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B8" w:rsidRPr="004449C2" w:rsidRDefault="006D72B8" w:rsidP="004449C2">
      <w:pPr>
        <w:spacing w:after="0" w:line="360" w:lineRule="auto"/>
        <w:jc w:val="both"/>
        <w:rPr>
          <w:rFonts w:ascii="Book Antiqua" w:eastAsia="Arial Unicode MS" w:hAnsi="Book Antiqua" w:cs="Arial Unicode MS"/>
          <w:i/>
          <w:sz w:val="24"/>
          <w:szCs w:val="24"/>
          <w:lang w:eastAsia="zh-CN"/>
        </w:rPr>
      </w:pPr>
      <w:r w:rsidRPr="004449C2">
        <w:rPr>
          <w:rFonts w:ascii="Book Antiqua" w:eastAsia="Arial Unicode MS" w:hAnsi="Book Antiqua" w:cs="Arial Unicode MS"/>
          <w:sz w:val="24"/>
          <w:szCs w:val="24"/>
          <w:lang w:eastAsia="zh-CN"/>
        </w:rPr>
        <w:t xml:space="preserve">Name of journal: </w:t>
      </w:r>
      <w:r w:rsidRPr="004449C2">
        <w:rPr>
          <w:rFonts w:ascii="Book Antiqua" w:eastAsia="Arial Unicode MS" w:hAnsi="Book Antiqua" w:cs="Arial Unicode MS"/>
          <w:i/>
          <w:sz w:val="24"/>
          <w:szCs w:val="24"/>
          <w:lang w:eastAsia="zh-CN"/>
        </w:rPr>
        <w:t>World Journal of Diabetes</w:t>
      </w:r>
    </w:p>
    <w:p w:rsidR="006D72B8" w:rsidRPr="004449C2" w:rsidRDefault="006D72B8" w:rsidP="004449C2">
      <w:pPr>
        <w:spacing w:after="0" w:line="360" w:lineRule="auto"/>
        <w:jc w:val="both"/>
        <w:rPr>
          <w:rFonts w:ascii="Book Antiqua" w:eastAsia="Arial Unicode MS" w:hAnsi="Book Antiqua" w:cs="Arial Unicode MS"/>
          <w:sz w:val="24"/>
          <w:szCs w:val="24"/>
          <w:lang w:eastAsia="zh-CN"/>
        </w:rPr>
      </w:pPr>
      <w:r w:rsidRPr="004449C2">
        <w:rPr>
          <w:rFonts w:ascii="Book Antiqua" w:eastAsia="Arial Unicode MS" w:hAnsi="Book Antiqua" w:cs="Arial Unicode MS"/>
          <w:sz w:val="24"/>
          <w:szCs w:val="24"/>
          <w:lang w:eastAsia="zh-CN"/>
        </w:rPr>
        <w:t>ESPS Manuscript NO: 13679</w:t>
      </w:r>
    </w:p>
    <w:p w:rsidR="006D72B8" w:rsidRPr="004449C2" w:rsidRDefault="006D72B8" w:rsidP="004449C2">
      <w:pPr>
        <w:spacing w:after="0" w:line="360" w:lineRule="auto"/>
        <w:jc w:val="both"/>
        <w:rPr>
          <w:rFonts w:ascii="Book Antiqua" w:eastAsia="Arial Unicode MS" w:hAnsi="Book Antiqua" w:cs="Arial Unicode MS"/>
          <w:sz w:val="24"/>
          <w:szCs w:val="24"/>
          <w:lang w:eastAsia="zh-CN"/>
        </w:rPr>
      </w:pPr>
      <w:r w:rsidRPr="004449C2">
        <w:rPr>
          <w:rFonts w:ascii="Book Antiqua" w:eastAsia="Arial Unicode MS" w:hAnsi="Book Antiqua" w:cs="Arial Unicode MS"/>
          <w:sz w:val="24"/>
          <w:szCs w:val="24"/>
          <w:lang w:eastAsia="zh-CN"/>
        </w:rPr>
        <w:t xml:space="preserve">Columns: </w:t>
      </w:r>
      <w:r w:rsidR="00663FDA" w:rsidRPr="004449C2">
        <w:rPr>
          <w:rFonts w:ascii="Book Antiqua" w:eastAsia="Arial Unicode MS" w:hAnsi="Book Antiqua" w:cs="Arial Unicode MS"/>
          <w:sz w:val="24"/>
          <w:szCs w:val="24"/>
          <w:lang w:eastAsia="zh-CN"/>
        </w:rPr>
        <w:t>REVIEW</w:t>
      </w:r>
    </w:p>
    <w:p w:rsidR="006D72B8" w:rsidRPr="004449C2" w:rsidRDefault="006D72B8" w:rsidP="004449C2">
      <w:pPr>
        <w:spacing w:after="0" w:line="360" w:lineRule="auto"/>
        <w:jc w:val="both"/>
        <w:rPr>
          <w:rFonts w:ascii="Book Antiqua" w:eastAsia="Arial Unicode MS" w:hAnsi="Book Antiqua" w:cs="Arial Unicode MS"/>
          <w:sz w:val="24"/>
          <w:szCs w:val="24"/>
          <w:lang w:eastAsia="zh-CN"/>
        </w:rPr>
      </w:pPr>
    </w:p>
    <w:p w:rsidR="006D72B8" w:rsidRPr="004449C2" w:rsidRDefault="006D72B8" w:rsidP="004449C2">
      <w:pPr>
        <w:spacing w:after="0" w:line="360" w:lineRule="auto"/>
        <w:jc w:val="both"/>
        <w:rPr>
          <w:rFonts w:ascii="Book Antiqua" w:eastAsia="Arial Unicode MS" w:hAnsi="Book Antiqua" w:cs="Arial Unicode MS"/>
          <w:b/>
          <w:sz w:val="24"/>
          <w:szCs w:val="24"/>
          <w:lang w:eastAsia="zh-CN"/>
        </w:rPr>
      </w:pPr>
      <w:r w:rsidRPr="004449C2">
        <w:rPr>
          <w:rFonts w:ascii="Book Antiqua" w:eastAsia="Arial Unicode MS" w:hAnsi="Book Antiqua" w:cs="Arial Unicode MS"/>
          <w:b/>
          <w:sz w:val="24"/>
          <w:szCs w:val="24"/>
        </w:rPr>
        <w:t xml:space="preserve">Type 2 diabetes mellitus: From a metabolic disorder to an inflammatory condition </w:t>
      </w:r>
    </w:p>
    <w:p w:rsidR="006D72B8" w:rsidRPr="004449C2" w:rsidRDefault="006D72B8" w:rsidP="004449C2">
      <w:pPr>
        <w:spacing w:after="0" w:line="360" w:lineRule="auto"/>
        <w:jc w:val="both"/>
        <w:rPr>
          <w:rFonts w:ascii="Book Antiqua" w:eastAsia="Arial Unicode MS" w:hAnsi="Book Antiqua" w:cs="Arial Unicode MS"/>
          <w:b/>
          <w:sz w:val="24"/>
          <w:szCs w:val="24"/>
          <w:lang w:eastAsia="zh-CN"/>
        </w:rPr>
      </w:pPr>
    </w:p>
    <w:p w:rsidR="006D72B8" w:rsidRPr="004449C2" w:rsidRDefault="006D72B8" w:rsidP="004449C2">
      <w:pPr>
        <w:spacing w:after="0" w:line="360" w:lineRule="auto"/>
        <w:jc w:val="both"/>
        <w:rPr>
          <w:rFonts w:ascii="Book Antiqua" w:eastAsia="Arial Unicode MS" w:hAnsi="Book Antiqua" w:cs="Arial Unicode MS"/>
          <w:sz w:val="24"/>
          <w:szCs w:val="24"/>
        </w:rPr>
      </w:pPr>
      <w:r w:rsidRPr="004449C2">
        <w:rPr>
          <w:rFonts w:ascii="Book Antiqua" w:eastAsia="Times New Roman" w:hAnsi="Book Antiqua"/>
          <w:sz w:val="24"/>
          <w:szCs w:val="24"/>
        </w:rPr>
        <w:t>Hameed</w:t>
      </w:r>
      <w:r w:rsidRPr="004449C2">
        <w:rPr>
          <w:rFonts w:ascii="Book Antiqua" w:eastAsia="Arial Unicode MS" w:hAnsi="Book Antiqua" w:cs="Arial Unicode MS"/>
          <w:sz w:val="24"/>
          <w:szCs w:val="24"/>
        </w:rPr>
        <w:t xml:space="preserve"> </w:t>
      </w:r>
      <w:r w:rsidRPr="004449C2">
        <w:rPr>
          <w:rFonts w:ascii="Book Antiqua" w:eastAsia="Arial Unicode MS" w:hAnsi="Book Antiqua" w:cs="Arial Unicode MS"/>
          <w:sz w:val="24"/>
          <w:szCs w:val="24"/>
          <w:lang w:eastAsia="zh-CN"/>
        </w:rPr>
        <w:t xml:space="preserve">I </w:t>
      </w:r>
      <w:r w:rsidRPr="004449C2">
        <w:rPr>
          <w:rFonts w:ascii="Book Antiqua" w:eastAsia="Arial Unicode MS" w:hAnsi="Book Antiqua" w:cs="Arial Unicode MS"/>
          <w:i/>
          <w:sz w:val="24"/>
          <w:szCs w:val="24"/>
          <w:lang w:eastAsia="zh-CN"/>
        </w:rPr>
        <w:t>et al.</w:t>
      </w:r>
      <w:r w:rsidRPr="004449C2">
        <w:rPr>
          <w:rFonts w:ascii="Book Antiqua" w:eastAsia="Arial Unicode MS" w:hAnsi="Book Antiqua" w:cs="Arial Unicode MS"/>
          <w:sz w:val="24"/>
          <w:szCs w:val="24"/>
          <w:lang w:eastAsia="zh-CN"/>
        </w:rPr>
        <w:t xml:space="preserve"> </w:t>
      </w:r>
      <w:r w:rsidRPr="004449C2">
        <w:rPr>
          <w:rFonts w:ascii="Book Antiqua" w:eastAsia="Arial Unicode MS" w:hAnsi="Book Antiqua" w:cs="Arial Unicode MS"/>
          <w:sz w:val="24"/>
          <w:szCs w:val="24"/>
        </w:rPr>
        <w:t xml:space="preserve">Inflammation in </w:t>
      </w:r>
      <w:r w:rsidR="00126C17" w:rsidRPr="004449C2">
        <w:rPr>
          <w:rFonts w:ascii="Book Antiqua" w:hAnsi="Book Antiqua" w:cs="Times New Roman"/>
          <w:sz w:val="24"/>
          <w:szCs w:val="24"/>
        </w:rPr>
        <w:t>T2D</w:t>
      </w:r>
    </w:p>
    <w:p w:rsidR="006D72B8" w:rsidRPr="004449C2" w:rsidRDefault="006D72B8" w:rsidP="004449C2">
      <w:pPr>
        <w:spacing w:after="0" w:line="360" w:lineRule="auto"/>
        <w:jc w:val="both"/>
        <w:rPr>
          <w:rFonts w:ascii="Book Antiqua" w:eastAsia="Arial Unicode MS" w:hAnsi="Book Antiqua" w:cs="Arial Unicode MS"/>
          <w:b/>
          <w:sz w:val="24"/>
          <w:szCs w:val="24"/>
          <w:lang w:eastAsia="zh-CN"/>
        </w:rPr>
      </w:pPr>
    </w:p>
    <w:p w:rsidR="006D72B8" w:rsidRPr="004449C2" w:rsidRDefault="006D72B8" w:rsidP="004449C2">
      <w:pPr>
        <w:spacing w:after="0" w:line="360" w:lineRule="auto"/>
        <w:jc w:val="both"/>
        <w:rPr>
          <w:rFonts w:ascii="Book Antiqua" w:eastAsia="Arial Unicode MS" w:hAnsi="Book Antiqua" w:cs="Arial Unicode MS"/>
          <w:sz w:val="24"/>
          <w:szCs w:val="24"/>
          <w:lang w:eastAsia="zh-CN"/>
        </w:rPr>
      </w:pPr>
      <w:r w:rsidRPr="004449C2">
        <w:rPr>
          <w:rFonts w:ascii="Book Antiqua" w:eastAsia="Arial Unicode MS" w:hAnsi="Book Antiqua" w:cs="Arial Unicode MS"/>
          <w:sz w:val="24"/>
          <w:szCs w:val="24"/>
          <w:lang w:eastAsia="zh-CN"/>
        </w:rPr>
        <w:t>Iqra Hameed, Shariq R Masoodi, Shahnaz A Mir, Mudasar Nabi, Khalid Ghazanfar, Bashir A Ganai</w:t>
      </w:r>
    </w:p>
    <w:p w:rsidR="006D72B8" w:rsidRPr="004449C2" w:rsidRDefault="006D72B8" w:rsidP="004449C2">
      <w:pPr>
        <w:spacing w:after="0" w:line="360" w:lineRule="auto"/>
        <w:jc w:val="both"/>
        <w:rPr>
          <w:rFonts w:ascii="Book Antiqua" w:eastAsia="Arial Unicode MS" w:hAnsi="Book Antiqua" w:cs="Arial Unicode MS"/>
          <w:sz w:val="24"/>
          <w:szCs w:val="24"/>
          <w:lang w:eastAsia="zh-CN"/>
        </w:rPr>
      </w:pPr>
    </w:p>
    <w:p w:rsidR="00230B24" w:rsidRPr="004449C2" w:rsidRDefault="006D72B8" w:rsidP="004449C2">
      <w:pPr>
        <w:spacing w:after="0" w:line="360" w:lineRule="auto"/>
        <w:jc w:val="both"/>
        <w:rPr>
          <w:rFonts w:ascii="Book Antiqua" w:hAnsi="Book Antiqua"/>
          <w:sz w:val="24"/>
          <w:szCs w:val="24"/>
          <w:lang w:eastAsia="zh-CN"/>
        </w:rPr>
      </w:pPr>
      <w:r w:rsidRPr="004449C2">
        <w:rPr>
          <w:rFonts w:ascii="Book Antiqua" w:eastAsia="Arial Unicode MS" w:hAnsi="Book Antiqua" w:cs="Arial Unicode MS"/>
          <w:b/>
          <w:sz w:val="24"/>
          <w:szCs w:val="24"/>
          <w:lang w:eastAsia="zh-CN"/>
        </w:rPr>
        <w:t xml:space="preserve">Iqra Hameed, </w:t>
      </w:r>
      <w:r w:rsidRPr="004449C2">
        <w:rPr>
          <w:rFonts w:ascii="Book Antiqua" w:eastAsia="Times New Roman" w:hAnsi="Book Antiqua"/>
          <w:b/>
          <w:sz w:val="24"/>
          <w:szCs w:val="24"/>
        </w:rPr>
        <w:t>Mudasar Nabi, Khalid Ghazanfar</w:t>
      </w:r>
      <w:r w:rsidRPr="004449C2">
        <w:rPr>
          <w:rFonts w:ascii="Book Antiqua" w:hAnsi="Book Antiqua"/>
          <w:b/>
          <w:sz w:val="24"/>
          <w:szCs w:val="24"/>
          <w:lang w:eastAsia="zh-CN"/>
        </w:rPr>
        <w:t>,</w:t>
      </w:r>
      <w:r w:rsidRPr="004449C2">
        <w:rPr>
          <w:rFonts w:ascii="Book Antiqua" w:eastAsia="Times New Roman" w:hAnsi="Book Antiqua"/>
          <w:sz w:val="24"/>
          <w:szCs w:val="24"/>
        </w:rPr>
        <w:t xml:space="preserve"> Department of Biochemistry, University of Kashmir</w:t>
      </w:r>
      <w:r w:rsidRPr="004449C2">
        <w:rPr>
          <w:rFonts w:ascii="Book Antiqua" w:hAnsi="Book Antiqua"/>
          <w:sz w:val="24"/>
          <w:szCs w:val="24"/>
          <w:lang w:eastAsia="zh-CN"/>
        </w:rPr>
        <w:t xml:space="preserve">, </w:t>
      </w:r>
      <w:r w:rsidR="00230B24" w:rsidRPr="004449C2">
        <w:rPr>
          <w:rFonts w:ascii="Book Antiqua" w:hAnsi="Book Antiqua"/>
          <w:sz w:val="24"/>
          <w:szCs w:val="24"/>
          <w:lang w:eastAsia="zh-CN"/>
        </w:rPr>
        <w:t xml:space="preserve">Srinagar 190006, </w:t>
      </w:r>
      <w:r w:rsidR="00230B24" w:rsidRPr="004449C2">
        <w:rPr>
          <w:rFonts w:ascii="Book Antiqua" w:eastAsia="Times New Roman" w:hAnsi="Book Antiqua"/>
          <w:sz w:val="24"/>
          <w:szCs w:val="24"/>
        </w:rPr>
        <w:t>India</w:t>
      </w:r>
    </w:p>
    <w:p w:rsidR="006D72B8" w:rsidRPr="004449C2" w:rsidRDefault="006D72B8" w:rsidP="004449C2">
      <w:pPr>
        <w:spacing w:after="0" w:line="360" w:lineRule="auto"/>
        <w:jc w:val="both"/>
        <w:rPr>
          <w:rFonts w:ascii="Book Antiqua" w:hAnsi="Book Antiqua"/>
          <w:sz w:val="24"/>
          <w:szCs w:val="24"/>
          <w:lang w:eastAsia="zh-CN"/>
        </w:rPr>
      </w:pPr>
    </w:p>
    <w:p w:rsidR="006D72B8" w:rsidRPr="004449C2" w:rsidRDefault="006D72B8" w:rsidP="004449C2">
      <w:pPr>
        <w:spacing w:after="0" w:line="360" w:lineRule="auto"/>
        <w:jc w:val="both"/>
        <w:rPr>
          <w:rFonts w:ascii="Book Antiqua" w:hAnsi="Book Antiqua"/>
          <w:sz w:val="24"/>
          <w:szCs w:val="24"/>
          <w:lang w:eastAsia="zh-CN"/>
        </w:rPr>
      </w:pPr>
      <w:r w:rsidRPr="004449C2">
        <w:rPr>
          <w:rFonts w:ascii="Book Antiqua" w:eastAsia="Times New Roman" w:hAnsi="Book Antiqua"/>
          <w:b/>
          <w:sz w:val="24"/>
          <w:szCs w:val="24"/>
        </w:rPr>
        <w:t>Shariq R Masoodi, Shahnaz A Mir</w:t>
      </w:r>
      <w:r w:rsidRPr="004449C2">
        <w:rPr>
          <w:rFonts w:ascii="Book Antiqua" w:hAnsi="Book Antiqua"/>
          <w:b/>
          <w:sz w:val="24"/>
          <w:szCs w:val="24"/>
          <w:lang w:eastAsia="zh-CN"/>
        </w:rPr>
        <w:t>,</w:t>
      </w:r>
      <w:r w:rsidRPr="004449C2">
        <w:rPr>
          <w:rFonts w:ascii="Book Antiqua" w:eastAsia="Times New Roman" w:hAnsi="Book Antiqua"/>
          <w:b/>
          <w:sz w:val="24"/>
          <w:szCs w:val="24"/>
        </w:rPr>
        <w:t xml:space="preserve"> </w:t>
      </w:r>
      <w:r w:rsidRPr="004449C2">
        <w:rPr>
          <w:rFonts w:ascii="Book Antiqua" w:eastAsia="Times New Roman" w:hAnsi="Book Antiqua"/>
          <w:sz w:val="24"/>
          <w:szCs w:val="24"/>
        </w:rPr>
        <w:t xml:space="preserve">Department of Endocrinology, Sher-I-Kashmir Institute of medical Sciences, </w:t>
      </w:r>
      <w:r w:rsidR="00230B24" w:rsidRPr="004449C2">
        <w:rPr>
          <w:rFonts w:ascii="Book Antiqua" w:hAnsi="Book Antiqua"/>
          <w:sz w:val="24"/>
          <w:szCs w:val="24"/>
          <w:lang w:eastAsia="zh-CN"/>
        </w:rPr>
        <w:t xml:space="preserve">Srinagar 190006, </w:t>
      </w:r>
      <w:r w:rsidR="00230B24" w:rsidRPr="004449C2">
        <w:rPr>
          <w:rFonts w:ascii="Book Antiqua" w:eastAsia="Times New Roman" w:hAnsi="Book Antiqua"/>
          <w:sz w:val="24"/>
          <w:szCs w:val="24"/>
        </w:rPr>
        <w:t>India</w:t>
      </w:r>
    </w:p>
    <w:p w:rsidR="006D72B8" w:rsidRPr="004449C2" w:rsidRDefault="006D72B8" w:rsidP="004449C2">
      <w:pPr>
        <w:spacing w:after="0" w:line="360" w:lineRule="auto"/>
        <w:jc w:val="both"/>
        <w:rPr>
          <w:rFonts w:ascii="Book Antiqua" w:hAnsi="Book Antiqua"/>
          <w:sz w:val="24"/>
          <w:szCs w:val="24"/>
          <w:lang w:eastAsia="zh-CN"/>
        </w:rPr>
      </w:pPr>
    </w:p>
    <w:p w:rsidR="004449C2" w:rsidRPr="004449C2" w:rsidRDefault="004449C2" w:rsidP="004449C2">
      <w:pPr>
        <w:spacing w:after="0" w:line="360" w:lineRule="auto"/>
        <w:jc w:val="both"/>
        <w:rPr>
          <w:rFonts w:ascii="Book Antiqua" w:hAnsi="Book Antiqua"/>
          <w:sz w:val="24"/>
          <w:szCs w:val="24"/>
          <w:lang w:eastAsia="zh-CN"/>
        </w:rPr>
      </w:pPr>
      <w:r w:rsidRPr="004449C2">
        <w:rPr>
          <w:rFonts w:ascii="Book Antiqua" w:eastAsia="Arial Unicode MS" w:hAnsi="Book Antiqua" w:cs="Arial Unicode MS"/>
          <w:b/>
          <w:sz w:val="24"/>
          <w:szCs w:val="24"/>
          <w:lang w:eastAsia="zh-CN"/>
        </w:rPr>
        <w:t>Shariq R Masoodi,</w:t>
      </w:r>
      <w:r w:rsidRPr="004449C2">
        <w:rPr>
          <w:rFonts w:ascii="Book Antiqua" w:hAnsi="Book Antiqua"/>
          <w:sz w:val="24"/>
          <w:szCs w:val="24"/>
        </w:rPr>
        <w:t xml:space="preserve"> Division of Endocrinology, Diabetes and Nutrition, University of Maryland School of Medicine, Baltimore, MD 21201, U</w:t>
      </w:r>
      <w:r w:rsidRPr="004449C2">
        <w:rPr>
          <w:rFonts w:ascii="Book Antiqua" w:hAnsi="Book Antiqua"/>
          <w:sz w:val="24"/>
          <w:szCs w:val="24"/>
          <w:lang w:eastAsia="zh-CN"/>
        </w:rPr>
        <w:t>nited States</w:t>
      </w:r>
    </w:p>
    <w:p w:rsidR="004449C2" w:rsidRPr="004449C2" w:rsidRDefault="004449C2" w:rsidP="004449C2">
      <w:pPr>
        <w:spacing w:after="0" w:line="360" w:lineRule="auto"/>
        <w:jc w:val="both"/>
        <w:rPr>
          <w:rFonts w:ascii="Book Antiqua" w:hAnsi="Book Antiqua"/>
          <w:sz w:val="24"/>
          <w:szCs w:val="24"/>
          <w:lang w:eastAsia="zh-CN"/>
        </w:rPr>
      </w:pPr>
    </w:p>
    <w:p w:rsidR="006D72B8" w:rsidRPr="004449C2" w:rsidRDefault="006D72B8" w:rsidP="004449C2">
      <w:pPr>
        <w:spacing w:after="0" w:line="360" w:lineRule="auto"/>
        <w:jc w:val="both"/>
        <w:rPr>
          <w:rFonts w:ascii="Book Antiqua" w:hAnsi="Book Antiqua"/>
          <w:sz w:val="24"/>
          <w:szCs w:val="24"/>
          <w:lang w:eastAsia="zh-CN"/>
        </w:rPr>
      </w:pPr>
      <w:r w:rsidRPr="004449C2">
        <w:rPr>
          <w:rFonts w:ascii="Book Antiqua" w:eastAsia="Times New Roman" w:hAnsi="Book Antiqua"/>
          <w:b/>
          <w:sz w:val="24"/>
          <w:szCs w:val="24"/>
        </w:rPr>
        <w:t>Bashir A Ganai</w:t>
      </w:r>
      <w:r w:rsidRPr="004449C2">
        <w:rPr>
          <w:rFonts w:ascii="Book Antiqua" w:hAnsi="Book Antiqua"/>
          <w:b/>
          <w:sz w:val="24"/>
          <w:szCs w:val="24"/>
          <w:lang w:eastAsia="zh-CN"/>
        </w:rPr>
        <w:t>,</w:t>
      </w:r>
      <w:r w:rsidRPr="004449C2">
        <w:rPr>
          <w:rFonts w:ascii="Book Antiqua" w:eastAsia="Times New Roman" w:hAnsi="Book Antiqua"/>
          <w:sz w:val="24"/>
          <w:szCs w:val="24"/>
        </w:rPr>
        <w:t xml:space="preserve"> Centre for Research and Development (CORD), </w:t>
      </w:r>
      <w:bookmarkStart w:id="0" w:name="OLE_LINK37"/>
      <w:bookmarkStart w:id="1" w:name="OLE_LINK38"/>
      <w:r w:rsidRPr="004449C2">
        <w:rPr>
          <w:rFonts w:ascii="Book Antiqua" w:eastAsia="Times New Roman" w:hAnsi="Book Antiqua"/>
          <w:sz w:val="24"/>
          <w:szCs w:val="24"/>
        </w:rPr>
        <w:t>University of Kashmir</w:t>
      </w:r>
      <w:bookmarkEnd w:id="0"/>
      <w:bookmarkEnd w:id="1"/>
      <w:r w:rsidRPr="004449C2">
        <w:rPr>
          <w:rFonts w:ascii="Book Antiqua" w:hAnsi="Book Antiqua"/>
          <w:sz w:val="24"/>
          <w:szCs w:val="24"/>
          <w:lang w:eastAsia="zh-CN"/>
        </w:rPr>
        <w:t xml:space="preserve">, Hazratbal, </w:t>
      </w:r>
      <w:bookmarkStart w:id="2" w:name="OLE_LINK39"/>
      <w:bookmarkStart w:id="3" w:name="OLE_LINK40"/>
      <w:r w:rsidRPr="004449C2">
        <w:rPr>
          <w:rFonts w:ascii="Book Antiqua" w:hAnsi="Book Antiqua"/>
          <w:sz w:val="24"/>
          <w:szCs w:val="24"/>
          <w:lang w:eastAsia="zh-CN"/>
        </w:rPr>
        <w:t xml:space="preserve">Srinagar 190006, </w:t>
      </w:r>
      <w:r w:rsidR="00230B24" w:rsidRPr="004449C2">
        <w:rPr>
          <w:rFonts w:ascii="Book Antiqua" w:eastAsia="Times New Roman" w:hAnsi="Book Antiqua"/>
          <w:sz w:val="24"/>
          <w:szCs w:val="24"/>
        </w:rPr>
        <w:t>India</w:t>
      </w:r>
    </w:p>
    <w:p w:rsidR="00C8061A" w:rsidRPr="004449C2" w:rsidRDefault="00C8061A" w:rsidP="004449C2">
      <w:pPr>
        <w:spacing w:after="0" w:line="360" w:lineRule="auto"/>
        <w:jc w:val="both"/>
        <w:rPr>
          <w:rFonts w:ascii="Book Antiqua" w:hAnsi="Book Antiqua"/>
          <w:b/>
          <w:sz w:val="24"/>
          <w:szCs w:val="24"/>
          <w:lang w:eastAsia="zh-CN"/>
        </w:rPr>
      </w:pPr>
      <w:bookmarkStart w:id="4" w:name="OLE_LINK81"/>
      <w:bookmarkStart w:id="5" w:name="OLE_LINK125"/>
      <w:bookmarkStart w:id="6" w:name="OLE_LINK152"/>
      <w:bookmarkStart w:id="7" w:name="OLE_LINK173"/>
      <w:bookmarkStart w:id="8" w:name="OLE_LINK190"/>
      <w:bookmarkStart w:id="9" w:name="OLE_LINK228"/>
      <w:bookmarkStart w:id="10" w:name="OLE_LINK296"/>
      <w:bookmarkEnd w:id="2"/>
      <w:bookmarkEnd w:id="3"/>
    </w:p>
    <w:p w:rsidR="00B23B02" w:rsidRPr="004449C2" w:rsidRDefault="00C8061A" w:rsidP="004449C2">
      <w:pPr>
        <w:spacing w:after="0" w:line="360" w:lineRule="auto"/>
        <w:jc w:val="both"/>
        <w:rPr>
          <w:rFonts w:ascii="Book Antiqua" w:hAnsi="Book Antiqua"/>
          <w:sz w:val="24"/>
          <w:szCs w:val="24"/>
          <w:lang w:eastAsia="zh-CN"/>
        </w:rPr>
      </w:pPr>
      <w:r w:rsidRPr="004449C2">
        <w:rPr>
          <w:rFonts w:ascii="Book Antiqua" w:eastAsia="MS Mincho" w:hAnsi="Book Antiqua"/>
          <w:b/>
          <w:sz w:val="24"/>
          <w:szCs w:val="24"/>
        </w:rPr>
        <w:t>Author contributions:</w:t>
      </w:r>
      <w:bookmarkEnd w:id="4"/>
      <w:bookmarkEnd w:id="5"/>
      <w:bookmarkEnd w:id="6"/>
      <w:bookmarkEnd w:id="7"/>
      <w:bookmarkEnd w:id="8"/>
      <w:bookmarkEnd w:id="9"/>
      <w:bookmarkEnd w:id="10"/>
      <w:r w:rsidRPr="004449C2">
        <w:rPr>
          <w:rFonts w:ascii="Book Antiqua" w:hAnsi="Book Antiqua"/>
          <w:b/>
          <w:sz w:val="24"/>
          <w:szCs w:val="24"/>
          <w:lang w:eastAsia="zh-CN"/>
        </w:rPr>
        <w:t xml:space="preserve"> </w:t>
      </w:r>
      <w:r w:rsidR="00B23B02" w:rsidRPr="004449C2">
        <w:rPr>
          <w:rFonts w:ascii="Book Antiqua" w:hAnsi="Book Antiqua"/>
          <w:sz w:val="24"/>
          <w:szCs w:val="24"/>
        </w:rPr>
        <w:t xml:space="preserve">Hameed </w:t>
      </w:r>
      <w:r w:rsidRPr="004449C2">
        <w:rPr>
          <w:rFonts w:ascii="Book Antiqua" w:hAnsi="Book Antiqua"/>
          <w:sz w:val="24"/>
          <w:szCs w:val="24"/>
        </w:rPr>
        <w:t xml:space="preserve">I </w:t>
      </w:r>
      <w:r w:rsidR="00B23B02" w:rsidRPr="004449C2">
        <w:rPr>
          <w:rFonts w:ascii="Book Antiqua" w:hAnsi="Book Antiqua"/>
          <w:sz w:val="24"/>
          <w:szCs w:val="24"/>
        </w:rPr>
        <w:t>drafted the manuscript, Ganai</w:t>
      </w:r>
      <w:r w:rsidR="00B67AB4" w:rsidRPr="004449C2">
        <w:rPr>
          <w:rFonts w:ascii="Book Antiqua" w:hAnsi="Book Antiqua"/>
          <w:sz w:val="24"/>
          <w:szCs w:val="24"/>
          <w:lang w:eastAsia="zh-CN"/>
        </w:rPr>
        <w:t xml:space="preserve"> </w:t>
      </w:r>
      <w:r w:rsidR="00B67AB4" w:rsidRPr="004449C2">
        <w:rPr>
          <w:rFonts w:ascii="Book Antiqua" w:hAnsi="Book Antiqua"/>
          <w:sz w:val="24"/>
          <w:szCs w:val="24"/>
        </w:rPr>
        <w:t xml:space="preserve">BA </w:t>
      </w:r>
      <w:r w:rsidR="00B23B02" w:rsidRPr="004449C2">
        <w:rPr>
          <w:rFonts w:ascii="Book Antiqua" w:hAnsi="Book Antiqua"/>
          <w:sz w:val="24"/>
          <w:szCs w:val="24"/>
        </w:rPr>
        <w:t xml:space="preserve">and Masoodi </w:t>
      </w:r>
      <w:r w:rsidR="00B67AB4" w:rsidRPr="004449C2">
        <w:rPr>
          <w:rFonts w:ascii="Book Antiqua" w:hAnsi="Book Antiqua"/>
          <w:sz w:val="24"/>
          <w:szCs w:val="24"/>
        </w:rPr>
        <w:t xml:space="preserve">SR </w:t>
      </w:r>
      <w:r w:rsidR="00B23B02" w:rsidRPr="004449C2">
        <w:rPr>
          <w:rFonts w:ascii="Book Antiqua" w:hAnsi="Book Antiqua"/>
          <w:sz w:val="24"/>
          <w:szCs w:val="24"/>
        </w:rPr>
        <w:t>conceived and designed the manuscript, Mir</w:t>
      </w:r>
      <w:r w:rsidR="00B67AB4" w:rsidRPr="004449C2">
        <w:rPr>
          <w:rFonts w:ascii="Book Antiqua" w:hAnsi="Book Antiqua"/>
          <w:sz w:val="24"/>
          <w:szCs w:val="24"/>
        </w:rPr>
        <w:t xml:space="preserve"> SA</w:t>
      </w:r>
      <w:r w:rsidR="00B23B02" w:rsidRPr="004449C2">
        <w:rPr>
          <w:rFonts w:ascii="Book Antiqua" w:hAnsi="Book Antiqua"/>
          <w:sz w:val="24"/>
          <w:szCs w:val="24"/>
        </w:rPr>
        <w:t xml:space="preserve">, Nabi </w:t>
      </w:r>
      <w:r w:rsidR="00B67AB4" w:rsidRPr="004449C2">
        <w:rPr>
          <w:rFonts w:ascii="Book Antiqua" w:hAnsi="Book Antiqua"/>
          <w:sz w:val="24"/>
          <w:szCs w:val="24"/>
        </w:rPr>
        <w:t xml:space="preserve">M </w:t>
      </w:r>
      <w:r w:rsidR="00B23B02" w:rsidRPr="004449C2">
        <w:rPr>
          <w:rFonts w:ascii="Book Antiqua" w:hAnsi="Book Antiqua"/>
          <w:sz w:val="24"/>
          <w:szCs w:val="24"/>
        </w:rPr>
        <w:t>and Ghazanfar</w:t>
      </w:r>
      <w:r w:rsidR="00B67AB4" w:rsidRPr="004449C2">
        <w:rPr>
          <w:rFonts w:ascii="Book Antiqua" w:hAnsi="Book Antiqua"/>
          <w:sz w:val="24"/>
          <w:szCs w:val="24"/>
        </w:rPr>
        <w:t xml:space="preserve"> K</w:t>
      </w:r>
      <w:r w:rsidR="00B23B02" w:rsidRPr="004449C2">
        <w:rPr>
          <w:rFonts w:ascii="Book Antiqua" w:hAnsi="Book Antiqua"/>
          <w:sz w:val="24"/>
          <w:szCs w:val="24"/>
        </w:rPr>
        <w:t xml:space="preserve"> acquired data, formatted figures/table and revised the manuscript.</w:t>
      </w:r>
    </w:p>
    <w:p w:rsidR="00145612" w:rsidRPr="004449C2" w:rsidRDefault="00145612" w:rsidP="004449C2">
      <w:pPr>
        <w:spacing w:after="0" w:line="360" w:lineRule="auto"/>
        <w:jc w:val="both"/>
        <w:rPr>
          <w:rFonts w:ascii="Book Antiqua" w:hAnsi="Book Antiqua"/>
          <w:sz w:val="24"/>
          <w:szCs w:val="24"/>
          <w:lang w:eastAsia="zh-CN"/>
        </w:rPr>
      </w:pPr>
    </w:p>
    <w:p w:rsidR="00145612" w:rsidRPr="004449C2" w:rsidRDefault="00145612" w:rsidP="004449C2">
      <w:pPr>
        <w:spacing w:after="0" w:line="360" w:lineRule="auto"/>
        <w:jc w:val="both"/>
        <w:rPr>
          <w:rFonts w:ascii="Book Antiqua" w:hAnsi="Book Antiqua"/>
          <w:b/>
          <w:sz w:val="24"/>
          <w:szCs w:val="24"/>
          <w:lang w:eastAsia="zh-CN"/>
        </w:rPr>
      </w:pPr>
      <w:r w:rsidRPr="004449C2">
        <w:rPr>
          <w:rFonts w:ascii="Book Antiqua" w:hAnsi="Book Antiqua"/>
          <w:b/>
          <w:sz w:val="24"/>
          <w:szCs w:val="24"/>
          <w:lang w:eastAsia="zh-CN"/>
        </w:rPr>
        <w:t>Supported by</w:t>
      </w:r>
      <w:r w:rsidRPr="004449C2">
        <w:rPr>
          <w:rFonts w:ascii="Book Antiqua" w:hAnsi="Book Antiqua" w:cs="Times New Roman"/>
          <w:sz w:val="24"/>
          <w:szCs w:val="24"/>
        </w:rPr>
        <w:t xml:space="preserve"> Department of Science and Technology</w:t>
      </w:r>
      <w:r w:rsidRPr="004449C2">
        <w:rPr>
          <w:rFonts w:ascii="Book Antiqua" w:hAnsi="Book Antiqua" w:cs="Times New Roman"/>
          <w:sz w:val="24"/>
          <w:szCs w:val="24"/>
          <w:lang w:eastAsia="zh-CN"/>
        </w:rPr>
        <w:t xml:space="preserve">, </w:t>
      </w:r>
      <w:r w:rsidRPr="004449C2">
        <w:rPr>
          <w:rFonts w:ascii="Book Antiqua" w:hAnsi="Book Antiqua" w:cs="Times New Roman"/>
          <w:sz w:val="24"/>
          <w:szCs w:val="24"/>
        </w:rPr>
        <w:t xml:space="preserve">Government of India </w:t>
      </w:r>
      <w:r w:rsidRPr="004449C2">
        <w:rPr>
          <w:rFonts w:ascii="Book Antiqua" w:hAnsi="Book Antiqua" w:cs="Times New Roman"/>
          <w:sz w:val="24"/>
          <w:szCs w:val="24"/>
          <w:lang w:eastAsia="zh-CN"/>
        </w:rPr>
        <w:t xml:space="preserve">to </w:t>
      </w:r>
      <w:r w:rsidRPr="004449C2">
        <w:rPr>
          <w:rFonts w:ascii="Book Antiqua" w:hAnsi="Book Antiqua" w:cs="Times New Roman"/>
          <w:sz w:val="24"/>
          <w:szCs w:val="24"/>
        </w:rPr>
        <w:t>Iqra Hameed</w:t>
      </w:r>
      <w:r w:rsidRPr="004449C2">
        <w:rPr>
          <w:rFonts w:ascii="Book Antiqua" w:hAnsi="Book Antiqua" w:cs="Times New Roman"/>
          <w:sz w:val="24"/>
          <w:szCs w:val="24"/>
          <w:lang w:eastAsia="zh-CN"/>
        </w:rPr>
        <w:t>, No.</w:t>
      </w:r>
      <w:r w:rsidR="004449C2" w:rsidRPr="004449C2">
        <w:rPr>
          <w:rFonts w:ascii="Book Antiqua" w:hAnsi="Book Antiqua" w:cs="Times New Roman"/>
          <w:sz w:val="24"/>
          <w:szCs w:val="24"/>
          <w:lang w:eastAsia="zh-CN"/>
        </w:rPr>
        <w:t xml:space="preserve"> </w:t>
      </w:r>
      <w:r w:rsidRPr="004449C2">
        <w:rPr>
          <w:rFonts w:ascii="Book Antiqua" w:hAnsi="Book Antiqua" w:cs="Times New Roman"/>
          <w:sz w:val="24"/>
          <w:szCs w:val="24"/>
        </w:rPr>
        <w:t>Wos-A LS 509/2012</w:t>
      </w:r>
    </w:p>
    <w:p w:rsidR="00B67AB4" w:rsidRPr="004449C2" w:rsidRDefault="00B67AB4" w:rsidP="004449C2">
      <w:pPr>
        <w:spacing w:after="0" w:line="360" w:lineRule="auto"/>
        <w:jc w:val="both"/>
        <w:rPr>
          <w:rFonts w:ascii="Book Antiqua" w:hAnsi="Book Antiqua" w:cs="Times New Roman"/>
          <w:b/>
          <w:sz w:val="24"/>
          <w:szCs w:val="24"/>
          <w:lang w:eastAsia="zh-CN"/>
        </w:rPr>
      </w:pPr>
    </w:p>
    <w:p w:rsidR="00B67AB4" w:rsidRPr="004449C2" w:rsidRDefault="00B67AB4" w:rsidP="004449C2">
      <w:pPr>
        <w:spacing w:after="0" w:line="360" w:lineRule="auto"/>
        <w:jc w:val="both"/>
        <w:rPr>
          <w:rFonts w:ascii="Book Antiqua" w:hAnsi="Book Antiqua" w:cs="Times New Roman"/>
          <w:sz w:val="24"/>
          <w:szCs w:val="24"/>
        </w:rPr>
      </w:pPr>
      <w:r w:rsidRPr="004449C2">
        <w:rPr>
          <w:rFonts w:ascii="Book Antiqua" w:eastAsia="Times New Roman" w:hAnsi="Book Antiqua" w:cs="Gulim"/>
          <w:b/>
          <w:color w:val="000000"/>
          <w:sz w:val="24"/>
          <w:szCs w:val="24"/>
        </w:rPr>
        <w:t>Conflict-of-interest</w:t>
      </w:r>
      <w:r w:rsidRPr="004449C2">
        <w:rPr>
          <w:rFonts w:ascii="Book Antiqua" w:hAnsi="Book Antiqua" w:cs="Gulim"/>
          <w:b/>
          <w:color w:val="000000"/>
          <w:sz w:val="24"/>
          <w:szCs w:val="24"/>
          <w:lang w:eastAsia="zh-CN"/>
        </w:rPr>
        <w:t>:</w:t>
      </w:r>
      <w:r w:rsidRPr="004449C2">
        <w:rPr>
          <w:rFonts w:ascii="Book Antiqua" w:eastAsia="宋体" w:hAnsi="Book Antiqua" w:cs="Gulim"/>
          <w:b/>
          <w:color w:val="000000"/>
          <w:sz w:val="24"/>
          <w:szCs w:val="24"/>
          <w:lang w:eastAsia="zh-CN"/>
        </w:rPr>
        <w:t xml:space="preserve"> </w:t>
      </w:r>
      <w:r w:rsidRPr="004449C2">
        <w:rPr>
          <w:rFonts w:ascii="Book Antiqua" w:hAnsi="Book Antiqua" w:cs="Times New Roman"/>
          <w:sz w:val="24"/>
          <w:szCs w:val="24"/>
        </w:rPr>
        <w:t xml:space="preserve">All the authors declare that they have no conflict of interest. </w:t>
      </w:r>
    </w:p>
    <w:p w:rsidR="00B67AB4" w:rsidRPr="004449C2" w:rsidRDefault="00B67AB4" w:rsidP="004449C2">
      <w:pPr>
        <w:pStyle w:val="BodyTextIndent"/>
        <w:spacing w:after="0" w:line="360" w:lineRule="auto"/>
        <w:ind w:leftChars="0" w:left="0"/>
        <w:rPr>
          <w:rFonts w:cs="Gulim"/>
          <w:b/>
          <w:color w:val="000000"/>
          <w:sz w:val="24"/>
          <w:szCs w:val="24"/>
          <w:lang w:eastAsia="zh-CN"/>
        </w:rPr>
      </w:pPr>
      <w:r w:rsidRPr="004449C2">
        <w:rPr>
          <w:rFonts w:eastAsia="Times New Roman" w:cs="Gulim"/>
          <w:b/>
          <w:color w:val="000000"/>
          <w:sz w:val="24"/>
          <w:szCs w:val="24"/>
        </w:rPr>
        <w:t xml:space="preserve"> </w:t>
      </w:r>
    </w:p>
    <w:p w:rsidR="00B67AB4" w:rsidRPr="004449C2" w:rsidRDefault="00B67AB4" w:rsidP="004449C2">
      <w:pPr>
        <w:spacing w:after="0" w:line="360" w:lineRule="auto"/>
        <w:jc w:val="both"/>
        <w:rPr>
          <w:rFonts w:ascii="Book Antiqua" w:hAnsi="Book Antiqua" w:cs="宋体"/>
          <w:sz w:val="24"/>
          <w:szCs w:val="24"/>
        </w:rPr>
      </w:pPr>
      <w:bookmarkStart w:id="11" w:name="OLE_LINK3"/>
      <w:bookmarkStart w:id="12" w:name="OLE_LINK4"/>
      <w:r w:rsidRPr="004449C2">
        <w:rPr>
          <w:rFonts w:ascii="Book Antiqua" w:hAnsi="Book Antiqua"/>
          <w:b/>
          <w:color w:val="000000"/>
          <w:sz w:val="24"/>
          <w:szCs w:val="24"/>
        </w:rPr>
        <w:lastRenderedPageBreak/>
        <w:t xml:space="preserve">Open-Access: </w:t>
      </w:r>
      <w:r w:rsidRPr="004449C2">
        <w:rPr>
          <w:rFonts w:ascii="Book Antiqua" w:hAnsi="Book Antiqua"/>
          <w:color w:val="000000"/>
          <w:sz w:val="24"/>
          <w:szCs w:val="24"/>
        </w:rPr>
        <w:t xml:space="preserve">This article is an </w:t>
      </w:r>
      <w:r w:rsidRPr="004449C2">
        <w:rPr>
          <w:rFonts w:ascii="Book Antiqua" w:hAnsi="Book Antiqua" w:cs="宋体"/>
          <w:sz w:val="24"/>
          <w:szCs w:val="24"/>
        </w:rPr>
        <w:t xml:space="preserve">open-access article which </w:t>
      </w:r>
      <w:r w:rsidRPr="004449C2">
        <w:rPr>
          <w:rFonts w:ascii="Book Antiqua" w:hAnsi="Book Antiqua"/>
          <w:sz w:val="24"/>
          <w:szCs w:val="24"/>
        </w:rPr>
        <w:t xml:space="preserve">selected by an in-house editor and fully peer-reviewed by external reviewers. It </w:t>
      </w:r>
      <w:r w:rsidRPr="004449C2">
        <w:rPr>
          <w:rFonts w:ascii="Book Antiqua" w:hAnsi="Book Antiqua" w:cs="宋体"/>
          <w:sz w:val="24"/>
          <w:szCs w:val="24"/>
        </w:rPr>
        <w:t xml:space="preserve">distributed in accordance with </w:t>
      </w:r>
      <w:r w:rsidRPr="004449C2">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bookmarkEnd w:id="12"/>
    <w:p w:rsidR="00B67AB4" w:rsidRPr="004449C2" w:rsidRDefault="00B67AB4" w:rsidP="004449C2">
      <w:pPr>
        <w:spacing w:after="0" w:line="360" w:lineRule="auto"/>
        <w:jc w:val="both"/>
        <w:rPr>
          <w:rFonts w:ascii="Book Antiqua" w:hAnsi="Book Antiqua" w:cs="Arial Unicode MS"/>
          <w:sz w:val="24"/>
          <w:szCs w:val="24"/>
          <w:lang w:eastAsia="zh-CN"/>
        </w:rPr>
      </w:pPr>
    </w:p>
    <w:p w:rsidR="00B67AB4" w:rsidRPr="004449C2" w:rsidRDefault="00B67AB4" w:rsidP="004449C2">
      <w:pPr>
        <w:spacing w:after="0" w:line="360" w:lineRule="auto"/>
        <w:jc w:val="both"/>
        <w:rPr>
          <w:rStyle w:val="Hyperlink"/>
          <w:rFonts w:ascii="Book Antiqua" w:hAnsi="Book Antiqua"/>
          <w:sz w:val="24"/>
          <w:szCs w:val="24"/>
          <w:lang w:eastAsia="zh-CN"/>
        </w:rPr>
      </w:pPr>
      <w:bookmarkStart w:id="13" w:name="OLE_LINK1"/>
      <w:bookmarkStart w:id="14" w:name="OLE_LINK2"/>
      <w:r w:rsidRPr="004449C2">
        <w:rPr>
          <w:rFonts w:ascii="Book Antiqua" w:hAnsi="Book Antiqua"/>
          <w:b/>
          <w:color w:val="000000"/>
          <w:sz w:val="24"/>
          <w:szCs w:val="24"/>
        </w:rPr>
        <w:t>Correspondence to:</w:t>
      </w:r>
      <w:r w:rsidRPr="004449C2">
        <w:rPr>
          <w:rFonts w:ascii="Book Antiqua" w:hAnsi="Book Antiqua"/>
          <w:b/>
          <w:color w:val="000000"/>
          <w:sz w:val="24"/>
          <w:szCs w:val="24"/>
          <w:lang w:eastAsia="zh-CN"/>
        </w:rPr>
        <w:t xml:space="preserve"> </w:t>
      </w:r>
      <w:r w:rsidRPr="004449C2">
        <w:rPr>
          <w:rFonts w:ascii="Book Antiqua" w:eastAsia="Times New Roman" w:hAnsi="Book Antiqua"/>
          <w:b/>
          <w:sz w:val="24"/>
          <w:szCs w:val="24"/>
        </w:rPr>
        <w:t>Dr</w:t>
      </w:r>
      <w:r w:rsidRPr="004449C2">
        <w:rPr>
          <w:rFonts w:ascii="Book Antiqua" w:hAnsi="Book Antiqua"/>
          <w:b/>
          <w:sz w:val="24"/>
          <w:szCs w:val="24"/>
          <w:lang w:eastAsia="zh-CN"/>
        </w:rPr>
        <w:t>.</w:t>
      </w:r>
      <w:r w:rsidRPr="004449C2">
        <w:rPr>
          <w:rFonts w:ascii="Book Antiqua" w:eastAsia="Times New Roman" w:hAnsi="Book Antiqua"/>
          <w:b/>
          <w:sz w:val="24"/>
          <w:szCs w:val="24"/>
        </w:rPr>
        <w:t xml:space="preserve"> Bashir A Ganai</w:t>
      </w:r>
      <w:r w:rsidRPr="004449C2">
        <w:rPr>
          <w:rFonts w:ascii="Book Antiqua" w:hAnsi="Book Antiqua"/>
          <w:b/>
          <w:sz w:val="24"/>
          <w:szCs w:val="24"/>
          <w:lang w:eastAsia="zh-CN"/>
        </w:rPr>
        <w:t xml:space="preserve">, </w:t>
      </w:r>
      <w:r w:rsidRPr="004449C2">
        <w:rPr>
          <w:rFonts w:ascii="Book Antiqua" w:eastAsia="Times New Roman" w:hAnsi="Book Antiqua"/>
          <w:b/>
          <w:sz w:val="24"/>
          <w:szCs w:val="24"/>
        </w:rPr>
        <w:t>Professor</w:t>
      </w:r>
      <w:r w:rsidRPr="004449C2">
        <w:rPr>
          <w:rFonts w:ascii="Book Antiqua" w:hAnsi="Book Antiqua"/>
          <w:b/>
          <w:sz w:val="24"/>
          <w:szCs w:val="24"/>
          <w:lang w:eastAsia="zh-CN"/>
        </w:rPr>
        <w:t xml:space="preserve">, </w:t>
      </w:r>
      <w:r w:rsidRPr="004449C2">
        <w:rPr>
          <w:rFonts w:ascii="Book Antiqua" w:eastAsia="Times New Roman" w:hAnsi="Book Antiqua"/>
          <w:b/>
          <w:sz w:val="24"/>
          <w:szCs w:val="24"/>
        </w:rPr>
        <w:t>Director</w:t>
      </w:r>
      <w:r w:rsidRPr="004449C2">
        <w:rPr>
          <w:rFonts w:ascii="Book Antiqua" w:hAnsi="Book Antiqua"/>
          <w:b/>
          <w:sz w:val="24"/>
          <w:szCs w:val="24"/>
          <w:lang w:eastAsia="zh-CN"/>
        </w:rPr>
        <w:t xml:space="preserve">, </w:t>
      </w:r>
      <w:bookmarkEnd w:id="13"/>
      <w:bookmarkEnd w:id="14"/>
      <w:r w:rsidRPr="004449C2">
        <w:rPr>
          <w:rFonts w:ascii="Book Antiqua" w:eastAsia="Times New Roman" w:hAnsi="Book Antiqua"/>
          <w:sz w:val="24"/>
          <w:szCs w:val="24"/>
        </w:rPr>
        <w:t>Centre for Research and Development (CORD), University of Kashmir</w:t>
      </w:r>
      <w:r w:rsidRPr="004449C2">
        <w:rPr>
          <w:rFonts w:ascii="Book Antiqua" w:hAnsi="Book Antiqua"/>
          <w:sz w:val="24"/>
          <w:szCs w:val="24"/>
          <w:lang w:eastAsia="zh-CN"/>
        </w:rPr>
        <w:t xml:space="preserve">, Hazratbal Rd, Hazratbal, Srinagar 190006, </w:t>
      </w:r>
      <w:r w:rsidRPr="004449C2">
        <w:rPr>
          <w:rFonts w:ascii="Book Antiqua" w:eastAsia="Times New Roman" w:hAnsi="Book Antiqua"/>
          <w:sz w:val="24"/>
          <w:szCs w:val="24"/>
        </w:rPr>
        <w:t>India</w:t>
      </w:r>
      <w:r w:rsidRPr="004449C2">
        <w:rPr>
          <w:rFonts w:ascii="Book Antiqua" w:hAnsi="Book Antiqua"/>
          <w:sz w:val="24"/>
          <w:szCs w:val="24"/>
          <w:lang w:eastAsia="zh-CN"/>
        </w:rPr>
        <w:t xml:space="preserve">. </w:t>
      </w:r>
      <w:hyperlink r:id="rId8" w:history="1">
        <w:r w:rsidRPr="004449C2">
          <w:rPr>
            <w:rStyle w:val="Hyperlink"/>
            <w:rFonts w:ascii="Book Antiqua" w:eastAsia="Times New Roman" w:hAnsi="Book Antiqua"/>
            <w:sz w:val="24"/>
            <w:szCs w:val="24"/>
          </w:rPr>
          <w:t>bbcganai@gmail.com</w:t>
        </w:r>
      </w:hyperlink>
    </w:p>
    <w:p w:rsidR="00B67AB4" w:rsidRPr="004449C2" w:rsidRDefault="00B67AB4" w:rsidP="004449C2">
      <w:pPr>
        <w:spacing w:after="0" w:line="360" w:lineRule="auto"/>
        <w:jc w:val="both"/>
        <w:rPr>
          <w:rStyle w:val="Hyperlink"/>
          <w:rFonts w:ascii="Book Antiqua" w:hAnsi="Book Antiqua"/>
          <w:sz w:val="24"/>
          <w:szCs w:val="24"/>
          <w:lang w:eastAsia="zh-CN"/>
        </w:rPr>
      </w:pPr>
    </w:p>
    <w:p w:rsidR="0058537F" w:rsidRDefault="00B67AB4" w:rsidP="004449C2">
      <w:pPr>
        <w:spacing w:after="0" w:line="360" w:lineRule="auto"/>
        <w:jc w:val="both"/>
        <w:rPr>
          <w:rFonts w:ascii="Book Antiqua" w:eastAsia="宋体" w:hAnsi="Book Antiqua" w:cs="Times New Roman"/>
          <w:sz w:val="24"/>
          <w:szCs w:val="24"/>
          <w:lang w:eastAsia="zh-CN"/>
        </w:rPr>
      </w:pPr>
      <w:r w:rsidRPr="004449C2">
        <w:rPr>
          <w:rFonts w:ascii="Book Antiqua" w:hAnsi="Book Antiqua" w:cs="Times New Roman"/>
          <w:b/>
          <w:sz w:val="24"/>
          <w:szCs w:val="24"/>
        </w:rPr>
        <w:t>Telephone:</w:t>
      </w:r>
      <w:r w:rsidRPr="004449C2">
        <w:rPr>
          <w:rFonts w:ascii="Book Antiqua" w:hAnsi="Book Antiqua" w:cs="Times New Roman"/>
          <w:b/>
          <w:sz w:val="24"/>
          <w:szCs w:val="24"/>
          <w:lang w:eastAsia="zh-CN"/>
        </w:rPr>
        <w:t xml:space="preserve"> </w:t>
      </w:r>
      <w:r w:rsidRPr="004449C2">
        <w:rPr>
          <w:rFonts w:ascii="Book Antiqua" w:eastAsia="Times New Roman" w:hAnsi="Book Antiqua"/>
          <w:sz w:val="24"/>
          <w:szCs w:val="24"/>
        </w:rPr>
        <w:t>+91-979</w:t>
      </w:r>
      <w:r w:rsidR="00AB074C" w:rsidRPr="004449C2">
        <w:rPr>
          <w:rFonts w:ascii="Book Antiqua" w:hAnsi="Book Antiqua"/>
          <w:sz w:val="24"/>
          <w:szCs w:val="24"/>
          <w:lang w:eastAsia="zh-CN"/>
        </w:rPr>
        <w:t>-</w:t>
      </w:r>
      <w:r w:rsidRPr="004449C2">
        <w:rPr>
          <w:rFonts w:ascii="Book Antiqua" w:eastAsia="Times New Roman" w:hAnsi="Book Antiqua"/>
          <w:sz w:val="24"/>
          <w:szCs w:val="24"/>
        </w:rPr>
        <w:t>7247851</w:t>
      </w:r>
      <w:r w:rsidRPr="004449C2">
        <w:rPr>
          <w:rFonts w:ascii="Book Antiqua" w:hAnsi="Book Antiqua"/>
          <w:sz w:val="24"/>
          <w:szCs w:val="24"/>
          <w:lang w:eastAsia="zh-CN"/>
        </w:rPr>
        <w:t xml:space="preserve">         </w:t>
      </w:r>
      <w:r w:rsidRPr="004449C2">
        <w:rPr>
          <w:rFonts w:ascii="Book Antiqua" w:eastAsia="宋体" w:hAnsi="Book Antiqua" w:cs="Times New Roman"/>
          <w:sz w:val="24"/>
          <w:szCs w:val="24"/>
          <w:lang w:eastAsia="zh-CN"/>
        </w:rPr>
        <w:tab/>
      </w:r>
    </w:p>
    <w:p w:rsidR="00B67AB4" w:rsidRPr="004449C2" w:rsidRDefault="00B67AB4" w:rsidP="004449C2">
      <w:pPr>
        <w:spacing w:after="0" w:line="360" w:lineRule="auto"/>
        <w:jc w:val="both"/>
        <w:rPr>
          <w:rFonts w:ascii="Book Antiqua" w:hAnsi="Book Antiqua"/>
          <w:sz w:val="24"/>
          <w:szCs w:val="24"/>
          <w:lang w:eastAsia="zh-CN"/>
        </w:rPr>
      </w:pPr>
      <w:r w:rsidRPr="004449C2">
        <w:rPr>
          <w:rFonts w:ascii="Book Antiqua" w:hAnsi="Book Antiqua" w:cs="Times New Roman"/>
          <w:b/>
          <w:sz w:val="24"/>
          <w:szCs w:val="24"/>
        </w:rPr>
        <w:t>Fax:</w:t>
      </w:r>
      <w:r w:rsidRPr="004449C2">
        <w:rPr>
          <w:rFonts w:ascii="Book Antiqua" w:hAnsi="Book Antiqua" w:cs="Times New Roman"/>
          <w:sz w:val="24"/>
          <w:szCs w:val="24"/>
        </w:rPr>
        <w:t xml:space="preserve"> </w:t>
      </w:r>
      <w:r w:rsidRPr="004449C2">
        <w:rPr>
          <w:rFonts w:ascii="Book Antiqua" w:eastAsia="Times New Roman" w:hAnsi="Book Antiqua"/>
          <w:sz w:val="24"/>
          <w:szCs w:val="24"/>
        </w:rPr>
        <w:t>+91</w:t>
      </w:r>
      <w:r w:rsidRPr="004449C2">
        <w:rPr>
          <w:rFonts w:ascii="Book Antiqua" w:hAnsi="Book Antiqua"/>
          <w:sz w:val="24"/>
          <w:szCs w:val="24"/>
          <w:lang w:eastAsia="zh-CN"/>
        </w:rPr>
        <w:t>-194-</w:t>
      </w:r>
      <w:r w:rsidRPr="004449C2">
        <w:rPr>
          <w:rFonts w:ascii="Book Antiqua" w:eastAsia="Times New Roman" w:hAnsi="Book Antiqua"/>
          <w:sz w:val="24"/>
          <w:szCs w:val="24"/>
        </w:rPr>
        <w:t>2415357</w:t>
      </w:r>
    </w:p>
    <w:p w:rsidR="00C537A6" w:rsidRPr="004449C2" w:rsidRDefault="00C537A6" w:rsidP="004449C2">
      <w:pPr>
        <w:spacing w:after="0" w:line="360" w:lineRule="auto"/>
        <w:rPr>
          <w:rFonts w:ascii="Book Antiqua" w:hAnsi="Book Antiqua"/>
          <w:b/>
          <w:sz w:val="24"/>
          <w:szCs w:val="24"/>
          <w:lang w:eastAsia="zh-CN"/>
        </w:rPr>
      </w:pPr>
      <w:r w:rsidRPr="004449C2">
        <w:rPr>
          <w:rFonts w:ascii="Book Antiqua" w:hAnsi="Book Antiqua"/>
          <w:b/>
          <w:sz w:val="24"/>
          <w:szCs w:val="24"/>
        </w:rPr>
        <w:t xml:space="preserve">Received: </w:t>
      </w:r>
      <w:r w:rsidRPr="004449C2">
        <w:rPr>
          <w:rFonts w:ascii="Book Antiqua" w:hAnsi="Book Antiqua"/>
          <w:sz w:val="24"/>
          <w:szCs w:val="24"/>
          <w:lang w:eastAsia="zh-CN"/>
        </w:rPr>
        <w:t>August 29, 2014</w:t>
      </w:r>
    </w:p>
    <w:p w:rsidR="00C537A6" w:rsidRPr="004449C2" w:rsidRDefault="00C537A6" w:rsidP="004449C2">
      <w:pPr>
        <w:spacing w:after="0" w:line="360" w:lineRule="auto"/>
        <w:rPr>
          <w:rFonts w:ascii="Book Antiqua" w:hAnsi="Book Antiqua"/>
          <w:b/>
          <w:sz w:val="24"/>
          <w:szCs w:val="24"/>
          <w:lang w:eastAsia="zh-CN"/>
        </w:rPr>
      </w:pPr>
      <w:r w:rsidRPr="004449C2">
        <w:rPr>
          <w:rFonts w:ascii="Book Antiqua" w:hAnsi="Book Antiqua"/>
          <w:b/>
          <w:sz w:val="24"/>
          <w:szCs w:val="24"/>
        </w:rPr>
        <w:t>Peer-review started:</w:t>
      </w:r>
      <w:r w:rsidRPr="004449C2">
        <w:rPr>
          <w:rFonts w:ascii="Book Antiqua" w:hAnsi="Book Antiqua"/>
          <w:b/>
          <w:sz w:val="24"/>
          <w:szCs w:val="24"/>
          <w:lang w:eastAsia="zh-CN"/>
        </w:rPr>
        <w:t xml:space="preserve"> </w:t>
      </w:r>
      <w:r w:rsidRPr="004449C2">
        <w:rPr>
          <w:rFonts w:ascii="Book Antiqua" w:hAnsi="Book Antiqua"/>
          <w:sz w:val="24"/>
          <w:szCs w:val="24"/>
          <w:lang w:eastAsia="zh-CN"/>
        </w:rPr>
        <w:t>August 30, 2014</w:t>
      </w:r>
    </w:p>
    <w:p w:rsidR="00C537A6" w:rsidRPr="004449C2" w:rsidRDefault="00C537A6" w:rsidP="004449C2">
      <w:pPr>
        <w:spacing w:after="0" w:line="360" w:lineRule="auto"/>
        <w:rPr>
          <w:rFonts w:ascii="Book Antiqua" w:hAnsi="Book Antiqua"/>
          <w:sz w:val="24"/>
          <w:szCs w:val="24"/>
          <w:lang w:eastAsia="zh-CN"/>
        </w:rPr>
      </w:pPr>
      <w:r w:rsidRPr="004449C2">
        <w:rPr>
          <w:rFonts w:ascii="Book Antiqua" w:hAnsi="Book Antiqua"/>
          <w:b/>
          <w:sz w:val="24"/>
          <w:szCs w:val="24"/>
        </w:rPr>
        <w:t>First decision:</w:t>
      </w:r>
      <w:r w:rsidRPr="004449C2">
        <w:rPr>
          <w:rFonts w:ascii="Book Antiqua" w:hAnsi="Book Antiqua"/>
          <w:b/>
          <w:sz w:val="24"/>
          <w:szCs w:val="24"/>
          <w:lang w:eastAsia="zh-CN"/>
        </w:rPr>
        <w:t xml:space="preserve"> </w:t>
      </w:r>
      <w:r w:rsidRPr="004449C2">
        <w:rPr>
          <w:rFonts w:ascii="Book Antiqua" w:hAnsi="Book Antiqua"/>
          <w:sz w:val="24"/>
          <w:szCs w:val="24"/>
          <w:lang w:eastAsia="zh-CN"/>
        </w:rPr>
        <w:t>September 30, 2014</w:t>
      </w:r>
    </w:p>
    <w:p w:rsidR="00C537A6" w:rsidRPr="004449C2" w:rsidRDefault="00C537A6" w:rsidP="004449C2">
      <w:pPr>
        <w:spacing w:after="0" w:line="360" w:lineRule="auto"/>
        <w:rPr>
          <w:rFonts w:ascii="Book Antiqua" w:hAnsi="Book Antiqua"/>
          <w:sz w:val="24"/>
          <w:szCs w:val="24"/>
          <w:lang w:eastAsia="zh-CN"/>
        </w:rPr>
      </w:pPr>
      <w:r w:rsidRPr="004449C2">
        <w:rPr>
          <w:rFonts w:ascii="Book Antiqua" w:hAnsi="Book Antiqua"/>
          <w:b/>
          <w:sz w:val="24"/>
          <w:szCs w:val="24"/>
        </w:rPr>
        <w:t xml:space="preserve">Revised: </w:t>
      </w:r>
      <w:r w:rsidRPr="004449C2">
        <w:rPr>
          <w:rFonts w:ascii="Book Antiqua" w:hAnsi="Book Antiqua"/>
          <w:sz w:val="24"/>
          <w:szCs w:val="24"/>
          <w:lang w:eastAsia="zh-CN"/>
        </w:rPr>
        <w:t>October 14, 2014</w:t>
      </w:r>
    </w:p>
    <w:p w:rsidR="00C537A6" w:rsidRPr="001A5070" w:rsidRDefault="00C537A6" w:rsidP="001A5070">
      <w:pPr>
        <w:rPr>
          <w:rFonts w:ascii="Book Antiqua" w:hAnsi="Book Antiqua"/>
          <w:iCs/>
          <w:sz w:val="24"/>
        </w:rPr>
      </w:pPr>
      <w:r w:rsidRPr="004449C2">
        <w:rPr>
          <w:rFonts w:ascii="Book Antiqua" w:hAnsi="Book Antiqua"/>
          <w:b/>
          <w:sz w:val="24"/>
          <w:szCs w:val="24"/>
        </w:rPr>
        <w:t xml:space="preserve">Accepted: </w:t>
      </w:r>
      <w:bookmarkStart w:id="15" w:name="OLE_LINK5"/>
      <w:bookmarkStart w:id="16" w:name="OLE_LINK6"/>
      <w:bookmarkStart w:id="17" w:name="OLE_LINK7"/>
      <w:bookmarkStart w:id="18" w:name="OLE_LINK9"/>
      <w:bookmarkStart w:id="19" w:name="OLE_LINK10"/>
      <w:bookmarkStart w:id="20" w:name="OLE_LINK13"/>
      <w:bookmarkStart w:id="21" w:name="OLE_LINK14"/>
      <w:bookmarkStart w:id="22" w:name="OLE_LINK17"/>
      <w:bookmarkStart w:id="23" w:name="OLE_LINK18"/>
      <w:bookmarkStart w:id="24" w:name="OLE_LINK19"/>
      <w:bookmarkStart w:id="25" w:name="OLE_LINK22"/>
      <w:bookmarkStart w:id="26" w:name="OLE_LINK24"/>
      <w:bookmarkStart w:id="27" w:name="OLE_LINK25"/>
      <w:bookmarkStart w:id="28" w:name="OLE_LINK26"/>
      <w:bookmarkStart w:id="29" w:name="OLE_LINK27"/>
      <w:bookmarkStart w:id="30" w:name="OLE_LINK28"/>
      <w:bookmarkStart w:id="31" w:name="OLE_LINK31"/>
      <w:bookmarkStart w:id="32" w:name="OLE_LINK32"/>
      <w:bookmarkStart w:id="33" w:name="OLE_LINK34"/>
      <w:bookmarkStart w:id="34" w:name="OLE_LINK36"/>
      <w:bookmarkStart w:id="35" w:name="OLE_LINK44"/>
      <w:bookmarkStart w:id="36" w:name="OLE_LINK47"/>
      <w:bookmarkStart w:id="37" w:name="OLE_LINK52"/>
      <w:bookmarkStart w:id="38" w:name="OLE_LINK43"/>
      <w:bookmarkStart w:id="39" w:name="OLE_LINK57"/>
      <w:bookmarkStart w:id="40" w:name="OLE_LINK58"/>
      <w:bookmarkStart w:id="41" w:name="OLE_LINK8"/>
      <w:bookmarkStart w:id="42" w:name="OLE_LINK62"/>
      <w:bookmarkStart w:id="43" w:name="OLE_LINK66"/>
      <w:bookmarkStart w:id="44" w:name="OLE_LINK68"/>
      <w:bookmarkStart w:id="45" w:name="OLE_LINK69"/>
      <w:bookmarkStart w:id="46" w:name="OLE_LINK71"/>
      <w:bookmarkStart w:id="47" w:name="OLE_LINK74"/>
      <w:bookmarkStart w:id="48" w:name="OLE_LINK77"/>
      <w:bookmarkStart w:id="49" w:name="OLE_LINK78"/>
      <w:bookmarkStart w:id="50" w:name="OLE_LINK72"/>
      <w:bookmarkStart w:id="51" w:name="OLE_LINK73"/>
      <w:bookmarkStart w:id="52" w:name="OLE_LINK79"/>
      <w:bookmarkStart w:id="53" w:name="OLE_LINK86"/>
      <w:bookmarkStart w:id="54" w:name="OLE_LINK87"/>
      <w:bookmarkStart w:id="55" w:name="OLE_LINK88"/>
      <w:bookmarkStart w:id="56" w:name="OLE_LINK89"/>
      <w:bookmarkStart w:id="57" w:name="OLE_LINK92"/>
      <w:bookmarkStart w:id="58" w:name="OLE_LINK94"/>
      <w:bookmarkStart w:id="59" w:name="OLE_LINK95"/>
      <w:r w:rsidR="001A5070" w:rsidRPr="00FF2504">
        <w:rPr>
          <w:rStyle w:val="Emphasis"/>
        </w:rPr>
        <w:t xml:space="preserve">December </w:t>
      </w:r>
      <w:r w:rsidR="001A5070">
        <w:rPr>
          <w:rStyle w:val="Emphasis"/>
        </w:rPr>
        <w:t>29</w:t>
      </w:r>
      <w:r w:rsidR="001A5070" w:rsidRPr="00FF2504">
        <w:rPr>
          <w:rStyle w:val="Emphasis"/>
        </w:rPr>
        <w:t>, 2014</w:t>
      </w:r>
      <w:bookmarkStart w:id="60" w:name="_GoBack"/>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449C2">
        <w:rPr>
          <w:rFonts w:ascii="Book Antiqua" w:hAnsi="Book Antiqua"/>
          <w:b/>
          <w:sz w:val="24"/>
          <w:szCs w:val="24"/>
        </w:rPr>
        <w:t xml:space="preserve"> </w:t>
      </w:r>
    </w:p>
    <w:p w:rsidR="00C537A6" w:rsidRPr="004449C2" w:rsidRDefault="00C537A6" w:rsidP="004449C2">
      <w:pPr>
        <w:spacing w:after="0" w:line="360" w:lineRule="auto"/>
        <w:rPr>
          <w:rFonts w:ascii="Book Antiqua" w:hAnsi="Book Antiqua"/>
          <w:b/>
          <w:sz w:val="24"/>
          <w:szCs w:val="24"/>
        </w:rPr>
      </w:pPr>
      <w:r w:rsidRPr="004449C2">
        <w:rPr>
          <w:rFonts w:ascii="Book Antiqua" w:hAnsi="Book Antiqua"/>
          <w:b/>
          <w:sz w:val="24"/>
          <w:szCs w:val="24"/>
        </w:rPr>
        <w:t>Article in press:</w:t>
      </w:r>
    </w:p>
    <w:p w:rsidR="00C537A6" w:rsidRPr="004449C2" w:rsidRDefault="00C537A6" w:rsidP="004449C2">
      <w:pPr>
        <w:spacing w:after="0" w:line="360" w:lineRule="auto"/>
        <w:rPr>
          <w:rFonts w:ascii="Book Antiqua" w:hAnsi="Book Antiqua"/>
          <w:b/>
          <w:sz w:val="24"/>
          <w:szCs w:val="24"/>
        </w:rPr>
      </w:pPr>
      <w:r w:rsidRPr="004449C2">
        <w:rPr>
          <w:rFonts w:ascii="Book Antiqua" w:hAnsi="Book Antiqua"/>
          <w:b/>
          <w:sz w:val="24"/>
          <w:szCs w:val="24"/>
        </w:rPr>
        <w:t xml:space="preserve">Published online: </w:t>
      </w:r>
    </w:p>
    <w:p w:rsidR="00B67AB4" w:rsidRPr="004449C2" w:rsidRDefault="00B67AB4" w:rsidP="004449C2">
      <w:pPr>
        <w:spacing w:after="0" w:line="360" w:lineRule="auto"/>
        <w:jc w:val="both"/>
        <w:rPr>
          <w:rFonts w:ascii="Book Antiqua" w:hAnsi="Book Antiqua"/>
          <w:sz w:val="24"/>
          <w:szCs w:val="24"/>
          <w:lang w:eastAsia="zh-CN"/>
        </w:rPr>
      </w:pPr>
    </w:p>
    <w:p w:rsidR="00B23B02" w:rsidRPr="004449C2" w:rsidRDefault="006D72B8" w:rsidP="004449C2">
      <w:pPr>
        <w:spacing w:after="0" w:line="360" w:lineRule="auto"/>
        <w:jc w:val="both"/>
        <w:rPr>
          <w:rFonts w:ascii="Book Antiqua" w:eastAsia="Arial Unicode MS" w:hAnsi="Book Antiqua" w:cs="Arial Unicode MS"/>
          <w:b/>
          <w:sz w:val="24"/>
          <w:szCs w:val="24"/>
        </w:rPr>
      </w:pPr>
      <w:r w:rsidRPr="004449C2">
        <w:rPr>
          <w:rFonts w:ascii="Book Antiqua" w:eastAsia="Arial Unicode MS" w:hAnsi="Book Antiqua" w:cs="Arial Unicode MS"/>
          <w:b/>
          <w:sz w:val="24"/>
          <w:szCs w:val="24"/>
        </w:rPr>
        <w:t>Abstract</w:t>
      </w:r>
    </w:p>
    <w:p w:rsidR="00B23B02" w:rsidRPr="004449C2" w:rsidRDefault="00B23B02" w:rsidP="004449C2">
      <w:pPr>
        <w:spacing w:after="0" w:line="360" w:lineRule="auto"/>
        <w:jc w:val="both"/>
        <w:rPr>
          <w:rFonts w:ascii="Book Antiqua" w:hAnsi="Book Antiqua" w:cs="Times New Roman"/>
          <w:color w:val="000000" w:themeColor="text1"/>
          <w:sz w:val="24"/>
          <w:szCs w:val="24"/>
          <w:lang w:eastAsia="zh-CN"/>
        </w:rPr>
      </w:pPr>
      <w:r w:rsidRPr="004449C2">
        <w:rPr>
          <w:rFonts w:ascii="Book Antiqua" w:eastAsia="Arial Unicode MS" w:hAnsi="Book Antiqua" w:cs="Times New Roman"/>
          <w:sz w:val="24"/>
          <w:szCs w:val="24"/>
        </w:rPr>
        <w:t xml:space="preserve">Diabetes mellitus is increasing at an alarming rate and has become a global challenge. Insulin resistance in target tissues and a relative deficiency of insulin secretion from pancreatic </w:t>
      </w:r>
      <w:r w:rsidRPr="004449C2">
        <w:rPr>
          <w:rFonts w:ascii="Book Antiqua" w:hAnsi="Book Antiqua" w:cs="Times New Roman"/>
          <w:color w:val="000000" w:themeColor="text1"/>
          <w:sz w:val="24"/>
          <w:szCs w:val="24"/>
        </w:rPr>
        <w:t>β</w:t>
      </w:r>
      <w:r w:rsidRPr="004449C2">
        <w:rPr>
          <w:rFonts w:ascii="Book Antiqua" w:eastAsia="Arial Unicode MS" w:hAnsi="Book Antiqua" w:cs="Times New Roman"/>
          <w:sz w:val="24"/>
          <w:szCs w:val="24"/>
        </w:rPr>
        <w:t xml:space="preserve">-cells are the major features of </w:t>
      </w:r>
      <w:r w:rsidR="00B67AB4" w:rsidRPr="004449C2">
        <w:rPr>
          <w:rFonts w:ascii="Book Antiqua" w:hAnsi="Book Antiqua" w:cs="Times New Roman"/>
          <w:sz w:val="24"/>
          <w:szCs w:val="24"/>
        </w:rPr>
        <w:t>type 2 diabetes (T2D)</w:t>
      </w:r>
      <w:r w:rsidRPr="004449C2">
        <w:rPr>
          <w:rFonts w:ascii="Book Antiqua" w:eastAsia="Arial Unicode MS" w:hAnsi="Book Antiqua" w:cs="Times New Roman"/>
          <w:sz w:val="24"/>
          <w:szCs w:val="24"/>
        </w:rPr>
        <w:t xml:space="preserve">.  Chronic low–grade inflammation in </w:t>
      </w:r>
      <w:r w:rsidR="00126C17" w:rsidRPr="004449C2">
        <w:rPr>
          <w:rFonts w:ascii="Book Antiqua" w:hAnsi="Book Antiqua" w:cs="Times New Roman"/>
          <w:sz w:val="24"/>
          <w:szCs w:val="24"/>
        </w:rPr>
        <w:t>T2D</w:t>
      </w:r>
      <w:r w:rsidRPr="004449C2">
        <w:rPr>
          <w:rFonts w:ascii="Book Antiqua" w:eastAsia="Arial Unicode MS" w:hAnsi="Book Antiqua" w:cs="Times New Roman"/>
          <w:sz w:val="24"/>
          <w:szCs w:val="24"/>
        </w:rPr>
        <w:t xml:space="preserve"> has given an impetus to the field of immuno-metabolism linking inflammation to insulin resistance and β-cell dysfunction. </w:t>
      </w:r>
      <w:r w:rsidRPr="004449C2">
        <w:rPr>
          <w:rFonts w:ascii="Book Antiqua" w:hAnsi="Book Antiqua" w:cs="Times New Roman"/>
          <w:sz w:val="24"/>
          <w:szCs w:val="24"/>
        </w:rPr>
        <w:t xml:space="preserve">Many factors advocate a causal link between metabolic stress and inflammation. </w:t>
      </w:r>
      <w:r w:rsidRPr="004449C2">
        <w:rPr>
          <w:rFonts w:ascii="Book Antiqua" w:eastAsia="Arial Unicode MS" w:hAnsi="Book Antiqua" w:cs="Times New Roman"/>
          <w:sz w:val="24"/>
          <w:szCs w:val="24"/>
        </w:rPr>
        <w:t xml:space="preserve">Numerous cellular factors trigger inflammatory signalling cascades, and as a result </w:t>
      </w:r>
      <w:r w:rsidR="00126C17" w:rsidRPr="004449C2">
        <w:rPr>
          <w:rFonts w:ascii="Book Antiqua" w:hAnsi="Book Antiqua" w:cs="Times New Roman"/>
          <w:sz w:val="24"/>
          <w:szCs w:val="24"/>
        </w:rPr>
        <w:t>T2D</w:t>
      </w:r>
      <w:r w:rsidRPr="004449C2">
        <w:rPr>
          <w:rFonts w:ascii="Book Antiqua" w:eastAsia="Arial Unicode MS" w:hAnsi="Book Antiqua" w:cs="Times New Roman"/>
          <w:sz w:val="24"/>
          <w:szCs w:val="24"/>
        </w:rPr>
        <w:t xml:space="preserve"> is at the moment considered an inflammatory disorder triggered by disordered metabolism. </w:t>
      </w:r>
      <w:r w:rsidRPr="004449C2">
        <w:rPr>
          <w:rFonts w:ascii="Book Antiqua" w:hAnsi="Book Antiqua" w:cs="Times New Roman"/>
          <w:color w:val="000000" w:themeColor="text1"/>
          <w:sz w:val="24"/>
          <w:szCs w:val="24"/>
        </w:rPr>
        <w:t xml:space="preserve">Cellular mechanisms like activation of </w:t>
      </w:r>
      <w:r w:rsidRPr="004449C2">
        <w:rPr>
          <w:rFonts w:ascii="Book Antiqua" w:hAnsi="Book Antiqua" w:cs="Times New Roman"/>
          <w:sz w:val="24"/>
          <w:szCs w:val="24"/>
        </w:rPr>
        <w:t>Toll-like receptors</w:t>
      </w:r>
      <w:r w:rsidRPr="004449C2">
        <w:rPr>
          <w:rFonts w:ascii="Book Antiqua" w:hAnsi="Book Antiqua" w:cs="Times New Roman"/>
          <w:color w:val="000000" w:themeColor="text1"/>
          <w:sz w:val="24"/>
          <w:szCs w:val="24"/>
        </w:rPr>
        <w:t xml:space="preserve">, Endoplasmic Reticulum stress, and inflammasome activation are related to the nutrient excess linking pathogenesis and progression of </w:t>
      </w:r>
      <w:r w:rsidR="00126C17" w:rsidRPr="004449C2">
        <w:rPr>
          <w:rFonts w:ascii="Book Antiqua" w:hAnsi="Book Antiqua" w:cs="Times New Roman"/>
          <w:sz w:val="24"/>
          <w:szCs w:val="24"/>
        </w:rPr>
        <w:t>T2D</w:t>
      </w:r>
      <w:r w:rsidRPr="004449C2">
        <w:rPr>
          <w:rFonts w:ascii="Book Antiqua" w:hAnsi="Book Antiqua" w:cs="Times New Roman"/>
          <w:color w:val="000000" w:themeColor="text1"/>
          <w:sz w:val="24"/>
          <w:szCs w:val="24"/>
        </w:rPr>
        <w:t xml:space="preserve"> with inflammation. </w:t>
      </w:r>
      <w:r w:rsidRPr="004449C2">
        <w:rPr>
          <w:rFonts w:ascii="Book Antiqua" w:eastAsia="Arial Unicode MS" w:hAnsi="Book Antiqua" w:cs="Times New Roman"/>
          <w:sz w:val="24"/>
          <w:szCs w:val="24"/>
        </w:rPr>
        <w:t xml:space="preserve">This paper aims to systematically review the metabolic profile and role of various inflammatory pathways in </w:t>
      </w:r>
      <w:r w:rsidR="00126C17" w:rsidRPr="004449C2">
        <w:rPr>
          <w:rFonts w:ascii="Book Antiqua" w:hAnsi="Book Antiqua" w:cs="Times New Roman"/>
          <w:sz w:val="24"/>
          <w:szCs w:val="24"/>
        </w:rPr>
        <w:t>T2D</w:t>
      </w:r>
      <w:r w:rsidRPr="004449C2">
        <w:rPr>
          <w:rFonts w:ascii="Book Antiqua" w:eastAsia="Arial Unicode MS" w:hAnsi="Book Antiqua" w:cs="Times New Roman"/>
          <w:sz w:val="24"/>
          <w:szCs w:val="24"/>
        </w:rPr>
        <w:t xml:space="preserve"> by capturing relevant evidence from various sources. The perspectives include suggestions for the </w:t>
      </w:r>
      <w:r w:rsidRPr="004449C2">
        <w:rPr>
          <w:rFonts w:ascii="Book Antiqua" w:hAnsi="Book Antiqua" w:cs="Times New Roman"/>
          <w:color w:val="000000" w:themeColor="text1"/>
          <w:sz w:val="24"/>
          <w:szCs w:val="24"/>
        </w:rPr>
        <w:t xml:space="preserve">development of therapies involving the shift from metabolic stress to homeostasis that would favour insulin sensitivity and survival of pancreatic β-cells in </w:t>
      </w:r>
      <w:r w:rsidR="00126C17" w:rsidRPr="004449C2">
        <w:rPr>
          <w:rFonts w:ascii="Book Antiqua" w:hAnsi="Book Antiqua" w:cs="Times New Roman"/>
          <w:sz w:val="24"/>
          <w:szCs w:val="24"/>
        </w:rPr>
        <w:t>T2D</w:t>
      </w:r>
      <w:r w:rsidRPr="004449C2">
        <w:rPr>
          <w:rFonts w:ascii="Book Antiqua" w:hAnsi="Book Antiqua" w:cs="Times New Roman"/>
          <w:color w:val="000000" w:themeColor="text1"/>
          <w:sz w:val="24"/>
          <w:szCs w:val="24"/>
        </w:rPr>
        <w:t>.</w:t>
      </w:r>
    </w:p>
    <w:p w:rsidR="006D72B8" w:rsidRPr="004449C2" w:rsidRDefault="006D72B8" w:rsidP="004449C2">
      <w:pPr>
        <w:spacing w:after="0" w:line="360" w:lineRule="auto"/>
        <w:jc w:val="both"/>
        <w:rPr>
          <w:rFonts w:ascii="Book Antiqua" w:hAnsi="Book Antiqua" w:cs="Times New Roman"/>
          <w:color w:val="000000" w:themeColor="text1"/>
          <w:sz w:val="24"/>
          <w:szCs w:val="24"/>
          <w:lang w:eastAsia="zh-CN"/>
        </w:rPr>
      </w:pPr>
    </w:p>
    <w:p w:rsidR="00B23B02" w:rsidRPr="004449C2" w:rsidRDefault="006D72B8" w:rsidP="004449C2">
      <w:pPr>
        <w:spacing w:after="0" w:line="360" w:lineRule="auto"/>
        <w:jc w:val="both"/>
        <w:rPr>
          <w:rFonts w:ascii="Book Antiqua" w:eastAsia="Arial Unicode MS" w:hAnsi="Book Antiqua" w:cs="Arial Unicode MS"/>
          <w:sz w:val="24"/>
          <w:szCs w:val="24"/>
          <w:lang w:eastAsia="zh-CN"/>
        </w:rPr>
      </w:pPr>
      <w:r w:rsidRPr="004449C2">
        <w:rPr>
          <w:rFonts w:ascii="Book Antiqua" w:eastAsia="Arial Unicode MS" w:hAnsi="Book Antiqua" w:cs="Arial Unicode MS"/>
          <w:b/>
          <w:sz w:val="24"/>
          <w:szCs w:val="24"/>
        </w:rPr>
        <w:t>Key</w:t>
      </w:r>
      <w:r w:rsidRPr="004449C2">
        <w:rPr>
          <w:rFonts w:ascii="Book Antiqua" w:eastAsia="Arial Unicode MS" w:hAnsi="Book Antiqua" w:cs="Arial Unicode MS"/>
          <w:b/>
          <w:sz w:val="24"/>
          <w:szCs w:val="24"/>
          <w:lang w:eastAsia="zh-CN"/>
        </w:rPr>
        <w:t xml:space="preserve"> </w:t>
      </w:r>
      <w:r w:rsidRPr="004449C2">
        <w:rPr>
          <w:rFonts w:ascii="Book Antiqua" w:eastAsia="Arial Unicode MS" w:hAnsi="Book Antiqua" w:cs="Arial Unicode MS"/>
          <w:b/>
          <w:sz w:val="24"/>
          <w:szCs w:val="24"/>
        </w:rPr>
        <w:t>words</w:t>
      </w:r>
      <w:r w:rsidRPr="004449C2">
        <w:rPr>
          <w:rFonts w:ascii="Book Antiqua" w:eastAsia="Arial Unicode MS" w:hAnsi="Book Antiqua" w:cs="Arial Unicode MS"/>
          <w:b/>
          <w:sz w:val="24"/>
          <w:szCs w:val="24"/>
          <w:lang w:eastAsia="zh-CN"/>
        </w:rPr>
        <w:t xml:space="preserve">: </w:t>
      </w:r>
      <w:r w:rsidR="00B23B02" w:rsidRPr="004449C2">
        <w:rPr>
          <w:rFonts w:ascii="Book Antiqua" w:eastAsia="Arial Unicode MS" w:hAnsi="Book Antiqua" w:cs="Arial Unicode MS"/>
          <w:sz w:val="24"/>
          <w:szCs w:val="24"/>
        </w:rPr>
        <w:t>Diabetes mellitus; Inflammation; Insulin resistance; β-cell dysfunction; Adipose tissue</w:t>
      </w:r>
    </w:p>
    <w:p w:rsidR="006D72B8" w:rsidRDefault="006D72B8" w:rsidP="004449C2">
      <w:pPr>
        <w:spacing w:after="0" w:line="360" w:lineRule="auto"/>
        <w:jc w:val="both"/>
        <w:rPr>
          <w:rFonts w:ascii="Book Antiqua" w:eastAsia="Arial Unicode MS" w:hAnsi="Book Antiqua" w:cs="Arial Unicode MS"/>
          <w:b/>
          <w:sz w:val="24"/>
          <w:szCs w:val="24"/>
          <w:lang w:eastAsia="zh-CN"/>
        </w:rPr>
      </w:pPr>
    </w:p>
    <w:p w:rsidR="004449C2" w:rsidRPr="004449C2" w:rsidRDefault="004449C2" w:rsidP="004449C2">
      <w:pPr>
        <w:spacing w:after="0" w:line="360" w:lineRule="auto"/>
        <w:jc w:val="both"/>
        <w:rPr>
          <w:rFonts w:ascii="Book Antiqua" w:hAnsi="Book Antiqua"/>
          <w:i/>
          <w:iCs/>
          <w:sz w:val="24"/>
          <w:szCs w:val="24"/>
        </w:rPr>
      </w:pPr>
      <w:proofErr w:type="gramStart"/>
      <w:r w:rsidRPr="004449C2">
        <w:rPr>
          <w:rFonts w:ascii="Book Antiqua" w:hAnsi="Book Antiqua" w:cs="Tahoma"/>
          <w:color w:val="000000"/>
          <w:sz w:val="24"/>
          <w:szCs w:val="24"/>
          <w:lang w:val="en-GB" w:eastAsia="ja-JP"/>
        </w:rPr>
        <w:t xml:space="preserve">© </w:t>
      </w:r>
      <w:r w:rsidRPr="004449C2">
        <w:rPr>
          <w:rFonts w:ascii="Book Antiqua" w:eastAsia="AdvTimes" w:hAnsi="Book Antiqua" w:cs="AdvTimes"/>
          <w:color w:val="000000"/>
          <w:sz w:val="24"/>
          <w:szCs w:val="24"/>
          <w:lang w:val="fr-FR" w:eastAsia="ja-JP"/>
        </w:rPr>
        <w:t>The Author(s) 2015.</w:t>
      </w:r>
      <w:proofErr w:type="gramEnd"/>
      <w:r w:rsidRPr="004449C2">
        <w:rPr>
          <w:rFonts w:ascii="Book Antiqua" w:eastAsia="AdvTimes" w:hAnsi="Book Antiqua" w:cs="AdvTimes"/>
          <w:color w:val="000000"/>
          <w:sz w:val="24"/>
          <w:szCs w:val="24"/>
          <w:lang w:val="fr-FR" w:eastAsia="ja-JP"/>
        </w:rPr>
        <w:t xml:space="preserve"> Published by </w:t>
      </w:r>
      <w:r w:rsidRPr="004449C2">
        <w:rPr>
          <w:rFonts w:ascii="Book Antiqua" w:hAnsi="Book Antiqua" w:cs="Arial Unicode MS"/>
          <w:color w:val="000000"/>
          <w:sz w:val="24"/>
          <w:szCs w:val="24"/>
          <w:lang w:val="en-GB" w:eastAsia="ja-JP"/>
        </w:rPr>
        <w:t>Baishideng Publishing Group Inc.</w:t>
      </w:r>
      <w:r w:rsidRPr="004449C2">
        <w:rPr>
          <w:rFonts w:ascii="Book Antiqua" w:hAnsi="Book Antiqua" w:cs="Arial Unicode MS"/>
          <w:sz w:val="24"/>
          <w:szCs w:val="24"/>
          <w:lang w:val="en-GB" w:eastAsia="ja-JP"/>
        </w:rPr>
        <w:t xml:space="preserve"> </w:t>
      </w:r>
      <w:r w:rsidRPr="004449C2">
        <w:rPr>
          <w:rFonts w:ascii="Book Antiqua" w:hAnsi="Book Antiqua" w:cs="Arial Unicode MS"/>
          <w:sz w:val="24"/>
          <w:szCs w:val="24"/>
          <w:lang w:val="fr-FR" w:eastAsia="ja-JP"/>
        </w:rPr>
        <w:t>All rights reserved</w:t>
      </w:r>
      <w:r w:rsidRPr="004449C2">
        <w:rPr>
          <w:rFonts w:ascii="Book Antiqua" w:hAnsi="Book Antiqua" w:cs="Arial Unicode MS"/>
          <w:sz w:val="24"/>
          <w:szCs w:val="24"/>
          <w:lang w:val="fr-FR"/>
        </w:rPr>
        <w:t>.</w:t>
      </w:r>
    </w:p>
    <w:p w:rsidR="004449C2" w:rsidRPr="004449C2" w:rsidRDefault="004449C2" w:rsidP="004449C2">
      <w:pPr>
        <w:spacing w:after="0" w:line="360" w:lineRule="auto"/>
        <w:jc w:val="both"/>
        <w:rPr>
          <w:rFonts w:ascii="Book Antiqua" w:eastAsia="Arial Unicode MS" w:hAnsi="Book Antiqua" w:cs="Arial Unicode MS"/>
          <w:b/>
          <w:sz w:val="24"/>
          <w:szCs w:val="24"/>
          <w:lang w:eastAsia="zh-CN"/>
        </w:rPr>
      </w:pPr>
    </w:p>
    <w:p w:rsidR="006D72B8" w:rsidRPr="004449C2" w:rsidRDefault="006D72B8" w:rsidP="004449C2">
      <w:pPr>
        <w:spacing w:after="0" w:line="360" w:lineRule="auto"/>
        <w:jc w:val="both"/>
        <w:rPr>
          <w:rFonts w:ascii="Book Antiqua" w:hAnsi="Book Antiqua" w:cs="Times New Roman"/>
          <w:sz w:val="24"/>
          <w:szCs w:val="24"/>
          <w:lang w:eastAsia="zh-CN"/>
        </w:rPr>
      </w:pPr>
      <w:r w:rsidRPr="004449C2">
        <w:rPr>
          <w:rFonts w:ascii="Book Antiqua" w:eastAsia="Arial Unicode MS" w:hAnsi="Book Antiqua" w:cs="Arial Unicode MS"/>
          <w:b/>
          <w:sz w:val="24"/>
          <w:szCs w:val="24"/>
        </w:rPr>
        <w:t>Core tip</w:t>
      </w:r>
      <w:r w:rsidRPr="004449C2">
        <w:rPr>
          <w:rFonts w:ascii="Book Antiqua" w:eastAsia="Arial Unicode MS" w:hAnsi="Book Antiqua" w:cs="Arial Unicode MS"/>
          <w:b/>
          <w:sz w:val="24"/>
          <w:szCs w:val="24"/>
          <w:lang w:eastAsia="zh-CN"/>
        </w:rPr>
        <w:t xml:space="preserve">: </w:t>
      </w:r>
      <w:r w:rsidR="00B23B02" w:rsidRPr="004449C2">
        <w:rPr>
          <w:rFonts w:ascii="Book Antiqua" w:hAnsi="Book Antiqua" w:cs="Times New Roman"/>
          <w:sz w:val="24"/>
          <w:szCs w:val="24"/>
        </w:rPr>
        <w:t xml:space="preserve">Immuno-metabolism, the confluence of metabolism and immune system has emerged as a chief breakthrough especially in the field of diabetes mellitus; a metabolic disorder of great magnitude. Activation of immune system by metabolic stress has opened new insights in the pathogenesis and progression of </w:t>
      </w:r>
      <w:r w:rsidR="00126C17" w:rsidRPr="004449C2">
        <w:rPr>
          <w:rFonts w:ascii="Book Antiqua" w:hAnsi="Book Antiqua" w:cs="Times New Roman"/>
          <w:sz w:val="24"/>
          <w:szCs w:val="24"/>
        </w:rPr>
        <w:t>type 2 diabetes (</w:t>
      </w:r>
      <w:bookmarkStart w:id="61" w:name="OLE_LINK41"/>
      <w:bookmarkStart w:id="62" w:name="OLE_LINK42"/>
      <w:r w:rsidR="00126C17" w:rsidRPr="004449C2">
        <w:rPr>
          <w:rFonts w:ascii="Book Antiqua" w:hAnsi="Book Antiqua" w:cs="Times New Roman"/>
          <w:sz w:val="24"/>
          <w:szCs w:val="24"/>
        </w:rPr>
        <w:t>T2D</w:t>
      </w:r>
      <w:bookmarkEnd w:id="61"/>
      <w:bookmarkEnd w:id="62"/>
      <w:r w:rsidR="00126C17" w:rsidRPr="004449C2">
        <w:rPr>
          <w:rFonts w:ascii="Book Antiqua" w:hAnsi="Book Antiqua" w:cs="Times New Roman"/>
          <w:sz w:val="24"/>
          <w:szCs w:val="24"/>
        </w:rPr>
        <w:t>)</w:t>
      </w:r>
      <w:r w:rsidR="00B23B02" w:rsidRPr="004449C2">
        <w:rPr>
          <w:rFonts w:ascii="Book Antiqua" w:hAnsi="Book Antiqua" w:cs="Times New Roman"/>
          <w:sz w:val="24"/>
          <w:szCs w:val="24"/>
        </w:rPr>
        <w:t xml:space="preserve">. The link between metabolic overload and activation of the immune system form the core tip of this review. Metabolic stress can cause pathologic activation of the immune system, thus metabolic disorders like </w:t>
      </w:r>
      <w:r w:rsidR="00126C17" w:rsidRPr="004449C2">
        <w:rPr>
          <w:rFonts w:ascii="Book Antiqua" w:hAnsi="Book Antiqua" w:cs="Times New Roman"/>
          <w:sz w:val="24"/>
          <w:szCs w:val="24"/>
        </w:rPr>
        <w:t>T2D</w:t>
      </w:r>
      <w:r w:rsidR="00B23B02" w:rsidRPr="004449C2">
        <w:rPr>
          <w:rFonts w:ascii="Book Antiqua" w:hAnsi="Book Antiqua" w:cs="Times New Roman"/>
          <w:sz w:val="24"/>
          <w:szCs w:val="24"/>
        </w:rPr>
        <w:t xml:space="preserve"> manifest and progress as an inflammatory disorder with severe consequences thereof.</w:t>
      </w:r>
    </w:p>
    <w:p w:rsidR="00C537A6" w:rsidRPr="004449C2" w:rsidRDefault="00C537A6" w:rsidP="004449C2">
      <w:pPr>
        <w:spacing w:after="0" w:line="360" w:lineRule="auto"/>
        <w:jc w:val="both"/>
        <w:rPr>
          <w:rFonts w:ascii="Book Antiqua" w:eastAsia="Arial Unicode MS" w:hAnsi="Book Antiqua" w:cs="Arial Unicode MS"/>
          <w:b/>
          <w:sz w:val="24"/>
          <w:szCs w:val="24"/>
          <w:lang w:eastAsia="zh-CN"/>
        </w:rPr>
      </w:pPr>
    </w:p>
    <w:p w:rsidR="00C537A6" w:rsidRPr="004449C2" w:rsidRDefault="00C537A6" w:rsidP="004449C2">
      <w:pPr>
        <w:spacing w:after="0" w:line="360" w:lineRule="auto"/>
        <w:jc w:val="both"/>
        <w:rPr>
          <w:rFonts w:ascii="Book Antiqua" w:eastAsia="Arial Unicode MS" w:hAnsi="Book Antiqua" w:cs="Arial Unicode MS"/>
          <w:sz w:val="24"/>
          <w:szCs w:val="24"/>
          <w:lang w:eastAsia="zh-CN"/>
        </w:rPr>
      </w:pPr>
      <w:r w:rsidRPr="004449C2">
        <w:rPr>
          <w:rFonts w:ascii="Book Antiqua" w:eastAsia="Times New Roman" w:hAnsi="Book Antiqua"/>
          <w:sz w:val="24"/>
          <w:szCs w:val="24"/>
        </w:rPr>
        <w:t>Hameed</w:t>
      </w:r>
      <w:r w:rsidRPr="004449C2">
        <w:rPr>
          <w:rFonts w:ascii="Book Antiqua" w:eastAsia="Arial Unicode MS" w:hAnsi="Book Antiqua" w:cs="Arial Unicode MS"/>
          <w:sz w:val="24"/>
          <w:szCs w:val="24"/>
        </w:rPr>
        <w:t xml:space="preserve"> </w:t>
      </w:r>
      <w:r w:rsidRPr="004449C2">
        <w:rPr>
          <w:rFonts w:ascii="Book Antiqua" w:eastAsia="Arial Unicode MS" w:hAnsi="Book Antiqua" w:cs="Arial Unicode MS"/>
          <w:sz w:val="24"/>
          <w:szCs w:val="24"/>
          <w:lang w:eastAsia="zh-CN"/>
        </w:rPr>
        <w:t>I</w:t>
      </w:r>
      <w:r w:rsidRPr="004449C2">
        <w:rPr>
          <w:rFonts w:ascii="Book Antiqua" w:eastAsia="Arial Unicode MS" w:hAnsi="Book Antiqua" w:cs="Arial Unicode MS"/>
          <w:i/>
          <w:sz w:val="24"/>
          <w:szCs w:val="24"/>
          <w:lang w:eastAsia="zh-CN"/>
        </w:rPr>
        <w:t xml:space="preserve">, </w:t>
      </w:r>
      <w:r w:rsidRPr="004449C2">
        <w:rPr>
          <w:rFonts w:ascii="Book Antiqua" w:eastAsia="Arial Unicode MS" w:hAnsi="Book Antiqua" w:cs="Arial Unicode MS"/>
          <w:sz w:val="24"/>
          <w:szCs w:val="24"/>
          <w:lang w:eastAsia="zh-CN"/>
        </w:rPr>
        <w:t xml:space="preserve">Masoodi SR, Mir SA, Nabi M, Ghazanfar K, Ganai BA. </w:t>
      </w:r>
      <w:r w:rsidRPr="004449C2">
        <w:rPr>
          <w:rFonts w:ascii="Book Antiqua" w:eastAsia="Arial Unicode MS" w:hAnsi="Book Antiqua" w:cs="Arial Unicode MS"/>
          <w:sz w:val="24"/>
          <w:szCs w:val="24"/>
        </w:rPr>
        <w:t>Type 2 diabetes mellitus: From a metabolic disorder to an inflammatory condition</w:t>
      </w:r>
      <w:r w:rsidRPr="004449C2">
        <w:rPr>
          <w:rFonts w:ascii="Book Antiqua" w:eastAsia="Arial Unicode MS" w:hAnsi="Book Antiqua" w:cs="Arial Unicode MS"/>
          <w:sz w:val="24"/>
          <w:szCs w:val="24"/>
          <w:lang w:eastAsia="zh-CN"/>
        </w:rPr>
        <w:t>.</w:t>
      </w:r>
      <w:r w:rsidRPr="004449C2">
        <w:rPr>
          <w:rFonts w:ascii="Book Antiqua" w:eastAsia="Arial Unicode MS" w:hAnsi="Book Antiqua" w:cs="Arial Unicode MS"/>
          <w:sz w:val="24"/>
          <w:szCs w:val="24"/>
        </w:rPr>
        <w:t xml:space="preserve"> </w:t>
      </w:r>
      <w:r w:rsidRPr="004449C2">
        <w:rPr>
          <w:rFonts w:ascii="Book Antiqua" w:hAnsi="Book Antiqua"/>
          <w:i/>
          <w:iCs/>
          <w:sz w:val="24"/>
          <w:szCs w:val="24"/>
        </w:rPr>
        <w:t>World J Diabetes</w:t>
      </w:r>
      <w:r w:rsidRPr="004449C2">
        <w:rPr>
          <w:rFonts w:ascii="Book Antiqua" w:hAnsi="Book Antiqua"/>
          <w:iCs/>
          <w:sz w:val="24"/>
          <w:szCs w:val="24"/>
          <w:lang w:eastAsia="zh-CN"/>
        </w:rPr>
        <w:t xml:space="preserve"> 201</w:t>
      </w:r>
      <w:r w:rsidR="004449C2">
        <w:rPr>
          <w:rFonts w:ascii="Book Antiqua" w:hAnsi="Book Antiqua" w:hint="eastAsia"/>
          <w:iCs/>
          <w:sz w:val="24"/>
          <w:szCs w:val="24"/>
          <w:lang w:eastAsia="zh-CN"/>
        </w:rPr>
        <w:t>5</w:t>
      </w:r>
      <w:r w:rsidRPr="004449C2">
        <w:rPr>
          <w:rFonts w:ascii="Book Antiqua" w:hAnsi="Book Antiqua"/>
          <w:iCs/>
          <w:sz w:val="24"/>
          <w:szCs w:val="24"/>
          <w:lang w:eastAsia="zh-CN"/>
        </w:rPr>
        <w:t>; In press</w:t>
      </w:r>
    </w:p>
    <w:p w:rsidR="00C537A6" w:rsidRPr="004449C2" w:rsidRDefault="00C537A6" w:rsidP="004449C2">
      <w:pPr>
        <w:spacing w:after="0" w:line="360" w:lineRule="auto"/>
        <w:jc w:val="both"/>
        <w:rPr>
          <w:rFonts w:ascii="Book Antiqua" w:hAnsi="Book Antiqua" w:cs="Times New Roman"/>
          <w:sz w:val="24"/>
          <w:szCs w:val="24"/>
          <w:lang w:eastAsia="zh-CN"/>
        </w:rPr>
      </w:pPr>
    </w:p>
    <w:p w:rsidR="00B23B02" w:rsidRPr="004449C2" w:rsidRDefault="00B23B02" w:rsidP="004449C2">
      <w:pPr>
        <w:spacing w:after="0" w:line="360" w:lineRule="auto"/>
        <w:jc w:val="both"/>
        <w:rPr>
          <w:rFonts w:ascii="Book Antiqua" w:eastAsia="Arial Unicode MS" w:hAnsi="Book Antiqua" w:cs="Arial Unicode MS"/>
          <w:b/>
          <w:sz w:val="24"/>
          <w:szCs w:val="24"/>
          <w:lang w:eastAsia="zh-CN"/>
        </w:rPr>
      </w:pPr>
      <w:r w:rsidRPr="004449C2">
        <w:rPr>
          <w:rFonts w:ascii="Book Antiqua" w:hAnsi="Book Antiqua" w:cs="Times New Roman"/>
          <w:b/>
          <w:sz w:val="24"/>
          <w:szCs w:val="24"/>
        </w:rPr>
        <w:t>INTRODUCTION</w:t>
      </w:r>
    </w:p>
    <w:p w:rsidR="00B23B02" w:rsidRPr="004449C2" w:rsidRDefault="00B23B02" w:rsidP="004449C2">
      <w:pPr>
        <w:spacing w:after="0" w:line="360" w:lineRule="auto"/>
        <w:jc w:val="both"/>
        <w:rPr>
          <w:rFonts w:ascii="Book Antiqua" w:hAnsi="Book Antiqua" w:cs="Times New Roman"/>
          <w:sz w:val="24"/>
          <w:szCs w:val="24"/>
          <w:lang w:eastAsia="zh-CN"/>
        </w:rPr>
      </w:pPr>
      <w:r w:rsidRPr="004449C2">
        <w:rPr>
          <w:rFonts w:ascii="Book Antiqua" w:hAnsi="Book Antiqua" w:cs="Times New Roman"/>
          <w:sz w:val="24"/>
          <w:szCs w:val="24"/>
        </w:rPr>
        <w:t>Diabetes mellitus, a life style disease affecting 8.3% of the adult population of the world and increasing at an alarming rate, is one of the most common non-commu</w:t>
      </w:r>
      <w:r w:rsidR="00B67AB4" w:rsidRPr="004449C2">
        <w:rPr>
          <w:rFonts w:ascii="Book Antiqua" w:hAnsi="Book Antiqua" w:cs="Times New Roman"/>
          <w:sz w:val="24"/>
          <w:szCs w:val="24"/>
        </w:rPr>
        <w:t>nicable diseases of current era</w:t>
      </w:r>
      <w:r w:rsidRPr="004449C2">
        <w:rPr>
          <w:rFonts w:ascii="Book Antiqua" w:hAnsi="Book Antiqua" w:cs="Times New Roman"/>
          <w:sz w:val="24"/>
          <w:szCs w:val="24"/>
          <w:vertAlign w:val="superscript"/>
        </w:rPr>
        <w:t>[1]</w:t>
      </w:r>
      <w:r w:rsidRPr="004449C2">
        <w:rPr>
          <w:rFonts w:ascii="Book Antiqua" w:hAnsi="Book Antiqua" w:cs="Times New Roman"/>
          <w:sz w:val="24"/>
          <w:szCs w:val="24"/>
        </w:rPr>
        <w:t>. The burden of this disease is immense owing to transition in lifestyle and dietary habits, ageing of the population and urbanization in the setting of a gene</w:t>
      </w:r>
      <w:r w:rsidR="00B67AB4" w:rsidRPr="004449C2">
        <w:rPr>
          <w:rFonts w:ascii="Book Antiqua" w:hAnsi="Book Antiqua" w:cs="Times New Roman"/>
          <w:sz w:val="24"/>
          <w:szCs w:val="24"/>
        </w:rPr>
        <w:t>tically predisposed environment</w:t>
      </w:r>
      <w:r w:rsidRPr="004449C2">
        <w:rPr>
          <w:rFonts w:ascii="Book Antiqua" w:hAnsi="Book Antiqua" w:cs="Times New Roman"/>
          <w:sz w:val="24"/>
          <w:szCs w:val="24"/>
          <w:vertAlign w:val="superscript"/>
        </w:rPr>
        <w:t>[2]</w:t>
      </w:r>
      <w:r w:rsidRPr="004449C2">
        <w:rPr>
          <w:rFonts w:ascii="Book Antiqua" w:hAnsi="Book Antiqua" w:cs="Times New Roman"/>
          <w:sz w:val="24"/>
          <w:szCs w:val="24"/>
        </w:rPr>
        <w:t xml:space="preserve">.The fact that the number of subjects with diabetes mellitus has doubled over the past three decades has made </w:t>
      </w:r>
      <w:r w:rsidR="00B67AB4" w:rsidRPr="004449C2">
        <w:rPr>
          <w:rFonts w:ascii="Book Antiqua" w:hAnsi="Book Antiqua" w:cs="Times New Roman"/>
          <w:sz w:val="24"/>
          <w:szCs w:val="24"/>
        </w:rPr>
        <w:t>this disease a global challenge</w:t>
      </w:r>
      <w:r w:rsidRPr="004449C2">
        <w:rPr>
          <w:rFonts w:ascii="Book Antiqua" w:hAnsi="Book Antiqua" w:cs="Times New Roman"/>
          <w:sz w:val="24"/>
          <w:szCs w:val="24"/>
          <w:vertAlign w:val="superscript"/>
        </w:rPr>
        <w:t>[3]</w:t>
      </w:r>
      <w:r w:rsidRPr="004449C2">
        <w:rPr>
          <w:rFonts w:ascii="Book Antiqua" w:hAnsi="Book Antiqua" w:cs="Times New Roman"/>
          <w:sz w:val="24"/>
          <w:szCs w:val="24"/>
        </w:rPr>
        <w:t>. The number of diabetes mellitus patients is projected to increase from 382 million in 2013 to 592 million by 2035,</w:t>
      </w:r>
      <w:r w:rsidR="00B67AB4" w:rsidRPr="004449C2">
        <w:rPr>
          <w:rFonts w:ascii="Book Antiqua" w:hAnsi="Book Antiqua" w:cs="Times New Roman"/>
          <w:sz w:val="24"/>
          <w:szCs w:val="24"/>
        </w:rPr>
        <w:t xml:space="preserve"> denoting a net increase of 55%</w:t>
      </w:r>
      <w:r w:rsidRPr="004449C2">
        <w:rPr>
          <w:rFonts w:ascii="Book Antiqua" w:hAnsi="Book Antiqua" w:cs="Times New Roman"/>
          <w:sz w:val="24"/>
          <w:szCs w:val="24"/>
          <w:vertAlign w:val="superscript"/>
        </w:rPr>
        <w:t>[1]</w:t>
      </w:r>
      <w:r w:rsidRPr="004449C2">
        <w:rPr>
          <w:rFonts w:ascii="Book Antiqua" w:hAnsi="Book Antiqua" w:cs="Times New Roman"/>
          <w:sz w:val="24"/>
          <w:szCs w:val="24"/>
        </w:rPr>
        <w:t xml:space="preserve">.  The predominant form is </w:t>
      </w:r>
      <w:r w:rsidR="00B67AB4" w:rsidRPr="004449C2">
        <w:rPr>
          <w:rFonts w:ascii="Book Antiqua" w:hAnsi="Book Antiqua" w:cs="Times New Roman"/>
          <w:sz w:val="24"/>
          <w:szCs w:val="24"/>
        </w:rPr>
        <w:t xml:space="preserve">type </w:t>
      </w:r>
      <w:r w:rsidRPr="004449C2">
        <w:rPr>
          <w:rFonts w:ascii="Book Antiqua" w:hAnsi="Book Antiqua" w:cs="Times New Roman"/>
          <w:sz w:val="24"/>
          <w:szCs w:val="24"/>
        </w:rPr>
        <w:t xml:space="preserve">2 diabetes (T2D) which accounts for nearly 90% of all diabetes cases. </w:t>
      </w:r>
    </w:p>
    <w:p w:rsidR="006D72B8" w:rsidRPr="004449C2" w:rsidRDefault="006D72B8" w:rsidP="004449C2">
      <w:pPr>
        <w:spacing w:after="0" w:line="360" w:lineRule="auto"/>
        <w:jc w:val="both"/>
        <w:rPr>
          <w:rFonts w:ascii="Book Antiqua" w:hAnsi="Book Antiqua" w:cs="Times New Roman"/>
          <w:sz w:val="24"/>
          <w:szCs w:val="24"/>
          <w:lang w:eastAsia="zh-CN"/>
        </w:rPr>
      </w:pPr>
    </w:p>
    <w:p w:rsidR="00B23B02" w:rsidRPr="004449C2" w:rsidRDefault="00B23B02" w:rsidP="004449C2">
      <w:pPr>
        <w:spacing w:after="0" w:line="360" w:lineRule="auto"/>
        <w:jc w:val="both"/>
        <w:rPr>
          <w:rFonts w:ascii="Book Antiqua" w:hAnsi="Book Antiqua" w:cs="Times New Roman"/>
          <w:b/>
          <w:i/>
          <w:sz w:val="24"/>
          <w:szCs w:val="24"/>
        </w:rPr>
      </w:pPr>
      <w:r w:rsidRPr="004449C2">
        <w:rPr>
          <w:rFonts w:ascii="Book Antiqua" w:hAnsi="Book Antiqua" w:cs="Times New Roman"/>
          <w:b/>
          <w:i/>
          <w:sz w:val="24"/>
          <w:szCs w:val="24"/>
        </w:rPr>
        <w:t>Diabetes Mellitus-Not so sweet</w:t>
      </w:r>
    </w:p>
    <w:p w:rsidR="00B23B02" w:rsidRPr="004449C2" w:rsidRDefault="00B23B02" w:rsidP="004449C2">
      <w:pPr>
        <w:spacing w:after="0" w:line="360" w:lineRule="auto"/>
        <w:jc w:val="both"/>
        <w:rPr>
          <w:rFonts w:ascii="Book Antiqua" w:hAnsi="Book Antiqua" w:cs="Times New Roman"/>
          <w:sz w:val="24"/>
          <w:szCs w:val="24"/>
          <w:lang w:eastAsia="zh-CN"/>
        </w:rPr>
      </w:pPr>
      <w:r w:rsidRPr="004449C2">
        <w:rPr>
          <w:rFonts w:ascii="Book Antiqua" w:hAnsi="Book Antiqua" w:cs="Times New Roman"/>
          <w:sz w:val="24"/>
          <w:szCs w:val="24"/>
        </w:rPr>
        <w:t>T2D is a metabolic disorder characterized by insulin resistance and pancreatic β-cell dysfunction as a consequ</w:t>
      </w:r>
      <w:r w:rsidR="00B67AB4" w:rsidRPr="004449C2">
        <w:rPr>
          <w:rFonts w:ascii="Book Antiqua" w:hAnsi="Book Antiqua" w:cs="Times New Roman"/>
          <w:sz w:val="24"/>
          <w:szCs w:val="24"/>
        </w:rPr>
        <w:t>ence of unsettled hyperglycemia</w:t>
      </w:r>
      <w:r w:rsidRPr="004449C2">
        <w:rPr>
          <w:rFonts w:ascii="Book Antiqua" w:hAnsi="Book Antiqua" w:cs="Times New Roman"/>
          <w:sz w:val="24"/>
          <w:szCs w:val="24"/>
          <w:vertAlign w:val="superscript"/>
        </w:rPr>
        <w:t>[4,5]</w:t>
      </w:r>
      <w:r w:rsidRPr="004449C2">
        <w:rPr>
          <w:rFonts w:ascii="Book Antiqua" w:hAnsi="Book Antiqua" w:cs="Times New Roman"/>
          <w:sz w:val="24"/>
          <w:szCs w:val="24"/>
        </w:rPr>
        <w:t xml:space="preserve">. In response to nutrient spill over in the setting of insulin resistance and eventual β-cell dysfunction, the general fuel </w:t>
      </w:r>
      <w:r w:rsidR="00126C17" w:rsidRPr="004449C2">
        <w:rPr>
          <w:rFonts w:ascii="Book Antiqua" w:hAnsi="Book Antiqua" w:cs="Times New Roman"/>
          <w:sz w:val="24"/>
          <w:szCs w:val="24"/>
        </w:rPr>
        <w:t>homoeostasis of body is altered</w:t>
      </w:r>
      <w:r w:rsidRPr="004449C2">
        <w:rPr>
          <w:rFonts w:ascii="Book Antiqua" w:hAnsi="Book Antiqua" w:cs="Times New Roman"/>
          <w:sz w:val="24"/>
          <w:szCs w:val="24"/>
          <w:vertAlign w:val="superscript"/>
        </w:rPr>
        <w:t>[2]</w:t>
      </w:r>
      <w:r w:rsidRPr="004449C2">
        <w:rPr>
          <w:rFonts w:ascii="Book Antiqua" w:hAnsi="Book Antiqua" w:cs="Times New Roman"/>
          <w:sz w:val="24"/>
          <w:szCs w:val="24"/>
        </w:rPr>
        <w:t>. Insulin resistance in target tissues and a relative deficiency of insulin secretion from pancreatic β-cells are the major features of T2D. β-cell hyperplasia and hyperinsulinaemia in response to insulin resistance occur in the preclinical period of disease. Relative insulin deficiency as a consequence of failure of β cells to compensate for insulin resistance, progresses into overt T2D</w:t>
      </w:r>
      <w:r w:rsidRPr="004449C2">
        <w:rPr>
          <w:rFonts w:ascii="Book Antiqua" w:hAnsi="Book Antiqua" w:cs="Times New Roman"/>
          <w:sz w:val="24"/>
          <w:szCs w:val="24"/>
          <w:vertAlign w:val="superscript"/>
        </w:rPr>
        <w:t>[6]</w:t>
      </w:r>
      <w:r w:rsidRPr="004449C2">
        <w:rPr>
          <w:rFonts w:ascii="Book Antiqua" w:hAnsi="Book Antiqua" w:cs="Times New Roman"/>
          <w:sz w:val="24"/>
          <w:szCs w:val="24"/>
        </w:rPr>
        <w:t>.</w:t>
      </w:r>
    </w:p>
    <w:p w:rsidR="00B23B02" w:rsidRPr="004449C2" w:rsidRDefault="00126C17" w:rsidP="004449C2">
      <w:pPr>
        <w:spacing w:after="0" w:line="360" w:lineRule="auto"/>
        <w:jc w:val="both"/>
        <w:rPr>
          <w:rFonts w:ascii="Book Antiqua" w:hAnsi="Book Antiqua" w:cs="Times New Roman"/>
          <w:sz w:val="24"/>
          <w:szCs w:val="24"/>
          <w:lang w:eastAsia="zh-CN"/>
        </w:rPr>
      </w:pPr>
      <w:r w:rsidRPr="004449C2">
        <w:rPr>
          <w:rFonts w:ascii="Book Antiqua" w:hAnsi="Book Antiqua" w:cs="Times New Roman"/>
          <w:sz w:val="24"/>
          <w:szCs w:val="24"/>
          <w:lang w:eastAsia="zh-CN"/>
        </w:rPr>
        <w:t xml:space="preserve">        </w:t>
      </w:r>
      <w:r w:rsidR="00B23B02" w:rsidRPr="004449C2">
        <w:rPr>
          <w:rFonts w:ascii="Book Antiqua" w:hAnsi="Book Antiqua" w:cs="Times New Roman"/>
          <w:sz w:val="24"/>
          <w:szCs w:val="24"/>
        </w:rPr>
        <w:t>Metabolic alterations associated with T2D are well characterised by epidemiological and research based studies. The pathogenesis and progression of T2D is ascribed to four mechanisms; increased advanced glycation end product (AGE) formation, increased polyol pathway flux, activation of protein kinase C (PKC) isoforms, and in</w:t>
      </w:r>
      <w:r w:rsidRPr="004449C2">
        <w:rPr>
          <w:rFonts w:ascii="Book Antiqua" w:hAnsi="Book Antiqua" w:cs="Times New Roman"/>
          <w:sz w:val="24"/>
          <w:szCs w:val="24"/>
        </w:rPr>
        <w:t>creased hexosamine pathway flux</w:t>
      </w:r>
      <w:r w:rsidR="00B23B02" w:rsidRPr="004449C2">
        <w:rPr>
          <w:rFonts w:ascii="Book Antiqua" w:hAnsi="Book Antiqua" w:cs="Times New Roman"/>
          <w:sz w:val="24"/>
          <w:szCs w:val="24"/>
          <w:vertAlign w:val="superscript"/>
        </w:rPr>
        <w:t>[7]</w:t>
      </w:r>
      <w:r w:rsidR="00B23B02" w:rsidRPr="004449C2">
        <w:rPr>
          <w:rFonts w:ascii="Book Antiqua" w:hAnsi="Book Antiqua" w:cs="Times New Roman"/>
          <w:sz w:val="24"/>
          <w:szCs w:val="24"/>
        </w:rPr>
        <w:t>. Till recently no common linking element was apparent for these mechanisms: however, recently production of superoxide emerged as a unifying mechanism for these four pathways. Downstream to oxidative stress, activation of inflammatory pathways has emerged as an imperative link between T2D and inflammation. Since, abundant data have elucidated the role of oxidative stress in T2D pathogenesis. In this review, we will evaluate the inflammatory component of T2D and underscore the link between metabolic alterations in T2D and inflammation.</w:t>
      </w:r>
    </w:p>
    <w:p w:rsidR="006D72B8" w:rsidRPr="004449C2" w:rsidRDefault="006D72B8" w:rsidP="004449C2">
      <w:pPr>
        <w:spacing w:after="0" w:line="360" w:lineRule="auto"/>
        <w:jc w:val="both"/>
        <w:rPr>
          <w:rFonts w:ascii="Book Antiqua" w:hAnsi="Book Antiqua" w:cs="Times New Roman"/>
          <w:sz w:val="24"/>
          <w:szCs w:val="24"/>
          <w:lang w:eastAsia="zh-CN"/>
        </w:rPr>
      </w:pPr>
    </w:p>
    <w:p w:rsidR="00B23B02" w:rsidRPr="004449C2" w:rsidRDefault="00B23B02" w:rsidP="004449C2">
      <w:pPr>
        <w:spacing w:after="0" w:line="360" w:lineRule="auto"/>
        <w:jc w:val="both"/>
        <w:rPr>
          <w:rFonts w:ascii="Book Antiqua" w:hAnsi="Book Antiqua" w:cs="Times New Roman"/>
          <w:b/>
          <w:sz w:val="24"/>
          <w:szCs w:val="24"/>
        </w:rPr>
      </w:pPr>
      <w:r w:rsidRPr="004449C2">
        <w:rPr>
          <w:rFonts w:ascii="Book Antiqua" w:hAnsi="Book Antiqua" w:cs="Times New Roman"/>
          <w:b/>
          <w:sz w:val="24"/>
          <w:szCs w:val="24"/>
        </w:rPr>
        <w:t>T2D AS AN INFLAMMATORY CONDITION</w:t>
      </w:r>
    </w:p>
    <w:p w:rsidR="00B23B02" w:rsidRPr="004449C2" w:rsidRDefault="00B23B02" w:rsidP="004449C2">
      <w:pPr>
        <w:spacing w:after="0" w:line="360" w:lineRule="auto"/>
        <w:jc w:val="both"/>
        <w:rPr>
          <w:rFonts w:ascii="Book Antiqua" w:hAnsi="Book Antiqua" w:cs="Times New Roman"/>
          <w:sz w:val="24"/>
          <w:szCs w:val="24"/>
        </w:rPr>
      </w:pPr>
      <w:r w:rsidRPr="004449C2">
        <w:rPr>
          <w:rFonts w:ascii="Book Antiqua" w:hAnsi="Book Antiqua" w:cs="Times New Roman"/>
          <w:sz w:val="24"/>
          <w:szCs w:val="24"/>
        </w:rPr>
        <w:t>Studies investigating the relation between inflammation and T2D have coalesced sufficient data implicating the role of inflammation towards the development of insulin res</w:t>
      </w:r>
      <w:r w:rsidR="00126C17" w:rsidRPr="004449C2">
        <w:rPr>
          <w:rFonts w:ascii="Book Antiqua" w:hAnsi="Book Antiqua" w:cs="Times New Roman"/>
          <w:sz w:val="24"/>
          <w:szCs w:val="24"/>
        </w:rPr>
        <w:t>istance and pathogenesis of T2D</w:t>
      </w:r>
      <w:r w:rsidRPr="004449C2">
        <w:rPr>
          <w:rFonts w:ascii="Book Antiqua" w:hAnsi="Book Antiqua" w:cs="Times New Roman"/>
          <w:sz w:val="24"/>
          <w:szCs w:val="24"/>
          <w:vertAlign w:val="superscript"/>
        </w:rPr>
        <w:t>[8,9]</w:t>
      </w:r>
      <w:r w:rsidRPr="004449C2">
        <w:rPr>
          <w:rFonts w:ascii="Book Antiqua" w:hAnsi="Book Antiqua" w:cs="Times New Roman"/>
          <w:sz w:val="24"/>
          <w:szCs w:val="24"/>
        </w:rPr>
        <w:t>. Metabolism and immune system were conventionally regarded as two distinctive mechanisms governing nutrient disposal and body defense, respectively. Typically, little was known about the coordination and interplay between these two systems. However, present research has led to combining these distinct entities as studies perceive pathological activation of the immune system as a regulatory mechanism associated with multiple disorders underlying the meta</w:t>
      </w:r>
      <w:r w:rsidR="00126C17" w:rsidRPr="004449C2">
        <w:rPr>
          <w:rFonts w:ascii="Book Antiqua" w:hAnsi="Book Antiqua" w:cs="Times New Roman"/>
          <w:sz w:val="24"/>
          <w:szCs w:val="24"/>
        </w:rPr>
        <w:t>bolic syndrome</w:t>
      </w:r>
      <w:r w:rsidRPr="004449C2">
        <w:rPr>
          <w:rFonts w:ascii="Book Antiqua" w:hAnsi="Book Antiqua" w:cs="Times New Roman"/>
          <w:sz w:val="24"/>
          <w:szCs w:val="24"/>
          <w:vertAlign w:val="superscript"/>
        </w:rPr>
        <w:t>[10]</w:t>
      </w:r>
      <w:r w:rsidRPr="004449C2">
        <w:rPr>
          <w:rFonts w:ascii="Book Antiqua" w:hAnsi="Book Antiqua" w:cs="Times New Roman"/>
          <w:sz w:val="24"/>
          <w:szCs w:val="24"/>
        </w:rPr>
        <w:t>. Potency of steroid hormones as immune suppressors and hyperglycemic inductors, metabolic alterations associated with pyrexia, wasting syndrome initiated by chronic infections and of late, markers of acute-phase response have been associated with insulin resistance, insulin secretion defects, T2D an</w:t>
      </w:r>
      <w:r w:rsidR="00126C17" w:rsidRPr="004449C2">
        <w:rPr>
          <w:rFonts w:ascii="Book Antiqua" w:hAnsi="Book Antiqua" w:cs="Times New Roman"/>
          <w:sz w:val="24"/>
          <w:szCs w:val="24"/>
        </w:rPr>
        <w:t>d vascular complications of T2D</w:t>
      </w:r>
      <w:r w:rsidR="00126C17" w:rsidRPr="004449C2">
        <w:rPr>
          <w:rFonts w:ascii="Book Antiqua" w:hAnsi="Book Antiqua" w:cs="Times New Roman"/>
          <w:sz w:val="24"/>
          <w:szCs w:val="24"/>
          <w:vertAlign w:val="superscript"/>
        </w:rPr>
        <w:t>[8,</w:t>
      </w:r>
      <w:r w:rsidRPr="004449C2">
        <w:rPr>
          <w:rFonts w:ascii="Book Antiqua" w:hAnsi="Book Antiqua" w:cs="Times New Roman"/>
          <w:sz w:val="24"/>
          <w:szCs w:val="24"/>
          <w:vertAlign w:val="superscript"/>
        </w:rPr>
        <w:t>11-15]</w:t>
      </w:r>
      <w:r w:rsidRPr="004449C2">
        <w:rPr>
          <w:rFonts w:ascii="Book Antiqua" w:hAnsi="Book Antiqua" w:cs="Times New Roman"/>
          <w:sz w:val="24"/>
          <w:szCs w:val="24"/>
        </w:rPr>
        <w:t>.</w:t>
      </w:r>
    </w:p>
    <w:p w:rsidR="00126C17" w:rsidRPr="004449C2" w:rsidRDefault="00126C17" w:rsidP="004449C2">
      <w:pPr>
        <w:spacing w:after="0" w:line="360" w:lineRule="auto"/>
        <w:jc w:val="both"/>
        <w:rPr>
          <w:rFonts w:ascii="Book Antiqua" w:hAnsi="Book Antiqua" w:cs="Times New Roman"/>
          <w:sz w:val="24"/>
          <w:szCs w:val="24"/>
          <w:lang w:eastAsia="zh-CN"/>
        </w:rPr>
      </w:pPr>
    </w:p>
    <w:p w:rsidR="00126C17" w:rsidRPr="004449C2" w:rsidRDefault="00126C17" w:rsidP="004449C2">
      <w:pPr>
        <w:spacing w:after="0" w:line="360" w:lineRule="auto"/>
        <w:jc w:val="both"/>
        <w:rPr>
          <w:rFonts w:ascii="Book Antiqua" w:hAnsi="Book Antiqua" w:cs="Times New Roman"/>
          <w:sz w:val="24"/>
          <w:szCs w:val="24"/>
          <w:lang w:eastAsia="zh-CN"/>
        </w:rPr>
      </w:pPr>
      <w:r w:rsidRPr="004449C2">
        <w:rPr>
          <w:rFonts w:ascii="Book Antiqua" w:hAnsi="Book Antiqua" w:cs="Times New Roman"/>
          <w:sz w:val="24"/>
          <w:szCs w:val="24"/>
          <w:lang w:eastAsia="zh-CN"/>
        </w:rPr>
        <w:t xml:space="preserve">        </w:t>
      </w:r>
      <w:r w:rsidR="00B23B02" w:rsidRPr="004449C2">
        <w:rPr>
          <w:rFonts w:ascii="Book Antiqua" w:hAnsi="Book Antiqua" w:cs="Times New Roman"/>
          <w:sz w:val="24"/>
          <w:szCs w:val="24"/>
        </w:rPr>
        <w:t>T2D encompasses colossal cellular factors characteristic of triggering inflammatory signalling cascades. A detailed analysis of these molecules cannot be underscored in this review</w:t>
      </w:r>
      <w:r w:rsidR="00B23B02" w:rsidRPr="004449C2">
        <w:rPr>
          <w:rFonts w:ascii="Book Antiqua" w:hAnsi="Book Antiqua" w:cs="Times New Roman"/>
          <w:sz w:val="24"/>
          <w:szCs w:val="24"/>
          <w:shd w:val="clear" w:color="auto" w:fill="FFFFFF" w:themeFill="background1"/>
        </w:rPr>
        <w:t>, however their particular roles in T2D has been outlined in Table 1</w:t>
      </w:r>
      <w:r w:rsidR="00B23B02" w:rsidRPr="004449C2">
        <w:rPr>
          <w:rFonts w:ascii="Book Antiqua" w:hAnsi="Book Antiqua" w:cs="Times New Roman"/>
          <w:sz w:val="24"/>
          <w:szCs w:val="24"/>
        </w:rPr>
        <w:t>. Consequently, T2D at the moment is considered an inflammatory disorder tri</w:t>
      </w:r>
      <w:r w:rsidRPr="004449C2">
        <w:rPr>
          <w:rFonts w:ascii="Book Antiqua" w:hAnsi="Book Antiqua" w:cs="Times New Roman"/>
          <w:sz w:val="24"/>
          <w:szCs w:val="24"/>
        </w:rPr>
        <w:t>ggered by disordered metabolism</w:t>
      </w:r>
      <w:r w:rsidR="00B23B02" w:rsidRPr="004449C2">
        <w:rPr>
          <w:rFonts w:ascii="Book Antiqua" w:hAnsi="Book Antiqua" w:cs="Times New Roman"/>
          <w:sz w:val="24"/>
          <w:szCs w:val="24"/>
          <w:vertAlign w:val="superscript"/>
        </w:rPr>
        <w:t>[16]</w:t>
      </w:r>
      <w:r w:rsidR="00B23B02" w:rsidRPr="004449C2">
        <w:rPr>
          <w:rFonts w:ascii="Book Antiqua" w:hAnsi="Book Antiqua" w:cs="Times New Roman"/>
          <w:sz w:val="24"/>
          <w:szCs w:val="24"/>
        </w:rPr>
        <w:t>. The probable history of diabetes involves a more or less latent prodromal period followed by progressive deterioration of glucose tolerance culminating into explicit disease. Progression of islet β-cell failure results in hypertrophy of pancreatic islets and proliferation of β-cells. This phase is associated with an inflammatory response precipitating into reduction of cells by apoptosis and fibrosis of islets. In fact, an analogy of sequence of events involving an incipient inflammatory phase is associated wi</w:t>
      </w:r>
      <w:r w:rsidRPr="004449C2">
        <w:rPr>
          <w:rFonts w:ascii="Book Antiqua" w:hAnsi="Book Antiqua" w:cs="Times New Roman"/>
          <w:sz w:val="24"/>
          <w:szCs w:val="24"/>
        </w:rPr>
        <w:t>th other T2D complications also</w:t>
      </w:r>
      <w:r w:rsidR="00B23B02" w:rsidRPr="004449C2">
        <w:rPr>
          <w:rFonts w:ascii="Book Antiqua" w:hAnsi="Book Antiqua" w:cs="Times New Roman"/>
          <w:sz w:val="24"/>
          <w:szCs w:val="24"/>
          <w:vertAlign w:val="superscript"/>
        </w:rPr>
        <w:t>[17]</w:t>
      </w:r>
      <w:r w:rsidR="00B23B02" w:rsidRPr="004449C2">
        <w:rPr>
          <w:rFonts w:ascii="Book Antiqua" w:hAnsi="Book Antiqua" w:cs="Times New Roman"/>
          <w:sz w:val="24"/>
          <w:szCs w:val="24"/>
        </w:rPr>
        <w:t>. Hyperglycemia is regarded as the major upstream mechanism, and micro-inflammation is regarded as the subsequent downstream driving force of</w:t>
      </w:r>
      <w:r w:rsidRPr="004449C2">
        <w:rPr>
          <w:rFonts w:ascii="Book Antiqua" w:hAnsi="Book Antiqua" w:cs="Times New Roman"/>
          <w:sz w:val="24"/>
          <w:szCs w:val="24"/>
        </w:rPr>
        <w:t xml:space="preserve"> diabetes related complications</w:t>
      </w:r>
      <w:r w:rsidR="00B23B02" w:rsidRPr="004449C2">
        <w:rPr>
          <w:rFonts w:ascii="Book Antiqua" w:hAnsi="Book Antiqua" w:cs="Times New Roman"/>
          <w:sz w:val="24"/>
          <w:szCs w:val="24"/>
          <w:vertAlign w:val="superscript"/>
        </w:rPr>
        <w:t>[17]</w:t>
      </w:r>
      <w:r w:rsidR="00B23B02" w:rsidRPr="004449C2">
        <w:rPr>
          <w:rFonts w:ascii="Book Antiqua" w:hAnsi="Book Antiqua" w:cs="Times New Roman"/>
          <w:sz w:val="24"/>
          <w:szCs w:val="24"/>
        </w:rPr>
        <w:t>. Epidemiological data advocate that markers of inf</w:t>
      </w:r>
      <w:r w:rsidRPr="004449C2">
        <w:rPr>
          <w:rFonts w:ascii="Book Antiqua" w:hAnsi="Book Antiqua" w:cs="Times New Roman"/>
          <w:sz w:val="24"/>
          <w:szCs w:val="24"/>
        </w:rPr>
        <w:t>lammation are predictive of T2D</w:t>
      </w:r>
      <w:r w:rsidR="00B23B02" w:rsidRPr="004449C2">
        <w:rPr>
          <w:rFonts w:ascii="Book Antiqua" w:hAnsi="Book Antiqua" w:cs="Times New Roman"/>
          <w:sz w:val="24"/>
          <w:szCs w:val="24"/>
          <w:vertAlign w:val="superscript"/>
        </w:rPr>
        <w:t>[18]</w:t>
      </w:r>
      <w:r w:rsidR="00B23B02" w:rsidRPr="004449C2">
        <w:rPr>
          <w:rFonts w:ascii="Book Antiqua" w:hAnsi="Book Antiqua" w:cs="Times New Roman"/>
          <w:sz w:val="24"/>
          <w:szCs w:val="24"/>
        </w:rPr>
        <w:t xml:space="preserve">. The role of inflammation in insulin resistance is traced by the integration of metabolism and innate immunity via nutrient-sensing pathways mutual to pathogen-sensing pathways. Components of nutrition (free fatty acids, glucose, and amino acids) signal through collective receptors and pathways in a similar way as pathogens and/or cytokines. Cells of the immune system (macrophages) and metabolism (adipocytes) also share many functions like secretion of cytokines, and trans-differentiation into macrophages. Nutrients can activate macrophages and adipocytes through common receptors, such as Toll-like receptors (TLRs) that sense broad classes of molecular structures common to pathogen groups, and are central to innate immunity and inflammation. </w:t>
      </w:r>
    </w:p>
    <w:p w:rsidR="00126C17" w:rsidRPr="004449C2" w:rsidRDefault="00126C17" w:rsidP="004449C2">
      <w:pPr>
        <w:spacing w:after="0" w:line="360" w:lineRule="auto"/>
        <w:jc w:val="both"/>
        <w:rPr>
          <w:rFonts w:ascii="Book Antiqua" w:hAnsi="Book Antiqua" w:cs="Times New Roman"/>
          <w:sz w:val="24"/>
          <w:szCs w:val="24"/>
          <w:lang w:eastAsia="zh-CN"/>
        </w:rPr>
      </w:pPr>
    </w:p>
    <w:p w:rsidR="00B23B02" w:rsidRPr="004449C2" w:rsidRDefault="00B23B02" w:rsidP="004449C2">
      <w:pPr>
        <w:spacing w:after="0" w:line="360" w:lineRule="auto"/>
        <w:jc w:val="both"/>
        <w:rPr>
          <w:rFonts w:ascii="Book Antiqua" w:hAnsi="Book Antiqua" w:cs="Times New Roman"/>
          <w:b/>
          <w:sz w:val="24"/>
          <w:szCs w:val="24"/>
        </w:rPr>
      </w:pPr>
      <w:r w:rsidRPr="004449C2">
        <w:rPr>
          <w:rFonts w:ascii="Book Antiqua" w:hAnsi="Book Antiqua" w:cs="Times New Roman"/>
          <w:b/>
          <w:sz w:val="24"/>
          <w:szCs w:val="24"/>
        </w:rPr>
        <w:t>ADIPOSE TISSUE AS A SITE OF INFLAMMATION</w:t>
      </w:r>
    </w:p>
    <w:p w:rsidR="00B23B02" w:rsidRPr="004449C2" w:rsidRDefault="00B23B02" w:rsidP="004449C2">
      <w:pPr>
        <w:spacing w:after="0" w:line="360" w:lineRule="auto"/>
        <w:jc w:val="both"/>
        <w:rPr>
          <w:rFonts w:ascii="Book Antiqua" w:hAnsi="Book Antiqua" w:cs="Times New Roman"/>
          <w:sz w:val="24"/>
          <w:szCs w:val="24"/>
        </w:rPr>
      </w:pPr>
      <w:r w:rsidRPr="004449C2">
        <w:rPr>
          <w:rFonts w:ascii="Book Antiqua" w:hAnsi="Book Antiqua" w:cs="Times New Roman"/>
          <w:sz w:val="24"/>
          <w:szCs w:val="24"/>
        </w:rPr>
        <w:t>Clinical and experimental studies show that adipose tissue acts as a site of inflammation. The first insight came from the study on adipose tissue of obese mice exhibiti</w:t>
      </w:r>
      <w:r w:rsidR="00126C17" w:rsidRPr="004449C2">
        <w:rPr>
          <w:rFonts w:ascii="Book Antiqua" w:hAnsi="Book Antiqua" w:cs="Times New Roman"/>
          <w:sz w:val="24"/>
          <w:szCs w:val="24"/>
        </w:rPr>
        <w:t>ng elevated production of TNF-α</w:t>
      </w:r>
      <w:r w:rsidRPr="004449C2">
        <w:rPr>
          <w:rFonts w:ascii="Book Antiqua" w:hAnsi="Book Antiqua" w:cs="Times New Roman"/>
          <w:sz w:val="24"/>
          <w:szCs w:val="24"/>
          <w:vertAlign w:val="superscript"/>
        </w:rPr>
        <w:t>[11]</w:t>
      </w:r>
      <w:r w:rsidRPr="004449C2">
        <w:rPr>
          <w:rFonts w:ascii="Book Antiqua" w:hAnsi="Book Antiqua" w:cs="Times New Roman"/>
          <w:sz w:val="24"/>
          <w:szCs w:val="24"/>
        </w:rPr>
        <w:t xml:space="preserve">. Consequently, increase in adiposity is associated with upregulation of genes encoding pro-inflammatory molecules and associated with </w:t>
      </w:r>
      <w:r w:rsidR="00126C17" w:rsidRPr="004449C2">
        <w:rPr>
          <w:rFonts w:ascii="Book Antiqua" w:hAnsi="Book Antiqua" w:cs="Times New Roman"/>
          <w:sz w:val="24"/>
          <w:szCs w:val="24"/>
        </w:rPr>
        <w:t>accumulation of immune cells</w:t>
      </w:r>
      <w:r w:rsidRPr="004449C2">
        <w:rPr>
          <w:rFonts w:ascii="Book Antiqua" w:hAnsi="Book Antiqua" w:cs="Times New Roman"/>
          <w:sz w:val="24"/>
          <w:szCs w:val="24"/>
          <w:vertAlign w:val="superscript"/>
        </w:rPr>
        <w:t>[19-21]</w:t>
      </w:r>
      <w:r w:rsidRPr="004449C2">
        <w:rPr>
          <w:rFonts w:ascii="Book Antiqua" w:hAnsi="Book Antiqua" w:cs="Times New Roman"/>
          <w:sz w:val="24"/>
          <w:szCs w:val="24"/>
        </w:rPr>
        <w:t>. Adipocytes hoard excessive nutrient load and become hypertrophic gradually. Events initiating a pro-inflammatory response involve synergistic contributions of various mechanisms like an increase in nuclear factor κB (NF-κB) and c-Jun NH2-terminal kinase (JNK) activity by hypertrophied adipocytes, endoplasmic reticulum (ER) stress causing altered unfolded protein response (UPR), hypoxic stress in adipose tissue, activation of TLR by excess free fatty acids (FFAs), or increased chylomicron-mediated transport from the gut lumen into the c</w:t>
      </w:r>
      <w:r w:rsidR="00126C17" w:rsidRPr="004449C2">
        <w:rPr>
          <w:rFonts w:ascii="Book Antiqua" w:hAnsi="Book Antiqua" w:cs="Times New Roman"/>
          <w:sz w:val="24"/>
          <w:szCs w:val="24"/>
        </w:rPr>
        <w:t>irculation in a lipid-rich diet</w:t>
      </w:r>
      <w:r w:rsidRPr="004449C2">
        <w:rPr>
          <w:rFonts w:ascii="Book Antiqua" w:hAnsi="Book Antiqua" w:cs="Times New Roman"/>
          <w:sz w:val="24"/>
          <w:szCs w:val="24"/>
          <w:vertAlign w:val="superscript"/>
        </w:rPr>
        <w:t>[16,22,23]</w:t>
      </w:r>
      <w:r w:rsidRPr="004449C2">
        <w:rPr>
          <w:rFonts w:ascii="Book Antiqua" w:hAnsi="Book Antiqua" w:cs="Times New Roman"/>
          <w:sz w:val="24"/>
          <w:szCs w:val="24"/>
        </w:rPr>
        <w:t>. Stressed adipocytes produce various cytokines and chemokines promoting immune-cell activation and</w:t>
      </w:r>
      <w:r w:rsidR="00126C17" w:rsidRPr="004449C2">
        <w:rPr>
          <w:rFonts w:ascii="Book Antiqua" w:hAnsi="Book Antiqua" w:cs="Times New Roman"/>
          <w:sz w:val="24"/>
          <w:szCs w:val="24"/>
        </w:rPr>
        <w:t xml:space="preserve"> accumulation in adipose tissue</w:t>
      </w:r>
      <w:r w:rsidRPr="004449C2">
        <w:rPr>
          <w:rFonts w:ascii="Book Antiqua" w:hAnsi="Book Antiqua" w:cs="Times New Roman"/>
          <w:sz w:val="24"/>
          <w:szCs w:val="24"/>
          <w:vertAlign w:val="superscript"/>
        </w:rPr>
        <w:t>[24]</w:t>
      </w:r>
      <w:r w:rsidRPr="004449C2">
        <w:rPr>
          <w:rFonts w:ascii="Book Antiqua" w:hAnsi="Book Antiqua" w:cs="Times New Roman"/>
          <w:sz w:val="24"/>
          <w:szCs w:val="24"/>
        </w:rPr>
        <w:t>. A pro-inflammatory loop is formed by several macrophages by clustering around adipocytes, particularly with dead adipocyte</w:t>
      </w:r>
      <w:r w:rsidR="00126C17" w:rsidRPr="004449C2">
        <w:rPr>
          <w:rFonts w:ascii="Book Antiqua" w:hAnsi="Book Antiqua" w:cs="Times New Roman"/>
          <w:sz w:val="24"/>
          <w:szCs w:val="24"/>
        </w:rPr>
        <w:t>s forming crown-like structures</w:t>
      </w:r>
      <w:r w:rsidRPr="004449C2">
        <w:rPr>
          <w:rFonts w:ascii="Book Antiqua" w:hAnsi="Book Antiqua" w:cs="Times New Roman"/>
          <w:sz w:val="24"/>
          <w:szCs w:val="24"/>
          <w:vertAlign w:val="superscript"/>
        </w:rPr>
        <w:t>[19,21,25]</w:t>
      </w:r>
      <w:r w:rsidRPr="004449C2">
        <w:rPr>
          <w:rFonts w:ascii="Book Antiqua" w:hAnsi="Book Antiqua" w:cs="Times New Roman"/>
          <w:sz w:val="24"/>
          <w:szCs w:val="24"/>
        </w:rPr>
        <w:t>. Sustained accumulation of lipids in adipose tissues results in switching of macrophages from an anti-inflammatory “M2” (alternatively activated) to a pro-inflammatory “M1” (c</w:t>
      </w:r>
      <w:r w:rsidR="00126C17" w:rsidRPr="004449C2">
        <w:rPr>
          <w:rFonts w:ascii="Book Antiqua" w:hAnsi="Book Antiqua" w:cs="Times New Roman"/>
          <w:sz w:val="24"/>
          <w:szCs w:val="24"/>
        </w:rPr>
        <w:t>lassically activated) phenotype</w:t>
      </w:r>
      <w:r w:rsidRPr="004449C2">
        <w:rPr>
          <w:rFonts w:ascii="Book Antiqua" w:hAnsi="Book Antiqua" w:cs="Times New Roman"/>
          <w:sz w:val="24"/>
          <w:szCs w:val="24"/>
          <w:vertAlign w:val="superscript"/>
        </w:rPr>
        <w:t>[19,21,26,27]</w:t>
      </w:r>
      <w:r w:rsidRPr="004449C2">
        <w:rPr>
          <w:rFonts w:ascii="Book Antiqua" w:hAnsi="Book Antiqua" w:cs="Times New Roman"/>
          <w:sz w:val="24"/>
          <w:szCs w:val="24"/>
        </w:rPr>
        <w:t>. The skew in balance results in an increased secretion of inflammatory molecules that subsequently stimulate the hypertrophied adipocytes resulting i</w:t>
      </w:r>
      <w:r w:rsidR="00126C17" w:rsidRPr="004449C2">
        <w:rPr>
          <w:rFonts w:ascii="Book Antiqua" w:hAnsi="Book Antiqua" w:cs="Times New Roman"/>
          <w:sz w:val="24"/>
          <w:szCs w:val="24"/>
        </w:rPr>
        <w:t>nto a pro-inflammatory response</w:t>
      </w:r>
      <w:r w:rsidRPr="004449C2">
        <w:rPr>
          <w:rFonts w:ascii="Book Antiqua" w:hAnsi="Book Antiqua" w:cs="Times New Roman"/>
          <w:sz w:val="24"/>
          <w:szCs w:val="24"/>
          <w:vertAlign w:val="superscript"/>
        </w:rPr>
        <w:t>[28]</w:t>
      </w:r>
      <w:r w:rsidRPr="004449C2">
        <w:rPr>
          <w:rFonts w:ascii="Book Antiqua" w:hAnsi="Book Antiqua" w:cs="Times New Roman"/>
          <w:sz w:val="24"/>
          <w:szCs w:val="24"/>
        </w:rPr>
        <w:t>. The inflammatory response in macrophages is induced by adipocyte-derived FFAs via TLR or NOD-like receptor family, the pyrin domain containi</w:t>
      </w:r>
      <w:r w:rsidR="00126C17" w:rsidRPr="004449C2">
        <w:rPr>
          <w:rFonts w:ascii="Book Antiqua" w:hAnsi="Book Antiqua" w:cs="Times New Roman"/>
          <w:sz w:val="24"/>
          <w:szCs w:val="24"/>
        </w:rPr>
        <w:t>ng 3 (NLRP3) dependent pathways</w:t>
      </w:r>
      <w:r w:rsidRPr="004449C2">
        <w:rPr>
          <w:rFonts w:ascii="Book Antiqua" w:hAnsi="Book Antiqua" w:cs="Times New Roman"/>
          <w:sz w:val="24"/>
          <w:szCs w:val="24"/>
          <w:vertAlign w:val="superscript"/>
        </w:rPr>
        <w:t>[29,30]</w:t>
      </w:r>
      <w:r w:rsidRPr="004449C2">
        <w:rPr>
          <w:rFonts w:ascii="Book Antiqua" w:hAnsi="Book Antiqua" w:cs="Times New Roman"/>
          <w:sz w:val="24"/>
          <w:szCs w:val="24"/>
        </w:rPr>
        <w:t>.  Local hypoxia as a result of vasculature insufficiency in hypertrophied adipocytes has been proposed to stimulate expression of inflammatory genes in adi</w:t>
      </w:r>
      <w:r w:rsidR="00126C17" w:rsidRPr="004449C2">
        <w:rPr>
          <w:rFonts w:ascii="Book Antiqua" w:hAnsi="Book Antiqua" w:cs="Times New Roman"/>
          <w:sz w:val="24"/>
          <w:szCs w:val="24"/>
        </w:rPr>
        <w:t>pocytes as well as immune cells</w:t>
      </w:r>
      <w:r w:rsidRPr="004449C2">
        <w:rPr>
          <w:rFonts w:ascii="Book Antiqua" w:hAnsi="Book Antiqua" w:cs="Times New Roman"/>
          <w:sz w:val="24"/>
          <w:szCs w:val="24"/>
          <w:vertAlign w:val="superscript"/>
        </w:rPr>
        <w:t>[31]</w:t>
      </w:r>
      <w:r w:rsidRPr="004449C2">
        <w:rPr>
          <w:rFonts w:ascii="Book Antiqua" w:hAnsi="Book Antiqua" w:cs="Times New Roman"/>
          <w:sz w:val="24"/>
          <w:szCs w:val="24"/>
        </w:rPr>
        <w:t>. However, the hypothesis lacks confirmation in</w:t>
      </w:r>
      <w:r w:rsidR="00126C17" w:rsidRPr="004449C2">
        <w:rPr>
          <w:rFonts w:ascii="Book Antiqua" w:hAnsi="Book Antiqua" w:cs="Times New Roman"/>
          <w:sz w:val="24"/>
          <w:szCs w:val="24"/>
        </w:rPr>
        <w:t xml:space="preserve"> the situation of human obesity</w:t>
      </w:r>
      <w:r w:rsidRPr="004449C2">
        <w:rPr>
          <w:rFonts w:ascii="Book Antiqua" w:hAnsi="Book Antiqua" w:cs="Times New Roman"/>
          <w:sz w:val="24"/>
          <w:szCs w:val="24"/>
          <w:vertAlign w:val="superscript"/>
        </w:rPr>
        <w:t>[32]</w:t>
      </w:r>
      <w:r w:rsidRPr="004449C2">
        <w:rPr>
          <w:rFonts w:ascii="Book Antiqua" w:hAnsi="Book Antiqua" w:cs="Times New Roman"/>
          <w:sz w:val="24"/>
          <w:szCs w:val="24"/>
        </w:rPr>
        <w:t>. Instead, mechanisms like ER stress and autophagocytosis have been proposed as origin of local inflammatory signal</w:t>
      </w:r>
      <w:r w:rsidR="00126C17" w:rsidRPr="004449C2">
        <w:rPr>
          <w:rFonts w:ascii="Book Antiqua" w:hAnsi="Book Antiqua" w:cs="Times New Roman"/>
          <w:sz w:val="24"/>
          <w:szCs w:val="24"/>
        </w:rPr>
        <w:t>ling pathways in adipose tissue</w:t>
      </w:r>
      <w:r w:rsidRPr="004449C2">
        <w:rPr>
          <w:rFonts w:ascii="Book Antiqua" w:hAnsi="Book Antiqua" w:cs="Times New Roman"/>
          <w:sz w:val="24"/>
          <w:szCs w:val="24"/>
          <w:vertAlign w:val="superscript"/>
        </w:rPr>
        <w:t>[22,33]</w:t>
      </w:r>
      <w:r w:rsidRPr="004449C2">
        <w:rPr>
          <w:rFonts w:ascii="Book Antiqua" w:hAnsi="Book Antiqua" w:cs="Times New Roman"/>
          <w:sz w:val="24"/>
          <w:szCs w:val="24"/>
        </w:rPr>
        <w:t>.  Recently, the role of the incretin hormone glucose-dependent insulinotropic peptide has also been implicat</w:t>
      </w:r>
      <w:r w:rsidR="00126C17" w:rsidRPr="004449C2">
        <w:rPr>
          <w:rFonts w:ascii="Book Antiqua" w:hAnsi="Book Antiqua" w:cs="Times New Roman"/>
          <w:sz w:val="24"/>
          <w:szCs w:val="24"/>
        </w:rPr>
        <w:t>ed</w:t>
      </w:r>
      <w:r w:rsidRPr="004449C2">
        <w:rPr>
          <w:rFonts w:ascii="Book Antiqua" w:hAnsi="Book Antiqua" w:cs="Times New Roman"/>
          <w:sz w:val="24"/>
          <w:szCs w:val="24"/>
          <w:vertAlign w:val="superscript"/>
        </w:rPr>
        <w:t>[34,35]</w:t>
      </w:r>
      <w:r w:rsidRPr="004449C2">
        <w:rPr>
          <w:rFonts w:ascii="Book Antiqua" w:hAnsi="Book Antiqua" w:cs="Times New Roman"/>
          <w:sz w:val="24"/>
          <w:szCs w:val="24"/>
        </w:rPr>
        <w:t>. In addition to adipose tissue, a pro-inflammatory state in liver and skeletal muscle result in disruption of systemic insulin sensitivity and glucose homeostasis</w:t>
      </w:r>
      <w:r w:rsidR="00126C17" w:rsidRPr="004449C2">
        <w:rPr>
          <w:rFonts w:ascii="Book Antiqua" w:hAnsi="Book Antiqua" w:cs="Times New Roman"/>
          <w:sz w:val="24"/>
          <w:szCs w:val="24"/>
        </w:rPr>
        <w:t xml:space="preserve"> that are characteristic of T2D</w:t>
      </w:r>
      <w:r w:rsidRPr="004449C2">
        <w:rPr>
          <w:rFonts w:ascii="Book Antiqua" w:hAnsi="Book Antiqua" w:cs="Times New Roman"/>
          <w:sz w:val="24"/>
          <w:szCs w:val="24"/>
          <w:vertAlign w:val="superscript"/>
        </w:rPr>
        <w:t>[36-38]</w:t>
      </w:r>
      <w:r w:rsidRPr="004449C2">
        <w:rPr>
          <w:rFonts w:ascii="Book Antiqua" w:hAnsi="Book Antiqua" w:cs="Times New Roman"/>
          <w:sz w:val="24"/>
          <w:szCs w:val="24"/>
        </w:rPr>
        <w:t>.</w:t>
      </w:r>
    </w:p>
    <w:p w:rsidR="00B23B02" w:rsidRPr="004449C2" w:rsidRDefault="00126C17" w:rsidP="004449C2">
      <w:pPr>
        <w:spacing w:after="0" w:line="360" w:lineRule="auto"/>
        <w:jc w:val="both"/>
        <w:rPr>
          <w:rFonts w:ascii="Book Antiqua" w:hAnsi="Book Antiqua" w:cs="Times New Roman"/>
          <w:sz w:val="24"/>
          <w:szCs w:val="24"/>
          <w:lang w:eastAsia="zh-CN"/>
        </w:rPr>
      </w:pPr>
      <w:r w:rsidRPr="004449C2">
        <w:rPr>
          <w:rFonts w:ascii="Book Antiqua" w:hAnsi="Book Antiqua" w:cs="Times New Roman"/>
          <w:sz w:val="24"/>
          <w:szCs w:val="24"/>
          <w:lang w:eastAsia="zh-CN"/>
        </w:rPr>
        <w:t xml:space="preserve">        </w:t>
      </w:r>
      <w:r w:rsidR="00B23B02" w:rsidRPr="004449C2">
        <w:rPr>
          <w:rFonts w:ascii="Book Antiqua" w:hAnsi="Book Antiqua" w:cs="Times New Roman"/>
          <w:sz w:val="24"/>
          <w:szCs w:val="24"/>
        </w:rPr>
        <w:t>Metabolic inflammation is regulated by critical orchestration of innate and ad</w:t>
      </w:r>
      <w:r w:rsidRPr="004449C2">
        <w:rPr>
          <w:rFonts w:ascii="Book Antiqua" w:hAnsi="Book Antiqua" w:cs="Times New Roman"/>
          <w:sz w:val="24"/>
          <w:szCs w:val="24"/>
        </w:rPr>
        <w:t>aptive immune cell interactions</w:t>
      </w:r>
      <w:r w:rsidR="00B23B02" w:rsidRPr="004449C2">
        <w:rPr>
          <w:rFonts w:ascii="Book Antiqua" w:hAnsi="Book Antiqua" w:cs="Times New Roman"/>
          <w:sz w:val="24"/>
          <w:szCs w:val="24"/>
          <w:vertAlign w:val="superscript"/>
        </w:rPr>
        <w:t>[39,40]</w:t>
      </w:r>
      <w:r w:rsidR="00B23B02" w:rsidRPr="004449C2">
        <w:rPr>
          <w:rFonts w:ascii="Book Antiqua" w:hAnsi="Book Antiqua" w:cs="Times New Roman"/>
          <w:sz w:val="24"/>
          <w:szCs w:val="24"/>
        </w:rPr>
        <w:t>. Studies investigating immuno-metabolism have recognised that the inflammatory status of immune cells is dictated by their metabolic programming, mitigating the progression of T2D. T2D is preceded by an extensive period of disease development, and inflammation has been shown to be a precipitating factor underpinning in</w:t>
      </w:r>
      <w:r w:rsidRPr="004449C2">
        <w:rPr>
          <w:rFonts w:ascii="Book Antiqua" w:hAnsi="Book Antiqua" w:cs="Times New Roman"/>
          <w:sz w:val="24"/>
          <w:szCs w:val="24"/>
        </w:rPr>
        <w:t>sulin resistance, preceding T2D</w:t>
      </w:r>
      <w:r w:rsidR="00B23B02" w:rsidRPr="004449C2">
        <w:rPr>
          <w:rFonts w:ascii="Book Antiqua" w:hAnsi="Book Antiqua" w:cs="Times New Roman"/>
          <w:sz w:val="24"/>
          <w:szCs w:val="24"/>
          <w:vertAlign w:val="superscript"/>
        </w:rPr>
        <w:t>[41,42]</w:t>
      </w:r>
      <w:r w:rsidR="00B23B02" w:rsidRPr="004449C2">
        <w:rPr>
          <w:rFonts w:ascii="Book Antiqua" w:hAnsi="Book Antiqua" w:cs="Times New Roman"/>
          <w:sz w:val="24"/>
          <w:szCs w:val="24"/>
        </w:rPr>
        <w:t>. The progression of T2D involves an intricate interplay between metabolism and immunity. The progression of T2D has been causally linked to various types of immune cells but the primary sources of inflammatory effectors contributing to ins</w:t>
      </w:r>
      <w:r w:rsidRPr="004449C2">
        <w:rPr>
          <w:rFonts w:ascii="Book Antiqua" w:hAnsi="Book Antiqua" w:cs="Times New Roman"/>
          <w:sz w:val="24"/>
          <w:szCs w:val="24"/>
        </w:rPr>
        <w:t>ulin resistance are macrophages</w:t>
      </w:r>
      <w:r w:rsidR="00B23B02" w:rsidRPr="004449C2">
        <w:rPr>
          <w:rFonts w:ascii="Book Antiqua" w:hAnsi="Book Antiqua" w:cs="Times New Roman"/>
          <w:sz w:val="24"/>
          <w:szCs w:val="24"/>
          <w:vertAlign w:val="superscript"/>
        </w:rPr>
        <w:t>[43-45]</w:t>
      </w:r>
      <w:r w:rsidR="00B23B02" w:rsidRPr="004449C2">
        <w:rPr>
          <w:rFonts w:ascii="Book Antiqua" w:hAnsi="Book Antiqua" w:cs="Times New Roman"/>
          <w:sz w:val="24"/>
          <w:szCs w:val="24"/>
        </w:rPr>
        <w:t>.  Among various cell types, pre-adipocytes, adipocytes, T cells, dendritic cells and macrophages are major cell types involved in obesity-induced infl</w:t>
      </w:r>
      <w:r w:rsidRPr="004449C2">
        <w:rPr>
          <w:rFonts w:ascii="Book Antiqua" w:hAnsi="Book Antiqua" w:cs="Times New Roman"/>
          <w:sz w:val="24"/>
          <w:szCs w:val="24"/>
        </w:rPr>
        <w:t>ammation and insulin resistance</w:t>
      </w:r>
      <w:r w:rsidR="00B23B02" w:rsidRPr="004449C2">
        <w:rPr>
          <w:rFonts w:ascii="Book Antiqua" w:hAnsi="Book Antiqua" w:cs="Times New Roman"/>
          <w:sz w:val="24"/>
          <w:szCs w:val="24"/>
          <w:vertAlign w:val="superscript"/>
        </w:rPr>
        <w:t>[46]</w:t>
      </w:r>
      <w:r w:rsidR="00B23B02" w:rsidRPr="004449C2">
        <w:rPr>
          <w:rFonts w:ascii="Book Antiqua" w:hAnsi="Book Antiqua" w:cs="Times New Roman"/>
          <w:sz w:val="24"/>
          <w:szCs w:val="24"/>
        </w:rPr>
        <w:t xml:space="preserve">. Their prime functions are shown in Figure 1. The key inducers of cytokine release in metabolic organs leading to impaired insulin action </w:t>
      </w:r>
      <w:r w:rsidRPr="004449C2">
        <w:rPr>
          <w:rFonts w:ascii="Book Antiqua" w:hAnsi="Book Antiqua" w:cs="Times New Roman"/>
          <w:sz w:val="24"/>
          <w:szCs w:val="24"/>
        </w:rPr>
        <w:t>are tissue-resident macrophages</w:t>
      </w:r>
      <w:r w:rsidR="00B23B02" w:rsidRPr="004449C2">
        <w:rPr>
          <w:rFonts w:ascii="Book Antiqua" w:hAnsi="Book Antiqua" w:cs="Times New Roman"/>
          <w:sz w:val="24"/>
          <w:szCs w:val="24"/>
          <w:vertAlign w:val="superscript"/>
        </w:rPr>
        <w:t>[47]</w:t>
      </w:r>
      <w:r w:rsidR="00B23B02" w:rsidRPr="004449C2">
        <w:rPr>
          <w:rFonts w:ascii="Book Antiqua" w:hAnsi="Book Antiqua" w:cs="Times New Roman"/>
          <w:sz w:val="24"/>
          <w:szCs w:val="24"/>
        </w:rPr>
        <w:t>.</w:t>
      </w:r>
    </w:p>
    <w:p w:rsidR="00B23B02" w:rsidRPr="004449C2" w:rsidRDefault="00126C17" w:rsidP="004449C2">
      <w:pPr>
        <w:spacing w:after="0" w:line="360" w:lineRule="auto"/>
        <w:jc w:val="both"/>
        <w:rPr>
          <w:rFonts w:ascii="Book Antiqua" w:hAnsi="Book Antiqua" w:cs="Times New Roman"/>
          <w:sz w:val="24"/>
          <w:szCs w:val="24"/>
          <w:lang w:eastAsia="zh-CN"/>
        </w:rPr>
      </w:pPr>
      <w:r w:rsidRPr="004449C2">
        <w:rPr>
          <w:rFonts w:ascii="Book Antiqua" w:hAnsi="Book Antiqua" w:cs="Times New Roman"/>
          <w:sz w:val="24"/>
          <w:szCs w:val="24"/>
          <w:lang w:eastAsia="zh-CN"/>
        </w:rPr>
        <w:t xml:space="preserve">        </w:t>
      </w:r>
      <w:r w:rsidR="00B23B02" w:rsidRPr="004449C2">
        <w:rPr>
          <w:rFonts w:ascii="Book Antiqua" w:hAnsi="Book Antiqua" w:cs="Times New Roman"/>
          <w:sz w:val="24"/>
          <w:szCs w:val="24"/>
        </w:rPr>
        <w:t xml:space="preserve">Nutrient overload corresponds to increased infiltration of macrophages in metabolic tissues promoting a pro-inflammatory environment characterised by augmented TNF-α, IL-1β and inducible nitric oxide synthase (iNOS) levels.  The accrual of these pro-inflammatory macrophages in metabolic organs like liver, adipose tissue and muscle directly supresses insulin action, </w:t>
      </w:r>
      <w:r w:rsidRPr="004449C2">
        <w:rPr>
          <w:rFonts w:ascii="Book Antiqua" w:hAnsi="Book Antiqua" w:cs="Times New Roman"/>
          <w:sz w:val="24"/>
          <w:szCs w:val="24"/>
        </w:rPr>
        <w:t>thereby promoting hyperglycemia</w:t>
      </w:r>
      <w:r w:rsidR="00B23B02" w:rsidRPr="004449C2">
        <w:rPr>
          <w:rFonts w:ascii="Book Antiqua" w:hAnsi="Book Antiqua" w:cs="Times New Roman"/>
          <w:sz w:val="24"/>
          <w:szCs w:val="24"/>
          <w:vertAlign w:val="superscript"/>
        </w:rPr>
        <w:t>[48]</w:t>
      </w:r>
      <w:r w:rsidR="00B23B02" w:rsidRPr="004449C2">
        <w:rPr>
          <w:rFonts w:ascii="Book Antiqua" w:hAnsi="Book Antiqua" w:cs="Times New Roman"/>
          <w:sz w:val="24"/>
          <w:szCs w:val="24"/>
        </w:rPr>
        <w:t>.</w:t>
      </w:r>
    </w:p>
    <w:p w:rsidR="00126C17" w:rsidRPr="004449C2" w:rsidRDefault="00126C17" w:rsidP="004449C2">
      <w:pPr>
        <w:spacing w:after="0" w:line="360" w:lineRule="auto"/>
        <w:jc w:val="both"/>
        <w:rPr>
          <w:rFonts w:ascii="Book Antiqua" w:hAnsi="Book Antiqua" w:cs="Times New Roman"/>
          <w:sz w:val="24"/>
          <w:szCs w:val="24"/>
          <w:lang w:eastAsia="zh-CN"/>
        </w:rPr>
      </w:pPr>
    </w:p>
    <w:p w:rsidR="00B23B02" w:rsidRPr="004449C2" w:rsidRDefault="00B23B02" w:rsidP="004449C2">
      <w:pPr>
        <w:spacing w:after="0" w:line="360" w:lineRule="auto"/>
        <w:jc w:val="both"/>
        <w:rPr>
          <w:rFonts w:ascii="Book Antiqua" w:hAnsi="Book Antiqua" w:cs="Times New Roman"/>
          <w:b/>
          <w:sz w:val="24"/>
          <w:szCs w:val="24"/>
        </w:rPr>
      </w:pPr>
      <w:r w:rsidRPr="004449C2">
        <w:rPr>
          <w:rFonts w:ascii="Book Antiqua" w:hAnsi="Book Antiqua" w:cs="Times New Roman"/>
          <w:b/>
          <w:sz w:val="24"/>
          <w:szCs w:val="24"/>
        </w:rPr>
        <w:t>ROLE OF INFLAMMATION IN INSULIN RESISTANCE</w:t>
      </w:r>
    </w:p>
    <w:p w:rsidR="00B23B02" w:rsidRPr="004449C2" w:rsidRDefault="00B23B02" w:rsidP="004449C2">
      <w:pPr>
        <w:spacing w:after="0" w:line="360" w:lineRule="auto"/>
        <w:jc w:val="both"/>
        <w:rPr>
          <w:rFonts w:ascii="Book Antiqua" w:hAnsi="Book Antiqua" w:cs="Times New Roman"/>
          <w:sz w:val="24"/>
          <w:szCs w:val="24"/>
        </w:rPr>
      </w:pPr>
      <w:r w:rsidRPr="004449C2">
        <w:rPr>
          <w:rFonts w:ascii="Book Antiqua" w:hAnsi="Book Antiqua" w:cs="Times New Roman"/>
          <w:sz w:val="24"/>
          <w:szCs w:val="24"/>
        </w:rPr>
        <w:t>Insulin is a key endocrine hormone produced by β-cells of pancreatic islets. Insulin is regarded as ‘hormone of abundance’ owing to the array of functions it performs, the effects of which extend from metabolic to mitogenic activity (Figure 2). It is likely that disruption of insulin-mediated pathways will have pleiotropic effects that are not confined to carbohydrate metabolism only. Various mechanism working separately or in synergy have been linked to the development of insulin resistance among which chronic inflammation r</w:t>
      </w:r>
      <w:r w:rsidR="00126C17" w:rsidRPr="004449C2">
        <w:rPr>
          <w:rFonts w:ascii="Book Antiqua" w:hAnsi="Book Antiqua" w:cs="Times New Roman"/>
          <w:sz w:val="24"/>
          <w:szCs w:val="24"/>
        </w:rPr>
        <w:t>epresents as a triggering point</w:t>
      </w:r>
      <w:r w:rsidRPr="004449C2">
        <w:rPr>
          <w:rFonts w:ascii="Book Antiqua" w:hAnsi="Book Antiqua" w:cs="Times New Roman"/>
          <w:sz w:val="24"/>
          <w:szCs w:val="24"/>
          <w:vertAlign w:val="superscript"/>
        </w:rPr>
        <w:t>[8]</w:t>
      </w:r>
      <w:r w:rsidRPr="004449C2">
        <w:rPr>
          <w:rFonts w:ascii="Book Antiqua" w:hAnsi="Book Antiqua" w:cs="Times New Roman"/>
          <w:sz w:val="24"/>
          <w:szCs w:val="24"/>
        </w:rPr>
        <w:t xml:space="preserve">. </w:t>
      </w:r>
    </w:p>
    <w:p w:rsidR="00B23B02" w:rsidRPr="004449C2" w:rsidRDefault="00126C17" w:rsidP="004449C2">
      <w:pPr>
        <w:spacing w:after="0" w:line="360" w:lineRule="auto"/>
        <w:jc w:val="both"/>
        <w:rPr>
          <w:rFonts w:ascii="Book Antiqua" w:hAnsi="Book Antiqua" w:cs="Times New Roman"/>
          <w:sz w:val="24"/>
          <w:szCs w:val="24"/>
          <w:lang w:eastAsia="zh-CN"/>
        </w:rPr>
      </w:pPr>
      <w:r w:rsidRPr="004449C2">
        <w:rPr>
          <w:rFonts w:ascii="Book Antiqua" w:hAnsi="Book Antiqua" w:cs="Times New Roman"/>
          <w:sz w:val="24"/>
          <w:szCs w:val="24"/>
          <w:lang w:eastAsia="zh-CN"/>
        </w:rPr>
        <w:t xml:space="preserve">        </w:t>
      </w:r>
      <w:r w:rsidR="00B23B02" w:rsidRPr="004449C2">
        <w:rPr>
          <w:rFonts w:ascii="Book Antiqua" w:hAnsi="Book Antiqua" w:cs="Times New Roman"/>
          <w:sz w:val="24"/>
          <w:szCs w:val="24"/>
        </w:rPr>
        <w:t>Inflammation is an important component linking insulin resistance with nutrient overload and in</w:t>
      </w:r>
      <w:r w:rsidRPr="004449C2">
        <w:rPr>
          <w:rFonts w:ascii="Book Antiqua" w:hAnsi="Book Antiqua" w:cs="Times New Roman"/>
          <w:sz w:val="24"/>
          <w:szCs w:val="24"/>
        </w:rPr>
        <w:t>creased visceral adipocyte mass</w:t>
      </w:r>
      <w:r w:rsidR="00B23B02" w:rsidRPr="004449C2">
        <w:rPr>
          <w:rFonts w:ascii="Book Antiqua" w:hAnsi="Book Antiqua" w:cs="Times New Roman"/>
          <w:sz w:val="24"/>
          <w:szCs w:val="24"/>
          <w:vertAlign w:val="superscript"/>
        </w:rPr>
        <w:t>[42]</w:t>
      </w:r>
      <w:r w:rsidR="00B23B02" w:rsidRPr="004449C2">
        <w:rPr>
          <w:rFonts w:ascii="Book Antiqua" w:hAnsi="Book Antiqua" w:cs="Times New Roman"/>
          <w:sz w:val="24"/>
          <w:szCs w:val="24"/>
        </w:rPr>
        <w:t>. During an insulin-sensitive state, the signalling cascade of insulin upon binding to its receptor results in phosphorylation of tyrosine residues of the insulin receptor substrate 1 (IRS-1) ensuing i</w:t>
      </w:r>
      <w:r w:rsidRPr="004449C2">
        <w:rPr>
          <w:rFonts w:ascii="Book Antiqua" w:hAnsi="Book Antiqua" w:cs="Times New Roman"/>
          <w:sz w:val="24"/>
          <w:szCs w:val="24"/>
        </w:rPr>
        <w:t>n downstream insulin signalling</w:t>
      </w:r>
      <w:r w:rsidR="00B23B02" w:rsidRPr="004449C2">
        <w:rPr>
          <w:rFonts w:ascii="Book Antiqua" w:hAnsi="Book Antiqua" w:cs="Times New Roman"/>
          <w:sz w:val="24"/>
          <w:szCs w:val="24"/>
          <w:vertAlign w:val="superscript"/>
        </w:rPr>
        <w:t>[49]</w:t>
      </w:r>
      <w:r w:rsidR="00B23B02" w:rsidRPr="004449C2">
        <w:rPr>
          <w:rFonts w:ascii="Book Antiqua" w:hAnsi="Book Antiqua" w:cs="Times New Roman"/>
          <w:sz w:val="24"/>
          <w:szCs w:val="24"/>
        </w:rPr>
        <w:t xml:space="preserve">. However, in an insulin-resistance state, pro-inflammatory molecules activate various other serine kinases like JNK, inhibitor of nuclear factor κB kinase subunit β (IKK-β), extracellular-signal regulated kinase (ERK), ribosomal protein S6 kinase (S6K), mammalian target of rapamycin (mTOR), PKC </w:t>
      </w:r>
      <w:r w:rsidRPr="004449C2">
        <w:rPr>
          <w:rFonts w:ascii="Book Antiqua" w:hAnsi="Book Antiqua" w:cs="Times New Roman"/>
          <w:sz w:val="24"/>
          <w:szCs w:val="24"/>
        </w:rPr>
        <w:t>and glycogen synthase kinase 3β</w:t>
      </w:r>
      <w:r w:rsidR="00B23B02" w:rsidRPr="004449C2">
        <w:rPr>
          <w:rFonts w:ascii="Book Antiqua" w:hAnsi="Book Antiqua" w:cs="Times New Roman"/>
          <w:sz w:val="24"/>
          <w:szCs w:val="24"/>
          <w:vertAlign w:val="superscript"/>
        </w:rPr>
        <w:t>[50]</w:t>
      </w:r>
      <w:r w:rsidR="00B23B02" w:rsidRPr="004449C2">
        <w:rPr>
          <w:rFonts w:ascii="Book Antiqua" w:hAnsi="Book Antiqua" w:cs="Times New Roman"/>
          <w:sz w:val="24"/>
          <w:szCs w:val="24"/>
        </w:rPr>
        <w:t>. The activation of these kinases inhibits insulin action by phosphorylating serine residues instead of tyrosine residues in</w:t>
      </w:r>
      <w:r w:rsidRPr="004449C2">
        <w:rPr>
          <w:rFonts w:ascii="Book Antiqua" w:hAnsi="Book Antiqua" w:cs="Times New Roman"/>
          <w:sz w:val="24"/>
          <w:szCs w:val="24"/>
        </w:rPr>
        <w:t xml:space="preserve"> the insulin signalling pathway</w:t>
      </w:r>
      <w:r w:rsidR="00B23B02" w:rsidRPr="004449C2">
        <w:rPr>
          <w:rFonts w:ascii="Book Antiqua" w:hAnsi="Book Antiqua" w:cs="Times New Roman"/>
          <w:sz w:val="24"/>
          <w:szCs w:val="24"/>
          <w:vertAlign w:val="superscript"/>
        </w:rPr>
        <w:t>[49]</w:t>
      </w:r>
      <w:r w:rsidR="00B23B02" w:rsidRPr="004449C2">
        <w:rPr>
          <w:rFonts w:ascii="Book Antiqua" w:hAnsi="Book Antiqua" w:cs="Times New Roman"/>
          <w:sz w:val="24"/>
          <w:szCs w:val="24"/>
        </w:rPr>
        <w:t>.</w:t>
      </w:r>
    </w:p>
    <w:p w:rsidR="00B23B02" w:rsidRPr="004449C2" w:rsidRDefault="00126C17" w:rsidP="004449C2">
      <w:pPr>
        <w:spacing w:after="0" w:line="360" w:lineRule="auto"/>
        <w:jc w:val="both"/>
        <w:rPr>
          <w:rFonts w:ascii="Book Antiqua" w:hAnsi="Book Antiqua" w:cs="Times New Roman"/>
          <w:sz w:val="24"/>
          <w:szCs w:val="24"/>
          <w:lang w:eastAsia="zh-CN"/>
        </w:rPr>
      </w:pPr>
      <w:r w:rsidRPr="004449C2">
        <w:rPr>
          <w:rFonts w:ascii="Book Antiqua" w:hAnsi="Book Antiqua" w:cs="Times New Roman"/>
          <w:sz w:val="24"/>
          <w:szCs w:val="24"/>
          <w:lang w:eastAsia="zh-CN"/>
        </w:rPr>
        <w:t xml:space="preserve">        </w:t>
      </w:r>
      <w:r w:rsidR="00B23B02" w:rsidRPr="004449C2">
        <w:rPr>
          <w:rFonts w:ascii="Book Antiqua" w:hAnsi="Book Antiqua" w:cs="Times New Roman"/>
          <w:sz w:val="24"/>
          <w:szCs w:val="24"/>
        </w:rPr>
        <w:t>The development of insulin resistance is linked to two prime transcription factor-sinalli</w:t>
      </w:r>
      <w:r w:rsidRPr="004449C2">
        <w:rPr>
          <w:rFonts w:ascii="Book Antiqua" w:hAnsi="Book Antiqua" w:cs="Times New Roman"/>
          <w:sz w:val="24"/>
          <w:szCs w:val="24"/>
        </w:rPr>
        <w:t>ng pathways: JNK and IKKβ/NF-κB</w:t>
      </w:r>
      <w:r w:rsidR="00B23B02" w:rsidRPr="004449C2">
        <w:rPr>
          <w:rFonts w:ascii="Book Antiqua" w:hAnsi="Book Antiqua" w:cs="Times New Roman"/>
          <w:sz w:val="24"/>
          <w:szCs w:val="24"/>
          <w:vertAlign w:val="superscript"/>
        </w:rPr>
        <w:t>[51]</w:t>
      </w:r>
      <w:r w:rsidR="00B23B02" w:rsidRPr="004449C2">
        <w:rPr>
          <w:rFonts w:ascii="Book Antiqua" w:hAnsi="Book Antiqua" w:cs="Times New Roman"/>
          <w:sz w:val="24"/>
          <w:szCs w:val="24"/>
        </w:rPr>
        <w:t>. Activation of these two pathways involves a series of proinflammatory stimuli, many of which comprise of both activators and upregulators of NF-κB. In addition, these pathways are also activated by pattern recognition receptors like TLRs and receptors for advanced glycation end products (RAGE). Elevated levels of FFAs result in an increase in diacylglycerol (DAG) that activates PKC isoforms leading to concomitant activation</w:t>
      </w:r>
      <w:r w:rsidRPr="004449C2">
        <w:rPr>
          <w:rFonts w:ascii="Book Antiqua" w:hAnsi="Book Antiqua" w:cs="Times New Roman"/>
          <w:sz w:val="24"/>
          <w:szCs w:val="24"/>
        </w:rPr>
        <w:t xml:space="preserve"> of JNK and NF-κB pathways</w:t>
      </w:r>
      <w:r w:rsidR="00B23B02" w:rsidRPr="004449C2">
        <w:rPr>
          <w:rFonts w:ascii="Book Antiqua" w:hAnsi="Book Antiqua" w:cs="Times New Roman"/>
          <w:sz w:val="24"/>
          <w:szCs w:val="24"/>
          <w:vertAlign w:val="superscript"/>
        </w:rPr>
        <w:t>[52]</w:t>
      </w:r>
      <w:r w:rsidR="00B23B02" w:rsidRPr="004449C2">
        <w:rPr>
          <w:rFonts w:ascii="Book Antiqua" w:hAnsi="Book Antiqua" w:cs="Times New Roman"/>
          <w:sz w:val="24"/>
          <w:szCs w:val="24"/>
        </w:rPr>
        <w:t xml:space="preserve">. Further stimuli involve production of reactive oxygen species (ROS), ER </w:t>
      </w:r>
      <w:r w:rsidRPr="004449C2">
        <w:rPr>
          <w:rFonts w:ascii="Book Antiqua" w:hAnsi="Book Antiqua" w:cs="Times New Roman"/>
          <w:sz w:val="24"/>
          <w:szCs w:val="24"/>
        </w:rPr>
        <w:t>stress and changes in adiposity</w:t>
      </w:r>
      <w:r w:rsidR="00B23B02" w:rsidRPr="004449C2">
        <w:rPr>
          <w:rFonts w:ascii="Book Antiqua" w:hAnsi="Book Antiqua" w:cs="Times New Roman"/>
          <w:sz w:val="24"/>
          <w:szCs w:val="24"/>
          <w:vertAlign w:val="superscript"/>
        </w:rPr>
        <w:t>[53-55]</w:t>
      </w:r>
      <w:r w:rsidR="00B23B02" w:rsidRPr="004449C2">
        <w:rPr>
          <w:rFonts w:ascii="Book Antiqua" w:hAnsi="Book Antiqua" w:cs="Times New Roman"/>
          <w:sz w:val="24"/>
          <w:szCs w:val="24"/>
        </w:rPr>
        <w:t>.</w:t>
      </w:r>
    </w:p>
    <w:p w:rsidR="00B23B02" w:rsidRPr="004449C2" w:rsidRDefault="00126C17" w:rsidP="004449C2">
      <w:pPr>
        <w:spacing w:after="0" w:line="360" w:lineRule="auto"/>
        <w:jc w:val="both"/>
        <w:rPr>
          <w:rFonts w:ascii="Book Antiqua" w:hAnsi="Book Antiqua" w:cs="Times New Roman"/>
          <w:sz w:val="24"/>
          <w:szCs w:val="24"/>
          <w:lang w:eastAsia="zh-CN"/>
        </w:rPr>
      </w:pPr>
      <w:r w:rsidRPr="004449C2">
        <w:rPr>
          <w:rFonts w:ascii="Book Antiqua" w:hAnsi="Book Antiqua" w:cs="Times New Roman"/>
          <w:sz w:val="24"/>
          <w:szCs w:val="24"/>
          <w:lang w:eastAsia="zh-CN"/>
        </w:rPr>
        <w:t xml:space="preserve">        </w:t>
      </w:r>
      <w:r w:rsidR="00B23B02" w:rsidRPr="004449C2">
        <w:rPr>
          <w:rFonts w:ascii="Book Antiqua" w:hAnsi="Book Antiqua" w:cs="Times New Roman"/>
          <w:sz w:val="24"/>
          <w:szCs w:val="24"/>
        </w:rPr>
        <w:t>The mechanisms in development of inflammation-induced insulin resistance are different for JNK and IKKβ. Unlike JNK that phosphorylates the serine residues of IRS-1, IKKB induces insulin resistance by tran</w:t>
      </w:r>
      <w:r w:rsidRPr="004449C2">
        <w:rPr>
          <w:rFonts w:ascii="Book Antiqua" w:hAnsi="Book Antiqua" w:cs="Times New Roman"/>
          <w:sz w:val="24"/>
          <w:szCs w:val="24"/>
        </w:rPr>
        <w:t>scriptional activation of NF-κB</w:t>
      </w:r>
      <w:r w:rsidR="00B23B02" w:rsidRPr="004449C2">
        <w:rPr>
          <w:rFonts w:ascii="Book Antiqua" w:hAnsi="Book Antiqua" w:cs="Times New Roman"/>
          <w:sz w:val="24"/>
          <w:szCs w:val="24"/>
          <w:vertAlign w:val="superscript"/>
        </w:rPr>
        <w:t>[56-59]</w:t>
      </w:r>
      <w:r w:rsidR="00B23B02" w:rsidRPr="004449C2">
        <w:rPr>
          <w:rFonts w:ascii="Book Antiqua" w:hAnsi="Book Antiqua" w:cs="Times New Roman"/>
          <w:sz w:val="24"/>
          <w:szCs w:val="24"/>
        </w:rPr>
        <w:t>. The physiological substrates of IKK</w:t>
      </w:r>
      <w:r w:rsidR="00B23B02" w:rsidRPr="004449C2">
        <w:rPr>
          <w:rFonts w:ascii="Book Antiqua" w:hAnsi="Book Antiqua" w:cs="Times New Roman"/>
          <w:sz w:val="24"/>
          <w:szCs w:val="24"/>
        </w:rPr>
        <w:sym w:font="Symbol" w:char="F062"/>
      </w:r>
      <w:r w:rsidR="00B23B02" w:rsidRPr="004449C2">
        <w:rPr>
          <w:rFonts w:ascii="Book Antiqua" w:hAnsi="Book Antiqua" w:cs="Times New Roman"/>
          <w:sz w:val="24"/>
          <w:szCs w:val="24"/>
        </w:rPr>
        <w:t xml:space="preserve"> are IκB protein inhibitors of NF-κB. IKK</w:t>
      </w:r>
      <w:r w:rsidR="00B23B02" w:rsidRPr="004449C2">
        <w:rPr>
          <w:rFonts w:ascii="Book Antiqua" w:hAnsi="Book Antiqua" w:cs="Times New Roman"/>
          <w:sz w:val="24"/>
          <w:szCs w:val="24"/>
        </w:rPr>
        <w:sym w:font="Symbol" w:char="F062"/>
      </w:r>
      <w:r w:rsidR="00B23B02" w:rsidRPr="004449C2">
        <w:rPr>
          <w:rFonts w:ascii="Book Antiqua" w:hAnsi="Book Antiqua" w:cs="Times New Roman"/>
          <w:sz w:val="24"/>
          <w:szCs w:val="24"/>
        </w:rPr>
        <w:t xml:space="preserve"> phosphorylation promotes proteosomal degradation of IκBα liberating NF-κB for nuclear translocation where it stimulates the expression of </w:t>
      </w:r>
      <w:r w:rsidRPr="004449C2">
        <w:rPr>
          <w:rFonts w:ascii="Book Antiqua" w:hAnsi="Book Antiqua" w:cs="Times New Roman"/>
          <w:sz w:val="24"/>
          <w:szCs w:val="24"/>
        </w:rPr>
        <w:t>several target genes (Figure 3)</w:t>
      </w:r>
      <w:r w:rsidR="00B23B02" w:rsidRPr="004449C2">
        <w:rPr>
          <w:rFonts w:ascii="Book Antiqua" w:hAnsi="Book Antiqua" w:cs="Times New Roman"/>
          <w:sz w:val="24"/>
          <w:szCs w:val="24"/>
          <w:vertAlign w:val="superscript"/>
        </w:rPr>
        <w:t>[9]</w:t>
      </w:r>
      <w:r w:rsidR="00B23B02" w:rsidRPr="004449C2">
        <w:rPr>
          <w:rFonts w:ascii="Book Antiqua" w:hAnsi="Book Antiqua" w:cs="Times New Roman"/>
          <w:sz w:val="24"/>
          <w:szCs w:val="24"/>
        </w:rPr>
        <w:t>. The products of these target genes of NF-κB induce insulin resistance. The production of inflammatory molecules further activates JNK and NF-κB pathways promoting a vicious loop of insulin resistance by feed-forward mechanism.</w:t>
      </w:r>
    </w:p>
    <w:p w:rsidR="00126C17" w:rsidRPr="004449C2" w:rsidRDefault="00126C17" w:rsidP="004449C2">
      <w:pPr>
        <w:spacing w:after="0" w:line="360" w:lineRule="auto"/>
        <w:jc w:val="both"/>
        <w:rPr>
          <w:rFonts w:ascii="Book Antiqua" w:hAnsi="Book Antiqua" w:cs="Times New Roman"/>
          <w:sz w:val="24"/>
          <w:szCs w:val="24"/>
          <w:lang w:eastAsia="zh-CN"/>
        </w:rPr>
      </w:pPr>
    </w:p>
    <w:p w:rsidR="00B23B02" w:rsidRPr="004449C2" w:rsidRDefault="00B23B02" w:rsidP="004449C2">
      <w:pPr>
        <w:spacing w:after="0" w:line="360" w:lineRule="auto"/>
        <w:jc w:val="both"/>
        <w:rPr>
          <w:rFonts w:ascii="Book Antiqua" w:hAnsi="Book Antiqua" w:cs="Times New Roman"/>
          <w:b/>
          <w:sz w:val="24"/>
          <w:szCs w:val="24"/>
        </w:rPr>
      </w:pPr>
      <w:r w:rsidRPr="004449C2">
        <w:rPr>
          <w:rFonts w:ascii="Book Antiqua" w:hAnsi="Book Antiqua" w:cs="Times New Roman"/>
          <w:b/>
          <w:sz w:val="24"/>
          <w:szCs w:val="24"/>
        </w:rPr>
        <w:t>PANCREATIC ISLET INFLAMMATION IN T2D</w:t>
      </w:r>
    </w:p>
    <w:p w:rsidR="00B23B02" w:rsidRPr="004449C2" w:rsidRDefault="00B23B02" w:rsidP="004449C2">
      <w:pPr>
        <w:spacing w:after="0" w:line="360" w:lineRule="auto"/>
        <w:jc w:val="both"/>
        <w:rPr>
          <w:rFonts w:ascii="Book Antiqua" w:hAnsi="Book Antiqua" w:cs="Times New Roman"/>
          <w:sz w:val="24"/>
          <w:szCs w:val="24"/>
          <w:lang w:eastAsia="zh-CN"/>
        </w:rPr>
      </w:pPr>
      <w:r w:rsidRPr="004449C2">
        <w:rPr>
          <w:rFonts w:ascii="Book Antiqua" w:hAnsi="Book Antiqua" w:cs="Times New Roman"/>
          <w:sz w:val="24"/>
          <w:szCs w:val="24"/>
        </w:rPr>
        <w:t>Increasing evidence suggests the presence of an inflammatory milieu in pancreatic islets in T2D, such as increased cytokine levels, chemokine levels and immune cell infiltration. Evidence of islet inflammation was initially observed in hypergl</w:t>
      </w:r>
      <w:r w:rsidR="00126C17" w:rsidRPr="004449C2">
        <w:rPr>
          <w:rFonts w:ascii="Book Antiqua" w:hAnsi="Book Antiqua" w:cs="Times New Roman"/>
          <w:sz w:val="24"/>
          <w:szCs w:val="24"/>
        </w:rPr>
        <w:t>ycemia induced β-cell apoptosis</w:t>
      </w:r>
      <w:r w:rsidRPr="004449C2">
        <w:rPr>
          <w:rFonts w:ascii="Book Antiqua" w:hAnsi="Book Antiqua" w:cs="Times New Roman"/>
          <w:sz w:val="24"/>
          <w:szCs w:val="24"/>
          <w:vertAlign w:val="superscript"/>
        </w:rPr>
        <w:t>[60]</w:t>
      </w:r>
      <w:r w:rsidRPr="004449C2">
        <w:rPr>
          <w:rFonts w:ascii="Book Antiqua" w:hAnsi="Book Antiqua" w:cs="Times New Roman"/>
          <w:sz w:val="24"/>
          <w:szCs w:val="24"/>
        </w:rPr>
        <w:t>. Recent studies on human islets and monocytes have shown that the combination of hyperglycemia and elevated FFAs induces a more effic</w:t>
      </w:r>
      <w:r w:rsidR="00126C17" w:rsidRPr="004449C2">
        <w:rPr>
          <w:rFonts w:ascii="Book Antiqua" w:hAnsi="Book Antiqua" w:cs="Times New Roman"/>
          <w:sz w:val="24"/>
          <w:szCs w:val="24"/>
        </w:rPr>
        <w:t>ient pro-inflammatory phenotype</w:t>
      </w:r>
      <w:r w:rsidRPr="004449C2">
        <w:rPr>
          <w:rFonts w:ascii="Book Antiqua" w:hAnsi="Book Antiqua" w:cs="Times New Roman"/>
          <w:sz w:val="24"/>
          <w:szCs w:val="24"/>
          <w:vertAlign w:val="superscript"/>
        </w:rPr>
        <w:t>[61,62]</w:t>
      </w:r>
      <w:r w:rsidRPr="004449C2">
        <w:rPr>
          <w:rFonts w:ascii="Book Antiqua" w:hAnsi="Book Antiqua" w:cs="Times New Roman"/>
          <w:sz w:val="24"/>
          <w:szCs w:val="24"/>
        </w:rPr>
        <w:t>. Various T2D experimental animal models like db/db mice and Goto-Kakisaki rats showed increased infiltration by immune</w:t>
      </w:r>
      <w:r w:rsidR="00126C17" w:rsidRPr="004449C2">
        <w:rPr>
          <w:rFonts w:ascii="Book Antiqua" w:hAnsi="Book Antiqua" w:cs="Times New Roman"/>
          <w:sz w:val="24"/>
          <w:szCs w:val="24"/>
        </w:rPr>
        <w:t xml:space="preserve"> cells in the pancreatic islets</w:t>
      </w:r>
      <w:r w:rsidRPr="004449C2">
        <w:rPr>
          <w:rFonts w:ascii="Book Antiqua" w:hAnsi="Book Antiqua" w:cs="Times New Roman"/>
          <w:sz w:val="24"/>
          <w:szCs w:val="24"/>
          <w:vertAlign w:val="superscript"/>
        </w:rPr>
        <w:t>[63]</w:t>
      </w:r>
      <w:r w:rsidRPr="004449C2">
        <w:rPr>
          <w:rFonts w:ascii="Book Antiqua" w:hAnsi="Book Antiqua" w:cs="Times New Roman"/>
          <w:sz w:val="24"/>
          <w:szCs w:val="24"/>
        </w:rPr>
        <w:t>. Studies on experimental animal models elucidated islet inflammation and macrophage infiltration as an event occurring as early as eight weeks bef</w:t>
      </w:r>
      <w:r w:rsidR="00126C17" w:rsidRPr="004449C2">
        <w:rPr>
          <w:rFonts w:ascii="Book Antiqua" w:hAnsi="Book Antiqua" w:cs="Times New Roman"/>
          <w:sz w:val="24"/>
          <w:szCs w:val="24"/>
        </w:rPr>
        <w:t>ore the onset of frank diabetes</w:t>
      </w:r>
      <w:r w:rsidRPr="004449C2">
        <w:rPr>
          <w:rFonts w:ascii="Book Antiqua" w:hAnsi="Book Antiqua" w:cs="Times New Roman"/>
          <w:sz w:val="24"/>
          <w:szCs w:val="24"/>
          <w:vertAlign w:val="superscript"/>
        </w:rPr>
        <w:t>[63]</w:t>
      </w:r>
      <w:r w:rsidRPr="004449C2">
        <w:rPr>
          <w:rFonts w:ascii="Book Antiqua" w:hAnsi="Book Antiqua" w:cs="Times New Roman"/>
          <w:sz w:val="24"/>
          <w:szCs w:val="24"/>
        </w:rPr>
        <w:t xml:space="preserve">. Recruitment of macrophages is a consequence of phagocytic clearance owing to the death of </w:t>
      </w:r>
      <w:r w:rsidR="00126C17" w:rsidRPr="004449C2">
        <w:rPr>
          <w:rFonts w:ascii="Book Antiqua" w:hAnsi="Book Antiqua" w:cs="Times New Roman"/>
          <w:sz w:val="24"/>
          <w:szCs w:val="24"/>
        </w:rPr>
        <w:t>islet β-cells</w:t>
      </w:r>
      <w:r w:rsidRPr="004449C2">
        <w:rPr>
          <w:rFonts w:ascii="Book Antiqua" w:hAnsi="Book Antiqua" w:cs="Times New Roman"/>
          <w:sz w:val="24"/>
          <w:szCs w:val="24"/>
          <w:vertAlign w:val="superscript"/>
        </w:rPr>
        <w:t>[64]</w:t>
      </w:r>
      <w:r w:rsidRPr="004449C2">
        <w:rPr>
          <w:rFonts w:ascii="Book Antiqua" w:hAnsi="Book Antiqua" w:cs="Times New Roman"/>
          <w:sz w:val="24"/>
          <w:szCs w:val="24"/>
        </w:rPr>
        <w:t>. Alternately, in a diabetic milieu endocrine cell-derived inflammatory molecules like IL-6 and IL-8 produced in islets are also attributed to in</w:t>
      </w:r>
      <w:r w:rsidR="00126C17" w:rsidRPr="004449C2">
        <w:rPr>
          <w:rFonts w:ascii="Book Antiqua" w:hAnsi="Book Antiqua" w:cs="Times New Roman"/>
          <w:sz w:val="24"/>
          <w:szCs w:val="24"/>
        </w:rPr>
        <w:t>creased macrophage infiltration</w:t>
      </w:r>
      <w:r w:rsidRPr="004449C2">
        <w:rPr>
          <w:rFonts w:ascii="Book Antiqua" w:hAnsi="Book Antiqua" w:cs="Times New Roman"/>
          <w:sz w:val="24"/>
          <w:szCs w:val="24"/>
          <w:vertAlign w:val="superscript"/>
        </w:rPr>
        <w:t>[63]</w:t>
      </w:r>
      <w:r w:rsidRPr="004449C2">
        <w:rPr>
          <w:rFonts w:ascii="Book Antiqua" w:hAnsi="Book Antiqua" w:cs="Times New Roman"/>
          <w:sz w:val="24"/>
          <w:szCs w:val="24"/>
        </w:rPr>
        <w:t>. Production of pro-inflammatory cytokines and secretion of chemokines by β-cells results in a vicious cycle speeding up islet inflammation. In humans, IL-1β secreted by infiltrating immune cells is related to the pathogenic process of T2D, as blockade of IL-1 has been associated with reduced hyperglycemia, improved β-cell function and reduced exp</w:t>
      </w:r>
      <w:r w:rsidR="00126C17" w:rsidRPr="004449C2">
        <w:rPr>
          <w:rFonts w:ascii="Book Antiqua" w:hAnsi="Book Antiqua" w:cs="Times New Roman"/>
          <w:sz w:val="24"/>
          <w:szCs w:val="24"/>
        </w:rPr>
        <w:t>ression of inflammatory markers</w:t>
      </w:r>
      <w:r w:rsidRPr="004449C2">
        <w:rPr>
          <w:rFonts w:ascii="Book Antiqua" w:hAnsi="Book Antiqua" w:cs="Times New Roman"/>
          <w:sz w:val="24"/>
          <w:szCs w:val="24"/>
          <w:vertAlign w:val="superscript"/>
        </w:rPr>
        <w:t>[65]</w:t>
      </w:r>
      <w:r w:rsidRPr="004449C2">
        <w:rPr>
          <w:rFonts w:ascii="Book Antiqua" w:hAnsi="Book Antiqua" w:cs="Times New Roman"/>
          <w:sz w:val="24"/>
          <w:szCs w:val="24"/>
        </w:rPr>
        <w:t>. However, recent studies involving human islets have shown that induction of IL-1 β plays a role in precipitating the clinical features of diabetes and is unlikely involved in initial</w:t>
      </w:r>
      <w:r w:rsidR="00126C17" w:rsidRPr="004449C2">
        <w:rPr>
          <w:rFonts w:ascii="Book Antiqua" w:hAnsi="Book Antiqua" w:cs="Times New Roman"/>
          <w:sz w:val="24"/>
          <w:szCs w:val="24"/>
        </w:rPr>
        <w:t xml:space="preserve"> pathogenesis</w:t>
      </w:r>
      <w:r w:rsidRPr="004449C2">
        <w:rPr>
          <w:rFonts w:ascii="Book Antiqua" w:hAnsi="Book Antiqua" w:cs="Times New Roman"/>
          <w:sz w:val="24"/>
          <w:szCs w:val="24"/>
          <w:vertAlign w:val="superscript"/>
        </w:rPr>
        <w:t>[66-68]</w:t>
      </w:r>
      <w:r w:rsidRPr="004449C2">
        <w:rPr>
          <w:rFonts w:ascii="Book Antiqua" w:hAnsi="Book Antiqua" w:cs="Times New Roman"/>
          <w:sz w:val="24"/>
          <w:szCs w:val="24"/>
        </w:rPr>
        <w:t>. The first study demonstrating the hyperglycemia-induced IL-1 β secretion documented a pro-inflammatory response induced by a non-</w:t>
      </w:r>
      <w:r w:rsidR="00126C17" w:rsidRPr="004449C2">
        <w:rPr>
          <w:rFonts w:ascii="Book Antiqua" w:hAnsi="Book Antiqua" w:cs="Times New Roman"/>
          <w:sz w:val="24"/>
          <w:szCs w:val="24"/>
        </w:rPr>
        <w:t>autoimmune mechanism in β-cells</w:t>
      </w:r>
      <w:r w:rsidRPr="004449C2">
        <w:rPr>
          <w:rFonts w:ascii="Book Antiqua" w:hAnsi="Book Antiqua" w:cs="Times New Roman"/>
          <w:sz w:val="24"/>
          <w:szCs w:val="24"/>
          <w:vertAlign w:val="superscript"/>
        </w:rPr>
        <w:t>[12]</w:t>
      </w:r>
      <w:r w:rsidRPr="004449C2">
        <w:rPr>
          <w:rFonts w:ascii="Book Antiqua" w:hAnsi="Book Antiqua" w:cs="Times New Roman"/>
          <w:sz w:val="24"/>
          <w:szCs w:val="24"/>
        </w:rPr>
        <w:t>. Ex vivo experiments on isolated human islets exposed to high glucose levels showed increased IL-1β production preceding activation of NF-κB, upregulation of Fas, fragmentation of DNA, and</w:t>
      </w:r>
      <w:r w:rsidR="00126C17" w:rsidRPr="004449C2">
        <w:rPr>
          <w:rFonts w:ascii="Book Antiqua" w:hAnsi="Book Antiqua" w:cs="Times New Roman"/>
          <w:sz w:val="24"/>
          <w:szCs w:val="24"/>
        </w:rPr>
        <w:t xml:space="preserve"> reduction of insulin secretion</w:t>
      </w:r>
      <w:r w:rsidRPr="004449C2">
        <w:rPr>
          <w:rFonts w:ascii="Book Antiqua" w:hAnsi="Book Antiqua" w:cs="Times New Roman"/>
          <w:sz w:val="24"/>
          <w:szCs w:val="24"/>
          <w:vertAlign w:val="superscript"/>
        </w:rPr>
        <w:t>[69]</w:t>
      </w:r>
      <w:r w:rsidRPr="004449C2">
        <w:rPr>
          <w:rFonts w:ascii="Book Antiqua" w:hAnsi="Book Antiqua" w:cs="Times New Roman"/>
          <w:sz w:val="24"/>
          <w:szCs w:val="24"/>
        </w:rPr>
        <w:t>. Upregulation of IL-1 β plays a predominant role as a major cytokine regulating other chemokines and cyto</w:t>
      </w:r>
      <w:r w:rsidR="00126C17" w:rsidRPr="004449C2">
        <w:rPr>
          <w:rFonts w:ascii="Book Antiqua" w:hAnsi="Book Antiqua" w:cs="Times New Roman"/>
          <w:sz w:val="24"/>
          <w:szCs w:val="24"/>
        </w:rPr>
        <w:t>kines in islets of T2D patients</w:t>
      </w:r>
      <w:r w:rsidRPr="004449C2">
        <w:rPr>
          <w:rFonts w:ascii="Book Antiqua" w:hAnsi="Book Antiqua" w:cs="Times New Roman"/>
          <w:sz w:val="24"/>
          <w:szCs w:val="24"/>
          <w:vertAlign w:val="superscript"/>
        </w:rPr>
        <w:t>[12,66,70,71]</w:t>
      </w:r>
      <w:r w:rsidRPr="004449C2">
        <w:rPr>
          <w:rFonts w:ascii="Book Antiqua" w:hAnsi="Book Antiqua" w:cs="Times New Roman"/>
          <w:sz w:val="24"/>
          <w:szCs w:val="24"/>
        </w:rPr>
        <w:t>. This master cytokine elicits a broader response by recruitment of various immune cells and also by induction of IL-1β in β cells, provoki</w:t>
      </w:r>
      <w:r w:rsidR="00126C17" w:rsidRPr="004449C2">
        <w:rPr>
          <w:rFonts w:ascii="Book Antiqua" w:hAnsi="Book Antiqua" w:cs="Times New Roman"/>
          <w:sz w:val="24"/>
          <w:szCs w:val="24"/>
        </w:rPr>
        <w:t>ng a vicious inflammatory cycle</w:t>
      </w:r>
      <w:r w:rsidRPr="004449C2">
        <w:rPr>
          <w:rFonts w:ascii="Book Antiqua" w:hAnsi="Book Antiqua" w:cs="Times New Roman"/>
          <w:sz w:val="24"/>
          <w:szCs w:val="24"/>
          <w:vertAlign w:val="superscript"/>
        </w:rPr>
        <w:t>[66]</w:t>
      </w:r>
      <w:r w:rsidRPr="004449C2">
        <w:rPr>
          <w:rFonts w:ascii="Book Antiqua" w:hAnsi="Book Antiqua" w:cs="Times New Roman"/>
          <w:sz w:val="24"/>
          <w:szCs w:val="24"/>
        </w:rPr>
        <w:t xml:space="preserve">. The critical role of IL-1β in islet inflammation was recently confirmed by analysing global gene expression in pancreatic islets of humans that showed an association of a group of co-expressed modules enriched for IL-1 related genes </w:t>
      </w:r>
      <w:r w:rsidR="00126C17" w:rsidRPr="004449C2">
        <w:rPr>
          <w:rFonts w:ascii="Book Antiqua" w:hAnsi="Book Antiqua" w:cs="Times New Roman"/>
          <w:sz w:val="24"/>
          <w:szCs w:val="24"/>
        </w:rPr>
        <w:t>with T2D and insulin resistance</w:t>
      </w:r>
      <w:r w:rsidRPr="004449C2">
        <w:rPr>
          <w:rFonts w:ascii="Book Antiqua" w:hAnsi="Book Antiqua" w:cs="Times New Roman"/>
          <w:sz w:val="24"/>
          <w:szCs w:val="24"/>
          <w:vertAlign w:val="superscript"/>
        </w:rPr>
        <w:t>[72]</w:t>
      </w:r>
      <w:r w:rsidRPr="004449C2">
        <w:rPr>
          <w:rFonts w:ascii="Book Antiqua" w:hAnsi="Book Antiqua" w:cs="Times New Roman"/>
          <w:sz w:val="24"/>
          <w:szCs w:val="24"/>
        </w:rPr>
        <w:t>. SFRP4 gene encoding the secreted frizzled-related protein 4 was one of the interesting genes that were overexpressed, likely mediatin</w:t>
      </w:r>
      <w:r w:rsidR="00126C17" w:rsidRPr="004449C2">
        <w:rPr>
          <w:rFonts w:ascii="Book Antiqua" w:hAnsi="Book Antiqua" w:cs="Times New Roman"/>
          <w:sz w:val="24"/>
          <w:szCs w:val="24"/>
        </w:rPr>
        <w:t>g the effect of IL-1β on islets</w:t>
      </w:r>
      <w:r w:rsidRPr="004449C2">
        <w:rPr>
          <w:rFonts w:ascii="Book Antiqua" w:hAnsi="Book Antiqua" w:cs="Times New Roman"/>
          <w:sz w:val="24"/>
          <w:szCs w:val="24"/>
          <w:vertAlign w:val="superscript"/>
        </w:rPr>
        <w:t>[72]</w:t>
      </w:r>
      <w:r w:rsidRPr="004449C2">
        <w:rPr>
          <w:rFonts w:ascii="Book Antiqua" w:hAnsi="Book Antiqua" w:cs="Times New Roman"/>
          <w:sz w:val="24"/>
          <w:szCs w:val="24"/>
        </w:rPr>
        <w:t xml:space="preserve">. In islets of both T2D subjects as well as in animal models, an eminent number of immune cells along with cytokines and chemokines </w:t>
      </w:r>
      <w:r w:rsidR="00126C17" w:rsidRPr="004449C2">
        <w:rPr>
          <w:rFonts w:ascii="Book Antiqua" w:hAnsi="Book Antiqua" w:cs="Times New Roman"/>
          <w:sz w:val="24"/>
          <w:szCs w:val="24"/>
        </w:rPr>
        <w:t>has been observed</w:t>
      </w:r>
      <w:r w:rsidRPr="004449C2">
        <w:rPr>
          <w:rFonts w:ascii="Book Antiqua" w:hAnsi="Book Antiqua" w:cs="Times New Roman"/>
          <w:sz w:val="24"/>
          <w:szCs w:val="24"/>
          <w:vertAlign w:val="superscript"/>
        </w:rPr>
        <w:t>[63,66,73]</w:t>
      </w:r>
      <w:r w:rsidRPr="004449C2">
        <w:rPr>
          <w:rFonts w:ascii="Book Antiqua" w:hAnsi="Book Antiqua" w:cs="Times New Roman"/>
          <w:sz w:val="24"/>
          <w:szCs w:val="24"/>
        </w:rPr>
        <w:t xml:space="preserve">. In fact, T2D animal models invariably exhibit islet immune cell infiltration </w:t>
      </w:r>
      <w:r w:rsidRPr="004449C2">
        <w:rPr>
          <w:rFonts w:ascii="Book Antiqua" w:hAnsi="Book Antiqua" w:cs="Times New Roman"/>
          <w:sz w:val="24"/>
          <w:szCs w:val="24"/>
          <w:vertAlign w:val="superscript"/>
        </w:rPr>
        <w:t>[63,71]</w:t>
      </w:r>
      <w:r w:rsidRPr="004449C2">
        <w:rPr>
          <w:rFonts w:ascii="Book Antiqua" w:hAnsi="Book Antiqua" w:cs="Times New Roman"/>
          <w:sz w:val="24"/>
          <w:szCs w:val="24"/>
        </w:rPr>
        <w:t>.</w:t>
      </w:r>
    </w:p>
    <w:p w:rsidR="00126C17" w:rsidRPr="004449C2" w:rsidRDefault="00126C17" w:rsidP="004449C2">
      <w:pPr>
        <w:spacing w:after="0" w:line="360" w:lineRule="auto"/>
        <w:jc w:val="both"/>
        <w:rPr>
          <w:rFonts w:ascii="Book Antiqua" w:hAnsi="Book Antiqua" w:cs="Times New Roman"/>
          <w:sz w:val="24"/>
          <w:szCs w:val="24"/>
          <w:lang w:eastAsia="zh-CN"/>
        </w:rPr>
      </w:pPr>
    </w:p>
    <w:p w:rsidR="00B23B02" w:rsidRPr="004449C2" w:rsidRDefault="00B23B02" w:rsidP="004449C2">
      <w:pPr>
        <w:spacing w:after="0" w:line="360" w:lineRule="auto"/>
        <w:jc w:val="both"/>
        <w:rPr>
          <w:rFonts w:ascii="Book Antiqua" w:hAnsi="Book Antiqua" w:cs="Times New Roman"/>
          <w:b/>
          <w:sz w:val="24"/>
          <w:szCs w:val="24"/>
        </w:rPr>
      </w:pPr>
      <w:r w:rsidRPr="004449C2">
        <w:rPr>
          <w:rFonts w:ascii="Book Antiqua" w:hAnsi="Book Antiqua" w:cs="Times New Roman"/>
          <w:b/>
          <w:sz w:val="24"/>
          <w:szCs w:val="24"/>
        </w:rPr>
        <w:t>ISLET INFLAMMATION AND β-CELL DEATH</w:t>
      </w:r>
    </w:p>
    <w:p w:rsidR="00B23B02" w:rsidRPr="004449C2" w:rsidRDefault="00B23B02" w:rsidP="004449C2">
      <w:pPr>
        <w:spacing w:after="0" w:line="360" w:lineRule="auto"/>
        <w:jc w:val="both"/>
        <w:rPr>
          <w:rFonts w:ascii="Book Antiqua" w:hAnsi="Book Antiqua" w:cs="Times New Roman"/>
          <w:sz w:val="24"/>
          <w:szCs w:val="24"/>
          <w:lang w:eastAsia="zh-CN"/>
        </w:rPr>
      </w:pPr>
      <w:r w:rsidRPr="004449C2">
        <w:rPr>
          <w:rFonts w:ascii="Book Antiqua" w:hAnsi="Book Antiqua" w:cs="Times New Roman"/>
          <w:sz w:val="24"/>
          <w:szCs w:val="24"/>
        </w:rPr>
        <w:t>Islet tissue sections of T2D subjects show well-defined fibrosis which is a hallmark of the late stage of a chronic inflammatory process. In clinically overt T2D subjects a decreased β-cell mass has been reported indicating a pr</w:t>
      </w:r>
      <w:r w:rsidR="00126C17" w:rsidRPr="004449C2">
        <w:rPr>
          <w:rFonts w:ascii="Book Antiqua" w:hAnsi="Book Antiqua" w:cs="Times New Roman"/>
          <w:sz w:val="24"/>
          <w:szCs w:val="24"/>
        </w:rPr>
        <w:t>obable role in its pathogenesis</w:t>
      </w:r>
      <w:r w:rsidRPr="004449C2">
        <w:rPr>
          <w:rFonts w:ascii="Book Antiqua" w:hAnsi="Book Antiqua" w:cs="Times New Roman"/>
          <w:sz w:val="24"/>
          <w:szCs w:val="24"/>
          <w:vertAlign w:val="superscript"/>
        </w:rPr>
        <w:t>[4,74]</w:t>
      </w:r>
      <w:r w:rsidRPr="004449C2">
        <w:rPr>
          <w:rFonts w:ascii="Book Antiqua" w:hAnsi="Book Antiqua" w:cs="Times New Roman"/>
          <w:sz w:val="24"/>
          <w:szCs w:val="24"/>
        </w:rPr>
        <w:t xml:space="preserve">. Decreased β-cell mass in T2D has been attributed to pancreatic β-cell apoptosis </w:t>
      </w:r>
      <w:r w:rsidR="00126C17" w:rsidRPr="004449C2">
        <w:rPr>
          <w:rFonts w:ascii="Book Antiqua" w:hAnsi="Book Antiqua" w:cs="Times New Roman"/>
          <w:sz w:val="24"/>
          <w:szCs w:val="24"/>
        </w:rPr>
        <w:t>and to β-cell dedifferentiation</w:t>
      </w:r>
      <w:r w:rsidRPr="004449C2">
        <w:rPr>
          <w:rFonts w:ascii="Book Antiqua" w:hAnsi="Book Antiqua" w:cs="Times New Roman"/>
          <w:sz w:val="24"/>
          <w:szCs w:val="24"/>
          <w:vertAlign w:val="superscript"/>
        </w:rPr>
        <w:t>[75]</w:t>
      </w:r>
      <w:r w:rsidRPr="004449C2">
        <w:rPr>
          <w:rFonts w:ascii="Book Antiqua" w:hAnsi="Book Antiqua" w:cs="Times New Roman"/>
          <w:sz w:val="24"/>
          <w:szCs w:val="24"/>
        </w:rPr>
        <w:t>. In slowly progressing T2D, the probability of detecting β-cell damage in pancreatic sections is low, thus very few studies on</w:t>
      </w:r>
      <w:r w:rsidR="00126C17" w:rsidRPr="004449C2">
        <w:rPr>
          <w:rFonts w:ascii="Book Antiqua" w:hAnsi="Book Antiqua" w:cs="Times New Roman"/>
          <w:sz w:val="24"/>
          <w:szCs w:val="24"/>
        </w:rPr>
        <w:t xml:space="preserve"> this aspect have been reported</w:t>
      </w:r>
      <w:r w:rsidRPr="004449C2">
        <w:rPr>
          <w:rFonts w:ascii="Book Antiqua" w:hAnsi="Book Antiqua" w:cs="Times New Roman"/>
          <w:sz w:val="24"/>
          <w:szCs w:val="24"/>
          <w:vertAlign w:val="superscript"/>
        </w:rPr>
        <w:t>[4,76]</w:t>
      </w:r>
      <w:r w:rsidRPr="004449C2">
        <w:rPr>
          <w:rFonts w:ascii="Book Antiqua" w:hAnsi="Book Antiqua" w:cs="Times New Roman"/>
          <w:sz w:val="24"/>
          <w:szCs w:val="24"/>
        </w:rPr>
        <w:t>. Several mechanisms like amyloid deposition in isle</w:t>
      </w:r>
      <w:r w:rsidR="00126C17" w:rsidRPr="004449C2">
        <w:rPr>
          <w:rFonts w:ascii="Book Antiqua" w:hAnsi="Book Antiqua" w:cs="Times New Roman"/>
          <w:sz w:val="24"/>
          <w:szCs w:val="24"/>
        </w:rPr>
        <w:t>ts, presence of long-chain FFAs</w:t>
      </w:r>
      <w:r w:rsidRPr="004449C2">
        <w:rPr>
          <w:rFonts w:ascii="Book Antiqua" w:hAnsi="Book Antiqua" w:cs="Times New Roman"/>
          <w:sz w:val="24"/>
          <w:szCs w:val="24"/>
          <w:vertAlign w:val="superscript"/>
        </w:rPr>
        <w:t>[77]</w:t>
      </w:r>
      <w:r w:rsidR="00126C17" w:rsidRPr="004449C2">
        <w:rPr>
          <w:rFonts w:ascii="Book Antiqua" w:hAnsi="Book Antiqua" w:cs="Times New Roman"/>
          <w:sz w:val="24"/>
          <w:szCs w:val="24"/>
        </w:rPr>
        <w:t>, and chronic hyperglycemia</w:t>
      </w:r>
      <w:r w:rsidRPr="004449C2">
        <w:rPr>
          <w:rFonts w:ascii="Book Antiqua" w:hAnsi="Book Antiqua" w:cs="Times New Roman"/>
          <w:sz w:val="24"/>
          <w:szCs w:val="24"/>
          <w:vertAlign w:val="superscript"/>
        </w:rPr>
        <w:t>[60]</w:t>
      </w:r>
      <w:r w:rsidRPr="004449C2">
        <w:rPr>
          <w:rFonts w:ascii="Book Antiqua" w:hAnsi="Book Antiqua" w:cs="Times New Roman"/>
          <w:sz w:val="24"/>
          <w:szCs w:val="24"/>
        </w:rPr>
        <w:t xml:space="preserve"> has been implicated in β-cell apoptosis. Sustained gluco-lipotoxic conditions amplifies the β-cell stress responses by potentiating effects of elevated levels of FFAs, glucose causing </w:t>
      </w:r>
      <w:r w:rsidR="00126C17" w:rsidRPr="004449C2">
        <w:rPr>
          <w:rFonts w:ascii="Book Antiqua" w:hAnsi="Book Antiqua" w:cs="Times New Roman"/>
          <w:sz w:val="24"/>
          <w:szCs w:val="24"/>
        </w:rPr>
        <w:t>ER stress and mTORC1 activation</w:t>
      </w:r>
      <w:r w:rsidRPr="004449C2">
        <w:rPr>
          <w:rFonts w:ascii="Book Antiqua" w:hAnsi="Book Antiqua" w:cs="Times New Roman"/>
          <w:sz w:val="24"/>
          <w:szCs w:val="24"/>
          <w:vertAlign w:val="superscript"/>
        </w:rPr>
        <w:t>[78,79,54]</w:t>
      </w:r>
      <w:r w:rsidRPr="004449C2">
        <w:rPr>
          <w:rFonts w:ascii="Book Antiqua" w:hAnsi="Book Antiqua" w:cs="Times New Roman"/>
          <w:sz w:val="24"/>
          <w:szCs w:val="24"/>
        </w:rPr>
        <w:t>. The underlying mechanism for hyperglycemia-induced β-cell apoptosis is attributed to the glucose-induced IL-1β production th</w:t>
      </w:r>
      <w:r w:rsidR="00126C17" w:rsidRPr="004449C2">
        <w:rPr>
          <w:rFonts w:ascii="Book Antiqua" w:hAnsi="Book Antiqua" w:cs="Times New Roman"/>
          <w:sz w:val="24"/>
          <w:szCs w:val="24"/>
        </w:rPr>
        <w:t>at upregulates the Fas receptor</w:t>
      </w:r>
      <w:r w:rsidRPr="004449C2">
        <w:rPr>
          <w:rFonts w:ascii="Book Antiqua" w:hAnsi="Book Antiqua" w:cs="Times New Roman"/>
          <w:sz w:val="24"/>
          <w:szCs w:val="24"/>
          <w:vertAlign w:val="superscript"/>
        </w:rPr>
        <w:t>[80,81,12]</w:t>
      </w:r>
      <w:r w:rsidRPr="004449C2">
        <w:rPr>
          <w:rFonts w:ascii="Book Antiqua" w:hAnsi="Book Antiqua" w:cs="Times New Roman"/>
          <w:sz w:val="24"/>
          <w:szCs w:val="24"/>
        </w:rPr>
        <w:t>. FFAs act as important effector molecules causing β-cell dysfunction by lipoapoptosis (a metabolic cause of programmed cell death). The most abundant saturated FFA in blood is palmitate that has direct lipotoxic effects on β-cell</w:t>
      </w:r>
      <w:r w:rsidR="00126C17" w:rsidRPr="004449C2">
        <w:rPr>
          <w:rFonts w:ascii="Book Antiqua" w:hAnsi="Book Antiqua" w:cs="Times New Roman"/>
          <w:sz w:val="24"/>
          <w:szCs w:val="24"/>
        </w:rPr>
        <w:t>s by inducing ER stress and ROS</w:t>
      </w:r>
      <w:r w:rsidRPr="004449C2">
        <w:rPr>
          <w:rFonts w:ascii="Book Antiqua" w:hAnsi="Book Antiqua" w:cs="Times New Roman"/>
          <w:sz w:val="24"/>
          <w:szCs w:val="24"/>
          <w:vertAlign w:val="superscript"/>
        </w:rPr>
        <w:t>[82-85]</w:t>
      </w:r>
      <w:r w:rsidRPr="004449C2">
        <w:rPr>
          <w:rFonts w:ascii="Book Antiqua" w:hAnsi="Book Antiqua" w:cs="Times New Roman"/>
          <w:sz w:val="24"/>
          <w:szCs w:val="24"/>
        </w:rPr>
        <w:t>. Ceramide, an effector molecule responsible for inducing lipoapoptosis of β-cells, is a metabolic pro</w:t>
      </w:r>
      <w:r w:rsidR="00126C17" w:rsidRPr="004449C2">
        <w:rPr>
          <w:rFonts w:ascii="Book Antiqua" w:hAnsi="Book Antiqua" w:cs="Times New Roman"/>
          <w:sz w:val="24"/>
          <w:szCs w:val="24"/>
        </w:rPr>
        <w:t>duct of FFAs that activates JNK</w:t>
      </w:r>
      <w:r w:rsidRPr="004449C2">
        <w:rPr>
          <w:rFonts w:ascii="Book Antiqua" w:hAnsi="Book Antiqua" w:cs="Times New Roman"/>
          <w:sz w:val="24"/>
          <w:szCs w:val="24"/>
          <w:vertAlign w:val="superscript"/>
        </w:rPr>
        <w:t>[86-88]</w:t>
      </w:r>
      <w:r w:rsidRPr="004449C2">
        <w:rPr>
          <w:rFonts w:ascii="Book Antiqua" w:hAnsi="Book Antiqua" w:cs="Times New Roman"/>
          <w:sz w:val="24"/>
          <w:szCs w:val="24"/>
        </w:rPr>
        <w:t>. Likewise, incomplete β-cell oxidation of fatty acids resulting in metabolites like DAG and triglycerides (TGs) also elicits final effector molecules contributing to FFA-induced lipotoxicit</w:t>
      </w:r>
      <w:r w:rsidR="00126C17" w:rsidRPr="004449C2">
        <w:rPr>
          <w:rFonts w:ascii="Book Antiqua" w:hAnsi="Book Antiqua" w:cs="Times New Roman"/>
          <w:sz w:val="24"/>
          <w:szCs w:val="24"/>
        </w:rPr>
        <w:t>y as well as insulin resistance</w:t>
      </w:r>
      <w:r w:rsidRPr="004449C2">
        <w:rPr>
          <w:rFonts w:ascii="Book Antiqua" w:hAnsi="Book Antiqua" w:cs="Times New Roman"/>
          <w:sz w:val="24"/>
          <w:szCs w:val="24"/>
          <w:vertAlign w:val="superscript"/>
        </w:rPr>
        <w:t>[89-91]</w:t>
      </w:r>
      <w:r w:rsidRPr="004449C2">
        <w:rPr>
          <w:rFonts w:ascii="Book Antiqua" w:hAnsi="Book Antiqua" w:cs="Times New Roman"/>
          <w:sz w:val="24"/>
          <w:szCs w:val="24"/>
        </w:rPr>
        <w:t xml:space="preserve">. In addition to this, FFA-induced activation of JNK by Src has also </w:t>
      </w:r>
      <w:r w:rsidR="00126C17" w:rsidRPr="004449C2">
        <w:rPr>
          <w:rFonts w:ascii="Book Antiqua" w:hAnsi="Book Antiqua" w:cs="Times New Roman"/>
          <w:sz w:val="24"/>
          <w:szCs w:val="24"/>
        </w:rPr>
        <w:t>been reported in a recent study</w:t>
      </w:r>
      <w:r w:rsidRPr="004449C2">
        <w:rPr>
          <w:rFonts w:ascii="Book Antiqua" w:hAnsi="Book Antiqua" w:cs="Times New Roman"/>
          <w:sz w:val="24"/>
          <w:szCs w:val="24"/>
          <w:vertAlign w:val="superscript"/>
        </w:rPr>
        <w:t>[92]</w:t>
      </w:r>
      <w:r w:rsidRPr="004449C2">
        <w:rPr>
          <w:rFonts w:ascii="Book Antiqua" w:hAnsi="Book Antiqua" w:cs="Times New Roman"/>
          <w:sz w:val="24"/>
          <w:szCs w:val="24"/>
        </w:rPr>
        <w:t xml:space="preserve">. These studies show that islet inflammation contributes to β-cell dysfunction. </w:t>
      </w:r>
    </w:p>
    <w:p w:rsidR="00126C17" w:rsidRPr="004449C2" w:rsidRDefault="00126C17" w:rsidP="004449C2">
      <w:pPr>
        <w:spacing w:after="0" w:line="360" w:lineRule="auto"/>
        <w:jc w:val="both"/>
        <w:rPr>
          <w:rFonts w:ascii="Book Antiqua" w:hAnsi="Book Antiqua" w:cs="Times New Roman"/>
          <w:sz w:val="24"/>
          <w:szCs w:val="24"/>
          <w:lang w:eastAsia="zh-CN"/>
        </w:rPr>
      </w:pPr>
    </w:p>
    <w:p w:rsidR="00B23B02" w:rsidRPr="004449C2" w:rsidRDefault="00B23B02" w:rsidP="004449C2">
      <w:pPr>
        <w:spacing w:after="0" w:line="360" w:lineRule="auto"/>
        <w:jc w:val="both"/>
        <w:rPr>
          <w:rFonts w:ascii="Book Antiqua" w:hAnsi="Book Antiqua" w:cs="Times New Roman"/>
          <w:b/>
          <w:sz w:val="24"/>
          <w:szCs w:val="24"/>
        </w:rPr>
      </w:pPr>
      <w:r w:rsidRPr="004449C2">
        <w:rPr>
          <w:rFonts w:ascii="Book Antiqua" w:hAnsi="Book Antiqua" w:cs="Times New Roman"/>
          <w:b/>
          <w:sz w:val="24"/>
          <w:szCs w:val="24"/>
        </w:rPr>
        <w:t>TRIGGERING OF THE INNATE IMMUNE SYSTEM IN T2D</w:t>
      </w:r>
    </w:p>
    <w:p w:rsidR="00B23B02" w:rsidRPr="004449C2" w:rsidRDefault="00B23B02" w:rsidP="004449C2">
      <w:pPr>
        <w:spacing w:after="0" w:line="360" w:lineRule="auto"/>
        <w:jc w:val="both"/>
        <w:rPr>
          <w:rFonts w:ascii="Book Antiqua" w:hAnsi="Book Antiqua" w:cs="Times New Roman"/>
          <w:sz w:val="24"/>
          <w:szCs w:val="24"/>
          <w:lang w:eastAsia="zh-CN"/>
        </w:rPr>
      </w:pPr>
      <w:r w:rsidRPr="004449C2">
        <w:rPr>
          <w:rFonts w:ascii="Book Antiqua" w:hAnsi="Book Antiqua" w:cs="Times New Roman"/>
          <w:sz w:val="24"/>
          <w:szCs w:val="24"/>
        </w:rPr>
        <w:t xml:space="preserve">Nutrient excess in metabolic tissues resulting in metabolic inflammation, i.e. a low-level pro-inflammatory milieu, has emerged as an important factor underlying the </w:t>
      </w:r>
      <w:r w:rsidR="00126C17" w:rsidRPr="004449C2">
        <w:rPr>
          <w:rFonts w:ascii="Book Antiqua" w:hAnsi="Book Antiqua" w:cs="Times New Roman"/>
          <w:sz w:val="24"/>
          <w:szCs w:val="24"/>
        </w:rPr>
        <w:t>development of T2D</w:t>
      </w:r>
      <w:r w:rsidR="00126C17" w:rsidRPr="004449C2">
        <w:rPr>
          <w:rFonts w:ascii="Book Antiqua" w:hAnsi="Book Antiqua" w:cs="Times New Roman"/>
          <w:sz w:val="24"/>
          <w:szCs w:val="24"/>
          <w:vertAlign w:val="superscript"/>
        </w:rPr>
        <w:t>[11-15,</w:t>
      </w:r>
      <w:r w:rsidRPr="004449C2">
        <w:rPr>
          <w:rFonts w:ascii="Book Antiqua" w:hAnsi="Book Antiqua" w:cs="Times New Roman"/>
          <w:sz w:val="24"/>
          <w:szCs w:val="24"/>
          <w:vertAlign w:val="superscript"/>
        </w:rPr>
        <w:t>93,94]</w:t>
      </w:r>
      <w:r w:rsidRPr="004449C2">
        <w:rPr>
          <w:rFonts w:ascii="Book Antiqua" w:hAnsi="Book Antiqua" w:cs="Times New Roman"/>
          <w:sz w:val="24"/>
          <w:szCs w:val="24"/>
        </w:rPr>
        <w:t>. Activation of innate immunity in T2D is linked to the activation of TLRs. These receptors have been implicated in diabetes-induced inflamma</w:t>
      </w:r>
      <w:r w:rsidR="00126C17" w:rsidRPr="004449C2">
        <w:rPr>
          <w:rFonts w:ascii="Book Antiqua" w:hAnsi="Book Antiqua" w:cs="Times New Roman"/>
          <w:sz w:val="24"/>
          <w:szCs w:val="24"/>
        </w:rPr>
        <w:t>tion and vascular complications</w:t>
      </w:r>
      <w:r w:rsidRPr="004449C2">
        <w:rPr>
          <w:rFonts w:ascii="Book Antiqua" w:hAnsi="Book Antiqua" w:cs="Times New Roman"/>
          <w:sz w:val="24"/>
          <w:szCs w:val="24"/>
          <w:vertAlign w:val="superscript"/>
        </w:rPr>
        <w:t>[95]</w:t>
      </w:r>
      <w:r w:rsidRPr="004449C2">
        <w:rPr>
          <w:rFonts w:ascii="Book Antiqua" w:hAnsi="Book Antiqua" w:cs="Times New Roman"/>
          <w:sz w:val="24"/>
          <w:szCs w:val="24"/>
        </w:rPr>
        <w:t>. TLRs comprise the pattern-recognition receptors characteristic of the innate immune system. Various pathogen-associated molecular patterns (PAMPs) encompassing carbohydrates, proteins, nucleic acids and lipids, are recognised by TLRs followed by initiation of an immune response. TLR2, a receptor for pathogen lipoproteins and TLR4, a receptor of lipopolysac</w:t>
      </w:r>
      <w:r w:rsidR="00126C17" w:rsidRPr="004449C2">
        <w:rPr>
          <w:rFonts w:ascii="Book Antiqua" w:hAnsi="Book Antiqua" w:cs="Times New Roman"/>
          <w:sz w:val="24"/>
          <w:szCs w:val="24"/>
        </w:rPr>
        <w:t>charides, are activated by FFAs</w:t>
      </w:r>
      <w:r w:rsidRPr="004449C2">
        <w:rPr>
          <w:rFonts w:ascii="Book Antiqua" w:hAnsi="Book Antiqua" w:cs="Times New Roman"/>
          <w:sz w:val="24"/>
          <w:szCs w:val="24"/>
          <w:vertAlign w:val="superscript"/>
        </w:rPr>
        <w:t>[96,29]</w:t>
      </w:r>
      <w:r w:rsidRPr="004449C2">
        <w:rPr>
          <w:rFonts w:ascii="Book Antiqua" w:hAnsi="Book Antiqua" w:cs="Times New Roman"/>
          <w:sz w:val="24"/>
          <w:szCs w:val="24"/>
        </w:rPr>
        <w:t>. Binding of FFAs to TLRs has been postulated to directly ind</w:t>
      </w:r>
      <w:r w:rsidR="00126C17" w:rsidRPr="004449C2">
        <w:rPr>
          <w:rFonts w:ascii="Book Antiqua" w:hAnsi="Book Antiqua" w:cs="Times New Roman"/>
          <w:sz w:val="24"/>
          <w:szCs w:val="24"/>
        </w:rPr>
        <w:t>uce a pro-inflammatory response</w:t>
      </w:r>
      <w:r w:rsidRPr="004449C2">
        <w:rPr>
          <w:rFonts w:ascii="Book Antiqua" w:hAnsi="Book Antiqua" w:cs="Times New Roman"/>
          <w:sz w:val="24"/>
          <w:szCs w:val="24"/>
          <w:vertAlign w:val="superscript"/>
        </w:rPr>
        <w:t>[97,98]</w:t>
      </w:r>
      <w:r w:rsidRPr="004449C2">
        <w:rPr>
          <w:rFonts w:ascii="Book Antiqua" w:hAnsi="Book Antiqua" w:cs="Times New Roman"/>
          <w:sz w:val="24"/>
          <w:szCs w:val="24"/>
        </w:rPr>
        <w:t>. Also, various indirect ways of TLR activation by FFAs has been postulated re</w:t>
      </w:r>
      <w:r w:rsidR="00126C17" w:rsidRPr="004449C2">
        <w:rPr>
          <w:rFonts w:ascii="Book Antiqua" w:hAnsi="Book Antiqua" w:cs="Times New Roman"/>
          <w:sz w:val="24"/>
          <w:szCs w:val="24"/>
        </w:rPr>
        <w:t>cently</w:t>
      </w:r>
      <w:r w:rsidRPr="004449C2">
        <w:rPr>
          <w:rFonts w:ascii="Book Antiqua" w:hAnsi="Book Antiqua" w:cs="Times New Roman"/>
          <w:sz w:val="24"/>
          <w:szCs w:val="24"/>
          <w:vertAlign w:val="superscript"/>
        </w:rPr>
        <w:t>[99]</w:t>
      </w:r>
      <w:r w:rsidRPr="004449C2">
        <w:rPr>
          <w:rFonts w:ascii="Book Antiqua" w:hAnsi="Book Antiqua" w:cs="Times New Roman"/>
          <w:sz w:val="24"/>
          <w:szCs w:val="24"/>
        </w:rPr>
        <w:t xml:space="preserve">. </w:t>
      </w:r>
      <w:r w:rsidRPr="004449C2">
        <w:rPr>
          <w:rFonts w:ascii="Book Antiqua" w:hAnsi="Book Antiqua" w:cs="Times New Roman"/>
          <w:i/>
          <w:sz w:val="24"/>
          <w:szCs w:val="24"/>
        </w:rPr>
        <w:t>In vitro</w:t>
      </w:r>
      <w:r w:rsidRPr="004449C2">
        <w:rPr>
          <w:rFonts w:ascii="Book Antiqua" w:hAnsi="Book Antiqua" w:cs="Times New Roman"/>
          <w:sz w:val="24"/>
          <w:szCs w:val="24"/>
        </w:rPr>
        <w:t xml:space="preserve"> studies have demonstrated that, unlike the short chain FFAs, the long chain palmitate and oleate that comprise 80% of circulating FFAs are pro-inf</w:t>
      </w:r>
      <w:r w:rsidR="00126C17" w:rsidRPr="004449C2">
        <w:rPr>
          <w:rFonts w:ascii="Book Antiqua" w:hAnsi="Book Antiqua" w:cs="Times New Roman"/>
          <w:sz w:val="24"/>
          <w:szCs w:val="24"/>
        </w:rPr>
        <w:t>lammatory in various cell types</w:t>
      </w:r>
      <w:r w:rsidRPr="004449C2">
        <w:rPr>
          <w:rFonts w:ascii="Book Antiqua" w:hAnsi="Book Antiqua" w:cs="Times New Roman"/>
          <w:sz w:val="24"/>
          <w:szCs w:val="24"/>
          <w:vertAlign w:val="superscript"/>
        </w:rPr>
        <w:t>[29,96,98,100,101]</w:t>
      </w:r>
      <w:r w:rsidRPr="004449C2">
        <w:rPr>
          <w:rFonts w:ascii="Book Antiqua" w:hAnsi="Book Antiqua" w:cs="Times New Roman"/>
          <w:sz w:val="24"/>
          <w:szCs w:val="24"/>
        </w:rPr>
        <w:t>. Contemporary studies report the activation of TLR signalling by FFA-induced formation of lipid rafts that favour TLR</w:t>
      </w:r>
      <w:r w:rsidR="00126C17" w:rsidRPr="004449C2">
        <w:rPr>
          <w:rFonts w:ascii="Book Antiqua" w:hAnsi="Book Antiqua" w:cs="Times New Roman"/>
          <w:sz w:val="24"/>
          <w:szCs w:val="24"/>
        </w:rPr>
        <w:t xml:space="preserve"> dimerization in cell membranes</w:t>
      </w:r>
      <w:r w:rsidRPr="004449C2">
        <w:rPr>
          <w:rFonts w:ascii="Book Antiqua" w:hAnsi="Book Antiqua" w:cs="Times New Roman"/>
          <w:sz w:val="24"/>
          <w:szCs w:val="24"/>
          <w:vertAlign w:val="superscript"/>
        </w:rPr>
        <w:t>[92,102]</w:t>
      </w:r>
      <w:r w:rsidRPr="004449C2">
        <w:rPr>
          <w:rFonts w:ascii="Book Antiqua" w:hAnsi="Book Antiqua" w:cs="Times New Roman"/>
          <w:sz w:val="24"/>
          <w:szCs w:val="24"/>
        </w:rPr>
        <w:t>.  Recently, fatty acid transporter CD36 binding to TLR2 and liver-derived glycoprotein fetuin-A binding to TLR4 were identified as endogenous ligands linking FFAs to TLRs, eliciting inflammation a</w:t>
      </w:r>
      <w:r w:rsidR="00126C17" w:rsidRPr="004449C2">
        <w:rPr>
          <w:rFonts w:ascii="Book Antiqua" w:hAnsi="Book Antiqua" w:cs="Times New Roman"/>
          <w:sz w:val="24"/>
          <w:szCs w:val="24"/>
        </w:rPr>
        <w:t>nd prompting insulin resistance</w:t>
      </w:r>
      <w:r w:rsidRPr="004449C2">
        <w:rPr>
          <w:rFonts w:ascii="Book Antiqua" w:hAnsi="Book Antiqua" w:cs="Times New Roman"/>
          <w:sz w:val="24"/>
          <w:szCs w:val="24"/>
          <w:vertAlign w:val="superscript"/>
        </w:rPr>
        <w:t>[103,104]</w:t>
      </w:r>
      <w:r w:rsidRPr="004449C2">
        <w:rPr>
          <w:rFonts w:ascii="Book Antiqua" w:hAnsi="Book Antiqua" w:cs="Times New Roman"/>
          <w:sz w:val="24"/>
          <w:szCs w:val="24"/>
        </w:rPr>
        <w:t>. In addition, damage-associated molecular patterns (DAMPs) like high-mobility group box 1 (HMGB1) and AGEs also act as endogenous ligands which are recognised by TLRs, thereby activ</w:t>
      </w:r>
      <w:r w:rsidR="00126C17" w:rsidRPr="004449C2">
        <w:rPr>
          <w:rFonts w:ascii="Book Antiqua" w:hAnsi="Book Antiqua" w:cs="Times New Roman"/>
          <w:sz w:val="24"/>
          <w:szCs w:val="24"/>
        </w:rPr>
        <w:t>ating pro-inflammatory pathways</w:t>
      </w:r>
      <w:r w:rsidRPr="004449C2">
        <w:rPr>
          <w:rFonts w:ascii="Book Antiqua" w:hAnsi="Book Antiqua" w:cs="Times New Roman"/>
          <w:sz w:val="24"/>
          <w:szCs w:val="24"/>
          <w:vertAlign w:val="superscript"/>
        </w:rPr>
        <w:t>[105]</w:t>
      </w:r>
      <w:r w:rsidRPr="004449C2">
        <w:rPr>
          <w:rFonts w:ascii="Book Antiqua" w:hAnsi="Book Antiqua" w:cs="Times New Roman"/>
          <w:sz w:val="24"/>
          <w:szCs w:val="24"/>
        </w:rPr>
        <w:t>. TLR2 is responsible for upregulation of inflammatory molecules like NF-κB, myeloid differentiating factor 88 (MyD88) and chemok</w:t>
      </w:r>
      <w:r w:rsidR="00126C17" w:rsidRPr="004449C2">
        <w:rPr>
          <w:rFonts w:ascii="Book Antiqua" w:hAnsi="Book Antiqua" w:cs="Times New Roman"/>
          <w:sz w:val="24"/>
          <w:szCs w:val="24"/>
        </w:rPr>
        <w:t>ine (C-C motif) ligand 2 (CCL2)</w:t>
      </w:r>
      <w:r w:rsidRPr="004449C2">
        <w:rPr>
          <w:rFonts w:ascii="Book Antiqua" w:hAnsi="Book Antiqua" w:cs="Times New Roman"/>
          <w:sz w:val="24"/>
          <w:szCs w:val="24"/>
          <w:vertAlign w:val="superscript"/>
        </w:rPr>
        <w:t>[106]</w:t>
      </w:r>
      <w:r w:rsidRPr="004449C2">
        <w:rPr>
          <w:rFonts w:ascii="Book Antiqua" w:hAnsi="Book Antiqua" w:cs="Times New Roman"/>
          <w:sz w:val="24"/>
          <w:szCs w:val="24"/>
        </w:rPr>
        <w:t>. TLR4 knockout mice have been shown to be protected from insulin resistance as well a</w:t>
      </w:r>
      <w:r w:rsidR="00126C17" w:rsidRPr="004449C2">
        <w:rPr>
          <w:rFonts w:ascii="Book Antiqua" w:hAnsi="Book Antiqua" w:cs="Times New Roman"/>
          <w:sz w:val="24"/>
          <w:szCs w:val="24"/>
        </w:rPr>
        <w:t>s from fat-induced inflammation</w:t>
      </w:r>
      <w:r w:rsidRPr="004449C2">
        <w:rPr>
          <w:rFonts w:ascii="Book Antiqua" w:hAnsi="Book Antiqua" w:cs="Times New Roman"/>
          <w:sz w:val="24"/>
          <w:szCs w:val="24"/>
          <w:vertAlign w:val="superscript"/>
        </w:rPr>
        <w:t>[106]</w:t>
      </w:r>
      <w:r w:rsidRPr="004449C2">
        <w:rPr>
          <w:rFonts w:ascii="Book Antiqua" w:hAnsi="Book Antiqua" w:cs="Times New Roman"/>
          <w:sz w:val="24"/>
          <w:szCs w:val="24"/>
        </w:rPr>
        <w:t>. TLR4 silencing by siRNA technology has been shown to attenuate the hyperglycemia-</w:t>
      </w:r>
      <w:r w:rsidR="00126C17" w:rsidRPr="004449C2">
        <w:rPr>
          <w:rFonts w:ascii="Book Antiqua" w:hAnsi="Book Antiqua" w:cs="Times New Roman"/>
          <w:sz w:val="24"/>
          <w:szCs w:val="24"/>
        </w:rPr>
        <w:t>induced activation of IκB/NF-κB</w:t>
      </w:r>
      <w:r w:rsidRPr="004449C2">
        <w:rPr>
          <w:rFonts w:ascii="Book Antiqua" w:hAnsi="Book Antiqua" w:cs="Times New Roman"/>
          <w:sz w:val="24"/>
          <w:szCs w:val="24"/>
          <w:vertAlign w:val="superscript"/>
        </w:rPr>
        <w:t>[107]</w:t>
      </w:r>
      <w:r w:rsidRPr="004449C2">
        <w:rPr>
          <w:rFonts w:ascii="Book Antiqua" w:hAnsi="Book Antiqua" w:cs="Times New Roman"/>
          <w:sz w:val="24"/>
          <w:szCs w:val="24"/>
        </w:rPr>
        <w:t>. TLR5 is a receptor for bacterial flagellin that controls metabolic pathways through sensing gut microbiota. TLR5 knockout mice have been reported to exhibit increased adiposity along with hyperphagia, hypertension, hyperl</w:t>
      </w:r>
      <w:r w:rsidR="00126C17" w:rsidRPr="004449C2">
        <w:rPr>
          <w:rFonts w:ascii="Book Antiqua" w:hAnsi="Book Antiqua" w:cs="Times New Roman"/>
          <w:sz w:val="24"/>
          <w:szCs w:val="24"/>
        </w:rPr>
        <w:t>ipidemia and insulin resistance</w:t>
      </w:r>
      <w:r w:rsidRPr="004449C2">
        <w:rPr>
          <w:rFonts w:ascii="Book Antiqua" w:hAnsi="Book Antiqua" w:cs="Times New Roman"/>
          <w:sz w:val="24"/>
          <w:szCs w:val="24"/>
          <w:vertAlign w:val="superscript"/>
        </w:rPr>
        <w:t>[108]</w:t>
      </w:r>
      <w:r w:rsidRPr="004449C2">
        <w:rPr>
          <w:rFonts w:ascii="Book Antiqua" w:hAnsi="Book Antiqua" w:cs="Times New Roman"/>
          <w:sz w:val="24"/>
          <w:szCs w:val="24"/>
        </w:rPr>
        <w:t>. Activation of inflammatory pathways in a TLR-independent mechanism by metabolic stress involves generation of ROS that induce stress kinases and NLRP3 inflammasome (multiprotein complexes responsible for productio</w:t>
      </w:r>
      <w:r w:rsidR="00126C17" w:rsidRPr="004449C2">
        <w:rPr>
          <w:rFonts w:ascii="Book Antiqua" w:hAnsi="Book Antiqua" w:cs="Times New Roman"/>
          <w:sz w:val="24"/>
          <w:szCs w:val="24"/>
        </w:rPr>
        <w:t>n of bioactive IL-1β) formation</w:t>
      </w:r>
      <w:r w:rsidRPr="004449C2">
        <w:rPr>
          <w:rFonts w:ascii="Book Antiqua" w:hAnsi="Book Antiqua" w:cs="Times New Roman"/>
          <w:sz w:val="24"/>
          <w:szCs w:val="24"/>
          <w:vertAlign w:val="superscript"/>
        </w:rPr>
        <w:t>[109]</w:t>
      </w:r>
      <w:r w:rsidRPr="004449C2">
        <w:rPr>
          <w:rFonts w:ascii="Book Antiqua" w:hAnsi="Book Antiqua" w:cs="Times New Roman"/>
          <w:sz w:val="24"/>
          <w:szCs w:val="24"/>
        </w:rPr>
        <w:t>.</w:t>
      </w:r>
    </w:p>
    <w:p w:rsidR="00B23B02" w:rsidRPr="004449C2" w:rsidRDefault="00126C17" w:rsidP="004449C2">
      <w:pPr>
        <w:spacing w:after="0" w:line="360" w:lineRule="auto"/>
        <w:jc w:val="both"/>
        <w:rPr>
          <w:rFonts w:ascii="Book Antiqua" w:hAnsi="Book Antiqua" w:cs="Times New Roman"/>
          <w:sz w:val="24"/>
          <w:szCs w:val="24"/>
          <w:lang w:eastAsia="zh-CN"/>
        </w:rPr>
      </w:pPr>
      <w:r w:rsidRPr="004449C2">
        <w:rPr>
          <w:rFonts w:ascii="Book Antiqua" w:hAnsi="Book Antiqua" w:cs="Times New Roman"/>
          <w:sz w:val="24"/>
          <w:szCs w:val="24"/>
          <w:lang w:eastAsia="zh-CN"/>
        </w:rPr>
        <w:t xml:space="preserve">        </w:t>
      </w:r>
      <w:r w:rsidR="00B23B02" w:rsidRPr="004449C2">
        <w:rPr>
          <w:rFonts w:ascii="Book Antiqua" w:hAnsi="Book Antiqua" w:cs="Times New Roman"/>
          <w:sz w:val="24"/>
          <w:szCs w:val="24"/>
        </w:rPr>
        <w:t>Both TLR-dependent and TLR-independent mechanisms function in concert. This finding is demonstrated by animal models of diabetes in which there is partly protection of pro-inflammatory cytokine production in case of deficiency of TLR2 or TLR4, whereas deficiency of a universal intracellular docking protein MyD88 required for TLR signa</w:t>
      </w:r>
      <w:r w:rsidRPr="004449C2">
        <w:rPr>
          <w:rFonts w:ascii="Book Antiqua" w:hAnsi="Book Antiqua" w:cs="Times New Roman"/>
          <w:sz w:val="24"/>
          <w:szCs w:val="24"/>
        </w:rPr>
        <w:t>lling, exerted total protection</w:t>
      </w:r>
      <w:r w:rsidR="00B23B02" w:rsidRPr="004449C2">
        <w:rPr>
          <w:rFonts w:ascii="Book Antiqua" w:hAnsi="Book Antiqua" w:cs="Times New Roman"/>
          <w:sz w:val="24"/>
          <w:szCs w:val="24"/>
          <w:vertAlign w:val="superscript"/>
        </w:rPr>
        <w:t>[61]</w:t>
      </w:r>
      <w:r w:rsidR="00B23B02" w:rsidRPr="004449C2">
        <w:rPr>
          <w:rFonts w:ascii="Book Antiqua" w:hAnsi="Book Antiqua" w:cs="Times New Roman"/>
          <w:sz w:val="24"/>
          <w:szCs w:val="24"/>
        </w:rPr>
        <w:t>. Apart from FFAs, systemic inflammatory responses are also elic</w:t>
      </w:r>
      <w:r w:rsidRPr="004449C2">
        <w:rPr>
          <w:rFonts w:ascii="Book Antiqua" w:hAnsi="Book Antiqua" w:cs="Times New Roman"/>
          <w:sz w:val="24"/>
          <w:szCs w:val="24"/>
        </w:rPr>
        <w:t>ited by elevated glucose levels</w:t>
      </w:r>
      <w:r w:rsidR="00B23B02" w:rsidRPr="004449C2">
        <w:rPr>
          <w:rFonts w:ascii="Book Antiqua" w:hAnsi="Book Antiqua" w:cs="Times New Roman"/>
          <w:sz w:val="24"/>
          <w:szCs w:val="24"/>
          <w:vertAlign w:val="superscript"/>
        </w:rPr>
        <w:t>[110]</w:t>
      </w:r>
      <w:r w:rsidR="00B23B02" w:rsidRPr="004449C2">
        <w:rPr>
          <w:rFonts w:ascii="Book Antiqua" w:hAnsi="Book Antiqua" w:cs="Times New Roman"/>
          <w:sz w:val="24"/>
          <w:szCs w:val="24"/>
        </w:rPr>
        <w:t>. Sustained hyperglycemia results in non-enzymatic glycation of lipids and proteins resulting in the formation of AGEs. AGEs stimulate the pattern recognition receptor RAGE. Numerous cell types, like macrophages, T cells, smooth muscle cells, neuronal cells, podocytes a</w:t>
      </w:r>
      <w:r w:rsidRPr="004449C2">
        <w:rPr>
          <w:rFonts w:ascii="Book Antiqua" w:hAnsi="Book Antiqua" w:cs="Times New Roman"/>
          <w:sz w:val="24"/>
          <w:szCs w:val="24"/>
        </w:rPr>
        <w:t>nd cardiomyocytes, express RAGE</w:t>
      </w:r>
      <w:r w:rsidR="00B23B02" w:rsidRPr="004449C2">
        <w:rPr>
          <w:rFonts w:ascii="Book Antiqua" w:hAnsi="Book Antiqua" w:cs="Times New Roman"/>
          <w:sz w:val="24"/>
          <w:szCs w:val="24"/>
          <w:vertAlign w:val="superscript"/>
        </w:rPr>
        <w:t>[111]</w:t>
      </w:r>
      <w:r w:rsidR="00B23B02" w:rsidRPr="004449C2">
        <w:rPr>
          <w:rFonts w:ascii="Book Antiqua" w:hAnsi="Book Antiqua" w:cs="Times New Roman"/>
          <w:sz w:val="24"/>
          <w:szCs w:val="24"/>
        </w:rPr>
        <w:t>. RAGE activates the pleiotropic pro-inflammatory transcription factor NF-κB along wi</w:t>
      </w:r>
      <w:r w:rsidRPr="004449C2">
        <w:rPr>
          <w:rFonts w:ascii="Book Antiqua" w:hAnsi="Book Antiqua" w:cs="Times New Roman"/>
          <w:sz w:val="24"/>
          <w:szCs w:val="24"/>
        </w:rPr>
        <w:t>th stress kinases ERK1 and ERK2</w:t>
      </w:r>
      <w:r w:rsidR="00B23B02" w:rsidRPr="004449C2">
        <w:rPr>
          <w:rFonts w:ascii="Book Antiqua" w:hAnsi="Book Antiqua" w:cs="Times New Roman"/>
          <w:sz w:val="24"/>
          <w:szCs w:val="24"/>
          <w:vertAlign w:val="superscript"/>
        </w:rPr>
        <w:t>[112]</w:t>
      </w:r>
      <w:r w:rsidR="00B23B02" w:rsidRPr="004449C2">
        <w:rPr>
          <w:rFonts w:ascii="Book Antiqua" w:hAnsi="Book Antiqua" w:cs="Times New Roman"/>
          <w:sz w:val="24"/>
          <w:szCs w:val="24"/>
        </w:rPr>
        <w:t>.  Excessive glucose metabolized by oxidative phosphorylation to ATP results in ROS generation that tends to activate the NLRP3 infla</w:t>
      </w:r>
      <w:r w:rsidRPr="004449C2">
        <w:rPr>
          <w:rFonts w:ascii="Book Antiqua" w:hAnsi="Book Antiqua" w:cs="Times New Roman"/>
          <w:sz w:val="24"/>
          <w:szCs w:val="24"/>
        </w:rPr>
        <w:t>mmasome concomitantly with FFAs</w:t>
      </w:r>
      <w:r w:rsidR="00B23B02" w:rsidRPr="004449C2">
        <w:rPr>
          <w:rFonts w:ascii="Book Antiqua" w:hAnsi="Book Antiqua" w:cs="Times New Roman"/>
          <w:sz w:val="24"/>
          <w:szCs w:val="24"/>
          <w:vertAlign w:val="superscript"/>
        </w:rPr>
        <w:t>[67]</w:t>
      </w:r>
      <w:r w:rsidR="00B23B02" w:rsidRPr="004449C2">
        <w:rPr>
          <w:rFonts w:ascii="Book Antiqua" w:hAnsi="Book Antiqua" w:cs="Times New Roman"/>
          <w:sz w:val="24"/>
          <w:szCs w:val="24"/>
        </w:rPr>
        <w:t xml:space="preserve">.  This results in release of active IL-1β along with IL-1-dependent cytokine and chemokine production </w:t>
      </w:r>
      <w:r w:rsidR="00B23B02" w:rsidRPr="004449C2">
        <w:rPr>
          <w:rFonts w:ascii="Book Antiqua" w:hAnsi="Book Antiqua" w:cs="Times New Roman"/>
          <w:sz w:val="24"/>
          <w:szCs w:val="24"/>
          <w:vertAlign w:val="superscript"/>
        </w:rPr>
        <w:t>[61]</w:t>
      </w:r>
      <w:r w:rsidR="00B23B02" w:rsidRPr="004449C2">
        <w:rPr>
          <w:rFonts w:ascii="Book Antiqua" w:hAnsi="Book Antiqua" w:cs="Times New Roman"/>
          <w:sz w:val="24"/>
          <w:szCs w:val="24"/>
        </w:rPr>
        <w:t>.</w:t>
      </w:r>
    </w:p>
    <w:p w:rsidR="00126C17" w:rsidRPr="004449C2" w:rsidRDefault="00126C17" w:rsidP="004449C2">
      <w:pPr>
        <w:spacing w:after="0" w:line="360" w:lineRule="auto"/>
        <w:jc w:val="both"/>
        <w:rPr>
          <w:rFonts w:ascii="Book Antiqua" w:hAnsi="Book Antiqua" w:cs="Times New Roman"/>
          <w:sz w:val="24"/>
          <w:szCs w:val="24"/>
          <w:lang w:eastAsia="zh-CN"/>
        </w:rPr>
      </w:pPr>
    </w:p>
    <w:p w:rsidR="00B23B02" w:rsidRPr="004449C2" w:rsidRDefault="00B23B02" w:rsidP="004449C2">
      <w:pPr>
        <w:spacing w:after="0" w:line="360" w:lineRule="auto"/>
        <w:jc w:val="both"/>
        <w:rPr>
          <w:rFonts w:ascii="Book Antiqua" w:hAnsi="Book Antiqua" w:cs="Times New Roman"/>
          <w:b/>
          <w:sz w:val="24"/>
          <w:szCs w:val="24"/>
        </w:rPr>
      </w:pPr>
      <w:r w:rsidRPr="004449C2">
        <w:rPr>
          <w:rFonts w:ascii="Book Antiqua" w:hAnsi="Book Antiqua" w:cs="Times New Roman"/>
          <w:b/>
          <w:sz w:val="24"/>
          <w:szCs w:val="24"/>
        </w:rPr>
        <w:t>FROM INNATE TO ADAPTIVE IMMUNITY IN T2DM</w:t>
      </w:r>
    </w:p>
    <w:p w:rsidR="00B23B02" w:rsidRPr="004449C2" w:rsidRDefault="00B23B02" w:rsidP="004449C2">
      <w:pPr>
        <w:spacing w:after="0" w:line="360" w:lineRule="auto"/>
        <w:jc w:val="both"/>
        <w:rPr>
          <w:rFonts w:ascii="Book Antiqua" w:hAnsi="Book Antiqua" w:cs="Times New Roman"/>
          <w:sz w:val="24"/>
          <w:szCs w:val="24"/>
          <w:lang w:eastAsia="zh-CN"/>
        </w:rPr>
      </w:pPr>
      <w:r w:rsidRPr="004449C2">
        <w:rPr>
          <w:rFonts w:ascii="Book Antiqua" w:hAnsi="Book Antiqua" w:cs="Times New Roman"/>
          <w:sz w:val="24"/>
          <w:szCs w:val="24"/>
        </w:rPr>
        <w:t xml:space="preserve">The role of specific or adaptive immunity comes from the recent clinical overlap between type 1 diabetes (T1D) and T2D such as younger age of onset in T2D and increasing body mass index (BMI) coinciding with increased incidence in T1D. Moreover, progressive decrease in β-cell mass observed in T2D and evidence of insulin resistance </w:t>
      </w:r>
      <w:r w:rsidR="00126C17" w:rsidRPr="004449C2">
        <w:rPr>
          <w:rFonts w:ascii="Book Antiqua" w:hAnsi="Book Antiqua" w:cs="Times New Roman"/>
          <w:sz w:val="24"/>
          <w:szCs w:val="24"/>
        </w:rPr>
        <w:t>in T1D has blurred the etiology</w:t>
      </w:r>
      <w:r w:rsidRPr="004449C2">
        <w:rPr>
          <w:rFonts w:ascii="Book Antiqua" w:hAnsi="Book Antiqua" w:cs="Times New Roman"/>
          <w:sz w:val="24"/>
          <w:szCs w:val="24"/>
          <w:vertAlign w:val="superscript"/>
        </w:rPr>
        <w:t>[113]</w:t>
      </w:r>
      <w:r w:rsidRPr="004449C2">
        <w:rPr>
          <w:rFonts w:ascii="Book Antiqua" w:hAnsi="Book Antiqua" w:cs="Times New Roman"/>
          <w:sz w:val="24"/>
          <w:szCs w:val="24"/>
        </w:rPr>
        <w:t>. The argument supporting the involvement of autoimmunity in islets of T2D patients is evident from the presence of β-cell specific antibodies in nearly 10% of T2D patients and presence T cells reactive to β</w:t>
      </w:r>
      <w:r w:rsidR="00126C17" w:rsidRPr="004449C2">
        <w:rPr>
          <w:rFonts w:ascii="Book Antiqua" w:hAnsi="Book Antiqua" w:cs="Times New Roman"/>
          <w:sz w:val="24"/>
          <w:szCs w:val="24"/>
        </w:rPr>
        <w:t xml:space="preserve"> cell antigens in some patients</w:t>
      </w:r>
      <w:r w:rsidRPr="004449C2">
        <w:rPr>
          <w:rFonts w:ascii="Book Antiqua" w:hAnsi="Book Antiqua" w:cs="Times New Roman"/>
          <w:sz w:val="24"/>
          <w:szCs w:val="24"/>
          <w:vertAlign w:val="superscript"/>
        </w:rPr>
        <w:t>[114]</w:t>
      </w:r>
      <w:r w:rsidRPr="004449C2">
        <w:rPr>
          <w:rFonts w:ascii="Book Antiqua" w:hAnsi="Book Antiqua" w:cs="Times New Roman"/>
          <w:sz w:val="24"/>
          <w:szCs w:val="24"/>
        </w:rPr>
        <w:t>.  The number of autoantigen-responsive T lymphocytes in islets from T2D patients has been reported to correlate with disease</w:t>
      </w:r>
      <w:r w:rsidR="00126C17" w:rsidRPr="004449C2">
        <w:rPr>
          <w:rFonts w:ascii="Book Antiqua" w:hAnsi="Book Antiqua" w:cs="Times New Roman"/>
          <w:sz w:val="24"/>
          <w:szCs w:val="24"/>
        </w:rPr>
        <w:t xml:space="preserve"> progression</w:t>
      </w:r>
      <w:r w:rsidRPr="004449C2">
        <w:rPr>
          <w:rFonts w:ascii="Book Antiqua" w:hAnsi="Book Antiqua" w:cs="Times New Roman"/>
          <w:sz w:val="24"/>
          <w:szCs w:val="24"/>
          <w:vertAlign w:val="superscript"/>
        </w:rPr>
        <w:t>[114]</w:t>
      </w:r>
      <w:r w:rsidRPr="004449C2">
        <w:rPr>
          <w:rFonts w:ascii="Book Antiqua" w:hAnsi="Book Antiqua" w:cs="Times New Roman"/>
          <w:sz w:val="24"/>
          <w:szCs w:val="24"/>
        </w:rPr>
        <w:t>, however the exact role of islet autoimmunity in T2D requires further studies. A monogenic form of diabetes characterised by typical features of T1D like lean body mass, young age of onset, autoantibodies to β-cells, rapid disappearance of C-peptide and insulin requirement concomitantly with T2D-associated insulin resistance provides genetic support for t</w:t>
      </w:r>
      <w:r w:rsidR="00126C17" w:rsidRPr="004449C2">
        <w:rPr>
          <w:rFonts w:ascii="Book Antiqua" w:hAnsi="Book Antiqua" w:cs="Times New Roman"/>
          <w:sz w:val="24"/>
          <w:szCs w:val="24"/>
        </w:rPr>
        <w:t>he overlap between T1D and T2D</w:t>
      </w:r>
      <w:r w:rsidRPr="004449C2">
        <w:rPr>
          <w:rFonts w:ascii="Book Antiqua" w:hAnsi="Book Antiqua" w:cs="Times New Roman"/>
          <w:sz w:val="24"/>
          <w:szCs w:val="24"/>
          <w:vertAlign w:val="superscript"/>
        </w:rPr>
        <w:t>[115]</w:t>
      </w:r>
      <w:r w:rsidRPr="004449C2">
        <w:rPr>
          <w:rFonts w:ascii="Book Antiqua" w:hAnsi="Book Antiqua" w:cs="Times New Roman"/>
          <w:sz w:val="24"/>
          <w:szCs w:val="24"/>
        </w:rPr>
        <w:t>.  The genetic alteration is attributed to an autosomal-dominant mutation in the SIRT1 gene, and the pathogenesis involves β-cell impairment and death, paralleling a state</w:t>
      </w:r>
      <w:r w:rsidR="00126C17" w:rsidRPr="004449C2">
        <w:rPr>
          <w:rFonts w:ascii="Book Antiqua" w:hAnsi="Book Antiqua" w:cs="Times New Roman"/>
          <w:sz w:val="24"/>
          <w:szCs w:val="24"/>
        </w:rPr>
        <w:t xml:space="preserve"> of activation of immune system</w:t>
      </w:r>
      <w:r w:rsidRPr="004449C2">
        <w:rPr>
          <w:rFonts w:ascii="Book Antiqua" w:hAnsi="Book Antiqua" w:cs="Times New Roman"/>
          <w:sz w:val="24"/>
          <w:szCs w:val="24"/>
          <w:vertAlign w:val="superscript"/>
        </w:rPr>
        <w:t>[115]</w:t>
      </w:r>
      <w:r w:rsidRPr="004449C2">
        <w:rPr>
          <w:rFonts w:ascii="Book Antiqua" w:hAnsi="Book Antiqua" w:cs="Times New Roman"/>
          <w:sz w:val="24"/>
          <w:szCs w:val="24"/>
        </w:rPr>
        <w:t>. As a consequence of insulin resistance, stress induced β-cell death results in the release of autoantigens along with alarmins (endogenous molecules released by necrotic cells causing activation of immune system). Alarmins have potentiating effects of promoting pathologic self-antigen presentation, resulting in en</w:t>
      </w:r>
      <w:r w:rsidR="00126C17" w:rsidRPr="004449C2">
        <w:rPr>
          <w:rFonts w:ascii="Book Antiqua" w:hAnsi="Book Antiqua" w:cs="Times New Roman"/>
          <w:sz w:val="24"/>
          <w:szCs w:val="24"/>
        </w:rPr>
        <w:t>hanced adaptive immune response</w:t>
      </w:r>
      <w:r w:rsidRPr="004449C2">
        <w:rPr>
          <w:rFonts w:ascii="Book Antiqua" w:hAnsi="Book Antiqua" w:cs="Times New Roman"/>
          <w:sz w:val="24"/>
          <w:szCs w:val="24"/>
          <w:vertAlign w:val="superscript"/>
        </w:rPr>
        <w:t>[116]</w:t>
      </w:r>
      <w:r w:rsidRPr="004449C2">
        <w:rPr>
          <w:rFonts w:ascii="Book Antiqua" w:hAnsi="Book Antiqua" w:cs="Times New Roman"/>
          <w:sz w:val="24"/>
          <w:szCs w:val="24"/>
        </w:rPr>
        <w:t xml:space="preserve">. In light of these observations, sirtuins are recognised as novel regulators of immuno-metabolism in humans. Apart from SIRT1, SIRT2 has been recently linked to cytoskeleton remodeling and activation of </w:t>
      </w:r>
      <w:r w:rsidR="00126C17" w:rsidRPr="004449C2">
        <w:rPr>
          <w:rFonts w:ascii="Book Antiqua" w:hAnsi="Book Antiqua" w:cs="Times New Roman"/>
          <w:sz w:val="24"/>
          <w:szCs w:val="24"/>
        </w:rPr>
        <w:t>NLRP3 in intracellular pathways</w:t>
      </w:r>
      <w:r w:rsidRPr="004449C2">
        <w:rPr>
          <w:rFonts w:ascii="Book Antiqua" w:hAnsi="Book Antiqua" w:cs="Times New Roman"/>
          <w:sz w:val="24"/>
          <w:szCs w:val="24"/>
          <w:vertAlign w:val="superscript"/>
        </w:rPr>
        <w:t>[117]</w:t>
      </w:r>
      <w:r w:rsidRPr="004449C2">
        <w:rPr>
          <w:rFonts w:ascii="Book Antiqua" w:hAnsi="Book Antiqua" w:cs="Times New Roman"/>
          <w:sz w:val="24"/>
          <w:szCs w:val="24"/>
        </w:rPr>
        <w:t xml:space="preserve">.  Apart from the activation of innate immunity, the contribution of adaptive immune cells in inducing inflammation is now established in T2D at the cellular level. </w:t>
      </w:r>
    </w:p>
    <w:p w:rsidR="00B23B02" w:rsidRPr="004449C2" w:rsidRDefault="00126C17" w:rsidP="004449C2">
      <w:pPr>
        <w:spacing w:after="0" w:line="360" w:lineRule="auto"/>
        <w:jc w:val="both"/>
        <w:rPr>
          <w:rFonts w:ascii="Book Antiqua" w:hAnsi="Book Antiqua" w:cs="Times New Roman"/>
          <w:sz w:val="24"/>
          <w:szCs w:val="24"/>
          <w:lang w:eastAsia="zh-CN"/>
        </w:rPr>
      </w:pPr>
      <w:r w:rsidRPr="004449C2">
        <w:rPr>
          <w:rFonts w:ascii="Book Antiqua" w:hAnsi="Book Antiqua" w:cs="Times New Roman"/>
          <w:sz w:val="24"/>
          <w:szCs w:val="24"/>
          <w:lang w:eastAsia="zh-CN"/>
        </w:rPr>
        <w:t xml:space="preserve">        </w:t>
      </w:r>
      <w:r w:rsidR="00B23B02" w:rsidRPr="004449C2">
        <w:rPr>
          <w:rFonts w:ascii="Book Antiqua" w:hAnsi="Book Antiqua" w:cs="Times New Roman"/>
          <w:sz w:val="24"/>
          <w:szCs w:val="24"/>
        </w:rPr>
        <w:t>Experimental animal models of insulin resistance have demonstrated a Th2/Th1 shift in favour of Th1, shifting the T</w:t>
      </w:r>
      <w:r w:rsidR="00B23B02" w:rsidRPr="004449C2">
        <w:rPr>
          <w:rFonts w:ascii="Book Antiqua" w:hAnsi="Book Antiqua" w:cs="Times New Roman"/>
          <w:sz w:val="24"/>
          <w:szCs w:val="24"/>
          <w:vertAlign w:val="subscript"/>
        </w:rPr>
        <w:t>reg</w:t>
      </w:r>
      <w:r w:rsidR="00B23B02" w:rsidRPr="004449C2">
        <w:rPr>
          <w:rFonts w:ascii="Book Antiqua" w:hAnsi="Book Antiqua" w:cs="Times New Roman"/>
          <w:sz w:val="24"/>
          <w:szCs w:val="24"/>
        </w:rPr>
        <w:t xml:space="preserve">/Th17 shift towards Th17 and shifting the CD8/CD4 ratio in favour of CD8 and finally reduction of </w:t>
      </w:r>
      <w:r w:rsidRPr="004449C2">
        <w:rPr>
          <w:rFonts w:ascii="Book Antiqua" w:hAnsi="Book Antiqua" w:cs="Times New Roman"/>
          <w:sz w:val="24"/>
          <w:szCs w:val="24"/>
        </w:rPr>
        <w:t>T-cell receptor (TCR) diversity</w:t>
      </w:r>
      <w:r w:rsidR="00B23B02" w:rsidRPr="004449C2">
        <w:rPr>
          <w:rFonts w:ascii="Book Antiqua" w:hAnsi="Book Antiqua" w:cs="Times New Roman"/>
          <w:sz w:val="24"/>
          <w:szCs w:val="24"/>
          <w:vertAlign w:val="superscript"/>
        </w:rPr>
        <w:t>[118-121]</w:t>
      </w:r>
      <w:r w:rsidR="00B23B02" w:rsidRPr="004449C2">
        <w:rPr>
          <w:rFonts w:ascii="Book Antiqua" w:hAnsi="Book Antiqua" w:cs="Times New Roman"/>
          <w:sz w:val="24"/>
          <w:szCs w:val="24"/>
        </w:rPr>
        <w:t>. These studies have recently been</w:t>
      </w:r>
      <w:r w:rsidRPr="004449C2">
        <w:rPr>
          <w:rFonts w:ascii="Book Antiqua" w:hAnsi="Book Antiqua" w:cs="Times New Roman"/>
          <w:sz w:val="24"/>
          <w:szCs w:val="24"/>
        </w:rPr>
        <w:t xml:space="preserve"> extrapolated to human subjects</w:t>
      </w:r>
      <w:r w:rsidR="00B23B02" w:rsidRPr="004449C2">
        <w:rPr>
          <w:rFonts w:ascii="Book Antiqua" w:hAnsi="Book Antiqua" w:cs="Times New Roman"/>
          <w:sz w:val="24"/>
          <w:szCs w:val="24"/>
          <w:vertAlign w:val="superscript"/>
        </w:rPr>
        <w:t>[122]</w:t>
      </w:r>
      <w:r w:rsidR="00B23B02" w:rsidRPr="004449C2">
        <w:rPr>
          <w:rFonts w:ascii="Book Antiqua" w:hAnsi="Book Antiqua" w:cs="Times New Roman"/>
          <w:sz w:val="24"/>
          <w:szCs w:val="24"/>
        </w:rPr>
        <w:t xml:space="preserve"> and confirm the observation that an increase pro-inflammatory stimuli (IFN-</w:t>
      </w:r>
      <w:r w:rsidR="00B23B02" w:rsidRPr="004449C2">
        <w:rPr>
          <w:rFonts w:ascii="Microsoft JhengHei" w:eastAsia="Microsoft JhengHei" w:hAnsi="Microsoft JhengHei" w:cs="Microsoft JhengHei" w:hint="eastAsia"/>
          <w:sz w:val="24"/>
          <w:szCs w:val="24"/>
        </w:rPr>
        <w:t>ϒ</w:t>
      </w:r>
      <w:r w:rsidR="00B23B02" w:rsidRPr="004449C2">
        <w:rPr>
          <w:rFonts w:ascii="Book Antiqua" w:hAnsi="Book Antiqua" w:cs="Times New Roman"/>
          <w:sz w:val="24"/>
          <w:szCs w:val="24"/>
        </w:rPr>
        <w:t>) causing M1 phenotype switching of adipose tissue macrophages result in the ac</w:t>
      </w:r>
      <w:r w:rsidRPr="004449C2">
        <w:rPr>
          <w:rFonts w:ascii="Book Antiqua" w:hAnsi="Book Antiqua" w:cs="Times New Roman"/>
          <w:sz w:val="24"/>
          <w:szCs w:val="24"/>
        </w:rPr>
        <w:t>tivation of a Th1 type response</w:t>
      </w:r>
      <w:r w:rsidR="00B23B02" w:rsidRPr="004449C2">
        <w:rPr>
          <w:rFonts w:ascii="Book Antiqua" w:hAnsi="Book Antiqua" w:cs="Times New Roman"/>
          <w:sz w:val="24"/>
          <w:szCs w:val="24"/>
          <w:vertAlign w:val="superscript"/>
        </w:rPr>
        <w:t>[121]</w:t>
      </w:r>
      <w:r w:rsidR="00B23B02" w:rsidRPr="004449C2">
        <w:rPr>
          <w:rFonts w:ascii="Book Antiqua" w:hAnsi="Book Antiqua" w:cs="Times New Roman"/>
          <w:sz w:val="24"/>
          <w:szCs w:val="24"/>
        </w:rPr>
        <w:t>.  IFN-</w:t>
      </w:r>
      <w:r w:rsidR="00B23B02" w:rsidRPr="004449C2">
        <w:rPr>
          <w:rFonts w:ascii="Microsoft JhengHei" w:eastAsia="Microsoft JhengHei" w:hAnsi="Microsoft JhengHei" w:cs="Microsoft JhengHei" w:hint="eastAsia"/>
          <w:sz w:val="24"/>
          <w:szCs w:val="24"/>
        </w:rPr>
        <w:t>ϒ</w:t>
      </w:r>
      <w:r w:rsidR="00B23B02" w:rsidRPr="004449C2">
        <w:rPr>
          <w:rFonts w:ascii="Book Antiqua" w:hAnsi="Book Antiqua" w:cs="Times New Roman"/>
          <w:sz w:val="24"/>
          <w:szCs w:val="24"/>
        </w:rPr>
        <w:t xml:space="preserve"> and IL-17 produced by these T cell populations interact directly with adipocytes in addition to contributing to a pro-inflammatory loop in cells of innate immunity. IFN-</w:t>
      </w:r>
      <w:r w:rsidR="00B23B02" w:rsidRPr="004449C2">
        <w:rPr>
          <w:rFonts w:ascii="Microsoft JhengHei" w:eastAsia="Microsoft JhengHei" w:hAnsi="Microsoft JhengHei" w:cs="Microsoft JhengHei" w:hint="eastAsia"/>
          <w:sz w:val="24"/>
          <w:szCs w:val="24"/>
        </w:rPr>
        <w:t>ϒ</w:t>
      </w:r>
      <w:r w:rsidR="00B23B02" w:rsidRPr="004449C2">
        <w:rPr>
          <w:rFonts w:ascii="Book Antiqua" w:hAnsi="Book Antiqua" w:cs="Times New Roman"/>
          <w:sz w:val="24"/>
          <w:szCs w:val="24"/>
        </w:rPr>
        <w:t xml:space="preserve"> inhibits the JAK-STAT pathway, and IL-17 induces the se</w:t>
      </w:r>
      <w:r w:rsidRPr="004449C2">
        <w:rPr>
          <w:rFonts w:ascii="Book Antiqua" w:hAnsi="Book Antiqua" w:cs="Times New Roman"/>
          <w:sz w:val="24"/>
          <w:szCs w:val="24"/>
        </w:rPr>
        <w:t>cretion of IL-6 from adipocytes</w:t>
      </w:r>
      <w:r w:rsidR="00B23B02" w:rsidRPr="004449C2">
        <w:rPr>
          <w:rFonts w:ascii="Book Antiqua" w:hAnsi="Book Antiqua" w:cs="Times New Roman"/>
          <w:sz w:val="24"/>
          <w:szCs w:val="24"/>
          <w:vertAlign w:val="superscript"/>
        </w:rPr>
        <w:t>[123]</w:t>
      </w:r>
      <w:r w:rsidR="00B23B02" w:rsidRPr="004449C2">
        <w:rPr>
          <w:rFonts w:ascii="Book Antiqua" w:hAnsi="Book Antiqua" w:cs="Times New Roman"/>
          <w:sz w:val="24"/>
          <w:szCs w:val="24"/>
        </w:rPr>
        <w:t>. β-cells isolated from T2D patients exhibit increased IL-</w:t>
      </w:r>
      <w:r w:rsidRPr="004449C2">
        <w:rPr>
          <w:rFonts w:ascii="Book Antiqua" w:hAnsi="Book Antiqua" w:cs="Times New Roman"/>
          <w:sz w:val="24"/>
          <w:szCs w:val="24"/>
        </w:rPr>
        <w:t>8 and decreased IL-10 secretion</w:t>
      </w:r>
      <w:r w:rsidR="00B23B02" w:rsidRPr="004449C2">
        <w:rPr>
          <w:rFonts w:ascii="Book Antiqua" w:hAnsi="Book Antiqua" w:cs="Times New Roman"/>
          <w:sz w:val="24"/>
          <w:szCs w:val="24"/>
          <w:vertAlign w:val="superscript"/>
        </w:rPr>
        <w:t>[124]</w:t>
      </w:r>
      <w:r w:rsidR="00B23B02" w:rsidRPr="004449C2">
        <w:rPr>
          <w:rFonts w:ascii="Book Antiqua" w:hAnsi="Book Antiqua" w:cs="Times New Roman"/>
          <w:sz w:val="24"/>
          <w:szCs w:val="24"/>
        </w:rPr>
        <w:t xml:space="preserve">. Recent studies regard the contribution of B-cell humoral immunity in adipose tissue inflammation. A study on experimental mice models involving B-cell knockout mice and anti-CD20 therapy showed a significantly improved metabolic phenotype </w:t>
      </w:r>
      <w:r w:rsidRPr="004449C2">
        <w:rPr>
          <w:rFonts w:ascii="Book Antiqua" w:hAnsi="Book Antiqua" w:cs="Times New Roman"/>
          <w:sz w:val="24"/>
          <w:szCs w:val="24"/>
        </w:rPr>
        <w:t>and adipose tissue inflammation</w:t>
      </w:r>
      <w:r w:rsidR="00B23B02" w:rsidRPr="004449C2">
        <w:rPr>
          <w:rFonts w:ascii="Book Antiqua" w:hAnsi="Book Antiqua" w:cs="Times New Roman"/>
          <w:sz w:val="24"/>
          <w:szCs w:val="24"/>
          <w:vertAlign w:val="superscript"/>
        </w:rPr>
        <w:t>[120]</w:t>
      </w:r>
      <w:r w:rsidR="00B23B02" w:rsidRPr="004449C2">
        <w:rPr>
          <w:rFonts w:ascii="Book Antiqua" w:hAnsi="Book Antiqua" w:cs="Times New Roman"/>
          <w:sz w:val="24"/>
          <w:szCs w:val="24"/>
        </w:rPr>
        <w:t>.</w:t>
      </w:r>
    </w:p>
    <w:p w:rsidR="00126C17" w:rsidRPr="004449C2" w:rsidRDefault="00126C17" w:rsidP="004449C2">
      <w:pPr>
        <w:spacing w:after="0" w:line="360" w:lineRule="auto"/>
        <w:jc w:val="both"/>
        <w:rPr>
          <w:rFonts w:ascii="Book Antiqua" w:hAnsi="Book Antiqua" w:cs="Times New Roman"/>
          <w:sz w:val="24"/>
          <w:szCs w:val="24"/>
          <w:lang w:eastAsia="zh-CN"/>
        </w:rPr>
      </w:pPr>
    </w:p>
    <w:p w:rsidR="00B23B02" w:rsidRPr="004449C2" w:rsidRDefault="00B23B02" w:rsidP="004449C2">
      <w:pPr>
        <w:spacing w:after="0" w:line="360" w:lineRule="auto"/>
        <w:jc w:val="both"/>
        <w:rPr>
          <w:rFonts w:ascii="Book Antiqua" w:hAnsi="Book Antiqua" w:cs="Times New Roman"/>
          <w:b/>
          <w:sz w:val="24"/>
          <w:szCs w:val="24"/>
        </w:rPr>
      </w:pPr>
      <w:r w:rsidRPr="004449C2">
        <w:rPr>
          <w:rFonts w:ascii="Book Antiqua" w:hAnsi="Book Antiqua" w:cs="Times New Roman"/>
          <w:b/>
          <w:sz w:val="24"/>
          <w:szCs w:val="24"/>
        </w:rPr>
        <w:t>LINK BETWEEN ER STRESS AND INFLAMMATION IN T2D</w:t>
      </w:r>
    </w:p>
    <w:p w:rsidR="00B23B02" w:rsidRPr="004449C2" w:rsidRDefault="00B23B02" w:rsidP="004449C2">
      <w:pPr>
        <w:spacing w:after="0" w:line="360" w:lineRule="auto"/>
        <w:jc w:val="both"/>
        <w:rPr>
          <w:rFonts w:ascii="Book Antiqua" w:hAnsi="Book Antiqua" w:cs="Times New Roman"/>
          <w:sz w:val="24"/>
          <w:szCs w:val="24"/>
        </w:rPr>
      </w:pPr>
      <w:r w:rsidRPr="004449C2">
        <w:rPr>
          <w:rFonts w:ascii="Book Antiqua" w:hAnsi="Book Antiqua" w:cs="Times New Roman"/>
          <w:sz w:val="24"/>
          <w:szCs w:val="24"/>
        </w:rPr>
        <w:t xml:space="preserve">Activation of ER stress and the UPR forms a convincing hypothesis for the induction of inflammatory pathways in T2D. ER stress in T2D occurs by virtue of nutrient overload, hypoxia and accumulation of unfolded proteins in metabolic organs </w:t>
      </w:r>
      <w:r w:rsidRPr="004449C2">
        <w:rPr>
          <w:rFonts w:ascii="Book Antiqua" w:hAnsi="Book Antiqua" w:cs="Times New Roman"/>
          <w:sz w:val="24"/>
          <w:szCs w:val="24"/>
          <w:vertAlign w:val="superscript"/>
        </w:rPr>
        <w:t>[22]</w:t>
      </w:r>
      <w:r w:rsidRPr="004449C2">
        <w:rPr>
          <w:rFonts w:ascii="Book Antiqua" w:hAnsi="Book Antiqua" w:cs="Times New Roman"/>
          <w:sz w:val="24"/>
          <w:szCs w:val="24"/>
        </w:rPr>
        <w:t>. Under normal conditions, the flux of proteins through ER is high, and in the setting of insulin resistance or glucotoxicity, a prolonged state of i</w:t>
      </w:r>
      <w:r w:rsidR="00126C17" w:rsidRPr="004449C2">
        <w:rPr>
          <w:rFonts w:ascii="Book Antiqua" w:hAnsi="Book Antiqua" w:cs="Times New Roman"/>
          <w:sz w:val="24"/>
          <w:szCs w:val="24"/>
        </w:rPr>
        <w:t>nsulin need generates ER stress</w:t>
      </w:r>
      <w:r w:rsidRPr="004449C2">
        <w:rPr>
          <w:rFonts w:ascii="Book Antiqua" w:hAnsi="Book Antiqua" w:cs="Times New Roman"/>
          <w:sz w:val="24"/>
          <w:szCs w:val="24"/>
          <w:vertAlign w:val="superscript"/>
        </w:rPr>
        <w:t>[125]</w:t>
      </w:r>
      <w:r w:rsidRPr="004449C2">
        <w:rPr>
          <w:rFonts w:ascii="Book Antiqua" w:hAnsi="Book Antiqua" w:cs="Times New Roman"/>
          <w:sz w:val="24"/>
          <w:szCs w:val="24"/>
        </w:rPr>
        <w:t xml:space="preserve">.  </w:t>
      </w:r>
    </w:p>
    <w:p w:rsidR="00B23B02" w:rsidRPr="004449C2" w:rsidRDefault="00126C17" w:rsidP="004449C2">
      <w:pPr>
        <w:spacing w:after="0" w:line="360" w:lineRule="auto"/>
        <w:jc w:val="both"/>
        <w:rPr>
          <w:rFonts w:ascii="Book Antiqua" w:hAnsi="Book Antiqua" w:cs="Times New Roman"/>
          <w:sz w:val="24"/>
          <w:szCs w:val="24"/>
          <w:lang w:eastAsia="zh-CN"/>
        </w:rPr>
      </w:pPr>
      <w:r w:rsidRPr="004449C2">
        <w:rPr>
          <w:rFonts w:ascii="Book Antiqua" w:hAnsi="Book Antiqua" w:cs="Times New Roman"/>
          <w:sz w:val="24"/>
          <w:szCs w:val="24"/>
          <w:lang w:eastAsia="zh-CN"/>
        </w:rPr>
        <w:t xml:space="preserve">        </w:t>
      </w:r>
      <w:r w:rsidR="00B23B02" w:rsidRPr="004449C2">
        <w:rPr>
          <w:rFonts w:ascii="Book Antiqua" w:hAnsi="Book Antiqua" w:cs="Times New Roman"/>
          <w:sz w:val="24"/>
          <w:szCs w:val="24"/>
        </w:rPr>
        <w:t>Three ER localized sensors control the activation of ER stress and UPR (Figure 4)</w:t>
      </w:r>
      <w:r w:rsidR="00145612" w:rsidRPr="004449C2">
        <w:rPr>
          <w:rFonts w:ascii="Book Antiqua" w:hAnsi="Book Antiqua" w:cs="Times New Roman"/>
          <w:sz w:val="24"/>
          <w:szCs w:val="24"/>
          <w:lang w:eastAsia="zh-CN"/>
        </w:rPr>
        <w:t>:</w:t>
      </w:r>
      <w:r w:rsidR="00B23B02" w:rsidRPr="004449C2">
        <w:rPr>
          <w:rFonts w:ascii="Book Antiqua" w:hAnsi="Book Antiqua" w:cs="Times New Roman"/>
          <w:sz w:val="24"/>
          <w:szCs w:val="24"/>
        </w:rPr>
        <w:t xml:space="preserve"> (</w:t>
      </w:r>
      <w:r w:rsidRPr="004449C2">
        <w:rPr>
          <w:rFonts w:ascii="Book Antiqua" w:hAnsi="Book Antiqua" w:cs="Times New Roman"/>
          <w:sz w:val="24"/>
          <w:szCs w:val="24"/>
          <w:lang w:eastAsia="zh-CN"/>
        </w:rPr>
        <w:t>1</w:t>
      </w:r>
      <w:r w:rsidR="00B23B02" w:rsidRPr="004449C2">
        <w:rPr>
          <w:rFonts w:ascii="Book Antiqua" w:hAnsi="Book Antiqua" w:cs="Times New Roman"/>
          <w:sz w:val="24"/>
          <w:szCs w:val="24"/>
        </w:rPr>
        <w:t>) the double-stranded RNA-activated protein kinase (PKR)-like ER kinase (PERK)</w:t>
      </w:r>
      <w:r w:rsidR="00145612" w:rsidRPr="004449C2">
        <w:rPr>
          <w:rFonts w:ascii="Book Antiqua" w:hAnsi="Book Antiqua" w:cs="Times New Roman"/>
          <w:sz w:val="24"/>
          <w:szCs w:val="24"/>
          <w:lang w:eastAsia="zh-CN"/>
        </w:rPr>
        <w:t>;</w:t>
      </w:r>
      <w:r w:rsidR="00B23B02" w:rsidRPr="004449C2">
        <w:rPr>
          <w:rFonts w:ascii="Book Antiqua" w:hAnsi="Book Antiqua" w:cs="Times New Roman"/>
          <w:sz w:val="24"/>
          <w:szCs w:val="24"/>
        </w:rPr>
        <w:t xml:space="preserve"> (</w:t>
      </w:r>
      <w:r w:rsidR="00145612" w:rsidRPr="004449C2">
        <w:rPr>
          <w:rFonts w:ascii="Book Antiqua" w:hAnsi="Book Antiqua" w:cs="Times New Roman"/>
          <w:sz w:val="24"/>
          <w:szCs w:val="24"/>
          <w:lang w:eastAsia="zh-CN"/>
        </w:rPr>
        <w:t>2</w:t>
      </w:r>
      <w:r w:rsidR="00B23B02" w:rsidRPr="004449C2">
        <w:rPr>
          <w:rFonts w:ascii="Book Antiqua" w:hAnsi="Book Antiqua" w:cs="Times New Roman"/>
          <w:sz w:val="24"/>
          <w:szCs w:val="24"/>
        </w:rPr>
        <w:t>) inositol-requiring kinase 1 (IRE1)</w:t>
      </w:r>
      <w:r w:rsidR="00145612" w:rsidRPr="004449C2">
        <w:rPr>
          <w:rFonts w:ascii="Book Antiqua" w:hAnsi="Book Antiqua" w:cs="Times New Roman"/>
          <w:sz w:val="24"/>
          <w:szCs w:val="24"/>
          <w:lang w:eastAsia="zh-CN"/>
        </w:rPr>
        <w:t>;</w:t>
      </w:r>
      <w:r w:rsidR="00B23B02" w:rsidRPr="004449C2">
        <w:rPr>
          <w:rFonts w:ascii="Book Antiqua" w:hAnsi="Book Antiqua" w:cs="Times New Roman"/>
          <w:sz w:val="24"/>
          <w:szCs w:val="24"/>
        </w:rPr>
        <w:t xml:space="preserve"> and (</w:t>
      </w:r>
      <w:r w:rsidR="00145612" w:rsidRPr="004449C2">
        <w:rPr>
          <w:rFonts w:ascii="Book Antiqua" w:hAnsi="Book Antiqua" w:cs="Times New Roman"/>
          <w:sz w:val="24"/>
          <w:szCs w:val="24"/>
          <w:lang w:eastAsia="zh-CN"/>
        </w:rPr>
        <w:t>3</w:t>
      </w:r>
      <w:r w:rsidR="00B23B02" w:rsidRPr="004449C2">
        <w:rPr>
          <w:rFonts w:ascii="Book Antiqua" w:hAnsi="Book Antiqua" w:cs="Times New Roman"/>
          <w:sz w:val="24"/>
          <w:szCs w:val="24"/>
        </w:rPr>
        <w:t>) activating transcription factor 6 (ATF6). ER stress by protein overload or accumulation of unfolded proteins causes dissociation of GRP78, and the subsequent binding to unfolded proteins in ER prevents their transport to cis Golgi.</w:t>
      </w:r>
    </w:p>
    <w:p w:rsidR="00B23B02" w:rsidRPr="004449C2" w:rsidRDefault="00B23B02" w:rsidP="004449C2">
      <w:pPr>
        <w:spacing w:after="0" w:line="360" w:lineRule="auto"/>
        <w:ind w:firstLineChars="200" w:firstLine="480"/>
        <w:jc w:val="both"/>
        <w:rPr>
          <w:rFonts w:ascii="Book Antiqua" w:hAnsi="Book Antiqua" w:cs="Times New Roman"/>
          <w:sz w:val="24"/>
          <w:szCs w:val="24"/>
        </w:rPr>
      </w:pPr>
      <w:r w:rsidRPr="004449C2">
        <w:rPr>
          <w:rFonts w:ascii="Book Antiqua" w:hAnsi="Book Antiqua" w:cs="Times New Roman"/>
          <w:sz w:val="24"/>
          <w:szCs w:val="24"/>
        </w:rPr>
        <w:t>Prominently, UPR activation stimulates inflammatory stress kinases like JNK and IKK and their critical downstream transcriptional targets; activator protein 1</w:t>
      </w:r>
      <w:r w:rsidR="00145612" w:rsidRPr="004449C2">
        <w:rPr>
          <w:rFonts w:ascii="Book Antiqua" w:hAnsi="Book Antiqua" w:cs="Times New Roman"/>
          <w:sz w:val="24"/>
          <w:szCs w:val="24"/>
        </w:rPr>
        <w:t xml:space="preserve"> (AP-1) and NF-κB, respectively</w:t>
      </w:r>
      <w:r w:rsidRPr="004449C2">
        <w:rPr>
          <w:rFonts w:ascii="Book Antiqua" w:hAnsi="Book Antiqua" w:cs="Times New Roman"/>
          <w:sz w:val="24"/>
          <w:szCs w:val="24"/>
          <w:vertAlign w:val="superscript"/>
        </w:rPr>
        <w:t>[126,127]</w:t>
      </w:r>
      <w:r w:rsidRPr="004449C2">
        <w:rPr>
          <w:rFonts w:ascii="Book Antiqua" w:hAnsi="Book Antiqua" w:cs="Times New Roman"/>
          <w:sz w:val="24"/>
          <w:szCs w:val="24"/>
        </w:rPr>
        <w:t>.</w:t>
      </w:r>
    </w:p>
    <w:p w:rsidR="00B23B02" w:rsidRPr="004449C2" w:rsidRDefault="00B23B02" w:rsidP="004449C2">
      <w:pPr>
        <w:spacing w:after="0" w:line="360" w:lineRule="auto"/>
        <w:ind w:firstLineChars="200" w:firstLine="480"/>
        <w:jc w:val="both"/>
        <w:rPr>
          <w:rFonts w:ascii="Book Antiqua" w:hAnsi="Book Antiqua" w:cs="Times New Roman"/>
          <w:sz w:val="24"/>
          <w:szCs w:val="24"/>
          <w:lang w:eastAsia="zh-CN"/>
        </w:rPr>
      </w:pPr>
      <w:r w:rsidRPr="004449C2">
        <w:rPr>
          <w:rFonts w:ascii="Book Antiqua" w:hAnsi="Book Antiqua" w:cs="Times New Roman"/>
          <w:sz w:val="24"/>
          <w:szCs w:val="24"/>
        </w:rPr>
        <w:t>These transcription factors control the induction of inflammatory cytokines and chemoattractants that are known to have a direct link with the developm</w:t>
      </w:r>
      <w:r w:rsidR="00145612" w:rsidRPr="004449C2">
        <w:rPr>
          <w:rFonts w:ascii="Book Antiqua" w:hAnsi="Book Antiqua" w:cs="Times New Roman"/>
          <w:sz w:val="24"/>
          <w:szCs w:val="24"/>
        </w:rPr>
        <w:t>ent of insulin resistance</w:t>
      </w:r>
      <w:r w:rsidRPr="004449C2">
        <w:rPr>
          <w:rFonts w:ascii="Book Antiqua" w:hAnsi="Book Antiqua" w:cs="Times New Roman"/>
          <w:sz w:val="24"/>
          <w:szCs w:val="24"/>
          <w:vertAlign w:val="superscript"/>
        </w:rPr>
        <w:t>[128,129]</w:t>
      </w:r>
      <w:r w:rsidRPr="004449C2">
        <w:rPr>
          <w:rFonts w:ascii="Book Antiqua" w:hAnsi="Book Antiqua" w:cs="Times New Roman"/>
          <w:sz w:val="24"/>
          <w:szCs w:val="24"/>
        </w:rPr>
        <w:t>. ER stress can also impair insulin signalling by activation of stress kinases (JNK, IKK) that can inhibit insulin receptor substrates by direct phosphorylation. Recently, death protein 5 (DP5) and p53-upregulated modulator of apoptosis (PUMA) have been reported as inducers of β-cell a</w:t>
      </w:r>
      <w:r w:rsidR="00145612" w:rsidRPr="004449C2">
        <w:rPr>
          <w:rFonts w:ascii="Book Antiqua" w:hAnsi="Book Antiqua" w:cs="Times New Roman"/>
          <w:sz w:val="24"/>
          <w:szCs w:val="24"/>
        </w:rPr>
        <w:t>poptosis by mediating ER stress</w:t>
      </w:r>
      <w:r w:rsidRPr="004449C2">
        <w:rPr>
          <w:rFonts w:ascii="Book Antiqua" w:hAnsi="Book Antiqua" w:cs="Times New Roman"/>
          <w:sz w:val="24"/>
          <w:szCs w:val="24"/>
          <w:vertAlign w:val="superscript"/>
        </w:rPr>
        <w:t>[130]</w:t>
      </w:r>
      <w:r w:rsidRPr="004449C2">
        <w:rPr>
          <w:rFonts w:ascii="Book Antiqua" w:hAnsi="Book Antiqua" w:cs="Times New Roman"/>
          <w:sz w:val="24"/>
          <w:szCs w:val="24"/>
        </w:rPr>
        <w:t>. ER stress can also cause induction of lipogenic genes that promote lipid accumulation and thereby contributes to the development of lipid-induced insuli</w:t>
      </w:r>
      <w:r w:rsidR="00145612" w:rsidRPr="004449C2">
        <w:rPr>
          <w:rFonts w:ascii="Book Antiqua" w:hAnsi="Book Antiqua" w:cs="Times New Roman"/>
          <w:sz w:val="24"/>
          <w:szCs w:val="24"/>
        </w:rPr>
        <w:t>n resistance</w:t>
      </w:r>
      <w:r w:rsidRPr="004449C2">
        <w:rPr>
          <w:rFonts w:ascii="Book Antiqua" w:hAnsi="Book Antiqua" w:cs="Times New Roman"/>
          <w:sz w:val="24"/>
          <w:szCs w:val="24"/>
          <w:vertAlign w:val="superscript"/>
        </w:rPr>
        <w:t>[131]</w:t>
      </w:r>
      <w:r w:rsidRPr="004449C2">
        <w:rPr>
          <w:rFonts w:ascii="Book Antiqua" w:hAnsi="Book Antiqua" w:cs="Times New Roman"/>
          <w:sz w:val="24"/>
          <w:szCs w:val="24"/>
        </w:rPr>
        <w:t>.</w:t>
      </w:r>
    </w:p>
    <w:p w:rsidR="00145612" w:rsidRPr="004449C2" w:rsidRDefault="00145612" w:rsidP="004449C2">
      <w:pPr>
        <w:spacing w:after="0" w:line="360" w:lineRule="auto"/>
        <w:ind w:firstLineChars="200" w:firstLine="480"/>
        <w:jc w:val="both"/>
        <w:rPr>
          <w:rFonts w:ascii="Book Antiqua" w:hAnsi="Book Antiqua" w:cs="Times New Roman"/>
          <w:sz w:val="24"/>
          <w:szCs w:val="24"/>
          <w:lang w:eastAsia="zh-CN"/>
        </w:rPr>
      </w:pPr>
    </w:p>
    <w:p w:rsidR="00B23B02" w:rsidRPr="004449C2" w:rsidRDefault="00B23B02" w:rsidP="004449C2">
      <w:pPr>
        <w:spacing w:after="0" w:line="360" w:lineRule="auto"/>
        <w:jc w:val="both"/>
        <w:rPr>
          <w:rFonts w:ascii="Book Antiqua" w:hAnsi="Book Antiqua" w:cs="Times New Roman"/>
          <w:b/>
          <w:i/>
          <w:sz w:val="24"/>
          <w:szCs w:val="24"/>
        </w:rPr>
      </w:pPr>
      <w:r w:rsidRPr="004449C2">
        <w:rPr>
          <w:rFonts w:ascii="Book Antiqua" w:hAnsi="Book Antiqua" w:cs="Times New Roman"/>
          <w:b/>
          <w:i/>
          <w:sz w:val="24"/>
          <w:szCs w:val="24"/>
        </w:rPr>
        <w:t xml:space="preserve">ER stress and UPR pathways </w:t>
      </w:r>
    </w:p>
    <w:p w:rsidR="00B23B02" w:rsidRPr="004449C2" w:rsidRDefault="00B23B02" w:rsidP="004449C2">
      <w:pPr>
        <w:spacing w:after="0" w:line="360" w:lineRule="auto"/>
        <w:jc w:val="both"/>
        <w:rPr>
          <w:rFonts w:ascii="Book Antiqua" w:hAnsi="Book Antiqua" w:cs="Times New Roman"/>
          <w:sz w:val="24"/>
          <w:szCs w:val="24"/>
        </w:rPr>
      </w:pPr>
      <w:r w:rsidRPr="004449C2">
        <w:rPr>
          <w:rFonts w:ascii="Book Antiqua" w:hAnsi="Book Antiqua" w:cs="Times New Roman"/>
          <w:sz w:val="24"/>
          <w:szCs w:val="24"/>
        </w:rPr>
        <w:t>Triggering of inflammatory signals by three pathways of UPR is initiated by activation of JNKs and NF-κB in B cells. This activation acts as the linkage point between metabolic and immune pathways since the activation of these very kinases is analogous to that</w:t>
      </w:r>
      <w:r w:rsidR="00145612" w:rsidRPr="004449C2">
        <w:rPr>
          <w:rFonts w:ascii="Book Antiqua" w:hAnsi="Book Antiqua" w:cs="Times New Roman"/>
          <w:sz w:val="24"/>
          <w:szCs w:val="24"/>
        </w:rPr>
        <w:t xml:space="preserve"> elicited by an immune response</w:t>
      </w:r>
      <w:r w:rsidRPr="004449C2">
        <w:rPr>
          <w:rFonts w:ascii="Book Antiqua" w:hAnsi="Book Antiqua" w:cs="Times New Roman"/>
          <w:sz w:val="24"/>
          <w:szCs w:val="24"/>
          <w:vertAlign w:val="superscript"/>
        </w:rPr>
        <w:t>[94,132]</w:t>
      </w:r>
      <w:r w:rsidRPr="004449C2">
        <w:rPr>
          <w:rFonts w:ascii="Book Antiqua" w:hAnsi="Book Antiqua" w:cs="Times New Roman"/>
          <w:sz w:val="24"/>
          <w:szCs w:val="24"/>
        </w:rPr>
        <w:t xml:space="preserve">. JNKs play an important role in T2D, as increased activity has been shown to promote insulin resistance </w:t>
      </w:r>
      <w:r w:rsidRPr="004449C2">
        <w:rPr>
          <w:rFonts w:ascii="Book Antiqua" w:hAnsi="Book Antiqua" w:cs="Times New Roman"/>
          <w:sz w:val="24"/>
          <w:szCs w:val="24"/>
          <w:vertAlign w:val="superscript"/>
        </w:rPr>
        <w:t>[56,133]</w:t>
      </w:r>
      <w:r w:rsidRPr="004449C2">
        <w:rPr>
          <w:rFonts w:ascii="Book Antiqua" w:hAnsi="Book Antiqua" w:cs="Times New Roman"/>
          <w:sz w:val="24"/>
          <w:szCs w:val="24"/>
        </w:rPr>
        <w:t>.</w:t>
      </w:r>
    </w:p>
    <w:p w:rsidR="00B23B02" w:rsidRPr="004449C2" w:rsidRDefault="00B23B02" w:rsidP="004449C2">
      <w:pPr>
        <w:spacing w:after="0" w:line="360" w:lineRule="auto"/>
        <w:jc w:val="both"/>
        <w:rPr>
          <w:rFonts w:ascii="Book Antiqua" w:hAnsi="Book Antiqua" w:cs="Times New Roman"/>
          <w:sz w:val="24"/>
          <w:szCs w:val="24"/>
        </w:rPr>
      </w:pPr>
      <w:r w:rsidRPr="004449C2">
        <w:rPr>
          <w:rFonts w:ascii="Book Antiqua" w:hAnsi="Book Antiqua" w:cs="Times New Roman"/>
          <w:sz w:val="24"/>
          <w:szCs w:val="24"/>
        </w:rPr>
        <w:t xml:space="preserve">The first responses for opposing ER stress involve decreasing the translation of proteins. This involves phosphorylation of α subunit of eIF2 by PERK. In humans and mice, loss of PERK expression is linked to dysregulation of the UPR response which is fundamental to ER stress, resulting </w:t>
      </w:r>
      <w:r w:rsidR="00145612" w:rsidRPr="004449C2">
        <w:rPr>
          <w:rFonts w:ascii="Book Antiqua" w:hAnsi="Book Antiqua" w:cs="Times New Roman"/>
          <w:sz w:val="24"/>
          <w:szCs w:val="24"/>
        </w:rPr>
        <w:t>in increased cell death and T2D</w:t>
      </w:r>
      <w:r w:rsidRPr="004449C2">
        <w:rPr>
          <w:rFonts w:ascii="Book Antiqua" w:hAnsi="Book Antiqua" w:cs="Times New Roman"/>
          <w:sz w:val="24"/>
          <w:szCs w:val="24"/>
          <w:vertAlign w:val="superscript"/>
        </w:rPr>
        <w:t>[134]</w:t>
      </w:r>
      <w:r w:rsidRPr="004449C2">
        <w:rPr>
          <w:rFonts w:ascii="Book Antiqua" w:hAnsi="Book Antiqua" w:cs="Times New Roman"/>
          <w:sz w:val="24"/>
          <w:szCs w:val="24"/>
        </w:rPr>
        <w:t xml:space="preserve">. A permanent form of neonatal diabetes in humans is related to elevated ER stress markers as a result of a mutation in PERK, confirming the pivotal role of PERK in regulating ER </w:t>
      </w:r>
      <w:r w:rsidR="00145612" w:rsidRPr="004449C2">
        <w:rPr>
          <w:rFonts w:ascii="Book Antiqua" w:hAnsi="Book Antiqua" w:cs="Times New Roman"/>
          <w:sz w:val="24"/>
          <w:szCs w:val="24"/>
        </w:rPr>
        <w:t>stress during fetal development</w:t>
      </w:r>
      <w:r w:rsidRPr="004449C2">
        <w:rPr>
          <w:rFonts w:ascii="Book Antiqua" w:hAnsi="Book Antiqua" w:cs="Times New Roman"/>
          <w:sz w:val="24"/>
          <w:szCs w:val="24"/>
          <w:vertAlign w:val="superscript"/>
        </w:rPr>
        <w:t>[135-137]</w:t>
      </w:r>
      <w:r w:rsidRPr="004449C2">
        <w:rPr>
          <w:rFonts w:ascii="Book Antiqua" w:hAnsi="Book Antiqua" w:cs="Times New Roman"/>
          <w:sz w:val="24"/>
          <w:szCs w:val="24"/>
        </w:rPr>
        <w:t>.</w:t>
      </w:r>
    </w:p>
    <w:p w:rsidR="00B23B02" w:rsidRPr="004449C2" w:rsidRDefault="00B23B02" w:rsidP="004449C2">
      <w:pPr>
        <w:spacing w:after="0" w:line="360" w:lineRule="auto"/>
        <w:ind w:firstLineChars="200" w:firstLine="480"/>
        <w:jc w:val="both"/>
        <w:rPr>
          <w:rFonts w:ascii="Book Antiqua" w:hAnsi="Book Antiqua" w:cs="Times New Roman"/>
          <w:sz w:val="24"/>
          <w:szCs w:val="24"/>
        </w:rPr>
      </w:pPr>
      <w:r w:rsidRPr="004449C2">
        <w:rPr>
          <w:rFonts w:ascii="Book Antiqua" w:hAnsi="Book Antiqua" w:cs="Times New Roman"/>
          <w:sz w:val="24"/>
          <w:szCs w:val="24"/>
        </w:rPr>
        <w:t xml:space="preserve">A factor in the second pathway of UPR, IRE1, is a prime regulator of ER stress and is highly expressed in the pancreas. An </w:t>
      </w:r>
      <w:r w:rsidRPr="004449C2">
        <w:rPr>
          <w:rFonts w:ascii="Book Antiqua" w:hAnsi="Book Antiqua" w:cs="Times New Roman"/>
          <w:i/>
          <w:sz w:val="24"/>
          <w:szCs w:val="24"/>
        </w:rPr>
        <w:t>in vitro</w:t>
      </w:r>
      <w:r w:rsidRPr="004449C2">
        <w:rPr>
          <w:rFonts w:ascii="Book Antiqua" w:hAnsi="Book Antiqua" w:cs="Times New Roman"/>
          <w:sz w:val="24"/>
          <w:szCs w:val="24"/>
        </w:rPr>
        <w:t xml:space="preserve"> knockdown study on IRE1 signalling showed a</w:t>
      </w:r>
      <w:r w:rsidR="00145612" w:rsidRPr="004449C2">
        <w:rPr>
          <w:rFonts w:ascii="Book Antiqua" w:hAnsi="Book Antiqua" w:cs="Times New Roman"/>
          <w:sz w:val="24"/>
          <w:szCs w:val="24"/>
        </w:rPr>
        <w:t xml:space="preserve"> decreased synthesis of insulin</w:t>
      </w:r>
      <w:r w:rsidRPr="004449C2">
        <w:rPr>
          <w:rFonts w:ascii="Book Antiqua" w:hAnsi="Book Antiqua" w:cs="Times New Roman"/>
          <w:sz w:val="24"/>
          <w:szCs w:val="24"/>
          <w:vertAlign w:val="superscript"/>
        </w:rPr>
        <w:t>[138,139]</w:t>
      </w:r>
      <w:r w:rsidRPr="004449C2">
        <w:rPr>
          <w:rFonts w:ascii="Book Antiqua" w:hAnsi="Book Antiqua" w:cs="Times New Roman"/>
          <w:sz w:val="24"/>
          <w:szCs w:val="24"/>
        </w:rPr>
        <w:t>. Upon activation, IRE1 initiates activation of X-box binding protein 1 (XBP1) that leads to upregulation of ER expansion and biog</w:t>
      </w:r>
      <w:r w:rsidR="00145612" w:rsidRPr="004449C2">
        <w:rPr>
          <w:rFonts w:ascii="Book Antiqua" w:hAnsi="Book Antiqua" w:cs="Times New Roman"/>
          <w:sz w:val="24"/>
          <w:szCs w:val="24"/>
        </w:rPr>
        <w:t>enesis</w:t>
      </w:r>
      <w:r w:rsidRPr="004449C2">
        <w:rPr>
          <w:rFonts w:ascii="Book Antiqua" w:hAnsi="Book Antiqua" w:cs="Times New Roman"/>
          <w:sz w:val="24"/>
          <w:szCs w:val="24"/>
          <w:vertAlign w:val="superscript"/>
        </w:rPr>
        <w:t>[140]</w:t>
      </w:r>
      <w:r w:rsidRPr="004449C2">
        <w:rPr>
          <w:rFonts w:ascii="Book Antiqua" w:hAnsi="Book Antiqua" w:cs="Times New Roman"/>
          <w:sz w:val="24"/>
          <w:szCs w:val="24"/>
        </w:rPr>
        <w:t>. The critical role of XBP1 in achieving an optimal insulin secretion and glucose control was demonstrated in β-cell-specific XBP1-deficient mice that exhibited impaired pro-insulin processing and secretion, reduced β-cell proliferation and hyperactivation of IRE1</w:t>
      </w:r>
      <w:r w:rsidRPr="004449C2">
        <w:rPr>
          <w:rFonts w:ascii="Book Antiqua" w:hAnsi="Book Antiqua" w:cs="Times New Roman"/>
          <w:sz w:val="24"/>
          <w:szCs w:val="24"/>
          <w:vertAlign w:val="superscript"/>
        </w:rPr>
        <w:t>[141]</w:t>
      </w:r>
      <w:r w:rsidRPr="004449C2">
        <w:rPr>
          <w:rFonts w:ascii="Book Antiqua" w:hAnsi="Book Antiqua" w:cs="Times New Roman"/>
          <w:sz w:val="24"/>
          <w:szCs w:val="24"/>
        </w:rPr>
        <w:t>.</w:t>
      </w:r>
    </w:p>
    <w:p w:rsidR="00B23B02" w:rsidRPr="004449C2" w:rsidRDefault="00B23B02" w:rsidP="004449C2">
      <w:pPr>
        <w:spacing w:after="0" w:line="360" w:lineRule="auto"/>
        <w:ind w:firstLineChars="200" w:firstLine="480"/>
        <w:jc w:val="both"/>
        <w:rPr>
          <w:rFonts w:ascii="Book Antiqua" w:hAnsi="Book Antiqua" w:cs="Times New Roman"/>
          <w:sz w:val="24"/>
          <w:szCs w:val="24"/>
          <w:lang w:eastAsia="zh-CN"/>
        </w:rPr>
      </w:pPr>
      <w:r w:rsidRPr="004449C2">
        <w:rPr>
          <w:rFonts w:ascii="Book Antiqua" w:hAnsi="Book Antiqua" w:cs="Times New Roman"/>
          <w:sz w:val="24"/>
          <w:szCs w:val="24"/>
        </w:rPr>
        <w:t xml:space="preserve">The third pathway of UPR involves the activation of ATF6, the basic leucine zipper domain protein, that upregulates PERK1 and IRE1 pathways by supressing the apoptotic UPR signalling cascade under chronic ER stress. The role of ATF6 activation in β-cell dysfunction has been concluded in studies that showed decreased expression of insulin gene by ER stress-induced ATF6 activation and a decrease in ER chaperones along with induction of apoptosis in </w:t>
      </w:r>
      <w:r w:rsidR="00145612" w:rsidRPr="004449C2">
        <w:rPr>
          <w:rFonts w:ascii="Book Antiqua" w:hAnsi="Book Antiqua" w:cs="Times New Roman"/>
          <w:sz w:val="24"/>
          <w:szCs w:val="24"/>
        </w:rPr>
        <w:t>ATF6 knockdown insulinoma cells</w:t>
      </w:r>
      <w:r w:rsidRPr="004449C2">
        <w:rPr>
          <w:rFonts w:ascii="Book Antiqua" w:hAnsi="Book Antiqua" w:cs="Times New Roman"/>
          <w:sz w:val="24"/>
          <w:szCs w:val="24"/>
          <w:vertAlign w:val="superscript"/>
        </w:rPr>
        <w:t>[142,143]</w:t>
      </w:r>
      <w:r w:rsidRPr="004449C2">
        <w:rPr>
          <w:rFonts w:ascii="Book Antiqua" w:hAnsi="Book Antiqua" w:cs="Times New Roman"/>
          <w:sz w:val="24"/>
          <w:szCs w:val="24"/>
        </w:rPr>
        <w:t xml:space="preserve">. </w:t>
      </w:r>
    </w:p>
    <w:p w:rsidR="00145612" w:rsidRPr="004449C2" w:rsidRDefault="00145612" w:rsidP="004449C2">
      <w:pPr>
        <w:spacing w:after="0" w:line="360" w:lineRule="auto"/>
        <w:ind w:firstLineChars="200" w:firstLine="480"/>
        <w:jc w:val="both"/>
        <w:rPr>
          <w:rFonts w:ascii="Book Antiqua" w:hAnsi="Book Antiqua" w:cs="Times New Roman"/>
          <w:sz w:val="24"/>
          <w:szCs w:val="24"/>
          <w:lang w:eastAsia="zh-CN"/>
        </w:rPr>
      </w:pPr>
    </w:p>
    <w:p w:rsidR="00B23B02" w:rsidRPr="004449C2" w:rsidRDefault="00B23B02" w:rsidP="004449C2">
      <w:pPr>
        <w:spacing w:after="0" w:line="360" w:lineRule="auto"/>
        <w:jc w:val="both"/>
        <w:rPr>
          <w:rFonts w:ascii="Book Antiqua" w:hAnsi="Book Antiqua" w:cs="Times New Roman"/>
          <w:b/>
          <w:sz w:val="24"/>
          <w:szCs w:val="24"/>
        </w:rPr>
      </w:pPr>
      <w:r w:rsidRPr="004449C2">
        <w:rPr>
          <w:rFonts w:ascii="Book Antiqua" w:hAnsi="Book Antiqua" w:cs="Times New Roman"/>
          <w:b/>
          <w:sz w:val="24"/>
          <w:szCs w:val="24"/>
        </w:rPr>
        <w:t>ACTIVATION OF INFLAMMASOME IN T2D</w:t>
      </w:r>
    </w:p>
    <w:p w:rsidR="00B23B02" w:rsidRPr="004449C2" w:rsidRDefault="00B23B02" w:rsidP="004449C2">
      <w:pPr>
        <w:spacing w:after="0" w:line="360" w:lineRule="auto"/>
        <w:jc w:val="both"/>
        <w:rPr>
          <w:rFonts w:ascii="Book Antiqua" w:hAnsi="Book Antiqua" w:cs="Times New Roman"/>
          <w:sz w:val="24"/>
          <w:szCs w:val="24"/>
        </w:rPr>
      </w:pPr>
      <w:r w:rsidRPr="004449C2">
        <w:rPr>
          <w:rFonts w:ascii="Book Antiqua" w:hAnsi="Book Antiqua" w:cs="Times New Roman"/>
          <w:sz w:val="24"/>
          <w:szCs w:val="24"/>
        </w:rPr>
        <w:t xml:space="preserve">Inflammasomes are multiprotein complexes in the intracellular machinery responsible for production of bioactive IL-1β in response to multiple stimuli </w:t>
      </w:r>
      <w:r w:rsidRPr="004449C2">
        <w:rPr>
          <w:rFonts w:ascii="Book Antiqua" w:hAnsi="Book Antiqua" w:cs="Times New Roman"/>
          <w:sz w:val="24"/>
          <w:szCs w:val="24"/>
          <w:vertAlign w:val="superscript"/>
        </w:rPr>
        <w:t>[144]</w:t>
      </w:r>
      <w:r w:rsidRPr="004449C2">
        <w:rPr>
          <w:rFonts w:ascii="Book Antiqua" w:hAnsi="Book Antiqua" w:cs="Times New Roman"/>
          <w:sz w:val="24"/>
          <w:szCs w:val="24"/>
        </w:rPr>
        <w:t>. NLRP is a subfamily of Nod-like receptors containing a central nucleotide binding and oligomerization (NACHT) domain with flanking C-terminal leucine-rich repeats (LRRs) and N-terminal caspase recruitmen</w:t>
      </w:r>
      <w:r w:rsidR="00145612" w:rsidRPr="004449C2">
        <w:rPr>
          <w:rFonts w:ascii="Book Antiqua" w:hAnsi="Book Antiqua" w:cs="Times New Roman"/>
          <w:sz w:val="24"/>
          <w:szCs w:val="24"/>
        </w:rPr>
        <w:t>t (CARD) or pyrin (PYD) domains</w:t>
      </w:r>
      <w:r w:rsidRPr="004449C2">
        <w:rPr>
          <w:rFonts w:ascii="Book Antiqua" w:hAnsi="Book Antiqua" w:cs="Times New Roman"/>
          <w:sz w:val="24"/>
          <w:szCs w:val="24"/>
          <w:vertAlign w:val="superscript"/>
        </w:rPr>
        <w:t>[145]</w:t>
      </w:r>
      <w:r w:rsidRPr="004449C2">
        <w:rPr>
          <w:rFonts w:ascii="Book Antiqua" w:hAnsi="Book Antiqua" w:cs="Times New Roman"/>
          <w:sz w:val="24"/>
          <w:szCs w:val="24"/>
        </w:rPr>
        <w:t>. The NOD-like receptor family</w:t>
      </w:r>
      <w:r w:rsidR="00145612" w:rsidRPr="004449C2">
        <w:rPr>
          <w:rFonts w:ascii="Book Antiqua" w:hAnsi="Book Antiqua" w:cs="Times New Roman"/>
          <w:sz w:val="24"/>
          <w:szCs w:val="24"/>
        </w:rPr>
        <w:t>, the pyrin domain containing 3</w:t>
      </w:r>
      <w:r w:rsidR="00145612" w:rsidRPr="004449C2">
        <w:rPr>
          <w:rFonts w:ascii="Book Antiqua" w:hAnsi="Book Antiqua" w:cs="Times New Roman"/>
          <w:sz w:val="24"/>
          <w:szCs w:val="24"/>
          <w:lang w:eastAsia="zh-CN"/>
        </w:rPr>
        <w:t xml:space="preserve"> (</w:t>
      </w:r>
      <w:r w:rsidR="00145612" w:rsidRPr="004449C2">
        <w:rPr>
          <w:rFonts w:ascii="Book Antiqua" w:hAnsi="Book Antiqua" w:cs="Times New Roman"/>
          <w:sz w:val="24"/>
          <w:szCs w:val="24"/>
        </w:rPr>
        <w:t>NLRP3</w:t>
      </w:r>
      <w:r w:rsidR="00145612" w:rsidRPr="004449C2">
        <w:rPr>
          <w:rFonts w:ascii="Book Antiqua" w:hAnsi="Book Antiqua" w:cs="Times New Roman"/>
          <w:sz w:val="24"/>
          <w:szCs w:val="24"/>
          <w:lang w:eastAsia="zh-CN"/>
        </w:rPr>
        <w:t>)</w:t>
      </w:r>
      <w:r w:rsidRPr="004449C2">
        <w:rPr>
          <w:rFonts w:ascii="Book Antiqua" w:hAnsi="Book Antiqua" w:cs="Times New Roman"/>
          <w:sz w:val="24"/>
          <w:szCs w:val="24"/>
        </w:rPr>
        <w:t xml:space="preserve"> inflammasome is in a pathway that controls th</w:t>
      </w:r>
      <w:r w:rsidR="00145612" w:rsidRPr="004449C2">
        <w:rPr>
          <w:rFonts w:ascii="Book Antiqua" w:hAnsi="Book Antiqua" w:cs="Times New Roman"/>
          <w:sz w:val="24"/>
          <w:szCs w:val="24"/>
        </w:rPr>
        <w:t>e production of IL-1β and IL-18</w:t>
      </w:r>
      <w:r w:rsidRPr="004449C2">
        <w:rPr>
          <w:rFonts w:ascii="Book Antiqua" w:hAnsi="Book Antiqua" w:cs="Times New Roman"/>
          <w:sz w:val="24"/>
          <w:szCs w:val="24"/>
          <w:vertAlign w:val="superscript"/>
        </w:rPr>
        <w:t>[146-148]</w:t>
      </w:r>
      <w:r w:rsidRPr="004449C2">
        <w:rPr>
          <w:rFonts w:ascii="Book Antiqua" w:hAnsi="Book Antiqua" w:cs="Times New Roman"/>
          <w:sz w:val="24"/>
          <w:szCs w:val="24"/>
        </w:rPr>
        <w:t xml:space="preserve">.  Unlike TLR, a potential role of NLR in metabolic abnormalities has not been extensively investigated. NLRP forms a constituent of the inflammasomes responsible for maturation and release of IL-1β, and thus is a relevant candidate </w:t>
      </w:r>
      <w:r w:rsidR="00145612" w:rsidRPr="004449C2">
        <w:rPr>
          <w:rFonts w:ascii="Book Antiqua" w:hAnsi="Book Antiqua" w:cs="Times New Roman"/>
          <w:sz w:val="24"/>
          <w:szCs w:val="24"/>
        </w:rPr>
        <w:t>for metabolic disorders and T2D</w:t>
      </w:r>
      <w:r w:rsidRPr="004449C2">
        <w:rPr>
          <w:rFonts w:ascii="Book Antiqua" w:hAnsi="Book Antiqua" w:cs="Times New Roman"/>
          <w:sz w:val="24"/>
          <w:szCs w:val="24"/>
          <w:vertAlign w:val="superscript"/>
        </w:rPr>
        <w:t>[149]</w:t>
      </w:r>
      <w:r w:rsidRPr="004449C2">
        <w:rPr>
          <w:rFonts w:ascii="Book Antiqua" w:hAnsi="Book Antiqua" w:cs="Times New Roman"/>
          <w:sz w:val="24"/>
          <w:szCs w:val="24"/>
        </w:rPr>
        <w:t>. NLRP3-dependent activation of inflammaosomes in diabetes was proposed by studies implicating the release of IL-1β as a consequence of elevated levels of glucose, FFAs and hu</w:t>
      </w:r>
      <w:r w:rsidR="00145612" w:rsidRPr="004449C2">
        <w:rPr>
          <w:rFonts w:ascii="Book Antiqua" w:hAnsi="Book Antiqua" w:cs="Times New Roman"/>
          <w:sz w:val="24"/>
          <w:szCs w:val="24"/>
        </w:rPr>
        <w:t>man islet amylopeptide (hIAPP)</w:t>
      </w:r>
      <w:r w:rsidRPr="004449C2">
        <w:rPr>
          <w:rFonts w:ascii="Book Antiqua" w:hAnsi="Book Antiqua" w:cs="Times New Roman"/>
          <w:sz w:val="24"/>
          <w:szCs w:val="24"/>
          <w:vertAlign w:val="superscript"/>
        </w:rPr>
        <w:t>[</w:t>
      </w:r>
      <w:r w:rsidR="00145612" w:rsidRPr="004449C2">
        <w:rPr>
          <w:rFonts w:ascii="Book Antiqua" w:hAnsi="Book Antiqua" w:cs="Times New Roman"/>
          <w:sz w:val="24"/>
          <w:szCs w:val="24"/>
          <w:vertAlign w:val="superscript"/>
        </w:rPr>
        <w:t>16,</w:t>
      </w:r>
      <w:r w:rsidRPr="004449C2">
        <w:rPr>
          <w:rFonts w:ascii="Book Antiqua" w:hAnsi="Book Antiqua" w:cs="Times New Roman"/>
          <w:sz w:val="24"/>
          <w:szCs w:val="24"/>
          <w:vertAlign w:val="superscript"/>
        </w:rPr>
        <w:t>150,151]</w:t>
      </w:r>
      <w:r w:rsidRPr="004449C2">
        <w:rPr>
          <w:rFonts w:ascii="Book Antiqua" w:hAnsi="Book Antiqua" w:cs="Times New Roman"/>
          <w:sz w:val="24"/>
          <w:szCs w:val="24"/>
        </w:rPr>
        <w:t>. However, the effective metabolites involved in activation of inflammasomes are not clearly elucidated yet.</w:t>
      </w:r>
    </w:p>
    <w:p w:rsidR="00B23B02" w:rsidRPr="004449C2" w:rsidRDefault="00B23B02" w:rsidP="004449C2">
      <w:pPr>
        <w:spacing w:after="0" w:line="360" w:lineRule="auto"/>
        <w:ind w:firstLineChars="200" w:firstLine="480"/>
        <w:jc w:val="both"/>
        <w:rPr>
          <w:rFonts w:ascii="Book Antiqua" w:hAnsi="Book Antiqua" w:cs="Times New Roman"/>
          <w:sz w:val="24"/>
          <w:szCs w:val="24"/>
        </w:rPr>
      </w:pPr>
      <w:r w:rsidRPr="004449C2">
        <w:rPr>
          <w:rFonts w:ascii="Book Antiqua" w:hAnsi="Book Antiqua" w:cs="Times New Roman"/>
          <w:sz w:val="24"/>
          <w:szCs w:val="24"/>
        </w:rPr>
        <w:t>The NLRP3 inflammasome is a general metabolic alarmin stimulated by different endogenous and exogenous s</w:t>
      </w:r>
      <w:r w:rsidR="00145612" w:rsidRPr="004449C2">
        <w:rPr>
          <w:rFonts w:ascii="Book Antiqua" w:hAnsi="Book Antiqua" w:cs="Times New Roman"/>
          <w:sz w:val="24"/>
          <w:szCs w:val="24"/>
        </w:rPr>
        <w:t>timuli</w:t>
      </w:r>
      <w:r w:rsidRPr="004449C2">
        <w:rPr>
          <w:rFonts w:ascii="Book Antiqua" w:hAnsi="Book Antiqua" w:cs="Times New Roman"/>
          <w:sz w:val="24"/>
          <w:szCs w:val="24"/>
          <w:vertAlign w:val="superscript"/>
        </w:rPr>
        <w:t>[152]</w:t>
      </w:r>
      <w:r w:rsidRPr="004449C2">
        <w:rPr>
          <w:rFonts w:ascii="Book Antiqua" w:hAnsi="Book Antiqua" w:cs="Times New Roman"/>
          <w:sz w:val="24"/>
          <w:szCs w:val="24"/>
        </w:rPr>
        <w:t>. NLRP3 inflammasome activati</w:t>
      </w:r>
      <w:r w:rsidR="00145612" w:rsidRPr="004449C2">
        <w:rPr>
          <w:rFonts w:ascii="Book Antiqua" w:hAnsi="Book Antiqua" w:cs="Times New Roman"/>
          <w:sz w:val="24"/>
          <w:szCs w:val="24"/>
        </w:rPr>
        <w:t>on is augmented in T2D patients</w:t>
      </w:r>
      <w:r w:rsidRPr="004449C2">
        <w:rPr>
          <w:rFonts w:ascii="Book Antiqua" w:hAnsi="Book Antiqua" w:cs="Times New Roman"/>
          <w:sz w:val="24"/>
          <w:szCs w:val="24"/>
          <w:vertAlign w:val="superscript"/>
        </w:rPr>
        <w:t>[153]</w:t>
      </w:r>
      <w:r w:rsidRPr="004449C2">
        <w:rPr>
          <w:rFonts w:ascii="Book Antiqua" w:hAnsi="Book Antiqua" w:cs="Times New Roman"/>
          <w:sz w:val="24"/>
          <w:szCs w:val="24"/>
        </w:rPr>
        <w:t>. Dysregulation of lipid metabolism, paving the way to aberrant lipid accumulation, as well as formation of oxidized LDL and cholest</w:t>
      </w:r>
      <w:r w:rsidR="00145612" w:rsidRPr="004449C2">
        <w:rPr>
          <w:rFonts w:ascii="Book Antiqua" w:hAnsi="Book Antiqua" w:cs="Times New Roman"/>
          <w:sz w:val="24"/>
          <w:szCs w:val="24"/>
        </w:rPr>
        <w:t>erol, triggers NLRP3 activation</w:t>
      </w:r>
      <w:r w:rsidRPr="004449C2">
        <w:rPr>
          <w:rFonts w:ascii="Book Antiqua" w:hAnsi="Book Antiqua" w:cs="Times New Roman"/>
          <w:sz w:val="24"/>
          <w:szCs w:val="24"/>
          <w:vertAlign w:val="superscript"/>
        </w:rPr>
        <w:t>[153,154,30]</w:t>
      </w:r>
      <w:r w:rsidRPr="004449C2">
        <w:rPr>
          <w:rFonts w:ascii="Book Antiqua" w:hAnsi="Book Antiqua" w:cs="Times New Roman"/>
          <w:sz w:val="24"/>
          <w:szCs w:val="24"/>
        </w:rPr>
        <w:t xml:space="preserve"> similar to ER stress that acts as one of the important fact</w:t>
      </w:r>
      <w:r w:rsidR="00145612" w:rsidRPr="004449C2">
        <w:rPr>
          <w:rFonts w:ascii="Book Antiqua" w:hAnsi="Book Antiqua" w:cs="Times New Roman"/>
          <w:sz w:val="24"/>
          <w:szCs w:val="24"/>
        </w:rPr>
        <w:t>ors triggering NLRP3 activation</w:t>
      </w:r>
      <w:r w:rsidRPr="004449C2">
        <w:rPr>
          <w:rFonts w:ascii="Book Antiqua" w:hAnsi="Book Antiqua" w:cs="Times New Roman"/>
          <w:sz w:val="24"/>
          <w:szCs w:val="24"/>
          <w:vertAlign w:val="superscript"/>
        </w:rPr>
        <w:t>[155,156]</w:t>
      </w:r>
      <w:r w:rsidRPr="004449C2">
        <w:rPr>
          <w:rFonts w:ascii="Book Antiqua" w:hAnsi="Book Antiqua" w:cs="Times New Roman"/>
          <w:sz w:val="24"/>
          <w:szCs w:val="24"/>
        </w:rPr>
        <w:t>. In T2D subjects, increased oxidative stress also contributes t</w:t>
      </w:r>
      <w:r w:rsidR="00145612" w:rsidRPr="004449C2">
        <w:rPr>
          <w:rFonts w:ascii="Book Antiqua" w:hAnsi="Book Antiqua" w:cs="Times New Roman"/>
          <w:sz w:val="24"/>
          <w:szCs w:val="24"/>
        </w:rPr>
        <w:t>o NLRP3 inflammasome activation</w:t>
      </w:r>
      <w:r w:rsidRPr="004449C2">
        <w:rPr>
          <w:rFonts w:ascii="Book Antiqua" w:hAnsi="Book Antiqua" w:cs="Times New Roman"/>
          <w:sz w:val="24"/>
          <w:szCs w:val="24"/>
          <w:vertAlign w:val="superscript"/>
        </w:rPr>
        <w:t>[157,158]</w:t>
      </w:r>
      <w:r w:rsidRPr="004449C2">
        <w:rPr>
          <w:rFonts w:ascii="Book Antiqua" w:hAnsi="Book Antiqua" w:cs="Times New Roman"/>
          <w:sz w:val="24"/>
          <w:szCs w:val="24"/>
        </w:rPr>
        <w:t>.</w:t>
      </w:r>
    </w:p>
    <w:p w:rsidR="00B23B02" w:rsidRPr="004449C2" w:rsidRDefault="00B23B02" w:rsidP="004449C2">
      <w:pPr>
        <w:spacing w:after="0" w:line="360" w:lineRule="auto"/>
        <w:ind w:firstLineChars="200" w:firstLine="480"/>
        <w:jc w:val="both"/>
        <w:rPr>
          <w:rFonts w:ascii="Book Antiqua" w:hAnsi="Book Antiqua" w:cs="Times New Roman"/>
          <w:sz w:val="24"/>
          <w:szCs w:val="24"/>
        </w:rPr>
      </w:pPr>
      <w:r w:rsidRPr="004449C2">
        <w:rPr>
          <w:rFonts w:ascii="Book Antiqua" w:hAnsi="Book Antiqua" w:cs="Times New Roman"/>
          <w:sz w:val="24"/>
          <w:szCs w:val="24"/>
        </w:rPr>
        <w:t>Studies on obesity-induced inflammation and insulin resistance are also indicative of the role of NLRP3. In experimental models of calorie-restricted mice, a positive correlation has been observed between IL</w:t>
      </w:r>
      <w:r w:rsidR="00145612" w:rsidRPr="004449C2">
        <w:rPr>
          <w:rFonts w:ascii="Book Antiqua" w:hAnsi="Book Antiqua" w:cs="Times New Roman"/>
          <w:sz w:val="24"/>
          <w:szCs w:val="24"/>
        </w:rPr>
        <w:t>-1β/ NLRP3 mRNA and body weight</w:t>
      </w:r>
      <w:r w:rsidRPr="004449C2">
        <w:rPr>
          <w:rFonts w:ascii="Book Antiqua" w:hAnsi="Book Antiqua" w:cs="Times New Roman"/>
          <w:sz w:val="24"/>
          <w:szCs w:val="24"/>
          <w:vertAlign w:val="superscript"/>
        </w:rPr>
        <w:t>[30]</w:t>
      </w:r>
      <w:r w:rsidRPr="004449C2">
        <w:rPr>
          <w:rFonts w:ascii="Book Antiqua" w:hAnsi="Book Antiqua" w:cs="Times New Roman"/>
          <w:sz w:val="24"/>
          <w:szCs w:val="24"/>
        </w:rPr>
        <w:t xml:space="preserve"> whereas disruption of NLRP3 gene in obese mice has revealed changes in metabolic profiles. Insulin resistance as a consequence of inflammasome activation is directly</w:t>
      </w:r>
      <w:r w:rsidR="00145612" w:rsidRPr="004449C2">
        <w:rPr>
          <w:rFonts w:ascii="Book Antiqua" w:hAnsi="Book Antiqua" w:cs="Times New Roman"/>
          <w:sz w:val="24"/>
          <w:szCs w:val="24"/>
        </w:rPr>
        <w:t xml:space="preserve"> related to FFAs and LPS</w:t>
      </w:r>
      <w:r w:rsidRPr="004449C2">
        <w:rPr>
          <w:rFonts w:ascii="Book Antiqua" w:hAnsi="Book Antiqua" w:cs="Times New Roman"/>
          <w:sz w:val="24"/>
          <w:szCs w:val="24"/>
          <w:vertAlign w:val="superscript"/>
        </w:rPr>
        <w:t>[109]</w:t>
      </w:r>
      <w:r w:rsidRPr="004449C2">
        <w:rPr>
          <w:rFonts w:ascii="Book Antiqua" w:hAnsi="Book Antiqua" w:cs="Times New Roman"/>
          <w:sz w:val="24"/>
          <w:szCs w:val="24"/>
        </w:rPr>
        <w:t>. Apart from Insulin resistance, activation of inflammasomes is related to β-cell dysfunction, as NLRP3-knockout mice exhibit improved glycemic profiles after consumption of a high-fat diet, lik</w:t>
      </w:r>
      <w:r w:rsidR="00145612" w:rsidRPr="004449C2">
        <w:rPr>
          <w:rFonts w:ascii="Book Antiqua" w:hAnsi="Book Antiqua" w:cs="Times New Roman"/>
          <w:sz w:val="24"/>
          <w:szCs w:val="24"/>
        </w:rPr>
        <w:t>ely due to attenuation of IL-1β</w:t>
      </w:r>
      <w:r w:rsidRPr="004449C2">
        <w:rPr>
          <w:rFonts w:ascii="Book Antiqua" w:hAnsi="Book Antiqua" w:cs="Times New Roman"/>
          <w:sz w:val="24"/>
          <w:szCs w:val="24"/>
          <w:vertAlign w:val="superscript"/>
        </w:rPr>
        <w:t>[67]</w:t>
      </w:r>
      <w:r w:rsidRPr="004449C2">
        <w:rPr>
          <w:rFonts w:ascii="Book Antiqua" w:hAnsi="Book Antiqua" w:cs="Times New Roman"/>
          <w:sz w:val="24"/>
          <w:szCs w:val="24"/>
        </w:rPr>
        <w:t>. In response to hyperglycemia-induced increased production of ROS, NLRP3 activation occurs as a result of dissociation of thioredoxin interacting protein (TXNIP) from thioredoxin and i</w:t>
      </w:r>
      <w:r w:rsidR="00145612" w:rsidRPr="004449C2">
        <w:rPr>
          <w:rFonts w:ascii="Book Antiqua" w:hAnsi="Book Antiqua" w:cs="Times New Roman"/>
          <w:sz w:val="24"/>
          <w:szCs w:val="24"/>
        </w:rPr>
        <w:t>ts subsequent binding to  NLRP3</w:t>
      </w:r>
      <w:r w:rsidRPr="004449C2">
        <w:rPr>
          <w:rFonts w:ascii="Book Antiqua" w:hAnsi="Book Antiqua" w:cs="Times New Roman"/>
          <w:sz w:val="24"/>
          <w:szCs w:val="24"/>
          <w:vertAlign w:val="superscript"/>
        </w:rPr>
        <w:t>[67]</w:t>
      </w:r>
      <w:r w:rsidRPr="004449C2">
        <w:rPr>
          <w:rFonts w:ascii="Book Antiqua" w:hAnsi="Book Antiqua" w:cs="Times New Roman"/>
          <w:sz w:val="24"/>
          <w:szCs w:val="24"/>
        </w:rPr>
        <w:t>. Nevertheless, shortage of TXNIP has shown effects on glucose metabolism in a</w:t>
      </w:r>
      <w:r w:rsidR="00145612" w:rsidRPr="004449C2">
        <w:rPr>
          <w:rFonts w:ascii="Book Antiqua" w:hAnsi="Book Antiqua" w:cs="Times New Roman"/>
          <w:sz w:val="24"/>
          <w:szCs w:val="24"/>
        </w:rPr>
        <w:t>ddition to the NLRP3 activation</w:t>
      </w:r>
      <w:r w:rsidRPr="004449C2">
        <w:rPr>
          <w:rFonts w:ascii="Book Antiqua" w:hAnsi="Book Antiqua" w:cs="Times New Roman"/>
          <w:sz w:val="24"/>
          <w:szCs w:val="24"/>
          <w:vertAlign w:val="superscript"/>
        </w:rPr>
        <w:t>[159]</w:t>
      </w:r>
      <w:r w:rsidRPr="004449C2">
        <w:rPr>
          <w:rFonts w:ascii="Book Antiqua" w:hAnsi="Book Antiqua" w:cs="Times New Roman"/>
          <w:sz w:val="24"/>
          <w:szCs w:val="24"/>
        </w:rPr>
        <w:t>. A substantial role of inflammasome activation in β-cell dysfunction was recently reported by ablation of NLRP3 that conferred protection to β-cell function and structure from injur</w:t>
      </w:r>
      <w:r w:rsidR="00145612" w:rsidRPr="004449C2">
        <w:rPr>
          <w:rFonts w:ascii="Book Antiqua" w:hAnsi="Book Antiqua" w:cs="Times New Roman"/>
          <w:sz w:val="24"/>
          <w:szCs w:val="24"/>
        </w:rPr>
        <w:t>y inflicted by metabolic stress</w:t>
      </w:r>
      <w:r w:rsidRPr="004449C2">
        <w:rPr>
          <w:rFonts w:ascii="Book Antiqua" w:hAnsi="Book Antiqua" w:cs="Times New Roman"/>
          <w:sz w:val="24"/>
          <w:szCs w:val="24"/>
          <w:vertAlign w:val="superscript"/>
        </w:rPr>
        <w:t>[160]</w:t>
      </w:r>
      <w:r w:rsidRPr="004449C2">
        <w:rPr>
          <w:rFonts w:ascii="Book Antiqua" w:hAnsi="Book Antiqua" w:cs="Times New Roman"/>
          <w:sz w:val="24"/>
          <w:szCs w:val="24"/>
        </w:rPr>
        <w:t xml:space="preserve">. </w:t>
      </w:r>
    </w:p>
    <w:p w:rsidR="00B23B02" w:rsidRPr="004449C2" w:rsidRDefault="00B23B02" w:rsidP="004449C2">
      <w:pPr>
        <w:spacing w:after="0" w:line="360" w:lineRule="auto"/>
        <w:ind w:firstLineChars="200" w:firstLine="480"/>
        <w:jc w:val="both"/>
        <w:rPr>
          <w:rFonts w:ascii="Book Antiqua" w:hAnsi="Book Antiqua" w:cs="Times New Roman"/>
          <w:sz w:val="24"/>
          <w:szCs w:val="24"/>
          <w:lang w:eastAsia="zh-CN"/>
        </w:rPr>
      </w:pPr>
      <w:r w:rsidRPr="004449C2">
        <w:rPr>
          <w:rFonts w:ascii="Book Antiqua" w:hAnsi="Book Antiqua" w:cs="Times New Roman"/>
          <w:sz w:val="24"/>
          <w:szCs w:val="24"/>
        </w:rPr>
        <w:t xml:space="preserve">Secretion of IL-1β requires two induction stimuli; the first stimulus induces pro-IL-1β expression and the second inflammasome activation. Inflammasome activation triggers caspase-1 resulting in cleavage of pro-IL-1β and release of mature IL-1β. In T2D, the first stimulus comes from minimally-modified LDL in islets which prime the macrophages for processing of IL-1β by activation of TLR4 signalling. Recently, the second stimulus was recognized to regard islet hIAPP, secreted by β-cells in </w:t>
      </w:r>
      <w:r w:rsidR="00145612" w:rsidRPr="004449C2">
        <w:rPr>
          <w:rFonts w:ascii="Book Antiqua" w:hAnsi="Book Antiqua" w:cs="Times New Roman"/>
          <w:sz w:val="24"/>
          <w:szCs w:val="24"/>
        </w:rPr>
        <w:t>response to high glucose levels</w:t>
      </w:r>
      <w:r w:rsidRPr="004449C2">
        <w:rPr>
          <w:rFonts w:ascii="Book Antiqua" w:hAnsi="Book Antiqua" w:cs="Times New Roman"/>
          <w:sz w:val="24"/>
          <w:szCs w:val="24"/>
          <w:vertAlign w:val="superscript"/>
        </w:rPr>
        <w:t>[151]</w:t>
      </w:r>
      <w:r w:rsidRPr="004449C2">
        <w:rPr>
          <w:rFonts w:ascii="Book Antiqua" w:hAnsi="Book Antiqua" w:cs="Times New Roman"/>
          <w:sz w:val="24"/>
          <w:szCs w:val="24"/>
        </w:rPr>
        <w:t xml:space="preserve">. hIAPP was shown to direct NLRP3 activation by inducing β-cell injury. In islets, interaction of macrophages and β-cells is essential for the activation of inflammasomes.  hIAPP, a soluble oligomer induces activation of NLRP3 and subsequent release of IL-1β from macrophages and dendritic cells which are primed with TLR4 agonists like LPS or modified LDL molecules </w:t>
      </w:r>
      <w:r w:rsidRPr="004449C2">
        <w:rPr>
          <w:rFonts w:ascii="Book Antiqua" w:hAnsi="Book Antiqua" w:cs="Times New Roman"/>
          <w:sz w:val="24"/>
          <w:szCs w:val="24"/>
          <w:vertAlign w:val="superscript"/>
        </w:rPr>
        <w:t>[151]</w:t>
      </w:r>
      <w:r w:rsidRPr="004449C2">
        <w:rPr>
          <w:rFonts w:ascii="Book Antiqua" w:hAnsi="Book Antiqua" w:cs="Times New Roman"/>
          <w:sz w:val="24"/>
          <w:szCs w:val="24"/>
        </w:rPr>
        <w:t>. The macrophages are attracted to islets by hIAPP-induced synthesis of chemokines (CCL2 and CXCL1). It has been reported that overexpression of hIAPP in islet grafts increases the re</w:t>
      </w:r>
      <w:r w:rsidR="00145612" w:rsidRPr="004449C2">
        <w:rPr>
          <w:rFonts w:ascii="Book Antiqua" w:hAnsi="Book Antiqua" w:cs="Times New Roman"/>
          <w:sz w:val="24"/>
          <w:szCs w:val="24"/>
        </w:rPr>
        <w:t>cruitment of macrophages by 50%</w:t>
      </w:r>
      <w:r w:rsidRPr="004449C2">
        <w:rPr>
          <w:rFonts w:ascii="Book Antiqua" w:hAnsi="Book Antiqua" w:cs="Times New Roman"/>
          <w:sz w:val="24"/>
          <w:szCs w:val="24"/>
          <w:vertAlign w:val="superscript"/>
        </w:rPr>
        <w:t>[161]</w:t>
      </w:r>
      <w:r w:rsidRPr="004449C2">
        <w:rPr>
          <w:rFonts w:ascii="Book Antiqua" w:hAnsi="Book Antiqua" w:cs="Times New Roman"/>
          <w:sz w:val="24"/>
          <w:szCs w:val="24"/>
        </w:rPr>
        <w:t>. Recently the activation of inflammasomes in myeloid cells in T2D patients was elucidated. A study on untreated T2D subjects showed upregulation of IL-1β production and maturation in macroph</w:t>
      </w:r>
      <w:r w:rsidR="00145612" w:rsidRPr="004449C2">
        <w:rPr>
          <w:rFonts w:ascii="Book Antiqua" w:hAnsi="Book Antiqua" w:cs="Times New Roman"/>
          <w:sz w:val="24"/>
          <w:szCs w:val="24"/>
        </w:rPr>
        <w:t>ages</w:t>
      </w:r>
      <w:r w:rsidRPr="004449C2">
        <w:rPr>
          <w:rFonts w:ascii="Book Antiqua" w:hAnsi="Book Antiqua" w:cs="Times New Roman"/>
          <w:sz w:val="24"/>
          <w:szCs w:val="24"/>
          <w:vertAlign w:val="superscript"/>
        </w:rPr>
        <w:t>[153]</w:t>
      </w:r>
      <w:r w:rsidRPr="004449C2">
        <w:rPr>
          <w:rFonts w:ascii="Book Antiqua" w:hAnsi="Book Antiqua" w:cs="Times New Roman"/>
          <w:sz w:val="24"/>
          <w:szCs w:val="24"/>
        </w:rPr>
        <w:t>. Treatment of macrophages with various alarmins like FFA, hIAPP, HMGB1and ATP resulted in release of inflammasome products. Studies have shown that T2D subjects exhibit elevated levels of circulating alarmin molecules thereby advocating a possible role of these molecules in NLRP3 inflammas</w:t>
      </w:r>
      <w:r w:rsidR="00145612" w:rsidRPr="004449C2">
        <w:rPr>
          <w:rFonts w:ascii="Book Antiqua" w:hAnsi="Book Antiqua" w:cs="Times New Roman"/>
          <w:sz w:val="24"/>
          <w:szCs w:val="24"/>
        </w:rPr>
        <w:t>ome activation in myeloid cells</w:t>
      </w:r>
      <w:r w:rsidRPr="004449C2">
        <w:rPr>
          <w:rFonts w:ascii="Book Antiqua" w:hAnsi="Book Antiqua" w:cs="Times New Roman"/>
          <w:sz w:val="24"/>
          <w:szCs w:val="24"/>
          <w:vertAlign w:val="superscript"/>
        </w:rPr>
        <w:t>[162]</w:t>
      </w:r>
      <w:r w:rsidRPr="004449C2">
        <w:rPr>
          <w:rFonts w:ascii="Book Antiqua" w:hAnsi="Book Antiqua" w:cs="Times New Roman"/>
          <w:sz w:val="24"/>
          <w:szCs w:val="24"/>
        </w:rPr>
        <w:t>.</w:t>
      </w:r>
    </w:p>
    <w:p w:rsidR="00145612" w:rsidRPr="004449C2" w:rsidRDefault="00145612" w:rsidP="004449C2">
      <w:pPr>
        <w:spacing w:after="0" w:line="360" w:lineRule="auto"/>
        <w:ind w:firstLineChars="200" w:firstLine="480"/>
        <w:jc w:val="both"/>
        <w:rPr>
          <w:rFonts w:ascii="Book Antiqua" w:hAnsi="Book Antiqua" w:cs="Times New Roman"/>
          <w:sz w:val="24"/>
          <w:szCs w:val="24"/>
          <w:lang w:eastAsia="zh-CN"/>
        </w:rPr>
      </w:pPr>
    </w:p>
    <w:p w:rsidR="00B23B02" w:rsidRPr="004449C2" w:rsidRDefault="00B23B02" w:rsidP="004449C2">
      <w:pPr>
        <w:spacing w:after="0" w:line="360" w:lineRule="auto"/>
        <w:jc w:val="both"/>
        <w:rPr>
          <w:rFonts w:ascii="Book Antiqua" w:hAnsi="Book Antiqua" w:cs="Times New Roman"/>
          <w:b/>
          <w:sz w:val="24"/>
          <w:szCs w:val="24"/>
        </w:rPr>
      </w:pPr>
      <w:r w:rsidRPr="004449C2">
        <w:rPr>
          <w:rFonts w:ascii="Book Antiqua" w:hAnsi="Book Antiqua" w:cs="Times New Roman"/>
          <w:b/>
          <w:sz w:val="24"/>
          <w:szCs w:val="24"/>
        </w:rPr>
        <w:t>PERSPECTIVES</w:t>
      </w:r>
    </w:p>
    <w:p w:rsidR="00B23B02" w:rsidRPr="004449C2" w:rsidRDefault="00B23B02" w:rsidP="004449C2">
      <w:pPr>
        <w:spacing w:after="0" w:line="360" w:lineRule="auto"/>
        <w:jc w:val="both"/>
        <w:rPr>
          <w:rFonts w:ascii="Book Antiqua" w:hAnsi="Book Antiqua" w:cs="Times New Roman"/>
          <w:sz w:val="24"/>
          <w:szCs w:val="24"/>
          <w:lang w:eastAsia="zh-CN"/>
        </w:rPr>
      </w:pPr>
      <w:r w:rsidRPr="004449C2">
        <w:rPr>
          <w:rFonts w:ascii="Book Antiqua" w:hAnsi="Book Antiqua" w:cs="Times New Roman"/>
          <w:sz w:val="24"/>
          <w:szCs w:val="24"/>
        </w:rPr>
        <w:t>The concept of chronic low-level inflammation in T2D has given an impetus to the field of immune-metabolism. Elucidation of various cellular mechanisms linking inflammation to insulin resistance and β-cell dysfunction has revolutionized insights in the molecular pathogenesis of diabetes. Insights into intricate pathways provide a platform to tackle the distinct pathway without compromising immuno-surveillance. Nutritional and therapeutic interventions aimed at controlling/inhibiting the escalating pro-inflammatory response can help in attenuating the pathogenesis and progression of T2D. Well-designed studies should offer the development of novel targeted therapeutics to deal with the disease burden of T2D and its associated complications.</w:t>
      </w:r>
    </w:p>
    <w:p w:rsidR="00145612" w:rsidRPr="004449C2" w:rsidRDefault="00145612" w:rsidP="004449C2">
      <w:pPr>
        <w:spacing w:after="0" w:line="360" w:lineRule="auto"/>
        <w:jc w:val="both"/>
        <w:rPr>
          <w:rFonts w:ascii="Book Antiqua" w:hAnsi="Book Antiqua" w:cs="Times New Roman"/>
          <w:sz w:val="24"/>
          <w:szCs w:val="24"/>
          <w:lang w:eastAsia="zh-CN"/>
        </w:rPr>
      </w:pPr>
    </w:p>
    <w:p w:rsidR="00C537A6" w:rsidRPr="004449C2" w:rsidRDefault="00C537A6" w:rsidP="004449C2">
      <w:pPr>
        <w:spacing w:after="0" w:line="360" w:lineRule="auto"/>
        <w:jc w:val="both"/>
        <w:rPr>
          <w:rFonts w:ascii="Book Antiqua" w:hAnsi="Book Antiqua" w:cs="Times New Roman"/>
          <w:b/>
          <w:sz w:val="24"/>
          <w:szCs w:val="24"/>
          <w:lang w:eastAsia="zh-CN"/>
        </w:rPr>
      </w:pPr>
      <w:r w:rsidRPr="004449C2">
        <w:rPr>
          <w:rFonts w:ascii="Book Antiqua" w:hAnsi="Book Antiqua" w:cs="Times New Roman"/>
          <w:b/>
          <w:sz w:val="24"/>
          <w:szCs w:val="24"/>
        </w:rPr>
        <w:t>REFERENCES</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 </w:t>
      </w:r>
      <w:r w:rsidRPr="004449C2">
        <w:rPr>
          <w:rFonts w:ascii="Book Antiqua" w:eastAsia="宋体" w:hAnsi="Book Antiqua" w:cs="宋体"/>
          <w:b/>
          <w:sz w:val="24"/>
          <w:szCs w:val="24"/>
        </w:rPr>
        <w:t>International Diabetes Federation.</w:t>
      </w:r>
      <w:r w:rsidRPr="004449C2">
        <w:rPr>
          <w:rFonts w:ascii="Book Antiqua" w:eastAsia="宋体" w:hAnsi="Book Antiqua" w:cs="宋体"/>
          <w:sz w:val="24"/>
          <w:szCs w:val="24"/>
        </w:rPr>
        <w:t xml:space="preserve"> IDF Diabetes Atlas. 6th ed. Brussels, Belgium: International Diabetes Federation, 2013. Available from: URL: http: //www.idf.org/diabetesatlas</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2 </w:t>
      </w:r>
      <w:r w:rsidRPr="004449C2">
        <w:rPr>
          <w:rFonts w:ascii="Book Antiqua" w:eastAsia="宋体" w:hAnsi="Book Antiqua" w:cs="宋体"/>
          <w:b/>
          <w:bCs/>
          <w:sz w:val="24"/>
          <w:szCs w:val="24"/>
        </w:rPr>
        <w:t>Nolan CJ</w:t>
      </w:r>
      <w:r w:rsidRPr="004449C2">
        <w:rPr>
          <w:rFonts w:ascii="Book Antiqua" w:eastAsia="宋体" w:hAnsi="Book Antiqua" w:cs="宋体"/>
          <w:sz w:val="24"/>
          <w:szCs w:val="24"/>
        </w:rPr>
        <w:t xml:space="preserve">, Damm P, Prentki M. Type 2 diabetes across generations: from pathophysiology to prevention and management. </w:t>
      </w:r>
      <w:r w:rsidRPr="004449C2">
        <w:rPr>
          <w:rFonts w:ascii="Book Antiqua" w:eastAsia="宋体" w:hAnsi="Book Antiqua" w:cs="宋体"/>
          <w:i/>
          <w:iCs/>
          <w:sz w:val="24"/>
          <w:szCs w:val="24"/>
        </w:rPr>
        <w:t>Lancet</w:t>
      </w:r>
      <w:r w:rsidRPr="004449C2">
        <w:rPr>
          <w:rFonts w:ascii="Book Antiqua" w:eastAsia="宋体" w:hAnsi="Book Antiqua" w:cs="宋体"/>
          <w:sz w:val="24"/>
          <w:szCs w:val="24"/>
        </w:rPr>
        <w:t xml:space="preserve"> 2011; </w:t>
      </w:r>
      <w:r w:rsidRPr="004449C2">
        <w:rPr>
          <w:rFonts w:ascii="Book Antiqua" w:eastAsia="宋体" w:hAnsi="Book Antiqua" w:cs="宋体"/>
          <w:b/>
          <w:bCs/>
          <w:sz w:val="24"/>
          <w:szCs w:val="24"/>
        </w:rPr>
        <w:t>378</w:t>
      </w:r>
      <w:r w:rsidRPr="004449C2">
        <w:rPr>
          <w:rFonts w:ascii="Book Antiqua" w:eastAsia="宋体" w:hAnsi="Book Antiqua" w:cs="宋体"/>
          <w:sz w:val="24"/>
          <w:szCs w:val="24"/>
        </w:rPr>
        <w:t>: 169-181 [PMID: 21705072 DOI: 10.1016/S0140-6736(11)60614-4]</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3 </w:t>
      </w:r>
      <w:r w:rsidRPr="004449C2">
        <w:rPr>
          <w:rFonts w:ascii="Book Antiqua" w:eastAsia="宋体" w:hAnsi="Book Antiqua" w:cs="宋体"/>
          <w:b/>
          <w:bCs/>
          <w:sz w:val="24"/>
          <w:szCs w:val="24"/>
        </w:rPr>
        <w:t>Shaw JE</w:t>
      </w:r>
      <w:r w:rsidRPr="004449C2">
        <w:rPr>
          <w:rFonts w:ascii="Book Antiqua" w:eastAsia="宋体" w:hAnsi="Book Antiqua" w:cs="宋体"/>
          <w:sz w:val="24"/>
          <w:szCs w:val="24"/>
        </w:rPr>
        <w:t xml:space="preserve">, Sicree RA, Zimmet PZ. Global estimates of the prevalence of diabetes for 2010 and 2030. </w:t>
      </w:r>
      <w:r w:rsidRPr="004449C2">
        <w:rPr>
          <w:rFonts w:ascii="Book Antiqua" w:eastAsia="宋体" w:hAnsi="Book Antiqua" w:cs="宋体"/>
          <w:i/>
          <w:iCs/>
          <w:sz w:val="24"/>
          <w:szCs w:val="24"/>
        </w:rPr>
        <w:t>Diabetes Res Clin Pract</w:t>
      </w:r>
      <w:r w:rsidRPr="004449C2">
        <w:rPr>
          <w:rFonts w:ascii="Book Antiqua" w:eastAsia="宋体" w:hAnsi="Book Antiqua" w:cs="宋体"/>
          <w:sz w:val="24"/>
          <w:szCs w:val="24"/>
        </w:rPr>
        <w:t xml:space="preserve"> 2010; </w:t>
      </w:r>
      <w:r w:rsidRPr="004449C2">
        <w:rPr>
          <w:rFonts w:ascii="Book Antiqua" w:eastAsia="宋体" w:hAnsi="Book Antiqua" w:cs="宋体"/>
          <w:b/>
          <w:bCs/>
          <w:sz w:val="24"/>
          <w:szCs w:val="24"/>
        </w:rPr>
        <w:t>87</w:t>
      </w:r>
      <w:r w:rsidRPr="004449C2">
        <w:rPr>
          <w:rFonts w:ascii="Book Antiqua" w:eastAsia="宋体" w:hAnsi="Book Antiqua" w:cs="宋体"/>
          <w:sz w:val="24"/>
          <w:szCs w:val="24"/>
        </w:rPr>
        <w:t>: 4-14 [PMID: 19896746 DOI: 10.1016/j.diabres.2009.10.007]</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4 </w:t>
      </w:r>
      <w:r w:rsidRPr="004449C2">
        <w:rPr>
          <w:rFonts w:ascii="Book Antiqua" w:eastAsia="宋体" w:hAnsi="Book Antiqua" w:cs="宋体"/>
          <w:b/>
          <w:bCs/>
          <w:sz w:val="24"/>
          <w:szCs w:val="24"/>
        </w:rPr>
        <w:t>Butler AE</w:t>
      </w:r>
      <w:r w:rsidRPr="004449C2">
        <w:rPr>
          <w:rFonts w:ascii="Book Antiqua" w:eastAsia="宋体" w:hAnsi="Book Antiqua" w:cs="宋体"/>
          <w:sz w:val="24"/>
          <w:szCs w:val="24"/>
        </w:rPr>
        <w:t xml:space="preserve">, Janson J, Bonner-Weir S, Ritzel R, Rizza RA, Butler PC. Beta-cell deficit and increased beta-cell apoptosis in humans with type 2 diabetes. </w:t>
      </w:r>
      <w:r w:rsidRPr="004449C2">
        <w:rPr>
          <w:rFonts w:ascii="Book Antiqua" w:eastAsia="宋体" w:hAnsi="Book Antiqua" w:cs="宋体"/>
          <w:i/>
          <w:iCs/>
          <w:sz w:val="24"/>
          <w:szCs w:val="24"/>
        </w:rPr>
        <w:t>Diabetes</w:t>
      </w:r>
      <w:r w:rsidRPr="004449C2">
        <w:rPr>
          <w:rFonts w:ascii="Book Antiqua" w:eastAsia="宋体" w:hAnsi="Book Antiqua" w:cs="宋体"/>
          <w:sz w:val="24"/>
          <w:szCs w:val="24"/>
        </w:rPr>
        <w:t xml:space="preserve"> 2003; </w:t>
      </w:r>
      <w:r w:rsidRPr="004449C2">
        <w:rPr>
          <w:rFonts w:ascii="Book Antiqua" w:eastAsia="宋体" w:hAnsi="Book Antiqua" w:cs="宋体"/>
          <w:b/>
          <w:bCs/>
          <w:sz w:val="24"/>
          <w:szCs w:val="24"/>
        </w:rPr>
        <w:t>52</w:t>
      </w:r>
      <w:r w:rsidRPr="004449C2">
        <w:rPr>
          <w:rFonts w:ascii="Book Antiqua" w:eastAsia="宋体" w:hAnsi="Book Antiqua" w:cs="宋体"/>
          <w:sz w:val="24"/>
          <w:szCs w:val="24"/>
        </w:rPr>
        <w:t>: 102-110 [PMID: 12502499 DOI: 10.2337/diabetes.52.1.102]</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5 </w:t>
      </w:r>
      <w:r w:rsidRPr="004449C2">
        <w:rPr>
          <w:rFonts w:ascii="Book Antiqua" w:eastAsia="宋体" w:hAnsi="Book Antiqua" w:cs="宋体"/>
          <w:b/>
          <w:bCs/>
          <w:sz w:val="24"/>
          <w:szCs w:val="24"/>
        </w:rPr>
        <w:t>Ashcroft FM</w:t>
      </w:r>
      <w:r w:rsidRPr="004449C2">
        <w:rPr>
          <w:rFonts w:ascii="Book Antiqua" w:eastAsia="宋体" w:hAnsi="Book Antiqua" w:cs="宋体"/>
          <w:sz w:val="24"/>
          <w:szCs w:val="24"/>
        </w:rPr>
        <w:t xml:space="preserve">, Rorsman P. Diabetes mellitus and the β cell: the last ten years. </w:t>
      </w:r>
      <w:r w:rsidRPr="004449C2">
        <w:rPr>
          <w:rFonts w:ascii="Book Antiqua" w:eastAsia="宋体" w:hAnsi="Book Antiqua" w:cs="宋体"/>
          <w:i/>
          <w:iCs/>
          <w:sz w:val="24"/>
          <w:szCs w:val="24"/>
        </w:rPr>
        <w:t>Cell</w:t>
      </w:r>
      <w:r w:rsidRPr="004449C2">
        <w:rPr>
          <w:rFonts w:ascii="Book Antiqua" w:eastAsia="宋体" w:hAnsi="Book Antiqua" w:cs="宋体"/>
          <w:sz w:val="24"/>
          <w:szCs w:val="24"/>
        </w:rPr>
        <w:t xml:space="preserve"> 2012; </w:t>
      </w:r>
      <w:r w:rsidRPr="004449C2">
        <w:rPr>
          <w:rFonts w:ascii="Book Antiqua" w:eastAsia="宋体" w:hAnsi="Book Antiqua" w:cs="宋体"/>
          <w:b/>
          <w:bCs/>
          <w:sz w:val="24"/>
          <w:szCs w:val="24"/>
        </w:rPr>
        <w:t>148</w:t>
      </w:r>
      <w:r w:rsidRPr="004449C2">
        <w:rPr>
          <w:rFonts w:ascii="Book Antiqua" w:eastAsia="宋体" w:hAnsi="Book Antiqua" w:cs="宋体"/>
          <w:sz w:val="24"/>
          <w:szCs w:val="24"/>
        </w:rPr>
        <w:t>: 1160-1171 [PMID: 22424227 DOI: 10.1016/j.cell.2012.02.010]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6 </w:t>
      </w:r>
      <w:r w:rsidRPr="004449C2">
        <w:rPr>
          <w:rFonts w:ascii="Book Antiqua" w:eastAsia="宋体" w:hAnsi="Book Antiqua" w:cs="宋体"/>
          <w:b/>
          <w:bCs/>
          <w:sz w:val="24"/>
          <w:szCs w:val="24"/>
        </w:rPr>
        <w:t>Quan W</w:t>
      </w:r>
      <w:r w:rsidRPr="004449C2">
        <w:rPr>
          <w:rFonts w:ascii="Book Antiqua" w:eastAsia="宋体" w:hAnsi="Book Antiqua" w:cs="宋体"/>
          <w:sz w:val="24"/>
          <w:szCs w:val="24"/>
        </w:rPr>
        <w:t xml:space="preserve">, Jo EK, Lee MS. Role of pancreatic β-cell death and inflammation in diabetes. </w:t>
      </w:r>
      <w:r w:rsidRPr="004449C2">
        <w:rPr>
          <w:rFonts w:ascii="Book Antiqua" w:eastAsia="宋体" w:hAnsi="Book Antiqua" w:cs="宋体"/>
          <w:i/>
          <w:iCs/>
          <w:sz w:val="24"/>
          <w:szCs w:val="24"/>
        </w:rPr>
        <w:t>Diabetes Obes Metab</w:t>
      </w:r>
      <w:r w:rsidRPr="004449C2">
        <w:rPr>
          <w:rFonts w:ascii="Book Antiqua" w:eastAsia="宋体" w:hAnsi="Book Antiqua" w:cs="宋体"/>
          <w:sz w:val="24"/>
          <w:szCs w:val="24"/>
        </w:rPr>
        <w:t xml:space="preserve"> 2013; </w:t>
      </w:r>
      <w:r w:rsidRPr="004449C2">
        <w:rPr>
          <w:rFonts w:ascii="Book Antiqua" w:eastAsia="宋体" w:hAnsi="Book Antiqua" w:cs="宋体"/>
          <w:b/>
          <w:bCs/>
          <w:sz w:val="24"/>
          <w:szCs w:val="24"/>
        </w:rPr>
        <w:t xml:space="preserve">15 </w:t>
      </w:r>
      <w:r w:rsidRPr="004449C2">
        <w:rPr>
          <w:rFonts w:ascii="Book Antiqua" w:eastAsia="宋体" w:hAnsi="Book Antiqua" w:cs="宋体"/>
          <w:bCs/>
          <w:sz w:val="24"/>
          <w:szCs w:val="24"/>
        </w:rPr>
        <w:t>Suppl 3</w:t>
      </w:r>
      <w:r w:rsidRPr="004449C2">
        <w:rPr>
          <w:rFonts w:ascii="Book Antiqua" w:eastAsia="宋体" w:hAnsi="Book Antiqua" w:cs="宋体"/>
          <w:sz w:val="24"/>
          <w:szCs w:val="24"/>
        </w:rPr>
        <w:t>: 141-151 [PMID: 24003931 DOI: 10.1111/dom.12153]</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7 </w:t>
      </w:r>
      <w:r w:rsidRPr="004449C2">
        <w:rPr>
          <w:rFonts w:ascii="Book Antiqua" w:eastAsia="宋体" w:hAnsi="Book Antiqua" w:cs="宋体"/>
          <w:b/>
          <w:bCs/>
          <w:sz w:val="24"/>
          <w:szCs w:val="24"/>
        </w:rPr>
        <w:t>Brownlee M</w:t>
      </w:r>
      <w:r w:rsidRPr="004449C2">
        <w:rPr>
          <w:rFonts w:ascii="Book Antiqua" w:eastAsia="宋体" w:hAnsi="Book Antiqua" w:cs="宋体"/>
          <w:sz w:val="24"/>
          <w:szCs w:val="24"/>
        </w:rPr>
        <w:t xml:space="preserve">. Biochemistry and molecular cell biology of diabetic complications. </w:t>
      </w:r>
      <w:r w:rsidRPr="004449C2">
        <w:rPr>
          <w:rFonts w:ascii="Book Antiqua" w:eastAsia="宋体" w:hAnsi="Book Antiqua" w:cs="宋体"/>
          <w:i/>
          <w:iCs/>
          <w:sz w:val="24"/>
          <w:szCs w:val="24"/>
        </w:rPr>
        <w:t>Nature</w:t>
      </w:r>
      <w:r w:rsidRPr="004449C2">
        <w:rPr>
          <w:rFonts w:ascii="Book Antiqua" w:eastAsia="宋体" w:hAnsi="Book Antiqua" w:cs="宋体"/>
          <w:sz w:val="24"/>
          <w:szCs w:val="24"/>
        </w:rPr>
        <w:t xml:space="preserve"> 2001; </w:t>
      </w:r>
      <w:r w:rsidRPr="004449C2">
        <w:rPr>
          <w:rFonts w:ascii="Book Antiqua" w:eastAsia="宋体" w:hAnsi="Book Antiqua" w:cs="宋体"/>
          <w:b/>
          <w:bCs/>
          <w:sz w:val="24"/>
          <w:szCs w:val="24"/>
        </w:rPr>
        <w:t>414</w:t>
      </w:r>
      <w:r w:rsidRPr="004449C2">
        <w:rPr>
          <w:rFonts w:ascii="Book Antiqua" w:eastAsia="宋体" w:hAnsi="Book Antiqua" w:cs="宋体"/>
          <w:sz w:val="24"/>
          <w:szCs w:val="24"/>
        </w:rPr>
        <w:t>: 813-820 [PMID: 11742414 DOI: 10.1038/414813a]</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8 </w:t>
      </w:r>
      <w:r w:rsidRPr="004449C2">
        <w:rPr>
          <w:rFonts w:ascii="Book Antiqua" w:eastAsia="宋体" w:hAnsi="Book Antiqua" w:cs="宋体"/>
          <w:b/>
          <w:bCs/>
          <w:sz w:val="24"/>
          <w:szCs w:val="24"/>
        </w:rPr>
        <w:t>Pickup JC</w:t>
      </w:r>
      <w:r w:rsidRPr="004449C2">
        <w:rPr>
          <w:rFonts w:ascii="Book Antiqua" w:eastAsia="宋体" w:hAnsi="Book Antiqua" w:cs="宋体"/>
          <w:sz w:val="24"/>
          <w:szCs w:val="24"/>
        </w:rPr>
        <w:t xml:space="preserve">, Crook MA. Is type II diabetes mellitus a disease of the innate immune system? </w:t>
      </w:r>
      <w:r w:rsidRPr="004449C2">
        <w:rPr>
          <w:rFonts w:ascii="Book Antiqua" w:eastAsia="宋体" w:hAnsi="Book Antiqua" w:cs="宋体"/>
          <w:i/>
          <w:iCs/>
          <w:sz w:val="24"/>
          <w:szCs w:val="24"/>
        </w:rPr>
        <w:t>Diabetologia</w:t>
      </w:r>
      <w:r w:rsidRPr="004449C2">
        <w:rPr>
          <w:rFonts w:ascii="Book Antiqua" w:eastAsia="宋体" w:hAnsi="Book Antiqua" w:cs="宋体"/>
          <w:sz w:val="24"/>
          <w:szCs w:val="24"/>
        </w:rPr>
        <w:t xml:space="preserve"> 1998; </w:t>
      </w:r>
      <w:r w:rsidRPr="004449C2">
        <w:rPr>
          <w:rFonts w:ascii="Book Antiqua" w:eastAsia="宋体" w:hAnsi="Book Antiqua" w:cs="宋体"/>
          <w:b/>
          <w:bCs/>
          <w:sz w:val="24"/>
          <w:szCs w:val="24"/>
        </w:rPr>
        <w:t>41</w:t>
      </w:r>
      <w:r w:rsidRPr="004449C2">
        <w:rPr>
          <w:rFonts w:ascii="Book Antiqua" w:eastAsia="宋体" w:hAnsi="Book Antiqua" w:cs="宋体"/>
          <w:sz w:val="24"/>
          <w:szCs w:val="24"/>
        </w:rPr>
        <w:t>: 1241-1248 [PMID: 9794114 DOI: 10.1007/s001250051058]</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9 </w:t>
      </w:r>
      <w:r w:rsidRPr="004449C2">
        <w:rPr>
          <w:rFonts w:ascii="Book Antiqua" w:eastAsia="宋体" w:hAnsi="Book Antiqua" w:cs="宋体"/>
          <w:b/>
          <w:bCs/>
          <w:sz w:val="24"/>
          <w:szCs w:val="24"/>
        </w:rPr>
        <w:t>Shoelson SE</w:t>
      </w:r>
      <w:r w:rsidRPr="004449C2">
        <w:rPr>
          <w:rFonts w:ascii="Book Antiqua" w:eastAsia="宋体" w:hAnsi="Book Antiqua" w:cs="宋体"/>
          <w:sz w:val="24"/>
          <w:szCs w:val="24"/>
        </w:rPr>
        <w:t xml:space="preserve">, Lee J, Goldfine AB. Inflammation and insulin resistance. </w:t>
      </w:r>
      <w:r w:rsidRPr="004449C2">
        <w:rPr>
          <w:rFonts w:ascii="Book Antiqua" w:eastAsia="宋体" w:hAnsi="Book Antiqua" w:cs="宋体"/>
          <w:i/>
          <w:iCs/>
          <w:sz w:val="24"/>
          <w:szCs w:val="24"/>
        </w:rPr>
        <w:t>J Clin Invest</w:t>
      </w:r>
      <w:r w:rsidRPr="004449C2">
        <w:rPr>
          <w:rFonts w:ascii="Book Antiqua" w:eastAsia="宋体" w:hAnsi="Book Antiqua" w:cs="宋体"/>
          <w:sz w:val="24"/>
          <w:szCs w:val="24"/>
        </w:rPr>
        <w:t xml:space="preserve"> 2006; </w:t>
      </w:r>
      <w:r w:rsidRPr="004449C2">
        <w:rPr>
          <w:rFonts w:ascii="Book Antiqua" w:eastAsia="宋体" w:hAnsi="Book Antiqua" w:cs="宋体"/>
          <w:b/>
          <w:bCs/>
          <w:sz w:val="24"/>
          <w:szCs w:val="24"/>
        </w:rPr>
        <w:t>116</w:t>
      </w:r>
      <w:r w:rsidRPr="004449C2">
        <w:rPr>
          <w:rFonts w:ascii="Book Antiqua" w:eastAsia="宋体" w:hAnsi="Book Antiqua" w:cs="宋体"/>
          <w:sz w:val="24"/>
          <w:szCs w:val="24"/>
        </w:rPr>
        <w:t>: 1793-1801 [PMID: 16823477 DOI: 10.1172/JCI29069]</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10 </w:t>
      </w:r>
      <w:r w:rsidRPr="004449C2">
        <w:rPr>
          <w:rFonts w:ascii="Book Antiqua" w:eastAsia="宋体" w:hAnsi="Book Antiqua" w:cs="宋体"/>
          <w:b/>
          <w:bCs/>
          <w:sz w:val="24"/>
          <w:szCs w:val="24"/>
        </w:rPr>
        <w:t>Donath MY</w:t>
      </w:r>
      <w:r w:rsidRPr="004449C2">
        <w:rPr>
          <w:rFonts w:ascii="Book Antiqua" w:eastAsia="宋体" w:hAnsi="Book Antiqua" w:cs="宋体"/>
          <w:sz w:val="24"/>
          <w:szCs w:val="24"/>
        </w:rPr>
        <w:t xml:space="preserve">, Dalmas É, Sauter NS, Böni-Schnetzler M. Inflammation in obesity and diabetes: islet dysfunction and therapeutic opportunity. </w:t>
      </w:r>
      <w:r w:rsidRPr="004449C2">
        <w:rPr>
          <w:rFonts w:ascii="Book Antiqua" w:eastAsia="宋体" w:hAnsi="Book Antiqua" w:cs="宋体"/>
          <w:i/>
          <w:iCs/>
          <w:sz w:val="24"/>
          <w:szCs w:val="24"/>
        </w:rPr>
        <w:t>Cell Metab</w:t>
      </w:r>
      <w:r w:rsidRPr="004449C2">
        <w:rPr>
          <w:rFonts w:ascii="Book Antiqua" w:eastAsia="宋体" w:hAnsi="Book Antiqua" w:cs="宋体"/>
          <w:sz w:val="24"/>
          <w:szCs w:val="24"/>
        </w:rPr>
        <w:t xml:space="preserve"> 2013; </w:t>
      </w:r>
      <w:r w:rsidRPr="004449C2">
        <w:rPr>
          <w:rFonts w:ascii="Book Antiqua" w:eastAsia="宋体" w:hAnsi="Book Antiqua" w:cs="宋体"/>
          <w:b/>
          <w:bCs/>
          <w:sz w:val="24"/>
          <w:szCs w:val="24"/>
        </w:rPr>
        <w:t>17</w:t>
      </w:r>
      <w:r w:rsidRPr="004449C2">
        <w:rPr>
          <w:rFonts w:ascii="Book Antiqua" w:eastAsia="宋体" w:hAnsi="Book Antiqua" w:cs="宋体"/>
          <w:sz w:val="24"/>
          <w:szCs w:val="24"/>
        </w:rPr>
        <w:t>: 860-872 [PMID: 23747245 DOI: 10.1016/j.cmet.2013.05.001]</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11 </w:t>
      </w:r>
      <w:r w:rsidRPr="004449C2">
        <w:rPr>
          <w:rFonts w:ascii="Book Antiqua" w:eastAsia="宋体" w:hAnsi="Book Antiqua" w:cs="宋体"/>
          <w:b/>
          <w:bCs/>
          <w:sz w:val="24"/>
          <w:szCs w:val="24"/>
        </w:rPr>
        <w:t>Hotamisligil GS</w:t>
      </w:r>
      <w:r w:rsidRPr="004449C2">
        <w:rPr>
          <w:rFonts w:ascii="Book Antiqua" w:eastAsia="宋体" w:hAnsi="Book Antiqua" w:cs="宋体"/>
          <w:sz w:val="24"/>
          <w:szCs w:val="24"/>
        </w:rPr>
        <w:t xml:space="preserve">, Shargill NS, Spiegelman BM. Adipose expression of tumor necrosis factor-alpha: direct role in obesity-linked insulin resistance. </w:t>
      </w:r>
      <w:r w:rsidRPr="004449C2">
        <w:rPr>
          <w:rFonts w:ascii="Book Antiqua" w:eastAsia="宋体" w:hAnsi="Book Antiqua" w:cs="宋体"/>
          <w:i/>
          <w:iCs/>
          <w:sz w:val="24"/>
          <w:szCs w:val="24"/>
        </w:rPr>
        <w:t>Science</w:t>
      </w:r>
      <w:r w:rsidRPr="004449C2">
        <w:rPr>
          <w:rFonts w:ascii="Book Antiqua" w:eastAsia="宋体" w:hAnsi="Book Antiqua" w:cs="宋体"/>
          <w:sz w:val="24"/>
          <w:szCs w:val="24"/>
        </w:rPr>
        <w:t xml:space="preserve"> 1993; </w:t>
      </w:r>
      <w:r w:rsidRPr="004449C2">
        <w:rPr>
          <w:rFonts w:ascii="Book Antiqua" w:eastAsia="宋体" w:hAnsi="Book Antiqua" w:cs="宋体"/>
          <w:b/>
          <w:bCs/>
          <w:sz w:val="24"/>
          <w:szCs w:val="24"/>
        </w:rPr>
        <w:t>259</w:t>
      </w:r>
      <w:r w:rsidRPr="004449C2">
        <w:rPr>
          <w:rFonts w:ascii="Book Antiqua" w:eastAsia="宋体" w:hAnsi="Book Antiqua" w:cs="宋体"/>
          <w:sz w:val="24"/>
          <w:szCs w:val="24"/>
        </w:rPr>
        <w:t>: 87-91 [PMID: 7678183 DOI: 10.1126/science.7678183]</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12 </w:t>
      </w:r>
      <w:r w:rsidRPr="004449C2">
        <w:rPr>
          <w:rFonts w:ascii="Book Antiqua" w:eastAsia="宋体" w:hAnsi="Book Antiqua" w:cs="宋体"/>
          <w:b/>
          <w:bCs/>
          <w:sz w:val="24"/>
          <w:szCs w:val="24"/>
        </w:rPr>
        <w:t>Maedler K</w:t>
      </w:r>
      <w:r w:rsidRPr="004449C2">
        <w:rPr>
          <w:rFonts w:ascii="Book Antiqua" w:eastAsia="宋体" w:hAnsi="Book Antiqua" w:cs="宋体"/>
          <w:sz w:val="24"/>
          <w:szCs w:val="24"/>
        </w:rPr>
        <w:t xml:space="preserve">, Sergeev P, Ris F, Oberholzer J, Joller-Jemelka HI, Spinas GA, Kaiser N, Halban PA, Donath MY. Glucose-induced beta cell production of IL-1beta contributes to glucotoxicity in human pancreatic islets. </w:t>
      </w:r>
      <w:r w:rsidRPr="004449C2">
        <w:rPr>
          <w:rFonts w:ascii="Book Antiqua" w:eastAsia="宋体" w:hAnsi="Book Antiqua" w:cs="宋体"/>
          <w:i/>
          <w:iCs/>
          <w:sz w:val="24"/>
          <w:szCs w:val="24"/>
        </w:rPr>
        <w:t>J Clin Invest</w:t>
      </w:r>
      <w:r w:rsidRPr="004449C2">
        <w:rPr>
          <w:rFonts w:ascii="Book Antiqua" w:eastAsia="宋体" w:hAnsi="Book Antiqua" w:cs="宋体"/>
          <w:sz w:val="24"/>
          <w:szCs w:val="24"/>
        </w:rPr>
        <w:t xml:space="preserve"> 2002; </w:t>
      </w:r>
      <w:r w:rsidRPr="004449C2">
        <w:rPr>
          <w:rFonts w:ascii="Book Antiqua" w:eastAsia="宋体" w:hAnsi="Book Antiqua" w:cs="宋体"/>
          <w:b/>
          <w:bCs/>
          <w:sz w:val="24"/>
          <w:szCs w:val="24"/>
        </w:rPr>
        <w:t>110</w:t>
      </w:r>
      <w:r w:rsidRPr="004449C2">
        <w:rPr>
          <w:rFonts w:ascii="Book Antiqua" w:eastAsia="宋体" w:hAnsi="Book Antiqua" w:cs="宋体"/>
          <w:sz w:val="24"/>
          <w:szCs w:val="24"/>
        </w:rPr>
        <w:t>: 851-860 [PMID: 12235117 DOI: 10.1172/JCI200215318]</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13 </w:t>
      </w:r>
      <w:r w:rsidRPr="004449C2">
        <w:rPr>
          <w:rFonts w:ascii="Book Antiqua" w:eastAsia="宋体" w:hAnsi="Book Antiqua" w:cs="宋体"/>
          <w:b/>
          <w:bCs/>
          <w:sz w:val="24"/>
          <w:szCs w:val="24"/>
        </w:rPr>
        <w:t>Berk BC</w:t>
      </w:r>
      <w:r w:rsidRPr="004449C2">
        <w:rPr>
          <w:rFonts w:ascii="Book Antiqua" w:eastAsia="宋体" w:hAnsi="Book Antiqua" w:cs="宋体"/>
          <w:sz w:val="24"/>
          <w:szCs w:val="24"/>
        </w:rPr>
        <w:t xml:space="preserve">, Weintraub WS, Alexander RW. Elevation of C-reactive protein in "active" coronary artery disease. </w:t>
      </w:r>
      <w:r w:rsidRPr="004449C2">
        <w:rPr>
          <w:rFonts w:ascii="Book Antiqua" w:eastAsia="宋体" w:hAnsi="Book Antiqua" w:cs="宋体"/>
          <w:i/>
          <w:iCs/>
          <w:sz w:val="24"/>
          <w:szCs w:val="24"/>
        </w:rPr>
        <w:t>Am J Cardiol</w:t>
      </w:r>
      <w:r w:rsidRPr="004449C2">
        <w:rPr>
          <w:rFonts w:ascii="Book Antiqua" w:eastAsia="宋体" w:hAnsi="Book Antiqua" w:cs="宋体"/>
          <w:sz w:val="24"/>
          <w:szCs w:val="24"/>
        </w:rPr>
        <w:t xml:space="preserve"> 1990; </w:t>
      </w:r>
      <w:r w:rsidRPr="004449C2">
        <w:rPr>
          <w:rFonts w:ascii="Book Antiqua" w:eastAsia="宋体" w:hAnsi="Book Antiqua" w:cs="宋体"/>
          <w:b/>
          <w:bCs/>
          <w:sz w:val="24"/>
          <w:szCs w:val="24"/>
        </w:rPr>
        <w:t>65</w:t>
      </w:r>
      <w:r w:rsidRPr="004449C2">
        <w:rPr>
          <w:rFonts w:ascii="Book Antiqua" w:eastAsia="宋体" w:hAnsi="Book Antiqua" w:cs="宋体"/>
          <w:sz w:val="24"/>
          <w:szCs w:val="24"/>
        </w:rPr>
        <w:t>: 168-172 [PMID: 2296885]</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14 </w:t>
      </w:r>
      <w:r w:rsidRPr="004449C2">
        <w:rPr>
          <w:rFonts w:ascii="Book Antiqua" w:eastAsia="宋体" w:hAnsi="Book Antiqua" w:cs="宋体"/>
          <w:b/>
          <w:bCs/>
          <w:sz w:val="24"/>
          <w:szCs w:val="24"/>
        </w:rPr>
        <w:t>Ridker PM</w:t>
      </w:r>
      <w:r w:rsidRPr="004449C2">
        <w:rPr>
          <w:rFonts w:ascii="Book Antiqua" w:eastAsia="宋体" w:hAnsi="Book Antiqua" w:cs="宋体"/>
          <w:sz w:val="24"/>
          <w:szCs w:val="24"/>
        </w:rPr>
        <w:t xml:space="preserve">, Cushman M, Stampfer MJ, Tracy RP, Hennekens CH. Inflammation, aspirin, and the risk of cardiovascular disease in apparently healthy men. </w:t>
      </w:r>
      <w:r w:rsidRPr="004449C2">
        <w:rPr>
          <w:rFonts w:ascii="Book Antiqua" w:eastAsia="宋体" w:hAnsi="Book Antiqua" w:cs="宋体"/>
          <w:i/>
          <w:iCs/>
          <w:sz w:val="24"/>
          <w:szCs w:val="24"/>
        </w:rPr>
        <w:t>N Engl J Med</w:t>
      </w:r>
      <w:r w:rsidRPr="004449C2">
        <w:rPr>
          <w:rFonts w:ascii="Book Antiqua" w:eastAsia="宋体" w:hAnsi="Book Antiqua" w:cs="宋体"/>
          <w:sz w:val="24"/>
          <w:szCs w:val="24"/>
        </w:rPr>
        <w:t xml:space="preserve"> 1997; </w:t>
      </w:r>
      <w:r w:rsidRPr="004449C2">
        <w:rPr>
          <w:rFonts w:ascii="Book Antiqua" w:eastAsia="宋体" w:hAnsi="Book Antiqua" w:cs="宋体"/>
          <w:b/>
          <w:bCs/>
          <w:sz w:val="24"/>
          <w:szCs w:val="24"/>
        </w:rPr>
        <w:t>336</w:t>
      </w:r>
      <w:r w:rsidRPr="004449C2">
        <w:rPr>
          <w:rFonts w:ascii="Book Antiqua" w:eastAsia="宋体" w:hAnsi="Book Antiqua" w:cs="宋体"/>
          <w:sz w:val="24"/>
          <w:szCs w:val="24"/>
        </w:rPr>
        <w:t>: 973-979 [PMID: 9077376 DOI: 10.1056/NEJM199704033361401]</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15 </w:t>
      </w:r>
      <w:r w:rsidRPr="004449C2">
        <w:rPr>
          <w:rFonts w:ascii="Book Antiqua" w:eastAsia="宋体" w:hAnsi="Book Antiqua" w:cs="宋体"/>
          <w:b/>
          <w:bCs/>
          <w:sz w:val="24"/>
          <w:szCs w:val="24"/>
        </w:rPr>
        <w:t>Navarro-González JF</w:t>
      </w:r>
      <w:r w:rsidRPr="004449C2">
        <w:rPr>
          <w:rFonts w:ascii="Book Antiqua" w:eastAsia="宋体" w:hAnsi="Book Antiqua" w:cs="宋体"/>
          <w:sz w:val="24"/>
          <w:szCs w:val="24"/>
        </w:rPr>
        <w:t xml:space="preserve">, Mora-Fernández C. The role of inflammatory cytokines in diabetic nephropathy. </w:t>
      </w:r>
      <w:r w:rsidRPr="004449C2">
        <w:rPr>
          <w:rFonts w:ascii="Book Antiqua" w:eastAsia="宋体" w:hAnsi="Book Antiqua" w:cs="宋体"/>
          <w:i/>
          <w:iCs/>
          <w:sz w:val="24"/>
          <w:szCs w:val="24"/>
        </w:rPr>
        <w:t>J Am Soc Nephrol</w:t>
      </w:r>
      <w:r w:rsidRPr="004449C2">
        <w:rPr>
          <w:rFonts w:ascii="Book Antiqua" w:eastAsia="宋体" w:hAnsi="Book Antiqua" w:cs="宋体"/>
          <w:sz w:val="24"/>
          <w:szCs w:val="24"/>
        </w:rPr>
        <w:t xml:space="preserve"> 2008; </w:t>
      </w:r>
      <w:r w:rsidRPr="004449C2">
        <w:rPr>
          <w:rFonts w:ascii="Book Antiqua" w:eastAsia="宋体" w:hAnsi="Book Antiqua" w:cs="宋体"/>
          <w:b/>
          <w:bCs/>
          <w:sz w:val="24"/>
          <w:szCs w:val="24"/>
        </w:rPr>
        <w:t>19</w:t>
      </w:r>
      <w:r w:rsidRPr="004449C2">
        <w:rPr>
          <w:rFonts w:ascii="Book Antiqua" w:eastAsia="宋体" w:hAnsi="Book Antiqua" w:cs="宋体"/>
          <w:sz w:val="24"/>
          <w:szCs w:val="24"/>
        </w:rPr>
        <w:t>: 433-442 [PMID: 18256353 DOI: 10.1681/ASN.2007091048]</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16 </w:t>
      </w:r>
      <w:r w:rsidRPr="004449C2">
        <w:rPr>
          <w:rFonts w:ascii="Book Antiqua" w:eastAsia="宋体" w:hAnsi="Book Antiqua" w:cs="宋体"/>
          <w:b/>
          <w:bCs/>
          <w:sz w:val="24"/>
          <w:szCs w:val="24"/>
        </w:rPr>
        <w:t>Donath MY</w:t>
      </w:r>
      <w:r w:rsidRPr="004449C2">
        <w:rPr>
          <w:rFonts w:ascii="Book Antiqua" w:eastAsia="宋体" w:hAnsi="Book Antiqua" w:cs="宋体"/>
          <w:sz w:val="24"/>
          <w:szCs w:val="24"/>
        </w:rPr>
        <w:t xml:space="preserve">, Shoelson SE. Type 2 diabetes as an inflammatory disease. </w:t>
      </w:r>
      <w:r w:rsidRPr="004449C2">
        <w:rPr>
          <w:rFonts w:ascii="Book Antiqua" w:eastAsia="宋体" w:hAnsi="Book Antiqua" w:cs="宋体"/>
          <w:i/>
          <w:iCs/>
          <w:sz w:val="24"/>
          <w:szCs w:val="24"/>
        </w:rPr>
        <w:t>Nat Rev Immunol</w:t>
      </w:r>
      <w:r w:rsidRPr="004449C2">
        <w:rPr>
          <w:rFonts w:ascii="Book Antiqua" w:eastAsia="宋体" w:hAnsi="Book Antiqua" w:cs="宋体"/>
          <w:sz w:val="24"/>
          <w:szCs w:val="24"/>
        </w:rPr>
        <w:t xml:space="preserve"> 2011; </w:t>
      </w:r>
      <w:r w:rsidRPr="004449C2">
        <w:rPr>
          <w:rFonts w:ascii="Book Antiqua" w:eastAsia="宋体" w:hAnsi="Book Antiqua" w:cs="宋体"/>
          <w:b/>
          <w:bCs/>
          <w:sz w:val="24"/>
          <w:szCs w:val="24"/>
        </w:rPr>
        <w:t>11</w:t>
      </w:r>
      <w:r w:rsidRPr="004449C2">
        <w:rPr>
          <w:rFonts w:ascii="Book Antiqua" w:eastAsia="宋体" w:hAnsi="Book Antiqua" w:cs="宋体"/>
          <w:sz w:val="24"/>
          <w:szCs w:val="24"/>
        </w:rPr>
        <w:t>: 98-107 [PMID: 21233852 DOI: 10.1038/nri2925]</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17 </w:t>
      </w:r>
      <w:r w:rsidRPr="004449C2">
        <w:rPr>
          <w:rFonts w:ascii="Book Antiqua" w:eastAsia="宋体" w:hAnsi="Book Antiqua" w:cs="宋体"/>
          <w:b/>
          <w:bCs/>
          <w:sz w:val="24"/>
          <w:szCs w:val="24"/>
        </w:rPr>
        <w:t>Wada J</w:t>
      </w:r>
      <w:r w:rsidRPr="004449C2">
        <w:rPr>
          <w:rFonts w:ascii="Book Antiqua" w:eastAsia="宋体" w:hAnsi="Book Antiqua" w:cs="宋体"/>
          <w:sz w:val="24"/>
          <w:szCs w:val="24"/>
        </w:rPr>
        <w:t xml:space="preserve">, Makino H. Inflammation and the pathogenesis of diabetic nephropathy. </w:t>
      </w:r>
      <w:r w:rsidRPr="004449C2">
        <w:rPr>
          <w:rFonts w:ascii="Book Antiqua" w:eastAsia="宋体" w:hAnsi="Book Antiqua" w:cs="宋体"/>
          <w:i/>
          <w:iCs/>
          <w:sz w:val="24"/>
          <w:szCs w:val="24"/>
        </w:rPr>
        <w:t xml:space="preserve">Clin Sci </w:t>
      </w:r>
      <w:r w:rsidRPr="004449C2">
        <w:rPr>
          <w:rFonts w:ascii="Book Antiqua" w:eastAsia="宋体" w:hAnsi="Book Antiqua" w:cs="宋体"/>
          <w:iCs/>
          <w:sz w:val="24"/>
          <w:szCs w:val="24"/>
        </w:rPr>
        <w:t>(Lond)</w:t>
      </w:r>
      <w:r w:rsidRPr="004449C2">
        <w:rPr>
          <w:rFonts w:ascii="Book Antiqua" w:eastAsia="宋体" w:hAnsi="Book Antiqua" w:cs="宋体"/>
          <w:sz w:val="24"/>
          <w:szCs w:val="24"/>
        </w:rPr>
        <w:t xml:space="preserve"> 2013; </w:t>
      </w:r>
      <w:r w:rsidRPr="004449C2">
        <w:rPr>
          <w:rFonts w:ascii="Book Antiqua" w:eastAsia="宋体" w:hAnsi="Book Antiqua" w:cs="宋体"/>
          <w:b/>
          <w:bCs/>
          <w:sz w:val="24"/>
          <w:szCs w:val="24"/>
        </w:rPr>
        <w:t>124</w:t>
      </w:r>
      <w:r w:rsidRPr="004449C2">
        <w:rPr>
          <w:rFonts w:ascii="Book Antiqua" w:eastAsia="宋体" w:hAnsi="Book Antiqua" w:cs="宋体"/>
          <w:sz w:val="24"/>
          <w:szCs w:val="24"/>
        </w:rPr>
        <w:t>: 139-152 [PMID: 23075333 DOI: 10.1042/CS20120198]</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18 </w:t>
      </w:r>
      <w:r w:rsidRPr="004449C2">
        <w:rPr>
          <w:rFonts w:ascii="Book Antiqua" w:eastAsia="宋体" w:hAnsi="Book Antiqua" w:cs="宋体"/>
          <w:b/>
          <w:bCs/>
          <w:sz w:val="24"/>
          <w:szCs w:val="24"/>
        </w:rPr>
        <w:t>Schmidt MI</w:t>
      </w:r>
      <w:r w:rsidRPr="004449C2">
        <w:rPr>
          <w:rFonts w:ascii="Book Antiqua" w:eastAsia="宋体" w:hAnsi="Book Antiqua" w:cs="宋体"/>
          <w:sz w:val="24"/>
          <w:szCs w:val="24"/>
        </w:rPr>
        <w:t xml:space="preserve">, Duncan BB, Sharrett AR, Lindberg G, Savage PJ, Offenbacher S, Azambuja MI, Tracy RP, Heiss G. Markers of inflammation and prediction of diabetes mellitus in adults (Atherosclerosis Risk in Communities study): a cohort study. </w:t>
      </w:r>
      <w:r w:rsidRPr="004449C2">
        <w:rPr>
          <w:rFonts w:ascii="Book Antiqua" w:eastAsia="宋体" w:hAnsi="Book Antiqua" w:cs="宋体"/>
          <w:i/>
          <w:iCs/>
          <w:sz w:val="24"/>
          <w:szCs w:val="24"/>
        </w:rPr>
        <w:t>Lancet</w:t>
      </w:r>
      <w:r w:rsidRPr="004449C2">
        <w:rPr>
          <w:rFonts w:ascii="Book Antiqua" w:eastAsia="宋体" w:hAnsi="Book Antiqua" w:cs="宋体"/>
          <w:sz w:val="24"/>
          <w:szCs w:val="24"/>
        </w:rPr>
        <w:t xml:space="preserve"> 1999; </w:t>
      </w:r>
      <w:r w:rsidRPr="004449C2">
        <w:rPr>
          <w:rFonts w:ascii="Book Antiqua" w:eastAsia="宋体" w:hAnsi="Book Antiqua" w:cs="宋体"/>
          <w:b/>
          <w:bCs/>
          <w:sz w:val="24"/>
          <w:szCs w:val="24"/>
        </w:rPr>
        <w:t>353</w:t>
      </w:r>
      <w:r w:rsidRPr="004449C2">
        <w:rPr>
          <w:rFonts w:ascii="Book Antiqua" w:eastAsia="宋体" w:hAnsi="Book Antiqua" w:cs="宋体"/>
          <w:sz w:val="24"/>
          <w:szCs w:val="24"/>
        </w:rPr>
        <w:t>: 1649-1652 [PMID: 10335783 DOI: 10.1016/S0140-6736(99)01046-6]</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19 </w:t>
      </w:r>
      <w:r w:rsidRPr="004449C2">
        <w:rPr>
          <w:rFonts w:ascii="Book Antiqua" w:eastAsia="宋体" w:hAnsi="Book Antiqua" w:cs="宋体"/>
          <w:b/>
          <w:bCs/>
          <w:sz w:val="24"/>
          <w:szCs w:val="24"/>
        </w:rPr>
        <w:t>Weisberg SP</w:t>
      </w:r>
      <w:r w:rsidRPr="004449C2">
        <w:rPr>
          <w:rFonts w:ascii="Book Antiqua" w:eastAsia="宋体" w:hAnsi="Book Antiqua" w:cs="宋体"/>
          <w:sz w:val="24"/>
          <w:szCs w:val="24"/>
        </w:rPr>
        <w:t xml:space="preserve">, McCann D, Desai M, Rosenbaum M, Leibel RL, Ferrante AW. Obesity is associated with macrophage accumulation in adipose tissue. </w:t>
      </w:r>
      <w:r w:rsidRPr="004449C2">
        <w:rPr>
          <w:rFonts w:ascii="Book Antiqua" w:eastAsia="宋体" w:hAnsi="Book Antiqua" w:cs="宋体"/>
          <w:i/>
          <w:iCs/>
          <w:sz w:val="24"/>
          <w:szCs w:val="24"/>
        </w:rPr>
        <w:t>J Clin Invest</w:t>
      </w:r>
      <w:r w:rsidRPr="004449C2">
        <w:rPr>
          <w:rFonts w:ascii="Book Antiqua" w:eastAsia="宋体" w:hAnsi="Book Antiqua" w:cs="宋体"/>
          <w:sz w:val="24"/>
          <w:szCs w:val="24"/>
        </w:rPr>
        <w:t xml:space="preserve"> 2003; </w:t>
      </w:r>
      <w:r w:rsidRPr="004449C2">
        <w:rPr>
          <w:rFonts w:ascii="Book Antiqua" w:eastAsia="宋体" w:hAnsi="Book Antiqua" w:cs="宋体"/>
          <w:b/>
          <w:bCs/>
          <w:sz w:val="24"/>
          <w:szCs w:val="24"/>
        </w:rPr>
        <w:t>112</w:t>
      </w:r>
      <w:r w:rsidRPr="004449C2">
        <w:rPr>
          <w:rFonts w:ascii="Book Antiqua" w:eastAsia="宋体" w:hAnsi="Book Antiqua" w:cs="宋体"/>
          <w:sz w:val="24"/>
          <w:szCs w:val="24"/>
        </w:rPr>
        <w:t>: 1796-1808 [PMID: 14679176 DOI: 10.1172/JCI200319246]</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20 </w:t>
      </w:r>
      <w:r w:rsidRPr="004449C2">
        <w:rPr>
          <w:rFonts w:ascii="Book Antiqua" w:eastAsia="宋体" w:hAnsi="Book Antiqua" w:cs="宋体"/>
          <w:b/>
          <w:bCs/>
          <w:sz w:val="24"/>
          <w:szCs w:val="24"/>
        </w:rPr>
        <w:t>Wu H</w:t>
      </w:r>
      <w:r w:rsidRPr="004449C2">
        <w:rPr>
          <w:rFonts w:ascii="Book Antiqua" w:eastAsia="宋体" w:hAnsi="Book Antiqua" w:cs="宋体"/>
          <w:sz w:val="24"/>
          <w:szCs w:val="24"/>
        </w:rPr>
        <w:t xml:space="preserve">, Ghosh S, Perrard XD, Feng L, Garcia GE, Perrard JL, Sweeney JF, Peterson LE, Chan L, Smith CW, Ballantyne CM. T-cell accumulation and regulated on activation, normal T cell expressed and secreted upregulation in adipose tissue in obesity. </w:t>
      </w:r>
      <w:r w:rsidRPr="004449C2">
        <w:rPr>
          <w:rFonts w:ascii="Book Antiqua" w:eastAsia="宋体" w:hAnsi="Book Antiqua" w:cs="宋体"/>
          <w:i/>
          <w:iCs/>
          <w:sz w:val="24"/>
          <w:szCs w:val="24"/>
        </w:rPr>
        <w:t>Circulation</w:t>
      </w:r>
      <w:r w:rsidRPr="004449C2">
        <w:rPr>
          <w:rFonts w:ascii="Book Antiqua" w:eastAsia="宋体" w:hAnsi="Book Antiqua" w:cs="宋体"/>
          <w:sz w:val="24"/>
          <w:szCs w:val="24"/>
        </w:rPr>
        <w:t xml:space="preserve"> 2007; </w:t>
      </w:r>
      <w:r w:rsidRPr="004449C2">
        <w:rPr>
          <w:rFonts w:ascii="Book Antiqua" w:eastAsia="宋体" w:hAnsi="Book Antiqua" w:cs="宋体"/>
          <w:b/>
          <w:bCs/>
          <w:sz w:val="24"/>
          <w:szCs w:val="24"/>
        </w:rPr>
        <w:t>115</w:t>
      </w:r>
      <w:r w:rsidRPr="004449C2">
        <w:rPr>
          <w:rFonts w:ascii="Book Antiqua" w:eastAsia="宋体" w:hAnsi="Book Antiqua" w:cs="宋体"/>
          <w:sz w:val="24"/>
          <w:szCs w:val="24"/>
        </w:rPr>
        <w:t>: 1029-1038 [PMID: 17296858 DOI: 10.1161/CIRCULATIONAHA.106.638379]</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21 </w:t>
      </w:r>
      <w:r w:rsidRPr="004449C2">
        <w:rPr>
          <w:rFonts w:ascii="Book Antiqua" w:eastAsia="宋体" w:hAnsi="Book Antiqua" w:cs="宋体"/>
          <w:b/>
          <w:bCs/>
          <w:sz w:val="24"/>
          <w:szCs w:val="24"/>
        </w:rPr>
        <w:t>Xu H</w:t>
      </w:r>
      <w:r w:rsidRPr="004449C2">
        <w:rPr>
          <w:rFonts w:ascii="Book Antiqua" w:eastAsia="宋体" w:hAnsi="Book Antiqua" w:cs="宋体"/>
          <w:sz w:val="24"/>
          <w:szCs w:val="24"/>
        </w:rPr>
        <w:t xml:space="preserve">, Barnes GT, Yang Q, Tan G, Yang D, Chou CJ, Sole J, Nichols A, Ross JS, Tartaglia LA, Chen H. Chronic inflammation in fat plays a crucial role in the development of obesity-related insulin resistance. </w:t>
      </w:r>
      <w:r w:rsidRPr="004449C2">
        <w:rPr>
          <w:rFonts w:ascii="Book Antiqua" w:eastAsia="宋体" w:hAnsi="Book Antiqua" w:cs="宋体"/>
          <w:i/>
          <w:iCs/>
          <w:sz w:val="24"/>
          <w:szCs w:val="24"/>
        </w:rPr>
        <w:t>J Clin Invest</w:t>
      </w:r>
      <w:r w:rsidRPr="004449C2">
        <w:rPr>
          <w:rFonts w:ascii="Book Antiqua" w:eastAsia="宋体" w:hAnsi="Book Antiqua" w:cs="宋体"/>
          <w:sz w:val="24"/>
          <w:szCs w:val="24"/>
        </w:rPr>
        <w:t xml:space="preserve"> 2003; </w:t>
      </w:r>
      <w:r w:rsidRPr="004449C2">
        <w:rPr>
          <w:rFonts w:ascii="Book Antiqua" w:eastAsia="宋体" w:hAnsi="Book Antiqua" w:cs="宋体"/>
          <w:b/>
          <w:bCs/>
          <w:sz w:val="24"/>
          <w:szCs w:val="24"/>
        </w:rPr>
        <w:t>112</w:t>
      </w:r>
      <w:r w:rsidRPr="004449C2">
        <w:rPr>
          <w:rFonts w:ascii="Book Antiqua" w:eastAsia="宋体" w:hAnsi="Book Antiqua" w:cs="宋体"/>
          <w:sz w:val="24"/>
          <w:szCs w:val="24"/>
        </w:rPr>
        <w:t>: 1821-1830 [PMID: 14679177 DOI: 10.1172/JCI200319451]</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22 </w:t>
      </w:r>
      <w:r w:rsidRPr="004449C2">
        <w:rPr>
          <w:rFonts w:ascii="Book Antiqua" w:eastAsia="宋体" w:hAnsi="Book Antiqua" w:cs="宋体"/>
          <w:b/>
          <w:bCs/>
          <w:sz w:val="24"/>
          <w:szCs w:val="24"/>
        </w:rPr>
        <w:t>Hotamisligil GS</w:t>
      </w:r>
      <w:r w:rsidRPr="004449C2">
        <w:rPr>
          <w:rFonts w:ascii="Book Antiqua" w:eastAsia="宋体" w:hAnsi="Book Antiqua" w:cs="宋体"/>
          <w:sz w:val="24"/>
          <w:szCs w:val="24"/>
        </w:rPr>
        <w:t xml:space="preserve">. Endoplasmic reticulum stress and the inflammatory basis of metabolic disease. </w:t>
      </w:r>
      <w:r w:rsidRPr="004449C2">
        <w:rPr>
          <w:rFonts w:ascii="Book Antiqua" w:eastAsia="宋体" w:hAnsi="Book Antiqua" w:cs="宋体"/>
          <w:i/>
          <w:iCs/>
          <w:sz w:val="24"/>
          <w:szCs w:val="24"/>
        </w:rPr>
        <w:t>Cell</w:t>
      </w:r>
      <w:r w:rsidRPr="004449C2">
        <w:rPr>
          <w:rFonts w:ascii="Book Antiqua" w:eastAsia="宋体" w:hAnsi="Book Antiqua" w:cs="宋体"/>
          <w:sz w:val="24"/>
          <w:szCs w:val="24"/>
        </w:rPr>
        <w:t xml:space="preserve"> 2010; </w:t>
      </w:r>
      <w:r w:rsidRPr="004449C2">
        <w:rPr>
          <w:rFonts w:ascii="Book Antiqua" w:eastAsia="宋体" w:hAnsi="Book Antiqua" w:cs="宋体"/>
          <w:b/>
          <w:bCs/>
          <w:sz w:val="24"/>
          <w:szCs w:val="24"/>
        </w:rPr>
        <w:t>140</w:t>
      </w:r>
      <w:r w:rsidRPr="004449C2">
        <w:rPr>
          <w:rFonts w:ascii="Book Antiqua" w:eastAsia="宋体" w:hAnsi="Book Antiqua" w:cs="宋体"/>
          <w:sz w:val="24"/>
          <w:szCs w:val="24"/>
        </w:rPr>
        <w:t>: 900-917 [PMID: 20303879 DOI: 10.1016/j.cell.2010.02.034]</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23 </w:t>
      </w:r>
      <w:r w:rsidRPr="004449C2">
        <w:rPr>
          <w:rFonts w:ascii="Book Antiqua" w:eastAsia="宋体" w:hAnsi="Book Antiqua" w:cs="宋体"/>
          <w:b/>
          <w:bCs/>
          <w:sz w:val="24"/>
          <w:szCs w:val="24"/>
        </w:rPr>
        <w:t>Maury E</w:t>
      </w:r>
      <w:r w:rsidRPr="004449C2">
        <w:rPr>
          <w:rFonts w:ascii="Book Antiqua" w:eastAsia="宋体" w:hAnsi="Book Antiqua" w:cs="宋体"/>
          <w:sz w:val="24"/>
          <w:szCs w:val="24"/>
        </w:rPr>
        <w:t xml:space="preserve">, Brichard SM. Adipokine dysregulation, adipose tissue inflammation and metabolic syndrome. </w:t>
      </w:r>
      <w:r w:rsidRPr="004449C2">
        <w:rPr>
          <w:rFonts w:ascii="Book Antiqua" w:eastAsia="宋体" w:hAnsi="Book Antiqua" w:cs="宋体"/>
          <w:i/>
          <w:iCs/>
          <w:sz w:val="24"/>
          <w:szCs w:val="24"/>
        </w:rPr>
        <w:t>Mol Cell Endocrinol</w:t>
      </w:r>
      <w:r w:rsidRPr="004449C2">
        <w:rPr>
          <w:rFonts w:ascii="Book Antiqua" w:eastAsia="宋体" w:hAnsi="Book Antiqua" w:cs="宋体"/>
          <w:sz w:val="24"/>
          <w:szCs w:val="24"/>
        </w:rPr>
        <w:t xml:space="preserve"> 2010; </w:t>
      </w:r>
      <w:r w:rsidRPr="004449C2">
        <w:rPr>
          <w:rFonts w:ascii="Book Antiqua" w:eastAsia="宋体" w:hAnsi="Book Antiqua" w:cs="宋体"/>
          <w:b/>
          <w:bCs/>
          <w:sz w:val="24"/>
          <w:szCs w:val="24"/>
        </w:rPr>
        <w:t>314</w:t>
      </w:r>
      <w:r w:rsidRPr="004449C2">
        <w:rPr>
          <w:rFonts w:ascii="Book Antiqua" w:eastAsia="宋体" w:hAnsi="Book Antiqua" w:cs="宋体"/>
          <w:sz w:val="24"/>
          <w:szCs w:val="24"/>
        </w:rPr>
        <w:t>: 1-16 [PMID: 19682539 DOI: 10.1016/j.mce.2009.07.031]</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24 </w:t>
      </w:r>
      <w:r w:rsidRPr="004449C2">
        <w:rPr>
          <w:rFonts w:ascii="Book Antiqua" w:eastAsia="宋体" w:hAnsi="Book Antiqua" w:cs="宋体"/>
          <w:b/>
          <w:bCs/>
          <w:sz w:val="24"/>
          <w:szCs w:val="24"/>
        </w:rPr>
        <w:t>Skurk T</w:t>
      </w:r>
      <w:r w:rsidRPr="004449C2">
        <w:rPr>
          <w:rFonts w:ascii="Book Antiqua" w:eastAsia="宋体" w:hAnsi="Book Antiqua" w:cs="宋体"/>
          <w:sz w:val="24"/>
          <w:szCs w:val="24"/>
        </w:rPr>
        <w:t xml:space="preserve">, Alberti-Huber C, Herder C, Hauner H. Relationship between adipocyte size and adipokine expression and secretion. </w:t>
      </w:r>
      <w:r w:rsidRPr="004449C2">
        <w:rPr>
          <w:rFonts w:ascii="Book Antiqua" w:eastAsia="宋体" w:hAnsi="Book Antiqua" w:cs="宋体"/>
          <w:i/>
          <w:iCs/>
          <w:sz w:val="24"/>
          <w:szCs w:val="24"/>
        </w:rPr>
        <w:t>J Clin Endocrinol Metab</w:t>
      </w:r>
      <w:r w:rsidRPr="004449C2">
        <w:rPr>
          <w:rFonts w:ascii="Book Antiqua" w:eastAsia="宋体" w:hAnsi="Book Antiqua" w:cs="宋体"/>
          <w:sz w:val="24"/>
          <w:szCs w:val="24"/>
        </w:rPr>
        <w:t xml:space="preserve"> 2007; </w:t>
      </w:r>
      <w:r w:rsidRPr="004449C2">
        <w:rPr>
          <w:rFonts w:ascii="Book Antiqua" w:eastAsia="宋体" w:hAnsi="Book Antiqua" w:cs="宋体"/>
          <w:b/>
          <w:bCs/>
          <w:sz w:val="24"/>
          <w:szCs w:val="24"/>
        </w:rPr>
        <w:t>92</w:t>
      </w:r>
      <w:r w:rsidRPr="004449C2">
        <w:rPr>
          <w:rFonts w:ascii="Book Antiqua" w:eastAsia="宋体" w:hAnsi="Book Antiqua" w:cs="宋体"/>
          <w:sz w:val="24"/>
          <w:szCs w:val="24"/>
        </w:rPr>
        <w:t>: 1023-1033 [PMID: 17164304 DOI: 10.1210/jc.2006-1055]</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25 </w:t>
      </w:r>
      <w:r w:rsidRPr="004449C2">
        <w:rPr>
          <w:rFonts w:ascii="Book Antiqua" w:eastAsia="宋体" w:hAnsi="Book Antiqua" w:cs="宋体"/>
          <w:b/>
          <w:bCs/>
          <w:sz w:val="24"/>
          <w:szCs w:val="24"/>
        </w:rPr>
        <w:t>Cinti S</w:t>
      </w:r>
      <w:r w:rsidRPr="004449C2">
        <w:rPr>
          <w:rFonts w:ascii="Book Antiqua" w:eastAsia="宋体" w:hAnsi="Book Antiqua" w:cs="宋体"/>
          <w:sz w:val="24"/>
          <w:szCs w:val="24"/>
        </w:rPr>
        <w:t xml:space="preserve">, Mitchell G, Barbatelli G, Murano I, Ceresi E, Faloia E, Wang S, Fortier M, Greenberg AS, Obin MS. Adipocyte death defines macrophage localization and function in adipose tissue of obese mice and humans. </w:t>
      </w:r>
      <w:r w:rsidRPr="004449C2">
        <w:rPr>
          <w:rFonts w:ascii="Book Antiqua" w:eastAsia="宋体" w:hAnsi="Book Antiqua" w:cs="宋体"/>
          <w:i/>
          <w:iCs/>
          <w:sz w:val="24"/>
          <w:szCs w:val="24"/>
        </w:rPr>
        <w:t>J Lipid Res</w:t>
      </w:r>
      <w:r w:rsidRPr="004449C2">
        <w:rPr>
          <w:rFonts w:ascii="Book Antiqua" w:eastAsia="宋体" w:hAnsi="Book Antiqua" w:cs="宋体"/>
          <w:sz w:val="24"/>
          <w:szCs w:val="24"/>
        </w:rPr>
        <w:t xml:space="preserve"> 2005; </w:t>
      </w:r>
      <w:r w:rsidRPr="004449C2">
        <w:rPr>
          <w:rFonts w:ascii="Book Antiqua" w:eastAsia="宋体" w:hAnsi="Book Antiqua" w:cs="宋体"/>
          <w:b/>
          <w:bCs/>
          <w:sz w:val="24"/>
          <w:szCs w:val="24"/>
        </w:rPr>
        <w:t>46</w:t>
      </w:r>
      <w:r w:rsidRPr="004449C2">
        <w:rPr>
          <w:rFonts w:ascii="Book Antiqua" w:eastAsia="宋体" w:hAnsi="Book Antiqua" w:cs="宋体"/>
          <w:sz w:val="24"/>
          <w:szCs w:val="24"/>
        </w:rPr>
        <w:t>: 2347-2355 [PMID: 16150820 DOI: 10.1194/jlr.M500294-JLR200]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26 </w:t>
      </w:r>
      <w:r w:rsidRPr="004449C2">
        <w:rPr>
          <w:rFonts w:ascii="Book Antiqua" w:eastAsia="宋体" w:hAnsi="Book Antiqua" w:cs="宋体"/>
          <w:b/>
          <w:bCs/>
          <w:sz w:val="24"/>
          <w:szCs w:val="24"/>
        </w:rPr>
        <w:t>Lumeng CN</w:t>
      </w:r>
      <w:r w:rsidRPr="004449C2">
        <w:rPr>
          <w:rFonts w:ascii="Book Antiqua" w:eastAsia="宋体" w:hAnsi="Book Antiqua" w:cs="宋体"/>
          <w:sz w:val="24"/>
          <w:szCs w:val="24"/>
        </w:rPr>
        <w:t xml:space="preserve">, DelProposto JB, Westcott DJ, Saltiel AR. Phenotypic switching of adipose tissue macrophages with obesity is generated by spatiotemporal differences in macrophage subtypes. </w:t>
      </w:r>
      <w:r w:rsidRPr="004449C2">
        <w:rPr>
          <w:rFonts w:ascii="Book Antiqua" w:eastAsia="宋体" w:hAnsi="Book Antiqua" w:cs="宋体"/>
          <w:i/>
          <w:iCs/>
          <w:sz w:val="24"/>
          <w:szCs w:val="24"/>
        </w:rPr>
        <w:t>Diabetes</w:t>
      </w:r>
      <w:r w:rsidRPr="004449C2">
        <w:rPr>
          <w:rFonts w:ascii="Book Antiqua" w:eastAsia="宋体" w:hAnsi="Book Antiqua" w:cs="宋体"/>
          <w:sz w:val="24"/>
          <w:szCs w:val="24"/>
        </w:rPr>
        <w:t xml:space="preserve"> 2008; </w:t>
      </w:r>
      <w:r w:rsidRPr="004449C2">
        <w:rPr>
          <w:rFonts w:ascii="Book Antiqua" w:eastAsia="宋体" w:hAnsi="Book Antiqua" w:cs="宋体"/>
          <w:b/>
          <w:bCs/>
          <w:sz w:val="24"/>
          <w:szCs w:val="24"/>
        </w:rPr>
        <w:t>57</w:t>
      </w:r>
      <w:r w:rsidRPr="004449C2">
        <w:rPr>
          <w:rFonts w:ascii="Book Antiqua" w:eastAsia="宋体" w:hAnsi="Book Antiqua" w:cs="宋体"/>
          <w:sz w:val="24"/>
          <w:szCs w:val="24"/>
        </w:rPr>
        <w:t>: 3239-3246 [PMID: 18829989 DOI: 10.2337/db08-0872]</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27 </w:t>
      </w:r>
      <w:r w:rsidRPr="004449C2">
        <w:rPr>
          <w:rFonts w:ascii="Book Antiqua" w:eastAsia="宋体" w:hAnsi="Book Antiqua" w:cs="宋体"/>
          <w:b/>
          <w:bCs/>
          <w:sz w:val="24"/>
          <w:szCs w:val="24"/>
        </w:rPr>
        <w:t>Prieur X</w:t>
      </w:r>
      <w:r w:rsidRPr="004449C2">
        <w:rPr>
          <w:rFonts w:ascii="Book Antiqua" w:eastAsia="宋体" w:hAnsi="Book Antiqua" w:cs="宋体"/>
          <w:sz w:val="24"/>
          <w:szCs w:val="24"/>
        </w:rPr>
        <w:t>, Mok CY, Velagapudi VR, Núñez V, Fuentes L, Montaner D, Ishikawa K, Camacho A, Barbarroja N, O'Rahilly S, Sethi JK, Dopazo J, Oreši</w:t>
      </w:r>
      <w:r w:rsidRPr="004449C2">
        <w:rPr>
          <w:rFonts w:ascii="Book Antiqua" w:eastAsia="MS Mincho" w:hAnsi="Book Antiqua" w:cs="MS Mincho"/>
          <w:sz w:val="24"/>
          <w:szCs w:val="24"/>
        </w:rPr>
        <w:t>č</w:t>
      </w:r>
      <w:r w:rsidRPr="004449C2">
        <w:rPr>
          <w:rFonts w:ascii="Book Antiqua" w:eastAsia="宋体" w:hAnsi="Book Antiqua" w:cs="宋体"/>
          <w:sz w:val="24"/>
          <w:szCs w:val="24"/>
        </w:rPr>
        <w:t xml:space="preserve"> M, Ricote M, Vidal-Puig A. Differential lipid partitioning between adipocytes and tissue macrophages modulates macrophage lipotoxicity and M2/M1 polarization in obese mice. </w:t>
      </w:r>
      <w:r w:rsidRPr="004449C2">
        <w:rPr>
          <w:rFonts w:ascii="Book Antiqua" w:eastAsia="宋体" w:hAnsi="Book Antiqua" w:cs="宋体"/>
          <w:i/>
          <w:iCs/>
          <w:sz w:val="24"/>
          <w:szCs w:val="24"/>
        </w:rPr>
        <w:t>Diabetes</w:t>
      </w:r>
      <w:r w:rsidRPr="004449C2">
        <w:rPr>
          <w:rFonts w:ascii="Book Antiqua" w:eastAsia="宋体" w:hAnsi="Book Antiqua" w:cs="宋体"/>
          <w:sz w:val="24"/>
          <w:szCs w:val="24"/>
        </w:rPr>
        <w:t xml:space="preserve"> 2011; </w:t>
      </w:r>
      <w:r w:rsidRPr="004449C2">
        <w:rPr>
          <w:rFonts w:ascii="Book Antiqua" w:eastAsia="宋体" w:hAnsi="Book Antiqua" w:cs="宋体"/>
          <w:b/>
          <w:bCs/>
          <w:sz w:val="24"/>
          <w:szCs w:val="24"/>
        </w:rPr>
        <w:t>60</w:t>
      </w:r>
      <w:r w:rsidRPr="004449C2">
        <w:rPr>
          <w:rFonts w:ascii="Book Antiqua" w:eastAsia="宋体" w:hAnsi="Book Antiqua" w:cs="宋体"/>
          <w:sz w:val="24"/>
          <w:szCs w:val="24"/>
        </w:rPr>
        <w:t>: 797-809 [PMID: 21266330 DOI: 10.2337/db10-0705]</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28 </w:t>
      </w:r>
      <w:r w:rsidRPr="004449C2">
        <w:rPr>
          <w:rFonts w:ascii="Book Antiqua" w:eastAsia="宋体" w:hAnsi="Book Antiqua" w:cs="宋体"/>
          <w:b/>
          <w:bCs/>
          <w:sz w:val="24"/>
          <w:szCs w:val="24"/>
        </w:rPr>
        <w:t>Maury E</w:t>
      </w:r>
      <w:r w:rsidRPr="004449C2">
        <w:rPr>
          <w:rFonts w:ascii="Book Antiqua" w:eastAsia="宋体" w:hAnsi="Book Antiqua" w:cs="宋体"/>
          <w:sz w:val="24"/>
          <w:szCs w:val="24"/>
        </w:rPr>
        <w:t xml:space="preserve">, Noël L, Detry R, Brichard SM. In vitro hyperresponsiveness to tumor necrosis factor-alpha contributes to adipokine dysregulation in omental adipocytes of obese subjects. </w:t>
      </w:r>
      <w:r w:rsidRPr="004449C2">
        <w:rPr>
          <w:rFonts w:ascii="Book Antiqua" w:eastAsia="宋体" w:hAnsi="Book Antiqua" w:cs="宋体"/>
          <w:i/>
          <w:iCs/>
          <w:sz w:val="24"/>
          <w:szCs w:val="24"/>
        </w:rPr>
        <w:t>J Clin Endocrinol Metab</w:t>
      </w:r>
      <w:r w:rsidRPr="004449C2">
        <w:rPr>
          <w:rFonts w:ascii="Book Antiqua" w:eastAsia="宋体" w:hAnsi="Book Antiqua" w:cs="宋体"/>
          <w:sz w:val="24"/>
          <w:szCs w:val="24"/>
        </w:rPr>
        <w:t xml:space="preserve"> 2009; </w:t>
      </w:r>
      <w:r w:rsidRPr="004449C2">
        <w:rPr>
          <w:rFonts w:ascii="Book Antiqua" w:eastAsia="宋体" w:hAnsi="Book Antiqua" w:cs="宋体"/>
          <w:b/>
          <w:bCs/>
          <w:sz w:val="24"/>
          <w:szCs w:val="24"/>
        </w:rPr>
        <w:t>94</w:t>
      </w:r>
      <w:r w:rsidRPr="004449C2">
        <w:rPr>
          <w:rFonts w:ascii="Book Antiqua" w:eastAsia="宋体" w:hAnsi="Book Antiqua" w:cs="宋体"/>
          <w:sz w:val="24"/>
          <w:szCs w:val="24"/>
        </w:rPr>
        <w:t>: 1393-1400 [PMID: 19174496 DOI: 10.1210/jc.2008-2196]</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29 </w:t>
      </w:r>
      <w:r w:rsidRPr="004449C2">
        <w:rPr>
          <w:rFonts w:ascii="Book Antiqua" w:eastAsia="宋体" w:hAnsi="Book Antiqua" w:cs="宋体"/>
          <w:b/>
          <w:bCs/>
          <w:sz w:val="24"/>
          <w:szCs w:val="24"/>
        </w:rPr>
        <w:t>Nguyen MT</w:t>
      </w:r>
      <w:r w:rsidRPr="004449C2">
        <w:rPr>
          <w:rFonts w:ascii="Book Antiqua" w:eastAsia="宋体" w:hAnsi="Book Antiqua" w:cs="宋体"/>
          <w:sz w:val="24"/>
          <w:szCs w:val="24"/>
        </w:rPr>
        <w:t xml:space="preserve">, Favelyukis S, Nguyen AK, Reichart D, Scott PA, Jenn A, Liu-Bryan R, Glass CK, Neels JG, Olefsky JM. A subpopulation of macrophages infiltrates hypertrophic adipose tissue and is activated by free fatty acids via Toll-like receptors 2 and 4 and JNK-dependent pathways. </w:t>
      </w:r>
      <w:r w:rsidRPr="004449C2">
        <w:rPr>
          <w:rFonts w:ascii="Book Antiqua" w:eastAsia="宋体" w:hAnsi="Book Antiqua" w:cs="宋体"/>
          <w:i/>
          <w:iCs/>
          <w:sz w:val="24"/>
          <w:szCs w:val="24"/>
        </w:rPr>
        <w:t>J Biol Chem</w:t>
      </w:r>
      <w:r w:rsidRPr="004449C2">
        <w:rPr>
          <w:rFonts w:ascii="Book Antiqua" w:eastAsia="宋体" w:hAnsi="Book Antiqua" w:cs="宋体"/>
          <w:sz w:val="24"/>
          <w:szCs w:val="24"/>
        </w:rPr>
        <w:t xml:space="preserve"> 2007; </w:t>
      </w:r>
      <w:r w:rsidRPr="004449C2">
        <w:rPr>
          <w:rFonts w:ascii="Book Antiqua" w:eastAsia="宋体" w:hAnsi="Book Antiqua" w:cs="宋体"/>
          <w:b/>
          <w:bCs/>
          <w:sz w:val="24"/>
          <w:szCs w:val="24"/>
        </w:rPr>
        <w:t>282</w:t>
      </w:r>
      <w:r w:rsidRPr="004449C2">
        <w:rPr>
          <w:rFonts w:ascii="Book Antiqua" w:eastAsia="宋体" w:hAnsi="Book Antiqua" w:cs="宋体"/>
          <w:sz w:val="24"/>
          <w:szCs w:val="24"/>
        </w:rPr>
        <w:t>: 35279-35292 [PMID: 17916553 DOI: 10.1074/jbc.M706762200]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30 </w:t>
      </w:r>
      <w:r w:rsidRPr="004449C2">
        <w:rPr>
          <w:rFonts w:ascii="Book Antiqua" w:eastAsia="宋体" w:hAnsi="Book Antiqua" w:cs="宋体"/>
          <w:b/>
          <w:bCs/>
          <w:sz w:val="24"/>
          <w:szCs w:val="24"/>
        </w:rPr>
        <w:t>Vandanmagsar B</w:t>
      </w:r>
      <w:r w:rsidRPr="004449C2">
        <w:rPr>
          <w:rFonts w:ascii="Book Antiqua" w:eastAsia="宋体" w:hAnsi="Book Antiqua" w:cs="宋体"/>
          <w:sz w:val="24"/>
          <w:szCs w:val="24"/>
        </w:rPr>
        <w:t xml:space="preserve">, Youm YH, Ravussin A, Galgani JE, Stadler K, Mynatt RL, Ravussin E, Stephens JM, Dixit VD. The NLRP3 inflammasome instigates obesity-induced inflammation and insulin resistance. </w:t>
      </w:r>
      <w:r w:rsidRPr="004449C2">
        <w:rPr>
          <w:rFonts w:ascii="Book Antiqua" w:eastAsia="宋体" w:hAnsi="Book Antiqua" w:cs="宋体"/>
          <w:i/>
          <w:iCs/>
          <w:sz w:val="24"/>
          <w:szCs w:val="24"/>
        </w:rPr>
        <w:t>Nat Med</w:t>
      </w:r>
      <w:r w:rsidRPr="004449C2">
        <w:rPr>
          <w:rFonts w:ascii="Book Antiqua" w:eastAsia="宋体" w:hAnsi="Book Antiqua" w:cs="宋体"/>
          <w:sz w:val="24"/>
          <w:szCs w:val="24"/>
        </w:rPr>
        <w:t xml:space="preserve"> 2011; </w:t>
      </w:r>
      <w:r w:rsidRPr="004449C2">
        <w:rPr>
          <w:rFonts w:ascii="Book Antiqua" w:eastAsia="宋体" w:hAnsi="Book Antiqua" w:cs="宋体"/>
          <w:b/>
          <w:bCs/>
          <w:sz w:val="24"/>
          <w:szCs w:val="24"/>
        </w:rPr>
        <w:t>17</w:t>
      </w:r>
      <w:r w:rsidRPr="004449C2">
        <w:rPr>
          <w:rFonts w:ascii="Book Antiqua" w:eastAsia="宋体" w:hAnsi="Book Antiqua" w:cs="宋体"/>
          <w:sz w:val="24"/>
          <w:szCs w:val="24"/>
        </w:rPr>
        <w:t>: 179-188 [PMID: 21217695 DOI: 10.1038/nm.2279]</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31 </w:t>
      </w:r>
      <w:r w:rsidRPr="004449C2">
        <w:rPr>
          <w:rFonts w:ascii="Book Antiqua" w:eastAsia="宋体" w:hAnsi="Book Antiqua" w:cs="宋体"/>
          <w:b/>
          <w:bCs/>
          <w:sz w:val="24"/>
          <w:szCs w:val="24"/>
        </w:rPr>
        <w:t>Ye J</w:t>
      </w:r>
      <w:r w:rsidRPr="004449C2">
        <w:rPr>
          <w:rFonts w:ascii="Book Antiqua" w:eastAsia="宋体" w:hAnsi="Book Antiqua" w:cs="宋体"/>
          <w:sz w:val="24"/>
          <w:szCs w:val="24"/>
        </w:rPr>
        <w:t xml:space="preserve">. Emerging role of adipose tissue hypoxia in obesity and insulin resistance. </w:t>
      </w:r>
      <w:r w:rsidRPr="004449C2">
        <w:rPr>
          <w:rFonts w:ascii="Book Antiqua" w:eastAsia="宋体" w:hAnsi="Book Antiqua" w:cs="宋体"/>
          <w:i/>
          <w:iCs/>
          <w:sz w:val="24"/>
          <w:szCs w:val="24"/>
        </w:rPr>
        <w:t xml:space="preserve">Int J Obes </w:t>
      </w:r>
      <w:r w:rsidRPr="004449C2">
        <w:rPr>
          <w:rFonts w:ascii="Book Antiqua" w:eastAsia="宋体" w:hAnsi="Book Antiqua" w:cs="宋体"/>
          <w:iCs/>
          <w:sz w:val="24"/>
          <w:szCs w:val="24"/>
        </w:rPr>
        <w:t>(Lond)</w:t>
      </w:r>
      <w:r w:rsidRPr="004449C2">
        <w:rPr>
          <w:rFonts w:ascii="Book Antiqua" w:eastAsia="宋体" w:hAnsi="Book Antiqua" w:cs="宋体"/>
          <w:sz w:val="24"/>
          <w:szCs w:val="24"/>
        </w:rPr>
        <w:t xml:space="preserve"> 2009; </w:t>
      </w:r>
      <w:r w:rsidRPr="004449C2">
        <w:rPr>
          <w:rFonts w:ascii="Book Antiqua" w:eastAsia="宋体" w:hAnsi="Book Antiqua" w:cs="宋体"/>
          <w:b/>
          <w:bCs/>
          <w:sz w:val="24"/>
          <w:szCs w:val="24"/>
        </w:rPr>
        <w:t>33</w:t>
      </w:r>
      <w:r w:rsidRPr="004449C2">
        <w:rPr>
          <w:rFonts w:ascii="Book Antiqua" w:eastAsia="宋体" w:hAnsi="Book Antiqua" w:cs="宋体"/>
          <w:sz w:val="24"/>
          <w:szCs w:val="24"/>
        </w:rPr>
        <w:t>: 54-66 [PMID: 19050672 DOI: 10.1038/ijo.2008.229]</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32 </w:t>
      </w:r>
      <w:r w:rsidRPr="004449C2">
        <w:rPr>
          <w:rFonts w:ascii="Book Antiqua" w:eastAsia="宋体" w:hAnsi="Book Antiqua" w:cs="宋体"/>
          <w:b/>
          <w:bCs/>
          <w:sz w:val="24"/>
          <w:szCs w:val="24"/>
        </w:rPr>
        <w:t>Goossens GH</w:t>
      </w:r>
      <w:r w:rsidRPr="004449C2">
        <w:rPr>
          <w:rFonts w:ascii="Book Antiqua" w:eastAsia="宋体" w:hAnsi="Book Antiqua" w:cs="宋体"/>
          <w:sz w:val="24"/>
          <w:szCs w:val="24"/>
        </w:rPr>
        <w:t xml:space="preserve">, Bizzarri A, Venteclef N, Essers Y, Cleutjens JP, Konings E, Jocken JW, Cajlakovic M, Ribitsch V, Clément K, Blaak EE. Increased adipose tissue oxygen tension in obese compared with lean men is accompanied by insulin resistance, impaired adipose tissue capillarization, and inflammation. </w:t>
      </w:r>
      <w:r w:rsidRPr="004449C2">
        <w:rPr>
          <w:rFonts w:ascii="Book Antiqua" w:eastAsia="宋体" w:hAnsi="Book Antiqua" w:cs="宋体"/>
          <w:i/>
          <w:iCs/>
          <w:sz w:val="24"/>
          <w:szCs w:val="24"/>
        </w:rPr>
        <w:t>Circulation</w:t>
      </w:r>
      <w:r w:rsidRPr="004449C2">
        <w:rPr>
          <w:rFonts w:ascii="Book Antiqua" w:eastAsia="宋体" w:hAnsi="Book Antiqua" w:cs="宋体"/>
          <w:sz w:val="24"/>
          <w:szCs w:val="24"/>
        </w:rPr>
        <w:t xml:space="preserve"> 2011; </w:t>
      </w:r>
      <w:r w:rsidRPr="004449C2">
        <w:rPr>
          <w:rFonts w:ascii="Book Antiqua" w:eastAsia="宋体" w:hAnsi="Book Antiqua" w:cs="宋体"/>
          <w:b/>
          <w:bCs/>
          <w:sz w:val="24"/>
          <w:szCs w:val="24"/>
        </w:rPr>
        <w:t>124</w:t>
      </w:r>
      <w:r w:rsidRPr="004449C2">
        <w:rPr>
          <w:rFonts w:ascii="Book Antiqua" w:eastAsia="宋体" w:hAnsi="Book Antiqua" w:cs="宋体"/>
          <w:sz w:val="24"/>
          <w:szCs w:val="24"/>
        </w:rPr>
        <w:t>: 67-76 [PMID: 21670228 DOI: 10.1161/CIRCULATIONAHA]</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33 </w:t>
      </w:r>
      <w:r w:rsidRPr="004449C2">
        <w:rPr>
          <w:rFonts w:ascii="Book Antiqua" w:eastAsia="宋体" w:hAnsi="Book Antiqua" w:cs="宋体"/>
          <w:b/>
          <w:bCs/>
          <w:sz w:val="24"/>
          <w:szCs w:val="24"/>
        </w:rPr>
        <w:t>Martinez J</w:t>
      </w:r>
      <w:r w:rsidRPr="004449C2">
        <w:rPr>
          <w:rFonts w:ascii="Book Antiqua" w:eastAsia="宋体" w:hAnsi="Book Antiqua" w:cs="宋体"/>
          <w:sz w:val="24"/>
          <w:szCs w:val="24"/>
        </w:rPr>
        <w:t xml:space="preserve">, Verbist K, Wang R, Green DR. The relationship between metabolism and the autophagy machinery during the innate immune response. </w:t>
      </w:r>
      <w:r w:rsidRPr="004449C2">
        <w:rPr>
          <w:rFonts w:ascii="Book Antiqua" w:eastAsia="宋体" w:hAnsi="Book Antiqua" w:cs="宋体"/>
          <w:i/>
          <w:iCs/>
          <w:sz w:val="24"/>
          <w:szCs w:val="24"/>
        </w:rPr>
        <w:t>Cell Metab</w:t>
      </w:r>
      <w:r w:rsidRPr="004449C2">
        <w:rPr>
          <w:rFonts w:ascii="Book Antiqua" w:eastAsia="宋体" w:hAnsi="Book Antiqua" w:cs="宋体"/>
          <w:sz w:val="24"/>
          <w:szCs w:val="24"/>
        </w:rPr>
        <w:t xml:space="preserve"> 2013; </w:t>
      </w:r>
      <w:r w:rsidRPr="004449C2">
        <w:rPr>
          <w:rFonts w:ascii="Book Antiqua" w:eastAsia="宋体" w:hAnsi="Book Antiqua" w:cs="宋体"/>
          <w:b/>
          <w:bCs/>
          <w:sz w:val="24"/>
          <w:szCs w:val="24"/>
        </w:rPr>
        <w:t>17</w:t>
      </w:r>
      <w:r w:rsidRPr="004449C2">
        <w:rPr>
          <w:rFonts w:ascii="Book Antiqua" w:eastAsia="宋体" w:hAnsi="Book Antiqua" w:cs="宋体"/>
          <w:sz w:val="24"/>
          <w:szCs w:val="24"/>
        </w:rPr>
        <w:t>: 895-900 [PMID: 23747248 DOI: 10.1016/j.cmet.2013.05.012]</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34 </w:t>
      </w:r>
      <w:r w:rsidRPr="004449C2">
        <w:rPr>
          <w:rFonts w:ascii="Book Antiqua" w:eastAsia="宋体" w:hAnsi="Book Antiqua" w:cs="宋体"/>
          <w:b/>
          <w:bCs/>
          <w:sz w:val="24"/>
          <w:szCs w:val="24"/>
        </w:rPr>
        <w:t>Nie Y</w:t>
      </w:r>
      <w:r w:rsidRPr="004449C2">
        <w:rPr>
          <w:rFonts w:ascii="Book Antiqua" w:eastAsia="宋体" w:hAnsi="Book Antiqua" w:cs="宋体"/>
          <w:sz w:val="24"/>
          <w:szCs w:val="24"/>
        </w:rPr>
        <w:t xml:space="preserve">, Ma RC, Chan JC, Xu H, Xu G. Glucose-dependent insulinotropic peptide impairs insulin signaling via inducing adipocyte inflammation in glucose-dependent insulinotropic peptide receptor-overexpressing adipocytes. </w:t>
      </w:r>
      <w:r w:rsidRPr="004449C2">
        <w:rPr>
          <w:rFonts w:ascii="Book Antiqua" w:eastAsia="宋体" w:hAnsi="Book Antiqua" w:cs="宋体"/>
          <w:i/>
          <w:iCs/>
          <w:sz w:val="24"/>
          <w:szCs w:val="24"/>
        </w:rPr>
        <w:t>FASEB J</w:t>
      </w:r>
      <w:r w:rsidRPr="004449C2">
        <w:rPr>
          <w:rFonts w:ascii="Book Antiqua" w:eastAsia="宋体" w:hAnsi="Book Antiqua" w:cs="宋体"/>
          <w:sz w:val="24"/>
          <w:szCs w:val="24"/>
        </w:rPr>
        <w:t xml:space="preserve"> 2012; </w:t>
      </w:r>
      <w:r w:rsidRPr="004449C2">
        <w:rPr>
          <w:rFonts w:ascii="Book Antiqua" w:eastAsia="宋体" w:hAnsi="Book Antiqua" w:cs="宋体"/>
          <w:b/>
          <w:bCs/>
          <w:sz w:val="24"/>
          <w:szCs w:val="24"/>
        </w:rPr>
        <w:t>26</w:t>
      </w:r>
      <w:r w:rsidRPr="004449C2">
        <w:rPr>
          <w:rFonts w:ascii="Book Antiqua" w:eastAsia="宋体" w:hAnsi="Book Antiqua" w:cs="宋体"/>
          <w:sz w:val="24"/>
          <w:szCs w:val="24"/>
        </w:rPr>
        <w:t>: 2383-2393 [PMID: 22366643 DOI: 10.1096/fj.11-196782]</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35 </w:t>
      </w:r>
      <w:r w:rsidRPr="004449C2">
        <w:rPr>
          <w:rFonts w:ascii="Book Antiqua" w:eastAsia="宋体" w:hAnsi="Book Antiqua" w:cs="宋体"/>
          <w:b/>
          <w:bCs/>
          <w:sz w:val="24"/>
          <w:szCs w:val="24"/>
        </w:rPr>
        <w:t>Timper K</w:t>
      </w:r>
      <w:r w:rsidRPr="004449C2">
        <w:rPr>
          <w:rFonts w:ascii="Book Antiqua" w:eastAsia="宋体" w:hAnsi="Book Antiqua" w:cs="宋体"/>
          <w:sz w:val="24"/>
          <w:szCs w:val="24"/>
        </w:rPr>
        <w:t xml:space="preserve">, Grisouard J, Sauter NS, Herzog-Radimerski T, Dembinski K, Peterli R, Frey DM, Zulewski H, Keller U, Müller B, Christ-Crain M. Glucose-dependent insulinotropic polypeptide induces cytokine expression, lipolysis, and insulin resistance in human adipocytes. </w:t>
      </w:r>
      <w:r w:rsidRPr="004449C2">
        <w:rPr>
          <w:rFonts w:ascii="Book Antiqua" w:eastAsia="宋体" w:hAnsi="Book Antiqua" w:cs="宋体"/>
          <w:i/>
          <w:iCs/>
          <w:sz w:val="24"/>
          <w:szCs w:val="24"/>
        </w:rPr>
        <w:t>Am J Physiol Endocrinol Metab</w:t>
      </w:r>
      <w:r w:rsidRPr="004449C2">
        <w:rPr>
          <w:rFonts w:ascii="Book Antiqua" w:eastAsia="宋体" w:hAnsi="Book Antiqua" w:cs="宋体"/>
          <w:sz w:val="24"/>
          <w:szCs w:val="24"/>
        </w:rPr>
        <w:t xml:space="preserve"> 2013; </w:t>
      </w:r>
      <w:r w:rsidRPr="004449C2">
        <w:rPr>
          <w:rFonts w:ascii="Book Antiqua" w:eastAsia="宋体" w:hAnsi="Book Antiqua" w:cs="宋体"/>
          <w:b/>
          <w:bCs/>
          <w:sz w:val="24"/>
          <w:szCs w:val="24"/>
        </w:rPr>
        <w:t>304</w:t>
      </w:r>
      <w:r w:rsidRPr="004449C2">
        <w:rPr>
          <w:rFonts w:ascii="Book Antiqua" w:eastAsia="宋体" w:hAnsi="Book Antiqua" w:cs="宋体"/>
          <w:sz w:val="24"/>
          <w:szCs w:val="24"/>
        </w:rPr>
        <w:t>: E1-E13 [PMID: 23092914 DOI: 10.1152/ajpendo.00100.2012]</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36 </w:t>
      </w:r>
      <w:r w:rsidRPr="004449C2">
        <w:rPr>
          <w:rFonts w:ascii="Book Antiqua" w:eastAsia="宋体" w:hAnsi="Book Antiqua" w:cs="宋体"/>
          <w:b/>
          <w:bCs/>
          <w:sz w:val="24"/>
          <w:szCs w:val="24"/>
        </w:rPr>
        <w:t>Brun P</w:t>
      </w:r>
      <w:r w:rsidRPr="004449C2">
        <w:rPr>
          <w:rFonts w:ascii="Book Antiqua" w:eastAsia="宋体" w:hAnsi="Book Antiqua" w:cs="宋体"/>
          <w:sz w:val="24"/>
          <w:szCs w:val="24"/>
        </w:rPr>
        <w:t xml:space="preserve">, Castagliuolo I, Di Leo V, Buda A, Pinzani M, Palù G, Martines D. Increased intestinal permeability in obese mice: new evidence in the pathogenesis of nonalcoholic steatohepatitis. </w:t>
      </w:r>
      <w:r w:rsidRPr="004449C2">
        <w:rPr>
          <w:rFonts w:ascii="Book Antiqua" w:eastAsia="宋体" w:hAnsi="Book Antiqua" w:cs="宋体"/>
          <w:i/>
          <w:iCs/>
          <w:sz w:val="24"/>
          <w:szCs w:val="24"/>
        </w:rPr>
        <w:t>Am J Physiol Gastrointest Liver Physiol</w:t>
      </w:r>
      <w:r w:rsidRPr="004449C2">
        <w:rPr>
          <w:rFonts w:ascii="Book Antiqua" w:eastAsia="宋体" w:hAnsi="Book Antiqua" w:cs="宋体"/>
          <w:sz w:val="24"/>
          <w:szCs w:val="24"/>
        </w:rPr>
        <w:t xml:space="preserve"> 2007; </w:t>
      </w:r>
      <w:r w:rsidRPr="004449C2">
        <w:rPr>
          <w:rFonts w:ascii="Book Antiqua" w:eastAsia="宋体" w:hAnsi="Book Antiqua" w:cs="宋体"/>
          <w:b/>
          <w:bCs/>
          <w:sz w:val="24"/>
          <w:szCs w:val="24"/>
        </w:rPr>
        <w:t>292</w:t>
      </w:r>
      <w:r w:rsidRPr="004449C2">
        <w:rPr>
          <w:rFonts w:ascii="Book Antiqua" w:eastAsia="宋体" w:hAnsi="Book Antiqua" w:cs="宋体"/>
          <w:sz w:val="24"/>
          <w:szCs w:val="24"/>
        </w:rPr>
        <w:t>: G518-G525 [PMID: 17023554 DOI: 10.1152/ajpgi.00024.2006]</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37 </w:t>
      </w:r>
      <w:r w:rsidRPr="004449C2">
        <w:rPr>
          <w:rFonts w:ascii="Book Antiqua" w:eastAsia="宋体" w:hAnsi="Book Antiqua" w:cs="宋体"/>
          <w:b/>
          <w:bCs/>
          <w:sz w:val="24"/>
          <w:szCs w:val="24"/>
        </w:rPr>
        <w:t>Hijona E</w:t>
      </w:r>
      <w:r w:rsidRPr="004449C2">
        <w:rPr>
          <w:rFonts w:ascii="Book Antiqua" w:eastAsia="宋体" w:hAnsi="Book Antiqua" w:cs="宋体"/>
          <w:sz w:val="24"/>
          <w:szCs w:val="24"/>
        </w:rPr>
        <w:t xml:space="preserve">, Hijona L, Arenas JI, Bujanda L. Inflammatory mediators of hepatic steatosis. </w:t>
      </w:r>
      <w:r w:rsidRPr="004449C2">
        <w:rPr>
          <w:rFonts w:ascii="Book Antiqua" w:eastAsia="宋体" w:hAnsi="Book Antiqua" w:cs="宋体"/>
          <w:i/>
          <w:iCs/>
          <w:sz w:val="24"/>
          <w:szCs w:val="24"/>
        </w:rPr>
        <w:t>Mediators Inflamm</w:t>
      </w:r>
      <w:r w:rsidRPr="004449C2">
        <w:rPr>
          <w:rFonts w:ascii="Book Antiqua" w:eastAsia="宋体" w:hAnsi="Book Antiqua" w:cs="宋体"/>
          <w:sz w:val="24"/>
          <w:szCs w:val="24"/>
        </w:rPr>
        <w:t xml:space="preserve"> 2010; </w:t>
      </w:r>
      <w:r w:rsidRPr="004449C2">
        <w:rPr>
          <w:rFonts w:ascii="Book Antiqua" w:eastAsia="宋体" w:hAnsi="Book Antiqua" w:cs="宋体"/>
          <w:b/>
          <w:bCs/>
          <w:sz w:val="24"/>
          <w:szCs w:val="24"/>
        </w:rPr>
        <w:t>2010</w:t>
      </w:r>
      <w:r w:rsidRPr="004449C2">
        <w:rPr>
          <w:rFonts w:ascii="Book Antiqua" w:eastAsia="宋体" w:hAnsi="Book Antiqua" w:cs="宋体"/>
          <w:sz w:val="24"/>
          <w:szCs w:val="24"/>
        </w:rPr>
        <w:t>: 837419 [PMID: 20300479 DOI: 10.1155/2010/837419]</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38 </w:t>
      </w:r>
      <w:r w:rsidRPr="004449C2">
        <w:rPr>
          <w:rFonts w:ascii="Book Antiqua" w:eastAsia="宋体" w:hAnsi="Book Antiqua" w:cs="宋体"/>
          <w:b/>
          <w:sz w:val="24"/>
          <w:szCs w:val="24"/>
        </w:rPr>
        <w:t>Varma V,</w:t>
      </w:r>
      <w:r w:rsidRPr="004449C2">
        <w:rPr>
          <w:rFonts w:ascii="Book Antiqua" w:eastAsia="宋体" w:hAnsi="Book Antiqua" w:cs="宋体"/>
          <w:sz w:val="24"/>
          <w:szCs w:val="24"/>
        </w:rPr>
        <w:t xml:space="preserve"> Yao-Borengasser A, Rasouli N, Nolen GT, Phanavanh B, Starks T, Gurley C, Simpson P, McGeheeJr RE, Kern PA, Peterson CA. Muscle inflammatory response and insulin resistance: synergistic interaction between macrophages and fatty acids leads to impaired insulin action. </w:t>
      </w:r>
      <w:r w:rsidRPr="004449C2">
        <w:rPr>
          <w:rFonts w:ascii="Book Antiqua" w:eastAsia="宋体" w:hAnsi="Book Antiqua" w:cs="宋体"/>
          <w:i/>
          <w:sz w:val="24"/>
          <w:szCs w:val="24"/>
        </w:rPr>
        <w:t>Am J PhysiolEndocrinolMetab</w:t>
      </w:r>
      <w:r w:rsidRPr="004449C2">
        <w:rPr>
          <w:rFonts w:ascii="Book Antiqua" w:eastAsia="宋体" w:hAnsi="Book Antiqua" w:cs="宋体"/>
          <w:sz w:val="24"/>
          <w:szCs w:val="24"/>
        </w:rPr>
        <w:t xml:space="preserve"> 2009; </w:t>
      </w:r>
      <w:r w:rsidRPr="004449C2">
        <w:rPr>
          <w:rFonts w:ascii="Book Antiqua" w:eastAsia="宋体" w:hAnsi="Book Antiqua" w:cs="宋体"/>
          <w:b/>
          <w:sz w:val="24"/>
          <w:szCs w:val="24"/>
        </w:rPr>
        <w:t>296</w:t>
      </w:r>
      <w:r w:rsidRPr="004449C2">
        <w:rPr>
          <w:rFonts w:ascii="Book Antiqua" w:eastAsia="宋体" w:hAnsi="Book Antiqua" w:cs="宋体"/>
          <w:sz w:val="24"/>
          <w:szCs w:val="24"/>
        </w:rPr>
        <w:t>: E1300</w:t>
      </w:r>
      <w:r w:rsidR="004449C2">
        <w:rPr>
          <w:rFonts w:ascii="Book Antiqua" w:eastAsia="宋体" w:hAnsi="Book Antiqua" w:cs="宋体" w:hint="eastAsia"/>
          <w:sz w:val="24"/>
          <w:szCs w:val="24"/>
          <w:lang w:eastAsia="zh-CN"/>
        </w:rPr>
        <w:t>-</w:t>
      </w:r>
      <w:r w:rsidRPr="004449C2">
        <w:rPr>
          <w:rFonts w:ascii="Book Antiqua" w:eastAsia="宋体" w:hAnsi="Book Antiqua" w:cs="宋体"/>
          <w:sz w:val="24"/>
          <w:szCs w:val="24"/>
        </w:rPr>
        <w:t xml:space="preserve">E1310 [PMID: 19336660 DOI: 10.1152/ajpendo.90885.2008] </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39 </w:t>
      </w:r>
      <w:r w:rsidRPr="004449C2">
        <w:rPr>
          <w:rFonts w:ascii="Book Antiqua" w:eastAsia="宋体" w:hAnsi="Book Antiqua" w:cs="宋体"/>
          <w:b/>
          <w:bCs/>
          <w:sz w:val="24"/>
          <w:szCs w:val="24"/>
        </w:rPr>
        <w:t>Winer S</w:t>
      </w:r>
      <w:r w:rsidRPr="004449C2">
        <w:rPr>
          <w:rFonts w:ascii="Book Antiqua" w:eastAsia="宋体" w:hAnsi="Book Antiqua" w:cs="宋体"/>
          <w:sz w:val="24"/>
          <w:szCs w:val="24"/>
        </w:rPr>
        <w:t xml:space="preserve">, Winer DA. The adaptive immune system as a fundamental regulator of adipose tissue inflammation and insulin resistance. </w:t>
      </w:r>
      <w:r w:rsidRPr="004449C2">
        <w:rPr>
          <w:rFonts w:ascii="Book Antiqua" w:eastAsia="宋体" w:hAnsi="Book Antiqua" w:cs="宋体"/>
          <w:i/>
          <w:iCs/>
          <w:sz w:val="24"/>
          <w:szCs w:val="24"/>
        </w:rPr>
        <w:t>Immunol Cell Biol</w:t>
      </w:r>
      <w:r w:rsidRPr="004449C2">
        <w:rPr>
          <w:rFonts w:ascii="Book Antiqua" w:eastAsia="宋体" w:hAnsi="Book Antiqua" w:cs="宋体"/>
          <w:sz w:val="24"/>
          <w:szCs w:val="24"/>
        </w:rPr>
        <w:t xml:space="preserve"> 2012; </w:t>
      </w:r>
      <w:r w:rsidRPr="004449C2">
        <w:rPr>
          <w:rFonts w:ascii="Book Antiqua" w:eastAsia="宋体" w:hAnsi="Book Antiqua" w:cs="宋体"/>
          <w:b/>
          <w:bCs/>
          <w:sz w:val="24"/>
          <w:szCs w:val="24"/>
        </w:rPr>
        <w:t>90</w:t>
      </w:r>
      <w:r w:rsidRPr="004449C2">
        <w:rPr>
          <w:rFonts w:ascii="Book Antiqua" w:eastAsia="宋体" w:hAnsi="Book Antiqua" w:cs="宋体"/>
          <w:sz w:val="24"/>
          <w:szCs w:val="24"/>
        </w:rPr>
        <w:t>: 755-762 [PMID: 22231651 DOI: 10.1038/icb.2011.110]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40 </w:t>
      </w:r>
      <w:r w:rsidRPr="004449C2">
        <w:rPr>
          <w:rFonts w:ascii="Book Antiqua" w:eastAsia="宋体" w:hAnsi="Book Antiqua" w:cs="宋体"/>
          <w:b/>
          <w:bCs/>
          <w:sz w:val="24"/>
          <w:szCs w:val="24"/>
        </w:rPr>
        <w:t>Lumeng CN</w:t>
      </w:r>
      <w:r w:rsidRPr="004449C2">
        <w:rPr>
          <w:rFonts w:ascii="Book Antiqua" w:eastAsia="宋体" w:hAnsi="Book Antiqua" w:cs="宋体"/>
          <w:sz w:val="24"/>
          <w:szCs w:val="24"/>
        </w:rPr>
        <w:t xml:space="preserve">. Innate immune activation in obesity. </w:t>
      </w:r>
      <w:r w:rsidRPr="004449C2">
        <w:rPr>
          <w:rFonts w:ascii="Book Antiqua" w:eastAsia="宋体" w:hAnsi="Book Antiqua" w:cs="宋体"/>
          <w:i/>
          <w:iCs/>
          <w:sz w:val="24"/>
          <w:szCs w:val="24"/>
        </w:rPr>
        <w:t>Mol Aspects Med</w:t>
      </w:r>
      <w:r w:rsidRPr="004449C2">
        <w:rPr>
          <w:rFonts w:ascii="Book Antiqua" w:eastAsia="宋体" w:hAnsi="Book Antiqua" w:cs="宋体"/>
          <w:sz w:val="24"/>
          <w:szCs w:val="24"/>
        </w:rPr>
        <w:t xml:space="preserve"> 2013; </w:t>
      </w:r>
      <w:r w:rsidRPr="004449C2">
        <w:rPr>
          <w:rFonts w:ascii="Book Antiqua" w:eastAsia="宋体" w:hAnsi="Book Antiqua" w:cs="宋体"/>
          <w:b/>
          <w:bCs/>
          <w:sz w:val="24"/>
          <w:szCs w:val="24"/>
        </w:rPr>
        <w:t>34</w:t>
      </w:r>
      <w:r w:rsidRPr="004449C2">
        <w:rPr>
          <w:rFonts w:ascii="Book Antiqua" w:eastAsia="宋体" w:hAnsi="Book Antiqua" w:cs="宋体"/>
          <w:sz w:val="24"/>
          <w:szCs w:val="24"/>
        </w:rPr>
        <w:t>: 12-29 [PMID: 23068074 DOI: 10.1016/j.mam.2012.10.002]</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41 </w:t>
      </w:r>
      <w:r w:rsidRPr="004449C2">
        <w:rPr>
          <w:rFonts w:ascii="Book Antiqua" w:eastAsia="宋体" w:hAnsi="Book Antiqua" w:cs="宋体"/>
          <w:b/>
          <w:bCs/>
          <w:sz w:val="24"/>
          <w:szCs w:val="24"/>
        </w:rPr>
        <w:t>Hotamisligil GS</w:t>
      </w:r>
      <w:r w:rsidRPr="004449C2">
        <w:rPr>
          <w:rFonts w:ascii="Book Antiqua" w:eastAsia="宋体" w:hAnsi="Book Antiqua" w:cs="宋体"/>
          <w:sz w:val="24"/>
          <w:szCs w:val="24"/>
        </w:rPr>
        <w:t xml:space="preserve">. Inflammation and metabolic disorders. </w:t>
      </w:r>
      <w:r w:rsidRPr="004449C2">
        <w:rPr>
          <w:rFonts w:ascii="Book Antiqua" w:eastAsia="宋体" w:hAnsi="Book Antiqua" w:cs="宋体"/>
          <w:i/>
          <w:iCs/>
          <w:sz w:val="24"/>
          <w:szCs w:val="24"/>
        </w:rPr>
        <w:t>Nature</w:t>
      </w:r>
      <w:r w:rsidRPr="004449C2">
        <w:rPr>
          <w:rFonts w:ascii="Book Antiqua" w:eastAsia="宋体" w:hAnsi="Book Antiqua" w:cs="宋体"/>
          <w:sz w:val="24"/>
          <w:szCs w:val="24"/>
        </w:rPr>
        <w:t xml:space="preserve"> 2006; </w:t>
      </w:r>
      <w:r w:rsidRPr="004449C2">
        <w:rPr>
          <w:rFonts w:ascii="Book Antiqua" w:eastAsia="宋体" w:hAnsi="Book Antiqua" w:cs="宋体"/>
          <w:b/>
          <w:bCs/>
          <w:sz w:val="24"/>
          <w:szCs w:val="24"/>
        </w:rPr>
        <w:t>444</w:t>
      </w:r>
      <w:r w:rsidRPr="004449C2">
        <w:rPr>
          <w:rFonts w:ascii="Book Antiqua" w:eastAsia="宋体" w:hAnsi="Book Antiqua" w:cs="宋体"/>
          <w:sz w:val="24"/>
          <w:szCs w:val="24"/>
        </w:rPr>
        <w:t>: 860-867 [PMID: 17167474 DOI: 10.1038/nature05485]</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42 </w:t>
      </w:r>
      <w:r w:rsidRPr="004449C2">
        <w:rPr>
          <w:rFonts w:ascii="Book Antiqua" w:eastAsia="宋体" w:hAnsi="Book Antiqua" w:cs="宋体"/>
          <w:b/>
          <w:bCs/>
          <w:sz w:val="24"/>
          <w:szCs w:val="24"/>
        </w:rPr>
        <w:t>Hotamisligil GS</w:t>
      </w:r>
      <w:r w:rsidRPr="004449C2">
        <w:rPr>
          <w:rFonts w:ascii="Book Antiqua" w:eastAsia="宋体" w:hAnsi="Book Antiqua" w:cs="宋体"/>
          <w:sz w:val="24"/>
          <w:szCs w:val="24"/>
        </w:rPr>
        <w:t xml:space="preserve">, Erbay E. Nutrient sensing and inflammation in metabolic diseases. </w:t>
      </w:r>
      <w:r w:rsidRPr="004449C2">
        <w:rPr>
          <w:rFonts w:ascii="Book Antiqua" w:eastAsia="宋体" w:hAnsi="Book Antiqua" w:cs="宋体"/>
          <w:i/>
          <w:iCs/>
          <w:sz w:val="24"/>
          <w:szCs w:val="24"/>
        </w:rPr>
        <w:t>Nat Rev Immunol</w:t>
      </w:r>
      <w:r w:rsidRPr="004449C2">
        <w:rPr>
          <w:rFonts w:ascii="Book Antiqua" w:eastAsia="宋体" w:hAnsi="Book Antiqua" w:cs="宋体"/>
          <w:sz w:val="24"/>
          <w:szCs w:val="24"/>
        </w:rPr>
        <w:t xml:space="preserve"> 2008; </w:t>
      </w:r>
      <w:r w:rsidRPr="004449C2">
        <w:rPr>
          <w:rFonts w:ascii="Book Antiqua" w:eastAsia="宋体" w:hAnsi="Book Antiqua" w:cs="宋体"/>
          <w:b/>
          <w:bCs/>
          <w:sz w:val="24"/>
          <w:szCs w:val="24"/>
        </w:rPr>
        <w:t>8</w:t>
      </w:r>
      <w:r w:rsidRPr="004449C2">
        <w:rPr>
          <w:rFonts w:ascii="Book Antiqua" w:eastAsia="宋体" w:hAnsi="Book Antiqua" w:cs="宋体"/>
          <w:sz w:val="24"/>
          <w:szCs w:val="24"/>
        </w:rPr>
        <w:t>: 923-934 [PMID: 19029988 DOI: 10.1038/nri2449]</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43 </w:t>
      </w:r>
      <w:r w:rsidRPr="004449C2">
        <w:rPr>
          <w:rFonts w:ascii="Book Antiqua" w:eastAsia="宋体" w:hAnsi="Book Antiqua" w:cs="宋体"/>
          <w:b/>
          <w:bCs/>
          <w:sz w:val="24"/>
          <w:szCs w:val="24"/>
        </w:rPr>
        <w:t>Galic S</w:t>
      </w:r>
      <w:r w:rsidRPr="004449C2">
        <w:rPr>
          <w:rFonts w:ascii="Book Antiqua" w:eastAsia="宋体" w:hAnsi="Book Antiqua" w:cs="宋体"/>
          <w:sz w:val="24"/>
          <w:szCs w:val="24"/>
        </w:rPr>
        <w:t xml:space="preserve">, Oakhill JS, Steinberg GR. Adipose tissue as an endocrine organ. </w:t>
      </w:r>
      <w:r w:rsidRPr="004449C2">
        <w:rPr>
          <w:rFonts w:ascii="Book Antiqua" w:eastAsia="宋体" w:hAnsi="Book Antiqua" w:cs="宋体"/>
          <w:i/>
          <w:iCs/>
          <w:sz w:val="24"/>
          <w:szCs w:val="24"/>
        </w:rPr>
        <w:t>Mol Cell Endocrinol</w:t>
      </w:r>
      <w:r w:rsidRPr="004449C2">
        <w:rPr>
          <w:rFonts w:ascii="Book Antiqua" w:eastAsia="宋体" w:hAnsi="Book Antiqua" w:cs="宋体"/>
          <w:sz w:val="24"/>
          <w:szCs w:val="24"/>
        </w:rPr>
        <w:t xml:space="preserve"> 2010; </w:t>
      </w:r>
      <w:r w:rsidRPr="004449C2">
        <w:rPr>
          <w:rFonts w:ascii="Book Antiqua" w:eastAsia="宋体" w:hAnsi="Book Antiqua" w:cs="宋体"/>
          <w:b/>
          <w:bCs/>
          <w:sz w:val="24"/>
          <w:szCs w:val="24"/>
        </w:rPr>
        <w:t>316</w:t>
      </w:r>
      <w:r w:rsidRPr="004449C2">
        <w:rPr>
          <w:rFonts w:ascii="Book Antiqua" w:eastAsia="宋体" w:hAnsi="Book Antiqua" w:cs="宋体"/>
          <w:sz w:val="24"/>
          <w:szCs w:val="24"/>
        </w:rPr>
        <w:t>: 129-139 [PMID: 19723556 DOI: 10.1016/j.mce.2009.08.018]</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44 </w:t>
      </w:r>
      <w:r w:rsidRPr="004449C2">
        <w:rPr>
          <w:rFonts w:ascii="Book Antiqua" w:eastAsia="宋体" w:hAnsi="Book Antiqua" w:cs="宋体"/>
          <w:b/>
          <w:bCs/>
          <w:sz w:val="24"/>
          <w:szCs w:val="24"/>
        </w:rPr>
        <w:t>Bhargava P</w:t>
      </w:r>
      <w:r w:rsidRPr="004449C2">
        <w:rPr>
          <w:rFonts w:ascii="Book Antiqua" w:eastAsia="宋体" w:hAnsi="Book Antiqua" w:cs="宋体"/>
          <w:sz w:val="24"/>
          <w:szCs w:val="24"/>
        </w:rPr>
        <w:t xml:space="preserve">, Lee CH. Role and function of macrophages in the metabolic syndrome. </w:t>
      </w:r>
      <w:r w:rsidRPr="004449C2">
        <w:rPr>
          <w:rFonts w:ascii="Book Antiqua" w:eastAsia="宋体" w:hAnsi="Book Antiqua" w:cs="宋体"/>
          <w:i/>
          <w:iCs/>
          <w:sz w:val="24"/>
          <w:szCs w:val="24"/>
        </w:rPr>
        <w:t>Biochem J</w:t>
      </w:r>
      <w:r w:rsidRPr="004449C2">
        <w:rPr>
          <w:rFonts w:ascii="Book Antiqua" w:eastAsia="宋体" w:hAnsi="Book Antiqua" w:cs="宋体"/>
          <w:sz w:val="24"/>
          <w:szCs w:val="24"/>
        </w:rPr>
        <w:t xml:space="preserve"> 2012; </w:t>
      </w:r>
      <w:r w:rsidRPr="004449C2">
        <w:rPr>
          <w:rFonts w:ascii="Book Antiqua" w:eastAsia="宋体" w:hAnsi="Book Antiqua" w:cs="宋体"/>
          <w:b/>
          <w:bCs/>
          <w:sz w:val="24"/>
          <w:szCs w:val="24"/>
        </w:rPr>
        <w:t>442</w:t>
      </w:r>
      <w:r w:rsidRPr="004449C2">
        <w:rPr>
          <w:rFonts w:ascii="Book Antiqua" w:eastAsia="宋体" w:hAnsi="Book Antiqua" w:cs="宋体"/>
          <w:sz w:val="24"/>
          <w:szCs w:val="24"/>
        </w:rPr>
        <w:t>: 253-262 [PMID: 22329799 DOI: 10.1042/BJ20111708]</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45 </w:t>
      </w:r>
      <w:r w:rsidRPr="004449C2">
        <w:rPr>
          <w:rFonts w:ascii="Book Antiqua" w:eastAsia="宋体" w:hAnsi="Book Antiqua" w:cs="宋体"/>
          <w:b/>
          <w:bCs/>
          <w:sz w:val="24"/>
          <w:szCs w:val="24"/>
        </w:rPr>
        <w:t>Odegaard JI</w:t>
      </w:r>
      <w:r w:rsidRPr="004449C2">
        <w:rPr>
          <w:rFonts w:ascii="Book Antiqua" w:eastAsia="宋体" w:hAnsi="Book Antiqua" w:cs="宋体"/>
          <w:sz w:val="24"/>
          <w:szCs w:val="24"/>
        </w:rPr>
        <w:t xml:space="preserve">, Ricardo-Gonzalez RR, Goforth MH, Morel CR, Subramanian V, Mukundan L, Red Eagle A, Vats D, Brombacher F, Ferrante AW, Chawla A. Macrophage-specific PPARgamma controls alternative activation and improves insulin resistance. </w:t>
      </w:r>
      <w:r w:rsidRPr="004449C2">
        <w:rPr>
          <w:rFonts w:ascii="Book Antiqua" w:eastAsia="宋体" w:hAnsi="Book Antiqua" w:cs="宋体"/>
          <w:i/>
          <w:iCs/>
          <w:sz w:val="24"/>
          <w:szCs w:val="24"/>
        </w:rPr>
        <w:t>Nature</w:t>
      </w:r>
      <w:r w:rsidRPr="004449C2">
        <w:rPr>
          <w:rFonts w:ascii="Book Antiqua" w:eastAsia="宋体" w:hAnsi="Book Antiqua" w:cs="宋体"/>
          <w:sz w:val="24"/>
          <w:szCs w:val="24"/>
        </w:rPr>
        <w:t xml:space="preserve"> 2007; </w:t>
      </w:r>
      <w:r w:rsidRPr="004449C2">
        <w:rPr>
          <w:rFonts w:ascii="Book Antiqua" w:eastAsia="宋体" w:hAnsi="Book Antiqua" w:cs="宋体"/>
          <w:b/>
          <w:bCs/>
          <w:sz w:val="24"/>
          <w:szCs w:val="24"/>
        </w:rPr>
        <w:t>447</w:t>
      </w:r>
      <w:r w:rsidRPr="004449C2">
        <w:rPr>
          <w:rFonts w:ascii="Book Antiqua" w:eastAsia="宋体" w:hAnsi="Book Antiqua" w:cs="宋体"/>
          <w:sz w:val="24"/>
          <w:szCs w:val="24"/>
        </w:rPr>
        <w:t>: 1116-1120 [PMID: 17515919 DOI: 10.1038/nature05894]</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46 </w:t>
      </w:r>
      <w:r w:rsidRPr="004449C2">
        <w:rPr>
          <w:rFonts w:ascii="Book Antiqua" w:eastAsia="宋体" w:hAnsi="Book Antiqua" w:cs="宋体"/>
          <w:b/>
          <w:bCs/>
          <w:sz w:val="24"/>
          <w:szCs w:val="24"/>
        </w:rPr>
        <w:t>McArdle MA</w:t>
      </w:r>
      <w:r w:rsidRPr="004449C2">
        <w:rPr>
          <w:rFonts w:ascii="Book Antiqua" w:eastAsia="宋体" w:hAnsi="Book Antiqua" w:cs="宋体"/>
          <w:sz w:val="24"/>
          <w:szCs w:val="24"/>
        </w:rPr>
        <w:t xml:space="preserve">, Finucane OM, Connaughton RM, McMorrow AM, Roche HM. Mechanisms of obesity-induced inflammation and insulin resistance: insights into the emerging role of nutritional strategies. </w:t>
      </w:r>
      <w:r w:rsidRPr="004449C2">
        <w:rPr>
          <w:rFonts w:ascii="Book Antiqua" w:eastAsia="宋体" w:hAnsi="Book Antiqua" w:cs="宋体"/>
          <w:i/>
          <w:iCs/>
          <w:sz w:val="24"/>
          <w:szCs w:val="24"/>
        </w:rPr>
        <w:t>Front Endocrinol (Lausanne)</w:t>
      </w:r>
      <w:r w:rsidRPr="004449C2">
        <w:rPr>
          <w:rFonts w:ascii="Book Antiqua" w:eastAsia="宋体" w:hAnsi="Book Antiqua" w:cs="宋体"/>
          <w:sz w:val="24"/>
          <w:szCs w:val="24"/>
        </w:rPr>
        <w:t xml:space="preserve"> 2013; </w:t>
      </w:r>
      <w:r w:rsidRPr="004449C2">
        <w:rPr>
          <w:rFonts w:ascii="Book Antiqua" w:eastAsia="宋体" w:hAnsi="Book Antiqua" w:cs="宋体"/>
          <w:b/>
          <w:bCs/>
          <w:sz w:val="24"/>
          <w:szCs w:val="24"/>
        </w:rPr>
        <w:t>4</w:t>
      </w:r>
      <w:r w:rsidRPr="004449C2">
        <w:rPr>
          <w:rFonts w:ascii="Book Antiqua" w:eastAsia="宋体" w:hAnsi="Book Antiqua" w:cs="宋体"/>
          <w:sz w:val="24"/>
          <w:szCs w:val="24"/>
        </w:rPr>
        <w:t>: 52 [PMID: 23675368 DOI: 10.3389/fendo.2013.00052]</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47 </w:t>
      </w:r>
      <w:r w:rsidRPr="004449C2">
        <w:rPr>
          <w:rFonts w:ascii="Book Antiqua" w:eastAsia="宋体" w:hAnsi="Book Antiqua" w:cs="宋体"/>
          <w:b/>
          <w:bCs/>
          <w:sz w:val="24"/>
          <w:szCs w:val="24"/>
        </w:rPr>
        <w:t>Olefsky JM</w:t>
      </w:r>
      <w:r w:rsidRPr="004449C2">
        <w:rPr>
          <w:rFonts w:ascii="Book Antiqua" w:eastAsia="宋体" w:hAnsi="Book Antiqua" w:cs="宋体"/>
          <w:sz w:val="24"/>
          <w:szCs w:val="24"/>
        </w:rPr>
        <w:t xml:space="preserve">, Glass CK. Macrophages, inflammation, and insulin resistance. </w:t>
      </w:r>
      <w:r w:rsidRPr="004449C2">
        <w:rPr>
          <w:rFonts w:ascii="Book Antiqua" w:eastAsia="宋体" w:hAnsi="Book Antiqua" w:cs="宋体"/>
          <w:i/>
          <w:iCs/>
          <w:sz w:val="24"/>
          <w:szCs w:val="24"/>
        </w:rPr>
        <w:t>Annu Rev Physiol</w:t>
      </w:r>
      <w:r w:rsidRPr="004449C2">
        <w:rPr>
          <w:rFonts w:ascii="Book Antiqua" w:eastAsia="宋体" w:hAnsi="Book Antiqua" w:cs="宋体"/>
          <w:sz w:val="24"/>
          <w:szCs w:val="24"/>
        </w:rPr>
        <w:t xml:space="preserve"> 2010; </w:t>
      </w:r>
      <w:r w:rsidRPr="004449C2">
        <w:rPr>
          <w:rFonts w:ascii="Book Antiqua" w:eastAsia="宋体" w:hAnsi="Book Antiqua" w:cs="宋体"/>
          <w:b/>
          <w:bCs/>
          <w:sz w:val="24"/>
          <w:szCs w:val="24"/>
        </w:rPr>
        <w:t>72</w:t>
      </w:r>
      <w:r w:rsidRPr="004449C2">
        <w:rPr>
          <w:rFonts w:ascii="Book Antiqua" w:eastAsia="宋体" w:hAnsi="Book Antiqua" w:cs="宋体"/>
          <w:sz w:val="24"/>
          <w:szCs w:val="24"/>
        </w:rPr>
        <w:t>: 219-246 [PMID: 20148674 DOI: 10.1146/annurev-physiol-021909-135846]</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48 </w:t>
      </w:r>
      <w:r w:rsidRPr="004449C2">
        <w:rPr>
          <w:rFonts w:ascii="Book Antiqua" w:eastAsia="宋体" w:hAnsi="Book Antiqua" w:cs="宋体"/>
          <w:b/>
          <w:bCs/>
          <w:sz w:val="24"/>
          <w:szCs w:val="24"/>
        </w:rPr>
        <w:t>Steinberg GR</w:t>
      </w:r>
      <w:r w:rsidRPr="004449C2">
        <w:rPr>
          <w:rFonts w:ascii="Book Antiqua" w:eastAsia="宋体" w:hAnsi="Book Antiqua" w:cs="宋体"/>
          <w:sz w:val="24"/>
          <w:szCs w:val="24"/>
        </w:rPr>
        <w:t xml:space="preserve">. Inflammation in obesity is the common link between defects in fatty acid metabolism and insulin resistance. </w:t>
      </w:r>
      <w:r w:rsidRPr="004449C2">
        <w:rPr>
          <w:rFonts w:ascii="Book Antiqua" w:eastAsia="宋体" w:hAnsi="Book Antiqua" w:cs="宋体"/>
          <w:i/>
          <w:iCs/>
          <w:sz w:val="24"/>
          <w:szCs w:val="24"/>
        </w:rPr>
        <w:t>Cell Cycle</w:t>
      </w:r>
      <w:r w:rsidRPr="004449C2">
        <w:rPr>
          <w:rFonts w:ascii="Book Antiqua" w:eastAsia="宋体" w:hAnsi="Book Antiqua" w:cs="宋体"/>
          <w:sz w:val="24"/>
          <w:szCs w:val="24"/>
        </w:rPr>
        <w:t xml:space="preserve"> 2007; </w:t>
      </w:r>
      <w:r w:rsidRPr="004449C2">
        <w:rPr>
          <w:rFonts w:ascii="Book Antiqua" w:eastAsia="宋体" w:hAnsi="Book Antiqua" w:cs="宋体"/>
          <w:b/>
          <w:bCs/>
          <w:sz w:val="24"/>
          <w:szCs w:val="24"/>
        </w:rPr>
        <w:t>6</w:t>
      </w:r>
      <w:r w:rsidRPr="004449C2">
        <w:rPr>
          <w:rFonts w:ascii="Book Antiqua" w:eastAsia="宋体" w:hAnsi="Book Antiqua" w:cs="宋体"/>
          <w:sz w:val="24"/>
          <w:szCs w:val="24"/>
        </w:rPr>
        <w:t>: 888-894 [PMID: 17438370 DOI: 10.4161/cc.6.8.4135]</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49 </w:t>
      </w:r>
      <w:r w:rsidRPr="004449C2">
        <w:rPr>
          <w:rFonts w:ascii="Book Antiqua" w:eastAsia="宋体" w:hAnsi="Book Antiqua" w:cs="宋体"/>
          <w:b/>
          <w:bCs/>
          <w:sz w:val="24"/>
          <w:szCs w:val="24"/>
        </w:rPr>
        <w:t>Schenk S</w:t>
      </w:r>
      <w:r w:rsidRPr="004449C2">
        <w:rPr>
          <w:rFonts w:ascii="Book Antiqua" w:eastAsia="宋体" w:hAnsi="Book Antiqua" w:cs="宋体"/>
          <w:sz w:val="24"/>
          <w:szCs w:val="24"/>
        </w:rPr>
        <w:t xml:space="preserve">, Saberi M, Olefsky JM. Insulin sensitivity: modulation by nutrients and inflammation. </w:t>
      </w:r>
      <w:r w:rsidRPr="004449C2">
        <w:rPr>
          <w:rFonts w:ascii="Book Antiqua" w:eastAsia="宋体" w:hAnsi="Book Antiqua" w:cs="宋体"/>
          <w:i/>
          <w:iCs/>
          <w:sz w:val="24"/>
          <w:szCs w:val="24"/>
        </w:rPr>
        <w:t>J Clin Invest</w:t>
      </w:r>
      <w:r w:rsidRPr="004449C2">
        <w:rPr>
          <w:rFonts w:ascii="Book Antiqua" w:eastAsia="宋体" w:hAnsi="Book Antiqua" w:cs="宋体"/>
          <w:sz w:val="24"/>
          <w:szCs w:val="24"/>
        </w:rPr>
        <w:t xml:space="preserve"> 2008; </w:t>
      </w:r>
      <w:r w:rsidRPr="004449C2">
        <w:rPr>
          <w:rFonts w:ascii="Book Antiqua" w:eastAsia="宋体" w:hAnsi="Book Antiqua" w:cs="宋体"/>
          <w:b/>
          <w:bCs/>
          <w:sz w:val="24"/>
          <w:szCs w:val="24"/>
        </w:rPr>
        <w:t>118</w:t>
      </w:r>
      <w:r w:rsidRPr="004449C2">
        <w:rPr>
          <w:rFonts w:ascii="Book Antiqua" w:eastAsia="宋体" w:hAnsi="Book Antiqua" w:cs="宋体"/>
          <w:sz w:val="24"/>
          <w:szCs w:val="24"/>
        </w:rPr>
        <w:t>: 2992-3002 [PMID: 18769626 DOI: 10.1172/JCI34260]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50 </w:t>
      </w:r>
      <w:r w:rsidRPr="004449C2">
        <w:rPr>
          <w:rFonts w:ascii="Book Antiqua" w:eastAsia="宋体" w:hAnsi="Book Antiqua" w:cs="宋体"/>
          <w:b/>
          <w:bCs/>
          <w:sz w:val="24"/>
          <w:szCs w:val="24"/>
        </w:rPr>
        <w:t>Gual P</w:t>
      </w:r>
      <w:r w:rsidRPr="004449C2">
        <w:rPr>
          <w:rFonts w:ascii="Book Antiqua" w:eastAsia="宋体" w:hAnsi="Book Antiqua" w:cs="宋体"/>
          <w:sz w:val="24"/>
          <w:szCs w:val="24"/>
        </w:rPr>
        <w:t xml:space="preserve">, Le Marchand-Brustel Y, Tanti JF. Positive and negative regulation of insulin signaling through IRS-1 phosphorylation. </w:t>
      </w:r>
      <w:r w:rsidRPr="004449C2">
        <w:rPr>
          <w:rFonts w:ascii="Book Antiqua" w:eastAsia="宋体" w:hAnsi="Book Antiqua" w:cs="宋体"/>
          <w:i/>
          <w:iCs/>
          <w:sz w:val="24"/>
          <w:szCs w:val="24"/>
        </w:rPr>
        <w:t>Biochimie</w:t>
      </w:r>
      <w:r w:rsidRPr="004449C2">
        <w:rPr>
          <w:rFonts w:ascii="Book Antiqua" w:eastAsia="宋体" w:hAnsi="Book Antiqua" w:cs="宋体"/>
          <w:sz w:val="24"/>
          <w:szCs w:val="24"/>
        </w:rPr>
        <w:t xml:space="preserve"> 2005; </w:t>
      </w:r>
      <w:r w:rsidRPr="004449C2">
        <w:rPr>
          <w:rFonts w:ascii="Book Antiqua" w:eastAsia="宋体" w:hAnsi="Book Antiqua" w:cs="宋体"/>
          <w:b/>
          <w:bCs/>
          <w:sz w:val="24"/>
          <w:szCs w:val="24"/>
        </w:rPr>
        <w:t>87</w:t>
      </w:r>
      <w:r w:rsidRPr="004449C2">
        <w:rPr>
          <w:rFonts w:ascii="Book Antiqua" w:eastAsia="宋体" w:hAnsi="Book Antiqua" w:cs="宋体"/>
          <w:sz w:val="24"/>
          <w:szCs w:val="24"/>
        </w:rPr>
        <w:t>: 99-109 [PMID: 15733744 DOI: 10.1016/j.biochi.2004.10.019]</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51 </w:t>
      </w:r>
      <w:r w:rsidRPr="004449C2">
        <w:rPr>
          <w:rFonts w:ascii="Book Antiqua" w:eastAsia="宋体" w:hAnsi="Book Antiqua" w:cs="宋体"/>
          <w:b/>
          <w:bCs/>
          <w:sz w:val="24"/>
          <w:szCs w:val="24"/>
        </w:rPr>
        <w:t>Shoelson SE</w:t>
      </w:r>
      <w:r w:rsidRPr="004449C2">
        <w:rPr>
          <w:rFonts w:ascii="Book Antiqua" w:eastAsia="宋体" w:hAnsi="Book Antiqua" w:cs="宋体"/>
          <w:sz w:val="24"/>
          <w:szCs w:val="24"/>
        </w:rPr>
        <w:t xml:space="preserve">, Herrero L, Naaz A. Obesity, inflammation, and insulin resistance. </w:t>
      </w:r>
      <w:r w:rsidRPr="004449C2">
        <w:rPr>
          <w:rFonts w:ascii="Book Antiqua" w:eastAsia="宋体" w:hAnsi="Book Antiqua" w:cs="宋体"/>
          <w:i/>
          <w:iCs/>
          <w:sz w:val="24"/>
          <w:szCs w:val="24"/>
        </w:rPr>
        <w:t>Gastroenterology</w:t>
      </w:r>
      <w:r w:rsidRPr="004449C2">
        <w:rPr>
          <w:rFonts w:ascii="Book Antiqua" w:eastAsia="宋体" w:hAnsi="Book Antiqua" w:cs="宋体"/>
          <w:sz w:val="24"/>
          <w:szCs w:val="24"/>
        </w:rPr>
        <w:t xml:space="preserve"> 2007; </w:t>
      </w:r>
      <w:r w:rsidRPr="004449C2">
        <w:rPr>
          <w:rFonts w:ascii="Book Antiqua" w:eastAsia="宋体" w:hAnsi="Book Antiqua" w:cs="宋体"/>
          <w:b/>
          <w:bCs/>
          <w:sz w:val="24"/>
          <w:szCs w:val="24"/>
        </w:rPr>
        <w:t>132</w:t>
      </w:r>
      <w:r w:rsidRPr="004449C2">
        <w:rPr>
          <w:rFonts w:ascii="Book Antiqua" w:eastAsia="宋体" w:hAnsi="Book Antiqua" w:cs="宋体"/>
          <w:sz w:val="24"/>
          <w:szCs w:val="24"/>
        </w:rPr>
        <w:t>: 2169-2180 [PMID: 17498510 DOI: 10.1053/j.gastro.2007.03.059]</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52 </w:t>
      </w:r>
      <w:r w:rsidRPr="004449C2">
        <w:rPr>
          <w:rFonts w:ascii="Book Antiqua" w:eastAsia="宋体" w:hAnsi="Book Antiqua" w:cs="宋体"/>
          <w:b/>
          <w:bCs/>
          <w:sz w:val="24"/>
          <w:szCs w:val="24"/>
        </w:rPr>
        <w:t>Gao Z</w:t>
      </w:r>
      <w:r w:rsidRPr="004449C2">
        <w:rPr>
          <w:rFonts w:ascii="Book Antiqua" w:eastAsia="宋体" w:hAnsi="Book Antiqua" w:cs="宋体"/>
          <w:sz w:val="24"/>
          <w:szCs w:val="24"/>
        </w:rPr>
        <w:t xml:space="preserve">, Zhang X, Zuberi A, Hwang D, Quon MJ, Lefevre M, Ye J. Inhibition of insulin sensitivity by free fatty acids requires activation of multiple serine kinases in 3T3-L1 adipocytes. </w:t>
      </w:r>
      <w:r w:rsidRPr="004449C2">
        <w:rPr>
          <w:rFonts w:ascii="Book Antiqua" w:eastAsia="宋体" w:hAnsi="Book Antiqua" w:cs="宋体"/>
          <w:i/>
          <w:iCs/>
          <w:sz w:val="24"/>
          <w:szCs w:val="24"/>
        </w:rPr>
        <w:t>Mol Endocrinol</w:t>
      </w:r>
      <w:r w:rsidRPr="004449C2">
        <w:rPr>
          <w:rFonts w:ascii="Book Antiqua" w:eastAsia="宋体" w:hAnsi="Book Antiqua" w:cs="宋体"/>
          <w:sz w:val="24"/>
          <w:szCs w:val="24"/>
        </w:rPr>
        <w:t xml:space="preserve"> 2004; </w:t>
      </w:r>
      <w:r w:rsidRPr="004449C2">
        <w:rPr>
          <w:rFonts w:ascii="Book Antiqua" w:eastAsia="宋体" w:hAnsi="Book Antiqua" w:cs="宋体"/>
          <w:b/>
          <w:bCs/>
          <w:sz w:val="24"/>
          <w:szCs w:val="24"/>
        </w:rPr>
        <w:t>18</w:t>
      </w:r>
      <w:r w:rsidRPr="004449C2">
        <w:rPr>
          <w:rFonts w:ascii="Book Antiqua" w:eastAsia="宋体" w:hAnsi="Book Antiqua" w:cs="宋体"/>
          <w:sz w:val="24"/>
          <w:szCs w:val="24"/>
        </w:rPr>
        <w:t>: 2024-2034 [PMID: 15143153 DOI: 10.1210/me.2003-0383]</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53 </w:t>
      </w:r>
      <w:r w:rsidRPr="004449C2">
        <w:rPr>
          <w:rFonts w:ascii="Book Antiqua" w:eastAsia="宋体" w:hAnsi="Book Antiqua" w:cs="宋体"/>
          <w:b/>
          <w:bCs/>
          <w:sz w:val="24"/>
          <w:szCs w:val="24"/>
        </w:rPr>
        <w:t>Furukawa S</w:t>
      </w:r>
      <w:r w:rsidRPr="004449C2">
        <w:rPr>
          <w:rFonts w:ascii="Book Antiqua" w:eastAsia="宋体" w:hAnsi="Book Antiqua" w:cs="宋体"/>
          <w:sz w:val="24"/>
          <w:szCs w:val="24"/>
        </w:rPr>
        <w:t xml:space="preserve">, Fujita T, Shimabukuro M, Iwaki M, Yamada Y, Nakajima Y, Nakayama O, Makishima M, Matsuda M, Shimomura I. Increased oxidative stress in obesity and its impact on metabolic syndrome. </w:t>
      </w:r>
      <w:r w:rsidRPr="004449C2">
        <w:rPr>
          <w:rFonts w:ascii="Book Antiqua" w:eastAsia="宋体" w:hAnsi="Book Antiqua" w:cs="宋体"/>
          <w:i/>
          <w:iCs/>
          <w:sz w:val="24"/>
          <w:szCs w:val="24"/>
        </w:rPr>
        <w:t>J Clin Invest</w:t>
      </w:r>
      <w:r w:rsidRPr="004449C2">
        <w:rPr>
          <w:rFonts w:ascii="Book Antiqua" w:eastAsia="宋体" w:hAnsi="Book Antiqua" w:cs="宋体"/>
          <w:sz w:val="24"/>
          <w:szCs w:val="24"/>
        </w:rPr>
        <w:t xml:space="preserve"> 2004; </w:t>
      </w:r>
      <w:r w:rsidRPr="004449C2">
        <w:rPr>
          <w:rFonts w:ascii="Book Antiqua" w:eastAsia="宋体" w:hAnsi="Book Antiqua" w:cs="宋体"/>
          <w:b/>
          <w:bCs/>
          <w:sz w:val="24"/>
          <w:szCs w:val="24"/>
        </w:rPr>
        <w:t>114</w:t>
      </w:r>
      <w:r w:rsidRPr="004449C2">
        <w:rPr>
          <w:rFonts w:ascii="Book Antiqua" w:eastAsia="宋体" w:hAnsi="Book Antiqua" w:cs="宋体"/>
          <w:sz w:val="24"/>
          <w:szCs w:val="24"/>
        </w:rPr>
        <w:t>: 1752-1761 [PMID: 15599400 DOI: 10.1172/JCI21625]</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54 </w:t>
      </w:r>
      <w:r w:rsidRPr="004449C2">
        <w:rPr>
          <w:rFonts w:ascii="Book Antiqua" w:eastAsia="宋体" w:hAnsi="Book Antiqua" w:cs="宋体"/>
          <w:b/>
          <w:bCs/>
          <w:sz w:val="24"/>
          <w:szCs w:val="24"/>
        </w:rPr>
        <w:t>Ozcan U</w:t>
      </w:r>
      <w:r w:rsidRPr="004449C2">
        <w:rPr>
          <w:rFonts w:ascii="Book Antiqua" w:eastAsia="宋体" w:hAnsi="Book Antiqua" w:cs="宋体"/>
          <w:sz w:val="24"/>
          <w:szCs w:val="24"/>
        </w:rPr>
        <w:t xml:space="preserve">, Cao Q, Yilmaz E, Lee AH, Iwakoshi NN, Ozdelen E, Tuncman G, Görgün C, Glimcher LH, Hotamisligil GS. Endoplasmic reticulum stress links obesity, insulin action, and type 2 diabetes. </w:t>
      </w:r>
      <w:r w:rsidRPr="004449C2">
        <w:rPr>
          <w:rFonts w:ascii="Book Antiqua" w:eastAsia="宋体" w:hAnsi="Book Antiqua" w:cs="宋体"/>
          <w:i/>
          <w:iCs/>
          <w:sz w:val="24"/>
          <w:szCs w:val="24"/>
        </w:rPr>
        <w:t>Science</w:t>
      </w:r>
      <w:r w:rsidRPr="004449C2">
        <w:rPr>
          <w:rFonts w:ascii="Book Antiqua" w:eastAsia="宋体" w:hAnsi="Book Antiqua" w:cs="宋体"/>
          <w:sz w:val="24"/>
          <w:szCs w:val="24"/>
        </w:rPr>
        <w:t xml:space="preserve"> 2004; </w:t>
      </w:r>
      <w:r w:rsidRPr="004449C2">
        <w:rPr>
          <w:rFonts w:ascii="Book Antiqua" w:eastAsia="宋体" w:hAnsi="Book Antiqua" w:cs="宋体"/>
          <w:b/>
          <w:bCs/>
          <w:sz w:val="24"/>
          <w:szCs w:val="24"/>
        </w:rPr>
        <w:t>306</w:t>
      </w:r>
      <w:r w:rsidRPr="004449C2">
        <w:rPr>
          <w:rFonts w:ascii="Book Antiqua" w:eastAsia="宋体" w:hAnsi="Book Antiqua" w:cs="宋体"/>
          <w:sz w:val="24"/>
          <w:szCs w:val="24"/>
        </w:rPr>
        <w:t>: 457-461 [PMID: 15486293 DOI: 10.1126/science.1103160]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55 </w:t>
      </w:r>
      <w:r w:rsidRPr="004449C2">
        <w:rPr>
          <w:rFonts w:ascii="Book Antiqua" w:eastAsia="宋体" w:hAnsi="Book Antiqua" w:cs="宋体"/>
          <w:b/>
          <w:bCs/>
          <w:sz w:val="24"/>
          <w:szCs w:val="24"/>
        </w:rPr>
        <w:t>Summers SA</w:t>
      </w:r>
      <w:r w:rsidRPr="004449C2">
        <w:rPr>
          <w:rFonts w:ascii="Book Antiqua" w:eastAsia="宋体" w:hAnsi="Book Antiqua" w:cs="宋体"/>
          <w:sz w:val="24"/>
          <w:szCs w:val="24"/>
        </w:rPr>
        <w:t xml:space="preserve">. Ceramides in insulin resistance and lipotoxicity. </w:t>
      </w:r>
      <w:r w:rsidRPr="004449C2">
        <w:rPr>
          <w:rFonts w:ascii="Book Antiqua" w:eastAsia="宋体" w:hAnsi="Book Antiqua" w:cs="宋体"/>
          <w:i/>
          <w:iCs/>
          <w:sz w:val="24"/>
          <w:szCs w:val="24"/>
        </w:rPr>
        <w:t>Prog Lipid Res</w:t>
      </w:r>
      <w:r w:rsidRPr="004449C2">
        <w:rPr>
          <w:rFonts w:ascii="Book Antiqua" w:eastAsia="宋体" w:hAnsi="Book Antiqua" w:cs="宋体"/>
          <w:sz w:val="24"/>
          <w:szCs w:val="24"/>
        </w:rPr>
        <w:t xml:space="preserve"> 2006; </w:t>
      </w:r>
      <w:r w:rsidRPr="004449C2">
        <w:rPr>
          <w:rFonts w:ascii="Book Antiqua" w:eastAsia="宋体" w:hAnsi="Book Antiqua" w:cs="宋体"/>
          <w:b/>
          <w:bCs/>
          <w:sz w:val="24"/>
          <w:szCs w:val="24"/>
        </w:rPr>
        <w:t>45</w:t>
      </w:r>
      <w:r w:rsidRPr="004449C2">
        <w:rPr>
          <w:rFonts w:ascii="Book Antiqua" w:eastAsia="宋体" w:hAnsi="Book Antiqua" w:cs="宋体"/>
          <w:sz w:val="24"/>
          <w:szCs w:val="24"/>
        </w:rPr>
        <w:t>: 42-72 [PMID: 16445986 DOI: 10.1016/j.plipres.2005.11.002]</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56 </w:t>
      </w:r>
      <w:r w:rsidRPr="004449C2">
        <w:rPr>
          <w:rFonts w:ascii="Book Antiqua" w:eastAsia="宋体" w:hAnsi="Book Antiqua" w:cs="宋体"/>
          <w:b/>
          <w:bCs/>
          <w:sz w:val="24"/>
          <w:szCs w:val="24"/>
        </w:rPr>
        <w:t>Hirosumi J</w:t>
      </w:r>
      <w:r w:rsidRPr="004449C2">
        <w:rPr>
          <w:rFonts w:ascii="Book Antiqua" w:eastAsia="宋体" w:hAnsi="Book Antiqua" w:cs="宋体"/>
          <w:sz w:val="24"/>
          <w:szCs w:val="24"/>
        </w:rPr>
        <w:t xml:space="preserve">, Tuncman G, Chang L, Görgün CZ, Uysal KT, Maeda K, Karin M, Hotamisligil GS. A central role for JNK in obesity and insulin resistance. </w:t>
      </w:r>
      <w:r w:rsidRPr="004449C2">
        <w:rPr>
          <w:rFonts w:ascii="Book Antiqua" w:eastAsia="宋体" w:hAnsi="Book Antiqua" w:cs="宋体"/>
          <w:i/>
          <w:iCs/>
          <w:sz w:val="24"/>
          <w:szCs w:val="24"/>
        </w:rPr>
        <w:t>Nature</w:t>
      </w:r>
      <w:r w:rsidRPr="004449C2">
        <w:rPr>
          <w:rFonts w:ascii="Book Antiqua" w:eastAsia="宋体" w:hAnsi="Book Antiqua" w:cs="宋体"/>
          <w:sz w:val="24"/>
          <w:szCs w:val="24"/>
        </w:rPr>
        <w:t xml:space="preserve"> 2002; </w:t>
      </w:r>
      <w:r w:rsidRPr="004449C2">
        <w:rPr>
          <w:rFonts w:ascii="Book Antiqua" w:eastAsia="宋体" w:hAnsi="Book Antiqua" w:cs="宋体"/>
          <w:b/>
          <w:bCs/>
          <w:sz w:val="24"/>
          <w:szCs w:val="24"/>
        </w:rPr>
        <w:t>420</w:t>
      </w:r>
      <w:r w:rsidRPr="004449C2">
        <w:rPr>
          <w:rFonts w:ascii="Book Antiqua" w:eastAsia="宋体" w:hAnsi="Book Antiqua" w:cs="宋体"/>
          <w:sz w:val="24"/>
          <w:szCs w:val="24"/>
        </w:rPr>
        <w:t>: 333-336 [PMID: 12447443 DOI: 10.1038/nature01137]</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57 </w:t>
      </w:r>
      <w:r w:rsidRPr="004449C2">
        <w:rPr>
          <w:rFonts w:ascii="Book Antiqua" w:eastAsia="宋体" w:hAnsi="Book Antiqua" w:cs="宋体"/>
          <w:b/>
          <w:bCs/>
          <w:sz w:val="24"/>
          <w:szCs w:val="24"/>
        </w:rPr>
        <w:t>Aguirre V</w:t>
      </w:r>
      <w:r w:rsidRPr="004449C2">
        <w:rPr>
          <w:rFonts w:ascii="Book Antiqua" w:eastAsia="宋体" w:hAnsi="Book Antiqua" w:cs="宋体"/>
          <w:sz w:val="24"/>
          <w:szCs w:val="24"/>
        </w:rPr>
        <w:t xml:space="preserve">, Uchida T, Yenush L, Davis R, White MF. The c-Jun NH(2)-terminal kinase promotes insulin resistance during association with insulin receptor substrate-1 and phosphorylation of Ser(307). </w:t>
      </w:r>
      <w:r w:rsidRPr="004449C2">
        <w:rPr>
          <w:rFonts w:ascii="Book Antiqua" w:eastAsia="宋体" w:hAnsi="Book Antiqua" w:cs="宋体"/>
          <w:i/>
          <w:iCs/>
          <w:sz w:val="24"/>
          <w:szCs w:val="24"/>
        </w:rPr>
        <w:t>J Biol Chem</w:t>
      </w:r>
      <w:r w:rsidRPr="004449C2">
        <w:rPr>
          <w:rFonts w:ascii="Book Antiqua" w:eastAsia="宋体" w:hAnsi="Book Antiqua" w:cs="宋体"/>
          <w:sz w:val="24"/>
          <w:szCs w:val="24"/>
        </w:rPr>
        <w:t xml:space="preserve"> 2000; </w:t>
      </w:r>
      <w:r w:rsidRPr="004449C2">
        <w:rPr>
          <w:rFonts w:ascii="Book Antiqua" w:eastAsia="宋体" w:hAnsi="Book Antiqua" w:cs="宋体"/>
          <w:b/>
          <w:bCs/>
          <w:sz w:val="24"/>
          <w:szCs w:val="24"/>
        </w:rPr>
        <w:t>275</w:t>
      </w:r>
      <w:r w:rsidRPr="004449C2">
        <w:rPr>
          <w:rFonts w:ascii="Book Antiqua" w:eastAsia="宋体" w:hAnsi="Book Antiqua" w:cs="宋体"/>
          <w:sz w:val="24"/>
          <w:szCs w:val="24"/>
        </w:rPr>
        <w:t>: 9047-9054 [PMID: 10722755 DOI: 10.1074/jbc.275.12.9047]</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58 </w:t>
      </w:r>
      <w:r w:rsidRPr="004449C2">
        <w:rPr>
          <w:rFonts w:ascii="Book Antiqua" w:eastAsia="宋体" w:hAnsi="Book Antiqua" w:cs="宋体"/>
          <w:b/>
          <w:bCs/>
          <w:sz w:val="24"/>
          <w:szCs w:val="24"/>
        </w:rPr>
        <w:t>Aguirre V</w:t>
      </w:r>
      <w:r w:rsidRPr="004449C2">
        <w:rPr>
          <w:rFonts w:ascii="Book Antiqua" w:eastAsia="宋体" w:hAnsi="Book Antiqua" w:cs="宋体"/>
          <w:sz w:val="24"/>
          <w:szCs w:val="24"/>
        </w:rPr>
        <w:t xml:space="preserve">, Werner ED, Giraud J, Lee YH, Shoelson SE, White MF. Phosphorylation of Ser307 in insulin receptor substrate-1 blocks interactions with the insulin receptor and inhibits insulin action. </w:t>
      </w:r>
      <w:r w:rsidRPr="004449C2">
        <w:rPr>
          <w:rFonts w:ascii="Book Antiqua" w:eastAsia="宋体" w:hAnsi="Book Antiqua" w:cs="宋体"/>
          <w:i/>
          <w:iCs/>
          <w:sz w:val="24"/>
          <w:szCs w:val="24"/>
        </w:rPr>
        <w:t>J Biol Chem</w:t>
      </w:r>
      <w:r w:rsidRPr="004449C2">
        <w:rPr>
          <w:rFonts w:ascii="Book Antiqua" w:eastAsia="宋体" w:hAnsi="Book Antiqua" w:cs="宋体"/>
          <w:sz w:val="24"/>
          <w:szCs w:val="24"/>
        </w:rPr>
        <w:t xml:space="preserve"> 2002; </w:t>
      </w:r>
      <w:r w:rsidRPr="004449C2">
        <w:rPr>
          <w:rFonts w:ascii="Book Antiqua" w:eastAsia="宋体" w:hAnsi="Book Antiqua" w:cs="宋体"/>
          <w:b/>
          <w:bCs/>
          <w:sz w:val="24"/>
          <w:szCs w:val="24"/>
        </w:rPr>
        <w:t>277</w:t>
      </w:r>
      <w:r w:rsidRPr="004449C2">
        <w:rPr>
          <w:rFonts w:ascii="Book Antiqua" w:eastAsia="宋体" w:hAnsi="Book Antiqua" w:cs="宋体"/>
          <w:sz w:val="24"/>
          <w:szCs w:val="24"/>
        </w:rPr>
        <w:t>: 1531-1537 [PMID: 11606564 DOI: 10.1074/jbc.M101521200]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59 </w:t>
      </w:r>
      <w:r w:rsidRPr="004449C2">
        <w:rPr>
          <w:rFonts w:ascii="Book Antiqua" w:eastAsia="宋体" w:hAnsi="Book Antiqua" w:cs="宋体"/>
          <w:b/>
          <w:bCs/>
          <w:sz w:val="24"/>
          <w:szCs w:val="24"/>
        </w:rPr>
        <w:t>Werner ED</w:t>
      </w:r>
      <w:r w:rsidRPr="004449C2">
        <w:rPr>
          <w:rFonts w:ascii="Book Antiqua" w:eastAsia="宋体" w:hAnsi="Book Antiqua" w:cs="宋体"/>
          <w:sz w:val="24"/>
          <w:szCs w:val="24"/>
        </w:rPr>
        <w:t xml:space="preserve">, Lee J, Hansen L, Yuan M, Shoelson SE. Insulin resistance due to phosphorylation of insulin receptor substrate-1 at serine 302. </w:t>
      </w:r>
      <w:r w:rsidRPr="004449C2">
        <w:rPr>
          <w:rFonts w:ascii="Book Antiqua" w:eastAsia="宋体" w:hAnsi="Book Antiqua" w:cs="宋体"/>
          <w:i/>
          <w:iCs/>
          <w:sz w:val="24"/>
          <w:szCs w:val="24"/>
        </w:rPr>
        <w:t>J Biol Chem</w:t>
      </w:r>
      <w:r w:rsidRPr="004449C2">
        <w:rPr>
          <w:rFonts w:ascii="Book Antiqua" w:eastAsia="宋体" w:hAnsi="Book Antiqua" w:cs="宋体"/>
          <w:sz w:val="24"/>
          <w:szCs w:val="24"/>
        </w:rPr>
        <w:t xml:space="preserve"> 2004; </w:t>
      </w:r>
      <w:r w:rsidRPr="004449C2">
        <w:rPr>
          <w:rFonts w:ascii="Book Antiqua" w:eastAsia="宋体" w:hAnsi="Book Antiqua" w:cs="宋体"/>
          <w:b/>
          <w:bCs/>
          <w:sz w:val="24"/>
          <w:szCs w:val="24"/>
        </w:rPr>
        <w:t>279</w:t>
      </w:r>
      <w:r w:rsidRPr="004449C2">
        <w:rPr>
          <w:rFonts w:ascii="Book Antiqua" w:eastAsia="宋体" w:hAnsi="Book Antiqua" w:cs="宋体"/>
          <w:sz w:val="24"/>
          <w:szCs w:val="24"/>
        </w:rPr>
        <w:t>: 35298-35305 [PMID: 15199052 DOI: 10.1074/jbc.M405203200]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60 </w:t>
      </w:r>
      <w:r w:rsidRPr="004449C2">
        <w:rPr>
          <w:rFonts w:ascii="Book Antiqua" w:eastAsia="宋体" w:hAnsi="Book Antiqua" w:cs="宋体"/>
          <w:b/>
          <w:bCs/>
          <w:sz w:val="24"/>
          <w:szCs w:val="24"/>
        </w:rPr>
        <w:t>Donath MY</w:t>
      </w:r>
      <w:r w:rsidRPr="004449C2">
        <w:rPr>
          <w:rFonts w:ascii="Book Antiqua" w:eastAsia="宋体" w:hAnsi="Book Antiqua" w:cs="宋体"/>
          <w:sz w:val="24"/>
          <w:szCs w:val="24"/>
        </w:rPr>
        <w:t xml:space="preserve">, Gross DJ, Cerasi E, Kaiser N. Hyperglycemia-induced beta-cell apoptosis in pancreatic islets of Psammomys obesus during development of diabetes. </w:t>
      </w:r>
      <w:r w:rsidRPr="004449C2">
        <w:rPr>
          <w:rFonts w:ascii="Book Antiqua" w:eastAsia="宋体" w:hAnsi="Book Antiqua" w:cs="宋体"/>
          <w:i/>
          <w:iCs/>
          <w:sz w:val="24"/>
          <w:szCs w:val="24"/>
        </w:rPr>
        <w:t>Diabetes</w:t>
      </w:r>
      <w:r w:rsidRPr="004449C2">
        <w:rPr>
          <w:rFonts w:ascii="Book Antiqua" w:eastAsia="宋体" w:hAnsi="Book Antiqua" w:cs="宋体"/>
          <w:sz w:val="24"/>
          <w:szCs w:val="24"/>
        </w:rPr>
        <w:t xml:space="preserve"> 1999; </w:t>
      </w:r>
      <w:r w:rsidRPr="004449C2">
        <w:rPr>
          <w:rFonts w:ascii="Book Antiqua" w:eastAsia="宋体" w:hAnsi="Book Antiqua" w:cs="宋体"/>
          <w:b/>
          <w:bCs/>
          <w:sz w:val="24"/>
          <w:szCs w:val="24"/>
        </w:rPr>
        <w:t>48</w:t>
      </w:r>
      <w:r w:rsidRPr="004449C2">
        <w:rPr>
          <w:rFonts w:ascii="Book Antiqua" w:eastAsia="宋体" w:hAnsi="Book Antiqua" w:cs="宋体"/>
          <w:sz w:val="24"/>
          <w:szCs w:val="24"/>
        </w:rPr>
        <w:t>: 738-744 [PMID: 10102689 DOI: 10.2337/diabetes.48.4.738]</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61 </w:t>
      </w:r>
      <w:r w:rsidRPr="004449C2">
        <w:rPr>
          <w:rFonts w:ascii="Book Antiqua" w:eastAsia="宋体" w:hAnsi="Book Antiqua" w:cs="宋体"/>
          <w:b/>
          <w:bCs/>
          <w:sz w:val="24"/>
          <w:szCs w:val="24"/>
        </w:rPr>
        <w:t>Böni-Schnetzler M</w:t>
      </w:r>
      <w:r w:rsidRPr="004449C2">
        <w:rPr>
          <w:rFonts w:ascii="Book Antiqua" w:eastAsia="宋体" w:hAnsi="Book Antiqua" w:cs="宋体"/>
          <w:sz w:val="24"/>
          <w:szCs w:val="24"/>
        </w:rPr>
        <w:t xml:space="preserve">, Boller S, Debray S, Bouzakri K, Meier DT, Prazak R, Kerr-Conte J, Pattou F, Ehses JA, Schuit FC, Donath MY. Free fatty acids induce a proinflammatory response in islets via the abundantly expressed interleukin-1 receptor I. </w:t>
      </w:r>
      <w:r w:rsidRPr="004449C2">
        <w:rPr>
          <w:rFonts w:ascii="Book Antiqua" w:eastAsia="宋体" w:hAnsi="Book Antiqua" w:cs="宋体"/>
          <w:i/>
          <w:iCs/>
          <w:sz w:val="24"/>
          <w:szCs w:val="24"/>
        </w:rPr>
        <w:t>Endocrinology</w:t>
      </w:r>
      <w:r w:rsidRPr="004449C2">
        <w:rPr>
          <w:rFonts w:ascii="Book Antiqua" w:eastAsia="宋体" w:hAnsi="Book Antiqua" w:cs="宋体"/>
          <w:sz w:val="24"/>
          <w:szCs w:val="24"/>
        </w:rPr>
        <w:t xml:space="preserve"> 2009; </w:t>
      </w:r>
      <w:r w:rsidRPr="004449C2">
        <w:rPr>
          <w:rFonts w:ascii="Book Antiqua" w:eastAsia="宋体" w:hAnsi="Book Antiqua" w:cs="宋体"/>
          <w:b/>
          <w:bCs/>
          <w:sz w:val="24"/>
          <w:szCs w:val="24"/>
        </w:rPr>
        <w:t>150</w:t>
      </w:r>
      <w:r w:rsidRPr="004449C2">
        <w:rPr>
          <w:rFonts w:ascii="Book Antiqua" w:eastAsia="宋体" w:hAnsi="Book Antiqua" w:cs="宋体"/>
          <w:sz w:val="24"/>
          <w:szCs w:val="24"/>
        </w:rPr>
        <w:t>: 5218-5229 [PMID: 19819943 DOI: 10.1210/en.2009-0543]</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62 </w:t>
      </w:r>
      <w:r w:rsidRPr="004449C2">
        <w:rPr>
          <w:rFonts w:ascii="Book Antiqua" w:eastAsia="宋体" w:hAnsi="Book Antiqua" w:cs="宋体"/>
          <w:b/>
          <w:bCs/>
          <w:sz w:val="24"/>
          <w:szCs w:val="24"/>
        </w:rPr>
        <w:t>Dasu MR</w:t>
      </w:r>
      <w:r w:rsidRPr="004449C2">
        <w:rPr>
          <w:rFonts w:ascii="Book Antiqua" w:eastAsia="宋体" w:hAnsi="Book Antiqua" w:cs="宋体"/>
          <w:sz w:val="24"/>
          <w:szCs w:val="24"/>
        </w:rPr>
        <w:t xml:space="preserve">, Jialal I. Free fatty acids in the presence of high glucose amplify monocyte inflammation via Toll-like receptors. </w:t>
      </w:r>
      <w:r w:rsidRPr="004449C2">
        <w:rPr>
          <w:rFonts w:ascii="Book Antiqua" w:eastAsia="宋体" w:hAnsi="Book Antiqua" w:cs="宋体"/>
          <w:i/>
          <w:iCs/>
          <w:sz w:val="24"/>
          <w:szCs w:val="24"/>
        </w:rPr>
        <w:t>Am J Physiol Endocrinol Metab</w:t>
      </w:r>
      <w:r w:rsidRPr="004449C2">
        <w:rPr>
          <w:rFonts w:ascii="Book Antiqua" w:eastAsia="宋体" w:hAnsi="Book Antiqua" w:cs="宋体"/>
          <w:sz w:val="24"/>
          <w:szCs w:val="24"/>
        </w:rPr>
        <w:t xml:space="preserve"> 2011; </w:t>
      </w:r>
      <w:r w:rsidRPr="004449C2">
        <w:rPr>
          <w:rFonts w:ascii="Book Antiqua" w:eastAsia="宋体" w:hAnsi="Book Antiqua" w:cs="宋体"/>
          <w:b/>
          <w:bCs/>
          <w:sz w:val="24"/>
          <w:szCs w:val="24"/>
        </w:rPr>
        <w:t>300</w:t>
      </w:r>
      <w:r w:rsidRPr="004449C2">
        <w:rPr>
          <w:rFonts w:ascii="Book Antiqua" w:eastAsia="宋体" w:hAnsi="Book Antiqua" w:cs="宋体"/>
          <w:sz w:val="24"/>
          <w:szCs w:val="24"/>
        </w:rPr>
        <w:t>: E145-E154 [PMID: 20959532 DOI: 10.1152/ajpendo.00490.2010]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63 </w:t>
      </w:r>
      <w:r w:rsidRPr="004449C2">
        <w:rPr>
          <w:rFonts w:ascii="Book Antiqua" w:eastAsia="宋体" w:hAnsi="Book Antiqua" w:cs="宋体"/>
          <w:b/>
          <w:bCs/>
          <w:sz w:val="24"/>
          <w:szCs w:val="24"/>
        </w:rPr>
        <w:t>Ehses JA</w:t>
      </w:r>
      <w:r w:rsidRPr="004449C2">
        <w:rPr>
          <w:rFonts w:ascii="Book Antiqua" w:eastAsia="宋体" w:hAnsi="Book Antiqua" w:cs="宋体"/>
          <w:sz w:val="24"/>
          <w:szCs w:val="24"/>
        </w:rPr>
        <w:t xml:space="preserve">, Perren A, Eppler E, Ribaux P, Pospisilik JA, Maor-Cahn R, Gueripel X, Ellingsgaard H, Schneider MK, Biollaz G, Fontana A, Reinecke M, Homo-Delarche F, Donath MY. Increased number of islet-associated macrophages in type 2 diabetes. </w:t>
      </w:r>
      <w:r w:rsidRPr="004449C2">
        <w:rPr>
          <w:rFonts w:ascii="Book Antiqua" w:eastAsia="宋体" w:hAnsi="Book Antiqua" w:cs="宋体"/>
          <w:i/>
          <w:iCs/>
          <w:sz w:val="24"/>
          <w:szCs w:val="24"/>
        </w:rPr>
        <w:t>Diabetes</w:t>
      </w:r>
      <w:r w:rsidRPr="004449C2">
        <w:rPr>
          <w:rFonts w:ascii="Book Antiqua" w:eastAsia="宋体" w:hAnsi="Book Antiqua" w:cs="宋体"/>
          <w:sz w:val="24"/>
          <w:szCs w:val="24"/>
        </w:rPr>
        <w:t xml:space="preserve"> 2007; </w:t>
      </w:r>
      <w:r w:rsidRPr="004449C2">
        <w:rPr>
          <w:rFonts w:ascii="Book Antiqua" w:eastAsia="宋体" w:hAnsi="Book Antiqua" w:cs="宋体"/>
          <w:b/>
          <w:bCs/>
          <w:sz w:val="24"/>
          <w:szCs w:val="24"/>
        </w:rPr>
        <w:t>56</w:t>
      </w:r>
      <w:r w:rsidRPr="004449C2">
        <w:rPr>
          <w:rFonts w:ascii="Book Antiqua" w:eastAsia="宋体" w:hAnsi="Book Antiqua" w:cs="宋体"/>
          <w:sz w:val="24"/>
          <w:szCs w:val="24"/>
        </w:rPr>
        <w:t>: 2356-2370 [PMID: 17579207 DOI: 10.2337/db06-1650]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64 </w:t>
      </w:r>
      <w:r w:rsidRPr="004449C2">
        <w:rPr>
          <w:rFonts w:ascii="Book Antiqua" w:eastAsia="宋体" w:hAnsi="Book Antiqua" w:cs="宋体"/>
          <w:b/>
          <w:bCs/>
          <w:sz w:val="24"/>
          <w:szCs w:val="24"/>
        </w:rPr>
        <w:t>Cnop M</w:t>
      </w:r>
      <w:r w:rsidRPr="004449C2">
        <w:rPr>
          <w:rFonts w:ascii="Book Antiqua" w:eastAsia="宋体" w:hAnsi="Book Antiqua" w:cs="宋体"/>
          <w:sz w:val="24"/>
          <w:szCs w:val="24"/>
        </w:rPr>
        <w:t xml:space="preserve">, Welsh N, Jonas JC, Jörns A, Lenzen S, Eizirik DL. Mechanisms of pancreatic beta-cell death in type 1 and type 2 diabetes: many differences, few similarities. </w:t>
      </w:r>
      <w:r w:rsidRPr="004449C2">
        <w:rPr>
          <w:rFonts w:ascii="Book Antiqua" w:eastAsia="宋体" w:hAnsi="Book Antiqua" w:cs="宋体"/>
          <w:i/>
          <w:iCs/>
          <w:sz w:val="24"/>
          <w:szCs w:val="24"/>
        </w:rPr>
        <w:t>Diabetes</w:t>
      </w:r>
      <w:r w:rsidRPr="004449C2">
        <w:rPr>
          <w:rFonts w:ascii="Book Antiqua" w:eastAsia="宋体" w:hAnsi="Book Antiqua" w:cs="宋体"/>
          <w:sz w:val="24"/>
          <w:szCs w:val="24"/>
        </w:rPr>
        <w:t xml:space="preserve"> 2005; </w:t>
      </w:r>
      <w:r w:rsidRPr="004449C2">
        <w:rPr>
          <w:rFonts w:ascii="Book Antiqua" w:eastAsia="宋体" w:hAnsi="Book Antiqua" w:cs="宋体"/>
          <w:b/>
          <w:bCs/>
          <w:sz w:val="24"/>
          <w:szCs w:val="24"/>
        </w:rPr>
        <w:t xml:space="preserve">54 </w:t>
      </w:r>
      <w:r w:rsidRPr="004449C2">
        <w:rPr>
          <w:rFonts w:ascii="Book Antiqua" w:eastAsia="宋体" w:hAnsi="Book Antiqua" w:cs="宋体"/>
          <w:bCs/>
          <w:sz w:val="24"/>
          <w:szCs w:val="24"/>
        </w:rPr>
        <w:t>Suppl 2</w:t>
      </w:r>
      <w:r w:rsidRPr="004449C2">
        <w:rPr>
          <w:rFonts w:ascii="Book Antiqua" w:eastAsia="宋体" w:hAnsi="Book Antiqua" w:cs="宋体"/>
          <w:sz w:val="24"/>
          <w:szCs w:val="24"/>
        </w:rPr>
        <w:t>: S97-107 [PMID: 16306347 DOI: 10.2337/diabetes.54.suppl_2.S97]</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65 </w:t>
      </w:r>
      <w:r w:rsidRPr="004449C2">
        <w:rPr>
          <w:rFonts w:ascii="Book Antiqua" w:eastAsia="宋体" w:hAnsi="Book Antiqua" w:cs="宋体"/>
          <w:b/>
          <w:bCs/>
          <w:sz w:val="24"/>
          <w:szCs w:val="24"/>
        </w:rPr>
        <w:t>Larsen CM</w:t>
      </w:r>
      <w:r w:rsidRPr="004449C2">
        <w:rPr>
          <w:rFonts w:ascii="Book Antiqua" w:eastAsia="宋体" w:hAnsi="Book Antiqua" w:cs="宋体"/>
          <w:sz w:val="24"/>
          <w:szCs w:val="24"/>
        </w:rPr>
        <w:t xml:space="preserve">, Faulenbach M, Vaag A, Vølund A, Ehses J, Seifert B, Mandrup-Poulsen T, Donath M. [Interleukin-1 receptor antagonist-treatment of patients with type 2 diabetes]. </w:t>
      </w:r>
      <w:r w:rsidRPr="004449C2">
        <w:rPr>
          <w:rFonts w:ascii="Book Antiqua" w:eastAsia="宋体" w:hAnsi="Book Antiqua" w:cs="宋体"/>
          <w:i/>
          <w:iCs/>
          <w:sz w:val="24"/>
          <w:szCs w:val="24"/>
        </w:rPr>
        <w:t>Ugeskr Laeger</w:t>
      </w:r>
      <w:r w:rsidRPr="004449C2">
        <w:rPr>
          <w:rFonts w:ascii="Book Antiqua" w:eastAsia="宋体" w:hAnsi="Book Antiqua" w:cs="宋体"/>
          <w:sz w:val="24"/>
          <w:szCs w:val="24"/>
        </w:rPr>
        <w:t xml:space="preserve"> 2007; </w:t>
      </w:r>
      <w:r w:rsidRPr="004449C2">
        <w:rPr>
          <w:rFonts w:ascii="Book Antiqua" w:eastAsia="宋体" w:hAnsi="Book Antiqua" w:cs="宋体"/>
          <w:b/>
          <w:bCs/>
          <w:sz w:val="24"/>
          <w:szCs w:val="24"/>
        </w:rPr>
        <w:t>169</w:t>
      </w:r>
      <w:r w:rsidRPr="004449C2">
        <w:rPr>
          <w:rFonts w:ascii="Book Antiqua" w:eastAsia="宋体" w:hAnsi="Book Antiqua" w:cs="宋体"/>
          <w:sz w:val="24"/>
          <w:szCs w:val="24"/>
        </w:rPr>
        <w:t>: 3868-3871 [PMID: 18031661]</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66 </w:t>
      </w:r>
      <w:r w:rsidRPr="004449C2">
        <w:rPr>
          <w:rFonts w:ascii="Book Antiqua" w:eastAsia="宋体" w:hAnsi="Book Antiqua" w:cs="宋体"/>
          <w:b/>
          <w:bCs/>
          <w:sz w:val="24"/>
          <w:szCs w:val="24"/>
        </w:rPr>
        <w:t>Böni-Schnetzler M</w:t>
      </w:r>
      <w:r w:rsidRPr="004449C2">
        <w:rPr>
          <w:rFonts w:ascii="Book Antiqua" w:eastAsia="宋体" w:hAnsi="Book Antiqua" w:cs="宋体"/>
          <w:sz w:val="24"/>
          <w:szCs w:val="24"/>
        </w:rPr>
        <w:t xml:space="preserve">, Thorne J, Parnaud G, Marselli L, Ehses JA, Kerr-Conte J, Pattou F, Halban PA, Weir GC, Donath MY. Increased interleukin (IL)-1beta messenger ribonucleic acid expression in beta -cells of individuals with type 2 diabetes and regulation of IL-1beta in human islets by glucose and autostimulation. </w:t>
      </w:r>
      <w:r w:rsidRPr="004449C2">
        <w:rPr>
          <w:rFonts w:ascii="Book Antiqua" w:eastAsia="宋体" w:hAnsi="Book Antiqua" w:cs="宋体"/>
          <w:i/>
          <w:iCs/>
          <w:sz w:val="24"/>
          <w:szCs w:val="24"/>
        </w:rPr>
        <w:t>J Clin Endocrinol Metab</w:t>
      </w:r>
      <w:r w:rsidRPr="004449C2">
        <w:rPr>
          <w:rFonts w:ascii="Book Antiqua" w:eastAsia="宋体" w:hAnsi="Book Antiqua" w:cs="宋体"/>
          <w:sz w:val="24"/>
          <w:szCs w:val="24"/>
        </w:rPr>
        <w:t xml:space="preserve"> 2008; </w:t>
      </w:r>
      <w:r w:rsidRPr="004449C2">
        <w:rPr>
          <w:rFonts w:ascii="Book Antiqua" w:eastAsia="宋体" w:hAnsi="Book Antiqua" w:cs="宋体"/>
          <w:b/>
          <w:bCs/>
          <w:sz w:val="24"/>
          <w:szCs w:val="24"/>
        </w:rPr>
        <w:t>93</w:t>
      </w:r>
      <w:r w:rsidRPr="004449C2">
        <w:rPr>
          <w:rFonts w:ascii="Book Antiqua" w:eastAsia="宋体" w:hAnsi="Book Antiqua" w:cs="宋体"/>
          <w:sz w:val="24"/>
          <w:szCs w:val="24"/>
        </w:rPr>
        <w:t>: 4065-4074 [PMID: 18664535 DOI: 10.1210/jc.2008-0396]</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67 </w:t>
      </w:r>
      <w:r w:rsidRPr="004449C2">
        <w:rPr>
          <w:rFonts w:ascii="Book Antiqua" w:eastAsia="宋体" w:hAnsi="Book Antiqua" w:cs="宋体"/>
          <w:b/>
          <w:bCs/>
          <w:sz w:val="24"/>
          <w:szCs w:val="24"/>
        </w:rPr>
        <w:t>Zhou R</w:t>
      </w:r>
      <w:r w:rsidRPr="004449C2">
        <w:rPr>
          <w:rFonts w:ascii="Book Antiqua" w:eastAsia="宋体" w:hAnsi="Book Antiqua" w:cs="宋体"/>
          <w:sz w:val="24"/>
          <w:szCs w:val="24"/>
        </w:rPr>
        <w:t xml:space="preserve">, Tardivel A, Thorens B, Choi I, Tschopp J. Thioredoxin-interacting protein links oxidative stress to inflammasome activation. </w:t>
      </w:r>
      <w:r w:rsidRPr="004449C2">
        <w:rPr>
          <w:rFonts w:ascii="Book Antiqua" w:eastAsia="宋体" w:hAnsi="Book Antiqua" w:cs="宋体"/>
          <w:i/>
          <w:iCs/>
          <w:sz w:val="24"/>
          <w:szCs w:val="24"/>
        </w:rPr>
        <w:t>Nat Immunol</w:t>
      </w:r>
      <w:r w:rsidRPr="004449C2">
        <w:rPr>
          <w:rFonts w:ascii="Book Antiqua" w:eastAsia="宋体" w:hAnsi="Book Antiqua" w:cs="宋体"/>
          <w:sz w:val="24"/>
          <w:szCs w:val="24"/>
        </w:rPr>
        <w:t xml:space="preserve"> 2010; </w:t>
      </w:r>
      <w:r w:rsidRPr="004449C2">
        <w:rPr>
          <w:rFonts w:ascii="Book Antiqua" w:eastAsia="宋体" w:hAnsi="Book Antiqua" w:cs="宋体"/>
          <w:b/>
          <w:bCs/>
          <w:sz w:val="24"/>
          <w:szCs w:val="24"/>
        </w:rPr>
        <w:t>11</w:t>
      </w:r>
      <w:r w:rsidRPr="004449C2">
        <w:rPr>
          <w:rFonts w:ascii="Book Antiqua" w:eastAsia="宋体" w:hAnsi="Book Antiqua" w:cs="宋体"/>
          <w:sz w:val="24"/>
          <w:szCs w:val="24"/>
        </w:rPr>
        <w:t>: 136-140 [PMID: 20023662 DOI: 10.1038/ni.1831]</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68 </w:t>
      </w:r>
      <w:r w:rsidRPr="004449C2">
        <w:rPr>
          <w:rFonts w:ascii="Book Antiqua" w:eastAsia="宋体" w:hAnsi="Book Antiqua" w:cs="宋体"/>
          <w:b/>
          <w:bCs/>
          <w:sz w:val="24"/>
          <w:szCs w:val="24"/>
        </w:rPr>
        <w:t>Welsh N</w:t>
      </w:r>
      <w:r w:rsidRPr="004449C2">
        <w:rPr>
          <w:rFonts w:ascii="Book Antiqua" w:eastAsia="宋体" w:hAnsi="Book Antiqua" w:cs="宋体"/>
          <w:sz w:val="24"/>
          <w:szCs w:val="24"/>
        </w:rPr>
        <w:t xml:space="preserve">, Cnop M, Kharroubi I, Bugliani M, Lupi R, Marchetti P, Eizirik DL. Is there a role for locally produced interleukin-1 in the deleterious effects of high glucose or the type 2 diabetes milieu to human pancreatic islets? </w:t>
      </w:r>
      <w:r w:rsidRPr="004449C2">
        <w:rPr>
          <w:rFonts w:ascii="Book Antiqua" w:eastAsia="宋体" w:hAnsi="Book Antiqua" w:cs="宋体"/>
          <w:i/>
          <w:iCs/>
          <w:sz w:val="24"/>
          <w:szCs w:val="24"/>
        </w:rPr>
        <w:t>Diabetes</w:t>
      </w:r>
      <w:r w:rsidRPr="004449C2">
        <w:rPr>
          <w:rFonts w:ascii="Book Antiqua" w:eastAsia="宋体" w:hAnsi="Book Antiqua" w:cs="宋体"/>
          <w:sz w:val="24"/>
          <w:szCs w:val="24"/>
        </w:rPr>
        <w:t xml:space="preserve"> 2005; </w:t>
      </w:r>
      <w:r w:rsidRPr="004449C2">
        <w:rPr>
          <w:rFonts w:ascii="Book Antiqua" w:eastAsia="宋体" w:hAnsi="Book Antiqua" w:cs="宋体"/>
          <w:b/>
          <w:bCs/>
          <w:sz w:val="24"/>
          <w:szCs w:val="24"/>
        </w:rPr>
        <w:t>54</w:t>
      </w:r>
      <w:r w:rsidRPr="004449C2">
        <w:rPr>
          <w:rFonts w:ascii="Book Antiqua" w:eastAsia="宋体" w:hAnsi="Book Antiqua" w:cs="宋体"/>
          <w:sz w:val="24"/>
          <w:szCs w:val="24"/>
        </w:rPr>
        <w:t>: 3238-3244 [PMID: 16249450 DOI: 10.2337/diabetes.54.11.3238]</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69 </w:t>
      </w:r>
      <w:r w:rsidRPr="004449C2">
        <w:rPr>
          <w:rFonts w:ascii="Book Antiqua" w:eastAsia="宋体" w:hAnsi="Book Antiqua" w:cs="宋体"/>
          <w:b/>
          <w:bCs/>
          <w:sz w:val="24"/>
          <w:szCs w:val="24"/>
        </w:rPr>
        <w:t>Eguchi K</w:t>
      </w:r>
      <w:r w:rsidRPr="004449C2">
        <w:rPr>
          <w:rFonts w:ascii="Book Antiqua" w:eastAsia="宋体" w:hAnsi="Book Antiqua" w:cs="宋体"/>
          <w:sz w:val="24"/>
          <w:szCs w:val="24"/>
        </w:rPr>
        <w:t xml:space="preserve">, Manabe I. Macrophages and islet inflammation in type 2 diabetes. </w:t>
      </w:r>
      <w:r w:rsidRPr="004449C2">
        <w:rPr>
          <w:rFonts w:ascii="Book Antiqua" w:eastAsia="宋体" w:hAnsi="Book Antiqua" w:cs="宋体"/>
          <w:i/>
          <w:iCs/>
          <w:sz w:val="24"/>
          <w:szCs w:val="24"/>
        </w:rPr>
        <w:t>Diabetes Obes Metab</w:t>
      </w:r>
      <w:r w:rsidRPr="004449C2">
        <w:rPr>
          <w:rFonts w:ascii="Book Antiqua" w:eastAsia="宋体" w:hAnsi="Book Antiqua" w:cs="宋体"/>
          <w:sz w:val="24"/>
          <w:szCs w:val="24"/>
        </w:rPr>
        <w:t xml:space="preserve"> 2013; </w:t>
      </w:r>
      <w:r w:rsidRPr="004449C2">
        <w:rPr>
          <w:rFonts w:ascii="Book Antiqua" w:eastAsia="宋体" w:hAnsi="Book Antiqua" w:cs="宋体"/>
          <w:b/>
          <w:bCs/>
          <w:sz w:val="24"/>
          <w:szCs w:val="24"/>
        </w:rPr>
        <w:t xml:space="preserve">15 </w:t>
      </w:r>
      <w:r w:rsidRPr="004449C2">
        <w:rPr>
          <w:rFonts w:ascii="Book Antiqua" w:eastAsia="宋体" w:hAnsi="Book Antiqua" w:cs="宋体"/>
          <w:bCs/>
          <w:sz w:val="24"/>
          <w:szCs w:val="24"/>
        </w:rPr>
        <w:t>Suppl 3</w:t>
      </w:r>
      <w:r w:rsidRPr="004449C2">
        <w:rPr>
          <w:rFonts w:ascii="Book Antiqua" w:eastAsia="宋体" w:hAnsi="Book Antiqua" w:cs="宋体"/>
          <w:sz w:val="24"/>
          <w:szCs w:val="24"/>
        </w:rPr>
        <w:t>: 152-158 [PMID: 24003932 DOI: 10.1111/dom.12168]</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70 </w:t>
      </w:r>
      <w:r w:rsidRPr="004449C2">
        <w:rPr>
          <w:rFonts w:ascii="Book Antiqua" w:eastAsia="宋体" w:hAnsi="Book Antiqua" w:cs="宋体"/>
          <w:b/>
          <w:bCs/>
          <w:sz w:val="24"/>
          <w:szCs w:val="24"/>
        </w:rPr>
        <w:t>Dinarello CA</w:t>
      </w:r>
      <w:r w:rsidRPr="004449C2">
        <w:rPr>
          <w:rFonts w:ascii="Book Antiqua" w:eastAsia="宋体" w:hAnsi="Book Antiqua" w:cs="宋体"/>
          <w:sz w:val="24"/>
          <w:szCs w:val="24"/>
        </w:rPr>
        <w:t xml:space="preserve">. Immunological and inflammatory functions of the interleukin-1 family. </w:t>
      </w:r>
      <w:r w:rsidRPr="004449C2">
        <w:rPr>
          <w:rFonts w:ascii="Book Antiqua" w:eastAsia="宋体" w:hAnsi="Book Antiqua" w:cs="宋体"/>
          <w:i/>
          <w:iCs/>
          <w:sz w:val="24"/>
          <w:szCs w:val="24"/>
        </w:rPr>
        <w:t>Annu Rev Immunol</w:t>
      </w:r>
      <w:r w:rsidRPr="004449C2">
        <w:rPr>
          <w:rFonts w:ascii="Book Antiqua" w:eastAsia="宋体" w:hAnsi="Book Antiqua" w:cs="宋体"/>
          <w:sz w:val="24"/>
          <w:szCs w:val="24"/>
        </w:rPr>
        <w:t xml:space="preserve"> 2009; </w:t>
      </w:r>
      <w:r w:rsidRPr="004449C2">
        <w:rPr>
          <w:rFonts w:ascii="Book Antiqua" w:eastAsia="宋体" w:hAnsi="Book Antiqua" w:cs="宋体"/>
          <w:b/>
          <w:bCs/>
          <w:sz w:val="24"/>
          <w:szCs w:val="24"/>
        </w:rPr>
        <w:t>27</w:t>
      </w:r>
      <w:r w:rsidRPr="004449C2">
        <w:rPr>
          <w:rFonts w:ascii="Book Antiqua" w:eastAsia="宋体" w:hAnsi="Book Antiqua" w:cs="宋体"/>
          <w:sz w:val="24"/>
          <w:szCs w:val="24"/>
        </w:rPr>
        <w:t>: 519-550 [PMID: 19302047 DOI: 10.1146/annurev.immunol.021908.132612]</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71 </w:t>
      </w:r>
      <w:r w:rsidRPr="004449C2">
        <w:rPr>
          <w:rFonts w:ascii="Book Antiqua" w:eastAsia="宋体" w:hAnsi="Book Antiqua" w:cs="宋体"/>
          <w:b/>
          <w:bCs/>
          <w:sz w:val="24"/>
          <w:szCs w:val="24"/>
        </w:rPr>
        <w:t>Ehses JA</w:t>
      </w:r>
      <w:r w:rsidRPr="004449C2">
        <w:rPr>
          <w:rFonts w:ascii="Book Antiqua" w:eastAsia="宋体" w:hAnsi="Book Antiqua" w:cs="宋体"/>
          <w:sz w:val="24"/>
          <w:szCs w:val="24"/>
        </w:rPr>
        <w:t xml:space="preserve">, Lacraz G, Giroix MH, Schmidlin F, Coulaud J, Kassis N, Irminger JC, Kergoat M, Portha B, Homo-Delarche F, Donath MY. IL-1 antagonism reduces hyperglycemia and tissue inflammation in the type 2 diabetic GK rat. </w:t>
      </w:r>
      <w:r w:rsidRPr="004449C2">
        <w:rPr>
          <w:rFonts w:ascii="Book Antiqua" w:eastAsia="宋体" w:hAnsi="Book Antiqua" w:cs="宋体"/>
          <w:i/>
          <w:iCs/>
          <w:sz w:val="24"/>
          <w:szCs w:val="24"/>
        </w:rPr>
        <w:t>Proc Natl Acad Sci U S A</w:t>
      </w:r>
      <w:r w:rsidRPr="004449C2">
        <w:rPr>
          <w:rFonts w:ascii="Book Antiqua" w:eastAsia="宋体" w:hAnsi="Book Antiqua" w:cs="宋体"/>
          <w:sz w:val="24"/>
          <w:szCs w:val="24"/>
        </w:rPr>
        <w:t xml:space="preserve"> 2009; </w:t>
      </w:r>
      <w:r w:rsidRPr="004449C2">
        <w:rPr>
          <w:rFonts w:ascii="Book Antiqua" w:eastAsia="宋体" w:hAnsi="Book Antiqua" w:cs="宋体"/>
          <w:b/>
          <w:bCs/>
          <w:sz w:val="24"/>
          <w:szCs w:val="24"/>
        </w:rPr>
        <w:t>106</w:t>
      </w:r>
      <w:r w:rsidRPr="004449C2">
        <w:rPr>
          <w:rFonts w:ascii="Book Antiqua" w:eastAsia="宋体" w:hAnsi="Book Antiqua" w:cs="宋体"/>
          <w:sz w:val="24"/>
          <w:szCs w:val="24"/>
        </w:rPr>
        <w:t>: 13998-14003 [PMID: 19666548 DOI: 10.1073/pnas.0810087106]</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72 </w:t>
      </w:r>
      <w:r w:rsidRPr="004449C2">
        <w:rPr>
          <w:rFonts w:ascii="Book Antiqua" w:eastAsia="宋体" w:hAnsi="Book Antiqua" w:cs="宋体"/>
          <w:b/>
          <w:bCs/>
          <w:sz w:val="24"/>
          <w:szCs w:val="24"/>
        </w:rPr>
        <w:t>Mahdi T</w:t>
      </w:r>
      <w:r w:rsidRPr="004449C2">
        <w:rPr>
          <w:rFonts w:ascii="Book Antiqua" w:eastAsia="宋体" w:hAnsi="Book Antiqua" w:cs="宋体"/>
          <w:sz w:val="24"/>
          <w:szCs w:val="24"/>
        </w:rPr>
        <w:t xml:space="preserve">, Hänzelmann S, Salehi A, Muhammed SJ, Reinbothe TM, Tang Y, Axelsson AS, Zhou Y, Jing X, Almgren P, Krus U, Taneera J, Blom AM, Lyssenko V, Esguerra JL, Hansson O, Eliasson L, Derry J, Zhang E, Wollheim CB, Groop L, Renström E, Rosengren AH. Secreted frizzled-related protein 4 reduces insulin secretion and is overexpressed in type 2 diabetes. </w:t>
      </w:r>
      <w:r w:rsidRPr="004449C2">
        <w:rPr>
          <w:rFonts w:ascii="Book Antiqua" w:eastAsia="宋体" w:hAnsi="Book Antiqua" w:cs="宋体"/>
          <w:i/>
          <w:iCs/>
          <w:sz w:val="24"/>
          <w:szCs w:val="24"/>
        </w:rPr>
        <w:t>Cell Metab</w:t>
      </w:r>
      <w:r w:rsidRPr="004449C2">
        <w:rPr>
          <w:rFonts w:ascii="Book Antiqua" w:eastAsia="宋体" w:hAnsi="Book Antiqua" w:cs="宋体"/>
          <w:sz w:val="24"/>
          <w:szCs w:val="24"/>
        </w:rPr>
        <w:t xml:space="preserve"> 2012; </w:t>
      </w:r>
      <w:r w:rsidRPr="004449C2">
        <w:rPr>
          <w:rFonts w:ascii="Book Antiqua" w:eastAsia="宋体" w:hAnsi="Book Antiqua" w:cs="宋体"/>
          <w:b/>
          <w:bCs/>
          <w:sz w:val="24"/>
          <w:szCs w:val="24"/>
        </w:rPr>
        <w:t>16</w:t>
      </w:r>
      <w:r w:rsidRPr="004449C2">
        <w:rPr>
          <w:rFonts w:ascii="Book Antiqua" w:eastAsia="宋体" w:hAnsi="Book Antiqua" w:cs="宋体"/>
          <w:sz w:val="24"/>
          <w:szCs w:val="24"/>
        </w:rPr>
        <w:t>: 625-633 [PMID: 23140642 DOI: 10.1016/j.cmet.2012.10.009]</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73 </w:t>
      </w:r>
      <w:r w:rsidRPr="004449C2">
        <w:rPr>
          <w:rFonts w:ascii="Book Antiqua" w:eastAsia="宋体" w:hAnsi="Book Antiqua" w:cs="宋体"/>
          <w:b/>
          <w:bCs/>
          <w:sz w:val="24"/>
          <w:szCs w:val="24"/>
        </w:rPr>
        <w:t>Richardson SJ</w:t>
      </w:r>
      <w:r w:rsidRPr="004449C2">
        <w:rPr>
          <w:rFonts w:ascii="Book Antiqua" w:eastAsia="宋体" w:hAnsi="Book Antiqua" w:cs="宋体"/>
          <w:sz w:val="24"/>
          <w:szCs w:val="24"/>
        </w:rPr>
        <w:t xml:space="preserve">, Willcox A, Bone AJ, Foulis AK, Morgan NG. Islet-associated macrophages in type 2 diabetes. </w:t>
      </w:r>
      <w:r w:rsidRPr="004449C2">
        <w:rPr>
          <w:rFonts w:ascii="Book Antiqua" w:eastAsia="宋体" w:hAnsi="Book Antiqua" w:cs="宋体"/>
          <w:i/>
          <w:iCs/>
          <w:sz w:val="24"/>
          <w:szCs w:val="24"/>
        </w:rPr>
        <w:t>Diabetologia</w:t>
      </w:r>
      <w:r w:rsidRPr="004449C2">
        <w:rPr>
          <w:rFonts w:ascii="Book Antiqua" w:eastAsia="宋体" w:hAnsi="Book Antiqua" w:cs="宋体"/>
          <w:sz w:val="24"/>
          <w:szCs w:val="24"/>
        </w:rPr>
        <w:t xml:space="preserve"> 2009; </w:t>
      </w:r>
      <w:r w:rsidRPr="004449C2">
        <w:rPr>
          <w:rFonts w:ascii="Book Antiqua" w:eastAsia="宋体" w:hAnsi="Book Antiqua" w:cs="宋体"/>
          <w:b/>
          <w:bCs/>
          <w:sz w:val="24"/>
          <w:szCs w:val="24"/>
        </w:rPr>
        <w:t>52</w:t>
      </w:r>
      <w:r w:rsidRPr="004449C2">
        <w:rPr>
          <w:rFonts w:ascii="Book Antiqua" w:eastAsia="宋体" w:hAnsi="Book Antiqua" w:cs="宋体"/>
          <w:sz w:val="24"/>
          <w:szCs w:val="24"/>
        </w:rPr>
        <w:t>: 1686-1688 [PMID: 19504085 DOI: 10.1007/s00125-009-1410-z]</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74 </w:t>
      </w:r>
      <w:r w:rsidRPr="004449C2">
        <w:rPr>
          <w:rFonts w:ascii="Book Antiqua" w:eastAsia="宋体" w:hAnsi="Book Antiqua" w:cs="宋体"/>
          <w:b/>
          <w:bCs/>
          <w:sz w:val="24"/>
          <w:szCs w:val="24"/>
        </w:rPr>
        <w:t>Kahn SE</w:t>
      </w:r>
      <w:r w:rsidRPr="004449C2">
        <w:rPr>
          <w:rFonts w:ascii="Book Antiqua" w:eastAsia="宋体" w:hAnsi="Book Antiqua" w:cs="宋体"/>
          <w:sz w:val="24"/>
          <w:szCs w:val="24"/>
        </w:rPr>
        <w:t xml:space="preserve">. The relative contributions of insulin resistance and beta-cell dysfunction to the pathophysiology of Type 2 diabetes. </w:t>
      </w:r>
      <w:r w:rsidRPr="004449C2">
        <w:rPr>
          <w:rFonts w:ascii="Book Antiqua" w:eastAsia="宋体" w:hAnsi="Book Antiqua" w:cs="宋体"/>
          <w:i/>
          <w:iCs/>
          <w:sz w:val="24"/>
          <w:szCs w:val="24"/>
        </w:rPr>
        <w:t>Diabetologia</w:t>
      </w:r>
      <w:r w:rsidRPr="004449C2">
        <w:rPr>
          <w:rFonts w:ascii="Book Antiqua" w:eastAsia="宋体" w:hAnsi="Book Antiqua" w:cs="宋体"/>
          <w:sz w:val="24"/>
          <w:szCs w:val="24"/>
        </w:rPr>
        <w:t xml:space="preserve"> 2003; </w:t>
      </w:r>
      <w:r w:rsidRPr="004449C2">
        <w:rPr>
          <w:rFonts w:ascii="Book Antiqua" w:eastAsia="宋体" w:hAnsi="Book Antiqua" w:cs="宋体"/>
          <w:b/>
          <w:bCs/>
          <w:sz w:val="24"/>
          <w:szCs w:val="24"/>
        </w:rPr>
        <w:t>46</w:t>
      </w:r>
      <w:r w:rsidRPr="004449C2">
        <w:rPr>
          <w:rFonts w:ascii="Book Antiqua" w:eastAsia="宋体" w:hAnsi="Book Antiqua" w:cs="宋体"/>
          <w:sz w:val="24"/>
          <w:szCs w:val="24"/>
        </w:rPr>
        <w:t>: 3-19 [PMID: 12637977]</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75 </w:t>
      </w:r>
      <w:r w:rsidRPr="004449C2">
        <w:rPr>
          <w:rFonts w:ascii="Book Antiqua" w:eastAsia="宋体" w:hAnsi="Book Antiqua" w:cs="宋体"/>
          <w:b/>
          <w:bCs/>
          <w:sz w:val="24"/>
          <w:szCs w:val="24"/>
        </w:rPr>
        <w:t>Talchai C</w:t>
      </w:r>
      <w:r w:rsidRPr="004449C2">
        <w:rPr>
          <w:rFonts w:ascii="Book Antiqua" w:eastAsia="宋体" w:hAnsi="Book Antiqua" w:cs="宋体"/>
          <w:sz w:val="24"/>
          <w:szCs w:val="24"/>
        </w:rPr>
        <w:t xml:space="preserve">, Xuan S, Lin HV, Sussel L, Accili D. Pancreatic β cell dedifferentiation as a mechanism of diabetic β cell failure. </w:t>
      </w:r>
      <w:r w:rsidRPr="004449C2">
        <w:rPr>
          <w:rFonts w:ascii="Book Antiqua" w:eastAsia="宋体" w:hAnsi="Book Antiqua" w:cs="宋体"/>
          <w:i/>
          <w:iCs/>
          <w:sz w:val="24"/>
          <w:szCs w:val="24"/>
        </w:rPr>
        <w:t>Cell</w:t>
      </w:r>
      <w:r w:rsidRPr="004449C2">
        <w:rPr>
          <w:rFonts w:ascii="Book Antiqua" w:eastAsia="宋体" w:hAnsi="Book Antiqua" w:cs="宋体"/>
          <w:sz w:val="24"/>
          <w:szCs w:val="24"/>
        </w:rPr>
        <w:t xml:space="preserve"> 2012; </w:t>
      </w:r>
      <w:r w:rsidRPr="004449C2">
        <w:rPr>
          <w:rFonts w:ascii="Book Antiqua" w:eastAsia="宋体" w:hAnsi="Book Antiqua" w:cs="宋体"/>
          <w:b/>
          <w:bCs/>
          <w:sz w:val="24"/>
          <w:szCs w:val="24"/>
        </w:rPr>
        <w:t>150</w:t>
      </w:r>
      <w:r w:rsidRPr="004449C2">
        <w:rPr>
          <w:rFonts w:ascii="Book Antiqua" w:eastAsia="宋体" w:hAnsi="Book Antiqua" w:cs="宋体"/>
          <w:sz w:val="24"/>
          <w:szCs w:val="24"/>
        </w:rPr>
        <w:t>: 1223-1234 [PMID: 22980982 DOI: 10.1016/j.cell.2012.07.029]</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76 </w:t>
      </w:r>
      <w:r w:rsidRPr="004449C2">
        <w:rPr>
          <w:rFonts w:ascii="Book Antiqua" w:eastAsia="宋体" w:hAnsi="Book Antiqua" w:cs="宋体"/>
          <w:b/>
          <w:bCs/>
          <w:sz w:val="24"/>
          <w:szCs w:val="24"/>
        </w:rPr>
        <w:t>Kaneto H</w:t>
      </w:r>
      <w:r w:rsidRPr="004449C2">
        <w:rPr>
          <w:rFonts w:ascii="Book Antiqua" w:eastAsia="宋体" w:hAnsi="Book Antiqua" w:cs="宋体"/>
          <w:sz w:val="24"/>
          <w:szCs w:val="24"/>
        </w:rPr>
        <w:t xml:space="preserve">, Kajimoto Y, Miyagawa J, Matsuoka T, Fujitani Y, Umayahara Y, Hanafusa T, Matsuzawa Y, Yamasaki Y, Hori M. Beneficial effects of antioxidants in diabetes: possible protection of pancreatic beta-cells against glucose toxicity. </w:t>
      </w:r>
      <w:r w:rsidRPr="004449C2">
        <w:rPr>
          <w:rFonts w:ascii="Book Antiqua" w:eastAsia="宋体" w:hAnsi="Book Antiqua" w:cs="宋体"/>
          <w:i/>
          <w:iCs/>
          <w:sz w:val="24"/>
          <w:szCs w:val="24"/>
        </w:rPr>
        <w:t>Diabetes</w:t>
      </w:r>
      <w:r w:rsidRPr="004449C2">
        <w:rPr>
          <w:rFonts w:ascii="Book Antiqua" w:eastAsia="宋体" w:hAnsi="Book Antiqua" w:cs="宋体"/>
          <w:sz w:val="24"/>
          <w:szCs w:val="24"/>
        </w:rPr>
        <w:t xml:space="preserve"> 1999; </w:t>
      </w:r>
      <w:r w:rsidRPr="004449C2">
        <w:rPr>
          <w:rFonts w:ascii="Book Antiqua" w:eastAsia="宋体" w:hAnsi="Book Antiqua" w:cs="宋体"/>
          <w:b/>
          <w:bCs/>
          <w:sz w:val="24"/>
          <w:szCs w:val="24"/>
        </w:rPr>
        <w:t>48</w:t>
      </w:r>
      <w:r w:rsidRPr="004449C2">
        <w:rPr>
          <w:rFonts w:ascii="Book Antiqua" w:eastAsia="宋体" w:hAnsi="Book Antiqua" w:cs="宋体"/>
          <w:sz w:val="24"/>
          <w:szCs w:val="24"/>
        </w:rPr>
        <w:t>: 2398-2406 [PMID: 10580429 DOI: 10.2337/diabetes.48.12.2398]</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77 </w:t>
      </w:r>
      <w:r w:rsidRPr="004449C2">
        <w:rPr>
          <w:rFonts w:ascii="Book Antiqua" w:eastAsia="宋体" w:hAnsi="Book Antiqua" w:cs="宋体"/>
          <w:b/>
          <w:bCs/>
          <w:sz w:val="24"/>
          <w:szCs w:val="24"/>
        </w:rPr>
        <w:t>Chakir H</w:t>
      </w:r>
      <w:r w:rsidRPr="004449C2">
        <w:rPr>
          <w:rFonts w:ascii="Book Antiqua" w:eastAsia="宋体" w:hAnsi="Book Antiqua" w:cs="宋体"/>
          <w:sz w:val="24"/>
          <w:szCs w:val="24"/>
        </w:rPr>
        <w:t xml:space="preserve">, Lefebvre DE, Wang H, Caraher E, Scott FW. Wheat protein-induced proinflammatory T helper 1 bias in mesenteric lymph nodes of young diabetes-prone rats. </w:t>
      </w:r>
      <w:r w:rsidRPr="004449C2">
        <w:rPr>
          <w:rFonts w:ascii="Book Antiqua" w:eastAsia="宋体" w:hAnsi="Book Antiqua" w:cs="宋体"/>
          <w:i/>
          <w:iCs/>
          <w:sz w:val="24"/>
          <w:szCs w:val="24"/>
        </w:rPr>
        <w:t>Diabetologia</w:t>
      </w:r>
      <w:r w:rsidRPr="004449C2">
        <w:rPr>
          <w:rFonts w:ascii="Book Antiqua" w:eastAsia="宋体" w:hAnsi="Book Antiqua" w:cs="宋体"/>
          <w:sz w:val="24"/>
          <w:szCs w:val="24"/>
        </w:rPr>
        <w:t xml:space="preserve"> 2005; </w:t>
      </w:r>
      <w:r w:rsidRPr="004449C2">
        <w:rPr>
          <w:rFonts w:ascii="Book Antiqua" w:eastAsia="宋体" w:hAnsi="Book Antiqua" w:cs="宋体"/>
          <w:b/>
          <w:bCs/>
          <w:sz w:val="24"/>
          <w:szCs w:val="24"/>
        </w:rPr>
        <w:t>48</w:t>
      </w:r>
      <w:r w:rsidRPr="004449C2">
        <w:rPr>
          <w:rFonts w:ascii="Book Antiqua" w:eastAsia="宋体" w:hAnsi="Book Antiqua" w:cs="宋体"/>
          <w:sz w:val="24"/>
          <w:szCs w:val="24"/>
        </w:rPr>
        <w:t>: 1576-1584 [PMID: 16003532 DOI: 10.1007/s00125-005-1842-z]</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78 </w:t>
      </w:r>
      <w:r w:rsidRPr="004449C2">
        <w:rPr>
          <w:rFonts w:ascii="Book Antiqua" w:eastAsia="宋体" w:hAnsi="Book Antiqua" w:cs="宋体"/>
          <w:b/>
          <w:bCs/>
          <w:sz w:val="24"/>
          <w:szCs w:val="24"/>
        </w:rPr>
        <w:t>Poitout V</w:t>
      </w:r>
      <w:r w:rsidRPr="004449C2">
        <w:rPr>
          <w:rFonts w:ascii="Book Antiqua" w:eastAsia="宋体" w:hAnsi="Book Antiqua" w:cs="宋体"/>
          <w:sz w:val="24"/>
          <w:szCs w:val="24"/>
        </w:rPr>
        <w:t xml:space="preserve">, Robertson RP. Glucolipotoxicity: fuel excess and beta-cell dysfunction. </w:t>
      </w:r>
      <w:r w:rsidRPr="004449C2">
        <w:rPr>
          <w:rFonts w:ascii="Book Antiqua" w:eastAsia="宋体" w:hAnsi="Book Antiqua" w:cs="宋体"/>
          <w:i/>
          <w:iCs/>
          <w:sz w:val="24"/>
          <w:szCs w:val="24"/>
        </w:rPr>
        <w:t>Endocr Rev</w:t>
      </w:r>
      <w:r w:rsidRPr="004449C2">
        <w:rPr>
          <w:rFonts w:ascii="Book Antiqua" w:eastAsia="宋体" w:hAnsi="Book Antiqua" w:cs="宋体"/>
          <w:sz w:val="24"/>
          <w:szCs w:val="24"/>
        </w:rPr>
        <w:t xml:space="preserve"> 2008; </w:t>
      </w:r>
      <w:r w:rsidRPr="004449C2">
        <w:rPr>
          <w:rFonts w:ascii="Book Antiqua" w:eastAsia="宋体" w:hAnsi="Book Antiqua" w:cs="宋体"/>
          <w:b/>
          <w:bCs/>
          <w:sz w:val="24"/>
          <w:szCs w:val="24"/>
        </w:rPr>
        <w:t>29</w:t>
      </w:r>
      <w:r w:rsidRPr="004449C2">
        <w:rPr>
          <w:rFonts w:ascii="Book Antiqua" w:eastAsia="宋体" w:hAnsi="Book Antiqua" w:cs="宋体"/>
          <w:sz w:val="24"/>
          <w:szCs w:val="24"/>
        </w:rPr>
        <w:t>: 351-366 [PMID: 18048763 DOI: 10.1210/er.2007-0023]</w:t>
      </w:r>
    </w:p>
    <w:p w:rsidR="00C537A6" w:rsidRPr="004449C2" w:rsidRDefault="00C537A6" w:rsidP="004449C2">
      <w:pPr>
        <w:spacing w:after="0" w:line="360" w:lineRule="auto"/>
        <w:jc w:val="both"/>
        <w:rPr>
          <w:rFonts w:ascii="Book Antiqua" w:eastAsia="宋体" w:hAnsi="Book Antiqua" w:cs="宋体"/>
          <w:sz w:val="24"/>
          <w:szCs w:val="24"/>
          <w:lang w:val="en-US"/>
        </w:rPr>
      </w:pPr>
      <w:r w:rsidRPr="004449C2">
        <w:rPr>
          <w:rFonts w:ascii="Book Antiqua" w:eastAsia="宋体" w:hAnsi="Book Antiqua" w:cs="宋体"/>
          <w:sz w:val="24"/>
          <w:szCs w:val="24"/>
        </w:rPr>
        <w:t xml:space="preserve">79 </w:t>
      </w:r>
      <w:r w:rsidRPr="004449C2">
        <w:rPr>
          <w:rFonts w:ascii="Book Antiqua" w:eastAsia="宋体" w:hAnsi="Book Antiqua" w:cs="宋体"/>
          <w:b/>
          <w:sz w:val="24"/>
          <w:szCs w:val="24"/>
        </w:rPr>
        <w:t>Bachar E,</w:t>
      </w:r>
      <w:r w:rsidRPr="004449C2">
        <w:rPr>
          <w:rFonts w:ascii="Book Antiqua" w:eastAsia="宋体" w:hAnsi="Book Antiqua" w:cs="宋体"/>
          <w:sz w:val="24"/>
          <w:szCs w:val="24"/>
        </w:rPr>
        <w:t xml:space="preserve"> Ariav Y, Ketzinel-Gilad M, Cerasi E, Kaiser N, Leibowitz G. Glucose amplifies fatty acid-induced endoplasmic reticulum stress in pancreatic β-cells via activation of mTORC1.</w:t>
      </w:r>
      <w:r w:rsidRPr="004449C2">
        <w:rPr>
          <w:rFonts w:ascii="Book Antiqua" w:eastAsia="宋体" w:hAnsi="Book Antiqua" w:cs="宋体"/>
          <w:i/>
          <w:sz w:val="24"/>
          <w:szCs w:val="24"/>
        </w:rPr>
        <w:t xml:space="preserve"> PLoS One</w:t>
      </w:r>
      <w:r w:rsidRPr="004449C2">
        <w:rPr>
          <w:rFonts w:ascii="Book Antiqua" w:eastAsia="宋体" w:hAnsi="Book Antiqua" w:cs="宋体"/>
          <w:sz w:val="24"/>
          <w:szCs w:val="24"/>
        </w:rPr>
        <w:t xml:space="preserve"> 2009; </w:t>
      </w:r>
      <w:r w:rsidRPr="004449C2">
        <w:rPr>
          <w:rFonts w:ascii="Book Antiqua" w:eastAsia="宋体" w:hAnsi="Book Antiqua" w:cs="宋体"/>
          <w:b/>
          <w:sz w:val="24"/>
          <w:szCs w:val="24"/>
        </w:rPr>
        <w:t>4</w:t>
      </w:r>
      <w:r w:rsidRPr="004449C2">
        <w:rPr>
          <w:rFonts w:ascii="Book Antiqua" w:eastAsia="宋体" w:hAnsi="Book Antiqua" w:cs="宋体"/>
          <w:sz w:val="24"/>
          <w:szCs w:val="24"/>
        </w:rPr>
        <w:t>: e4954 [PMID: 19305497 DOI: 10.1371/journal.pone.0004954]</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80 </w:t>
      </w:r>
      <w:r w:rsidRPr="004449C2">
        <w:rPr>
          <w:rFonts w:ascii="Book Antiqua" w:eastAsia="宋体" w:hAnsi="Book Antiqua" w:cs="宋体"/>
          <w:b/>
          <w:bCs/>
          <w:sz w:val="24"/>
          <w:szCs w:val="24"/>
        </w:rPr>
        <w:t>Maedler K</w:t>
      </w:r>
      <w:r w:rsidRPr="004449C2">
        <w:rPr>
          <w:rFonts w:ascii="Book Antiqua" w:eastAsia="宋体" w:hAnsi="Book Antiqua" w:cs="宋体"/>
          <w:sz w:val="24"/>
          <w:szCs w:val="24"/>
        </w:rPr>
        <w:t xml:space="preserve">, Spinas GA, Lehmann R, Sergeev P, Weber M, Fontana A, Kaiser N, Donath MY. Glucose induces beta-cell apoptosis via upregulation of the Fas receptor in human islets. </w:t>
      </w:r>
      <w:r w:rsidRPr="004449C2">
        <w:rPr>
          <w:rFonts w:ascii="Book Antiqua" w:eastAsia="宋体" w:hAnsi="Book Antiqua" w:cs="宋体"/>
          <w:i/>
          <w:iCs/>
          <w:sz w:val="24"/>
          <w:szCs w:val="24"/>
        </w:rPr>
        <w:t>Diabetes</w:t>
      </w:r>
      <w:r w:rsidRPr="004449C2">
        <w:rPr>
          <w:rFonts w:ascii="Book Antiqua" w:eastAsia="宋体" w:hAnsi="Book Antiqua" w:cs="宋体"/>
          <w:sz w:val="24"/>
          <w:szCs w:val="24"/>
        </w:rPr>
        <w:t xml:space="preserve"> 2001; </w:t>
      </w:r>
      <w:r w:rsidRPr="004449C2">
        <w:rPr>
          <w:rFonts w:ascii="Book Antiqua" w:eastAsia="宋体" w:hAnsi="Book Antiqua" w:cs="宋体"/>
          <w:b/>
          <w:bCs/>
          <w:sz w:val="24"/>
          <w:szCs w:val="24"/>
        </w:rPr>
        <w:t>50</w:t>
      </w:r>
      <w:r w:rsidRPr="004449C2">
        <w:rPr>
          <w:rFonts w:ascii="Book Antiqua" w:eastAsia="宋体" w:hAnsi="Book Antiqua" w:cs="宋体"/>
          <w:sz w:val="24"/>
          <w:szCs w:val="24"/>
        </w:rPr>
        <w:t>: 1683-1690 [PMID: 11473025 DOI: 10.2337/diabetes.50.8.1683]</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81 </w:t>
      </w:r>
      <w:r w:rsidRPr="004449C2">
        <w:rPr>
          <w:rFonts w:ascii="Book Antiqua" w:eastAsia="宋体" w:hAnsi="Book Antiqua" w:cs="宋体"/>
          <w:b/>
          <w:bCs/>
          <w:sz w:val="24"/>
          <w:szCs w:val="24"/>
        </w:rPr>
        <w:t>Maedler K</w:t>
      </w:r>
      <w:r w:rsidRPr="004449C2">
        <w:rPr>
          <w:rFonts w:ascii="Book Antiqua" w:eastAsia="宋体" w:hAnsi="Book Antiqua" w:cs="宋体"/>
          <w:sz w:val="24"/>
          <w:szCs w:val="24"/>
        </w:rPr>
        <w:t xml:space="preserve">, Fontana A, Ris F, Sergeev P, Toso C, Oberholzer J, Lehmann R, Bachmann F, Tasinato A, Spinas GA, Halban PA, Donath MY. FLIP switches Fas-mediated glucose signaling in human pancreatic beta cells from apoptosis to cell replication. </w:t>
      </w:r>
      <w:r w:rsidRPr="004449C2">
        <w:rPr>
          <w:rFonts w:ascii="Book Antiqua" w:eastAsia="宋体" w:hAnsi="Book Antiqua" w:cs="宋体"/>
          <w:i/>
          <w:iCs/>
          <w:sz w:val="24"/>
          <w:szCs w:val="24"/>
        </w:rPr>
        <w:t>Proc Natl Acad Sci U S A</w:t>
      </w:r>
      <w:r w:rsidRPr="004449C2">
        <w:rPr>
          <w:rFonts w:ascii="Book Antiqua" w:eastAsia="宋体" w:hAnsi="Book Antiqua" w:cs="宋体"/>
          <w:sz w:val="24"/>
          <w:szCs w:val="24"/>
        </w:rPr>
        <w:t xml:space="preserve"> 2002; </w:t>
      </w:r>
      <w:r w:rsidRPr="004449C2">
        <w:rPr>
          <w:rFonts w:ascii="Book Antiqua" w:eastAsia="宋体" w:hAnsi="Book Antiqua" w:cs="宋体"/>
          <w:b/>
          <w:bCs/>
          <w:sz w:val="24"/>
          <w:szCs w:val="24"/>
        </w:rPr>
        <w:t>99</w:t>
      </w:r>
      <w:r w:rsidRPr="004449C2">
        <w:rPr>
          <w:rFonts w:ascii="Book Antiqua" w:eastAsia="宋体" w:hAnsi="Book Antiqua" w:cs="宋体"/>
          <w:sz w:val="24"/>
          <w:szCs w:val="24"/>
        </w:rPr>
        <w:t>: 8236-8241 [PMID: 12060768 DOI: 10.1073/pnas.122686299]</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82 </w:t>
      </w:r>
      <w:r w:rsidRPr="004449C2">
        <w:rPr>
          <w:rFonts w:ascii="Book Antiqua" w:eastAsia="宋体" w:hAnsi="Book Antiqua" w:cs="宋体"/>
          <w:b/>
          <w:bCs/>
          <w:sz w:val="24"/>
          <w:szCs w:val="24"/>
        </w:rPr>
        <w:t>Weinberg JM</w:t>
      </w:r>
      <w:r w:rsidRPr="004449C2">
        <w:rPr>
          <w:rFonts w:ascii="Book Antiqua" w:eastAsia="宋体" w:hAnsi="Book Antiqua" w:cs="宋体"/>
          <w:sz w:val="24"/>
          <w:szCs w:val="24"/>
        </w:rPr>
        <w:t xml:space="preserve">. Lipotoxicity. </w:t>
      </w:r>
      <w:r w:rsidRPr="004449C2">
        <w:rPr>
          <w:rFonts w:ascii="Book Antiqua" w:eastAsia="宋体" w:hAnsi="Book Antiqua" w:cs="宋体"/>
          <w:i/>
          <w:iCs/>
          <w:sz w:val="24"/>
          <w:szCs w:val="24"/>
        </w:rPr>
        <w:t>Kidney Int</w:t>
      </w:r>
      <w:r w:rsidRPr="004449C2">
        <w:rPr>
          <w:rFonts w:ascii="Book Antiqua" w:eastAsia="宋体" w:hAnsi="Book Antiqua" w:cs="宋体"/>
          <w:sz w:val="24"/>
          <w:szCs w:val="24"/>
        </w:rPr>
        <w:t xml:space="preserve"> 2006; </w:t>
      </w:r>
      <w:r w:rsidRPr="004449C2">
        <w:rPr>
          <w:rFonts w:ascii="Book Antiqua" w:eastAsia="宋体" w:hAnsi="Book Antiqua" w:cs="宋体"/>
          <w:b/>
          <w:bCs/>
          <w:sz w:val="24"/>
          <w:szCs w:val="24"/>
        </w:rPr>
        <w:t>70</w:t>
      </w:r>
      <w:r w:rsidRPr="004449C2">
        <w:rPr>
          <w:rFonts w:ascii="Book Antiqua" w:eastAsia="宋体" w:hAnsi="Book Antiqua" w:cs="宋体"/>
          <w:sz w:val="24"/>
          <w:szCs w:val="24"/>
        </w:rPr>
        <w:t>: 1560-1566 [PMID: 16955100 DOI: 10.1038/sj.ki.5001834]</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83 </w:t>
      </w:r>
      <w:r w:rsidRPr="004449C2">
        <w:rPr>
          <w:rFonts w:ascii="Book Antiqua" w:eastAsia="宋体" w:hAnsi="Book Antiqua" w:cs="宋体"/>
          <w:b/>
          <w:bCs/>
          <w:sz w:val="24"/>
          <w:szCs w:val="24"/>
        </w:rPr>
        <w:t>Cnop M</w:t>
      </w:r>
      <w:r w:rsidRPr="004449C2">
        <w:rPr>
          <w:rFonts w:ascii="Book Antiqua" w:eastAsia="宋体" w:hAnsi="Book Antiqua" w:cs="宋体"/>
          <w:sz w:val="24"/>
          <w:szCs w:val="24"/>
        </w:rPr>
        <w:t xml:space="preserve">. Fatty acids and glucolipotoxicity in the pathogenesis of Type 2 diabetes. </w:t>
      </w:r>
      <w:r w:rsidRPr="004449C2">
        <w:rPr>
          <w:rFonts w:ascii="Book Antiqua" w:eastAsia="宋体" w:hAnsi="Book Antiqua" w:cs="宋体"/>
          <w:i/>
          <w:iCs/>
          <w:sz w:val="24"/>
          <w:szCs w:val="24"/>
        </w:rPr>
        <w:t>Biochem Soc Trans</w:t>
      </w:r>
      <w:r w:rsidRPr="004449C2">
        <w:rPr>
          <w:rFonts w:ascii="Book Antiqua" w:eastAsia="宋体" w:hAnsi="Book Antiqua" w:cs="宋体"/>
          <w:sz w:val="24"/>
          <w:szCs w:val="24"/>
        </w:rPr>
        <w:t xml:space="preserve"> 2008; </w:t>
      </w:r>
      <w:r w:rsidRPr="004449C2">
        <w:rPr>
          <w:rFonts w:ascii="Book Antiqua" w:eastAsia="宋体" w:hAnsi="Book Antiqua" w:cs="宋体"/>
          <w:b/>
          <w:bCs/>
          <w:sz w:val="24"/>
          <w:szCs w:val="24"/>
        </w:rPr>
        <w:t>36</w:t>
      </w:r>
      <w:r w:rsidRPr="004449C2">
        <w:rPr>
          <w:rFonts w:ascii="Book Antiqua" w:eastAsia="宋体" w:hAnsi="Book Antiqua" w:cs="宋体"/>
          <w:sz w:val="24"/>
          <w:szCs w:val="24"/>
        </w:rPr>
        <w:t>: 348-352 [PMID: 18481955 DOI: 10.1042/BST0360348]</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84 </w:t>
      </w:r>
      <w:r w:rsidRPr="004449C2">
        <w:rPr>
          <w:rFonts w:ascii="Book Antiqua" w:eastAsia="宋体" w:hAnsi="Book Antiqua" w:cs="宋体"/>
          <w:b/>
          <w:bCs/>
          <w:sz w:val="24"/>
          <w:szCs w:val="24"/>
        </w:rPr>
        <w:t>Chang-Chen KJ</w:t>
      </w:r>
      <w:r w:rsidRPr="004449C2">
        <w:rPr>
          <w:rFonts w:ascii="Book Antiqua" w:eastAsia="宋体" w:hAnsi="Book Antiqua" w:cs="宋体"/>
          <w:sz w:val="24"/>
          <w:szCs w:val="24"/>
        </w:rPr>
        <w:t xml:space="preserve">, Mullur R, Bernal-Mizrachi E. Beta-cell failure as a complication of diabetes. </w:t>
      </w:r>
      <w:r w:rsidRPr="004449C2">
        <w:rPr>
          <w:rFonts w:ascii="Book Antiqua" w:eastAsia="宋体" w:hAnsi="Book Antiqua" w:cs="宋体"/>
          <w:i/>
          <w:iCs/>
          <w:sz w:val="24"/>
          <w:szCs w:val="24"/>
        </w:rPr>
        <w:t>Rev Endocr Metab Disord</w:t>
      </w:r>
      <w:r w:rsidRPr="004449C2">
        <w:rPr>
          <w:rFonts w:ascii="Book Antiqua" w:eastAsia="宋体" w:hAnsi="Book Antiqua" w:cs="宋体"/>
          <w:sz w:val="24"/>
          <w:szCs w:val="24"/>
        </w:rPr>
        <w:t xml:space="preserve"> 2008; </w:t>
      </w:r>
      <w:r w:rsidRPr="004449C2">
        <w:rPr>
          <w:rFonts w:ascii="Book Antiqua" w:eastAsia="宋体" w:hAnsi="Book Antiqua" w:cs="宋体"/>
          <w:b/>
          <w:bCs/>
          <w:sz w:val="24"/>
          <w:szCs w:val="24"/>
        </w:rPr>
        <w:t>9</w:t>
      </w:r>
      <w:r w:rsidRPr="004449C2">
        <w:rPr>
          <w:rFonts w:ascii="Book Antiqua" w:eastAsia="宋体" w:hAnsi="Book Antiqua" w:cs="宋体"/>
          <w:sz w:val="24"/>
          <w:szCs w:val="24"/>
        </w:rPr>
        <w:t>: 329-343 [PMID: 18777097 DOI: 10.1007/s11154-008-9101-5]</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85 </w:t>
      </w:r>
      <w:r w:rsidRPr="004449C2">
        <w:rPr>
          <w:rFonts w:ascii="Book Antiqua" w:eastAsia="宋体" w:hAnsi="Book Antiqua" w:cs="宋体"/>
          <w:b/>
          <w:bCs/>
          <w:sz w:val="24"/>
          <w:szCs w:val="24"/>
        </w:rPr>
        <w:t>Fonseca SG</w:t>
      </w:r>
      <w:r w:rsidRPr="004449C2">
        <w:rPr>
          <w:rFonts w:ascii="Book Antiqua" w:eastAsia="宋体" w:hAnsi="Book Antiqua" w:cs="宋体"/>
          <w:sz w:val="24"/>
          <w:szCs w:val="24"/>
        </w:rPr>
        <w:t xml:space="preserve">, Gromada J, Urano F. Endoplasmic reticulum stress and pancreatic β-cell death. </w:t>
      </w:r>
      <w:r w:rsidRPr="004449C2">
        <w:rPr>
          <w:rFonts w:ascii="Book Antiqua" w:eastAsia="宋体" w:hAnsi="Book Antiqua" w:cs="宋体"/>
          <w:i/>
          <w:iCs/>
          <w:sz w:val="24"/>
          <w:szCs w:val="24"/>
        </w:rPr>
        <w:t>Trends Endocrinol Metab</w:t>
      </w:r>
      <w:r w:rsidRPr="004449C2">
        <w:rPr>
          <w:rFonts w:ascii="Book Antiqua" w:eastAsia="宋体" w:hAnsi="Book Antiqua" w:cs="宋体"/>
          <w:sz w:val="24"/>
          <w:szCs w:val="24"/>
        </w:rPr>
        <w:t xml:space="preserve"> 2011; </w:t>
      </w:r>
      <w:r w:rsidRPr="004449C2">
        <w:rPr>
          <w:rFonts w:ascii="Book Antiqua" w:eastAsia="宋体" w:hAnsi="Book Antiqua" w:cs="宋体"/>
          <w:b/>
          <w:bCs/>
          <w:sz w:val="24"/>
          <w:szCs w:val="24"/>
        </w:rPr>
        <w:t>22</w:t>
      </w:r>
      <w:r w:rsidRPr="004449C2">
        <w:rPr>
          <w:rFonts w:ascii="Book Antiqua" w:eastAsia="宋体" w:hAnsi="Book Antiqua" w:cs="宋体"/>
          <w:sz w:val="24"/>
          <w:szCs w:val="24"/>
        </w:rPr>
        <w:t>: 266-274 [PMID: 21458293 DOI: 10.1016/j.tem.2011.02.008]</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86 </w:t>
      </w:r>
      <w:r w:rsidRPr="004449C2">
        <w:rPr>
          <w:rFonts w:ascii="Book Antiqua" w:eastAsia="宋体" w:hAnsi="Book Antiqua" w:cs="宋体"/>
          <w:b/>
          <w:bCs/>
          <w:sz w:val="24"/>
          <w:szCs w:val="24"/>
        </w:rPr>
        <w:t>Shimabukuro M</w:t>
      </w:r>
      <w:r w:rsidRPr="004449C2">
        <w:rPr>
          <w:rFonts w:ascii="Book Antiqua" w:eastAsia="宋体" w:hAnsi="Book Antiqua" w:cs="宋体"/>
          <w:sz w:val="24"/>
          <w:szCs w:val="24"/>
        </w:rPr>
        <w:t xml:space="preserve">, Wang MY, Zhou YT, Newgard CB, Unger RH. Protection against lipoapoptosis of beta cells through leptin-dependent maintenance of Bcl-2 expression. </w:t>
      </w:r>
      <w:r w:rsidRPr="004449C2">
        <w:rPr>
          <w:rFonts w:ascii="Book Antiqua" w:eastAsia="宋体" w:hAnsi="Book Antiqua" w:cs="宋体"/>
          <w:i/>
          <w:iCs/>
          <w:sz w:val="24"/>
          <w:szCs w:val="24"/>
        </w:rPr>
        <w:t>Proc Natl Acad Sci U S A</w:t>
      </w:r>
      <w:r w:rsidRPr="004449C2">
        <w:rPr>
          <w:rFonts w:ascii="Book Antiqua" w:eastAsia="宋体" w:hAnsi="Book Antiqua" w:cs="宋体"/>
          <w:sz w:val="24"/>
          <w:szCs w:val="24"/>
        </w:rPr>
        <w:t xml:space="preserve"> 1998; </w:t>
      </w:r>
      <w:r w:rsidRPr="004449C2">
        <w:rPr>
          <w:rFonts w:ascii="Book Antiqua" w:eastAsia="宋体" w:hAnsi="Book Antiqua" w:cs="宋体"/>
          <w:b/>
          <w:bCs/>
          <w:sz w:val="24"/>
          <w:szCs w:val="24"/>
        </w:rPr>
        <w:t>95</w:t>
      </w:r>
      <w:r w:rsidRPr="004449C2">
        <w:rPr>
          <w:rFonts w:ascii="Book Antiqua" w:eastAsia="宋体" w:hAnsi="Book Antiqua" w:cs="宋体"/>
          <w:sz w:val="24"/>
          <w:szCs w:val="24"/>
        </w:rPr>
        <w:t>: 9558-9561 [PMID: 9689119 DOI: 10.1073/pnas.95.16.9558]</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87 </w:t>
      </w:r>
      <w:r w:rsidRPr="004449C2">
        <w:rPr>
          <w:rFonts w:ascii="Book Antiqua" w:eastAsia="宋体" w:hAnsi="Book Antiqua" w:cs="宋体"/>
          <w:b/>
          <w:bCs/>
          <w:sz w:val="24"/>
          <w:szCs w:val="24"/>
        </w:rPr>
        <w:t>Paumen MB</w:t>
      </w:r>
      <w:r w:rsidRPr="004449C2">
        <w:rPr>
          <w:rFonts w:ascii="Book Antiqua" w:eastAsia="宋体" w:hAnsi="Book Antiqua" w:cs="宋体"/>
          <w:sz w:val="24"/>
          <w:szCs w:val="24"/>
        </w:rPr>
        <w:t xml:space="preserve">, Ishida Y, Muramatsu M, Yamamoto M, Honjo T. Inhibition of carnitine palmitoyltransferase I augments sphingolipid synthesis and palmitate-induced apoptosis. </w:t>
      </w:r>
      <w:r w:rsidRPr="004449C2">
        <w:rPr>
          <w:rFonts w:ascii="Book Antiqua" w:eastAsia="宋体" w:hAnsi="Book Antiqua" w:cs="宋体"/>
          <w:i/>
          <w:iCs/>
          <w:sz w:val="24"/>
          <w:szCs w:val="24"/>
        </w:rPr>
        <w:t>J Biol Chem</w:t>
      </w:r>
      <w:r w:rsidRPr="004449C2">
        <w:rPr>
          <w:rFonts w:ascii="Book Antiqua" w:eastAsia="宋体" w:hAnsi="Book Antiqua" w:cs="宋体"/>
          <w:sz w:val="24"/>
          <w:szCs w:val="24"/>
        </w:rPr>
        <w:t xml:space="preserve"> 1997; </w:t>
      </w:r>
      <w:r w:rsidRPr="004449C2">
        <w:rPr>
          <w:rFonts w:ascii="Book Antiqua" w:eastAsia="宋体" w:hAnsi="Book Antiqua" w:cs="宋体"/>
          <w:b/>
          <w:bCs/>
          <w:sz w:val="24"/>
          <w:szCs w:val="24"/>
        </w:rPr>
        <w:t>272</w:t>
      </w:r>
      <w:r w:rsidRPr="004449C2">
        <w:rPr>
          <w:rFonts w:ascii="Book Antiqua" w:eastAsia="宋体" w:hAnsi="Book Antiqua" w:cs="宋体"/>
          <w:sz w:val="24"/>
          <w:szCs w:val="24"/>
        </w:rPr>
        <w:t>: 3324-3329 [PMID: 9013572 DOI: 10.1074/jbc.272.6.3324]</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88 </w:t>
      </w:r>
      <w:r w:rsidRPr="004449C2">
        <w:rPr>
          <w:rFonts w:ascii="Book Antiqua" w:eastAsia="宋体" w:hAnsi="Book Antiqua" w:cs="宋体"/>
          <w:b/>
          <w:bCs/>
          <w:sz w:val="24"/>
          <w:szCs w:val="24"/>
        </w:rPr>
        <w:t>Couri CE</w:t>
      </w:r>
      <w:r w:rsidRPr="004449C2">
        <w:rPr>
          <w:rFonts w:ascii="Book Antiqua" w:eastAsia="宋体" w:hAnsi="Book Antiqua" w:cs="宋体"/>
          <w:sz w:val="24"/>
          <w:szCs w:val="24"/>
        </w:rPr>
        <w:t xml:space="preserve">, Oliveira MC, Stracieri AB, Moraes DA, Pieroni F, Barros GM, Madeira MI, Malmegrim KC, Foss-Freitas MC, Simões BP, Martinez EZ, Foss MC, Burt RK, Voltarelli JC. C-peptide levels and insulin independence following autologous nonmyeloablative hematopoietic stem cell transplantation in newly diagnosed type 1 diabetes mellitus. </w:t>
      </w:r>
      <w:r w:rsidRPr="004449C2">
        <w:rPr>
          <w:rFonts w:ascii="Book Antiqua" w:eastAsia="宋体" w:hAnsi="Book Antiqua" w:cs="宋体"/>
          <w:i/>
          <w:iCs/>
          <w:sz w:val="24"/>
          <w:szCs w:val="24"/>
        </w:rPr>
        <w:t>JAMA</w:t>
      </w:r>
      <w:r w:rsidRPr="004449C2">
        <w:rPr>
          <w:rFonts w:ascii="Book Antiqua" w:eastAsia="宋体" w:hAnsi="Book Antiqua" w:cs="宋体"/>
          <w:sz w:val="24"/>
          <w:szCs w:val="24"/>
        </w:rPr>
        <w:t xml:space="preserve"> 2009; </w:t>
      </w:r>
      <w:r w:rsidRPr="004449C2">
        <w:rPr>
          <w:rFonts w:ascii="Book Antiqua" w:eastAsia="宋体" w:hAnsi="Book Antiqua" w:cs="宋体"/>
          <w:b/>
          <w:bCs/>
          <w:sz w:val="24"/>
          <w:szCs w:val="24"/>
        </w:rPr>
        <w:t>301</w:t>
      </w:r>
      <w:r w:rsidRPr="004449C2">
        <w:rPr>
          <w:rFonts w:ascii="Book Antiqua" w:eastAsia="宋体" w:hAnsi="Book Antiqua" w:cs="宋体"/>
          <w:sz w:val="24"/>
          <w:szCs w:val="24"/>
        </w:rPr>
        <w:t>: 1573-1579 [PMID: 19366777 DOI: 10.1001/jama.2009.470]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89 </w:t>
      </w:r>
      <w:r w:rsidRPr="004449C2">
        <w:rPr>
          <w:rFonts w:ascii="Book Antiqua" w:eastAsia="宋体" w:hAnsi="Book Antiqua" w:cs="宋体"/>
          <w:b/>
          <w:bCs/>
          <w:sz w:val="24"/>
          <w:szCs w:val="24"/>
        </w:rPr>
        <w:t>Koves TR</w:t>
      </w:r>
      <w:r w:rsidRPr="004449C2">
        <w:rPr>
          <w:rFonts w:ascii="Book Antiqua" w:eastAsia="宋体" w:hAnsi="Book Antiqua" w:cs="宋体"/>
          <w:sz w:val="24"/>
          <w:szCs w:val="24"/>
        </w:rPr>
        <w:t xml:space="preserve">, Ussher JR, Noland RC, Slentz D, Mosedale M, Ilkayeva O, Bain J, Stevens R, Dyck JR, Newgard CB, Lopaschuk GD, Muoio DM. Mitochondrial overload and incomplete fatty acid oxidation contribute to skeletal muscle insulin resistance. </w:t>
      </w:r>
      <w:r w:rsidRPr="004449C2">
        <w:rPr>
          <w:rFonts w:ascii="Book Antiqua" w:eastAsia="宋体" w:hAnsi="Book Antiqua" w:cs="宋体"/>
          <w:i/>
          <w:iCs/>
          <w:sz w:val="24"/>
          <w:szCs w:val="24"/>
        </w:rPr>
        <w:t>Cell Metab</w:t>
      </w:r>
      <w:r w:rsidRPr="004449C2">
        <w:rPr>
          <w:rFonts w:ascii="Book Antiqua" w:eastAsia="宋体" w:hAnsi="Book Antiqua" w:cs="宋体"/>
          <w:sz w:val="24"/>
          <w:szCs w:val="24"/>
        </w:rPr>
        <w:t xml:space="preserve"> 2008; </w:t>
      </w:r>
      <w:r w:rsidRPr="004449C2">
        <w:rPr>
          <w:rFonts w:ascii="Book Antiqua" w:eastAsia="宋体" w:hAnsi="Book Antiqua" w:cs="宋体"/>
          <w:b/>
          <w:bCs/>
          <w:sz w:val="24"/>
          <w:szCs w:val="24"/>
        </w:rPr>
        <w:t>7</w:t>
      </w:r>
      <w:r w:rsidRPr="004449C2">
        <w:rPr>
          <w:rFonts w:ascii="Book Antiqua" w:eastAsia="宋体" w:hAnsi="Book Antiqua" w:cs="宋体"/>
          <w:sz w:val="24"/>
          <w:szCs w:val="24"/>
        </w:rPr>
        <w:t>: 45-56 [PMID: 18177724 DOI: 10.1016/j.cmet.2007.10.013]</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90 </w:t>
      </w:r>
      <w:r w:rsidRPr="004449C2">
        <w:rPr>
          <w:rFonts w:ascii="Book Antiqua" w:eastAsia="宋体" w:hAnsi="Book Antiqua" w:cs="宋体"/>
          <w:b/>
          <w:bCs/>
          <w:sz w:val="24"/>
          <w:szCs w:val="24"/>
        </w:rPr>
        <w:t>Montell E</w:t>
      </w:r>
      <w:r w:rsidRPr="004449C2">
        <w:rPr>
          <w:rFonts w:ascii="Book Antiqua" w:eastAsia="宋体" w:hAnsi="Book Antiqua" w:cs="宋体"/>
          <w:sz w:val="24"/>
          <w:szCs w:val="24"/>
        </w:rPr>
        <w:t xml:space="preserve">, Turini M, Marotta M, Roberts M, Noé V, Ciudad CJ, Macé K, Gómez-Foix AM. DAG accumulation from saturated fatty acids desensitizes insulin stimulation of glucose uptake in muscle cells. </w:t>
      </w:r>
      <w:r w:rsidRPr="004449C2">
        <w:rPr>
          <w:rFonts w:ascii="Book Antiqua" w:eastAsia="宋体" w:hAnsi="Book Antiqua" w:cs="宋体"/>
          <w:i/>
          <w:iCs/>
          <w:sz w:val="24"/>
          <w:szCs w:val="24"/>
        </w:rPr>
        <w:t>Am J Physiol Endocrinol Metab</w:t>
      </w:r>
      <w:r w:rsidRPr="004449C2">
        <w:rPr>
          <w:rFonts w:ascii="Book Antiqua" w:eastAsia="宋体" w:hAnsi="Book Antiqua" w:cs="宋体"/>
          <w:sz w:val="24"/>
          <w:szCs w:val="24"/>
        </w:rPr>
        <w:t xml:space="preserve"> 2001; </w:t>
      </w:r>
      <w:r w:rsidRPr="004449C2">
        <w:rPr>
          <w:rFonts w:ascii="Book Antiqua" w:eastAsia="宋体" w:hAnsi="Book Antiqua" w:cs="宋体"/>
          <w:b/>
          <w:bCs/>
          <w:sz w:val="24"/>
          <w:szCs w:val="24"/>
        </w:rPr>
        <w:t>280</w:t>
      </w:r>
      <w:r w:rsidRPr="004449C2">
        <w:rPr>
          <w:rFonts w:ascii="Book Antiqua" w:eastAsia="宋体" w:hAnsi="Book Antiqua" w:cs="宋体"/>
          <w:sz w:val="24"/>
          <w:szCs w:val="24"/>
        </w:rPr>
        <w:t>: E229-E237 [PMID: 11158925]</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91 </w:t>
      </w:r>
      <w:r w:rsidRPr="004449C2">
        <w:rPr>
          <w:rFonts w:ascii="Book Antiqua" w:eastAsia="宋体" w:hAnsi="Book Antiqua" w:cs="宋体"/>
          <w:b/>
          <w:bCs/>
          <w:sz w:val="24"/>
          <w:szCs w:val="24"/>
        </w:rPr>
        <w:t>Perseghin G</w:t>
      </w:r>
      <w:r w:rsidRPr="004449C2">
        <w:rPr>
          <w:rFonts w:ascii="Book Antiqua" w:eastAsia="宋体" w:hAnsi="Book Antiqua" w:cs="宋体"/>
          <w:sz w:val="24"/>
          <w:szCs w:val="24"/>
        </w:rPr>
        <w:t xml:space="preserve">, Scifo P, De Cobelli F, Pagliato E, Battezzati A, Arcelloni C, Vanzulli A, Testolin G, Pozza G, Del Maschio A, Luzi L. Intramyocellular triglyceride content is a determinant of in vivo insulin resistance in humans: a 1H-13C nuclear magnetic resonance spectroscopy assessment in offspring of type 2 diabetic parents. </w:t>
      </w:r>
      <w:r w:rsidRPr="004449C2">
        <w:rPr>
          <w:rFonts w:ascii="Book Antiqua" w:eastAsia="宋体" w:hAnsi="Book Antiqua" w:cs="宋体"/>
          <w:i/>
          <w:iCs/>
          <w:sz w:val="24"/>
          <w:szCs w:val="24"/>
        </w:rPr>
        <w:t>Diabetes</w:t>
      </w:r>
      <w:r w:rsidRPr="004449C2">
        <w:rPr>
          <w:rFonts w:ascii="Book Antiqua" w:eastAsia="宋体" w:hAnsi="Book Antiqua" w:cs="宋体"/>
          <w:sz w:val="24"/>
          <w:szCs w:val="24"/>
        </w:rPr>
        <w:t xml:space="preserve"> 1999; </w:t>
      </w:r>
      <w:r w:rsidRPr="004449C2">
        <w:rPr>
          <w:rFonts w:ascii="Book Antiqua" w:eastAsia="宋体" w:hAnsi="Book Antiqua" w:cs="宋体"/>
          <w:b/>
          <w:bCs/>
          <w:sz w:val="24"/>
          <w:szCs w:val="24"/>
        </w:rPr>
        <w:t>48</w:t>
      </w:r>
      <w:r w:rsidRPr="004449C2">
        <w:rPr>
          <w:rFonts w:ascii="Book Antiqua" w:eastAsia="宋体" w:hAnsi="Book Antiqua" w:cs="宋体"/>
          <w:sz w:val="24"/>
          <w:szCs w:val="24"/>
        </w:rPr>
        <w:t>: 1600-1606 [PMID: 10426379 DOI: 10.2337/diabetes.48.8.1600]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92 </w:t>
      </w:r>
      <w:r w:rsidRPr="004449C2">
        <w:rPr>
          <w:rFonts w:ascii="Book Antiqua" w:eastAsia="宋体" w:hAnsi="Book Antiqua" w:cs="宋体"/>
          <w:b/>
          <w:bCs/>
          <w:sz w:val="24"/>
          <w:szCs w:val="24"/>
        </w:rPr>
        <w:t>Holzer RG</w:t>
      </w:r>
      <w:r w:rsidRPr="004449C2">
        <w:rPr>
          <w:rFonts w:ascii="Book Antiqua" w:eastAsia="宋体" w:hAnsi="Book Antiqua" w:cs="宋体"/>
          <w:sz w:val="24"/>
          <w:szCs w:val="24"/>
        </w:rPr>
        <w:t xml:space="preserve">, Park EJ, Li N, Tran H, Chen M, Choi C, Solinas G, Karin M. Saturated fatty acids induce c-Src clustering within membrane subdomains, leading to JNK activation. </w:t>
      </w:r>
      <w:r w:rsidRPr="004449C2">
        <w:rPr>
          <w:rFonts w:ascii="Book Antiqua" w:eastAsia="宋体" w:hAnsi="Book Antiqua" w:cs="宋体"/>
          <w:i/>
          <w:iCs/>
          <w:sz w:val="24"/>
          <w:szCs w:val="24"/>
        </w:rPr>
        <w:t>Cell</w:t>
      </w:r>
      <w:r w:rsidRPr="004449C2">
        <w:rPr>
          <w:rFonts w:ascii="Book Antiqua" w:eastAsia="宋体" w:hAnsi="Book Antiqua" w:cs="宋体"/>
          <w:sz w:val="24"/>
          <w:szCs w:val="24"/>
        </w:rPr>
        <w:t xml:space="preserve"> 2011; </w:t>
      </w:r>
      <w:r w:rsidRPr="004449C2">
        <w:rPr>
          <w:rFonts w:ascii="Book Antiqua" w:eastAsia="宋体" w:hAnsi="Book Antiqua" w:cs="宋体"/>
          <w:b/>
          <w:bCs/>
          <w:sz w:val="24"/>
          <w:szCs w:val="24"/>
        </w:rPr>
        <w:t>147</w:t>
      </w:r>
      <w:r w:rsidRPr="004449C2">
        <w:rPr>
          <w:rFonts w:ascii="Book Antiqua" w:eastAsia="宋体" w:hAnsi="Book Antiqua" w:cs="宋体"/>
          <w:sz w:val="24"/>
          <w:szCs w:val="24"/>
        </w:rPr>
        <w:t>: 173-184 [PMID: 21962514 DOI: 10.1016/j.cell.2011.08.034]</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93 </w:t>
      </w:r>
      <w:r w:rsidRPr="004449C2">
        <w:rPr>
          <w:rFonts w:ascii="Book Antiqua" w:eastAsia="宋体" w:hAnsi="Book Antiqua" w:cs="宋体"/>
          <w:b/>
          <w:bCs/>
          <w:sz w:val="24"/>
          <w:szCs w:val="24"/>
        </w:rPr>
        <w:t>Steinberg GR</w:t>
      </w:r>
      <w:r w:rsidRPr="004449C2">
        <w:rPr>
          <w:rFonts w:ascii="Book Antiqua" w:eastAsia="宋体" w:hAnsi="Book Antiqua" w:cs="宋体"/>
          <w:sz w:val="24"/>
          <w:szCs w:val="24"/>
        </w:rPr>
        <w:t xml:space="preserve">, Schertzer JD. AMPK promotes macrophage fatty acid oxidative metabolism to mitigate inflammation: implications for diabetes and cardiovascular disease. </w:t>
      </w:r>
      <w:r w:rsidRPr="004449C2">
        <w:rPr>
          <w:rFonts w:ascii="Book Antiqua" w:eastAsia="宋体" w:hAnsi="Book Antiqua" w:cs="宋体"/>
          <w:i/>
          <w:iCs/>
          <w:sz w:val="24"/>
          <w:szCs w:val="24"/>
        </w:rPr>
        <w:t>Immunol Cell Biol</w:t>
      </w:r>
      <w:r w:rsidRPr="004449C2">
        <w:rPr>
          <w:rFonts w:ascii="Book Antiqua" w:eastAsia="宋体" w:hAnsi="Book Antiqua" w:cs="宋体"/>
          <w:sz w:val="24"/>
          <w:szCs w:val="24"/>
        </w:rPr>
        <w:t xml:space="preserve"> 2014; </w:t>
      </w:r>
      <w:r w:rsidRPr="004449C2">
        <w:rPr>
          <w:rFonts w:ascii="Book Antiqua" w:eastAsia="宋体" w:hAnsi="Book Antiqua" w:cs="宋体"/>
          <w:b/>
          <w:bCs/>
          <w:sz w:val="24"/>
          <w:szCs w:val="24"/>
        </w:rPr>
        <w:t>92</w:t>
      </w:r>
      <w:r w:rsidRPr="004449C2">
        <w:rPr>
          <w:rFonts w:ascii="Book Antiqua" w:eastAsia="宋体" w:hAnsi="Book Antiqua" w:cs="宋体"/>
          <w:sz w:val="24"/>
          <w:szCs w:val="24"/>
        </w:rPr>
        <w:t>: 340-345 [PMID: 24638063 DOI: 10.1038/icb.2014.11]</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94 </w:t>
      </w:r>
      <w:r w:rsidRPr="004449C2">
        <w:rPr>
          <w:rFonts w:ascii="Book Antiqua" w:eastAsia="宋体" w:hAnsi="Book Antiqua" w:cs="宋体"/>
          <w:b/>
          <w:bCs/>
          <w:sz w:val="24"/>
          <w:szCs w:val="24"/>
        </w:rPr>
        <w:t>Wellen KE</w:t>
      </w:r>
      <w:r w:rsidRPr="004449C2">
        <w:rPr>
          <w:rFonts w:ascii="Book Antiqua" w:eastAsia="宋体" w:hAnsi="Book Antiqua" w:cs="宋体"/>
          <w:sz w:val="24"/>
          <w:szCs w:val="24"/>
        </w:rPr>
        <w:t xml:space="preserve">, Hotamisligil GS. Inflammation, stress, and diabetes. </w:t>
      </w:r>
      <w:r w:rsidRPr="004449C2">
        <w:rPr>
          <w:rFonts w:ascii="Book Antiqua" w:eastAsia="宋体" w:hAnsi="Book Antiqua" w:cs="宋体"/>
          <w:i/>
          <w:iCs/>
          <w:sz w:val="24"/>
          <w:szCs w:val="24"/>
        </w:rPr>
        <w:t>J Clin Invest</w:t>
      </w:r>
      <w:r w:rsidRPr="004449C2">
        <w:rPr>
          <w:rFonts w:ascii="Book Antiqua" w:eastAsia="宋体" w:hAnsi="Book Antiqua" w:cs="宋体"/>
          <w:sz w:val="24"/>
          <w:szCs w:val="24"/>
        </w:rPr>
        <w:t xml:space="preserve"> 2005; </w:t>
      </w:r>
      <w:r w:rsidRPr="004449C2">
        <w:rPr>
          <w:rFonts w:ascii="Book Antiqua" w:eastAsia="宋体" w:hAnsi="Book Antiqua" w:cs="宋体"/>
          <w:b/>
          <w:bCs/>
          <w:sz w:val="24"/>
          <w:szCs w:val="24"/>
        </w:rPr>
        <w:t>115</w:t>
      </w:r>
      <w:r w:rsidRPr="004449C2">
        <w:rPr>
          <w:rFonts w:ascii="Book Antiqua" w:eastAsia="宋体" w:hAnsi="Book Antiqua" w:cs="宋体"/>
          <w:sz w:val="24"/>
          <w:szCs w:val="24"/>
        </w:rPr>
        <w:t>: 1111-1119 [PMID: 15864338 DOI: 10.1172/JCI200525102]</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95 </w:t>
      </w:r>
      <w:r w:rsidRPr="004449C2">
        <w:rPr>
          <w:rFonts w:ascii="Book Antiqua" w:eastAsia="宋体" w:hAnsi="Book Antiqua" w:cs="宋体"/>
          <w:b/>
          <w:bCs/>
          <w:sz w:val="24"/>
          <w:szCs w:val="24"/>
        </w:rPr>
        <w:t>Jialal I</w:t>
      </w:r>
      <w:r w:rsidRPr="004449C2">
        <w:rPr>
          <w:rFonts w:ascii="Book Antiqua" w:eastAsia="宋体" w:hAnsi="Book Antiqua" w:cs="宋体"/>
          <w:sz w:val="24"/>
          <w:szCs w:val="24"/>
        </w:rPr>
        <w:t xml:space="preserve">, Huet BA, Kaur H, Chien A, Devaraj S. Increased toll-like receptor activity in patients with metabolic syndrome. </w:t>
      </w:r>
      <w:r w:rsidRPr="004449C2">
        <w:rPr>
          <w:rFonts w:ascii="Book Antiqua" w:eastAsia="宋体" w:hAnsi="Book Antiqua" w:cs="宋体"/>
          <w:i/>
          <w:iCs/>
          <w:sz w:val="24"/>
          <w:szCs w:val="24"/>
        </w:rPr>
        <w:t>Diabetes Care</w:t>
      </w:r>
      <w:r w:rsidRPr="004449C2">
        <w:rPr>
          <w:rFonts w:ascii="Book Antiqua" w:eastAsia="宋体" w:hAnsi="Book Antiqua" w:cs="宋体"/>
          <w:sz w:val="24"/>
          <w:szCs w:val="24"/>
        </w:rPr>
        <w:t xml:space="preserve"> 2012; </w:t>
      </w:r>
      <w:r w:rsidRPr="004449C2">
        <w:rPr>
          <w:rFonts w:ascii="Book Antiqua" w:eastAsia="宋体" w:hAnsi="Book Antiqua" w:cs="宋体"/>
          <w:b/>
          <w:bCs/>
          <w:sz w:val="24"/>
          <w:szCs w:val="24"/>
        </w:rPr>
        <w:t>35</w:t>
      </w:r>
      <w:r w:rsidRPr="004449C2">
        <w:rPr>
          <w:rFonts w:ascii="Book Antiqua" w:eastAsia="宋体" w:hAnsi="Book Antiqua" w:cs="宋体"/>
          <w:sz w:val="24"/>
          <w:szCs w:val="24"/>
        </w:rPr>
        <w:t>: 900-904 [PMID: 22357188 DOI: 10.2337/dc11-2375]</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96 </w:t>
      </w:r>
      <w:r w:rsidRPr="004449C2">
        <w:rPr>
          <w:rFonts w:ascii="Book Antiqua" w:eastAsia="宋体" w:hAnsi="Book Antiqua" w:cs="宋体"/>
          <w:b/>
          <w:bCs/>
          <w:sz w:val="24"/>
          <w:szCs w:val="24"/>
        </w:rPr>
        <w:t>Shi H</w:t>
      </w:r>
      <w:r w:rsidRPr="004449C2">
        <w:rPr>
          <w:rFonts w:ascii="Book Antiqua" w:eastAsia="宋体" w:hAnsi="Book Antiqua" w:cs="宋体"/>
          <w:sz w:val="24"/>
          <w:szCs w:val="24"/>
        </w:rPr>
        <w:t xml:space="preserve">, Kokoeva MV, Inouye K, Tzameli I, Yin H, Flier JS. TLR4 links innate immunity and fatty acid-induced insulin resistance. </w:t>
      </w:r>
      <w:r w:rsidRPr="004449C2">
        <w:rPr>
          <w:rFonts w:ascii="Book Antiqua" w:eastAsia="宋体" w:hAnsi="Book Antiqua" w:cs="宋体"/>
          <w:i/>
          <w:iCs/>
          <w:sz w:val="24"/>
          <w:szCs w:val="24"/>
        </w:rPr>
        <w:t>J Clin Invest</w:t>
      </w:r>
      <w:r w:rsidRPr="004449C2">
        <w:rPr>
          <w:rFonts w:ascii="Book Antiqua" w:eastAsia="宋体" w:hAnsi="Book Antiqua" w:cs="宋体"/>
          <w:sz w:val="24"/>
          <w:szCs w:val="24"/>
        </w:rPr>
        <w:t xml:space="preserve"> 2006; </w:t>
      </w:r>
      <w:r w:rsidRPr="004449C2">
        <w:rPr>
          <w:rFonts w:ascii="Book Antiqua" w:eastAsia="宋体" w:hAnsi="Book Antiqua" w:cs="宋体"/>
          <w:b/>
          <w:bCs/>
          <w:sz w:val="24"/>
          <w:szCs w:val="24"/>
        </w:rPr>
        <w:t>116</w:t>
      </w:r>
      <w:r w:rsidRPr="004449C2">
        <w:rPr>
          <w:rFonts w:ascii="Book Antiqua" w:eastAsia="宋体" w:hAnsi="Book Antiqua" w:cs="宋体"/>
          <w:sz w:val="24"/>
          <w:szCs w:val="24"/>
        </w:rPr>
        <w:t>: 3015-3025 [PMID: 17053832 DOI: 10.1172/JCI28898]</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97 </w:t>
      </w:r>
      <w:r w:rsidRPr="004449C2">
        <w:rPr>
          <w:rFonts w:ascii="Book Antiqua" w:eastAsia="宋体" w:hAnsi="Book Antiqua" w:cs="宋体"/>
          <w:b/>
          <w:bCs/>
          <w:sz w:val="24"/>
          <w:szCs w:val="24"/>
        </w:rPr>
        <w:t>Lee JY</w:t>
      </w:r>
      <w:r w:rsidRPr="004449C2">
        <w:rPr>
          <w:rFonts w:ascii="Book Antiqua" w:eastAsia="宋体" w:hAnsi="Book Antiqua" w:cs="宋体"/>
          <w:sz w:val="24"/>
          <w:szCs w:val="24"/>
        </w:rPr>
        <w:t xml:space="preserve">, Sohn KH, Rhee SH, Hwang D. Saturated fatty acids, but not unsaturated fatty acids, induce the expression of cyclooxygenase-2 mediated through Toll-like receptor 4. </w:t>
      </w:r>
      <w:r w:rsidRPr="004449C2">
        <w:rPr>
          <w:rFonts w:ascii="Book Antiqua" w:eastAsia="宋体" w:hAnsi="Book Antiqua" w:cs="宋体"/>
          <w:i/>
          <w:iCs/>
          <w:sz w:val="24"/>
          <w:szCs w:val="24"/>
        </w:rPr>
        <w:t>J Biol Chem</w:t>
      </w:r>
      <w:r w:rsidRPr="004449C2">
        <w:rPr>
          <w:rFonts w:ascii="Book Antiqua" w:eastAsia="宋体" w:hAnsi="Book Antiqua" w:cs="宋体"/>
          <w:sz w:val="24"/>
          <w:szCs w:val="24"/>
        </w:rPr>
        <w:t xml:space="preserve"> 2001; </w:t>
      </w:r>
      <w:r w:rsidRPr="004449C2">
        <w:rPr>
          <w:rFonts w:ascii="Book Antiqua" w:eastAsia="宋体" w:hAnsi="Book Antiqua" w:cs="宋体"/>
          <w:b/>
          <w:bCs/>
          <w:sz w:val="24"/>
          <w:szCs w:val="24"/>
        </w:rPr>
        <w:t>276</w:t>
      </w:r>
      <w:r w:rsidRPr="004449C2">
        <w:rPr>
          <w:rFonts w:ascii="Book Antiqua" w:eastAsia="宋体" w:hAnsi="Book Antiqua" w:cs="宋体"/>
          <w:sz w:val="24"/>
          <w:szCs w:val="24"/>
        </w:rPr>
        <w:t>: 16683-16689 [PMID: 11278967 DOI: 10.1074/jbc.M011695200]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98 </w:t>
      </w:r>
      <w:r w:rsidRPr="004449C2">
        <w:rPr>
          <w:rFonts w:ascii="Book Antiqua" w:eastAsia="宋体" w:hAnsi="Book Antiqua" w:cs="宋体"/>
          <w:b/>
          <w:bCs/>
          <w:sz w:val="24"/>
          <w:szCs w:val="24"/>
        </w:rPr>
        <w:t>Lee JY</w:t>
      </w:r>
      <w:r w:rsidRPr="004449C2">
        <w:rPr>
          <w:rFonts w:ascii="Book Antiqua" w:eastAsia="宋体" w:hAnsi="Book Antiqua" w:cs="宋体"/>
          <w:sz w:val="24"/>
          <w:szCs w:val="24"/>
        </w:rPr>
        <w:t xml:space="preserve">, Zhao L, Youn HS, Weatherill AR, Tapping R, Feng L, Lee WH, Fitzgerald KA, Hwang DH. Saturated fatty acid activates but polyunsaturated fatty acid inhibits Toll-like receptor 2 dimerized with Toll-like receptor 6 or 1. </w:t>
      </w:r>
      <w:r w:rsidRPr="004449C2">
        <w:rPr>
          <w:rFonts w:ascii="Book Antiqua" w:eastAsia="宋体" w:hAnsi="Book Antiqua" w:cs="宋体"/>
          <w:i/>
          <w:iCs/>
          <w:sz w:val="24"/>
          <w:szCs w:val="24"/>
        </w:rPr>
        <w:t>J Biol Chem</w:t>
      </w:r>
      <w:r w:rsidRPr="004449C2">
        <w:rPr>
          <w:rFonts w:ascii="Book Antiqua" w:eastAsia="宋体" w:hAnsi="Book Antiqua" w:cs="宋体"/>
          <w:sz w:val="24"/>
          <w:szCs w:val="24"/>
        </w:rPr>
        <w:t xml:space="preserve"> 2004; </w:t>
      </w:r>
      <w:r w:rsidRPr="004449C2">
        <w:rPr>
          <w:rFonts w:ascii="Book Antiqua" w:eastAsia="宋体" w:hAnsi="Book Antiqua" w:cs="宋体"/>
          <w:b/>
          <w:bCs/>
          <w:sz w:val="24"/>
          <w:szCs w:val="24"/>
        </w:rPr>
        <w:t>279</w:t>
      </w:r>
      <w:r w:rsidRPr="004449C2">
        <w:rPr>
          <w:rFonts w:ascii="Book Antiqua" w:eastAsia="宋体" w:hAnsi="Book Antiqua" w:cs="宋体"/>
          <w:sz w:val="24"/>
          <w:szCs w:val="24"/>
        </w:rPr>
        <w:t>: 16971-16979 [PMID: 14966134 DOI: 10.1074/jbc.M312990200]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99 </w:t>
      </w:r>
      <w:r w:rsidRPr="004449C2">
        <w:rPr>
          <w:rFonts w:ascii="Book Antiqua" w:eastAsia="宋体" w:hAnsi="Book Antiqua" w:cs="宋体"/>
          <w:b/>
          <w:bCs/>
          <w:sz w:val="24"/>
          <w:szCs w:val="24"/>
        </w:rPr>
        <w:t>Schaeffler A</w:t>
      </w:r>
      <w:r w:rsidRPr="004449C2">
        <w:rPr>
          <w:rFonts w:ascii="Book Antiqua" w:eastAsia="宋体" w:hAnsi="Book Antiqua" w:cs="宋体"/>
          <w:sz w:val="24"/>
          <w:szCs w:val="24"/>
        </w:rPr>
        <w:t xml:space="preserve">, Gross P, Buettner R, Bollheimer C, Buechler C, Neumeier M, Kopp A, Schoelmerich J, Falk W. Fatty acid-induced induction of Toll-like receptor-4/nuclear factor-kappaB pathway in adipocytes links nutritional signalling with innate immunity. </w:t>
      </w:r>
      <w:r w:rsidRPr="004449C2">
        <w:rPr>
          <w:rFonts w:ascii="Book Antiqua" w:eastAsia="宋体" w:hAnsi="Book Antiqua" w:cs="宋体"/>
          <w:i/>
          <w:iCs/>
          <w:sz w:val="24"/>
          <w:szCs w:val="24"/>
        </w:rPr>
        <w:t>Immunology</w:t>
      </w:r>
      <w:r w:rsidRPr="004449C2">
        <w:rPr>
          <w:rFonts w:ascii="Book Antiqua" w:eastAsia="宋体" w:hAnsi="Book Antiqua" w:cs="宋体"/>
          <w:sz w:val="24"/>
          <w:szCs w:val="24"/>
        </w:rPr>
        <w:t xml:space="preserve"> 2009; </w:t>
      </w:r>
      <w:r w:rsidRPr="004449C2">
        <w:rPr>
          <w:rFonts w:ascii="Book Antiqua" w:eastAsia="宋体" w:hAnsi="Book Antiqua" w:cs="宋体"/>
          <w:b/>
          <w:bCs/>
          <w:sz w:val="24"/>
          <w:szCs w:val="24"/>
        </w:rPr>
        <w:t>126</w:t>
      </w:r>
      <w:r w:rsidRPr="004449C2">
        <w:rPr>
          <w:rFonts w:ascii="Book Antiqua" w:eastAsia="宋体" w:hAnsi="Book Antiqua" w:cs="宋体"/>
          <w:sz w:val="24"/>
          <w:szCs w:val="24"/>
        </w:rPr>
        <w:t>: 233-245 [PMID: 18624726 DOI: 10.1111/j.1365-2567.2008.02892.x]</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100 </w:t>
      </w:r>
      <w:r w:rsidRPr="004449C2">
        <w:rPr>
          <w:rFonts w:ascii="Book Antiqua" w:eastAsia="宋体" w:hAnsi="Book Antiqua" w:cs="宋体"/>
          <w:b/>
          <w:bCs/>
          <w:sz w:val="24"/>
          <w:szCs w:val="24"/>
        </w:rPr>
        <w:t>Senn JJ</w:t>
      </w:r>
      <w:r w:rsidRPr="004449C2">
        <w:rPr>
          <w:rFonts w:ascii="Book Antiqua" w:eastAsia="宋体" w:hAnsi="Book Antiqua" w:cs="宋体"/>
          <w:sz w:val="24"/>
          <w:szCs w:val="24"/>
        </w:rPr>
        <w:t xml:space="preserve">. Toll-like receptor-2 is essential for the development of palmitate-induced insulin resistance in myotubes. </w:t>
      </w:r>
      <w:r w:rsidRPr="004449C2">
        <w:rPr>
          <w:rFonts w:ascii="Book Antiqua" w:eastAsia="宋体" w:hAnsi="Book Antiqua" w:cs="宋体"/>
          <w:i/>
          <w:iCs/>
          <w:sz w:val="24"/>
          <w:szCs w:val="24"/>
        </w:rPr>
        <w:t>J Biol Chem</w:t>
      </w:r>
      <w:r w:rsidRPr="004449C2">
        <w:rPr>
          <w:rFonts w:ascii="Book Antiqua" w:eastAsia="宋体" w:hAnsi="Book Antiqua" w:cs="宋体"/>
          <w:sz w:val="24"/>
          <w:szCs w:val="24"/>
        </w:rPr>
        <w:t xml:space="preserve"> 2006; </w:t>
      </w:r>
      <w:r w:rsidRPr="004449C2">
        <w:rPr>
          <w:rFonts w:ascii="Book Antiqua" w:eastAsia="宋体" w:hAnsi="Book Antiqua" w:cs="宋体"/>
          <w:b/>
          <w:bCs/>
          <w:sz w:val="24"/>
          <w:szCs w:val="24"/>
        </w:rPr>
        <w:t>281</w:t>
      </w:r>
      <w:r w:rsidRPr="004449C2">
        <w:rPr>
          <w:rFonts w:ascii="Book Antiqua" w:eastAsia="宋体" w:hAnsi="Book Antiqua" w:cs="宋体"/>
          <w:sz w:val="24"/>
          <w:szCs w:val="24"/>
        </w:rPr>
        <w:t>: 26865-26875 [PMID: 16798732 DOI: 10.1074/jbc.M513304200]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101 </w:t>
      </w:r>
      <w:r w:rsidRPr="004449C2">
        <w:rPr>
          <w:rFonts w:ascii="Book Antiqua" w:eastAsia="宋体" w:hAnsi="Book Antiqua" w:cs="宋体"/>
          <w:b/>
          <w:bCs/>
          <w:sz w:val="24"/>
          <w:szCs w:val="24"/>
        </w:rPr>
        <w:t>Song MJ</w:t>
      </w:r>
      <w:r w:rsidRPr="004449C2">
        <w:rPr>
          <w:rFonts w:ascii="Book Antiqua" w:eastAsia="宋体" w:hAnsi="Book Antiqua" w:cs="宋体"/>
          <w:sz w:val="24"/>
          <w:szCs w:val="24"/>
        </w:rPr>
        <w:t xml:space="preserve">, Kim KH, Yoon JM, Kim JB. Activation of Toll-like receptor 4 is associated with insulin resistance in adipocytes. </w:t>
      </w:r>
      <w:r w:rsidRPr="004449C2">
        <w:rPr>
          <w:rFonts w:ascii="Book Antiqua" w:eastAsia="宋体" w:hAnsi="Book Antiqua" w:cs="宋体"/>
          <w:i/>
          <w:iCs/>
          <w:sz w:val="24"/>
          <w:szCs w:val="24"/>
        </w:rPr>
        <w:t>Biochem Biophys Res Commun</w:t>
      </w:r>
      <w:r w:rsidRPr="004449C2">
        <w:rPr>
          <w:rFonts w:ascii="Book Antiqua" w:eastAsia="宋体" w:hAnsi="Book Antiqua" w:cs="宋体"/>
          <w:sz w:val="24"/>
          <w:szCs w:val="24"/>
        </w:rPr>
        <w:t xml:space="preserve"> 2006; </w:t>
      </w:r>
      <w:r w:rsidRPr="004449C2">
        <w:rPr>
          <w:rFonts w:ascii="Book Antiqua" w:eastAsia="宋体" w:hAnsi="Book Antiqua" w:cs="宋体"/>
          <w:b/>
          <w:bCs/>
          <w:sz w:val="24"/>
          <w:szCs w:val="24"/>
        </w:rPr>
        <w:t>346</w:t>
      </w:r>
      <w:r w:rsidRPr="004449C2">
        <w:rPr>
          <w:rFonts w:ascii="Book Antiqua" w:eastAsia="宋体" w:hAnsi="Book Antiqua" w:cs="宋体"/>
          <w:sz w:val="24"/>
          <w:szCs w:val="24"/>
        </w:rPr>
        <w:t>: 739-745 [PMID: 16781673 DOI: 10.1016/j.bbrc.2006.05.170]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102 </w:t>
      </w:r>
      <w:r w:rsidRPr="004449C2">
        <w:rPr>
          <w:rFonts w:ascii="Book Antiqua" w:eastAsia="宋体" w:hAnsi="Book Antiqua" w:cs="宋体"/>
          <w:b/>
          <w:bCs/>
          <w:sz w:val="24"/>
          <w:szCs w:val="24"/>
        </w:rPr>
        <w:t>Wong SW</w:t>
      </w:r>
      <w:r w:rsidRPr="004449C2">
        <w:rPr>
          <w:rFonts w:ascii="Book Antiqua" w:eastAsia="宋体" w:hAnsi="Book Antiqua" w:cs="宋体"/>
          <w:sz w:val="24"/>
          <w:szCs w:val="24"/>
        </w:rPr>
        <w:t xml:space="preserve">, Kwon MJ, Choi AM, Kim HP, Nakahira K, Hwang DH. Fatty acids modulate Toll-like receptor 4 activation through regulation of receptor dimerization and recruitment into lipid rafts in a reactive oxygen species-dependent manner. </w:t>
      </w:r>
      <w:r w:rsidRPr="004449C2">
        <w:rPr>
          <w:rFonts w:ascii="Book Antiqua" w:eastAsia="宋体" w:hAnsi="Book Antiqua" w:cs="宋体"/>
          <w:i/>
          <w:iCs/>
          <w:sz w:val="24"/>
          <w:szCs w:val="24"/>
        </w:rPr>
        <w:t>J Biol Chem</w:t>
      </w:r>
      <w:r w:rsidRPr="004449C2">
        <w:rPr>
          <w:rFonts w:ascii="Book Antiqua" w:eastAsia="宋体" w:hAnsi="Book Antiqua" w:cs="宋体"/>
          <w:sz w:val="24"/>
          <w:szCs w:val="24"/>
        </w:rPr>
        <w:t xml:space="preserve"> 2009; </w:t>
      </w:r>
      <w:r w:rsidRPr="004449C2">
        <w:rPr>
          <w:rFonts w:ascii="Book Antiqua" w:eastAsia="宋体" w:hAnsi="Book Antiqua" w:cs="宋体"/>
          <w:b/>
          <w:bCs/>
          <w:sz w:val="24"/>
          <w:szCs w:val="24"/>
        </w:rPr>
        <w:t>284</w:t>
      </w:r>
      <w:r w:rsidRPr="004449C2">
        <w:rPr>
          <w:rFonts w:ascii="Book Antiqua" w:eastAsia="宋体" w:hAnsi="Book Antiqua" w:cs="宋体"/>
          <w:sz w:val="24"/>
          <w:szCs w:val="24"/>
        </w:rPr>
        <w:t>: 27384-27392 [PMID: 19648648 DOI: 10.1074/jbc.M109.044065]</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103 </w:t>
      </w:r>
      <w:r w:rsidRPr="004449C2">
        <w:rPr>
          <w:rFonts w:ascii="Book Antiqua" w:eastAsia="宋体" w:hAnsi="Book Antiqua" w:cs="宋体"/>
          <w:b/>
          <w:bCs/>
          <w:sz w:val="24"/>
          <w:szCs w:val="24"/>
        </w:rPr>
        <w:t>Seimon TA</w:t>
      </w:r>
      <w:r w:rsidRPr="004449C2">
        <w:rPr>
          <w:rFonts w:ascii="Book Antiqua" w:eastAsia="宋体" w:hAnsi="Book Antiqua" w:cs="宋体"/>
          <w:sz w:val="24"/>
          <w:szCs w:val="24"/>
        </w:rPr>
        <w:t xml:space="preserve">, Nadolski MJ, Liao X, Magallon J, Nguyen M, Feric NT, Koschinsky ML, Harkewicz R, Witztum JL, Tsimikas S, Golenbock D, Moore KJ, Tabas I. Atherogenic lipids and lipoproteins trigger CD36-TLR2-dependent apoptosis in macrophages undergoing endoplasmic reticulum stress. </w:t>
      </w:r>
      <w:r w:rsidRPr="004449C2">
        <w:rPr>
          <w:rFonts w:ascii="Book Antiqua" w:eastAsia="宋体" w:hAnsi="Book Antiqua" w:cs="宋体"/>
          <w:i/>
          <w:iCs/>
          <w:sz w:val="24"/>
          <w:szCs w:val="24"/>
        </w:rPr>
        <w:t>Cell Metab</w:t>
      </w:r>
      <w:r w:rsidRPr="004449C2">
        <w:rPr>
          <w:rFonts w:ascii="Book Antiqua" w:eastAsia="宋体" w:hAnsi="Book Antiqua" w:cs="宋体"/>
          <w:sz w:val="24"/>
          <w:szCs w:val="24"/>
        </w:rPr>
        <w:t xml:space="preserve"> 2010; </w:t>
      </w:r>
      <w:r w:rsidRPr="004449C2">
        <w:rPr>
          <w:rFonts w:ascii="Book Antiqua" w:eastAsia="宋体" w:hAnsi="Book Antiqua" w:cs="宋体"/>
          <w:b/>
          <w:bCs/>
          <w:sz w:val="24"/>
          <w:szCs w:val="24"/>
        </w:rPr>
        <w:t>12</w:t>
      </w:r>
      <w:r w:rsidRPr="004449C2">
        <w:rPr>
          <w:rFonts w:ascii="Book Antiqua" w:eastAsia="宋体" w:hAnsi="Book Antiqua" w:cs="宋体"/>
          <w:sz w:val="24"/>
          <w:szCs w:val="24"/>
        </w:rPr>
        <w:t>: 467-482 [PMID: 21035758 DOI: 10.1016/j.cmet.2010.09.010]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104 </w:t>
      </w:r>
      <w:r w:rsidRPr="004449C2">
        <w:rPr>
          <w:rFonts w:ascii="Book Antiqua" w:eastAsia="宋体" w:hAnsi="Book Antiqua" w:cs="宋体"/>
          <w:b/>
          <w:bCs/>
          <w:sz w:val="24"/>
          <w:szCs w:val="24"/>
        </w:rPr>
        <w:t>Pal D</w:t>
      </w:r>
      <w:r w:rsidRPr="004449C2">
        <w:rPr>
          <w:rFonts w:ascii="Book Antiqua" w:eastAsia="宋体" w:hAnsi="Book Antiqua" w:cs="宋体"/>
          <w:sz w:val="24"/>
          <w:szCs w:val="24"/>
        </w:rPr>
        <w:t xml:space="preserve">, Dasgupta S, Kundu R, Maitra S, Das G, Mukhopadhyay S, Ray S, Majumdar SS, Bhattacharya S. Fetuin-A acts as an endogenous ligand of TLR4 to promote lipid-induced insulin resistance. </w:t>
      </w:r>
      <w:r w:rsidRPr="004449C2">
        <w:rPr>
          <w:rFonts w:ascii="Book Antiqua" w:eastAsia="宋体" w:hAnsi="Book Antiqua" w:cs="宋体"/>
          <w:i/>
          <w:iCs/>
          <w:sz w:val="24"/>
          <w:szCs w:val="24"/>
        </w:rPr>
        <w:t>Nat Med</w:t>
      </w:r>
      <w:r w:rsidRPr="004449C2">
        <w:rPr>
          <w:rFonts w:ascii="Book Antiqua" w:eastAsia="宋体" w:hAnsi="Book Antiqua" w:cs="宋体"/>
          <w:sz w:val="24"/>
          <w:szCs w:val="24"/>
        </w:rPr>
        <w:t xml:space="preserve"> 2012; </w:t>
      </w:r>
      <w:r w:rsidRPr="004449C2">
        <w:rPr>
          <w:rFonts w:ascii="Book Antiqua" w:eastAsia="宋体" w:hAnsi="Book Antiqua" w:cs="宋体"/>
          <w:b/>
          <w:bCs/>
          <w:sz w:val="24"/>
          <w:szCs w:val="24"/>
        </w:rPr>
        <w:t>18</w:t>
      </w:r>
      <w:r w:rsidRPr="004449C2">
        <w:rPr>
          <w:rFonts w:ascii="Book Antiqua" w:eastAsia="宋体" w:hAnsi="Book Antiqua" w:cs="宋体"/>
          <w:sz w:val="24"/>
          <w:szCs w:val="24"/>
        </w:rPr>
        <w:t>: 1279-1285 [PMID: 22842477 DOI: 10.1038/nm.2851]</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105 </w:t>
      </w:r>
      <w:r w:rsidRPr="004449C2">
        <w:rPr>
          <w:rFonts w:ascii="Book Antiqua" w:eastAsia="宋体" w:hAnsi="Book Antiqua" w:cs="宋体"/>
          <w:b/>
          <w:bCs/>
          <w:sz w:val="24"/>
          <w:szCs w:val="24"/>
        </w:rPr>
        <w:t>Park SW</w:t>
      </w:r>
      <w:r w:rsidRPr="004449C2">
        <w:rPr>
          <w:rFonts w:ascii="Book Antiqua" w:eastAsia="宋体" w:hAnsi="Book Antiqua" w:cs="宋体"/>
          <w:sz w:val="24"/>
          <w:szCs w:val="24"/>
        </w:rPr>
        <w:t xml:space="preserve">, Zhou Y, Lee J, Lu A, Sun C, Chung J, Ueki K, Ozcan U. The regulatory subunits of PI3K, p85alpha and p85beta, interact with XBP-1 and increase its nuclear translocation. </w:t>
      </w:r>
      <w:r w:rsidRPr="004449C2">
        <w:rPr>
          <w:rFonts w:ascii="Book Antiqua" w:eastAsia="宋体" w:hAnsi="Book Antiqua" w:cs="宋体"/>
          <w:i/>
          <w:iCs/>
          <w:sz w:val="24"/>
          <w:szCs w:val="24"/>
        </w:rPr>
        <w:t>Nat Med</w:t>
      </w:r>
      <w:r w:rsidRPr="004449C2">
        <w:rPr>
          <w:rFonts w:ascii="Book Antiqua" w:eastAsia="宋体" w:hAnsi="Book Antiqua" w:cs="宋体"/>
          <w:sz w:val="24"/>
          <w:szCs w:val="24"/>
        </w:rPr>
        <w:t xml:space="preserve"> 2010; </w:t>
      </w:r>
      <w:r w:rsidRPr="004449C2">
        <w:rPr>
          <w:rFonts w:ascii="Book Antiqua" w:eastAsia="宋体" w:hAnsi="Book Antiqua" w:cs="宋体"/>
          <w:b/>
          <w:bCs/>
          <w:sz w:val="24"/>
          <w:szCs w:val="24"/>
        </w:rPr>
        <w:t>16</w:t>
      </w:r>
      <w:r w:rsidRPr="004449C2">
        <w:rPr>
          <w:rFonts w:ascii="Book Antiqua" w:eastAsia="宋体" w:hAnsi="Book Antiqua" w:cs="宋体"/>
          <w:sz w:val="24"/>
          <w:szCs w:val="24"/>
        </w:rPr>
        <w:t>: 429-437 [PMID: 20348926 DOI: 10.1038/nm.2099]</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106 </w:t>
      </w:r>
      <w:r w:rsidRPr="004449C2">
        <w:rPr>
          <w:rFonts w:ascii="Book Antiqua" w:eastAsia="宋体" w:hAnsi="Book Antiqua" w:cs="宋体"/>
          <w:b/>
          <w:bCs/>
          <w:sz w:val="24"/>
          <w:szCs w:val="24"/>
        </w:rPr>
        <w:t>Li J</w:t>
      </w:r>
      <w:r w:rsidRPr="004449C2">
        <w:rPr>
          <w:rFonts w:ascii="Book Antiqua" w:eastAsia="宋体" w:hAnsi="Book Antiqua" w:cs="宋体"/>
          <w:sz w:val="24"/>
          <w:szCs w:val="24"/>
        </w:rPr>
        <w:t xml:space="preserve">, Jin C, Cleveland JC, Ao L, Xu D, Fullerton DA, Meng X. Enhanced inflammatory responses to toll-like receptor 2/4 stimulation in type 1 diabetic coronary artery endothelial cells: the effect of insulin. </w:t>
      </w:r>
      <w:r w:rsidRPr="004449C2">
        <w:rPr>
          <w:rFonts w:ascii="Book Antiqua" w:eastAsia="宋体" w:hAnsi="Book Antiqua" w:cs="宋体"/>
          <w:i/>
          <w:iCs/>
          <w:sz w:val="24"/>
          <w:szCs w:val="24"/>
        </w:rPr>
        <w:t>Cardiovasc Diabetol</w:t>
      </w:r>
      <w:r w:rsidRPr="004449C2">
        <w:rPr>
          <w:rFonts w:ascii="Book Antiqua" w:eastAsia="宋体" w:hAnsi="Book Antiqua" w:cs="宋体"/>
          <w:sz w:val="24"/>
          <w:szCs w:val="24"/>
        </w:rPr>
        <w:t xml:space="preserve"> 2010; </w:t>
      </w:r>
      <w:r w:rsidRPr="004449C2">
        <w:rPr>
          <w:rFonts w:ascii="Book Antiqua" w:eastAsia="宋体" w:hAnsi="Book Antiqua" w:cs="宋体"/>
          <w:b/>
          <w:bCs/>
          <w:sz w:val="24"/>
          <w:szCs w:val="24"/>
        </w:rPr>
        <w:t>9</w:t>
      </w:r>
      <w:r w:rsidRPr="004449C2">
        <w:rPr>
          <w:rFonts w:ascii="Book Antiqua" w:eastAsia="宋体" w:hAnsi="Book Antiqua" w:cs="宋体"/>
          <w:sz w:val="24"/>
          <w:szCs w:val="24"/>
        </w:rPr>
        <w:t>: 90 [PMID: 21162749 DOI: 10.1186/1475-2840-9-90]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107 </w:t>
      </w:r>
      <w:r w:rsidRPr="004449C2">
        <w:rPr>
          <w:rFonts w:ascii="Book Antiqua" w:eastAsia="宋体" w:hAnsi="Book Antiqua" w:cs="宋体"/>
          <w:b/>
          <w:bCs/>
          <w:sz w:val="24"/>
          <w:szCs w:val="24"/>
        </w:rPr>
        <w:t>Lin M</w:t>
      </w:r>
      <w:r w:rsidRPr="004449C2">
        <w:rPr>
          <w:rFonts w:ascii="Book Antiqua" w:eastAsia="宋体" w:hAnsi="Book Antiqua" w:cs="宋体"/>
          <w:sz w:val="24"/>
          <w:szCs w:val="24"/>
        </w:rPr>
        <w:t xml:space="preserve">, Yiu WH, Wu HJ, Chan LY, Leung JC, Au WS, Chan KW, Lai KN, Tang SC. Toll-like receptor 4 promotes tubular inflammation in diabetic nephropathy. </w:t>
      </w:r>
      <w:r w:rsidRPr="004449C2">
        <w:rPr>
          <w:rFonts w:ascii="Book Antiqua" w:eastAsia="宋体" w:hAnsi="Book Antiqua" w:cs="宋体"/>
          <w:i/>
          <w:iCs/>
          <w:sz w:val="24"/>
          <w:szCs w:val="24"/>
        </w:rPr>
        <w:t>J Am Soc Nephrol</w:t>
      </w:r>
      <w:r w:rsidRPr="004449C2">
        <w:rPr>
          <w:rFonts w:ascii="Book Antiqua" w:eastAsia="宋体" w:hAnsi="Book Antiqua" w:cs="宋体"/>
          <w:sz w:val="24"/>
          <w:szCs w:val="24"/>
        </w:rPr>
        <w:t xml:space="preserve"> 2012; </w:t>
      </w:r>
      <w:r w:rsidRPr="004449C2">
        <w:rPr>
          <w:rFonts w:ascii="Book Antiqua" w:eastAsia="宋体" w:hAnsi="Book Antiqua" w:cs="宋体"/>
          <w:b/>
          <w:bCs/>
          <w:sz w:val="24"/>
          <w:szCs w:val="24"/>
        </w:rPr>
        <w:t>23</w:t>
      </w:r>
      <w:r w:rsidRPr="004449C2">
        <w:rPr>
          <w:rFonts w:ascii="Book Antiqua" w:eastAsia="宋体" w:hAnsi="Book Antiqua" w:cs="宋体"/>
          <w:sz w:val="24"/>
          <w:szCs w:val="24"/>
        </w:rPr>
        <w:t>: 86-102 [PMID: 22021706 DOI: 10.1681/ASN.2010111210]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108 </w:t>
      </w:r>
      <w:r w:rsidRPr="004449C2">
        <w:rPr>
          <w:rFonts w:ascii="Book Antiqua" w:eastAsia="宋体" w:hAnsi="Book Antiqua" w:cs="宋体"/>
          <w:b/>
          <w:bCs/>
          <w:sz w:val="24"/>
          <w:szCs w:val="24"/>
        </w:rPr>
        <w:t>Vijay-Kumar M</w:t>
      </w:r>
      <w:r w:rsidRPr="004449C2">
        <w:rPr>
          <w:rFonts w:ascii="Book Antiqua" w:eastAsia="宋体" w:hAnsi="Book Antiqua" w:cs="宋体"/>
          <w:sz w:val="24"/>
          <w:szCs w:val="24"/>
        </w:rPr>
        <w:t xml:space="preserve">, Aitken JD, Carvalho FA, Cullender TC, Mwangi S, Srinivasan S, Sitaraman SV, Knight R, Ley RE, Gewirtz AT. Metabolic syndrome and altered gut microbiota in mice lacking Toll-like receptor 5. </w:t>
      </w:r>
      <w:r w:rsidRPr="004449C2">
        <w:rPr>
          <w:rFonts w:ascii="Book Antiqua" w:eastAsia="宋体" w:hAnsi="Book Antiqua" w:cs="宋体"/>
          <w:i/>
          <w:iCs/>
          <w:sz w:val="24"/>
          <w:szCs w:val="24"/>
        </w:rPr>
        <w:t>Science</w:t>
      </w:r>
      <w:r w:rsidRPr="004449C2">
        <w:rPr>
          <w:rFonts w:ascii="Book Antiqua" w:eastAsia="宋体" w:hAnsi="Book Antiqua" w:cs="宋体"/>
          <w:sz w:val="24"/>
          <w:szCs w:val="24"/>
        </w:rPr>
        <w:t xml:space="preserve"> 2010; </w:t>
      </w:r>
      <w:r w:rsidRPr="004449C2">
        <w:rPr>
          <w:rFonts w:ascii="Book Antiqua" w:eastAsia="宋体" w:hAnsi="Book Antiqua" w:cs="宋体"/>
          <w:b/>
          <w:bCs/>
          <w:sz w:val="24"/>
          <w:szCs w:val="24"/>
        </w:rPr>
        <w:t>328</w:t>
      </w:r>
      <w:r w:rsidRPr="004449C2">
        <w:rPr>
          <w:rFonts w:ascii="Book Antiqua" w:eastAsia="宋体" w:hAnsi="Book Antiqua" w:cs="宋体"/>
          <w:sz w:val="24"/>
          <w:szCs w:val="24"/>
        </w:rPr>
        <w:t>: 228-231 [PMID: 20203013 DOI: 10.1126/science.1179721]</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109 </w:t>
      </w:r>
      <w:r w:rsidRPr="004449C2">
        <w:rPr>
          <w:rFonts w:ascii="Book Antiqua" w:eastAsia="宋体" w:hAnsi="Book Antiqua" w:cs="宋体"/>
          <w:b/>
          <w:bCs/>
          <w:sz w:val="24"/>
          <w:szCs w:val="24"/>
        </w:rPr>
        <w:t>Wen H</w:t>
      </w:r>
      <w:r w:rsidRPr="004449C2">
        <w:rPr>
          <w:rFonts w:ascii="Book Antiqua" w:eastAsia="宋体" w:hAnsi="Book Antiqua" w:cs="宋体"/>
          <w:sz w:val="24"/>
          <w:szCs w:val="24"/>
        </w:rPr>
        <w:t xml:space="preserve">, Gris D, Lei Y, Jha S, Zhang L, Huang MT, Brickey WJ, Ting JP. Fatty acid-induced NLRP3-ASC inflammasome activation interferes with insulin signaling. </w:t>
      </w:r>
      <w:r w:rsidRPr="004449C2">
        <w:rPr>
          <w:rFonts w:ascii="Book Antiqua" w:eastAsia="宋体" w:hAnsi="Book Antiqua" w:cs="宋体"/>
          <w:i/>
          <w:iCs/>
          <w:sz w:val="24"/>
          <w:szCs w:val="24"/>
        </w:rPr>
        <w:t>Nat Immunol</w:t>
      </w:r>
      <w:r w:rsidRPr="004449C2">
        <w:rPr>
          <w:rFonts w:ascii="Book Antiqua" w:eastAsia="宋体" w:hAnsi="Book Antiqua" w:cs="宋体"/>
          <w:sz w:val="24"/>
          <w:szCs w:val="24"/>
        </w:rPr>
        <w:t xml:space="preserve"> 2011; </w:t>
      </w:r>
      <w:r w:rsidRPr="004449C2">
        <w:rPr>
          <w:rFonts w:ascii="Book Antiqua" w:eastAsia="宋体" w:hAnsi="Book Antiqua" w:cs="宋体"/>
          <w:b/>
          <w:bCs/>
          <w:sz w:val="24"/>
          <w:szCs w:val="24"/>
        </w:rPr>
        <w:t>12</w:t>
      </w:r>
      <w:r w:rsidRPr="004449C2">
        <w:rPr>
          <w:rFonts w:ascii="Book Antiqua" w:eastAsia="宋体" w:hAnsi="Book Antiqua" w:cs="宋体"/>
          <w:sz w:val="24"/>
          <w:szCs w:val="24"/>
        </w:rPr>
        <w:t>: 408-415 [PMID: 21478880 DOI: 10.1038/ni.2022]</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110 </w:t>
      </w:r>
      <w:r w:rsidRPr="004449C2">
        <w:rPr>
          <w:rFonts w:ascii="Book Antiqua" w:eastAsia="宋体" w:hAnsi="Book Antiqua" w:cs="宋体"/>
          <w:b/>
          <w:bCs/>
          <w:sz w:val="24"/>
          <w:szCs w:val="24"/>
        </w:rPr>
        <w:t>Deopurkar R</w:t>
      </w:r>
      <w:r w:rsidRPr="004449C2">
        <w:rPr>
          <w:rFonts w:ascii="Book Antiqua" w:eastAsia="宋体" w:hAnsi="Book Antiqua" w:cs="宋体"/>
          <w:sz w:val="24"/>
          <w:szCs w:val="24"/>
        </w:rPr>
        <w:t xml:space="preserve">, Ghanim H, Friedman J, Abuaysheh S, Sia CL, Mohanty P, Viswanathan P, Chaudhuri A, Dandona P. Differential effects of cream, glucose, and orange juice on inflammation, endotoxin, and the expression of Toll-like receptor-4 and suppressor of cytokine signaling-3. </w:t>
      </w:r>
      <w:r w:rsidRPr="004449C2">
        <w:rPr>
          <w:rFonts w:ascii="Book Antiqua" w:eastAsia="宋体" w:hAnsi="Book Antiqua" w:cs="宋体"/>
          <w:i/>
          <w:iCs/>
          <w:sz w:val="24"/>
          <w:szCs w:val="24"/>
        </w:rPr>
        <w:t>Diabetes Care</w:t>
      </w:r>
      <w:r w:rsidRPr="004449C2">
        <w:rPr>
          <w:rFonts w:ascii="Book Antiqua" w:eastAsia="宋体" w:hAnsi="Book Antiqua" w:cs="宋体"/>
          <w:sz w:val="24"/>
          <w:szCs w:val="24"/>
        </w:rPr>
        <w:t xml:space="preserve"> 2010; </w:t>
      </w:r>
      <w:r w:rsidRPr="004449C2">
        <w:rPr>
          <w:rFonts w:ascii="Book Antiqua" w:eastAsia="宋体" w:hAnsi="Book Antiqua" w:cs="宋体"/>
          <w:b/>
          <w:bCs/>
          <w:sz w:val="24"/>
          <w:szCs w:val="24"/>
        </w:rPr>
        <w:t>33</w:t>
      </w:r>
      <w:r w:rsidRPr="004449C2">
        <w:rPr>
          <w:rFonts w:ascii="Book Antiqua" w:eastAsia="宋体" w:hAnsi="Book Antiqua" w:cs="宋体"/>
          <w:sz w:val="24"/>
          <w:szCs w:val="24"/>
        </w:rPr>
        <w:t>: 991-997 [PMID: 20067961 DOI: 10.2337/dc09-1630]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111 </w:t>
      </w:r>
      <w:r w:rsidRPr="004449C2">
        <w:rPr>
          <w:rFonts w:ascii="Book Antiqua" w:eastAsia="宋体" w:hAnsi="Book Antiqua" w:cs="宋体"/>
          <w:b/>
          <w:bCs/>
          <w:sz w:val="24"/>
          <w:szCs w:val="24"/>
        </w:rPr>
        <w:t>Yan SF</w:t>
      </w:r>
      <w:r w:rsidRPr="004449C2">
        <w:rPr>
          <w:rFonts w:ascii="Book Antiqua" w:eastAsia="宋体" w:hAnsi="Book Antiqua" w:cs="宋体"/>
          <w:sz w:val="24"/>
          <w:szCs w:val="24"/>
        </w:rPr>
        <w:t xml:space="preserve">, Ramasamy R, Schmidt AM. Receptor for AGE (RAGE) and its ligands-cast into leading roles in diabetes and the inflammatory response. </w:t>
      </w:r>
      <w:r w:rsidRPr="004449C2">
        <w:rPr>
          <w:rFonts w:ascii="Book Antiqua" w:eastAsia="宋体" w:hAnsi="Book Antiqua" w:cs="宋体"/>
          <w:i/>
          <w:iCs/>
          <w:sz w:val="24"/>
          <w:szCs w:val="24"/>
        </w:rPr>
        <w:t xml:space="preserve">J Mol Med </w:t>
      </w:r>
      <w:r w:rsidRPr="004449C2">
        <w:rPr>
          <w:rFonts w:ascii="Book Antiqua" w:eastAsia="宋体" w:hAnsi="Book Antiqua" w:cs="宋体"/>
          <w:iCs/>
          <w:sz w:val="24"/>
          <w:szCs w:val="24"/>
        </w:rPr>
        <w:t>(Berl)</w:t>
      </w:r>
      <w:r w:rsidRPr="004449C2">
        <w:rPr>
          <w:rFonts w:ascii="Book Antiqua" w:eastAsia="宋体" w:hAnsi="Book Antiqua" w:cs="宋体"/>
          <w:sz w:val="24"/>
          <w:szCs w:val="24"/>
        </w:rPr>
        <w:t xml:space="preserve"> 2009; </w:t>
      </w:r>
      <w:r w:rsidRPr="004449C2">
        <w:rPr>
          <w:rFonts w:ascii="Book Antiqua" w:eastAsia="宋体" w:hAnsi="Book Antiqua" w:cs="宋体"/>
          <w:b/>
          <w:bCs/>
          <w:sz w:val="24"/>
          <w:szCs w:val="24"/>
        </w:rPr>
        <w:t>87</w:t>
      </w:r>
      <w:r w:rsidRPr="004449C2">
        <w:rPr>
          <w:rFonts w:ascii="Book Antiqua" w:eastAsia="宋体" w:hAnsi="Book Antiqua" w:cs="宋体"/>
          <w:sz w:val="24"/>
          <w:szCs w:val="24"/>
        </w:rPr>
        <w:t>: 235-247 [PMID: 19189073 DOI: 10.1007/s00109-009-0439-2]</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112 </w:t>
      </w:r>
      <w:r w:rsidRPr="004449C2">
        <w:rPr>
          <w:rFonts w:ascii="Book Antiqua" w:eastAsia="宋体" w:hAnsi="Book Antiqua" w:cs="宋体"/>
          <w:b/>
          <w:bCs/>
          <w:sz w:val="24"/>
          <w:szCs w:val="24"/>
        </w:rPr>
        <w:t>Bierhaus A</w:t>
      </w:r>
      <w:r w:rsidRPr="004449C2">
        <w:rPr>
          <w:rFonts w:ascii="Book Antiqua" w:eastAsia="宋体" w:hAnsi="Book Antiqua" w:cs="宋体"/>
          <w:sz w:val="24"/>
          <w:szCs w:val="24"/>
        </w:rPr>
        <w:t xml:space="preserve">, Nawroth PP. Multiple levels of regulation determine the role of the receptor for AGE (RAGE) as common soil in inflammation, immune responses and diabetes mellitus and its complications. </w:t>
      </w:r>
      <w:r w:rsidRPr="004449C2">
        <w:rPr>
          <w:rFonts w:ascii="Book Antiqua" w:eastAsia="宋体" w:hAnsi="Book Antiqua" w:cs="宋体"/>
          <w:i/>
          <w:iCs/>
          <w:sz w:val="24"/>
          <w:szCs w:val="24"/>
        </w:rPr>
        <w:t>Diabetologia</w:t>
      </w:r>
      <w:r w:rsidRPr="004449C2">
        <w:rPr>
          <w:rFonts w:ascii="Book Antiqua" w:eastAsia="宋体" w:hAnsi="Book Antiqua" w:cs="宋体"/>
          <w:sz w:val="24"/>
          <w:szCs w:val="24"/>
        </w:rPr>
        <w:t xml:space="preserve"> 2009; </w:t>
      </w:r>
      <w:r w:rsidRPr="004449C2">
        <w:rPr>
          <w:rFonts w:ascii="Book Antiqua" w:eastAsia="宋体" w:hAnsi="Book Antiqua" w:cs="宋体"/>
          <w:b/>
          <w:bCs/>
          <w:sz w:val="24"/>
          <w:szCs w:val="24"/>
        </w:rPr>
        <w:t>52</w:t>
      </w:r>
      <w:r w:rsidRPr="004449C2">
        <w:rPr>
          <w:rFonts w:ascii="Book Antiqua" w:eastAsia="宋体" w:hAnsi="Book Antiqua" w:cs="宋体"/>
          <w:sz w:val="24"/>
          <w:szCs w:val="24"/>
        </w:rPr>
        <w:t>: 2251-2263 [PMID: 19636529 DOI: 10.1007/s00125-009-1458-9]</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113 </w:t>
      </w:r>
      <w:r w:rsidRPr="004449C2">
        <w:rPr>
          <w:rFonts w:ascii="Book Antiqua" w:eastAsia="宋体" w:hAnsi="Book Antiqua" w:cs="宋体"/>
          <w:b/>
          <w:bCs/>
          <w:sz w:val="24"/>
          <w:szCs w:val="24"/>
        </w:rPr>
        <w:t>Wentworth JM</w:t>
      </w:r>
      <w:r w:rsidRPr="004449C2">
        <w:rPr>
          <w:rFonts w:ascii="Book Antiqua" w:eastAsia="宋体" w:hAnsi="Book Antiqua" w:cs="宋体"/>
          <w:sz w:val="24"/>
          <w:szCs w:val="24"/>
        </w:rPr>
        <w:t xml:space="preserve">, Fourlanos S, Harrison LC. Reappraising the stereotypes of diabetes in the modern diabetogenic environment. </w:t>
      </w:r>
      <w:r w:rsidRPr="004449C2">
        <w:rPr>
          <w:rFonts w:ascii="Book Antiqua" w:eastAsia="宋体" w:hAnsi="Book Antiqua" w:cs="宋体"/>
          <w:i/>
          <w:iCs/>
          <w:sz w:val="24"/>
          <w:szCs w:val="24"/>
        </w:rPr>
        <w:t>Nat Rev Endocrinol</w:t>
      </w:r>
      <w:r w:rsidRPr="004449C2">
        <w:rPr>
          <w:rFonts w:ascii="Book Antiqua" w:eastAsia="宋体" w:hAnsi="Book Antiqua" w:cs="宋体"/>
          <w:sz w:val="24"/>
          <w:szCs w:val="24"/>
        </w:rPr>
        <w:t xml:space="preserve"> 2009; </w:t>
      </w:r>
      <w:r w:rsidRPr="004449C2">
        <w:rPr>
          <w:rFonts w:ascii="Book Antiqua" w:eastAsia="宋体" w:hAnsi="Book Antiqua" w:cs="宋体"/>
          <w:b/>
          <w:bCs/>
          <w:sz w:val="24"/>
          <w:szCs w:val="24"/>
        </w:rPr>
        <w:t>5</w:t>
      </w:r>
      <w:r w:rsidRPr="004449C2">
        <w:rPr>
          <w:rFonts w:ascii="Book Antiqua" w:eastAsia="宋体" w:hAnsi="Book Antiqua" w:cs="宋体"/>
          <w:sz w:val="24"/>
          <w:szCs w:val="24"/>
        </w:rPr>
        <w:t>: 483-489 [PMID: 19636326 DOI: 10.1038/nrendo.2009.149]</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114 </w:t>
      </w:r>
      <w:r w:rsidRPr="004449C2">
        <w:rPr>
          <w:rFonts w:ascii="Book Antiqua" w:eastAsia="宋体" w:hAnsi="Book Antiqua" w:cs="宋体"/>
          <w:b/>
          <w:bCs/>
          <w:sz w:val="24"/>
          <w:szCs w:val="24"/>
        </w:rPr>
        <w:t>Brooks-Worrell B</w:t>
      </w:r>
      <w:r w:rsidRPr="004449C2">
        <w:rPr>
          <w:rFonts w:ascii="Book Antiqua" w:eastAsia="宋体" w:hAnsi="Book Antiqua" w:cs="宋体"/>
          <w:sz w:val="24"/>
          <w:szCs w:val="24"/>
        </w:rPr>
        <w:t xml:space="preserve">, Tree T, Mannering SI, Durinovic-Bello I, James E, Gottlieb P, Wong S, Zhou Z, Yang L, Cilio CM, Reichow J, Menart B, Rutter R, Schreiner R, Pham M, Petrich de Marquesini L, Lou O, Scotto M, Mallone R, Schloot NC. Comparison of cryopreservation methods on T-cell responses to islet and control antigens from type 1 diabetic patients and controls. </w:t>
      </w:r>
      <w:r w:rsidRPr="004449C2">
        <w:rPr>
          <w:rFonts w:ascii="Book Antiqua" w:eastAsia="宋体" w:hAnsi="Book Antiqua" w:cs="宋体"/>
          <w:i/>
          <w:iCs/>
          <w:sz w:val="24"/>
          <w:szCs w:val="24"/>
        </w:rPr>
        <w:t>Diabetes Metab Res Rev</w:t>
      </w:r>
      <w:r w:rsidRPr="004449C2">
        <w:rPr>
          <w:rFonts w:ascii="Book Antiqua" w:eastAsia="宋体" w:hAnsi="Book Antiqua" w:cs="宋体"/>
          <w:sz w:val="24"/>
          <w:szCs w:val="24"/>
        </w:rPr>
        <w:t xml:space="preserve"> 2011; </w:t>
      </w:r>
      <w:r w:rsidRPr="004449C2">
        <w:rPr>
          <w:rFonts w:ascii="Book Antiqua" w:eastAsia="宋体" w:hAnsi="Book Antiqua" w:cs="宋体"/>
          <w:b/>
          <w:bCs/>
          <w:sz w:val="24"/>
          <w:szCs w:val="24"/>
        </w:rPr>
        <w:t>27</w:t>
      </w:r>
      <w:r w:rsidRPr="004449C2">
        <w:rPr>
          <w:rFonts w:ascii="Book Antiqua" w:eastAsia="宋体" w:hAnsi="Book Antiqua" w:cs="宋体"/>
          <w:sz w:val="24"/>
          <w:szCs w:val="24"/>
        </w:rPr>
        <w:t>: 737-745 [PMID: 22069253 DOI: 10.1002/dmrr.1245]</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115 </w:t>
      </w:r>
      <w:r w:rsidRPr="004449C2">
        <w:rPr>
          <w:rFonts w:ascii="Book Antiqua" w:eastAsia="宋体" w:hAnsi="Book Antiqua" w:cs="宋体"/>
          <w:b/>
          <w:bCs/>
          <w:sz w:val="24"/>
          <w:szCs w:val="24"/>
        </w:rPr>
        <w:t>Biason-Lauber A</w:t>
      </w:r>
      <w:r w:rsidRPr="004449C2">
        <w:rPr>
          <w:rFonts w:ascii="Book Antiqua" w:eastAsia="宋体" w:hAnsi="Book Antiqua" w:cs="宋体"/>
          <w:sz w:val="24"/>
          <w:szCs w:val="24"/>
        </w:rPr>
        <w:t xml:space="preserve">, Böni-Schnetzler M, Hubbard BP, Bouzakri K, Brunner A, Cavelti-Weder C, Keller C, Meyer-Böni M, Meier DT, Brorsson C, Timper K, Leibowitz G, Patrignani A, Bruggmann R, Boily G, Zulewski H, Geier A, Cermak JM, Elliott P, Ellis JL, Westphal C, Knobel U, Eloranta JJ, Kerr-Conte J, Pattou F, Konrad D, Matter CM, Fontana A, Rogler G, Schlapbach R, Regairaz C, Carballido JM, Glaser B, McBurney MW, Pociot F, Sinclair DA, Donath MY. Identification of a SIRT1 mutation in a family with type 1 diabetes. </w:t>
      </w:r>
      <w:r w:rsidRPr="004449C2">
        <w:rPr>
          <w:rFonts w:ascii="Book Antiqua" w:eastAsia="宋体" w:hAnsi="Book Antiqua" w:cs="宋体"/>
          <w:i/>
          <w:iCs/>
          <w:sz w:val="24"/>
          <w:szCs w:val="24"/>
        </w:rPr>
        <w:t>Cell Metab</w:t>
      </w:r>
      <w:r w:rsidRPr="004449C2">
        <w:rPr>
          <w:rFonts w:ascii="Book Antiqua" w:eastAsia="宋体" w:hAnsi="Book Antiqua" w:cs="宋体"/>
          <w:sz w:val="24"/>
          <w:szCs w:val="24"/>
        </w:rPr>
        <w:t xml:space="preserve"> 2013; </w:t>
      </w:r>
      <w:r w:rsidRPr="004449C2">
        <w:rPr>
          <w:rFonts w:ascii="Book Antiqua" w:eastAsia="宋体" w:hAnsi="Book Antiqua" w:cs="宋体"/>
          <w:b/>
          <w:bCs/>
          <w:sz w:val="24"/>
          <w:szCs w:val="24"/>
        </w:rPr>
        <w:t>17</w:t>
      </w:r>
      <w:r w:rsidRPr="004449C2">
        <w:rPr>
          <w:rFonts w:ascii="Book Antiqua" w:eastAsia="宋体" w:hAnsi="Book Antiqua" w:cs="宋体"/>
          <w:sz w:val="24"/>
          <w:szCs w:val="24"/>
        </w:rPr>
        <w:t>: 448-455 [PMID: 23473037 DOI: 10.1016/j.cmet.2013.02.001]</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116 </w:t>
      </w:r>
      <w:r w:rsidRPr="004449C2">
        <w:rPr>
          <w:rFonts w:ascii="Book Antiqua" w:eastAsia="宋体" w:hAnsi="Book Antiqua" w:cs="宋体"/>
          <w:b/>
          <w:bCs/>
          <w:sz w:val="24"/>
          <w:szCs w:val="24"/>
        </w:rPr>
        <w:t>Chan JK</w:t>
      </w:r>
      <w:r w:rsidRPr="004449C2">
        <w:rPr>
          <w:rFonts w:ascii="Book Antiqua" w:eastAsia="宋体" w:hAnsi="Book Antiqua" w:cs="宋体"/>
          <w:sz w:val="24"/>
          <w:szCs w:val="24"/>
        </w:rPr>
        <w:t xml:space="preserve">, Roth J, Oppenheim JJ, Tracey KJ, Vogl T, Feldmann M, Horwood N, Nanchahal J. Alarmins: awaiting a clinical response. </w:t>
      </w:r>
      <w:r w:rsidRPr="004449C2">
        <w:rPr>
          <w:rFonts w:ascii="Book Antiqua" w:eastAsia="宋体" w:hAnsi="Book Antiqua" w:cs="宋体"/>
          <w:i/>
          <w:iCs/>
          <w:sz w:val="24"/>
          <w:szCs w:val="24"/>
        </w:rPr>
        <w:t>J Clin Invest</w:t>
      </w:r>
      <w:r w:rsidRPr="004449C2">
        <w:rPr>
          <w:rFonts w:ascii="Book Antiqua" w:eastAsia="宋体" w:hAnsi="Book Antiqua" w:cs="宋体"/>
          <w:sz w:val="24"/>
          <w:szCs w:val="24"/>
        </w:rPr>
        <w:t xml:space="preserve"> 2012; </w:t>
      </w:r>
      <w:r w:rsidRPr="004449C2">
        <w:rPr>
          <w:rFonts w:ascii="Book Antiqua" w:eastAsia="宋体" w:hAnsi="Book Antiqua" w:cs="宋体"/>
          <w:b/>
          <w:bCs/>
          <w:sz w:val="24"/>
          <w:szCs w:val="24"/>
        </w:rPr>
        <w:t>122</w:t>
      </w:r>
      <w:r w:rsidRPr="004449C2">
        <w:rPr>
          <w:rFonts w:ascii="Book Antiqua" w:eastAsia="宋体" w:hAnsi="Book Antiqua" w:cs="宋体"/>
          <w:sz w:val="24"/>
          <w:szCs w:val="24"/>
        </w:rPr>
        <w:t>: 2711-2719 [PMID: 22850880 DOI: 10.1172/JCI62423]</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117 </w:t>
      </w:r>
      <w:r w:rsidRPr="004449C2">
        <w:rPr>
          <w:rFonts w:ascii="Book Antiqua" w:eastAsia="宋体" w:hAnsi="Book Antiqua" w:cs="宋体"/>
          <w:b/>
          <w:bCs/>
          <w:sz w:val="24"/>
          <w:szCs w:val="24"/>
        </w:rPr>
        <w:t>Misawa T</w:t>
      </w:r>
      <w:r w:rsidRPr="004449C2">
        <w:rPr>
          <w:rFonts w:ascii="Book Antiqua" w:eastAsia="宋体" w:hAnsi="Book Antiqua" w:cs="宋体"/>
          <w:sz w:val="24"/>
          <w:szCs w:val="24"/>
        </w:rPr>
        <w:t xml:space="preserve">, Takahama M, Kozaki T, Lee H, Zou J, Saitoh T, Akira S. Microtubule-driven spatial arrangement of mitochondria promotes activation of the NLRP3 inflammasome. </w:t>
      </w:r>
      <w:r w:rsidRPr="004449C2">
        <w:rPr>
          <w:rFonts w:ascii="Book Antiqua" w:eastAsia="宋体" w:hAnsi="Book Antiqua" w:cs="宋体"/>
          <w:i/>
          <w:iCs/>
          <w:sz w:val="24"/>
          <w:szCs w:val="24"/>
        </w:rPr>
        <w:t>Nat Immunol</w:t>
      </w:r>
      <w:r w:rsidRPr="004449C2">
        <w:rPr>
          <w:rFonts w:ascii="Book Antiqua" w:eastAsia="宋体" w:hAnsi="Book Antiqua" w:cs="宋体"/>
          <w:sz w:val="24"/>
          <w:szCs w:val="24"/>
        </w:rPr>
        <w:t xml:space="preserve"> 2013; </w:t>
      </w:r>
      <w:r w:rsidRPr="004449C2">
        <w:rPr>
          <w:rFonts w:ascii="Book Antiqua" w:eastAsia="宋体" w:hAnsi="Book Antiqua" w:cs="宋体"/>
          <w:b/>
          <w:bCs/>
          <w:sz w:val="24"/>
          <w:szCs w:val="24"/>
        </w:rPr>
        <w:t>14</w:t>
      </w:r>
      <w:r w:rsidRPr="004449C2">
        <w:rPr>
          <w:rFonts w:ascii="Book Antiqua" w:eastAsia="宋体" w:hAnsi="Book Antiqua" w:cs="宋体"/>
          <w:sz w:val="24"/>
          <w:szCs w:val="24"/>
        </w:rPr>
        <w:t>: 454-460 [PMID: 23502856 DOI: 10.1038/ni.2550]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118 </w:t>
      </w:r>
      <w:r w:rsidRPr="004449C2">
        <w:rPr>
          <w:rFonts w:ascii="Book Antiqua" w:eastAsia="宋体" w:hAnsi="Book Antiqua" w:cs="宋体"/>
          <w:b/>
          <w:bCs/>
          <w:sz w:val="24"/>
          <w:szCs w:val="24"/>
        </w:rPr>
        <w:t>Nishimura S</w:t>
      </w:r>
      <w:r w:rsidRPr="004449C2">
        <w:rPr>
          <w:rFonts w:ascii="Book Antiqua" w:eastAsia="宋体" w:hAnsi="Book Antiqua" w:cs="宋体"/>
          <w:sz w:val="24"/>
          <w:szCs w:val="24"/>
        </w:rPr>
        <w:t xml:space="preserve">, Manabe I, Nagasaki M, Eto K, Yamashita H, Ohsugi M, Otsu M, Hara K, Ueki K, Sugiura S, Yoshimura K, Kadowaki T, Nagai R. CD8+ effector T cells contribute to macrophage recruitment and adipose tissue inflammation in obesity. </w:t>
      </w:r>
      <w:r w:rsidRPr="004449C2">
        <w:rPr>
          <w:rFonts w:ascii="Book Antiqua" w:eastAsia="宋体" w:hAnsi="Book Antiqua" w:cs="宋体"/>
          <w:i/>
          <w:iCs/>
          <w:sz w:val="24"/>
          <w:szCs w:val="24"/>
        </w:rPr>
        <w:t>Nat Med</w:t>
      </w:r>
      <w:r w:rsidRPr="004449C2">
        <w:rPr>
          <w:rFonts w:ascii="Book Antiqua" w:eastAsia="宋体" w:hAnsi="Book Antiqua" w:cs="宋体"/>
          <w:sz w:val="24"/>
          <w:szCs w:val="24"/>
        </w:rPr>
        <w:t xml:space="preserve"> 2009; </w:t>
      </w:r>
      <w:r w:rsidRPr="004449C2">
        <w:rPr>
          <w:rFonts w:ascii="Book Antiqua" w:eastAsia="宋体" w:hAnsi="Book Antiqua" w:cs="宋体"/>
          <w:b/>
          <w:bCs/>
          <w:sz w:val="24"/>
          <w:szCs w:val="24"/>
        </w:rPr>
        <w:t>15</w:t>
      </w:r>
      <w:r w:rsidRPr="004449C2">
        <w:rPr>
          <w:rFonts w:ascii="Book Antiqua" w:eastAsia="宋体" w:hAnsi="Book Antiqua" w:cs="宋体"/>
          <w:sz w:val="24"/>
          <w:szCs w:val="24"/>
        </w:rPr>
        <w:t>: 914-920 [PMID: 19633658 DOI: 10.1038/nm.1964]</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119 </w:t>
      </w:r>
      <w:r w:rsidRPr="004449C2">
        <w:rPr>
          <w:rFonts w:ascii="Book Antiqua" w:eastAsia="宋体" w:hAnsi="Book Antiqua" w:cs="宋体"/>
          <w:b/>
          <w:bCs/>
          <w:sz w:val="24"/>
          <w:szCs w:val="24"/>
        </w:rPr>
        <w:t>Feuerer M</w:t>
      </w:r>
      <w:r w:rsidRPr="004449C2">
        <w:rPr>
          <w:rFonts w:ascii="Book Antiqua" w:eastAsia="宋体" w:hAnsi="Book Antiqua" w:cs="宋体"/>
          <w:sz w:val="24"/>
          <w:szCs w:val="24"/>
        </w:rPr>
        <w:t xml:space="preserve">, Herrero L, Cipolletta D, Naaz A, Wong J, Nayer A, Lee J, Goldfine AB, Benoist C, Shoelson S, Mathis D. Lean, but not obese, fat is enriched for a unique population of regulatory T cells that affect metabolic parameters. </w:t>
      </w:r>
      <w:r w:rsidRPr="004449C2">
        <w:rPr>
          <w:rFonts w:ascii="Book Antiqua" w:eastAsia="宋体" w:hAnsi="Book Antiqua" w:cs="宋体"/>
          <w:i/>
          <w:iCs/>
          <w:sz w:val="24"/>
          <w:szCs w:val="24"/>
        </w:rPr>
        <w:t>Nat Med</w:t>
      </w:r>
      <w:r w:rsidRPr="004449C2">
        <w:rPr>
          <w:rFonts w:ascii="Book Antiqua" w:eastAsia="宋体" w:hAnsi="Book Antiqua" w:cs="宋体"/>
          <w:sz w:val="24"/>
          <w:szCs w:val="24"/>
        </w:rPr>
        <w:t xml:space="preserve"> 2009; </w:t>
      </w:r>
      <w:r w:rsidRPr="004449C2">
        <w:rPr>
          <w:rFonts w:ascii="Book Antiqua" w:eastAsia="宋体" w:hAnsi="Book Antiqua" w:cs="宋体"/>
          <w:b/>
          <w:bCs/>
          <w:sz w:val="24"/>
          <w:szCs w:val="24"/>
        </w:rPr>
        <w:t>15</w:t>
      </w:r>
      <w:r w:rsidRPr="004449C2">
        <w:rPr>
          <w:rFonts w:ascii="Book Antiqua" w:eastAsia="宋体" w:hAnsi="Book Antiqua" w:cs="宋体"/>
          <w:sz w:val="24"/>
          <w:szCs w:val="24"/>
        </w:rPr>
        <w:t>: 930-939 [PMID: 19633656 DOI: 10.1038/nm.2002]</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120 </w:t>
      </w:r>
      <w:r w:rsidRPr="004449C2">
        <w:rPr>
          <w:rFonts w:ascii="Book Antiqua" w:eastAsia="宋体" w:hAnsi="Book Antiqua" w:cs="宋体"/>
          <w:b/>
          <w:bCs/>
          <w:sz w:val="24"/>
          <w:szCs w:val="24"/>
        </w:rPr>
        <w:t>Winer DA</w:t>
      </w:r>
      <w:r w:rsidRPr="004449C2">
        <w:rPr>
          <w:rFonts w:ascii="Book Antiqua" w:eastAsia="宋体" w:hAnsi="Book Antiqua" w:cs="宋体"/>
          <w:sz w:val="24"/>
          <w:szCs w:val="24"/>
        </w:rPr>
        <w:t xml:space="preserve">, Winer S, Shen L, Wadia PP, Yantha J, Paltser G, Tsui H, Wu P, Davidson MG, Alonso MN, Leong HX, Glassford A, Caimol M, Kenkel JA, Tedder TF, McLaughlin T, Miklos DB, Dosch HM, Engleman EG. B cells promote insulin resistance through modulation of T cells and production of pathogenic IgG antibodies. </w:t>
      </w:r>
      <w:r w:rsidRPr="004449C2">
        <w:rPr>
          <w:rFonts w:ascii="Book Antiqua" w:eastAsia="宋体" w:hAnsi="Book Antiqua" w:cs="宋体"/>
          <w:i/>
          <w:iCs/>
          <w:sz w:val="24"/>
          <w:szCs w:val="24"/>
        </w:rPr>
        <w:t>Nat Med</w:t>
      </w:r>
      <w:r w:rsidRPr="004449C2">
        <w:rPr>
          <w:rFonts w:ascii="Book Antiqua" w:eastAsia="宋体" w:hAnsi="Book Antiqua" w:cs="宋体"/>
          <w:sz w:val="24"/>
          <w:szCs w:val="24"/>
        </w:rPr>
        <w:t xml:space="preserve"> 2011; </w:t>
      </w:r>
      <w:r w:rsidRPr="004449C2">
        <w:rPr>
          <w:rFonts w:ascii="Book Antiqua" w:eastAsia="宋体" w:hAnsi="Book Antiqua" w:cs="宋体"/>
          <w:b/>
          <w:bCs/>
          <w:sz w:val="24"/>
          <w:szCs w:val="24"/>
        </w:rPr>
        <w:t>17</w:t>
      </w:r>
      <w:r w:rsidRPr="004449C2">
        <w:rPr>
          <w:rFonts w:ascii="Book Antiqua" w:eastAsia="宋体" w:hAnsi="Book Antiqua" w:cs="宋体"/>
          <w:sz w:val="24"/>
          <w:szCs w:val="24"/>
        </w:rPr>
        <w:t>: 610-617 [PMID: 21499269 DOI: 10.1038/nm.2353]</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121 </w:t>
      </w:r>
      <w:r w:rsidRPr="004449C2">
        <w:rPr>
          <w:rFonts w:ascii="Book Antiqua" w:eastAsia="宋体" w:hAnsi="Book Antiqua" w:cs="宋体"/>
          <w:b/>
          <w:bCs/>
          <w:sz w:val="24"/>
          <w:szCs w:val="24"/>
        </w:rPr>
        <w:t>Yang H</w:t>
      </w:r>
      <w:r w:rsidRPr="004449C2">
        <w:rPr>
          <w:rFonts w:ascii="Book Antiqua" w:eastAsia="宋体" w:hAnsi="Book Antiqua" w:cs="宋体"/>
          <w:sz w:val="24"/>
          <w:szCs w:val="24"/>
        </w:rPr>
        <w:t xml:space="preserve">, Youm YH, Vandanmagsar B, Ravussin A, Gimble JM, Greenway F, Stephens JM, Mynatt RL, Dixit VD. Obesity increases the production of proinflammatory mediators from adipose tissue T cells and compromises TCR repertoire diversity: implications for systemic inflammation and insulin resistance. </w:t>
      </w:r>
      <w:r w:rsidRPr="004449C2">
        <w:rPr>
          <w:rFonts w:ascii="Book Antiqua" w:eastAsia="宋体" w:hAnsi="Book Antiqua" w:cs="宋体"/>
          <w:i/>
          <w:iCs/>
          <w:sz w:val="24"/>
          <w:szCs w:val="24"/>
        </w:rPr>
        <w:t>J Immunol</w:t>
      </w:r>
      <w:r w:rsidRPr="004449C2">
        <w:rPr>
          <w:rFonts w:ascii="Book Antiqua" w:eastAsia="宋体" w:hAnsi="Book Antiqua" w:cs="宋体"/>
          <w:sz w:val="24"/>
          <w:szCs w:val="24"/>
        </w:rPr>
        <w:t xml:space="preserve"> 2010; </w:t>
      </w:r>
      <w:r w:rsidRPr="004449C2">
        <w:rPr>
          <w:rFonts w:ascii="Book Antiqua" w:eastAsia="宋体" w:hAnsi="Book Antiqua" w:cs="宋体"/>
          <w:b/>
          <w:bCs/>
          <w:sz w:val="24"/>
          <w:szCs w:val="24"/>
        </w:rPr>
        <w:t>185</w:t>
      </w:r>
      <w:r w:rsidRPr="004449C2">
        <w:rPr>
          <w:rFonts w:ascii="Book Antiqua" w:eastAsia="宋体" w:hAnsi="Book Antiqua" w:cs="宋体"/>
          <w:sz w:val="24"/>
          <w:szCs w:val="24"/>
        </w:rPr>
        <w:t>: 1836-1845 [PMID: 20581149 DOI: 10.4049/jimmunol.1000021]</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122 </w:t>
      </w:r>
      <w:r w:rsidRPr="004449C2">
        <w:rPr>
          <w:rFonts w:ascii="Book Antiqua" w:eastAsia="宋体" w:hAnsi="Book Antiqua" w:cs="宋体"/>
          <w:b/>
          <w:bCs/>
          <w:sz w:val="24"/>
          <w:szCs w:val="24"/>
        </w:rPr>
        <w:t>Jagannathan-Bogdan M</w:t>
      </w:r>
      <w:r w:rsidRPr="004449C2">
        <w:rPr>
          <w:rFonts w:ascii="Book Antiqua" w:eastAsia="宋体" w:hAnsi="Book Antiqua" w:cs="宋体"/>
          <w:sz w:val="24"/>
          <w:szCs w:val="24"/>
        </w:rPr>
        <w:t xml:space="preserve">, McDonnell ME, Shin H, Rehman Q, Hasturk H, Apovian CM, Nikolajczyk BS. Elevated proinflammatory cytokine production by a skewed T cell compartment requires monocytes and promotes inflammation in type 2 diabetes. </w:t>
      </w:r>
      <w:r w:rsidRPr="004449C2">
        <w:rPr>
          <w:rFonts w:ascii="Book Antiqua" w:eastAsia="宋体" w:hAnsi="Book Antiqua" w:cs="宋体"/>
          <w:i/>
          <w:iCs/>
          <w:sz w:val="24"/>
          <w:szCs w:val="24"/>
        </w:rPr>
        <w:t>J Immunol</w:t>
      </w:r>
      <w:r w:rsidRPr="004449C2">
        <w:rPr>
          <w:rFonts w:ascii="Book Antiqua" w:eastAsia="宋体" w:hAnsi="Book Antiqua" w:cs="宋体"/>
          <w:sz w:val="24"/>
          <w:szCs w:val="24"/>
        </w:rPr>
        <w:t xml:space="preserve"> 2011; </w:t>
      </w:r>
      <w:r w:rsidRPr="004449C2">
        <w:rPr>
          <w:rFonts w:ascii="Book Antiqua" w:eastAsia="宋体" w:hAnsi="Book Antiqua" w:cs="宋体"/>
          <w:b/>
          <w:bCs/>
          <w:sz w:val="24"/>
          <w:szCs w:val="24"/>
        </w:rPr>
        <w:t>186</w:t>
      </w:r>
      <w:r w:rsidRPr="004449C2">
        <w:rPr>
          <w:rFonts w:ascii="Book Antiqua" w:eastAsia="宋体" w:hAnsi="Book Antiqua" w:cs="宋体"/>
          <w:sz w:val="24"/>
          <w:szCs w:val="24"/>
        </w:rPr>
        <w:t>: 1162-1172 [PMID: 21169542 DOI: 10.4049/jimmunol.1002615]</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123 </w:t>
      </w:r>
      <w:r w:rsidRPr="004449C2">
        <w:rPr>
          <w:rFonts w:ascii="Book Antiqua" w:eastAsia="宋体" w:hAnsi="Book Antiqua" w:cs="宋体"/>
          <w:b/>
          <w:bCs/>
          <w:sz w:val="24"/>
          <w:szCs w:val="24"/>
        </w:rPr>
        <w:t>McGillicuddy FC</w:t>
      </w:r>
      <w:r w:rsidRPr="004449C2">
        <w:rPr>
          <w:rFonts w:ascii="Book Antiqua" w:eastAsia="宋体" w:hAnsi="Book Antiqua" w:cs="宋体"/>
          <w:sz w:val="24"/>
          <w:szCs w:val="24"/>
        </w:rPr>
        <w:t xml:space="preserve">, Chiquoine EH, Hinkle CC, Kim RJ, Shah R, Roche HM, Smyth EM, Reilly MP. Interferon gamma attenuates insulin signaling, lipid storage, and differentiation in human adipocytes via activation of the JAK/STAT pathway. </w:t>
      </w:r>
      <w:r w:rsidRPr="004449C2">
        <w:rPr>
          <w:rFonts w:ascii="Book Antiqua" w:eastAsia="宋体" w:hAnsi="Book Antiqua" w:cs="宋体"/>
          <w:i/>
          <w:iCs/>
          <w:sz w:val="24"/>
          <w:szCs w:val="24"/>
        </w:rPr>
        <w:t>J Biol Chem</w:t>
      </w:r>
      <w:r w:rsidRPr="004449C2">
        <w:rPr>
          <w:rFonts w:ascii="Book Antiqua" w:eastAsia="宋体" w:hAnsi="Book Antiqua" w:cs="宋体"/>
          <w:sz w:val="24"/>
          <w:szCs w:val="24"/>
        </w:rPr>
        <w:t xml:space="preserve"> 2009; </w:t>
      </w:r>
      <w:r w:rsidRPr="004449C2">
        <w:rPr>
          <w:rFonts w:ascii="Book Antiqua" w:eastAsia="宋体" w:hAnsi="Book Antiqua" w:cs="宋体"/>
          <w:b/>
          <w:bCs/>
          <w:sz w:val="24"/>
          <w:szCs w:val="24"/>
        </w:rPr>
        <w:t>284</w:t>
      </w:r>
      <w:r w:rsidRPr="004449C2">
        <w:rPr>
          <w:rFonts w:ascii="Book Antiqua" w:eastAsia="宋体" w:hAnsi="Book Antiqua" w:cs="宋体"/>
          <w:sz w:val="24"/>
          <w:szCs w:val="24"/>
        </w:rPr>
        <w:t>: 31936-31944 [PMID: 19776010 DOI: 10.1074/jbc.M109.061655]</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124 </w:t>
      </w:r>
      <w:r w:rsidRPr="004449C2">
        <w:rPr>
          <w:rFonts w:ascii="Book Antiqua" w:eastAsia="宋体" w:hAnsi="Book Antiqua" w:cs="宋体"/>
          <w:b/>
          <w:bCs/>
          <w:sz w:val="24"/>
          <w:szCs w:val="24"/>
        </w:rPr>
        <w:t>Jagannathan M</w:t>
      </w:r>
      <w:r w:rsidRPr="004449C2">
        <w:rPr>
          <w:rFonts w:ascii="Book Antiqua" w:eastAsia="宋体" w:hAnsi="Book Antiqua" w:cs="宋体"/>
          <w:sz w:val="24"/>
          <w:szCs w:val="24"/>
        </w:rPr>
        <w:t xml:space="preserve">, McDonnell M, Liang Y, Hasturk H, Hetzel J, Rubin D, Kantarci A, Van Dyke TE, Ganley-Leal LM, Nikolajczyk BS. Toll-like receptors regulate B cell cytokine production in patients with diabetes. </w:t>
      </w:r>
      <w:r w:rsidRPr="004449C2">
        <w:rPr>
          <w:rFonts w:ascii="Book Antiqua" w:eastAsia="宋体" w:hAnsi="Book Antiqua" w:cs="宋体"/>
          <w:i/>
          <w:iCs/>
          <w:sz w:val="24"/>
          <w:szCs w:val="24"/>
        </w:rPr>
        <w:t>Diabetologia</w:t>
      </w:r>
      <w:r w:rsidRPr="004449C2">
        <w:rPr>
          <w:rFonts w:ascii="Book Antiqua" w:eastAsia="宋体" w:hAnsi="Book Antiqua" w:cs="宋体"/>
          <w:sz w:val="24"/>
          <w:szCs w:val="24"/>
        </w:rPr>
        <w:t xml:space="preserve"> 2010; </w:t>
      </w:r>
      <w:r w:rsidRPr="004449C2">
        <w:rPr>
          <w:rFonts w:ascii="Book Antiqua" w:eastAsia="宋体" w:hAnsi="Book Antiqua" w:cs="宋体"/>
          <w:b/>
          <w:bCs/>
          <w:sz w:val="24"/>
          <w:szCs w:val="24"/>
        </w:rPr>
        <w:t>53</w:t>
      </w:r>
      <w:r w:rsidRPr="004449C2">
        <w:rPr>
          <w:rFonts w:ascii="Book Antiqua" w:eastAsia="宋体" w:hAnsi="Book Antiqua" w:cs="宋体"/>
          <w:sz w:val="24"/>
          <w:szCs w:val="24"/>
        </w:rPr>
        <w:t>: 1461-1471 [PMID: 20383694 DOI: 10.1007/s00125-010-1730-z]</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125 </w:t>
      </w:r>
      <w:r w:rsidRPr="004449C2">
        <w:rPr>
          <w:rFonts w:ascii="Book Antiqua" w:eastAsia="宋体" w:hAnsi="Book Antiqua" w:cs="宋体"/>
          <w:b/>
          <w:bCs/>
          <w:sz w:val="24"/>
          <w:szCs w:val="24"/>
        </w:rPr>
        <w:t>Kharroubi I</w:t>
      </w:r>
      <w:r w:rsidRPr="004449C2">
        <w:rPr>
          <w:rFonts w:ascii="Book Antiqua" w:eastAsia="宋体" w:hAnsi="Book Antiqua" w:cs="宋体"/>
          <w:sz w:val="24"/>
          <w:szCs w:val="24"/>
        </w:rPr>
        <w:t xml:space="preserve">, Ladrière L, Cardozo AK, Dogusan Z, Cnop M, Eizirik DL. Free fatty acids and cytokines induce pancreatic beta-cell apoptosis by different mechanisms: role of nuclear factor-kappaB and endoplasmic reticulum stress. </w:t>
      </w:r>
      <w:r w:rsidRPr="004449C2">
        <w:rPr>
          <w:rFonts w:ascii="Book Antiqua" w:eastAsia="宋体" w:hAnsi="Book Antiqua" w:cs="宋体"/>
          <w:i/>
          <w:iCs/>
          <w:sz w:val="24"/>
          <w:szCs w:val="24"/>
        </w:rPr>
        <w:t>Endocrinology</w:t>
      </w:r>
      <w:r w:rsidRPr="004449C2">
        <w:rPr>
          <w:rFonts w:ascii="Book Antiqua" w:eastAsia="宋体" w:hAnsi="Book Antiqua" w:cs="宋体"/>
          <w:sz w:val="24"/>
          <w:szCs w:val="24"/>
        </w:rPr>
        <w:t xml:space="preserve"> 2004; </w:t>
      </w:r>
      <w:r w:rsidRPr="004449C2">
        <w:rPr>
          <w:rFonts w:ascii="Book Antiqua" w:eastAsia="宋体" w:hAnsi="Book Antiqua" w:cs="宋体"/>
          <w:b/>
          <w:bCs/>
          <w:sz w:val="24"/>
          <w:szCs w:val="24"/>
        </w:rPr>
        <w:t>145</w:t>
      </w:r>
      <w:r w:rsidRPr="004449C2">
        <w:rPr>
          <w:rFonts w:ascii="Book Antiqua" w:eastAsia="宋体" w:hAnsi="Book Antiqua" w:cs="宋体"/>
          <w:sz w:val="24"/>
          <w:szCs w:val="24"/>
        </w:rPr>
        <w:t>: 5087-5096 [PMID: 15297438 DOI: 10.1210/en.2004-0478]</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126 </w:t>
      </w:r>
      <w:r w:rsidRPr="004449C2">
        <w:rPr>
          <w:rFonts w:ascii="Book Antiqua" w:eastAsia="宋体" w:hAnsi="Book Antiqua" w:cs="宋体"/>
          <w:b/>
          <w:bCs/>
          <w:sz w:val="24"/>
          <w:szCs w:val="24"/>
        </w:rPr>
        <w:t>Hung JH</w:t>
      </w:r>
      <w:r w:rsidRPr="004449C2">
        <w:rPr>
          <w:rFonts w:ascii="Book Antiqua" w:eastAsia="宋体" w:hAnsi="Book Antiqua" w:cs="宋体"/>
          <w:sz w:val="24"/>
          <w:szCs w:val="24"/>
        </w:rPr>
        <w:t xml:space="preserve">, Su IJ, Lei HY, Wang HC, Lin WC, Chang WT, Huang W, Chang WC, Chang YS, Chen CC, Lai MD. Endoplasmic reticulum stress stimulates the expression of cyclooxygenase-2 through activation of NF-kappaB and pp38 mitogen-activated protein kinase. </w:t>
      </w:r>
      <w:r w:rsidRPr="004449C2">
        <w:rPr>
          <w:rFonts w:ascii="Book Antiqua" w:eastAsia="宋体" w:hAnsi="Book Antiqua" w:cs="宋体"/>
          <w:i/>
          <w:iCs/>
          <w:sz w:val="24"/>
          <w:szCs w:val="24"/>
        </w:rPr>
        <w:t>J Biol Chem</w:t>
      </w:r>
      <w:r w:rsidRPr="004449C2">
        <w:rPr>
          <w:rFonts w:ascii="Book Antiqua" w:eastAsia="宋体" w:hAnsi="Book Antiqua" w:cs="宋体"/>
          <w:sz w:val="24"/>
          <w:szCs w:val="24"/>
        </w:rPr>
        <w:t xml:space="preserve"> 2004; </w:t>
      </w:r>
      <w:r w:rsidRPr="004449C2">
        <w:rPr>
          <w:rFonts w:ascii="Book Antiqua" w:eastAsia="宋体" w:hAnsi="Book Antiqua" w:cs="宋体"/>
          <w:b/>
          <w:bCs/>
          <w:sz w:val="24"/>
          <w:szCs w:val="24"/>
        </w:rPr>
        <w:t>279</w:t>
      </w:r>
      <w:r w:rsidRPr="004449C2">
        <w:rPr>
          <w:rFonts w:ascii="Book Antiqua" w:eastAsia="宋体" w:hAnsi="Book Antiqua" w:cs="宋体"/>
          <w:sz w:val="24"/>
          <w:szCs w:val="24"/>
        </w:rPr>
        <w:t>: 46384-46392 [PMID: 15319438 DOI: 10.1074/jbc.M403568200]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127 </w:t>
      </w:r>
      <w:r w:rsidRPr="004449C2">
        <w:rPr>
          <w:rFonts w:ascii="Book Antiqua" w:eastAsia="宋体" w:hAnsi="Book Antiqua" w:cs="宋体"/>
          <w:b/>
          <w:bCs/>
          <w:sz w:val="24"/>
          <w:szCs w:val="24"/>
        </w:rPr>
        <w:t>Urano F</w:t>
      </w:r>
      <w:r w:rsidRPr="004449C2">
        <w:rPr>
          <w:rFonts w:ascii="Book Antiqua" w:eastAsia="宋体" w:hAnsi="Book Antiqua" w:cs="宋体"/>
          <w:sz w:val="24"/>
          <w:szCs w:val="24"/>
        </w:rPr>
        <w:t xml:space="preserve">, Wang X, Bertolotti A, Zhang Y, Chung P, Harding HP, Ron D. Coupling of stress in the ER to activation of JNK protein kinases by transmembrane protein kinase IRE1. </w:t>
      </w:r>
      <w:r w:rsidRPr="004449C2">
        <w:rPr>
          <w:rFonts w:ascii="Book Antiqua" w:eastAsia="宋体" w:hAnsi="Book Antiqua" w:cs="宋体"/>
          <w:i/>
          <w:iCs/>
          <w:sz w:val="24"/>
          <w:szCs w:val="24"/>
        </w:rPr>
        <w:t>Science</w:t>
      </w:r>
      <w:r w:rsidRPr="004449C2">
        <w:rPr>
          <w:rFonts w:ascii="Book Antiqua" w:eastAsia="宋体" w:hAnsi="Book Antiqua" w:cs="宋体"/>
          <w:sz w:val="24"/>
          <w:szCs w:val="24"/>
        </w:rPr>
        <w:t xml:space="preserve"> 2000; </w:t>
      </w:r>
      <w:r w:rsidRPr="004449C2">
        <w:rPr>
          <w:rFonts w:ascii="Book Antiqua" w:eastAsia="宋体" w:hAnsi="Book Antiqua" w:cs="宋体"/>
          <w:b/>
          <w:bCs/>
          <w:sz w:val="24"/>
          <w:szCs w:val="24"/>
        </w:rPr>
        <w:t>287</w:t>
      </w:r>
      <w:r w:rsidRPr="004449C2">
        <w:rPr>
          <w:rFonts w:ascii="Book Antiqua" w:eastAsia="宋体" w:hAnsi="Book Antiqua" w:cs="宋体"/>
          <w:sz w:val="24"/>
          <w:szCs w:val="24"/>
        </w:rPr>
        <w:t>: 664-666 [PMID: 10650002 DOI: 10.1126/science.287.5453.664]</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128 </w:t>
      </w:r>
      <w:r w:rsidRPr="004449C2">
        <w:rPr>
          <w:rFonts w:ascii="Book Antiqua" w:eastAsia="宋体" w:hAnsi="Book Antiqua" w:cs="宋体"/>
          <w:b/>
          <w:bCs/>
          <w:sz w:val="24"/>
          <w:szCs w:val="24"/>
        </w:rPr>
        <w:t>O'Neill LA</w:t>
      </w:r>
      <w:r w:rsidRPr="004449C2">
        <w:rPr>
          <w:rFonts w:ascii="Book Antiqua" w:eastAsia="宋体" w:hAnsi="Book Antiqua" w:cs="宋体"/>
          <w:sz w:val="24"/>
          <w:szCs w:val="24"/>
        </w:rPr>
        <w:t xml:space="preserve">, Bryant CE, Doyle SL. Therapeutic targeting of Toll-like receptors for infectious and inflammatory diseases and cancer. </w:t>
      </w:r>
      <w:r w:rsidRPr="004449C2">
        <w:rPr>
          <w:rFonts w:ascii="Book Antiqua" w:eastAsia="宋体" w:hAnsi="Book Antiqua" w:cs="宋体"/>
          <w:i/>
          <w:iCs/>
          <w:sz w:val="24"/>
          <w:szCs w:val="24"/>
        </w:rPr>
        <w:t>Pharmacol Rev</w:t>
      </w:r>
      <w:r w:rsidRPr="004449C2">
        <w:rPr>
          <w:rFonts w:ascii="Book Antiqua" w:eastAsia="宋体" w:hAnsi="Book Antiqua" w:cs="宋体"/>
          <w:sz w:val="24"/>
          <w:szCs w:val="24"/>
        </w:rPr>
        <w:t xml:space="preserve"> 2009; </w:t>
      </w:r>
      <w:r w:rsidRPr="004449C2">
        <w:rPr>
          <w:rFonts w:ascii="Book Antiqua" w:eastAsia="宋体" w:hAnsi="Book Antiqua" w:cs="宋体"/>
          <w:b/>
          <w:bCs/>
          <w:sz w:val="24"/>
          <w:szCs w:val="24"/>
        </w:rPr>
        <w:t>61</w:t>
      </w:r>
      <w:r w:rsidRPr="004449C2">
        <w:rPr>
          <w:rFonts w:ascii="Book Antiqua" w:eastAsia="宋体" w:hAnsi="Book Antiqua" w:cs="宋体"/>
          <w:sz w:val="24"/>
          <w:szCs w:val="24"/>
        </w:rPr>
        <w:t>: 177-197 [PMID: 19474110 DOI: 10.1124/pr.109.001073]</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129 </w:t>
      </w:r>
      <w:r w:rsidRPr="004449C2">
        <w:rPr>
          <w:rFonts w:ascii="Book Antiqua" w:eastAsia="宋体" w:hAnsi="Book Antiqua" w:cs="宋体"/>
          <w:b/>
          <w:bCs/>
          <w:sz w:val="24"/>
          <w:szCs w:val="24"/>
        </w:rPr>
        <w:t>O'Neill LA</w:t>
      </w:r>
      <w:r w:rsidRPr="004449C2">
        <w:rPr>
          <w:rFonts w:ascii="Book Antiqua" w:eastAsia="宋体" w:hAnsi="Book Antiqua" w:cs="宋体"/>
          <w:sz w:val="24"/>
          <w:szCs w:val="24"/>
        </w:rPr>
        <w:t xml:space="preserve">. The interleukin-1 receptor/Toll-like receptor superfamily: 10 years of progress. </w:t>
      </w:r>
      <w:r w:rsidRPr="004449C2">
        <w:rPr>
          <w:rFonts w:ascii="Book Antiqua" w:eastAsia="宋体" w:hAnsi="Book Antiqua" w:cs="宋体"/>
          <w:i/>
          <w:iCs/>
          <w:sz w:val="24"/>
          <w:szCs w:val="24"/>
        </w:rPr>
        <w:t>Immunol Rev</w:t>
      </w:r>
      <w:r w:rsidRPr="004449C2">
        <w:rPr>
          <w:rFonts w:ascii="Book Antiqua" w:eastAsia="宋体" w:hAnsi="Book Antiqua" w:cs="宋体"/>
          <w:sz w:val="24"/>
          <w:szCs w:val="24"/>
        </w:rPr>
        <w:t xml:space="preserve"> 2008; </w:t>
      </w:r>
      <w:r w:rsidRPr="004449C2">
        <w:rPr>
          <w:rFonts w:ascii="Book Antiqua" w:eastAsia="宋体" w:hAnsi="Book Antiqua" w:cs="宋体"/>
          <w:b/>
          <w:bCs/>
          <w:sz w:val="24"/>
          <w:szCs w:val="24"/>
        </w:rPr>
        <w:t>226</w:t>
      </w:r>
      <w:r w:rsidRPr="004449C2">
        <w:rPr>
          <w:rFonts w:ascii="Book Antiqua" w:eastAsia="宋体" w:hAnsi="Book Antiqua" w:cs="宋体"/>
          <w:sz w:val="24"/>
          <w:szCs w:val="24"/>
        </w:rPr>
        <w:t>: 10-18 [PMID: 19161412 DOI: 10.1111/j.1600-065X.2008.00701.x]</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130 </w:t>
      </w:r>
      <w:r w:rsidRPr="004449C2">
        <w:rPr>
          <w:rFonts w:ascii="Book Antiqua" w:eastAsia="宋体" w:hAnsi="Book Antiqua" w:cs="宋体"/>
          <w:b/>
          <w:bCs/>
          <w:sz w:val="24"/>
          <w:szCs w:val="24"/>
        </w:rPr>
        <w:t>Cunha DA</w:t>
      </w:r>
      <w:r w:rsidRPr="004449C2">
        <w:rPr>
          <w:rFonts w:ascii="Book Antiqua" w:eastAsia="宋体" w:hAnsi="Book Antiqua" w:cs="宋体"/>
          <w:sz w:val="24"/>
          <w:szCs w:val="24"/>
        </w:rPr>
        <w:t xml:space="preserve">, Igoillo-Esteve M, Gurzov EN, Germano CM, Naamane N, Marhfour I, Fukaya M, Vanderwinden JM, Gysemans C, Mathieu C, Marselli L, Marchetti P, Harding HP, Ron D, Eizirik DL, Cnop M. Death protein 5 and p53-upregulated modulator of apoptosis mediate the endoplasmic reticulum stress-mitochondrial dialog triggering lipotoxic rodent and human β-cell apoptosis. </w:t>
      </w:r>
      <w:r w:rsidRPr="004449C2">
        <w:rPr>
          <w:rFonts w:ascii="Book Antiqua" w:eastAsia="宋体" w:hAnsi="Book Antiqua" w:cs="宋体"/>
          <w:i/>
          <w:iCs/>
          <w:sz w:val="24"/>
          <w:szCs w:val="24"/>
        </w:rPr>
        <w:t>Diabetes</w:t>
      </w:r>
      <w:r w:rsidRPr="004449C2">
        <w:rPr>
          <w:rFonts w:ascii="Book Antiqua" w:eastAsia="宋体" w:hAnsi="Book Antiqua" w:cs="宋体"/>
          <w:sz w:val="24"/>
          <w:szCs w:val="24"/>
        </w:rPr>
        <w:t xml:space="preserve"> 2012; </w:t>
      </w:r>
      <w:r w:rsidRPr="004449C2">
        <w:rPr>
          <w:rFonts w:ascii="Book Antiqua" w:eastAsia="宋体" w:hAnsi="Book Antiqua" w:cs="宋体"/>
          <w:b/>
          <w:bCs/>
          <w:sz w:val="24"/>
          <w:szCs w:val="24"/>
        </w:rPr>
        <w:t>61</w:t>
      </w:r>
      <w:r w:rsidRPr="004449C2">
        <w:rPr>
          <w:rFonts w:ascii="Book Antiqua" w:eastAsia="宋体" w:hAnsi="Book Antiqua" w:cs="宋体"/>
          <w:sz w:val="24"/>
          <w:szCs w:val="24"/>
        </w:rPr>
        <w:t>: 2763-2775 [PMID: 22773666 DOI: 10.2337/db12-0123]</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131 </w:t>
      </w:r>
      <w:r w:rsidRPr="004449C2">
        <w:rPr>
          <w:rFonts w:ascii="Book Antiqua" w:eastAsia="宋体" w:hAnsi="Book Antiqua" w:cs="宋体"/>
          <w:b/>
          <w:bCs/>
          <w:sz w:val="24"/>
          <w:szCs w:val="24"/>
        </w:rPr>
        <w:t>Flamment M</w:t>
      </w:r>
      <w:r w:rsidRPr="004449C2">
        <w:rPr>
          <w:rFonts w:ascii="Book Antiqua" w:eastAsia="宋体" w:hAnsi="Book Antiqua" w:cs="宋体"/>
          <w:sz w:val="24"/>
          <w:szCs w:val="24"/>
        </w:rPr>
        <w:t xml:space="preserve">, Hajduch E, Ferré P, Foufelle F. New insights into ER stress-induced insulin resistance. </w:t>
      </w:r>
      <w:r w:rsidRPr="004449C2">
        <w:rPr>
          <w:rFonts w:ascii="Book Antiqua" w:eastAsia="宋体" w:hAnsi="Book Antiqua" w:cs="宋体"/>
          <w:i/>
          <w:iCs/>
          <w:sz w:val="24"/>
          <w:szCs w:val="24"/>
        </w:rPr>
        <w:t>Trends Endocrinol Metab</w:t>
      </w:r>
      <w:r w:rsidRPr="004449C2">
        <w:rPr>
          <w:rFonts w:ascii="Book Antiqua" w:eastAsia="宋体" w:hAnsi="Book Antiqua" w:cs="宋体"/>
          <w:sz w:val="24"/>
          <w:szCs w:val="24"/>
        </w:rPr>
        <w:t xml:space="preserve"> 2012; </w:t>
      </w:r>
      <w:r w:rsidRPr="004449C2">
        <w:rPr>
          <w:rFonts w:ascii="Book Antiqua" w:eastAsia="宋体" w:hAnsi="Book Antiqua" w:cs="宋体"/>
          <w:b/>
          <w:bCs/>
          <w:sz w:val="24"/>
          <w:szCs w:val="24"/>
        </w:rPr>
        <w:t>23</w:t>
      </w:r>
      <w:r w:rsidRPr="004449C2">
        <w:rPr>
          <w:rFonts w:ascii="Book Antiqua" w:eastAsia="宋体" w:hAnsi="Book Antiqua" w:cs="宋体"/>
          <w:sz w:val="24"/>
          <w:szCs w:val="24"/>
        </w:rPr>
        <w:t>: 381-390 [PMID: 22770719 DOI: 10.1016/j.tem.2012.06.003]</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132 </w:t>
      </w:r>
      <w:r w:rsidRPr="004449C2">
        <w:rPr>
          <w:rFonts w:ascii="Book Antiqua" w:eastAsia="宋体" w:hAnsi="Book Antiqua" w:cs="宋体"/>
          <w:b/>
          <w:bCs/>
          <w:sz w:val="24"/>
          <w:szCs w:val="24"/>
        </w:rPr>
        <w:t>Medzhitov R</w:t>
      </w:r>
      <w:r w:rsidRPr="004449C2">
        <w:rPr>
          <w:rFonts w:ascii="Book Antiqua" w:eastAsia="宋体" w:hAnsi="Book Antiqua" w:cs="宋体"/>
          <w:sz w:val="24"/>
          <w:szCs w:val="24"/>
        </w:rPr>
        <w:t xml:space="preserve">. Toll-like receptors and innate immunity. </w:t>
      </w:r>
      <w:r w:rsidRPr="004449C2">
        <w:rPr>
          <w:rFonts w:ascii="Book Antiqua" w:eastAsia="宋体" w:hAnsi="Book Antiqua" w:cs="宋体"/>
          <w:i/>
          <w:iCs/>
          <w:sz w:val="24"/>
          <w:szCs w:val="24"/>
        </w:rPr>
        <w:t>Nat Rev Immunol</w:t>
      </w:r>
      <w:r w:rsidRPr="004449C2">
        <w:rPr>
          <w:rFonts w:ascii="Book Antiqua" w:eastAsia="宋体" w:hAnsi="Book Antiqua" w:cs="宋体"/>
          <w:sz w:val="24"/>
          <w:szCs w:val="24"/>
        </w:rPr>
        <w:t xml:space="preserve"> 2001; </w:t>
      </w:r>
      <w:r w:rsidRPr="004449C2">
        <w:rPr>
          <w:rFonts w:ascii="Book Antiqua" w:eastAsia="宋体" w:hAnsi="Book Antiqua" w:cs="宋体"/>
          <w:b/>
          <w:bCs/>
          <w:sz w:val="24"/>
          <w:szCs w:val="24"/>
        </w:rPr>
        <w:t>1</w:t>
      </w:r>
      <w:r w:rsidRPr="004449C2">
        <w:rPr>
          <w:rFonts w:ascii="Book Antiqua" w:eastAsia="宋体" w:hAnsi="Book Antiqua" w:cs="宋体"/>
          <w:sz w:val="24"/>
          <w:szCs w:val="24"/>
        </w:rPr>
        <w:t>: 135-145 [PMID: 11905821 DOI: 10.1038/35100529]</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133 </w:t>
      </w:r>
      <w:r w:rsidRPr="004449C2">
        <w:rPr>
          <w:rFonts w:ascii="Book Antiqua" w:eastAsia="宋体" w:hAnsi="Book Antiqua" w:cs="宋体"/>
          <w:b/>
          <w:bCs/>
          <w:sz w:val="24"/>
          <w:szCs w:val="24"/>
        </w:rPr>
        <w:t>Lanuza-Masdeu J</w:t>
      </w:r>
      <w:r w:rsidRPr="004449C2">
        <w:rPr>
          <w:rFonts w:ascii="Book Antiqua" w:eastAsia="宋体" w:hAnsi="Book Antiqua" w:cs="宋体"/>
          <w:sz w:val="24"/>
          <w:szCs w:val="24"/>
        </w:rPr>
        <w:t xml:space="preserve">, Arévalo MI, Vila C, Barberà A, Gomis R, Caelles C. In vivo JNK activation in pancreatic β-cells leads to glucose intolerance caused by insulin resistance in pancreas. </w:t>
      </w:r>
      <w:r w:rsidRPr="004449C2">
        <w:rPr>
          <w:rFonts w:ascii="Book Antiqua" w:eastAsia="宋体" w:hAnsi="Book Antiqua" w:cs="宋体"/>
          <w:i/>
          <w:iCs/>
          <w:sz w:val="24"/>
          <w:szCs w:val="24"/>
        </w:rPr>
        <w:t>Diabetes</w:t>
      </w:r>
      <w:r w:rsidRPr="004449C2">
        <w:rPr>
          <w:rFonts w:ascii="Book Antiqua" w:eastAsia="宋体" w:hAnsi="Book Antiqua" w:cs="宋体"/>
          <w:sz w:val="24"/>
          <w:szCs w:val="24"/>
        </w:rPr>
        <w:t xml:space="preserve"> 2013; </w:t>
      </w:r>
      <w:r w:rsidRPr="004449C2">
        <w:rPr>
          <w:rFonts w:ascii="Book Antiqua" w:eastAsia="宋体" w:hAnsi="Book Antiqua" w:cs="宋体"/>
          <w:b/>
          <w:bCs/>
          <w:sz w:val="24"/>
          <w:szCs w:val="24"/>
        </w:rPr>
        <w:t>62</w:t>
      </w:r>
      <w:r w:rsidRPr="004449C2">
        <w:rPr>
          <w:rFonts w:ascii="Book Antiqua" w:eastAsia="宋体" w:hAnsi="Book Antiqua" w:cs="宋体"/>
          <w:sz w:val="24"/>
          <w:szCs w:val="24"/>
        </w:rPr>
        <w:t>: 2308-2317 [PMID: 23349497 DOI: 10.2337/db12-1097]</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134 </w:t>
      </w:r>
      <w:r w:rsidRPr="004449C2">
        <w:rPr>
          <w:rFonts w:ascii="Book Antiqua" w:eastAsia="宋体" w:hAnsi="Book Antiqua" w:cs="宋体"/>
          <w:b/>
          <w:bCs/>
          <w:sz w:val="24"/>
          <w:szCs w:val="24"/>
        </w:rPr>
        <w:t>Harding HP</w:t>
      </w:r>
      <w:r w:rsidRPr="004449C2">
        <w:rPr>
          <w:rFonts w:ascii="Book Antiqua" w:eastAsia="宋体" w:hAnsi="Book Antiqua" w:cs="宋体"/>
          <w:sz w:val="24"/>
          <w:szCs w:val="24"/>
        </w:rPr>
        <w:t xml:space="preserve">, Zeng H, Zhang Y, Jungries R, Chung P, Plesken H, Sabatini DD, Ron D. Diabetes mellitus and exocrine pancreatic dysfunction in perk-/- mice reveals a role for translational control in secretory cell survival. </w:t>
      </w:r>
      <w:r w:rsidRPr="004449C2">
        <w:rPr>
          <w:rFonts w:ascii="Book Antiqua" w:eastAsia="宋体" w:hAnsi="Book Antiqua" w:cs="宋体"/>
          <w:i/>
          <w:iCs/>
          <w:sz w:val="24"/>
          <w:szCs w:val="24"/>
        </w:rPr>
        <w:t>Mol Cell</w:t>
      </w:r>
      <w:r w:rsidRPr="004449C2">
        <w:rPr>
          <w:rFonts w:ascii="Book Antiqua" w:eastAsia="宋体" w:hAnsi="Book Antiqua" w:cs="宋体"/>
          <w:sz w:val="24"/>
          <w:szCs w:val="24"/>
        </w:rPr>
        <w:t xml:space="preserve"> 2001; </w:t>
      </w:r>
      <w:r w:rsidRPr="004449C2">
        <w:rPr>
          <w:rFonts w:ascii="Book Antiqua" w:eastAsia="宋体" w:hAnsi="Book Antiqua" w:cs="宋体"/>
          <w:b/>
          <w:bCs/>
          <w:sz w:val="24"/>
          <w:szCs w:val="24"/>
        </w:rPr>
        <w:t>7</w:t>
      </w:r>
      <w:r w:rsidRPr="004449C2">
        <w:rPr>
          <w:rFonts w:ascii="Book Antiqua" w:eastAsia="宋体" w:hAnsi="Book Antiqua" w:cs="宋体"/>
          <w:sz w:val="24"/>
          <w:szCs w:val="24"/>
        </w:rPr>
        <w:t>: 1153-1163 [PMID: 11430819 DOI: 10.1016/S1097-2765(01)00264-7]</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135 </w:t>
      </w:r>
      <w:r w:rsidRPr="004449C2">
        <w:rPr>
          <w:rFonts w:ascii="Book Antiqua" w:eastAsia="宋体" w:hAnsi="Book Antiqua" w:cs="宋体"/>
          <w:b/>
          <w:bCs/>
          <w:sz w:val="24"/>
          <w:szCs w:val="24"/>
        </w:rPr>
        <w:t>Zhang W</w:t>
      </w:r>
      <w:r w:rsidRPr="004449C2">
        <w:rPr>
          <w:rFonts w:ascii="Book Antiqua" w:eastAsia="宋体" w:hAnsi="Book Antiqua" w:cs="宋体"/>
          <w:sz w:val="24"/>
          <w:szCs w:val="24"/>
        </w:rPr>
        <w:t xml:space="preserve">, Feng D, Li Y, Iida K, McGrath B, Cavener DR. PERK EIF2AK3 control of pancreatic beta cell differentiation and proliferation is required for postnatal glucose homeostasis. </w:t>
      </w:r>
      <w:r w:rsidRPr="004449C2">
        <w:rPr>
          <w:rFonts w:ascii="Book Antiqua" w:eastAsia="宋体" w:hAnsi="Book Antiqua" w:cs="宋体"/>
          <w:i/>
          <w:iCs/>
          <w:sz w:val="24"/>
          <w:szCs w:val="24"/>
        </w:rPr>
        <w:t>Cell Metab</w:t>
      </w:r>
      <w:r w:rsidRPr="004449C2">
        <w:rPr>
          <w:rFonts w:ascii="Book Antiqua" w:eastAsia="宋体" w:hAnsi="Book Antiqua" w:cs="宋体"/>
          <w:sz w:val="24"/>
          <w:szCs w:val="24"/>
        </w:rPr>
        <w:t xml:space="preserve"> 2006; </w:t>
      </w:r>
      <w:r w:rsidRPr="004449C2">
        <w:rPr>
          <w:rFonts w:ascii="Book Antiqua" w:eastAsia="宋体" w:hAnsi="Book Antiqua" w:cs="宋体"/>
          <w:b/>
          <w:bCs/>
          <w:sz w:val="24"/>
          <w:szCs w:val="24"/>
        </w:rPr>
        <w:t>4</w:t>
      </w:r>
      <w:r w:rsidRPr="004449C2">
        <w:rPr>
          <w:rFonts w:ascii="Book Antiqua" w:eastAsia="宋体" w:hAnsi="Book Antiqua" w:cs="宋体"/>
          <w:sz w:val="24"/>
          <w:szCs w:val="24"/>
        </w:rPr>
        <w:t>: 491-497 [PMID: 17141632 DOI: 10.1016/j.cmet.2006.11.002]</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136 </w:t>
      </w:r>
      <w:r w:rsidRPr="004449C2">
        <w:rPr>
          <w:rFonts w:ascii="Book Antiqua" w:eastAsia="宋体" w:hAnsi="Book Antiqua" w:cs="宋体"/>
          <w:b/>
          <w:bCs/>
          <w:sz w:val="24"/>
          <w:szCs w:val="24"/>
        </w:rPr>
        <w:t>Boyce M</w:t>
      </w:r>
      <w:r w:rsidRPr="004449C2">
        <w:rPr>
          <w:rFonts w:ascii="Book Antiqua" w:eastAsia="宋体" w:hAnsi="Book Antiqua" w:cs="宋体"/>
          <w:sz w:val="24"/>
          <w:szCs w:val="24"/>
        </w:rPr>
        <w:t xml:space="preserve">, Bryant KF, Jousse C, Long K, Harding HP, Scheuner D, Kaufman RJ, Ma D, Coen DM, Ron D, Yuan J. A selective inhibitor of eIF2alpha dephosphorylation protects cells from ER stress. </w:t>
      </w:r>
      <w:r w:rsidRPr="004449C2">
        <w:rPr>
          <w:rFonts w:ascii="Book Antiqua" w:eastAsia="宋体" w:hAnsi="Book Antiqua" w:cs="宋体"/>
          <w:i/>
          <w:iCs/>
          <w:sz w:val="24"/>
          <w:szCs w:val="24"/>
        </w:rPr>
        <w:t>Science</w:t>
      </w:r>
      <w:r w:rsidRPr="004449C2">
        <w:rPr>
          <w:rFonts w:ascii="Book Antiqua" w:eastAsia="宋体" w:hAnsi="Book Antiqua" w:cs="宋体"/>
          <w:sz w:val="24"/>
          <w:szCs w:val="24"/>
        </w:rPr>
        <w:t xml:space="preserve"> 2005; </w:t>
      </w:r>
      <w:r w:rsidRPr="004449C2">
        <w:rPr>
          <w:rFonts w:ascii="Book Antiqua" w:eastAsia="宋体" w:hAnsi="Book Antiqua" w:cs="宋体"/>
          <w:b/>
          <w:bCs/>
          <w:sz w:val="24"/>
          <w:szCs w:val="24"/>
        </w:rPr>
        <w:t>307</w:t>
      </w:r>
      <w:r w:rsidRPr="004449C2">
        <w:rPr>
          <w:rFonts w:ascii="Book Antiqua" w:eastAsia="宋体" w:hAnsi="Book Antiqua" w:cs="宋体"/>
          <w:sz w:val="24"/>
          <w:szCs w:val="24"/>
        </w:rPr>
        <w:t>: 935-939 [PMID: 15705855 DOI: 10.1126/science.1101902]</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137 </w:t>
      </w:r>
      <w:r w:rsidRPr="004449C2">
        <w:rPr>
          <w:rFonts w:ascii="Book Antiqua" w:eastAsia="宋体" w:hAnsi="Book Antiqua" w:cs="宋体"/>
          <w:b/>
          <w:bCs/>
          <w:sz w:val="24"/>
          <w:szCs w:val="24"/>
        </w:rPr>
        <w:t>Wang R</w:t>
      </w:r>
      <w:r w:rsidRPr="004449C2">
        <w:rPr>
          <w:rFonts w:ascii="Book Antiqua" w:eastAsia="宋体" w:hAnsi="Book Antiqua" w:cs="宋体"/>
          <w:sz w:val="24"/>
          <w:szCs w:val="24"/>
        </w:rPr>
        <w:t xml:space="preserve">, McGrath BC, Kopp RF, Roe MW, Tang X, Chen G, Cavener DR. Insulin secretion and Ca2+ dynamics in β-cells are regulated by PERK (EIF2AK3) in concert with calcineurin. </w:t>
      </w:r>
      <w:r w:rsidRPr="004449C2">
        <w:rPr>
          <w:rFonts w:ascii="Book Antiqua" w:eastAsia="宋体" w:hAnsi="Book Antiqua" w:cs="宋体"/>
          <w:i/>
          <w:iCs/>
          <w:sz w:val="24"/>
          <w:szCs w:val="24"/>
        </w:rPr>
        <w:t>J Biol Chem</w:t>
      </w:r>
      <w:r w:rsidRPr="004449C2">
        <w:rPr>
          <w:rFonts w:ascii="Book Antiqua" w:eastAsia="宋体" w:hAnsi="Book Antiqua" w:cs="宋体"/>
          <w:sz w:val="24"/>
          <w:szCs w:val="24"/>
        </w:rPr>
        <w:t xml:space="preserve"> 2013; </w:t>
      </w:r>
      <w:r w:rsidRPr="004449C2">
        <w:rPr>
          <w:rFonts w:ascii="Book Antiqua" w:eastAsia="宋体" w:hAnsi="Book Antiqua" w:cs="宋体"/>
          <w:b/>
          <w:bCs/>
          <w:sz w:val="24"/>
          <w:szCs w:val="24"/>
        </w:rPr>
        <w:t>288</w:t>
      </w:r>
      <w:r w:rsidRPr="004449C2">
        <w:rPr>
          <w:rFonts w:ascii="Book Antiqua" w:eastAsia="宋体" w:hAnsi="Book Antiqua" w:cs="宋体"/>
          <w:sz w:val="24"/>
          <w:szCs w:val="24"/>
        </w:rPr>
        <w:t>: 33824-33836 [PMID: 24114838 DOI: 10.1074/jbc.M113.503664]</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138 </w:t>
      </w:r>
      <w:r w:rsidRPr="004449C2">
        <w:rPr>
          <w:rFonts w:ascii="Book Antiqua" w:eastAsia="宋体" w:hAnsi="Book Antiqua" w:cs="宋体"/>
          <w:b/>
          <w:bCs/>
          <w:sz w:val="24"/>
          <w:szCs w:val="24"/>
        </w:rPr>
        <w:t>Lipson KL</w:t>
      </w:r>
      <w:r w:rsidRPr="004449C2">
        <w:rPr>
          <w:rFonts w:ascii="Book Antiqua" w:eastAsia="宋体" w:hAnsi="Book Antiqua" w:cs="宋体"/>
          <w:sz w:val="24"/>
          <w:szCs w:val="24"/>
        </w:rPr>
        <w:t xml:space="preserve">, Ghosh R, Urano F. The role of IRE1alpha in the degradation of insulin mRNA in pancreatic beta-cells. </w:t>
      </w:r>
      <w:r w:rsidRPr="004449C2">
        <w:rPr>
          <w:rFonts w:ascii="Book Antiqua" w:eastAsia="宋体" w:hAnsi="Book Antiqua" w:cs="宋体"/>
          <w:i/>
          <w:iCs/>
          <w:sz w:val="24"/>
          <w:szCs w:val="24"/>
        </w:rPr>
        <w:t>PLoS One</w:t>
      </w:r>
      <w:r w:rsidRPr="004449C2">
        <w:rPr>
          <w:rFonts w:ascii="Book Antiqua" w:eastAsia="宋体" w:hAnsi="Book Antiqua" w:cs="宋体"/>
          <w:sz w:val="24"/>
          <w:szCs w:val="24"/>
        </w:rPr>
        <w:t xml:space="preserve"> 2008; </w:t>
      </w:r>
      <w:r w:rsidRPr="004449C2">
        <w:rPr>
          <w:rFonts w:ascii="Book Antiqua" w:eastAsia="宋体" w:hAnsi="Book Antiqua" w:cs="宋体"/>
          <w:b/>
          <w:bCs/>
          <w:sz w:val="24"/>
          <w:szCs w:val="24"/>
        </w:rPr>
        <w:t>3</w:t>
      </w:r>
      <w:r w:rsidRPr="004449C2">
        <w:rPr>
          <w:rFonts w:ascii="Book Antiqua" w:eastAsia="宋体" w:hAnsi="Book Antiqua" w:cs="宋体"/>
          <w:sz w:val="24"/>
          <w:szCs w:val="24"/>
        </w:rPr>
        <w:t>: e1648 [PMID: 18286202 DOI: 10.1371/journal.pone.0001648]</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139 </w:t>
      </w:r>
      <w:r w:rsidRPr="004449C2">
        <w:rPr>
          <w:rFonts w:ascii="Book Antiqua" w:eastAsia="宋体" w:hAnsi="Book Antiqua" w:cs="宋体"/>
          <w:b/>
          <w:bCs/>
          <w:sz w:val="24"/>
          <w:szCs w:val="24"/>
        </w:rPr>
        <w:t>Haze K</w:t>
      </w:r>
      <w:r w:rsidRPr="004449C2">
        <w:rPr>
          <w:rFonts w:ascii="Book Antiqua" w:eastAsia="宋体" w:hAnsi="Book Antiqua" w:cs="宋体"/>
          <w:sz w:val="24"/>
          <w:szCs w:val="24"/>
        </w:rPr>
        <w:t xml:space="preserve">, Okada T, Yoshida H, Yanagi H, Yura T, Negishi M, Mori K. Identification of the G13 (cAMP-response-element-binding protein-related protein) gene product related to activating transcription factor 6 as a transcriptional activator of the mammalian unfolded protein response. </w:t>
      </w:r>
      <w:r w:rsidRPr="004449C2">
        <w:rPr>
          <w:rFonts w:ascii="Book Antiqua" w:eastAsia="宋体" w:hAnsi="Book Antiqua" w:cs="宋体"/>
          <w:i/>
          <w:iCs/>
          <w:sz w:val="24"/>
          <w:szCs w:val="24"/>
        </w:rPr>
        <w:t>Biochem J</w:t>
      </w:r>
      <w:r w:rsidRPr="004449C2">
        <w:rPr>
          <w:rFonts w:ascii="Book Antiqua" w:eastAsia="宋体" w:hAnsi="Book Antiqua" w:cs="宋体"/>
          <w:sz w:val="24"/>
          <w:szCs w:val="24"/>
        </w:rPr>
        <w:t xml:space="preserve"> 2001; </w:t>
      </w:r>
      <w:r w:rsidRPr="004449C2">
        <w:rPr>
          <w:rFonts w:ascii="Book Antiqua" w:eastAsia="宋体" w:hAnsi="Book Antiqua" w:cs="宋体"/>
          <w:b/>
          <w:bCs/>
          <w:sz w:val="24"/>
          <w:szCs w:val="24"/>
        </w:rPr>
        <w:t>355</w:t>
      </w:r>
      <w:r w:rsidRPr="004449C2">
        <w:rPr>
          <w:rFonts w:ascii="Book Antiqua" w:eastAsia="宋体" w:hAnsi="Book Antiqua" w:cs="宋体"/>
          <w:sz w:val="24"/>
          <w:szCs w:val="24"/>
        </w:rPr>
        <w:t>: 19-28 [PMID: 11256944 DOI: 10.1042/0264-6021: 3550019]</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140 </w:t>
      </w:r>
      <w:r w:rsidRPr="004449C2">
        <w:rPr>
          <w:rFonts w:ascii="Book Antiqua" w:eastAsia="宋体" w:hAnsi="Book Antiqua" w:cs="宋体"/>
          <w:b/>
          <w:bCs/>
          <w:sz w:val="24"/>
          <w:szCs w:val="24"/>
        </w:rPr>
        <w:t>Lee AH</w:t>
      </w:r>
      <w:r w:rsidRPr="004449C2">
        <w:rPr>
          <w:rFonts w:ascii="Book Antiqua" w:eastAsia="宋体" w:hAnsi="Book Antiqua" w:cs="宋体"/>
          <w:sz w:val="24"/>
          <w:szCs w:val="24"/>
        </w:rPr>
        <w:t xml:space="preserve">, Chu GC, Iwakoshi NN, Glimcher LH. XBP-1 is required for biogenesis of cellular secretory machinery of exocrine glands. </w:t>
      </w:r>
      <w:r w:rsidRPr="004449C2">
        <w:rPr>
          <w:rFonts w:ascii="Book Antiqua" w:eastAsia="宋体" w:hAnsi="Book Antiqua" w:cs="宋体"/>
          <w:i/>
          <w:iCs/>
          <w:sz w:val="24"/>
          <w:szCs w:val="24"/>
        </w:rPr>
        <w:t>EMBO J</w:t>
      </w:r>
      <w:r w:rsidRPr="004449C2">
        <w:rPr>
          <w:rFonts w:ascii="Book Antiqua" w:eastAsia="宋体" w:hAnsi="Book Antiqua" w:cs="宋体"/>
          <w:sz w:val="24"/>
          <w:szCs w:val="24"/>
        </w:rPr>
        <w:t xml:space="preserve"> 2005; </w:t>
      </w:r>
      <w:r w:rsidRPr="004449C2">
        <w:rPr>
          <w:rFonts w:ascii="Book Antiqua" w:eastAsia="宋体" w:hAnsi="Book Antiqua" w:cs="宋体"/>
          <w:b/>
          <w:bCs/>
          <w:sz w:val="24"/>
          <w:szCs w:val="24"/>
        </w:rPr>
        <w:t>24</w:t>
      </w:r>
      <w:r w:rsidRPr="004449C2">
        <w:rPr>
          <w:rFonts w:ascii="Book Antiqua" w:eastAsia="宋体" w:hAnsi="Book Antiqua" w:cs="宋体"/>
          <w:sz w:val="24"/>
          <w:szCs w:val="24"/>
        </w:rPr>
        <w:t>: 4368-4380 [PMID: 16362047 DOI: 10.1038/sj.emboj.7600903]</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141 </w:t>
      </w:r>
      <w:r w:rsidRPr="004449C2">
        <w:rPr>
          <w:rFonts w:ascii="Book Antiqua" w:eastAsia="宋体" w:hAnsi="Book Antiqua" w:cs="宋体"/>
          <w:b/>
          <w:bCs/>
          <w:sz w:val="24"/>
          <w:szCs w:val="24"/>
        </w:rPr>
        <w:t>Lee AH</w:t>
      </w:r>
      <w:r w:rsidRPr="004449C2">
        <w:rPr>
          <w:rFonts w:ascii="Book Antiqua" w:eastAsia="宋体" w:hAnsi="Book Antiqua" w:cs="宋体"/>
          <w:sz w:val="24"/>
          <w:szCs w:val="24"/>
        </w:rPr>
        <w:t xml:space="preserve">, Heidtman K, Hotamisligil GS, Glimcher LH. Dual and opposing roles of the unfolded protein response regulated by IRE1alpha and XBP1 in proinsulin processing and insulin secretion. </w:t>
      </w:r>
      <w:r w:rsidRPr="004449C2">
        <w:rPr>
          <w:rFonts w:ascii="Book Antiqua" w:eastAsia="宋体" w:hAnsi="Book Antiqua" w:cs="宋体"/>
          <w:i/>
          <w:iCs/>
          <w:sz w:val="24"/>
          <w:szCs w:val="24"/>
        </w:rPr>
        <w:t>Proc Natl Acad Sci U S A</w:t>
      </w:r>
      <w:r w:rsidRPr="004449C2">
        <w:rPr>
          <w:rFonts w:ascii="Book Antiqua" w:eastAsia="宋体" w:hAnsi="Book Antiqua" w:cs="宋体"/>
          <w:sz w:val="24"/>
          <w:szCs w:val="24"/>
        </w:rPr>
        <w:t xml:space="preserve"> 2011; </w:t>
      </w:r>
      <w:r w:rsidRPr="004449C2">
        <w:rPr>
          <w:rFonts w:ascii="Book Antiqua" w:eastAsia="宋体" w:hAnsi="Book Antiqua" w:cs="宋体"/>
          <w:b/>
          <w:bCs/>
          <w:sz w:val="24"/>
          <w:szCs w:val="24"/>
        </w:rPr>
        <w:t>108</w:t>
      </w:r>
      <w:r w:rsidRPr="004449C2">
        <w:rPr>
          <w:rFonts w:ascii="Book Antiqua" w:eastAsia="宋体" w:hAnsi="Book Antiqua" w:cs="宋体"/>
          <w:sz w:val="24"/>
          <w:szCs w:val="24"/>
        </w:rPr>
        <w:t>: 8885-8890 [PMID: 21555585 DOI: 10.1073/pnas.1105564108]</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142 </w:t>
      </w:r>
      <w:r w:rsidRPr="004449C2">
        <w:rPr>
          <w:rFonts w:ascii="Book Antiqua" w:eastAsia="宋体" w:hAnsi="Book Antiqua" w:cs="宋体"/>
          <w:b/>
          <w:bCs/>
          <w:sz w:val="24"/>
          <w:szCs w:val="24"/>
        </w:rPr>
        <w:t>Seo HY</w:t>
      </w:r>
      <w:r w:rsidRPr="004449C2">
        <w:rPr>
          <w:rFonts w:ascii="Book Antiqua" w:eastAsia="宋体" w:hAnsi="Book Antiqua" w:cs="宋体"/>
          <w:sz w:val="24"/>
          <w:szCs w:val="24"/>
        </w:rPr>
        <w:t xml:space="preserve">, Kim YD, Lee KM, Min AK, Kim MK, Kim HS, Won KC, Park JY, Lee KU, Choi HS, Park KG, Lee IK. Endoplasmic reticulum stress-induced activation of activating transcription factor 6 decreases insulin gene expression via up-regulation of orphan nuclear receptor small heterodimer partner. </w:t>
      </w:r>
      <w:r w:rsidRPr="004449C2">
        <w:rPr>
          <w:rFonts w:ascii="Book Antiqua" w:eastAsia="宋体" w:hAnsi="Book Antiqua" w:cs="宋体"/>
          <w:i/>
          <w:iCs/>
          <w:sz w:val="24"/>
          <w:szCs w:val="24"/>
        </w:rPr>
        <w:t>Endocrinology</w:t>
      </w:r>
      <w:r w:rsidRPr="004449C2">
        <w:rPr>
          <w:rFonts w:ascii="Book Antiqua" w:eastAsia="宋体" w:hAnsi="Book Antiqua" w:cs="宋体"/>
          <w:sz w:val="24"/>
          <w:szCs w:val="24"/>
        </w:rPr>
        <w:t xml:space="preserve"> 2008; </w:t>
      </w:r>
      <w:r w:rsidRPr="004449C2">
        <w:rPr>
          <w:rFonts w:ascii="Book Antiqua" w:eastAsia="宋体" w:hAnsi="Book Antiqua" w:cs="宋体"/>
          <w:b/>
          <w:bCs/>
          <w:sz w:val="24"/>
          <w:szCs w:val="24"/>
        </w:rPr>
        <w:t>149</w:t>
      </w:r>
      <w:r w:rsidRPr="004449C2">
        <w:rPr>
          <w:rFonts w:ascii="Book Antiqua" w:eastAsia="宋体" w:hAnsi="Book Antiqua" w:cs="宋体"/>
          <w:sz w:val="24"/>
          <w:szCs w:val="24"/>
        </w:rPr>
        <w:t>: 3832-3841 [PMID: 18450959 DOI: 10.1210/en.2008-0015]</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143 </w:t>
      </w:r>
      <w:r w:rsidRPr="004449C2">
        <w:rPr>
          <w:rFonts w:ascii="Book Antiqua" w:eastAsia="宋体" w:hAnsi="Book Antiqua" w:cs="宋体"/>
          <w:b/>
          <w:bCs/>
          <w:sz w:val="24"/>
          <w:szCs w:val="24"/>
        </w:rPr>
        <w:t>Teodoro T</w:t>
      </w:r>
      <w:r w:rsidRPr="004449C2">
        <w:rPr>
          <w:rFonts w:ascii="Book Antiqua" w:eastAsia="宋体" w:hAnsi="Book Antiqua" w:cs="宋体"/>
          <w:sz w:val="24"/>
          <w:szCs w:val="24"/>
        </w:rPr>
        <w:t xml:space="preserve">, Odisho T, Sidorova E, Volchuk A. Pancreatic β-cells depend on basal expression of active ATF6α-p50 for cell survival even under nonstress conditions. </w:t>
      </w:r>
      <w:r w:rsidRPr="004449C2">
        <w:rPr>
          <w:rFonts w:ascii="Book Antiqua" w:eastAsia="宋体" w:hAnsi="Book Antiqua" w:cs="宋体"/>
          <w:i/>
          <w:iCs/>
          <w:sz w:val="24"/>
          <w:szCs w:val="24"/>
        </w:rPr>
        <w:t>Am J Physiol Cell Physiol</w:t>
      </w:r>
      <w:r w:rsidRPr="004449C2">
        <w:rPr>
          <w:rFonts w:ascii="Book Antiqua" w:eastAsia="宋体" w:hAnsi="Book Antiqua" w:cs="宋体"/>
          <w:sz w:val="24"/>
          <w:szCs w:val="24"/>
        </w:rPr>
        <w:t xml:space="preserve"> 2012; </w:t>
      </w:r>
      <w:r w:rsidRPr="004449C2">
        <w:rPr>
          <w:rFonts w:ascii="Book Antiqua" w:eastAsia="宋体" w:hAnsi="Book Antiqua" w:cs="宋体"/>
          <w:b/>
          <w:bCs/>
          <w:sz w:val="24"/>
          <w:szCs w:val="24"/>
        </w:rPr>
        <w:t>302</w:t>
      </w:r>
      <w:r w:rsidRPr="004449C2">
        <w:rPr>
          <w:rFonts w:ascii="Book Antiqua" w:eastAsia="宋体" w:hAnsi="Book Antiqua" w:cs="宋体"/>
          <w:sz w:val="24"/>
          <w:szCs w:val="24"/>
        </w:rPr>
        <w:t>: C992-1003 [PMID: 22189555 DOI: 10.1152/ajpcell.00160.2011]</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144 </w:t>
      </w:r>
      <w:r w:rsidRPr="004449C2">
        <w:rPr>
          <w:rFonts w:ascii="Book Antiqua" w:eastAsia="宋体" w:hAnsi="Book Antiqua" w:cs="宋体"/>
          <w:b/>
          <w:bCs/>
          <w:sz w:val="24"/>
          <w:szCs w:val="24"/>
        </w:rPr>
        <w:t>Gallucci S</w:t>
      </w:r>
      <w:r w:rsidRPr="004449C2">
        <w:rPr>
          <w:rFonts w:ascii="Book Antiqua" w:eastAsia="宋体" w:hAnsi="Book Antiqua" w:cs="宋体"/>
          <w:sz w:val="24"/>
          <w:szCs w:val="24"/>
        </w:rPr>
        <w:t xml:space="preserve">, Lolkema M, Matzinger P. Natural adjuvants: endogenous activators of dendritic cells. </w:t>
      </w:r>
      <w:r w:rsidRPr="004449C2">
        <w:rPr>
          <w:rFonts w:ascii="Book Antiqua" w:eastAsia="宋体" w:hAnsi="Book Antiqua" w:cs="宋体"/>
          <w:i/>
          <w:iCs/>
          <w:sz w:val="24"/>
          <w:szCs w:val="24"/>
        </w:rPr>
        <w:t>Nat Med</w:t>
      </w:r>
      <w:r w:rsidRPr="004449C2">
        <w:rPr>
          <w:rFonts w:ascii="Book Antiqua" w:eastAsia="宋体" w:hAnsi="Book Antiqua" w:cs="宋体"/>
          <w:sz w:val="24"/>
          <w:szCs w:val="24"/>
        </w:rPr>
        <w:t xml:space="preserve"> 1999; </w:t>
      </w:r>
      <w:r w:rsidRPr="004449C2">
        <w:rPr>
          <w:rFonts w:ascii="Book Antiqua" w:eastAsia="宋体" w:hAnsi="Book Antiqua" w:cs="宋体"/>
          <w:b/>
          <w:bCs/>
          <w:sz w:val="24"/>
          <w:szCs w:val="24"/>
        </w:rPr>
        <w:t>5</w:t>
      </w:r>
      <w:r w:rsidRPr="004449C2">
        <w:rPr>
          <w:rFonts w:ascii="Book Antiqua" w:eastAsia="宋体" w:hAnsi="Book Antiqua" w:cs="宋体"/>
          <w:sz w:val="24"/>
          <w:szCs w:val="24"/>
        </w:rPr>
        <w:t xml:space="preserve">: 1249-1255 [PMID: </w:t>
      </w:r>
      <w:bookmarkStart w:id="63" w:name="OLE_LINK45"/>
      <w:bookmarkStart w:id="64" w:name="OLE_LINK46"/>
      <w:r w:rsidRPr="004449C2">
        <w:rPr>
          <w:rFonts w:ascii="Book Antiqua" w:eastAsia="宋体" w:hAnsi="Book Antiqua" w:cs="宋体"/>
          <w:sz w:val="24"/>
          <w:szCs w:val="24"/>
        </w:rPr>
        <w:t>10545990</w:t>
      </w:r>
      <w:bookmarkEnd w:id="63"/>
      <w:bookmarkEnd w:id="64"/>
      <w:r w:rsidRPr="004449C2">
        <w:rPr>
          <w:rFonts w:ascii="Book Antiqua" w:eastAsia="宋体" w:hAnsi="Book Antiqua" w:cs="宋体"/>
          <w:sz w:val="24"/>
          <w:szCs w:val="24"/>
        </w:rPr>
        <w:t>]</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145 </w:t>
      </w:r>
      <w:r w:rsidRPr="004449C2">
        <w:rPr>
          <w:rFonts w:ascii="Book Antiqua" w:eastAsia="宋体" w:hAnsi="Book Antiqua" w:cs="宋体"/>
          <w:b/>
          <w:bCs/>
          <w:sz w:val="24"/>
          <w:szCs w:val="24"/>
        </w:rPr>
        <w:t>Schroder K</w:t>
      </w:r>
      <w:r w:rsidRPr="004449C2">
        <w:rPr>
          <w:rFonts w:ascii="Book Antiqua" w:eastAsia="宋体" w:hAnsi="Book Antiqua" w:cs="宋体"/>
          <w:sz w:val="24"/>
          <w:szCs w:val="24"/>
        </w:rPr>
        <w:t xml:space="preserve">, Tschopp J. The inflammasomes. </w:t>
      </w:r>
      <w:r w:rsidRPr="004449C2">
        <w:rPr>
          <w:rFonts w:ascii="Book Antiqua" w:eastAsia="宋体" w:hAnsi="Book Antiqua" w:cs="宋体"/>
          <w:i/>
          <w:iCs/>
          <w:sz w:val="24"/>
          <w:szCs w:val="24"/>
        </w:rPr>
        <w:t>Cell</w:t>
      </w:r>
      <w:r w:rsidRPr="004449C2">
        <w:rPr>
          <w:rFonts w:ascii="Book Antiqua" w:eastAsia="宋体" w:hAnsi="Book Antiqua" w:cs="宋体"/>
          <w:sz w:val="24"/>
          <w:szCs w:val="24"/>
        </w:rPr>
        <w:t xml:space="preserve"> 2010; </w:t>
      </w:r>
      <w:r w:rsidRPr="004449C2">
        <w:rPr>
          <w:rFonts w:ascii="Book Antiqua" w:eastAsia="宋体" w:hAnsi="Book Antiqua" w:cs="宋体"/>
          <w:b/>
          <w:bCs/>
          <w:sz w:val="24"/>
          <w:szCs w:val="24"/>
        </w:rPr>
        <w:t>140</w:t>
      </w:r>
      <w:r w:rsidRPr="004449C2">
        <w:rPr>
          <w:rFonts w:ascii="Book Antiqua" w:eastAsia="宋体" w:hAnsi="Book Antiqua" w:cs="宋体"/>
          <w:sz w:val="24"/>
          <w:szCs w:val="24"/>
        </w:rPr>
        <w:t>: 821-832 [PMID: 20303873 DOI: 10.1016/j.cell.2010.01.040]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146 </w:t>
      </w:r>
      <w:r w:rsidRPr="004449C2">
        <w:rPr>
          <w:rFonts w:ascii="Book Antiqua" w:eastAsia="宋体" w:hAnsi="Book Antiqua" w:cs="宋体"/>
          <w:b/>
          <w:bCs/>
          <w:sz w:val="24"/>
          <w:szCs w:val="24"/>
        </w:rPr>
        <w:t>Tannahill GM</w:t>
      </w:r>
      <w:r w:rsidRPr="004449C2">
        <w:rPr>
          <w:rFonts w:ascii="Book Antiqua" w:eastAsia="宋体" w:hAnsi="Book Antiqua" w:cs="宋体"/>
          <w:sz w:val="24"/>
          <w:szCs w:val="24"/>
        </w:rPr>
        <w:t xml:space="preserve">, O'Neill LA. The emerging role of metabolic regulation in the functioning of Toll-like receptors and the NOD-like receptor Nlrp3. </w:t>
      </w:r>
      <w:r w:rsidRPr="004449C2">
        <w:rPr>
          <w:rFonts w:ascii="Book Antiqua" w:eastAsia="宋体" w:hAnsi="Book Antiqua" w:cs="宋体"/>
          <w:i/>
          <w:iCs/>
          <w:sz w:val="24"/>
          <w:szCs w:val="24"/>
        </w:rPr>
        <w:t>FEBS Lett</w:t>
      </w:r>
      <w:r w:rsidRPr="004449C2">
        <w:rPr>
          <w:rFonts w:ascii="Book Antiqua" w:eastAsia="宋体" w:hAnsi="Book Antiqua" w:cs="宋体"/>
          <w:sz w:val="24"/>
          <w:szCs w:val="24"/>
        </w:rPr>
        <w:t xml:space="preserve"> 2011; </w:t>
      </w:r>
      <w:r w:rsidRPr="004449C2">
        <w:rPr>
          <w:rFonts w:ascii="Book Antiqua" w:eastAsia="宋体" w:hAnsi="Book Antiqua" w:cs="宋体"/>
          <w:b/>
          <w:bCs/>
          <w:sz w:val="24"/>
          <w:szCs w:val="24"/>
        </w:rPr>
        <w:t>585</w:t>
      </w:r>
      <w:r w:rsidRPr="004449C2">
        <w:rPr>
          <w:rFonts w:ascii="Book Antiqua" w:eastAsia="宋体" w:hAnsi="Book Antiqua" w:cs="宋体"/>
          <w:sz w:val="24"/>
          <w:szCs w:val="24"/>
        </w:rPr>
        <w:t>: 1568-1572 [PMID: 21565193 DOI: 10.1016/j.febslet.2011.05.008]</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147 </w:t>
      </w:r>
      <w:r w:rsidRPr="004449C2">
        <w:rPr>
          <w:rFonts w:ascii="Book Antiqua" w:eastAsia="宋体" w:hAnsi="Book Antiqua" w:cs="宋体"/>
          <w:b/>
          <w:bCs/>
          <w:sz w:val="24"/>
          <w:szCs w:val="24"/>
        </w:rPr>
        <w:t>Wen H</w:t>
      </w:r>
      <w:r w:rsidRPr="004449C2">
        <w:rPr>
          <w:rFonts w:ascii="Book Antiqua" w:eastAsia="宋体" w:hAnsi="Book Antiqua" w:cs="宋体"/>
          <w:sz w:val="24"/>
          <w:szCs w:val="24"/>
        </w:rPr>
        <w:t xml:space="preserve">, Ting JP, O'Neill LA. A role for the NLRP3 inflammasome in metabolic diseases--did Warburg miss inflammation? </w:t>
      </w:r>
      <w:r w:rsidRPr="004449C2">
        <w:rPr>
          <w:rFonts w:ascii="Book Antiqua" w:eastAsia="宋体" w:hAnsi="Book Antiqua" w:cs="宋体"/>
          <w:i/>
          <w:iCs/>
          <w:sz w:val="24"/>
          <w:szCs w:val="24"/>
        </w:rPr>
        <w:t>Nat Immunol</w:t>
      </w:r>
      <w:r w:rsidRPr="004449C2">
        <w:rPr>
          <w:rFonts w:ascii="Book Antiqua" w:eastAsia="宋体" w:hAnsi="Book Antiqua" w:cs="宋体"/>
          <w:sz w:val="24"/>
          <w:szCs w:val="24"/>
        </w:rPr>
        <w:t xml:space="preserve"> 2012; </w:t>
      </w:r>
      <w:r w:rsidRPr="004449C2">
        <w:rPr>
          <w:rFonts w:ascii="Book Antiqua" w:eastAsia="宋体" w:hAnsi="Book Antiqua" w:cs="宋体"/>
          <w:b/>
          <w:bCs/>
          <w:sz w:val="24"/>
          <w:szCs w:val="24"/>
        </w:rPr>
        <w:t>13</w:t>
      </w:r>
      <w:r w:rsidRPr="004449C2">
        <w:rPr>
          <w:rFonts w:ascii="Book Antiqua" w:eastAsia="宋体" w:hAnsi="Book Antiqua" w:cs="宋体"/>
          <w:sz w:val="24"/>
          <w:szCs w:val="24"/>
        </w:rPr>
        <w:t>: 352-357 [PMID: 22430788 DOI: 10.1038/ni.2228]</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148 </w:t>
      </w:r>
      <w:r w:rsidRPr="004449C2">
        <w:rPr>
          <w:rFonts w:ascii="Book Antiqua" w:eastAsia="宋体" w:hAnsi="Book Antiqua" w:cs="宋体"/>
          <w:b/>
          <w:bCs/>
          <w:sz w:val="24"/>
          <w:szCs w:val="24"/>
        </w:rPr>
        <w:t>Haneklaus M</w:t>
      </w:r>
      <w:r w:rsidRPr="004449C2">
        <w:rPr>
          <w:rFonts w:ascii="Book Antiqua" w:eastAsia="宋体" w:hAnsi="Book Antiqua" w:cs="宋体"/>
          <w:sz w:val="24"/>
          <w:szCs w:val="24"/>
        </w:rPr>
        <w:t xml:space="preserve">, O'Neill LA, Coll RC. Modulatory mechanisms controlling the NLRP3 inflammasome in inflammation: recent developments. </w:t>
      </w:r>
      <w:r w:rsidRPr="004449C2">
        <w:rPr>
          <w:rFonts w:ascii="Book Antiqua" w:eastAsia="宋体" w:hAnsi="Book Antiqua" w:cs="宋体"/>
          <w:i/>
          <w:iCs/>
          <w:sz w:val="24"/>
          <w:szCs w:val="24"/>
        </w:rPr>
        <w:t>Curr Opin Immunol</w:t>
      </w:r>
      <w:r w:rsidRPr="004449C2">
        <w:rPr>
          <w:rFonts w:ascii="Book Antiqua" w:eastAsia="宋体" w:hAnsi="Book Antiqua" w:cs="宋体"/>
          <w:sz w:val="24"/>
          <w:szCs w:val="24"/>
        </w:rPr>
        <w:t xml:space="preserve"> 2013; </w:t>
      </w:r>
      <w:r w:rsidRPr="004449C2">
        <w:rPr>
          <w:rFonts w:ascii="Book Antiqua" w:eastAsia="宋体" w:hAnsi="Book Antiqua" w:cs="宋体"/>
          <w:b/>
          <w:bCs/>
          <w:sz w:val="24"/>
          <w:szCs w:val="24"/>
        </w:rPr>
        <w:t>25</w:t>
      </w:r>
      <w:r w:rsidRPr="004449C2">
        <w:rPr>
          <w:rFonts w:ascii="Book Antiqua" w:eastAsia="宋体" w:hAnsi="Book Antiqua" w:cs="宋体"/>
          <w:sz w:val="24"/>
          <w:szCs w:val="24"/>
        </w:rPr>
        <w:t>: 40-45 [PMID: 23305783 DOI: 10.1016/j.coi.2012.12.004]</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149 </w:t>
      </w:r>
      <w:r w:rsidRPr="004449C2">
        <w:rPr>
          <w:rFonts w:ascii="Book Antiqua" w:eastAsia="宋体" w:hAnsi="Book Antiqua" w:cs="宋体"/>
          <w:b/>
          <w:bCs/>
          <w:sz w:val="24"/>
          <w:szCs w:val="24"/>
        </w:rPr>
        <w:t>Kufer TA</w:t>
      </w:r>
      <w:r w:rsidRPr="004449C2">
        <w:rPr>
          <w:rFonts w:ascii="Book Antiqua" w:eastAsia="宋体" w:hAnsi="Book Antiqua" w:cs="宋体"/>
          <w:sz w:val="24"/>
          <w:szCs w:val="24"/>
        </w:rPr>
        <w:t xml:space="preserve">, Sansonetti PJ. NLR functions beyond pathogen recognition. </w:t>
      </w:r>
      <w:r w:rsidRPr="004449C2">
        <w:rPr>
          <w:rFonts w:ascii="Book Antiqua" w:eastAsia="宋体" w:hAnsi="Book Antiqua" w:cs="宋体"/>
          <w:i/>
          <w:iCs/>
          <w:sz w:val="24"/>
          <w:szCs w:val="24"/>
        </w:rPr>
        <w:t>Nat Immunol</w:t>
      </w:r>
      <w:r w:rsidRPr="004449C2">
        <w:rPr>
          <w:rFonts w:ascii="Book Antiqua" w:eastAsia="宋体" w:hAnsi="Book Antiqua" w:cs="宋体"/>
          <w:sz w:val="24"/>
          <w:szCs w:val="24"/>
        </w:rPr>
        <w:t xml:space="preserve"> 2011; </w:t>
      </w:r>
      <w:r w:rsidRPr="004449C2">
        <w:rPr>
          <w:rFonts w:ascii="Book Antiqua" w:eastAsia="宋体" w:hAnsi="Book Antiqua" w:cs="宋体"/>
          <w:b/>
          <w:bCs/>
          <w:sz w:val="24"/>
          <w:szCs w:val="24"/>
        </w:rPr>
        <w:t>12</w:t>
      </w:r>
      <w:r w:rsidRPr="004449C2">
        <w:rPr>
          <w:rFonts w:ascii="Book Antiqua" w:eastAsia="宋体" w:hAnsi="Book Antiqua" w:cs="宋体"/>
          <w:sz w:val="24"/>
          <w:szCs w:val="24"/>
        </w:rPr>
        <w:t>: 121-128 [PMID: 21245903 DOI: 10.1038/ni.1985]</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150 </w:t>
      </w:r>
      <w:r w:rsidRPr="004449C2">
        <w:rPr>
          <w:rFonts w:ascii="Book Antiqua" w:eastAsia="宋体" w:hAnsi="Book Antiqua" w:cs="宋体"/>
          <w:b/>
          <w:bCs/>
          <w:sz w:val="24"/>
          <w:szCs w:val="24"/>
        </w:rPr>
        <w:t>Park JS</w:t>
      </w:r>
      <w:r w:rsidRPr="004449C2">
        <w:rPr>
          <w:rFonts w:ascii="Book Antiqua" w:eastAsia="宋体" w:hAnsi="Book Antiqua" w:cs="宋体"/>
          <w:sz w:val="24"/>
          <w:szCs w:val="24"/>
        </w:rPr>
        <w:t xml:space="preserve">, Svetkauskaite D, He Q, Kim JY, Strassheim D, Ishizaka A, Abraham E. Involvement of toll-like receptors 2 and 4 in cellular activation by high mobility group box 1 protein. </w:t>
      </w:r>
      <w:r w:rsidRPr="004449C2">
        <w:rPr>
          <w:rFonts w:ascii="Book Antiqua" w:eastAsia="宋体" w:hAnsi="Book Antiqua" w:cs="宋体"/>
          <w:i/>
          <w:iCs/>
          <w:sz w:val="24"/>
          <w:szCs w:val="24"/>
        </w:rPr>
        <w:t>J Biol Chem</w:t>
      </w:r>
      <w:r w:rsidRPr="004449C2">
        <w:rPr>
          <w:rFonts w:ascii="Book Antiqua" w:eastAsia="宋体" w:hAnsi="Book Antiqua" w:cs="宋体"/>
          <w:sz w:val="24"/>
          <w:szCs w:val="24"/>
        </w:rPr>
        <w:t xml:space="preserve"> 2004; </w:t>
      </w:r>
      <w:r w:rsidRPr="004449C2">
        <w:rPr>
          <w:rFonts w:ascii="Book Antiqua" w:eastAsia="宋体" w:hAnsi="Book Antiqua" w:cs="宋体"/>
          <w:b/>
          <w:bCs/>
          <w:sz w:val="24"/>
          <w:szCs w:val="24"/>
        </w:rPr>
        <w:t>279</w:t>
      </w:r>
      <w:r w:rsidRPr="004449C2">
        <w:rPr>
          <w:rFonts w:ascii="Book Antiqua" w:eastAsia="宋体" w:hAnsi="Book Antiqua" w:cs="宋体"/>
          <w:sz w:val="24"/>
          <w:szCs w:val="24"/>
        </w:rPr>
        <w:t>: 7370-7377 [PMID: 14660645 DOI: 10.1074/jbc.M306793200]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151 </w:t>
      </w:r>
      <w:r w:rsidRPr="004449C2">
        <w:rPr>
          <w:rFonts w:ascii="Book Antiqua" w:eastAsia="宋体" w:hAnsi="Book Antiqua" w:cs="宋体"/>
          <w:b/>
          <w:bCs/>
          <w:sz w:val="24"/>
          <w:szCs w:val="24"/>
        </w:rPr>
        <w:t>Masters SL</w:t>
      </w:r>
      <w:r w:rsidRPr="004449C2">
        <w:rPr>
          <w:rFonts w:ascii="Book Antiqua" w:eastAsia="宋体" w:hAnsi="Book Antiqua" w:cs="宋体"/>
          <w:sz w:val="24"/>
          <w:szCs w:val="24"/>
        </w:rPr>
        <w:t xml:space="preserve">, Dunne A, Subramanian SL, Hull RL, Tannahill GM, Sharp FA, Becker C, Franchi L, Yoshihara E, Chen Z, Mullooly N, Mielke LA, Harris J, Coll RC, Mills KH, Mok KH, Newsholme P, Nuñez G, Yodoi J, Kahn SE, Lavelle EC, O'Neill LA. Activation of the NLRP3 inflammasome by islet amyloid polypeptide provides a mechanism for enhanced IL-1β in type 2 diabetes. </w:t>
      </w:r>
      <w:r w:rsidRPr="004449C2">
        <w:rPr>
          <w:rFonts w:ascii="Book Antiqua" w:eastAsia="宋体" w:hAnsi="Book Antiqua" w:cs="宋体"/>
          <w:i/>
          <w:iCs/>
          <w:sz w:val="24"/>
          <w:szCs w:val="24"/>
        </w:rPr>
        <w:t>Nat Immunol</w:t>
      </w:r>
      <w:r w:rsidRPr="004449C2">
        <w:rPr>
          <w:rFonts w:ascii="Book Antiqua" w:eastAsia="宋体" w:hAnsi="Book Antiqua" w:cs="宋体"/>
          <w:sz w:val="24"/>
          <w:szCs w:val="24"/>
        </w:rPr>
        <w:t xml:space="preserve"> 2010; </w:t>
      </w:r>
      <w:r w:rsidRPr="004449C2">
        <w:rPr>
          <w:rFonts w:ascii="Book Antiqua" w:eastAsia="宋体" w:hAnsi="Book Antiqua" w:cs="宋体"/>
          <w:b/>
          <w:bCs/>
          <w:sz w:val="24"/>
          <w:szCs w:val="24"/>
        </w:rPr>
        <w:t>11</w:t>
      </w:r>
      <w:r w:rsidRPr="004449C2">
        <w:rPr>
          <w:rFonts w:ascii="Book Antiqua" w:eastAsia="宋体" w:hAnsi="Book Antiqua" w:cs="宋体"/>
          <w:sz w:val="24"/>
          <w:szCs w:val="24"/>
        </w:rPr>
        <w:t>: 897-904 [PMID: 20835230 DOI: 10.1038/ni.1935]</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152 </w:t>
      </w:r>
      <w:r w:rsidRPr="004449C2">
        <w:rPr>
          <w:rFonts w:ascii="Book Antiqua" w:eastAsia="宋体" w:hAnsi="Book Antiqua" w:cs="宋体"/>
          <w:b/>
          <w:bCs/>
          <w:sz w:val="24"/>
          <w:szCs w:val="24"/>
        </w:rPr>
        <w:t>Schroder K</w:t>
      </w:r>
      <w:r w:rsidRPr="004449C2">
        <w:rPr>
          <w:rFonts w:ascii="Book Antiqua" w:eastAsia="宋体" w:hAnsi="Book Antiqua" w:cs="宋体"/>
          <w:sz w:val="24"/>
          <w:szCs w:val="24"/>
        </w:rPr>
        <w:t xml:space="preserve">, Zhou R, Tschopp J. The NLRP3 inflammasome: a sensor for metabolic danger? </w:t>
      </w:r>
      <w:r w:rsidRPr="004449C2">
        <w:rPr>
          <w:rFonts w:ascii="Book Antiqua" w:eastAsia="宋体" w:hAnsi="Book Antiqua" w:cs="宋体"/>
          <w:i/>
          <w:iCs/>
          <w:sz w:val="24"/>
          <w:szCs w:val="24"/>
        </w:rPr>
        <w:t>Science</w:t>
      </w:r>
      <w:r w:rsidRPr="004449C2">
        <w:rPr>
          <w:rFonts w:ascii="Book Antiqua" w:eastAsia="宋体" w:hAnsi="Book Antiqua" w:cs="宋体"/>
          <w:sz w:val="24"/>
          <w:szCs w:val="24"/>
        </w:rPr>
        <w:t xml:space="preserve"> 2010; </w:t>
      </w:r>
      <w:r w:rsidRPr="004449C2">
        <w:rPr>
          <w:rFonts w:ascii="Book Antiqua" w:eastAsia="宋体" w:hAnsi="Book Antiqua" w:cs="宋体"/>
          <w:b/>
          <w:bCs/>
          <w:sz w:val="24"/>
          <w:szCs w:val="24"/>
        </w:rPr>
        <w:t>327</w:t>
      </w:r>
      <w:r w:rsidRPr="004449C2">
        <w:rPr>
          <w:rFonts w:ascii="Book Antiqua" w:eastAsia="宋体" w:hAnsi="Book Antiqua" w:cs="宋体"/>
          <w:sz w:val="24"/>
          <w:szCs w:val="24"/>
        </w:rPr>
        <w:t>: 296-300 [PMID: 20075245 DOI: 10.1126/science.1184003]</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153 </w:t>
      </w:r>
      <w:r w:rsidRPr="004449C2">
        <w:rPr>
          <w:rFonts w:ascii="Book Antiqua" w:eastAsia="宋体" w:hAnsi="Book Antiqua" w:cs="宋体"/>
          <w:b/>
          <w:bCs/>
          <w:sz w:val="24"/>
          <w:szCs w:val="24"/>
        </w:rPr>
        <w:t>Lee HM</w:t>
      </w:r>
      <w:r w:rsidRPr="004449C2">
        <w:rPr>
          <w:rFonts w:ascii="Book Antiqua" w:eastAsia="宋体" w:hAnsi="Book Antiqua" w:cs="宋体"/>
          <w:sz w:val="24"/>
          <w:szCs w:val="24"/>
        </w:rPr>
        <w:t xml:space="preserve">, Kim JJ, Kim HJ, Shong M, Ku BJ, Jo EK. Upregulated NLRP3 inflammasome activation in patients with type 2 diabetes. </w:t>
      </w:r>
      <w:r w:rsidRPr="004449C2">
        <w:rPr>
          <w:rFonts w:ascii="Book Antiqua" w:eastAsia="宋体" w:hAnsi="Book Antiqua" w:cs="宋体"/>
          <w:i/>
          <w:iCs/>
          <w:sz w:val="24"/>
          <w:szCs w:val="24"/>
        </w:rPr>
        <w:t>Diabetes</w:t>
      </w:r>
      <w:r w:rsidRPr="004449C2">
        <w:rPr>
          <w:rFonts w:ascii="Book Antiqua" w:eastAsia="宋体" w:hAnsi="Book Antiqua" w:cs="宋体"/>
          <w:sz w:val="24"/>
          <w:szCs w:val="24"/>
        </w:rPr>
        <w:t xml:space="preserve"> 2013; </w:t>
      </w:r>
      <w:r w:rsidRPr="004449C2">
        <w:rPr>
          <w:rFonts w:ascii="Book Antiqua" w:eastAsia="宋体" w:hAnsi="Book Antiqua" w:cs="宋体"/>
          <w:b/>
          <w:bCs/>
          <w:sz w:val="24"/>
          <w:szCs w:val="24"/>
        </w:rPr>
        <w:t>62</w:t>
      </w:r>
      <w:r w:rsidRPr="004449C2">
        <w:rPr>
          <w:rFonts w:ascii="Book Antiqua" w:eastAsia="宋体" w:hAnsi="Book Antiqua" w:cs="宋体"/>
          <w:sz w:val="24"/>
          <w:szCs w:val="24"/>
        </w:rPr>
        <w:t>: 194-204 [PMID: 23086037 DOI: 10.2337/db12-0420]</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154 </w:t>
      </w:r>
      <w:r w:rsidRPr="004449C2">
        <w:rPr>
          <w:rFonts w:ascii="Book Antiqua" w:eastAsia="宋体" w:hAnsi="Book Antiqua" w:cs="宋体"/>
          <w:b/>
          <w:bCs/>
          <w:sz w:val="24"/>
          <w:szCs w:val="24"/>
        </w:rPr>
        <w:t>Duewell P</w:t>
      </w:r>
      <w:r w:rsidRPr="004449C2">
        <w:rPr>
          <w:rFonts w:ascii="Book Antiqua" w:eastAsia="宋体" w:hAnsi="Book Antiqua" w:cs="宋体"/>
          <w:sz w:val="24"/>
          <w:szCs w:val="24"/>
        </w:rPr>
        <w:t xml:space="preserve">, Kono H, Rayner KJ, Sirois CM, Vladimer G, Bauernfeind FG, Abela GS, Franchi L, Nuñez G, Schnurr M, Espevik T, Lien E, Fitzgerald KA, Rock KL, Moore KJ, Wright SD, Hornung V, Latz E. NLRP3 inflammasomes are required for atherogenesis and activated by cholesterol crystals. </w:t>
      </w:r>
      <w:r w:rsidRPr="004449C2">
        <w:rPr>
          <w:rFonts w:ascii="Book Antiqua" w:eastAsia="宋体" w:hAnsi="Book Antiqua" w:cs="宋体"/>
          <w:i/>
          <w:iCs/>
          <w:sz w:val="24"/>
          <w:szCs w:val="24"/>
        </w:rPr>
        <w:t>Nature</w:t>
      </w:r>
      <w:r w:rsidRPr="004449C2">
        <w:rPr>
          <w:rFonts w:ascii="Book Antiqua" w:eastAsia="宋体" w:hAnsi="Book Antiqua" w:cs="宋体"/>
          <w:sz w:val="24"/>
          <w:szCs w:val="24"/>
        </w:rPr>
        <w:t xml:space="preserve"> 2010; </w:t>
      </w:r>
      <w:r w:rsidRPr="004449C2">
        <w:rPr>
          <w:rFonts w:ascii="Book Antiqua" w:eastAsia="宋体" w:hAnsi="Book Antiqua" w:cs="宋体"/>
          <w:b/>
          <w:bCs/>
          <w:sz w:val="24"/>
          <w:szCs w:val="24"/>
        </w:rPr>
        <w:t>464</w:t>
      </w:r>
      <w:r w:rsidRPr="004449C2">
        <w:rPr>
          <w:rFonts w:ascii="Book Antiqua" w:eastAsia="宋体" w:hAnsi="Book Antiqua" w:cs="宋体"/>
          <w:sz w:val="24"/>
          <w:szCs w:val="24"/>
        </w:rPr>
        <w:t>: 1357-1361 [PMID: 20428172 DOI: 10.1038/nature08938]</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155 </w:t>
      </w:r>
      <w:r w:rsidRPr="004449C2">
        <w:rPr>
          <w:rFonts w:ascii="Book Antiqua" w:eastAsia="宋体" w:hAnsi="Book Antiqua" w:cs="宋体"/>
          <w:b/>
          <w:bCs/>
          <w:sz w:val="24"/>
          <w:szCs w:val="24"/>
        </w:rPr>
        <w:t>Lerner AG</w:t>
      </w:r>
      <w:r w:rsidRPr="004449C2">
        <w:rPr>
          <w:rFonts w:ascii="Book Antiqua" w:eastAsia="宋体" w:hAnsi="Book Antiqua" w:cs="宋体"/>
          <w:sz w:val="24"/>
          <w:szCs w:val="24"/>
        </w:rPr>
        <w:t xml:space="preserve">, Upton JP, Praveen PV, Ghosh R, Nakagawa Y, Igbaria A, Shen S, Nguyen V, Backes BJ, Heiman M, Heintz N, Greengard P, Hui S, Tang Q, Trusina A, Oakes SA, Papa FR. IRE1α induces thioredoxin-interacting protein to activate the NLRP3 inflammasome and promote programmed cell death under irremediable ER stress. </w:t>
      </w:r>
      <w:r w:rsidRPr="004449C2">
        <w:rPr>
          <w:rFonts w:ascii="Book Antiqua" w:eastAsia="宋体" w:hAnsi="Book Antiqua" w:cs="宋体"/>
          <w:i/>
          <w:iCs/>
          <w:sz w:val="24"/>
          <w:szCs w:val="24"/>
        </w:rPr>
        <w:t>Cell Metab</w:t>
      </w:r>
      <w:r w:rsidRPr="004449C2">
        <w:rPr>
          <w:rFonts w:ascii="Book Antiqua" w:eastAsia="宋体" w:hAnsi="Book Antiqua" w:cs="宋体"/>
          <w:sz w:val="24"/>
          <w:szCs w:val="24"/>
        </w:rPr>
        <w:t xml:space="preserve"> 2012; </w:t>
      </w:r>
      <w:r w:rsidRPr="004449C2">
        <w:rPr>
          <w:rFonts w:ascii="Book Antiqua" w:eastAsia="宋体" w:hAnsi="Book Antiqua" w:cs="宋体"/>
          <w:b/>
          <w:bCs/>
          <w:sz w:val="24"/>
          <w:szCs w:val="24"/>
        </w:rPr>
        <w:t>16</w:t>
      </w:r>
      <w:r w:rsidRPr="004449C2">
        <w:rPr>
          <w:rFonts w:ascii="Book Antiqua" w:eastAsia="宋体" w:hAnsi="Book Antiqua" w:cs="宋体"/>
          <w:sz w:val="24"/>
          <w:szCs w:val="24"/>
        </w:rPr>
        <w:t>: 250-264 [PMID: 22883233 DOI: 10.1016/j.cmet.2012.07.007]</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156 </w:t>
      </w:r>
      <w:r w:rsidRPr="004449C2">
        <w:rPr>
          <w:rFonts w:ascii="Book Antiqua" w:eastAsia="宋体" w:hAnsi="Book Antiqua" w:cs="宋体"/>
          <w:b/>
          <w:bCs/>
          <w:sz w:val="24"/>
          <w:szCs w:val="24"/>
        </w:rPr>
        <w:t>Oslowski CM</w:t>
      </w:r>
      <w:r w:rsidRPr="004449C2">
        <w:rPr>
          <w:rFonts w:ascii="Book Antiqua" w:eastAsia="宋体" w:hAnsi="Book Antiqua" w:cs="宋体"/>
          <w:sz w:val="24"/>
          <w:szCs w:val="24"/>
        </w:rPr>
        <w:t xml:space="preserve">, Hara T, O'Sullivan-Murphy B, Kanekura K, Lu S, Hara M, Ishigaki S, Zhu LJ, Hayashi E, Hui ST, Greiner D, Kaufman RJ, Bortell R, Urano F. Thioredoxin-interacting protein mediates ER stress-induced β cell death through initiation of the inflammasome. </w:t>
      </w:r>
      <w:r w:rsidRPr="004449C2">
        <w:rPr>
          <w:rFonts w:ascii="Book Antiqua" w:eastAsia="宋体" w:hAnsi="Book Antiqua" w:cs="宋体"/>
          <w:i/>
          <w:iCs/>
          <w:sz w:val="24"/>
          <w:szCs w:val="24"/>
        </w:rPr>
        <w:t>Cell Metab</w:t>
      </w:r>
      <w:r w:rsidRPr="004449C2">
        <w:rPr>
          <w:rFonts w:ascii="Book Antiqua" w:eastAsia="宋体" w:hAnsi="Book Antiqua" w:cs="宋体"/>
          <w:sz w:val="24"/>
          <w:szCs w:val="24"/>
        </w:rPr>
        <w:t xml:space="preserve"> 2012; </w:t>
      </w:r>
      <w:r w:rsidRPr="004449C2">
        <w:rPr>
          <w:rFonts w:ascii="Book Antiqua" w:eastAsia="宋体" w:hAnsi="Book Antiqua" w:cs="宋体"/>
          <w:b/>
          <w:bCs/>
          <w:sz w:val="24"/>
          <w:szCs w:val="24"/>
        </w:rPr>
        <w:t>16</w:t>
      </w:r>
      <w:r w:rsidRPr="004449C2">
        <w:rPr>
          <w:rFonts w:ascii="Book Antiqua" w:eastAsia="宋体" w:hAnsi="Book Antiqua" w:cs="宋体"/>
          <w:sz w:val="24"/>
          <w:szCs w:val="24"/>
        </w:rPr>
        <w:t>: 265-273 [PMID: 22883234 DOI: 10.1016/j.cmet.2012.07.005]</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157 </w:t>
      </w:r>
      <w:r w:rsidRPr="004449C2">
        <w:rPr>
          <w:rFonts w:ascii="Book Antiqua" w:eastAsia="宋体" w:hAnsi="Book Antiqua" w:cs="宋体"/>
          <w:b/>
          <w:bCs/>
          <w:sz w:val="24"/>
          <w:szCs w:val="24"/>
        </w:rPr>
        <w:t>Lawlor KE</w:t>
      </w:r>
      <w:r w:rsidRPr="004449C2">
        <w:rPr>
          <w:rFonts w:ascii="Book Antiqua" w:eastAsia="宋体" w:hAnsi="Book Antiqua" w:cs="宋体"/>
          <w:sz w:val="24"/>
          <w:szCs w:val="24"/>
        </w:rPr>
        <w:t xml:space="preserve">, Vince JE. Ambiguities in NLRP3 inflammasome regulation: is there a role for mitochondria? </w:t>
      </w:r>
      <w:r w:rsidRPr="004449C2">
        <w:rPr>
          <w:rFonts w:ascii="Book Antiqua" w:eastAsia="宋体" w:hAnsi="Book Antiqua" w:cs="宋体"/>
          <w:i/>
          <w:iCs/>
          <w:sz w:val="24"/>
          <w:szCs w:val="24"/>
        </w:rPr>
        <w:t>Biochim Biophys Acta</w:t>
      </w:r>
      <w:r w:rsidRPr="004449C2">
        <w:rPr>
          <w:rFonts w:ascii="Book Antiqua" w:eastAsia="宋体" w:hAnsi="Book Antiqua" w:cs="宋体"/>
          <w:sz w:val="24"/>
          <w:szCs w:val="24"/>
        </w:rPr>
        <w:t xml:space="preserve"> 2014; </w:t>
      </w:r>
      <w:r w:rsidRPr="004449C2">
        <w:rPr>
          <w:rFonts w:ascii="Book Antiqua" w:eastAsia="宋体" w:hAnsi="Book Antiqua" w:cs="宋体"/>
          <w:b/>
          <w:bCs/>
          <w:sz w:val="24"/>
          <w:szCs w:val="24"/>
        </w:rPr>
        <w:t>1840</w:t>
      </w:r>
      <w:r w:rsidRPr="004449C2">
        <w:rPr>
          <w:rFonts w:ascii="Book Antiqua" w:eastAsia="宋体" w:hAnsi="Book Antiqua" w:cs="宋体"/>
          <w:sz w:val="24"/>
          <w:szCs w:val="24"/>
        </w:rPr>
        <w:t>: 1433-1440 [PMID: 23994495 DOI: 10.1016/j.bbagen.2013.08.014]</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158 </w:t>
      </w:r>
      <w:r w:rsidRPr="004449C2">
        <w:rPr>
          <w:rFonts w:ascii="Book Antiqua" w:eastAsia="宋体" w:hAnsi="Book Antiqua" w:cs="宋体"/>
          <w:b/>
          <w:bCs/>
          <w:sz w:val="24"/>
          <w:szCs w:val="24"/>
        </w:rPr>
        <w:t>Zhou R</w:t>
      </w:r>
      <w:r w:rsidRPr="004449C2">
        <w:rPr>
          <w:rFonts w:ascii="Book Antiqua" w:eastAsia="宋体" w:hAnsi="Book Antiqua" w:cs="宋体"/>
          <w:sz w:val="24"/>
          <w:szCs w:val="24"/>
        </w:rPr>
        <w:t xml:space="preserve">, Yazdi AS, Menu P, Tschopp J. A role for mitochondria in NLRP3 inflammasome activation. </w:t>
      </w:r>
      <w:r w:rsidRPr="004449C2">
        <w:rPr>
          <w:rFonts w:ascii="Book Antiqua" w:eastAsia="宋体" w:hAnsi="Book Antiqua" w:cs="宋体"/>
          <w:i/>
          <w:iCs/>
          <w:sz w:val="24"/>
          <w:szCs w:val="24"/>
        </w:rPr>
        <w:t>Nature</w:t>
      </w:r>
      <w:r w:rsidRPr="004449C2">
        <w:rPr>
          <w:rFonts w:ascii="Book Antiqua" w:eastAsia="宋体" w:hAnsi="Book Antiqua" w:cs="宋体"/>
          <w:sz w:val="24"/>
          <w:szCs w:val="24"/>
        </w:rPr>
        <w:t xml:space="preserve"> 2011; </w:t>
      </w:r>
      <w:r w:rsidRPr="004449C2">
        <w:rPr>
          <w:rFonts w:ascii="Book Antiqua" w:eastAsia="宋体" w:hAnsi="Book Antiqua" w:cs="宋体"/>
          <w:b/>
          <w:bCs/>
          <w:sz w:val="24"/>
          <w:szCs w:val="24"/>
        </w:rPr>
        <w:t>469</w:t>
      </w:r>
      <w:r w:rsidRPr="004449C2">
        <w:rPr>
          <w:rFonts w:ascii="Book Antiqua" w:eastAsia="宋体" w:hAnsi="Book Antiqua" w:cs="宋体"/>
          <w:sz w:val="24"/>
          <w:szCs w:val="24"/>
        </w:rPr>
        <w:t>: 221-225 [PMID: 21124315 DOI: 10.1038/nature09663]</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159 </w:t>
      </w:r>
      <w:r w:rsidRPr="004449C2">
        <w:rPr>
          <w:rFonts w:ascii="Book Antiqua" w:eastAsia="宋体" w:hAnsi="Book Antiqua" w:cs="宋体"/>
          <w:b/>
          <w:bCs/>
          <w:sz w:val="24"/>
          <w:szCs w:val="24"/>
        </w:rPr>
        <w:t>Oka S</w:t>
      </w:r>
      <w:r w:rsidRPr="004449C2">
        <w:rPr>
          <w:rFonts w:ascii="Book Antiqua" w:eastAsia="宋体" w:hAnsi="Book Antiqua" w:cs="宋体"/>
          <w:sz w:val="24"/>
          <w:szCs w:val="24"/>
        </w:rPr>
        <w:t xml:space="preserve">, Yoshihara E, Bizen-Abe A, Liu W, Watanabe M, Yodoi J, Masutani H. Thioredoxin binding protein-2/thioredoxin-interacting protein is a critical regulator of insulin secretion and peroxisome proliferator-activated receptor function. </w:t>
      </w:r>
      <w:r w:rsidRPr="004449C2">
        <w:rPr>
          <w:rFonts w:ascii="Book Antiqua" w:eastAsia="宋体" w:hAnsi="Book Antiqua" w:cs="宋体"/>
          <w:i/>
          <w:iCs/>
          <w:sz w:val="24"/>
          <w:szCs w:val="24"/>
        </w:rPr>
        <w:t>Endocrinology</w:t>
      </w:r>
      <w:r w:rsidRPr="004449C2">
        <w:rPr>
          <w:rFonts w:ascii="Book Antiqua" w:eastAsia="宋体" w:hAnsi="Book Antiqua" w:cs="宋体"/>
          <w:sz w:val="24"/>
          <w:szCs w:val="24"/>
        </w:rPr>
        <w:t xml:space="preserve"> 2009; </w:t>
      </w:r>
      <w:r w:rsidRPr="004449C2">
        <w:rPr>
          <w:rFonts w:ascii="Book Antiqua" w:eastAsia="宋体" w:hAnsi="Book Antiqua" w:cs="宋体"/>
          <w:b/>
          <w:bCs/>
          <w:sz w:val="24"/>
          <w:szCs w:val="24"/>
        </w:rPr>
        <w:t>150</w:t>
      </w:r>
      <w:r w:rsidRPr="004449C2">
        <w:rPr>
          <w:rFonts w:ascii="Book Antiqua" w:eastAsia="宋体" w:hAnsi="Book Antiqua" w:cs="宋体"/>
          <w:sz w:val="24"/>
          <w:szCs w:val="24"/>
        </w:rPr>
        <w:t>: 1225-1234 [PMID: 18974273 DOI: 10.1210/en.2008-0646]</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160 </w:t>
      </w:r>
      <w:r w:rsidRPr="004449C2">
        <w:rPr>
          <w:rFonts w:ascii="Book Antiqua" w:eastAsia="宋体" w:hAnsi="Book Antiqua" w:cs="宋体"/>
          <w:b/>
          <w:bCs/>
          <w:sz w:val="24"/>
          <w:szCs w:val="24"/>
        </w:rPr>
        <w:t>Youm YH</w:t>
      </w:r>
      <w:r w:rsidRPr="004449C2">
        <w:rPr>
          <w:rFonts w:ascii="Book Antiqua" w:eastAsia="宋体" w:hAnsi="Book Antiqua" w:cs="宋体"/>
          <w:sz w:val="24"/>
          <w:szCs w:val="24"/>
        </w:rPr>
        <w:t xml:space="preserve">, Adijiang A, Vandanmagsar B, Burk D, Ravussin A, Dixit VD. Elimination of the NLRP3-ASC inflammasome protects against chronic obesity-induced pancreatic damage. </w:t>
      </w:r>
      <w:r w:rsidRPr="004449C2">
        <w:rPr>
          <w:rFonts w:ascii="Book Antiqua" w:eastAsia="宋体" w:hAnsi="Book Antiqua" w:cs="宋体"/>
          <w:i/>
          <w:iCs/>
          <w:sz w:val="24"/>
          <w:szCs w:val="24"/>
        </w:rPr>
        <w:t>Endocrinology</w:t>
      </w:r>
      <w:r w:rsidRPr="004449C2">
        <w:rPr>
          <w:rFonts w:ascii="Book Antiqua" w:eastAsia="宋体" w:hAnsi="Book Antiqua" w:cs="宋体"/>
          <w:sz w:val="24"/>
          <w:szCs w:val="24"/>
        </w:rPr>
        <w:t xml:space="preserve"> 2011; </w:t>
      </w:r>
      <w:r w:rsidRPr="004449C2">
        <w:rPr>
          <w:rFonts w:ascii="Book Antiqua" w:eastAsia="宋体" w:hAnsi="Book Antiqua" w:cs="宋体"/>
          <w:b/>
          <w:bCs/>
          <w:sz w:val="24"/>
          <w:szCs w:val="24"/>
        </w:rPr>
        <w:t>152</w:t>
      </w:r>
      <w:r w:rsidRPr="004449C2">
        <w:rPr>
          <w:rFonts w:ascii="Book Antiqua" w:eastAsia="宋体" w:hAnsi="Book Antiqua" w:cs="宋体"/>
          <w:sz w:val="24"/>
          <w:szCs w:val="24"/>
        </w:rPr>
        <w:t>: 4039-4045 [PMID: 21862613 DOI: 10.1210/en.2011-1326]</w:t>
      </w:r>
    </w:p>
    <w:p w:rsidR="00C537A6" w:rsidRPr="004449C2" w:rsidRDefault="00C537A6" w:rsidP="004449C2">
      <w:pPr>
        <w:spacing w:after="0" w:line="360" w:lineRule="auto"/>
        <w:jc w:val="both"/>
        <w:rPr>
          <w:rFonts w:ascii="Book Antiqua" w:eastAsia="宋体" w:hAnsi="Book Antiqua" w:cs="宋体"/>
          <w:sz w:val="24"/>
          <w:szCs w:val="24"/>
        </w:rPr>
      </w:pPr>
      <w:r w:rsidRPr="004449C2">
        <w:rPr>
          <w:rFonts w:ascii="Book Antiqua" w:eastAsia="宋体" w:hAnsi="Book Antiqua" w:cs="宋体"/>
          <w:sz w:val="24"/>
          <w:szCs w:val="24"/>
        </w:rPr>
        <w:t xml:space="preserve">161 </w:t>
      </w:r>
      <w:r w:rsidRPr="004449C2">
        <w:rPr>
          <w:rFonts w:ascii="Book Antiqua" w:eastAsia="宋体" w:hAnsi="Book Antiqua" w:cs="宋体"/>
          <w:b/>
          <w:bCs/>
          <w:sz w:val="24"/>
          <w:szCs w:val="24"/>
        </w:rPr>
        <w:t>Westwell-Roper C</w:t>
      </w:r>
      <w:r w:rsidRPr="004449C2">
        <w:rPr>
          <w:rFonts w:ascii="Book Antiqua" w:eastAsia="宋体" w:hAnsi="Book Antiqua" w:cs="宋体"/>
          <w:sz w:val="24"/>
          <w:szCs w:val="24"/>
        </w:rPr>
        <w:t xml:space="preserve">, Dai DL, Soukhatcheva G, Potter KJ, van Rooijen N, Ehses JA, Verchere CB. IL-1 blockade attenuates islet amyloid polypeptide-induced proinflammatory cytokine release and pancreatic islet graft dysfunction. </w:t>
      </w:r>
      <w:r w:rsidRPr="004449C2">
        <w:rPr>
          <w:rFonts w:ascii="Book Antiqua" w:eastAsia="宋体" w:hAnsi="Book Antiqua" w:cs="宋体"/>
          <w:i/>
          <w:iCs/>
          <w:sz w:val="24"/>
          <w:szCs w:val="24"/>
        </w:rPr>
        <w:t>J Immunol</w:t>
      </w:r>
      <w:r w:rsidRPr="004449C2">
        <w:rPr>
          <w:rFonts w:ascii="Book Antiqua" w:eastAsia="宋体" w:hAnsi="Book Antiqua" w:cs="宋体"/>
          <w:sz w:val="24"/>
          <w:szCs w:val="24"/>
        </w:rPr>
        <w:t xml:space="preserve"> 2011; </w:t>
      </w:r>
      <w:r w:rsidRPr="004449C2">
        <w:rPr>
          <w:rFonts w:ascii="Book Antiqua" w:eastAsia="宋体" w:hAnsi="Book Antiqua" w:cs="宋体"/>
          <w:b/>
          <w:bCs/>
          <w:sz w:val="24"/>
          <w:szCs w:val="24"/>
        </w:rPr>
        <w:t>187</w:t>
      </w:r>
      <w:r w:rsidRPr="004449C2">
        <w:rPr>
          <w:rFonts w:ascii="Book Antiqua" w:eastAsia="宋体" w:hAnsi="Book Antiqua" w:cs="宋体"/>
          <w:sz w:val="24"/>
          <w:szCs w:val="24"/>
        </w:rPr>
        <w:t>: 2755-2765 [PMID: 21813778 DOI: 10.4049/jimmunol.1002854]</w:t>
      </w:r>
    </w:p>
    <w:p w:rsidR="00B23B02" w:rsidRPr="004449C2" w:rsidRDefault="00C537A6" w:rsidP="004449C2">
      <w:pPr>
        <w:spacing w:after="0" w:line="360" w:lineRule="auto"/>
        <w:jc w:val="both"/>
        <w:rPr>
          <w:rFonts w:ascii="Book Antiqua" w:eastAsia="宋体" w:hAnsi="Book Antiqua" w:cs="宋体"/>
          <w:sz w:val="24"/>
          <w:szCs w:val="24"/>
          <w:lang w:eastAsia="zh-CN"/>
        </w:rPr>
      </w:pPr>
      <w:r w:rsidRPr="004449C2">
        <w:rPr>
          <w:rFonts w:ascii="Book Antiqua" w:eastAsia="宋体" w:hAnsi="Book Antiqua" w:cs="宋体"/>
          <w:sz w:val="24"/>
          <w:szCs w:val="24"/>
        </w:rPr>
        <w:t xml:space="preserve">162 </w:t>
      </w:r>
      <w:r w:rsidRPr="004449C2">
        <w:rPr>
          <w:rFonts w:ascii="Book Antiqua" w:eastAsia="宋体" w:hAnsi="Book Antiqua" w:cs="宋体"/>
          <w:b/>
          <w:bCs/>
          <w:sz w:val="24"/>
          <w:szCs w:val="24"/>
        </w:rPr>
        <w:t>Dasu MR</w:t>
      </w:r>
      <w:r w:rsidRPr="004449C2">
        <w:rPr>
          <w:rFonts w:ascii="Book Antiqua" w:eastAsia="宋体" w:hAnsi="Book Antiqua" w:cs="宋体"/>
          <w:sz w:val="24"/>
          <w:szCs w:val="24"/>
        </w:rPr>
        <w:t xml:space="preserve">, Devaraj S, Park S, Jialal I. Increased toll-like receptor (TLR) activation and TLR ligands in recently diagnosed type 2 diabetic subjects. </w:t>
      </w:r>
      <w:r w:rsidRPr="004449C2">
        <w:rPr>
          <w:rFonts w:ascii="Book Antiqua" w:eastAsia="宋体" w:hAnsi="Book Antiqua" w:cs="宋体"/>
          <w:i/>
          <w:iCs/>
          <w:sz w:val="24"/>
          <w:szCs w:val="24"/>
        </w:rPr>
        <w:t>Diabetes Care</w:t>
      </w:r>
      <w:r w:rsidRPr="004449C2">
        <w:rPr>
          <w:rFonts w:ascii="Book Antiqua" w:eastAsia="宋体" w:hAnsi="Book Antiqua" w:cs="宋体"/>
          <w:sz w:val="24"/>
          <w:szCs w:val="24"/>
        </w:rPr>
        <w:t xml:space="preserve"> 2010; </w:t>
      </w:r>
      <w:r w:rsidRPr="004449C2">
        <w:rPr>
          <w:rFonts w:ascii="Book Antiqua" w:eastAsia="宋体" w:hAnsi="Book Antiqua" w:cs="宋体"/>
          <w:b/>
          <w:bCs/>
          <w:sz w:val="24"/>
          <w:szCs w:val="24"/>
        </w:rPr>
        <w:t>33</w:t>
      </w:r>
      <w:r w:rsidRPr="004449C2">
        <w:rPr>
          <w:rFonts w:ascii="Book Antiqua" w:eastAsia="宋体" w:hAnsi="Book Antiqua" w:cs="宋体"/>
          <w:sz w:val="24"/>
          <w:szCs w:val="24"/>
        </w:rPr>
        <w:t>: 861-868 [PMID: 20067962 DOI: 10.2337/dc09-1799]</w:t>
      </w:r>
    </w:p>
    <w:p w:rsidR="00C537A6" w:rsidRPr="004449C2" w:rsidRDefault="00C537A6" w:rsidP="004449C2">
      <w:pPr>
        <w:adjustRightInd w:val="0"/>
        <w:snapToGrid w:val="0"/>
        <w:spacing w:after="0" w:line="360" w:lineRule="auto"/>
        <w:ind w:right="238"/>
        <w:jc w:val="right"/>
        <w:rPr>
          <w:rFonts w:ascii="Book Antiqua" w:hAnsi="Book Antiqua"/>
          <w:b/>
          <w:bCs/>
          <w:sz w:val="24"/>
          <w:szCs w:val="24"/>
          <w:lang w:val="en-GB"/>
        </w:rPr>
      </w:pPr>
      <w:bookmarkStart w:id="65" w:name="OLE_LINK29"/>
      <w:bookmarkStart w:id="66" w:name="OLE_LINK30"/>
      <w:r w:rsidRPr="004449C2">
        <w:rPr>
          <w:rStyle w:val="Strong"/>
          <w:rFonts w:ascii="Book Antiqua" w:hAnsi="Book Antiqua" w:cs="Arial"/>
          <w:noProof/>
          <w:sz w:val="24"/>
          <w:szCs w:val="24"/>
          <w:lang w:val="en-GB"/>
        </w:rPr>
        <w:t>P-Reviewer:</w:t>
      </w:r>
      <w:r w:rsidRPr="004449C2">
        <w:rPr>
          <w:rFonts w:ascii="Book Antiqua" w:hAnsi="Book Antiqua"/>
          <w:color w:val="000000"/>
          <w:sz w:val="24"/>
          <w:szCs w:val="24"/>
          <w:lang w:val="en-GB"/>
        </w:rPr>
        <w:t xml:space="preserve"> Liu SH, Schuurman</w:t>
      </w:r>
      <w:r w:rsidRPr="004449C2">
        <w:rPr>
          <w:rFonts w:ascii="Book Antiqua" w:hAnsi="Book Antiqua"/>
          <w:color w:val="000000"/>
          <w:sz w:val="24"/>
          <w:szCs w:val="24"/>
          <w:lang w:val="en-GB" w:eastAsia="zh-CN"/>
        </w:rPr>
        <w:t xml:space="preserve"> </w:t>
      </w:r>
      <w:r w:rsidRPr="004449C2">
        <w:rPr>
          <w:rFonts w:ascii="Book Antiqua" w:hAnsi="Book Antiqua"/>
          <w:color w:val="000000"/>
          <w:sz w:val="24"/>
          <w:szCs w:val="24"/>
          <w:lang w:val="en-GB"/>
        </w:rPr>
        <w:t>HJ</w:t>
      </w:r>
      <w:r w:rsidRPr="004449C2">
        <w:rPr>
          <w:rFonts w:ascii="Book Antiqua" w:hAnsi="Book Antiqua"/>
          <w:bCs/>
          <w:sz w:val="24"/>
          <w:szCs w:val="24"/>
          <w:lang w:val="en-GB"/>
        </w:rPr>
        <w:t xml:space="preserve"> </w:t>
      </w:r>
      <w:r w:rsidRPr="004449C2">
        <w:rPr>
          <w:rFonts w:ascii="Book Antiqua" w:hAnsi="Book Antiqua"/>
          <w:b/>
          <w:bCs/>
          <w:sz w:val="24"/>
          <w:szCs w:val="24"/>
          <w:lang w:val="en-GB"/>
        </w:rPr>
        <w:t>S-Editor:</w:t>
      </w:r>
      <w:r w:rsidRPr="004449C2">
        <w:rPr>
          <w:rFonts w:ascii="Book Antiqua" w:hAnsi="Book Antiqua"/>
          <w:bCs/>
          <w:sz w:val="24"/>
          <w:szCs w:val="24"/>
          <w:lang w:val="en-GB"/>
        </w:rPr>
        <w:t xml:space="preserve"> Tian YL</w:t>
      </w:r>
    </w:p>
    <w:p w:rsidR="00C537A6" w:rsidRPr="004449C2" w:rsidRDefault="00C537A6" w:rsidP="004449C2">
      <w:pPr>
        <w:adjustRightInd w:val="0"/>
        <w:snapToGrid w:val="0"/>
        <w:spacing w:after="0" w:line="360" w:lineRule="auto"/>
        <w:ind w:right="238"/>
        <w:jc w:val="right"/>
        <w:rPr>
          <w:rFonts w:ascii="Book Antiqua" w:hAnsi="Book Antiqua"/>
          <w:bCs/>
          <w:sz w:val="24"/>
          <w:szCs w:val="24"/>
        </w:rPr>
      </w:pPr>
      <w:r w:rsidRPr="004449C2">
        <w:rPr>
          <w:rFonts w:ascii="Book Antiqua" w:hAnsi="Book Antiqua"/>
          <w:b/>
          <w:bCs/>
          <w:sz w:val="24"/>
          <w:szCs w:val="24"/>
        </w:rPr>
        <w:t>L-Editor:   E-Editor:</w:t>
      </w:r>
    </w:p>
    <w:bookmarkEnd w:id="65"/>
    <w:bookmarkEnd w:id="66"/>
    <w:p w:rsidR="00C537A6" w:rsidRPr="004449C2" w:rsidRDefault="00C537A6" w:rsidP="004449C2">
      <w:pPr>
        <w:spacing w:after="0" w:line="360" w:lineRule="auto"/>
        <w:jc w:val="both"/>
        <w:rPr>
          <w:rFonts w:ascii="Book Antiqua" w:hAnsi="Book Antiqua" w:cs="Times New Roman"/>
          <w:b/>
          <w:sz w:val="24"/>
          <w:szCs w:val="24"/>
          <w:lang w:eastAsia="zh-CN"/>
        </w:rPr>
      </w:pPr>
    </w:p>
    <w:p w:rsidR="005C49B4" w:rsidRPr="004449C2" w:rsidRDefault="005C49B4" w:rsidP="004449C2">
      <w:pPr>
        <w:pStyle w:val="ListParagraph"/>
        <w:spacing w:after="0" w:line="360" w:lineRule="auto"/>
        <w:ind w:left="0"/>
        <w:jc w:val="both"/>
        <w:rPr>
          <w:rFonts w:ascii="Book Antiqua" w:hAnsi="Book Antiqua" w:cs="Times New Roman"/>
          <w:b/>
          <w:sz w:val="24"/>
          <w:szCs w:val="24"/>
          <w:lang w:eastAsia="zh-CN"/>
        </w:rPr>
      </w:pPr>
      <w:r w:rsidRPr="004449C2">
        <w:rPr>
          <w:rFonts w:ascii="Book Antiqua" w:hAnsi="Book Antiqua"/>
          <w:noProof/>
          <w:sz w:val="24"/>
          <w:szCs w:val="24"/>
          <w:lang w:val="en-US"/>
        </w:rPr>
        <w:drawing>
          <wp:inline distT="0" distB="0" distL="0" distR="0" wp14:anchorId="272F17D5" wp14:editId="54B1FFFF">
            <wp:extent cx="5225143" cy="3429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25143" cy="3429000"/>
                    </a:xfrm>
                    <a:prstGeom prst="rect">
                      <a:avLst/>
                    </a:prstGeom>
                  </pic:spPr>
                </pic:pic>
              </a:graphicData>
            </a:graphic>
          </wp:inline>
        </w:drawing>
      </w:r>
    </w:p>
    <w:p w:rsidR="00B23B02" w:rsidRPr="004449C2" w:rsidRDefault="00B23B02" w:rsidP="004449C2">
      <w:pPr>
        <w:pStyle w:val="ListParagraph"/>
        <w:spacing w:after="0" w:line="360" w:lineRule="auto"/>
        <w:ind w:left="0"/>
        <w:jc w:val="both"/>
        <w:rPr>
          <w:rFonts w:ascii="Book Antiqua" w:hAnsi="Book Antiqua" w:cs="Times New Roman"/>
          <w:sz w:val="24"/>
          <w:szCs w:val="24"/>
          <w:lang w:eastAsia="zh-CN"/>
        </w:rPr>
      </w:pPr>
      <w:r w:rsidRPr="004449C2">
        <w:rPr>
          <w:rFonts w:ascii="Book Antiqua" w:hAnsi="Book Antiqua" w:cs="Times New Roman"/>
          <w:b/>
          <w:sz w:val="24"/>
          <w:szCs w:val="24"/>
        </w:rPr>
        <w:t xml:space="preserve">Figure 1 Functions of various immune cell types in pathogenesis of </w:t>
      </w:r>
      <w:r w:rsidR="005C49B4" w:rsidRPr="004449C2">
        <w:rPr>
          <w:rFonts w:ascii="Book Antiqua" w:hAnsi="Book Antiqua" w:cs="Times New Roman"/>
          <w:b/>
          <w:sz w:val="24"/>
          <w:szCs w:val="24"/>
        </w:rPr>
        <w:t>type 2 diabetes</w:t>
      </w:r>
      <w:r w:rsidR="005C49B4" w:rsidRPr="004449C2">
        <w:rPr>
          <w:rFonts w:ascii="Book Antiqua" w:hAnsi="Book Antiqua" w:cs="Times New Roman"/>
          <w:b/>
          <w:sz w:val="24"/>
          <w:szCs w:val="24"/>
          <w:lang w:eastAsia="zh-CN"/>
        </w:rPr>
        <w:t>.</w:t>
      </w:r>
      <w:r w:rsidR="005C49B4" w:rsidRPr="004449C2">
        <w:rPr>
          <w:rFonts w:ascii="Book Antiqua" w:hAnsi="Book Antiqua" w:cs="Times New Roman"/>
          <w:sz w:val="24"/>
          <w:szCs w:val="24"/>
          <w:lang w:eastAsia="zh-CN"/>
        </w:rPr>
        <w:t xml:space="preserve"> IL: Interleukin 6; MCP-1: </w:t>
      </w:r>
      <w:r w:rsidR="005C49B4" w:rsidRPr="004449C2">
        <w:rPr>
          <w:rFonts w:ascii="Book Antiqua" w:hAnsi="Book Antiqua" w:cs="Times New Roman"/>
          <w:sz w:val="24"/>
          <w:szCs w:val="24"/>
        </w:rPr>
        <w:t>Monocyte chemoattractant protein-1</w:t>
      </w:r>
      <w:r w:rsidR="005C49B4" w:rsidRPr="004449C2">
        <w:rPr>
          <w:rFonts w:ascii="Book Antiqua" w:hAnsi="Book Antiqua" w:cs="Times New Roman"/>
          <w:sz w:val="24"/>
          <w:szCs w:val="24"/>
          <w:lang w:eastAsia="zh-CN"/>
        </w:rPr>
        <w:t>; TNF</w:t>
      </w:r>
      <w:r w:rsidR="005C49B4" w:rsidRPr="004449C2">
        <w:rPr>
          <w:rFonts w:ascii="Book Antiqua" w:eastAsia="Arial Unicode MS" w:hAnsi="Book Antiqua" w:cs="Times New Roman"/>
          <w:color w:val="2E2E2E"/>
          <w:sz w:val="24"/>
          <w:szCs w:val="24"/>
          <w:shd w:val="clear" w:color="auto" w:fill="FFFFFF"/>
        </w:rPr>
        <w:t>-α</w:t>
      </w:r>
      <w:r w:rsidR="005C49B4" w:rsidRPr="004449C2">
        <w:rPr>
          <w:rFonts w:ascii="Book Antiqua" w:eastAsia="Arial Unicode MS" w:hAnsi="Book Antiqua" w:cs="Times New Roman"/>
          <w:color w:val="2E2E2E"/>
          <w:sz w:val="24"/>
          <w:szCs w:val="24"/>
          <w:shd w:val="clear" w:color="auto" w:fill="FFFFFF"/>
          <w:lang w:eastAsia="zh-CN"/>
        </w:rPr>
        <w:t xml:space="preserve">: </w:t>
      </w:r>
      <w:r w:rsidR="005C49B4" w:rsidRPr="004449C2">
        <w:rPr>
          <w:rFonts w:ascii="Book Antiqua" w:hAnsi="Book Antiqua" w:cs="Times New Roman"/>
          <w:sz w:val="24"/>
          <w:szCs w:val="24"/>
          <w:lang w:eastAsia="zh-CN"/>
        </w:rPr>
        <w:t xml:space="preserve">Tumor necrosis factor </w:t>
      </w:r>
      <w:r w:rsidR="005C49B4" w:rsidRPr="004449C2">
        <w:rPr>
          <w:rFonts w:ascii="Book Antiqua" w:eastAsia="Arial Unicode MS" w:hAnsi="Book Antiqua" w:cs="Times New Roman"/>
          <w:color w:val="2E2E2E"/>
          <w:sz w:val="24"/>
          <w:szCs w:val="24"/>
          <w:shd w:val="clear" w:color="auto" w:fill="FFFFFF"/>
        </w:rPr>
        <w:t>α</w:t>
      </w:r>
      <w:r w:rsidR="005C49B4" w:rsidRPr="004449C2">
        <w:rPr>
          <w:rFonts w:ascii="Book Antiqua" w:hAnsi="Book Antiqua" w:cs="Times New Roman"/>
          <w:sz w:val="24"/>
          <w:szCs w:val="24"/>
          <w:lang w:eastAsia="zh-CN"/>
        </w:rPr>
        <w:t>.</w:t>
      </w:r>
    </w:p>
    <w:p w:rsidR="005C49B4" w:rsidRPr="004449C2" w:rsidRDefault="005C49B4" w:rsidP="004449C2">
      <w:pPr>
        <w:pStyle w:val="ListParagraph"/>
        <w:spacing w:after="0" w:line="360" w:lineRule="auto"/>
        <w:ind w:left="0"/>
        <w:jc w:val="both"/>
        <w:rPr>
          <w:rFonts w:ascii="Book Antiqua" w:hAnsi="Book Antiqua" w:cs="Times New Roman"/>
          <w:b/>
          <w:sz w:val="24"/>
          <w:szCs w:val="24"/>
          <w:lang w:eastAsia="zh-CN"/>
        </w:rPr>
      </w:pPr>
      <w:r w:rsidRPr="004449C2">
        <w:rPr>
          <w:rFonts w:ascii="Book Antiqua" w:hAnsi="Book Antiqua"/>
          <w:noProof/>
          <w:sz w:val="24"/>
          <w:szCs w:val="24"/>
          <w:lang w:val="en-US"/>
        </w:rPr>
        <w:drawing>
          <wp:inline distT="0" distB="0" distL="0" distR="0" wp14:anchorId="4BB6CDA0" wp14:editId="3EFB53DC">
            <wp:extent cx="3216437" cy="280670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19048" cy="2808978"/>
                    </a:xfrm>
                    <a:prstGeom prst="rect">
                      <a:avLst/>
                    </a:prstGeom>
                  </pic:spPr>
                </pic:pic>
              </a:graphicData>
            </a:graphic>
          </wp:inline>
        </w:drawing>
      </w:r>
    </w:p>
    <w:p w:rsidR="00B23B02" w:rsidRPr="004449C2" w:rsidRDefault="00B23B02" w:rsidP="004449C2">
      <w:pPr>
        <w:spacing w:after="0" w:line="360" w:lineRule="auto"/>
        <w:jc w:val="both"/>
        <w:rPr>
          <w:rFonts w:ascii="Book Antiqua" w:hAnsi="Book Antiqua" w:cs="Times New Roman"/>
          <w:b/>
          <w:sz w:val="24"/>
          <w:szCs w:val="24"/>
          <w:lang w:eastAsia="zh-CN"/>
        </w:rPr>
      </w:pPr>
      <w:r w:rsidRPr="004449C2">
        <w:rPr>
          <w:rFonts w:ascii="Book Antiqua" w:hAnsi="Book Antiqua" w:cs="Times New Roman"/>
          <w:b/>
          <w:sz w:val="24"/>
          <w:szCs w:val="24"/>
        </w:rPr>
        <w:t>Figure 2 Vario</w:t>
      </w:r>
      <w:r w:rsidR="005C49B4" w:rsidRPr="004449C2">
        <w:rPr>
          <w:rFonts w:ascii="Book Antiqua" w:hAnsi="Book Antiqua" w:cs="Times New Roman"/>
          <w:b/>
          <w:sz w:val="24"/>
          <w:szCs w:val="24"/>
        </w:rPr>
        <w:t>us hormone functions of insulin</w:t>
      </w:r>
      <w:r w:rsidR="005C49B4" w:rsidRPr="004449C2">
        <w:rPr>
          <w:rFonts w:ascii="Book Antiqua" w:hAnsi="Book Antiqua" w:cs="Times New Roman"/>
          <w:b/>
          <w:sz w:val="24"/>
          <w:szCs w:val="24"/>
          <w:lang w:eastAsia="zh-CN"/>
        </w:rPr>
        <w:t>.</w:t>
      </w:r>
    </w:p>
    <w:p w:rsidR="005C49B4" w:rsidRPr="004449C2" w:rsidRDefault="00216BAF" w:rsidP="004449C2">
      <w:pPr>
        <w:spacing w:after="0" w:line="360" w:lineRule="auto"/>
        <w:jc w:val="both"/>
        <w:rPr>
          <w:rFonts w:ascii="Book Antiqua" w:hAnsi="Book Antiqua" w:cs="Times New Roman"/>
          <w:b/>
          <w:sz w:val="24"/>
          <w:szCs w:val="24"/>
          <w:lang w:eastAsia="zh-CN"/>
        </w:rPr>
      </w:pPr>
      <w:r w:rsidRPr="004449C2">
        <w:rPr>
          <w:rFonts w:ascii="Book Antiqua" w:hAnsi="Book Antiqua"/>
          <w:noProof/>
          <w:sz w:val="24"/>
          <w:szCs w:val="24"/>
          <w:lang w:val="en-US"/>
        </w:rPr>
        <w:drawing>
          <wp:inline distT="0" distB="0" distL="0" distR="0" wp14:anchorId="4ACCE581" wp14:editId="318D63C0">
            <wp:extent cx="5486400" cy="35629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562985"/>
                    </a:xfrm>
                    <a:prstGeom prst="rect">
                      <a:avLst/>
                    </a:prstGeom>
                  </pic:spPr>
                </pic:pic>
              </a:graphicData>
            </a:graphic>
          </wp:inline>
        </w:drawing>
      </w:r>
    </w:p>
    <w:p w:rsidR="00216BAF" w:rsidRPr="004449C2" w:rsidRDefault="00B23B02" w:rsidP="004449C2">
      <w:pPr>
        <w:pStyle w:val="ListParagraph"/>
        <w:spacing w:after="0" w:line="360" w:lineRule="auto"/>
        <w:jc w:val="both"/>
        <w:rPr>
          <w:rFonts w:ascii="Book Antiqua" w:hAnsi="Book Antiqua" w:cs="Times New Roman"/>
          <w:b/>
          <w:sz w:val="24"/>
          <w:szCs w:val="24"/>
          <w:lang w:val="en-US" w:eastAsia="zh-CN"/>
        </w:rPr>
      </w:pPr>
      <w:r w:rsidRPr="004449C2">
        <w:rPr>
          <w:rFonts w:ascii="Book Antiqua" w:hAnsi="Book Antiqua" w:cs="Times New Roman"/>
          <w:b/>
          <w:sz w:val="24"/>
          <w:szCs w:val="24"/>
        </w:rPr>
        <w:t>Figure 3 Target genes activated by NF-κB</w:t>
      </w:r>
      <w:r w:rsidR="005C49B4" w:rsidRPr="004449C2">
        <w:rPr>
          <w:rFonts w:ascii="Book Antiqua" w:hAnsi="Book Antiqua" w:cs="Times New Roman"/>
          <w:b/>
          <w:sz w:val="24"/>
          <w:szCs w:val="24"/>
          <w:lang w:eastAsia="zh-CN"/>
        </w:rPr>
        <w:t xml:space="preserve">. </w:t>
      </w:r>
      <w:r w:rsidR="00216BAF" w:rsidRPr="004449C2">
        <w:rPr>
          <w:rFonts w:ascii="Book Antiqua" w:hAnsi="Book Antiqua" w:cs="Times New Roman"/>
          <w:sz w:val="24"/>
          <w:szCs w:val="24"/>
          <w:lang w:val="en-US"/>
        </w:rPr>
        <w:t>TNF-</w:t>
      </w:r>
      <w:r w:rsidR="00216BAF" w:rsidRPr="004449C2">
        <w:rPr>
          <w:rFonts w:ascii="Book Antiqua" w:hAnsi="Book Antiqua" w:cs="Times New Roman"/>
          <w:sz w:val="24"/>
          <w:szCs w:val="24"/>
          <w:lang w:val="el-GR"/>
        </w:rPr>
        <w:t>α</w:t>
      </w:r>
      <w:r w:rsidR="00216BAF" w:rsidRPr="004449C2">
        <w:rPr>
          <w:rFonts w:ascii="Book Antiqua" w:hAnsi="Book Antiqua" w:cs="Times New Roman"/>
          <w:sz w:val="24"/>
          <w:szCs w:val="24"/>
          <w:lang w:val="en-US"/>
        </w:rPr>
        <w:t>: Tumor necrosis factor-alpha</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IFN-</w:t>
      </w:r>
      <w:r w:rsidR="00216BAF" w:rsidRPr="004449C2">
        <w:rPr>
          <w:rFonts w:ascii="Microsoft JhengHei" w:eastAsia="Microsoft JhengHei" w:hAnsi="Microsoft JhengHei" w:cs="Microsoft JhengHei" w:hint="eastAsia"/>
          <w:sz w:val="24"/>
          <w:szCs w:val="24"/>
          <w:lang w:val="el-GR"/>
        </w:rPr>
        <w:t>ϒ</w:t>
      </w:r>
      <w:r w:rsidR="00216BAF" w:rsidRPr="004449C2">
        <w:rPr>
          <w:rFonts w:ascii="Book Antiqua" w:hAnsi="Book Antiqua" w:cs="Times New Roman"/>
          <w:sz w:val="24"/>
          <w:szCs w:val="24"/>
          <w:lang w:val="en-US"/>
        </w:rPr>
        <w:t>: Interferon-gamma</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IL: Interleukin</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TGF-</w:t>
      </w:r>
      <w:r w:rsidR="00216BAF" w:rsidRPr="004449C2">
        <w:rPr>
          <w:rFonts w:ascii="Book Antiqua" w:hAnsi="Book Antiqua" w:cs="Times New Roman"/>
          <w:sz w:val="24"/>
          <w:szCs w:val="24"/>
          <w:lang w:val="el-GR"/>
        </w:rPr>
        <w:t>β</w:t>
      </w:r>
      <w:r w:rsidR="00216BAF" w:rsidRPr="004449C2">
        <w:rPr>
          <w:rFonts w:ascii="Book Antiqua" w:hAnsi="Book Antiqua" w:cs="Times New Roman"/>
          <w:sz w:val="24"/>
          <w:szCs w:val="24"/>
          <w:lang w:val="en-US"/>
        </w:rPr>
        <w:t>: Tumor growth factor-beta</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MCP-1: Monocyte chemoattractant protein-1</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MIP: Major intrinsic protein</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TNFR: Tumor necrosis factor receptor</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INFR:  Interferon receptor</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IL-R: Interleukin receptor</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CD: Cluster of differentiation</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ICAM: Intracellular cell adhesion molecule</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VCAM: Vascular cell adhesion molecule</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CCR: Chemokine CC receptor</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TLR: Toll-like receptor</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Lox: Lysyl oxidase</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RAGE: Receptor advanced glycation  end product</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PAI: Plasminogen inhibitor activator</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SAA: Serum amyloid</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CRP: C-reactive protein</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COX: Cyclo-oxygenase</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iNOS: Inducible nitric oxide synthase</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VEGF: Vascular endothelial growth factor</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IGFBPs: Insulin-like growth factor binding protein</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MnSOD: Manganese superoxide dismutase</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RelA: </w:t>
      </w:r>
      <w:r w:rsidR="00216BAF" w:rsidRPr="004449C2">
        <w:rPr>
          <w:rFonts w:ascii="Book Antiqua" w:hAnsi="Book Antiqua" w:cs="Times New Roman"/>
          <w:sz w:val="24"/>
          <w:szCs w:val="24"/>
          <w:lang w:val="pt-BR"/>
        </w:rPr>
        <w:t>Reticuloendotheliosis viral oncogene homolog A</w:t>
      </w:r>
      <w:r w:rsidR="00216BAF" w:rsidRPr="004449C2">
        <w:rPr>
          <w:rFonts w:ascii="Book Antiqua" w:hAnsi="Book Antiqua" w:cs="Times New Roman"/>
          <w:sz w:val="24"/>
          <w:szCs w:val="24"/>
          <w:lang w:val="pt-BR" w:eastAsia="zh-CN"/>
        </w:rPr>
        <w:t>;</w:t>
      </w:r>
      <w:r w:rsidR="00216BAF" w:rsidRPr="004449C2">
        <w:rPr>
          <w:rFonts w:ascii="Book Antiqua" w:hAnsi="Book Antiqua" w:cs="Times New Roman"/>
          <w:sz w:val="24"/>
          <w:szCs w:val="24"/>
          <w:lang w:val="pt-BR"/>
        </w:rPr>
        <w:t xml:space="preserve"> </w:t>
      </w:r>
      <w:r w:rsidR="00216BAF" w:rsidRPr="004449C2">
        <w:rPr>
          <w:rFonts w:ascii="Book Antiqua" w:hAnsi="Book Antiqua" w:cs="Times New Roman"/>
          <w:sz w:val="24"/>
          <w:szCs w:val="24"/>
          <w:lang w:val="en-US"/>
        </w:rPr>
        <w:t>NF-</w:t>
      </w:r>
      <w:r w:rsidR="00216BAF" w:rsidRPr="004449C2">
        <w:rPr>
          <w:rFonts w:ascii="Book Antiqua" w:hAnsi="Book Antiqua" w:cs="Times New Roman"/>
          <w:sz w:val="24"/>
          <w:szCs w:val="24"/>
          <w:lang w:val="el-GR"/>
        </w:rPr>
        <w:t>κ</w:t>
      </w:r>
      <w:r w:rsidR="00216BAF" w:rsidRPr="004449C2">
        <w:rPr>
          <w:rFonts w:ascii="Book Antiqua" w:hAnsi="Book Antiqua" w:cs="Times New Roman"/>
          <w:sz w:val="24"/>
          <w:szCs w:val="24"/>
          <w:lang w:val="en-US"/>
        </w:rPr>
        <w:t>B: Nuclear factor-kappa B</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IKK: Inhibitor Kappa B kinase</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I</w:t>
      </w:r>
      <w:r w:rsidR="00216BAF" w:rsidRPr="004449C2">
        <w:rPr>
          <w:rFonts w:ascii="Book Antiqua" w:hAnsi="Book Antiqua" w:cs="Times New Roman"/>
          <w:sz w:val="24"/>
          <w:szCs w:val="24"/>
          <w:lang w:val="el-GR"/>
        </w:rPr>
        <w:t>κ</w:t>
      </w:r>
      <w:r w:rsidR="00216BAF" w:rsidRPr="004449C2">
        <w:rPr>
          <w:rFonts w:ascii="Book Antiqua" w:hAnsi="Book Antiqua" w:cs="Times New Roman"/>
          <w:sz w:val="24"/>
          <w:szCs w:val="24"/>
          <w:lang w:val="en-US"/>
        </w:rPr>
        <w:t>B</w:t>
      </w:r>
      <w:r w:rsidR="00216BAF" w:rsidRPr="004449C2">
        <w:rPr>
          <w:rFonts w:ascii="Book Antiqua" w:hAnsi="Book Antiqua" w:cs="Times New Roman"/>
          <w:sz w:val="24"/>
          <w:szCs w:val="24"/>
          <w:lang w:val="el-GR"/>
        </w:rPr>
        <w:t>α</w:t>
      </w:r>
      <w:r w:rsidR="00216BAF" w:rsidRPr="004449C2">
        <w:rPr>
          <w:rFonts w:ascii="Book Antiqua" w:hAnsi="Book Antiqua" w:cs="Times New Roman"/>
          <w:sz w:val="24"/>
          <w:szCs w:val="24"/>
          <w:lang w:val="en-US"/>
        </w:rPr>
        <w:t>: Inhibitor of NF-</w:t>
      </w:r>
      <w:r w:rsidR="00216BAF" w:rsidRPr="004449C2">
        <w:rPr>
          <w:rFonts w:ascii="Book Antiqua" w:hAnsi="Book Antiqua" w:cs="Times New Roman"/>
          <w:sz w:val="24"/>
          <w:szCs w:val="24"/>
          <w:lang w:val="el-GR"/>
        </w:rPr>
        <w:t xml:space="preserve"> κ</w:t>
      </w:r>
      <w:r w:rsidR="00216BAF" w:rsidRPr="004449C2">
        <w:rPr>
          <w:rFonts w:ascii="Book Antiqua" w:hAnsi="Book Antiqua" w:cs="Times New Roman"/>
          <w:sz w:val="24"/>
          <w:szCs w:val="24"/>
          <w:lang w:val="en-US"/>
        </w:rPr>
        <w:t>B</w:t>
      </w:r>
      <w:r w:rsidR="00216BAF" w:rsidRPr="004449C2">
        <w:rPr>
          <w:rFonts w:ascii="Book Antiqua" w:hAnsi="Book Antiqua" w:cs="Times New Roman"/>
          <w:sz w:val="24"/>
          <w:szCs w:val="24"/>
          <w:lang w:val="en-US" w:eastAsia="zh-CN"/>
        </w:rPr>
        <w:t>;</w:t>
      </w:r>
      <w:r w:rsidR="00216BAF" w:rsidRPr="004449C2">
        <w:rPr>
          <w:rFonts w:ascii="Book Antiqua" w:hAnsi="Book Antiqua" w:cs="Times New Roman"/>
          <w:sz w:val="24"/>
          <w:szCs w:val="24"/>
          <w:lang w:val="en-US"/>
        </w:rPr>
        <w:t xml:space="preserve"> TNFAIP3: TNF -</w:t>
      </w:r>
      <w:r w:rsidR="00216BAF" w:rsidRPr="004449C2">
        <w:rPr>
          <w:rFonts w:ascii="Book Antiqua" w:hAnsi="Book Antiqua" w:cs="Times New Roman"/>
          <w:sz w:val="24"/>
          <w:szCs w:val="24"/>
          <w:lang w:val="el-GR"/>
        </w:rPr>
        <w:t xml:space="preserve"> α </w:t>
      </w:r>
      <w:r w:rsidR="00216BAF" w:rsidRPr="004449C2">
        <w:rPr>
          <w:rFonts w:ascii="Book Antiqua" w:hAnsi="Book Antiqua" w:cs="Times New Roman"/>
          <w:sz w:val="24"/>
          <w:szCs w:val="24"/>
          <w:lang w:val="en-US"/>
        </w:rPr>
        <w:t>induced protein 3</w:t>
      </w:r>
      <w:r w:rsidR="00216BAF" w:rsidRPr="004449C2">
        <w:rPr>
          <w:rFonts w:ascii="Book Antiqua" w:hAnsi="Book Antiqua" w:cs="Times New Roman"/>
          <w:sz w:val="24"/>
          <w:szCs w:val="24"/>
          <w:lang w:val="en-US" w:eastAsia="zh-CN"/>
        </w:rPr>
        <w:t>.</w:t>
      </w:r>
    </w:p>
    <w:p w:rsidR="005C49B4" w:rsidRPr="004449C2" w:rsidRDefault="005C49B4" w:rsidP="004449C2">
      <w:pPr>
        <w:pStyle w:val="ListParagraph"/>
        <w:spacing w:after="0" w:line="360" w:lineRule="auto"/>
        <w:ind w:left="0"/>
        <w:jc w:val="both"/>
        <w:rPr>
          <w:rFonts w:ascii="Book Antiqua" w:hAnsi="Book Antiqua" w:cs="Times New Roman"/>
          <w:sz w:val="24"/>
          <w:szCs w:val="24"/>
          <w:lang w:val="en-US" w:eastAsia="zh-CN"/>
        </w:rPr>
      </w:pPr>
    </w:p>
    <w:p w:rsidR="005C49B4" w:rsidRPr="004449C2" w:rsidRDefault="005C49B4" w:rsidP="004449C2">
      <w:pPr>
        <w:spacing w:after="0" w:line="360" w:lineRule="auto"/>
        <w:jc w:val="both"/>
        <w:rPr>
          <w:rFonts w:ascii="Book Antiqua" w:hAnsi="Book Antiqua" w:cs="Times New Roman"/>
          <w:b/>
          <w:sz w:val="24"/>
          <w:szCs w:val="24"/>
          <w:lang w:eastAsia="zh-CN"/>
        </w:rPr>
      </w:pPr>
    </w:p>
    <w:p w:rsidR="00B23B02" w:rsidRPr="004449C2" w:rsidRDefault="00B23B02" w:rsidP="004449C2">
      <w:pPr>
        <w:spacing w:after="0" w:line="360" w:lineRule="auto"/>
        <w:jc w:val="both"/>
        <w:rPr>
          <w:rFonts w:ascii="Book Antiqua" w:hAnsi="Book Antiqua" w:cs="Times New Roman"/>
          <w:b/>
          <w:sz w:val="24"/>
          <w:szCs w:val="24"/>
          <w:lang w:eastAsia="zh-CN"/>
        </w:rPr>
      </w:pPr>
    </w:p>
    <w:p w:rsidR="005C49B4" w:rsidRPr="004449C2" w:rsidRDefault="005C49B4" w:rsidP="004449C2">
      <w:pPr>
        <w:spacing w:after="0" w:line="360" w:lineRule="auto"/>
        <w:jc w:val="both"/>
        <w:rPr>
          <w:rFonts w:ascii="Book Antiqua" w:hAnsi="Book Antiqua" w:cs="Times New Roman"/>
          <w:b/>
          <w:sz w:val="24"/>
          <w:szCs w:val="24"/>
          <w:lang w:eastAsia="zh-CN"/>
        </w:rPr>
      </w:pPr>
      <w:r w:rsidRPr="004449C2">
        <w:rPr>
          <w:rFonts w:ascii="Book Antiqua" w:hAnsi="Book Antiqua"/>
          <w:noProof/>
          <w:sz w:val="24"/>
          <w:szCs w:val="24"/>
          <w:lang w:val="en-US"/>
        </w:rPr>
        <w:drawing>
          <wp:inline distT="0" distB="0" distL="0" distR="0" wp14:anchorId="18388715" wp14:editId="4BA2EB4C">
            <wp:extent cx="3879850" cy="2764842"/>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79850" cy="2764842"/>
                    </a:xfrm>
                    <a:prstGeom prst="rect">
                      <a:avLst/>
                    </a:prstGeom>
                  </pic:spPr>
                </pic:pic>
              </a:graphicData>
            </a:graphic>
          </wp:inline>
        </w:drawing>
      </w:r>
    </w:p>
    <w:p w:rsidR="00B23B02" w:rsidRPr="004449C2" w:rsidRDefault="00B23B02" w:rsidP="004449C2">
      <w:pPr>
        <w:spacing w:after="0" w:line="360" w:lineRule="auto"/>
        <w:jc w:val="both"/>
        <w:rPr>
          <w:rFonts w:ascii="Book Antiqua" w:hAnsi="Book Antiqua" w:cs="Times New Roman"/>
          <w:sz w:val="24"/>
          <w:szCs w:val="24"/>
          <w:lang w:eastAsia="zh-CN"/>
        </w:rPr>
      </w:pPr>
      <w:r w:rsidRPr="004449C2">
        <w:rPr>
          <w:rFonts w:ascii="Book Antiqua" w:hAnsi="Book Antiqua" w:cs="Times New Roman"/>
          <w:b/>
          <w:sz w:val="24"/>
          <w:szCs w:val="24"/>
        </w:rPr>
        <w:t>Figure 4 Mechanism of endoplasmic reticulum stress</w:t>
      </w:r>
      <w:r w:rsidR="005C49B4" w:rsidRPr="004449C2">
        <w:rPr>
          <w:rFonts w:ascii="Book Antiqua" w:hAnsi="Book Antiqua" w:cs="Times New Roman"/>
          <w:b/>
          <w:sz w:val="24"/>
          <w:szCs w:val="24"/>
          <w:lang w:eastAsia="zh-CN"/>
        </w:rPr>
        <w:t xml:space="preserve">. </w:t>
      </w:r>
      <w:r w:rsidR="005C49B4" w:rsidRPr="004449C2">
        <w:rPr>
          <w:rFonts w:ascii="Book Antiqua" w:hAnsi="Book Antiqua" w:cs="Times New Roman"/>
          <w:sz w:val="24"/>
          <w:szCs w:val="24"/>
          <w:lang w:eastAsia="zh-CN"/>
        </w:rPr>
        <w:t xml:space="preserve">ER: Endoplasmic-reticulum; </w:t>
      </w:r>
      <w:r w:rsidR="00716235" w:rsidRPr="004449C2">
        <w:rPr>
          <w:rFonts w:ascii="Book Antiqua" w:hAnsi="Book Antiqua" w:cs="Times New Roman"/>
          <w:sz w:val="24"/>
          <w:szCs w:val="24"/>
          <w:lang w:eastAsia="zh-CN"/>
        </w:rPr>
        <w:t xml:space="preserve">ATF6: </w:t>
      </w:r>
      <w:r w:rsidR="00716235" w:rsidRPr="004449C2">
        <w:rPr>
          <w:rFonts w:ascii="Book Antiqua" w:hAnsi="Book Antiqua" w:cs="Times New Roman"/>
          <w:sz w:val="24"/>
          <w:szCs w:val="24"/>
        </w:rPr>
        <w:t>Activating transcription factor 6</w:t>
      </w:r>
      <w:r w:rsidR="00716235" w:rsidRPr="004449C2">
        <w:rPr>
          <w:rFonts w:ascii="Book Antiqua" w:hAnsi="Book Antiqua" w:cs="Times New Roman"/>
          <w:sz w:val="24"/>
          <w:szCs w:val="24"/>
          <w:lang w:eastAsia="zh-CN"/>
        </w:rPr>
        <w:t xml:space="preserve">; PERK: </w:t>
      </w:r>
      <w:r w:rsidR="00716235" w:rsidRPr="004449C2">
        <w:rPr>
          <w:rFonts w:ascii="Book Antiqua" w:hAnsi="Book Antiqua" w:cs="Times New Roman"/>
          <w:sz w:val="24"/>
          <w:szCs w:val="24"/>
        </w:rPr>
        <w:t>Double-stranded RNA-activated protein kinase (PKR)-like ER kinase</w:t>
      </w:r>
      <w:r w:rsidR="00716235" w:rsidRPr="004449C2">
        <w:rPr>
          <w:rFonts w:ascii="Book Antiqua" w:hAnsi="Book Antiqua" w:cs="Times New Roman"/>
          <w:sz w:val="24"/>
          <w:szCs w:val="24"/>
          <w:lang w:eastAsia="zh-CN"/>
        </w:rPr>
        <w:t xml:space="preserve">; IRE1: </w:t>
      </w:r>
      <w:r w:rsidR="00716235" w:rsidRPr="004449C2">
        <w:rPr>
          <w:rFonts w:ascii="Book Antiqua" w:hAnsi="Book Antiqua" w:cs="Times New Roman"/>
          <w:sz w:val="24"/>
          <w:szCs w:val="24"/>
        </w:rPr>
        <w:t>Inositol-requiring kinase 1</w:t>
      </w:r>
      <w:r w:rsidR="00716235" w:rsidRPr="004449C2">
        <w:rPr>
          <w:rFonts w:ascii="Book Antiqua" w:hAnsi="Book Antiqua" w:cs="Times New Roman"/>
          <w:sz w:val="24"/>
          <w:szCs w:val="24"/>
          <w:lang w:eastAsia="zh-CN"/>
        </w:rPr>
        <w:t xml:space="preserve">; IL: Interleukin 6; MCP: </w:t>
      </w:r>
      <w:r w:rsidR="00716235" w:rsidRPr="004449C2">
        <w:rPr>
          <w:rFonts w:ascii="Book Antiqua" w:hAnsi="Book Antiqua" w:cs="Times New Roman"/>
          <w:sz w:val="24"/>
          <w:szCs w:val="24"/>
        </w:rPr>
        <w:t>Monocyte chemoattractant protein</w:t>
      </w:r>
      <w:r w:rsidR="00716235" w:rsidRPr="004449C2">
        <w:rPr>
          <w:rFonts w:ascii="Book Antiqua" w:hAnsi="Book Antiqua" w:cs="Times New Roman"/>
          <w:sz w:val="24"/>
          <w:szCs w:val="24"/>
          <w:lang w:eastAsia="zh-CN"/>
        </w:rPr>
        <w:t>; TNF</w:t>
      </w:r>
      <w:r w:rsidR="00716235" w:rsidRPr="004449C2">
        <w:rPr>
          <w:rFonts w:ascii="Book Antiqua" w:eastAsia="Arial Unicode MS" w:hAnsi="Book Antiqua" w:cs="Times New Roman"/>
          <w:color w:val="2E2E2E"/>
          <w:sz w:val="24"/>
          <w:szCs w:val="24"/>
          <w:shd w:val="clear" w:color="auto" w:fill="FFFFFF"/>
        </w:rPr>
        <w:t>-α</w:t>
      </w:r>
      <w:r w:rsidR="00716235" w:rsidRPr="004449C2">
        <w:rPr>
          <w:rFonts w:ascii="Book Antiqua" w:eastAsia="Arial Unicode MS" w:hAnsi="Book Antiqua" w:cs="Times New Roman"/>
          <w:color w:val="2E2E2E"/>
          <w:sz w:val="24"/>
          <w:szCs w:val="24"/>
          <w:shd w:val="clear" w:color="auto" w:fill="FFFFFF"/>
          <w:lang w:eastAsia="zh-CN"/>
        </w:rPr>
        <w:t xml:space="preserve">: </w:t>
      </w:r>
      <w:r w:rsidR="00716235" w:rsidRPr="004449C2">
        <w:rPr>
          <w:rFonts w:ascii="Book Antiqua" w:hAnsi="Book Antiqua" w:cs="Times New Roman"/>
          <w:sz w:val="24"/>
          <w:szCs w:val="24"/>
          <w:lang w:eastAsia="zh-CN"/>
        </w:rPr>
        <w:t xml:space="preserve">Tumor necrosis factor </w:t>
      </w:r>
      <w:r w:rsidR="00716235" w:rsidRPr="004449C2">
        <w:rPr>
          <w:rFonts w:ascii="Book Antiqua" w:eastAsia="Arial Unicode MS" w:hAnsi="Book Antiqua" w:cs="Times New Roman"/>
          <w:color w:val="2E2E2E"/>
          <w:sz w:val="24"/>
          <w:szCs w:val="24"/>
          <w:shd w:val="clear" w:color="auto" w:fill="FFFFFF"/>
        </w:rPr>
        <w:t>α</w:t>
      </w:r>
      <w:r w:rsidR="00716235" w:rsidRPr="004449C2">
        <w:rPr>
          <w:rFonts w:ascii="Book Antiqua" w:eastAsia="Arial Unicode MS" w:hAnsi="Book Antiqua" w:cs="Times New Roman"/>
          <w:color w:val="2E2E2E"/>
          <w:sz w:val="24"/>
          <w:szCs w:val="24"/>
          <w:shd w:val="clear" w:color="auto" w:fill="FFFFFF"/>
          <w:lang w:eastAsia="zh-CN"/>
        </w:rPr>
        <w:t xml:space="preserve">; JNK: </w:t>
      </w:r>
      <w:r w:rsidR="00716235" w:rsidRPr="004449C2">
        <w:rPr>
          <w:rFonts w:ascii="Book Antiqua" w:hAnsi="Book Antiqua" w:cs="Times New Roman"/>
          <w:sz w:val="24"/>
          <w:szCs w:val="24"/>
        </w:rPr>
        <w:t>c-Jun NH2-terminal kinase</w:t>
      </w:r>
      <w:r w:rsidR="00716235" w:rsidRPr="004449C2">
        <w:rPr>
          <w:rFonts w:ascii="Book Antiqua" w:hAnsi="Book Antiqua" w:cs="Times New Roman"/>
          <w:sz w:val="24"/>
          <w:szCs w:val="24"/>
          <w:lang w:eastAsia="zh-CN"/>
        </w:rPr>
        <w:t xml:space="preserve">; </w:t>
      </w:r>
      <w:r w:rsidR="00716235" w:rsidRPr="004449C2">
        <w:rPr>
          <w:rFonts w:ascii="Book Antiqua" w:hAnsi="Book Antiqua" w:cs="Times New Roman"/>
          <w:sz w:val="24"/>
          <w:szCs w:val="24"/>
        </w:rPr>
        <w:t>NF-κB</w:t>
      </w:r>
      <w:r w:rsidR="00716235" w:rsidRPr="004449C2">
        <w:rPr>
          <w:rFonts w:ascii="Book Antiqua" w:hAnsi="Book Antiqua" w:cs="Times New Roman"/>
          <w:sz w:val="24"/>
          <w:szCs w:val="24"/>
          <w:lang w:eastAsia="zh-CN"/>
        </w:rPr>
        <w:t>:</w:t>
      </w:r>
      <w:r w:rsidR="00716235" w:rsidRPr="004449C2">
        <w:rPr>
          <w:rFonts w:ascii="Book Antiqua" w:hAnsi="Book Antiqua" w:cs="Times New Roman"/>
          <w:sz w:val="24"/>
          <w:szCs w:val="24"/>
        </w:rPr>
        <w:t xml:space="preserve"> Nuclear factor κB</w:t>
      </w:r>
      <w:r w:rsidR="00716235" w:rsidRPr="004449C2">
        <w:rPr>
          <w:rFonts w:ascii="Book Antiqua" w:hAnsi="Book Antiqua" w:cs="Times New Roman"/>
          <w:sz w:val="24"/>
          <w:szCs w:val="24"/>
          <w:lang w:eastAsia="zh-CN"/>
        </w:rPr>
        <w:t>.</w:t>
      </w:r>
    </w:p>
    <w:p w:rsidR="00716235" w:rsidRPr="004449C2" w:rsidRDefault="00716235" w:rsidP="004449C2">
      <w:pPr>
        <w:spacing w:after="0" w:line="360" w:lineRule="auto"/>
        <w:jc w:val="both"/>
        <w:rPr>
          <w:rFonts w:ascii="Book Antiqua" w:hAnsi="Book Antiqua" w:cs="Times New Roman"/>
          <w:sz w:val="24"/>
          <w:szCs w:val="24"/>
          <w:lang w:eastAsia="zh-CN"/>
        </w:rPr>
      </w:pPr>
      <w:r w:rsidRPr="004449C2">
        <w:rPr>
          <w:rFonts w:ascii="Book Antiqua" w:hAnsi="Book Antiqua"/>
          <w:noProof/>
          <w:sz w:val="24"/>
          <w:szCs w:val="24"/>
          <w:lang w:val="en-US"/>
        </w:rPr>
        <w:drawing>
          <wp:inline distT="0" distB="0" distL="0" distR="0" wp14:anchorId="4429A511" wp14:editId="0CAE4A95">
            <wp:extent cx="4146137" cy="2730500"/>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46372" cy="2730655"/>
                    </a:xfrm>
                    <a:prstGeom prst="rect">
                      <a:avLst/>
                    </a:prstGeom>
                  </pic:spPr>
                </pic:pic>
              </a:graphicData>
            </a:graphic>
          </wp:inline>
        </w:drawing>
      </w:r>
    </w:p>
    <w:p w:rsidR="00B23B02" w:rsidRPr="004449C2" w:rsidRDefault="00B23B02" w:rsidP="004449C2">
      <w:pPr>
        <w:spacing w:after="0" w:line="360" w:lineRule="auto"/>
        <w:jc w:val="both"/>
        <w:rPr>
          <w:rFonts w:ascii="Book Antiqua" w:hAnsi="Book Antiqua" w:cs="Times New Roman"/>
          <w:b/>
          <w:sz w:val="24"/>
          <w:szCs w:val="24"/>
          <w:lang w:eastAsia="zh-CN"/>
        </w:rPr>
      </w:pPr>
      <w:r w:rsidRPr="004449C2">
        <w:rPr>
          <w:rFonts w:ascii="Book Antiqua" w:hAnsi="Book Antiqua" w:cs="Times New Roman"/>
          <w:b/>
          <w:sz w:val="24"/>
          <w:szCs w:val="24"/>
        </w:rPr>
        <w:t xml:space="preserve">Figure 5 Activation of inflammasomes in </w:t>
      </w:r>
      <w:r w:rsidR="005C49B4" w:rsidRPr="004449C2">
        <w:rPr>
          <w:rFonts w:ascii="Book Antiqua" w:hAnsi="Book Antiqua" w:cs="Times New Roman"/>
          <w:b/>
          <w:sz w:val="24"/>
          <w:szCs w:val="24"/>
        </w:rPr>
        <w:t>type 2 diabetes</w:t>
      </w:r>
      <w:r w:rsidRPr="004449C2">
        <w:rPr>
          <w:rFonts w:ascii="Book Antiqua" w:hAnsi="Book Antiqua" w:cs="Times New Roman"/>
          <w:b/>
          <w:sz w:val="24"/>
          <w:szCs w:val="24"/>
        </w:rPr>
        <w:t xml:space="preserve"> (Metabolic stress activates multiprotein complex, inflammasome in β-cells that induce caspase-1 to cleave pro-interleukin-1β (pro-IL-1β) into active IL-1β. </w:t>
      </w:r>
      <w:r w:rsidRPr="004449C2">
        <w:rPr>
          <w:rFonts w:ascii="Book Antiqua" w:hAnsi="Book Antiqua" w:cs="Times New Roman"/>
          <w:sz w:val="24"/>
          <w:szCs w:val="24"/>
        </w:rPr>
        <w:t>β-cell-derived IL-1β promote the release of chemokines and recruitment of macrophages that are activated by human islet amyloid polypeptide, leading to deleterious concentrations of IL-1β</w:t>
      </w:r>
      <w:r w:rsidR="00716235" w:rsidRPr="004449C2">
        <w:rPr>
          <w:rFonts w:ascii="Book Antiqua" w:hAnsi="Book Antiqua" w:cs="Times New Roman"/>
          <w:sz w:val="24"/>
          <w:szCs w:val="24"/>
          <w:lang w:eastAsia="zh-CN"/>
        </w:rPr>
        <w:t xml:space="preserve">. FFA: </w:t>
      </w:r>
      <w:r w:rsidR="00716235" w:rsidRPr="004449C2">
        <w:rPr>
          <w:rFonts w:ascii="Book Antiqua" w:hAnsi="Book Antiqua" w:cs="Times New Roman"/>
          <w:sz w:val="24"/>
          <w:szCs w:val="24"/>
        </w:rPr>
        <w:t>Free fatty acid</w:t>
      </w:r>
      <w:r w:rsidR="00716235" w:rsidRPr="004449C2">
        <w:rPr>
          <w:rFonts w:ascii="Book Antiqua" w:hAnsi="Book Antiqua" w:cs="Times New Roman"/>
          <w:sz w:val="24"/>
          <w:szCs w:val="24"/>
          <w:lang w:eastAsia="zh-CN"/>
        </w:rPr>
        <w:t>.</w:t>
      </w:r>
    </w:p>
    <w:p w:rsidR="00B23B02" w:rsidRPr="004449C2" w:rsidRDefault="00B23B02" w:rsidP="004449C2">
      <w:pPr>
        <w:spacing w:after="0" w:line="360" w:lineRule="auto"/>
        <w:jc w:val="both"/>
        <w:rPr>
          <w:rFonts w:ascii="Book Antiqua" w:hAnsi="Book Antiqua" w:cs="Times New Roman"/>
          <w:b/>
          <w:sz w:val="24"/>
          <w:szCs w:val="24"/>
        </w:rPr>
      </w:pPr>
    </w:p>
    <w:p w:rsidR="00B23B02" w:rsidRPr="004449C2" w:rsidRDefault="00B23B02" w:rsidP="004449C2">
      <w:pPr>
        <w:spacing w:after="0" w:line="360" w:lineRule="auto"/>
        <w:jc w:val="both"/>
        <w:rPr>
          <w:rFonts w:ascii="Book Antiqua" w:hAnsi="Book Antiqua" w:cs="Times New Roman"/>
          <w:b/>
          <w:sz w:val="24"/>
          <w:szCs w:val="24"/>
        </w:rPr>
      </w:pPr>
      <w:r w:rsidRPr="004449C2">
        <w:rPr>
          <w:rFonts w:ascii="Book Antiqua" w:hAnsi="Book Antiqua" w:cs="Times New Roman"/>
          <w:b/>
          <w:sz w:val="24"/>
          <w:szCs w:val="24"/>
        </w:rPr>
        <w:br w:type="page"/>
      </w:r>
    </w:p>
    <w:p w:rsidR="00B23B02" w:rsidRPr="004449C2" w:rsidRDefault="00B23B02" w:rsidP="004449C2">
      <w:pPr>
        <w:spacing w:after="0" w:line="360" w:lineRule="auto"/>
        <w:jc w:val="both"/>
        <w:rPr>
          <w:rFonts w:ascii="Book Antiqua" w:hAnsi="Book Antiqua" w:cs="Times New Roman"/>
          <w:b/>
          <w:sz w:val="24"/>
          <w:szCs w:val="24"/>
        </w:rPr>
      </w:pPr>
      <w:r w:rsidRPr="004449C2">
        <w:rPr>
          <w:rFonts w:ascii="Book Antiqua" w:hAnsi="Book Antiqua" w:cs="Times New Roman"/>
          <w:b/>
          <w:sz w:val="24"/>
          <w:szCs w:val="24"/>
        </w:rPr>
        <w:t xml:space="preserve">Table 1 Role of various inflammatory </w:t>
      </w:r>
      <w:r w:rsidRPr="004449C2">
        <w:rPr>
          <w:rFonts w:ascii="Book Antiqua" w:hAnsi="Book Antiqua" w:cs="Times New Roman"/>
          <w:b/>
          <w:sz w:val="24"/>
          <w:szCs w:val="24"/>
          <w:shd w:val="clear" w:color="auto" w:fill="FFFFFF" w:themeFill="background1"/>
        </w:rPr>
        <w:t xml:space="preserve">molecules in </w:t>
      </w:r>
      <w:r w:rsidR="00716235" w:rsidRPr="004449C2">
        <w:rPr>
          <w:rFonts w:ascii="Book Antiqua" w:hAnsi="Book Antiqua" w:cs="Times New Roman"/>
          <w:b/>
          <w:sz w:val="24"/>
          <w:szCs w:val="24"/>
          <w:shd w:val="clear" w:color="auto" w:fill="FFFFFF" w:themeFill="background1"/>
        </w:rPr>
        <w:t xml:space="preserve">type </w:t>
      </w:r>
      <w:r w:rsidRPr="004449C2">
        <w:rPr>
          <w:rFonts w:ascii="Book Antiqua" w:hAnsi="Book Antiqua" w:cs="Times New Roman"/>
          <w:b/>
          <w:sz w:val="24"/>
          <w:szCs w:val="24"/>
          <w:shd w:val="clear" w:color="auto" w:fill="FFFFFF" w:themeFill="background1"/>
        </w:rPr>
        <w:t xml:space="preserve">2 </w:t>
      </w:r>
      <w:r w:rsidR="00716235" w:rsidRPr="004449C2">
        <w:rPr>
          <w:rFonts w:ascii="Book Antiqua" w:hAnsi="Book Antiqua" w:cs="Times New Roman"/>
          <w:b/>
          <w:sz w:val="24"/>
          <w:szCs w:val="24"/>
          <w:shd w:val="clear" w:color="auto" w:fill="FFFFFF" w:themeFill="background1"/>
        </w:rPr>
        <w:t>diabetes</w:t>
      </w:r>
    </w:p>
    <w:tbl>
      <w:tblPr>
        <w:tblStyle w:val="TableGrid"/>
        <w:tblW w:w="9316" w:type="dxa"/>
        <w:tblInd w:w="108" w:type="dxa"/>
        <w:tblLook w:val="04A0" w:firstRow="1" w:lastRow="0" w:firstColumn="1" w:lastColumn="0" w:noHBand="0" w:noVBand="1"/>
      </w:tblPr>
      <w:tblGrid>
        <w:gridCol w:w="1988"/>
        <w:gridCol w:w="1544"/>
        <w:gridCol w:w="14"/>
        <w:gridCol w:w="5770"/>
      </w:tblGrid>
      <w:tr w:rsidR="00B23B02" w:rsidRPr="004449C2" w:rsidTr="006D72B8">
        <w:trPr>
          <w:trHeight w:val="356"/>
        </w:trPr>
        <w:tc>
          <w:tcPr>
            <w:tcW w:w="1992" w:type="dxa"/>
          </w:tcPr>
          <w:p w:rsidR="00B23B02" w:rsidRPr="004449C2" w:rsidRDefault="00B23B02" w:rsidP="004449C2">
            <w:pPr>
              <w:spacing w:line="360" w:lineRule="auto"/>
              <w:jc w:val="both"/>
              <w:rPr>
                <w:rFonts w:ascii="Book Antiqua" w:hAnsi="Book Antiqua" w:cs="Times New Roman"/>
                <w:b/>
                <w:bCs/>
                <w:sz w:val="24"/>
                <w:szCs w:val="24"/>
              </w:rPr>
            </w:pPr>
            <w:r w:rsidRPr="004449C2">
              <w:rPr>
                <w:rFonts w:ascii="Book Antiqua" w:hAnsi="Book Antiqua" w:cs="Times New Roman"/>
                <w:b/>
                <w:bCs/>
                <w:sz w:val="24"/>
                <w:szCs w:val="24"/>
              </w:rPr>
              <w:t>Category</w:t>
            </w:r>
          </w:p>
        </w:tc>
        <w:tc>
          <w:tcPr>
            <w:tcW w:w="1490" w:type="dxa"/>
          </w:tcPr>
          <w:p w:rsidR="00B23B02" w:rsidRPr="004449C2" w:rsidRDefault="00B23B02" w:rsidP="004449C2">
            <w:pPr>
              <w:spacing w:line="360" w:lineRule="auto"/>
              <w:jc w:val="both"/>
              <w:rPr>
                <w:rFonts w:ascii="Book Antiqua" w:hAnsi="Book Antiqua" w:cs="Times New Roman"/>
                <w:b/>
                <w:bCs/>
                <w:sz w:val="24"/>
                <w:szCs w:val="24"/>
              </w:rPr>
            </w:pPr>
            <w:r w:rsidRPr="004449C2">
              <w:rPr>
                <w:rFonts w:ascii="Book Antiqua" w:hAnsi="Book Antiqua" w:cs="Times New Roman"/>
                <w:b/>
                <w:bCs/>
                <w:sz w:val="24"/>
                <w:szCs w:val="24"/>
              </w:rPr>
              <w:t>Molecule</w:t>
            </w:r>
          </w:p>
        </w:tc>
        <w:tc>
          <w:tcPr>
            <w:tcW w:w="5834" w:type="dxa"/>
            <w:gridSpan w:val="2"/>
          </w:tcPr>
          <w:p w:rsidR="00B23B02" w:rsidRPr="004449C2" w:rsidRDefault="00B23B02" w:rsidP="004449C2">
            <w:pPr>
              <w:spacing w:line="360" w:lineRule="auto"/>
              <w:jc w:val="both"/>
              <w:rPr>
                <w:rFonts w:ascii="Book Antiqua" w:hAnsi="Book Antiqua" w:cs="Times New Roman"/>
                <w:b/>
                <w:bCs/>
                <w:sz w:val="24"/>
                <w:szCs w:val="24"/>
              </w:rPr>
            </w:pPr>
            <w:r w:rsidRPr="004449C2">
              <w:rPr>
                <w:rFonts w:ascii="Book Antiqua" w:hAnsi="Book Antiqua" w:cs="Times New Roman"/>
                <w:b/>
                <w:bCs/>
                <w:sz w:val="24"/>
                <w:szCs w:val="24"/>
              </w:rPr>
              <w:t>Role</w:t>
            </w:r>
          </w:p>
        </w:tc>
      </w:tr>
      <w:tr w:rsidR="00B23B02" w:rsidRPr="004449C2" w:rsidTr="006D72B8">
        <w:trPr>
          <w:trHeight w:val="591"/>
        </w:trPr>
        <w:tc>
          <w:tcPr>
            <w:tcW w:w="1992" w:type="dxa"/>
            <w:vMerge w:val="restart"/>
          </w:tcPr>
          <w:p w:rsidR="00B23B02" w:rsidRPr="004449C2" w:rsidRDefault="00B23B02" w:rsidP="004449C2">
            <w:pPr>
              <w:spacing w:line="360" w:lineRule="auto"/>
              <w:jc w:val="both"/>
              <w:rPr>
                <w:rFonts w:ascii="Book Antiqua" w:hAnsi="Book Antiqua" w:cs="Times New Roman"/>
                <w:sz w:val="24"/>
                <w:szCs w:val="24"/>
              </w:rPr>
            </w:pPr>
          </w:p>
          <w:p w:rsidR="00B23B02" w:rsidRPr="004449C2" w:rsidRDefault="00B23B02" w:rsidP="004449C2">
            <w:pPr>
              <w:spacing w:line="360" w:lineRule="auto"/>
              <w:jc w:val="both"/>
              <w:rPr>
                <w:rFonts w:ascii="Book Antiqua" w:hAnsi="Book Antiqua" w:cs="Times New Roman"/>
                <w:sz w:val="24"/>
                <w:szCs w:val="24"/>
              </w:rPr>
            </w:pPr>
          </w:p>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Pro-inflammatory cytokines and signaling molecules</w:t>
            </w:r>
          </w:p>
        </w:tc>
        <w:tc>
          <w:tcPr>
            <w:tcW w:w="1490" w:type="dxa"/>
          </w:tcPr>
          <w:p w:rsidR="00B23B02" w:rsidRPr="004449C2" w:rsidRDefault="00B23B02" w:rsidP="004449C2">
            <w:pPr>
              <w:spacing w:line="360" w:lineRule="auto"/>
              <w:jc w:val="both"/>
              <w:rPr>
                <w:rFonts w:ascii="Book Antiqua" w:eastAsia="Arial Unicode MS" w:hAnsi="Book Antiqua" w:cs="Times New Roman"/>
                <w:color w:val="2E2E2E"/>
                <w:sz w:val="24"/>
                <w:szCs w:val="24"/>
                <w:shd w:val="clear" w:color="auto" w:fill="FFFFFF"/>
              </w:rPr>
            </w:pPr>
            <w:r w:rsidRPr="004449C2">
              <w:rPr>
                <w:rFonts w:ascii="Book Antiqua" w:hAnsi="Book Antiqua" w:cs="Times New Roman"/>
                <w:sz w:val="24"/>
                <w:szCs w:val="24"/>
              </w:rPr>
              <w:t>TNF</w:t>
            </w:r>
            <w:r w:rsidRPr="004449C2">
              <w:rPr>
                <w:rFonts w:ascii="Book Antiqua" w:eastAsia="Arial Unicode MS" w:hAnsi="Book Antiqua" w:cs="Times New Roman"/>
                <w:color w:val="2E2E2E"/>
                <w:sz w:val="24"/>
                <w:szCs w:val="24"/>
                <w:shd w:val="clear" w:color="auto" w:fill="FFFFFF"/>
              </w:rPr>
              <w:t>-α</w:t>
            </w:r>
          </w:p>
          <w:p w:rsidR="00B23B02" w:rsidRPr="004449C2" w:rsidRDefault="00B23B02" w:rsidP="004449C2">
            <w:pPr>
              <w:spacing w:line="360" w:lineRule="auto"/>
              <w:jc w:val="both"/>
              <w:rPr>
                <w:rFonts w:ascii="Book Antiqua" w:eastAsia="Arial Unicode MS" w:hAnsi="Book Antiqua" w:cs="Times New Roman"/>
                <w:color w:val="2E2E2E"/>
                <w:sz w:val="24"/>
                <w:szCs w:val="24"/>
                <w:shd w:val="clear" w:color="auto" w:fill="FFFFFF"/>
              </w:rPr>
            </w:pPr>
          </w:p>
          <w:p w:rsidR="00B23B02" w:rsidRPr="004449C2" w:rsidRDefault="00B23B02" w:rsidP="004449C2">
            <w:pPr>
              <w:spacing w:line="360" w:lineRule="auto"/>
              <w:jc w:val="both"/>
              <w:rPr>
                <w:rFonts w:ascii="Book Antiqua" w:hAnsi="Book Antiqua" w:cs="Times New Roman"/>
                <w:b/>
                <w:bCs/>
                <w:sz w:val="24"/>
                <w:szCs w:val="24"/>
              </w:rPr>
            </w:pPr>
          </w:p>
        </w:tc>
        <w:tc>
          <w:tcPr>
            <w:tcW w:w="5834" w:type="dxa"/>
            <w:gridSpan w:val="2"/>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Increased levels related to IR and T2D.</w:t>
            </w:r>
            <w:r w:rsidRPr="004449C2">
              <w:rPr>
                <w:rFonts w:ascii="Book Antiqua" w:eastAsia="Arial Unicode MS" w:hAnsi="Book Antiqua" w:cs="Times New Roman"/>
                <w:color w:val="2E2E2E"/>
                <w:sz w:val="24"/>
                <w:szCs w:val="24"/>
              </w:rPr>
              <w:t xml:space="preserve"> </w:t>
            </w:r>
            <w:r w:rsidRPr="004449C2">
              <w:rPr>
                <w:rFonts w:ascii="Book Antiqua" w:hAnsi="Book Antiqua" w:cs="Times New Roman"/>
                <w:sz w:val="24"/>
                <w:szCs w:val="24"/>
              </w:rPr>
              <w:t> </w:t>
            </w:r>
          </w:p>
          <w:p w:rsidR="00B23B02" w:rsidRPr="004449C2" w:rsidRDefault="00B23B02" w:rsidP="004449C2">
            <w:pPr>
              <w:spacing w:line="360" w:lineRule="auto"/>
              <w:jc w:val="both"/>
              <w:rPr>
                <w:rFonts w:ascii="Book Antiqua" w:hAnsi="Book Antiqua" w:cs="Times New Roman"/>
                <w:b/>
                <w:bCs/>
                <w:sz w:val="24"/>
                <w:szCs w:val="24"/>
              </w:rPr>
            </w:pPr>
            <w:r w:rsidRPr="004449C2">
              <w:rPr>
                <w:rFonts w:ascii="Book Antiqua" w:hAnsi="Book Antiqua" w:cs="Times New Roman"/>
                <w:sz w:val="24"/>
                <w:szCs w:val="24"/>
              </w:rPr>
              <w:t>Reduces insulin sensitivity by influencing the phosphorylation state of the insulin receptor.</w:t>
            </w:r>
          </w:p>
        </w:tc>
      </w:tr>
      <w:tr w:rsidR="00B23B02" w:rsidRPr="004449C2" w:rsidTr="006D72B8">
        <w:trPr>
          <w:trHeight w:val="630"/>
        </w:trPr>
        <w:tc>
          <w:tcPr>
            <w:tcW w:w="1992" w:type="dxa"/>
            <w:vMerge/>
          </w:tcPr>
          <w:p w:rsidR="00B23B02" w:rsidRPr="004449C2" w:rsidRDefault="00B23B02" w:rsidP="004449C2">
            <w:pPr>
              <w:spacing w:line="360" w:lineRule="auto"/>
              <w:jc w:val="both"/>
              <w:rPr>
                <w:rFonts w:ascii="Book Antiqua" w:hAnsi="Book Antiqua" w:cs="Times New Roman"/>
                <w:sz w:val="24"/>
                <w:szCs w:val="24"/>
              </w:rPr>
            </w:pPr>
          </w:p>
        </w:tc>
        <w:tc>
          <w:tcPr>
            <w:tcW w:w="1490" w:type="dxa"/>
          </w:tcPr>
          <w:p w:rsidR="00B23B02" w:rsidRPr="004449C2" w:rsidRDefault="00B23B02" w:rsidP="004449C2">
            <w:pPr>
              <w:spacing w:line="360" w:lineRule="auto"/>
              <w:jc w:val="both"/>
              <w:rPr>
                <w:rFonts w:ascii="Book Antiqua" w:eastAsia="Arial Unicode MS" w:hAnsi="Book Antiqua" w:cs="Times New Roman"/>
                <w:color w:val="2E2E2E"/>
                <w:sz w:val="24"/>
                <w:szCs w:val="24"/>
                <w:shd w:val="clear" w:color="auto" w:fill="FFFFFF"/>
              </w:rPr>
            </w:pPr>
          </w:p>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IL-6</w:t>
            </w:r>
          </w:p>
        </w:tc>
        <w:tc>
          <w:tcPr>
            <w:tcW w:w="5834" w:type="dxa"/>
            <w:gridSpan w:val="2"/>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color w:val="333333"/>
                <w:sz w:val="24"/>
                <w:szCs w:val="24"/>
                <w:shd w:val="clear" w:color="auto" w:fill="FFFFFF"/>
              </w:rPr>
              <w:t>Major pro-inflammatory cytokine  that induces inflammation and IR leading to T2D</w:t>
            </w:r>
          </w:p>
        </w:tc>
      </w:tr>
      <w:tr w:rsidR="00B23B02" w:rsidRPr="004449C2" w:rsidTr="006D72B8">
        <w:trPr>
          <w:trHeight w:val="465"/>
        </w:trPr>
        <w:tc>
          <w:tcPr>
            <w:tcW w:w="1992" w:type="dxa"/>
            <w:vMerge/>
          </w:tcPr>
          <w:p w:rsidR="00B23B02" w:rsidRPr="004449C2" w:rsidRDefault="00B23B02" w:rsidP="004449C2">
            <w:pPr>
              <w:spacing w:line="360" w:lineRule="auto"/>
              <w:jc w:val="both"/>
              <w:rPr>
                <w:rFonts w:ascii="Book Antiqua" w:hAnsi="Book Antiqua" w:cs="Times New Roman"/>
                <w:sz w:val="24"/>
                <w:szCs w:val="24"/>
              </w:rPr>
            </w:pPr>
          </w:p>
        </w:tc>
        <w:tc>
          <w:tcPr>
            <w:tcW w:w="1490" w:type="dxa"/>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CRP</w:t>
            </w:r>
          </w:p>
          <w:p w:rsidR="00B23B02" w:rsidRPr="004449C2" w:rsidRDefault="00B23B02" w:rsidP="004449C2">
            <w:pPr>
              <w:spacing w:line="360" w:lineRule="auto"/>
              <w:jc w:val="both"/>
              <w:rPr>
                <w:rFonts w:ascii="Book Antiqua" w:eastAsia="Arial Unicode MS" w:hAnsi="Book Antiqua" w:cs="Times New Roman"/>
                <w:color w:val="2E2E2E"/>
                <w:sz w:val="24"/>
                <w:szCs w:val="24"/>
                <w:shd w:val="clear" w:color="auto" w:fill="FFFFFF"/>
              </w:rPr>
            </w:pPr>
          </w:p>
        </w:tc>
        <w:tc>
          <w:tcPr>
            <w:tcW w:w="5834" w:type="dxa"/>
            <w:gridSpan w:val="2"/>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Elevated serum CRP associated with the incidence of  T2D</w:t>
            </w:r>
          </w:p>
        </w:tc>
      </w:tr>
      <w:tr w:rsidR="00B23B02" w:rsidRPr="004449C2" w:rsidTr="006D72B8">
        <w:trPr>
          <w:trHeight w:val="465"/>
        </w:trPr>
        <w:tc>
          <w:tcPr>
            <w:tcW w:w="1992" w:type="dxa"/>
            <w:vMerge/>
          </w:tcPr>
          <w:p w:rsidR="00B23B02" w:rsidRPr="004449C2" w:rsidRDefault="00B23B02" w:rsidP="004449C2">
            <w:pPr>
              <w:spacing w:line="360" w:lineRule="auto"/>
              <w:jc w:val="both"/>
              <w:rPr>
                <w:rFonts w:ascii="Book Antiqua" w:hAnsi="Book Antiqua" w:cs="Times New Roman"/>
                <w:sz w:val="24"/>
                <w:szCs w:val="24"/>
              </w:rPr>
            </w:pPr>
          </w:p>
        </w:tc>
        <w:tc>
          <w:tcPr>
            <w:tcW w:w="1490" w:type="dxa"/>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IL-1</w:t>
            </w:r>
          </w:p>
          <w:p w:rsidR="00B23B02" w:rsidRPr="004449C2" w:rsidRDefault="00B23B02" w:rsidP="004449C2">
            <w:pPr>
              <w:spacing w:line="360" w:lineRule="auto"/>
              <w:jc w:val="both"/>
              <w:rPr>
                <w:rFonts w:ascii="Book Antiqua" w:hAnsi="Book Antiqua" w:cs="Times New Roman"/>
                <w:sz w:val="24"/>
                <w:szCs w:val="24"/>
              </w:rPr>
            </w:pPr>
          </w:p>
        </w:tc>
        <w:tc>
          <w:tcPr>
            <w:tcW w:w="5834" w:type="dxa"/>
            <w:gridSpan w:val="2"/>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 xml:space="preserve">Associated with obesity and IR </w:t>
            </w:r>
          </w:p>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Affects insulin signaling directly through the induction of SOCS-3</w:t>
            </w:r>
          </w:p>
        </w:tc>
      </w:tr>
      <w:tr w:rsidR="00B23B02" w:rsidRPr="004449C2" w:rsidTr="006D72B8">
        <w:trPr>
          <w:trHeight w:val="628"/>
        </w:trPr>
        <w:tc>
          <w:tcPr>
            <w:tcW w:w="1992" w:type="dxa"/>
            <w:vMerge/>
          </w:tcPr>
          <w:p w:rsidR="00B23B02" w:rsidRPr="004449C2" w:rsidRDefault="00B23B02" w:rsidP="004449C2">
            <w:pPr>
              <w:spacing w:line="360" w:lineRule="auto"/>
              <w:jc w:val="both"/>
              <w:rPr>
                <w:rFonts w:ascii="Book Antiqua" w:hAnsi="Book Antiqua" w:cs="Times New Roman"/>
                <w:sz w:val="24"/>
                <w:szCs w:val="24"/>
              </w:rPr>
            </w:pPr>
          </w:p>
        </w:tc>
        <w:tc>
          <w:tcPr>
            <w:tcW w:w="1490" w:type="dxa"/>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IL-8</w:t>
            </w:r>
          </w:p>
          <w:p w:rsidR="00B23B02" w:rsidRPr="004449C2" w:rsidRDefault="00B23B02" w:rsidP="004449C2">
            <w:pPr>
              <w:spacing w:line="360" w:lineRule="auto"/>
              <w:jc w:val="both"/>
              <w:rPr>
                <w:rFonts w:ascii="Book Antiqua" w:hAnsi="Book Antiqua" w:cs="Times New Roman"/>
                <w:sz w:val="24"/>
                <w:szCs w:val="24"/>
              </w:rPr>
            </w:pPr>
          </w:p>
        </w:tc>
        <w:tc>
          <w:tcPr>
            <w:tcW w:w="5834" w:type="dxa"/>
            <w:gridSpan w:val="2"/>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Leads to IR via the  inhibition of insulin-induced Akt phosphorylation in adipocytes</w:t>
            </w:r>
          </w:p>
        </w:tc>
      </w:tr>
      <w:tr w:rsidR="00B23B02" w:rsidRPr="004449C2" w:rsidTr="006D72B8">
        <w:trPr>
          <w:trHeight w:val="424"/>
        </w:trPr>
        <w:tc>
          <w:tcPr>
            <w:tcW w:w="1992" w:type="dxa"/>
            <w:vMerge/>
          </w:tcPr>
          <w:p w:rsidR="00B23B02" w:rsidRPr="004449C2" w:rsidRDefault="00B23B02" w:rsidP="004449C2">
            <w:pPr>
              <w:spacing w:line="360" w:lineRule="auto"/>
              <w:jc w:val="both"/>
              <w:rPr>
                <w:rFonts w:ascii="Book Antiqua" w:hAnsi="Book Antiqua" w:cs="Times New Roman"/>
                <w:sz w:val="24"/>
                <w:szCs w:val="24"/>
              </w:rPr>
            </w:pPr>
          </w:p>
        </w:tc>
        <w:tc>
          <w:tcPr>
            <w:tcW w:w="1490" w:type="dxa"/>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IL-1β</w:t>
            </w:r>
          </w:p>
        </w:tc>
        <w:tc>
          <w:tcPr>
            <w:tcW w:w="5834" w:type="dxa"/>
            <w:gridSpan w:val="2"/>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color w:val="000000"/>
                <w:sz w:val="24"/>
                <w:szCs w:val="24"/>
                <w:shd w:val="clear" w:color="auto" w:fill="FFFFFF"/>
              </w:rPr>
              <w:t>Mediates auto-inflammatory process resulting in β-cell death.</w:t>
            </w:r>
          </w:p>
        </w:tc>
      </w:tr>
      <w:tr w:rsidR="00B23B02" w:rsidRPr="004449C2" w:rsidTr="006D72B8">
        <w:trPr>
          <w:trHeight w:val="418"/>
        </w:trPr>
        <w:tc>
          <w:tcPr>
            <w:tcW w:w="1992" w:type="dxa"/>
            <w:vMerge w:val="restart"/>
          </w:tcPr>
          <w:p w:rsidR="00B23B02" w:rsidRPr="004449C2" w:rsidRDefault="00B23B02" w:rsidP="004449C2">
            <w:pPr>
              <w:spacing w:line="360" w:lineRule="auto"/>
              <w:jc w:val="both"/>
              <w:rPr>
                <w:rFonts w:ascii="Book Antiqua" w:hAnsi="Book Antiqua" w:cs="Times New Roman"/>
                <w:sz w:val="24"/>
                <w:szCs w:val="24"/>
              </w:rPr>
            </w:pPr>
          </w:p>
          <w:p w:rsidR="00B23B02" w:rsidRPr="004449C2" w:rsidRDefault="00B23B02" w:rsidP="004449C2">
            <w:pPr>
              <w:spacing w:line="360" w:lineRule="auto"/>
              <w:jc w:val="both"/>
              <w:rPr>
                <w:rFonts w:ascii="Book Antiqua" w:hAnsi="Book Antiqua" w:cs="Times New Roman"/>
                <w:sz w:val="24"/>
                <w:szCs w:val="24"/>
              </w:rPr>
            </w:pPr>
          </w:p>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Transcription factors</w:t>
            </w:r>
          </w:p>
        </w:tc>
        <w:tc>
          <w:tcPr>
            <w:tcW w:w="1490" w:type="dxa"/>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NF-κB</w:t>
            </w:r>
            <w:r w:rsidRPr="004449C2">
              <w:rPr>
                <w:rFonts w:ascii="Book Antiqua" w:hAnsi="Book Antiqua" w:cs="Times New Roman"/>
                <w:sz w:val="24"/>
                <w:szCs w:val="24"/>
              </w:rPr>
              <w:tab/>
            </w:r>
          </w:p>
          <w:p w:rsidR="00B23B02" w:rsidRPr="004449C2" w:rsidRDefault="00B23B02" w:rsidP="004449C2">
            <w:pPr>
              <w:spacing w:line="360" w:lineRule="auto"/>
              <w:jc w:val="both"/>
              <w:rPr>
                <w:rFonts w:ascii="Book Antiqua" w:hAnsi="Book Antiqua" w:cs="Times New Roman"/>
                <w:b/>
                <w:bCs/>
                <w:sz w:val="24"/>
                <w:szCs w:val="24"/>
              </w:rPr>
            </w:pPr>
          </w:p>
        </w:tc>
        <w:tc>
          <w:tcPr>
            <w:tcW w:w="5834" w:type="dxa"/>
            <w:gridSpan w:val="2"/>
          </w:tcPr>
          <w:p w:rsidR="00B23B02" w:rsidRPr="004449C2" w:rsidRDefault="00B23B02" w:rsidP="004449C2">
            <w:pPr>
              <w:spacing w:line="360" w:lineRule="auto"/>
              <w:jc w:val="both"/>
              <w:rPr>
                <w:rFonts w:ascii="Book Antiqua" w:hAnsi="Book Antiqua" w:cs="Times New Roman"/>
                <w:b/>
                <w:bCs/>
                <w:sz w:val="24"/>
                <w:szCs w:val="24"/>
              </w:rPr>
            </w:pPr>
            <w:r w:rsidRPr="004449C2">
              <w:rPr>
                <w:rFonts w:ascii="Book Antiqua" w:hAnsi="Book Antiqua" w:cs="Times New Roman"/>
                <w:sz w:val="24"/>
                <w:szCs w:val="24"/>
              </w:rPr>
              <w:t xml:space="preserve">Increase the expression of genes encoding  cytokines, chemokines, transcription factors and various receptors  involved in IR and pathogenesis of T2D </w:t>
            </w:r>
          </w:p>
        </w:tc>
      </w:tr>
      <w:tr w:rsidR="00B23B02" w:rsidRPr="004449C2" w:rsidTr="006D72B8">
        <w:trPr>
          <w:trHeight w:val="580"/>
        </w:trPr>
        <w:tc>
          <w:tcPr>
            <w:tcW w:w="1992" w:type="dxa"/>
            <w:vMerge/>
          </w:tcPr>
          <w:p w:rsidR="00B23B02" w:rsidRPr="004449C2" w:rsidRDefault="00B23B02" w:rsidP="004449C2">
            <w:pPr>
              <w:spacing w:line="360" w:lineRule="auto"/>
              <w:jc w:val="both"/>
              <w:rPr>
                <w:rFonts w:ascii="Book Antiqua" w:hAnsi="Book Antiqua" w:cs="Times New Roman"/>
                <w:sz w:val="24"/>
                <w:szCs w:val="24"/>
              </w:rPr>
            </w:pPr>
          </w:p>
        </w:tc>
        <w:tc>
          <w:tcPr>
            <w:tcW w:w="1490" w:type="dxa"/>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JNK</w:t>
            </w:r>
          </w:p>
        </w:tc>
        <w:tc>
          <w:tcPr>
            <w:tcW w:w="5834" w:type="dxa"/>
            <w:gridSpan w:val="2"/>
          </w:tcPr>
          <w:p w:rsidR="00B23B02" w:rsidRPr="004449C2" w:rsidRDefault="00B23B02" w:rsidP="004449C2">
            <w:pPr>
              <w:spacing w:line="360" w:lineRule="auto"/>
              <w:jc w:val="both"/>
              <w:rPr>
                <w:rFonts w:ascii="Book Antiqua" w:hAnsi="Book Antiqua" w:cs="Times New Roman"/>
                <w:b/>
                <w:bCs/>
                <w:sz w:val="24"/>
                <w:szCs w:val="24"/>
              </w:rPr>
            </w:pPr>
            <w:r w:rsidRPr="004449C2">
              <w:rPr>
                <w:rFonts w:ascii="Book Antiqua" w:hAnsi="Book Antiqua" w:cs="Times New Roman"/>
                <w:sz w:val="24"/>
                <w:szCs w:val="24"/>
              </w:rPr>
              <w:t>Promotes IR through phosphorylation of serine residues in IRS-1.</w:t>
            </w:r>
          </w:p>
        </w:tc>
      </w:tr>
      <w:tr w:rsidR="00B23B02" w:rsidRPr="004449C2" w:rsidTr="006D72B8">
        <w:trPr>
          <w:trHeight w:val="483"/>
        </w:trPr>
        <w:tc>
          <w:tcPr>
            <w:tcW w:w="1992" w:type="dxa"/>
            <w:vMerge/>
          </w:tcPr>
          <w:p w:rsidR="00B23B02" w:rsidRPr="004449C2" w:rsidRDefault="00B23B02" w:rsidP="004449C2">
            <w:pPr>
              <w:spacing w:line="360" w:lineRule="auto"/>
              <w:jc w:val="both"/>
              <w:rPr>
                <w:rFonts w:ascii="Book Antiqua" w:hAnsi="Book Antiqua" w:cs="Times New Roman"/>
                <w:sz w:val="24"/>
                <w:szCs w:val="24"/>
              </w:rPr>
            </w:pPr>
          </w:p>
        </w:tc>
        <w:tc>
          <w:tcPr>
            <w:tcW w:w="1490" w:type="dxa"/>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IKKβ</w:t>
            </w:r>
            <w:r w:rsidRPr="004449C2">
              <w:rPr>
                <w:rFonts w:ascii="Book Antiqua" w:hAnsi="Book Antiqua" w:cs="Times New Roman"/>
                <w:sz w:val="24"/>
                <w:szCs w:val="24"/>
              </w:rPr>
              <w:tab/>
            </w:r>
            <w:r w:rsidRPr="004449C2">
              <w:rPr>
                <w:rFonts w:ascii="Book Antiqua" w:hAnsi="Book Antiqua" w:cs="Times New Roman"/>
                <w:sz w:val="24"/>
                <w:szCs w:val="24"/>
              </w:rPr>
              <w:tab/>
            </w:r>
          </w:p>
        </w:tc>
        <w:tc>
          <w:tcPr>
            <w:tcW w:w="5834" w:type="dxa"/>
            <w:gridSpan w:val="2"/>
          </w:tcPr>
          <w:p w:rsidR="00B23B02" w:rsidRPr="004449C2" w:rsidRDefault="00B23B02" w:rsidP="004449C2">
            <w:pPr>
              <w:spacing w:line="360" w:lineRule="auto"/>
              <w:jc w:val="both"/>
              <w:rPr>
                <w:rFonts w:ascii="Book Antiqua" w:hAnsi="Book Antiqua" w:cs="Times New Roman"/>
                <w:b/>
                <w:bCs/>
                <w:sz w:val="24"/>
                <w:szCs w:val="24"/>
              </w:rPr>
            </w:pPr>
            <w:r w:rsidRPr="004449C2">
              <w:rPr>
                <w:rFonts w:ascii="Book Antiqua" w:hAnsi="Book Antiqua" w:cs="Times New Roman"/>
                <w:sz w:val="24"/>
                <w:szCs w:val="24"/>
              </w:rPr>
              <w:t>Leads to IR through transcriptional activation of NF-κB.</w:t>
            </w:r>
          </w:p>
        </w:tc>
      </w:tr>
      <w:tr w:rsidR="00B23B02" w:rsidRPr="004449C2" w:rsidTr="006D72B8">
        <w:trPr>
          <w:trHeight w:val="495"/>
        </w:trPr>
        <w:tc>
          <w:tcPr>
            <w:tcW w:w="1992" w:type="dxa"/>
            <w:vMerge w:val="restart"/>
          </w:tcPr>
          <w:p w:rsidR="00B23B02" w:rsidRPr="004449C2" w:rsidRDefault="00B23B02" w:rsidP="004449C2">
            <w:pPr>
              <w:spacing w:line="360" w:lineRule="auto"/>
              <w:jc w:val="both"/>
              <w:rPr>
                <w:rFonts w:ascii="Book Antiqua" w:hAnsi="Book Antiqua" w:cs="Times New Roman"/>
                <w:sz w:val="24"/>
                <w:szCs w:val="24"/>
              </w:rPr>
            </w:pPr>
          </w:p>
          <w:p w:rsidR="00B23B02" w:rsidRPr="004449C2" w:rsidRDefault="00B23B02" w:rsidP="004449C2">
            <w:pPr>
              <w:spacing w:line="360" w:lineRule="auto"/>
              <w:jc w:val="both"/>
              <w:rPr>
                <w:rFonts w:ascii="Book Antiqua" w:hAnsi="Book Antiqua" w:cs="Times New Roman"/>
                <w:sz w:val="24"/>
                <w:szCs w:val="24"/>
              </w:rPr>
            </w:pPr>
          </w:p>
          <w:p w:rsidR="00B23B02" w:rsidRPr="004449C2" w:rsidRDefault="00B23B02" w:rsidP="004449C2">
            <w:pPr>
              <w:spacing w:line="360" w:lineRule="auto"/>
              <w:jc w:val="both"/>
              <w:rPr>
                <w:rFonts w:ascii="Book Antiqua" w:hAnsi="Book Antiqua" w:cs="Times New Roman"/>
                <w:sz w:val="24"/>
                <w:szCs w:val="24"/>
              </w:rPr>
            </w:pPr>
          </w:p>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 xml:space="preserve">Adipokines </w:t>
            </w:r>
          </w:p>
        </w:tc>
        <w:tc>
          <w:tcPr>
            <w:tcW w:w="1490" w:type="dxa"/>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 xml:space="preserve">Leptin </w:t>
            </w:r>
          </w:p>
          <w:p w:rsidR="00B23B02" w:rsidRPr="004449C2" w:rsidRDefault="00B23B02" w:rsidP="004449C2">
            <w:pPr>
              <w:spacing w:line="360" w:lineRule="auto"/>
              <w:jc w:val="both"/>
              <w:rPr>
                <w:rFonts w:ascii="Book Antiqua" w:hAnsi="Book Antiqua" w:cs="Times New Roman"/>
                <w:sz w:val="24"/>
                <w:szCs w:val="24"/>
              </w:rPr>
            </w:pPr>
          </w:p>
        </w:tc>
        <w:tc>
          <w:tcPr>
            <w:tcW w:w="5834" w:type="dxa"/>
            <w:gridSpan w:val="2"/>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 xml:space="preserve"> High leptin levels, reflecting leptin resistance predict increased risk of T2D.</w:t>
            </w:r>
          </w:p>
        </w:tc>
      </w:tr>
      <w:tr w:rsidR="00B23B02" w:rsidRPr="004449C2" w:rsidTr="006D72B8">
        <w:trPr>
          <w:trHeight w:val="665"/>
        </w:trPr>
        <w:tc>
          <w:tcPr>
            <w:tcW w:w="1992" w:type="dxa"/>
            <w:vMerge/>
          </w:tcPr>
          <w:p w:rsidR="00B23B02" w:rsidRPr="004449C2" w:rsidRDefault="00B23B02" w:rsidP="004449C2">
            <w:pPr>
              <w:spacing w:line="360" w:lineRule="auto"/>
              <w:jc w:val="both"/>
              <w:rPr>
                <w:rFonts w:ascii="Book Antiqua" w:hAnsi="Book Antiqua" w:cs="Times New Roman"/>
                <w:b/>
                <w:bCs/>
                <w:sz w:val="24"/>
                <w:szCs w:val="24"/>
              </w:rPr>
            </w:pPr>
          </w:p>
        </w:tc>
        <w:tc>
          <w:tcPr>
            <w:tcW w:w="1490" w:type="dxa"/>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Adiponectin</w:t>
            </w:r>
          </w:p>
          <w:p w:rsidR="00B23B02" w:rsidRPr="004449C2" w:rsidRDefault="00B23B02" w:rsidP="004449C2">
            <w:pPr>
              <w:spacing w:line="360" w:lineRule="auto"/>
              <w:jc w:val="both"/>
              <w:rPr>
                <w:rFonts w:ascii="Book Antiqua" w:hAnsi="Book Antiqua" w:cs="Times New Roman"/>
                <w:sz w:val="24"/>
                <w:szCs w:val="24"/>
              </w:rPr>
            </w:pPr>
          </w:p>
        </w:tc>
        <w:tc>
          <w:tcPr>
            <w:tcW w:w="5834" w:type="dxa"/>
            <w:gridSpan w:val="2"/>
          </w:tcPr>
          <w:p w:rsidR="00B23B02" w:rsidRPr="004449C2" w:rsidRDefault="00B23B02" w:rsidP="004449C2">
            <w:pPr>
              <w:spacing w:line="360" w:lineRule="auto"/>
              <w:jc w:val="both"/>
              <w:rPr>
                <w:rFonts w:ascii="Book Antiqua" w:hAnsi="Book Antiqua" w:cs="Times New Roman"/>
                <w:b/>
                <w:bCs/>
                <w:sz w:val="24"/>
                <w:szCs w:val="24"/>
              </w:rPr>
            </w:pPr>
            <w:r w:rsidRPr="004449C2">
              <w:rPr>
                <w:rFonts w:ascii="Book Antiqua" w:hAnsi="Book Antiqua" w:cs="Times New Roman"/>
                <w:sz w:val="24"/>
                <w:szCs w:val="24"/>
              </w:rPr>
              <w:t>Low levels of this protective adipokine correlate with T2D. Adiponectin is downregulated by TNF-α.</w:t>
            </w:r>
          </w:p>
        </w:tc>
      </w:tr>
      <w:tr w:rsidR="00B23B02" w:rsidRPr="004449C2" w:rsidTr="006D72B8">
        <w:trPr>
          <w:trHeight w:val="683"/>
        </w:trPr>
        <w:tc>
          <w:tcPr>
            <w:tcW w:w="1992" w:type="dxa"/>
            <w:vMerge/>
          </w:tcPr>
          <w:p w:rsidR="00B23B02" w:rsidRPr="004449C2" w:rsidRDefault="00B23B02" w:rsidP="004449C2">
            <w:pPr>
              <w:spacing w:line="360" w:lineRule="auto"/>
              <w:jc w:val="both"/>
              <w:rPr>
                <w:rFonts w:ascii="Book Antiqua" w:hAnsi="Book Antiqua" w:cs="Times New Roman"/>
                <w:b/>
                <w:bCs/>
                <w:sz w:val="24"/>
                <w:szCs w:val="24"/>
              </w:rPr>
            </w:pPr>
          </w:p>
        </w:tc>
        <w:tc>
          <w:tcPr>
            <w:tcW w:w="1490" w:type="dxa"/>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Resistin</w:t>
            </w:r>
          </w:p>
        </w:tc>
        <w:tc>
          <w:tcPr>
            <w:tcW w:w="5834" w:type="dxa"/>
            <w:gridSpan w:val="2"/>
          </w:tcPr>
          <w:p w:rsidR="00B23B02" w:rsidRPr="004449C2" w:rsidRDefault="00B23B02" w:rsidP="004449C2">
            <w:pPr>
              <w:spacing w:line="360" w:lineRule="auto"/>
              <w:jc w:val="both"/>
              <w:rPr>
                <w:rFonts w:ascii="Book Antiqua" w:hAnsi="Book Antiqua" w:cs="Times New Roman"/>
                <w:b/>
                <w:bCs/>
                <w:sz w:val="24"/>
                <w:szCs w:val="24"/>
              </w:rPr>
            </w:pPr>
            <w:r w:rsidRPr="004449C2">
              <w:rPr>
                <w:rFonts w:ascii="Book Antiqua" w:hAnsi="Book Antiqua" w:cs="Times New Roman"/>
                <w:sz w:val="24"/>
                <w:szCs w:val="24"/>
              </w:rPr>
              <w:t>Promotes IR and decreases insulin-stimulated glucose transporters in adipose tissue.</w:t>
            </w:r>
          </w:p>
        </w:tc>
      </w:tr>
      <w:tr w:rsidR="00B23B02" w:rsidRPr="004449C2" w:rsidTr="006D72B8">
        <w:trPr>
          <w:trHeight w:val="800"/>
        </w:trPr>
        <w:tc>
          <w:tcPr>
            <w:tcW w:w="1992" w:type="dxa"/>
            <w:vMerge/>
          </w:tcPr>
          <w:p w:rsidR="00B23B02" w:rsidRPr="004449C2" w:rsidRDefault="00B23B02" w:rsidP="004449C2">
            <w:pPr>
              <w:spacing w:line="360" w:lineRule="auto"/>
              <w:jc w:val="both"/>
              <w:rPr>
                <w:rFonts w:ascii="Book Antiqua" w:hAnsi="Book Antiqua" w:cs="Times New Roman"/>
                <w:b/>
                <w:bCs/>
                <w:sz w:val="24"/>
                <w:szCs w:val="24"/>
              </w:rPr>
            </w:pPr>
          </w:p>
        </w:tc>
        <w:tc>
          <w:tcPr>
            <w:tcW w:w="1490" w:type="dxa"/>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Adipsin</w:t>
            </w:r>
          </w:p>
          <w:p w:rsidR="00B23B02" w:rsidRPr="004449C2" w:rsidRDefault="00B23B02" w:rsidP="004449C2">
            <w:pPr>
              <w:spacing w:line="360" w:lineRule="auto"/>
              <w:jc w:val="both"/>
              <w:rPr>
                <w:rFonts w:ascii="Book Antiqua" w:hAnsi="Book Antiqua" w:cs="Times New Roman"/>
                <w:sz w:val="24"/>
                <w:szCs w:val="24"/>
              </w:rPr>
            </w:pPr>
          </w:p>
        </w:tc>
        <w:tc>
          <w:tcPr>
            <w:tcW w:w="5834" w:type="dxa"/>
            <w:gridSpan w:val="2"/>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 xml:space="preserve">Role in maintaining β cell function. </w:t>
            </w:r>
          </w:p>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 xml:space="preserve">Lower levels of adipsin found in T2D patients. </w:t>
            </w:r>
          </w:p>
        </w:tc>
      </w:tr>
      <w:tr w:rsidR="00B23B02" w:rsidRPr="004449C2" w:rsidTr="006D72B8">
        <w:trPr>
          <w:trHeight w:val="1160"/>
        </w:trPr>
        <w:tc>
          <w:tcPr>
            <w:tcW w:w="1992" w:type="dxa"/>
            <w:vMerge/>
          </w:tcPr>
          <w:p w:rsidR="00B23B02" w:rsidRPr="004449C2" w:rsidRDefault="00B23B02" w:rsidP="004449C2">
            <w:pPr>
              <w:spacing w:line="360" w:lineRule="auto"/>
              <w:jc w:val="both"/>
              <w:rPr>
                <w:rFonts w:ascii="Book Antiqua" w:hAnsi="Book Antiqua" w:cs="Times New Roman"/>
                <w:b/>
                <w:bCs/>
                <w:sz w:val="24"/>
                <w:szCs w:val="24"/>
              </w:rPr>
            </w:pPr>
          </w:p>
        </w:tc>
        <w:tc>
          <w:tcPr>
            <w:tcW w:w="1490" w:type="dxa"/>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 xml:space="preserve">Visfatin </w:t>
            </w:r>
          </w:p>
        </w:tc>
        <w:tc>
          <w:tcPr>
            <w:tcW w:w="5834" w:type="dxa"/>
            <w:gridSpan w:val="2"/>
          </w:tcPr>
          <w:p w:rsidR="00B23B02" w:rsidRPr="004449C2" w:rsidRDefault="00B23B02" w:rsidP="004449C2">
            <w:pPr>
              <w:spacing w:line="360" w:lineRule="auto"/>
              <w:jc w:val="both"/>
              <w:rPr>
                <w:rFonts w:ascii="Book Antiqua" w:hAnsi="Book Antiqua" w:cs="Times New Roman"/>
                <w:b/>
                <w:bCs/>
                <w:sz w:val="24"/>
                <w:szCs w:val="24"/>
              </w:rPr>
            </w:pPr>
            <w:r w:rsidRPr="004449C2">
              <w:rPr>
                <w:rFonts w:ascii="Book Antiqua" w:hAnsi="Book Antiqua" w:cs="Times New Roman"/>
                <w:sz w:val="24"/>
                <w:szCs w:val="24"/>
              </w:rPr>
              <w:t xml:space="preserve">Visfatin binds to the insulin receptor at a site distinct from that of insulin and causes hypoglycaemia by reducing glucose release from liver cells and stimulating glucose utilization in adipocytes and myocytes </w:t>
            </w:r>
          </w:p>
        </w:tc>
      </w:tr>
      <w:tr w:rsidR="00B23B02" w:rsidRPr="004449C2" w:rsidTr="006D72B8">
        <w:trPr>
          <w:trHeight w:val="608"/>
        </w:trPr>
        <w:tc>
          <w:tcPr>
            <w:tcW w:w="1992" w:type="dxa"/>
            <w:vMerge w:val="restart"/>
          </w:tcPr>
          <w:p w:rsidR="00B23B02" w:rsidRPr="004449C2" w:rsidRDefault="00B23B02" w:rsidP="004449C2">
            <w:pPr>
              <w:spacing w:line="360" w:lineRule="auto"/>
              <w:jc w:val="both"/>
              <w:rPr>
                <w:rFonts w:ascii="Book Antiqua" w:hAnsi="Book Antiqua" w:cs="Times New Roman"/>
                <w:sz w:val="24"/>
                <w:szCs w:val="24"/>
              </w:rPr>
            </w:pPr>
          </w:p>
          <w:p w:rsidR="00B23B02" w:rsidRPr="004449C2" w:rsidRDefault="00B23B02" w:rsidP="004449C2">
            <w:pPr>
              <w:spacing w:line="360" w:lineRule="auto"/>
              <w:jc w:val="both"/>
              <w:rPr>
                <w:rFonts w:ascii="Book Antiqua" w:hAnsi="Book Antiqua" w:cs="Times New Roman"/>
                <w:b/>
                <w:bCs/>
                <w:sz w:val="24"/>
                <w:szCs w:val="24"/>
              </w:rPr>
            </w:pPr>
            <w:r w:rsidRPr="004449C2">
              <w:rPr>
                <w:rFonts w:ascii="Book Antiqua" w:hAnsi="Book Antiqua" w:cs="Times New Roman"/>
                <w:sz w:val="24"/>
                <w:szCs w:val="24"/>
              </w:rPr>
              <w:t xml:space="preserve">Chemokines                                           </w:t>
            </w:r>
            <w:r w:rsidRPr="004449C2">
              <w:rPr>
                <w:rFonts w:ascii="Book Antiqua" w:hAnsi="Book Antiqua" w:cs="Times New Roman"/>
                <w:sz w:val="24"/>
                <w:szCs w:val="24"/>
              </w:rPr>
              <w:tab/>
            </w:r>
          </w:p>
        </w:tc>
        <w:tc>
          <w:tcPr>
            <w:tcW w:w="1504" w:type="dxa"/>
            <w:gridSpan w:val="2"/>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MCP-1</w:t>
            </w:r>
          </w:p>
          <w:p w:rsidR="00B23B02" w:rsidRPr="004449C2" w:rsidRDefault="00B23B02" w:rsidP="004449C2">
            <w:pPr>
              <w:spacing w:line="360" w:lineRule="auto"/>
              <w:jc w:val="both"/>
              <w:rPr>
                <w:rFonts w:ascii="Book Antiqua" w:hAnsi="Book Antiqua" w:cs="Times New Roman"/>
                <w:b/>
                <w:bCs/>
                <w:sz w:val="24"/>
                <w:szCs w:val="24"/>
              </w:rPr>
            </w:pPr>
          </w:p>
        </w:tc>
        <w:tc>
          <w:tcPr>
            <w:tcW w:w="5820" w:type="dxa"/>
          </w:tcPr>
          <w:p w:rsidR="00B23B02" w:rsidRPr="004449C2" w:rsidRDefault="00B23B02" w:rsidP="004449C2">
            <w:pPr>
              <w:spacing w:line="360" w:lineRule="auto"/>
              <w:jc w:val="both"/>
              <w:rPr>
                <w:rFonts w:ascii="Book Antiqua" w:hAnsi="Book Antiqua" w:cs="Times New Roman"/>
                <w:b/>
                <w:bCs/>
                <w:sz w:val="24"/>
                <w:szCs w:val="24"/>
              </w:rPr>
            </w:pPr>
            <w:r w:rsidRPr="004449C2">
              <w:rPr>
                <w:rFonts w:ascii="Book Antiqua" w:hAnsi="Book Antiqua" w:cs="Times New Roman"/>
                <w:sz w:val="24"/>
                <w:szCs w:val="24"/>
              </w:rPr>
              <w:t>MCP-1 expression in adipose tissue contributes to the macrophage infiltration into this tissue, IR and T2D</w:t>
            </w:r>
          </w:p>
          <w:p w:rsidR="00B23B02" w:rsidRPr="004449C2" w:rsidRDefault="00B23B02" w:rsidP="004449C2">
            <w:pPr>
              <w:spacing w:line="360" w:lineRule="auto"/>
              <w:jc w:val="both"/>
              <w:rPr>
                <w:rFonts w:ascii="Book Antiqua" w:hAnsi="Book Antiqua" w:cs="Times New Roman"/>
                <w:b/>
                <w:bCs/>
                <w:sz w:val="24"/>
                <w:szCs w:val="24"/>
              </w:rPr>
            </w:pPr>
          </w:p>
        </w:tc>
      </w:tr>
      <w:tr w:rsidR="00B23B02" w:rsidRPr="004449C2" w:rsidTr="006D72B8">
        <w:trPr>
          <w:trHeight w:val="841"/>
        </w:trPr>
        <w:tc>
          <w:tcPr>
            <w:tcW w:w="1992" w:type="dxa"/>
            <w:vMerge/>
          </w:tcPr>
          <w:p w:rsidR="00B23B02" w:rsidRPr="004449C2" w:rsidRDefault="00B23B02" w:rsidP="004449C2">
            <w:pPr>
              <w:spacing w:line="360" w:lineRule="auto"/>
              <w:jc w:val="both"/>
              <w:rPr>
                <w:rFonts w:ascii="Book Antiqua" w:hAnsi="Book Antiqua" w:cs="Times New Roman"/>
                <w:sz w:val="24"/>
                <w:szCs w:val="24"/>
              </w:rPr>
            </w:pPr>
          </w:p>
        </w:tc>
        <w:tc>
          <w:tcPr>
            <w:tcW w:w="1504" w:type="dxa"/>
            <w:gridSpan w:val="2"/>
          </w:tcPr>
          <w:p w:rsidR="00B23B02" w:rsidRPr="004449C2" w:rsidRDefault="00B23B02" w:rsidP="004449C2">
            <w:pPr>
              <w:spacing w:line="360" w:lineRule="auto"/>
              <w:jc w:val="both"/>
              <w:rPr>
                <w:rFonts w:ascii="Book Antiqua" w:hAnsi="Book Antiqua" w:cs="Times New Roman"/>
                <w:sz w:val="24"/>
                <w:szCs w:val="24"/>
              </w:rPr>
            </w:pPr>
          </w:p>
          <w:p w:rsidR="00B23B02" w:rsidRPr="004449C2" w:rsidRDefault="00B23B02" w:rsidP="004449C2">
            <w:pPr>
              <w:spacing w:line="360" w:lineRule="auto"/>
              <w:jc w:val="both"/>
              <w:rPr>
                <w:rFonts w:ascii="Book Antiqua" w:hAnsi="Book Antiqua" w:cs="Times New Roman"/>
                <w:b/>
                <w:bCs/>
                <w:sz w:val="24"/>
                <w:szCs w:val="24"/>
              </w:rPr>
            </w:pPr>
            <w:r w:rsidRPr="004449C2">
              <w:rPr>
                <w:rFonts w:ascii="Book Antiqua" w:hAnsi="Book Antiqua" w:cs="Times New Roman"/>
                <w:sz w:val="24"/>
                <w:szCs w:val="24"/>
              </w:rPr>
              <w:t>IP-10/ CXCL10</w:t>
            </w:r>
            <w:r w:rsidRPr="004449C2">
              <w:rPr>
                <w:rFonts w:ascii="Book Antiqua" w:hAnsi="Book Antiqua" w:cs="Times New Roman"/>
                <w:sz w:val="24"/>
                <w:szCs w:val="24"/>
              </w:rPr>
              <w:tab/>
            </w:r>
          </w:p>
        </w:tc>
        <w:tc>
          <w:tcPr>
            <w:tcW w:w="5820" w:type="dxa"/>
          </w:tcPr>
          <w:p w:rsidR="00B23B02" w:rsidRPr="004449C2" w:rsidRDefault="00B23B02" w:rsidP="004449C2">
            <w:pPr>
              <w:spacing w:line="360" w:lineRule="auto"/>
              <w:jc w:val="both"/>
              <w:rPr>
                <w:rFonts w:ascii="Book Antiqua" w:hAnsi="Book Antiqua" w:cs="Times New Roman"/>
                <w:b/>
                <w:bCs/>
                <w:sz w:val="24"/>
                <w:szCs w:val="24"/>
              </w:rPr>
            </w:pPr>
          </w:p>
          <w:p w:rsidR="00B23B02" w:rsidRPr="004449C2" w:rsidRDefault="00B23B02" w:rsidP="004449C2">
            <w:pPr>
              <w:spacing w:line="360" w:lineRule="auto"/>
              <w:jc w:val="both"/>
              <w:rPr>
                <w:rFonts w:ascii="Book Antiqua" w:hAnsi="Book Antiqua" w:cs="Times New Roman"/>
                <w:b/>
                <w:bCs/>
                <w:sz w:val="24"/>
                <w:szCs w:val="24"/>
              </w:rPr>
            </w:pPr>
            <w:r w:rsidRPr="004449C2">
              <w:rPr>
                <w:rFonts w:ascii="Book Antiqua" w:hAnsi="Book Antiqua" w:cs="Times New Roman"/>
                <w:sz w:val="24"/>
                <w:szCs w:val="24"/>
              </w:rPr>
              <w:t>Downstream effector of pro-inflammatory cytokines involved in T2D-related complications.</w:t>
            </w:r>
          </w:p>
        </w:tc>
      </w:tr>
      <w:tr w:rsidR="00B23B02" w:rsidRPr="004449C2" w:rsidTr="006D72B8">
        <w:trPr>
          <w:trHeight w:val="420"/>
        </w:trPr>
        <w:tc>
          <w:tcPr>
            <w:tcW w:w="1992" w:type="dxa"/>
            <w:vMerge/>
          </w:tcPr>
          <w:p w:rsidR="00B23B02" w:rsidRPr="004449C2" w:rsidRDefault="00B23B02" w:rsidP="004449C2">
            <w:pPr>
              <w:spacing w:line="360" w:lineRule="auto"/>
              <w:jc w:val="both"/>
              <w:rPr>
                <w:rFonts w:ascii="Book Antiqua" w:hAnsi="Book Antiqua" w:cs="Times New Roman"/>
                <w:sz w:val="24"/>
                <w:szCs w:val="24"/>
              </w:rPr>
            </w:pPr>
          </w:p>
        </w:tc>
        <w:tc>
          <w:tcPr>
            <w:tcW w:w="1504" w:type="dxa"/>
            <w:gridSpan w:val="2"/>
          </w:tcPr>
          <w:p w:rsidR="00B23B02" w:rsidRPr="004449C2" w:rsidRDefault="00B23B02" w:rsidP="004449C2">
            <w:pPr>
              <w:spacing w:line="360" w:lineRule="auto"/>
              <w:jc w:val="both"/>
              <w:rPr>
                <w:rFonts w:ascii="Book Antiqua" w:hAnsi="Book Antiqua" w:cs="Times New Roman"/>
                <w:b/>
                <w:bCs/>
                <w:sz w:val="24"/>
                <w:szCs w:val="24"/>
              </w:rPr>
            </w:pPr>
            <w:r w:rsidRPr="004449C2">
              <w:rPr>
                <w:rFonts w:ascii="Book Antiqua" w:hAnsi="Book Antiqua" w:cs="Times New Roman"/>
                <w:sz w:val="24"/>
                <w:szCs w:val="24"/>
              </w:rPr>
              <w:t>CCR2</w:t>
            </w:r>
          </w:p>
          <w:p w:rsidR="00B23B02" w:rsidRPr="004449C2" w:rsidRDefault="00B23B02" w:rsidP="004449C2">
            <w:pPr>
              <w:spacing w:line="360" w:lineRule="auto"/>
              <w:jc w:val="both"/>
              <w:rPr>
                <w:rFonts w:ascii="Book Antiqua" w:hAnsi="Book Antiqua" w:cs="Times New Roman"/>
                <w:sz w:val="24"/>
                <w:szCs w:val="24"/>
              </w:rPr>
            </w:pPr>
          </w:p>
        </w:tc>
        <w:tc>
          <w:tcPr>
            <w:tcW w:w="5820" w:type="dxa"/>
          </w:tcPr>
          <w:p w:rsidR="00B23B02" w:rsidRPr="004449C2" w:rsidRDefault="00B23B02" w:rsidP="004449C2">
            <w:pPr>
              <w:spacing w:line="360" w:lineRule="auto"/>
              <w:jc w:val="both"/>
              <w:rPr>
                <w:rFonts w:ascii="Book Antiqua" w:hAnsi="Book Antiqua" w:cs="Times New Roman"/>
                <w:b/>
                <w:bCs/>
                <w:sz w:val="24"/>
                <w:szCs w:val="24"/>
              </w:rPr>
            </w:pPr>
            <w:r w:rsidRPr="004449C2">
              <w:rPr>
                <w:rFonts w:ascii="Book Antiqua" w:hAnsi="Book Antiqua" w:cs="Times New Roman"/>
                <w:sz w:val="24"/>
                <w:szCs w:val="24"/>
              </w:rPr>
              <w:t>Imitates tissue inflammation and IR</w:t>
            </w:r>
          </w:p>
        </w:tc>
      </w:tr>
      <w:tr w:rsidR="00B23B02" w:rsidRPr="004449C2" w:rsidTr="006D72B8">
        <w:trPr>
          <w:trHeight w:val="860"/>
        </w:trPr>
        <w:tc>
          <w:tcPr>
            <w:tcW w:w="1992" w:type="dxa"/>
          </w:tcPr>
          <w:p w:rsidR="00B23B02" w:rsidRPr="004449C2" w:rsidRDefault="00B23B02" w:rsidP="004449C2">
            <w:pPr>
              <w:spacing w:line="360" w:lineRule="auto"/>
              <w:jc w:val="both"/>
              <w:rPr>
                <w:rFonts w:ascii="Book Antiqua" w:hAnsi="Book Antiqua" w:cs="Times New Roman"/>
                <w:sz w:val="24"/>
                <w:szCs w:val="24"/>
              </w:rPr>
            </w:pPr>
          </w:p>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Toll like Receptor</w:t>
            </w:r>
          </w:p>
        </w:tc>
        <w:tc>
          <w:tcPr>
            <w:tcW w:w="1504" w:type="dxa"/>
            <w:gridSpan w:val="2"/>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TLR2 and TLR4</w:t>
            </w:r>
          </w:p>
        </w:tc>
        <w:tc>
          <w:tcPr>
            <w:tcW w:w="5820" w:type="dxa"/>
          </w:tcPr>
          <w:p w:rsidR="00B23B02" w:rsidRPr="004449C2" w:rsidRDefault="00B23B02" w:rsidP="004449C2">
            <w:pPr>
              <w:spacing w:line="360" w:lineRule="auto"/>
              <w:jc w:val="both"/>
              <w:rPr>
                <w:rFonts w:ascii="Book Antiqua" w:hAnsi="Book Antiqua" w:cs="Times New Roman"/>
                <w:b/>
                <w:bCs/>
                <w:sz w:val="24"/>
                <w:szCs w:val="24"/>
              </w:rPr>
            </w:pPr>
            <w:r w:rsidRPr="004449C2">
              <w:rPr>
                <w:rFonts w:ascii="Book Antiqua" w:hAnsi="Book Antiqua" w:cs="Times New Roman"/>
                <w:sz w:val="24"/>
                <w:szCs w:val="24"/>
              </w:rPr>
              <w:t>TLR2 and TLR4 play a critical role in the pathogenesis of IR and T2D.</w:t>
            </w:r>
          </w:p>
        </w:tc>
      </w:tr>
      <w:tr w:rsidR="00B23B02" w:rsidRPr="004449C2" w:rsidTr="006D72B8">
        <w:trPr>
          <w:trHeight w:val="705"/>
        </w:trPr>
        <w:tc>
          <w:tcPr>
            <w:tcW w:w="1992" w:type="dxa"/>
            <w:vMerge w:val="restart"/>
          </w:tcPr>
          <w:p w:rsidR="00B23B02" w:rsidRPr="004449C2" w:rsidRDefault="00B23B02" w:rsidP="004449C2">
            <w:pPr>
              <w:spacing w:line="360" w:lineRule="auto"/>
              <w:jc w:val="both"/>
              <w:rPr>
                <w:rFonts w:ascii="Book Antiqua" w:hAnsi="Book Antiqua" w:cs="Times New Roman"/>
                <w:sz w:val="24"/>
                <w:szCs w:val="24"/>
              </w:rPr>
            </w:pPr>
          </w:p>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Adhesion Molecules</w:t>
            </w:r>
            <w:r w:rsidRPr="004449C2">
              <w:rPr>
                <w:rFonts w:ascii="Book Antiqua" w:hAnsi="Book Antiqua" w:cs="Times New Roman"/>
                <w:sz w:val="24"/>
                <w:szCs w:val="24"/>
              </w:rPr>
              <w:tab/>
            </w:r>
            <w:r w:rsidRPr="004449C2">
              <w:rPr>
                <w:rFonts w:ascii="Book Antiqua" w:hAnsi="Book Antiqua" w:cs="Times New Roman"/>
                <w:sz w:val="24"/>
                <w:szCs w:val="24"/>
              </w:rPr>
              <w:tab/>
            </w:r>
          </w:p>
          <w:p w:rsidR="00B23B02" w:rsidRPr="004449C2" w:rsidRDefault="00B23B02" w:rsidP="004449C2">
            <w:pPr>
              <w:spacing w:line="360" w:lineRule="auto"/>
              <w:jc w:val="both"/>
              <w:rPr>
                <w:rFonts w:ascii="Book Antiqua" w:hAnsi="Book Antiqua" w:cs="Times New Roman"/>
                <w:sz w:val="24"/>
                <w:szCs w:val="24"/>
              </w:rPr>
            </w:pPr>
          </w:p>
          <w:p w:rsidR="00B23B02" w:rsidRPr="004449C2" w:rsidRDefault="00B23B02" w:rsidP="004449C2">
            <w:pPr>
              <w:spacing w:line="360" w:lineRule="auto"/>
              <w:jc w:val="both"/>
              <w:rPr>
                <w:rFonts w:ascii="Book Antiqua" w:hAnsi="Book Antiqua" w:cs="Times New Roman"/>
                <w:sz w:val="24"/>
                <w:szCs w:val="24"/>
              </w:rPr>
            </w:pPr>
          </w:p>
        </w:tc>
        <w:tc>
          <w:tcPr>
            <w:tcW w:w="1504" w:type="dxa"/>
            <w:gridSpan w:val="2"/>
          </w:tcPr>
          <w:p w:rsidR="00B23B02" w:rsidRPr="004449C2" w:rsidRDefault="00B23B02" w:rsidP="004449C2">
            <w:pPr>
              <w:spacing w:line="360" w:lineRule="auto"/>
              <w:jc w:val="both"/>
              <w:rPr>
                <w:rFonts w:ascii="Book Antiqua" w:hAnsi="Book Antiqua" w:cs="Times New Roman"/>
                <w:sz w:val="24"/>
                <w:szCs w:val="24"/>
              </w:rPr>
            </w:pPr>
          </w:p>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E-Slectin/       P-slectin</w:t>
            </w:r>
          </w:p>
          <w:p w:rsidR="00B23B02" w:rsidRPr="004449C2" w:rsidRDefault="00B23B02" w:rsidP="004449C2">
            <w:pPr>
              <w:spacing w:line="360" w:lineRule="auto"/>
              <w:jc w:val="both"/>
              <w:rPr>
                <w:rFonts w:ascii="Book Antiqua" w:hAnsi="Book Antiqua" w:cs="Times New Roman"/>
                <w:sz w:val="24"/>
                <w:szCs w:val="24"/>
              </w:rPr>
            </w:pPr>
          </w:p>
        </w:tc>
        <w:tc>
          <w:tcPr>
            <w:tcW w:w="5820" w:type="dxa"/>
          </w:tcPr>
          <w:p w:rsidR="00B23B02" w:rsidRPr="004449C2" w:rsidRDefault="00B23B02" w:rsidP="004449C2">
            <w:pPr>
              <w:spacing w:line="360" w:lineRule="auto"/>
              <w:jc w:val="both"/>
              <w:rPr>
                <w:rFonts w:ascii="Book Antiqua" w:hAnsi="Book Antiqua" w:cs="Times New Roman"/>
                <w:b/>
                <w:bCs/>
                <w:sz w:val="24"/>
                <w:szCs w:val="24"/>
              </w:rPr>
            </w:pPr>
          </w:p>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Lead to leukocyte recruitment in local tissue and contributes to inflammation, IR and T2D.</w:t>
            </w:r>
          </w:p>
        </w:tc>
      </w:tr>
      <w:tr w:rsidR="00B23B02" w:rsidRPr="004449C2" w:rsidTr="006D72B8">
        <w:trPr>
          <w:trHeight w:val="897"/>
        </w:trPr>
        <w:tc>
          <w:tcPr>
            <w:tcW w:w="1992" w:type="dxa"/>
            <w:vMerge/>
          </w:tcPr>
          <w:p w:rsidR="00B23B02" w:rsidRPr="004449C2" w:rsidRDefault="00B23B02" w:rsidP="004449C2">
            <w:pPr>
              <w:spacing w:line="360" w:lineRule="auto"/>
              <w:jc w:val="both"/>
              <w:rPr>
                <w:rFonts w:ascii="Book Antiqua" w:hAnsi="Book Antiqua" w:cs="Times New Roman"/>
                <w:sz w:val="24"/>
                <w:szCs w:val="24"/>
              </w:rPr>
            </w:pPr>
          </w:p>
        </w:tc>
        <w:tc>
          <w:tcPr>
            <w:tcW w:w="1504" w:type="dxa"/>
            <w:gridSpan w:val="2"/>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ICAM-1/</w:t>
            </w:r>
          </w:p>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VCAM-1</w:t>
            </w:r>
          </w:p>
          <w:p w:rsidR="00B23B02" w:rsidRPr="004449C2" w:rsidRDefault="00B23B02" w:rsidP="004449C2">
            <w:pPr>
              <w:spacing w:line="360" w:lineRule="auto"/>
              <w:jc w:val="both"/>
              <w:rPr>
                <w:rFonts w:ascii="Book Antiqua" w:hAnsi="Book Antiqua" w:cs="Times New Roman"/>
                <w:sz w:val="24"/>
                <w:szCs w:val="24"/>
              </w:rPr>
            </w:pPr>
          </w:p>
        </w:tc>
        <w:tc>
          <w:tcPr>
            <w:tcW w:w="5820" w:type="dxa"/>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Alters endothelial and sub-endothelial structure leading to reduced vascular permeability, reduced insulin delivery to peripheral insulin sensitive tissues and ultimately T2D.</w:t>
            </w:r>
          </w:p>
        </w:tc>
      </w:tr>
      <w:tr w:rsidR="00B23B02" w:rsidRPr="004449C2" w:rsidTr="006D72B8">
        <w:trPr>
          <w:trHeight w:val="1232"/>
        </w:trPr>
        <w:tc>
          <w:tcPr>
            <w:tcW w:w="1992" w:type="dxa"/>
            <w:vMerge w:val="restart"/>
          </w:tcPr>
          <w:p w:rsidR="00B23B02" w:rsidRPr="004449C2" w:rsidRDefault="00B23B02" w:rsidP="004449C2">
            <w:pPr>
              <w:spacing w:line="360" w:lineRule="auto"/>
              <w:jc w:val="both"/>
              <w:rPr>
                <w:rFonts w:ascii="Book Antiqua" w:hAnsi="Book Antiqua" w:cs="Times New Roman"/>
                <w:sz w:val="24"/>
                <w:szCs w:val="24"/>
              </w:rPr>
            </w:pPr>
          </w:p>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Nuclear Receptors</w:t>
            </w:r>
            <w:r w:rsidRPr="004449C2">
              <w:rPr>
                <w:rFonts w:ascii="Book Antiqua" w:hAnsi="Book Antiqua" w:cs="Times New Roman"/>
                <w:sz w:val="24"/>
                <w:szCs w:val="24"/>
              </w:rPr>
              <w:tab/>
            </w:r>
          </w:p>
          <w:p w:rsidR="00B23B02" w:rsidRPr="004449C2" w:rsidRDefault="00B23B02" w:rsidP="004449C2">
            <w:pPr>
              <w:spacing w:line="360" w:lineRule="auto"/>
              <w:jc w:val="both"/>
              <w:rPr>
                <w:rFonts w:ascii="Book Antiqua" w:hAnsi="Book Antiqua" w:cs="Times New Roman"/>
                <w:sz w:val="24"/>
                <w:szCs w:val="24"/>
              </w:rPr>
            </w:pPr>
          </w:p>
          <w:p w:rsidR="00B23B02" w:rsidRPr="004449C2" w:rsidRDefault="00B23B02" w:rsidP="004449C2">
            <w:pPr>
              <w:spacing w:line="360" w:lineRule="auto"/>
              <w:jc w:val="both"/>
              <w:rPr>
                <w:rFonts w:ascii="Book Antiqua" w:hAnsi="Book Antiqua" w:cs="Times New Roman"/>
                <w:sz w:val="24"/>
                <w:szCs w:val="24"/>
              </w:rPr>
            </w:pPr>
          </w:p>
          <w:p w:rsidR="00B23B02" w:rsidRPr="004449C2" w:rsidRDefault="00B23B02" w:rsidP="004449C2">
            <w:pPr>
              <w:spacing w:line="360" w:lineRule="auto"/>
              <w:jc w:val="both"/>
              <w:rPr>
                <w:rFonts w:ascii="Book Antiqua" w:hAnsi="Book Antiqua" w:cs="Times New Roman"/>
                <w:sz w:val="24"/>
                <w:szCs w:val="24"/>
              </w:rPr>
            </w:pPr>
          </w:p>
          <w:p w:rsidR="00B23B02" w:rsidRPr="004449C2" w:rsidRDefault="00B23B02" w:rsidP="004449C2">
            <w:pPr>
              <w:spacing w:line="360" w:lineRule="auto"/>
              <w:jc w:val="both"/>
              <w:rPr>
                <w:rFonts w:ascii="Book Antiqua" w:hAnsi="Book Antiqua" w:cs="Times New Roman"/>
                <w:sz w:val="24"/>
                <w:szCs w:val="24"/>
              </w:rPr>
            </w:pPr>
          </w:p>
        </w:tc>
        <w:tc>
          <w:tcPr>
            <w:tcW w:w="1504" w:type="dxa"/>
            <w:gridSpan w:val="2"/>
          </w:tcPr>
          <w:p w:rsidR="00B23B02" w:rsidRPr="004449C2" w:rsidRDefault="00B23B02" w:rsidP="004449C2">
            <w:pPr>
              <w:spacing w:line="360" w:lineRule="auto"/>
              <w:jc w:val="both"/>
              <w:rPr>
                <w:rFonts w:ascii="Book Antiqua" w:hAnsi="Book Antiqua" w:cs="Times New Roman"/>
                <w:sz w:val="24"/>
                <w:szCs w:val="24"/>
              </w:rPr>
            </w:pPr>
          </w:p>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color w:val="000000"/>
                <w:sz w:val="24"/>
                <w:szCs w:val="24"/>
                <w:shd w:val="clear" w:color="auto" w:fill="FFFFFF"/>
              </w:rPr>
              <w:t>PPARα, PPARγ, and PPARβ/δ</w:t>
            </w:r>
          </w:p>
        </w:tc>
        <w:tc>
          <w:tcPr>
            <w:tcW w:w="5820" w:type="dxa"/>
          </w:tcPr>
          <w:p w:rsidR="00B23B02" w:rsidRPr="004449C2" w:rsidRDefault="00B23B02" w:rsidP="004449C2">
            <w:pPr>
              <w:spacing w:line="360" w:lineRule="auto"/>
              <w:jc w:val="both"/>
              <w:rPr>
                <w:rFonts w:ascii="Book Antiqua" w:hAnsi="Book Antiqua" w:cs="Times New Roman"/>
                <w:sz w:val="24"/>
                <w:szCs w:val="24"/>
              </w:rPr>
            </w:pPr>
          </w:p>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Mutations  in PPAR genes associated with IR and T2D</w:t>
            </w:r>
          </w:p>
        </w:tc>
      </w:tr>
      <w:tr w:rsidR="00B23B02" w:rsidRPr="004449C2" w:rsidTr="006D72B8">
        <w:trPr>
          <w:trHeight w:val="1200"/>
        </w:trPr>
        <w:tc>
          <w:tcPr>
            <w:tcW w:w="1992" w:type="dxa"/>
            <w:vMerge/>
          </w:tcPr>
          <w:p w:rsidR="00B23B02" w:rsidRPr="004449C2" w:rsidRDefault="00B23B02" w:rsidP="004449C2">
            <w:pPr>
              <w:spacing w:line="360" w:lineRule="auto"/>
              <w:jc w:val="both"/>
              <w:rPr>
                <w:rFonts w:ascii="Book Antiqua" w:hAnsi="Book Antiqua" w:cs="Times New Roman"/>
                <w:sz w:val="24"/>
                <w:szCs w:val="24"/>
              </w:rPr>
            </w:pPr>
          </w:p>
        </w:tc>
        <w:tc>
          <w:tcPr>
            <w:tcW w:w="1504" w:type="dxa"/>
            <w:gridSpan w:val="2"/>
          </w:tcPr>
          <w:p w:rsidR="00B23B02" w:rsidRPr="004449C2" w:rsidRDefault="00B23B02" w:rsidP="004449C2">
            <w:pPr>
              <w:spacing w:line="360" w:lineRule="auto"/>
              <w:jc w:val="both"/>
              <w:rPr>
                <w:rFonts w:ascii="Book Antiqua" w:hAnsi="Book Antiqua" w:cs="Times New Roman"/>
                <w:sz w:val="24"/>
                <w:szCs w:val="24"/>
              </w:rPr>
            </w:pPr>
          </w:p>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VDR</w:t>
            </w:r>
          </w:p>
        </w:tc>
        <w:tc>
          <w:tcPr>
            <w:tcW w:w="5820" w:type="dxa"/>
          </w:tcPr>
          <w:p w:rsidR="00B23B02" w:rsidRPr="004449C2" w:rsidRDefault="00B23B02" w:rsidP="004449C2">
            <w:pPr>
              <w:spacing w:line="360" w:lineRule="auto"/>
              <w:jc w:val="both"/>
              <w:rPr>
                <w:rFonts w:ascii="Book Antiqua" w:hAnsi="Book Antiqua" w:cs="Times New Roman"/>
                <w:sz w:val="24"/>
                <w:szCs w:val="24"/>
              </w:rPr>
            </w:pPr>
            <w:r w:rsidRPr="004449C2">
              <w:rPr>
                <w:rFonts w:ascii="Book Antiqua" w:hAnsi="Book Antiqua" w:cs="Times New Roman"/>
                <w:sz w:val="24"/>
                <w:szCs w:val="24"/>
              </w:rPr>
              <w:t>Regulates expression of insulin receptor preferentially by binding as a heterodimer with the RXR to VDREs in the promoter regions of insulin receptor gene.</w:t>
            </w:r>
          </w:p>
        </w:tc>
      </w:tr>
    </w:tbl>
    <w:p w:rsidR="00B23B02" w:rsidRPr="004449C2" w:rsidRDefault="00B23B02" w:rsidP="004449C2">
      <w:pPr>
        <w:spacing w:after="0" w:line="360" w:lineRule="auto"/>
        <w:jc w:val="both"/>
        <w:rPr>
          <w:rFonts w:ascii="Book Antiqua" w:hAnsi="Book Antiqua" w:cs="Times New Roman"/>
          <w:sz w:val="24"/>
          <w:szCs w:val="24"/>
        </w:rPr>
      </w:pPr>
      <w:r w:rsidRPr="004449C2">
        <w:rPr>
          <w:rFonts w:ascii="Book Antiqua" w:hAnsi="Book Antiqua" w:cs="Times New Roman"/>
          <w:sz w:val="24"/>
          <w:szCs w:val="24"/>
        </w:rPr>
        <w:t>IR: Insulin resistance</w:t>
      </w:r>
      <w:r w:rsidR="00716235" w:rsidRPr="004449C2">
        <w:rPr>
          <w:rFonts w:ascii="Book Antiqua" w:hAnsi="Book Antiqua" w:cs="Times New Roman"/>
          <w:sz w:val="24"/>
          <w:szCs w:val="24"/>
          <w:lang w:eastAsia="zh-CN"/>
        </w:rPr>
        <w:t>;</w:t>
      </w:r>
      <w:r w:rsidR="00716235" w:rsidRPr="004449C2">
        <w:rPr>
          <w:rFonts w:ascii="Book Antiqua" w:hAnsi="Book Antiqua" w:cs="Times New Roman"/>
          <w:sz w:val="24"/>
          <w:szCs w:val="24"/>
        </w:rPr>
        <w:t xml:space="preserve"> CRP:</w:t>
      </w:r>
      <w:r w:rsidR="00716235" w:rsidRPr="004449C2">
        <w:rPr>
          <w:rFonts w:ascii="Book Antiqua" w:hAnsi="Book Antiqua" w:cs="Times New Roman"/>
          <w:sz w:val="24"/>
          <w:szCs w:val="24"/>
          <w:lang w:eastAsia="zh-CN"/>
        </w:rPr>
        <w:t xml:space="preserve"> </w:t>
      </w:r>
      <w:r w:rsidR="00716235" w:rsidRPr="004449C2">
        <w:rPr>
          <w:rFonts w:ascii="Book Antiqua" w:hAnsi="Book Antiqua" w:cs="Times New Roman"/>
          <w:sz w:val="24"/>
          <w:szCs w:val="24"/>
        </w:rPr>
        <w:t>C-reactive protein</w:t>
      </w:r>
      <w:r w:rsidR="00716235" w:rsidRPr="004449C2">
        <w:rPr>
          <w:rFonts w:ascii="Book Antiqua" w:hAnsi="Book Antiqua" w:cs="Times New Roman"/>
          <w:sz w:val="24"/>
          <w:szCs w:val="24"/>
          <w:lang w:eastAsia="zh-CN"/>
        </w:rPr>
        <w:t>;</w:t>
      </w:r>
      <w:r w:rsidR="00716235" w:rsidRPr="004449C2">
        <w:rPr>
          <w:rFonts w:ascii="Book Antiqua" w:hAnsi="Book Antiqua" w:cs="Times New Roman"/>
          <w:sz w:val="24"/>
          <w:szCs w:val="24"/>
        </w:rPr>
        <w:t xml:space="preserve"> </w:t>
      </w:r>
      <w:r w:rsidRPr="004449C2">
        <w:rPr>
          <w:rFonts w:ascii="Book Antiqua" w:hAnsi="Book Antiqua" w:cs="Times New Roman"/>
          <w:sz w:val="24"/>
          <w:szCs w:val="24"/>
        </w:rPr>
        <w:t xml:space="preserve">T2D: </w:t>
      </w:r>
      <w:r w:rsidR="00716235" w:rsidRPr="004449C2">
        <w:rPr>
          <w:rFonts w:ascii="Book Antiqua" w:hAnsi="Book Antiqua" w:cs="Times New Roman"/>
          <w:sz w:val="24"/>
          <w:szCs w:val="24"/>
        </w:rPr>
        <w:t xml:space="preserve">Type </w:t>
      </w:r>
      <w:r w:rsidRPr="004449C2">
        <w:rPr>
          <w:rFonts w:ascii="Book Antiqua" w:hAnsi="Book Antiqua" w:cs="Times New Roman"/>
          <w:sz w:val="24"/>
          <w:szCs w:val="24"/>
        </w:rPr>
        <w:t>2 diabetes</w:t>
      </w:r>
      <w:r w:rsidR="00716235" w:rsidRPr="004449C2">
        <w:rPr>
          <w:rFonts w:ascii="Book Antiqua" w:hAnsi="Book Antiqua" w:cs="Times New Roman"/>
          <w:sz w:val="24"/>
          <w:szCs w:val="24"/>
          <w:lang w:eastAsia="zh-CN"/>
        </w:rPr>
        <w:t>;</w:t>
      </w:r>
      <w:r w:rsidRPr="004449C2">
        <w:rPr>
          <w:rFonts w:ascii="Book Antiqua" w:hAnsi="Book Antiqua" w:cs="Times New Roman"/>
          <w:sz w:val="24"/>
          <w:szCs w:val="24"/>
        </w:rPr>
        <w:t xml:space="preserve"> SOCS-3: </w:t>
      </w:r>
      <w:r w:rsidR="00716235" w:rsidRPr="004449C2">
        <w:rPr>
          <w:rFonts w:ascii="Book Antiqua" w:hAnsi="Book Antiqua" w:cs="Times New Roman"/>
          <w:sz w:val="24"/>
          <w:szCs w:val="24"/>
        </w:rPr>
        <w:t xml:space="preserve">Suppressor </w:t>
      </w:r>
      <w:r w:rsidRPr="004449C2">
        <w:rPr>
          <w:rFonts w:ascii="Book Antiqua" w:hAnsi="Book Antiqua" w:cs="Times New Roman"/>
          <w:sz w:val="24"/>
          <w:szCs w:val="24"/>
        </w:rPr>
        <w:t>of cytokine-3 signalling</w:t>
      </w:r>
      <w:r w:rsidR="00716235" w:rsidRPr="004449C2">
        <w:rPr>
          <w:rFonts w:ascii="Book Antiqua" w:hAnsi="Book Antiqua" w:cs="Times New Roman"/>
          <w:sz w:val="24"/>
          <w:szCs w:val="24"/>
          <w:lang w:eastAsia="zh-CN"/>
        </w:rPr>
        <w:t>;</w:t>
      </w:r>
      <w:r w:rsidRPr="004449C2">
        <w:rPr>
          <w:rFonts w:ascii="Book Antiqua" w:hAnsi="Book Antiqua" w:cs="Times New Roman"/>
          <w:sz w:val="24"/>
          <w:szCs w:val="24"/>
        </w:rPr>
        <w:t xml:space="preserve"> NF-κB: </w:t>
      </w:r>
      <w:r w:rsidR="00716235" w:rsidRPr="004449C2">
        <w:rPr>
          <w:rFonts w:ascii="Book Antiqua" w:hAnsi="Book Antiqua" w:cs="Times New Roman"/>
          <w:sz w:val="24"/>
          <w:szCs w:val="24"/>
        </w:rPr>
        <w:t xml:space="preserve">Nuclear </w:t>
      </w:r>
      <w:r w:rsidRPr="004449C2">
        <w:rPr>
          <w:rFonts w:ascii="Book Antiqua" w:hAnsi="Book Antiqua" w:cs="Times New Roman"/>
          <w:sz w:val="24"/>
          <w:szCs w:val="24"/>
        </w:rPr>
        <w:t>factor κB</w:t>
      </w:r>
      <w:r w:rsidR="00716235" w:rsidRPr="004449C2">
        <w:rPr>
          <w:rFonts w:ascii="Book Antiqua" w:hAnsi="Book Antiqua" w:cs="Times New Roman"/>
          <w:sz w:val="24"/>
          <w:szCs w:val="24"/>
          <w:lang w:eastAsia="zh-CN"/>
        </w:rPr>
        <w:t>;</w:t>
      </w:r>
      <w:r w:rsidRPr="004449C2">
        <w:rPr>
          <w:rFonts w:ascii="Book Antiqua" w:hAnsi="Book Antiqua" w:cs="Times New Roman"/>
          <w:sz w:val="24"/>
          <w:szCs w:val="24"/>
        </w:rPr>
        <w:t xml:space="preserve"> JNK: c-Jun NH2-terminal kinase</w:t>
      </w:r>
      <w:r w:rsidR="00716235" w:rsidRPr="004449C2">
        <w:rPr>
          <w:rFonts w:ascii="Book Antiqua" w:hAnsi="Book Antiqua" w:cs="Times New Roman"/>
          <w:sz w:val="24"/>
          <w:szCs w:val="24"/>
          <w:lang w:eastAsia="zh-CN"/>
        </w:rPr>
        <w:t>;</w:t>
      </w:r>
      <w:r w:rsidRPr="004449C2">
        <w:rPr>
          <w:rFonts w:ascii="Book Antiqua" w:hAnsi="Book Antiqua" w:cs="Times New Roman"/>
          <w:sz w:val="24"/>
          <w:szCs w:val="24"/>
        </w:rPr>
        <w:t xml:space="preserve"> IRS-1: </w:t>
      </w:r>
      <w:r w:rsidR="00716235" w:rsidRPr="004449C2">
        <w:rPr>
          <w:rFonts w:ascii="Book Antiqua" w:hAnsi="Book Antiqua" w:cs="Times New Roman"/>
          <w:sz w:val="24"/>
          <w:szCs w:val="24"/>
        </w:rPr>
        <w:t xml:space="preserve">Insulin </w:t>
      </w:r>
      <w:r w:rsidRPr="004449C2">
        <w:rPr>
          <w:rFonts w:ascii="Book Antiqua" w:hAnsi="Book Antiqua" w:cs="Times New Roman"/>
          <w:sz w:val="24"/>
          <w:szCs w:val="24"/>
        </w:rPr>
        <w:t>receptor substrate</w:t>
      </w:r>
      <w:r w:rsidR="00716235" w:rsidRPr="004449C2">
        <w:rPr>
          <w:rFonts w:ascii="Book Antiqua" w:hAnsi="Book Antiqua" w:cs="Times New Roman"/>
          <w:sz w:val="24"/>
          <w:szCs w:val="24"/>
          <w:lang w:eastAsia="zh-CN"/>
        </w:rPr>
        <w:t>;</w:t>
      </w:r>
      <w:r w:rsidRPr="004449C2">
        <w:rPr>
          <w:rFonts w:ascii="Book Antiqua" w:hAnsi="Book Antiqua" w:cs="Times New Roman"/>
          <w:sz w:val="24"/>
          <w:szCs w:val="24"/>
        </w:rPr>
        <w:t xml:space="preserve"> IKKβ: </w:t>
      </w:r>
      <w:r w:rsidR="00716235" w:rsidRPr="004449C2">
        <w:rPr>
          <w:rFonts w:ascii="Book Antiqua" w:hAnsi="Book Antiqua" w:cs="Times New Roman"/>
          <w:sz w:val="24"/>
          <w:szCs w:val="24"/>
        </w:rPr>
        <w:t xml:space="preserve">Inhibitor </w:t>
      </w:r>
      <w:r w:rsidRPr="004449C2">
        <w:rPr>
          <w:rFonts w:ascii="Book Antiqua" w:hAnsi="Book Antiqua" w:cs="Times New Roman"/>
          <w:sz w:val="24"/>
          <w:szCs w:val="24"/>
        </w:rPr>
        <w:t>of nuclear factor κB kinase subunit β</w:t>
      </w:r>
      <w:r w:rsidR="00716235" w:rsidRPr="004449C2">
        <w:rPr>
          <w:rFonts w:ascii="Book Antiqua" w:hAnsi="Book Antiqua" w:cs="Times New Roman"/>
          <w:sz w:val="24"/>
          <w:szCs w:val="24"/>
          <w:lang w:eastAsia="zh-CN"/>
        </w:rPr>
        <w:t>;</w:t>
      </w:r>
      <w:r w:rsidRPr="004449C2">
        <w:rPr>
          <w:rFonts w:ascii="Book Antiqua" w:hAnsi="Book Antiqua" w:cs="Times New Roman"/>
          <w:sz w:val="24"/>
          <w:szCs w:val="24"/>
        </w:rPr>
        <w:t xml:space="preserve"> MCP: </w:t>
      </w:r>
      <w:r w:rsidR="00716235" w:rsidRPr="004449C2">
        <w:rPr>
          <w:rFonts w:ascii="Book Antiqua" w:hAnsi="Book Antiqua" w:cs="Times New Roman"/>
          <w:sz w:val="24"/>
          <w:szCs w:val="24"/>
        </w:rPr>
        <w:t xml:space="preserve">Monocyte </w:t>
      </w:r>
      <w:r w:rsidRPr="004449C2">
        <w:rPr>
          <w:rFonts w:ascii="Book Antiqua" w:hAnsi="Book Antiqua" w:cs="Times New Roman"/>
          <w:sz w:val="24"/>
          <w:szCs w:val="24"/>
        </w:rPr>
        <w:t>chemoattractant protein-1</w:t>
      </w:r>
      <w:r w:rsidR="00716235" w:rsidRPr="004449C2">
        <w:rPr>
          <w:rFonts w:ascii="Book Antiqua" w:hAnsi="Book Antiqua" w:cs="Times New Roman"/>
          <w:sz w:val="24"/>
          <w:szCs w:val="24"/>
          <w:lang w:eastAsia="zh-CN"/>
        </w:rPr>
        <w:t>;</w:t>
      </w:r>
      <w:r w:rsidRPr="004449C2">
        <w:rPr>
          <w:rFonts w:ascii="Book Antiqua" w:hAnsi="Book Antiqua" w:cs="Times New Roman"/>
          <w:sz w:val="24"/>
          <w:szCs w:val="24"/>
        </w:rPr>
        <w:t xml:space="preserve"> IP-10: </w:t>
      </w:r>
      <w:r w:rsidR="00716235" w:rsidRPr="004449C2">
        <w:rPr>
          <w:rFonts w:ascii="Book Antiqua" w:hAnsi="Book Antiqua" w:cs="Times New Roman"/>
          <w:sz w:val="24"/>
          <w:szCs w:val="24"/>
        </w:rPr>
        <w:t xml:space="preserve">Interferon </w:t>
      </w:r>
      <w:r w:rsidRPr="004449C2">
        <w:rPr>
          <w:rFonts w:ascii="Book Antiqua" w:hAnsi="Book Antiqua" w:cs="Times New Roman"/>
          <w:sz w:val="24"/>
          <w:szCs w:val="24"/>
        </w:rPr>
        <w:t>gamma-induced protein 10</w:t>
      </w:r>
      <w:r w:rsidR="00716235" w:rsidRPr="004449C2">
        <w:rPr>
          <w:rFonts w:ascii="Book Antiqua" w:hAnsi="Book Antiqua" w:cs="Times New Roman"/>
          <w:sz w:val="24"/>
          <w:szCs w:val="24"/>
          <w:lang w:eastAsia="zh-CN"/>
        </w:rPr>
        <w:t>;</w:t>
      </w:r>
      <w:r w:rsidRPr="004449C2">
        <w:rPr>
          <w:rFonts w:ascii="Book Antiqua" w:hAnsi="Book Antiqua" w:cs="Times New Roman"/>
          <w:sz w:val="24"/>
          <w:szCs w:val="24"/>
        </w:rPr>
        <w:t xml:space="preserve"> CXCL10: </w:t>
      </w:r>
      <w:r w:rsidR="00716235" w:rsidRPr="004449C2">
        <w:rPr>
          <w:rFonts w:ascii="Book Antiqua" w:hAnsi="Book Antiqua" w:cs="Times New Roman"/>
          <w:sz w:val="24"/>
          <w:szCs w:val="24"/>
        </w:rPr>
        <w:t xml:space="preserve">Chemokine </w:t>
      </w:r>
      <w:r w:rsidRPr="004449C2">
        <w:rPr>
          <w:rFonts w:ascii="Book Antiqua" w:hAnsi="Book Antiqua" w:cs="Times New Roman"/>
          <w:sz w:val="24"/>
          <w:szCs w:val="24"/>
        </w:rPr>
        <w:t>(C-X-C motif) ligand 10</w:t>
      </w:r>
      <w:r w:rsidR="00716235" w:rsidRPr="004449C2">
        <w:rPr>
          <w:rFonts w:ascii="Book Antiqua" w:hAnsi="Book Antiqua" w:cs="Times New Roman"/>
          <w:sz w:val="24"/>
          <w:szCs w:val="24"/>
          <w:lang w:eastAsia="zh-CN"/>
        </w:rPr>
        <w:t>;</w:t>
      </w:r>
      <w:r w:rsidRPr="004449C2">
        <w:rPr>
          <w:rFonts w:ascii="Book Antiqua" w:hAnsi="Book Antiqua" w:cs="Times New Roman"/>
          <w:sz w:val="24"/>
          <w:szCs w:val="24"/>
        </w:rPr>
        <w:t xml:space="preserve"> CCR2: </w:t>
      </w:r>
      <w:r w:rsidR="00716235" w:rsidRPr="004449C2">
        <w:rPr>
          <w:rFonts w:ascii="Book Antiqua" w:hAnsi="Book Antiqua" w:cs="Times New Roman"/>
          <w:sz w:val="24"/>
          <w:szCs w:val="24"/>
        </w:rPr>
        <w:t xml:space="preserve">Chemokine </w:t>
      </w:r>
      <w:r w:rsidRPr="004449C2">
        <w:rPr>
          <w:rFonts w:ascii="Book Antiqua" w:hAnsi="Book Antiqua" w:cs="Times New Roman"/>
          <w:sz w:val="24"/>
          <w:szCs w:val="24"/>
        </w:rPr>
        <w:t>(C-C) motif receptor 2</w:t>
      </w:r>
      <w:r w:rsidR="00716235" w:rsidRPr="004449C2">
        <w:rPr>
          <w:rFonts w:ascii="Book Antiqua" w:hAnsi="Book Antiqua" w:cs="Times New Roman"/>
          <w:sz w:val="24"/>
          <w:szCs w:val="24"/>
          <w:lang w:eastAsia="zh-CN"/>
        </w:rPr>
        <w:t>;</w:t>
      </w:r>
      <w:r w:rsidRPr="004449C2">
        <w:rPr>
          <w:rFonts w:ascii="Book Antiqua" w:hAnsi="Book Antiqua" w:cs="Times New Roman"/>
          <w:sz w:val="24"/>
          <w:szCs w:val="24"/>
        </w:rPr>
        <w:t xml:space="preserve"> ICAM-1: </w:t>
      </w:r>
      <w:r w:rsidR="00716235" w:rsidRPr="004449C2">
        <w:rPr>
          <w:rFonts w:ascii="Book Antiqua" w:hAnsi="Book Antiqua" w:cs="Times New Roman"/>
          <w:sz w:val="24"/>
          <w:szCs w:val="24"/>
        </w:rPr>
        <w:t xml:space="preserve">Intracellular </w:t>
      </w:r>
      <w:r w:rsidRPr="004449C2">
        <w:rPr>
          <w:rFonts w:ascii="Book Antiqua" w:hAnsi="Book Antiqua" w:cs="Times New Roman"/>
          <w:sz w:val="24"/>
          <w:szCs w:val="24"/>
        </w:rPr>
        <w:t>adhesion molecule 1</w:t>
      </w:r>
      <w:r w:rsidR="00716235" w:rsidRPr="004449C2">
        <w:rPr>
          <w:rFonts w:ascii="Book Antiqua" w:hAnsi="Book Antiqua" w:cs="Times New Roman"/>
          <w:sz w:val="24"/>
          <w:szCs w:val="24"/>
          <w:lang w:eastAsia="zh-CN"/>
        </w:rPr>
        <w:t>;</w:t>
      </w:r>
      <w:r w:rsidRPr="004449C2">
        <w:rPr>
          <w:rFonts w:ascii="Book Antiqua" w:hAnsi="Book Antiqua" w:cs="Times New Roman"/>
          <w:sz w:val="24"/>
          <w:szCs w:val="24"/>
        </w:rPr>
        <w:t xml:space="preserve"> VCAM-1: </w:t>
      </w:r>
      <w:r w:rsidR="00716235" w:rsidRPr="004449C2">
        <w:rPr>
          <w:rFonts w:ascii="Book Antiqua" w:hAnsi="Book Antiqua" w:cs="Times New Roman"/>
          <w:sz w:val="24"/>
          <w:szCs w:val="24"/>
        </w:rPr>
        <w:t xml:space="preserve">Vascular </w:t>
      </w:r>
      <w:r w:rsidRPr="004449C2">
        <w:rPr>
          <w:rFonts w:ascii="Book Antiqua" w:hAnsi="Book Antiqua" w:cs="Times New Roman"/>
          <w:sz w:val="24"/>
          <w:szCs w:val="24"/>
        </w:rPr>
        <w:t>cell adhesion molecule 1</w:t>
      </w:r>
      <w:r w:rsidR="00716235" w:rsidRPr="004449C2">
        <w:rPr>
          <w:rFonts w:ascii="Book Antiqua" w:hAnsi="Book Antiqua" w:cs="Times New Roman"/>
          <w:sz w:val="24"/>
          <w:szCs w:val="24"/>
          <w:lang w:eastAsia="zh-CN"/>
        </w:rPr>
        <w:t>;</w:t>
      </w:r>
      <w:r w:rsidRPr="004449C2">
        <w:rPr>
          <w:rFonts w:ascii="Book Antiqua" w:hAnsi="Book Antiqua" w:cs="Times New Roman"/>
          <w:sz w:val="24"/>
          <w:szCs w:val="24"/>
        </w:rPr>
        <w:t xml:space="preserve"> PPAR: </w:t>
      </w:r>
      <w:r w:rsidR="00716235" w:rsidRPr="004449C2">
        <w:rPr>
          <w:rFonts w:ascii="Book Antiqua" w:hAnsi="Book Antiqua" w:cs="Times New Roman"/>
          <w:sz w:val="24"/>
          <w:szCs w:val="24"/>
        </w:rPr>
        <w:t xml:space="preserve">Peroxisome </w:t>
      </w:r>
      <w:r w:rsidRPr="004449C2">
        <w:rPr>
          <w:rFonts w:ascii="Book Antiqua" w:hAnsi="Book Antiqua" w:cs="Times New Roman"/>
          <w:sz w:val="24"/>
          <w:szCs w:val="24"/>
        </w:rPr>
        <w:t>proliferator activated receptor</w:t>
      </w:r>
      <w:r w:rsidR="00716235" w:rsidRPr="004449C2">
        <w:rPr>
          <w:rFonts w:ascii="Book Antiqua" w:hAnsi="Book Antiqua" w:cs="Times New Roman"/>
          <w:sz w:val="24"/>
          <w:szCs w:val="24"/>
          <w:lang w:eastAsia="zh-CN"/>
        </w:rPr>
        <w:t>;</w:t>
      </w:r>
      <w:r w:rsidRPr="004449C2">
        <w:rPr>
          <w:rFonts w:ascii="Book Antiqua" w:hAnsi="Book Antiqua" w:cs="Times New Roman"/>
          <w:sz w:val="24"/>
          <w:szCs w:val="24"/>
        </w:rPr>
        <w:t xml:space="preserve"> VDR: </w:t>
      </w:r>
      <w:r w:rsidR="00716235" w:rsidRPr="004449C2">
        <w:rPr>
          <w:rFonts w:ascii="Book Antiqua" w:hAnsi="Book Antiqua" w:cs="Times New Roman"/>
          <w:sz w:val="24"/>
          <w:szCs w:val="24"/>
        </w:rPr>
        <w:t xml:space="preserve">Vitamin </w:t>
      </w:r>
      <w:r w:rsidRPr="004449C2">
        <w:rPr>
          <w:rFonts w:ascii="Book Antiqua" w:hAnsi="Book Antiqua" w:cs="Times New Roman"/>
          <w:sz w:val="24"/>
          <w:szCs w:val="24"/>
        </w:rPr>
        <w:t>D receptor</w:t>
      </w:r>
      <w:r w:rsidR="00716235" w:rsidRPr="004449C2">
        <w:rPr>
          <w:rFonts w:ascii="Book Antiqua" w:hAnsi="Book Antiqua" w:cs="Times New Roman"/>
          <w:sz w:val="24"/>
          <w:szCs w:val="24"/>
          <w:lang w:eastAsia="zh-CN"/>
        </w:rPr>
        <w:t>;</w:t>
      </w:r>
      <w:r w:rsidRPr="004449C2">
        <w:rPr>
          <w:rFonts w:ascii="Book Antiqua" w:hAnsi="Book Antiqua" w:cs="Times New Roman"/>
          <w:sz w:val="24"/>
          <w:szCs w:val="24"/>
        </w:rPr>
        <w:t xml:space="preserve"> RXR: </w:t>
      </w:r>
      <w:r w:rsidR="00716235" w:rsidRPr="004449C2">
        <w:rPr>
          <w:rFonts w:ascii="Book Antiqua" w:hAnsi="Book Antiqua" w:cs="Times New Roman"/>
          <w:sz w:val="24"/>
          <w:szCs w:val="24"/>
        </w:rPr>
        <w:t xml:space="preserve">Retinoid </w:t>
      </w:r>
      <w:r w:rsidRPr="004449C2">
        <w:rPr>
          <w:rFonts w:ascii="Book Antiqua" w:hAnsi="Book Antiqua" w:cs="Times New Roman"/>
          <w:sz w:val="24"/>
          <w:szCs w:val="24"/>
        </w:rPr>
        <w:t>X receptor</w:t>
      </w:r>
      <w:r w:rsidR="00716235" w:rsidRPr="004449C2">
        <w:rPr>
          <w:rFonts w:ascii="Book Antiqua" w:hAnsi="Book Antiqua" w:cs="Times New Roman"/>
          <w:sz w:val="24"/>
          <w:szCs w:val="24"/>
          <w:lang w:eastAsia="zh-CN"/>
        </w:rPr>
        <w:t>;</w:t>
      </w:r>
      <w:r w:rsidRPr="004449C2">
        <w:rPr>
          <w:rFonts w:ascii="Book Antiqua" w:hAnsi="Book Antiqua" w:cs="Times New Roman"/>
          <w:sz w:val="24"/>
          <w:szCs w:val="24"/>
        </w:rPr>
        <w:t xml:space="preserve"> VDREs: </w:t>
      </w:r>
      <w:r w:rsidR="00716235" w:rsidRPr="004449C2">
        <w:rPr>
          <w:rFonts w:ascii="Book Antiqua" w:hAnsi="Book Antiqua" w:cs="Times New Roman"/>
          <w:sz w:val="24"/>
          <w:szCs w:val="24"/>
        </w:rPr>
        <w:t xml:space="preserve">Vitamin </w:t>
      </w:r>
      <w:r w:rsidRPr="004449C2">
        <w:rPr>
          <w:rFonts w:ascii="Book Antiqua" w:hAnsi="Book Antiqua" w:cs="Times New Roman"/>
          <w:sz w:val="24"/>
          <w:szCs w:val="24"/>
        </w:rPr>
        <w:t>D response elements.</w:t>
      </w:r>
    </w:p>
    <w:p w:rsidR="00B23B02" w:rsidRPr="004449C2" w:rsidRDefault="00B23B02" w:rsidP="004449C2">
      <w:pPr>
        <w:spacing w:after="0" w:line="360" w:lineRule="auto"/>
        <w:jc w:val="both"/>
        <w:rPr>
          <w:rFonts w:ascii="Book Antiqua" w:hAnsi="Book Antiqua" w:cs="Times New Roman"/>
          <w:b/>
          <w:sz w:val="24"/>
          <w:szCs w:val="24"/>
        </w:rPr>
      </w:pPr>
    </w:p>
    <w:p w:rsidR="000B09AB" w:rsidRPr="004449C2" w:rsidRDefault="000B09AB" w:rsidP="004449C2">
      <w:pPr>
        <w:spacing w:after="0" w:line="360" w:lineRule="auto"/>
        <w:jc w:val="both"/>
        <w:rPr>
          <w:rFonts w:ascii="Book Antiqua" w:hAnsi="Book Antiqua"/>
          <w:sz w:val="24"/>
          <w:szCs w:val="24"/>
        </w:rPr>
      </w:pPr>
    </w:p>
    <w:sectPr w:rsidR="000B09AB" w:rsidRPr="004449C2" w:rsidSect="006D72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4D6" w:rsidRDefault="009144D6" w:rsidP="00B91E42">
      <w:pPr>
        <w:spacing w:after="0" w:line="240" w:lineRule="auto"/>
      </w:pPr>
      <w:r>
        <w:separator/>
      </w:r>
    </w:p>
  </w:endnote>
  <w:endnote w:type="continuationSeparator" w:id="0">
    <w:p w:rsidR="009144D6" w:rsidRDefault="009144D6" w:rsidP="00B9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AdvTimes">
    <w:altName w:val="新細明體"/>
    <w:charset w:val="88"/>
    <w:family w:val="auto"/>
    <w:pitch w:val="default"/>
    <w:sig w:usb0="00000000" w:usb1="08080000" w:usb2="00000010" w:usb3="00000000" w:csb0="00100000" w:csb1="00000000"/>
  </w:font>
  <w:font w:name="Symbol">
    <w:panose1 w:val="00000000000000000000"/>
    <w:charset w:val="02"/>
    <w:family w:val="auto"/>
    <w:pitch w:val="variable"/>
    <w:sig w:usb0="00000000" w:usb1="10000000" w:usb2="00000000" w:usb3="00000000" w:csb0="80000000" w:csb1="00000000"/>
  </w:font>
  <w:font w:name="Microsoft JhengHei">
    <w:altName w:val="Arial Unicode MS"/>
    <w:charset w:val="88"/>
    <w:family w:val="swiss"/>
    <w:pitch w:val="variable"/>
    <w:sig w:usb0="00000087" w:usb1="288F4000" w:usb2="00000016" w:usb3="00000000" w:csb0="00100009"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4D6" w:rsidRDefault="009144D6" w:rsidP="00B91E42">
      <w:pPr>
        <w:spacing w:after="0" w:line="240" w:lineRule="auto"/>
      </w:pPr>
      <w:r>
        <w:separator/>
      </w:r>
    </w:p>
  </w:footnote>
  <w:footnote w:type="continuationSeparator" w:id="0">
    <w:p w:rsidR="009144D6" w:rsidRDefault="009144D6" w:rsidP="00B91E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080075A"/>
    <w:lvl w:ilvl="0" w:tplc="66263F7E">
      <w:start w:val="1"/>
      <w:numFmt w:val="decimal"/>
      <w:lvlText w:val="%1."/>
      <w:lvlJc w:val="left"/>
      <w:pPr>
        <w:ind w:left="720" w:hanging="360"/>
      </w:pPr>
      <w:rPr>
        <w:b w:val="0"/>
      </w:rPr>
    </w:lvl>
    <w:lvl w:ilvl="1" w:tplc="2506AB2E" w:tentative="1">
      <w:start w:val="1"/>
      <w:numFmt w:val="lowerLetter"/>
      <w:lvlText w:val="%2."/>
      <w:lvlJc w:val="left"/>
      <w:pPr>
        <w:ind w:left="1440" w:hanging="360"/>
      </w:pPr>
    </w:lvl>
    <w:lvl w:ilvl="2" w:tplc="9586A86E" w:tentative="1">
      <w:start w:val="1"/>
      <w:numFmt w:val="lowerRoman"/>
      <w:lvlText w:val="%3."/>
      <w:lvlJc w:val="right"/>
      <w:pPr>
        <w:ind w:left="2160" w:hanging="180"/>
      </w:pPr>
    </w:lvl>
    <w:lvl w:ilvl="3" w:tplc="302A124E" w:tentative="1">
      <w:start w:val="1"/>
      <w:numFmt w:val="decimal"/>
      <w:lvlText w:val="%4."/>
      <w:lvlJc w:val="left"/>
      <w:pPr>
        <w:ind w:left="2880" w:hanging="360"/>
      </w:pPr>
    </w:lvl>
    <w:lvl w:ilvl="4" w:tplc="96D4E0D4" w:tentative="1">
      <w:start w:val="1"/>
      <w:numFmt w:val="lowerLetter"/>
      <w:lvlText w:val="%5."/>
      <w:lvlJc w:val="left"/>
      <w:pPr>
        <w:ind w:left="3600" w:hanging="360"/>
      </w:pPr>
    </w:lvl>
    <w:lvl w:ilvl="5" w:tplc="A6F809C4" w:tentative="1">
      <w:start w:val="1"/>
      <w:numFmt w:val="lowerRoman"/>
      <w:lvlText w:val="%6."/>
      <w:lvlJc w:val="right"/>
      <w:pPr>
        <w:ind w:left="4320" w:hanging="180"/>
      </w:pPr>
    </w:lvl>
    <w:lvl w:ilvl="6" w:tplc="1CA40748" w:tentative="1">
      <w:start w:val="1"/>
      <w:numFmt w:val="decimal"/>
      <w:lvlText w:val="%7."/>
      <w:lvlJc w:val="left"/>
      <w:pPr>
        <w:ind w:left="5040" w:hanging="360"/>
      </w:pPr>
    </w:lvl>
    <w:lvl w:ilvl="7" w:tplc="D17E80CC" w:tentative="1">
      <w:start w:val="1"/>
      <w:numFmt w:val="lowerLetter"/>
      <w:lvlText w:val="%8."/>
      <w:lvlJc w:val="left"/>
      <w:pPr>
        <w:ind w:left="5760" w:hanging="360"/>
      </w:pPr>
    </w:lvl>
    <w:lvl w:ilvl="8" w:tplc="951847B4" w:tentative="1">
      <w:start w:val="1"/>
      <w:numFmt w:val="lowerRoman"/>
      <w:lvlText w:val="%9."/>
      <w:lvlJc w:val="right"/>
      <w:pPr>
        <w:ind w:left="6480" w:hanging="180"/>
      </w:pPr>
    </w:lvl>
  </w:abstractNum>
  <w:abstractNum w:abstractNumId="1">
    <w:nsid w:val="26A06FCA"/>
    <w:multiLevelType w:val="hybridMultilevel"/>
    <w:tmpl w:val="F250B020"/>
    <w:lvl w:ilvl="0" w:tplc="EFAC3FEC">
      <w:start w:val="1"/>
      <w:numFmt w:val="decimal"/>
      <w:lvlText w:val="%1."/>
      <w:lvlJc w:val="left"/>
      <w:pPr>
        <w:ind w:left="720" w:hanging="360"/>
      </w:pPr>
      <w:rPr>
        <w:b w:val="0"/>
      </w:rPr>
    </w:lvl>
    <w:lvl w:ilvl="1" w:tplc="A5682E54" w:tentative="1">
      <w:start w:val="1"/>
      <w:numFmt w:val="lowerLetter"/>
      <w:lvlText w:val="%2."/>
      <w:lvlJc w:val="left"/>
      <w:pPr>
        <w:ind w:left="1440" w:hanging="360"/>
      </w:pPr>
    </w:lvl>
    <w:lvl w:ilvl="2" w:tplc="C7DE129E" w:tentative="1">
      <w:start w:val="1"/>
      <w:numFmt w:val="lowerRoman"/>
      <w:lvlText w:val="%3."/>
      <w:lvlJc w:val="right"/>
      <w:pPr>
        <w:ind w:left="2160" w:hanging="180"/>
      </w:pPr>
    </w:lvl>
    <w:lvl w:ilvl="3" w:tplc="B366C72A" w:tentative="1">
      <w:start w:val="1"/>
      <w:numFmt w:val="decimal"/>
      <w:lvlText w:val="%4."/>
      <w:lvlJc w:val="left"/>
      <w:pPr>
        <w:ind w:left="2880" w:hanging="360"/>
      </w:pPr>
    </w:lvl>
    <w:lvl w:ilvl="4" w:tplc="4C801B50" w:tentative="1">
      <w:start w:val="1"/>
      <w:numFmt w:val="lowerLetter"/>
      <w:lvlText w:val="%5."/>
      <w:lvlJc w:val="left"/>
      <w:pPr>
        <w:ind w:left="3600" w:hanging="360"/>
      </w:pPr>
    </w:lvl>
    <w:lvl w:ilvl="5" w:tplc="4DDC7BF2" w:tentative="1">
      <w:start w:val="1"/>
      <w:numFmt w:val="lowerRoman"/>
      <w:lvlText w:val="%6."/>
      <w:lvlJc w:val="right"/>
      <w:pPr>
        <w:ind w:left="4320" w:hanging="180"/>
      </w:pPr>
    </w:lvl>
    <w:lvl w:ilvl="6" w:tplc="7852821E" w:tentative="1">
      <w:start w:val="1"/>
      <w:numFmt w:val="decimal"/>
      <w:lvlText w:val="%7."/>
      <w:lvlJc w:val="left"/>
      <w:pPr>
        <w:ind w:left="5040" w:hanging="360"/>
      </w:pPr>
    </w:lvl>
    <w:lvl w:ilvl="7" w:tplc="33A47D96" w:tentative="1">
      <w:start w:val="1"/>
      <w:numFmt w:val="lowerLetter"/>
      <w:lvlText w:val="%8."/>
      <w:lvlJc w:val="left"/>
      <w:pPr>
        <w:ind w:left="5760" w:hanging="360"/>
      </w:pPr>
    </w:lvl>
    <w:lvl w:ilvl="8" w:tplc="66E82D04" w:tentative="1">
      <w:start w:val="1"/>
      <w:numFmt w:val="lowerRoman"/>
      <w:lvlText w:val="%9."/>
      <w:lvlJc w:val="right"/>
      <w:pPr>
        <w:ind w:left="6480" w:hanging="180"/>
      </w:pPr>
    </w:lvl>
  </w:abstractNum>
  <w:abstractNum w:abstractNumId="2">
    <w:nsid w:val="58917F62"/>
    <w:multiLevelType w:val="hybridMultilevel"/>
    <w:tmpl w:val="F250B020"/>
    <w:lvl w:ilvl="0" w:tplc="5C3494E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05"/>
    <w:rsid w:val="000B09AB"/>
    <w:rsid w:val="00126C17"/>
    <w:rsid w:val="00145612"/>
    <w:rsid w:val="001A5070"/>
    <w:rsid w:val="00216BAF"/>
    <w:rsid w:val="00230B24"/>
    <w:rsid w:val="00326771"/>
    <w:rsid w:val="004449C2"/>
    <w:rsid w:val="0058537F"/>
    <w:rsid w:val="005C49B4"/>
    <w:rsid w:val="005D29D9"/>
    <w:rsid w:val="00663FDA"/>
    <w:rsid w:val="006D72B8"/>
    <w:rsid w:val="00716235"/>
    <w:rsid w:val="009144D6"/>
    <w:rsid w:val="009A2A9B"/>
    <w:rsid w:val="00AB074C"/>
    <w:rsid w:val="00B23B02"/>
    <w:rsid w:val="00B67AB4"/>
    <w:rsid w:val="00B91E42"/>
    <w:rsid w:val="00C537A6"/>
    <w:rsid w:val="00C8061A"/>
    <w:rsid w:val="00CD4250"/>
    <w:rsid w:val="00E42DD7"/>
    <w:rsid w:val="00E601D7"/>
    <w:rsid w:val="00F21305"/>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3B02"/>
    <w:pPr>
      <w:ind w:left="720"/>
      <w:contextualSpacing/>
    </w:pPr>
  </w:style>
  <w:style w:type="character" w:styleId="Hyperlink">
    <w:name w:val="Hyperlink"/>
    <w:basedOn w:val="DefaultParagraphFont"/>
    <w:unhideWhenUsed/>
    <w:rsid w:val="00B23B02"/>
    <w:rPr>
      <w:color w:val="0000FF"/>
      <w:u w:val="single"/>
    </w:rPr>
  </w:style>
  <w:style w:type="character" w:customStyle="1" w:styleId="apple-converted-space">
    <w:name w:val="apple-converted-space"/>
    <w:basedOn w:val="DefaultParagraphFont"/>
    <w:rsid w:val="00B23B02"/>
  </w:style>
  <w:style w:type="paragraph" w:styleId="BalloonText">
    <w:name w:val="Balloon Text"/>
    <w:basedOn w:val="Normal"/>
    <w:link w:val="BalloonTextChar"/>
    <w:unhideWhenUsed/>
    <w:rsid w:val="00B23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23B02"/>
    <w:rPr>
      <w:rFonts w:ascii="Tahoma" w:hAnsi="Tahoma" w:cs="Tahoma"/>
      <w:sz w:val="16"/>
      <w:szCs w:val="16"/>
    </w:rPr>
  </w:style>
  <w:style w:type="table" w:styleId="TableGrid">
    <w:name w:val="Table Grid"/>
    <w:basedOn w:val="TableNormal"/>
    <w:rsid w:val="00B23B0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23B02"/>
    <w:rPr>
      <w:sz w:val="16"/>
      <w:szCs w:val="16"/>
    </w:rPr>
  </w:style>
  <w:style w:type="paragraph" w:styleId="CommentText">
    <w:name w:val="annotation text"/>
    <w:basedOn w:val="Normal"/>
    <w:link w:val="CommentTextChar"/>
    <w:unhideWhenUsed/>
    <w:rsid w:val="00B23B02"/>
    <w:pPr>
      <w:spacing w:line="240" w:lineRule="auto"/>
    </w:pPr>
    <w:rPr>
      <w:sz w:val="20"/>
      <w:szCs w:val="20"/>
    </w:rPr>
  </w:style>
  <w:style w:type="character" w:customStyle="1" w:styleId="CommentTextChar">
    <w:name w:val="Comment Text Char"/>
    <w:basedOn w:val="DefaultParagraphFont"/>
    <w:link w:val="CommentText"/>
    <w:rsid w:val="00B23B02"/>
    <w:rPr>
      <w:sz w:val="20"/>
      <w:szCs w:val="20"/>
    </w:rPr>
  </w:style>
  <w:style w:type="paragraph" w:styleId="CommentSubject">
    <w:name w:val="annotation subject"/>
    <w:basedOn w:val="CommentText"/>
    <w:next w:val="CommentText"/>
    <w:link w:val="CommentSubjectChar"/>
    <w:uiPriority w:val="99"/>
    <w:semiHidden/>
    <w:unhideWhenUsed/>
    <w:rsid w:val="00B23B02"/>
    <w:rPr>
      <w:b/>
      <w:bCs/>
    </w:rPr>
  </w:style>
  <w:style w:type="character" w:customStyle="1" w:styleId="CommentSubjectChar">
    <w:name w:val="Comment Subject Char"/>
    <w:basedOn w:val="CommentTextChar"/>
    <w:link w:val="CommentSubject"/>
    <w:uiPriority w:val="99"/>
    <w:semiHidden/>
    <w:rsid w:val="00B23B02"/>
    <w:rPr>
      <w:b/>
      <w:bCs/>
      <w:sz w:val="20"/>
      <w:szCs w:val="20"/>
    </w:rPr>
  </w:style>
  <w:style w:type="character" w:customStyle="1" w:styleId="highlight">
    <w:name w:val="highlight"/>
    <w:basedOn w:val="DefaultParagraphFont"/>
    <w:rsid w:val="00B23B02"/>
  </w:style>
  <w:style w:type="character" w:customStyle="1" w:styleId="fm-citation-ids-label">
    <w:name w:val="fm-citation-ids-label"/>
    <w:basedOn w:val="DefaultParagraphFont"/>
    <w:rsid w:val="00B23B02"/>
  </w:style>
  <w:style w:type="paragraph" w:styleId="Header">
    <w:name w:val="header"/>
    <w:basedOn w:val="Normal"/>
    <w:link w:val="HeaderChar"/>
    <w:uiPriority w:val="99"/>
    <w:unhideWhenUsed/>
    <w:rsid w:val="00B91E4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91E42"/>
    <w:rPr>
      <w:sz w:val="18"/>
      <w:szCs w:val="18"/>
    </w:rPr>
  </w:style>
  <w:style w:type="paragraph" w:styleId="Footer">
    <w:name w:val="footer"/>
    <w:basedOn w:val="Normal"/>
    <w:link w:val="FooterChar"/>
    <w:uiPriority w:val="99"/>
    <w:unhideWhenUsed/>
    <w:rsid w:val="00B91E4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91E42"/>
    <w:rPr>
      <w:sz w:val="18"/>
      <w:szCs w:val="18"/>
    </w:rPr>
  </w:style>
  <w:style w:type="paragraph" w:styleId="BodyTextIndent">
    <w:name w:val="Body Text Indent"/>
    <w:basedOn w:val="Normal"/>
    <w:link w:val="BodyTextIndentChar"/>
    <w:uiPriority w:val="99"/>
    <w:unhideWhenUsed/>
    <w:rsid w:val="00B67AB4"/>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B67AB4"/>
    <w:rPr>
      <w:rFonts w:ascii="Book Antiqua" w:hAnsi="Book Antiqua" w:cs="Times New Roman"/>
      <w:sz w:val="20"/>
      <w:szCs w:val="20"/>
      <w:lang w:val="en-US" w:eastAsia="ja-JP"/>
    </w:rPr>
  </w:style>
  <w:style w:type="character" w:styleId="Strong">
    <w:name w:val="Strong"/>
    <w:qFormat/>
    <w:rsid w:val="00C537A6"/>
    <w:rPr>
      <w:b/>
      <w:bCs/>
    </w:rPr>
  </w:style>
  <w:style w:type="paragraph" w:styleId="NormalWeb">
    <w:name w:val="Normal (Web)"/>
    <w:basedOn w:val="Normal"/>
    <w:uiPriority w:val="99"/>
    <w:semiHidden/>
    <w:unhideWhenUsed/>
    <w:rsid w:val="00216BAF"/>
    <w:pPr>
      <w:spacing w:before="100" w:beforeAutospacing="1" w:after="100" w:afterAutospacing="1" w:line="240" w:lineRule="auto"/>
    </w:pPr>
    <w:rPr>
      <w:rFonts w:ascii="宋体" w:eastAsia="宋体" w:hAnsi="宋体" w:cs="宋体"/>
      <w:sz w:val="24"/>
      <w:szCs w:val="24"/>
      <w:lang w:val="en-US" w:eastAsia="zh-CN"/>
    </w:rPr>
  </w:style>
  <w:style w:type="character" w:styleId="Emphasis">
    <w:name w:val="Emphasis"/>
    <w:qFormat/>
    <w:rsid w:val="001A507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3B02"/>
    <w:pPr>
      <w:ind w:left="720"/>
      <w:contextualSpacing/>
    </w:pPr>
  </w:style>
  <w:style w:type="character" w:styleId="Hyperlink">
    <w:name w:val="Hyperlink"/>
    <w:basedOn w:val="DefaultParagraphFont"/>
    <w:unhideWhenUsed/>
    <w:rsid w:val="00B23B02"/>
    <w:rPr>
      <w:color w:val="0000FF"/>
      <w:u w:val="single"/>
    </w:rPr>
  </w:style>
  <w:style w:type="character" w:customStyle="1" w:styleId="apple-converted-space">
    <w:name w:val="apple-converted-space"/>
    <w:basedOn w:val="DefaultParagraphFont"/>
    <w:rsid w:val="00B23B02"/>
  </w:style>
  <w:style w:type="paragraph" w:styleId="BalloonText">
    <w:name w:val="Balloon Text"/>
    <w:basedOn w:val="Normal"/>
    <w:link w:val="BalloonTextChar"/>
    <w:unhideWhenUsed/>
    <w:rsid w:val="00B23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23B02"/>
    <w:rPr>
      <w:rFonts w:ascii="Tahoma" w:hAnsi="Tahoma" w:cs="Tahoma"/>
      <w:sz w:val="16"/>
      <w:szCs w:val="16"/>
    </w:rPr>
  </w:style>
  <w:style w:type="table" w:styleId="TableGrid">
    <w:name w:val="Table Grid"/>
    <w:basedOn w:val="TableNormal"/>
    <w:rsid w:val="00B23B0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23B02"/>
    <w:rPr>
      <w:sz w:val="16"/>
      <w:szCs w:val="16"/>
    </w:rPr>
  </w:style>
  <w:style w:type="paragraph" w:styleId="CommentText">
    <w:name w:val="annotation text"/>
    <w:basedOn w:val="Normal"/>
    <w:link w:val="CommentTextChar"/>
    <w:unhideWhenUsed/>
    <w:rsid w:val="00B23B02"/>
    <w:pPr>
      <w:spacing w:line="240" w:lineRule="auto"/>
    </w:pPr>
    <w:rPr>
      <w:sz w:val="20"/>
      <w:szCs w:val="20"/>
    </w:rPr>
  </w:style>
  <w:style w:type="character" w:customStyle="1" w:styleId="CommentTextChar">
    <w:name w:val="Comment Text Char"/>
    <w:basedOn w:val="DefaultParagraphFont"/>
    <w:link w:val="CommentText"/>
    <w:rsid w:val="00B23B02"/>
    <w:rPr>
      <w:sz w:val="20"/>
      <w:szCs w:val="20"/>
    </w:rPr>
  </w:style>
  <w:style w:type="paragraph" w:styleId="CommentSubject">
    <w:name w:val="annotation subject"/>
    <w:basedOn w:val="CommentText"/>
    <w:next w:val="CommentText"/>
    <w:link w:val="CommentSubjectChar"/>
    <w:uiPriority w:val="99"/>
    <w:semiHidden/>
    <w:unhideWhenUsed/>
    <w:rsid w:val="00B23B02"/>
    <w:rPr>
      <w:b/>
      <w:bCs/>
    </w:rPr>
  </w:style>
  <w:style w:type="character" w:customStyle="1" w:styleId="CommentSubjectChar">
    <w:name w:val="Comment Subject Char"/>
    <w:basedOn w:val="CommentTextChar"/>
    <w:link w:val="CommentSubject"/>
    <w:uiPriority w:val="99"/>
    <w:semiHidden/>
    <w:rsid w:val="00B23B02"/>
    <w:rPr>
      <w:b/>
      <w:bCs/>
      <w:sz w:val="20"/>
      <w:szCs w:val="20"/>
    </w:rPr>
  </w:style>
  <w:style w:type="character" w:customStyle="1" w:styleId="highlight">
    <w:name w:val="highlight"/>
    <w:basedOn w:val="DefaultParagraphFont"/>
    <w:rsid w:val="00B23B02"/>
  </w:style>
  <w:style w:type="character" w:customStyle="1" w:styleId="fm-citation-ids-label">
    <w:name w:val="fm-citation-ids-label"/>
    <w:basedOn w:val="DefaultParagraphFont"/>
    <w:rsid w:val="00B23B02"/>
  </w:style>
  <w:style w:type="paragraph" w:styleId="Header">
    <w:name w:val="header"/>
    <w:basedOn w:val="Normal"/>
    <w:link w:val="HeaderChar"/>
    <w:uiPriority w:val="99"/>
    <w:unhideWhenUsed/>
    <w:rsid w:val="00B91E4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91E42"/>
    <w:rPr>
      <w:sz w:val="18"/>
      <w:szCs w:val="18"/>
    </w:rPr>
  </w:style>
  <w:style w:type="paragraph" w:styleId="Footer">
    <w:name w:val="footer"/>
    <w:basedOn w:val="Normal"/>
    <w:link w:val="FooterChar"/>
    <w:uiPriority w:val="99"/>
    <w:unhideWhenUsed/>
    <w:rsid w:val="00B91E4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91E42"/>
    <w:rPr>
      <w:sz w:val="18"/>
      <w:szCs w:val="18"/>
    </w:rPr>
  </w:style>
  <w:style w:type="paragraph" w:styleId="BodyTextIndent">
    <w:name w:val="Body Text Indent"/>
    <w:basedOn w:val="Normal"/>
    <w:link w:val="BodyTextIndentChar"/>
    <w:uiPriority w:val="99"/>
    <w:unhideWhenUsed/>
    <w:rsid w:val="00B67AB4"/>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B67AB4"/>
    <w:rPr>
      <w:rFonts w:ascii="Book Antiqua" w:hAnsi="Book Antiqua" w:cs="Times New Roman"/>
      <w:sz w:val="20"/>
      <w:szCs w:val="20"/>
      <w:lang w:val="en-US" w:eastAsia="ja-JP"/>
    </w:rPr>
  </w:style>
  <w:style w:type="character" w:styleId="Strong">
    <w:name w:val="Strong"/>
    <w:qFormat/>
    <w:rsid w:val="00C537A6"/>
    <w:rPr>
      <w:b/>
      <w:bCs/>
    </w:rPr>
  </w:style>
  <w:style w:type="paragraph" w:styleId="NormalWeb">
    <w:name w:val="Normal (Web)"/>
    <w:basedOn w:val="Normal"/>
    <w:uiPriority w:val="99"/>
    <w:semiHidden/>
    <w:unhideWhenUsed/>
    <w:rsid w:val="00216BAF"/>
    <w:pPr>
      <w:spacing w:before="100" w:beforeAutospacing="1" w:after="100" w:afterAutospacing="1" w:line="240" w:lineRule="auto"/>
    </w:pPr>
    <w:rPr>
      <w:rFonts w:ascii="宋体" w:eastAsia="宋体" w:hAnsi="宋体" w:cs="宋体"/>
      <w:sz w:val="24"/>
      <w:szCs w:val="24"/>
      <w:lang w:val="en-US" w:eastAsia="zh-CN"/>
    </w:rPr>
  </w:style>
  <w:style w:type="character" w:styleId="Emphasis">
    <w:name w:val="Emphasis"/>
    <w:qFormat/>
    <w:rsid w:val="001A507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8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Users\gebruiker\Documents\Downloads\bbcganai@gmail.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12674</Words>
  <Characters>72247</Characters>
  <Application>Microsoft Macintosh Word</Application>
  <DocSecurity>0</DocSecurity>
  <Lines>602</Lines>
  <Paragraphs>169</Paragraphs>
  <ScaleCrop>false</ScaleCrop>
  <Company>Hewlett-Packard</Company>
  <LinksUpToDate>false</LinksUpToDate>
  <CharactersWithSpaces>84752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Iqra</dc:creator>
  <cp:keywords/>
  <dc:description/>
  <cp:lastModifiedBy>NA MA</cp:lastModifiedBy>
  <cp:revision>2</cp:revision>
  <dcterms:created xsi:type="dcterms:W3CDTF">2014-12-30T18:50:00Z</dcterms:created>
  <dcterms:modified xsi:type="dcterms:W3CDTF">2014-12-30T18:50:00Z</dcterms:modified>
</cp:coreProperties>
</file>