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0662C" w14:textId="5C650512" w:rsidR="0003505A" w:rsidRPr="00124EC8" w:rsidRDefault="0003505A" w:rsidP="00942907">
      <w:pPr>
        <w:spacing w:line="360" w:lineRule="auto"/>
        <w:jc w:val="both"/>
        <w:rPr>
          <w:rFonts w:ascii="Book Antiqua" w:hAnsi="Book Antiqua"/>
          <w:b/>
        </w:rPr>
      </w:pPr>
      <w:r w:rsidRPr="00124EC8">
        <w:rPr>
          <w:rFonts w:ascii="Book Antiqua" w:hAnsi="Book Antiqua"/>
          <w:b/>
        </w:rPr>
        <w:t xml:space="preserve">Name of journal: </w:t>
      </w:r>
      <w:r w:rsidRPr="00124EC8">
        <w:rPr>
          <w:rFonts w:ascii="Book Antiqua" w:hAnsi="Book Antiqua"/>
          <w:b/>
          <w:i/>
        </w:rPr>
        <w:t xml:space="preserve">World Journal of </w:t>
      </w:r>
      <w:r w:rsidRPr="00124EC8">
        <w:rPr>
          <w:rFonts w:ascii="Book Antiqua" w:hAnsi="Book Antiqua" w:cs="Arial"/>
          <w:b/>
          <w:i/>
        </w:rPr>
        <w:t>Diabetes</w:t>
      </w:r>
    </w:p>
    <w:p w14:paraId="56CC6898" w14:textId="2A806E77" w:rsidR="0003505A" w:rsidRPr="00124EC8" w:rsidRDefault="0003505A" w:rsidP="00942907">
      <w:pPr>
        <w:spacing w:line="360" w:lineRule="auto"/>
        <w:jc w:val="both"/>
        <w:rPr>
          <w:rFonts w:ascii="Book Antiqua" w:eastAsia="宋体" w:hAnsi="Book Antiqua"/>
          <w:b/>
          <w:lang w:eastAsia="zh-CN"/>
        </w:rPr>
      </w:pPr>
      <w:r w:rsidRPr="00124EC8">
        <w:rPr>
          <w:rFonts w:ascii="Book Antiqua" w:hAnsi="Book Antiqua"/>
          <w:b/>
        </w:rPr>
        <w:t xml:space="preserve">ESPS Manuscript NO: </w:t>
      </w:r>
      <w:r w:rsidRPr="00124EC8">
        <w:rPr>
          <w:rFonts w:ascii="Book Antiqua" w:eastAsia="宋体" w:hAnsi="Book Antiqua"/>
          <w:b/>
          <w:lang w:eastAsia="zh-CN"/>
        </w:rPr>
        <w:t>13703</w:t>
      </w:r>
    </w:p>
    <w:p w14:paraId="72DA6156" w14:textId="1C1A866D" w:rsidR="00C2290E" w:rsidRPr="00124EC8" w:rsidRDefault="0003505A" w:rsidP="00942907">
      <w:pPr>
        <w:widowControl w:val="0"/>
        <w:autoSpaceDE w:val="0"/>
        <w:autoSpaceDN w:val="0"/>
        <w:adjustRightInd w:val="0"/>
        <w:spacing w:line="360" w:lineRule="auto"/>
        <w:jc w:val="both"/>
        <w:rPr>
          <w:rFonts w:ascii="Book Antiqua" w:eastAsia="宋体" w:hAnsi="Book Antiqua"/>
          <w:b/>
          <w:lang w:eastAsia="zh-CN"/>
        </w:rPr>
      </w:pPr>
      <w:r w:rsidRPr="00124EC8">
        <w:rPr>
          <w:rFonts w:ascii="Book Antiqua" w:hAnsi="Book Antiqua"/>
          <w:b/>
        </w:rPr>
        <w:t>Columns:</w:t>
      </w:r>
      <w:r w:rsidRPr="00124EC8">
        <w:rPr>
          <w:rFonts w:ascii="Book Antiqua" w:eastAsia="宋体" w:hAnsi="Book Antiqua"/>
          <w:b/>
          <w:lang w:eastAsia="zh-CN"/>
        </w:rPr>
        <w:t xml:space="preserve"> REVIEW</w:t>
      </w:r>
    </w:p>
    <w:p w14:paraId="595B53DB" w14:textId="77777777" w:rsidR="00890038" w:rsidRPr="00942907" w:rsidRDefault="00890038" w:rsidP="00942907">
      <w:pPr>
        <w:widowControl w:val="0"/>
        <w:autoSpaceDE w:val="0"/>
        <w:autoSpaceDN w:val="0"/>
        <w:adjustRightInd w:val="0"/>
        <w:spacing w:line="360" w:lineRule="auto"/>
        <w:jc w:val="both"/>
        <w:rPr>
          <w:rFonts w:ascii="Book Antiqua" w:eastAsia="宋体" w:hAnsi="Book Antiqua"/>
          <w:lang w:eastAsia="zh-CN"/>
        </w:rPr>
      </w:pPr>
    </w:p>
    <w:p w14:paraId="1E06C184" w14:textId="030186EC" w:rsidR="006E78CE" w:rsidRPr="00942907" w:rsidRDefault="006E78CE" w:rsidP="00942907">
      <w:pPr>
        <w:widowControl w:val="0"/>
        <w:autoSpaceDE w:val="0"/>
        <w:autoSpaceDN w:val="0"/>
        <w:adjustRightInd w:val="0"/>
        <w:spacing w:line="360" w:lineRule="auto"/>
        <w:jc w:val="both"/>
        <w:rPr>
          <w:rFonts w:ascii="Book Antiqua" w:hAnsi="Book Antiqua" w:cs="Arial"/>
          <w:b/>
        </w:rPr>
      </w:pPr>
      <w:r w:rsidRPr="00942907">
        <w:rPr>
          <w:rFonts w:ascii="Book Antiqua" w:hAnsi="Book Antiqua" w:cs="Arial"/>
          <w:b/>
        </w:rPr>
        <w:t xml:space="preserve">Adapting chronic care models for diabetes care </w:t>
      </w:r>
      <w:r w:rsidR="00023B19" w:rsidRPr="00942907">
        <w:rPr>
          <w:rFonts w:ascii="Book Antiqua" w:hAnsi="Book Antiqua" w:cs="Arial"/>
          <w:b/>
        </w:rPr>
        <w:t xml:space="preserve">delivery </w:t>
      </w:r>
      <w:r w:rsidRPr="00942907">
        <w:rPr>
          <w:rFonts w:ascii="Book Antiqua" w:hAnsi="Book Antiqua" w:cs="Arial"/>
          <w:b/>
        </w:rPr>
        <w:t>in low-and-middle-income countries: A review</w:t>
      </w:r>
    </w:p>
    <w:p w14:paraId="5167526D" w14:textId="77777777" w:rsidR="0003505A" w:rsidRPr="00942907" w:rsidRDefault="0003505A" w:rsidP="00942907">
      <w:pPr>
        <w:widowControl w:val="0"/>
        <w:autoSpaceDE w:val="0"/>
        <w:autoSpaceDN w:val="0"/>
        <w:adjustRightInd w:val="0"/>
        <w:spacing w:line="360" w:lineRule="auto"/>
        <w:jc w:val="both"/>
        <w:rPr>
          <w:rFonts w:ascii="Book Antiqua" w:eastAsia="宋体" w:hAnsi="Book Antiqua" w:cs="Arial"/>
          <w:lang w:eastAsia="zh-CN"/>
        </w:rPr>
      </w:pPr>
    </w:p>
    <w:p w14:paraId="7E0344C8" w14:textId="7D8CDF53" w:rsidR="009705C3" w:rsidRPr="00942907" w:rsidRDefault="00214F84" w:rsidP="00942907">
      <w:pPr>
        <w:widowControl w:val="0"/>
        <w:autoSpaceDE w:val="0"/>
        <w:autoSpaceDN w:val="0"/>
        <w:adjustRightInd w:val="0"/>
        <w:spacing w:line="360" w:lineRule="auto"/>
        <w:jc w:val="both"/>
        <w:rPr>
          <w:rFonts w:ascii="Book Antiqua" w:eastAsia="宋体" w:hAnsi="Book Antiqua" w:cs="Arial"/>
          <w:lang w:eastAsia="zh-CN"/>
        </w:rPr>
      </w:pPr>
      <w:r w:rsidRPr="00942907">
        <w:rPr>
          <w:rFonts w:ascii="Book Antiqua" w:hAnsi="Book Antiqua" w:cs="Arial"/>
        </w:rPr>
        <w:t>Ku</w:t>
      </w:r>
      <w:r w:rsidRPr="00942907">
        <w:rPr>
          <w:rFonts w:ascii="Book Antiqua" w:eastAsia="宋体" w:hAnsi="Book Antiqua" w:cs="Arial"/>
          <w:lang w:eastAsia="zh-CN"/>
        </w:rPr>
        <w:t xml:space="preserve"> CMV </w:t>
      </w:r>
      <w:r w:rsidRPr="00942907">
        <w:rPr>
          <w:rFonts w:ascii="Book Antiqua" w:eastAsia="宋体" w:hAnsi="Book Antiqua" w:cs="Arial"/>
          <w:i/>
          <w:lang w:eastAsia="zh-CN"/>
        </w:rPr>
        <w:t>et al.</w:t>
      </w:r>
      <w:r w:rsidR="0003505A" w:rsidRPr="00942907">
        <w:rPr>
          <w:rFonts w:ascii="Book Antiqua" w:hAnsi="Book Antiqua"/>
        </w:rPr>
        <w:t xml:space="preserve"> </w:t>
      </w:r>
      <w:r w:rsidR="00023B19" w:rsidRPr="00942907">
        <w:rPr>
          <w:rFonts w:ascii="Book Antiqua" w:hAnsi="Book Antiqua"/>
        </w:rPr>
        <w:t>Context-</w:t>
      </w:r>
      <w:r w:rsidRPr="00942907">
        <w:rPr>
          <w:rFonts w:ascii="Book Antiqua" w:hAnsi="Book Antiqua"/>
        </w:rPr>
        <w:t>adapted diabetes care delivery mo</w:t>
      </w:r>
      <w:r w:rsidR="00023B19" w:rsidRPr="00942907">
        <w:rPr>
          <w:rFonts w:ascii="Book Antiqua" w:hAnsi="Book Antiqua"/>
        </w:rPr>
        <w:t>del</w:t>
      </w:r>
    </w:p>
    <w:p w14:paraId="594B531B" w14:textId="77777777" w:rsidR="0003505A" w:rsidRPr="00942907" w:rsidRDefault="0003505A" w:rsidP="00942907">
      <w:pPr>
        <w:widowControl w:val="0"/>
        <w:autoSpaceDE w:val="0"/>
        <w:autoSpaceDN w:val="0"/>
        <w:adjustRightInd w:val="0"/>
        <w:spacing w:line="360" w:lineRule="auto"/>
        <w:jc w:val="both"/>
        <w:rPr>
          <w:rFonts w:ascii="Book Antiqua" w:eastAsia="宋体" w:hAnsi="Book Antiqua" w:cs="Arial"/>
          <w:lang w:eastAsia="zh-CN"/>
        </w:rPr>
      </w:pPr>
    </w:p>
    <w:p w14:paraId="1BB05068" w14:textId="62557F3E" w:rsidR="006C795F" w:rsidRPr="00942907" w:rsidRDefault="0003505A" w:rsidP="00942907">
      <w:pPr>
        <w:widowControl w:val="0"/>
        <w:autoSpaceDE w:val="0"/>
        <w:autoSpaceDN w:val="0"/>
        <w:adjustRightInd w:val="0"/>
        <w:spacing w:line="360" w:lineRule="auto"/>
        <w:jc w:val="both"/>
        <w:rPr>
          <w:rFonts w:ascii="Book Antiqua" w:eastAsia="宋体" w:hAnsi="Book Antiqua" w:cs="Arial"/>
          <w:lang w:eastAsia="zh-CN"/>
        </w:rPr>
      </w:pPr>
      <w:r w:rsidRPr="00942907">
        <w:rPr>
          <w:rFonts w:ascii="Book Antiqua" w:hAnsi="Book Antiqua" w:cs="Arial"/>
        </w:rPr>
        <w:t>Grace Marie V Ku</w:t>
      </w:r>
      <w:r w:rsidRPr="00942907">
        <w:rPr>
          <w:rFonts w:ascii="Book Antiqua" w:eastAsia="宋体" w:hAnsi="Book Antiqua" w:cs="Arial"/>
          <w:lang w:eastAsia="zh-CN"/>
        </w:rPr>
        <w:t>,</w:t>
      </w:r>
      <w:r w:rsidRPr="00942907">
        <w:rPr>
          <w:rFonts w:ascii="Book Antiqua" w:hAnsi="Book Antiqua" w:cs="Arial"/>
        </w:rPr>
        <w:t xml:space="preserve"> Guy Kegels</w:t>
      </w:r>
    </w:p>
    <w:p w14:paraId="04FF5D65" w14:textId="77777777" w:rsidR="0003505A" w:rsidRPr="00942907" w:rsidRDefault="0003505A" w:rsidP="00942907">
      <w:pPr>
        <w:widowControl w:val="0"/>
        <w:autoSpaceDE w:val="0"/>
        <w:autoSpaceDN w:val="0"/>
        <w:adjustRightInd w:val="0"/>
        <w:spacing w:line="360" w:lineRule="auto"/>
        <w:jc w:val="both"/>
        <w:rPr>
          <w:rFonts w:ascii="Book Antiqua" w:eastAsia="宋体" w:hAnsi="Book Antiqua" w:cs="Arial"/>
          <w:lang w:eastAsia="zh-CN"/>
        </w:rPr>
      </w:pPr>
    </w:p>
    <w:p w14:paraId="46498132" w14:textId="579086A5" w:rsidR="009705C3" w:rsidRPr="00942907" w:rsidRDefault="00214F84" w:rsidP="00942907">
      <w:pPr>
        <w:widowControl w:val="0"/>
        <w:autoSpaceDE w:val="0"/>
        <w:autoSpaceDN w:val="0"/>
        <w:adjustRightInd w:val="0"/>
        <w:spacing w:line="360" w:lineRule="auto"/>
        <w:jc w:val="both"/>
        <w:rPr>
          <w:rFonts w:ascii="Book Antiqua" w:hAnsi="Book Antiqua" w:cs="Arial"/>
        </w:rPr>
      </w:pPr>
      <w:r w:rsidRPr="005458DD">
        <w:rPr>
          <w:rFonts w:ascii="Book Antiqua" w:hAnsi="Book Antiqua" w:cs="Arial"/>
          <w:b/>
        </w:rPr>
        <w:t>Grace Marie V</w:t>
      </w:r>
      <w:r w:rsidR="0003505A" w:rsidRPr="005458DD">
        <w:rPr>
          <w:rFonts w:ascii="Book Antiqua" w:hAnsi="Book Antiqua" w:cs="Arial"/>
          <w:b/>
        </w:rPr>
        <w:t xml:space="preserve"> Ku</w:t>
      </w:r>
      <w:r w:rsidR="009705C3" w:rsidRPr="005458DD">
        <w:rPr>
          <w:rFonts w:ascii="Book Antiqua" w:hAnsi="Book Antiqua" w:cs="Arial"/>
          <w:b/>
        </w:rPr>
        <w:t xml:space="preserve">, </w:t>
      </w:r>
      <w:r w:rsidR="00C2290E" w:rsidRPr="005458DD">
        <w:rPr>
          <w:rFonts w:ascii="Book Antiqua" w:hAnsi="Book Antiqua" w:cs="Arial"/>
          <w:b/>
        </w:rPr>
        <w:t>Guy Kegels,</w:t>
      </w:r>
      <w:r w:rsidR="00C2290E" w:rsidRPr="00942907">
        <w:rPr>
          <w:rFonts w:ascii="Book Antiqua" w:hAnsi="Book Antiqua" w:cs="Arial"/>
        </w:rPr>
        <w:t xml:space="preserve"> </w:t>
      </w:r>
      <w:r w:rsidR="009705C3" w:rsidRPr="00942907">
        <w:rPr>
          <w:rFonts w:ascii="Book Antiqua" w:hAnsi="Book Antiqua" w:cs="Arial"/>
        </w:rPr>
        <w:t>Department of Public Health, Institute of Tropical Medicine,</w:t>
      </w:r>
      <w:r w:rsidR="006E78CE" w:rsidRPr="00942907">
        <w:rPr>
          <w:rFonts w:ascii="Book Antiqua" w:hAnsi="Book Antiqua" w:cs="Arial"/>
        </w:rPr>
        <w:t xml:space="preserve"> B-2000</w:t>
      </w:r>
      <w:r w:rsidR="009705C3" w:rsidRPr="00942907">
        <w:rPr>
          <w:rFonts w:ascii="Book Antiqua" w:hAnsi="Book Antiqua" w:cs="Arial"/>
        </w:rPr>
        <w:t xml:space="preserve"> Antwerp, Belgium</w:t>
      </w:r>
    </w:p>
    <w:p w14:paraId="38EF6260" w14:textId="77777777" w:rsidR="0003505A" w:rsidRPr="00942907" w:rsidRDefault="0003505A" w:rsidP="00942907">
      <w:pPr>
        <w:spacing w:line="360" w:lineRule="auto"/>
        <w:jc w:val="both"/>
        <w:rPr>
          <w:rFonts w:ascii="Book Antiqua" w:eastAsia="宋体" w:hAnsi="Book Antiqua" w:cs="Arial"/>
          <w:lang w:eastAsia="zh-CN"/>
        </w:rPr>
      </w:pPr>
    </w:p>
    <w:p w14:paraId="55118847" w14:textId="04067EB4" w:rsidR="00E667A0" w:rsidRPr="00942907" w:rsidRDefault="0003505A" w:rsidP="00942907">
      <w:pPr>
        <w:spacing w:line="360" w:lineRule="auto"/>
        <w:jc w:val="both"/>
        <w:rPr>
          <w:rFonts w:ascii="Book Antiqua" w:hAnsi="Book Antiqua"/>
        </w:rPr>
      </w:pPr>
      <w:r w:rsidRPr="00942907">
        <w:rPr>
          <w:rFonts w:ascii="Book Antiqua" w:hAnsi="Book Antiqua"/>
          <w:b/>
        </w:rPr>
        <w:t>Author contributions:</w:t>
      </w:r>
      <w:r w:rsidRPr="00942907">
        <w:rPr>
          <w:rFonts w:ascii="Book Antiqua" w:hAnsi="Book Antiqua"/>
        </w:rPr>
        <w:t xml:space="preserve"> </w:t>
      </w:r>
      <w:r w:rsidR="00214F84" w:rsidRPr="00942907">
        <w:rPr>
          <w:rFonts w:ascii="Book Antiqua" w:hAnsi="Book Antiqua" w:cs="Arial"/>
        </w:rPr>
        <w:t>Ku GM</w:t>
      </w:r>
      <w:r w:rsidR="005458DD">
        <w:rPr>
          <w:rFonts w:ascii="Book Antiqua" w:eastAsia="宋体" w:hAnsi="Book Antiqua" w:cs="Arial" w:hint="eastAsia"/>
          <w:lang w:eastAsia="zh-CN"/>
        </w:rPr>
        <w:t>V</w:t>
      </w:r>
      <w:r w:rsidR="00E667A0" w:rsidRPr="00942907">
        <w:rPr>
          <w:rFonts w:ascii="Book Antiqua" w:hAnsi="Book Antiqua" w:cs="Arial"/>
        </w:rPr>
        <w:t xml:space="preserve"> contributed to the design of the research, conducted the qualitative interviews and analysis and drafted the manuscript</w:t>
      </w:r>
      <w:r w:rsidR="00214F84" w:rsidRPr="00942907">
        <w:rPr>
          <w:rFonts w:ascii="Book Antiqua" w:eastAsia="宋体" w:hAnsi="Book Antiqua" w:cs="Arial"/>
          <w:lang w:eastAsia="zh-CN"/>
        </w:rPr>
        <w:t>;</w:t>
      </w:r>
      <w:r w:rsidR="00E667A0" w:rsidRPr="00942907">
        <w:rPr>
          <w:rFonts w:ascii="Book Antiqua" w:hAnsi="Book Antiqua" w:cs="Arial"/>
        </w:rPr>
        <w:t xml:space="preserve"> </w:t>
      </w:r>
      <w:r w:rsidR="00214F84" w:rsidRPr="00942907">
        <w:rPr>
          <w:rFonts w:ascii="Book Antiqua" w:hAnsi="Book Antiqua" w:cs="Arial"/>
        </w:rPr>
        <w:t>Kegels G</w:t>
      </w:r>
      <w:r w:rsidR="00E667A0" w:rsidRPr="00942907">
        <w:rPr>
          <w:rFonts w:ascii="Book Antiqua" w:hAnsi="Book Antiqua" w:cs="Arial"/>
        </w:rPr>
        <w:t xml:space="preserve"> provided substantial contributions in the concept and design, analysis, and in the drafting of the manuscript. Both authors read and approved the final manuscript.</w:t>
      </w:r>
    </w:p>
    <w:p w14:paraId="15BAC7A7" w14:textId="77777777" w:rsidR="00E667A0" w:rsidRPr="00942907" w:rsidRDefault="00E667A0" w:rsidP="00942907">
      <w:pPr>
        <w:spacing w:line="360" w:lineRule="auto"/>
        <w:jc w:val="both"/>
        <w:rPr>
          <w:rFonts w:ascii="Book Antiqua" w:eastAsia="宋体" w:hAnsi="Book Antiqua" w:cs="Arial"/>
          <w:lang w:eastAsia="zh-CN"/>
        </w:rPr>
      </w:pPr>
    </w:p>
    <w:p w14:paraId="2D0E3959" w14:textId="72E392B6" w:rsidR="00E667A0" w:rsidRPr="00942907" w:rsidRDefault="00214F84" w:rsidP="00942907">
      <w:pPr>
        <w:spacing w:line="360" w:lineRule="auto"/>
        <w:jc w:val="both"/>
        <w:rPr>
          <w:rFonts w:ascii="Book Antiqua" w:hAnsi="Book Antiqua" w:cs="Arial"/>
        </w:rPr>
      </w:pPr>
      <w:r w:rsidRPr="00942907">
        <w:rPr>
          <w:rFonts w:ascii="Book Antiqua" w:eastAsia="宋体" w:hAnsi="Book Antiqua" w:cs="Arial"/>
          <w:b/>
          <w:lang w:eastAsia="zh-CN"/>
        </w:rPr>
        <w:t>Suppored</w:t>
      </w:r>
      <w:r w:rsidR="00E667A0" w:rsidRPr="00942907">
        <w:rPr>
          <w:rFonts w:ascii="Book Antiqua" w:hAnsi="Book Antiqua" w:cs="Arial"/>
          <w:b/>
        </w:rPr>
        <w:t xml:space="preserve"> by</w:t>
      </w:r>
      <w:r w:rsidR="00E667A0" w:rsidRPr="00942907">
        <w:rPr>
          <w:rFonts w:ascii="Book Antiqua" w:hAnsi="Book Antiqua" w:cs="Arial"/>
        </w:rPr>
        <w:t xml:space="preserve"> </w:t>
      </w:r>
      <w:r w:rsidRPr="00942907">
        <w:rPr>
          <w:rFonts w:ascii="Book Antiqua" w:hAnsi="Book Antiqua" w:cs="Arial"/>
        </w:rPr>
        <w:t>T</w:t>
      </w:r>
      <w:r w:rsidR="00E667A0" w:rsidRPr="00942907">
        <w:rPr>
          <w:rFonts w:ascii="Book Antiqua" w:hAnsi="Book Antiqua" w:cs="Arial"/>
        </w:rPr>
        <w:t>he Belgian Directorate for Development Cooperation through the Institute of Tropical Medicine, Antwerp.</w:t>
      </w:r>
    </w:p>
    <w:p w14:paraId="5A58A02F" w14:textId="77777777" w:rsidR="0003505A" w:rsidRPr="00942907" w:rsidRDefault="0003505A" w:rsidP="00942907">
      <w:pPr>
        <w:spacing w:line="360" w:lineRule="auto"/>
        <w:jc w:val="both"/>
        <w:rPr>
          <w:rFonts w:ascii="Book Antiqua" w:eastAsia="宋体" w:hAnsi="Book Antiqua" w:cs="Garamond"/>
          <w:color w:val="000000"/>
          <w:lang w:eastAsia="zh-CN"/>
        </w:rPr>
      </w:pPr>
    </w:p>
    <w:p w14:paraId="306307DE" w14:textId="77777777" w:rsidR="00214F84" w:rsidRPr="00942907" w:rsidRDefault="00214F84" w:rsidP="00942907">
      <w:pPr>
        <w:spacing w:line="360" w:lineRule="auto"/>
        <w:jc w:val="both"/>
        <w:rPr>
          <w:rFonts w:ascii="Book Antiqua" w:hAnsi="Book Antiqua" w:cs="Garamond"/>
          <w:color w:val="000000"/>
        </w:rPr>
      </w:pPr>
      <w:r w:rsidRPr="00942907">
        <w:rPr>
          <w:rFonts w:ascii="Book Antiqua" w:hAnsi="Book Antiqua" w:cs="TimesNewRomanPS-BoldItalicMT"/>
          <w:b/>
          <w:bCs/>
          <w:iCs/>
          <w:color w:val="000000"/>
        </w:rPr>
        <w:t xml:space="preserve">Conflict-of-interest: </w:t>
      </w:r>
      <w:r w:rsidRPr="00942907">
        <w:rPr>
          <w:rFonts w:ascii="Book Antiqua" w:hAnsi="Book Antiqua" w:cs="Arial"/>
        </w:rPr>
        <w:t>Neither of the authors has any financial competing interests regarding this research.</w:t>
      </w:r>
    </w:p>
    <w:p w14:paraId="7DB553F6" w14:textId="77777777" w:rsidR="00214F84" w:rsidRPr="00942907" w:rsidRDefault="00214F84" w:rsidP="00942907">
      <w:pPr>
        <w:spacing w:line="360" w:lineRule="auto"/>
        <w:jc w:val="both"/>
        <w:rPr>
          <w:rFonts w:ascii="Book Antiqua" w:eastAsia="宋体" w:hAnsi="Book Antiqua" w:cs="Garamond"/>
          <w:color w:val="000000"/>
          <w:lang w:eastAsia="zh-CN"/>
        </w:rPr>
      </w:pPr>
    </w:p>
    <w:p w14:paraId="15060E35" w14:textId="440F26BE" w:rsidR="0003505A" w:rsidRPr="00942907" w:rsidRDefault="0003505A" w:rsidP="00942907">
      <w:pPr>
        <w:spacing w:line="360" w:lineRule="auto"/>
        <w:jc w:val="both"/>
        <w:rPr>
          <w:rFonts w:ascii="Book Antiqua" w:hAnsi="Book Antiqua" w:cs="宋体"/>
        </w:rPr>
      </w:pPr>
      <w:r w:rsidRPr="00942907">
        <w:rPr>
          <w:rFonts w:ascii="Book Antiqua" w:hAnsi="Book Antiqua"/>
          <w:b/>
          <w:color w:val="000000"/>
        </w:rPr>
        <w:t xml:space="preserve">Open-Access: </w:t>
      </w:r>
      <w:r w:rsidRPr="00942907">
        <w:rPr>
          <w:rFonts w:ascii="Book Antiqua" w:hAnsi="Book Antiqua"/>
          <w:color w:val="000000"/>
        </w:rPr>
        <w:t xml:space="preserve">This article is an </w:t>
      </w:r>
      <w:r w:rsidRPr="00942907">
        <w:rPr>
          <w:rFonts w:ascii="Book Antiqua" w:hAnsi="Book Antiqua" w:cs="宋体"/>
        </w:rPr>
        <w:t>open-access article</w:t>
      </w:r>
      <w:r w:rsidR="00E667A0" w:rsidRPr="00942907">
        <w:rPr>
          <w:rFonts w:ascii="Book Antiqua" w:hAnsi="Book Antiqua" w:cs="宋体"/>
        </w:rPr>
        <w:t>,</w:t>
      </w:r>
      <w:r w:rsidRPr="00942907">
        <w:rPr>
          <w:rFonts w:ascii="Book Antiqua" w:hAnsi="Book Antiqua" w:cs="宋体"/>
        </w:rPr>
        <w:t xml:space="preserve"> which </w:t>
      </w:r>
      <w:r w:rsidR="00E667A0" w:rsidRPr="00942907">
        <w:rPr>
          <w:rFonts w:ascii="Book Antiqua" w:hAnsi="Book Antiqua" w:cs="宋体"/>
        </w:rPr>
        <w:t xml:space="preserve">was </w:t>
      </w:r>
      <w:r w:rsidRPr="00942907">
        <w:rPr>
          <w:rFonts w:ascii="Book Antiqua" w:hAnsi="Book Antiqua"/>
        </w:rPr>
        <w:t xml:space="preserve">selected by an in-house editor and fully peer-reviewed by external reviewers. It </w:t>
      </w:r>
      <w:r w:rsidR="00E667A0" w:rsidRPr="00942907">
        <w:rPr>
          <w:rFonts w:ascii="Book Antiqua" w:hAnsi="Book Antiqua"/>
        </w:rPr>
        <w:t xml:space="preserve">is </w:t>
      </w:r>
      <w:r w:rsidRPr="00942907">
        <w:rPr>
          <w:rFonts w:ascii="Book Antiqua" w:hAnsi="Book Antiqua" w:cs="宋体"/>
        </w:rPr>
        <w:t xml:space="preserve">distributed in accordance with </w:t>
      </w:r>
      <w:r w:rsidRPr="00942907">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sidRPr="00942907">
        <w:rPr>
          <w:rFonts w:ascii="Book Antiqua" w:hAnsi="Book Antiqua"/>
        </w:rPr>
        <w:lastRenderedPageBreak/>
        <w:t>cited and the use is non-commercial. See: http://creativecommons.org/licenses/by-nc/4.0/</w:t>
      </w:r>
    </w:p>
    <w:p w14:paraId="57BF2032" w14:textId="77777777" w:rsidR="0003505A" w:rsidRPr="00942907" w:rsidRDefault="0003505A" w:rsidP="00942907">
      <w:pPr>
        <w:spacing w:line="360" w:lineRule="auto"/>
        <w:jc w:val="both"/>
        <w:rPr>
          <w:rFonts w:ascii="Book Antiqua" w:eastAsia="宋体" w:hAnsi="Book Antiqua" w:cs="Arial"/>
          <w:lang w:eastAsia="zh-CN"/>
        </w:rPr>
      </w:pPr>
    </w:p>
    <w:p w14:paraId="1BCFDFFC" w14:textId="1A59ACD4" w:rsidR="009705C3" w:rsidRPr="00942907" w:rsidRDefault="009705C3" w:rsidP="00942907">
      <w:pPr>
        <w:spacing w:line="360" w:lineRule="auto"/>
        <w:jc w:val="both"/>
        <w:rPr>
          <w:rFonts w:ascii="Book Antiqua" w:eastAsia="宋体" w:hAnsi="Book Antiqua" w:cs="Arial"/>
          <w:lang w:eastAsia="zh-CN"/>
        </w:rPr>
      </w:pPr>
      <w:r w:rsidRPr="00942907">
        <w:rPr>
          <w:rFonts w:ascii="Book Antiqua" w:hAnsi="Book Antiqua" w:cs="Arial"/>
          <w:b/>
        </w:rPr>
        <w:t>Correspondence to</w:t>
      </w:r>
      <w:r w:rsidR="00214F84" w:rsidRPr="00942907">
        <w:rPr>
          <w:rFonts w:ascii="Book Antiqua" w:eastAsia="宋体" w:hAnsi="Book Antiqua" w:cs="Arial"/>
          <w:b/>
          <w:lang w:eastAsia="zh-CN"/>
        </w:rPr>
        <w:t>:</w:t>
      </w:r>
      <w:r w:rsidR="00214F84" w:rsidRPr="00942907">
        <w:rPr>
          <w:rFonts w:ascii="Book Antiqua" w:hAnsi="Book Antiqua" w:cs="Arial"/>
          <w:b/>
        </w:rPr>
        <w:t xml:space="preserve"> Grace Marie V</w:t>
      </w:r>
      <w:r w:rsidRPr="00942907">
        <w:rPr>
          <w:rFonts w:ascii="Book Antiqua" w:hAnsi="Book Antiqua" w:cs="Arial"/>
          <w:b/>
        </w:rPr>
        <w:t xml:space="preserve"> Ku, MD, MPH</w:t>
      </w:r>
      <w:r w:rsidR="00C2290E" w:rsidRPr="00942907">
        <w:rPr>
          <w:rFonts w:ascii="Book Antiqua" w:hAnsi="Book Antiqua" w:cs="Arial"/>
          <w:b/>
        </w:rPr>
        <w:t>,</w:t>
      </w:r>
      <w:r w:rsidR="006E78CE" w:rsidRPr="00942907">
        <w:rPr>
          <w:rFonts w:ascii="Book Antiqua" w:hAnsi="Book Antiqua" w:cs="Arial"/>
          <w:b/>
        </w:rPr>
        <w:t xml:space="preserve"> PhD</w:t>
      </w:r>
      <w:r w:rsidR="00214F84" w:rsidRPr="00942907">
        <w:rPr>
          <w:rFonts w:ascii="Book Antiqua" w:eastAsia="宋体" w:hAnsi="Book Antiqua" w:cs="Arial"/>
          <w:b/>
          <w:lang w:eastAsia="zh-CN"/>
        </w:rPr>
        <w:t>,</w:t>
      </w:r>
      <w:r w:rsidR="00C2290E" w:rsidRPr="00942907">
        <w:rPr>
          <w:rFonts w:ascii="Book Antiqua" w:hAnsi="Book Antiqua" w:cs="Arial"/>
        </w:rPr>
        <w:t xml:space="preserve"> </w:t>
      </w:r>
      <w:r w:rsidR="00214F84" w:rsidRPr="00942907">
        <w:rPr>
          <w:rFonts w:ascii="Book Antiqua" w:hAnsi="Book Antiqua" w:cs="Arial"/>
        </w:rPr>
        <w:t xml:space="preserve">Department of Public Health, Institute of Tropical Medicine, </w:t>
      </w:r>
      <w:r w:rsidR="00214F84" w:rsidRPr="00942907">
        <w:rPr>
          <w:rFonts w:ascii="Book Antiqua" w:eastAsia="宋体" w:hAnsi="Book Antiqua" w:cs="Arial"/>
          <w:lang w:eastAsia="zh-CN"/>
        </w:rPr>
        <w:t>Nationalestraat 155,</w:t>
      </w:r>
      <w:r w:rsidR="00C2290E" w:rsidRPr="00942907">
        <w:rPr>
          <w:rFonts w:ascii="Book Antiqua" w:hAnsi="Book Antiqua" w:cs="Arial"/>
        </w:rPr>
        <w:t xml:space="preserve"> </w:t>
      </w:r>
      <w:r w:rsidR="00214F84" w:rsidRPr="00942907">
        <w:rPr>
          <w:rFonts w:ascii="Book Antiqua" w:hAnsi="Book Antiqua" w:cs="Arial"/>
        </w:rPr>
        <w:t>B-2000 Antwerp, Belgium</w:t>
      </w:r>
      <w:r w:rsidR="00214F84" w:rsidRPr="00942907">
        <w:rPr>
          <w:rFonts w:ascii="Book Antiqua" w:eastAsia="宋体" w:hAnsi="Book Antiqua" w:cs="Arial"/>
          <w:lang w:eastAsia="zh-CN"/>
        </w:rPr>
        <w:t xml:space="preserve">. </w:t>
      </w:r>
      <w:r w:rsidR="00C2290E" w:rsidRPr="00942907">
        <w:rPr>
          <w:rFonts w:ascii="Book Antiqua" w:hAnsi="Book Antiqua" w:cs="Arial"/>
        </w:rPr>
        <w:t>gracemariekumd@yahoo.com</w:t>
      </w:r>
    </w:p>
    <w:p w14:paraId="7D480D97" w14:textId="77777777" w:rsidR="00214F84" w:rsidRPr="00942907" w:rsidRDefault="00214F84" w:rsidP="00942907">
      <w:pPr>
        <w:spacing w:line="360" w:lineRule="auto"/>
        <w:jc w:val="both"/>
        <w:rPr>
          <w:rFonts w:ascii="Book Antiqua" w:eastAsia="宋体" w:hAnsi="Book Antiqua" w:cs="Arial"/>
          <w:lang w:eastAsia="zh-CN"/>
        </w:rPr>
      </w:pPr>
    </w:p>
    <w:p w14:paraId="31C6B92B" w14:textId="19AC74AD" w:rsidR="0003505A" w:rsidRPr="00942907" w:rsidRDefault="0003505A" w:rsidP="00942907">
      <w:pPr>
        <w:spacing w:line="360" w:lineRule="auto"/>
        <w:jc w:val="both"/>
        <w:rPr>
          <w:rFonts w:ascii="Book Antiqua" w:hAnsi="Book Antiqua"/>
          <w:b/>
        </w:rPr>
      </w:pPr>
      <w:r w:rsidRPr="00942907">
        <w:rPr>
          <w:rFonts w:ascii="Book Antiqua" w:hAnsi="Book Antiqua"/>
          <w:b/>
        </w:rPr>
        <w:t xml:space="preserve">Telephone: </w:t>
      </w:r>
      <w:r w:rsidR="00890038" w:rsidRPr="00942907">
        <w:rPr>
          <w:rFonts w:ascii="Book Antiqua" w:hAnsi="Book Antiqua"/>
        </w:rPr>
        <w:t>+</w:t>
      </w:r>
      <w:r w:rsidR="006E78CE" w:rsidRPr="00942907">
        <w:rPr>
          <w:rFonts w:ascii="Book Antiqua" w:hAnsi="Book Antiqua"/>
        </w:rPr>
        <w:t>63</w:t>
      </w:r>
      <w:r w:rsidR="00214F84" w:rsidRPr="00942907">
        <w:rPr>
          <w:rFonts w:ascii="Book Antiqua" w:eastAsia="宋体" w:hAnsi="Book Antiqua"/>
          <w:lang w:eastAsia="zh-CN"/>
        </w:rPr>
        <w:t>-</w:t>
      </w:r>
      <w:r w:rsidR="006E78CE" w:rsidRPr="00942907">
        <w:rPr>
          <w:rFonts w:ascii="Book Antiqua" w:hAnsi="Book Antiqua"/>
        </w:rPr>
        <w:t>91</w:t>
      </w:r>
      <w:r w:rsidR="00214F84" w:rsidRPr="00942907">
        <w:rPr>
          <w:rFonts w:ascii="Book Antiqua" w:eastAsia="宋体" w:hAnsi="Book Antiqua"/>
          <w:lang w:eastAsia="zh-CN"/>
        </w:rPr>
        <w:t>-</w:t>
      </w:r>
      <w:r w:rsidR="006E78CE" w:rsidRPr="00942907">
        <w:rPr>
          <w:rFonts w:ascii="Book Antiqua" w:hAnsi="Book Antiqua"/>
        </w:rPr>
        <w:t xml:space="preserve">53615683 </w:t>
      </w:r>
    </w:p>
    <w:p w14:paraId="3046607C" w14:textId="77777777" w:rsidR="006C795F" w:rsidRPr="00942907" w:rsidRDefault="006C795F" w:rsidP="00942907">
      <w:pPr>
        <w:spacing w:line="360" w:lineRule="auto"/>
        <w:jc w:val="both"/>
        <w:rPr>
          <w:rFonts w:ascii="Book Antiqua" w:eastAsia="宋体" w:hAnsi="Book Antiqua" w:cs="Arial"/>
          <w:lang w:eastAsia="zh-CN"/>
        </w:rPr>
      </w:pPr>
    </w:p>
    <w:p w14:paraId="65D67116" w14:textId="2D276B27" w:rsidR="00214F84" w:rsidRPr="00942907" w:rsidRDefault="00214F84" w:rsidP="00942907">
      <w:pPr>
        <w:spacing w:line="360" w:lineRule="auto"/>
        <w:jc w:val="both"/>
        <w:rPr>
          <w:rFonts w:ascii="Book Antiqua" w:hAnsi="Book Antiqua"/>
          <w:b/>
        </w:rPr>
      </w:pPr>
      <w:r w:rsidRPr="00942907">
        <w:rPr>
          <w:rFonts w:ascii="Book Antiqua" w:hAnsi="Book Antiqua"/>
          <w:b/>
        </w:rPr>
        <w:t xml:space="preserve">Received: </w:t>
      </w:r>
      <w:r w:rsidRPr="00942907">
        <w:rPr>
          <w:rFonts w:ascii="Book Antiqua" w:eastAsia="宋体" w:hAnsi="Book Antiqua"/>
          <w:lang w:eastAsia="zh-CN"/>
        </w:rPr>
        <w:t>August 29, 2014</w:t>
      </w:r>
      <w:r w:rsidRPr="00942907">
        <w:rPr>
          <w:rFonts w:ascii="Book Antiqua" w:hAnsi="Book Antiqua"/>
        </w:rPr>
        <w:t xml:space="preserve">  </w:t>
      </w:r>
    </w:p>
    <w:p w14:paraId="6EBD5658" w14:textId="3A404F89" w:rsidR="00214F84" w:rsidRPr="00942907" w:rsidRDefault="00214F84" w:rsidP="00942907">
      <w:pPr>
        <w:spacing w:line="360" w:lineRule="auto"/>
        <w:jc w:val="both"/>
        <w:rPr>
          <w:rFonts w:ascii="Book Antiqua" w:hAnsi="Book Antiqua"/>
          <w:b/>
        </w:rPr>
      </w:pPr>
      <w:r w:rsidRPr="00942907">
        <w:rPr>
          <w:rFonts w:ascii="Book Antiqua" w:hAnsi="Book Antiqua"/>
          <w:b/>
        </w:rPr>
        <w:t>Peer-review started:</w:t>
      </w:r>
      <w:r w:rsidRPr="00942907">
        <w:rPr>
          <w:rFonts w:ascii="Book Antiqua" w:eastAsia="宋体" w:hAnsi="Book Antiqua"/>
          <w:lang w:eastAsia="zh-CN"/>
        </w:rPr>
        <w:t xml:space="preserve"> August 29, 2014</w:t>
      </w:r>
      <w:r w:rsidRPr="00942907">
        <w:rPr>
          <w:rFonts w:ascii="Book Antiqua" w:hAnsi="Book Antiqua"/>
        </w:rPr>
        <w:t xml:space="preserve">  </w:t>
      </w:r>
    </w:p>
    <w:p w14:paraId="70A669BF" w14:textId="5037FBBB" w:rsidR="00214F84" w:rsidRPr="00942907" w:rsidRDefault="00214F84" w:rsidP="00942907">
      <w:pPr>
        <w:spacing w:line="360" w:lineRule="auto"/>
        <w:jc w:val="both"/>
        <w:rPr>
          <w:rFonts w:ascii="Book Antiqua" w:eastAsia="宋体" w:hAnsi="Book Antiqua"/>
          <w:b/>
          <w:lang w:eastAsia="zh-CN"/>
        </w:rPr>
      </w:pPr>
      <w:r w:rsidRPr="00942907">
        <w:rPr>
          <w:rFonts w:ascii="Book Antiqua" w:hAnsi="Book Antiqua"/>
          <w:b/>
        </w:rPr>
        <w:t>First decision:</w:t>
      </w:r>
      <w:r w:rsidRPr="00942907">
        <w:rPr>
          <w:rFonts w:ascii="Book Antiqua" w:eastAsia="宋体" w:hAnsi="Book Antiqua"/>
          <w:b/>
          <w:lang w:eastAsia="zh-CN"/>
        </w:rPr>
        <w:t xml:space="preserve"> </w:t>
      </w:r>
      <w:r w:rsidRPr="00942907">
        <w:rPr>
          <w:rFonts w:ascii="Book Antiqua" w:eastAsia="宋体" w:hAnsi="Book Antiqua"/>
          <w:lang w:eastAsia="zh-CN"/>
        </w:rPr>
        <w:t>November 27, 2014</w:t>
      </w:r>
    </w:p>
    <w:p w14:paraId="3B33C749" w14:textId="0EC12149" w:rsidR="00214F84" w:rsidRPr="00942907" w:rsidRDefault="00214F84" w:rsidP="00942907">
      <w:pPr>
        <w:spacing w:line="360" w:lineRule="auto"/>
        <w:jc w:val="both"/>
        <w:rPr>
          <w:rFonts w:ascii="Book Antiqua" w:hAnsi="Book Antiqua"/>
          <w:b/>
        </w:rPr>
      </w:pPr>
      <w:r w:rsidRPr="00942907">
        <w:rPr>
          <w:rFonts w:ascii="Book Antiqua" w:hAnsi="Book Antiqua"/>
          <w:b/>
        </w:rPr>
        <w:t xml:space="preserve">Revised: </w:t>
      </w:r>
      <w:r w:rsidRPr="00942907">
        <w:rPr>
          <w:rFonts w:ascii="Book Antiqua" w:eastAsia="宋体" w:hAnsi="Book Antiqua"/>
          <w:lang w:eastAsia="zh-CN"/>
        </w:rPr>
        <w:t xml:space="preserve">January 27, 2015 </w:t>
      </w:r>
      <w:r w:rsidRPr="00942907">
        <w:rPr>
          <w:rFonts w:ascii="Book Antiqua" w:hAnsi="Book Antiqua"/>
        </w:rPr>
        <w:t xml:space="preserve"> </w:t>
      </w:r>
    </w:p>
    <w:p w14:paraId="4C7121F2" w14:textId="384650B7" w:rsidR="00214F84" w:rsidRPr="00942907" w:rsidRDefault="00214F84" w:rsidP="00942907">
      <w:pPr>
        <w:spacing w:line="360" w:lineRule="auto"/>
        <w:jc w:val="both"/>
        <w:rPr>
          <w:rFonts w:ascii="Book Antiqua" w:hAnsi="Book Antiqua"/>
          <w:b/>
        </w:rPr>
      </w:pPr>
      <w:r w:rsidRPr="00942907">
        <w:rPr>
          <w:rFonts w:ascii="Book Antiqua" w:hAnsi="Book Antiqua"/>
          <w:b/>
        </w:rPr>
        <w:t>Accepted:</w:t>
      </w:r>
      <w:r w:rsidR="000F6447" w:rsidRPr="000F6447">
        <w:t xml:space="preserve"> </w:t>
      </w:r>
      <w:r w:rsidR="000F6447" w:rsidRPr="000F6447">
        <w:rPr>
          <w:rFonts w:ascii="Book Antiqua" w:hAnsi="Book Antiqua"/>
        </w:rPr>
        <w:t>February 9, 2015</w:t>
      </w:r>
      <w:r w:rsidRPr="00942907">
        <w:rPr>
          <w:rFonts w:ascii="Book Antiqua" w:hAnsi="Book Antiqua"/>
          <w:b/>
        </w:rPr>
        <w:t xml:space="preserve">  </w:t>
      </w:r>
    </w:p>
    <w:p w14:paraId="2B30265E" w14:textId="77777777" w:rsidR="00214F84" w:rsidRPr="00942907" w:rsidRDefault="00214F84" w:rsidP="00942907">
      <w:pPr>
        <w:spacing w:line="360" w:lineRule="auto"/>
        <w:jc w:val="both"/>
        <w:rPr>
          <w:rFonts w:ascii="Book Antiqua" w:hAnsi="Book Antiqua"/>
          <w:b/>
        </w:rPr>
      </w:pPr>
      <w:r w:rsidRPr="00942907">
        <w:rPr>
          <w:rFonts w:ascii="Book Antiqua" w:hAnsi="Book Antiqua"/>
          <w:b/>
        </w:rPr>
        <w:t>Article in press:</w:t>
      </w:r>
    </w:p>
    <w:p w14:paraId="713CBBBD" w14:textId="77777777" w:rsidR="00214F84" w:rsidRPr="00942907" w:rsidRDefault="00214F84" w:rsidP="00942907">
      <w:pPr>
        <w:spacing w:line="360" w:lineRule="auto"/>
        <w:jc w:val="both"/>
        <w:rPr>
          <w:rFonts w:ascii="Book Antiqua" w:hAnsi="Book Antiqua"/>
          <w:b/>
        </w:rPr>
      </w:pPr>
      <w:r w:rsidRPr="00942907">
        <w:rPr>
          <w:rFonts w:ascii="Book Antiqua" w:hAnsi="Book Antiqua"/>
          <w:b/>
        </w:rPr>
        <w:t xml:space="preserve">Published online: </w:t>
      </w:r>
    </w:p>
    <w:p w14:paraId="222693A9" w14:textId="77777777" w:rsidR="00214F84" w:rsidRPr="00942907" w:rsidRDefault="00214F84" w:rsidP="00942907">
      <w:pPr>
        <w:spacing w:line="360" w:lineRule="auto"/>
        <w:jc w:val="both"/>
        <w:rPr>
          <w:rFonts w:ascii="Book Antiqua" w:eastAsia="宋体" w:hAnsi="Book Antiqua" w:cs="Arial"/>
          <w:lang w:eastAsia="zh-CN"/>
        </w:rPr>
      </w:pPr>
    </w:p>
    <w:p w14:paraId="44C28875" w14:textId="0A308B04" w:rsidR="00E604DC" w:rsidRPr="00942907" w:rsidRDefault="00E604DC" w:rsidP="00942907">
      <w:pPr>
        <w:spacing w:line="360" w:lineRule="auto"/>
        <w:jc w:val="both"/>
        <w:rPr>
          <w:rFonts w:ascii="Book Antiqua" w:hAnsi="Book Antiqua" w:cs="Arial"/>
          <w:b/>
        </w:rPr>
      </w:pPr>
      <w:r w:rsidRPr="00942907">
        <w:rPr>
          <w:rFonts w:ascii="Book Antiqua" w:hAnsi="Book Antiqua" w:cs="Arial"/>
          <w:b/>
        </w:rPr>
        <w:t>Abstract</w:t>
      </w:r>
    </w:p>
    <w:p w14:paraId="366A622E" w14:textId="287555A8" w:rsidR="002D5B09" w:rsidRPr="00942907" w:rsidRDefault="00AA0AEE" w:rsidP="00942907">
      <w:pPr>
        <w:spacing w:line="360" w:lineRule="auto"/>
        <w:jc w:val="both"/>
        <w:rPr>
          <w:rFonts w:ascii="Book Antiqua" w:hAnsi="Book Antiqua" w:cs="Arial"/>
        </w:rPr>
      </w:pPr>
      <w:r w:rsidRPr="00942907">
        <w:rPr>
          <w:rFonts w:ascii="Book Antiqua" w:hAnsi="Book Antiqua" w:cs="Arial"/>
        </w:rPr>
        <w:t>A contextual</w:t>
      </w:r>
      <w:r w:rsidR="001E339D" w:rsidRPr="00942907">
        <w:rPr>
          <w:rFonts w:ascii="Book Antiqua" w:hAnsi="Book Antiqua" w:cs="Arial"/>
        </w:rPr>
        <w:t xml:space="preserve"> review of models for chronic care was done to develop a context-adapted chronic care model-based service delivery model for chronic conditions including diabetes. The Philippines was used as the setting of a low-to-middle-income country. </w:t>
      </w:r>
      <w:r w:rsidR="00623BDB" w:rsidRPr="00942907">
        <w:rPr>
          <w:rFonts w:ascii="Book Antiqua" w:hAnsi="Book Antiqua" w:cs="Arial"/>
        </w:rPr>
        <w:t xml:space="preserve">A context-based narrative review of existing models for chronic care was conducted. </w:t>
      </w:r>
      <w:r w:rsidR="00936987" w:rsidRPr="00942907">
        <w:rPr>
          <w:rFonts w:ascii="Book Antiqua" w:hAnsi="Book Antiqua" w:cs="Arial"/>
        </w:rPr>
        <w:t>A situational analysis was done at the grassroots level, involving the leaders and members of the community, the patients, the local health system and the healthcare providers. A second analysis making use of certain organizational theories was done to explore on improving feasibility and acceptability of organizing care for chronic conditions</w:t>
      </w:r>
      <w:r w:rsidR="0017323B" w:rsidRPr="00942907">
        <w:rPr>
          <w:rFonts w:ascii="Book Antiqua" w:hAnsi="Book Antiqua" w:cs="Arial"/>
        </w:rPr>
        <w:t xml:space="preserve">. </w:t>
      </w:r>
      <w:r w:rsidR="00454170" w:rsidRPr="00942907">
        <w:rPr>
          <w:rFonts w:ascii="Book Antiqua" w:hAnsi="Book Antiqua" w:cs="Arial"/>
        </w:rPr>
        <w:t xml:space="preserve">The </w:t>
      </w:r>
      <w:r w:rsidR="00FC3995" w:rsidRPr="00942907">
        <w:rPr>
          <w:rFonts w:ascii="Book Antiqua" w:hAnsi="Book Antiqua" w:cs="Arial"/>
        </w:rPr>
        <w:t>analyses indicated that care for chron</w:t>
      </w:r>
      <w:r w:rsidR="00623BDB" w:rsidRPr="00942907">
        <w:rPr>
          <w:rFonts w:ascii="Book Antiqua" w:hAnsi="Book Antiqua" w:cs="Arial"/>
        </w:rPr>
        <w:t>ic conditions may be introduced, considering the needs of people with diabetes in particular and the community in general as recipients of care, and the issues and factors that may affect the healthcare workers and the health sy</w:t>
      </w:r>
      <w:r w:rsidR="00D07A34" w:rsidRPr="00942907">
        <w:rPr>
          <w:rFonts w:ascii="Book Antiqua" w:hAnsi="Book Antiqua" w:cs="Arial"/>
        </w:rPr>
        <w:t xml:space="preserve">stem as providers of this care. </w:t>
      </w:r>
      <w:r w:rsidR="00C053BC" w:rsidRPr="00942907">
        <w:rPr>
          <w:rFonts w:ascii="Book Antiqua" w:hAnsi="Book Antiqua" w:cs="Arial"/>
        </w:rPr>
        <w:t>The context-adapted chronic care model-based service delivery model was constructed accordingly. Key features are: incorporation of chronic care in the health system’s services; assimilation of chronic care delivery with the other responsibilities of the healthcare workers but with redistribution of certain tasks; and ensuring that the recipients of care experience the whole spectrum of basic chronic care that includes education and promotion in the general population, risk identification, screening, counseling including self-care development, and clinical management of the chronic condition and any co-morbidities, regardless of level of control</w:t>
      </w:r>
      <w:r w:rsidR="002B4EF8" w:rsidRPr="00942907">
        <w:rPr>
          <w:rFonts w:ascii="Book Antiqua" w:hAnsi="Book Antiqua" w:cs="Arial"/>
        </w:rPr>
        <w:t xml:space="preserve"> of the condition</w:t>
      </w:r>
      <w:r w:rsidR="00C053BC" w:rsidRPr="00942907">
        <w:rPr>
          <w:rFonts w:ascii="Book Antiqua" w:hAnsi="Book Antiqua" w:cs="Arial"/>
        </w:rPr>
        <w:t xml:space="preserve">. </w:t>
      </w:r>
      <w:r w:rsidR="002B4EF8" w:rsidRPr="00942907">
        <w:rPr>
          <w:rFonts w:ascii="Book Antiqua" w:hAnsi="Book Antiqua" w:cs="Arial"/>
        </w:rPr>
        <w:t xml:space="preserve">This way, </w:t>
      </w:r>
      <w:r w:rsidR="00214F84" w:rsidRPr="00942907">
        <w:rPr>
          <w:rFonts w:ascii="Book Antiqua" w:hAnsi="Book Antiqua" w:cs="Arial"/>
        </w:rPr>
        <w:t>low-to-middle income countries</w:t>
      </w:r>
      <w:r w:rsidR="0017323B" w:rsidRPr="00942907">
        <w:rPr>
          <w:rFonts w:ascii="Book Antiqua" w:hAnsi="Book Antiqua" w:cs="Arial"/>
        </w:rPr>
        <w:t xml:space="preserve"> can introduce and improve care for chronic conditions without entailing much additional demand on their limited resources.</w:t>
      </w:r>
    </w:p>
    <w:p w14:paraId="591A34C1" w14:textId="77777777" w:rsidR="0017323B" w:rsidRPr="00942907" w:rsidRDefault="0017323B" w:rsidP="00942907">
      <w:pPr>
        <w:spacing w:line="360" w:lineRule="auto"/>
        <w:jc w:val="both"/>
        <w:rPr>
          <w:rFonts w:ascii="Book Antiqua" w:hAnsi="Book Antiqua" w:cs="Arial"/>
        </w:rPr>
      </w:pPr>
    </w:p>
    <w:p w14:paraId="09DC0585" w14:textId="09393D99" w:rsidR="0017323B" w:rsidRPr="00942907" w:rsidRDefault="0017323B" w:rsidP="00942907">
      <w:pPr>
        <w:spacing w:line="360" w:lineRule="auto"/>
        <w:jc w:val="both"/>
        <w:rPr>
          <w:rFonts w:ascii="Book Antiqua" w:hAnsi="Book Antiqua" w:cs="Arial"/>
        </w:rPr>
      </w:pPr>
      <w:r w:rsidRPr="00942907">
        <w:rPr>
          <w:rFonts w:ascii="Book Antiqua" w:hAnsi="Book Antiqua" w:cs="Arial"/>
          <w:b/>
        </w:rPr>
        <w:t xml:space="preserve">Key words: </w:t>
      </w:r>
      <w:r w:rsidR="00214F84" w:rsidRPr="00942907">
        <w:rPr>
          <w:rFonts w:ascii="Book Antiqua" w:hAnsi="Book Antiqua" w:cs="Arial"/>
        </w:rPr>
        <w:t>C</w:t>
      </w:r>
      <w:r w:rsidRPr="00942907">
        <w:rPr>
          <w:rFonts w:ascii="Book Antiqua" w:hAnsi="Book Antiqua" w:cs="Arial"/>
        </w:rPr>
        <w:t xml:space="preserve">hronic care models; </w:t>
      </w:r>
      <w:r w:rsidR="00214F84" w:rsidRPr="00942907">
        <w:rPr>
          <w:rFonts w:ascii="Book Antiqua" w:hAnsi="Book Antiqua" w:cs="Arial"/>
        </w:rPr>
        <w:t>C</w:t>
      </w:r>
      <w:r w:rsidR="00AA0AEE" w:rsidRPr="00942907">
        <w:rPr>
          <w:rFonts w:ascii="Book Antiqua" w:hAnsi="Book Antiqua" w:cs="Arial"/>
        </w:rPr>
        <w:t xml:space="preserve">ontext adaptation; </w:t>
      </w:r>
      <w:r w:rsidR="00214F84" w:rsidRPr="00942907">
        <w:rPr>
          <w:rFonts w:ascii="Book Antiqua" w:hAnsi="Book Antiqua" w:cs="Arial"/>
        </w:rPr>
        <w:t>D</w:t>
      </w:r>
      <w:r w:rsidR="00D07AFA" w:rsidRPr="00942907">
        <w:rPr>
          <w:rFonts w:ascii="Book Antiqua" w:hAnsi="Book Antiqua" w:cs="Arial"/>
        </w:rPr>
        <w:t>iabetes mellitus type 2</w:t>
      </w:r>
      <w:r w:rsidRPr="00942907">
        <w:rPr>
          <w:rFonts w:ascii="Book Antiqua" w:hAnsi="Book Antiqua" w:cs="Arial"/>
        </w:rPr>
        <w:t xml:space="preserve">; </w:t>
      </w:r>
      <w:r w:rsidR="00214F84" w:rsidRPr="00942907">
        <w:rPr>
          <w:rFonts w:ascii="Book Antiqua" w:hAnsi="Book Antiqua" w:cs="Arial"/>
        </w:rPr>
        <w:t>L</w:t>
      </w:r>
      <w:r w:rsidRPr="00942907">
        <w:rPr>
          <w:rFonts w:ascii="Book Antiqua" w:hAnsi="Book Antiqua" w:cs="Arial"/>
        </w:rPr>
        <w:t xml:space="preserve">ow-to-middle income countries; </w:t>
      </w:r>
      <w:r w:rsidR="00214F84" w:rsidRPr="00942907">
        <w:rPr>
          <w:rFonts w:ascii="Book Antiqua" w:hAnsi="Book Antiqua" w:cs="Arial"/>
        </w:rPr>
        <w:t>S</w:t>
      </w:r>
      <w:r w:rsidRPr="00942907">
        <w:rPr>
          <w:rFonts w:ascii="Book Antiqua" w:hAnsi="Book Antiqua" w:cs="Arial"/>
        </w:rPr>
        <w:t>ervice delivery model</w:t>
      </w:r>
    </w:p>
    <w:p w14:paraId="2469EB9F" w14:textId="77777777" w:rsidR="009C5ABC" w:rsidRPr="00942907" w:rsidRDefault="009C5ABC" w:rsidP="00942907">
      <w:pPr>
        <w:spacing w:line="360" w:lineRule="auto"/>
        <w:jc w:val="both"/>
        <w:rPr>
          <w:rFonts w:ascii="Book Antiqua" w:eastAsia="宋体" w:hAnsi="Book Antiqua" w:cs="Arial"/>
          <w:lang w:eastAsia="zh-CN"/>
        </w:rPr>
      </w:pPr>
    </w:p>
    <w:p w14:paraId="387EBB47" w14:textId="77777777" w:rsidR="00214F84" w:rsidRPr="00942907" w:rsidRDefault="00214F84" w:rsidP="00942907">
      <w:pPr>
        <w:spacing w:line="360" w:lineRule="auto"/>
        <w:jc w:val="both"/>
        <w:rPr>
          <w:rFonts w:ascii="Book Antiqua" w:hAnsi="Book Antiqua" w:cs="Arial"/>
        </w:rPr>
      </w:pPr>
      <w:r w:rsidRPr="00942907">
        <w:rPr>
          <w:rFonts w:ascii="Book Antiqua" w:hAnsi="Book Antiqua"/>
          <w:b/>
        </w:rPr>
        <w:t xml:space="preserve">© </w:t>
      </w:r>
      <w:r w:rsidRPr="00942907">
        <w:rPr>
          <w:rFonts w:ascii="Book Antiqua" w:hAnsi="Book Antiqua" w:cs="Arial"/>
          <w:b/>
        </w:rPr>
        <w:t>The Author(s) 2015.</w:t>
      </w:r>
      <w:r w:rsidRPr="00942907">
        <w:rPr>
          <w:rFonts w:ascii="Book Antiqua" w:hAnsi="Book Antiqua" w:cs="Arial"/>
        </w:rPr>
        <w:t xml:space="preserve"> Published by Baishideng Publishing Group Inc. All rights reserved.</w:t>
      </w:r>
    </w:p>
    <w:p w14:paraId="73FCD7EB" w14:textId="77777777" w:rsidR="00214F84" w:rsidRPr="00942907" w:rsidRDefault="00214F84" w:rsidP="00942907">
      <w:pPr>
        <w:spacing w:line="360" w:lineRule="auto"/>
        <w:jc w:val="both"/>
        <w:rPr>
          <w:rFonts w:ascii="Book Antiqua" w:eastAsia="宋体" w:hAnsi="Book Antiqua" w:cs="Arial"/>
          <w:lang w:eastAsia="zh-CN"/>
        </w:rPr>
      </w:pPr>
    </w:p>
    <w:p w14:paraId="5C35BAD8" w14:textId="50F0509C" w:rsidR="00AA0AEE" w:rsidRPr="00942907" w:rsidRDefault="00AA0AEE" w:rsidP="00942907">
      <w:pPr>
        <w:spacing w:line="360" w:lineRule="auto"/>
        <w:jc w:val="both"/>
        <w:rPr>
          <w:rFonts w:ascii="Book Antiqua" w:eastAsia="宋体" w:hAnsi="Book Antiqua" w:cs="Arial"/>
          <w:lang w:eastAsia="zh-CN"/>
        </w:rPr>
      </w:pPr>
      <w:r w:rsidRPr="00942907">
        <w:rPr>
          <w:rFonts w:ascii="Book Antiqua" w:hAnsi="Book Antiqua" w:cs="Arial"/>
          <w:b/>
        </w:rPr>
        <w:t xml:space="preserve">Core </w:t>
      </w:r>
      <w:r w:rsidR="00214F84" w:rsidRPr="00942907">
        <w:rPr>
          <w:rFonts w:ascii="Book Antiqua" w:hAnsi="Book Antiqua" w:cs="Arial"/>
          <w:b/>
        </w:rPr>
        <w:t>t</w:t>
      </w:r>
      <w:r w:rsidRPr="00942907">
        <w:rPr>
          <w:rFonts w:ascii="Book Antiqua" w:hAnsi="Book Antiqua" w:cs="Arial"/>
          <w:b/>
        </w:rPr>
        <w:t>ip</w:t>
      </w:r>
      <w:r w:rsidR="00214F84" w:rsidRPr="00942907">
        <w:rPr>
          <w:rFonts w:ascii="Book Antiqua" w:eastAsia="宋体" w:hAnsi="Book Antiqua" w:cs="Arial"/>
          <w:b/>
          <w:lang w:eastAsia="zh-CN"/>
        </w:rPr>
        <w:t>:</w:t>
      </w:r>
      <w:r w:rsidR="00214F84" w:rsidRPr="00942907">
        <w:rPr>
          <w:rFonts w:ascii="Book Antiqua" w:eastAsia="宋体" w:hAnsi="Book Antiqua" w:cs="Arial"/>
          <w:lang w:eastAsia="zh-CN"/>
        </w:rPr>
        <w:t xml:space="preserve"> </w:t>
      </w:r>
      <w:r w:rsidRPr="00942907">
        <w:rPr>
          <w:rFonts w:ascii="Book Antiqua" w:hAnsi="Book Antiqua" w:cs="Arial"/>
        </w:rPr>
        <w:t>This pape</w:t>
      </w:r>
      <w:r w:rsidR="00DD1A69" w:rsidRPr="00942907">
        <w:rPr>
          <w:rFonts w:ascii="Book Antiqua" w:hAnsi="Book Antiqua" w:cs="Arial"/>
        </w:rPr>
        <w:t>r introduces strategies that</w:t>
      </w:r>
      <w:r w:rsidRPr="00942907">
        <w:rPr>
          <w:rFonts w:ascii="Book Antiqua" w:hAnsi="Book Antiqua" w:cs="Arial"/>
        </w:rPr>
        <w:t xml:space="preserve"> low-to-middle-income countries can </w:t>
      </w:r>
      <w:r w:rsidR="00DD1A69" w:rsidRPr="00942907">
        <w:rPr>
          <w:rFonts w:ascii="Book Antiqua" w:hAnsi="Book Antiqua" w:cs="Arial"/>
        </w:rPr>
        <w:t xml:space="preserve">employ to </w:t>
      </w:r>
      <w:r w:rsidRPr="00942907">
        <w:rPr>
          <w:rFonts w:ascii="Book Antiqua" w:hAnsi="Book Antiqua" w:cs="Arial"/>
        </w:rPr>
        <w:t>introduce feasible care and prevention for diabetes amidst problems of the double burden of di</w:t>
      </w:r>
      <w:r w:rsidR="00DD1A69" w:rsidRPr="00942907">
        <w:rPr>
          <w:rFonts w:ascii="Book Antiqua" w:hAnsi="Book Antiqua" w:cs="Arial"/>
        </w:rPr>
        <w:t>sease and scarcity of resources, and presents a context-adapted service delivery model that integrates care for diabetes and similar chronic conditions in the current health services and assimilates the delivery of diabetes care with other responsibilities of the health system so that people under the care of health services and the health system can experience the whole spectrum of diabetes prevention and care.</w:t>
      </w:r>
    </w:p>
    <w:p w14:paraId="1DEC04E5" w14:textId="77777777" w:rsidR="00214F84" w:rsidRPr="00942907" w:rsidRDefault="00214F84" w:rsidP="00942907">
      <w:pPr>
        <w:widowControl w:val="0"/>
        <w:autoSpaceDE w:val="0"/>
        <w:autoSpaceDN w:val="0"/>
        <w:adjustRightInd w:val="0"/>
        <w:spacing w:line="360" w:lineRule="auto"/>
        <w:jc w:val="both"/>
        <w:rPr>
          <w:rFonts w:ascii="Book Antiqua" w:eastAsia="宋体" w:hAnsi="Book Antiqua" w:cs="Arial"/>
          <w:lang w:eastAsia="zh-CN"/>
        </w:rPr>
      </w:pPr>
    </w:p>
    <w:p w14:paraId="02847E37" w14:textId="0A287AA1" w:rsidR="00214F84" w:rsidRPr="00942907" w:rsidRDefault="00214F84" w:rsidP="00942907">
      <w:pPr>
        <w:widowControl w:val="0"/>
        <w:autoSpaceDE w:val="0"/>
        <w:autoSpaceDN w:val="0"/>
        <w:adjustRightInd w:val="0"/>
        <w:spacing w:line="360" w:lineRule="auto"/>
        <w:jc w:val="both"/>
        <w:rPr>
          <w:rFonts w:ascii="Book Antiqua" w:eastAsia="宋体" w:hAnsi="Book Antiqua" w:cs="Arial"/>
          <w:lang w:eastAsia="zh-CN"/>
        </w:rPr>
      </w:pPr>
      <w:r w:rsidRPr="00942907">
        <w:rPr>
          <w:rFonts w:ascii="Book Antiqua" w:hAnsi="Book Antiqua" w:cs="Arial"/>
        </w:rPr>
        <w:t>Ku</w:t>
      </w:r>
      <w:r w:rsidRPr="00942907">
        <w:rPr>
          <w:rFonts w:ascii="Book Antiqua" w:eastAsia="宋体" w:hAnsi="Book Antiqua" w:cs="Arial"/>
          <w:lang w:eastAsia="zh-CN"/>
        </w:rPr>
        <w:t xml:space="preserve"> GMV,</w:t>
      </w:r>
      <w:r w:rsidRPr="00942907">
        <w:rPr>
          <w:rFonts w:ascii="Book Antiqua" w:hAnsi="Book Antiqua" w:cs="Arial"/>
        </w:rPr>
        <w:t xml:space="preserve"> Kegels</w:t>
      </w:r>
      <w:r w:rsidRPr="00942907">
        <w:rPr>
          <w:rFonts w:ascii="Book Antiqua" w:eastAsia="宋体" w:hAnsi="Book Antiqua" w:cs="Arial"/>
          <w:lang w:eastAsia="zh-CN"/>
        </w:rPr>
        <w:t xml:space="preserve"> G.</w:t>
      </w:r>
      <w:r w:rsidRPr="00942907">
        <w:rPr>
          <w:rFonts w:ascii="Book Antiqua" w:hAnsi="Book Antiqua" w:cs="Arial"/>
        </w:rPr>
        <w:t xml:space="preserve"> Adapting chronic care models for diabetes care delivery in low-and-middle-income countries: A review</w:t>
      </w:r>
      <w:r w:rsidRPr="00942907">
        <w:rPr>
          <w:rFonts w:ascii="Book Antiqua" w:eastAsia="宋体" w:hAnsi="Book Antiqua" w:cs="Arial"/>
          <w:lang w:eastAsia="zh-CN"/>
        </w:rPr>
        <w:t xml:space="preserve">. </w:t>
      </w:r>
      <w:r w:rsidRPr="00942907">
        <w:rPr>
          <w:rFonts w:ascii="Book Antiqua" w:hAnsi="Book Antiqua"/>
          <w:i/>
          <w:iCs/>
        </w:rPr>
        <w:t>World J Diabetes</w:t>
      </w:r>
      <w:r w:rsidRPr="00942907">
        <w:rPr>
          <w:rFonts w:ascii="Book Antiqua" w:eastAsia="宋体" w:hAnsi="Book Antiqua"/>
          <w:i/>
          <w:iCs/>
          <w:lang w:eastAsia="zh-CN"/>
        </w:rPr>
        <w:t xml:space="preserve"> </w:t>
      </w:r>
      <w:r w:rsidRPr="00942907">
        <w:rPr>
          <w:rFonts w:ascii="Book Antiqua" w:eastAsia="宋体" w:hAnsi="Book Antiqua"/>
          <w:iCs/>
          <w:lang w:eastAsia="zh-CN"/>
        </w:rPr>
        <w:t>2015; In press</w:t>
      </w:r>
    </w:p>
    <w:p w14:paraId="4DF51B06" w14:textId="77777777" w:rsidR="00214F84" w:rsidRPr="00942907" w:rsidRDefault="00214F84" w:rsidP="00942907">
      <w:pPr>
        <w:spacing w:line="360" w:lineRule="auto"/>
        <w:jc w:val="both"/>
        <w:rPr>
          <w:rFonts w:ascii="Book Antiqua" w:eastAsia="宋体" w:hAnsi="Book Antiqua" w:cs="Arial"/>
          <w:lang w:eastAsia="zh-CN"/>
        </w:rPr>
      </w:pPr>
    </w:p>
    <w:p w14:paraId="28CC2B04" w14:textId="5EAF33D2" w:rsidR="009705C3" w:rsidRPr="00942907" w:rsidRDefault="00214F84" w:rsidP="00942907">
      <w:pPr>
        <w:spacing w:line="360" w:lineRule="auto"/>
        <w:jc w:val="both"/>
        <w:rPr>
          <w:rFonts w:ascii="Book Antiqua" w:eastAsia="宋体" w:hAnsi="Book Antiqua" w:cs="Arial"/>
          <w:b/>
          <w:lang w:eastAsia="zh-CN"/>
        </w:rPr>
      </w:pPr>
      <w:r w:rsidRPr="00942907">
        <w:rPr>
          <w:rFonts w:ascii="Book Antiqua" w:hAnsi="Book Antiqua" w:cs="Arial"/>
          <w:b/>
        </w:rPr>
        <w:t>INTRODUCTION</w:t>
      </w:r>
    </w:p>
    <w:p w14:paraId="3B9B1092" w14:textId="41B9B0FC" w:rsidR="009705C3" w:rsidRPr="00942907" w:rsidRDefault="009705C3" w:rsidP="00942907">
      <w:pPr>
        <w:widowControl w:val="0"/>
        <w:autoSpaceDE w:val="0"/>
        <w:autoSpaceDN w:val="0"/>
        <w:adjustRightInd w:val="0"/>
        <w:spacing w:line="360" w:lineRule="auto"/>
        <w:jc w:val="both"/>
        <w:rPr>
          <w:rFonts w:ascii="Book Antiqua" w:hAnsi="Book Antiqua" w:cs="Arial"/>
        </w:rPr>
      </w:pPr>
      <w:r w:rsidRPr="00942907">
        <w:rPr>
          <w:rFonts w:ascii="Book Antiqua" w:hAnsi="Book Antiqua" w:cs="Arial"/>
        </w:rPr>
        <w:t>Chronic conditions are said to be a global crisis that threatens human developmen</w:t>
      </w:r>
      <w:r w:rsidR="008B2D76" w:rsidRPr="00942907">
        <w:rPr>
          <w:rFonts w:ascii="Book Antiqua" w:hAnsi="Book Antiqua" w:cs="Arial"/>
        </w:rPr>
        <w:t>t,</w:t>
      </w:r>
      <w:r w:rsidRPr="00942907">
        <w:rPr>
          <w:rFonts w:ascii="Book Antiqua" w:hAnsi="Book Antiqua" w:cs="Arial"/>
        </w:rPr>
        <w:t xml:space="preserve"> especially in low-to-middle income countries</w:t>
      </w:r>
      <w:r w:rsidR="00085335" w:rsidRPr="00942907">
        <w:rPr>
          <w:rFonts w:ascii="Book Antiqua" w:hAnsi="Book Antiqua" w:cs="Arial"/>
        </w:rPr>
        <w:t xml:space="preserve"> (LMIC)</w:t>
      </w:r>
      <w:r w:rsidR="008B2D76" w:rsidRPr="00942907">
        <w:rPr>
          <w:rFonts w:ascii="Book Antiqua" w:hAnsi="Book Antiqua" w:cs="Arial"/>
          <w:vertAlign w:val="superscript"/>
        </w:rPr>
        <w:t>[</w:t>
      </w:r>
      <w:r w:rsidR="00841A9B" w:rsidRPr="00942907">
        <w:rPr>
          <w:rFonts w:ascii="Book Antiqua" w:hAnsi="Book Antiqua" w:cs="Arial"/>
          <w:vertAlign w:val="superscript"/>
        </w:rPr>
        <w:t>1,2</w:t>
      </w:r>
      <w:r w:rsidR="008B2D76" w:rsidRPr="00942907">
        <w:rPr>
          <w:rFonts w:ascii="Book Antiqua" w:hAnsi="Book Antiqua" w:cs="Arial"/>
          <w:vertAlign w:val="superscript"/>
        </w:rPr>
        <w:t>]</w:t>
      </w:r>
      <w:r w:rsidRPr="00942907">
        <w:rPr>
          <w:rFonts w:ascii="Book Antiqua" w:hAnsi="Book Antiqua" w:cs="Arial"/>
        </w:rPr>
        <w:t>. A large number of people from LMICs live with chronic conditions. This includes around 291 million with diabetes</w:t>
      </w:r>
      <w:r w:rsidRPr="00942907">
        <w:rPr>
          <w:rFonts w:ascii="Book Antiqua" w:hAnsi="Book Antiqua" w:cs="Arial"/>
          <w:vertAlign w:val="superscript"/>
        </w:rPr>
        <w:t>[</w:t>
      </w:r>
      <w:r w:rsidR="005A2D28" w:rsidRPr="00942907">
        <w:rPr>
          <w:rFonts w:ascii="Book Antiqua" w:hAnsi="Book Antiqua" w:cs="Arial"/>
          <w:vertAlign w:val="superscript"/>
        </w:rPr>
        <w:t>3</w:t>
      </w:r>
      <w:r w:rsidR="000B1FA8" w:rsidRPr="00942907">
        <w:rPr>
          <w:rFonts w:ascii="Book Antiqua" w:hAnsi="Book Antiqua" w:cs="Arial"/>
          <w:vertAlign w:val="superscript"/>
        </w:rPr>
        <w:t>]</w:t>
      </w:r>
      <w:r w:rsidRPr="00942907">
        <w:rPr>
          <w:rFonts w:ascii="Book Antiqua" w:hAnsi="Book Antiqua" w:cs="Arial"/>
        </w:rPr>
        <w:t xml:space="preserve">. </w:t>
      </w:r>
    </w:p>
    <w:p w14:paraId="53B8C546" w14:textId="5C115161" w:rsidR="009705C3" w:rsidRPr="00942907" w:rsidRDefault="009705C3" w:rsidP="00942907">
      <w:pPr>
        <w:widowControl w:val="0"/>
        <w:autoSpaceDE w:val="0"/>
        <w:autoSpaceDN w:val="0"/>
        <w:adjustRightInd w:val="0"/>
        <w:spacing w:line="360" w:lineRule="auto"/>
        <w:ind w:firstLineChars="100" w:firstLine="240"/>
        <w:jc w:val="both"/>
        <w:rPr>
          <w:rFonts w:ascii="Book Antiqua" w:hAnsi="Book Antiqua" w:cs="Arial"/>
        </w:rPr>
      </w:pPr>
      <w:r w:rsidRPr="00942907">
        <w:rPr>
          <w:rFonts w:ascii="Book Antiqua" w:hAnsi="Book Antiqua" w:cs="Arial"/>
        </w:rPr>
        <w:t xml:space="preserve">The macroeconomic effects of </w:t>
      </w:r>
      <w:r w:rsidR="00097208" w:rsidRPr="00942907">
        <w:rPr>
          <w:rFonts w:ascii="Book Antiqua" w:hAnsi="Book Antiqua" w:cs="Arial"/>
        </w:rPr>
        <w:t xml:space="preserve">chronic conditions including </w:t>
      </w:r>
      <w:r w:rsidR="00FD37BD" w:rsidRPr="00942907">
        <w:rPr>
          <w:rFonts w:ascii="Book Antiqua" w:hAnsi="Book Antiqua" w:cs="Arial"/>
        </w:rPr>
        <w:t>diabetes</w:t>
      </w:r>
      <w:r w:rsidRPr="00942907">
        <w:rPr>
          <w:rFonts w:ascii="Book Antiqua" w:hAnsi="Book Antiqua" w:cs="Arial"/>
        </w:rPr>
        <w:t xml:space="preserve"> in LMICs are substantial. </w:t>
      </w:r>
      <w:r w:rsidR="00097208" w:rsidRPr="00942907">
        <w:rPr>
          <w:rFonts w:ascii="Book Antiqua" w:hAnsi="Book Antiqua" w:cs="Arial"/>
        </w:rPr>
        <w:t>These</w:t>
      </w:r>
      <w:r w:rsidRPr="00942907">
        <w:rPr>
          <w:rFonts w:ascii="Book Antiqua" w:hAnsi="Book Antiqua" w:cs="Arial"/>
        </w:rPr>
        <w:t xml:space="preserve"> dis</w:t>
      </w:r>
      <w:r w:rsidR="005A2D28" w:rsidRPr="00942907">
        <w:rPr>
          <w:rFonts w:ascii="Book Antiqua" w:hAnsi="Book Antiqua" w:cs="Arial"/>
        </w:rPr>
        <w:t>proportionately affect the poor</w:t>
      </w:r>
      <w:r w:rsidRPr="00942907">
        <w:rPr>
          <w:rFonts w:ascii="Book Antiqua" w:hAnsi="Book Antiqua" w:cs="Arial"/>
          <w:vertAlign w:val="superscript"/>
        </w:rPr>
        <w:t>[</w:t>
      </w:r>
      <w:r w:rsidR="005A2D28" w:rsidRPr="00942907">
        <w:rPr>
          <w:rFonts w:ascii="Book Antiqua" w:hAnsi="Book Antiqua" w:cs="Arial"/>
          <w:vertAlign w:val="superscript"/>
        </w:rPr>
        <w:t>4</w:t>
      </w:r>
      <w:r w:rsidRPr="00942907">
        <w:rPr>
          <w:rFonts w:ascii="Book Antiqua" w:hAnsi="Book Antiqua" w:cs="Arial"/>
          <w:vertAlign w:val="superscript"/>
        </w:rPr>
        <w:t>]</w:t>
      </w:r>
      <w:r w:rsidR="00097208" w:rsidRPr="00942907">
        <w:rPr>
          <w:rFonts w:ascii="Book Antiqua" w:hAnsi="Book Antiqua" w:cs="Arial"/>
        </w:rPr>
        <w:t xml:space="preserve"> and the </w:t>
      </w:r>
      <w:r w:rsidRPr="00942907">
        <w:rPr>
          <w:rFonts w:ascii="Book Antiqua" w:hAnsi="Book Antiqua" w:cs="Arial"/>
        </w:rPr>
        <w:t>care for these conditions leads to continued and, as the condition worsens and complications develop, escalating expenditures while decreasing productivity. The costs of care and the disability or death of a household income earner may cause (further) poverty</w:t>
      </w:r>
      <w:r w:rsidRPr="00942907">
        <w:rPr>
          <w:rFonts w:ascii="Book Antiqua" w:hAnsi="Book Antiqua" w:cs="Arial"/>
          <w:vertAlign w:val="superscript"/>
        </w:rPr>
        <w:t>[</w:t>
      </w:r>
      <w:r w:rsidR="005A2D28" w:rsidRPr="00942907">
        <w:rPr>
          <w:rFonts w:ascii="Book Antiqua" w:hAnsi="Book Antiqua" w:cs="Arial"/>
          <w:vertAlign w:val="superscript"/>
        </w:rPr>
        <w:t>5</w:t>
      </w:r>
      <w:r w:rsidRPr="00942907">
        <w:rPr>
          <w:rFonts w:ascii="Book Antiqua" w:hAnsi="Book Antiqua" w:cs="Arial"/>
          <w:vertAlign w:val="superscript"/>
        </w:rPr>
        <w:t>]</w:t>
      </w:r>
      <w:r w:rsidRPr="00942907">
        <w:rPr>
          <w:rFonts w:ascii="Book Antiqua" w:hAnsi="Book Antiqua" w:cs="Arial"/>
        </w:rPr>
        <w:t>. For every 10% rise in mortality from chronic conditions, the yearly economic growth of a country is</w:t>
      </w:r>
      <w:r w:rsidR="008B2D76" w:rsidRPr="00942907">
        <w:rPr>
          <w:rFonts w:ascii="Book Antiqua" w:hAnsi="Book Antiqua" w:cs="Arial"/>
        </w:rPr>
        <w:t xml:space="preserve"> estimated to be reduced by 0.5 percentage points</w:t>
      </w:r>
      <w:r w:rsidRPr="00942907">
        <w:rPr>
          <w:rFonts w:ascii="Book Antiqua" w:hAnsi="Book Antiqua" w:cs="Arial"/>
          <w:vertAlign w:val="superscript"/>
        </w:rPr>
        <w:t>[</w:t>
      </w:r>
      <w:r w:rsidR="005A2D28" w:rsidRPr="00942907">
        <w:rPr>
          <w:rFonts w:ascii="Book Antiqua" w:hAnsi="Book Antiqua" w:cs="Arial"/>
          <w:vertAlign w:val="superscript"/>
        </w:rPr>
        <w:t>6</w:t>
      </w:r>
      <w:r w:rsidRPr="00942907">
        <w:rPr>
          <w:rFonts w:ascii="Book Antiqua" w:hAnsi="Book Antiqua" w:cs="Arial"/>
          <w:vertAlign w:val="superscript"/>
        </w:rPr>
        <w:t>]</w:t>
      </w:r>
      <w:r w:rsidR="00942907" w:rsidRPr="00942907">
        <w:rPr>
          <w:rFonts w:ascii="Book Antiqua" w:hAnsi="Book Antiqua" w:cs="Arial"/>
        </w:rPr>
        <w:t xml:space="preserve">. Abegunda </w:t>
      </w:r>
      <w:r w:rsidR="00942907" w:rsidRPr="00942907">
        <w:rPr>
          <w:rFonts w:ascii="Book Antiqua" w:hAnsi="Book Antiqua" w:cs="Arial"/>
          <w:i/>
        </w:rPr>
        <w:t>et al</w:t>
      </w:r>
      <w:r w:rsidRPr="00942907">
        <w:rPr>
          <w:rFonts w:ascii="Book Antiqua" w:hAnsi="Book Antiqua" w:cs="Arial"/>
          <w:vertAlign w:val="superscript"/>
        </w:rPr>
        <w:t>[7]</w:t>
      </w:r>
      <w:r w:rsidRPr="00942907">
        <w:rPr>
          <w:rFonts w:ascii="Book Antiqua" w:hAnsi="Book Antiqua" w:cs="Arial"/>
        </w:rPr>
        <w:t xml:space="preserve"> computed projections of foregone national income due to heart dise</w:t>
      </w:r>
      <w:r w:rsidR="00F566D6" w:rsidRPr="00942907">
        <w:rPr>
          <w:rFonts w:ascii="Book Antiqua" w:hAnsi="Book Antiqua" w:cs="Arial"/>
        </w:rPr>
        <w:t>ase, stroke and diabetes in 23 LMICs</w:t>
      </w:r>
      <w:r w:rsidRPr="00942907">
        <w:rPr>
          <w:rFonts w:ascii="Book Antiqua" w:hAnsi="Book Antiqua" w:cs="Arial"/>
        </w:rPr>
        <w:t xml:space="preserve"> and showed that these countries combined are at risk of losing US$ </w:t>
      </w:r>
      <w:r w:rsidR="008B2D76" w:rsidRPr="00942907">
        <w:rPr>
          <w:rFonts w:ascii="Book Antiqua" w:hAnsi="Book Antiqua" w:cs="Arial"/>
        </w:rPr>
        <w:t>84 billion in economic output over the ten-year period</w:t>
      </w:r>
      <w:r w:rsidRPr="00942907">
        <w:rPr>
          <w:rFonts w:ascii="Book Antiqua" w:hAnsi="Book Antiqua" w:cs="Arial"/>
        </w:rPr>
        <w:t xml:space="preserve"> 2006-2015.</w:t>
      </w:r>
    </w:p>
    <w:p w14:paraId="32EE7E05" w14:textId="5C9F3CDB" w:rsidR="00037A4F" w:rsidRPr="00942907" w:rsidRDefault="00037A4F" w:rsidP="00942907">
      <w:pPr>
        <w:spacing w:line="360" w:lineRule="auto"/>
        <w:ind w:firstLineChars="100" w:firstLine="240"/>
        <w:jc w:val="both"/>
        <w:rPr>
          <w:rFonts w:ascii="Book Antiqua" w:hAnsi="Book Antiqua" w:cs="Arial"/>
        </w:rPr>
      </w:pPr>
      <w:r w:rsidRPr="00942907">
        <w:rPr>
          <w:rFonts w:ascii="Book Antiqua" w:hAnsi="Book Antiqua" w:cs="Arial"/>
        </w:rPr>
        <w:t xml:space="preserve">Thus, LMICs should move towards </w:t>
      </w:r>
      <w:r w:rsidR="008B2D76" w:rsidRPr="00942907">
        <w:rPr>
          <w:rFonts w:ascii="Book Antiqua" w:hAnsi="Book Antiqua" w:cs="Arial"/>
        </w:rPr>
        <w:t xml:space="preserve">strategies to deal with chronic conditions including </w:t>
      </w:r>
      <w:r w:rsidRPr="00942907">
        <w:rPr>
          <w:rFonts w:ascii="Book Antiqua" w:hAnsi="Book Antiqua" w:cs="Arial"/>
        </w:rPr>
        <w:t xml:space="preserve">the provision of good quality chronic care </w:t>
      </w:r>
      <w:r w:rsidR="008B2D76" w:rsidRPr="00942907">
        <w:rPr>
          <w:rFonts w:ascii="Book Antiqua" w:hAnsi="Book Antiqua" w:cs="Arial"/>
        </w:rPr>
        <w:t xml:space="preserve">in order to address the evolution that is threatening their people. </w:t>
      </w:r>
      <w:r w:rsidRPr="00942907">
        <w:rPr>
          <w:rFonts w:ascii="Book Antiqua" w:hAnsi="Book Antiqua" w:cs="Arial"/>
        </w:rPr>
        <w:t xml:space="preserve">However, the acute disease-oriented health systems of </w:t>
      </w:r>
      <w:r w:rsidR="00085335" w:rsidRPr="00942907">
        <w:rPr>
          <w:rFonts w:ascii="Book Antiqua" w:hAnsi="Book Antiqua" w:cs="Arial"/>
        </w:rPr>
        <w:t>LMICs</w:t>
      </w:r>
      <w:r w:rsidRPr="00942907">
        <w:rPr>
          <w:rFonts w:ascii="Book Antiqua" w:hAnsi="Book Antiqua" w:cs="Arial"/>
        </w:rPr>
        <w:t xml:space="preserve"> may face a number of difficulties in adjusting health care delivery to accommodate the growing burden of chronic conditions</w:t>
      </w:r>
      <w:r w:rsidR="000B1FA8" w:rsidRPr="00942907">
        <w:rPr>
          <w:rFonts w:ascii="Book Antiqua" w:hAnsi="Book Antiqua" w:cs="Arial"/>
        </w:rPr>
        <w:t xml:space="preserve"> in general and diabetes in particular</w:t>
      </w:r>
      <w:r w:rsidRPr="00942907">
        <w:rPr>
          <w:rFonts w:ascii="Book Antiqua" w:hAnsi="Book Antiqua" w:cs="Arial"/>
        </w:rPr>
        <w:t xml:space="preserve">. This could be attributed to various reasons including resource constraints, absence of programs directed towards chronic conditions, and difficulties in introducing and/or integrating care for chronic conditions. </w:t>
      </w:r>
    </w:p>
    <w:p w14:paraId="02BAE83F" w14:textId="60892A07" w:rsidR="00037A4F" w:rsidRPr="00942907" w:rsidRDefault="00037A4F" w:rsidP="00942907">
      <w:pPr>
        <w:spacing w:line="360" w:lineRule="auto"/>
        <w:ind w:firstLineChars="100" w:firstLine="240"/>
        <w:jc w:val="both"/>
        <w:rPr>
          <w:rFonts w:ascii="Book Antiqua" w:hAnsi="Book Antiqua" w:cs="Arial"/>
        </w:rPr>
      </w:pPr>
      <w:r w:rsidRPr="00942907">
        <w:rPr>
          <w:rFonts w:ascii="Book Antiqua" w:hAnsi="Book Antiqua" w:cs="Arial"/>
        </w:rPr>
        <w:t xml:space="preserve">An adequate approach to care </w:t>
      </w:r>
      <w:r w:rsidR="00085335" w:rsidRPr="00942907">
        <w:rPr>
          <w:rFonts w:ascii="Book Antiqua" w:hAnsi="Book Antiqua" w:cs="Arial"/>
        </w:rPr>
        <w:t xml:space="preserve">for chronic conditions such as diabetes </w:t>
      </w:r>
      <w:r w:rsidRPr="00942907">
        <w:rPr>
          <w:rFonts w:ascii="Book Antiqua" w:hAnsi="Book Antiqua" w:cs="Arial"/>
        </w:rPr>
        <w:t>is very different from the acute disease-oriented approach practiced in most LMIC</w:t>
      </w:r>
      <w:r w:rsidR="008B2D76" w:rsidRPr="00942907">
        <w:rPr>
          <w:rFonts w:ascii="Book Antiqua" w:hAnsi="Book Antiqua" w:cs="Arial"/>
        </w:rPr>
        <w:t>s</w:t>
      </w:r>
      <w:r w:rsidRPr="00942907">
        <w:rPr>
          <w:rFonts w:ascii="Book Antiqua" w:hAnsi="Book Antiqua" w:cs="Arial"/>
        </w:rPr>
        <w:t>: in addition to the disease prevention and drug prescription activities usually done in acute disease care, chronic care also needs to focus on disabilit</w:t>
      </w:r>
      <w:r w:rsidR="005A2D28" w:rsidRPr="00942907">
        <w:rPr>
          <w:rFonts w:ascii="Book Antiqua" w:hAnsi="Book Antiqua" w:cs="Arial"/>
        </w:rPr>
        <w:t>y limitation and rehabilitation</w:t>
      </w:r>
      <w:r w:rsidRPr="00942907">
        <w:rPr>
          <w:rFonts w:ascii="Book Antiqua" w:hAnsi="Book Antiqua" w:cs="Arial"/>
          <w:vertAlign w:val="superscript"/>
        </w:rPr>
        <w:t>[8]</w:t>
      </w:r>
      <w:r w:rsidRPr="00942907">
        <w:rPr>
          <w:rFonts w:ascii="Book Antiqua" w:hAnsi="Book Antiqua" w:cs="Arial"/>
        </w:rPr>
        <w:t>; should give attention to the psychosocial aspects of the patient</w:t>
      </w:r>
      <w:r w:rsidRPr="00942907">
        <w:rPr>
          <w:rFonts w:ascii="Book Antiqua" w:hAnsi="Book Antiqua" w:cs="Arial"/>
          <w:vertAlign w:val="superscript"/>
        </w:rPr>
        <w:t>[</w:t>
      </w:r>
      <w:r w:rsidR="005A2D28" w:rsidRPr="00942907">
        <w:rPr>
          <w:rFonts w:ascii="Book Antiqua" w:hAnsi="Book Antiqua" w:cs="Arial"/>
          <w:vertAlign w:val="superscript"/>
        </w:rPr>
        <w:t>9</w:t>
      </w:r>
      <w:r w:rsidRPr="00942907">
        <w:rPr>
          <w:rFonts w:ascii="Book Antiqua" w:hAnsi="Book Antiqua" w:cs="Arial"/>
          <w:vertAlign w:val="superscript"/>
        </w:rPr>
        <w:t>]</w:t>
      </w:r>
      <w:r w:rsidRPr="00942907">
        <w:rPr>
          <w:rFonts w:ascii="Book Antiqua" w:hAnsi="Book Antiqua" w:cs="Arial"/>
        </w:rPr>
        <w:t>; and should involve and enable the patient in caring for the condition</w:t>
      </w:r>
      <w:r w:rsidRPr="00942907">
        <w:rPr>
          <w:rFonts w:ascii="Book Antiqua" w:hAnsi="Book Antiqua" w:cs="Arial"/>
          <w:vertAlign w:val="superscript"/>
        </w:rPr>
        <w:t>[</w:t>
      </w:r>
      <w:r w:rsidR="005A2D28" w:rsidRPr="00942907">
        <w:rPr>
          <w:rFonts w:ascii="Book Antiqua" w:hAnsi="Book Antiqua" w:cs="Arial"/>
          <w:vertAlign w:val="superscript"/>
        </w:rPr>
        <w:t>10</w:t>
      </w:r>
      <w:r w:rsidRPr="00942907">
        <w:rPr>
          <w:rFonts w:ascii="Book Antiqua" w:hAnsi="Book Antiqua" w:cs="Arial"/>
          <w:vertAlign w:val="superscript"/>
        </w:rPr>
        <w:t>]</w:t>
      </w:r>
      <w:r w:rsidRPr="00942907">
        <w:rPr>
          <w:rFonts w:ascii="Book Antiqua" w:hAnsi="Book Antiqua" w:cs="Arial"/>
        </w:rPr>
        <w:t>. Other features that make chronic care different from acute disease care include</w:t>
      </w:r>
      <w:r w:rsidR="00942907" w:rsidRPr="00942907">
        <w:rPr>
          <w:rFonts w:ascii="Book Antiqua" w:eastAsia="宋体" w:hAnsi="Book Antiqua" w:cs="Arial" w:hint="eastAsia"/>
          <w:lang w:eastAsia="zh-CN"/>
        </w:rPr>
        <w:t>:</w:t>
      </w:r>
      <w:r w:rsidRPr="00942907">
        <w:rPr>
          <w:rFonts w:ascii="Book Antiqua" w:hAnsi="Book Antiqua" w:cs="Arial"/>
        </w:rPr>
        <w:t xml:space="preserve"> (1) case finding for assessment of risk factors, detection of early disease, and identification of high risk status; and (2) long term follow-up with regular monitoring and promotion of adherence to pharmacological </w:t>
      </w:r>
      <w:r w:rsidR="005A2D28" w:rsidRPr="00942907">
        <w:rPr>
          <w:rFonts w:ascii="Book Antiqua" w:hAnsi="Book Antiqua" w:cs="Arial"/>
        </w:rPr>
        <w:t>and psychological interventions</w:t>
      </w:r>
      <w:r w:rsidRPr="00942907">
        <w:rPr>
          <w:rFonts w:ascii="Book Antiqua" w:hAnsi="Book Antiqua" w:cs="Arial"/>
          <w:vertAlign w:val="superscript"/>
        </w:rPr>
        <w:t>[</w:t>
      </w:r>
      <w:r w:rsidR="005A2D28" w:rsidRPr="00942907">
        <w:rPr>
          <w:rFonts w:ascii="Book Antiqua" w:hAnsi="Book Antiqua" w:cs="Arial"/>
          <w:vertAlign w:val="superscript"/>
        </w:rPr>
        <w:t>1</w:t>
      </w:r>
      <w:r w:rsidRPr="00942907">
        <w:rPr>
          <w:rFonts w:ascii="Book Antiqua" w:hAnsi="Book Antiqua" w:cs="Arial"/>
          <w:vertAlign w:val="superscript"/>
        </w:rPr>
        <w:t>]</w:t>
      </w:r>
      <w:r w:rsidRPr="00942907">
        <w:rPr>
          <w:rFonts w:ascii="Book Antiqua" w:hAnsi="Book Antiqua" w:cs="Arial"/>
        </w:rPr>
        <w:t xml:space="preserve">. </w:t>
      </w:r>
    </w:p>
    <w:p w14:paraId="75861474" w14:textId="0C9E3632" w:rsidR="00037A4F" w:rsidRPr="00942907" w:rsidRDefault="00037A4F" w:rsidP="00942907">
      <w:pPr>
        <w:spacing w:line="360" w:lineRule="auto"/>
        <w:ind w:firstLineChars="100" w:firstLine="240"/>
        <w:jc w:val="both"/>
        <w:rPr>
          <w:rFonts w:ascii="Book Antiqua" w:hAnsi="Book Antiqua" w:cs="Arial"/>
        </w:rPr>
      </w:pPr>
      <w:r w:rsidRPr="00942907">
        <w:rPr>
          <w:rFonts w:ascii="Book Antiqua" w:hAnsi="Book Antiqua" w:cs="Arial"/>
        </w:rPr>
        <w:t>Analyses have demonstrated that in spite of increased funding in LMIC</w:t>
      </w:r>
      <w:r w:rsidR="008B2D76" w:rsidRPr="00942907">
        <w:rPr>
          <w:rFonts w:ascii="Book Antiqua" w:hAnsi="Book Antiqua" w:cs="Arial"/>
        </w:rPr>
        <w:t>s</w:t>
      </w:r>
      <w:r w:rsidRPr="00942907">
        <w:rPr>
          <w:rFonts w:ascii="Book Antiqua" w:hAnsi="Book Antiqua" w:cs="Arial"/>
        </w:rPr>
        <w:t>, progress towards agreed Millennium Development Goals, including the health-related ones, remains slow</w:t>
      </w:r>
      <w:r w:rsidRPr="00942907">
        <w:rPr>
          <w:rFonts w:ascii="Book Antiqua" w:hAnsi="Book Antiqua" w:cs="Arial"/>
          <w:vertAlign w:val="superscript"/>
        </w:rPr>
        <w:t>[</w:t>
      </w:r>
      <w:r w:rsidR="005A2D28" w:rsidRPr="00942907">
        <w:rPr>
          <w:rFonts w:ascii="Book Antiqua" w:hAnsi="Book Antiqua" w:cs="Arial"/>
          <w:vertAlign w:val="superscript"/>
        </w:rPr>
        <w:t>11</w:t>
      </w:r>
      <w:r w:rsidRPr="00942907">
        <w:rPr>
          <w:rFonts w:ascii="Book Antiqua" w:hAnsi="Book Antiqua" w:cs="Arial"/>
          <w:vertAlign w:val="superscript"/>
        </w:rPr>
        <w:t>]</w:t>
      </w:r>
      <w:r w:rsidRPr="00942907">
        <w:rPr>
          <w:rFonts w:ascii="Book Antiqua" w:hAnsi="Book Antiqua" w:cs="Arial"/>
        </w:rPr>
        <w:t xml:space="preserve">. This could be attributed to weak health systems, human resource constraints, and over-concentration of resources to specific programs. Introducing chronic disease care </w:t>
      </w:r>
      <w:r w:rsidRPr="00942907">
        <w:rPr>
          <w:rFonts w:ascii="Book Antiqua" w:hAnsi="Book Antiqua" w:cs="Arial"/>
          <w:i/>
        </w:rPr>
        <w:t>in toto</w:t>
      </w:r>
      <w:r w:rsidR="008B2D76" w:rsidRPr="00942907">
        <w:rPr>
          <w:rFonts w:ascii="Book Antiqua" w:hAnsi="Book Antiqua" w:cs="Arial"/>
        </w:rPr>
        <w:t xml:space="preserve"> as practiced in high income countries (H</w:t>
      </w:r>
      <w:r w:rsidRPr="00942907">
        <w:rPr>
          <w:rFonts w:ascii="Book Antiqua" w:hAnsi="Book Antiqua" w:cs="Arial"/>
        </w:rPr>
        <w:t>IC</w:t>
      </w:r>
      <w:r w:rsidR="008B2D76" w:rsidRPr="00942907">
        <w:rPr>
          <w:rFonts w:ascii="Book Antiqua" w:hAnsi="Book Antiqua" w:cs="Arial"/>
        </w:rPr>
        <w:t>)</w:t>
      </w:r>
      <w:r w:rsidRPr="00942907">
        <w:rPr>
          <w:rFonts w:ascii="Book Antiqua" w:hAnsi="Book Antiqua" w:cs="Arial"/>
        </w:rPr>
        <w:t xml:space="preserve"> or separately structured and resourced vertical programs to address specific chronic disease problems to LMIC health systems may prove detrimental if not fatal. A better approach could be to strengthen the first line and progressively integrate care for chronic conditions into primary care activities, taking into consideration the capabilities of the health system.</w:t>
      </w:r>
    </w:p>
    <w:p w14:paraId="24270D68" w14:textId="70B662AB" w:rsidR="00037A4F" w:rsidRPr="00942907" w:rsidRDefault="00037A4F" w:rsidP="00942907">
      <w:pPr>
        <w:spacing w:line="360" w:lineRule="auto"/>
        <w:ind w:firstLineChars="100" w:firstLine="240"/>
        <w:jc w:val="both"/>
        <w:rPr>
          <w:rFonts w:ascii="Book Antiqua" w:hAnsi="Book Antiqua" w:cs="Arial"/>
        </w:rPr>
      </w:pPr>
      <w:r w:rsidRPr="00942907">
        <w:rPr>
          <w:rFonts w:ascii="Book Antiqua" w:hAnsi="Book Antiqua" w:cs="Arial"/>
        </w:rPr>
        <w:t xml:space="preserve">LMICs can take the initiative to undertake the first steps towards the provision of good quality chronic care. Adapting models for chronic care </w:t>
      </w:r>
      <w:r w:rsidR="00241F73" w:rsidRPr="00942907">
        <w:rPr>
          <w:rFonts w:ascii="Book Antiqua" w:hAnsi="Book Antiqua" w:cs="Arial"/>
        </w:rPr>
        <w:t>to fit the context of a</w:t>
      </w:r>
      <w:r w:rsidRPr="00942907">
        <w:rPr>
          <w:rFonts w:ascii="Book Antiqua" w:hAnsi="Book Antiqua" w:cs="Arial"/>
        </w:rPr>
        <w:t xml:space="preserve"> country and selecting specific elements for implementation is likely to stand a better chance of improving chronic care. This way, specific problems such as resource constraints may be addressed; certain characteristics of the people, the health system and the country that could be capitalized on may be identified; and particular context-adapted strategies may be employed.</w:t>
      </w:r>
    </w:p>
    <w:p w14:paraId="16ED50AB" w14:textId="4ADC0D2B" w:rsidR="00037A4F" w:rsidRPr="00942907" w:rsidRDefault="00037A4F" w:rsidP="00942907">
      <w:pPr>
        <w:spacing w:line="360" w:lineRule="auto"/>
        <w:ind w:firstLineChars="100" w:firstLine="240"/>
        <w:jc w:val="both"/>
        <w:rPr>
          <w:rFonts w:ascii="Book Antiqua" w:hAnsi="Book Antiqua" w:cs="Arial"/>
        </w:rPr>
      </w:pPr>
      <w:r w:rsidRPr="00942907">
        <w:rPr>
          <w:rFonts w:ascii="Book Antiqua" w:hAnsi="Book Antiqua" w:cs="Arial"/>
        </w:rPr>
        <w:t>For this research, the investigators reviewed exis</w:t>
      </w:r>
      <w:r w:rsidR="00FF30F5" w:rsidRPr="00942907">
        <w:rPr>
          <w:rFonts w:ascii="Book Antiqua" w:hAnsi="Book Antiqua" w:cs="Arial"/>
        </w:rPr>
        <w:t>ting models for chronic care considering the results of</w:t>
      </w:r>
      <w:r w:rsidRPr="00942907">
        <w:rPr>
          <w:rFonts w:ascii="Book Antiqua" w:hAnsi="Book Antiqua" w:cs="Arial"/>
        </w:rPr>
        <w:t xml:space="preserve"> a situational analysis of a low middle-income country, the Philippines, to come up with a model for </w:t>
      </w:r>
      <w:r w:rsidR="00E157DE" w:rsidRPr="00942907">
        <w:rPr>
          <w:rFonts w:ascii="Book Antiqua" w:hAnsi="Book Antiqua" w:cs="Arial"/>
        </w:rPr>
        <w:t>diabetes</w:t>
      </w:r>
      <w:r w:rsidRPr="00942907">
        <w:rPr>
          <w:rFonts w:ascii="Book Antiqua" w:hAnsi="Book Antiqua" w:cs="Arial"/>
        </w:rPr>
        <w:t xml:space="preserve"> care delivery that could be adapted in low-to-middle-income countries </w:t>
      </w:r>
      <w:r w:rsidR="00CD1AF0" w:rsidRPr="00942907">
        <w:rPr>
          <w:rFonts w:ascii="Book Antiqua" w:hAnsi="Book Antiqua" w:cs="Arial"/>
        </w:rPr>
        <w:t>with similar characteristics.</w:t>
      </w:r>
      <w:r w:rsidR="009C2C38" w:rsidRPr="00942907">
        <w:rPr>
          <w:rFonts w:ascii="Book Antiqua" w:hAnsi="Book Antiqua" w:cs="Arial"/>
        </w:rPr>
        <w:t xml:space="preserve"> </w:t>
      </w:r>
    </w:p>
    <w:p w14:paraId="1F5BDC5A" w14:textId="44CD5C69" w:rsidR="00942907" w:rsidRPr="00942907" w:rsidRDefault="00942907" w:rsidP="00942907">
      <w:pPr>
        <w:tabs>
          <w:tab w:val="left" w:pos="8647"/>
        </w:tabs>
        <w:spacing w:line="360" w:lineRule="auto"/>
        <w:jc w:val="both"/>
        <w:rPr>
          <w:rFonts w:ascii="Book Antiqua" w:eastAsia="宋体" w:hAnsi="Book Antiqua" w:cs="Arial"/>
          <w:b/>
          <w:iCs/>
          <w:lang w:eastAsia="zh-CN"/>
        </w:rPr>
      </w:pPr>
      <w:r w:rsidRPr="00942907">
        <w:rPr>
          <w:rFonts w:ascii="Book Antiqua" w:hAnsi="Book Antiqua" w:cs="Arial"/>
          <w:b/>
          <w:iCs/>
        </w:rPr>
        <w:t>BACKGROUND ON THE PHILIPPINES: HEALTH SYSTEMS, CHRONIC CONDITIONS AND DM TYPE 2</w:t>
      </w:r>
    </w:p>
    <w:p w14:paraId="1FF41E4D" w14:textId="22212384" w:rsidR="00241F73" w:rsidRPr="00942907" w:rsidRDefault="0010204B" w:rsidP="00124EC8">
      <w:pPr>
        <w:tabs>
          <w:tab w:val="left" w:pos="8647"/>
        </w:tabs>
        <w:spacing w:line="360" w:lineRule="auto"/>
        <w:jc w:val="both"/>
        <w:rPr>
          <w:rFonts w:ascii="Book Antiqua" w:eastAsia="宋体" w:hAnsi="Book Antiqua" w:cs="Arial"/>
          <w:iCs/>
          <w:lang w:eastAsia="zh-CN"/>
        </w:rPr>
      </w:pPr>
      <w:r w:rsidRPr="00942907">
        <w:rPr>
          <w:rFonts w:ascii="Book Antiqua" w:hAnsi="Book Antiqua" w:cs="Arial"/>
        </w:rPr>
        <w:t xml:space="preserve">Public health care in the Philippines was devolved in 1992 and the responsibility of providing basic health care services for the people was handed down to </w:t>
      </w:r>
      <w:r w:rsidR="008B2D76" w:rsidRPr="00942907">
        <w:rPr>
          <w:rFonts w:ascii="Book Antiqua" w:hAnsi="Book Antiqua" w:cs="Arial"/>
        </w:rPr>
        <w:t>the local government units (LGU)</w:t>
      </w:r>
      <w:r w:rsidRPr="00942907">
        <w:rPr>
          <w:rFonts w:ascii="Book Antiqua" w:hAnsi="Book Antiqua" w:cs="Arial"/>
        </w:rPr>
        <w:t>, specifically municipalities and cities, through their respective local government health units (LGHU)</w:t>
      </w:r>
      <w:r w:rsidRPr="00942907">
        <w:rPr>
          <w:rFonts w:ascii="Book Antiqua" w:hAnsi="Book Antiqua" w:cs="Arial"/>
          <w:vertAlign w:val="superscript"/>
        </w:rPr>
        <w:t>[</w:t>
      </w:r>
      <w:r w:rsidR="009170AE" w:rsidRPr="00942907">
        <w:rPr>
          <w:rFonts w:ascii="Book Antiqua" w:hAnsi="Book Antiqua" w:cs="Arial"/>
          <w:vertAlign w:val="superscript"/>
        </w:rPr>
        <w:t>12</w:t>
      </w:r>
      <w:r w:rsidRPr="00942907">
        <w:rPr>
          <w:rFonts w:ascii="Book Antiqua" w:hAnsi="Book Antiqua" w:cs="Arial"/>
          <w:vertAlign w:val="superscript"/>
        </w:rPr>
        <w:t>]</w:t>
      </w:r>
      <w:r w:rsidRPr="00942907">
        <w:rPr>
          <w:rFonts w:ascii="Book Antiqua" w:hAnsi="Book Antiqua" w:cs="Arial"/>
        </w:rPr>
        <w:t>. A decade before this health care devolution, the country implemented a primary health care policy which led to the creation of a large cadre of community-based health care workers locally called barangay health workers (BHW)</w:t>
      </w:r>
      <w:r w:rsidRPr="00942907">
        <w:rPr>
          <w:rFonts w:ascii="Book Antiqua" w:hAnsi="Book Antiqua" w:cs="Arial"/>
          <w:vertAlign w:val="superscript"/>
        </w:rPr>
        <w:t>[</w:t>
      </w:r>
      <w:r w:rsidR="009170AE" w:rsidRPr="00942907">
        <w:rPr>
          <w:rFonts w:ascii="Book Antiqua" w:hAnsi="Book Antiqua" w:cs="Arial"/>
          <w:vertAlign w:val="superscript"/>
        </w:rPr>
        <w:t>13</w:t>
      </w:r>
      <w:r w:rsidRPr="00942907">
        <w:rPr>
          <w:rFonts w:ascii="Book Antiqua" w:hAnsi="Book Antiqua" w:cs="Arial"/>
          <w:vertAlign w:val="superscript"/>
        </w:rPr>
        <w:t>]</w:t>
      </w:r>
      <w:r w:rsidRPr="00942907">
        <w:rPr>
          <w:rFonts w:ascii="Book Antiqua" w:hAnsi="Book Antiqua" w:cs="Arial"/>
        </w:rPr>
        <w:t>. The barangay (village) is the smallest unit of government; a city or a municipality would be composed of a number of barangays. Organizationally, the BHW fall under the governance of the barangay and are selected to work in their respective areas of residence; functionally, they are under the LGHU. A BHW is assigned approximately 10-20 families and is responsible for dissemination of health information and health promotion activities, and conducts other health-related undertakings to any member of the families being attended to.</w:t>
      </w:r>
    </w:p>
    <w:p w14:paraId="5E93AC62" w14:textId="79088EA1" w:rsidR="0010204B" w:rsidRPr="00942907" w:rsidRDefault="0010204B" w:rsidP="00942907">
      <w:pPr>
        <w:pStyle w:val="ListParagraph"/>
        <w:spacing w:line="360" w:lineRule="auto"/>
        <w:ind w:left="0" w:firstLineChars="100" w:firstLine="240"/>
        <w:jc w:val="both"/>
        <w:rPr>
          <w:rFonts w:ascii="Book Antiqua" w:hAnsi="Book Antiqua" w:cs="Arial"/>
        </w:rPr>
      </w:pPr>
      <w:r w:rsidRPr="00942907">
        <w:rPr>
          <w:rFonts w:ascii="Book Antiqua" w:hAnsi="Book Antiqua" w:cs="Arial"/>
        </w:rPr>
        <w:t>The Philippines is among the 23 low-and-middle-income countries where 80% of the LMIC mortality due to chro</w:t>
      </w:r>
      <w:r w:rsidR="009170AE" w:rsidRPr="00942907">
        <w:rPr>
          <w:rFonts w:ascii="Book Antiqua" w:hAnsi="Book Antiqua" w:cs="Arial"/>
        </w:rPr>
        <w:t>nic conditions is accounted for</w:t>
      </w:r>
      <w:r w:rsidRPr="00942907">
        <w:rPr>
          <w:rFonts w:ascii="Book Antiqua" w:hAnsi="Book Antiqua" w:cs="Arial"/>
          <w:vertAlign w:val="superscript"/>
        </w:rPr>
        <w:t>[</w:t>
      </w:r>
      <w:r w:rsidR="009170AE" w:rsidRPr="00942907">
        <w:rPr>
          <w:rFonts w:ascii="Book Antiqua" w:hAnsi="Book Antiqua" w:cs="Arial"/>
          <w:vertAlign w:val="superscript"/>
        </w:rPr>
        <w:t>7</w:t>
      </w:r>
      <w:r w:rsidRPr="00942907">
        <w:rPr>
          <w:rFonts w:ascii="Book Antiqua" w:hAnsi="Book Antiqua" w:cs="Arial"/>
          <w:vertAlign w:val="superscript"/>
        </w:rPr>
        <w:t>]</w:t>
      </w:r>
      <w:r w:rsidRPr="00942907">
        <w:rPr>
          <w:rFonts w:ascii="Book Antiqua" w:hAnsi="Book Antiqua" w:cs="Arial"/>
        </w:rPr>
        <w:t>. It is likewise predicted to be among the 10 countries worldwide with the highest numbers of people with DM type 2 by 2030</w:t>
      </w:r>
      <w:r w:rsidRPr="00942907">
        <w:rPr>
          <w:rFonts w:ascii="Book Antiqua" w:hAnsi="Book Antiqua" w:cs="Arial"/>
          <w:vertAlign w:val="superscript"/>
        </w:rPr>
        <w:t>[</w:t>
      </w:r>
      <w:r w:rsidR="009170AE" w:rsidRPr="00942907">
        <w:rPr>
          <w:rFonts w:ascii="Book Antiqua" w:hAnsi="Book Antiqua" w:cs="Arial"/>
          <w:vertAlign w:val="superscript"/>
        </w:rPr>
        <w:t>1</w:t>
      </w:r>
      <w:r w:rsidRPr="00942907">
        <w:rPr>
          <w:rFonts w:ascii="Book Antiqua" w:hAnsi="Book Antiqua" w:cs="Arial"/>
          <w:vertAlign w:val="superscript"/>
        </w:rPr>
        <w:t>4]</w:t>
      </w:r>
      <w:r w:rsidRPr="00942907">
        <w:rPr>
          <w:rFonts w:ascii="Book Antiqua" w:hAnsi="Book Antiqua" w:cs="Arial"/>
        </w:rPr>
        <w:t>. For the past decade, eight of the 10 leading causes of mortality in the Philippines are chronic conditions and DM type 2 has</w:t>
      </w:r>
      <w:r w:rsidR="009170AE" w:rsidRPr="00942907">
        <w:rPr>
          <w:rFonts w:ascii="Book Antiqua" w:hAnsi="Book Antiqua" w:cs="Arial"/>
        </w:rPr>
        <w:t xml:space="preserve"> been consistently among these</w:t>
      </w:r>
      <w:r w:rsidR="009170AE" w:rsidRPr="00942907">
        <w:rPr>
          <w:rFonts w:ascii="Book Antiqua" w:hAnsi="Book Antiqua" w:cs="Arial"/>
          <w:vertAlign w:val="superscript"/>
        </w:rPr>
        <w:t>[15]</w:t>
      </w:r>
      <w:r w:rsidRPr="00942907">
        <w:rPr>
          <w:rFonts w:ascii="Book Antiqua" w:hAnsi="Book Antiqua" w:cs="Arial"/>
        </w:rPr>
        <w:t>. Furthermore, the complications and consequences of DM type 2 in the Philippines are on the rise and have become alarming. For renal complications alone, it is seen that 55% of Filipino diabetics will eventually develop kidney disease; in 2007 there was an increase of more than 2800 diabetic nephropathy patients requiring dialysis</w:t>
      </w:r>
      <w:r w:rsidR="009170AE" w:rsidRPr="00942907">
        <w:rPr>
          <w:rFonts w:ascii="Book Antiqua" w:hAnsi="Book Antiqua" w:cs="Arial"/>
          <w:vertAlign w:val="superscript"/>
        </w:rPr>
        <w:t>[16]</w:t>
      </w:r>
      <w:r w:rsidR="00FF2584" w:rsidRPr="00942907">
        <w:rPr>
          <w:rFonts w:ascii="Book Antiqua" w:hAnsi="Book Antiqua" w:cs="Arial"/>
        </w:rPr>
        <w:t>. Aside from these</w:t>
      </w:r>
      <w:r w:rsidRPr="00942907">
        <w:rPr>
          <w:rFonts w:ascii="Book Antiqua" w:hAnsi="Book Antiqua" w:cs="Arial"/>
        </w:rPr>
        <w:t>, the International Diabetes Federation estimated undetected type 2 diabetes (UDD) in the Philippines at 58.8% in 2011</w:t>
      </w:r>
      <w:r w:rsidRPr="00942907">
        <w:rPr>
          <w:rFonts w:ascii="Book Antiqua" w:hAnsi="Book Antiqua" w:cs="Arial"/>
          <w:vertAlign w:val="superscript"/>
        </w:rPr>
        <w:t>[</w:t>
      </w:r>
      <w:r w:rsidR="009170AE" w:rsidRPr="00942907">
        <w:rPr>
          <w:rFonts w:ascii="Book Antiqua" w:hAnsi="Book Antiqua" w:cs="Arial"/>
          <w:vertAlign w:val="superscript"/>
        </w:rPr>
        <w:t>3</w:t>
      </w:r>
      <w:r w:rsidRPr="00942907">
        <w:rPr>
          <w:rFonts w:ascii="Book Antiqua" w:hAnsi="Book Antiqua" w:cs="Arial"/>
          <w:vertAlign w:val="superscript"/>
        </w:rPr>
        <w:t>]</w:t>
      </w:r>
      <w:r w:rsidRPr="00942907">
        <w:rPr>
          <w:rFonts w:ascii="Book Antiqua" w:hAnsi="Book Antiqua" w:cs="Arial"/>
        </w:rPr>
        <w:t>. It seems that the current screening strategies in routine conditions cannot adequately identify previously undetected cases of DM type 2 in the Philippines. The high rate of UDD, the rapidly increasing prevalence of DM type 2, and the poor control of disease progression and emergence of complications only show that current case management of diabetes mellitus in the Philippines is below optimum, and the burden will only escalate if no measures are employed to address these problems. On the macroeconomic level, the Philippines lost US$60 million in 2006 from coronary heart disease, stroke, and diabetes alone</w:t>
      </w:r>
      <w:r w:rsidRPr="00942907">
        <w:rPr>
          <w:rFonts w:ascii="Book Antiqua" w:hAnsi="Book Antiqua" w:cs="Arial"/>
          <w:vertAlign w:val="superscript"/>
        </w:rPr>
        <w:t>[7]</w:t>
      </w:r>
      <w:r w:rsidRPr="00942907">
        <w:rPr>
          <w:rFonts w:ascii="Book Antiqua" w:hAnsi="Book Antiqua" w:cs="Arial"/>
        </w:rPr>
        <w:t>.</w:t>
      </w:r>
    </w:p>
    <w:p w14:paraId="784BE8D7" w14:textId="77777777" w:rsidR="0010204B" w:rsidRPr="00942907" w:rsidRDefault="0010204B" w:rsidP="00942907">
      <w:pPr>
        <w:tabs>
          <w:tab w:val="left" w:pos="8647"/>
        </w:tabs>
        <w:spacing w:line="360" w:lineRule="auto"/>
        <w:jc w:val="both"/>
        <w:rPr>
          <w:rFonts w:ascii="Book Antiqua" w:hAnsi="Book Antiqua" w:cs="Arial"/>
          <w:iCs/>
        </w:rPr>
      </w:pPr>
    </w:p>
    <w:p w14:paraId="10A569A4" w14:textId="5B9F0388" w:rsidR="00CD1AF0" w:rsidRPr="00942907" w:rsidRDefault="00942907" w:rsidP="00942907">
      <w:pPr>
        <w:tabs>
          <w:tab w:val="left" w:pos="8647"/>
        </w:tabs>
        <w:spacing w:line="360" w:lineRule="auto"/>
        <w:jc w:val="both"/>
        <w:rPr>
          <w:rFonts w:ascii="Book Antiqua" w:hAnsi="Book Antiqua" w:cs="Arial"/>
          <w:b/>
          <w:iCs/>
        </w:rPr>
      </w:pPr>
      <w:r w:rsidRPr="00942907">
        <w:rPr>
          <w:rFonts w:ascii="Book Antiqua" w:hAnsi="Book Antiqua" w:cs="Arial"/>
          <w:b/>
          <w:iCs/>
        </w:rPr>
        <w:t>METHODS OF REVIEW AND CONTEXTUAL ANALYSIS</w:t>
      </w:r>
    </w:p>
    <w:p w14:paraId="0E18B589" w14:textId="44212639" w:rsidR="00241F73" w:rsidRPr="00942907" w:rsidRDefault="00E157DE" w:rsidP="00942907">
      <w:pPr>
        <w:tabs>
          <w:tab w:val="left" w:pos="8647"/>
        </w:tabs>
        <w:spacing w:line="360" w:lineRule="auto"/>
        <w:jc w:val="both"/>
        <w:rPr>
          <w:rFonts w:ascii="Book Antiqua" w:hAnsi="Book Antiqua" w:cs="Arial"/>
        </w:rPr>
      </w:pPr>
      <w:r w:rsidRPr="00942907">
        <w:rPr>
          <w:rFonts w:ascii="Book Antiqua" w:hAnsi="Book Antiqua" w:cs="Arial"/>
        </w:rPr>
        <w:t xml:space="preserve">Narratives on models for chronic care and their elements, records of implementation and outcomes of implementation, if any, were analyzed </w:t>
      </w:r>
      <w:r w:rsidR="00CD1AF0" w:rsidRPr="00942907">
        <w:rPr>
          <w:rFonts w:ascii="Book Antiqua" w:hAnsi="Book Antiqua" w:cs="Arial"/>
          <w:iCs/>
        </w:rPr>
        <w:t>and adapted to the context of the Philippines</w:t>
      </w:r>
      <w:r w:rsidR="00FF2584" w:rsidRPr="00942907">
        <w:rPr>
          <w:rFonts w:ascii="Book Antiqua" w:hAnsi="Book Antiqua" w:cs="Arial"/>
          <w:iCs/>
        </w:rPr>
        <w:t>, an LMIC</w:t>
      </w:r>
      <w:r w:rsidR="00CD1AF0" w:rsidRPr="00942907">
        <w:rPr>
          <w:rFonts w:ascii="Book Antiqua" w:hAnsi="Book Antiqua" w:cs="Arial"/>
          <w:iCs/>
        </w:rPr>
        <w:t xml:space="preserve"> where</w:t>
      </w:r>
      <w:r w:rsidR="00FF2584" w:rsidRPr="00942907">
        <w:rPr>
          <w:rFonts w:ascii="Book Antiqua" w:hAnsi="Book Antiqua" w:cs="Arial"/>
          <w:iCs/>
        </w:rPr>
        <w:t xml:space="preserve"> the health system is</w:t>
      </w:r>
      <w:r w:rsidR="00CD1AF0" w:rsidRPr="00942907">
        <w:rPr>
          <w:rFonts w:ascii="Book Antiqua" w:hAnsi="Book Antiqua" w:cs="Arial"/>
          <w:iCs/>
        </w:rPr>
        <w:t xml:space="preserve"> still acute disease-oriented</w:t>
      </w:r>
      <w:r w:rsidR="00FF2584" w:rsidRPr="00942907">
        <w:rPr>
          <w:rFonts w:ascii="Book Antiqua" w:hAnsi="Book Antiqua" w:cs="Arial"/>
          <w:iCs/>
        </w:rPr>
        <w:t>, there is limited organized care for chronic conditions, if at all,</w:t>
      </w:r>
      <w:r w:rsidR="00CD1AF0" w:rsidRPr="00942907">
        <w:rPr>
          <w:rFonts w:ascii="Book Antiqua" w:hAnsi="Book Antiqua" w:cs="Arial"/>
          <w:iCs/>
        </w:rPr>
        <w:t xml:space="preserve"> and healthcare expenditures are mostly out-of-pocket. </w:t>
      </w:r>
      <w:r w:rsidR="00CD1AF0" w:rsidRPr="00942907">
        <w:rPr>
          <w:rFonts w:ascii="Book Antiqua" w:hAnsi="Book Antiqua" w:cs="Arial"/>
        </w:rPr>
        <w:t xml:space="preserve">The investigators </w:t>
      </w:r>
      <w:r w:rsidRPr="00942907">
        <w:rPr>
          <w:rFonts w:ascii="Book Antiqua" w:hAnsi="Book Antiqua" w:cs="Arial"/>
        </w:rPr>
        <w:t>focused on the t</w:t>
      </w:r>
      <w:r w:rsidR="00097208" w:rsidRPr="00942907">
        <w:rPr>
          <w:rFonts w:ascii="Book Antiqua" w:hAnsi="Book Antiqua" w:cs="Arial"/>
        </w:rPr>
        <w:t>wo main models for chronic care</w:t>
      </w:r>
      <w:r w:rsidR="00FF2584" w:rsidRPr="00942907">
        <w:rPr>
          <w:rFonts w:ascii="Book Antiqua" w:hAnsi="Book Antiqua" w:cs="Arial"/>
        </w:rPr>
        <w:t>,</w:t>
      </w:r>
      <w:r w:rsidRPr="00942907">
        <w:rPr>
          <w:rFonts w:ascii="Book Antiqua" w:hAnsi="Book Antiqua" w:cs="Arial"/>
        </w:rPr>
        <w:t xml:space="preserve"> which have been used by</w:t>
      </w:r>
      <w:r w:rsidR="0084453E" w:rsidRPr="00942907">
        <w:rPr>
          <w:rFonts w:ascii="Book Antiqua" w:hAnsi="Book Antiqua" w:cs="Arial"/>
        </w:rPr>
        <w:t xml:space="preserve"> high-income country (HIC)</w:t>
      </w:r>
      <w:r w:rsidRPr="00942907">
        <w:rPr>
          <w:rFonts w:ascii="Book Antiqua" w:hAnsi="Book Antiqua" w:cs="Arial"/>
        </w:rPr>
        <w:t xml:space="preserve"> health systems as bases for the organization of chronic c</w:t>
      </w:r>
      <w:r w:rsidR="00936987" w:rsidRPr="00942907">
        <w:rPr>
          <w:rFonts w:ascii="Book Antiqua" w:hAnsi="Book Antiqua" w:cs="Arial"/>
        </w:rPr>
        <w:t>are. For the situational analyse</w:t>
      </w:r>
      <w:r w:rsidRPr="00942907">
        <w:rPr>
          <w:rFonts w:ascii="Book Antiqua" w:hAnsi="Book Antiqua" w:cs="Arial"/>
        </w:rPr>
        <w:t xml:space="preserve">s, they </w:t>
      </w:r>
      <w:r w:rsidR="00CD1AF0" w:rsidRPr="00942907">
        <w:rPr>
          <w:rFonts w:ascii="Book Antiqua" w:hAnsi="Book Antiqua" w:cs="Arial"/>
        </w:rPr>
        <w:t>considered a number of organizational theories: on how an organization may respond to pressure to change and what factors could influence an organization’s response; and the factors that may facilitate or hinder adoption of innovations introduced to an organization.  Key factors affecting the ad</w:t>
      </w:r>
      <w:r w:rsidRPr="00942907">
        <w:rPr>
          <w:rFonts w:ascii="Book Antiqua" w:hAnsi="Book Antiqua" w:cs="Arial"/>
        </w:rPr>
        <w:t>aptation of chronic care models</w:t>
      </w:r>
      <w:r w:rsidR="00CD1AF0" w:rsidRPr="00942907">
        <w:rPr>
          <w:rFonts w:ascii="Book Antiqua" w:hAnsi="Book Antiqua" w:cs="Arial"/>
        </w:rPr>
        <w:t xml:space="preserve"> and the development of a context-adapted chronic care model-derived service delivery model were explored making use </w:t>
      </w:r>
      <w:r w:rsidR="009170AE" w:rsidRPr="00942907">
        <w:rPr>
          <w:rFonts w:ascii="Book Antiqua" w:hAnsi="Book Antiqua" w:cs="Arial"/>
        </w:rPr>
        <w:t>of theories presented by Oliver</w:t>
      </w:r>
      <w:r w:rsidR="00CD1AF0" w:rsidRPr="00942907">
        <w:rPr>
          <w:rFonts w:ascii="Book Antiqua" w:hAnsi="Book Antiqua" w:cs="Arial"/>
          <w:vertAlign w:val="superscript"/>
        </w:rPr>
        <w:t>[</w:t>
      </w:r>
      <w:r w:rsidR="009170AE" w:rsidRPr="00942907">
        <w:rPr>
          <w:rFonts w:ascii="Book Antiqua" w:hAnsi="Book Antiqua" w:cs="Arial"/>
          <w:vertAlign w:val="superscript"/>
        </w:rPr>
        <w:t>17</w:t>
      </w:r>
      <w:r w:rsidR="00CD1AF0" w:rsidRPr="00942907">
        <w:rPr>
          <w:rFonts w:ascii="Book Antiqua" w:hAnsi="Book Antiqua" w:cs="Arial"/>
          <w:vertAlign w:val="superscript"/>
        </w:rPr>
        <w:t>]</w:t>
      </w:r>
      <w:r w:rsidR="00CD1AF0" w:rsidRPr="00942907">
        <w:rPr>
          <w:rFonts w:ascii="Book Antiqua" w:hAnsi="Book Antiqua" w:cs="Arial"/>
        </w:rPr>
        <w:t xml:space="preserve"> in her analysis of organizational responses to pressures towards conformity and Greenhalgh </w:t>
      </w:r>
      <w:r w:rsidR="00CD1AF0" w:rsidRPr="00942907">
        <w:rPr>
          <w:rFonts w:ascii="Book Antiqua" w:hAnsi="Book Antiqua" w:cs="Arial"/>
          <w:i/>
        </w:rPr>
        <w:t>et al</w:t>
      </w:r>
      <w:r w:rsidR="00942907" w:rsidRPr="00942907">
        <w:rPr>
          <w:rFonts w:ascii="Book Antiqua" w:hAnsi="Book Antiqua" w:cs="Arial"/>
          <w:vertAlign w:val="superscript"/>
        </w:rPr>
        <w:t>[18]</w:t>
      </w:r>
      <w:r w:rsidR="00CD1AF0" w:rsidRPr="00942907">
        <w:rPr>
          <w:rFonts w:ascii="Book Antiqua" w:hAnsi="Book Antiqua" w:cs="Arial"/>
        </w:rPr>
        <w:t>’s theories on diffusion of innovation, taking into consideration the background of the country and its health system and the profiles of the healthcare workers, the people with chronic conditions, and the community.</w:t>
      </w:r>
      <w:r w:rsidR="00241F73" w:rsidRPr="00942907">
        <w:rPr>
          <w:rFonts w:ascii="Book Antiqua" w:hAnsi="Book Antiqua" w:cs="Arial"/>
        </w:rPr>
        <w:t xml:space="preserve"> The Philippine </w:t>
      </w:r>
      <w:r w:rsidR="004D5AF5" w:rsidRPr="00942907">
        <w:rPr>
          <w:rFonts w:ascii="Book Antiqua" w:hAnsi="Book Antiqua" w:cs="Arial"/>
        </w:rPr>
        <w:t>context was used and informal interviews with representatives of the community (the government and the people), the healthcare system/service and people with diabetes were conducted.</w:t>
      </w:r>
    </w:p>
    <w:p w14:paraId="071DCB8C" w14:textId="77777777" w:rsidR="00CD1AF0" w:rsidRPr="00942907" w:rsidRDefault="00CD1AF0" w:rsidP="00942907">
      <w:pPr>
        <w:spacing w:line="360" w:lineRule="auto"/>
        <w:jc w:val="both"/>
        <w:rPr>
          <w:rFonts w:ascii="Book Antiqua" w:hAnsi="Book Antiqua" w:cs="Arial"/>
        </w:rPr>
      </w:pPr>
    </w:p>
    <w:p w14:paraId="1D166BEA" w14:textId="7149A5B7" w:rsidR="00CD1AF0" w:rsidRPr="00942907" w:rsidRDefault="00942907" w:rsidP="00942907">
      <w:pPr>
        <w:spacing w:line="360" w:lineRule="auto"/>
        <w:jc w:val="both"/>
        <w:rPr>
          <w:rFonts w:ascii="Book Antiqua" w:hAnsi="Book Antiqua" w:cs="Arial"/>
          <w:b/>
        </w:rPr>
      </w:pPr>
      <w:r w:rsidRPr="00942907">
        <w:rPr>
          <w:rFonts w:ascii="Book Antiqua" w:hAnsi="Book Antiqua" w:cs="Arial"/>
          <w:b/>
        </w:rPr>
        <w:t>MODELS FOR CHRONIC CARE</w:t>
      </w:r>
    </w:p>
    <w:p w14:paraId="0036B060" w14:textId="7E7C92CB" w:rsidR="00CD1AF0" w:rsidRPr="00942907" w:rsidRDefault="00EC7F38" w:rsidP="00942907">
      <w:pPr>
        <w:spacing w:line="360" w:lineRule="auto"/>
        <w:jc w:val="both"/>
        <w:rPr>
          <w:rFonts w:ascii="Book Antiqua" w:hAnsi="Book Antiqua" w:cs="Arial"/>
        </w:rPr>
      </w:pPr>
      <w:r w:rsidRPr="00942907">
        <w:rPr>
          <w:rFonts w:ascii="Book Antiqua" w:hAnsi="Book Antiqua" w:cs="Arial"/>
        </w:rPr>
        <w:t xml:space="preserve">In HICs, </w:t>
      </w:r>
      <w:r w:rsidR="00CD1AF0" w:rsidRPr="00942907">
        <w:rPr>
          <w:rFonts w:ascii="Book Antiqua" w:hAnsi="Book Antiqua" w:cs="Arial"/>
        </w:rPr>
        <w:t>models and frameworks f</w:t>
      </w:r>
      <w:r w:rsidR="004D5AF5" w:rsidRPr="00942907">
        <w:rPr>
          <w:rFonts w:ascii="Book Antiqua" w:hAnsi="Book Antiqua" w:cs="Arial"/>
        </w:rPr>
        <w:t>or chronic care and its</w:t>
      </w:r>
      <w:r w:rsidR="00CD1AF0" w:rsidRPr="00942907">
        <w:rPr>
          <w:rFonts w:ascii="Book Antiqua" w:hAnsi="Book Antiqua" w:cs="Arial"/>
        </w:rPr>
        <w:t xml:space="preserve"> delivery</w:t>
      </w:r>
      <w:r w:rsidRPr="00942907">
        <w:rPr>
          <w:rFonts w:ascii="Book Antiqua" w:hAnsi="Book Antiqua" w:cs="Arial"/>
        </w:rPr>
        <w:t xml:space="preserve"> have been implemented</w:t>
      </w:r>
      <w:r w:rsidR="00CD1AF0" w:rsidRPr="00942907">
        <w:rPr>
          <w:rFonts w:ascii="Book Antiqua" w:hAnsi="Book Antiqua" w:cs="Arial"/>
        </w:rPr>
        <w:t>, most of which were derived from Wa</w:t>
      </w:r>
      <w:r w:rsidRPr="00942907">
        <w:rPr>
          <w:rFonts w:ascii="Book Antiqua" w:hAnsi="Book Antiqua" w:cs="Arial"/>
        </w:rPr>
        <w:t>gner’s Chronic Care Model (CCM)</w:t>
      </w:r>
      <w:r w:rsidRPr="00942907">
        <w:rPr>
          <w:rFonts w:ascii="Book Antiqua" w:hAnsi="Book Antiqua" w:cs="Arial"/>
          <w:vertAlign w:val="superscript"/>
        </w:rPr>
        <w:t>[</w:t>
      </w:r>
      <w:r w:rsidR="009170AE" w:rsidRPr="00942907">
        <w:rPr>
          <w:rFonts w:ascii="Book Antiqua" w:hAnsi="Book Antiqua" w:cs="Arial"/>
          <w:vertAlign w:val="superscript"/>
        </w:rPr>
        <w:t>19</w:t>
      </w:r>
      <w:r w:rsidRPr="00942907">
        <w:rPr>
          <w:rFonts w:ascii="Book Antiqua" w:hAnsi="Book Antiqua" w:cs="Arial"/>
          <w:vertAlign w:val="superscript"/>
        </w:rPr>
        <w:t>]</w:t>
      </w:r>
      <w:r w:rsidRPr="00942907">
        <w:rPr>
          <w:rFonts w:ascii="Book Antiqua" w:hAnsi="Book Antiqua" w:cs="Arial"/>
        </w:rPr>
        <w:t xml:space="preserve">. </w:t>
      </w:r>
      <w:r w:rsidR="00CD1AF0" w:rsidRPr="00942907">
        <w:rPr>
          <w:rFonts w:ascii="Book Antiqua" w:hAnsi="Book Antiqua" w:cs="Arial"/>
        </w:rPr>
        <w:t>The CCM was conceptualized from a primary care perspective and advocates improvements in six essential elements: self-management support, clinical information systems, delivery system redesign, decision support, health care organizat</w:t>
      </w:r>
      <w:r w:rsidR="009170AE" w:rsidRPr="00942907">
        <w:rPr>
          <w:rFonts w:ascii="Book Antiqua" w:hAnsi="Book Antiqua" w:cs="Arial"/>
        </w:rPr>
        <w:t>ion, and community resources</w:t>
      </w:r>
      <w:r w:rsidR="009170AE" w:rsidRPr="00942907">
        <w:rPr>
          <w:rFonts w:ascii="Book Antiqua" w:hAnsi="Book Antiqua" w:cs="Arial"/>
          <w:vertAlign w:val="superscript"/>
        </w:rPr>
        <w:t>[</w:t>
      </w:r>
      <w:r w:rsidR="00CD1AF0" w:rsidRPr="00942907">
        <w:rPr>
          <w:rFonts w:ascii="Book Antiqua" w:hAnsi="Book Antiqua" w:cs="Arial"/>
          <w:vertAlign w:val="superscript"/>
        </w:rPr>
        <w:t>2</w:t>
      </w:r>
      <w:r w:rsidR="009170AE" w:rsidRPr="00942907">
        <w:rPr>
          <w:rFonts w:ascii="Book Antiqua" w:hAnsi="Book Antiqua" w:cs="Arial"/>
          <w:vertAlign w:val="superscript"/>
        </w:rPr>
        <w:t>0</w:t>
      </w:r>
      <w:r w:rsidR="00CD1AF0" w:rsidRPr="00942907">
        <w:rPr>
          <w:rFonts w:ascii="Book Antiqua" w:hAnsi="Book Antiqua" w:cs="Arial"/>
          <w:vertAlign w:val="superscript"/>
        </w:rPr>
        <w:t>]</w:t>
      </w:r>
      <w:r w:rsidR="00CD1AF0" w:rsidRPr="00942907">
        <w:rPr>
          <w:rFonts w:ascii="Book Antiqua" w:hAnsi="Book Antiqua" w:cs="Arial"/>
        </w:rPr>
        <w:t>. The basic idea of the CCM is quite sound: to optimize “productive interactions</w:t>
      </w:r>
      <w:r w:rsidRPr="00942907">
        <w:rPr>
          <w:rFonts w:ascii="Book Antiqua" w:hAnsi="Book Antiqua" w:cs="Arial"/>
        </w:rPr>
        <w:t>”</w:t>
      </w:r>
      <w:r w:rsidR="00CD1AF0" w:rsidRPr="00942907">
        <w:rPr>
          <w:rFonts w:ascii="Book Antiqua" w:hAnsi="Book Antiqua" w:cs="Arial"/>
        </w:rPr>
        <w:t xml:space="preserve"> between “informed, activated patient</w:t>
      </w:r>
      <w:r w:rsidRPr="00942907">
        <w:rPr>
          <w:rFonts w:ascii="Book Antiqua" w:hAnsi="Book Antiqua" w:cs="Arial"/>
        </w:rPr>
        <w:t>s</w:t>
      </w:r>
      <w:r w:rsidR="00CD1AF0" w:rsidRPr="00942907">
        <w:rPr>
          <w:rFonts w:ascii="Book Antiqua" w:hAnsi="Book Antiqua" w:cs="Arial"/>
        </w:rPr>
        <w:t>” on one hand, and “prepared, pro-active practice teams” on the other, resulting in “functional and clinical outcomes”</w:t>
      </w:r>
      <w:r w:rsidRPr="00942907">
        <w:rPr>
          <w:rFonts w:ascii="Book Antiqua" w:hAnsi="Book Antiqua" w:cs="Arial"/>
        </w:rPr>
        <w:t xml:space="preserve"> (Figure 1)</w:t>
      </w:r>
      <w:r w:rsidR="00CD1AF0" w:rsidRPr="00942907">
        <w:rPr>
          <w:rFonts w:ascii="Book Antiqua" w:hAnsi="Book Antiqua" w:cs="Arial"/>
        </w:rPr>
        <w:t xml:space="preserve">. However, the CCM appears to be grounded in a preponderantly </w:t>
      </w:r>
      <w:r w:rsidR="00CD1AF0" w:rsidRPr="00942907">
        <w:rPr>
          <w:rFonts w:ascii="Book Antiqua" w:hAnsi="Book Antiqua" w:cs="Arial"/>
          <w:i/>
        </w:rPr>
        <w:t xml:space="preserve">clinic-based </w:t>
      </w:r>
      <w:r w:rsidR="00CD1AF0" w:rsidRPr="00942907">
        <w:rPr>
          <w:rFonts w:ascii="Book Antiqua" w:hAnsi="Book Antiqua" w:cs="Arial"/>
        </w:rPr>
        <w:t xml:space="preserve">perspective with a background of abundant resources and a highly technological environment such as can be found in HICs. Its focus seems to be on optimizing </w:t>
      </w:r>
      <w:r w:rsidR="00CD1AF0" w:rsidRPr="00942907">
        <w:rPr>
          <w:rFonts w:ascii="Book Antiqua" w:hAnsi="Book Antiqua" w:cs="Arial"/>
          <w:i/>
        </w:rPr>
        <w:t>clinical interaction</w:t>
      </w:r>
      <w:r w:rsidR="00CD1AF0" w:rsidRPr="00942907">
        <w:rPr>
          <w:rFonts w:ascii="Book Antiqua" w:hAnsi="Book Antiqua" w:cs="Arial"/>
        </w:rPr>
        <w:t xml:space="preserve"> for more effect in dealing with chronic conditions.</w:t>
      </w:r>
    </w:p>
    <w:p w14:paraId="54409A6E" w14:textId="2713C9A7" w:rsidR="00CD1AF0" w:rsidRPr="00942907" w:rsidRDefault="00CD1AF0" w:rsidP="00942907">
      <w:pPr>
        <w:spacing w:line="360" w:lineRule="auto"/>
        <w:ind w:firstLineChars="100" w:firstLine="240"/>
        <w:jc w:val="both"/>
        <w:rPr>
          <w:rFonts w:ascii="Book Antiqua" w:hAnsi="Book Antiqua" w:cs="Arial"/>
        </w:rPr>
      </w:pPr>
      <w:r w:rsidRPr="00942907">
        <w:rPr>
          <w:rFonts w:ascii="Book Antiqua" w:hAnsi="Book Antiqua" w:cs="Arial"/>
        </w:rPr>
        <w:t>To adapt the basic principles and elements of the CCM to something actionable in developing countries</w:t>
      </w:r>
      <w:r w:rsidR="009170AE" w:rsidRPr="00942907">
        <w:rPr>
          <w:rFonts w:ascii="Book Antiqua" w:hAnsi="Book Antiqua" w:cs="Arial"/>
        </w:rPr>
        <w:t>, the World Health Organization</w:t>
      </w:r>
      <w:r w:rsidR="00EC7F38" w:rsidRPr="00942907">
        <w:rPr>
          <w:rFonts w:ascii="Book Antiqua" w:hAnsi="Book Antiqua" w:cs="Arial"/>
          <w:vertAlign w:val="superscript"/>
        </w:rPr>
        <w:t>[2</w:t>
      </w:r>
      <w:r w:rsidR="009170AE" w:rsidRPr="00942907">
        <w:rPr>
          <w:rFonts w:ascii="Book Antiqua" w:hAnsi="Book Antiqua" w:cs="Arial"/>
          <w:vertAlign w:val="superscript"/>
        </w:rPr>
        <w:t>1</w:t>
      </w:r>
      <w:r w:rsidR="00EC7F38" w:rsidRPr="00942907">
        <w:rPr>
          <w:rFonts w:ascii="Book Antiqua" w:hAnsi="Book Antiqua" w:cs="Arial"/>
          <w:vertAlign w:val="superscript"/>
        </w:rPr>
        <w:t>]</w:t>
      </w:r>
      <w:r w:rsidR="00EC7F38" w:rsidRPr="00942907">
        <w:rPr>
          <w:rFonts w:ascii="Book Antiqua" w:hAnsi="Book Antiqua" w:cs="Arial"/>
        </w:rPr>
        <w:t xml:space="preserve"> </w:t>
      </w:r>
      <w:r w:rsidRPr="00942907">
        <w:rPr>
          <w:rFonts w:ascii="Book Antiqua" w:hAnsi="Book Antiqua" w:cs="Arial"/>
        </w:rPr>
        <w:t>introduced the Innovative Care for Chronic Conditions</w:t>
      </w:r>
      <w:r w:rsidR="004D5AF5" w:rsidRPr="00942907">
        <w:rPr>
          <w:rFonts w:ascii="Book Antiqua" w:hAnsi="Book Antiqua" w:cs="Arial"/>
        </w:rPr>
        <w:t xml:space="preserve"> framework (ICCCF)</w:t>
      </w:r>
      <w:r w:rsidR="00EC7F38" w:rsidRPr="00942907">
        <w:rPr>
          <w:rFonts w:ascii="Book Antiqua" w:hAnsi="Book Antiqua" w:cs="Arial"/>
        </w:rPr>
        <w:t xml:space="preserve"> (Figure 2)</w:t>
      </w:r>
      <w:r w:rsidRPr="00942907">
        <w:rPr>
          <w:rFonts w:ascii="Book Antiqua" w:hAnsi="Book Antiqua" w:cs="Arial"/>
        </w:rPr>
        <w:t xml:space="preserve">.  </w:t>
      </w:r>
      <w:r w:rsidR="004D5AF5" w:rsidRPr="00942907">
        <w:rPr>
          <w:rFonts w:ascii="Book Antiqua" w:hAnsi="Book Antiqua" w:cs="Arial"/>
        </w:rPr>
        <w:t xml:space="preserve">The same essential chronic care elements specified in Wagner’s model were retained. </w:t>
      </w:r>
      <w:r w:rsidRPr="00942907">
        <w:rPr>
          <w:rFonts w:ascii="Book Antiqua" w:hAnsi="Book Antiqua" w:cs="Arial"/>
        </w:rPr>
        <w:t>The guiding principles of the ICCCF are evidence-based decision making, population focus, prevention focus, quality focus, integration, and adaptability. It has the following essential elements for taking action: support</w:t>
      </w:r>
      <w:r w:rsidR="00EC7F38" w:rsidRPr="00942907">
        <w:rPr>
          <w:rFonts w:ascii="Book Antiqua" w:hAnsi="Book Antiqua" w:cs="Arial"/>
        </w:rPr>
        <w:t>ing a paradigm shift, managing</w:t>
      </w:r>
      <w:r w:rsidRPr="00942907">
        <w:rPr>
          <w:rFonts w:ascii="Book Antiqua" w:hAnsi="Book Antiqua" w:cs="Arial"/>
        </w:rPr>
        <w:t xml:space="preserve"> the political environment, build</w:t>
      </w:r>
      <w:r w:rsidR="00EC7F38" w:rsidRPr="00942907">
        <w:rPr>
          <w:rFonts w:ascii="Book Antiqua" w:hAnsi="Book Antiqua" w:cs="Arial"/>
        </w:rPr>
        <w:t>ing</w:t>
      </w:r>
      <w:r w:rsidRPr="00942907">
        <w:rPr>
          <w:rFonts w:ascii="Book Antiqua" w:hAnsi="Book Antiqua" w:cs="Arial"/>
        </w:rPr>
        <w:t xml:space="preserve"> integrated health care, align</w:t>
      </w:r>
      <w:r w:rsidR="00EC7F38" w:rsidRPr="00942907">
        <w:rPr>
          <w:rFonts w:ascii="Book Antiqua" w:hAnsi="Book Antiqua" w:cs="Arial"/>
        </w:rPr>
        <w:t>ing</w:t>
      </w:r>
      <w:r w:rsidRPr="00942907">
        <w:rPr>
          <w:rFonts w:ascii="Book Antiqua" w:hAnsi="Book Antiqua" w:cs="Arial"/>
        </w:rPr>
        <w:t xml:space="preserve"> s</w:t>
      </w:r>
      <w:r w:rsidR="00EC7F38" w:rsidRPr="00942907">
        <w:rPr>
          <w:rFonts w:ascii="Book Antiqua" w:hAnsi="Book Antiqua" w:cs="Arial"/>
        </w:rPr>
        <w:t>ectoral policies for health, using</w:t>
      </w:r>
      <w:r w:rsidRPr="00942907">
        <w:rPr>
          <w:rFonts w:ascii="Book Antiqua" w:hAnsi="Book Antiqua" w:cs="Arial"/>
        </w:rPr>
        <w:t xml:space="preserve"> health care personnel more effectively, center</w:t>
      </w:r>
      <w:r w:rsidR="00EC7F38" w:rsidRPr="00942907">
        <w:rPr>
          <w:rFonts w:ascii="Book Antiqua" w:hAnsi="Book Antiqua" w:cs="Arial"/>
        </w:rPr>
        <w:t>ing</w:t>
      </w:r>
      <w:r w:rsidRPr="00942907">
        <w:rPr>
          <w:rFonts w:ascii="Book Antiqua" w:hAnsi="Book Antiqua" w:cs="Arial"/>
        </w:rPr>
        <w:t xml:space="preserve"> care on the patient and family, support</w:t>
      </w:r>
      <w:r w:rsidR="00EC7F38" w:rsidRPr="00942907">
        <w:rPr>
          <w:rFonts w:ascii="Book Antiqua" w:hAnsi="Book Antiqua" w:cs="Arial"/>
        </w:rPr>
        <w:t>ing</w:t>
      </w:r>
      <w:r w:rsidRPr="00942907">
        <w:rPr>
          <w:rFonts w:ascii="Book Antiqua" w:hAnsi="Book Antiqua" w:cs="Arial"/>
        </w:rPr>
        <w:t xml:space="preserve"> patients in </w:t>
      </w:r>
      <w:r w:rsidR="00EC7F38" w:rsidRPr="00942907">
        <w:rPr>
          <w:rFonts w:ascii="Book Antiqua" w:hAnsi="Book Antiqua" w:cs="Arial"/>
        </w:rPr>
        <w:t>their communities, and emphasizing</w:t>
      </w:r>
      <w:r w:rsidRPr="00942907">
        <w:rPr>
          <w:rFonts w:ascii="Book Antiqua" w:hAnsi="Book Antiqua" w:cs="Arial"/>
        </w:rPr>
        <w:t xml:space="preserve"> prevention. The ICCCF seeks to improve health care at the macro, meso, and micro levels. However, essential </w:t>
      </w:r>
      <w:r w:rsidR="004D5AF5" w:rsidRPr="00942907">
        <w:rPr>
          <w:rFonts w:ascii="Book Antiqua" w:hAnsi="Book Antiqua" w:cs="Arial"/>
        </w:rPr>
        <w:t>components</w:t>
      </w:r>
      <w:r w:rsidRPr="00942907">
        <w:rPr>
          <w:rFonts w:ascii="Book Antiqua" w:hAnsi="Book Antiqua" w:cs="Arial"/>
        </w:rPr>
        <w:t xml:space="preserve"> for the policy environment (macro level) are needed (leadership and advocacy, integrated policies that span different disease types and prevention strategies, consistent financing, developing human resources, legislative frameworks and partnership working), requirements that many low-to-middle-income countries, especially those encountering scarcity in human resources for health, economic crisis, and instabilities in leadership, may be unable to fulfill.</w:t>
      </w:r>
    </w:p>
    <w:p w14:paraId="0C6F4593" w14:textId="3F1BE9F6" w:rsidR="00CD1AF0" w:rsidRPr="00942907" w:rsidRDefault="00CD1AF0" w:rsidP="00942907">
      <w:pPr>
        <w:spacing w:line="360" w:lineRule="auto"/>
        <w:ind w:firstLineChars="100" w:firstLine="240"/>
        <w:jc w:val="both"/>
        <w:rPr>
          <w:rFonts w:ascii="Book Antiqua" w:hAnsi="Book Antiqua" w:cs="Arial"/>
        </w:rPr>
      </w:pPr>
      <w:r w:rsidRPr="00942907">
        <w:rPr>
          <w:rFonts w:ascii="Book Antiqua" w:hAnsi="Book Antiqua" w:cs="Arial"/>
        </w:rPr>
        <w:t xml:space="preserve">In Canada, the Province of British Columbia formulated the Expanded Chronic Care Model </w:t>
      </w:r>
      <w:r w:rsidR="00EC7F38" w:rsidRPr="00942907">
        <w:rPr>
          <w:rFonts w:ascii="Book Antiqua" w:hAnsi="Book Antiqua" w:cs="Arial"/>
        </w:rPr>
        <w:t xml:space="preserve">(Figure 3) </w:t>
      </w:r>
      <w:r w:rsidRPr="00942907">
        <w:rPr>
          <w:rFonts w:ascii="Book Antiqua" w:hAnsi="Book Antiqua" w:cs="Arial"/>
        </w:rPr>
        <w:t>integrating population he</w:t>
      </w:r>
      <w:r w:rsidR="00EC7F38" w:rsidRPr="00942907">
        <w:rPr>
          <w:rFonts w:ascii="Book Antiqua" w:hAnsi="Book Antiqua" w:cs="Arial"/>
        </w:rPr>
        <w:t>alth promotion and prevention with</w:t>
      </w:r>
      <w:r w:rsidRPr="00942907">
        <w:rPr>
          <w:rFonts w:ascii="Book Antiqua" w:hAnsi="Book Antiqua" w:cs="Arial"/>
        </w:rPr>
        <w:t xml:space="preserve"> the existing elements of the CCM to address the social, environmental and cult</w:t>
      </w:r>
      <w:r w:rsidR="009170AE" w:rsidRPr="00942907">
        <w:rPr>
          <w:rFonts w:ascii="Book Antiqua" w:hAnsi="Book Antiqua" w:cs="Arial"/>
        </w:rPr>
        <w:t>ural factors that affect health</w:t>
      </w:r>
      <w:r w:rsidRPr="00942907">
        <w:rPr>
          <w:rFonts w:ascii="Book Antiqua" w:hAnsi="Book Antiqua" w:cs="Arial"/>
          <w:vertAlign w:val="superscript"/>
        </w:rPr>
        <w:t>[</w:t>
      </w:r>
      <w:r w:rsidR="009170AE" w:rsidRPr="00942907">
        <w:rPr>
          <w:rFonts w:ascii="Book Antiqua" w:hAnsi="Book Antiqua" w:cs="Arial"/>
          <w:vertAlign w:val="superscript"/>
        </w:rPr>
        <w:t>22</w:t>
      </w:r>
      <w:r w:rsidRPr="00942907">
        <w:rPr>
          <w:rFonts w:ascii="Book Antiqua" w:hAnsi="Book Antiqua" w:cs="Arial"/>
          <w:vertAlign w:val="superscript"/>
        </w:rPr>
        <w:t>]</w:t>
      </w:r>
      <w:r w:rsidRPr="00942907">
        <w:rPr>
          <w:rFonts w:ascii="Book Antiqua" w:hAnsi="Book Antiqua" w:cs="Arial"/>
        </w:rPr>
        <w:t xml:space="preserve">. This way, the role of the community has become well delineated and added to the clinically focused </w:t>
      </w:r>
      <w:r w:rsidR="00EC7F38" w:rsidRPr="00942907">
        <w:rPr>
          <w:rFonts w:ascii="Book Antiqua" w:hAnsi="Book Antiqua" w:cs="Arial"/>
        </w:rPr>
        <w:t xml:space="preserve">initial </w:t>
      </w:r>
      <w:r w:rsidRPr="00942907">
        <w:rPr>
          <w:rFonts w:ascii="Book Antiqua" w:hAnsi="Book Antiqua" w:cs="Arial"/>
        </w:rPr>
        <w:t xml:space="preserve">CCM. </w:t>
      </w:r>
    </w:p>
    <w:p w14:paraId="009700DB" w14:textId="6E623711" w:rsidR="00CD1AF0" w:rsidRPr="00942907" w:rsidRDefault="00CD1AF0" w:rsidP="00942907">
      <w:pPr>
        <w:spacing w:line="360" w:lineRule="auto"/>
        <w:ind w:firstLineChars="100" w:firstLine="240"/>
        <w:jc w:val="both"/>
        <w:rPr>
          <w:rFonts w:ascii="Book Antiqua" w:hAnsi="Book Antiqua" w:cs="Arial"/>
        </w:rPr>
      </w:pPr>
      <w:r w:rsidRPr="00942907">
        <w:rPr>
          <w:rFonts w:ascii="Book Antiqua" w:hAnsi="Book Antiqua" w:cs="Arial"/>
        </w:rPr>
        <w:t>Some countries chose to implement selected elements of these models. In Scotland, key principles in chronic care have been established, namely: pathways of care focused on individuals with chronic conditions; partnership between health care professionals and people with chronic conditions; partnership between primary care, social care, and other agencies; integrated solutions that respond to the needs of people with chronic conditions; focus on providing care in primary care and community s</w:t>
      </w:r>
      <w:r w:rsidR="009170AE" w:rsidRPr="00942907">
        <w:rPr>
          <w:rFonts w:ascii="Book Antiqua" w:hAnsi="Book Antiqua" w:cs="Arial"/>
        </w:rPr>
        <w:t>ettings; and focus on self-care</w:t>
      </w:r>
      <w:r w:rsidRPr="00942907">
        <w:rPr>
          <w:rFonts w:ascii="Book Antiqua" w:hAnsi="Book Antiqua" w:cs="Arial"/>
          <w:vertAlign w:val="superscript"/>
        </w:rPr>
        <w:t>[</w:t>
      </w:r>
      <w:r w:rsidR="009170AE" w:rsidRPr="00942907">
        <w:rPr>
          <w:rFonts w:ascii="Book Antiqua" w:hAnsi="Book Antiqua" w:cs="Arial"/>
          <w:vertAlign w:val="superscript"/>
        </w:rPr>
        <w:t>23</w:t>
      </w:r>
      <w:r w:rsidRPr="00942907">
        <w:rPr>
          <w:rFonts w:ascii="Book Antiqua" w:hAnsi="Book Antiqua" w:cs="Arial"/>
          <w:vertAlign w:val="superscript"/>
        </w:rPr>
        <w:t>]</w:t>
      </w:r>
      <w:r w:rsidRPr="00942907">
        <w:rPr>
          <w:rFonts w:ascii="Book Antiqua" w:hAnsi="Book Antiqua" w:cs="Arial"/>
        </w:rPr>
        <w:t>.</w:t>
      </w:r>
    </w:p>
    <w:p w14:paraId="2F90C8AD" w14:textId="32E07B37" w:rsidR="00CD1AF0" w:rsidRPr="00985A3C" w:rsidRDefault="00CD1AF0" w:rsidP="00942907">
      <w:pPr>
        <w:spacing w:line="360" w:lineRule="auto"/>
        <w:ind w:firstLineChars="100" w:firstLine="240"/>
        <w:jc w:val="both"/>
        <w:rPr>
          <w:rFonts w:ascii="Book Antiqua" w:hAnsi="Book Antiqua" w:cs="Arial"/>
        </w:rPr>
      </w:pPr>
      <w:r w:rsidRPr="00942907">
        <w:rPr>
          <w:rFonts w:ascii="Book Antiqua" w:hAnsi="Book Antiqua" w:cs="Arial"/>
        </w:rPr>
        <w:t>Certain LMICs have made use of the CCM or the ICCCF to design systems of care for chronic conditions. The CCM-based Vera-Cruz Initiative for Diabetes Awareness in Mexico reports improved glycemia among its study participants 18 months after implementation</w:t>
      </w:r>
      <w:r w:rsidRPr="00942907">
        <w:rPr>
          <w:rFonts w:ascii="Book Antiqua" w:hAnsi="Book Antiqua" w:cs="Arial"/>
          <w:vertAlign w:val="superscript"/>
        </w:rPr>
        <w:t>[</w:t>
      </w:r>
      <w:r w:rsidR="009170AE" w:rsidRPr="00942907">
        <w:rPr>
          <w:rFonts w:ascii="Book Antiqua" w:hAnsi="Book Antiqua" w:cs="Arial"/>
          <w:vertAlign w:val="superscript"/>
        </w:rPr>
        <w:t>24</w:t>
      </w:r>
      <w:r w:rsidRPr="00942907">
        <w:rPr>
          <w:rFonts w:ascii="Book Antiqua" w:hAnsi="Book Antiqua" w:cs="Arial"/>
          <w:vertAlign w:val="superscript"/>
        </w:rPr>
        <w:t>]</w:t>
      </w:r>
      <w:r w:rsidRPr="00942907">
        <w:rPr>
          <w:rFonts w:ascii="Book Antiqua" w:hAnsi="Book Antiqua" w:cs="Arial"/>
        </w:rPr>
        <w:t xml:space="preserve"> while Rwanda made use of ICCCF elements to strengthen its health system and design a system of care for HIV/AIDS, with im</w:t>
      </w:r>
      <w:r w:rsidR="00942907">
        <w:rPr>
          <w:rFonts w:ascii="Book Antiqua" w:hAnsi="Book Antiqua" w:cs="Arial"/>
        </w:rPr>
        <w:t>pressive results</w:t>
      </w:r>
      <w:r w:rsidRPr="00942907">
        <w:rPr>
          <w:rFonts w:ascii="Book Antiqua" w:hAnsi="Book Antiqua" w:cs="Arial"/>
          <w:vertAlign w:val="superscript"/>
        </w:rPr>
        <w:t>[</w:t>
      </w:r>
      <w:r w:rsidR="009170AE" w:rsidRPr="00942907">
        <w:rPr>
          <w:rFonts w:ascii="Book Antiqua" w:hAnsi="Book Antiqua" w:cs="Arial"/>
          <w:vertAlign w:val="superscript"/>
        </w:rPr>
        <w:t>25</w:t>
      </w:r>
      <w:r w:rsidR="00605E8A" w:rsidRPr="00942907">
        <w:rPr>
          <w:rFonts w:ascii="Book Antiqua" w:hAnsi="Book Antiqua" w:cs="Arial"/>
          <w:vertAlign w:val="superscript"/>
        </w:rPr>
        <w:t>,26</w:t>
      </w:r>
      <w:r w:rsidRPr="00942907">
        <w:rPr>
          <w:rFonts w:ascii="Book Antiqua" w:hAnsi="Book Antiqua" w:cs="Arial"/>
          <w:vertAlign w:val="superscript"/>
        </w:rPr>
        <w:t>]</w:t>
      </w:r>
      <w:r w:rsidRPr="00942907">
        <w:rPr>
          <w:rFonts w:ascii="Book Antiqua" w:hAnsi="Book Antiqua" w:cs="Arial"/>
        </w:rPr>
        <w:t>. However, such implementations of elements of the CCM/</w:t>
      </w:r>
      <w:r w:rsidR="00EC7F38" w:rsidRPr="00942907">
        <w:rPr>
          <w:rFonts w:ascii="Book Antiqua" w:hAnsi="Book Antiqua" w:cs="Arial"/>
        </w:rPr>
        <w:t>ICCCF in LMICs are exceptions rather than the rule</w:t>
      </w:r>
      <w:r w:rsidRPr="00942907">
        <w:rPr>
          <w:rFonts w:ascii="Book Antiqua" w:hAnsi="Book Antiqua" w:cs="Arial"/>
        </w:rPr>
        <w:t>. The health systems response in many LMICs is still characterized by a public health system focused on prevention programs; little consideration for the organization, coordination and regulation of health care services; routine medical practice without attention to the o</w:t>
      </w:r>
      <w:r w:rsidR="00EC7F38" w:rsidRPr="00942907">
        <w:rPr>
          <w:rFonts w:ascii="Book Antiqua" w:hAnsi="Book Antiqua" w:cs="Arial"/>
        </w:rPr>
        <w:t>pportunities</w:t>
      </w:r>
      <w:r w:rsidRPr="00942907">
        <w:rPr>
          <w:rFonts w:ascii="Book Antiqua" w:hAnsi="Book Antiqua" w:cs="Arial"/>
        </w:rPr>
        <w:t xml:space="preserve"> and resources for the specific aspects of chronic care; and large out-of-pocket expenses for patients</w:t>
      </w:r>
      <w:r w:rsidR="00985A3C" w:rsidRPr="00985A3C">
        <w:rPr>
          <w:rFonts w:ascii="Book Antiqua" w:eastAsia="宋体" w:hAnsi="Book Antiqua" w:cs="Arial" w:hint="eastAsia"/>
          <w:vertAlign w:val="superscript"/>
          <w:lang w:eastAsia="zh-CN"/>
        </w:rPr>
        <w:t>[27]</w:t>
      </w:r>
      <w:r w:rsidR="00985A3C">
        <w:rPr>
          <w:rFonts w:ascii="Book Antiqua" w:eastAsia="宋体" w:hAnsi="Book Antiqua" w:cs="Arial" w:hint="eastAsia"/>
          <w:lang w:eastAsia="zh-CN"/>
        </w:rPr>
        <w:t>.</w:t>
      </w:r>
    </w:p>
    <w:p w14:paraId="29D45734" w14:textId="0B5B9F6C" w:rsidR="00CD1AF0" w:rsidRPr="00942907" w:rsidRDefault="00CD1AF0" w:rsidP="00942907">
      <w:pPr>
        <w:spacing w:line="360" w:lineRule="auto"/>
        <w:ind w:firstLineChars="100" w:firstLine="240"/>
        <w:jc w:val="both"/>
        <w:rPr>
          <w:rFonts w:ascii="Book Antiqua" w:hAnsi="Book Antiqua" w:cs="Arial"/>
        </w:rPr>
      </w:pPr>
      <w:r w:rsidRPr="00942907">
        <w:rPr>
          <w:rFonts w:ascii="Book Antiqua" w:hAnsi="Book Antiqua" w:cs="Arial"/>
        </w:rPr>
        <w:t>Studies conducted on the implementation of the CCM in HIC</w:t>
      </w:r>
      <w:r w:rsidR="00EC7F38" w:rsidRPr="00942907">
        <w:rPr>
          <w:rFonts w:ascii="Book Antiqua" w:hAnsi="Book Antiqua" w:cs="Arial"/>
        </w:rPr>
        <w:t>s</w:t>
      </w:r>
      <w:r w:rsidRPr="00942907">
        <w:rPr>
          <w:rFonts w:ascii="Book Antiqua" w:hAnsi="Book Antiqua" w:cs="Arial"/>
        </w:rPr>
        <w:t xml:space="preserve"> demonstrated significant correlations between </w:t>
      </w:r>
      <w:r w:rsidRPr="00942907">
        <w:rPr>
          <w:rFonts w:ascii="Book Antiqua" w:hAnsi="Book Antiqua" w:cs="Arial"/>
          <w:iCs/>
        </w:rPr>
        <w:t>specific</w:t>
      </w:r>
      <w:r w:rsidRPr="00942907">
        <w:rPr>
          <w:rFonts w:ascii="Book Antiqua" w:hAnsi="Book Antiqua" w:cs="Arial"/>
        </w:rPr>
        <w:t xml:space="preserve"> elements of the</w:t>
      </w:r>
      <w:r w:rsidR="009170AE" w:rsidRPr="00942907">
        <w:rPr>
          <w:rFonts w:ascii="Book Antiqua" w:hAnsi="Book Antiqua" w:cs="Arial"/>
        </w:rPr>
        <w:t xml:space="preserve"> CCM and better health outcomes</w:t>
      </w:r>
      <w:r w:rsidRPr="00942907">
        <w:rPr>
          <w:rFonts w:ascii="Book Antiqua" w:hAnsi="Book Antiqua" w:cs="Arial"/>
          <w:vertAlign w:val="superscript"/>
        </w:rPr>
        <w:t>[</w:t>
      </w:r>
      <w:r w:rsidR="00605E8A" w:rsidRPr="00942907">
        <w:rPr>
          <w:rFonts w:ascii="Book Antiqua" w:hAnsi="Book Antiqua" w:cs="Arial"/>
          <w:vertAlign w:val="superscript"/>
        </w:rPr>
        <w:t>2</w:t>
      </w:r>
      <w:r w:rsidR="00985A3C">
        <w:rPr>
          <w:rFonts w:ascii="Book Antiqua" w:eastAsia="宋体" w:hAnsi="Book Antiqua" w:cs="Arial" w:hint="eastAsia"/>
          <w:vertAlign w:val="superscript"/>
          <w:lang w:eastAsia="zh-CN"/>
        </w:rPr>
        <w:t>8</w:t>
      </w:r>
      <w:r w:rsidR="00605E8A" w:rsidRPr="00942907">
        <w:rPr>
          <w:rFonts w:ascii="Book Antiqua" w:hAnsi="Book Antiqua" w:cs="Arial"/>
          <w:vertAlign w:val="superscript"/>
        </w:rPr>
        <w:t>,2</w:t>
      </w:r>
      <w:r w:rsidR="00985A3C">
        <w:rPr>
          <w:rFonts w:ascii="Book Antiqua" w:eastAsia="宋体" w:hAnsi="Book Antiqua" w:cs="Arial" w:hint="eastAsia"/>
          <w:vertAlign w:val="superscript"/>
          <w:lang w:eastAsia="zh-CN"/>
        </w:rPr>
        <w:t>9</w:t>
      </w:r>
      <w:r w:rsidRPr="00942907">
        <w:rPr>
          <w:rFonts w:ascii="Book Antiqua" w:hAnsi="Book Antiqua" w:cs="Arial"/>
          <w:vertAlign w:val="superscript"/>
        </w:rPr>
        <w:t>]</w:t>
      </w:r>
      <w:r w:rsidRPr="00942907">
        <w:rPr>
          <w:rFonts w:ascii="Book Antiqua" w:hAnsi="Book Antiqua" w:cs="Arial"/>
        </w:rPr>
        <w:t>. The number of elements of the CCM and the type and intensity of implementation may vary, depending on many contextual and organizational factors</w:t>
      </w:r>
      <w:r w:rsidRPr="00942907">
        <w:rPr>
          <w:rFonts w:ascii="Book Antiqua" w:hAnsi="Book Antiqua" w:cs="Arial"/>
          <w:vertAlign w:val="superscript"/>
        </w:rPr>
        <w:t>[</w:t>
      </w:r>
      <w:r w:rsidR="00985A3C">
        <w:rPr>
          <w:rFonts w:ascii="Book Antiqua" w:eastAsia="宋体" w:hAnsi="Book Antiqua" w:cs="Arial" w:hint="eastAsia"/>
          <w:vertAlign w:val="superscript"/>
          <w:lang w:eastAsia="zh-CN"/>
        </w:rPr>
        <w:t>30</w:t>
      </w:r>
      <w:r w:rsidRPr="00942907">
        <w:rPr>
          <w:rFonts w:ascii="Book Antiqua" w:hAnsi="Book Antiqua" w:cs="Arial"/>
          <w:vertAlign w:val="superscript"/>
        </w:rPr>
        <w:t>]</w:t>
      </w:r>
      <w:r w:rsidRPr="00942907">
        <w:rPr>
          <w:rFonts w:ascii="Book Antiqua" w:hAnsi="Book Antiqua" w:cs="Arial"/>
        </w:rPr>
        <w:t>.</w:t>
      </w:r>
    </w:p>
    <w:p w14:paraId="4A730D7A" w14:textId="77777777" w:rsidR="004D5AF5" w:rsidRPr="00942907" w:rsidRDefault="004D5AF5" w:rsidP="00942907">
      <w:pPr>
        <w:spacing w:line="360" w:lineRule="auto"/>
        <w:jc w:val="both"/>
        <w:rPr>
          <w:rFonts w:ascii="Book Antiqua" w:hAnsi="Book Antiqua" w:cs="Arial"/>
        </w:rPr>
      </w:pPr>
    </w:p>
    <w:p w14:paraId="04309A6C" w14:textId="2EF10932" w:rsidR="00037A4F" w:rsidRPr="00942907" w:rsidRDefault="00942907" w:rsidP="00942907">
      <w:pPr>
        <w:spacing w:line="360" w:lineRule="auto"/>
        <w:jc w:val="both"/>
        <w:rPr>
          <w:rFonts w:ascii="Book Antiqua" w:hAnsi="Book Antiqua" w:cs="Arial"/>
          <w:b/>
        </w:rPr>
      </w:pPr>
      <w:r w:rsidRPr="00942907">
        <w:rPr>
          <w:rFonts w:ascii="Book Antiqua" w:hAnsi="Book Antiqua" w:cs="Arial"/>
          <w:b/>
        </w:rPr>
        <w:t>THE ORGANIZATIONAL THEORIES USED</w:t>
      </w:r>
    </w:p>
    <w:p w14:paraId="57A0E498" w14:textId="7D0CB988" w:rsidR="00E157DE" w:rsidRPr="00942907" w:rsidRDefault="00E157DE" w:rsidP="00942907">
      <w:pPr>
        <w:spacing w:line="360" w:lineRule="auto"/>
        <w:jc w:val="both"/>
        <w:rPr>
          <w:rFonts w:ascii="Book Antiqua" w:hAnsi="Book Antiqua" w:cs="Arial"/>
        </w:rPr>
      </w:pPr>
      <w:r w:rsidRPr="00942907">
        <w:rPr>
          <w:rFonts w:ascii="Book Antiqua" w:hAnsi="Book Antiqua" w:cs="Arial"/>
        </w:rPr>
        <w:t>Oliver’s typology of strategic respo</w:t>
      </w:r>
      <w:r w:rsidR="00942907">
        <w:rPr>
          <w:rFonts w:ascii="Book Antiqua" w:hAnsi="Book Antiqua" w:cs="Arial"/>
        </w:rPr>
        <w:t>nses to institutional processes</w:t>
      </w:r>
      <w:r w:rsidRPr="00942907">
        <w:rPr>
          <w:rFonts w:ascii="Book Antiqua" w:hAnsi="Book Antiqua" w:cs="Arial"/>
          <w:vertAlign w:val="superscript"/>
        </w:rPr>
        <w:t>[</w:t>
      </w:r>
      <w:r w:rsidR="006F3D73" w:rsidRPr="00942907">
        <w:rPr>
          <w:rFonts w:ascii="Book Antiqua" w:hAnsi="Book Antiqua" w:cs="Arial"/>
          <w:vertAlign w:val="superscript"/>
        </w:rPr>
        <w:t>17</w:t>
      </w:r>
      <w:r w:rsidRPr="00942907">
        <w:rPr>
          <w:rFonts w:ascii="Book Antiqua" w:hAnsi="Book Antiqua" w:cs="Arial"/>
          <w:vertAlign w:val="superscript"/>
        </w:rPr>
        <w:t>]</w:t>
      </w:r>
      <w:r w:rsidRPr="00942907">
        <w:rPr>
          <w:rFonts w:ascii="Book Antiqua" w:hAnsi="Book Antiqua" w:cs="Arial"/>
        </w:rPr>
        <w:t xml:space="preserve"> lists five behaviors that organizations may enact in response to pressures toward conformity with the institutional environment: acquiescence and its alternative forms of habit, imitation, and compliance; compromise including pacifying tactics and bargaining; avoidance, concealment, buffering and escape; defiance, dismissal, challenge and attack; and manipulation including use of co-opting, influencing and controlling tactics. Oliver further states the following antecedents of strategic response: (1) the cause - why the organization is being pressured to conform to institutional norms or expectations; (2) the constituents - who are exerting institutional pressures on the organization; (3) the content – to what norms or requirements is the organization being pressured to conform; (4) the means of control - how or by what means are the institutional pressures being exerted; and (5) the context – what is the environmental context within which institutional pressures are being exerted.  Ten predictive dimensions on which the response of the organization will depend are theorized from these antecedents. The investigators considered seven of these theoretical dimensions: social legitimacy; economic efficiency; external dependence on institutional constituents; consistency with organizational goals; constraints on decision-making imposed on the organization; voluntary diffusion of norms; and environmental interconnectedness.</w:t>
      </w:r>
      <w:r w:rsidR="00EC7F38" w:rsidRPr="00942907">
        <w:rPr>
          <w:rFonts w:ascii="Book Antiqua" w:hAnsi="Book Antiqua" w:cs="Arial"/>
        </w:rPr>
        <w:t xml:space="preserve"> </w:t>
      </w:r>
      <w:r w:rsidR="00E0639F" w:rsidRPr="00942907">
        <w:rPr>
          <w:rFonts w:ascii="Book Antiqua" w:hAnsi="Book Antiqua" w:cs="Arial"/>
        </w:rPr>
        <w:t>The other three dimensions namely multiplicity of constituents demands, legal coercion and environmental uncertainty, although necessary for implementation of top-down policies, were deemed to be less relevant for the present purpose</w:t>
      </w:r>
      <w:r w:rsidR="009C2C38" w:rsidRPr="00942907">
        <w:rPr>
          <w:rFonts w:ascii="Book Antiqua" w:hAnsi="Book Antiqua" w:cs="Arial"/>
        </w:rPr>
        <w:t>, the perspective of which is rather how institutions would</w:t>
      </w:r>
      <w:r w:rsidR="00290557" w:rsidRPr="00942907">
        <w:rPr>
          <w:rFonts w:ascii="Book Antiqua" w:hAnsi="Book Antiqua" w:cs="Arial"/>
        </w:rPr>
        <w:t xml:space="preserve"> react to bottom-up innovations.</w:t>
      </w:r>
    </w:p>
    <w:p w14:paraId="743F9E97" w14:textId="60CE7D43" w:rsidR="00E157DE" w:rsidRPr="00942907" w:rsidRDefault="00942907" w:rsidP="00942907">
      <w:pPr>
        <w:widowControl w:val="0"/>
        <w:autoSpaceDE w:val="0"/>
        <w:autoSpaceDN w:val="0"/>
        <w:adjustRightInd w:val="0"/>
        <w:spacing w:line="360" w:lineRule="auto"/>
        <w:ind w:firstLineChars="100" w:firstLine="240"/>
        <w:jc w:val="both"/>
        <w:rPr>
          <w:rFonts w:ascii="Book Antiqua" w:hAnsi="Book Antiqua" w:cs="Times New Roman"/>
        </w:rPr>
      </w:pPr>
      <w:r>
        <w:rPr>
          <w:rFonts w:ascii="Book Antiqua" w:hAnsi="Book Antiqua" w:cs="Arial"/>
        </w:rPr>
        <w:t xml:space="preserve">Greenhalgh </w:t>
      </w:r>
      <w:r w:rsidRPr="00942907">
        <w:rPr>
          <w:rFonts w:ascii="Book Antiqua" w:hAnsi="Book Antiqua" w:cs="Arial"/>
          <w:i/>
        </w:rPr>
        <w:t>et al</w:t>
      </w:r>
      <w:r w:rsidR="00E157DE" w:rsidRPr="00942907">
        <w:rPr>
          <w:rFonts w:ascii="Book Antiqua" w:hAnsi="Book Antiqua" w:cs="Arial"/>
          <w:vertAlign w:val="superscript"/>
        </w:rPr>
        <w:t>[</w:t>
      </w:r>
      <w:r w:rsidR="006F3D73" w:rsidRPr="00942907">
        <w:rPr>
          <w:rFonts w:ascii="Book Antiqua" w:hAnsi="Book Antiqua" w:cs="Arial"/>
          <w:vertAlign w:val="superscript"/>
        </w:rPr>
        <w:t>18</w:t>
      </w:r>
      <w:r w:rsidR="00E157DE" w:rsidRPr="00942907">
        <w:rPr>
          <w:rFonts w:ascii="Book Antiqua" w:hAnsi="Book Antiqua" w:cs="Arial"/>
          <w:vertAlign w:val="superscript"/>
        </w:rPr>
        <w:t>]</w:t>
      </w:r>
      <w:r w:rsidR="00E157DE" w:rsidRPr="00942907">
        <w:rPr>
          <w:rFonts w:ascii="Book Antiqua" w:hAnsi="Book Antiqua" w:cs="Arial"/>
        </w:rPr>
        <w:t xml:space="preserve"> theorized that adoption of any intervention by an organization is variable – some interventi</w:t>
      </w:r>
      <w:r w:rsidR="00290557" w:rsidRPr="00942907">
        <w:rPr>
          <w:rFonts w:ascii="Book Antiqua" w:hAnsi="Book Antiqua" w:cs="Arial"/>
        </w:rPr>
        <w:t>ons may be fully adopted,</w:t>
      </w:r>
      <w:r w:rsidR="00E157DE" w:rsidRPr="00942907">
        <w:rPr>
          <w:rFonts w:ascii="Book Antiqua" w:hAnsi="Book Antiqua" w:cs="Arial"/>
        </w:rPr>
        <w:t xml:space="preserve"> p</w:t>
      </w:r>
      <w:r w:rsidR="006D608E" w:rsidRPr="00942907">
        <w:rPr>
          <w:rFonts w:ascii="Book Antiqua" w:hAnsi="Book Antiqua" w:cs="Arial"/>
        </w:rPr>
        <w:t>artially or not</w:t>
      </w:r>
      <w:r w:rsidR="00E157DE" w:rsidRPr="00942907">
        <w:rPr>
          <w:rFonts w:ascii="Book Antiqua" w:hAnsi="Book Antiqua" w:cs="Arial"/>
        </w:rPr>
        <w:t xml:space="preserve"> at all, while some may be eventually abandoned in time – and presented a unifying conceptual model for considering the different aspects of a complex situation and their many interactions. Certain attributes influence the (non)adoption of interventions based on the characteristics of the innovation, the individuals who will adopt the intervention and the system where the innovation will be assimilated. For this research, the investigators considered the following characteristics of an innovation in designing the </w:t>
      </w:r>
      <w:r w:rsidR="00C61E3A" w:rsidRPr="00942907">
        <w:rPr>
          <w:rFonts w:ascii="Book Antiqua" w:hAnsi="Book Antiqua" w:cs="Arial"/>
        </w:rPr>
        <w:t>context-adapted chronic care model-based service delivery model</w:t>
      </w:r>
      <w:r w:rsidR="00E157DE" w:rsidRPr="00942907">
        <w:rPr>
          <w:rFonts w:ascii="Book Antiqua" w:hAnsi="Book Antiqua" w:cs="Arial"/>
        </w:rPr>
        <w:t>: relative advantage; compatibility; simplicity; trialability; observability; reinvention; risk;</w:t>
      </w:r>
      <w:r w:rsidR="006D608E" w:rsidRPr="00942907">
        <w:rPr>
          <w:rFonts w:ascii="Book Antiqua" w:hAnsi="Book Antiqua" w:cs="Arial"/>
        </w:rPr>
        <w:t xml:space="preserve"> consideration of</w:t>
      </w:r>
      <w:r w:rsidR="00E157DE" w:rsidRPr="00942907">
        <w:rPr>
          <w:rFonts w:ascii="Book Antiqua" w:hAnsi="Book Antiqua" w:cs="Arial"/>
        </w:rPr>
        <w:t xml:space="preserve"> task issues; knowledge required; and augmentation/su</w:t>
      </w:r>
      <w:r w:rsidR="00C61E3A" w:rsidRPr="00942907">
        <w:rPr>
          <w:rFonts w:ascii="Book Antiqua" w:hAnsi="Book Antiqua" w:cs="Arial"/>
        </w:rPr>
        <w:t xml:space="preserve">pport. In constructing </w:t>
      </w:r>
      <w:r w:rsidR="006D608E" w:rsidRPr="00942907">
        <w:rPr>
          <w:rFonts w:ascii="Book Antiqua" w:hAnsi="Book Antiqua" w:cs="Arial"/>
        </w:rPr>
        <w:t xml:space="preserve">the </w:t>
      </w:r>
      <w:r w:rsidR="00C61E3A" w:rsidRPr="00942907">
        <w:rPr>
          <w:rFonts w:ascii="Book Antiqua" w:hAnsi="Book Antiqua" w:cs="Arial"/>
        </w:rPr>
        <w:t>model</w:t>
      </w:r>
      <w:r w:rsidR="00E157DE" w:rsidRPr="00942907">
        <w:rPr>
          <w:rFonts w:ascii="Book Antiqua" w:hAnsi="Book Antiqua" w:cs="Arial"/>
        </w:rPr>
        <w:t xml:space="preserve">, the investigators envisioned a care model that could be applied in the context of an LMIC such as the Philippines, and that would </w:t>
      </w:r>
      <w:r w:rsidR="006D608E" w:rsidRPr="00942907">
        <w:rPr>
          <w:rFonts w:ascii="Book Antiqua" w:hAnsi="Book Antiqua" w:cs="Arial"/>
        </w:rPr>
        <w:t>engage</w:t>
      </w:r>
      <w:r w:rsidR="00E157DE" w:rsidRPr="00942907">
        <w:rPr>
          <w:rFonts w:ascii="Book Antiqua" w:hAnsi="Book Antiqua" w:cs="Arial"/>
        </w:rPr>
        <w:t xml:space="preserve"> the two main groups of stakeholders: those who are involved in the provision of care and prevention activities (the care providers, the health service/health system, and the policy makers); and the intended recipients of these activities (the person with the condition and the community members</w:t>
      </w:r>
      <w:r w:rsidR="00E157DE" w:rsidRPr="00942907">
        <w:rPr>
          <w:rFonts w:ascii="Book Antiqua" w:hAnsi="Book Antiqua"/>
        </w:rPr>
        <w:t xml:space="preserve">). </w:t>
      </w:r>
    </w:p>
    <w:p w14:paraId="7BE81D50" w14:textId="66C5D36B" w:rsidR="00454170" w:rsidRPr="00942907" w:rsidRDefault="00454170" w:rsidP="00942907">
      <w:pPr>
        <w:spacing w:line="360" w:lineRule="auto"/>
        <w:ind w:firstLineChars="100" w:firstLine="240"/>
        <w:jc w:val="both"/>
        <w:rPr>
          <w:rFonts w:ascii="Book Antiqua" w:hAnsi="Book Antiqua" w:cs="Arial"/>
        </w:rPr>
      </w:pPr>
      <w:r w:rsidRPr="00942907">
        <w:rPr>
          <w:rFonts w:ascii="Book Antiqua" w:hAnsi="Book Antiqua" w:cs="Arial"/>
        </w:rPr>
        <w:t>A 2-step situational analysis was conducted to help determine what specific interventions for chronic care could be feasibly applied to successfully organize care for chronic conditions, particularly type 2 diabetes mellitus (DM type 2)</w:t>
      </w:r>
      <w:r w:rsidR="0084453E" w:rsidRPr="00942907">
        <w:rPr>
          <w:rFonts w:ascii="Book Antiqua" w:hAnsi="Book Antiqua" w:cs="Arial"/>
        </w:rPr>
        <w:t>, in the Philippines</w:t>
      </w:r>
      <w:r w:rsidRPr="00942907">
        <w:rPr>
          <w:rFonts w:ascii="Book Antiqua" w:hAnsi="Book Antiqua" w:cs="Arial"/>
        </w:rPr>
        <w:t>.</w:t>
      </w:r>
    </w:p>
    <w:p w14:paraId="47B3FE24" w14:textId="77777777" w:rsidR="00037A4F" w:rsidRPr="00942907" w:rsidRDefault="00037A4F" w:rsidP="00942907">
      <w:pPr>
        <w:spacing w:line="360" w:lineRule="auto"/>
        <w:jc w:val="both"/>
        <w:rPr>
          <w:rFonts w:ascii="Book Antiqua" w:hAnsi="Book Antiqua" w:cs="Arial"/>
        </w:rPr>
      </w:pPr>
    </w:p>
    <w:p w14:paraId="5F298B82" w14:textId="14ECB29A" w:rsidR="00037A4F" w:rsidRPr="00942907" w:rsidRDefault="00942907" w:rsidP="00942907">
      <w:pPr>
        <w:spacing w:line="360" w:lineRule="auto"/>
        <w:jc w:val="both"/>
        <w:rPr>
          <w:rFonts w:ascii="Book Antiqua" w:hAnsi="Book Antiqua" w:cs="Arial"/>
          <w:b/>
        </w:rPr>
      </w:pPr>
      <w:r w:rsidRPr="00942907">
        <w:rPr>
          <w:rFonts w:ascii="Book Antiqua" w:hAnsi="Book Antiqua" w:cs="Arial"/>
          <w:b/>
        </w:rPr>
        <w:t>RESULTS OF THE CONTEXTUAL ANALYSIS</w:t>
      </w:r>
    </w:p>
    <w:p w14:paraId="55C0FE08" w14:textId="37C107B5" w:rsidR="00E157DE" w:rsidRPr="00942907" w:rsidRDefault="00E157DE" w:rsidP="00942907">
      <w:pPr>
        <w:spacing w:line="360" w:lineRule="auto"/>
        <w:jc w:val="both"/>
        <w:rPr>
          <w:rFonts w:ascii="Book Antiqua" w:hAnsi="Book Antiqua" w:cs="Arial"/>
        </w:rPr>
      </w:pPr>
      <w:r w:rsidRPr="00942907">
        <w:rPr>
          <w:rFonts w:ascii="Book Antiqua" w:hAnsi="Book Antiqua" w:cs="Arial"/>
        </w:rPr>
        <w:t>Results of analysis of key factors on the proposed organization of care for chronic conditions considering the current situation</w:t>
      </w:r>
      <w:r w:rsidR="00C924D4" w:rsidRPr="00942907">
        <w:rPr>
          <w:rFonts w:ascii="Book Antiqua" w:hAnsi="Book Antiqua" w:cs="Arial"/>
        </w:rPr>
        <w:t xml:space="preserve"> including</w:t>
      </w:r>
      <w:r w:rsidRPr="00942907">
        <w:rPr>
          <w:rFonts w:ascii="Book Antiqua" w:hAnsi="Book Antiqua" w:cs="Arial"/>
        </w:rPr>
        <w:t xml:space="preserve"> awareness and level of knowledge on </w:t>
      </w:r>
      <w:r w:rsidR="00C924D4" w:rsidRPr="00942907">
        <w:rPr>
          <w:rFonts w:ascii="Book Antiqua" w:hAnsi="Book Antiqua" w:cs="Arial"/>
        </w:rPr>
        <w:t xml:space="preserve">chronic conditions in general and on </w:t>
      </w:r>
      <w:r w:rsidRPr="00942907">
        <w:rPr>
          <w:rFonts w:ascii="Book Antiqua" w:hAnsi="Book Antiqua" w:cs="Arial"/>
        </w:rPr>
        <w:t>DM type 2</w:t>
      </w:r>
      <w:r w:rsidR="00C924D4" w:rsidRPr="00942907">
        <w:rPr>
          <w:rFonts w:ascii="Book Antiqua" w:hAnsi="Book Antiqua" w:cs="Arial"/>
        </w:rPr>
        <w:t xml:space="preserve"> in particular</w:t>
      </w:r>
      <w:r w:rsidR="006D608E" w:rsidRPr="00942907">
        <w:rPr>
          <w:rFonts w:ascii="Book Antiqua" w:hAnsi="Book Antiqua" w:cs="Arial"/>
        </w:rPr>
        <w:t>,</w:t>
      </w:r>
      <w:r w:rsidRPr="00942907">
        <w:rPr>
          <w:rFonts w:ascii="Book Antiqua" w:hAnsi="Book Antiqua" w:cs="Arial"/>
        </w:rPr>
        <w:t xml:space="preserve"> and skills for its care</w:t>
      </w:r>
      <w:r w:rsidR="00A30810" w:rsidRPr="00942907">
        <w:rPr>
          <w:rFonts w:ascii="Book Antiqua" w:hAnsi="Book Antiqua" w:cs="Arial"/>
        </w:rPr>
        <w:t xml:space="preserve"> among the leaders and members of the community, the patients, the health system and the healthcare providers</w:t>
      </w:r>
      <w:r w:rsidRPr="00942907">
        <w:rPr>
          <w:rFonts w:ascii="Book Antiqua" w:hAnsi="Book Antiqua" w:cs="Arial"/>
        </w:rPr>
        <w:t xml:space="preserve"> are listed in Table 1.</w:t>
      </w:r>
    </w:p>
    <w:p w14:paraId="14E579A1" w14:textId="6DBB73F4" w:rsidR="000A3D61" w:rsidRPr="00942907" w:rsidRDefault="000A3D61" w:rsidP="00942907">
      <w:pPr>
        <w:spacing w:line="360" w:lineRule="auto"/>
        <w:ind w:firstLineChars="100" w:firstLine="240"/>
        <w:jc w:val="both"/>
        <w:rPr>
          <w:rFonts w:ascii="Book Antiqua" w:hAnsi="Book Antiqua" w:cs="Arial"/>
        </w:rPr>
      </w:pPr>
      <w:r w:rsidRPr="00942907">
        <w:rPr>
          <w:rFonts w:ascii="Book Antiqua" w:hAnsi="Book Antiqua" w:cs="Arial"/>
        </w:rPr>
        <w:t xml:space="preserve">The </w:t>
      </w:r>
      <w:r w:rsidR="006D608E" w:rsidRPr="00942907">
        <w:rPr>
          <w:rFonts w:ascii="Book Antiqua" w:hAnsi="Book Antiqua" w:cs="Arial"/>
        </w:rPr>
        <w:t xml:space="preserve">community, the patients, the health system and the healthcare providers </w:t>
      </w:r>
      <w:r w:rsidRPr="00942907">
        <w:rPr>
          <w:rFonts w:ascii="Book Antiqua" w:hAnsi="Book Antiqua" w:cs="Arial"/>
        </w:rPr>
        <w:t xml:space="preserve">were taken into consideration as these would be the key potential players in implementing any of </w:t>
      </w:r>
      <w:r w:rsidR="00A30810" w:rsidRPr="00942907">
        <w:rPr>
          <w:rFonts w:ascii="Book Antiqua" w:hAnsi="Book Antiqua" w:cs="Arial"/>
        </w:rPr>
        <w:t>Wagner’s</w:t>
      </w:r>
      <w:r w:rsidRPr="00942907">
        <w:rPr>
          <w:rFonts w:ascii="Book Antiqua" w:hAnsi="Book Antiqua" w:cs="Arial"/>
        </w:rPr>
        <w:t xml:space="preserve"> six essential chronic care elements (self-management support, clinical information systems, delivery system redesign, decision support, health care organization, and community resources). The patient is central to all of these chronic care elements; the community, separately as an organized group and as a </w:t>
      </w:r>
      <w:r w:rsidR="006D608E" w:rsidRPr="00942907">
        <w:rPr>
          <w:rFonts w:ascii="Book Antiqua" w:hAnsi="Book Antiqua" w:cs="Arial"/>
        </w:rPr>
        <w:t>unit of</w:t>
      </w:r>
      <w:r w:rsidRPr="00942907">
        <w:rPr>
          <w:rFonts w:ascii="Book Antiqua" w:hAnsi="Book Antiqua" w:cs="Arial"/>
        </w:rPr>
        <w:t xml:space="preserve"> government, would be responsible for the community resources; and the healthcare provider and the health service would be involved in at least five if not all of the elements.</w:t>
      </w:r>
    </w:p>
    <w:p w14:paraId="762DF376" w14:textId="4A72484F" w:rsidR="0041429C" w:rsidRPr="00942907" w:rsidRDefault="0041429C" w:rsidP="00942907">
      <w:pPr>
        <w:spacing w:line="360" w:lineRule="auto"/>
        <w:ind w:firstLineChars="100" w:firstLine="240"/>
        <w:jc w:val="both"/>
        <w:rPr>
          <w:rFonts w:ascii="Book Antiqua" w:hAnsi="Book Antiqua" w:cs="Arial"/>
        </w:rPr>
      </w:pPr>
      <w:r w:rsidRPr="00942907">
        <w:rPr>
          <w:rFonts w:ascii="Book Antiqua" w:hAnsi="Book Antiqua" w:cs="Arial"/>
        </w:rPr>
        <w:t xml:space="preserve">This first analysis would indicate that there are no insurmountable barriers to the introduction of at least basic interventions for the care of chronic conditions. </w:t>
      </w:r>
    </w:p>
    <w:p w14:paraId="73C2D800" w14:textId="3FF6BA55" w:rsidR="000A3D61" w:rsidRPr="00942907" w:rsidRDefault="000A3D61" w:rsidP="00942907">
      <w:pPr>
        <w:spacing w:line="360" w:lineRule="auto"/>
        <w:ind w:firstLineChars="100" w:firstLine="240"/>
        <w:jc w:val="both"/>
        <w:rPr>
          <w:rFonts w:ascii="Book Antiqua" w:hAnsi="Book Antiqua" w:cs="Arial"/>
        </w:rPr>
      </w:pPr>
      <w:r w:rsidRPr="00942907">
        <w:rPr>
          <w:rFonts w:ascii="Book Antiqua" w:hAnsi="Book Antiqua" w:cs="Arial"/>
        </w:rPr>
        <w:t xml:space="preserve">The analysis of these factors was taken a step further by applying Oliver’s typology and the theories </w:t>
      </w:r>
      <w:r w:rsidR="00942907">
        <w:rPr>
          <w:rFonts w:ascii="Book Antiqua" w:hAnsi="Book Antiqua" w:cs="Arial"/>
        </w:rPr>
        <w:t xml:space="preserve">of Greenhalgh </w:t>
      </w:r>
      <w:r w:rsidR="00942907" w:rsidRPr="00942907">
        <w:rPr>
          <w:rFonts w:ascii="Book Antiqua" w:hAnsi="Book Antiqua" w:cs="Arial"/>
          <w:i/>
        </w:rPr>
        <w:t>et al</w:t>
      </w:r>
      <w:r w:rsidR="00942907">
        <w:rPr>
          <w:rFonts w:ascii="Book Antiqua" w:eastAsia="宋体" w:hAnsi="Book Antiqua" w:cs="Arial" w:hint="eastAsia"/>
          <w:vertAlign w:val="superscript"/>
          <w:lang w:eastAsia="zh-CN"/>
        </w:rPr>
        <w:t>[18]</w:t>
      </w:r>
      <w:r w:rsidR="00A30810" w:rsidRPr="00942907">
        <w:rPr>
          <w:rFonts w:ascii="Book Antiqua" w:hAnsi="Book Antiqua" w:cs="Arial"/>
        </w:rPr>
        <w:t xml:space="preserve"> (Table </w:t>
      </w:r>
      <w:r w:rsidR="006F3D73" w:rsidRPr="00942907">
        <w:rPr>
          <w:rFonts w:ascii="Book Antiqua" w:hAnsi="Book Antiqua" w:cs="Arial"/>
        </w:rPr>
        <w:t xml:space="preserve">2), </w:t>
      </w:r>
      <w:r w:rsidR="006D608E" w:rsidRPr="00942907">
        <w:rPr>
          <w:rFonts w:ascii="Book Antiqua" w:hAnsi="Book Antiqua" w:cs="Arial"/>
        </w:rPr>
        <w:t xml:space="preserve">which explored </w:t>
      </w:r>
      <w:r w:rsidRPr="00942907">
        <w:rPr>
          <w:rFonts w:ascii="Book Antiqua" w:hAnsi="Book Antiqua" w:cs="Arial"/>
        </w:rPr>
        <w:t xml:space="preserve">aspects that could affect adaptation of chronic care models </w:t>
      </w:r>
      <w:r w:rsidR="00A30810" w:rsidRPr="00942907">
        <w:rPr>
          <w:rFonts w:ascii="Book Antiqua" w:hAnsi="Book Antiqua" w:cs="Arial"/>
        </w:rPr>
        <w:t>towards the development of a chronic care service delivery model.</w:t>
      </w:r>
    </w:p>
    <w:p w14:paraId="568067F0" w14:textId="3B827914" w:rsidR="004C6BEC" w:rsidRPr="00942907" w:rsidRDefault="004C6BEC" w:rsidP="00942907">
      <w:pPr>
        <w:spacing w:line="360" w:lineRule="auto"/>
        <w:ind w:firstLineChars="100" w:firstLine="240"/>
        <w:jc w:val="both"/>
        <w:rPr>
          <w:rFonts w:ascii="Book Antiqua" w:hAnsi="Book Antiqua" w:cs="Arial"/>
        </w:rPr>
      </w:pPr>
      <w:r w:rsidRPr="00942907">
        <w:rPr>
          <w:rFonts w:ascii="Book Antiqua" w:hAnsi="Book Antiqua" w:cs="Arial"/>
        </w:rPr>
        <w:t xml:space="preserve">Based on </w:t>
      </w:r>
      <w:r w:rsidR="0041429C" w:rsidRPr="00942907">
        <w:rPr>
          <w:rFonts w:ascii="Book Antiqua" w:hAnsi="Book Antiqua" w:cs="Arial"/>
        </w:rPr>
        <w:t>these</w:t>
      </w:r>
      <w:r w:rsidRPr="00942907">
        <w:rPr>
          <w:rFonts w:ascii="Book Antiqua" w:hAnsi="Book Antiqua" w:cs="Arial"/>
        </w:rPr>
        <w:t xml:space="preserve">, a </w:t>
      </w:r>
      <w:r w:rsidR="0041429C" w:rsidRPr="00942907">
        <w:rPr>
          <w:rFonts w:ascii="Book Antiqua" w:hAnsi="Book Antiqua" w:cs="Arial"/>
        </w:rPr>
        <w:t xml:space="preserve">feasible </w:t>
      </w:r>
      <w:r w:rsidRPr="00942907">
        <w:rPr>
          <w:rFonts w:ascii="Book Antiqua" w:hAnsi="Book Antiqua" w:cs="Arial"/>
        </w:rPr>
        <w:t>service delivery model for DM type 2 and similar chronic conditions was constructed, taking into consideration the existing healthcare organization and design, the current duties and responsibilities of individual cadres of healthcare workers, and the chronic care activities that need to be and can be provided.</w:t>
      </w:r>
    </w:p>
    <w:p w14:paraId="467E14DD" w14:textId="77777777" w:rsidR="00A30810" w:rsidRPr="00942907" w:rsidRDefault="00A30810" w:rsidP="00942907">
      <w:pPr>
        <w:spacing w:line="360" w:lineRule="auto"/>
        <w:jc w:val="both"/>
        <w:rPr>
          <w:rFonts w:ascii="Book Antiqua" w:hAnsi="Book Antiqua" w:cs="Arial"/>
        </w:rPr>
      </w:pPr>
    </w:p>
    <w:p w14:paraId="327CD996" w14:textId="5C85E576" w:rsidR="004C6BEC" w:rsidRPr="00942907" w:rsidRDefault="00942907" w:rsidP="00942907">
      <w:pPr>
        <w:spacing w:line="360" w:lineRule="auto"/>
        <w:jc w:val="both"/>
        <w:rPr>
          <w:rFonts w:ascii="Book Antiqua" w:hAnsi="Book Antiqua" w:cs="Arial"/>
          <w:b/>
        </w:rPr>
      </w:pPr>
      <w:r w:rsidRPr="00942907">
        <w:rPr>
          <w:rFonts w:ascii="Book Antiqua" w:hAnsi="Book Antiqua" w:cs="Arial"/>
          <w:b/>
        </w:rPr>
        <w:t>THE CONTEXT-ADAPTED SERVICE DELIVERY MODEL FOR DM TYPE 2 AND SIMILAR CHRONIC CONDITIONS</w:t>
      </w:r>
    </w:p>
    <w:p w14:paraId="75E020BA" w14:textId="7864F59A" w:rsidR="00A30810" w:rsidRPr="00942907" w:rsidRDefault="00A30810" w:rsidP="00942907">
      <w:pPr>
        <w:spacing w:line="360" w:lineRule="auto"/>
        <w:jc w:val="both"/>
        <w:rPr>
          <w:rFonts w:ascii="Book Antiqua" w:hAnsi="Book Antiqua" w:cs="Arial"/>
        </w:rPr>
      </w:pPr>
      <w:r w:rsidRPr="00942907">
        <w:rPr>
          <w:rFonts w:ascii="Book Antiqua" w:hAnsi="Book Antiqua" w:cs="Arial"/>
        </w:rPr>
        <w:t xml:space="preserve">Health care reorganization to concentrate primarily on chronic care is neither feasible nor desirable for developing countries still dealing with the problems of acute diseases concurrently with the rising prevalence of chronic conditions. Gradual accommodation of care to include chronic conditions is a better choice as LMICs continue their battle against malaria, pneumonia, diarrheal diseases and other acute illnesses. With this double burden of disease, the health care system should address the care for both chronic and acute conditions in terms of a more inclusive priority setting. </w:t>
      </w:r>
    </w:p>
    <w:p w14:paraId="6E5AA4D0" w14:textId="0EBF93BF" w:rsidR="00A30810" w:rsidRPr="00942907" w:rsidRDefault="00A30810" w:rsidP="00942907">
      <w:pPr>
        <w:spacing w:line="360" w:lineRule="auto"/>
        <w:ind w:firstLineChars="100" w:firstLine="240"/>
        <w:jc w:val="both"/>
        <w:rPr>
          <w:rFonts w:ascii="Book Antiqua" w:hAnsi="Book Antiqua" w:cs="Arial"/>
        </w:rPr>
      </w:pPr>
      <w:r w:rsidRPr="00942907">
        <w:rPr>
          <w:rFonts w:ascii="Book Antiqua" w:hAnsi="Book Antiqua" w:cs="Arial"/>
        </w:rPr>
        <w:t>As mentioned previously, creating more vertical programs with specialized structures, dedicated personnel and earmarked budget may prove more detrimental to an already-weak health system, and may inadvertently lead to inattention and cause neglect to other health issues that also need to be addressed. Primary care strengthening and capacity building of an existing health service may pave the way towards health care delivery to the people rather than prevention and care of a specific disease, moving health care to</w:t>
      </w:r>
      <w:r w:rsidR="006D608E" w:rsidRPr="00942907">
        <w:rPr>
          <w:rFonts w:ascii="Book Antiqua" w:hAnsi="Book Antiqua" w:cs="Arial"/>
        </w:rPr>
        <w:t>wards a person-centered, comprehensive</w:t>
      </w:r>
      <w:r w:rsidRPr="00942907">
        <w:rPr>
          <w:rFonts w:ascii="Book Antiqua" w:hAnsi="Book Antiqua" w:cs="Arial"/>
        </w:rPr>
        <w:t xml:space="preserve"> approach and veering away from being disease-centered. </w:t>
      </w:r>
    </w:p>
    <w:p w14:paraId="2671B0B5" w14:textId="5607F117" w:rsidR="00A30810" w:rsidRPr="00942907" w:rsidRDefault="00941218" w:rsidP="00942907">
      <w:pPr>
        <w:spacing w:line="360" w:lineRule="auto"/>
        <w:ind w:firstLineChars="100" w:firstLine="240"/>
        <w:jc w:val="both"/>
        <w:rPr>
          <w:rFonts w:ascii="Book Antiqua" w:hAnsi="Book Antiqua" w:cs="Arial"/>
        </w:rPr>
      </w:pPr>
      <w:r w:rsidRPr="00942907">
        <w:rPr>
          <w:rFonts w:ascii="Book Antiqua" w:hAnsi="Book Antiqua" w:cs="Arial"/>
        </w:rPr>
        <w:t xml:space="preserve">LMICs can deliver prevention and care for chronic conditions such as DM type 2 by applying carefully thought-through implementation principles. </w:t>
      </w:r>
    </w:p>
    <w:p w14:paraId="6D720956" w14:textId="02E1E753" w:rsidR="00045CC5" w:rsidRPr="00942907" w:rsidRDefault="00A30810" w:rsidP="00942907">
      <w:pPr>
        <w:spacing w:line="360" w:lineRule="auto"/>
        <w:ind w:firstLineChars="100" w:firstLine="240"/>
        <w:jc w:val="both"/>
        <w:rPr>
          <w:rFonts w:ascii="Book Antiqua" w:hAnsi="Book Antiqua" w:cs="Arial"/>
        </w:rPr>
      </w:pPr>
      <w:r w:rsidRPr="00942907">
        <w:rPr>
          <w:rFonts w:ascii="Book Antiqua" w:hAnsi="Book Antiqua" w:cs="Arial"/>
        </w:rPr>
        <w:t xml:space="preserve">Although the care for acute and chronic diseases may seem contrasting, the people involved in health care delivery are basically not.  The usual personnel complement of a health service can </w:t>
      </w:r>
      <w:r w:rsidR="007B0E79" w:rsidRPr="00942907">
        <w:rPr>
          <w:rFonts w:ascii="Book Antiqua" w:hAnsi="Book Antiqua" w:cs="Arial"/>
        </w:rPr>
        <w:t xml:space="preserve">also </w:t>
      </w:r>
      <w:r w:rsidRPr="00942907">
        <w:rPr>
          <w:rFonts w:ascii="Book Antiqua" w:hAnsi="Book Antiqua" w:cs="Arial"/>
        </w:rPr>
        <w:t xml:space="preserve">be used for chronic care.  Chronic care activities may range from simple, standardizable procedures that require low expertise to complex ones that require more expertise and more extensive training and education. These activities may be distributed to different types of health care personnel. A model for the delivery of chronic care services where the activities were stratified according to the level of expertise of health care personnel in LMIC </w:t>
      </w:r>
      <w:r w:rsidR="0041429C" w:rsidRPr="00942907">
        <w:rPr>
          <w:rFonts w:ascii="Book Antiqua" w:hAnsi="Book Antiqua" w:cs="Arial"/>
        </w:rPr>
        <w:t>was conceptualized (Figure 4</w:t>
      </w:r>
      <w:r w:rsidRPr="00942907">
        <w:rPr>
          <w:rFonts w:ascii="Book Antiqua" w:hAnsi="Book Antiqua" w:cs="Arial"/>
        </w:rPr>
        <w:t>). In this model, healthcare personnel may range from volunteers / comm</w:t>
      </w:r>
      <w:r w:rsidR="006D608E" w:rsidRPr="00942907">
        <w:rPr>
          <w:rFonts w:ascii="Book Antiqua" w:hAnsi="Book Antiqua" w:cs="Arial"/>
        </w:rPr>
        <w:t>unity-based health workers</w:t>
      </w:r>
      <w:r w:rsidRPr="00942907">
        <w:rPr>
          <w:rFonts w:ascii="Book Antiqua" w:hAnsi="Book Antiqua" w:cs="Arial"/>
        </w:rPr>
        <w:t xml:space="preserve"> and expert patients, constituting the health care personnel with lesser</w:t>
      </w:r>
      <w:r w:rsidR="006D608E" w:rsidRPr="00942907">
        <w:rPr>
          <w:rFonts w:ascii="Book Antiqua" w:hAnsi="Book Antiqua" w:cs="Arial"/>
        </w:rPr>
        <w:t xml:space="preserve"> formal</w:t>
      </w:r>
      <w:r w:rsidRPr="00942907">
        <w:rPr>
          <w:rFonts w:ascii="Book Antiqua" w:hAnsi="Book Antiqua" w:cs="Arial"/>
        </w:rPr>
        <w:t xml:space="preserve"> expertise, to paramedical personnel (midwives, nurses) to physicians (general practitioners, specialists) constituting health care personnel with more </w:t>
      </w:r>
      <w:r w:rsidR="006D608E" w:rsidRPr="00942907">
        <w:rPr>
          <w:rFonts w:ascii="Book Antiqua" w:hAnsi="Book Antiqua" w:cs="Arial"/>
        </w:rPr>
        <w:t xml:space="preserve">formal </w:t>
      </w:r>
      <w:r w:rsidRPr="00942907">
        <w:rPr>
          <w:rFonts w:ascii="Book Antiqua" w:hAnsi="Book Antiqua" w:cs="Arial"/>
        </w:rPr>
        <w:t>expertise, although the highest tier may only involve up to the nurses in certain settings. Chronic care activities may involve health promotion and prevention in the general population, among a population at risk, and a subpopulation with high risk of developing certain chronic conditions; clinical management, counseling and health education of those with good control of their chronic conditions and with stable co-morbidities; and clinical management, counseling and health education of those with poor control of their chronic conditions and/or</w:t>
      </w:r>
      <w:r w:rsidR="00045CC5" w:rsidRPr="00942907">
        <w:rPr>
          <w:rFonts w:ascii="Book Antiqua" w:hAnsi="Book Antiqua" w:cs="Arial"/>
        </w:rPr>
        <w:t xml:space="preserve"> with unstable co-morbidities. </w:t>
      </w:r>
    </w:p>
    <w:p w14:paraId="7294CE04" w14:textId="776684F1" w:rsidR="00A30810" w:rsidRPr="00942907" w:rsidRDefault="00045CC5" w:rsidP="00942907">
      <w:pPr>
        <w:spacing w:line="360" w:lineRule="auto"/>
        <w:ind w:firstLineChars="100" w:firstLine="240"/>
        <w:jc w:val="both"/>
        <w:rPr>
          <w:rFonts w:ascii="Book Antiqua" w:hAnsi="Book Antiqua" w:cs="Arial"/>
        </w:rPr>
      </w:pPr>
      <w:r w:rsidRPr="00942907">
        <w:rPr>
          <w:rFonts w:ascii="Book Antiqua" w:hAnsi="Book Antiqua" w:cs="Arial"/>
        </w:rPr>
        <w:t>For DM type 2</w:t>
      </w:r>
      <w:r w:rsidR="004D5AF5" w:rsidRPr="00942907">
        <w:rPr>
          <w:rFonts w:ascii="Book Antiqua" w:hAnsi="Book Antiqua" w:cs="Arial"/>
        </w:rPr>
        <w:t xml:space="preserve"> </w:t>
      </w:r>
      <w:r w:rsidR="00410B9A" w:rsidRPr="00942907">
        <w:rPr>
          <w:rFonts w:ascii="Book Antiqua" w:hAnsi="Book Antiqua" w:cs="Arial"/>
        </w:rPr>
        <w:t>(</w:t>
      </w:r>
      <w:r w:rsidR="004D5AF5" w:rsidRPr="00942907">
        <w:rPr>
          <w:rFonts w:ascii="Book Antiqua" w:hAnsi="Book Antiqua" w:cs="Arial"/>
        </w:rPr>
        <w:t>and similar chronic conditions</w:t>
      </w:r>
      <w:r w:rsidR="00410B9A" w:rsidRPr="00942907">
        <w:rPr>
          <w:rFonts w:ascii="Book Antiqua" w:hAnsi="Book Antiqua" w:cs="Arial"/>
        </w:rPr>
        <w:t xml:space="preserve">, </w:t>
      </w:r>
      <w:r w:rsidR="00410B9A" w:rsidRPr="00942907">
        <w:rPr>
          <w:rFonts w:ascii="Book Antiqua" w:hAnsi="Book Antiqua" w:cs="Arial"/>
          <w:i/>
        </w:rPr>
        <w:t>i.e.</w:t>
      </w:r>
      <w:r w:rsidR="00410B9A" w:rsidRPr="00942907">
        <w:rPr>
          <w:rFonts w:ascii="Book Antiqua" w:hAnsi="Book Antiqua" w:cs="Arial"/>
        </w:rPr>
        <w:t>, hypertension, coronary artery disease, cerebrovascular accidents, some cancers, chronic obstructive pulmonary disease)</w:t>
      </w:r>
      <w:r w:rsidRPr="00942907">
        <w:rPr>
          <w:rFonts w:ascii="Book Antiqua" w:hAnsi="Book Antiqua" w:cs="Arial"/>
        </w:rPr>
        <w:t>, h</w:t>
      </w:r>
      <w:r w:rsidR="00A30810" w:rsidRPr="00942907">
        <w:rPr>
          <w:rFonts w:ascii="Book Antiqua" w:hAnsi="Book Antiqua" w:cs="Arial"/>
        </w:rPr>
        <w:t xml:space="preserve">ealth care workers with the least formal expertise may perform population-based health promotion and prevention activities, carry out pre-screening activities to identify a subpopulation at risk for developing </w:t>
      </w:r>
      <w:r w:rsidRPr="00942907">
        <w:rPr>
          <w:rFonts w:ascii="Book Antiqua" w:hAnsi="Book Antiqua" w:cs="Arial"/>
        </w:rPr>
        <w:t>DM type 2</w:t>
      </w:r>
      <w:r w:rsidR="00A30810" w:rsidRPr="00942907">
        <w:rPr>
          <w:rFonts w:ascii="Book Antiqua" w:hAnsi="Book Antiqua" w:cs="Arial"/>
        </w:rPr>
        <w:t xml:space="preserve">, and may follow-up on people noted to be at high risk </w:t>
      </w:r>
      <w:r w:rsidRPr="00942907">
        <w:rPr>
          <w:rFonts w:ascii="Book Antiqua" w:hAnsi="Book Antiqua" w:cs="Arial"/>
        </w:rPr>
        <w:t xml:space="preserve">or </w:t>
      </w:r>
      <w:r w:rsidR="006D608E" w:rsidRPr="00942907">
        <w:rPr>
          <w:rFonts w:ascii="Book Antiqua" w:hAnsi="Book Antiqua" w:cs="Arial"/>
        </w:rPr>
        <w:t>already</w:t>
      </w:r>
      <w:r w:rsidRPr="00942907">
        <w:rPr>
          <w:rFonts w:ascii="Book Antiqua" w:hAnsi="Book Antiqua" w:cs="Arial"/>
        </w:rPr>
        <w:t xml:space="preserve"> identified to have prediabetes</w:t>
      </w:r>
      <w:r w:rsidR="00A30810" w:rsidRPr="00942907">
        <w:rPr>
          <w:rFonts w:ascii="Book Antiqua" w:hAnsi="Book Antiqua" w:cs="Arial"/>
        </w:rPr>
        <w:t>. These activities are standardizable; operating proc</w:t>
      </w:r>
      <w:r w:rsidR="00942907">
        <w:rPr>
          <w:rFonts w:ascii="Book Antiqua" w:hAnsi="Book Antiqua" w:cs="Arial"/>
        </w:rPr>
        <w:t>edures and work flow diagrams/</w:t>
      </w:r>
      <w:r w:rsidR="00A30810" w:rsidRPr="00942907">
        <w:rPr>
          <w:rFonts w:ascii="Book Antiqua" w:hAnsi="Book Antiqua" w:cs="Arial"/>
        </w:rPr>
        <w:t>decision trees may be constructed to instruct the health care worker, and checklists may be prepared to serve as guides. On the next tier of health care workers, activities that may be assigned include specific</w:t>
      </w:r>
      <w:r w:rsidR="006D608E" w:rsidRPr="00942907">
        <w:rPr>
          <w:rFonts w:ascii="Book Antiqua" w:hAnsi="Book Antiqua" w:cs="Arial"/>
        </w:rPr>
        <w:t xml:space="preserve"> screening or confirmatory testing</w:t>
      </w:r>
      <w:r w:rsidR="00A30810" w:rsidRPr="00942907">
        <w:rPr>
          <w:rFonts w:ascii="Book Antiqua" w:hAnsi="Book Antiqua" w:cs="Arial"/>
        </w:rPr>
        <w:t xml:space="preserve"> for </w:t>
      </w:r>
      <w:r w:rsidRPr="00942907">
        <w:rPr>
          <w:rFonts w:ascii="Book Antiqua" w:hAnsi="Book Antiqua" w:cs="Arial"/>
        </w:rPr>
        <w:t>dysglycemia (DM type 2 and prediabetes)</w:t>
      </w:r>
      <w:r w:rsidR="00A30810" w:rsidRPr="00942907">
        <w:rPr>
          <w:rFonts w:ascii="Book Antiqua" w:hAnsi="Book Antiqua" w:cs="Arial"/>
        </w:rPr>
        <w:t>, identification of co-morbidities, and counseling, health education and clinical management o</w:t>
      </w:r>
      <w:r w:rsidRPr="00942907">
        <w:rPr>
          <w:rFonts w:ascii="Book Antiqua" w:hAnsi="Book Antiqua" w:cs="Arial"/>
        </w:rPr>
        <w:t xml:space="preserve">f patients in good glycemic control </w:t>
      </w:r>
      <w:r w:rsidR="00A30810" w:rsidRPr="00942907">
        <w:rPr>
          <w:rFonts w:ascii="Book Antiqua" w:hAnsi="Book Antiqua" w:cs="Arial"/>
        </w:rPr>
        <w:t>and with stable co-morbidities. Although certain guidelines and diagrams still make these activities standardizable, a higher level of expertise is expe</w:t>
      </w:r>
      <w:r w:rsidRPr="00942907">
        <w:rPr>
          <w:rFonts w:ascii="Book Antiqua" w:hAnsi="Book Antiqua" w:cs="Arial"/>
        </w:rPr>
        <w:t>cted to clinically manage</w:t>
      </w:r>
      <w:r w:rsidR="00A30810" w:rsidRPr="00942907">
        <w:rPr>
          <w:rFonts w:ascii="Book Antiqua" w:hAnsi="Book Antiqua" w:cs="Arial"/>
        </w:rPr>
        <w:t xml:space="preserve"> </w:t>
      </w:r>
      <w:r w:rsidRPr="00942907">
        <w:rPr>
          <w:rFonts w:ascii="Book Antiqua" w:hAnsi="Book Antiqua" w:cs="Arial"/>
        </w:rPr>
        <w:t>optimally controlled DM type 2</w:t>
      </w:r>
      <w:r w:rsidR="00A30810" w:rsidRPr="00942907">
        <w:rPr>
          <w:rFonts w:ascii="Book Antiqua" w:hAnsi="Book Antiqua" w:cs="Arial"/>
        </w:rPr>
        <w:t xml:space="preserve"> and co-morbidities and to recognize and know when to refer impending instabilities; special skills also need to be developed to initiate effective communication and counseling/health education. At the higher end of the spectrum, activities are focused on those with poor </w:t>
      </w:r>
      <w:r w:rsidRPr="00942907">
        <w:rPr>
          <w:rFonts w:ascii="Book Antiqua" w:hAnsi="Book Antiqua" w:cs="Arial"/>
        </w:rPr>
        <w:t xml:space="preserve">glycemic </w:t>
      </w:r>
      <w:r w:rsidR="00A30810" w:rsidRPr="00942907">
        <w:rPr>
          <w:rFonts w:ascii="Book Antiqua" w:hAnsi="Book Antiqua" w:cs="Arial"/>
        </w:rPr>
        <w:t>control and/or unstable co-morbidities</w:t>
      </w:r>
      <w:r w:rsidRPr="00942907">
        <w:rPr>
          <w:rFonts w:ascii="Book Antiqua" w:hAnsi="Book Antiqua" w:cs="Arial"/>
        </w:rPr>
        <w:t xml:space="preserve"> and complications</w:t>
      </w:r>
      <w:r w:rsidR="00A30810" w:rsidRPr="00942907">
        <w:rPr>
          <w:rFonts w:ascii="Book Antiqua" w:hAnsi="Book Antiqua" w:cs="Arial"/>
        </w:rPr>
        <w:t>, which would require clinical expertise</w:t>
      </w:r>
      <w:r w:rsidR="006D608E" w:rsidRPr="00942907">
        <w:rPr>
          <w:rFonts w:ascii="Book Antiqua" w:hAnsi="Book Antiqua" w:cs="Arial"/>
        </w:rPr>
        <w:t xml:space="preserve"> and judgment</w:t>
      </w:r>
      <w:r w:rsidR="00A30810" w:rsidRPr="00942907">
        <w:rPr>
          <w:rFonts w:ascii="Book Antiqua" w:hAnsi="Book Antiqua" w:cs="Arial"/>
        </w:rPr>
        <w:t xml:space="preserve"> for appropriate clinical manage</w:t>
      </w:r>
      <w:r w:rsidR="006D608E" w:rsidRPr="00942907">
        <w:rPr>
          <w:rFonts w:ascii="Book Antiqua" w:hAnsi="Book Antiqua" w:cs="Arial"/>
        </w:rPr>
        <w:t>ment and counseling</w:t>
      </w:r>
      <w:r w:rsidR="00A30810" w:rsidRPr="00942907">
        <w:rPr>
          <w:rFonts w:ascii="Book Antiqua" w:hAnsi="Book Antiqua" w:cs="Arial"/>
        </w:rPr>
        <w:t xml:space="preserve">. </w:t>
      </w:r>
    </w:p>
    <w:p w14:paraId="51B06D7B" w14:textId="77777777" w:rsidR="00A30810" w:rsidRPr="00942907" w:rsidRDefault="00A30810" w:rsidP="00942907">
      <w:pPr>
        <w:spacing w:line="360" w:lineRule="auto"/>
        <w:jc w:val="both"/>
        <w:rPr>
          <w:rFonts w:ascii="Book Antiqua" w:hAnsi="Book Antiqua"/>
        </w:rPr>
      </w:pPr>
    </w:p>
    <w:p w14:paraId="593E6418" w14:textId="381361D6" w:rsidR="00C81110" w:rsidRPr="00942907" w:rsidRDefault="00942907" w:rsidP="00942907">
      <w:pPr>
        <w:spacing w:line="360" w:lineRule="auto"/>
        <w:jc w:val="both"/>
        <w:rPr>
          <w:rFonts w:ascii="Book Antiqua" w:eastAsia="宋体" w:hAnsi="Book Antiqua" w:cs="Arial"/>
          <w:b/>
          <w:lang w:eastAsia="zh-CN"/>
        </w:rPr>
      </w:pPr>
      <w:r w:rsidRPr="00942907">
        <w:rPr>
          <w:rFonts w:ascii="Book Antiqua" w:hAnsi="Book Antiqua" w:cs="Arial"/>
          <w:b/>
        </w:rPr>
        <w:t>CONCLUSION</w:t>
      </w:r>
    </w:p>
    <w:p w14:paraId="1E672416" w14:textId="4400787E" w:rsidR="00A30810" w:rsidRPr="00942907" w:rsidRDefault="00C61E3A" w:rsidP="00942907">
      <w:pPr>
        <w:spacing w:line="360" w:lineRule="auto"/>
        <w:jc w:val="both"/>
        <w:rPr>
          <w:rFonts w:ascii="Book Antiqua" w:eastAsia="MS Mincho" w:hAnsi="Book Antiqua" w:cs="Arial"/>
        </w:rPr>
      </w:pPr>
      <w:r w:rsidRPr="00942907">
        <w:rPr>
          <w:rFonts w:ascii="Book Antiqua" w:hAnsi="Book Antiqua" w:cs="Arial"/>
        </w:rPr>
        <w:t>T</w:t>
      </w:r>
      <w:r w:rsidR="00C81110" w:rsidRPr="00942907">
        <w:rPr>
          <w:rFonts w:ascii="Book Antiqua" w:hAnsi="Book Antiqua" w:cs="Arial"/>
        </w:rPr>
        <w:t>he context-adapted service delivery model for DM type 2 and similar chronic conditions</w:t>
      </w:r>
      <w:r w:rsidRPr="00942907">
        <w:rPr>
          <w:rFonts w:ascii="Book Antiqua" w:hAnsi="Book Antiqua" w:cs="Arial"/>
        </w:rPr>
        <w:t xml:space="preserve"> may be far-removed from that in HICs</w:t>
      </w:r>
      <w:r w:rsidR="00324E76" w:rsidRPr="00942907">
        <w:rPr>
          <w:rFonts w:ascii="Book Antiqua" w:hAnsi="Book Antiqua" w:cs="Arial"/>
        </w:rPr>
        <w:t>, but it is designed to deli</w:t>
      </w:r>
      <w:r w:rsidR="002B4EF8" w:rsidRPr="00942907">
        <w:rPr>
          <w:rFonts w:ascii="Book Antiqua" w:hAnsi="Book Antiqua" w:cs="Arial"/>
        </w:rPr>
        <w:t xml:space="preserve">ver prevention and care </w:t>
      </w:r>
      <w:r w:rsidR="00324E76" w:rsidRPr="00942907">
        <w:rPr>
          <w:rFonts w:ascii="Book Antiqua" w:hAnsi="Book Antiqua" w:cs="Arial"/>
        </w:rPr>
        <w:t>that encompasses the spectrum of diabetes from those at risk to those with poor glycemic control and/or unstable co-morbidities</w:t>
      </w:r>
      <w:r w:rsidR="002B4EF8" w:rsidRPr="00942907">
        <w:rPr>
          <w:rFonts w:ascii="Book Antiqua" w:hAnsi="Book Antiqua" w:cs="Arial"/>
        </w:rPr>
        <w:t xml:space="preserve"> and includes counseling for self-management education and support. It is likewise designed for the general population to experience this service through general health (diabetes) education and healthy lifestyle promotion. </w:t>
      </w:r>
      <w:r w:rsidR="00EE1979" w:rsidRPr="00942907">
        <w:rPr>
          <w:rFonts w:ascii="Book Antiqua" w:hAnsi="Book Antiqua" w:cs="Arial"/>
        </w:rPr>
        <w:t xml:space="preserve">The model incorporates care for diabetes </w:t>
      </w:r>
      <w:r w:rsidR="00C275A8" w:rsidRPr="00942907">
        <w:rPr>
          <w:rFonts w:ascii="Book Antiqua" w:hAnsi="Book Antiqua" w:cs="Arial"/>
        </w:rPr>
        <w:t>into a</w:t>
      </w:r>
      <w:r w:rsidR="00EE1979" w:rsidRPr="00942907">
        <w:rPr>
          <w:rFonts w:ascii="Book Antiqua" w:hAnsi="Book Antiqua" w:cs="Arial"/>
        </w:rPr>
        <w:t xml:space="preserve"> current</w:t>
      </w:r>
      <w:r w:rsidR="00C275A8" w:rsidRPr="00942907">
        <w:rPr>
          <w:rFonts w:ascii="Book Antiqua" w:hAnsi="Book Antiqua" w:cs="Arial"/>
        </w:rPr>
        <w:t xml:space="preserve"> package</w:t>
      </w:r>
      <w:r w:rsidR="00EE1979" w:rsidRPr="00942907">
        <w:rPr>
          <w:rFonts w:ascii="Book Antiqua" w:hAnsi="Book Antiqua" w:cs="Arial"/>
        </w:rPr>
        <w:t xml:space="preserve"> health care activities making use of pre-existing human resources for health. It taps the potential of a</w:t>
      </w:r>
      <w:r w:rsidR="00EE1979" w:rsidRPr="00942907">
        <w:rPr>
          <w:rFonts w:ascii="Book Antiqua" w:eastAsia="MS Mincho" w:hAnsi="Book Antiqua" w:cs="Arial"/>
        </w:rPr>
        <w:t xml:space="preserve"> workforce that may assume simple and standardizable diabetes prevention and care activities. In so doing, the additional burden on professional healthcare workers who are no</w:t>
      </w:r>
      <w:r w:rsidR="00C275A8" w:rsidRPr="00942907">
        <w:rPr>
          <w:rFonts w:ascii="Book Antiqua" w:eastAsia="MS Mincho" w:hAnsi="Book Antiqua" w:cs="Arial"/>
        </w:rPr>
        <w:t>w required to focus attention on</w:t>
      </w:r>
      <w:r w:rsidR="00EE1979" w:rsidRPr="00942907">
        <w:rPr>
          <w:rFonts w:ascii="Book Antiqua" w:eastAsia="MS Mincho" w:hAnsi="Book Antiqua" w:cs="Arial"/>
        </w:rPr>
        <w:t xml:space="preserve"> both acute and chronic conditions is decreased. This service delivery model</w:t>
      </w:r>
      <w:r w:rsidR="00410B9A" w:rsidRPr="00942907">
        <w:rPr>
          <w:rFonts w:ascii="Book Antiqua" w:eastAsia="MS Mincho" w:hAnsi="Book Antiqua" w:cs="Arial"/>
        </w:rPr>
        <w:t>, adapted to the Philippine context,</w:t>
      </w:r>
      <w:r w:rsidR="00EE1979" w:rsidRPr="00942907">
        <w:rPr>
          <w:rFonts w:ascii="Book Antiqua" w:eastAsia="MS Mincho" w:hAnsi="Book Antiqua" w:cs="Arial"/>
        </w:rPr>
        <w:t xml:space="preserve"> may be applicable to other LMICs having </w:t>
      </w:r>
      <w:r w:rsidR="001277E0" w:rsidRPr="00942907">
        <w:rPr>
          <w:rFonts w:ascii="Book Antiqua" w:eastAsia="MS Mincho" w:hAnsi="Book Antiqua" w:cs="Arial"/>
        </w:rPr>
        <w:t>a similar situation</w:t>
      </w:r>
      <w:r w:rsidR="00EE1979" w:rsidRPr="00942907">
        <w:rPr>
          <w:rFonts w:ascii="Book Antiqua" w:eastAsia="MS Mincho" w:hAnsi="Book Antiqua" w:cs="Arial"/>
        </w:rPr>
        <w:t xml:space="preserve"> as the Philippines. The model, however, </w:t>
      </w:r>
      <w:r w:rsidR="00C275A8" w:rsidRPr="00942907">
        <w:rPr>
          <w:rFonts w:ascii="Book Antiqua" w:eastAsia="MS Mincho" w:hAnsi="Book Antiqua" w:cs="Arial"/>
        </w:rPr>
        <w:t>requires additional</w:t>
      </w:r>
      <w:r w:rsidR="00EE1979" w:rsidRPr="00942907">
        <w:rPr>
          <w:rFonts w:ascii="Book Antiqua" w:eastAsia="MS Mincho" w:hAnsi="Book Antiqua" w:cs="Arial"/>
        </w:rPr>
        <w:t xml:space="preserve"> support in terms of preparing all cadres for the delivery of diabetes care. These include </w:t>
      </w:r>
      <w:r w:rsidR="00324E76" w:rsidRPr="00942907">
        <w:rPr>
          <w:rFonts w:ascii="Book Antiqua" w:eastAsia="MS Mincho" w:hAnsi="Book Antiqua" w:cs="Arial"/>
        </w:rPr>
        <w:t xml:space="preserve">sustained </w:t>
      </w:r>
      <w:r w:rsidR="00EE1979" w:rsidRPr="00942907">
        <w:rPr>
          <w:rFonts w:ascii="Book Antiqua" w:eastAsia="MS Mincho" w:hAnsi="Book Antiqua" w:cs="Arial"/>
        </w:rPr>
        <w:t xml:space="preserve">decision support, </w:t>
      </w:r>
      <w:r w:rsidR="00324E76" w:rsidRPr="00942907">
        <w:rPr>
          <w:rFonts w:ascii="Book Antiqua" w:eastAsia="MS Mincho" w:hAnsi="Book Antiqua" w:cs="Arial"/>
        </w:rPr>
        <w:t xml:space="preserve">and materials such as the </w:t>
      </w:r>
      <w:r w:rsidR="00EE1979" w:rsidRPr="00942907">
        <w:rPr>
          <w:rFonts w:ascii="Book Antiqua" w:eastAsia="MS Mincho" w:hAnsi="Book Antiqua" w:cs="Arial"/>
        </w:rPr>
        <w:t>flowcharts, decision trees and check</w:t>
      </w:r>
      <w:r w:rsidR="00324E76" w:rsidRPr="00942907">
        <w:rPr>
          <w:rFonts w:ascii="Book Antiqua" w:eastAsia="MS Mincho" w:hAnsi="Book Antiqua" w:cs="Arial"/>
        </w:rPr>
        <w:t>lists.</w:t>
      </w:r>
    </w:p>
    <w:p w14:paraId="1C242B74" w14:textId="6FCF99EA" w:rsidR="00C275A8" w:rsidRPr="00942907" w:rsidRDefault="00C275A8" w:rsidP="00942907">
      <w:pPr>
        <w:spacing w:line="360" w:lineRule="auto"/>
        <w:ind w:firstLineChars="100" w:firstLine="240"/>
        <w:jc w:val="both"/>
        <w:rPr>
          <w:rFonts w:ascii="Book Antiqua" w:eastAsia="MS Mincho" w:hAnsi="Book Antiqua" w:cs="Arial"/>
        </w:rPr>
      </w:pPr>
      <w:r w:rsidRPr="00942907">
        <w:rPr>
          <w:rFonts w:ascii="Book Antiqua" w:eastAsia="MS Mincho" w:hAnsi="Book Antiqua" w:cs="Arial"/>
        </w:rPr>
        <w:t>Taking inspiration from models of chronic care and carefully selecting essential eleme</w:t>
      </w:r>
      <w:r w:rsidR="0089346C" w:rsidRPr="00942907">
        <w:rPr>
          <w:rFonts w:ascii="Book Antiqua" w:eastAsia="MS Mincho" w:hAnsi="Book Antiqua" w:cs="Arial"/>
        </w:rPr>
        <w:t xml:space="preserve">nts according to effectiveness </w:t>
      </w:r>
      <w:r w:rsidRPr="00942907">
        <w:rPr>
          <w:rFonts w:ascii="Book Antiqua" w:eastAsia="MS Mincho" w:hAnsi="Book Antiqua" w:cs="Arial"/>
        </w:rPr>
        <w:t>potential and l</w:t>
      </w:r>
      <w:r w:rsidR="006F3D73" w:rsidRPr="00942907">
        <w:rPr>
          <w:rFonts w:ascii="Book Antiqua" w:eastAsia="MS Mincho" w:hAnsi="Book Antiqua" w:cs="Arial"/>
        </w:rPr>
        <w:t>ocal feasibility can result in</w:t>
      </w:r>
      <w:r w:rsidRPr="00942907">
        <w:rPr>
          <w:rFonts w:ascii="Book Antiqua" w:eastAsia="MS Mincho" w:hAnsi="Book Antiqua" w:cs="Arial"/>
        </w:rPr>
        <w:t xml:space="preserve"> </w:t>
      </w:r>
      <w:r w:rsidR="006F3D73" w:rsidRPr="00942907">
        <w:rPr>
          <w:rFonts w:ascii="Book Antiqua" w:eastAsia="MS Mincho" w:hAnsi="Book Antiqua" w:cs="Arial"/>
        </w:rPr>
        <w:t>basic but efficient care strategies</w:t>
      </w:r>
      <w:r w:rsidRPr="00942907">
        <w:rPr>
          <w:rFonts w:ascii="Book Antiqua" w:eastAsia="MS Mincho" w:hAnsi="Book Antiqua" w:cs="Arial"/>
          <w:vertAlign w:val="superscript"/>
        </w:rPr>
        <w:t>[</w:t>
      </w:r>
      <w:r w:rsidR="00605E8A" w:rsidRPr="00942907">
        <w:rPr>
          <w:rFonts w:ascii="Book Antiqua" w:eastAsia="MS Mincho" w:hAnsi="Book Antiqua" w:cs="Arial"/>
          <w:vertAlign w:val="superscript"/>
        </w:rPr>
        <w:t>3</w:t>
      </w:r>
      <w:r w:rsidR="00985A3C">
        <w:rPr>
          <w:rFonts w:ascii="Book Antiqua" w:eastAsia="宋体" w:hAnsi="Book Antiqua" w:cs="Arial" w:hint="eastAsia"/>
          <w:vertAlign w:val="superscript"/>
          <w:lang w:eastAsia="zh-CN"/>
        </w:rPr>
        <w:t>1</w:t>
      </w:r>
      <w:r w:rsidRPr="00942907">
        <w:rPr>
          <w:rFonts w:ascii="Book Antiqua" w:eastAsia="MS Mincho" w:hAnsi="Book Antiqua" w:cs="Arial"/>
          <w:vertAlign w:val="superscript"/>
        </w:rPr>
        <w:t>]</w:t>
      </w:r>
      <w:r w:rsidRPr="00942907">
        <w:rPr>
          <w:rFonts w:ascii="Book Antiqua" w:eastAsia="MS Mincho" w:hAnsi="Book Antiqua" w:cs="Arial"/>
        </w:rPr>
        <w:t>.</w:t>
      </w:r>
      <w:r w:rsidR="0089346C" w:rsidRPr="00942907">
        <w:rPr>
          <w:rFonts w:ascii="Book Antiqua" w:eastAsia="MS Mincho" w:hAnsi="Book Antiqua" w:cs="Arial"/>
        </w:rPr>
        <w:t xml:space="preserve"> </w:t>
      </w:r>
    </w:p>
    <w:p w14:paraId="58CC247F" w14:textId="2861A61F" w:rsidR="00C275A8" w:rsidRPr="00942907" w:rsidRDefault="00C275A8" w:rsidP="00942907">
      <w:pPr>
        <w:spacing w:line="360" w:lineRule="auto"/>
        <w:ind w:firstLineChars="100" w:firstLine="240"/>
        <w:jc w:val="both"/>
        <w:rPr>
          <w:rFonts w:ascii="Book Antiqua" w:eastAsia="MS Mincho" w:hAnsi="Book Antiqua" w:cs="Arial"/>
        </w:rPr>
      </w:pPr>
      <w:r w:rsidRPr="00942907">
        <w:rPr>
          <w:rFonts w:ascii="Book Antiqua" w:eastAsia="MS Mincho" w:hAnsi="Book Antiqua" w:cs="Arial"/>
        </w:rPr>
        <w:t>A low resource healthcare system with no specific attention at all for chronicity can be induced to include chronic/lifelong conditions among its priorities, even with minimal means. Well applied, however, such minimal means can make a lot of difference for increasing numbers of people.</w:t>
      </w:r>
    </w:p>
    <w:p w14:paraId="6271C8E9" w14:textId="77777777" w:rsidR="00753FE4" w:rsidRPr="00942907" w:rsidRDefault="00753FE4" w:rsidP="00942907">
      <w:pPr>
        <w:spacing w:line="360" w:lineRule="auto"/>
        <w:jc w:val="both"/>
        <w:rPr>
          <w:rFonts w:ascii="Book Antiqua" w:hAnsi="Book Antiqua" w:cs="Arial"/>
        </w:rPr>
      </w:pPr>
    </w:p>
    <w:p w14:paraId="434DA4FC" w14:textId="5B47323C" w:rsidR="006F3D73" w:rsidRPr="00985A3C" w:rsidRDefault="00942907" w:rsidP="00985A3C">
      <w:pPr>
        <w:spacing w:line="360" w:lineRule="auto"/>
        <w:jc w:val="both"/>
        <w:rPr>
          <w:rFonts w:ascii="Book Antiqua" w:eastAsia="宋体" w:hAnsi="Book Antiqua" w:cs="Arial"/>
          <w:b/>
          <w:lang w:eastAsia="zh-CN"/>
        </w:rPr>
      </w:pPr>
      <w:r w:rsidRPr="00985A3C">
        <w:rPr>
          <w:rFonts w:ascii="Book Antiqua" w:hAnsi="Book Antiqua" w:cs="Arial"/>
          <w:b/>
        </w:rPr>
        <w:t>REFERENCES</w:t>
      </w:r>
    </w:p>
    <w:p w14:paraId="1808FC2D" w14:textId="77777777"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1 </w:t>
      </w:r>
      <w:r w:rsidRPr="00985A3C">
        <w:rPr>
          <w:rFonts w:ascii="Book Antiqua" w:eastAsia="宋体" w:hAnsi="Book Antiqua" w:cs="宋体"/>
          <w:b/>
          <w:bCs/>
          <w:color w:val="000000"/>
          <w:lang w:eastAsia="zh-CN"/>
        </w:rPr>
        <w:t>Beaglehole R</w:t>
      </w:r>
      <w:r w:rsidRPr="00985A3C">
        <w:rPr>
          <w:rFonts w:ascii="Book Antiqua" w:eastAsia="宋体" w:hAnsi="Book Antiqua" w:cs="宋体"/>
          <w:color w:val="000000"/>
          <w:lang w:eastAsia="zh-CN"/>
        </w:rPr>
        <w:t>, Epping-Jordan J, Patel V, Chopra M, Ebrahim S, Kidd M, Haines A. Improving the prevention and management of chronic disease in low-income and middle-income countries: a priority for primary health care. </w:t>
      </w:r>
      <w:r w:rsidRPr="00985A3C">
        <w:rPr>
          <w:rFonts w:ascii="Book Antiqua" w:eastAsia="宋体" w:hAnsi="Book Antiqua" w:cs="宋体"/>
          <w:i/>
          <w:iCs/>
          <w:color w:val="000000"/>
          <w:lang w:eastAsia="zh-CN"/>
        </w:rPr>
        <w:t>Lancet</w:t>
      </w:r>
      <w:r w:rsidRPr="00985A3C">
        <w:rPr>
          <w:rFonts w:ascii="Book Antiqua" w:eastAsia="宋体" w:hAnsi="Book Antiqua" w:cs="宋体"/>
          <w:color w:val="000000"/>
          <w:lang w:eastAsia="zh-CN"/>
        </w:rPr>
        <w:t> 2008; </w:t>
      </w:r>
      <w:r w:rsidRPr="00985A3C">
        <w:rPr>
          <w:rFonts w:ascii="Book Antiqua" w:eastAsia="宋体" w:hAnsi="Book Antiqua" w:cs="宋体"/>
          <w:b/>
          <w:bCs/>
          <w:color w:val="000000"/>
          <w:lang w:eastAsia="zh-CN"/>
        </w:rPr>
        <w:t>372</w:t>
      </w:r>
      <w:r w:rsidRPr="00985A3C">
        <w:rPr>
          <w:rFonts w:ascii="Book Antiqua" w:eastAsia="宋体" w:hAnsi="Book Antiqua" w:cs="宋体"/>
          <w:color w:val="000000"/>
          <w:lang w:eastAsia="zh-CN"/>
        </w:rPr>
        <w:t>: 940-949 [PMID: 18790317 DOI: 10.1016/S0140-6736(08)61404-X]</w:t>
      </w:r>
    </w:p>
    <w:p w14:paraId="2BBF03D2" w14:textId="77777777"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2 </w:t>
      </w:r>
      <w:r w:rsidRPr="00985A3C">
        <w:rPr>
          <w:rFonts w:ascii="Book Antiqua" w:eastAsia="宋体" w:hAnsi="Book Antiqua" w:cs="宋体"/>
          <w:b/>
          <w:bCs/>
          <w:color w:val="000000"/>
          <w:lang w:eastAsia="zh-CN"/>
        </w:rPr>
        <w:t>Beaglehole R</w:t>
      </w:r>
      <w:r w:rsidRPr="00985A3C">
        <w:rPr>
          <w:rFonts w:ascii="Book Antiqua" w:eastAsia="宋体" w:hAnsi="Book Antiqua" w:cs="宋体"/>
          <w:color w:val="000000"/>
          <w:lang w:eastAsia="zh-CN"/>
        </w:rPr>
        <w:t>, Bonita R, Alleyne G, Horton R, Li L, Lincoln P, Mbanya JC, McKee M, Moodie R, Nishtar S, Piot P, Reddy KS, Stuckler D. UN High-Level Meeting on Non-Communicable Diseases: addressing four questions. </w:t>
      </w:r>
      <w:r w:rsidRPr="00985A3C">
        <w:rPr>
          <w:rFonts w:ascii="Book Antiqua" w:eastAsia="宋体" w:hAnsi="Book Antiqua" w:cs="宋体"/>
          <w:i/>
          <w:iCs/>
          <w:color w:val="000000"/>
          <w:lang w:eastAsia="zh-CN"/>
        </w:rPr>
        <w:t>Lancet</w:t>
      </w:r>
      <w:r w:rsidRPr="00985A3C">
        <w:rPr>
          <w:rFonts w:ascii="Book Antiqua" w:eastAsia="宋体" w:hAnsi="Book Antiqua" w:cs="宋体"/>
          <w:color w:val="000000"/>
          <w:lang w:eastAsia="zh-CN"/>
        </w:rPr>
        <w:t> 2011; </w:t>
      </w:r>
      <w:r w:rsidRPr="00985A3C">
        <w:rPr>
          <w:rFonts w:ascii="Book Antiqua" w:eastAsia="宋体" w:hAnsi="Book Antiqua" w:cs="宋体"/>
          <w:b/>
          <w:bCs/>
          <w:color w:val="000000"/>
          <w:lang w:eastAsia="zh-CN"/>
        </w:rPr>
        <w:t>378</w:t>
      </w:r>
      <w:r w:rsidRPr="00985A3C">
        <w:rPr>
          <w:rFonts w:ascii="Book Antiqua" w:eastAsia="宋体" w:hAnsi="Book Antiqua" w:cs="宋体"/>
          <w:color w:val="000000"/>
          <w:lang w:eastAsia="zh-CN"/>
        </w:rPr>
        <w:t>: 449-455 [PMID: 21665266 DOI: 10.1016/S0140-6736(11)60879-9]</w:t>
      </w:r>
    </w:p>
    <w:p w14:paraId="5A024EFA" w14:textId="3C7D0CCA" w:rsidR="00985A3C" w:rsidRPr="00985A3C" w:rsidRDefault="00985A3C" w:rsidP="00985A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 </w:t>
      </w:r>
      <w:r w:rsidRPr="00985A3C">
        <w:rPr>
          <w:rFonts w:ascii="Book Antiqua" w:eastAsia="宋体" w:hAnsi="Book Antiqua" w:cs="宋体"/>
          <w:b/>
          <w:color w:val="000000"/>
          <w:lang w:eastAsia="zh-CN"/>
        </w:rPr>
        <w:t>International Diabetes Federation.</w:t>
      </w:r>
      <w:r w:rsidR="000F6447">
        <w:rPr>
          <w:rFonts w:ascii="Book Antiqua" w:eastAsia="宋体" w:hAnsi="Book Antiqua" w:cs="宋体"/>
          <w:color w:val="000000"/>
          <w:lang w:eastAsia="zh-CN"/>
        </w:rPr>
        <w:t xml:space="preserve"> Diabetes Atlas, 5th ed</w:t>
      </w:r>
      <w:r w:rsidRPr="00985A3C">
        <w:rPr>
          <w:rFonts w:ascii="Book Antiqua" w:eastAsia="宋体" w:hAnsi="Book Antiqua" w:cs="宋体"/>
          <w:color w:val="000000"/>
          <w:lang w:eastAsia="zh-CN"/>
        </w:rPr>
        <w:t>, with 2012 updates. Internatonal Diab</w:t>
      </w:r>
      <w:r>
        <w:rPr>
          <w:rFonts w:ascii="Book Antiqua" w:eastAsia="宋体" w:hAnsi="Book Antiqua" w:cs="宋体"/>
          <w:color w:val="000000"/>
          <w:lang w:eastAsia="zh-CN"/>
        </w:rPr>
        <w:t>etes Federation, Brussels, 2011</w:t>
      </w:r>
    </w:p>
    <w:p w14:paraId="259CB5CC" w14:textId="75EA4617" w:rsidR="00985A3C" w:rsidRPr="00985A3C" w:rsidRDefault="00985A3C" w:rsidP="00985A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4 </w:t>
      </w:r>
      <w:r w:rsidRPr="00985A3C">
        <w:rPr>
          <w:rFonts w:ascii="Book Antiqua" w:eastAsia="宋体" w:hAnsi="Book Antiqua" w:cs="宋体"/>
          <w:b/>
          <w:color w:val="000000"/>
          <w:lang w:eastAsia="zh-CN"/>
        </w:rPr>
        <w:t>World Health Organization</w:t>
      </w:r>
      <w:r w:rsidRPr="00985A3C">
        <w:rPr>
          <w:rFonts w:ascii="Book Antiqua" w:eastAsia="宋体" w:hAnsi="Book Antiqua" w:cs="宋体"/>
          <w:color w:val="000000"/>
          <w:lang w:eastAsia="zh-CN"/>
        </w:rPr>
        <w:t>. Mortality and burden of disease estimates for WHO member st</w:t>
      </w:r>
      <w:r>
        <w:rPr>
          <w:rFonts w:ascii="Book Antiqua" w:eastAsia="宋体" w:hAnsi="Book Antiqua" w:cs="宋体"/>
          <w:color w:val="000000"/>
          <w:lang w:eastAsia="zh-CN"/>
        </w:rPr>
        <w:t>ates in 2008. Geneva: WHO, 2010</w:t>
      </w:r>
    </w:p>
    <w:p w14:paraId="07F718F2" w14:textId="77777777"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5 </w:t>
      </w:r>
      <w:r w:rsidRPr="00985A3C">
        <w:rPr>
          <w:rFonts w:ascii="Book Antiqua" w:eastAsia="宋体" w:hAnsi="Book Antiqua" w:cs="宋体"/>
          <w:b/>
          <w:bCs/>
          <w:color w:val="000000"/>
          <w:lang w:eastAsia="zh-CN"/>
        </w:rPr>
        <w:t>Meessen B</w:t>
      </w:r>
      <w:r w:rsidRPr="00985A3C">
        <w:rPr>
          <w:rFonts w:ascii="Book Antiqua" w:eastAsia="宋体" w:hAnsi="Book Antiqua" w:cs="宋体"/>
          <w:color w:val="000000"/>
          <w:lang w:eastAsia="zh-CN"/>
        </w:rPr>
        <w:t>, Zhenzhong Z, Van Damme W, Devadasan N, Criel B, Bloom G. Iatrogenic poverty. </w:t>
      </w:r>
      <w:r w:rsidRPr="00985A3C">
        <w:rPr>
          <w:rFonts w:ascii="Book Antiqua" w:eastAsia="宋体" w:hAnsi="Book Antiqua" w:cs="宋体"/>
          <w:i/>
          <w:iCs/>
          <w:color w:val="000000"/>
          <w:lang w:eastAsia="zh-CN"/>
        </w:rPr>
        <w:t>Trop Med Int Health</w:t>
      </w:r>
      <w:r w:rsidRPr="00985A3C">
        <w:rPr>
          <w:rFonts w:ascii="Book Antiqua" w:eastAsia="宋体" w:hAnsi="Book Antiqua" w:cs="宋体"/>
          <w:color w:val="000000"/>
          <w:lang w:eastAsia="zh-CN"/>
        </w:rPr>
        <w:t> 2003; </w:t>
      </w:r>
      <w:r w:rsidRPr="00985A3C">
        <w:rPr>
          <w:rFonts w:ascii="Book Antiqua" w:eastAsia="宋体" w:hAnsi="Book Antiqua" w:cs="宋体"/>
          <w:b/>
          <w:bCs/>
          <w:color w:val="000000"/>
          <w:lang w:eastAsia="zh-CN"/>
        </w:rPr>
        <w:t>8</w:t>
      </w:r>
      <w:r w:rsidRPr="00985A3C">
        <w:rPr>
          <w:rFonts w:ascii="Book Antiqua" w:eastAsia="宋体" w:hAnsi="Book Antiqua" w:cs="宋体"/>
          <w:color w:val="000000"/>
          <w:lang w:eastAsia="zh-CN"/>
        </w:rPr>
        <w:t>: 581-584 [PMID: 12828538 DOI: 10.1046/j.1365-3156.2003.01081.x]</w:t>
      </w:r>
    </w:p>
    <w:p w14:paraId="2D84BA7B" w14:textId="0AD71911" w:rsidR="00985A3C" w:rsidRPr="00985A3C" w:rsidRDefault="00985A3C" w:rsidP="00985A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6 </w:t>
      </w:r>
      <w:r w:rsidRPr="00985A3C">
        <w:rPr>
          <w:rFonts w:ascii="Book Antiqua" w:eastAsia="宋体" w:hAnsi="Book Antiqua" w:cs="宋体"/>
          <w:b/>
          <w:color w:val="000000"/>
          <w:lang w:eastAsia="zh-CN"/>
        </w:rPr>
        <w:t>Stuckler D</w:t>
      </w:r>
      <w:r w:rsidRPr="00985A3C">
        <w:rPr>
          <w:rFonts w:ascii="Book Antiqua" w:eastAsia="宋体" w:hAnsi="Book Antiqua" w:cs="宋体"/>
          <w:color w:val="000000"/>
          <w:lang w:eastAsia="zh-CN"/>
        </w:rPr>
        <w:t xml:space="preserve">, Basu S, McKee M. Drivers of inequality in Millenium Development Goal progress: a statistical analysis. </w:t>
      </w:r>
      <w:r w:rsidRPr="001948D2">
        <w:rPr>
          <w:rFonts w:ascii="Book Antiqua" w:eastAsia="宋体" w:hAnsi="Book Antiqua" w:cs="宋体"/>
          <w:i/>
          <w:color w:val="000000"/>
          <w:lang w:eastAsia="zh-CN"/>
        </w:rPr>
        <w:t>PLoS Med</w:t>
      </w:r>
      <w:r>
        <w:rPr>
          <w:rFonts w:ascii="Book Antiqua" w:eastAsia="宋体" w:hAnsi="Book Antiqua" w:cs="宋体"/>
          <w:color w:val="000000"/>
          <w:lang w:eastAsia="zh-CN"/>
        </w:rPr>
        <w:t xml:space="preserve"> 2010</w:t>
      </w:r>
      <w:r w:rsidR="001948D2">
        <w:rPr>
          <w:rFonts w:ascii="Book Antiqua" w:eastAsia="宋体" w:hAnsi="Book Antiqua" w:cs="宋体" w:hint="eastAsia"/>
          <w:color w:val="000000"/>
          <w:lang w:eastAsia="zh-CN"/>
        </w:rPr>
        <w:t>;</w:t>
      </w:r>
      <w:r w:rsidR="001948D2" w:rsidRPr="001948D2">
        <w:rPr>
          <w:rFonts w:ascii="Book Antiqua" w:eastAsia="宋体" w:hAnsi="Book Antiqua" w:cs="宋体" w:hint="eastAsia"/>
          <w:b/>
          <w:color w:val="000000"/>
          <w:lang w:eastAsia="zh-CN"/>
        </w:rPr>
        <w:t xml:space="preserve"> </w:t>
      </w:r>
      <w:r w:rsidR="001948D2" w:rsidRPr="001948D2">
        <w:rPr>
          <w:rFonts w:ascii="Book Antiqua" w:eastAsia="宋体" w:hAnsi="Book Antiqua" w:cs="宋体"/>
          <w:b/>
          <w:color w:val="000000"/>
          <w:lang w:eastAsia="zh-CN"/>
        </w:rPr>
        <w:t>7:</w:t>
      </w:r>
      <w:r w:rsidR="001948D2">
        <w:rPr>
          <w:rFonts w:ascii="Book Antiqua" w:eastAsia="宋体" w:hAnsi="Book Antiqua" w:cs="宋体" w:hint="eastAsia"/>
          <w:color w:val="000000"/>
          <w:lang w:eastAsia="zh-CN"/>
        </w:rPr>
        <w:t xml:space="preserve"> </w:t>
      </w:r>
      <w:r w:rsidR="001948D2" w:rsidRPr="001948D2">
        <w:rPr>
          <w:rFonts w:ascii="Book Antiqua" w:eastAsia="宋体" w:hAnsi="Book Antiqua" w:cs="宋体"/>
          <w:color w:val="000000"/>
          <w:lang w:eastAsia="zh-CN"/>
        </w:rPr>
        <w:t>e1000241</w:t>
      </w:r>
      <w:r w:rsidR="001948D2">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t>[</w:t>
      </w:r>
      <w:r w:rsidR="001948D2">
        <w:rPr>
          <w:rFonts w:ascii="Book Antiqua" w:eastAsia="宋体" w:hAnsi="Book Antiqua" w:cs="宋体" w:hint="eastAsia"/>
          <w:color w:val="000000"/>
          <w:lang w:eastAsia="zh-CN"/>
        </w:rPr>
        <w:t>PMID:</w:t>
      </w:r>
      <w:r w:rsidR="001948D2" w:rsidRPr="001948D2">
        <w:rPr>
          <w:rFonts w:ascii="Book Antiqua" w:eastAsia="宋体" w:hAnsi="Book Antiqua" w:cs="宋体"/>
          <w:color w:val="000000"/>
          <w:lang w:eastAsia="zh-CN"/>
        </w:rPr>
        <w:t xml:space="preserve"> 20209000</w:t>
      </w:r>
      <w:r w:rsidR="001948D2" w:rsidRPr="001948D2">
        <w:rPr>
          <w:rFonts w:ascii="Book Antiqua" w:eastAsia="宋体" w:hAnsi="Book Antiqua" w:cs="宋体" w:hint="eastAsia"/>
          <w:color w:val="000000"/>
          <w:lang w:eastAsia="zh-CN"/>
        </w:rPr>
        <w:t xml:space="preserve"> </w:t>
      </w:r>
      <w:r w:rsidRPr="00985A3C">
        <w:rPr>
          <w:rFonts w:ascii="Book Antiqua" w:eastAsia="宋体" w:hAnsi="Book Antiqua" w:cs="宋体"/>
          <w:color w:val="000000"/>
          <w:lang w:eastAsia="zh-CN"/>
        </w:rPr>
        <w:t>DOI</w:t>
      </w:r>
      <w:r>
        <w:rPr>
          <w:rFonts w:ascii="Book Antiqua" w:eastAsia="宋体" w:hAnsi="Book Antiqua" w:cs="宋体" w:hint="eastAsia"/>
          <w:color w:val="000000"/>
          <w:lang w:eastAsia="zh-CN"/>
        </w:rPr>
        <w:t xml:space="preserve">: </w:t>
      </w:r>
      <w:r w:rsidRPr="00985A3C">
        <w:rPr>
          <w:rFonts w:ascii="Book Antiqua" w:eastAsia="宋体" w:hAnsi="Book Antiqua" w:cs="宋体"/>
          <w:color w:val="000000"/>
          <w:lang w:eastAsia="zh-CN"/>
        </w:rPr>
        <w:t>10.1371/journal.pmed.1000241</w:t>
      </w:r>
      <w:r>
        <w:rPr>
          <w:rFonts w:ascii="Book Antiqua" w:eastAsia="宋体" w:hAnsi="Book Antiqua" w:cs="宋体" w:hint="eastAsia"/>
          <w:color w:val="000000"/>
          <w:lang w:eastAsia="zh-CN"/>
        </w:rPr>
        <w:t>]</w:t>
      </w:r>
    </w:p>
    <w:p w14:paraId="57F2CDDC" w14:textId="77777777"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7 </w:t>
      </w:r>
      <w:r w:rsidRPr="00985A3C">
        <w:rPr>
          <w:rFonts w:ascii="Book Antiqua" w:eastAsia="宋体" w:hAnsi="Book Antiqua" w:cs="宋体"/>
          <w:b/>
          <w:bCs/>
          <w:color w:val="000000"/>
          <w:lang w:eastAsia="zh-CN"/>
        </w:rPr>
        <w:t>Abegunde DO</w:t>
      </w:r>
      <w:r w:rsidRPr="00985A3C">
        <w:rPr>
          <w:rFonts w:ascii="Book Antiqua" w:eastAsia="宋体" w:hAnsi="Book Antiqua" w:cs="宋体"/>
          <w:color w:val="000000"/>
          <w:lang w:eastAsia="zh-CN"/>
        </w:rPr>
        <w:t>, Mathers CD, Adam T, Ortegon M, Strong K. The burden and costs of chronic diseases in low-income and middle-income countries. </w:t>
      </w:r>
      <w:r w:rsidRPr="00985A3C">
        <w:rPr>
          <w:rFonts w:ascii="Book Antiqua" w:eastAsia="宋体" w:hAnsi="Book Antiqua" w:cs="宋体"/>
          <w:i/>
          <w:iCs/>
          <w:color w:val="000000"/>
          <w:lang w:eastAsia="zh-CN"/>
        </w:rPr>
        <w:t>Lancet</w:t>
      </w:r>
      <w:r w:rsidRPr="00985A3C">
        <w:rPr>
          <w:rFonts w:ascii="Book Antiqua" w:eastAsia="宋体" w:hAnsi="Book Antiqua" w:cs="宋体"/>
          <w:color w:val="000000"/>
          <w:lang w:eastAsia="zh-CN"/>
        </w:rPr>
        <w:t> 2007; </w:t>
      </w:r>
      <w:r w:rsidRPr="00985A3C">
        <w:rPr>
          <w:rFonts w:ascii="Book Antiqua" w:eastAsia="宋体" w:hAnsi="Book Antiqua" w:cs="宋体"/>
          <w:b/>
          <w:bCs/>
          <w:color w:val="000000"/>
          <w:lang w:eastAsia="zh-CN"/>
        </w:rPr>
        <w:t>370</w:t>
      </w:r>
      <w:r w:rsidRPr="00985A3C">
        <w:rPr>
          <w:rFonts w:ascii="Book Antiqua" w:eastAsia="宋体" w:hAnsi="Book Antiqua" w:cs="宋体"/>
          <w:color w:val="000000"/>
          <w:lang w:eastAsia="zh-CN"/>
        </w:rPr>
        <w:t>: 1929-1938 [PMID: 18063029 DOI: 10.1016/S0140-6736(07)61696-1]</w:t>
      </w:r>
    </w:p>
    <w:p w14:paraId="18D04E36" w14:textId="536C166A" w:rsidR="00985A3C" w:rsidRPr="00985A3C" w:rsidRDefault="00985A3C" w:rsidP="00985A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8 </w:t>
      </w:r>
      <w:r w:rsidRPr="00985A3C">
        <w:rPr>
          <w:rFonts w:ascii="Book Antiqua" w:eastAsia="宋体" w:hAnsi="Book Antiqua" w:cs="宋体"/>
          <w:b/>
          <w:color w:val="000000"/>
          <w:lang w:eastAsia="zh-CN"/>
        </w:rPr>
        <w:t>Longino CF,</w:t>
      </w:r>
      <w:r w:rsidRPr="00985A3C">
        <w:rPr>
          <w:rFonts w:ascii="Book Antiqua" w:eastAsia="宋体" w:hAnsi="Book Antiqua" w:cs="宋体"/>
          <w:color w:val="000000"/>
          <w:lang w:eastAsia="zh-CN"/>
        </w:rPr>
        <w:t xml:space="preserve"> Pardeck JT, Murphy JW. Reason and rationality in health service delivery. New York: Haworth Press</w:t>
      </w:r>
      <w:r>
        <w:rPr>
          <w:rFonts w:ascii="Book Antiqua" w:eastAsia="宋体" w:hAnsi="Book Antiqua" w:cs="宋体" w:hint="eastAsia"/>
          <w:color w:val="000000"/>
          <w:lang w:eastAsia="zh-CN"/>
        </w:rPr>
        <w:t xml:space="preserve">, </w:t>
      </w:r>
      <w:r>
        <w:rPr>
          <w:rFonts w:ascii="Book Antiqua" w:eastAsia="宋体" w:hAnsi="Book Antiqua" w:cs="宋体"/>
          <w:color w:val="000000"/>
          <w:lang w:eastAsia="zh-CN"/>
        </w:rPr>
        <w:t>1998</w:t>
      </w:r>
    </w:p>
    <w:p w14:paraId="0A552691" w14:textId="77777777"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9 </w:t>
      </w:r>
      <w:r w:rsidRPr="00985A3C">
        <w:rPr>
          <w:rFonts w:ascii="Book Antiqua" w:eastAsia="宋体" w:hAnsi="Book Antiqua" w:cs="宋体"/>
          <w:b/>
          <w:bCs/>
          <w:color w:val="000000"/>
          <w:lang w:eastAsia="zh-CN"/>
        </w:rPr>
        <w:t>de Ridder D</w:t>
      </w:r>
      <w:r w:rsidRPr="00985A3C">
        <w:rPr>
          <w:rFonts w:ascii="Book Antiqua" w:eastAsia="宋体" w:hAnsi="Book Antiqua" w:cs="宋体"/>
          <w:color w:val="000000"/>
          <w:lang w:eastAsia="zh-CN"/>
        </w:rPr>
        <w:t>, Geenen R, Kuijer R, van Middendorp H. Psychological adjustment to chronic disease. </w:t>
      </w:r>
      <w:r w:rsidRPr="00985A3C">
        <w:rPr>
          <w:rFonts w:ascii="Book Antiqua" w:eastAsia="宋体" w:hAnsi="Book Antiqua" w:cs="宋体"/>
          <w:i/>
          <w:iCs/>
          <w:color w:val="000000"/>
          <w:lang w:eastAsia="zh-CN"/>
        </w:rPr>
        <w:t>Lancet</w:t>
      </w:r>
      <w:r w:rsidRPr="00985A3C">
        <w:rPr>
          <w:rFonts w:ascii="Book Antiqua" w:eastAsia="宋体" w:hAnsi="Book Antiqua" w:cs="宋体"/>
          <w:color w:val="000000"/>
          <w:lang w:eastAsia="zh-CN"/>
        </w:rPr>
        <w:t> 2008; </w:t>
      </w:r>
      <w:r w:rsidRPr="00985A3C">
        <w:rPr>
          <w:rFonts w:ascii="Book Antiqua" w:eastAsia="宋体" w:hAnsi="Book Antiqua" w:cs="宋体"/>
          <w:b/>
          <w:bCs/>
          <w:color w:val="000000"/>
          <w:lang w:eastAsia="zh-CN"/>
        </w:rPr>
        <w:t>372</w:t>
      </w:r>
      <w:r w:rsidRPr="00985A3C">
        <w:rPr>
          <w:rFonts w:ascii="Book Antiqua" w:eastAsia="宋体" w:hAnsi="Book Antiqua" w:cs="宋体"/>
          <w:color w:val="000000"/>
          <w:lang w:eastAsia="zh-CN"/>
        </w:rPr>
        <w:t>: 246-255 [PMID: 18640461 DOI: 10.1016/S0140-6736(08)61078-8]</w:t>
      </w:r>
    </w:p>
    <w:p w14:paraId="7FB53DF2" w14:textId="0E126DFB"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 xml:space="preserve">10 </w:t>
      </w:r>
      <w:r w:rsidRPr="00942907">
        <w:rPr>
          <w:rFonts w:ascii="Book Antiqua" w:hAnsi="Book Antiqua" w:cs="Arial"/>
          <w:b/>
        </w:rPr>
        <w:t>World Health Organization</w:t>
      </w:r>
      <w:r w:rsidRPr="00942907">
        <w:rPr>
          <w:rFonts w:ascii="Book Antiqua" w:hAnsi="Book Antiqua" w:cs="Arial"/>
        </w:rPr>
        <w:t>.</w:t>
      </w:r>
      <w:r w:rsidRPr="00985A3C">
        <w:rPr>
          <w:rFonts w:ascii="Book Antiqua" w:eastAsia="宋体" w:hAnsi="Book Antiqua" w:cs="宋体"/>
          <w:color w:val="000000"/>
          <w:lang w:eastAsia="zh-CN"/>
        </w:rPr>
        <w:t xml:space="preserve"> The Ljubljana Charter on reforming health care. </w:t>
      </w:r>
      <w:r w:rsidRPr="00985A3C">
        <w:rPr>
          <w:rFonts w:ascii="Book Antiqua" w:eastAsia="宋体" w:hAnsi="Book Antiqua" w:cs="宋体"/>
          <w:i/>
          <w:iCs/>
          <w:color w:val="000000"/>
          <w:lang w:eastAsia="zh-CN"/>
        </w:rPr>
        <w:t>BMJ</w:t>
      </w:r>
      <w:r w:rsidRPr="00985A3C">
        <w:rPr>
          <w:rFonts w:ascii="Book Antiqua" w:eastAsia="宋体" w:hAnsi="Book Antiqua" w:cs="宋体"/>
          <w:color w:val="000000"/>
          <w:lang w:eastAsia="zh-CN"/>
        </w:rPr>
        <w:t> 1996; </w:t>
      </w:r>
      <w:r w:rsidRPr="00985A3C">
        <w:rPr>
          <w:rFonts w:ascii="Book Antiqua" w:eastAsia="宋体" w:hAnsi="Book Antiqua" w:cs="宋体"/>
          <w:b/>
          <w:bCs/>
          <w:color w:val="000000"/>
          <w:lang w:eastAsia="zh-CN"/>
        </w:rPr>
        <w:t>312</w:t>
      </w:r>
      <w:r w:rsidRPr="00985A3C">
        <w:rPr>
          <w:rFonts w:ascii="Book Antiqua" w:eastAsia="宋体" w:hAnsi="Book Antiqua" w:cs="宋体"/>
          <w:color w:val="000000"/>
          <w:lang w:eastAsia="zh-CN"/>
        </w:rPr>
        <w:t>: 1664-1665 [PMID: 8664727 DOI: 10.1136/bmj.312.7047.1664]</w:t>
      </w:r>
    </w:p>
    <w:p w14:paraId="671672BC" w14:textId="2BC7FCC9"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11 </w:t>
      </w:r>
      <w:r w:rsidRPr="00985A3C">
        <w:rPr>
          <w:rFonts w:ascii="Book Antiqua" w:eastAsia="宋体" w:hAnsi="Book Antiqua" w:cs="宋体"/>
          <w:b/>
          <w:bCs/>
          <w:color w:val="000000"/>
          <w:lang w:eastAsia="zh-CN"/>
        </w:rPr>
        <w:t>Travis P</w:t>
      </w:r>
      <w:r w:rsidRPr="00985A3C">
        <w:rPr>
          <w:rFonts w:ascii="Book Antiqua" w:eastAsia="宋体" w:hAnsi="Book Antiqua" w:cs="宋体"/>
          <w:color w:val="000000"/>
          <w:lang w:eastAsia="zh-CN"/>
        </w:rPr>
        <w:t>, Bennett S, Haines A, Pang T, Bhutta Z, Hyder AA, Pielemeier NR, Mills A, Evans T. Overcoming health-systems constraints to achieve the Millennium Development Goals. </w:t>
      </w:r>
      <w:r w:rsidRPr="00985A3C">
        <w:rPr>
          <w:rFonts w:ascii="Book Antiqua" w:eastAsia="宋体" w:hAnsi="Book Antiqua" w:cs="宋体"/>
          <w:i/>
          <w:iCs/>
          <w:color w:val="000000"/>
          <w:lang w:eastAsia="zh-CN"/>
        </w:rPr>
        <w:t>Lancet</w:t>
      </w:r>
      <w:r w:rsidRPr="00985A3C">
        <w:rPr>
          <w:rFonts w:ascii="Book Antiqua" w:eastAsia="宋体" w:hAnsi="Book Antiqua" w:cs="宋体"/>
          <w:color w:val="000000"/>
          <w:lang w:eastAsia="zh-CN"/>
        </w:rPr>
        <w:t> </w:t>
      </w:r>
      <w:r>
        <w:rPr>
          <w:rFonts w:ascii="Book Antiqua" w:eastAsia="宋体" w:hAnsi="Book Antiqua" w:cs="宋体" w:hint="eastAsia"/>
          <w:color w:val="000000"/>
          <w:lang w:eastAsia="zh-CN"/>
        </w:rPr>
        <w:t>2004</w:t>
      </w:r>
      <w:r w:rsidRPr="00985A3C">
        <w:rPr>
          <w:rFonts w:ascii="Book Antiqua" w:eastAsia="宋体" w:hAnsi="Book Antiqua" w:cs="宋体"/>
          <w:color w:val="000000"/>
          <w:lang w:eastAsia="zh-CN"/>
        </w:rPr>
        <w:t>; </w:t>
      </w:r>
      <w:r w:rsidRPr="00985A3C">
        <w:rPr>
          <w:rFonts w:ascii="Book Antiqua" w:eastAsia="宋体" w:hAnsi="Book Antiqua" w:cs="宋体"/>
          <w:b/>
          <w:bCs/>
          <w:color w:val="000000"/>
          <w:lang w:eastAsia="zh-CN"/>
        </w:rPr>
        <w:t>364</w:t>
      </w:r>
      <w:r w:rsidRPr="00985A3C">
        <w:rPr>
          <w:rFonts w:ascii="Book Antiqua" w:eastAsia="宋体" w:hAnsi="Book Antiqua" w:cs="宋体"/>
          <w:color w:val="000000"/>
          <w:lang w:eastAsia="zh-CN"/>
        </w:rPr>
        <w:t>: 900-906 [PMID: 15351199 DOI: 10.1016/S0140-6736(04)16987-0]</w:t>
      </w:r>
    </w:p>
    <w:p w14:paraId="633C7FDE" w14:textId="30599B13" w:rsidR="00985A3C" w:rsidRPr="00985A3C" w:rsidRDefault="00985A3C" w:rsidP="00985A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w:t>
      </w:r>
      <w:r w:rsidRPr="00985A3C">
        <w:rPr>
          <w:rFonts w:ascii="Book Antiqua" w:eastAsia="宋体" w:hAnsi="Book Antiqua" w:cs="宋体"/>
          <w:b/>
          <w:color w:val="000000"/>
          <w:lang w:eastAsia="zh-CN"/>
        </w:rPr>
        <w:t xml:space="preserve"> Grundy J</w:t>
      </w:r>
      <w:r w:rsidRPr="00985A3C">
        <w:rPr>
          <w:rFonts w:ascii="Book Antiqua" w:eastAsia="宋体" w:hAnsi="Book Antiqua" w:cs="宋体"/>
          <w:color w:val="000000"/>
          <w:lang w:eastAsia="zh-CN"/>
        </w:rPr>
        <w:t>, Healy V, Gorgolon L, Sandig E. Overview of devolution of health services in the Philippines. The International Journal of Rural and Remote Health Research, Education, Practice and Policy,</w:t>
      </w:r>
      <w:r w:rsidR="000F6447">
        <w:rPr>
          <w:rFonts w:ascii="Book Antiqua" w:eastAsia="宋体" w:hAnsi="Book Antiqua" w:cs="宋体"/>
          <w:color w:val="000000"/>
          <w:lang w:eastAsia="zh-CN"/>
        </w:rPr>
        <w:t xml:space="preserve"> online 2003-7-1, cited 2013-</w:t>
      </w:r>
      <w:r w:rsidRPr="00985A3C">
        <w:rPr>
          <w:rFonts w:ascii="Book Antiqua" w:eastAsia="宋体" w:hAnsi="Book Antiqua" w:cs="宋体"/>
          <w:color w:val="000000"/>
          <w:lang w:eastAsia="zh-CN"/>
        </w:rPr>
        <w:t>9-4. Available from:</w:t>
      </w:r>
      <w:r>
        <w:rPr>
          <w:rFonts w:ascii="Book Antiqua" w:eastAsia="宋体" w:hAnsi="Book Antiqua" w:cs="宋体" w:hint="eastAsia"/>
          <w:color w:val="000000"/>
          <w:lang w:eastAsia="zh-CN"/>
        </w:rPr>
        <w:t xml:space="preserve"> URL:</w:t>
      </w:r>
      <w:r w:rsidRPr="00985A3C">
        <w:rPr>
          <w:rFonts w:ascii="Book Antiqua" w:eastAsia="宋体" w:hAnsi="Book Antiqua" w:cs="宋体"/>
          <w:color w:val="000000"/>
          <w:lang w:eastAsia="zh-CN"/>
        </w:rPr>
        <w:t xml:space="preserve"> http: //www.rrh.org.au/articles/subviewnew.asp?ArticleID=220</w:t>
      </w:r>
    </w:p>
    <w:p w14:paraId="2302653B" w14:textId="77777777"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13 </w:t>
      </w:r>
      <w:r w:rsidRPr="00985A3C">
        <w:rPr>
          <w:rFonts w:ascii="Book Antiqua" w:eastAsia="宋体" w:hAnsi="Book Antiqua" w:cs="宋体"/>
          <w:b/>
          <w:bCs/>
          <w:color w:val="000000"/>
          <w:lang w:eastAsia="zh-CN"/>
        </w:rPr>
        <w:t>Phillips DR</w:t>
      </w:r>
      <w:r w:rsidRPr="00985A3C">
        <w:rPr>
          <w:rFonts w:ascii="Book Antiqua" w:eastAsia="宋体" w:hAnsi="Book Antiqua" w:cs="宋体"/>
          <w:color w:val="000000"/>
          <w:lang w:eastAsia="zh-CN"/>
        </w:rPr>
        <w:t>. Primary health care in the Philippines: banking on the barangays? </w:t>
      </w:r>
      <w:r w:rsidRPr="00985A3C">
        <w:rPr>
          <w:rFonts w:ascii="Book Antiqua" w:eastAsia="宋体" w:hAnsi="Book Antiqua" w:cs="宋体"/>
          <w:i/>
          <w:iCs/>
          <w:color w:val="000000"/>
          <w:lang w:eastAsia="zh-CN"/>
        </w:rPr>
        <w:t>Soc Sci Med</w:t>
      </w:r>
      <w:r w:rsidRPr="00985A3C">
        <w:rPr>
          <w:rFonts w:ascii="Book Antiqua" w:eastAsia="宋体" w:hAnsi="Book Antiqua" w:cs="宋体"/>
          <w:color w:val="000000"/>
          <w:lang w:eastAsia="zh-CN"/>
        </w:rPr>
        <w:t> 1986; </w:t>
      </w:r>
      <w:r w:rsidRPr="00985A3C">
        <w:rPr>
          <w:rFonts w:ascii="Book Antiqua" w:eastAsia="宋体" w:hAnsi="Book Antiqua" w:cs="宋体"/>
          <w:b/>
          <w:bCs/>
          <w:color w:val="000000"/>
          <w:lang w:eastAsia="zh-CN"/>
        </w:rPr>
        <w:t>23</w:t>
      </w:r>
      <w:r w:rsidRPr="00985A3C">
        <w:rPr>
          <w:rFonts w:ascii="Book Antiqua" w:eastAsia="宋体" w:hAnsi="Book Antiqua" w:cs="宋体"/>
          <w:color w:val="000000"/>
          <w:lang w:eastAsia="zh-CN"/>
        </w:rPr>
        <w:t>: 1105-1117 [PMID: 3823975 DOI: 10.1016/0277-9536(86)90269-8]</w:t>
      </w:r>
    </w:p>
    <w:p w14:paraId="2DF24C65" w14:textId="77777777"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14 </w:t>
      </w:r>
      <w:r w:rsidRPr="00985A3C">
        <w:rPr>
          <w:rFonts w:ascii="Book Antiqua" w:eastAsia="宋体" w:hAnsi="Book Antiqua" w:cs="宋体"/>
          <w:b/>
          <w:bCs/>
          <w:color w:val="000000"/>
          <w:lang w:eastAsia="zh-CN"/>
        </w:rPr>
        <w:t>Wild S</w:t>
      </w:r>
      <w:r w:rsidRPr="00985A3C">
        <w:rPr>
          <w:rFonts w:ascii="Book Antiqua" w:eastAsia="宋体" w:hAnsi="Book Antiqua" w:cs="宋体"/>
          <w:color w:val="000000"/>
          <w:lang w:eastAsia="zh-CN"/>
        </w:rPr>
        <w:t>, Roglic G, Green A, Sicree R, King H. Global prevalence of diabetes: estimates for the year 2000 and projections for 2030. </w:t>
      </w:r>
      <w:r w:rsidRPr="00985A3C">
        <w:rPr>
          <w:rFonts w:ascii="Book Antiqua" w:eastAsia="宋体" w:hAnsi="Book Antiqua" w:cs="宋体"/>
          <w:i/>
          <w:iCs/>
          <w:color w:val="000000"/>
          <w:lang w:eastAsia="zh-CN"/>
        </w:rPr>
        <w:t>Diabetes Care</w:t>
      </w:r>
      <w:r w:rsidRPr="00985A3C">
        <w:rPr>
          <w:rFonts w:ascii="Book Antiqua" w:eastAsia="宋体" w:hAnsi="Book Antiqua" w:cs="宋体"/>
          <w:color w:val="000000"/>
          <w:lang w:eastAsia="zh-CN"/>
        </w:rPr>
        <w:t> 2004; </w:t>
      </w:r>
      <w:r w:rsidRPr="00985A3C">
        <w:rPr>
          <w:rFonts w:ascii="Book Antiqua" w:eastAsia="宋体" w:hAnsi="Book Antiqua" w:cs="宋体"/>
          <w:b/>
          <w:bCs/>
          <w:color w:val="000000"/>
          <w:lang w:eastAsia="zh-CN"/>
        </w:rPr>
        <w:t>27</w:t>
      </w:r>
      <w:r w:rsidRPr="00985A3C">
        <w:rPr>
          <w:rFonts w:ascii="Book Antiqua" w:eastAsia="宋体" w:hAnsi="Book Antiqua" w:cs="宋体"/>
          <w:color w:val="000000"/>
          <w:lang w:eastAsia="zh-CN"/>
        </w:rPr>
        <w:t>: 1047-1053 [PMID: 15111519 DOI: 10.2337/diacare.27.5.1047]</w:t>
      </w:r>
    </w:p>
    <w:p w14:paraId="43698EDD" w14:textId="492B37CE" w:rsidR="00985A3C" w:rsidRPr="00985A3C" w:rsidRDefault="00985A3C" w:rsidP="00985A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15 </w:t>
      </w:r>
      <w:r w:rsidRPr="00985A3C">
        <w:rPr>
          <w:rFonts w:ascii="Book Antiqua" w:eastAsia="宋体" w:hAnsi="Book Antiqua" w:cs="宋体"/>
          <w:b/>
          <w:color w:val="000000"/>
          <w:lang w:eastAsia="zh-CN"/>
        </w:rPr>
        <w:t>Department of Health</w:t>
      </w:r>
      <w:r>
        <w:rPr>
          <w:rFonts w:ascii="Book Antiqua" w:eastAsia="宋体" w:hAnsi="Book Antiqua" w:cs="宋体" w:hint="eastAsia"/>
          <w:color w:val="000000"/>
          <w:lang w:eastAsia="zh-CN"/>
        </w:rPr>
        <w:t>.</w:t>
      </w:r>
      <w:r w:rsidRPr="00985A3C">
        <w:rPr>
          <w:rFonts w:ascii="Book Antiqua" w:eastAsia="宋体" w:hAnsi="Book Antiqua" w:cs="宋体"/>
          <w:color w:val="000000"/>
          <w:lang w:eastAsia="zh-CN"/>
        </w:rPr>
        <w:t xml:space="preserve"> Annual calendar</w:t>
      </w:r>
      <w:r w:rsidR="000F6447">
        <w:rPr>
          <w:rFonts w:ascii="Book Antiqua" w:eastAsia="宋体" w:hAnsi="Book Antiqua" w:cs="宋体"/>
          <w:color w:val="000000"/>
          <w:lang w:eastAsia="zh-CN"/>
        </w:rPr>
        <w:t xml:space="preserve"> of activities 2013, cited 2013-2-</w:t>
      </w:r>
      <w:r w:rsidRPr="00985A3C">
        <w:rPr>
          <w:rFonts w:ascii="Book Antiqua" w:eastAsia="宋体" w:hAnsi="Book Antiqua" w:cs="宋体"/>
          <w:color w:val="000000"/>
          <w:lang w:eastAsia="zh-CN"/>
        </w:rPr>
        <w:t>7. Available from: URL: http: //www.doh.gov.ph/annual_calendar.html</w:t>
      </w:r>
    </w:p>
    <w:p w14:paraId="439A9BC3" w14:textId="356BB3CC" w:rsidR="00985A3C" w:rsidRPr="00985A3C" w:rsidRDefault="00985A3C" w:rsidP="00985A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16 </w:t>
      </w:r>
      <w:r w:rsidRPr="00985A3C">
        <w:rPr>
          <w:rFonts w:ascii="Book Antiqua" w:eastAsia="宋体" w:hAnsi="Book Antiqua" w:cs="宋体"/>
          <w:b/>
          <w:color w:val="000000"/>
          <w:lang w:eastAsia="zh-CN"/>
        </w:rPr>
        <w:t xml:space="preserve">Philippine Society of Nephrologists. </w:t>
      </w:r>
      <w:r w:rsidRPr="00985A3C">
        <w:rPr>
          <w:rFonts w:ascii="Book Antiqua" w:eastAsia="宋体" w:hAnsi="Book Antiqua" w:cs="宋体"/>
          <w:color w:val="000000"/>
          <w:lang w:eastAsia="zh-CN"/>
        </w:rPr>
        <w:t>Philippine Renal Disease Registry 2007 Annual Report. Quezon City: National Kidn</w:t>
      </w:r>
      <w:r>
        <w:rPr>
          <w:rFonts w:ascii="Book Antiqua" w:eastAsia="宋体" w:hAnsi="Book Antiqua" w:cs="宋体"/>
          <w:color w:val="000000"/>
          <w:lang w:eastAsia="zh-CN"/>
        </w:rPr>
        <w:t>ey Transplant &amp; Institute, 2008</w:t>
      </w:r>
    </w:p>
    <w:p w14:paraId="1D565BC3" w14:textId="3668C670" w:rsidR="00985A3C" w:rsidRPr="00985A3C" w:rsidRDefault="00985A3C" w:rsidP="00985A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17 </w:t>
      </w:r>
      <w:r w:rsidRPr="00985A3C">
        <w:rPr>
          <w:rFonts w:ascii="Book Antiqua" w:eastAsia="宋体" w:hAnsi="Book Antiqua" w:cs="宋体"/>
          <w:b/>
          <w:color w:val="000000"/>
          <w:lang w:eastAsia="zh-CN"/>
        </w:rPr>
        <w:t>Oliver C</w:t>
      </w:r>
      <w:r w:rsidRPr="00985A3C">
        <w:rPr>
          <w:rFonts w:ascii="Book Antiqua" w:eastAsia="宋体" w:hAnsi="Book Antiqua" w:cs="宋体"/>
          <w:color w:val="000000"/>
          <w:lang w:eastAsia="zh-CN"/>
        </w:rPr>
        <w:t xml:space="preserve">. Strategic responses to institutional processes. </w:t>
      </w:r>
      <w:r w:rsidRPr="00985A3C">
        <w:rPr>
          <w:rFonts w:ascii="Book Antiqua" w:eastAsia="宋体" w:hAnsi="Book Antiqua" w:cs="宋体"/>
          <w:i/>
          <w:color w:val="000000"/>
          <w:lang w:eastAsia="zh-CN"/>
        </w:rPr>
        <w:t>AMR</w:t>
      </w:r>
      <w:r w:rsidRPr="00985A3C">
        <w:rPr>
          <w:rFonts w:ascii="Book Antiqua" w:eastAsia="宋体" w:hAnsi="Book Antiqua" w:cs="宋体"/>
          <w:color w:val="000000"/>
          <w:lang w:eastAsia="zh-CN"/>
        </w:rPr>
        <w:t xml:space="preserve"> 1991: </w:t>
      </w:r>
      <w:r w:rsidRPr="00985A3C">
        <w:rPr>
          <w:rFonts w:ascii="Book Antiqua" w:eastAsia="宋体" w:hAnsi="Book Antiqua" w:cs="宋体"/>
          <w:b/>
          <w:color w:val="000000"/>
          <w:lang w:eastAsia="zh-CN"/>
        </w:rPr>
        <w:t>16</w:t>
      </w:r>
      <w:r w:rsidRPr="00985A3C">
        <w:rPr>
          <w:rFonts w:ascii="Book Antiqua" w:eastAsia="宋体" w:hAnsi="Book Antiqua" w:cs="宋体"/>
          <w:color w:val="000000"/>
          <w:lang w:eastAsia="zh-CN"/>
        </w:rPr>
        <w:t>: 145-179 [DOI: 10.2307/258610 10.5465/AMR.1991.4279002]</w:t>
      </w:r>
    </w:p>
    <w:p w14:paraId="150B0C1A" w14:textId="77777777"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18 </w:t>
      </w:r>
      <w:r w:rsidRPr="00985A3C">
        <w:rPr>
          <w:rFonts w:ascii="Book Antiqua" w:eastAsia="宋体" w:hAnsi="Book Antiqua" w:cs="宋体"/>
          <w:b/>
          <w:bCs/>
          <w:color w:val="000000"/>
          <w:lang w:eastAsia="zh-CN"/>
        </w:rPr>
        <w:t>Greenhalgh T</w:t>
      </w:r>
      <w:r w:rsidRPr="00985A3C">
        <w:rPr>
          <w:rFonts w:ascii="Book Antiqua" w:eastAsia="宋体" w:hAnsi="Book Antiqua" w:cs="宋体"/>
          <w:color w:val="000000"/>
          <w:lang w:eastAsia="zh-CN"/>
        </w:rPr>
        <w:t>, Robert G, Macfarlane F, Bate P, Kyriakidou O. Diffusion of innovations in service organizations: systematic review and recommendations. </w:t>
      </w:r>
      <w:r w:rsidRPr="00985A3C">
        <w:rPr>
          <w:rFonts w:ascii="Book Antiqua" w:eastAsia="宋体" w:hAnsi="Book Antiqua" w:cs="宋体"/>
          <w:i/>
          <w:iCs/>
          <w:color w:val="000000"/>
          <w:lang w:eastAsia="zh-CN"/>
        </w:rPr>
        <w:t>Milbank Q</w:t>
      </w:r>
      <w:r w:rsidRPr="00985A3C">
        <w:rPr>
          <w:rFonts w:ascii="Book Antiqua" w:eastAsia="宋体" w:hAnsi="Book Antiqua" w:cs="宋体"/>
          <w:color w:val="000000"/>
          <w:lang w:eastAsia="zh-CN"/>
        </w:rPr>
        <w:t> 2004; </w:t>
      </w:r>
      <w:r w:rsidRPr="00985A3C">
        <w:rPr>
          <w:rFonts w:ascii="Book Antiqua" w:eastAsia="宋体" w:hAnsi="Book Antiqua" w:cs="宋体"/>
          <w:b/>
          <w:bCs/>
          <w:color w:val="000000"/>
          <w:lang w:eastAsia="zh-CN"/>
        </w:rPr>
        <w:t>82</w:t>
      </w:r>
      <w:r w:rsidRPr="00985A3C">
        <w:rPr>
          <w:rFonts w:ascii="Book Antiqua" w:eastAsia="宋体" w:hAnsi="Book Antiqua" w:cs="宋体"/>
          <w:color w:val="000000"/>
          <w:lang w:eastAsia="zh-CN"/>
        </w:rPr>
        <w:t>: 581-629 [PMID: 15595944 DOI: 10.1111/j.0887-378X.2004.00325.x]</w:t>
      </w:r>
    </w:p>
    <w:p w14:paraId="63DC0720" w14:textId="6C917B3F"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19 </w:t>
      </w:r>
      <w:r w:rsidRPr="00985A3C">
        <w:rPr>
          <w:rFonts w:ascii="Book Antiqua" w:eastAsia="宋体" w:hAnsi="Book Antiqua" w:cs="宋体"/>
          <w:b/>
          <w:bCs/>
          <w:color w:val="000000"/>
          <w:lang w:eastAsia="zh-CN"/>
        </w:rPr>
        <w:t>Wagner EH</w:t>
      </w:r>
      <w:r w:rsidRPr="00985A3C">
        <w:rPr>
          <w:rFonts w:ascii="Book Antiqua" w:eastAsia="宋体" w:hAnsi="Book Antiqua" w:cs="宋体"/>
          <w:color w:val="000000"/>
          <w:lang w:eastAsia="zh-CN"/>
        </w:rPr>
        <w:t>. Chronic disease management: what will it take to improve care for chronic illness? </w:t>
      </w:r>
      <w:r w:rsidRPr="00985A3C">
        <w:rPr>
          <w:rFonts w:ascii="Book Antiqua" w:eastAsia="宋体" w:hAnsi="Book Antiqua" w:cs="宋体"/>
          <w:i/>
          <w:iCs/>
          <w:color w:val="000000"/>
          <w:lang w:eastAsia="zh-CN"/>
        </w:rPr>
        <w:t>Eff Clin Pract</w:t>
      </w:r>
      <w:r w:rsidRPr="00985A3C">
        <w:rPr>
          <w:rFonts w:ascii="Book Antiqua" w:eastAsia="宋体" w:hAnsi="Book Antiqua" w:cs="宋体"/>
          <w:color w:val="000000"/>
          <w:lang w:eastAsia="zh-CN"/>
        </w:rPr>
        <w:t> </w:t>
      </w:r>
      <w:r>
        <w:rPr>
          <w:rFonts w:ascii="Book Antiqua" w:eastAsia="宋体" w:hAnsi="Book Antiqua" w:cs="宋体" w:hint="eastAsia"/>
          <w:color w:val="000000"/>
          <w:lang w:eastAsia="zh-CN"/>
        </w:rPr>
        <w:t>1998</w:t>
      </w:r>
      <w:r w:rsidRPr="00985A3C">
        <w:rPr>
          <w:rFonts w:ascii="Book Antiqua" w:eastAsia="宋体" w:hAnsi="Book Antiqua" w:cs="宋体"/>
          <w:color w:val="000000"/>
          <w:lang w:eastAsia="zh-CN"/>
        </w:rPr>
        <w:t>; </w:t>
      </w:r>
      <w:r w:rsidRPr="00985A3C">
        <w:rPr>
          <w:rFonts w:ascii="Book Antiqua" w:eastAsia="宋体" w:hAnsi="Book Antiqua" w:cs="宋体"/>
          <w:b/>
          <w:bCs/>
          <w:color w:val="000000"/>
          <w:lang w:eastAsia="zh-CN"/>
        </w:rPr>
        <w:t>1</w:t>
      </w:r>
      <w:r w:rsidRPr="00985A3C">
        <w:rPr>
          <w:rFonts w:ascii="Book Antiqua" w:eastAsia="宋体" w:hAnsi="Book Antiqua" w:cs="宋体"/>
          <w:color w:val="000000"/>
          <w:lang w:eastAsia="zh-CN"/>
        </w:rPr>
        <w:t>: 2-4 [PMID: 10345255]</w:t>
      </w:r>
    </w:p>
    <w:p w14:paraId="0B0A53FC" w14:textId="77777777"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20 </w:t>
      </w:r>
      <w:r w:rsidRPr="00985A3C">
        <w:rPr>
          <w:rFonts w:ascii="Book Antiqua" w:eastAsia="宋体" w:hAnsi="Book Antiqua" w:cs="宋体"/>
          <w:b/>
          <w:bCs/>
          <w:color w:val="000000"/>
          <w:lang w:eastAsia="zh-CN"/>
        </w:rPr>
        <w:t>Bodenheimer T</w:t>
      </w:r>
      <w:r w:rsidRPr="00985A3C">
        <w:rPr>
          <w:rFonts w:ascii="Book Antiqua" w:eastAsia="宋体" w:hAnsi="Book Antiqua" w:cs="宋体"/>
          <w:color w:val="000000"/>
          <w:lang w:eastAsia="zh-CN"/>
        </w:rPr>
        <w:t>, Wagner EH, Grumbach K. Improving primary care for patients with chronic illness. </w:t>
      </w:r>
      <w:r w:rsidRPr="00985A3C">
        <w:rPr>
          <w:rFonts w:ascii="Book Antiqua" w:eastAsia="宋体" w:hAnsi="Book Antiqua" w:cs="宋体"/>
          <w:i/>
          <w:iCs/>
          <w:color w:val="000000"/>
          <w:lang w:eastAsia="zh-CN"/>
        </w:rPr>
        <w:t>JAMA</w:t>
      </w:r>
      <w:r w:rsidRPr="00985A3C">
        <w:rPr>
          <w:rFonts w:ascii="Book Antiqua" w:eastAsia="宋体" w:hAnsi="Book Antiqua" w:cs="宋体"/>
          <w:color w:val="000000"/>
          <w:lang w:eastAsia="zh-CN"/>
        </w:rPr>
        <w:t> 2002; </w:t>
      </w:r>
      <w:r w:rsidRPr="00985A3C">
        <w:rPr>
          <w:rFonts w:ascii="Book Antiqua" w:eastAsia="宋体" w:hAnsi="Book Antiqua" w:cs="宋体"/>
          <w:b/>
          <w:bCs/>
          <w:color w:val="000000"/>
          <w:lang w:eastAsia="zh-CN"/>
        </w:rPr>
        <w:t>288</w:t>
      </w:r>
      <w:r w:rsidRPr="00985A3C">
        <w:rPr>
          <w:rFonts w:ascii="Book Antiqua" w:eastAsia="宋体" w:hAnsi="Book Antiqua" w:cs="宋体"/>
          <w:color w:val="000000"/>
          <w:lang w:eastAsia="zh-CN"/>
        </w:rPr>
        <w:t>: 1775-1779 [PMID: 12365965 DOI: 10.1001/jama.288.19.2469]</w:t>
      </w:r>
    </w:p>
    <w:p w14:paraId="2644999B" w14:textId="2A988983" w:rsidR="00985A3C" w:rsidRPr="00985A3C" w:rsidRDefault="00985A3C" w:rsidP="00985A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21 </w:t>
      </w:r>
      <w:r w:rsidRPr="00985A3C">
        <w:rPr>
          <w:rFonts w:ascii="Book Antiqua" w:eastAsia="宋体" w:hAnsi="Book Antiqua" w:cs="宋体"/>
          <w:b/>
          <w:color w:val="000000"/>
          <w:lang w:eastAsia="zh-CN"/>
        </w:rPr>
        <w:t>World Health Organisation.</w:t>
      </w:r>
      <w:r w:rsidRPr="00985A3C">
        <w:rPr>
          <w:rFonts w:ascii="Book Antiqua" w:eastAsia="宋体" w:hAnsi="Book Antiqua" w:cs="宋体"/>
          <w:color w:val="000000"/>
          <w:lang w:eastAsia="zh-CN"/>
        </w:rPr>
        <w:t xml:space="preserve"> Innovative care for chronic conditions: building blocks for action: g</w:t>
      </w:r>
      <w:r>
        <w:rPr>
          <w:rFonts w:ascii="Book Antiqua" w:eastAsia="宋体" w:hAnsi="Book Antiqua" w:cs="宋体"/>
          <w:color w:val="000000"/>
          <w:lang w:eastAsia="zh-CN"/>
        </w:rPr>
        <w:t>lobal report. Geneva: WHO, 2007</w:t>
      </w:r>
    </w:p>
    <w:p w14:paraId="30C5857C" w14:textId="77777777"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22 </w:t>
      </w:r>
      <w:r w:rsidRPr="00985A3C">
        <w:rPr>
          <w:rFonts w:ascii="Book Antiqua" w:eastAsia="宋体" w:hAnsi="Book Antiqua" w:cs="宋体"/>
          <w:b/>
          <w:bCs/>
          <w:color w:val="000000"/>
          <w:lang w:eastAsia="zh-CN"/>
        </w:rPr>
        <w:t>Barr VJ</w:t>
      </w:r>
      <w:r w:rsidRPr="00985A3C">
        <w:rPr>
          <w:rFonts w:ascii="Book Antiqua" w:eastAsia="宋体" w:hAnsi="Book Antiqua" w:cs="宋体"/>
          <w:color w:val="000000"/>
          <w:lang w:eastAsia="zh-CN"/>
        </w:rPr>
        <w:t>, Robinson S, Marin-Link B, Underhill L, Dotts A, Ravensdale D, Salivaras S. The expanded Chronic Care Model: an integration of concepts and strategies from population health promotion and the Chronic Care Model. </w:t>
      </w:r>
      <w:r w:rsidRPr="00985A3C">
        <w:rPr>
          <w:rFonts w:ascii="Book Antiqua" w:eastAsia="宋体" w:hAnsi="Book Antiqua" w:cs="宋体"/>
          <w:i/>
          <w:iCs/>
          <w:color w:val="000000"/>
          <w:lang w:eastAsia="zh-CN"/>
        </w:rPr>
        <w:t>Hosp Q</w:t>
      </w:r>
      <w:r w:rsidRPr="00985A3C">
        <w:rPr>
          <w:rFonts w:ascii="Book Antiqua" w:eastAsia="宋体" w:hAnsi="Book Antiqua" w:cs="宋体"/>
          <w:color w:val="000000"/>
          <w:lang w:eastAsia="zh-CN"/>
        </w:rPr>
        <w:t> 2003; </w:t>
      </w:r>
      <w:r w:rsidRPr="00985A3C">
        <w:rPr>
          <w:rFonts w:ascii="Book Antiqua" w:eastAsia="宋体" w:hAnsi="Book Antiqua" w:cs="宋体"/>
          <w:b/>
          <w:bCs/>
          <w:color w:val="000000"/>
          <w:lang w:eastAsia="zh-CN"/>
        </w:rPr>
        <w:t>7</w:t>
      </w:r>
      <w:r w:rsidRPr="00985A3C">
        <w:rPr>
          <w:rFonts w:ascii="Book Antiqua" w:eastAsia="宋体" w:hAnsi="Book Antiqua" w:cs="宋体"/>
          <w:color w:val="000000"/>
          <w:lang w:eastAsia="zh-CN"/>
        </w:rPr>
        <w:t>: 73-82 [PMID: 14674182]</w:t>
      </w:r>
    </w:p>
    <w:p w14:paraId="249EA60A" w14:textId="7162F02F" w:rsidR="00985A3C" w:rsidRPr="00985A3C" w:rsidRDefault="00985A3C" w:rsidP="00985A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23 </w:t>
      </w:r>
      <w:r w:rsidRPr="00985A3C">
        <w:rPr>
          <w:rFonts w:ascii="Book Antiqua" w:eastAsia="宋体" w:hAnsi="Book Antiqua" w:cs="宋体"/>
          <w:b/>
          <w:color w:val="000000"/>
          <w:lang w:eastAsia="zh-CN"/>
        </w:rPr>
        <w:t xml:space="preserve">Singh D, </w:t>
      </w:r>
      <w:r w:rsidRPr="00985A3C">
        <w:rPr>
          <w:rFonts w:ascii="Book Antiqua" w:eastAsia="宋体" w:hAnsi="Book Antiqua" w:cs="宋体"/>
          <w:color w:val="000000"/>
          <w:lang w:eastAsia="zh-CN"/>
        </w:rPr>
        <w:t>Ham D. Improving care for people with long-term conditions: a review of UK and international frameworks. Birmingham: University of Birmingham Health Services Management Center and the National Health Systems Institute on Innovation and Improvemen</w:t>
      </w:r>
      <w:r>
        <w:rPr>
          <w:rFonts w:ascii="Book Antiqua" w:eastAsia="宋体" w:hAnsi="Book Antiqua" w:cs="宋体"/>
          <w:color w:val="000000"/>
          <w:lang w:eastAsia="zh-CN"/>
        </w:rPr>
        <w:t>t, 2006</w:t>
      </w:r>
    </w:p>
    <w:p w14:paraId="755485C0" w14:textId="375FE3FF" w:rsidR="00985A3C" w:rsidRPr="00985A3C" w:rsidRDefault="00985A3C" w:rsidP="00985A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24 </w:t>
      </w:r>
      <w:r w:rsidRPr="00985A3C">
        <w:rPr>
          <w:rFonts w:ascii="Book Antiqua" w:eastAsia="宋体" w:hAnsi="Book Antiqua" w:cs="宋体"/>
          <w:b/>
          <w:color w:val="000000"/>
          <w:lang w:eastAsia="zh-CN"/>
        </w:rPr>
        <w:t>Pan American Health Organization</w:t>
      </w:r>
      <w:r w:rsidRPr="00985A3C">
        <w:rPr>
          <w:rFonts w:ascii="Book Antiqua" w:eastAsia="宋体" w:hAnsi="Book Antiqua" w:cs="宋体"/>
          <w:color w:val="000000"/>
          <w:lang w:eastAsia="zh-CN"/>
        </w:rPr>
        <w:t>. Innovative care for chronic conditions: Organizing and delivering high quality care for chronic non-communicable diseases in the Americas. Washington, DC: PAHO</w:t>
      </w:r>
      <w:r>
        <w:rPr>
          <w:rFonts w:ascii="Book Antiqua" w:eastAsia="宋体" w:hAnsi="Book Antiqua" w:cs="宋体" w:hint="eastAsia"/>
          <w:color w:val="000000"/>
          <w:lang w:eastAsia="zh-CN"/>
        </w:rPr>
        <w:t>,</w:t>
      </w:r>
      <w:r w:rsidRPr="00985A3C">
        <w:rPr>
          <w:rFonts w:ascii="Book Antiqua" w:eastAsia="宋体" w:hAnsi="Book Antiqua" w:cs="宋体"/>
          <w:color w:val="000000"/>
          <w:lang w:eastAsia="zh-CN"/>
        </w:rPr>
        <w:t xml:space="preserve"> 2013</w:t>
      </w:r>
    </w:p>
    <w:p w14:paraId="469C18D3" w14:textId="77777777"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25 </w:t>
      </w:r>
      <w:r w:rsidRPr="00985A3C">
        <w:rPr>
          <w:rFonts w:ascii="Book Antiqua" w:eastAsia="宋体" w:hAnsi="Book Antiqua" w:cs="宋体"/>
          <w:b/>
          <w:bCs/>
          <w:color w:val="000000"/>
          <w:lang w:eastAsia="zh-CN"/>
        </w:rPr>
        <w:t>Epping-Jordan JE</w:t>
      </w:r>
      <w:r w:rsidRPr="00985A3C">
        <w:rPr>
          <w:rFonts w:ascii="Book Antiqua" w:eastAsia="宋体" w:hAnsi="Book Antiqua" w:cs="宋体"/>
          <w:color w:val="000000"/>
          <w:lang w:eastAsia="zh-CN"/>
        </w:rPr>
        <w:t>, Pruitt SD, Bengoa R, Wagner EH. Improving the quality of health care for chronic conditions. </w:t>
      </w:r>
      <w:r w:rsidRPr="00985A3C">
        <w:rPr>
          <w:rFonts w:ascii="Book Antiqua" w:eastAsia="宋体" w:hAnsi="Book Antiqua" w:cs="宋体"/>
          <w:i/>
          <w:iCs/>
          <w:color w:val="000000"/>
          <w:lang w:eastAsia="zh-CN"/>
        </w:rPr>
        <w:t>Qual Saf Health Care</w:t>
      </w:r>
      <w:r w:rsidRPr="00985A3C">
        <w:rPr>
          <w:rFonts w:ascii="Book Antiqua" w:eastAsia="宋体" w:hAnsi="Book Antiqua" w:cs="宋体"/>
          <w:color w:val="000000"/>
          <w:lang w:eastAsia="zh-CN"/>
        </w:rPr>
        <w:t> 2004; </w:t>
      </w:r>
      <w:r w:rsidRPr="00985A3C">
        <w:rPr>
          <w:rFonts w:ascii="Book Antiqua" w:eastAsia="宋体" w:hAnsi="Book Antiqua" w:cs="宋体"/>
          <w:b/>
          <w:bCs/>
          <w:color w:val="000000"/>
          <w:lang w:eastAsia="zh-CN"/>
        </w:rPr>
        <w:t>13</w:t>
      </w:r>
      <w:r w:rsidRPr="00985A3C">
        <w:rPr>
          <w:rFonts w:ascii="Book Antiqua" w:eastAsia="宋体" w:hAnsi="Book Antiqua" w:cs="宋体"/>
          <w:color w:val="000000"/>
          <w:lang w:eastAsia="zh-CN"/>
        </w:rPr>
        <w:t>: 299-305 [PMID: 15289634 DOI: 10.1136/qshc.2004.010744]</w:t>
      </w:r>
    </w:p>
    <w:p w14:paraId="6D713D14" w14:textId="3F04777D" w:rsidR="00985A3C" w:rsidRPr="00985A3C" w:rsidRDefault="00985A3C" w:rsidP="00985A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26 </w:t>
      </w:r>
      <w:r w:rsidRPr="00985A3C">
        <w:rPr>
          <w:rFonts w:ascii="Book Antiqua" w:eastAsia="宋体" w:hAnsi="Book Antiqua" w:cs="宋体"/>
          <w:b/>
          <w:color w:val="000000"/>
          <w:lang w:eastAsia="zh-CN"/>
        </w:rPr>
        <w:t>Farmer PE</w:t>
      </w:r>
      <w:r w:rsidRPr="00985A3C">
        <w:rPr>
          <w:rFonts w:ascii="Book Antiqua" w:eastAsia="宋体" w:hAnsi="Book Antiqua" w:cs="宋体"/>
          <w:color w:val="000000"/>
          <w:lang w:eastAsia="zh-CN"/>
        </w:rPr>
        <w:t xml:space="preserve">, Nutt CT, Wagner CM, Sekabaraga C, Nuthulaganti T, Weigel JL, Bertrand Farmer D, Habinshuti A, Dusabeyesu Mugeni S, Karasi JC, Drobac PC. Reduced premature mortality in Rwanda: lessons from success. </w:t>
      </w:r>
      <w:r w:rsidRPr="00985A3C">
        <w:rPr>
          <w:rFonts w:ascii="Book Antiqua" w:eastAsia="宋体" w:hAnsi="Book Antiqua" w:cs="宋体"/>
          <w:i/>
          <w:color w:val="000000"/>
          <w:lang w:eastAsia="zh-CN"/>
        </w:rPr>
        <w:t xml:space="preserve">BMJ </w:t>
      </w:r>
      <w:r w:rsidRPr="00985A3C">
        <w:rPr>
          <w:rFonts w:ascii="Book Antiqua" w:eastAsia="宋体" w:hAnsi="Book Antiqua" w:cs="宋体"/>
          <w:color w:val="000000"/>
          <w:lang w:eastAsia="zh-CN"/>
        </w:rPr>
        <w:t>2013;</w:t>
      </w:r>
      <w:r w:rsidRPr="00985A3C">
        <w:rPr>
          <w:rFonts w:ascii="Book Antiqua" w:eastAsia="宋体" w:hAnsi="Book Antiqua" w:cs="宋体"/>
          <w:b/>
          <w:color w:val="000000"/>
          <w:lang w:eastAsia="zh-CN"/>
        </w:rPr>
        <w:t xml:space="preserve"> 346:</w:t>
      </w:r>
      <w:r w:rsidRPr="00985A3C">
        <w:rPr>
          <w:rFonts w:ascii="Book Antiqua" w:eastAsia="宋体" w:hAnsi="Book Antiqua" w:cs="宋体"/>
          <w:color w:val="000000"/>
          <w:lang w:eastAsia="zh-CN"/>
        </w:rPr>
        <w:t xml:space="preserve"> 16</w:t>
      </w:r>
      <w:r>
        <w:rPr>
          <w:rFonts w:ascii="Book Antiqua" w:eastAsia="宋体" w:hAnsi="Book Antiqua" w:cs="宋体"/>
          <w:color w:val="000000"/>
          <w:lang w:eastAsia="zh-CN"/>
        </w:rPr>
        <w:t xml:space="preserve">5 [PMID: </w:t>
      </w:r>
      <w:r w:rsidRPr="00985A3C">
        <w:rPr>
          <w:rFonts w:ascii="Book Antiqua" w:eastAsia="宋体" w:hAnsi="Book Antiqua" w:cs="宋体"/>
          <w:color w:val="000000"/>
          <w:lang w:eastAsia="zh-CN"/>
        </w:rPr>
        <w:t>23335479</w:t>
      </w:r>
      <w:r>
        <w:rPr>
          <w:rFonts w:ascii="Book Antiqua" w:eastAsia="宋体" w:hAnsi="Book Antiqua" w:cs="宋体" w:hint="eastAsia"/>
          <w:color w:val="000000"/>
          <w:lang w:eastAsia="zh-CN"/>
        </w:rPr>
        <w:t xml:space="preserve"> </w:t>
      </w:r>
      <w:r>
        <w:rPr>
          <w:rFonts w:ascii="Book Antiqua" w:eastAsia="宋体" w:hAnsi="Book Antiqua" w:cs="宋体"/>
          <w:color w:val="000000"/>
          <w:lang w:eastAsia="zh-CN"/>
        </w:rPr>
        <w:t>DOI: 10.1136/bmj.f65</w:t>
      </w:r>
      <w:r w:rsidRPr="00985A3C">
        <w:rPr>
          <w:rFonts w:ascii="Book Antiqua" w:eastAsia="宋体" w:hAnsi="Book Antiqua" w:cs="宋体"/>
          <w:color w:val="000000"/>
          <w:lang w:eastAsia="zh-CN"/>
        </w:rPr>
        <w:t>]</w:t>
      </w:r>
    </w:p>
    <w:p w14:paraId="5E1DD116" w14:textId="5166EA05"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27</w:t>
      </w:r>
      <w:r w:rsidRPr="00985A3C">
        <w:rPr>
          <w:rFonts w:ascii="Book Antiqua" w:hAnsi="Book Antiqua" w:cs="Arial"/>
          <w:i/>
          <w:iCs/>
        </w:rPr>
        <w:t xml:space="preserve"> </w:t>
      </w:r>
      <w:r w:rsidRPr="00985A3C">
        <w:rPr>
          <w:rFonts w:ascii="Book Antiqua" w:hAnsi="Book Antiqua" w:cs="Arial"/>
          <w:b/>
          <w:iCs/>
        </w:rPr>
        <w:t>Ku GM,</w:t>
      </w:r>
      <w:r w:rsidRPr="00985A3C">
        <w:rPr>
          <w:rFonts w:ascii="Book Antiqua" w:hAnsi="Book Antiqua" w:cs="Arial"/>
          <w:iCs/>
        </w:rPr>
        <w:t xml:space="preserve"> Idrissi A, Bhojani U, Kifle A, Chenge F. Analyzing health systems to make them stronger: </w:t>
      </w:r>
      <w:r w:rsidRPr="00985A3C">
        <w:rPr>
          <w:rFonts w:ascii="Book Antiqua" w:hAnsi="Book Antiqua" w:cs="Arial"/>
          <w:bCs/>
        </w:rPr>
        <w:t>Organisation of Health (Care) Systems for Chronic Diseases</w:t>
      </w:r>
      <w:r w:rsidRPr="00985A3C">
        <w:rPr>
          <w:rFonts w:ascii="Book Antiqua" w:hAnsi="Book Antiqua" w:cs="Arial"/>
          <w:i/>
          <w:iCs/>
        </w:rPr>
        <w:t xml:space="preserve">. </w:t>
      </w:r>
      <w:r w:rsidRPr="00985A3C">
        <w:rPr>
          <w:rFonts w:ascii="Book Antiqua" w:hAnsi="Book Antiqua" w:cs="Arial"/>
        </w:rPr>
        <w:t>[</w:t>
      </w:r>
      <w:r w:rsidR="005458DD" w:rsidRPr="00985A3C">
        <w:rPr>
          <w:rFonts w:ascii="Book Antiqua" w:hAnsi="Book Antiqua" w:cs="Arial"/>
        </w:rPr>
        <w:t>A</w:t>
      </w:r>
      <w:r w:rsidRPr="00985A3C">
        <w:rPr>
          <w:rFonts w:ascii="Book Antiqua" w:hAnsi="Book Antiqua" w:cs="Arial"/>
        </w:rPr>
        <w:t>ccessed 15 November 2013]</w:t>
      </w:r>
      <w:r>
        <w:rPr>
          <w:rFonts w:ascii="Book Antiqua" w:eastAsia="宋体" w:hAnsi="Book Antiqua" w:cs="Arial" w:hint="eastAsia"/>
          <w:lang w:eastAsia="zh-CN"/>
        </w:rPr>
        <w:t xml:space="preserve"> </w:t>
      </w:r>
      <w:r w:rsidRPr="00985A3C">
        <w:rPr>
          <w:rFonts w:ascii="Book Antiqua" w:hAnsi="Book Antiqua" w:cs="Arial"/>
          <w:iCs/>
        </w:rPr>
        <w:t>Available from:</w:t>
      </w:r>
      <w:r>
        <w:rPr>
          <w:rFonts w:ascii="Book Antiqua" w:eastAsia="宋体" w:hAnsi="Book Antiqua" w:hint="eastAsia"/>
          <w:lang w:eastAsia="zh-CN"/>
        </w:rPr>
        <w:t xml:space="preserve"> URL: </w:t>
      </w:r>
      <w:r w:rsidRPr="00985A3C">
        <w:rPr>
          <w:rFonts w:ascii="Book Antiqua" w:hAnsi="Book Antiqua"/>
        </w:rPr>
        <w:t xml:space="preserve"> </w:t>
      </w:r>
      <w:hyperlink r:id="rId9" w:history="1">
        <w:r w:rsidRPr="00985A3C">
          <w:rPr>
            <w:rStyle w:val="Hyperlink"/>
            <w:rFonts w:ascii="Book Antiqua" w:hAnsi="Book Antiqua" w:cs="Arial"/>
            <w:color w:val="auto"/>
            <w:u w:val="none"/>
          </w:rPr>
          <w:t>http://www.strengtheninghealthsystems.be/topic5_2.html</w:t>
        </w:r>
      </w:hyperlink>
      <w:r w:rsidRPr="00985A3C">
        <w:rPr>
          <w:rFonts w:ascii="Book Antiqua" w:hAnsi="Book Antiqua" w:cs="Arial"/>
        </w:rPr>
        <w:t xml:space="preserve"> </w:t>
      </w:r>
    </w:p>
    <w:p w14:paraId="2C410DB8" w14:textId="69841EF7"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28 </w:t>
      </w:r>
      <w:r w:rsidRPr="00985A3C">
        <w:rPr>
          <w:rFonts w:ascii="Book Antiqua" w:eastAsia="宋体" w:hAnsi="Book Antiqua" w:cs="宋体"/>
          <w:b/>
          <w:bCs/>
          <w:color w:val="000000"/>
          <w:lang w:eastAsia="zh-CN"/>
        </w:rPr>
        <w:t>Coleman K</w:t>
      </w:r>
      <w:r w:rsidRPr="00985A3C">
        <w:rPr>
          <w:rFonts w:ascii="Book Antiqua" w:eastAsia="宋体" w:hAnsi="Book Antiqua" w:cs="宋体"/>
          <w:color w:val="000000"/>
          <w:lang w:eastAsia="zh-CN"/>
        </w:rPr>
        <w:t>, Austin BT, Brach C, Wagner EH. Evidence on the Chronic Care Model in the new millennium. </w:t>
      </w:r>
      <w:r w:rsidRPr="00985A3C">
        <w:rPr>
          <w:rFonts w:ascii="Book Antiqua" w:eastAsia="宋体" w:hAnsi="Book Antiqua" w:cs="宋体"/>
          <w:i/>
          <w:iCs/>
          <w:color w:val="000000"/>
          <w:lang w:eastAsia="zh-CN"/>
        </w:rPr>
        <w:t>Health Aff (Millwood)</w:t>
      </w:r>
      <w:r w:rsidRPr="00985A3C">
        <w:rPr>
          <w:rFonts w:ascii="Book Antiqua" w:eastAsia="宋体" w:hAnsi="Book Antiqua" w:cs="宋体"/>
          <w:color w:val="000000"/>
          <w:lang w:eastAsia="zh-CN"/>
        </w:rPr>
        <w:t> </w:t>
      </w:r>
      <w:r>
        <w:rPr>
          <w:rFonts w:ascii="Book Antiqua" w:eastAsia="宋体" w:hAnsi="Book Antiqua" w:cs="宋体" w:hint="eastAsia"/>
          <w:color w:val="000000"/>
          <w:lang w:eastAsia="zh-CN"/>
        </w:rPr>
        <w:t>2009</w:t>
      </w:r>
      <w:r w:rsidRPr="00985A3C">
        <w:rPr>
          <w:rFonts w:ascii="Book Antiqua" w:eastAsia="宋体" w:hAnsi="Book Antiqua" w:cs="宋体"/>
          <w:color w:val="000000"/>
          <w:lang w:eastAsia="zh-CN"/>
        </w:rPr>
        <w:t>; </w:t>
      </w:r>
      <w:r w:rsidRPr="00985A3C">
        <w:rPr>
          <w:rFonts w:ascii="Book Antiqua" w:eastAsia="宋体" w:hAnsi="Book Antiqua" w:cs="宋体"/>
          <w:b/>
          <w:bCs/>
          <w:color w:val="000000"/>
          <w:lang w:eastAsia="zh-CN"/>
        </w:rPr>
        <w:t>28</w:t>
      </w:r>
      <w:r w:rsidRPr="00985A3C">
        <w:rPr>
          <w:rFonts w:ascii="Book Antiqua" w:eastAsia="宋体" w:hAnsi="Book Antiqua" w:cs="宋体"/>
          <w:color w:val="000000"/>
          <w:lang w:eastAsia="zh-CN"/>
        </w:rPr>
        <w:t>: 75-85 [PMID: 19124857 DOI: 10.1377/hlthaff.28.1.75]</w:t>
      </w:r>
    </w:p>
    <w:p w14:paraId="56B8236F" w14:textId="0CA4D734"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29 </w:t>
      </w:r>
      <w:r w:rsidRPr="00985A3C">
        <w:rPr>
          <w:rFonts w:ascii="Book Antiqua" w:eastAsia="宋体" w:hAnsi="Book Antiqua" w:cs="宋体"/>
          <w:b/>
          <w:bCs/>
          <w:color w:val="000000"/>
          <w:lang w:eastAsia="zh-CN"/>
        </w:rPr>
        <w:t>Nutting PA</w:t>
      </w:r>
      <w:r w:rsidRPr="00985A3C">
        <w:rPr>
          <w:rFonts w:ascii="Book Antiqua" w:eastAsia="宋体" w:hAnsi="Book Antiqua" w:cs="宋体"/>
          <w:color w:val="000000"/>
          <w:lang w:eastAsia="zh-CN"/>
        </w:rPr>
        <w:t>, Dickinson WP, Dickinson LM, Nelson CC, King DK, Crabtree BF, Glasgow RE. Use of chronic care model elements is associated with higher-quality care for diabetes. </w:t>
      </w:r>
      <w:r w:rsidRPr="00985A3C">
        <w:rPr>
          <w:rFonts w:ascii="Book Antiqua" w:eastAsia="宋体" w:hAnsi="Book Antiqua" w:cs="宋体"/>
          <w:i/>
          <w:iCs/>
          <w:color w:val="000000"/>
          <w:lang w:eastAsia="zh-CN"/>
        </w:rPr>
        <w:t>Ann Fam Med</w:t>
      </w:r>
      <w:r w:rsidRPr="00985A3C">
        <w:rPr>
          <w:rFonts w:ascii="Book Antiqua" w:eastAsia="宋体" w:hAnsi="Book Antiqua" w:cs="宋体"/>
          <w:color w:val="000000"/>
          <w:lang w:eastAsia="zh-CN"/>
        </w:rPr>
        <w:t> </w:t>
      </w:r>
      <w:r>
        <w:rPr>
          <w:rFonts w:ascii="Book Antiqua" w:eastAsia="宋体" w:hAnsi="Book Antiqua" w:cs="宋体" w:hint="eastAsia"/>
          <w:color w:val="000000"/>
          <w:lang w:eastAsia="zh-CN"/>
        </w:rPr>
        <w:t>2007</w:t>
      </w:r>
      <w:r w:rsidRPr="00985A3C">
        <w:rPr>
          <w:rFonts w:ascii="Book Antiqua" w:eastAsia="宋体" w:hAnsi="Book Antiqua" w:cs="宋体"/>
          <w:color w:val="000000"/>
          <w:lang w:eastAsia="zh-CN"/>
        </w:rPr>
        <w:t>; </w:t>
      </w:r>
      <w:r w:rsidRPr="00985A3C">
        <w:rPr>
          <w:rFonts w:ascii="Book Antiqua" w:eastAsia="宋体" w:hAnsi="Book Antiqua" w:cs="宋体"/>
          <w:b/>
          <w:bCs/>
          <w:color w:val="000000"/>
          <w:lang w:eastAsia="zh-CN"/>
        </w:rPr>
        <w:t>5</w:t>
      </w:r>
      <w:r w:rsidRPr="00985A3C">
        <w:rPr>
          <w:rFonts w:ascii="Book Antiqua" w:eastAsia="宋体" w:hAnsi="Book Antiqua" w:cs="宋体"/>
          <w:color w:val="000000"/>
          <w:lang w:eastAsia="zh-CN"/>
        </w:rPr>
        <w:t>: 14-20 [PMID: 17261860 DOI: 10.1370/afm.610]</w:t>
      </w:r>
    </w:p>
    <w:p w14:paraId="71344020" w14:textId="44E6AFEC"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30 </w:t>
      </w:r>
      <w:r w:rsidRPr="00985A3C">
        <w:rPr>
          <w:rFonts w:ascii="Book Antiqua" w:eastAsia="宋体" w:hAnsi="Book Antiqua" w:cs="宋体"/>
          <w:b/>
          <w:bCs/>
          <w:color w:val="000000"/>
          <w:lang w:eastAsia="zh-CN"/>
        </w:rPr>
        <w:t>Cretin S</w:t>
      </w:r>
      <w:r w:rsidRPr="00985A3C">
        <w:rPr>
          <w:rFonts w:ascii="Book Antiqua" w:eastAsia="宋体" w:hAnsi="Book Antiqua" w:cs="宋体"/>
          <w:color w:val="000000"/>
          <w:lang w:eastAsia="zh-CN"/>
        </w:rPr>
        <w:t>, Shortell SM, Keeler EB. An evaluation of collaborative interventions to improve chronic illness care. Framework and study design. </w:t>
      </w:r>
      <w:r w:rsidRPr="00985A3C">
        <w:rPr>
          <w:rFonts w:ascii="Book Antiqua" w:eastAsia="宋体" w:hAnsi="Book Antiqua" w:cs="宋体"/>
          <w:i/>
          <w:iCs/>
          <w:color w:val="000000"/>
          <w:lang w:eastAsia="zh-CN"/>
        </w:rPr>
        <w:t>Eval Rev</w:t>
      </w:r>
      <w:r w:rsidRPr="00985A3C">
        <w:rPr>
          <w:rFonts w:ascii="Book Antiqua" w:eastAsia="宋体" w:hAnsi="Book Antiqua" w:cs="宋体"/>
          <w:color w:val="000000"/>
          <w:lang w:eastAsia="zh-CN"/>
        </w:rPr>
        <w:t> 2004; </w:t>
      </w:r>
      <w:r w:rsidRPr="00985A3C">
        <w:rPr>
          <w:rFonts w:ascii="Book Antiqua" w:eastAsia="宋体" w:hAnsi="Book Antiqua" w:cs="宋体"/>
          <w:b/>
          <w:bCs/>
          <w:color w:val="000000"/>
          <w:lang w:eastAsia="zh-CN"/>
        </w:rPr>
        <w:t>28</w:t>
      </w:r>
      <w:r w:rsidRPr="00985A3C">
        <w:rPr>
          <w:rFonts w:ascii="Book Antiqua" w:eastAsia="宋体" w:hAnsi="Book Antiqua" w:cs="宋体"/>
          <w:color w:val="000000"/>
          <w:lang w:eastAsia="zh-CN"/>
        </w:rPr>
        <w:t>: 28-51 [PMID: 14750290 DOI: 10.1177/0193841X03256298]</w:t>
      </w:r>
    </w:p>
    <w:p w14:paraId="7C8CED8E" w14:textId="30DB4EF4" w:rsidR="00985A3C" w:rsidRPr="00985A3C" w:rsidRDefault="00985A3C" w:rsidP="00985A3C">
      <w:pPr>
        <w:spacing w:line="360" w:lineRule="auto"/>
        <w:jc w:val="both"/>
        <w:rPr>
          <w:rFonts w:ascii="Book Antiqua" w:eastAsia="宋体" w:hAnsi="Book Antiqua" w:cs="宋体"/>
          <w:color w:val="000000"/>
          <w:lang w:eastAsia="zh-CN"/>
        </w:rPr>
      </w:pPr>
      <w:r w:rsidRPr="00985A3C">
        <w:rPr>
          <w:rFonts w:ascii="Book Antiqua" w:eastAsia="宋体" w:hAnsi="Book Antiqua" w:cs="宋体"/>
          <w:color w:val="000000"/>
          <w:lang w:eastAsia="zh-CN"/>
        </w:rPr>
        <w:t>31 Ku GMV, Kegels G. Changes in knowledge, attitudes, self-management practices and glycemic control: effects of the First Line Diabetes Care (FiLDCare) diabetes self-management education and support project in the Northern Philippines. BMJ</w:t>
      </w:r>
      <w:r w:rsidR="000F6447">
        <w:rPr>
          <w:rFonts w:ascii="Book Antiqua" w:eastAsia="宋体" w:hAnsi="Book Antiqua" w:cs="宋体"/>
          <w:color w:val="000000"/>
          <w:lang w:eastAsia="zh-CN"/>
        </w:rPr>
        <w:t xml:space="preserve"> Open, online publication 2014-8-12, cited 2014-8-</w:t>
      </w:r>
      <w:bookmarkStart w:id="0" w:name="_GoBack"/>
      <w:bookmarkEnd w:id="0"/>
      <w:r w:rsidRPr="00985A3C">
        <w:rPr>
          <w:rFonts w:ascii="Book Antiqua" w:eastAsia="宋体" w:hAnsi="Book Antiqua" w:cs="宋体"/>
          <w:color w:val="000000"/>
          <w:lang w:eastAsia="zh-CN"/>
        </w:rPr>
        <w:t>25. Available from:</w:t>
      </w:r>
      <w:r>
        <w:rPr>
          <w:rFonts w:ascii="Book Antiqua" w:eastAsia="宋体" w:hAnsi="Book Antiqua" w:cs="宋体" w:hint="eastAsia"/>
          <w:color w:val="000000"/>
          <w:lang w:eastAsia="zh-CN"/>
        </w:rPr>
        <w:t xml:space="preserve"> URL:</w:t>
      </w:r>
      <w:r w:rsidRPr="00985A3C">
        <w:rPr>
          <w:rFonts w:ascii="Book Antiqua" w:eastAsia="宋体" w:hAnsi="Book Antiqua" w:cs="宋体"/>
          <w:color w:val="000000"/>
          <w:lang w:eastAsia="zh-CN"/>
        </w:rPr>
        <w:t xml:space="preserve"> http: //bmjopen.bmj.com/content/4/8/e005317.full [DOI: 10.1136/bmjopen-2014-005317]</w:t>
      </w:r>
    </w:p>
    <w:p w14:paraId="1DAB405C" w14:textId="77777777" w:rsidR="00942907" w:rsidRPr="00985A3C" w:rsidRDefault="00942907" w:rsidP="00985A3C">
      <w:pPr>
        <w:spacing w:line="360" w:lineRule="auto"/>
        <w:jc w:val="both"/>
        <w:rPr>
          <w:rFonts w:ascii="Book Antiqua" w:eastAsia="宋体" w:hAnsi="Book Antiqua" w:cs="Arial"/>
          <w:b/>
          <w:lang w:eastAsia="zh-CN"/>
        </w:rPr>
      </w:pPr>
    </w:p>
    <w:p w14:paraId="5C1F52E6" w14:textId="742C9D60" w:rsidR="00942907" w:rsidRPr="00985A3C" w:rsidRDefault="00942907" w:rsidP="00985A3C">
      <w:pPr>
        <w:pStyle w:val="PlainText"/>
        <w:spacing w:line="360" w:lineRule="auto"/>
        <w:jc w:val="right"/>
        <w:rPr>
          <w:rFonts w:ascii="Book Antiqua" w:hAnsi="Book Antiqua"/>
          <w:b/>
          <w:sz w:val="24"/>
          <w:szCs w:val="24"/>
        </w:rPr>
      </w:pPr>
      <w:r w:rsidRPr="00985A3C">
        <w:rPr>
          <w:rFonts w:ascii="Book Antiqua" w:hAnsi="Book Antiqua"/>
          <w:b/>
          <w:sz w:val="24"/>
          <w:szCs w:val="24"/>
        </w:rPr>
        <w:t xml:space="preserve">P-Reviewer: </w:t>
      </w:r>
      <w:r w:rsidR="005458DD" w:rsidRPr="005458DD">
        <w:rPr>
          <w:rFonts w:ascii="Book Antiqua" w:hAnsi="Book Antiqua" w:hint="eastAsia"/>
          <w:sz w:val="24"/>
          <w:szCs w:val="24"/>
        </w:rPr>
        <w:t>N</w:t>
      </w:r>
      <w:r w:rsidRPr="00985A3C">
        <w:rPr>
          <w:rFonts w:ascii="Book Antiqua" w:hAnsi="Book Antiqua" w:cs="Tahoma"/>
          <w:color w:val="000000"/>
          <w:sz w:val="24"/>
          <w:szCs w:val="24"/>
        </w:rPr>
        <w:t xml:space="preserve">ishio K </w:t>
      </w:r>
      <w:r w:rsidRPr="00985A3C">
        <w:rPr>
          <w:rFonts w:ascii="Book Antiqua" w:hAnsi="Book Antiqua"/>
          <w:b/>
          <w:sz w:val="24"/>
          <w:szCs w:val="24"/>
        </w:rPr>
        <w:t xml:space="preserve">S-Editor: </w:t>
      </w:r>
      <w:r w:rsidRPr="00985A3C">
        <w:rPr>
          <w:rFonts w:ascii="Book Antiqua" w:hAnsi="Book Antiqua"/>
          <w:sz w:val="24"/>
          <w:szCs w:val="24"/>
        </w:rPr>
        <w:t>Ji FF</w:t>
      </w:r>
      <w:r w:rsidRPr="00985A3C">
        <w:rPr>
          <w:rFonts w:ascii="Book Antiqua" w:hAnsi="Book Antiqua"/>
          <w:b/>
          <w:sz w:val="24"/>
          <w:szCs w:val="24"/>
        </w:rPr>
        <w:t xml:space="preserve"> L-Editor: E-Editor:</w:t>
      </w:r>
    </w:p>
    <w:p w14:paraId="0A509834" w14:textId="77777777" w:rsidR="00985A3C" w:rsidRDefault="00985A3C" w:rsidP="00942907">
      <w:pPr>
        <w:pStyle w:val="PlainText"/>
        <w:spacing w:line="360" w:lineRule="auto"/>
        <w:rPr>
          <w:rFonts w:ascii="Book Antiqua" w:hAnsi="Book Antiqua"/>
          <w:b/>
          <w:sz w:val="24"/>
          <w:szCs w:val="24"/>
        </w:rPr>
      </w:pPr>
    </w:p>
    <w:p w14:paraId="50EBAF79" w14:textId="77777777" w:rsidR="00985A3C" w:rsidRDefault="00985A3C" w:rsidP="00942907">
      <w:pPr>
        <w:pStyle w:val="PlainText"/>
        <w:spacing w:line="360" w:lineRule="auto"/>
        <w:rPr>
          <w:rFonts w:ascii="Book Antiqua" w:hAnsi="Book Antiqua"/>
          <w:b/>
          <w:sz w:val="24"/>
          <w:szCs w:val="24"/>
        </w:rPr>
      </w:pPr>
    </w:p>
    <w:p w14:paraId="7CB791B7" w14:textId="77777777" w:rsidR="00985A3C" w:rsidRDefault="00985A3C" w:rsidP="00942907">
      <w:pPr>
        <w:pStyle w:val="PlainText"/>
        <w:spacing w:line="360" w:lineRule="auto"/>
        <w:rPr>
          <w:rFonts w:ascii="Book Antiqua" w:hAnsi="Book Antiqua"/>
          <w:b/>
          <w:sz w:val="24"/>
          <w:szCs w:val="24"/>
        </w:rPr>
      </w:pPr>
    </w:p>
    <w:p w14:paraId="295E14BD" w14:textId="77777777" w:rsidR="00985A3C" w:rsidRDefault="00985A3C" w:rsidP="00942907">
      <w:pPr>
        <w:pStyle w:val="PlainText"/>
        <w:spacing w:line="360" w:lineRule="auto"/>
        <w:rPr>
          <w:rFonts w:ascii="Book Antiqua" w:hAnsi="Book Antiqua"/>
          <w:b/>
          <w:sz w:val="24"/>
          <w:szCs w:val="24"/>
        </w:rPr>
      </w:pPr>
    </w:p>
    <w:p w14:paraId="194E68DC" w14:textId="77777777" w:rsidR="00985A3C" w:rsidRDefault="00985A3C" w:rsidP="00942907">
      <w:pPr>
        <w:pStyle w:val="PlainText"/>
        <w:spacing w:line="360" w:lineRule="auto"/>
        <w:rPr>
          <w:rFonts w:ascii="Book Antiqua" w:hAnsi="Book Antiqua"/>
          <w:b/>
          <w:sz w:val="24"/>
          <w:szCs w:val="24"/>
        </w:rPr>
      </w:pPr>
    </w:p>
    <w:p w14:paraId="445C7318" w14:textId="71E610EA" w:rsidR="00522F45" w:rsidRPr="00942907" w:rsidRDefault="00522F45" w:rsidP="00942907">
      <w:pPr>
        <w:spacing w:line="360" w:lineRule="auto"/>
        <w:jc w:val="both"/>
        <w:rPr>
          <w:rFonts w:ascii="Book Antiqua" w:hAnsi="Book Antiqua" w:cs="Arial"/>
        </w:rPr>
      </w:pPr>
      <w:r w:rsidRPr="00942907">
        <w:rPr>
          <w:rFonts w:ascii="Book Antiqua" w:hAnsi="Book Antiqua"/>
          <w:noProof/>
        </w:rPr>
        <w:drawing>
          <wp:anchor distT="0" distB="0" distL="114300" distR="114300" simplePos="0" relativeHeight="251659264" behindDoc="0" locked="0" layoutInCell="1" allowOverlap="1" wp14:anchorId="653531FA" wp14:editId="2268ADF0">
            <wp:simplePos x="0" y="0"/>
            <wp:positionH relativeFrom="column">
              <wp:posOffset>13335</wp:posOffset>
            </wp:positionH>
            <wp:positionV relativeFrom="paragraph">
              <wp:posOffset>67944</wp:posOffset>
            </wp:positionV>
            <wp:extent cx="5263750" cy="3602453"/>
            <wp:effectExtent l="25400" t="25400" r="19685" b="2984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275" cy="3602813"/>
                    </a:xfrm>
                    <a:prstGeom prst="rect">
                      <a:avLst/>
                    </a:prstGeom>
                    <a:noFill/>
                    <a:ln>
                      <a:solidFill>
                        <a:srgbClr val="4F81BD"/>
                      </a:solidFill>
                    </a:ln>
                    <a:effectLst/>
                    <a:extLst/>
                  </pic:spPr>
                </pic:pic>
              </a:graphicData>
            </a:graphic>
            <wp14:sizeRelH relativeFrom="page">
              <wp14:pctWidth>0</wp14:pctWidth>
            </wp14:sizeRelH>
            <wp14:sizeRelV relativeFrom="page">
              <wp14:pctHeight>0</wp14:pctHeight>
            </wp14:sizeRelV>
          </wp:anchor>
        </w:drawing>
      </w:r>
    </w:p>
    <w:p w14:paraId="29B839B6" w14:textId="77777777" w:rsidR="00522F45" w:rsidRPr="00942907" w:rsidRDefault="00522F45" w:rsidP="00942907">
      <w:pPr>
        <w:spacing w:line="360" w:lineRule="auto"/>
        <w:jc w:val="both"/>
        <w:rPr>
          <w:rFonts w:ascii="Book Antiqua" w:hAnsi="Book Antiqua" w:cs="Arial"/>
        </w:rPr>
      </w:pPr>
    </w:p>
    <w:p w14:paraId="3FD55FBC" w14:textId="6DB272AC" w:rsidR="000357AA" w:rsidRPr="00942907" w:rsidRDefault="000357AA" w:rsidP="00942907">
      <w:pPr>
        <w:spacing w:line="360" w:lineRule="auto"/>
        <w:jc w:val="both"/>
        <w:rPr>
          <w:rFonts w:ascii="Book Antiqua" w:hAnsi="Book Antiqua" w:cs="Arial"/>
        </w:rPr>
      </w:pPr>
    </w:p>
    <w:p w14:paraId="5436355D" w14:textId="77777777" w:rsidR="00522F45" w:rsidRPr="00942907" w:rsidRDefault="00522F45" w:rsidP="00942907">
      <w:pPr>
        <w:spacing w:line="360" w:lineRule="auto"/>
        <w:jc w:val="both"/>
        <w:rPr>
          <w:rFonts w:ascii="Book Antiqua" w:hAnsi="Book Antiqua" w:cs="Arial"/>
        </w:rPr>
      </w:pPr>
    </w:p>
    <w:p w14:paraId="3EAA22D4" w14:textId="77777777" w:rsidR="00522F45" w:rsidRPr="00942907" w:rsidRDefault="00522F45" w:rsidP="00942907">
      <w:pPr>
        <w:spacing w:line="360" w:lineRule="auto"/>
        <w:jc w:val="both"/>
        <w:rPr>
          <w:rFonts w:ascii="Book Antiqua" w:hAnsi="Book Antiqua" w:cs="Arial"/>
        </w:rPr>
      </w:pPr>
    </w:p>
    <w:p w14:paraId="2006E407" w14:textId="77777777" w:rsidR="00522F45" w:rsidRPr="00942907" w:rsidRDefault="00522F45" w:rsidP="00942907">
      <w:pPr>
        <w:spacing w:line="360" w:lineRule="auto"/>
        <w:jc w:val="both"/>
        <w:rPr>
          <w:rFonts w:ascii="Book Antiqua" w:hAnsi="Book Antiqua" w:cs="Arial"/>
        </w:rPr>
      </w:pPr>
    </w:p>
    <w:p w14:paraId="43669F2F" w14:textId="77777777" w:rsidR="00522F45" w:rsidRPr="00942907" w:rsidRDefault="00522F45" w:rsidP="00942907">
      <w:pPr>
        <w:spacing w:line="360" w:lineRule="auto"/>
        <w:jc w:val="both"/>
        <w:rPr>
          <w:rFonts w:ascii="Book Antiqua" w:hAnsi="Book Antiqua" w:cs="Arial"/>
        </w:rPr>
      </w:pPr>
    </w:p>
    <w:p w14:paraId="52F5A238" w14:textId="77777777" w:rsidR="00522F45" w:rsidRPr="00942907" w:rsidRDefault="00522F45" w:rsidP="00942907">
      <w:pPr>
        <w:spacing w:line="360" w:lineRule="auto"/>
        <w:jc w:val="both"/>
        <w:rPr>
          <w:rFonts w:ascii="Book Antiqua" w:hAnsi="Book Antiqua" w:cs="Arial"/>
        </w:rPr>
      </w:pPr>
    </w:p>
    <w:p w14:paraId="345D1782" w14:textId="77777777" w:rsidR="00522F45" w:rsidRPr="00942907" w:rsidRDefault="00522F45" w:rsidP="00942907">
      <w:pPr>
        <w:spacing w:line="360" w:lineRule="auto"/>
        <w:jc w:val="both"/>
        <w:rPr>
          <w:rFonts w:ascii="Book Antiqua" w:hAnsi="Book Antiqua" w:cs="Arial"/>
        </w:rPr>
      </w:pPr>
    </w:p>
    <w:p w14:paraId="725BB5E8" w14:textId="77777777" w:rsidR="00522F45" w:rsidRPr="00942907" w:rsidRDefault="00522F45" w:rsidP="00942907">
      <w:pPr>
        <w:spacing w:line="360" w:lineRule="auto"/>
        <w:jc w:val="both"/>
        <w:rPr>
          <w:rFonts w:ascii="Book Antiqua" w:hAnsi="Book Antiqua" w:cs="Arial"/>
        </w:rPr>
      </w:pPr>
    </w:p>
    <w:p w14:paraId="435E83C3" w14:textId="77777777" w:rsidR="00522F45" w:rsidRPr="00942907" w:rsidRDefault="00522F45" w:rsidP="00942907">
      <w:pPr>
        <w:spacing w:line="360" w:lineRule="auto"/>
        <w:jc w:val="both"/>
        <w:rPr>
          <w:rFonts w:ascii="Book Antiqua" w:hAnsi="Book Antiqua" w:cs="Arial"/>
        </w:rPr>
      </w:pPr>
    </w:p>
    <w:p w14:paraId="1BF19AB2" w14:textId="77777777" w:rsidR="00522F45" w:rsidRPr="00942907" w:rsidRDefault="00522F45" w:rsidP="00942907">
      <w:pPr>
        <w:spacing w:line="360" w:lineRule="auto"/>
        <w:jc w:val="both"/>
        <w:rPr>
          <w:rFonts w:ascii="Book Antiqua" w:hAnsi="Book Antiqua" w:cs="Arial"/>
        </w:rPr>
      </w:pPr>
    </w:p>
    <w:p w14:paraId="1EC863C0" w14:textId="77777777" w:rsidR="00522F45" w:rsidRPr="00942907" w:rsidRDefault="00522F45" w:rsidP="00942907">
      <w:pPr>
        <w:spacing w:line="360" w:lineRule="auto"/>
        <w:jc w:val="both"/>
        <w:rPr>
          <w:rFonts w:ascii="Book Antiqua" w:hAnsi="Book Antiqua" w:cs="Arial"/>
        </w:rPr>
      </w:pPr>
    </w:p>
    <w:p w14:paraId="08A7825D" w14:textId="77777777" w:rsidR="00522F45" w:rsidRPr="00942907" w:rsidRDefault="00522F45" w:rsidP="00942907">
      <w:pPr>
        <w:spacing w:line="360" w:lineRule="auto"/>
        <w:jc w:val="both"/>
        <w:rPr>
          <w:rFonts w:ascii="Book Antiqua" w:hAnsi="Book Antiqua" w:cs="Arial"/>
        </w:rPr>
      </w:pPr>
    </w:p>
    <w:p w14:paraId="6EE21C77" w14:textId="77777777" w:rsidR="00942907" w:rsidRPr="00942907" w:rsidRDefault="00942907" w:rsidP="00942907">
      <w:pPr>
        <w:spacing w:line="360" w:lineRule="auto"/>
        <w:jc w:val="both"/>
        <w:rPr>
          <w:rFonts w:ascii="Book Antiqua" w:eastAsia="宋体" w:hAnsi="Book Antiqua" w:cs="Arial"/>
          <w:b/>
          <w:lang w:eastAsia="zh-CN"/>
        </w:rPr>
      </w:pPr>
      <w:r w:rsidRPr="00942907">
        <w:rPr>
          <w:rFonts w:ascii="Book Antiqua" w:hAnsi="Book Antiqua" w:cs="Arial"/>
          <w:b/>
        </w:rPr>
        <w:t>Figure 1 The Chronic Care Model</w:t>
      </w:r>
      <w:r w:rsidRPr="00942907">
        <w:rPr>
          <w:rFonts w:ascii="Book Antiqua" w:eastAsia="宋体" w:hAnsi="Book Antiqua" w:cs="Arial" w:hint="eastAsia"/>
          <w:b/>
          <w:lang w:eastAsia="zh-CN"/>
        </w:rPr>
        <w:t>.</w:t>
      </w:r>
    </w:p>
    <w:p w14:paraId="18E37A3B" w14:textId="4849899F" w:rsidR="000357AA" w:rsidRPr="00942907" w:rsidRDefault="00522F45" w:rsidP="00942907">
      <w:pPr>
        <w:spacing w:line="360" w:lineRule="auto"/>
        <w:jc w:val="both"/>
        <w:rPr>
          <w:rFonts w:ascii="Book Antiqua" w:hAnsi="Book Antiqua" w:cs="Arial"/>
        </w:rPr>
      </w:pPr>
      <w:r w:rsidRPr="00942907">
        <w:rPr>
          <w:rFonts w:ascii="Book Antiqua" w:hAnsi="Book Antiqua"/>
          <w:noProof/>
        </w:rPr>
        <w:drawing>
          <wp:inline distT="0" distB="0" distL="0" distR="0" wp14:anchorId="483169C2" wp14:editId="77EB8EE1">
            <wp:extent cx="5237931" cy="4157003"/>
            <wp:effectExtent l="25400" t="25400" r="20320" b="34290"/>
            <wp:docPr id="6" name="Pictur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42562" cy="4160678"/>
                    </a:xfrm>
                    <a:prstGeom prst="rect">
                      <a:avLst/>
                    </a:prstGeom>
                    <a:noFill/>
                    <a:ln>
                      <a:solidFill>
                        <a:srgbClr val="4F81BD"/>
                      </a:solidFill>
                    </a:ln>
                    <a:extLs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0490BEF8" w14:textId="77777777" w:rsidR="00522F45" w:rsidRPr="00942907" w:rsidRDefault="00522F45" w:rsidP="00942907">
      <w:pPr>
        <w:spacing w:line="360" w:lineRule="auto"/>
        <w:jc w:val="both"/>
        <w:rPr>
          <w:rFonts w:ascii="Book Antiqua" w:hAnsi="Book Antiqua" w:cs="Arial"/>
        </w:rPr>
      </w:pPr>
    </w:p>
    <w:p w14:paraId="052332BD" w14:textId="77777777" w:rsidR="00942907" w:rsidRPr="00942907" w:rsidRDefault="00942907" w:rsidP="00942907">
      <w:pPr>
        <w:spacing w:line="360" w:lineRule="auto"/>
        <w:jc w:val="both"/>
        <w:rPr>
          <w:rFonts w:ascii="Book Antiqua" w:eastAsia="宋体" w:hAnsi="Book Antiqua" w:cs="Arial"/>
          <w:b/>
          <w:lang w:eastAsia="zh-CN"/>
        </w:rPr>
      </w:pPr>
      <w:r w:rsidRPr="00942907">
        <w:rPr>
          <w:rFonts w:ascii="Book Antiqua" w:hAnsi="Book Antiqua" w:cs="Arial"/>
          <w:b/>
        </w:rPr>
        <w:t>Figure 2 The Innovative Care for Chronic Conditions Framework</w:t>
      </w:r>
      <w:r w:rsidRPr="00942907">
        <w:rPr>
          <w:rFonts w:ascii="Book Antiqua" w:eastAsia="宋体" w:hAnsi="Book Antiqua" w:cs="Arial" w:hint="eastAsia"/>
          <w:b/>
          <w:lang w:eastAsia="zh-CN"/>
        </w:rPr>
        <w:t>.</w:t>
      </w:r>
    </w:p>
    <w:p w14:paraId="3FFAE24C" w14:textId="77777777" w:rsidR="00522F45" w:rsidRPr="00942907" w:rsidRDefault="00522F45" w:rsidP="00942907">
      <w:pPr>
        <w:spacing w:line="360" w:lineRule="auto"/>
        <w:jc w:val="both"/>
        <w:rPr>
          <w:rFonts w:ascii="Book Antiqua" w:hAnsi="Book Antiqua" w:cs="Arial"/>
        </w:rPr>
      </w:pPr>
    </w:p>
    <w:p w14:paraId="22D54E9E" w14:textId="77777777" w:rsidR="00522F45" w:rsidRPr="00942907" w:rsidRDefault="00522F45" w:rsidP="00942907">
      <w:pPr>
        <w:spacing w:line="360" w:lineRule="auto"/>
        <w:jc w:val="both"/>
        <w:rPr>
          <w:rFonts w:ascii="Book Antiqua" w:hAnsi="Book Antiqua" w:cs="Arial"/>
        </w:rPr>
      </w:pPr>
    </w:p>
    <w:p w14:paraId="6C35C70E" w14:textId="77777777" w:rsidR="00522F45" w:rsidRPr="00942907" w:rsidRDefault="00522F45" w:rsidP="00942907">
      <w:pPr>
        <w:spacing w:line="360" w:lineRule="auto"/>
        <w:jc w:val="both"/>
        <w:rPr>
          <w:rFonts w:ascii="Book Antiqua" w:hAnsi="Book Antiqua" w:cs="Arial"/>
        </w:rPr>
      </w:pPr>
    </w:p>
    <w:p w14:paraId="6622651C" w14:textId="77777777" w:rsidR="00522F45" w:rsidRPr="00942907" w:rsidRDefault="00522F45" w:rsidP="00942907">
      <w:pPr>
        <w:spacing w:line="360" w:lineRule="auto"/>
        <w:jc w:val="both"/>
        <w:rPr>
          <w:rFonts w:ascii="Book Antiqua" w:hAnsi="Book Antiqua" w:cs="Arial"/>
        </w:rPr>
      </w:pPr>
    </w:p>
    <w:p w14:paraId="508DDB48" w14:textId="77777777" w:rsidR="00522F45" w:rsidRPr="00942907" w:rsidRDefault="00522F45" w:rsidP="00942907">
      <w:pPr>
        <w:spacing w:line="360" w:lineRule="auto"/>
        <w:jc w:val="both"/>
        <w:rPr>
          <w:rFonts w:ascii="Book Antiqua" w:hAnsi="Book Antiqua" w:cs="Arial"/>
        </w:rPr>
      </w:pPr>
    </w:p>
    <w:p w14:paraId="6D223983" w14:textId="77777777" w:rsidR="00522F45" w:rsidRPr="00942907" w:rsidRDefault="00522F45" w:rsidP="00942907">
      <w:pPr>
        <w:spacing w:line="360" w:lineRule="auto"/>
        <w:jc w:val="both"/>
        <w:rPr>
          <w:rFonts w:ascii="Book Antiqua" w:hAnsi="Book Antiqua" w:cs="Arial"/>
        </w:rPr>
      </w:pPr>
    </w:p>
    <w:p w14:paraId="5505470E" w14:textId="77777777" w:rsidR="00522F45" w:rsidRPr="00942907" w:rsidRDefault="00522F45" w:rsidP="00942907">
      <w:pPr>
        <w:spacing w:line="360" w:lineRule="auto"/>
        <w:jc w:val="both"/>
        <w:rPr>
          <w:rFonts w:ascii="Book Antiqua" w:hAnsi="Book Antiqua" w:cs="Arial"/>
        </w:rPr>
      </w:pPr>
    </w:p>
    <w:p w14:paraId="4683D6A7" w14:textId="77777777" w:rsidR="00522F45" w:rsidRPr="00942907" w:rsidRDefault="00522F45" w:rsidP="00942907">
      <w:pPr>
        <w:spacing w:line="360" w:lineRule="auto"/>
        <w:jc w:val="both"/>
        <w:rPr>
          <w:rFonts w:ascii="Book Antiqua" w:hAnsi="Book Antiqua" w:cs="Arial"/>
        </w:rPr>
      </w:pPr>
    </w:p>
    <w:p w14:paraId="4ACE9417" w14:textId="77777777" w:rsidR="00522F45" w:rsidRPr="00942907" w:rsidRDefault="00522F45" w:rsidP="00942907">
      <w:pPr>
        <w:spacing w:line="360" w:lineRule="auto"/>
        <w:jc w:val="both"/>
        <w:rPr>
          <w:rFonts w:ascii="Book Antiqua" w:hAnsi="Book Antiqua" w:cs="Arial"/>
        </w:rPr>
      </w:pPr>
    </w:p>
    <w:p w14:paraId="721424DF" w14:textId="77777777" w:rsidR="00522F45" w:rsidRPr="00942907" w:rsidRDefault="00522F45" w:rsidP="00942907">
      <w:pPr>
        <w:spacing w:line="360" w:lineRule="auto"/>
        <w:jc w:val="both"/>
        <w:rPr>
          <w:rFonts w:ascii="Book Antiqua" w:hAnsi="Book Antiqua" w:cs="Arial"/>
        </w:rPr>
      </w:pPr>
    </w:p>
    <w:p w14:paraId="09D77C25" w14:textId="77777777" w:rsidR="00522F45" w:rsidRPr="00942907" w:rsidRDefault="00522F45" w:rsidP="00942907">
      <w:pPr>
        <w:spacing w:line="360" w:lineRule="auto"/>
        <w:jc w:val="both"/>
        <w:rPr>
          <w:rFonts w:ascii="Book Antiqua" w:hAnsi="Book Antiqua" w:cs="Arial"/>
        </w:rPr>
      </w:pPr>
    </w:p>
    <w:p w14:paraId="16C84BEA" w14:textId="77777777" w:rsidR="00522F45" w:rsidRPr="00942907" w:rsidRDefault="00522F45" w:rsidP="00942907">
      <w:pPr>
        <w:spacing w:line="360" w:lineRule="auto"/>
        <w:jc w:val="both"/>
        <w:rPr>
          <w:rFonts w:ascii="Book Antiqua" w:hAnsi="Book Antiqua" w:cs="Arial"/>
        </w:rPr>
      </w:pPr>
    </w:p>
    <w:p w14:paraId="49226A01" w14:textId="77777777" w:rsidR="00522F45" w:rsidRPr="00942907" w:rsidRDefault="00522F45" w:rsidP="00942907">
      <w:pPr>
        <w:spacing w:line="360" w:lineRule="auto"/>
        <w:jc w:val="both"/>
        <w:rPr>
          <w:rFonts w:ascii="Book Antiqua" w:eastAsia="宋体" w:hAnsi="Book Antiqua" w:cs="Arial"/>
          <w:lang w:eastAsia="zh-CN"/>
        </w:rPr>
      </w:pPr>
    </w:p>
    <w:p w14:paraId="23CEB20E" w14:textId="322FF623" w:rsidR="000357AA" w:rsidRPr="00942907" w:rsidRDefault="00522F45" w:rsidP="00942907">
      <w:pPr>
        <w:spacing w:line="360" w:lineRule="auto"/>
        <w:jc w:val="both"/>
        <w:rPr>
          <w:rFonts w:ascii="Book Antiqua" w:hAnsi="Book Antiqua" w:cs="Arial"/>
        </w:rPr>
      </w:pPr>
      <w:r w:rsidRPr="00942907">
        <w:rPr>
          <w:rFonts w:ascii="Book Antiqua" w:hAnsi="Book Antiqua"/>
          <w:noProof/>
        </w:rPr>
        <w:drawing>
          <wp:inline distT="0" distB="0" distL="0" distR="0" wp14:anchorId="258F9908" wp14:editId="1C75C8D9">
            <wp:extent cx="5315120" cy="3467687"/>
            <wp:effectExtent l="25400" t="25400" r="19050" b="381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5320271" cy="3471048"/>
                    </a:xfrm>
                    <a:prstGeom prst="rect">
                      <a:avLst/>
                    </a:prstGeom>
                    <a:ln>
                      <a:solidFill>
                        <a:srgbClr val="4F81BD"/>
                      </a:solidFill>
                    </a:ln>
                  </pic:spPr>
                </pic:pic>
              </a:graphicData>
            </a:graphic>
          </wp:inline>
        </w:drawing>
      </w:r>
    </w:p>
    <w:p w14:paraId="75026757" w14:textId="77777777" w:rsidR="00942907" w:rsidRPr="00942907" w:rsidRDefault="00942907" w:rsidP="00942907">
      <w:pPr>
        <w:spacing w:line="360" w:lineRule="auto"/>
        <w:jc w:val="both"/>
        <w:rPr>
          <w:rFonts w:ascii="Book Antiqua" w:eastAsia="宋体" w:hAnsi="Book Antiqua" w:cs="Arial"/>
          <w:b/>
          <w:lang w:eastAsia="zh-CN"/>
        </w:rPr>
      </w:pPr>
      <w:r w:rsidRPr="00942907">
        <w:rPr>
          <w:rFonts w:ascii="Book Antiqua" w:hAnsi="Book Antiqua" w:cs="Arial"/>
          <w:b/>
        </w:rPr>
        <w:t>Figure 3 The Expanded Chronic Care Model</w:t>
      </w:r>
      <w:r w:rsidRPr="00942907">
        <w:rPr>
          <w:rFonts w:ascii="Book Antiqua" w:eastAsia="宋体" w:hAnsi="Book Antiqua" w:cs="Arial" w:hint="eastAsia"/>
          <w:b/>
          <w:lang w:eastAsia="zh-CN"/>
        </w:rPr>
        <w:t>.</w:t>
      </w:r>
    </w:p>
    <w:p w14:paraId="2AC2581B" w14:textId="77777777" w:rsidR="00522F45" w:rsidRPr="00942907" w:rsidRDefault="00522F45" w:rsidP="00942907">
      <w:pPr>
        <w:spacing w:line="360" w:lineRule="auto"/>
        <w:jc w:val="both"/>
        <w:rPr>
          <w:rFonts w:ascii="Book Antiqua" w:hAnsi="Book Antiqua" w:cs="Arial"/>
        </w:rPr>
      </w:pPr>
    </w:p>
    <w:p w14:paraId="4CC2CFDC" w14:textId="77777777" w:rsidR="00942907" w:rsidRPr="00942907" w:rsidRDefault="00942907" w:rsidP="00942907">
      <w:pPr>
        <w:spacing w:line="360" w:lineRule="auto"/>
        <w:jc w:val="both"/>
        <w:rPr>
          <w:rFonts w:ascii="Book Antiqua" w:hAnsi="Book Antiqua" w:cs="Arial"/>
        </w:rPr>
      </w:pPr>
      <w:r w:rsidRPr="00942907">
        <w:rPr>
          <w:rFonts w:ascii="Book Antiqua" w:hAnsi="Book Antiqua"/>
          <w:noProof/>
        </w:rPr>
        <w:drawing>
          <wp:inline distT="0" distB="0" distL="0" distR="0" wp14:anchorId="4D1CCC69" wp14:editId="64DAC47D">
            <wp:extent cx="5486400" cy="3328841"/>
            <wp:effectExtent l="25400" t="25400" r="25400" b="2413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328841"/>
                    </a:xfrm>
                    <a:prstGeom prst="rect">
                      <a:avLst/>
                    </a:prstGeom>
                    <a:noFill/>
                    <a:ln>
                      <a:solidFill>
                        <a:srgbClr val="4F81BD"/>
                      </a:solidFill>
                    </a:ln>
                  </pic:spPr>
                </pic:pic>
              </a:graphicData>
            </a:graphic>
          </wp:inline>
        </w:drawing>
      </w:r>
    </w:p>
    <w:p w14:paraId="68AD025C" w14:textId="77777777" w:rsidR="00942907" w:rsidRPr="00942907" w:rsidRDefault="00942907" w:rsidP="00942907">
      <w:pPr>
        <w:spacing w:line="360" w:lineRule="auto"/>
        <w:jc w:val="both"/>
        <w:rPr>
          <w:rFonts w:ascii="Book Antiqua" w:hAnsi="Book Antiqua"/>
          <w:i/>
          <w:iCs/>
        </w:rPr>
      </w:pPr>
      <w:r w:rsidRPr="00942907">
        <w:rPr>
          <w:rFonts w:ascii="Book Antiqua" w:hAnsi="Book Antiqua" w:cs="Arial"/>
          <w:i/>
          <w:iCs/>
          <w:noProof/>
        </w:rPr>
        <mc:AlternateContent>
          <mc:Choice Requires="wps">
            <w:drawing>
              <wp:anchor distT="0" distB="0" distL="114300" distR="114300" simplePos="0" relativeHeight="251661312" behindDoc="0" locked="0" layoutInCell="1" allowOverlap="1" wp14:anchorId="37B0E247" wp14:editId="17E582BB">
                <wp:simplePos x="0" y="0"/>
                <wp:positionH relativeFrom="column">
                  <wp:posOffset>0</wp:posOffset>
                </wp:positionH>
                <wp:positionV relativeFrom="paragraph">
                  <wp:posOffset>78105</wp:posOffset>
                </wp:positionV>
                <wp:extent cx="1024890" cy="3200400"/>
                <wp:effectExtent l="0" t="0" r="0" b="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320040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6.15pt;width:80.7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" fillcolor="#cce8cf [3212]" stroked="f"/>
            </w:pict>
          </mc:Fallback>
        </mc:AlternateContent>
      </w:r>
      <w:r w:rsidRPr="00942907">
        <w:rPr>
          <w:rFonts w:ascii="Book Antiqua" w:hAnsi="Book Antiqua" w:cs="Arial"/>
          <w:i/>
          <w:iCs/>
          <w:noProof/>
        </w:rPr>
        <mc:AlternateContent>
          <mc:Choice Requires="wps">
            <w:drawing>
              <wp:anchor distT="0" distB="0" distL="114300" distR="114300" simplePos="0" relativeHeight="251662336" behindDoc="0" locked="0" layoutInCell="1" allowOverlap="1" wp14:anchorId="5AD4F79B" wp14:editId="372BCD93">
                <wp:simplePos x="0" y="0"/>
                <wp:positionH relativeFrom="column">
                  <wp:posOffset>1032510</wp:posOffset>
                </wp:positionH>
                <wp:positionV relativeFrom="paragraph">
                  <wp:posOffset>94615</wp:posOffset>
                </wp:positionV>
                <wp:extent cx="910590" cy="3183890"/>
                <wp:effectExtent l="0" t="0" r="3810" b="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318389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1.3pt;margin-top:7.45pt;width:71.7pt;height:2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" fillcolor="#dbe5f1" stroked="f"/>
            </w:pict>
          </mc:Fallback>
        </mc:AlternateContent>
      </w:r>
      <w:r w:rsidRPr="00942907">
        <w:rPr>
          <w:rFonts w:ascii="Book Antiqua" w:hAnsi="Book Antiqua" w:cs="Arial"/>
          <w:i/>
          <w:iCs/>
          <w:noProof/>
        </w:rPr>
        <mc:AlternateContent>
          <mc:Choice Requires="wps">
            <w:drawing>
              <wp:anchor distT="0" distB="0" distL="114300" distR="114300" simplePos="0" relativeHeight="251663360" behindDoc="0" locked="0" layoutInCell="1" allowOverlap="1" wp14:anchorId="267A5932" wp14:editId="3EBC9002">
                <wp:simplePos x="0" y="0"/>
                <wp:positionH relativeFrom="column">
                  <wp:posOffset>1943100</wp:posOffset>
                </wp:positionH>
                <wp:positionV relativeFrom="paragraph">
                  <wp:posOffset>94615</wp:posOffset>
                </wp:positionV>
                <wp:extent cx="1028700" cy="3183255"/>
                <wp:effectExtent l="0" t="0" r="12700" b="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832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3pt;margin-top:7.45pt;width:81pt;height:2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" fillcolor="#b8cce4" stroked="f"/>
            </w:pict>
          </mc:Fallback>
        </mc:AlternateContent>
      </w:r>
      <w:r w:rsidRPr="00942907">
        <w:rPr>
          <w:rFonts w:ascii="Book Antiqua" w:hAnsi="Book Antiqua" w:cs="Arial"/>
          <w:i/>
          <w:iCs/>
          <w:noProof/>
        </w:rPr>
        <mc:AlternateContent>
          <mc:Choice Requires="wps">
            <w:drawing>
              <wp:anchor distT="0" distB="0" distL="114300" distR="114300" simplePos="0" relativeHeight="251664384" behindDoc="0" locked="0" layoutInCell="1" allowOverlap="1" wp14:anchorId="62ED6315" wp14:editId="47FF0BF9">
                <wp:simplePos x="0" y="0"/>
                <wp:positionH relativeFrom="column">
                  <wp:posOffset>2971800</wp:posOffset>
                </wp:positionH>
                <wp:positionV relativeFrom="paragraph">
                  <wp:posOffset>94615</wp:posOffset>
                </wp:positionV>
                <wp:extent cx="1263650" cy="3183255"/>
                <wp:effectExtent l="0" t="0" r="6350" b="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3183255"/>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34pt;margin-top:7.45pt;width:99.5pt;height:25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" fillcolor="#95b3d7" stroked="f"/>
            </w:pict>
          </mc:Fallback>
        </mc:AlternateContent>
      </w:r>
      <w:r w:rsidRPr="00942907">
        <w:rPr>
          <w:rFonts w:ascii="Book Antiqua" w:hAnsi="Book Antiqua" w:cs="Arial"/>
          <w:i/>
          <w:iCs/>
          <w:noProof/>
        </w:rPr>
        <mc:AlternateContent>
          <mc:Choice Requires="wps">
            <w:drawing>
              <wp:anchor distT="0" distB="0" distL="114300" distR="114300" simplePos="0" relativeHeight="251665408" behindDoc="0" locked="0" layoutInCell="1" allowOverlap="1" wp14:anchorId="1E7B2627" wp14:editId="75735FB6">
                <wp:simplePos x="0" y="0"/>
                <wp:positionH relativeFrom="column">
                  <wp:posOffset>4229100</wp:posOffset>
                </wp:positionH>
                <wp:positionV relativeFrom="paragraph">
                  <wp:posOffset>94615</wp:posOffset>
                </wp:positionV>
                <wp:extent cx="1371600" cy="3183255"/>
                <wp:effectExtent l="0" t="0" r="0" b="0"/>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8325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33pt;margin-top:7.45pt;width:108pt;height:25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" fillcolor="#365f91" stroked="f"/>
            </w:pict>
          </mc:Fallback>
        </mc:AlternateContent>
      </w:r>
      <w:r w:rsidRPr="00942907">
        <w:rPr>
          <w:rFonts w:ascii="Book Antiqua" w:hAnsi="Book Antiqua" w:cs="Arial"/>
          <w:i/>
          <w:iCs/>
          <w:noProof/>
        </w:rPr>
        <mc:AlternateContent>
          <mc:Choice Requires="wps">
            <w:drawing>
              <wp:anchor distT="0" distB="0" distL="114300" distR="114300" simplePos="0" relativeHeight="251666432" behindDoc="0" locked="0" layoutInCell="1" allowOverlap="1" wp14:anchorId="662BB623" wp14:editId="35F741A5">
                <wp:simplePos x="0" y="0"/>
                <wp:positionH relativeFrom="column">
                  <wp:posOffset>17145</wp:posOffset>
                </wp:positionH>
                <wp:positionV relativeFrom="paragraph">
                  <wp:posOffset>137160</wp:posOffset>
                </wp:positionV>
                <wp:extent cx="1330325" cy="520065"/>
                <wp:effectExtent l="4445" t="0" r="11430" b="1587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520065"/>
                        </a:xfrm>
                        <a:prstGeom prst="rect">
                          <a:avLst/>
                        </a:prstGeom>
                        <a:solidFill>
                          <a:srgbClr val="FFFFFF"/>
                        </a:solidFill>
                        <a:ln w="9525">
                          <a:solidFill>
                            <a:srgbClr val="000000"/>
                          </a:solidFill>
                          <a:miter lim="800000"/>
                          <a:headEnd/>
                          <a:tailEnd/>
                        </a:ln>
                      </wps:spPr>
                      <wps:txbx>
                        <w:txbxContent>
                          <w:p w14:paraId="2748F02B" w14:textId="77777777" w:rsidR="00942907" w:rsidRPr="003A6E42" w:rsidRDefault="00942907" w:rsidP="00942907">
                            <w:pPr>
                              <w:rPr>
                                <w:rFonts w:ascii="Arial" w:hAnsi="Arial" w:cs="Arial"/>
                                <w:sz w:val="12"/>
                                <w:szCs w:val="12"/>
                                <w:u w:val="single"/>
                              </w:rPr>
                            </w:pPr>
                            <w:r w:rsidRPr="003A6E42">
                              <w:rPr>
                                <w:rFonts w:ascii="Arial" w:hAnsi="Arial" w:cs="Arial"/>
                                <w:sz w:val="12"/>
                                <w:szCs w:val="12"/>
                                <w:u w:val="single"/>
                              </w:rPr>
                              <w:t>HEALTH PROMOTION &amp; PREVENTION</w:t>
                            </w:r>
                            <w:r>
                              <w:rPr>
                                <w:rFonts w:ascii="Arial" w:hAnsi="Arial" w:cs="Arial"/>
                                <w:sz w:val="12"/>
                                <w:szCs w:val="12"/>
                                <w:u w:val="single"/>
                              </w:rPr>
                              <w:t xml:space="preserve"> IN GEN. POP.</w:t>
                            </w:r>
                          </w:p>
                          <w:p w14:paraId="34325D44" w14:textId="77777777" w:rsidR="00942907" w:rsidRPr="003A6E42" w:rsidRDefault="00942907" w:rsidP="00942907">
                            <w:pPr>
                              <w:pStyle w:val="ListParagraph"/>
                              <w:ind w:left="0"/>
                              <w:rPr>
                                <w:rFonts w:ascii="Arial" w:hAnsi="Arial" w:cs="Arial"/>
                                <w:sz w:val="12"/>
                                <w:szCs w:val="12"/>
                              </w:rPr>
                            </w:pPr>
                            <w:r>
                              <w:rPr>
                                <w:rFonts w:ascii="Arial" w:hAnsi="Arial" w:cs="Arial"/>
                                <w:sz w:val="12"/>
                                <w:szCs w:val="12"/>
                              </w:rPr>
                              <w:t>(</w:t>
                            </w:r>
                            <w:r w:rsidRPr="003A6E42">
                              <w:rPr>
                                <w:rFonts w:ascii="Arial" w:hAnsi="Arial" w:cs="Arial"/>
                                <w:sz w:val="12"/>
                                <w:szCs w:val="12"/>
                              </w:rPr>
                              <w:t>General health education including risk factor identification, lifestyle modification</w:t>
                            </w:r>
                            <w:r>
                              <w:rPr>
                                <w:rFonts w:ascii="Arial" w:hAnsi="Arial" w:cs="Arial"/>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35pt;margin-top:10.8pt;width:104.75pt;height:4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">
                <v:textbox>
                  <w:txbxContent>
                    <w:p w14:paraId="2748F02B" w14:textId="77777777" w:rsidR="00942907" w:rsidRPr="003A6E42" w:rsidRDefault="00942907" w:rsidP="00942907">
                      <w:pPr>
                        <w:rPr>
                          <w:rFonts w:ascii="Arial" w:hAnsi="Arial" w:cs="Arial"/>
                          <w:sz w:val="12"/>
                          <w:szCs w:val="12"/>
                          <w:u w:val="single"/>
                        </w:rPr>
                      </w:pPr>
                      <w:r w:rsidRPr="003A6E42">
                        <w:rPr>
                          <w:rFonts w:ascii="Arial" w:hAnsi="Arial" w:cs="Arial"/>
                          <w:sz w:val="12"/>
                          <w:szCs w:val="12"/>
                          <w:u w:val="single"/>
                        </w:rPr>
                        <w:t>HEALTH PROMOTION &amp; PREVENTION</w:t>
                      </w:r>
                      <w:r>
                        <w:rPr>
                          <w:rFonts w:ascii="Arial" w:hAnsi="Arial" w:cs="Arial"/>
                          <w:sz w:val="12"/>
                          <w:szCs w:val="12"/>
                          <w:u w:val="single"/>
                        </w:rPr>
                        <w:t xml:space="preserve"> IN GEN. POP.</w:t>
                      </w:r>
                    </w:p>
                    <w:p w14:paraId="34325D44" w14:textId="77777777" w:rsidR="00942907" w:rsidRPr="003A6E42" w:rsidRDefault="00942907" w:rsidP="00942907">
                      <w:pPr>
                        <w:pStyle w:val="ListParagraph"/>
                        <w:ind w:left="0"/>
                        <w:rPr>
                          <w:rFonts w:ascii="Arial" w:hAnsi="Arial" w:cs="Arial"/>
                          <w:sz w:val="12"/>
                          <w:szCs w:val="12"/>
                        </w:rPr>
                      </w:pPr>
                      <w:r>
                        <w:rPr>
                          <w:rFonts w:ascii="Arial" w:hAnsi="Arial" w:cs="Arial"/>
                          <w:sz w:val="12"/>
                          <w:szCs w:val="12"/>
                        </w:rPr>
                        <w:t>(</w:t>
                      </w:r>
                      <w:r w:rsidRPr="003A6E42">
                        <w:rPr>
                          <w:rFonts w:ascii="Arial" w:hAnsi="Arial" w:cs="Arial"/>
                          <w:sz w:val="12"/>
                          <w:szCs w:val="12"/>
                        </w:rPr>
                        <w:t>General health education including risk factor identification, lifestyle modification</w:t>
                      </w:r>
                      <w:r>
                        <w:rPr>
                          <w:rFonts w:ascii="Arial" w:hAnsi="Arial" w:cs="Arial"/>
                          <w:sz w:val="12"/>
                          <w:szCs w:val="12"/>
                        </w:rPr>
                        <w:t>)</w:t>
                      </w:r>
                    </w:p>
                  </w:txbxContent>
                </v:textbox>
              </v:shape>
            </w:pict>
          </mc:Fallback>
        </mc:AlternateContent>
      </w:r>
    </w:p>
    <w:p w14:paraId="504082A6" w14:textId="77777777" w:rsidR="00942907" w:rsidRPr="00942907" w:rsidRDefault="00942907" w:rsidP="00942907">
      <w:pPr>
        <w:spacing w:line="360" w:lineRule="auto"/>
        <w:jc w:val="both"/>
        <w:rPr>
          <w:rFonts w:ascii="Book Antiqua" w:hAnsi="Book Antiqua"/>
        </w:rPr>
      </w:pPr>
    </w:p>
    <w:p w14:paraId="55E1047A" w14:textId="77777777" w:rsidR="00942907" w:rsidRPr="00942907" w:rsidRDefault="00942907" w:rsidP="00942907">
      <w:pPr>
        <w:spacing w:line="360" w:lineRule="auto"/>
        <w:jc w:val="both"/>
        <w:rPr>
          <w:rFonts w:ascii="Book Antiqua" w:hAnsi="Book Antiqua"/>
        </w:rPr>
      </w:pPr>
    </w:p>
    <w:p w14:paraId="3475A4EC" w14:textId="77777777" w:rsidR="00942907" w:rsidRPr="00942907" w:rsidRDefault="00942907" w:rsidP="00942907">
      <w:pPr>
        <w:spacing w:line="360" w:lineRule="auto"/>
        <w:jc w:val="both"/>
        <w:rPr>
          <w:rFonts w:ascii="Book Antiqua" w:hAnsi="Book Antiqua"/>
        </w:rPr>
      </w:pPr>
    </w:p>
    <w:p w14:paraId="2044BB17" w14:textId="77777777" w:rsidR="00942907" w:rsidRPr="00942907" w:rsidRDefault="00942907" w:rsidP="00942907">
      <w:pPr>
        <w:spacing w:line="360" w:lineRule="auto"/>
        <w:jc w:val="both"/>
        <w:rPr>
          <w:rFonts w:ascii="Book Antiqua" w:hAnsi="Book Antiqua"/>
        </w:rPr>
      </w:pPr>
      <w:r w:rsidRPr="00942907">
        <w:rPr>
          <w:rFonts w:ascii="Book Antiqua" w:hAnsi="Book Antiqua" w:cs="Arial"/>
          <w:i/>
          <w:iCs/>
          <w:noProof/>
        </w:rPr>
        <mc:AlternateContent>
          <mc:Choice Requires="wps">
            <w:drawing>
              <wp:anchor distT="0" distB="0" distL="114300" distR="114300" simplePos="0" relativeHeight="251671552" behindDoc="0" locked="0" layoutInCell="1" allowOverlap="1" wp14:anchorId="699E241E" wp14:editId="72DC702E">
                <wp:simplePos x="0" y="0"/>
                <wp:positionH relativeFrom="column">
                  <wp:posOffset>506730</wp:posOffset>
                </wp:positionH>
                <wp:positionV relativeFrom="paragraph">
                  <wp:posOffset>79375</wp:posOffset>
                </wp:positionV>
                <wp:extent cx="103505" cy="161925"/>
                <wp:effectExtent l="25400" t="0" r="48895" b="4127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61925"/>
                        </a:xfrm>
                        <a:prstGeom prst="downArrow">
                          <a:avLst>
                            <a:gd name="adj1" fmla="val 50000"/>
                            <a:gd name="adj2" fmla="val 391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39.9pt;margin-top:6.25pt;width:8.1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"/>
            </w:pict>
          </mc:Fallback>
        </mc:AlternateContent>
      </w:r>
    </w:p>
    <w:p w14:paraId="07CA3488" w14:textId="77777777" w:rsidR="00942907" w:rsidRPr="00942907" w:rsidRDefault="00942907" w:rsidP="00942907">
      <w:pPr>
        <w:spacing w:line="360" w:lineRule="auto"/>
        <w:jc w:val="both"/>
        <w:rPr>
          <w:rFonts w:ascii="Book Antiqua" w:hAnsi="Book Antiqua"/>
        </w:rPr>
      </w:pPr>
      <w:r w:rsidRPr="00942907">
        <w:rPr>
          <w:rFonts w:ascii="Book Antiqua" w:hAnsi="Book Antiqua" w:cs="Arial"/>
          <w:noProof/>
        </w:rPr>
        <mc:AlternateContent>
          <mc:Choice Requires="wps">
            <w:drawing>
              <wp:anchor distT="0" distB="0" distL="114300" distR="114300" simplePos="0" relativeHeight="251669504" behindDoc="0" locked="0" layoutInCell="1" allowOverlap="1" wp14:anchorId="0DC89A63" wp14:editId="63D77D3D">
                <wp:simplePos x="0" y="0"/>
                <wp:positionH relativeFrom="column">
                  <wp:posOffset>1214120</wp:posOffset>
                </wp:positionH>
                <wp:positionV relativeFrom="paragraph">
                  <wp:posOffset>1270</wp:posOffset>
                </wp:positionV>
                <wp:extent cx="734060" cy="601345"/>
                <wp:effectExtent l="0" t="0" r="7620" b="13335"/>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601345"/>
                        </a:xfrm>
                        <a:prstGeom prst="rect">
                          <a:avLst/>
                        </a:prstGeom>
                        <a:solidFill>
                          <a:srgbClr val="FFFFFF"/>
                        </a:solidFill>
                        <a:ln w="9525">
                          <a:solidFill>
                            <a:srgbClr val="000000"/>
                          </a:solidFill>
                          <a:miter lim="800000"/>
                          <a:headEnd/>
                          <a:tailEnd/>
                        </a:ln>
                      </wps:spPr>
                      <wps:txbx>
                        <w:txbxContent>
                          <w:p w14:paraId="0B30C3A9" w14:textId="77777777" w:rsidR="00942907" w:rsidRPr="003A6E42" w:rsidRDefault="00942907" w:rsidP="00942907">
                            <w:pPr>
                              <w:rPr>
                                <w:rFonts w:ascii="Arial" w:hAnsi="Arial" w:cs="Arial"/>
                                <w:sz w:val="12"/>
                                <w:szCs w:val="12"/>
                              </w:rPr>
                            </w:pPr>
                            <w:r w:rsidRPr="003A6E42">
                              <w:rPr>
                                <w:rFonts w:ascii="Arial" w:hAnsi="Arial" w:cs="Arial"/>
                                <w:sz w:val="12"/>
                                <w:szCs w:val="12"/>
                              </w:rPr>
                              <w:t>Specific screening, confirmatory tests</w:t>
                            </w:r>
                            <w:r>
                              <w:rPr>
                                <w:rFonts w:ascii="Arial" w:hAnsi="Arial" w:cs="Arial"/>
                                <w:sz w:val="12"/>
                                <w:szCs w:val="12"/>
                              </w:rPr>
                              <w:t>; identification of comorbidities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95.6pt;margin-top:.1pt;width:57.8pt;height:4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">
                <v:textbox>
                  <w:txbxContent>
                    <w:p w14:paraId="0B30C3A9" w14:textId="77777777" w:rsidR="00942907" w:rsidRPr="003A6E42" w:rsidRDefault="00942907" w:rsidP="00942907">
                      <w:pPr>
                        <w:rPr>
                          <w:rFonts w:ascii="Arial" w:hAnsi="Arial" w:cs="Arial"/>
                          <w:sz w:val="12"/>
                          <w:szCs w:val="12"/>
                        </w:rPr>
                      </w:pPr>
                      <w:r w:rsidRPr="003A6E42">
                        <w:rPr>
                          <w:rFonts w:ascii="Arial" w:hAnsi="Arial" w:cs="Arial"/>
                          <w:sz w:val="12"/>
                          <w:szCs w:val="12"/>
                        </w:rPr>
                        <w:t>Specific screening, confirmatory tests</w:t>
                      </w:r>
                      <w:r>
                        <w:rPr>
                          <w:rFonts w:ascii="Arial" w:hAnsi="Arial" w:cs="Arial"/>
                          <w:sz w:val="12"/>
                          <w:szCs w:val="12"/>
                        </w:rPr>
                        <w:t>; identification of comorbidities</w:t>
                      </w:r>
                    </w:p>
                  </w:txbxContent>
                </v:textbox>
              </v:shape>
            </w:pict>
          </mc:Fallback>
        </mc:AlternateContent>
      </w:r>
      <w:r w:rsidRPr="00942907">
        <w:rPr>
          <w:rFonts w:ascii="Book Antiqua" w:hAnsi="Book Antiqua" w:cs="Arial"/>
          <w:i/>
          <w:iCs/>
          <w:noProof/>
        </w:rPr>
        <mc:AlternateContent>
          <mc:Choice Requires="wps">
            <w:drawing>
              <wp:anchor distT="0" distB="0" distL="114300" distR="114300" simplePos="0" relativeHeight="251703296" behindDoc="0" locked="0" layoutInCell="1" allowOverlap="1" wp14:anchorId="5CEC6C9E" wp14:editId="750FD2F8">
                <wp:simplePos x="0" y="0"/>
                <wp:positionH relativeFrom="column">
                  <wp:posOffset>1948180</wp:posOffset>
                </wp:positionH>
                <wp:positionV relativeFrom="paragraph">
                  <wp:posOffset>318135</wp:posOffset>
                </wp:positionV>
                <wp:extent cx="189865" cy="94615"/>
                <wp:effectExtent l="55880" t="45085" r="46355" b="50800"/>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94615"/>
                        </a:xfrm>
                        <a:prstGeom prst="rightArrow">
                          <a:avLst>
                            <a:gd name="adj1" fmla="val 50000"/>
                            <a:gd name="adj2" fmla="val 501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 o:spid="_x0000_s1026" type="#_x0000_t13" style="position:absolute;left:0;text-align:left;margin-left:153.4pt;margin-top:25.05pt;width:14.95pt;height: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"/>
            </w:pict>
          </mc:Fallback>
        </mc:AlternateContent>
      </w:r>
      <w:r w:rsidRPr="00942907">
        <w:rPr>
          <w:rFonts w:ascii="Book Antiqua" w:hAnsi="Book Antiqua" w:cs="Arial"/>
          <w:i/>
          <w:iCs/>
          <w:noProof/>
        </w:rPr>
        <mc:AlternateContent>
          <mc:Choice Requires="wps">
            <w:drawing>
              <wp:anchor distT="0" distB="0" distL="114300" distR="114300" simplePos="0" relativeHeight="251668480" behindDoc="0" locked="0" layoutInCell="1" allowOverlap="1" wp14:anchorId="7B1D71AC" wp14:editId="339EBDCF">
                <wp:simplePos x="0" y="0"/>
                <wp:positionH relativeFrom="column">
                  <wp:posOffset>1042035</wp:posOffset>
                </wp:positionH>
                <wp:positionV relativeFrom="paragraph">
                  <wp:posOffset>130810</wp:posOffset>
                </wp:positionV>
                <wp:extent cx="118745" cy="94615"/>
                <wp:effectExtent l="51435" t="48260" r="45720" b="47625"/>
                <wp:wrapNone/>
                <wp:docPr id="4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4615"/>
                        </a:xfrm>
                        <a:prstGeom prst="rightArrow">
                          <a:avLst>
                            <a:gd name="adj1" fmla="val 50000"/>
                            <a:gd name="adj2" fmla="val 313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left:0;text-align:left;margin-left:82.05pt;margin-top:10.3pt;width:9.35pt;height: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"/>
            </w:pict>
          </mc:Fallback>
        </mc:AlternateContent>
      </w:r>
      <w:r w:rsidRPr="00942907">
        <w:rPr>
          <w:rFonts w:ascii="Book Antiqua" w:hAnsi="Book Antiqua" w:cs="Arial"/>
          <w:i/>
          <w:iCs/>
          <w:noProof/>
        </w:rPr>
        <mc:AlternateContent>
          <mc:Choice Requires="wps">
            <w:drawing>
              <wp:anchor distT="0" distB="0" distL="114300" distR="114300" simplePos="0" relativeHeight="251667456" behindDoc="0" locked="0" layoutInCell="1" allowOverlap="1" wp14:anchorId="6BE47E72" wp14:editId="37D3C9DC">
                <wp:simplePos x="0" y="0"/>
                <wp:positionH relativeFrom="column">
                  <wp:posOffset>153035</wp:posOffset>
                </wp:positionH>
                <wp:positionV relativeFrom="paragraph">
                  <wp:posOffset>116840</wp:posOffset>
                </wp:positionV>
                <wp:extent cx="833120" cy="201295"/>
                <wp:effectExtent l="635" t="0" r="17145" b="18415"/>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201295"/>
                        </a:xfrm>
                        <a:prstGeom prst="rect">
                          <a:avLst/>
                        </a:prstGeom>
                        <a:solidFill>
                          <a:srgbClr val="FFFFFF"/>
                        </a:solidFill>
                        <a:ln w="9525">
                          <a:solidFill>
                            <a:srgbClr val="000000"/>
                          </a:solidFill>
                          <a:miter lim="800000"/>
                          <a:headEnd/>
                          <a:tailEnd/>
                        </a:ln>
                      </wps:spPr>
                      <wps:txbx>
                        <w:txbxContent>
                          <w:p w14:paraId="68CEE895" w14:textId="77777777" w:rsidR="00942907" w:rsidRPr="003A6E42" w:rsidRDefault="00942907" w:rsidP="00942907">
                            <w:pPr>
                              <w:rPr>
                                <w:rFonts w:ascii="Arial" w:hAnsi="Arial" w:cs="Arial"/>
                                <w:sz w:val="12"/>
                                <w:szCs w:val="12"/>
                              </w:rPr>
                            </w:pPr>
                            <w:r w:rsidRPr="003A6E42">
                              <w:rPr>
                                <w:rFonts w:ascii="Arial" w:hAnsi="Arial" w:cs="Arial"/>
                                <w:sz w:val="12"/>
                                <w:szCs w:val="12"/>
                              </w:rPr>
                              <w:t>Population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2.05pt;margin-top:9.2pt;width:65.6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">
                <v:textbox>
                  <w:txbxContent>
                    <w:p w14:paraId="68CEE895" w14:textId="77777777" w:rsidR="00942907" w:rsidRPr="003A6E42" w:rsidRDefault="00942907" w:rsidP="00942907">
                      <w:pPr>
                        <w:rPr>
                          <w:rFonts w:ascii="Arial" w:hAnsi="Arial" w:cs="Arial"/>
                          <w:sz w:val="12"/>
                          <w:szCs w:val="12"/>
                        </w:rPr>
                      </w:pPr>
                      <w:r w:rsidRPr="003A6E42">
                        <w:rPr>
                          <w:rFonts w:ascii="Arial" w:hAnsi="Arial" w:cs="Arial"/>
                          <w:sz w:val="12"/>
                          <w:szCs w:val="12"/>
                        </w:rPr>
                        <w:t>Population at Risk</w:t>
                      </w:r>
                    </w:p>
                  </w:txbxContent>
                </v:textbox>
              </v:shape>
            </w:pict>
          </mc:Fallback>
        </mc:AlternateContent>
      </w:r>
      <w:r w:rsidRPr="00942907">
        <w:rPr>
          <w:rFonts w:ascii="Book Antiqua" w:hAnsi="Book Antiqua" w:cs="Arial"/>
          <w:noProof/>
        </w:rPr>
        <mc:AlternateContent>
          <mc:Choice Requires="wps">
            <w:drawing>
              <wp:anchor distT="0" distB="0" distL="114300" distR="114300" simplePos="0" relativeHeight="251702272" behindDoc="0" locked="0" layoutInCell="1" allowOverlap="1" wp14:anchorId="52F3CCB8" wp14:editId="6E0199D7">
                <wp:simplePos x="0" y="0"/>
                <wp:positionH relativeFrom="column">
                  <wp:posOffset>2155190</wp:posOffset>
                </wp:positionH>
                <wp:positionV relativeFrom="paragraph">
                  <wp:posOffset>225425</wp:posOffset>
                </wp:positionV>
                <wp:extent cx="1017270" cy="377190"/>
                <wp:effectExtent l="0" t="3175" r="15240" b="133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377190"/>
                        </a:xfrm>
                        <a:prstGeom prst="rect">
                          <a:avLst/>
                        </a:prstGeom>
                        <a:solidFill>
                          <a:srgbClr val="FFFFFF"/>
                        </a:solidFill>
                        <a:ln w="9525">
                          <a:solidFill>
                            <a:srgbClr val="000000"/>
                          </a:solidFill>
                          <a:miter lim="800000"/>
                          <a:headEnd/>
                          <a:tailEnd/>
                        </a:ln>
                      </wps:spPr>
                      <wps:txbx>
                        <w:txbxContent>
                          <w:p w14:paraId="64BD9330" w14:textId="77777777" w:rsidR="00942907" w:rsidRPr="003A6E42" w:rsidRDefault="00942907" w:rsidP="00942907">
                            <w:pPr>
                              <w:jc w:val="center"/>
                              <w:rPr>
                                <w:rFonts w:ascii="Arial" w:hAnsi="Arial" w:cs="Arial"/>
                                <w:sz w:val="12"/>
                                <w:szCs w:val="12"/>
                              </w:rPr>
                            </w:pPr>
                            <w:r w:rsidRPr="003A6E42">
                              <w:rPr>
                                <w:rFonts w:ascii="Arial" w:hAnsi="Arial" w:cs="Arial"/>
                                <w:sz w:val="12"/>
                                <w:szCs w:val="12"/>
                              </w:rPr>
                              <w:t>Individualized counseling, health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169.7pt;margin-top:17.75pt;width:80.1pt;height:2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">
                <v:textbox>
                  <w:txbxContent>
                    <w:p w14:paraId="64BD9330" w14:textId="77777777" w:rsidR="00942907" w:rsidRPr="003A6E42" w:rsidRDefault="00942907" w:rsidP="00942907">
                      <w:pPr>
                        <w:jc w:val="center"/>
                        <w:rPr>
                          <w:rFonts w:ascii="Arial" w:hAnsi="Arial" w:cs="Arial"/>
                          <w:sz w:val="12"/>
                          <w:szCs w:val="12"/>
                        </w:rPr>
                      </w:pPr>
                      <w:r w:rsidRPr="003A6E42">
                        <w:rPr>
                          <w:rFonts w:ascii="Arial" w:hAnsi="Arial" w:cs="Arial"/>
                          <w:sz w:val="12"/>
                          <w:szCs w:val="12"/>
                        </w:rPr>
                        <w:t>Individualized counseling, health education</w:t>
                      </w:r>
                    </w:p>
                  </w:txbxContent>
                </v:textbox>
              </v:shape>
            </w:pict>
          </mc:Fallback>
        </mc:AlternateContent>
      </w:r>
    </w:p>
    <w:p w14:paraId="734DEA58" w14:textId="77777777" w:rsidR="00942907" w:rsidRPr="00942907" w:rsidRDefault="00942907" w:rsidP="00942907">
      <w:pPr>
        <w:spacing w:line="360" w:lineRule="auto"/>
        <w:jc w:val="both"/>
        <w:rPr>
          <w:rFonts w:ascii="Book Antiqua" w:hAnsi="Book Antiqua"/>
        </w:rPr>
      </w:pPr>
      <w:r w:rsidRPr="00942907">
        <w:rPr>
          <w:rFonts w:ascii="Book Antiqua" w:hAnsi="Book Antiqua" w:cs="Arial"/>
          <w:noProof/>
        </w:rPr>
        <mc:AlternateContent>
          <mc:Choice Requires="wps">
            <w:drawing>
              <wp:anchor distT="0" distB="0" distL="114300" distR="114300" simplePos="0" relativeHeight="251672576" behindDoc="0" locked="0" layoutInCell="1" allowOverlap="1" wp14:anchorId="4E77B5A1" wp14:editId="617FCA50">
                <wp:simplePos x="0" y="0"/>
                <wp:positionH relativeFrom="column">
                  <wp:posOffset>2647950</wp:posOffset>
                </wp:positionH>
                <wp:positionV relativeFrom="paragraph">
                  <wp:posOffset>205105</wp:posOffset>
                </wp:positionV>
                <wp:extent cx="0" cy="133985"/>
                <wp:effectExtent l="19050" t="13335" r="19050" b="3048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left:0;text-align:left;margin-left:208.5pt;margin-top:16.15pt;width:0;height: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2wHQ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" strokeweight=".25pt"/>
            </w:pict>
          </mc:Fallback>
        </mc:AlternateContent>
      </w:r>
    </w:p>
    <w:p w14:paraId="0F2420DE" w14:textId="77777777" w:rsidR="00942907" w:rsidRPr="00942907" w:rsidRDefault="00942907" w:rsidP="00942907">
      <w:pPr>
        <w:spacing w:line="360" w:lineRule="auto"/>
        <w:jc w:val="both"/>
        <w:rPr>
          <w:rFonts w:ascii="Book Antiqua" w:hAnsi="Book Antiqua"/>
        </w:rPr>
      </w:pPr>
    </w:p>
    <w:p w14:paraId="780D9187" w14:textId="77777777" w:rsidR="00942907" w:rsidRPr="00942907" w:rsidRDefault="00942907" w:rsidP="00942907">
      <w:pPr>
        <w:spacing w:line="360" w:lineRule="auto"/>
        <w:jc w:val="both"/>
        <w:rPr>
          <w:rFonts w:ascii="Book Antiqua" w:hAnsi="Book Antiqua"/>
        </w:rPr>
      </w:pPr>
      <w:r w:rsidRPr="00942907">
        <w:rPr>
          <w:rFonts w:ascii="Book Antiqua" w:hAnsi="Book Antiqua" w:cs="Arial"/>
          <w:noProof/>
        </w:rPr>
        <mc:AlternateContent>
          <mc:Choice Requires="wps">
            <w:drawing>
              <wp:anchor distT="0" distB="0" distL="114300" distR="114300" simplePos="0" relativeHeight="251673600" behindDoc="0" locked="0" layoutInCell="1" allowOverlap="1" wp14:anchorId="7E813D52" wp14:editId="3F1A5FF6">
                <wp:simplePos x="0" y="0"/>
                <wp:positionH relativeFrom="column">
                  <wp:posOffset>445135</wp:posOffset>
                </wp:positionH>
                <wp:positionV relativeFrom="paragraph">
                  <wp:posOffset>164465</wp:posOffset>
                </wp:positionV>
                <wp:extent cx="3669665" cy="0"/>
                <wp:effectExtent l="0" t="0" r="13335" b="25400"/>
                <wp:wrapNone/>
                <wp:docPr id="3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96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35.05pt;margin-top:12.95pt;width:288.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VjHwIAAD0EAAAOAAAAZHJzL2Uyb0RvYy54bWysU8GO2jAQvVfqP1i+QxLIZi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" strokeweight=".25pt"/>
            </w:pict>
          </mc:Fallback>
        </mc:AlternateContent>
      </w:r>
      <w:r w:rsidRPr="00942907">
        <w:rPr>
          <w:rFonts w:ascii="Book Antiqua" w:hAnsi="Book Antiqua" w:cs="Arial"/>
          <w:noProof/>
        </w:rPr>
        <mc:AlternateContent>
          <mc:Choice Requires="wps">
            <w:drawing>
              <wp:anchor distT="0" distB="0" distL="114300" distR="114300" simplePos="0" relativeHeight="251675648" behindDoc="0" locked="0" layoutInCell="1" allowOverlap="1" wp14:anchorId="71E02CDE" wp14:editId="40262BF2">
                <wp:simplePos x="0" y="0"/>
                <wp:positionH relativeFrom="column">
                  <wp:posOffset>4114800</wp:posOffset>
                </wp:positionH>
                <wp:positionV relativeFrom="paragraph">
                  <wp:posOffset>164465</wp:posOffset>
                </wp:positionV>
                <wp:extent cx="0" cy="142875"/>
                <wp:effectExtent l="0" t="0" r="25400" b="34925"/>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324pt;margin-top:12.95pt;width:0;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" strokeweight=".25pt"/>
            </w:pict>
          </mc:Fallback>
        </mc:AlternateContent>
      </w:r>
      <w:r w:rsidRPr="00942907">
        <w:rPr>
          <w:rFonts w:ascii="Book Antiqua" w:hAnsi="Book Antiqua" w:cs="Arial"/>
          <w:noProof/>
        </w:rPr>
        <mc:AlternateContent>
          <mc:Choice Requires="wps">
            <w:drawing>
              <wp:anchor distT="0" distB="0" distL="114300" distR="114300" simplePos="0" relativeHeight="251691008" behindDoc="0" locked="0" layoutInCell="1" allowOverlap="1" wp14:anchorId="1370C0F4" wp14:editId="67A7028A">
                <wp:simplePos x="0" y="0"/>
                <wp:positionH relativeFrom="column">
                  <wp:posOffset>445135</wp:posOffset>
                </wp:positionH>
                <wp:positionV relativeFrom="paragraph">
                  <wp:posOffset>164465</wp:posOffset>
                </wp:positionV>
                <wp:extent cx="0" cy="133985"/>
                <wp:effectExtent l="0" t="0" r="25400" b="18415"/>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35.05pt;margin-top:12.95pt;width:0;height: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" strokeweight=".25pt"/>
            </w:pict>
          </mc:Fallback>
        </mc:AlternateContent>
      </w:r>
      <w:r w:rsidRPr="00942907">
        <w:rPr>
          <w:rFonts w:ascii="Book Antiqua" w:hAnsi="Book Antiqua" w:cs="Arial"/>
          <w:noProof/>
        </w:rPr>
        <mc:AlternateContent>
          <mc:Choice Requires="wps">
            <w:drawing>
              <wp:anchor distT="0" distB="0" distL="114300" distR="114300" simplePos="0" relativeHeight="251692032" behindDoc="0" locked="0" layoutInCell="1" allowOverlap="1" wp14:anchorId="0D19674A" wp14:editId="229C3EBA">
                <wp:simplePos x="0" y="0"/>
                <wp:positionH relativeFrom="column">
                  <wp:posOffset>2628900</wp:posOffset>
                </wp:positionH>
                <wp:positionV relativeFrom="paragraph">
                  <wp:posOffset>50165</wp:posOffset>
                </wp:positionV>
                <wp:extent cx="0" cy="133985"/>
                <wp:effectExtent l="0" t="0" r="25400" b="18415"/>
                <wp:wrapNone/>
                <wp:docPr id="3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207pt;margin-top:3.95pt;width:0;height: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D8HgIAADwEAAAOAAAAZHJzL2Uyb0RvYy54bWysU02P2jAQvVfqf7ByhySQpR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" strokeweight=".25pt"/>
            </w:pict>
          </mc:Fallback>
        </mc:AlternateContent>
      </w:r>
    </w:p>
    <w:p w14:paraId="3B94E0AE" w14:textId="77777777" w:rsidR="00942907" w:rsidRPr="00942907" w:rsidRDefault="00942907" w:rsidP="00942907">
      <w:pPr>
        <w:spacing w:line="360" w:lineRule="auto"/>
        <w:jc w:val="both"/>
        <w:rPr>
          <w:rFonts w:ascii="Book Antiqua" w:hAnsi="Book Antiqua"/>
        </w:rPr>
      </w:pPr>
      <w:r w:rsidRPr="00942907">
        <w:rPr>
          <w:rFonts w:ascii="Book Antiqua" w:hAnsi="Book Antiqua" w:cs="Arial"/>
          <w:noProof/>
        </w:rPr>
        <mc:AlternateContent>
          <mc:Choice Requires="wps">
            <w:drawing>
              <wp:anchor distT="0" distB="0" distL="114300" distR="114300" simplePos="0" relativeHeight="251676672" behindDoc="0" locked="0" layoutInCell="1" allowOverlap="1" wp14:anchorId="5F1F2BED" wp14:editId="49E51271">
                <wp:simplePos x="0" y="0"/>
                <wp:positionH relativeFrom="column">
                  <wp:posOffset>3730625</wp:posOffset>
                </wp:positionH>
                <wp:positionV relativeFrom="paragraph">
                  <wp:posOffset>98425</wp:posOffset>
                </wp:positionV>
                <wp:extent cx="955675" cy="180340"/>
                <wp:effectExtent l="0" t="0" r="34925" b="2286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80340"/>
                        </a:xfrm>
                        <a:prstGeom prst="rect">
                          <a:avLst/>
                        </a:prstGeom>
                        <a:solidFill>
                          <a:srgbClr val="FFFFFF"/>
                        </a:solidFill>
                        <a:ln w="9525">
                          <a:solidFill>
                            <a:srgbClr val="000000"/>
                          </a:solidFill>
                          <a:miter lim="800000"/>
                          <a:headEnd/>
                          <a:tailEnd/>
                        </a:ln>
                      </wps:spPr>
                      <wps:txbx>
                        <w:txbxContent>
                          <w:p w14:paraId="57C48A54" w14:textId="77777777" w:rsidR="00942907" w:rsidRPr="00EF3BD0" w:rsidRDefault="00942907" w:rsidP="00942907">
                            <w:pPr>
                              <w:rPr>
                                <w:rFonts w:ascii="Arial" w:hAnsi="Arial" w:cs="Arial"/>
                                <w:sz w:val="12"/>
                                <w:szCs w:val="12"/>
                              </w:rPr>
                            </w:pPr>
                            <w:r w:rsidRPr="00EF3BD0">
                              <w:rPr>
                                <w:rFonts w:ascii="Arial" w:hAnsi="Arial" w:cs="Arial"/>
                                <w:sz w:val="12"/>
                                <w:szCs w:val="12"/>
                              </w:rPr>
                              <w:t>Uncontrolled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93.75pt;margin-top:7.75pt;width:75.25pt;height: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">
                <v:textbox>
                  <w:txbxContent>
                    <w:p w14:paraId="57C48A54" w14:textId="77777777" w:rsidR="00942907" w:rsidRPr="00EF3BD0" w:rsidRDefault="00942907" w:rsidP="00942907">
                      <w:pPr>
                        <w:rPr>
                          <w:rFonts w:ascii="Arial" w:hAnsi="Arial" w:cs="Arial"/>
                          <w:sz w:val="12"/>
                          <w:szCs w:val="12"/>
                        </w:rPr>
                      </w:pPr>
                      <w:r w:rsidRPr="00EF3BD0">
                        <w:rPr>
                          <w:rFonts w:ascii="Arial" w:hAnsi="Arial" w:cs="Arial"/>
                          <w:sz w:val="12"/>
                          <w:szCs w:val="12"/>
                        </w:rPr>
                        <w:t>Uncontrolled disease</w:t>
                      </w:r>
                    </w:p>
                  </w:txbxContent>
                </v:textbox>
              </v:shape>
            </w:pict>
          </mc:Fallback>
        </mc:AlternateContent>
      </w:r>
      <w:r w:rsidRPr="00942907">
        <w:rPr>
          <w:rFonts w:ascii="Book Antiqua" w:hAnsi="Book Antiqua" w:cs="Arial"/>
          <w:noProof/>
        </w:rPr>
        <mc:AlternateContent>
          <mc:Choice Requires="wps">
            <w:drawing>
              <wp:anchor distT="0" distB="0" distL="114300" distR="114300" simplePos="0" relativeHeight="251674624" behindDoc="0" locked="0" layoutInCell="1" allowOverlap="1" wp14:anchorId="74014FBD" wp14:editId="715D0BEE">
                <wp:simplePos x="0" y="0"/>
                <wp:positionH relativeFrom="column">
                  <wp:posOffset>196215</wp:posOffset>
                </wp:positionH>
                <wp:positionV relativeFrom="paragraph">
                  <wp:posOffset>125095</wp:posOffset>
                </wp:positionV>
                <wp:extent cx="838835" cy="360680"/>
                <wp:effectExtent l="5715" t="2540" r="19050" b="1778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60680"/>
                        </a:xfrm>
                        <a:prstGeom prst="rect">
                          <a:avLst/>
                        </a:prstGeom>
                        <a:solidFill>
                          <a:srgbClr val="FFFFFF"/>
                        </a:solidFill>
                        <a:ln w="9525">
                          <a:solidFill>
                            <a:srgbClr val="000000"/>
                          </a:solidFill>
                          <a:miter lim="800000"/>
                          <a:headEnd/>
                          <a:tailEnd/>
                        </a:ln>
                      </wps:spPr>
                      <wps:txbx>
                        <w:txbxContent>
                          <w:p w14:paraId="29FB95F4" w14:textId="77777777" w:rsidR="00942907" w:rsidRPr="00EF3BD0" w:rsidRDefault="00942907" w:rsidP="00942907">
                            <w:pPr>
                              <w:rPr>
                                <w:rFonts w:ascii="Arial" w:hAnsi="Arial" w:cs="Arial"/>
                                <w:sz w:val="12"/>
                                <w:szCs w:val="12"/>
                              </w:rPr>
                            </w:pPr>
                            <w:r w:rsidRPr="00EF3BD0">
                              <w:rPr>
                                <w:rFonts w:ascii="Arial" w:hAnsi="Arial" w:cs="Arial"/>
                                <w:sz w:val="12"/>
                                <w:szCs w:val="12"/>
                              </w:rPr>
                              <w:t xml:space="preserve">High Risk </w:t>
                            </w:r>
                            <w:r>
                              <w:rPr>
                                <w:rFonts w:ascii="Arial" w:hAnsi="Arial" w:cs="Arial"/>
                                <w:sz w:val="12"/>
                                <w:szCs w:val="12"/>
                              </w:rPr>
                              <w:t>(obesity, prediabetes, prehyperten</w:t>
                            </w:r>
                            <w:r w:rsidRPr="00EF3BD0">
                              <w:rPr>
                                <w:rFonts w:ascii="Arial" w:hAnsi="Arial" w:cs="Arial"/>
                                <w:sz w:val="12"/>
                                <w:szCs w:val="12"/>
                              </w:rPr>
                              <w:t>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5.45pt;margin-top:9.85pt;width:66.05pt;height:2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">
                <v:textbox>
                  <w:txbxContent>
                    <w:p w14:paraId="29FB95F4" w14:textId="77777777" w:rsidR="00942907" w:rsidRPr="00EF3BD0" w:rsidRDefault="00942907" w:rsidP="00942907">
                      <w:pPr>
                        <w:rPr>
                          <w:rFonts w:ascii="Arial" w:hAnsi="Arial" w:cs="Arial"/>
                          <w:sz w:val="12"/>
                          <w:szCs w:val="12"/>
                        </w:rPr>
                      </w:pPr>
                      <w:r w:rsidRPr="00EF3BD0">
                        <w:rPr>
                          <w:rFonts w:ascii="Arial" w:hAnsi="Arial" w:cs="Arial"/>
                          <w:sz w:val="12"/>
                          <w:szCs w:val="12"/>
                        </w:rPr>
                        <w:t xml:space="preserve">High Risk </w:t>
                      </w:r>
                      <w:r>
                        <w:rPr>
                          <w:rFonts w:ascii="Arial" w:hAnsi="Arial" w:cs="Arial"/>
                          <w:sz w:val="12"/>
                          <w:szCs w:val="12"/>
                        </w:rPr>
                        <w:t>(obesity, prediabetes, prehyperten</w:t>
                      </w:r>
                      <w:r w:rsidRPr="00EF3BD0">
                        <w:rPr>
                          <w:rFonts w:ascii="Arial" w:hAnsi="Arial" w:cs="Arial"/>
                          <w:sz w:val="12"/>
                          <w:szCs w:val="12"/>
                        </w:rPr>
                        <w:t>sion)</w:t>
                      </w:r>
                    </w:p>
                  </w:txbxContent>
                </v:textbox>
              </v:shape>
            </w:pict>
          </mc:Fallback>
        </mc:AlternateContent>
      </w:r>
      <w:r w:rsidRPr="00942907">
        <w:rPr>
          <w:rFonts w:ascii="Book Antiqua" w:hAnsi="Book Antiqua" w:cs="Arial"/>
          <w:i/>
          <w:iCs/>
          <w:noProof/>
        </w:rPr>
        <mc:AlternateContent>
          <mc:Choice Requires="wps">
            <w:drawing>
              <wp:anchor distT="0" distB="0" distL="114300" distR="114300" simplePos="0" relativeHeight="251707392" behindDoc="0" locked="0" layoutInCell="1" allowOverlap="1" wp14:anchorId="199F967C" wp14:editId="1A5CD19D">
                <wp:simplePos x="0" y="0"/>
                <wp:positionH relativeFrom="column">
                  <wp:posOffset>1130300</wp:posOffset>
                </wp:positionH>
                <wp:positionV relativeFrom="paragraph">
                  <wp:posOffset>339725</wp:posOffset>
                </wp:positionV>
                <wp:extent cx="635" cy="323215"/>
                <wp:effectExtent l="50800" t="13970" r="75565" b="43815"/>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21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89pt;margin-top:26.75pt;width:.05pt;height:2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">
                <v:stroke dashstyle="dash" endarrow="block"/>
              </v:shape>
            </w:pict>
          </mc:Fallback>
        </mc:AlternateContent>
      </w:r>
      <w:r w:rsidRPr="00942907">
        <w:rPr>
          <w:rFonts w:ascii="Book Antiqua" w:hAnsi="Book Antiqua" w:cs="Arial"/>
          <w:i/>
          <w:iCs/>
          <w:noProof/>
        </w:rPr>
        <mc:AlternateContent>
          <mc:Choice Requires="wps">
            <w:drawing>
              <wp:anchor distT="0" distB="0" distL="114300" distR="114300" simplePos="0" relativeHeight="251708416" behindDoc="0" locked="0" layoutInCell="1" allowOverlap="1" wp14:anchorId="75E24135" wp14:editId="03EC91E8">
                <wp:simplePos x="0" y="0"/>
                <wp:positionH relativeFrom="column">
                  <wp:posOffset>1130935</wp:posOffset>
                </wp:positionH>
                <wp:positionV relativeFrom="paragraph">
                  <wp:posOffset>339725</wp:posOffset>
                </wp:positionV>
                <wp:extent cx="207645" cy="0"/>
                <wp:effectExtent l="13335" t="13970" r="20320" b="24130"/>
                <wp:wrapNone/>
                <wp:docPr id="3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89.05pt;margin-top:26.75pt;width:16.3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4UMQIAAF4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">
                <v:stroke dashstyle="dash"/>
              </v:shape>
            </w:pict>
          </mc:Fallback>
        </mc:AlternateContent>
      </w:r>
      <w:r w:rsidRPr="00942907">
        <w:rPr>
          <w:rFonts w:ascii="Book Antiqua" w:hAnsi="Book Antiqua" w:cs="Arial"/>
          <w:noProof/>
        </w:rPr>
        <mc:AlternateContent>
          <mc:Choice Requires="wps">
            <w:drawing>
              <wp:anchor distT="0" distB="0" distL="114300" distR="114300" simplePos="0" relativeHeight="251677696" behindDoc="0" locked="0" layoutInCell="1" allowOverlap="1" wp14:anchorId="25A62A4E" wp14:editId="72B1AE93">
                <wp:simplePos x="0" y="0"/>
                <wp:positionH relativeFrom="column">
                  <wp:posOffset>1343025</wp:posOffset>
                </wp:positionH>
                <wp:positionV relativeFrom="paragraph">
                  <wp:posOffset>125095</wp:posOffset>
                </wp:positionV>
                <wp:extent cx="871855" cy="300355"/>
                <wp:effectExtent l="0" t="2540" r="7620" b="14605"/>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00355"/>
                        </a:xfrm>
                        <a:prstGeom prst="rect">
                          <a:avLst/>
                        </a:prstGeom>
                        <a:solidFill>
                          <a:srgbClr val="FFFFFF"/>
                        </a:solidFill>
                        <a:ln w="9525">
                          <a:solidFill>
                            <a:srgbClr val="000000"/>
                          </a:solidFill>
                          <a:miter lim="800000"/>
                          <a:headEnd/>
                          <a:tailEnd/>
                        </a:ln>
                      </wps:spPr>
                      <wps:txbx>
                        <w:txbxContent>
                          <w:p w14:paraId="33B47886" w14:textId="77777777" w:rsidR="00942907" w:rsidRPr="00EF3BD0" w:rsidRDefault="00942907" w:rsidP="00942907">
                            <w:pPr>
                              <w:rPr>
                                <w:rFonts w:ascii="Arial" w:hAnsi="Arial" w:cs="Arial"/>
                                <w:sz w:val="12"/>
                                <w:szCs w:val="12"/>
                              </w:rPr>
                            </w:pPr>
                            <w:r w:rsidRPr="00EF3BD0">
                              <w:rPr>
                                <w:rFonts w:ascii="Arial" w:hAnsi="Arial" w:cs="Arial"/>
                                <w:sz w:val="12"/>
                                <w:szCs w:val="12"/>
                              </w:rPr>
                              <w:t>Controlled disease, stable comorbidities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05.75pt;margin-top:9.85pt;width:68.6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">
                <v:textbox>
                  <w:txbxContent>
                    <w:p w14:paraId="33B47886" w14:textId="77777777" w:rsidR="00942907" w:rsidRPr="00EF3BD0" w:rsidRDefault="00942907" w:rsidP="00942907">
                      <w:pPr>
                        <w:rPr>
                          <w:rFonts w:ascii="Arial" w:hAnsi="Arial" w:cs="Arial"/>
                          <w:sz w:val="12"/>
                          <w:szCs w:val="12"/>
                        </w:rPr>
                      </w:pPr>
                      <w:r w:rsidRPr="00EF3BD0">
                        <w:rPr>
                          <w:rFonts w:ascii="Arial" w:hAnsi="Arial" w:cs="Arial"/>
                          <w:sz w:val="12"/>
                          <w:szCs w:val="12"/>
                        </w:rPr>
                        <w:t>Controlled disease, stable comorbidities</w:t>
                      </w:r>
                    </w:p>
                  </w:txbxContent>
                </v:textbox>
              </v:shape>
            </w:pict>
          </mc:Fallback>
        </mc:AlternateContent>
      </w:r>
      <w:r w:rsidRPr="00942907">
        <w:rPr>
          <w:rFonts w:ascii="Book Antiqua" w:hAnsi="Book Antiqua" w:cs="Arial"/>
          <w:noProof/>
        </w:rPr>
        <mc:AlternateContent>
          <mc:Choice Requires="wps">
            <w:drawing>
              <wp:anchor distT="0" distB="0" distL="114300" distR="114300" simplePos="0" relativeHeight="251693056" behindDoc="0" locked="0" layoutInCell="1" allowOverlap="1" wp14:anchorId="25833F1B" wp14:editId="3718B278">
                <wp:simplePos x="0" y="0"/>
                <wp:positionH relativeFrom="column">
                  <wp:posOffset>3752215</wp:posOffset>
                </wp:positionH>
                <wp:positionV relativeFrom="paragraph">
                  <wp:posOffset>291465</wp:posOffset>
                </wp:positionV>
                <wp:extent cx="0" cy="133985"/>
                <wp:effectExtent l="18415" t="16510" r="19685" b="27305"/>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295.45pt;margin-top:22.95pt;width:0;height:1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" strokeweight=".25pt"/>
            </w:pict>
          </mc:Fallback>
        </mc:AlternateContent>
      </w:r>
    </w:p>
    <w:p w14:paraId="597C379F" w14:textId="77777777" w:rsidR="00942907" w:rsidRPr="00942907" w:rsidRDefault="00942907" w:rsidP="00942907">
      <w:pPr>
        <w:spacing w:line="360" w:lineRule="auto"/>
        <w:jc w:val="both"/>
        <w:rPr>
          <w:rFonts w:ascii="Book Antiqua" w:hAnsi="Book Antiqua"/>
        </w:rPr>
      </w:pPr>
    </w:p>
    <w:p w14:paraId="0D6EA263" w14:textId="77777777" w:rsidR="00942907" w:rsidRPr="00942907" w:rsidRDefault="00942907" w:rsidP="00942907">
      <w:pPr>
        <w:spacing w:line="360" w:lineRule="auto"/>
        <w:jc w:val="both"/>
        <w:rPr>
          <w:rFonts w:ascii="Book Antiqua" w:hAnsi="Book Antiqua"/>
        </w:rPr>
      </w:pPr>
      <w:r w:rsidRPr="00942907">
        <w:rPr>
          <w:rFonts w:ascii="Book Antiqua" w:hAnsi="Book Antiqua" w:cs="Arial"/>
          <w:noProof/>
        </w:rPr>
        <mc:AlternateContent>
          <mc:Choice Requires="wps">
            <w:drawing>
              <wp:anchor distT="0" distB="0" distL="114300" distR="114300" simplePos="0" relativeHeight="251694080" behindDoc="0" locked="0" layoutInCell="1" allowOverlap="1" wp14:anchorId="49838042" wp14:editId="54DC3593">
                <wp:simplePos x="0" y="0"/>
                <wp:positionH relativeFrom="column">
                  <wp:posOffset>2902585</wp:posOffset>
                </wp:positionH>
                <wp:positionV relativeFrom="paragraph">
                  <wp:posOffset>85725</wp:posOffset>
                </wp:positionV>
                <wp:extent cx="0" cy="133985"/>
                <wp:effectExtent l="0" t="0" r="25400" b="18415"/>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228.55pt;margin-top:6.75pt;width:0;height: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t6HQIAADwEAAAOAAAAZHJzL2Uyb0RvYy54bWysU8GO2yAQvVfqPyDuie04m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" strokeweight=".25pt"/>
            </w:pict>
          </mc:Fallback>
        </mc:AlternateContent>
      </w:r>
      <w:r w:rsidRPr="00942907">
        <w:rPr>
          <w:rFonts w:ascii="Book Antiqua" w:hAnsi="Book Antiqua" w:cs="Arial"/>
          <w:noProof/>
        </w:rPr>
        <mc:AlternateContent>
          <mc:Choice Requires="wps">
            <w:drawing>
              <wp:anchor distT="0" distB="0" distL="114300" distR="114300" simplePos="0" relativeHeight="251695104" behindDoc="0" locked="0" layoutInCell="1" allowOverlap="1" wp14:anchorId="1F001AD3" wp14:editId="6211E2FF">
                <wp:simplePos x="0" y="0"/>
                <wp:positionH relativeFrom="column">
                  <wp:posOffset>4589145</wp:posOffset>
                </wp:positionH>
                <wp:positionV relativeFrom="paragraph">
                  <wp:posOffset>66040</wp:posOffset>
                </wp:positionV>
                <wp:extent cx="0" cy="133985"/>
                <wp:effectExtent l="0" t="0" r="25400" b="18415"/>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361.35pt;margin-top:5.2pt;width:0;height:1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cRHQIAADwEAAAOAAAAZHJzL2Uyb0RvYy54bWysU8GO2yAQvVfqPyDuie3Em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" strokeweight=".25pt"/>
            </w:pict>
          </mc:Fallback>
        </mc:AlternateContent>
      </w:r>
      <w:r w:rsidRPr="00942907">
        <w:rPr>
          <w:rFonts w:ascii="Book Antiqua" w:hAnsi="Book Antiqua" w:cs="Arial"/>
          <w:noProof/>
        </w:rPr>
        <mc:AlternateContent>
          <mc:Choice Requires="wps">
            <w:drawing>
              <wp:anchor distT="0" distB="0" distL="114300" distR="114300" simplePos="0" relativeHeight="251678720" behindDoc="0" locked="0" layoutInCell="1" allowOverlap="1" wp14:anchorId="633E4260" wp14:editId="668552BC">
                <wp:simplePos x="0" y="0"/>
                <wp:positionH relativeFrom="column">
                  <wp:posOffset>2902585</wp:posOffset>
                </wp:positionH>
                <wp:positionV relativeFrom="paragraph">
                  <wp:posOffset>85725</wp:posOffset>
                </wp:positionV>
                <wp:extent cx="1686560" cy="0"/>
                <wp:effectExtent l="0" t="0" r="15240" b="2540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228.55pt;margin-top:6.75pt;width:132.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" strokeweight=".25pt"/>
            </w:pict>
          </mc:Fallback>
        </mc:AlternateContent>
      </w:r>
      <w:r w:rsidRPr="00942907">
        <w:rPr>
          <w:rFonts w:ascii="Book Antiqua" w:hAnsi="Book Antiqua" w:cs="Arial"/>
          <w:i/>
          <w:iCs/>
          <w:noProof/>
        </w:rPr>
        <mc:AlternateContent>
          <mc:Choice Requires="wps">
            <w:drawing>
              <wp:anchor distT="0" distB="0" distL="114300" distR="114300" simplePos="0" relativeHeight="251706368" behindDoc="0" locked="0" layoutInCell="1" allowOverlap="1" wp14:anchorId="23C3EBC9" wp14:editId="2E3950AB">
                <wp:simplePos x="0" y="0"/>
                <wp:positionH relativeFrom="column">
                  <wp:posOffset>800100</wp:posOffset>
                </wp:positionH>
                <wp:positionV relativeFrom="paragraph">
                  <wp:posOffset>137160</wp:posOffset>
                </wp:positionV>
                <wp:extent cx="0" cy="177165"/>
                <wp:effectExtent l="50800" t="0" r="76200" b="76835"/>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63pt;margin-top:10.8pt;width:0;height:1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">
                <v:stroke dashstyle="dash" endarrow="block"/>
              </v:shape>
            </w:pict>
          </mc:Fallback>
        </mc:AlternateContent>
      </w:r>
    </w:p>
    <w:p w14:paraId="68585859" w14:textId="77777777" w:rsidR="00942907" w:rsidRPr="00942907" w:rsidRDefault="00942907" w:rsidP="00942907">
      <w:pPr>
        <w:spacing w:line="360" w:lineRule="auto"/>
        <w:jc w:val="both"/>
        <w:rPr>
          <w:rFonts w:ascii="Book Antiqua" w:hAnsi="Book Antiqua"/>
        </w:rPr>
      </w:pPr>
      <w:r w:rsidRPr="00942907">
        <w:rPr>
          <w:rFonts w:ascii="Book Antiqua" w:hAnsi="Book Antiqua" w:cs="Arial"/>
          <w:noProof/>
        </w:rPr>
        <mc:AlternateContent>
          <mc:Choice Requires="wps">
            <w:drawing>
              <wp:anchor distT="0" distB="0" distL="114300" distR="114300" simplePos="0" relativeHeight="251679744" behindDoc="0" locked="0" layoutInCell="1" allowOverlap="1" wp14:anchorId="67D87102" wp14:editId="75743F1A">
                <wp:simplePos x="0" y="0"/>
                <wp:positionH relativeFrom="column">
                  <wp:posOffset>4124325</wp:posOffset>
                </wp:positionH>
                <wp:positionV relativeFrom="paragraph">
                  <wp:posOffset>21590</wp:posOffset>
                </wp:positionV>
                <wp:extent cx="1133475" cy="179070"/>
                <wp:effectExtent l="0" t="0" r="34925" b="2413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79070"/>
                        </a:xfrm>
                        <a:prstGeom prst="rect">
                          <a:avLst/>
                        </a:prstGeom>
                        <a:solidFill>
                          <a:srgbClr val="FFFFFF"/>
                        </a:solidFill>
                        <a:ln w="9525">
                          <a:solidFill>
                            <a:srgbClr val="000000"/>
                          </a:solidFill>
                          <a:miter lim="800000"/>
                          <a:headEnd/>
                          <a:tailEnd/>
                        </a:ln>
                      </wps:spPr>
                      <wps:txbx>
                        <w:txbxContent>
                          <w:p w14:paraId="2D808014" w14:textId="77777777" w:rsidR="00942907" w:rsidRPr="00EF3BD0" w:rsidRDefault="00942907" w:rsidP="00942907">
                            <w:pPr>
                              <w:rPr>
                                <w:rFonts w:ascii="Arial" w:hAnsi="Arial" w:cs="Arial"/>
                                <w:sz w:val="12"/>
                                <w:szCs w:val="12"/>
                              </w:rPr>
                            </w:pPr>
                            <w:r w:rsidRPr="00EF3BD0">
                              <w:rPr>
                                <w:rFonts w:ascii="Arial" w:hAnsi="Arial" w:cs="Arial"/>
                                <w:sz w:val="12"/>
                                <w:szCs w:val="12"/>
                              </w:rPr>
                              <w:t>Unstable comorbidities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324.75pt;margin-top:1.7pt;width:89.25pt;height:1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">
                <v:textbox>
                  <w:txbxContent>
                    <w:p w14:paraId="2D808014" w14:textId="77777777" w:rsidR="00942907" w:rsidRPr="00EF3BD0" w:rsidRDefault="00942907" w:rsidP="00942907">
                      <w:pPr>
                        <w:rPr>
                          <w:rFonts w:ascii="Arial" w:hAnsi="Arial" w:cs="Arial"/>
                          <w:sz w:val="12"/>
                          <w:szCs w:val="12"/>
                        </w:rPr>
                      </w:pPr>
                      <w:r w:rsidRPr="00EF3BD0">
                        <w:rPr>
                          <w:rFonts w:ascii="Arial" w:hAnsi="Arial" w:cs="Arial"/>
                          <w:sz w:val="12"/>
                          <w:szCs w:val="12"/>
                        </w:rPr>
                        <w:t>Unstable comorbidities</w:t>
                      </w:r>
                    </w:p>
                  </w:txbxContent>
                </v:textbox>
              </v:shape>
            </w:pict>
          </mc:Fallback>
        </mc:AlternateContent>
      </w:r>
      <w:r w:rsidRPr="00942907">
        <w:rPr>
          <w:rFonts w:ascii="Book Antiqua" w:hAnsi="Book Antiqua" w:cs="Arial"/>
          <w:noProof/>
        </w:rPr>
        <mc:AlternateContent>
          <mc:Choice Requires="wps">
            <w:drawing>
              <wp:anchor distT="0" distB="0" distL="114300" distR="114300" simplePos="0" relativeHeight="251699200" behindDoc="0" locked="0" layoutInCell="1" allowOverlap="1" wp14:anchorId="07A5BF6F" wp14:editId="7CADC9E1">
                <wp:simplePos x="0" y="0"/>
                <wp:positionH relativeFrom="column">
                  <wp:posOffset>2401570</wp:posOffset>
                </wp:positionH>
                <wp:positionV relativeFrom="paragraph">
                  <wp:posOffset>21590</wp:posOffset>
                </wp:positionV>
                <wp:extent cx="1152525" cy="170180"/>
                <wp:effectExtent l="0" t="0" r="15875" b="33020"/>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70180"/>
                        </a:xfrm>
                        <a:prstGeom prst="rect">
                          <a:avLst/>
                        </a:prstGeom>
                        <a:solidFill>
                          <a:srgbClr val="FFFFFF"/>
                        </a:solidFill>
                        <a:ln w="9525">
                          <a:solidFill>
                            <a:srgbClr val="000000"/>
                          </a:solidFill>
                          <a:miter lim="800000"/>
                          <a:headEnd/>
                          <a:tailEnd/>
                        </a:ln>
                      </wps:spPr>
                      <wps:txbx>
                        <w:txbxContent>
                          <w:p w14:paraId="35BE391C" w14:textId="77777777" w:rsidR="00942907" w:rsidRPr="0084114D" w:rsidRDefault="00942907" w:rsidP="00942907">
                            <w:pPr>
                              <w:rPr>
                                <w:rFonts w:ascii="Arial" w:hAnsi="Arial" w:cs="Arial"/>
                                <w:sz w:val="12"/>
                                <w:szCs w:val="12"/>
                              </w:rPr>
                            </w:pPr>
                            <w:r w:rsidRPr="0084114D">
                              <w:rPr>
                                <w:rFonts w:ascii="Arial" w:hAnsi="Arial" w:cs="Arial"/>
                                <w:sz w:val="12"/>
                                <w:szCs w:val="12"/>
                              </w:rPr>
                              <w:t>No or stable comorbidities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189.1pt;margin-top:1.7pt;width:90.75pt;height:1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">
                <v:textbox>
                  <w:txbxContent>
                    <w:p w14:paraId="35BE391C" w14:textId="77777777" w:rsidR="00942907" w:rsidRPr="0084114D" w:rsidRDefault="00942907" w:rsidP="00942907">
                      <w:pPr>
                        <w:rPr>
                          <w:rFonts w:ascii="Arial" w:hAnsi="Arial" w:cs="Arial"/>
                          <w:sz w:val="12"/>
                          <w:szCs w:val="12"/>
                        </w:rPr>
                      </w:pPr>
                      <w:r w:rsidRPr="0084114D">
                        <w:rPr>
                          <w:rFonts w:ascii="Arial" w:hAnsi="Arial" w:cs="Arial"/>
                          <w:sz w:val="12"/>
                          <w:szCs w:val="12"/>
                        </w:rPr>
                        <w:t>No or stable comorbidities</w:t>
                      </w:r>
                    </w:p>
                  </w:txbxContent>
                </v:textbox>
              </v:shape>
            </w:pict>
          </mc:Fallback>
        </mc:AlternateContent>
      </w:r>
      <w:r w:rsidRPr="00942907">
        <w:rPr>
          <w:rFonts w:ascii="Book Antiqua" w:hAnsi="Book Antiqua" w:cs="Arial"/>
          <w:noProof/>
        </w:rPr>
        <mc:AlternateContent>
          <mc:Choice Requires="wps">
            <w:drawing>
              <wp:anchor distT="0" distB="0" distL="114300" distR="114300" simplePos="0" relativeHeight="251682816" behindDoc="0" locked="0" layoutInCell="1" allowOverlap="1" wp14:anchorId="3226C4A9" wp14:editId="14534DE8">
                <wp:simplePos x="0" y="0"/>
                <wp:positionH relativeFrom="column">
                  <wp:posOffset>2052320</wp:posOffset>
                </wp:positionH>
                <wp:positionV relativeFrom="paragraph">
                  <wp:posOffset>137160</wp:posOffset>
                </wp:positionV>
                <wp:extent cx="635" cy="462280"/>
                <wp:effectExtent l="45720" t="7620" r="80645" b="2540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2280"/>
                        </a:xfrm>
                        <a:prstGeom prst="straightConnector1">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161.6pt;margin-top:10.8pt;width:.05pt;height:36.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" strokeweight=".25pt">
                <v:stroke dashstyle="dash" endarrow="block"/>
              </v:shape>
            </w:pict>
          </mc:Fallback>
        </mc:AlternateContent>
      </w:r>
    </w:p>
    <w:p w14:paraId="20424ADD" w14:textId="77777777" w:rsidR="00942907" w:rsidRPr="00942907" w:rsidRDefault="00942907" w:rsidP="00942907">
      <w:pPr>
        <w:spacing w:line="360" w:lineRule="auto"/>
        <w:jc w:val="both"/>
        <w:rPr>
          <w:rFonts w:ascii="Book Antiqua" w:hAnsi="Book Antiqua"/>
        </w:rPr>
      </w:pPr>
      <w:r w:rsidRPr="00942907">
        <w:rPr>
          <w:rFonts w:ascii="Book Antiqua" w:hAnsi="Book Antiqua" w:cs="Arial"/>
          <w:noProof/>
        </w:rPr>
        <mc:AlternateContent>
          <mc:Choice Requires="wps">
            <w:drawing>
              <wp:anchor distT="0" distB="0" distL="114300" distR="114300" simplePos="0" relativeHeight="251696128" behindDoc="0" locked="0" layoutInCell="1" allowOverlap="1" wp14:anchorId="5AE06DD5" wp14:editId="6EE27931">
                <wp:simplePos x="0" y="0"/>
                <wp:positionH relativeFrom="column">
                  <wp:posOffset>4914900</wp:posOffset>
                </wp:positionH>
                <wp:positionV relativeFrom="paragraph">
                  <wp:posOffset>69215</wp:posOffset>
                </wp:positionV>
                <wp:extent cx="0" cy="436245"/>
                <wp:effectExtent l="0" t="0" r="25400" b="2095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387pt;margin-top:5.45pt;width:0;height:3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48KQIAAFQEAAAOAAAAZHJzL2Uyb0RvYy54bWysVMGO2yAQvVfqPyDuWduJN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" strokeweight=".25pt">
                <v:stroke dashstyle="dash"/>
              </v:shape>
            </w:pict>
          </mc:Fallback>
        </mc:AlternateContent>
      </w:r>
      <w:r w:rsidRPr="00942907">
        <w:rPr>
          <w:rFonts w:ascii="Book Antiqua" w:hAnsi="Book Antiqua" w:cs="Arial"/>
          <w:noProof/>
        </w:rPr>
        <mc:AlternateContent>
          <mc:Choice Requires="wps">
            <w:drawing>
              <wp:anchor distT="0" distB="0" distL="114300" distR="114300" simplePos="0" relativeHeight="251684864" behindDoc="0" locked="0" layoutInCell="1" allowOverlap="1" wp14:anchorId="01502D76" wp14:editId="7BECC77A">
                <wp:simplePos x="0" y="0"/>
                <wp:positionH relativeFrom="column">
                  <wp:posOffset>4686300</wp:posOffset>
                </wp:positionH>
                <wp:positionV relativeFrom="paragraph">
                  <wp:posOffset>40005</wp:posOffset>
                </wp:positionV>
                <wp:extent cx="0" cy="212090"/>
                <wp:effectExtent l="0" t="0" r="25400" b="1651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369pt;margin-top:3.15pt;width:0;height:1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" strokeweight=".25pt">
                <v:stroke dashstyle="dash"/>
              </v:shape>
            </w:pict>
          </mc:Fallback>
        </mc:AlternateContent>
      </w:r>
      <w:r w:rsidRPr="00942907">
        <w:rPr>
          <w:rFonts w:ascii="Book Antiqua" w:hAnsi="Book Antiqua" w:cs="Arial"/>
          <w:i/>
          <w:iCs/>
          <w:noProof/>
        </w:rPr>
        <mc:AlternateContent>
          <mc:Choice Requires="wps">
            <w:drawing>
              <wp:anchor distT="0" distB="0" distL="114300" distR="114300" simplePos="0" relativeHeight="251705344" behindDoc="0" locked="0" layoutInCell="1" allowOverlap="1" wp14:anchorId="45AD9BB1" wp14:editId="303AAACC">
                <wp:simplePos x="0" y="0"/>
                <wp:positionH relativeFrom="column">
                  <wp:posOffset>690245</wp:posOffset>
                </wp:positionH>
                <wp:positionV relativeFrom="paragraph">
                  <wp:posOffset>8255</wp:posOffset>
                </wp:positionV>
                <wp:extent cx="1164590" cy="405765"/>
                <wp:effectExtent l="0" t="0" r="29210" b="26035"/>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05765"/>
                        </a:xfrm>
                        <a:prstGeom prst="rect">
                          <a:avLst/>
                        </a:prstGeom>
                        <a:solidFill>
                          <a:srgbClr val="FFFFFF"/>
                        </a:solidFill>
                        <a:ln w="9525">
                          <a:solidFill>
                            <a:srgbClr val="000000"/>
                          </a:solidFill>
                          <a:miter lim="800000"/>
                          <a:headEnd/>
                          <a:tailEnd/>
                        </a:ln>
                      </wps:spPr>
                      <wps:txbx>
                        <w:txbxContent>
                          <w:p w14:paraId="5DA1C9B3" w14:textId="77777777" w:rsidR="00942907" w:rsidRPr="00EF3BD0" w:rsidRDefault="00942907" w:rsidP="00942907">
                            <w:pPr>
                              <w:rPr>
                                <w:rFonts w:ascii="Arial" w:hAnsi="Arial" w:cs="Arial"/>
                                <w:sz w:val="12"/>
                                <w:szCs w:val="12"/>
                              </w:rPr>
                            </w:pPr>
                            <w:r>
                              <w:rPr>
                                <w:rFonts w:ascii="Arial" w:hAnsi="Arial" w:cs="Arial"/>
                                <w:sz w:val="12"/>
                                <w:szCs w:val="12"/>
                              </w:rPr>
                              <w:t>Periodic testing and re-classification as needed; including comorbidities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54.35pt;margin-top:.65pt;width:91.7pt;height:3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">
                <v:textbox>
                  <w:txbxContent>
                    <w:p w14:paraId="5DA1C9B3" w14:textId="77777777" w:rsidR="00942907" w:rsidRPr="00EF3BD0" w:rsidRDefault="00942907" w:rsidP="00942907">
                      <w:pPr>
                        <w:rPr>
                          <w:rFonts w:ascii="Arial" w:hAnsi="Arial" w:cs="Arial"/>
                          <w:sz w:val="12"/>
                          <w:szCs w:val="12"/>
                        </w:rPr>
                      </w:pPr>
                      <w:r>
                        <w:rPr>
                          <w:rFonts w:ascii="Arial" w:hAnsi="Arial" w:cs="Arial"/>
                          <w:sz w:val="12"/>
                          <w:szCs w:val="12"/>
                        </w:rPr>
                        <w:t>Periodic testing and re-classification as needed; including comorbidities</w:t>
                      </w:r>
                    </w:p>
                  </w:txbxContent>
                </v:textbox>
              </v:shape>
            </w:pict>
          </mc:Fallback>
        </mc:AlternateContent>
      </w:r>
      <w:r w:rsidRPr="00942907">
        <w:rPr>
          <w:rFonts w:ascii="Book Antiqua" w:hAnsi="Book Antiqua" w:cs="Arial"/>
          <w:noProof/>
        </w:rPr>
        <mc:AlternateContent>
          <mc:Choice Requires="wps">
            <w:drawing>
              <wp:anchor distT="0" distB="0" distL="114300" distR="114300" simplePos="0" relativeHeight="251697152" behindDoc="0" locked="0" layoutInCell="1" allowOverlap="1" wp14:anchorId="55B71140" wp14:editId="6B1DA67B">
                <wp:simplePos x="0" y="0"/>
                <wp:positionH relativeFrom="column">
                  <wp:posOffset>2050415</wp:posOffset>
                </wp:positionH>
                <wp:positionV relativeFrom="paragraph">
                  <wp:posOffset>282575</wp:posOffset>
                </wp:positionV>
                <wp:extent cx="1905" cy="210820"/>
                <wp:effectExtent l="43815" t="19050" r="81280" b="2413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210820"/>
                        </a:xfrm>
                        <a:prstGeom prst="straightConnector1">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left:0;text-align:left;margin-left:161.45pt;margin-top:22.25pt;width:.15pt;height:16.6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" strokeweight=".25pt">
                <v:stroke dashstyle="dash" endarrow="block"/>
              </v:shape>
            </w:pict>
          </mc:Fallback>
        </mc:AlternateContent>
      </w:r>
      <w:r w:rsidRPr="00942907">
        <w:rPr>
          <w:rFonts w:ascii="Book Antiqua" w:hAnsi="Book Antiqua" w:cs="Arial"/>
          <w:noProof/>
        </w:rPr>
        <mc:AlternateContent>
          <mc:Choice Requires="wps">
            <w:drawing>
              <wp:anchor distT="0" distB="0" distL="114300" distR="114300" simplePos="0" relativeHeight="251680768" behindDoc="0" locked="0" layoutInCell="1" allowOverlap="1" wp14:anchorId="6B889B8A" wp14:editId="72C3FBAF">
                <wp:simplePos x="0" y="0"/>
                <wp:positionH relativeFrom="column">
                  <wp:posOffset>2052320</wp:posOffset>
                </wp:positionH>
                <wp:positionV relativeFrom="paragraph">
                  <wp:posOffset>251460</wp:posOffset>
                </wp:positionV>
                <wp:extent cx="716915" cy="1270"/>
                <wp:effectExtent l="7620" t="13335" r="24765" b="2349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 cy="12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161.6pt;margin-top:19.8pt;width:56.45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" strokeweight=".25pt">
                <v:stroke dashstyle="dash"/>
              </v:shape>
            </w:pict>
          </mc:Fallback>
        </mc:AlternateContent>
      </w:r>
      <w:r w:rsidRPr="00942907">
        <w:rPr>
          <w:rFonts w:ascii="Book Antiqua" w:hAnsi="Book Antiqua" w:cs="Arial"/>
          <w:noProof/>
        </w:rPr>
        <mc:AlternateContent>
          <mc:Choice Requires="wps">
            <w:drawing>
              <wp:anchor distT="0" distB="0" distL="114300" distR="114300" simplePos="0" relativeHeight="251687936" behindDoc="0" locked="0" layoutInCell="1" allowOverlap="1" wp14:anchorId="639B60D5" wp14:editId="5ADEB9BF">
                <wp:simplePos x="0" y="0"/>
                <wp:positionH relativeFrom="column">
                  <wp:posOffset>2052955</wp:posOffset>
                </wp:positionH>
                <wp:positionV relativeFrom="paragraph">
                  <wp:posOffset>60960</wp:posOffset>
                </wp:positionV>
                <wp:extent cx="1043305" cy="221615"/>
                <wp:effectExtent l="0" t="635" r="2540" b="635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D2C3" w14:textId="77777777" w:rsidR="00942907" w:rsidRPr="0084114D" w:rsidRDefault="00942907" w:rsidP="00942907">
                            <w:pPr>
                              <w:rPr>
                                <w:rFonts w:ascii="Arial" w:hAnsi="Arial" w:cs="Arial"/>
                                <w:sz w:val="10"/>
                                <w:szCs w:val="10"/>
                              </w:rPr>
                            </w:pPr>
                            <w:r w:rsidRPr="0084114D">
                              <w:rPr>
                                <w:rFonts w:ascii="Arial" w:hAnsi="Arial" w:cs="Arial"/>
                                <w:sz w:val="10"/>
                                <w:szCs w:val="10"/>
                              </w:rPr>
                              <w:t>AFTER CONTROL OF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61.65pt;margin-top:4.8pt;width:82.15pt;height:1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P/7gCAADD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" filled="f" stroked="f">
                <v:textbox>
                  <w:txbxContent>
                    <w:p w14:paraId="22C3D2C3" w14:textId="77777777" w:rsidR="00942907" w:rsidRPr="0084114D" w:rsidRDefault="00942907" w:rsidP="00942907">
                      <w:pPr>
                        <w:rPr>
                          <w:rFonts w:ascii="Arial" w:hAnsi="Arial" w:cs="Arial"/>
                          <w:sz w:val="10"/>
                          <w:szCs w:val="10"/>
                        </w:rPr>
                      </w:pPr>
                      <w:r w:rsidRPr="0084114D">
                        <w:rPr>
                          <w:rFonts w:ascii="Arial" w:hAnsi="Arial" w:cs="Arial"/>
                          <w:sz w:val="10"/>
                          <w:szCs w:val="10"/>
                        </w:rPr>
                        <w:t>AFTER CONTROL OF DISEASE</w:t>
                      </w:r>
                    </w:p>
                  </w:txbxContent>
                </v:textbox>
              </v:shape>
            </w:pict>
          </mc:Fallback>
        </mc:AlternateContent>
      </w:r>
      <w:r w:rsidRPr="00942907">
        <w:rPr>
          <w:rFonts w:ascii="Book Antiqua" w:hAnsi="Book Antiqua" w:cs="Arial"/>
          <w:i/>
          <w:iCs/>
          <w:noProof/>
        </w:rPr>
        <mc:AlternateContent>
          <mc:Choice Requires="wps">
            <w:drawing>
              <wp:anchor distT="0" distB="0" distL="114300" distR="114300" simplePos="0" relativeHeight="251704320" behindDoc="0" locked="0" layoutInCell="1" allowOverlap="1" wp14:anchorId="2D88C395" wp14:editId="72C3F3E2">
                <wp:simplePos x="0" y="0"/>
                <wp:positionH relativeFrom="column">
                  <wp:posOffset>2769235</wp:posOffset>
                </wp:positionH>
                <wp:positionV relativeFrom="paragraph">
                  <wp:posOffset>64135</wp:posOffset>
                </wp:positionV>
                <wp:extent cx="0" cy="187325"/>
                <wp:effectExtent l="13335" t="16510" r="24765" b="24765"/>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218.05pt;margin-top:5.05pt;width:0;height:1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" strokeweight=".25pt">
                <v:stroke dashstyle="dash"/>
              </v:shape>
            </w:pict>
          </mc:Fallback>
        </mc:AlternateContent>
      </w:r>
      <w:r w:rsidRPr="00942907">
        <w:rPr>
          <w:rFonts w:ascii="Book Antiqua" w:hAnsi="Book Antiqua" w:cs="Arial"/>
          <w:noProof/>
        </w:rPr>
        <mc:AlternateContent>
          <mc:Choice Requires="wps">
            <w:drawing>
              <wp:anchor distT="0" distB="0" distL="114300" distR="114300" simplePos="0" relativeHeight="251683840" behindDoc="0" locked="0" layoutInCell="1" allowOverlap="1" wp14:anchorId="62700D40" wp14:editId="7FB93C85">
                <wp:simplePos x="0" y="0"/>
                <wp:positionH relativeFrom="column">
                  <wp:posOffset>2947670</wp:posOffset>
                </wp:positionH>
                <wp:positionV relativeFrom="paragraph">
                  <wp:posOffset>64135</wp:posOffset>
                </wp:positionV>
                <wp:extent cx="0" cy="187960"/>
                <wp:effectExtent l="52070" t="16510" r="74930" b="2413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straightConnector1">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232.1pt;margin-top:5.05pt;width:0;height:14.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" strokeweight=".25pt">
                <v:stroke dashstyle="dash" endarrow="block"/>
              </v:shape>
            </w:pict>
          </mc:Fallback>
        </mc:AlternateContent>
      </w:r>
      <w:r w:rsidRPr="00942907">
        <w:rPr>
          <w:rFonts w:ascii="Book Antiqua" w:hAnsi="Book Antiqua" w:cs="Arial"/>
          <w:noProof/>
        </w:rPr>
        <mc:AlternateContent>
          <mc:Choice Requires="wps">
            <w:drawing>
              <wp:anchor distT="0" distB="0" distL="114300" distR="114300" simplePos="0" relativeHeight="251688960" behindDoc="0" locked="0" layoutInCell="1" allowOverlap="1" wp14:anchorId="0053A638" wp14:editId="241C550A">
                <wp:simplePos x="0" y="0"/>
                <wp:positionH relativeFrom="column">
                  <wp:posOffset>3042920</wp:posOffset>
                </wp:positionH>
                <wp:positionV relativeFrom="paragraph">
                  <wp:posOffset>105410</wp:posOffset>
                </wp:positionV>
                <wp:extent cx="1774190" cy="311785"/>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94A8C" w14:textId="77777777" w:rsidR="00942907" w:rsidRPr="0084114D" w:rsidRDefault="00942907" w:rsidP="00942907">
                            <w:pPr>
                              <w:rPr>
                                <w:rFonts w:ascii="Arial" w:hAnsi="Arial" w:cs="Arial"/>
                                <w:sz w:val="10"/>
                                <w:szCs w:val="10"/>
                              </w:rPr>
                            </w:pPr>
                            <w:r w:rsidRPr="0084114D">
                              <w:rPr>
                                <w:rFonts w:ascii="Arial" w:hAnsi="Arial" w:cs="Arial"/>
                                <w:sz w:val="10"/>
                                <w:szCs w:val="10"/>
                              </w:rPr>
                              <w:t>AFTER STABILISATION OF COMORBIDITIES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239.6pt;margin-top:8.3pt;width:139.7pt;height:2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8Bprc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" filled="f" stroked="f">
                <v:textbox>
                  <w:txbxContent>
                    <w:p w14:paraId="4D794A8C" w14:textId="77777777" w:rsidR="00942907" w:rsidRPr="0084114D" w:rsidRDefault="00942907" w:rsidP="00942907">
                      <w:pPr>
                        <w:rPr>
                          <w:rFonts w:ascii="Arial" w:hAnsi="Arial" w:cs="Arial"/>
                          <w:sz w:val="10"/>
                          <w:szCs w:val="10"/>
                        </w:rPr>
                      </w:pPr>
                      <w:r w:rsidRPr="0084114D">
                        <w:rPr>
                          <w:rFonts w:ascii="Arial" w:hAnsi="Arial" w:cs="Arial"/>
                          <w:sz w:val="10"/>
                          <w:szCs w:val="10"/>
                        </w:rPr>
                        <w:t>AFTER STABILISATION OF COMORBIDITIES</w:t>
                      </w:r>
                    </w:p>
                  </w:txbxContent>
                </v:textbox>
              </v:shape>
            </w:pict>
          </mc:Fallback>
        </mc:AlternateContent>
      </w:r>
      <w:r w:rsidRPr="00942907">
        <w:rPr>
          <w:rFonts w:ascii="Book Antiqua" w:hAnsi="Book Antiqua" w:cs="Arial"/>
          <w:noProof/>
        </w:rPr>
        <mc:AlternateContent>
          <mc:Choice Requires="wps">
            <w:drawing>
              <wp:anchor distT="0" distB="0" distL="114300" distR="114300" simplePos="0" relativeHeight="251681792" behindDoc="0" locked="0" layoutInCell="1" allowOverlap="1" wp14:anchorId="6DF717EE" wp14:editId="3B5DEFA3">
                <wp:simplePos x="0" y="0"/>
                <wp:positionH relativeFrom="column">
                  <wp:posOffset>2947670</wp:posOffset>
                </wp:positionH>
                <wp:positionV relativeFrom="paragraph">
                  <wp:posOffset>252095</wp:posOffset>
                </wp:positionV>
                <wp:extent cx="1607185" cy="635"/>
                <wp:effectExtent l="13970" t="13970" r="29845" b="2349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6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232.1pt;margin-top:19.85pt;width:126.5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" strokeweight=".25pt">
                <v:stroke dashstyle="dash"/>
              </v:shape>
            </w:pict>
          </mc:Fallback>
        </mc:AlternateContent>
      </w:r>
    </w:p>
    <w:p w14:paraId="2A3ED5C8" w14:textId="77777777" w:rsidR="00942907" w:rsidRPr="00942907" w:rsidRDefault="00942907" w:rsidP="00942907">
      <w:pPr>
        <w:spacing w:line="360" w:lineRule="auto"/>
        <w:jc w:val="both"/>
        <w:rPr>
          <w:rFonts w:ascii="Book Antiqua" w:hAnsi="Book Antiqua"/>
        </w:rPr>
      </w:pPr>
      <w:r w:rsidRPr="00942907">
        <w:rPr>
          <w:rFonts w:ascii="Book Antiqua" w:hAnsi="Book Antiqua" w:cs="Arial"/>
          <w:noProof/>
        </w:rPr>
        <mc:AlternateContent>
          <mc:Choice Requires="wps">
            <w:drawing>
              <wp:anchor distT="0" distB="0" distL="114300" distR="114300" simplePos="0" relativeHeight="251689984" behindDoc="0" locked="0" layoutInCell="1" allowOverlap="1" wp14:anchorId="1DBF0287" wp14:editId="43D0C55E">
                <wp:simplePos x="0" y="0"/>
                <wp:positionH relativeFrom="column">
                  <wp:posOffset>2401570</wp:posOffset>
                </wp:positionH>
                <wp:positionV relativeFrom="paragraph">
                  <wp:posOffset>152400</wp:posOffset>
                </wp:positionV>
                <wp:extent cx="3554730" cy="311785"/>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B02E" w14:textId="77777777" w:rsidR="00942907" w:rsidRPr="0084114D" w:rsidRDefault="00942907" w:rsidP="00942907">
                            <w:pPr>
                              <w:rPr>
                                <w:rFonts w:ascii="Arial" w:hAnsi="Arial" w:cs="Arial"/>
                                <w:sz w:val="10"/>
                                <w:szCs w:val="10"/>
                              </w:rPr>
                            </w:pPr>
                            <w:r w:rsidRPr="0084114D">
                              <w:rPr>
                                <w:rFonts w:ascii="Arial" w:hAnsi="Arial" w:cs="Arial"/>
                                <w:sz w:val="10"/>
                                <w:szCs w:val="10"/>
                              </w:rPr>
                              <w:t>AFTER CONTROL OF DISEASE AND STABILISATION OF COMORBIDITIES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189.1pt;margin-top:12pt;width:279.9pt;height:2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" filled="f" stroked="f">
                <v:textbox>
                  <w:txbxContent>
                    <w:p w14:paraId="412DB02E" w14:textId="77777777" w:rsidR="00942907" w:rsidRPr="0084114D" w:rsidRDefault="00942907" w:rsidP="00942907">
                      <w:pPr>
                        <w:rPr>
                          <w:rFonts w:ascii="Arial" w:hAnsi="Arial" w:cs="Arial"/>
                          <w:sz w:val="10"/>
                          <w:szCs w:val="10"/>
                        </w:rPr>
                      </w:pPr>
                      <w:r w:rsidRPr="0084114D">
                        <w:rPr>
                          <w:rFonts w:ascii="Arial" w:hAnsi="Arial" w:cs="Arial"/>
                          <w:sz w:val="10"/>
                          <w:szCs w:val="10"/>
                        </w:rPr>
                        <w:t>AFTER CONTROL OF DISEASE AND STABILISATION OF COMORBIDITIES</w:t>
                      </w:r>
                    </w:p>
                  </w:txbxContent>
                </v:textbox>
              </v:shape>
            </w:pict>
          </mc:Fallback>
        </mc:AlternateContent>
      </w:r>
    </w:p>
    <w:p w14:paraId="479C16CC" w14:textId="77777777" w:rsidR="00942907" w:rsidRPr="00942907" w:rsidRDefault="00942907" w:rsidP="00942907">
      <w:pPr>
        <w:spacing w:line="360" w:lineRule="auto"/>
        <w:jc w:val="both"/>
        <w:rPr>
          <w:rFonts w:ascii="Book Antiqua" w:hAnsi="Book Antiqua"/>
        </w:rPr>
      </w:pPr>
      <w:r w:rsidRPr="00942907">
        <w:rPr>
          <w:rFonts w:ascii="Book Antiqua" w:hAnsi="Book Antiqua" w:cs="Arial"/>
          <w:noProof/>
        </w:rPr>
        <mc:AlternateContent>
          <mc:Choice Requires="wps">
            <w:drawing>
              <wp:anchor distT="0" distB="0" distL="114300" distR="114300" simplePos="0" relativeHeight="251698176" behindDoc="0" locked="0" layoutInCell="1" allowOverlap="1" wp14:anchorId="3B307633" wp14:editId="4D334E34">
                <wp:simplePos x="0" y="0"/>
                <wp:positionH relativeFrom="column">
                  <wp:posOffset>2050415</wp:posOffset>
                </wp:positionH>
                <wp:positionV relativeFrom="paragraph">
                  <wp:posOffset>171450</wp:posOffset>
                </wp:positionV>
                <wp:extent cx="2864485" cy="0"/>
                <wp:effectExtent l="0" t="0" r="31115" b="2540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left:0;text-align:left;margin-left:161.45pt;margin-top:13.5pt;width:225.5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" strokeweight=".25pt">
                <v:stroke dashstyle="dash"/>
              </v:shape>
            </w:pict>
          </mc:Fallback>
        </mc:AlternateContent>
      </w:r>
    </w:p>
    <w:p w14:paraId="4A237257" w14:textId="77777777" w:rsidR="00942907" w:rsidRPr="00942907" w:rsidRDefault="00942907" w:rsidP="00942907">
      <w:pPr>
        <w:spacing w:line="360" w:lineRule="auto"/>
        <w:jc w:val="both"/>
        <w:rPr>
          <w:rFonts w:ascii="Book Antiqua" w:hAnsi="Book Antiqua"/>
        </w:rPr>
      </w:pPr>
      <w:r w:rsidRPr="00942907">
        <w:rPr>
          <w:rFonts w:ascii="Book Antiqua" w:hAnsi="Book Antiqua" w:cs="Arial"/>
          <w:noProof/>
        </w:rPr>
        <mc:AlternateContent>
          <mc:Choice Requires="wps">
            <w:drawing>
              <wp:anchor distT="0" distB="0" distL="114300" distR="114300" simplePos="0" relativeHeight="251700224" behindDoc="0" locked="0" layoutInCell="1" allowOverlap="1" wp14:anchorId="444C0C43" wp14:editId="347F4B58">
                <wp:simplePos x="0" y="0"/>
                <wp:positionH relativeFrom="column">
                  <wp:posOffset>2838450</wp:posOffset>
                </wp:positionH>
                <wp:positionV relativeFrom="paragraph">
                  <wp:posOffset>106680</wp:posOffset>
                </wp:positionV>
                <wp:extent cx="2533650" cy="114300"/>
                <wp:effectExtent l="50800" t="25400" r="6350" b="6350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14300"/>
                        </a:xfrm>
                        <a:prstGeom prst="leftRightArrow">
                          <a:avLst>
                            <a:gd name="adj1" fmla="val 75778"/>
                            <a:gd name="adj2" fmla="val 355718"/>
                          </a:avLst>
                        </a:prstGeom>
                        <a:gradFill rotWithShape="0">
                          <a:gsLst>
                            <a:gs pos="0">
                              <a:srgbClr val="95B3D7"/>
                            </a:gs>
                            <a:gs pos="100000">
                              <a:srgbClr val="95B3D7">
                                <a:gamma/>
                                <a:shade val="60000"/>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9" o:spid="_x0000_s1026" type="#_x0000_t69" style="position:absolute;left:0;text-align:left;margin-left:223.5pt;margin-top:8.4pt;width:199.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" adj="3466,2616" fillcolor="#95b3d7">
                <v:fill color2="#596b81" angle="90" focus="100%" type="gradient"/>
              </v:shape>
            </w:pict>
          </mc:Fallback>
        </mc:AlternateContent>
      </w:r>
      <w:r w:rsidRPr="00942907">
        <w:rPr>
          <w:rFonts w:ascii="Book Antiqua" w:hAnsi="Book Antiqua" w:cs="Arial"/>
          <w:noProof/>
        </w:rPr>
        <mc:AlternateContent>
          <mc:Choice Requires="wps">
            <w:drawing>
              <wp:anchor distT="0" distB="0" distL="114300" distR="114300" simplePos="0" relativeHeight="251685888" behindDoc="0" locked="0" layoutInCell="1" allowOverlap="1" wp14:anchorId="127A431E" wp14:editId="776D88B2">
                <wp:simplePos x="0" y="0"/>
                <wp:positionH relativeFrom="column">
                  <wp:posOffset>245745</wp:posOffset>
                </wp:positionH>
                <wp:positionV relativeFrom="paragraph">
                  <wp:posOffset>106680</wp:posOffset>
                </wp:positionV>
                <wp:extent cx="2449830" cy="139700"/>
                <wp:effectExtent l="50800" t="25400" r="0" b="635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139700"/>
                        </a:xfrm>
                        <a:prstGeom prst="leftRightArrow">
                          <a:avLst>
                            <a:gd name="adj1" fmla="val 75778"/>
                            <a:gd name="adj2" fmla="val 350565"/>
                          </a:avLst>
                        </a:prstGeom>
                        <a:gradFill rotWithShape="0">
                          <a:gsLst>
                            <a:gs pos="0">
                              <a:srgbClr val="95B3D7"/>
                            </a:gs>
                            <a:gs pos="100000">
                              <a:srgbClr val="95B3D7">
                                <a:gamma/>
                                <a:shade val="60000"/>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9" style="position:absolute;left:0;text-align:left;margin-left:19.35pt;margin-top:8.4pt;width:192.9pt;height: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" adj="4318,2616" fillcolor="#95b3d7">
                <v:fill color2="#596b81" angle="90" focus="100%" type="gradient"/>
              </v:shape>
            </w:pict>
          </mc:Fallback>
        </mc:AlternateContent>
      </w:r>
      <w:r w:rsidRPr="00942907">
        <w:rPr>
          <w:rFonts w:ascii="Book Antiqua" w:hAnsi="Book Antiqua" w:cs="Arial"/>
          <w:noProof/>
        </w:rPr>
        <mc:AlternateContent>
          <mc:Choice Requires="wps">
            <w:drawing>
              <wp:anchor distT="0" distB="0" distL="114300" distR="114300" simplePos="0" relativeHeight="251686912" behindDoc="0" locked="0" layoutInCell="1" allowOverlap="1" wp14:anchorId="40221AB6" wp14:editId="7767904E">
                <wp:simplePos x="0" y="0"/>
                <wp:positionH relativeFrom="column">
                  <wp:posOffset>793750</wp:posOffset>
                </wp:positionH>
                <wp:positionV relativeFrom="paragraph">
                  <wp:posOffset>112395</wp:posOffset>
                </wp:positionV>
                <wp:extent cx="1383665" cy="222885"/>
                <wp:effectExtent l="0" t="0" r="0" b="571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CADF4" w14:textId="77777777" w:rsidR="00942907" w:rsidRPr="00E80134" w:rsidRDefault="00942907" w:rsidP="00942907">
                            <w:pPr>
                              <w:jc w:val="center"/>
                              <w:rPr>
                                <w:rFonts w:ascii="Arial" w:hAnsi="Arial" w:cs="Arial"/>
                                <w:b/>
                                <w:bCs/>
                                <w:sz w:val="10"/>
                                <w:szCs w:val="10"/>
                              </w:rPr>
                            </w:pPr>
                            <w:r w:rsidRPr="00E80134">
                              <w:rPr>
                                <w:rFonts w:ascii="Arial" w:hAnsi="Arial" w:cs="Arial"/>
                                <w:b/>
                                <w:bCs/>
                                <w:sz w:val="10"/>
                                <w:szCs w:val="10"/>
                              </w:rPr>
                              <w:t>LOW EXPERTISE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62.5pt;margin-top:8.85pt;width:108.95pt;height:1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" filled="f" stroked="f">
                <v:textbox>
                  <w:txbxContent>
                    <w:p w14:paraId="10CCADF4" w14:textId="77777777" w:rsidR="00942907" w:rsidRPr="00E80134" w:rsidRDefault="00942907" w:rsidP="00942907">
                      <w:pPr>
                        <w:jc w:val="center"/>
                        <w:rPr>
                          <w:rFonts w:ascii="Arial" w:hAnsi="Arial" w:cs="Arial"/>
                          <w:b/>
                          <w:bCs/>
                          <w:sz w:val="10"/>
                          <w:szCs w:val="10"/>
                        </w:rPr>
                      </w:pPr>
                      <w:r w:rsidRPr="00E80134">
                        <w:rPr>
                          <w:rFonts w:ascii="Arial" w:hAnsi="Arial" w:cs="Arial"/>
                          <w:b/>
                          <w:bCs/>
                          <w:sz w:val="10"/>
                          <w:szCs w:val="10"/>
                        </w:rPr>
                        <w:t>LOW EXPERTISE</w:t>
                      </w:r>
                    </w:p>
                  </w:txbxContent>
                </v:textbox>
              </v:shape>
            </w:pict>
          </mc:Fallback>
        </mc:AlternateContent>
      </w:r>
      <w:r w:rsidRPr="00942907">
        <w:rPr>
          <w:rFonts w:ascii="Book Antiqua" w:hAnsi="Book Antiqua" w:cs="Arial"/>
          <w:noProof/>
        </w:rPr>
        <mc:AlternateContent>
          <mc:Choice Requires="wps">
            <w:drawing>
              <wp:anchor distT="0" distB="0" distL="114300" distR="114300" simplePos="0" relativeHeight="251701248" behindDoc="0" locked="0" layoutInCell="1" allowOverlap="1" wp14:anchorId="5B17F885" wp14:editId="41A5EDA5">
                <wp:simplePos x="0" y="0"/>
                <wp:positionH relativeFrom="column">
                  <wp:posOffset>3177540</wp:posOffset>
                </wp:positionH>
                <wp:positionV relativeFrom="paragraph">
                  <wp:posOffset>112395</wp:posOffset>
                </wp:positionV>
                <wp:extent cx="1383665" cy="222885"/>
                <wp:effectExtent l="0" t="0" r="0" b="571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A29EF" w14:textId="77777777" w:rsidR="00942907" w:rsidRPr="00E12355" w:rsidRDefault="00942907" w:rsidP="00942907">
                            <w:pPr>
                              <w:jc w:val="center"/>
                              <w:rPr>
                                <w:rFonts w:ascii="Arial" w:hAnsi="Arial" w:cs="Arial"/>
                                <w:b/>
                                <w:bCs/>
                                <w:sz w:val="10"/>
                                <w:szCs w:val="10"/>
                              </w:rPr>
                            </w:pPr>
                            <w:r w:rsidRPr="00E12355">
                              <w:rPr>
                                <w:rFonts w:ascii="Arial" w:hAnsi="Arial" w:cs="Arial"/>
                                <w:b/>
                                <w:bCs/>
                                <w:sz w:val="10"/>
                                <w:szCs w:val="10"/>
                              </w:rPr>
                              <w:t>HIGH EXPERTISE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250.2pt;margin-top:8.85pt;width:108.95pt;height:1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" filled="f" stroked="f">
                <v:textbox>
                  <w:txbxContent>
                    <w:p w14:paraId="173A29EF" w14:textId="77777777" w:rsidR="00942907" w:rsidRPr="00E12355" w:rsidRDefault="00942907" w:rsidP="00942907">
                      <w:pPr>
                        <w:jc w:val="center"/>
                        <w:rPr>
                          <w:rFonts w:ascii="Arial" w:hAnsi="Arial" w:cs="Arial"/>
                          <w:b/>
                          <w:bCs/>
                          <w:sz w:val="10"/>
                          <w:szCs w:val="10"/>
                        </w:rPr>
                      </w:pPr>
                      <w:r w:rsidRPr="00E12355">
                        <w:rPr>
                          <w:rFonts w:ascii="Arial" w:hAnsi="Arial" w:cs="Arial"/>
                          <w:b/>
                          <w:bCs/>
                          <w:sz w:val="10"/>
                          <w:szCs w:val="10"/>
                        </w:rPr>
                        <w:t>HIGH EXPERTISE</w:t>
                      </w:r>
                    </w:p>
                  </w:txbxContent>
                </v:textbox>
              </v:shape>
            </w:pict>
          </mc:Fallback>
        </mc:AlternateContent>
      </w:r>
    </w:p>
    <w:p w14:paraId="4CE65277" w14:textId="77777777" w:rsidR="00942907" w:rsidRPr="00942907" w:rsidRDefault="00942907" w:rsidP="00942907">
      <w:pPr>
        <w:spacing w:line="360" w:lineRule="auto"/>
        <w:jc w:val="both"/>
        <w:rPr>
          <w:rFonts w:ascii="Book Antiqua" w:hAnsi="Book Antiqua"/>
        </w:rPr>
      </w:pPr>
      <w:r w:rsidRPr="00942907">
        <w:rPr>
          <w:rFonts w:ascii="Book Antiqua" w:hAnsi="Book Antiqua" w:cs="Arial"/>
          <w:noProof/>
        </w:rPr>
        <mc:AlternateContent>
          <mc:Choice Requires="wps">
            <w:drawing>
              <wp:anchor distT="0" distB="0" distL="114300" distR="114300" simplePos="0" relativeHeight="251670528" behindDoc="0" locked="0" layoutInCell="1" allowOverlap="1" wp14:anchorId="159A98ED" wp14:editId="66E98899">
                <wp:simplePos x="0" y="0"/>
                <wp:positionH relativeFrom="column">
                  <wp:posOffset>17145</wp:posOffset>
                </wp:positionH>
                <wp:positionV relativeFrom="paragraph">
                  <wp:posOffset>42545</wp:posOffset>
                </wp:positionV>
                <wp:extent cx="5980430" cy="4933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76375" w14:textId="77777777" w:rsidR="00942907" w:rsidRDefault="00942907" w:rsidP="00942907">
                            <w:pPr>
                              <w:rPr>
                                <w:rFonts w:ascii="Arial" w:hAnsi="Arial" w:cs="Arial"/>
                                <w:b/>
                                <w:bCs/>
                                <w:sz w:val="12"/>
                                <w:szCs w:val="12"/>
                              </w:rPr>
                            </w:pPr>
                            <w:r>
                              <w:rPr>
                                <w:rFonts w:ascii="Arial" w:hAnsi="Arial" w:cs="Arial"/>
                                <w:b/>
                                <w:bCs/>
                                <w:sz w:val="12"/>
                                <w:szCs w:val="12"/>
                              </w:rPr>
                              <w:t>COMMUNITY-BASED HEALTH WORKER / LAY HEALTH WORKER</w:t>
                            </w:r>
                            <w:r>
                              <w:rPr>
                                <w:rFonts w:ascii="Arial" w:hAnsi="Arial" w:cs="Arial"/>
                                <w:b/>
                                <w:bCs/>
                                <w:sz w:val="12"/>
                                <w:szCs w:val="12"/>
                              </w:rPr>
                              <w:tab/>
                            </w:r>
                            <w:r>
                              <w:rPr>
                                <w:rFonts w:ascii="Arial" w:hAnsi="Arial" w:cs="Arial"/>
                                <w:b/>
                                <w:bCs/>
                                <w:sz w:val="12"/>
                                <w:szCs w:val="12"/>
                              </w:rPr>
                              <w:tab/>
                              <w:t>FORMAL HEALTH CARE PROVIDERS</w:t>
                            </w:r>
                          </w:p>
                          <w:p w14:paraId="725F4ABB" w14:textId="77777777" w:rsidR="00942907" w:rsidRPr="00E80134" w:rsidRDefault="00942907" w:rsidP="00942907">
                            <w:pPr>
                              <w:rPr>
                                <w:rFonts w:ascii="Arial" w:hAnsi="Arial" w:cs="Arial"/>
                                <w:b/>
                                <w:bCs/>
                                <w:sz w:val="12"/>
                                <w:szCs w:val="12"/>
                              </w:rPr>
                            </w:pPr>
                            <w:r>
                              <w:rPr>
                                <w:rFonts w:ascii="Arial" w:hAnsi="Arial" w:cs="Arial"/>
                                <w:b/>
                                <w:bCs/>
                                <w:sz w:val="12"/>
                                <w:szCs w:val="12"/>
                              </w:rPr>
                              <w:t xml:space="preserve">         VOLUNTEER HEALTH WORKER / EXPERT PATIENT</w:t>
                            </w:r>
                            <w:r>
                              <w:rPr>
                                <w:rFonts w:ascii="Arial" w:hAnsi="Arial" w:cs="Arial"/>
                                <w:b/>
                                <w:bCs/>
                                <w:sz w:val="12"/>
                                <w:szCs w:val="12"/>
                              </w:rPr>
                              <w:tab/>
                            </w:r>
                            <w:r>
                              <w:rPr>
                                <w:rFonts w:ascii="Arial" w:hAnsi="Arial" w:cs="Arial"/>
                                <w:b/>
                                <w:bCs/>
                                <w:sz w:val="12"/>
                                <w:szCs w:val="12"/>
                              </w:rPr>
                              <w:tab/>
                              <w:t xml:space="preserve">     (PATAMEDIC/AUX</w:t>
                            </w:r>
                            <w:r>
                              <w:rPr>
                                <w:rFonts w:ascii="Arial" w:hAnsi="Arial" w:cs="Arial"/>
                                <w:b/>
                                <w:bCs/>
                                <w:sz w:val="12"/>
                                <w:szCs w:val="12"/>
                              </w:rPr>
                              <w:tab/>
                              <w:t>GENERAL PRACTITIONER</w:t>
                            </w:r>
                            <w:r>
                              <w:rPr>
                                <w:rFonts w:ascii="Arial" w:hAnsi="Arial" w:cs="Arial"/>
                                <w:b/>
                                <w:bCs/>
                                <w:sz w:val="12"/>
                                <w:szCs w:val="12"/>
                              </w:rPr>
                              <w:tab/>
                              <w:t>SPECIALIST</w:t>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1.35pt;margin-top:3.35pt;width:470.9pt;height:3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" filled="f" stroked="f">
                <v:textbox>
                  <w:txbxContent>
                    <w:p w14:paraId="2D676375" w14:textId="77777777" w:rsidR="00942907" w:rsidRDefault="00942907" w:rsidP="00942907">
                      <w:pPr>
                        <w:rPr>
                          <w:rFonts w:ascii="Arial" w:hAnsi="Arial" w:cs="Arial"/>
                          <w:b/>
                          <w:bCs/>
                          <w:sz w:val="12"/>
                          <w:szCs w:val="12"/>
                        </w:rPr>
                      </w:pPr>
                      <w:r>
                        <w:rPr>
                          <w:rFonts w:ascii="Arial" w:hAnsi="Arial" w:cs="Arial"/>
                          <w:b/>
                          <w:bCs/>
                          <w:sz w:val="12"/>
                          <w:szCs w:val="12"/>
                        </w:rPr>
                        <w:t>COMMUNITY-BASED HEALTH WORKER / LAY HEALTH WORKER</w:t>
                      </w:r>
                      <w:r>
                        <w:rPr>
                          <w:rFonts w:ascii="Arial" w:hAnsi="Arial" w:cs="Arial"/>
                          <w:b/>
                          <w:bCs/>
                          <w:sz w:val="12"/>
                          <w:szCs w:val="12"/>
                        </w:rPr>
                        <w:tab/>
                      </w:r>
                      <w:r>
                        <w:rPr>
                          <w:rFonts w:ascii="Arial" w:hAnsi="Arial" w:cs="Arial"/>
                          <w:b/>
                          <w:bCs/>
                          <w:sz w:val="12"/>
                          <w:szCs w:val="12"/>
                        </w:rPr>
                        <w:tab/>
                        <w:t>FORMAL HEALTH CARE PROVIDERS</w:t>
                      </w:r>
                    </w:p>
                    <w:p w14:paraId="725F4ABB" w14:textId="77777777" w:rsidR="00942907" w:rsidRPr="00E80134" w:rsidRDefault="00942907" w:rsidP="00942907">
                      <w:pPr>
                        <w:rPr>
                          <w:rFonts w:ascii="Arial" w:hAnsi="Arial" w:cs="Arial"/>
                          <w:b/>
                          <w:bCs/>
                          <w:sz w:val="12"/>
                          <w:szCs w:val="12"/>
                        </w:rPr>
                      </w:pPr>
                      <w:r>
                        <w:rPr>
                          <w:rFonts w:ascii="Arial" w:hAnsi="Arial" w:cs="Arial"/>
                          <w:b/>
                          <w:bCs/>
                          <w:sz w:val="12"/>
                          <w:szCs w:val="12"/>
                        </w:rPr>
                        <w:t xml:space="preserve">         VOLUNTEER HEALTH WORKER / EXPERT PATIENT</w:t>
                      </w:r>
                      <w:r>
                        <w:rPr>
                          <w:rFonts w:ascii="Arial" w:hAnsi="Arial" w:cs="Arial"/>
                          <w:b/>
                          <w:bCs/>
                          <w:sz w:val="12"/>
                          <w:szCs w:val="12"/>
                        </w:rPr>
                        <w:tab/>
                      </w:r>
                      <w:r>
                        <w:rPr>
                          <w:rFonts w:ascii="Arial" w:hAnsi="Arial" w:cs="Arial"/>
                          <w:b/>
                          <w:bCs/>
                          <w:sz w:val="12"/>
                          <w:szCs w:val="12"/>
                        </w:rPr>
                        <w:tab/>
                        <w:t xml:space="preserve">     (PATAMEDIC/AUX</w:t>
                      </w:r>
                      <w:r>
                        <w:rPr>
                          <w:rFonts w:ascii="Arial" w:hAnsi="Arial" w:cs="Arial"/>
                          <w:b/>
                          <w:bCs/>
                          <w:sz w:val="12"/>
                          <w:szCs w:val="12"/>
                        </w:rPr>
                        <w:tab/>
                        <w:t>GENERAL PRACTITIONER</w:t>
                      </w:r>
                      <w:r>
                        <w:rPr>
                          <w:rFonts w:ascii="Arial" w:hAnsi="Arial" w:cs="Arial"/>
                          <w:b/>
                          <w:bCs/>
                          <w:sz w:val="12"/>
                          <w:szCs w:val="12"/>
                        </w:rPr>
                        <w:tab/>
                        <w:t>SPECIALIST</w:t>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p>
                  </w:txbxContent>
                </v:textbox>
              </v:shape>
            </w:pict>
          </mc:Fallback>
        </mc:AlternateContent>
      </w:r>
    </w:p>
    <w:p w14:paraId="3AF6776C" w14:textId="77777777" w:rsidR="00942907" w:rsidRPr="00942907" w:rsidRDefault="00942907" w:rsidP="00942907">
      <w:pPr>
        <w:spacing w:line="360" w:lineRule="auto"/>
        <w:jc w:val="both"/>
        <w:rPr>
          <w:rFonts w:ascii="Book Antiqua" w:hAnsi="Book Antiqua"/>
        </w:rPr>
      </w:pPr>
    </w:p>
    <w:p w14:paraId="1C503C0F" w14:textId="77777777" w:rsidR="00942907" w:rsidRPr="00942907" w:rsidRDefault="00942907" w:rsidP="00942907">
      <w:pPr>
        <w:spacing w:line="360" w:lineRule="auto"/>
        <w:jc w:val="both"/>
        <w:rPr>
          <w:rFonts w:ascii="Book Antiqua" w:hAnsi="Book Antiqua" w:cs="Arial"/>
          <w:b/>
        </w:rPr>
      </w:pPr>
      <w:r w:rsidRPr="00942907">
        <w:rPr>
          <w:rFonts w:ascii="Book Antiqua" w:hAnsi="Book Antiqua" w:cs="Arial"/>
          <w:b/>
        </w:rPr>
        <w:t>Figure 4 The context-adapted service delivery model for type 2 diabetes mellitus and similar chronic conditions.</w:t>
      </w:r>
    </w:p>
    <w:p w14:paraId="7CBAD447" w14:textId="77777777" w:rsidR="00522F45" w:rsidRPr="00942907" w:rsidRDefault="00522F45" w:rsidP="00942907">
      <w:pPr>
        <w:spacing w:line="360" w:lineRule="auto"/>
        <w:jc w:val="both"/>
        <w:rPr>
          <w:rFonts w:ascii="Book Antiqua" w:hAnsi="Book Antiqua" w:cs="Arial"/>
        </w:rPr>
      </w:pPr>
    </w:p>
    <w:p w14:paraId="266EAB25" w14:textId="77777777" w:rsidR="00522F45" w:rsidRPr="00942907" w:rsidRDefault="00522F45" w:rsidP="00942907">
      <w:pPr>
        <w:spacing w:line="360" w:lineRule="auto"/>
        <w:jc w:val="both"/>
        <w:rPr>
          <w:rFonts w:ascii="Book Antiqua" w:hAnsi="Book Antiqua" w:cs="Arial"/>
        </w:rPr>
      </w:pPr>
    </w:p>
    <w:p w14:paraId="7EA86DF3" w14:textId="77777777" w:rsidR="00522F45" w:rsidRPr="00942907" w:rsidRDefault="00522F45" w:rsidP="00942907">
      <w:pPr>
        <w:spacing w:line="360" w:lineRule="auto"/>
        <w:jc w:val="both"/>
        <w:rPr>
          <w:rFonts w:ascii="Book Antiqua" w:hAnsi="Book Antiqua" w:cs="Arial"/>
        </w:rPr>
      </w:pPr>
    </w:p>
    <w:p w14:paraId="6DA6FB0E" w14:textId="77777777" w:rsidR="00522F45" w:rsidRPr="00942907" w:rsidRDefault="00522F45" w:rsidP="00942907">
      <w:pPr>
        <w:spacing w:line="360" w:lineRule="auto"/>
        <w:jc w:val="both"/>
        <w:rPr>
          <w:rFonts w:ascii="Book Antiqua" w:hAnsi="Book Antiqua" w:cs="Arial"/>
        </w:rPr>
      </w:pPr>
    </w:p>
    <w:p w14:paraId="39FA3A34" w14:textId="77777777" w:rsidR="00522F45" w:rsidRPr="00942907" w:rsidRDefault="00522F45" w:rsidP="00942907">
      <w:pPr>
        <w:spacing w:line="360" w:lineRule="auto"/>
        <w:jc w:val="both"/>
        <w:rPr>
          <w:rFonts w:ascii="Book Antiqua" w:hAnsi="Book Antiqua" w:cs="Arial"/>
        </w:rPr>
      </w:pPr>
    </w:p>
    <w:p w14:paraId="4F97A8F1" w14:textId="77777777" w:rsidR="00522F45" w:rsidRPr="00942907" w:rsidRDefault="00522F45" w:rsidP="00942907">
      <w:pPr>
        <w:spacing w:line="360" w:lineRule="auto"/>
        <w:jc w:val="both"/>
        <w:rPr>
          <w:rFonts w:ascii="Book Antiqua" w:hAnsi="Book Antiqua" w:cs="Arial"/>
        </w:rPr>
      </w:pPr>
    </w:p>
    <w:p w14:paraId="08390D68" w14:textId="77777777" w:rsidR="00522F45" w:rsidRPr="00942907" w:rsidRDefault="00522F45" w:rsidP="00942907">
      <w:pPr>
        <w:spacing w:line="360" w:lineRule="auto"/>
        <w:jc w:val="both"/>
        <w:rPr>
          <w:rFonts w:ascii="Book Antiqua" w:hAnsi="Book Antiqua" w:cs="Arial"/>
        </w:rPr>
      </w:pPr>
    </w:p>
    <w:p w14:paraId="0FC3F8D2" w14:textId="77777777" w:rsidR="00522F45" w:rsidRPr="00942907" w:rsidRDefault="00522F45" w:rsidP="00942907">
      <w:pPr>
        <w:spacing w:line="360" w:lineRule="auto"/>
        <w:jc w:val="both"/>
        <w:rPr>
          <w:rFonts w:ascii="Book Antiqua" w:hAnsi="Book Antiqua" w:cs="Arial"/>
        </w:rPr>
      </w:pPr>
    </w:p>
    <w:p w14:paraId="6C2D3FF1" w14:textId="77777777" w:rsidR="00522F45" w:rsidRPr="00942907" w:rsidRDefault="00522F45" w:rsidP="00942907">
      <w:pPr>
        <w:spacing w:line="360" w:lineRule="auto"/>
        <w:jc w:val="both"/>
        <w:rPr>
          <w:rFonts w:ascii="Book Antiqua" w:hAnsi="Book Antiqua" w:cs="Arial"/>
        </w:rPr>
      </w:pPr>
    </w:p>
    <w:p w14:paraId="1EFAEE79" w14:textId="77777777" w:rsidR="00522F45" w:rsidRPr="00942907" w:rsidRDefault="00522F45" w:rsidP="00942907">
      <w:pPr>
        <w:spacing w:line="360" w:lineRule="auto"/>
        <w:jc w:val="both"/>
        <w:rPr>
          <w:rFonts w:ascii="Book Antiqua" w:hAnsi="Book Antiqua" w:cs="Arial"/>
        </w:rPr>
      </w:pPr>
    </w:p>
    <w:p w14:paraId="1B9B5D6B" w14:textId="77777777" w:rsidR="00522F45" w:rsidRPr="00942907" w:rsidRDefault="00522F45" w:rsidP="00942907">
      <w:pPr>
        <w:spacing w:line="360" w:lineRule="auto"/>
        <w:jc w:val="both"/>
        <w:rPr>
          <w:rFonts w:ascii="Book Antiqua" w:hAnsi="Book Antiqua" w:cs="Arial"/>
        </w:rPr>
      </w:pPr>
    </w:p>
    <w:p w14:paraId="325B93F6" w14:textId="77777777" w:rsidR="00522F45" w:rsidRPr="00942907" w:rsidRDefault="00522F45" w:rsidP="00942907">
      <w:pPr>
        <w:spacing w:line="360" w:lineRule="auto"/>
        <w:jc w:val="both"/>
        <w:rPr>
          <w:rFonts w:ascii="Book Antiqua" w:hAnsi="Book Antiqua" w:cs="Arial"/>
        </w:rPr>
      </w:pPr>
    </w:p>
    <w:p w14:paraId="7E47FFC8" w14:textId="77777777" w:rsidR="00522F45" w:rsidRPr="00942907" w:rsidRDefault="00522F45" w:rsidP="00942907">
      <w:pPr>
        <w:spacing w:line="360" w:lineRule="auto"/>
        <w:jc w:val="both"/>
        <w:rPr>
          <w:rFonts w:ascii="Book Antiqua" w:hAnsi="Book Antiqua" w:cs="Arial"/>
        </w:rPr>
      </w:pPr>
    </w:p>
    <w:p w14:paraId="69A075E0" w14:textId="77777777" w:rsidR="00522F45" w:rsidRPr="00942907" w:rsidRDefault="00522F45" w:rsidP="00942907">
      <w:pPr>
        <w:spacing w:line="360" w:lineRule="auto"/>
        <w:jc w:val="both"/>
        <w:rPr>
          <w:rFonts w:ascii="Book Antiqua" w:hAnsi="Book Antiqua" w:cs="Arial"/>
        </w:rPr>
      </w:pPr>
    </w:p>
    <w:p w14:paraId="6A2325E0" w14:textId="6E9E6ABA" w:rsidR="00C924D4" w:rsidRPr="00942907" w:rsidRDefault="00942907" w:rsidP="00942907">
      <w:pPr>
        <w:spacing w:line="360" w:lineRule="auto"/>
        <w:jc w:val="both"/>
        <w:rPr>
          <w:rFonts w:ascii="Book Antiqua" w:eastAsia="宋体" w:hAnsi="Book Antiqua" w:cs="Arial"/>
          <w:b/>
          <w:lang w:eastAsia="zh-CN"/>
        </w:rPr>
      </w:pPr>
      <w:r w:rsidRPr="00942907">
        <w:rPr>
          <w:rFonts w:ascii="Book Antiqua" w:hAnsi="Book Antiqua" w:cs="Arial"/>
          <w:b/>
        </w:rPr>
        <w:t>Table 1</w:t>
      </w:r>
      <w:r w:rsidR="000357AA" w:rsidRPr="00942907">
        <w:rPr>
          <w:rFonts w:ascii="Book Antiqua" w:hAnsi="Book Antiqua" w:cs="Arial"/>
          <w:b/>
        </w:rPr>
        <w:t xml:space="preserve"> </w:t>
      </w:r>
      <w:r w:rsidR="000A3D61" w:rsidRPr="00942907">
        <w:rPr>
          <w:rFonts w:ascii="Book Antiqua" w:hAnsi="Book Antiqua" w:cs="Arial"/>
          <w:b/>
        </w:rPr>
        <w:t xml:space="preserve">Key contextual factors that </w:t>
      </w:r>
      <w:r w:rsidR="00890B24" w:rsidRPr="00942907">
        <w:rPr>
          <w:rFonts w:ascii="Book Antiqua" w:hAnsi="Book Antiqua" w:cs="Arial"/>
          <w:b/>
        </w:rPr>
        <w:t>is expected to affect</w:t>
      </w:r>
      <w:r w:rsidR="000A3D61" w:rsidRPr="00942907">
        <w:rPr>
          <w:rFonts w:ascii="Book Antiqua" w:hAnsi="Book Antiqua" w:cs="Arial"/>
          <w:b/>
        </w:rPr>
        <w:t xml:space="preserve"> chronic care model adaptations for the development of a service delivery model for chronic conditions including type </w:t>
      </w:r>
      <w:r w:rsidRPr="00942907">
        <w:rPr>
          <w:rFonts w:ascii="Book Antiqua" w:hAnsi="Book Antiqua" w:cs="Arial"/>
          <w:b/>
        </w:rPr>
        <w:t>2 diabetes mellitus</w:t>
      </w:r>
    </w:p>
    <w:tbl>
      <w:tblPr>
        <w:tblStyle w:val="TableGrid"/>
        <w:tblW w:w="859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9"/>
        <w:gridCol w:w="6305"/>
        <w:gridCol w:w="6"/>
      </w:tblGrid>
      <w:tr w:rsidR="00A30810" w:rsidRPr="00942907" w14:paraId="0D3F4AE4" w14:textId="77777777" w:rsidTr="00942907">
        <w:trPr>
          <w:gridAfter w:val="1"/>
          <w:wAfter w:w="6" w:type="dxa"/>
          <w:trHeight w:val="435"/>
        </w:trPr>
        <w:tc>
          <w:tcPr>
            <w:tcW w:w="2279" w:type="dxa"/>
          </w:tcPr>
          <w:p w14:paraId="64A571A6" w14:textId="77777777" w:rsidR="000A3D61" w:rsidRPr="00942907" w:rsidRDefault="000A3D61" w:rsidP="00942907">
            <w:pPr>
              <w:spacing w:line="360" w:lineRule="auto"/>
              <w:jc w:val="both"/>
              <w:rPr>
                <w:rFonts w:ascii="Book Antiqua" w:hAnsi="Book Antiqua" w:cs="Arial"/>
                <w:b/>
              </w:rPr>
            </w:pPr>
            <w:r w:rsidRPr="00942907">
              <w:rPr>
                <w:rFonts w:ascii="Book Antiqua" w:hAnsi="Book Antiqua" w:cs="Arial"/>
                <w:b/>
              </w:rPr>
              <w:t>Key factors</w:t>
            </w:r>
          </w:p>
        </w:tc>
        <w:tc>
          <w:tcPr>
            <w:tcW w:w="6305" w:type="dxa"/>
          </w:tcPr>
          <w:p w14:paraId="3A05D814" w14:textId="77777777" w:rsidR="000A3D61" w:rsidRPr="00942907" w:rsidRDefault="000A3D61" w:rsidP="00942907">
            <w:pPr>
              <w:spacing w:line="360" w:lineRule="auto"/>
              <w:jc w:val="both"/>
              <w:rPr>
                <w:rFonts w:ascii="Book Antiqua" w:hAnsi="Book Antiqua" w:cs="Arial"/>
                <w:b/>
              </w:rPr>
            </w:pPr>
            <w:r w:rsidRPr="00942907">
              <w:rPr>
                <w:rFonts w:ascii="Book Antiqua" w:hAnsi="Book Antiqua" w:cs="Arial"/>
                <w:b/>
              </w:rPr>
              <w:t>Analysis based on context</w:t>
            </w:r>
          </w:p>
        </w:tc>
      </w:tr>
      <w:tr w:rsidR="000A3D61" w:rsidRPr="00942907" w14:paraId="44BCD526" w14:textId="77777777" w:rsidTr="00942907">
        <w:trPr>
          <w:trHeight w:val="413"/>
        </w:trPr>
        <w:tc>
          <w:tcPr>
            <w:tcW w:w="8590" w:type="dxa"/>
            <w:gridSpan w:val="3"/>
            <w:shd w:val="clear" w:color="auto" w:fill="auto"/>
          </w:tcPr>
          <w:p w14:paraId="5028B537"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Community-related</w:t>
            </w:r>
          </w:p>
        </w:tc>
      </w:tr>
      <w:tr w:rsidR="00A30810" w:rsidRPr="00942907" w14:paraId="22BC2DC5" w14:textId="77777777" w:rsidTr="00942907">
        <w:trPr>
          <w:gridAfter w:val="1"/>
          <w:wAfter w:w="6" w:type="dxa"/>
          <w:trHeight w:val="561"/>
        </w:trPr>
        <w:tc>
          <w:tcPr>
            <w:tcW w:w="2279" w:type="dxa"/>
          </w:tcPr>
          <w:p w14:paraId="1B49E84D"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 xml:space="preserve">Policy </w:t>
            </w:r>
          </w:p>
        </w:tc>
        <w:tc>
          <w:tcPr>
            <w:tcW w:w="6305" w:type="dxa"/>
          </w:tcPr>
          <w:p w14:paraId="7D618F1C" w14:textId="49A2C454"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No specific policies on chronic care delivery exist at</w:t>
            </w:r>
            <w:r w:rsidR="00942907">
              <w:rPr>
                <w:rFonts w:ascii="Book Antiqua" w:hAnsi="Book Antiqua" w:cs="Arial"/>
              </w:rPr>
              <w:t xml:space="preserve"> both national and local levels</w:t>
            </w:r>
          </w:p>
        </w:tc>
      </w:tr>
      <w:tr w:rsidR="00A30810" w:rsidRPr="00942907" w14:paraId="2ED67714" w14:textId="77777777" w:rsidTr="00942907">
        <w:trPr>
          <w:gridAfter w:val="1"/>
          <w:wAfter w:w="6" w:type="dxa"/>
          <w:trHeight w:val="1505"/>
        </w:trPr>
        <w:tc>
          <w:tcPr>
            <w:tcW w:w="2279" w:type="dxa"/>
          </w:tcPr>
          <w:p w14:paraId="28349724"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Politics</w:t>
            </w:r>
          </w:p>
        </w:tc>
        <w:tc>
          <w:tcPr>
            <w:tcW w:w="6305" w:type="dxa"/>
          </w:tcPr>
          <w:p w14:paraId="0496F8E1" w14:textId="73CDEDD4"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Informal interviews with government officials suggested some awareness of chronic conditions such as DM type 2 and the needs that must be addressed for the care of chronic conditions in general and DM type 2 in particul</w:t>
            </w:r>
            <w:r w:rsidR="00942907">
              <w:rPr>
                <w:rFonts w:ascii="Book Antiqua" w:hAnsi="Book Antiqua" w:cs="Arial"/>
              </w:rPr>
              <w:t>ar in the political environment</w:t>
            </w:r>
          </w:p>
        </w:tc>
      </w:tr>
      <w:tr w:rsidR="00A30810" w:rsidRPr="00942907" w14:paraId="0641E620" w14:textId="77777777" w:rsidTr="00942907">
        <w:trPr>
          <w:gridAfter w:val="1"/>
          <w:wAfter w:w="6" w:type="dxa"/>
          <w:trHeight w:val="459"/>
        </w:trPr>
        <w:tc>
          <w:tcPr>
            <w:tcW w:w="2279" w:type="dxa"/>
          </w:tcPr>
          <w:p w14:paraId="74A2FB9A"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Support</w:t>
            </w:r>
          </w:p>
        </w:tc>
        <w:tc>
          <w:tcPr>
            <w:tcW w:w="6305" w:type="dxa"/>
          </w:tcPr>
          <w:p w14:paraId="2B9B2BC6" w14:textId="0B7EF69E"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National support is limited mostly to prevention and one-day health promotion campaigns</w:t>
            </w:r>
            <w:r w:rsidR="00942907">
              <w:rPr>
                <w:rFonts w:ascii="Book Antiqua" w:hAnsi="Book Antiqua" w:cs="Arial"/>
              </w:rPr>
              <w:t xml:space="preserve"> on specific chronic conditions</w:t>
            </w:r>
          </w:p>
          <w:p w14:paraId="24DB25B2" w14:textId="28DE7577"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Support from private organizations and civil societies is currently u</w:t>
            </w:r>
            <w:r w:rsidR="00942907">
              <w:rPr>
                <w:rFonts w:ascii="Book Antiqua" w:hAnsi="Book Antiqua" w:cs="Arial"/>
              </w:rPr>
              <w:t>ntapped</w:t>
            </w:r>
          </w:p>
        </w:tc>
      </w:tr>
      <w:tr w:rsidR="00A30810" w:rsidRPr="00942907" w14:paraId="0CFE2A15" w14:textId="77777777" w:rsidTr="00942907">
        <w:trPr>
          <w:gridAfter w:val="1"/>
          <w:wAfter w:w="6" w:type="dxa"/>
          <w:trHeight w:val="459"/>
        </w:trPr>
        <w:tc>
          <w:tcPr>
            <w:tcW w:w="2279" w:type="dxa"/>
          </w:tcPr>
          <w:p w14:paraId="2925FF8A"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Awareness</w:t>
            </w:r>
          </w:p>
        </w:tc>
        <w:tc>
          <w:tcPr>
            <w:tcW w:w="6305" w:type="dxa"/>
          </w:tcPr>
          <w:p w14:paraId="31C92787" w14:textId="1D34E283"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Informal interviews with local government officials and community members suggested a low level of awareness of DM type 2, the care for DM type 2 and other associated factors, and the prevalence and burd</w:t>
            </w:r>
            <w:r w:rsidR="00942907">
              <w:rPr>
                <w:rFonts w:ascii="Book Antiqua" w:hAnsi="Book Antiqua" w:cs="Arial"/>
              </w:rPr>
              <w:t>en of DM type 2 in the locality</w:t>
            </w:r>
          </w:p>
        </w:tc>
      </w:tr>
      <w:tr w:rsidR="000A3D61" w:rsidRPr="00942907" w14:paraId="78323122" w14:textId="77777777" w:rsidTr="00942907">
        <w:trPr>
          <w:trHeight w:val="459"/>
        </w:trPr>
        <w:tc>
          <w:tcPr>
            <w:tcW w:w="8590" w:type="dxa"/>
            <w:gridSpan w:val="3"/>
            <w:shd w:val="clear" w:color="auto" w:fill="auto"/>
          </w:tcPr>
          <w:p w14:paraId="0DA11869"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Patient-related</w:t>
            </w:r>
          </w:p>
        </w:tc>
      </w:tr>
      <w:tr w:rsidR="00A30810" w:rsidRPr="00942907" w14:paraId="1D07E354" w14:textId="77777777" w:rsidTr="00942907">
        <w:trPr>
          <w:gridAfter w:val="1"/>
          <w:wAfter w:w="6" w:type="dxa"/>
          <w:trHeight w:val="459"/>
        </w:trPr>
        <w:tc>
          <w:tcPr>
            <w:tcW w:w="2279" w:type="dxa"/>
            <w:shd w:val="clear" w:color="auto" w:fill="auto"/>
          </w:tcPr>
          <w:p w14:paraId="3893E003"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Support</w:t>
            </w:r>
          </w:p>
        </w:tc>
        <w:tc>
          <w:tcPr>
            <w:tcW w:w="6305" w:type="dxa"/>
            <w:shd w:val="clear" w:color="auto" w:fill="auto"/>
          </w:tcPr>
          <w:p w14:paraId="1C0593E8" w14:textId="5C5B135C"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Informal interview with healthcare staff and people with diabetes gave an impression of low level of support given to people with diabetes by th</w:t>
            </w:r>
            <w:r w:rsidR="00942907">
              <w:rPr>
                <w:rFonts w:ascii="Book Antiqua" w:hAnsi="Book Antiqua" w:cs="Arial"/>
              </w:rPr>
              <w:t>e community and health services</w:t>
            </w:r>
          </w:p>
        </w:tc>
      </w:tr>
      <w:tr w:rsidR="00A30810" w:rsidRPr="00942907" w14:paraId="087141C3" w14:textId="77777777" w:rsidTr="00942907">
        <w:trPr>
          <w:gridAfter w:val="1"/>
          <w:wAfter w:w="6" w:type="dxa"/>
          <w:trHeight w:val="459"/>
        </w:trPr>
        <w:tc>
          <w:tcPr>
            <w:tcW w:w="2279" w:type="dxa"/>
            <w:shd w:val="clear" w:color="auto" w:fill="auto"/>
          </w:tcPr>
          <w:p w14:paraId="52A8E242"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Awareness</w:t>
            </w:r>
          </w:p>
        </w:tc>
        <w:tc>
          <w:tcPr>
            <w:tcW w:w="6305" w:type="dxa"/>
            <w:shd w:val="clear" w:color="auto" w:fill="auto"/>
          </w:tcPr>
          <w:p w14:paraId="33FCE887" w14:textId="58591D29"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Informal interview with healthcare staff and people with diabetes gave an impression of low level of knowledge on the condi</w:t>
            </w:r>
            <w:r w:rsidR="00942907">
              <w:rPr>
                <w:rFonts w:ascii="Book Antiqua" w:hAnsi="Book Antiqua" w:cs="Arial"/>
              </w:rPr>
              <w:t>tion and care for the condition</w:t>
            </w:r>
          </w:p>
        </w:tc>
      </w:tr>
      <w:tr w:rsidR="00A30810" w:rsidRPr="00942907" w14:paraId="0D5132B1" w14:textId="77777777" w:rsidTr="00942907">
        <w:trPr>
          <w:gridAfter w:val="1"/>
          <w:wAfter w:w="6" w:type="dxa"/>
          <w:trHeight w:val="459"/>
        </w:trPr>
        <w:tc>
          <w:tcPr>
            <w:tcW w:w="2279" w:type="dxa"/>
            <w:shd w:val="clear" w:color="auto" w:fill="auto"/>
          </w:tcPr>
          <w:p w14:paraId="7BF48A96"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Perceived need</w:t>
            </w:r>
          </w:p>
        </w:tc>
        <w:tc>
          <w:tcPr>
            <w:tcW w:w="6305" w:type="dxa"/>
            <w:shd w:val="clear" w:color="auto" w:fill="auto"/>
          </w:tcPr>
          <w:p w14:paraId="6F7597E6" w14:textId="122EDA6A"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Informal interview with people with diabetes revealed a moderate level of perceived need to improve care delivery for their c</w:t>
            </w:r>
            <w:r w:rsidR="00942907">
              <w:rPr>
                <w:rFonts w:ascii="Book Antiqua" w:hAnsi="Book Antiqua" w:cs="Arial"/>
              </w:rPr>
              <w:t>ondition</w:t>
            </w:r>
          </w:p>
        </w:tc>
      </w:tr>
      <w:tr w:rsidR="00A30810" w:rsidRPr="00942907" w14:paraId="5A01BCA5" w14:textId="77777777" w:rsidTr="00942907">
        <w:trPr>
          <w:gridAfter w:val="1"/>
          <w:wAfter w:w="6" w:type="dxa"/>
          <w:trHeight w:val="459"/>
        </w:trPr>
        <w:tc>
          <w:tcPr>
            <w:tcW w:w="2279" w:type="dxa"/>
            <w:shd w:val="clear" w:color="auto" w:fill="auto"/>
          </w:tcPr>
          <w:p w14:paraId="7F126592"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Perceived benefits</w:t>
            </w:r>
          </w:p>
        </w:tc>
        <w:tc>
          <w:tcPr>
            <w:tcW w:w="6305" w:type="dxa"/>
            <w:shd w:val="clear" w:color="auto" w:fill="auto"/>
          </w:tcPr>
          <w:p w14:paraId="7FCF97DC" w14:textId="383F8B45"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Informal interview with people with diabetes revealed a moderate level of perceived benefits of improving ca</w:t>
            </w:r>
            <w:r w:rsidR="00942907">
              <w:rPr>
                <w:rFonts w:ascii="Book Antiqua" w:hAnsi="Book Antiqua" w:cs="Arial"/>
              </w:rPr>
              <w:t>re delivery for their condition</w:t>
            </w:r>
          </w:p>
        </w:tc>
      </w:tr>
      <w:tr w:rsidR="00A30810" w:rsidRPr="00942907" w14:paraId="195FC84A" w14:textId="77777777" w:rsidTr="00942907">
        <w:trPr>
          <w:gridAfter w:val="1"/>
          <w:wAfter w:w="6" w:type="dxa"/>
          <w:trHeight w:val="459"/>
        </w:trPr>
        <w:tc>
          <w:tcPr>
            <w:tcW w:w="2279" w:type="dxa"/>
            <w:shd w:val="clear" w:color="auto" w:fill="auto"/>
          </w:tcPr>
          <w:p w14:paraId="0FAEEB2C"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Self-efficacy</w:t>
            </w:r>
          </w:p>
        </w:tc>
        <w:tc>
          <w:tcPr>
            <w:tcW w:w="6305" w:type="dxa"/>
            <w:shd w:val="clear" w:color="auto" w:fill="auto"/>
          </w:tcPr>
          <w:p w14:paraId="4480B9AC" w14:textId="29DDC45F"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Informal interview with healthcare staff and people with diabetes suggested a low level of self-eff</w:t>
            </w:r>
            <w:r w:rsidR="00942907">
              <w:rPr>
                <w:rFonts w:ascii="Book Antiqua" w:hAnsi="Book Antiqua" w:cs="Arial"/>
              </w:rPr>
              <w:t>icacy in managing the condition</w:t>
            </w:r>
          </w:p>
        </w:tc>
      </w:tr>
      <w:tr w:rsidR="000A3D61" w:rsidRPr="00942907" w14:paraId="56A25911" w14:textId="77777777" w:rsidTr="00942907">
        <w:trPr>
          <w:trHeight w:val="459"/>
        </w:trPr>
        <w:tc>
          <w:tcPr>
            <w:tcW w:w="8590" w:type="dxa"/>
            <w:gridSpan w:val="3"/>
            <w:shd w:val="clear" w:color="auto" w:fill="auto"/>
          </w:tcPr>
          <w:p w14:paraId="0A937955"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Provider-related</w:t>
            </w:r>
          </w:p>
        </w:tc>
      </w:tr>
      <w:tr w:rsidR="00A30810" w:rsidRPr="00942907" w14:paraId="17A5ED20" w14:textId="77777777" w:rsidTr="00942907">
        <w:trPr>
          <w:gridAfter w:val="1"/>
          <w:wAfter w:w="6" w:type="dxa"/>
          <w:trHeight w:val="459"/>
        </w:trPr>
        <w:tc>
          <w:tcPr>
            <w:tcW w:w="2279" w:type="dxa"/>
          </w:tcPr>
          <w:p w14:paraId="2D3FBAF1"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Perceived need</w:t>
            </w:r>
          </w:p>
        </w:tc>
        <w:tc>
          <w:tcPr>
            <w:tcW w:w="6305" w:type="dxa"/>
          </w:tcPr>
          <w:p w14:paraId="00F37A42" w14:textId="4CA98025"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Informal interview with healthcare staff revealed a high level of perceived need to improve prim</w:t>
            </w:r>
            <w:r w:rsidR="00942907">
              <w:rPr>
                <w:rFonts w:ascii="Book Antiqua" w:hAnsi="Book Antiqua" w:cs="Arial"/>
              </w:rPr>
              <w:t>ary care for chronic conditions</w:t>
            </w:r>
          </w:p>
        </w:tc>
      </w:tr>
      <w:tr w:rsidR="00A30810" w:rsidRPr="00942907" w14:paraId="68BE00E9" w14:textId="77777777" w:rsidTr="00942907">
        <w:trPr>
          <w:gridAfter w:val="1"/>
          <w:wAfter w:w="6" w:type="dxa"/>
          <w:trHeight w:val="459"/>
        </w:trPr>
        <w:tc>
          <w:tcPr>
            <w:tcW w:w="2279" w:type="dxa"/>
          </w:tcPr>
          <w:p w14:paraId="5386B27A"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Perceived benefits</w:t>
            </w:r>
          </w:p>
        </w:tc>
        <w:tc>
          <w:tcPr>
            <w:tcW w:w="6305" w:type="dxa"/>
          </w:tcPr>
          <w:p w14:paraId="7179CD18" w14:textId="00E3C6A0"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Informal interview with healthcare staff revealed a high level of perceived benefits of deliv</w:t>
            </w:r>
            <w:r w:rsidR="00942907">
              <w:rPr>
                <w:rFonts w:ascii="Book Antiqua" w:hAnsi="Book Antiqua" w:cs="Arial"/>
              </w:rPr>
              <w:t>ering good quality chronic care</w:t>
            </w:r>
          </w:p>
        </w:tc>
      </w:tr>
      <w:tr w:rsidR="00A30810" w:rsidRPr="00942907" w14:paraId="48BCD72E" w14:textId="77777777" w:rsidTr="00942907">
        <w:trPr>
          <w:gridAfter w:val="1"/>
          <w:wAfter w:w="6" w:type="dxa"/>
          <w:trHeight w:val="459"/>
        </w:trPr>
        <w:tc>
          <w:tcPr>
            <w:tcW w:w="2279" w:type="dxa"/>
          </w:tcPr>
          <w:p w14:paraId="5C35D9C3"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Self-efficacy</w:t>
            </w:r>
          </w:p>
        </w:tc>
        <w:tc>
          <w:tcPr>
            <w:tcW w:w="6305" w:type="dxa"/>
          </w:tcPr>
          <w:p w14:paraId="18EFF5FE" w14:textId="7E31FFBD"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Informal interview with healthcare staff suggested an impression of low level of self-efficacy in the provision of goo</w:t>
            </w:r>
            <w:r w:rsidR="00942907">
              <w:rPr>
                <w:rFonts w:ascii="Book Antiqua" w:hAnsi="Book Antiqua" w:cs="Arial"/>
              </w:rPr>
              <w:t>d quality chronic/diabetes care</w:t>
            </w:r>
          </w:p>
        </w:tc>
      </w:tr>
      <w:tr w:rsidR="00A30810" w:rsidRPr="00942907" w14:paraId="1128253C" w14:textId="77777777" w:rsidTr="00942907">
        <w:trPr>
          <w:gridAfter w:val="1"/>
          <w:wAfter w:w="6" w:type="dxa"/>
          <w:trHeight w:val="459"/>
        </w:trPr>
        <w:tc>
          <w:tcPr>
            <w:tcW w:w="2279" w:type="dxa"/>
          </w:tcPr>
          <w:p w14:paraId="0F97EB9C"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Skill proficiency</w:t>
            </w:r>
          </w:p>
        </w:tc>
        <w:tc>
          <w:tcPr>
            <w:tcW w:w="6305" w:type="dxa"/>
          </w:tcPr>
          <w:p w14:paraId="523688BA" w14:textId="58267062"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Informal interview with healthcare staff suggested an impression of a need for skills and knowledge development regarding delivery of goo</w:t>
            </w:r>
            <w:r w:rsidR="00942907">
              <w:rPr>
                <w:rFonts w:ascii="Book Antiqua" w:hAnsi="Book Antiqua" w:cs="Arial"/>
              </w:rPr>
              <w:t>d quality chronic/diabetes care</w:t>
            </w:r>
          </w:p>
        </w:tc>
      </w:tr>
      <w:tr w:rsidR="000A3D61" w:rsidRPr="00942907" w14:paraId="615F65BD" w14:textId="77777777" w:rsidTr="00942907">
        <w:trPr>
          <w:trHeight w:val="459"/>
        </w:trPr>
        <w:tc>
          <w:tcPr>
            <w:tcW w:w="8590" w:type="dxa"/>
            <w:gridSpan w:val="3"/>
            <w:shd w:val="clear" w:color="auto" w:fill="auto"/>
          </w:tcPr>
          <w:p w14:paraId="4C292438"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Health service-related</w:t>
            </w:r>
          </w:p>
        </w:tc>
      </w:tr>
      <w:tr w:rsidR="00A30810" w:rsidRPr="00942907" w14:paraId="02C95372" w14:textId="77777777" w:rsidTr="00942907">
        <w:trPr>
          <w:gridAfter w:val="1"/>
          <w:wAfter w:w="6" w:type="dxa"/>
          <w:trHeight w:val="459"/>
        </w:trPr>
        <w:tc>
          <w:tcPr>
            <w:tcW w:w="2279" w:type="dxa"/>
          </w:tcPr>
          <w:p w14:paraId="23CEE4FE"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Leadership</w:t>
            </w:r>
          </w:p>
        </w:tc>
        <w:tc>
          <w:tcPr>
            <w:tcW w:w="6305" w:type="dxa"/>
          </w:tcPr>
          <w:p w14:paraId="5333BC3D" w14:textId="31D98FA5"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The (local) government leaders and health officers are suppo</w:t>
            </w:r>
            <w:r w:rsidR="00942907">
              <w:rPr>
                <w:rFonts w:ascii="Book Antiqua" w:hAnsi="Book Antiqua" w:cs="Arial"/>
              </w:rPr>
              <w:t>rtive of project implementation</w:t>
            </w:r>
          </w:p>
        </w:tc>
      </w:tr>
      <w:tr w:rsidR="00A30810" w:rsidRPr="00942907" w14:paraId="437B3E25" w14:textId="77777777" w:rsidTr="00942907">
        <w:trPr>
          <w:gridAfter w:val="1"/>
          <w:wAfter w:w="6" w:type="dxa"/>
          <w:trHeight w:val="459"/>
        </w:trPr>
        <w:tc>
          <w:tcPr>
            <w:tcW w:w="2279" w:type="dxa"/>
          </w:tcPr>
          <w:p w14:paraId="0092E362"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Shared vision</w:t>
            </w:r>
          </w:p>
        </w:tc>
        <w:tc>
          <w:tcPr>
            <w:tcW w:w="6305" w:type="dxa"/>
          </w:tcPr>
          <w:p w14:paraId="1E29C51A" w14:textId="1047D3E2" w:rsidR="000A3D61" w:rsidRPr="00942907" w:rsidRDefault="000A3D61" w:rsidP="00942907">
            <w:pPr>
              <w:spacing w:line="360" w:lineRule="auto"/>
              <w:jc w:val="both"/>
              <w:rPr>
                <w:rFonts w:ascii="Book Antiqua" w:hAnsi="Book Antiqua" w:cs="Arial"/>
              </w:rPr>
            </w:pPr>
            <w:r w:rsidRPr="00942907">
              <w:rPr>
                <w:rFonts w:ascii="Book Antiqua" w:hAnsi="Book Antiqua" w:cs="Arial"/>
              </w:rPr>
              <w:t>The health system has a shared vision in improving the quality of care for chronic conditions.</w:t>
            </w:r>
          </w:p>
        </w:tc>
      </w:tr>
      <w:tr w:rsidR="00A30810" w:rsidRPr="00942907" w14:paraId="5C3CFCCE" w14:textId="77777777" w:rsidTr="00942907">
        <w:trPr>
          <w:gridAfter w:val="1"/>
          <w:wAfter w:w="6" w:type="dxa"/>
          <w:trHeight w:val="459"/>
        </w:trPr>
        <w:tc>
          <w:tcPr>
            <w:tcW w:w="2279" w:type="dxa"/>
          </w:tcPr>
          <w:p w14:paraId="6A0BF7FB"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Organizational norms regarding change</w:t>
            </w:r>
          </w:p>
        </w:tc>
        <w:tc>
          <w:tcPr>
            <w:tcW w:w="6305" w:type="dxa"/>
          </w:tcPr>
          <w:p w14:paraId="683534F1" w14:textId="1C1E7E27"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The healthcare workers may be open to small, incremental changes as long as these do not lead to a drastic increase in de</w:t>
            </w:r>
            <w:r w:rsidR="00942907">
              <w:rPr>
                <w:rFonts w:ascii="Book Antiqua" w:hAnsi="Book Antiqua" w:cs="Arial"/>
              </w:rPr>
              <w:t>mands on resources and workload</w:t>
            </w:r>
          </w:p>
        </w:tc>
      </w:tr>
      <w:tr w:rsidR="00A30810" w:rsidRPr="00942907" w14:paraId="71235EFC" w14:textId="77777777" w:rsidTr="00942907">
        <w:trPr>
          <w:gridAfter w:val="1"/>
          <w:wAfter w:w="6" w:type="dxa"/>
          <w:trHeight w:val="459"/>
        </w:trPr>
        <w:tc>
          <w:tcPr>
            <w:tcW w:w="2279" w:type="dxa"/>
          </w:tcPr>
          <w:p w14:paraId="2ABB6352" w14:textId="77777777" w:rsidR="000A3D61" w:rsidRPr="00942907" w:rsidRDefault="000A3D61" w:rsidP="00942907">
            <w:pPr>
              <w:spacing w:line="360" w:lineRule="auto"/>
              <w:jc w:val="both"/>
              <w:rPr>
                <w:rFonts w:ascii="Book Antiqua" w:hAnsi="Book Antiqua" w:cs="Arial"/>
              </w:rPr>
            </w:pPr>
            <w:r w:rsidRPr="00942907">
              <w:rPr>
                <w:rFonts w:ascii="Book Antiqua" w:hAnsi="Book Antiqua" w:cs="Arial"/>
              </w:rPr>
              <w:t>Administrative support</w:t>
            </w:r>
          </w:p>
        </w:tc>
        <w:tc>
          <w:tcPr>
            <w:tcW w:w="6305" w:type="dxa"/>
          </w:tcPr>
          <w:p w14:paraId="71DE1D9F" w14:textId="7EAE5C55" w:rsidR="000A3D61" w:rsidRPr="00942907" w:rsidRDefault="000A3D61" w:rsidP="00942907">
            <w:pPr>
              <w:spacing w:line="360" w:lineRule="auto"/>
              <w:jc w:val="both"/>
              <w:rPr>
                <w:rFonts w:ascii="Book Antiqua" w:eastAsia="宋体" w:hAnsi="Book Antiqua" w:cs="Arial"/>
                <w:lang w:eastAsia="zh-CN"/>
              </w:rPr>
            </w:pPr>
            <w:r w:rsidRPr="00942907">
              <w:rPr>
                <w:rFonts w:ascii="Book Antiqua" w:hAnsi="Book Antiqua" w:cs="Arial"/>
              </w:rPr>
              <w:t>Administrative sup</w:t>
            </w:r>
            <w:r w:rsidR="00942907">
              <w:rPr>
                <w:rFonts w:ascii="Book Antiqua" w:hAnsi="Book Antiqua" w:cs="Arial"/>
              </w:rPr>
              <w:t>port for the project is limited</w:t>
            </w:r>
          </w:p>
        </w:tc>
      </w:tr>
    </w:tbl>
    <w:p w14:paraId="123C9FE8" w14:textId="77777777" w:rsidR="00324E76" w:rsidRPr="00942907" w:rsidRDefault="00324E76" w:rsidP="00942907">
      <w:pPr>
        <w:spacing w:line="360" w:lineRule="auto"/>
        <w:jc w:val="both"/>
        <w:rPr>
          <w:rFonts w:ascii="Book Antiqua" w:eastAsia="宋体" w:hAnsi="Book Antiqua" w:cs="Arial"/>
          <w:lang w:eastAsia="zh-CN"/>
        </w:rPr>
      </w:pPr>
    </w:p>
    <w:p w14:paraId="3ACF42B3" w14:textId="0D87BD1E" w:rsidR="00324E76" w:rsidRPr="00942907" w:rsidRDefault="00942907" w:rsidP="00942907">
      <w:pPr>
        <w:spacing w:line="360" w:lineRule="auto"/>
        <w:jc w:val="both"/>
        <w:rPr>
          <w:rFonts w:ascii="Book Antiqua" w:eastAsia="宋体" w:hAnsi="Book Antiqua" w:cs="Arial"/>
          <w:lang w:eastAsia="zh-CN"/>
        </w:rPr>
      </w:pPr>
      <w:r w:rsidRPr="00942907">
        <w:rPr>
          <w:rFonts w:ascii="Book Antiqua" w:hAnsi="Book Antiqua" w:cs="Arial"/>
        </w:rPr>
        <w:t>DM</w:t>
      </w:r>
      <w:r w:rsidRPr="00942907">
        <w:rPr>
          <w:rFonts w:ascii="Book Antiqua" w:eastAsia="宋体" w:hAnsi="Book Antiqua" w:cs="Arial" w:hint="eastAsia"/>
          <w:lang w:eastAsia="zh-CN"/>
        </w:rPr>
        <w:t>:</w:t>
      </w:r>
      <w:r w:rsidRPr="00942907">
        <w:rPr>
          <w:rFonts w:ascii="Book Antiqua" w:hAnsi="Book Antiqua" w:cs="Arial"/>
        </w:rPr>
        <w:t xml:space="preserve"> Diabetes mellitus</w:t>
      </w:r>
      <w:r w:rsidRPr="00942907">
        <w:rPr>
          <w:rFonts w:ascii="Book Antiqua" w:eastAsia="宋体" w:hAnsi="Book Antiqua" w:cs="Arial" w:hint="eastAsia"/>
          <w:lang w:eastAsia="zh-CN"/>
        </w:rPr>
        <w:t>.</w:t>
      </w:r>
    </w:p>
    <w:p w14:paraId="229D906F" w14:textId="77777777" w:rsidR="00324E76" w:rsidRPr="00942907" w:rsidRDefault="00324E76" w:rsidP="00942907">
      <w:pPr>
        <w:spacing w:line="360" w:lineRule="auto"/>
        <w:jc w:val="both"/>
        <w:rPr>
          <w:rFonts w:ascii="Book Antiqua" w:eastAsia="宋体" w:hAnsi="Book Antiqua" w:cs="Arial"/>
          <w:lang w:eastAsia="zh-CN"/>
        </w:rPr>
      </w:pPr>
    </w:p>
    <w:p w14:paraId="36F08EE7" w14:textId="1630B652" w:rsidR="00A30810" w:rsidRPr="00942907" w:rsidRDefault="00890B24" w:rsidP="00942907">
      <w:pPr>
        <w:spacing w:line="360" w:lineRule="auto"/>
        <w:jc w:val="both"/>
        <w:rPr>
          <w:rFonts w:ascii="Book Antiqua" w:eastAsia="宋体" w:hAnsi="Book Antiqua" w:cs="Arial"/>
          <w:b/>
          <w:vertAlign w:val="superscript"/>
          <w:lang w:eastAsia="zh-CN"/>
        </w:rPr>
      </w:pPr>
      <w:r w:rsidRPr="00942907">
        <w:rPr>
          <w:rFonts w:ascii="Book Antiqua" w:hAnsi="Book Antiqua" w:cs="Arial"/>
          <w:b/>
        </w:rPr>
        <w:t xml:space="preserve">Table </w:t>
      </w:r>
      <w:r w:rsidR="00942907" w:rsidRPr="00942907">
        <w:rPr>
          <w:rFonts w:ascii="Book Antiqua" w:hAnsi="Book Antiqua" w:cs="Arial"/>
          <w:b/>
        </w:rPr>
        <w:t>2</w:t>
      </w:r>
      <w:r w:rsidR="00A30810" w:rsidRPr="00942907">
        <w:rPr>
          <w:rFonts w:ascii="Book Antiqua" w:hAnsi="Book Antiqua" w:cs="Arial"/>
          <w:b/>
        </w:rPr>
        <w:t xml:space="preserve"> Contextual analysis of key factors affecting adaptation of chronic care models and subsequent selection of CACCM elements for implementation making use of Oliver’s typology and characteristics</w:t>
      </w:r>
      <w:r w:rsidR="00942907" w:rsidRPr="00942907">
        <w:rPr>
          <w:rFonts w:ascii="Book Antiqua" w:hAnsi="Book Antiqua" w:cs="Arial"/>
          <w:b/>
        </w:rPr>
        <w:t xml:space="preserve"> enumerated by Greenhalgh </w:t>
      </w:r>
      <w:r w:rsidR="00942907" w:rsidRPr="00942907">
        <w:rPr>
          <w:rFonts w:ascii="Book Antiqua" w:hAnsi="Book Antiqua" w:cs="Arial"/>
          <w:b/>
          <w:i/>
        </w:rPr>
        <w:t>et al</w:t>
      </w:r>
      <w:r w:rsidR="00942907" w:rsidRPr="00942907">
        <w:rPr>
          <w:rFonts w:ascii="Book Antiqua" w:eastAsia="宋体" w:hAnsi="Book Antiqua" w:cs="Arial" w:hint="eastAsia"/>
          <w:b/>
          <w:vertAlign w:val="superscript"/>
          <w:lang w:eastAsia="zh-CN"/>
        </w:rPr>
        <w:t>[18]</w:t>
      </w:r>
    </w:p>
    <w:tbl>
      <w:tblPr>
        <w:tblStyle w:val="TableGrid"/>
        <w:tblW w:w="8579" w:type="dxa"/>
        <w:tblInd w:w="8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0"/>
        <w:gridCol w:w="6299"/>
      </w:tblGrid>
      <w:tr w:rsidR="00A30810" w:rsidRPr="00942907" w14:paraId="32CAD40A" w14:textId="77777777" w:rsidTr="00942907">
        <w:trPr>
          <w:trHeight w:val="142"/>
        </w:trPr>
        <w:tc>
          <w:tcPr>
            <w:tcW w:w="8579" w:type="dxa"/>
            <w:gridSpan w:val="2"/>
            <w:shd w:val="clear" w:color="auto" w:fill="auto"/>
          </w:tcPr>
          <w:p w14:paraId="45A7007F" w14:textId="4E714F57" w:rsidR="00A30810" w:rsidRPr="00942907" w:rsidRDefault="00A30810" w:rsidP="00942907">
            <w:pPr>
              <w:spacing w:line="360" w:lineRule="auto"/>
              <w:jc w:val="both"/>
              <w:rPr>
                <w:rFonts w:ascii="Book Antiqua" w:hAnsi="Book Antiqua" w:cs="Arial"/>
              </w:rPr>
            </w:pPr>
            <w:r w:rsidRPr="00942907">
              <w:rPr>
                <w:rFonts w:ascii="Book Antiqua" w:hAnsi="Book Antiqua" w:cs="Arial"/>
              </w:rPr>
              <w:t>CACCM- and project-related</w:t>
            </w:r>
          </w:p>
        </w:tc>
      </w:tr>
      <w:tr w:rsidR="00A30810" w:rsidRPr="00942907" w14:paraId="5C529C80" w14:textId="77777777" w:rsidTr="00942907">
        <w:trPr>
          <w:trHeight w:val="142"/>
        </w:trPr>
        <w:tc>
          <w:tcPr>
            <w:tcW w:w="8579" w:type="dxa"/>
            <w:gridSpan w:val="2"/>
            <w:shd w:val="clear" w:color="auto" w:fill="auto"/>
          </w:tcPr>
          <w:p w14:paraId="2A355D8C" w14:textId="0852C3F3" w:rsidR="00A30810" w:rsidRPr="00942907" w:rsidRDefault="00A30810" w:rsidP="00942907">
            <w:pPr>
              <w:spacing w:line="360" w:lineRule="auto"/>
              <w:jc w:val="both"/>
              <w:rPr>
                <w:rFonts w:ascii="Book Antiqua" w:hAnsi="Book Antiqua" w:cs="Arial"/>
              </w:rPr>
            </w:pPr>
            <w:r w:rsidRPr="00942907">
              <w:rPr>
                <w:rFonts w:ascii="Book Antiqua" w:hAnsi="Book Antiqua" w:cs="Arial"/>
              </w:rPr>
              <w:t>Oliver’s dimensions</w:t>
            </w:r>
          </w:p>
        </w:tc>
      </w:tr>
      <w:tr w:rsidR="00A30810" w:rsidRPr="00942907" w14:paraId="58C224DA" w14:textId="77777777" w:rsidTr="00942907">
        <w:trPr>
          <w:trHeight w:val="142"/>
        </w:trPr>
        <w:tc>
          <w:tcPr>
            <w:tcW w:w="2280" w:type="dxa"/>
          </w:tcPr>
          <w:p w14:paraId="684AAFC4"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Social legitimacy</w:t>
            </w:r>
          </w:p>
        </w:tc>
        <w:tc>
          <w:tcPr>
            <w:tcW w:w="6299" w:type="dxa"/>
          </w:tcPr>
          <w:p w14:paraId="1445E72B" w14:textId="3E5A8EBB"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Improving care for chronic conditions and protection and promotion of the health and wellbeing of the LGU population enhances the social fitness of the</w:t>
            </w:r>
            <w:r w:rsidR="00942907">
              <w:rPr>
                <w:rFonts w:ascii="Book Antiqua" w:hAnsi="Book Antiqua" w:cs="Arial"/>
              </w:rPr>
              <w:t xml:space="preserve"> LGHU and the local government</w:t>
            </w:r>
          </w:p>
        </w:tc>
      </w:tr>
      <w:tr w:rsidR="00A30810" w:rsidRPr="00942907" w14:paraId="30B8DC42" w14:textId="77777777" w:rsidTr="00942907">
        <w:trPr>
          <w:trHeight w:val="142"/>
        </w:trPr>
        <w:tc>
          <w:tcPr>
            <w:tcW w:w="2280" w:type="dxa"/>
          </w:tcPr>
          <w:p w14:paraId="2B0C9CEF"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Economic efficiency</w:t>
            </w:r>
          </w:p>
        </w:tc>
        <w:tc>
          <w:tcPr>
            <w:tcW w:w="6299" w:type="dxa"/>
          </w:tcPr>
          <w:p w14:paraId="1DED3938" w14:textId="4DC1EAF2"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The introduction of additional activities in any organization entails additional expenses. Cost-effective or cost-saving</w:t>
            </w:r>
            <w:r w:rsidR="00942907">
              <w:rPr>
                <w:rFonts w:ascii="Book Antiqua" w:hAnsi="Book Antiqua" w:cs="Arial"/>
              </w:rPr>
              <w:t xml:space="preserve"> innovations would be preferred</w:t>
            </w:r>
          </w:p>
        </w:tc>
      </w:tr>
      <w:tr w:rsidR="00A30810" w:rsidRPr="00942907" w14:paraId="7A4BD578" w14:textId="77777777" w:rsidTr="00942907">
        <w:trPr>
          <w:trHeight w:val="142"/>
        </w:trPr>
        <w:tc>
          <w:tcPr>
            <w:tcW w:w="2280" w:type="dxa"/>
          </w:tcPr>
          <w:p w14:paraId="3EE68B52"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External dependence on institutional constituents</w:t>
            </w:r>
          </w:p>
        </w:tc>
        <w:tc>
          <w:tcPr>
            <w:tcW w:w="6299" w:type="dxa"/>
          </w:tcPr>
          <w:p w14:paraId="2D7B9D3C" w14:textId="520C1F16"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The LGHU are dependent on the LGU for funding; the LGU officials who decide on the allocation of these resources are dependent on the popu</w:t>
            </w:r>
            <w:r w:rsidR="00942907">
              <w:rPr>
                <w:rFonts w:ascii="Book Antiqua" w:hAnsi="Book Antiqua" w:cs="Arial"/>
              </w:rPr>
              <w:t>lace for their seats in office</w:t>
            </w:r>
          </w:p>
        </w:tc>
      </w:tr>
      <w:tr w:rsidR="00A30810" w:rsidRPr="00942907" w14:paraId="60192871" w14:textId="77777777" w:rsidTr="00942907">
        <w:trPr>
          <w:trHeight w:val="142"/>
        </w:trPr>
        <w:tc>
          <w:tcPr>
            <w:tcW w:w="2280" w:type="dxa"/>
          </w:tcPr>
          <w:p w14:paraId="4A495228"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Consistency with organizational goals</w:t>
            </w:r>
          </w:p>
        </w:tc>
        <w:tc>
          <w:tcPr>
            <w:tcW w:w="6299" w:type="dxa"/>
          </w:tcPr>
          <w:p w14:paraId="79E1A238" w14:textId="586A9CF5"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The primary goal of the LGHU is to provide good q</w:t>
            </w:r>
            <w:r w:rsidR="00942907">
              <w:rPr>
                <w:rFonts w:ascii="Book Antiqua" w:hAnsi="Book Antiqua" w:cs="Arial"/>
              </w:rPr>
              <w:t>uality healthcare to the people</w:t>
            </w:r>
          </w:p>
        </w:tc>
      </w:tr>
      <w:tr w:rsidR="00A30810" w:rsidRPr="00942907" w14:paraId="3FFC6885" w14:textId="77777777" w:rsidTr="00942907">
        <w:trPr>
          <w:trHeight w:val="142"/>
        </w:trPr>
        <w:tc>
          <w:tcPr>
            <w:tcW w:w="2280" w:type="dxa"/>
          </w:tcPr>
          <w:p w14:paraId="403158AF"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Discretionary constraints imposed on the organization</w:t>
            </w:r>
          </w:p>
        </w:tc>
        <w:tc>
          <w:tcPr>
            <w:tcW w:w="6299" w:type="dxa"/>
          </w:tcPr>
          <w:p w14:paraId="4023FF0D"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 xml:space="preserve">The LGHU expects full autonomy especially in substantive decision-making such as resource-allocation, resource acquisition, organizational administration, </w:t>
            </w:r>
            <w:r w:rsidRPr="00942907">
              <w:rPr>
                <w:rFonts w:ascii="Book Antiqua" w:hAnsi="Book Antiqua" w:cs="Arial"/>
                <w:i/>
              </w:rPr>
              <w:t>etc.</w:t>
            </w:r>
          </w:p>
        </w:tc>
      </w:tr>
      <w:tr w:rsidR="00A30810" w:rsidRPr="00942907" w14:paraId="4AEE765A" w14:textId="77777777" w:rsidTr="00942907">
        <w:trPr>
          <w:trHeight w:val="142"/>
        </w:trPr>
        <w:tc>
          <w:tcPr>
            <w:tcW w:w="2280" w:type="dxa"/>
          </w:tcPr>
          <w:p w14:paraId="51428524"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Voluntary diffusion of norms</w:t>
            </w:r>
          </w:p>
        </w:tc>
        <w:tc>
          <w:tcPr>
            <w:tcW w:w="6299" w:type="dxa"/>
          </w:tcPr>
          <w:p w14:paraId="7FFA9336" w14:textId="6062CE9E"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A moderate to high degree of voluntary diffusion with some degree of pressure from the LGU officials to diffuse said norms may be most effective in promoti</w:t>
            </w:r>
            <w:r w:rsidR="00942907">
              <w:rPr>
                <w:rFonts w:ascii="Book Antiqua" w:hAnsi="Book Antiqua" w:cs="Arial"/>
              </w:rPr>
              <w:t>ng adoption of the intervention</w:t>
            </w:r>
          </w:p>
        </w:tc>
      </w:tr>
      <w:tr w:rsidR="00A30810" w:rsidRPr="00942907" w14:paraId="66DD3292" w14:textId="77777777" w:rsidTr="00942907">
        <w:trPr>
          <w:trHeight w:val="142"/>
        </w:trPr>
        <w:tc>
          <w:tcPr>
            <w:tcW w:w="2280" w:type="dxa"/>
          </w:tcPr>
          <w:p w14:paraId="393F3EBA"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Environmental interconnectedness</w:t>
            </w:r>
          </w:p>
        </w:tc>
        <w:tc>
          <w:tcPr>
            <w:tcW w:w="6299" w:type="dxa"/>
          </w:tcPr>
          <w:p w14:paraId="4A562BDA" w14:textId="36117332"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 xml:space="preserve">A certain degree of predictability of the environment is seen: the general population, especially the people with diabetes and their families will most likely appreciate the intervention. Such appreciation may be reflected on goodwill towards the LGU officials and consequently to the LGHU (for example additional budget </w:t>
            </w:r>
            <w:r w:rsidR="00942907">
              <w:rPr>
                <w:rFonts w:ascii="Book Antiqua" w:hAnsi="Book Antiqua" w:cs="Arial"/>
              </w:rPr>
              <w:t>allocated to health)</w:t>
            </w:r>
          </w:p>
        </w:tc>
      </w:tr>
      <w:tr w:rsidR="00A30810" w:rsidRPr="00942907" w14:paraId="7E23BBBA" w14:textId="77777777" w:rsidTr="00942907">
        <w:trPr>
          <w:trHeight w:val="142"/>
        </w:trPr>
        <w:tc>
          <w:tcPr>
            <w:tcW w:w="8579" w:type="dxa"/>
            <w:gridSpan w:val="2"/>
            <w:shd w:val="clear" w:color="auto" w:fill="auto"/>
          </w:tcPr>
          <w:p w14:paraId="4EE9E5DA"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Greenhalgh’s characteristics</w:t>
            </w:r>
          </w:p>
        </w:tc>
      </w:tr>
      <w:tr w:rsidR="00A30810" w:rsidRPr="00942907" w14:paraId="232F60EE" w14:textId="77777777" w:rsidTr="00942907">
        <w:trPr>
          <w:trHeight w:val="142"/>
        </w:trPr>
        <w:tc>
          <w:tcPr>
            <w:tcW w:w="2280" w:type="dxa"/>
          </w:tcPr>
          <w:p w14:paraId="3BE5BF1D"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Relative advantage</w:t>
            </w:r>
          </w:p>
        </w:tc>
        <w:tc>
          <w:tcPr>
            <w:tcW w:w="6299" w:type="dxa"/>
          </w:tcPr>
          <w:p w14:paraId="77E18EC7" w14:textId="1532E80B"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Implementing a diabetes-care project gives the advantage of improving the care for this condition and a number of its comorbidities, but without red</w:t>
            </w:r>
            <w:r w:rsidR="00942907">
              <w:rPr>
                <w:rFonts w:ascii="Book Antiqua" w:hAnsi="Book Antiqua" w:cs="Arial"/>
              </w:rPr>
              <w:t>uction of other health benefits</w:t>
            </w:r>
          </w:p>
        </w:tc>
      </w:tr>
      <w:tr w:rsidR="00A30810" w:rsidRPr="00942907" w14:paraId="33DBAD89" w14:textId="77777777" w:rsidTr="00942907">
        <w:trPr>
          <w:trHeight w:val="1162"/>
        </w:trPr>
        <w:tc>
          <w:tcPr>
            <w:tcW w:w="2280" w:type="dxa"/>
          </w:tcPr>
          <w:p w14:paraId="6BA64F05"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Compatibility</w:t>
            </w:r>
          </w:p>
        </w:tc>
        <w:tc>
          <w:tcPr>
            <w:tcW w:w="6299" w:type="dxa"/>
          </w:tcPr>
          <w:p w14:paraId="6632545F" w14:textId="2EF5F640"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Compatibility o</w:t>
            </w:r>
            <w:r w:rsidR="00942907">
              <w:rPr>
                <w:rFonts w:ascii="Book Antiqua" w:hAnsi="Book Antiqua" w:cs="Arial"/>
              </w:rPr>
              <w:t>f the intervention with current/</w:t>
            </w:r>
            <w:r w:rsidRPr="00942907">
              <w:rPr>
                <w:rFonts w:ascii="Book Antiqua" w:hAnsi="Book Antiqua" w:cs="Arial"/>
              </w:rPr>
              <w:t>pre-existing activities in the LGHU and with the current duties, responsibilities and workl</w:t>
            </w:r>
            <w:r w:rsidR="00942907">
              <w:rPr>
                <w:rFonts w:ascii="Book Antiqua" w:hAnsi="Book Antiqua" w:cs="Arial"/>
              </w:rPr>
              <w:t>oad of the LGHU staff is sought</w:t>
            </w:r>
          </w:p>
        </w:tc>
      </w:tr>
      <w:tr w:rsidR="00A30810" w:rsidRPr="00942907" w14:paraId="268BC345" w14:textId="77777777" w:rsidTr="00942907">
        <w:trPr>
          <w:trHeight w:val="576"/>
        </w:trPr>
        <w:tc>
          <w:tcPr>
            <w:tcW w:w="2280" w:type="dxa"/>
          </w:tcPr>
          <w:p w14:paraId="0D9D1F43"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Simplicity</w:t>
            </w:r>
          </w:p>
        </w:tc>
        <w:tc>
          <w:tcPr>
            <w:tcW w:w="6299" w:type="dxa"/>
          </w:tcPr>
          <w:p w14:paraId="5FC5138C" w14:textId="43A01AB9"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Simplicity and ease of use of the intervention favors ado</w:t>
            </w:r>
            <w:r w:rsidR="00942907">
              <w:rPr>
                <w:rFonts w:ascii="Book Antiqua" w:hAnsi="Book Antiqua" w:cs="Arial"/>
              </w:rPr>
              <w:t>ption of the intervention</w:t>
            </w:r>
          </w:p>
        </w:tc>
      </w:tr>
      <w:tr w:rsidR="00A30810" w:rsidRPr="00942907" w14:paraId="27306294" w14:textId="77777777" w:rsidTr="00942907">
        <w:trPr>
          <w:trHeight w:val="1162"/>
        </w:trPr>
        <w:tc>
          <w:tcPr>
            <w:tcW w:w="2280" w:type="dxa"/>
          </w:tcPr>
          <w:p w14:paraId="5ACEE6A3"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Trialability</w:t>
            </w:r>
          </w:p>
        </w:tc>
        <w:tc>
          <w:tcPr>
            <w:tcW w:w="6299" w:type="dxa"/>
          </w:tcPr>
          <w:p w14:paraId="4E72DA60" w14:textId="2E6DC716"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 xml:space="preserve">Flexibility in accomplishing a number of tasks, </w:t>
            </w:r>
            <w:r w:rsidRPr="00942907">
              <w:rPr>
                <w:rFonts w:ascii="Book Antiqua" w:hAnsi="Book Antiqua" w:cs="Arial"/>
                <w:i/>
              </w:rPr>
              <w:t>i.e.</w:t>
            </w:r>
            <w:r w:rsidRPr="00942907">
              <w:rPr>
                <w:rFonts w:ascii="Book Antiqua" w:hAnsi="Book Antiqua" w:cs="Arial"/>
              </w:rPr>
              <w:t>, giving leeway to the healthcare staff regarding performance of activities related to the intervention will increase ac</w:t>
            </w:r>
            <w:r w:rsidR="00942907">
              <w:rPr>
                <w:rFonts w:ascii="Book Antiqua" w:hAnsi="Book Antiqua" w:cs="Arial"/>
              </w:rPr>
              <w:t>ceptability of the intervention</w:t>
            </w:r>
          </w:p>
        </w:tc>
      </w:tr>
      <w:tr w:rsidR="00A30810" w:rsidRPr="00942907" w14:paraId="2F289C54" w14:textId="77777777" w:rsidTr="00942907">
        <w:trPr>
          <w:trHeight w:val="874"/>
        </w:trPr>
        <w:tc>
          <w:tcPr>
            <w:tcW w:w="2280" w:type="dxa"/>
          </w:tcPr>
          <w:p w14:paraId="0642891B"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Observability</w:t>
            </w:r>
          </w:p>
        </w:tc>
        <w:tc>
          <w:tcPr>
            <w:tcW w:w="6299" w:type="dxa"/>
          </w:tcPr>
          <w:p w14:paraId="41929345" w14:textId="4E766F1F"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 xml:space="preserve">Providing information to the intended adopters of the benefits of the intervention, </w:t>
            </w:r>
            <w:r w:rsidRPr="00942907">
              <w:rPr>
                <w:rFonts w:ascii="Book Antiqua" w:hAnsi="Book Antiqua" w:cs="Arial"/>
                <w:i/>
              </w:rPr>
              <w:t>e.g</w:t>
            </w:r>
            <w:r w:rsidRPr="00942907">
              <w:rPr>
                <w:rFonts w:ascii="Book Antiqua" w:hAnsi="Book Antiqua" w:cs="Arial"/>
              </w:rPr>
              <w:t>., improvements of glycemia, favo</w:t>
            </w:r>
            <w:r w:rsidR="00942907">
              <w:rPr>
                <w:rFonts w:ascii="Book Antiqua" w:hAnsi="Book Antiqua" w:cs="Arial"/>
              </w:rPr>
              <w:t>rs adoption of the intervention</w:t>
            </w:r>
          </w:p>
        </w:tc>
      </w:tr>
      <w:tr w:rsidR="00A30810" w:rsidRPr="00942907" w14:paraId="4F73EF18" w14:textId="77777777" w:rsidTr="00942907">
        <w:trPr>
          <w:trHeight w:val="1151"/>
        </w:trPr>
        <w:tc>
          <w:tcPr>
            <w:tcW w:w="2280" w:type="dxa"/>
          </w:tcPr>
          <w:p w14:paraId="44020953"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 xml:space="preserve">Reinvention </w:t>
            </w:r>
          </w:p>
        </w:tc>
        <w:tc>
          <w:tcPr>
            <w:tcW w:w="6299" w:type="dxa"/>
          </w:tcPr>
          <w:p w14:paraId="1D2C8195" w14:textId="6386D484"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Flexibility of the intervention allowing adaptation and refinement to suit the context, the needs of the individual person with diabetes and the capabilities of the healthca</w:t>
            </w:r>
            <w:r w:rsidR="00942907">
              <w:rPr>
                <w:rFonts w:ascii="Book Antiqua" w:hAnsi="Book Antiqua" w:cs="Arial"/>
              </w:rPr>
              <w:t>re provider favors its adoption</w:t>
            </w:r>
          </w:p>
        </w:tc>
      </w:tr>
      <w:tr w:rsidR="00A30810" w:rsidRPr="00942907" w14:paraId="6B86A703" w14:textId="77777777" w:rsidTr="00942907">
        <w:trPr>
          <w:trHeight w:val="1162"/>
        </w:trPr>
        <w:tc>
          <w:tcPr>
            <w:tcW w:w="2280" w:type="dxa"/>
          </w:tcPr>
          <w:p w14:paraId="2DA84DE0"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Risk</w:t>
            </w:r>
          </w:p>
        </w:tc>
        <w:tc>
          <w:tcPr>
            <w:tcW w:w="6299" w:type="dxa"/>
          </w:tcPr>
          <w:p w14:paraId="2CC06244" w14:textId="29E1A7B2" w:rsidR="00A30810" w:rsidRPr="00942907" w:rsidRDefault="00A30810" w:rsidP="00942907">
            <w:pPr>
              <w:tabs>
                <w:tab w:val="left" w:pos="2892"/>
              </w:tabs>
              <w:spacing w:line="360" w:lineRule="auto"/>
              <w:jc w:val="both"/>
              <w:rPr>
                <w:rFonts w:ascii="Book Antiqua" w:eastAsia="宋体" w:hAnsi="Book Antiqua" w:cs="Arial"/>
                <w:lang w:eastAsia="zh-CN"/>
              </w:rPr>
            </w:pPr>
            <w:r w:rsidRPr="00942907">
              <w:rPr>
                <w:rFonts w:ascii="Book Antiqua" w:hAnsi="Book Antiqua" w:cs="Arial"/>
              </w:rPr>
              <w:t xml:space="preserve">Based on outcomes of previous studies conducted on implementation of chronic care models and provision of self-management education, it is certain that the </w:t>
            </w:r>
            <w:r w:rsidR="00942907">
              <w:rPr>
                <w:rFonts w:ascii="Book Antiqua" w:hAnsi="Book Antiqua" w:cs="Arial"/>
              </w:rPr>
              <w:t>benefits far outweigh the risks</w:t>
            </w:r>
          </w:p>
        </w:tc>
      </w:tr>
      <w:tr w:rsidR="00A30810" w:rsidRPr="00942907" w14:paraId="43CD4DCE" w14:textId="77777777" w:rsidTr="00942907">
        <w:trPr>
          <w:trHeight w:val="2323"/>
        </w:trPr>
        <w:tc>
          <w:tcPr>
            <w:tcW w:w="2280" w:type="dxa"/>
          </w:tcPr>
          <w:p w14:paraId="27C215E7"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Task issues</w:t>
            </w:r>
          </w:p>
        </w:tc>
        <w:tc>
          <w:tcPr>
            <w:tcW w:w="6299" w:type="dxa"/>
          </w:tcPr>
          <w:p w14:paraId="5BCF037A"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Workable and easy to use interventions favor adoption.</w:t>
            </w:r>
          </w:p>
          <w:p w14:paraId="2FC540E1" w14:textId="66675B1B"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 xml:space="preserve">Relevance of the intervention to the work of the staff and tasks that may contribute to the relevance of the work of the individual </w:t>
            </w:r>
            <w:r w:rsidR="00942907">
              <w:rPr>
                <w:rFonts w:ascii="Book Antiqua" w:hAnsi="Book Antiqua" w:cs="Arial"/>
              </w:rPr>
              <w:t>health care worker is preferred</w:t>
            </w:r>
          </w:p>
          <w:p w14:paraId="3D56BE3F" w14:textId="118D1D14"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However, the intervention may also be interpreted as an a</w:t>
            </w:r>
            <w:r w:rsidR="00942907">
              <w:rPr>
                <w:rFonts w:ascii="Book Antiqua" w:hAnsi="Book Antiqua" w:cs="Arial"/>
              </w:rPr>
              <w:t>dded workload to the LGHU staff</w:t>
            </w:r>
          </w:p>
        </w:tc>
      </w:tr>
      <w:tr w:rsidR="00A30810" w:rsidRPr="00942907" w14:paraId="50EEE753" w14:textId="77777777" w:rsidTr="00942907">
        <w:trPr>
          <w:trHeight w:val="874"/>
        </w:trPr>
        <w:tc>
          <w:tcPr>
            <w:tcW w:w="2280" w:type="dxa"/>
          </w:tcPr>
          <w:p w14:paraId="362EA649" w14:textId="77777777" w:rsidR="00A30810" w:rsidRPr="00942907" w:rsidRDefault="00A30810" w:rsidP="00942907">
            <w:pPr>
              <w:spacing w:line="360" w:lineRule="auto"/>
              <w:jc w:val="both"/>
              <w:rPr>
                <w:rFonts w:ascii="Book Antiqua" w:hAnsi="Book Antiqua" w:cs="Arial"/>
              </w:rPr>
            </w:pPr>
            <w:r w:rsidRPr="00942907">
              <w:rPr>
                <w:rFonts w:ascii="Book Antiqua" w:hAnsi="Book Antiqua" w:cs="Arial"/>
              </w:rPr>
              <w:t>Knowledge required</w:t>
            </w:r>
          </w:p>
        </w:tc>
        <w:tc>
          <w:tcPr>
            <w:tcW w:w="6299" w:type="dxa"/>
          </w:tcPr>
          <w:p w14:paraId="36AE1F2E" w14:textId="0FAB0521" w:rsidR="00A30810" w:rsidRPr="00124EC8"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 xml:space="preserve">Knowledge and skills required for full implementation of the intervention need to be </w:t>
            </w:r>
            <w:r w:rsidR="00942907">
              <w:rPr>
                <w:rFonts w:ascii="Book Antiqua" w:hAnsi="Book Antiqua" w:cs="Arial"/>
              </w:rPr>
              <w:t>supplied/</w:t>
            </w:r>
            <w:r w:rsidR="00124EC8">
              <w:rPr>
                <w:rFonts w:ascii="Book Antiqua" w:hAnsi="Book Antiqua" w:cs="Arial"/>
              </w:rPr>
              <w:t>supplemented</w:t>
            </w:r>
          </w:p>
        </w:tc>
      </w:tr>
      <w:tr w:rsidR="00A30810" w:rsidRPr="00942907" w14:paraId="04EFC477" w14:textId="77777777" w:rsidTr="00942907">
        <w:trPr>
          <w:trHeight w:val="874"/>
        </w:trPr>
        <w:tc>
          <w:tcPr>
            <w:tcW w:w="2280" w:type="dxa"/>
          </w:tcPr>
          <w:p w14:paraId="782D3D28" w14:textId="29564ED5" w:rsidR="00A30810" w:rsidRPr="00942907" w:rsidRDefault="00942907" w:rsidP="00942907">
            <w:pPr>
              <w:spacing w:line="360" w:lineRule="auto"/>
              <w:jc w:val="both"/>
              <w:rPr>
                <w:rFonts w:ascii="Book Antiqua" w:hAnsi="Book Antiqua" w:cs="Arial"/>
              </w:rPr>
            </w:pPr>
            <w:r>
              <w:rPr>
                <w:rFonts w:ascii="Book Antiqua" w:hAnsi="Book Antiqua" w:cs="Arial"/>
              </w:rPr>
              <w:t>Augmentation/</w:t>
            </w:r>
            <w:r w:rsidR="00A30810" w:rsidRPr="00942907">
              <w:rPr>
                <w:rFonts w:ascii="Book Antiqua" w:hAnsi="Book Antiqua" w:cs="Arial"/>
              </w:rPr>
              <w:t>support</w:t>
            </w:r>
          </w:p>
        </w:tc>
        <w:tc>
          <w:tcPr>
            <w:tcW w:w="6299" w:type="dxa"/>
          </w:tcPr>
          <w:p w14:paraId="7A9017D8" w14:textId="73EAAF30" w:rsidR="00A30810" w:rsidRPr="00942907" w:rsidRDefault="00A30810" w:rsidP="00942907">
            <w:pPr>
              <w:spacing w:line="360" w:lineRule="auto"/>
              <w:jc w:val="both"/>
              <w:rPr>
                <w:rFonts w:ascii="Book Antiqua" w:eastAsia="宋体" w:hAnsi="Book Antiqua" w:cs="Arial"/>
                <w:lang w:eastAsia="zh-CN"/>
              </w:rPr>
            </w:pPr>
            <w:r w:rsidRPr="00942907">
              <w:rPr>
                <w:rFonts w:ascii="Book Antiqua" w:hAnsi="Book Antiqua" w:cs="Arial"/>
              </w:rPr>
              <w:t xml:space="preserve">Provision of a training workshop prior to implementation increases the probability </w:t>
            </w:r>
            <w:r w:rsidR="00942907">
              <w:rPr>
                <w:rFonts w:ascii="Book Antiqua" w:hAnsi="Book Antiqua" w:cs="Arial"/>
              </w:rPr>
              <w:t>of adoption of the intervention</w:t>
            </w:r>
          </w:p>
        </w:tc>
      </w:tr>
    </w:tbl>
    <w:p w14:paraId="54C8DAC4" w14:textId="743A0BAD" w:rsidR="0034586B" w:rsidRPr="00124EC8" w:rsidRDefault="00942907" w:rsidP="00942907">
      <w:pPr>
        <w:spacing w:line="360" w:lineRule="auto"/>
        <w:jc w:val="both"/>
        <w:rPr>
          <w:rFonts w:ascii="Book Antiqua" w:eastAsia="宋体" w:hAnsi="Book Antiqua" w:cs="Arial"/>
          <w:lang w:eastAsia="zh-CN"/>
        </w:rPr>
      </w:pPr>
      <w:r>
        <w:rPr>
          <w:rFonts w:ascii="Book Antiqua" w:hAnsi="Book Antiqua" w:cs="Arial"/>
        </w:rPr>
        <w:t>LGHU</w:t>
      </w:r>
      <w:r>
        <w:rPr>
          <w:rFonts w:ascii="Book Antiqua" w:eastAsia="宋体" w:hAnsi="Book Antiqua" w:cs="Arial" w:hint="eastAsia"/>
          <w:lang w:eastAsia="zh-CN"/>
        </w:rPr>
        <w:t xml:space="preserve">: </w:t>
      </w:r>
      <w:r w:rsidRPr="00942907">
        <w:rPr>
          <w:rFonts w:ascii="Book Antiqua" w:hAnsi="Book Antiqua" w:cs="Arial"/>
        </w:rPr>
        <w:t>Local government health units</w:t>
      </w:r>
      <w:r>
        <w:rPr>
          <w:rFonts w:ascii="Book Antiqua" w:eastAsia="宋体" w:hAnsi="Book Antiqua" w:cs="Arial" w:hint="eastAsia"/>
          <w:lang w:eastAsia="zh-CN"/>
        </w:rPr>
        <w:t>;</w:t>
      </w:r>
      <w:r w:rsidRPr="00942907">
        <w:rPr>
          <w:rFonts w:ascii="Book Antiqua" w:hAnsi="Book Antiqua" w:cs="Arial"/>
        </w:rPr>
        <w:t xml:space="preserve"> LGU</w:t>
      </w:r>
      <w:r>
        <w:rPr>
          <w:rFonts w:ascii="Book Antiqua" w:eastAsia="宋体" w:hAnsi="Book Antiqua" w:cs="Arial"/>
          <w:lang w:eastAsia="zh-CN"/>
        </w:rPr>
        <w:t>:</w:t>
      </w:r>
      <w:r w:rsidRPr="00942907">
        <w:rPr>
          <w:rFonts w:ascii="Book Antiqua" w:hAnsi="Book Antiqua" w:cs="Arial"/>
        </w:rPr>
        <w:t xml:space="preserve"> Local government units</w:t>
      </w:r>
      <w:r>
        <w:rPr>
          <w:rFonts w:ascii="Book Antiqua" w:eastAsia="宋体" w:hAnsi="Book Antiqua" w:cs="Arial" w:hint="eastAsia"/>
          <w:lang w:eastAsia="zh-CN"/>
        </w:rPr>
        <w:t>.</w:t>
      </w:r>
    </w:p>
    <w:sectPr w:rsidR="0034586B" w:rsidRPr="00124EC8" w:rsidSect="005F4ED1">
      <w:footerReference w:type="even" r:id="rId14"/>
      <w:footerReference w:type="default" r:id="rId15"/>
      <w:pgSz w:w="11901" w:h="16817"/>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CB1E6" w14:textId="77777777" w:rsidR="00D71F01" w:rsidRDefault="00D71F01" w:rsidP="00037A4F">
      <w:r>
        <w:separator/>
      </w:r>
    </w:p>
  </w:endnote>
  <w:endnote w:type="continuationSeparator" w:id="0">
    <w:p w14:paraId="0CEA902B" w14:textId="77777777" w:rsidR="00D71F01" w:rsidRDefault="00D71F01" w:rsidP="0003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FAF4" w14:textId="77777777" w:rsidR="00DB0876" w:rsidRDefault="00DB0876" w:rsidP="00037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D45EC" w14:textId="77777777" w:rsidR="00DB0876" w:rsidRDefault="00DB0876" w:rsidP="00037A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F6AC" w14:textId="77777777" w:rsidR="00DB0876" w:rsidRDefault="00DB0876" w:rsidP="00037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447">
      <w:rPr>
        <w:rStyle w:val="PageNumber"/>
        <w:noProof/>
      </w:rPr>
      <w:t>1</w:t>
    </w:r>
    <w:r>
      <w:rPr>
        <w:rStyle w:val="PageNumber"/>
      </w:rPr>
      <w:fldChar w:fldCharType="end"/>
    </w:r>
  </w:p>
  <w:p w14:paraId="2C0FFB8D" w14:textId="77777777" w:rsidR="00DB0876" w:rsidRDefault="00DB0876" w:rsidP="00037A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220A2" w14:textId="77777777" w:rsidR="00D71F01" w:rsidRDefault="00D71F01" w:rsidP="00037A4F">
      <w:r>
        <w:separator/>
      </w:r>
    </w:p>
  </w:footnote>
  <w:footnote w:type="continuationSeparator" w:id="0">
    <w:p w14:paraId="1C67CE4B" w14:textId="77777777" w:rsidR="00D71F01" w:rsidRDefault="00D71F01" w:rsidP="00037A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714"/>
    <w:multiLevelType w:val="hybridMultilevel"/>
    <w:tmpl w:val="3B546B1E"/>
    <w:lvl w:ilvl="0" w:tplc="714252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5555"/>
    <w:multiLevelType w:val="hybridMultilevel"/>
    <w:tmpl w:val="15E6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E0B61"/>
    <w:multiLevelType w:val="hybridMultilevel"/>
    <w:tmpl w:val="7E30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E113C"/>
    <w:multiLevelType w:val="hybridMultilevel"/>
    <w:tmpl w:val="F27AEFD8"/>
    <w:lvl w:ilvl="0" w:tplc="C0E6DCF2">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D2BC5"/>
    <w:multiLevelType w:val="hybridMultilevel"/>
    <w:tmpl w:val="356A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D80C57"/>
    <w:multiLevelType w:val="multilevel"/>
    <w:tmpl w:val="7E3096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C3"/>
    <w:rsid w:val="00023B19"/>
    <w:rsid w:val="0003505A"/>
    <w:rsid w:val="000357AA"/>
    <w:rsid w:val="00037A4F"/>
    <w:rsid w:val="000410EA"/>
    <w:rsid w:val="00045CC5"/>
    <w:rsid w:val="000460D7"/>
    <w:rsid w:val="00085335"/>
    <w:rsid w:val="00097208"/>
    <w:rsid w:val="000A3D61"/>
    <w:rsid w:val="000B1FA8"/>
    <w:rsid w:val="000F6447"/>
    <w:rsid w:val="0010204B"/>
    <w:rsid w:val="00124EC8"/>
    <w:rsid w:val="001277E0"/>
    <w:rsid w:val="00143EAE"/>
    <w:rsid w:val="0017323B"/>
    <w:rsid w:val="001948D2"/>
    <w:rsid w:val="001D1F7F"/>
    <w:rsid w:val="001D3E63"/>
    <w:rsid w:val="001E339D"/>
    <w:rsid w:val="001F52CA"/>
    <w:rsid w:val="00214F84"/>
    <w:rsid w:val="00224A8B"/>
    <w:rsid w:val="0023302F"/>
    <w:rsid w:val="00241F73"/>
    <w:rsid w:val="00265D3F"/>
    <w:rsid w:val="00284BB7"/>
    <w:rsid w:val="00290557"/>
    <w:rsid w:val="002A0598"/>
    <w:rsid w:val="002B4EF8"/>
    <w:rsid w:val="002C3C9C"/>
    <w:rsid w:val="002D5B09"/>
    <w:rsid w:val="00324E76"/>
    <w:rsid w:val="0033153C"/>
    <w:rsid w:val="0034586B"/>
    <w:rsid w:val="0035255E"/>
    <w:rsid w:val="00355234"/>
    <w:rsid w:val="0037549A"/>
    <w:rsid w:val="003D7C31"/>
    <w:rsid w:val="00400049"/>
    <w:rsid w:val="00410B9A"/>
    <w:rsid w:val="0041429C"/>
    <w:rsid w:val="00454170"/>
    <w:rsid w:val="004C6BEC"/>
    <w:rsid w:val="004D5AF5"/>
    <w:rsid w:val="004E11F9"/>
    <w:rsid w:val="00522F45"/>
    <w:rsid w:val="00534C9B"/>
    <w:rsid w:val="005458DD"/>
    <w:rsid w:val="00552224"/>
    <w:rsid w:val="00597817"/>
    <w:rsid w:val="005A2D28"/>
    <w:rsid w:val="005A7E5B"/>
    <w:rsid w:val="005F4ED1"/>
    <w:rsid w:val="00603B1D"/>
    <w:rsid w:val="00605E8A"/>
    <w:rsid w:val="006174D2"/>
    <w:rsid w:val="00623BDB"/>
    <w:rsid w:val="006308DB"/>
    <w:rsid w:val="006A196A"/>
    <w:rsid w:val="006B3BFB"/>
    <w:rsid w:val="006C795F"/>
    <w:rsid w:val="006D608E"/>
    <w:rsid w:val="006E78CE"/>
    <w:rsid w:val="006F3D73"/>
    <w:rsid w:val="00752FA0"/>
    <w:rsid w:val="00753FE4"/>
    <w:rsid w:val="00787A3C"/>
    <w:rsid w:val="007B0E79"/>
    <w:rsid w:val="007B4939"/>
    <w:rsid w:val="00821416"/>
    <w:rsid w:val="00841A9B"/>
    <w:rsid w:val="0084453E"/>
    <w:rsid w:val="00882ADD"/>
    <w:rsid w:val="00890038"/>
    <w:rsid w:val="00890B24"/>
    <w:rsid w:val="0089346C"/>
    <w:rsid w:val="008B2D76"/>
    <w:rsid w:val="008F14BB"/>
    <w:rsid w:val="009170AE"/>
    <w:rsid w:val="00926481"/>
    <w:rsid w:val="00932274"/>
    <w:rsid w:val="00936987"/>
    <w:rsid w:val="00941218"/>
    <w:rsid w:val="00942907"/>
    <w:rsid w:val="00962D41"/>
    <w:rsid w:val="009705C3"/>
    <w:rsid w:val="009711D7"/>
    <w:rsid w:val="00973328"/>
    <w:rsid w:val="00985A3C"/>
    <w:rsid w:val="009C2C38"/>
    <w:rsid w:val="009C5ABC"/>
    <w:rsid w:val="00A03A7F"/>
    <w:rsid w:val="00A269A9"/>
    <w:rsid w:val="00A30810"/>
    <w:rsid w:val="00AA0AEE"/>
    <w:rsid w:val="00AD6474"/>
    <w:rsid w:val="00AE4985"/>
    <w:rsid w:val="00AF7F11"/>
    <w:rsid w:val="00B079B6"/>
    <w:rsid w:val="00B77FA0"/>
    <w:rsid w:val="00BB2C1A"/>
    <w:rsid w:val="00C053BC"/>
    <w:rsid w:val="00C2290E"/>
    <w:rsid w:val="00C275A8"/>
    <w:rsid w:val="00C61E3A"/>
    <w:rsid w:val="00C81110"/>
    <w:rsid w:val="00C924D4"/>
    <w:rsid w:val="00CA0E23"/>
    <w:rsid w:val="00CC781A"/>
    <w:rsid w:val="00CD1AF0"/>
    <w:rsid w:val="00D07A34"/>
    <w:rsid w:val="00D07AFA"/>
    <w:rsid w:val="00D71F01"/>
    <w:rsid w:val="00D823FD"/>
    <w:rsid w:val="00DB0876"/>
    <w:rsid w:val="00DD1A69"/>
    <w:rsid w:val="00DE2BA5"/>
    <w:rsid w:val="00E0639F"/>
    <w:rsid w:val="00E157DE"/>
    <w:rsid w:val="00E47E90"/>
    <w:rsid w:val="00E60302"/>
    <w:rsid w:val="00E604DC"/>
    <w:rsid w:val="00E620F8"/>
    <w:rsid w:val="00E667A0"/>
    <w:rsid w:val="00E91586"/>
    <w:rsid w:val="00EC7F38"/>
    <w:rsid w:val="00EE1979"/>
    <w:rsid w:val="00F1010A"/>
    <w:rsid w:val="00F542D8"/>
    <w:rsid w:val="00F566D6"/>
    <w:rsid w:val="00F64EB4"/>
    <w:rsid w:val="00FC3995"/>
    <w:rsid w:val="00FD37BD"/>
    <w:rsid w:val="00FF2584"/>
    <w:rsid w:val="00FF30F5"/>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258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05C3"/>
    <w:rPr>
      <w:color w:val="0000FF"/>
      <w:u w:val="single"/>
    </w:rPr>
  </w:style>
  <w:style w:type="paragraph" w:styleId="FootnoteText">
    <w:name w:val="footnote text"/>
    <w:basedOn w:val="Normal"/>
    <w:link w:val="FootnoteTextChar"/>
    <w:uiPriority w:val="99"/>
    <w:unhideWhenUsed/>
    <w:rsid w:val="009705C3"/>
    <w:pPr>
      <w:spacing w:after="200" w:line="276" w:lineRule="auto"/>
    </w:pPr>
    <w:rPr>
      <w:rFonts w:ascii="Calibri" w:eastAsia="Calibri" w:hAnsi="Calibri" w:cs="Times New Roman"/>
      <w:lang w:val="en-PH"/>
    </w:rPr>
  </w:style>
  <w:style w:type="character" w:customStyle="1" w:styleId="FootnoteTextChar">
    <w:name w:val="Footnote Text Char"/>
    <w:basedOn w:val="DefaultParagraphFont"/>
    <w:link w:val="FootnoteText"/>
    <w:uiPriority w:val="99"/>
    <w:rsid w:val="009705C3"/>
    <w:rPr>
      <w:rFonts w:ascii="Calibri" w:eastAsia="Calibri" w:hAnsi="Calibri" w:cs="Times New Roman"/>
      <w:lang w:val="en-PH"/>
    </w:rPr>
  </w:style>
  <w:style w:type="paragraph" w:styleId="Footer">
    <w:name w:val="footer"/>
    <w:basedOn w:val="Normal"/>
    <w:link w:val="FooterChar"/>
    <w:uiPriority w:val="99"/>
    <w:unhideWhenUsed/>
    <w:rsid w:val="00037A4F"/>
    <w:pPr>
      <w:tabs>
        <w:tab w:val="center" w:pos="4320"/>
        <w:tab w:val="right" w:pos="8640"/>
      </w:tabs>
    </w:pPr>
  </w:style>
  <w:style w:type="character" w:customStyle="1" w:styleId="FooterChar">
    <w:name w:val="Footer Char"/>
    <w:basedOn w:val="DefaultParagraphFont"/>
    <w:link w:val="Footer"/>
    <w:uiPriority w:val="99"/>
    <w:rsid w:val="00037A4F"/>
  </w:style>
  <w:style w:type="character" w:styleId="PageNumber">
    <w:name w:val="page number"/>
    <w:basedOn w:val="DefaultParagraphFont"/>
    <w:uiPriority w:val="99"/>
    <w:semiHidden/>
    <w:unhideWhenUsed/>
    <w:rsid w:val="00037A4F"/>
  </w:style>
  <w:style w:type="character" w:styleId="FootnoteReference">
    <w:name w:val="footnote reference"/>
    <w:basedOn w:val="DefaultParagraphFont"/>
    <w:uiPriority w:val="99"/>
    <w:unhideWhenUsed/>
    <w:rsid w:val="00CD1AF0"/>
    <w:rPr>
      <w:vertAlign w:val="superscript"/>
    </w:rPr>
  </w:style>
  <w:style w:type="table" w:styleId="TableGrid">
    <w:name w:val="Table Grid"/>
    <w:basedOn w:val="TableNormal"/>
    <w:uiPriority w:val="59"/>
    <w:rsid w:val="000A3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BEC"/>
    <w:rPr>
      <w:rFonts w:ascii="Lucida Grande" w:hAnsi="Lucida Grande" w:cs="Lucida Grande"/>
      <w:sz w:val="18"/>
      <w:szCs w:val="18"/>
    </w:rPr>
  </w:style>
  <w:style w:type="paragraph" w:styleId="ListParagraph">
    <w:name w:val="List Paragraph"/>
    <w:basedOn w:val="Normal"/>
    <w:uiPriority w:val="34"/>
    <w:qFormat/>
    <w:rsid w:val="0010204B"/>
    <w:pPr>
      <w:ind w:left="720"/>
      <w:contextualSpacing/>
    </w:pPr>
  </w:style>
  <w:style w:type="paragraph" w:styleId="Header">
    <w:name w:val="header"/>
    <w:basedOn w:val="Normal"/>
    <w:link w:val="HeaderChar"/>
    <w:uiPriority w:val="99"/>
    <w:unhideWhenUsed/>
    <w:rsid w:val="000350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3505A"/>
    <w:rPr>
      <w:sz w:val="18"/>
      <w:szCs w:val="18"/>
    </w:rPr>
  </w:style>
  <w:style w:type="character" w:styleId="CommentReference">
    <w:name w:val="annotation reference"/>
    <w:basedOn w:val="DefaultParagraphFont"/>
    <w:uiPriority w:val="99"/>
    <w:semiHidden/>
    <w:unhideWhenUsed/>
    <w:rsid w:val="0003505A"/>
    <w:rPr>
      <w:sz w:val="21"/>
      <w:szCs w:val="21"/>
    </w:rPr>
  </w:style>
  <w:style w:type="paragraph" w:styleId="CommentText">
    <w:name w:val="annotation text"/>
    <w:basedOn w:val="Normal"/>
    <w:link w:val="CommentTextChar"/>
    <w:uiPriority w:val="99"/>
    <w:semiHidden/>
    <w:unhideWhenUsed/>
    <w:rsid w:val="0003505A"/>
  </w:style>
  <w:style w:type="character" w:customStyle="1" w:styleId="CommentTextChar">
    <w:name w:val="Comment Text Char"/>
    <w:basedOn w:val="DefaultParagraphFont"/>
    <w:link w:val="CommentText"/>
    <w:uiPriority w:val="99"/>
    <w:semiHidden/>
    <w:rsid w:val="0003505A"/>
  </w:style>
  <w:style w:type="paragraph" w:styleId="CommentSubject">
    <w:name w:val="annotation subject"/>
    <w:basedOn w:val="CommentText"/>
    <w:next w:val="CommentText"/>
    <w:link w:val="CommentSubjectChar"/>
    <w:uiPriority w:val="99"/>
    <w:semiHidden/>
    <w:unhideWhenUsed/>
    <w:rsid w:val="0003505A"/>
    <w:rPr>
      <w:b/>
      <w:bCs/>
    </w:rPr>
  </w:style>
  <w:style w:type="character" w:customStyle="1" w:styleId="CommentSubjectChar">
    <w:name w:val="Comment Subject Char"/>
    <w:basedOn w:val="CommentTextChar"/>
    <w:link w:val="CommentSubject"/>
    <w:uiPriority w:val="99"/>
    <w:semiHidden/>
    <w:rsid w:val="0003505A"/>
    <w:rPr>
      <w:b/>
      <w:bCs/>
    </w:rPr>
  </w:style>
  <w:style w:type="character" w:styleId="FollowedHyperlink">
    <w:name w:val="FollowedHyperlink"/>
    <w:basedOn w:val="DefaultParagraphFont"/>
    <w:uiPriority w:val="99"/>
    <w:semiHidden/>
    <w:unhideWhenUsed/>
    <w:rsid w:val="00CA0E23"/>
    <w:rPr>
      <w:color w:val="800080" w:themeColor="followedHyperlink"/>
      <w:u w:val="single"/>
    </w:rPr>
  </w:style>
  <w:style w:type="paragraph" w:styleId="PlainText">
    <w:name w:val="Plain Text"/>
    <w:basedOn w:val="Normal"/>
    <w:link w:val="PlainTextChar"/>
    <w:rsid w:val="00942907"/>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42907"/>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985A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05C3"/>
    <w:rPr>
      <w:color w:val="0000FF"/>
      <w:u w:val="single"/>
    </w:rPr>
  </w:style>
  <w:style w:type="paragraph" w:styleId="FootnoteText">
    <w:name w:val="footnote text"/>
    <w:basedOn w:val="Normal"/>
    <w:link w:val="FootnoteTextChar"/>
    <w:uiPriority w:val="99"/>
    <w:unhideWhenUsed/>
    <w:rsid w:val="009705C3"/>
    <w:pPr>
      <w:spacing w:after="200" w:line="276" w:lineRule="auto"/>
    </w:pPr>
    <w:rPr>
      <w:rFonts w:ascii="Calibri" w:eastAsia="Calibri" w:hAnsi="Calibri" w:cs="Times New Roman"/>
      <w:lang w:val="en-PH"/>
    </w:rPr>
  </w:style>
  <w:style w:type="character" w:customStyle="1" w:styleId="FootnoteTextChar">
    <w:name w:val="Footnote Text Char"/>
    <w:basedOn w:val="DefaultParagraphFont"/>
    <w:link w:val="FootnoteText"/>
    <w:uiPriority w:val="99"/>
    <w:rsid w:val="009705C3"/>
    <w:rPr>
      <w:rFonts w:ascii="Calibri" w:eastAsia="Calibri" w:hAnsi="Calibri" w:cs="Times New Roman"/>
      <w:lang w:val="en-PH"/>
    </w:rPr>
  </w:style>
  <w:style w:type="paragraph" w:styleId="Footer">
    <w:name w:val="footer"/>
    <w:basedOn w:val="Normal"/>
    <w:link w:val="FooterChar"/>
    <w:uiPriority w:val="99"/>
    <w:unhideWhenUsed/>
    <w:rsid w:val="00037A4F"/>
    <w:pPr>
      <w:tabs>
        <w:tab w:val="center" w:pos="4320"/>
        <w:tab w:val="right" w:pos="8640"/>
      </w:tabs>
    </w:pPr>
  </w:style>
  <w:style w:type="character" w:customStyle="1" w:styleId="FooterChar">
    <w:name w:val="Footer Char"/>
    <w:basedOn w:val="DefaultParagraphFont"/>
    <w:link w:val="Footer"/>
    <w:uiPriority w:val="99"/>
    <w:rsid w:val="00037A4F"/>
  </w:style>
  <w:style w:type="character" w:styleId="PageNumber">
    <w:name w:val="page number"/>
    <w:basedOn w:val="DefaultParagraphFont"/>
    <w:uiPriority w:val="99"/>
    <w:semiHidden/>
    <w:unhideWhenUsed/>
    <w:rsid w:val="00037A4F"/>
  </w:style>
  <w:style w:type="character" w:styleId="FootnoteReference">
    <w:name w:val="footnote reference"/>
    <w:basedOn w:val="DefaultParagraphFont"/>
    <w:uiPriority w:val="99"/>
    <w:unhideWhenUsed/>
    <w:rsid w:val="00CD1AF0"/>
    <w:rPr>
      <w:vertAlign w:val="superscript"/>
    </w:rPr>
  </w:style>
  <w:style w:type="table" w:styleId="TableGrid">
    <w:name w:val="Table Grid"/>
    <w:basedOn w:val="TableNormal"/>
    <w:uiPriority w:val="59"/>
    <w:rsid w:val="000A3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BEC"/>
    <w:rPr>
      <w:rFonts w:ascii="Lucida Grande" w:hAnsi="Lucida Grande" w:cs="Lucida Grande"/>
      <w:sz w:val="18"/>
      <w:szCs w:val="18"/>
    </w:rPr>
  </w:style>
  <w:style w:type="paragraph" w:styleId="ListParagraph">
    <w:name w:val="List Paragraph"/>
    <w:basedOn w:val="Normal"/>
    <w:uiPriority w:val="34"/>
    <w:qFormat/>
    <w:rsid w:val="0010204B"/>
    <w:pPr>
      <w:ind w:left="720"/>
      <w:contextualSpacing/>
    </w:pPr>
  </w:style>
  <w:style w:type="paragraph" w:styleId="Header">
    <w:name w:val="header"/>
    <w:basedOn w:val="Normal"/>
    <w:link w:val="HeaderChar"/>
    <w:uiPriority w:val="99"/>
    <w:unhideWhenUsed/>
    <w:rsid w:val="000350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3505A"/>
    <w:rPr>
      <w:sz w:val="18"/>
      <w:szCs w:val="18"/>
    </w:rPr>
  </w:style>
  <w:style w:type="character" w:styleId="CommentReference">
    <w:name w:val="annotation reference"/>
    <w:basedOn w:val="DefaultParagraphFont"/>
    <w:uiPriority w:val="99"/>
    <w:semiHidden/>
    <w:unhideWhenUsed/>
    <w:rsid w:val="0003505A"/>
    <w:rPr>
      <w:sz w:val="21"/>
      <w:szCs w:val="21"/>
    </w:rPr>
  </w:style>
  <w:style w:type="paragraph" w:styleId="CommentText">
    <w:name w:val="annotation text"/>
    <w:basedOn w:val="Normal"/>
    <w:link w:val="CommentTextChar"/>
    <w:uiPriority w:val="99"/>
    <w:semiHidden/>
    <w:unhideWhenUsed/>
    <w:rsid w:val="0003505A"/>
  </w:style>
  <w:style w:type="character" w:customStyle="1" w:styleId="CommentTextChar">
    <w:name w:val="Comment Text Char"/>
    <w:basedOn w:val="DefaultParagraphFont"/>
    <w:link w:val="CommentText"/>
    <w:uiPriority w:val="99"/>
    <w:semiHidden/>
    <w:rsid w:val="0003505A"/>
  </w:style>
  <w:style w:type="paragraph" w:styleId="CommentSubject">
    <w:name w:val="annotation subject"/>
    <w:basedOn w:val="CommentText"/>
    <w:next w:val="CommentText"/>
    <w:link w:val="CommentSubjectChar"/>
    <w:uiPriority w:val="99"/>
    <w:semiHidden/>
    <w:unhideWhenUsed/>
    <w:rsid w:val="0003505A"/>
    <w:rPr>
      <w:b/>
      <w:bCs/>
    </w:rPr>
  </w:style>
  <w:style w:type="character" w:customStyle="1" w:styleId="CommentSubjectChar">
    <w:name w:val="Comment Subject Char"/>
    <w:basedOn w:val="CommentTextChar"/>
    <w:link w:val="CommentSubject"/>
    <w:uiPriority w:val="99"/>
    <w:semiHidden/>
    <w:rsid w:val="0003505A"/>
    <w:rPr>
      <w:b/>
      <w:bCs/>
    </w:rPr>
  </w:style>
  <w:style w:type="character" w:styleId="FollowedHyperlink">
    <w:name w:val="FollowedHyperlink"/>
    <w:basedOn w:val="DefaultParagraphFont"/>
    <w:uiPriority w:val="99"/>
    <w:semiHidden/>
    <w:unhideWhenUsed/>
    <w:rsid w:val="00CA0E23"/>
    <w:rPr>
      <w:color w:val="800080" w:themeColor="followedHyperlink"/>
      <w:u w:val="single"/>
    </w:rPr>
  </w:style>
  <w:style w:type="paragraph" w:styleId="PlainText">
    <w:name w:val="Plain Text"/>
    <w:basedOn w:val="Normal"/>
    <w:link w:val="PlainTextChar"/>
    <w:rsid w:val="00942907"/>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42907"/>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98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10801">
      <w:bodyDiv w:val="1"/>
      <w:marLeft w:val="0"/>
      <w:marRight w:val="0"/>
      <w:marTop w:val="0"/>
      <w:marBottom w:val="0"/>
      <w:divBdr>
        <w:top w:val="none" w:sz="0" w:space="0" w:color="auto"/>
        <w:left w:val="none" w:sz="0" w:space="0" w:color="auto"/>
        <w:bottom w:val="none" w:sz="0" w:space="0" w:color="auto"/>
        <w:right w:val="none" w:sz="0" w:space="0" w:color="auto"/>
      </w:divBdr>
      <w:divsChild>
        <w:div w:id="76444191">
          <w:marLeft w:val="0"/>
          <w:marRight w:val="0"/>
          <w:marTop w:val="0"/>
          <w:marBottom w:val="0"/>
          <w:divBdr>
            <w:top w:val="none" w:sz="0" w:space="0" w:color="auto"/>
            <w:left w:val="none" w:sz="0" w:space="0" w:color="auto"/>
            <w:bottom w:val="none" w:sz="0" w:space="0" w:color="auto"/>
            <w:right w:val="none" w:sz="0" w:space="0" w:color="auto"/>
          </w:divBdr>
        </w:div>
        <w:div w:id="1265303673">
          <w:marLeft w:val="0"/>
          <w:marRight w:val="0"/>
          <w:marTop w:val="0"/>
          <w:marBottom w:val="0"/>
          <w:divBdr>
            <w:top w:val="none" w:sz="0" w:space="0" w:color="auto"/>
            <w:left w:val="none" w:sz="0" w:space="0" w:color="auto"/>
            <w:bottom w:val="none" w:sz="0" w:space="0" w:color="auto"/>
            <w:right w:val="none" w:sz="0" w:space="0" w:color="auto"/>
          </w:divBdr>
        </w:div>
        <w:div w:id="925696825">
          <w:marLeft w:val="0"/>
          <w:marRight w:val="0"/>
          <w:marTop w:val="0"/>
          <w:marBottom w:val="0"/>
          <w:divBdr>
            <w:top w:val="none" w:sz="0" w:space="0" w:color="auto"/>
            <w:left w:val="none" w:sz="0" w:space="0" w:color="auto"/>
            <w:bottom w:val="none" w:sz="0" w:space="0" w:color="auto"/>
            <w:right w:val="none" w:sz="0" w:space="0" w:color="auto"/>
          </w:divBdr>
        </w:div>
        <w:div w:id="724723183">
          <w:marLeft w:val="0"/>
          <w:marRight w:val="0"/>
          <w:marTop w:val="0"/>
          <w:marBottom w:val="0"/>
          <w:divBdr>
            <w:top w:val="none" w:sz="0" w:space="0" w:color="auto"/>
            <w:left w:val="none" w:sz="0" w:space="0" w:color="auto"/>
            <w:bottom w:val="none" w:sz="0" w:space="0" w:color="auto"/>
            <w:right w:val="none" w:sz="0" w:space="0" w:color="auto"/>
          </w:divBdr>
        </w:div>
        <w:div w:id="729570647">
          <w:marLeft w:val="0"/>
          <w:marRight w:val="0"/>
          <w:marTop w:val="0"/>
          <w:marBottom w:val="0"/>
          <w:divBdr>
            <w:top w:val="none" w:sz="0" w:space="0" w:color="auto"/>
            <w:left w:val="none" w:sz="0" w:space="0" w:color="auto"/>
            <w:bottom w:val="none" w:sz="0" w:space="0" w:color="auto"/>
            <w:right w:val="none" w:sz="0" w:space="0" w:color="auto"/>
          </w:divBdr>
        </w:div>
        <w:div w:id="1759013819">
          <w:marLeft w:val="0"/>
          <w:marRight w:val="0"/>
          <w:marTop w:val="0"/>
          <w:marBottom w:val="0"/>
          <w:divBdr>
            <w:top w:val="none" w:sz="0" w:space="0" w:color="auto"/>
            <w:left w:val="none" w:sz="0" w:space="0" w:color="auto"/>
            <w:bottom w:val="none" w:sz="0" w:space="0" w:color="auto"/>
            <w:right w:val="none" w:sz="0" w:space="0" w:color="auto"/>
          </w:divBdr>
        </w:div>
        <w:div w:id="9378682">
          <w:marLeft w:val="0"/>
          <w:marRight w:val="0"/>
          <w:marTop w:val="0"/>
          <w:marBottom w:val="0"/>
          <w:divBdr>
            <w:top w:val="none" w:sz="0" w:space="0" w:color="auto"/>
            <w:left w:val="none" w:sz="0" w:space="0" w:color="auto"/>
            <w:bottom w:val="none" w:sz="0" w:space="0" w:color="auto"/>
            <w:right w:val="none" w:sz="0" w:space="0" w:color="auto"/>
          </w:divBdr>
        </w:div>
        <w:div w:id="642543880">
          <w:marLeft w:val="0"/>
          <w:marRight w:val="0"/>
          <w:marTop w:val="0"/>
          <w:marBottom w:val="0"/>
          <w:divBdr>
            <w:top w:val="none" w:sz="0" w:space="0" w:color="auto"/>
            <w:left w:val="none" w:sz="0" w:space="0" w:color="auto"/>
            <w:bottom w:val="none" w:sz="0" w:space="0" w:color="auto"/>
            <w:right w:val="none" w:sz="0" w:space="0" w:color="auto"/>
          </w:divBdr>
        </w:div>
        <w:div w:id="1814247596">
          <w:marLeft w:val="0"/>
          <w:marRight w:val="0"/>
          <w:marTop w:val="0"/>
          <w:marBottom w:val="0"/>
          <w:divBdr>
            <w:top w:val="none" w:sz="0" w:space="0" w:color="auto"/>
            <w:left w:val="none" w:sz="0" w:space="0" w:color="auto"/>
            <w:bottom w:val="none" w:sz="0" w:space="0" w:color="auto"/>
            <w:right w:val="none" w:sz="0" w:space="0" w:color="auto"/>
          </w:divBdr>
        </w:div>
        <w:div w:id="1160002356">
          <w:marLeft w:val="0"/>
          <w:marRight w:val="0"/>
          <w:marTop w:val="0"/>
          <w:marBottom w:val="0"/>
          <w:divBdr>
            <w:top w:val="none" w:sz="0" w:space="0" w:color="auto"/>
            <w:left w:val="none" w:sz="0" w:space="0" w:color="auto"/>
            <w:bottom w:val="none" w:sz="0" w:space="0" w:color="auto"/>
            <w:right w:val="none" w:sz="0" w:space="0" w:color="auto"/>
          </w:divBdr>
        </w:div>
        <w:div w:id="1288508000">
          <w:marLeft w:val="0"/>
          <w:marRight w:val="0"/>
          <w:marTop w:val="0"/>
          <w:marBottom w:val="0"/>
          <w:divBdr>
            <w:top w:val="none" w:sz="0" w:space="0" w:color="auto"/>
            <w:left w:val="none" w:sz="0" w:space="0" w:color="auto"/>
            <w:bottom w:val="none" w:sz="0" w:space="0" w:color="auto"/>
            <w:right w:val="none" w:sz="0" w:space="0" w:color="auto"/>
          </w:divBdr>
        </w:div>
        <w:div w:id="2131849917">
          <w:marLeft w:val="0"/>
          <w:marRight w:val="0"/>
          <w:marTop w:val="0"/>
          <w:marBottom w:val="0"/>
          <w:divBdr>
            <w:top w:val="none" w:sz="0" w:space="0" w:color="auto"/>
            <w:left w:val="none" w:sz="0" w:space="0" w:color="auto"/>
            <w:bottom w:val="none" w:sz="0" w:space="0" w:color="auto"/>
            <w:right w:val="none" w:sz="0" w:space="0" w:color="auto"/>
          </w:divBdr>
        </w:div>
        <w:div w:id="2016951527">
          <w:marLeft w:val="0"/>
          <w:marRight w:val="0"/>
          <w:marTop w:val="0"/>
          <w:marBottom w:val="0"/>
          <w:divBdr>
            <w:top w:val="none" w:sz="0" w:space="0" w:color="auto"/>
            <w:left w:val="none" w:sz="0" w:space="0" w:color="auto"/>
            <w:bottom w:val="none" w:sz="0" w:space="0" w:color="auto"/>
            <w:right w:val="none" w:sz="0" w:space="0" w:color="auto"/>
          </w:divBdr>
        </w:div>
        <w:div w:id="368187056">
          <w:marLeft w:val="0"/>
          <w:marRight w:val="0"/>
          <w:marTop w:val="0"/>
          <w:marBottom w:val="0"/>
          <w:divBdr>
            <w:top w:val="none" w:sz="0" w:space="0" w:color="auto"/>
            <w:left w:val="none" w:sz="0" w:space="0" w:color="auto"/>
            <w:bottom w:val="none" w:sz="0" w:space="0" w:color="auto"/>
            <w:right w:val="none" w:sz="0" w:space="0" w:color="auto"/>
          </w:divBdr>
        </w:div>
        <w:div w:id="1814172647">
          <w:marLeft w:val="0"/>
          <w:marRight w:val="0"/>
          <w:marTop w:val="0"/>
          <w:marBottom w:val="0"/>
          <w:divBdr>
            <w:top w:val="none" w:sz="0" w:space="0" w:color="auto"/>
            <w:left w:val="none" w:sz="0" w:space="0" w:color="auto"/>
            <w:bottom w:val="none" w:sz="0" w:space="0" w:color="auto"/>
            <w:right w:val="none" w:sz="0" w:space="0" w:color="auto"/>
          </w:divBdr>
        </w:div>
        <w:div w:id="35206643">
          <w:marLeft w:val="0"/>
          <w:marRight w:val="0"/>
          <w:marTop w:val="0"/>
          <w:marBottom w:val="0"/>
          <w:divBdr>
            <w:top w:val="none" w:sz="0" w:space="0" w:color="auto"/>
            <w:left w:val="none" w:sz="0" w:space="0" w:color="auto"/>
            <w:bottom w:val="none" w:sz="0" w:space="0" w:color="auto"/>
            <w:right w:val="none" w:sz="0" w:space="0" w:color="auto"/>
          </w:divBdr>
        </w:div>
        <w:div w:id="875893084">
          <w:marLeft w:val="0"/>
          <w:marRight w:val="0"/>
          <w:marTop w:val="0"/>
          <w:marBottom w:val="0"/>
          <w:divBdr>
            <w:top w:val="none" w:sz="0" w:space="0" w:color="auto"/>
            <w:left w:val="none" w:sz="0" w:space="0" w:color="auto"/>
            <w:bottom w:val="none" w:sz="0" w:space="0" w:color="auto"/>
            <w:right w:val="none" w:sz="0" w:space="0" w:color="auto"/>
          </w:divBdr>
        </w:div>
        <w:div w:id="40790683">
          <w:marLeft w:val="0"/>
          <w:marRight w:val="0"/>
          <w:marTop w:val="0"/>
          <w:marBottom w:val="0"/>
          <w:divBdr>
            <w:top w:val="none" w:sz="0" w:space="0" w:color="auto"/>
            <w:left w:val="none" w:sz="0" w:space="0" w:color="auto"/>
            <w:bottom w:val="none" w:sz="0" w:space="0" w:color="auto"/>
            <w:right w:val="none" w:sz="0" w:space="0" w:color="auto"/>
          </w:divBdr>
        </w:div>
        <w:div w:id="1880239790">
          <w:marLeft w:val="0"/>
          <w:marRight w:val="0"/>
          <w:marTop w:val="0"/>
          <w:marBottom w:val="0"/>
          <w:divBdr>
            <w:top w:val="none" w:sz="0" w:space="0" w:color="auto"/>
            <w:left w:val="none" w:sz="0" w:space="0" w:color="auto"/>
            <w:bottom w:val="none" w:sz="0" w:space="0" w:color="auto"/>
            <w:right w:val="none" w:sz="0" w:space="0" w:color="auto"/>
          </w:divBdr>
        </w:div>
        <w:div w:id="1664578698">
          <w:marLeft w:val="0"/>
          <w:marRight w:val="0"/>
          <w:marTop w:val="0"/>
          <w:marBottom w:val="0"/>
          <w:divBdr>
            <w:top w:val="none" w:sz="0" w:space="0" w:color="auto"/>
            <w:left w:val="none" w:sz="0" w:space="0" w:color="auto"/>
            <w:bottom w:val="none" w:sz="0" w:space="0" w:color="auto"/>
            <w:right w:val="none" w:sz="0" w:space="0" w:color="auto"/>
          </w:divBdr>
        </w:div>
        <w:div w:id="29957417">
          <w:marLeft w:val="0"/>
          <w:marRight w:val="0"/>
          <w:marTop w:val="0"/>
          <w:marBottom w:val="0"/>
          <w:divBdr>
            <w:top w:val="none" w:sz="0" w:space="0" w:color="auto"/>
            <w:left w:val="none" w:sz="0" w:space="0" w:color="auto"/>
            <w:bottom w:val="none" w:sz="0" w:space="0" w:color="auto"/>
            <w:right w:val="none" w:sz="0" w:space="0" w:color="auto"/>
          </w:divBdr>
        </w:div>
        <w:div w:id="1346008909">
          <w:marLeft w:val="0"/>
          <w:marRight w:val="0"/>
          <w:marTop w:val="0"/>
          <w:marBottom w:val="0"/>
          <w:divBdr>
            <w:top w:val="none" w:sz="0" w:space="0" w:color="auto"/>
            <w:left w:val="none" w:sz="0" w:space="0" w:color="auto"/>
            <w:bottom w:val="none" w:sz="0" w:space="0" w:color="auto"/>
            <w:right w:val="none" w:sz="0" w:space="0" w:color="auto"/>
          </w:divBdr>
        </w:div>
        <w:div w:id="1675036461">
          <w:marLeft w:val="0"/>
          <w:marRight w:val="0"/>
          <w:marTop w:val="0"/>
          <w:marBottom w:val="0"/>
          <w:divBdr>
            <w:top w:val="none" w:sz="0" w:space="0" w:color="auto"/>
            <w:left w:val="none" w:sz="0" w:space="0" w:color="auto"/>
            <w:bottom w:val="none" w:sz="0" w:space="0" w:color="auto"/>
            <w:right w:val="none" w:sz="0" w:space="0" w:color="auto"/>
          </w:divBdr>
        </w:div>
        <w:div w:id="1247036419">
          <w:marLeft w:val="0"/>
          <w:marRight w:val="0"/>
          <w:marTop w:val="0"/>
          <w:marBottom w:val="0"/>
          <w:divBdr>
            <w:top w:val="none" w:sz="0" w:space="0" w:color="auto"/>
            <w:left w:val="none" w:sz="0" w:space="0" w:color="auto"/>
            <w:bottom w:val="none" w:sz="0" w:space="0" w:color="auto"/>
            <w:right w:val="none" w:sz="0" w:space="0" w:color="auto"/>
          </w:divBdr>
        </w:div>
        <w:div w:id="852912706">
          <w:marLeft w:val="0"/>
          <w:marRight w:val="0"/>
          <w:marTop w:val="0"/>
          <w:marBottom w:val="0"/>
          <w:divBdr>
            <w:top w:val="none" w:sz="0" w:space="0" w:color="auto"/>
            <w:left w:val="none" w:sz="0" w:space="0" w:color="auto"/>
            <w:bottom w:val="none" w:sz="0" w:space="0" w:color="auto"/>
            <w:right w:val="none" w:sz="0" w:space="0" w:color="auto"/>
          </w:divBdr>
        </w:div>
        <w:div w:id="539628254">
          <w:marLeft w:val="0"/>
          <w:marRight w:val="0"/>
          <w:marTop w:val="0"/>
          <w:marBottom w:val="0"/>
          <w:divBdr>
            <w:top w:val="none" w:sz="0" w:space="0" w:color="auto"/>
            <w:left w:val="none" w:sz="0" w:space="0" w:color="auto"/>
            <w:bottom w:val="none" w:sz="0" w:space="0" w:color="auto"/>
            <w:right w:val="none" w:sz="0" w:space="0" w:color="auto"/>
          </w:divBdr>
        </w:div>
        <w:div w:id="1460682107">
          <w:marLeft w:val="0"/>
          <w:marRight w:val="0"/>
          <w:marTop w:val="0"/>
          <w:marBottom w:val="0"/>
          <w:divBdr>
            <w:top w:val="none" w:sz="0" w:space="0" w:color="auto"/>
            <w:left w:val="none" w:sz="0" w:space="0" w:color="auto"/>
            <w:bottom w:val="none" w:sz="0" w:space="0" w:color="auto"/>
            <w:right w:val="none" w:sz="0" w:space="0" w:color="auto"/>
          </w:divBdr>
        </w:div>
        <w:div w:id="818349326">
          <w:marLeft w:val="0"/>
          <w:marRight w:val="0"/>
          <w:marTop w:val="0"/>
          <w:marBottom w:val="0"/>
          <w:divBdr>
            <w:top w:val="none" w:sz="0" w:space="0" w:color="auto"/>
            <w:left w:val="none" w:sz="0" w:space="0" w:color="auto"/>
            <w:bottom w:val="none" w:sz="0" w:space="0" w:color="auto"/>
            <w:right w:val="none" w:sz="0" w:space="0" w:color="auto"/>
          </w:divBdr>
        </w:div>
        <w:div w:id="1863545489">
          <w:marLeft w:val="0"/>
          <w:marRight w:val="0"/>
          <w:marTop w:val="0"/>
          <w:marBottom w:val="0"/>
          <w:divBdr>
            <w:top w:val="none" w:sz="0" w:space="0" w:color="auto"/>
            <w:left w:val="none" w:sz="0" w:space="0" w:color="auto"/>
            <w:bottom w:val="none" w:sz="0" w:space="0" w:color="auto"/>
            <w:right w:val="none" w:sz="0" w:space="0" w:color="auto"/>
          </w:divBdr>
        </w:div>
        <w:div w:id="15177709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rengtheninghealthsystems.be/topic5_2.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97FF-FA74-5C46-992F-3B9885AA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6469</Words>
  <Characters>36877</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ku</dc:creator>
  <cp:keywords/>
  <dc:description/>
  <cp:lastModifiedBy>NA MA</cp:lastModifiedBy>
  <cp:revision>2</cp:revision>
  <dcterms:created xsi:type="dcterms:W3CDTF">2015-02-10T17:18:00Z</dcterms:created>
  <dcterms:modified xsi:type="dcterms:W3CDTF">2015-02-10T17:18:00Z</dcterms:modified>
  <cp:category/>
</cp:coreProperties>
</file>