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AFCD9" w14:textId="77777777" w:rsidR="00CC25D1" w:rsidRPr="00662DCC" w:rsidRDefault="00CC25D1" w:rsidP="009843B4">
      <w:pPr>
        <w:adjustRightInd w:val="0"/>
        <w:snapToGrid w:val="0"/>
        <w:spacing w:line="360" w:lineRule="auto"/>
        <w:rPr>
          <w:rFonts w:ascii="Book Antiqua" w:hAnsi="Book Antiqua"/>
          <w:b/>
          <w:bCs/>
          <w:color w:val="000000" w:themeColor="text1"/>
          <w:szCs w:val="24"/>
        </w:rPr>
      </w:pPr>
      <w:bookmarkStart w:id="0" w:name="OLE_LINK67"/>
      <w:bookmarkStart w:id="1" w:name="OLE_LINK68"/>
      <w:r w:rsidRPr="00662DCC">
        <w:rPr>
          <w:rFonts w:ascii="Book Antiqua" w:hAnsi="Book Antiqua"/>
          <w:b/>
          <w:bCs/>
          <w:color w:val="000000" w:themeColor="text1"/>
          <w:szCs w:val="24"/>
        </w:rPr>
        <w:t xml:space="preserve">Name of journal: World Journal of Gastroenterology </w:t>
      </w:r>
    </w:p>
    <w:p w14:paraId="4B92B7DF" w14:textId="77777777" w:rsidR="00CC25D1" w:rsidRPr="00662DCC" w:rsidRDefault="00CC25D1" w:rsidP="009843B4">
      <w:pPr>
        <w:adjustRightInd w:val="0"/>
        <w:snapToGrid w:val="0"/>
        <w:spacing w:line="360" w:lineRule="auto"/>
        <w:rPr>
          <w:rFonts w:ascii="Book Antiqua" w:hAnsi="Book Antiqua"/>
          <w:b/>
          <w:bCs/>
          <w:color w:val="000000" w:themeColor="text1"/>
          <w:szCs w:val="24"/>
        </w:rPr>
      </w:pPr>
      <w:r w:rsidRPr="00662DCC">
        <w:rPr>
          <w:rFonts w:ascii="Book Antiqua" w:hAnsi="Book Antiqua"/>
          <w:b/>
          <w:bCs/>
          <w:color w:val="000000" w:themeColor="text1"/>
          <w:szCs w:val="24"/>
        </w:rPr>
        <w:t xml:space="preserve">ESPS Manuscript NO: </w:t>
      </w:r>
      <w:r w:rsidRPr="00662DCC">
        <w:rPr>
          <w:rFonts w:ascii="Book Antiqua" w:hAnsi="Book Antiqua" w:hint="eastAsia"/>
          <w:b/>
          <w:bCs/>
          <w:color w:val="000000" w:themeColor="text1"/>
          <w:szCs w:val="24"/>
        </w:rPr>
        <w:t>13901</w:t>
      </w:r>
    </w:p>
    <w:p w14:paraId="56A4BD57" w14:textId="4F913AC8" w:rsidR="006F24AA" w:rsidRPr="00662DCC" w:rsidRDefault="00CC25D1" w:rsidP="009843B4">
      <w:pPr>
        <w:adjustRightInd w:val="0"/>
        <w:snapToGrid w:val="0"/>
        <w:spacing w:line="360" w:lineRule="auto"/>
        <w:rPr>
          <w:rFonts w:ascii="Book Antiqua" w:hAnsi="Book Antiqua"/>
          <w:b/>
          <w:bCs/>
          <w:color w:val="000000" w:themeColor="text1"/>
          <w:szCs w:val="24"/>
        </w:rPr>
      </w:pPr>
      <w:r w:rsidRPr="00662DCC">
        <w:rPr>
          <w:rFonts w:ascii="Book Antiqua" w:hAnsi="Book Antiqua"/>
          <w:b/>
          <w:bCs/>
          <w:color w:val="000000" w:themeColor="text1"/>
          <w:szCs w:val="24"/>
        </w:rPr>
        <w:t xml:space="preserve">Columns: </w:t>
      </w:r>
      <w:r w:rsidR="00291D60">
        <w:rPr>
          <w:rFonts w:ascii="Book Antiqua" w:hAnsi="Book Antiqua"/>
          <w:b/>
          <w:bCs/>
          <w:color w:val="000000" w:themeColor="text1"/>
          <w:szCs w:val="24"/>
        </w:rPr>
        <w:t>MINI</w:t>
      </w:r>
      <w:r w:rsidR="00291D60" w:rsidRPr="00662DCC">
        <w:rPr>
          <w:rFonts w:ascii="Book Antiqua" w:hAnsi="Book Antiqua"/>
          <w:b/>
          <w:bCs/>
          <w:color w:val="000000" w:themeColor="text1"/>
          <w:szCs w:val="24"/>
        </w:rPr>
        <w:t>REVIEW</w:t>
      </w:r>
      <w:r w:rsidR="00F00E8F">
        <w:rPr>
          <w:rFonts w:ascii="Book Antiqua" w:hAnsi="Book Antiqua" w:hint="eastAsia"/>
          <w:b/>
          <w:bCs/>
          <w:color w:val="000000" w:themeColor="text1"/>
          <w:szCs w:val="24"/>
        </w:rPr>
        <w:t>S</w:t>
      </w:r>
    </w:p>
    <w:p w14:paraId="0900942A" w14:textId="77777777" w:rsidR="00CC25D1" w:rsidRPr="00662DCC" w:rsidRDefault="00CC25D1" w:rsidP="009843B4">
      <w:pPr>
        <w:adjustRightInd w:val="0"/>
        <w:snapToGrid w:val="0"/>
        <w:spacing w:beforeLines="50" w:before="156" w:line="360" w:lineRule="auto"/>
        <w:rPr>
          <w:rFonts w:ascii="Book Antiqua" w:eastAsiaTheme="minorEastAsia" w:hAnsi="Book Antiqua"/>
          <w:color w:val="000000" w:themeColor="text1"/>
          <w:sz w:val="24"/>
          <w:szCs w:val="24"/>
        </w:rPr>
      </w:pPr>
    </w:p>
    <w:p w14:paraId="7640D5C3" w14:textId="77777777" w:rsidR="006F24AA" w:rsidRPr="00662DCC" w:rsidRDefault="006F24AA" w:rsidP="009843B4">
      <w:pPr>
        <w:adjustRightInd w:val="0"/>
        <w:snapToGrid w:val="0"/>
        <w:spacing w:beforeLines="50" w:before="156" w:line="360" w:lineRule="auto"/>
        <w:rPr>
          <w:rFonts w:ascii="Book Antiqua" w:eastAsiaTheme="minorEastAsia" w:hAnsi="Book Antiqua"/>
          <w:b/>
          <w:color w:val="000000" w:themeColor="text1"/>
          <w:sz w:val="24"/>
          <w:szCs w:val="24"/>
        </w:rPr>
      </w:pPr>
      <w:r w:rsidRPr="00662DCC">
        <w:rPr>
          <w:rFonts w:ascii="Book Antiqua" w:eastAsiaTheme="minorEastAsia" w:hAnsi="Book Antiqua"/>
          <w:b/>
          <w:color w:val="000000" w:themeColor="text1"/>
          <w:sz w:val="24"/>
          <w:szCs w:val="24"/>
        </w:rPr>
        <w:t>Antiviral t</w:t>
      </w:r>
      <w:r w:rsidR="00327B77" w:rsidRPr="00662DCC">
        <w:rPr>
          <w:rFonts w:ascii="Book Antiqua" w:eastAsiaTheme="minorEastAsia" w:hAnsi="Book Antiqua"/>
          <w:b/>
          <w:color w:val="000000" w:themeColor="text1"/>
          <w:sz w:val="24"/>
          <w:szCs w:val="24"/>
        </w:rPr>
        <w:t>herapies</w:t>
      </w:r>
      <w:r w:rsidRPr="00662DCC">
        <w:rPr>
          <w:rFonts w:ascii="Book Antiqua" w:eastAsiaTheme="minorEastAsia" w:hAnsi="Book Antiqua"/>
          <w:b/>
          <w:color w:val="000000" w:themeColor="text1"/>
          <w:sz w:val="24"/>
          <w:szCs w:val="24"/>
        </w:rPr>
        <w:t xml:space="preserve"> for </w:t>
      </w:r>
      <w:r w:rsidR="00CC25D1" w:rsidRPr="00662DCC">
        <w:rPr>
          <w:rFonts w:ascii="Book Antiqua" w:eastAsiaTheme="minorEastAsia" w:hAnsi="Book Antiqua"/>
          <w:b/>
          <w:color w:val="000000" w:themeColor="text1"/>
          <w:sz w:val="24"/>
          <w:szCs w:val="24"/>
        </w:rPr>
        <w:t>hepatitis B virus</w:t>
      </w:r>
      <w:r w:rsidRPr="00662DCC">
        <w:rPr>
          <w:rFonts w:ascii="Book Antiqua" w:eastAsiaTheme="minorEastAsia" w:hAnsi="Book Antiqua"/>
          <w:b/>
          <w:color w:val="000000" w:themeColor="text1"/>
          <w:sz w:val="24"/>
          <w:szCs w:val="24"/>
        </w:rPr>
        <w:t>-related hepatocellular carcinoma</w:t>
      </w:r>
    </w:p>
    <w:p w14:paraId="3055971F" w14:textId="77777777" w:rsidR="0035346B" w:rsidRPr="00662DCC" w:rsidRDefault="0035346B" w:rsidP="009843B4">
      <w:pPr>
        <w:adjustRightInd w:val="0"/>
        <w:snapToGrid w:val="0"/>
        <w:spacing w:line="360" w:lineRule="auto"/>
        <w:rPr>
          <w:rFonts w:ascii="Book Antiqua" w:hAnsi="Book Antiqua"/>
          <w:b/>
          <w:i/>
          <w:color w:val="000000" w:themeColor="text1"/>
          <w:sz w:val="24"/>
          <w:szCs w:val="24"/>
        </w:rPr>
      </w:pPr>
    </w:p>
    <w:p w14:paraId="5E934EB6" w14:textId="77777777" w:rsidR="006F24AA" w:rsidRPr="00662DCC" w:rsidRDefault="00CC25D1" w:rsidP="009843B4">
      <w:pPr>
        <w:adjustRightInd w:val="0"/>
        <w:snapToGrid w:val="0"/>
        <w:spacing w:line="360" w:lineRule="auto"/>
        <w:rPr>
          <w:rFonts w:ascii="Book Antiqua" w:hAnsi="Book Antiqua"/>
          <w:b/>
          <w:color w:val="000000" w:themeColor="text1"/>
          <w:sz w:val="24"/>
          <w:szCs w:val="24"/>
        </w:rPr>
      </w:pPr>
      <w:proofErr w:type="spellStart"/>
      <w:r w:rsidRPr="00662DCC">
        <w:rPr>
          <w:rFonts w:ascii="Book Antiqua" w:eastAsiaTheme="minorEastAsia" w:hAnsi="Book Antiqua"/>
          <w:color w:val="000000" w:themeColor="text1"/>
          <w:sz w:val="24"/>
          <w:szCs w:val="24"/>
        </w:rPr>
        <w:t>Zhang</w:t>
      </w:r>
      <w:r w:rsidRPr="00662DCC">
        <w:rPr>
          <w:rFonts w:ascii="Book Antiqua" w:hAnsi="Book Antiqua" w:hint="eastAsia"/>
          <w:color w:val="000000" w:themeColor="text1"/>
          <w:sz w:val="24"/>
          <w:szCs w:val="24"/>
        </w:rPr>
        <w:t>YQ</w:t>
      </w:r>
      <w:proofErr w:type="spellEnd"/>
      <w:r w:rsidRPr="00662DCC">
        <w:rPr>
          <w:rFonts w:ascii="Book Antiqua" w:hAnsi="Book Antiqua" w:hint="eastAsia"/>
          <w:color w:val="000000" w:themeColor="text1"/>
          <w:sz w:val="24"/>
          <w:szCs w:val="24"/>
        </w:rPr>
        <w:t xml:space="preserve"> </w:t>
      </w:r>
      <w:r w:rsidRPr="00662DCC">
        <w:rPr>
          <w:rFonts w:ascii="Book Antiqua" w:hAnsi="Book Antiqua" w:hint="eastAsia"/>
          <w:i/>
          <w:color w:val="000000" w:themeColor="text1"/>
          <w:sz w:val="24"/>
          <w:szCs w:val="24"/>
        </w:rPr>
        <w:t>et al</w:t>
      </w:r>
      <w:r w:rsidRPr="00662DCC">
        <w:rPr>
          <w:rFonts w:ascii="Book Antiqua" w:hAnsi="Book Antiqua" w:hint="eastAsia"/>
          <w:color w:val="000000" w:themeColor="text1"/>
          <w:sz w:val="24"/>
          <w:szCs w:val="24"/>
        </w:rPr>
        <w:t xml:space="preserve">. </w:t>
      </w:r>
      <w:r w:rsidR="00860C7B" w:rsidRPr="00662DCC">
        <w:rPr>
          <w:rFonts w:ascii="Book Antiqua" w:hAnsi="Book Antiqua"/>
          <w:color w:val="000000" w:themeColor="text1"/>
          <w:sz w:val="24"/>
          <w:szCs w:val="24"/>
        </w:rPr>
        <w:t>Antiviral therapies for HBV-related HCC</w:t>
      </w:r>
    </w:p>
    <w:p w14:paraId="543F7CC6" w14:textId="77777777" w:rsidR="00860C7B" w:rsidRPr="00662DCC" w:rsidRDefault="00860C7B" w:rsidP="00662DCC">
      <w:pPr>
        <w:adjustRightInd w:val="0"/>
        <w:snapToGrid w:val="0"/>
        <w:spacing w:line="360" w:lineRule="auto"/>
        <w:rPr>
          <w:rFonts w:ascii="Book Antiqua" w:hAnsi="Book Antiqua"/>
          <w:b/>
          <w:color w:val="000000" w:themeColor="text1"/>
          <w:sz w:val="24"/>
          <w:szCs w:val="24"/>
        </w:rPr>
      </w:pPr>
    </w:p>
    <w:p w14:paraId="22A29DE9" w14:textId="77777777" w:rsidR="006F24AA" w:rsidRPr="00662DCC" w:rsidRDefault="006F24AA" w:rsidP="00662DCC">
      <w:pPr>
        <w:tabs>
          <w:tab w:val="left" w:pos="0"/>
          <w:tab w:val="left" w:pos="284"/>
        </w:tabs>
        <w:adjustRightInd w:val="0"/>
        <w:snapToGrid w:val="0"/>
        <w:spacing w:line="360" w:lineRule="auto"/>
        <w:rPr>
          <w:rFonts w:ascii="Book Antiqua" w:eastAsia="Times" w:hAnsi="Book Antiqua"/>
          <w:color w:val="000000" w:themeColor="text1"/>
          <w:sz w:val="24"/>
          <w:szCs w:val="24"/>
          <w:lang w:eastAsia="ja-JP"/>
        </w:rPr>
      </w:pPr>
      <w:r w:rsidRPr="00662DCC">
        <w:rPr>
          <w:rFonts w:ascii="Book Antiqua" w:eastAsiaTheme="minorEastAsia" w:hAnsi="Book Antiqua"/>
          <w:color w:val="000000" w:themeColor="text1"/>
          <w:sz w:val="24"/>
          <w:szCs w:val="24"/>
        </w:rPr>
        <w:t>Yuan</w:t>
      </w:r>
      <w:r w:rsidR="00CC25D1" w:rsidRPr="00662DCC">
        <w:rPr>
          <w:rFonts w:ascii="Book Antiqua" w:eastAsiaTheme="minorEastAsia" w:hAnsi="Book Antiqua"/>
          <w:color w:val="000000" w:themeColor="text1"/>
          <w:sz w:val="24"/>
          <w:szCs w:val="24"/>
        </w:rPr>
        <w:t xml:space="preserve">-Qing </w:t>
      </w:r>
      <w:r w:rsidRPr="00662DCC">
        <w:rPr>
          <w:rFonts w:ascii="Book Antiqua" w:eastAsiaTheme="minorEastAsia" w:hAnsi="Book Antiqua"/>
          <w:color w:val="000000" w:themeColor="text1"/>
          <w:sz w:val="24"/>
          <w:szCs w:val="24"/>
        </w:rPr>
        <w:t>Zhang</w:t>
      </w:r>
      <w:r w:rsidR="00CC25D1" w:rsidRPr="00662DCC">
        <w:rPr>
          <w:rFonts w:ascii="Book Antiqua" w:eastAsiaTheme="minorEastAsia" w:hAnsi="Book Antiqua"/>
          <w:color w:val="000000" w:themeColor="text1"/>
          <w:sz w:val="24"/>
          <w:szCs w:val="24"/>
        </w:rPr>
        <w:t xml:space="preserve">, </w:t>
      </w:r>
      <w:proofErr w:type="spellStart"/>
      <w:r w:rsidRPr="00662DCC">
        <w:rPr>
          <w:rFonts w:ascii="Book Antiqua" w:eastAsiaTheme="minorEastAsia" w:hAnsi="Book Antiqua"/>
          <w:color w:val="000000" w:themeColor="text1"/>
          <w:sz w:val="24"/>
          <w:szCs w:val="24"/>
        </w:rPr>
        <w:t>Jin</w:t>
      </w:r>
      <w:proofErr w:type="spellEnd"/>
      <w:r w:rsidR="00CC25D1" w:rsidRPr="00662DCC">
        <w:rPr>
          <w:rFonts w:ascii="Book Antiqua" w:eastAsiaTheme="minorEastAsia" w:hAnsi="Book Antiqua"/>
          <w:color w:val="000000" w:themeColor="text1"/>
          <w:sz w:val="24"/>
          <w:szCs w:val="24"/>
        </w:rPr>
        <w:t xml:space="preserve">-Sheng </w:t>
      </w:r>
      <w:proofErr w:type="spellStart"/>
      <w:r w:rsidRPr="00662DCC">
        <w:rPr>
          <w:rFonts w:ascii="Book Antiqua" w:eastAsiaTheme="minorEastAsia" w:hAnsi="Book Antiqua"/>
          <w:color w:val="000000" w:themeColor="text1"/>
          <w:sz w:val="24"/>
          <w:szCs w:val="24"/>
        </w:rPr>
        <w:t>Guo</w:t>
      </w:r>
      <w:proofErr w:type="spellEnd"/>
    </w:p>
    <w:p w14:paraId="5390AF49" w14:textId="77777777" w:rsidR="006F24AA" w:rsidRPr="00662DCC" w:rsidRDefault="006F24AA" w:rsidP="00662DCC">
      <w:pPr>
        <w:adjustRightInd w:val="0"/>
        <w:snapToGrid w:val="0"/>
        <w:spacing w:line="360" w:lineRule="auto"/>
        <w:rPr>
          <w:rFonts w:ascii="Book Antiqua" w:hAnsi="Book Antiqua"/>
          <w:b/>
          <w:bCs/>
          <w:i/>
          <w:color w:val="000000" w:themeColor="text1"/>
          <w:sz w:val="24"/>
          <w:szCs w:val="24"/>
        </w:rPr>
      </w:pPr>
    </w:p>
    <w:p w14:paraId="70A173D6" w14:textId="77777777" w:rsidR="006F24AA" w:rsidRPr="00662DCC" w:rsidRDefault="00CC25D1" w:rsidP="00662DCC">
      <w:pPr>
        <w:tabs>
          <w:tab w:val="left" w:pos="0"/>
          <w:tab w:val="left" w:pos="284"/>
        </w:tabs>
        <w:adjustRightInd w:val="0"/>
        <w:snapToGrid w:val="0"/>
        <w:spacing w:line="360" w:lineRule="auto"/>
        <w:rPr>
          <w:rFonts w:ascii="Book Antiqua" w:eastAsiaTheme="minorEastAsia" w:hAnsi="Book Antiqua"/>
          <w:color w:val="000000" w:themeColor="text1"/>
          <w:sz w:val="24"/>
          <w:szCs w:val="24"/>
        </w:rPr>
      </w:pPr>
      <w:r w:rsidRPr="00662DCC">
        <w:rPr>
          <w:rFonts w:ascii="Book Antiqua" w:eastAsiaTheme="minorEastAsia" w:hAnsi="Book Antiqua"/>
          <w:b/>
          <w:color w:val="000000" w:themeColor="text1"/>
          <w:sz w:val="24"/>
          <w:szCs w:val="24"/>
        </w:rPr>
        <w:t xml:space="preserve">Yuan-Qing Zhang, </w:t>
      </w:r>
      <w:proofErr w:type="spellStart"/>
      <w:r w:rsidRPr="00662DCC">
        <w:rPr>
          <w:rFonts w:ascii="Book Antiqua" w:eastAsiaTheme="minorEastAsia" w:hAnsi="Book Antiqua"/>
          <w:b/>
          <w:color w:val="000000" w:themeColor="text1"/>
          <w:sz w:val="24"/>
          <w:szCs w:val="24"/>
        </w:rPr>
        <w:t>Jin</w:t>
      </w:r>
      <w:proofErr w:type="spellEnd"/>
      <w:r w:rsidRPr="00662DCC">
        <w:rPr>
          <w:rFonts w:ascii="Book Antiqua" w:eastAsiaTheme="minorEastAsia" w:hAnsi="Book Antiqua"/>
          <w:b/>
          <w:color w:val="000000" w:themeColor="text1"/>
          <w:sz w:val="24"/>
          <w:szCs w:val="24"/>
        </w:rPr>
        <w:t xml:space="preserve">-Sheng </w:t>
      </w:r>
      <w:proofErr w:type="spellStart"/>
      <w:r w:rsidRPr="00662DCC">
        <w:rPr>
          <w:rFonts w:ascii="Book Antiqua" w:eastAsiaTheme="minorEastAsia" w:hAnsi="Book Antiqua"/>
          <w:b/>
          <w:color w:val="000000" w:themeColor="text1"/>
          <w:sz w:val="24"/>
          <w:szCs w:val="24"/>
        </w:rPr>
        <w:t>Guo</w:t>
      </w:r>
      <w:proofErr w:type="spellEnd"/>
      <w:r w:rsidRPr="00662DCC">
        <w:rPr>
          <w:rFonts w:ascii="Book Antiqua" w:eastAsiaTheme="minorEastAsia" w:hAnsi="Book Antiqua" w:hint="eastAsia"/>
          <w:b/>
          <w:color w:val="000000" w:themeColor="text1"/>
          <w:sz w:val="24"/>
          <w:szCs w:val="24"/>
        </w:rPr>
        <w:t>,</w:t>
      </w:r>
      <w:r w:rsidR="00FD31FB" w:rsidRPr="00662DCC">
        <w:rPr>
          <w:rFonts w:ascii="Book Antiqua" w:eastAsiaTheme="minorEastAsia" w:hAnsi="Book Antiqua" w:hint="eastAsia"/>
          <w:b/>
          <w:color w:val="000000" w:themeColor="text1"/>
          <w:sz w:val="24"/>
          <w:szCs w:val="24"/>
        </w:rPr>
        <w:t xml:space="preserve"> </w:t>
      </w:r>
      <w:r w:rsidR="0056635F" w:rsidRPr="00662DCC">
        <w:rPr>
          <w:rFonts w:ascii="Book Antiqua" w:hAnsi="Book Antiqua"/>
          <w:color w:val="000000" w:themeColor="text1"/>
          <w:sz w:val="24"/>
          <w:szCs w:val="24"/>
        </w:rPr>
        <w:t xml:space="preserve">Division of Digestive Diseases, </w:t>
      </w:r>
      <w:r w:rsidR="0056635F" w:rsidRPr="00662DCC">
        <w:rPr>
          <w:rFonts w:ascii="Book Antiqua" w:eastAsia="Times" w:hAnsi="Book Antiqua"/>
          <w:color w:val="000000" w:themeColor="text1"/>
          <w:sz w:val="24"/>
          <w:szCs w:val="24"/>
          <w:lang w:eastAsia="ja-JP"/>
        </w:rPr>
        <w:t>Department of Internal Medicine,</w:t>
      </w:r>
      <w:r w:rsidR="000914BB" w:rsidRPr="00662DCC">
        <w:rPr>
          <w:rFonts w:ascii="Book Antiqua" w:eastAsia="Times" w:hAnsi="Book Antiqua" w:hint="eastAsia"/>
          <w:color w:val="000000" w:themeColor="text1"/>
          <w:sz w:val="24"/>
          <w:szCs w:val="24"/>
        </w:rPr>
        <w:t xml:space="preserve"> </w:t>
      </w:r>
      <w:proofErr w:type="spellStart"/>
      <w:r w:rsidR="0056635F" w:rsidRPr="00662DCC">
        <w:rPr>
          <w:rFonts w:ascii="Book Antiqua" w:hAnsi="Book Antiqua"/>
          <w:color w:val="000000" w:themeColor="text1"/>
          <w:sz w:val="24"/>
          <w:szCs w:val="24"/>
        </w:rPr>
        <w:t>Zhong</w:t>
      </w:r>
      <w:proofErr w:type="spellEnd"/>
      <w:r w:rsidR="0056635F" w:rsidRPr="00662DCC">
        <w:rPr>
          <w:rFonts w:ascii="Book Antiqua" w:hAnsi="Book Antiqua"/>
          <w:color w:val="000000" w:themeColor="text1"/>
          <w:sz w:val="24"/>
          <w:szCs w:val="24"/>
        </w:rPr>
        <w:t xml:space="preserve"> Shan Hospital, </w:t>
      </w:r>
      <w:r w:rsidR="0056635F" w:rsidRPr="00662DCC">
        <w:rPr>
          <w:rFonts w:ascii="Book Antiqua" w:eastAsiaTheme="minorEastAsia" w:hAnsi="Book Antiqua"/>
          <w:color w:val="000000" w:themeColor="text1"/>
          <w:sz w:val="24"/>
          <w:szCs w:val="24"/>
        </w:rPr>
        <w:t xml:space="preserve">Shanghai Medical College, </w:t>
      </w:r>
      <w:r w:rsidR="0056635F" w:rsidRPr="00662DCC">
        <w:rPr>
          <w:rFonts w:ascii="Book Antiqua" w:hAnsi="Book Antiqua"/>
          <w:color w:val="000000" w:themeColor="text1"/>
          <w:sz w:val="24"/>
          <w:szCs w:val="24"/>
        </w:rPr>
        <w:t>Fu Dan University</w:t>
      </w:r>
      <w:r w:rsidR="0056635F" w:rsidRPr="00662DCC">
        <w:rPr>
          <w:rFonts w:ascii="Book Antiqua" w:hAnsi="Book Antiqua" w:hint="eastAsia"/>
          <w:color w:val="000000" w:themeColor="text1"/>
          <w:sz w:val="24"/>
          <w:szCs w:val="24"/>
        </w:rPr>
        <w:t>,</w:t>
      </w:r>
      <w:r w:rsidR="000914BB" w:rsidRPr="00662DCC">
        <w:rPr>
          <w:rFonts w:ascii="Book Antiqua" w:hAnsi="Book Antiqua" w:hint="eastAsia"/>
          <w:color w:val="000000" w:themeColor="text1"/>
          <w:sz w:val="24"/>
          <w:szCs w:val="24"/>
        </w:rPr>
        <w:t xml:space="preserve"> </w:t>
      </w:r>
      <w:r w:rsidR="00B9648C" w:rsidRPr="00662DCC">
        <w:rPr>
          <w:rFonts w:ascii="Book Antiqua" w:eastAsia="Times" w:hAnsi="Book Antiqua"/>
          <w:color w:val="000000" w:themeColor="text1"/>
          <w:sz w:val="24"/>
          <w:szCs w:val="24"/>
          <w:lang w:eastAsia="ja-JP"/>
        </w:rPr>
        <w:t>Shanghai</w:t>
      </w:r>
      <w:r w:rsidRPr="00662DCC">
        <w:rPr>
          <w:rFonts w:ascii="Book Antiqua" w:eastAsia="Times" w:hAnsi="Book Antiqua"/>
          <w:color w:val="000000" w:themeColor="text1"/>
          <w:sz w:val="24"/>
          <w:szCs w:val="24"/>
          <w:lang w:eastAsia="ja-JP"/>
        </w:rPr>
        <w:t xml:space="preserve"> 200032, China</w:t>
      </w:r>
    </w:p>
    <w:p w14:paraId="7CE5BD4B" w14:textId="77777777" w:rsidR="00CC25D1" w:rsidRPr="00662DCC" w:rsidRDefault="00CC25D1" w:rsidP="00662DCC">
      <w:pPr>
        <w:adjustRightInd w:val="0"/>
        <w:snapToGrid w:val="0"/>
        <w:spacing w:line="360" w:lineRule="auto"/>
        <w:rPr>
          <w:rFonts w:ascii="Book Antiqua" w:eastAsiaTheme="minorEastAsia" w:hAnsi="Book Antiqua"/>
          <w:i/>
          <w:color w:val="000000" w:themeColor="text1"/>
          <w:sz w:val="24"/>
          <w:szCs w:val="24"/>
        </w:rPr>
      </w:pPr>
    </w:p>
    <w:p w14:paraId="149BDD76" w14:textId="77777777" w:rsidR="00860C7B" w:rsidRPr="00662DCC" w:rsidRDefault="00860C7B" w:rsidP="00662DCC">
      <w:pPr>
        <w:adjustRightInd w:val="0"/>
        <w:snapToGrid w:val="0"/>
        <w:spacing w:line="360" w:lineRule="auto"/>
        <w:rPr>
          <w:rFonts w:ascii="Book Antiqua" w:eastAsiaTheme="minorEastAsia" w:hAnsi="Book Antiqua"/>
          <w:b/>
          <w:color w:val="000000" w:themeColor="text1"/>
          <w:sz w:val="24"/>
          <w:szCs w:val="24"/>
        </w:rPr>
      </w:pPr>
      <w:r w:rsidRPr="00662DCC">
        <w:rPr>
          <w:rFonts w:ascii="Book Antiqua" w:eastAsiaTheme="minorEastAsia" w:hAnsi="Book Antiqua"/>
          <w:b/>
          <w:color w:val="000000" w:themeColor="text1"/>
          <w:sz w:val="24"/>
          <w:szCs w:val="24"/>
        </w:rPr>
        <w:t>Author contributions:</w:t>
      </w:r>
      <w:r w:rsidRPr="00662DCC">
        <w:rPr>
          <w:rFonts w:ascii="Book Antiqua" w:eastAsiaTheme="minorEastAsia" w:hAnsi="Book Antiqua"/>
          <w:color w:val="000000" w:themeColor="text1"/>
          <w:sz w:val="24"/>
          <w:szCs w:val="24"/>
        </w:rPr>
        <w:t xml:space="preserve"> Zhang YQ and </w:t>
      </w:r>
      <w:proofErr w:type="spellStart"/>
      <w:r w:rsidRPr="00662DCC">
        <w:rPr>
          <w:rFonts w:ascii="Book Antiqua" w:eastAsiaTheme="minorEastAsia" w:hAnsi="Book Antiqua"/>
          <w:color w:val="000000" w:themeColor="text1"/>
          <w:sz w:val="24"/>
          <w:szCs w:val="24"/>
        </w:rPr>
        <w:t>Guo</w:t>
      </w:r>
      <w:proofErr w:type="spellEnd"/>
      <w:r w:rsidRPr="00662DCC">
        <w:rPr>
          <w:rFonts w:ascii="Book Antiqua" w:eastAsiaTheme="minorEastAsia" w:hAnsi="Book Antiqua"/>
          <w:color w:val="000000" w:themeColor="text1"/>
          <w:sz w:val="24"/>
          <w:szCs w:val="24"/>
        </w:rPr>
        <w:t xml:space="preserve"> JS </w:t>
      </w:r>
      <w:r w:rsidR="00CC25D1" w:rsidRPr="00662DCC">
        <w:rPr>
          <w:rFonts w:ascii="Book Antiqua" w:eastAsiaTheme="minorEastAsia" w:hAnsi="Book Antiqua" w:hint="eastAsia"/>
          <w:color w:val="000000" w:themeColor="text1"/>
          <w:sz w:val="24"/>
          <w:szCs w:val="24"/>
        </w:rPr>
        <w:t>equally</w:t>
      </w:r>
      <w:r w:rsidRPr="00662DCC">
        <w:rPr>
          <w:rFonts w:ascii="Book Antiqua" w:eastAsiaTheme="minorEastAsia" w:hAnsi="Book Antiqua"/>
          <w:color w:val="000000" w:themeColor="text1"/>
          <w:sz w:val="24"/>
          <w:szCs w:val="24"/>
        </w:rPr>
        <w:t xml:space="preserve"> contributed to this paper.</w:t>
      </w:r>
    </w:p>
    <w:p w14:paraId="3A8BAB0B" w14:textId="77777777" w:rsidR="00860C7B" w:rsidRPr="00662DCC" w:rsidRDefault="00860C7B" w:rsidP="00662DCC">
      <w:pPr>
        <w:adjustRightInd w:val="0"/>
        <w:snapToGrid w:val="0"/>
        <w:spacing w:line="360" w:lineRule="auto"/>
        <w:rPr>
          <w:rFonts w:ascii="Book Antiqua" w:eastAsiaTheme="minorEastAsia" w:hAnsi="Book Antiqua"/>
          <w:i/>
          <w:color w:val="000000" w:themeColor="text1"/>
          <w:sz w:val="24"/>
          <w:szCs w:val="24"/>
        </w:rPr>
      </w:pPr>
    </w:p>
    <w:p w14:paraId="1B2DA129" w14:textId="5202F3F3" w:rsidR="00E8177E" w:rsidRPr="00662DCC" w:rsidRDefault="00E8177E" w:rsidP="00662DCC">
      <w:pPr>
        <w:adjustRightInd w:val="0"/>
        <w:snapToGrid w:val="0"/>
        <w:spacing w:line="360" w:lineRule="auto"/>
        <w:rPr>
          <w:rFonts w:ascii="Book Antiqua" w:eastAsiaTheme="minorEastAsia" w:hAnsi="Book Antiqua"/>
          <w:color w:val="000000" w:themeColor="text1"/>
          <w:sz w:val="24"/>
          <w:szCs w:val="24"/>
        </w:rPr>
      </w:pPr>
      <w:proofErr w:type="gramStart"/>
      <w:r w:rsidRPr="00662DCC">
        <w:rPr>
          <w:rFonts w:ascii="Book Antiqua" w:eastAsiaTheme="minorEastAsia" w:hAnsi="Book Antiqua"/>
          <w:b/>
          <w:caps/>
          <w:color w:val="000000" w:themeColor="text1"/>
          <w:sz w:val="24"/>
          <w:szCs w:val="24"/>
        </w:rPr>
        <w:t>s</w:t>
      </w:r>
      <w:r w:rsidRPr="00662DCC">
        <w:rPr>
          <w:rFonts w:ascii="Book Antiqua" w:eastAsiaTheme="minorEastAsia" w:hAnsi="Book Antiqua"/>
          <w:b/>
          <w:color w:val="000000" w:themeColor="text1"/>
          <w:sz w:val="24"/>
          <w:szCs w:val="24"/>
        </w:rPr>
        <w:t>upported by</w:t>
      </w:r>
      <w:r w:rsidRPr="00662DCC">
        <w:rPr>
          <w:rFonts w:ascii="Book Antiqua" w:eastAsiaTheme="minorEastAsia" w:hAnsi="Book Antiqua"/>
          <w:color w:val="000000" w:themeColor="text1"/>
          <w:sz w:val="24"/>
          <w:szCs w:val="24"/>
        </w:rPr>
        <w:t xml:space="preserve"> Nature Science of China</w:t>
      </w:r>
      <w:r w:rsidRPr="00662DCC">
        <w:rPr>
          <w:rFonts w:ascii="Book Antiqua" w:eastAsiaTheme="minorEastAsia" w:hAnsi="Book Antiqua" w:hint="eastAsia"/>
          <w:color w:val="000000" w:themeColor="text1"/>
          <w:sz w:val="24"/>
          <w:szCs w:val="24"/>
        </w:rPr>
        <w:t>,</w:t>
      </w:r>
      <w:r w:rsidRPr="00662DCC">
        <w:rPr>
          <w:rFonts w:ascii="Book Antiqua" w:eastAsiaTheme="minorEastAsia" w:hAnsi="Book Antiqua"/>
          <w:color w:val="000000" w:themeColor="text1"/>
          <w:sz w:val="24"/>
          <w:szCs w:val="24"/>
        </w:rPr>
        <w:t xml:space="preserve"> No. 30570825,</w:t>
      </w:r>
      <w:r w:rsidRPr="00662DCC">
        <w:rPr>
          <w:rFonts w:ascii="Book Antiqua" w:eastAsiaTheme="minorEastAsia" w:hAnsi="Book Antiqua" w:hint="eastAsia"/>
          <w:color w:val="000000" w:themeColor="text1"/>
          <w:sz w:val="24"/>
          <w:szCs w:val="24"/>
        </w:rPr>
        <w:t xml:space="preserve"> No. </w:t>
      </w:r>
      <w:r w:rsidRPr="00662DCC">
        <w:rPr>
          <w:rFonts w:ascii="Book Antiqua" w:eastAsiaTheme="minorEastAsia" w:hAnsi="Book Antiqua"/>
          <w:color w:val="000000" w:themeColor="text1"/>
          <w:sz w:val="24"/>
          <w:szCs w:val="24"/>
        </w:rPr>
        <w:t>81070340</w:t>
      </w:r>
      <w:r w:rsidRPr="00662DCC">
        <w:rPr>
          <w:rFonts w:ascii="Book Antiqua" w:eastAsiaTheme="minorEastAsia" w:hAnsi="Book Antiqua" w:hint="eastAsia"/>
          <w:color w:val="000000" w:themeColor="text1"/>
          <w:sz w:val="24"/>
          <w:szCs w:val="24"/>
        </w:rPr>
        <w:t xml:space="preserve"> and No. </w:t>
      </w:r>
      <w:r w:rsidRPr="00662DCC">
        <w:rPr>
          <w:rFonts w:ascii="Book Antiqua" w:eastAsiaTheme="minorEastAsia" w:hAnsi="Book Antiqua"/>
          <w:color w:val="000000" w:themeColor="text1"/>
          <w:sz w:val="24"/>
          <w:szCs w:val="24"/>
        </w:rPr>
        <w:t>91129705</w:t>
      </w:r>
      <w:r w:rsidR="005059F5" w:rsidRPr="00662DCC">
        <w:rPr>
          <w:rFonts w:ascii="Book Antiqua" w:eastAsiaTheme="minorEastAsia" w:hAnsi="Book Antiqua" w:hint="eastAsia"/>
          <w:color w:val="000000" w:themeColor="text1"/>
          <w:sz w:val="24"/>
          <w:szCs w:val="24"/>
        </w:rPr>
        <w:t>.</w:t>
      </w:r>
      <w:proofErr w:type="gramEnd"/>
    </w:p>
    <w:p w14:paraId="408C6568" w14:textId="77777777" w:rsidR="00AB05AD" w:rsidRPr="00662DCC" w:rsidRDefault="00AB05AD" w:rsidP="00662DCC">
      <w:pPr>
        <w:adjustRightInd w:val="0"/>
        <w:snapToGrid w:val="0"/>
        <w:spacing w:line="360" w:lineRule="auto"/>
        <w:rPr>
          <w:rFonts w:ascii="Book Antiqua" w:eastAsiaTheme="minorEastAsia" w:hAnsi="Book Antiqua"/>
          <w:color w:val="000000" w:themeColor="text1"/>
          <w:kern w:val="0"/>
          <w:sz w:val="24"/>
          <w:szCs w:val="24"/>
          <w:shd w:val="clear" w:color="auto" w:fill="FFFFFF"/>
        </w:rPr>
      </w:pPr>
    </w:p>
    <w:p w14:paraId="651B1382" w14:textId="77777777" w:rsidR="008A73BE" w:rsidRPr="00662DCC" w:rsidRDefault="008A73BE" w:rsidP="00662DCC">
      <w:pPr>
        <w:adjustRightInd w:val="0"/>
        <w:snapToGrid w:val="0"/>
        <w:spacing w:line="360" w:lineRule="auto"/>
        <w:rPr>
          <w:rFonts w:ascii="Book Antiqua" w:hAnsi="Book Antiqua"/>
          <w:b/>
          <w:color w:val="000000" w:themeColor="text1"/>
          <w:sz w:val="24"/>
        </w:rPr>
      </w:pPr>
      <w:r w:rsidRPr="00662DCC">
        <w:rPr>
          <w:rFonts w:ascii="Book Antiqua" w:hAnsi="Book Antiqua"/>
          <w:b/>
          <w:color w:val="000000" w:themeColor="text1"/>
          <w:sz w:val="24"/>
        </w:rPr>
        <w:t>Conflict-of-interest</w:t>
      </w:r>
      <w:r w:rsidRPr="00662DCC">
        <w:rPr>
          <w:rFonts w:ascii="Book Antiqua" w:hAnsi="Book Antiqua" w:hint="eastAsia"/>
          <w:b/>
          <w:color w:val="000000" w:themeColor="text1"/>
          <w:sz w:val="24"/>
        </w:rPr>
        <w:t>:</w:t>
      </w:r>
      <w:r w:rsidR="000914BB" w:rsidRPr="00662DCC">
        <w:rPr>
          <w:rFonts w:ascii="Book Antiqua" w:hAnsi="Book Antiqua" w:hint="eastAsia"/>
          <w:b/>
          <w:color w:val="000000" w:themeColor="text1"/>
          <w:sz w:val="24"/>
        </w:rPr>
        <w:t xml:space="preserve"> </w:t>
      </w:r>
      <w:r w:rsidR="00FD3551" w:rsidRPr="00662DCC">
        <w:rPr>
          <w:rFonts w:ascii="Book Antiqua" w:eastAsiaTheme="minorEastAsia" w:hAnsi="Book Antiqua"/>
          <w:color w:val="000000" w:themeColor="text1"/>
          <w:sz w:val="24"/>
          <w:szCs w:val="24"/>
        </w:rPr>
        <w:t>The authors declared that they have no conflicts of interest to this work</w:t>
      </w:r>
      <w:r w:rsidR="00FD3551" w:rsidRPr="00662DCC">
        <w:rPr>
          <w:rFonts w:ascii="Book Antiqua" w:eastAsiaTheme="minorEastAsia" w:hAnsi="Book Antiqua" w:hint="eastAsia"/>
          <w:color w:val="000000" w:themeColor="text1"/>
          <w:sz w:val="24"/>
          <w:szCs w:val="24"/>
        </w:rPr>
        <w:t>.</w:t>
      </w:r>
    </w:p>
    <w:p w14:paraId="5AC83C10" w14:textId="77777777" w:rsidR="008A73BE" w:rsidRPr="00662DCC" w:rsidRDefault="008A73BE" w:rsidP="00662DCC">
      <w:pPr>
        <w:adjustRightInd w:val="0"/>
        <w:snapToGrid w:val="0"/>
        <w:spacing w:line="360" w:lineRule="auto"/>
        <w:rPr>
          <w:rFonts w:ascii="Book Antiqua" w:hAnsi="Book Antiqua"/>
          <w:b/>
          <w:color w:val="000000" w:themeColor="text1"/>
          <w:sz w:val="24"/>
        </w:rPr>
      </w:pPr>
    </w:p>
    <w:p w14:paraId="4EB529D9" w14:textId="372155C3" w:rsidR="008A73BE" w:rsidRPr="00662DCC" w:rsidRDefault="008A73BE" w:rsidP="00662DCC">
      <w:pPr>
        <w:adjustRightInd w:val="0"/>
        <w:snapToGrid w:val="0"/>
        <w:spacing w:line="360" w:lineRule="auto"/>
        <w:rPr>
          <w:rFonts w:ascii="Book Antiqua" w:hAnsi="Book Antiqua" w:cs="宋体"/>
          <w:color w:val="000000" w:themeColor="text1"/>
          <w:kern w:val="0"/>
          <w:sz w:val="24"/>
        </w:rPr>
      </w:pPr>
      <w:r w:rsidRPr="00662DCC">
        <w:rPr>
          <w:rFonts w:ascii="Book Antiqua" w:hAnsi="Book Antiqua"/>
          <w:b/>
          <w:color w:val="000000" w:themeColor="text1"/>
          <w:kern w:val="0"/>
          <w:sz w:val="24"/>
        </w:rPr>
        <w:t xml:space="preserve">Open-Access: </w:t>
      </w:r>
      <w:r w:rsidRPr="00662DCC">
        <w:rPr>
          <w:rFonts w:ascii="Book Antiqua" w:hAnsi="Book Antiqua"/>
          <w:color w:val="000000" w:themeColor="text1"/>
          <w:kern w:val="0"/>
          <w:sz w:val="24"/>
        </w:rPr>
        <w:t xml:space="preserve">This article is an </w:t>
      </w:r>
      <w:r w:rsidRPr="00662DCC">
        <w:rPr>
          <w:rFonts w:ascii="Book Antiqua" w:hAnsi="Book Antiqua" w:cs="宋体"/>
          <w:color w:val="000000" w:themeColor="text1"/>
          <w:kern w:val="0"/>
          <w:sz w:val="24"/>
        </w:rPr>
        <w:t>open-a</w:t>
      </w:r>
      <w:r w:rsidR="00EE6EDD" w:rsidRPr="00662DCC">
        <w:rPr>
          <w:rFonts w:ascii="Book Antiqua" w:hAnsi="Book Antiqua" w:cs="宋体"/>
          <w:color w:val="000000" w:themeColor="text1"/>
          <w:kern w:val="0"/>
          <w:sz w:val="24"/>
        </w:rPr>
        <w:t>ccess</w:t>
      </w:r>
      <w:r w:rsidR="00FA6F07" w:rsidRPr="00662DCC">
        <w:rPr>
          <w:rFonts w:ascii="Book Antiqua" w:hAnsi="Book Antiqua" w:cs="宋体" w:hint="eastAsia"/>
          <w:color w:val="000000" w:themeColor="text1"/>
          <w:kern w:val="0"/>
          <w:sz w:val="24"/>
        </w:rPr>
        <w:t xml:space="preserve"> </w:t>
      </w:r>
      <w:r w:rsidR="00EE6EDD" w:rsidRPr="00662DCC">
        <w:rPr>
          <w:rFonts w:ascii="Book Antiqua" w:hAnsi="Book Antiqua" w:cs="宋体"/>
          <w:color w:val="000000" w:themeColor="text1"/>
          <w:kern w:val="0"/>
          <w:sz w:val="24"/>
        </w:rPr>
        <w:t>article</w:t>
      </w:r>
      <w:r w:rsidR="00FA6F07" w:rsidRPr="00662DCC">
        <w:rPr>
          <w:rFonts w:ascii="Book Antiqua" w:hAnsi="Book Antiqua" w:cs="宋体" w:hint="eastAsia"/>
          <w:color w:val="000000" w:themeColor="text1"/>
          <w:kern w:val="0"/>
          <w:sz w:val="24"/>
        </w:rPr>
        <w:t xml:space="preserve"> </w:t>
      </w:r>
      <w:r w:rsidRPr="00662DCC">
        <w:rPr>
          <w:rFonts w:ascii="Book Antiqua" w:hAnsi="Book Antiqua" w:cs="宋体"/>
          <w:color w:val="000000" w:themeColor="text1"/>
          <w:kern w:val="0"/>
          <w:sz w:val="24"/>
        </w:rPr>
        <w:t xml:space="preserve">which </w:t>
      </w:r>
      <w:r w:rsidR="00EE6EDD" w:rsidRPr="00662DCC">
        <w:rPr>
          <w:rFonts w:ascii="Book Antiqua" w:hAnsi="Book Antiqua" w:cs="宋体" w:hint="eastAsia"/>
          <w:color w:val="000000" w:themeColor="text1"/>
          <w:kern w:val="0"/>
          <w:sz w:val="24"/>
        </w:rPr>
        <w:t xml:space="preserve">was </w:t>
      </w:r>
      <w:r w:rsidRPr="00662DCC">
        <w:rPr>
          <w:rFonts w:ascii="Book Antiqua" w:hAnsi="Book Antiqua"/>
          <w:color w:val="000000" w:themeColor="text1"/>
          <w:kern w:val="0"/>
          <w:sz w:val="24"/>
        </w:rPr>
        <w:t xml:space="preserve">selected by an in-house editor and fully peer-reviewed by external reviewers. It </w:t>
      </w:r>
      <w:r w:rsidR="00EE6EDD" w:rsidRPr="00662DCC">
        <w:rPr>
          <w:rFonts w:ascii="Book Antiqua" w:hAnsi="Book Antiqua" w:hint="eastAsia"/>
          <w:color w:val="000000" w:themeColor="text1"/>
          <w:kern w:val="0"/>
          <w:sz w:val="24"/>
        </w:rPr>
        <w:t xml:space="preserve">is </w:t>
      </w:r>
      <w:r w:rsidRPr="00662DCC">
        <w:rPr>
          <w:rFonts w:ascii="Book Antiqua" w:hAnsi="Book Antiqua" w:cs="宋体"/>
          <w:color w:val="000000" w:themeColor="text1"/>
          <w:kern w:val="0"/>
          <w:sz w:val="24"/>
        </w:rPr>
        <w:t>distribu</w:t>
      </w:r>
      <w:r w:rsidR="00017672" w:rsidRPr="00662DCC">
        <w:rPr>
          <w:rFonts w:ascii="Book Antiqua" w:hAnsi="Book Antiqua" w:cs="宋体"/>
          <w:color w:val="000000" w:themeColor="text1"/>
          <w:kern w:val="0"/>
          <w:sz w:val="24"/>
        </w:rPr>
        <w:t>ted</w:t>
      </w:r>
      <w:r w:rsidR="00FA6F07" w:rsidRPr="00662DCC">
        <w:rPr>
          <w:rFonts w:ascii="Book Antiqua" w:hAnsi="Book Antiqua" w:cs="宋体" w:hint="eastAsia"/>
          <w:color w:val="000000" w:themeColor="text1"/>
          <w:kern w:val="0"/>
          <w:sz w:val="24"/>
        </w:rPr>
        <w:t xml:space="preserve"> </w:t>
      </w:r>
      <w:r w:rsidR="00017672" w:rsidRPr="00662DCC">
        <w:rPr>
          <w:rFonts w:ascii="Book Antiqua" w:hAnsi="Book Antiqua" w:cs="宋体"/>
          <w:color w:val="000000" w:themeColor="text1"/>
          <w:kern w:val="0"/>
          <w:sz w:val="24"/>
        </w:rPr>
        <w:t>in</w:t>
      </w:r>
      <w:r w:rsidR="00FA6F07" w:rsidRPr="00662DCC">
        <w:rPr>
          <w:rFonts w:ascii="Book Antiqua" w:hAnsi="Book Antiqua" w:cs="宋体" w:hint="eastAsia"/>
          <w:color w:val="000000" w:themeColor="text1"/>
          <w:kern w:val="0"/>
          <w:sz w:val="24"/>
        </w:rPr>
        <w:t xml:space="preserve"> </w:t>
      </w:r>
      <w:r w:rsidR="00017672" w:rsidRPr="00662DCC">
        <w:rPr>
          <w:rFonts w:ascii="Book Antiqua" w:hAnsi="Book Antiqua" w:cs="宋体"/>
          <w:color w:val="000000" w:themeColor="text1"/>
          <w:kern w:val="0"/>
          <w:sz w:val="24"/>
        </w:rPr>
        <w:t>accordance</w:t>
      </w:r>
      <w:r w:rsidR="00FA6F07" w:rsidRPr="00662DCC">
        <w:rPr>
          <w:rFonts w:ascii="Book Antiqua" w:hAnsi="Book Antiqua" w:cs="宋体" w:hint="eastAsia"/>
          <w:color w:val="000000" w:themeColor="text1"/>
          <w:kern w:val="0"/>
          <w:sz w:val="24"/>
        </w:rPr>
        <w:t xml:space="preserve"> </w:t>
      </w:r>
      <w:r w:rsidRPr="00662DCC">
        <w:rPr>
          <w:rFonts w:ascii="Book Antiqua" w:hAnsi="Book Antiqua" w:cs="宋体"/>
          <w:color w:val="000000" w:themeColor="text1"/>
          <w:kern w:val="0"/>
          <w:sz w:val="24"/>
        </w:rPr>
        <w:t xml:space="preserve">with </w:t>
      </w:r>
      <w:r w:rsidRPr="00662DCC">
        <w:rPr>
          <w:rFonts w:ascii="Book Antiqua" w:hAnsi="Book Antiqua"/>
          <w:color w:val="000000" w:themeColor="text1"/>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134339" w14:textId="77777777" w:rsidR="008A73BE" w:rsidRPr="00662DCC" w:rsidRDefault="008A73BE" w:rsidP="00662DCC">
      <w:pPr>
        <w:adjustRightInd w:val="0"/>
        <w:snapToGrid w:val="0"/>
        <w:spacing w:line="360" w:lineRule="auto"/>
        <w:rPr>
          <w:rFonts w:ascii="Book Antiqua" w:eastAsiaTheme="minorEastAsia" w:hAnsi="Book Antiqua"/>
          <w:i/>
          <w:color w:val="000000" w:themeColor="text1"/>
          <w:sz w:val="24"/>
          <w:szCs w:val="24"/>
        </w:rPr>
      </w:pPr>
    </w:p>
    <w:p w14:paraId="5906AFEE" w14:textId="77777777" w:rsidR="006F24AA" w:rsidRPr="00662DCC" w:rsidRDefault="00D70A60" w:rsidP="00662DCC">
      <w:pPr>
        <w:adjustRightInd w:val="0"/>
        <w:snapToGrid w:val="0"/>
        <w:spacing w:line="360" w:lineRule="auto"/>
        <w:rPr>
          <w:rFonts w:ascii="Book Antiqua" w:hAnsi="Book Antiqua"/>
          <w:color w:val="000000" w:themeColor="text1"/>
          <w:sz w:val="24"/>
          <w:szCs w:val="24"/>
        </w:rPr>
      </w:pPr>
      <w:r w:rsidRPr="00662DCC">
        <w:rPr>
          <w:rFonts w:ascii="Book Antiqua" w:hAnsi="Book Antiqua"/>
          <w:b/>
          <w:bCs/>
          <w:color w:val="000000" w:themeColor="text1"/>
          <w:sz w:val="24"/>
          <w:szCs w:val="24"/>
        </w:rPr>
        <w:t>Correspondence to:</w:t>
      </w:r>
      <w:r w:rsidR="000914BB" w:rsidRPr="00662DCC">
        <w:rPr>
          <w:rFonts w:ascii="Book Antiqua" w:hAnsi="Book Antiqua" w:hint="eastAsia"/>
          <w:b/>
          <w:bCs/>
          <w:color w:val="000000" w:themeColor="text1"/>
          <w:sz w:val="24"/>
          <w:szCs w:val="24"/>
        </w:rPr>
        <w:t xml:space="preserve"> </w:t>
      </w:r>
      <w:proofErr w:type="spellStart"/>
      <w:r w:rsidR="006F24AA" w:rsidRPr="00662DCC">
        <w:rPr>
          <w:rFonts w:ascii="Book Antiqua" w:hAnsi="Book Antiqua"/>
          <w:b/>
          <w:color w:val="000000" w:themeColor="text1"/>
          <w:sz w:val="24"/>
          <w:szCs w:val="24"/>
        </w:rPr>
        <w:t>Jin</w:t>
      </w:r>
      <w:proofErr w:type="spellEnd"/>
      <w:r w:rsidR="00CC25D1" w:rsidRPr="00662DCC">
        <w:rPr>
          <w:rFonts w:ascii="Book Antiqua" w:hAnsi="Book Antiqua" w:hint="eastAsia"/>
          <w:b/>
          <w:color w:val="000000" w:themeColor="text1"/>
          <w:sz w:val="24"/>
          <w:szCs w:val="24"/>
        </w:rPr>
        <w:t>-</w:t>
      </w:r>
      <w:r w:rsidR="006F24AA" w:rsidRPr="00662DCC">
        <w:rPr>
          <w:rFonts w:ascii="Book Antiqua" w:hAnsi="Book Antiqua"/>
          <w:b/>
          <w:caps/>
          <w:color w:val="000000" w:themeColor="text1"/>
          <w:sz w:val="24"/>
          <w:szCs w:val="24"/>
        </w:rPr>
        <w:t>s</w:t>
      </w:r>
      <w:r w:rsidR="00CC25D1" w:rsidRPr="00662DCC">
        <w:rPr>
          <w:rFonts w:ascii="Book Antiqua" w:hAnsi="Book Antiqua"/>
          <w:b/>
          <w:color w:val="000000" w:themeColor="text1"/>
          <w:sz w:val="24"/>
          <w:szCs w:val="24"/>
        </w:rPr>
        <w:t xml:space="preserve">heng </w:t>
      </w:r>
      <w:proofErr w:type="spellStart"/>
      <w:r w:rsidR="00CC25D1" w:rsidRPr="00662DCC">
        <w:rPr>
          <w:rFonts w:ascii="Book Antiqua" w:hAnsi="Book Antiqua"/>
          <w:b/>
          <w:color w:val="000000" w:themeColor="text1"/>
          <w:sz w:val="24"/>
          <w:szCs w:val="24"/>
        </w:rPr>
        <w:t>Guo</w:t>
      </w:r>
      <w:proofErr w:type="spellEnd"/>
      <w:r w:rsidR="00CC25D1" w:rsidRPr="00662DCC">
        <w:rPr>
          <w:rFonts w:ascii="Book Antiqua" w:hAnsi="Book Antiqua"/>
          <w:b/>
          <w:color w:val="000000" w:themeColor="text1"/>
          <w:sz w:val="24"/>
          <w:szCs w:val="24"/>
        </w:rPr>
        <w:t>, MD</w:t>
      </w:r>
      <w:r w:rsidR="00CC25D1" w:rsidRPr="00662DCC">
        <w:rPr>
          <w:rFonts w:ascii="Book Antiqua" w:hAnsi="Book Antiqua" w:hint="eastAsia"/>
          <w:b/>
          <w:color w:val="000000" w:themeColor="text1"/>
          <w:sz w:val="24"/>
          <w:szCs w:val="24"/>
        </w:rPr>
        <w:t xml:space="preserve">, </w:t>
      </w:r>
      <w:r w:rsidR="006F24AA" w:rsidRPr="00662DCC">
        <w:rPr>
          <w:rFonts w:ascii="Book Antiqua" w:hAnsi="Book Antiqua"/>
          <w:color w:val="000000" w:themeColor="text1"/>
          <w:sz w:val="24"/>
          <w:szCs w:val="24"/>
        </w:rPr>
        <w:t xml:space="preserve">Division of Digestive Diseases, </w:t>
      </w:r>
      <w:r w:rsidR="00CC25D1" w:rsidRPr="00662DCC">
        <w:rPr>
          <w:rFonts w:ascii="Book Antiqua" w:eastAsia="Times" w:hAnsi="Book Antiqua"/>
          <w:color w:val="000000" w:themeColor="text1"/>
          <w:sz w:val="24"/>
          <w:szCs w:val="24"/>
          <w:lang w:eastAsia="ja-JP"/>
        </w:rPr>
        <w:t>Department of Internal Medicine,</w:t>
      </w:r>
      <w:r w:rsidR="000914BB" w:rsidRPr="00662DCC">
        <w:rPr>
          <w:rFonts w:ascii="Book Antiqua" w:eastAsia="Times" w:hAnsi="Book Antiqua" w:hint="eastAsia"/>
          <w:color w:val="000000" w:themeColor="text1"/>
          <w:sz w:val="24"/>
          <w:szCs w:val="24"/>
        </w:rPr>
        <w:t xml:space="preserve"> </w:t>
      </w:r>
      <w:proofErr w:type="spellStart"/>
      <w:r w:rsidR="006F24AA" w:rsidRPr="00662DCC">
        <w:rPr>
          <w:rFonts w:ascii="Book Antiqua" w:hAnsi="Book Antiqua"/>
          <w:color w:val="000000" w:themeColor="text1"/>
          <w:sz w:val="24"/>
          <w:szCs w:val="24"/>
        </w:rPr>
        <w:t>Zhong</w:t>
      </w:r>
      <w:proofErr w:type="spellEnd"/>
      <w:r w:rsidR="006F24AA" w:rsidRPr="00662DCC">
        <w:rPr>
          <w:rFonts w:ascii="Book Antiqua" w:hAnsi="Book Antiqua"/>
          <w:color w:val="000000" w:themeColor="text1"/>
          <w:sz w:val="24"/>
          <w:szCs w:val="24"/>
        </w:rPr>
        <w:t xml:space="preserve"> Shan Hospital, </w:t>
      </w:r>
      <w:r w:rsidR="0035346B" w:rsidRPr="00662DCC">
        <w:rPr>
          <w:rFonts w:ascii="Book Antiqua" w:eastAsiaTheme="minorEastAsia" w:hAnsi="Book Antiqua"/>
          <w:color w:val="000000" w:themeColor="text1"/>
          <w:sz w:val="24"/>
          <w:szCs w:val="24"/>
        </w:rPr>
        <w:t xml:space="preserve">Shanghai Medical College, </w:t>
      </w:r>
      <w:r w:rsidR="006F24AA" w:rsidRPr="00662DCC">
        <w:rPr>
          <w:rFonts w:ascii="Book Antiqua" w:hAnsi="Book Antiqua"/>
          <w:color w:val="000000" w:themeColor="text1"/>
          <w:sz w:val="24"/>
          <w:szCs w:val="24"/>
        </w:rPr>
        <w:t>Fu Dan University</w:t>
      </w:r>
      <w:r w:rsidR="00CC25D1" w:rsidRPr="00662DCC">
        <w:rPr>
          <w:rFonts w:ascii="Book Antiqua" w:hAnsi="Book Antiqua" w:hint="eastAsia"/>
          <w:color w:val="000000" w:themeColor="text1"/>
          <w:sz w:val="24"/>
          <w:szCs w:val="24"/>
        </w:rPr>
        <w:t xml:space="preserve">, </w:t>
      </w:r>
      <w:r w:rsidR="006F24AA" w:rsidRPr="00662DCC">
        <w:rPr>
          <w:rFonts w:ascii="Book Antiqua" w:hAnsi="Book Antiqua"/>
          <w:color w:val="000000" w:themeColor="text1"/>
          <w:sz w:val="24"/>
          <w:szCs w:val="24"/>
        </w:rPr>
        <w:t>180 Feng Lin Road, Shanghai 200032, China</w:t>
      </w:r>
      <w:r w:rsidR="00CC25D1" w:rsidRPr="00662DCC">
        <w:rPr>
          <w:rFonts w:ascii="Book Antiqua" w:hAnsi="Book Antiqua" w:hint="eastAsia"/>
          <w:color w:val="000000" w:themeColor="text1"/>
          <w:sz w:val="24"/>
          <w:szCs w:val="24"/>
        </w:rPr>
        <w:t xml:space="preserve">. </w:t>
      </w:r>
      <w:bookmarkStart w:id="2" w:name="OLE_LINK37"/>
      <w:bookmarkStart w:id="3" w:name="OLE_LINK38"/>
      <w:r w:rsidR="00CC25D1" w:rsidRPr="00662DCC">
        <w:rPr>
          <w:rFonts w:ascii="Book Antiqua" w:hAnsi="Book Antiqua"/>
          <w:color w:val="000000" w:themeColor="text1"/>
          <w:sz w:val="24"/>
          <w:szCs w:val="24"/>
        </w:rPr>
        <w:t>guo.jinsheng@zs-hospital.sh.cn</w:t>
      </w:r>
      <w:bookmarkEnd w:id="2"/>
      <w:bookmarkEnd w:id="3"/>
    </w:p>
    <w:p w14:paraId="19660CBF" w14:textId="77777777" w:rsidR="001F7D09" w:rsidRPr="00662DCC" w:rsidRDefault="001F7D09" w:rsidP="00662DCC">
      <w:pPr>
        <w:adjustRightInd w:val="0"/>
        <w:snapToGrid w:val="0"/>
        <w:spacing w:line="360" w:lineRule="auto"/>
        <w:rPr>
          <w:rFonts w:ascii="Book Antiqua" w:hAnsi="Book Antiqua"/>
          <w:color w:val="000000" w:themeColor="text1"/>
          <w:sz w:val="24"/>
        </w:rPr>
      </w:pPr>
      <w:r w:rsidRPr="00662DCC">
        <w:rPr>
          <w:rFonts w:ascii="Book Antiqua" w:hAnsi="Book Antiqua"/>
          <w:b/>
          <w:color w:val="000000" w:themeColor="text1"/>
          <w:sz w:val="24"/>
        </w:rPr>
        <w:t xml:space="preserve">Telephone: </w:t>
      </w:r>
      <w:r w:rsidRPr="00662DCC">
        <w:rPr>
          <w:rFonts w:ascii="Book Antiqua" w:hAnsi="Book Antiqua"/>
          <w:color w:val="000000" w:themeColor="text1"/>
          <w:sz w:val="24"/>
          <w:szCs w:val="24"/>
        </w:rPr>
        <w:t>+86</w:t>
      </w:r>
      <w:r w:rsidR="00966A27" w:rsidRPr="00662DCC">
        <w:rPr>
          <w:rFonts w:ascii="Book Antiqua" w:hAnsi="Book Antiqua" w:hint="eastAsia"/>
          <w:color w:val="000000" w:themeColor="text1"/>
          <w:sz w:val="24"/>
          <w:szCs w:val="24"/>
        </w:rPr>
        <w:t>-</w:t>
      </w:r>
      <w:r w:rsidRPr="00662DCC">
        <w:rPr>
          <w:rFonts w:ascii="Book Antiqua" w:hAnsi="Book Antiqua"/>
          <w:color w:val="000000" w:themeColor="text1"/>
          <w:sz w:val="24"/>
          <w:szCs w:val="24"/>
        </w:rPr>
        <w:t>21-64041990</w:t>
      </w:r>
    </w:p>
    <w:p w14:paraId="7B03B60D" w14:textId="77777777" w:rsidR="001F7D09" w:rsidRPr="00662DCC" w:rsidRDefault="001F7D09" w:rsidP="00662DCC">
      <w:pPr>
        <w:adjustRightInd w:val="0"/>
        <w:snapToGrid w:val="0"/>
        <w:spacing w:line="360" w:lineRule="auto"/>
        <w:rPr>
          <w:rFonts w:ascii="Book Antiqua" w:hAnsi="Book Antiqua"/>
          <w:color w:val="000000" w:themeColor="text1"/>
          <w:sz w:val="24"/>
        </w:rPr>
      </w:pPr>
      <w:r w:rsidRPr="00662DCC">
        <w:rPr>
          <w:rFonts w:ascii="Book Antiqua" w:hAnsi="Book Antiqua"/>
          <w:b/>
          <w:color w:val="000000" w:themeColor="text1"/>
          <w:sz w:val="24"/>
        </w:rPr>
        <w:t xml:space="preserve">Fax: </w:t>
      </w:r>
      <w:r w:rsidRPr="00662DCC">
        <w:rPr>
          <w:rFonts w:ascii="Book Antiqua" w:hAnsi="Book Antiqua"/>
          <w:color w:val="000000" w:themeColor="text1"/>
          <w:sz w:val="24"/>
          <w:szCs w:val="24"/>
        </w:rPr>
        <w:t>+86</w:t>
      </w:r>
      <w:r w:rsidRPr="00662DCC">
        <w:rPr>
          <w:rFonts w:ascii="Book Antiqua" w:hAnsi="Book Antiqua" w:hint="eastAsia"/>
          <w:color w:val="000000" w:themeColor="text1"/>
          <w:sz w:val="24"/>
          <w:szCs w:val="24"/>
        </w:rPr>
        <w:t>-</w:t>
      </w:r>
      <w:r w:rsidRPr="00662DCC">
        <w:rPr>
          <w:rFonts w:ascii="Book Antiqua" w:hAnsi="Book Antiqua"/>
          <w:color w:val="000000" w:themeColor="text1"/>
          <w:sz w:val="24"/>
          <w:szCs w:val="24"/>
        </w:rPr>
        <w:t>21</w:t>
      </w:r>
      <w:r w:rsidRPr="00662DCC">
        <w:rPr>
          <w:rFonts w:ascii="Book Antiqua" w:hAnsi="Book Antiqua" w:hint="eastAsia"/>
          <w:color w:val="000000" w:themeColor="text1"/>
          <w:sz w:val="24"/>
          <w:szCs w:val="24"/>
        </w:rPr>
        <w:t>-</w:t>
      </w:r>
      <w:r w:rsidRPr="00662DCC">
        <w:rPr>
          <w:rFonts w:ascii="Book Antiqua" w:hAnsi="Book Antiqua"/>
          <w:color w:val="000000" w:themeColor="text1"/>
          <w:sz w:val="24"/>
          <w:szCs w:val="24"/>
        </w:rPr>
        <w:t>64038472</w:t>
      </w:r>
    </w:p>
    <w:p w14:paraId="586C198A" w14:textId="77777777" w:rsidR="001F7D09" w:rsidRPr="00662DCC" w:rsidRDefault="001F7D09" w:rsidP="00662DCC">
      <w:pPr>
        <w:adjustRightInd w:val="0"/>
        <w:snapToGrid w:val="0"/>
        <w:spacing w:line="360" w:lineRule="auto"/>
        <w:rPr>
          <w:rFonts w:ascii="Book Antiqua" w:hAnsi="Book Antiqua"/>
          <w:b/>
          <w:color w:val="000000" w:themeColor="text1"/>
          <w:sz w:val="24"/>
        </w:rPr>
      </w:pPr>
      <w:r w:rsidRPr="00662DCC">
        <w:rPr>
          <w:rFonts w:ascii="Book Antiqua" w:hAnsi="Book Antiqua"/>
          <w:b/>
          <w:color w:val="000000" w:themeColor="text1"/>
          <w:sz w:val="24"/>
        </w:rPr>
        <w:t xml:space="preserve">Received: </w:t>
      </w:r>
      <w:r w:rsidR="006A00F2" w:rsidRPr="00662DCC">
        <w:rPr>
          <w:rFonts w:ascii="Book Antiqua" w:hAnsi="Book Antiqua"/>
          <w:color w:val="000000" w:themeColor="text1"/>
          <w:sz w:val="24"/>
        </w:rPr>
        <w:t>September</w:t>
      </w:r>
      <w:r w:rsidR="006A00F2" w:rsidRPr="00662DCC">
        <w:rPr>
          <w:rFonts w:ascii="Book Antiqua" w:hAnsi="Book Antiqua" w:hint="eastAsia"/>
          <w:color w:val="000000" w:themeColor="text1"/>
          <w:sz w:val="24"/>
        </w:rPr>
        <w:t xml:space="preserve"> 6, 2014</w:t>
      </w:r>
    </w:p>
    <w:p w14:paraId="461CB70C" w14:textId="77777777" w:rsidR="001F7D09" w:rsidRPr="00662DCC" w:rsidRDefault="001F7D09" w:rsidP="00662DCC">
      <w:pPr>
        <w:adjustRightInd w:val="0"/>
        <w:snapToGrid w:val="0"/>
        <w:spacing w:line="360" w:lineRule="auto"/>
        <w:rPr>
          <w:rFonts w:ascii="Book Antiqua" w:hAnsi="Book Antiqua"/>
          <w:b/>
          <w:color w:val="000000" w:themeColor="text1"/>
          <w:sz w:val="24"/>
        </w:rPr>
      </w:pPr>
      <w:r w:rsidRPr="00662DCC">
        <w:rPr>
          <w:rFonts w:ascii="Book Antiqua" w:hAnsi="Book Antiqua"/>
          <w:b/>
          <w:color w:val="000000" w:themeColor="text1"/>
          <w:sz w:val="24"/>
        </w:rPr>
        <w:t>Peer-review started:</w:t>
      </w:r>
      <w:r w:rsidR="000914BB" w:rsidRPr="00662DCC">
        <w:rPr>
          <w:rFonts w:ascii="Book Antiqua" w:hAnsi="Book Antiqua" w:hint="eastAsia"/>
          <w:b/>
          <w:color w:val="000000" w:themeColor="text1"/>
          <w:sz w:val="24"/>
        </w:rPr>
        <w:t xml:space="preserve"> </w:t>
      </w:r>
      <w:r w:rsidR="006A00F2" w:rsidRPr="00662DCC">
        <w:rPr>
          <w:rFonts w:ascii="Book Antiqua" w:hAnsi="Book Antiqua"/>
          <w:color w:val="000000" w:themeColor="text1"/>
          <w:sz w:val="24"/>
        </w:rPr>
        <w:t>September</w:t>
      </w:r>
      <w:r w:rsidR="006A00F2" w:rsidRPr="00662DCC">
        <w:rPr>
          <w:rFonts w:ascii="Book Antiqua" w:hAnsi="Book Antiqua" w:hint="eastAsia"/>
          <w:color w:val="000000" w:themeColor="text1"/>
          <w:sz w:val="24"/>
        </w:rPr>
        <w:t xml:space="preserve"> 7, 2014</w:t>
      </w:r>
    </w:p>
    <w:p w14:paraId="56A7211F" w14:textId="77777777" w:rsidR="001F7D09" w:rsidRPr="00662DCC" w:rsidRDefault="001F7D09" w:rsidP="00662DCC">
      <w:pPr>
        <w:adjustRightInd w:val="0"/>
        <w:snapToGrid w:val="0"/>
        <w:spacing w:line="360" w:lineRule="auto"/>
        <w:rPr>
          <w:rFonts w:ascii="Book Antiqua" w:hAnsi="Book Antiqua"/>
          <w:b/>
          <w:color w:val="000000" w:themeColor="text1"/>
          <w:sz w:val="24"/>
        </w:rPr>
      </w:pPr>
      <w:r w:rsidRPr="00662DCC">
        <w:rPr>
          <w:rFonts w:ascii="Book Antiqua" w:hAnsi="Book Antiqua"/>
          <w:b/>
          <w:color w:val="000000" w:themeColor="text1"/>
          <w:sz w:val="24"/>
        </w:rPr>
        <w:t>First decision:</w:t>
      </w:r>
      <w:r w:rsidR="000914BB" w:rsidRPr="00662DCC">
        <w:rPr>
          <w:rFonts w:ascii="Book Antiqua" w:hAnsi="Book Antiqua" w:hint="eastAsia"/>
          <w:b/>
          <w:color w:val="000000" w:themeColor="text1"/>
          <w:sz w:val="24"/>
        </w:rPr>
        <w:t xml:space="preserve"> </w:t>
      </w:r>
      <w:r w:rsidR="008A73BE" w:rsidRPr="00662DCC">
        <w:rPr>
          <w:rFonts w:ascii="Book Antiqua" w:hAnsi="Book Antiqua"/>
          <w:color w:val="000000" w:themeColor="text1"/>
          <w:sz w:val="24"/>
        </w:rPr>
        <w:t>October</w:t>
      </w:r>
      <w:r w:rsidR="008A73BE" w:rsidRPr="00662DCC">
        <w:rPr>
          <w:rFonts w:ascii="Book Antiqua" w:hAnsi="Book Antiqua" w:hint="eastAsia"/>
          <w:color w:val="000000" w:themeColor="text1"/>
          <w:sz w:val="24"/>
        </w:rPr>
        <w:t xml:space="preserve"> 14, 2014</w:t>
      </w:r>
    </w:p>
    <w:p w14:paraId="64AE9354" w14:textId="77777777" w:rsidR="001F7D09" w:rsidRPr="00662DCC" w:rsidRDefault="001F7D09" w:rsidP="00662DCC">
      <w:pPr>
        <w:adjustRightInd w:val="0"/>
        <w:snapToGrid w:val="0"/>
        <w:spacing w:line="360" w:lineRule="auto"/>
        <w:rPr>
          <w:rFonts w:ascii="Book Antiqua" w:hAnsi="Book Antiqua"/>
          <w:b/>
          <w:color w:val="000000" w:themeColor="text1"/>
          <w:sz w:val="24"/>
        </w:rPr>
      </w:pPr>
      <w:r w:rsidRPr="00662DCC">
        <w:rPr>
          <w:rFonts w:ascii="Book Antiqua" w:hAnsi="Book Antiqua"/>
          <w:b/>
          <w:color w:val="000000" w:themeColor="text1"/>
          <w:sz w:val="24"/>
        </w:rPr>
        <w:t xml:space="preserve">Revised: </w:t>
      </w:r>
      <w:r w:rsidR="008A73BE" w:rsidRPr="00662DCC">
        <w:rPr>
          <w:rFonts w:ascii="Book Antiqua" w:hAnsi="Book Antiqua"/>
          <w:color w:val="000000" w:themeColor="text1"/>
          <w:sz w:val="24"/>
        </w:rPr>
        <w:t>November</w:t>
      </w:r>
      <w:r w:rsidR="008A73BE" w:rsidRPr="00662DCC">
        <w:rPr>
          <w:rFonts w:ascii="Book Antiqua" w:hAnsi="Book Antiqua" w:hint="eastAsia"/>
          <w:color w:val="000000" w:themeColor="text1"/>
          <w:sz w:val="24"/>
        </w:rPr>
        <w:t xml:space="preserve"> 15, 2014</w:t>
      </w:r>
    </w:p>
    <w:p w14:paraId="4B259722" w14:textId="7C23BDE7" w:rsidR="00137781" w:rsidRDefault="001F7D09" w:rsidP="00137781">
      <w:pPr>
        <w:rPr>
          <w:rFonts w:ascii="Book Antiqua" w:hAnsi="Book Antiqua"/>
          <w:color w:val="000000"/>
          <w:sz w:val="24"/>
        </w:rPr>
      </w:pPr>
      <w:r w:rsidRPr="00662DCC">
        <w:rPr>
          <w:rFonts w:ascii="Book Antiqua" w:hAnsi="Book Antiqua"/>
          <w:b/>
          <w:color w:val="000000" w:themeColor="text1"/>
          <w:sz w:val="24"/>
        </w:rPr>
        <w:t>Accepted:</w:t>
      </w:r>
      <w:r w:rsidR="00137781" w:rsidRPr="00137781">
        <w:rPr>
          <w:rFonts w:ascii="Book Antiqua" w:hAnsi="Book Antiqua"/>
          <w:color w:val="000000"/>
          <w:sz w:val="24"/>
        </w:rPr>
        <w:t xml:space="preserve"> </w:t>
      </w:r>
      <w:r w:rsidR="00137781">
        <w:rPr>
          <w:rFonts w:ascii="Book Antiqua" w:hAnsi="Book Antiqua"/>
          <w:color w:val="000000"/>
          <w:sz w:val="24"/>
        </w:rPr>
        <w:t>January 30, 2015</w:t>
      </w:r>
    </w:p>
    <w:p w14:paraId="1856DB07" w14:textId="77777777" w:rsidR="001F7D09" w:rsidRPr="00662DCC" w:rsidRDefault="001F7D09" w:rsidP="00662DCC">
      <w:pPr>
        <w:adjustRightInd w:val="0"/>
        <w:snapToGrid w:val="0"/>
        <w:spacing w:line="360" w:lineRule="auto"/>
        <w:rPr>
          <w:rFonts w:ascii="Book Antiqua" w:hAnsi="Book Antiqua"/>
          <w:b/>
          <w:color w:val="000000" w:themeColor="text1"/>
          <w:sz w:val="24"/>
        </w:rPr>
      </w:pPr>
      <w:bookmarkStart w:id="4" w:name="_GoBack"/>
      <w:bookmarkEnd w:id="4"/>
      <w:r w:rsidRPr="00662DCC">
        <w:rPr>
          <w:rFonts w:ascii="Book Antiqua" w:hAnsi="Book Antiqua"/>
          <w:b/>
          <w:color w:val="000000" w:themeColor="text1"/>
          <w:sz w:val="24"/>
        </w:rPr>
        <w:t xml:space="preserve">  </w:t>
      </w:r>
    </w:p>
    <w:p w14:paraId="571D6964" w14:textId="77777777" w:rsidR="001F7D09" w:rsidRPr="00662DCC" w:rsidRDefault="001F7D09" w:rsidP="00662DCC">
      <w:pPr>
        <w:adjustRightInd w:val="0"/>
        <w:snapToGrid w:val="0"/>
        <w:spacing w:line="360" w:lineRule="auto"/>
        <w:rPr>
          <w:rFonts w:ascii="Book Antiqua" w:hAnsi="Book Antiqua"/>
          <w:b/>
          <w:color w:val="000000" w:themeColor="text1"/>
          <w:sz w:val="24"/>
        </w:rPr>
      </w:pPr>
      <w:r w:rsidRPr="00662DCC">
        <w:rPr>
          <w:rFonts w:ascii="Book Antiqua" w:hAnsi="Book Antiqua"/>
          <w:b/>
          <w:color w:val="000000" w:themeColor="text1"/>
          <w:sz w:val="24"/>
        </w:rPr>
        <w:t>Article in press:</w:t>
      </w:r>
    </w:p>
    <w:p w14:paraId="1E6116F8" w14:textId="77777777" w:rsidR="001F7D09" w:rsidRPr="00662DCC" w:rsidRDefault="001F7D09" w:rsidP="00662DCC">
      <w:pPr>
        <w:adjustRightInd w:val="0"/>
        <w:snapToGrid w:val="0"/>
        <w:spacing w:line="360" w:lineRule="auto"/>
        <w:rPr>
          <w:rFonts w:ascii="Book Antiqua" w:hAnsi="Book Antiqua"/>
          <w:color w:val="000000" w:themeColor="text1"/>
          <w:sz w:val="24"/>
        </w:rPr>
      </w:pPr>
      <w:r w:rsidRPr="00662DCC">
        <w:rPr>
          <w:rFonts w:ascii="Book Antiqua" w:hAnsi="Book Antiqua"/>
          <w:b/>
          <w:color w:val="000000" w:themeColor="text1"/>
          <w:sz w:val="24"/>
        </w:rPr>
        <w:t>Published online:</w:t>
      </w:r>
    </w:p>
    <w:bookmarkEnd w:id="0"/>
    <w:bookmarkEnd w:id="1"/>
    <w:p w14:paraId="0DBAE251" w14:textId="77777777" w:rsidR="006F24AA" w:rsidRPr="00662DCC" w:rsidRDefault="006F24AA" w:rsidP="00662DCC">
      <w:pPr>
        <w:adjustRightInd w:val="0"/>
        <w:snapToGrid w:val="0"/>
        <w:spacing w:line="360" w:lineRule="auto"/>
        <w:rPr>
          <w:rFonts w:ascii="Book Antiqua" w:eastAsiaTheme="minorEastAsia" w:hAnsi="Book Antiqua"/>
          <w:color w:val="000000" w:themeColor="text1"/>
          <w:sz w:val="24"/>
          <w:szCs w:val="24"/>
        </w:rPr>
      </w:pPr>
    </w:p>
    <w:p w14:paraId="5588F612" w14:textId="77777777" w:rsidR="0074738E" w:rsidRPr="00662DCC" w:rsidRDefault="008A73BE" w:rsidP="00662DCC">
      <w:pPr>
        <w:adjustRightInd w:val="0"/>
        <w:snapToGrid w:val="0"/>
        <w:spacing w:beforeLines="50" w:before="156" w:line="360" w:lineRule="auto"/>
        <w:rPr>
          <w:rFonts w:ascii="Book Antiqua" w:eastAsiaTheme="minorEastAsia" w:hAnsi="Book Antiqua"/>
          <w:b/>
          <w:bCs/>
          <w:caps/>
          <w:color w:val="000000" w:themeColor="text1"/>
          <w:sz w:val="24"/>
          <w:szCs w:val="24"/>
        </w:rPr>
      </w:pPr>
      <w:r w:rsidRPr="00662DCC">
        <w:rPr>
          <w:rFonts w:ascii="Book Antiqua" w:eastAsiaTheme="minorEastAsia" w:hAnsi="Book Antiqua"/>
          <w:b/>
          <w:bCs/>
          <w:color w:val="000000" w:themeColor="text1"/>
          <w:sz w:val="24"/>
          <w:szCs w:val="24"/>
        </w:rPr>
        <w:t>Abstract</w:t>
      </w:r>
    </w:p>
    <w:p w14:paraId="0254F6AC" w14:textId="77777777" w:rsidR="00037459" w:rsidRPr="00662DCC" w:rsidRDefault="00037459" w:rsidP="00662DCC">
      <w:pPr>
        <w:adjustRightInd w:val="0"/>
        <w:snapToGrid w:val="0"/>
        <w:spacing w:beforeLines="50" w:before="156" w:line="360" w:lineRule="auto"/>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 xml:space="preserve">Chronic hepatitis B virus (HBV) infection is a critical risk factor for the carcinogenesis and progression of </w:t>
      </w:r>
      <w:r w:rsidR="00966A27" w:rsidRPr="00662DCC">
        <w:rPr>
          <w:rFonts w:ascii="Book Antiqua" w:eastAsiaTheme="minorEastAsia" w:hAnsi="Book Antiqua"/>
          <w:color w:val="000000" w:themeColor="text1"/>
          <w:sz w:val="24"/>
          <w:szCs w:val="24"/>
        </w:rPr>
        <w:t xml:space="preserve">hepatocellular carcinoma </w:t>
      </w:r>
      <w:r w:rsidR="00966A27" w:rsidRPr="00662DCC">
        <w:rPr>
          <w:rFonts w:ascii="Book Antiqua" w:eastAsiaTheme="minorEastAsia" w:hAnsi="Book Antiqua" w:hint="eastAsia"/>
          <w:color w:val="000000" w:themeColor="text1"/>
          <w:sz w:val="24"/>
          <w:szCs w:val="24"/>
        </w:rPr>
        <w:t>(</w:t>
      </w:r>
      <w:r w:rsidR="00CE73B5" w:rsidRPr="00662DCC">
        <w:rPr>
          <w:rFonts w:ascii="Book Antiqua" w:eastAsiaTheme="minorEastAsia" w:hAnsi="Book Antiqua"/>
          <w:color w:val="000000" w:themeColor="text1"/>
          <w:sz w:val="24"/>
          <w:szCs w:val="24"/>
        </w:rPr>
        <w:t>HCC</w:t>
      </w:r>
      <w:r w:rsidR="00966A27" w:rsidRPr="00662DCC">
        <w:rPr>
          <w:rFonts w:ascii="Book Antiqua" w:eastAsiaTheme="minorEastAsia" w:hAnsi="Book Antiqua" w:hint="eastAsia"/>
          <w:color w:val="000000" w:themeColor="text1"/>
          <w:sz w:val="24"/>
          <w:szCs w:val="24"/>
        </w:rPr>
        <w:t>)</w:t>
      </w:r>
      <w:r w:rsidRPr="00662DCC">
        <w:rPr>
          <w:rFonts w:ascii="Book Antiqua" w:eastAsiaTheme="minorEastAsia" w:hAnsi="Book Antiqua"/>
          <w:color w:val="000000" w:themeColor="text1"/>
          <w:sz w:val="24"/>
          <w:szCs w:val="24"/>
        </w:rPr>
        <w:t xml:space="preserve">. It promotes HCC development by inducing liver </w:t>
      </w:r>
      <w:proofErr w:type="spellStart"/>
      <w:r w:rsidRPr="00662DCC">
        <w:rPr>
          <w:rFonts w:ascii="Book Antiqua" w:eastAsiaTheme="minorEastAsia" w:hAnsi="Book Antiqua"/>
          <w:color w:val="000000" w:themeColor="text1"/>
          <w:sz w:val="24"/>
          <w:szCs w:val="24"/>
        </w:rPr>
        <w:t>fibrogenesis</w:t>
      </w:r>
      <w:proofErr w:type="spellEnd"/>
      <w:r w:rsidRPr="00662DCC">
        <w:rPr>
          <w:rFonts w:ascii="Book Antiqua" w:eastAsiaTheme="minorEastAsia" w:hAnsi="Book Antiqua"/>
          <w:color w:val="000000" w:themeColor="text1"/>
          <w:sz w:val="24"/>
          <w:szCs w:val="24"/>
        </w:rPr>
        <w:t xml:space="preserve">, genetic and epigenetic alterations, and the expression of active viral-coded proteins. Effective </w:t>
      </w:r>
      <w:r w:rsidR="0070182A" w:rsidRPr="00662DCC">
        <w:rPr>
          <w:rFonts w:ascii="Book Antiqua" w:eastAsiaTheme="minorEastAsia" w:hAnsi="Book Antiqua"/>
          <w:color w:val="000000" w:themeColor="text1"/>
          <w:sz w:val="24"/>
          <w:szCs w:val="24"/>
        </w:rPr>
        <w:t>a</w:t>
      </w:r>
      <w:r w:rsidRPr="00662DCC">
        <w:rPr>
          <w:rFonts w:ascii="Book Antiqua" w:eastAsiaTheme="minorEastAsia" w:hAnsi="Book Antiqua"/>
          <w:color w:val="000000" w:themeColor="text1"/>
          <w:sz w:val="24"/>
          <w:szCs w:val="24"/>
        </w:rPr>
        <w:t xml:space="preserve">ntiviral treatments inhibit the replication of HBV, reduce serum viral load and accelerate </w:t>
      </w:r>
      <w:r w:rsidR="008251BB" w:rsidRPr="00662DCC">
        <w:rPr>
          <w:rFonts w:ascii="Book Antiqua" w:eastAsiaTheme="minorEastAsia" w:hAnsi="Book Antiqua"/>
          <w:color w:val="000000" w:themeColor="text1"/>
          <w:sz w:val="24"/>
          <w:szCs w:val="24"/>
        </w:rPr>
        <w:t xml:space="preserve">hepatitis B e antigen </w:t>
      </w:r>
      <w:r w:rsidRPr="00662DCC">
        <w:rPr>
          <w:rFonts w:ascii="Book Antiqua" w:eastAsiaTheme="minorEastAsia" w:hAnsi="Book Antiqua"/>
          <w:color w:val="000000" w:themeColor="text1"/>
          <w:sz w:val="24"/>
          <w:szCs w:val="24"/>
        </w:rPr>
        <w:t xml:space="preserve">serum conversion. </w:t>
      </w:r>
      <w:r w:rsidRPr="00662DCC">
        <w:rPr>
          <w:rFonts w:ascii="Book Antiqua" w:hAnsi="Book Antiqua"/>
          <w:color w:val="000000" w:themeColor="text1"/>
          <w:sz w:val="24"/>
          <w:szCs w:val="24"/>
        </w:rPr>
        <w:t xml:space="preserve">Timely initiation of antiviral treatment is not only essential for preventing the incidence of HCC in </w:t>
      </w:r>
      <w:r w:rsidR="00040CB8" w:rsidRPr="00662DCC">
        <w:rPr>
          <w:rFonts w:ascii="Book Antiqua" w:eastAsiaTheme="minorEastAsia" w:hAnsi="Book Antiqua"/>
          <w:color w:val="000000" w:themeColor="text1"/>
          <w:sz w:val="24"/>
          <w:szCs w:val="24"/>
        </w:rPr>
        <w:t>chronic hepatitis B</w:t>
      </w:r>
      <w:r w:rsidR="000914BB" w:rsidRPr="00662DCC">
        <w:rPr>
          <w:rFonts w:ascii="Book Antiqua" w:eastAsiaTheme="minorEastAsia" w:hAnsi="Book Antiqua" w:hint="eastAsia"/>
          <w:color w:val="000000" w:themeColor="text1"/>
          <w:sz w:val="24"/>
          <w:szCs w:val="24"/>
        </w:rPr>
        <w:t xml:space="preserve"> </w:t>
      </w:r>
      <w:r w:rsidR="00572DBF" w:rsidRPr="00662DCC">
        <w:rPr>
          <w:rFonts w:ascii="Book Antiqua" w:hAnsi="Book Antiqua"/>
          <w:color w:val="000000" w:themeColor="text1"/>
          <w:sz w:val="24"/>
          <w:szCs w:val="24"/>
        </w:rPr>
        <w:t>patients</w:t>
      </w:r>
      <w:r w:rsidRPr="00662DCC">
        <w:rPr>
          <w:rFonts w:ascii="Book Antiqua" w:hAnsi="Book Antiqua"/>
          <w:color w:val="000000" w:themeColor="text1"/>
          <w:sz w:val="24"/>
          <w:szCs w:val="24"/>
        </w:rPr>
        <w:t xml:space="preserve">, but also important for reducing HBV reactivation, improving liver function, reducing or delaying HCC recurrence, and prolonging overall survival of HBV-related HCC patients after curative and palliative therapies. </w:t>
      </w:r>
      <w:r w:rsidR="00D4397C" w:rsidRPr="00662DCC">
        <w:rPr>
          <w:rFonts w:ascii="Book Antiqua" w:eastAsiaTheme="minorEastAsia" w:hAnsi="Book Antiqua"/>
          <w:color w:val="000000" w:themeColor="text1"/>
          <w:sz w:val="24"/>
          <w:szCs w:val="24"/>
        </w:rPr>
        <w:t>Selecti</w:t>
      </w:r>
      <w:r w:rsidR="00B37F69" w:rsidRPr="00662DCC">
        <w:rPr>
          <w:rFonts w:ascii="Book Antiqua" w:eastAsiaTheme="minorEastAsia" w:hAnsi="Book Antiqua"/>
          <w:color w:val="000000" w:themeColor="text1"/>
          <w:sz w:val="24"/>
          <w:szCs w:val="24"/>
        </w:rPr>
        <w:t>on</w:t>
      </w:r>
      <w:r w:rsidR="00D4397C" w:rsidRPr="00662DCC">
        <w:rPr>
          <w:rFonts w:ascii="Book Antiqua" w:eastAsiaTheme="minorEastAsia" w:hAnsi="Book Antiqua"/>
          <w:color w:val="000000" w:themeColor="text1"/>
          <w:sz w:val="24"/>
          <w:szCs w:val="24"/>
        </w:rPr>
        <w:t xml:space="preserve"> of antiviral drugs, monitoring of indicators such as HBV DNA and </w:t>
      </w:r>
      <w:r w:rsidR="00A256A1" w:rsidRPr="00662DCC">
        <w:rPr>
          <w:rFonts w:ascii="Book Antiqua" w:eastAsiaTheme="minorEastAsia" w:hAnsi="Book Antiqua"/>
          <w:color w:val="000000" w:themeColor="text1"/>
          <w:sz w:val="24"/>
          <w:szCs w:val="24"/>
        </w:rPr>
        <w:t>hepatitis B surface antigen</w:t>
      </w:r>
      <w:r w:rsidR="00D4397C" w:rsidRPr="00662DCC">
        <w:rPr>
          <w:rFonts w:ascii="Book Antiqua" w:eastAsiaTheme="minorEastAsia" w:hAnsi="Book Antiqua"/>
          <w:color w:val="000000" w:themeColor="text1"/>
          <w:sz w:val="24"/>
          <w:szCs w:val="24"/>
        </w:rPr>
        <w:t xml:space="preserve">, and timely rescue treatment </w:t>
      </w:r>
      <w:r w:rsidR="009F5FBF" w:rsidRPr="00662DCC">
        <w:rPr>
          <w:rFonts w:ascii="Book Antiqua" w:eastAsiaTheme="minorEastAsia" w:hAnsi="Book Antiqua"/>
          <w:color w:val="000000" w:themeColor="text1"/>
          <w:sz w:val="24"/>
          <w:szCs w:val="24"/>
        </w:rPr>
        <w:t>when necessary are essential in antiviral therapies for HBV-related HCC</w:t>
      </w:r>
      <w:r w:rsidR="00D4397C" w:rsidRPr="00662DCC">
        <w:rPr>
          <w:rFonts w:ascii="Book Antiqua" w:eastAsiaTheme="minorEastAsia" w:hAnsi="Book Antiqua"/>
          <w:color w:val="000000" w:themeColor="text1"/>
          <w:kern w:val="0"/>
          <w:sz w:val="24"/>
          <w:szCs w:val="24"/>
          <w:shd w:val="clear" w:color="auto" w:fill="FFFFFF"/>
        </w:rPr>
        <w:t xml:space="preserve">. </w:t>
      </w:r>
    </w:p>
    <w:p w14:paraId="1087C7B4" w14:textId="77777777" w:rsidR="008F0F90" w:rsidRPr="00662DCC" w:rsidRDefault="008F0F90" w:rsidP="00662DCC">
      <w:pPr>
        <w:adjustRightInd w:val="0"/>
        <w:snapToGrid w:val="0"/>
        <w:spacing w:beforeLines="50" w:before="156" w:line="360" w:lineRule="auto"/>
        <w:rPr>
          <w:rFonts w:ascii="Book Antiqua" w:eastAsiaTheme="minorEastAsia" w:hAnsi="Book Antiqua"/>
          <w:b/>
          <w:color w:val="000000" w:themeColor="text1"/>
          <w:sz w:val="24"/>
          <w:szCs w:val="24"/>
        </w:rPr>
      </w:pPr>
    </w:p>
    <w:p w14:paraId="4405061B" w14:textId="77777777" w:rsidR="001F12D8" w:rsidRPr="00662DCC" w:rsidRDefault="00E03757" w:rsidP="00662DCC">
      <w:pPr>
        <w:adjustRightInd w:val="0"/>
        <w:snapToGrid w:val="0"/>
        <w:spacing w:beforeLines="50" w:before="156" w:line="360" w:lineRule="auto"/>
        <w:rPr>
          <w:rFonts w:ascii="Book Antiqua" w:eastAsiaTheme="minorEastAsia" w:hAnsi="Book Antiqua"/>
          <w:color w:val="000000" w:themeColor="text1"/>
          <w:sz w:val="24"/>
          <w:szCs w:val="24"/>
        </w:rPr>
      </w:pPr>
      <w:r w:rsidRPr="00662DCC">
        <w:rPr>
          <w:rFonts w:ascii="Book Antiqua" w:eastAsiaTheme="minorEastAsia" w:hAnsi="Book Antiqua"/>
          <w:b/>
          <w:color w:val="000000" w:themeColor="text1"/>
          <w:sz w:val="24"/>
          <w:szCs w:val="24"/>
        </w:rPr>
        <w:t>Key</w:t>
      </w:r>
      <w:r w:rsidR="001F12D8" w:rsidRPr="00662DCC">
        <w:rPr>
          <w:rFonts w:ascii="Book Antiqua" w:eastAsiaTheme="minorEastAsia" w:hAnsi="Book Antiqua"/>
          <w:b/>
          <w:color w:val="000000" w:themeColor="text1"/>
          <w:sz w:val="24"/>
          <w:szCs w:val="24"/>
        </w:rPr>
        <w:t xml:space="preserve"> words:</w:t>
      </w:r>
      <w:r w:rsidR="000914BB" w:rsidRPr="00662DCC">
        <w:rPr>
          <w:rFonts w:ascii="Book Antiqua" w:eastAsiaTheme="minorEastAsia" w:hAnsi="Book Antiqua" w:hint="eastAsia"/>
          <w:b/>
          <w:color w:val="000000" w:themeColor="text1"/>
          <w:sz w:val="24"/>
          <w:szCs w:val="24"/>
        </w:rPr>
        <w:t xml:space="preserve"> </w:t>
      </w:r>
      <w:r w:rsidR="00CC2AA9" w:rsidRPr="00662DCC">
        <w:rPr>
          <w:rFonts w:ascii="Book Antiqua" w:eastAsiaTheme="minorEastAsia" w:hAnsi="Book Antiqua"/>
          <w:color w:val="000000" w:themeColor="text1"/>
          <w:sz w:val="24"/>
          <w:szCs w:val="24"/>
        </w:rPr>
        <w:t xml:space="preserve">Chronic </w:t>
      </w:r>
      <w:r w:rsidR="006F24AA" w:rsidRPr="00662DCC">
        <w:rPr>
          <w:rFonts w:ascii="Book Antiqua" w:eastAsiaTheme="minorEastAsia" w:hAnsi="Book Antiqua"/>
          <w:color w:val="000000" w:themeColor="text1"/>
          <w:sz w:val="24"/>
          <w:szCs w:val="24"/>
        </w:rPr>
        <w:t>hepatitis B</w:t>
      </w:r>
      <w:r w:rsidR="001F12D8" w:rsidRPr="00662DCC">
        <w:rPr>
          <w:rFonts w:ascii="Book Antiqua" w:eastAsiaTheme="minorEastAsia" w:hAnsi="Book Antiqua"/>
          <w:color w:val="000000" w:themeColor="text1"/>
          <w:sz w:val="24"/>
          <w:szCs w:val="24"/>
        </w:rPr>
        <w:t xml:space="preserve">; </w:t>
      </w:r>
      <w:r w:rsidR="00CC2AA9" w:rsidRPr="00662DCC">
        <w:rPr>
          <w:rFonts w:ascii="Book Antiqua" w:eastAsiaTheme="minorEastAsia" w:hAnsi="Book Antiqua"/>
          <w:color w:val="000000" w:themeColor="text1"/>
          <w:sz w:val="24"/>
          <w:szCs w:val="24"/>
        </w:rPr>
        <w:t xml:space="preserve">Hepatocellular </w:t>
      </w:r>
      <w:r w:rsidR="001F12D8" w:rsidRPr="00662DCC">
        <w:rPr>
          <w:rFonts w:ascii="Book Antiqua" w:eastAsiaTheme="minorEastAsia" w:hAnsi="Book Antiqua"/>
          <w:color w:val="000000" w:themeColor="text1"/>
          <w:sz w:val="24"/>
          <w:szCs w:val="24"/>
        </w:rPr>
        <w:t xml:space="preserve">carcinoma; </w:t>
      </w:r>
      <w:r w:rsidR="00CC2AA9" w:rsidRPr="00662DCC">
        <w:rPr>
          <w:rFonts w:ascii="Book Antiqua" w:eastAsiaTheme="minorEastAsia" w:hAnsi="Book Antiqua"/>
          <w:color w:val="000000" w:themeColor="text1"/>
          <w:sz w:val="24"/>
          <w:szCs w:val="24"/>
        </w:rPr>
        <w:t xml:space="preserve">Antiviral </w:t>
      </w:r>
      <w:r w:rsidR="008056EE" w:rsidRPr="00662DCC">
        <w:rPr>
          <w:rFonts w:ascii="Book Antiqua" w:eastAsiaTheme="minorEastAsia" w:hAnsi="Book Antiqua"/>
          <w:color w:val="000000" w:themeColor="text1"/>
          <w:sz w:val="24"/>
          <w:szCs w:val="24"/>
        </w:rPr>
        <w:t>therapy</w:t>
      </w:r>
    </w:p>
    <w:p w14:paraId="0FC80FC1" w14:textId="77777777" w:rsidR="008F0F90" w:rsidRPr="00662DCC" w:rsidRDefault="008F0F90" w:rsidP="00662DCC">
      <w:pPr>
        <w:adjustRightInd w:val="0"/>
        <w:snapToGrid w:val="0"/>
        <w:spacing w:line="360" w:lineRule="auto"/>
        <w:rPr>
          <w:rFonts w:ascii="Book Antiqua" w:eastAsiaTheme="minorEastAsia" w:hAnsi="Book Antiqua"/>
          <w:color w:val="000000" w:themeColor="text1"/>
          <w:sz w:val="24"/>
          <w:szCs w:val="24"/>
        </w:rPr>
      </w:pPr>
    </w:p>
    <w:p w14:paraId="09111FB5" w14:textId="6ACCF381" w:rsidR="00C1613F" w:rsidRPr="00662DCC" w:rsidRDefault="00C1613F" w:rsidP="00662DCC">
      <w:pPr>
        <w:autoSpaceDE w:val="0"/>
        <w:autoSpaceDN w:val="0"/>
        <w:adjustRightInd w:val="0"/>
        <w:snapToGrid w:val="0"/>
        <w:spacing w:line="360" w:lineRule="auto"/>
        <w:rPr>
          <w:rFonts w:ascii="Book Antiqua" w:eastAsia="AdvTimes" w:hAnsi="Book Antiqua" w:cs="AdvTimes"/>
          <w:color w:val="000000" w:themeColor="text1"/>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662DCC">
        <w:rPr>
          <w:rFonts w:ascii="Book Antiqua" w:hAnsi="Book Antiqua"/>
          <w:color w:val="000000" w:themeColor="text1"/>
          <w:sz w:val="24"/>
          <w:lang w:val="en-GB"/>
        </w:rPr>
        <w:t xml:space="preserve">© </w:t>
      </w:r>
      <w:r w:rsidRPr="00662DCC">
        <w:rPr>
          <w:rFonts w:ascii="Book Antiqua" w:eastAsia="AdvTimes" w:hAnsi="Book Antiqua" w:cs="AdvTimes"/>
          <w:color w:val="000000" w:themeColor="text1"/>
          <w:sz w:val="24"/>
        </w:rPr>
        <w:t>The Author(s) 2015.</w:t>
      </w:r>
      <w:proofErr w:type="gramEnd"/>
      <w:r w:rsidR="007D23DD" w:rsidRPr="00662DCC">
        <w:rPr>
          <w:rFonts w:ascii="Book Antiqua" w:eastAsia="AdvTimes" w:hAnsi="Book Antiqua" w:cs="AdvTimes" w:hint="eastAsia"/>
          <w:color w:val="000000" w:themeColor="text1"/>
          <w:sz w:val="24"/>
        </w:rPr>
        <w:t xml:space="preserve"> </w:t>
      </w:r>
      <w:proofErr w:type="gramStart"/>
      <w:r w:rsidRPr="00662DCC">
        <w:rPr>
          <w:rFonts w:ascii="Book Antiqua" w:eastAsia="AdvTimes" w:hAnsi="Book Antiqua" w:cs="AdvTimes"/>
          <w:color w:val="000000" w:themeColor="text1"/>
          <w:sz w:val="24"/>
        </w:rPr>
        <w:t>Published by</w:t>
      </w:r>
      <w:r w:rsidR="000914BB" w:rsidRPr="00662DCC">
        <w:rPr>
          <w:rFonts w:ascii="Book Antiqua" w:eastAsia="AdvTimes" w:hAnsi="Book Antiqua" w:cs="AdvTimes" w:hint="eastAsia"/>
          <w:color w:val="000000" w:themeColor="text1"/>
          <w:sz w:val="24"/>
        </w:rPr>
        <w:t xml:space="preserve"> </w:t>
      </w:r>
      <w:proofErr w:type="spellStart"/>
      <w:r w:rsidRPr="00662DCC">
        <w:rPr>
          <w:rFonts w:ascii="Book Antiqua" w:hAnsi="Book Antiqua" w:cs="Arial Unicode MS"/>
          <w:color w:val="000000" w:themeColor="text1"/>
          <w:sz w:val="24"/>
          <w:lang w:val="en-GB"/>
        </w:rPr>
        <w:t>Baishideng</w:t>
      </w:r>
      <w:proofErr w:type="spellEnd"/>
      <w:r w:rsidRPr="00662DCC">
        <w:rPr>
          <w:rFonts w:ascii="Book Antiqua" w:hAnsi="Book Antiqua" w:cs="Arial Unicode MS"/>
          <w:color w:val="000000" w:themeColor="text1"/>
          <w:sz w:val="24"/>
          <w:lang w:val="en-GB"/>
        </w:rPr>
        <w:t xml:space="preserve"> Publishing Group Inc.</w:t>
      </w:r>
      <w:proofErr w:type="gramEnd"/>
      <w:r w:rsidR="007D23DD" w:rsidRPr="00662DCC">
        <w:rPr>
          <w:rFonts w:ascii="Book Antiqua" w:hAnsi="Book Antiqua" w:cs="Arial Unicode MS" w:hint="eastAsia"/>
          <w:color w:val="000000" w:themeColor="text1"/>
          <w:sz w:val="24"/>
          <w:lang w:val="en-GB"/>
        </w:rPr>
        <w:t xml:space="preserve"> </w:t>
      </w:r>
      <w:r w:rsidRPr="00662DCC">
        <w:rPr>
          <w:rFonts w:ascii="Book Antiqua" w:hAnsi="Book Antiqua" w:cs="Arial Unicode MS"/>
          <w:color w:val="000000" w:themeColor="text1"/>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0FA05E5" w14:textId="77777777" w:rsidR="00C1613F" w:rsidRPr="00662DCC" w:rsidRDefault="00C1613F" w:rsidP="00662DCC">
      <w:pPr>
        <w:adjustRightInd w:val="0"/>
        <w:snapToGrid w:val="0"/>
        <w:spacing w:line="360" w:lineRule="auto"/>
        <w:rPr>
          <w:rFonts w:ascii="Book Antiqua" w:eastAsiaTheme="minorEastAsia" w:hAnsi="Book Antiqua"/>
          <w:b/>
          <w:color w:val="000000" w:themeColor="text1"/>
          <w:sz w:val="24"/>
          <w:szCs w:val="24"/>
        </w:rPr>
      </w:pPr>
    </w:p>
    <w:p w14:paraId="42C1034C" w14:textId="77777777" w:rsidR="00B37F69" w:rsidRPr="00662DCC" w:rsidRDefault="00B37F69" w:rsidP="00662DCC">
      <w:pPr>
        <w:adjustRightInd w:val="0"/>
        <w:snapToGrid w:val="0"/>
        <w:spacing w:line="360" w:lineRule="auto"/>
        <w:rPr>
          <w:rFonts w:ascii="Book Antiqua" w:hAnsi="Book Antiqua"/>
          <w:color w:val="000000" w:themeColor="text1"/>
          <w:sz w:val="24"/>
          <w:szCs w:val="24"/>
        </w:rPr>
      </w:pPr>
      <w:r w:rsidRPr="00662DCC">
        <w:rPr>
          <w:rFonts w:ascii="Book Antiqua" w:eastAsiaTheme="minorEastAsia" w:hAnsi="Book Antiqua"/>
          <w:b/>
          <w:color w:val="000000" w:themeColor="text1"/>
          <w:sz w:val="24"/>
          <w:szCs w:val="24"/>
        </w:rPr>
        <w:t xml:space="preserve">Core tip: </w:t>
      </w:r>
      <w:r w:rsidRPr="00662DCC">
        <w:rPr>
          <w:rFonts w:ascii="Book Antiqua" w:eastAsiaTheme="minorEastAsia" w:hAnsi="Book Antiqua"/>
          <w:color w:val="000000" w:themeColor="text1"/>
          <w:sz w:val="24"/>
          <w:szCs w:val="24"/>
        </w:rPr>
        <w:t xml:space="preserve">This review provides an overview on recent studies and practice guidelines on the antiviral treatments for </w:t>
      </w:r>
      <w:r w:rsidR="00412C3F" w:rsidRPr="00662DCC">
        <w:rPr>
          <w:rFonts w:ascii="Book Antiqua" w:eastAsiaTheme="minorEastAsia" w:hAnsi="Book Antiqua"/>
          <w:color w:val="000000" w:themeColor="text1"/>
          <w:sz w:val="24"/>
          <w:szCs w:val="24"/>
        </w:rPr>
        <w:t>hepatitis B virus (HBV)</w:t>
      </w:r>
      <w:r w:rsidRPr="00662DCC">
        <w:rPr>
          <w:rFonts w:ascii="Book Antiqua" w:eastAsiaTheme="minorEastAsia" w:hAnsi="Book Antiqua"/>
          <w:color w:val="000000" w:themeColor="text1"/>
          <w:sz w:val="24"/>
          <w:szCs w:val="24"/>
        </w:rPr>
        <w:t xml:space="preserve">-related </w:t>
      </w:r>
      <w:r w:rsidR="00412C3F" w:rsidRPr="00662DCC">
        <w:rPr>
          <w:rFonts w:ascii="Book Antiqua" w:eastAsiaTheme="minorEastAsia" w:hAnsi="Book Antiqua"/>
          <w:color w:val="000000" w:themeColor="text1"/>
          <w:sz w:val="24"/>
          <w:szCs w:val="24"/>
        </w:rPr>
        <w:t xml:space="preserve">hepatocellular carcinoma </w:t>
      </w:r>
      <w:r w:rsidR="00412C3F" w:rsidRPr="00662DCC">
        <w:rPr>
          <w:rFonts w:ascii="Book Antiqua" w:eastAsiaTheme="minorEastAsia" w:hAnsi="Book Antiqua" w:hint="eastAsia"/>
          <w:color w:val="000000" w:themeColor="text1"/>
          <w:sz w:val="24"/>
          <w:szCs w:val="24"/>
        </w:rPr>
        <w:t>(</w:t>
      </w:r>
      <w:r w:rsidR="00412C3F" w:rsidRPr="00662DCC">
        <w:rPr>
          <w:rFonts w:ascii="Book Antiqua" w:eastAsiaTheme="minorEastAsia" w:hAnsi="Book Antiqua"/>
          <w:color w:val="000000" w:themeColor="text1"/>
          <w:sz w:val="24"/>
          <w:szCs w:val="24"/>
        </w:rPr>
        <w:t>HCC</w:t>
      </w:r>
      <w:r w:rsidR="00412C3F"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and emphasizes the</w:t>
      </w:r>
      <w:r w:rsidR="000437E5" w:rsidRPr="00662DCC">
        <w:rPr>
          <w:rFonts w:ascii="Book Antiqua" w:eastAsiaTheme="minorEastAsia" w:hAnsi="Book Antiqua"/>
          <w:color w:val="000000" w:themeColor="text1"/>
          <w:sz w:val="24"/>
          <w:szCs w:val="24"/>
        </w:rPr>
        <w:t>ir</w:t>
      </w:r>
      <w:r w:rsidRPr="00662DCC">
        <w:rPr>
          <w:rFonts w:ascii="Book Antiqua" w:eastAsiaTheme="minorEastAsia" w:hAnsi="Book Antiqua"/>
          <w:color w:val="000000" w:themeColor="text1"/>
          <w:sz w:val="24"/>
          <w:szCs w:val="24"/>
        </w:rPr>
        <w:t xml:space="preserve"> significance. HBV infection promotes HCC development by inducing liver </w:t>
      </w:r>
      <w:proofErr w:type="spellStart"/>
      <w:r w:rsidRPr="00662DCC">
        <w:rPr>
          <w:rFonts w:ascii="Book Antiqua" w:eastAsiaTheme="minorEastAsia" w:hAnsi="Book Antiqua"/>
          <w:color w:val="000000" w:themeColor="text1"/>
          <w:sz w:val="24"/>
          <w:szCs w:val="24"/>
        </w:rPr>
        <w:t>fibrogenesis</w:t>
      </w:r>
      <w:proofErr w:type="spellEnd"/>
      <w:r w:rsidRPr="00662DCC">
        <w:rPr>
          <w:rFonts w:ascii="Book Antiqua" w:eastAsiaTheme="minorEastAsia" w:hAnsi="Book Antiqua"/>
          <w:color w:val="000000" w:themeColor="text1"/>
          <w:sz w:val="24"/>
          <w:szCs w:val="24"/>
        </w:rPr>
        <w:t>, genetic and epigenetic alterations, and the expression of active viral-coded proteins.</w:t>
      </w:r>
      <w:r w:rsidRPr="00662DCC">
        <w:rPr>
          <w:rFonts w:ascii="Book Antiqua" w:hAnsi="Book Antiqua"/>
          <w:color w:val="000000" w:themeColor="text1"/>
          <w:sz w:val="24"/>
          <w:szCs w:val="24"/>
        </w:rPr>
        <w:t xml:space="preserve"> Timely initiation of antiviral treatment is not only essential for preventing the incidence of HCC in </w:t>
      </w:r>
      <w:r w:rsidR="00040CB8" w:rsidRPr="00662DCC">
        <w:rPr>
          <w:rFonts w:ascii="Book Antiqua" w:eastAsiaTheme="minorEastAsia" w:hAnsi="Book Antiqua"/>
          <w:color w:val="000000" w:themeColor="text1"/>
          <w:sz w:val="24"/>
          <w:szCs w:val="24"/>
        </w:rPr>
        <w:t>chronic hepatitis B</w:t>
      </w:r>
      <w:r w:rsidR="0085643E" w:rsidRPr="00662DCC">
        <w:rPr>
          <w:rFonts w:ascii="Book Antiqua" w:eastAsiaTheme="minorEastAsia" w:hAnsi="Book Antiqua" w:hint="eastAsia"/>
          <w:color w:val="000000" w:themeColor="text1"/>
          <w:sz w:val="24"/>
          <w:szCs w:val="24"/>
        </w:rPr>
        <w:t xml:space="preserve"> </w:t>
      </w:r>
      <w:r w:rsidRPr="00662DCC">
        <w:rPr>
          <w:rFonts w:ascii="Book Antiqua" w:hAnsi="Book Antiqua"/>
          <w:color w:val="000000" w:themeColor="text1"/>
          <w:sz w:val="24"/>
          <w:szCs w:val="24"/>
        </w:rPr>
        <w:t>patients, but also important for reducing HBV reactivation, improving liver function, reducing or delaying HCC recurrence, and prolonging overall survival of HBV-related HCC patients after curative and palliative therapies.</w:t>
      </w:r>
    </w:p>
    <w:p w14:paraId="01A8640A" w14:textId="77777777" w:rsidR="00B37F69" w:rsidRPr="00662DCC" w:rsidRDefault="00B37F69" w:rsidP="00662DCC">
      <w:pPr>
        <w:adjustRightInd w:val="0"/>
        <w:snapToGrid w:val="0"/>
        <w:spacing w:line="360" w:lineRule="auto"/>
        <w:rPr>
          <w:rFonts w:ascii="Book Antiqua" w:hAnsi="Book Antiqua"/>
          <w:color w:val="000000" w:themeColor="text1"/>
          <w:sz w:val="24"/>
          <w:szCs w:val="24"/>
        </w:rPr>
      </w:pPr>
    </w:p>
    <w:p w14:paraId="3412768D" w14:textId="1E9BF0B0" w:rsidR="00D749AD" w:rsidRPr="00662DCC" w:rsidRDefault="00D749AD" w:rsidP="00662DCC">
      <w:pPr>
        <w:tabs>
          <w:tab w:val="left" w:pos="0"/>
          <w:tab w:val="left" w:pos="284"/>
        </w:tabs>
        <w:adjustRightInd w:val="0"/>
        <w:snapToGrid w:val="0"/>
        <w:spacing w:line="360" w:lineRule="auto"/>
        <w:rPr>
          <w:rFonts w:ascii="Book Antiqua" w:eastAsia="Times" w:hAnsi="Book Antiqua"/>
          <w:color w:val="000000" w:themeColor="text1"/>
          <w:sz w:val="24"/>
          <w:szCs w:val="24"/>
          <w:lang w:eastAsia="ja-JP"/>
        </w:rPr>
      </w:pPr>
      <w:r w:rsidRPr="00662DCC">
        <w:rPr>
          <w:rFonts w:ascii="Book Antiqua" w:eastAsiaTheme="minorEastAsia" w:hAnsi="Book Antiqua"/>
          <w:color w:val="000000" w:themeColor="text1"/>
          <w:sz w:val="24"/>
          <w:szCs w:val="24"/>
        </w:rPr>
        <w:t>Zhang</w:t>
      </w:r>
      <w:r w:rsidRPr="00662DCC">
        <w:rPr>
          <w:rFonts w:ascii="Book Antiqua" w:eastAsiaTheme="minorEastAsia" w:hAnsi="Book Antiqua" w:hint="eastAsia"/>
          <w:color w:val="000000" w:themeColor="text1"/>
          <w:sz w:val="24"/>
          <w:szCs w:val="24"/>
        </w:rPr>
        <w:t xml:space="preserve"> YQ</w:t>
      </w:r>
      <w:r w:rsidRPr="00662DCC">
        <w:rPr>
          <w:rFonts w:ascii="Book Antiqua" w:eastAsiaTheme="minorEastAsia" w:hAnsi="Book Antiqua"/>
          <w:color w:val="000000" w:themeColor="text1"/>
          <w:sz w:val="24"/>
          <w:szCs w:val="24"/>
        </w:rPr>
        <w:t xml:space="preserve">, </w:t>
      </w:r>
      <w:proofErr w:type="spellStart"/>
      <w:r w:rsidRPr="00662DCC">
        <w:rPr>
          <w:rFonts w:ascii="Book Antiqua" w:eastAsiaTheme="minorEastAsia" w:hAnsi="Book Antiqua"/>
          <w:color w:val="000000" w:themeColor="text1"/>
          <w:sz w:val="24"/>
          <w:szCs w:val="24"/>
        </w:rPr>
        <w:t>Guo</w:t>
      </w:r>
      <w:proofErr w:type="spellEnd"/>
      <w:r w:rsidRPr="00662DCC">
        <w:rPr>
          <w:rFonts w:ascii="Book Antiqua" w:eastAsiaTheme="minorEastAsia" w:hAnsi="Book Antiqua" w:hint="eastAsia"/>
          <w:color w:val="000000" w:themeColor="text1"/>
          <w:sz w:val="24"/>
          <w:szCs w:val="24"/>
        </w:rPr>
        <w:t xml:space="preserve"> JS. </w:t>
      </w:r>
      <w:proofErr w:type="gramStart"/>
      <w:r w:rsidRPr="00662DCC">
        <w:rPr>
          <w:rFonts w:ascii="Book Antiqua" w:eastAsiaTheme="minorEastAsia" w:hAnsi="Book Antiqua"/>
          <w:color w:val="000000" w:themeColor="text1"/>
          <w:sz w:val="24"/>
          <w:szCs w:val="24"/>
        </w:rPr>
        <w:t>Antiviral therapie</w:t>
      </w:r>
      <w:r w:rsidR="00FA6F07" w:rsidRPr="00662DCC">
        <w:rPr>
          <w:rFonts w:ascii="Book Antiqua" w:eastAsiaTheme="minorEastAsia" w:hAnsi="Book Antiqua"/>
          <w:color w:val="000000" w:themeColor="text1"/>
          <w:sz w:val="24"/>
          <w:szCs w:val="24"/>
        </w:rPr>
        <w:t xml:space="preserve">s for hepatitis B virus-related </w:t>
      </w:r>
      <w:r w:rsidRPr="00662DCC">
        <w:rPr>
          <w:rFonts w:ascii="Book Antiqua" w:eastAsiaTheme="minorEastAsia" w:hAnsi="Book Antiqua"/>
          <w:color w:val="000000" w:themeColor="text1"/>
          <w:sz w:val="24"/>
          <w:szCs w:val="24"/>
        </w:rPr>
        <w:t>hepatocellular carcinoma</w:t>
      </w:r>
      <w:r w:rsidRPr="00662DCC">
        <w:rPr>
          <w:rFonts w:ascii="Book Antiqua" w:eastAsiaTheme="minorEastAsia" w:hAnsi="Book Antiqua" w:hint="eastAsia"/>
          <w:color w:val="000000" w:themeColor="text1"/>
          <w:sz w:val="24"/>
          <w:szCs w:val="24"/>
        </w:rPr>
        <w:t>.</w:t>
      </w:r>
      <w:proofErr w:type="gramEnd"/>
      <w:r w:rsidR="000914BB" w:rsidRPr="00662DCC">
        <w:rPr>
          <w:rFonts w:ascii="Book Antiqua" w:eastAsiaTheme="minorEastAsia" w:hAnsi="Book Antiqua" w:hint="eastAsia"/>
          <w:color w:val="000000" w:themeColor="text1"/>
          <w:sz w:val="24"/>
          <w:szCs w:val="24"/>
        </w:rPr>
        <w:t xml:space="preserve"> </w:t>
      </w:r>
      <w:r w:rsidRPr="00662DCC">
        <w:rPr>
          <w:rFonts w:ascii="Book Antiqua" w:hAnsi="Book Antiqua"/>
          <w:i/>
          <w:color w:val="000000" w:themeColor="text1"/>
          <w:sz w:val="24"/>
        </w:rPr>
        <w:t xml:space="preserve">World J </w:t>
      </w:r>
      <w:proofErr w:type="spellStart"/>
      <w:r w:rsidRPr="00662DCC">
        <w:rPr>
          <w:rFonts w:ascii="Book Antiqua" w:hAnsi="Book Antiqua"/>
          <w:i/>
          <w:color w:val="000000" w:themeColor="text1"/>
          <w:sz w:val="24"/>
        </w:rPr>
        <w:t>Gastroenterol</w:t>
      </w:r>
      <w:proofErr w:type="spellEnd"/>
      <w:r w:rsidRPr="00662DCC">
        <w:rPr>
          <w:rFonts w:ascii="Book Antiqua" w:hAnsi="Book Antiqua"/>
          <w:color w:val="000000" w:themeColor="text1"/>
          <w:sz w:val="24"/>
        </w:rPr>
        <w:t xml:space="preserve"> 201</w:t>
      </w:r>
      <w:r w:rsidRPr="00662DCC">
        <w:rPr>
          <w:rFonts w:ascii="Book Antiqua" w:hAnsi="Book Antiqua" w:hint="eastAsia"/>
          <w:color w:val="000000" w:themeColor="text1"/>
          <w:sz w:val="24"/>
        </w:rPr>
        <w:t>5</w:t>
      </w:r>
      <w:r w:rsidRPr="00662DCC">
        <w:rPr>
          <w:rFonts w:ascii="Book Antiqua" w:hAnsi="Book Antiqua"/>
          <w:color w:val="000000" w:themeColor="text1"/>
          <w:sz w:val="24"/>
        </w:rPr>
        <w:t xml:space="preserve">; </w:t>
      </w:r>
      <w:proofErr w:type="gramStart"/>
      <w:r w:rsidRPr="00662DCC">
        <w:rPr>
          <w:rFonts w:ascii="Book Antiqua" w:hAnsi="Book Antiqua"/>
          <w:color w:val="000000" w:themeColor="text1"/>
          <w:sz w:val="24"/>
        </w:rPr>
        <w:t>In</w:t>
      </w:r>
      <w:proofErr w:type="gramEnd"/>
      <w:r w:rsidRPr="00662DCC">
        <w:rPr>
          <w:rFonts w:ascii="Book Antiqua" w:hAnsi="Book Antiqua"/>
          <w:color w:val="000000" w:themeColor="text1"/>
          <w:sz w:val="24"/>
        </w:rPr>
        <w:t xml:space="preserve"> press</w:t>
      </w:r>
    </w:p>
    <w:p w14:paraId="435ACB6D" w14:textId="77777777" w:rsidR="00501026" w:rsidRPr="00662DCC" w:rsidRDefault="00501026" w:rsidP="00662DCC">
      <w:pPr>
        <w:adjustRightInd w:val="0"/>
        <w:snapToGrid w:val="0"/>
        <w:spacing w:line="360" w:lineRule="auto"/>
        <w:rPr>
          <w:rFonts w:ascii="Book Antiqua" w:hAnsi="Book Antiqua"/>
          <w:color w:val="000000" w:themeColor="text1"/>
          <w:sz w:val="24"/>
          <w:szCs w:val="24"/>
        </w:rPr>
      </w:pPr>
    </w:p>
    <w:p w14:paraId="0D3AEF87" w14:textId="77777777" w:rsidR="00A6117D" w:rsidRPr="00662DCC" w:rsidRDefault="00A6117D" w:rsidP="00662DCC">
      <w:pPr>
        <w:adjustRightInd w:val="0"/>
        <w:snapToGrid w:val="0"/>
        <w:spacing w:line="360" w:lineRule="auto"/>
        <w:rPr>
          <w:rFonts w:ascii="Book Antiqua" w:hAnsi="Book Antiqua"/>
          <w:b/>
          <w:color w:val="000000" w:themeColor="text1"/>
          <w:sz w:val="24"/>
          <w:szCs w:val="24"/>
        </w:rPr>
      </w:pPr>
      <w:r w:rsidRPr="00662DCC">
        <w:rPr>
          <w:rFonts w:ascii="Book Antiqua" w:hAnsi="Book Antiqua" w:hint="eastAsia"/>
          <w:b/>
          <w:color w:val="000000" w:themeColor="text1"/>
          <w:sz w:val="24"/>
          <w:szCs w:val="24"/>
        </w:rPr>
        <w:t>INTRODUCTION</w:t>
      </w:r>
    </w:p>
    <w:p w14:paraId="2903BE73" w14:textId="282C20C9" w:rsidR="001B6B44" w:rsidRPr="00662DCC" w:rsidRDefault="00106B14" w:rsidP="00662DCC">
      <w:pPr>
        <w:adjustRightInd w:val="0"/>
        <w:snapToGrid w:val="0"/>
        <w:spacing w:beforeLines="50" w:before="156" w:line="360" w:lineRule="auto"/>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Liver cancer is the fifth</w:t>
      </w:r>
      <w:r w:rsidR="00A6117D" w:rsidRPr="00662DCC">
        <w:rPr>
          <w:rFonts w:ascii="Book Antiqua" w:eastAsiaTheme="minorEastAsia" w:hAnsi="Book Antiqua"/>
          <w:color w:val="000000" w:themeColor="text1"/>
          <w:sz w:val="24"/>
          <w:szCs w:val="24"/>
        </w:rPr>
        <w:t xml:space="preserve"> most common cancer in men (523</w:t>
      </w:r>
      <w:r w:rsidRPr="00662DCC">
        <w:rPr>
          <w:rFonts w:ascii="Book Antiqua" w:eastAsiaTheme="minorEastAsia" w:hAnsi="Book Antiqua"/>
          <w:color w:val="000000" w:themeColor="text1"/>
          <w:sz w:val="24"/>
          <w:szCs w:val="24"/>
        </w:rPr>
        <w:t>000 cases/y</w:t>
      </w:r>
      <w:r w:rsidR="008056EE" w:rsidRPr="00662DCC">
        <w:rPr>
          <w:rFonts w:ascii="Book Antiqua" w:eastAsiaTheme="minorEastAsia" w:hAnsi="Book Antiqua"/>
          <w:color w:val="000000" w:themeColor="text1"/>
          <w:sz w:val="24"/>
          <w:szCs w:val="24"/>
        </w:rPr>
        <w:t>ear</w:t>
      </w:r>
      <w:r w:rsidRPr="00662DCC">
        <w:rPr>
          <w:rFonts w:ascii="Book Antiqua" w:eastAsiaTheme="minorEastAsia" w:hAnsi="Book Antiqua"/>
          <w:color w:val="000000" w:themeColor="text1"/>
          <w:sz w:val="24"/>
          <w:szCs w:val="24"/>
        </w:rPr>
        <w:t xml:space="preserve">, </w:t>
      </w:r>
      <w:bookmarkStart w:id="140" w:name="OLE_LINK3"/>
      <w:bookmarkStart w:id="141" w:name="OLE_LINK5"/>
      <w:r w:rsidR="00912C8D" w:rsidRPr="00662DCC">
        <w:rPr>
          <w:rFonts w:ascii="Book Antiqua" w:eastAsiaTheme="minorEastAsia" w:hAnsi="Book Antiqua"/>
          <w:color w:val="000000" w:themeColor="text1"/>
          <w:sz w:val="24"/>
          <w:szCs w:val="24"/>
        </w:rPr>
        <w:t xml:space="preserve">accounting for </w:t>
      </w:r>
      <w:bookmarkEnd w:id="140"/>
      <w:bookmarkEnd w:id="141"/>
      <w:r w:rsidRPr="00662DCC">
        <w:rPr>
          <w:rFonts w:ascii="Book Antiqua" w:eastAsiaTheme="minorEastAsia" w:hAnsi="Book Antiqua"/>
          <w:color w:val="000000" w:themeColor="text1"/>
          <w:sz w:val="24"/>
          <w:szCs w:val="24"/>
        </w:rPr>
        <w:t xml:space="preserve">7.9% of all cancers) and the seventh most common cancer in </w:t>
      </w:r>
      <w:r w:rsidR="00A6117D" w:rsidRPr="00662DCC">
        <w:rPr>
          <w:rFonts w:ascii="Book Antiqua" w:eastAsiaTheme="minorEastAsia" w:hAnsi="Book Antiqua"/>
          <w:color w:val="000000" w:themeColor="text1"/>
          <w:sz w:val="24"/>
          <w:szCs w:val="24"/>
        </w:rPr>
        <w:t>women (226</w:t>
      </w:r>
      <w:r w:rsidRPr="00662DCC">
        <w:rPr>
          <w:rFonts w:ascii="Book Antiqua" w:eastAsiaTheme="minorEastAsia" w:hAnsi="Book Antiqua"/>
          <w:color w:val="000000" w:themeColor="text1"/>
          <w:sz w:val="24"/>
          <w:szCs w:val="24"/>
        </w:rPr>
        <w:t>000 cases/y</w:t>
      </w:r>
      <w:r w:rsidR="00A6117D" w:rsidRPr="00662DCC">
        <w:rPr>
          <w:rFonts w:ascii="Book Antiqua" w:eastAsiaTheme="minorEastAsia" w:hAnsi="Book Antiqua" w:hint="eastAsia"/>
          <w:color w:val="000000" w:themeColor="text1"/>
          <w:sz w:val="24"/>
          <w:szCs w:val="24"/>
        </w:rPr>
        <w:t>ear</w:t>
      </w:r>
      <w:r w:rsidRPr="00662DCC">
        <w:rPr>
          <w:rFonts w:ascii="Book Antiqua" w:eastAsiaTheme="minorEastAsia" w:hAnsi="Book Antiqua"/>
          <w:color w:val="000000" w:themeColor="text1"/>
          <w:sz w:val="24"/>
          <w:szCs w:val="24"/>
        </w:rPr>
        <w:t>,</w:t>
      </w:r>
      <w:r w:rsidR="000914BB" w:rsidRPr="00662DCC">
        <w:rPr>
          <w:rFonts w:ascii="Book Antiqua" w:eastAsiaTheme="minorEastAsia" w:hAnsi="Book Antiqua" w:hint="eastAsia"/>
          <w:color w:val="000000" w:themeColor="text1"/>
          <w:sz w:val="24"/>
          <w:szCs w:val="24"/>
        </w:rPr>
        <w:t xml:space="preserve"> </w:t>
      </w:r>
      <w:r w:rsidR="00912C8D" w:rsidRPr="00662DCC">
        <w:rPr>
          <w:rFonts w:ascii="Book Antiqua" w:eastAsiaTheme="minorEastAsia" w:hAnsi="Book Antiqua"/>
          <w:color w:val="000000" w:themeColor="text1"/>
          <w:sz w:val="24"/>
          <w:szCs w:val="24"/>
        </w:rPr>
        <w:t xml:space="preserve">accounting for </w:t>
      </w:r>
      <w:r w:rsidRPr="00662DCC">
        <w:rPr>
          <w:rFonts w:ascii="Book Antiqua" w:eastAsiaTheme="minorEastAsia" w:hAnsi="Book Antiqua"/>
          <w:color w:val="000000" w:themeColor="text1"/>
          <w:sz w:val="24"/>
          <w:szCs w:val="24"/>
        </w:rPr>
        <w:t>6.5% of all cancers)</w:t>
      </w:r>
      <w:r w:rsidR="000914BB" w:rsidRPr="00662DCC">
        <w:rPr>
          <w:rFonts w:ascii="Book Antiqua" w:eastAsiaTheme="minorEastAsia" w:hAnsi="Book Antiqua" w:hint="eastAsia"/>
          <w:color w:val="000000" w:themeColor="text1"/>
          <w:sz w:val="24"/>
          <w:szCs w:val="24"/>
        </w:rPr>
        <w:t xml:space="preserve"> </w:t>
      </w:r>
      <w:r w:rsidR="008056EE" w:rsidRPr="00662DCC">
        <w:rPr>
          <w:rFonts w:ascii="Book Antiqua" w:eastAsiaTheme="minorEastAsia" w:hAnsi="Book Antiqua"/>
          <w:color w:val="000000" w:themeColor="text1"/>
          <w:sz w:val="24"/>
          <w:szCs w:val="24"/>
        </w:rPr>
        <w:t>worldwide</w:t>
      </w:r>
      <w:r w:rsidRPr="00662DCC">
        <w:rPr>
          <w:rFonts w:ascii="Book Antiqua" w:eastAsiaTheme="minorEastAsia" w:hAnsi="Book Antiqua"/>
          <w:color w:val="000000" w:themeColor="text1"/>
          <w:sz w:val="24"/>
          <w:szCs w:val="24"/>
        </w:rPr>
        <w:t>.</w:t>
      </w:r>
      <w:r w:rsidR="000914BB" w:rsidRPr="00662DCC">
        <w:rPr>
          <w:rFonts w:ascii="Book Antiqua" w:eastAsiaTheme="minorEastAsia" w:hAnsi="Book Antiqua" w:hint="eastAsia"/>
          <w:color w:val="000000" w:themeColor="text1"/>
          <w:sz w:val="24"/>
          <w:szCs w:val="24"/>
        </w:rPr>
        <w:t xml:space="preserve"> </w:t>
      </w:r>
      <w:r w:rsidR="00912C8D" w:rsidRPr="00662DCC">
        <w:rPr>
          <w:rFonts w:ascii="Book Antiqua" w:eastAsiaTheme="minorEastAsia" w:hAnsi="Book Antiqua"/>
          <w:color w:val="000000" w:themeColor="text1"/>
          <w:sz w:val="24"/>
          <w:szCs w:val="24"/>
        </w:rPr>
        <w:t>H</w:t>
      </w:r>
      <w:r w:rsidR="001B6B44" w:rsidRPr="00662DCC">
        <w:rPr>
          <w:rFonts w:ascii="Book Antiqua" w:eastAsiaTheme="minorEastAsia" w:hAnsi="Book Antiqua"/>
          <w:color w:val="000000" w:themeColor="text1"/>
          <w:sz w:val="24"/>
          <w:szCs w:val="24"/>
        </w:rPr>
        <w:t>epatocellular carcinoma</w:t>
      </w:r>
      <w:r w:rsidR="00912C8D" w:rsidRPr="00662DCC">
        <w:rPr>
          <w:rFonts w:ascii="Book Antiqua" w:eastAsiaTheme="minorEastAsia" w:hAnsi="Book Antiqua"/>
          <w:color w:val="000000" w:themeColor="text1"/>
          <w:sz w:val="24"/>
          <w:szCs w:val="24"/>
        </w:rPr>
        <w:t xml:space="preserve"> (</w:t>
      </w:r>
      <w:r w:rsidR="001B6B44" w:rsidRPr="00662DCC">
        <w:rPr>
          <w:rFonts w:ascii="Book Antiqua" w:eastAsiaTheme="minorEastAsia" w:hAnsi="Book Antiqua"/>
          <w:color w:val="000000" w:themeColor="text1"/>
          <w:sz w:val="24"/>
          <w:szCs w:val="24"/>
        </w:rPr>
        <w:t>HCC) is the most common form of liver cancer.</w:t>
      </w:r>
      <w:r w:rsidR="000914BB" w:rsidRPr="00662DCC">
        <w:rPr>
          <w:rFonts w:ascii="Book Antiqua" w:eastAsiaTheme="minorEastAsia" w:hAnsi="Book Antiqua" w:hint="eastAsia"/>
          <w:color w:val="000000" w:themeColor="text1"/>
          <w:sz w:val="24"/>
          <w:szCs w:val="24"/>
        </w:rPr>
        <w:t xml:space="preserve"> </w:t>
      </w:r>
      <w:r w:rsidR="009F6DDF" w:rsidRPr="00662DCC">
        <w:rPr>
          <w:rFonts w:ascii="Book Antiqua" w:eastAsiaTheme="minorEastAsia" w:hAnsi="Book Antiqua"/>
          <w:color w:val="000000" w:themeColor="text1"/>
          <w:sz w:val="24"/>
          <w:szCs w:val="24"/>
        </w:rPr>
        <w:t xml:space="preserve">Approximately 90% HCC are associated with a known risk factor. </w:t>
      </w:r>
      <w:r w:rsidR="002E2F66" w:rsidRPr="00662DCC">
        <w:rPr>
          <w:rFonts w:ascii="Book Antiqua" w:eastAsiaTheme="minorEastAsia" w:hAnsi="Book Antiqua"/>
          <w:color w:val="000000" w:themeColor="text1"/>
          <w:sz w:val="24"/>
          <w:szCs w:val="24"/>
        </w:rPr>
        <w:t xml:space="preserve">According to </w:t>
      </w:r>
      <w:r w:rsidR="001B6B44" w:rsidRPr="00662DCC">
        <w:rPr>
          <w:rFonts w:ascii="Book Antiqua" w:eastAsiaTheme="minorEastAsia" w:hAnsi="Book Antiqua"/>
          <w:color w:val="000000" w:themeColor="text1"/>
          <w:sz w:val="24"/>
          <w:szCs w:val="24"/>
        </w:rPr>
        <w:t xml:space="preserve">statistics, </w:t>
      </w:r>
      <w:r w:rsidR="000F175D" w:rsidRPr="00662DCC">
        <w:rPr>
          <w:rFonts w:ascii="Book Antiqua" w:eastAsiaTheme="minorEastAsia" w:hAnsi="Book Antiqua" w:hint="eastAsia"/>
          <w:color w:val="000000" w:themeColor="text1"/>
          <w:sz w:val="24"/>
          <w:szCs w:val="24"/>
        </w:rPr>
        <w:t xml:space="preserve">about </w:t>
      </w:r>
      <w:r w:rsidR="00E13AAF" w:rsidRPr="00662DCC">
        <w:rPr>
          <w:rFonts w:ascii="Book Antiqua" w:eastAsiaTheme="minorEastAsia" w:hAnsi="Book Antiqua"/>
          <w:color w:val="000000" w:themeColor="text1"/>
          <w:sz w:val="24"/>
          <w:szCs w:val="24"/>
        </w:rPr>
        <w:t>5% of the world</w:t>
      </w:r>
      <w:r w:rsidR="000437E5" w:rsidRPr="00662DCC">
        <w:rPr>
          <w:rFonts w:ascii="Book Antiqua" w:eastAsiaTheme="minorEastAsia" w:hAnsi="Book Antiqua"/>
          <w:color w:val="000000" w:themeColor="text1"/>
          <w:sz w:val="24"/>
          <w:szCs w:val="24"/>
        </w:rPr>
        <w:t>’s</w:t>
      </w:r>
      <w:r w:rsidR="00E13AAF" w:rsidRPr="00662DCC">
        <w:rPr>
          <w:rFonts w:ascii="Book Antiqua" w:eastAsiaTheme="minorEastAsia" w:hAnsi="Book Antiqua"/>
          <w:color w:val="000000" w:themeColor="text1"/>
          <w:sz w:val="24"/>
          <w:szCs w:val="24"/>
        </w:rPr>
        <w:t xml:space="preserve"> population (</w:t>
      </w:r>
      <w:r w:rsidR="00341865" w:rsidRPr="00662DCC">
        <w:rPr>
          <w:rFonts w:ascii="Book Antiqua" w:eastAsiaTheme="minorEastAsia" w:hAnsi="Book Antiqua"/>
          <w:i/>
          <w:color w:val="000000" w:themeColor="text1"/>
          <w:sz w:val="24"/>
          <w:szCs w:val="24"/>
        </w:rPr>
        <w:t>i.e.</w:t>
      </w:r>
      <w:r w:rsidR="00341865" w:rsidRPr="00662DCC">
        <w:rPr>
          <w:rFonts w:ascii="Book Antiqua" w:eastAsiaTheme="minorEastAsia" w:hAnsi="Book Antiqua"/>
          <w:color w:val="000000" w:themeColor="text1"/>
          <w:sz w:val="24"/>
          <w:szCs w:val="24"/>
        </w:rPr>
        <w:t xml:space="preserve">, </w:t>
      </w:r>
      <w:r w:rsidR="00E13AAF" w:rsidRPr="00662DCC">
        <w:rPr>
          <w:rFonts w:ascii="Book Antiqua" w:eastAsiaTheme="minorEastAsia" w:hAnsi="Book Antiqua"/>
          <w:color w:val="000000" w:themeColor="text1"/>
          <w:sz w:val="24"/>
          <w:szCs w:val="24"/>
        </w:rPr>
        <w:t>350</w:t>
      </w:r>
      <w:r w:rsidR="00432B33" w:rsidRPr="00662DCC">
        <w:rPr>
          <w:rFonts w:ascii="Book Antiqua" w:eastAsiaTheme="minorEastAsia" w:hAnsi="Book Antiqua" w:hint="eastAsia"/>
          <w:color w:val="000000" w:themeColor="text1"/>
          <w:sz w:val="24"/>
          <w:szCs w:val="24"/>
        </w:rPr>
        <w:t>-</w:t>
      </w:r>
      <w:r w:rsidR="00E13AAF" w:rsidRPr="00662DCC">
        <w:rPr>
          <w:rFonts w:ascii="Book Antiqua" w:eastAsiaTheme="minorEastAsia" w:hAnsi="Book Antiqua"/>
          <w:color w:val="000000" w:themeColor="text1"/>
          <w:sz w:val="24"/>
          <w:szCs w:val="24"/>
        </w:rPr>
        <w:t>400 million people)</w:t>
      </w:r>
      <w:r w:rsidR="00A705BA" w:rsidRPr="00662DCC">
        <w:rPr>
          <w:rFonts w:ascii="Book Antiqua" w:eastAsiaTheme="minorEastAsia" w:hAnsi="Book Antiqua" w:hint="eastAsia"/>
          <w:color w:val="000000" w:themeColor="text1"/>
          <w:sz w:val="24"/>
          <w:szCs w:val="24"/>
        </w:rPr>
        <w:t xml:space="preserve"> </w:t>
      </w:r>
      <w:r w:rsidR="00341865" w:rsidRPr="00662DCC">
        <w:rPr>
          <w:rFonts w:ascii="Book Antiqua" w:eastAsiaTheme="minorEastAsia" w:hAnsi="Book Antiqua"/>
          <w:color w:val="000000" w:themeColor="text1"/>
          <w:sz w:val="24"/>
          <w:szCs w:val="24"/>
        </w:rPr>
        <w:t>ha</w:t>
      </w:r>
      <w:r w:rsidR="000437E5" w:rsidRPr="00662DCC">
        <w:rPr>
          <w:rFonts w:ascii="Book Antiqua" w:eastAsiaTheme="minorEastAsia" w:hAnsi="Book Antiqua"/>
          <w:color w:val="000000" w:themeColor="text1"/>
          <w:sz w:val="24"/>
          <w:szCs w:val="24"/>
        </w:rPr>
        <w:t>ve</w:t>
      </w:r>
      <w:r w:rsidR="00E13AAF" w:rsidRPr="00662DCC">
        <w:rPr>
          <w:rFonts w:ascii="Book Antiqua" w:eastAsiaTheme="minorEastAsia" w:hAnsi="Book Antiqua"/>
          <w:color w:val="000000" w:themeColor="text1"/>
          <w:sz w:val="24"/>
          <w:szCs w:val="24"/>
        </w:rPr>
        <w:t xml:space="preserve"> chronic</w:t>
      </w:r>
      <w:r w:rsidR="000914BB" w:rsidRPr="00662DCC">
        <w:rPr>
          <w:rFonts w:ascii="Book Antiqua" w:eastAsiaTheme="minorEastAsia" w:hAnsi="Book Antiqua" w:hint="eastAsia"/>
          <w:color w:val="000000" w:themeColor="text1"/>
          <w:sz w:val="24"/>
          <w:szCs w:val="24"/>
        </w:rPr>
        <w:t xml:space="preserve"> </w:t>
      </w:r>
      <w:r w:rsidR="009B1209" w:rsidRPr="00662DCC">
        <w:rPr>
          <w:rFonts w:ascii="Book Antiqua" w:eastAsiaTheme="minorEastAsia" w:hAnsi="Book Antiqua"/>
          <w:color w:val="000000" w:themeColor="text1"/>
          <w:sz w:val="24"/>
          <w:szCs w:val="24"/>
        </w:rPr>
        <w:t>hepatitis B virus (HBV)</w:t>
      </w:r>
      <w:r w:rsidR="00A705BA" w:rsidRPr="00662DCC">
        <w:rPr>
          <w:rFonts w:ascii="Book Antiqua" w:eastAsiaTheme="minorEastAsia" w:hAnsi="Book Antiqua" w:hint="eastAsia"/>
          <w:color w:val="000000" w:themeColor="text1"/>
          <w:sz w:val="24"/>
          <w:szCs w:val="24"/>
        </w:rPr>
        <w:t xml:space="preserve"> </w:t>
      </w:r>
      <w:r w:rsidR="00E13AAF" w:rsidRPr="00662DCC">
        <w:rPr>
          <w:rFonts w:ascii="Book Antiqua" w:eastAsiaTheme="minorEastAsia" w:hAnsi="Book Antiqua"/>
          <w:color w:val="000000" w:themeColor="text1"/>
          <w:sz w:val="24"/>
          <w:szCs w:val="24"/>
        </w:rPr>
        <w:t>infection</w:t>
      </w:r>
      <w:r w:rsidR="00AA05AA" w:rsidRPr="00662DCC">
        <w:rPr>
          <w:rFonts w:ascii="Book Antiqua" w:eastAsiaTheme="minorEastAsia" w:hAnsi="Book Antiqua"/>
          <w:color w:val="000000" w:themeColor="text1"/>
          <w:sz w:val="24"/>
          <w:szCs w:val="24"/>
        </w:rPr>
        <w:t xml:space="preserve">, 75% of </w:t>
      </w:r>
      <w:r w:rsidR="00341865" w:rsidRPr="00662DCC">
        <w:rPr>
          <w:rFonts w:ascii="Book Antiqua" w:eastAsiaTheme="minorEastAsia" w:hAnsi="Book Antiqua"/>
          <w:color w:val="000000" w:themeColor="text1"/>
          <w:sz w:val="24"/>
          <w:szCs w:val="24"/>
        </w:rPr>
        <w:t>them</w:t>
      </w:r>
      <w:r w:rsidR="00AA05AA" w:rsidRPr="00662DCC">
        <w:rPr>
          <w:rFonts w:ascii="Book Antiqua" w:eastAsiaTheme="minorEastAsia" w:hAnsi="Book Antiqua"/>
          <w:color w:val="000000" w:themeColor="text1"/>
          <w:sz w:val="24"/>
          <w:szCs w:val="24"/>
        </w:rPr>
        <w:t xml:space="preserve"> are Asian</w:t>
      </w:r>
      <w:r w:rsidR="00F061A0" w:rsidRPr="00662DCC">
        <w:rPr>
          <w:rFonts w:ascii="Book Antiqua" w:eastAsiaTheme="minorEastAsia" w:hAnsi="Book Antiqua"/>
          <w:color w:val="000000" w:themeColor="text1"/>
          <w:sz w:val="24"/>
          <w:szCs w:val="24"/>
        </w:rPr>
        <w:t xml:space="preserve">, while approximately 60% of the HCC cases in Asia are associated with chronic </w:t>
      </w:r>
      <w:r w:rsidR="009B1209" w:rsidRPr="00662DCC">
        <w:rPr>
          <w:rFonts w:ascii="Book Antiqua" w:eastAsiaTheme="minorEastAsia" w:hAnsi="Book Antiqua"/>
          <w:color w:val="000000" w:themeColor="text1"/>
          <w:sz w:val="24"/>
          <w:szCs w:val="24"/>
        </w:rPr>
        <w:t>HBV</w:t>
      </w:r>
      <w:r w:rsidR="000914BB" w:rsidRPr="00662DCC">
        <w:rPr>
          <w:rFonts w:ascii="Book Antiqua" w:eastAsiaTheme="minorEastAsia" w:hAnsi="Book Antiqua" w:hint="eastAsia"/>
          <w:color w:val="000000" w:themeColor="text1"/>
          <w:sz w:val="24"/>
          <w:szCs w:val="24"/>
        </w:rPr>
        <w:t xml:space="preserve"> </w:t>
      </w:r>
      <w:r w:rsidR="00F061A0" w:rsidRPr="00662DCC">
        <w:rPr>
          <w:rFonts w:ascii="Book Antiqua" w:eastAsiaTheme="minorEastAsia" w:hAnsi="Book Antiqua"/>
          <w:color w:val="000000" w:themeColor="text1"/>
          <w:sz w:val="24"/>
          <w:szCs w:val="24"/>
        </w:rPr>
        <w:t xml:space="preserve">infection. The relative risk of HCC development is 100-fold for those who are </w:t>
      </w:r>
      <w:r w:rsidR="00F061A0" w:rsidRPr="00662DCC">
        <w:rPr>
          <w:rFonts w:ascii="Book Antiqua" w:eastAsiaTheme="minorEastAsia" w:hAnsi="Book Antiqua"/>
          <w:color w:val="000000" w:themeColor="text1"/>
          <w:sz w:val="24"/>
          <w:szCs w:val="24"/>
        </w:rPr>
        <w:lastRenderedPageBreak/>
        <w:t xml:space="preserve">infected with HBV </w:t>
      </w:r>
      <w:r w:rsidR="00716984" w:rsidRPr="00662DCC">
        <w:rPr>
          <w:rFonts w:ascii="Book Antiqua" w:eastAsiaTheme="minorEastAsia" w:hAnsi="Book Antiqua"/>
          <w:i/>
          <w:color w:val="000000" w:themeColor="text1"/>
          <w:sz w:val="24"/>
          <w:szCs w:val="24"/>
        </w:rPr>
        <w:t>vs</w:t>
      </w:r>
      <w:r w:rsidR="00F061A0" w:rsidRPr="00662DCC">
        <w:rPr>
          <w:rFonts w:ascii="Book Antiqua" w:eastAsiaTheme="minorEastAsia" w:hAnsi="Book Antiqua"/>
          <w:color w:val="000000" w:themeColor="text1"/>
          <w:sz w:val="24"/>
          <w:szCs w:val="24"/>
        </w:rPr>
        <w:t xml:space="preserve"> those who are not. The risk is even higher for those with HBV infection and cirrhosis. A longer duration of infection and an increased degree of </w:t>
      </w:r>
      <w:proofErr w:type="spellStart"/>
      <w:r w:rsidR="00F061A0" w:rsidRPr="00662DCC">
        <w:rPr>
          <w:rFonts w:ascii="Book Antiqua" w:eastAsiaTheme="minorEastAsia" w:hAnsi="Book Antiqua"/>
          <w:color w:val="000000" w:themeColor="text1"/>
          <w:sz w:val="24"/>
          <w:szCs w:val="24"/>
        </w:rPr>
        <w:t>viremia</w:t>
      </w:r>
      <w:proofErr w:type="spellEnd"/>
      <w:r w:rsidR="00F061A0" w:rsidRPr="00662DCC">
        <w:rPr>
          <w:rFonts w:ascii="Book Antiqua" w:eastAsiaTheme="minorEastAsia" w:hAnsi="Book Antiqua"/>
          <w:color w:val="000000" w:themeColor="text1"/>
          <w:sz w:val="24"/>
          <w:szCs w:val="24"/>
        </w:rPr>
        <w:t xml:space="preserve"> also increase the rate of occurrence</w:t>
      </w:r>
      <w:r w:rsidR="006B7F5A" w:rsidRPr="00662DCC">
        <w:rPr>
          <w:rFonts w:ascii="Book Antiqua" w:eastAsiaTheme="minorEastAsia" w:hAnsi="Book Antiqua"/>
          <w:color w:val="000000" w:themeColor="text1"/>
          <w:sz w:val="24"/>
          <w:szCs w:val="24"/>
        </w:rPr>
        <w:t xml:space="preserve">. </w:t>
      </w:r>
      <w:r w:rsidR="00341865" w:rsidRPr="00662DCC">
        <w:rPr>
          <w:rFonts w:ascii="Book Antiqua" w:eastAsiaTheme="minorEastAsia" w:hAnsi="Book Antiqua"/>
          <w:color w:val="000000" w:themeColor="text1"/>
          <w:sz w:val="24"/>
          <w:szCs w:val="24"/>
        </w:rPr>
        <w:t>The incidence</w:t>
      </w:r>
      <w:r w:rsidR="0002264D" w:rsidRPr="00662DCC">
        <w:rPr>
          <w:rFonts w:ascii="Book Antiqua" w:eastAsiaTheme="minorEastAsia" w:hAnsi="Book Antiqua"/>
          <w:color w:val="000000" w:themeColor="text1"/>
          <w:sz w:val="24"/>
          <w:szCs w:val="24"/>
        </w:rPr>
        <w:t xml:space="preserve"> of HCC in subjects with chronic HBV infection in East Asian countries are estimated to be 0.2 per 100 person years in inactive carriers, 0.6</w:t>
      </w:r>
      <w:r w:rsidR="00B76327" w:rsidRPr="00662DCC">
        <w:rPr>
          <w:rFonts w:ascii="Book Antiqua" w:eastAsiaTheme="minorEastAsia" w:hAnsi="Book Antiqua"/>
          <w:color w:val="000000" w:themeColor="text1"/>
          <w:sz w:val="24"/>
          <w:szCs w:val="24"/>
        </w:rPr>
        <w:t>%</w:t>
      </w:r>
      <w:bookmarkStart w:id="142" w:name="OLE_LINK15"/>
      <w:bookmarkStart w:id="143" w:name="OLE_LINK16"/>
      <w:r w:rsidR="0002264D" w:rsidRPr="00662DCC">
        <w:rPr>
          <w:rFonts w:ascii="Book Antiqua" w:eastAsiaTheme="minorEastAsia" w:hAnsi="Book Antiqua"/>
          <w:color w:val="000000" w:themeColor="text1"/>
          <w:sz w:val="24"/>
          <w:szCs w:val="24"/>
        </w:rPr>
        <w:t>person-years</w:t>
      </w:r>
      <w:bookmarkEnd w:id="142"/>
      <w:bookmarkEnd w:id="143"/>
      <w:r w:rsidR="006C0027" w:rsidRPr="00662DCC">
        <w:rPr>
          <w:rFonts w:ascii="Book Antiqua" w:eastAsiaTheme="minorEastAsia" w:hAnsi="Book Antiqua" w:hint="eastAsia"/>
          <w:color w:val="000000" w:themeColor="text1"/>
          <w:sz w:val="24"/>
          <w:szCs w:val="24"/>
        </w:rPr>
        <w:t xml:space="preserve"> </w:t>
      </w:r>
      <w:r w:rsidR="00FF723C" w:rsidRPr="00662DCC">
        <w:rPr>
          <w:rFonts w:ascii="Book Antiqua" w:eastAsiaTheme="minorEastAsia" w:hAnsi="Book Antiqua"/>
          <w:color w:val="000000" w:themeColor="text1"/>
          <w:sz w:val="24"/>
          <w:szCs w:val="24"/>
        </w:rPr>
        <w:t>in</w:t>
      </w:r>
      <w:r w:rsidR="00C67BFB" w:rsidRPr="00662DCC">
        <w:rPr>
          <w:rFonts w:ascii="Book Antiqua" w:eastAsiaTheme="minorEastAsia" w:hAnsi="Book Antiqua" w:hint="eastAsia"/>
          <w:color w:val="000000" w:themeColor="text1"/>
          <w:sz w:val="24"/>
          <w:szCs w:val="24"/>
        </w:rPr>
        <w:t xml:space="preserve"> </w:t>
      </w:r>
      <w:r w:rsidR="00040CB8" w:rsidRPr="00662DCC">
        <w:rPr>
          <w:rFonts w:ascii="Book Antiqua" w:eastAsiaTheme="minorEastAsia" w:hAnsi="Book Antiqua"/>
          <w:color w:val="000000" w:themeColor="text1"/>
          <w:sz w:val="24"/>
          <w:szCs w:val="24"/>
        </w:rPr>
        <w:t xml:space="preserve">chronic hepatitis B </w:t>
      </w:r>
      <w:r w:rsidR="00040CB8" w:rsidRPr="00662DCC">
        <w:rPr>
          <w:rFonts w:ascii="Book Antiqua" w:eastAsiaTheme="minorEastAsia" w:hAnsi="Book Antiqua" w:hint="eastAsia"/>
          <w:color w:val="000000" w:themeColor="text1"/>
          <w:sz w:val="24"/>
          <w:szCs w:val="24"/>
        </w:rPr>
        <w:t>(</w:t>
      </w:r>
      <w:r w:rsidR="00FC5B03" w:rsidRPr="00662DCC">
        <w:rPr>
          <w:rFonts w:ascii="Book Antiqua" w:eastAsiaTheme="minorEastAsia" w:hAnsi="Book Antiqua"/>
          <w:color w:val="000000" w:themeColor="text1"/>
          <w:sz w:val="24"/>
          <w:szCs w:val="24"/>
        </w:rPr>
        <w:t>CHB</w:t>
      </w:r>
      <w:r w:rsidR="00040CB8" w:rsidRPr="00662DCC">
        <w:rPr>
          <w:rFonts w:ascii="Book Antiqua" w:eastAsiaTheme="minorEastAsia" w:hAnsi="Book Antiqua" w:hint="eastAsia"/>
          <w:color w:val="000000" w:themeColor="text1"/>
          <w:sz w:val="24"/>
          <w:szCs w:val="24"/>
        </w:rPr>
        <w:t>)</w:t>
      </w:r>
      <w:r w:rsidR="000914BB" w:rsidRPr="00662DCC">
        <w:rPr>
          <w:rFonts w:ascii="Book Antiqua" w:eastAsiaTheme="minorEastAsia" w:hAnsi="Book Antiqua" w:hint="eastAsia"/>
          <w:color w:val="000000" w:themeColor="text1"/>
          <w:sz w:val="24"/>
          <w:szCs w:val="24"/>
        </w:rPr>
        <w:t xml:space="preserve"> </w:t>
      </w:r>
      <w:r w:rsidR="00FC5B03" w:rsidRPr="00662DCC">
        <w:rPr>
          <w:rFonts w:ascii="Book Antiqua" w:eastAsiaTheme="minorEastAsia" w:hAnsi="Book Antiqua"/>
          <w:color w:val="000000" w:themeColor="text1"/>
          <w:sz w:val="24"/>
          <w:szCs w:val="24"/>
        </w:rPr>
        <w:t>patient</w:t>
      </w:r>
      <w:r w:rsidR="00FF723C" w:rsidRPr="00662DCC">
        <w:rPr>
          <w:rFonts w:ascii="Book Antiqua" w:eastAsiaTheme="minorEastAsia" w:hAnsi="Book Antiqua"/>
          <w:color w:val="000000" w:themeColor="text1"/>
          <w:sz w:val="24"/>
          <w:szCs w:val="24"/>
        </w:rPr>
        <w:t>s</w:t>
      </w:r>
      <w:r w:rsidR="0002264D" w:rsidRPr="00662DCC">
        <w:rPr>
          <w:rFonts w:ascii="Book Antiqua" w:eastAsiaTheme="minorEastAsia" w:hAnsi="Book Antiqua"/>
          <w:color w:val="000000" w:themeColor="text1"/>
          <w:sz w:val="24"/>
          <w:szCs w:val="24"/>
        </w:rPr>
        <w:t xml:space="preserve"> without cirrhosis, and 3.7</w:t>
      </w:r>
      <w:r w:rsidR="00B76327" w:rsidRPr="00662DCC">
        <w:rPr>
          <w:rFonts w:ascii="Book Antiqua" w:eastAsiaTheme="minorEastAsia" w:hAnsi="Book Antiqua"/>
          <w:color w:val="000000" w:themeColor="text1"/>
          <w:sz w:val="24"/>
          <w:szCs w:val="24"/>
        </w:rPr>
        <w:t>%</w:t>
      </w:r>
      <w:r w:rsidR="0002264D" w:rsidRPr="00662DCC">
        <w:rPr>
          <w:rFonts w:ascii="Book Antiqua" w:eastAsiaTheme="minorEastAsia" w:hAnsi="Book Antiqua"/>
          <w:color w:val="000000" w:themeColor="text1"/>
          <w:sz w:val="24"/>
          <w:szCs w:val="24"/>
        </w:rPr>
        <w:t xml:space="preserve"> person-years </w:t>
      </w:r>
      <w:r w:rsidR="00FF723C" w:rsidRPr="00662DCC">
        <w:rPr>
          <w:rFonts w:ascii="Book Antiqua" w:eastAsiaTheme="minorEastAsia" w:hAnsi="Book Antiqua"/>
          <w:color w:val="000000" w:themeColor="text1"/>
          <w:sz w:val="24"/>
          <w:szCs w:val="24"/>
        </w:rPr>
        <w:t xml:space="preserve">in </w:t>
      </w:r>
      <w:r w:rsidR="0002264D" w:rsidRPr="00662DCC">
        <w:rPr>
          <w:rFonts w:ascii="Book Antiqua" w:eastAsiaTheme="minorEastAsia" w:hAnsi="Book Antiqua"/>
          <w:color w:val="000000" w:themeColor="text1"/>
          <w:sz w:val="24"/>
          <w:szCs w:val="24"/>
        </w:rPr>
        <w:t>those with cirrhosis</w:t>
      </w:r>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NE.Ref.{571B8D50-2024-4C5D-8384-249150616EC4}</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[1-3]</w:t>
      </w:r>
      <w:r w:rsidR="0041074E" w:rsidRPr="00662DCC">
        <w:rPr>
          <w:rFonts w:ascii="Book Antiqua" w:eastAsiaTheme="minorEastAsia" w:hAnsi="Book Antiqua"/>
          <w:color w:val="000000" w:themeColor="text1"/>
          <w:sz w:val="24"/>
          <w:szCs w:val="24"/>
        </w:rPr>
        <w:fldChar w:fldCharType="end"/>
      </w:r>
      <w:r w:rsidR="0002264D" w:rsidRPr="00662DCC">
        <w:rPr>
          <w:rFonts w:ascii="Book Antiqua" w:eastAsiaTheme="minorEastAsia" w:hAnsi="Book Antiqua"/>
          <w:color w:val="000000" w:themeColor="text1"/>
          <w:sz w:val="24"/>
          <w:szCs w:val="24"/>
        </w:rPr>
        <w:t xml:space="preserve">. </w:t>
      </w:r>
      <w:r w:rsidR="008975E3" w:rsidRPr="00662DCC">
        <w:rPr>
          <w:rFonts w:ascii="Book Antiqua" w:eastAsiaTheme="minorEastAsia" w:hAnsi="Book Antiqua"/>
          <w:color w:val="000000" w:themeColor="text1"/>
          <w:sz w:val="24"/>
          <w:szCs w:val="24"/>
        </w:rPr>
        <w:t xml:space="preserve">Therefore, it </w:t>
      </w:r>
      <w:r w:rsidR="001B6B44" w:rsidRPr="00662DCC">
        <w:rPr>
          <w:rFonts w:ascii="Book Antiqua" w:eastAsiaTheme="minorEastAsia" w:hAnsi="Book Antiqua"/>
          <w:color w:val="000000" w:themeColor="text1"/>
          <w:sz w:val="24"/>
          <w:szCs w:val="24"/>
        </w:rPr>
        <w:t xml:space="preserve">is worth </w:t>
      </w:r>
      <w:r w:rsidR="00DB377F" w:rsidRPr="00662DCC">
        <w:rPr>
          <w:rFonts w:ascii="Book Antiqua" w:eastAsiaTheme="minorEastAsia" w:hAnsi="Book Antiqua"/>
          <w:color w:val="000000" w:themeColor="text1"/>
          <w:sz w:val="24"/>
          <w:szCs w:val="24"/>
        </w:rPr>
        <w:t xml:space="preserve">of </w:t>
      </w:r>
      <w:r w:rsidR="000437E5" w:rsidRPr="00662DCC">
        <w:rPr>
          <w:rFonts w:ascii="Book Antiqua" w:eastAsiaTheme="minorEastAsia" w:hAnsi="Book Antiqua"/>
          <w:color w:val="000000" w:themeColor="text1"/>
          <w:sz w:val="24"/>
          <w:szCs w:val="24"/>
        </w:rPr>
        <w:t>focusing on</w:t>
      </w:r>
      <w:r w:rsidR="000914BB" w:rsidRPr="00662DCC">
        <w:rPr>
          <w:rFonts w:ascii="Book Antiqua" w:eastAsiaTheme="minorEastAsia" w:hAnsi="Book Antiqua" w:hint="eastAsia"/>
          <w:color w:val="000000" w:themeColor="text1"/>
          <w:sz w:val="24"/>
          <w:szCs w:val="24"/>
        </w:rPr>
        <w:t xml:space="preserve"> </w:t>
      </w:r>
      <w:r w:rsidR="00DB377F" w:rsidRPr="00662DCC">
        <w:rPr>
          <w:rFonts w:ascii="Book Antiqua" w:eastAsiaTheme="minorEastAsia" w:hAnsi="Book Antiqua"/>
          <w:color w:val="000000" w:themeColor="text1"/>
          <w:sz w:val="24"/>
          <w:szCs w:val="24"/>
        </w:rPr>
        <w:t xml:space="preserve">antiviral therapy </w:t>
      </w:r>
      <w:r w:rsidR="000437E5" w:rsidRPr="00662DCC">
        <w:rPr>
          <w:rFonts w:ascii="Book Antiqua" w:eastAsiaTheme="minorEastAsia" w:hAnsi="Book Antiqua"/>
          <w:color w:val="000000" w:themeColor="text1"/>
          <w:sz w:val="24"/>
          <w:szCs w:val="24"/>
        </w:rPr>
        <w:t>in patients with</w:t>
      </w:r>
      <w:r w:rsidR="008975E3" w:rsidRPr="00662DCC">
        <w:rPr>
          <w:rFonts w:ascii="Book Antiqua" w:eastAsiaTheme="minorEastAsia" w:hAnsi="Book Antiqua"/>
          <w:color w:val="000000" w:themeColor="text1"/>
          <w:sz w:val="24"/>
          <w:szCs w:val="24"/>
        </w:rPr>
        <w:t xml:space="preserve"> HBV</w:t>
      </w:r>
      <w:r w:rsidR="00241570" w:rsidRPr="00662DCC">
        <w:rPr>
          <w:rFonts w:ascii="Book Antiqua" w:eastAsiaTheme="minorEastAsia" w:hAnsi="Book Antiqua"/>
          <w:color w:val="000000" w:themeColor="text1"/>
          <w:sz w:val="24"/>
          <w:szCs w:val="24"/>
        </w:rPr>
        <w:t>-</w:t>
      </w:r>
      <w:r w:rsidR="008975E3" w:rsidRPr="00662DCC">
        <w:rPr>
          <w:rFonts w:ascii="Book Antiqua" w:eastAsiaTheme="minorEastAsia" w:hAnsi="Book Antiqua"/>
          <w:color w:val="000000" w:themeColor="text1"/>
          <w:sz w:val="24"/>
          <w:szCs w:val="24"/>
        </w:rPr>
        <w:t>related HCC</w:t>
      </w:r>
      <w:r w:rsidR="00B76327" w:rsidRPr="00662DCC">
        <w:rPr>
          <w:rFonts w:ascii="Book Antiqua" w:eastAsiaTheme="minorEastAsia" w:hAnsi="Book Antiqua"/>
          <w:color w:val="000000" w:themeColor="text1"/>
          <w:sz w:val="24"/>
          <w:szCs w:val="24"/>
        </w:rPr>
        <w:t>. This</w:t>
      </w:r>
      <w:r w:rsidR="00FD3B5D" w:rsidRPr="00662DCC">
        <w:rPr>
          <w:rFonts w:ascii="Book Antiqua" w:eastAsiaTheme="minorEastAsia" w:hAnsi="Book Antiqua"/>
          <w:color w:val="000000" w:themeColor="text1"/>
          <w:sz w:val="24"/>
          <w:szCs w:val="24"/>
        </w:rPr>
        <w:t xml:space="preserve"> has been clarified in </w:t>
      </w:r>
      <w:r w:rsidR="00B76327" w:rsidRPr="00662DCC">
        <w:rPr>
          <w:rFonts w:ascii="Book Antiqua" w:eastAsiaTheme="minorEastAsia" w:hAnsi="Book Antiqua"/>
          <w:color w:val="000000" w:themeColor="text1"/>
          <w:sz w:val="24"/>
          <w:szCs w:val="24"/>
        </w:rPr>
        <w:t xml:space="preserve">the </w:t>
      </w:r>
      <w:r w:rsidR="00FF723C" w:rsidRPr="00662DCC">
        <w:rPr>
          <w:rFonts w:ascii="Book Antiqua" w:eastAsiaTheme="minorEastAsia" w:hAnsi="Book Antiqua"/>
          <w:color w:val="000000" w:themeColor="text1"/>
          <w:sz w:val="24"/>
          <w:szCs w:val="24"/>
        </w:rPr>
        <w:t>recent</w:t>
      </w:r>
      <w:r w:rsidR="00B76327" w:rsidRPr="00662DCC">
        <w:rPr>
          <w:rFonts w:ascii="Book Antiqua" w:eastAsiaTheme="minorEastAsia" w:hAnsi="Book Antiqua"/>
          <w:color w:val="000000" w:themeColor="text1"/>
          <w:sz w:val="24"/>
          <w:szCs w:val="24"/>
        </w:rPr>
        <w:t>ly</w:t>
      </w:r>
      <w:r w:rsidR="00FD3B5D" w:rsidRPr="00662DCC">
        <w:rPr>
          <w:rFonts w:ascii="Book Antiqua" w:eastAsiaTheme="minorEastAsia" w:hAnsi="Book Antiqua"/>
          <w:color w:val="000000" w:themeColor="text1"/>
          <w:sz w:val="24"/>
          <w:szCs w:val="24"/>
        </w:rPr>
        <w:t xml:space="preserve"> published Chinese </w:t>
      </w:r>
      <w:r w:rsidR="00CC2CD7" w:rsidRPr="00662DCC">
        <w:rPr>
          <w:rFonts w:ascii="Book Antiqua" w:eastAsiaTheme="minorEastAsia" w:hAnsi="Book Antiqua"/>
          <w:color w:val="000000" w:themeColor="text1"/>
          <w:sz w:val="24"/>
          <w:szCs w:val="24"/>
        </w:rPr>
        <w:t>E</w:t>
      </w:r>
      <w:r w:rsidR="00FD3B5D" w:rsidRPr="00662DCC">
        <w:rPr>
          <w:rFonts w:ascii="Book Antiqua" w:eastAsiaTheme="minorEastAsia" w:hAnsi="Book Antiqua"/>
          <w:color w:val="000000" w:themeColor="text1"/>
          <w:sz w:val="24"/>
          <w:szCs w:val="24"/>
        </w:rPr>
        <w:t xml:space="preserve">xpert consensus of antiviral treatment for HBV-related hepatocellular </w:t>
      </w:r>
      <w:proofErr w:type="gramStart"/>
      <w:r w:rsidR="00FD3B5D" w:rsidRPr="00662DCC">
        <w:rPr>
          <w:rFonts w:ascii="Book Antiqua" w:eastAsiaTheme="minorEastAsia" w:hAnsi="Book Antiqua"/>
          <w:color w:val="000000" w:themeColor="text1"/>
          <w:sz w:val="24"/>
          <w:szCs w:val="24"/>
        </w:rPr>
        <w:t>carcinoma</w:t>
      </w:r>
      <w:proofErr w:type="gramEnd"/>
      <w:r w:rsidR="0041074E" w:rsidRPr="00662DCC">
        <w:rPr>
          <w:rFonts w:ascii="Book Antiqua" w:eastAsiaTheme="minorEastAsia" w:hAnsi="Book Antiqua"/>
          <w:i/>
          <w:color w:val="000000" w:themeColor="text1"/>
          <w:sz w:val="24"/>
          <w:szCs w:val="24"/>
        </w:rPr>
        <w:fldChar w:fldCharType="begin"/>
      </w:r>
      <w:r w:rsidR="00B519EE" w:rsidRPr="00662DCC">
        <w:rPr>
          <w:rFonts w:ascii="Book Antiqua" w:eastAsiaTheme="minorEastAsia" w:hAnsi="Book Antiqua"/>
          <w:i/>
          <w:color w:val="000000" w:themeColor="text1"/>
          <w:sz w:val="24"/>
          <w:szCs w:val="24"/>
        </w:rPr>
        <w:instrText xml:space="preserve"> ADDIN NE.Ref.{43A35E24-BA08-438F-B2F8-2877CF28E592}</w:instrText>
      </w:r>
      <w:r w:rsidR="0041074E" w:rsidRPr="00662DCC">
        <w:rPr>
          <w:rFonts w:ascii="Book Antiqua" w:eastAsiaTheme="minorEastAsia" w:hAnsi="Book Antiqua"/>
          <w:i/>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[4]</w:t>
      </w:r>
      <w:r w:rsidR="0041074E" w:rsidRPr="00662DCC">
        <w:rPr>
          <w:rFonts w:ascii="Book Antiqua" w:eastAsiaTheme="minorEastAsia" w:hAnsi="Book Antiqua"/>
          <w:i/>
          <w:color w:val="000000" w:themeColor="text1"/>
          <w:sz w:val="24"/>
          <w:szCs w:val="24"/>
        </w:rPr>
        <w:fldChar w:fldCharType="end"/>
      </w:r>
      <w:r w:rsidR="00FD3B5D" w:rsidRPr="00662DCC">
        <w:rPr>
          <w:rFonts w:ascii="Book Antiqua" w:eastAsiaTheme="minorEastAsia" w:hAnsi="Book Antiqua"/>
          <w:color w:val="000000" w:themeColor="text1"/>
          <w:sz w:val="24"/>
          <w:szCs w:val="24"/>
        </w:rPr>
        <w:t>.</w:t>
      </w:r>
      <w:r w:rsidR="000914BB" w:rsidRPr="00662DCC">
        <w:rPr>
          <w:rFonts w:ascii="Book Antiqua" w:eastAsiaTheme="minorEastAsia" w:hAnsi="Book Antiqua" w:hint="eastAsia"/>
          <w:color w:val="000000" w:themeColor="text1"/>
          <w:sz w:val="24"/>
          <w:szCs w:val="24"/>
        </w:rPr>
        <w:t xml:space="preserve"> </w:t>
      </w:r>
      <w:r w:rsidR="00CB6F5F" w:rsidRPr="00662DCC">
        <w:rPr>
          <w:rFonts w:ascii="Book Antiqua" w:eastAsiaTheme="minorEastAsia" w:hAnsi="Book Antiqua"/>
          <w:color w:val="000000" w:themeColor="text1"/>
          <w:sz w:val="24"/>
          <w:szCs w:val="24"/>
        </w:rPr>
        <w:t>T</w:t>
      </w:r>
      <w:r w:rsidR="001B6B44" w:rsidRPr="00662DCC">
        <w:rPr>
          <w:rFonts w:ascii="Book Antiqua" w:eastAsiaTheme="minorEastAsia" w:hAnsi="Book Antiqua"/>
          <w:color w:val="000000" w:themeColor="text1"/>
          <w:sz w:val="24"/>
          <w:szCs w:val="24"/>
        </w:rPr>
        <w:t>h</w:t>
      </w:r>
      <w:r w:rsidR="00FF723C" w:rsidRPr="00662DCC">
        <w:rPr>
          <w:rFonts w:ascii="Book Antiqua" w:eastAsiaTheme="minorEastAsia" w:hAnsi="Book Antiqua"/>
          <w:color w:val="000000" w:themeColor="text1"/>
          <w:sz w:val="24"/>
          <w:szCs w:val="24"/>
        </w:rPr>
        <w:t xml:space="preserve">is </w:t>
      </w:r>
      <w:r w:rsidR="00D5751A" w:rsidRPr="00662DCC">
        <w:rPr>
          <w:rFonts w:ascii="Book Antiqua" w:eastAsiaTheme="minorEastAsia" w:hAnsi="Book Antiqua"/>
          <w:color w:val="000000" w:themeColor="text1"/>
          <w:sz w:val="24"/>
          <w:szCs w:val="24"/>
        </w:rPr>
        <w:t>review</w:t>
      </w:r>
      <w:r w:rsidR="000914BB" w:rsidRPr="00662DCC">
        <w:rPr>
          <w:rFonts w:ascii="Book Antiqua" w:eastAsiaTheme="minorEastAsia" w:hAnsi="Book Antiqua" w:hint="eastAsia"/>
          <w:color w:val="000000" w:themeColor="text1"/>
          <w:sz w:val="24"/>
          <w:szCs w:val="24"/>
        </w:rPr>
        <w:t xml:space="preserve"> </w:t>
      </w:r>
      <w:r w:rsidR="00D5751A" w:rsidRPr="00662DCC">
        <w:rPr>
          <w:rFonts w:ascii="Book Antiqua" w:eastAsiaTheme="minorEastAsia" w:hAnsi="Book Antiqua"/>
          <w:color w:val="000000" w:themeColor="text1"/>
          <w:sz w:val="24"/>
          <w:szCs w:val="24"/>
        </w:rPr>
        <w:t xml:space="preserve">provides an </w:t>
      </w:r>
      <w:r w:rsidR="00FF723C" w:rsidRPr="00662DCC">
        <w:rPr>
          <w:rFonts w:ascii="Book Antiqua" w:eastAsiaTheme="minorEastAsia" w:hAnsi="Book Antiqua"/>
          <w:color w:val="000000" w:themeColor="text1"/>
          <w:sz w:val="24"/>
          <w:szCs w:val="24"/>
        </w:rPr>
        <w:t>overview on</w:t>
      </w:r>
      <w:r w:rsidR="000914BB" w:rsidRPr="00662DCC">
        <w:rPr>
          <w:rFonts w:ascii="Book Antiqua" w:eastAsiaTheme="minorEastAsia" w:hAnsi="Book Antiqua" w:hint="eastAsia"/>
          <w:color w:val="000000" w:themeColor="text1"/>
          <w:sz w:val="24"/>
          <w:szCs w:val="24"/>
        </w:rPr>
        <w:t xml:space="preserve"> </w:t>
      </w:r>
      <w:r w:rsidR="008E7E6E" w:rsidRPr="00662DCC">
        <w:rPr>
          <w:rFonts w:ascii="Book Antiqua" w:eastAsiaTheme="minorEastAsia" w:hAnsi="Book Antiqua"/>
          <w:color w:val="000000" w:themeColor="text1"/>
          <w:sz w:val="24"/>
          <w:szCs w:val="24"/>
        </w:rPr>
        <w:t xml:space="preserve">recent </w:t>
      </w:r>
      <w:r w:rsidR="00CB6F5F" w:rsidRPr="00662DCC">
        <w:rPr>
          <w:rFonts w:ascii="Book Antiqua" w:eastAsiaTheme="minorEastAsia" w:hAnsi="Book Antiqua"/>
          <w:color w:val="000000" w:themeColor="text1"/>
          <w:sz w:val="24"/>
          <w:szCs w:val="24"/>
        </w:rPr>
        <w:t xml:space="preserve">studies </w:t>
      </w:r>
      <w:r w:rsidR="00B76327" w:rsidRPr="00662DCC">
        <w:rPr>
          <w:rFonts w:ascii="Book Antiqua" w:eastAsiaTheme="minorEastAsia" w:hAnsi="Book Antiqua"/>
          <w:color w:val="000000" w:themeColor="text1"/>
          <w:sz w:val="24"/>
          <w:szCs w:val="24"/>
        </w:rPr>
        <w:t xml:space="preserve">on the </w:t>
      </w:r>
      <w:r w:rsidR="00CB6F5F" w:rsidRPr="00662DCC">
        <w:rPr>
          <w:rFonts w:ascii="Book Antiqua" w:eastAsiaTheme="minorEastAsia" w:hAnsi="Book Antiqua"/>
          <w:color w:val="000000" w:themeColor="text1"/>
          <w:sz w:val="24"/>
          <w:szCs w:val="24"/>
        </w:rPr>
        <w:t>antiviral treatment</w:t>
      </w:r>
      <w:r w:rsidR="00032E92" w:rsidRPr="00662DCC">
        <w:rPr>
          <w:rFonts w:ascii="Book Antiqua" w:eastAsiaTheme="minorEastAsia" w:hAnsi="Book Antiqua"/>
          <w:color w:val="000000" w:themeColor="text1"/>
          <w:sz w:val="24"/>
          <w:szCs w:val="24"/>
        </w:rPr>
        <w:t>s</w:t>
      </w:r>
      <w:r w:rsidR="000914BB" w:rsidRPr="00662DCC">
        <w:rPr>
          <w:rFonts w:ascii="Book Antiqua" w:eastAsiaTheme="minorEastAsia" w:hAnsi="Book Antiqua" w:hint="eastAsia"/>
          <w:color w:val="000000" w:themeColor="text1"/>
          <w:sz w:val="24"/>
          <w:szCs w:val="24"/>
        </w:rPr>
        <w:t xml:space="preserve"> </w:t>
      </w:r>
      <w:r w:rsidR="00FF723C" w:rsidRPr="00662DCC">
        <w:rPr>
          <w:rFonts w:ascii="Book Antiqua" w:eastAsiaTheme="minorEastAsia" w:hAnsi="Book Antiqua"/>
          <w:color w:val="000000" w:themeColor="text1"/>
          <w:sz w:val="24"/>
          <w:szCs w:val="24"/>
        </w:rPr>
        <w:t>for</w:t>
      </w:r>
      <w:r w:rsidR="000914BB" w:rsidRPr="00662DCC">
        <w:rPr>
          <w:rFonts w:ascii="Book Antiqua" w:eastAsiaTheme="minorEastAsia" w:hAnsi="Book Antiqua" w:hint="eastAsia"/>
          <w:color w:val="000000" w:themeColor="text1"/>
          <w:sz w:val="24"/>
          <w:szCs w:val="24"/>
        </w:rPr>
        <w:t xml:space="preserve"> </w:t>
      </w:r>
      <w:r w:rsidR="001B6B44" w:rsidRPr="00662DCC">
        <w:rPr>
          <w:rFonts w:ascii="Book Antiqua" w:eastAsiaTheme="minorEastAsia" w:hAnsi="Book Antiqua"/>
          <w:color w:val="000000" w:themeColor="text1"/>
          <w:sz w:val="24"/>
          <w:szCs w:val="24"/>
        </w:rPr>
        <w:t>HBV</w:t>
      </w:r>
      <w:r w:rsidR="00241570" w:rsidRPr="00662DCC">
        <w:rPr>
          <w:rFonts w:ascii="Book Antiqua" w:eastAsiaTheme="minorEastAsia" w:hAnsi="Book Antiqua"/>
          <w:color w:val="000000" w:themeColor="text1"/>
          <w:sz w:val="24"/>
          <w:szCs w:val="24"/>
        </w:rPr>
        <w:t>-</w:t>
      </w:r>
      <w:r w:rsidR="008975E3" w:rsidRPr="00662DCC">
        <w:rPr>
          <w:rFonts w:ascii="Book Antiqua" w:eastAsiaTheme="minorEastAsia" w:hAnsi="Book Antiqua"/>
          <w:color w:val="000000" w:themeColor="text1"/>
          <w:sz w:val="24"/>
          <w:szCs w:val="24"/>
        </w:rPr>
        <w:t>relat</w:t>
      </w:r>
      <w:r w:rsidR="001B6B44" w:rsidRPr="00662DCC">
        <w:rPr>
          <w:rFonts w:ascii="Book Antiqua" w:eastAsiaTheme="minorEastAsia" w:hAnsi="Book Antiqua"/>
          <w:color w:val="000000" w:themeColor="text1"/>
          <w:sz w:val="24"/>
          <w:szCs w:val="24"/>
        </w:rPr>
        <w:t>ed HCC</w:t>
      </w:r>
      <w:r w:rsidR="00876385" w:rsidRPr="00662DCC">
        <w:rPr>
          <w:rFonts w:ascii="Book Antiqua" w:eastAsiaTheme="minorEastAsia" w:hAnsi="Book Antiqua"/>
          <w:color w:val="000000" w:themeColor="text1"/>
          <w:sz w:val="24"/>
          <w:szCs w:val="24"/>
        </w:rPr>
        <w:t xml:space="preserve"> and emphasizes the significance</w:t>
      </w:r>
      <w:r w:rsidR="001B6B44" w:rsidRPr="00662DCC">
        <w:rPr>
          <w:rFonts w:ascii="Book Antiqua" w:eastAsiaTheme="minorEastAsia" w:hAnsi="Book Antiqua"/>
          <w:color w:val="000000" w:themeColor="text1"/>
          <w:sz w:val="24"/>
          <w:szCs w:val="24"/>
        </w:rPr>
        <w:t>.</w:t>
      </w:r>
    </w:p>
    <w:p w14:paraId="0FAE024B" w14:textId="77777777" w:rsidR="00736026" w:rsidRPr="00662DCC" w:rsidRDefault="00736026" w:rsidP="00662DCC">
      <w:pPr>
        <w:adjustRightInd w:val="0"/>
        <w:snapToGrid w:val="0"/>
        <w:spacing w:beforeLines="50" w:before="156" w:line="360" w:lineRule="auto"/>
        <w:rPr>
          <w:rFonts w:ascii="Book Antiqua" w:eastAsiaTheme="minorEastAsia" w:hAnsi="Book Antiqua"/>
          <w:color w:val="000000" w:themeColor="text1"/>
          <w:sz w:val="24"/>
          <w:szCs w:val="24"/>
        </w:rPr>
      </w:pPr>
    </w:p>
    <w:p w14:paraId="219AB9C9" w14:textId="77777777" w:rsidR="009675C4" w:rsidRPr="00662DCC" w:rsidRDefault="00547C58" w:rsidP="00662DCC">
      <w:pPr>
        <w:adjustRightInd w:val="0"/>
        <w:snapToGrid w:val="0"/>
        <w:spacing w:beforeLines="100" w:before="312" w:afterLines="100" w:after="312" w:line="360" w:lineRule="auto"/>
        <w:rPr>
          <w:rFonts w:ascii="Book Antiqua" w:eastAsiaTheme="minorEastAsia" w:hAnsi="Book Antiqua"/>
          <w:b/>
          <w:bCs/>
          <w:caps/>
          <w:color w:val="000000" w:themeColor="text1"/>
          <w:sz w:val="24"/>
          <w:szCs w:val="24"/>
        </w:rPr>
      </w:pPr>
      <w:r w:rsidRPr="00662DCC">
        <w:rPr>
          <w:rFonts w:ascii="Book Antiqua" w:eastAsiaTheme="minorEastAsia" w:hAnsi="Book Antiqua"/>
          <w:b/>
          <w:bCs/>
          <w:caps/>
          <w:color w:val="000000" w:themeColor="text1"/>
          <w:sz w:val="24"/>
          <w:szCs w:val="24"/>
        </w:rPr>
        <w:t>HBV infection is an important risk factor for HCC</w:t>
      </w:r>
    </w:p>
    <w:p w14:paraId="47D612E2" w14:textId="77777777" w:rsidR="00547C58" w:rsidRPr="00662DCC" w:rsidRDefault="00547C58" w:rsidP="00662DCC">
      <w:pPr>
        <w:adjustRightInd w:val="0"/>
        <w:snapToGrid w:val="0"/>
        <w:spacing w:beforeLines="50" w:before="156" w:line="360" w:lineRule="auto"/>
        <w:rPr>
          <w:rFonts w:ascii="Book Antiqua" w:eastAsiaTheme="minorEastAsia" w:hAnsi="Book Antiqua"/>
          <w:b/>
          <w:i/>
          <w:color w:val="000000" w:themeColor="text1"/>
          <w:sz w:val="24"/>
          <w:szCs w:val="24"/>
        </w:rPr>
      </w:pPr>
      <w:r w:rsidRPr="00662DCC">
        <w:rPr>
          <w:rFonts w:ascii="Book Antiqua" w:eastAsiaTheme="minorEastAsia" w:hAnsi="Book Antiqua"/>
          <w:b/>
          <w:i/>
          <w:color w:val="000000" w:themeColor="text1"/>
          <w:sz w:val="24"/>
          <w:szCs w:val="24"/>
        </w:rPr>
        <w:t>Pathogenic mechanism</w:t>
      </w:r>
      <w:r w:rsidR="00B84875" w:rsidRPr="00662DCC">
        <w:rPr>
          <w:rFonts w:ascii="Book Antiqua" w:eastAsiaTheme="minorEastAsia" w:hAnsi="Book Antiqua"/>
          <w:b/>
          <w:i/>
          <w:color w:val="000000" w:themeColor="text1"/>
          <w:sz w:val="24"/>
          <w:szCs w:val="24"/>
        </w:rPr>
        <w:t xml:space="preserve"> of</w:t>
      </w:r>
      <w:r w:rsidRPr="00662DCC">
        <w:rPr>
          <w:rFonts w:ascii="Book Antiqua" w:eastAsiaTheme="minorEastAsia" w:hAnsi="Book Antiqua"/>
          <w:b/>
          <w:i/>
          <w:color w:val="000000" w:themeColor="text1"/>
          <w:sz w:val="24"/>
          <w:szCs w:val="24"/>
        </w:rPr>
        <w:t xml:space="preserve"> HBV-related HCC</w:t>
      </w:r>
    </w:p>
    <w:p w14:paraId="7A9F5126" w14:textId="3FF28BF9" w:rsidR="006E5B6A" w:rsidRPr="00662DCC" w:rsidRDefault="00B84875" w:rsidP="00662DCC">
      <w:pPr>
        <w:adjustRightInd w:val="0"/>
        <w:snapToGrid w:val="0"/>
        <w:spacing w:beforeLines="50" w:before="156" w:line="360" w:lineRule="auto"/>
        <w:rPr>
          <w:rFonts w:ascii="Book Antiqua" w:eastAsiaTheme="minorEastAsia" w:hAnsi="Book Antiqua"/>
          <w:color w:val="000000" w:themeColor="text1"/>
          <w:sz w:val="24"/>
          <w:szCs w:val="24"/>
        </w:rPr>
      </w:pPr>
      <w:bookmarkStart w:id="144" w:name="OLE_LINK30"/>
      <w:bookmarkStart w:id="145" w:name="OLE_LINK31"/>
      <w:r w:rsidRPr="00662DCC">
        <w:rPr>
          <w:rFonts w:ascii="Book Antiqua" w:eastAsiaTheme="minorEastAsia" w:hAnsi="Book Antiqua"/>
          <w:color w:val="000000" w:themeColor="text1"/>
          <w:sz w:val="24"/>
          <w:szCs w:val="24"/>
        </w:rPr>
        <w:t>In the liver of CHB patients the i</w:t>
      </w:r>
      <w:r w:rsidR="00333794" w:rsidRPr="00662DCC">
        <w:rPr>
          <w:rFonts w:ascii="Book Antiqua" w:eastAsiaTheme="minorEastAsia" w:hAnsi="Book Antiqua"/>
          <w:color w:val="000000" w:themeColor="text1"/>
          <w:sz w:val="24"/>
          <w:szCs w:val="24"/>
        </w:rPr>
        <w:t xml:space="preserve">mmune </w:t>
      </w:r>
      <w:bookmarkEnd w:id="144"/>
      <w:bookmarkEnd w:id="145"/>
      <w:r w:rsidR="00877CE4" w:rsidRPr="00662DCC">
        <w:rPr>
          <w:rFonts w:ascii="Book Antiqua" w:eastAsiaTheme="minorEastAsia" w:hAnsi="Book Antiqua"/>
          <w:color w:val="000000" w:themeColor="text1"/>
          <w:sz w:val="24"/>
          <w:szCs w:val="24"/>
        </w:rPr>
        <w:t>reaction in response</w:t>
      </w:r>
      <w:r w:rsidR="00333794" w:rsidRPr="00662DCC">
        <w:rPr>
          <w:rFonts w:ascii="Book Antiqua" w:eastAsiaTheme="minorEastAsia" w:hAnsi="Book Antiqua"/>
          <w:color w:val="000000" w:themeColor="text1"/>
          <w:sz w:val="24"/>
          <w:szCs w:val="24"/>
        </w:rPr>
        <w:t xml:space="preserve"> to persistent </w:t>
      </w:r>
      <w:r w:rsidR="00547C58" w:rsidRPr="00662DCC">
        <w:rPr>
          <w:rFonts w:ascii="Book Antiqua" w:eastAsiaTheme="minorEastAsia" w:hAnsi="Book Antiqua"/>
          <w:color w:val="000000" w:themeColor="text1"/>
          <w:sz w:val="24"/>
          <w:szCs w:val="24"/>
        </w:rPr>
        <w:t>HBV infection</w:t>
      </w:r>
      <w:r w:rsidR="000914BB" w:rsidRPr="00662DCC">
        <w:rPr>
          <w:rFonts w:ascii="Book Antiqua" w:eastAsiaTheme="minorEastAsia" w:hAnsi="Book Antiqua" w:hint="eastAsia"/>
          <w:color w:val="000000" w:themeColor="text1"/>
          <w:sz w:val="24"/>
          <w:szCs w:val="24"/>
        </w:rPr>
        <w:t xml:space="preserve"> </w:t>
      </w:r>
      <w:r w:rsidR="00877CE4" w:rsidRPr="00662DCC">
        <w:rPr>
          <w:rFonts w:ascii="Book Antiqua" w:eastAsiaTheme="minorEastAsia" w:hAnsi="Book Antiqua"/>
          <w:color w:val="000000" w:themeColor="text1"/>
          <w:sz w:val="24"/>
          <w:szCs w:val="24"/>
        </w:rPr>
        <w:t xml:space="preserve">may </w:t>
      </w:r>
      <w:r w:rsidR="001B6B44" w:rsidRPr="00662DCC">
        <w:rPr>
          <w:rFonts w:ascii="Book Antiqua" w:eastAsiaTheme="minorEastAsia" w:hAnsi="Book Antiqua"/>
          <w:color w:val="000000" w:themeColor="text1"/>
          <w:sz w:val="24"/>
          <w:szCs w:val="24"/>
        </w:rPr>
        <w:t xml:space="preserve">lead to </w:t>
      </w:r>
      <w:r w:rsidRPr="00662DCC">
        <w:rPr>
          <w:rFonts w:ascii="Book Antiqua" w:eastAsiaTheme="minorEastAsia" w:hAnsi="Book Antiqua"/>
          <w:color w:val="000000" w:themeColor="text1"/>
          <w:sz w:val="24"/>
          <w:szCs w:val="24"/>
        </w:rPr>
        <w:t xml:space="preserve">a </w:t>
      </w:r>
      <w:r w:rsidR="001B6B44" w:rsidRPr="00662DCC">
        <w:rPr>
          <w:rFonts w:ascii="Book Antiqua" w:eastAsiaTheme="minorEastAsia" w:hAnsi="Book Antiqua"/>
          <w:color w:val="000000" w:themeColor="text1"/>
          <w:sz w:val="24"/>
          <w:szCs w:val="24"/>
        </w:rPr>
        <w:t>long-term inflammation</w:t>
      </w:r>
      <w:r w:rsidRPr="00662DCC">
        <w:rPr>
          <w:rFonts w:ascii="Book Antiqua" w:eastAsiaTheme="minorEastAsia" w:hAnsi="Book Antiqua"/>
          <w:color w:val="000000" w:themeColor="text1"/>
          <w:sz w:val="24"/>
          <w:szCs w:val="24"/>
        </w:rPr>
        <w:t xml:space="preserve"> and injury</w:t>
      </w:r>
      <w:r w:rsidR="00547C58" w:rsidRPr="00662DCC">
        <w:rPr>
          <w:rFonts w:ascii="Book Antiqua" w:eastAsiaTheme="minorEastAsia" w:hAnsi="Book Antiqua"/>
          <w:color w:val="000000" w:themeColor="text1"/>
          <w:sz w:val="24"/>
          <w:szCs w:val="24"/>
        </w:rPr>
        <w:t xml:space="preserve">, followed by </w:t>
      </w:r>
      <w:r w:rsidRPr="00662DCC">
        <w:rPr>
          <w:rFonts w:ascii="Book Antiqua" w:eastAsiaTheme="minorEastAsia" w:hAnsi="Book Antiqua"/>
          <w:color w:val="000000" w:themeColor="text1"/>
          <w:sz w:val="24"/>
          <w:szCs w:val="24"/>
        </w:rPr>
        <w:t xml:space="preserve">hepatocytes </w:t>
      </w:r>
      <w:r w:rsidR="00547C58" w:rsidRPr="00662DCC">
        <w:rPr>
          <w:rFonts w:ascii="Book Antiqua" w:eastAsiaTheme="minorEastAsia" w:hAnsi="Book Antiqua"/>
          <w:color w:val="000000" w:themeColor="text1"/>
          <w:sz w:val="24"/>
          <w:szCs w:val="24"/>
        </w:rPr>
        <w:t xml:space="preserve">regeneration, </w:t>
      </w:r>
      <w:proofErr w:type="spellStart"/>
      <w:r w:rsidRPr="00662DCC">
        <w:rPr>
          <w:rFonts w:ascii="Book Antiqua" w:eastAsiaTheme="minorEastAsia" w:hAnsi="Book Antiqua"/>
          <w:color w:val="000000" w:themeColor="text1"/>
          <w:sz w:val="24"/>
          <w:szCs w:val="24"/>
        </w:rPr>
        <w:t>fibrogenesis</w:t>
      </w:r>
      <w:proofErr w:type="spellEnd"/>
      <w:r w:rsidRPr="00662DCC">
        <w:rPr>
          <w:rFonts w:ascii="Book Antiqua" w:eastAsiaTheme="minorEastAsia" w:hAnsi="Book Antiqua"/>
          <w:color w:val="000000" w:themeColor="text1"/>
          <w:sz w:val="24"/>
          <w:szCs w:val="24"/>
        </w:rPr>
        <w:t xml:space="preserve"> and scar formation</w:t>
      </w:r>
      <w:r w:rsidR="001B6B44" w:rsidRPr="00662DCC">
        <w:rPr>
          <w:rFonts w:ascii="Book Antiqua" w:eastAsiaTheme="minorEastAsia" w:hAnsi="Book Antiqua"/>
          <w:color w:val="000000" w:themeColor="text1"/>
          <w:sz w:val="24"/>
          <w:szCs w:val="24"/>
        </w:rPr>
        <w:t>.</w:t>
      </w:r>
      <w:r w:rsidR="00AF01DB" w:rsidRPr="00662DCC">
        <w:rPr>
          <w:rFonts w:ascii="Book Antiqua" w:eastAsiaTheme="minorEastAsia" w:hAnsi="Book Antiqua"/>
          <w:color w:val="000000" w:themeColor="text1"/>
          <w:sz w:val="24"/>
          <w:szCs w:val="24"/>
        </w:rPr>
        <w:t xml:space="preserve"> The prolonged </w:t>
      </w:r>
      <w:proofErr w:type="spellStart"/>
      <w:r w:rsidR="00AF01DB" w:rsidRPr="00662DCC">
        <w:rPr>
          <w:rFonts w:ascii="Book Antiqua" w:eastAsiaTheme="minorEastAsia" w:hAnsi="Book Antiqua"/>
          <w:color w:val="000000" w:themeColor="text1"/>
          <w:sz w:val="24"/>
          <w:szCs w:val="24"/>
        </w:rPr>
        <w:t>fibro</w:t>
      </w:r>
      <w:r w:rsidRPr="00662DCC">
        <w:rPr>
          <w:rFonts w:ascii="Book Antiqua" w:eastAsiaTheme="minorEastAsia" w:hAnsi="Book Antiqua"/>
          <w:color w:val="000000" w:themeColor="text1"/>
          <w:sz w:val="24"/>
          <w:szCs w:val="24"/>
        </w:rPr>
        <w:t>genic</w:t>
      </w:r>
      <w:proofErr w:type="spellEnd"/>
      <w:r w:rsidR="00AF01DB" w:rsidRPr="00662DCC">
        <w:rPr>
          <w:rFonts w:ascii="Book Antiqua" w:eastAsiaTheme="minorEastAsia" w:hAnsi="Book Antiqua"/>
          <w:color w:val="000000" w:themeColor="text1"/>
          <w:sz w:val="24"/>
          <w:szCs w:val="24"/>
        </w:rPr>
        <w:t xml:space="preserve"> response is accompanied by </w:t>
      </w:r>
      <w:r w:rsidR="000737A3" w:rsidRPr="00662DCC">
        <w:rPr>
          <w:rFonts w:ascii="Book Antiqua" w:eastAsiaTheme="minorEastAsia" w:hAnsi="Book Antiqua"/>
          <w:color w:val="000000" w:themeColor="text1"/>
          <w:sz w:val="24"/>
          <w:szCs w:val="24"/>
        </w:rPr>
        <w:t>regional</w:t>
      </w:r>
      <w:r w:rsidR="00961EE8" w:rsidRPr="00662DCC">
        <w:rPr>
          <w:rFonts w:ascii="Book Antiqua" w:eastAsiaTheme="minorEastAsia" w:hAnsi="Book Antiqua"/>
          <w:color w:val="000000" w:themeColor="text1"/>
          <w:sz w:val="24"/>
          <w:szCs w:val="24"/>
        </w:rPr>
        <w:t xml:space="preserve"> hypoxia,</w:t>
      </w:r>
      <w:r w:rsidR="00AF01DB" w:rsidRPr="00662DCC">
        <w:rPr>
          <w:rFonts w:ascii="Book Antiqua" w:eastAsiaTheme="minorEastAsia" w:hAnsi="Book Antiqua"/>
          <w:color w:val="000000" w:themeColor="text1"/>
          <w:sz w:val="24"/>
          <w:szCs w:val="24"/>
        </w:rPr>
        <w:t xml:space="preserve"> angiogenesis</w:t>
      </w:r>
      <w:r w:rsidR="00961EE8" w:rsidRPr="00662DCC">
        <w:rPr>
          <w:rFonts w:ascii="Book Antiqua" w:eastAsiaTheme="minorEastAsia" w:hAnsi="Book Antiqua"/>
          <w:color w:val="000000" w:themeColor="text1"/>
          <w:sz w:val="24"/>
          <w:szCs w:val="24"/>
        </w:rPr>
        <w:t xml:space="preserve"> and the distortion of</w:t>
      </w:r>
      <w:r w:rsidR="006C0027" w:rsidRPr="00662DCC">
        <w:rPr>
          <w:rFonts w:ascii="Book Antiqua" w:eastAsiaTheme="minorEastAsia" w:hAnsi="Book Antiqua" w:hint="eastAsia"/>
          <w:color w:val="000000" w:themeColor="text1"/>
          <w:sz w:val="24"/>
          <w:szCs w:val="24"/>
        </w:rPr>
        <w:t xml:space="preserve"> </w:t>
      </w:r>
      <w:r w:rsidR="00961EE8" w:rsidRPr="00662DCC">
        <w:rPr>
          <w:rFonts w:ascii="Book Antiqua" w:eastAsiaTheme="minorEastAsia" w:hAnsi="Book Antiqua"/>
          <w:color w:val="000000" w:themeColor="text1"/>
          <w:sz w:val="24"/>
          <w:szCs w:val="24"/>
        </w:rPr>
        <w:t>tissue architecture</w:t>
      </w:r>
      <w:r w:rsidR="00B82A9A" w:rsidRPr="00662DCC">
        <w:rPr>
          <w:rFonts w:ascii="Book Antiqua" w:eastAsiaTheme="minorEastAsia" w:hAnsi="Book Antiqua"/>
          <w:color w:val="000000" w:themeColor="text1"/>
          <w:sz w:val="24"/>
          <w:szCs w:val="24"/>
        </w:rPr>
        <w:t xml:space="preserve">, </w:t>
      </w:r>
      <w:r w:rsidR="00547C58" w:rsidRPr="00662DCC">
        <w:rPr>
          <w:rFonts w:ascii="Book Antiqua" w:eastAsiaTheme="minorEastAsia" w:hAnsi="Book Antiqua"/>
          <w:color w:val="000000" w:themeColor="text1"/>
          <w:sz w:val="24"/>
          <w:szCs w:val="24"/>
        </w:rPr>
        <w:t xml:space="preserve">ultimately resulting in </w:t>
      </w:r>
      <w:r w:rsidR="000737A3" w:rsidRPr="00662DCC">
        <w:rPr>
          <w:rFonts w:ascii="Book Antiqua" w:eastAsiaTheme="minorEastAsia" w:hAnsi="Book Antiqua"/>
          <w:color w:val="000000" w:themeColor="text1"/>
          <w:sz w:val="24"/>
          <w:szCs w:val="24"/>
        </w:rPr>
        <w:t>irreversible structural alteration</w:t>
      </w:r>
      <w:r w:rsidR="002C297D" w:rsidRPr="00662DCC">
        <w:rPr>
          <w:rFonts w:ascii="Book Antiqua" w:eastAsiaTheme="minorEastAsia" w:hAnsi="Book Antiqua"/>
          <w:color w:val="000000" w:themeColor="text1"/>
          <w:sz w:val="24"/>
          <w:szCs w:val="24"/>
        </w:rPr>
        <w:t>s</w:t>
      </w:r>
      <w:r w:rsidR="000737A3" w:rsidRPr="00662DCC">
        <w:rPr>
          <w:rFonts w:ascii="Book Antiqua" w:eastAsiaTheme="minorEastAsia" w:hAnsi="Book Antiqua"/>
          <w:color w:val="000000" w:themeColor="text1"/>
          <w:sz w:val="24"/>
          <w:szCs w:val="24"/>
        </w:rPr>
        <w:t xml:space="preserve"> in the liver</w:t>
      </w:r>
      <w:r w:rsidR="000914BB" w:rsidRPr="00662DCC">
        <w:rPr>
          <w:rFonts w:ascii="Book Antiqua" w:eastAsiaTheme="minorEastAsia" w:hAnsi="Book Antiqua" w:hint="eastAsia"/>
          <w:color w:val="000000" w:themeColor="text1"/>
          <w:sz w:val="24"/>
          <w:szCs w:val="24"/>
        </w:rPr>
        <w:t xml:space="preserve"> </w:t>
      </w:r>
      <w:r w:rsidR="00D5751A" w:rsidRPr="00662DCC">
        <w:rPr>
          <w:rFonts w:ascii="Book Antiqua" w:eastAsiaTheme="minorEastAsia" w:hAnsi="Book Antiqua"/>
          <w:color w:val="000000" w:themeColor="text1"/>
          <w:sz w:val="24"/>
          <w:szCs w:val="24"/>
        </w:rPr>
        <w:t>and decompensated cirrhosis</w:t>
      </w:r>
      <w:r w:rsidR="00547C58" w:rsidRPr="00662DCC">
        <w:rPr>
          <w:rFonts w:ascii="Book Antiqua" w:eastAsiaTheme="minorEastAsia" w:hAnsi="Book Antiqua"/>
          <w:color w:val="000000" w:themeColor="text1"/>
          <w:sz w:val="24"/>
          <w:szCs w:val="24"/>
        </w:rPr>
        <w:t>.</w:t>
      </w:r>
      <w:r w:rsidR="006C4D89" w:rsidRPr="00662DCC">
        <w:rPr>
          <w:rFonts w:ascii="Book Antiqua" w:eastAsiaTheme="minorEastAsia" w:hAnsi="Book Antiqua"/>
          <w:color w:val="000000" w:themeColor="text1"/>
          <w:sz w:val="24"/>
          <w:szCs w:val="24"/>
        </w:rPr>
        <w:t xml:space="preserve"> In this process, HBV </w:t>
      </w:r>
      <w:r w:rsidR="00877CE4" w:rsidRPr="00662DCC">
        <w:rPr>
          <w:rFonts w:ascii="Book Antiqua" w:eastAsiaTheme="minorEastAsia" w:hAnsi="Book Antiqua"/>
          <w:color w:val="000000" w:themeColor="text1"/>
          <w:sz w:val="24"/>
          <w:szCs w:val="24"/>
        </w:rPr>
        <w:t xml:space="preserve">DNA </w:t>
      </w:r>
      <w:r w:rsidR="00961EE8" w:rsidRPr="00662DCC">
        <w:rPr>
          <w:rFonts w:ascii="Book Antiqua" w:eastAsiaTheme="minorEastAsia" w:hAnsi="Book Antiqua"/>
          <w:color w:val="000000" w:themeColor="text1"/>
          <w:sz w:val="24"/>
          <w:szCs w:val="24"/>
        </w:rPr>
        <w:t>consistently replicate and integrate</w:t>
      </w:r>
      <w:r w:rsidR="006C4D89" w:rsidRPr="00662DCC">
        <w:rPr>
          <w:rFonts w:ascii="Book Antiqua" w:eastAsiaTheme="minorEastAsia" w:hAnsi="Book Antiqua"/>
          <w:color w:val="000000" w:themeColor="text1"/>
          <w:sz w:val="24"/>
          <w:szCs w:val="24"/>
        </w:rPr>
        <w:t xml:space="preserve"> into the host genome, </w:t>
      </w:r>
      <w:r w:rsidR="00961EE8" w:rsidRPr="00662DCC">
        <w:rPr>
          <w:rFonts w:ascii="Book Antiqua" w:eastAsiaTheme="minorEastAsia" w:hAnsi="Book Antiqua"/>
          <w:color w:val="000000" w:themeColor="text1"/>
          <w:sz w:val="24"/>
          <w:szCs w:val="24"/>
        </w:rPr>
        <w:t xml:space="preserve">adding </w:t>
      </w:r>
      <w:r w:rsidR="002C297D" w:rsidRPr="00662DCC">
        <w:rPr>
          <w:rFonts w:ascii="Book Antiqua" w:eastAsiaTheme="minorEastAsia" w:hAnsi="Book Antiqua"/>
          <w:color w:val="000000" w:themeColor="text1"/>
          <w:sz w:val="24"/>
          <w:szCs w:val="24"/>
        </w:rPr>
        <w:t xml:space="preserve">to </w:t>
      </w:r>
      <w:r w:rsidR="00961EE8" w:rsidRPr="00662DCC">
        <w:rPr>
          <w:rFonts w:ascii="Book Antiqua" w:eastAsiaTheme="minorEastAsia" w:hAnsi="Book Antiqua"/>
          <w:color w:val="000000" w:themeColor="text1"/>
          <w:sz w:val="24"/>
          <w:szCs w:val="24"/>
        </w:rPr>
        <w:t xml:space="preserve">the coexistence of </w:t>
      </w:r>
      <w:r w:rsidR="006C4D89" w:rsidRPr="00662DCC">
        <w:rPr>
          <w:rFonts w:ascii="Book Antiqua" w:eastAsiaTheme="minorEastAsia" w:hAnsi="Book Antiqua"/>
          <w:color w:val="000000" w:themeColor="text1"/>
          <w:sz w:val="24"/>
          <w:szCs w:val="24"/>
        </w:rPr>
        <w:t xml:space="preserve">metabolic </w:t>
      </w:r>
      <w:r w:rsidR="00961EE8" w:rsidRPr="00662DCC">
        <w:rPr>
          <w:rFonts w:ascii="Book Antiqua" w:eastAsiaTheme="minorEastAsia" w:hAnsi="Book Antiqua"/>
          <w:color w:val="000000" w:themeColor="text1"/>
          <w:sz w:val="24"/>
          <w:szCs w:val="24"/>
        </w:rPr>
        <w:t>disorders, inflammatory response</w:t>
      </w:r>
      <w:r w:rsidR="002C297D" w:rsidRPr="00662DCC">
        <w:rPr>
          <w:rFonts w:ascii="Book Antiqua" w:eastAsiaTheme="minorEastAsia" w:hAnsi="Book Antiqua"/>
          <w:color w:val="000000" w:themeColor="text1"/>
          <w:sz w:val="24"/>
          <w:szCs w:val="24"/>
        </w:rPr>
        <w:t>s</w:t>
      </w:r>
      <w:r w:rsidR="006C4D89" w:rsidRPr="00662DCC">
        <w:rPr>
          <w:rFonts w:ascii="Book Antiqua" w:eastAsiaTheme="minorEastAsia" w:hAnsi="Book Antiqua"/>
          <w:color w:val="000000" w:themeColor="text1"/>
          <w:sz w:val="24"/>
          <w:szCs w:val="24"/>
        </w:rPr>
        <w:t xml:space="preserve"> and oxidative </w:t>
      </w:r>
      <w:r w:rsidR="00D5751A" w:rsidRPr="00662DCC">
        <w:rPr>
          <w:rFonts w:ascii="Book Antiqua" w:eastAsiaTheme="minorEastAsia" w:hAnsi="Book Antiqua"/>
          <w:color w:val="000000" w:themeColor="text1"/>
          <w:sz w:val="24"/>
          <w:szCs w:val="24"/>
        </w:rPr>
        <w:t>injuries</w:t>
      </w:r>
      <w:r w:rsidR="00961EE8" w:rsidRPr="00662DCC">
        <w:rPr>
          <w:rFonts w:ascii="Book Antiqua" w:eastAsiaTheme="minorEastAsia" w:hAnsi="Book Antiqua"/>
          <w:color w:val="000000" w:themeColor="text1"/>
          <w:sz w:val="24"/>
          <w:szCs w:val="24"/>
        </w:rPr>
        <w:t>,</w:t>
      </w:r>
      <w:r w:rsidR="002C297D" w:rsidRPr="00662DCC">
        <w:rPr>
          <w:rFonts w:ascii="Book Antiqua" w:eastAsiaTheme="minorEastAsia" w:hAnsi="Book Antiqua"/>
          <w:color w:val="000000" w:themeColor="text1"/>
          <w:sz w:val="24"/>
          <w:szCs w:val="24"/>
        </w:rPr>
        <w:t xml:space="preserve"> which</w:t>
      </w:r>
      <w:r w:rsidR="000914BB" w:rsidRPr="00662DCC">
        <w:rPr>
          <w:rFonts w:ascii="Book Antiqua" w:eastAsiaTheme="minorEastAsia" w:hAnsi="Book Antiqua" w:hint="eastAsia"/>
          <w:color w:val="000000" w:themeColor="text1"/>
          <w:sz w:val="24"/>
          <w:szCs w:val="24"/>
        </w:rPr>
        <w:t xml:space="preserve"> </w:t>
      </w:r>
      <w:r w:rsidR="00D32003" w:rsidRPr="00662DCC">
        <w:rPr>
          <w:rFonts w:ascii="Book Antiqua" w:eastAsiaTheme="minorEastAsia" w:hAnsi="Book Antiqua"/>
          <w:color w:val="000000" w:themeColor="text1"/>
          <w:sz w:val="24"/>
          <w:szCs w:val="24"/>
        </w:rPr>
        <w:t>induce</w:t>
      </w:r>
      <w:r w:rsidR="006C4D89" w:rsidRPr="00662DCC">
        <w:rPr>
          <w:rFonts w:ascii="Book Antiqua" w:eastAsiaTheme="minorEastAsia" w:hAnsi="Book Antiqua"/>
          <w:color w:val="000000" w:themeColor="text1"/>
          <w:sz w:val="24"/>
          <w:szCs w:val="24"/>
        </w:rPr>
        <w:t xml:space="preserve"> genetic instability</w:t>
      </w:r>
      <w:r w:rsidR="000914BB" w:rsidRPr="00662DCC">
        <w:rPr>
          <w:rFonts w:ascii="Book Antiqua" w:eastAsiaTheme="minorEastAsia" w:hAnsi="Book Antiqua" w:hint="eastAsia"/>
          <w:color w:val="000000" w:themeColor="text1"/>
          <w:sz w:val="24"/>
          <w:szCs w:val="24"/>
        </w:rPr>
        <w:t xml:space="preserve"> </w:t>
      </w:r>
      <w:r w:rsidR="00D32003" w:rsidRPr="00662DCC">
        <w:rPr>
          <w:rFonts w:ascii="Book Antiqua" w:eastAsiaTheme="minorEastAsia" w:hAnsi="Book Antiqua"/>
          <w:color w:val="000000" w:themeColor="text1"/>
          <w:sz w:val="24"/>
          <w:szCs w:val="24"/>
        </w:rPr>
        <w:t xml:space="preserve">and an </w:t>
      </w:r>
      <w:r w:rsidR="006C4D89" w:rsidRPr="00662DCC">
        <w:rPr>
          <w:rFonts w:ascii="Book Antiqua" w:eastAsiaTheme="minorEastAsia" w:hAnsi="Book Antiqua"/>
          <w:color w:val="000000" w:themeColor="text1"/>
          <w:sz w:val="24"/>
          <w:szCs w:val="24"/>
        </w:rPr>
        <w:t xml:space="preserve">imbalance of </w:t>
      </w:r>
      <w:r w:rsidR="00D32003" w:rsidRPr="00662DCC">
        <w:rPr>
          <w:rFonts w:ascii="Book Antiqua" w:eastAsiaTheme="minorEastAsia" w:hAnsi="Book Antiqua"/>
          <w:color w:val="000000" w:themeColor="text1"/>
          <w:sz w:val="24"/>
          <w:szCs w:val="24"/>
        </w:rPr>
        <w:t>cell growth and apoptotic</w:t>
      </w:r>
      <w:r w:rsidR="002820CF" w:rsidRPr="00662DCC">
        <w:rPr>
          <w:rFonts w:ascii="Book Antiqua" w:eastAsiaTheme="minorEastAsia" w:hAnsi="Book Antiqua"/>
          <w:color w:val="000000" w:themeColor="text1"/>
          <w:sz w:val="24"/>
          <w:szCs w:val="24"/>
        </w:rPr>
        <w:t xml:space="preserve"> tolerance</w:t>
      </w:r>
      <w:r w:rsidR="00D32003" w:rsidRPr="00662DCC">
        <w:rPr>
          <w:rFonts w:ascii="Book Antiqua" w:eastAsiaTheme="minorEastAsia" w:hAnsi="Book Antiqua"/>
          <w:color w:val="000000" w:themeColor="text1"/>
          <w:sz w:val="24"/>
          <w:szCs w:val="24"/>
        </w:rPr>
        <w:t xml:space="preserve"> signals. </w:t>
      </w:r>
      <w:r w:rsidR="00D5751A" w:rsidRPr="00662DCC">
        <w:rPr>
          <w:rFonts w:ascii="Book Antiqua" w:eastAsiaTheme="minorEastAsia" w:hAnsi="Book Antiqua"/>
          <w:color w:val="000000" w:themeColor="text1"/>
          <w:sz w:val="24"/>
          <w:szCs w:val="24"/>
        </w:rPr>
        <w:t>T</w:t>
      </w:r>
      <w:r w:rsidR="00D32003" w:rsidRPr="00662DCC">
        <w:rPr>
          <w:rFonts w:ascii="Book Antiqua" w:eastAsiaTheme="minorEastAsia" w:hAnsi="Book Antiqua"/>
          <w:color w:val="000000" w:themeColor="text1"/>
          <w:sz w:val="24"/>
          <w:szCs w:val="24"/>
        </w:rPr>
        <w:t xml:space="preserve">hese </w:t>
      </w:r>
      <w:r w:rsidR="006C4D89" w:rsidRPr="00662DCC">
        <w:rPr>
          <w:rFonts w:ascii="Book Antiqua" w:eastAsiaTheme="minorEastAsia" w:hAnsi="Book Antiqua"/>
          <w:color w:val="000000" w:themeColor="text1"/>
          <w:sz w:val="24"/>
          <w:szCs w:val="24"/>
        </w:rPr>
        <w:t xml:space="preserve">are </w:t>
      </w:r>
      <w:r w:rsidR="00D32003" w:rsidRPr="00662DCC">
        <w:rPr>
          <w:rFonts w:ascii="Book Antiqua" w:eastAsiaTheme="minorEastAsia" w:hAnsi="Book Antiqua"/>
          <w:color w:val="000000" w:themeColor="text1"/>
          <w:sz w:val="24"/>
          <w:szCs w:val="24"/>
        </w:rPr>
        <w:t xml:space="preserve">all </w:t>
      </w:r>
      <w:r w:rsidR="006C4D89" w:rsidRPr="00662DCC">
        <w:rPr>
          <w:rFonts w:ascii="Book Antiqua" w:eastAsiaTheme="minorEastAsia" w:hAnsi="Book Antiqua"/>
          <w:color w:val="000000" w:themeColor="text1"/>
          <w:sz w:val="24"/>
          <w:szCs w:val="24"/>
        </w:rPr>
        <w:t xml:space="preserve">biologic driving </w:t>
      </w:r>
      <w:r w:rsidR="002C297D" w:rsidRPr="00662DCC">
        <w:rPr>
          <w:rFonts w:ascii="Book Antiqua" w:eastAsiaTheme="minorEastAsia" w:hAnsi="Book Antiqua"/>
          <w:color w:val="000000" w:themeColor="text1"/>
          <w:sz w:val="24"/>
          <w:szCs w:val="24"/>
        </w:rPr>
        <w:t>forces</w:t>
      </w:r>
      <w:r w:rsidR="006C4D89" w:rsidRPr="00662DCC">
        <w:rPr>
          <w:rFonts w:ascii="Book Antiqua" w:eastAsiaTheme="minorEastAsia" w:hAnsi="Book Antiqua"/>
          <w:color w:val="000000" w:themeColor="text1"/>
          <w:sz w:val="24"/>
          <w:szCs w:val="24"/>
        </w:rPr>
        <w:t xml:space="preserve"> for HCC development in CHB </w:t>
      </w:r>
      <w:proofErr w:type="gramStart"/>
      <w:r w:rsidR="006C4D89" w:rsidRPr="00662DCC">
        <w:rPr>
          <w:rFonts w:ascii="Book Antiqua" w:eastAsiaTheme="minorEastAsia" w:hAnsi="Book Antiqua"/>
          <w:color w:val="000000" w:themeColor="text1"/>
          <w:sz w:val="24"/>
          <w:szCs w:val="24"/>
        </w:rPr>
        <w:t>patients</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NE.Ref.{3E1EC2B9-63F2-4431-A885-80CABB2DB5F3}</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[2]</w:t>
      </w:r>
      <w:r w:rsidR="0041074E" w:rsidRPr="00662DCC">
        <w:rPr>
          <w:rFonts w:ascii="Book Antiqua" w:eastAsiaTheme="minorEastAsia" w:hAnsi="Book Antiqua"/>
          <w:color w:val="000000" w:themeColor="text1"/>
          <w:sz w:val="24"/>
          <w:szCs w:val="24"/>
        </w:rPr>
        <w:fldChar w:fldCharType="end"/>
      </w:r>
      <w:r w:rsidR="006C4D89" w:rsidRPr="00662DCC">
        <w:rPr>
          <w:rFonts w:ascii="Book Antiqua" w:eastAsiaTheme="minorEastAsia" w:hAnsi="Book Antiqua"/>
          <w:color w:val="000000" w:themeColor="text1"/>
          <w:sz w:val="24"/>
          <w:szCs w:val="24"/>
        </w:rPr>
        <w:t>.</w:t>
      </w:r>
    </w:p>
    <w:p w14:paraId="4CF911F8" w14:textId="56F097D6" w:rsidR="00976B10" w:rsidRPr="00662DCC" w:rsidRDefault="00E2095B" w:rsidP="00662DCC">
      <w:pPr>
        <w:adjustRightInd w:val="0"/>
        <w:snapToGrid w:val="0"/>
        <w:spacing w:beforeLines="50" w:before="156" w:line="360" w:lineRule="auto"/>
        <w:ind w:firstLine="420"/>
        <w:rPr>
          <w:rFonts w:ascii="Book Antiqua" w:hAnsi="Book Antiqua"/>
          <w:color w:val="000000" w:themeColor="text1"/>
          <w:sz w:val="24"/>
          <w:szCs w:val="24"/>
        </w:rPr>
      </w:pPr>
      <w:r w:rsidRPr="00662DCC">
        <w:rPr>
          <w:rFonts w:ascii="Book Antiqua" w:eastAsiaTheme="minorEastAsia" w:hAnsi="Book Antiqua"/>
          <w:color w:val="000000" w:themeColor="text1"/>
          <w:sz w:val="24"/>
          <w:szCs w:val="24"/>
        </w:rPr>
        <w:t xml:space="preserve">HBV DNA </w:t>
      </w:r>
      <w:r w:rsidR="00063BD0" w:rsidRPr="00662DCC">
        <w:rPr>
          <w:rFonts w:ascii="Book Antiqua" w:eastAsiaTheme="minorEastAsia" w:hAnsi="Book Antiqua"/>
          <w:color w:val="000000" w:themeColor="text1"/>
          <w:sz w:val="24"/>
          <w:szCs w:val="24"/>
        </w:rPr>
        <w:t>may</w:t>
      </w:r>
      <w:r w:rsidR="000914BB" w:rsidRPr="00662DCC">
        <w:rPr>
          <w:rFonts w:ascii="Book Antiqua" w:eastAsiaTheme="minorEastAsia" w:hAnsi="Book Antiqua" w:hint="eastAsia"/>
          <w:color w:val="000000" w:themeColor="text1"/>
          <w:sz w:val="24"/>
          <w:szCs w:val="24"/>
        </w:rPr>
        <w:t xml:space="preserve"> </w:t>
      </w:r>
      <w:r w:rsidR="00837682" w:rsidRPr="00662DCC">
        <w:rPr>
          <w:rFonts w:ascii="Book Antiqua" w:eastAsiaTheme="minorEastAsia" w:hAnsi="Book Antiqua"/>
          <w:color w:val="000000" w:themeColor="text1"/>
          <w:sz w:val="24"/>
          <w:szCs w:val="24"/>
        </w:rPr>
        <w:t xml:space="preserve">integrate into </w:t>
      </w:r>
      <w:r w:rsidRPr="00662DCC">
        <w:rPr>
          <w:rFonts w:ascii="Book Antiqua" w:eastAsiaTheme="minorEastAsia" w:hAnsi="Book Antiqua"/>
          <w:color w:val="000000" w:themeColor="text1"/>
          <w:sz w:val="24"/>
          <w:szCs w:val="24"/>
        </w:rPr>
        <w:t xml:space="preserve">host </w:t>
      </w:r>
      <w:r w:rsidR="00837682" w:rsidRPr="00662DCC">
        <w:rPr>
          <w:rFonts w:ascii="Book Antiqua" w:eastAsiaTheme="minorEastAsia" w:hAnsi="Book Antiqua"/>
          <w:color w:val="000000" w:themeColor="text1"/>
          <w:sz w:val="24"/>
          <w:szCs w:val="24"/>
        </w:rPr>
        <w:t xml:space="preserve">hepatocellular </w:t>
      </w:r>
      <w:r w:rsidR="006F582B" w:rsidRPr="00662DCC">
        <w:rPr>
          <w:rFonts w:ascii="Book Antiqua" w:eastAsiaTheme="minorEastAsia" w:hAnsi="Book Antiqua"/>
          <w:color w:val="000000" w:themeColor="text1"/>
          <w:sz w:val="24"/>
          <w:szCs w:val="24"/>
        </w:rPr>
        <w:t>DNA</w:t>
      </w:r>
      <w:r w:rsidR="000914BB"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and</w:t>
      </w:r>
      <w:r w:rsidR="000914BB" w:rsidRPr="00662DCC">
        <w:rPr>
          <w:rFonts w:ascii="Book Antiqua" w:eastAsiaTheme="minorEastAsia" w:hAnsi="Book Antiqua" w:hint="eastAsia"/>
          <w:color w:val="000000" w:themeColor="text1"/>
          <w:sz w:val="24"/>
          <w:szCs w:val="24"/>
        </w:rPr>
        <w:t xml:space="preserve"> </w:t>
      </w:r>
      <w:r w:rsidR="00063BD0" w:rsidRPr="00662DCC">
        <w:rPr>
          <w:rFonts w:ascii="Book Antiqua" w:eastAsiaTheme="minorEastAsia" w:hAnsi="Book Antiqua"/>
          <w:color w:val="000000" w:themeColor="text1"/>
          <w:sz w:val="24"/>
          <w:szCs w:val="24"/>
        </w:rPr>
        <w:t>induce</w:t>
      </w:r>
      <w:r w:rsidR="000914BB" w:rsidRPr="00662DCC">
        <w:rPr>
          <w:rFonts w:ascii="Book Antiqua" w:eastAsiaTheme="minorEastAsia" w:hAnsi="Book Antiqua" w:hint="eastAsia"/>
          <w:color w:val="000000" w:themeColor="text1"/>
          <w:sz w:val="24"/>
          <w:szCs w:val="24"/>
        </w:rPr>
        <w:t xml:space="preserve"> </w:t>
      </w:r>
      <w:r w:rsidR="004576C5" w:rsidRPr="00662DCC">
        <w:rPr>
          <w:rFonts w:ascii="Book Antiqua" w:eastAsiaTheme="minorEastAsia" w:hAnsi="Book Antiqua"/>
          <w:color w:val="000000" w:themeColor="text1"/>
          <w:sz w:val="24"/>
          <w:szCs w:val="24"/>
        </w:rPr>
        <w:t>genetic alterations</w:t>
      </w:r>
      <w:r w:rsidR="007A6E74" w:rsidRPr="00662DCC">
        <w:rPr>
          <w:rFonts w:ascii="Book Antiqua" w:eastAsiaTheme="minorEastAsia" w:hAnsi="Book Antiqua"/>
          <w:color w:val="000000" w:themeColor="text1"/>
          <w:sz w:val="24"/>
          <w:szCs w:val="24"/>
        </w:rPr>
        <w:t xml:space="preserve"> such as</w:t>
      </w:r>
      <w:r w:rsidR="00C833BD" w:rsidRPr="00662DCC">
        <w:rPr>
          <w:rFonts w:ascii="Book Antiqua" w:eastAsiaTheme="minorEastAsia" w:hAnsi="Book Antiqua"/>
          <w:color w:val="000000" w:themeColor="text1"/>
          <w:sz w:val="24"/>
          <w:szCs w:val="24"/>
        </w:rPr>
        <w:t xml:space="preserve"> chromosomal instability, and </w:t>
      </w:r>
      <w:r w:rsidR="00877CE4" w:rsidRPr="00662DCC">
        <w:rPr>
          <w:rFonts w:ascii="Book Antiqua" w:eastAsiaTheme="minorEastAsia" w:hAnsi="Book Antiqua"/>
          <w:color w:val="000000" w:themeColor="text1"/>
          <w:sz w:val="24"/>
          <w:szCs w:val="24"/>
        </w:rPr>
        <w:t xml:space="preserve">modify </w:t>
      </w:r>
      <w:r w:rsidR="00C833BD" w:rsidRPr="00662DCC">
        <w:rPr>
          <w:rFonts w:ascii="Book Antiqua" w:eastAsiaTheme="minorEastAsia" w:hAnsi="Book Antiqua"/>
          <w:color w:val="000000" w:themeColor="text1"/>
          <w:sz w:val="24"/>
          <w:szCs w:val="24"/>
        </w:rPr>
        <w:t>host gene expression</w:t>
      </w:r>
      <w:r w:rsidR="00837682" w:rsidRPr="00662DCC">
        <w:rPr>
          <w:rFonts w:ascii="Book Antiqua" w:eastAsiaTheme="minorEastAsia" w:hAnsi="Book Antiqua"/>
          <w:color w:val="000000" w:themeColor="text1"/>
          <w:sz w:val="24"/>
          <w:szCs w:val="24"/>
        </w:rPr>
        <w:t xml:space="preserve">. </w:t>
      </w:r>
      <w:r w:rsidRPr="00662DCC">
        <w:rPr>
          <w:rFonts w:ascii="Book Antiqua" w:eastAsiaTheme="minorEastAsia" w:hAnsi="Book Antiqua"/>
          <w:color w:val="000000" w:themeColor="text1"/>
          <w:sz w:val="24"/>
          <w:szCs w:val="24"/>
        </w:rPr>
        <w:t xml:space="preserve">It </w:t>
      </w:r>
      <w:r w:rsidR="00CF1075" w:rsidRPr="00662DCC">
        <w:rPr>
          <w:rFonts w:ascii="Book Antiqua" w:eastAsiaTheme="minorEastAsia" w:hAnsi="Book Antiqua"/>
          <w:color w:val="000000" w:themeColor="text1"/>
          <w:sz w:val="24"/>
          <w:szCs w:val="24"/>
        </w:rPr>
        <w:t xml:space="preserve">may </w:t>
      </w:r>
      <w:r w:rsidR="002C297D" w:rsidRPr="00662DCC">
        <w:rPr>
          <w:rFonts w:ascii="Book Antiqua" w:eastAsiaTheme="minorEastAsia" w:hAnsi="Book Antiqua"/>
          <w:color w:val="000000" w:themeColor="text1"/>
          <w:sz w:val="24"/>
          <w:szCs w:val="24"/>
        </w:rPr>
        <w:t xml:space="preserve">also </w:t>
      </w:r>
      <w:r w:rsidR="00CF1075" w:rsidRPr="00662DCC">
        <w:rPr>
          <w:rFonts w:ascii="Book Antiqua" w:eastAsiaTheme="minorEastAsia" w:hAnsi="Book Antiqua"/>
          <w:color w:val="000000" w:themeColor="text1"/>
          <w:sz w:val="24"/>
          <w:szCs w:val="24"/>
        </w:rPr>
        <w:t xml:space="preserve">cause </w:t>
      </w:r>
      <w:r w:rsidR="00C833BD" w:rsidRPr="00662DCC">
        <w:rPr>
          <w:rFonts w:ascii="Book Antiqua" w:eastAsiaTheme="minorEastAsia" w:hAnsi="Book Antiqua"/>
          <w:color w:val="000000" w:themeColor="text1"/>
          <w:sz w:val="24"/>
          <w:szCs w:val="24"/>
        </w:rPr>
        <w:t xml:space="preserve">random genetic and chromosomal damage, </w:t>
      </w:r>
      <w:r w:rsidR="00C833BD" w:rsidRPr="00662DCC">
        <w:rPr>
          <w:rFonts w:ascii="Book Antiqua" w:eastAsiaTheme="minorEastAsia" w:hAnsi="Book Antiqua"/>
          <w:color w:val="000000" w:themeColor="text1"/>
          <w:sz w:val="24"/>
          <w:szCs w:val="24"/>
        </w:rPr>
        <w:lastRenderedPageBreak/>
        <w:t>chromosomal rearrangements,</w:t>
      </w:r>
      <w:r w:rsidR="000914BB" w:rsidRPr="00662DCC">
        <w:rPr>
          <w:rFonts w:ascii="Book Antiqua" w:eastAsiaTheme="minorEastAsia" w:hAnsi="Book Antiqua" w:hint="eastAsia"/>
          <w:color w:val="000000" w:themeColor="text1"/>
          <w:sz w:val="24"/>
          <w:szCs w:val="24"/>
        </w:rPr>
        <w:t xml:space="preserve"> </w:t>
      </w:r>
      <w:r w:rsidR="00C833BD" w:rsidRPr="00662DCC">
        <w:rPr>
          <w:rFonts w:ascii="Book Antiqua" w:eastAsiaTheme="minorEastAsia" w:hAnsi="Book Antiqua"/>
          <w:color w:val="000000" w:themeColor="text1"/>
          <w:sz w:val="24"/>
          <w:szCs w:val="24"/>
        </w:rPr>
        <w:t>the activation of cellular oncogenes, and the inactivation of tumor suppressor genes</w:t>
      </w:r>
      <w:r w:rsidR="007A6E74" w:rsidRPr="00662DCC">
        <w:rPr>
          <w:rFonts w:ascii="Book Antiqua" w:eastAsiaTheme="minorEastAsia" w:hAnsi="Book Antiqua"/>
          <w:color w:val="000000" w:themeColor="text1"/>
          <w:sz w:val="24"/>
          <w:szCs w:val="24"/>
        </w:rPr>
        <w:t>,</w:t>
      </w:r>
      <w:r w:rsidR="00973FA5" w:rsidRPr="00662DCC">
        <w:rPr>
          <w:rFonts w:ascii="Book Antiqua" w:eastAsiaTheme="minorEastAsia" w:hAnsi="Book Antiqua"/>
          <w:color w:val="000000" w:themeColor="text1"/>
          <w:sz w:val="24"/>
          <w:szCs w:val="24"/>
        </w:rPr>
        <w:t xml:space="preserve"> leading to </w:t>
      </w:r>
      <w:r w:rsidR="00CF1075" w:rsidRPr="00662DCC">
        <w:rPr>
          <w:rFonts w:ascii="Book Antiqua" w:eastAsiaTheme="minorEastAsia" w:hAnsi="Book Antiqua"/>
          <w:color w:val="000000" w:themeColor="text1"/>
          <w:sz w:val="24"/>
          <w:szCs w:val="24"/>
        </w:rPr>
        <w:t>a</w:t>
      </w:r>
      <w:r w:rsidR="000914BB" w:rsidRPr="00662DCC">
        <w:rPr>
          <w:rFonts w:ascii="Book Antiqua" w:eastAsiaTheme="minorEastAsia" w:hAnsi="Book Antiqua" w:hint="eastAsia"/>
          <w:color w:val="000000" w:themeColor="text1"/>
          <w:sz w:val="24"/>
          <w:szCs w:val="24"/>
        </w:rPr>
        <w:t xml:space="preserve"> </w:t>
      </w:r>
      <w:proofErr w:type="spellStart"/>
      <w:r w:rsidR="005055BE" w:rsidRPr="00662DCC">
        <w:rPr>
          <w:rFonts w:ascii="Book Antiqua" w:eastAsiaTheme="minorEastAsia" w:hAnsi="Book Antiqua"/>
          <w:color w:val="000000" w:themeColor="text1"/>
          <w:sz w:val="24"/>
          <w:szCs w:val="24"/>
        </w:rPr>
        <w:t>d</w:t>
      </w:r>
      <w:r w:rsidR="002C297D" w:rsidRPr="00662DCC">
        <w:rPr>
          <w:rFonts w:ascii="Book Antiqua" w:eastAsiaTheme="minorEastAsia" w:hAnsi="Book Antiqua"/>
          <w:color w:val="000000" w:themeColor="text1"/>
          <w:sz w:val="24"/>
          <w:szCs w:val="24"/>
        </w:rPr>
        <w:t>y</w:t>
      </w:r>
      <w:r w:rsidR="005055BE" w:rsidRPr="00662DCC">
        <w:rPr>
          <w:rFonts w:ascii="Book Antiqua" w:eastAsiaTheme="minorEastAsia" w:hAnsi="Book Antiqua"/>
          <w:color w:val="000000" w:themeColor="text1"/>
          <w:sz w:val="24"/>
          <w:szCs w:val="24"/>
        </w:rPr>
        <w:t>s</w:t>
      </w:r>
      <w:proofErr w:type="spellEnd"/>
      <w:r w:rsidR="002820CF" w:rsidRPr="00662DCC">
        <w:rPr>
          <w:rFonts w:ascii="Book Antiqua" w:eastAsiaTheme="minorEastAsia" w:hAnsi="Book Antiqua"/>
          <w:color w:val="000000" w:themeColor="text1"/>
          <w:sz w:val="24"/>
          <w:szCs w:val="24"/>
        </w:rPr>
        <w:t>-</w:t>
      </w:r>
      <w:r w:rsidR="0003200F" w:rsidRPr="00662DCC">
        <w:rPr>
          <w:rFonts w:ascii="Book Antiqua" w:eastAsiaTheme="minorEastAsia" w:hAnsi="Book Antiqua"/>
          <w:color w:val="000000" w:themeColor="text1"/>
          <w:sz w:val="24"/>
          <w:szCs w:val="24"/>
        </w:rPr>
        <w:t>regulation</w:t>
      </w:r>
      <w:r w:rsidR="006842AF" w:rsidRPr="00662DCC">
        <w:rPr>
          <w:rFonts w:ascii="Book Antiqua" w:eastAsiaTheme="minorEastAsia" w:hAnsi="Book Antiqua"/>
          <w:color w:val="000000" w:themeColor="text1"/>
          <w:sz w:val="24"/>
          <w:szCs w:val="24"/>
        </w:rPr>
        <w:t xml:space="preserve"> of </w:t>
      </w:r>
      <w:r w:rsidR="00973FA5" w:rsidRPr="00662DCC">
        <w:rPr>
          <w:rFonts w:ascii="Book Antiqua" w:eastAsiaTheme="minorEastAsia" w:hAnsi="Book Antiqua"/>
          <w:color w:val="000000" w:themeColor="text1"/>
          <w:sz w:val="24"/>
          <w:szCs w:val="24"/>
        </w:rPr>
        <w:t>cell growth, differentiation</w:t>
      </w:r>
      <w:r w:rsidR="005055BE" w:rsidRPr="00662DCC">
        <w:rPr>
          <w:rFonts w:ascii="Book Antiqua" w:eastAsiaTheme="minorEastAsia" w:hAnsi="Book Antiqua"/>
          <w:color w:val="000000" w:themeColor="text1"/>
          <w:sz w:val="24"/>
          <w:szCs w:val="24"/>
        </w:rPr>
        <w:t xml:space="preserve"> and</w:t>
      </w:r>
      <w:r w:rsidR="00973FA5" w:rsidRPr="00662DCC">
        <w:rPr>
          <w:rFonts w:ascii="Book Antiqua" w:eastAsiaTheme="minorEastAsia" w:hAnsi="Book Antiqua"/>
          <w:color w:val="000000" w:themeColor="text1"/>
          <w:sz w:val="24"/>
          <w:szCs w:val="24"/>
        </w:rPr>
        <w:t xml:space="preserve"> apoptosis. </w:t>
      </w:r>
      <w:r w:rsidR="00C833BD" w:rsidRPr="00662DCC">
        <w:rPr>
          <w:rFonts w:ascii="Book Antiqua" w:hAnsi="Book Antiqua"/>
          <w:color w:val="000000" w:themeColor="text1"/>
          <w:sz w:val="24"/>
          <w:szCs w:val="24"/>
        </w:rPr>
        <w:t xml:space="preserve">HBV insertion, which is as frequent as 70%, </w:t>
      </w:r>
      <w:r w:rsidR="00877CE4" w:rsidRPr="00662DCC">
        <w:rPr>
          <w:rFonts w:ascii="Book Antiqua" w:hAnsi="Book Antiqua"/>
          <w:color w:val="000000" w:themeColor="text1"/>
          <w:sz w:val="24"/>
          <w:szCs w:val="24"/>
        </w:rPr>
        <w:t>may</w:t>
      </w:r>
      <w:r w:rsidR="00C833BD" w:rsidRPr="00662DCC">
        <w:rPr>
          <w:rFonts w:ascii="Book Antiqua" w:hAnsi="Book Antiqua"/>
          <w:color w:val="000000" w:themeColor="text1"/>
          <w:sz w:val="24"/>
          <w:szCs w:val="24"/>
        </w:rPr>
        <w:t xml:space="preserve"> occur in genes encoding for proteins that are important in the control of cell signaling, proliferation, and viability (</w:t>
      </w:r>
      <w:r w:rsidR="009B1209" w:rsidRPr="00662DCC">
        <w:rPr>
          <w:rFonts w:ascii="Book Antiqua" w:hAnsi="Book Antiqua"/>
          <w:i/>
          <w:color w:val="000000" w:themeColor="text1"/>
          <w:sz w:val="24"/>
          <w:szCs w:val="24"/>
        </w:rPr>
        <w:t>e.g.</w:t>
      </w:r>
      <w:r w:rsidR="00C833BD" w:rsidRPr="00662DCC">
        <w:rPr>
          <w:rFonts w:ascii="Book Antiqua" w:hAnsi="Book Antiqua"/>
          <w:color w:val="000000" w:themeColor="text1"/>
          <w:sz w:val="24"/>
          <w:szCs w:val="24"/>
        </w:rPr>
        <w:t>, telomerase).</w:t>
      </w:r>
      <w:r w:rsidR="000914BB" w:rsidRPr="00662DCC">
        <w:rPr>
          <w:rFonts w:ascii="Book Antiqua" w:hAnsi="Book Antiqua" w:hint="eastAsia"/>
          <w:color w:val="000000" w:themeColor="text1"/>
          <w:sz w:val="24"/>
          <w:szCs w:val="24"/>
        </w:rPr>
        <w:t xml:space="preserve"> </w:t>
      </w:r>
      <w:r w:rsidR="0003200F" w:rsidRPr="00662DCC">
        <w:rPr>
          <w:rFonts w:ascii="Book Antiqua" w:eastAsiaTheme="minorEastAsia" w:hAnsi="Book Antiqua"/>
          <w:color w:val="000000" w:themeColor="text1"/>
          <w:sz w:val="24"/>
          <w:szCs w:val="24"/>
        </w:rPr>
        <w:t>With</w:t>
      </w:r>
      <w:r w:rsidR="000914BB" w:rsidRPr="00662DCC">
        <w:rPr>
          <w:rFonts w:ascii="Book Antiqua" w:eastAsiaTheme="minorEastAsia" w:hAnsi="Book Antiqua" w:hint="eastAsia"/>
          <w:color w:val="000000" w:themeColor="text1"/>
          <w:sz w:val="24"/>
          <w:szCs w:val="24"/>
        </w:rPr>
        <w:t xml:space="preserve"> </w:t>
      </w:r>
      <w:r w:rsidR="007A6E74" w:rsidRPr="00662DCC">
        <w:rPr>
          <w:rFonts w:ascii="Book Antiqua" w:eastAsiaTheme="minorEastAsia" w:hAnsi="Book Antiqua"/>
          <w:color w:val="000000" w:themeColor="text1"/>
          <w:sz w:val="24"/>
          <w:szCs w:val="24"/>
        </w:rPr>
        <w:t>repeate</w:t>
      </w:r>
      <w:r w:rsidR="002C297D" w:rsidRPr="00662DCC">
        <w:rPr>
          <w:rFonts w:ascii="Book Antiqua" w:eastAsiaTheme="minorEastAsia" w:hAnsi="Book Antiqua"/>
          <w:color w:val="000000" w:themeColor="text1"/>
          <w:sz w:val="24"/>
          <w:szCs w:val="24"/>
        </w:rPr>
        <w:t>d</w:t>
      </w:r>
      <w:r w:rsidR="000914BB" w:rsidRPr="00662DCC">
        <w:rPr>
          <w:rFonts w:ascii="Book Antiqua" w:eastAsiaTheme="minorEastAsia" w:hAnsi="Book Antiqua" w:hint="eastAsia"/>
          <w:color w:val="000000" w:themeColor="text1"/>
          <w:sz w:val="24"/>
          <w:szCs w:val="24"/>
        </w:rPr>
        <w:t xml:space="preserve"> </w:t>
      </w:r>
      <w:r w:rsidR="00843117" w:rsidRPr="00662DCC">
        <w:rPr>
          <w:rFonts w:ascii="Book Antiqua" w:eastAsiaTheme="minorEastAsia" w:hAnsi="Book Antiqua"/>
          <w:color w:val="000000" w:themeColor="text1"/>
          <w:sz w:val="24"/>
          <w:szCs w:val="24"/>
        </w:rPr>
        <w:t xml:space="preserve">hepatocellular </w:t>
      </w:r>
      <w:r w:rsidR="00837682" w:rsidRPr="00662DCC">
        <w:rPr>
          <w:rFonts w:ascii="Book Antiqua" w:eastAsiaTheme="minorEastAsia" w:hAnsi="Book Antiqua"/>
          <w:color w:val="000000" w:themeColor="text1"/>
          <w:sz w:val="24"/>
          <w:szCs w:val="24"/>
        </w:rPr>
        <w:t>regeneration, the X, pre-S and S genes of HBV</w:t>
      </w:r>
      <w:r w:rsidR="009F33D9" w:rsidRPr="00662DCC">
        <w:rPr>
          <w:rFonts w:ascii="Book Antiqua" w:eastAsiaTheme="minorEastAsia" w:hAnsi="Book Antiqua"/>
          <w:color w:val="000000" w:themeColor="text1"/>
          <w:sz w:val="24"/>
          <w:szCs w:val="24"/>
        </w:rPr>
        <w:t xml:space="preserve"> may</w:t>
      </w:r>
      <w:r w:rsidR="00837682" w:rsidRPr="00662DCC">
        <w:rPr>
          <w:rFonts w:ascii="Book Antiqua" w:eastAsiaTheme="minorEastAsia" w:hAnsi="Book Antiqua"/>
          <w:color w:val="000000" w:themeColor="text1"/>
          <w:sz w:val="24"/>
          <w:szCs w:val="24"/>
        </w:rPr>
        <w:t xml:space="preserve"> increasingly </w:t>
      </w:r>
      <w:bookmarkStart w:id="146" w:name="OLE_LINK17"/>
      <w:bookmarkStart w:id="147" w:name="OLE_LINK18"/>
      <w:r w:rsidR="00837682" w:rsidRPr="00662DCC">
        <w:rPr>
          <w:rFonts w:ascii="Book Antiqua" w:eastAsiaTheme="minorEastAsia" w:hAnsi="Book Antiqua"/>
          <w:color w:val="000000" w:themeColor="text1"/>
          <w:sz w:val="24"/>
          <w:szCs w:val="24"/>
        </w:rPr>
        <w:t>integrate into host DNA</w:t>
      </w:r>
      <w:bookmarkEnd w:id="146"/>
      <w:bookmarkEnd w:id="147"/>
      <w:r w:rsidR="00837682" w:rsidRPr="00662DCC">
        <w:rPr>
          <w:rFonts w:ascii="Book Antiqua" w:eastAsiaTheme="minorEastAsia" w:hAnsi="Book Antiqua"/>
          <w:color w:val="000000" w:themeColor="text1"/>
          <w:sz w:val="24"/>
          <w:szCs w:val="24"/>
        </w:rPr>
        <w:t>, resulting in increa</w:t>
      </w:r>
      <w:r w:rsidR="001B53A5" w:rsidRPr="00662DCC">
        <w:rPr>
          <w:rFonts w:ascii="Book Antiqua" w:eastAsiaTheme="minorEastAsia" w:hAnsi="Book Antiqua"/>
          <w:color w:val="000000" w:themeColor="text1"/>
          <w:sz w:val="24"/>
          <w:szCs w:val="24"/>
        </w:rPr>
        <w:t xml:space="preserve">sed </w:t>
      </w:r>
      <w:r w:rsidR="00A004A8" w:rsidRPr="00662DCC">
        <w:rPr>
          <w:rFonts w:ascii="Book Antiqua" w:eastAsiaTheme="minorEastAsia" w:hAnsi="Book Antiqua"/>
          <w:color w:val="000000" w:themeColor="text1"/>
          <w:sz w:val="24"/>
          <w:szCs w:val="24"/>
        </w:rPr>
        <w:t xml:space="preserve">expression </w:t>
      </w:r>
      <w:r w:rsidR="001B53A5" w:rsidRPr="00662DCC">
        <w:rPr>
          <w:rFonts w:ascii="Book Antiqua" w:eastAsiaTheme="minorEastAsia" w:hAnsi="Book Antiqua"/>
          <w:color w:val="000000" w:themeColor="text1"/>
          <w:sz w:val="24"/>
          <w:szCs w:val="24"/>
        </w:rPr>
        <w:t xml:space="preserve">of intracellular </w:t>
      </w:r>
      <w:r w:rsidR="00174D8D" w:rsidRPr="00662DCC">
        <w:rPr>
          <w:rFonts w:ascii="Book Antiqua" w:eastAsiaTheme="minorEastAsia" w:hAnsi="Book Antiqua"/>
          <w:color w:val="000000" w:themeColor="text1"/>
          <w:sz w:val="24"/>
          <w:szCs w:val="24"/>
        </w:rPr>
        <w:t>HBV-encoded proteins</w:t>
      </w:r>
      <w:r w:rsidR="009F33D9" w:rsidRPr="00662DCC">
        <w:rPr>
          <w:rFonts w:ascii="Book Antiqua" w:eastAsiaTheme="minorEastAsia" w:hAnsi="Book Antiqua"/>
          <w:color w:val="000000" w:themeColor="text1"/>
          <w:sz w:val="24"/>
          <w:szCs w:val="24"/>
        </w:rPr>
        <w:t xml:space="preserve">. </w:t>
      </w:r>
      <w:r w:rsidR="00C833BD" w:rsidRPr="00662DCC">
        <w:rPr>
          <w:rFonts w:ascii="Book Antiqua" w:eastAsiaTheme="minorEastAsia" w:hAnsi="Book Antiqua"/>
          <w:color w:val="000000" w:themeColor="text1"/>
          <w:sz w:val="24"/>
          <w:szCs w:val="24"/>
        </w:rPr>
        <w:t xml:space="preserve">The </w:t>
      </w:r>
      <w:r w:rsidR="00063BD0" w:rsidRPr="00662DCC">
        <w:rPr>
          <w:rFonts w:ascii="Book Antiqua" w:eastAsiaTheme="minorEastAsia" w:hAnsi="Book Antiqua"/>
          <w:color w:val="000000" w:themeColor="text1"/>
          <w:sz w:val="24"/>
          <w:szCs w:val="24"/>
        </w:rPr>
        <w:t xml:space="preserve">viral proteins </w:t>
      </w:r>
      <w:r w:rsidR="00C833BD" w:rsidRPr="00662DCC">
        <w:rPr>
          <w:rFonts w:ascii="Book Antiqua" w:eastAsiaTheme="minorEastAsia" w:hAnsi="Book Antiqua"/>
          <w:color w:val="000000" w:themeColor="text1"/>
          <w:sz w:val="24"/>
          <w:szCs w:val="24"/>
        </w:rPr>
        <w:t>such as hepatitis B virus X protein (</w:t>
      </w:r>
      <w:proofErr w:type="spellStart"/>
      <w:r w:rsidR="00C833BD" w:rsidRPr="00662DCC">
        <w:rPr>
          <w:rFonts w:ascii="Book Antiqua" w:eastAsiaTheme="minorEastAsia" w:hAnsi="Book Antiqua"/>
          <w:color w:val="000000" w:themeColor="text1"/>
          <w:sz w:val="24"/>
          <w:szCs w:val="24"/>
        </w:rPr>
        <w:t>HBx</w:t>
      </w:r>
      <w:proofErr w:type="spellEnd"/>
      <w:r w:rsidR="00C833BD" w:rsidRPr="00662DCC">
        <w:rPr>
          <w:rFonts w:ascii="Book Antiqua" w:eastAsiaTheme="minorEastAsia" w:hAnsi="Book Antiqua"/>
          <w:color w:val="000000" w:themeColor="text1"/>
          <w:sz w:val="24"/>
          <w:szCs w:val="24"/>
        </w:rPr>
        <w:t xml:space="preserve">) </w:t>
      </w:r>
      <w:r w:rsidR="002C297D" w:rsidRPr="00662DCC">
        <w:rPr>
          <w:rFonts w:ascii="Book Antiqua" w:eastAsiaTheme="minorEastAsia" w:hAnsi="Book Antiqua"/>
          <w:color w:val="000000" w:themeColor="text1"/>
          <w:sz w:val="24"/>
          <w:szCs w:val="24"/>
        </w:rPr>
        <w:t>may sensitize the host to chemical carcinogens or alter</w:t>
      </w:r>
      <w:r w:rsidR="00063BD0" w:rsidRPr="00662DCC">
        <w:rPr>
          <w:rFonts w:ascii="Book Antiqua" w:eastAsiaTheme="minorEastAsia" w:hAnsi="Book Antiqua"/>
          <w:color w:val="000000" w:themeColor="text1"/>
          <w:sz w:val="24"/>
          <w:szCs w:val="24"/>
        </w:rPr>
        <w:t xml:space="preserve"> cellular oncogenes such as c-</w:t>
      </w:r>
      <w:proofErr w:type="spellStart"/>
      <w:r w:rsidR="00063BD0" w:rsidRPr="00662DCC">
        <w:rPr>
          <w:rFonts w:ascii="Book Antiqua" w:eastAsiaTheme="minorEastAsia" w:hAnsi="Book Antiqua"/>
          <w:color w:val="000000" w:themeColor="text1"/>
          <w:sz w:val="24"/>
          <w:szCs w:val="24"/>
        </w:rPr>
        <w:t>myc</w:t>
      </w:r>
      <w:proofErr w:type="spellEnd"/>
      <w:r w:rsidR="00063BD0" w:rsidRPr="00662DCC">
        <w:rPr>
          <w:rFonts w:ascii="Book Antiqua" w:eastAsiaTheme="minorEastAsia" w:hAnsi="Book Antiqua"/>
          <w:color w:val="000000" w:themeColor="text1"/>
          <w:sz w:val="24"/>
          <w:szCs w:val="24"/>
        </w:rPr>
        <w:t xml:space="preserve">, and </w:t>
      </w:r>
      <w:proofErr w:type="spellStart"/>
      <w:r w:rsidR="00063BD0" w:rsidRPr="00662DCC">
        <w:rPr>
          <w:rFonts w:ascii="Book Antiqua" w:eastAsiaTheme="minorEastAsia" w:hAnsi="Book Antiqua"/>
          <w:color w:val="000000" w:themeColor="text1"/>
          <w:sz w:val="24"/>
          <w:szCs w:val="24"/>
        </w:rPr>
        <w:t>transactivate</w:t>
      </w:r>
      <w:proofErr w:type="spellEnd"/>
      <w:r w:rsidR="00063BD0" w:rsidRPr="00662DCC">
        <w:rPr>
          <w:rFonts w:ascii="Book Antiqua" w:eastAsiaTheme="minorEastAsia" w:hAnsi="Book Antiqua"/>
          <w:color w:val="000000" w:themeColor="text1"/>
          <w:sz w:val="24"/>
          <w:szCs w:val="24"/>
        </w:rPr>
        <w:t xml:space="preserve"> a number of cellular promoters by acting on cis-acting regulatory elements.</w:t>
      </w:r>
      <w:r w:rsidR="000914BB" w:rsidRPr="00662DCC">
        <w:rPr>
          <w:rFonts w:ascii="Book Antiqua" w:eastAsiaTheme="minorEastAsia" w:hAnsi="Book Antiqua" w:hint="eastAsia"/>
          <w:color w:val="000000" w:themeColor="text1"/>
          <w:sz w:val="24"/>
          <w:szCs w:val="24"/>
        </w:rPr>
        <w:t xml:space="preserve"> </w:t>
      </w:r>
      <w:r w:rsidR="00DD126A" w:rsidRPr="00662DCC">
        <w:rPr>
          <w:rFonts w:ascii="Book Antiqua" w:eastAsiaTheme="minorEastAsia" w:hAnsi="Book Antiqua"/>
          <w:color w:val="000000" w:themeColor="text1"/>
          <w:sz w:val="24"/>
          <w:szCs w:val="24"/>
        </w:rPr>
        <w:t>T</w:t>
      </w:r>
      <w:r w:rsidR="00FE240C" w:rsidRPr="00662DCC">
        <w:rPr>
          <w:rFonts w:ascii="Book Antiqua" w:eastAsiaTheme="minorEastAsia" w:hAnsi="Book Antiqua"/>
          <w:color w:val="000000" w:themeColor="text1"/>
          <w:sz w:val="24"/>
          <w:szCs w:val="24"/>
        </w:rPr>
        <w:t>he alteration of</w:t>
      </w:r>
      <w:r w:rsidR="008F1E52" w:rsidRPr="00662DCC">
        <w:rPr>
          <w:rFonts w:ascii="Book Antiqua" w:eastAsiaTheme="minorEastAsia" w:hAnsi="Book Antiqua"/>
          <w:color w:val="000000" w:themeColor="text1"/>
          <w:sz w:val="24"/>
          <w:szCs w:val="24"/>
        </w:rPr>
        <w:t xml:space="preserve"> host gene expression </w:t>
      </w:r>
      <w:r w:rsidR="006B7D4B" w:rsidRPr="00662DCC">
        <w:rPr>
          <w:rFonts w:ascii="Book Antiqua" w:eastAsiaTheme="minorEastAsia" w:hAnsi="Book Antiqua"/>
          <w:color w:val="000000" w:themeColor="text1"/>
          <w:sz w:val="24"/>
          <w:szCs w:val="24"/>
        </w:rPr>
        <w:t xml:space="preserve">that are associated with </w:t>
      </w:r>
      <w:proofErr w:type="spellStart"/>
      <w:r w:rsidR="006B7D4B" w:rsidRPr="00662DCC">
        <w:rPr>
          <w:rFonts w:ascii="Book Antiqua" w:eastAsiaTheme="minorEastAsia" w:hAnsi="Book Antiqua"/>
          <w:color w:val="000000" w:themeColor="text1"/>
          <w:sz w:val="24"/>
          <w:szCs w:val="24"/>
        </w:rPr>
        <w:t>oncogenesis</w:t>
      </w:r>
      <w:proofErr w:type="spellEnd"/>
      <w:r w:rsidR="006B7D4B" w:rsidRPr="00662DCC">
        <w:rPr>
          <w:rFonts w:ascii="Book Antiqua" w:eastAsiaTheme="minorEastAsia" w:hAnsi="Book Antiqua"/>
          <w:color w:val="000000" w:themeColor="text1"/>
          <w:sz w:val="24"/>
          <w:szCs w:val="24"/>
        </w:rPr>
        <w:t xml:space="preserve"> of HCC</w:t>
      </w:r>
      <w:r w:rsidR="00551A58" w:rsidRPr="00662DCC">
        <w:rPr>
          <w:rFonts w:ascii="Book Antiqua" w:eastAsiaTheme="minorEastAsia" w:hAnsi="Book Antiqua" w:hint="eastAsia"/>
          <w:color w:val="000000" w:themeColor="text1"/>
          <w:sz w:val="24"/>
          <w:szCs w:val="24"/>
        </w:rPr>
        <w:t xml:space="preserve"> </w:t>
      </w:r>
      <w:r w:rsidR="008F1E52" w:rsidRPr="00662DCC">
        <w:rPr>
          <w:rFonts w:ascii="Book Antiqua" w:eastAsiaTheme="minorEastAsia" w:hAnsi="Book Antiqua"/>
          <w:color w:val="000000" w:themeColor="text1"/>
          <w:sz w:val="24"/>
          <w:szCs w:val="24"/>
        </w:rPr>
        <w:t xml:space="preserve">in </w:t>
      </w:r>
      <w:r w:rsidR="00C212FE" w:rsidRPr="00662DCC">
        <w:rPr>
          <w:rFonts w:ascii="Book Antiqua" w:eastAsiaTheme="minorEastAsia" w:hAnsi="Book Antiqua"/>
          <w:color w:val="000000" w:themeColor="text1"/>
          <w:sz w:val="24"/>
          <w:szCs w:val="24"/>
        </w:rPr>
        <w:t xml:space="preserve">CHB </w:t>
      </w:r>
      <w:r w:rsidR="008F1E52" w:rsidRPr="00662DCC">
        <w:rPr>
          <w:rFonts w:ascii="Book Antiqua" w:eastAsiaTheme="minorEastAsia" w:hAnsi="Book Antiqua"/>
          <w:color w:val="000000" w:themeColor="text1"/>
          <w:sz w:val="24"/>
          <w:szCs w:val="24"/>
        </w:rPr>
        <w:t xml:space="preserve">may </w:t>
      </w:r>
      <w:r w:rsidR="0003200F" w:rsidRPr="00662DCC">
        <w:rPr>
          <w:rFonts w:ascii="Book Antiqua" w:eastAsiaTheme="minorEastAsia" w:hAnsi="Book Antiqua"/>
          <w:color w:val="000000" w:themeColor="text1"/>
          <w:sz w:val="24"/>
          <w:szCs w:val="24"/>
        </w:rPr>
        <w:t xml:space="preserve">also </w:t>
      </w:r>
      <w:r w:rsidR="008F1E52" w:rsidRPr="00662DCC">
        <w:rPr>
          <w:rFonts w:ascii="Book Antiqua" w:eastAsiaTheme="minorEastAsia" w:hAnsi="Book Antiqua"/>
          <w:color w:val="000000" w:themeColor="text1"/>
          <w:sz w:val="24"/>
          <w:szCs w:val="24"/>
        </w:rPr>
        <w:t>be</w:t>
      </w:r>
      <w:r w:rsidR="00FE240C" w:rsidRPr="00662DCC">
        <w:rPr>
          <w:rFonts w:ascii="Book Antiqua" w:eastAsiaTheme="minorEastAsia" w:hAnsi="Book Antiqua"/>
          <w:color w:val="000000" w:themeColor="text1"/>
          <w:sz w:val="24"/>
          <w:szCs w:val="24"/>
        </w:rPr>
        <w:t xml:space="preserve"> mediated by epigenetic changes</w:t>
      </w:r>
      <w:r w:rsidR="009F33D9" w:rsidRPr="00662DCC">
        <w:rPr>
          <w:rFonts w:ascii="Book Antiqua" w:eastAsiaTheme="minorEastAsia" w:hAnsi="Book Antiqua"/>
          <w:color w:val="000000" w:themeColor="text1"/>
          <w:sz w:val="24"/>
          <w:szCs w:val="24"/>
        </w:rPr>
        <w:t>, which</w:t>
      </w:r>
      <w:r w:rsidR="000914BB" w:rsidRPr="00662DCC">
        <w:rPr>
          <w:rFonts w:ascii="Book Antiqua" w:eastAsiaTheme="minorEastAsia" w:hAnsi="Book Antiqua" w:hint="eastAsia"/>
          <w:color w:val="000000" w:themeColor="text1"/>
          <w:sz w:val="24"/>
          <w:szCs w:val="24"/>
        </w:rPr>
        <w:t xml:space="preserve"> </w:t>
      </w:r>
      <w:r w:rsidR="009F33D9" w:rsidRPr="00662DCC">
        <w:rPr>
          <w:rFonts w:ascii="Book Antiqua" w:eastAsiaTheme="minorEastAsia" w:hAnsi="Book Antiqua"/>
          <w:color w:val="000000" w:themeColor="text1"/>
          <w:sz w:val="24"/>
          <w:szCs w:val="24"/>
        </w:rPr>
        <w:t>include</w:t>
      </w:r>
      <w:r w:rsidR="000914BB" w:rsidRPr="00662DCC">
        <w:rPr>
          <w:rFonts w:ascii="Book Antiqua" w:eastAsiaTheme="minorEastAsia" w:hAnsi="Book Antiqua" w:hint="eastAsia"/>
          <w:color w:val="000000" w:themeColor="text1"/>
          <w:sz w:val="24"/>
          <w:szCs w:val="24"/>
        </w:rPr>
        <w:t xml:space="preserve"> </w:t>
      </w:r>
      <w:r w:rsidR="00C212FE" w:rsidRPr="00662DCC">
        <w:rPr>
          <w:rFonts w:ascii="Book Antiqua" w:eastAsiaTheme="minorEastAsia" w:hAnsi="Book Antiqua"/>
          <w:color w:val="000000" w:themeColor="text1"/>
          <w:sz w:val="24"/>
          <w:szCs w:val="24"/>
        </w:rPr>
        <w:t xml:space="preserve">aberrant </w:t>
      </w:r>
      <w:r w:rsidR="00F5611E" w:rsidRPr="00662DCC">
        <w:rPr>
          <w:rFonts w:ascii="Book Antiqua" w:eastAsiaTheme="minorEastAsia" w:hAnsi="Book Antiqua"/>
          <w:color w:val="000000" w:themeColor="text1"/>
          <w:sz w:val="24"/>
          <w:szCs w:val="24"/>
        </w:rPr>
        <w:t>DNA me</w:t>
      </w:r>
      <w:r w:rsidR="00877CE4" w:rsidRPr="00662DCC">
        <w:rPr>
          <w:rFonts w:ascii="Book Antiqua" w:eastAsiaTheme="minorEastAsia" w:hAnsi="Book Antiqua"/>
          <w:color w:val="000000" w:themeColor="text1"/>
          <w:sz w:val="24"/>
          <w:szCs w:val="24"/>
        </w:rPr>
        <w:t>thylation, histone modifications</w:t>
      </w:r>
      <w:r w:rsidR="00F5611E" w:rsidRPr="00662DCC">
        <w:rPr>
          <w:rFonts w:ascii="Book Antiqua" w:eastAsiaTheme="minorEastAsia" w:hAnsi="Book Antiqua"/>
          <w:color w:val="000000" w:themeColor="text1"/>
          <w:sz w:val="24"/>
          <w:szCs w:val="24"/>
        </w:rPr>
        <w:t xml:space="preserve">, chromatin remodeling, transcriptional control, and </w:t>
      </w:r>
      <w:r w:rsidR="009F33D9" w:rsidRPr="00662DCC">
        <w:rPr>
          <w:rFonts w:ascii="Book Antiqua" w:eastAsiaTheme="minorEastAsia" w:hAnsi="Book Antiqua"/>
          <w:color w:val="000000" w:themeColor="text1"/>
          <w:sz w:val="24"/>
          <w:szCs w:val="24"/>
        </w:rPr>
        <w:t xml:space="preserve">the differential expression of </w:t>
      </w:r>
      <w:r w:rsidR="00F5611E" w:rsidRPr="00662DCC">
        <w:rPr>
          <w:rFonts w:ascii="Book Antiqua" w:eastAsiaTheme="minorEastAsia" w:hAnsi="Book Antiqua"/>
          <w:color w:val="000000" w:themeColor="text1"/>
          <w:sz w:val="24"/>
          <w:szCs w:val="24"/>
        </w:rPr>
        <w:t>noncoding RNAs</w:t>
      </w:r>
      <w:r w:rsidR="0041074E" w:rsidRPr="00662DCC">
        <w:rPr>
          <w:rFonts w:ascii="Book Antiqua" w:eastAsiaTheme="minorEastAsia" w:hAnsi="Book Antiqua"/>
          <w:b/>
          <w:color w:val="000000" w:themeColor="text1"/>
          <w:sz w:val="24"/>
          <w:szCs w:val="24"/>
        </w:rPr>
        <w:fldChar w:fldCharType="begin"/>
      </w:r>
      <w:r w:rsidR="00B519EE" w:rsidRPr="00662DCC">
        <w:rPr>
          <w:rFonts w:ascii="Book Antiqua" w:eastAsiaTheme="minorEastAsia" w:hAnsi="Book Antiqua"/>
          <w:b/>
          <w:color w:val="000000" w:themeColor="text1"/>
          <w:sz w:val="24"/>
          <w:szCs w:val="24"/>
        </w:rPr>
        <w:instrText xml:space="preserve"> ADDIN NE.Ref.{D4792DF3-06DC-46EA-BDE6-CF1D6B61B52E}</w:instrText>
      </w:r>
      <w:r w:rsidR="0041074E" w:rsidRPr="00662DCC">
        <w:rPr>
          <w:rFonts w:ascii="Book Antiqua" w:eastAsiaTheme="minorEastAsia" w:hAnsi="Book Antiqua"/>
          <w:b/>
          <w:color w:val="000000" w:themeColor="text1"/>
          <w:sz w:val="24"/>
          <w:szCs w:val="24"/>
        </w:rPr>
        <w:fldChar w:fldCharType="separate"/>
      </w:r>
      <w:r w:rsidR="000F175D" w:rsidRPr="00662DCC">
        <w:rPr>
          <w:rFonts w:ascii="Book Antiqua" w:eastAsiaTheme="minorEastAsia" w:hAnsi="Book Antiqua"/>
          <w:color w:val="000000" w:themeColor="text1"/>
          <w:kern w:val="0"/>
          <w:sz w:val="24"/>
          <w:szCs w:val="24"/>
          <w:vertAlign w:val="superscript"/>
        </w:rPr>
        <w:t>[2,5,</w:t>
      </w:r>
      <w:r w:rsidR="00B519EE" w:rsidRPr="00662DCC">
        <w:rPr>
          <w:rFonts w:ascii="Book Antiqua" w:eastAsiaTheme="minorEastAsia" w:hAnsi="Book Antiqua"/>
          <w:color w:val="000000" w:themeColor="text1"/>
          <w:kern w:val="0"/>
          <w:sz w:val="24"/>
          <w:szCs w:val="24"/>
          <w:vertAlign w:val="superscript"/>
        </w:rPr>
        <w:t>6]</w:t>
      </w:r>
      <w:r w:rsidR="0041074E" w:rsidRPr="00662DCC">
        <w:rPr>
          <w:rFonts w:ascii="Book Antiqua" w:eastAsiaTheme="minorEastAsia" w:hAnsi="Book Antiqua"/>
          <w:b/>
          <w:color w:val="000000" w:themeColor="text1"/>
          <w:sz w:val="24"/>
          <w:szCs w:val="24"/>
        </w:rPr>
        <w:fldChar w:fldCharType="end"/>
      </w:r>
      <w:r w:rsidR="008F1E52" w:rsidRPr="00662DCC">
        <w:rPr>
          <w:rFonts w:ascii="Book Antiqua" w:eastAsiaTheme="minorEastAsia" w:hAnsi="Book Antiqua"/>
          <w:color w:val="000000" w:themeColor="text1"/>
          <w:sz w:val="24"/>
          <w:szCs w:val="24"/>
        </w:rPr>
        <w:t xml:space="preserve">. </w:t>
      </w:r>
    </w:p>
    <w:p w14:paraId="0A3337FB" w14:textId="33643506" w:rsidR="001B6B44" w:rsidRPr="00662DCC" w:rsidRDefault="00FF5DF9"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 xml:space="preserve">In patients with </w:t>
      </w:r>
      <w:r w:rsidR="001B6B44" w:rsidRPr="00662DCC">
        <w:rPr>
          <w:rFonts w:ascii="Book Antiqua" w:eastAsiaTheme="minorEastAsia" w:hAnsi="Book Antiqua"/>
          <w:color w:val="000000" w:themeColor="text1"/>
          <w:sz w:val="24"/>
          <w:szCs w:val="24"/>
        </w:rPr>
        <w:t xml:space="preserve">HBV infection, </w:t>
      </w:r>
      <w:r w:rsidR="002C297D" w:rsidRPr="00662DCC">
        <w:rPr>
          <w:rFonts w:ascii="Book Antiqua" w:eastAsiaTheme="minorEastAsia" w:hAnsi="Book Antiqua"/>
          <w:color w:val="000000" w:themeColor="text1"/>
          <w:sz w:val="24"/>
          <w:szCs w:val="24"/>
        </w:rPr>
        <w:t xml:space="preserve">the risk factors for HCC include </w:t>
      </w:r>
      <w:r w:rsidR="006B7D4B" w:rsidRPr="00662DCC">
        <w:rPr>
          <w:rFonts w:ascii="Book Antiqua" w:eastAsiaTheme="minorEastAsia" w:hAnsi="Book Antiqua"/>
          <w:color w:val="000000" w:themeColor="text1"/>
          <w:sz w:val="24"/>
          <w:szCs w:val="24"/>
        </w:rPr>
        <w:t xml:space="preserve">progression to </w:t>
      </w:r>
      <w:r w:rsidR="00723130" w:rsidRPr="00662DCC">
        <w:rPr>
          <w:rFonts w:ascii="Book Antiqua" w:eastAsiaTheme="minorEastAsia" w:hAnsi="Book Antiqua"/>
          <w:color w:val="000000" w:themeColor="text1"/>
          <w:sz w:val="24"/>
          <w:szCs w:val="24"/>
        </w:rPr>
        <w:t xml:space="preserve">cirrhosis, longer duration of </w:t>
      </w:r>
      <w:r w:rsidR="006B7D4B" w:rsidRPr="00662DCC">
        <w:rPr>
          <w:rFonts w:ascii="Book Antiqua" w:eastAsiaTheme="minorEastAsia" w:hAnsi="Book Antiqua"/>
          <w:color w:val="000000" w:themeColor="text1"/>
          <w:sz w:val="24"/>
          <w:szCs w:val="24"/>
        </w:rPr>
        <w:t xml:space="preserve">HBV </w:t>
      </w:r>
      <w:r w:rsidR="00723130" w:rsidRPr="00662DCC">
        <w:rPr>
          <w:rFonts w:ascii="Book Antiqua" w:eastAsiaTheme="minorEastAsia" w:hAnsi="Book Antiqua"/>
          <w:color w:val="000000" w:themeColor="text1"/>
          <w:sz w:val="24"/>
          <w:szCs w:val="24"/>
        </w:rPr>
        <w:t xml:space="preserve">infection, higher </w:t>
      </w:r>
      <w:bookmarkStart w:id="148" w:name="OLE_LINK32"/>
      <w:bookmarkStart w:id="149" w:name="OLE_LINK33"/>
      <w:r w:rsidR="00723130" w:rsidRPr="00662DCC">
        <w:rPr>
          <w:rFonts w:ascii="Book Antiqua" w:eastAsiaTheme="minorEastAsia" w:hAnsi="Book Antiqua"/>
          <w:color w:val="000000" w:themeColor="text1"/>
          <w:sz w:val="24"/>
          <w:szCs w:val="24"/>
        </w:rPr>
        <w:t>serum viral load</w:t>
      </w:r>
      <w:bookmarkEnd w:id="148"/>
      <w:bookmarkEnd w:id="149"/>
      <w:r w:rsidR="00723130" w:rsidRPr="00662DCC">
        <w:rPr>
          <w:rFonts w:ascii="Book Antiqua" w:eastAsiaTheme="minorEastAsia" w:hAnsi="Book Antiqua"/>
          <w:color w:val="000000" w:themeColor="text1"/>
          <w:sz w:val="24"/>
          <w:szCs w:val="24"/>
        </w:rPr>
        <w:t>, males</w:t>
      </w:r>
      <w:r w:rsidR="00273FD2" w:rsidRPr="00662DCC">
        <w:rPr>
          <w:rFonts w:ascii="Book Antiqua" w:eastAsiaTheme="minorEastAsia" w:hAnsi="Book Antiqua"/>
          <w:color w:val="000000" w:themeColor="text1"/>
          <w:sz w:val="24"/>
          <w:szCs w:val="24"/>
        </w:rPr>
        <w:t xml:space="preserve"> with advanced-age</w:t>
      </w:r>
      <w:r w:rsidR="00723130" w:rsidRPr="00662DCC">
        <w:rPr>
          <w:rFonts w:ascii="Book Antiqua" w:eastAsiaTheme="minorEastAsia" w:hAnsi="Book Antiqua"/>
          <w:color w:val="000000" w:themeColor="text1"/>
          <w:sz w:val="24"/>
          <w:szCs w:val="24"/>
        </w:rPr>
        <w:t xml:space="preserve">, ethnic groups native to regions of East Asia and sub-Saharan Africa, </w:t>
      </w:r>
      <w:r w:rsidR="006B7D4B" w:rsidRPr="00662DCC">
        <w:rPr>
          <w:rFonts w:ascii="Book Antiqua" w:eastAsiaTheme="minorEastAsia" w:hAnsi="Book Antiqua"/>
          <w:color w:val="000000" w:themeColor="text1"/>
          <w:sz w:val="24"/>
          <w:szCs w:val="24"/>
        </w:rPr>
        <w:t xml:space="preserve">the </w:t>
      </w:r>
      <w:r w:rsidR="00723130" w:rsidRPr="00662DCC">
        <w:rPr>
          <w:rFonts w:ascii="Book Antiqua" w:eastAsiaTheme="minorEastAsia" w:hAnsi="Book Antiqua"/>
          <w:color w:val="000000" w:themeColor="text1"/>
          <w:sz w:val="24"/>
          <w:szCs w:val="24"/>
        </w:rPr>
        <w:t xml:space="preserve">virus genotype </w:t>
      </w:r>
      <w:r w:rsidR="00105394" w:rsidRPr="00662DCC">
        <w:rPr>
          <w:rFonts w:ascii="Book Antiqua" w:eastAsiaTheme="minorEastAsia" w:hAnsi="Book Antiqua"/>
          <w:color w:val="000000" w:themeColor="text1"/>
          <w:sz w:val="24"/>
          <w:szCs w:val="24"/>
        </w:rPr>
        <w:t xml:space="preserve">(genotype </w:t>
      </w:r>
      <w:r w:rsidR="001F1F05" w:rsidRPr="00662DCC">
        <w:rPr>
          <w:rFonts w:ascii="Book Antiqua" w:eastAsiaTheme="minorEastAsia" w:hAnsi="Book Antiqua"/>
          <w:color w:val="000000" w:themeColor="text1"/>
          <w:sz w:val="24"/>
          <w:szCs w:val="24"/>
        </w:rPr>
        <w:t xml:space="preserve">A </w:t>
      </w:r>
      <w:r w:rsidR="00723130" w:rsidRPr="00662DCC">
        <w:rPr>
          <w:rFonts w:ascii="Book Antiqua" w:eastAsiaTheme="minorEastAsia" w:hAnsi="Book Antiqua"/>
          <w:color w:val="000000" w:themeColor="text1"/>
          <w:sz w:val="24"/>
          <w:szCs w:val="24"/>
        </w:rPr>
        <w:t>in Africa</w:t>
      </w:r>
      <w:r w:rsidR="00273FD2" w:rsidRPr="00662DCC">
        <w:rPr>
          <w:rFonts w:ascii="Book Antiqua" w:eastAsiaTheme="minorEastAsia" w:hAnsi="Book Antiqua"/>
          <w:color w:val="000000" w:themeColor="text1"/>
          <w:sz w:val="24"/>
          <w:szCs w:val="24"/>
        </w:rPr>
        <w:t>n population</w:t>
      </w:r>
      <w:r w:rsidR="00105394" w:rsidRPr="00662DCC">
        <w:rPr>
          <w:rFonts w:ascii="Book Antiqua" w:eastAsiaTheme="minorEastAsia" w:hAnsi="Book Antiqua"/>
          <w:color w:val="000000" w:themeColor="text1"/>
          <w:sz w:val="24"/>
          <w:szCs w:val="24"/>
        </w:rPr>
        <w:t xml:space="preserve"> or </w:t>
      </w:r>
      <w:r w:rsidR="00273FD2" w:rsidRPr="00662DCC">
        <w:rPr>
          <w:rFonts w:ascii="Book Antiqua" w:eastAsiaTheme="minorEastAsia" w:hAnsi="Book Antiqua"/>
          <w:color w:val="000000" w:themeColor="text1"/>
          <w:sz w:val="24"/>
          <w:szCs w:val="24"/>
        </w:rPr>
        <w:t>genotype C in Asian population</w:t>
      </w:r>
      <w:r w:rsidR="00105394" w:rsidRPr="00662DCC">
        <w:rPr>
          <w:rFonts w:ascii="Book Antiqua" w:eastAsiaTheme="minorEastAsia" w:hAnsi="Book Antiqua"/>
          <w:color w:val="000000" w:themeColor="text1"/>
          <w:sz w:val="24"/>
          <w:szCs w:val="24"/>
        </w:rPr>
        <w:t>),</w:t>
      </w:r>
      <w:r w:rsidR="000914BB" w:rsidRPr="00662DCC">
        <w:rPr>
          <w:rFonts w:ascii="Book Antiqua" w:eastAsiaTheme="minorEastAsia" w:hAnsi="Book Antiqua" w:hint="eastAsia"/>
          <w:color w:val="000000" w:themeColor="text1"/>
          <w:sz w:val="24"/>
          <w:szCs w:val="24"/>
        </w:rPr>
        <w:t xml:space="preserve"> </w:t>
      </w:r>
      <w:r w:rsidR="00105394" w:rsidRPr="00662DCC">
        <w:rPr>
          <w:rFonts w:ascii="Book Antiqua" w:eastAsiaTheme="minorEastAsia" w:hAnsi="Book Antiqua"/>
          <w:color w:val="000000" w:themeColor="text1"/>
          <w:sz w:val="24"/>
          <w:szCs w:val="24"/>
        </w:rPr>
        <w:t>co-infection with hepatitis C, D</w:t>
      </w:r>
      <w:r w:rsidR="00273FD2" w:rsidRPr="00662DCC">
        <w:rPr>
          <w:rFonts w:ascii="Book Antiqua" w:eastAsiaTheme="minorEastAsia" w:hAnsi="Book Antiqua"/>
          <w:color w:val="000000" w:themeColor="text1"/>
          <w:sz w:val="24"/>
          <w:szCs w:val="24"/>
        </w:rPr>
        <w:t>,</w:t>
      </w:r>
      <w:r w:rsidR="000914BB" w:rsidRPr="00662DCC">
        <w:rPr>
          <w:rFonts w:ascii="Book Antiqua" w:eastAsiaTheme="minorEastAsia" w:hAnsi="Book Antiqua" w:hint="eastAsia"/>
          <w:color w:val="000000" w:themeColor="text1"/>
          <w:sz w:val="24"/>
          <w:szCs w:val="24"/>
        </w:rPr>
        <w:t xml:space="preserve"> </w:t>
      </w:r>
      <w:r w:rsidR="00273FD2" w:rsidRPr="00662DCC">
        <w:rPr>
          <w:rFonts w:ascii="Book Antiqua" w:eastAsiaTheme="minorEastAsia" w:hAnsi="Book Antiqua"/>
          <w:color w:val="000000" w:themeColor="text1"/>
          <w:sz w:val="24"/>
          <w:szCs w:val="24"/>
        </w:rPr>
        <w:t>or human immunodeficiency viruses,</w:t>
      </w:r>
      <w:r w:rsidR="000914BB" w:rsidRPr="00662DCC">
        <w:rPr>
          <w:rFonts w:ascii="Book Antiqua" w:eastAsiaTheme="minorEastAsia" w:hAnsi="Book Antiqua" w:hint="eastAsia"/>
          <w:color w:val="000000" w:themeColor="text1"/>
          <w:sz w:val="24"/>
          <w:szCs w:val="24"/>
        </w:rPr>
        <w:t xml:space="preserve"> </w:t>
      </w:r>
      <w:r w:rsidR="00110487" w:rsidRPr="00662DCC">
        <w:rPr>
          <w:rFonts w:ascii="Book Antiqua" w:eastAsiaTheme="minorEastAsia" w:hAnsi="Book Antiqua"/>
          <w:color w:val="000000" w:themeColor="text1"/>
          <w:sz w:val="24"/>
          <w:szCs w:val="24"/>
        </w:rPr>
        <w:t xml:space="preserve">and a </w:t>
      </w:r>
      <w:r w:rsidR="00723130" w:rsidRPr="00662DCC">
        <w:rPr>
          <w:rFonts w:ascii="Book Antiqua" w:eastAsiaTheme="minorEastAsia" w:hAnsi="Book Antiqua"/>
          <w:color w:val="000000" w:themeColor="text1"/>
          <w:sz w:val="24"/>
          <w:szCs w:val="24"/>
        </w:rPr>
        <w:t xml:space="preserve">family history of </w:t>
      </w:r>
      <w:r w:rsidR="00110487" w:rsidRPr="00662DCC">
        <w:rPr>
          <w:rFonts w:ascii="Book Antiqua" w:eastAsiaTheme="minorEastAsia" w:hAnsi="Book Antiqua"/>
          <w:color w:val="000000" w:themeColor="text1"/>
          <w:sz w:val="24"/>
          <w:szCs w:val="24"/>
        </w:rPr>
        <w:t>liver cancer</w:t>
      </w:r>
      <w:r w:rsidR="00723130" w:rsidRPr="00662DCC">
        <w:rPr>
          <w:rFonts w:ascii="Book Antiqua" w:eastAsiaTheme="minorEastAsia" w:hAnsi="Book Antiqua"/>
          <w:color w:val="000000" w:themeColor="text1"/>
          <w:sz w:val="24"/>
          <w:szCs w:val="24"/>
        </w:rPr>
        <w:t xml:space="preserve">. </w:t>
      </w:r>
      <w:r w:rsidR="002C297D" w:rsidRPr="00662DCC">
        <w:rPr>
          <w:rFonts w:ascii="Book Antiqua" w:eastAsiaTheme="minorEastAsia" w:hAnsi="Book Antiqua"/>
          <w:color w:val="000000" w:themeColor="text1"/>
          <w:sz w:val="24"/>
          <w:szCs w:val="24"/>
        </w:rPr>
        <w:t>C</w:t>
      </w:r>
      <w:r w:rsidR="00105394" w:rsidRPr="00662DCC">
        <w:rPr>
          <w:rFonts w:ascii="Book Antiqua" w:eastAsiaTheme="minorEastAsia" w:hAnsi="Book Antiqua"/>
          <w:color w:val="000000" w:themeColor="text1"/>
          <w:sz w:val="24"/>
          <w:szCs w:val="24"/>
        </w:rPr>
        <w:t xml:space="preserve">irrhosis is the most important </w:t>
      </w:r>
      <w:r w:rsidR="00273FD2" w:rsidRPr="00662DCC">
        <w:rPr>
          <w:rFonts w:ascii="Book Antiqua" w:eastAsiaTheme="minorEastAsia" w:hAnsi="Book Antiqua"/>
          <w:color w:val="000000" w:themeColor="text1"/>
          <w:sz w:val="24"/>
          <w:szCs w:val="24"/>
        </w:rPr>
        <w:t>independent risk factor for HCC</w:t>
      </w:r>
      <w:r w:rsidR="00877CE4" w:rsidRPr="00662DCC">
        <w:rPr>
          <w:rFonts w:ascii="Book Antiqua" w:eastAsiaTheme="minorEastAsia" w:hAnsi="Book Antiqua"/>
          <w:color w:val="000000" w:themeColor="text1"/>
          <w:sz w:val="24"/>
          <w:szCs w:val="24"/>
        </w:rPr>
        <w:t>. Up to</w:t>
      </w:r>
      <w:r w:rsidR="00105394" w:rsidRPr="00662DCC">
        <w:rPr>
          <w:rFonts w:ascii="Book Antiqua" w:eastAsiaTheme="minorEastAsia" w:hAnsi="Book Antiqua"/>
          <w:color w:val="000000" w:themeColor="text1"/>
          <w:sz w:val="24"/>
          <w:szCs w:val="24"/>
        </w:rPr>
        <w:t xml:space="preserve"> 70%</w:t>
      </w:r>
      <w:r w:rsidR="009B1209" w:rsidRPr="00662DCC">
        <w:rPr>
          <w:rFonts w:ascii="Book Antiqua" w:eastAsiaTheme="minorEastAsia" w:hAnsi="Book Antiqua" w:hint="eastAsia"/>
          <w:color w:val="000000" w:themeColor="text1"/>
          <w:sz w:val="24"/>
          <w:szCs w:val="24"/>
        </w:rPr>
        <w:t>-</w:t>
      </w:r>
      <w:r w:rsidR="00105394" w:rsidRPr="00662DCC">
        <w:rPr>
          <w:rFonts w:ascii="Book Antiqua" w:eastAsiaTheme="minorEastAsia" w:hAnsi="Book Antiqua"/>
          <w:color w:val="000000" w:themeColor="text1"/>
          <w:sz w:val="24"/>
          <w:szCs w:val="24"/>
        </w:rPr>
        <w:t>90% of primary liver cancer</w:t>
      </w:r>
      <w:r w:rsidR="002C297D" w:rsidRPr="00662DCC">
        <w:rPr>
          <w:rFonts w:ascii="Book Antiqua" w:eastAsiaTheme="minorEastAsia" w:hAnsi="Book Antiqua"/>
          <w:color w:val="000000" w:themeColor="text1"/>
          <w:sz w:val="24"/>
          <w:szCs w:val="24"/>
        </w:rPr>
        <w:t>s</w:t>
      </w:r>
      <w:r w:rsidR="00105394" w:rsidRPr="00662DCC">
        <w:rPr>
          <w:rFonts w:ascii="Book Antiqua" w:eastAsiaTheme="minorEastAsia" w:hAnsi="Book Antiqua"/>
          <w:color w:val="000000" w:themeColor="text1"/>
          <w:sz w:val="24"/>
          <w:szCs w:val="24"/>
        </w:rPr>
        <w:t xml:space="preserve"> o</w:t>
      </w:r>
      <w:r w:rsidR="009B1209" w:rsidRPr="00662DCC">
        <w:rPr>
          <w:rFonts w:ascii="Book Antiqua" w:eastAsiaTheme="minorEastAsia" w:hAnsi="Book Antiqua"/>
          <w:color w:val="000000" w:themeColor="text1"/>
          <w:sz w:val="24"/>
          <w:szCs w:val="24"/>
        </w:rPr>
        <w:t xml:space="preserve">ccur in patients with </w:t>
      </w:r>
      <w:proofErr w:type="gramStart"/>
      <w:r w:rsidR="009B1209" w:rsidRPr="00662DCC">
        <w:rPr>
          <w:rFonts w:ascii="Book Antiqua" w:eastAsiaTheme="minorEastAsia" w:hAnsi="Book Antiqua"/>
          <w:color w:val="000000" w:themeColor="text1"/>
          <w:sz w:val="24"/>
          <w:szCs w:val="24"/>
        </w:rPr>
        <w:t>cirrhosis</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NE.Ref.{D58A1E10-600F-4697-8CAD-1D1E1671D175}</w:instrText>
      </w:r>
      <w:r w:rsidR="0041074E" w:rsidRPr="00662DCC">
        <w:rPr>
          <w:rFonts w:ascii="Book Antiqua" w:eastAsiaTheme="minorEastAsia" w:hAnsi="Book Antiqua"/>
          <w:color w:val="000000" w:themeColor="text1"/>
          <w:sz w:val="24"/>
          <w:szCs w:val="24"/>
        </w:rPr>
        <w:fldChar w:fldCharType="separate"/>
      </w:r>
      <w:r w:rsidR="000F175D" w:rsidRPr="00662DCC">
        <w:rPr>
          <w:rFonts w:ascii="Book Antiqua" w:eastAsiaTheme="minorEastAsia" w:hAnsi="Book Antiqua"/>
          <w:color w:val="000000" w:themeColor="text1"/>
          <w:kern w:val="0"/>
          <w:sz w:val="24"/>
          <w:szCs w:val="24"/>
          <w:vertAlign w:val="superscript"/>
        </w:rPr>
        <w:t>[1,</w:t>
      </w:r>
      <w:r w:rsidR="00B519EE" w:rsidRPr="00662DCC">
        <w:rPr>
          <w:rFonts w:ascii="Book Antiqua" w:eastAsiaTheme="minorEastAsia" w:hAnsi="Book Antiqua"/>
          <w:color w:val="000000" w:themeColor="text1"/>
          <w:kern w:val="0"/>
          <w:sz w:val="24"/>
          <w:szCs w:val="24"/>
          <w:vertAlign w:val="superscript"/>
        </w:rPr>
        <w:t>3]</w:t>
      </w:r>
      <w:r w:rsidR="0041074E" w:rsidRPr="00662DCC">
        <w:rPr>
          <w:rFonts w:ascii="Book Antiqua" w:eastAsiaTheme="minorEastAsia" w:hAnsi="Book Antiqua"/>
          <w:color w:val="000000" w:themeColor="text1"/>
          <w:sz w:val="24"/>
          <w:szCs w:val="24"/>
        </w:rPr>
        <w:fldChar w:fldCharType="end"/>
      </w:r>
      <w:r w:rsidR="00105394" w:rsidRPr="00662DCC">
        <w:rPr>
          <w:rFonts w:ascii="Book Antiqua" w:eastAsiaTheme="minorEastAsia" w:hAnsi="Book Antiqua"/>
          <w:color w:val="000000" w:themeColor="text1"/>
          <w:sz w:val="24"/>
          <w:szCs w:val="24"/>
        </w:rPr>
        <w:t>.</w:t>
      </w:r>
    </w:p>
    <w:p w14:paraId="69F74656" w14:textId="77777777" w:rsidR="009B1209" w:rsidRPr="00662DCC" w:rsidRDefault="009B1209" w:rsidP="00662DCC">
      <w:pPr>
        <w:adjustRightInd w:val="0"/>
        <w:snapToGrid w:val="0"/>
        <w:spacing w:beforeLines="50" w:before="156" w:line="360" w:lineRule="auto"/>
        <w:rPr>
          <w:rFonts w:ascii="Book Antiqua" w:eastAsiaTheme="minorEastAsia" w:hAnsi="Book Antiqua"/>
          <w:b/>
          <w:color w:val="000000" w:themeColor="text1"/>
          <w:sz w:val="24"/>
          <w:szCs w:val="24"/>
        </w:rPr>
      </w:pPr>
    </w:p>
    <w:p w14:paraId="4E524D3F" w14:textId="77777777" w:rsidR="00DA638A" w:rsidRPr="00662DCC" w:rsidRDefault="00D536AD" w:rsidP="00662DCC">
      <w:pPr>
        <w:adjustRightInd w:val="0"/>
        <w:snapToGrid w:val="0"/>
        <w:spacing w:beforeLines="50" w:before="156" w:line="360" w:lineRule="auto"/>
        <w:rPr>
          <w:rFonts w:ascii="Book Antiqua" w:eastAsiaTheme="minorEastAsia" w:hAnsi="Book Antiqua"/>
          <w:b/>
          <w:i/>
          <w:color w:val="000000" w:themeColor="text1"/>
          <w:sz w:val="24"/>
          <w:szCs w:val="24"/>
        </w:rPr>
      </w:pPr>
      <w:r w:rsidRPr="00662DCC">
        <w:rPr>
          <w:rFonts w:ascii="Book Antiqua" w:eastAsiaTheme="minorEastAsia" w:hAnsi="Book Antiqua"/>
          <w:b/>
          <w:i/>
          <w:color w:val="000000" w:themeColor="text1"/>
          <w:sz w:val="24"/>
          <w:szCs w:val="24"/>
        </w:rPr>
        <w:t>Antiviral treatment prevent</w:t>
      </w:r>
      <w:r w:rsidR="00273FD2" w:rsidRPr="00662DCC">
        <w:rPr>
          <w:rFonts w:ascii="Book Antiqua" w:eastAsiaTheme="minorEastAsia" w:hAnsi="Book Antiqua"/>
          <w:b/>
          <w:i/>
          <w:color w:val="000000" w:themeColor="text1"/>
          <w:sz w:val="24"/>
          <w:szCs w:val="24"/>
        </w:rPr>
        <w:t>s</w:t>
      </w:r>
      <w:r w:rsidR="000914BB" w:rsidRPr="00662DCC">
        <w:rPr>
          <w:rFonts w:ascii="Book Antiqua" w:eastAsiaTheme="minorEastAsia" w:hAnsi="Book Antiqua" w:hint="eastAsia"/>
          <w:b/>
          <w:i/>
          <w:color w:val="000000" w:themeColor="text1"/>
          <w:sz w:val="24"/>
          <w:szCs w:val="24"/>
        </w:rPr>
        <w:t xml:space="preserve"> </w:t>
      </w:r>
      <w:r w:rsidR="00273FD2" w:rsidRPr="00662DCC">
        <w:rPr>
          <w:rFonts w:ascii="Book Antiqua" w:eastAsiaTheme="minorEastAsia" w:hAnsi="Book Antiqua"/>
          <w:b/>
          <w:i/>
          <w:color w:val="000000" w:themeColor="text1"/>
          <w:sz w:val="24"/>
          <w:szCs w:val="24"/>
        </w:rPr>
        <w:t xml:space="preserve">the occurrence of </w:t>
      </w:r>
      <w:r w:rsidR="001B6B44" w:rsidRPr="00662DCC">
        <w:rPr>
          <w:rFonts w:ascii="Book Antiqua" w:eastAsiaTheme="minorEastAsia" w:hAnsi="Book Antiqua"/>
          <w:b/>
          <w:i/>
          <w:color w:val="000000" w:themeColor="text1"/>
          <w:sz w:val="24"/>
          <w:szCs w:val="24"/>
        </w:rPr>
        <w:t>HBV</w:t>
      </w:r>
      <w:r w:rsidR="00EE1964" w:rsidRPr="00662DCC">
        <w:rPr>
          <w:rFonts w:ascii="Book Antiqua" w:eastAsiaTheme="minorEastAsia" w:hAnsi="Book Antiqua"/>
          <w:b/>
          <w:i/>
          <w:color w:val="000000" w:themeColor="text1"/>
          <w:sz w:val="24"/>
          <w:szCs w:val="24"/>
        </w:rPr>
        <w:t>-rel</w:t>
      </w:r>
      <w:r w:rsidR="001B6B44" w:rsidRPr="00662DCC">
        <w:rPr>
          <w:rFonts w:ascii="Book Antiqua" w:eastAsiaTheme="minorEastAsia" w:hAnsi="Book Antiqua"/>
          <w:b/>
          <w:i/>
          <w:color w:val="000000" w:themeColor="text1"/>
          <w:sz w:val="24"/>
          <w:szCs w:val="24"/>
        </w:rPr>
        <w:t>ated HCC</w:t>
      </w:r>
    </w:p>
    <w:p w14:paraId="466A5B54" w14:textId="2652EAD8" w:rsidR="001B6B44" w:rsidRPr="00662DCC" w:rsidRDefault="00D536AD" w:rsidP="00662DCC">
      <w:pPr>
        <w:adjustRightInd w:val="0"/>
        <w:snapToGrid w:val="0"/>
        <w:spacing w:beforeLines="50" w:before="156" w:line="360" w:lineRule="auto"/>
        <w:rPr>
          <w:rFonts w:ascii="Book Antiqua" w:eastAsiaTheme="minorEastAsia" w:hAnsi="Book Antiqua"/>
          <w:color w:val="000000" w:themeColor="text1"/>
          <w:sz w:val="24"/>
          <w:szCs w:val="24"/>
          <w:shd w:val="clear" w:color="auto" w:fill="FFFFFF"/>
        </w:rPr>
      </w:pPr>
      <w:bookmarkStart w:id="150" w:name="OLE_LINK2"/>
      <w:r w:rsidRPr="00662DCC">
        <w:rPr>
          <w:rFonts w:ascii="Book Antiqua" w:eastAsiaTheme="minorEastAsia" w:hAnsi="Book Antiqua"/>
          <w:color w:val="000000" w:themeColor="text1"/>
          <w:sz w:val="24"/>
          <w:szCs w:val="24"/>
          <w:shd w:val="clear" w:color="auto" w:fill="FFFFFF"/>
        </w:rPr>
        <w:t>Effective</w:t>
      </w:r>
      <w:r w:rsidR="005B422D" w:rsidRPr="00662DCC">
        <w:rPr>
          <w:rFonts w:ascii="Book Antiqua" w:eastAsiaTheme="minorEastAsia" w:hAnsi="Book Antiqua"/>
          <w:color w:val="000000" w:themeColor="text1"/>
          <w:sz w:val="24"/>
          <w:szCs w:val="24"/>
          <w:shd w:val="clear" w:color="auto" w:fill="FFFFFF"/>
        </w:rPr>
        <w:t xml:space="preserve"> a</w:t>
      </w:r>
      <w:r w:rsidR="001B6B44" w:rsidRPr="00662DCC">
        <w:rPr>
          <w:rFonts w:ascii="Book Antiqua" w:eastAsiaTheme="minorEastAsia" w:hAnsi="Book Antiqua"/>
          <w:color w:val="000000" w:themeColor="text1"/>
          <w:sz w:val="24"/>
          <w:szCs w:val="24"/>
          <w:shd w:val="clear" w:color="auto" w:fill="FFFFFF"/>
        </w:rPr>
        <w:t>ntiviral treatment inhibit</w:t>
      </w:r>
      <w:r w:rsidR="00273FD2" w:rsidRPr="00662DCC">
        <w:rPr>
          <w:rFonts w:ascii="Book Antiqua" w:eastAsiaTheme="minorEastAsia" w:hAnsi="Book Antiqua"/>
          <w:color w:val="000000" w:themeColor="text1"/>
          <w:sz w:val="24"/>
          <w:szCs w:val="24"/>
          <w:shd w:val="clear" w:color="auto" w:fill="FFFFFF"/>
        </w:rPr>
        <w:t>s</w:t>
      </w:r>
      <w:r w:rsidR="00F34E1A" w:rsidRPr="00662DCC">
        <w:rPr>
          <w:rFonts w:ascii="Book Antiqua" w:eastAsiaTheme="minorEastAsia" w:hAnsi="Book Antiqua" w:hint="eastAsia"/>
          <w:color w:val="000000" w:themeColor="text1"/>
          <w:sz w:val="24"/>
          <w:szCs w:val="24"/>
          <w:shd w:val="clear" w:color="auto" w:fill="FFFFFF"/>
        </w:rPr>
        <w:t xml:space="preserve"> </w:t>
      </w:r>
      <w:r w:rsidR="005B043F" w:rsidRPr="00662DCC">
        <w:rPr>
          <w:rFonts w:ascii="Book Antiqua" w:eastAsiaTheme="minorEastAsia" w:hAnsi="Book Antiqua"/>
          <w:color w:val="000000" w:themeColor="text1"/>
          <w:sz w:val="24"/>
          <w:szCs w:val="24"/>
          <w:shd w:val="clear" w:color="auto" w:fill="FFFFFF"/>
        </w:rPr>
        <w:t>HBV</w:t>
      </w:r>
      <w:r w:rsidR="00F34E1A" w:rsidRPr="00662DCC">
        <w:rPr>
          <w:rFonts w:ascii="Book Antiqua" w:eastAsiaTheme="minorEastAsia" w:hAnsi="Book Antiqua" w:hint="eastAsia"/>
          <w:color w:val="000000" w:themeColor="text1"/>
          <w:sz w:val="24"/>
          <w:szCs w:val="24"/>
          <w:shd w:val="clear" w:color="auto" w:fill="FFFFFF"/>
        </w:rPr>
        <w:t xml:space="preserve"> </w:t>
      </w:r>
      <w:r w:rsidR="001B6B44" w:rsidRPr="00662DCC">
        <w:rPr>
          <w:rFonts w:ascii="Book Antiqua" w:eastAsiaTheme="minorEastAsia" w:hAnsi="Book Antiqua"/>
          <w:color w:val="000000" w:themeColor="text1"/>
          <w:sz w:val="24"/>
          <w:szCs w:val="24"/>
          <w:shd w:val="clear" w:color="auto" w:fill="FFFFFF"/>
        </w:rPr>
        <w:t>replication</w:t>
      </w:r>
      <w:r w:rsidR="005B422D" w:rsidRPr="00662DCC">
        <w:rPr>
          <w:rFonts w:ascii="Book Antiqua" w:eastAsiaTheme="minorEastAsia" w:hAnsi="Book Antiqua"/>
          <w:color w:val="000000" w:themeColor="text1"/>
          <w:sz w:val="24"/>
          <w:szCs w:val="24"/>
          <w:shd w:val="clear" w:color="auto" w:fill="FFFFFF"/>
        </w:rPr>
        <w:t>,</w:t>
      </w:r>
      <w:r w:rsidR="001B6B44" w:rsidRPr="00662DCC">
        <w:rPr>
          <w:rFonts w:ascii="Book Antiqua" w:eastAsiaTheme="minorEastAsia" w:hAnsi="Book Antiqua"/>
          <w:color w:val="000000" w:themeColor="text1"/>
          <w:sz w:val="24"/>
          <w:szCs w:val="24"/>
          <w:shd w:val="clear" w:color="auto" w:fill="FFFFFF"/>
        </w:rPr>
        <w:t xml:space="preserve"> reduc</w:t>
      </w:r>
      <w:r w:rsidR="00D65A82" w:rsidRPr="00662DCC">
        <w:rPr>
          <w:rFonts w:ascii="Book Antiqua" w:eastAsiaTheme="minorEastAsia" w:hAnsi="Book Antiqua"/>
          <w:color w:val="000000" w:themeColor="text1"/>
          <w:sz w:val="24"/>
          <w:szCs w:val="24"/>
          <w:shd w:val="clear" w:color="auto" w:fill="FFFFFF"/>
        </w:rPr>
        <w:t>e</w:t>
      </w:r>
      <w:r w:rsidR="00273FD2" w:rsidRPr="00662DCC">
        <w:rPr>
          <w:rFonts w:ascii="Book Antiqua" w:eastAsiaTheme="minorEastAsia" w:hAnsi="Book Antiqua"/>
          <w:color w:val="000000" w:themeColor="text1"/>
          <w:sz w:val="24"/>
          <w:szCs w:val="24"/>
          <w:shd w:val="clear" w:color="auto" w:fill="FFFFFF"/>
        </w:rPr>
        <w:t>s</w:t>
      </w:r>
      <w:r w:rsidR="001B6B44" w:rsidRPr="00662DCC">
        <w:rPr>
          <w:rFonts w:ascii="Book Antiqua" w:eastAsiaTheme="minorEastAsia" w:hAnsi="Book Antiqua"/>
          <w:color w:val="000000" w:themeColor="text1"/>
          <w:sz w:val="24"/>
          <w:szCs w:val="24"/>
          <w:shd w:val="clear" w:color="auto" w:fill="FFFFFF"/>
        </w:rPr>
        <w:t xml:space="preserve"> serum viral load</w:t>
      </w:r>
      <w:r w:rsidR="005B422D" w:rsidRPr="00662DCC">
        <w:rPr>
          <w:rFonts w:ascii="Book Antiqua" w:eastAsiaTheme="minorEastAsia" w:hAnsi="Book Antiqua"/>
          <w:color w:val="000000" w:themeColor="text1"/>
          <w:sz w:val="24"/>
          <w:szCs w:val="24"/>
          <w:shd w:val="clear" w:color="auto" w:fill="FFFFFF"/>
        </w:rPr>
        <w:t xml:space="preserve"> and</w:t>
      </w:r>
      <w:r w:rsidR="00F34E1A" w:rsidRPr="00662DCC">
        <w:rPr>
          <w:rFonts w:ascii="Book Antiqua" w:eastAsiaTheme="minorEastAsia" w:hAnsi="Book Antiqua" w:hint="eastAsia"/>
          <w:color w:val="000000" w:themeColor="text1"/>
          <w:sz w:val="24"/>
          <w:szCs w:val="24"/>
          <w:shd w:val="clear" w:color="auto" w:fill="FFFFFF"/>
        </w:rPr>
        <w:t xml:space="preserve"> </w:t>
      </w:r>
      <w:r w:rsidR="001F1F05" w:rsidRPr="00662DCC">
        <w:rPr>
          <w:rFonts w:ascii="Book Antiqua" w:eastAsiaTheme="minorEastAsia" w:hAnsi="Book Antiqua"/>
          <w:color w:val="000000" w:themeColor="text1"/>
          <w:sz w:val="24"/>
          <w:szCs w:val="24"/>
          <w:shd w:val="clear" w:color="auto" w:fill="FFFFFF"/>
        </w:rPr>
        <w:t>accelerat</w:t>
      </w:r>
      <w:r w:rsidR="00D65A82" w:rsidRPr="00662DCC">
        <w:rPr>
          <w:rFonts w:ascii="Book Antiqua" w:eastAsiaTheme="minorEastAsia" w:hAnsi="Book Antiqua"/>
          <w:color w:val="000000" w:themeColor="text1"/>
          <w:sz w:val="24"/>
          <w:szCs w:val="24"/>
          <w:shd w:val="clear" w:color="auto" w:fill="FFFFFF"/>
        </w:rPr>
        <w:t>e</w:t>
      </w:r>
      <w:r w:rsidR="00273FD2" w:rsidRPr="00662DCC">
        <w:rPr>
          <w:rFonts w:ascii="Book Antiqua" w:eastAsiaTheme="minorEastAsia" w:hAnsi="Book Antiqua"/>
          <w:color w:val="000000" w:themeColor="text1"/>
          <w:sz w:val="24"/>
          <w:szCs w:val="24"/>
          <w:shd w:val="clear" w:color="auto" w:fill="FFFFFF"/>
        </w:rPr>
        <w:t>s</w:t>
      </w:r>
      <w:r w:rsidR="00F34E1A" w:rsidRPr="00662DCC">
        <w:rPr>
          <w:rFonts w:ascii="Book Antiqua" w:eastAsiaTheme="minorEastAsia" w:hAnsi="Book Antiqua" w:hint="eastAsia"/>
          <w:color w:val="000000" w:themeColor="text1"/>
          <w:sz w:val="24"/>
          <w:szCs w:val="24"/>
          <w:shd w:val="clear" w:color="auto" w:fill="FFFFFF"/>
        </w:rPr>
        <w:t xml:space="preserve"> </w:t>
      </w:r>
      <w:r w:rsidR="009B1209" w:rsidRPr="00662DCC">
        <w:rPr>
          <w:rFonts w:ascii="Book Antiqua" w:eastAsiaTheme="minorEastAsia" w:hAnsi="Book Antiqua"/>
          <w:color w:val="000000" w:themeColor="text1"/>
          <w:sz w:val="24"/>
          <w:szCs w:val="24"/>
        </w:rPr>
        <w:t>hepatitis B e antigen (</w:t>
      </w:r>
      <w:proofErr w:type="spellStart"/>
      <w:r w:rsidR="009B1209" w:rsidRPr="00662DCC">
        <w:rPr>
          <w:rFonts w:ascii="Book Antiqua" w:eastAsiaTheme="minorEastAsia" w:hAnsi="Book Antiqua"/>
          <w:color w:val="000000" w:themeColor="text1"/>
          <w:sz w:val="24"/>
          <w:szCs w:val="24"/>
        </w:rPr>
        <w:t>HBeAg</w:t>
      </w:r>
      <w:proofErr w:type="spellEnd"/>
      <w:r w:rsidR="009B1209" w:rsidRPr="00662DCC">
        <w:rPr>
          <w:rFonts w:ascii="Book Antiqua" w:eastAsiaTheme="minorEastAsia" w:hAnsi="Book Antiqua"/>
          <w:color w:val="000000" w:themeColor="text1"/>
          <w:sz w:val="24"/>
          <w:szCs w:val="24"/>
        </w:rPr>
        <w:t>)</w:t>
      </w:r>
      <w:r w:rsidR="00F34E1A" w:rsidRPr="00662DCC">
        <w:rPr>
          <w:rFonts w:ascii="Book Antiqua" w:eastAsiaTheme="minorEastAsia" w:hAnsi="Book Antiqua" w:hint="eastAsia"/>
          <w:color w:val="000000" w:themeColor="text1"/>
          <w:sz w:val="24"/>
          <w:szCs w:val="24"/>
        </w:rPr>
        <w:t xml:space="preserve"> </w:t>
      </w:r>
      <w:r w:rsidR="00C529A4" w:rsidRPr="00662DCC">
        <w:rPr>
          <w:rFonts w:ascii="Book Antiqua" w:eastAsiaTheme="minorEastAsia" w:hAnsi="Book Antiqua"/>
          <w:color w:val="000000" w:themeColor="text1"/>
          <w:sz w:val="24"/>
          <w:szCs w:val="24"/>
          <w:shd w:val="clear" w:color="auto" w:fill="FFFFFF"/>
        </w:rPr>
        <w:t>serum conversion</w:t>
      </w:r>
      <w:r w:rsidRPr="00662DCC">
        <w:rPr>
          <w:rFonts w:ascii="Book Antiqua" w:eastAsiaTheme="minorEastAsia" w:hAnsi="Book Antiqua"/>
          <w:color w:val="000000" w:themeColor="text1"/>
          <w:sz w:val="24"/>
          <w:szCs w:val="24"/>
          <w:shd w:val="clear" w:color="auto" w:fill="FFFFFF"/>
        </w:rPr>
        <w:t xml:space="preserve">, </w:t>
      </w:r>
      <w:r w:rsidR="002234B7" w:rsidRPr="00662DCC">
        <w:rPr>
          <w:rFonts w:ascii="Book Antiqua" w:eastAsiaTheme="minorEastAsia" w:hAnsi="Book Antiqua"/>
          <w:color w:val="000000" w:themeColor="text1"/>
          <w:sz w:val="24"/>
          <w:szCs w:val="24"/>
          <w:shd w:val="clear" w:color="auto" w:fill="FFFFFF"/>
        </w:rPr>
        <w:t>which may therefore alleviate</w:t>
      </w:r>
      <w:r w:rsidRPr="00662DCC">
        <w:rPr>
          <w:rFonts w:ascii="Book Antiqua" w:eastAsiaTheme="minorEastAsia" w:hAnsi="Book Antiqua"/>
          <w:color w:val="000000" w:themeColor="text1"/>
          <w:sz w:val="24"/>
          <w:szCs w:val="24"/>
          <w:shd w:val="clear" w:color="auto" w:fill="FFFFFF"/>
        </w:rPr>
        <w:t xml:space="preserve"> liver damage and </w:t>
      </w:r>
      <w:r w:rsidR="00877CE4" w:rsidRPr="00662DCC">
        <w:rPr>
          <w:rFonts w:ascii="Book Antiqua" w:eastAsiaTheme="minorEastAsia" w:hAnsi="Book Antiqua"/>
          <w:color w:val="000000" w:themeColor="text1"/>
          <w:sz w:val="24"/>
          <w:szCs w:val="24"/>
          <w:shd w:val="clear" w:color="auto" w:fill="FFFFFF"/>
        </w:rPr>
        <w:t xml:space="preserve">reduce the development of </w:t>
      </w:r>
      <w:r w:rsidRPr="00662DCC">
        <w:rPr>
          <w:rFonts w:ascii="Book Antiqua" w:eastAsiaTheme="minorEastAsia" w:hAnsi="Book Antiqua"/>
          <w:color w:val="000000" w:themeColor="text1"/>
          <w:sz w:val="24"/>
          <w:szCs w:val="24"/>
          <w:shd w:val="clear" w:color="auto" w:fill="FFFFFF"/>
        </w:rPr>
        <w:t>cirrhosis</w:t>
      </w:r>
      <w:r w:rsidR="001B6B44" w:rsidRPr="00662DCC">
        <w:rPr>
          <w:rFonts w:ascii="Book Antiqua" w:eastAsiaTheme="minorEastAsia" w:hAnsi="Book Antiqua"/>
          <w:color w:val="000000" w:themeColor="text1"/>
          <w:sz w:val="24"/>
          <w:szCs w:val="24"/>
          <w:shd w:val="clear" w:color="auto" w:fill="FFFFFF"/>
        </w:rPr>
        <w:t>.</w:t>
      </w:r>
      <w:r w:rsidR="001568C1" w:rsidRPr="00662DCC">
        <w:rPr>
          <w:rFonts w:ascii="Book Antiqua" w:eastAsiaTheme="minorEastAsia" w:hAnsi="Book Antiqua"/>
          <w:color w:val="000000" w:themeColor="text1"/>
          <w:sz w:val="24"/>
          <w:szCs w:val="24"/>
          <w:shd w:val="clear" w:color="auto" w:fill="FFFFFF"/>
        </w:rPr>
        <w:t xml:space="preserve"> At present</w:t>
      </w:r>
      <w:r w:rsidR="0008217E" w:rsidRPr="00662DCC">
        <w:rPr>
          <w:rFonts w:ascii="Book Antiqua" w:eastAsiaTheme="minorEastAsia" w:hAnsi="Book Antiqua"/>
          <w:color w:val="000000" w:themeColor="text1"/>
          <w:sz w:val="24"/>
          <w:szCs w:val="24"/>
          <w:shd w:val="clear" w:color="auto" w:fill="FFFFFF"/>
        </w:rPr>
        <w:t>,</w:t>
      </w:r>
      <w:r w:rsidR="000914BB" w:rsidRPr="00662DCC">
        <w:rPr>
          <w:rFonts w:ascii="Book Antiqua" w:eastAsiaTheme="minorEastAsia" w:hAnsi="Book Antiqua" w:hint="eastAsia"/>
          <w:color w:val="000000" w:themeColor="text1"/>
          <w:sz w:val="24"/>
          <w:szCs w:val="24"/>
          <w:shd w:val="clear" w:color="auto" w:fill="FFFFFF"/>
        </w:rPr>
        <w:t xml:space="preserve"> </w:t>
      </w:r>
      <w:r w:rsidR="005B043F" w:rsidRPr="00662DCC">
        <w:rPr>
          <w:rFonts w:ascii="Book Antiqua" w:eastAsiaTheme="minorEastAsia" w:hAnsi="Book Antiqua"/>
          <w:color w:val="000000" w:themeColor="text1"/>
          <w:sz w:val="24"/>
          <w:szCs w:val="24"/>
          <w:shd w:val="clear" w:color="auto" w:fill="FFFFFF"/>
        </w:rPr>
        <w:t>the n</w:t>
      </w:r>
      <w:r w:rsidR="001568C1" w:rsidRPr="00662DCC">
        <w:rPr>
          <w:rFonts w:ascii="Book Antiqua" w:eastAsiaTheme="minorEastAsia" w:hAnsi="Book Antiqua"/>
          <w:color w:val="000000" w:themeColor="text1"/>
          <w:sz w:val="24"/>
          <w:szCs w:val="24"/>
          <w:shd w:val="clear" w:color="auto" w:fill="FFFFFF"/>
        </w:rPr>
        <w:t>ucleoside and nucleotide analogs (NAs) and Interferon (I</w:t>
      </w:r>
      <w:r w:rsidR="00C2450D" w:rsidRPr="00662DCC">
        <w:rPr>
          <w:rFonts w:ascii="Book Antiqua" w:eastAsiaTheme="minorEastAsia" w:hAnsi="Book Antiqua"/>
          <w:color w:val="000000" w:themeColor="text1"/>
          <w:sz w:val="24"/>
          <w:szCs w:val="24"/>
          <w:shd w:val="clear" w:color="auto" w:fill="FFFFFF"/>
        </w:rPr>
        <w:t>FN</w:t>
      </w:r>
      <w:r w:rsidR="001568C1" w:rsidRPr="00662DCC">
        <w:rPr>
          <w:rFonts w:ascii="Book Antiqua" w:eastAsiaTheme="minorEastAsia" w:hAnsi="Book Antiqua"/>
          <w:color w:val="000000" w:themeColor="text1"/>
          <w:sz w:val="24"/>
          <w:szCs w:val="24"/>
          <w:shd w:val="clear" w:color="auto" w:fill="FFFFFF"/>
        </w:rPr>
        <w:t xml:space="preserve">) are </w:t>
      </w:r>
      <w:r w:rsidR="005B043F" w:rsidRPr="00662DCC">
        <w:rPr>
          <w:rFonts w:ascii="Book Antiqua" w:eastAsiaTheme="minorEastAsia" w:hAnsi="Book Antiqua"/>
          <w:color w:val="000000" w:themeColor="text1"/>
          <w:sz w:val="24"/>
          <w:szCs w:val="24"/>
          <w:shd w:val="clear" w:color="auto" w:fill="FFFFFF"/>
        </w:rPr>
        <w:t xml:space="preserve">clinically common used </w:t>
      </w:r>
      <w:r w:rsidR="001568C1" w:rsidRPr="00662DCC">
        <w:rPr>
          <w:rFonts w:ascii="Book Antiqua" w:eastAsiaTheme="minorEastAsia" w:hAnsi="Book Antiqua"/>
          <w:color w:val="000000" w:themeColor="text1"/>
          <w:sz w:val="24"/>
          <w:szCs w:val="24"/>
          <w:shd w:val="clear" w:color="auto" w:fill="FFFFFF"/>
        </w:rPr>
        <w:t xml:space="preserve">antiviral drugs. </w:t>
      </w:r>
      <w:r w:rsidR="00721625" w:rsidRPr="00662DCC">
        <w:rPr>
          <w:rFonts w:ascii="Book Antiqua" w:eastAsiaTheme="minorEastAsia" w:hAnsi="Book Antiqua"/>
          <w:color w:val="000000" w:themeColor="text1"/>
          <w:sz w:val="24"/>
          <w:szCs w:val="24"/>
          <w:shd w:val="clear" w:color="auto" w:fill="FFFFFF"/>
        </w:rPr>
        <w:t>N</w:t>
      </w:r>
      <w:r w:rsidR="00C15FF2" w:rsidRPr="00662DCC">
        <w:rPr>
          <w:rFonts w:ascii="Book Antiqua" w:eastAsiaTheme="minorEastAsia" w:hAnsi="Book Antiqua"/>
          <w:color w:val="000000" w:themeColor="text1"/>
          <w:sz w:val="24"/>
          <w:szCs w:val="24"/>
          <w:shd w:val="clear" w:color="auto" w:fill="FFFFFF"/>
        </w:rPr>
        <w:t>A</w:t>
      </w:r>
      <w:r w:rsidR="00721625" w:rsidRPr="00662DCC">
        <w:rPr>
          <w:rFonts w:ascii="Book Antiqua" w:eastAsiaTheme="minorEastAsia" w:hAnsi="Book Antiqua"/>
          <w:color w:val="000000" w:themeColor="text1"/>
          <w:sz w:val="24"/>
          <w:szCs w:val="24"/>
          <w:shd w:val="clear" w:color="auto" w:fill="FFFFFF"/>
        </w:rPr>
        <w:t xml:space="preserve">s can be structurally grouped </w:t>
      </w:r>
      <w:r w:rsidR="00721625" w:rsidRPr="00662DCC">
        <w:rPr>
          <w:rFonts w:ascii="Book Antiqua" w:eastAsiaTheme="minorEastAsia" w:hAnsi="Book Antiqua"/>
          <w:color w:val="000000" w:themeColor="text1"/>
          <w:sz w:val="24"/>
          <w:szCs w:val="24"/>
          <w:shd w:val="clear" w:color="auto" w:fill="FFFFFF"/>
        </w:rPr>
        <w:lastRenderedPageBreak/>
        <w:t xml:space="preserve">as </w:t>
      </w:r>
      <w:r w:rsidR="009B1209" w:rsidRPr="00662DCC">
        <w:rPr>
          <w:rFonts w:ascii="Book Antiqua" w:eastAsiaTheme="minorEastAsia" w:hAnsi="Book Antiqua" w:hint="eastAsia"/>
          <w:color w:val="000000" w:themeColor="text1"/>
          <w:sz w:val="24"/>
          <w:szCs w:val="24"/>
          <w:shd w:val="clear" w:color="auto" w:fill="FFFFFF"/>
        </w:rPr>
        <w:t>(</w:t>
      </w:r>
      <w:r w:rsidR="000A3CD3" w:rsidRPr="00662DCC">
        <w:rPr>
          <w:rFonts w:ascii="Book Antiqua" w:eastAsiaTheme="minorEastAsia" w:hAnsi="Book Antiqua"/>
          <w:color w:val="000000" w:themeColor="text1"/>
          <w:sz w:val="24"/>
          <w:szCs w:val="24"/>
          <w:shd w:val="clear" w:color="auto" w:fill="FFFFFF"/>
        </w:rPr>
        <w:t>1) L-nucleoside</w:t>
      </w:r>
      <w:r w:rsidR="00E0270F" w:rsidRPr="00662DCC">
        <w:rPr>
          <w:rFonts w:ascii="Book Antiqua" w:eastAsiaTheme="minorEastAsia" w:hAnsi="Book Antiqua"/>
          <w:color w:val="000000" w:themeColor="text1"/>
          <w:sz w:val="24"/>
          <w:szCs w:val="24"/>
          <w:shd w:val="clear" w:color="auto" w:fill="FFFFFF"/>
        </w:rPr>
        <w:t xml:space="preserve"> that</w:t>
      </w:r>
      <w:r w:rsidR="000A3CD3" w:rsidRPr="00662DCC">
        <w:rPr>
          <w:rFonts w:ascii="Book Antiqua" w:eastAsiaTheme="minorEastAsia" w:hAnsi="Book Antiqua"/>
          <w:color w:val="000000" w:themeColor="text1"/>
          <w:sz w:val="24"/>
          <w:szCs w:val="24"/>
          <w:shd w:val="clear" w:color="auto" w:fill="FFFFFF"/>
        </w:rPr>
        <w:t xml:space="preserve"> includes </w:t>
      </w:r>
      <w:r w:rsidR="00C15FF2" w:rsidRPr="00662DCC">
        <w:rPr>
          <w:rFonts w:ascii="Book Antiqua" w:eastAsiaTheme="minorEastAsia" w:hAnsi="Book Antiqua"/>
          <w:color w:val="000000" w:themeColor="text1"/>
          <w:sz w:val="24"/>
          <w:szCs w:val="24"/>
          <w:shd w:val="clear" w:color="auto" w:fill="FFFFFF"/>
        </w:rPr>
        <w:t>Lamivudine (LAM) and</w:t>
      </w:r>
      <w:r w:rsidR="00F34E1A" w:rsidRPr="00662DCC">
        <w:rPr>
          <w:rFonts w:ascii="Book Antiqua" w:eastAsiaTheme="minorEastAsia" w:hAnsi="Book Antiqua" w:hint="eastAsia"/>
          <w:color w:val="000000" w:themeColor="text1"/>
          <w:sz w:val="24"/>
          <w:szCs w:val="24"/>
          <w:shd w:val="clear" w:color="auto" w:fill="FFFFFF"/>
        </w:rPr>
        <w:t xml:space="preserve"> </w:t>
      </w:r>
      <w:proofErr w:type="spellStart"/>
      <w:r w:rsidR="000A3CD3" w:rsidRPr="00662DCC">
        <w:rPr>
          <w:rFonts w:ascii="Book Antiqua" w:eastAsiaTheme="minorEastAsia" w:hAnsi="Book Antiqua"/>
          <w:color w:val="000000" w:themeColor="text1"/>
          <w:sz w:val="24"/>
          <w:szCs w:val="24"/>
          <w:shd w:val="clear" w:color="auto" w:fill="FFFFFF"/>
        </w:rPr>
        <w:t>Telbivudine</w:t>
      </w:r>
      <w:proofErr w:type="spellEnd"/>
      <w:r w:rsidR="009B1209" w:rsidRPr="00662DCC">
        <w:rPr>
          <w:rFonts w:ascii="Book Antiqua" w:eastAsiaTheme="minorEastAsia" w:hAnsi="Book Antiqua" w:hint="eastAsia"/>
          <w:color w:val="000000" w:themeColor="text1"/>
          <w:sz w:val="24"/>
          <w:szCs w:val="24"/>
          <w:shd w:val="clear" w:color="auto" w:fill="FFFFFF"/>
        </w:rPr>
        <w:t>;</w:t>
      </w:r>
      <w:r w:rsidR="000914BB" w:rsidRPr="00662DCC">
        <w:rPr>
          <w:rFonts w:ascii="Book Antiqua" w:eastAsiaTheme="minorEastAsia" w:hAnsi="Book Antiqua" w:hint="eastAsia"/>
          <w:color w:val="000000" w:themeColor="text1"/>
          <w:sz w:val="24"/>
          <w:szCs w:val="24"/>
          <w:shd w:val="clear" w:color="auto" w:fill="FFFFFF"/>
        </w:rPr>
        <w:t xml:space="preserve"> </w:t>
      </w:r>
      <w:r w:rsidR="009B1209" w:rsidRPr="00662DCC">
        <w:rPr>
          <w:rFonts w:ascii="Book Antiqua" w:eastAsiaTheme="minorEastAsia" w:hAnsi="Book Antiqua" w:hint="eastAsia"/>
          <w:color w:val="000000" w:themeColor="text1"/>
          <w:sz w:val="24"/>
          <w:szCs w:val="24"/>
          <w:shd w:val="clear" w:color="auto" w:fill="FFFFFF"/>
        </w:rPr>
        <w:t>(</w:t>
      </w:r>
      <w:r w:rsidR="000A3CD3" w:rsidRPr="00662DCC">
        <w:rPr>
          <w:rFonts w:ascii="Book Antiqua" w:eastAsiaTheme="minorEastAsia" w:hAnsi="Book Antiqua"/>
          <w:color w:val="000000" w:themeColor="text1"/>
          <w:sz w:val="24"/>
          <w:szCs w:val="24"/>
          <w:shd w:val="clear" w:color="auto" w:fill="FFFFFF"/>
        </w:rPr>
        <w:t xml:space="preserve">2) </w:t>
      </w:r>
      <w:proofErr w:type="spellStart"/>
      <w:r w:rsidR="00721625" w:rsidRPr="00662DCC">
        <w:rPr>
          <w:rFonts w:ascii="Book Antiqua" w:eastAsiaTheme="minorEastAsia" w:hAnsi="Book Antiqua"/>
          <w:color w:val="000000" w:themeColor="text1"/>
          <w:sz w:val="24"/>
          <w:szCs w:val="24"/>
          <w:shd w:val="clear" w:color="auto" w:fill="FFFFFF"/>
        </w:rPr>
        <w:t>acyclicnucleotide</w:t>
      </w:r>
      <w:proofErr w:type="spellEnd"/>
      <w:r w:rsidR="00721625" w:rsidRPr="00662DCC">
        <w:rPr>
          <w:rFonts w:ascii="Book Antiqua" w:eastAsiaTheme="minorEastAsia" w:hAnsi="Book Antiqua"/>
          <w:color w:val="000000" w:themeColor="text1"/>
          <w:sz w:val="24"/>
          <w:szCs w:val="24"/>
          <w:shd w:val="clear" w:color="auto" w:fill="FFFFFF"/>
        </w:rPr>
        <w:t xml:space="preserve"> </w:t>
      </w:r>
      <w:proofErr w:type="spellStart"/>
      <w:r w:rsidR="00721625" w:rsidRPr="00662DCC">
        <w:rPr>
          <w:rFonts w:ascii="Book Antiqua" w:eastAsiaTheme="minorEastAsia" w:hAnsi="Book Antiqua"/>
          <w:color w:val="000000" w:themeColor="text1"/>
          <w:sz w:val="24"/>
          <w:szCs w:val="24"/>
          <w:shd w:val="clear" w:color="auto" w:fill="FFFFFF"/>
        </w:rPr>
        <w:t>phosphonate</w:t>
      </w:r>
      <w:proofErr w:type="spellEnd"/>
      <w:r w:rsidR="00E0270F" w:rsidRPr="00662DCC">
        <w:rPr>
          <w:rFonts w:ascii="Book Antiqua" w:eastAsiaTheme="minorEastAsia" w:hAnsi="Book Antiqua"/>
          <w:color w:val="000000" w:themeColor="text1"/>
          <w:sz w:val="24"/>
          <w:szCs w:val="24"/>
          <w:shd w:val="clear" w:color="auto" w:fill="FFFFFF"/>
        </w:rPr>
        <w:t xml:space="preserve"> that </w:t>
      </w:r>
      <w:r w:rsidR="000A3CD3" w:rsidRPr="00662DCC">
        <w:rPr>
          <w:rFonts w:ascii="Book Antiqua" w:eastAsiaTheme="minorEastAsia" w:hAnsi="Book Antiqua"/>
          <w:color w:val="000000" w:themeColor="text1"/>
          <w:sz w:val="24"/>
          <w:szCs w:val="24"/>
          <w:shd w:val="clear" w:color="auto" w:fill="FFFFFF"/>
        </w:rPr>
        <w:t xml:space="preserve">includes </w:t>
      </w:r>
      <w:proofErr w:type="spellStart"/>
      <w:r w:rsidR="000A3CD3" w:rsidRPr="00662DCC">
        <w:rPr>
          <w:rFonts w:ascii="Book Antiqua" w:eastAsiaTheme="minorEastAsia" w:hAnsi="Book Antiqua"/>
          <w:color w:val="000000" w:themeColor="text1"/>
          <w:sz w:val="24"/>
          <w:szCs w:val="24"/>
          <w:shd w:val="clear" w:color="auto" w:fill="FFFFFF"/>
        </w:rPr>
        <w:t>Adefovir</w:t>
      </w:r>
      <w:proofErr w:type="spellEnd"/>
      <w:r w:rsidR="00AC4348" w:rsidRPr="00662DCC">
        <w:rPr>
          <w:rFonts w:ascii="Book Antiqua" w:eastAsiaTheme="minorEastAsia" w:hAnsi="Book Antiqua" w:hint="eastAsia"/>
          <w:color w:val="000000" w:themeColor="text1"/>
          <w:sz w:val="24"/>
          <w:szCs w:val="24"/>
          <w:shd w:val="clear" w:color="auto" w:fill="FFFFFF"/>
        </w:rPr>
        <w:t xml:space="preserve"> </w:t>
      </w:r>
      <w:proofErr w:type="spellStart"/>
      <w:r w:rsidR="000A3CD3" w:rsidRPr="00662DCC">
        <w:rPr>
          <w:rFonts w:ascii="Book Antiqua" w:eastAsiaTheme="minorEastAsia" w:hAnsi="Book Antiqua"/>
          <w:color w:val="000000" w:themeColor="text1"/>
          <w:sz w:val="24"/>
          <w:szCs w:val="24"/>
          <w:shd w:val="clear" w:color="auto" w:fill="FFFFFF"/>
        </w:rPr>
        <w:t>dipivoxil</w:t>
      </w:r>
      <w:proofErr w:type="spellEnd"/>
      <w:r w:rsidR="000A3CD3" w:rsidRPr="00662DCC">
        <w:rPr>
          <w:rFonts w:ascii="Book Antiqua" w:eastAsiaTheme="minorEastAsia" w:hAnsi="Book Antiqua"/>
          <w:color w:val="000000" w:themeColor="text1"/>
          <w:sz w:val="24"/>
          <w:szCs w:val="24"/>
          <w:shd w:val="clear" w:color="auto" w:fill="FFFFFF"/>
        </w:rPr>
        <w:t xml:space="preserve"> (ADV) and </w:t>
      </w:r>
      <w:proofErr w:type="spellStart"/>
      <w:r w:rsidR="000A3CD3" w:rsidRPr="00662DCC">
        <w:rPr>
          <w:rFonts w:ascii="Book Antiqua" w:eastAsiaTheme="minorEastAsia" w:hAnsi="Book Antiqua"/>
          <w:color w:val="000000" w:themeColor="text1"/>
          <w:sz w:val="24"/>
          <w:szCs w:val="24"/>
          <w:shd w:val="clear" w:color="auto" w:fill="FFFFFF"/>
        </w:rPr>
        <w:t>Tenofovir</w:t>
      </w:r>
      <w:proofErr w:type="spellEnd"/>
      <w:r w:rsidR="00AC4348" w:rsidRPr="00662DCC">
        <w:rPr>
          <w:rFonts w:ascii="Book Antiqua" w:eastAsiaTheme="minorEastAsia" w:hAnsi="Book Antiqua" w:hint="eastAsia"/>
          <w:color w:val="000000" w:themeColor="text1"/>
          <w:sz w:val="24"/>
          <w:szCs w:val="24"/>
          <w:shd w:val="clear" w:color="auto" w:fill="FFFFFF"/>
        </w:rPr>
        <w:t xml:space="preserve"> </w:t>
      </w:r>
      <w:proofErr w:type="spellStart"/>
      <w:r w:rsidR="000A3CD3" w:rsidRPr="00662DCC">
        <w:rPr>
          <w:rFonts w:ascii="Book Antiqua" w:eastAsiaTheme="minorEastAsia" w:hAnsi="Book Antiqua"/>
          <w:color w:val="000000" w:themeColor="text1"/>
          <w:sz w:val="24"/>
          <w:szCs w:val="24"/>
          <w:shd w:val="clear" w:color="auto" w:fill="FFFFFF"/>
        </w:rPr>
        <w:t>disoproxil</w:t>
      </w:r>
      <w:proofErr w:type="spellEnd"/>
      <w:r w:rsidR="000A3CD3" w:rsidRPr="00662DCC">
        <w:rPr>
          <w:rFonts w:ascii="Book Antiqua" w:eastAsiaTheme="minorEastAsia" w:hAnsi="Book Antiqua"/>
          <w:color w:val="000000" w:themeColor="text1"/>
          <w:sz w:val="24"/>
          <w:szCs w:val="24"/>
          <w:shd w:val="clear" w:color="auto" w:fill="FFFFFF"/>
        </w:rPr>
        <w:t xml:space="preserve"> (TDF)</w:t>
      </w:r>
      <w:r w:rsidR="009B1209" w:rsidRPr="00662DCC">
        <w:rPr>
          <w:rFonts w:ascii="Book Antiqua" w:eastAsiaTheme="minorEastAsia" w:hAnsi="Book Antiqua" w:hint="eastAsia"/>
          <w:color w:val="000000" w:themeColor="text1"/>
          <w:sz w:val="24"/>
          <w:szCs w:val="24"/>
          <w:shd w:val="clear" w:color="auto" w:fill="FFFFFF"/>
        </w:rPr>
        <w:t>;</w:t>
      </w:r>
      <w:r w:rsidR="000914BB" w:rsidRPr="00662DCC">
        <w:rPr>
          <w:rFonts w:ascii="Book Antiqua" w:eastAsiaTheme="minorEastAsia" w:hAnsi="Book Antiqua" w:hint="eastAsia"/>
          <w:color w:val="000000" w:themeColor="text1"/>
          <w:sz w:val="24"/>
          <w:szCs w:val="24"/>
          <w:shd w:val="clear" w:color="auto" w:fill="FFFFFF"/>
        </w:rPr>
        <w:t xml:space="preserve"> </w:t>
      </w:r>
      <w:r w:rsidR="00C5375D" w:rsidRPr="00662DCC">
        <w:rPr>
          <w:rFonts w:ascii="Book Antiqua" w:eastAsiaTheme="minorEastAsia" w:hAnsi="Book Antiqua"/>
          <w:color w:val="000000" w:themeColor="text1"/>
          <w:sz w:val="24"/>
          <w:szCs w:val="24"/>
          <w:shd w:val="clear" w:color="auto" w:fill="FFFFFF"/>
        </w:rPr>
        <w:t xml:space="preserve">and </w:t>
      </w:r>
      <w:r w:rsidR="009B1209" w:rsidRPr="00662DCC">
        <w:rPr>
          <w:rFonts w:ascii="Book Antiqua" w:eastAsiaTheme="minorEastAsia" w:hAnsi="Book Antiqua" w:hint="eastAsia"/>
          <w:color w:val="000000" w:themeColor="text1"/>
          <w:sz w:val="24"/>
          <w:szCs w:val="24"/>
          <w:shd w:val="clear" w:color="auto" w:fill="FFFFFF"/>
        </w:rPr>
        <w:t>(</w:t>
      </w:r>
      <w:r w:rsidR="000A3CD3" w:rsidRPr="00662DCC">
        <w:rPr>
          <w:rFonts w:ascii="Book Antiqua" w:eastAsiaTheme="minorEastAsia" w:hAnsi="Book Antiqua"/>
          <w:color w:val="000000" w:themeColor="text1"/>
          <w:sz w:val="24"/>
          <w:szCs w:val="24"/>
          <w:shd w:val="clear" w:color="auto" w:fill="FFFFFF"/>
        </w:rPr>
        <w:t>3) D-</w:t>
      </w:r>
      <w:proofErr w:type="spellStart"/>
      <w:r w:rsidR="000A3CD3" w:rsidRPr="00662DCC">
        <w:rPr>
          <w:rFonts w:ascii="Book Antiqua" w:eastAsiaTheme="minorEastAsia" w:hAnsi="Book Antiqua"/>
          <w:color w:val="000000" w:themeColor="text1"/>
          <w:sz w:val="24"/>
          <w:szCs w:val="24"/>
          <w:shd w:val="clear" w:color="auto" w:fill="FFFFFF"/>
        </w:rPr>
        <w:t>cyclopentanes</w:t>
      </w:r>
      <w:proofErr w:type="spellEnd"/>
      <w:r w:rsidR="00C15FF2" w:rsidRPr="00662DCC">
        <w:rPr>
          <w:rFonts w:ascii="Book Antiqua" w:eastAsiaTheme="minorEastAsia" w:hAnsi="Book Antiqua"/>
          <w:color w:val="000000" w:themeColor="text1"/>
          <w:sz w:val="24"/>
          <w:szCs w:val="24"/>
          <w:shd w:val="clear" w:color="auto" w:fill="FFFFFF"/>
        </w:rPr>
        <w:t>,</w:t>
      </w:r>
      <w:r w:rsidR="000A3CD3" w:rsidRPr="00662DCC">
        <w:rPr>
          <w:rFonts w:ascii="Book Antiqua" w:eastAsiaTheme="minorEastAsia" w:hAnsi="Book Antiqua"/>
          <w:color w:val="000000" w:themeColor="text1"/>
          <w:sz w:val="24"/>
          <w:szCs w:val="24"/>
          <w:shd w:val="clear" w:color="auto" w:fill="FFFFFF"/>
        </w:rPr>
        <w:t xml:space="preserve"> which includes </w:t>
      </w:r>
      <w:proofErr w:type="spellStart"/>
      <w:r w:rsidR="000A3CD3" w:rsidRPr="00662DCC">
        <w:rPr>
          <w:rFonts w:ascii="Book Antiqua" w:eastAsiaTheme="minorEastAsia" w:hAnsi="Book Antiqua"/>
          <w:color w:val="000000" w:themeColor="text1"/>
          <w:sz w:val="24"/>
          <w:szCs w:val="24"/>
          <w:shd w:val="clear" w:color="auto" w:fill="FFFFFF"/>
        </w:rPr>
        <w:t>Entecavir</w:t>
      </w:r>
      <w:proofErr w:type="spellEnd"/>
      <w:r w:rsidR="000A3CD3" w:rsidRPr="00662DCC">
        <w:rPr>
          <w:rFonts w:ascii="Book Antiqua" w:eastAsiaTheme="minorEastAsia" w:hAnsi="Book Antiqua"/>
          <w:color w:val="000000" w:themeColor="text1"/>
          <w:sz w:val="24"/>
          <w:szCs w:val="24"/>
          <w:shd w:val="clear" w:color="auto" w:fill="FFFFFF"/>
        </w:rPr>
        <w:t xml:space="preserve"> (ETV). This cat</w:t>
      </w:r>
      <w:r w:rsidR="007A5DF0" w:rsidRPr="00662DCC">
        <w:rPr>
          <w:rFonts w:ascii="Book Antiqua" w:eastAsiaTheme="minorEastAsia" w:hAnsi="Book Antiqua"/>
          <w:color w:val="000000" w:themeColor="text1"/>
          <w:sz w:val="24"/>
          <w:szCs w:val="24"/>
          <w:shd w:val="clear" w:color="auto" w:fill="FFFFFF"/>
        </w:rPr>
        <w:t>e</w:t>
      </w:r>
      <w:r w:rsidR="000A3CD3" w:rsidRPr="00662DCC">
        <w:rPr>
          <w:rFonts w:ascii="Book Antiqua" w:eastAsiaTheme="minorEastAsia" w:hAnsi="Book Antiqua"/>
          <w:color w:val="000000" w:themeColor="text1"/>
          <w:sz w:val="24"/>
          <w:szCs w:val="24"/>
          <w:shd w:val="clear" w:color="auto" w:fill="FFFFFF"/>
        </w:rPr>
        <w:t>gorization</w:t>
      </w:r>
      <w:r w:rsidR="00721625" w:rsidRPr="00662DCC">
        <w:rPr>
          <w:rFonts w:ascii="Book Antiqua" w:eastAsiaTheme="minorEastAsia" w:hAnsi="Book Antiqua"/>
          <w:color w:val="000000" w:themeColor="text1"/>
          <w:sz w:val="24"/>
          <w:szCs w:val="24"/>
          <w:shd w:val="clear" w:color="auto" w:fill="FFFFFF"/>
        </w:rPr>
        <w:t xml:space="preserve"> reflect</w:t>
      </w:r>
      <w:r w:rsidR="0008217E" w:rsidRPr="00662DCC">
        <w:rPr>
          <w:rFonts w:ascii="Book Antiqua" w:eastAsiaTheme="minorEastAsia" w:hAnsi="Book Antiqua"/>
          <w:color w:val="000000" w:themeColor="text1"/>
          <w:sz w:val="24"/>
          <w:szCs w:val="24"/>
          <w:shd w:val="clear" w:color="auto" w:fill="FFFFFF"/>
        </w:rPr>
        <w:t>s</w:t>
      </w:r>
      <w:r w:rsidR="00203417" w:rsidRPr="00662DCC">
        <w:rPr>
          <w:rFonts w:ascii="Book Antiqua" w:eastAsiaTheme="minorEastAsia" w:hAnsi="Book Antiqua" w:hint="eastAsia"/>
          <w:color w:val="000000" w:themeColor="text1"/>
          <w:sz w:val="24"/>
          <w:szCs w:val="24"/>
          <w:shd w:val="clear" w:color="auto" w:fill="FFFFFF"/>
        </w:rPr>
        <w:t xml:space="preserve"> </w:t>
      </w:r>
      <w:r w:rsidR="0008217E" w:rsidRPr="00662DCC">
        <w:rPr>
          <w:rFonts w:ascii="Book Antiqua" w:eastAsiaTheme="minorEastAsia" w:hAnsi="Book Antiqua"/>
          <w:color w:val="000000" w:themeColor="text1"/>
          <w:sz w:val="24"/>
          <w:szCs w:val="24"/>
          <w:shd w:val="clear" w:color="auto" w:fill="FFFFFF"/>
        </w:rPr>
        <w:t>drugs’</w:t>
      </w:r>
      <w:r w:rsidR="00721625" w:rsidRPr="00662DCC">
        <w:rPr>
          <w:rFonts w:ascii="Book Antiqua" w:eastAsiaTheme="minorEastAsia" w:hAnsi="Book Antiqua"/>
          <w:color w:val="000000" w:themeColor="text1"/>
          <w:sz w:val="24"/>
          <w:szCs w:val="24"/>
          <w:shd w:val="clear" w:color="auto" w:fill="FFFFFF"/>
        </w:rPr>
        <w:t xml:space="preserve"> patterns of antiviral drug resistance.</w:t>
      </w:r>
      <w:bookmarkStart w:id="151" w:name="OLE_LINK21"/>
      <w:bookmarkStart w:id="152" w:name="OLE_LINK22"/>
      <w:r w:rsidR="00203417" w:rsidRPr="00662DCC">
        <w:rPr>
          <w:rFonts w:ascii="Book Antiqua" w:eastAsiaTheme="minorEastAsia" w:hAnsi="Book Antiqua" w:hint="eastAsia"/>
          <w:color w:val="000000" w:themeColor="text1"/>
          <w:sz w:val="24"/>
          <w:szCs w:val="24"/>
          <w:shd w:val="clear" w:color="auto" w:fill="FFFFFF"/>
        </w:rPr>
        <w:t xml:space="preserve"> </w:t>
      </w:r>
      <w:r w:rsidR="00771D2C" w:rsidRPr="00662DCC">
        <w:rPr>
          <w:rFonts w:ascii="Book Antiqua" w:eastAsiaTheme="minorEastAsia" w:hAnsi="Book Antiqua"/>
          <w:color w:val="000000" w:themeColor="text1"/>
          <w:sz w:val="24"/>
          <w:szCs w:val="24"/>
          <w:shd w:val="clear" w:color="auto" w:fill="FFFFFF"/>
        </w:rPr>
        <w:t xml:space="preserve">ETV and TDF </w:t>
      </w:r>
      <w:r w:rsidR="00E0270F" w:rsidRPr="00662DCC">
        <w:rPr>
          <w:rFonts w:ascii="Book Antiqua" w:eastAsiaTheme="minorEastAsia" w:hAnsi="Book Antiqua"/>
          <w:color w:val="000000" w:themeColor="text1"/>
          <w:sz w:val="24"/>
          <w:szCs w:val="24"/>
          <w:shd w:val="clear" w:color="auto" w:fill="FFFFFF"/>
        </w:rPr>
        <w:t xml:space="preserve">are two NAs that </w:t>
      </w:r>
      <w:r w:rsidR="00771D2C" w:rsidRPr="00662DCC">
        <w:rPr>
          <w:rFonts w:ascii="Book Antiqua" w:eastAsiaTheme="minorEastAsia" w:hAnsi="Book Antiqua"/>
          <w:color w:val="000000" w:themeColor="text1"/>
          <w:sz w:val="24"/>
          <w:szCs w:val="24"/>
          <w:shd w:val="clear" w:color="auto" w:fill="FFFFFF"/>
        </w:rPr>
        <w:t xml:space="preserve">have been recommended as the first line </w:t>
      </w:r>
      <w:r w:rsidR="00BA37CF" w:rsidRPr="00662DCC">
        <w:rPr>
          <w:rFonts w:ascii="Book Antiqua" w:eastAsiaTheme="minorEastAsia" w:hAnsi="Book Antiqua"/>
          <w:color w:val="000000" w:themeColor="text1"/>
          <w:sz w:val="24"/>
          <w:szCs w:val="24"/>
          <w:shd w:val="clear" w:color="auto" w:fill="FFFFFF"/>
        </w:rPr>
        <w:t xml:space="preserve">anti-HBV </w:t>
      </w:r>
      <w:r w:rsidR="00771D2C" w:rsidRPr="00662DCC">
        <w:rPr>
          <w:rFonts w:ascii="Book Antiqua" w:eastAsiaTheme="minorEastAsia" w:hAnsi="Book Antiqua"/>
          <w:color w:val="000000" w:themeColor="text1"/>
          <w:sz w:val="24"/>
          <w:szCs w:val="24"/>
          <w:shd w:val="clear" w:color="auto" w:fill="FFFFFF"/>
        </w:rPr>
        <w:t xml:space="preserve">drugs by the </w:t>
      </w:r>
      <w:r w:rsidR="00721625" w:rsidRPr="00662DCC">
        <w:rPr>
          <w:rFonts w:ascii="Book Antiqua" w:eastAsiaTheme="minorEastAsia" w:hAnsi="Book Antiqua"/>
          <w:color w:val="000000" w:themeColor="text1"/>
          <w:sz w:val="24"/>
          <w:szCs w:val="24"/>
          <w:shd w:val="clear" w:color="auto" w:fill="FFFFFF"/>
        </w:rPr>
        <w:t xml:space="preserve">updated consensus and recommendations on the management of CHB </w:t>
      </w:r>
      <w:r w:rsidR="000A3CD3" w:rsidRPr="00662DCC">
        <w:rPr>
          <w:rFonts w:ascii="Book Antiqua" w:eastAsiaTheme="minorEastAsia" w:hAnsi="Book Antiqua"/>
          <w:color w:val="000000" w:themeColor="text1"/>
          <w:sz w:val="24"/>
          <w:szCs w:val="24"/>
          <w:shd w:val="clear" w:color="auto" w:fill="FFFFFF"/>
        </w:rPr>
        <w:t>due to their high effica</w:t>
      </w:r>
      <w:r w:rsidR="00771D2C" w:rsidRPr="00662DCC">
        <w:rPr>
          <w:rFonts w:ascii="Book Antiqua" w:eastAsiaTheme="minorEastAsia" w:hAnsi="Book Antiqua"/>
          <w:color w:val="000000" w:themeColor="text1"/>
          <w:sz w:val="24"/>
          <w:szCs w:val="24"/>
          <w:shd w:val="clear" w:color="auto" w:fill="FFFFFF"/>
        </w:rPr>
        <w:t xml:space="preserve">cy and </w:t>
      </w:r>
      <w:r w:rsidR="00BA37CF" w:rsidRPr="00662DCC">
        <w:rPr>
          <w:rFonts w:ascii="Book Antiqua" w:eastAsiaTheme="minorEastAsia" w:hAnsi="Book Antiqua"/>
          <w:color w:val="000000" w:themeColor="text1"/>
          <w:sz w:val="24"/>
          <w:szCs w:val="24"/>
          <w:shd w:val="clear" w:color="auto" w:fill="FFFFFF"/>
        </w:rPr>
        <w:t>high barrier to</w:t>
      </w:r>
      <w:r w:rsidR="00771D2C" w:rsidRPr="00662DCC">
        <w:rPr>
          <w:rFonts w:ascii="Book Antiqua" w:eastAsiaTheme="minorEastAsia" w:hAnsi="Book Antiqua"/>
          <w:color w:val="000000" w:themeColor="text1"/>
          <w:sz w:val="24"/>
          <w:szCs w:val="24"/>
          <w:shd w:val="clear" w:color="auto" w:fill="FFFFFF"/>
        </w:rPr>
        <w:t xml:space="preserve"> drug </w:t>
      </w:r>
      <w:proofErr w:type="gramStart"/>
      <w:r w:rsidR="000A3CD3" w:rsidRPr="00662DCC">
        <w:rPr>
          <w:rFonts w:ascii="Book Antiqua" w:eastAsiaTheme="minorEastAsia" w:hAnsi="Book Antiqua"/>
          <w:color w:val="000000" w:themeColor="text1"/>
          <w:sz w:val="24"/>
          <w:szCs w:val="24"/>
          <w:shd w:val="clear" w:color="auto" w:fill="FFFFFF"/>
        </w:rPr>
        <w:t>resistance</w:t>
      </w:r>
      <w:bookmarkEnd w:id="151"/>
      <w:bookmarkEnd w:id="152"/>
      <w:proofErr w:type="gramEnd"/>
      <w:r w:rsidR="0041074E" w:rsidRPr="00662DCC">
        <w:rPr>
          <w:rFonts w:ascii="Book Antiqua" w:eastAsiaTheme="minorEastAsia" w:hAnsi="Book Antiqua"/>
          <w:color w:val="000000" w:themeColor="text1"/>
          <w:sz w:val="24"/>
          <w:szCs w:val="24"/>
          <w:shd w:val="clear" w:color="auto" w:fill="FFFFFF"/>
        </w:rPr>
        <w:fldChar w:fldCharType="begin"/>
      </w:r>
      <w:r w:rsidR="00B519EE" w:rsidRPr="00662DCC">
        <w:rPr>
          <w:rFonts w:ascii="Book Antiqua" w:eastAsiaTheme="minorEastAsia" w:hAnsi="Book Antiqua"/>
          <w:color w:val="000000" w:themeColor="text1"/>
          <w:sz w:val="24"/>
          <w:szCs w:val="24"/>
          <w:shd w:val="clear" w:color="auto" w:fill="FFFFFF"/>
        </w:rPr>
        <w:instrText xml:space="preserve"> ADDIN NE.Ref.{E19C2980-B776-4210-AB01-97CDCCDACABB}</w:instrText>
      </w:r>
      <w:r w:rsidR="0041074E" w:rsidRPr="00662DCC">
        <w:rPr>
          <w:rFonts w:ascii="Book Antiqua" w:eastAsiaTheme="minorEastAsia" w:hAnsi="Book Antiqua"/>
          <w:color w:val="000000" w:themeColor="text1"/>
          <w:sz w:val="24"/>
          <w:szCs w:val="24"/>
          <w:shd w:val="clear" w:color="auto" w:fill="FFFFFF"/>
        </w:rPr>
        <w:fldChar w:fldCharType="separate"/>
      </w:r>
      <w:r w:rsidR="00B519EE" w:rsidRPr="00662DCC">
        <w:rPr>
          <w:rFonts w:ascii="Book Antiqua" w:eastAsiaTheme="minorEastAsia" w:hAnsi="Book Antiqua"/>
          <w:color w:val="000000" w:themeColor="text1"/>
          <w:kern w:val="0"/>
          <w:sz w:val="24"/>
          <w:szCs w:val="24"/>
          <w:vertAlign w:val="superscript"/>
        </w:rPr>
        <w:t>[7-9]</w:t>
      </w:r>
      <w:r w:rsidR="0041074E" w:rsidRPr="00662DCC">
        <w:rPr>
          <w:rFonts w:ascii="Book Antiqua" w:eastAsiaTheme="minorEastAsia" w:hAnsi="Book Antiqua"/>
          <w:color w:val="000000" w:themeColor="text1"/>
          <w:sz w:val="24"/>
          <w:szCs w:val="24"/>
          <w:shd w:val="clear" w:color="auto" w:fill="FFFFFF"/>
        </w:rPr>
        <w:fldChar w:fldCharType="end"/>
      </w:r>
      <w:r w:rsidR="00771D2C" w:rsidRPr="00662DCC">
        <w:rPr>
          <w:rFonts w:ascii="Book Antiqua" w:eastAsiaTheme="minorEastAsia" w:hAnsi="Book Antiqua"/>
          <w:color w:val="000000" w:themeColor="text1"/>
          <w:sz w:val="24"/>
          <w:szCs w:val="24"/>
          <w:shd w:val="clear" w:color="auto" w:fill="FFFFFF"/>
        </w:rPr>
        <w:t>.</w:t>
      </w:r>
      <w:r w:rsidR="009A1ED0" w:rsidRPr="00662DCC">
        <w:rPr>
          <w:rFonts w:ascii="Book Antiqua" w:eastAsiaTheme="minorEastAsia" w:hAnsi="Book Antiqua" w:hint="eastAsia"/>
          <w:color w:val="000000" w:themeColor="text1"/>
          <w:sz w:val="24"/>
          <w:szCs w:val="24"/>
          <w:shd w:val="clear" w:color="auto" w:fill="FFFFFF"/>
        </w:rPr>
        <w:t xml:space="preserve"> </w:t>
      </w:r>
    </w:p>
    <w:p w14:paraId="51737AA3" w14:textId="2222917E" w:rsidR="00304873" w:rsidRPr="00662DCC" w:rsidRDefault="00175B18" w:rsidP="00662D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77" w:firstLine="425"/>
        <w:rPr>
          <w:rFonts w:ascii="Book Antiqua" w:eastAsiaTheme="minorEastAsia" w:hAnsi="Book Antiqua"/>
          <w:color w:val="000000" w:themeColor="text1"/>
          <w:sz w:val="24"/>
          <w:szCs w:val="24"/>
          <w:shd w:val="clear" w:color="auto" w:fill="FFFFFF"/>
        </w:rPr>
      </w:pPr>
      <w:r w:rsidRPr="00662DCC">
        <w:rPr>
          <w:rFonts w:ascii="Book Antiqua" w:eastAsiaTheme="minorEastAsia" w:hAnsi="Book Antiqua"/>
          <w:color w:val="000000" w:themeColor="text1"/>
          <w:sz w:val="24"/>
          <w:szCs w:val="24"/>
          <w:shd w:val="clear" w:color="auto" w:fill="FFFFFF"/>
        </w:rPr>
        <w:t xml:space="preserve">The result of </w:t>
      </w:r>
      <w:r w:rsidR="00304873" w:rsidRPr="00662DCC">
        <w:rPr>
          <w:rFonts w:ascii="Book Antiqua" w:eastAsiaTheme="minorEastAsia" w:hAnsi="Book Antiqua"/>
          <w:color w:val="000000" w:themeColor="text1"/>
          <w:sz w:val="24"/>
          <w:szCs w:val="24"/>
          <w:shd w:val="clear" w:color="auto" w:fill="FFFFFF"/>
        </w:rPr>
        <w:t>one</w:t>
      </w:r>
      <w:r w:rsidR="00826B82" w:rsidRPr="00662DCC">
        <w:rPr>
          <w:rFonts w:ascii="Book Antiqua" w:eastAsiaTheme="minorEastAsia" w:hAnsi="Book Antiqua"/>
          <w:color w:val="000000" w:themeColor="text1"/>
          <w:sz w:val="24"/>
          <w:szCs w:val="24"/>
          <w:shd w:val="clear" w:color="auto" w:fill="FFFFFF"/>
        </w:rPr>
        <w:t xml:space="preserve"> m</w:t>
      </w:r>
      <w:r w:rsidR="000B10DF" w:rsidRPr="00662DCC">
        <w:rPr>
          <w:rFonts w:ascii="Book Antiqua" w:eastAsiaTheme="minorEastAsia" w:hAnsi="Book Antiqua"/>
          <w:color w:val="000000" w:themeColor="text1"/>
          <w:sz w:val="24"/>
          <w:szCs w:val="24"/>
          <w:shd w:val="clear" w:color="auto" w:fill="FFFFFF"/>
        </w:rPr>
        <w:t xml:space="preserve">eta-analysis showed that </w:t>
      </w:r>
      <w:r w:rsidR="00C5375D" w:rsidRPr="00662DCC">
        <w:rPr>
          <w:rFonts w:ascii="Book Antiqua" w:eastAsiaTheme="minorEastAsia" w:hAnsi="Book Antiqua"/>
          <w:color w:val="000000" w:themeColor="text1"/>
          <w:sz w:val="24"/>
          <w:szCs w:val="24"/>
          <w:shd w:val="clear" w:color="auto" w:fill="FFFFFF"/>
        </w:rPr>
        <w:t>the median cumulative incidence</w:t>
      </w:r>
      <w:r w:rsidR="000B10DF" w:rsidRPr="00662DCC">
        <w:rPr>
          <w:rFonts w:ascii="Book Antiqua" w:eastAsiaTheme="minorEastAsia" w:hAnsi="Book Antiqua"/>
          <w:color w:val="000000" w:themeColor="text1"/>
          <w:sz w:val="24"/>
          <w:szCs w:val="24"/>
          <w:shd w:val="clear" w:color="auto" w:fill="FFFFFF"/>
        </w:rPr>
        <w:t xml:space="preserve"> of HCC in CHB patients </w:t>
      </w:r>
      <w:r w:rsidRPr="00662DCC">
        <w:rPr>
          <w:rFonts w:ascii="Book Antiqua" w:eastAsiaTheme="minorEastAsia" w:hAnsi="Book Antiqua"/>
          <w:color w:val="000000" w:themeColor="text1"/>
          <w:sz w:val="24"/>
          <w:szCs w:val="24"/>
          <w:shd w:val="clear" w:color="auto" w:fill="FFFFFF"/>
        </w:rPr>
        <w:t>with</w:t>
      </w:r>
      <w:r w:rsidR="000B10DF" w:rsidRPr="00662DCC">
        <w:rPr>
          <w:rFonts w:ascii="Book Antiqua" w:eastAsiaTheme="minorEastAsia" w:hAnsi="Book Antiqua"/>
          <w:color w:val="000000" w:themeColor="text1"/>
          <w:sz w:val="24"/>
          <w:szCs w:val="24"/>
          <w:shd w:val="clear" w:color="auto" w:fill="FFFFFF"/>
        </w:rPr>
        <w:t xml:space="preserve"> antiviral therapy </w:t>
      </w:r>
      <w:r w:rsidRPr="00662DCC">
        <w:rPr>
          <w:rFonts w:ascii="Book Antiqua" w:eastAsiaTheme="minorEastAsia" w:hAnsi="Book Antiqua"/>
          <w:color w:val="000000" w:themeColor="text1"/>
          <w:sz w:val="24"/>
          <w:szCs w:val="24"/>
          <w:shd w:val="clear" w:color="auto" w:fill="FFFFFF"/>
        </w:rPr>
        <w:t>for</w:t>
      </w:r>
      <w:r w:rsidR="000B10DF" w:rsidRPr="00662DCC">
        <w:rPr>
          <w:rFonts w:ascii="Book Antiqua" w:eastAsiaTheme="minorEastAsia" w:hAnsi="Book Antiqua"/>
          <w:color w:val="000000" w:themeColor="text1"/>
          <w:sz w:val="24"/>
          <w:szCs w:val="24"/>
          <w:shd w:val="clear" w:color="auto" w:fill="FFFFFF"/>
        </w:rPr>
        <w:t xml:space="preserve"> both 3 and 5 years </w:t>
      </w:r>
      <w:r w:rsidR="00C5375D" w:rsidRPr="00662DCC">
        <w:rPr>
          <w:rFonts w:ascii="Book Antiqua" w:eastAsiaTheme="minorEastAsia" w:hAnsi="Book Antiqua"/>
          <w:color w:val="000000" w:themeColor="text1"/>
          <w:sz w:val="24"/>
          <w:szCs w:val="24"/>
          <w:shd w:val="clear" w:color="auto" w:fill="FFFFFF"/>
        </w:rPr>
        <w:t>were</w:t>
      </w:r>
      <w:r w:rsidR="000B10DF" w:rsidRPr="00662DCC">
        <w:rPr>
          <w:rFonts w:ascii="Book Antiqua" w:eastAsiaTheme="minorEastAsia" w:hAnsi="Book Antiqua"/>
          <w:color w:val="000000" w:themeColor="text1"/>
          <w:sz w:val="24"/>
          <w:szCs w:val="24"/>
          <w:shd w:val="clear" w:color="auto" w:fill="FFFFFF"/>
        </w:rPr>
        <w:t xml:space="preserve"> lower than those </w:t>
      </w:r>
      <w:r w:rsidRPr="00662DCC">
        <w:rPr>
          <w:rFonts w:ascii="Book Antiqua" w:eastAsiaTheme="minorEastAsia" w:hAnsi="Book Antiqua"/>
          <w:color w:val="000000" w:themeColor="text1"/>
          <w:sz w:val="24"/>
          <w:szCs w:val="24"/>
          <w:shd w:val="clear" w:color="auto" w:fill="FFFFFF"/>
        </w:rPr>
        <w:t>without the treatment</w:t>
      </w:r>
      <w:r w:rsidR="000B10DF" w:rsidRPr="00662DCC">
        <w:rPr>
          <w:rFonts w:ascii="Book Antiqua" w:eastAsiaTheme="minorEastAsia" w:hAnsi="Book Antiqua"/>
          <w:color w:val="000000" w:themeColor="text1"/>
          <w:sz w:val="24"/>
          <w:szCs w:val="24"/>
          <w:shd w:val="clear" w:color="auto" w:fill="FFFFFF"/>
        </w:rPr>
        <w:t xml:space="preserve"> (1.5% </w:t>
      </w:r>
      <w:r w:rsidR="009B1209" w:rsidRPr="00662DCC">
        <w:rPr>
          <w:rFonts w:ascii="Book Antiqua" w:eastAsiaTheme="minorEastAsia" w:hAnsi="Book Antiqua"/>
          <w:i/>
          <w:color w:val="000000" w:themeColor="text1"/>
          <w:sz w:val="24"/>
          <w:szCs w:val="24"/>
          <w:shd w:val="clear" w:color="auto" w:fill="FFFFFF"/>
        </w:rPr>
        <w:t>vs</w:t>
      </w:r>
      <w:r w:rsidR="000B10DF" w:rsidRPr="00662DCC">
        <w:rPr>
          <w:rFonts w:ascii="Book Antiqua" w:eastAsiaTheme="minorEastAsia" w:hAnsi="Book Antiqua"/>
          <w:color w:val="000000" w:themeColor="text1"/>
          <w:sz w:val="24"/>
          <w:szCs w:val="24"/>
          <w:shd w:val="clear" w:color="auto" w:fill="FFFFFF"/>
        </w:rPr>
        <w:t xml:space="preserve"> 4.0%</w:t>
      </w:r>
      <w:r w:rsidR="000B10DF" w:rsidRPr="00662DCC">
        <w:rPr>
          <w:rFonts w:ascii="Book Antiqua" w:eastAsiaTheme="minorEastAsia" w:hAnsi="Book Antiqua"/>
          <w:color w:val="000000" w:themeColor="text1"/>
          <w:sz w:val="24"/>
          <w:szCs w:val="24"/>
          <w:shd w:val="clear" w:color="auto" w:fill="FFFFFF"/>
        </w:rPr>
        <w:t>；</w:t>
      </w:r>
      <w:r w:rsidR="000B10DF" w:rsidRPr="00662DCC">
        <w:rPr>
          <w:rFonts w:ascii="Book Antiqua" w:eastAsiaTheme="minorEastAsia" w:hAnsi="Book Antiqua"/>
          <w:color w:val="000000" w:themeColor="text1"/>
          <w:sz w:val="24"/>
          <w:szCs w:val="24"/>
          <w:shd w:val="clear" w:color="auto" w:fill="FFFFFF"/>
        </w:rPr>
        <w:t xml:space="preserve">5.1% </w:t>
      </w:r>
      <w:r w:rsidR="009B1209" w:rsidRPr="00662DCC">
        <w:rPr>
          <w:rFonts w:ascii="Book Antiqua" w:eastAsiaTheme="minorEastAsia" w:hAnsi="Book Antiqua"/>
          <w:i/>
          <w:color w:val="000000" w:themeColor="text1"/>
          <w:sz w:val="24"/>
          <w:szCs w:val="24"/>
          <w:shd w:val="clear" w:color="auto" w:fill="FFFFFF"/>
        </w:rPr>
        <w:t>vs</w:t>
      </w:r>
      <w:r w:rsidR="000B10DF" w:rsidRPr="00662DCC">
        <w:rPr>
          <w:rFonts w:ascii="Book Antiqua" w:eastAsiaTheme="minorEastAsia" w:hAnsi="Book Antiqua"/>
          <w:color w:val="000000" w:themeColor="text1"/>
          <w:sz w:val="24"/>
          <w:szCs w:val="24"/>
          <w:shd w:val="clear" w:color="auto" w:fill="FFFFFF"/>
        </w:rPr>
        <w:t xml:space="preserve"> 12%). Antiviral therapy significantly reduced 3- and 5-year cumulative incidence of HCC by 2.8% (95%CI</w:t>
      </w:r>
      <w:r w:rsidR="00C5375D" w:rsidRPr="00662DCC">
        <w:rPr>
          <w:rFonts w:ascii="Book Antiqua" w:eastAsiaTheme="minorEastAsia" w:hAnsi="Book Antiqua"/>
          <w:color w:val="000000" w:themeColor="text1"/>
          <w:sz w:val="24"/>
          <w:szCs w:val="24"/>
          <w:shd w:val="clear" w:color="auto" w:fill="FFFFFF"/>
        </w:rPr>
        <w:t>:</w:t>
      </w:r>
      <w:r w:rsidR="000B10DF" w:rsidRPr="00662DCC">
        <w:rPr>
          <w:rFonts w:ascii="Book Antiqua" w:eastAsiaTheme="minorEastAsia" w:hAnsi="Book Antiqua"/>
          <w:color w:val="000000" w:themeColor="text1"/>
          <w:sz w:val="24"/>
          <w:szCs w:val="24"/>
          <w:shd w:val="clear" w:color="auto" w:fill="FFFFFF"/>
        </w:rPr>
        <w:t xml:space="preserve"> 0.5</w:t>
      </w:r>
      <w:r w:rsidR="000F175D" w:rsidRPr="00662DCC">
        <w:rPr>
          <w:rFonts w:ascii="Book Antiqua" w:eastAsiaTheme="minorEastAsia" w:hAnsi="Book Antiqua" w:hint="eastAsia"/>
          <w:color w:val="000000" w:themeColor="text1"/>
          <w:sz w:val="24"/>
          <w:szCs w:val="24"/>
          <w:shd w:val="clear" w:color="auto" w:fill="FFFFFF"/>
        </w:rPr>
        <w:t>-</w:t>
      </w:r>
      <w:r w:rsidR="000B10DF" w:rsidRPr="00662DCC">
        <w:rPr>
          <w:rFonts w:ascii="Book Antiqua" w:eastAsiaTheme="minorEastAsia" w:hAnsi="Book Antiqua"/>
          <w:color w:val="000000" w:themeColor="text1"/>
          <w:sz w:val="24"/>
          <w:szCs w:val="24"/>
          <w:shd w:val="clear" w:color="auto" w:fill="FFFFFF"/>
        </w:rPr>
        <w:t xml:space="preserve">5.1, </w:t>
      </w:r>
      <w:r w:rsidR="00662DCC" w:rsidRPr="00662DCC">
        <w:rPr>
          <w:rFonts w:ascii="Book Antiqua" w:eastAsiaTheme="minorEastAsia" w:hAnsi="Book Antiqua"/>
          <w:i/>
          <w:color w:val="000000" w:themeColor="text1"/>
          <w:sz w:val="24"/>
          <w:szCs w:val="24"/>
          <w:shd w:val="clear" w:color="auto" w:fill="FFFFFF"/>
        </w:rPr>
        <w:t xml:space="preserve">P = </w:t>
      </w:r>
      <w:r w:rsidR="000B10DF" w:rsidRPr="00662DCC">
        <w:rPr>
          <w:rFonts w:ascii="Book Antiqua" w:eastAsiaTheme="minorEastAsia" w:hAnsi="Book Antiqua"/>
          <w:color w:val="000000" w:themeColor="text1"/>
          <w:sz w:val="24"/>
          <w:szCs w:val="24"/>
          <w:shd w:val="clear" w:color="auto" w:fill="FFFFFF"/>
        </w:rPr>
        <w:t>0.0162) and 7.1% (</w:t>
      </w:r>
      <w:r w:rsidR="00337B8F" w:rsidRPr="00662DCC">
        <w:rPr>
          <w:rFonts w:ascii="Book Antiqua" w:eastAsiaTheme="minorEastAsia" w:hAnsi="Book Antiqua"/>
          <w:color w:val="000000" w:themeColor="text1"/>
          <w:sz w:val="24"/>
          <w:szCs w:val="24"/>
          <w:shd w:val="clear" w:color="auto" w:fill="FFFFFF"/>
        </w:rPr>
        <w:t>95%CI</w:t>
      </w:r>
      <w:r w:rsidR="00C5375D" w:rsidRPr="00662DCC">
        <w:rPr>
          <w:rFonts w:ascii="Book Antiqua" w:eastAsiaTheme="minorEastAsia" w:hAnsi="Book Antiqua"/>
          <w:color w:val="000000" w:themeColor="text1"/>
          <w:sz w:val="24"/>
          <w:szCs w:val="24"/>
          <w:shd w:val="clear" w:color="auto" w:fill="FFFFFF"/>
        </w:rPr>
        <w:t xml:space="preserve">: </w:t>
      </w:r>
      <w:r w:rsidR="000B10DF" w:rsidRPr="00662DCC">
        <w:rPr>
          <w:rFonts w:ascii="Book Antiqua" w:eastAsiaTheme="minorEastAsia" w:hAnsi="Book Antiqua"/>
          <w:color w:val="000000" w:themeColor="text1"/>
          <w:sz w:val="24"/>
          <w:szCs w:val="24"/>
          <w:shd w:val="clear" w:color="auto" w:fill="FFFFFF"/>
        </w:rPr>
        <w:t>4.1</w:t>
      </w:r>
      <w:r w:rsidR="009B1209" w:rsidRPr="00662DCC">
        <w:rPr>
          <w:rFonts w:ascii="Book Antiqua" w:eastAsiaTheme="minorEastAsia" w:hAnsi="Book Antiqua" w:hint="eastAsia"/>
          <w:color w:val="000000" w:themeColor="text1"/>
          <w:sz w:val="24"/>
          <w:szCs w:val="24"/>
          <w:shd w:val="clear" w:color="auto" w:fill="FFFFFF"/>
        </w:rPr>
        <w:t>-</w:t>
      </w:r>
      <w:r w:rsidR="000B10DF" w:rsidRPr="00662DCC">
        <w:rPr>
          <w:rFonts w:ascii="Book Antiqua" w:eastAsiaTheme="minorEastAsia" w:hAnsi="Book Antiqua"/>
          <w:color w:val="000000" w:themeColor="text1"/>
          <w:sz w:val="24"/>
          <w:szCs w:val="24"/>
          <w:shd w:val="clear" w:color="auto" w:fill="FFFFFF"/>
        </w:rPr>
        <w:t xml:space="preserve">10.2, </w:t>
      </w:r>
      <w:r w:rsidR="00662DCC" w:rsidRPr="00662DCC">
        <w:rPr>
          <w:rFonts w:ascii="Book Antiqua" w:eastAsiaTheme="minorEastAsia" w:hAnsi="Book Antiqua"/>
          <w:i/>
          <w:color w:val="000000" w:themeColor="text1"/>
          <w:sz w:val="24"/>
          <w:szCs w:val="24"/>
          <w:shd w:val="clear" w:color="auto" w:fill="FFFFFF"/>
        </w:rPr>
        <w:t>P &lt;</w:t>
      </w:r>
      <w:r w:rsidR="000B10DF" w:rsidRPr="00662DCC">
        <w:rPr>
          <w:rFonts w:ascii="Book Antiqua" w:eastAsiaTheme="minorEastAsia" w:hAnsi="Book Antiqua"/>
          <w:color w:val="000000" w:themeColor="text1"/>
          <w:sz w:val="24"/>
          <w:szCs w:val="24"/>
          <w:shd w:val="clear" w:color="auto" w:fill="FFFFFF"/>
        </w:rPr>
        <w:t xml:space="preserve"> 0.0001), </w:t>
      </w:r>
      <w:proofErr w:type="gramStart"/>
      <w:r w:rsidR="000F175D" w:rsidRPr="00662DCC">
        <w:rPr>
          <w:rFonts w:ascii="Book Antiqua" w:eastAsiaTheme="minorEastAsia" w:hAnsi="Book Antiqua"/>
          <w:color w:val="000000" w:themeColor="text1"/>
          <w:sz w:val="24"/>
          <w:szCs w:val="24"/>
          <w:shd w:val="clear" w:color="auto" w:fill="FFFFFF"/>
        </w:rPr>
        <w:t>respectively</w:t>
      </w:r>
      <w:proofErr w:type="gramEnd"/>
      <w:r w:rsidR="0041074E" w:rsidRPr="00662DCC">
        <w:rPr>
          <w:rFonts w:ascii="Book Antiqua" w:eastAsiaTheme="minorEastAsia" w:hAnsi="Book Antiqua"/>
          <w:color w:val="000000" w:themeColor="text1"/>
          <w:kern w:val="0"/>
          <w:sz w:val="24"/>
          <w:szCs w:val="24"/>
          <w:vertAlign w:val="superscript"/>
        </w:rPr>
        <w:fldChar w:fldCharType="begin"/>
      </w:r>
      <w:r w:rsidR="00B519EE" w:rsidRPr="00662DCC">
        <w:rPr>
          <w:rFonts w:ascii="Book Antiqua" w:eastAsiaTheme="minorEastAsia" w:hAnsi="Book Antiqua"/>
          <w:color w:val="000000" w:themeColor="text1"/>
          <w:kern w:val="0"/>
          <w:sz w:val="24"/>
          <w:szCs w:val="24"/>
          <w:vertAlign w:val="superscript"/>
        </w:rPr>
        <w:instrText xml:space="preserve"> ADDIN NE.Ref.{B1A1EDF6-A866-4175-87F7-274E113375C3}</w:instrText>
      </w:r>
      <w:r w:rsidR="0041074E" w:rsidRPr="00662DCC">
        <w:rPr>
          <w:rFonts w:ascii="Book Antiqua" w:eastAsiaTheme="minorEastAsia" w:hAnsi="Book Antiqua"/>
          <w:color w:val="000000" w:themeColor="text1"/>
          <w:kern w:val="0"/>
          <w:sz w:val="24"/>
          <w:szCs w:val="24"/>
          <w:vertAlign w:val="superscript"/>
        </w:rPr>
        <w:fldChar w:fldCharType="separate"/>
      </w:r>
      <w:r w:rsidR="00B519EE" w:rsidRPr="00662DCC">
        <w:rPr>
          <w:rFonts w:ascii="Book Antiqua" w:eastAsiaTheme="minorEastAsia" w:hAnsi="Book Antiqua"/>
          <w:color w:val="000000" w:themeColor="text1"/>
          <w:kern w:val="0"/>
          <w:sz w:val="24"/>
          <w:szCs w:val="24"/>
          <w:vertAlign w:val="superscript"/>
        </w:rPr>
        <w:t>[10]</w:t>
      </w:r>
      <w:r w:rsidR="0041074E" w:rsidRPr="00662DCC">
        <w:rPr>
          <w:rFonts w:ascii="Book Antiqua" w:eastAsiaTheme="minorEastAsia" w:hAnsi="Book Antiqua"/>
          <w:color w:val="000000" w:themeColor="text1"/>
          <w:kern w:val="0"/>
          <w:sz w:val="24"/>
          <w:szCs w:val="24"/>
          <w:vertAlign w:val="superscript"/>
        </w:rPr>
        <w:fldChar w:fldCharType="end"/>
      </w:r>
      <w:r w:rsidR="001B6B44" w:rsidRPr="00662DCC">
        <w:rPr>
          <w:rFonts w:ascii="Book Antiqua" w:eastAsiaTheme="minorEastAsia" w:hAnsi="Book Antiqua"/>
          <w:color w:val="000000" w:themeColor="text1"/>
          <w:sz w:val="24"/>
          <w:szCs w:val="24"/>
          <w:shd w:val="clear" w:color="auto" w:fill="FFFFFF"/>
        </w:rPr>
        <w:t>.</w:t>
      </w:r>
      <w:r w:rsidR="00551A58" w:rsidRPr="00662DCC">
        <w:rPr>
          <w:rFonts w:ascii="Book Antiqua" w:eastAsiaTheme="minorEastAsia" w:hAnsi="Book Antiqua" w:hint="eastAsia"/>
          <w:color w:val="000000" w:themeColor="text1"/>
          <w:sz w:val="24"/>
          <w:szCs w:val="24"/>
          <w:shd w:val="clear" w:color="auto" w:fill="FFFFFF"/>
        </w:rPr>
        <w:t xml:space="preserve"> </w:t>
      </w:r>
      <w:r w:rsidR="00794A8E" w:rsidRPr="00662DCC">
        <w:rPr>
          <w:rFonts w:ascii="Book Antiqua" w:eastAsiaTheme="minorEastAsia" w:hAnsi="Book Antiqua"/>
          <w:color w:val="000000" w:themeColor="text1"/>
          <w:sz w:val="24"/>
          <w:szCs w:val="24"/>
          <w:shd w:val="clear" w:color="auto" w:fill="FFFFFF"/>
        </w:rPr>
        <w:t>Whereas i</w:t>
      </w:r>
      <w:r w:rsidR="001B5EF3" w:rsidRPr="00662DCC">
        <w:rPr>
          <w:rFonts w:ascii="Book Antiqua" w:eastAsiaTheme="minorEastAsia" w:hAnsi="Book Antiqua"/>
          <w:color w:val="000000" w:themeColor="text1"/>
          <w:sz w:val="24"/>
          <w:szCs w:val="24"/>
          <w:shd w:val="clear" w:color="auto" w:fill="FFFFFF"/>
        </w:rPr>
        <w:t>n</w:t>
      </w:r>
      <w:r w:rsidR="00C25810" w:rsidRPr="00662DCC">
        <w:rPr>
          <w:rFonts w:ascii="Book Antiqua" w:eastAsiaTheme="minorEastAsia" w:hAnsi="Book Antiqua"/>
          <w:color w:val="000000" w:themeColor="text1"/>
          <w:sz w:val="24"/>
          <w:szCs w:val="24"/>
          <w:shd w:val="clear" w:color="auto" w:fill="FFFFFF"/>
        </w:rPr>
        <w:t xml:space="preserve"> another meta-analysis that included 8 RCTs, 8 prospective cohort studies and 19 case-control studies</w:t>
      </w:r>
      <w:r w:rsidR="00304873" w:rsidRPr="00662DCC">
        <w:rPr>
          <w:rFonts w:ascii="Book Antiqua" w:eastAsiaTheme="minorEastAsia" w:hAnsi="Book Antiqua"/>
          <w:color w:val="000000" w:themeColor="text1"/>
          <w:sz w:val="24"/>
          <w:szCs w:val="24"/>
          <w:shd w:val="clear" w:color="auto" w:fill="FFFFFF"/>
        </w:rPr>
        <w:t>,</w:t>
      </w:r>
      <w:r w:rsidR="00C25810" w:rsidRPr="00662DCC">
        <w:rPr>
          <w:rFonts w:ascii="Book Antiqua" w:eastAsiaTheme="minorEastAsia" w:hAnsi="Book Antiqua"/>
          <w:color w:val="000000" w:themeColor="text1"/>
          <w:sz w:val="24"/>
          <w:szCs w:val="24"/>
          <w:shd w:val="clear" w:color="auto" w:fill="FFFFFF"/>
        </w:rPr>
        <w:t xml:space="preserve"> </w:t>
      </w:r>
      <w:r w:rsidR="001B5EF3" w:rsidRPr="00662DCC">
        <w:rPr>
          <w:rFonts w:ascii="Book Antiqua" w:eastAsiaTheme="minorEastAsia" w:hAnsi="Book Antiqua"/>
          <w:color w:val="000000" w:themeColor="text1"/>
          <w:sz w:val="24"/>
          <w:szCs w:val="24"/>
          <w:shd w:val="clear" w:color="auto" w:fill="FFFFFF"/>
        </w:rPr>
        <w:t xml:space="preserve">the </w:t>
      </w:r>
      <w:r w:rsidR="00304873" w:rsidRPr="00662DCC">
        <w:rPr>
          <w:rFonts w:ascii="Book Antiqua" w:eastAsiaTheme="minorEastAsia" w:hAnsi="Book Antiqua"/>
          <w:color w:val="000000" w:themeColor="text1"/>
          <w:sz w:val="24"/>
          <w:szCs w:val="24"/>
          <w:shd w:val="clear" w:color="auto" w:fill="FFFFFF"/>
        </w:rPr>
        <w:t>prospective cohorts and case–contr</w:t>
      </w:r>
      <w:r w:rsidR="00CA6E49" w:rsidRPr="00662DCC">
        <w:rPr>
          <w:rFonts w:ascii="Book Antiqua" w:eastAsiaTheme="minorEastAsia" w:hAnsi="Book Antiqua"/>
          <w:color w:val="000000" w:themeColor="text1"/>
          <w:sz w:val="24"/>
          <w:szCs w:val="24"/>
          <w:shd w:val="clear" w:color="auto" w:fill="FFFFFF"/>
        </w:rPr>
        <w:t>ol series show opposing results</w:t>
      </w:r>
      <w:r w:rsidR="00CA6E49" w:rsidRPr="00662DCC">
        <w:rPr>
          <w:rFonts w:ascii="Book Antiqua" w:eastAsiaTheme="minorEastAsia" w:hAnsi="Book Antiqua"/>
          <w:color w:val="000000" w:themeColor="text1"/>
          <w:sz w:val="24"/>
          <w:szCs w:val="24"/>
          <w:shd w:val="clear" w:color="auto" w:fill="FFFFFF"/>
        </w:rPr>
        <w:fldChar w:fldCharType="begin"/>
      </w:r>
      <w:r w:rsidR="00CA6E49" w:rsidRPr="00662DCC">
        <w:rPr>
          <w:rFonts w:ascii="Book Antiqua" w:eastAsiaTheme="minorEastAsia" w:hAnsi="Book Antiqua"/>
          <w:color w:val="000000" w:themeColor="text1"/>
          <w:sz w:val="24"/>
          <w:szCs w:val="24"/>
          <w:shd w:val="clear" w:color="auto" w:fill="FFFFFF"/>
        </w:rPr>
        <w:instrText xml:space="preserve"> ADDIN NE.Ref.{4E012A7E-398A-4832-A1DF-266A80B403FA}</w:instrText>
      </w:r>
      <w:r w:rsidR="00CA6E49" w:rsidRPr="00662DCC">
        <w:rPr>
          <w:rFonts w:ascii="Book Antiqua" w:eastAsiaTheme="minorEastAsia" w:hAnsi="Book Antiqua"/>
          <w:color w:val="000000" w:themeColor="text1"/>
          <w:sz w:val="24"/>
          <w:szCs w:val="24"/>
          <w:shd w:val="clear" w:color="auto" w:fill="FFFFFF"/>
        </w:rPr>
        <w:fldChar w:fldCharType="separate"/>
      </w:r>
      <w:r w:rsidR="00CA6E49" w:rsidRPr="00662DCC">
        <w:rPr>
          <w:rFonts w:ascii="Book Antiqua" w:eastAsiaTheme="minorEastAsia" w:hAnsi="Book Antiqua"/>
          <w:color w:val="000000" w:themeColor="text1"/>
          <w:kern w:val="0"/>
          <w:sz w:val="24"/>
          <w:szCs w:val="24"/>
          <w:vertAlign w:val="superscript"/>
        </w:rPr>
        <w:t>[11]</w:t>
      </w:r>
      <w:r w:rsidR="00CA6E49" w:rsidRPr="00662DCC">
        <w:rPr>
          <w:rFonts w:ascii="Book Antiqua" w:eastAsiaTheme="minorEastAsia" w:hAnsi="Book Antiqua"/>
          <w:color w:val="000000" w:themeColor="text1"/>
          <w:sz w:val="24"/>
          <w:szCs w:val="24"/>
          <w:shd w:val="clear" w:color="auto" w:fill="FFFFFF"/>
        </w:rPr>
        <w:fldChar w:fldCharType="end"/>
      </w:r>
      <w:r w:rsidR="00CA6E49" w:rsidRPr="00662DCC">
        <w:rPr>
          <w:rFonts w:ascii="Book Antiqua" w:eastAsiaTheme="minorEastAsia" w:hAnsi="Book Antiqua"/>
          <w:color w:val="000000" w:themeColor="text1"/>
          <w:sz w:val="24"/>
          <w:szCs w:val="24"/>
          <w:shd w:val="clear" w:color="auto" w:fill="FFFFFF"/>
        </w:rPr>
        <w:t xml:space="preserve">. Although </w:t>
      </w:r>
      <w:bookmarkStart w:id="153" w:name="OLE_LINK60"/>
      <w:bookmarkStart w:id="154" w:name="OLE_LINK65"/>
      <w:r w:rsidR="00CA6E49" w:rsidRPr="00662DCC">
        <w:rPr>
          <w:rFonts w:ascii="Book Antiqua" w:eastAsiaTheme="minorEastAsia" w:hAnsi="Book Antiqua"/>
          <w:color w:val="000000" w:themeColor="text1"/>
          <w:sz w:val="24"/>
          <w:szCs w:val="24"/>
          <w:shd w:val="clear" w:color="auto" w:fill="FFFFFF"/>
        </w:rPr>
        <w:t>sensitivity analyses showed that antiviral therapy reduced the risk of HCC among patients with cirrhosis</w:t>
      </w:r>
      <w:bookmarkEnd w:id="153"/>
      <w:bookmarkEnd w:id="154"/>
      <w:r w:rsidR="00CA6E49" w:rsidRPr="00662DCC">
        <w:rPr>
          <w:rFonts w:ascii="Book Antiqua" w:eastAsiaTheme="minorEastAsia" w:hAnsi="Book Antiqua"/>
          <w:color w:val="000000" w:themeColor="text1"/>
          <w:sz w:val="24"/>
          <w:szCs w:val="24"/>
          <w:shd w:val="clear" w:color="auto" w:fill="FFFFFF"/>
        </w:rPr>
        <w:t xml:space="preserve"> (RR = 0.74, 95%CI</w:t>
      </w:r>
      <w:r w:rsidR="00CA6E49" w:rsidRPr="00662DCC">
        <w:rPr>
          <w:rFonts w:ascii="Book Antiqua" w:eastAsiaTheme="minorEastAsia" w:hAnsi="Book Antiqua" w:hint="eastAsia"/>
          <w:color w:val="000000" w:themeColor="text1"/>
          <w:sz w:val="24"/>
          <w:szCs w:val="24"/>
          <w:shd w:val="clear" w:color="auto" w:fill="FFFFFF"/>
        </w:rPr>
        <w:t xml:space="preserve">: </w:t>
      </w:r>
      <w:r w:rsidR="00CA6E49" w:rsidRPr="00662DCC">
        <w:rPr>
          <w:rFonts w:ascii="Book Antiqua" w:eastAsiaTheme="minorEastAsia" w:hAnsi="Book Antiqua"/>
          <w:color w:val="000000" w:themeColor="text1"/>
          <w:sz w:val="24"/>
          <w:szCs w:val="24"/>
          <w:shd w:val="clear" w:color="auto" w:fill="FFFFFF"/>
        </w:rPr>
        <w:t>0.57</w:t>
      </w:r>
      <w:r w:rsidR="00CA6E49" w:rsidRPr="00662DCC">
        <w:rPr>
          <w:rFonts w:ascii="Book Antiqua" w:eastAsiaTheme="minorEastAsia" w:hAnsi="Book Antiqua" w:hint="eastAsia"/>
          <w:color w:val="000000" w:themeColor="text1"/>
          <w:sz w:val="24"/>
          <w:szCs w:val="24"/>
          <w:shd w:val="clear" w:color="auto" w:fill="FFFFFF"/>
        </w:rPr>
        <w:t>-</w:t>
      </w:r>
      <w:r w:rsidR="00CA6E49" w:rsidRPr="00662DCC">
        <w:rPr>
          <w:rFonts w:ascii="Book Antiqua" w:eastAsiaTheme="minorEastAsia" w:hAnsi="Book Antiqua"/>
          <w:color w:val="000000" w:themeColor="text1"/>
          <w:sz w:val="24"/>
          <w:szCs w:val="24"/>
          <w:shd w:val="clear" w:color="auto" w:fill="FFFFFF"/>
        </w:rPr>
        <w:t xml:space="preserve">0.96), </w:t>
      </w:r>
      <w:r w:rsidR="004F6BB9" w:rsidRPr="00662DCC">
        <w:rPr>
          <w:rFonts w:ascii="Book Antiqua" w:eastAsiaTheme="minorEastAsia" w:hAnsi="Book Antiqua"/>
          <w:color w:val="000000" w:themeColor="text1"/>
          <w:sz w:val="24"/>
          <w:szCs w:val="24"/>
          <w:shd w:val="clear" w:color="auto" w:fill="FFFFFF"/>
        </w:rPr>
        <w:t>the strength of the evidence does not allow for extrapolation to clinical practice as research design plays an essential role in the overall assessment.</w:t>
      </w:r>
    </w:p>
    <w:p w14:paraId="6DAE5778" w14:textId="0188BC8A" w:rsidR="00EE5E46" w:rsidRPr="00662DCC" w:rsidRDefault="00C5375D" w:rsidP="00662DCC">
      <w:pPr>
        <w:adjustRightInd w:val="0"/>
        <w:snapToGrid w:val="0"/>
        <w:spacing w:beforeLines="50" w:before="156" w:line="360" w:lineRule="auto"/>
        <w:ind w:firstLine="420"/>
        <w:rPr>
          <w:rFonts w:ascii="Book Antiqua" w:eastAsiaTheme="minorEastAsia" w:hAnsi="Book Antiqua"/>
          <w:color w:val="000000" w:themeColor="text1"/>
          <w:sz w:val="24"/>
          <w:szCs w:val="24"/>
          <w:shd w:val="clear" w:color="auto" w:fill="FFFFFF"/>
        </w:rPr>
      </w:pPr>
      <w:r w:rsidRPr="00662DCC">
        <w:rPr>
          <w:rFonts w:ascii="Book Antiqua" w:eastAsiaTheme="minorEastAsia" w:hAnsi="Book Antiqua"/>
          <w:color w:val="000000" w:themeColor="text1"/>
          <w:sz w:val="24"/>
          <w:szCs w:val="24"/>
          <w:shd w:val="clear" w:color="auto" w:fill="FFFFFF"/>
        </w:rPr>
        <w:t>Long-term studies on CHB patients at various stages, including asymp</w:t>
      </w:r>
      <w:r w:rsidR="0008217E" w:rsidRPr="00662DCC">
        <w:rPr>
          <w:rFonts w:ascii="Book Antiqua" w:eastAsiaTheme="minorEastAsia" w:hAnsi="Book Antiqua"/>
          <w:color w:val="000000" w:themeColor="text1"/>
          <w:sz w:val="24"/>
          <w:szCs w:val="24"/>
          <w:shd w:val="clear" w:color="auto" w:fill="FFFFFF"/>
        </w:rPr>
        <w:t>tomatic patients, those without</w:t>
      </w:r>
      <w:r w:rsidRPr="00662DCC">
        <w:rPr>
          <w:rFonts w:ascii="Book Antiqua" w:eastAsiaTheme="minorEastAsia" w:hAnsi="Book Antiqua"/>
          <w:color w:val="000000" w:themeColor="text1"/>
          <w:sz w:val="24"/>
          <w:szCs w:val="24"/>
          <w:shd w:val="clear" w:color="auto" w:fill="FFFFFF"/>
        </w:rPr>
        <w:t xml:space="preserve"> and with cirrhosis, showed that </w:t>
      </w:r>
      <w:r w:rsidR="009A1ED0" w:rsidRPr="00662DCC">
        <w:rPr>
          <w:rFonts w:ascii="Book Antiqua" w:eastAsiaTheme="minorEastAsia" w:hAnsi="Book Antiqua" w:hint="eastAsia"/>
          <w:color w:val="000000" w:themeColor="text1"/>
          <w:sz w:val="24"/>
          <w:szCs w:val="24"/>
          <w:shd w:val="clear" w:color="auto" w:fill="FFFFFF"/>
        </w:rPr>
        <w:t xml:space="preserve">effective </w:t>
      </w:r>
      <w:r w:rsidR="00C2450D" w:rsidRPr="00662DCC">
        <w:rPr>
          <w:rFonts w:ascii="Book Antiqua" w:eastAsiaTheme="minorEastAsia" w:hAnsi="Book Antiqua"/>
          <w:color w:val="000000" w:themeColor="text1"/>
          <w:sz w:val="24"/>
          <w:szCs w:val="24"/>
          <w:shd w:val="clear" w:color="auto" w:fill="FFFFFF"/>
        </w:rPr>
        <w:t>LAM</w:t>
      </w:r>
      <w:r w:rsidR="00FA5AFA" w:rsidRPr="00662DCC">
        <w:rPr>
          <w:rFonts w:ascii="Book Antiqua" w:eastAsiaTheme="minorEastAsia" w:hAnsi="Book Antiqua"/>
          <w:color w:val="000000" w:themeColor="text1"/>
          <w:sz w:val="24"/>
          <w:szCs w:val="24"/>
          <w:shd w:val="clear" w:color="auto" w:fill="FFFFFF"/>
        </w:rPr>
        <w:t xml:space="preserve"> and </w:t>
      </w:r>
      <w:r w:rsidR="00C2450D" w:rsidRPr="00662DCC">
        <w:rPr>
          <w:rFonts w:ascii="Book Antiqua" w:eastAsiaTheme="minorEastAsia" w:hAnsi="Book Antiqua"/>
          <w:color w:val="000000" w:themeColor="text1"/>
          <w:sz w:val="24"/>
          <w:szCs w:val="24"/>
          <w:shd w:val="clear" w:color="auto" w:fill="FFFFFF"/>
        </w:rPr>
        <w:t>ADV</w:t>
      </w:r>
      <w:r w:rsidRPr="00662DCC">
        <w:rPr>
          <w:rFonts w:ascii="Book Antiqua" w:eastAsiaTheme="minorEastAsia" w:hAnsi="Book Antiqua"/>
          <w:color w:val="000000" w:themeColor="text1"/>
          <w:sz w:val="24"/>
          <w:szCs w:val="24"/>
          <w:shd w:val="clear" w:color="auto" w:fill="FFFFFF"/>
        </w:rPr>
        <w:t xml:space="preserve"> treatments</w:t>
      </w:r>
      <w:r w:rsidR="00FA5AFA" w:rsidRPr="00662DCC">
        <w:rPr>
          <w:rFonts w:ascii="Book Antiqua" w:eastAsiaTheme="minorEastAsia" w:hAnsi="Book Antiqua"/>
          <w:color w:val="000000" w:themeColor="text1"/>
          <w:sz w:val="24"/>
          <w:szCs w:val="24"/>
          <w:shd w:val="clear" w:color="auto" w:fill="FFFFFF"/>
        </w:rPr>
        <w:t xml:space="preserve"> consistent</w:t>
      </w:r>
      <w:r w:rsidRPr="00662DCC">
        <w:rPr>
          <w:rFonts w:ascii="Book Antiqua" w:eastAsiaTheme="minorEastAsia" w:hAnsi="Book Antiqua"/>
          <w:color w:val="000000" w:themeColor="text1"/>
          <w:sz w:val="24"/>
          <w:szCs w:val="24"/>
          <w:shd w:val="clear" w:color="auto" w:fill="FFFFFF"/>
        </w:rPr>
        <w:t>ly</w:t>
      </w:r>
      <w:r w:rsidR="00575E9F" w:rsidRPr="00662DCC">
        <w:rPr>
          <w:rFonts w:ascii="Book Antiqua" w:eastAsiaTheme="minorEastAsia" w:hAnsi="Book Antiqua" w:hint="eastAsia"/>
          <w:color w:val="000000" w:themeColor="text1"/>
          <w:sz w:val="24"/>
          <w:szCs w:val="24"/>
          <w:shd w:val="clear" w:color="auto" w:fill="FFFFFF"/>
        </w:rPr>
        <w:t xml:space="preserve"> </w:t>
      </w:r>
      <w:r w:rsidR="00FA5AFA" w:rsidRPr="00662DCC">
        <w:rPr>
          <w:rFonts w:ascii="Book Antiqua" w:eastAsiaTheme="minorEastAsia" w:hAnsi="Book Antiqua"/>
          <w:color w:val="000000" w:themeColor="text1"/>
          <w:sz w:val="24"/>
          <w:szCs w:val="24"/>
          <w:shd w:val="clear" w:color="auto" w:fill="FFFFFF"/>
        </w:rPr>
        <w:t>reduc</w:t>
      </w:r>
      <w:r w:rsidRPr="00662DCC">
        <w:rPr>
          <w:rFonts w:ascii="Book Antiqua" w:eastAsiaTheme="minorEastAsia" w:hAnsi="Book Antiqua"/>
          <w:color w:val="000000" w:themeColor="text1"/>
          <w:sz w:val="24"/>
          <w:szCs w:val="24"/>
          <w:shd w:val="clear" w:color="auto" w:fill="FFFFFF"/>
        </w:rPr>
        <w:t>e</w:t>
      </w:r>
      <w:r w:rsidR="00F83B49" w:rsidRPr="00662DCC">
        <w:rPr>
          <w:rFonts w:ascii="Book Antiqua" w:eastAsiaTheme="minorEastAsia" w:hAnsi="Book Antiqua" w:hint="eastAsia"/>
          <w:color w:val="000000" w:themeColor="text1"/>
          <w:sz w:val="24"/>
          <w:szCs w:val="24"/>
          <w:shd w:val="clear" w:color="auto" w:fill="FFFFFF"/>
        </w:rPr>
        <w:t xml:space="preserve"> </w:t>
      </w:r>
      <w:r w:rsidR="00175B18" w:rsidRPr="00662DCC">
        <w:rPr>
          <w:rFonts w:ascii="Book Antiqua" w:eastAsiaTheme="minorEastAsia" w:hAnsi="Book Antiqua"/>
          <w:color w:val="000000" w:themeColor="text1"/>
          <w:sz w:val="24"/>
          <w:szCs w:val="24"/>
          <w:shd w:val="clear" w:color="auto" w:fill="FFFFFF"/>
        </w:rPr>
        <w:t>the incidence of HCC</w:t>
      </w:r>
      <w:r w:rsidR="00FA5AFA" w:rsidRPr="00662DCC">
        <w:rPr>
          <w:rFonts w:ascii="Book Antiqua" w:eastAsiaTheme="minorEastAsia" w:hAnsi="Book Antiqua"/>
          <w:color w:val="000000" w:themeColor="text1"/>
          <w:sz w:val="24"/>
          <w:szCs w:val="24"/>
          <w:shd w:val="clear" w:color="auto" w:fill="FFFFFF"/>
        </w:rPr>
        <w:t xml:space="preserve">. </w:t>
      </w:r>
      <w:r w:rsidR="009A1ED0" w:rsidRPr="00662DCC">
        <w:rPr>
          <w:rFonts w:ascii="Book Antiqua" w:eastAsiaTheme="minorEastAsia" w:hAnsi="Book Antiqua"/>
          <w:color w:val="000000" w:themeColor="text1"/>
          <w:sz w:val="24"/>
          <w:szCs w:val="24"/>
          <w:shd w:val="clear" w:color="auto" w:fill="FFFFFF"/>
        </w:rPr>
        <w:t>On the contrary,</w:t>
      </w:r>
      <w:r w:rsidR="003231C4" w:rsidRPr="00662DCC">
        <w:rPr>
          <w:rFonts w:ascii="Book Antiqua" w:eastAsiaTheme="minorEastAsia" w:hAnsi="Book Antiqua"/>
          <w:color w:val="000000" w:themeColor="text1"/>
          <w:sz w:val="24"/>
          <w:szCs w:val="24"/>
          <w:shd w:val="clear" w:color="auto" w:fill="FFFFFF"/>
        </w:rPr>
        <w:t xml:space="preserve"> </w:t>
      </w:r>
      <w:r w:rsidR="00B64AE9" w:rsidRPr="00662DCC">
        <w:rPr>
          <w:rFonts w:ascii="Book Antiqua" w:eastAsiaTheme="minorEastAsia" w:hAnsi="Book Antiqua"/>
          <w:color w:val="000000" w:themeColor="text1"/>
          <w:sz w:val="24"/>
          <w:szCs w:val="24"/>
          <w:shd w:val="clear" w:color="auto" w:fill="FFFFFF"/>
        </w:rPr>
        <w:t>the development of d</w:t>
      </w:r>
      <w:r w:rsidR="003231C4" w:rsidRPr="00662DCC">
        <w:rPr>
          <w:rFonts w:ascii="Book Antiqua" w:eastAsiaTheme="minorEastAsia" w:hAnsi="Book Antiqua"/>
          <w:color w:val="000000" w:themeColor="text1"/>
          <w:sz w:val="24"/>
          <w:szCs w:val="24"/>
          <w:shd w:val="clear" w:color="auto" w:fill="FFFFFF"/>
        </w:rPr>
        <w:t xml:space="preserve">rug resistance </w:t>
      </w:r>
      <w:r w:rsidR="001E5B4F" w:rsidRPr="00662DCC">
        <w:rPr>
          <w:rFonts w:ascii="Book Antiqua" w:eastAsiaTheme="minorEastAsia" w:hAnsi="Book Antiqua"/>
          <w:color w:val="000000" w:themeColor="text1"/>
          <w:sz w:val="24"/>
          <w:szCs w:val="24"/>
          <w:shd w:val="clear" w:color="auto" w:fill="FFFFFF"/>
        </w:rPr>
        <w:t>by</w:t>
      </w:r>
      <w:r w:rsidR="003231C4" w:rsidRPr="00662DCC">
        <w:rPr>
          <w:rFonts w:ascii="Book Antiqua" w:eastAsiaTheme="minorEastAsia" w:hAnsi="Book Antiqua"/>
          <w:color w:val="000000" w:themeColor="text1"/>
          <w:sz w:val="24"/>
          <w:szCs w:val="24"/>
          <w:shd w:val="clear" w:color="auto" w:fill="FFFFFF"/>
        </w:rPr>
        <w:t xml:space="preserve"> </w:t>
      </w:r>
      <w:r w:rsidR="009A1ED0" w:rsidRPr="00662DCC">
        <w:rPr>
          <w:rFonts w:ascii="Book Antiqua" w:eastAsiaTheme="minorEastAsia" w:hAnsi="Book Antiqua"/>
          <w:color w:val="000000" w:themeColor="text1"/>
          <w:sz w:val="24"/>
          <w:szCs w:val="24"/>
          <w:shd w:val="clear" w:color="auto" w:fill="FFFFFF"/>
        </w:rPr>
        <w:t>HBV mutation</w:t>
      </w:r>
      <w:r w:rsidR="00ED52AC" w:rsidRPr="00662DCC">
        <w:rPr>
          <w:rFonts w:ascii="Book Antiqua" w:eastAsiaTheme="minorEastAsia" w:hAnsi="Book Antiqua"/>
          <w:color w:val="000000" w:themeColor="text1"/>
          <w:sz w:val="24"/>
          <w:szCs w:val="24"/>
          <w:shd w:val="clear" w:color="auto" w:fill="FFFFFF"/>
        </w:rPr>
        <w:t>,</w:t>
      </w:r>
      <w:r w:rsidR="003231C4" w:rsidRPr="00662DCC">
        <w:rPr>
          <w:rFonts w:ascii="Book Antiqua" w:eastAsiaTheme="minorEastAsia" w:hAnsi="Book Antiqua"/>
          <w:color w:val="000000" w:themeColor="text1"/>
          <w:sz w:val="24"/>
          <w:szCs w:val="24"/>
          <w:shd w:val="clear" w:color="auto" w:fill="FFFFFF"/>
        </w:rPr>
        <w:t xml:space="preserve"> </w:t>
      </w:r>
      <w:r w:rsidR="00ED52AC" w:rsidRPr="00662DCC">
        <w:rPr>
          <w:rFonts w:ascii="Book Antiqua" w:eastAsiaTheme="minorEastAsia" w:hAnsi="Book Antiqua"/>
          <w:color w:val="000000" w:themeColor="text1"/>
          <w:sz w:val="24"/>
          <w:szCs w:val="24"/>
          <w:shd w:val="clear" w:color="auto" w:fill="FFFFFF"/>
        </w:rPr>
        <w:t>f</w:t>
      </w:r>
      <w:r w:rsidR="004D1BD7" w:rsidRPr="00662DCC">
        <w:rPr>
          <w:rFonts w:ascii="Book Antiqua" w:eastAsiaTheme="minorEastAsia" w:hAnsi="Book Antiqua"/>
          <w:color w:val="000000" w:themeColor="text1"/>
          <w:sz w:val="24"/>
          <w:szCs w:val="24"/>
          <w:shd w:val="clear" w:color="auto" w:fill="FFFFFF"/>
        </w:rPr>
        <w:t>or example</w:t>
      </w:r>
      <w:r w:rsidR="009A1ED0" w:rsidRPr="00662DCC">
        <w:rPr>
          <w:rFonts w:ascii="Book Antiqua" w:eastAsiaTheme="minorEastAsia" w:hAnsi="Book Antiqua"/>
          <w:color w:val="000000" w:themeColor="text1"/>
          <w:sz w:val="24"/>
          <w:szCs w:val="24"/>
          <w:shd w:val="clear" w:color="auto" w:fill="FFFFFF"/>
        </w:rPr>
        <w:t xml:space="preserve"> YMDD mutation due to the alternations on P region of HBV DNA and mutations on enhancer II/basal core promoter/</w:t>
      </w:r>
      <w:proofErr w:type="spellStart"/>
      <w:r w:rsidR="009A1ED0" w:rsidRPr="00662DCC">
        <w:rPr>
          <w:rFonts w:ascii="Book Antiqua" w:eastAsiaTheme="minorEastAsia" w:hAnsi="Book Antiqua"/>
          <w:color w:val="000000" w:themeColor="text1"/>
          <w:sz w:val="24"/>
          <w:szCs w:val="24"/>
          <w:shd w:val="clear" w:color="auto" w:fill="FFFFFF"/>
        </w:rPr>
        <w:t>precore</w:t>
      </w:r>
      <w:proofErr w:type="spellEnd"/>
      <w:r w:rsidR="009A1ED0" w:rsidRPr="00662DCC">
        <w:rPr>
          <w:rFonts w:ascii="Book Antiqua" w:eastAsiaTheme="minorEastAsia" w:hAnsi="Book Antiqua" w:hint="eastAsia"/>
          <w:color w:val="000000" w:themeColor="text1"/>
          <w:sz w:val="24"/>
          <w:szCs w:val="24"/>
          <w:shd w:val="clear" w:color="auto" w:fill="FFFFFF"/>
        </w:rPr>
        <w:t xml:space="preserve"> </w:t>
      </w:r>
      <w:r w:rsidR="009A1ED0" w:rsidRPr="00662DCC">
        <w:rPr>
          <w:rFonts w:ascii="Book Antiqua" w:eastAsiaTheme="minorEastAsia" w:hAnsi="Book Antiqua"/>
          <w:color w:val="000000" w:themeColor="text1"/>
          <w:sz w:val="24"/>
          <w:szCs w:val="24"/>
          <w:shd w:val="clear" w:color="auto" w:fill="FFFFFF"/>
        </w:rPr>
        <w:t>(</w:t>
      </w:r>
      <w:proofErr w:type="spellStart"/>
      <w:r w:rsidR="009A1ED0" w:rsidRPr="00662DCC">
        <w:rPr>
          <w:rFonts w:ascii="Book Antiqua" w:eastAsiaTheme="minorEastAsia" w:hAnsi="Book Antiqua"/>
          <w:color w:val="000000" w:themeColor="text1"/>
          <w:sz w:val="24"/>
          <w:szCs w:val="24"/>
          <w:shd w:val="clear" w:color="auto" w:fill="FFFFFF"/>
        </w:rPr>
        <w:t>EnhII</w:t>
      </w:r>
      <w:proofErr w:type="spellEnd"/>
      <w:r w:rsidR="009A1ED0" w:rsidRPr="00662DCC">
        <w:rPr>
          <w:rFonts w:ascii="Book Antiqua" w:eastAsiaTheme="minorEastAsia" w:hAnsi="Book Antiqua"/>
          <w:color w:val="000000" w:themeColor="text1"/>
          <w:sz w:val="24"/>
          <w:szCs w:val="24"/>
          <w:shd w:val="clear" w:color="auto" w:fill="FFFFFF"/>
        </w:rPr>
        <w:t>/BCP/PC)</w:t>
      </w:r>
      <w:r w:rsidR="00ED52AC" w:rsidRPr="00662DCC">
        <w:rPr>
          <w:rFonts w:ascii="Book Antiqua" w:eastAsiaTheme="minorEastAsia" w:hAnsi="Book Antiqua"/>
          <w:color w:val="000000" w:themeColor="text1"/>
          <w:sz w:val="24"/>
          <w:szCs w:val="24"/>
          <w:shd w:val="clear" w:color="auto" w:fill="FFFFFF"/>
        </w:rPr>
        <w:t>,</w:t>
      </w:r>
      <w:r w:rsidR="009A1ED0" w:rsidRPr="00662DCC">
        <w:rPr>
          <w:rFonts w:ascii="Book Antiqua" w:eastAsiaTheme="minorEastAsia" w:hAnsi="Book Antiqua"/>
          <w:color w:val="000000" w:themeColor="text1"/>
          <w:sz w:val="24"/>
          <w:szCs w:val="24"/>
          <w:shd w:val="clear" w:color="auto" w:fill="FFFFFF"/>
        </w:rPr>
        <w:t xml:space="preserve"> </w:t>
      </w:r>
      <w:r w:rsidR="003231C4" w:rsidRPr="00662DCC">
        <w:rPr>
          <w:rFonts w:ascii="Book Antiqua" w:eastAsiaTheme="minorEastAsia" w:hAnsi="Book Antiqua"/>
          <w:color w:val="000000" w:themeColor="text1"/>
          <w:sz w:val="24"/>
          <w:szCs w:val="24"/>
          <w:shd w:val="clear" w:color="auto" w:fill="FFFFFF"/>
        </w:rPr>
        <w:t xml:space="preserve">has been </w:t>
      </w:r>
      <w:r w:rsidR="009A1ED0" w:rsidRPr="00662DCC">
        <w:rPr>
          <w:rFonts w:ascii="Book Antiqua" w:eastAsiaTheme="minorEastAsia" w:hAnsi="Book Antiqua"/>
          <w:color w:val="000000" w:themeColor="text1"/>
          <w:sz w:val="24"/>
          <w:szCs w:val="24"/>
          <w:shd w:val="clear" w:color="auto" w:fill="FFFFFF"/>
        </w:rPr>
        <w:t xml:space="preserve">proven to </w:t>
      </w:r>
      <w:r w:rsidR="00F802DF" w:rsidRPr="00662DCC">
        <w:rPr>
          <w:rFonts w:ascii="Book Antiqua" w:eastAsiaTheme="minorEastAsia" w:hAnsi="Book Antiqua"/>
          <w:color w:val="000000" w:themeColor="text1"/>
          <w:sz w:val="24"/>
          <w:szCs w:val="24"/>
          <w:shd w:val="clear" w:color="auto" w:fill="FFFFFF"/>
        </w:rPr>
        <w:t>increase</w:t>
      </w:r>
      <w:r w:rsidR="00ED52AC" w:rsidRPr="00662DCC">
        <w:rPr>
          <w:rFonts w:ascii="Book Antiqua" w:eastAsiaTheme="minorEastAsia" w:hAnsi="Book Antiqua"/>
          <w:color w:val="000000" w:themeColor="text1"/>
          <w:sz w:val="24"/>
          <w:szCs w:val="24"/>
          <w:shd w:val="clear" w:color="auto" w:fill="FFFFFF"/>
        </w:rPr>
        <w:t xml:space="preserve"> HCC risk</w:t>
      </w:r>
      <w:r w:rsidR="009A1ED0" w:rsidRPr="00662DCC">
        <w:rPr>
          <w:rFonts w:ascii="Book Antiqua" w:eastAsiaTheme="minorEastAsia" w:hAnsi="Book Antiqua"/>
          <w:color w:val="000000" w:themeColor="text1"/>
          <w:sz w:val="24"/>
          <w:szCs w:val="24"/>
          <w:shd w:val="clear" w:color="auto" w:fill="FFFFFF"/>
        </w:rPr>
        <w:t xml:space="preserve">. </w:t>
      </w:r>
      <w:r w:rsidR="003231C4" w:rsidRPr="00662DCC">
        <w:rPr>
          <w:rFonts w:ascii="Book Antiqua" w:eastAsiaTheme="minorEastAsia" w:hAnsi="Book Antiqua"/>
          <w:color w:val="000000" w:themeColor="text1"/>
          <w:sz w:val="24"/>
          <w:szCs w:val="24"/>
          <w:shd w:val="clear" w:color="auto" w:fill="FFFFFF"/>
        </w:rPr>
        <w:t xml:space="preserve">However, it's noteworthy that on-therapy </w:t>
      </w:r>
      <w:proofErr w:type="spellStart"/>
      <w:r w:rsidR="003231C4" w:rsidRPr="00662DCC">
        <w:rPr>
          <w:rFonts w:ascii="Book Antiqua" w:eastAsiaTheme="minorEastAsia" w:hAnsi="Book Antiqua"/>
          <w:color w:val="000000" w:themeColor="text1"/>
          <w:sz w:val="24"/>
          <w:szCs w:val="24"/>
          <w:shd w:val="clear" w:color="auto" w:fill="FFFFFF"/>
        </w:rPr>
        <w:t>virologic</w:t>
      </w:r>
      <w:proofErr w:type="spellEnd"/>
      <w:r w:rsidR="003231C4" w:rsidRPr="00662DCC">
        <w:rPr>
          <w:rFonts w:ascii="Book Antiqua" w:eastAsiaTheme="minorEastAsia" w:hAnsi="Book Antiqua"/>
          <w:color w:val="000000" w:themeColor="text1"/>
          <w:sz w:val="24"/>
          <w:szCs w:val="24"/>
          <w:shd w:val="clear" w:color="auto" w:fill="FFFFFF"/>
        </w:rPr>
        <w:t xml:space="preserve"> remission did not completely halt the incidence of HCC, which</w:t>
      </w:r>
      <w:r w:rsidR="003231C4" w:rsidRPr="00662DCC">
        <w:rPr>
          <w:rFonts w:ascii="Book Antiqua" w:eastAsiaTheme="minorEastAsia" w:hAnsi="Book Antiqua" w:hint="eastAsia"/>
          <w:color w:val="000000" w:themeColor="text1"/>
          <w:sz w:val="24"/>
          <w:szCs w:val="24"/>
          <w:shd w:val="clear" w:color="auto" w:fill="FFFFFF"/>
        </w:rPr>
        <w:t xml:space="preserve"> </w:t>
      </w:r>
      <w:r w:rsidR="003231C4" w:rsidRPr="00662DCC">
        <w:rPr>
          <w:rFonts w:ascii="Book Antiqua" w:eastAsiaTheme="minorEastAsia" w:hAnsi="Book Antiqua"/>
          <w:color w:val="000000" w:themeColor="text1"/>
          <w:sz w:val="24"/>
          <w:szCs w:val="24"/>
          <w:shd w:val="clear" w:color="auto" w:fill="FFFFFF"/>
        </w:rPr>
        <w:t>still developed in some of the CHB patients</w:t>
      </w:r>
      <w:r w:rsidR="003231C4" w:rsidRPr="00662DCC">
        <w:rPr>
          <w:rFonts w:ascii="Book Antiqua" w:eastAsiaTheme="minorEastAsia" w:hAnsi="Book Antiqua" w:hint="eastAsia"/>
          <w:color w:val="000000" w:themeColor="text1"/>
          <w:sz w:val="24"/>
          <w:szCs w:val="24"/>
          <w:shd w:val="clear" w:color="auto" w:fill="FFFFFF"/>
        </w:rPr>
        <w:t xml:space="preserve"> </w:t>
      </w:r>
      <w:r w:rsidR="003231C4" w:rsidRPr="00662DCC">
        <w:rPr>
          <w:rFonts w:ascii="Book Antiqua" w:eastAsiaTheme="minorEastAsia" w:hAnsi="Book Antiqua"/>
          <w:color w:val="000000" w:themeColor="text1"/>
          <w:sz w:val="24"/>
          <w:szCs w:val="24"/>
          <w:shd w:val="clear" w:color="auto" w:fill="FFFFFF"/>
        </w:rPr>
        <w:t xml:space="preserve">within 30 </w:t>
      </w:r>
      <w:proofErr w:type="spellStart"/>
      <w:proofErr w:type="gramStart"/>
      <w:r w:rsidR="003231C4" w:rsidRPr="00662DCC">
        <w:rPr>
          <w:rFonts w:ascii="Book Antiqua" w:eastAsiaTheme="minorEastAsia" w:hAnsi="Book Antiqua"/>
          <w:color w:val="000000" w:themeColor="text1"/>
          <w:sz w:val="24"/>
          <w:szCs w:val="24"/>
          <w:shd w:val="clear" w:color="auto" w:fill="FFFFFF"/>
        </w:rPr>
        <w:t>mo</w:t>
      </w:r>
      <w:proofErr w:type="spellEnd"/>
      <w:proofErr w:type="gramEnd"/>
      <w:r w:rsidR="003231C4" w:rsidRPr="00662DCC">
        <w:rPr>
          <w:rFonts w:ascii="Book Antiqua" w:eastAsiaTheme="minorEastAsia" w:hAnsi="Book Antiqua"/>
          <w:color w:val="000000" w:themeColor="text1"/>
          <w:sz w:val="24"/>
          <w:szCs w:val="24"/>
          <w:shd w:val="clear" w:color="auto" w:fill="FFFFFF"/>
        </w:rPr>
        <w:t xml:space="preserve"> after the start of treatment. This phenomenon was considered to be</w:t>
      </w:r>
      <w:r w:rsidR="003231C4" w:rsidRPr="00662DCC">
        <w:rPr>
          <w:rFonts w:ascii="Book Antiqua" w:eastAsiaTheme="minorEastAsia" w:hAnsi="Book Antiqua" w:hint="eastAsia"/>
          <w:color w:val="000000" w:themeColor="text1"/>
          <w:sz w:val="24"/>
          <w:szCs w:val="24"/>
          <w:shd w:val="clear" w:color="auto" w:fill="FFFFFF"/>
        </w:rPr>
        <w:t xml:space="preserve"> </w:t>
      </w:r>
      <w:r w:rsidR="003231C4" w:rsidRPr="00662DCC">
        <w:rPr>
          <w:rFonts w:ascii="Book Antiqua" w:eastAsiaTheme="minorEastAsia" w:hAnsi="Book Antiqua"/>
          <w:color w:val="000000" w:themeColor="text1"/>
          <w:sz w:val="24"/>
          <w:szCs w:val="24"/>
          <w:shd w:val="clear" w:color="auto" w:fill="FFFFFF"/>
        </w:rPr>
        <w:t xml:space="preserve">associated with the early integration of HBV into the host genome, and the patients had already </w:t>
      </w:r>
      <w:r w:rsidR="003231C4" w:rsidRPr="00662DCC">
        <w:rPr>
          <w:rFonts w:ascii="Book Antiqua" w:eastAsiaTheme="minorEastAsia" w:hAnsi="Book Antiqua"/>
          <w:color w:val="000000" w:themeColor="text1"/>
          <w:sz w:val="24"/>
          <w:szCs w:val="24"/>
          <w:shd w:val="clear" w:color="auto" w:fill="FFFFFF"/>
        </w:rPr>
        <w:lastRenderedPageBreak/>
        <w:t>developed cirrhosis, which</w:t>
      </w:r>
      <w:r w:rsidR="003231C4" w:rsidRPr="00662DCC">
        <w:rPr>
          <w:rFonts w:ascii="Book Antiqua" w:eastAsiaTheme="minorEastAsia" w:hAnsi="Book Antiqua" w:hint="eastAsia"/>
          <w:color w:val="000000" w:themeColor="text1"/>
          <w:sz w:val="24"/>
          <w:szCs w:val="24"/>
          <w:shd w:val="clear" w:color="auto" w:fill="FFFFFF"/>
        </w:rPr>
        <w:t xml:space="preserve"> </w:t>
      </w:r>
      <w:r w:rsidR="003231C4" w:rsidRPr="00662DCC">
        <w:rPr>
          <w:rFonts w:ascii="Book Antiqua" w:eastAsiaTheme="minorEastAsia" w:hAnsi="Book Antiqua"/>
          <w:color w:val="000000" w:themeColor="text1"/>
          <w:sz w:val="24"/>
          <w:szCs w:val="24"/>
          <w:shd w:val="clear" w:color="auto" w:fill="FFFFFF"/>
        </w:rPr>
        <w:t xml:space="preserve">is an independent risk factor for </w:t>
      </w:r>
      <w:proofErr w:type="gramStart"/>
      <w:r w:rsidR="003231C4" w:rsidRPr="00662DCC">
        <w:rPr>
          <w:rFonts w:ascii="Book Antiqua" w:eastAsiaTheme="minorEastAsia" w:hAnsi="Book Antiqua"/>
          <w:color w:val="000000" w:themeColor="text1"/>
          <w:sz w:val="24"/>
          <w:szCs w:val="24"/>
          <w:shd w:val="clear" w:color="auto" w:fill="FFFFFF"/>
        </w:rPr>
        <w:t>HCC</w:t>
      </w:r>
      <w:proofErr w:type="gramEnd"/>
      <w:r w:rsidR="003231C4" w:rsidRPr="00662DCC">
        <w:rPr>
          <w:rFonts w:ascii="Book Antiqua" w:eastAsiaTheme="minorEastAsia" w:hAnsi="Book Antiqua"/>
          <w:color w:val="000000" w:themeColor="text1"/>
          <w:sz w:val="24"/>
          <w:szCs w:val="24"/>
        </w:rPr>
        <w:fldChar w:fldCharType="begin"/>
      </w:r>
      <w:r w:rsidR="003231C4" w:rsidRPr="00662DCC">
        <w:rPr>
          <w:rFonts w:ascii="Book Antiqua" w:eastAsiaTheme="minorEastAsia" w:hAnsi="Book Antiqua"/>
          <w:color w:val="000000" w:themeColor="text1"/>
          <w:sz w:val="24"/>
          <w:szCs w:val="24"/>
        </w:rPr>
        <w:instrText xml:space="preserve"> ADDIN NE.Ref.{A5D98CA7-695C-477E-80A7-FCAB89ABEC93}</w:instrText>
      </w:r>
      <w:r w:rsidR="003231C4" w:rsidRPr="00662DCC">
        <w:rPr>
          <w:rFonts w:ascii="Book Antiqua" w:eastAsiaTheme="minorEastAsia" w:hAnsi="Book Antiqua"/>
          <w:color w:val="000000" w:themeColor="text1"/>
          <w:sz w:val="24"/>
          <w:szCs w:val="24"/>
        </w:rPr>
        <w:fldChar w:fldCharType="separate"/>
      </w:r>
      <w:r w:rsidR="003231C4" w:rsidRPr="00662DCC">
        <w:rPr>
          <w:rFonts w:ascii="Book Antiqua" w:eastAsiaTheme="minorEastAsia" w:hAnsi="Book Antiqua"/>
          <w:color w:val="000000" w:themeColor="text1"/>
          <w:kern w:val="0"/>
          <w:sz w:val="24"/>
          <w:szCs w:val="24"/>
          <w:vertAlign w:val="superscript"/>
        </w:rPr>
        <w:t>[12]</w:t>
      </w:r>
      <w:r w:rsidR="003231C4" w:rsidRPr="00662DCC">
        <w:rPr>
          <w:rFonts w:ascii="Book Antiqua" w:eastAsiaTheme="minorEastAsia" w:hAnsi="Book Antiqua"/>
          <w:color w:val="000000" w:themeColor="text1"/>
          <w:sz w:val="24"/>
          <w:szCs w:val="24"/>
        </w:rPr>
        <w:fldChar w:fldCharType="end"/>
      </w:r>
      <w:r w:rsidR="003231C4" w:rsidRPr="00662DCC">
        <w:rPr>
          <w:rFonts w:ascii="Book Antiqua" w:eastAsiaTheme="minorEastAsia" w:hAnsi="Book Antiqua"/>
          <w:color w:val="000000" w:themeColor="text1"/>
          <w:sz w:val="24"/>
          <w:szCs w:val="24"/>
          <w:shd w:val="clear" w:color="auto" w:fill="FFFFFF"/>
        </w:rPr>
        <w:t>.</w:t>
      </w:r>
    </w:p>
    <w:p w14:paraId="545E8E1A" w14:textId="546512C4" w:rsidR="00826B82" w:rsidRPr="00662DCC" w:rsidRDefault="003231C4"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shd w:val="clear" w:color="auto" w:fill="FFFFFF"/>
        </w:rPr>
        <w:t>L</w:t>
      </w:r>
      <w:r w:rsidR="00FA5AFA" w:rsidRPr="00662DCC">
        <w:rPr>
          <w:rFonts w:ascii="Book Antiqua" w:eastAsiaTheme="minorEastAsia" w:hAnsi="Book Antiqua"/>
          <w:color w:val="000000" w:themeColor="text1"/>
          <w:sz w:val="24"/>
          <w:szCs w:val="24"/>
          <w:shd w:val="clear" w:color="auto" w:fill="FFFFFF"/>
        </w:rPr>
        <w:t xml:space="preserve">ong-term follow-up studies of </w:t>
      </w:r>
      <w:r w:rsidR="00FD62D7" w:rsidRPr="00662DCC">
        <w:rPr>
          <w:rFonts w:ascii="Book Antiqua" w:eastAsiaTheme="minorEastAsia" w:hAnsi="Book Antiqua"/>
          <w:color w:val="000000" w:themeColor="text1"/>
          <w:sz w:val="24"/>
          <w:szCs w:val="24"/>
          <w:shd w:val="clear" w:color="auto" w:fill="FFFFFF"/>
        </w:rPr>
        <w:t>peg</w:t>
      </w:r>
      <w:r w:rsidR="0008217E" w:rsidRPr="00662DCC">
        <w:rPr>
          <w:rFonts w:ascii="Book Antiqua" w:eastAsiaTheme="minorEastAsia" w:hAnsi="Book Antiqua"/>
          <w:color w:val="000000" w:themeColor="text1"/>
          <w:sz w:val="24"/>
          <w:szCs w:val="24"/>
          <w:shd w:val="clear" w:color="auto" w:fill="FFFFFF"/>
        </w:rPr>
        <w:t>-</w:t>
      </w:r>
      <w:r w:rsidR="00FD62D7" w:rsidRPr="00662DCC">
        <w:rPr>
          <w:rFonts w:ascii="Book Antiqua" w:eastAsiaTheme="minorEastAsia" w:hAnsi="Book Antiqua"/>
          <w:color w:val="000000" w:themeColor="text1"/>
          <w:sz w:val="24"/>
          <w:szCs w:val="24"/>
          <w:shd w:val="clear" w:color="auto" w:fill="FFFFFF"/>
        </w:rPr>
        <w:t>I</w:t>
      </w:r>
      <w:r w:rsidR="00C2450D" w:rsidRPr="00662DCC">
        <w:rPr>
          <w:rFonts w:ascii="Book Antiqua" w:eastAsiaTheme="minorEastAsia" w:hAnsi="Book Antiqua"/>
          <w:color w:val="000000" w:themeColor="text1"/>
          <w:sz w:val="24"/>
          <w:szCs w:val="24"/>
          <w:shd w:val="clear" w:color="auto" w:fill="FFFFFF"/>
        </w:rPr>
        <w:t>FN</w:t>
      </w:r>
      <w:r w:rsidR="00FD62D7" w:rsidRPr="00662DCC">
        <w:rPr>
          <w:rFonts w:ascii="Book Antiqua" w:eastAsiaTheme="minorEastAsia" w:hAnsi="Book Antiqua"/>
          <w:color w:val="000000" w:themeColor="text1"/>
          <w:sz w:val="24"/>
          <w:szCs w:val="24"/>
          <w:shd w:val="clear" w:color="auto" w:fill="FFFFFF"/>
        </w:rPr>
        <w:t>-</w:t>
      </w:r>
      <w:r w:rsidR="00BF5568" w:rsidRPr="00662DCC">
        <w:rPr>
          <w:rFonts w:ascii="Book Antiqua" w:eastAsiaTheme="minorEastAsia" w:hAnsi="Book Antiqua"/>
          <w:color w:val="000000" w:themeColor="text1"/>
          <w:sz w:val="24"/>
          <w:szCs w:val="24"/>
          <w:shd w:val="clear" w:color="auto" w:fill="FFFFFF"/>
        </w:rPr>
        <w:sym w:font="Symbol" w:char="F061"/>
      </w:r>
      <w:r w:rsidR="005A7E0C" w:rsidRPr="00662DCC">
        <w:rPr>
          <w:rFonts w:ascii="Book Antiqua" w:eastAsiaTheme="minorEastAsia" w:hAnsi="Book Antiqua" w:hint="eastAsia"/>
          <w:color w:val="000000" w:themeColor="text1"/>
          <w:sz w:val="24"/>
          <w:szCs w:val="24"/>
          <w:shd w:val="clear" w:color="auto" w:fill="FFFFFF"/>
        </w:rPr>
        <w:t xml:space="preserve"> </w:t>
      </w:r>
      <w:r w:rsidR="00FA5AFA" w:rsidRPr="00662DCC">
        <w:rPr>
          <w:rFonts w:ascii="Book Antiqua" w:eastAsiaTheme="minorEastAsia" w:hAnsi="Book Antiqua"/>
          <w:color w:val="000000" w:themeColor="text1"/>
          <w:sz w:val="24"/>
          <w:szCs w:val="24"/>
          <w:shd w:val="clear" w:color="auto" w:fill="FFFFFF"/>
        </w:rPr>
        <w:t>therapy showed inconsistent results</w:t>
      </w:r>
      <w:r w:rsidR="00A04BBE" w:rsidRPr="00662DCC">
        <w:rPr>
          <w:rFonts w:ascii="Book Antiqua" w:eastAsiaTheme="minorEastAsia" w:hAnsi="Book Antiqua"/>
          <w:color w:val="000000" w:themeColor="text1"/>
          <w:sz w:val="24"/>
          <w:szCs w:val="24"/>
          <w:shd w:val="clear" w:color="auto" w:fill="FFFFFF"/>
        </w:rPr>
        <w:t>. T</w:t>
      </w:r>
      <w:r w:rsidR="00FA5AFA" w:rsidRPr="00662DCC">
        <w:rPr>
          <w:rFonts w:ascii="Book Antiqua" w:eastAsiaTheme="minorEastAsia" w:hAnsi="Book Antiqua"/>
          <w:color w:val="000000" w:themeColor="text1"/>
          <w:sz w:val="24"/>
          <w:szCs w:val="24"/>
          <w:shd w:val="clear" w:color="auto" w:fill="FFFFFF"/>
        </w:rPr>
        <w:t xml:space="preserve">he beneficial effect </w:t>
      </w:r>
      <w:r w:rsidR="00C5375D" w:rsidRPr="00662DCC">
        <w:rPr>
          <w:rFonts w:ascii="Book Antiqua" w:eastAsiaTheme="minorEastAsia" w:hAnsi="Book Antiqua"/>
          <w:color w:val="000000" w:themeColor="text1"/>
          <w:sz w:val="24"/>
          <w:szCs w:val="24"/>
          <w:shd w:val="clear" w:color="auto" w:fill="FFFFFF"/>
        </w:rPr>
        <w:t>was</w:t>
      </w:r>
      <w:r w:rsidR="00FA5AFA" w:rsidRPr="00662DCC">
        <w:rPr>
          <w:rFonts w:ascii="Book Antiqua" w:eastAsiaTheme="minorEastAsia" w:hAnsi="Book Antiqua"/>
          <w:color w:val="000000" w:themeColor="text1"/>
          <w:sz w:val="24"/>
          <w:szCs w:val="24"/>
          <w:shd w:val="clear" w:color="auto" w:fill="FFFFFF"/>
        </w:rPr>
        <w:t xml:space="preserve"> observed mainly in </w:t>
      </w:r>
      <w:r w:rsidR="00EC124D" w:rsidRPr="00662DCC">
        <w:rPr>
          <w:rFonts w:ascii="Book Antiqua" w:eastAsiaTheme="minorEastAsia" w:hAnsi="Book Antiqua"/>
          <w:color w:val="000000" w:themeColor="text1"/>
          <w:sz w:val="24"/>
          <w:szCs w:val="24"/>
          <w:shd w:val="clear" w:color="auto" w:fill="FFFFFF"/>
        </w:rPr>
        <w:t>CHB patients</w:t>
      </w:r>
      <w:r w:rsidR="00FA5AFA" w:rsidRPr="00662DCC">
        <w:rPr>
          <w:rFonts w:ascii="Book Antiqua" w:eastAsiaTheme="minorEastAsia" w:hAnsi="Book Antiqua"/>
          <w:color w:val="000000" w:themeColor="text1"/>
          <w:sz w:val="24"/>
          <w:szCs w:val="24"/>
          <w:shd w:val="clear" w:color="auto" w:fill="FFFFFF"/>
        </w:rPr>
        <w:t xml:space="preserve"> with preexisting cirrhosis.</w:t>
      </w:r>
      <w:r w:rsidR="00743ADC" w:rsidRPr="00662DCC">
        <w:rPr>
          <w:rFonts w:ascii="Book Antiqua" w:eastAsiaTheme="minorEastAsia" w:hAnsi="Book Antiqua" w:hint="eastAsia"/>
          <w:color w:val="000000" w:themeColor="text1"/>
          <w:sz w:val="24"/>
          <w:szCs w:val="24"/>
          <w:shd w:val="clear" w:color="auto" w:fill="FFFFFF"/>
        </w:rPr>
        <w:t xml:space="preserve"> </w:t>
      </w:r>
      <w:r w:rsidR="00A04BBE" w:rsidRPr="00662DCC">
        <w:rPr>
          <w:rFonts w:ascii="Book Antiqua" w:eastAsiaTheme="minorEastAsia" w:hAnsi="Book Antiqua"/>
          <w:color w:val="000000" w:themeColor="text1"/>
          <w:sz w:val="24"/>
          <w:szCs w:val="24"/>
        </w:rPr>
        <w:t>S</w:t>
      </w:r>
      <w:r w:rsidR="003A5D3C" w:rsidRPr="00662DCC">
        <w:rPr>
          <w:rFonts w:ascii="Book Antiqua" w:eastAsiaTheme="minorEastAsia" w:hAnsi="Book Antiqua"/>
          <w:color w:val="000000" w:themeColor="text1"/>
          <w:sz w:val="24"/>
          <w:szCs w:val="24"/>
        </w:rPr>
        <w:t xml:space="preserve">ome studies </w:t>
      </w:r>
      <w:r w:rsidR="00A04BBE" w:rsidRPr="00662DCC">
        <w:rPr>
          <w:rFonts w:ascii="Book Antiqua" w:eastAsiaTheme="minorEastAsia" w:hAnsi="Book Antiqua"/>
          <w:color w:val="000000" w:themeColor="text1"/>
          <w:sz w:val="24"/>
          <w:szCs w:val="24"/>
        </w:rPr>
        <w:t xml:space="preserve">also </w:t>
      </w:r>
      <w:r w:rsidR="003A5D3C" w:rsidRPr="00662DCC">
        <w:rPr>
          <w:rFonts w:ascii="Book Antiqua" w:eastAsiaTheme="minorEastAsia" w:hAnsi="Book Antiqua"/>
          <w:color w:val="000000" w:themeColor="text1"/>
          <w:sz w:val="24"/>
          <w:szCs w:val="24"/>
        </w:rPr>
        <w:t xml:space="preserve">suggested that the HCC incidence was lower in patients with sustained </w:t>
      </w:r>
      <w:proofErr w:type="spellStart"/>
      <w:r w:rsidR="003A5D3C" w:rsidRPr="00662DCC">
        <w:rPr>
          <w:rFonts w:ascii="Book Antiqua" w:eastAsiaTheme="minorEastAsia" w:hAnsi="Book Antiqua"/>
          <w:color w:val="000000" w:themeColor="text1"/>
          <w:sz w:val="24"/>
          <w:szCs w:val="24"/>
        </w:rPr>
        <w:t>virological</w:t>
      </w:r>
      <w:proofErr w:type="spellEnd"/>
      <w:r w:rsidR="003A5D3C" w:rsidRPr="00662DCC">
        <w:rPr>
          <w:rFonts w:ascii="Book Antiqua" w:eastAsiaTheme="minorEastAsia" w:hAnsi="Book Antiqua"/>
          <w:color w:val="000000" w:themeColor="text1"/>
          <w:sz w:val="24"/>
          <w:szCs w:val="24"/>
        </w:rPr>
        <w:t xml:space="preserve"> response (SVR) than in both non</w:t>
      </w:r>
      <w:r w:rsidR="00A04BBE" w:rsidRPr="00662DCC">
        <w:rPr>
          <w:rFonts w:ascii="Book Antiqua" w:eastAsiaTheme="minorEastAsia" w:hAnsi="Book Antiqua"/>
          <w:color w:val="000000" w:themeColor="text1"/>
          <w:sz w:val="24"/>
          <w:szCs w:val="24"/>
        </w:rPr>
        <w:t>-</w:t>
      </w:r>
      <w:r w:rsidR="003A5D3C" w:rsidRPr="00662DCC">
        <w:rPr>
          <w:rFonts w:ascii="Book Antiqua" w:eastAsiaTheme="minorEastAsia" w:hAnsi="Book Antiqua"/>
          <w:color w:val="000000" w:themeColor="text1"/>
          <w:sz w:val="24"/>
          <w:szCs w:val="24"/>
        </w:rPr>
        <w:t>respon</w:t>
      </w:r>
      <w:r w:rsidR="00A04BBE" w:rsidRPr="00662DCC">
        <w:rPr>
          <w:rFonts w:ascii="Book Antiqua" w:eastAsiaTheme="minorEastAsia" w:hAnsi="Book Antiqua"/>
          <w:color w:val="000000" w:themeColor="text1"/>
          <w:sz w:val="24"/>
          <w:szCs w:val="24"/>
        </w:rPr>
        <w:t>ders</w:t>
      </w:r>
      <w:r w:rsidR="003A5D3C" w:rsidRPr="00662DCC">
        <w:rPr>
          <w:rFonts w:ascii="Book Antiqua" w:eastAsiaTheme="minorEastAsia" w:hAnsi="Book Antiqua"/>
          <w:color w:val="000000" w:themeColor="text1"/>
          <w:sz w:val="24"/>
          <w:szCs w:val="24"/>
        </w:rPr>
        <w:t xml:space="preserve"> and those without </w:t>
      </w:r>
      <w:proofErr w:type="gramStart"/>
      <w:r w:rsidR="003A5D3C" w:rsidRPr="00662DCC">
        <w:rPr>
          <w:rFonts w:ascii="Book Antiqua" w:eastAsiaTheme="minorEastAsia" w:hAnsi="Book Antiqua"/>
          <w:color w:val="000000" w:themeColor="text1"/>
          <w:sz w:val="24"/>
          <w:szCs w:val="24"/>
        </w:rPr>
        <w:t>treatment</w:t>
      </w:r>
      <w:bookmarkStart w:id="155" w:name="OLE_LINK9"/>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NE.Ref.{C4AFF3C6-2086-4C87-AC67-0CBA7B12F025}</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[12]</w:t>
      </w:r>
      <w:r w:rsidR="0041074E" w:rsidRPr="00662DCC">
        <w:rPr>
          <w:rFonts w:ascii="Book Antiqua" w:eastAsiaTheme="minorEastAsia" w:hAnsi="Book Antiqua"/>
          <w:color w:val="000000" w:themeColor="text1"/>
          <w:sz w:val="24"/>
          <w:szCs w:val="24"/>
        </w:rPr>
        <w:fldChar w:fldCharType="end"/>
      </w:r>
      <w:bookmarkEnd w:id="155"/>
      <w:r w:rsidR="003A5D3C" w:rsidRPr="00662DCC">
        <w:rPr>
          <w:rFonts w:ascii="Book Antiqua" w:eastAsiaTheme="minorEastAsia" w:hAnsi="Book Antiqua"/>
          <w:color w:val="000000" w:themeColor="text1"/>
          <w:sz w:val="24"/>
          <w:szCs w:val="24"/>
        </w:rPr>
        <w:t xml:space="preserve">. </w:t>
      </w:r>
      <w:r w:rsidR="006F5597" w:rsidRPr="00662DCC">
        <w:rPr>
          <w:rFonts w:ascii="Book Antiqua" w:eastAsiaTheme="minorEastAsia" w:hAnsi="Book Antiqua"/>
          <w:color w:val="000000" w:themeColor="text1"/>
          <w:sz w:val="24"/>
          <w:szCs w:val="24"/>
          <w:shd w:val="clear" w:color="auto" w:fill="FFFFFF"/>
        </w:rPr>
        <w:t xml:space="preserve">A retrospective cohort study </w:t>
      </w:r>
      <w:r w:rsidR="003A5D3C" w:rsidRPr="00662DCC">
        <w:rPr>
          <w:rFonts w:ascii="Book Antiqua" w:eastAsiaTheme="minorEastAsia" w:hAnsi="Book Antiqua"/>
          <w:color w:val="000000" w:themeColor="text1"/>
          <w:sz w:val="24"/>
          <w:szCs w:val="24"/>
          <w:shd w:val="clear" w:color="auto" w:fill="FFFFFF"/>
        </w:rPr>
        <w:t>indicat</w:t>
      </w:r>
      <w:r w:rsidR="006F5597" w:rsidRPr="00662DCC">
        <w:rPr>
          <w:rFonts w:ascii="Book Antiqua" w:eastAsiaTheme="minorEastAsia" w:hAnsi="Book Antiqua"/>
          <w:color w:val="000000" w:themeColor="text1"/>
          <w:sz w:val="24"/>
          <w:szCs w:val="24"/>
          <w:shd w:val="clear" w:color="auto" w:fill="FFFFFF"/>
        </w:rPr>
        <w:t xml:space="preserve">ed that </w:t>
      </w:r>
      <w:r w:rsidR="00C5375D" w:rsidRPr="00662DCC">
        <w:rPr>
          <w:rFonts w:ascii="Book Antiqua" w:eastAsiaTheme="minorEastAsia" w:hAnsi="Book Antiqua"/>
          <w:color w:val="000000" w:themeColor="text1"/>
          <w:sz w:val="24"/>
          <w:szCs w:val="24"/>
          <w:shd w:val="clear" w:color="auto" w:fill="FFFFFF"/>
        </w:rPr>
        <w:t xml:space="preserve">a </w:t>
      </w:r>
      <w:r w:rsidR="006F5597" w:rsidRPr="00662DCC">
        <w:rPr>
          <w:rFonts w:ascii="Book Antiqua" w:eastAsiaTheme="minorEastAsia" w:hAnsi="Book Antiqua"/>
          <w:color w:val="000000" w:themeColor="text1"/>
          <w:sz w:val="24"/>
          <w:szCs w:val="24"/>
          <w:shd w:val="clear" w:color="auto" w:fill="FFFFFF"/>
        </w:rPr>
        <w:t xml:space="preserve">combination therapy of </w:t>
      </w:r>
      <w:r w:rsidR="00FD62D7" w:rsidRPr="00662DCC">
        <w:rPr>
          <w:rFonts w:ascii="Book Antiqua" w:eastAsiaTheme="minorEastAsia" w:hAnsi="Book Antiqua"/>
          <w:color w:val="000000" w:themeColor="text1"/>
          <w:sz w:val="24"/>
          <w:szCs w:val="24"/>
          <w:shd w:val="clear" w:color="auto" w:fill="FFFFFF"/>
        </w:rPr>
        <w:t>I</w:t>
      </w:r>
      <w:r w:rsidR="00303B21" w:rsidRPr="00662DCC">
        <w:rPr>
          <w:rFonts w:ascii="Book Antiqua" w:eastAsiaTheme="minorEastAsia" w:hAnsi="Book Antiqua"/>
          <w:color w:val="000000" w:themeColor="text1"/>
          <w:sz w:val="24"/>
          <w:szCs w:val="24"/>
          <w:shd w:val="clear" w:color="auto" w:fill="FFFFFF"/>
        </w:rPr>
        <w:t>FN</w:t>
      </w:r>
      <w:r w:rsidR="00FD62D7" w:rsidRPr="00662DCC">
        <w:rPr>
          <w:rFonts w:ascii="Book Antiqua" w:eastAsiaTheme="minorEastAsia" w:hAnsi="Book Antiqua"/>
          <w:color w:val="000000" w:themeColor="text1"/>
          <w:sz w:val="24"/>
          <w:szCs w:val="24"/>
          <w:shd w:val="clear" w:color="auto" w:fill="FFFFFF"/>
        </w:rPr>
        <w:t>-</w:t>
      </w:r>
      <w:r w:rsidR="00BF5568" w:rsidRPr="00662DCC">
        <w:rPr>
          <w:rFonts w:ascii="Book Antiqua" w:eastAsiaTheme="minorEastAsia" w:hAnsi="Book Antiqua"/>
          <w:color w:val="000000" w:themeColor="text1"/>
          <w:sz w:val="24"/>
          <w:szCs w:val="24"/>
          <w:shd w:val="clear" w:color="auto" w:fill="FFFFFF"/>
        </w:rPr>
        <w:sym w:font="Symbol" w:char="F061"/>
      </w:r>
      <w:r w:rsidR="00F83B49" w:rsidRPr="00662DCC">
        <w:rPr>
          <w:rFonts w:ascii="Book Antiqua" w:eastAsiaTheme="minorEastAsia" w:hAnsi="Book Antiqua" w:hint="eastAsia"/>
          <w:color w:val="000000" w:themeColor="text1"/>
          <w:sz w:val="24"/>
          <w:szCs w:val="24"/>
          <w:shd w:val="clear" w:color="auto" w:fill="FFFFFF"/>
        </w:rPr>
        <w:t xml:space="preserve"> </w:t>
      </w:r>
      <w:r w:rsidR="006F5597" w:rsidRPr="00662DCC">
        <w:rPr>
          <w:rFonts w:ascii="Book Antiqua" w:eastAsiaTheme="minorEastAsia" w:hAnsi="Book Antiqua"/>
          <w:color w:val="000000" w:themeColor="text1"/>
          <w:sz w:val="24"/>
          <w:szCs w:val="24"/>
          <w:shd w:val="clear" w:color="auto" w:fill="FFFFFF"/>
        </w:rPr>
        <w:t>and ribavirin significantly reduced the risk of HCC (HR</w:t>
      </w:r>
      <w:r w:rsidR="000F175D" w:rsidRPr="00662DCC">
        <w:rPr>
          <w:rFonts w:ascii="Book Antiqua" w:eastAsiaTheme="minorEastAsia" w:hAnsi="Book Antiqua"/>
          <w:color w:val="000000" w:themeColor="text1"/>
          <w:sz w:val="24"/>
          <w:szCs w:val="24"/>
          <w:shd w:val="clear" w:color="auto" w:fill="FFFFFF"/>
        </w:rPr>
        <w:t xml:space="preserve"> = 0.76, 95%</w:t>
      </w:r>
      <w:r w:rsidR="006F5597" w:rsidRPr="00662DCC">
        <w:rPr>
          <w:rFonts w:ascii="Book Antiqua" w:eastAsiaTheme="minorEastAsia" w:hAnsi="Book Antiqua"/>
          <w:color w:val="000000" w:themeColor="text1"/>
          <w:sz w:val="24"/>
          <w:szCs w:val="24"/>
          <w:shd w:val="clear" w:color="auto" w:fill="FFFFFF"/>
        </w:rPr>
        <w:t>CI: 0.59</w:t>
      </w:r>
      <w:r w:rsidR="000F175D" w:rsidRPr="00662DCC">
        <w:rPr>
          <w:rFonts w:ascii="Book Antiqua" w:eastAsiaTheme="minorEastAsia" w:hAnsi="Book Antiqua" w:hint="eastAsia"/>
          <w:color w:val="000000" w:themeColor="text1"/>
          <w:sz w:val="24"/>
          <w:szCs w:val="24"/>
          <w:shd w:val="clear" w:color="auto" w:fill="FFFFFF"/>
        </w:rPr>
        <w:t>-</w:t>
      </w:r>
      <w:r w:rsidR="006F5597" w:rsidRPr="00662DCC">
        <w:rPr>
          <w:rFonts w:ascii="Book Antiqua" w:eastAsiaTheme="minorEastAsia" w:hAnsi="Book Antiqua"/>
          <w:color w:val="000000" w:themeColor="text1"/>
          <w:sz w:val="24"/>
          <w:szCs w:val="24"/>
          <w:shd w:val="clear" w:color="auto" w:fill="FFFFFF"/>
        </w:rPr>
        <w:t>0.97), liver-related mor</w:t>
      </w:r>
      <w:r w:rsidR="000F175D" w:rsidRPr="00662DCC">
        <w:rPr>
          <w:rFonts w:ascii="Book Antiqua" w:eastAsiaTheme="minorEastAsia" w:hAnsi="Book Antiqua"/>
          <w:color w:val="000000" w:themeColor="text1"/>
          <w:sz w:val="24"/>
          <w:szCs w:val="24"/>
          <w:shd w:val="clear" w:color="auto" w:fill="FFFFFF"/>
        </w:rPr>
        <w:t>tality (HR = 0.47, 95%</w:t>
      </w:r>
      <w:r w:rsidR="00EE5E46" w:rsidRPr="00662DCC">
        <w:rPr>
          <w:rFonts w:ascii="Book Antiqua" w:eastAsiaTheme="minorEastAsia" w:hAnsi="Book Antiqua"/>
          <w:color w:val="000000" w:themeColor="text1"/>
          <w:sz w:val="24"/>
          <w:szCs w:val="24"/>
          <w:shd w:val="clear" w:color="auto" w:fill="FFFFFF"/>
        </w:rPr>
        <w:t>CI: 0.37</w:t>
      </w:r>
      <w:r w:rsidR="003B1631" w:rsidRPr="00662DCC">
        <w:rPr>
          <w:rFonts w:ascii="Book Antiqua" w:eastAsiaTheme="minorEastAsia" w:hAnsi="Book Antiqua" w:hint="eastAsia"/>
          <w:color w:val="000000" w:themeColor="text1"/>
          <w:sz w:val="24"/>
          <w:szCs w:val="24"/>
          <w:shd w:val="clear" w:color="auto" w:fill="FFFFFF"/>
        </w:rPr>
        <w:t>-</w:t>
      </w:r>
      <w:r w:rsidR="006F5597" w:rsidRPr="00662DCC">
        <w:rPr>
          <w:rFonts w:ascii="Book Antiqua" w:eastAsiaTheme="minorEastAsia" w:hAnsi="Book Antiqua"/>
          <w:color w:val="000000" w:themeColor="text1"/>
          <w:sz w:val="24"/>
          <w:szCs w:val="24"/>
          <w:shd w:val="clear" w:color="auto" w:fill="FFFFFF"/>
        </w:rPr>
        <w:t>0.6) and all-cause mortality (H</w:t>
      </w:r>
      <w:r w:rsidR="000F175D" w:rsidRPr="00662DCC">
        <w:rPr>
          <w:rFonts w:ascii="Book Antiqua" w:eastAsiaTheme="minorEastAsia" w:hAnsi="Book Antiqua"/>
          <w:color w:val="000000" w:themeColor="text1"/>
          <w:sz w:val="24"/>
          <w:szCs w:val="24"/>
          <w:shd w:val="clear" w:color="auto" w:fill="FFFFFF"/>
        </w:rPr>
        <w:t>R = 0.42, 95%</w:t>
      </w:r>
      <w:r w:rsidR="00EE5E46" w:rsidRPr="00662DCC">
        <w:rPr>
          <w:rFonts w:ascii="Book Antiqua" w:eastAsiaTheme="minorEastAsia" w:hAnsi="Book Antiqua"/>
          <w:color w:val="000000" w:themeColor="text1"/>
          <w:sz w:val="24"/>
          <w:szCs w:val="24"/>
          <w:shd w:val="clear" w:color="auto" w:fill="FFFFFF"/>
        </w:rPr>
        <w:t>CI</w:t>
      </w:r>
      <w:r w:rsidR="000F175D" w:rsidRPr="00662DCC">
        <w:rPr>
          <w:rFonts w:ascii="Book Antiqua" w:eastAsiaTheme="minorEastAsia" w:hAnsi="Book Antiqua" w:hint="eastAsia"/>
          <w:color w:val="000000" w:themeColor="text1"/>
          <w:sz w:val="24"/>
          <w:szCs w:val="24"/>
          <w:shd w:val="clear" w:color="auto" w:fill="FFFFFF"/>
        </w:rPr>
        <w:t>:</w:t>
      </w:r>
      <w:r w:rsidR="00EE5E46" w:rsidRPr="00662DCC">
        <w:rPr>
          <w:rFonts w:ascii="Book Antiqua" w:eastAsiaTheme="minorEastAsia" w:hAnsi="Book Antiqua"/>
          <w:color w:val="000000" w:themeColor="text1"/>
          <w:sz w:val="24"/>
          <w:szCs w:val="24"/>
          <w:shd w:val="clear" w:color="auto" w:fill="FFFFFF"/>
        </w:rPr>
        <w:t xml:space="preserve"> 0.34</w:t>
      </w:r>
      <w:r w:rsidR="000F175D" w:rsidRPr="00662DCC">
        <w:rPr>
          <w:rFonts w:ascii="Book Antiqua" w:eastAsiaTheme="minorEastAsia" w:hAnsi="Book Antiqua" w:hint="eastAsia"/>
          <w:color w:val="000000" w:themeColor="text1"/>
          <w:sz w:val="24"/>
          <w:szCs w:val="24"/>
          <w:shd w:val="clear" w:color="auto" w:fill="FFFFFF"/>
        </w:rPr>
        <w:t>-</w:t>
      </w:r>
      <w:r w:rsidR="006F5597" w:rsidRPr="00662DCC">
        <w:rPr>
          <w:rFonts w:ascii="Book Antiqua" w:eastAsiaTheme="minorEastAsia" w:hAnsi="Book Antiqua"/>
          <w:color w:val="000000" w:themeColor="text1"/>
          <w:sz w:val="24"/>
          <w:szCs w:val="24"/>
          <w:shd w:val="clear" w:color="auto" w:fill="FFFFFF"/>
        </w:rPr>
        <w:t>0.52)</w:t>
      </w:r>
      <w:r w:rsidR="002F0962" w:rsidRPr="00662DCC">
        <w:rPr>
          <w:rFonts w:ascii="Book Antiqua" w:eastAsiaTheme="minorEastAsia" w:hAnsi="Book Antiqua"/>
          <w:color w:val="000000" w:themeColor="text1"/>
          <w:sz w:val="24"/>
          <w:szCs w:val="24"/>
          <w:shd w:val="clear" w:color="auto" w:fill="FFFFFF"/>
        </w:rPr>
        <w:t xml:space="preserve"> in H</w:t>
      </w:r>
      <w:r w:rsidR="009C6670" w:rsidRPr="00662DCC">
        <w:rPr>
          <w:rFonts w:ascii="Book Antiqua" w:eastAsiaTheme="minorEastAsia" w:hAnsi="Book Antiqua"/>
          <w:color w:val="000000" w:themeColor="text1"/>
          <w:sz w:val="24"/>
          <w:szCs w:val="24"/>
          <w:shd w:val="clear" w:color="auto" w:fill="FFFFFF"/>
        </w:rPr>
        <w:t xml:space="preserve">CV-HBV dually-infected </w:t>
      </w:r>
      <w:proofErr w:type="gramStart"/>
      <w:r w:rsidR="009C6670" w:rsidRPr="00662DCC">
        <w:rPr>
          <w:rFonts w:ascii="Book Antiqua" w:eastAsiaTheme="minorEastAsia" w:hAnsi="Book Antiqua"/>
          <w:color w:val="000000" w:themeColor="text1"/>
          <w:sz w:val="24"/>
          <w:szCs w:val="24"/>
          <w:shd w:val="clear" w:color="auto" w:fill="FFFFFF"/>
        </w:rPr>
        <w:t>patients</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NE.Ref.{AA22836A-ADFB-4810-9270-4CC9B3C29153}</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[13]</w:t>
      </w:r>
      <w:r w:rsidR="0041074E" w:rsidRPr="00662DCC">
        <w:rPr>
          <w:rFonts w:ascii="Book Antiqua" w:eastAsiaTheme="minorEastAsia" w:hAnsi="Book Antiqua"/>
          <w:color w:val="000000" w:themeColor="text1"/>
          <w:sz w:val="24"/>
          <w:szCs w:val="24"/>
        </w:rPr>
        <w:fldChar w:fldCharType="end"/>
      </w:r>
      <w:r w:rsidR="006F5597" w:rsidRPr="00662DCC">
        <w:rPr>
          <w:rFonts w:ascii="Book Antiqua" w:eastAsiaTheme="minorEastAsia" w:hAnsi="Book Antiqua"/>
          <w:color w:val="000000" w:themeColor="text1"/>
          <w:sz w:val="24"/>
          <w:szCs w:val="24"/>
          <w:shd w:val="clear" w:color="auto" w:fill="FFFFFF"/>
        </w:rPr>
        <w:t>.</w:t>
      </w:r>
    </w:p>
    <w:p w14:paraId="4A7E70DC" w14:textId="06629A33" w:rsidR="00AE23FA" w:rsidRPr="00662DCC" w:rsidRDefault="00AE23FA"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bookmarkStart w:id="156" w:name="OLE_LINK27"/>
      <w:bookmarkStart w:id="157" w:name="OLE_LINK28"/>
      <w:r w:rsidRPr="00662DCC">
        <w:rPr>
          <w:rFonts w:ascii="Book Antiqua" w:eastAsiaTheme="minorEastAsia" w:hAnsi="Book Antiqua"/>
          <w:color w:val="000000" w:themeColor="text1"/>
          <w:sz w:val="24"/>
          <w:szCs w:val="24"/>
        </w:rPr>
        <w:t xml:space="preserve">A retrospective review based on two prospective surveillance cohorts </w:t>
      </w:r>
      <w:r w:rsidR="00CB61C3" w:rsidRPr="00662DCC">
        <w:rPr>
          <w:rFonts w:ascii="Book Antiqua" w:eastAsiaTheme="minorEastAsia" w:hAnsi="Book Antiqua"/>
          <w:color w:val="000000" w:themeColor="text1"/>
          <w:sz w:val="24"/>
          <w:szCs w:val="24"/>
        </w:rPr>
        <w:t>show</w:t>
      </w:r>
      <w:r w:rsidRPr="00662DCC">
        <w:rPr>
          <w:rFonts w:ascii="Book Antiqua" w:eastAsiaTheme="minorEastAsia" w:hAnsi="Book Antiqua"/>
          <w:color w:val="000000" w:themeColor="text1"/>
          <w:sz w:val="24"/>
          <w:szCs w:val="24"/>
        </w:rPr>
        <w:t xml:space="preserve">ed that the survival rate of patients who started antiviral </w:t>
      </w:r>
      <w:r w:rsidR="00ED4C08" w:rsidRPr="00662DCC">
        <w:rPr>
          <w:rFonts w:ascii="Book Antiqua" w:eastAsiaTheme="minorEastAsia" w:hAnsi="Book Antiqua"/>
          <w:color w:val="000000" w:themeColor="text1"/>
          <w:sz w:val="24"/>
          <w:szCs w:val="24"/>
        </w:rPr>
        <w:t>t</w:t>
      </w:r>
      <w:r w:rsidRPr="00662DCC">
        <w:rPr>
          <w:rFonts w:ascii="Book Antiqua" w:eastAsiaTheme="minorEastAsia" w:hAnsi="Book Antiqua"/>
          <w:color w:val="000000" w:themeColor="text1"/>
          <w:sz w:val="24"/>
          <w:szCs w:val="24"/>
        </w:rPr>
        <w:t xml:space="preserve">herapy in the surveillance period </w:t>
      </w:r>
      <w:r w:rsidR="00ED4C08" w:rsidRPr="00662DCC">
        <w:rPr>
          <w:rFonts w:ascii="Book Antiqua" w:eastAsiaTheme="minorEastAsia" w:hAnsi="Book Antiqua"/>
          <w:color w:val="000000" w:themeColor="text1"/>
          <w:sz w:val="24"/>
          <w:szCs w:val="24"/>
        </w:rPr>
        <w:t>wa</w:t>
      </w:r>
      <w:r w:rsidRPr="00662DCC">
        <w:rPr>
          <w:rFonts w:ascii="Book Antiqua" w:eastAsiaTheme="minorEastAsia" w:hAnsi="Book Antiqua"/>
          <w:color w:val="000000" w:themeColor="text1"/>
          <w:sz w:val="24"/>
          <w:szCs w:val="24"/>
        </w:rPr>
        <w:t>s dramatically higher than those without any history of antiviral therapy</w:t>
      </w:r>
      <w:r w:rsidR="00C5375D" w:rsidRPr="00662DCC">
        <w:rPr>
          <w:rFonts w:ascii="Book Antiqua" w:eastAsiaTheme="minorEastAsia" w:hAnsi="Book Antiqua"/>
          <w:color w:val="000000" w:themeColor="text1"/>
          <w:sz w:val="24"/>
          <w:szCs w:val="24"/>
        </w:rPr>
        <w:t>,</w:t>
      </w:r>
      <w:r w:rsidRPr="00662DCC">
        <w:rPr>
          <w:rFonts w:ascii="Book Antiqua" w:eastAsiaTheme="minorEastAsia" w:hAnsi="Book Antiqua"/>
          <w:color w:val="000000" w:themeColor="text1"/>
          <w:sz w:val="24"/>
          <w:szCs w:val="24"/>
        </w:rPr>
        <w:t xml:space="preserve"> or </w:t>
      </w:r>
      <w:r w:rsidR="00A04BBE" w:rsidRPr="00662DCC">
        <w:rPr>
          <w:rFonts w:ascii="Book Antiqua" w:eastAsiaTheme="minorEastAsia" w:hAnsi="Book Antiqua"/>
          <w:color w:val="000000" w:themeColor="text1"/>
          <w:sz w:val="24"/>
          <w:szCs w:val="24"/>
        </w:rPr>
        <w:t xml:space="preserve">those </w:t>
      </w:r>
      <w:r w:rsidR="00EF4DEB" w:rsidRPr="00662DCC">
        <w:rPr>
          <w:rFonts w:ascii="Book Antiqua" w:eastAsiaTheme="minorEastAsia" w:hAnsi="Book Antiqua"/>
          <w:color w:val="000000" w:themeColor="text1"/>
          <w:sz w:val="24"/>
          <w:szCs w:val="24"/>
        </w:rPr>
        <w:t xml:space="preserve">who </w:t>
      </w:r>
      <w:r w:rsidRPr="00662DCC">
        <w:rPr>
          <w:rFonts w:ascii="Book Antiqua" w:eastAsiaTheme="minorEastAsia" w:hAnsi="Book Antiqua"/>
          <w:color w:val="000000" w:themeColor="text1"/>
          <w:sz w:val="24"/>
          <w:szCs w:val="24"/>
        </w:rPr>
        <w:t xml:space="preserve">initiated </w:t>
      </w:r>
      <w:r w:rsidR="00190856" w:rsidRPr="00662DCC">
        <w:rPr>
          <w:rFonts w:ascii="Book Antiqua" w:eastAsiaTheme="minorEastAsia" w:hAnsi="Book Antiqua"/>
          <w:color w:val="000000" w:themeColor="text1"/>
          <w:sz w:val="24"/>
          <w:szCs w:val="24"/>
        </w:rPr>
        <w:t xml:space="preserve">the </w:t>
      </w:r>
      <w:r w:rsidRPr="00662DCC">
        <w:rPr>
          <w:rFonts w:ascii="Book Antiqua" w:eastAsiaTheme="minorEastAsia" w:hAnsi="Book Antiqua"/>
          <w:color w:val="000000" w:themeColor="text1"/>
          <w:sz w:val="24"/>
          <w:szCs w:val="24"/>
        </w:rPr>
        <w:t xml:space="preserve">therapy after </w:t>
      </w:r>
      <w:r w:rsidR="00190856" w:rsidRPr="00662DCC">
        <w:rPr>
          <w:rFonts w:ascii="Book Antiqua" w:eastAsiaTheme="minorEastAsia" w:hAnsi="Book Antiqua"/>
          <w:color w:val="000000" w:themeColor="text1"/>
          <w:sz w:val="24"/>
          <w:szCs w:val="24"/>
        </w:rPr>
        <w:t xml:space="preserve">the </w:t>
      </w:r>
      <w:r w:rsidRPr="00662DCC">
        <w:rPr>
          <w:rFonts w:ascii="Book Antiqua" w:eastAsiaTheme="minorEastAsia" w:hAnsi="Book Antiqua"/>
          <w:color w:val="000000" w:themeColor="text1"/>
          <w:sz w:val="24"/>
          <w:szCs w:val="24"/>
        </w:rPr>
        <w:t>diagnosis</w:t>
      </w:r>
      <w:r w:rsidR="00A514DB" w:rsidRPr="00662DCC">
        <w:rPr>
          <w:rFonts w:ascii="Book Antiqua" w:eastAsiaTheme="minorEastAsia" w:hAnsi="Book Antiqua"/>
          <w:color w:val="000000" w:themeColor="text1"/>
          <w:sz w:val="24"/>
          <w:szCs w:val="24"/>
        </w:rPr>
        <w:t xml:space="preserve"> of HCC</w:t>
      </w:r>
      <w:r w:rsidR="00190856" w:rsidRPr="00662DCC">
        <w:rPr>
          <w:rFonts w:ascii="Book Antiqua" w:eastAsiaTheme="minorEastAsia" w:hAnsi="Book Antiqua"/>
          <w:color w:val="000000" w:themeColor="text1"/>
          <w:sz w:val="24"/>
          <w:szCs w:val="24"/>
        </w:rPr>
        <w:t>. The</w:t>
      </w:r>
      <w:r w:rsidRPr="00662DCC">
        <w:rPr>
          <w:rFonts w:ascii="Book Antiqua" w:eastAsiaTheme="minorEastAsia" w:hAnsi="Book Antiqua"/>
          <w:color w:val="000000" w:themeColor="text1"/>
          <w:sz w:val="24"/>
          <w:szCs w:val="24"/>
        </w:rPr>
        <w:t xml:space="preserve"> 5-year survival rate</w:t>
      </w:r>
      <w:r w:rsidR="00ED4C08" w:rsidRPr="00662DCC">
        <w:rPr>
          <w:rFonts w:ascii="Book Antiqua" w:eastAsiaTheme="minorEastAsia" w:hAnsi="Book Antiqua"/>
          <w:color w:val="000000" w:themeColor="text1"/>
          <w:sz w:val="24"/>
          <w:szCs w:val="24"/>
        </w:rPr>
        <w:t>s</w:t>
      </w:r>
      <w:r w:rsidR="00575E9F" w:rsidRPr="00662DCC">
        <w:rPr>
          <w:rFonts w:ascii="Book Antiqua" w:eastAsiaTheme="minorEastAsia" w:hAnsi="Book Antiqua" w:hint="eastAsia"/>
          <w:color w:val="000000" w:themeColor="text1"/>
          <w:sz w:val="24"/>
          <w:szCs w:val="24"/>
        </w:rPr>
        <w:t xml:space="preserve"> </w:t>
      </w:r>
      <w:r w:rsidR="00ED4C08" w:rsidRPr="00662DCC">
        <w:rPr>
          <w:rFonts w:ascii="Book Antiqua" w:eastAsiaTheme="minorEastAsia" w:hAnsi="Book Antiqua"/>
          <w:color w:val="000000" w:themeColor="text1"/>
          <w:sz w:val="24"/>
          <w:szCs w:val="24"/>
        </w:rPr>
        <w:t>were</w:t>
      </w:r>
      <w:r w:rsidR="00190856" w:rsidRPr="00662DCC">
        <w:rPr>
          <w:rFonts w:ascii="Book Antiqua" w:eastAsiaTheme="minorEastAsia" w:hAnsi="Book Antiqua"/>
          <w:color w:val="000000" w:themeColor="text1"/>
          <w:sz w:val="24"/>
          <w:szCs w:val="24"/>
        </w:rPr>
        <w:t xml:space="preserve"> 23.9% and 57.8% respectively (</w:t>
      </w:r>
      <w:r w:rsidRPr="00662DCC">
        <w:rPr>
          <w:rFonts w:ascii="Book Antiqua" w:eastAsiaTheme="minorEastAsia" w:hAnsi="Book Antiqua"/>
          <w:color w:val="000000" w:themeColor="text1"/>
          <w:sz w:val="24"/>
          <w:szCs w:val="24"/>
        </w:rPr>
        <w:t xml:space="preserve">HR = 0.472, </w:t>
      </w:r>
      <w:r w:rsidR="00662DCC" w:rsidRPr="00662DCC">
        <w:rPr>
          <w:rFonts w:ascii="Book Antiqua" w:eastAsiaTheme="minorEastAsia" w:hAnsi="Book Antiqua"/>
          <w:color w:val="000000" w:themeColor="text1"/>
          <w:sz w:val="24"/>
          <w:szCs w:val="24"/>
        </w:rPr>
        <w:t>95</w:t>
      </w:r>
      <w:r w:rsidR="00662DCC" w:rsidRPr="00662DCC">
        <w:rPr>
          <w:rFonts w:ascii="Book Antiqua" w:eastAsiaTheme="minorEastAsia" w:hAnsi="Book Antiqua"/>
          <w:color w:val="000000" w:themeColor="text1"/>
          <w:sz w:val="24"/>
          <w:szCs w:val="24"/>
        </w:rPr>
        <w:t>％</w:t>
      </w:r>
      <w:r w:rsidR="00662DCC" w:rsidRPr="00662DCC">
        <w:rPr>
          <w:rFonts w:ascii="Book Antiqua" w:eastAsiaTheme="minorEastAsia" w:hAnsi="Book Antiqua"/>
          <w:color w:val="000000" w:themeColor="text1"/>
          <w:sz w:val="24"/>
          <w:szCs w:val="24"/>
        </w:rPr>
        <w:t xml:space="preserve">CI: </w:t>
      </w:r>
      <w:r w:rsidRPr="00662DCC">
        <w:rPr>
          <w:rFonts w:ascii="Book Antiqua" w:eastAsiaTheme="minorEastAsia" w:hAnsi="Book Antiqua"/>
          <w:color w:val="000000" w:themeColor="text1"/>
          <w:sz w:val="24"/>
          <w:szCs w:val="24"/>
        </w:rPr>
        <w:t>0.25</w:t>
      </w:r>
      <w:r w:rsidR="009B1209" w:rsidRPr="00662DCC">
        <w:rPr>
          <w:rFonts w:ascii="Book Antiqua" w:eastAsiaTheme="minorEastAsia" w:hAnsi="Book Antiqua" w:hint="eastAsia"/>
          <w:color w:val="000000" w:themeColor="text1"/>
          <w:sz w:val="24"/>
          <w:szCs w:val="24"/>
          <w:shd w:val="clear" w:color="auto" w:fill="FFFFFF"/>
        </w:rPr>
        <w:t>-</w:t>
      </w:r>
      <w:r w:rsidRPr="00662DCC">
        <w:rPr>
          <w:rFonts w:ascii="Book Antiqua" w:eastAsiaTheme="minorEastAsia" w:hAnsi="Book Antiqua"/>
          <w:color w:val="000000" w:themeColor="text1"/>
          <w:sz w:val="24"/>
          <w:szCs w:val="24"/>
        </w:rPr>
        <w:t xml:space="preserve">0.89, </w:t>
      </w:r>
      <w:r w:rsidR="00662DCC" w:rsidRPr="00662DCC">
        <w:rPr>
          <w:rFonts w:ascii="Book Antiqua" w:eastAsiaTheme="minorEastAsia" w:hAnsi="Book Antiqua"/>
          <w:i/>
          <w:color w:val="000000" w:themeColor="text1"/>
          <w:sz w:val="24"/>
          <w:szCs w:val="24"/>
        </w:rPr>
        <w:t xml:space="preserve">P = </w:t>
      </w:r>
      <w:r w:rsidRPr="00662DCC">
        <w:rPr>
          <w:rFonts w:ascii="Book Antiqua" w:eastAsiaTheme="minorEastAsia" w:hAnsi="Book Antiqua"/>
          <w:color w:val="000000" w:themeColor="text1"/>
          <w:sz w:val="24"/>
          <w:szCs w:val="24"/>
        </w:rPr>
        <w:t>0.0191</w:t>
      </w:r>
      <w:proofErr w:type="gramStart"/>
      <w:r w:rsidRPr="00662DCC">
        <w:rPr>
          <w:rFonts w:ascii="Book Antiqua" w:eastAsiaTheme="minorEastAsia" w:hAnsi="Book Antiqua"/>
          <w:color w:val="000000" w:themeColor="text1"/>
          <w:sz w:val="24"/>
          <w:szCs w:val="24"/>
        </w:rPr>
        <w:t>)</w:t>
      </w:r>
      <w:proofErr w:type="gramEnd"/>
      <w:r w:rsidR="0041074E" w:rsidRPr="00662DCC">
        <w:rPr>
          <w:rFonts w:ascii="Book Antiqua" w:eastAsiaTheme="minorEastAsia" w:hAnsi="Book Antiqua"/>
          <w:color w:val="000000" w:themeColor="text1"/>
          <w:sz w:val="24"/>
          <w:szCs w:val="24"/>
          <w:shd w:val="clear" w:color="auto" w:fill="FFFFFF"/>
        </w:rPr>
        <w:fldChar w:fldCharType="begin"/>
      </w:r>
      <w:r w:rsidR="00B519EE" w:rsidRPr="00662DCC">
        <w:rPr>
          <w:rFonts w:ascii="Book Antiqua" w:eastAsiaTheme="minorEastAsia" w:hAnsi="Book Antiqua"/>
          <w:color w:val="000000" w:themeColor="text1"/>
          <w:sz w:val="24"/>
          <w:szCs w:val="24"/>
          <w:shd w:val="clear" w:color="auto" w:fill="FFFFFF"/>
        </w:rPr>
        <w:instrText xml:space="preserve"> ADDIN NE.Ref.{E60A6D50-29D4-44AD-8A58-EFD4A76C3613}</w:instrText>
      </w:r>
      <w:r w:rsidR="0041074E" w:rsidRPr="00662DCC">
        <w:rPr>
          <w:rFonts w:ascii="Book Antiqua" w:eastAsiaTheme="minorEastAsia" w:hAnsi="Book Antiqua"/>
          <w:color w:val="000000" w:themeColor="text1"/>
          <w:sz w:val="24"/>
          <w:szCs w:val="24"/>
          <w:shd w:val="clear" w:color="auto" w:fill="FFFFFF"/>
        </w:rPr>
        <w:fldChar w:fldCharType="separate"/>
      </w:r>
      <w:r w:rsidR="00B519EE" w:rsidRPr="00662DCC">
        <w:rPr>
          <w:rFonts w:ascii="Book Antiqua" w:eastAsiaTheme="minorEastAsia" w:hAnsi="Book Antiqua"/>
          <w:color w:val="000000" w:themeColor="text1"/>
          <w:kern w:val="0"/>
          <w:sz w:val="24"/>
          <w:szCs w:val="24"/>
          <w:vertAlign w:val="superscript"/>
        </w:rPr>
        <w:t>[14]</w:t>
      </w:r>
      <w:r w:rsidR="0041074E" w:rsidRPr="00662DCC">
        <w:rPr>
          <w:rFonts w:ascii="Book Antiqua" w:eastAsiaTheme="minorEastAsia" w:hAnsi="Book Antiqua"/>
          <w:color w:val="000000" w:themeColor="text1"/>
          <w:sz w:val="24"/>
          <w:szCs w:val="24"/>
          <w:shd w:val="clear" w:color="auto" w:fill="FFFFFF"/>
        </w:rPr>
        <w:fldChar w:fldCharType="end"/>
      </w:r>
      <w:r w:rsidRPr="00662DCC">
        <w:rPr>
          <w:rFonts w:ascii="Book Antiqua" w:eastAsiaTheme="minorEastAsia" w:hAnsi="Book Antiqua"/>
          <w:color w:val="000000" w:themeColor="text1"/>
          <w:sz w:val="24"/>
          <w:szCs w:val="24"/>
        </w:rPr>
        <w:t>.</w:t>
      </w:r>
      <w:bookmarkEnd w:id="156"/>
      <w:bookmarkEnd w:id="157"/>
    </w:p>
    <w:p w14:paraId="6FBC7399" w14:textId="77777777" w:rsidR="009B1209" w:rsidRPr="00662DCC" w:rsidRDefault="009B1209" w:rsidP="00662DCC">
      <w:pPr>
        <w:adjustRightInd w:val="0"/>
        <w:snapToGrid w:val="0"/>
        <w:spacing w:beforeLines="100" w:before="312" w:afterLines="100" w:after="312" w:line="360" w:lineRule="auto"/>
        <w:rPr>
          <w:rFonts w:ascii="Book Antiqua" w:eastAsiaTheme="minorEastAsia" w:hAnsi="Book Antiqua"/>
          <w:b/>
          <w:bCs/>
          <w:caps/>
          <w:color w:val="000000" w:themeColor="text1"/>
          <w:sz w:val="24"/>
          <w:szCs w:val="24"/>
        </w:rPr>
      </w:pPr>
    </w:p>
    <w:p w14:paraId="2BAB9FF5" w14:textId="7B6AF850" w:rsidR="00173CAA" w:rsidRPr="00662DCC" w:rsidRDefault="00B97B76" w:rsidP="00662DCC">
      <w:pPr>
        <w:adjustRightInd w:val="0"/>
        <w:snapToGrid w:val="0"/>
        <w:spacing w:beforeLines="100" w:before="312" w:afterLines="100" w:after="312" w:line="360" w:lineRule="auto"/>
        <w:rPr>
          <w:rFonts w:ascii="Book Antiqua" w:eastAsiaTheme="minorEastAsia" w:hAnsi="Book Antiqua"/>
          <w:b/>
          <w:bCs/>
          <w:caps/>
          <w:color w:val="000000" w:themeColor="text1"/>
          <w:sz w:val="24"/>
          <w:szCs w:val="24"/>
        </w:rPr>
      </w:pPr>
      <w:r w:rsidRPr="00662DCC">
        <w:rPr>
          <w:rFonts w:ascii="Book Antiqua" w:eastAsiaTheme="minorEastAsia" w:hAnsi="Book Antiqua"/>
          <w:b/>
          <w:bCs/>
          <w:caps/>
          <w:color w:val="000000" w:themeColor="text1"/>
          <w:sz w:val="24"/>
          <w:szCs w:val="24"/>
        </w:rPr>
        <w:t>Effect</w:t>
      </w:r>
      <w:r w:rsidR="00B83412" w:rsidRPr="00662DCC">
        <w:rPr>
          <w:rFonts w:ascii="Book Antiqua" w:eastAsiaTheme="minorEastAsia" w:hAnsi="Book Antiqua"/>
          <w:b/>
          <w:bCs/>
          <w:caps/>
          <w:color w:val="000000" w:themeColor="text1"/>
          <w:sz w:val="24"/>
          <w:szCs w:val="24"/>
        </w:rPr>
        <w:t>s</w:t>
      </w:r>
      <w:r w:rsidRPr="00662DCC">
        <w:rPr>
          <w:rFonts w:ascii="Book Antiqua" w:eastAsiaTheme="minorEastAsia" w:hAnsi="Book Antiqua"/>
          <w:b/>
          <w:bCs/>
          <w:caps/>
          <w:color w:val="000000" w:themeColor="text1"/>
          <w:sz w:val="24"/>
          <w:szCs w:val="24"/>
        </w:rPr>
        <w:t xml:space="preserve"> of antiviral treatment </w:t>
      </w:r>
      <w:r w:rsidR="004B7499" w:rsidRPr="00662DCC">
        <w:rPr>
          <w:rFonts w:ascii="Book Antiqua" w:eastAsiaTheme="minorEastAsia" w:hAnsi="Book Antiqua"/>
          <w:b/>
          <w:bCs/>
          <w:caps/>
          <w:color w:val="000000" w:themeColor="text1"/>
          <w:sz w:val="24"/>
          <w:szCs w:val="24"/>
        </w:rPr>
        <w:t>on</w:t>
      </w:r>
      <w:bookmarkStart w:id="158" w:name="OLE_LINK19"/>
      <w:bookmarkStart w:id="159" w:name="OLE_LINK20"/>
      <w:r w:rsidR="00390433" w:rsidRPr="00662DCC">
        <w:rPr>
          <w:rFonts w:ascii="Book Antiqua" w:eastAsiaTheme="minorEastAsia" w:hAnsi="Book Antiqua" w:hint="eastAsia"/>
          <w:b/>
          <w:bCs/>
          <w:caps/>
          <w:color w:val="000000" w:themeColor="text1"/>
          <w:sz w:val="24"/>
          <w:szCs w:val="24"/>
        </w:rPr>
        <w:t xml:space="preserve"> </w:t>
      </w:r>
      <w:r w:rsidR="00B83412" w:rsidRPr="00662DCC">
        <w:rPr>
          <w:rFonts w:ascii="Book Antiqua" w:eastAsiaTheme="minorEastAsia" w:hAnsi="Book Antiqua"/>
          <w:b/>
          <w:bCs/>
          <w:caps/>
          <w:color w:val="000000" w:themeColor="text1"/>
          <w:sz w:val="24"/>
          <w:szCs w:val="24"/>
        </w:rPr>
        <w:t xml:space="preserve">the </w:t>
      </w:r>
      <w:r w:rsidR="00E12D11" w:rsidRPr="00662DCC">
        <w:rPr>
          <w:rFonts w:ascii="Book Antiqua" w:eastAsiaTheme="minorEastAsia" w:hAnsi="Book Antiqua"/>
          <w:b/>
          <w:bCs/>
          <w:caps/>
          <w:color w:val="000000" w:themeColor="text1"/>
          <w:sz w:val="24"/>
          <w:szCs w:val="24"/>
        </w:rPr>
        <w:t>prognosis</w:t>
      </w:r>
      <w:bookmarkEnd w:id="158"/>
      <w:bookmarkEnd w:id="159"/>
      <w:r w:rsidR="00E12D11" w:rsidRPr="00662DCC">
        <w:rPr>
          <w:rFonts w:ascii="Book Antiqua" w:eastAsiaTheme="minorEastAsia" w:hAnsi="Book Antiqua"/>
          <w:b/>
          <w:bCs/>
          <w:caps/>
          <w:color w:val="000000" w:themeColor="text1"/>
          <w:sz w:val="24"/>
          <w:szCs w:val="24"/>
        </w:rPr>
        <w:t xml:space="preserve"> of</w:t>
      </w:r>
      <w:r w:rsidRPr="00662DCC">
        <w:rPr>
          <w:rFonts w:ascii="Book Antiqua" w:eastAsiaTheme="minorEastAsia" w:hAnsi="Book Antiqua"/>
          <w:b/>
          <w:bCs/>
          <w:caps/>
          <w:color w:val="000000" w:themeColor="text1"/>
          <w:sz w:val="24"/>
          <w:szCs w:val="24"/>
        </w:rPr>
        <w:t xml:space="preserve"> HBV</w:t>
      </w:r>
      <w:r w:rsidR="00E12D11" w:rsidRPr="00662DCC">
        <w:rPr>
          <w:rFonts w:ascii="Book Antiqua" w:eastAsiaTheme="minorEastAsia" w:hAnsi="Book Antiqua"/>
          <w:b/>
          <w:bCs/>
          <w:caps/>
          <w:color w:val="000000" w:themeColor="text1"/>
          <w:sz w:val="24"/>
          <w:szCs w:val="24"/>
        </w:rPr>
        <w:t>-</w:t>
      </w:r>
      <w:r w:rsidRPr="00662DCC">
        <w:rPr>
          <w:rFonts w:ascii="Book Antiqua" w:eastAsiaTheme="minorEastAsia" w:hAnsi="Book Antiqua"/>
          <w:b/>
          <w:bCs/>
          <w:caps/>
          <w:color w:val="000000" w:themeColor="text1"/>
          <w:sz w:val="24"/>
          <w:szCs w:val="24"/>
        </w:rPr>
        <w:t>related HCC</w:t>
      </w:r>
      <w:r w:rsidR="00B83412" w:rsidRPr="00662DCC">
        <w:rPr>
          <w:rFonts w:ascii="Book Antiqua" w:eastAsiaTheme="minorEastAsia" w:hAnsi="Book Antiqua"/>
          <w:b/>
          <w:bCs/>
          <w:caps/>
          <w:color w:val="000000" w:themeColor="text1"/>
          <w:sz w:val="24"/>
          <w:szCs w:val="24"/>
        </w:rPr>
        <w:t xml:space="preserve"> patients</w:t>
      </w:r>
    </w:p>
    <w:p w14:paraId="722438B7" w14:textId="44012811" w:rsidR="00E12D11" w:rsidRPr="00662DCC" w:rsidRDefault="00B83412" w:rsidP="00662DCC">
      <w:pPr>
        <w:adjustRightInd w:val="0"/>
        <w:snapToGrid w:val="0"/>
        <w:spacing w:beforeLines="50" w:before="156" w:line="360" w:lineRule="auto"/>
        <w:rPr>
          <w:rFonts w:ascii="Book Antiqua" w:eastAsiaTheme="minorEastAsia" w:hAnsi="Book Antiqua"/>
          <w:b/>
          <w:i/>
          <w:color w:val="000000" w:themeColor="text1"/>
          <w:sz w:val="24"/>
          <w:szCs w:val="24"/>
        </w:rPr>
      </w:pPr>
      <w:r w:rsidRPr="00662DCC">
        <w:rPr>
          <w:rFonts w:ascii="Book Antiqua" w:eastAsiaTheme="minorEastAsia" w:hAnsi="Book Antiqua"/>
          <w:b/>
          <w:i/>
          <w:caps/>
          <w:color w:val="000000" w:themeColor="text1"/>
          <w:sz w:val="24"/>
          <w:szCs w:val="24"/>
        </w:rPr>
        <w:t>s</w:t>
      </w:r>
      <w:r w:rsidR="00E12D11" w:rsidRPr="00662DCC">
        <w:rPr>
          <w:rFonts w:ascii="Book Antiqua" w:eastAsiaTheme="minorEastAsia" w:hAnsi="Book Antiqua"/>
          <w:b/>
          <w:i/>
          <w:color w:val="000000" w:themeColor="text1"/>
          <w:sz w:val="24"/>
          <w:szCs w:val="24"/>
        </w:rPr>
        <w:t>taging and</w:t>
      </w:r>
      <w:r w:rsidRPr="00662DCC">
        <w:rPr>
          <w:rFonts w:ascii="Book Antiqua" w:eastAsiaTheme="minorEastAsia" w:hAnsi="Book Antiqua"/>
          <w:b/>
          <w:i/>
          <w:color w:val="000000" w:themeColor="text1"/>
          <w:sz w:val="24"/>
          <w:szCs w:val="24"/>
        </w:rPr>
        <w:t xml:space="preserve"> treatment</w:t>
      </w:r>
      <w:r w:rsidR="00390433" w:rsidRPr="00662DCC">
        <w:rPr>
          <w:rFonts w:ascii="Book Antiqua" w:eastAsiaTheme="minorEastAsia" w:hAnsi="Book Antiqua" w:hint="eastAsia"/>
          <w:b/>
          <w:i/>
          <w:color w:val="000000" w:themeColor="text1"/>
          <w:sz w:val="24"/>
          <w:szCs w:val="24"/>
        </w:rPr>
        <w:t xml:space="preserve"> </w:t>
      </w:r>
      <w:r w:rsidRPr="00662DCC">
        <w:rPr>
          <w:rFonts w:ascii="Book Antiqua" w:eastAsiaTheme="minorEastAsia" w:hAnsi="Book Antiqua"/>
          <w:b/>
          <w:i/>
          <w:color w:val="000000" w:themeColor="text1"/>
          <w:sz w:val="24"/>
          <w:szCs w:val="24"/>
        </w:rPr>
        <w:t>of</w:t>
      </w:r>
      <w:r w:rsidR="00E12D11" w:rsidRPr="00662DCC">
        <w:rPr>
          <w:rFonts w:ascii="Book Antiqua" w:eastAsiaTheme="minorEastAsia" w:hAnsi="Book Antiqua"/>
          <w:b/>
          <w:i/>
          <w:color w:val="000000" w:themeColor="text1"/>
          <w:sz w:val="24"/>
          <w:szCs w:val="24"/>
        </w:rPr>
        <w:t xml:space="preserve"> HCC</w:t>
      </w:r>
    </w:p>
    <w:p w14:paraId="72A0C5F4" w14:textId="163DAE9F" w:rsidR="00BD6EEB" w:rsidRPr="00662DCC" w:rsidRDefault="00E33A24" w:rsidP="00662DCC">
      <w:pPr>
        <w:adjustRightInd w:val="0"/>
        <w:snapToGrid w:val="0"/>
        <w:spacing w:beforeLines="50" w:before="156" w:line="360" w:lineRule="auto"/>
        <w:rPr>
          <w:rFonts w:ascii="Book Antiqua" w:eastAsiaTheme="minorEastAsia" w:hAnsi="Book Antiqua"/>
          <w:b/>
          <w:color w:val="000000" w:themeColor="text1"/>
          <w:sz w:val="24"/>
          <w:szCs w:val="24"/>
        </w:rPr>
      </w:pPr>
      <w:r w:rsidRPr="00662DCC">
        <w:rPr>
          <w:rFonts w:ascii="Book Antiqua" w:eastAsiaTheme="minorEastAsia" w:hAnsi="Book Antiqua"/>
          <w:color w:val="000000" w:themeColor="text1"/>
          <w:sz w:val="24"/>
          <w:szCs w:val="24"/>
        </w:rPr>
        <w:t xml:space="preserve">As </w:t>
      </w:r>
      <w:r w:rsidR="009F16C2" w:rsidRPr="00662DCC">
        <w:rPr>
          <w:rFonts w:ascii="Book Antiqua" w:eastAsiaTheme="minorEastAsia" w:hAnsi="Book Antiqua"/>
          <w:color w:val="000000" w:themeColor="text1"/>
          <w:sz w:val="24"/>
          <w:szCs w:val="24"/>
        </w:rPr>
        <w:t xml:space="preserve">recommended by </w:t>
      </w:r>
      <w:r w:rsidRPr="00662DCC">
        <w:rPr>
          <w:rFonts w:ascii="Book Antiqua" w:eastAsiaTheme="minorEastAsia" w:hAnsi="Book Antiqua"/>
          <w:color w:val="000000" w:themeColor="text1"/>
          <w:sz w:val="24"/>
          <w:szCs w:val="24"/>
        </w:rPr>
        <w:t xml:space="preserve">the </w:t>
      </w:r>
      <w:r w:rsidR="009F16C2" w:rsidRPr="00662DCC">
        <w:rPr>
          <w:rFonts w:ascii="Book Antiqua" w:eastAsiaTheme="minorEastAsia" w:hAnsi="Book Antiqua"/>
          <w:color w:val="000000" w:themeColor="text1"/>
          <w:sz w:val="24"/>
          <w:szCs w:val="24"/>
        </w:rPr>
        <w:t>guideline of American Association for the Study of Liver Diseases (AASLD)</w:t>
      </w:r>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NE.Ref.{60ED231C-849E-4604-BD8E-747D736E4B43}</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[15]</w:t>
      </w:r>
      <w:r w:rsidR="0041074E" w:rsidRPr="00662DCC">
        <w:rPr>
          <w:rFonts w:ascii="Book Antiqua" w:eastAsiaTheme="minorEastAsia" w:hAnsi="Book Antiqua"/>
          <w:color w:val="000000" w:themeColor="text1"/>
          <w:sz w:val="24"/>
          <w:szCs w:val="24"/>
        </w:rPr>
        <w:fldChar w:fldCharType="end"/>
      </w:r>
      <w:r w:rsidR="009F16C2" w:rsidRPr="00662DCC">
        <w:rPr>
          <w:rFonts w:ascii="Book Antiqua" w:eastAsiaTheme="minorEastAsia" w:hAnsi="Book Antiqua"/>
          <w:color w:val="000000" w:themeColor="text1"/>
          <w:sz w:val="24"/>
          <w:szCs w:val="24"/>
        </w:rPr>
        <w:t xml:space="preserve">, </w:t>
      </w:r>
      <w:r w:rsidRPr="00662DCC">
        <w:rPr>
          <w:rFonts w:ascii="Book Antiqua" w:eastAsiaTheme="minorEastAsia" w:hAnsi="Book Antiqua"/>
          <w:color w:val="000000" w:themeColor="text1"/>
          <w:sz w:val="24"/>
          <w:szCs w:val="24"/>
        </w:rPr>
        <w:t xml:space="preserve">the Clinic Liver Cancer (BCLC) staging system </w:t>
      </w:r>
      <w:r w:rsidR="00D027C4" w:rsidRPr="00662DCC">
        <w:rPr>
          <w:rFonts w:ascii="Book Antiqua" w:eastAsiaTheme="minorEastAsia" w:hAnsi="Book Antiqua"/>
          <w:color w:val="000000" w:themeColor="text1"/>
          <w:sz w:val="24"/>
          <w:szCs w:val="24"/>
        </w:rPr>
        <w:t xml:space="preserve">divides </w:t>
      </w:r>
      <w:r w:rsidR="00E70716" w:rsidRPr="00662DCC">
        <w:rPr>
          <w:rFonts w:ascii="Book Antiqua" w:eastAsiaTheme="minorEastAsia" w:hAnsi="Book Antiqua"/>
          <w:color w:val="000000" w:themeColor="text1"/>
          <w:sz w:val="24"/>
          <w:szCs w:val="24"/>
        </w:rPr>
        <w:t xml:space="preserve">HCC </w:t>
      </w:r>
      <w:r w:rsidR="00D027C4" w:rsidRPr="00662DCC">
        <w:rPr>
          <w:rFonts w:ascii="Book Antiqua" w:eastAsiaTheme="minorEastAsia" w:hAnsi="Book Antiqua"/>
          <w:color w:val="000000" w:themeColor="text1"/>
          <w:sz w:val="24"/>
          <w:szCs w:val="24"/>
        </w:rPr>
        <w:t>patients into very early</w:t>
      </w:r>
      <w:r w:rsidR="00DB51BA" w:rsidRPr="00662DCC">
        <w:rPr>
          <w:rFonts w:ascii="Book Antiqua" w:eastAsiaTheme="minorEastAsia" w:hAnsi="Book Antiqua"/>
          <w:color w:val="000000" w:themeColor="text1"/>
          <w:sz w:val="24"/>
          <w:szCs w:val="24"/>
        </w:rPr>
        <w:t xml:space="preserve"> (single HCC≤2cm,</w:t>
      </w:r>
      <w:r w:rsidR="00390433" w:rsidRPr="00662DCC">
        <w:rPr>
          <w:rFonts w:ascii="Book Antiqua" w:eastAsiaTheme="minorEastAsia" w:hAnsi="Book Antiqua" w:hint="eastAsia"/>
          <w:color w:val="000000" w:themeColor="text1"/>
          <w:sz w:val="24"/>
          <w:szCs w:val="24"/>
        </w:rPr>
        <w:t xml:space="preserve"> </w:t>
      </w:r>
      <w:r w:rsidR="00DB51BA" w:rsidRPr="00662DCC">
        <w:rPr>
          <w:rFonts w:ascii="Book Antiqua" w:eastAsiaTheme="minorEastAsia" w:hAnsi="Book Antiqua"/>
          <w:color w:val="000000" w:themeColor="text1"/>
          <w:sz w:val="24"/>
          <w:szCs w:val="24"/>
        </w:rPr>
        <w:t>PS 0, Child-Pugh A, without portal hypertension)</w:t>
      </w:r>
      <w:r w:rsidR="00D027C4" w:rsidRPr="00662DCC">
        <w:rPr>
          <w:rFonts w:ascii="Book Antiqua" w:eastAsiaTheme="minorEastAsia" w:hAnsi="Book Antiqua"/>
          <w:color w:val="000000" w:themeColor="text1"/>
          <w:sz w:val="24"/>
          <w:szCs w:val="24"/>
        </w:rPr>
        <w:t>, early</w:t>
      </w:r>
      <w:r w:rsidR="00DB51BA" w:rsidRPr="00662DCC">
        <w:rPr>
          <w:rFonts w:ascii="Book Antiqua" w:eastAsiaTheme="minorEastAsia" w:hAnsi="Book Antiqua"/>
          <w:color w:val="000000" w:themeColor="text1"/>
          <w:sz w:val="24"/>
          <w:szCs w:val="24"/>
        </w:rPr>
        <w:t xml:space="preserve"> (</w:t>
      </w:r>
      <w:bookmarkStart w:id="160" w:name="OLE_LINK13"/>
      <w:bookmarkStart w:id="161" w:name="OLE_LINK14"/>
      <w:r w:rsidR="00DB51BA" w:rsidRPr="00662DCC">
        <w:rPr>
          <w:rFonts w:ascii="Book Antiqua" w:eastAsiaTheme="minorEastAsia" w:hAnsi="Book Antiqua"/>
          <w:color w:val="000000" w:themeColor="text1"/>
          <w:sz w:val="24"/>
          <w:szCs w:val="24"/>
        </w:rPr>
        <w:t>single HCC</w:t>
      </w:r>
      <w:r w:rsidR="00FE4B1A" w:rsidRPr="00662DCC">
        <w:rPr>
          <w:rFonts w:ascii="Book Antiqua" w:eastAsiaTheme="minorEastAsia" w:hAnsi="Book Antiqua"/>
          <w:color w:val="000000" w:themeColor="text1"/>
          <w:sz w:val="24"/>
          <w:szCs w:val="24"/>
        </w:rPr>
        <w:t>≤5cm</w:t>
      </w:r>
      <w:bookmarkEnd w:id="160"/>
      <w:bookmarkEnd w:id="161"/>
      <w:r w:rsidR="00DB51BA" w:rsidRPr="00662DCC">
        <w:rPr>
          <w:rFonts w:ascii="Book Antiqua" w:eastAsiaTheme="minorEastAsia" w:hAnsi="Book Antiqua"/>
          <w:color w:val="000000" w:themeColor="text1"/>
          <w:sz w:val="24"/>
          <w:szCs w:val="24"/>
        </w:rPr>
        <w:t xml:space="preserve"> or up to three nodules&lt;3 cm, </w:t>
      </w:r>
      <w:r w:rsidR="00FE4B1A" w:rsidRPr="00662DCC">
        <w:rPr>
          <w:rFonts w:ascii="Book Antiqua" w:eastAsiaTheme="minorEastAsia" w:hAnsi="Book Antiqua"/>
          <w:color w:val="000000" w:themeColor="text1"/>
          <w:sz w:val="24"/>
          <w:szCs w:val="24"/>
        </w:rPr>
        <w:t>PS 0, Child-Pugh A or B</w:t>
      </w:r>
      <w:r w:rsidR="00DB51BA" w:rsidRPr="00662DCC">
        <w:rPr>
          <w:rFonts w:ascii="Book Antiqua" w:eastAsiaTheme="minorEastAsia" w:hAnsi="Book Antiqua"/>
          <w:color w:val="000000" w:themeColor="text1"/>
          <w:sz w:val="24"/>
          <w:szCs w:val="24"/>
        </w:rPr>
        <w:t>)</w:t>
      </w:r>
      <w:r w:rsidR="00D027C4" w:rsidRPr="00662DCC">
        <w:rPr>
          <w:rFonts w:ascii="Book Antiqua" w:eastAsiaTheme="minorEastAsia" w:hAnsi="Book Antiqua"/>
          <w:color w:val="000000" w:themeColor="text1"/>
          <w:sz w:val="24"/>
          <w:szCs w:val="24"/>
        </w:rPr>
        <w:t>, intermediate</w:t>
      </w:r>
      <w:r w:rsidR="00FE4B1A" w:rsidRPr="00662DCC">
        <w:rPr>
          <w:rFonts w:ascii="Book Antiqua" w:eastAsiaTheme="minorEastAsia" w:hAnsi="Book Antiqua"/>
          <w:color w:val="000000" w:themeColor="text1"/>
          <w:sz w:val="24"/>
          <w:szCs w:val="24"/>
        </w:rPr>
        <w:t xml:space="preserve"> (single or multifocal HCC&gt;5cm, PS 0 to 2, Child-Pugh A or B)</w:t>
      </w:r>
      <w:r w:rsidR="00D027C4" w:rsidRPr="00662DCC">
        <w:rPr>
          <w:rFonts w:ascii="Book Antiqua" w:eastAsiaTheme="minorEastAsia" w:hAnsi="Book Antiqua"/>
          <w:color w:val="000000" w:themeColor="text1"/>
          <w:sz w:val="24"/>
          <w:szCs w:val="24"/>
        </w:rPr>
        <w:t xml:space="preserve">, </w:t>
      </w:r>
      <w:bookmarkStart w:id="162" w:name="OLE_LINK39"/>
      <w:bookmarkStart w:id="163" w:name="OLE_LINK40"/>
      <w:r w:rsidR="00D027C4" w:rsidRPr="00662DCC">
        <w:rPr>
          <w:rFonts w:ascii="Book Antiqua" w:eastAsiaTheme="minorEastAsia" w:hAnsi="Book Antiqua"/>
          <w:color w:val="000000" w:themeColor="text1"/>
          <w:sz w:val="24"/>
          <w:szCs w:val="24"/>
        </w:rPr>
        <w:t>advanced</w:t>
      </w:r>
      <w:bookmarkEnd w:id="162"/>
      <w:bookmarkEnd w:id="163"/>
      <w:r w:rsidR="00E50F55" w:rsidRPr="00662DCC">
        <w:rPr>
          <w:rFonts w:ascii="Book Antiqua" w:eastAsiaTheme="minorEastAsia" w:hAnsi="Book Antiqua"/>
          <w:color w:val="000000" w:themeColor="text1"/>
          <w:sz w:val="24"/>
          <w:szCs w:val="24"/>
        </w:rPr>
        <w:t xml:space="preserve"> (with symptoms and/or vascular invasion or extra</w:t>
      </w:r>
      <w:r w:rsidR="007D23DD" w:rsidRPr="00662DCC">
        <w:rPr>
          <w:rFonts w:ascii="Book Antiqua" w:eastAsiaTheme="minorEastAsia" w:hAnsi="Book Antiqua" w:hint="eastAsia"/>
          <w:color w:val="000000" w:themeColor="text1"/>
          <w:sz w:val="24"/>
          <w:szCs w:val="24"/>
        </w:rPr>
        <w:t xml:space="preserve"> </w:t>
      </w:r>
      <w:r w:rsidR="00E50F55" w:rsidRPr="00662DCC">
        <w:rPr>
          <w:rFonts w:ascii="Book Antiqua" w:eastAsiaTheme="minorEastAsia" w:hAnsi="Book Antiqua"/>
          <w:color w:val="000000" w:themeColor="text1"/>
          <w:sz w:val="24"/>
          <w:szCs w:val="24"/>
        </w:rPr>
        <w:t>hepatic spread, PS 1 to 2, Child-Pugh A or B)</w:t>
      </w:r>
      <w:r w:rsidR="00D027C4" w:rsidRPr="00662DCC">
        <w:rPr>
          <w:rFonts w:ascii="Book Antiqua" w:eastAsiaTheme="minorEastAsia" w:hAnsi="Book Antiqua"/>
          <w:color w:val="000000" w:themeColor="text1"/>
          <w:sz w:val="24"/>
          <w:szCs w:val="24"/>
        </w:rPr>
        <w:t xml:space="preserve"> and end-stage</w:t>
      </w:r>
      <w:r w:rsidR="00E50F55" w:rsidRPr="00662DCC">
        <w:rPr>
          <w:rFonts w:ascii="Book Antiqua" w:eastAsiaTheme="minorEastAsia" w:hAnsi="Book Antiqua"/>
          <w:color w:val="000000" w:themeColor="text1"/>
          <w:sz w:val="24"/>
          <w:szCs w:val="24"/>
        </w:rPr>
        <w:t xml:space="preserve"> (PS 3 to 4, Child-Pugh C)</w:t>
      </w:r>
      <w:r w:rsidR="00D027C4" w:rsidRPr="00662DCC">
        <w:rPr>
          <w:rFonts w:ascii="Book Antiqua" w:eastAsiaTheme="minorEastAsia" w:hAnsi="Book Antiqua"/>
          <w:color w:val="000000" w:themeColor="text1"/>
          <w:sz w:val="24"/>
          <w:szCs w:val="24"/>
        </w:rPr>
        <w:t xml:space="preserve"> according to </w:t>
      </w:r>
      <w:r w:rsidR="003C5BFE" w:rsidRPr="00662DCC">
        <w:rPr>
          <w:rFonts w:ascii="Book Antiqua" w:eastAsiaTheme="minorEastAsia" w:hAnsi="Book Antiqua"/>
          <w:color w:val="000000" w:themeColor="text1"/>
          <w:sz w:val="24"/>
          <w:szCs w:val="24"/>
        </w:rPr>
        <w:t xml:space="preserve">their </w:t>
      </w:r>
      <w:r w:rsidR="00D027C4" w:rsidRPr="00662DCC">
        <w:rPr>
          <w:rFonts w:ascii="Book Antiqua" w:eastAsiaTheme="minorEastAsia" w:hAnsi="Book Antiqua"/>
          <w:color w:val="000000" w:themeColor="text1"/>
          <w:sz w:val="24"/>
          <w:szCs w:val="24"/>
        </w:rPr>
        <w:t>liver function</w:t>
      </w:r>
      <w:r w:rsidR="003C5BFE" w:rsidRPr="00662DCC">
        <w:rPr>
          <w:rFonts w:ascii="Book Antiqua" w:eastAsiaTheme="minorEastAsia" w:hAnsi="Book Antiqua"/>
          <w:color w:val="000000" w:themeColor="text1"/>
          <w:sz w:val="24"/>
          <w:szCs w:val="24"/>
        </w:rPr>
        <w:t xml:space="preserve">, tumor </w:t>
      </w:r>
      <w:r w:rsidR="003C5BFE" w:rsidRPr="00662DCC">
        <w:rPr>
          <w:rFonts w:ascii="Book Antiqua" w:eastAsiaTheme="minorEastAsia" w:hAnsi="Book Antiqua"/>
          <w:color w:val="000000" w:themeColor="text1"/>
          <w:sz w:val="24"/>
          <w:szCs w:val="24"/>
        </w:rPr>
        <w:lastRenderedPageBreak/>
        <w:t>status and</w:t>
      </w:r>
      <w:r w:rsidR="00575E9F" w:rsidRPr="00662DCC">
        <w:rPr>
          <w:rFonts w:ascii="Book Antiqua" w:eastAsiaTheme="minorEastAsia" w:hAnsi="Book Antiqua" w:hint="eastAsia"/>
          <w:color w:val="000000" w:themeColor="text1"/>
          <w:sz w:val="24"/>
          <w:szCs w:val="24"/>
        </w:rPr>
        <w:t xml:space="preserve"> </w:t>
      </w:r>
      <w:r w:rsidR="00C5375D" w:rsidRPr="00662DCC">
        <w:rPr>
          <w:rFonts w:ascii="Book Antiqua" w:eastAsiaTheme="minorEastAsia" w:hAnsi="Book Antiqua"/>
          <w:color w:val="000000" w:themeColor="text1"/>
          <w:sz w:val="24"/>
          <w:szCs w:val="24"/>
        </w:rPr>
        <w:t>p</w:t>
      </w:r>
      <w:r w:rsidR="00D027C4" w:rsidRPr="00662DCC">
        <w:rPr>
          <w:rFonts w:ascii="Book Antiqua" w:eastAsiaTheme="minorEastAsia" w:hAnsi="Book Antiqua"/>
          <w:color w:val="000000" w:themeColor="text1"/>
          <w:sz w:val="24"/>
          <w:szCs w:val="24"/>
        </w:rPr>
        <w:t xml:space="preserve">erformance </w:t>
      </w:r>
      <w:r w:rsidR="00C5375D" w:rsidRPr="00662DCC">
        <w:rPr>
          <w:rFonts w:ascii="Book Antiqua" w:eastAsiaTheme="minorEastAsia" w:hAnsi="Book Antiqua"/>
          <w:color w:val="000000" w:themeColor="text1"/>
          <w:sz w:val="24"/>
          <w:szCs w:val="24"/>
        </w:rPr>
        <w:t>s</w:t>
      </w:r>
      <w:r w:rsidR="00D027C4" w:rsidRPr="00662DCC">
        <w:rPr>
          <w:rFonts w:ascii="Book Antiqua" w:eastAsiaTheme="minorEastAsia" w:hAnsi="Book Antiqua"/>
          <w:color w:val="000000" w:themeColor="text1"/>
          <w:sz w:val="24"/>
          <w:szCs w:val="24"/>
        </w:rPr>
        <w:t>tatus (PS)</w:t>
      </w:r>
      <w:r w:rsidR="003C5BFE" w:rsidRPr="00662DCC">
        <w:rPr>
          <w:rFonts w:ascii="Book Antiqua" w:eastAsiaTheme="minorEastAsia" w:hAnsi="Book Antiqua"/>
          <w:color w:val="000000" w:themeColor="text1"/>
          <w:sz w:val="24"/>
          <w:szCs w:val="24"/>
        </w:rPr>
        <w:t>.</w:t>
      </w:r>
      <w:r w:rsidR="007D23DD" w:rsidRPr="00662DCC">
        <w:rPr>
          <w:rFonts w:ascii="Book Antiqua" w:eastAsiaTheme="minorEastAsia" w:hAnsi="Book Antiqua" w:hint="eastAsia"/>
          <w:color w:val="000000" w:themeColor="text1"/>
          <w:sz w:val="24"/>
          <w:szCs w:val="24"/>
        </w:rPr>
        <w:t xml:space="preserve"> </w:t>
      </w:r>
      <w:r w:rsidR="003C5BFE" w:rsidRPr="00662DCC">
        <w:rPr>
          <w:rFonts w:ascii="Book Antiqua" w:eastAsiaTheme="minorEastAsia" w:hAnsi="Book Antiqua"/>
          <w:color w:val="000000" w:themeColor="text1"/>
          <w:sz w:val="24"/>
          <w:szCs w:val="24"/>
        </w:rPr>
        <w:t xml:space="preserve">Patients at different stages </w:t>
      </w:r>
      <w:r w:rsidR="0008217E" w:rsidRPr="00662DCC">
        <w:rPr>
          <w:rFonts w:ascii="Book Antiqua" w:eastAsiaTheme="minorEastAsia" w:hAnsi="Book Antiqua"/>
          <w:color w:val="000000" w:themeColor="text1"/>
          <w:sz w:val="24"/>
          <w:szCs w:val="24"/>
        </w:rPr>
        <w:t>are</w:t>
      </w:r>
      <w:r w:rsidR="005A7E0C" w:rsidRPr="00662DCC">
        <w:rPr>
          <w:rFonts w:ascii="Book Antiqua" w:eastAsiaTheme="minorEastAsia" w:hAnsi="Book Antiqua" w:hint="eastAsia"/>
          <w:color w:val="000000" w:themeColor="text1"/>
          <w:sz w:val="24"/>
          <w:szCs w:val="24"/>
        </w:rPr>
        <w:t xml:space="preserve"> </w:t>
      </w:r>
      <w:r w:rsidR="0008217E" w:rsidRPr="00662DCC">
        <w:rPr>
          <w:rFonts w:ascii="Book Antiqua" w:eastAsiaTheme="minorEastAsia" w:hAnsi="Book Antiqua"/>
          <w:color w:val="000000" w:themeColor="text1"/>
          <w:sz w:val="24"/>
          <w:szCs w:val="24"/>
        </w:rPr>
        <w:t>managed</w:t>
      </w:r>
      <w:r w:rsidR="005A7E0C" w:rsidRPr="00662DCC">
        <w:rPr>
          <w:rFonts w:ascii="Book Antiqua" w:eastAsiaTheme="minorEastAsia" w:hAnsi="Book Antiqua" w:hint="eastAsia"/>
          <w:color w:val="000000" w:themeColor="text1"/>
          <w:sz w:val="24"/>
          <w:szCs w:val="24"/>
        </w:rPr>
        <w:t xml:space="preserve"> </w:t>
      </w:r>
      <w:r w:rsidR="003C5BFE" w:rsidRPr="00662DCC">
        <w:rPr>
          <w:rFonts w:ascii="Book Antiqua" w:eastAsiaTheme="minorEastAsia" w:hAnsi="Book Antiqua"/>
          <w:color w:val="000000" w:themeColor="text1"/>
          <w:sz w:val="24"/>
          <w:szCs w:val="24"/>
        </w:rPr>
        <w:t xml:space="preserve">by </w:t>
      </w:r>
      <w:r w:rsidR="00D027C4" w:rsidRPr="00662DCC">
        <w:rPr>
          <w:rFonts w:ascii="Book Antiqua" w:eastAsiaTheme="minorEastAsia" w:hAnsi="Book Antiqua"/>
          <w:color w:val="000000" w:themeColor="text1"/>
          <w:sz w:val="24"/>
          <w:szCs w:val="24"/>
        </w:rPr>
        <w:t>correspond</w:t>
      </w:r>
      <w:r w:rsidR="00323A44" w:rsidRPr="00662DCC">
        <w:rPr>
          <w:rFonts w:ascii="Book Antiqua" w:eastAsiaTheme="minorEastAsia" w:hAnsi="Book Antiqua"/>
          <w:color w:val="000000" w:themeColor="text1"/>
          <w:sz w:val="24"/>
          <w:szCs w:val="24"/>
        </w:rPr>
        <w:t>ing</w:t>
      </w:r>
      <w:r w:rsidR="005A7E0C" w:rsidRPr="00662DCC">
        <w:rPr>
          <w:rFonts w:ascii="Book Antiqua" w:eastAsiaTheme="minorEastAsia" w:hAnsi="Book Antiqua" w:hint="eastAsia"/>
          <w:color w:val="000000" w:themeColor="text1"/>
          <w:sz w:val="24"/>
          <w:szCs w:val="24"/>
        </w:rPr>
        <w:t xml:space="preserve"> </w:t>
      </w:r>
      <w:r w:rsidR="003C5BFE" w:rsidRPr="00662DCC">
        <w:rPr>
          <w:rFonts w:ascii="Book Antiqua" w:eastAsiaTheme="minorEastAsia" w:hAnsi="Book Antiqua"/>
          <w:color w:val="000000" w:themeColor="text1"/>
          <w:sz w:val="24"/>
          <w:szCs w:val="24"/>
        </w:rPr>
        <w:t>treatment</w:t>
      </w:r>
      <w:r w:rsidR="00D027C4" w:rsidRPr="00662DCC">
        <w:rPr>
          <w:rFonts w:ascii="Book Antiqua" w:eastAsiaTheme="minorEastAsia" w:hAnsi="Book Antiqua"/>
          <w:color w:val="000000" w:themeColor="text1"/>
          <w:sz w:val="24"/>
          <w:szCs w:val="24"/>
        </w:rPr>
        <w:t>s.</w:t>
      </w:r>
    </w:p>
    <w:p w14:paraId="1CD71D0D" w14:textId="0FC251CD" w:rsidR="00FF30B4" w:rsidRPr="00662DCC" w:rsidRDefault="00323A44"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Both s</w:t>
      </w:r>
      <w:r w:rsidR="00BD6EEB" w:rsidRPr="00662DCC">
        <w:rPr>
          <w:rFonts w:ascii="Book Antiqua" w:eastAsiaTheme="minorEastAsia" w:hAnsi="Book Antiqua"/>
          <w:color w:val="000000" w:themeColor="text1"/>
          <w:sz w:val="24"/>
          <w:szCs w:val="24"/>
        </w:rPr>
        <w:t>urgical resection and liver transplantation (LT) are curative treatments for HCC. Other treatment options include</w:t>
      </w:r>
      <w:r w:rsidR="00943B36" w:rsidRPr="00662DCC">
        <w:rPr>
          <w:rFonts w:ascii="Book Antiqua" w:eastAsiaTheme="minorEastAsia" w:hAnsi="Book Antiqua"/>
          <w:color w:val="000000" w:themeColor="text1"/>
          <w:sz w:val="24"/>
          <w:szCs w:val="24"/>
        </w:rPr>
        <w:t>:</w:t>
      </w:r>
      <w:r w:rsidR="007D23DD" w:rsidRPr="00662DCC">
        <w:rPr>
          <w:rFonts w:ascii="Book Antiqua" w:eastAsiaTheme="minorEastAsia" w:hAnsi="Book Antiqua" w:hint="eastAsia"/>
          <w:color w:val="000000" w:themeColor="text1"/>
          <w:sz w:val="24"/>
          <w:szCs w:val="24"/>
        </w:rPr>
        <w:t xml:space="preserve"> </w:t>
      </w:r>
      <w:r w:rsidR="00107359" w:rsidRPr="00662DCC">
        <w:rPr>
          <w:rFonts w:ascii="Book Antiqua" w:eastAsiaTheme="minorEastAsia" w:hAnsi="Book Antiqua" w:hint="eastAsia"/>
          <w:color w:val="000000" w:themeColor="text1"/>
          <w:sz w:val="24"/>
          <w:szCs w:val="24"/>
        </w:rPr>
        <w:t>(</w:t>
      </w:r>
      <w:r w:rsidR="00943B36" w:rsidRPr="00662DCC">
        <w:rPr>
          <w:rFonts w:ascii="Book Antiqua" w:eastAsiaTheme="minorEastAsia" w:hAnsi="Book Antiqua"/>
          <w:color w:val="000000" w:themeColor="text1"/>
          <w:sz w:val="24"/>
          <w:szCs w:val="24"/>
        </w:rPr>
        <w:t xml:space="preserve">1) </w:t>
      </w:r>
      <w:r w:rsidR="00BD6EEB" w:rsidRPr="00662DCC">
        <w:rPr>
          <w:rFonts w:ascii="Book Antiqua" w:eastAsiaTheme="minorEastAsia" w:hAnsi="Book Antiqua"/>
          <w:color w:val="000000" w:themeColor="text1"/>
          <w:sz w:val="24"/>
          <w:szCs w:val="24"/>
        </w:rPr>
        <w:t>local ablation</w:t>
      </w:r>
      <w:r w:rsidR="00943B36" w:rsidRPr="00662DCC">
        <w:rPr>
          <w:rFonts w:ascii="Book Antiqua" w:eastAsiaTheme="minorEastAsia" w:hAnsi="Book Antiqua"/>
          <w:color w:val="000000" w:themeColor="text1"/>
          <w:sz w:val="24"/>
          <w:szCs w:val="24"/>
        </w:rPr>
        <w:t>,</w:t>
      </w:r>
      <w:r w:rsidR="007D23DD" w:rsidRPr="00662DCC">
        <w:rPr>
          <w:rFonts w:ascii="Book Antiqua" w:eastAsiaTheme="minorEastAsia" w:hAnsi="Book Antiqua" w:hint="eastAsia"/>
          <w:color w:val="000000" w:themeColor="text1"/>
          <w:sz w:val="24"/>
          <w:szCs w:val="24"/>
        </w:rPr>
        <w:t xml:space="preserve"> </w:t>
      </w:r>
      <w:r w:rsidR="009B1209" w:rsidRPr="00662DCC">
        <w:rPr>
          <w:rFonts w:ascii="Book Antiqua" w:eastAsiaTheme="minorEastAsia" w:hAnsi="Book Antiqua"/>
          <w:i/>
          <w:color w:val="000000" w:themeColor="text1"/>
          <w:sz w:val="24"/>
          <w:szCs w:val="24"/>
        </w:rPr>
        <w:t>e.g.</w:t>
      </w:r>
      <w:r w:rsidR="00EF4DEB" w:rsidRPr="00662DCC">
        <w:rPr>
          <w:rFonts w:ascii="Book Antiqua" w:eastAsiaTheme="minorEastAsia" w:hAnsi="Book Antiqua"/>
          <w:color w:val="000000" w:themeColor="text1"/>
          <w:sz w:val="24"/>
          <w:szCs w:val="24"/>
        </w:rPr>
        <w:t xml:space="preserve">, </w:t>
      </w:r>
      <w:r w:rsidR="00943B36" w:rsidRPr="00662DCC">
        <w:rPr>
          <w:rFonts w:ascii="Book Antiqua" w:eastAsiaTheme="minorEastAsia" w:hAnsi="Book Antiqua"/>
          <w:color w:val="000000" w:themeColor="text1"/>
          <w:sz w:val="24"/>
          <w:szCs w:val="24"/>
        </w:rPr>
        <w:t>radio frequency ablation (</w:t>
      </w:r>
      <w:r w:rsidR="00BD6EEB" w:rsidRPr="00662DCC">
        <w:rPr>
          <w:rFonts w:ascii="Book Antiqua" w:eastAsiaTheme="minorEastAsia" w:hAnsi="Book Antiqua"/>
          <w:color w:val="000000" w:themeColor="text1"/>
          <w:sz w:val="24"/>
          <w:szCs w:val="24"/>
        </w:rPr>
        <w:t>RFA</w:t>
      </w:r>
      <w:r w:rsidR="00943B36" w:rsidRPr="00662DCC">
        <w:rPr>
          <w:rFonts w:ascii="Book Antiqua" w:eastAsiaTheme="minorEastAsia" w:hAnsi="Book Antiqua"/>
          <w:color w:val="000000" w:themeColor="text1"/>
          <w:sz w:val="24"/>
          <w:szCs w:val="24"/>
        </w:rPr>
        <w:t>)</w:t>
      </w:r>
      <w:r w:rsidR="00BD6EEB" w:rsidRPr="00662DCC">
        <w:rPr>
          <w:rFonts w:ascii="Book Antiqua" w:eastAsiaTheme="minorEastAsia" w:hAnsi="Book Antiqua"/>
          <w:color w:val="000000" w:themeColor="text1"/>
          <w:sz w:val="24"/>
          <w:szCs w:val="24"/>
        </w:rPr>
        <w:t xml:space="preserve">, </w:t>
      </w:r>
      <w:r w:rsidR="00943B36" w:rsidRPr="00662DCC">
        <w:rPr>
          <w:rFonts w:ascii="Book Antiqua" w:eastAsiaTheme="minorEastAsia" w:hAnsi="Book Antiqua"/>
          <w:color w:val="000000" w:themeColor="text1"/>
          <w:sz w:val="24"/>
          <w:szCs w:val="24"/>
        </w:rPr>
        <w:t>percutaneous ethanol injection (</w:t>
      </w:r>
      <w:r w:rsidR="00BD6EEB" w:rsidRPr="00662DCC">
        <w:rPr>
          <w:rFonts w:ascii="Book Antiqua" w:eastAsiaTheme="minorEastAsia" w:hAnsi="Book Antiqua"/>
          <w:color w:val="000000" w:themeColor="text1"/>
          <w:sz w:val="24"/>
          <w:szCs w:val="24"/>
        </w:rPr>
        <w:t>PEI</w:t>
      </w:r>
      <w:r w:rsidR="00943B36" w:rsidRPr="00662DCC">
        <w:rPr>
          <w:rFonts w:ascii="Book Antiqua" w:eastAsiaTheme="minorEastAsia" w:hAnsi="Book Antiqua"/>
          <w:color w:val="000000" w:themeColor="text1"/>
          <w:sz w:val="24"/>
          <w:szCs w:val="24"/>
        </w:rPr>
        <w:t>)</w:t>
      </w:r>
      <w:r w:rsidR="00BD6EEB" w:rsidRPr="00662DCC">
        <w:rPr>
          <w:rFonts w:ascii="Book Antiqua" w:eastAsiaTheme="minorEastAsia" w:hAnsi="Book Antiqua"/>
          <w:color w:val="000000" w:themeColor="text1"/>
          <w:sz w:val="24"/>
          <w:szCs w:val="24"/>
        </w:rPr>
        <w:t>, micr</w:t>
      </w:r>
      <w:r w:rsidR="00943B36" w:rsidRPr="00662DCC">
        <w:rPr>
          <w:rFonts w:ascii="Book Antiqua" w:eastAsiaTheme="minorEastAsia" w:hAnsi="Book Antiqua"/>
          <w:color w:val="000000" w:themeColor="text1"/>
          <w:sz w:val="24"/>
          <w:szCs w:val="24"/>
        </w:rPr>
        <w:t xml:space="preserve">owave ablation and </w:t>
      </w:r>
      <w:proofErr w:type="spellStart"/>
      <w:r w:rsidR="00943B36" w:rsidRPr="00662DCC">
        <w:rPr>
          <w:rFonts w:ascii="Book Antiqua" w:eastAsiaTheme="minorEastAsia" w:hAnsi="Book Antiqua"/>
          <w:color w:val="000000" w:themeColor="text1"/>
          <w:sz w:val="24"/>
          <w:szCs w:val="24"/>
        </w:rPr>
        <w:t>cryoablation</w:t>
      </w:r>
      <w:proofErr w:type="spellEnd"/>
      <w:r w:rsidR="00107359" w:rsidRPr="00662DCC">
        <w:rPr>
          <w:rFonts w:ascii="Book Antiqua" w:eastAsiaTheme="minorEastAsia" w:hAnsi="Book Antiqua" w:hint="eastAsia"/>
          <w:color w:val="000000" w:themeColor="text1"/>
          <w:sz w:val="24"/>
          <w:szCs w:val="24"/>
        </w:rPr>
        <w:t>; (</w:t>
      </w:r>
      <w:r w:rsidR="00943B36" w:rsidRPr="00662DCC">
        <w:rPr>
          <w:rFonts w:ascii="Book Antiqua" w:eastAsiaTheme="minorEastAsia" w:hAnsi="Book Antiqua"/>
          <w:color w:val="000000" w:themeColor="text1"/>
          <w:sz w:val="24"/>
          <w:szCs w:val="24"/>
        </w:rPr>
        <w:t xml:space="preserve">2) </w:t>
      </w:r>
      <w:proofErr w:type="spellStart"/>
      <w:r w:rsidR="00BD6EEB" w:rsidRPr="00662DCC">
        <w:rPr>
          <w:rFonts w:ascii="Book Antiqua" w:eastAsiaTheme="minorEastAsia" w:hAnsi="Book Antiqua"/>
          <w:color w:val="000000" w:themeColor="text1"/>
          <w:sz w:val="24"/>
          <w:szCs w:val="24"/>
        </w:rPr>
        <w:t>transcatheter</w:t>
      </w:r>
      <w:proofErr w:type="spellEnd"/>
      <w:r w:rsidR="00BD6EEB" w:rsidRPr="00662DCC">
        <w:rPr>
          <w:rFonts w:ascii="Book Antiqua" w:eastAsiaTheme="minorEastAsia" w:hAnsi="Book Antiqua"/>
          <w:color w:val="000000" w:themeColor="text1"/>
          <w:sz w:val="24"/>
          <w:szCs w:val="24"/>
        </w:rPr>
        <w:t xml:space="preserve"> arterial chemoembolization (TACE)</w:t>
      </w:r>
      <w:r w:rsidR="00107359" w:rsidRPr="00662DCC">
        <w:rPr>
          <w:rFonts w:ascii="Book Antiqua" w:eastAsiaTheme="minorEastAsia" w:hAnsi="Book Antiqua" w:hint="eastAsia"/>
          <w:color w:val="000000" w:themeColor="text1"/>
          <w:sz w:val="24"/>
          <w:szCs w:val="24"/>
        </w:rPr>
        <w:t>;</w:t>
      </w:r>
      <w:r w:rsidR="007D23DD" w:rsidRPr="00662DCC">
        <w:rPr>
          <w:rFonts w:ascii="Book Antiqua" w:eastAsiaTheme="minorEastAsia" w:hAnsi="Book Antiqua" w:hint="eastAsia"/>
          <w:color w:val="000000" w:themeColor="text1"/>
          <w:sz w:val="24"/>
          <w:szCs w:val="24"/>
        </w:rPr>
        <w:t xml:space="preserve"> </w:t>
      </w:r>
      <w:r w:rsidR="00107359" w:rsidRPr="00662DCC">
        <w:rPr>
          <w:rFonts w:ascii="Book Antiqua" w:eastAsiaTheme="minorEastAsia" w:hAnsi="Book Antiqua" w:hint="eastAsia"/>
          <w:color w:val="000000" w:themeColor="text1"/>
          <w:sz w:val="24"/>
          <w:szCs w:val="24"/>
        </w:rPr>
        <w:t>(</w:t>
      </w:r>
      <w:r w:rsidR="00943B36" w:rsidRPr="00662DCC">
        <w:rPr>
          <w:rFonts w:ascii="Book Antiqua" w:eastAsiaTheme="minorEastAsia" w:hAnsi="Book Antiqua"/>
          <w:color w:val="000000" w:themeColor="text1"/>
          <w:sz w:val="24"/>
          <w:szCs w:val="24"/>
        </w:rPr>
        <w:t xml:space="preserve">3) </w:t>
      </w:r>
      <w:r w:rsidR="00BD6EEB" w:rsidRPr="00662DCC">
        <w:rPr>
          <w:rFonts w:ascii="Book Antiqua" w:eastAsiaTheme="minorEastAsia" w:hAnsi="Book Antiqua"/>
          <w:color w:val="000000" w:themeColor="text1"/>
          <w:sz w:val="24"/>
          <w:szCs w:val="24"/>
        </w:rPr>
        <w:t>radiation therapy</w:t>
      </w:r>
      <w:r w:rsidR="00943B36" w:rsidRPr="00662DCC">
        <w:rPr>
          <w:rFonts w:ascii="Book Antiqua" w:eastAsiaTheme="minorEastAsia" w:hAnsi="Book Antiqua"/>
          <w:color w:val="000000" w:themeColor="text1"/>
          <w:sz w:val="24"/>
          <w:szCs w:val="24"/>
        </w:rPr>
        <w:t>,</w:t>
      </w:r>
      <w:r w:rsidR="005A7E0C" w:rsidRPr="00662DCC">
        <w:rPr>
          <w:rFonts w:ascii="Book Antiqua" w:eastAsiaTheme="minorEastAsia" w:hAnsi="Book Antiqua" w:hint="eastAsia"/>
          <w:color w:val="000000" w:themeColor="text1"/>
          <w:sz w:val="24"/>
          <w:szCs w:val="24"/>
        </w:rPr>
        <w:t xml:space="preserve"> </w:t>
      </w:r>
      <w:r w:rsidR="009B1209" w:rsidRPr="00662DCC">
        <w:rPr>
          <w:rFonts w:ascii="Book Antiqua" w:eastAsiaTheme="minorEastAsia" w:hAnsi="Book Antiqua"/>
          <w:i/>
          <w:color w:val="000000" w:themeColor="text1"/>
          <w:sz w:val="24"/>
          <w:szCs w:val="24"/>
        </w:rPr>
        <w:t>e.g.</w:t>
      </w:r>
      <w:r w:rsidRPr="00662DCC">
        <w:rPr>
          <w:rFonts w:ascii="Book Antiqua" w:eastAsiaTheme="minorEastAsia" w:hAnsi="Book Antiqua"/>
          <w:color w:val="000000" w:themeColor="text1"/>
          <w:sz w:val="24"/>
          <w:szCs w:val="24"/>
        </w:rPr>
        <w:t xml:space="preserve">, </w:t>
      </w:r>
      <w:r w:rsidR="00BD6EEB" w:rsidRPr="00662DCC">
        <w:rPr>
          <w:rFonts w:ascii="Book Antiqua" w:eastAsiaTheme="minorEastAsia" w:hAnsi="Book Antiqua"/>
          <w:color w:val="000000" w:themeColor="text1"/>
          <w:sz w:val="24"/>
          <w:szCs w:val="24"/>
        </w:rPr>
        <w:t>three-dimensional conformal radiotherapy (3D-CRT), intensi</w:t>
      </w:r>
      <w:r w:rsidR="00943B36" w:rsidRPr="00662DCC">
        <w:rPr>
          <w:rFonts w:ascii="Book Antiqua" w:eastAsiaTheme="minorEastAsia" w:hAnsi="Book Antiqua"/>
          <w:color w:val="000000" w:themeColor="text1"/>
          <w:sz w:val="24"/>
          <w:szCs w:val="24"/>
        </w:rPr>
        <w:t>ty-modulated radiation therapy (</w:t>
      </w:r>
      <w:r w:rsidR="00BD6EEB" w:rsidRPr="00662DCC">
        <w:rPr>
          <w:rFonts w:ascii="Book Antiqua" w:eastAsiaTheme="minorEastAsia" w:hAnsi="Book Antiqua"/>
          <w:color w:val="000000" w:themeColor="text1"/>
          <w:sz w:val="24"/>
          <w:szCs w:val="24"/>
        </w:rPr>
        <w:t>IMRT</w:t>
      </w:r>
      <w:r w:rsidR="00943B36" w:rsidRPr="00662DCC">
        <w:rPr>
          <w:rFonts w:ascii="Book Antiqua" w:eastAsiaTheme="minorEastAsia" w:hAnsi="Book Antiqua"/>
          <w:color w:val="000000" w:themeColor="text1"/>
          <w:sz w:val="24"/>
          <w:szCs w:val="24"/>
        </w:rPr>
        <w:t>) and stereotactic radiotherapy (</w:t>
      </w:r>
      <w:r w:rsidR="00BD6EEB" w:rsidRPr="00662DCC">
        <w:rPr>
          <w:rFonts w:ascii="Book Antiqua" w:eastAsiaTheme="minorEastAsia" w:hAnsi="Book Antiqua"/>
          <w:color w:val="000000" w:themeColor="text1"/>
          <w:sz w:val="24"/>
          <w:szCs w:val="24"/>
        </w:rPr>
        <w:t>SRT)</w:t>
      </w:r>
      <w:r w:rsidR="00716984" w:rsidRPr="00662DCC">
        <w:rPr>
          <w:rFonts w:ascii="Book Antiqua" w:eastAsiaTheme="minorEastAsia" w:hAnsi="Book Antiqua" w:hint="eastAsia"/>
          <w:color w:val="000000" w:themeColor="text1"/>
          <w:sz w:val="24"/>
          <w:szCs w:val="24"/>
        </w:rPr>
        <w:t>;</w:t>
      </w:r>
      <w:r w:rsidR="007D23DD" w:rsidRPr="00662DCC">
        <w:rPr>
          <w:rFonts w:ascii="Book Antiqua" w:eastAsiaTheme="minorEastAsia" w:hAnsi="Book Antiqua" w:hint="eastAsia"/>
          <w:color w:val="000000" w:themeColor="text1"/>
          <w:sz w:val="24"/>
          <w:szCs w:val="24"/>
        </w:rPr>
        <w:t xml:space="preserve"> </w:t>
      </w:r>
      <w:r w:rsidR="00716984" w:rsidRPr="00662DCC">
        <w:rPr>
          <w:rFonts w:ascii="Book Antiqua" w:eastAsiaTheme="minorEastAsia" w:hAnsi="Book Antiqua" w:hint="eastAsia"/>
          <w:color w:val="000000" w:themeColor="text1"/>
          <w:sz w:val="24"/>
          <w:szCs w:val="24"/>
        </w:rPr>
        <w:t>(</w:t>
      </w:r>
      <w:r w:rsidR="00943B36" w:rsidRPr="00662DCC">
        <w:rPr>
          <w:rFonts w:ascii="Book Antiqua" w:eastAsiaTheme="minorEastAsia" w:hAnsi="Book Antiqua"/>
          <w:color w:val="000000" w:themeColor="text1"/>
          <w:sz w:val="24"/>
          <w:szCs w:val="24"/>
        </w:rPr>
        <w:t xml:space="preserve">4) </w:t>
      </w:r>
      <w:r w:rsidR="00BD6EEB" w:rsidRPr="00662DCC">
        <w:rPr>
          <w:rFonts w:ascii="Book Antiqua" w:eastAsiaTheme="minorEastAsia" w:hAnsi="Book Antiqua"/>
          <w:color w:val="000000" w:themeColor="text1"/>
          <w:sz w:val="24"/>
          <w:szCs w:val="24"/>
        </w:rPr>
        <w:t>radio</w:t>
      </w:r>
      <w:r w:rsidR="0008217E" w:rsidRPr="00662DCC">
        <w:rPr>
          <w:rFonts w:ascii="Book Antiqua" w:eastAsiaTheme="minorEastAsia" w:hAnsi="Book Antiqua"/>
          <w:color w:val="000000" w:themeColor="text1"/>
          <w:sz w:val="24"/>
          <w:szCs w:val="24"/>
        </w:rPr>
        <w:t>-</w:t>
      </w:r>
      <w:r w:rsidR="00BD6EEB" w:rsidRPr="00662DCC">
        <w:rPr>
          <w:rFonts w:ascii="Book Antiqua" w:eastAsiaTheme="minorEastAsia" w:hAnsi="Book Antiqua"/>
          <w:color w:val="000000" w:themeColor="text1"/>
          <w:sz w:val="24"/>
          <w:szCs w:val="24"/>
        </w:rPr>
        <w:t>embolization</w:t>
      </w:r>
      <w:r w:rsidR="00716984" w:rsidRPr="00662DCC">
        <w:rPr>
          <w:rFonts w:ascii="Book Antiqua" w:eastAsiaTheme="minorEastAsia" w:hAnsi="Book Antiqua" w:hint="eastAsia"/>
          <w:color w:val="000000" w:themeColor="text1"/>
          <w:sz w:val="24"/>
          <w:szCs w:val="24"/>
        </w:rPr>
        <w:t>;</w:t>
      </w:r>
      <w:r w:rsidR="007D23DD" w:rsidRPr="00662DCC">
        <w:rPr>
          <w:rFonts w:ascii="Book Antiqua" w:eastAsiaTheme="minorEastAsia" w:hAnsi="Book Antiqua" w:hint="eastAsia"/>
          <w:color w:val="000000" w:themeColor="text1"/>
          <w:sz w:val="24"/>
          <w:szCs w:val="24"/>
        </w:rPr>
        <w:t xml:space="preserve"> </w:t>
      </w:r>
      <w:r w:rsidR="00716984" w:rsidRPr="00662DCC">
        <w:rPr>
          <w:rFonts w:ascii="Book Antiqua" w:eastAsiaTheme="minorEastAsia" w:hAnsi="Book Antiqua" w:hint="eastAsia"/>
          <w:color w:val="000000" w:themeColor="text1"/>
          <w:sz w:val="24"/>
          <w:szCs w:val="24"/>
        </w:rPr>
        <w:t>(</w:t>
      </w:r>
      <w:r w:rsidR="00943B36" w:rsidRPr="00662DCC">
        <w:rPr>
          <w:rFonts w:ascii="Book Antiqua" w:eastAsiaTheme="minorEastAsia" w:hAnsi="Book Antiqua"/>
          <w:color w:val="000000" w:themeColor="text1"/>
          <w:sz w:val="24"/>
          <w:szCs w:val="24"/>
        </w:rPr>
        <w:t xml:space="preserve">5) </w:t>
      </w:r>
      <w:r w:rsidR="00BD6EEB" w:rsidRPr="00662DCC">
        <w:rPr>
          <w:rFonts w:ascii="Book Antiqua" w:eastAsiaTheme="minorEastAsia" w:hAnsi="Book Antiqua"/>
          <w:color w:val="000000" w:themeColor="text1"/>
          <w:sz w:val="24"/>
          <w:szCs w:val="24"/>
        </w:rPr>
        <w:t>systemic chemotherapy</w:t>
      </w:r>
      <w:r w:rsidR="00716984" w:rsidRPr="00662DCC">
        <w:rPr>
          <w:rFonts w:ascii="Book Antiqua" w:eastAsiaTheme="minorEastAsia" w:hAnsi="Book Antiqua" w:hint="eastAsia"/>
          <w:color w:val="000000" w:themeColor="text1"/>
          <w:sz w:val="24"/>
          <w:szCs w:val="24"/>
        </w:rPr>
        <w:t>;</w:t>
      </w:r>
      <w:r w:rsidR="007D23DD" w:rsidRPr="00662DCC">
        <w:rPr>
          <w:rFonts w:ascii="Book Antiqua" w:eastAsiaTheme="minorEastAsia" w:hAnsi="Book Antiqua" w:hint="eastAsia"/>
          <w:color w:val="000000" w:themeColor="text1"/>
          <w:sz w:val="24"/>
          <w:szCs w:val="24"/>
        </w:rPr>
        <w:t xml:space="preserve"> </w:t>
      </w:r>
      <w:r w:rsidR="00716984" w:rsidRPr="00662DCC">
        <w:rPr>
          <w:rFonts w:ascii="Book Antiqua" w:eastAsiaTheme="minorEastAsia" w:hAnsi="Book Antiqua" w:hint="eastAsia"/>
          <w:color w:val="000000" w:themeColor="text1"/>
          <w:sz w:val="24"/>
          <w:szCs w:val="24"/>
        </w:rPr>
        <w:t>(</w:t>
      </w:r>
      <w:r w:rsidR="00943B36" w:rsidRPr="00662DCC">
        <w:rPr>
          <w:rFonts w:ascii="Book Antiqua" w:eastAsiaTheme="minorEastAsia" w:hAnsi="Book Antiqua"/>
          <w:color w:val="000000" w:themeColor="text1"/>
          <w:sz w:val="24"/>
          <w:szCs w:val="24"/>
        </w:rPr>
        <w:t xml:space="preserve">6) </w:t>
      </w:r>
      <w:r w:rsidR="00BD6EEB" w:rsidRPr="00662DCC">
        <w:rPr>
          <w:rFonts w:ascii="Book Antiqua" w:eastAsiaTheme="minorEastAsia" w:hAnsi="Book Antiqua"/>
          <w:color w:val="000000" w:themeColor="text1"/>
          <w:sz w:val="24"/>
          <w:szCs w:val="24"/>
        </w:rPr>
        <w:t>molecularly targeted therapies</w:t>
      </w:r>
      <w:r w:rsidR="00716984" w:rsidRPr="00662DCC">
        <w:rPr>
          <w:rFonts w:ascii="Book Antiqua" w:eastAsiaTheme="minorEastAsia" w:hAnsi="Book Antiqua" w:hint="eastAsia"/>
          <w:color w:val="000000" w:themeColor="text1"/>
          <w:sz w:val="24"/>
          <w:szCs w:val="24"/>
        </w:rPr>
        <w:t>;</w:t>
      </w:r>
      <w:r w:rsidR="007D23DD" w:rsidRPr="00662DCC">
        <w:rPr>
          <w:rFonts w:ascii="Book Antiqua" w:eastAsiaTheme="minorEastAsia" w:hAnsi="Book Antiqua" w:hint="eastAsia"/>
          <w:color w:val="000000" w:themeColor="text1"/>
          <w:sz w:val="24"/>
          <w:szCs w:val="24"/>
        </w:rPr>
        <w:t xml:space="preserve"> </w:t>
      </w:r>
      <w:r w:rsidR="00716984" w:rsidRPr="00662DCC">
        <w:rPr>
          <w:rFonts w:ascii="Book Antiqua" w:eastAsiaTheme="minorEastAsia" w:hAnsi="Book Antiqua" w:hint="eastAsia"/>
          <w:color w:val="000000" w:themeColor="text1"/>
          <w:sz w:val="24"/>
          <w:szCs w:val="24"/>
        </w:rPr>
        <w:t>(</w:t>
      </w:r>
      <w:r w:rsidR="00943B36" w:rsidRPr="00662DCC">
        <w:rPr>
          <w:rFonts w:ascii="Book Antiqua" w:eastAsiaTheme="minorEastAsia" w:hAnsi="Book Antiqua"/>
          <w:color w:val="000000" w:themeColor="text1"/>
          <w:sz w:val="24"/>
          <w:szCs w:val="24"/>
        </w:rPr>
        <w:t xml:space="preserve">7) </w:t>
      </w:r>
      <w:r w:rsidR="00BD6EEB" w:rsidRPr="00662DCC">
        <w:rPr>
          <w:rFonts w:ascii="Book Antiqua" w:eastAsiaTheme="minorEastAsia" w:hAnsi="Book Antiqua"/>
          <w:color w:val="000000" w:themeColor="text1"/>
          <w:sz w:val="24"/>
          <w:szCs w:val="24"/>
        </w:rPr>
        <w:t>traditional Chinese medicine</w:t>
      </w:r>
      <w:r w:rsidR="00716984" w:rsidRPr="00662DCC">
        <w:rPr>
          <w:rFonts w:ascii="Book Antiqua" w:eastAsiaTheme="minorEastAsia" w:hAnsi="Book Antiqua" w:hint="eastAsia"/>
          <w:color w:val="000000" w:themeColor="text1"/>
          <w:sz w:val="24"/>
          <w:szCs w:val="24"/>
        </w:rPr>
        <w:t>;</w:t>
      </w:r>
      <w:r w:rsidR="007D23DD" w:rsidRPr="00662DCC">
        <w:rPr>
          <w:rFonts w:ascii="Book Antiqua" w:eastAsiaTheme="minorEastAsia" w:hAnsi="Book Antiqua" w:hint="eastAsia"/>
          <w:color w:val="000000" w:themeColor="text1"/>
          <w:sz w:val="24"/>
          <w:szCs w:val="24"/>
        </w:rPr>
        <w:t xml:space="preserve"> </w:t>
      </w:r>
      <w:r w:rsidR="00716984" w:rsidRPr="00662DCC">
        <w:rPr>
          <w:rFonts w:ascii="Book Antiqua" w:eastAsiaTheme="minorEastAsia" w:hAnsi="Book Antiqua" w:hint="eastAsia"/>
          <w:color w:val="000000" w:themeColor="text1"/>
          <w:sz w:val="24"/>
          <w:szCs w:val="24"/>
        </w:rPr>
        <w:t>(</w:t>
      </w:r>
      <w:r w:rsidR="00943B36" w:rsidRPr="00662DCC">
        <w:rPr>
          <w:rFonts w:ascii="Book Antiqua" w:eastAsiaTheme="minorEastAsia" w:hAnsi="Book Antiqua"/>
          <w:color w:val="000000" w:themeColor="text1"/>
          <w:sz w:val="24"/>
          <w:szCs w:val="24"/>
        </w:rPr>
        <w:t xml:space="preserve">8) </w:t>
      </w:r>
      <w:r w:rsidR="00BD6EEB" w:rsidRPr="00662DCC">
        <w:rPr>
          <w:rFonts w:ascii="Book Antiqua" w:eastAsiaTheme="minorEastAsia" w:hAnsi="Book Antiqua"/>
          <w:color w:val="000000" w:themeColor="text1"/>
          <w:sz w:val="24"/>
          <w:szCs w:val="24"/>
        </w:rPr>
        <w:t>biotherapy</w:t>
      </w:r>
      <w:r w:rsidR="00716984" w:rsidRPr="00662DCC">
        <w:rPr>
          <w:rFonts w:ascii="Book Antiqua" w:eastAsiaTheme="minorEastAsia" w:hAnsi="Book Antiqua" w:hint="eastAsia"/>
          <w:color w:val="000000" w:themeColor="text1"/>
          <w:sz w:val="24"/>
          <w:szCs w:val="24"/>
        </w:rPr>
        <w:t>;</w:t>
      </w:r>
      <w:r w:rsidR="00BD6EEB" w:rsidRPr="00662DCC">
        <w:rPr>
          <w:rFonts w:ascii="Book Antiqua" w:eastAsiaTheme="minorEastAsia" w:hAnsi="Book Antiqua"/>
          <w:color w:val="000000" w:themeColor="text1"/>
          <w:sz w:val="24"/>
          <w:szCs w:val="24"/>
        </w:rPr>
        <w:t xml:space="preserve"> and </w:t>
      </w:r>
      <w:r w:rsidR="00716984" w:rsidRPr="00662DCC">
        <w:rPr>
          <w:rFonts w:ascii="Book Antiqua" w:eastAsiaTheme="minorEastAsia" w:hAnsi="Book Antiqua" w:hint="eastAsia"/>
          <w:color w:val="000000" w:themeColor="text1"/>
          <w:sz w:val="24"/>
          <w:szCs w:val="24"/>
        </w:rPr>
        <w:t>(</w:t>
      </w:r>
      <w:r w:rsidR="00943B36" w:rsidRPr="00662DCC">
        <w:rPr>
          <w:rFonts w:ascii="Book Antiqua" w:eastAsiaTheme="minorEastAsia" w:hAnsi="Book Antiqua"/>
          <w:color w:val="000000" w:themeColor="text1"/>
          <w:sz w:val="24"/>
          <w:szCs w:val="24"/>
        </w:rPr>
        <w:t xml:space="preserve">9) </w:t>
      </w:r>
      <w:r w:rsidR="00BD6EEB" w:rsidRPr="00662DCC">
        <w:rPr>
          <w:rFonts w:ascii="Book Antiqua" w:eastAsiaTheme="minorEastAsia" w:hAnsi="Book Antiqua"/>
          <w:color w:val="000000" w:themeColor="text1"/>
          <w:sz w:val="24"/>
          <w:szCs w:val="24"/>
        </w:rPr>
        <w:t>symptomatic supportive treatment.</w:t>
      </w:r>
      <w:bookmarkStart w:id="164" w:name="OLE_LINK10"/>
      <w:bookmarkStart w:id="165" w:name="OLE_LINK12"/>
      <w:r w:rsidR="006C0027" w:rsidRPr="00662DCC">
        <w:rPr>
          <w:rFonts w:ascii="Book Antiqua" w:eastAsiaTheme="minorEastAsia" w:hAnsi="Book Antiqua" w:hint="eastAsia"/>
          <w:color w:val="000000" w:themeColor="text1"/>
          <w:sz w:val="24"/>
          <w:szCs w:val="24"/>
        </w:rPr>
        <w:t xml:space="preserve"> </w:t>
      </w:r>
      <w:r w:rsidR="00943B36" w:rsidRPr="00662DCC">
        <w:rPr>
          <w:rFonts w:ascii="Book Antiqua" w:hAnsi="Book Antiqua"/>
          <w:color w:val="000000" w:themeColor="text1"/>
          <w:sz w:val="24"/>
          <w:szCs w:val="24"/>
        </w:rPr>
        <w:t xml:space="preserve">Within them, </w:t>
      </w:r>
      <w:r w:rsidR="00BD6EEB" w:rsidRPr="00662DCC">
        <w:rPr>
          <w:rFonts w:ascii="Book Antiqua" w:eastAsiaTheme="minorEastAsia" w:hAnsi="Book Antiqua"/>
          <w:color w:val="000000" w:themeColor="text1"/>
          <w:sz w:val="24"/>
          <w:szCs w:val="24"/>
        </w:rPr>
        <w:t xml:space="preserve">PEI and RFA are highly effective and </w:t>
      </w:r>
      <w:r w:rsidR="00F20811" w:rsidRPr="00662DCC">
        <w:rPr>
          <w:rFonts w:ascii="Book Antiqua" w:eastAsiaTheme="minorEastAsia" w:hAnsi="Book Antiqua"/>
          <w:color w:val="000000" w:themeColor="text1"/>
          <w:sz w:val="24"/>
          <w:szCs w:val="24"/>
        </w:rPr>
        <w:t xml:space="preserve">may be </w:t>
      </w:r>
      <w:r w:rsidR="00BD6EEB" w:rsidRPr="00662DCC">
        <w:rPr>
          <w:rFonts w:ascii="Book Antiqua" w:eastAsiaTheme="minorEastAsia" w:hAnsi="Book Antiqua"/>
          <w:color w:val="000000" w:themeColor="text1"/>
          <w:sz w:val="24"/>
          <w:szCs w:val="24"/>
        </w:rPr>
        <w:t xml:space="preserve">even curative </w:t>
      </w:r>
      <w:r w:rsidRPr="00662DCC">
        <w:rPr>
          <w:rFonts w:ascii="Book Antiqua" w:eastAsiaTheme="minorEastAsia" w:hAnsi="Book Antiqua"/>
          <w:color w:val="000000" w:themeColor="text1"/>
          <w:sz w:val="24"/>
          <w:szCs w:val="24"/>
        </w:rPr>
        <w:t xml:space="preserve">for </w:t>
      </w:r>
      <w:r w:rsidR="00BD6EEB" w:rsidRPr="00662DCC">
        <w:rPr>
          <w:rFonts w:ascii="Book Antiqua" w:eastAsiaTheme="minorEastAsia" w:hAnsi="Book Antiqua"/>
          <w:color w:val="000000" w:themeColor="text1"/>
          <w:sz w:val="24"/>
          <w:szCs w:val="24"/>
        </w:rPr>
        <w:t xml:space="preserve">patients with small </w:t>
      </w:r>
      <w:proofErr w:type="gramStart"/>
      <w:r w:rsidR="00BD6EEB" w:rsidRPr="00662DCC">
        <w:rPr>
          <w:rFonts w:ascii="Book Antiqua" w:eastAsiaTheme="minorEastAsia" w:hAnsi="Book Antiqua"/>
          <w:color w:val="000000" w:themeColor="text1"/>
          <w:sz w:val="24"/>
          <w:szCs w:val="24"/>
        </w:rPr>
        <w:t>HCC</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NE.Ref.{A05CCE71-18C1-4431-82DB-7B63EB09B284}</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[15-18]</w:t>
      </w:r>
      <w:r w:rsidR="0041074E" w:rsidRPr="00662DCC">
        <w:rPr>
          <w:rFonts w:ascii="Book Antiqua" w:eastAsiaTheme="minorEastAsia" w:hAnsi="Book Antiqua"/>
          <w:color w:val="000000" w:themeColor="text1"/>
          <w:sz w:val="24"/>
          <w:szCs w:val="24"/>
        </w:rPr>
        <w:fldChar w:fldCharType="end"/>
      </w:r>
      <w:r w:rsidR="00BD6EEB" w:rsidRPr="00662DCC">
        <w:rPr>
          <w:rFonts w:ascii="Book Antiqua" w:eastAsiaTheme="minorEastAsia" w:hAnsi="Book Antiqua"/>
          <w:color w:val="000000" w:themeColor="text1"/>
          <w:sz w:val="24"/>
          <w:szCs w:val="24"/>
        </w:rPr>
        <w:t>.</w:t>
      </w:r>
      <w:bookmarkEnd w:id="164"/>
      <w:bookmarkEnd w:id="165"/>
    </w:p>
    <w:p w14:paraId="0382357F" w14:textId="2CC8CC96" w:rsidR="0086421C" w:rsidRPr="00662DCC" w:rsidRDefault="002F2F81"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HCC patients at very early and early stage</w:t>
      </w:r>
      <w:r w:rsidR="0008217E" w:rsidRPr="00662DCC">
        <w:rPr>
          <w:rFonts w:ascii="Book Antiqua" w:eastAsiaTheme="minorEastAsia" w:hAnsi="Book Antiqua"/>
          <w:color w:val="000000" w:themeColor="text1"/>
          <w:sz w:val="24"/>
          <w:szCs w:val="24"/>
        </w:rPr>
        <w:t>s</w:t>
      </w:r>
      <w:r w:rsidR="007D23DD" w:rsidRPr="00662DCC">
        <w:rPr>
          <w:rFonts w:ascii="Book Antiqua" w:eastAsiaTheme="minorEastAsia" w:hAnsi="Book Antiqua" w:hint="eastAsia"/>
          <w:color w:val="000000" w:themeColor="text1"/>
          <w:sz w:val="24"/>
          <w:szCs w:val="24"/>
        </w:rPr>
        <w:t xml:space="preserve"> </w:t>
      </w:r>
      <w:r w:rsidR="00B64FFE" w:rsidRPr="00662DCC">
        <w:rPr>
          <w:rFonts w:ascii="Book Antiqua" w:eastAsiaTheme="minorEastAsia" w:hAnsi="Book Antiqua"/>
          <w:color w:val="000000" w:themeColor="text1"/>
          <w:sz w:val="24"/>
          <w:szCs w:val="24"/>
        </w:rPr>
        <w:t>should</w:t>
      </w:r>
      <w:r w:rsidR="007D23DD" w:rsidRPr="00662DCC">
        <w:rPr>
          <w:rFonts w:ascii="Book Antiqua" w:eastAsiaTheme="minorEastAsia" w:hAnsi="Book Antiqua" w:hint="eastAsia"/>
          <w:color w:val="000000" w:themeColor="text1"/>
          <w:sz w:val="24"/>
          <w:szCs w:val="24"/>
        </w:rPr>
        <w:t xml:space="preserve"> </w:t>
      </w:r>
      <w:r w:rsidR="00B64FFE" w:rsidRPr="00662DCC">
        <w:rPr>
          <w:rFonts w:ascii="Book Antiqua" w:eastAsiaTheme="minorEastAsia" w:hAnsi="Book Antiqua"/>
          <w:color w:val="000000" w:themeColor="text1"/>
          <w:sz w:val="24"/>
          <w:szCs w:val="24"/>
        </w:rPr>
        <w:t xml:space="preserve">be considered </w:t>
      </w:r>
      <w:r w:rsidR="0008217E" w:rsidRPr="00662DCC">
        <w:rPr>
          <w:rFonts w:ascii="Book Antiqua" w:eastAsiaTheme="minorEastAsia" w:hAnsi="Book Antiqua"/>
          <w:color w:val="000000" w:themeColor="text1"/>
          <w:sz w:val="24"/>
          <w:szCs w:val="24"/>
        </w:rPr>
        <w:t>for</w:t>
      </w:r>
      <w:r w:rsidR="00B64FFE" w:rsidRPr="00662DCC">
        <w:rPr>
          <w:rFonts w:ascii="Book Antiqua" w:eastAsiaTheme="minorEastAsia" w:hAnsi="Book Antiqua"/>
          <w:color w:val="000000" w:themeColor="text1"/>
          <w:sz w:val="24"/>
          <w:szCs w:val="24"/>
        </w:rPr>
        <w:t xml:space="preserve"> potentially curative options such as</w:t>
      </w:r>
      <w:r w:rsidRPr="00662DCC">
        <w:rPr>
          <w:rFonts w:ascii="Book Antiqua" w:eastAsiaTheme="minorEastAsia" w:hAnsi="Book Antiqua"/>
          <w:color w:val="000000" w:themeColor="text1"/>
          <w:sz w:val="24"/>
          <w:szCs w:val="24"/>
        </w:rPr>
        <w:t xml:space="preserve"> surgical resection </w:t>
      </w:r>
      <w:r w:rsidR="00B64FFE" w:rsidRPr="00662DCC">
        <w:rPr>
          <w:rFonts w:ascii="Book Antiqua" w:eastAsiaTheme="minorEastAsia" w:hAnsi="Book Antiqua"/>
          <w:color w:val="000000" w:themeColor="text1"/>
          <w:sz w:val="24"/>
          <w:szCs w:val="24"/>
        </w:rPr>
        <w:t>and</w:t>
      </w:r>
      <w:r w:rsidR="007D23DD" w:rsidRPr="00662DCC">
        <w:rPr>
          <w:rFonts w:ascii="Book Antiqua" w:eastAsiaTheme="minorEastAsia" w:hAnsi="Book Antiqua" w:hint="eastAsia"/>
          <w:color w:val="000000" w:themeColor="text1"/>
          <w:sz w:val="24"/>
          <w:szCs w:val="24"/>
        </w:rPr>
        <w:t xml:space="preserve"> </w:t>
      </w:r>
      <w:r w:rsidR="00F20811" w:rsidRPr="00662DCC">
        <w:rPr>
          <w:rFonts w:ascii="Book Antiqua" w:hAnsi="Book Antiqua"/>
          <w:color w:val="000000" w:themeColor="text1"/>
          <w:sz w:val="24"/>
          <w:szCs w:val="24"/>
        </w:rPr>
        <w:t>RFA/PEI. The</w:t>
      </w:r>
      <w:r w:rsidRPr="00662DCC">
        <w:rPr>
          <w:rFonts w:ascii="Book Antiqua" w:hAnsi="Book Antiqua"/>
          <w:color w:val="000000" w:themeColor="text1"/>
          <w:sz w:val="24"/>
          <w:szCs w:val="24"/>
        </w:rPr>
        <w:t xml:space="preserve"> early-stage patients </w:t>
      </w:r>
      <w:r w:rsidR="00AF2F4B" w:rsidRPr="00662DCC">
        <w:rPr>
          <w:rFonts w:ascii="Book Antiqua" w:hAnsi="Book Antiqua"/>
          <w:color w:val="000000" w:themeColor="text1"/>
          <w:sz w:val="24"/>
          <w:szCs w:val="24"/>
        </w:rPr>
        <w:t xml:space="preserve">are </w:t>
      </w:r>
      <w:r w:rsidRPr="00662DCC">
        <w:rPr>
          <w:rFonts w:ascii="Book Antiqua" w:hAnsi="Book Antiqua"/>
          <w:color w:val="000000" w:themeColor="text1"/>
          <w:sz w:val="24"/>
          <w:szCs w:val="24"/>
        </w:rPr>
        <w:t xml:space="preserve">also </w:t>
      </w:r>
      <w:r w:rsidR="00AF2F4B" w:rsidRPr="00662DCC">
        <w:rPr>
          <w:rFonts w:ascii="Book Antiqua" w:hAnsi="Book Antiqua"/>
          <w:color w:val="000000" w:themeColor="text1"/>
          <w:sz w:val="24"/>
          <w:szCs w:val="24"/>
        </w:rPr>
        <w:t xml:space="preserve">recommended </w:t>
      </w:r>
      <w:r w:rsidR="0008217E" w:rsidRPr="00662DCC">
        <w:rPr>
          <w:rFonts w:ascii="Book Antiqua" w:hAnsi="Book Antiqua"/>
          <w:color w:val="000000" w:themeColor="text1"/>
          <w:sz w:val="24"/>
          <w:szCs w:val="24"/>
        </w:rPr>
        <w:t>for</w:t>
      </w:r>
      <w:r w:rsidR="00575E9F" w:rsidRPr="00662DCC">
        <w:rPr>
          <w:rFonts w:ascii="Book Antiqua" w:hAnsi="Book Antiqua" w:hint="eastAsia"/>
          <w:color w:val="000000" w:themeColor="text1"/>
          <w:sz w:val="24"/>
          <w:szCs w:val="24"/>
        </w:rPr>
        <w:t xml:space="preserve"> </w:t>
      </w:r>
      <w:r w:rsidR="00F20811" w:rsidRPr="00662DCC">
        <w:rPr>
          <w:rFonts w:ascii="Book Antiqua" w:hAnsi="Book Antiqua"/>
          <w:color w:val="000000" w:themeColor="text1"/>
          <w:sz w:val="24"/>
          <w:szCs w:val="24"/>
        </w:rPr>
        <w:t>LT</w:t>
      </w:r>
      <w:r w:rsidR="0008217E" w:rsidRPr="00662DCC">
        <w:rPr>
          <w:rFonts w:ascii="Book Antiqua" w:hAnsi="Book Antiqua"/>
          <w:color w:val="000000" w:themeColor="text1"/>
          <w:sz w:val="24"/>
          <w:szCs w:val="24"/>
        </w:rPr>
        <w:t xml:space="preserve"> whenever possible</w:t>
      </w:r>
      <w:r w:rsidR="00F20811" w:rsidRPr="00662DCC">
        <w:rPr>
          <w:rFonts w:ascii="Book Antiqua" w:hAnsi="Book Antiqua"/>
          <w:color w:val="000000" w:themeColor="text1"/>
          <w:sz w:val="24"/>
          <w:szCs w:val="24"/>
        </w:rPr>
        <w:t xml:space="preserve">. </w:t>
      </w:r>
      <w:r w:rsidR="0008217E" w:rsidRPr="00662DCC">
        <w:rPr>
          <w:rFonts w:ascii="Book Antiqua" w:hAnsi="Book Antiqua"/>
          <w:color w:val="000000" w:themeColor="text1"/>
          <w:sz w:val="24"/>
          <w:szCs w:val="24"/>
        </w:rPr>
        <w:t>A fa</w:t>
      </w:r>
      <w:r w:rsidRPr="00662DCC">
        <w:rPr>
          <w:rFonts w:ascii="Book Antiqua" w:hAnsi="Book Antiqua"/>
          <w:color w:val="000000" w:themeColor="text1"/>
          <w:sz w:val="24"/>
          <w:szCs w:val="24"/>
        </w:rPr>
        <w:t xml:space="preserve">vorable </w:t>
      </w:r>
      <w:bookmarkStart w:id="166" w:name="OLE_LINK46"/>
      <w:bookmarkStart w:id="167" w:name="OLE_LINK47"/>
      <w:r w:rsidR="0086421C" w:rsidRPr="00662DCC">
        <w:rPr>
          <w:rFonts w:ascii="Book Antiqua" w:hAnsi="Book Antiqua"/>
          <w:color w:val="000000" w:themeColor="text1"/>
          <w:sz w:val="24"/>
          <w:szCs w:val="24"/>
        </w:rPr>
        <w:t>prognosis</w:t>
      </w:r>
      <w:bookmarkEnd w:id="166"/>
      <w:bookmarkEnd w:id="167"/>
      <w:r w:rsidR="0046280B" w:rsidRPr="00662DCC">
        <w:rPr>
          <w:rFonts w:ascii="Book Antiqua" w:hAnsi="Book Antiqua"/>
          <w:color w:val="000000" w:themeColor="text1"/>
          <w:sz w:val="24"/>
          <w:szCs w:val="24"/>
        </w:rPr>
        <w:t xml:space="preserve"> can usually be achieved by these treatments</w:t>
      </w:r>
      <w:r w:rsidR="0086421C" w:rsidRPr="00662DCC">
        <w:rPr>
          <w:rFonts w:ascii="Book Antiqua" w:hAnsi="Book Antiqua"/>
          <w:color w:val="000000" w:themeColor="text1"/>
          <w:sz w:val="24"/>
          <w:szCs w:val="24"/>
        </w:rPr>
        <w:t xml:space="preserve">. </w:t>
      </w:r>
      <w:r w:rsidR="0059166B" w:rsidRPr="00662DCC">
        <w:rPr>
          <w:rFonts w:ascii="Book Antiqua" w:eastAsiaTheme="minorEastAsia" w:hAnsi="Book Antiqua"/>
          <w:color w:val="000000" w:themeColor="text1"/>
          <w:sz w:val="24"/>
          <w:szCs w:val="24"/>
        </w:rPr>
        <w:t xml:space="preserve">HCC patients </w:t>
      </w:r>
      <w:r w:rsidR="005955ED" w:rsidRPr="00662DCC">
        <w:rPr>
          <w:rFonts w:ascii="Book Antiqua" w:eastAsiaTheme="minorEastAsia" w:hAnsi="Book Antiqua"/>
          <w:color w:val="000000" w:themeColor="text1"/>
          <w:sz w:val="24"/>
          <w:szCs w:val="24"/>
        </w:rPr>
        <w:t>at</w:t>
      </w:r>
      <w:r w:rsidR="0008217E" w:rsidRPr="00662DCC">
        <w:rPr>
          <w:rFonts w:ascii="Book Antiqua" w:eastAsiaTheme="minorEastAsia" w:hAnsi="Book Antiqua"/>
          <w:color w:val="000000" w:themeColor="text1"/>
          <w:sz w:val="24"/>
          <w:szCs w:val="24"/>
        </w:rPr>
        <w:t xml:space="preserve"> intermediate stages</w:t>
      </w:r>
      <w:r w:rsidR="00575E9F" w:rsidRPr="00662DCC">
        <w:rPr>
          <w:rFonts w:ascii="Book Antiqua" w:eastAsiaTheme="minorEastAsia" w:hAnsi="Book Antiqua" w:hint="eastAsia"/>
          <w:color w:val="000000" w:themeColor="text1"/>
          <w:sz w:val="24"/>
          <w:szCs w:val="24"/>
        </w:rPr>
        <w:t xml:space="preserve"> </w:t>
      </w:r>
      <w:r w:rsidR="00F20811" w:rsidRPr="00662DCC">
        <w:rPr>
          <w:rFonts w:ascii="Book Antiqua" w:eastAsiaTheme="minorEastAsia" w:hAnsi="Book Antiqua"/>
          <w:color w:val="000000" w:themeColor="text1"/>
          <w:sz w:val="24"/>
          <w:szCs w:val="24"/>
        </w:rPr>
        <w:t>maybe</w:t>
      </w:r>
      <w:r w:rsidR="00575E9F" w:rsidRPr="00662DCC">
        <w:rPr>
          <w:rFonts w:ascii="Book Antiqua" w:eastAsiaTheme="minorEastAsia" w:hAnsi="Book Antiqua" w:hint="eastAsia"/>
          <w:color w:val="000000" w:themeColor="text1"/>
          <w:sz w:val="24"/>
          <w:szCs w:val="24"/>
        </w:rPr>
        <w:t xml:space="preserve"> </w:t>
      </w:r>
      <w:r w:rsidR="00AF2F4B" w:rsidRPr="00662DCC">
        <w:rPr>
          <w:rFonts w:ascii="Book Antiqua" w:eastAsiaTheme="minorEastAsia" w:hAnsi="Book Antiqua"/>
          <w:color w:val="000000" w:themeColor="text1"/>
          <w:sz w:val="24"/>
          <w:szCs w:val="24"/>
        </w:rPr>
        <w:t>benefit from</w:t>
      </w:r>
      <w:r w:rsidR="0059166B" w:rsidRPr="00662DCC">
        <w:rPr>
          <w:rFonts w:ascii="Book Antiqua" w:eastAsiaTheme="minorEastAsia" w:hAnsi="Book Antiqua"/>
          <w:color w:val="000000" w:themeColor="text1"/>
          <w:sz w:val="24"/>
          <w:szCs w:val="24"/>
        </w:rPr>
        <w:t xml:space="preserve"> TACE, which</w:t>
      </w:r>
      <w:r w:rsidR="007D23DD" w:rsidRPr="00662DCC">
        <w:rPr>
          <w:rFonts w:ascii="Book Antiqua" w:eastAsiaTheme="minorEastAsia" w:hAnsi="Book Antiqua" w:hint="eastAsia"/>
          <w:color w:val="000000" w:themeColor="text1"/>
          <w:sz w:val="24"/>
          <w:szCs w:val="24"/>
        </w:rPr>
        <w:t xml:space="preserve"> </w:t>
      </w:r>
      <w:r w:rsidR="00F20811" w:rsidRPr="00662DCC">
        <w:rPr>
          <w:rFonts w:ascii="Book Antiqua" w:eastAsiaTheme="minorEastAsia" w:hAnsi="Book Antiqua"/>
          <w:color w:val="000000" w:themeColor="text1"/>
          <w:sz w:val="24"/>
          <w:szCs w:val="24"/>
        </w:rPr>
        <w:t xml:space="preserve">has been shown to </w:t>
      </w:r>
      <w:r w:rsidR="0045627D" w:rsidRPr="00662DCC">
        <w:rPr>
          <w:rFonts w:ascii="Book Antiqua" w:eastAsiaTheme="minorEastAsia" w:hAnsi="Book Antiqua"/>
          <w:color w:val="000000" w:themeColor="text1"/>
          <w:sz w:val="24"/>
          <w:szCs w:val="24"/>
        </w:rPr>
        <w:t>induce</w:t>
      </w:r>
      <w:r w:rsidR="0059166B" w:rsidRPr="00662DCC">
        <w:rPr>
          <w:rFonts w:ascii="Book Antiqua" w:eastAsiaTheme="minorEastAsia" w:hAnsi="Book Antiqua"/>
          <w:color w:val="000000" w:themeColor="text1"/>
          <w:sz w:val="24"/>
          <w:szCs w:val="24"/>
        </w:rPr>
        <w:t xml:space="preserve"> extensive tumor necrosis in more than </w:t>
      </w:r>
      <w:r w:rsidR="0045627D" w:rsidRPr="00662DCC">
        <w:rPr>
          <w:rFonts w:ascii="Book Antiqua" w:eastAsiaTheme="minorEastAsia" w:hAnsi="Book Antiqua"/>
          <w:color w:val="000000" w:themeColor="text1"/>
          <w:sz w:val="24"/>
          <w:szCs w:val="24"/>
        </w:rPr>
        <w:t>50% of patients</w:t>
      </w:r>
      <w:r w:rsidR="0059166B" w:rsidRPr="00662DCC">
        <w:rPr>
          <w:rFonts w:ascii="Book Antiqua" w:eastAsiaTheme="minorEastAsia" w:hAnsi="Book Antiqua"/>
          <w:color w:val="000000" w:themeColor="text1"/>
          <w:sz w:val="24"/>
          <w:szCs w:val="24"/>
        </w:rPr>
        <w:t>.</w:t>
      </w:r>
      <w:r w:rsidR="00F34E1A" w:rsidRPr="00662DCC">
        <w:rPr>
          <w:rFonts w:ascii="Book Antiqua" w:eastAsiaTheme="minorEastAsia" w:hAnsi="Book Antiqua" w:hint="eastAsia"/>
          <w:color w:val="000000" w:themeColor="text1"/>
          <w:sz w:val="24"/>
          <w:szCs w:val="24"/>
        </w:rPr>
        <w:t xml:space="preserve"> </w:t>
      </w:r>
      <w:r w:rsidR="00725DA3" w:rsidRPr="00662DCC">
        <w:rPr>
          <w:rFonts w:ascii="Book Antiqua" w:hAnsi="Book Antiqua"/>
          <w:color w:val="000000" w:themeColor="text1"/>
          <w:sz w:val="24"/>
          <w:szCs w:val="24"/>
        </w:rPr>
        <w:t xml:space="preserve">Studies on the effects of </w:t>
      </w:r>
      <w:r w:rsidR="00C90FB0" w:rsidRPr="00662DCC">
        <w:rPr>
          <w:rFonts w:ascii="Book Antiqua" w:eastAsiaTheme="minorEastAsia" w:hAnsi="Book Antiqua"/>
          <w:color w:val="000000" w:themeColor="text1"/>
          <w:sz w:val="24"/>
          <w:szCs w:val="24"/>
        </w:rPr>
        <w:t xml:space="preserve">TACE </w:t>
      </w:r>
      <w:r w:rsidR="00725DA3" w:rsidRPr="00662DCC">
        <w:rPr>
          <w:rFonts w:ascii="Book Antiqua" w:eastAsiaTheme="minorEastAsia" w:hAnsi="Book Antiqua"/>
          <w:color w:val="000000" w:themeColor="text1"/>
          <w:sz w:val="24"/>
          <w:szCs w:val="24"/>
        </w:rPr>
        <w:t>in combination with</w:t>
      </w:r>
      <w:r w:rsidR="00F34E1A" w:rsidRPr="00662DCC">
        <w:rPr>
          <w:rFonts w:ascii="Book Antiqua" w:eastAsiaTheme="minorEastAsia" w:hAnsi="Book Antiqua" w:hint="eastAsia"/>
          <w:color w:val="000000" w:themeColor="text1"/>
          <w:sz w:val="24"/>
          <w:szCs w:val="24"/>
        </w:rPr>
        <w:t xml:space="preserve"> </w:t>
      </w:r>
      <w:r w:rsidR="00990323" w:rsidRPr="00662DCC">
        <w:rPr>
          <w:rFonts w:ascii="Book Antiqua" w:eastAsiaTheme="minorEastAsia" w:hAnsi="Book Antiqua"/>
          <w:color w:val="000000" w:themeColor="text1"/>
          <w:sz w:val="24"/>
          <w:szCs w:val="24"/>
        </w:rPr>
        <w:t>molecular-targeting</w:t>
      </w:r>
      <w:r w:rsidR="00C90FB0" w:rsidRPr="00662DCC">
        <w:rPr>
          <w:rFonts w:ascii="Book Antiqua" w:eastAsiaTheme="minorEastAsia" w:hAnsi="Book Antiqua"/>
          <w:color w:val="000000" w:themeColor="text1"/>
          <w:sz w:val="24"/>
          <w:szCs w:val="24"/>
        </w:rPr>
        <w:t xml:space="preserve"> agents such as </w:t>
      </w:r>
      <w:bookmarkStart w:id="168" w:name="OLE_LINK43"/>
      <w:bookmarkStart w:id="169" w:name="OLE_LINK44"/>
      <w:bookmarkStart w:id="170" w:name="OLE_LINK45"/>
      <w:proofErr w:type="spellStart"/>
      <w:r w:rsidR="00C90FB0" w:rsidRPr="00662DCC">
        <w:rPr>
          <w:rFonts w:ascii="Book Antiqua" w:eastAsiaTheme="minorEastAsia" w:hAnsi="Book Antiqua"/>
          <w:color w:val="000000" w:themeColor="text1"/>
          <w:sz w:val="24"/>
          <w:szCs w:val="24"/>
        </w:rPr>
        <w:t>sorafenib</w:t>
      </w:r>
      <w:bookmarkEnd w:id="168"/>
      <w:bookmarkEnd w:id="169"/>
      <w:bookmarkEnd w:id="170"/>
      <w:proofErr w:type="spellEnd"/>
      <w:r w:rsidR="00725DA3" w:rsidRPr="00662DCC">
        <w:rPr>
          <w:rFonts w:ascii="Book Antiqua" w:eastAsiaTheme="minorEastAsia" w:hAnsi="Book Antiqua"/>
          <w:color w:val="000000" w:themeColor="text1"/>
          <w:sz w:val="24"/>
          <w:szCs w:val="24"/>
        </w:rPr>
        <w:t>,</w:t>
      </w:r>
      <w:r w:rsidR="00F34E1A" w:rsidRPr="00662DCC">
        <w:rPr>
          <w:rFonts w:ascii="Book Antiqua" w:eastAsiaTheme="minorEastAsia" w:hAnsi="Book Antiqua" w:hint="eastAsia"/>
          <w:color w:val="000000" w:themeColor="text1"/>
          <w:sz w:val="24"/>
          <w:szCs w:val="24"/>
        </w:rPr>
        <w:t xml:space="preserve"> </w:t>
      </w:r>
      <w:r w:rsidR="00725DA3" w:rsidRPr="00662DCC">
        <w:rPr>
          <w:rFonts w:ascii="Book Antiqua" w:eastAsiaTheme="minorEastAsia" w:hAnsi="Book Antiqua"/>
          <w:color w:val="000000" w:themeColor="text1"/>
          <w:sz w:val="24"/>
          <w:szCs w:val="24"/>
        </w:rPr>
        <w:t>which</w:t>
      </w:r>
      <w:r w:rsidR="00C90FB0" w:rsidRPr="00662DCC">
        <w:rPr>
          <w:rFonts w:ascii="Book Antiqua" w:eastAsiaTheme="minorEastAsia" w:hAnsi="Book Antiqua"/>
          <w:color w:val="000000" w:themeColor="text1"/>
          <w:sz w:val="24"/>
          <w:szCs w:val="24"/>
        </w:rPr>
        <w:t xml:space="preserve"> ha</w:t>
      </w:r>
      <w:r w:rsidR="00990323" w:rsidRPr="00662DCC">
        <w:rPr>
          <w:rFonts w:ascii="Book Antiqua" w:eastAsiaTheme="minorEastAsia" w:hAnsi="Book Antiqua"/>
          <w:color w:val="000000" w:themeColor="text1"/>
          <w:sz w:val="24"/>
          <w:szCs w:val="24"/>
        </w:rPr>
        <w:t>s</w:t>
      </w:r>
      <w:r w:rsidR="00C90FB0" w:rsidRPr="00662DCC">
        <w:rPr>
          <w:rFonts w:ascii="Book Antiqua" w:eastAsiaTheme="minorEastAsia" w:hAnsi="Book Antiqua"/>
          <w:color w:val="000000" w:themeColor="text1"/>
          <w:sz w:val="24"/>
          <w:szCs w:val="24"/>
        </w:rPr>
        <w:t xml:space="preserve"> been shown to </w:t>
      </w:r>
      <w:r w:rsidR="0046280B" w:rsidRPr="00662DCC">
        <w:rPr>
          <w:rFonts w:ascii="Book Antiqua" w:eastAsiaTheme="minorEastAsia" w:hAnsi="Book Antiqua"/>
          <w:color w:val="000000" w:themeColor="text1"/>
          <w:sz w:val="24"/>
          <w:szCs w:val="24"/>
        </w:rPr>
        <w:t xml:space="preserve">inhibit </w:t>
      </w:r>
      <w:r w:rsidR="00C90FB0" w:rsidRPr="00662DCC">
        <w:rPr>
          <w:rFonts w:ascii="Book Antiqua" w:eastAsiaTheme="minorEastAsia" w:hAnsi="Book Antiqua"/>
          <w:color w:val="000000" w:themeColor="text1"/>
          <w:sz w:val="24"/>
          <w:szCs w:val="24"/>
        </w:rPr>
        <w:t>tumor proliferation and angiogenesis</w:t>
      </w:r>
      <w:r w:rsidR="00725DA3" w:rsidRPr="00662DCC">
        <w:rPr>
          <w:rFonts w:ascii="Book Antiqua" w:eastAsiaTheme="minorEastAsia" w:hAnsi="Book Antiqua"/>
          <w:color w:val="000000" w:themeColor="text1"/>
          <w:sz w:val="24"/>
          <w:szCs w:val="24"/>
        </w:rPr>
        <w:t>,</w:t>
      </w:r>
      <w:r w:rsidR="00F34E1A" w:rsidRPr="00662DCC">
        <w:rPr>
          <w:rFonts w:ascii="Book Antiqua" w:eastAsiaTheme="minorEastAsia" w:hAnsi="Book Antiqua" w:hint="eastAsia"/>
          <w:color w:val="000000" w:themeColor="text1"/>
          <w:sz w:val="24"/>
          <w:szCs w:val="24"/>
        </w:rPr>
        <w:t xml:space="preserve"> </w:t>
      </w:r>
      <w:r w:rsidR="00725DA3" w:rsidRPr="00662DCC">
        <w:rPr>
          <w:rFonts w:ascii="Book Antiqua" w:eastAsiaTheme="minorEastAsia" w:hAnsi="Book Antiqua"/>
          <w:color w:val="000000" w:themeColor="text1"/>
          <w:sz w:val="24"/>
          <w:szCs w:val="24"/>
        </w:rPr>
        <w:t>are</w:t>
      </w:r>
      <w:r w:rsidR="00C90FB0" w:rsidRPr="00662DCC">
        <w:rPr>
          <w:rFonts w:ascii="Book Antiqua" w:eastAsiaTheme="minorEastAsia" w:hAnsi="Book Antiqua"/>
          <w:color w:val="000000" w:themeColor="text1"/>
          <w:sz w:val="24"/>
          <w:szCs w:val="24"/>
        </w:rPr>
        <w:t xml:space="preserve"> under</w:t>
      </w:r>
      <w:r w:rsidR="0008217E" w:rsidRPr="00662DCC">
        <w:rPr>
          <w:rFonts w:ascii="Book Antiqua" w:eastAsiaTheme="minorEastAsia" w:hAnsi="Book Antiqua"/>
          <w:color w:val="000000" w:themeColor="text1"/>
          <w:sz w:val="24"/>
          <w:szCs w:val="24"/>
        </w:rPr>
        <w:t>way</w:t>
      </w:r>
      <w:r w:rsidR="00C90FB0" w:rsidRPr="00662DCC">
        <w:rPr>
          <w:rFonts w:ascii="Book Antiqua" w:eastAsiaTheme="minorEastAsia" w:hAnsi="Book Antiqua"/>
          <w:color w:val="000000" w:themeColor="text1"/>
          <w:sz w:val="24"/>
          <w:szCs w:val="24"/>
        </w:rPr>
        <w:t>.</w:t>
      </w:r>
      <w:r w:rsidR="0086421C" w:rsidRPr="00662DCC">
        <w:rPr>
          <w:rFonts w:ascii="Book Antiqua" w:eastAsiaTheme="minorEastAsia" w:hAnsi="Book Antiqua"/>
          <w:color w:val="000000" w:themeColor="text1"/>
          <w:sz w:val="24"/>
          <w:szCs w:val="24"/>
        </w:rPr>
        <w:t xml:space="preserve"> There is no</w:t>
      </w:r>
      <w:r w:rsidR="0046280B" w:rsidRPr="00662DCC">
        <w:rPr>
          <w:rFonts w:ascii="Book Antiqua" w:eastAsiaTheme="minorEastAsia" w:hAnsi="Book Antiqua"/>
          <w:color w:val="000000" w:themeColor="text1"/>
          <w:sz w:val="24"/>
          <w:szCs w:val="24"/>
        </w:rPr>
        <w:t xml:space="preserve"> effective therapy for </w:t>
      </w:r>
      <w:r w:rsidR="00725DA3" w:rsidRPr="00662DCC">
        <w:rPr>
          <w:rFonts w:ascii="Book Antiqua" w:eastAsiaTheme="minorEastAsia" w:hAnsi="Book Antiqua"/>
          <w:color w:val="000000" w:themeColor="text1"/>
          <w:sz w:val="24"/>
          <w:szCs w:val="24"/>
        </w:rPr>
        <w:t xml:space="preserve">HCC </w:t>
      </w:r>
      <w:r w:rsidR="0046280B" w:rsidRPr="00662DCC">
        <w:rPr>
          <w:rFonts w:ascii="Book Antiqua" w:eastAsiaTheme="minorEastAsia" w:hAnsi="Book Antiqua"/>
          <w:color w:val="000000" w:themeColor="text1"/>
          <w:sz w:val="24"/>
          <w:szCs w:val="24"/>
        </w:rPr>
        <w:t>patients</w:t>
      </w:r>
      <w:r w:rsidR="0086421C" w:rsidRPr="00662DCC">
        <w:rPr>
          <w:rFonts w:ascii="Book Antiqua" w:eastAsiaTheme="minorEastAsia" w:hAnsi="Book Antiqua"/>
          <w:color w:val="000000" w:themeColor="text1"/>
          <w:sz w:val="24"/>
          <w:szCs w:val="24"/>
        </w:rPr>
        <w:t xml:space="preserve"> at advanced stage</w:t>
      </w:r>
      <w:r w:rsidR="0008217E" w:rsidRPr="00662DCC">
        <w:rPr>
          <w:rFonts w:ascii="Book Antiqua" w:eastAsiaTheme="minorEastAsia" w:hAnsi="Book Antiqua"/>
          <w:color w:val="000000" w:themeColor="text1"/>
          <w:sz w:val="24"/>
          <w:szCs w:val="24"/>
        </w:rPr>
        <w:t>s</w:t>
      </w:r>
      <w:r w:rsidR="0086421C" w:rsidRPr="00662DCC">
        <w:rPr>
          <w:rFonts w:ascii="Book Antiqua" w:eastAsiaTheme="minorEastAsia" w:hAnsi="Book Antiqua"/>
          <w:color w:val="000000" w:themeColor="text1"/>
          <w:sz w:val="24"/>
          <w:szCs w:val="24"/>
        </w:rPr>
        <w:t>.</w:t>
      </w:r>
      <w:r w:rsidR="0086421C" w:rsidRPr="00662DCC">
        <w:rPr>
          <w:rFonts w:ascii="Book Antiqua" w:hAnsi="Book Antiqua"/>
          <w:color w:val="000000" w:themeColor="text1"/>
          <w:sz w:val="24"/>
          <w:szCs w:val="24"/>
        </w:rPr>
        <w:t xml:space="preserve"> Several agents </w:t>
      </w:r>
      <w:r w:rsidR="0008217E" w:rsidRPr="00662DCC">
        <w:rPr>
          <w:rFonts w:ascii="Book Antiqua" w:hAnsi="Book Antiqua"/>
          <w:color w:val="000000" w:themeColor="text1"/>
          <w:sz w:val="24"/>
          <w:szCs w:val="24"/>
        </w:rPr>
        <w:t>have been compared to</w:t>
      </w:r>
      <w:r w:rsidR="00575E9F" w:rsidRPr="00662DCC">
        <w:rPr>
          <w:rFonts w:ascii="Book Antiqua" w:hAnsi="Book Antiqua" w:hint="eastAsia"/>
          <w:color w:val="000000" w:themeColor="text1"/>
          <w:sz w:val="24"/>
          <w:szCs w:val="24"/>
        </w:rPr>
        <w:t xml:space="preserve"> </w:t>
      </w:r>
      <w:proofErr w:type="spellStart"/>
      <w:r w:rsidR="0086421C" w:rsidRPr="00662DCC">
        <w:rPr>
          <w:rFonts w:ascii="Book Antiqua" w:eastAsiaTheme="minorEastAsia" w:hAnsi="Book Antiqua"/>
          <w:color w:val="000000" w:themeColor="text1"/>
          <w:sz w:val="24"/>
          <w:szCs w:val="24"/>
        </w:rPr>
        <w:t>sorafenib</w:t>
      </w:r>
      <w:proofErr w:type="spellEnd"/>
      <w:r w:rsidR="00F34E1A" w:rsidRPr="00662DCC">
        <w:rPr>
          <w:rFonts w:ascii="Book Antiqua" w:eastAsiaTheme="minorEastAsia" w:hAnsi="Book Antiqua" w:hint="eastAsia"/>
          <w:color w:val="000000" w:themeColor="text1"/>
          <w:sz w:val="24"/>
          <w:szCs w:val="24"/>
        </w:rPr>
        <w:t xml:space="preserve"> </w:t>
      </w:r>
      <w:r w:rsidR="0008217E" w:rsidRPr="00662DCC">
        <w:rPr>
          <w:rFonts w:ascii="Book Antiqua" w:eastAsiaTheme="minorEastAsia" w:hAnsi="Book Antiqua"/>
          <w:color w:val="000000" w:themeColor="text1"/>
          <w:sz w:val="24"/>
          <w:szCs w:val="24"/>
        </w:rPr>
        <w:t>which</w:t>
      </w:r>
      <w:r w:rsidR="00F34E1A" w:rsidRPr="00662DCC">
        <w:rPr>
          <w:rFonts w:ascii="Book Antiqua" w:eastAsiaTheme="minorEastAsia" w:hAnsi="Book Antiqua" w:hint="eastAsia"/>
          <w:color w:val="000000" w:themeColor="text1"/>
          <w:sz w:val="24"/>
          <w:szCs w:val="24"/>
        </w:rPr>
        <w:t xml:space="preserve"> </w:t>
      </w:r>
      <w:r w:rsidR="0008217E" w:rsidRPr="00662DCC">
        <w:rPr>
          <w:rFonts w:ascii="Book Antiqua" w:eastAsiaTheme="minorEastAsia" w:hAnsi="Book Antiqua"/>
          <w:color w:val="000000" w:themeColor="text1"/>
          <w:sz w:val="24"/>
          <w:szCs w:val="24"/>
        </w:rPr>
        <w:t>is</w:t>
      </w:r>
      <w:r w:rsidR="0086421C" w:rsidRPr="00662DCC">
        <w:rPr>
          <w:rFonts w:ascii="Book Antiqua" w:eastAsiaTheme="minorEastAsia" w:hAnsi="Book Antiqua"/>
          <w:color w:val="000000" w:themeColor="text1"/>
          <w:sz w:val="24"/>
          <w:szCs w:val="24"/>
        </w:rPr>
        <w:t xml:space="preserve"> unequivocally effective in</w:t>
      </w:r>
      <w:r w:rsidR="00F34E1A" w:rsidRPr="00662DCC">
        <w:rPr>
          <w:rFonts w:ascii="Book Antiqua" w:eastAsiaTheme="minorEastAsia" w:hAnsi="Book Antiqua" w:hint="eastAsia"/>
          <w:color w:val="000000" w:themeColor="text1"/>
          <w:sz w:val="24"/>
          <w:szCs w:val="24"/>
        </w:rPr>
        <w:t xml:space="preserve"> </w:t>
      </w:r>
      <w:r w:rsidR="0086421C" w:rsidRPr="00662DCC">
        <w:rPr>
          <w:rFonts w:ascii="Book Antiqua" w:eastAsiaTheme="minorEastAsia" w:hAnsi="Book Antiqua"/>
          <w:color w:val="000000" w:themeColor="text1"/>
          <w:sz w:val="24"/>
          <w:szCs w:val="24"/>
        </w:rPr>
        <w:t>improving survival</w:t>
      </w:r>
      <w:r w:rsidR="00725DA3" w:rsidRPr="00662DCC">
        <w:rPr>
          <w:rFonts w:ascii="Book Antiqua" w:eastAsiaTheme="minorEastAsia" w:hAnsi="Book Antiqua"/>
          <w:color w:val="000000" w:themeColor="text1"/>
          <w:sz w:val="24"/>
          <w:szCs w:val="24"/>
        </w:rPr>
        <w:t>. The</w:t>
      </w:r>
      <w:r w:rsidR="00F34E1A" w:rsidRPr="00662DCC">
        <w:rPr>
          <w:rFonts w:ascii="Book Antiqua" w:eastAsiaTheme="minorEastAsia" w:hAnsi="Book Antiqua" w:hint="eastAsia"/>
          <w:color w:val="000000" w:themeColor="text1"/>
          <w:sz w:val="24"/>
          <w:szCs w:val="24"/>
        </w:rPr>
        <w:t xml:space="preserve"> </w:t>
      </w:r>
      <w:r w:rsidR="0086421C" w:rsidRPr="00662DCC">
        <w:rPr>
          <w:rFonts w:ascii="Book Antiqua" w:eastAsiaTheme="minorEastAsia" w:hAnsi="Book Antiqua"/>
          <w:color w:val="000000" w:themeColor="text1"/>
          <w:sz w:val="24"/>
          <w:szCs w:val="24"/>
        </w:rPr>
        <w:t>median overall survival</w:t>
      </w:r>
      <w:r w:rsidR="007D23DD" w:rsidRPr="00662DCC">
        <w:rPr>
          <w:rFonts w:ascii="Book Antiqua" w:eastAsiaTheme="minorEastAsia" w:hAnsi="Book Antiqua" w:hint="eastAsia"/>
          <w:color w:val="000000" w:themeColor="text1"/>
          <w:sz w:val="24"/>
          <w:szCs w:val="24"/>
        </w:rPr>
        <w:t xml:space="preserve"> </w:t>
      </w:r>
      <w:r w:rsidR="00725DA3" w:rsidRPr="00662DCC">
        <w:rPr>
          <w:rFonts w:ascii="Book Antiqua" w:eastAsiaTheme="minorEastAsia" w:hAnsi="Book Antiqua"/>
          <w:color w:val="000000" w:themeColor="text1"/>
          <w:sz w:val="24"/>
          <w:szCs w:val="24"/>
        </w:rPr>
        <w:t>(</w:t>
      </w:r>
      <w:r w:rsidR="00B64FFE" w:rsidRPr="00662DCC">
        <w:rPr>
          <w:rFonts w:ascii="Book Antiqua" w:eastAsiaTheme="minorEastAsia" w:hAnsi="Book Antiqua"/>
          <w:color w:val="000000" w:themeColor="text1"/>
          <w:sz w:val="24"/>
          <w:szCs w:val="24"/>
        </w:rPr>
        <w:t>OS</w:t>
      </w:r>
      <w:r w:rsidR="00725DA3" w:rsidRPr="00662DCC">
        <w:rPr>
          <w:rFonts w:ascii="Book Antiqua" w:eastAsiaTheme="minorEastAsia" w:hAnsi="Book Antiqua"/>
          <w:color w:val="000000" w:themeColor="text1"/>
          <w:sz w:val="24"/>
          <w:szCs w:val="24"/>
        </w:rPr>
        <w:t>)</w:t>
      </w:r>
      <w:r w:rsidR="0008217E" w:rsidRPr="00662DCC">
        <w:rPr>
          <w:rFonts w:ascii="Book Antiqua" w:eastAsiaTheme="minorEastAsia" w:hAnsi="Book Antiqua"/>
          <w:color w:val="000000" w:themeColor="text1"/>
          <w:sz w:val="24"/>
          <w:szCs w:val="24"/>
        </w:rPr>
        <w:t xml:space="preserve"> of </w:t>
      </w:r>
      <w:proofErr w:type="spellStart"/>
      <w:r w:rsidR="0008217E" w:rsidRPr="00662DCC">
        <w:rPr>
          <w:rFonts w:ascii="Book Antiqua" w:eastAsiaTheme="minorEastAsia" w:hAnsi="Book Antiqua"/>
          <w:color w:val="000000" w:themeColor="text1"/>
          <w:sz w:val="24"/>
          <w:szCs w:val="24"/>
        </w:rPr>
        <w:t>sorafenib</w:t>
      </w:r>
      <w:proofErr w:type="spellEnd"/>
      <w:r w:rsidR="0008217E" w:rsidRPr="00662DCC">
        <w:rPr>
          <w:rFonts w:ascii="Book Antiqua" w:eastAsiaTheme="minorEastAsia" w:hAnsi="Book Antiqua"/>
          <w:color w:val="000000" w:themeColor="text1"/>
          <w:sz w:val="24"/>
          <w:szCs w:val="24"/>
        </w:rPr>
        <w:t>-</w:t>
      </w:r>
      <w:r w:rsidR="0086421C" w:rsidRPr="00662DCC">
        <w:rPr>
          <w:rFonts w:ascii="Book Antiqua" w:eastAsiaTheme="minorEastAsia" w:hAnsi="Book Antiqua"/>
          <w:color w:val="000000" w:themeColor="text1"/>
          <w:sz w:val="24"/>
          <w:szCs w:val="24"/>
        </w:rPr>
        <w:t xml:space="preserve">treated patients was 10.7 </w:t>
      </w:r>
      <w:proofErr w:type="spellStart"/>
      <w:r w:rsidR="0086421C" w:rsidRPr="00662DCC">
        <w:rPr>
          <w:rFonts w:ascii="Book Antiqua" w:eastAsiaTheme="minorEastAsia" w:hAnsi="Book Antiqua"/>
          <w:color w:val="000000" w:themeColor="text1"/>
          <w:sz w:val="24"/>
          <w:szCs w:val="24"/>
        </w:rPr>
        <w:t>mo</w:t>
      </w:r>
      <w:proofErr w:type="spellEnd"/>
      <w:r w:rsidR="0086421C" w:rsidRPr="00662DCC">
        <w:rPr>
          <w:rFonts w:ascii="Book Antiqua" w:eastAsiaTheme="minorEastAsia" w:hAnsi="Book Antiqua"/>
          <w:color w:val="000000" w:themeColor="text1"/>
          <w:sz w:val="24"/>
          <w:szCs w:val="24"/>
        </w:rPr>
        <w:t xml:space="preserve"> </w:t>
      </w:r>
      <w:r w:rsidR="00716984" w:rsidRPr="00662DCC">
        <w:rPr>
          <w:rFonts w:ascii="Book Antiqua" w:eastAsiaTheme="minorEastAsia" w:hAnsi="Book Antiqua"/>
          <w:i/>
          <w:color w:val="000000" w:themeColor="text1"/>
          <w:sz w:val="24"/>
          <w:szCs w:val="24"/>
        </w:rPr>
        <w:t>vs</w:t>
      </w:r>
      <w:r w:rsidR="0086421C" w:rsidRPr="00662DCC">
        <w:rPr>
          <w:rFonts w:ascii="Book Antiqua" w:eastAsiaTheme="minorEastAsia" w:hAnsi="Book Antiqua"/>
          <w:color w:val="000000" w:themeColor="text1"/>
          <w:sz w:val="24"/>
          <w:szCs w:val="24"/>
        </w:rPr>
        <w:t xml:space="preserve"> the</w:t>
      </w:r>
      <w:r w:rsidR="007D23DD" w:rsidRPr="00662DCC">
        <w:rPr>
          <w:rFonts w:ascii="Book Antiqua" w:eastAsiaTheme="minorEastAsia" w:hAnsi="Book Antiqua" w:hint="eastAsia"/>
          <w:color w:val="000000" w:themeColor="text1"/>
          <w:sz w:val="24"/>
          <w:szCs w:val="24"/>
        </w:rPr>
        <w:t xml:space="preserve"> </w:t>
      </w:r>
      <w:r w:rsidR="0086421C" w:rsidRPr="00662DCC">
        <w:rPr>
          <w:rFonts w:ascii="Book Antiqua" w:eastAsiaTheme="minorEastAsia" w:hAnsi="Book Antiqua"/>
          <w:color w:val="000000" w:themeColor="text1"/>
          <w:sz w:val="24"/>
          <w:szCs w:val="24"/>
        </w:rPr>
        <w:t xml:space="preserve">7.9 </w:t>
      </w:r>
      <w:proofErr w:type="spellStart"/>
      <w:r w:rsidR="0086421C" w:rsidRPr="00662DCC">
        <w:rPr>
          <w:rFonts w:ascii="Book Antiqua" w:eastAsiaTheme="minorEastAsia" w:hAnsi="Book Antiqua"/>
          <w:color w:val="000000" w:themeColor="text1"/>
          <w:sz w:val="24"/>
          <w:szCs w:val="24"/>
        </w:rPr>
        <w:t>mo</w:t>
      </w:r>
      <w:proofErr w:type="spellEnd"/>
      <w:r w:rsidR="0086421C" w:rsidRPr="00662DCC">
        <w:rPr>
          <w:rFonts w:ascii="Book Antiqua" w:eastAsiaTheme="minorEastAsia" w:hAnsi="Book Antiqua"/>
          <w:color w:val="000000" w:themeColor="text1"/>
          <w:sz w:val="24"/>
          <w:szCs w:val="24"/>
        </w:rPr>
        <w:t xml:space="preserve"> in those treated with placebo</w:t>
      </w:r>
      <w:r w:rsidR="00725DA3" w:rsidRPr="00662DCC">
        <w:rPr>
          <w:rFonts w:ascii="Book Antiqua" w:eastAsiaTheme="minorEastAsia" w:hAnsi="Book Antiqua"/>
          <w:color w:val="000000" w:themeColor="text1"/>
          <w:sz w:val="24"/>
          <w:szCs w:val="24"/>
        </w:rPr>
        <w:t xml:space="preserve"> (</w:t>
      </w:r>
      <w:r w:rsidR="00662DCC" w:rsidRPr="00662DCC">
        <w:rPr>
          <w:rFonts w:ascii="Book Antiqua" w:eastAsiaTheme="minorEastAsia" w:hAnsi="Book Antiqua"/>
          <w:i/>
          <w:color w:val="000000" w:themeColor="text1"/>
          <w:sz w:val="24"/>
          <w:szCs w:val="24"/>
        </w:rPr>
        <w:t>P &lt;</w:t>
      </w:r>
      <w:r w:rsidR="00662DCC" w:rsidRPr="00662DCC">
        <w:rPr>
          <w:rFonts w:ascii="Book Antiqua" w:eastAsiaTheme="minorEastAsia" w:hAnsi="Book Antiqua" w:hint="eastAsia"/>
          <w:i/>
          <w:color w:val="000000" w:themeColor="text1"/>
          <w:sz w:val="24"/>
          <w:szCs w:val="24"/>
        </w:rPr>
        <w:t xml:space="preserve"> </w:t>
      </w:r>
      <w:r w:rsidR="0086421C" w:rsidRPr="00662DCC">
        <w:rPr>
          <w:rFonts w:ascii="Book Antiqua" w:eastAsiaTheme="minorEastAsia" w:hAnsi="Book Antiqua"/>
          <w:color w:val="000000" w:themeColor="text1"/>
          <w:sz w:val="24"/>
          <w:szCs w:val="24"/>
        </w:rPr>
        <w:t>0.001)</w:t>
      </w:r>
      <w:r w:rsidR="00B64FFE" w:rsidRPr="00662DCC">
        <w:rPr>
          <w:rFonts w:ascii="Book Antiqua" w:eastAsiaTheme="minorEastAsia" w:hAnsi="Book Antiqua"/>
          <w:color w:val="000000" w:themeColor="text1"/>
          <w:sz w:val="24"/>
          <w:szCs w:val="24"/>
        </w:rPr>
        <w:t xml:space="preserve">. </w:t>
      </w:r>
      <w:r w:rsidR="002E4B3A" w:rsidRPr="00662DCC">
        <w:rPr>
          <w:rFonts w:ascii="Book Antiqua" w:eastAsiaTheme="minorEastAsia" w:hAnsi="Book Antiqua"/>
          <w:color w:val="000000" w:themeColor="text1"/>
          <w:sz w:val="24"/>
          <w:szCs w:val="24"/>
        </w:rPr>
        <w:t xml:space="preserve">The </w:t>
      </w:r>
      <w:r w:rsidR="00725DA3" w:rsidRPr="00662DCC">
        <w:rPr>
          <w:rFonts w:ascii="Book Antiqua" w:eastAsiaTheme="minorEastAsia" w:hAnsi="Book Antiqua"/>
          <w:color w:val="000000" w:themeColor="text1"/>
          <w:sz w:val="24"/>
          <w:szCs w:val="24"/>
        </w:rPr>
        <w:t xml:space="preserve">patients at </w:t>
      </w:r>
      <w:r w:rsidR="002E4B3A" w:rsidRPr="00662DCC">
        <w:rPr>
          <w:rFonts w:ascii="Book Antiqua" w:eastAsiaTheme="minorEastAsia" w:hAnsi="Book Antiqua"/>
          <w:color w:val="000000" w:themeColor="text1"/>
          <w:sz w:val="24"/>
          <w:szCs w:val="24"/>
        </w:rPr>
        <w:t>e</w:t>
      </w:r>
      <w:r w:rsidR="00725DA3" w:rsidRPr="00662DCC">
        <w:rPr>
          <w:rFonts w:ascii="Book Antiqua" w:eastAsiaTheme="minorEastAsia" w:hAnsi="Book Antiqua"/>
          <w:color w:val="000000" w:themeColor="text1"/>
          <w:sz w:val="24"/>
          <w:szCs w:val="24"/>
        </w:rPr>
        <w:t>nd-stage of HCC</w:t>
      </w:r>
      <w:r w:rsidR="00B64FFE" w:rsidRPr="00662DCC">
        <w:rPr>
          <w:rFonts w:ascii="Book Antiqua" w:eastAsiaTheme="minorEastAsia" w:hAnsi="Book Antiqua"/>
          <w:color w:val="000000" w:themeColor="text1"/>
          <w:sz w:val="24"/>
          <w:szCs w:val="24"/>
        </w:rPr>
        <w:t xml:space="preserve"> have </w:t>
      </w:r>
      <w:r w:rsidR="006F0F17" w:rsidRPr="00662DCC">
        <w:rPr>
          <w:rFonts w:ascii="Book Antiqua" w:eastAsiaTheme="minorEastAsia" w:hAnsi="Book Antiqua"/>
          <w:color w:val="000000" w:themeColor="text1"/>
          <w:sz w:val="24"/>
          <w:szCs w:val="24"/>
        </w:rPr>
        <w:t xml:space="preserve">a </w:t>
      </w:r>
      <w:r w:rsidR="00B64FFE" w:rsidRPr="00662DCC">
        <w:rPr>
          <w:rFonts w:ascii="Book Antiqua" w:eastAsiaTheme="minorEastAsia" w:hAnsi="Book Antiqua"/>
          <w:color w:val="000000" w:themeColor="text1"/>
          <w:sz w:val="24"/>
          <w:szCs w:val="24"/>
        </w:rPr>
        <w:t xml:space="preserve">poor prognosis and </w:t>
      </w:r>
      <w:r w:rsidR="00AF2F4B" w:rsidRPr="00662DCC">
        <w:rPr>
          <w:rFonts w:ascii="Book Antiqua" w:eastAsiaTheme="minorEastAsia" w:hAnsi="Book Antiqua"/>
          <w:color w:val="000000" w:themeColor="text1"/>
          <w:sz w:val="24"/>
          <w:szCs w:val="24"/>
        </w:rPr>
        <w:t xml:space="preserve">could merely receive symptomatic supportive </w:t>
      </w:r>
      <w:proofErr w:type="gramStart"/>
      <w:r w:rsidR="00AF2F4B" w:rsidRPr="00662DCC">
        <w:rPr>
          <w:rFonts w:ascii="Book Antiqua" w:eastAsiaTheme="minorEastAsia" w:hAnsi="Book Antiqua"/>
          <w:color w:val="000000" w:themeColor="text1"/>
          <w:sz w:val="24"/>
          <w:szCs w:val="24"/>
        </w:rPr>
        <w:t>treatment</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NE.Ref.{D541F251-9FBB-4032-8434-C712E3AF9DF4}</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[15-17]</w:t>
      </w:r>
      <w:r w:rsidR="0041074E" w:rsidRPr="00662DCC">
        <w:rPr>
          <w:rFonts w:ascii="Book Antiqua" w:eastAsiaTheme="minorEastAsia" w:hAnsi="Book Antiqua"/>
          <w:color w:val="000000" w:themeColor="text1"/>
          <w:sz w:val="24"/>
          <w:szCs w:val="24"/>
        </w:rPr>
        <w:fldChar w:fldCharType="end"/>
      </w:r>
      <w:r w:rsidR="00AF2F4B" w:rsidRPr="00662DCC">
        <w:rPr>
          <w:rFonts w:ascii="Book Antiqua" w:eastAsiaTheme="minorEastAsia" w:hAnsi="Book Antiqua"/>
          <w:color w:val="000000" w:themeColor="text1"/>
          <w:sz w:val="24"/>
          <w:szCs w:val="24"/>
        </w:rPr>
        <w:t>.</w:t>
      </w:r>
    </w:p>
    <w:p w14:paraId="354AFE56" w14:textId="77777777" w:rsidR="00FF30B4" w:rsidRPr="00662DCC" w:rsidRDefault="00656713"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The</w:t>
      </w:r>
      <w:r w:rsidR="00575E9F"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guideline on the diagnosis and treatment of p</w:t>
      </w:r>
      <w:r w:rsidR="00FF30B4" w:rsidRPr="00662DCC">
        <w:rPr>
          <w:rFonts w:ascii="Book Antiqua" w:eastAsiaTheme="minorEastAsia" w:hAnsi="Book Antiqua"/>
          <w:color w:val="000000" w:themeColor="text1"/>
          <w:sz w:val="24"/>
          <w:szCs w:val="24"/>
        </w:rPr>
        <w:t xml:space="preserve">rimary liver cancer </w:t>
      </w:r>
      <w:r w:rsidR="00B519EE" w:rsidRPr="00662DCC">
        <w:rPr>
          <w:rFonts w:ascii="Book Antiqua" w:eastAsiaTheme="minorEastAsia" w:hAnsi="Book Antiqua"/>
          <w:color w:val="000000" w:themeColor="text1"/>
          <w:sz w:val="24"/>
          <w:szCs w:val="24"/>
        </w:rPr>
        <w:t xml:space="preserve">of </w:t>
      </w:r>
      <w:proofErr w:type="gramStart"/>
      <w:r w:rsidR="00B519EE" w:rsidRPr="00662DCC">
        <w:rPr>
          <w:rFonts w:ascii="Book Antiqua" w:eastAsiaTheme="minorEastAsia" w:hAnsi="Book Antiqua"/>
          <w:color w:val="000000" w:themeColor="text1"/>
          <w:sz w:val="24"/>
          <w:szCs w:val="24"/>
        </w:rPr>
        <w:t>China</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NE.Ref.{3177610B-B45F-49E8-AFC0-8CFE199B9BEE}</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[18]</w:t>
      </w:r>
      <w:r w:rsidR="0041074E" w:rsidRPr="00662DCC">
        <w:rPr>
          <w:rFonts w:ascii="Book Antiqua" w:eastAsiaTheme="minorEastAsia" w:hAnsi="Book Antiqua"/>
          <w:color w:val="000000" w:themeColor="text1"/>
          <w:sz w:val="24"/>
          <w:szCs w:val="24"/>
        </w:rPr>
        <w:fldChar w:fldCharType="end"/>
      </w:r>
      <w:r w:rsidR="00BC160B" w:rsidRPr="00662DCC">
        <w:rPr>
          <w:rFonts w:ascii="Book Antiqua" w:eastAsiaTheme="minorEastAsia" w:hAnsi="Book Antiqua"/>
          <w:color w:val="000000" w:themeColor="text1"/>
          <w:sz w:val="24"/>
          <w:szCs w:val="24"/>
        </w:rPr>
        <w:t xml:space="preserve"> indicate</w:t>
      </w:r>
      <w:r w:rsidR="001715B1" w:rsidRPr="00662DCC">
        <w:rPr>
          <w:rFonts w:ascii="Book Antiqua" w:eastAsiaTheme="minorEastAsia" w:hAnsi="Book Antiqua"/>
          <w:color w:val="000000" w:themeColor="text1"/>
          <w:sz w:val="24"/>
          <w:szCs w:val="24"/>
        </w:rPr>
        <w:t>s</w:t>
      </w:r>
      <w:r w:rsidR="00BC160B" w:rsidRPr="00662DCC">
        <w:rPr>
          <w:rFonts w:ascii="Book Antiqua" w:eastAsiaTheme="minorEastAsia" w:hAnsi="Book Antiqua"/>
          <w:color w:val="000000" w:themeColor="text1"/>
          <w:sz w:val="24"/>
          <w:szCs w:val="24"/>
        </w:rPr>
        <w:t xml:space="preserve"> that surgical resection and LT </w:t>
      </w:r>
      <w:r w:rsidR="001715B1" w:rsidRPr="00662DCC">
        <w:rPr>
          <w:rFonts w:ascii="Book Antiqua" w:eastAsiaTheme="minorEastAsia" w:hAnsi="Book Antiqua"/>
          <w:color w:val="000000" w:themeColor="text1"/>
          <w:sz w:val="24"/>
          <w:szCs w:val="24"/>
        </w:rPr>
        <w:t>are</w:t>
      </w:r>
      <w:r w:rsidR="00BC160B" w:rsidRPr="00662DCC">
        <w:rPr>
          <w:rFonts w:ascii="Book Antiqua" w:eastAsiaTheme="minorEastAsia" w:hAnsi="Book Antiqua"/>
          <w:color w:val="000000" w:themeColor="text1"/>
          <w:sz w:val="24"/>
          <w:szCs w:val="24"/>
        </w:rPr>
        <w:t xml:space="preserve"> the first </w:t>
      </w:r>
      <w:r w:rsidR="00F31F11" w:rsidRPr="00662DCC">
        <w:rPr>
          <w:rFonts w:ascii="Book Antiqua" w:eastAsiaTheme="minorEastAsia" w:hAnsi="Book Antiqua"/>
          <w:color w:val="000000" w:themeColor="text1"/>
          <w:sz w:val="24"/>
          <w:szCs w:val="24"/>
        </w:rPr>
        <w:t>choice</w:t>
      </w:r>
      <w:r w:rsidRPr="00662DCC">
        <w:rPr>
          <w:rFonts w:ascii="Book Antiqua" w:eastAsiaTheme="minorEastAsia" w:hAnsi="Book Antiqua"/>
          <w:color w:val="000000" w:themeColor="text1"/>
          <w:sz w:val="24"/>
          <w:szCs w:val="24"/>
        </w:rPr>
        <w:t xml:space="preserve"> for the </w:t>
      </w:r>
      <w:r w:rsidRPr="00662DCC">
        <w:rPr>
          <w:rFonts w:ascii="Book Antiqua" w:eastAsiaTheme="minorEastAsia" w:hAnsi="Book Antiqua"/>
          <w:color w:val="000000" w:themeColor="text1"/>
          <w:sz w:val="24"/>
          <w:szCs w:val="24"/>
        </w:rPr>
        <w:lastRenderedPageBreak/>
        <w:t>treatment</w:t>
      </w:r>
      <w:r w:rsidR="002E4B3A" w:rsidRPr="00662DCC">
        <w:rPr>
          <w:rFonts w:ascii="Book Antiqua" w:eastAsiaTheme="minorEastAsia" w:hAnsi="Book Antiqua"/>
          <w:color w:val="000000" w:themeColor="text1"/>
          <w:sz w:val="24"/>
          <w:szCs w:val="24"/>
        </w:rPr>
        <w:t xml:space="preserve"> of HCC if applicable</w:t>
      </w:r>
      <w:r w:rsidR="001715B1" w:rsidRPr="00662DCC">
        <w:rPr>
          <w:rFonts w:ascii="Book Antiqua" w:eastAsiaTheme="minorEastAsia" w:hAnsi="Book Antiqua"/>
          <w:color w:val="000000" w:themeColor="text1"/>
          <w:sz w:val="24"/>
          <w:szCs w:val="24"/>
        </w:rPr>
        <w:t>. Local ablation may</w:t>
      </w:r>
      <w:r w:rsidR="00BC160B" w:rsidRPr="00662DCC">
        <w:rPr>
          <w:rFonts w:ascii="Book Antiqua" w:eastAsiaTheme="minorEastAsia" w:hAnsi="Book Antiqua"/>
          <w:color w:val="000000" w:themeColor="text1"/>
          <w:sz w:val="24"/>
          <w:szCs w:val="24"/>
        </w:rPr>
        <w:t xml:space="preserve"> be an alternative </w:t>
      </w:r>
      <w:r w:rsidRPr="00662DCC">
        <w:rPr>
          <w:rFonts w:ascii="Book Antiqua" w:eastAsiaTheme="minorEastAsia" w:hAnsi="Book Antiqua"/>
          <w:color w:val="000000" w:themeColor="text1"/>
          <w:sz w:val="24"/>
          <w:szCs w:val="24"/>
        </w:rPr>
        <w:t xml:space="preserve">therapy </w:t>
      </w:r>
      <w:r w:rsidR="00BC160B" w:rsidRPr="00662DCC">
        <w:rPr>
          <w:rFonts w:ascii="Book Antiqua" w:eastAsiaTheme="minorEastAsia" w:hAnsi="Book Antiqua"/>
          <w:color w:val="000000" w:themeColor="text1"/>
          <w:sz w:val="24"/>
          <w:szCs w:val="24"/>
        </w:rPr>
        <w:t xml:space="preserve">in patients </w:t>
      </w:r>
      <w:r w:rsidRPr="00662DCC">
        <w:rPr>
          <w:rFonts w:ascii="Book Antiqua" w:eastAsiaTheme="minorEastAsia" w:hAnsi="Book Antiqua"/>
          <w:color w:val="000000" w:themeColor="text1"/>
          <w:sz w:val="24"/>
          <w:szCs w:val="24"/>
        </w:rPr>
        <w:t>with</w:t>
      </w:r>
      <w:r w:rsidR="007A2FE1" w:rsidRPr="00662DCC">
        <w:rPr>
          <w:rFonts w:ascii="Book Antiqua" w:eastAsiaTheme="minorEastAsia" w:hAnsi="Book Antiqua"/>
          <w:color w:val="000000" w:themeColor="text1"/>
          <w:sz w:val="24"/>
          <w:szCs w:val="24"/>
        </w:rPr>
        <w:t xml:space="preserve"> early-stage HCC, and </w:t>
      </w:r>
      <w:r w:rsidR="003F59BE" w:rsidRPr="00662DCC">
        <w:rPr>
          <w:rFonts w:ascii="Book Antiqua" w:eastAsiaTheme="minorEastAsia" w:hAnsi="Book Antiqua"/>
          <w:color w:val="000000" w:themeColor="text1"/>
          <w:sz w:val="24"/>
          <w:szCs w:val="24"/>
        </w:rPr>
        <w:t xml:space="preserve">may </w:t>
      </w:r>
      <w:r w:rsidR="007A2FE1" w:rsidRPr="00662DCC">
        <w:rPr>
          <w:rFonts w:ascii="Book Antiqua" w:eastAsiaTheme="minorEastAsia" w:hAnsi="Book Antiqua"/>
          <w:color w:val="000000" w:themeColor="text1"/>
          <w:sz w:val="24"/>
          <w:szCs w:val="24"/>
        </w:rPr>
        <w:t xml:space="preserve">be </w:t>
      </w:r>
      <w:r w:rsidR="00BC160B" w:rsidRPr="00662DCC">
        <w:rPr>
          <w:rFonts w:ascii="Book Antiqua" w:eastAsiaTheme="minorEastAsia" w:hAnsi="Book Antiqua"/>
          <w:color w:val="000000" w:themeColor="text1"/>
          <w:sz w:val="24"/>
          <w:szCs w:val="24"/>
        </w:rPr>
        <w:t xml:space="preserve">used as </w:t>
      </w:r>
      <w:r w:rsidR="003F59BE" w:rsidRPr="00662DCC">
        <w:rPr>
          <w:rFonts w:ascii="Book Antiqua" w:eastAsiaTheme="minorEastAsia" w:hAnsi="Book Antiqua"/>
          <w:color w:val="000000" w:themeColor="text1"/>
          <w:sz w:val="24"/>
          <w:szCs w:val="24"/>
        </w:rPr>
        <w:t xml:space="preserve">a </w:t>
      </w:r>
      <w:r w:rsidR="00BC160B" w:rsidRPr="00662DCC">
        <w:rPr>
          <w:rFonts w:ascii="Book Antiqua" w:eastAsiaTheme="minorEastAsia" w:hAnsi="Book Antiqua"/>
          <w:color w:val="000000" w:themeColor="text1"/>
          <w:sz w:val="24"/>
          <w:szCs w:val="24"/>
        </w:rPr>
        <w:t>part of palliat</w:t>
      </w:r>
      <w:r w:rsidRPr="00662DCC">
        <w:rPr>
          <w:rFonts w:ascii="Book Antiqua" w:eastAsiaTheme="minorEastAsia" w:hAnsi="Book Antiqua"/>
          <w:color w:val="000000" w:themeColor="text1"/>
          <w:sz w:val="24"/>
          <w:szCs w:val="24"/>
        </w:rPr>
        <w:t>ive treatment in some situation</w:t>
      </w:r>
      <w:r w:rsidR="00F31F11" w:rsidRPr="00662DCC">
        <w:rPr>
          <w:rFonts w:ascii="Book Antiqua" w:eastAsiaTheme="minorEastAsia" w:hAnsi="Book Antiqua"/>
          <w:color w:val="000000" w:themeColor="text1"/>
          <w:sz w:val="24"/>
          <w:szCs w:val="24"/>
        </w:rPr>
        <w:t>s</w:t>
      </w:r>
      <w:r w:rsidR="00BC160B" w:rsidRPr="00662DCC">
        <w:rPr>
          <w:rFonts w:ascii="Book Antiqua" w:eastAsiaTheme="minorEastAsia" w:hAnsi="Book Antiqua"/>
          <w:color w:val="000000" w:themeColor="text1"/>
          <w:sz w:val="24"/>
          <w:szCs w:val="24"/>
        </w:rPr>
        <w:t xml:space="preserve">. TACE </w:t>
      </w:r>
      <w:r w:rsidR="001715B1" w:rsidRPr="00662DCC">
        <w:rPr>
          <w:rFonts w:ascii="Book Antiqua" w:eastAsiaTheme="minorEastAsia" w:hAnsi="Book Antiqua"/>
          <w:color w:val="000000" w:themeColor="text1"/>
          <w:sz w:val="24"/>
          <w:szCs w:val="24"/>
        </w:rPr>
        <w:t>is</w:t>
      </w:r>
      <w:r w:rsidR="00F34E1A" w:rsidRPr="00662DCC">
        <w:rPr>
          <w:rFonts w:ascii="Book Antiqua" w:eastAsiaTheme="minorEastAsia" w:hAnsi="Book Antiqua" w:hint="eastAsia"/>
          <w:color w:val="000000" w:themeColor="text1"/>
          <w:sz w:val="24"/>
          <w:szCs w:val="24"/>
        </w:rPr>
        <w:t xml:space="preserve"> </w:t>
      </w:r>
      <w:r w:rsidR="002F3E1E" w:rsidRPr="00662DCC">
        <w:rPr>
          <w:rFonts w:ascii="Book Antiqua" w:eastAsiaTheme="minorEastAsia" w:hAnsi="Book Antiqua"/>
          <w:color w:val="000000" w:themeColor="text1"/>
          <w:sz w:val="24"/>
          <w:szCs w:val="24"/>
        </w:rPr>
        <w:t>recommended</w:t>
      </w:r>
      <w:r w:rsidR="00BC160B" w:rsidRPr="00662DCC">
        <w:rPr>
          <w:rFonts w:ascii="Book Antiqua" w:eastAsiaTheme="minorEastAsia" w:hAnsi="Book Antiqua"/>
          <w:color w:val="000000" w:themeColor="text1"/>
          <w:sz w:val="24"/>
          <w:szCs w:val="24"/>
        </w:rPr>
        <w:t xml:space="preserve"> for HCC patients who c</w:t>
      </w:r>
      <w:r w:rsidR="001715B1" w:rsidRPr="00662DCC">
        <w:rPr>
          <w:rFonts w:ascii="Book Antiqua" w:eastAsiaTheme="minorEastAsia" w:hAnsi="Book Antiqua"/>
          <w:color w:val="000000" w:themeColor="text1"/>
          <w:sz w:val="24"/>
          <w:szCs w:val="24"/>
        </w:rPr>
        <w:t>an</w:t>
      </w:r>
      <w:r w:rsidR="00BC160B" w:rsidRPr="00662DCC">
        <w:rPr>
          <w:rFonts w:ascii="Book Antiqua" w:eastAsiaTheme="minorEastAsia" w:hAnsi="Book Antiqua"/>
          <w:color w:val="000000" w:themeColor="text1"/>
          <w:sz w:val="24"/>
          <w:szCs w:val="24"/>
        </w:rPr>
        <w:t xml:space="preserve">’t receive </w:t>
      </w:r>
      <w:r w:rsidR="00F31F11" w:rsidRPr="00662DCC">
        <w:rPr>
          <w:rFonts w:ascii="Book Antiqua" w:eastAsiaTheme="minorEastAsia" w:hAnsi="Book Antiqua"/>
          <w:color w:val="000000" w:themeColor="text1"/>
          <w:sz w:val="24"/>
          <w:szCs w:val="24"/>
        </w:rPr>
        <w:t>surgery</w:t>
      </w:r>
      <w:r w:rsidR="00BC160B" w:rsidRPr="00662DCC">
        <w:rPr>
          <w:rFonts w:ascii="Book Antiqua" w:eastAsiaTheme="minorEastAsia" w:hAnsi="Book Antiqua"/>
          <w:color w:val="000000" w:themeColor="text1"/>
          <w:sz w:val="24"/>
          <w:szCs w:val="24"/>
        </w:rPr>
        <w:t xml:space="preserve">. Modern precise radiotherapy </w:t>
      </w:r>
      <w:r w:rsidR="002F3E1E" w:rsidRPr="00662DCC">
        <w:rPr>
          <w:rFonts w:ascii="Book Antiqua" w:eastAsiaTheme="minorEastAsia" w:hAnsi="Book Antiqua"/>
          <w:color w:val="000000" w:themeColor="text1"/>
          <w:sz w:val="24"/>
          <w:szCs w:val="24"/>
        </w:rPr>
        <w:t>provide</w:t>
      </w:r>
      <w:r w:rsidR="001715B1" w:rsidRPr="00662DCC">
        <w:rPr>
          <w:rFonts w:ascii="Book Antiqua" w:eastAsiaTheme="minorEastAsia" w:hAnsi="Book Antiqua"/>
          <w:color w:val="000000" w:themeColor="text1"/>
          <w:sz w:val="24"/>
          <w:szCs w:val="24"/>
        </w:rPr>
        <w:t>s</w:t>
      </w:r>
      <w:r w:rsidR="00BC160B" w:rsidRPr="00662DCC">
        <w:rPr>
          <w:rFonts w:ascii="Book Antiqua" w:eastAsiaTheme="minorEastAsia" w:hAnsi="Book Antiqua"/>
          <w:color w:val="000000" w:themeColor="text1"/>
          <w:sz w:val="24"/>
          <w:szCs w:val="24"/>
        </w:rPr>
        <w:t xml:space="preserve"> a</w:t>
      </w:r>
      <w:r w:rsidR="002F3E1E" w:rsidRPr="00662DCC">
        <w:rPr>
          <w:rFonts w:ascii="Book Antiqua" w:eastAsiaTheme="minorEastAsia" w:hAnsi="Book Antiqua"/>
          <w:color w:val="000000" w:themeColor="text1"/>
          <w:sz w:val="24"/>
          <w:szCs w:val="24"/>
        </w:rPr>
        <w:t xml:space="preserve"> treatment option</w:t>
      </w:r>
      <w:r w:rsidR="00BC160B" w:rsidRPr="00662DCC">
        <w:rPr>
          <w:rFonts w:ascii="Book Antiqua" w:eastAsiaTheme="minorEastAsia" w:hAnsi="Book Antiqua"/>
          <w:color w:val="000000" w:themeColor="text1"/>
          <w:sz w:val="24"/>
          <w:szCs w:val="24"/>
        </w:rPr>
        <w:t xml:space="preserve"> for local tumors </w:t>
      </w:r>
      <w:r w:rsidR="001715B1" w:rsidRPr="00662DCC">
        <w:rPr>
          <w:rFonts w:ascii="Book Antiqua" w:eastAsiaTheme="minorEastAsia" w:hAnsi="Book Antiqua"/>
          <w:color w:val="000000" w:themeColor="text1"/>
          <w:sz w:val="24"/>
          <w:szCs w:val="24"/>
        </w:rPr>
        <w:t>that</w:t>
      </w:r>
      <w:r w:rsidR="00F34E1A" w:rsidRPr="00662DCC">
        <w:rPr>
          <w:rFonts w:ascii="Book Antiqua" w:eastAsiaTheme="minorEastAsia" w:hAnsi="Book Antiqua" w:hint="eastAsia"/>
          <w:color w:val="000000" w:themeColor="text1"/>
          <w:sz w:val="24"/>
          <w:szCs w:val="24"/>
        </w:rPr>
        <w:t xml:space="preserve"> </w:t>
      </w:r>
      <w:r w:rsidR="002F3E1E" w:rsidRPr="00662DCC">
        <w:rPr>
          <w:rFonts w:ascii="Book Antiqua" w:eastAsiaTheme="minorEastAsia" w:hAnsi="Book Antiqua"/>
          <w:color w:val="000000" w:themeColor="text1"/>
          <w:sz w:val="24"/>
          <w:szCs w:val="24"/>
        </w:rPr>
        <w:t>c</w:t>
      </w:r>
      <w:r w:rsidR="001715B1" w:rsidRPr="00662DCC">
        <w:rPr>
          <w:rFonts w:ascii="Book Antiqua" w:eastAsiaTheme="minorEastAsia" w:hAnsi="Book Antiqua"/>
          <w:color w:val="000000" w:themeColor="text1"/>
          <w:sz w:val="24"/>
          <w:szCs w:val="24"/>
        </w:rPr>
        <w:t>an’t be excised by surgery.</w:t>
      </w:r>
      <w:r w:rsidR="00F34E1A" w:rsidRPr="00662DCC">
        <w:rPr>
          <w:rFonts w:ascii="Book Antiqua" w:eastAsiaTheme="minorEastAsia" w:hAnsi="Book Antiqua" w:hint="eastAsia"/>
          <w:color w:val="000000" w:themeColor="text1"/>
          <w:sz w:val="24"/>
          <w:szCs w:val="24"/>
        </w:rPr>
        <w:t xml:space="preserve"> </w:t>
      </w:r>
      <w:r w:rsidR="001715B1" w:rsidRPr="00662DCC">
        <w:rPr>
          <w:rFonts w:ascii="Book Antiqua" w:eastAsiaTheme="minorEastAsia" w:hAnsi="Book Antiqua"/>
          <w:color w:val="000000" w:themeColor="text1"/>
          <w:sz w:val="24"/>
          <w:szCs w:val="24"/>
        </w:rPr>
        <w:t xml:space="preserve">It </w:t>
      </w:r>
      <w:r w:rsidR="003F59BE" w:rsidRPr="00662DCC">
        <w:rPr>
          <w:rFonts w:ascii="Book Antiqua" w:eastAsiaTheme="minorEastAsia" w:hAnsi="Book Antiqua"/>
          <w:color w:val="000000" w:themeColor="text1"/>
          <w:sz w:val="24"/>
          <w:szCs w:val="24"/>
        </w:rPr>
        <w:t xml:space="preserve">is </w:t>
      </w:r>
      <w:r w:rsidR="001715B1" w:rsidRPr="00662DCC">
        <w:rPr>
          <w:rFonts w:ascii="Book Antiqua" w:eastAsiaTheme="minorEastAsia" w:hAnsi="Book Antiqua"/>
          <w:color w:val="000000" w:themeColor="text1"/>
          <w:sz w:val="24"/>
          <w:szCs w:val="24"/>
        </w:rPr>
        <w:t xml:space="preserve">also used as </w:t>
      </w:r>
      <w:r w:rsidR="002F3E1E" w:rsidRPr="00662DCC">
        <w:rPr>
          <w:rFonts w:ascii="Book Antiqua" w:eastAsiaTheme="minorEastAsia" w:hAnsi="Book Antiqua"/>
          <w:color w:val="000000" w:themeColor="text1"/>
          <w:sz w:val="24"/>
          <w:szCs w:val="24"/>
        </w:rPr>
        <w:t>a palliative treatment for</w:t>
      </w:r>
      <w:r w:rsidR="00BC160B" w:rsidRPr="00662DCC">
        <w:rPr>
          <w:rFonts w:ascii="Book Antiqua" w:eastAsiaTheme="minorEastAsia" w:hAnsi="Book Antiqua"/>
          <w:color w:val="000000" w:themeColor="text1"/>
          <w:sz w:val="24"/>
          <w:szCs w:val="24"/>
        </w:rPr>
        <w:t xml:space="preserve"> distant metastasis.</w:t>
      </w:r>
      <w:r w:rsidR="002F3E1E" w:rsidRPr="00662DCC">
        <w:rPr>
          <w:rFonts w:ascii="Book Antiqua" w:eastAsiaTheme="minorEastAsia" w:hAnsi="Book Antiqua"/>
          <w:color w:val="000000" w:themeColor="text1"/>
          <w:sz w:val="24"/>
          <w:szCs w:val="24"/>
        </w:rPr>
        <w:t xml:space="preserve"> Systemic</w:t>
      </w:r>
      <w:r w:rsidR="00F34E1A" w:rsidRPr="00662DCC">
        <w:rPr>
          <w:rFonts w:ascii="Book Antiqua" w:eastAsiaTheme="minorEastAsia" w:hAnsi="Book Antiqua" w:hint="eastAsia"/>
          <w:color w:val="000000" w:themeColor="text1"/>
          <w:sz w:val="24"/>
          <w:szCs w:val="24"/>
        </w:rPr>
        <w:t xml:space="preserve"> </w:t>
      </w:r>
      <w:r w:rsidR="002F3E1E" w:rsidRPr="00662DCC">
        <w:rPr>
          <w:rFonts w:ascii="Book Antiqua" w:eastAsiaTheme="minorEastAsia" w:hAnsi="Book Antiqua"/>
          <w:color w:val="000000" w:themeColor="text1"/>
          <w:sz w:val="24"/>
          <w:szCs w:val="24"/>
        </w:rPr>
        <w:t>treatment i</w:t>
      </w:r>
      <w:r w:rsidR="00BC160B" w:rsidRPr="00662DCC">
        <w:rPr>
          <w:rFonts w:ascii="Book Antiqua" w:eastAsiaTheme="minorEastAsia" w:hAnsi="Book Antiqua"/>
          <w:color w:val="000000" w:themeColor="text1"/>
          <w:sz w:val="24"/>
          <w:szCs w:val="24"/>
        </w:rPr>
        <w:t xml:space="preserve">ncluding molecular targeted drugs and systemic chemotherapy </w:t>
      </w:r>
      <w:r w:rsidR="001715B1" w:rsidRPr="00662DCC">
        <w:rPr>
          <w:rFonts w:ascii="Book Antiqua" w:eastAsiaTheme="minorEastAsia" w:hAnsi="Book Antiqua"/>
          <w:color w:val="000000" w:themeColor="text1"/>
          <w:sz w:val="24"/>
          <w:szCs w:val="24"/>
        </w:rPr>
        <w:t>are</w:t>
      </w:r>
      <w:r w:rsidR="00BC160B" w:rsidRPr="00662DCC">
        <w:rPr>
          <w:rFonts w:ascii="Book Antiqua" w:eastAsiaTheme="minorEastAsia" w:hAnsi="Book Antiqua"/>
          <w:color w:val="000000" w:themeColor="text1"/>
          <w:sz w:val="24"/>
          <w:szCs w:val="24"/>
        </w:rPr>
        <w:t xml:space="preserve"> used in patients with advanced HCC. </w:t>
      </w:r>
      <w:r w:rsidR="00FF30B4" w:rsidRPr="00662DCC">
        <w:rPr>
          <w:rFonts w:ascii="Book Antiqua" w:eastAsiaTheme="minorEastAsia" w:hAnsi="Book Antiqua"/>
          <w:color w:val="000000" w:themeColor="text1"/>
          <w:sz w:val="24"/>
          <w:szCs w:val="24"/>
        </w:rPr>
        <w:t xml:space="preserve">Multi-disciplinary comprehensive treatment has been </w:t>
      </w:r>
      <w:r w:rsidR="001715B1" w:rsidRPr="00662DCC">
        <w:rPr>
          <w:rFonts w:ascii="Book Antiqua" w:eastAsiaTheme="minorEastAsia" w:hAnsi="Book Antiqua"/>
          <w:color w:val="000000" w:themeColor="text1"/>
          <w:sz w:val="24"/>
          <w:szCs w:val="24"/>
        </w:rPr>
        <w:t>recommended</w:t>
      </w:r>
      <w:r w:rsidR="00FF30B4" w:rsidRPr="00662DCC">
        <w:rPr>
          <w:rFonts w:ascii="Book Antiqua" w:eastAsiaTheme="minorEastAsia" w:hAnsi="Book Antiqua"/>
          <w:color w:val="000000" w:themeColor="text1"/>
          <w:sz w:val="24"/>
          <w:szCs w:val="24"/>
        </w:rPr>
        <w:t xml:space="preserve"> in HCC patients</w:t>
      </w:r>
      <w:r w:rsidR="003F59BE" w:rsidRPr="00662DCC">
        <w:rPr>
          <w:rFonts w:ascii="Book Antiqua" w:eastAsiaTheme="minorEastAsia" w:hAnsi="Book Antiqua"/>
          <w:color w:val="000000" w:themeColor="text1"/>
          <w:sz w:val="24"/>
          <w:szCs w:val="24"/>
        </w:rPr>
        <w:t>, especially</w:t>
      </w:r>
      <w:r w:rsidR="00F34E1A" w:rsidRPr="00662DCC">
        <w:rPr>
          <w:rFonts w:ascii="Book Antiqua" w:eastAsiaTheme="minorEastAsia" w:hAnsi="Book Antiqua" w:hint="eastAsia"/>
          <w:color w:val="000000" w:themeColor="text1"/>
          <w:sz w:val="24"/>
          <w:szCs w:val="24"/>
        </w:rPr>
        <w:t xml:space="preserve"> </w:t>
      </w:r>
      <w:r w:rsidR="00172277" w:rsidRPr="00662DCC">
        <w:rPr>
          <w:rFonts w:ascii="Book Antiqua" w:eastAsiaTheme="minorEastAsia" w:hAnsi="Book Antiqua"/>
          <w:color w:val="000000" w:themeColor="text1"/>
          <w:sz w:val="24"/>
          <w:szCs w:val="24"/>
        </w:rPr>
        <w:t xml:space="preserve">those </w:t>
      </w:r>
      <w:r w:rsidR="00FF30B4" w:rsidRPr="00662DCC">
        <w:rPr>
          <w:rFonts w:ascii="Book Antiqua" w:eastAsiaTheme="minorEastAsia" w:hAnsi="Book Antiqua"/>
          <w:color w:val="000000" w:themeColor="text1"/>
          <w:sz w:val="24"/>
          <w:szCs w:val="24"/>
        </w:rPr>
        <w:t>at intermediate and advanced stage</w:t>
      </w:r>
      <w:r w:rsidR="001715B1" w:rsidRPr="00662DCC">
        <w:rPr>
          <w:rFonts w:ascii="Book Antiqua" w:eastAsiaTheme="minorEastAsia" w:hAnsi="Book Antiqua"/>
          <w:color w:val="000000" w:themeColor="text1"/>
          <w:sz w:val="24"/>
          <w:szCs w:val="24"/>
        </w:rPr>
        <w:t>s</w:t>
      </w:r>
      <w:r w:rsidR="00FF30B4" w:rsidRPr="00662DCC">
        <w:rPr>
          <w:rFonts w:ascii="Book Antiqua" w:eastAsiaTheme="minorEastAsia" w:hAnsi="Book Antiqua"/>
          <w:color w:val="000000" w:themeColor="text1"/>
          <w:sz w:val="24"/>
          <w:szCs w:val="24"/>
        </w:rPr>
        <w:t>.</w:t>
      </w:r>
    </w:p>
    <w:p w14:paraId="190C01BC" w14:textId="77777777" w:rsidR="00492338" w:rsidRPr="00662DCC" w:rsidRDefault="00492338" w:rsidP="00662DCC">
      <w:pPr>
        <w:tabs>
          <w:tab w:val="left" w:pos="90"/>
        </w:tabs>
        <w:adjustRightInd w:val="0"/>
        <w:snapToGrid w:val="0"/>
        <w:spacing w:beforeLines="50" w:before="156" w:line="360" w:lineRule="auto"/>
        <w:ind w:firstLine="90"/>
        <w:rPr>
          <w:rFonts w:ascii="Book Antiqua" w:eastAsiaTheme="minorEastAsia" w:hAnsi="Book Antiqua"/>
          <w:b/>
          <w:color w:val="000000" w:themeColor="text1"/>
          <w:sz w:val="24"/>
          <w:szCs w:val="24"/>
        </w:rPr>
      </w:pPr>
    </w:p>
    <w:p w14:paraId="7CAB50A0" w14:textId="6E7C68BE" w:rsidR="0094108F" w:rsidRPr="00662DCC" w:rsidRDefault="0094108F" w:rsidP="00662DCC">
      <w:pPr>
        <w:tabs>
          <w:tab w:val="left" w:pos="90"/>
        </w:tabs>
        <w:adjustRightInd w:val="0"/>
        <w:snapToGrid w:val="0"/>
        <w:spacing w:line="360" w:lineRule="auto"/>
        <w:rPr>
          <w:rFonts w:ascii="Book Antiqua" w:eastAsiaTheme="minorEastAsia" w:hAnsi="Book Antiqua"/>
          <w:b/>
          <w:i/>
          <w:color w:val="000000" w:themeColor="text1"/>
          <w:sz w:val="24"/>
          <w:szCs w:val="24"/>
        </w:rPr>
      </w:pPr>
      <w:r w:rsidRPr="00662DCC">
        <w:rPr>
          <w:rFonts w:ascii="Book Antiqua" w:eastAsiaTheme="minorEastAsia" w:hAnsi="Book Antiqua"/>
          <w:b/>
          <w:i/>
          <w:color w:val="000000" w:themeColor="text1"/>
          <w:sz w:val="24"/>
          <w:szCs w:val="24"/>
        </w:rPr>
        <w:t xml:space="preserve">HBV reactivation is an important </w:t>
      </w:r>
      <w:r w:rsidR="003F59BE" w:rsidRPr="00662DCC">
        <w:rPr>
          <w:rFonts w:ascii="Book Antiqua" w:eastAsiaTheme="minorEastAsia" w:hAnsi="Book Antiqua"/>
          <w:b/>
          <w:i/>
          <w:color w:val="000000" w:themeColor="text1"/>
          <w:sz w:val="24"/>
          <w:szCs w:val="24"/>
        </w:rPr>
        <w:t xml:space="preserve">risk </w:t>
      </w:r>
      <w:r w:rsidRPr="00662DCC">
        <w:rPr>
          <w:rFonts w:ascii="Book Antiqua" w:eastAsiaTheme="minorEastAsia" w:hAnsi="Book Antiqua"/>
          <w:b/>
          <w:i/>
          <w:color w:val="000000" w:themeColor="text1"/>
          <w:sz w:val="24"/>
          <w:szCs w:val="24"/>
        </w:rPr>
        <w:t xml:space="preserve">factor </w:t>
      </w:r>
      <w:r w:rsidR="003F59BE" w:rsidRPr="00662DCC">
        <w:rPr>
          <w:rFonts w:ascii="Book Antiqua" w:eastAsiaTheme="minorEastAsia" w:hAnsi="Book Antiqua"/>
          <w:b/>
          <w:i/>
          <w:color w:val="000000" w:themeColor="text1"/>
          <w:sz w:val="24"/>
          <w:szCs w:val="24"/>
        </w:rPr>
        <w:t xml:space="preserve">that </w:t>
      </w:r>
      <w:r w:rsidR="00641FF9" w:rsidRPr="00662DCC">
        <w:rPr>
          <w:rFonts w:ascii="Book Antiqua" w:eastAsiaTheme="minorEastAsia" w:hAnsi="Book Antiqua"/>
          <w:b/>
          <w:i/>
          <w:color w:val="000000" w:themeColor="text1"/>
          <w:sz w:val="24"/>
          <w:szCs w:val="24"/>
        </w:rPr>
        <w:t>impacts on</w:t>
      </w:r>
      <w:r w:rsidR="003F59BE" w:rsidRPr="00662DCC">
        <w:rPr>
          <w:rFonts w:ascii="Book Antiqua" w:eastAsiaTheme="minorEastAsia" w:hAnsi="Book Antiqua"/>
          <w:b/>
          <w:i/>
          <w:color w:val="000000" w:themeColor="text1"/>
          <w:sz w:val="24"/>
          <w:szCs w:val="24"/>
        </w:rPr>
        <w:t xml:space="preserve"> the </w:t>
      </w:r>
      <w:r w:rsidRPr="00662DCC">
        <w:rPr>
          <w:rFonts w:ascii="Book Antiqua" w:eastAsiaTheme="minorEastAsia" w:hAnsi="Book Antiqua"/>
          <w:b/>
          <w:i/>
          <w:color w:val="000000" w:themeColor="text1"/>
          <w:sz w:val="24"/>
          <w:szCs w:val="24"/>
        </w:rPr>
        <w:t xml:space="preserve">prognosis </w:t>
      </w:r>
      <w:bookmarkStart w:id="171" w:name="OLE_LINK48"/>
      <w:bookmarkStart w:id="172" w:name="OLE_LINK49"/>
      <w:r w:rsidRPr="00662DCC">
        <w:rPr>
          <w:rFonts w:ascii="Book Antiqua" w:eastAsiaTheme="minorEastAsia" w:hAnsi="Book Antiqua"/>
          <w:b/>
          <w:i/>
          <w:color w:val="000000" w:themeColor="text1"/>
          <w:sz w:val="24"/>
          <w:szCs w:val="24"/>
        </w:rPr>
        <w:t xml:space="preserve">of HBV-related HCC </w:t>
      </w:r>
      <w:r w:rsidR="00F833D1" w:rsidRPr="00662DCC">
        <w:rPr>
          <w:rFonts w:ascii="Book Antiqua" w:eastAsiaTheme="minorEastAsia" w:hAnsi="Book Antiqua"/>
          <w:b/>
          <w:i/>
          <w:color w:val="000000" w:themeColor="text1"/>
          <w:sz w:val="24"/>
          <w:szCs w:val="24"/>
        </w:rPr>
        <w:t>after</w:t>
      </w:r>
      <w:bookmarkStart w:id="173" w:name="OLE_LINK25"/>
      <w:bookmarkStart w:id="174" w:name="OLE_LINK26"/>
      <w:r w:rsidR="00F34E1A" w:rsidRPr="00662DCC">
        <w:rPr>
          <w:rFonts w:ascii="Book Antiqua" w:eastAsiaTheme="minorEastAsia" w:hAnsi="Book Antiqua" w:hint="eastAsia"/>
          <w:b/>
          <w:i/>
          <w:color w:val="000000" w:themeColor="text1"/>
          <w:sz w:val="24"/>
          <w:szCs w:val="24"/>
        </w:rPr>
        <w:t xml:space="preserve"> </w:t>
      </w:r>
      <w:r w:rsidRPr="00662DCC">
        <w:rPr>
          <w:rFonts w:ascii="Book Antiqua" w:eastAsiaTheme="minorEastAsia" w:hAnsi="Book Antiqua"/>
          <w:b/>
          <w:i/>
          <w:color w:val="000000" w:themeColor="text1"/>
          <w:sz w:val="24"/>
          <w:szCs w:val="24"/>
        </w:rPr>
        <w:t>conventional</w:t>
      </w:r>
      <w:bookmarkEnd w:id="173"/>
      <w:bookmarkEnd w:id="174"/>
      <w:r w:rsidR="00F34E1A" w:rsidRPr="00662DCC">
        <w:rPr>
          <w:rFonts w:ascii="Book Antiqua" w:eastAsiaTheme="minorEastAsia" w:hAnsi="Book Antiqua" w:hint="eastAsia"/>
          <w:b/>
          <w:i/>
          <w:color w:val="000000" w:themeColor="text1"/>
          <w:sz w:val="24"/>
          <w:szCs w:val="24"/>
        </w:rPr>
        <w:t xml:space="preserve"> </w:t>
      </w:r>
      <w:r w:rsidRPr="00662DCC">
        <w:rPr>
          <w:rFonts w:ascii="Book Antiqua" w:eastAsiaTheme="minorEastAsia" w:hAnsi="Book Antiqua"/>
          <w:b/>
          <w:i/>
          <w:color w:val="000000" w:themeColor="text1"/>
          <w:sz w:val="24"/>
          <w:szCs w:val="24"/>
        </w:rPr>
        <w:t>therapy</w:t>
      </w:r>
      <w:bookmarkEnd w:id="171"/>
      <w:bookmarkEnd w:id="172"/>
    </w:p>
    <w:p w14:paraId="53410754" w14:textId="2E5D694A" w:rsidR="00F4147A" w:rsidRPr="00662DCC" w:rsidRDefault="005C2DCA" w:rsidP="00662DCC">
      <w:pPr>
        <w:adjustRightInd w:val="0"/>
        <w:snapToGrid w:val="0"/>
        <w:spacing w:beforeLines="50" w:before="156" w:line="360" w:lineRule="auto"/>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HBV reactivation</w:t>
      </w:r>
      <w:r w:rsidR="00F34E1A" w:rsidRPr="00662DCC">
        <w:rPr>
          <w:rFonts w:ascii="Book Antiqua" w:eastAsiaTheme="minorEastAsia" w:hAnsi="Book Antiqua" w:hint="eastAsia"/>
          <w:color w:val="000000" w:themeColor="text1"/>
          <w:sz w:val="24"/>
          <w:szCs w:val="24"/>
        </w:rPr>
        <w:t xml:space="preserve"> </w:t>
      </w:r>
      <w:r w:rsidR="006D41F5" w:rsidRPr="00662DCC">
        <w:rPr>
          <w:rFonts w:ascii="Book Antiqua" w:eastAsiaTheme="minorEastAsia" w:hAnsi="Book Antiqua"/>
          <w:color w:val="000000" w:themeColor="text1"/>
          <w:sz w:val="24"/>
          <w:szCs w:val="24"/>
        </w:rPr>
        <w:t>can be</w:t>
      </w:r>
      <w:r w:rsidR="006C17CC" w:rsidRPr="00662DCC">
        <w:rPr>
          <w:rFonts w:ascii="Book Antiqua" w:eastAsiaTheme="minorEastAsia" w:hAnsi="Book Antiqua"/>
          <w:color w:val="000000" w:themeColor="text1"/>
          <w:sz w:val="24"/>
          <w:szCs w:val="24"/>
        </w:rPr>
        <w:t xml:space="preserve"> defined as</w:t>
      </w:r>
      <w:r w:rsidRPr="00662DCC">
        <w:rPr>
          <w:rFonts w:ascii="Book Antiqua" w:eastAsiaTheme="minorEastAsia" w:hAnsi="Book Antiqua"/>
          <w:color w:val="000000" w:themeColor="text1"/>
          <w:sz w:val="24"/>
          <w:szCs w:val="24"/>
        </w:rPr>
        <w:t xml:space="preserve"> either an increase of greater than 10-fold </w:t>
      </w:r>
      <w:r w:rsidR="00641FF9" w:rsidRPr="00662DCC">
        <w:rPr>
          <w:rFonts w:ascii="Book Antiqua" w:eastAsiaTheme="minorEastAsia" w:hAnsi="Book Antiqua"/>
          <w:color w:val="000000" w:themeColor="text1"/>
          <w:sz w:val="24"/>
          <w:szCs w:val="24"/>
        </w:rPr>
        <w:t xml:space="preserve">of </w:t>
      </w:r>
      <w:r w:rsidRPr="00662DCC">
        <w:rPr>
          <w:rFonts w:ascii="Book Antiqua" w:eastAsiaTheme="minorEastAsia" w:hAnsi="Book Antiqua"/>
          <w:color w:val="000000" w:themeColor="text1"/>
          <w:sz w:val="24"/>
          <w:szCs w:val="24"/>
        </w:rPr>
        <w:t>serum HBV-DNA</w:t>
      </w:r>
      <w:r w:rsidR="006C17CC" w:rsidRPr="00662DCC">
        <w:rPr>
          <w:rFonts w:ascii="Book Antiqua" w:eastAsiaTheme="minorEastAsia" w:hAnsi="Book Antiqua"/>
          <w:color w:val="000000" w:themeColor="text1"/>
          <w:sz w:val="24"/>
          <w:szCs w:val="24"/>
        </w:rPr>
        <w:t xml:space="preserve"> load </w:t>
      </w:r>
      <w:r w:rsidRPr="00662DCC">
        <w:rPr>
          <w:rFonts w:ascii="Book Antiqua" w:eastAsiaTheme="minorEastAsia" w:hAnsi="Book Antiqua"/>
          <w:color w:val="000000" w:themeColor="text1"/>
          <w:sz w:val="24"/>
          <w:szCs w:val="24"/>
        </w:rPr>
        <w:t xml:space="preserve">when compared with the </w:t>
      </w:r>
      <w:bookmarkStart w:id="175" w:name="OLE_LINK54"/>
      <w:bookmarkStart w:id="176" w:name="OLE_LINK57"/>
      <w:r w:rsidRPr="00662DCC">
        <w:rPr>
          <w:rFonts w:ascii="Book Antiqua" w:eastAsiaTheme="minorEastAsia" w:hAnsi="Book Antiqua"/>
          <w:color w:val="000000" w:themeColor="text1"/>
          <w:sz w:val="24"/>
          <w:szCs w:val="24"/>
        </w:rPr>
        <w:t xml:space="preserve">baseline </w:t>
      </w:r>
      <w:bookmarkEnd w:id="175"/>
      <w:bookmarkEnd w:id="176"/>
      <w:r w:rsidRPr="00662DCC">
        <w:rPr>
          <w:rFonts w:ascii="Book Antiqua" w:eastAsiaTheme="minorEastAsia" w:hAnsi="Book Antiqua"/>
          <w:color w:val="000000" w:themeColor="text1"/>
          <w:sz w:val="24"/>
          <w:szCs w:val="24"/>
        </w:rPr>
        <w:t xml:space="preserve">level </w:t>
      </w:r>
      <w:r w:rsidR="009B4F34" w:rsidRPr="00662DCC">
        <w:rPr>
          <w:rFonts w:ascii="Book Antiqua" w:eastAsiaTheme="minorEastAsia" w:hAnsi="Book Antiqua"/>
          <w:color w:val="000000" w:themeColor="text1"/>
          <w:sz w:val="24"/>
          <w:szCs w:val="24"/>
        </w:rPr>
        <w:t>in HBV carriers</w:t>
      </w:r>
      <w:r w:rsidR="006C17CC" w:rsidRPr="00662DCC">
        <w:rPr>
          <w:rFonts w:ascii="Book Antiqua" w:eastAsiaTheme="minorEastAsia" w:hAnsi="Book Antiqua"/>
          <w:color w:val="000000" w:themeColor="text1"/>
          <w:sz w:val="24"/>
          <w:szCs w:val="24"/>
        </w:rPr>
        <w:t>,</w:t>
      </w:r>
      <w:r w:rsidRPr="00662DCC">
        <w:rPr>
          <w:rFonts w:ascii="Book Antiqua" w:eastAsiaTheme="minorEastAsia" w:hAnsi="Book Antiqua"/>
          <w:color w:val="000000" w:themeColor="text1"/>
          <w:sz w:val="24"/>
          <w:szCs w:val="24"/>
        </w:rPr>
        <w:t xml:space="preserve"> or </w:t>
      </w:r>
      <w:r w:rsidR="009B4F34" w:rsidRPr="00662DCC">
        <w:rPr>
          <w:rFonts w:ascii="Book Antiqua" w:eastAsiaTheme="minorEastAsia" w:hAnsi="Book Antiqua"/>
          <w:color w:val="000000" w:themeColor="text1"/>
          <w:sz w:val="24"/>
          <w:szCs w:val="24"/>
        </w:rPr>
        <w:t xml:space="preserve">the </w:t>
      </w:r>
      <w:r w:rsidRPr="00662DCC">
        <w:rPr>
          <w:rFonts w:ascii="Book Antiqua" w:eastAsiaTheme="minorEastAsia" w:hAnsi="Book Antiqua"/>
          <w:color w:val="000000" w:themeColor="text1"/>
          <w:sz w:val="24"/>
          <w:szCs w:val="24"/>
        </w:rPr>
        <w:t xml:space="preserve">reappearance of </w:t>
      </w:r>
      <w:r w:rsidR="00E32932" w:rsidRPr="00662DCC">
        <w:rPr>
          <w:rFonts w:ascii="Book Antiqua" w:eastAsiaTheme="minorEastAsia" w:hAnsi="Book Antiqua"/>
          <w:color w:val="000000" w:themeColor="text1"/>
          <w:sz w:val="24"/>
          <w:szCs w:val="24"/>
        </w:rPr>
        <w:t>hepatitis B s</w:t>
      </w:r>
      <w:r w:rsidR="006C17CC" w:rsidRPr="00662DCC">
        <w:rPr>
          <w:rFonts w:ascii="Book Antiqua" w:eastAsiaTheme="minorEastAsia" w:hAnsi="Book Antiqua"/>
          <w:color w:val="000000" w:themeColor="text1"/>
          <w:sz w:val="24"/>
          <w:szCs w:val="24"/>
        </w:rPr>
        <w:t>urface</w:t>
      </w:r>
      <w:r w:rsidR="00E32932" w:rsidRPr="00662DCC">
        <w:rPr>
          <w:rFonts w:ascii="Book Antiqua" w:eastAsiaTheme="minorEastAsia" w:hAnsi="Book Antiqua"/>
          <w:color w:val="000000" w:themeColor="text1"/>
          <w:sz w:val="24"/>
          <w:szCs w:val="24"/>
        </w:rPr>
        <w:t xml:space="preserve"> antigen (</w:t>
      </w:r>
      <w:proofErr w:type="spellStart"/>
      <w:r w:rsidRPr="00662DCC">
        <w:rPr>
          <w:rFonts w:ascii="Book Antiqua" w:eastAsiaTheme="minorEastAsia" w:hAnsi="Book Antiqua"/>
          <w:color w:val="000000" w:themeColor="text1"/>
          <w:sz w:val="24"/>
          <w:szCs w:val="24"/>
        </w:rPr>
        <w:t>HBsAg</w:t>
      </w:r>
      <w:proofErr w:type="spellEnd"/>
      <w:r w:rsidR="00E32932" w:rsidRPr="00662DCC">
        <w:rPr>
          <w:rFonts w:ascii="Book Antiqua" w:eastAsiaTheme="minorEastAsia" w:hAnsi="Book Antiqua"/>
          <w:color w:val="000000" w:themeColor="text1"/>
          <w:sz w:val="24"/>
          <w:szCs w:val="24"/>
        </w:rPr>
        <w:t>)</w:t>
      </w:r>
      <w:r w:rsidRPr="00662DCC">
        <w:rPr>
          <w:rFonts w:ascii="Book Antiqua" w:eastAsiaTheme="minorEastAsia" w:hAnsi="Book Antiqua"/>
          <w:color w:val="000000" w:themeColor="text1"/>
          <w:sz w:val="24"/>
          <w:szCs w:val="24"/>
        </w:rPr>
        <w:t xml:space="preserve"> or serum HBV-DNA </w:t>
      </w:r>
      <w:r w:rsidR="00641FF9" w:rsidRPr="00662DCC">
        <w:rPr>
          <w:rFonts w:ascii="Book Antiqua" w:eastAsiaTheme="minorEastAsia" w:hAnsi="Book Antiqua"/>
          <w:color w:val="000000" w:themeColor="text1"/>
          <w:sz w:val="24"/>
          <w:szCs w:val="24"/>
        </w:rPr>
        <w:t>level</w:t>
      </w:r>
      <w:r w:rsidRPr="00662DCC">
        <w:rPr>
          <w:rFonts w:ascii="Book Antiqua" w:eastAsiaTheme="minorEastAsia" w:hAnsi="Book Antiqua"/>
          <w:color w:val="000000" w:themeColor="text1"/>
          <w:sz w:val="24"/>
          <w:szCs w:val="24"/>
        </w:rPr>
        <w:t xml:space="preserve"> greater than 200 IU/mL in baseline </w:t>
      </w:r>
      <w:proofErr w:type="spellStart"/>
      <w:r w:rsidRPr="00662DCC">
        <w:rPr>
          <w:rFonts w:ascii="Book Antiqua" w:eastAsiaTheme="minorEastAsia" w:hAnsi="Book Antiqua"/>
          <w:color w:val="000000" w:themeColor="text1"/>
          <w:sz w:val="24"/>
          <w:szCs w:val="24"/>
        </w:rPr>
        <w:t>HBsAg</w:t>
      </w:r>
      <w:proofErr w:type="spellEnd"/>
      <w:r w:rsidRPr="00662DCC">
        <w:rPr>
          <w:rFonts w:ascii="Book Antiqua" w:eastAsiaTheme="minorEastAsia" w:hAnsi="Book Antiqua"/>
          <w:color w:val="000000" w:themeColor="text1"/>
          <w:sz w:val="24"/>
          <w:szCs w:val="24"/>
        </w:rPr>
        <w:t xml:space="preserve">-negative patients. </w:t>
      </w:r>
      <w:bookmarkStart w:id="177" w:name="OLE_LINK50"/>
      <w:bookmarkStart w:id="178" w:name="OLE_LINK53"/>
      <w:r w:rsidR="002C6A76" w:rsidRPr="00662DCC">
        <w:rPr>
          <w:rFonts w:ascii="Book Antiqua" w:eastAsiaTheme="minorEastAsia" w:hAnsi="Book Antiqua"/>
          <w:color w:val="000000" w:themeColor="text1"/>
          <w:sz w:val="24"/>
          <w:szCs w:val="24"/>
        </w:rPr>
        <w:t>HBV reactivation</w:t>
      </w:r>
      <w:bookmarkEnd w:id="177"/>
      <w:bookmarkEnd w:id="178"/>
      <w:r w:rsidR="002C6A76" w:rsidRPr="00662DCC">
        <w:rPr>
          <w:rFonts w:ascii="Book Antiqua" w:eastAsiaTheme="minorEastAsia" w:hAnsi="Book Antiqua"/>
          <w:color w:val="000000" w:themeColor="text1"/>
          <w:sz w:val="24"/>
          <w:szCs w:val="24"/>
        </w:rPr>
        <w:t xml:space="preserve"> is a frequent complication of systemic chemotherapy, especially in patients with detectable serum HBV DNA before chemotherapy</w:t>
      </w:r>
      <w:r w:rsidR="00641FF9" w:rsidRPr="00662DCC">
        <w:rPr>
          <w:rFonts w:ascii="Book Antiqua" w:eastAsiaTheme="minorEastAsia" w:hAnsi="Book Antiqua"/>
          <w:color w:val="000000" w:themeColor="text1"/>
          <w:sz w:val="24"/>
          <w:szCs w:val="24"/>
        </w:rPr>
        <w:t>,</w:t>
      </w:r>
      <w:r w:rsidR="002C6A76" w:rsidRPr="00662DCC">
        <w:rPr>
          <w:rFonts w:ascii="Book Antiqua" w:eastAsiaTheme="minorEastAsia" w:hAnsi="Book Antiqua"/>
          <w:color w:val="000000" w:themeColor="text1"/>
          <w:sz w:val="24"/>
          <w:szCs w:val="24"/>
        </w:rPr>
        <w:t xml:space="preserve"> and those </w:t>
      </w:r>
      <w:r w:rsidR="00641FF9" w:rsidRPr="00662DCC">
        <w:rPr>
          <w:rFonts w:ascii="Book Antiqua" w:eastAsiaTheme="minorEastAsia" w:hAnsi="Book Antiqua"/>
          <w:color w:val="000000" w:themeColor="text1"/>
          <w:sz w:val="24"/>
          <w:szCs w:val="24"/>
        </w:rPr>
        <w:t xml:space="preserve">have received </w:t>
      </w:r>
      <w:r w:rsidR="002C6A76" w:rsidRPr="00662DCC">
        <w:rPr>
          <w:rFonts w:ascii="Book Antiqua" w:eastAsiaTheme="minorEastAsia" w:hAnsi="Book Antiqua"/>
          <w:color w:val="000000" w:themeColor="text1"/>
          <w:sz w:val="24"/>
          <w:szCs w:val="24"/>
        </w:rPr>
        <w:t>intensive chemotherapy.</w:t>
      </w:r>
      <w:r w:rsidR="006D41F5" w:rsidRPr="00662DCC">
        <w:rPr>
          <w:rFonts w:ascii="Book Antiqua" w:eastAsiaTheme="minorEastAsia" w:hAnsi="Book Antiqua"/>
          <w:color w:val="000000" w:themeColor="text1"/>
          <w:sz w:val="24"/>
          <w:szCs w:val="24"/>
        </w:rPr>
        <w:t xml:space="preserve"> Impaired host immunity is considered</w:t>
      </w:r>
      <w:bookmarkStart w:id="179" w:name="OLE_LINK23"/>
      <w:bookmarkStart w:id="180" w:name="OLE_LINK24"/>
      <w:r w:rsidR="006D41F5" w:rsidRPr="00662DCC">
        <w:rPr>
          <w:rFonts w:ascii="Book Antiqua" w:eastAsiaTheme="minorEastAsia" w:hAnsi="Book Antiqua"/>
          <w:color w:val="000000" w:themeColor="text1"/>
          <w:sz w:val="24"/>
          <w:szCs w:val="24"/>
        </w:rPr>
        <w:t xml:space="preserve"> to allow activ</w:t>
      </w:r>
      <w:bookmarkEnd w:id="179"/>
      <w:bookmarkEnd w:id="180"/>
      <w:r w:rsidR="006D41F5" w:rsidRPr="00662DCC">
        <w:rPr>
          <w:rFonts w:ascii="Book Antiqua" w:eastAsiaTheme="minorEastAsia" w:hAnsi="Book Antiqua"/>
          <w:color w:val="000000" w:themeColor="text1"/>
          <w:sz w:val="24"/>
          <w:szCs w:val="24"/>
        </w:rPr>
        <w:t xml:space="preserve">e HBV replication to occur, since it can also occur after the use of other immunosuppressive therapies. </w:t>
      </w:r>
      <w:r w:rsidR="00053BF4" w:rsidRPr="00662DCC">
        <w:rPr>
          <w:rFonts w:ascii="Book Antiqua" w:eastAsiaTheme="minorEastAsia" w:hAnsi="Book Antiqua"/>
          <w:color w:val="000000" w:themeColor="text1"/>
          <w:sz w:val="24"/>
          <w:szCs w:val="24"/>
        </w:rPr>
        <w:t>The clinical consequences of HBV reactivation</w:t>
      </w:r>
      <w:r w:rsidR="007D23DD" w:rsidRPr="00662DCC">
        <w:rPr>
          <w:rFonts w:ascii="Book Antiqua" w:eastAsiaTheme="minorEastAsia" w:hAnsi="Book Antiqua" w:hint="eastAsia"/>
          <w:color w:val="000000" w:themeColor="text1"/>
          <w:sz w:val="24"/>
          <w:szCs w:val="24"/>
        </w:rPr>
        <w:t xml:space="preserve"> </w:t>
      </w:r>
      <w:r w:rsidR="00053BF4" w:rsidRPr="00662DCC">
        <w:rPr>
          <w:rFonts w:ascii="Book Antiqua" w:eastAsiaTheme="minorEastAsia" w:hAnsi="Book Antiqua"/>
          <w:color w:val="000000" w:themeColor="text1"/>
          <w:sz w:val="24"/>
          <w:szCs w:val="24"/>
        </w:rPr>
        <w:t xml:space="preserve">include </w:t>
      </w:r>
      <w:r w:rsidR="00F31F11" w:rsidRPr="00662DCC">
        <w:rPr>
          <w:rFonts w:ascii="Book Antiqua" w:eastAsiaTheme="minorEastAsia" w:hAnsi="Book Antiqua"/>
          <w:color w:val="000000" w:themeColor="text1"/>
          <w:sz w:val="24"/>
          <w:szCs w:val="24"/>
        </w:rPr>
        <w:t>provoking</w:t>
      </w:r>
      <w:r w:rsidR="007D23DD" w:rsidRPr="00662DCC">
        <w:rPr>
          <w:rFonts w:ascii="Book Antiqua" w:eastAsiaTheme="minorEastAsia" w:hAnsi="Book Antiqua" w:hint="eastAsia"/>
          <w:color w:val="000000" w:themeColor="text1"/>
          <w:sz w:val="24"/>
          <w:szCs w:val="24"/>
        </w:rPr>
        <w:t xml:space="preserve"> </w:t>
      </w:r>
      <w:r w:rsidR="00641FF9" w:rsidRPr="00662DCC">
        <w:rPr>
          <w:rFonts w:ascii="Book Antiqua" w:eastAsiaTheme="minorEastAsia" w:hAnsi="Book Antiqua"/>
          <w:color w:val="000000" w:themeColor="text1"/>
          <w:sz w:val="24"/>
          <w:szCs w:val="24"/>
        </w:rPr>
        <w:t xml:space="preserve">active </w:t>
      </w:r>
      <w:r w:rsidR="002C6A76" w:rsidRPr="00662DCC">
        <w:rPr>
          <w:rFonts w:ascii="Book Antiqua" w:eastAsiaTheme="minorEastAsia" w:hAnsi="Book Antiqua"/>
          <w:color w:val="000000" w:themeColor="text1"/>
          <w:sz w:val="24"/>
          <w:szCs w:val="24"/>
        </w:rPr>
        <w:t xml:space="preserve">hepatitis, </w:t>
      </w:r>
      <w:r w:rsidR="00F31F11" w:rsidRPr="00662DCC">
        <w:rPr>
          <w:rFonts w:ascii="Book Antiqua" w:eastAsiaTheme="minorEastAsia" w:hAnsi="Book Antiqua"/>
          <w:color w:val="000000" w:themeColor="text1"/>
          <w:sz w:val="24"/>
          <w:szCs w:val="24"/>
        </w:rPr>
        <w:t xml:space="preserve">thereby </w:t>
      </w:r>
      <w:r w:rsidR="00641FF9" w:rsidRPr="00662DCC">
        <w:rPr>
          <w:rFonts w:ascii="Book Antiqua" w:eastAsiaTheme="minorEastAsia" w:hAnsi="Book Antiqua"/>
          <w:color w:val="000000" w:themeColor="text1"/>
          <w:sz w:val="24"/>
          <w:szCs w:val="24"/>
        </w:rPr>
        <w:t xml:space="preserve">causing </w:t>
      </w:r>
      <w:r w:rsidR="00053BF4" w:rsidRPr="00662DCC">
        <w:rPr>
          <w:rFonts w:ascii="Book Antiqua" w:eastAsiaTheme="minorEastAsia" w:hAnsi="Book Antiqua"/>
          <w:color w:val="000000" w:themeColor="text1"/>
          <w:sz w:val="24"/>
          <w:szCs w:val="24"/>
        </w:rPr>
        <w:t xml:space="preserve">massive hepatic necrosis, </w:t>
      </w:r>
      <w:r w:rsidR="002C6A76" w:rsidRPr="00662DCC">
        <w:rPr>
          <w:rFonts w:ascii="Book Antiqua" w:eastAsiaTheme="minorEastAsia" w:hAnsi="Book Antiqua"/>
          <w:color w:val="000000" w:themeColor="text1"/>
          <w:sz w:val="24"/>
          <w:szCs w:val="24"/>
        </w:rPr>
        <w:t>liver failure</w:t>
      </w:r>
      <w:r w:rsidR="00641FF9" w:rsidRPr="00662DCC">
        <w:rPr>
          <w:rFonts w:ascii="Book Antiqua" w:eastAsiaTheme="minorEastAsia" w:hAnsi="Book Antiqua"/>
          <w:color w:val="000000" w:themeColor="text1"/>
          <w:sz w:val="24"/>
          <w:szCs w:val="24"/>
        </w:rPr>
        <w:t>,</w:t>
      </w:r>
      <w:r w:rsidR="00492338" w:rsidRPr="00662DCC">
        <w:rPr>
          <w:rFonts w:ascii="Book Antiqua" w:eastAsiaTheme="minorEastAsia" w:hAnsi="Book Antiqua"/>
          <w:color w:val="000000" w:themeColor="text1"/>
          <w:sz w:val="24"/>
          <w:szCs w:val="24"/>
        </w:rPr>
        <w:t xml:space="preserve"> and even </w:t>
      </w:r>
      <w:proofErr w:type="gramStart"/>
      <w:r w:rsidR="00492338" w:rsidRPr="00662DCC">
        <w:rPr>
          <w:rFonts w:ascii="Book Antiqua" w:eastAsiaTheme="minorEastAsia" w:hAnsi="Book Antiqua"/>
          <w:color w:val="000000" w:themeColor="text1"/>
          <w:sz w:val="24"/>
          <w:szCs w:val="24"/>
        </w:rPr>
        <w:t>death</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NE.Ref.{78ACABC7-EDC4-47BD-AC8F-04E6F1EB1A64}</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[19]</w:t>
      </w:r>
      <w:r w:rsidR="0041074E" w:rsidRPr="00662DCC">
        <w:rPr>
          <w:rFonts w:ascii="Book Antiqua" w:eastAsiaTheme="minorEastAsia" w:hAnsi="Book Antiqua"/>
          <w:color w:val="000000" w:themeColor="text1"/>
          <w:sz w:val="24"/>
          <w:szCs w:val="24"/>
        </w:rPr>
        <w:fldChar w:fldCharType="end"/>
      </w:r>
      <w:r w:rsidR="002C6A76" w:rsidRPr="00662DCC">
        <w:rPr>
          <w:rFonts w:ascii="Book Antiqua" w:eastAsiaTheme="minorEastAsia" w:hAnsi="Book Antiqua"/>
          <w:color w:val="000000" w:themeColor="text1"/>
          <w:sz w:val="24"/>
          <w:szCs w:val="24"/>
        </w:rPr>
        <w:t>.</w:t>
      </w:r>
    </w:p>
    <w:p w14:paraId="00C30F71" w14:textId="33B09EE4" w:rsidR="002C6A76" w:rsidRPr="00662DCC" w:rsidRDefault="002767AE"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A</w:t>
      </w:r>
      <w:r w:rsidR="00053BF4" w:rsidRPr="00662DCC">
        <w:rPr>
          <w:rFonts w:ascii="Book Antiqua" w:eastAsiaTheme="minorEastAsia" w:hAnsi="Book Antiqua"/>
          <w:color w:val="000000" w:themeColor="text1"/>
          <w:sz w:val="24"/>
          <w:szCs w:val="24"/>
        </w:rPr>
        <w:t xml:space="preserve"> variety of metabolic and endocrine responses</w:t>
      </w:r>
      <w:r w:rsidR="007D23DD" w:rsidRPr="00662DCC">
        <w:rPr>
          <w:rFonts w:ascii="Book Antiqua" w:eastAsiaTheme="minorEastAsia" w:hAnsi="Book Antiqua" w:hint="eastAsia"/>
          <w:color w:val="000000" w:themeColor="text1"/>
          <w:sz w:val="24"/>
          <w:szCs w:val="24"/>
        </w:rPr>
        <w:t xml:space="preserve"> </w:t>
      </w:r>
      <w:r w:rsidR="00641FF9" w:rsidRPr="00662DCC">
        <w:rPr>
          <w:rFonts w:ascii="Book Antiqua" w:eastAsiaTheme="minorEastAsia" w:hAnsi="Book Antiqua"/>
          <w:color w:val="000000" w:themeColor="text1"/>
          <w:sz w:val="24"/>
          <w:szCs w:val="24"/>
        </w:rPr>
        <w:t>induc</w:t>
      </w:r>
      <w:r w:rsidR="0026672D" w:rsidRPr="00662DCC">
        <w:rPr>
          <w:rFonts w:ascii="Book Antiqua" w:eastAsiaTheme="minorEastAsia" w:hAnsi="Book Antiqua"/>
          <w:color w:val="000000" w:themeColor="text1"/>
          <w:sz w:val="24"/>
          <w:szCs w:val="24"/>
        </w:rPr>
        <w:t>ed</w:t>
      </w:r>
      <w:r w:rsidR="007D23DD"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by</w:t>
      </w:r>
      <w:r w:rsidR="007D23DD"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surgery and anesthesia</w:t>
      </w:r>
      <w:r w:rsidR="005A7E0C"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may result</w:t>
      </w:r>
      <w:r w:rsidR="00053BF4" w:rsidRPr="00662DCC">
        <w:rPr>
          <w:rFonts w:ascii="Book Antiqua" w:eastAsiaTheme="minorEastAsia" w:hAnsi="Book Antiqua"/>
          <w:color w:val="000000" w:themeColor="text1"/>
          <w:sz w:val="24"/>
          <w:szCs w:val="24"/>
        </w:rPr>
        <w:t xml:space="preserve"> in </w:t>
      </w:r>
      <w:r w:rsidR="0026672D" w:rsidRPr="00662DCC">
        <w:rPr>
          <w:rFonts w:ascii="Book Antiqua" w:eastAsiaTheme="minorEastAsia" w:hAnsi="Book Antiqua"/>
          <w:color w:val="000000" w:themeColor="text1"/>
          <w:sz w:val="24"/>
          <w:szCs w:val="24"/>
        </w:rPr>
        <w:t xml:space="preserve">an extensive </w:t>
      </w:r>
      <w:r w:rsidR="00641FF9" w:rsidRPr="00662DCC">
        <w:rPr>
          <w:rFonts w:ascii="Book Antiqua" w:eastAsiaTheme="minorEastAsia" w:hAnsi="Book Antiqua"/>
          <w:color w:val="000000" w:themeColor="text1"/>
          <w:sz w:val="24"/>
          <w:szCs w:val="24"/>
        </w:rPr>
        <w:t>immunosuppressive status</w:t>
      </w:r>
      <w:r w:rsidR="002C6A76" w:rsidRPr="00662DCC">
        <w:rPr>
          <w:rFonts w:ascii="Book Antiqua" w:eastAsiaTheme="minorEastAsia" w:hAnsi="Book Antiqua"/>
          <w:color w:val="000000" w:themeColor="text1"/>
          <w:sz w:val="24"/>
          <w:szCs w:val="24"/>
        </w:rPr>
        <w:t xml:space="preserve"> in the </w:t>
      </w:r>
      <w:bookmarkStart w:id="181" w:name="OLE_LINK58"/>
      <w:bookmarkStart w:id="182" w:name="OLE_LINK59"/>
      <w:r w:rsidR="002C6A76" w:rsidRPr="00662DCC">
        <w:rPr>
          <w:rFonts w:ascii="Book Antiqua" w:eastAsiaTheme="minorEastAsia" w:hAnsi="Book Antiqua"/>
          <w:color w:val="000000" w:themeColor="text1"/>
          <w:sz w:val="24"/>
          <w:szCs w:val="24"/>
        </w:rPr>
        <w:t>immediate</w:t>
      </w:r>
      <w:bookmarkEnd w:id="181"/>
      <w:bookmarkEnd w:id="182"/>
      <w:r w:rsidR="005A7E0C" w:rsidRPr="00662DCC">
        <w:rPr>
          <w:rFonts w:ascii="Book Antiqua" w:eastAsiaTheme="minorEastAsia" w:hAnsi="Book Antiqua" w:hint="eastAsia"/>
          <w:color w:val="000000" w:themeColor="text1"/>
          <w:sz w:val="24"/>
          <w:szCs w:val="24"/>
        </w:rPr>
        <w:t xml:space="preserve"> </w:t>
      </w:r>
      <w:r w:rsidR="00B4580B" w:rsidRPr="00662DCC">
        <w:rPr>
          <w:rFonts w:ascii="Book Antiqua" w:eastAsiaTheme="minorEastAsia" w:hAnsi="Book Antiqua"/>
          <w:color w:val="000000" w:themeColor="text1"/>
          <w:sz w:val="24"/>
          <w:szCs w:val="24"/>
        </w:rPr>
        <w:t xml:space="preserve">postoperative </w:t>
      </w:r>
      <w:r w:rsidR="0026672D" w:rsidRPr="00662DCC">
        <w:rPr>
          <w:rFonts w:ascii="Book Antiqua" w:eastAsiaTheme="minorEastAsia" w:hAnsi="Book Antiqua"/>
          <w:color w:val="000000" w:themeColor="text1"/>
          <w:sz w:val="24"/>
          <w:szCs w:val="24"/>
        </w:rPr>
        <w:t>period</w:t>
      </w:r>
      <w:r w:rsidR="002C6A76" w:rsidRPr="00662DCC">
        <w:rPr>
          <w:rFonts w:ascii="Book Antiqua" w:eastAsiaTheme="minorEastAsia" w:hAnsi="Book Antiqua"/>
          <w:color w:val="000000" w:themeColor="text1"/>
          <w:sz w:val="24"/>
          <w:szCs w:val="24"/>
        </w:rPr>
        <w:t xml:space="preserve">. It has been reported that the incidence of HBV reactivation after liver resection </w:t>
      </w:r>
      <w:r w:rsidR="007B051E" w:rsidRPr="00662DCC">
        <w:rPr>
          <w:rFonts w:ascii="Book Antiqua" w:eastAsiaTheme="minorEastAsia" w:hAnsi="Book Antiqua"/>
          <w:color w:val="000000" w:themeColor="text1"/>
          <w:sz w:val="24"/>
          <w:szCs w:val="24"/>
        </w:rPr>
        <w:t xml:space="preserve">is </w:t>
      </w:r>
      <w:r w:rsidR="002C6A76" w:rsidRPr="00662DCC">
        <w:rPr>
          <w:rFonts w:ascii="Book Antiqua" w:eastAsiaTheme="minorEastAsia" w:hAnsi="Book Antiqua"/>
          <w:color w:val="000000" w:themeColor="text1"/>
          <w:sz w:val="24"/>
          <w:szCs w:val="24"/>
        </w:rPr>
        <w:t>28%</w:t>
      </w:r>
      <w:r w:rsidR="001B3A2E" w:rsidRPr="00662DCC">
        <w:rPr>
          <w:rFonts w:ascii="Book Antiqua" w:eastAsiaTheme="minorEastAsia" w:hAnsi="Book Antiqua"/>
          <w:color w:val="000000" w:themeColor="text1"/>
          <w:sz w:val="24"/>
          <w:szCs w:val="24"/>
        </w:rPr>
        <w:t xml:space="preserve"> in </w:t>
      </w:r>
      <w:r w:rsidR="009014E1" w:rsidRPr="00662DCC">
        <w:rPr>
          <w:rFonts w:ascii="Book Antiqua" w:eastAsiaTheme="minorEastAsia" w:hAnsi="Book Antiqua"/>
          <w:color w:val="000000" w:themeColor="text1"/>
          <w:sz w:val="24"/>
          <w:szCs w:val="24"/>
        </w:rPr>
        <w:t xml:space="preserve">HBV infected </w:t>
      </w:r>
      <w:r w:rsidR="001B3A2E" w:rsidRPr="00662DCC">
        <w:rPr>
          <w:rFonts w:ascii="Book Antiqua" w:eastAsiaTheme="minorEastAsia" w:hAnsi="Book Antiqua"/>
          <w:color w:val="000000" w:themeColor="text1"/>
          <w:sz w:val="24"/>
          <w:szCs w:val="24"/>
        </w:rPr>
        <w:t>patients</w:t>
      </w:r>
      <w:r w:rsidR="002C6A76" w:rsidRPr="00662DCC">
        <w:rPr>
          <w:rFonts w:ascii="Book Antiqua" w:eastAsiaTheme="minorEastAsia" w:hAnsi="Book Antiqua"/>
          <w:color w:val="000000" w:themeColor="text1"/>
          <w:sz w:val="24"/>
          <w:szCs w:val="24"/>
        </w:rPr>
        <w:t xml:space="preserve">. </w:t>
      </w:r>
      <w:r w:rsidR="00B4580B" w:rsidRPr="00662DCC">
        <w:rPr>
          <w:rFonts w:ascii="Book Antiqua" w:eastAsiaTheme="minorEastAsia" w:hAnsi="Book Antiqua"/>
          <w:color w:val="000000" w:themeColor="text1"/>
          <w:sz w:val="24"/>
          <w:szCs w:val="24"/>
        </w:rPr>
        <w:t xml:space="preserve">In patients with HBV-related HCC, </w:t>
      </w:r>
      <w:r w:rsidR="002C6A76" w:rsidRPr="00662DCC">
        <w:rPr>
          <w:rFonts w:ascii="Book Antiqua" w:eastAsiaTheme="minorEastAsia" w:hAnsi="Book Antiqua"/>
          <w:color w:val="000000" w:themeColor="text1"/>
          <w:sz w:val="24"/>
          <w:szCs w:val="24"/>
        </w:rPr>
        <w:t xml:space="preserve">the occurrence of HBV reactivation </w:t>
      </w:r>
      <w:bookmarkStart w:id="183" w:name="OLE_LINK51"/>
      <w:bookmarkStart w:id="184" w:name="OLE_LINK52"/>
      <w:r w:rsidR="002C6A76" w:rsidRPr="00662DCC">
        <w:rPr>
          <w:rFonts w:ascii="Book Antiqua" w:eastAsiaTheme="minorEastAsia" w:hAnsi="Book Antiqua"/>
          <w:color w:val="000000" w:themeColor="text1"/>
          <w:sz w:val="24"/>
          <w:szCs w:val="24"/>
        </w:rPr>
        <w:t xml:space="preserve">after partial </w:t>
      </w:r>
      <w:proofErr w:type="spellStart"/>
      <w:r w:rsidR="002C6A76" w:rsidRPr="00662DCC">
        <w:rPr>
          <w:rFonts w:ascii="Book Antiqua" w:eastAsiaTheme="minorEastAsia" w:hAnsi="Book Antiqua"/>
          <w:color w:val="000000" w:themeColor="text1"/>
          <w:sz w:val="24"/>
          <w:szCs w:val="24"/>
        </w:rPr>
        <w:t>hepatectomy</w:t>
      </w:r>
      <w:bookmarkEnd w:id="183"/>
      <w:bookmarkEnd w:id="184"/>
      <w:proofErr w:type="spellEnd"/>
      <w:r w:rsidR="0085643E" w:rsidRPr="00662DCC">
        <w:rPr>
          <w:rFonts w:ascii="Book Antiqua" w:eastAsiaTheme="minorEastAsia" w:hAnsi="Book Antiqua" w:hint="eastAsia"/>
          <w:color w:val="000000" w:themeColor="text1"/>
          <w:sz w:val="24"/>
          <w:szCs w:val="24"/>
        </w:rPr>
        <w:t xml:space="preserve"> </w:t>
      </w:r>
      <w:r w:rsidR="00641FF9" w:rsidRPr="00662DCC">
        <w:rPr>
          <w:rFonts w:ascii="Book Antiqua" w:eastAsiaTheme="minorEastAsia" w:hAnsi="Book Antiqua"/>
          <w:color w:val="000000" w:themeColor="text1"/>
          <w:sz w:val="24"/>
          <w:szCs w:val="24"/>
        </w:rPr>
        <w:t xml:space="preserve">may </w:t>
      </w:r>
      <w:r w:rsidR="007B051E" w:rsidRPr="00662DCC">
        <w:rPr>
          <w:rFonts w:ascii="Book Antiqua" w:eastAsiaTheme="minorEastAsia" w:hAnsi="Book Antiqua"/>
          <w:color w:val="000000" w:themeColor="text1"/>
          <w:sz w:val="24"/>
          <w:szCs w:val="24"/>
        </w:rPr>
        <w:t>reach</w:t>
      </w:r>
      <w:r w:rsidR="002C6A76" w:rsidRPr="00662DCC">
        <w:rPr>
          <w:rFonts w:ascii="Book Antiqua" w:eastAsiaTheme="minorEastAsia" w:hAnsi="Book Antiqua"/>
          <w:color w:val="000000" w:themeColor="text1"/>
          <w:sz w:val="24"/>
          <w:szCs w:val="24"/>
        </w:rPr>
        <w:t xml:space="preserve"> 19.1% </w:t>
      </w:r>
      <w:r w:rsidR="007B051E" w:rsidRPr="00662DCC">
        <w:rPr>
          <w:rFonts w:ascii="Book Antiqua" w:eastAsiaTheme="minorEastAsia" w:hAnsi="Book Antiqua"/>
          <w:color w:val="000000" w:themeColor="text1"/>
          <w:sz w:val="24"/>
          <w:szCs w:val="24"/>
        </w:rPr>
        <w:t>within one</w:t>
      </w:r>
      <w:r w:rsidR="002C6A76" w:rsidRPr="00662DCC">
        <w:rPr>
          <w:rFonts w:ascii="Book Antiqua" w:eastAsiaTheme="minorEastAsia" w:hAnsi="Book Antiqua"/>
          <w:color w:val="000000" w:themeColor="text1"/>
          <w:sz w:val="24"/>
          <w:szCs w:val="24"/>
        </w:rPr>
        <w:t xml:space="preserve"> year</w:t>
      </w:r>
      <w:r w:rsidR="00B4580B" w:rsidRPr="00662DCC">
        <w:rPr>
          <w:rFonts w:ascii="Book Antiqua" w:eastAsiaTheme="minorEastAsia" w:hAnsi="Book Antiqua"/>
          <w:color w:val="000000" w:themeColor="text1"/>
          <w:sz w:val="24"/>
          <w:szCs w:val="24"/>
        </w:rPr>
        <w:t xml:space="preserve"> even in those with low </w:t>
      </w:r>
      <w:r w:rsidR="00B4580B" w:rsidRPr="00662DCC">
        <w:rPr>
          <w:rFonts w:ascii="Book Antiqua" w:eastAsiaTheme="minorEastAsia" w:hAnsi="Book Antiqua"/>
          <w:color w:val="000000" w:themeColor="text1"/>
          <w:sz w:val="24"/>
          <w:szCs w:val="24"/>
        </w:rPr>
        <w:lastRenderedPageBreak/>
        <w:t>preoperative viral load (HBV DNA &lt; 2000 IU/mL)</w:t>
      </w:r>
      <w:r w:rsidR="002C6A76" w:rsidRPr="00662DCC">
        <w:rPr>
          <w:rFonts w:ascii="Book Antiqua" w:eastAsiaTheme="minorEastAsia" w:hAnsi="Book Antiqua"/>
          <w:color w:val="000000" w:themeColor="text1"/>
          <w:sz w:val="24"/>
          <w:szCs w:val="24"/>
        </w:rPr>
        <w:t xml:space="preserve">. The </w:t>
      </w:r>
      <w:r w:rsidR="007B051E" w:rsidRPr="00662DCC">
        <w:rPr>
          <w:rFonts w:ascii="Book Antiqua" w:eastAsiaTheme="minorEastAsia" w:hAnsi="Book Antiqua"/>
          <w:color w:val="000000" w:themeColor="text1"/>
          <w:sz w:val="24"/>
          <w:szCs w:val="24"/>
        </w:rPr>
        <w:t>incidence</w:t>
      </w:r>
      <w:r w:rsidR="002C6A76" w:rsidRPr="00662DCC">
        <w:rPr>
          <w:rFonts w:ascii="Book Antiqua" w:eastAsiaTheme="minorEastAsia" w:hAnsi="Book Antiqua"/>
          <w:color w:val="000000" w:themeColor="text1"/>
          <w:sz w:val="24"/>
          <w:szCs w:val="24"/>
        </w:rPr>
        <w:t xml:space="preserve"> of postoperative hepatitis and </w:t>
      </w:r>
      <w:r w:rsidR="00633752" w:rsidRPr="00662DCC">
        <w:rPr>
          <w:rFonts w:ascii="Book Antiqua" w:eastAsiaTheme="minorEastAsia" w:hAnsi="Book Antiqua"/>
          <w:color w:val="000000" w:themeColor="text1"/>
          <w:sz w:val="24"/>
          <w:szCs w:val="24"/>
        </w:rPr>
        <w:t xml:space="preserve">mortality due to </w:t>
      </w:r>
      <w:r w:rsidR="002C6A76" w:rsidRPr="00662DCC">
        <w:rPr>
          <w:rFonts w:ascii="Book Antiqua" w:eastAsiaTheme="minorEastAsia" w:hAnsi="Book Antiqua"/>
          <w:color w:val="000000" w:themeColor="text1"/>
          <w:sz w:val="24"/>
          <w:szCs w:val="24"/>
        </w:rPr>
        <w:t xml:space="preserve">liver </w:t>
      </w:r>
      <w:bookmarkStart w:id="185" w:name="OLE_LINK55"/>
      <w:bookmarkStart w:id="186" w:name="OLE_LINK56"/>
      <w:r w:rsidR="002C6A76" w:rsidRPr="00662DCC">
        <w:rPr>
          <w:rFonts w:ascii="Book Antiqua" w:eastAsiaTheme="minorEastAsia" w:hAnsi="Book Antiqua"/>
          <w:color w:val="000000" w:themeColor="text1"/>
          <w:sz w:val="24"/>
          <w:szCs w:val="24"/>
        </w:rPr>
        <w:t>failure</w:t>
      </w:r>
      <w:bookmarkEnd w:id="185"/>
      <w:bookmarkEnd w:id="186"/>
      <w:r w:rsidR="002C6A76" w:rsidRPr="00662DCC">
        <w:rPr>
          <w:rFonts w:ascii="Book Antiqua" w:eastAsiaTheme="minorEastAsia" w:hAnsi="Book Antiqua"/>
          <w:color w:val="000000" w:themeColor="text1"/>
          <w:sz w:val="24"/>
          <w:szCs w:val="24"/>
        </w:rPr>
        <w:t xml:space="preserve"> in </w:t>
      </w:r>
      <w:r w:rsidR="007B051E" w:rsidRPr="00662DCC">
        <w:rPr>
          <w:rFonts w:ascii="Book Antiqua" w:eastAsiaTheme="minorEastAsia" w:hAnsi="Book Antiqua"/>
          <w:color w:val="000000" w:themeColor="text1"/>
          <w:sz w:val="24"/>
          <w:szCs w:val="24"/>
        </w:rPr>
        <w:t>HBV reactivated patients</w:t>
      </w:r>
      <w:r w:rsidR="00F06F4E" w:rsidRPr="00662DCC">
        <w:rPr>
          <w:rFonts w:ascii="Book Antiqua" w:eastAsiaTheme="minorEastAsia" w:hAnsi="Book Antiqua" w:hint="eastAsia"/>
          <w:color w:val="000000" w:themeColor="text1"/>
          <w:sz w:val="24"/>
          <w:szCs w:val="24"/>
        </w:rPr>
        <w:t xml:space="preserve"> </w:t>
      </w:r>
      <w:r w:rsidR="00F31F11" w:rsidRPr="00662DCC">
        <w:rPr>
          <w:rFonts w:ascii="Book Antiqua" w:eastAsiaTheme="minorEastAsia" w:hAnsi="Book Antiqua"/>
          <w:color w:val="000000" w:themeColor="text1"/>
          <w:sz w:val="24"/>
          <w:szCs w:val="24"/>
        </w:rPr>
        <w:t>is</w:t>
      </w:r>
      <w:r w:rsidR="002C6A76" w:rsidRPr="00662DCC">
        <w:rPr>
          <w:rFonts w:ascii="Book Antiqua" w:eastAsiaTheme="minorEastAsia" w:hAnsi="Book Antiqua"/>
          <w:color w:val="000000" w:themeColor="text1"/>
          <w:sz w:val="24"/>
          <w:szCs w:val="24"/>
        </w:rPr>
        <w:t xml:space="preserve"> significantly higher than those without </w:t>
      </w:r>
      <w:r w:rsidR="007B051E" w:rsidRPr="00662DCC">
        <w:rPr>
          <w:rFonts w:ascii="Book Antiqua" w:eastAsiaTheme="minorEastAsia" w:hAnsi="Book Antiqua"/>
          <w:color w:val="000000" w:themeColor="text1"/>
          <w:sz w:val="24"/>
          <w:szCs w:val="24"/>
        </w:rPr>
        <w:t xml:space="preserve">HBV </w:t>
      </w:r>
      <w:r w:rsidR="002C6A76" w:rsidRPr="00662DCC">
        <w:rPr>
          <w:rFonts w:ascii="Book Antiqua" w:eastAsiaTheme="minorEastAsia" w:hAnsi="Book Antiqua"/>
          <w:color w:val="000000" w:themeColor="text1"/>
          <w:sz w:val="24"/>
          <w:szCs w:val="24"/>
        </w:rPr>
        <w:t xml:space="preserve">reactivation (76.3% </w:t>
      </w:r>
      <w:r w:rsidR="009B1209" w:rsidRPr="00662DCC">
        <w:rPr>
          <w:rFonts w:ascii="Book Antiqua" w:eastAsiaTheme="minorEastAsia" w:hAnsi="Book Antiqua"/>
          <w:i/>
          <w:color w:val="000000" w:themeColor="text1"/>
          <w:sz w:val="24"/>
          <w:szCs w:val="24"/>
        </w:rPr>
        <w:t>vs</w:t>
      </w:r>
      <w:r w:rsidR="002C6A76" w:rsidRPr="00662DCC">
        <w:rPr>
          <w:rFonts w:ascii="Book Antiqua" w:eastAsiaTheme="minorEastAsia" w:hAnsi="Book Antiqua"/>
          <w:color w:val="000000" w:themeColor="text1"/>
          <w:sz w:val="24"/>
          <w:szCs w:val="24"/>
        </w:rPr>
        <w:t xml:space="preserve"> 2.0%; </w:t>
      </w:r>
      <w:r w:rsidR="00662DCC" w:rsidRPr="00662DCC">
        <w:rPr>
          <w:rFonts w:ascii="Book Antiqua" w:eastAsiaTheme="minorEastAsia" w:hAnsi="Book Antiqua"/>
          <w:i/>
          <w:color w:val="000000" w:themeColor="text1"/>
          <w:sz w:val="24"/>
          <w:szCs w:val="24"/>
        </w:rPr>
        <w:t>P &lt;</w:t>
      </w:r>
      <w:r w:rsidR="002C6A76" w:rsidRPr="00662DCC">
        <w:rPr>
          <w:rFonts w:ascii="Book Antiqua" w:eastAsiaTheme="minorEastAsia" w:hAnsi="Book Antiqua"/>
          <w:color w:val="000000" w:themeColor="text1"/>
          <w:sz w:val="24"/>
          <w:szCs w:val="24"/>
        </w:rPr>
        <w:t xml:space="preserve"> 0.001, and 11.8% </w:t>
      </w:r>
      <w:r w:rsidR="009B1209" w:rsidRPr="00662DCC">
        <w:rPr>
          <w:rFonts w:ascii="Book Antiqua" w:eastAsiaTheme="minorEastAsia" w:hAnsi="Book Antiqua"/>
          <w:i/>
          <w:color w:val="000000" w:themeColor="text1"/>
          <w:sz w:val="24"/>
          <w:szCs w:val="24"/>
        </w:rPr>
        <w:t>vs</w:t>
      </w:r>
      <w:r w:rsidR="002C6A76" w:rsidRPr="00662DCC">
        <w:rPr>
          <w:rFonts w:ascii="Book Antiqua" w:eastAsiaTheme="minorEastAsia" w:hAnsi="Book Antiqua"/>
          <w:color w:val="000000" w:themeColor="text1"/>
          <w:sz w:val="24"/>
          <w:szCs w:val="24"/>
        </w:rPr>
        <w:t xml:space="preserve"> 6.4%, </w:t>
      </w:r>
      <w:r w:rsidR="00662DCC" w:rsidRPr="00662DCC">
        <w:rPr>
          <w:rFonts w:ascii="Book Antiqua" w:eastAsiaTheme="minorEastAsia" w:hAnsi="Book Antiqua"/>
          <w:i/>
          <w:color w:val="000000" w:themeColor="text1"/>
          <w:sz w:val="24"/>
          <w:szCs w:val="24"/>
        </w:rPr>
        <w:t xml:space="preserve">P = </w:t>
      </w:r>
      <w:r w:rsidR="002C6A76" w:rsidRPr="00662DCC">
        <w:rPr>
          <w:rFonts w:ascii="Book Antiqua" w:eastAsiaTheme="minorEastAsia" w:hAnsi="Book Antiqua"/>
          <w:color w:val="000000" w:themeColor="text1"/>
          <w:sz w:val="24"/>
          <w:szCs w:val="24"/>
        </w:rPr>
        <w:t xml:space="preserve">0.002, respectively). </w:t>
      </w:r>
      <w:r w:rsidR="003E1F4A" w:rsidRPr="00662DCC">
        <w:rPr>
          <w:rFonts w:ascii="Book Antiqua" w:eastAsiaTheme="minorEastAsia" w:hAnsi="Book Antiqua"/>
          <w:color w:val="000000" w:themeColor="text1"/>
          <w:sz w:val="24"/>
          <w:szCs w:val="24"/>
        </w:rPr>
        <w:t>T</w:t>
      </w:r>
      <w:r w:rsidR="002C6A76" w:rsidRPr="00662DCC">
        <w:rPr>
          <w:rFonts w:ascii="Book Antiqua" w:eastAsiaTheme="minorEastAsia" w:hAnsi="Book Antiqua"/>
          <w:color w:val="000000" w:themeColor="text1"/>
          <w:sz w:val="24"/>
          <w:szCs w:val="24"/>
        </w:rPr>
        <w:t>he 3-year disease-free survival (DFS) and overall survival (OS) rate</w:t>
      </w:r>
      <w:r w:rsidR="003F294F" w:rsidRPr="00662DCC">
        <w:rPr>
          <w:rFonts w:ascii="Book Antiqua" w:eastAsiaTheme="minorEastAsia" w:hAnsi="Book Antiqua"/>
          <w:color w:val="000000" w:themeColor="text1"/>
          <w:sz w:val="24"/>
          <w:szCs w:val="24"/>
        </w:rPr>
        <w:t>s</w:t>
      </w:r>
      <w:r w:rsidR="002C6A76" w:rsidRPr="00662DCC">
        <w:rPr>
          <w:rFonts w:ascii="Book Antiqua" w:eastAsiaTheme="minorEastAsia" w:hAnsi="Book Antiqua"/>
          <w:color w:val="000000" w:themeColor="text1"/>
          <w:sz w:val="24"/>
          <w:szCs w:val="24"/>
        </w:rPr>
        <w:t xml:space="preserve"> after resection </w:t>
      </w:r>
      <w:r w:rsidR="00F31F11" w:rsidRPr="00662DCC">
        <w:rPr>
          <w:rFonts w:ascii="Book Antiqua" w:eastAsiaTheme="minorEastAsia" w:hAnsi="Book Antiqua"/>
          <w:color w:val="000000" w:themeColor="text1"/>
          <w:sz w:val="24"/>
          <w:szCs w:val="24"/>
        </w:rPr>
        <w:t>were</w:t>
      </w:r>
      <w:r w:rsidR="005A7E0C" w:rsidRPr="00662DCC">
        <w:rPr>
          <w:rFonts w:ascii="Book Antiqua" w:eastAsiaTheme="minorEastAsia" w:hAnsi="Book Antiqua" w:hint="eastAsia"/>
          <w:color w:val="000000" w:themeColor="text1"/>
          <w:sz w:val="24"/>
          <w:szCs w:val="24"/>
        </w:rPr>
        <w:t xml:space="preserve"> </w:t>
      </w:r>
      <w:r w:rsidR="00B723B1" w:rsidRPr="00662DCC">
        <w:rPr>
          <w:rFonts w:ascii="Book Antiqua" w:eastAsiaTheme="minorEastAsia" w:hAnsi="Book Antiqua"/>
          <w:color w:val="000000" w:themeColor="text1"/>
          <w:sz w:val="24"/>
          <w:szCs w:val="24"/>
        </w:rPr>
        <w:t xml:space="preserve">significantly lower </w:t>
      </w:r>
      <w:r w:rsidR="002C6A76" w:rsidRPr="00662DCC">
        <w:rPr>
          <w:rFonts w:ascii="Book Antiqua" w:eastAsiaTheme="minorEastAsia" w:hAnsi="Book Antiqua"/>
          <w:color w:val="000000" w:themeColor="text1"/>
          <w:sz w:val="24"/>
          <w:szCs w:val="24"/>
        </w:rPr>
        <w:t>in patients with HBV reactivation than those without reactivation</w:t>
      </w:r>
      <w:r w:rsidR="0085643E" w:rsidRPr="00662DCC">
        <w:rPr>
          <w:rFonts w:ascii="Book Antiqua" w:eastAsiaTheme="minorEastAsia" w:hAnsi="Book Antiqua" w:hint="eastAsia"/>
          <w:color w:val="000000" w:themeColor="text1"/>
          <w:sz w:val="24"/>
          <w:szCs w:val="24"/>
        </w:rPr>
        <w:t xml:space="preserve"> </w:t>
      </w:r>
      <w:r w:rsidR="002C6A76" w:rsidRPr="00662DCC">
        <w:rPr>
          <w:rFonts w:ascii="Book Antiqua" w:eastAsiaTheme="minorEastAsia" w:hAnsi="Book Antiqua"/>
          <w:color w:val="000000" w:themeColor="text1"/>
          <w:sz w:val="24"/>
          <w:szCs w:val="24"/>
        </w:rPr>
        <w:t xml:space="preserve">(34.1% </w:t>
      </w:r>
      <w:r w:rsidR="009B1209" w:rsidRPr="00662DCC">
        <w:rPr>
          <w:rFonts w:ascii="Book Antiqua" w:eastAsiaTheme="minorEastAsia" w:hAnsi="Book Antiqua"/>
          <w:i/>
          <w:color w:val="000000" w:themeColor="text1"/>
          <w:sz w:val="24"/>
          <w:szCs w:val="24"/>
        </w:rPr>
        <w:t>vs</w:t>
      </w:r>
      <w:r w:rsidR="002C6A76" w:rsidRPr="00662DCC">
        <w:rPr>
          <w:rFonts w:ascii="Book Antiqua" w:eastAsiaTheme="minorEastAsia" w:hAnsi="Book Antiqua"/>
          <w:color w:val="000000" w:themeColor="text1"/>
          <w:sz w:val="24"/>
          <w:szCs w:val="24"/>
        </w:rPr>
        <w:t xml:space="preserve"> 46.0%; </w:t>
      </w:r>
      <w:r w:rsidR="00662DCC" w:rsidRPr="00662DCC">
        <w:rPr>
          <w:rFonts w:ascii="Book Antiqua" w:eastAsiaTheme="minorEastAsia" w:hAnsi="Book Antiqua"/>
          <w:i/>
          <w:color w:val="000000" w:themeColor="text1"/>
          <w:sz w:val="24"/>
          <w:szCs w:val="24"/>
        </w:rPr>
        <w:t xml:space="preserve">P = </w:t>
      </w:r>
      <w:r w:rsidR="002C6A76" w:rsidRPr="00662DCC">
        <w:rPr>
          <w:rFonts w:ascii="Book Antiqua" w:eastAsiaTheme="minorEastAsia" w:hAnsi="Book Antiqua"/>
          <w:color w:val="000000" w:themeColor="text1"/>
          <w:sz w:val="24"/>
          <w:szCs w:val="24"/>
        </w:rPr>
        <w:t xml:space="preserve">0.009, and 51.6% </w:t>
      </w:r>
      <w:r w:rsidR="009B1209" w:rsidRPr="00662DCC">
        <w:rPr>
          <w:rFonts w:ascii="Book Antiqua" w:eastAsiaTheme="minorEastAsia" w:hAnsi="Book Antiqua"/>
          <w:i/>
          <w:color w:val="000000" w:themeColor="text1"/>
          <w:sz w:val="24"/>
          <w:szCs w:val="24"/>
        </w:rPr>
        <w:t>vs</w:t>
      </w:r>
      <w:r w:rsidR="00390433" w:rsidRPr="00662DCC">
        <w:rPr>
          <w:rFonts w:ascii="Book Antiqua" w:eastAsiaTheme="minorEastAsia" w:hAnsi="Book Antiqua" w:hint="eastAsia"/>
          <w:i/>
          <w:color w:val="000000" w:themeColor="text1"/>
          <w:sz w:val="24"/>
          <w:szCs w:val="24"/>
        </w:rPr>
        <w:t xml:space="preserve"> </w:t>
      </w:r>
      <w:r w:rsidR="002C6A76" w:rsidRPr="00662DCC">
        <w:rPr>
          <w:rFonts w:ascii="Book Antiqua" w:eastAsiaTheme="minorEastAsia" w:hAnsi="Book Antiqua"/>
          <w:color w:val="000000" w:themeColor="text1"/>
          <w:sz w:val="24"/>
          <w:szCs w:val="24"/>
        </w:rPr>
        <w:t xml:space="preserve">67.2%; </w:t>
      </w:r>
      <w:r w:rsidR="00662DCC" w:rsidRPr="00662DCC">
        <w:rPr>
          <w:rFonts w:ascii="Book Antiqua" w:eastAsiaTheme="minorEastAsia" w:hAnsi="Book Antiqua"/>
          <w:i/>
          <w:color w:val="000000" w:themeColor="text1"/>
          <w:sz w:val="24"/>
          <w:szCs w:val="24"/>
        </w:rPr>
        <w:t>P &lt;</w:t>
      </w:r>
      <w:r w:rsidR="00492338" w:rsidRPr="00662DCC">
        <w:rPr>
          <w:rFonts w:ascii="Book Antiqua" w:eastAsiaTheme="minorEastAsia" w:hAnsi="Book Antiqua"/>
          <w:color w:val="000000" w:themeColor="text1"/>
          <w:sz w:val="24"/>
          <w:szCs w:val="24"/>
        </w:rPr>
        <w:t xml:space="preserve"> 0.001, respectively</w:t>
      </w:r>
      <w:proofErr w:type="gramStart"/>
      <w:r w:rsidR="00492338" w:rsidRPr="00662DCC">
        <w:rPr>
          <w:rFonts w:ascii="Book Antiqua" w:eastAsiaTheme="minorEastAsia" w:hAnsi="Book Antiqua"/>
          <w:color w:val="000000" w:themeColor="text1"/>
          <w:sz w:val="24"/>
          <w:szCs w:val="24"/>
        </w:rPr>
        <w:t>)</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NE.Ref.{2398A3B4-3245-4772-8169-E196EA8F6191}</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[20]</w:t>
      </w:r>
      <w:r w:rsidR="0041074E" w:rsidRPr="00662DCC">
        <w:rPr>
          <w:rFonts w:ascii="Book Antiqua" w:eastAsiaTheme="minorEastAsia" w:hAnsi="Book Antiqua"/>
          <w:color w:val="000000" w:themeColor="text1"/>
          <w:sz w:val="24"/>
          <w:szCs w:val="24"/>
        </w:rPr>
        <w:fldChar w:fldCharType="end"/>
      </w:r>
      <w:r w:rsidR="002C6A76" w:rsidRPr="00662DCC">
        <w:rPr>
          <w:rFonts w:ascii="Book Antiqua" w:eastAsiaTheme="minorEastAsia" w:hAnsi="Book Antiqua"/>
          <w:color w:val="000000" w:themeColor="text1"/>
          <w:sz w:val="24"/>
          <w:szCs w:val="24"/>
        </w:rPr>
        <w:t xml:space="preserve">. During a median follow-up period of 29.4 </w:t>
      </w:r>
      <w:proofErr w:type="spellStart"/>
      <w:proofErr w:type="gramStart"/>
      <w:r w:rsidR="002C6A76" w:rsidRPr="00662DCC">
        <w:rPr>
          <w:rFonts w:ascii="Book Antiqua" w:eastAsiaTheme="minorEastAsia" w:hAnsi="Book Antiqua"/>
          <w:color w:val="000000" w:themeColor="text1"/>
          <w:sz w:val="24"/>
          <w:szCs w:val="24"/>
        </w:rPr>
        <w:t>mo</w:t>
      </w:r>
      <w:proofErr w:type="spellEnd"/>
      <w:proofErr w:type="gramEnd"/>
      <w:r w:rsidR="002C6A76" w:rsidRPr="00662DCC">
        <w:rPr>
          <w:rFonts w:ascii="Book Antiqua" w:eastAsiaTheme="minorEastAsia" w:hAnsi="Book Antiqua"/>
          <w:color w:val="000000" w:themeColor="text1"/>
          <w:sz w:val="24"/>
          <w:szCs w:val="24"/>
        </w:rPr>
        <w:t xml:space="preserve">, 23.1% and 16.6% of </w:t>
      </w:r>
      <w:r w:rsidR="004F7F7E" w:rsidRPr="00662DCC">
        <w:rPr>
          <w:rFonts w:ascii="Book Antiqua" w:eastAsiaTheme="minorEastAsia" w:hAnsi="Book Antiqua"/>
          <w:color w:val="000000" w:themeColor="text1"/>
          <w:sz w:val="24"/>
          <w:szCs w:val="24"/>
        </w:rPr>
        <w:t>HBV-related HCC</w:t>
      </w:r>
      <w:r w:rsidR="002C6A76" w:rsidRPr="00662DCC">
        <w:rPr>
          <w:rFonts w:ascii="Book Antiqua" w:eastAsiaTheme="minorEastAsia" w:hAnsi="Book Antiqua"/>
          <w:color w:val="000000" w:themeColor="text1"/>
          <w:sz w:val="24"/>
          <w:szCs w:val="24"/>
        </w:rPr>
        <w:t xml:space="preserve"> patients </w:t>
      </w:r>
      <w:r w:rsidR="004F7F7E" w:rsidRPr="00662DCC">
        <w:rPr>
          <w:rFonts w:ascii="Book Antiqua" w:eastAsiaTheme="minorEastAsia" w:hAnsi="Book Antiqua"/>
          <w:color w:val="000000" w:themeColor="text1"/>
          <w:sz w:val="24"/>
          <w:szCs w:val="24"/>
        </w:rPr>
        <w:t xml:space="preserve">with </w:t>
      </w:r>
      <w:r w:rsidR="00905FC5" w:rsidRPr="00662DCC">
        <w:rPr>
          <w:rFonts w:ascii="Book Antiqua" w:eastAsiaTheme="minorEastAsia" w:hAnsi="Book Antiqua"/>
          <w:color w:val="000000" w:themeColor="text1"/>
          <w:sz w:val="24"/>
          <w:szCs w:val="24"/>
        </w:rPr>
        <w:t>LT</w:t>
      </w:r>
      <w:r w:rsidR="0085643E" w:rsidRPr="00662DCC">
        <w:rPr>
          <w:rFonts w:ascii="Book Antiqua" w:eastAsiaTheme="minorEastAsia" w:hAnsi="Book Antiqua" w:hint="eastAsia"/>
          <w:color w:val="000000" w:themeColor="text1"/>
          <w:sz w:val="24"/>
          <w:szCs w:val="24"/>
        </w:rPr>
        <w:t xml:space="preserve"> </w:t>
      </w:r>
      <w:r w:rsidR="004F7F7E" w:rsidRPr="00662DCC">
        <w:rPr>
          <w:rFonts w:ascii="Book Antiqua" w:eastAsiaTheme="minorEastAsia" w:hAnsi="Book Antiqua"/>
          <w:color w:val="000000" w:themeColor="text1"/>
          <w:sz w:val="24"/>
          <w:szCs w:val="24"/>
        </w:rPr>
        <w:t>treatment experienced</w:t>
      </w:r>
      <w:r w:rsidR="0085643E" w:rsidRPr="00662DCC">
        <w:rPr>
          <w:rFonts w:ascii="Book Antiqua" w:eastAsiaTheme="minorEastAsia" w:hAnsi="Book Antiqua" w:hint="eastAsia"/>
          <w:color w:val="000000" w:themeColor="text1"/>
          <w:sz w:val="24"/>
          <w:szCs w:val="24"/>
        </w:rPr>
        <w:t xml:space="preserve"> </w:t>
      </w:r>
      <w:r w:rsidR="002C6A76" w:rsidRPr="00662DCC">
        <w:rPr>
          <w:rFonts w:ascii="Book Antiqua" w:eastAsiaTheme="minorEastAsia" w:hAnsi="Book Antiqua"/>
          <w:color w:val="000000" w:themeColor="text1"/>
          <w:sz w:val="24"/>
          <w:szCs w:val="24"/>
        </w:rPr>
        <w:t xml:space="preserve">HBV relapse </w:t>
      </w:r>
      <w:r w:rsidR="004F7F7E" w:rsidRPr="00662DCC">
        <w:rPr>
          <w:rFonts w:ascii="Book Antiqua" w:eastAsiaTheme="minorEastAsia" w:hAnsi="Book Antiqua"/>
          <w:color w:val="000000" w:themeColor="text1"/>
          <w:sz w:val="24"/>
          <w:szCs w:val="24"/>
        </w:rPr>
        <w:t>or</w:t>
      </w:r>
      <w:r w:rsidR="002C6A76" w:rsidRPr="00662DCC">
        <w:rPr>
          <w:rFonts w:ascii="Book Antiqua" w:eastAsiaTheme="minorEastAsia" w:hAnsi="Book Antiqua"/>
          <w:color w:val="000000" w:themeColor="text1"/>
          <w:sz w:val="24"/>
          <w:szCs w:val="24"/>
        </w:rPr>
        <w:t xml:space="preserve"> HCC recurrence</w:t>
      </w:r>
      <w:r w:rsidR="004F7F7E" w:rsidRPr="00662DCC">
        <w:rPr>
          <w:rFonts w:ascii="Book Antiqua" w:eastAsiaTheme="minorEastAsia" w:hAnsi="Book Antiqua"/>
          <w:color w:val="000000" w:themeColor="text1"/>
          <w:sz w:val="24"/>
          <w:szCs w:val="24"/>
        </w:rPr>
        <w:t>,</w:t>
      </w:r>
      <w:r w:rsidR="002C6A76" w:rsidRPr="00662DCC">
        <w:rPr>
          <w:rFonts w:ascii="Book Antiqua" w:eastAsiaTheme="minorEastAsia" w:hAnsi="Book Antiqua"/>
          <w:color w:val="000000" w:themeColor="text1"/>
          <w:sz w:val="24"/>
          <w:szCs w:val="24"/>
        </w:rPr>
        <w:t xml:space="preserve"> respectively. It was </w:t>
      </w:r>
      <w:r w:rsidR="004F7F7E" w:rsidRPr="00662DCC">
        <w:rPr>
          <w:rFonts w:ascii="Book Antiqua" w:eastAsiaTheme="minorEastAsia" w:hAnsi="Book Antiqua"/>
          <w:color w:val="000000" w:themeColor="text1"/>
          <w:sz w:val="24"/>
          <w:szCs w:val="24"/>
        </w:rPr>
        <w:t xml:space="preserve">also </w:t>
      </w:r>
      <w:r w:rsidR="002C6A76" w:rsidRPr="00662DCC">
        <w:rPr>
          <w:rFonts w:ascii="Book Antiqua" w:eastAsiaTheme="minorEastAsia" w:hAnsi="Book Antiqua"/>
          <w:color w:val="000000" w:themeColor="text1"/>
          <w:sz w:val="24"/>
          <w:szCs w:val="24"/>
        </w:rPr>
        <w:t>observed that HBV relapse was close</w:t>
      </w:r>
      <w:r w:rsidR="004F7F7E" w:rsidRPr="00662DCC">
        <w:rPr>
          <w:rFonts w:ascii="Book Antiqua" w:eastAsiaTheme="minorEastAsia" w:hAnsi="Book Antiqua"/>
          <w:color w:val="000000" w:themeColor="text1"/>
          <w:sz w:val="24"/>
          <w:szCs w:val="24"/>
        </w:rPr>
        <w:t>ly</w:t>
      </w:r>
      <w:r w:rsidR="002C6A76" w:rsidRPr="00662DCC">
        <w:rPr>
          <w:rFonts w:ascii="Book Antiqua" w:eastAsiaTheme="minorEastAsia" w:hAnsi="Book Antiqua"/>
          <w:color w:val="000000" w:themeColor="text1"/>
          <w:sz w:val="24"/>
          <w:szCs w:val="24"/>
        </w:rPr>
        <w:t xml:space="preserve"> associated with HCC recurrence (</w:t>
      </w:r>
      <w:r w:rsidR="00390433" w:rsidRPr="00662DCC">
        <w:rPr>
          <w:rFonts w:ascii="Book Antiqua" w:eastAsiaTheme="minorEastAsia" w:hAnsi="Book Antiqua"/>
          <w:i/>
          <w:color w:val="000000" w:themeColor="text1"/>
          <w:sz w:val="24"/>
          <w:szCs w:val="24"/>
        </w:rPr>
        <w:t>P</w:t>
      </w:r>
      <w:r w:rsidR="00662DCC" w:rsidRPr="00662DCC">
        <w:rPr>
          <w:rFonts w:ascii="Book Antiqua" w:eastAsiaTheme="minorEastAsia" w:hAnsi="Book Antiqua" w:hint="eastAsia"/>
          <w:i/>
          <w:color w:val="000000" w:themeColor="text1"/>
          <w:sz w:val="24"/>
          <w:szCs w:val="24"/>
        </w:rPr>
        <w:t xml:space="preserve"> </w:t>
      </w:r>
      <w:r w:rsidR="00337B8F" w:rsidRPr="00662DCC">
        <w:rPr>
          <w:rFonts w:ascii="Book Antiqua" w:eastAsiaTheme="minorEastAsia" w:hAnsi="Book Antiqua"/>
          <w:i/>
          <w:color w:val="000000" w:themeColor="text1"/>
          <w:sz w:val="24"/>
          <w:szCs w:val="24"/>
        </w:rPr>
        <w:t>=</w:t>
      </w:r>
      <w:r w:rsidR="00662DCC" w:rsidRPr="00662DCC">
        <w:rPr>
          <w:rFonts w:ascii="Book Antiqua" w:eastAsiaTheme="minorEastAsia" w:hAnsi="Book Antiqua" w:hint="eastAsia"/>
          <w:i/>
          <w:color w:val="000000" w:themeColor="text1"/>
          <w:sz w:val="24"/>
          <w:szCs w:val="24"/>
        </w:rPr>
        <w:t xml:space="preserve"> </w:t>
      </w:r>
      <w:r w:rsidR="002C6A76" w:rsidRPr="00662DCC">
        <w:rPr>
          <w:rFonts w:ascii="Book Antiqua" w:eastAsiaTheme="minorEastAsia" w:hAnsi="Book Antiqua"/>
          <w:color w:val="000000" w:themeColor="text1"/>
          <w:sz w:val="24"/>
          <w:szCs w:val="24"/>
        </w:rPr>
        <w:t>0.004)</w:t>
      </w:r>
      <w:r w:rsidR="003F294F" w:rsidRPr="00662DCC">
        <w:rPr>
          <w:rFonts w:ascii="Book Antiqua" w:eastAsiaTheme="minorEastAsia" w:hAnsi="Book Antiqua"/>
          <w:color w:val="000000" w:themeColor="text1"/>
          <w:sz w:val="24"/>
          <w:szCs w:val="24"/>
        </w:rPr>
        <w:t>,</w:t>
      </w:r>
      <w:r w:rsidR="0085643E" w:rsidRPr="00662DCC">
        <w:rPr>
          <w:rFonts w:ascii="Book Antiqua" w:eastAsiaTheme="minorEastAsia" w:hAnsi="Book Antiqua" w:hint="eastAsia"/>
          <w:color w:val="000000" w:themeColor="text1"/>
          <w:sz w:val="24"/>
          <w:szCs w:val="24"/>
        </w:rPr>
        <w:t xml:space="preserve"> </w:t>
      </w:r>
      <w:r w:rsidR="003F294F" w:rsidRPr="00662DCC">
        <w:rPr>
          <w:rFonts w:ascii="Book Antiqua" w:eastAsiaTheme="minorEastAsia" w:hAnsi="Book Antiqua"/>
          <w:color w:val="000000" w:themeColor="text1"/>
          <w:sz w:val="24"/>
          <w:szCs w:val="24"/>
        </w:rPr>
        <w:t>which</w:t>
      </w:r>
      <w:r w:rsidR="0085643E" w:rsidRPr="00662DCC">
        <w:rPr>
          <w:rFonts w:ascii="Book Antiqua" w:eastAsiaTheme="minorEastAsia" w:hAnsi="Book Antiqua" w:hint="eastAsia"/>
          <w:color w:val="000000" w:themeColor="text1"/>
          <w:sz w:val="24"/>
          <w:szCs w:val="24"/>
        </w:rPr>
        <w:t xml:space="preserve"> </w:t>
      </w:r>
      <w:r w:rsidR="002C6A76" w:rsidRPr="00662DCC">
        <w:rPr>
          <w:rFonts w:ascii="Book Antiqua" w:eastAsiaTheme="minorEastAsia" w:hAnsi="Book Antiqua"/>
          <w:color w:val="000000" w:themeColor="text1"/>
          <w:sz w:val="24"/>
          <w:szCs w:val="24"/>
        </w:rPr>
        <w:t xml:space="preserve">led to </w:t>
      </w:r>
      <w:r w:rsidR="003F294F" w:rsidRPr="00662DCC">
        <w:rPr>
          <w:rFonts w:ascii="Book Antiqua" w:eastAsiaTheme="minorEastAsia" w:hAnsi="Book Antiqua"/>
          <w:color w:val="000000" w:themeColor="text1"/>
          <w:sz w:val="24"/>
          <w:szCs w:val="24"/>
        </w:rPr>
        <w:t xml:space="preserve">an unfavorable </w:t>
      </w:r>
      <w:proofErr w:type="gramStart"/>
      <w:r w:rsidR="00F4147A" w:rsidRPr="00662DCC">
        <w:rPr>
          <w:rFonts w:ascii="Book Antiqua" w:eastAsiaTheme="minorEastAsia" w:hAnsi="Book Antiqua"/>
          <w:color w:val="000000" w:themeColor="text1"/>
          <w:sz w:val="24"/>
          <w:szCs w:val="24"/>
        </w:rPr>
        <w:t>OS</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NE.Ref.{6942128E-4386-45EA-B595-E6C23C1C447E}</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[21]</w:t>
      </w:r>
      <w:r w:rsidR="0041074E" w:rsidRPr="00662DCC">
        <w:rPr>
          <w:rFonts w:ascii="Book Antiqua" w:eastAsiaTheme="minorEastAsia" w:hAnsi="Book Antiqua"/>
          <w:color w:val="000000" w:themeColor="text1"/>
          <w:sz w:val="24"/>
          <w:szCs w:val="24"/>
        </w:rPr>
        <w:fldChar w:fldCharType="end"/>
      </w:r>
      <w:r w:rsidR="002C6A76" w:rsidRPr="00662DCC">
        <w:rPr>
          <w:rFonts w:ascii="Book Antiqua" w:eastAsiaTheme="minorEastAsia" w:hAnsi="Book Antiqua"/>
          <w:color w:val="000000" w:themeColor="text1"/>
          <w:sz w:val="24"/>
          <w:szCs w:val="24"/>
        </w:rPr>
        <w:t>.</w:t>
      </w:r>
    </w:p>
    <w:p w14:paraId="56340112" w14:textId="4D0B1F93" w:rsidR="000E5F93" w:rsidRPr="00662DCC" w:rsidRDefault="003F294F"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 xml:space="preserve">Previous </w:t>
      </w:r>
      <w:r w:rsidR="004F7F7E" w:rsidRPr="00662DCC">
        <w:rPr>
          <w:rFonts w:ascii="Book Antiqua" w:eastAsiaTheme="minorEastAsia" w:hAnsi="Book Antiqua"/>
          <w:color w:val="000000" w:themeColor="text1"/>
          <w:sz w:val="24"/>
          <w:szCs w:val="24"/>
        </w:rPr>
        <w:t>studies</w:t>
      </w:r>
      <w:r w:rsidR="006C0027" w:rsidRPr="00662DCC">
        <w:rPr>
          <w:rFonts w:ascii="Book Antiqua" w:eastAsiaTheme="minorEastAsia" w:hAnsi="Book Antiqua" w:hint="eastAsia"/>
          <w:color w:val="000000" w:themeColor="text1"/>
          <w:sz w:val="24"/>
          <w:szCs w:val="24"/>
        </w:rPr>
        <w:t xml:space="preserve"> </w:t>
      </w:r>
      <w:r w:rsidR="00466E9B" w:rsidRPr="00662DCC">
        <w:rPr>
          <w:rFonts w:ascii="Book Antiqua" w:eastAsiaTheme="minorEastAsia" w:hAnsi="Book Antiqua"/>
          <w:color w:val="000000" w:themeColor="text1"/>
          <w:sz w:val="24"/>
          <w:szCs w:val="24"/>
        </w:rPr>
        <w:t xml:space="preserve">have </w:t>
      </w:r>
      <w:r w:rsidR="003E1F4A" w:rsidRPr="00662DCC">
        <w:rPr>
          <w:rFonts w:ascii="Book Antiqua" w:eastAsiaTheme="minorEastAsia" w:hAnsi="Book Antiqua"/>
          <w:color w:val="000000" w:themeColor="text1"/>
          <w:sz w:val="24"/>
          <w:szCs w:val="24"/>
        </w:rPr>
        <w:t>indicated</w:t>
      </w:r>
      <w:r w:rsidR="00466E9B" w:rsidRPr="00662DCC">
        <w:rPr>
          <w:rFonts w:ascii="Book Antiqua" w:eastAsiaTheme="minorEastAsia" w:hAnsi="Book Antiqua"/>
          <w:color w:val="000000" w:themeColor="text1"/>
          <w:sz w:val="24"/>
          <w:szCs w:val="24"/>
        </w:rPr>
        <w:t xml:space="preserve"> that </w:t>
      </w:r>
      <w:r w:rsidRPr="00662DCC">
        <w:rPr>
          <w:rFonts w:ascii="Book Antiqua" w:eastAsiaTheme="minorEastAsia" w:hAnsi="Book Antiqua"/>
          <w:color w:val="000000" w:themeColor="text1"/>
          <w:sz w:val="24"/>
          <w:szCs w:val="24"/>
        </w:rPr>
        <w:t>anti-HBV therapies</w:t>
      </w:r>
      <w:r w:rsidR="000E5F93" w:rsidRPr="00662DCC">
        <w:rPr>
          <w:rFonts w:ascii="Book Antiqua" w:eastAsiaTheme="minorEastAsia" w:hAnsi="Book Antiqua"/>
          <w:color w:val="000000" w:themeColor="text1"/>
          <w:sz w:val="24"/>
          <w:szCs w:val="24"/>
        </w:rPr>
        <w:t xml:space="preserve"> inhibit HBV replication</w:t>
      </w:r>
      <w:r w:rsidRPr="00662DCC">
        <w:rPr>
          <w:rFonts w:ascii="Book Antiqua" w:eastAsiaTheme="minorEastAsia" w:hAnsi="Book Antiqua"/>
          <w:color w:val="000000" w:themeColor="text1"/>
          <w:sz w:val="24"/>
          <w:szCs w:val="24"/>
        </w:rPr>
        <w:t>,</w:t>
      </w:r>
      <w:r w:rsidR="00390433"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reduce serum HBV load</w:t>
      </w:r>
      <w:r w:rsidR="000E5F93" w:rsidRPr="00662DCC">
        <w:rPr>
          <w:rFonts w:ascii="Book Antiqua" w:eastAsiaTheme="minorEastAsia" w:hAnsi="Book Antiqua"/>
          <w:color w:val="000000" w:themeColor="text1"/>
          <w:sz w:val="24"/>
          <w:szCs w:val="24"/>
        </w:rPr>
        <w:t>, improv</w:t>
      </w:r>
      <w:r w:rsidR="00466E9B" w:rsidRPr="00662DCC">
        <w:rPr>
          <w:rFonts w:ascii="Book Antiqua" w:eastAsiaTheme="minorEastAsia" w:hAnsi="Book Antiqua"/>
          <w:color w:val="000000" w:themeColor="text1"/>
          <w:sz w:val="24"/>
          <w:szCs w:val="24"/>
        </w:rPr>
        <w:t>e liver function</w:t>
      </w:r>
      <w:r w:rsidR="00EF33AD" w:rsidRPr="00662DCC">
        <w:rPr>
          <w:rFonts w:ascii="Book Antiqua" w:eastAsiaTheme="minorEastAsia" w:hAnsi="Book Antiqua"/>
          <w:color w:val="000000" w:themeColor="text1"/>
          <w:sz w:val="24"/>
          <w:szCs w:val="24"/>
        </w:rPr>
        <w:t>, and</w:t>
      </w:r>
      <w:r w:rsidR="00390433" w:rsidRPr="00662DCC">
        <w:rPr>
          <w:rFonts w:ascii="Book Antiqua" w:eastAsiaTheme="minorEastAsia" w:hAnsi="Book Antiqua" w:hint="eastAsia"/>
          <w:color w:val="000000" w:themeColor="text1"/>
          <w:sz w:val="24"/>
          <w:szCs w:val="24"/>
        </w:rPr>
        <w:t xml:space="preserve"> </w:t>
      </w:r>
      <w:r w:rsidR="000E5F93" w:rsidRPr="00662DCC">
        <w:rPr>
          <w:rFonts w:ascii="Book Antiqua" w:eastAsiaTheme="minorEastAsia" w:hAnsi="Book Antiqua"/>
          <w:color w:val="000000" w:themeColor="text1"/>
          <w:sz w:val="24"/>
          <w:szCs w:val="24"/>
        </w:rPr>
        <w:t>render</w:t>
      </w:r>
      <w:r w:rsidR="00466E9B" w:rsidRPr="00662DCC">
        <w:rPr>
          <w:rFonts w:ascii="Book Antiqua" w:eastAsiaTheme="minorEastAsia" w:hAnsi="Book Antiqua"/>
          <w:color w:val="000000" w:themeColor="text1"/>
          <w:sz w:val="24"/>
          <w:szCs w:val="24"/>
        </w:rPr>
        <w:t xml:space="preserve"> the patients </w:t>
      </w:r>
      <w:r w:rsidR="00F31F11" w:rsidRPr="00662DCC">
        <w:rPr>
          <w:rFonts w:ascii="Book Antiqua" w:eastAsiaTheme="minorEastAsia" w:hAnsi="Book Antiqua"/>
          <w:color w:val="000000" w:themeColor="text1"/>
          <w:sz w:val="24"/>
          <w:szCs w:val="24"/>
        </w:rPr>
        <w:t>more tolerant of</w:t>
      </w:r>
      <w:r w:rsidR="00466E9B" w:rsidRPr="00662DCC">
        <w:rPr>
          <w:rFonts w:ascii="Book Antiqua" w:eastAsiaTheme="minorEastAsia" w:hAnsi="Book Antiqua"/>
          <w:color w:val="000000" w:themeColor="text1"/>
          <w:sz w:val="24"/>
          <w:szCs w:val="24"/>
        </w:rPr>
        <w:t xml:space="preserve"> conventional</w:t>
      </w:r>
      <w:r w:rsidR="000E5F93" w:rsidRPr="00662DCC">
        <w:rPr>
          <w:rFonts w:ascii="Book Antiqua" w:eastAsiaTheme="minorEastAsia" w:hAnsi="Book Antiqua"/>
          <w:color w:val="000000" w:themeColor="text1"/>
          <w:sz w:val="24"/>
          <w:szCs w:val="24"/>
        </w:rPr>
        <w:t xml:space="preserve"> treatment</w:t>
      </w:r>
      <w:r w:rsidR="00EF33AD" w:rsidRPr="00662DCC">
        <w:rPr>
          <w:rFonts w:ascii="Book Antiqua" w:eastAsiaTheme="minorEastAsia" w:hAnsi="Book Antiqua"/>
          <w:color w:val="000000" w:themeColor="text1"/>
          <w:sz w:val="24"/>
          <w:szCs w:val="24"/>
        </w:rPr>
        <w:t>s</w:t>
      </w:r>
      <w:r w:rsidR="00390433" w:rsidRPr="00662DCC">
        <w:rPr>
          <w:rFonts w:ascii="Book Antiqua" w:eastAsiaTheme="minorEastAsia" w:hAnsi="Book Antiqua" w:hint="eastAsia"/>
          <w:color w:val="000000" w:themeColor="text1"/>
          <w:sz w:val="24"/>
          <w:szCs w:val="24"/>
        </w:rPr>
        <w:t xml:space="preserve"> </w:t>
      </w:r>
      <w:r w:rsidR="00E91A9F" w:rsidRPr="00662DCC">
        <w:rPr>
          <w:rFonts w:ascii="Book Antiqua" w:eastAsiaTheme="minorEastAsia" w:hAnsi="Book Antiqua"/>
          <w:color w:val="000000" w:themeColor="text1"/>
          <w:sz w:val="24"/>
          <w:szCs w:val="24"/>
        </w:rPr>
        <w:t>for</w:t>
      </w:r>
      <w:r w:rsidR="00466E9B" w:rsidRPr="00662DCC">
        <w:rPr>
          <w:rFonts w:ascii="Book Antiqua" w:eastAsiaTheme="minorEastAsia" w:hAnsi="Book Antiqua"/>
          <w:color w:val="000000" w:themeColor="text1"/>
          <w:sz w:val="24"/>
          <w:szCs w:val="24"/>
        </w:rPr>
        <w:t xml:space="preserve"> HCC</w:t>
      </w:r>
      <w:r w:rsidRPr="00662DCC">
        <w:rPr>
          <w:rFonts w:ascii="Book Antiqua" w:eastAsiaTheme="minorEastAsia" w:hAnsi="Book Antiqua"/>
          <w:color w:val="000000" w:themeColor="text1"/>
          <w:sz w:val="24"/>
          <w:szCs w:val="24"/>
        </w:rPr>
        <w:t>.</w:t>
      </w:r>
      <w:r w:rsidR="00390433"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 xml:space="preserve">The treatments also </w:t>
      </w:r>
      <w:r w:rsidR="000E5F93" w:rsidRPr="00662DCC">
        <w:rPr>
          <w:rFonts w:ascii="Book Antiqua" w:eastAsiaTheme="minorEastAsia" w:hAnsi="Book Antiqua"/>
          <w:color w:val="000000" w:themeColor="text1"/>
          <w:sz w:val="24"/>
          <w:szCs w:val="24"/>
        </w:rPr>
        <w:t>reduc</w:t>
      </w:r>
      <w:r w:rsidR="00466E9B" w:rsidRPr="00662DCC">
        <w:rPr>
          <w:rFonts w:ascii="Book Antiqua" w:eastAsiaTheme="minorEastAsia" w:hAnsi="Book Antiqua"/>
          <w:color w:val="000000" w:themeColor="text1"/>
          <w:sz w:val="24"/>
          <w:szCs w:val="24"/>
        </w:rPr>
        <w:t>e</w:t>
      </w:r>
      <w:r w:rsidR="000E5F93" w:rsidRPr="00662DCC">
        <w:rPr>
          <w:rFonts w:ascii="Book Antiqua" w:eastAsiaTheme="minorEastAsia" w:hAnsi="Book Antiqua"/>
          <w:color w:val="000000" w:themeColor="text1"/>
          <w:sz w:val="24"/>
          <w:szCs w:val="24"/>
        </w:rPr>
        <w:t xml:space="preserve"> the incidence and severity of potentially life-threatening HBV reactivation. Early loss of HBV-DNA </w:t>
      </w:r>
      <w:r w:rsidR="00F31F11" w:rsidRPr="00662DCC">
        <w:rPr>
          <w:rFonts w:ascii="Book Antiqua" w:eastAsiaTheme="minorEastAsia" w:hAnsi="Book Antiqua"/>
          <w:color w:val="000000" w:themeColor="text1"/>
          <w:sz w:val="24"/>
          <w:szCs w:val="24"/>
        </w:rPr>
        <w:t>has been</w:t>
      </w:r>
      <w:r w:rsidR="000E5F93" w:rsidRPr="00662DCC">
        <w:rPr>
          <w:rFonts w:ascii="Book Antiqua" w:eastAsiaTheme="minorEastAsia" w:hAnsi="Book Antiqua"/>
          <w:color w:val="000000" w:themeColor="text1"/>
          <w:sz w:val="24"/>
          <w:szCs w:val="24"/>
        </w:rPr>
        <w:t xml:space="preserve"> correlate</w:t>
      </w:r>
      <w:r w:rsidR="00EF33AD" w:rsidRPr="00662DCC">
        <w:rPr>
          <w:rFonts w:ascii="Book Antiqua" w:eastAsiaTheme="minorEastAsia" w:hAnsi="Book Antiqua"/>
          <w:color w:val="000000" w:themeColor="text1"/>
          <w:sz w:val="24"/>
          <w:szCs w:val="24"/>
        </w:rPr>
        <w:t>d</w:t>
      </w:r>
      <w:r w:rsidR="000E5F93" w:rsidRPr="00662DCC">
        <w:rPr>
          <w:rFonts w:ascii="Book Antiqua" w:eastAsiaTheme="minorEastAsia" w:hAnsi="Book Antiqua"/>
          <w:color w:val="000000" w:themeColor="text1"/>
          <w:sz w:val="24"/>
          <w:szCs w:val="24"/>
        </w:rPr>
        <w:t xml:space="preserve"> with </w:t>
      </w:r>
      <w:r w:rsidR="00E91A9F" w:rsidRPr="00662DCC">
        <w:rPr>
          <w:rFonts w:ascii="Book Antiqua" w:eastAsiaTheme="minorEastAsia" w:hAnsi="Book Antiqua"/>
          <w:color w:val="000000" w:themeColor="text1"/>
          <w:sz w:val="24"/>
          <w:szCs w:val="24"/>
        </w:rPr>
        <w:t>a better prognosis</w:t>
      </w:r>
      <w:r w:rsidR="00F31F11" w:rsidRPr="00662DCC">
        <w:rPr>
          <w:rFonts w:ascii="Book Antiqua" w:eastAsiaTheme="minorEastAsia" w:hAnsi="Book Antiqua"/>
          <w:color w:val="000000" w:themeColor="text1"/>
          <w:sz w:val="24"/>
          <w:szCs w:val="24"/>
        </w:rPr>
        <w:t>,</w:t>
      </w:r>
      <w:r w:rsidR="00E91A9F" w:rsidRPr="00662DCC">
        <w:rPr>
          <w:rFonts w:ascii="Book Antiqua" w:eastAsiaTheme="minorEastAsia" w:hAnsi="Book Antiqua"/>
          <w:color w:val="000000" w:themeColor="text1"/>
          <w:sz w:val="24"/>
          <w:szCs w:val="24"/>
        </w:rPr>
        <w:t xml:space="preserve"> with </w:t>
      </w:r>
      <w:r w:rsidR="00466E9B" w:rsidRPr="00662DCC">
        <w:rPr>
          <w:rFonts w:ascii="Book Antiqua" w:eastAsiaTheme="minorEastAsia" w:hAnsi="Book Antiqua"/>
          <w:color w:val="000000" w:themeColor="text1"/>
          <w:sz w:val="24"/>
          <w:szCs w:val="24"/>
        </w:rPr>
        <w:t xml:space="preserve">a </w:t>
      </w:r>
      <w:r w:rsidR="000E5F93" w:rsidRPr="00662DCC">
        <w:rPr>
          <w:rFonts w:ascii="Book Antiqua" w:eastAsiaTheme="minorEastAsia" w:hAnsi="Book Antiqua"/>
          <w:color w:val="000000" w:themeColor="text1"/>
          <w:sz w:val="24"/>
          <w:szCs w:val="24"/>
        </w:rPr>
        <w:t xml:space="preserve">delayed </w:t>
      </w:r>
      <w:r w:rsidR="00E91A9F" w:rsidRPr="00662DCC">
        <w:rPr>
          <w:rFonts w:ascii="Book Antiqua" w:eastAsiaTheme="minorEastAsia" w:hAnsi="Book Antiqua"/>
          <w:color w:val="000000" w:themeColor="text1"/>
          <w:sz w:val="24"/>
          <w:szCs w:val="24"/>
        </w:rPr>
        <w:t xml:space="preserve">and reduced </w:t>
      </w:r>
      <w:r w:rsidR="000E5F93" w:rsidRPr="00662DCC">
        <w:rPr>
          <w:rFonts w:ascii="Book Antiqua" w:eastAsiaTheme="minorEastAsia" w:hAnsi="Book Antiqua"/>
          <w:color w:val="000000" w:themeColor="text1"/>
          <w:sz w:val="24"/>
          <w:szCs w:val="24"/>
        </w:rPr>
        <w:t xml:space="preserve">recurrence </w:t>
      </w:r>
      <w:r w:rsidR="00E91A9F" w:rsidRPr="00662DCC">
        <w:rPr>
          <w:rFonts w:ascii="Book Antiqua" w:eastAsiaTheme="minorEastAsia" w:hAnsi="Book Antiqua"/>
          <w:color w:val="000000" w:themeColor="text1"/>
          <w:sz w:val="24"/>
          <w:szCs w:val="24"/>
        </w:rPr>
        <w:t>of</w:t>
      </w:r>
      <w:r w:rsidR="00466E9B" w:rsidRPr="00662DCC">
        <w:rPr>
          <w:rFonts w:ascii="Book Antiqua" w:eastAsiaTheme="minorEastAsia" w:hAnsi="Book Antiqua"/>
          <w:color w:val="000000" w:themeColor="text1"/>
          <w:sz w:val="24"/>
          <w:szCs w:val="24"/>
        </w:rPr>
        <w:t xml:space="preserve"> HCC</w:t>
      </w:r>
      <w:r w:rsidR="00EF33AD" w:rsidRPr="00662DCC">
        <w:rPr>
          <w:rFonts w:ascii="Book Antiqua" w:eastAsiaTheme="minorEastAsia" w:hAnsi="Book Antiqua"/>
          <w:color w:val="000000" w:themeColor="text1"/>
          <w:sz w:val="24"/>
          <w:szCs w:val="24"/>
        </w:rPr>
        <w:t>,</w:t>
      </w:r>
      <w:r w:rsidR="00466E9B" w:rsidRPr="00662DCC">
        <w:rPr>
          <w:rFonts w:ascii="Book Antiqua" w:eastAsiaTheme="minorEastAsia" w:hAnsi="Book Antiqua"/>
          <w:color w:val="000000" w:themeColor="text1"/>
          <w:sz w:val="24"/>
          <w:szCs w:val="24"/>
        </w:rPr>
        <w:t xml:space="preserve"> and </w:t>
      </w:r>
      <w:r w:rsidR="00E91A9F" w:rsidRPr="00662DCC">
        <w:rPr>
          <w:rFonts w:ascii="Book Antiqua" w:eastAsiaTheme="minorEastAsia" w:hAnsi="Book Antiqua"/>
          <w:color w:val="000000" w:themeColor="text1"/>
          <w:sz w:val="24"/>
          <w:szCs w:val="24"/>
        </w:rPr>
        <w:t xml:space="preserve">a </w:t>
      </w:r>
      <w:r w:rsidR="00466E9B" w:rsidRPr="00662DCC">
        <w:rPr>
          <w:rFonts w:ascii="Book Antiqua" w:eastAsiaTheme="minorEastAsia" w:hAnsi="Book Antiqua"/>
          <w:color w:val="000000" w:themeColor="text1"/>
          <w:sz w:val="24"/>
          <w:szCs w:val="24"/>
        </w:rPr>
        <w:t>prolonged</w:t>
      </w:r>
      <w:r w:rsidR="00F34E1A" w:rsidRPr="00662DCC">
        <w:rPr>
          <w:rFonts w:ascii="Book Antiqua" w:eastAsiaTheme="minorEastAsia" w:hAnsi="Book Antiqua" w:hint="eastAsia"/>
          <w:color w:val="000000" w:themeColor="text1"/>
          <w:sz w:val="24"/>
          <w:szCs w:val="24"/>
        </w:rPr>
        <w:t xml:space="preserve"> </w:t>
      </w:r>
      <w:proofErr w:type="gramStart"/>
      <w:r w:rsidR="00E32932" w:rsidRPr="00662DCC">
        <w:rPr>
          <w:rFonts w:ascii="Book Antiqua" w:eastAsiaTheme="minorEastAsia" w:hAnsi="Book Antiqua"/>
          <w:color w:val="000000" w:themeColor="text1"/>
          <w:sz w:val="24"/>
          <w:szCs w:val="24"/>
        </w:rPr>
        <w:t>OS</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NE.Ref.{7371678A-788A-42A6-BF26-F29F4A5F40D4}</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[22]</w:t>
      </w:r>
      <w:r w:rsidR="0041074E" w:rsidRPr="00662DCC">
        <w:rPr>
          <w:rFonts w:ascii="Book Antiqua" w:eastAsiaTheme="minorEastAsia" w:hAnsi="Book Antiqua"/>
          <w:color w:val="000000" w:themeColor="text1"/>
          <w:sz w:val="24"/>
          <w:szCs w:val="24"/>
        </w:rPr>
        <w:fldChar w:fldCharType="end"/>
      </w:r>
      <w:r w:rsidR="000E5F93" w:rsidRPr="00662DCC">
        <w:rPr>
          <w:rFonts w:ascii="Book Antiqua" w:eastAsiaTheme="minorEastAsia" w:hAnsi="Book Antiqua"/>
          <w:color w:val="000000" w:themeColor="text1"/>
          <w:sz w:val="24"/>
          <w:szCs w:val="24"/>
        </w:rPr>
        <w:t>.</w:t>
      </w:r>
    </w:p>
    <w:p w14:paraId="2419F106" w14:textId="77777777" w:rsidR="00492338" w:rsidRPr="00662DCC" w:rsidRDefault="00492338" w:rsidP="00662DCC">
      <w:pPr>
        <w:adjustRightInd w:val="0"/>
        <w:snapToGrid w:val="0"/>
        <w:spacing w:beforeLines="50" w:before="156" w:line="360" w:lineRule="auto"/>
        <w:rPr>
          <w:rFonts w:ascii="Book Antiqua" w:eastAsiaTheme="minorEastAsia" w:hAnsi="Book Antiqua"/>
          <w:color w:val="000000" w:themeColor="text1"/>
          <w:sz w:val="24"/>
          <w:szCs w:val="24"/>
        </w:rPr>
      </w:pPr>
    </w:p>
    <w:p w14:paraId="12403E30" w14:textId="696A1155" w:rsidR="00B97B76" w:rsidRPr="00662DCC" w:rsidRDefault="00E91A9F" w:rsidP="00662DCC">
      <w:pPr>
        <w:adjustRightInd w:val="0"/>
        <w:snapToGrid w:val="0"/>
        <w:spacing w:beforeLines="50" w:before="156" w:line="360" w:lineRule="auto"/>
        <w:rPr>
          <w:rFonts w:ascii="Book Antiqua" w:eastAsiaTheme="minorEastAsia" w:hAnsi="Book Antiqua"/>
          <w:b/>
          <w:color w:val="000000" w:themeColor="text1"/>
          <w:sz w:val="24"/>
          <w:szCs w:val="24"/>
        </w:rPr>
      </w:pPr>
      <w:r w:rsidRPr="00662DCC">
        <w:rPr>
          <w:rFonts w:ascii="Book Antiqua" w:eastAsiaTheme="minorEastAsia" w:hAnsi="Book Antiqua"/>
          <w:b/>
          <w:color w:val="000000" w:themeColor="text1"/>
          <w:sz w:val="24"/>
          <w:szCs w:val="24"/>
        </w:rPr>
        <w:t>A</w:t>
      </w:r>
      <w:r w:rsidR="00E32932" w:rsidRPr="00662DCC">
        <w:rPr>
          <w:rFonts w:ascii="Book Antiqua" w:eastAsiaTheme="minorEastAsia" w:hAnsi="Book Antiqua"/>
          <w:b/>
          <w:color w:val="000000" w:themeColor="text1"/>
          <w:sz w:val="24"/>
          <w:szCs w:val="24"/>
        </w:rPr>
        <w:t>ntiviral treatment</w:t>
      </w:r>
      <w:r w:rsidR="00366247" w:rsidRPr="00662DCC">
        <w:rPr>
          <w:rFonts w:ascii="Book Antiqua" w:eastAsiaTheme="minorEastAsia" w:hAnsi="Book Antiqua"/>
          <w:b/>
          <w:color w:val="000000" w:themeColor="text1"/>
          <w:sz w:val="24"/>
          <w:szCs w:val="24"/>
        </w:rPr>
        <w:t>s</w:t>
      </w:r>
      <w:r w:rsidR="00F34E1A" w:rsidRPr="00662DCC">
        <w:rPr>
          <w:rFonts w:ascii="Book Antiqua" w:eastAsiaTheme="minorEastAsia" w:hAnsi="Book Antiqua" w:hint="eastAsia"/>
          <w:b/>
          <w:color w:val="000000" w:themeColor="text1"/>
          <w:sz w:val="24"/>
          <w:szCs w:val="24"/>
        </w:rPr>
        <w:t xml:space="preserve"> </w:t>
      </w:r>
      <w:r w:rsidRPr="00662DCC">
        <w:rPr>
          <w:rFonts w:ascii="Book Antiqua" w:eastAsiaTheme="minorEastAsia" w:hAnsi="Book Antiqua"/>
          <w:b/>
          <w:color w:val="000000" w:themeColor="text1"/>
          <w:sz w:val="24"/>
          <w:szCs w:val="24"/>
        </w:rPr>
        <w:t>and</w:t>
      </w:r>
      <w:bookmarkStart w:id="187" w:name="OLE_LINK63"/>
      <w:bookmarkStart w:id="188" w:name="OLE_LINK64"/>
      <w:r w:rsidR="00F34E1A" w:rsidRPr="00662DCC">
        <w:rPr>
          <w:rFonts w:ascii="Book Antiqua" w:eastAsiaTheme="minorEastAsia" w:hAnsi="Book Antiqua" w:hint="eastAsia"/>
          <w:b/>
          <w:color w:val="000000" w:themeColor="text1"/>
          <w:sz w:val="24"/>
          <w:szCs w:val="24"/>
        </w:rPr>
        <w:t xml:space="preserve"> </w:t>
      </w:r>
      <w:r w:rsidR="00F31F11" w:rsidRPr="00662DCC">
        <w:rPr>
          <w:rFonts w:ascii="Book Antiqua" w:eastAsiaTheme="minorEastAsia" w:hAnsi="Book Antiqua"/>
          <w:b/>
          <w:color w:val="000000" w:themeColor="text1"/>
          <w:sz w:val="24"/>
          <w:szCs w:val="24"/>
        </w:rPr>
        <w:t>surgery</w:t>
      </w:r>
      <w:bookmarkEnd w:id="187"/>
      <w:bookmarkEnd w:id="188"/>
      <w:r w:rsidR="00492338" w:rsidRPr="00662DCC">
        <w:rPr>
          <w:rFonts w:ascii="Book Antiqua" w:eastAsiaTheme="minorEastAsia" w:hAnsi="Book Antiqua" w:hint="eastAsia"/>
          <w:b/>
          <w:color w:val="000000" w:themeColor="text1"/>
          <w:sz w:val="24"/>
          <w:szCs w:val="24"/>
        </w:rPr>
        <w:t xml:space="preserve">: </w:t>
      </w:r>
      <w:r w:rsidR="00811D03" w:rsidRPr="00662DCC">
        <w:rPr>
          <w:rFonts w:ascii="Book Antiqua" w:eastAsiaTheme="minorEastAsia" w:hAnsi="Book Antiqua"/>
          <w:color w:val="000000" w:themeColor="text1"/>
          <w:sz w:val="24"/>
          <w:szCs w:val="24"/>
        </w:rPr>
        <w:t xml:space="preserve">In </w:t>
      </w:r>
      <w:r w:rsidR="009746CC" w:rsidRPr="00662DCC">
        <w:rPr>
          <w:rFonts w:ascii="Book Antiqua" w:eastAsiaTheme="minorEastAsia" w:hAnsi="Book Antiqua"/>
          <w:color w:val="000000" w:themeColor="text1"/>
          <w:sz w:val="24"/>
          <w:szCs w:val="24"/>
        </w:rPr>
        <w:t xml:space="preserve">a study on </w:t>
      </w:r>
      <w:r w:rsidR="00811D03" w:rsidRPr="00662DCC">
        <w:rPr>
          <w:rFonts w:ascii="Book Antiqua" w:eastAsiaTheme="minorEastAsia" w:hAnsi="Book Antiqua"/>
          <w:color w:val="000000" w:themeColor="text1"/>
          <w:sz w:val="24"/>
          <w:szCs w:val="24"/>
        </w:rPr>
        <w:t xml:space="preserve">HBV-related HCC </w:t>
      </w:r>
      <w:r w:rsidR="00E32932" w:rsidRPr="00662DCC">
        <w:rPr>
          <w:rFonts w:ascii="Book Antiqua" w:eastAsiaTheme="minorEastAsia" w:hAnsi="Book Antiqua"/>
          <w:color w:val="000000" w:themeColor="text1"/>
          <w:sz w:val="24"/>
          <w:szCs w:val="24"/>
        </w:rPr>
        <w:t xml:space="preserve">patients </w:t>
      </w:r>
      <w:r w:rsidR="009746CC" w:rsidRPr="00662DCC">
        <w:rPr>
          <w:rFonts w:ascii="Book Antiqua" w:eastAsiaTheme="minorEastAsia" w:hAnsi="Book Antiqua"/>
          <w:color w:val="000000" w:themeColor="text1"/>
          <w:sz w:val="24"/>
          <w:szCs w:val="24"/>
        </w:rPr>
        <w:t>with HBV-DNA level</w:t>
      </w:r>
      <w:r w:rsidR="00811D03" w:rsidRPr="00662DCC">
        <w:rPr>
          <w:rFonts w:ascii="Book Antiqua" w:eastAsiaTheme="minorEastAsia" w:hAnsi="Book Antiqua"/>
          <w:color w:val="000000" w:themeColor="text1"/>
          <w:sz w:val="24"/>
          <w:szCs w:val="24"/>
        </w:rPr>
        <w:t xml:space="preserve"> less than 2000 IU/mL, </w:t>
      </w:r>
      <w:proofErr w:type="spellStart"/>
      <w:r w:rsidR="009B1209" w:rsidRPr="00662DCC">
        <w:rPr>
          <w:rFonts w:ascii="Book Antiqua" w:eastAsiaTheme="minorEastAsia" w:hAnsi="Book Antiqua"/>
          <w:color w:val="000000" w:themeColor="text1"/>
          <w:sz w:val="24"/>
          <w:szCs w:val="24"/>
        </w:rPr>
        <w:t>HBeAg</w:t>
      </w:r>
      <w:proofErr w:type="spellEnd"/>
      <w:r w:rsidR="009746CC" w:rsidRPr="00662DCC">
        <w:rPr>
          <w:rFonts w:ascii="Book Antiqua" w:eastAsiaTheme="minorEastAsia" w:hAnsi="Book Antiqua"/>
          <w:color w:val="000000" w:themeColor="text1"/>
          <w:sz w:val="24"/>
          <w:szCs w:val="24"/>
        </w:rPr>
        <w:t xml:space="preserve"> positive</w:t>
      </w:r>
      <w:r w:rsidR="00811D03" w:rsidRPr="00662DCC">
        <w:rPr>
          <w:rFonts w:ascii="Book Antiqua" w:eastAsiaTheme="minorEastAsia" w:hAnsi="Book Antiqua"/>
          <w:color w:val="000000" w:themeColor="text1"/>
          <w:sz w:val="24"/>
          <w:szCs w:val="24"/>
        </w:rPr>
        <w:t>, detec</w:t>
      </w:r>
      <w:r w:rsidR="009746CC" w:rsidRPr="00662DCC">
        <w:rPr>
          <w:rFonts w:ascii="Book Antiqua" w:eastAsiaTheme="minorEastAsia" w:hAnsi="Book Antiqua"/>
          <w:color w:val="000000" w:themeColor="text1"/>
          <w:sz w:val="24"/>
          <w:szCs w:val="24"/>
        </w:rPr>
        <w:t xml:space="preserve">table preoperative HBV-DNA level, high </w:t>
      </w:r>
      <w:proofErr w:type="spellStart"/>
      <w:r w:rsidR="009746CC" w:rsidRPr="00662DCC">
        <w:rPr>
          <w:rFonts w:ascii="Book Antiqua" w:eastAsiaTheme="minorEastAsia" w:hAnsi="Book Antiqua"/>
          <w:color w:val="000000" w:themeColor="text1"/>
          <w:sz w:val="24"/>
          <w:szCs w:val="24"/>
        </w:rPr>
        <w:t>Ishak</w:t>
      </w:r>
      <w:proofErr w:type="spellEnd"/>
      <w:r w:rsidR="009746CC" w:rsidRPr="00662DCC">
        <w:rPr>
          <w:rFonts w:ascii="Book Antiqua" w:eastAsiaTheme="minorEastAsia" w:hAnsi="Book Antiqua"/>
          <w:color w:val="000000" w:themeColor="text1"/>
          <w:sz w:val="24"/>
          <w:szCs w:val="24"/>
        </w:rPr>
        <w:t xml:space="preserve"> inflammatory</w:t>
      </w:r>
      <w:r w:rsidR="00811D03" w:rsidRPr="00662DCC">
        <w:rPr>
          <w:rFonts w:ascii="Book Antiqua" w:eastAsiaTheme="minorEastAsia" w:hAnsi="Book Antiqua"/>
          <w:color w:val="000000" w:themeColor="text1"/>
          <w:sz w:val="24"/>
          <w:szCs w:val="24"/>
        </w:rPr>
        <w:t xml:space="preserve"> score, preoperative TACE, long</w:t>
      </w:r>
      <w:r w:rsidR="009746CC" w:rsidRPr="00662DCC">
        <w:rPr>
          <w:rFonts w:ascii="Book Antiqua" w:eastAsiaTheme="minorEastAsia" w:hAnsi="Book Antiqua"/>
          <w:color w:val="000000" w:themeColor="text1"/>
          <w:sz w:val="24"/>
          <w:szCs w:val="24"/>
        </w:rPr>
        <w:t>er</w:t>
      </w:r>
      <w:r w:rsidR="00811D03" w:rsidRPr="00662DCC">
        <w:rPr>
          <w:rFonts w:ascii="Book Antiqua" w:eastAsiaTheme="minorEastAsia" w:hAnsi="Book Antiqua"/>
          <w:color w:val="000000" w:themeColor="text1"/>
          <w:sz w:val="24"/>
          <w:szCs w:val="24"/>
        </w:rPr>
        <w:t xml:space="preserve"> operati</w:t>
      </w:r>
      <w:r w:rsidR="00F31F11" w:rsidRPr="00662DCC">
        <w:rPr>
          <w:rFonts w:ascii="Book Antiqua" w:eastAsiaTheme="minorEastAsia" w:hAnsi="Book Antiqua"/>
          <w:color w:val="000000" w:themeColor="text1"/>
          <w:sz w:val="24"/>
          <w:szCs w:val="24"/>
        </w:rPr>
        <w:t>ng</w:t>
      </w:r>
      <w:r w:rsidR="00811D03" w:rsidRPr="00662DCC">
        <w:rPr>
          <w:rFonts w:ascii="Book Antiqua" w:eastAsiaTheme="minorEastAsia" w:hAnsi="Book Antiqua"/>
          <w:color w:val="000000" w:themeColor="text1"/>
          <w:sz w:val="24"/>
          <w:szCs w:val="24"/>
        </w:rPr>
        <w:t xml:space="preserve"> time, and blood transfusion </w:t>
      </w:r>
      <w:r w:rsidR="00EF33AD" w:rsidRPr="00662DCC">
        <w:rPr>
          <w:rFonts w:ascii="Book Antiqua" w:eastAsiaTheme="minorEastAsia" w:hAnsi="Book Antiqua"/>
          <w:color w:val="000000" w:themeColor="text1"/>
          <w:sz w:val="24"/>
          <w:szCs w:val="24"/>
        </w:rPr>
        <w:t>were</w:t>
      </w:r>
      <w:r w:rsidR="00F34E1A" w:rsidRPr="00662DCC">
        <w:rPr>
          <w:rFonts w:ascii="Book Antiqua" w:eastAsiaTheme="minorEastAsia" w:hAnsi="Book Antiqua" w:hint="eastAsia"/>
          <w:color w:val="000000" w:themeColor="text1"/>
          <w:sz w:val="24"/>
          <w:szCs w:val="24"/>
        </w:rPr>
        <w:t xml:space="preserve"> </w:t>
      </w:r>
      <w:r w:rsidR="009746CC" w:rsidRPr="00662DCC">
        <w:rPr>
          <w:rFonts w:ascii="Book Antiqua" w:eastAsiaTheme="minorEastAsia" w:hAnsi="Book Antiqua"/>
          <w:color w:val="000000" w:themeColor="text1"/>
          <w:sz w:val="24"/>
          <w:szCs w:val="24"/>
        </w:rPr>
        <w:t>identified</w:t>
      </w:r>
      <w:r w:rsidR="00F34E1A" w:rsidRPr="00662DCC">
        <w:rPr>
          <w:rFonts w:ascii="Book Antiqua" w:eastAsiaTheme="minorEastAsia" w:hAnsi="Book Antiqua" w:hint="eastAsia"/>
          <w:color w:val="000000" w:themeColor="text1"/>
          <w:sz w:val="24"/>
          <w:szCs w:val="24"/>
        </w:rPr>
        <w:t xml:space="preserve"> </w:t>
      </w:r>
      <w:r w:rsidR="00F31F11" w:rsidRPr="00662DCC">
        <w:rPr>
          <w:rFonts w:ascii="Book Antiqua" w:eastAsiaTheme="minorEastAsia" w:hAnsi="Book Antiqua"/>
          <w:color w:val="000000" w:themeColor="text1"/>
          <w:sz w:val="24"/>
          <w:szCs w:val="24"/>
        </w:rPr>
        <w:t>as</w:t>
      </w:r>
      <w:r w:rsidR="00811D03" w:rsidRPr="00662DCC">
        <w:rPr>
          <w:rFonts w:ascii="Book Antiqua" w:eastAsiaTheme="minorEastAsia" w:hAnsi="Book Antiqua"/>
          <w:color w:val="000000" w:themeColor="text1"/>
          <w:sz w:val="24"/>
          <w:szCs w:val="24"/>
        </w:rPr>
        <w:t xml:space="preserve"> independent risk factors for HBV reactivation</w:t>
      </w:r>
      <w:r w:rsidR="009746CC" w:rsidRPr="00662DCC">
        <w:rPr>
          <w:rFonts w:ascii="Book Antiqua" w:eastAsiaTheme="minorEastAsia" w:hAnsi="Book Antiqua"/>
          <w:color w:val="000000" w:themeColor="text1"/>
          <w:sz w:val="24"/>
          <w:szCs w:val="24"/>
        </w:rPr>
        <w:t xml:space="preserve"> after HCC surgery</w:t>
      </w:r>
      <w:r w:rsidR="00EF33AD" w:rsidRPr="00662DCC">
        <w:rPr>
          <w:rFonts w:ascii="Book Antiqua" w:eastAsiaTheme="minorEastAsia" w:hAnsi="Book Antiqua"/>
          <w:color w:val="000000" w:themeColor="text1"/>
          <w:sz w:val="24"/>
          <w:szCs w:val="24"/>
        </w:rPr>
        <w:t>.</w:t>
      </w:r>
      <w:r w:rsidR="00F34E1A" w:rsidRPr="00662DCC">
        <w:rPr>
          <w:rFonts w:ascii="Book Antiqua" w:eastAsiaTheme="minorEastAsia" w:hAnsi="Book Antiqua" w:hint="eastAsia"/>
          <w:color w:val="000000" w:themeColor="text1"/>
          <w:sz w:val="24"/>
          <w:szCs w:val="24"/>
        </w:rPr>
        <w:t xml:space="preserve"> </w:t>
      </w:r>
      <w:r w:rsidR="00EF33AD" w:rsidRPr="00662DCC">
        <w:rPr>
          <w:rFonts w:ascii="Book Antiqua" w:eastAsiaTheme="minorEastAsia" w:hAnsi="Book Antiqua"/>
          <w:color w:val="000000" w:themeColor="text1"/>
          <w:sz w:val="24"/>
          <w:szCs w:val="24"/>
        </w:rPr>
        <w:t>P</w:t>
      </w:r>
      <w:r w:rsidR="00811D03" w:rsidRPr="00662DCC">
        <w:rPr>
          <w:rFonts w:ascii="Book Antiqua" w:eastAsiaTheme="minorEastAsia" w:hAnsi="Book Antiqua"/>
          <w:color w:val="000000" w:themeColor="text1"/>
          <w:sz w:val="24"/>
          <w:szCs w:val="24"/>
        </w:rPr>
        <w:t xml:space="preserve">rophylactic antiviral therapy was </w:t>
      </w:r>
      <w:r w:rsidR="00EF33AD" w:rsidRPr="00662DCC">
        <w:rPr>
          <w:rFonts w:ascii="Book Antiqua" w:eastAsiaTheme="minorEastAsia" w:hAnsi="Book Antiqua"/>
          <w:color w:val="000000" w:themeColor="text1"/>
          <w:sz w:val="24"/>
          <w:szCs w:val="24"/>
        </w:rPr>
        <w:t xml:space="preserve">found to be </w:t>
      </w:r>
      <w:r w:rsidR="00811D03" w:rsidRPr="00662DCC">
        <w:rPr>
          <w:rFonts w:ascii="Book Antiqua" w:eastAsiaTheme="minorEastAsia" w:hAnsi="Book Antiqua"/>
          <w:color w:val="000000" w:themeColor="text1"/>
          <w:sz w:val="24"/>
          <w:szCs w:val="24"/>
        </w:rPr>
        <w:t xml:space="preserve">a protective factor. The rate of HBV reactivation in the </w:t>
      </w:r>
      <w:r w:rsidR="009746CC" w:rsidRPr="00662DCC">
        <w:rPr>
          <w:rFonts w:ascii="Book Antiqua" w:eastAsiaTheme="minorEastAsia" w:hAnsi="Book Antiqua"/>
          <w:color w:val="000000" w:themeColor="text1"/>
          <w:sz w:val="24"/>
          <w:szCs w:val="24"/>
        </w:rPr>
        <w:t xml:space="preserve">patients of </w:t>
      </w:r>
      <w:r w:rsidR="00811D03" w:rsidRPr="00662DCC">
        <w:rPr>
          <w:rFonts w:ascii="Book Antiqua" w:eastAsiaTheme="minorEastAsia" w:hAnsi="Book Antiqua"/>
          <w:color w:val="000000" w:themeColor="text1"/>
          <w:sz w:val="24"/>
          <w:szCs w:val="24"/>
        </w:rPr>
        <w:t xml:space="preserve">preoperative </w:t>
      </w:r>
      <w:r w:rsidR="00EF33AD" w:rsidRPr="00662DCC">
        <w:rPr>
          <w:rFonts w:ascii="Book Antiqua" w:eastAsiaTheme="minorEastAsia" w:hAnsi="Book Antiqua"/>
          <w:color w:val="000000" w:themeColor="text1"/>
          <w:sz w:val="24"/>
          <w:szCs w:val="24"/>
        </w:rPr>
        <w:t>HBV-DNA n</w:t>
      </w:r>
      <w:r w:rsidR="00E32932" w:rsidRPr="00662DCC">
        <w:rPr>
          <w:rFonts w:ascii="Book Antiqua" w:eastAsiaTheme="minorEastAsia" w:hAnsi="Book Antiqua"/>
          <w:color w:val="000000" w:themeColor="text1"/>
          <w:sz w:val="24"/>
          <w:szCs w:val="24"/>
        </w:rPr>
        <w:t xml:space="preserve">egative group </w:t>
      </w:r>
      <w:r w:rsidR="00811D03" w:rsidRPr="00662DCC">
        <w:rPr>
          <w:rFonts w:ascii="Book Antiqua" w:eastAsiaTheme="minorEastAsia" w:hAnsi="Book Antiqua"/>
          <w:color w:val="000000" w:themeColor="text1"/>
          <w:sz w:val="24"/>
          <w:szCs w:val="24"/>
        </w:rPr>
        <w:t xml:space="preserve">was lower than that in the </w:t>
      </w:r>
      <w:r w:rsidR="00EF33AD" w:rsidRPr="00662DCC">
        <w:rPr>
          <w:rFonts w:ascii="Book Antiqua" w:eastAsiaTheme="minorEastAsia" w:hAnsi="Book Antiqua"/>
          <w:color w:val="000000" w:themeColor="text1"/>
          <w:sz w:val="24"/>
          <w:szCs w:val="24"/>
        </w:rPr>
        <w:t>HBV-DNA</w:t>
      </w:r>
      <w:r w:rsidR="005A7E0C" w:rsidRPr="00662DCC">
        <w:rPr>
          <w:rFonts w:ascii="Book Antiqua" w:eastAsiaTheme="minorEastAsia" w:hAnsi="Book Antiqua" w:hint="eastAsia"/>
          <w:color w:val="000000" w:themeColor="text1"/>
          <w:sz w:val="24"/>
          <w:szCs w:val="24"/>
        </w:rPr>
        <w:t xml:space="preserve"> </w:t>
      </w:r>
      <w:r w:rsidR="00E32932" w:rsidRPr="00662DCC">
        <w:rPr>
          <w:rFonts w:ascii="Book Antiqua" w:eastAsiaTheme="minorEastAsia" w:hAnsi="Book Antiqua"/>
          <w:color w:val="000000" w:themeColor="text1"/>
          <w:sz w:val="24"/>
          <w:szCs w:val="24"/>
        </w:rPr>
        <w:t>positive group</w:t>
      </w:r>
      <w:r w:rsidR="00390433" w:rsidRPr="00662DCC">
        <w:rPr>
          <w:rFonts w:ascii="Book Antiqua" w:eastAsiaTheme="minorEastAsia" w:hAnsi="Book Antiqua" w:hint="eastAsia"/>
          <w:color w:val="000000" w:themeColor="text1"/>
          <w:sz w:val="24"/>
          <w:szCs w:val="24"/>
        </w:rPr>
        <w:t xml:space="preserve"> </w:t>
      </w:r>
      <w:r w:rsidR="00811D03" w:rsidRPr="00662DCC">
        <w:rPr>
          <w:rFonts w:ascii="Book Antiqua" w:eastAsiaTheme="minorEastAsia" w:hAnsi="Book Antiqua"/>
          <w:color w:val="000000" w:themeColor="text1"/>
          <w:sz w:val="24"/>
          <w:szCs w:val="24"/>
        </w:rPr>
        <w:t xml:space="preserve">(16.7% </w:t>
      </w:r>
      <w:r w:rsidR="009B1209" w:rsidRPr="00662DCC">
        <w:rPr>
          <w:rFonts w:ascii="Book Antiqua" w:eastAsiaTheme="minorEastAsia" w:hAnsi="Book Antiqua"/>
          <w:i/>
          <w:color w:val="000000" w:themeColor="text1"/>
          <w:sz w:val="24"/>
          <w:szCs w:val="24"/>
        </w:rPr>
        <w:t>vs</w:t>
      </w:r>
      <w:r w:rsidR="003762C8" w:rsidRPr="00662DCC">
        <w:rPr>
          <w:rFonts w:ascii="Book Antiqua" w:eastAsiaTheme="minorEastAsia" w:hAnsi="Book Antiqua"/>
          <w:color w:val="000000" w:themeColor="text1"/>
          <w:sz w:val="24"/>
          <w:szCs w:val="24"/>
        </w:rPr>
        <w:t xml:space="preserve"> 29.4%; </w:t>
      </w:r>
      <w:r w:rsidR="00662DCC" w:rsidRPr="00662DCC">
        <w:rPr>
          <w:rFonts w:ascii="Book Antiqua" w:eastAsiaTheme="minorEastAsia" w:hAnsi="Book Antiqua"/>
          <w:i/>
          <w:color w:val="000000" w:themeColor="text1"/>
          <w:sz w:val="24"/>
          <w:szCs w:val="24"/>
        </w:rPr>
        <w:t>P &lt;</w:t>
      </w:r>
      <w:r w:rsidR="00492338" w:rsidRPr="00662DCC">
        <w:rPr>
          <w:rFonts w:ascii="Book Antiqua" w:eastAsiaTheme="minorEastAsia" w:hAnsi="Book Antiqua"/>
          <w:color w:val="000000" w:themeColor="text1"/>
          <w:sz w:val="24"/>
          <w:szCs w:val="24"/>
        </w:rPr>
        <w:t xml:space="preserve"> 0.001</w:t>
      </w:r>
      <w:proofErr w:type="gramStart"/>
      <w:r w:rsidR="00492338" w:rsidRPr="00662DCC">
        <w:rPr>
          <w:rFonts w:ascii="Book Antiqua" w:eastAsiaTheme="minorEastAsia" w:hAnsi="Book Antiqua"/>
          <w:color w:val="000000" w:themeColor="text1"/>
          <w:sz w:val="24"/>
          <w:szCs w:val="24"/>
        </w:rPr>
        <w:t>)</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NE.Ref.{5EDFF4F3-2BE1-4222-9E82-94EBF5727C53}</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[20]</w:t>
      </w:r>
      <w:r w:rsidR="0041074E" w:rsidRPr="00662DCC">
        <w:rPr>
          <w:rFonts w:ascii="Book Antiqua" w:eastAsiaTheme="minorEastAsia" w:hAnsi="Book Antiqua"/>
          <w:color w:val="000000" w:themeColor="text1"/>
          <w:sz w:val="24"/>
          <w:szCs w:val="24"/>
        </w:rPr>
        <w:fldChar w:fldCharType="end"/>
      </w:r>
      <w:r w:rsidR="00B97B76" w:rsidRPr="00662DCC">
        <w:rPr>
          <w:rFonts w:ascii="Book Antiqua" w:eastAsiaTheme="minorEastAsia" w:hAnsi="Book Antiqua"/>
          <w:color w:val="000000" w:themeColor="text1"/>
          <w:sz w:val="24"/>
          <w:szCs w:val="24"/>
        </w:rPr>
        <w:t>.</w:t>
      </w:r>
    </w:p>
    <w:p w14:paraId="459E6418" w14:textId="19CC6234" w:rsidR="00B97B76" w:rsidRPr="00662DCC" w:rsidRDefault="00BA3D6F"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 xml:space="preserve">A two-stage longitudinal study </w:t>
      </w:r>
      <w:r w:rsidR="00614E5E" w:rsidRPr="00662DCC">
        <w:rPr>
          <w:rFonts w:ascii="Book Antiqua" w:eastAsiaTheme="minorEastAsia" w:hAnsi="Book Antiqua"/>
          <w:color w:val="000000" w:themeColor="text1"/>
          <w:sz w:val="24"/>
          <w:szCs w:val="24"/>
        </w:rPr>
        <w:t>showed</w:t>
      </w:r>
      <w:r w:rsidRPr="00662DCC">
        <w:rPr>
          <w:rFonts w:ascii="Book Antiqua" w:eastAsiaTheme="minorEastAsia" w:hAnsi="Book Antiqua"/>
          <w:color w:val="000000" w:themeColor="text1"/>
          <w:sz w:val="24"/>
          <w:szCs w:val="24"/>
        </w:rPr>
        <w:t xml:space="preserve"> that high viral load (≥</w:t>
      </w:r>
      <w:r w:rsidR="00662DCC"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10</w:t>
      </w:r>
      <w:r w:rsidRPr="00662DCC">
        <w:rPr>
          <w:rFonts w:ascii="Book Antiqua" w:eastAsiaTheme="minorEastAsia" w:hAnsi="Book Antiqua"/>
          <w:color w:val="000000" w:themeColor="text1"/>
          <w:sz w:val="24"/>
          <w:szCs w:val="24"/>
          <w:vertAlign w:val="superscript"/>
        </w:rPr>
        <w:t xml:space="preserve">4 </w:t>
      </w:r>
      <w:r w:rsidRPr="00662DCC">
        <w:rPr>
          <w:rFonts w:ascii="Book Antiqua" w:eastAsiaTheme="minorEastAsia" w:hAnsi="Book Antiqua"/>
          <w:color w:val="000000" w:themeColor="text1"/>
          <w:sz w:val="24"/>
          <w:szCs w:val="24"/>
        </w:rPr>
        <w:lastRenderedPageBreak/>
        <w:t xml:space="preserve">copies/mL) significantly predicted unfavorable </w:t>
      </w:r>
      <w:r w:rsidR="00E32932" w:rsidRPr="00662DCC">
        <w:rPr>
          <w:rFonts w:ascii="Book Antiqua" w:eastAsiaTheme="minorEastAsia" w:hAnsi="Book Antiqua"/>
          <w:color w:val="000000" w:themeColor="text1"/>
          <w:sz w:val="24"/>
          <w:szCs w:val="24"/>
        </w:rPr>
        <w:t>OS</w:t>
      </w:r>
      <w:r w:rsidRPr="00662DCC">
        <w:rPr>
          <w:rFonts w:ascii="Book Antiqua" w:eastAsiaTheme="minorEastAsia" w:hAnsi="Book Antiqua"/>
          <w:color w:val="000000" w:themeColor="text1"/>
          <w:sz w:val="24"/>
          <w:szCs w:val="24"/>
        </w:rPr>
        <w:t xml:space="preserve"> and </w:t>
      </w:r>
      <w:r w:rsidR="00CE16C0" w:rsidRPr="00662DCC">
        <w:rPr>
          <w:rFonts w:ascii="Book Antiqua" w:eastAsiaTheme="minorEastAsia" w:hAnsi="Book Antiqua"/>
          <w:color w:val="000000" w:themeColor="text1"/>
          <w:sz w:val="24"/>
          <w:szCs w:val="24"/>
        </w:rPr>
        <w:t>RFS</w:t>
      </w:r>
      <w:r w:rsidRPr="00662DCC">
        <w:rPr>
          <w:rFonts w:ascii="Book Antiqua" w:eastAsiaTheme="minorEastAsia" w:hAnsi="Book Antiqua"/>
          <w:color w:val="000000" w:themeColor="text1"/>
          <w:sz w:val="24"/>
          <w:szCs w:val="24"/>
        </w:rPr>
        <w:t xml:space="preserve"> after </w:t>
      </w:r>
      <w:proofErr w:type="spellStart"/>
      <w:r w:rsidRPr="00662DCC">
        <w:rPr>
          <w:rFonts w:ascii="Book Antiqua" w:eastAsiaTheme="minorEastAsia" w:hAnsi="Book Antiqua"/>
          <w:color w:val="000000" w:themeColor="text1"/>
          <w:sz w:val="24"/>
          <w:szCs w:val="24"/>
        </w:rPr>
        <w:t>hepatectomy</w:t>
      </w:r>
      <w:proofErr w:type="spellEnd"/>
      <w:r w:rsidRPr="00662DCC">
        <w:rPr>
          <w:rFonts w:ascii="Book Antiqua" w:eastAsiaTheme="minorEastAsia" w:hAnsi="Book Antiqua"/>
          <w:color w:val="000000" w:themeColor="text1"/>
          <w:sz w:val="24"/>
          <w:szCs w:val="24"/>
        </w:rPr>
        <w:t xml:space="preserve"> for HCC, whereas antiviral treatment significantly improved both types of survival. </w:t>
      </w:r>
      <w:r w:rsidR="00EF33AD" w:rsidRPr="00662DCC">
        <w:rPr>
          <w:rFonts w:ascii="Book Antiqua" w:eastAsiaTheme="minorEastAsia" w:hAnsi="Book Antiqua"/>
          <w:color w:val="000000" w:themeColor="text1"/>
          <w:sz w:val="24"/>
          <w:szCs w:val="24"/>
        </w:rPr>
        <w:t>The</w:t>
      </w:r>
      <w:r w:rsidRPr="00662DCC">
        <w:rPr>
          <w:rFonts w:ascii="Book Antiqua" w:eastAsiaTheme="minorEastAsia" w:hAnsi="Book Antiqua"/>
          <w:color w:val="000000" w:themeColor="text1"/>
          <w:sz w:val="24"/>
          <w:szCs w:val="24"/>
        </w:rPr>
        <w:t xml:space="preserve"> RCT</w:t>
      </w:r>
      <w:r w:rsidR="00CE16C0" w:rsidRPr="00662DCC">
        <w:rPr>
          <w:rFonts w:ascii="Book Antiqua" w:eastAsiaTheme="minorEastAsia" w:hAnsi="Book Antiqua"/>
          <w:color w:val="000000" w:themeColor="text1"/>
          <w:sz w:val="24"/>
          <w:szCs w:val="24"/>
        </w:rPr>
        <w:t xml:space="preserve">s </w:t>
      </w:r>
      <w:r w:rsidR="00C94320" w:rsidRPr="00662DCC">
        <w:rPr>
          <w:rFonts w:ascii="Book Antiqua" w:eastAsiaTheme="minorEastAsia" w:hAnsi="Book Antiqua"/>
          <w:color w:val="000000" w:themeColor="text1"/>
          <w:sz w:val="24"/>
          <w:szCs w:val="24"/>
        </w:rPr>
        <w:t xml:space="preserve">on </w:t>
      </w:r>
      <w:r w:rsidRPr="00662DCC">
        <w:rPr>
          <w:rFonts w:ascii="Book Antiqua" w:eastAsiaTheme="minorEastAsia" w:hAnsi="Book Antiqua"/>
          <w:color w:val="000000" w:themeColor="text1"/>
          <w:sz w:val="24"/>
          <w:szCs w:val="24"/>
        </w:rPr>
        <w:t xml:space="preserve">postoperative antiviral treatment </w:t>
      </w:r>
      <w:r w:rsidR="00CE16C0" w:rsidRPr="00662DCC">
        <w:rPr>
          <w:rFonts w:ascii="Book Antiqua" w:eastAsiaTheme="minorEastAsia" w:hAnsi="Book Antiqua"/>
          <w:color w:val="000000" w:themeColor="text1"/>
          <w:sz w:val="24"/>
          <w:szCs w:val="24"/>
        </w:rPr>
        <w:t xml:space="preserve">with </w:t>
      </w:r>
      <w:r w:rsidR="00345097" w:rsidRPr="00662DCC">
        <w:rPr>
          <w:rFonts w:ascii="Book Antiqua" w:eastAsiaTheme="minorEastAsia" w:hAnsi="Book Antiqua"/>
          <w:color w:val="000000" w:themeColor="text1"/>
          <w:sz w:val="24"/>
          <w:szCs w:val="24"/>
        </w:rPr>
        <w:t>LAM</w:t>
      </w:r>
      <w:r w:rsidRPr="00662DCC">
        <w:rPr>
          <w:rFonts w:ascii="Book Antiqua" w:eastAsiaTheme="minorEastAsia" w:hAnsi="Book Antiqua"/>
          <w:color w:val="000000" w:themeColor="text1"/>
          <w:sz w:val="24"/>
          <w:szCs w:val="24"/>
        </w:rPr>
        <w:t xml:space="preserve">, </w:t>
      </w:r>
      <w:r w:rsidR="00345097" w:rsidRPr="00662DCC">
        <w:rPr>
          <w:rFonts w:ascii="Book Antiqua" w:eastAsiaTheme="minorEastAsia" w:hAnsi="Book Antiqua"/>
          <w:color w:val="000000" w:themeColor="text1"/>
          <w:sz w:val="24"/>
          <w:szCs w:val="24"/>
        </w:rPr>
        <w:t>ADV</w:t>
      </w:r>
      <w:r w:rsidRPr="00662DCC">
        <w:rPr>
          <w:rFonts w:ascii="Book Antiqua" w:eastAsiaTheme="minorEastAsia" w:hAnsi="Book Antiqua"/>
          <w:color w:val="000000" w:themeColor="text1"/>
          <w:sz w:val="24"/>
          <w:szCs w:val="24"/>
        </w:rPr>
        <w:t xml:space="preserve"> or </w:t>
      </w:r>
      <w:r w:rsidR="00553644" w:rsidRPr="00662DCC">
        <w:rPr>
          <w:rFonts w:ascii="Book Antiqua" w:eastAsiaTheme="minorEastAsia" w:hAnsi="Book Antiqua"/>
          <w:color w:val="000000" w:themeColor="text1"/>
          <w:sz w:val="24"/>
          <w:szCs w:val="24"/>
        </w:rPr>
        <w:t>ETV</w:t>
      </w:r>
      <w:r w:rsidR="00EF33AD" w:rsidRPr="00662DCC">
        <w:rPr>
          <w:rFonts w:ascii="Book Antiqua" w:eastAsiaTheme="minorEastAsia" w:hAnsi="Book Antiqua"/>
          <w:color w:val="000000" w:themeColor="text1"/>
          <w:sz w:val="24"/>
          <w:szCs w:val="24"/>
        </w:rPr>
        <w:t xml:space="preserve"> showed</w:t>
      </w:r>
      <w:r w:rsidR="00390433" w:rsidRPr="00662DCC">
        <w:rPr>
          <w:rFonts w:ascii="Book Antiqua" w:eastAsiaTheme="minorEastAsia" w:hAnsi="Book Antiqua" w:hint="eastAsia"/>
          <w:color w:val="000000" w:themeColor="text1"/>
          <w:sz w:val="24"/>
          <w:szCs w:val="24"/>
        </w:rPr>
        <w:t xml:space="preserve"> </w:t>
      </w:r>
      <w:r w:rsidR="00EF33AD" w:rsidRPr="00662DCC">
        <w:rPr>
          <w:rFonts w:ascii="Book Antiqua" w:eastAsiaTheme="minorEastAsia" w:hAnsi="Book Antiqua"/>
          <w:color w:val="000000" w:themeColor="text1"/>
          <w:sz w:val="24"/>
          <w:szCs w:val="24"/>
        </w:rPr>
        <w:t xml:space="preserve">that </w:t>
      </w:r>
      <w:r w:rsidR="00CE16C0" w:rsidRPr="00662DCC">
        <w:rPr>
          <w:rFonts w:ascii="Book Antiqua" w:eastAsiaTheme="minorEastAsia" w:hAnsi="Book Antiqua"/>
          <w:color w:val="000000" w:themeColor="text1"/>
          <w:sz w:val="24"/>
          <w:szCs w:val="24"/>
        </w:rPr>
        <w:t xml:space="preserve">the </w:t>
      </w:r>
      <w:r w:rsidR="00EF33AD" w:rsidRPr="00662DCC">
        <w:rPr>
          <w:rFonts w:ascii="Book Antiqua" w:eastAsiaTheme="minorEastAsia" w:hAnsi="Book Antiqua"/>
          <w:color w:val="000000" w:themeColor="text1"/>
          <w:sz w:val="24"/>
          <w:szCs w:val="24"/>
        </w:rPr>
        <w:t xml:space="preserve">anti-viral </w:t>
      </w:r>
      <w:r w:rsidR="00CE16C0" w:rsidRPr="00662DCC">
        <w:rPr>
          <w:rFonts w:ascii="Book Antiqua" w:eastAsiaTheme="minorEastAsia" w:hAnsi="Book Antiqua"/>
          <w:color w:val="000000" w:themeColor="text1"/>
          <w:sz w:val="24"/>
          <w:szCs w:val="24"/>
        </w:rPr>
        <w:t xml:space="preserve">treatment </w:t>
      </w:r>
      <w:r w:rsidRPr="00662DCC">
        <w:rPr>
          <w:rFonts w:ascii="Book Antiqua" w:eastAsiaTheme="minorEastAsia" w:hAnsi="Book Antiqua"/>
          <w:color w:val="000000" w:themeColor="text1"/>
          <w:sz w:val="24"/>
          <w:szCs w:val="24"/>
        </w:rPr>
        <w:t xml:space="preserve">significantly decreased HCC recurrence and </w:t>
      </w:r>
      <w:r w:rsidR="00C94320" w:rsidRPr="00662DCC">
        <w:rPr>
          <w:rFonts w:ascii="Book Antiqua" w:eastAsiaTheme="minorEastAsia" w:hAnsi="Book Antiqua"/>
          <w:color w:val="000000" w:themeColor="text1"/>
          <w:sz w:val="24"/>
          <w:szCs w:val="24"/>
        </w:rPr>
        <w:t xml:space="preserve">reduced </w:t>
      </w:r>
      <w:r w:rsidRPr="00662DCC">
        <w:rPr>
          <w:rFonts w:ascii="Book Antiqua" w:eastAsiaTheme="minorEastAsia" w:hAnsi="Book Antiqua"/>
          <w:color w:val="000000" w:themeColor="text1"/>
          <w:sz w:val="24"/>
          <w:szCs w:val="24"/>
        </w:rPr>
        <w:t xml:space="preserve">HCC-related death (HR = 0.48; </w:t>
      </w:r>
      <w:r w:rsidR="00337B8F" w:rsidRPr="00662DCC">
        <w:rPr>
          <w:rFonts w:ascii="Book Antiqua" w:eastAsiaTheme="minorEastAsia" w:hAnsi="Book Antiqua"/>
          <w:color w:val="000000" w:themeColor="text1"/>
          <w:sz w:val="24"/>
          <w:szCs w:val="24"/>
        </w:rPr>
        <w:t>95%CI</w:t>
      </w:r>
      <w:r w:rsidR="00EF33AD" w:rsidRPr="00662DCC">
        <w:rPr>
          <w:rFonts w:ascii="Book Antiqua" w:eastAsiaTheme="minorEastAsia" w:hAnsi="Book Antiqua"/>
          <w:color w:val="000000" w:themeColor="text1"/>
          <w:sz w:val="24"/>
          <w:szCs w:val="24"/>
        </w:rPr>
        <w:t xml:space="preserve">: </w:t>
      </w:r>
      <w:r w:rsidRPr="00662DCC">
        <w:rPr>
          <w:rFonts w:ascii="Book Antiqua" w:eastAsiaTheme="minorEastAsia" w:hAnsi="Book Antiqua"/>
          <w:color w:val="000000" w:themeColor="text1"/>
          <w:sz w:val="24"/>
          <w:szCs w:val="24"/>
        </w:rPr>
        <w:t>0.32</w:t>
      </w:r>
      <w:r w:rsidR="00337B8F" w:rsidRPr="00662DCC">
        <w:rPr>
          <w:rFonts w:ascii="Book Antiqua" w:eastAsiaTheme="minorEastAsia" w:hAnsi="Book Antiqua" w:hint="eastAsia"/>
          <w:color w:val="000000" w:themeColor="text1"/>
          <w:sz w:val="24"/>
          <w:szCs w:val="24"/>
        </w:rPr>
        <w:t>-</w:t>
      </w:r>
      <w:r w:rsidRPr="00662DCC">
        <w:rPr>
          <w:rFonts w:ascii="Book Antiqua" w:eastAsiaTheme="minorEastAsia" w:hAnsi="Book Antiqua"/>
          <w:color w:val="000000" w:themeColor="text1"/>
          <w:sz w:val="24"/>
          <w:szCs w:val="24"/>
        </w:rPr>
        <w:t xml:space="preserve">0.70, and HR = 0.26; </w:t>
      </w:r>
      <w:r w:rsidR="00337B8F" w:rsidRPr="00662DCC">
        <w:rPr>
          <w:rFonts w:ascii="Book Antiqua" w:eastAsiaTheme="minorEastAsia" w:hAnsi="Book Antiqua"/>
          <w:color w:val="000000" w:themeColor="text1"/>
          <w:sz w:val="24"/>
          <w:szCs w:val="24"/>
        </w:rPr>
        <w:t>95%CI</w:t>
      </w:r>
      <w:r w:rsidR="00EF33AD" w:rsidRPr="00662DCC">
        <w:rPr>
          <w:rFonts w:ascii="Book Antiqua" w:eastAsiaTheme="minorEastAsia" w:hAnsi="Book Antiqua"/>
          <w:color w:val="000000" w:themeColor="text1"/>
          <w:sz w:val="24"/>
          <w:szCs w:val="24"/>
        </w:rPr>
        <w:t xml:space="preserve">: </w:t>
      </w:r>
      <w:r w:rsidRPr="00662DCC">
        <w:rPr>
          <w:rFonts w:ascii="Book Antiqua" w:eastAsiaTheme="minorEastAsia" w:hAnsi="Book Antiqua"/>
          <w:color w:val="000000" w:themeColor="text1"/>
          <w:sz w:val="24"/>
          <w:szCs w:val="24"/>
        </w:rPr>
        <w:t>0.14</w:t>
      </w:r>
      <w:r w:rsidR="00337B8F" w:rsidRPr="00662DCC">
        <w:rPr>
          <w:rFonts w:ascii="Book Antiqua" w:eastAsiaTheme="minorEastAsia" w:hAnsi="Book Antiqua" w:hint="eastAsia"/>
          <w:color w:val="000000" w:themeColor="text1"/>
          <w:sz w:val="24"/>
          <w:szCs w:val="24"/>
        </w:rPr>
        <w:t>-</w:t>
      </w:r>
      <w:r w:rsidRPr="00662DCC">
        <w:rPr>
          <w:rFonts w:ascii="Book Antiqua" w:eastAsiaTheme="minorEastAsia" w:hAnsi="Book Antiqua"/>
          <w:color w:val="000000" w:themeColor="text1"/>
          <w:sz w:val="24"/>
          <w:szCs w:val="24"/>
        </w:rPr>
        <w:t xml:space="preserve">0.50, respectively). </w:t>
      </w:r>
      <w:r w:rsidR="00553644" w:rsidRPr="00662DCC">
        <w:rPr>
          <w:rFonts w:ascii="Book Antiqua" w:eastAsiaTheme="minorEastAsia" w:hAnsi="Book Antiqua"/>
          <w:color w:val="000000" w:themeColor="text1"/>
          <w:sz w:val="24"/>
          <w:szCs w:val="24"/>
        </w:rPr>
        <w:t>A</w:t>
      </w:r>
      <w:r w:rsidRPr="00662DCC">
        <w:rPr>
          <w:rFonts w:ascii="Book Antiqua" w:eastAsiaTheme="minorEastAsia" w:hAnsi="Book Antiqua"/>
          <w:color w:val="000000" w:themeColor="text1"/>
          <w:sz w:val="24"/>
          <w:szCs w:val="24"/>
        </w:rPr>
        <w:t xml:space="preserve">ntiviral treatment </w:t>
      </w:r>
      <w:r w:rsidR="00553644" w:rsidRPr="00662DCC">
        <w:rPr>
          <w:rFonts w:ascii="Book Antiqua" w:eastAsiaTheme="minorEastAsia" w:hAnsi="Book Antiqua"/>
          <w:color w:val="000000" w:themeColor="text1"/>
          <w:sz w:val="24"/>
          <w:szCs w:val="24"/>
        </w:rPr>
        <w:t>also</w:t>
      </w:r>
      <w:r w:rsidRPr="00662DCC">
        <w:rPr>
          <w:rFonts w:ascii="Book Antiqua" w:eastAsiaTheme="minorEastAsia" w:hAnsi="Book Antiqua"/>
          <w:color w:val="000000" w:themeColor="text1"/>
          <w:sz w:val="24"/>
          <w:szCs w:val="24"/>
        </w:rPr>
        <w:t xml:space="preserve"> significantly decreased early recurrence (HR = </w:t>
      </w:r>
      <w:bookmarkStart w:id="189" w:name="OLE_LINK6"/>
      <w:bookmarkStart w:id="190" w:name="OLE_LINK11"/>
      <w:r w:rsidRPr="00662DCC">
        <w:rPr>
          <w:rFonts w:ascii="Book Antiqua" w:eastAsiaTheme="minorEastAsia" w:hAnsi="Book Antiqua"/>
          <w:color w:val="000000" w:themeColor="text1"/>
          <w:sz w:val="24"/>
          <w:szCs w:val="24"/>
        </w:rPr>
        <w:t>0.41</w:t>
      </w:r>
      <w:bookmarkEnd w:id="189"/>
      <w:bookmarkEnd w:id="190"/>
      <w:r w:rsidRPr="00662DCC">
        <w:rPr>
          <w:rFonts w:ascii="Book Antiqua" w:eastAsiaTheme="minorEastAsia" w:hAnsi="Book Antiqua"/>
          <w:color w:val="000000" w:themeColor="text1"/>
          <w:sz w:val="24"/>
          <w:szCs w:val="24"/>
        </w:rPr>
        <w:t xml:space="preserve">; </w:t>
      </w:r>
      <w:r w:rsidR="00337B8F" w:rsidRPr="00662DCC">
        <w:rPr>
          <w:rFonts w:ascii="Book Antiqua" w:eastAsiaTheme="minorEastAsia" w:hAnsi="Book Antiqua"/>
          <w:color w:val="000000" w:themeColor="text1"/>
          <w:sz w:val="24"/>
          <w:szCs w:val="24"/>
        </w:rPr>
        <w:t>95%CI</w:t>
      </w:r>
      <w:r w:rsidR="00B4580B" w:rsidRPr="00662DCC">
        <w:rPr>
          <w:rFonts w:ascii="Book Antiqua" w:eastAsiaTheme="minorEastAsia" w:hAnsi="Book Antiqua"/>
          <w:color w:val="000000" w:themeColor="text1"/>
          <w:sz w:val="24"/>
          <w:szCs w:val="24"/>
        </w:rPr>
        <w:t xml:space="preserve">: </w:t>
      </w:r>
      <w:r w:rsidRPr="00662DCC">
        <w:rPr>
          <w:rFonts w:ascii="Book Antiqua" w:eastAsiaTheme="minorEastAsia" w:hAnsi="Book Antiqua"/>
          <w:color w:val="000000" w:themeColor="text1"/>
          <w:sz w:val="24"/>
          <w:szCs w:val="24"/>
        </w:rPr>
        <w:t>0.27</w:t>
      </w:r>
      <w:r w:rsidR="00337B8F" w:rsidRPr="00662DCC">
        <w:rPr>
          <w:rFonts w:ascii="Book Antiqua" w:eastAsiaTheme="minorEastAsia" w:hAnsi="Book Antiqua" w:hint="eastAsia"/>
          <w:color w:val="000000" w:themeColor="text1"/>
          <w:sz w:val="24"/>
          <w:szCs w:val="24"/>
        </w:rPr>
        <w:t>-</w:t>
      </w:r>
      <w:r w:rsidRPr="00662DCC">
        <w:rPr>
          <w:rFonts w:ascii="Book Antiqua" w:eastAsiaTheme="minorEastAsia" w:hAnsi="Book Antiqua"/>
          <w:color w:val="000000" w:themeColor="text1"/>
          <w:sz w:val="24"/>
          <w:szCs w:val="24"/>
        </w:rPr>
        <w:t xml:space="preserve">0.62) and improved liver function </w:t>
      </w:r>
      <w:r w:rsidR="00CE16C0" w:rsidRPr="00662DCC">
        <w:rPr>
          <w:rFonts w:ascii="Book Antiqua" w:eastAsiaTheme="minorEastAsia" w:hAnsi="Book Antiqua"/>
          <w:color w:val="000000" w:themeColor="text1"/>
          <w:sz w:val="24"/>
          <w:szCs w:val="24"/>
        </w:rPr>
        <w:t xml:space="preserve">at </w:t>
      </w:r>
      <w:r w:rsidRPr="00662DCC">
        <w:rPr>
          <w:rFonts w:ascii="Book Antiqua" w:eastAsiaTheme="minorEastAsia" w:hAnsi="Book Antiqua"/>
          <w:color w:val="000000" w:themeColor="text1"/>
          <w:sz w:val="24"/>
          <w:szCs w:val="24"/>
        </w:rPr>
        <w:t xml:space="preserve">6 </w:t>
      </w:r>
      <w:proofErr w:type="spellStart"/>
      <w:r w:rsidRPr="00662DCC">
        <w:rPr>
          <w:rFonts w:ascii="Book Antiqua" w:eastAsiaTheme="minorEastAsia" w:hAnsi="Book Antiqua"/>
          <w:color w:val="000000" w:themeColor="text1"/>
          <w:sz w:val="24"/>
          <w:szCs w:val="24"/>
        </w:rPr>
        <w:t>mo</w:t>
      </w:r>
      <w:proofErr w:type="spellEnd"/>
      <w:r w:rsidRPr="00662DCC">
        <w:rPr>
          <w:rFonts w:ascii="Book Antiqua" w:eastAsiaTheme="minorEastAsia" w:hAnsi="Book Antiqua"/>
          <w:color w:val="000000" w:themeColor="text1"/>
          <w:sz w:val="24"/>
          <w:szCs w:val="24"/>
        </w:rPr>
        <w:t xml:space="preserve"> after surgery </w:t>
      </w:r>
      <w:r w:rsidR="00CE16C0" w:rsidRPr="00662DCC">
        <w:rPr>
          <w:rFonts w:ascii="Book Antiqua" w:eastAsiaTheme="minorEastAsia" w:hAnsi="Book Antiqua"/>
          <w:color w:val="000000" w:themeColor="text1"/>
          <w:sz w:val="24"/>
          <w:szCs w:val="24"/>
        </w:rPr>
        <w:t xml:space="preserve">when </w:t>
      </w:r>
      <w:r w:rsidRPr="00662DCC">
        <w:rPr>
          <w:rFonts w:ascii="Book Antiqua" w:eastAsiaTheme="minorEastAsia" w:hAnsi="Book Antiqua"/>
          <w:color w:val="000000" w:themeColor="text1"/>
          <w:sz w:val="24"/>
          <w:szCs w:val="24"/>
        </w:rPr>
        <w:t>compared with the controls (</w:t>
      </w:r>
      <w:r w:rsidR="00662DCC" w:rsidRPr="00662DCC">
        <w:rPr>
          <w:rFonts w:ascii="Book Antiqua" w:eastAsiaTheme="minorEastAsia" w:hAnsi="Book Antiqua"/>
          <w:i/>
          <w:color w:val="000000" w:themeColor="text1"/>
          <w:sz w:val="24"/>
          <w:szCs w:val="24"/>
        </w:rPr>
        <w:t>P &lt;</w:t>
      </w:r>
      <w:r w:rsidRPr="00662DCC">
        <w:rPr>
          <w:rFonts w:ascii="Book Antiqua" w:eastAsiaTheme="minorEastAsia" w:hAnsi="Book Antiqua"/>
          <w:color w:val="000000" w:themeColor="text1"/>
          <w:sz w:val="24"/>
          <w:szCs w:val="24"/>
        </w:rPr>
        <w:t xml:space="preserve"> 0.001). </w:t>
      </w:r>
      <w:r w:rsidR="00CE16C0" w:rsidRPr="00662DCC">
        <w:rPr>
          <w:rFonts w:ascii="Book Antiqua" w:eastAsiaTheme="minorEastAsia" w:hAnsi="Book Antiqua"/>
          <w:color w:val="000000" w:themeColor="text1"/>
          <w:sz w:val="24"/>
          <w:szCs w:val="24"/>
        </w:rPr>
        <w:t>T</w:t>
      </w:r>
      <w:r w:rsidR="00C97611" w:rsidRPr="00662DCC">
        <w:rPr>
          <w:rFonts w:ascii="Book Antiqua" w:eastAsiaTheme="minorEastAsia" w:hAnsi="Book Antiqua"/>
          <w:color w:val="000000" w:themeColor="text1"/>
          <w:sz w:val="24"/>
          <w:szCs w:val="24"/>
        </w:rPr>
        <w:t xml:space="preserve">he </w:t>
      </w:r>
      <w:r w:rsidR="00CE16C0" w:rsidRPr="00662DCC">
        <w:rPr>
          <w:rFonts w:ascii="Book Antiqua" w:eastAsiaTheme="minorEastAsia" w:hAnsi="Book Antiqua"/>
          <w:color w:val="000000" w:themeColor="text1"/>
          <w:sz w:val="24"/>
          <w:szCs w:val="24"/>
        </w:rPr>
        <w:t xml:space="preserve">treated </w:t>
      </w:r>
      <w:r w:rsidR="00C97611" w:rsidRPr="00662DCC">
        <w:rPr>
          <w:rFonts w:ascii="Book Antiqua" w:eastAsiaTheme="minorEastAsia" w:hAnsi="Book Antiqua"/>
          <w:color w:val="000000" w:themeColor="text1"/>
          <w:sz w:val="24"/>
          <w:szCs w:val="24"/>
        </w:rPr>
        <w:t>patients</w:t>
      </w:r>
      <w:r w:rsidR="00390433" w:rsidRPr="00662DCC">
        <w:rPr>
          <w:rFonts w:ascii="Book Antiqua" w:eastAsiaTheme="minorEastAsia" w:hAnsi="Book Antiqua" w:hint="eastAsia"/>
          <w:color w:val="000000" w:themeColor="text1"/>
          <w:sz w:val="24"/>
          <w:szCs w:val="24"/>
        </w:rPr>
        <w:t xml:space="preserve"> </w:t>
      </w:r>
      <w:r w:rsidR="000E042D" w:rsidRPr="00662DCC">
        <w:rPr>
          <w:rFonts w:ascii="Book Antiqua" w:eastAsiaTheme="minorEastAsia" w:hAnsi="Book Antiqua"/>
          <w:color w:val="000000" w:themeColor="text1"/>
          <w:sz w:val="24"/>
          <w:szCs w:val="24"/>
        </w:rPr>
        <w:t>with normalized</w:t>
      </w:r>
      <w:r w:rsidRPr="00662DCC">
        <w:rPr>
          <w:rFonts w:ascii="Book Antiqua" w:eastAsiaTheme="minorEastAsia" w:hAnsi="Book Antiqua"/>
          <w:color w:val="000000" w:themeColor="text1"/>
          <w:sz w:val="24"/>
          <w:szCs w:val="24"/>
        </w:rPr>
        <w:t xml:space="preserve"> liver function had a higher 2-year RFS rate than those without</w:t>
      </w:r>
      <w:r w:rsidR="00390433" w:rsidRPr="00662DCC">
        <w:rPr>
          <w:rFonts w:ascii="Book Antiqua" w:eastAsiaTheme="minorEastAsia" w:hAnsi="Book Antiqua" w:hint="eastAsia"/>
          <w:color w:val="000000" w:themeColor="text1"/>
          <w:sz w:val="24"/>
          <w:szCs w:val="24"/>
        </w:rPr>
        <w:t xml:space="preserve"> </w:t>
      </w:r>
      <w:r w:rsidR="000E042D" w:rsidRPr="00662DCC">
        <w:rPr>
          <w:rFonts w:ascii="Book Antiqua" w:eastAsiaTheme="minorEastAsia" w:hAnsi="Book Antiqua"/>
          <w:color w:val="000000" w:themeColor="text1"/>
          <w:sz w:val="24"/>
          <w:szCs w:val="24"/>
        </w:rPr>
        <w:t>improvement</w:t>
      </w:r>
      <w:r w:rsidRPr="00662DCC">
        <w:rPr>
          <w:rFonts w:ascii="Book Antiqua" w:eastAsiaTheme="minorEastAsia" w:hAnsi="Book Antiqua"/>
          <w:color w:val="000000" w:themeColor="text1"/>
          <w:sz w:val="24"/>
          <w:szCs w:val="24"/>
        </w:rPr>
        <w:t xml:space="preserve"> (</w:t>
      </w:r>
      <w:r w:rsidR="00662DCC" w:rsidRPr="00662DCC">
        <w:rPr>
          <w:rFonts w:ascii="Book Antiqua" w:eastAsiaTheme="minorEastAsia" w:hAnsi="Book Antiqua"/>
          <w:i/>
          <w:color w:val="000000" w:themeColor="text1"/>
          <w:sz w:val="24"/>
          <w:szCs w:val="24"/>
        </w:rPr>
        <w:t xml:space="preserve">P = </w:t>
      </w:r>
      <w:r w:rsidRPr="00662DCC">
        <w:rPr>
          <w:rFonts w:ascii="Book Antiqua" w:eastAsiaTheme="minorEastAsia" w:hAnsi="Book Antiqua"/>
          <w:color w:val="000000" w:themeColor="text1"/>
          <w:sz w:val="24"/>
          <w:szCs w:val="24"/>
        </w:rPr>
        <w:t>0.003</w:t>
      </w:r>
      <w:proofErr w:type="gramStart"/>
      <w:r w:rsidRPr="00662DCC">
        <w:rPr>
          <w:rFonts w:ascii="Book Antiqua" w:eastAsiaTheme="minorEastAsia" w:hAnsi="Book Antiqua"/>
          <w:color w:val="000000" w:themeColor="text1"/>
          <w:sz w:val="24"/>
          <w:szCs w:val="24"/>
        </w:rPr>
        <w:t>)</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NE.Ref.{B33FE0FC-DE9B-4E49-B42C-6117AAAC6032}</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[23]</w:t>
      </w:r>
      <w:r w:rsidR="0041074E" w:rsidRPr="00662DCC">
        <w:rPr>
          <w:rFonts w:ascii="Book Antiqua" w:eastAsiaTheme="minorEastAsia" w:hAnsi="Book Antiqua"/>
          <w:color w:val="000000" w:themeColor="text1"/>
          <w:sz w:val="24"/>
          <w:szCs w:val="24"/>
        </w:rPr>
        <w:fldChar w:fldCharType="end"/>
      </w:r>
      <w:r w:rsidRPr="00662DCC">
        <w:rPr>
          <w:rFonts w:ascii="Book Antiqua" w:eastAsiaTheme="minorEastAsia" w:hAnsi="Book Antiqua"/>
          <w:color w:val="000000" w:themeColor="text1"/>
          <w:sz w:val="24"/>
          <w:szCs w:val="24"/>
        </w:rPr>
        <w:t>.</w:t>
      </w:r>
    </w:p>
    <w:p w14:paraId="6872D072" w14:textId="0CB3BF52" w:rsidR="00440253" w:rsidRPr="00662DCC" w:rsidRDefault="000E042D"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For the anti-viral treatment with</w:t>
      </w:r>
      <w:r w:rsidR="00440253" w:rsidRPr="00662DCC">
        <w:rPr>
          <w:rFonts w:ascii="Book Antiqua" w:eastAsiaTheme="minorEastAsia" w:hAnsi="Book Antiqua"/>
          <w:color w:val="000000" w:themeColor="text1"/>
          <w:sz w:val="24"/>
          <w:szCs w:val="24"/>
        </w:rPr>
        <w:t xml:space="preserve"> IFN, a recent randomized, observation-controlled, phase III trial </w:t>
      </w:r>
      <w:r w:rsidR="004C7FA9" w:rsidRPr="00662DCC">
        <w:rPr>
          <w:rFonts w:ascii="Book Antiqua" w:eastAsiaTheme="minorEastAsia" w:hAnsi="Book Antiqua"/>
          <w:color w:val="000000" w:themeColor="text1"/>
          <w:sz w:val="24"/>
          <w:szCs w:val="24"/>
        </w:rPr>
        <w:t>that enrolled</w:t>
      </w:r>
      <w:r w:rsidR="00390433" w:rsidRPr="00662DCC">
        <w:rPr>
          <w:rFonts w:ascii="Book Antiqua" w:eastAsiaTheme="minorEastAsia" w:hAnsi="Book Antiqua" w:hint="eastAsia"/>
          <w:color w:val="000000" w:themeColor="text1"/>
          <w:sz w:val="24"/>
          <w:szCs w:val="24"/>
        </w:rPr>
        <w:t xml:space="preserve"> </w:t>
      </w:r>
      <w:r w:rsidR="00C94320" w:rsidRPr="00662DCC">
        <w:rPr>
          <w:rFonts w:ascii="Book Antiqua" w:eastAsiaTheme="minorEastAsia" w:hAnsi="Book Antiqua"/>
          <w:color w:val="000000" w:themeColor="text1"/>
          <w:sz w:val="24"/>
          <w:szCs w:val="24"/>
        </w:rPr>
        <w:t xml:space="preserve">HBV-related HCC </w:t>
      </w:r>
      <w:r w:rsidR="00440253" w:rsidRPr="00662DCC">
        <w:rPr>
          <w:rFonts w:ascii="Book Antiqua" w:eastAsiaTheme="minorEastAsia" w:hAnsi="Book Antiqua"/>
          <w:color w:val="000000" w:themeColor="text1"/>
          <w:sz w:val="24"/>
          <w:szCs w:val="24"/>
        </w:rPr>
        <w:t>patients with curative resection suggest</w:t>
      </w:r>
      <w:r w:rsidR="00F66F84" w:rsidRPr="00662DCC">
        <w:rPr>
          <w:rFonts w:ascii="Book Antiqua" w:eastAsiaTheme="minorEastAsia" w:hAnsi="Book Antiqua"/>
          <w:color w:val="000000" w:themeColor="text1"/>
          <w:sz w:val="24"/>
          <w:szCs w:val="24"/>
        </w:rPr>
        <w:t>ed</w:t>
      </w:r>
      <w:r w:rsidR="00440253" w:rsidRPr="00662DCC">
        <w:rPr>
          <w:rFonts w:ascii="Book Antiqua" w:eastAsiaTheme="minorEastAsia" w:hAnsi="Book Antiqua"/>
          <w:color w:val="000000" w:themeColor="text1"/>
          <w:sz w:val="24"/>
          <w:szCs w:val="24"/>
        </w:rPr>
        <w:t xml:space="preserve"> that adjuvant </w:t>
      </w:r>
      <w:r w:rsidR="00303B21" w:rsidRPr="00662DCC">
        <w:rPr>
          <w:rFonts w:ascii="Book Antiqua" w:eastAsiaTheme="minorEastAsia" w:hAnsi="Book Antiqua"/>
          <w:color w:val="000000" w:themeColor="text1"/>
          <w:sz w:val="24"/>
          <w:szCs w:val="24"/>
        </w:rPr>
        <w:t>IFN-</w:t>
      </w:r>
      <w:r w:rsidR="00390433" w:rsidRPr="00662DCC">
        <w:rPr>
          <w:rFonts w:ascii="Book Antiqua" w:eastAsiaTheme="minorEastAsia" w:hAnsi="Book Antiqua"/>
          <w:color w:val="000000" w:themeColor="text1"/>
          <w:sz w:val="24"/>
          <w:szCs w:val="24"/>
        </w:rPr>
        <w:sym w:font="Symbol" w:char="F061"/>
      </w:r>
      <w:r w:rsidR="00303B21" w:rsidRPr="00662DCC">
        <w:rPr>
          <w:rFonts w:ascii="Book Antiqua" w:eastAsiaTheme="minorEastAsia" w:hAnsi="Book Antiqua"/>
          <w:color w:val="000000" w:themeColor="text1"/>
          <w:sz w:val="24"/>
          <w:szCs w:val="24"/>
        </w:rPr>
        <w:t>-2b</w:t>
      </w:r>
      <w:r w:rsidR="00390433"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 xml:space="preserve">treatment </w:t>
      </w:r>
      <w:r w:rsidR="00440253" w:rsidRPr="00662DCC">
        <w:rPr>
          <w:rFonts w:ascii="Book Antiqua" w:eastAsiaTheme="minorEastAsia" w:hAnsi="Book Antiqua"/>
          <w:color w:val="000000" w:themeColor="text1"/>
          <w:sz w:val="24"/>
          <w:szCs w:val="24"/>
        </w:rPr>
        <w:t>only temporarily inhibit</w:t>
      </w:r>
      <w:r w:rsidRPr="00662DCC">
        <w:rPr>
          <w:rFonts w:ascii="Book Antiqua" w:eastAsiaTheme="minorEastAsia" w:hAnsi="Book Antiqua"/>
          <w:color w:val="000000" w:themeColor="text1"/>
          <w:sz w:val="24"/>
          <w:szCs w:val="24"/>
        </w:rPr>
        <w:t>ed</w:t>
      </w:r>
      <w:r w:rsidR="00440253" w:rsidRPr="00662DCC">
        <w:rPr>
          <w:rFonts w:ascii="Book Antiqua" w:eastAsiaTheme="minorEastAsia" w:hAnsi="Book Antiqua"/>
          <w:color w:val="000000" w:themeColor="text1"/>
          <w:sz w:val="24"/>
          <w:szCs w:val="24"/>
        </w:rPr>
        <w:t xml:space="preserve"> viral replication with</w:t>
      </w:r>
      <w:r w:rsidR="00C94320" w:rsidRPr="00662DCC">
        <w:rPr>
          <w:rFonts w:ascii="Book Antiqua" w:eastAsiaTheme="minorEastAsia" w:hAnsi="Book Antiqua"/>
          <w:color w:val="000000" w:themeColor="text1"/>
          <w:sz w:val="24"/>
          <w:szCs w:val="24"/>
        </w:rPr>
        <w:t xml:space="preserve">out </w:t>
      </w:r>
      <w:r w:rsidR="0030088D" w:rsidRPr="00662DCC">
        <w:rPr>
          <w:rFonts w:ascii="Book Antiqua" w:eastAsiaTheme="minorEastAsia" w:hAnsi="Book Antiqua"/>
          <w:color w:val="000000" w:themeColor="text1"/>
          <w:sz w:val="24"/>
          <w:szCs w:val="24"/>
        </w:rPr>
        <w:t xml:space="preserve">a </w:t>
      </w:r>
      <w:r w:rsidR="00C94320" w:rsidRPr="00662DCC">
        <w:rPr>
          <w:rFonts w:ascii="Book Antiqua" w:eastAsiaTheme="minorEastAsia" w:hAnsi="Book Antiqua"/>
          <w:color w:val="000000" w:themeColor="text1"/>
          <w:sz w:val="24"/>
          <w:szCs w:val="24"/>
        </w:rPr>
        <w:t>prominent</w:t>
      </w:r>
      <w:r w:rsidR="00440253" w:rsidRPr="00662DCC">
        <w:rPr>
          <w:rFonts w:ascii="Book Antiqua" w:eastAsiaTheme="minorEastAsia" w:hAnsi="Book Antiqua"/>
          <w:color w:val="000000" w:themeColor="text1"/>
          <w:sz w:val="24"/>
          <w:szCs w:val="24"/>
        </w:rPr>
        <w:t xml:space="preserve"> effect on reducing HCC recurrence or mortality. At a median follow-up </w:t>
      </w:r>
      <w:r w:rsidRPr="00662DCC">
        <w:rPr>
          <w:rFonts w:ascii="Book Antiqua" w:eastAsiaTheme="minorEastAsia" w:hAnsi="Book Antiqua"/>
          <w:color w:val="000000" w:themeColor="text1"/>
          <w:sz w:val="24"/>
          <w:szCs w:val="24"/>
        </w:rPr>
        <w:t xml:space="preserve">period </w:t>
      </w:r>
      <w:r w:rsidR="00440253" w:rsidRPr="00662DCC">
        <w:rPr>
          <w:rFonts w:ascii="Book Antiqua" w:eastAsiaTheme="minorEastAsia" w:hAnsi="Book Antiqua"/>
          <w:color w:val="000000" w:themeColor="text1"/>
          <w:sz w:val="24"/>
          <w:szCs w:val="24"/>
        </w:rPr>
        <w:t xml:space="preserve">of 63.8 </w:t>
      </w:r>
      <w:proofErr w:type="spellStart"/>
      <w:proofErr w:type="gramStart"/>
      <w:r w:rsidR="00440253" w:rsidRPr="00662DCC">
        <w:rPr>
          <w:rFonts w:ascii="Book Antiqua" w:eastAsiaTheme="minorEastAsia" w:hAnsi="Book Antiqua"/>
          <w:color w:val="000000" w:themeColor="text1"/>
          <w:sz w:val="24"/>
          <w:szCs w:val="24"/>
        </w:rPr>
        <w:t>mo</w:t>
      </w:r>
      <w:proofErr w:type="spellEnd"/>
      <w:proofErr w:type="gramEnd"/>
      <w:r w:rsidR="00440253" w:rsidRPr="00662DCC">
        <w:rPr>
          <w:rFonts w:ascii="Book Antiqua" w:eastAsiaTheme="minorEastAsia" w:hAnsi="Book Antiqua"/>
          <w:color w:val="000000" w:themeColor="text1"/>
          <w:sz w:val="24"/>
          <w:szCs w:val="24"/>
        </w:rPr>
        <w:t>, 57.5% of the patients experienced tumor recurrence, and 31.3% were deceased. The cumulative 5-year RFS and OS rates of intent-to-treat cohort were 4</w:t>
      </w:r>
      <w:r w:rsidR="00303B21" w:rsidRPr="00662DCC">
        <w:rPr>
          <w:rFonts w:ascii="Book Antiqua" w:eastAsiaTheme="minorEastAsia" w:hAnsi="Book Antiqua"/>
          <w:color w:val="000000" w:themeColor="text1"/>
          <w:sz w:val="24"/>
          <w:szCs w:val="24"/>
        </w:rPr>
        <w:t>4.2</w:t>
      </w:r>
      <w:r w:rsidR="00440253" w:rsidRPr="00662DCC">
        <w:rPr>
          <w:rFonts w:ascii="Book Antiqua" w:eastAsiaTheme="minorEastAsia" w:hAnsi="Book Antiqua"/>
          <w:color w:val="000000" w:themeColor="text1"/>
          <w:sz w:val="24"/>
          <w:szCs w:val="24"/>
        </w:rPr>
        <w:t>% and 73.9%</w:t>
      </w:r>
      <w:r w:rsidRPr="00662DCC">
        <w:rPr>
          <w:rFonts w:ascii="Book Antiqua" w:eastAsiaTheme="minorEastAsia" w:hAnsi="Book Antiqua"/>
          <w:color w:val="000000" w:themeColor="text1"/>
          <w:sz w:val="24"/>
          <w:szCs w:val="24"/>
        </w:rPr>
        <w:t>,</w:t>
      </w:r>
      <w:r w:rsidR="00440253" w:rsidRPr="00662DCC">
        <w:rPr>
          <w:rFonts w:ascii="Book Antiqua" w:eastAsiaTheme="minorEastAsia" w:hAnsi="Book Antiqua"/>
          <w:color w:val="000000" w:themeColor="text1"/>
          <w:sz w:val="24"/>
          <w:szCs w:val="24"/>
        </w:rPr>
        <w:t xml:space="preserve"> respectively. The median RFS </w:t>
      </w:r>
      <w:r w:rsidR="00B96F2E" w:rsidRPr="00662DCC">
        <w:rPr>
          <w:rFonts w:ascii="Book Antiqua" w:eastAsiaTheme="minorEastAsia" w:hAnsi="Book Antiqua"/>
          <w:color w:val="000000" w:themeColor="text1"/>
          <w:sz w:val="24"/>
          <w:szCs w:val="24"/>
        </w:rPr>
        <w:t xml:space="preserve">of HBV-related HCC patients </w:t>
      </w:r>
      <w:r w:rsidRPr="00662DCC">
        <w:rPr>
          <w:rFonts w:ascii="Book Antiqua" w:eastAsiaTheme="minorEastAsia" w:hAnsi="Book Antiqua"/>
          <w:color w:val="000000" w:themeColor="text1"/>
          <w:sz w:val="24"/>
          <w:szCs w:val="24"/>
        </w:rPr>
        <w:t>in the</w:t>
      </w:r>
      <w:r w:rsidR="00440253" w:rsidRPr="00662DCC">
        <w:rPr>
          <w:rFonts w:ascii="Book Antiqua" w:eastAsiaTheme="minorEastAsia" w:hAnsi="Book Antiqua"/>
          <w:color w:val="000000" w:themeColor="text1"/>
          <w:sz w:val="24"/>
          <w:szCs w:val="24"/>
        </w:rPr>
        <w:t xml:space="preserve"> treatment group and </w:t>
      </w:r>
      <w:r w:rsidRPr="00662DCC">
        <w:rPr>
          <w:rFonts w:ascii="Book Antiqua" w:eastAsiaTheme="minorEastAsia" w:hAnsi="Book Antiqua"/>
          <w:color w:val="000000" w:themeColor="text1"/>
          <w:sz w:val="24"/>
          <w:szCs w:val="24"/>
        </w:rPr>
        <w:t xml:space="preserve">the </w:t>
      </w:r>
      <w:r w:rsidR="00440253" w:rsidRPr="00662DCC">
        <w:rPr>
          <w:rFonts w:ascii="Book Antiqua" w:eastAsiaTheme="minorEastAsia" w:hAnsi="Book Antiqua"/>
          <w:color w:val="000000" w:themeColor="text1"/>
          <w:sz w:val="24"/>
          <w:szCs w:val="24"/>
        </w:rPr>
        <w:t>control group were 42.</w:t>
      </w:r>
      <w:r w:rsidR="00303B21" w:rsidRPr="00662DCC">
        <w:rPr>
          <w:rFonts w:ascii="Book Antiqua" w:eastAsiaTheme="minorEastAsia" w:hAnsi="Book Antiqua"/>
          <w:color w:val="000000" w:themeColor="text1"/>
          <w:sz w:val="24"/>
          <w:szCs w:val="24"/>
        </w:rPr>
        <w:t>4</w:t>
      </w:r>
      <w:r w:rsidR="00440253" w:rsidRPr="00662DCC">
        <w:rPr>
          <w:rFonts w:ascii="Book Antiqua" w:eastAsiaTheme="minorEastAsia" w:hAnsi="Book Antiqua"/>
          <w:color w:val="000000" w:themeColor="text1"/>
          <w:sz w:val="24"/>
          <w:szCs w:val="24"/>
        </w:rPr>
        <w:t xml:space="preserve"> and 4</w:t>
      </w:r>
      <w:r w:rsidR="00303B21" w:rsidRPr="00662DCC">
        <w:rPr>
          <w:rFonts w:ascii="Book Antiqua" w:eastAsiaTheme="minorEastAsia" w:hAnsi="Book Antiqua"/>
          <w:color w:val="000000" w:themeColor="text1"/>
          <w:sz w:val="24"/>
          <w:szCs w:val="24"/>
        </w:rPr>
        <w:t>9</w:t>
      </w:r>
      <w:r w:rsidR="00440253" w:rsidRPr="00662DCC">
        <w:rPr>
          <w:rFonts w:ascii="Book Antiqua" w:eastAsiaTheme="minorEastAsia" w:hAnsi="Book Antiqua"/>
          <w:color w:val="000000" w:themeColor="text1"/>
          <w:sz w:val="24"/>
          <w:szCs w:val="24"/>
        </w:rPr>
        <w:t>.</w:t>
      </w:r>
      <w:r w:rsidR="00303B21" w:rsidRPr="00662DCC">
        <w:rPr>
          <w:rFonts w:ascii="Book Antiqua" w:eastAsiaTheme="minorEastAsia" w:hAnsi="Book Antiqua"/>
          <w:color w:val="000000" w:themeColor="text1"/>
          <w:sz w:val="24"/>
          <w:szCs w:val="24"/>
        </w:rPr>
        <w:t>1</w:t>
      </w:r>
      <w:r w:rsidR="00440253" w:rsidRPr="00662DCC">
        <w:rPr>
          <w:rFonts w:ascii="Book Antiqua" w:eastAsiaTheme="minorEastAsia" w:hAnsi="Book Antiqua"/>
          <w:color w:val="000000" w:themeColor="text1"/>
          <w:sz w:val="24"/>
          <w:szCs w:val="24"/>
        </w:rPr>
        <w:t xml:space="preserve"> </w:t>
      </w:r>
      <w:proofErr w:type="spellStart"/>
      <w:r w:rsidR="00440253" w:rsidRPr="00662DCC">
        <w:rPr>
          <w:rFonts w:ascii="Book Antiqua" w:eastAsiaTheme="minorEastAsia" w:hAnsi="Book Antiqua"/>
          <w:color w:val="000000" w:themeColor="text1"/>
          <w:sz w:val="24"/>
          <w:szCs w:val="24"/>
        </w:rPr>
        <w:t>mo</w:t>
      </w:r>
      <w:proofErr w:type="spellEnd"/>
      <w:r w:rsidRPr="00662DCC">
        <w:rPr>
          <w:rFonts w:ascii="Book Antiqua" w:eastAsiaTheme="minorEastAsia" w:hAnsi="Book Antiqua"/>
          <w:color w:val="000000" w:themeColor="text1"/>
          <w:sz w:val="24"/>
          <w:szCs w:val="24"/>
        </w:rPr>
        <w:t>,</w:t>
      </w:r>
      <w:r w:rsidR="00440253" w:rsidRPr="00662DCC">
        <w:rPr>
          <w:rFonts w:ascii="Book Antiqua" w:eastAsiaTheme="minorEastAsia" w:hAnsi="Book Antiqua"/>
          <w:color w:val="000000" w:themeColor="text1"/>
          <w:sz w:val="24"/>
          <w:szCs w:val="24"/>
        </w:rPr>
        <w:t xml:space="preserve"> respectively (</w:t>
      </w:r>
      <w:r w:rsidR="00662DCC" w:rsidRPr="00662DCC">
        <w:rPr>
          <w:rFonts w:ascii="Book Antiqua" w:eastAsiaTheme="minorEastAsia" w:hAnsi="Book Antiqua"/>
          <w:i/>
          <w:color w:val="000000" w:themeColor="text1"/>
          <w:sz w:val="24"/>
          <w:szCs w:val="24"/>
        </w:rPr>
        <w:t xml:space="preserve">P = </w:t>
      </w:r>
      <w:r w:rsidR="00440253" w:rsidRPr="00662DCC">
        <w:rPr>
          <w:rFonts w:ascii="Book Antiqua" w:eastAsiaTheme="minorEastAsia" w:hAnsi="Book Antiqua"/>
          <w:color w:val="000000" w:themeColor="text1"/>
          <w:sz w:val="24"/>
          <w:szCs w:val="24"/>
        </w:rPr>
        <w:t>0.828</w:t>
      </w:r>
      <w:proofErr w:type="gramStart"/>
      <w:r w:rsidR="00440253" w:rsidRPr="00662DCC">
        <w:rPr>
          <w:rFonts w:ascii="Book Antiqua" w:eastAsiaTheme="minorEastAsia" w:hAnsi="Book Antiqua"/>
          <w:color w:val="000000" w:themeColor="text1"/>
          <w:sz w:val="24"/>
          <w:szCs w:val="24"/>
        </w:rPr>
        <w:t>)</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NE.Ref.{0C3EBAC1-7ACC-4FBC-942F-214246E15E28}</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[24]</w:t>
      </w:r>
      <w:r w:rsidR="0041074E" w:rsidRPr="00662DCC">
        <w:rPr>
          <w:rFonts w:ascii="Book Antiqua" w:eastAsiaTheme="minorEastAsia" w:hAnsi="Book Antiqua"/>
          <w:color w:val="000000" w:themeColor="text1"/>
          <w:sz w:val="24"/>
          <w:szCs w:val="24"/>
        </w:rPr>
        <w:fldChar w:fldCharType="end"/>
      </w:r>
      <w:r w:rsidR="00440253" w:rsidRPr="00662DCC">
        <w:rPr>
          <w:rFonts w:ascii="Book Antiqua" w:eastAsiaTheme="minorEastAsia" w:hAnsi="Book Antiqua"/>
          <w:color w:val="000000" w:themeColor="text1"/>
          <w:sz w:val="24"/>
          <w:szCs w:val="24"/>
        </w:rPr>
        <w:t xml:space="preserve">. Meta-analyses suggested likewise that there was little </w:t>
      </w:r>
      <w:r w:rsidR="00EE6519" w:rsidRPr="00662DCC">
        <w:rPr>
          <w:rFonts w:ascii="Book Antiqua" w:eastAsiaTheme="minorEastAsia" w:hAnsi="Book Antiqua"/>
          <w:color w:val="000000" w:themeColor="text1"/>
          <w:sz w:val="24"/>
          <w:szCs w:val="24"/>
        </w:rPr>
        <w:t xml:space="preserve">evidence </w:t>
      </w:r>
      <w:r w:rsidR="00182DA9" w:rsidRPr="00662DCC">
        <w:rPr>
          <w:rFonts w:ascii="Book Antiqua" w:eastAsiaTheme="minorEastAsia" w:hAnsi="Book Antiqua"/>
          <w:color w:val="000000" w:themeColor="text1"/>
          <w:sz w:val="24"/>
          <w:szCs w:val="24"/>
        </w:rPr>
        <w:t>for</w:t>
      </w:r>
      <w:r w:rsidR="00724B22" w:rsidRPr="00662DCC">
        <w:rPr>
          <w:rFonts w:ascii="Book Antiqua" w:eastAsiaTheme="minorEastAsia" w:hAnsi="Book Antiqua" w:hint="eastAsia"/>
          <w:color w:val="000000" w:themeColor="text1"/>
          <w:sz w:val="24"/>
          <w:szCs w:val="24"/>
        </w:rPr>
        <w:t xml:space="preserve"> </w:t>
      </w:r>
      <w:r w:rsidR="00B96F2E" w:rsidRPr="00662DCC">
        <w:rPr>
          <w:rFonts w:ascii="Book Antiqua" w:eastAsiaTheme="minorEastAsia" w:hAnsi="Book Antiqua"/>
          <w:color w:val="000000" w:themeColor="text1"/>
          <w:sz w:val="24"/>
          <w:szCs w:val="24"/>
        </w:rPr>
        <w:t>benefit</w:t>
      </w:r>
      <w:r w:rsidR="00724B22" w:rsidRPr="00662DCC">
        <w:rPr>
          <w:rFonts w:ascii="Book Antiqua" w:eastAsiaTheme="minorEastAsia" w:hAnsi="Book Antiqua" w:hint="eastAsia"/>
          <w:color w:val="000000" w:themeColor="text1"/>
          <w:sz w:val="24"/>
          <w:szCs w:val="24"/>
        </w:rPr>
        <w:t xml:space="preserve"> </w:t>
      </w:r>
      <w:r w:rsidR="00B96F2E" w:rsidRPr="00662DCC">
        <w:rPr>
          <w:rFonts w:ascii="Book Antiqua" w:eastAsiaTheme="minorEastAsia" w:hAnsi="Book Antiqua"/>
          <w:color w:val="000000" w:themeColor="text1"/>
          <w:sz w:val="24"/>
          <w:szCs w:val="24"/>
        </w:rPr>
        <w:t>of</w:t>
      </w:r>
      <w:r w:rsidR="00440253" w:rsidRPr="00662DCC">
        <w:rPr>
          <w:rFonts w:ascii="Book Antiqua" w:eastAsiaTheme="minorEastAsia" w:hAnsi="Book Antiqua"/>
          <w:color w:val="000000" w:themeColor="text1"/>
          <w:sz w:val="24"/>
          <w:szCs w:val="24"/>
        </w:rPr>
        <w:t xml:space="preserve"> adjuvant </w:t>
      </w:r>
      <w:r w:rsidR="00303B21" w:rsidRPr="00662DCC">
        <w:rPr>
          <w:rFonts w:ascii="Book Antiqua" w:eastAsiaTheme="minorEastAsia" w:hAnsi="Book Antiqua"/>
          <w:color w:val="000000" w:themeColor="text1"/>
          <w:sz w:val="24"/>
          <w:szCs w:val="24"/>
        </w:rPr>
        <w:t>IFN</w:t>
      </w:r>
      <w:r w:rsidR="00440253" w:rsidRPr="00662DCC">
        <w:rPr>
          <w:rFonts w:ascii="Book Antiqua" w:eastAsiaTheme="minorEastAsia" w:hAnsi="Book Antiqua"/>
          <w:color w:val="000000" w:themeColor="text1"/>
          <w:sz w:val="24"/>
          <w:szCs w:val="24"/>
        </w:rPr>
        <w:t xml:space="preserve"> therapy </w:t>
      </w:r>
      <w:r w:rsidR="00B96F2E" w:rsidRPr="00662DCC">
        <w:rPr>
          <w:rFonts w:ascii="Book Antiqua" w:eastAsiaTheme="minorEastAsia" w:hAnsi="Book Antiqua"/>
          <w:color w:val="000000" w:themeColor="text1"/>
          <w:sz w:val="24"/>
          <w:szCs w:val="24"/>
        </w:rPr>
        <w:t>in reducing</w:t>
      </w:r>
      <w:r w:rsidR="00440253" w:rsidRPr="00662DCC">
        <w:rPr>
          <w:rFonts w:ascii="Book Antiqua" w:eastAsiaTheme="minorEastAsia" w:hAnsi="Book Antiqua"/>
          <w:color w:val="000000" w:themeColor="text1"/>
          <w:sz w:val="24"/>
          <w:szCs w:val="24"/>
        </w:rPr>
        <w:t xml:space="preserve"> the recurrence rate or </w:t>
      </w:r>
      <w:r w:rsidR="00802F50" w:rsidRPr="00662DCC">
        <w:rPr>
          <w:rFonts w:ascii="Book Antiqua" w:eastAsiaTheme="minorEastAsia" w:hAnsi="Book Antiqua"/>
          <w:color w:val="000000" w:themeColor="text1"/>
          <w:sz w:val="24"/>
          <w:szCs w:val="24"/>
        </w:rPr>
        <w:t>prolong</w:t>
      </w:r>
      <w:r w:rsidR="00B96F2E" w:rsidRPr="00662DCC">
        <w:rPr>
          <w:rFonts w:ascii="Book Antiqua" w:eastAsiaTheme="minorEastAsia" w:hAnsi="Book Antiqua"/>
          <w:color w:val="000000" w:themeColor="text1"/>
          <w:sz w:val="24"/>
          <w:szCs w:val="24"/>
        </w:rPr>
        <w:t>ing the OS in</w:t>
      </w:r>
      <w:r w:rsidR="00440253" w:rsidRPr="00662DCC">
        <w:rPr>
          <w:rFonts w:ascii="Book Antiqua" w:eastAsiaTheme="minorEastAsia" w:hAnsi="Book Antiqua"/>
          <w:color w:val="000000" w:themeColor="text1"/>
          <w:sz w:val="24"/>
          <w:szCs w:val="24"/>
        </w:rPr>
        <w:t xml:space="preserve"> patients with hepatitis B virus-related HCC after curative therapy</w:t>
      </w:r>
      <w:r w:rsidR="00303B21" w:rsidRPr="00662DCC">
        <w:rPr>
          <w:rFonts w:ascii="Book Antiqua" w:eastAsiaTheme="minorEastAsia" w:hAnsi="Book Antiqua"/>
          <w:color w:val="000000" w:themeColor="text1"/>
          <w:sz w:val="24"/>
          <w:szCs w:val="24"/>
        </w:rPr>
        <w:t>. Further study is needed because of lack</w:t>
      </w:r>
      <w:r w:rsidR="00390433" w:rsidRPr="00662DCC">
        <w:rPr>
          <w:rFonts w:ascii="Book Antiqua" w:eastAsiaTheme="minorEastAsia" w:hAnsi="Book Antiqua" w:hint="eastAsia"/>
          <w:color w:val="000000" w:themeColor="text1"/>
          <w:sz w:val="24"/>
          <w:szCs w:val="24"/>
        </w:rPr>
        <w:t xml:space="preserve"> </w:t>
      </w:r>
      <w:r w:rsidR="00B96F2E" w:rsidRPr="00662DCC">
        <w:rPr>
          <w:rFonts w:ascii="Book Antiqua" w:eastAsiaTheme="minorEastAsia" w:hAnsi="Book Antiqua"/>
          <w:color w:val="000000" w:themeColor="text1"/>
          <w:sz w:val="24"/>
          <w:szCs w:val="24"/>
        </w:rPr>
        <w:t>in</w:t>
      </w:r>
      <w:r w:rsidR="00390433" w:rsidRPr="00662DCC">
        <w:rPr>
          <w:rFonts w:ascii="Book Antiqua" w:eastAsiaTheme="minorEastAsia" w:hAnsi="Book Antiqua" w:hint="eastAsia"/>
          <w:color w:val="000000" w:themeColor="text1"/>
          <w:sz w:val="24"/>
          <w:szCs w:val="24"/>
        </w:rPr>
        <w:t xml:space="preserve"> </w:t>
      </w:r>
      <w:r w:rsidR="00255A0F" w:rsidRPr="00662DCC">
        <w:rPr>
          <w:rFonts w:ascii="Book Antiqua" w:eastAsiaTheme="minorEastAsia" w:hAnsi="Book Antiqua"/>
          <w:color w:val="000000" w:themeColor="text1"/>
          <w:sz w:val="24"/>
          <w:szCs w:val="24"/>
        </w:rPr>
        <w:t>stratified</w:t>
      </w:r>
      <w:r w:rsidR="00390433" w:rsidRPr="00662DCC">
        <w:rPr>
          <w:rFonts w:ascii="Book Antiqua" w:eastAsiaTheme="minorEastAsia" w:hAnsi="Book Antiqua" w:hint="eastAsia"/>
          <w:color w:val="000000" w:themeColor="text1"/>
          <w:sz w:val="24"/>
          <w:szCs w:val="24"/>
        </w:rPr>
        <w:t xml:space="preserve"> </w:t>
      </w:r>
      <w:r w:rsidR="00303B21" w:rsidRPr="00662DCC">
        <w:rPr>
          <w:rFonts w:ascii="Book Antiqua" w:eastAsiaTheme="minorEastAsia" w:hAnsi="Book Antiqua"/>
          <w:color w:val="000000" w:themeColor="text1"/>
          <w:sz w:val="24"/>
          <w:szCs w:val="24"/>
        </w:rPr>
        <w:t xml:space="preserve">assessment </w:t>
      </w:r>
      <w:r w:rsidR="00255A0F" w:rsidRPr="00662DCC">
        <w:rPr>
          <w:rFonts w:ascii="Book Antiqua" w:eastAsiaTheme="minorEastAsia" w:hAnsi="Book Antiqua"/>
          <w:color w:val="000000" w:themeColor="text1"/>
          <w:sz w:val="24"/>
          <w:szCs w:val="24"/>
        </w:rPr>
        <w:t xml:space="preserve">for </w:t>
      </w:r>
      <w:proofErr w:type="gramStart"/>
      <w:r w:rsidR="00255A0F" w:rsidRPr="00662DCC">
        <w:rPr>
          <w:rFonts w:ascii="Book Antiqua" w:eastAsiaTheme="minorEastAsia" w:hAnsi="Book Antiqua"/>
          <w:color w:val="000000" w:themeColor="text1"/>
          <w:sz w:val="24"/>
          <w:szCs w:val="24"/>
        </w:rPr>
        <w:t>SVR</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NE.Ref.{8602A473-32B5-49EA-AABF-D39F58AAF9A4}</w:instrText>
      </w:r>
      <w:r w:rsidR="0041074E" w:rsidRPr="00662DCC">
        <w:rPr>
          <w:rFonts w:ascii="Book Antiqua" w:eastAsiaTheme="minorEastAsia" w:hAnsi="Book Antiqua"/>
          <w:color w:val="000000" w:themeColor="text1"/>
          <w:sz w:val="24"/>
          <w:szCs w:val="24"/>
        </w:rPr>
        <w:fldChar w:fldCharType="separate"/>
      </w:r>
      <w:r w:rsidR="00337B8F" w:rsidRPr="00662DCC">
        <w:rPr>
          <w:rFonts w:ascii="Book Antiqua" w:eastAsiaTheme="minorEastAsia" w:hAnsi="Book Antiqua"/>
          <w:color w:val="000000" w:themeColor="text1"/>
          <w:kern w:val="0"/>
          <w:sz w:val="24"/>
          <w:szCs w:val="24"/>
          <w:vertAlign w:val="superscript"/>
        </w:rPr>
        <w:t>[25,</w:t>
      </w:r>
      <w:r w:rsidR="00B519EE" w:rsidRPr="00662DCC">
        <w:rPr>
          <w:rFonts w:ascii="Book Antiqua" w:eastAsiaTheme="minorEastAsia" w:hAnsi="Book Antiqua"/>
          <w:color w:val="000000" w:themeColor="text1"/>
          <w:kern w:val="0"/>
          <w:sz w:val="24"/>
          <w:szCs w:val="24"/>
          <w:vertAlign w:val="superscript"/>
        </w:rPr>
        <w:t>26]</w:t>
      </w:r>
      <w:r w:rsidR="0041074E" w:rsidRPr="00662DCC">
        <w:rPr>
          <w:rFonts w:ascii="Book Antiqua" w:eastAsiaTheme="minorEastAsia" w:hAnsi="Book Antiqua"/>
          <w:color w:val="000000" w:themeColor="text1"/>
          <w:sz w:val="24"/>
          <w:szCs w:val="24"/>
        </w:rPr>
        <w:fldChar w:fldCharType="end"/>
      </w:r>
      <w:r w:rsidR="00440253" w:rsidRPr="00662DCC">
        <w:rPr>
          <w:rFonts w:ascii="Book Antiqua" w:eastAsiaTheme="minorEastAsia" w:hAnsi="Book Antiqua"/>
          <w:color w:val="000000" w:themeColor="text1"/>
          <w:sz w:val="24"/>
          <w:szCs w:val="24"/>
        </w:rPr>
        <w:t>.</w:t>
      </w:r>
    </w:p>
    <w:p w14:paraId="17B39C8E" w14:textId="77777777" w:rsidR="00337B8F" w:rsidRPr="00662DCC" w:rsidRDefault="00337B8F" w:rsidP="00662DCC">
      <w:pPr>
        <w:adjustRightInd w:val="0"/>
        <w:snapToGrid w:val="0"/>
        <w:spacing w:beforeLines="50" w:before="156" w:line="360" w:lineRule="auto"/>
        <w:rPr>
          <w:rFonts w:ascii="Book Antiqua" w:eastAsiaTheme="minorEastAsia" w:hAnsi="Book Antiqua"/>
          <w:b/>
          <w:color w:val="000000" w:themeColor="text1"/>
          <w:sz w:val="24"/>
          <w:szCs w:val="24"/>
        </w:rPr>
      </w:pPr>
    </w:p>
    <w:p w14:paraId="60899FB8" w14:textId="25122132" w:rsidR="00B97B76" w:rsidRPr="00662DCC" w:rsidRDefault="00540002" w:rsidP="00662DCC">
      <w:pPr>
        <w:adjustRightInd w:val="0"/>
        <w:snapToGrid w:val="0"/>
        <w:spacing w:beforeLines="50" w:before="156" w:line="360" w:lineRule="auto"/>
        <w:rPr>
          <w:rFonts w:ascii="Book Antiqua" w:eastAsiaTheme="minorEastAsia" w:hAnsi="Book Antiqua"/>
          <w:b/>
          <w:color w:val="000000" w:themeColor="text1"/>
          <w:sz w:val="24"/>
          <w:szCs w:val="24"/>
        </w:rPr>
      </w:pPr>
      <w:r w:rsidRPr="00662DCC">
        <w:rPr>
          <w:rFonts w:ascii="Book Antiqua" w:eastAsiaTheme="minorEastAsia" w:hAnsi="Book Antiqua"/>
          <w:b/>
          <w:color w:val="000000" w:themeColor="text1"/>
          <w:sz w:val="24"/>
          <w:szCs w:val="24"/>
        </w:rPr>
        <w:t>A</w:t>
      </w:r>
      <w:r w:rsidR="001D4E36" w:rsidRPr="00662DCC">
        <w:rPr>
          <w:rFonts w:ascii="Book Antiqua" w:eastAsiaTheme="minorEastAsia" w:hAnsi="Book Antiqua"/>
          <w:b/>
          <w:color w:val="000000" w:themeColor="text1"/>
          <w:sz w:val="24"/>
          <w:szCs w:val="24"/>
        </w:rPr>
        <w:t>ntiviral treatment</w:t>
      </w:r>
      <w:r w:rsidR="00366247" w:rsidRPr="00662DCC">
        <w:rPr>
          <w:rFonts w:ascii="Book Antiqua" w:eastAsiaTheme="minorEastAsia" w:hAnsi="Book Antiqua"/>
          <w:b/>
          <w:color w:val="000000" w:themeColor="text1"/>
          <w:sz w:val="24"/>
          <w:szCs w:val="24"/>
        </w:rPr>
        <w:t>s</w:t>
      </w:r>
      <w:r w:rsidR="00390433" w:rsidRPr="00662DCC">
        <w:rPr>
          <w:rFonts w:ascii="Book Antiqua" w:eastAsiaTheme="minorEastAsia" w:hAnsi="Book Antiqua" w:hint="eastAsia"/>
          <w:b/>
          <w:color w:val="000000" w:themeColor="text1"/>
          <w:sz w:val="24"/>
          <w:szCs w:val="24"/>
        </w:rPr>
        <w:t xml:space="preserve"> </w:t>
      </w:r>
      <w:r w:rsidRPr="00662DCC">
        <w:rPr>
          <w:rFonts w:ascii="Book Antiqua" w:eastAsiaTheme="minorEastAsia" w:hAnsi="Book Antiqua"/>
          <w:b/>
          <w:color w:val="000000" w:themeColor="text1"/>
          <w:sz w:val="24"/>
          <w:szCs w:val="24"/>
        </w:rPr>
        <w:t>and</w:t>
      </w:r>
      <w:r w:rsidR="001D4E36" w:rsidRPr="00662DCC">
        <w:rPr>
          <w:rFonts w:ascii="Book Antiqua" w:eastAsiaTheme="minorEastAsia" w:hAnsi="Book Antiqua"/>
          <w:b/>
          <w:color w:val="000000" w:themeColor="text1"/>
          <w:sz w:val="24"/>
          <w:szCs w:val="24"/>
        </w:rPr>
        <w:t xml:space="preserve"> TACE</w:t>
      </w:r>
      <w:r w:rsidR="00337B8F" w:rsidRPr="00662DCC">
        <w:rPr>
          <w:rFonts w:ascii="Book Antiqua" w:eastAsiaTheme="minorEastAsia" w:hAnsi="Book Antiqua" w:hint="eastAsia"/>
          <w:b/>
          <w:color w:val="000000" w:themeColor="text1"/>
          <w:sz w:val="24"/>
          <w:szCs w:val="24"/>
        </w:rPr>
        <w:t xml:space="preserve">: </w:t>
      </w:r>
      <w:bookmarkStart w:id="191" w:name="OLE_LINK1"/>
      <w:bookmarkStart w:id="192" w:name="OLE_LINK4"/>
      <w:r w:rsidRPr="00662DCC">
        <w:rPr>
          <w:rFonts w:ascii="Book Antiqua" w:eastAsiaTheme="minorEastAsia" w:hAnsi="Book Antiqua"/>
          <w:color w:val="000000" w:themeColor="text1"/>
          <w:sz w:val="24"/>
          <w:szCs w:val="24"/>
        </w:rPr>
        <w:t>Base on</w:t>
      </w:r>
      <w:r w:rsidR="00D735DC" w:rsidRPr="00662DCC">
        <w:rPr>
          <w:rFonts w:ascii="Book Antiqua" w:eastAsiaTheme="minorEastAsia" w:hAnsi="Book Antiqua"/>
          <w:color w:val="000000" w:themeColor="text1"/>
          <w:sz w:val="24"/>
          <w:szCs w:val="24"/>
        </w:rPr>
        <w:t xml:space="preserve"> a recent study </w:t>
      </w:r>
      <w:r w:rsidR="0030088D" w:rsidRPr="00662DCC">
        <w:rPr>
          <w:rFonts w:ascii="Book Antiqua" w:eastAsiaTheme="minorEastAsia" w:hAnsi="Book Antiqua"/>
          <w:color w:val="000000" w:themeColor="text1"/>
          <w:sz w:val="24"/>
          <w:szCs w:val="24"/>
        </w:rPr>
        <w:t>of</w:t>
      </w:r>
      <w:r w:rsidR="00390433" w:rsidRPr="00662DCC">
        <w:rPr>
          <w:rFonts w:ascii="Book Antiqua" w:eastAsiaTheme="minorEastAsia" w:hAnsi="Book Antiqua" w:hint="eastAsia"/>
          <w:color w:val="000000" w:themeColor="text1"/>
          <w:sz w:val="24"/>
          <w:szCs w:val="24"/>
        </w:rPr>
        <w:t xml:space="preserve"> </w:t>
      </w:r>
      <w:proofErr w:type="spellStart"/>
      <w:r w:rsidRPr="00662DCC">
        <w:rPr>
          <w:rFonts w:ascii="Book Antiqua" w:eastAsiaTheme="minorEastAsia" w:hAnsi="Book Antiqua"/>
          <w:color w:val="000000" w:themeColor="text1"/>
          <w:sz w:val="24"/>
          <w:szCs w:val="24"/>
        </w:rPr>
        <w:t>HBsAg</w:t>
      </w:r>
      <w:proofErr w:type="spellEnd"/>
      <w:r w:rsidRPr="00662DCC">
        <w:rPr>
          <w:rFonts w:ascii="Book Antiqua" w:eastAsiaTheme="minorEastAsia" w:hAnsi="Book Antiqua"/>
          <w:color w:val="000000" w:themeColor="text1"/>
          <w:sz w:val="24"/>
          <w:szCs w:val="24"/>
        </w:rPr>
        <w:t xml:space="preserve"> positive</w:t>
      </w:r>
      <w:r w:rsidR="00390433"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 xml:space="preserve">HCC </w:t>
      </w:r>
      <w:r w:rsidR="00D735DC" w:rsidRPr="00662DCC">
        <w:rPr>
          <w:rFonts w:ascii="Book Antiqua" w:eastAsiaTheme="minorEastAsia" w:hAnsi="Book Antiqua"/>
          <w:color w:val="000000" w:themeColor="text1"/>
          <w:sz w:val="24"/>
          <w:szCs w:val="24"/>
        </w:rPr>
        <w:t>patients w</w:t>
      </w:r>
      <w:r w:rsidRPr="00662DCC">
        <w:rPr>
          <w:rFonts w:ascii="Book Antiqua" w:eastAsiaTheme="minorEastAsia" w:hAnsi="Book Antiqua"/>
          <w:color w:val="000000" w:themeColor="text1"/>
          <w:sz w:val="24"/>
          <w:szCs w:val="24"/>
        </w:rPr>
        <w:t xml:space="preserve">ith </w:t>
      </w:r>
      <w:proofErr w:type="spellStart"/>
      <w:r w:rsidR="00B96F2E" w:rsidRPr="00662DCC">
        <w:rPr>
          <w:rFonts w:ascii="Book Antiqua" w:eastAsiaTheme="minorEastAsia" w:hAnsi="Book Antiqua"/>
          <w:color w:val="000000" w:themeColor="text1"/>
          <w:sz w:val="24"/>
          <w:szCs w:val="24"/>
        </w:rPr>
        <w:t>hepatectomy</w:t>
      </w:r>
      <w:proofErr w:type="spellEnd"/>
      <w:r w:rsidR="00B96F2E" w:rsidRPr="00662DCC">
        <w:rPr>
          <w:rFonts w:ascii="Book Antiqua" w:eastAsiaTheme="minorEastAsia" w:hAnsi="Book Antiqua"/>
          <w:color w:val="000000" w:themeColor="text1"/>
          <w:sz w:val="24"/>
          <w:szCs w:val="24"/>
        </w:rPr>
        <w:t xml:space="preserve"> or TACE</w:t>
      </w:r>
      <w:r w:rsidR="00D735DC" w:rsidRPr="00662DCC">
        <w:rPr>
          <w:rFonts w:ascii="Book Antiqua" w:eastAsiaTheme="minorEastAsia" w:hAnsi="Book Antiqua"/>
          <w:color w:val="000000" w:themeColor="text1"/>
          <w:sz w:val="24"/>
          <w:szCs w:val="24"/>
        </w:rPr>
        <w:t xml:space="preserve">, </w:t>
      </w:r>
      <w:r w:rsidRPr="00662DCC">
        <w:rPr>
          <w:rFonts w:ascii="Book Antiqua" w:eastAsiaTheme="minorEastAsia" w:hAnsi="Book Antiqua"/>
          <w:color w:val="000000" w:themeColor="text1"/>
          <w:sz w:val="24"/>
          <w:szCs w:val="24"/>
        </w:rPr>
        <w:t xml:space="preserve">the </w:t>
      </w:r>
      <w:r w:rsidR="00D735DC" w:rsidRPr="00662DCC">
        <w:rPr>
          <w:rFonts w:ascii="Book Antiqua" w:eastAsiaTheme="minorEastAsia" w:hAnsi="Book Antiqua"/>
          <w:color w:val="000000" w:themeColor="text1"/>
          <w:sz w:val="24"/>
          <w:szCs w:val="24"/>
        </w:rPr>
        <w:t xml:space="preserve">HBV reactivation </w:t>
      </w:r>
      <w:r w:rsidRPr="00662DCC">
        <w:rPr>
          <w:rFonts w:ascii="Book Antiqua" w:eastAsiaTheme="minorEastAsia" w:hAnsi="Book Antiqua"/>
          <w:color w:val="000000" w:themeColor="text1"/>
          <w:sz w:val="24"/>
          <w:szCs w:val="24"/>
        </w:rPr>
        <w:t xml:space="preserve">rates </w:t>
      </w:r>
      <w:r w:rsidR="00B96F2E" w:rsidRPr="00662DCC">
        <w:rPr>
          <w:rFonts w:ascii="Book Antiqua" w:eastAsiaTheme="minorEastAsia" w:hAnsi="Book Antiqua"/>
          <w:color w:val="000000" w:themeColor="text1"/>
          <w:sz w:val="24"/>
          <w:szCs w:val="24"/>
        </w:rPr>
        <w:t xml:space="preserve">in the antiviral treatment group </w:t>
      </w:r>
      <w:r w:rsidR="00D735DC" w:rsidRPr="00662DCC">
        <w:rPr>
          <w:rFonts w:ascii="Book Antiqua" w:eastAsiaTheme="minorEastAsia" w:hAnsi="Book Antiqua"/>
          <w:color w:val="000000" w:themeColor="text1"/>
          <w:sz w:val="24"/>
          <w:szCs w:val="24"/>
        </w:rPr>
        <w:t>were 0% and 1.5%</w:t>
      </w:r>
      <w:r w:rsidRPr="00662DCC">
        <w:rPr>
          <w:rFonts w:ascii="Book Antiqua" w:eastAsiaTheme="minorEastAsia" w:hAnsi="Book Antiqua"/>
          <w:color w:val="000000" w:themeColor="text1"/>
          <w:sz w:val="24"/>
          <w:szCs w:val="24"/>
        </w:rPr>
        <w:t>,</w:t>
      </w:r>
      <w:r w:rsidR="00D735DC" w:rsidRPr="00662DCC">
        <w:rPr>
          <w:rFonts w:ascii="Book Antiqua" w:eastAsiaTheme="minorEastAsia" w:hAnsi="Book Antiqua"/>
          <w:color w:val="000000" w:themeColor="text1"/>
          <w:sz w:val="24"/>
          <w:szCs w:val="24"/>
        </w:rPr>
        <w:t xml:space="preserve"> and </w:t>
      </w:r>
      <w:r w:rsidRPr="00662DCC">
        <w:rPr>
          <w:rFonts w:ascii="Book Antiqua" w:eastAsiaTheme="minorEastAsia" w:hAnsi="Book Antiqua"/>
          <w:color w:val="000000" w:themeColor="text1"/>
          <w:sz w:val="24"/>
          <w:szCs w:val="24"/>
        </w:rPr>
        <w:t>the</w:t>
      </w:r>
      <w:r w:rsidR="00D735DC" w:rsidRPr="00662DCC">
        <w:rPr>
          <w:rFonts w:ascii="Book Antiqua" w:eastAsiaTheme="minorEastAsia" w:hAnsi="Book Antiqua"/>
          <w:color w:val="000000" w:themeColor="text1"/>
          <w:sz w:val="24"/>
          <w:szCs w:val="24"/>
        </w:rPr>
        <w:t xml:space="preserve"> liver function deterioration </w:t>
      </w:r>
      <w:r w:rsidRPr="00662DCC">
        <w:rPr>
          <w:rFonts w:ascii="Book Antiqua" w:eastAsiaTheme="minorEastAsia" w:hAnsi="Book Antiqua"/>
          <w:color w:val="000000" w:themeColor="text1"/>
          <w:sz w:val="24"/>
          <w:szCs w:val="24"/>
        </w:rPr>
        <w:t xml:space="preserve">rates </w:t>
      </w:r>
      <w:r w:rsidR="00D735DC" w:rsidRPr="00662DCC">
        <w:rPr>
          <w:rFonts w:ascii="Book Antiqua" w:eastAsiaTheme="minorEastAsia" w:hAnsi="Book Antiqua"/>
          <w:color w:val="000000" w:themeColor="text1"/>
          <w:sz w:val="24"/>
          <w:szCs w:val="24"/>
        </w:rPr>
        <w:t>were 2.4% and 1.5%</w:t>
      </w:r>
      <w:r w:rsidRPr="00662DCC">
        <w:rPr>
          <w:rFonts w:ascii="Book Antiqua" w:eastAsiaTheme="minorEastAsia" w:hAnsi="Book Antiqua"/>
          <w:color w:val="000000" w:themeColor="text1"/>
          <w:sz w:val="24"/>
          <w:szCs w:val="24"/>
        </w:rPr>
        <w:t>,</w:t>
      </w:r>
      <w:r w:rsidR="00D735DC" w:rsidRPr="00662DCC">
        <w:rPr>
          <w:rFonts w:ascii="Book Antiqua" w:eastAsiaTheme="minorEastAsia" w:hAnsi="Book Antiqua"/>
          <w:color w:val="000000" w:themeColor="text1"/>
          <w:sz w:val="24"/>
          <w:szCs w:val="24"/>
        </w:rPr>
        <w:t xml:space="preserve"> respectively. </w:t>
      </w:r>
      <w:r w:rsidR="00FE20F3" w:rsidRPr="00662DCC">
        <w:rPr>
          <w:rFonts w:ascii="Book Antiqua" w:eastAsiaTheme="minorEastAsia" w:hAnsi="Book Antiqua"/>
          <w:color w:val="000000" w:themeColor="text1"/>
          <w:sz w:val="24"/>
          <w:szCs w:val="24"/>
        </w:rPr>
        <w:t>Whereas in the non-antiviral-treated control group, t</w:t>
      </w:r>
      <w:r w:rsidR="00B96F2E" w:rsidRPr="00662DCC">
        <w:rPr>
          <w:rFonts w:ascii="Book Antiqua" w:eastAsiaTheme="minorEastAsia" w:hAnsi="Book Antiqua"/>
          <w:color w:val="000000" w:themeColor="text1"/>
          <w:sz w:val="24"/>
          <w:szCs w:val="24"/>
        </w:rPr>
        <w:t>he</w:t>
      </w:r>
      <w:r w:rsidR="00D735DC" w:rsidRPr="00662DCC">
        <w:rPr>
          <w:rFonts w:ascii="Book Antiqua" w:eastAsiaTheme="minorEastAsia" w:hAnsi="Book Antiqua"/>
          <w:color w:val="000000" w:themeColor="text1"/>
          <w:sz w:val="24"/>
          <w:szCs w:val="24"/>
        </w:rPr>
        <w:t xml:space="preserve"> rates of HBV reactivation were 15.7% </w:t>
      </w:r>
      <w:r w:rsidR="00D735DC" w:rsidRPr="00662DCC">
        <w:rPr>
          <w:rFonts w:ascii="Book Antiqua" w:eastAsiaTheme="minorEastAsia" w:hAnsi="Book Antiqua"/>
          <w:color w:val="000000" w:themeColor="text1"/>
          <w:sz w:val="24"/>
          <w:szCs w:val="24"/>
        </w:rPr>
        <w:lastRenderedPageBreak/>
        <w:t>and 17.5%</w:t>
      </w:r>
      <w:r w:rsidR="00FE20F3" w:rsidRPr="00662DCC">
        <w:rPr>
          <w:rFonts w:ascii="Book Antiqua" w:eastAsiaTheme="minorEastAsia" w:hAnsi="Book Antiqua"/>
          <w:color w:val="000000" w:themeColor="text1"/>
          <w:sz w:val="24"/>
          <w:szCs w:val="24"/>
        </w:rPr>
        <w:t xml:space="preserve">, </w:t>
      </w:r>
      <w:r w:rsidR="00B96F2E" w:rsidRPr="00662DCC">
        <w:rPr>
          <w:rFonts w:ascii="Book Antiqua" w:eastAsiaTheme="minorEastAsia" w:hAnsi="Book Antiqua"/>
          <w:color w:val="000000" w:themeColor="text1"/>
          <w:sz w:val="24"/>
          <w:szCs w:val="24"/>
        </w:rPr>
        <w:t xml:space="preserve">the </w:t>
      </w:r>
      <w:r w:rsidR="00D735DC" w:rsidRPr="00662DCC">
        <w:rPr>
          <w:rFonts w:ascii="Book Antiqua" w:eastAsiaTheme="minorEastAsia" w:hAnsi="Book Antiqua"/>
          <w:color w:val="000000" w:themeColor="text1"/>
          <w:sz w:val="24"/>
          <w:szCs w:val="24"/>
        </w:rPr>
        <w:t>rates of liver function deterioration were 4.1% and 8.1%</w:t>
      </w:r>
      <w:r w:rsidRPr="00662DCC">
        <w:rPr>
          <w:rFonts w:ascii="Book Antiqua" w:eastAsiaTheme="minorEastAsia" w:hAnsi="Book Antiqua"/>
          <w:color w:val="000000" w:themeColor="text1"/>
          <w:sz w:val="24"/>
          <w:szCs w:val="24"/>
        </w:rPr>
        <w:t>,</w:t>
      </w:r>
      <w:r w:rsidR="00D735DC" w:rsidRPr="00662DCC">
        <w:rPr>
          <w:rFonts w:ascii="Book Antiqua" w:eastAsiaTheme="minorEastAsia" w:hAnsi="Book Antiqua"/>
          <w:color w:val="000000" w:themeColor="text1"/>
          <w:sz w:val="24"/>
          <w:szCs w:val="24"/>
        </w:rPr>
        <w:t xml:space="preserve"> respectively. For TACE</w:t>
      </w:r>
      <w:r w:rsidR="00FE20F3" w:rsidRPr="00662DCC">
        <w:rPr>
          <w:rFonts w:ascii="Book Antiqua" w:eastAsiaTheme="minorEastAsia" w:hAnsi="Book Antiqua"/>
          <w:color w:val="000000" w:themeColor="text1"/>
          <w:sz w:val="24"/>
          <w:szCs w:val="24"/>
        </w:rPr>
        <w:t xml:space="preserve"> treatment in HBV-related HCC patients</w:t>
      </w:r>
      <w:r w:rsidR="00D735DC" w:rsidRPr="00662DCC">
        <w:rPr>
          <w:rFonts w:ascii="Book Antiqua" w:eastAsiaTheme="minorEastAsia" w:hAnsi="Book Antiqua"/>
          <w:color w:val="000000" w:themeColor="text1"/>
          <w:sz w:val="24"/>
          <w:szCs w:val="24"/>
        </w:rPr>
        <w:t>,</w:t>
      </w:r>
      <w:r w:rsidR="0030088D" w:rsidRPr="00662DCC">
        <w:rPr>
          <w:rFonts w:ascii="Book Antiqua" w:eastAsiaTheme="minorEastAsia" w:hAnsi="Book Antiqua"/>
          <w:color w:val="000000" w:themeColor="text1"/>
          <w:sz w:val="24"/>
          <w:szCs w:val="24"/>
        </w:rPr>
        <w:t xml:space="preserve"> the</w:t>
      </w:r>
      <w:r w:rsidR="00D735DC" w:rsidRPr="00662DCC">
        <w:rPr>
          <w:rFonts w:ascii="Book Antiqua" w:eastAsiaTheme="minorEastAsia" w:hAnsi="Book Antiqua"/>
          <w:color w:val="000000" w:themeColor="text1"/>
          <w:sz w:val="24"/>
          <w:szCs w:val="24"/>
        </w:rPr>
        <w:t xml:space="preserve"> absence of antiviral treatment </w:t>
      </w:r>
      <w:r w:rsidR="00FE20F3" w:rsidRPr="00662DCC">
        <w:rPr>
          <w:rFonts w:ascii="Book Antiqua" w:eastAsiaTheme="minorEastAsia" w:hAnsi="Book Antiqua"/>
          <w:color w:val="000000" w:themeColor="text1"/>
          <w:sz w:val="24"/>
          <w:szCs w:val="24"/>
        </w:rPr>
        <w:t>was a risk factor</w:t>
      </w:r>
      <w:r w:rsidR="00D735DC" w:rsidRPr="00662DCC">
        <w:rPr>
          <w:rFonts w:ascii="Book Antiqua" w:eastAsiaTheme="minorEastAsia" w:hAnsi="Book Antiqua"/>
          <w:color w:val="000000" w:themeColor="text1"/>
          <w:sz w:val="24"/>
          <w:szCs w:val="24"/>
        </w:rPr>
        <w:t xml:space="preserve"> for </w:t>
      </w:r>
      <w:r w:rsidRPr="00662DCC">
        <w:rPr>
          <w:rFonts w:ascii="Book Antiqua" w:eastAsiaTheme="minorEastAsia" w:hAnsi="Book Antiqua"/>
          <w:color w:val="000000" w:themeColor="text1"/>
          <w:sz w:val="24"/>
          <w:szCs w:val="24"/>
        </w:rPr>
        <w:t xml:space="preserve">HBV </w:t>
      </w:r>
      <w:r w:rsidR="00D735DC" w:rsidRPr="00662DCC">
        <w:rPr>
          <w:rFonts w:ascii="Book Antiqua" w:eastAsiaTheme="minorEastAsia" w:hAnsi="Book Antiqua"/>
          <w:color w:val="000000" w:themeColor="text1"/>
          <w:sz w:val="24"/>
          <w:szCs w:val="24"/>
        </w:rPr>
        <w:t>reactivation</w:t>
      </w:r>
      <w:r w:rsidR="00C8458D" w:rsidRPr="00662DCC">
        <w:rPr>
          <w:rFonts w:ascii="Book Antiqua" w:eastAsiaTheme="minorEastAsia" w:hAnsi="Book Antiqua"/>
          <w:color w:val="000000" w:themeColor="text1"/>
          <w:sz w:val="24"/>
          <w:szCs w:val="24"/>
        </w:rPr>
        <w:t xml:space="preserve"> (</w:t>
      </w:r>
      <w:r w:rsidR="00337B8F" w:rsidRPr="00662DCC">
        <w:rPr>
          <w:rFonts w:ascii="Book Antiqua" w:hAnsi="Book Antiqua"/>
          <w:color w:val="000000" w:themeColor="text1"/>
          <w:sz w:val="24"/>
          <w:szCs w:val="24"/>
        </w:rPr>
        <w:t>OR</w:t>
      </w:r>
      <w:r w:rsidR="00C8458D" w:rsidRPr="00662DCC">
        <w:rPr>
          <w:rFonts w:ascii="Book Antiqua" w:hAnsi="Book Antiqua"/>
          <w:color w:val="000000" w:themeColor="text1"/>
          <w:sz w:val="24"/>
          <w:szCs w:val="24"/>
        </w:rPr>
        <w:t xml:space="preserve"> = 0.083</w:t>
      </w:r>
      <w:r w:rsidR="00C8458D" w:rsidRPr="00662DCC">
        <w:rPr>
          <w:rFonts w:ascii="Book Antiqua" w:eastAsiaTheme="minorEastAsia" w:hAnsi="Book Antiqua"/>
          <w:color w:val="000000" w:themeColor="text1"/>
          <w:sz w:val="24"/>
          <w:szCs w:val="24"/>
        </w:rPr>
        <w:t>)</w:t>
      </w:r>
      <w:r w:rsidR="00D735DC" w:rsidRPr="00662DCC">
        <w:rPr>
          <w:rFonts w:ascii="Book Antiqua" w:eastAsiaTheme="minorEastAsia" w:hAnsi="Book Antiqua"/>
          <w:color w:val="000000" w:themeColor="text1"/>
          <w:sz w:val="24"/>
          <w:szCs w:val="24"/>
        </w:rPr>
        <w:t xml:space="preserve">. </w:t>
      </w:r>
      <w:r w:rsidR="00AA1043" w:rsidRPr="00662DCC">
        <w:rPr>
          <w:rFonts w:ascii="Book Antiqua" w:eastAsiaTheme="minorEastAsia" w:hAnsi="Book Antiqua"/>
          <w:color w:val="000000" w:themeColor="text1"/>
          <w:sz w:val="24"/>
          <w:szCs w:val="24"/>
        </w:rPr>
        <w:t>The occurre</w:t>
      </w:r>
      <w:r w:rsidRPr="00662DCC">
        <w:rPr>
          <w:rFonts w:ascii="Book Antiqua" w:eastAsiaTheme="minorEastAsia" w:hAnsi="Book Antiqua"/>
          <w:color w:val="000000" w:themeColor="text1"/>
          <w:sz w:val="24"/>
          <w:szCs w:val="24"/>
        </w:rPr>
        <w:t xml:space="preserve">nce of </w:t>
      </w:r>
      <w:r w:rsidR="00D735DC" w:rsidRPr="00662DCC">
        <w:rPr>
          <w:rFonts w:ascii="Book Antiqua" w:eastAsiaTheme="minorEastAsia" w:hAnsi="Book Antiqua"/>
          <w:color w:val="000000" w:themeColor="text1"/>
          <w:sz w:val="24"/>
          <w:szCs w:val="24"/>
        </w:rPr>
        <w:t>HBV r</w:t>
      </w:r>
      <w:r w:rsidR="00AA1043" w:rsidRPr="00662DCC">
        <w:rPr>
          <w:rFonts w:ascii="Book Antiqua" w:eastAsiaTheme="minorEastAsia" w:hAnsi="Book Antiqua"/>
          <w:color w:val="000000" w:themeColor="text1"/>
          <w:sz w:val="24"/>
          <w:szCs w:val="24"/>
        </w:rPr>
        <w:t xml:space="preserve">eactivation, baseline ALT </w:t>
      </w:r>
      <w:r w:rsidR="00D735DC" w:rsidRPr="00662DCC">
        <w:rPr>
          <w:rFonts w:ascii="Book Antiqua" w:eastAsiaTheme="minorEastAsia" w:hAnsi="Book Antiqua"/>
          <w:color w:val="000000" w:themeColor="text1"/>
          <w:sz w:val="24"/>
          <w:szCs w:val="24"/>
        </w:rPr>
        <w:t xml:space="preserve">and alpha–fetoprotein (AFP) levels </w:t>
      </w:r>
      <w:r w:rsidR="00AA1043" w:rsidRPr="00662DCC">
        <w:rPr>
          <w:rFonts w:ascii="Book Antiqua" w:eastAsiaTheme="minorEastAsia" w:hAnsi="Book Antiqua"/>
          <w:color w:val="000000" w:themeColor="text1"/>
          <w:sz w:val="24"/>
          <w:szCs w:val="24"/>
        </w:rPr>
        <w:t>were</w:t>
      </w:r>
      <w:r w:rsidR="00390433" w:rsidRPr="00662DCC">
        <w:rPr>
          <w:rFonts w:ascii="Book Antiqua" w:eastAsiaTheme="minorEastAsia" w:hAnsi="Book Antiqua" w:hint="eastAsia"/>
          <w:color w:val="000000" w:themeColor="text1"/>
          <w:sz w:val="24"/>
          <w:szCs w:val="24"/>
        </w:rPr>
        <w:t xml:space="preserve"> </w:t>
      </w:r>
      <w:r w:rsidR="00D735DC" w:rsidRPr="00662DCC">
        <w:rPr>
          <w:rFonts w:ascii="Book Antiqua" w:eastAsiaTheme="minorEastAsia" w:hAnsi="Book Antiqua"/>
          <w:color w:val="000000" w:themeColor="text1"/>
          <w:sz w:val="24"/>
          <w:szCs w:val="24"/>
        </w:rPr>
        <w:t>close</w:t>
      </w:r>
      <w:r w:rsidR="00AA1043" w:rsidRPr="00662DCC">
        <w:rPr>
          <w:rFonts w:ascii="Book Antiqua" w:eastAsiaTheme="minorEastAsia" w:hAnsi="Book Antiqua"/>
          <w:color w:val="000000" w:themeColor="text1"/>
          <w:sz w:val="24"/>
          <w:szCs w:val="24"/>
        </w:rPr>
        <w:t>ly</w:t>
      </w:r>
      <w:r w:rsidR="00D735DC" w:rsidRPr="00662DCC">
        <w:rPr>
          <w:rFonts w:ascii="Book Antiqua" w:eastAsiaTheme="minorEastAsia" w:hAnsi="Book Antiqua"/>
          <w:color w:val="000000" w:themeColor="text1"/>
          <w:sz w:val="24"/>
          <w:szCs w:val="24"/>
        </w:rPr>
        <w:t xml:space="preserve"> associat</w:t>
      </w:r>
      <w:r w:rsidR="00AA1043" w:rsidRPr="00662DCC">
        <w:rPr>
          <w:rFonts w:ascii="Book Antiqua" w:eastAsiaTheme="minorEastAsia" w:hAnsi="Book Antiqua"/>
          <w:color w:val="000000" w:themeColor="text1"/>
          <w:sz w:val="24"/>
          <w:szCs w:val="24"/>
        </w:rPr>
        <w:t>ed</w:t>
      </w:r>
      <w:r w:rsidR="00D735DC" w:rsidRPr="00662DCC">
        <w:rPr>
          <w:rFonts w:ascii="Book Antiqua" w:eastAsiaTheme="minorEastAsia" w:hAnsi="Book Antiqua"/>
          <w:color w:val="000000" w:themeColor="text1"/>
          <w:sz w:val="24"/>
          <w:szCs w:val="24"/>
        </w:rPr>
        <w:t xml:space="preserve"> with </w:t>
      </w:r>
      <w:r w:rsidR="00AA1043" w:rsidRPr="00662DCC">
        <w:rPr>
          <w:rFonts w:ascii="Book Antiqua" w:eastAsiaTheme="minorEastAsia" w:hAnsi="Book Antiqua"/>
          <w:color w:val="000000" w:themeColor="text1"/>
          <w:sz w:val="24"/>
          <w:szCs w:val="24"/>
        </w:rPr>
        <w:t xml:space="preserve">the exacerbation of </w:t>
      </w:r>
      <w:r w:rsidR="00D735DC" w:rsidRPr="00662DCC">
        <w:rPr>
          <w:rFonts w:ascii="Book Antiqua" w:eastAsiaTheme="minorEastAsia" w:hAnsi="Book Antiqua"/>
          <w:color w:val="000000" w:themeColor="text1"/>
          <w:sz w:val="24"/>
          <w:szCs w:val="24"/>
        </w:rPr>
        <w:t>liver function after TACE</w:t>
      </w:r>
      <w:r w:rsidR="00C8458D" w:rsidRPr="00662DCC">
        <w:rPr>
          <w:rFonts w:ascii="Book Antiqua" w:eastAsiaTheme="minorEastAsia" w:hAnsi="Book Antiqua"/>
          <w:color w:val="000000" w:themeColor="text1"/>
          <w:sz w:val="24"/>
          <w:szCs w:val="24"/>
        </w:rPr>
        <w:t xml:space="preserve"> (OR = 3.550, 1.031 and 2.832, respectively)</w:t>
      </w:r>
      <w:r w:rsidR="00D735DC" w:rsidRPr="00662DCC">
        <w:rPr>
          <w:rFonts w:ascii="Book Antiqua" w:eastAsiaTheme="minorEastAsia" w:hAnsi="Book Antiqua"/>
          <w:color w:val="000000" w:themeColor="text1"/>
          <w:sz w:val="24"/>
          <w:szCs w:val="24"/>
        </w:rPr>
        <w:t xml:space="preserve">, </w:t>
      </w:r>
      <w:r w:rsidR="00FE20F3" w:rsidRPr="00662DCC">
        <w:rPr>
          <w:rFonts w:ascii="Book Antiqua" w:eastAsiaTheme="minorEastAsia" w:hAnsi="Book Antiqua"/>
          <w:color w:val="000000" w:themeColor="text1"/>
          <w:sz w:val="24"/>
          <w:szCs w:val="24"/>
        </w:rPr>
        <w:t>indica</w:t>
      </w:r>
      <w:r w:rsidR="00D735DC" w:rsidRPr="00662DCC">
        <w:rPr>
          <w:rFonts w:ascii="Book Antiqua" w:eastAsiaTheme="minorEastAsia" w:hAnsi="Book Antiqua"/>
          <w:color w:val="000000" w:themeColor="text1"/>
          <w:sz w:val="24"/>
          <w:szCs w:val="24"/>
        </w:rPr>
        <w:t>ting that antiviral treatment redu</w:t>
      </w:r>
      <w:r w:rsidR="00AA1043" w:rsidRPr="00662DCC">
        <w:rPr>
          <w:rFonts w:ascii="Book Antiqua" w:eastAsiaTheme="minorEastAsia" w:hAnsi="Book Antiqua"/>
          <w:color w:val="000000" w:themeColor="text1"/>
          <w:sz w:val="24"/>
          <w:szCs w:val="24"/>
        </w:rPr>
        <w:t>ce</w:t>
      </w:r>
      <w:r w:rsidR="00FE20F3" w:rsidRPr="00662DCC">
        <w:rPr>
          <w:rFonts w:ascii="Book Antiqua" w:eastAsiaTheme="minorEastAsia" w:hAnsi="Book Antiqua"/>
          <w:color w:val="000000" w:themeColor="text1"/>
          <w:sz w:val="24"/>
          <w:szCs w:val="24"/>
        </w:rPr>
        <w:t>d</w:t>
      </w:r>
      <w:r w:rsidR="00AA1043" w:rsidRPr="00662DCC">
        <w:rPr>
          <w:rFonts w:ascii="Book Antiqua" w:eastAsiaTheme="minorEastAsia" w:hAnsi="Book Antiqua"/>
          <w:color w:val="000000" w:themeColor="text1"/>
          <w:sz w:val="24"/>
          <w:szCs w:val="24"/>
        </w:rPr>
        <w:t xml:space="preserve"> the risk of HBV reactivation and </w:t>
      </w:r>
      <w:r w:rsidR="00FE20F3" w:rsidRPr="00662DCC">
        <w:rPr>
          <w:rFonts w:ascii="Book Antiqua" w:eastAsiaTheme="minorEastAsia" w:hAnsi="Book Antiqua"/>
          <w:color w:val="000000" w:themeColor="text1"/>
          <w:sz w:val="24"/>
          <w:szCs w:val="24"/>
        </w:rPr>
        <w:t>protected the patients against</w:t>
      </w:r>
      <w:r w:rsidR="00D735DC" w:rsidRPr="00662DCC">
        <w:rPr>
          <w:rFonts w:ascii="Book Antiqua" w:eastAsiaTheme="minorEastAsia" w:hAnsi="Book Antiqua"/>
          <w:color w:val="000000" w:themeColor="text1"/>
          <w:sz w:val="24"/>
          <w:szCs w:val="24"/>
        </w:rPr>
        <w:t xml:space="preserve"> liver failure</w:t>
      </w:r>
      <w:r w:rsidR="00AA1043" w:rsidRPr="00662DCC">
        <w:rPr>
          <w:rFonts w:ascii="Book Antiqua" w:eastAsiaTheme="minorEastAsia" w:hAnsi="Book Antiqua"/>
          <w:color w:val="000000" w:themeColor="text1"/>
          <w:sz w:val="24"/>
          <w:szCs w:val="24"/>
        </w:rPr>
        <w:t>,</w:t>
      </w:r>
      <w:r w:rsidR="00D735DC" w:rsidRPr="00662DCC">
        <w:rPr>
          <w:rFonts w:ascii="Book Antiqua" w:eastAsiaTheme="minorEastAsia" w:hAnsi="Book Antiqua"/>
          <w:color w:val="000000" w:themeColor="text1"/>
          <w:sz w:val="24"/>
          <w:szCs w:val="24"/>
        </w:rPr>
        <w:t xml:space="preserve"> especia</w:t>
      </w:r>
      <w:r w:rsidR="00337B8F" w:rsidRPr="00662DCC">
        <w:rPr>
          <w:rFonts w:ascii="Book Antiqua" w:eastAsiaTheme="minorEastAsia" w:hAnsi="Book Antiqua"/>
          <w:color w:val="000000" w:themeColor="text1"/>
          <w:sz w:val="24"/>
          <w:szCs w:val="24"/>
        </w:rPr>
        <w:t xml:space="preserve">lly in patients undergoing </w:t>
      </w:r>
      <w:proofErr w:type="gramStart"/>
      <w:r w:rsidR="00337B8F" w:rsidRPr="00662DCC">
        <w:rPr>
          <w:rFonts w:ascii="Book Antiqua" w:eastAsiaTheme="minorEastAsia" w:hAnsi="Book Antiqua"/>
          <w:color w:val="000000" w:themeColor="text1"/>
          <w:sz w:val="24"/>
          <w:szCs w:val="24"/>
        </w:rPr>
        <w:t>TACE</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NE.Ref.{7D3B99F2-13A3-4A23-A254-782169E7F666}</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[27]</w:t>
      </w:r>
      <w:r w:rsidR="0041074E" w:rsidRPr="00662DCC">
        <w:rPr>
          <w:rFonts w:ascii="Book Antiqua" w:eastAsiaTheme="minorEastAsia" w:hAnsi="Book Antiqua"/>
          <w:color w:val="000000" w:themeColor="text1"/>
          <w:sz w:val="24"/>
          <w:szCs w:val="24"/>
        </w:rPr>
        <w:fldChar w:fldCharType="end"/>
      </w:r>
      <w:r w:rsidR="00D735DC" w:rsidRPr="00662DCC">
        <w:rPr>
          <w:rFonts w:ascii="Book Antiqua" w:eastAsiaTheme="minorEastAsia" w:hAnsi="Book Antiqua"/>
          <w:color w:val="000000" w:themeColor="text1"/>
          <w:sz w:val="24"/>
          <w:szCs w:val="24"/>
        </w:rPr>
        <w:t>.</w:t>
      </w:r>
    </w:p>
    <w:p w14:paraId="1AC12F29" w14:textId="77777777" w:rsidR="00337B8F" w:rsidRPr="00662DCC" w:rsidRDefault="00337B8F" w:rsidP="00662DCC">
      <w:pPr>
        <w:adjustRightInd w:val="0"/>
        <w:snapToGrid w:val="0"/>
        <w:spacing w:beforeLines="50" w:before="156" w:line="360" w:lineRule="auto"/>
        <w:rPr>
          <w:rFonts w:ascii="Book Antiqua" w:eastAsiaTheme="minorEastAsia" w:hAnsi="Book Antiqua"/>
          <w:color w:val="000000" w:themeColor="text1"/>
          <w:sz w:val="24"/>
          <w:szCs w:val="24"/>
        </w:rPr>
      </w:pPr>
    </w:p>
    <w:p w14:paraId="003AFF28" w14:textId="260C837E" w:rsidR="00D56A69" w:rsidRPr="00662DCC" w:rsidRDefault="00B6156C" w:rsidP="00662DCC">
      <w:pPr>
        <w:adjustRightInd w:val="0"/>
        <w:snapToGrid w:val="0"/>
        <w:spacing w:beforeLines="50" w:before="156" w:line="360" w:lineRule="auto"/>
        <w:rPr>
          <w:rFonts w:ascii="Book Antiqua" w:eastAsiaTheme="minorEastAsia" w:hAnsi="Book Antiqua"/>
          <w:b/>
          <w:color w:val="000000" w:themeColor="text1"/>
          <w:sz w:val="24"/>
          <w:szCs w:val="24"/>
        </w:rPr>
      </w:pPr>
      <w:r w:rsidRPr="00662DCC">
        <w:rPr>
          <w:rFonts w:ascii="Book Antiqua" w:eastAsiaTheme="minorEastAsia" w:hAnsi="Book Antiqua"/>
          <w:b/>
          <w:color w:val="000000" w:themeColor="text1"/>
          <w:sz w:val="24"/>
          <w:szCs w:val="24"/>
        </w:rPr>
        <w:t>A</w:t>
      </w:r>
      <w:r w:rsidR="00D56A69" w:rsidRPr="00662DCC">
        <w:rPr>
          <w:rFonts w:ascii="Book Antiqua" w:eastAsiaTheme="minorEastAsia" w:hAnsi="Book Antiqua"/>
          <w:b/>
          <w:color w:val="000000" w:themeColor="text1"/>
          <w:sz w:val="24"/>
          <w:szCs w:val="24"/>
        </w:rPr>
        <w:t>ntiviral treatment</w:t>
      </w:r>
      <w:r w:rsidR="00366247" w:rsidRPr="00662DCC">
        <w:rPr>
          <w:rFonts w:ascii="Book Antiqua" w:eastAsiaTheme="minorEastAsia" w:hAnsi="Book Antiqua"/>
          <w:b/>
          <w:color w:val="000000" w:themeColor="text1"/>
          <w:sz w:val="24"/>
          <w:szCs w:val="24"/>
        </w:rPr>
        <w:t>s</w:t>
      </w:r>
      <w:r w:rsidR="0085643E" w:rsidRPr="00662DCC">
        <w:rPr>
          <w:rFonts w:ascii="Book Antiqua" w:eastAsiaTheme="minorEastAsia" w:hAnsi="Book Antiqua" w:hint="eastAsia"/>
          <w:b/>
          <w:color w:val="000000" w:themeColor="text1"/>
          <w:sz w:val="24"/>
          <w:szCs w:val="24"/>
        </w:rPr>
        <w:t xml:space="preserve"> </w:t>
      </w:r>
      <w:r w:rsidRPr="00662DCC">
        <w:rPr>
          <w:rFonts w:ascii="Book Antiqua" w:eastAsiaTheme="minorEastAsia" w:hAnsi="Book Antiqua"/>
          <w:b/>
          <w:color w:val="000000" w:themeColor="text1"/>
          <w:sz w:val="24"/>
          <w:szCs w:val="24"/>
        </w:rPr>
        <w:t>and radiotherapy</w:t>
      </w:r>
      <w:r w:rsidR="00337B8F" w:rsidRPr="00662DCC">
        <w:rPr>
          <w:rFonts w:ascii="Book Antiqua" w:eastAsiaTheme="minorEastAsia" w:hAnsi="Book Antiqua" w:hint="eastAsia"/>
          <w:b/>
          <w:color w:val="000000" w:themeColor="text1"/>
          <w:sz w:val="24"/>
          <w:szCs w:val="24"/>
        </w:rPr>
        <w:t xml:space="preserve">: </w:t>
      </w:r>
      <w:r w:rsidR="00D56A69" w:rsidRPr="00662DCC">
        <w:rPr>
          <w:rFonts w:ascii="Book Antiqua" w:eastAsiaTheme="minorEastAsia" w:hAnsi="Book Antiqua"/>
          <w:color w:val="000000" w:themeColor="text1"/>
          <w:sz w:val="24"/>
          <w:szCs w:val="24"/>
        </w:rPr>
        <w:t xml:space="preserve">A retrospective study showed that the cumulative rate of HBV reactivation </w:t>
      </w:r>
      <w:r w:rsidRPr="00662DCC">
        <w:rPr>
          <w:rFonts w:ascii="Book Antiqua" w:eastAsiaTheme="minorEastAsia" w:hAnsi="Book Antiqua"/>
          <w:color w:val="000000" w:themeColor="text1"/>
          <w:sz w:val="24"/>
          <w:szCs w:val="24"/>
        </w:rPr>
        <w:t xml:space="preserve">in patients who </w:t>
      </w:r>
      <w:proofErr w:type="spellStart"/>
      <w:r w:rsidRPr="00662DCC">
        <w:rPr>
          <w:rFonts w:ascii="Book Antiqua" w:eastAsiaTheme="minorEastAsia" w:hAnsi="Book Antiqua"/>
          <w:color w:val="000000" w:themeColor="text1"/>
          <w:sz w:val="24"/>
          <w:szCs w:val="24"/>
        </w:rPr>
        <w:t>under</w:t>
      </w:r>
      <w:r w:rsidR="00390433"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went</w:t>
      </w:r>
      <w:proofErr w:type="spellEnd"/>
      <w:r w:rsidRPr="00662DCC">
        <w:rPr>
          <w:rFonts w:ascii="Book Antiqua" w:eastAsiaTheme="minorEastAsia" w:hAnsi="Book Antiqua"/>
          <w:color w:val="000000" w:themeColor="text1"/>
          <w:sz w:val="24"/>
          <w:szCs w:val="24"/>
        </w:rPr>
        <w:t xml:space="preserve"> 3D-CRT </w:t>
      </w:r>
      <w:r w:rsidR="00D56A69" w:rsidRPr="00662DCC">
        <w:rPr>
          <w:rFonts w:ascii="Book Antiqua" w:eastAsiaTheme="minorEastAsia" w:hAnsi="Book Antiqua"/>
          <w:color w:val="000000" w:themeColor="text1"/>
          <w:sz w:val="24"/>
          <w:szCs w:val="24"/>
        </w:rPr>
        <w:t xml:space="preserve">was significantly greater in </w:t>
      </w:r>
      <w:bookmarkStart w:id="193" w:name="OLE_LINK61"/>
      <w:bookmarkStart w:id="194" w:name="OLE_LINK62"/>
      <w:r w:rsidRPr="00662DCC">
        <w:rPr>
          <w:rFonts w:ascii="Book Antiqua" w:eastAsiaTheme="minorEastAsia" w:hAnsi="Book Antiqua"/>
          <w:color w:val="000000" w:themeColor="text1"/>
          <w:sz w:val="24"/>
          <w:szCs w:val="24"/>
        </w:rPr>
        <w:t xml:space="preserve">patients </w:t>
      </w:r>
      <w:r w:rsidR="00C90FC4" w:rsidRPr="00662DCC">
        <w:rPr>
          <w:rFonts w:ascii="Book Antiqua" w:eastAsiaTheme="minorEastAsia" w:hAnsi="Book Antiqua"/>
          <w:color w:val="000000" w:themeColor="text1"/>
          <w:sz w:val="24"/>
          <w:szCs w:val="24"/>
        </w:rPr>
        <w:t>without LAM therapy</w:t>
      </w:r>
      <w:bookmarkEnd w:id="193"/>
      <w:bookmarkEnd w:id="194"/>
      <w:r w:rsidR="00390433" w:rsidRPr="00662DCC">
        <w:rPr>
          <w:rFonts w:ascii="Book Antiqua" w:eastAsiaTheme="minorEastAsia" w:hAnsi="Book Antiqua" w:hint="eastAsia"/>
          <w:color w:val="000000" w:themeColor="text1"/>
          <w:sz w:val="24"/>
          <w:szCs w:val="24"/>
        </w:rPr>
        <w:t xml:space="preserve"> </w:t>
      </w:r>
      <w:r w:rsidR="00D56A69" w:rsidRPr="00662DCC">
        <w:rPr>
          <w:rFonts w:ascii="Book Antiqua" w:eastAsiaTheme="minorEastAsia" w:hAnsi="Book Antiqua"/>
          <w:color w:val="000000" w:themeColor="text1"/>
          <w:sz w:val="24"/>
          <w:szCs w:val="24"/>
        </w:rPr>
        <w:t xml:space="preserve">than in </w:t>
      </w:r>
      <w:r w:rsidR="00182DA9" w:rsidRPr="00662DCC">
        <w:rPr>
          <w:rFonts w:ascii="Book Antiqua" w:eastAsiaTheme="minorEastAsia" w:hAnsi="Book Antiqua"/>
          <w:color w:val="000000" w:themeColor="text1"/>
          <w:sz w:val="24"/>
          <w:szCs w:val="24"/>
        </w:rPr>
        <w:t>those</w:t>
      </w:r>
      <w:r w:rsidR="00390433" w:rsidRPr="00662DCC">
        <w:rPr>
          <w:rFonts w:ascii="Book Antiqua" w:eastAsiaTheme="minorEastAsia" w:hAnsi="Book Antiqua" w:hint="eastAsia"/>
          <w:color w:val="000000" w:themeColor="text1"/>
          <w:sz w:val="24"/>
          <w:szCs w:val="24"/>
        </w:rPr>
        <w:t xml:space="preserve"> </w:t>
      </w:r>
      <w:r w:rsidR="00C90FC4" w:rsidRPr="00662DCC">
        <w:rPr>
          <w:rFonts w:ascii="Book Antiqua" w:eastAsiaTheme="minorEastAsia" w:hAnsi="Book Antiqua"/>
          <w:color w:val="000000" w:themeColor="text1"/>
          <w:sz w:val="24"/>
          <w:szCs w:val="24"/>
        </w:rPr>
        <w:t xml:space="preserve">with LAM therapy </w:t>
      </w:r>
      <w:r w:rsidR="00D56A69" w:rsidRPr="00662DCC">
        <w:rPr>
          <w:rFonts w:ascii="Book Antiqua" w:eastAsiaTheme="minorEastAsia" w:hAnsi="Book Antiqua"/>
          <w:color w:val="000000" w:themeColor="text1"/>
          <w:sz w:val="24"/>
          <w:szCs w:val="24"/>
        </w:rPr>
        <w:t xml:space="preserve">(21.8% </w:t>
      </w:r>
      <w:r w:rsidR="009B1209" w:rsidRPr="00662DCC">
        <w:rPr>
          <w:rFonts w:ascii="Book Antiqua" w:eastAsiaTheme="minorEastAsia" w:hAnsi="Book Antiqua"/>
          <w:i/>
          <w:color w:val="000000" w:themeColor="text1"/>
          <w:sz w:val="24"/>
          <w:szCs w:val="24"/>
        </w:rPr>
        <w:t>vs</w:t>
      </w:r>
      <w:r w:rsidR="00D56A69" w:rsidRPr="00662DCC">
        <w:rPr>
          <w:rFonts w:ascii="Book Antiqua" w:eastAsiaTheme="minorEastAsia" w:hAnsi="Book Antiqua"/>
          <w:color w:val="000000" w:themeColor="text1"/>
          <w:sz w:val="24"/>
          <w:szCs w:val="24"/>
        </w:rPr>
        <w:t xml:space="preserve"> 0%, </w:t>
      </w:r>
      <w:r w:rsidR="00662DCC" w:rsidRPr="00662DCC">
        <w:rPr>
          <w:rFonts w:ascii="Book Antiqua" w:eastAsiaTheme="minorEastAsia" w:hAnsi="Book Antiqua"/>
          <w:i/>
          <w:color w:val="000000" w:themeColor="text1"/>
          <w:sz w:val="24"/>
          <w:szCs w:val="24"/>
        </w:rPr>
        <w:t xml:space="preserve">P = </w:t>
      </w:r>
      <w:r w:rsidR="00D56A69" w:rsidRPr="00662DCC">
        <w:rPr>
          <w:rFonts w:ascii="Book Antiqua" w:eastAsiaTheme="minorEastAsia" w:hAnsi="Book Antiqua"/>
          <w:color w:val="000000" w:themeColor="text1"/>
          <w:sz w:val="24"/>
          <w:szCs w:val="24"/>
        </w:rPr>
        <w:t>0.048) or the control group</w:t>
      </w:r>
      <w:r w:rsidR="00C90FC4" w:rsidRPr="00662DCC">
        <w:rPr>
          <w:rFonts w:ascii="Book Antiqua" w:eastAsiaTheme="minorEastAsia" w:hAnsi="Book Antiqua"/>
          <w:color w:val="000000" w:themeColor="text1"/>
          <w:sz w:val="24"/>
          <w:szCs w:val="24"/>
        </w:rPr>
        <w:t xml:space="preserve"> with</w:t>
      </w:r>
      <w:r w:rsidR="00AA1043" w:rsidRPr="00662DCC">
        <w:rPr>
          <w:rFonts w:ascii="Book Antiqua" w:eastAsiaTheme="minorEastAsia" w:hAnsi="Book Antiqua"/>
          <w:color w:val="000000" w:themeColor="text1"/>
          <w:sz w:val="24"/>
          <w:szCs w:val="24"/>
        </w:rPr>
        <w:t xml:space="preserve">out any </w:t>
      </w:r>
      <w:r w:rsidR="00C90FC4" w:rsidRPr="00662DCC">
        <w:rPr>
          <w:rFonts w:ascii="Book Antiqua" w:eastAsiaTheme="minorEastAsia" w:hAnsi="Book Antiqua"/>
          <w:color w:val="000000" w:themeColor="text1"/>
          <w:sz w:val="24"/>
          <w:szCs w:val="24"/>
        </w:rPr>
        <w:t>specific treatment (</w:t>
      </w:r>
      <w:r w:rsidR="009B1209" w:rsidRPr="00662DCC">
        <w:rPr>
          <w:rFonts w:ascii="Book Antiqua" w:eastAsiaTheme="minorEastAsia" w:hAnsi="Book Antiqua"/>
          <w:i/>
          <w:color w:val="000000" w:themeColor="text1"/>
          <w:sz w:val="24"/>
          <w:szCs w:val="24"/>
        </w:rPr>
        <w:t>e.g.</w:t>
      </w:r>
      <w:r w:rsidR="00C90FC4" w:rsidRPr="00662DCC">
        <w:rPr>
          <w:rFonts w:ascii="Book Antiqua" w:eastAsiaTheme="minorEastAsia" w:hAnsi="Book Antiqua"/>
          <w:color w:val="000000" w:themeColor="text1"/>
          <w:sz w:val="24"/>
          <w:szCs w:val="24"/>
        </w:rPr>
        <w:t>, 3D-CRT or LAM) (</w:t>
      </w:r>
      <w:r w:rsidR="00D56A69" w:rsidRPr="00662DCC">
        <w:rPr>
          <w:rFonts w:ascii="Book Antiqua" w:eastAsiaTheme="minorEastAsia" w:hAnsi="Book Antiqua"/>
          <w:color w:val="000000" w:themeColor="text1"/>
          <w:sz w:val="24"/>
          <w:szCs w:val="24"/>
        </w:rPr>
        <w:t xml:space="preserve">21.8% </w:t>
      </w:r>
      <w:r w:rsidR="009B1209" w:rsidRPr="00662DCC">
        <w:rPr>
          <w:rFonts w:ascii="Book Antiqua" w:eastAsiaTheme="minorEastAsia" w:hAnsi="Book Antiqua"/>
          <w:i/>
          <w:color w:val="000000" w:themeColor="text1"/>
          <w:sz w:val="24"/>
          <w:szCs w:val="24"/>
        </w:rPr>
        <w:t>vs</w:t>
      </w:r>
      <w:r w:rsidR="00D56A69" w:rsidRPr="00662DCC">
        <w:rPr>
          <w:rFonts w:ascii="Book Antiqua" w:eastAsiaTheme="minorEastAsia" w:hAnsi="Book Antiqua"/>
          <w:color w:val="000000" w:themeColor="text1"/>
          <w:sz w:val="24"/>
          <w:szCs w:val="24"/>
        </w:rPr>
        <w:t xml:space="preserve"> 2.3%, </w:t>
      </w:r>
      <w:r w:rsidR="00662DCC" w:rsidRPr="00662DCC">
        <w:rPr>
          <w:rFonts w:ascii="Book Antiqua" w:eastAsiaTheme="minorEastAsia" w:hAnsi="Book Antiqua"/>
          <w:i/>
          <w:color w:val="000000" w:themeColor="text1"/>
          <w:sz w:val="24"/>
          <w:szCs w:val="24"/>
        </w:rPr>
        <w:t xml:space="preserve">P = </w:t>
      </w:r>
      <w:r w:rsidR="00C90FC4" w:rsidRPr="00662DCC">
        <w:rPr>
          <w:rFonts w:ascii="Book Antiqua" w:eastAsiaTheme="minorEastAsia" w:hAnsi="Book Antiqua"/>
          <w:color w:val="000000" w:themeColor="text1"/>
          <w:sz w:val="24"/>
          <w:szCs w:val="24"/>
        </w:rPr>
        <w:t>0.047).</w:t>
      </w:r>
      <w:r w:rsidR="00182DA9" w:rsidRPr="00662DCC">
        <w:rPr>
          <w:rFonts w:ascii="Book Antiqua" w:eastAsiaTheme="minorEastAsia" w:hAnsi="Book Antiqua"/>
          <w:color w:val="000000" w:themeColor="text1"/>
          <w:sz w:val="24"/>
          <w:szCs w:val="24"/>
        </w:rPr>
        <w:t xml:space="preserve"> P</w:t>
      </w:r>
      <w:r w:rsidR="005654C0" w:rsidRPr="00662DCC">
        <w:rPr>
          <w:rFonts w:ascii="Book Antiqua" w:eastAsiaTheme="minorEastAsia" w:hAnsi="Book Antiqua"/>
          <w:color w:val="000000" w:themeColor="text1"/>
          <w:sz w:val="24"/>
          <w:szCs w:val="24"/>
        </w:rPr>
        <w:t xml:space="preserve">rophylactic antiviral therapy should be considered as </w:t>
      </w:r>
      <w:r w:rsidR="00946046" w:rsidRPr="00662DCC">
        <w:rPr>
          <w:rFonts w:ascii="Book Antiqua" w:eastAsiaTheme="minorEastAsia" w:hAnsi="Book Antiqua"/>
          <w:color w:val="000000" w:themeColor="text1"/>
          <w:sz w:val="24"/>
          <w:szCs w:val="24"/>
        </w:rPr>
        <w:t xml:space="preserve">3D-CRT </w:t>
      </w:r>
      <w:r w:rsidR="005654C0" w:rsidRPr="00662DCC">
        <w:rPr>
          <w:rFonts w:ascii="Book Antiqua" w:eastAsiaTheme="minorEastAsia" w:hAnsi="Book Antiqua"/>
          <w:color w:val="000000" w:themeColor="text1"/>
          <w:sz w:val="24"/>
          <w:szCs w:val="24"/>
        </w:rPr>
        <w:t>may</w:t>
      </w:r>
      <w:r w:rsidR="00946046" w:rsidRPr="00662DCC">
        <w:rPr>
          <w:rFonts w:ascii="Book Antiqua" w:eastAsiaTheme="minorEastAsia" w:hAnsi="Book Antiqua"/>
          <w:color w:val="000000" w:themeColor="text1"/>
          <w:sz w:val="24"/>
          <w:szCs w:val="24"/>
        </w:rPr>
        <w:t xml:space="preserve"> induce HBV reactivation </w:t>
      </w:r>
      <w:r w:rsidR="00AA1043" w:rsidRPr="00662DCC">
        <w:rPr>
          <w:rFonts w:ascii="Book Antiqua" w:eastAsiaTheme="minorEastAsia" w:hAnsi="Book Antiqua"/>
          <w:color w:val="000000" w:themeColor="text1"/>
          <w:sz w:val="24"/>
          <w:szCs w:val="24"/>
        </w:rPr>
        <w:t xml:space="preserve">in patients with HBV-related </w:t>
      </w:r>
      <w:proofErr w:type="gramStart"/>
      <w:r w:rsidR="00AA1043" w:rsidRPr="00662DCC">
        <w:rPr>
          <w:rFonts w:ascii="Book Antiqua" w:eastAsiaTheme="minorEastAsia" w:hAnsi="Book Antiqua"/>
          <w:color w:val="000000" w:themeColor="text1"/>
          <w:sz w:val="24"/>
          <w:szCs w:val="24"/>
        </w:rPr>
        <w:t>HCC</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NE.Ref.{0FC83ECE-1884-47E9-9C75-5ECC478C0E4D}</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[28]</w:t>
      </w:r>
      <w:r w:rsidR="0041074E" w:rsidRPr="00662DCC">
        <w:rPr>
          <w:rFonts w:ascii="Book Antiqua" w:eastAsiaTheme="minorEastAsia" w:hAnsi="Book Antiqua"/>
          <w:color w:val="000000" w:themeColor="text1"/>
          <w:sz w:val="24"/>
          <w:szCs w:val="24"/>
        </w:rPr>
        <w:fldChar w:fldCharType="end"/>
      </w:r>
      <w:r w:rsidR="00946046" w:rsidRPr="00662DCC">
        <w:rPr>
          <w:rFonts w:ascii="Book Antiqua" w:eastAsiaTheme="minorEastAsia" w:hAnsi="Book Antiqua"/>
          <w:color w:val="000000" w:themeColor="text1"/>
          <w:sz w:val="24"/>
          <w:szCs w:val="24"/>
        </w:rPr>
        <w:t>.</w:t>
      </w:r>
    </w:p>
    <w:bookmarkEnd w:id="150"/>
    <w:bookmarkEnd w:id="191"/>
    <w:bookmarkEnd w:id="192"/>
    <w:p w14:paraId="725B4B0A" w14:textId="77777777" w:rsidR="00337B8F" w:rsidRPr="00662DCC" w:rsidRDefault="00337B8F" w:rsidP="00662DCC">
      <w:pPr>
        <w:adjustRightInd w:val="0"/>
        <w:snapToGrid w:val="0"/>
        <w:spacing w:beforeLines="100" w:before="312" w:afterLines="100" w:after="312" w:line="360" w:lineRule="auto"/>
        <w:rPr>
          <w:rFonts w:ascii="Book Antiqua" w:eastAsiaTheme="minorEastAsia" w:hAnsi="Book Antiqua"/>
          <w:b/>
          <w:bCs/>
          <w:caps/>
          <w:color w:val="000000" w:themeColor="text1"/>
          <w:sz w:val="24"/>
          <w:szCs w:val="24"/>
        </w:rPr>
      </w:pPr>
    </w:p>
    <w:p w14:paraId="335AB09A" w14:textId="77777777" w:rsidR="00DA638A" w:rsidRPr="00662DCC" w:rsidRDefault="00B214B1" w:rsidP="00662DCC">
      <w:pPr>
        <w:adjustRightInd w:val="0"/>
        <w:snapToGrid w:val="0"/>
        <w:spacing w:beforeLines="100" w:before="312" w:afterLines="100" w:after="312" w:line="360" w:lineRule="auto"/>
        <w:rPr>
          <w:rFonts w:ascii="Book Antiqua" w:eastAsiaTheme="minorEastAsia" w:hAnsi="Book Antiqua"/>
          <w:b/>
          <w:bCs/>
          <w:caps/>
          <w:color w:val="000000" w:themeColor="text1"/>
          <w:sz w:val="24"/>
          <w:szCs w:val="24"/>
        </w:rPr>
      </w:pPr>
      <w:r w:rsidRPr="00662DCC">
        <w:rPr>
          <w:rFonts w:ascii="Book Antiqua" w:eastAsiaTheme="minorEastAsia" w:hAnsi="Book Antiqua"/>
          <w:b/>
          <w:bCs/>
          <w:caps/>
          <w:color w:val="000000" w:themeColor="text1"/>
          <w:sz w:val="24"/>
          <w:szCs w:val="24"/>
        </w:rPr>
        <w:t xml:space="preserve">Selection of </w:t>
      </w:r>
      <w:r w:rsidR="00B97B76" w:rsidRPr="00662DCC">
        <w:rPr>
          <w:rFonts w:ascii="Book Antiqua" w:eastAsiaTheme="minorEastAsia" w:hAnsi="Book Antiqua"/>
          <w:b/>
          <w:bCs/>
          <w:caps/>
          <w:color w:val="000000" w:themeColor="text1"/>
          <w:sz w:val="24"/>
          <w:szCs w:val="24"/>
        </w:rPr>
        <w:t xml:space="preserve">antiviral drugs </w:t>
      </w:r>
      <w:r w:rsidR="001F122C" w:rsidRPr="00662DCC">
        <w:rPr>
          <w:rFonts w:ascii="Book Antiqua" w:eastAsiaTheme="minorEastAsia" w:hAnsi="Book Antiqua"/>
          <w:b/>
          <w:bCs/>
          <w:caps/>
          <w:color w:val="000000" w:themeColor="text1"/>
          <w:sz w:val="24"/>
          <w:szCs w:val="24"/>
        </w:rPr>
        <w:t>for</w:t>
      </w:r>
      <w:r w:rsidR="00B97B76" w:rsidRPr="00662DCC">
        <w:rPr>
          <w:rFonts w:ascii="Book Antiqua" w:eastAsiaTheme="minorEastAsia" w:hAnsi="Book Antiqua"/>
          <w:b/>
          <w:bCs/>
          <w:caps/>
          <w:color w:val="000000" w:themeColor="text1"/>
          <w:sz w:val="24"/>
          <w:szCs w:val="24"/>
        </w:rPr>
        <w:t xml:space="preserve"> patients with HBV</w:t>
      </w:r>
      <w:r w:rsidR="001F122C" w:rsidRPr="00662DCC">
        <w:rPr>
          <w:rFonts w:ascii="Book Antiqua" w:eastAsiaTheme="minorEastAsia" w:hAnsi="Book Antiqua"/>
          <w:b/>
          <w:bCs/>
          <w:caps/>
          <w:color w:val="000000" w:themeColor="text1"/>
          <w:sz w:val="24"/>
          <w:szCs w:val="24"/>
        </w:rPr>
        <w:t>-rela</w:t>
      </w:r>
      <w:r w:rsidR="00576921" w:rsidRPr="00662DCC">
        <w:rPr>
          <w:rFonts w:ascii="Book Antiqua" w:eastAsiaTheme="minorEastAsia" w:hAnsi="Book Antiqua"/>
          <w:b/>
          <w:bCs/>
          <w:caps/>
          <w:color w:val="000000" w:themeColor="text1"/>
          <w:sz w:val="24"/>
          <w:szCs w:val="24"/>
        </w:rPr>
        <w:t>ted HCC</w:t>
      </w:r>
    </w:p>
    <w:p w14:paraId="3935D073" w14:textId="6F3DB5D9" w:rsidR="00B057A1" w:rsidRPr="00662DCC" w:rsidRDefault="00576921" w:rsidP="00662DCC">
      <w:pPr>
        <w:adjustRightInd w:val="0"/>
        <w:snapToGrid w:val="0"/>
        <w:spacing w:beforeLines="50" w:before="156" w:line="360" w:lineRule="auto"/>
        <w:rPr>
          <w:rFonts w:ascii="Book Antiqua" w:eastAsiaTheme="minorEastAsia" w:hAnsi="Book Antiqua"/>
          <w:color w:val="000000" w:themeColor="text1"/>
          <w:sz w:val="24"/>
          <w:szCs w:val="24"/>
        </w:rPr>
      </w:pPr>
      <w:bookmarkStart w:id="195" w:name="OLE_LINK7"/>
      <w:bookmarkStart w:id="196" w:name="OLE_LINK8"/>
      <w:r w:rsidRPr="00662DCC">
        <w:rPr>
          <w:rFonts w:ascii="Book Antiqua" w:eastAsiaTheme="minorEastAsia" w:hAnsi="Book Antiqua"/>
          <w:color w:val="000000" w:themeColor="text1"/>
          <w:sz w:val="24"/>
          <w:szCs w:val="24"/>
        </w:rPr>
        <w:t xml:space="preserve">The </w:t>
      </w:r>
      <w:r w:rsidR="00CC2CD7" w:rsidRPr="00662DCC">
        <w:rPr>
          <w:rFonts w:ascii="Book Antiqua" w:eastAsiaTheme="minorEastAsia" w:hAnsi="Book Antiqua"/>
          <w:color w:val="000000" w:themeColor="text1"/>
          <w:sz w:val="24"/>
          <w:szCs w:val="24"/>
        </w:rPr>
        <w:t xml:space="preserve">Chinese Expert consensus of antiviral treatment for HBV-related hepatocellular carcinoma </w:t>
      </w:r>
      <w:r w:rsidR="005654C0" w:rsidRPr="00662DCC">
        <w:rPr>
          <w:rFonts w:ascii="Book Antiqua" w:eastAsiaTheme="minorEastAsia" w:hAnsi="Book Antiqua"/>
          <w:color w:val="000000" w:themeColor="text1"/>
          <w:sz w:val="24"/>
          <w:szCs w:val="24"/>
        </w:rPr>
        <w:t xml:space="preserve">has </w:t>
      </w:r>
      <w:r w:rsidR="00420110" w:rsidRPr="00662DCC">
        <w:rPr>
          <w:rFonts w:ascii="Book Antiqua" w:eastAsiaTheme="minorEastAsia" w:hAnsi="Book Antiqua"/>
          <w:color w:val="000000" w:themeColor="text1"/>
          <w:sz w:val="24"/>
          <w:szCs w:val="24"/>
        </w:rPr>
        <w:t>point</w:t>
      </w:r>
      <w:r w:rsidR="00130A24" w:rsidRPr="00662DCC">
        <w:rPr>
          <w:rFonts w:ascii="Book Antiqua" w:eastAsiaTheme="minorEastAsia" w:hAnsi="Book Antiqua"/>
          <w:color w:val="000000" w:themeColor="text1"/>
          <w:sz w:val="24"/>
          <w:szCs w:val="24"/>
        </w:rPr>
        <w:t>ed</w:t>
      </w:r>
      <w:r w:rsidR="00420110" w:rsidRPr="00662DCC">
        <w:rPr>
          <w:rFonts w:ascii="Book Antiqua" w:eastAsiaTheme="minorEastAsia" w:hAnsi="Book Antiqua"/>
          <w:color w:val="000000" w:themeColor="text1"/>
          <w:sz w:val="24"/>
          <w:szCs w:val="24"/>
        </w:rPr>
        <w:t xml:space="preserve"> out</w:t>
      </w:r>
      <w:r w:rsidR="00CC2CD7" w:rsidRPr="00662DCC">
        <w:rPr>
          <w:rFonts w:ascii="Book Antiqua" w:eastAsiaTheme="minorEastAsia" w:hAnsi="Book Antiqua"/>
          <w:color w:val="000000" w:themeColor="text1"/>
          <w:sz w:val="24"/>
          <w:szCs w:val="24"/>
        </w:rPr>
        <w:t xml:space="preserve"> that antiviral therapy </w:t>
      </w:r>
      <w:r w:rsidR="00130A24" w:rsidRPr="00662DCC">
        <w:rPr>
          <w:rFonts w:ascii="Book Antiqua" w:eastAsiaTheme="minorEastAsia" w:hAnsi="Book Antiqua"/>
          <w:color w:val="000000" w:themeColor="text1"/>
          <w:sz w:val="24"/>
          <w:szCs w:val="24"/>
        </w:rPr>
        <w:t>wa</w:t>
      </w:r>
      <w:r w:rsidR="00CC2CD7" w:rsidRPr="00662DCC">
        <w:rPr>
          <w:rFonts w:ascii="Book Antiqua" w:eastAsiaTheme="minorEastAsia" w:hAnsi="Book Antiqua"/>
          <w:color w:val="000000" w:themeColor="text1"/>
          <w:sz w:val="24"/>
          <w:szCs w:val="24"/>
        </w:rPr>
        <w:t>s an</w:t>
      </w:r>
      <w:r w:rsidRPr="00662DCC">
        <w:rPr>
          <w:rFonts w:ascii="Book Antiqua" w:eastAsiaTheme="minorEastAsia" w:hAnsi="Book Antiqua"/>
          <w:color w:val="000000" w:themeColor="text1"/>
          <w:sz w:val="24"/>
          <w:szCs w:val="24"/>
        </w:rPr>
        <w:t xml:space="preserve"> important secondary precaution </w:t>
      </w:r>
      <w:r w:rsidR="00CC2CD7" w:rsidRPr="00662DCC">
        <w:rPr>
          <w:rFonts w:ascii="Book Antiqua" w:eastAsiaTheme="minorEastAsia" w:hAnsi="Book Antiqua"/>
          <w:color w:val="000000" w:themeColor="text1"/>
          <w:sz w:val="24"/>
          <w:szCs w:val="24"/>
        </w:rPr>
        <w:t xml:space="preserve">for </w:t>
      </w:r>
      <w:r w:rsidRPr="00662DCC">
        <w:rPr>
          <w:rFonts w:ascii="Book Antiqua" w:eastAsiaTheme="minorEastAsia" w:hAnsi="Book Antiqua"/>
          <w:color w:val="000000" w:themeColor="text1"/>
          <w:sz w:val="24"/>
          <w:szCs w:val="24"/>
        </w:rPr>
        <w:t>preventing</w:t>
      </w:r>
      <w:r w:rsidR="00390433"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 xml:space="preserve">the incidence of </w:t>
      </w:r>
      <w:r w:rsidR="00CC2CD7" w:rsidRPr="00662DCC">
        <w:rPr>
          <w:rFonts w:ascii="Book Antiqua" w:eastAsiaTheme="minorEastAsia" w:hAnsi="Book Antiqua"/>
          <w:color w:val="000000" w:themeColor="text1"/>
          <w:sz w:val="24"/>
          <w:szCs w:val="24"/>
        </w:rPr>
        <w:t>HBV-related HCC</w:t>
      </w:r>
      <w:r w:rsidR="007B1330" w:rsidRPr="00662DCC">
        <w:rPr>
          <w:rFonts w:ascii="Book Antiqua" w:eastAsiaTheme="minorEastAsia" w:hAnsi="Book Antiqua" w:hint="eastAsia"/>
          <w:color w:val="000000" w:themeColor="text1"/>
          <w:sz w:val="24"/>
          <w:szCs w:val="24"/>
        </w:rPr>
        <w:t xml:space="preserve"> </w:t>
      </w:r>
      <w:r w:rsidR="005654C0" w:rsidRPr="00662DCC">
        <w:rPr>
          <w:rFonts w:ascii="Book Antiqua" w:eastAsiaTheme="minorEastAsia" w:hAnsi="Book Antiqua"/>
          <w:color w:val="000000" w:themeColor="text1"/>
          <w:sz w:val="24"/>
          <w:szCs w:val="24"/>
        </w:rPr>
        <w:t xml:space="preserve">in CHB </w:t>
      </w:r>
      <w:proofErr w:type="gramStart"/>
      <w:r w:rsidR="005654C0" w:rsidRPr="00662DCC">
        <w:rPr>
          <w:rFonts w:ascii="Book Antiqua" w:eastAsiaTheme="minorEastAsia" w:hAnsi="Book Antiqua"/>
          <w:color w:val="000000" w:themeColor="text1"/>
          <w:sz w:val="24"/>
          <w:szCs w:val="24"/>
        </w:rPr>
        <w:t>patients</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NE.Ref.{BB64295F-EB76-488F-8C0C-3E7F48FB4A25}</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[4]</w:t>
      </w:r>
      <w:r w:rsidR="0041074E" w:rsidRPr="00662DCC">
        <w:rPr>
          <w:rFonts w:ascii="Book Antiqua" w:eastAsiaTheme="minorEastAsia" w:hAnsi="Book Antiqua"/>
          <w:color w:val="000000" w:themeColor="text1"/>
          <w:sz w:val="24"/>
          <w:szCs w:val="24"/>
        </w:rPr>
        <w:fldChar w:fldCharType="end"/>
      </w:r>
      <w:r w:rsidR="00657079" w:rsidRPr="00662DCC">
        <w:rPr>
          <w:rFonts w:ascii="Book Antiqua" w:eastAsiaTheme="minorEastAsia" w:hAnsi="Book Antiqua"/>
          <w:color w:val="000000" w:themeColor="text1"/>
          <w:sz w:val="24"/>
          <w:szCs w:val="24"/>
        </w:rPr>
        <w:t>.</w:t>
      </w:r>
      <w:bookmarkEnd w:id="195"/>
      <w:bookmarkEnd w:id="196"/>
      <w:r w:rsidR="00FA40E1" w:rsidRPr="00662DCC">
        <w:rPr>
          <w:rFonts w:ascii="Book Antiqua" w:eastAsiaTheme="minorEastAsia" w:hAnsi="Book Antiqua" w:hint="eastAsia"/>
          <w:color w:val="000000" w:themeColor="text1"/>
          <w:sz w:val="24"/>
          <w:szCs w:val="24"/>
        </w:rPr>
        <w:t xml:space="preserve"> </w:t>
      </w:r>
      <w:r w:rsidR="00752E2E" w:rsidRPr="00662DCC">
        <w:rPr>
          <w:rFonts w:ascii="Book Antiqua" w:eastAsiaTheme="minorEastAsia" w:hAnsi="Book Antiqua"/>
          <w:color w:val="000000" w:themeColor="text1"/>
          <w:sz w:val="24"/>
          <w:szCs w:val="24"/>
        </w:rPr>
        <w:t xml:space="preserve">Indicators such as HBV DNA and </w:t>
      </w:r>
      <w:proofErr w:type="spellStart"/>
      <w:r w:rsidR="00752E2E" w:rsidRPr="00662DCC">
        <w:rPr>
          <w:rFonts w:ascii="Book Antiqua" w:eastAsiaTheme="minorEastAsia" w:hAnsi="Book Antiqua"/>
          <w:color w:val="000000" w:themeColor="text1"/>
          <w:sz w:val="24"/>
          <w:szCs w:val="24"/>
        </w:rPr>
        <w:t>HBsAg</w:t>
      </w:r>
      <w:proofErr w:type="spellEnd"/>
      <w:r w:rsidR="00752E2E" w:rsidRPr="00662DCC">
        <w:rPr>
          <w:rFonts w:ascii="Book Antiqua" w:eastAsiaTheme="minorEastAsia" w:hAnsi="Book Antiqua"/>
          <w:color w:val="000000" w:themeColor="text1"/>
          <w:sz w:val="24"/>
          <w:szCs w:val="24"/>
        </w:rPr>
        <w:t xml:space="preserve"> should be monitored in HBV-related HCC patient</w:t>
      </w:r>
      <w:r w:rsidRPr="00662DCC">
        <w:rPr>
          <w:rFonts w:ascii="Book Antiqua" w:eastAsiaTheme="minorEastAsia" w:hAnsi="Book Antiqua"/>
          <w:color w:val="000000" w:themeColor="text1"/>
          <w:sz w:val="24"/>
          <w:szCs w:val="24"/>
        </w:rPr>
        <w:t>s</w:t>
      </w:r>
      <w:r w:rsidR="007B1330" w:rsidRPr="00662DCC">
        <w:rPr>
          <w:rFonts w:ascii="Book Antiqua" w:eastAsiaTheme="minorEastAsia" w:hAnsi="Book Antiqua" w:hint="eastAsia"/>
          <w:color w:val="000000" w:themeColor="text1"/>
          <w:sz w:val="24"/>
          <w:szCs w:val="24"/>
        </w:rPr>
        <w:t xml:space="preserve"> </w:t>
      </w:r>
      <w:r w:rsidR="005654C0" w:rsidRPr="00662DCC">
        <w:rPr>
          <w:rFonts w:ascii="Book Antiqua" w:eastAsiaTheme="minorEastAsia" w:hAnsi="Book Antiqua"/>
          <w:color w:val="000000" w:themeColor="text1"/>
          <w:sz w:val="24"/>
          <w:szCs w:val="24"/>
        </w:rPr>
        <w:t>under</w:t>
      </w:r>
      <w:r w:rsidR="007B1330" w:rsidRPr="00662DCC">
        <w:rPr>
          <w:rFonts w:ascii="Book Antiqua" w:eastAsiaTheme="minorEastAsia" w:hAnsi="Book Antiqua" w:hint="eastAsia"/>
          <w:color w:val="000000" w:themeColor="text1"/>
          <w:sz w:val="24"/>
          <w:szCs w:val="24"/>
        </w:rPr>
        <w:t xml:space="preserve"> </w:t>
      </w:r>
      <w:r w:rsidR="00CC2CD7" w:rsidRPr="00662DCC">
        <w:rPr>
          <w:rFonts w:ascii="Book Antiqua" w:eastAsiaTheme="minorEastAsia" w:hAnsi="Book Antiqua"/>
          <w:color w:val="000000" w:themeColor="text1"/>
          <w:sz w:val="24"/>
          <w:szCs w:val="24"/>
        </w:rPr>
        <w:t>comprehensive treatment</w:t>
      </w:r>
      <w:r w:rsidR="005654C0" w:rsidRPr="00662DCC">
        <w:rPr>
          <w:rFonts w:ascii="Book Antiqua" w:eastAsiaTheme="minorEastAsia" w:hAnsi="Book Antiqua"/>
          <w:color w:val="000000" w:themeColor="text1"/>
          <w:sz w:val="24"/>
          <w:szCs w:val="24"/>
        </w:rPr>
        <w:t>s</w:t>
      </w:r>
      <w:r w:rsidR="007B1330" w:rsidRPr="00662DCC">
        <w:rPr>
          <w:rFonts w:ascii="Book Antiqua" w:eastAsiaTheme="minorEastAsia" w:hAnsi="Book Antiqua" w:hint="eastAsia"/>
          <w:color w:val="000000" w:themeColor="text1"/>
          <w:sz w:val="24"/>
          <w:szCs w:val="24"/>
        </w:rPr>
        <w:t xml:space="preserve"> </w:t>
      </w:r>
      <w:r w:rsidR="00420110" w:rsidRPr="00662DCC">
        <w:rPr>
          <w:rFonts w:ascii="Book Antiqua" w:eastAsiaTheme="minorEastAsia" w:hAnsi="Book Antiqua"/>
          <w:color w:val="000000" w:themeColor="text1"/>
          <w:sz w:val="24"/>
          <w:szCs w:val="24"/>
        </w:rPr>
        <w:t>for</w:t>
      </w:r>
      <w:r w:rsidR="00CC2CD7" w:rsidRPr="00662DCC">
        <w:rPr>
          <w:rFonts w:ascii="Book Antiqua" w:eastAsiaTheme="minorEastAsia" w:hAnsi="Book Antiqua"/>
          <w:color w:val="000000" w:themeColor="text1"/>
          <w:sz w:val="24"/>
          <w:szCs w:val="24"/>
        </w:rPr>
        <w:t xml:space="preserve"> HCC</w:t>
      </w:r>
      <w:r w:rsidR="0030088D" w:rsidRPr="00662DCC">
        <w:rPr>
          <w:rFonts w:ascii="Book Antiqua" w:eastAsiaTheme="minorEastAsia" w:hAnsi="Book Antiqua"/>
          <w:color w:val="000000" w:themeColor="text1"/>
          <w:sz w:val="24"/>
          <w:szCs w:val="24"/>
        </w:rPr>
        <w:t>,</w:t>
      </w:r>
      <w:r w:rsidR="00752E2E" w:rsidRPr="00662DCC">
        <w:rPr>
          <w:rFonts w:ascii="Book Antiqua" w:eastAsiaTheme="minorEastAsia" w:hAnsi="Book Antiqua"/>
          <w:color w:val="000000" w:themeColor="text1"/>
          <w:sz w:val="24"/>
          <w:szCs w:val="24"/>
        </w:rPr>
        <w:t xml:space="preserve"> and </w:t>
      </w:r>
      <w:r w:rsidR="00CC2CD7" w:rsidRPr="00662DCC">
        <w:rPr>
          <w:rFonts w:ascii="Book Antiqua" w:eastAsiaTheme="minorEastAsia" w:hAnsi="Book Antiqua"/>
          <w:color w:val="000000" w:themeColor="text1"/>
          <w:sz w:val="24"/>
          <w:szCs w:val="24"/>
        </w:rPr>
        <w:t xml:space="preserve">NAs </w:t>
      </w:r>
      <w:r w:rsidR="00752E2E" w:rsidRPr="00662DCC">
        <w:rPr>
          <w:rFonts w:ascii="Book Antiqua" w:eastAsiaTheme="minorEastAsia" w:hAnsi="Book Antiqua"/>
          <w:color w:val="000000" w:themeColor="text1"/>
          <w:sz w:val="24"/>
          <w:szCs w:val="24"/>
        </w:rPr>
        <w:t xml:space="preserve">should be </w:t>
      </w:r>
      <w:r w:rsidR="0030088D" w:rsidRPr="00662DCC">
        <w:rPr>
          <w:rFonts w:ascii="Book Antiqua" w:eastAsiaTheme="minorEastAsia" w:hAnsi="Book Antiqua"/>
          <w:color w:val="000000" w:themeColor="text1"/>
          <w:sz w:val="24"/>
          <w:szCs w:val="24"/>
        </w:rPr>
        <w:t>initiated</w:t>
      </w:r>
      <w:r w:rsidR="007B1330" w:rsidRPr="00662DCC">
        <w:rPr>
          <w:rFonts w:ascii="Book Antiqua" w:eastAsiaTheme="minorEastAsia" w:hAnsi="Book Antiqua" w:hint="eastAsia"/>
          <w:color w:val="000000" w:themeColor="text1"/>
          <w:sz w:val="24"/>
          <w:szCs w:val="24"/>
        </w:rPr>
        <w:t xml:space="preserve"> </w:t>
      </w:r>
      <w:r w:rsidR="00CC2CD7" w:rsidRPr="00662DCC">
        <w:rPr>
          <w:rFonts w:ascii="Book Antiqua" w:eastAsiaTheme="minorEastAsia" w:hAnsi="Book Antiqua"/>
          <w:color w:val="000000" w:themeColor="text1"/>
          <w:sz w:val="24"/>
          <w:szCs w:val="24"/>
        </w:rPr>
        <w:t>as soon as possible</w:t>
      </w:r>
      <w:r w:rsidR="007B1330" w:rsidRPr="00662DCC">
        <w:rPr>
          <w:rFonts w:ascii="Book Antiqua" w:eastAsiaTheme="minorEastAsia" w:hAnsi="Book Antiqua" w:hint="eastAsia"/>
          <w:color w:val="000000" w:themeColor="text1"/>
          <w:sz w:val="24"/>
          <w:szCs w:val="24"/>
        </w:rPr>
        <w:t xml:space="preserve"> </w:t>
      </w:r>
      <w:r w:rsidR="005654C0" w:rsidRPr="00662DCC">
        <w:rPr>
          <w:rFonts w:ascii="Book Antiqua" w:eastAsiaTheme="minorEastAsia" w:hAnsi="Book Antiqua"/>
          <w:color w:val="000000" w:themeColor="text1"/>
          <w:sz w:val="24"/>
          <w:szCs w:val="24"/>
        </w:rPr>
        <w:t>if</w:t>
      </w:r>
      <w:r w:rsidR="00752E2E" w:rsidRPr="00662DCC">
        <w:rPr>
          <w:rFonts w:ascii="Book Antiqua" w:eastAsiaTheme="minorEastAsia" w:hAnsi="Book Antiqua"/>
          <w:color w:val="000000" w:themeColor="text1"/>
          <w:sz w:val="24"/>
          <w:szCs w:val="24"/>
        </w:rPr>
        <w:t xml:space="preserve"> ne</w:t>
      </w:r>
      <w:r w:rsidR="005654C0" w:rsidRPr="00662DCC">
        <w:rPr>
          <w:rFonts w:ascii="Book Antiqua" w:eastAsiaTheme="minorEastAsia" w:hAnsi="Book Antiqua"/>
          <w:color w:val="000000" w:themeColor="text1"/>
          <w:sz w:val="24"/>
          <w:szCs w:val="24"/>
        </w:rPr>
        <w:t>eded</w:t>
      </w:r>
      <w:r w:rsidR="00CC2CD7" w:rsidRPr="00662DCC">
        <w:rPr>
          <w:rFonts w:ascii="Book Antiqua" w:eastAsiaTheme="minorEastAsia" w:hAnsi="Book Antiqua"/>
          <w:color w:val="000000" w:themeColor="text1"/>
          <w:sz w:val="24"/>
          <w:szCs w:val="24"/>
        </w:rPr>
        <w:t>.</w:t>
      </w:r>
      <w:r w:rsidR="007B1330" w:rsidRPr="00662DCC">
        <w:rPr>
          <w:rFonts w:ascii="Book Antiqua" w:eastAsiaTheme="minorEastAsia" w:hAnsi="Book Antiqua" w:hint="eastAsia"/>
          <w:color w:val="000000" w:themeColor="text1"/>
          <w:sz w:val="24"/>
          <w:szCs w:val="24"/>
        </w:rPr>
        <w:t xml:space="preserve"> </w:t>
      </w:r>
      <w:r w:rsidR="00CC2CD7" w:rsidRPr="00662DCC">
        <w:rPr>
          <w:rFonts w:ascii="Book Antiqua" w:eastAsiaTheme="minorEastAsia" w:hAnsi="Book Antiqua"/>
          <w:color w:val="000000" w:themeColor="text1"/>
          <w:sz w:val="24"/>
          <w:szCs w:val="24"/>
        </w:rPr>
        <w:t xml:space="preserve">The </w:t>
      </w:r>
      <w:r w:rsidR="005654C0" w:rsidRPr="00662DCC">
        <w:rPr>
          <w:rFonts w:ascii="Book Antiqua" w:eastAsiaTheme="minorEastAsia" w:hAnsi="Book Antiqua"/>
          <w:color w:val="000000" w:themeColor="text1"/>
          <w:sz w:val="24"/>
          <w:szCs w:val="24"/>
        </w:rPr>
        <w:t xml:space="preserve">treatment should be individualized and the concrete regimen of NAs should refer to </w:t>
      </w:r>
      <w:r w:rsidR="00B214B1" w:rsidRPr="00662DCC">
        <w:rPr>
          <w:rFonts w:ascii="Book Antiqua" w:eastAsiaTheme="minorEastAsia" w:hAnsi="Book Antiqua"/>
          <w:color w:val="000000" w:themeColor="text1"/>
          <w:sz w:val="24"/>
          <w:szCs w:val="24"/>
        </w:rPr>
        <w:t xml:space="preserve">the </w:t>
      </w:r>
      <w:r w:rsidR="005E6518" w:rsidRPr="00662DCC">
        <w:rPr>
          <w:rFonts w:ascii="Book Antiqua" w:eastAsiaTheme="minorEastAsia" w:hAnsi="Book Antiqua"/>
          <w:color w:val="000000" w:themeColor="text1"/>
          <w:sz w:val="24"/>
          <w:szCs w:val="24"/>
        </w:rPr>
        <w:t xml:space="preserve">guideline </w:t>
      </w:r>
      <w:r w:rsidR="00842748" w:rsidRPr="00662DCC">
        <w:rPr>
          <w:rFonts w:ascii="Book Antiqua" w:eastAsiaTheme="minorEastAsia" w:hAnsi="Book Antiqua"/>
          <w:color w:val="000000" w:themeColor="text1"/>
          <w:sz w:val="24"/>
          <w:szCs w:val="24"/>
        </w:rPr>
        <w:t>for</w:t>
      </w:r>
      <w:r w:rsidR="00FA40E1" w:rsidRPr="00662DCC">
        <w:rPr>
          <w:rFonts w:ascii="Book Antiqua" w:eastAsiaTheme="minorEastAsia" w:hAnsi="Book Antiqua" w:hint="eastAsia"/>
          <w:color w:val="000000" w:themeColor="text1"/>
          <w:sz w:val="24"/>
          <w:szCs w:val="24"/>
        </w:rPr>
        <w:t xml:space="preserve"> </w:t>
      </w:r>
      <w:r w:rsidR="00B214B1" w:rsidRPr="00662DCC">
        <w:rPr>
          <w:rFonts w:ascii="Book Antiqua" w:eastAsiaTheme="minorEastAsia" w:hAnsi="Book Antiqua"/>
          <w:color w:val="000000" w:themeColor="text1"/>
          <w:sz w:val="24"/>
          <w:szCs w:val="24"/>
        </w:rPr>
        <w:t>CHB</w:t>
      </w:r>
      <w:r w:rsidR="00CC2CD7" w:rsidRPr="00662DCC">
        <w:rPr>
          <w:rFonts w:ascii="Book Antiqua" w:eastAsiaTheme="minorEastAsia" w:hAnsi="Book Antiqua"/>
          <w:color w:val="000000" w:themeColor="text1"/>
          <w:sz w:val="24"/>
          <w:szCs w:val="24"/>
        </w:rPr>
        <w:t>.</w:t>
      </w:r>
      <w:r w:rsidR="00FA40E1" w:rsidRPr="00662DCC">
        <w:rPr>
          <w:rFonts w:ascii="Book Antiqua" w:eastAsiaTheme="minorEastAsia" w:hAnsi="Book Antiqua" w:hint="eastAsia"/>
          <w:color w:val="000000" w:themeColor="text1"/>
          <w:sz w:val="24"/>
          <w:szCs w:val="24"/>
        </w:rPr>
        <w:t xml:space="preserve"> </w:t>
      </w:r>
      <w:r w:rsidR="00752E2E" w:rsidRPr="00662DCC">
        <w:rPr>
          <w:rFonts w:ascii="Book Antiqua" w:eastAsiaTheme="minorEastAsia" w:hAnsi="Book Antiqua"/>
          <w:color w:val="000000" w:themeColor="text1"/>
          <w:sz w:val="24"/>
          <w:szCs w:val="24"/>
        </w:rPr>
        <w:t>T</w:t>
      </w:r>
      <w:r w:rsidR="00B057A1" w:rsidRPr="00662DCC">
        <w:rPr>
          <w:rFonts w:ascii="Book Antiqua" w:eastAsiaTheme="minorEastAsia" w:hAnsi="Book Antiqua"/>
          <w:color w:val="000000" w:themeColor="text1"/>
          <w:sz w:val="24"/>
          <w:szCs w:val="24"/>
        </w:rPr>
        <w:t xml:space="preserve">he patients </w:t>
      </w:r>
      <w:r w:rsidR="00842748" w:rsidRPr="00662DCC">
        <w:rPr>
          <w:rFonts w:ascii="Book Antiqua" w:eastAsiaTheme="minorEastAsia" w:hAnsi="Book Antiqua"/>
          <w:color w:val="000000" w:themeColor="text1"/>
          <w:sz w:val="24"/>
          <w:szCs w:val="24"/>
        </w:rPr>
        <w:t>that</w:t>
      </w:r>
      <w:r w:rsidR="00FA40E1" w:rsidRPr="00662DCC">
        <w:rPr>
          <w:rFonts w:ascii="Book Antiqua" w:eastAsiaTheme="minorEastAsia" w:hAnsi="Book Antiqua" w:hint="eastAsia"/>
          <w:color w:val="000000" w:themeColor="text1"/>
          <w:sz w:val="24"/>
          <w:szCs w:val="24"/>
        </w:rPr>
        <w:t xml:space="preserve"> </w:t>
      </w:r>
      <w:r w:rsidR="00B214B1" w:rsidRPr="00662DCC">
        <w:rPr>
          <w:rFonts w:ascii="Book Antiqua" w:eastAsiaTheme="minorEastAsia" w:hAnsi="Book Antiqua"/>
          <w:color w:val="000000" w:themeColor="text1"/>
          <w:sz w:val="24"/>
          <w:szCs w:val="24"/>
        </w:rPr>
        <w:t>are treated</w:t>
      </w:r>
      <w:r w:rsidR="00FA40E1" w:rsidRPr="00662DCC">
        <w:rPr>
          <w:rFonts w:ascii="Book Antiqua" w:eastAsiaTheme="minorEastAsia" w:hAnsi="Book Antiqua" w:hint="eastAsia"/>
          <w:color w:val="000000" w:themeColor="text1"/>
          <w:sz w:val="24"/>
          <w:szCs w:val="24"/>
        </w:rPr>
        <w:t xml:space="preserve"> </w:t>
      </w:r>
      <w:r w:rsidR="00B214B1" w:rsidRPr="00662DCC">
        <w:rPr>
          <w:rFonts w:ascii="Book Antiqua" w:eastAsiaTheme="minorEastAsia" w:hAnsi="Book Antiqua"/>
          <w:color w:val="000000" w:themeColor="text1"/>
          <w:sz w:val="24"/>
          <w:szCs w:val="24"/>
        </w:rPr>
        <w:t xml:space="preserve">with </w:t>
      </w:r>
      <w:r w:rsidR="00752E2E" w:rsidRPr="00662DCC">
        <w:rPr>
          <w:rFonts w:ascii="Book Antiqua" w:eastAsiaTheme="minorEastAsia" w:hAnsi="Book Antiqua"/>
          <w:color w:val="000000" w:themeColor="text1"/>
          <w:sz w:val="24"/>
          <w:szCs w:val="24"/>
        </w:rPr>
        <w:t xml:space="preserve">TACE, radiotherapy or </w:t>
      </w:r>
      <w:r w:rsidR="00B057A1" w:rsidRPr="00662DCC">
        <w:rPr>
          <w:rFonts w:ascii="Book Antiqua" w:eastAsiaTheme="minorEastAsia" w:hAnsi="Book Antiqua"/>
          <w:color w:val="000000" w:themeColor="text1"/>
          <w:sz w:val="24"/>
          <w:szCs w:val="24"/>
        </w:rPr>
        <w:t xml:space="preserve">chemotherapy should </w:t>
      </w:r>
      <w:r w:rsidR="003707C3" w:rsidRPr="00662DCC">
        <w:rPr>
          <w:rFonts w:ascii="Book Antiqua" w:eastAsiaTheme="minorEastAsia" w:hAnsi="Book Antiqua"/>
          <w:color w:val="000000" w:themeColor="text1"/>
          <w:sz w:val="24"/>
          <w:szCs w:val="24"/>
        </w:rPr>
        <w:t>be screened</w:t>
      </w:r>
      <w:r w:rsidR="00B057A1" w:rsidRPr="00662DCC">
        <w:rPr>
          <w:rFonts w:ascii="Book Antiqua" w:eastAsiaTheme="minorEastAsia" w:hAnsi="Book Antiqua"/>
          <w:color w:val="000000" w:themeColor="text1"/>
          <w:sz w:val="24"/>
          <w:szCs w:val="24"/>
        </w:rPr>
        <w:t xml:space="preserve"> for </w:t>
      </w:r>
      <w:proofErr w:type="spellStart"/>
      <w:r w:rsidR="00B057A1" w:rsidRPr="00662DCC">
        <w:rPr>
          <w:rFonts w:ascii="Book Antiqua" w:eastAsiaTheme="minorEastAsia" w:hAnsi="Book Antiqua"/>
          <w:color w:val="000000" w:themeColor="text1"/>
          <w:sz w:val="24"/>
          <w:szCs w:val="24"/>
        </w:rPr>
        <w:t>HBsAg</w:t>
      </w:r>
      <w:proofErr w:type="spellEnd"/>
      <w:r w:rsidR="003707C3" w:rsidRPr="00662DCC">
        <w:rPr>
          <w:rFonts w:ascii="Book Antiqua" w:eastAsiaTheme="minorEastAsia" w:hAnsi="Book Antiqua"/>
          <w:color w:val="000000" w:themeColor="text1"/>
          <w:sz w:val="24"/>
          <w:szCs w:val="24"/>
        </w:rPr>
        <w:t xml:space="preserve"> routinely</w:t>
      </w:r>
      <w:r w:rsidR="00B057A1" w:rsidRPr="00662DCC">
        <w:rPr>
          <w:rFonts w:ascii="Book Antiqua" w:eastAsiaTheme="minorEastAsia" w:hAnsi="Book Antiqua"/>
          <w:color w:val="000000" w:themeColor="text1"/>
          <w:sz w:val="24"/>
          <w:szCs w:val="24"/>
        </w:rPr>
        <w:t xml:space="preserve">. </w:t>
      </w:r>
      <w:r w:rsidR="00C8458D" w:rsidRPr="00662DCC">
        <w:rPr>
          <w:rFonts w:ascii="Book Antiqua" w:eastAsiaTheme="minorEastAsia" w:hAnsi="Book Antiqua"/>
          <w:color w:val="000000" w:themeColor="text1"/>
          <w:sz w:val="24"/>
          <w:szCs w:val="24"/>
        </w:rPr>
        <w:t>NAs</w:t>
      </w:r>
      <w:r w:rsidR="00B057A1" w:rsidRPr="00662DCC">
        <w:rPr>
          <w:rFonts w:ascii="Book Antiqua" w:eastAsiaTheme="minorEastAsia" w:hAnsi="Book Antiqua"/>
          <w:color w:val="000000" w:themeColor="text1"/>
          <w:sz w:val="24"/>
          <w:szCs w:val="24"/>
        </w:rPr>
        <w:t xml:space="preserve"> </w:t>
      </w:r>
      <w:r w:rsidR="00B057A1" w:rsidRPr="00662DCC">
        <w:rPr>
          <w:rFonts w:ascii="Book Antiqua" w:eastAsiaTheme="minorEastAsia" w:hAnsi="Book Antiqua"/>
          <w:color w:val="000000" w:themeColor="text1"/>
          <w:sz w:val="24"/>
          <w:szCs w:val="24"/>
        </w:rPr>
        <w:lastRenderedPageBreak/>
        <w:t xml:space="preserve">should be </w:t>
      </w:r>
      <w:r w:rsidR="00B214B1" w:rsidRPr="00662DCC">
        <w:rPr>
          <w:rFonts w:ascii="Book Antiqua" w:eastAsiaTheme="minorEastAsia" w:hAnsi="Book Antiqua"/>
          <w:color w:val="000000" w:themeColor="text1"/>
          <w:sz w:val="24"/>
          <w:szCs w:val="24"/>
        </w:rPr>
        <w:t xml:space="preserve">administrated </w:t>
      </w:r>
      <w:r w:rsidR="00B057A1" w:rsidRPr="00662DCC">
        <w:rPr>
          <w:rFonts w:ascii="Book Antiqua" w:eastAsiaTheme="minorEastAsia" w:hAnsi="Book Antiqua"/>
          <w:color w:val="000000" w:themeColor="text1"/>
          <w:sz w:val="24"/>
          <w:szCs w:val="24"/>
        </w:rPr>
        <w:t>before</w:t>
      </w:r>
      <w:r w:rsidR="003707C3" w:rsidRPr="00662DCC">
        <w:rPr>
          <w:rFonts w:ascii="Book Antiqua" w:eastAsiaTheme="minorEastAsia" w:hAnsi="Book Antiqua"/>
          <w:color w:val="000000" w:themeColor="text1"/>
          <w:sz w:val="24"/>
          <w:szCs w:val="24"/>
        </w:rPr>
        <w:t xml:space="preserve"> HCC</w:t>
      </w:r>
      <w:r w:rsidR="00420110" w:rsidRPr="00662DCC">
        <w:rPr>
          <w:rFonts w:ascii="Book Antiqua" w:eastAsiaTheme="minorEastAsia" w:hAnsi="Book Antiqua"/>
          <w:color w:val="000000" w:themeColor="text1"/>
          <w:sz w:val="24"/>
          <w:szCs w:val="24"/>
        </w:rPr>
        <w:t xml:space="preserve"> treatment</w:t>
      </w:r>
      <w:r w:rsidR="00B214B1" w:rsidRPr="00662DCC">
        <w:rPr>
          <w:rFonts w:ascii="Book Antiqua" w:eastAsiaTheme="minorEastAsia" w:hAnsi="Book Antiqua"/>
          <w:color w:val="000000" w:themeColor="text1"/>
          <w:sz w:val="24"/>
          <w:szCs w:val="24"/>
        </w:rPr>
        <w:t>s</w:t>
      </w:r>
      <w:r w:rsidR="00FA40E1" w:rsidRPr="00662DCC">
        <w:rPr>
          <w:rFonts w:ascii="Book Antiqua" w:eastAsiaTheme="minorEastAsia" w:hAnsi="Book Antiqua" w:hint="eastAsia"/>
          <w:color w:val="000000" w:themeColor="text1"/>
          <w:sz w:val="24"/>
          <w:szCs w:val="24"/>
        </w:rPr>
        <w:t xml:space="preserve"> </w:t>
      </w:r>
      <w:r w:rsidR="003707C3" w:rsidRPr="00662DCC">
        <w:rPr>
          <w:rFonts w:ascii="Book Antiqua" w:eastAsiaTheme="minorEastAsia" w:hAnsi="Book Antiqua"/>
          <w:color w:val="000000" w:themeColor="text1"/>
          <w:sz w:val="24"/>
          <w:szCs w:val="24"/>
        </w:rPr>
        <w:t>in</w:t>
      </w:r>
      <w:r w:rsidR="00B057A1" w:rsidRPr="00662DCC">
        <w:rPr>
          <w:rFonts w:ascii="Book Antiqua" w:eastAsiaTheme="minorEastAsia" w:hAnsi="Book Antiqua"/>
          <w:color w:val="000000" w:themeColor="text1"/>
          <w:sz w:val="24"/>
          <w:szCs w:val="24"/>
        </w:rPr>
        <w:t xml:space="preserve"> those </w:t>
      </w:r>
      <w:r w:rsidR="00842748" w:rsidRPr="00662DCC">
        <w:rPr>
          <w:rFonts w:ascii="Book Antiqua" w:eastAsiaTheme="minorEastAsia" w:hAnsi="Book Antiqua"/>
          <w:color w:val="000000" w:themeColor="text1"/>
          <w:sz w:val="24"/>
          <w:szCs w:val="24"/>
        </w:rPr>
        <w:t>who</w:t>
      </w:r>
      <w:r w:rsidR="003707C3" w:rsidRPr="00662DCC">
        <w:rPr>
          <w:rFonts w:ascii="Book Antiqua" w:eastAsiaTheme="minorEastAsia" w:hAnsi="Book Antiqua"/>
          <w:color w:val="000000" w:themeColor="text1"/>
          <w:sz w:val="24"/>
          <w:szCs w:val="24"/>
        </w:rPr>
        <w:t xml:space="preserve"> are</w:t>
      </w:r>
      <w:r w:rsidR="00FA40E1" w:rsidRPr="00662DCC">
        <w:rPr>
          <w:rFonts w:ascii="Book Antiqua" w:eastAsiaTheme="minorEastAsia" w:hAnsi="Book Antiqua" w:hint="eastAsia"/>
          <w:color w:val="000000" w:themeColor="text1"/>
          <w:sz w:val="24"/>
          <w:szCs w:val="24"/>
        </w:rPr>
        <w:t xml:space="preserve"> </w:t>
      </w:r>
      <w:proofErr w:type="spellStart"/>
      <w:r w:rsidR="00B057A1" w:rsidRPr="00662DCC">
        <w:rPr>
          <w:rFonts w:ascii="Book Antiqua" w:eastAsiaTheme="minorEastAsia" w:hAnsi="Book Antiqua"/>
          <w:color w:val="000000" w:themeColor="text1"/>
          <w:sz w:val="24"/>
          <w:szCs w:val="24"/>
        </w:rPr>
        <w:t>HBsAg</w:t>
      </w:r>
      <w:proofErr w:type="spellEnd"/>
      <w:r w:rsidR="00FA40E1" w:rsidRPr="00662DCC">
        <w:rPr>
          <w:rFonts w:ascii="Book Antiqua" w:eastAsiaTheme="minorEastAsia" w:hAnsi="Book Antiqua" w:hint="eastAsia"/>
          <w:color w:val="000000" w:themeColor="text1"/>
          <w:sz w:val="24"/>
          <w:szCs w:val="24"/>
        </w:rPr>
        <w:t xml:space="preserve"> </w:t>
      </w:r>
      <w:r w:rsidR="003707C3" w:rsidRPr="00662DCC">
        <w:rPr>
          <w:rFonts w:ascii="Book Antiqua" w:eastAsiaTheme="minorEastAsia" w:hAnsi="Book Antiqua"/>
          <w:color w:val="000000" w:themeColor="text1"/>
          <w:sz w:val="24"/>
          <w:szCs w:val="24"/>
        </w:rPr>
        <w:t>positive,</w:t>
      </w:r>
      <w:r w:rsidR="00FA40E1" w:rsidRPr="00662DCC">
        <w:rPr>
          <w:rFonts w:ascii="Book Antiqua" w:eastAsiaTheme="minorEastAsia" w:hAnsi="Book Antiqua" w:hint="eastAsia"/>
          <w:color w:val="000000" w:themeColor="text1"/>
          <w:sz w:val="24"/>
          <w:szCs w:val="24"/>
        </w:rPr>
        <w:t xml:space="preserve"> </w:t>
      </w:r>
      <w:r w:rsidR="00B057A1" w:rsidRPr="00662DCC">
        <w:rPr>
          <w:rFonts w:ascii="Book Antiqua" w:eastAsiaTheme="minorEastAsia" w:hAnsi="Book Antiqua"/>
          <w:color w:val="000000" w:themeColor="text1"/>
          <w:sz w:val="24"/>
          <w:szCs w:val="24"/>
        </w:rPr>
        <w:t>even if they ha</w:t>
      </w:r>
      <w:r w:rsidR="00B214B1" w:rsidRPr="00662DCC">
        <w:rPr>
          <w:rFonts w:ascii="Book Antiqua" w:eastAsiaTheme="minorEastAsia" w:hAnsi="Book Antiqua"/>
          <w:color w:val="000000" w:themeColor="text1"/>
          <w:sz w:val="24"/>
          <w:szCs w:val="24"/>
        </w:rPr>
        <w:t>ve</w:t>
      </w:r>
      <w:r w:rsidR="00FA40E1" w:rsidRPr="00662DCC">
        <w:rPr>
          <w:rFonts w:ascii="Book Antiqua" w:eastAsiaTheme="minorEastAsia" w:hAnsi="Book Antiqua" w:hint="eastAsia"/>
          <w:color w:val="000000" w:themeColor="text1"/>
          <w:sz w:val="24"/>
          <w:szCs w:val="24"/>
        </w:rPr>
        <w:t xml:space="preserve"> </w:t>
      </w:r>
      <w:r w:rsidR="007011D6" w:rsidRPr="00662DCC">
        <w:rPr>
          <w:rFonts w:ascii="Book Antiqua" w:eastAsiaTheme="minorEastAsia" w:hAnsi="Book Antiqua"/>
          <w:color w:val="000000" w:themeColor="text1"/>
          <w:sz w:val="24"/>
          <w:szCs w:val="24"/>
        </w:rPr>
        <w:t xml:space="preserve">negative </w:t>
      </w:r>
      <w:r w:rsidR="00B057A1" w:rsidRPr="00662DCC">
        <w:rPr>
          <w:rFonts w:ascii="Book Antiqua" w:eastAsiaTheme="minorEastAsia" w:hAnsi="Book Antiqua"/>
          <w:color w:val="000000" w:themeColor="text1"/>
          <w:sz w:val="24"/>
          <w:szCs w:val="24"/>
        </w:rPr>
        <w:t>HBV DNA and</w:t>
      </w:r>
      <w:r w:rsidR="0030088D" w:rsidRPr="00662DCC">
        <w:rPr>
          <w:rFonts w:ascii="Book Antiqua" w:eastAsiaTheme="minorEastAsia" w:hAnsi="Book Antiqua"/>
          <w:color w:val="000000" w:themeColor="text1"/>
          <w:sz w:val="24"/>
          <w:szCs w:val="24"/>
        </w:rPr>
        <w:t xml:space="preserve"> a</w:t>
      </w:r>
      <w:r w:rsidR="00B057A1" w:rsidRPr="00662DCC">
        <w:rPr>
          <w:rFonts w:ascii="Book Antiqua" w:eastAsiaTheme="minorEastAsia" w:hAnsi="Book Antiqua"/>
          <w:color w:val="000000" w:themeColor="text1"/>
          <w:sz w:val="24"/>
          <w:szCs w:val="24"/>
        </w:rPr>
        <w:t xml:space="preserve"> normal ALT. </w:t>
      </w:r>
      <w:r w:rsidR="003707C3" w:rsidRPr="00662DCC">
        <w:rPr>
          <w:rFonts w:ascii="Book Antiqua" w:eastAsiaTheme="minorEastAsia" w:hAnsi="Book Antiqua"/>
          <w:color w:val="000000" w:themeColor="text1"/>
          <w:sz w:val="24"/>
          <w:szCs w:val="24"/>
        </w:rPr>
        <w:t xml:space="preserve">The antiviral drugs should be </w:t>
      </w:r>
      <w:r w:rsidR="0030088D" w:rsidRPr="00662DCC">
        <w:rPr>
          <w:rFonts w:ascii="Book Antiqua" w:eastAsiaTheme="minorEastAsia" w:hAnsi="Book Antiqua"/>
          <w:color w:val="000000" w:themeColor="text1"/>
          <w:sz w:val="24"/>
          <w:szCs w:val="24"/>
        </w:rPr>
        <w:t>continued</w:t>
      </w:r>
      <w:r w:rsidR="003707C3" w:rsidRPr="00662DCC">
        <w:rPr>
          <w:rFonts w:ascii="Book Antiqua" w:eastAsiaTheme="minorEastAsia" w:hAnsi="Book Antiqua"/>
          <w:color w:val="000000" w:themeColor="text1"/>
          <w:sz w:val="24"/>
          <w:szCs w:val="24"/>
        </w:rPr>
        <w:t xml:space="preserve"> until </w:t>
      </w:r>
      <w:r w:rsidR="00B057A1" w:rsidRPr="00662DCC">
        <w:rPr>
          <w:rFonts w:ascii="Book Antiqua" w:eastAsiaTheme="minorEastAsia" w:hAnsi="Book Antiqua"/>
          <w:color w:val="000000" w:themeColor="text1"/>
          <w:sz w:val="24"/>
          <w:szCs w:val="24"/>
        </w:rPr>
        <w:t xml:space="preserve">6 </w:t>
      </w:r>
      <w:proofErr w:type="spellStart"/>
      <w:proofErr w:type="gramStart"/>
      <w:r w:rsidR="00B057A1" w:rsidRPr="00662DCC">
        <w:rPr>
          <w:rFonts w:ascii="Book Antiqua" w:eastAsiaTheme="minorEastAsia" w:hAnsi="Book Antiqua"/>
          <w:color w:val="000000" w:themeColor="text1"/>
          <w:sz w:val="24"/>
          <w:szCs w:val="24"/>
        </w:rPr>
        <w:t>mo</w:t>
      </w:r>
      <w:proofErr w:type="spellEnd"/>
      <w:proofErr w:type="gramEnd"/>
      <w:r w:rsidR="00B057A1" w:rsidRPr="00662DCC">
        <w:rPr>
          <w:rFonts w:ascii="Book Antiqua" w:eastAsiaTheme="minorEastAsia" w:hAnsi="Book Antiqua"/>
          <w:color w:val="000000" w:themeColor="text1"/>
          <w:sz w:val="24"/>
          <w:szCs w:val="24"/>
        </w:rPr>
        <w:t xml:space="preserve"> after chemotherapy. </w:t>
      </w:r>
      <w:r w:rsidR="00752E2E" w:rsidRPr="00662DCC">
        <w:rPr>
          <w:rFonts w:ascii="Book Antiqua" w:eastAsiaTheme="minorEastAsia" w:hAnsi="Book Antiqua"/>
          <w:color w:val="000000" w:themeColor="text1"/>
          <w:sz w:val="24"/>
          <w:szCs w:val="24"/>
        </w:rPr>
        <w:t>Long-term</w:t>
      </w:r>
      <w:r w:rsidR="00B057A1" w:rsidRPr="00662DCC">
        <w:rPr>
          <w:rFonts w:ascii="Book Antiqua" w:eastAsiaTheme="minorEastAsia" w:hAnsi="Book Antiqua"/>
          <w:color w:val="000000" w:themeColor="text1"/>
          <w:sz w:val="24"/>
          <w:szCs w:val="24"/>
        </w:rPr>
        <w:t xml:space="preserve"> antiviral treatment </w:t>
      </w:r>
      <w:r w:rsidR="00420110" w:rsidRPr="00662DCC">
        <w:rPr>
          <w:rFonts w:ascii="Book Antiqua" w:eastAsiaTheme="minorEastAsia" w:hAnsi="Book Antiqua"/>
          <w:color w:val="000000" w:themeColor="text1"/>
          <w:sz w:val="24"/>
          <w:szCs w:val="24"/>
        </w:rPr>
        <w:t xml:space="preserve">should be </w:t>
      </w:r>
      <w:r w:rsidR="00B214B1" w:rsidRPr="00662DCC">
        <w:rPr>
          <w:rFonts w:ascii="Book Antiqua" w:eastAsiaTheme="minorEastAsia" w:hAnsi="Book Antiqua"/>
          <w:color w:val="000000" w:themeColor="text1"/>
          <w:sz w:val="24"/>
          <w:szCs w:val="24"/>
        </w:rPr>
        <w:t>considered</w:t>
      </w:r>
      <w:r w:rsidR="00B057A1" w:rsidRPr="00662DCC">
        <w:rPr>
          <w:rFonts w:ascii="Book Antiqua" w:eastAsiaTheme="minorEastAsia" w:hAnsi="Book Antiqua"/>
          <w:color w:val="000000" w:themeColor="text1"/>
          <w:sz w:val="24"/>
          <w:szCs w:val="24"/>
        </w:rPr>
        <w:t xml:space="preserve"> once a positive conver</w:t>
      </w:r>
      <w:r w:rsidR="00E43C49" w:rsidRPr="00662DCC">
        <w:rPr>
          <w:rFonts w:ascii="Book Antiqua" w:eastAsiaTheme="minorEastAsia" w:hAnsi="Book Antiqua"/>
          <w:color w:val="000000" w:themeColor="text1"/>
          <w:sz w:val="24"/>
          <w:szCs w:val="24"/>
        </w:rPr>
        <w:t>s</w:t>
      </w:r>
      <w:r w:rsidR="00B057A1" w:rsidRPr="00662DCC">
        <w:rPr>
          <w:rFonts w:ascii="Book Antiqua" w:eastAsiaTheme="minorEastAsia" w:hAnsi="Book Antiqua"/>
          <w:color w:val="000000" w:themeColor="text1"/>
          <w:sz w:val="24"/>
          <w:szCs w:val="24"/>
        </w:rPr>
        <w:t>ion of HBV DNA occur</w:t>
      </w:r>
      <w:r w:rsidR="003707C3" w:rsidRPr="00662DCC">
        <w:rPr>
          <w:rFonts w:ascii="Book Antiqua" w:eastAsiaTheme="minorEastAsia" w:hAnsi="Book Antiqua"/>
          <w:color w:val="000000" w:themeColor="text1"/>
          <w:sz w:val="24"/>
          <w:szCs w:val="24"/>
        </w:rPr>
        <w:t>red</w:t>
      </w:r>
      <w:r w:rsidR="00B057A1" w:rsidRPr="00662DCC">
        <w:rPr>
          <w:rFonts w:ascii="Book Antiqua" w:eastAsiaTheme="minorEastAsia" w:hAnsi="Book Antiqua"/>
          <w:color w:val="000000" w:themeColor="text1"/>
          <w:sz w:val="24"/>
          <w:szCs w:val="24"/>
        </w:rPr>
        <w:t xml:space="preserve">. </w:t>
      </w:r>
      <w:r w:rsidR="009B5A6C" w:rsidRPr="00662DCC">
        <w:rPr>
          <w:rFonts w:ascii="Book Antiqua" w:eastAsiaTheme="minorEastAsia" w:hAnsi="Book Antiqua"/>
          <w:color w:val="000000" w:themeColor="text1"/>
          <w:sz w:val="24"/>
          <w:szCs w:val="24"/>
        </w:rPr>
        <w:t xml:space="preserve">For </w:t>
      </w:r>
      <w:r w:rsidR="003707C3" w:rsidRPr="00662DCC">
        <w:rPr>
          <w:rFonts w:ascii="Book Antiqua" w:eastAsiaTheme="minorEastAsia" w:hAnsi="Book Antiqua"/>
          <w:color w:val="000000" w:themeColor="text1"/>
          <w:sz w:val="24"/>
          <w:szCs w:val="24"/>
        </w:rPr>
        <w:t>HBV</w:t>
      </w:r>
      <w:r w:rsidR="0030088D" w:rsidRPr="00662DCC">
        <w:rPr>
          <w:rFonts w:ascii="Book Antiqua" w:eastAsiaTheme="minorEastAsia" w:hAnsi="Book Antiqua"/>
          <w:color w:val="000000" w:themeColor="text1"/>
          <w:sz w:val="24"/>
          <w:szCs w:val="24"/>
        </w:rPr>
        <w:t xml:space="preserve"> DNA-</w:t>
      </w:r>
      <w:r w:rsidR="003707C3" w:rsidRPr="00662DCC">
        <w:rPr>
          <w:rFonts w:ascii="Book Antiqua" w:eastAsiaTheme="minorEastAsia" w:hAnsi="Book Antiqua"/>
          <w:color w:val="000000" w:themeColor="text1"/>
          <w:sz w:val="24"/>
          <w:szCs w:val="24"/>
        </w:rPr>
        <w:t xml:space="preserve">negative </w:t>
      </w:r>
      <w:r w:rsidR="009B5A6C" w:rsidRPr="00662DCC">
        <w:rPr>
          <w:rFonts w:ascii="Book Antiqua" w:eastAsiaTheme="minorEastAsia" w:hAnsi="Book Antiqua"/>
          <w:color w:val="000000" w:themeColor="text1"/>
          <w:sz w:val="24"/>
          <w:szCs w:val="24"/>
        </w:rPr>
        <w:t>p</w:t>
      </w:r>
      <w:r w:rsidR="00420110" w:rsidRPr="00662DCC">
        <w:rPr>
          <w:rFonts w:ascii="Book Antiqua" w:eastAsiaTheme="minorEastAsia" w:hAnsi="Book Antiqua"/>
          <w:color w:val="000000" w:themeColor="text1"/>
          <w:sz w:val="24"/>
          <w:szCs w:val="24"/>
        </w:rPr>
        <w:t xml:space="preserve">atients </w:t>
      </w:r>
      <w:r w:rsidR="0030088D" w:rsidRPr="00662DCC">
        <w:rPr>
          <w:rFonts w:ascii="Book Antiqua" w:eastAsiaTheme="minorEastAsia" w:hAnsi="Book Antiqua"/>
          <w:color w:val="000000" w:themeColor="text1"/>
          <w:sz w:val="24"/>
          <w:szCs w:val="24"/>
        </w:rPr>
        <w:t>who</w:t>
      </w:r>
      <w:r w:rsidR="007B1330" w:rsidRPr="00662DCC">
        <w:rPr>
          <w:rFonts w:ascii="Book Antiqua" w:eastAsiaTheme="minorEastAsia" w:hAnsi="Book Antiqua" w:hint="eastAsia"/>
          <w:color w:val="000000" w:themeColor="text1"/>
          <w:sz w:val="24"/>
          <w:szCs w:val="24"/>
        </w:rPr>
        <w:t xml:space="preserve"> </w:t>
      </w:r>
      <w:r w:rsidR="009B5A6C" w:rsidRPr="00662DCC">
        <w:rPr>
          <w:rFonts w:ascii="Book Antiqua" w:eastAsiaTheme="minorEastAsia" w:hAnsi="Book Antiqua"/>
          <w:color w:val="000000" w:themeColor="text1"/>
          <w:sz w:val="24"/>
          <w:szCs w:val="24"/>
        </w:rPr>
        <w:t>under</w:t>
      </w:r>
      <w:r w:rsidR="0030088D" w:rsidRPr="00662DCC">
        <w:rPr>
          <w:rFonts w:ascii="Book Antiqua" w:eastAsiaTheme="minorEastAsia" w:hAnsi="Book Antiqua"/>
          <w:color w:val="000000" w:themeColor="text1"/>
          <w:sz w:val="24"/>
          <w:szCs w:val="24"/>
        </w:rPr>
        <w:t xml:space="preserve">go </w:t>
      </w:r>
      <w:r w:rsidR="00420110" w:rsidRPr="00662DCC">
        <w:rPr>
          <w:rFonts w:ascii="Book Antiqua" w:eastAsiaTheme="minorEastAsia" w:hAnsi="Book Antiqua"/>
          <w:color w:val="000000" w:themeColor="text1"/>
          <w:sz w:val="24"/>
          <w:szCs w:val="24"/>
        </w:rPr>
        <w:t xml:space="preserve">surgery or ablation, </w:t>
      </w:r>
      <w:r w:rsidR="0030088D" w:rsidRPr="00662DCC">
        <w:rPr>
          <w:rFonts w:ascii="Book Antiqua" w:eastAsiaTheme="minorEastAsia" w:hAnsi="Book Antiqua"/>
          <w:color w:val="000000" w:themeColor="text1"/>
          <w:sz w:val="24"/>
          <w:szCs w:val="24"/>
        </w:rPr>
        <w:t>clinicians must be vigilant for</w:t>
      </w:r>
      <w:r w:rsidR="00420110" w:rsidRPr="00662DCC">
        <w:rPr>
          <w:rFonts w:ascii="Book Antiqua" w:eastAsiaTheme="minorEastAsia" w:hAnsi="Book Antiqua"/>
          <w:color w:val="000000" w:themeColor="text1"/>
          <w:sz w:val="24"/>
          <w:szCs w:val="24"/>
        </w:rPr>
        <w:t xml:space="preserve"> HBV reactivation</w:t>
      </w:r>
      <w:r w:rsidR="009B5A6C" w:rsidRPr="00662DCC">
        <w:rPr>
          <w:rFonts w:ascii="Book Antiqua" w:eastAsiaTheme="minorEastAsia" w:hAnsi="Book Antiqua"/>
          <w:color w:val="000000" w:themeColor="text1"/>
          <w:sz w:val="24"/>
          <w:szCs w:val="24"/>
        </w:rPr>
        <w:t>.</w:t>
      </w:r>
      <w:r w:rsidR="007B1330" w:rsidRPr="00662DCC">
        <w:rPr>
          <w:rFonts w:ascii="Book Antiqua" w:eastAsiaTheme="minorEastAsia" w:hAnsi="Book Antiqua" w:hint="eastAsia"/>
          <w:color w:val="000000" w:themeColor="text1"/>
          <w:sz w:val="24"/>
          <w:szCs w:val="24"/>
        </w:rPr>
        <w:t xml:space="preserve"> </w:t>
      </w:r>
      <w:r w:rsidR="009B5A6C" w:rsidRPr="00662DCC">
        <w:rPr>
          <w:rFonts w:ascii="Book Antiqua" w:eastAsiaTheme="minorEastAsia" w:hAnsi="Book Antiqua"/>
          <w:color w:val="000000" w:themeColor="text1"/>
          <w:sz w:val="24"/>
          <w:szCs w:val="24"/>
        </w:rPr>
        <w:t>If HBV</w:t>
      </w:r>
      <w:r w:rsidR="00420110" w:rsidRPr="00662DCC">
        <w:rPr>
          <w:rFonts w:ascii="Book Antiqua" w:eastAsiaTheme="minorEastAsia" w:hAnsi="Book Antiqua"/>
          <w:color w:val="000000" w:themeColor="text1"/>
          <w:sz w:val="24"/>
          <w:szCs w:val="24"/>
        </w:rPr>
        <w:t xml:space="preserve"> DNA </w:t>
      </w:r>
      <w:r w:rsidR="009B5A6C" w:rsidRPr="00662DCC">
        <w:rPr>
          <w:rFonts w:ascii="Book Antiqua" w:eastAsiaTheme="minorEastAsia" w:hAnsi="Book Antiqua"/>
          <w:color w:val="000000" w:themeColor="text1"/>
          <w:sz w:val="24"/>
          <w:szCs w:val="24"/>
        </w:rPr>
        <w:t>was detect</w:t>
      </w:r>
      <w:r w:rsidR="00223AB3" w:rsidRPr="00662DCC">
        <w:rPr>
          <w:rFonts w:ascii="Book Antiqua" w:eastAsiaTheme="minorEastAsia" w:hAnsi="Book Antiqua"/>
          <w:color w:val="000000" w:themeColor="text1"/>
          <w:sz w:val="24"/>
          <w:szCs w:val="24"/>
        </w:rPr>
        <w:t>able</w:t>
      </w:r>
      <w:r w:rsidR="009B5A6C" w:rsidRPr="00662DCC">
        <w:rPr>
          <w:rFonts w:ascii="Book Antiqua" w:eastAsiaTheme="minorEastAsia" w:hAnsi="Book Antiqua"/>
          <w:color w:val="000000" w:themeColor="text1"/>
          <w:sz w:val="24"/>
          <w:szCs w:val="24"/>
        </w:rPr>
        <w:t xml:space="preserve"> during monitoring </w:t>
      </w:r>
      <w:r w:rsidR="00B214B1" w:rsidRPr="00662DCC">
        <w:rPr>
          <w:rFonts w:ascii="Book Antiqua" w:eastAsiaTheme="minorEastAsia" w:hAnsi="Book Antiqua"/>
          <w:color w:val="000000" w:themeColor="text1"/>
          <w:sz w:val="24"/>
          <w:szCs w:val="24"/>
        </w:rPr>
        <w:t xml:space="preserve">period of time </w:t>
      </w:r>
      <w:r w:rsidR="00420110" w:rsidRPr="00662DCC">
        <w:rPr>
          <w:rFonts w:ascii="Book Antiqua" w:eastAsiaTheme="minorEastAsia" w:hAnsi="Book Antiqua"/>
          <w:color w:val="000000" w:themeColor="text1"/>
          <w:sz w:val="24"/>
          <w:szCs w:val="24"/>
        </w:rPr>
        <w:t xml:space="preserve">and </w:t>
      </w:r>
      <w:r w:rsidR="009B5A6C" w:rsidRPr="00662DCC">
        <w:rPr>
          <w:rFonts w:ascii="Book Antiqua" w:eastAsiaTheme="minorEastAsia" w:hAnsi="Book Antiqua"/>
          <w:color w:val="000000" w:themeColor="text1"/>
          <w:sz w:val="24"/>
          <w:szCs w:val="24"/>
        </w:rPr>
        <w:t>remain</w:t>
      </w:r>
      <w:r w:rsidR="00223AB3" w:rsidRPr="00662DCC">
        <w:rPr>
          <w:rFonts w:ascii="Book Antiqua" w:eastAsiaTheme="minorEastAsia" w:hAnsi="Book Antiqua"/>
          <w:color w:val="000000" w:themeColor="text1"/>
          <w:sz w:val="24"/>
          <w:szCs w:val="24"/>
        </w:rPr>
        <w:t>ed</w:t>
      </w:r>
      <w:r w:rsidR="009B5A6C" w:rsidRPr="00662DCC">
        <w:rPr>
          <w:rFonts w:ascii="Book Antiqua" w:eastAsiaTheme="minorEastAsia" w:hAnsi="Book Antiqua"/>
          <w:color w:val="000000" w:themeColor="text1"/>
          <w:sz w:val="24"/>
          <w:szCs w:val="24"/>
        </w:rPr>
        <w:t xml:space="preserve"> positive after an </w:t>
      </w:r>
      <w:r w:rsidR="00420110" w:rsidRPr="00662DCC">
        <w:rPr>
          <w:rFonts w:ascii="Book Antiqua" w:eastAsiaTheme="minorEastAsia" w:hAnsi="Book Antiqua"/>
          <w:color w:val="000000" w:themeColor="text1"/>
          <w:sz w:val="24"/>
          <w:szCs w:val="24"/>
        </w:rPr>
        <w:t xml:space="preserve">interval of 2 </w:t>
      </w:r>
      <w:proofErr w:type="spellStart"/>
      <w:r w:rsidR="00420110" w:rsidRPr="00662DCC">
        <w:rPr>
          <w:rFonts w:ascii="Book Antiqua" w:eastAsiaTheme="minorEastAsia" w:hAnsi="Book Antiqua"/>
          <w:color w:val="000000" w:themeColor="text1"/>
          <w:sz w:val="24"/>
          <w:szCs w:val="24"/>
        </w:rPr>
        <w:t>w</w:t>
      </w:r>
      <w:r w:rsidR="00E00838" w:rsidRPr="00662DCC">
        <w:rPr>
          <w:rFonts w:ascii="Book Antiqua" w:eastAsiaTheme="minorEastAsia" w:hAnsi="Book Antiqua"/>
          <w:color w:val="000000" w:themeColor="text1"/>
          <w:sz w:val="24"/>
          <w:szCs w:val="24"/>
        </w:rPr>
        <w:t>k</w:t>
      </w:r>
      <w:proofErr w:type="spellEnd"/>
      <w:r w:rsidR="00420110" w:rsidRPr="00662DCC">
        <w:rPr>
          <w:rFonts w:ascii="Book Antiqua" w:eastAsiaTheme="minorEastAsia" w:hAnsi="Book Antiqua"/>
          <w:color w:val="000000" w:themeColor="text1"/>
          <w:sz w:val="24"/>
          <w:szCs w:val="24"/>
        </w:rPr>
        <w:t xml:space="preserve">, </w:t>
      </w:r>
      <w:r w:rsidR="009B5A6C" w:rsidRPr="00662DCC">
        <w:rPr>
          <w:rFonts w:ascii="Book Antiqua" w:eastAsiaTheme="minorEastAsia" w:hAnsi="Book Antiqua"/>
          <w:color w:val="000000" w:themeColor="text1"/>
          <w:sz w:val="24"/>
          <w:szCs w:val="24"/>
        </w:rPr>
        <w:t>l</w:t>
      </w:r>
      <w:r w:rsidR="00420110" w:rsidRPr="00662DCC">
        <w:rPr>
          <w:rFonts w:ascii="Book Antiqua" w:eastAsiaTheme="minorEastAsia" w:hAnsi="Book Antiqua"/>
          <w:color w:val="000000" w:themeColor="text1"/>
          <w:sz w:val="24"/>
          <w:szCs w:val="24"/>
        </w:rPr>
        <w:t xml:space="preserve">ong-term antiviral treatment </w:t>
      </w:r>
      <w:r w:rsidR="0030088D" w:rsidRPr="00662DCC">
        <w:rPr>
          <w:rFonts w:ascii="Book Antiqua" w:eastAsiaTheme="minorEastAsia" w:hAnsi="Book Antiqua"/>
          <w:color w:val="000000" w:themeColor="text1"/>
          <w:sz w:val="24"/>
          <w:szCs w:val="24"/>
        </w:rPr>
        <w:t>is</w:t>
      </w:r>
      <w:r w:rsidR="00FA40E1" w:rsidRPr="00662DCC">
        <w:rPr>
          <w:rFonts w:ascii="Book Antiqua" w:eastAsiaTheme="minorEastAsia" w:hAnsi="Book Antiqua" w:hint="eastAsia"/>
          <w:color w:val="000000" w:themeColor="text1"/>
          <w:sz w:val="24"/>
          <w:szCs w:val="24"/>
        </w:rPr>
        <w:t xml:space="preserve"> </w:t>
      </w:r>
      <w:r w:rsidR="00B214B1" w:rsidRPr="00662DCC">
        <w:rPr>
          <w:rFonts w:ascii="Book Antiqua" w:eastAsiaTheme="minorEastAsia" w:hAnsi="Book Antiqua"/>
          <w:color w:val="000000" w:themeColor="text1"/>
          <w:sz w:val="24"/>
          <w:szCs w:val="24"/>
        </w:rPr>
        <w:t>recommended</w:t>
      </w:r>
      <w:r w:rsidR="009B5A6C" w:rsidRPr="00662DCC">
        <w:rPr>
          <w:rFonts w:ascii="Book Antiqua" w:eastAsiaTheme="minorEastAsia" w:hAnsi="Book Antiqua"/>
          <w:color w:val="000000" w:themeColor="text1"/>
          <w:sz w:val="24"/>
          <w:szCs w:val="24"/>
        </w:rPr>
        <w:t>.</w:t>
      </w:r>
      <w:r w:rsidR="00FA40E1" w:rsidRPr="00662DCC">
        <w:rPr>
          <w:rFonts w:ascii="Book Antiqua" w:eastAsiaTheme="minorEastAsia" w:hAnsi="Book Antiqua" w:hint="eastAsia"/>
          <w:color w:val="000000" w:themeColor="text1"/>
          <w:sz w:val="24"/>
          <w:szCs w:val="24"/>
        </w:rPr>
        <w:t xml:space="preserve"> </w:t>
      </w:r>
      <w:r w:rsidR="00B057A1" w:rsidRPr="00662DCC">
        <w:rPr>
          <w:rFonts w:ascii="Book Antiqua" w:eastAsiaTheme="minorEastAsia" w:hAnsi="Book Antiqua"/>
          <w:color w:val="000000" w:themeColor="text1"/>
          <w:sz w:val="24"/>
          <w:szCs w:val="24"/>
        </w:rPr>
        <w:t xml:space="preserve">Patients </w:t>
      </w:r>
      <w:r w:rsidR="00223AB3" w:rsidRPr="00662DCC">
        <w:rPr>
          <w:rFonts w:ascii="Book Antiqua" w:eastAsiaTheme="minorEastAsia" w:hAnsi="Book Antiqua"/>
          <w:color w:val="000000" w:themeColor="text1"/>
          <w:sz w:val="24"/>
          <w:szCs w:val="24"/>
        </w:rPr>
        <w:t xml:space="preserve">with detectable HBV DNA </w:t>
      </w:r>
      <w:bookmarkStart w:id="197" w:name="OLE_LINK41"/>
      <w:bookmarkStart w:id="198" w:name="OLE_LINK42"/>
      <w:r w:rsidR="00223AB3" w:rsidRPr="00662DCC">
        <w:rPr>
          <w:rFonts w:ascii="Book Antiqua" w:eastAsiaTheme="minorEastAsia" w:hAnsi="Book Antiqua"/>
          <w:color w:val="000000" w:themeColor="text1"/>
          <w:sz w:val="24"/>
          <w:szCs w:val="24"/>
        </w:rPr>
        <w:t xml:space="preserve">that </w:t>
      </w:r>
      <w:r w:rsidR="0030088D" w:rsidRPr="00662DCC">
        <w:rPr>
          <w:rFonts w:ascii="Book Antiqua" w:eastAsiaTheme="minorEastAsia" w:hAnsi="Book Antiqua"/>
          <w:color w:val="000000" w:themeColor="text1"/>
          <w:sz w:val="24"/>
          <w:szCs w:val="24"/>
        </w:rPr>
        <w:t>are</w:t>
      </w:r>
      <w:r w:rsidR="00B057A1" w:rsidRPr="00662DCC">
        <w:rPr>
          <w:rFonts w:ascii="Book Antiqua" w:eastAsiaTheme="minorEastAsia" w:hAnsi="Book Antiqua"/>
          <w:color w:val="000000" w:themeColor="text1"/>
          <w:sz w:val="24"/>
          <w:szCs w:val="24"/>
        </w:rPr>
        <w:t xml:space="preserve"> undergo</w:t>
      </w:r>
      <w:r w:rsidR="00B214B1" w:rsidRPr="00662DCC">
        <w:rPr>
          <w:rFonts w:ascii="Book Antiqua" w:eastAsiaTheme="minorEastAsia" w:hAnsi="Book Antiqua"/>
          <w:color w:val="000000" w:themeColor="text1"/>
          <w:sz w:val="24"/>
          <w:szCs w:val="24"/>
        </w:rPr>
        <w:t>ing</w:t>
      </w:r>
      <w:r w:rsidR="00B057A1" w:rsidRPr="00662DCC">
        <w:rPr>
          <w:rFonts w:ascii="Book Antiqua" w:eastAsiaTheme="minorEastAsia" w:hAnsi="Book Antiqua"/>
          <w:color w:val="000000" w:themeColor="text1"/>
          <w:sz w:val="24"/>
          <w:szCs w:val="24"/>
        </w:rPr>
        <w:t xml:space="preserve"> LT</w:t>
      </w:r>
      <w:bookmarkEnd w:id="197"/>
      <w:bookmarkEnd w:id="198"/>
      <w:r w:rsidR="00FA40E1" w:rsidRPr="00662DCC">
        <w:rPr>
          <w:rFonts w:ascii="Book Antiqua" w:eastAsiaTheme="minorEastAsia" w:hAnsi="Book Antiqua" w:hint="eastAsia"/>
          <w:color w:val="000000" w:themeColor="text1"/>
          <w:sz w:val="24"/>
          <w:szCs w:val="24"/>
        </w:rPr>
        <w:t xml:space="preserve"> </w:t>
      </w:r>
      <w:r w:rsidR="0030088D" w:rsidRPr="00662DCC">
        <w:rPr>
          <w:rFonts w:ascii="Book Antiqua" w:eastAsiaTheme="minorEastAsia" w:hAnsi="Book Antiqua"/>
          <w:color w:val="000000" w:themeColor="text1"/>
          <w:sz w:val="24"/>
          <w:szCs w:val="24"/>
        </w:rPr>
        <w:t>should</w:t>
      </w:r>
      <w:r w:rsidR="00B057A1" w:rsidRPr="00662DCC">
        <w:rPr>
          <w:rFonts w:ascii="Book Antiqua" w:eastAsiaTheme="minorEastAsia" w:hAnsi="Book Antiqua"/>
          <w:color w:val="000000" w:themeColor="text1"/>
          <w:sz w:val="24"/>
          <w:szCs w:val="24"/>
        </w:rPr>
        <w:t xml:space="preserve"> start </w:t>
      </w:r>
      <w:r w:rsidR="00B214B1" w:rsidRPr="00662DCC">
        <w:rPr>
          <w:rFonts w:ascii="Book Antiqua" w:eastAsiaTheme="minorEastAsia" w:hAnsi="Book Antiqua"/>
          <w:color w:val="000000" w:themeColor="text1"/>
          <w:sz w:val="24"/>
          <w:szCs w:val="24"/>
        </w:rPr>
        <w:t xml:space="preserve">the </w:t>
      </w:r>
      <w:r w:rsidR="00223AB3" w:rsidRPr="00662DCC">
        <w:rPr>
          <w:rFonts w:ascii="Book Antiqua" w:eastAsiaTheme="minorEastAsia" w:hAnsi="Book Antiqua"/>
          <w:color w:val="000000" w:themeColor="text1"/>
          <w:sz w:val="24"/>
          <w:szCs w:val="24"/>
        </w:rPr>
        <w:t xml:space="preserve">antiviral </w:t>
      </w:r>
      <w:r w:rsidR="00B214B1" w:rsidRPr="00662DCC">
        <w:rPr>
          <w:rFonts w:ascii="Book Antiqua" w:eastAsiaTheme="minorEastAsia" w:hAnsi="Book Antiqua"/>
          <w:color w:val="000000" w:themeColor="text1"/>
          <w:sz w:val="24"/>
          <w:szCs w:val="24"/>
        </w:rPr>
        <w:t>treatments</w:t>
      </w:r>
      <w:r w:rsidR="00223AB3" w:rsidRPr="00662DCC">
        <w:rPr>
          <w:rFonts w:ascii="Book Antiqua" w:eastAsiaTheme="minorEastAsia" w:hAnsi="Book Antiqua"/>
          <w:color w:val="000000" w:themeColor="text1"/>
          <w:sz w:val="24"/>
          <w:szCs w:val="24"/>
        </w:rPr>
        <w:t xml:space="preserve"> at</w:t>
      </w:r>
      <w:r w:rsidR="00B057A1" w:rsidRPr="00662DCC">
        <w:rPr>
          <w:rFonts w:ascii="Book Antiqua" w:eastAsiaTheme="minorEastAsia" w:hAnsi="Book Antiqua"/>
          <w:color w:val="000000" w:themeColor="text1"/>
          <w:sz w:val="24"/>
          <w:szCs w:val="24"/>
        </w:rPr>
        <w:t xml:space="preserve"> 1</w:t>
      </w:r>
      <w:r w:rsidR="00842748" w:rsidRPr="00662DCC">
        <w:rPr>
          <w:rFonts w:ascii="Book Antiqua" w:eastAsiaTheme="minorEastAsia" w:hAnsi="Book Antiqua"/>
          <w:color w:val="000000" w:themeColor="text1"/>
          <w:sz w:val="24"/>
          <w:szCs w:val="24"/>
        </w:rPr>
        <w:t xml:space="preserve"> to </w:t>
      </w:r>
      <w:r w:rsidR="00B057A1" w:rsidRPr="00662DCC">
        <w:rPr>
          <w:rFonts w:ascii="Book Antiqua" w:eastAsiaTheme="minorEastAsia" w:hAnsi="Book Antiqua"/>
          <w:color w:val="000000" w:themeColor="text1"/>
          <w:sz w:val="24"/>
          <w:szCs w:val="24"/>
        </w:rPr>
        <w:t xml:space="preserve">3 </w:t>
      </w:r>
      <w:proofErr w:type="spellStart"/>
      <w:proofErr w:type="gramStart"/>
      <w:r w:rsidR="00B057A1" w:rsidRPr="00662DCC">
        <w:rPr>
          <w:rFonts w:ascii="Book Antiqua" w:eastAsiaTheme="minorEastAsia" w:hAnsi="Book Antiqua"/>
          <w:color w:val="000000" w:themeColor="text1"/>
          <w:sz w:val="24"/>
          <w:szCs w:val="24"/>
        </w:rPr>
        <w:t>mo</w:t>
      </w:r>
      <w:proofErr w:type="spellEnd"/>
      <w:proofErr w:type="gramEnd"/>
      <w:r w:rsidR="00B057A1" w:rsidRPr="00662DCC">
        <w:rPr>
          <w:rFonts w:ascii="Book Antiqua" w:eastAsiaTheme="minorEastAsia" w:hAnsi="Book Antiqua"/>
          <w:color w:val="000000" w:themeColor="text1"/>
          <w:sz w:val="24"/>
          <w:szCs w:val="24"/>
        </w:rPr>
        <w:t xml:space="preserve"> before the surgery.</w:t>
      </w:r>
    </w:p>
    <w:p w14:paraId="608A90B6" w14:textId="0CB545F7" w:rsidR="00EC7F12" w:rsidRPr="00662DCC" w:rsidRDefault="00EC7F12" w:rsidP="00662DCC">
      <w:pPr>
        <w:adjustRightInd w:val="0"/>
        <w:snapToGrid w:val="0"/>
        <w:spacing w:beforeLines="50" w:before="156" w:line="360" w:lineRule="auto"/>
        <w:ind w:firstLine="420"/>
        <w:rPr>
          <w:rFonts w:ascii="Book Antiqua" w:eastAsiaTheme="minorEastAsia" w:hAnsi="Book Antiqua"/>
          <w:color w:val="000000" w:themeColor="text1"/>
          <w:sz w:val="24"/>
          <w:szCs w:val="24"/>
        </w:rPr>
      </w:pPr>
      <w:r w:rsidRPr="00662DCC">
        <w:rPr>
          <w:rFonts w:ascii="Book Antiqua" w:eastAsiaTheme="minorEastAsia" w:hAnsi="Book Antiqua"/>
          <w:color w:val="000000" w:themeColor="text1"/>
          <w:sz w:val="24"/>
          <w:szCs w:val="24"/>
        </w:rPr>
        <w:t xml:space="preserve">In </w:t>
      </w:r>
      <w:r w:rsidR="004F055E" w:rsidRPr="00662DCC">
        <w:rPr>
          <w:rFonts w:ascii="Book Antiqua" w:eastAsiaTheme="minorEastAsia" w:hAnsi="Book Antiqua"/>
          <w:color w:val="000000" w:themeColor="text1"/>
          <w:sz w:val="24"/>
          <w:szCs w:val="24"/>
        </w:rPr>
        <w:t xml:space="preserve">patients with </w:t>
      </w:r>
      <w:r w:rsidRPr="00662DCC">
        <w:rPr>
          <w:rFonts w:ascii="Book Antiqua" w:eastAsiaTheme="minorEastAsia" w:hAnsi="Book Antiqua"/>
          <w:color w:val="000000" w:themeColor="text1"/>
          <w:sz w:val="24"/>
          <w:szCs w:val="24"/>
        </w:rPr>
        <w:t xml:space="preserve">decompensated cirrhosis </w:t>
      </w:r>
      <w:r w:rsidR="004F055E" w:rsidRPr="00662DCC">
        <w:rPr>
          <w:rFonts w:ascii="Book Antiqua" w:eastAsiaTheme="minorEastAsia" w:hAnsi="Book Antiqua"/>
          <w:color w:val="000000" w:themeColor="text1"/>
          <w:sz w:val="24"/>
          <w:szCs w:val="24"/>
        </w:rPr>
        <w:t>who undergo LT, t</w:t>
      </w:r>
      <w:r w:rsidRPr="00662DCC">
        <w:rPr>
          <w:rFonts w:ascii="Book Antiqua" w:eastAsiaTheme="minorEastAsia" w:hAnsi="Book Antiqua"/>
          <w:color w:val="000000" w:themeColor="text1"/>
          <w:sz w:val="24"/>
          <w:szCs w:val="24"/>
        </w:rPr>
        <w:t>he aim of antiviral therap</w:t>
      </w:r>
      <w:r w:rsidR="00842748" w:rsidRPr="00662DCC">
        <w:rPr>
          <w:rFonts w:ascii="Book Antiqua" w:eastAsiaTheme="minorEastAsia" w:hAnsi="Book Antiqua"/>
          <w:color w:val="000000" w:themeColor="text1"/>
          <w:sz w:val="24"/>
          <w:szCs w:val="24"/>
        </w:rPr>
        <w:t>ies</w:t>
      </w:r>
      <w:r w:rsidRPr="00662DCC">
        <w:rPr>
          <w:rFonts w:ascii="Book Antiqua" w:eastAsiaTheme="minorEastAsia" w:hAnsi="Book Antiqua"/>
          <w:color w:val="000000" w:themeColor="text1"/>
          <w:sz w:val="24"/>
          <w:szCs w:val="24"/>
        </w:rPr>
        <w:t xml:space="preserve"> is to </w:t>
      </w:r>
      <w:r w:rsidR="00800108" w:rsidRPr="00662DCC">
        <w:rPr>
          <w:rFonts w:ascii="Book Antiqua" w:eastAsiaTheme="minorEastAsia" w:hAnsi="Book Antiqua"/>
          <w:color w:val="000000" w:themeColor="text1"/>
          <w:sz w:val="24"/>
          <w:szCs w:val="24"/>
        </w:rPr>
        <w:t>lower the risk of HBV re-infection, and</w:t>
      </w:r>
      <w:r w:rsidR="007B1330" w:rsidRPr="00662DCC">
        <w:rPr>
          <w:rFonts w:ascii="Book Antiqua" w:eastAsiaTheme="minorEastAsia" w:hAnsi="Book Antiqua" w:hint="eastAsia"/>
          <w:color w:val="000000" w:themeColor="text1"/>
          <w:sz w:val="24"/>
          <w:szCs w:val="24"/>
        </w:rPr>
        <w:t xml:space="preserve"> </w:t>
      </w:r>
      <w:r w:rsidRPr="00662DCC">
        <w:rPr>
          <w:rFonts w:ascii="Book Antiqua" w:eastAsiaTheme="minorEastAsia" w:hAnsi="Book Antiqua"/>
          <w:color w:val="000000" w:themeColor="text1"/>
          <w:sz w:val="24"/>
          <w:szCs w:val="24"/>
        </w:rPr>
        <w:t xml:space="preserve">delay </w:t>
      </w:r>
      <w:r w:rsidR="00223AB3" w:rsidRPr="00662DCC">
        <w:rPr>
          <w:rFonts w:ascii="Book Antiqua" w:eastAsiaTheme="minorEastAsia" w:hAnsi="Book Antiqua"/>
          <w:color w:val="000000" w:themeColor="text1"/>
          <w:sz w:val="24"/>
          <w:szCs w:val="24"/>
        </w:rPr>
        <w:t xml:space="preserve">the deterioration of </w:t>
      </w:r>
      <w:r w:rsidRPr="00662DCC">
        <w:rPr>
          <w:rFonts w:ascii="Book Antiqua" w:eastAsiaTheme="minorEastAsia" w:hAnsi="Book Antiqua"/>
          <w:color w:val="000000" w:themeColor="text1"/>
          <w:sz w:val="24"/>
          <w:szCs w:val="24"/>
        </w:rPr>
        <w:t xml:space="preserve">cirrhosis and </w:t>
      </w:r>
      <w:r w:rsidR="00800108" w:rsidRPr="00662DCC">
        <w:rPr>
          <w:rFonts w:ascii="Book Antiqua" w:eastAsiaTheme="minorEastAsia" w:hAnsi="Book Antiqua"/>
          <w:color w:val="000000" w:themeColor="text1"/>
          <w:sz w:val="24"/>
          <w:szCs w:val="24"/>
        </w:rPr>
        <w:t>its complications</w:t>
      </w:r>
      <w:r w:rsidRPr="00662DCC">
        <w:rPr>
          <w:rFonts w:ascii="Book Antiqua" w:eastAsiaTheme="minorEastAsia" w:hAnsi="Book Antiqua"/>
          <w:color w:val="000000" w:themeColor="text1"/>
          <w:sz w:val="24"/>
          <w:szCs w:val="24"/>
        </w:rPr>
        <w:t xml:space="preserve">. </w:t>
      </w:r>
      <w:r w:rsidR="00800108" w:rsidRPr="00662DCC">
        <w:rPr>
          <w:rFonts w:ascii="Book Antiqua" w:eastAsiaTheme="minorEastAsia" w:hAnsi="Book Antiqua"/>
          <w:color w:val="000000" w:themeColor="text1"/>
          <w:sz w:val="24"/>
          <w:szCs w:val="24"/>
        </w:rPr>
        <w:t>A</w:t>
      </w:r>
      <w:r w:rsidR="007B1330" w:rsidRPr="00662DCC">
        <w:rPr>
          <w:rFonts w:ascii="Book Antiqua" w:eastAsiaTheme="minorEastAsia" w:hAnsi="Book Antiqua" w:hint="eastAsia"/>
          <w:color w:val="000000" w:themeColor="text1"/>
          <w:sz w:val="24"/>
          <w:szCs w:val="24"/>
        </w:rPr>
        <w:t xml:space="preserve"> </w:t>
      </w:r>
      <w:r w:rsidR="00223AB3" w:rsidRPr="00662DCC">
        <w:rPr>
          <w:rFonts w:ascii="Book Antiqua" w:eastAsiaTheme="minorEastAsia" w:hAnsi="Book Antiqua"/>
          <w:color w:val="000000" w:themeColor="text1"/>
          <w:sz w:val="24"/>
          <w:szCs w:val="24"/>
        </w:rPr>
        <w:t>s</w:t>
      </w:r>
      <w:r w:rsidR="004F055E" w:rsidRPr="00662DCC">
        <w:rPr>
          <w:rFonts w:ascii="Book Antiqua" w:eastAsiaTheme="minorEastAsia" w:hAnsi="Book Antiqua"/>
          <w:color w:val="000000" w:themeColor="text1"/>
          <w:sz w:val="24"/>
          <w:szCs w:val="24"/>
        </w:rPr>
        <w:t xml:space="preserve">ubstantial improvement of liver function </w:t>
      </w:r>
      <w:r w:rsidR="00800108" w:rsidRPr="00662DCC">
        <w:rPr>
          <w:rFonts w:ascii="Book Antiqua" w:eastAsiaTheme="minorEastAsia" w:hAnsi="Book Antiqua"/>
          <w:color w:val="000000" w:themeColor="text1"/>
          <w:sz w:val="24"/>
          <w:szCs w:val="24"/>
        </w:rPr>
        <w:t xml:space="preserve">achieved </w:t>
      </w:r>
      <w:r w:rsidR="00223AB3" w:rsidRPr="00662DCC">
        <w:rPr>
          <w:rFonts w:ascii="Book Antiqua" w:eastAsiaTheme="minorEastAsia" w:hAnsi="Book Antiqua"/>
          <w:color w:val="000000" w:themeColor="text1"/>
          <w:sz w:val="24"/>
          <w:szCs w:val="24"/>
        </w:rPr>
        <w:t xml:space="preserve">by antiviral treatment </w:t>
      </w:r>
      <w:r w:rsidR="004F055E" w:rsidRPr="00662DCC">
        <w:rPr>
          <w:rFonts w:ascii="Book Antiqua" w:eastAsiaTheme="minorEastAsia" w:hAnsi="Book Antiqua"/>
          <w:color w:val="000000" w:themeColor="text1"/>
          <w:sz w:val="24"/>
          <w:szCs w:val="24"/>
        </w:rPr>
        <w:t xml:space="preserve">in some </w:t>
      </w:r>
      <w:r w:rsidR="00223AB3" w:rsidRPr="00662DCC">
        <w:rPr>
          <w:rFonts w:ascii="Book Antiqua" w:eastAsiaTheme="minorEastAsia" w:hAnsi="Book Antiqua"/>
          <w:color w:val="000000" w:themeColor="text1"/>
          <w:sz w:val="24"/>
          <w:szCs w:val="24"/>
        </w:rPr>
        <w:t xml:space="preserve">of the </w:t>
      </w:r>
      <w:r w:rsidR="004F055E" w:rsidRPr="00662DCC">
        <w:rPr>
          <w:rFonts w:ascii="Book Antiqua" w:eastAsiaTheme="minorEastAsia" w:hAnsi="Book Antiqua"/>
          <w:color w:val="000000" w:themeColor="text1"/>
          <w:sz w:val="24"/>
          <w:szCs w:val="24"/>
        </w:rPr>
        <w:t>patients may even result in their withdrawal from the transplant</w:t>
      </w:r>
      <w:r w:rsidR="00223AB3" w:rsidRPr="00662DCC">
        <w:rPr>
          <w:rFonts w:ascii="Book Antiqua" w:eastAsiaTheme="minorEastAsia" w:hAnsi="Book Antiqua"/>
          <w:color w:val="000000" w:themeColor="text1"/>
          <w:sz w:val="24"/>
          <w:szCs w:val="24"/>
        </w:rPr>
        <w:t>ation</w:t>
      </w:r>
      <w:r w:rsidR="004F055E" w:rsidRPr="00662DCC">
        <w:rPr>
          <w:rFonts w:ascii="Book Antiqua" w:eastAsiaTheme="minorEastAsia" w:hAnsi="Book Antiqua"/>
          <w:color w:val="000000" w:themeColor="text1"/>
          <w:sz w:val="24"/>
          <w:szCs w:val="24"/>
        </w:rPr>
        <w:t xml:space="preserve"> list. </w:t>
      </w:r>
      <w:r w:rsidRPr="00662DCC">
        <w:rPr>
          <w:rFonts w:ascii="Book Antiqua" w:eastAsiaTheme="minorEastAsia" w:hAnsi="Book Antiqua"/>
          <w:color w:val="000000" w:themeColor="text1"/>
          <w:sz w:val="24"/>
          <w:szCs w:val="24"/>
        </w:rPr>
        <w:t>Currently, the combination of NA</w:t>
      </w:r>
      <w:r w:rsidR="00223AB3" w:rsidRPr="00662DCC">
        <w:rPr>
          <w:rFonts w:ascii="Book Antiqua" w:eastAsiaTheme="minorEastAsia" w:hAnsi="Book Antiqua"/>
          <w:color w:val="000000" w:themeColor="text1"/>
          <w:sz w:val="24"/>
          <w:szCs w:val="24"/>
        </w:rPr>
        <w:t>s</w:t>
      </w:r>
      <w:r w:rsidRPr="00662DCC">
        <w:rPr>
          <w:rFonts w:ascii="Book Antiqua" w:eastAsiaTheme="minorEastAsia" w:hAnsi="Book Antiqua"/>
          <w:color w:val="000000" w:themeColor="text1"/>
          <w:sz w:val="24"/>
          <w:szCs w:val="24"/>
        </w:rPr>
        <w:t xml:space="preserve"> and </w:t>
      </w:r>
      <w:r w:rsidRPr="00662DCC">
        <w:rPr>
          <w:rFonts w:ascii="Book Antiqua" w:hAnsi="Book Antiqua"/>
          <w:color w:val="000000" w:themeColor="text1"/>
          <w:sz w:val="24"/>
          <w:szCs w:val="24"/>
        </w:rPr>
        <w:t>Hepatitis B immune globulin</w:t>
      </w:r>
      <w:r w:rsidRPr="00662DCC">
        <w:rPr>
          <w:rFonts w:ascii="Book Antiqua" w:eastAsiaTheme="minorEastAsia" w:hAnsi="Book Antiqua"/>
          <w:color w:val="000000" w:themeColor="text1"/>
          <w:sz w:val="24"/>
          <w:szCs w:val="24"/>
        </w:rPr>
        <w:t xml:space="preserve"> (HBIG) is considered </w:t>
      </w:r>
      <w:r w:rsidR="00223AB3" w:rsidRPr="00662DCC">
        <w:rPr>
          <w:rFonts w:ascii="Book Antiqua" w:eastAsiaTheme="minorEastAsia" w:hAnsi="Book Antiqua"/>
          <w:color w:val="000000" w:themeColor="text1"/>
          <w:sz w:val="24"/>
          <w:szCs w:val="24"/>
        </w:rPr>
        <w:t xml:space="preserve">to be </w:t>
      </w:r>
      <w:r w:rsidR="00800108" w:rsidRPr="00662DCC">
        <w:rPr>
          <w:rFonts w:ascii="Book Antiqua" w:eastAsiaTheme="minorEastAsia" w:hAnsi="Book Antiqua"/>
          <w:color w:val="000000" w:themeColor="text1"/>
          <w:sz w:val="24"/>
          <w:szCs w:val="24"/>
        </w:rPr>
        <w:t>a</w:t>
      </w:r>
      <w:r w:rsidRPr="00662DCC">
        <w:rPr>
          <w:rFonts w:ascii="Book Antiqua" w:eastAsiaTheme="minorEastAsia" w:hAnsi="Book Antiqua"/>
          <w:color w:val="000000" w:themeColor="text1"/>
          <w:sz w:val="24"/>
          <w:szCs w:val="24"/>
        </w:rPr>
        <w:t xml:space="preserve"> standard care against HBV recurrence after LT</w:t>
      </w:r>
      <w:r w:rsidR="004F055E" w:rsidRPr="00662DCC">
        <w:rPr>
          <w:rFonts w:ascii="Book Antiqua" w:eastAsiaTheme="minorEastAsia" w:hAnsi="Book Antiqua"/>
          <w:color w:val="000000" w:themeColor="text1"/>
          <w:sz w:val="24"/>
          <w:szCs w:val="24"/>
        </w:rPr>
        <w:t>.</w:t>
      </w:r>
      <w:r w:rsidR="00917F35" w:rsidRPr="00662DCC">
        <w:rPr>
          <w:rFonts w:ascii="Book Antiqua" w:eastAsiaTheme="minorEastAsia" w:hAnsi="Book Antiqua"/>
          <w:color w:val="000000" w:themeColor="text1"/>
          <w:sz w:val="24"/>
          <w:szCs w:val="24"/>
        </w:rPr>
        <w:t xml:space="preserve"> A systemic review showed that </w:t>
      </w:r>
      <w:r w:rsidR="00223AB3" w:rsidRPr="00662DCC">
        <w:rPr>
          <w:rFonts w:ascii="Book Antiqua" w:eastAsiaTheme="minorEastAsia" w:hAnsi="Book Antiqua"/>
          <w:color w:val="000000" w:themeColor="text1"/>
          <w:sz w:val="24"/>
          <w:szCs w:val="24"/>
        </w:rPr>
        <w:t>the</w:t>
      </w:r>
      <w:r w:rsidR="00917F35" w:rsidRPr="00662DCC">
        <w:rPr>
          <w:rFonts w:ascii="Book Antiqua" w:eastAsiaTheme="minorEastAsia" w:hAnsi="Book Antiqua"/>
          <w:color w:val="000000" w:themeColor="text1"/>
          <w:sz w:val="24"/>
          <w:szCs w:val="24"/>
        </w:rPr>
        <w:t xml:space="preserve"> HBV recurrence in patients under HBIG and ETV or TDF combination are similar</w:t>
      </w:r>
      <w:r w:rsidR="007B1330" w:rsidRPr="00662DCC">
        <w:rPr>
          <w:rFonts w:ascii="Book Antiqua" w:eastAsiaTheme="minorEastAsia" w:hAnsi="Book Antiqua" w:hint="eastAsia"/>
          <w:color w:val="000000" w:themeColor="text1"/>
          <w:sz w:val="24"/>
          <w:szCs w:val="24"/>
        </w:rPr>
        <w:t xml:space="preserve"> </w:t>
      </w:r>
      <w:r w:rsidR="00917F35" w:rsidRPr="00662DCC">
        <w:rPr>
          <w:rFonts w:ascii="Book Antiqua" w:eastAsiaTheme="minorEastAsia" w:hAnsi="Book Antiqua"/>
          <w:color w:val="000000" w:themeColor="text1"/>
          <w:sz w:val="24"/>
          <w:szCs w:val="24"/>
        </w:rPr>
        <w:t xml:space="preserve">(1.5% </w:t>
      </w:r>
      <w:r w:rsidR="009B1209" w:rsidRPr="00662DCC">
        <w:rPr>
          <w:rFonts w:ascii="Book Antiqua" w:eastAsiaTheme="minorEastAsia" w:hAnsi="Book Antiqua"/>
          <w:i/>
          <w:color w:val="000000" w:themeColor="text1"/>
          <w:sz w:val="24"/>
          <w:szCs w:val="24"/>
        </w:rPr>
        <w:t>vs</w:t>
      </w:r>
      <w:r w:rsidR="00917F35" w:rsidRPr="00662DCC">
        <w:rPr>
          <w:rFonts w:ascii="Book Antiqua" w:eastAsiaTheme="minorEastAsia" w:hAnsi="Book Antiqua"/>
          <w:color w:val="000000" w:themeColor="text1"/>
          <w:sz w:val="24"/>
          <w:szCs w:val="24"/>
        </w:rPr>
        <w:t xml:space="preserve"> 0%, </w:t>
      </w:r>
      <w:r w:rsidR="00E00838" w:rsidRPr="00662DCC">
        <w:rPr>
          <w:rFonts w:ascii="Book Antiqua" w:eastAsiaTheme="minorEastAsia" w:hAnsi="Book Antiqua"/>
          <w:i/>
          <w:color w:val="000000" w:themeColor="text1"/>
          <w:sz w:val="24"/>
          <w:szCs w:val="24"/>
        </w:rPr>
        <w:t>P &gt;</w:t>
      </w:r>
      <w:r w:rsidR="00917F35" w:rsidRPr="00662DCC">
        <w:rPr>
          <w:rFonts w:ascii="Book Antiqua" w:eastAsiaTheme="minorEastAsia" w:hAnsi="Book Antiqua"/>
          <w:color w:val="000000" w:themeColor="text1"/>
          <w:sz w:val="24"/>
          <w:szCs w:val="24"/>
        </w:rPr>
        <w:t xml:space="preserve"> 0.05), and are significantly lower than </w:t>
      </w:r>
      <w:r w:rsidR="00223AB3" w:rsidRPr="00662DCC">
        <w:rPr>
          <w:rFonts w:ascii="Book Antiqua" w:eastAsiaTheme="minorEastAsia" w:hAnsi="Book Antiqua"/>
          <w:color w:val="000000" w:themeColor="text1"/>
          <w:sz w:val="24"/>
          <w:szCs w:val="24"/>
        </w:rPr>
        <w:t xml:space="preserve">those </w:t>
      </w:r>
      <w:r w:rsidR="00917F35" w:rsidRPr="00662DCC">
        <w:rPr>
          <w:rFonts w:ascii="Book Antiqua" w:eastAsiaTheme="minorEastAsia" w:hAnsi="Book Antiqua"/>
          <w:color w:val="000000" w:themeColor="text1"/>
          <w:sz w:val="24"/>
          <w:szCs w:val="24"/>
        </w:rPr>
        <w:t xml:space="preserve">under </w:t>
      </w:r>
      <w:r w:rsidR="003767C9" w:rsidRPr="00662DCC">
        <w:rPr>
          <w:rFonts w:ascii="Book Antiqua" w:eastAsiaTheme="minorEastAsia" w:hAnsi="Book Antiqua"/>
          <w:color w:val="000000" w:themeColor="text1"/>
          <w:sz w:val="24"/>
          <w:szCs w:val="24"/>
        </w:rPr>
        <w:t xml:space="preserve">the combination of </w:t>
      </w:r>
      <w:r w:rsidR="00917F35" w:rsidRPr="00662DCC">
        <w:rPr>
          <w:rFonts w:ascii="Book Antiqua" w:eastAsiaTheme="minorEastAsia" w:hAnsi="Book Antiqua"/>
          <w:color w:val="000000" w:themeColor="text1"/>
          <w:sz w:val="24"/>
          <w:szCs w:val="24"/>
        </w:rPr>
        <w:t>HBIG and LAM</w:t>
      </w:r>
      <w:r w:rsidR="007B1330" w:rsidRPr="00662DCC">
        <w:rPr>
          <w:rFonts w:ascii="Book Antiqua" w:eastAsiaTheme="minorEastAsia" w:hAnsi="Book Antiqua" w:hint="eastAsia"/>
          <w:color w:val="000000" w:themeColor="text1"/>
          <w:sz w:val="24"/>
          <w:szCs w:val="24"/>
        </w:rPr>
        <w:t xml:space="preserve"> </w:t>
      </w:r>
      <w:r w:rsidR="00917F35" w:rsidRPr="00662DCC">
        <w:rPr>
          <w:rFonts w:ascii="Book Antiqua" w:eastAsiaTheme="minorEastAsia" w:hAnsi="Book Antiqua"/>
          <w:color w:val="000000" w:themeColor="text1"/>
          <w:sz w:val="24"/>
          <w:szCs w:val="24"/>
        </w:rPr>
        <w:t xml:space="preserve">(1.0% </w:t>
      </w:r>
      <w:r w:rsidR="009B1209" w:rsidRPr="00662DCC">
        <w:rPr>
          <w:rFonts w:ascii="Book Antiqua" w:eastAsiaTheme="minorEastAsia" w:hAnsi="Book Antiqua"/>
          <w:i/>
          <w:color w:val="000000" w:themeColor="text1"/>
          <w:sz w:val="24"/>
          <w:szCs w:val="24"/>
        </w:rPr>
        <w:t>vs</w:t>
      </w:r>
      <w:r w:rsidR="00917F35" w:rsidRPr="00662DCC">
        <w:rPr>
          <w:rFonts w:ascii="Book Antiqua" w:eastAsiaTheme="minorEastAsia" w:hAnsi="Book Antiqua"/>
          <w:color w:val="000000" w:themeColor="text1"/>
          <w:sz w:val="24"/>
          <w:szCs w:val="24"/>
        </w:rPr>
        <w:t xml:space="preserve"> 6.1%, </w:t>
      </w:r>
      <w:r w:rsidR="00E00838" w:rsidRPr="00662DCC">
        <w:rPr>
          <w:rFonts w:ascii="Book Antiqua" w:eastAsiaTheme="minorEastAsia" w:hAnsi="Book Antiqua"/>
          <w:i/>
          <w:color w:val="000000" w:themeColor="text1"/>
          <w:sz w:val="24"/>
          <w:szCs w:val="24"/>
        </w:rPr>
        <w:t>P &lt;</w:t>
      </w:r>
      <w:r w:rsidR="00917F35" w:rsidRPr="00662DCC">
        <w:rPr>
          <w:rFonts w:ascii="Book Antiqua" w:eastAsiaTheme="minorEastAsia" w:hAnsi="Book Antiqua"/>
          <w:color w:val="000000" w:themeColor="text1"/>
          <w:sz w:val="24"/>
          <w:szCs w:val="24"/>
        </w:rPr>
        <w:t xml:space="preserve"> 0.001). </w:t>
      </w:r>
      <w:r w:rsidR="00EA1151" w:rsidRPr="00662DCC">
        <w:rPr>
          <w:rFonts w:ascii="Book Antiqua" w:eastAsiaTheme="minorEastAsia" w:hAnsi="Book Antiqua"/>
          <w:color w:val="000000" w:themeColor="text1"/>
          <w:sz w:val="24"/>
          <w:szCs w:val="24"/>
        </w:rPr>
        <w:t>There were no significant difference</w:t>
      </w:r>
      <w:r w:rsidR="003767C9" w:rsidRPr="00662DCC">
        <w:rPr>
          <w:rFonts w:ascii="Book Antiqua" w:eastAsiaTheme="minorEastAsia" w:hAnsi="Book Antiqua"/>
          <w:color w:val="000000" w:themeColor="text1"/>
          <w:sz w:val="24"/>
          <w:szCs w:val="24"/>
        </w:rPr>
        <w:t>s</w:t>
      </w:r>
      <w:r w:rsidR="00EA1151" w:rsidRPr="00662DCC">
        <w:rPr>
          <w:rFonts w:ascii="Book Antiqua" w:eastAsiaTheme="minorEastAsia" w:hAnsi="Book Antiqua"/>
          <w:color w:val="000000" w:themeColor="text1"/>
          <w:sz w:val="24"/>
          <w:szCs w:val="24"/>
        </w:rPr>
        <w:t xml:space="preserve"> between </w:t>
      </w:r>
      <w:r w:rsidR="00917F35" w:rsidRPr="00662DCC">
        <w:rPr>
          <w:rFonts w:ascii="Book Antiqua" w:eastAsiaTheme="minorEastAsia" w:hAnsi="Book Antiqua"/>
          <w:color w:val="000000" w:themeColor="text1"/>
          <w:sz w:val="24"/>
          <w:szCs w:val="24"/>
        </w:rPr>
        <w:t>ETV</w:t>
      </w:r>
      <w:r w:rsidR="00EA1151" w:rsidRPr="00662DCC">
        <w:rPr>
          <w:rFonts w:ascii="Book Antiqua" w:eastAsiaTheme="minorEastAsia" w:hAnsi="Book Antiqua"/>
          <w:color w:val="000000" w:themeColor="text1"/>
          <w:sz w:val="24"/>
          <w:szCs w:val="24"/>
        </w:rPr>
        <w:t>/</w:t>
      </w:r>
      <w:r w:rsidR="00917F35" w:rsidRPr="00662DCC">
        <w:rPr>
          <w:rFonts w:ascii="Book Antiqua" w:eastAsiaTheme="minorEastAsia" w:hAnsi="Book Antiqua"/>
          <w:color w:val="000000" w:themeColor="text1"/>
          <w:sz w:val="24"/>
          <w:szCs w:val="24"/>
        </w:rPr>
        <w:t>TDF mono</w:t>
      </w:r>
      <w:r w:rsidR="003767C9" w:rsidRPr="00662DCC">
        <w:rPr>
          <w:rFonts w:ascii="Book Antiqua" w:eastAsiaTheme="minorEastAsia" w:hAnsi="Book Antiqua"/>
          <w:color w:val="000000" w:themeColor="text1"/>
          <w:sz w:val="24"/>
          <w:szCs w:val="24"/>
        </w:rPr>
        <w:t>-</w:t>
      </w:r>
      <w:r w:rsidR="00917F35" w:rsidRPr="00662DCC">
        <w:rPr>
          <w:rFonts w:ascii="Book Antiqua" w:eastAsiaTheme="minorEastAsia" w:hAnsi="Book Antiqua"/>
          <w:color w:val="000000" w:themeColor="text1"/>
          <w:sz w:val="24"/>
          <w:szCs w:val="24"/>
        </w:rPr>
        <w:t xml:space="preserve">prophylaxis after discontinuation </w:t>
      </w:r>
      <w:r w:rsidR="003767C9" w:rsidRPr="00662DCC">
        <w:rPr>
          <w:rFonts w:ascii="Book Antiqua" w:eastAsiaTheme="minorEastAsia" w:hAnsi="Book Antiqua"/>
          <w:color w:val="000000" w:themeColor="text1"/>
          <w:sz w:val="24"/>
          <w:szCs w:val="24"/>
        </w:rPr>
        <w:t xml:space="preserve">of HBIG </w:t>
      </w:r>
      <w:r w:rsidR="00EA1151" w:rsidRPr="00662DCC">
        <w:rPr>
          <w:rFonts w:ascii="Book Antiqua" w:eastAsiaTheme="minorEastAsia" w:hAnsi="Book Antiqua"/>
          <w:color w:val="000000" w:themeColor="text1"/>
          <w:sz w:val="24"/>
          <w:szCs w:val="24"/>
        </w:rPr>
        <w:t>and</w:t>
      </w:r>
      <w:r w:rsidR="007B1330" w:rsidRPr="00662DCC">
        <w:rPr>
          <w:rFonts w:ascii="Book Antiqua" w:eastAsiaTheme="minorEastAsia" w:hAnsi="Book Antiqua" w:hint="eastAsia"/>
          <w:color w:val="000000" w:themeColor="text1"/>
          <w:sz w:val="24"/>
          <w:szCs w:val="24"/>
        </w:rPr>
        <w:t xml:space="preserve"> </w:t>
      </w:r>
      <w:r w:rsidR="00EA1151" w:rsidRPr="00662DCC">
        <w:rPr>
          <w:rFonts w:ascii="Book Antiqua" w:eastAsiaTheme="minorEastAsia" w:hAnsi="Book Antiqua"/>
          <w:color w:val="000000" w:themeColor="text1"/>
          <w:sz w:val="24"/>
          <w:szCs w:val="24"/>
        </w:rPr>
        <w:t xml:space="preserve">the </w:t>
      </w:r>
      <w:r w:rsidR="00917F35" w:rsidRPr="00662DCC">
        <w:rPr>
          <w:rFonts w:ascii="Book Antiqua" w:eastAsiaTheme="minorEastAsia" w:hAnsi="Book Antiqua"/>
          <w:color w:val="000000" w:themeColor="text1"/>
          <w:sz w:val="24"/>
          <w:szCs w:val="24"/>
        </w:rPr>
        <w:t xml:space="preserve">combination of </w:t>
      </w:r>
      <w:r w:rsidR="003767C9" w:rsidRPr="00662DCC">
        <w:rPr>
          <w:rFonts w:ascii="Book Antiqua" w:eastAsiaTheme="minorEastAsia" w:hAnsi="Book Antiqua"/>
          <w:color w:val="000000" w:themeColor="text1"/>
          <w:sz w:val="24"/>
          <w:szCs w:val="24"/>
        </w:rPr>
        <w:t xml:space="preserve">HBIG plus ETV or </w:t>
      </w:r>
      <w:r w:rsidR="00EA1151" w:rsidRPr="00662DCC">
        <w:rPr>
          <w:rFonts w:ascii="Book Antiqua" w:eastAsiaTheme="minorEastAsia" w:hAnsi="Book Antiqua"/>
          <w:color w:val="000000" w:themeColor="text1"/>
          <w:sz w:val="24"/>
          <w:szCs w:val="24"/>
        </w:rPr>
        <w:t>TDF</w:t>
      </w:r>
      <w:r w:rsidR="0085643E" w:rsidRPr="00662DCC">
        <w:rPr>
          <w:rFonts w:ascii="Book Antiqua" w:eastAsiaTheme="minorEastAsia" w:hAnsi="Book Antiqua" w:hint="eastAsia"/>
          <w:color w:val="000000" w:themeColor="text1"/>
          <w:sz w:val="24"/>
          <w:szCs w:val="24"/>
        </w:rPr>
        <w:t xml:space="preserve"> </w:t>
      </w:r>
      <w:r w:rsidR="00800108" w:rsidRPr="00662DCC">
        <w:rPr>
          <w:rFonts w:ascii="Book Antiqua" w:eastAsiaTheme="minorEastAsia" w:hAnsi="Book Antiqua"/>
          <w:color w:val="000000" w:themeColor="text1"/>
          <w:sz w:val="24"/>
          <w:szCs w:val="24"/>
        </w:rPr>
        <w:t xml:space="preserve">(3.9% </w:t>
      </w:r>
      <w:r w:rsidR="009B1209" w:rsidRPr="00662DCC">
        <w:rPr>
          <w:rFonts w:ascii="Book Antiqua" w:eastAsiaTheme="minorEastAsia" w:hAnsi="Book Antiqua"/>
          <w:i/>
          <w:color w:val="000000" w:themeColor="text1"/>
          <w:sz w:val="24"/>
          <w:szCs w:val="24"/>
        </w:rPr>
        <w:t>vs</w:t>
      </w:r>
      <w:r w:rsidR="003D66E8" w:rsidRPr="00662DCC">
        <w:rPr>
          <w:rFonts w:ascii="Book Antiqua" w:eastAsiaTheme="minorEastAsia" w:hAnsi="Book Antiqua" w:hint="eastAsia"/>
          <w:i/>
          <w:color w:val="000000" w:themeColor="text1"/>
          <w:sz w:val="24"/>
          <w:szCs w:val="24"/>
        </w:rPr>
        <w:t xml:space="preserve"> </w:t>
      </w:r>
      <w:r w:rsidR="00800108" w:rsidRPr="00662DCC">
        <w:rPr>
          <w:rFonts w:ascii="Book Antiqua" w:eastAsiaTheme="minorEastAsia" w:hAnsi="Book Antiqua"/>
          <w:color w:val="000000" w:themeColor="text1"/>
          <w:sz w:val="24"/>
          <w:szCs w:val="24"/>
        </w:rPr>
        <w:t xml:space="preserve">1.0%, </w:t>
      </w:r>
      <w:r w:rsidR="00E00838" w:rsidRPr="00662DCC">
        <w:rPr>
          <w:rFonts w:ascii="Book Antiqua" w:eastAsiaTheme="minorEastAsia" w:hAnsi="Book Antiqua"/>
          <w:i/>
          <w:color w:val="000000" w:themeColor="text1"/>
          <w:sz w:val="24"/>
          <w:szCs w:val="24"/>
        </w:rPr>
        <w:t>P &gt;</w:t>
      </w:r>
      <w:r w:rsidR="00800108" w:rsidRPr="00662DCC">
        <w:rPr>
          <w:rFonts w:ascii="Book Antiqua" w:eastAsiaTheme="minorEastAsia" w:hAnsi="Book Antiqua"/>
          <w:color w:val="000000" w:themeColor="text1"/>
          <w:sz w:val="24"/>
          <w:szCs w:val="24"/>
        </w:rPr>
        <w:t xml:space="preserve"> 0.05)</w:t>
      </w:r>
      <w:r w:rsidR="003767C9" w:rsidRPr="00662DCC">
        <w:rPr>
          <w:rFonts w:ascii="Book Antiqua" w:eastAsiaTheme="minorEastAsia" w:hAnsi="Book Antiqua"/>
          <w:color w:val="000000" w:themeColor="text1"/>
          <w:sz w:val="24"/>
          <w:szCs w:val="24"/>
        </w:rPr>
        <w:t>,</w:t>
      </w:r>
      <w:r w:rsidR="00917F35" w:rsidRPr="00662DCC">
        <w:rPr>
          <w:rFonts w:ascii="Book Antiqua" w:eastAsiaTheme="minorEastAsia" w:hAnsi="Book Antiqua"/>
          <w:color w:val="000000" w:themeColor="text1"/>
          <w:sz w:val="24"/>
          <w:szCs w:val="24"/>
        </w:rPr>
        <w:t xml:space="preserve"> or the combination of HBIG plus LAM</w:t>
      </w:r>
      <w:r w:rsidR="00800108" w:rsidRPr="00662DCC">
        <w:rPr>
          <w:rFonts w:ascii="Book Antiqua" w:eastAsiaTheme="minorEastAsia" w:hAnsi="Book Antiqua"/>
          <w:color w:val="000000" w:themeColor="text1"/>
          <w:sz w:val="24"/>
          <w:szCs w:val="24"/>
        </w:rPr>
        <w:t xml:space="preserve"> (</w:t>
      </w:r>
      <w:r w:rsidR="00917F35" w:rsidRPr="00662DCC">
        <w:rPr>
          <w:rFonts w:ascii="Book Antiqua" w:eastAsiaTheme="minorEastAsia" w:hAnsi="Book Antiqua"/>
          <w:color w:val="000000" w:themeColor="text1"/>
          <w:sz w:val="24"/>
          <w:szCs w:val="24"/>
        </w:rPr>
        <w:t xml:space="preserve">3.9% </w:t>
      </w:r>
      <w:r w:rsidR="009B1209" w:rsidRPr="00662DCC">
        <w:rPr>
          <w:rFonts w:ascii="Book Antiqua" w:eastAsiaTheme="minorEastAsia" w:hAnsi="Book Antiqua"/>
          <w:i/>
          <w:color w:val="000000" w:themeColor="text1"/>
          <w:sz w:val="24"/>
          <w:szCs w:val="24"/>
        </w:rPr>
        <w:t>vs</w:t>
      </w:r>
      <w:r w:rsidR="007B1330" w:rsidRPr="00662DCC">
        <w:rPr>
          <w:rFonts w:ascii="Book Antiqua" w:eastAsiaTheme="minorEastAsia" w:hAnsi="Book Antiqua" w:hint="eastAsia"/>
          <w:i/>
          <w:color w:val="000000" w:themeColor="text1"/>
          <w:sz w:val="24"/>
          <w:szCs w:val="24"/>
        </w:rPr>
        <w:t xml:space="preserve"> </w:t>
      </w:r>
      <w:r w:rsidR="00800108" w:rsidRPr="00662DCC">
        <w:rPr>
          <w:rFonts w:ascii="Book Antiqua" w:eastAsiaTheme="minorEastAsia" w:hAnsi="Book Antiqua"/>
          <w:color w:val="000000" w:themeColor="text1"/>
          <w:sz w:val="24"/>
          <w:szCs w:val="24"/>
        </w:rPr>
        <w:t>6.1%</w:t>
      </w:r>
      <w:r w:rsidR="00E7480F" w:rsidRPr="00662DCC">
        <w:rPr>
          <w:rFonts w:ascii="Book Antiqua" w:eastAsiaTheme="minorEastAsia" w:hAnsi="Book Antiqua"/>
          <w:color w:val="000000" w:themeColor="text1"/>
          <w:sz w:val="24"/>
          <w:szCs w:val="24"/>
        </w:rPr>
        <w:t xml:space="preserve">, </w:t>
      </w:r>
      <w:r w:rsidR="00E00838" w:rsidRPr="00662DCC">
        <w:rPr>
          <w:rFonts w:ascii="Book Antiqua" w:eastAsiaTheme="minorEastAsia" w:hAnsi="Book Antiqua"/>
          <w:i/>
          <w:color w:val="000000" w:themeColor="text1"/>
          <w:sz w:val="24"/>
          <w:szCs w:val="24"/>
        </w:rPr>
        <w:t>P &gt;</w:t>
      </w:r>
      <w:r w:rsidR="00E7480F" w:rsidRPr="00662DCC">
        <w:rPr>
          <w:rFonts w:ascii="Book Antiqua" w:eastAsiaTheme="minorEastAsia" w:hAnsi="Book Antiqua"/>
          <w:color w:val="000000" w:themeColor="text1"/>
          <w:sz w:val="24"/>
          <w:szCs w:val="24"/>
        </w:rPr>
        <w:t xml:space="preserve"> 0.05</w:t>
      </w:r>
      <w:proofErr w:type="gramStart"/>
      <w:r w:rsidR="00917F35" w:rsidRPr="00662DCC">
        <w:rPr>
          <w:rFonts w:ascii="Book Antiqua" w:eastAsiaTheme="minorEastAsia" w:hAnsi="Book Antiqua"/>
          <w:color w:val="000000" w:themeColor="text1"/>
          <w:sz w:val="24"/>
          <w:szCs w:val="24"/>
        </w:rPr>
        <w:t>)</w:t>
      </w:r>
      <w:proofErr w:type="gramEnd"/>
      <w:r w:rsidR="0041074E" w:rsidRPr="00662DCC">
        <w:rPr>
          <w:rFonts w:ascii="Book Antiqua" w:eastAsiaTheme="minorEastAsia" w:hAnsi="Book Antiqua"/>
          <w:color w:val="000000" w:themeColor="text1"/>
          <w:sz w:val="24"/>
          <w:szCs w:val="24"/>
        </w:rPr>
        <w:fldChar w:fldCharType="begin"/>
      </w:r>
      <w:r w:rsidR="00B519EE" w:rsidRPr="00662DCC">
        <w:rPr>
          <w:rFonts w:ascii="Book Antiqua" w:eastAsiaTheme="minorEastAsia" w:hAnsi="Book Antiqua"/>
          <w:color w:val="000000" w:themeColor="text1"/>
          <w:sz w:val="24"/>
          <w:szCs w:val="24"/>
        </w:rPr>
        <w:instrText xml:space="preserve"> ADDIN NE.Ref.{84E7A099-2ADC-4F09-A2B4-BA83DD31659B}</w:instrText>
      </w:r>
      <w:r w:rsidR="0041074E" w:rsidRPr="00662DCC">
        <w:rPr>
          <w:rFonts w:ascii="Book Antiqua" w:eastAsiaTheme="minorEastAsia" w:hAnsi="Book Antiqua"/>
          <w:color w:val="000000" w:themeColor="text1"/>
          <w:sz w:val="24"/>
          <w:szCs w:val="24"/>
        </w:rPr>
        <w:fldChar w:fldCharType="separate"/>
      </w:r>
      <w:r w:rsidR="00B519EE" w:rsidRPr="00662DCC">
        <w:rPr>
          <w:rFonts w:ascii="Book Antiqua" w:eastAsiaTheme="minorEastAsia" w:hAnsi="Book Antiqua"/>
          <w:color w:val="000000" w:themeColor="text1"/>
          <w:kern w:val="0"/>
          <w:sz w:val="24"/>
          <w:szCs w:val="24"/>
          <w:vertAlign w:val="superscript"/>
        </w:rPr>
        <w:t>[29]</w:t>
      </w:r>
      <w:r w:rsidR="0041074E" w:rsidRPr="00662DCC">
        <w:rPr>
          <w:rFonts w:ascii="Book Antiqua" w:eastAsiaTheme="minorEastAsia" w:hAnsi="Book Antiqua"/>
          <w:color w:val="000000" w:themeColor="text1"/>
          <w:sz w:val="24"/>
          <w:szCs w:val="24"/>
        </w:rPr>
        <w:fldChar w:fldCharType="end"/>
      </w:r>
      <w:r w:rsidR="00EA1151" w:rsidRPr="00662DCC">
        <w:rPr>
          <w:rFonts w:ascii="Book Antiqua" w:eastAsiaTheme="minorEastAsia" w:hAnsi="Book Antiqua"/>
          <w:color w:val="000000" w:themeColor="text1"/>
          <w:sz w:val="24"/>
          <w:szCs w:val="24"/>
        </w:rPr>
        <w:t>.</w:t>
      </w:r>
    </w:p>
    <w:p w14:paraId="3EDE7427" w14:textId="0181CA8B" w:rsidR="00E00838" w:rsidRPr="00662DCC" w:rsidRDefault="008175EE" w:rsidP="00662DCC">
      <w:pPr>
        <w:adjustRightInd w:val="0"/>
        <w:snapToGrid w:val="0"/>
        <w:spacing w:beforeLines="50" w:before="156" w:line="360" w:lineRule="auto"/>
        <w:ind w:firstLine="420"/>
        <w:rPr>
          <w:rFonts w:ascii="Book Antiqua" w:eastAsiaTheme="minorEastAsia" w:hAnsi="Book Antiqua"/>
          <w:color w:val="000000" w:themeColor="text1"/>
          <w:kern w:val="0"/>
          <w:sz w:val="24"/>
          <w:szCs w:val="24"/>
          <w:shd w:val="clear" w:color="auto" w:fill="FFFFFF"/>
        </w:rPr>
      </w:pPr>
      <w:bookmarkStart w:id="199" w:name="OLE_LINK29"/>
      <w:bookmarkStart w:id="200" w:name="OLE_LINK34"/>
      <w:r w:rsidRPr="00662DCC">
        <w:rPr>
          <w:rFonts w:ascii="Book Antiqua" w:eastAsiaTheme="minorEastAsia" w:hAnsi="Book Antiqua"/>
          <w:color w:val="000000" w:themeColor="text1"/>
          <w:kern w:val="0"/>
          <w:sz w:val="24"/>
          <w:szCs w:val="24"/>
          <w:shd w:val="clear" w:color="auto" w:fill="FFFFFF"/>
        </w:rPr>
        <w:t xml:space="preserve">Long-term </w:t>
      </w:r>
      <w:bookmarkStart w:id="201" w:name="OLE_LINK35"/>
      <w:bookmarkStart w:id="202" w:name="OLE_LINK36"/>
      <w:r w:rsidRPr="00662DCC">
        <w:rPr>
          <w:rFonts w:ascii="Book Antiqua" w:eastAsiaTheme="minorEastAsia" w:hAnsi="Book Antiqua"/>
          <w:color w:val="000000" w:themeColor="text1"/>
          <w:kern w:val="0"/>
          <w:sz w:val="24"/>
          <w:szCs w:val="24"/>
          <w:shd w:val="clear" w:color="auto" w:fill="FFFFFF"/>
        </w:rPr>
        <w:t>LAM mono</w:t>
      </w:r>
      <w:r w:rsidR="00E7480F" w:rsidRPr="00662DCC">
        <w:rPr>
          <w:rFonts w:ascii="Book Antiqua" w:eastAsiaTheme="minorEastAsia" w:hAnsi="Book Antiqua"/>
          <w:color w:val="000000" w:themeColor="text1"/>
          <w:kern w:val="0"/>
          <w:sz w:val="24"/>
          <w:szCs w:val="24"/>
          <w:shd w:val="clear" w:color="auto" w:fill="FFFFFF"/>
        </w:rPr>
        <w:t>-</w:t>
      </w:r>
      <w:r w:rsidRPr="00662DCC">
        <w:rPr>
          <w:rFonts w:ascii="Book Antiqua" w:eastAsiaTheme="minorEastAsia" w:hAnsi="Book Antiqua"/>
          <w:color w:val="000000" w:themeColor="text1"/>
          <w:kern w:val="0"/>
          <w:sz w:val="24"/>
          <w:szCs w:val="24"/>
          <w:shd w:val="clear" w:color="auto" w:fill="FFFFFF"/>
        </w:rPr>
        <w:t>therapy has</w:t>
      </w:r>
      <w:r w:rsidR="0085643E" w:rsidRPr="00662DCC">
        <w:rPr>
          <w:rFonts w:ascii="Book Antiqua" w:eastAsiaTheme="minorEastAsia" w:hAnsi="Book Antiqua" w:hint="eastAsia"/>
          <w:color w:val="000000" w:themeColor="text1"/>
          <w:kern w:val="0"/>
          <w:sz w:val="24"/>
          <w:szCs w:val="24"/>
          <w:shd w:val="clear" w:color="auto" w:fill="FFFFFF"/>
        </w:rPr>
        <w:t xml:space="preserve"> </w:t>
      </w:r>
      <w:r w:rsidR="0030088D" w:rsidRPr="00662DCC">
        <w:rPr>
          <w:rFonts w:ascii="Book Antiqua" w:eastAsiaTheme="minorEastAsia" w:hAnsi="Book Antiqua"/>
          <w:color w:val="000000" w:themeColor="text1"/>
          <w:kern w:val="0"/>
          <w:sz w:val="24"/>
          <w:szCs w:val="24"/>
          <w:shd w:val="clear" w:color="auto" w:fill="FFFFFF"/>
        </w:rPr>
        <w:t>a</w:t>
      </w:r>
      <w:r w:rsidR="0085643E" w:rsidRPr="00662DCC">
        <w:rPr>
          <w:rFonts w:ascii="Book Antiqua" w:eastAsiaTheme="minorEastAsia" w:hAnsi="Book Antiqua" w:hint="eastAsia"/>
          <w:color w:val="000000" w:themeColor="text1"/>
          <w:kern w:val="0"/>
          <w:sz w:val="24"/>
          <w:szCs w:val="24"/>
          <w:shd w:val="clear" w:color="auto" w:fill="FFFFFF"/>
        </w:rPr>
        <w:t xml:space="preserve"> </w:t>
      </w:r>
      <w:r w:rsidR="00800108" w:rsidRPr="00662DCC">
        <w:rPr>
          <w:rFonts w:ascii="Book Antiqua" w:eastAsiaTheme="minorEastAsia" w:hAnsi="Book Antiqua"/>
          <w:color w:val="000000" w:themeColor="text1"/>
          <w:kern w:val="0"/>
          <w:sz w:val="24"/>
          <w:szCs w:val="24"/>
          <w:shd w:val="clear" w:color="auto" w:fill="FFFFFF"/>
        </w:rPr>
        <w:t>much</w:t>
      </w:r>
      <w:r w:rsidR="0085643E" w:rsidRPr="00662DCC">
        <w:rPr>
          <w:rFonts w:ascii="Book Antiqua" w:eastAsiaTheme="minorEastAsia" w:hAnsi="Book Antiqua" w:hint="eastAsia"/>
          <w:color w:val="000000" w:themeColor="text1"/>
          <w:kern w:val="0"/>
          <w:sz w:val="24"/>
          <w:szCs w:val="24"/>
          <w:shd w:val="clear" w:color="auto" w:fill="FFFFFF"/>
        </w:rPr>
        <w:t xml:space="preserve"> </w:t>
      </w:r>
      <w:r w:rsidRPr="00662DCC">
        <w:rPr>
          <w:rFonts w:ascii="Book Antiqua" w:eastAsiaTheme="minorEastAsia" w:hAnsi="Book Antiqua"/>
          <w:color w:val="000000" w:themeColor="text1"/>
          <w:kern w:val="0"/>
          <w:sz w:val="24"/>
          <w:szCs w:val="24"/>
          <w:shd w:val="clear" w:color="auto" w:fill="FFFFFF"/>
        </w:rPr>
        <w:t>high</w:t>
      </w:r>
      <w:r w:rsidR="00800108" w:rsidRPr="00662DCC">
        <w:rPr>
          <w:rFonts w:ascii="Book Antiqua" w:eastAsiaTheme="minorEastAsia" w:hAnsi="Book Antiqua"/>
          <w:color w:val="000000" w:themeColor="text1"/>
          <w:kern w:val="0"/>
          <w:sz w:val="24"/>
          <w:szCs w:val="24"/>
          <w:shd w:val="clear" w:color="auto" w:fill="FFFFFF"/>
        </w:rPr>
        <w:t>er rate</w:t>
      </w:r>
      <w:r w:rsidRPr="00662DCC">
        <w:rPr>
          <w:rFonts w:ascii="Book Antiqua" w:eastAsiaTheme="minorEastAsia" w:hAnsi="Book Antiqua"/>
          <w:color w:val="000000" w:themeColor="text1"/>
          <w:kern w:val="0"/>
          <w:sz w:val="24"/>
          <w:szCs w:val="24"/>
          <w:shd w:val="clear" w:color="auto" w:fill="FFFFFF"/>
        </w:rPr>
        <w:t xml:space="preserve"> of viral </w:t>
      </w:r>
      <w:r w:rsidR="00800108" w:rsidRPr="00662DCC">
        <w:rPr>
          <w:rFonts w:ascii="Book Antiqua" w:eastAsiaTheme="minorEastAsia" w:hAnsi="Book Antiqua"/>
          <w:color w:val="000000" w:themeColor="text1"/>
          <w:kern w:val="0"/>
          <w:sz w:val="24"/>
          <w:szCs w:val="24"/>
          <w:shd w:val="clear" w:color="auto" w:fill="FFFFFF"/>
        </w:rPr>
        <w:t>resistance due to YMDD mutation</w:t>
      </w:r>
      <w:r w:rsidR="00E7480F" w:rsidRPr="00662DCC">
        <w:rPr>
          <w:rFonts w:ascii="Book Antiqua" w:eastAsiaTheme="minorEastAsia" w:hAnsi="Book Antiqua"/>
          <w:color w:val="000000" w:themeColor="text1"/>
          <w:kern w:val="0"/>
          <w:sz w:val="24"/>
          <w:szCs w:val="24"/>
          <w:shd w:val="clear" w:color="auto" w:fill="FFFFFF"/>
        </w:rPr>
        <w:t>s</w:t>
      </w:r>
      <w:bookmarkEnd w:id="201"/>
      <w:bookmarkEnd w:id="202"/>
      <w:r w:rsidRPr="00662DCC">
        <w:rPr>
          <w:rFonts w:ascii="Book Antiqua" w:eastAsiaTheme="minorEastAsia" w:hAnsi="Book Antiqua"/>
          <w:color w:val="000000" w:themeColor="text1"/>
          <w:kern w:val="0"/>
          <w:sz w:val="24"/>
          <w:szCs w:val="24"/>
          <w:shd w:val="clear" w:color="auto" w:fill="FFFFFF"/>
        </w:rPr>
        <w:t>, which are 24% at year 1</w:t>
      </w:r>
      <w:r w:rsidR="00800108" w:rsidRPr="00662DCC">
        <w:rPr>
          <w:rFonts w:ascii="Book Antiqua" w:eastAsiaTheme="minorEastAsia" w:hAnsi="Book Antiqua"/>
          <w:color w:val="000000" w:themeColor="text1"/>
          <w:kern w:val="0"/>
          <w:sz w:val="24"/>
          <w:szCs w:val="24"/>
          <w:shd w:val="clear" w:color="auto" w:fill="FFFFFF"/>
        </w:rPr>
        <w:t>,</w:t>
      </w:r>
      <w:r w:rsidRPr="00662DCC">
        <w:rPr>
          <w:rFonts w:ascii="Book Antiqua" w:eastAsiaTheme="minorEastAsia" w:hAnsi="Book Antiqua"/>
          <w:color w:val="000000" w:themeColor="text1"/>
          <w:kern w:val="0"/>
          <w:sz w:val="24"/>
          <w:szCs w:val="24"/>
          <w:shd w:val="clear" w:color="auto" w:fill="FFFFFF"/>
        </w:rPr>
        <w:t xml:space="preserve"> and </w:t>
      </w:r>
      <w:r w:rsidR="00800108" w:rsidRPr="00662DCC">
        <w:rPr>
          <w:rFonts w:ascii="Book Antiqua" w:eastAsiaTheme="minorEastAsia" w:hAnsi="Book Antiqua"/>
          <w:color w:val="000000" w:themeColor="text1"/>
          <w:kern w:val="0"/>
          <w:sz w:val="24"/>
          <w:szCs w:val="24"/>
          <w:shd w:val="clear" w:color="auto" w:fill="FFFFFF"/>
        </w:rPr>
        <w:t xml:space="preserve">may </w:t>
      </w:r>
      <w:r w:rsidRPr="00662DCC">
        <w:rPr>
          <w:rFonts w:ascii="Book Antiqua" w:eastAsiaTheme="minorEastAsia" w:hAnsi="Book Antiqua"/>
          <w:color w:val="000000" w:themeColor="text1"/>
          <w:kern w:val="0"/>
          <w:sz w:val="24"/>
          <w:szCs w:val="24"/>
          <w:shd w:val="clear" w:color="auto" w:fill="FFFFFF"/>
        </w:rPr>
        <w:t xml:space="preserve">reach up to 70% at year 5. Therefore </w:t>
      </w:r>
      <w:r w:rsidRPr="00662DCC">
        <w:rPr>
          <w:rFonts w:ascii="Book Antiqua" w:eastAsiaTheme="minorEastAsia" w:hAnsi="Book Antiqua"/>
          <w:color w:val="000000" w:themeColor="text1"/>
          <w:sz w:val="24"/>
          <w:szCs w:val="24"/>
        </w:rPr>
        <w:t xml:space="preserve">close monitoring and timely rescue </w:t>
      </w:r>
      <w:r w:rsidR="00B40432" w:rsidRPr="00662DCC">
        <w:rPr>
          <w:rFonts w:ascii="Book Antiqua" w:eastAsiaTheme="minorEastAsia" w:hAnsi="Book Antiqua"/>
          <w:color w:val="000000" w:themeColor="text1"/>
          <w:sz w:val="24"/>
          <w:szCs w:val="24"/>
        </w:rPr>
        <w:t>therapies</w:t>
      </w:r>
      <w:r w:rsidRPr="00662DCC">
        <w:rPr>
          <w:rFonts w:ascii="Book Antiqua" w:eastAsiaTheme="minorEastAsia" w:hAnsi="Book Antiqua"/>
          <w:color w:val="000000" w:themeColor="text1"/>
          <w:sz w:val="24"/>
          <w:szCs w:val="24"/>
        </w:rPr>
        <w:t xml:space="preserve"> are necessary. </w:t>
      </w:r>
      <w:r w:rsidR="004B2858" w:rsidRPr="00662DCC">
        <w:rPr>
          <w:rFonts w:ascii="Book Antiqua" w:eastAsiaTheme="minorEastAsia" w:hAnsi="Book Antiqua"/>
          <w:color w:val="000000" w:themeColor="text1"/>
          <w:kern w:val="0"/>
          <w:sz w:val="24"/>
          <w:szCs w:val="24"/>
          <w:shd w:val="clear" w:color="auto" w:fill="FFFFFF"/>
        </w:rPr>
        <w:t>ETV</w:t>
      </w:r>
      <w:bookmarkEnd w:id="199"/>
      <w:bookmarkEnd w:id="200"/>
      <w:r w:rsidR="004B2858" w:rsidRPr="00662DCC">
        <w:rPr>
          <w:rFonts w:ascii="Book Antiqua" w:eastAsiaTheme="minorEastAsia" w:hAnsi="Book Antiqua"/>
          <w:color w:val="000000" w:themeColor="text1"/>
          <w:kern w:val="0"/>
          <w:sz w:val="24"/>
          <w:szCs w:val="24"/>
          <w:shd w:val="clear" w:color="auto" w:fill="FFFFFF"/>
        </w:rPr>
        <w:t xml:space="preserve"> and </w:t>
      </w:r>
      <w:r w:rsidR="00435226" w:rsidRPr="00662DCC">
        <w:rPr>
          <w:rFonts w:ascii="Book Antiqua" w:eastAsiaTheme="minorEastAsia" w:hAnsi="Book Antiqua"/>
          <w:color w:val="000000" w:themeColor="text1"/>
          <w:kern w:val="0"/>
          <w:sz w:val="24"/>
          <w:szCs w:val="24"/>
          <w:shd w:val="clear" w:color="auto" w:fill="FFFFFF"/>
        </w:rPr>
        <w:t>TDF</w:t>
      </w:r>
      <w:r w:rsidR="004B2858" w:rsidRPr="00662DCC">
        <w:rPr>
          <w:rFonts w:ascii="Book Antiqua" w:eastAsiaTheme="minorEastAsia" w:hAnsi="Book Antiqua"/>
          <w:color w:val="000000" w:themeColor="text1"/>
          <w:kern w:val="0"/>
          <w:sz w:val="24"/>
          <w:szCs w:val="24"/>
          <w:shd w:val="clear" w:color="auto" w:fill="FFFFFF"/>
        </w:rPr>
        <w:t xml:space="preserve"> are potent </w:t>
      </w:r>
      <w:r w:rsidR="00800108" w:rsidRPr="00662DCC">
        <w:rPr>
          <w:rFonts w:ascii="Book Antiqua" w:eastAsiaTheme="minorEastAsia" w:hAnsi="Book Antiqua"/>
          <w:color w:val="000000" w:themeColor="text1"/>
          <w:kern w:val="0"/>
          <w:sz w:val="24"/>
          <w:szCs w:val="24"/>
          <w:shd w:val="clear" w:color="auto" w:fill="FFFFFF"/>
        </w:rPr>
        <w:t>anti-</w:t>
      </w:r>
      <w:r w:rsidR="004B2858" w:rsidRPr="00662DCC">
        <w:rPr>
          <w:rFonts w:ascii="Book Antiqua" w:eastAsiaTheme="minorEastAsia" w:hAnsi="Book Antiqua"/>
          <w:color w:val="000000" w:themeColor="text1"/>
          <w:kern w:val="0"/>
          <w:sz w:val="24"/>
          <w:szCs w:val="24"/>
          <w:shd w:val="clear" w:color="auto" w:fill="FFFFFF"/>
        </w:rPr>
        <w:t xml:space="preserve">HBV </w:t>
      </w:r>
      <w:r w:rsidR="00800108" w:rsidRPr="00662DCC">
        <w:rPr>
          <w:rFonts w:ascii="Book Antiqua" w:eastAsiaTheme="minorEastAsia" w:hAnsi="Book Antiqua"/>
          <w:color w:val="000000" w:themeColor="text1"/>
          <w:kern w:val="0"/>
          <w:sz w:val="24"/>
          <w:szCs w:val="24"/>
          <w:shd w:val="clear" w:color="auto" w:fill="FFFFFF"/>
        </w:rPr>
        <w:t xml:space="preserve">NAs with </w:t>
      </w:r>
      <w:r w:rsidR="004B2858" w:rsidRPr="00662DCC">
        <w:rPr>
          <w:rFonts w:ascii="Book Antiqua" w:eastAsiaTheme="minorEastAsia" w:hAnsi="Book Antiqua"/>
          <w:color w:val="000000" w:themeColor="text1"/>
          <w:kern w:val="0"/>
          <w:sz w:val="24"/>
          <w:szCs w:val="24"/>
          <w:shd w:val="clear" w:color="auto" w:fill="FFFFFF"/>
        </w:rPr>
        <w:t>high barrier</w:t>
      </w:r>
      <w:r w:rsidR="0030088D" w:rsidRPr="00662DCC">
        <w:rPr>
          <w:rFonts w:ascii="Book Antiqua" w:eastAsiaTheme="minorEastAsia" w:hAnsi="Book Antiqua"/>
          <w:color w:val="000000" w:themeColor="text1"/>
          <w:kern w:val="0"/>
          <w:sz w:val="24"/>
          <w:szCs w:val="24"/>
          <w:shd w:val="clear" w:color="auto" w:fill="FFFFFF"/>
        </w:rPr>
        <w:t>s</w:t>
      </w:r>
      <w:r w:rsidR="004B2858" w:rsidRPr="00662DCC">
        <w:rPr>
          <w:rFonts w:ascii="Book Antiqua" w:eastAsiaTheme="minorEastAsia" w:hAnsi="Book Antiqua"/>
          <w:color w:val="000000" w:themeColor="text1"/>
          <w:kern w:val="0"/>
          <w:sz w:val="24"/>
          <w:szCs w:val="24"/>
          <w:shd w:val="clear" w:color="auto" w:fill="FFFFFF"/>
        </w:rPr>
        <w:t xml:space="preserve"> to </w:t>
      </w:r>
      <w:r w:rsidR="00800108" w:rsidRPr="00662DCC">
        <w:rPr>
          <w:rFonts w:ascii="Book Antiqua" w:eastAsiaTheme="minorEastAsia" w:hAnsi="Book Antiqua"/>
          <w:color w:val="000000" w:themeColor="text1"/>
          <w:kern w:val="0"/>
          <w:sz w:val="24"/>
          <w:szCs w:val="24"/>
          <w:shd w:val="clear" w:color="auto" w:fill="FFFFFF"/>
        </w:rPr>
        <w:t xml:space="preserve">drug </w:t>
      </w:r>
      <w:r w:rsidR="004B2858" w:rsidRPr="00662DCC">
        <w:rPr>
          <w:rFonts w:ascii="Book Antiqua" w:eastAsiaTheme="minorEastAsia" w:hAnsi="Book Antiqua"/>
          <w:color w:val="000000" w:themeColor="text1"/>
          <w:kern w:val="0"/>
          <w:sz w:val="24"/>
          <w:szCs w:val="24"/>
          <w:shd w:val="clear" w:color="auto" w:fill="FFFFFF"/>
        </w:rPr>
        <w:t>resistance so that they are recommended worldwide as first-line mono</w:t>
      </w:r>
      <w:r w:rsidR="003767C9" w:rsidRPr="00662DCC">
        <w:rPr>
          <w:rFonts w:ascii="Book Antiqua" w:eastAsiaTheme="minorEastAsia" w:hAnsi="Book Antiqua"/>
          <w:color w:val="000000" w:themeColor="text1"/>
          <w:kern w:val="0"/>
          <w:sz w:val="24"/>
          <w:szCs w:val="24"/>
          <w:shd w:val="clear" w:color="auto" w:fill="FFFFFF"/>
        </w:rPr>
        <w:t>-</w:t>
      </w:r>
      <w:r w:rsidR="004B2858" w:rsidRPr="00662DCC">
        <w:rPr>
          <w:rFonts w:ascii="Book Antiqua" w:eastAsiaTheme="minorEastAsia" w:hAnsi="Book Antiqua"/>
          <w:color w:val="000000" w:themeColor="text1"/>
          <w:kern w:val="0"/>
          <w:sz w:val="24"/>
          <w:szCs w:val="24"/>
          <w:shd w:val="clear" w:color="auto" w:fill="FFFFFF"/>
        </w:rPr>
        <w:t>therapies for antiviral treatment</w:t>
      </w:r>
      <w:r w:rsidR="00B40432" w:rsidRPr="00662DCC">
        <w:rPr>
          <w:rFonts w:ascii="Book Antiqua" w:eastAsiaTheme="minorEastAsia" w:hAnsi="Book Antiqua"/>
          <w:color w:val="000000" w:themeColor="text1"/>
          <w:kern w:val="0"/>
          <w:sz w:val="24"/>
          <w:szCs w:val="24"/>
          <w:shd w:val="clear" w:color="auto" w:fill="FFFFFF"/>
        </w:rPr>
        <w:t>s,</w:t>
      </w:r>
      <w:r w:rsidR="00435226" w:rsidRPr="00662DCC">
        <w:rPr>
          <w:rFonts w:ascii="Book Antiqua" w:eastAsiaTheme="minorEastAsia" w:hAnsi="Book Antiqua"/>
          <w:color w:val="000000" w:themeColor="text1"/>
          <w:kern w:val="0"/>
          <w:sz w:val="24"/>
          <w:szCs w:val="24"/>
          <w:shd w:val="clear" w:color="auto" w:fill="FFFFFF"/>
        </w:rPr>
        <w:t xml:space="preserve"> especially when long-term antiviral </w:t>
      </w:r>
      <w:r w:rsidR="00435226" w:rsidRPr="00662DCC">
        <w:rPr>
          <w:rFonts w:ascii="Book Antiqua" w:eastAsiaTheme="minorEastAsia" w:hAnsi="Book Antiqua"/>
          <w:color w:val="000000" w:themeColor="text1"/>
          <w:kern w:val="0"/>
          <w:sz w:val="24"/>
          <w:szCs w:val="24"/>
          <w:shd w:val="clear" w:color="auto" w:fill="FFFFFF"/>
        </w:rPr>
        <w:lastRenderedPageBreak/>
        <w:t>treatment is required</w:t>
      </w:r>
      <w:r w:rsidR="004B2858" w:rsidRPr="00662DCC">
        <w:rPr>
          <w:rFonts w:ascii="Book Antiqua" w:eastAsiaTheme="minorEastAsia" w:hAnsi="Book Antiqua"/>
          <w:color w:val="000000" w:themeColor="text1"/>
          <w:kern w:val="0"/>
          <w:sz w:val="24"/>
          <w:szCs w:val="24"/>
          <w:shd w:val="clear" w:color="auto" w:fill="FFFFFF"/>
        </w:rPr>
        <w:t>. The cumulative HCC incidence</w:t>
      </w:r>
      <w:r w:rsidR="00B32155" w:rsidRPr="00662DCC">
        <w:rPr>
          <w:rFonts w:ascii="Book Antiqua" w:eastAsiaTheme="minorEastAsia" w:hAnsi="Book Antiqua"/>
          <w:color w:val="000000" w:themeColor="text1"/>
          <w:kern w:val="0"/>
          <w:sz w:val="24"/>
          <w:szCs w:val="24"/>
          <w:shd w:val="clear" w:color="auto" w:fill="FFFFFF"/>
        </w:rPr>
        <w:t>s</w:t>
      </w:r>
      <w:r w:rsidR="004B2858" w:rsidRPr="00662DCC">
        <w:rPr>
          <w:rFonts w:ascii="Book Antiqua" w:eastAsiaTheme="minorEastAsia" w:hAnsi="Book Antiqua"/>
          <w:color w:val="000000" w:themeColor="text1"/>
          <w:kern w:val="0"/>
          <w:sz w:val="24"/>
          <w:szCs w:val="24"/>
          <w:shd w:val="clear" w:color="auto" w:fill="FFFFFF"/>
        </w:rPr>
        <w:t xml:space="preserve"> at </w:t>
      </w:r>
      <w:r w:rsidR="003767C9" w:rsidRPr="00662DCC">
        <w:rPr>
          <w:rFonts w:ascii="Book Antiqua" w:eastAsiaTheme="minorEastAsia" w:hAnsi="Book Antiqua"/>
          <w:color w:val="000000" w:themeColor="text1"/>
          <w:kern w:val="0"/>
          <w:sz w:val="24"/>
          <w:szCs w:val="24"/>
          <w:shd w:val="clear" w:color="auto" w:fill="FFFFFF"/>
        </w:rPr>
        <w:t xml:space="preserve">5 years were 3.7% </w:t>
      </w:r>
      <w:r w:rsidR="00B40432" w:rsidRPr="00662DCC">
        <w:rPr>
          <w:rFonts w:ascii="Book Antiqua" w:eastAsiaTheme="minorEastAsia" w:hAnsi="Book Antiqua"/>
          <w:color w:val="000000" w:themeColor="text1"/>
          <w:kern w:val="0"/>
          <w:sz w:val="24"/>
          <w:szCs w:val="24"/>
          <w:shd w:val="clear" w:color="auto" w:fill="FFFFFF"/>
        </w:rPr>
        <w:t>in ETV</w:t>
      </w:r>
      <w:r w:rsidR="00575E9F" w:rsidRPr="00662DCC">
        <w:rPr>
          <w:rFonts w:ascii="Book Antiqua" w:eastAsiaTheme="minorEastAsia" w:hAnsi="Book Antiqua" w:hint="eastAsia"/>
          <w:color w:val="000000" w:themeColor="text1"/>
          <w:kern w:val="0"/>
          <w:sz w:val="24"/>
          <w:szCs w:val="24"/>
          <w:shd w:val="clear" w:color="auto" w:fill="FFFFFF"/>
        </w:rPr>
        <w:t xml:space="preserve"> </w:t>
      </w:r>
      <w:r w:rsidR="003767C9" w:rsidRPr="00662DCC">
        <w:rPr>
          <w:rFonts w:ascii="Book Antiqua" w:eastAsiaTheme="minorEastAsia" w:hAnsi="Book Antiqua"/>
          <w:color w:val="000000" w:themeColor="text1"/>
          <w:kern w:val="0"/>
          <w:sz w:val="24"/>
          <w:szCs w:val="24"/>
          <w:shd w:val="clear" w:color="auto" w:fill="FFFFFF"/>
        </w:rPr>
        <w:t xml:space="preserve">and 13.7% </w:t>
      </w:r>
      <w:r w:rsidR="00B40432" w:rsidRPr="00662DCC">
        <w:rPr>
          <w:rFonts w:ascii="Book Antiqua" w:eastAsiaTheme="minorEastAsia" w:hAnsi="Book Antiqua"/>
          <w:color w:val="000000" w:themeColor="text1"/>
          <w:kern w:val="0"/>
          <w:sz w:val="24"/>
          <w:szCs w:val="24"/>
          <w:shd w:val="clear" w:color="auto" w:fill="FFFFFF"/>
        </w:rPr>
        <w:t>in the</w:t>
      </w:r>
      <w:r w:rsidR="00575E9F" w:rsidRPr="00662DCC">
        <w:rPr>
          <w:rFonts w:ascii="Book Antiqua" w:eastAsiaTheme="minorEastAsia" w:hAnsi="Book Antiqua" w:hint="eastAsia"/>
          <w:color w:val="000000" w:themeColor="text1"/>
          <w:kern w:val="0"/>
          <w:sz w:val="24"/>
          <w:szCs w:val="24"/>
          <w:shd w:val="clear" w:color="auto" w:fill="FFFFFF"/>
        </w:rPr>
        <w:t xml:space="preserve"> </w:t>
      </w:r>
      <w:r w:rsidR="004B2858" w:rsidRPr="00662DCC">
        <w:rPr>
          <w:rFonts w:ascii="Book Antiqua" w:eastAsiaTheme="minorEastAsia" w:hAnsi="Book Antiqua"/>
          <w:color w:val="000000" w:themeColor="text1"/>
          <w:kern w:val="0"/>
          <w:sz w:val="24"/>
          <w:szCs w:val="24"/>
          <w:shd w:val="clear" w:color="auto" w:fill="FFFFFF"/>
        </w:rPr>
        <w:t>control groups, respectively (</w:t>
      </w:r>
      <w:r w:rsidR="00E00838" w:rsidRPr="00662DCC">
        <w:rPr>
          <w:rFonts w:ascii="Book Antiqua" w:eastAsiaTheme="minorEastAsia" w:hAnsi="Book Antiqua"/>
          <w:i/>
          <w:color w:val="000000" w:themeColor="text1"/>
          <w:kern w:val="0"/>
          <w:sz w:val="24"/>
          <w:szCs w:val="24"/>
          <w:shd w:val="clear" w:color="auto" w:fill="FFFFFF"/>
        </w:rPr>
        <w:t>P &lt;</w:t>
      </w:r>
      <w:r w:rsidR="004B2858" w:rsidRPr="00662DCC">
        <w:rPr>
          <w:rFonts w:ascii="Book Antiqua" w:eastAsiaTheme="minorEastAsia" w:hAnsi="Book Antiqua"/>
          <w:color w:val="000000" w:themeColor="text1"/>
          <w:kern w:val="0"/>
          <w:sz w:val="24"/>
          <w:szCs w:val="24"/>
          <w:shd w:val="clear" w:color="auto" w:fill="FFFFFF"/>
        </w:rPr>
        <w:t xml:space="preserve"> 0.001). Cox proportional hazard regression analysis</w:t>
      </w:r>
      <w:r w:rsidR="003767C9" w:rsidRPr="00662DCC">
        <w:rPr>
          <w:rFonts w:ascii="Book Antiqua" w:eastAsiaTheme="minorEastAsia" w:hAnsi="Book Antiqua"/>
          <w:color w:val="000000" w:themeColor="text1"/>
          <w:kern w:val="0"/>
          <w:sz w:val="24"/>
          <w:szCs w:val="24"/>
          <w:shd w:val="clear" w:color="auto" w:fill="FFFFFF"/>
        </w:rPr>
        <w:t xml:space="preserve"> after </w:t>
      </w:r>
      <w:r w:rsidR="0030088D" w:rsidRPr="00662DCC">
        <w:rPr>
          <w:rFonts w:ascii="Book Antiqua" w:eastAsiaTheme="minorEastAsia" w:hAnsi="Book Antiqua"/>
          <w:color w:val="000000" w:themeColor="text1"/>
          <w:kern w:val="0"/>
          <w:sz w:val="24"/>
          <w:szCs w:val="24"/>
          <w:shd w:val="clear" w:color="auto" w:fill="FFFFFF"/>
        </w:rPr>
        <w:t xml:space="preserve">being </w:t>
      </w:r>
      <w:r w:rsidR="004B2858" w:rsidRPr="00662DCC">
        <w:rPr>
          <w:rFonts w:ascii="Book Antiqua" w:eastAsiaTheme="minorEastAsia" w:hAnsi="Book Antiqua"/>
          <w:color w:val="000000" w:themeColor="text1"/>
          <w:kern w:val="0"/>
          <w:sz w:val="24"/>
          <w:szCs w:val="24"/>
          <w:shd w:val="clear" w:color="auto" w:fill="FFFFFF"/>
        </w:rPr>
        <w:t>adjusted for a n</w:t>
      </w:r>
      <w:r w:rsidR="003767C9" w:rsidRPr="00662DCC">
        <w:rPr>
          <w:rFonts w:ascii="Book Antiqua" w:eastAsiaTheme="minorEastAsia" w:hAnsi="Book Antiqua"/>
          <w:color w:val="000000" w:themeColor="text1"/>
          <w:kern w:val="0"/>
          <w:sz w:val="24"/>
          <w:szCs w:val="24"/>
          <w:shd w:val="clear" w:color="auto" w:fill="FFFFFF"/>
        </w:rPr>
        <w:t>umber of known HCC risk factors</w:t>
      </w:r>
      <w:r w:rsidR="004B2858" w:rsidRPr="00662DCC">
        <w:rPr>
          <w:rFonts w:ascii="Book Antiqua" w:eastAsiaTheme="minorEastAsia" w:hAnsi="Book Antiqua"/>
          <w:color w:val="000000" w:themeColor="text1"/>
          <w:kern w:val="0"/>
          <w:sz w:val="24"/>
          <w:szCs w:val="24"/>
          <w:shd w:val="clear" w:color="auto" w:fill="FFFFFF"/>
        </w:rPr>
        <w:t xml:space="preserve"> showed that patients i</w:t>
      </w:r>
      <w:r w:rsidR="003767C9" w:rsidRPr="00662DCC">
        <w:rPr>
          <w:rFonts w:ascii="Book Antiqua" w:eastAsiaTheme="minorEastAsia" w:hAnsi="Book Antiqua"/>
          <w:color w:val="000000" w:themeColor="text1"/>
          <w:kern w:val="0"/>
          <w:sz w:val="24"/>
          <w:szCs w:val="24"/>
          <w:shd w:val="clear" w:color="auto" w:fill="FFFFFF"/>
        </w:rPr>
        <w:t xml:space="preserve">n the ETV group </w:t>
      </w:r>
      <w:r w:rsidR="00B40432" w:rsidRPr="00662DCC">
        <w:rPr>
          <w:rFonts w:ascii="Book Antiqua" w:eastAsiaTheme="minorEastAsia" w:hAnsi="Book Antiqua"/>
          <w:color w:val="000000" w:themeColor="text1"/>
          <w:kern w:val="0"/>
          <w:sz w:val="24"/>
          <w:szCs w:val="24"/>
          <w:shd w:val="clear" w:color="auto" w:fill="FFFFFF"/>
        </w:rPr>
        <w:t xml:space="preserve">have lower risk </w:t>
      </w:r>
      <w:r w:rsidR="0030088D" w:rsidRPr="00662DCC">
        <w:rPr>
          <w:rFonts w:ascii="Book Antiqua" w:eastAsiaTheme="minorEastAsia" w:hAnsi="Book Antiqua"/>
          <w:color w:val="000000" w:themeColor="text1"/>
          <w:kern w:val="0"/>
          <w:sz w:val="24"/>
          <w:szCs w:val="24"/>
          <w:shd w:val="clear" w:color="auto" w:fill="FFFFFF"/>
        </w:rPr>
        <w:t xml:space="preserve">of </w:t>
      </w:r>
      <w:r w:rsidR="004B2858" w:rsidRPr="00662DCC">
        <w:rPr>
          <w:rFonts w:ascii="Book Antiqua" w:eastAsiaTheme="minorEastAsia" w:hAnsi="Book Antiqua"/>
          <w:color w:val="000000" w:themeColor="text1"/>
          <w:kern w:val="0"/>
          <w:sz w:val="24"/>
          <w:szCs w:val="24"/>
          <w:shd w:val="clear" w:color="auto" w:fill="FFFFFF"/>
        </w:rPr>
        <w:t>HCC than those in the control group (HR = 0.</w:t>
      </w:r>
      <w:r w:rsidR="00B40432" w:rsidRPr="00662DCC">
        <w:rPr>
          <w:rFonts w:ascii="Book Antiqua" w:eastAsiaTheme="minorEastAsia" w:hAnsi="Book Antiqua"/>
          <w:color w:val="000000" w:themeColor="text1"/>
          <w:kern w:val="0"/>
          <w:sz w:val="24"/>
          <w:szCs w:val="24"/>
          <w:shd w:val="clear" w:color="auto" w:fill="FFFFFF"/>
        </w:rPr>
        <w:t xml:space="preserve">37; </w:t>
      </w:r>
      <w:r w:rsidR="00337B8F" w:rsidRPr="00662DCC">
        <w:rPr>
          <w:rFonts w:ascii="Book Antiqua" w:eastAsiaTheme="minorEastAsia" w:hAnsi="Book Antiqua"/>
          <w:color w:val="000000" w:themeColor="text1"/>
          <w:kern w:val="0"/>
          <w:sz w:val="24"/>
          <w:szCs w:val="24"/>
          <w:shd w:val="clear" w:color="auto" w:fill="FFFFFF"/>
        </w:rPr>
        <w:t>95%CI</w:t>
      </w:r>
      <w:r w:rsidR="00B40432" w:rsidRPr="00662DCC">
        <w:rPr>
          <w:rFonts w:ascii="Book Antiqua" w:eastAsiaTheme="minorEastAsia" w:hAnsi="Book Antiqua"/>
          <w:color w:val="000000" w:themeColor="text1"/>
          <w:kern w:val="0"/>
          <w:sz w:val="24"/>
          <w:szCs w:val="24"/>
          <w:shd w:val="clear" w:color="auto" w:fill="FFFFFF"/>
        </w:rPr>
        <w:t xml:space="preserve">: </w:t>
      </w:r>
      <w:r w:rsidR="00435226" w:rsidRPr="00662DCC">
        <w:rPr>
          <w:rFonts w:ascii="Book Antiqua" w:eastAsiaTheme="minorEastAsia" w:hAnsi="Book Antiqua"/>
          <w:color w:val="000000" w:themeColor="text1"/>
          <w:kern w:val="0"/>
          <w:sz w:val="24"/>
          <w:szCs w:val="24"/>
          <w:shd w:val="clear" w:color="auto" w:fill="FFFFFF"/>
        </w:rPr>
        <w:t>0.15</w:t>
      </w:r>
      <w:r w:rsidR="00E00838" w:rsidRPr="00662DCC">
        <w:rPr>
          <w:rFonts w:ascii="Book Antiqua" w:eastAsiaTheme="minorEastAsia" w:hAnsi="Book Antiqua" w:hint="eastAsia"/>
          <w:color w:val="000000" w:themeColor="text1"/>
          <w:kern w:val="0"/>
          <w:sz w:val="24"/>
          <w:szCs w:val="24"/>
          <w:shd w:val="clear" w:color="auto" w:fill="FFFFFF"/>
        </w:rPr>
        <w:t>-</w:t>
      </w:r>
      <w:r w:rsidR="00435226" w:rsidRPr="00662DCC">
        <w:rPr>
          <w:rFonts w:ascii="Book Antiqua" w:eastAsiaTheme="minorEastAsia" w:hAnsi="Book Antiqua"/>
          <w:color w:val="000000" w:themeColor="text1"/>
          <w:kern w:val="0"/>
          <w:sz w:val="24"/>
          <w:szCs w:val="24"/>
          <w:shd w:val="clear" w:color="auto" w:fill="FFFFFF"/>
        </w:rPr>
        <w:t xml:space="preserve">0.91; </w:t>
      </w:r>
      <w:r w:rsidR="00662DCC" w:rsidRPr="00662DCC">
        <w:rPr>
          <w:rFonts w:ascii="Book Antiqua" w:eastAsiaTheme="minorEastAsia" w:hAnsi="Book Antiqua"/>
          <w:i/>
          <w:color w:val="000000" w:themeColor="text1"/>
          <w:kern w:val="0"/>
          <w:sz w:val="24"/>
          <w:szCs w:val="24"/>
          <w:shd w:val="clear" w:color="auto" w:fill="FFFFFF"/>
        </w:rPr>
        <w:t xml:space="preserve">P = </w:t>
      </w:r>
      <w:r w:rsidR="00435226" w:rsidRPr="00662DCC">
        <w:rPr>
          <w:rFonts w:ascii="Book Antiqua" w:eastAsiaTheme="minorEastAsia" w:hAnsi="Book Antiqua"/>
          <w:color w:val="000000" w:themeColor="text1"/>
          <w:kern w:val="0"/>
          <w:sz w:val="24"/>
          <w:szCs w:val="24"/>
          <w:shd w:val="clear" w:color="auto" w:fill="FFFFFF"/>
        </w:rPr>
        <w:t>0.03</w:t>
      </w:r>
      <w:r w:rsidR="004B2858" w:rsidRPr="00662DCC">
        <w:rPr>
          <w:rFonts w:ascii="Book Antiqua" w:eastAsiaTheme="minorEastAsia" w:hAnsi="Book Antiqua"/>
          <w:color w:val="000000" w:themeColor="text1"/>
          <w:kern w:val="0"/>
          <w:sz w:val="24"/>
          <w:szCs w:val="24"/>
          <w:shd w:val="clear" w:color="auto" w:fill="FFFFFF"/>
        </w:rPr>
        <w:t xml:space="preserve">). Further analysis suggested that the treatment effect was greater in patients </w:t>
      </w:r>
      <w:r w:rsidR="00B40432" w:rsidRPr="00662DCC">
        <w:rPr>
          <w:rFonts w:ascii="Book Antiqua" w:eastAsiaTheme="minorEastAsia" w:hAnsi="Book Antiqua"/>
          <w:color w:val="000000" w:themeColor="text1"/>
          <w:kern w:val="0"/>
          <w:sz w:val="24"/>
          <w:szCs w:val="24"/>
          <w:shd w:val="clear" w:color="auto" w:fill="FFFFFF"/>
        </w:rPr>
        <w:t>with high</w:t>
      </w:r>
      <w:r w:rsidR="004B2858" w:rsidRPr="00662DCC">
        <w:rPr>
          <w:rFonts w:ascii="Book Antiqua" w:eastAsiaTheme="minorEastAsia" w:hAnsi="Book Antiqua"/>
          <w:color w:val="000000" w:themeColor="text1"/>
          <w:kern w:val="0"/>
          <w:sz w:val="24"/>
          <w:szCs w:val="24"/>
          <w:shd w:val="clear" w:color="auto" w:fill="FFFFFF"/>
        </w:rPr>
        <w:t xml:space="preserve"> risk of HCC (</w:t>
      </w:r>
      <w:r w:rsidR="003767C9" w:rsidRPr="00662DCC">
        <w:rPr>
          <w:rFonts w:ascii="Book Antiqua" w:eastAsiaTheme="minorEastAsia" w:hAnsi="Book Antiqua"/>
          <w:color w:val="000000" w:themeColor="text1"/>
          <w:kern w:val="0"/>
          <w:sz w:val="24"/>
          <w:szCs w:val="24"/>
          <w:shd w:val="clear" w:color="auto" w:fill="FFFFFF"/>
        </w:rPr>
        <w:t xml:space="preserve">the </w:t>
      </w:r>
      <w:r w:rsidR="004B2858" w:rsidRPr="00662DCC">
        <w:rPr>
          <w:rFonts w:ascii="Book Antiqua" w:eastAsiaTheme="minorEastAsia" w:hAnsi="Book Antiqua"/>
          <w:color w:val="000000" w:themeColor="text1"/>
          <w:kern w:val="0"/>
          <w:sz w:val="24"/>
          <w:szCs w:val="24"/>
          <w:shd w:val="clear" w:color="auto" w:fill="FFFFFF"/>
        </w:rPr>
        <w:t xml:space="preserve">risk scores </w:t>
      </w:r>
      <w:r w:rsidR="00B40432" w:rsidRPr="00662DCC">
        <w:rPr>
          <w:rFonts w:ascii="Book Antiqua" w:eastAsiaTheme="minorEastAsia" w:hAnsi="Book Antiqua"/>
          <w:color w:val="000000" w:themeColor="text1"/>
          <w:kern w:val="0"/>
          <w:sz w:val="24"/>
          <w:szCs w:val="24"/>
          <w:shd w:val="clear" w:color="auto" w:fill="FFFFFF"/>
        </w:rPr>
        <w:t xml:space="preserve">were </w:t>
      </w:r>
      <w:r w:rsidR="004B2858" w:rsidRPr="00662DCC">
        <w:rPr>
          <w:rFonts w:ascii="Book Antiqua" w:eastAsiaTheme="minorEastAsia" w:hAnsi="Book Antiqua"/>
          <w:color w:val="000000" w:themeColor="text1"/>
          <w:kern w:val="0"/>
          <w:sz w:val="24"/>
          <w:szCs w:val="24"/>
          <w:shd w:val="clear" w:color="auto" w:fill="FFFFFF"/>
        </w:rPr>
        <w:t>based on</w:t>
      </w:r>
      <w:r w:rsidR="00B32155" w:rsidRPr="00662DCC">
        <w:rPr>
          <w:rFonts w:ascii="Book Antiqua" w:eastAsiaTheme="minorEastAsia" w:hAnsi="Book Antiqua"/>
          <w:color w:val="000000" w:themeColor="text1"/>
          <w:kern w:val="0"/>
          <w:sz w:val="24"/>
          <w:szCs w:val="24"/>
          <w:shd w:val="clear" w:color="auto" w:fill="FFFFFF"/>
        </w:rPr>
        <w:t xml:space="preserve"> age, gender, </w:t>
      </w:r>
      <w:proofErr w:type="gramStart"/>
      <w:r w:rsidR="00B32155" w:rsidRPr="00662DCC">
        <w:rPr>
          <w:rFonts w:ascii="Book Antiqua" w:eastAsiaTheme="minorEastAsia" w:hAnsi="Book Antiqua"/>
          <w:color w:val="000000" w:themeColor="text1"/>
          <w:kern w:val="0"/>
          <w:sz w:val="24"/>
          <w:szCs w:val="24"/>
          <w:shd w:val="clear" w:color="auto" w:fill="FFFFFF"/>
        </w:rPr>
        <w:t>cirrhosis</w:t>
      </w:r>
      <w:proofErr w:type="gramEnd"/>
      <w:r w:rsidR="00B32155" w:rsidRPr="00662DCC">
        <w:rPr>
          <w:rFonts w:ascii="Book Antiqua" w:eastAsiaTheme="minorEastAsia" w:hAnsi="Book Antiqua"/>
          <w:color w:val="000000" w:themeColor="text1"/>
          <w:kern w:val="0"/>
          <w:sz w:val="24"/>
          <w:szCs w:val="24"/>
          <w:shd w:val="clear" w:color="auto" w:fill="FFFFFF"/>
        </w:rPr>
        <w:t xml:space="preserve"> status,</w:t>
      </w:r>
      <w:r w:rsidR="003D66E8" w:rsidRPr="00662DCC">
        <w:rPr>
          <w:rFonts w:ascii="Book Antiqua" w:eastAsiaTheme="minorEastAsia" w:hAnsi="Book Antiqua" w:hint="eastAsia"/>
          <w:color w:val="000000" w:themeColor="text1"/>
          <w:kern w:val="0"/>
          <w:sz w:val="24"/>
          <w:szCs w:val="24"/>
          <w:shd w:val="clear" w:color="auto" w:fill="FFFFFF"/>
        </w:rPr>
        <w:t xml:space="preserve"> </w:t>
      </w:r>
      <w:r w:rsidR="004B2858" w:rsidRPr="00662DCC">
        <w:rPr>
          <w:rFonts w:ascii="Book Antiqua" w:eastAsiaTheme="minorEastAsia" w:hAnsi="Book Antiqua"/>
          <w:color w:val="000000" w:themeColor="text1"/>
          <w:kern w:val="0"/>
          <w:sz w:val="24"/>
          <w:szCs w:val="24"/>
          <w:shd w:val="clear" w:color="auto" w:fill="FFFFFF"/>
        </w:rPr>
        <w:t xml:space="preserve">levels of ALT, </w:t>
      </w:r>
      <w:proofErr w:type="spellStart"/>
      <w:r w:rsidR="004B2858" w:rsidRPr="00662DCC">
        <w:rPr>
          <w:rFonts w:ascii="Book Antiqua" w:eastAsiaTheme="minorEastAsia" w:hAnsi="Book Antiqua"/>
          <w:color w:val="000000" w:themeColor="text1"/>
          <w:kern w:val="0"/>
          <w:sz w:val="24"/>
          <w:szCs w:val="24"/>
          <w:shd w:val="clear" w:color="auto" w:fill="FFFFFF"/>
        </w:rPr>
        <w:t>HBeAg</w:t>
      </w:r>
      <w:proofErr w:type="spellEnd"/>
      <w:r w:rsidR="004B2858" w:rsidRPr="00662DCC">
        <w:rPr>
          <w:rFonts w:ascii="Book Antiqua" w:eastAsiaTheme="minorEastAsia" w:hAnsi="Book Antiqua"/>
          <w:color w:val="000000" w:themeColor="text1"/>
          <w:kern w:val="0"/>
          <w:sz w:val="24"/>
          <w:szCs w:val="24"/>
          <w:shd w:val="clear" w:color="auto" w:fill="FFFFFF"/>
        </w:rPr>
        <w:t xml:space="preserve">, baseline HBV DNA, </w:t>
      </w:r>
      <w:r w:rsidR="0030088D" w:rsidRPr="00662DCC">
        <w:rPr>
          <w:rFonts w:ascii="Book Antiqua" w:eastAsiaTheme="minorEastAsia" w:hAnsi="Book Antiqua"/>
          <w:color w:val="000000" w:themeColor="text1"/>
          <w:kern w:val="0"/>
          <w:sz w:val="24"/>
          <w:szCs w:val="24"/>
          <w:shd w:val="clear" w:color="auto" w:fill="FFFFFF"/>
        </w:rPr>
        <w:t xml:space="preserve">albumin, and bilirubin). In </w:t>
      </w:r>
      <w:r w:rsidR="00D779F5" w:rsidRPr="00662DCC">
        <w:rPr>
          <w:rFonts w:ascii="Book Antiqua" w:eastAsiaTheme="minorEastAsia" w:hAnsi="Book Antiqua"/>
          <w:color w:val="000000" w:themeColor="text1"/>
          <w:kern w:val="0"/>
          <w:sz w:val="24"/>
          <w:szCs w:val="24"/>
          <w:shd w:val="clear" w:color="auto" w:fill="FFFFFF"/>
        </w:rPr>
        <w:t>sub</w:t>
      </w:r>
      <w:r w:rsidR="00D779F5" w:rsidRPr="00662DCC">
        <w:rPr>
          <w:rFonts w:ascii="Book Antiqua" w:eastAsiaTheme="minorEastAsia" w:hAnsi="Book Antiqua" w:hint="eastAsia"/>
          <w:color w:val="000000" w:themeColor="text1"/>
          <w:kern w:val="0"/>
          <w:sz w:val="24"/>
          <w:szCs w:val="24"/>
          <w:shd w:val="clear" w:color="auto" w:fill="FFFFFF"/>
        </w:rPr>
        <w:t>-</w:t>
      </w:r>
      <w:r w:rsidR="00D779F5" w:rsidRPr="00662DCC">
        <w:rPr>
          <w:rFonts w:ascii="Book Antiqua" w:eastAsiaTheme="minorEastAsia" w:hAnsi="Book Antiqua"/>
          <w:color w:val="000000" w:themeColor="text1"/>
          <w:kern w:val="0"/>
          <w:sz w:val="24"/>
          <w:szCs w:val="24"/>
          <w:shd w:val="clear" w:color="auto" w:fill="FFFFFF"/>
        </w:rPr>
        <w:t>analyses</w:t>
      </w:r>
      <w:r w:rsidR="004B2858" w:rsidRPr="00662DCC">
        <w:rPr>
          <w:rFonts w:ascii="Book Antiqua" w:eastAsiaTheme="minorEastAsia" w:hAnsi="Book Antiqua"/>
          <w:color w:val="000000" w:themeColor="text1"/>
          <w:kern w:val="0"/>
          <w:sz w:val="24"/>
          <w:szCs w:val="24"/>
          <w:shd w:val="clear" w:color="auto" w:fill="FFFFFF"/>
        </w:rPr>
        <w:t xml:space="preserve">, </w:t>
      </w:r>
      <w:r w:rsidR="006F3C4F" w:rsidRPr="00662DCC">
        <w:rPr>
          <w:rFonts w:ascii="Book Antiqua" w:eastAsiaTheme="minorEastAsia" w:hAnsi="Book Antiqua"/>
          <w:color w:val="000000" w:themeColor="text1"/>
          <w:kern w:val="0"/>
          <w:sz w:val="24"/>
          <w:szCs w:val="24"/>
          <w:shd w:val="clear" w:color="auto" w:fill="FFFFFF"/>
        </w:rPr>
        <w:t>the incidence</w:t>
      </w:r>
      <w:r w:rsidR="00B32155" w:rsidRPr="00662DCC">
        <w:rPr>
          <w:rFonts w:ascii="Book Antiqua" w:eastAsiaTheme="minorEastAsia" w:hAnsi="Book Antiqua"/>
          <w:color w:val="000000" w:themeColor="text1"/>
          <w:kern w:val="0"/>
          <w:sz w:val="24"/>
          <w:szCs w:val="24"/>
          <w:shd w:val="clear" w:color="auto" w:fill="FFFFFF"/>
        </w:rPr>
        <w:t>s</w:t>
      </w:r>
      <w:r w:rsidR="006F3C4F" w:rsidRPr="00662DCC">
        <w:rPr>
          <w:rFonts w:ascii="Book Antiqua" w:eastAsiaTheme="minorEastAsia" w:hAnsi="Book Antiqua"/>
          <w:color w:val="000000" w:themeColor="text1"/>
          <w:kern w:val="0"/>
          <w:sz w:val="24"/>
          <w:szCs w:val="24"/>
          <w:shd w:val="clear" w:color="auto" w:fill="FFFFFF"/>
        </w:rPr>
        <w:t xml:space="preserve"> of </w:t>
      </w:r>
      <w:r w:rsidR="004B2858" w:rsidRPr="00662DCC">
        <w:rPr>
          <w:rFonts w:ascii="Book Antiqua" w:eastAsiaTheme="minorEastAsia" w:hAnsi="Book Antiqua"/>
          <w:color w:val="000000" w:themeColor="text1"/>
          <w:kern w:val="0"/>
          <w:sz w:val="24"/>
          <w:szCs w:val="24"/>
          <w:shd w:val="clear" w:color="auto" w:fill="FFFFFF"/>
        </w:rPr>
        <w:t>HCC</w:t>
      </w:r>
      <w:r w:rsidR="006F3C4F" w:rsidRPr="00662DCC">
        <w:rPr>
          <w:rFonts w:ascii="Book Antiqua" w:eastAsiaTheme="minorEastAsia" w:hAnsi="Book Antiqua"/>
          <w:color w:val="000000" w:themeColor="text1"/>
          <w:kern w:val="0"/>
          <w:sz w:val="24"/>
          <w:szCs w:val="24"/>
          <w:shd w:val="clear" w:color="auto" w:fill="FFFFFF"/>
        </w:rPr>
        <w:t xml:space="preserve"> at year 5</w:t>
      </w:r>
      <w:r w:rsidR="004B2858" w:rsidRPr="00662DCC">
        <w:rPr>
          <w:rFonts w:ascii="Book Antiqua" w:eastAsiaTheme="minorEastAsia" w:hAnsi="Book Antiqua"/>
          <w:color w:val="000000" w:themeColor="text1"/>
          <w:kern w:val="0"/>
          <w:sz w:val="24"/>
          <w:szCs w:val="24"/>
          <w:shd w:val="clear" w:color="auto" w:fill="FFFFFF"/>
        </w:rPr>
        <w:t xml:space="preserve"> w</w:t>
      </w:r>
      <w:r w:rsidR="00B32155" w:rsidRPr="00662DCC">
        <w:rPr>
          <w:rFonts w:ascii="Book Antiqua" w:eastAsiaTheme="minorEastAsia" w:hAnsi="Book Antiqua"/>
          <w:color w:val="000000" w:themeColor="text1"/>
          <w:kern w:val="0"/>
          <w:sz w:val="24"/>
          <w:szCs w:val="24"/>
          <w:shd w:val="clear" w:color="auto" w:fill="FFFFFF"/>
        </w:rPr>
        <w:t>ere</w:t>
      </w:r>
      <w:r w:rsidR="0085643E" w:rsidRPr="00662DCC">
        <w:rPr>
          <w:rFonts w:ascii="Book Antiqua" w:eastAsiaTheme="minorEastAsia" w:hAnsi="Book Antiqua" w:hint="eastAsia"/>
          <w:color w:val="000000" w:themeColor="text1"/>
          <w:kern w:val="0"/>
          <w:sz w:val="24"/>
          <w:szCs w:val="24"/>
          <w:shd w:val="clear" w:color="auto" w:fill="FFFFFF"/>
        </w:rPr>
        <w:t xml:space="preserve"> </w:t>
      </w:r>
      <w:r w:rsidR="006F3C4F" w:rsidRPr="00662DCC">
        <w:rPr>
          <w:rFonts w:ascii="Book Antiqua" w:eastAsiaTheme="minorEastAsia" w:hAnsi="Book Antiqua"/>
          <w:color w:val="000000" w:themeColor="text1"/>
          <w:kern w:val="0"/>
          <w:sz w:val="24"/>
          <w:szCs w:val="24"/>
          <w:shd w:val="clear" w:color="auto" w:fill="FFFFFF"/>
        </w:rPr>
        <w:t>lower</w:t>
      </w:r>
      <w:r w:rsidR="004B2858" w:rsidRPr="00662DCC">
        <w:rPr>
          <w:rFonts w:ascii="Book Antiqua" w:eastAsiaTheme="minorEastAsia" w:hAnsi="Book Antiqua"/>
          <w:color w:val="000000" w:themeColor="text1"/>
          <w:kern w:val="0"/>
          <w:sz w:val="24"/>
          <w:szCs w:val="24"/>
          <w:shd w:val="clear" w:color="auto" w:fill="FFFFFF"/>
        </w:rPr>
        <w:t xml:space="preserve"> in ETV-treated than non</w:t>
      </w:r>
      <w:r w:rsidR="00B32155" w:rsidRPr="00662DCC">
        <w:rPr>
          <w:rFonts w:ascii="Book Antiqua" w:eastAsiaTheme="minorEastAsia" w:hAnsi="Book Antiqua"/>
          <w:color w:val="000000" w:themeColor="text1"/>
          <w:kern w:val="0"/>
          <w:sz w:val="24"/>
          <w:szCs w:val="24"/>
          <w:shd w:val="clear" w:color="auto" w:fill="FFFFFF"/>
        </w:rPr>
        <w:t>-</w:t>
      </w:r>
      <w:r w:rsidR="004B2858" w:rsidRPr="00662DCC">
        <w:rPr>
          <w:rFonts w:ascii="Book Antiqua" w:eastAsiaTheme="minorEastAsia" w:hAnsi="Book Antiqua"/>
          <w:color w:val="000000" w:themeColor="text1"/>
          <w:kern w:val="0"/>
          <w:sz w:val="24"/>
          <w:szCs w:val="24"/>
          <w:shd w:val="clear" w:color="auto" w:fill="FFFFFF"/>
        </w:rPr>
        <w:t xml:space="preserve">rescued </w:t>
      </w:r>
      <w:r w:rsidR="00345097" w:rsidRPr="00662DCC">
        <w:rPr>
          <w:rFonts w:ascii="Book Antiqua" w:eastAsiaTheme="minorEastAsia" w:hAnsi="Book Antiqua"/>
          <w:color w:val="000000" w:themeColor="text1"/>
          <w:kern w:val="0"/>
          <w:sz w:val="24"/>
          <w:szCs w:val="24"/>
          <w:shd w:val="clear" w:color="auto" w:fill="FFFFFF"/>
        </w:rPr>
        <w:t>LAM</w:t>
      </w:r>
      <w:r w:rsidR="00B40432" w:rsidRPr="00662DCC">
        <w:rPr>
          <w:rFonts w:ascii="Book Antiqua" w:eastAsiaTheme="minorEastAsia" w:hAnsi="Book Antiqua"/>
          <w:color w:val="000000" w:themeColor="text1"/>
          <w:kern w:val="0"/>
          <w:sz w:val="24"/>
          <w:szCs w:val="24"/>
          <w:shd w:val="clear" w:color="auto" w:fill="FFFFFF"/>
        </w:rPr>
        <w:t xml:space="preserve"> treated</w:t>
      </w:r>
      <w:r w:rsidR="004B2858" w:rsidRPr="00662DCC">
        <w:rPr>
          <w:rFonts w:ascii="Book Antiqua" w:eastAsiaTheme="minorEastAsia" w:hAnsi="Book Antiqua"/>
          <w:color w:val="000000" w:themeColor="text1"/>
          <w:kern w:val="0"/>
          <w:sz w:val="24"/>
          <w:szCs w:val="24"/>
          <w:shd w:val="clear" w:color="auto" w:fill="FFFFFF"/>
        </w:rPr>
        <w:t xml:space="preserve"> cirrhosis patients</w:t>
      </w:r>
      <w:r w:rsidR="00E7480F" w:rsidRPr="00662DCC">
        <w:rPr>
          <w:rFonts w:ascii="Book Antiqua" w:eastAsiaTheme="minorEastAsia" w:hAnsi="Book Antiqua"/>
          <w:color w:val="000000" w:themeColor="text1"/>
          <w:kern w:val="0"/>
          <w:sz w:val="24"/>
          <w:szCs w:val="24"/>
          <w:shd w:val="clear" w:color="auto" w:fill="FFFFFF"/>
        </w:rPr>
        <w:t xml:space="preserve"> (</w:t>
      </w:r>
      <w:r w:rsidR="00662DCC" w:rsidRPr="00662DCC">
        <w:rPr>
          <w:rFonts w:ascii="Book Antiqua" w:eastAsiaTheme="minorEastAsia" w:hAnsi="Book Antiqua"/>
          <w:i/>
          <w:color w:val="000000" w:themeColor="text1"/>
          <w:kern w:val="0"/>
          <w:sz w:val="24"/>
          <w:szCs w:val="24"/>
          <w:shd w:val="clear" w:color="auto" w:fill="FFFFFF"/>
        </w:rPr>
        <w:t xml:space="preserve">P = </w:t>
      </w:r>
      <w:r w:rsidR="00E7480F" w:rsidRPr="00662DCC">
        <w:rPr>
          <w:rFonts w:ascii="Book Antiqua" w:eastAsiaTheme="minorEastAsia" w:hAnsi="Book Antiqua"/>
          <w:color w:val="000000" w:themeColor="text1"/>
          <w:kern w:val="0"/>
          <w:sz w:val="24"/>
          <w:szCs w:val="24"/>
          <w:shd w:val="clear" w:color="auto" w:fill="FFFFFF"/>
        </w:rPr>
        <w:t>0.043</w:t>
      </w:r>
      <w:proofErr w:type="gramStart"/>
      <w:r w:rsidR="00E7480F" w:rsidRPr="00662DCC">
        <w:rPr>
          <w:rFonts w:ascii="Book Antiqua" w:eastAsiaTheme="minorEastAsia" w:hAnsi="Book Antiqua"/>
          <w:color w:val="000000" w:themeColor="text1"/>
          <w:kern w:val="0"/>
          <w:sz w:val="24"/>
          <w:szCs w:val="24"/>
          <w:shd w:val="clear" w:color="auto" w:fill="FFFFFF"/>
        </w:rPr>
        <w:t>)</w:t>
      </w:r>
      <w:proofErr w:type="gramEnd"/>
      <w:r w:rsidR="0041074E" w:rsidRPr="00662DCC">
        <w:rPr>
          <w:rFonts w:ascii="Book Antiqua" w:eastAsiaTheme="minorEastAsia" w:hAnsi="Book Antiqua"/>
          <w:color w:val="000000" w:themeColor="text1"/>
          <w:kern w:val="0"/>
          <w:sz w:val="24"/>
          <w:szCs w:val="24"/>
          <w:shd w:val="clear" w:color="auto" w:fill="FFFFFF"/>
          <w:lang w:val="zh-CN"/>
        </w:rPr>
        <w:fldChar w:fldCharType="begin"/>
      </w:r>
      <w:r w:rsidR="00B519EE" w:rsidRPr="00662DCC">
        <w:rPr>
          <w:rFonts w:ascii="Book Antiqua" w:eastAsiaTheme="minorEastAsia" w:hAnsi="Book Antiqua"/>
          <w:color w:val="000000" w:themeColor="text1"/>
          <w:kern w:val="0"/>
          <w:sz w:val="24"/>
          <w:szCs w:val="24"/>
          <w:shd w:val="clear" w:color="auto" w:fill="FFFFFF"/>
        </w:rPr>
        <w:instrText xml:space="preserve"> ADDIN NE.Ref.{143A5ECA-3B26-48C0-A29E-79BA7751E90C}</w:instrText>
      </w:r>
      <w:r w:rsidR="0041074E" w:rsidRPr="00662DCC">
        <w:rPr>
          <w:rFonts w:ascii="Book Antiqua" w:eastAsiaTheme="minorEastAsia" w:hAnsi="Book Antiqua"/>
          <w:color w:val="000000" w:themeColor="text1"/>
          <w:kern w:val="0"/>
          <w:sz w:val="24"/>
          <w:szCs w:val="24"/>
          <w:shd w:val="clear" w:color="auto" w:fill="FFFFFF"/>
          <w:lang w:val="zh-CN"/>
        </w:rPr>
        <w:fldChar w:fldCharType="separate"/>
      </w:r>
      <w:r w:rsidR="00B519EE" w:rsidRPr="00662DCC">
        <w:rPr>
          <w:rFonts w:ascii="Book Antiqua" w:eastAsiaTheme="minorEastAsia" w:hAnsi="Book Antiqua"/>
          <w:color w:val="000000" w:themeColor="text1"/>
          <w:kern w:val="0"/>
          <w:sz w:val="24"/>
          <w:szCs w:val="24"/>
          <w:vertAlign w:val="superscript"/>
        </w:rPr>
        <w:t>[30]</w:t>
      </w:r>
      <w:r w:rsidR="0041074E" w:rsidRPr="00662DCC">
        <w:rPr>
          <w:rFonts w:ascii="Book Antiqua" w:eastAsiaTheme="minorEastAsia" w:hAnsi="Book Antiqua"/>
          <w:color w:val="000000" w:themeColor="text1"/>
          <w:kern w:val="0"/>
          <w:sz w:val="24"/>
          <w:szCs w:val="24"/>
          <w:shd w:val="clear" w:color="auto" w:fill="FFFFFF"/>
          <w:lang w:val="zh-CN"/>
        </w:rPr>
        <w:fldChar w:fldCharType="end"/>
      </w:r>
      <w:r w:rsidR="004B2858" w:rsidRPr="00662DCC">
        <w:rPr>
          <w:rFonts w:ascii="Book Antiqua" w:eastAsiaTheme="minorEastAsia" w:hAnsi="Book Antiqua"/>
          <w:color w:val="000000" w:themeColor="text1"/>
          <w:kern w:val="0"/>
          <w:sz w:val="24"/>
          <w:szCs w:val="24"/>
          <w:shd w:val="clear" w:color="auto" w:fill="FFFFFF"/>
        </w:rPr>
        <w:t>.</w:t>
      </w:r>
    </w:p>
    <w:p w14:paraId="5B547F1D" w14:textId="50E02268" w:rsidR="00C008F6" w:rsidRPr="00662DCC" w:rsidRDefault="00E27E1E" w:rsidP="00662DCC">
      <w:pPr>
        <w:adjustRightInd w:val="0"/>
        <w:snapToGrid w:val="0"/>
        <w:spacing w:beforeLines="50" w:before="156" w:line="360" w:lineRule="auto"/>
        <w:ind w:firstLineChars="150" w:firstLine="360"/>
        <w:rPr>
          <w:rFonts w:ascii="Book Antiqua" w:eastAsiaTheme="minorEastAsia" w:hAnsi="Book Antiqua"/>
          <w:color w:val="000000" w:themeColor="text1"/>
          <w:kern w:val="0"/>
          <w:sz w:val="24"/>
          <w:szCs w:val="24"/>
          <w:shd w:val="clear" w:color="auto" w:fill="FFFFFF"/>
        </w:rPr>
      </w:pPr>
      <w:r w:rsidRPr="00662DCC">
        <w:rPr>
          <w:rFonts w:ascii="Book Antiqua" w:eastAsiaTheme="minorEastAsia" w:hAnsi="Book Antiqua"/>
          <w:color w:val="000000" w:themeColor="text1"/>
          <w:kern w:val="0"/>
          <w:sz w:val="24"/>
          <w:szCs w:val="24"/>
          <w:shd w:val="clear" w:color="auto" w:fill="FFFFFF"/>
        </w:rPr>
        <w:t xml:space="preserve">The study </w:t>
      </w:r>
      <w:r w:rsidR="0030088D" w:rsidRPr="00662DCC">
        <w:rPr>
          <w:rFonts w:ascii="Book Antiqua" w:eastAsiaTheme="minorEastAsia" w:hAnsi="Book Antiqua"/>
          <w:color w:val="000000" w:themeColor="text1"/>
          <w:kern w:val="0"/>
          <w:sz w:val="24"/>
          <w:szCs w:val="24"/>
          <w:shd w:val="clear" w:color="auto" w:fill="FFFFFF"/>
        </w:rPr>
        <w:t>of</w:t>
      </w:r>
      <w:r w:rsidRPr="00662DCC">
        <w:rPr>
          <w:rFonts w:ascii="Book Antiqua" w:eastAsiaTheme="minorEastAsia" w:hAnsi="Book Antiqua"/>
          <w:color w:val="000000" w:themeColor="text1"/>
          <w:kern w:val="0"/>
          <w:sz w:val="24"/>
          <w:szCs w:val="24"/>
          <w:shd w:val="clear" w:color="auto" w:fill="FFFFFF"/>
        </w:rPr>
        <w:t xml:space="preserve"> antiviral therapy </w:t>
      </w:r>
      <w:r w:rsidR="0007012C" w:rsidRPr="00662DCC">
        <w:rPr>
          <w:rFonts w:ascii="Book Antiqua" w:eastAsiaTheme="minorEastAsia" w:hAnsi="Book Antiqua"/>
          <w:color w:val="000000" w:themeColor="text1"/>
          <w:kern w:val="0"/>
          <w:sz w:val="24"/>
          <w:szCs w:val="24"/>
          <w:shd w:val="clear" w:color="auto" w:fill="FFFFFF"/>
        </w:rPr>
        <w:t>naive patients with HBV-</w:t>
      </w:r>
      <w:r w:rsidRPr="00662DCC">
        <w:rPr>
          <w:rFonts w:ascii="Book Antiqua" w:eastAsiaTheme="minorEastAsia" w:hAnsi="Book Antiqua"/>
          <w:color w:val="000000" w:themeColor="text1"/>
          <w:kern w:val="0"/>
          <w:sz w:val="24"/>
          <w:szCs w:val="24"/>
          <w:shd w:val="clear" w:color="auto" w:fill="FFFFFF"/>
        </w:rPr>
        <w:t xml:space="preserve">related advanced HCC </w:t>
      </w:r>
      <w:r w:rsidR="0030088D" w:rsidRPr="00662DCC">
        <w:rPr>
          <w:rFonts w:ascii="Book Antiqua" w:eastAsiaTheme="minorEastAsia" w:hAnsi="Book Antiqua"/>
          <w:color w:val="000000" w:themeColor="text1"/>
          <w:kern w:val="0"/>
          <w:sz w:val="24"/>
          <w:szCs w:val="24"/>
          <w:shd w:val="clear" w:color="auto" w:fill="FFFFFF"/>
        </w:rPr>
        <w:t>has reported</w:t>
      </w:r>
      <w:r w:rsidR="007B1330" w:rsidRPr="00662DCC">
        <w:rPr>
          <w:rFonts w:ascii="Book Antiqua" w:eastAsiaTheme="minorEastAsia" w:hAnsi="Book Antiqua" w:hint="eastAsia"/>
          <w:color w:val="000000" w:themeColor="text1"/>
          <w:kern w:val="0"/>
          <w:sz w:val="24"/>
          <w:szCs w:val="24"/>
          <w:shd w:val="clear" w:color="auto" w:fill="FFFFFF"/>
        </w:rPr>
        <w:t xml:space="preserve"> </w:t>
      </w:r>
      <w:r w:rsidR="0007012C" w:rsidRPr="00662DCC">
        <w:rPr>
          <w:rFonts w:ascii="Book Antiqua" w:eastAsiaTheme="minorEastAsia" w:hAnsi="Book Antiqua"/>
          <w:color w:val="000000" w:themeColor="text1"/>
          <w:kern w:val="0"/>
          <w:sz w:val="24"/>
          <w:szCs w:val="24"/>
          <w:shd w:val="clear" w:color="auto" w:fill="FFFFFF"/>
        </w:rPr>
        <w:t xml:space="preserve">treatment outcomes during follow-up </w:t>
      </w:r>
      <w:r w:rsidRPr="00662DCC">
        <w:rPr>
          <w:rFonts w:ascii="Book Antiqua" w:eastAsiaTheme="minorEastAsia" w:hAnsi="Book Antiqua"/>
          <w:color w:val="000000" w:themeColor="text1"/>
          <w:kern w:val="0"/>
          <w:sz w:val="24"/>
          <w:szCs w:val="24"/>
          <w:shd w:val="clear" w:color="auto" w:fill="FFFFFF"/>
        </w:rPr>
        <w:t xml:space="preserve">period </w:t>
      </w:r>
      <w:r w:rsidR="009144FC" w:rsidRPr="00662DCC">
        <w:rPr>
          <w:rFonts w:ascii="Book Antiqua" w:eastAsiaTheme="minorEastAsia" w:hAnsi="Book Antiqua"/>
          <w:color w:val="000000" w:themeColor="text1"/>
          <w:kern w:val="0"/>
          <w:sz w:val="24"/>
          <w:szCs w:val="24"/>
          <w:shd w:val="clear" w:color="auto" w:fill="FFFFFF"/>
        </w:rPr>
        <w:t>of</w:t>
      </w:r>
      <w:r w:rsidR="0007012C" w:rsidRPr="00662DCC">
        <w:rPr>
          <w:rFonts w:ascii="Book Antiqua" w:eastAsiaTheme="minorEastAsia" w:hAnsi="Book Antiqua"/>
          <w:color w:val="000000" w:themeColor="text1"/>
          <w:kern w:val="0"/>
          <w:sz w:val="24"/>
          <w:szCs w:val="24"/>
          <w:shd w:val="clear" w:color="auto" w:fill="FFFFFF"/>
        </w:rPr>
        <w:t xml:space="preserve"> 3, 6, and 12</w:t>
      </w:r>
      <w:r w:rsidR="009144FC" w:rsidRPr="00662DCC">
        <w:rPr>
          <w:rFonts w:ascii="Book Antiqua" w:eastAsiaTheme="minorEastAsia" w:hAnsi="Book Antiqua"/>
          <w:color w:val="000000" w:themeColor="text1"/>
          <w:kern w:val="0"/>
          <w:sz w:val="24"/>
          <w:szCs w:val="24"/>
          <w:shd w:val="clear" w:color="auto" w:fill="FFFFFF"/>
        </w:rPr>
        <w:t>mo</w:t>
      </w:r>
      <w:r w:rsidR="0007012C" w:rsidRPr="00662DCC">
        <w:rPr>
          <w:rFonts w:ascii="Book Antiqua" w:eastAsiaTheme="minorEastAsia" w:hAnsi="Book Antiqua"/>
          <w:color w:val="000000" w:themeColor="text1"/>
          <w:kern w:val="0"/>
          <w:sz w:val="24"/>
          <w:szCs w:val="24"/>
          <w:shd w:val="clear" w:color="auto" w:fill="FFFFFF"/>
        </w:rPr>
        <w:t xml:space="preserve">, including </w:t>
      </w:r>
      <w:proofErr w:type="spellStart"/>
      <w:r w:rsidR="0007012C" w:rsidRPr="00662DCC">
        <w:rPr>
          <w:rFonts w:ascii="Book Antiqua" w:eastAsiaTheme="minorEastAsia" w:hAnsi="Book Antiqua"/>
          <w:color w:val="000000" w:themeColor="text1"/>
          <w:kern w:val="0"/>
          <w:sz w:val="24"/>
          <w:szCs w:val="24"/>
          <w:shd w:val="clear" w:color="auto" w:fill="FFFFFF"/>
        </w:rPr>
        <w:t>virologic</w:t>
      </w:r>
      <w:r w:rsidR="001D4E36" w:rsidRPr="00662DCC">
        <w:rPr>
          <w:rFonts w:ascii="Book Antiqua" w:eastAsiaTheme="minorEastAsia" w:hAnsi="Book Antiqua"/>
          <w:color w:val="000000" w:themeColor="text1"/>
          <w:kern w:val="0"/>
          <w:sz w:val="24"/>
          <w:szCs w:val="24"/>
          <w:shd w:val="clear" w:color="auto" w:fill="FFFFFF"/>
        </w:rPr>
        <w:t>al</w:t>
      </w:r>
      <w:proofErr w:type="spellEnd"/>
      <w:r w:rsidR="0007012C" w:rsidRPr="00662DCC">
        <w:rPr>
          <w:rFonts w:ascii="Book Antiqua" w:eastAsiaTheme="minorEastAsia" w:hAnsi="Book Antiqua"/>
          <w:color w:val="000000" w:themeColor="text1"/>
          <w:kern w:val="0"/>
          <w:sz w:val="24"/>
          <w:szCs w:val="24"/>
          <w:shd w:val="clear" w:color="auto" w:fill="FFFFFF"/>
        </w:rPr>
        <w:t xml:space="preserve">, biochemical and serologic responses and </w:t>
      </w:r>
      <w:r w:rsidR="00B32155" w:rsidRPr="00662DCC">
        <w:rPr>
          <w:rFonts w:ascii="Book Antiqua" w:eastAsiaTheme="minorEastAsia" w:hAnsi="Book Antiqua"/>
          <w:color w:val="000000" w:themeColor="text1"/>
          <w:kern w:val="0"/>
          <w:sz w:val="24"/>
          <w:szCs w:val="24"/>
          <w:shd w:val="clear" w:color="auto" w:fill="FFFFFF"/>
        </w:rPr>
        <w:t xml:space="preserve">the </w:t>
      </w:r>
      <w:r w:rsidR="0007012C" w:rsidRPr="00662DCC">
        <w:rPr>
          <w:rFonts w:ascii="Book Antiqua" w:eastAsiaTheme="minorEastAsia" w:hAnsi="Book Antiqua"/>
          <w:color w:val="000000" w:themeColor="text1"/>
          <w:kern w:val="0"/>
          <w:sz w:val="24"/>
          <w:szCs w:val="24"/>
          <w:shd w:val="clear" w:color="auto" w:fill="FFFFFF"/>
        </w:rPr>
        <w:t>appe</w:t>
      </w:r>
      <w:r w:rsidR="009144FC" w:rsidRPr="00662DCC">
        <w:rPr>
          <w:rFonts w:ascii="Book Antiqua" w:eastAsiaTheme="minorEastAsia" w:hAnsi="Book Antiqua"/>
          <w:color w:val="000000" w:themeColor="text1"/>
          <w:kern w:val="0"/>
          <w:sz w:val="24"/>
          <w:szCs w:val="24"/>
          <w:shd w:val="clear" w:color="auto" w:fill="FFFFFF"/>
        </w:rPr>
        <w:t xml:space="preserve">arance of antiviral resistance </w:t>
      </w:r>
      <w:r w:rsidR="0007012C" w:rsidRPr="00662DCC">
        <w:rPr>
          <w:rFonts w:ascii="Book Antiqua" w:eastAsiaTheme="minorEastAsia" w:hAnsi="Book Antiqua"/>
          <w:color w:val="000000" w:themeColor="text1"/>
          <w:kern w:val="0"/>
          <w:sz w:val="24"/>
          <w:szCs w:val="24"/>
          <w:shd w:val="clear" w:color="auto" w:fill="FFFFFF"/>
        </w:rPr>
        <w:t xml:space="preserve">were similar in the LAM and ETV groups (all </w:t>
      </w:r>
      <w:r w:rsidR="0007012C" w:rsidRPr="00662DCC">
        <w:rPr>
          <w:rFonts w:ascii="Book Antiqua" w:eastAsiaTheme="minorEastAsia" w:hAnsi="Book Antiqua"/>
          <w:i/>
          <w:color w:val="000000" w:themeColor="text1"/>
          <w:kern w:val="0"/>
          <w:sz w:val="24"/>
          <w:szCs w:val="24"/>
          <w:shd w:val="clear" w:color="auto" w:fill="FFFFFF"/>
        </w:rPr>
        <w:t>P</w:t>
      </w:r>
      <w:r w:rsidR="0007012C" w:rsidRPr="00662DCC">
        <w:rPr>
          <w:rFonts w:ascii="Book Antiqua" w:eastAsiaTheme="minorEastAsia" w:hAnsi="Book Antiqua"/>
          <w:color w:val="000000" w:themeColor="text1"/>
          <w:kern w:val="0"/>
          <w:sz w:val="24"/>
          <w:szCs w:val="24"/>
          <w:shd w:val="clear" w:color="auto" w:fill="FFFFFF"/>
        </w:rPr>
        <w:t>&gt; 0.05). The median overall surviva</w:t>
      </w:r>
      <w:r w:rsidR="00455D3D" w:rsidRPr="00662DCC">
        <w:rPr>
          <w:rFonts w:ascii="Book Antiqua" w:eastAsiaTheme="minorEastAsia" w:hAnsi="Book Antiqua"/>
          <w:color w:val="000000" w:themeColor="text1"/>
          <w:kern w:val="0"/>
          <w:sz w:val="24"/>
          <w:szCs w:val="24"/>
          <w:shd w:val="clear" w:color="auto" w:fill="FFFFFF"/>
        </w:rPr>
        <w:t xml:space="preserve">l in LAM group was 9.6 </w:t>
      </w:r>
      <w:proofErr w:type="spellStart"/>
      <w:r w:rsidR="00455D3D" w:rsidRPr="00662DCC">
        <w:rPr>
          <w:rFonts w:ascii="Book Antiqua" w:eastAsiaTheme="minorEastAsia" w:hAnsi="Book Antiqua"/>
          <w:color w:val="000000" w:themeColor="text1"/>
          <w:kern w:val="0"/>
          <w:sz w:val="24"/>
          <w:szCs w:val="24"/>
          <w:shd w:val="clear" w:color="auto" w:fill="FFFFFF"/>
        </w:rPr>
        <w:t>mo</w:t>
      </w:r>
      <w:proofErr w:type="spellEnd"/>
      <w:r w:rsidR="00455D3D" w:rsidRPr="00662DCC">
        <w:rPr>
          <w:rFonts w:ascii="Book Antiqua" w:eastAsiaTheme="minorEastAsia" w:hAnsi="Book Antiqua"/>
          <w:color w:val="000000" w:themeColor="text1"/>
          <w:kern w:val="0"/>
          <w:sz w:val="24"/>
          <w:szCs w:val="24"/>
          <w:shd w:val="clear" w:color="auto" w:fill="FFFFFF"/>
        </w:rPr>
        <w:t xml:space="preserve">, </w:t>
      </w:r>
      <w:r w:rsidR="0007012C" w:rsidRPr="00662DCC">
        <w:rPr>
          <w:rFonts w:ascii="Book Antiqua" w:eastAsiaTheme="minorEastAsia" w:hAnsi="Book Antiqua"/>
          <w:color w:val="000000" w:themeColor="text1"/>
          <w:kern w:val="0"/>
          <w:sz w:val="24"/>
          <w:szCs w:val="24"/>
          <w:shd w:val="clear" w:color="auto" w:fill="FFFFFF"/>
        </w:rPr>
        <w:t>lower than th</w:t>
      </w:r>
      <w:r w:rsidR="009144FC" w:rsidRPr="00662DCC">
        <w:rPr>
          <w:rFonts w:ascii="Book Antiqua" w:eastAsiaTheme="minorEastAsia" w:hAnsi="Book Antiqua"/>
          <w:color w:val="000000" w:themeColor="text1"/>
          <w:kern w:val="0"/>
          <w:sz w:val="24"/>
          <w:szCs w:val="24"/>
          <w:shd w:val="clear" w:color="auto" w:fill="FFFFFF"/>
        </w:rPr>
        <w:t xml:space="preserve">e 13.6 </w:t>
      </w:r>
      <w:proofErr w:type="spellStart"/>
      <w:r w:rsidR="009144FC" w:rsidRPr="00662DCC">
        <w:rPr>
          <w:rFonts w:ascii="Book Antiqua" w:eastAsiaTheme="minorEastAsia" w:hAnsi="Book Antiqua"/>
          <w:color w:val="000000" w:themeColor="text1"/>
          <w:kern w:val="0"/>
          <w:sz w:val="24"/>
          <w:szCs w:val="24"/>
          <w:shd w:val="clear" w:color="auto" w:fill="FFFFFF"/>
        </w:rPr>
        <w:t>mo</w:t>
      </w:r>
      <w:proofErr w:type="spellEnd"/>
      <w:r w:rsidR="009144FC" w:rsidRPr="00662DCC">
        <w:rPr>
          <w:rFonts w:ascii="Book Antiqua" w:eastAsiaTheme="minorEastAsia" w:hAnsi="Book Antiqua"/>
          <w:color w:val="000000" w:themeColor="text1"/>
          <w:kern w:val="0"/>
          <w:sz w:val="24"/>
          <w:szCs w:val="24"/>
          <w:shd w:val="clear" w:color="auto" w:fill="FFFFFF"/>
        </w:rPr>
        <w:t xml:space="preserve"> in ETV group, but</w:t>
      </w:r>
      <w:r w:rsidR="0007012C" w:rsidRPr="00662DCC">
        <w:rPr>
          <w:rFonts w:ascii="Book Antiqua" w:eastAsiaTheme="minorEastAsia" w:hAnsi="Book Antiqua"/>
          <w:color w:val="000000" w:themeColor="text1"/>
          <w:kern w:val="0"/>
          <w:sz w:val="24"/>
          <w:szCs w:val="24"/>
          <w:shd w:val="clear" w:color="auto" w:fill="FFFFFF"/>
        </w:rPr>
        <w:t xml:space="preserve"> not significant</w:t>
      </w:r>
      <w:r w:rsidR="0030088D" w:rsidRPr="00662DCC">
        <w:rPr>
          <w:rFonts w:ascii="Book Antiqua" w:eastAsiaTheme="minorEastAsia" w:hAnsi="Book Antiqua"/>
          <w:color w:val="000000" w:themeColor="text1"/>
          <w:kern w:val="0"/>
          <w:sz w:val="24"/>
          <w:szCs w:val="24"/>
          <w:shd w:val="clear" w:color="auto" w:fill="FFFFFF"/>
        </w:rPr>
        <w:t>ly</w:t>
      </w:r>
      <w:r w:rsidR="007B1330" w:rsidRPr="00662DCC">
        <w:rPr>
          <w:rFonts w:ascii="Book Antiqua" w:eastAsiaTheme="minorEastAsia" w:hAnsi="Book Antiqua" w:hint="eastAsia"/>
          <w:color w:val="000000" w:themeColor="text1"/>
          <w:kern w:val="0"/>
          <w:sz w:val="24"/>
          <w:szCs w:val="24"/>
          <w:shd w:val="clear" w:color="auto" w:fill="FFFFFF"/>
        </w:rPr>
        <w:t xml:space="preserve"> </w:t>
      </w:r>
      <w:r w:rsidR="009144FC" w:rsidRPr="00662DCC">
        <w:rPr>
          <w:rFonts w:ascii="Book Antiqua" w:eastAsiaTheme="minorEastAsia" w:hAnsi="Book Antiqua"/>
          <w:color w:val="000000" w:themeColor="text1"/>
          <w:kern w:val="0"/>
          <w:sz w:val="24"/>
          <w:szCs w:val="24"/>
          <w:shd w:val="clear" w:color="auto" w:fill="FFFFFF"/>
        </w:rPr>
        <w:t>differen</w:t>
      </w:r>
      <w:r w:rsidR="0030088D" w:rsidRPr="00662DCC">
        <w:rPr>
          <w:rFonts w:ascii="Book Antiqua" w:eastAsiaTheme="minorEastAsia" w:hAnsi="Book Antiqua"/>
          <w:color w:val="000000" w:themeColor="text1"/>
          <w:kern w:val="0"/>
          <w:sz w:val="24"/>
          <w:szCs w:val="24"/>
          <w:shd w:val="clear" w:color="auto" w:fill="FFFFFF"/>
        </w:rPr>
        <w:t>t</w:t>
      </w:r>
      <w:r w:rsidR="007B1330" w:rsidRPr="00662DCC">
        <w:rPr>
          <w:rFonts w:ascii="Book Antiqua" w:eastAsiaTheme="minorEastAsia" w:hAnsi="Book Antiqua" w:hint="eastAsia"/>
          <w:color w:val="000000" w:themeColor="text1"/>
          <w:kern w:val="0"/>
          <w:sz w:val="24"/>
          <w:szCs w:val="24"/>
          <w:shd w:val="clear" w:color="auto" w:fill="FFFFFF"/>
        </w:rPr>
        <w:t xml:space="preserve"> </w:t>
      </w:r>
      <w:r w:rsidR="0007012C" w:rsidRPr="00662DCC">
        <w:rPr>
          <w:rFonts w:ascii="Book Antiqua" w:eastAsiaTheme="minorEastAsia" w:hAnsi="Book Antiqua"/>
          <w:color w:val="000000" w:themeColor="text1"/>
          <w:kern w:val="0"/>
          <w:sz w:val="24"/>
          <w:szCs w:val="24"/>
          <w:shd w:val="clear" w:color="auto" w:fill="FFFFFF"/>
        </w:rPr>
        <w:t>(</w:t>
      </w:r>
      <w:r w:rsidR="00662DCC" w:rsidRPr="00662DCC">
        <w:rPr>
          <w:rFonts w:ascii="Book Antiqua" w:eastAsiaTheme="minorEastAsia" w:hAnsi="Book Antiqua"/>
          <w:i/>
          <w:color w:val="000000" w:themeColor="text1"/>
          <w:kern w:val="0"/>
          <w:sz w:val="24"/>
          <w:szCs w:val="24"/>
          <w:shd w:val="clear" w:color="auto" w:fill="FFFFFF"/>
        </w:rPr>
        <w:t xml:space="preserve">P = </w:t>
      </w:r>
      <w:r w:rsidR="0007012C" w:rsidRPr="00662DCC">
        <w:rPr>
          <w:rFonts w:ascii="Book Antiqua" w:eastAsiaTheme="minorEastAsia" w:hAnsi="Book Antiqua"/>
          <w:color w:val="000000" w:themeColor="text1"/>
          <w:kern w:val="0"/>
          <w:sz w:val="24"/>
          <w:szCs w:val="24"/>
          <w:shd w:val="clear" w:color="auto" w:fill="FFFFFF"/>
        </w:rPr>
        <w:t>0.493). Thus</w:t>
      </w:r>
      <w:r w:rsidR="0030088D" w:rsidRPr="00662DCC">
        <w:rPr>
          <w:rFonts w:ascii="Book Antiqua" w:eastAsiaTheme="minorEastAsia" w:hAnsi="Book Antiqua"/>
          <w:color w:val="000000" w:themeColor="text1"/>
          <w:kern w:val="0"/>
          <w:sz w:val="24"/>
          <w:szCs w:val="24"/>
          <w:shd w:val="clear" w:color="auto" w:fill="FFFFFF"/>
        </w:rPr>
        <w:t>,</w:t>
      </w:r>
      <w:r w:rsidR="0085643E" w:rsidRPr="00662DCC">
        <w:rPr>
          <w:rFonts w:ascii="Book Antiqua" w:eastAsiaTheme="minorEastAsia" w:hAnsi="Book Antiqua" w:hint="eastAsia"/>
          <w:color w:val="000000" w:themeColor="text1"/>
          <w:kern w:val="0"/>
          <w:sz w:val="24"/>
          <w:szCs w:val="24"/>
          <w:shd w:val="clear" w:color="auto" w:fill="FFFFFF"/>
        </w:rPr>
        <w:t xml:space="preserve"> </w:t>
      </w:r>
      <w:r w:rsidR="00B32155" w:rsidRPr="00662DCC">
        <w:rPr>
          <w:rFonts w:ascii="Book Antiqua" w:eastAsiaTheme="minorEastAsia" w:hAnsi="Book Antiqua"/>
          <w:color w:val="000000" w:themeColor="text1"/>
          <w:kern w:val="0"/>
          <w:sz w:val="24"/>
          <w:szCs w:val="24"/>
          <w:shd w:val="clear" w:color="auto" w:fill="FFFFFF"/>
        </w:rPr>
        <w:t>LAM might still be an option for</w:t>
      </w:r>
      <w:r w:rsidR="0085643E" w:rsidRPr="00662DCC">
        <w:rPr>
          <w:rFonts w:ascii="Book Antiqua" w:eastAsiaTheme="minorEastAsia" w:hAnsi="Book Antiqua" w:hint="eastAsia"/>
          <w:color w:val="000000" w:themeColor="text1"/>
          <w:kern w:val="0"/>
          <w:sz w:val="24"/>
          <w:szCs w:val="24"/>
          <w:shd w:val="clear" w:color="auto" w:fill="FFFFFF"/>
        </w:rPr>
        <w:t xml:space="preserve"> </w:t>
      </w:r>
      <w:r w:rsidR="009144FC" w:rsidRPr="00662DCC">
        <w:rPr>
          <w:rFonts w:ascii="Book Antiqua" w:eastAsiaTheme="minorEastAsia" w:hAnsi="Book Antiqua"/>
          <w:color w:val="000000" w:themeColor="text1"/>
          <w:kern w:val="0"/>
          <w:sz w:val="24"/>
          <w:szCs w:val="24"/>
          <w:shd w:val="clear" w:color="auto" w:fill="FFFFFF"/>
        </w:rPr>
        <w:t xml:space="preserve">antiviral treatment in </w:t>
      </w:r>
      <w:r w:rsidR="00B32155" w:rsidRPr="00662DCC">
        <w:rPr>
          <w:rFonts w:ascii="Book Antiqua" w:eastAsiaTheme="minorEastAsia" w:hAnsi="Book Antiqua"/>
          <w:color w:val="000000" w:themeColor="text1"/>
          <w:kern w:val="0"/>
          <w:sz w:val="24"/>
          <w:szCs w:val="24"/>
          <w:shd w:val="clear" w:color="auto" w:fill="FFFFFF"/>
        </w:rPr>
        <w:t xml:space="preserve">HBV-related advanced HCC when the </w:t>
      </w:r>
      <w:r w:rsidR="0030088D" w:rsidRPr="00662DCC">
        <w:rPr>
          <w:rFonts w:ascii="Book Antiqua" w:eastAsiaTheme="minorEastAsia" w:hAnsi="Book Antiqua"/>
          <w:color w:val="000000" w:themeColor="text1"/>
          <w:kern w:val="0"/>
          <w:sz w:val="24"/>
          <w:szCs w:val="24"/>
          <w:shd w:val="clear" w:color="auto" w:fill="FFFFFF"/>
        </w:rPr>
        <w:t>anticipated</w:t>
      </w:r>
      <w:r w:rsidR="00B32155" w:rsidRPr="00662DCC">
        <w:rPr>
          <w:rFonts w:ascii="Book Antiqua" w:eastAsiaTheme="minorEastAsia" w:hAnsi="Book Antiqua"/>
          <w:color w:val="000000" w:themeColor="text1"/>
          <w:kern w:val="0"/>
          <w:sz w:val="24"/>
          <w:szCs w:val="24"/>
          <w:shd w:val="clear" w:color="auto" w:fill="FFFFFF"/>
        </w:rPr>
        <w:t xml:space="preserve"> time of treatment is </w:t>
      </w:r>
      <w:proofErr w:type="gramStart"/>
      <w:r w:rsidR="00B32155" w:rsidRPr="00662DCC">
        <w:rPr>
          <w:rFonts w:ascii="Book Antiqua" w:eastAsiaTheme="minorEastAsia" w:hAnsi="Book Antiqua"/>
          <w:color w:val="000000" w:themeColor="text1"/>
          <w:kern w:val="0"/>
          <w:sz w:val="24"/>
          <w:szCs w:val="24"/>
          <w:shd w:val="clear" w:color="auto" w:fill="FFFFFF"/>
        </w:rPr>
        <w:t>short</w:t>
      </w:r>
      <w:proofErr w:type="gramEnd"/>
      <w:r w:rsidR="0041074E" w:rsidRPr="00662DCC">
        <w:rPr>
          <w:rFonts w:ascii="Book Antiqua" w:eastAsiaTheme="minorEastAsia" w:hAnsi="Book Antiqua"/>
          <w:color w:val="000000" w:themeColor="text1"/>
          <w:kern w:val="0"/>
          <w:sz w:val="24"/>
          <w:szCs w:val="24"/>
          <w:shd w:val="clear" w:color="auto" w:fill="FFFFFF"/>
        </w:rPr>
        <w:fldChar w:fldCharType="begin"/>
      </w:r>
      <w:r w:rsidR="00B519EE" w:rsidRPr="00662DCC">
        <w:rPr>
          <w:rFonts w:ascii="Book Antiqua" w:eastAsiaTheme="minorEastAsia" w:hAnsi="Book Antiqua"/>
          <w:color w:val="000000" w:themeColor="text1"/>
          <w:kern w:val="0"/>
          <w:sz w:val="24"/>
          <w:szCs w:val="24"/>
          <w:shd w:val="clear" w:color="auto" w:fill="FFFFFF"/>
        </w:rPr>
        <w:instrText xml:space="preserve"> ADDIN NE.Ref.{6CE4D5AD-57FF-4827-BDA8-33E1AEDE0556}</w:instrText>
      </w:r>
      <w:r w:rsidR="0041074E" w:rsidRPr="00662DCC">
        <w:rPr>
          <w:rFonts w:ascii="Book Antiqua" w:eastAsiaTheme="minorEastAsia" w:hAnsi="Book Antiqua"/>
          <w:color w:val="000000" w:themeColor="text1"/>
          <w:kern w:val="0"/>
          <w:sz w:val="24"/>
          <w:szCs w:val="24"/>
          <w:shd w:val="clear" w:color="auto" w:fill="FFFFFF"/>
        </w:rPr>
        <w:fldChar w:fldCharType="separate"/>
      </w:r>
      <w:r w:rsidR="00B519EE" w:rsidRPr="00662DCC">
        <w:rPr>
          <w:rFonts w:ascii="Book Antiqua" w:eastAsiaTheme="minorEastAsia" w:hAnsi="Book Antiqua"/>
          <w:color w:val="000000" w:themeColor="text1"/>
          <w:kern w:val="0"/>
          <w:sz w:val="24"/>
          <w:szCs w:val="24"/>
          <w:vertAlign w:val="superscript"/>
        </w:rPr>
        <w:t>[31]</w:t>
      </w:r>
      <w:r w:rsidR="0041074E" w:rsidRPr="00662DCC">
        <w:rPr>
          <w:rFonts w:ascii="Book Antiqua" w:eastAsiaTheme="minorEastAsia" w:hAnsi="Book Antiqua"/>
          <w:color w:val="000000" w:themeColor="text1"/>
          <w:kern w:val="0"/>
          <w:sz w:val="24"/>
          <w:szCs w:val="24"/>
          <w:shd w:val="clear" w:color="auto" w:fill="FFFFFF"/>
        </w:rPr>
        <w:fldChar w:fldCharType="end"/>
      </w:r>
      <w:r w:rsidR="00B32155" w:rsidRPr="00662DCC">
        <w:rPr>
          <w:rFonts w:ascii="Book Antiqua" w:eastAsiaTheme="minorEastAsia" w:hAnsi="Book Antiqua"/>
          <w:color w:val="000000" w:themeColor="text1"/>
          <w:kern w:val="0"/>
          <w:sz w:val="24"/>
          <w:szCs w:val="24"/>
          <w:shd w:val="clear" w:color="auto" w:fill="FFFFFF"/>
        </w:rPr>
        <w:t>.</w:t>
      </w:r>
    </w:p>
    <w:p w14:paraId="539D5ED0" w14:textId="4194CE7E" w:rsidR="00E84846" w:rsidRPr="00662DCC" w:rsidRDefault="00C008F6" w:rsidP="00662DCC">
      <w:pPr>
        <w:adjustRightInd w:val="0"/>
        <w:snapToGrid w:val="0"/>
        <w:spacing w:beforeLines="50" w:before="156" w:line="360" w:lineRule="auto"/>
        <w:ind w:firstLine="420"/>
        <w:rPr>
          <w:rFonts w:ascii="Book Antiqua" w:eastAsiaTheme="minorEastAsia" w:hAnsi="Book Antiqua"/>
          <w:color w:val="000000" w:themeColor="text1"/>
          <w:kern w:val="0"/>
          <w:sz w:val="24"/>
          <w:szCs w:val="24"/>
          <w:shd w:val="clear" w:color="auto" w:fill="FFFFFF"/>
        </w:rPr>
      </w:pPr>
      <w:r w:rsidRPr="00662DCC">
        <w:rPr>
          <w:rFonts w:ascii="Book Antiqua" w:eastAsiaTheme="minorEastAsia" w:hAnsi="Book Antiqua"/>
          <w:color w:val="000000" w:themeColor="text1"/>
          <w:kern w:val="0"/>
          <w:sz w:val="24"/>
          <w:szCs w:val="24"/>
          <w:shd w:val="clear" w:color="auto" w:fill="FFFFFF"/>
        </w:rPr>
        <w:t xml:space="preserve">For hepatitis-B-related HCC patients with LAM resistance, a recent study suggested that the antiviral efficacy of LAM plus ADV combination therapy is comparable in HCC and non-HCC CHB patients. The </w:t>
      </w:r>
      <w:proofErr w:type="spellStart"/>
      <w:r w:rsidRPr="00662DCC">
        <w:rPr>
          <w:rFonts w:ascii="Book Antiqua" w:eastAsiaTheme="minorEastAsia" w:hAnsi="Book Antiqua"/>
          <w:color w:val="000000" w:themeColor="text1"/>
          <w:kern w:val="0"/>
          <w:sz w:val="24"/>
          <w:szCs w:val="24"/>
          <w:shd w:val="clear" w:color="auto" w:fill="FFFFFF"/>
        </w:rPr>
        <w:t>virological</w:t>
      </w:r>
      <w:proofErr w:type="spellEnd"/>
      <w:r w:rsidRPr="00662DCC">
        <w:rPr>
          <w:rFonts w:ascii="Book Antiqua" w:eastAsiaTheme="minorEastAsia" w:hAnsi="Book Antiqua"/>
          <w:color w:val="000000" w:themeColor="text1"/>
          <w:kern w:val="0"/>
          <w:sz w:val="24"/>
          <w:szCs w:val="24"/>
          <w:shd w:val="clear" w:color="auto" w:fill="FFFFFF"/>
        </w:rPr>
        <w:t xml:space="preserve"> response rates at months 12, 24, 36 and 48 were 33.3%, 58.3%, 50% and 33.3%, respectively, whereas the biochemical response rates were 55.6%, 58.3</w:t>
      </w:r>
      <w:r w:rsidR="00B90716" w:rsidRPr="00662DCC">
        <w:rPr>
          <w:rFonts w:ascii="Book Antiqua" w:eastAsiaTheme="minorEastAsia" w:hAnsi="Book Antiqua"/>
          <w:color w:val="000000" w:themeColor="text1"/>
          <w:kern w:val="0"/>
          <w:sz w:val="24"/>
          <w:szCs w:val="24"/>
          <w:shd w:val="clear" w:color="auto" w:fill="FFFFFF"/>
        </w:rPr>
        <w:t>%</w:t>
      </w:r>
      <w:r w:rsidRPr="00662DCC">
        <w:rPr>
          <w:rFonts w:ascii="Book Antiqua" w:eastAsiaTheme="minorEastAsia" w:hAnsi="Book Antiqua"/>
          <w:color w:val="000000" w:themeColor="text1"/>
          <w:kern w:val="0"/>
          <w:sz w:val="24"/>
          <w:szCs w:val="24"/>
          <w:shd w:val="clear" w:color="auto" w:fill="FFFFFF"/>
        </w:rPr>
        <w:t>, 70.0% and 58.3</w:t>
      </w:r>
      <w:r w:rsidR="00B90716" w:rsidRPr="00662DCC">
        <w:rPr>
          <w:rFonts w:ascii="Book Antiqua" w:eastAsiaTheme="minorEastAsia" w:hAnsi="Book Antiqua"/>
          <w:color w:val="000000" w:themeColor="text1"/>
          <w:kern w:val="0"/>
          <w:sz w:val="24"/>
          <w:szCs w:val="24"/>
          <w:shd w:val="clear" w:color="auto" w:fill="FFFFFF"/>
        </w:rPr>
        <w:t>%</w:t>
      </w:r>
      <w:r w:rsidRPr="00662DCC">
        <w:rPr>
          <w:rFonts w:ascii="Book Antiqua" w:eastAsiaTheme="minorEastAsia" w:hAnsi="Book Antiqua"/>
          <w:color w:val="000000" w:themeColor="text1"/>
          <w:kern w:val="0"/>
          <w:sz w:val="24"/>
          <w:szCs w:val="24"/>
          <w:shd w:val="clear" w:color="auto" w:fill="FFFFFF"/>
        </w:rPr>
        <w:t xml:space="preserve">, respectively. </w:t>
      </w:r>
      <w:r w:rsidR="0030088D" w:rsidRPr="00662DCC">
        <w:rPr>
          <w:rFonts w:ascii="Book Antiqua" w:eastAsiaTheme="minorEastAsia" w:hAnsi="Book Antiqua"/>
          <w:color w:val="000000" w:themeColor="text1"/>
          <w:kern w:val="0"/>
          <w:sz w:val="24"/>
          <w:szCs w:val="24"/>
          <w:shd w:val="clear" w:color="auto" w:fill="FFFFFF"/>
        </w:rPr>
        <w:t>Therefore,</w:t>
      </w:r>
      <w:r w:rsidRPr="00662DCC">
        <w:rPr>
          <w:rFonts w:ascii="Book Antiqua" w:eastAsiaTheme="minorEastAsia" w:hAnsi="Book Antiqua"/>
          <w:color w:val="000000" w:themeColor="text1"/>
          <w:kern w:val="0"/>
          <w:sz w:val="24"/>
          <w:szCs w:val="24"/>
          <w:shd w:val="clear" w:color="auto" w:fill="FFFFFF"/>
        </w:rPr>
        <w:t xml:space="preserve"> LAM plus ADV combination therapy could be a rescue treatment for LAM-resistant HBV-related HCC </w:t>
      </w:r>
      <w:proofErr w:type="gramStart"/>
      <w:r w:rsidRPr="00662DCC">
        <w:rPr>
          <w:rFonts w:ascii="Book Antiqua" w:eastAsiaTheme="minorEastAsia" w:hAnsi="Book Antiqua"/>
          <w:color w:val="000000" w:themeColor="text1"/>
          <w:kern w:val="0"/>
          <w:sz w:val="24"/>
          <w:szCs w:val="24"/>
          <w:shd w:val="clear" w:color="auto" w:fill="FFFFFF"/>
        </w:rPr>
        <w:t>patients</w:t>
      </w:r>
      <w:proofErr w:type="gramEnd"/>
      <w:r w:rsidR="0041074E" w:rsidRPr="00662DCC">
        <w:rPr>
          <w:rFonts w:ascii="Book Antiqua" w:eastAsiaTheme="minorEastAsia" w:hAnsi="Book Antiqua"/>
          <w:color w:val="000000" w:themeColor="text1"/>
          <w:kern w:val="0"/>
          <w:sz w:val="24"/>
          <w:szCs w:val="24"/>
          <w:vertAlign w:val="superscript"/>
        </w:rPr>
        <w:fldChar w:fldCharType="begin"/>
      </w:r>
      <w:r w:rsidR="00B519EE" w:rsidRPr="00662DCC">
        <w:rPr>
          <w:rFonts w:ascii="Book Antiqua" w:eastAsiaTheme="minorEastAsia" w:hAnsi="Book Antiqua"/>
          <w:color w:val="000000" w:themeColor="text1"/>
          <w:kern w:val="0"/>
          <w:sz w:val="24"/>
          <w:szCs w:val="24"/>
          <w:vertAlign w:val="superscript"/>
        </w:rPr>
        <w:instrText xml:space="preserve"> ADDIN NE.Ref.{2881D675-F3A4-4912-AD98-457F28013E96}</w:instrText>
      </w:r>
      <w:r w:rsidR="0041074E" w:rsidRPr="00662DCC">
        <w:rPr>
          <w:rFonts w:ascii="Book Antiqua" w:eastAsiaTheme="minorEastAsia" w:hAnsi="Book Antiqua"/>
          <w:color w:val="000000" w:themeColor="text1"/>
          <w:kern w:val="0"/>
          <w:sz w:val="24"/>
          <w:szCs w:val="24"/>
          <w:vertAlign w:val="superscript"/>
        </w:rPr>
        <w:fldChar w:fldCharType="separate"/>
      </w:r>
      <w:r w:rsidR="00B519EE" w:rsidRPr="00662DCC">
        <w:rPr>
          <w:rFonts w:ascii="Book Antiqua" w:eastAsiaTheme="minorEastAsia" w:hAnsi="Book Antiqua"/>
          <w:color w:val="000000" w:themeColor="text1"/>
          <w:kern w:val="0"/>
          <w:sz w:val="24"/>
          <w:szCs w:val="24"/>
          <w:vertAlign w:val="superscript"/>
        </w:rPr>
        <w:t>[32]</w:t>
      </w:r>
      <w:r w:rsidR="0041074E" w:rsidRPr="00662DCC">
        <w:rPr>
          <w:rFonts w:ascii="Book Antiqua" w:eastAsiaTheme="minorEastAsia" w:hAnsi="Book Antiqua"/>
          <w:color w:val="000000" w:themeColor="text1"/>
          <w:kern w:val="0"/>
          <w:sz w:val="24"/>
          <w:szCs w:val="24"/>
          <w:vertAlign w:val="superscript"/>
        </w:rPr>
        <w:fldChar w:fldCharType="end"/>
      </w:r>
      <w:r w:rsidR="00B97B76" w:rsidRPr="00662DCC">
        <w:rPr>
          <w:rFonts w:ascii="Book Antiqua" w:eastAsiaTheme="minorEastAsia" w:hAnsi="Book Antiqua"/>
          <w:color w:val="000000" w:themeColor="text1"/>
          <w:kern w:val="0"/>
          <w:sz w:val="24"/>
          <w:szCs w:val="24"/>
          <w:shd w:val="clear" w:color="auto" w:fill="FFFFFF"/>
        </w:rPr>
        <w:t>.</w:t>
      </w:r>
    </w:p>
    <w:p w14:paraId="48C905D6" w14:textId="77777777" w:rsidR="00724B22" w:rsidRPr="00662DCC" w:rsidRDefault="00724B22" w:rsidP="00662DCC">
      <w:pPr>
        <w:adjustRightInd w:val="0"/>
        <w:snapToGrid w:val="0"/>
        <w:spacing w:beforeLines="50" w:before="156" w:line="360" w:lineRule="auto"/>
        <w:ind w:firstLine="420"/>
        <w:rPr>
          <w:rFonts w:ascii="Book Antiqua" w:eastAsiaTheme="minorEastAsia" w:hAnsi="Book Antiqua"/>
          <w:color w:val="000000" w:themeColor="text1"/>
          <w:kern w:val="0"/>
          <w:sz w:val="24"/>
          <w:szCs w:val="24"/>
          <w:shd w:val="clear" w:color="auto" w:fill="FFFFFF"/>
        </w:rPr>
      </w:pPr>
    </w:p>
    <w:p w14:paraId="574B4540" w14:textId="5406C0E2" w:rsidR="00FA40E1" w:rsidRPr="00662DCC" w:rsidRDefault="00724B22" w:rsidP="00662DCC">
      <w:pPr>
        <w:adjustRightInd w:val="0"/>
        <w:snapToGrid w:val="0"/>
        <w:spacing w:beforeLines="50" w:before="156" w:line="360" w:lineRule="auto"/>
        <w:rPr>
          <w:rFonts w:ascii="Book Antiqua" w:eastAsiaTheme="minorEastAsia" w:hAnsi="Book Antiqua"/>
          <w:b/>
          <w:bCs/>
          <w:caps/>
          <w:color w:val="000000" w:themeColor="text1"/>
          <w:sz w:val="24"/>
          <w:szCs w:val="24"/>
        </w:rPr>
      </w:pPr>
      <w:r w:rsidRPr="00662DCC">
        <w:rPr>
          <w:rFonts w:ascii="Book Antiqua" w:eastAsiaTheme="minorEastAsia" w:hAnsi="Book Antiqua" w:hint="eastAsia"/>
          <w:b/>
          <w:bCs/>
          <w:caps/>
          <w:color w:val="000000" w:themeColor="text1"/>
          <w:sz w:val="24"/>
          <w:szCs w:val="24"/>
        </w:rPr>
        <w:t>C</w:t>
      </w:r>
      <w:r w:rsidR="006F1204" w:rsidRPr="00662DCC">
        <w:rPr>
          <w:rFonts w:ascii="Book Antiqua" w:eastAsiaTheme="minorEastAsia" w:hAnsi="Book Antiqua" w:hint="eastAsia"/>
          <w:b/>
          <w:bCs/>
          <w:caps/>
          <w:color w:val="000000" w:themeColor="text1"/>
          <w:sz w:val="24"/>
          <w:szCs w:val="24"/>
        </w:rPr>
        <w:t>onclus</w:t>
      </w:r>
      <w:r w:rsidR="00662DCC" w:rsidRPr="00662DCC">
        <w:rPr>
          <w:rFonts w:ascii="Book Antiqua" w:eastAsiaTheme="minorEastAsia" w:hAnsi="Book Antiqua" w:hint="eastAsia"/>
          <w:b/>
          <w:bCs/>
          <w:caps/>
          <w:color w:val="000000" w:themeColor="text1"/>
          <w:sz w:val="24"/>
          <w:szCs w:val="24"/>
        </w:rPr>
        <w:t>ion</w:t>
      </w:r>
    </w:p>
    <w:p w14:paraId="7DAC9378" w14:textId="4A1DCEC7" w:rsidR="00D91F49" w:rsidRPr="00662DCC" w:rsidRDefault="00420B3D" w:rsidP="00662DCC">
      <w:pPr>
        <w:adjustRightInd w:val="0"/>
        <w:snapToGrid w:val="0"/>
        <w:spacing w:beforeLines="50" w:before="156" w:line="360" w:lineRule="auto"/>
        <w:rPr>
          <w:rFonts w:ascii="Book Antiqua" w:eastAsiaTheme="minorEastAsia" w:hAnsi="Book Antiqua"/>
          <w:b/>
          <w:caps/>
          <w:color w:val="000000" w:themeColor="text1"/>
          <w:kern w:val="0"/>
          <w:sz w:val="24"/>
          <w:szCs w:val="24"/>
          <w:shd w:val="clear" w:color="auto" w:fill="FFFFFF"/>
        </w:rPr>
      </w:pPr>
      <w:r w:rsidRPr="00662DCC">
        <w:rPr>
          <w:rFonts w:ascii="Book Antiqua" w:hAnsi="Book Antiqua"/>
          <w:color w:val="000000" w:themeColor="text1"/>
          <w:sz w:val="24"/>
          <w:szCs w:val="24"/>
        </w:rPr>
        <w:t xml:space="preserve">Chronic infection with HBV is the main cause of HCC and is associated with the unfortunate prognosis. Many studies have demonstrated that </w:t>
      </w:r>
      <w:r w:rsidR="00724B22" w:rsidRPr="00662DCC">
        <w:rPr>
          <w:rFonts w:ascii="Book Antiqua" w:hAnsi="Book Antiqua" w:hint="eastAsia"/>
          <w:color w:val="000000" w:themeColor="text1"/>
          <w:sz w:val="24"/>
          <w:szCs w:val="24"/>
        </w:rPr>
        <w:t>t</w:t>
      </w:r>
      <w:r w:rsidR="0085643E" w:rsidRPr="00662DCC">
        <w:rPr>
          <w:rFonts w:ascii="Book Antiqua" w:hAnsi="Book Antiqua"/>
          <w:color w:val="000000" w:themeColor="text1"/>
          <w:sz w:val="24"/>
          <w:szCs w:val="24"/>
        </w:rPr>
        <w:t xml:space="preserve">imely </w:t>
      </w:r>
      <w:r w:rsidR="0085643E" w:rsidRPr="00662DCC">
        <w:rPr>
          <w:rFonts w:ascii="Book Antiqua" w:hAnsi="Book Antiqua"/>
          <w:color w:val="000000" w:themeColor="text1"/>
          <w:sz w:val="24"/>
          <w:szCs w:val="24"/>
        </w:rPr>
        <w:lastRenderedPageBreak/>
        <w:t>initiation of antiviral treatment is not only essential for preventing the incidence of HCC in chronic hepatitis</w:t>
      </w:r>
      <w:r w:rsidR="0085643E" w:rsidRPr="00662DCC">
        <w:rPr>
          <w:rFonts w:ascii="Book Antiqua" w:eastAsiaTheme="minorEastAsia" w:hAnsi="Book Antiqua"/>
          <w:color w:val="000000" w:themeColor="text1"/>
          <w:sz w:val="24"/>
          <w:szCs w:val="24"/>
        </w:rPr>
        <w:t xml:space="preserve"> B</w:t>
      </w:r>
      <w:r w:rsidR="0085643E" w:rsidRPr="00662DCC">
        <w:rPr>
          <w:rFonts w:ascii="Book Antiqua" w:eastAsiaTheme="minorEastAsia" w:hAnsi="Book Antiqua" w:hint="eastAsia"/>
          <w:color w:val="000000" w:themeColor="text1"/>
          <w:sz w:val="24"/>
          <w:szCs w:val="24"/>
        </w:rPr>
        <w:t xml:space="preserve"> </w:t>
      </w:r>
      <w:r w:rsidR="0085643E" w:rsidRPr="00662DCC">
        <w:rPr>
          <w:rFonts w:ascii="Book Antiqua" w:hAnsi="Book Antiqua"/>
          <w:color w:val="000000" w:themeColor="text1"/>
          <w:sz w:val="24"/>
          <w:szCs w:val="24"/>
        </w:rPr>
        <w:t>patients, but also important for reducing HBV reactivation, improving liver function, reducing or delaying HCC recurrence, and prolonging overall survival of HBV-related HCC patients after curative and palliative therapies.</w:t>
      </w:r>
      <w:r w:rsidR="0085643E" w:rsidRPr="00662DCC">
        <w:rPr>
          <w:rFonts w:ascii="Book Antiqua" w:hAnsi="Book Antiqua" w:hint="eastAsia"/>
          <w:color w:val="000000" w:themeColor="text1"/>
          <w:sz w:val="24"/>
          <w:szCs w:val="24"/>
        </w:rPr>
        <w:t xml:space="preserve"> </w:t>
      </w:r>
      <w:r w:rsidR="0085643E" w:rsidRPr="00662DCC">
        <w:rPr>
          <w:rFonts w:ascii="Book Antiqua" w:hAnsi="Book Antiqua"/>
          <w:color w:val="000000" w:themeColor="text1"/>
          <w:sz w:val="24"/>
          <w:szCs w:val="24"/>
        </w:rPr>
        <w:t xml:space="preserve">ETV and TDF </w:t>
      </w:r>
      <w:r w:rsidR="0085643E" w:rsidRPr="00662DCC">
        <w:rPr>
          <w:rFonts w:ascii="Book Antiqua" w:hAnsi="Book Antiqua" w:hint="eastAsia"/>
          <w:color w:val="000000" w:themeColor="text1"/>
          <w:sz w:val="24"/>
          <w:szCs w:val="24"/>
        </w:rPr>
        <w:t xml:space="preserve">with </w:t>
      </w:r>
      <w:r w:rsidR="0085643E" w:rsidRPr="00662DCC">
        <w:rPr>
          <w:rFonts w:ascii="Book Antiqua" w:hAnsi="Book Antiqua"/>
          <w:color w:val="000000" w:themeColor="text1"/>
          <w:sz w:val="24"/>
          <w:szCs w:val="24"/>
        </w:rPr>
        <w:t>high efficacy and high barrier to drug resistance are recommended as the first line anti-HBV drugs</w:t>
      </w:r>
      <w:r w:rsidR="0085643E" w:rsidRPr="00662DCC">
        <w:rPr>
          <w:rFonts w:ascii="Book Antiqua" w:hAnsi="Book Antiqua" w:hint="eastAsia"/>
          <w:color w:val="000000" w:themeColor="text1"/>
          <w:sz w:val="24"/>
          <w:szCs w:val="24"/>
        </w:rPr>
        <w:t xml:space="preserve">. </w:t>
      </w:r>
      <w:r w:rsidR="00FA40E1" w:rsidRPr="00662DCC">
        <w:rPr>
          <w:rFonts w:ascii="Book Antiqua" w:hAnsi="Book Antiqua"/>
          <w:color w:val="000000" w:themeColor="text1"/>
          <w:sz w:val="24"/>
          <w:szCs w:val="24"/>
        </w:rPr>
        <w:t>Close monitoring</w:t>
      </w:r>
      <w:r w:rsidR="00FA40E1" w:rsidRPr="00662DCC">
        <w:rPr>
          <w:rFonts w:ascii="Book Antiqua" w:hAnsi="Book Antiqua" w:hint="eastAsia"/>
          <w:color w:val="000000" w:themeColor="text1"/>
          <w:sz w:val="24"/>
          <w:szCs w:val="24"/>
        </w:rPr>
        <w:t xml:space="preserve"> is essential</w:t>
      </w:r>
      <w:r w:rsidR="00877465" w:rsidRPr="00662DCC">
        <w:rPr>
          <w:rFonts w:ascii="Book Antiqua" w:hAnsi="Book Antiqua" w:hint="eastAsia"/>
          <w:color w:val="000000" w:themeColor="text1"/>
          <w:sz w:val="24"/>
          <w:szCs w:val="24"/>
        </w:rPr>
        <w:t xml:space="preserve"> during antiviral </w:t>
      </w:r>
      <w:r w:rsidR="00877465" w:rsidRPr="00662DCC">
        <w:rPr>
          <w:rFonts w:ascii="Book Antiqua" w:hAnsi="Book Antiqua"/>
          <w:color w:val="000000" w:themeColor="text1"/>
          <w:sz w:val="24"/>
          <w:szCs w:val="24"/>
        </w:rPr>
        <w:t xml:space="preserve">treatment </w:t>
      </w:r>
      <w:r w:rsidR="00877465" w:rsidRPr="00662DCC">
        <w:rPr>
          <w:rFonts w:ascii="Book Antiqua" w:hAnsi="Book Antiqua" w:hint="eastAsia"/>
          <w:color w:val="000000" w:themeColor="text1"/>
          <w:sz w:val="24"/>
          <w:szCs w:val="24"/>
        </w:rPr>
        <w:t>and</w:t>
      </w:r>
      <w:r w:rsidR="00FA40E1" w:rsidRPr="00662DCC">
        <w:rPr>
          <w:rFonts w:ascii="Book Antiqua" w:hAnsi="Book Antiqua" w:hint="eastAsia"/>
          <w:color w:val="000000" w:themeColor="text1"/>
          <w:sz w:val="24"/>
          <w:szCs w:val="24"/>
        </w:rPr>
        <w:t xml:space="preserve"> </w:t>
      </w:r>
      <w:r w:rsidR="00FA40E1" w:rsidRPr="00662DCC">
        <w:rPr>
          <w:rFonts w:ascii="Book Antiqua" w:hAnsi="Book Antiqua"/>
          <w:color w:val="000000" w:themeColor="text1"/>
          <w:sz w:val="24"/>
          <w:szCs w:val="24"/>
        </w:rPr>
        <w:t>rescue therapy</w:t>
      </w:r>
      <w:r w:rsidR="00FA40E1" w:rsidRPr="00662DCC">
        <w:rPr>
          <w:rFonts w:ascii="Book Antiqua" w:hAnsi="Book Antiqua" w:hint="eastAsia"/>
          <w:color w:val="000000" w:themeColor="text1"/>
          <w:sz w:val="24"/>
          <w:szCs w:val="24"/>
        </w:rPr>
        <w:t xml:space="preserve"> </w:t>
      </w:r>
      <w:r w:rsidR="00877465" w:rsidRPr="00662DCC">
        <w:rPr>
          <w:rFonts w:ascii="Book Antiqua" w:hAnsi="Book Antiqua" w:hint="eastAsia"/>
          <w:color w:val="000000" w:themeColor="text1"/>
          <w:sz w:val="24"/>
          <w:szCs w:val="24"/>
        </w:rPr>
        <w:t xml:space="preserve">should be taken </w:t>
      </w:r>
      <w:r w:rsidR="003D66E8" w:rsidRPr="00662DCC">
        <w:rPr>
          <w:rFonts w:ascii="Book Antiqua" w:hAnsi="Book Antiqua" w:hint="eastAsia"/>
          <w:color w:val="000000" w:themeColor="text1"/>
          <w:sz w:val="24"/>
          <w:szCs w:val="24"/>
        </w:rPr>
        <w:t xml:space="preserve">as soon as possible </w:t>
      </w:r>
      <w:r w:rsidR="00877465" w:rsidRPr="00662DCC">
        <w:rPr>
          <w:rFonts w:ascii="Book Antiqua" w:hAnsi="Book Antiqua" w:hint="eastAsia"/>
          <w:color w:val="000000" w:themeColor="text1"/>
          <w:sz w:val="24"/>
          <w:szCs w:val="24"/>
        </w:rPr>
        <w:t xml:space="preserve">once </w:t>
      </w:r>
      <w:r w:rsidR="00877465" w:rsidRPr="00662DCC">
        <w:rPr>
          <w:rFonts w:ascii="Book Antiqua" w:hAnsi="Book Antiqua"/>
          <w:color w:val="000000" w:themeColor="text1"/>
          <w:sz w:val="24"/>
          <w:szCs w:val="24"/>
        </w:rPr>
        <w:t>drug resistance</w:t>
      </w:r>
      <w:r w:rsidR="00877465" w:rsidRPr="00662DCC">
        <w:rPr>
          <w:rFonts w:ascii="Book Antiqua" w:hAnsi="Book Antiqua" w:hint="eastAsia"/>
          <w:color w:val="000000" w:themeColor="text1"/>
          <w:sz w:val="24"/>
          <w:szCs w:val="24"/>
        </w:rPr>
        <w:t xml:space="preserve"> occurs. </w:t>
      </w:r>
    </w:p>
    <w:p w14:paraId="55B0C3CA" w14:textId="77777777" w:rsidR="00724B22" w:rsidRPr="00662DCC" w:rsidRDefault="00724B22" w:rsidP="00662DCC">
      <w:pPr>
        <w:adjustRightInd w:val="0"/>
        <w:snapToGrid w:val="0"/>
        <w:spacing w:beforeLines="50" w:before="156" w:line="360" w:lineRule="auto"/>
        <w:rPr>
          <w:rFonts w:ascii="Book Antiqua" w:eastAsiaTheme="minorEastAsia" w:hAnsi="Book Antiqua"/>
          <w:color w:val="000000" w:themeColor="text1"/>
          <w:kern w:val="0"/>
          <w:sz w:val="24"/>
          <w:szCs w:val="24"/>
          <w:shd w:val="clear" w:color="auto" w:fill="FFFFFF"/>
        </w:rPr>
      </w:pPr>
    </w:p>
    <w:p w14:paraId="504AA2B7" w14:textId="77777777" w:rsidR="00E84846" w:rsidRPr="00662DCC" w:rsidRDefault="00E84846" w:rsidP="00662DCC">
      <w:pPr>
        <w:adjustRightInd w:val="0"/>
        <w:snapToGrid w:val="0"/>
        <w:spacing w:beforeLines="50" w:before="156" w:line="360" w:lineRule="auto"/>
        <w:rPr>
          <w:rFonts w:ascii="Book Antiqua" w:eastAsiaTheme="minorEastAsia" w:hAnsi="Book Antiqua"/>
          <w:b/>
          <w:color w:val="000000" w:themeColor="text1"/>
          <w:kern w:val="0"/>
          <w:sz w:val="24"/>
          <w:szCs w:val="24"/>
          <w:shd w:val="clear" w:color="auto" w:fill="FFFFFF"/>
        </w:rPr>
      </w:pPr>
      <w:r w:rsidRPr="00662DCC">
        <w:rPr>
          <w:rFonts w:ascii="Book Antiqua" w:eastAsiaTheme="minorEastAsia" w:hAnsi="Book Antiqua"/>
          <w:b/>
          <w:color w:val="000000" w:themeColor="text1"/>
          <w:kern w:val="0"/>
          <w:sz w:val="24"/>
          <w:szCs w:val="24"/>
          <w:shd w:val="clear" w:color="auto" w:fill="FFFFFF"/>
        </w:rPr>
        <w:t>ACKNOWLEDGEMENTS</w:t>
      </w:r>
    </w:p>
    <w:p w14:paraId="5A512CD5" w14:textId="4A41D071" w:rsidR="00E84846" w:rsidRPr="00662DCC" w:rsidRDefault="00E84846" w:rsidP="00662DCC">
      <w:pPr>
        <w:adjustRightInd w:val="0"/>
        <w:snapToGrid w:val="0"/>
        <w:spacing w:beforeLines="50" w:before="156" w:line="360" w:lineRule="auto"/>
        <w:rPr>
          <w:rFonts w:ascii="Book Antiqua" w:eastAsiaTheme="minorEastAsia" w:hAnsi="Book Antiqua"/>
          <w:color w:val="000000" w:themeColor="text1"/>
          <w:kern w:val="0"/>
          <w:sz w:val="24"/>
          <w:szCs w:val="24"/>
          <w:shd w:val="clear" w:color="auto" w:fill="FFFFFF"/>
        </w:rPr>
      </w:pPr>
      <w:r w:rsidRPr="00662DCC">
        <w:rPr>
          <w:rFonts w:ascii="Book Antiqua" w:eastAsiaTheme="minorEastAsia" w:hAnsi="Book Antiqua"/>
          <w:color w:val="000000" w:themeColor="text1"/>
          <w:kern w:val="0"/>
          <w:sz w:val="24"/>
          <w:szCs w:val="24"/>
          <w:shd w:val="clear" w:color="auto" w:fill="FFFFFF"/>
        </w:rPr>
        <w:t>The authors gratefully acknowledge Prof. Scott L. Friedman of the Icahn</w:t>
      </w:r>
      <w:r w:rsidR="007B1330" w:rsidRPr="00662DCC">
        <w:rPr>
          <w:rFonts w:ascii="Book Antiqua" w:eastAsiaTheme="minorEastAsia" w:hAnsi="Book Antiqua" w:hint="eastAsia"/>
          <w:color w:val="000000" w:themeColor="text1"/>
          <w:kern w:val="0"/>
          <w:sz w:val="24"/>
          <w:szCs w:val="24"/>
          <w:shd w:val="clear" w:color="auto" w:fill="FFFFFF"/>
        </w:rPr>
        <w:t xml:space="preserve"> </w:t>
      </w:r>
      <w:r w:rsidRPr="00662DCC">
        <w:rPr>
          <w:rFonts w:ascii="Book Antiqua" w:eastAsiaTheme="minorEastAsia" w:hAnsi="Book Antiqua"/>
          <w:color w:val="000000" w:themeColor="text1"/>
          <w:kern w:val="0"/>
          <w:sz w:val="24"/>
          <w:szCs w:val="24"/>
          <w:shd w:val="clear" w:color="auto" w:fill="FFFFFF"/>
        </w:rPr>
        <w:t xml:space="preserve">School of Medicine at Mount Sinai, New York for his editing of this manuscript. </w:t>
      </w:r>
    </w:p>
    <w:p w14:paraId="7731C5DC" w14:textId="77777777" w:rsidR="00E84846" w:rsidRPr="00662DCC" w:rsidRDefault="00E84846" w:rsidP="00662DCC">
      <w:pPr>
        <w:adjustRightInd w:val="0"/>
        <w:snapToGrid w:val="0"/>
        <w:spacing w:beforeLines="50" w:before="156" w:line="360" w:lineRule="auto"/>
        <w:ind w:firstLine="420"/>
        <w:rPr>
          <w:rFonts w:ascii="Book Antiqua" w:eastAsiaTheme="minorEastAsia" w:hAnsi="Book Antiqua"/>
          <w:color w:val="000000" w:themeColor="text1"/>
          <w:kern w:val="0"/>
          <w:sz w:val="24"/>
          <w:szCs w:val="24"/>
          <w:shd w:val="clear" w:color="auto" w:fill="FFFFFF"/>
        </w:rPr>
      </w:pPr>
    </w:p>
    <w:p w14:paraId="4B808AFF" w14:textId="77777777" w:rsidR="00E84846" w:rsidRPr="00662DCC" w:rsidRDefault="00E84846" w:rsidP="00662DCC">
      <w:pPr>
        <w:adjustRightInd w:val="0"/>
        <w:snapToGrid w:val="0"/>
        <w:spacing w:beforeLines="50" w:before="156" w:line="360" w:lineRule="auto"/>
        <w:rPr>
          <w:rFonts w:ascii="Book Antiqua" w:eastAsiaTheme="minorEastAsia" w:hAnsi="Book Antiqua"/>
          <w:b/>
          <w:color w:val="000000" w:themeColor="text1"/>
          <w:kern w:val="0"/>
          <w:szCs w:val="24"/>
          <w:shd w:val="clear" w:color="auto" w:fill="FFFFFF"/>
        </w:rPr>
      </w:pPr>
      <w:r w:rsidRPr="00662DCC">
        <w:rPr>
          <w:rFonts w:ascii="Book Antiqua" w:eastAsiaTheme="minorEastAsia" w:hAnsi="Book Antiqua"/>
          <w:b/>
          <w:color w:val="000000" w:themeColor="text1"/>
          <w:kern w:val="0"/>
          <w:szCs w:val="24"/>
          <w:shd w:val="clear" w:color="auto" w:fill="FFFFFF"/>
        </w:rPr>
        <w:t>REFERENCES</w:t>
      </w:r>
    </w:p>
    <w:p w14:paraId="1D613F11" w14:textId="581E497C" w:rsidR="00283368" w:rsidRPr="00662DCC" w:rsidRDefault="00283368" w:rsidP="00662DCC">
      <w:pPr>
        <w:adjustRightInd w:val="0"/>
        <w:snapToGrid w:val="0"/>
        <w:spacing w:line="360" w:lineRule="auto"/>
        <w:rPr>
          <w:rFonts w:ascii="Book Antiqua" w:hAnsi="Book Antiqua" w:cs="宋体"/>
          <w:color w:val="000000" w:themeColor="text1"/>
          <w:kern w:val="0"/>
          <w:szCs w:val="21"/>
        </w:rPr>
      </w:pPr>
      <w:proofErr w:type="gramStart"/>
      <w:r w:rsidRPr="00662DCC">
        <w:rPr>
          <w:rFonts w:ascii="Book Antiqua" w:hAnsi="Book Antiqua" w:cs="宋体"/>
          <w:color w:val="000000" w:themeColor="text1"/>
          <w:kern w:val="0"/>
          <w:szCs w:val="21"/>
        </w:rPr>
        <w:t>1 </w:t>
      </w:r>
      <w:r w:rsidRPr="00662DCC">
        <w:rPr>
          <w:rFonts w:ascii="Book Antiqua" w:hAnsi="Book Antiqua" w:cs="宋体"/>
          <w:b/>
          <w:bCs/>
          <w:color w:val="000000" w:themeColor="text1"/>
          <w:kern w:val="0"/>
          <w:szCs w:val="21"/>
        </w:rPr>
        <w:t>El-</w:t>
      </w:r>
      <w:proofErr w:type="spellStart"/>
      <w:r w:rsidRPr="00662DCC">
        <w:rPr>
          <w:rFonts w:ascii="Book Antiqua" w:hAnsi="Book Antiqua" w:cs="宋体"/>
          <w:b/>
          <w:bCs/>
          <w:color w:val="000000" w:themeColor="text1"/>
          <w:kern w:val="0"/>
          <w:szCs w:val="21"/>
        </w:rPr>
        <w:t>Serag</w:t>
      </w:r>
      <w:proofErr w:type="spellEnd"/>
      <w:r w:rsidRPr="00662DCC">
        <w:rPr>
          <w:rFonts w:ascii="Book Antiqua" w:hAnsi="Book Antiqua" w:cs="宋体"/>
          <w:b/>
          <w:bCs/>
          <w:color w:val="000000" w:themeColor="text1"/>
          <w:kern w:val="0"/>
          <w:szCs w:val="21"/>
        </w:rPr>
        <w:t xml:space="preserve"> HB</w:t>
      </w:r>
      <w:r w:rsidRPr="00662DCC">
        <w:rPr>
          <w:rFonts w:ascii="Book Antiqua" w:hAnsi="Book Antiqua" w:cs="宋体"/>
          <w:color w:val="000000" w:themeColor="text1"/>
          <w:kern w:val="0"/>
          <w:szCs w:val="21"/>
        </w:rPr>
        <w:t>.</w:t>
      </w:r>
      <w:proofErr w:type="gramEnd"/>
      <w:r w:rsidR="005A7E0C" w:rsidRPr="00662DCC">
        <w:rPr>
          <w:rFonts w:ascii="Book Antiqua" w:hAnsi="Book Antiqua" w:cs="宋体" w:hint="eastAsia"/>
          <w:color w:val="000000" w:themeColor="text1"/>
          <w:kern w:val="0"/>
          <w:szCs w:val="21"/>
        </w:rPr>
        <w:t xml:space="preserve"> </w:t>
      </w:r>
      <w:proofErr w:type="gramStart"/>
      <w:r w:rsidRPr="00662DCC">
        <w:rPr>
          <w:rFonts w:ascii="Book Antiqua" w:hAnsi="Book Antiqua" w:cs="宋体"/>
          <w:color w:val="000000" w:themeColor="text1"/>
          <w:kern w:val="0"/>
          <w:szCs w:val="21"/>
        </w:rPr>
        <w:t>Epidemiology of viral hepatitis and hepatocellular carcinoma.</w:t>
      </w:r>
      <w:proofErr w:type="gramEnd"/>
      <w:r w:rsidRPr="00662DCC">
        <w:rPr>
          <w:rFonts w:ascii="Book Antiqua" w:hAnsi="Book Antiqua" w:cs="宋体"/>
          <w:color w:val="000000" w:themeColor="text1"/>
          <w:kern w:val="0"/>
          <w:szCs w:val="21"/>
        </w:rPr>
        <w:t> </w:t>
      </w:r>
      <w:r w:rsidRPr="00662DCC">
        <w:rPr>
          <w:rFonts w:ascii="Book Antiqua" w:hAnsi="Book Antiqua" w:cs="宋体"/>
          <w:i/>
          <w:iCs/>
          <w:color w:val="000000" w:themeColor="text1"/>
          <w:kern w:val="0"/>
          <w:szCs w:val="21"/>
        </w:rPr>
        <w:t>Gastroenterology</w:t>
      </w:r>
      <w:r w:rsidRPr="00662DCC">
        <w:rPr>
          <w:rFonts w:ascii="Book Antiqua" w:hAnsi="Book Antiqua" w:cs="宋体"/>
          <w:color w:val="000000" w:themeColor="text1"/>
          <w:kern w:val="0"/>
          <w:szCs w:val="21"/>
        </w:rPr>
        <w:t> 2012; </w:t>
      </w:r>
      <w:r w:rsidRPr="00662DCC">
        <w:rPr>
          <w:rFonts w:ascii="Book Antiqua" w:hAnsi="Book Antiqua" w:cs="宋体"/>
          <w:b/>
          <w:bCs/>
          <w:color w:val="000000" w:themeColor="text1"/>
          <w:kern w:val="0"/>
          <w:szCs w:val="21"/>
        </w:rPr>
        <w:t>142</w:t>
      </w:r>
      <w:r w:rsidRPr="00662DCC">
        <w:rPr>
          <w:rFonts w:ascii="Book Antiqua" w:hAnsi="Book Antiqua" w:cs="宋体"/>
          <w:color w:val="000000" w:themeColor="text1"/>
          <w:kern w:val="0"/>
          <w:szCs w:val="21"/>
        </w:rPr>
        <w:t>: 1264-1273.e1 [PMID: 22537432 DOI: 10.1053/j.gastro.2011.12.061]</w:t>
      </w:r>
    </w:p>
    <w:p w14:paraId="36BD2E44"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2 </w:t>
      </w:r>
      <w:proofErr w:type="spellStart"/>
      <w:r w:rsidRPr="00662DCC">
        <w:rPr>
          <w:rFonts w:ascii="Book Antiqua" w:hAnsi="Book Antiqua" w:cs="宋体"/>
          <w:b/>
          <w:bCs/>
          <w:color w:val="000000" w:themeColor="text1"/>
          <w:kern w:val="0"/>
          <w:szCs w:val="21"/>
        </w:rPr>
        <w:t>Arzumanyan</w:t>
      </w:r>
      <w:proofErr w:type="spellEnd"/>
      <w:r w:rsidRPr="00662DCC">
        <w:rPr>
          <w:rFonts w:ascii="Book Antiqua" w:hAnsi="Book Antiqua" w:cs="宋体"/>
          <w:b/>
          <w:bCs/>
          <w:color w:val="000000" w:themeColor="text1"/>
          <w:kern w:val="0"/>
          <w:szCs w:val="21"/>
        </w:rPr>
        <w:t xml:space="preserve"> A</w:t>
      </w:r>
      <w:r w:rsidRPr="00662DCC">
        <w:rPr>
          <w:rFonts w:ascii="Book Antiqua" w:hAnsi="Book Antiqua" w:cs="宋体"/>
          <w:color w:val="000000" w:themeColor="text1"/>
          <w:kern w:val="0"/>
          <w:szCs w:val="21"/>
        </w:rPr>
        <w:t xml:space="preserve">, Reis HM, </w:t>
      </w:r>
      <w:proofErr w:type="spellStart"/>
      <w:r w:rsidRPr="00662DCC">
        <w:rPr>
          <w:rFonts w:ascii="Book Antiqua" w:hAnsi="Book Antiqua" w:cs="宋体"/>
          <w:color w:val="000000" w:themeColor="text1"/>
          <w:kern w:val="0"/>
          <w:szCs w:val="21"/>
        </w:rPr>
        <w:t>Feitelson</w:t>
      </w:r>
      <w:proofErr w:type="spellEnd"/>
      <w:r w:rsidRPr="00662DCC">
        <w:rPr>
          <w:rFonts w:ascii="Book Antiqua" w:hAnsi="Book Antiqua" w:cs="宋体"/>
          <w:color w:val="000000" w:themeColor="text1"/>
          <w:kern w:val="0"/>
          <w:szCs w:val="21"/>
        </w:rPr>
        <w:t xml:space="preserve"> MA. </w:t>
      </w:r>
      <w:proofErr w:type="gramStart"/>
      <w:r w:rsidRPr="00662DCC">
        <w:rPr>
          <w:rFonts w:ascii="Book Antiqua" w:hAnsi="Book Antiqua" w:cs="宋体"/>
          <w:color w:val="000000" w:themeColor="text1"/>
          <w:kern w:val="0"/>
          <w:szCs w:val="21"/>
        </w:rPr>
        <w:t>Pathogenic mechanisms in HBV- and HCV-associated hepatocellular carcinoma.</w:t>
      </w:r>
      <w:proofErr w:type="gramEnd"/>
      <w:r w:rsidRPr="00662DCC">
        <w:rPr>
          <w:rFonts w:ascii="Book Antiqua" w:hAnsi="Book Antiqua" w:cs="宋体"/>
          <w:color w:val="000000" w:themeColor="text1"/>
          <w:kern w:val="0"/>
          <w:szCs w:val="21"/>
        </w:rPr>
        <w:t> </w:t>
      </w:r>
      <w:r w:rsidRPr="00662DCC">
        <w:rPr>
          <w:rFonts w:ascii="Book Antiqua" w:hAnsi="Book Antiqua" w:cs="宋体"/>
          <w:i/>
          <w:iCs/>
          <w:color w:val="000000" w:themeColor="text1"/>
          <w:kern w:val="0"/>
          <w:szCs w:val="21"/>
        </w:rPr>
        <w:t>Nat Rev Cancer</w:t>
      </w:r>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13</w:t>
      </w:r>
      <w:r w:rsidRPr="00662DCC">
        <w:rPr>
          <w:rFonts w:ascii="Book Antiqua" w:hAnsi="Book Antiqua" w:cs="宋体"/>
          <w:color w:val="000000" w:themeColor="text1"/>
          <w:kern w:val="0"/>
          <w:szCs w:val="21"/>
        </w:rPr>
        <w:t>: 123-135 [PMID: 23344543 DOI: 10.1038/nrc3449]</w:t>
      </w:r>
    </w:p>
    <w:p w14:paraId="12A4BE4C"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 xml:space="preserve">3 </w:t>
      </w:r>
      <w:proofErr w:type="spellStart"/>
      <w:r w:rsidRPr="00662DCC">
        <w:rPr>
          <w:rFonts w:ascii="Book Antiqua" w:hAnsi="Book Antiqua" w:cs="宋体"/>
          <w:b/>
          <w:color w:val="000000" w:themeColor="text1"/>
          <w:kern w:val="0"/>
          <w:szCs w:val="21"/>
        </w:rPr>
        <w:t>Herbst</w:t>
      </w:r>
      <w:proofErr w:type="spellEnd"/>
      <w:r w:rsidRPr="00662DCC">
        <w:rPr>
          <w:rFonts w:ascii="Book Antiqua" w:hAnsi="Book Antiqua" w:cs="宋体"/>
          <w:b/>
          <w:color w:val="000000" w:themeColor="text1"/>
          <w:kern w:val="0"/>
          <w:szCs w:val="21"/>
        </w:rPr>
        <w:t xml:space="preserve"> DA</w:t>
      </w:r>
      <w:r w:rsidRPr="00662DCC">
        <w:rPr>
          <w:rFonts w:ascii="Book Antiqua" w:hAnsi="Book Antiqua" w:cs="宋体"/>
          <w:color w:val="000000" w:themeColor="text1"/>
          <w:kern w:val="0"/>
          <w:szCs w:val="21"/>
        </w:rPr>
        <w:t xml:space="preserve">, Reddy KR. Risk factors for hepatocellular </w:t>
      </w:r>
      <w:proofErr w:type="spellStart"/>
      <w:r w:rsidRPr="00662DCC">
        <w:rPr>
          <w:rFonts w:ascii="Book Antiqua" w:hAnsi="Book Antiqua" w:cs="宋体"/>
          <w:color w:val="000000" w:themeColor="text1"/>
          <w:kern w:val="0"/>
          <w:szCs w:val="21"/>
        </w:rPr>
        <w:t>carcinoma.</w:t>
      </w:r>
      <w:r w:rsidRPr="00662DCC">
        <w:rPr>
          <w:rFonts w:ascii="Book Antiqua" w:hAnsi="Book Antiqua" w:cs="宋体"/>
          <w:i/>
          <w:color w:val="000000" w:themeColor="text1"/>
          <w:kern w:val="0"/>
          <w:szCs w:val="21"/>
        </w:rPr>
        <w:t>Clin</w:t>
      </w:r>
      <w:proofErr w:type="spellEnd"/>
      <w:r w:rsidRPr="00662DCC">
        <w:rPr>
          <w:rFonts w:ascii="Book Antiqua" w:hAnsi="Book Antiqua" w:cs="宋体"/>
          <w:i/>
          <w:color w:val="000000" w:themeColor="text1"/>
          <w:kern w:val="0"/>
          <w:szCs w:val="21"/>
        </w:rPr>
        <w:t xml:space="preserve"> </w:t>
      </w:r>
      <w:proofErr w:type="spellStart"/>
      <w:r w:rsidRPr="00662DCC">
        <w:rPr>
          <w:rFonts w:ascii="Book Antiqua" w:hAnsi="Book Antiqua" w:cs="宋体"/>
          <w:i/>
          <w:color w:val="000000" w:themeColor="text1"/>
          <w:kern w:val="0"/>
          <w:szCs w:val="21"/>
        </w:rPr>
        <w:t>Liv</w:t>
      </w:r>
      <w:proofErr w:type="spellEnd"/>
      <w:r w:rsidRPr="00662DCC">
        <w:rPr>
          <w:rFonts w:ascii="Book Antiqua" w:hAnsi="Book Antiqua" w:cs="宋体"/>
          <w:i/>
          <w:color w:val="000000" w:themeColor="text1"/>
          <w:kern w:val="0"/>
          <w:szCs w:val="21"/>
        </w:rPr>
        <w:t xml:space="preserve"> Dis</w:t>
      </w:r>
      <w:r w:rsidRPr="00662DCC">
        <w:rPr>
          <w:rFonts w:ascii="Book Antiqua" w:hAnsi="Book Antiqua" w:cs="宋体"/>
          <w:color w:val="000000" w:themeColor="text1"/>
          <w:kern w:val="0"/>
          <w:szCs w:val="21"/>
        </w:rPr>
        <w:t xml:space="preserve"> 2012; </w:t>
      </w:r>
      <w:r w:rsidRPr="00662DCC">
        <w:rPr>
          <w:rFonts w:ascii="Book Antiqua" w:hAnsi="Book Antiqua" w:cs="宋体"/>
          <w:b/>
          <w:color w:val="000000" w:themeColor="text1"/>
          <w:kern w:val="0"/>
          <w:szCs w:val="21"/>
        </w:rPr>
        <w:t>1</w:t>
      </w:r>
      <w:r w:rsidRPr="00662DCC">
        <w:rPr>
          <w:rFonts w:ascii="Book Antiqua" w:hAnsi="Book Antiqua" w:cs="宋体"/>
          <w:color w:val="000000" w:themeColor="text1"/>
          <w:kern w:val="0"/>
          <w:szCs w:val="21"/>
        </w:rPr>
        <w:t>: 180-182 [</w:t>
      </w:r>
      <w:r w:rsidRPr="00662DCC">
        <w:rPr>
          <w:rFonts w:ascii="Book Antiqua" w:hAnsi="Book Antiqua" w:cs="宋体"/>
          <w:caps/>
          <w:color w:val="000000" w:themeColor="text1"/>
          <w:kern w:val="0"/>
          <w:szCs w:val="21"/>
        </w:rPr>
        <w:t>doi</w:t>
      </w:r>
      <w:r w:rsidRPr="00662DCC">
        <w:rPr>
          <w:rFonts w:ascii="Book Antiqua" w:hAnsi="Book Antiqua" w:cs="宋体"/>
          <w:color w:val="000000" w:themeColor="text1"/>
          <w:kern w:val="0"/>
          <w:szCs w:val="21"/>
        </w:rPr>
        <w:t>: 10.1002/cld.111]</w:t>
      </w:r>
    </w:p>
    <w:p w14:paraId="55252A0C"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4 </w:t>
      </w:r>
      <w:r w:rsidRPr="00662DCC">
        <w:rPr>
          <w:rFonts w:ascii="Book Antiqua" w:hAnsi="Book Antiqua" w:cs="宋体"/>
          <w:b/>
          <w:bCs/>
          <w:color w:val="000000" w:themeColor="text1"/>
          <w:kern w:val="0"/>
          <w:szCs w:val="21"/>
        </w:rPr>
        <w:t>Ye S</w:t>
      </w:r>
      <w:r w:rsidRPr="00662DCC">
        <w:rPr>
          <w:rFonts w:ascii="Book Antiqua" w:hAnsi="Book Antiqua" w:cs="宋体"/>
          <w:color w:val="000000" w:themeColor="text1"/>
          <w:kern w:val="0"/>
          <w:szCs w:val="21"/>
        </w:rPr>
        <w:t>. [Expert consensus on antiviral therapy to treat hepatitis B/C virus-related hepatocellular carcinoma]. </w:t>
      </w:r>
      <w:proofErr w:type="spellStart"/>
      <w:r w:rsidRPr="00662DCC">
        <w:rPr>
          <w:rFonts w:ascii="Book Antiqua" w:hAnsi="Book Antiqua" w:cs="宋体"/>
          <w:i/>
          <w:iCs/>
          <w:color w:val="000000" w:themeColor="text1"/>
          <w:kern w:val="0"/>
          <w:szCs w:val="21"/>
        </w:rPr>
        <w:t>ZhonghuaGanZang</w:t>
      </w:r>
      <w:proofErr w:type="spellEnd"/>
      <w:r w:rsidRPr="00662DCC">
        <w:rPr>
          <w:rFonts w:ascii="Book Antiqua" w:hAnsi="Book Antiqua" w:cs="宋体"/>
          <w:i/>
          <w:iCs/>
          <w:color w:val="000000" w:themeColor="text1"/>
          <w:kern w:val="0"/>
          <w:szCs w:val="21"/>
        </w:rPr>
        <w:t xml:space="preserve"> Bing </w:t>
      </w:r>
      <w:proofErr w:type="spellStart"/>
      <w:r w:rsidRPr="00662DCC">
        <w:rPr>
          <w:rFonts w:ascii="Book Antiqua" w:hAnsi="Book Antiqua" w:cs="宋体"/>
          <w:i/>
          <w:iCs/>
          <w:color w:val="000000" w:themeColor="text1"/>
          <w:kern w:val="0"/>
          <w:szCs w:val="21"/>
        </w:rPr>
        <w:t>ZaZhi</w:t>
      </w:r>
      <w:proofErr w:type="spellEnd"/>
      <w:r w:rsidRPr="00662DCC">
        <w:rPr>
          <w:rFonts w:ascii="Book Antiqua" w:hAnsi="Book Antiqua" w:cs="宋体"/>
          <w:color w:val="000000" w:themeColor="text1"/>
          <w:kern w:val="0"/>
          <w:szCs w:val="21"/>
        </w:rPr>
        <w:t> 2014; </w:t>
      </w:r>
      <w:r w:rsidRPr="00662DCC">
        <w:rPr>
          <w:rFonts w:ascii="Book Antiqua" w:hAnsi="Book Antiqua" w:cs="宋体"/>
          <w:b/>
          <w:bCs/>
          <w:color w:val="000000" w:themeColor="text1"/>
          <w:kern w:val="0"/>
          <w:szCs w:val="21"/>
        </w:rPr>
        <w:t>22</w:t>
      </w:r>
      <w:r w:rsidRPr="00662DCC">
        <w:rPr>
          <w:rFonts w:ascii="Book Antiqua" w:hAnsi="Book Antiqua" w:cs="宋体"/>
          <w:color w:val="000000" w:themeColor="text1"/>
          <w:kern w:val="0"/>
          <w:szCs w:val="21"/>
        </w:rPr>
        <w:t>: 321-326 [PMID: 25222971]</w:t>
      </w:r>
    </w:p>
    <w:p w14:paraId="0DCAF04B"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5 </w:t>
      </w:r>
      <w:r w:rsidRPr="00662DCC">
        <w:rPr>
          <w:rFonts w:ascii="Book Antiqua" w:hAnsi="Book Antiqua" w:cs="宋体"/>
          <w:b/>
          <w:bCs/>
          <w:color w:val="000000" w:themeColor="text1"/>
          <w:kern w:val="0"/>
          <w:szCs w:val="21"/>
        </w:rPr>
        <w:t>Tian Y</w:t>
      </w:r>
      <w:r w:rsidRPr="00662DCC">
        <w:rPr>
          <w:rFonts w:ascii="Book Antiqua" w:hAnsi="Book Antiqua" w:cs="宋体"/>
          <w:color w:val="000000" w:themeColor="text1"/>
          <w:kern w:val="0"/>
          <w:szCs w:val="21"/>
        </w:rPr>
        <w:t>, Yang W, Song J, Wu Y, Ni B. Hepatitis B virus X protein-induced aberrant epigenetic modifications contributing to human hepatocellular carcinoma pathogenesis. </w:t>
      </w:r>
      <w:proofErr w:type="spellStart"/>
      <w:r w:rsidRPr="00662DCC">
        <w:rPr>
          <w:rFonts w:ascii="Book Antiqua" w:hAnsi="Book Antiqua" w:cs="宋体"/>
          <w:i/>
          <w:iCs/>
          <w:color w:val="000000" w:themeColor="text1"/>
          <w:kern w:val="0"/>
          <w:szCs w:val="21"/>
        </w:rPr>
        <w:t>Mol</w:t>
      </w:r>
      <w:proofErr w:type="spellEnd"/>
      <w:r w:rsidRPr="00662DCC">
        <w:rPr>
          <w:rFonts w:ascii="Book Antiqua" w:hAnsi="Book Antiqua" w:cs="宋体"/>
          <w:i/>
          <w:iCs/>
          <w:color w:val="000000" w:themeColor="text1"/>
          <w:kern w:val="0"/>
          <w:szCs w:val="21"/>
        </w:rPr>
        <w:t xml:space="preserve"> Cell </w:t>
      </w:r>
      <w:proofErr w:type="spellStart"/>
      <w:r w:rsidRPr="00662DCC">
        <w:rPr>
          <w:rFonts w:ascii="Book Antiqua" w:hAnsi="Book Antiqua" w:cs="宋体"/>
          <w:i/>
          <w:iCs/>
          <w:color w:val="000000" w:themeColor="text1"/>
          <w:kern w:val="0"/>
          <w:szCs w:val="21"/>
        </w:rPr>
        <w:t>Biol</w:t>
      </w:r>
      <w:proofErr w:type="spellEnd"/>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33</w:t>
      </w:r>
      <w:r w:rsidRPr="00662DCC">
        <w:rPr>
          <w:rFonts w:ascii="Book Antiqua" w:hAnsi="Book Antiqua" w:cs="宋体"/>
          <w:color w:val="000000" w:themeColor="text1"/>
          <w:kern w:val="0"/>
          <w:szCs w:val="21"/>
        </w:rPr>
        <w:t>: 2810-2816 [PMID: 23716588 DOI: 10.1128/MCB.00205-13]</w:t>
      </w:r>
    </w:p>
    <w:p w14:paraId="3D71303C" w14:textId="1CF60340" w:rsidR="00283368" w:rsidRPr="00662DCC" w:rsidRDefault="00283368" w:rsidP="00662DCC">
      <w:pPr>
        <w:adjustRightInd w:val="0"/>
        <w:snapToGrid w:val="0"/>
        <w:spacing w:line="360" w:lineRule="auto"/>
        <w:rPr>
          <w:rFonts w:ascii="Book Antiqua" w:hAnsi="Book Antiqua" w:cs="宋体"/>
          <w:color w:val="000000" w:themeColor="text1"/>
          <w:kern w:val="0"/>
          <w:szCs w:val="21"/>
        </w:rPr>
      </w:pPr>
      <w:proofErr w:type="gramStart"/>
      <w:r w:rsidRPr="00662DCC">
        <w:rPr>
          <w:rFonts w:ascii="Book Antiqua" w:hAnsi="Book Antiqua" w:cs="宋体"/>
          <w:color w:val="000000" w:themeColor="text1"/>
          <w:kern w:val="0"/>
          <w:szCs w:val="21"/>
        </w:rPr>
        <w:lastRenderedPageBreak/>
        <w:t>6 </w:t>
      </w:r>
      <w:r w:rsidRPr="00662DCC">
        <w:rPr>
          <w:rFonts w:ascii="Book Antiqua" w:hAnsi="Book Antiqua" w:cs="宋体"/>
          <w:b/>
          <w:bCs/>
          <w:color w:val="000000" w:themeColor="text1"/>
          <w:kern w:val="0"/>
          <w:szCs w:val="21"/>
        </w:rPr>
        <w:t>Mann DA</w:t>
      </w:r>
      <w:r w:rsidRPr="00662DCC">
        <w:rPr>
          <w:rFonts w:ascii="Book Antiqua" w:hAnsi="Book Antiqua" w:cs="宋体"/>
          <w:color w:val="000000" w:themeColor="text1"/>
          <w:kern w:val="0"/>
          <w:szCs w:val="21"/>
        </w:rPr>
        <w:t>.</w:t>
      </w:r>
      <w:proofErr w:type="gramEnd"/>
      <w:r w:rsidR="005A7E0C" w:rsidRPr="00662DCC">
        <w:rPr>
          <w:rFonts w:ascii="Book Antiqua" w:hAnsi="Book Antiqua" w:cs="宋体" w:hint="eastAsia"/>
          <w:color w:val="000000" w:themeColor="text1"/>
          <w:kern w:val="0"/>
          <w:szCs w:val="21"/>
        </w:rPr>
        <w:t xml:space="preserve"> </w:t>
      </w:r>
      <w:proofErr w:type="gramStart"/>
      <w:r w:rsidRPr="00662DCC">
        <w:rPr>
          <w:rFonts w:ascii="Book Antiqua" w:hAnsi="Book Antiqua" w:cs="宋体"/>
          <w:color w:val="000000" w:themeColor="text1"/>
          <w:kern w:val="0"/>
          <w:szCs w:val="21"/>
        </w:rPr>
        <w:t>Epigenetics in liver disease.</w:t>
      </w:r>
      <w:proofErr w:type="gramEnd"/>
      <w:r w:rsidRPr="00662DCC">
        <w:rPr>
          <w:rFonts w:ascii="Book Antiqua" w:hAnsi="Book Antiqua" w:cs="宋体"/>
          <w:color w:val="000000" w:themeColor="text1"/>
          <w:kern w:val="0"/>
          <w:szCs w:val="21"/>
        </w:rPr>
        <w:t> </w:t>
      </w:r>
      <w:proofErr w:type="spellStart"/>
      <w:r w:rsidRPr="00662DCC">
        <w:rPr>
          <w:rFonts w:ascii="Book Antiqua" w:hAnsi="Book Antiqua" w:cs="宋体"/>
          <w:i/>
          <w:iCs/>
          <w:color w:val="000000" w:themeColor="text1"/>
          <w:kern w:val="0"/>
          <w:szCs w:val="21"/>
        </w:rPr>
        <w:t>Hepatology</w:t>
      </w:r>
      <w:proofErr w:type="spellEnd"/>
      <w:r w:rsidRPr="00662DCC">
        <w:rPr>
          <w:rFonts w:ascii="Book Antiqua" w:hAnsi="Book Antiqua" w:cs="宋体"/>
          <w:color w:val="000000" w:themeColor="text1"/>
          <w:kern w:val="0"/>
          <w:szCs w:val="21"/>
        </w:rPr>
        <w:t> 2014; </w:t>
      </w:r>
      <w:r w:rsidRPr="00662DCC">
        <w:rPr>
          <w:rFonts w:ascii="Book Antiqua" w:hAnsi="Book Antiqua" w:cs="宋体"/>
          <w:b/>
          <w:bCs/>
          <w:color w:val="000000" w:themeColor="text1"/>
          <w:kern w:val="0"/>
          <w:szCs w:val="21"/>
        </w:rPr>
        <w:t>60</w:t>
      </w:r>
      <w:r w:rsidRPr="00662DCC">
        <w:rPr>
          <w:rFonts w:ascii="Book Antiqua" w:hAnsi="Book Antiqua" w:cs="宋体"/>
          <w:color w:val="000000" w:themeColor="text1"/>
          <w:kern w:val="0"/>
          <w:szCs w:val="21"/>
        </w:rPr>
        <w:t>: 1418-1425 [PMID: 24633972 DOI: 10.1002/hep.27131]</w:t>
      </w:r>
    </w:p>
    <w:p w14:paraId="3A54301C" w14:textId="086DB544" w:rsidR="00283368" w:rsidRPr="00662DCC" w:rsidRDefault="00283368" w:rsidP="00662DCC">
      <w:pPr>
        <w:adjustRightInd w:val="0"/>
        <w:snapToGrid w:val="0"/>
        <w:spacing w:line="360" w:lineRule="auto"/>
        <w:rPr>
          <w:rFonts w:ascii="Book Antiqua" w:hAnsi="Book Antiqua" w:cs="宋体"/>
          <w:color w:val="000000" w:themeColor="text1"/>
          <w:kern w:val="0"/>
          <w:szCs w:val="21"/>
        </w:rPr>
      </w:pPr>
      <w:proofErr w:type="gramStart"/>
      <w:r w:rsidRPr="00662DCC">
        <w:rPr>
          <w:rFonts w:ascii="Book Antiqua" w:hAnsi="Book Antiqua" w:cs="宋体"/>
          <w:color w:val="000000" w:themeColor="text1"/>
          <w:kern w:val="0"/>
          <w:szCs w:val="21"/>
        </w:rPr>
        <w:t xml:space="preserve">7 </w:t>
      </w:r>
      <w:r w:rsidRPr="00662DCC">
        <w:rPr>
          <w:rFonts w:ascii="Book Antiqua" w:hAnsi="Book Antiqua" w:cs="宋体"/>
          <w:b/>
          <w:color w:val="000000" w:themeColor="text1"/>
          <w:kern w:val="0"/>
          <w:szCs w:val="21"/>
        </w:rPr>
        <w:t xml:space="preserve">Chinese Society of </w:t>
      </w:r>
      <w:proofErr w:type="spellStart"/>
      <w:r w:rsidRPr="00662DCC">
        <w:rPr>
          <w:rFonts w:ascii="Book Antiqua" w:hAnsi="Book Antiqua" w:cs="宋体"/>
          <w:b/>
          <w:color w:val="000000" w:themeColor="text1"/>
          <w:kern w:val="0"/>
          <w:szCs w:val="21"/>
        </w:rPr>
        <w:t>Hepatology</w:t>
      </w:r>
      <w:proofErr w:type="spellEnd"/>
      <w:r w:rsidRPr="00662DCC">
        <w:rPr>
          <w:rFonts w:ascii="Book Antiqua" w:hAnsi="Book Antiqua" w:cs="宋体"/>
          <w:b/>
          <w:color w:val="000000" w:themeColor="text1"/>
          <w:kern w:val="0"/>
          <w:szCs w:val="21"/>
        </w:rPr>
        <w:t xml:space="preserve"> and Chinese Society of Infectious Diseases, Chinese Medical Association</w:t>
      </w:r>
      <w:r w:rsidRPr="00662DCC">
        <w:rPr>
          <w:rFonts w:ascii="Book Antiqua" w:hAnsi="Book Antiqua" w:cs="宋体"/>
          <w:color w:val="000000" w:themeColor="text1"/>
          <w:kern w:val="0"/>
          <w:szCs w:val="21"/>
        </w:rPr>
        <w:t>.</w:t>
      </w:r>
      <w:proofErr w:type="gramEnd"/>
      <w:r w:rsidR="005A7E0C" w:rsidRPr="00662DCC">
        <w:rPr>
          <w:rFonts w:ascii="Book Antiqua" w:hAnsi="Book Antiqua" w:cs="宋体" w:hint="eastAsia"/>
          <w:color w:val="000000" w:themeColor="text1"/>
          <w:kern w:val="0"/>
          <w:szCs w:val="21"/>
        </w:rPr>
        <w:t xml:space="preserve"> </w:t>
      </w:r>
      <w:proofErr w:type="gramStart"/>
      <w:r w:rsidRPr="00662DCC">
        <w:rPr>
          <w:rFonts w:ascii="Book Antiqua" w:hAnsi="Book Antiqua" w:cs="宋体"/>
          <w:color w:val="000000" w:themeColor="text1"/>
          <w:kern w:val="0"/>
          <w:szCs w:val="21"/>
        </w:rPr>
        <w:t>[The guideline of prevention and treatment for chronic hepatitis B (2010 version)].</w:t>
      </w:r>
      <w:proofErr w:type="gramEnd"/>
      <w:r w:rsidRPr="00662DCC">
        <w:rPr>
          <w:rFonts w:ascii="Book Antiqua" w:hAnsi="Book Antiqua" w:cs="宋体"/>
          <w:color w:val="000000" w:themeColor="text1"/>
          <w:kern w:val="0"/>
          <w:szCs w:val="21"/>
        </w:rPr>
        <w:t> </w:t>
      </w:r>
      <w:proofErr w:type="spellStart"/>
      <w:r w:rsidRPr="00662DCC">
        <w:rPr>
          <w:rFonts w:ascii="Book Antiqua" w:hAnsi="Book Antiqua" w:cs="宋体"/>
          <w:i/>
          <w:iCs/>
          <w:color w:val="000000" w:themeColor="text1"/>
          <w:kern w:val="0"/>
          <w:szCs w:val="21"/>
        </w:rPr>
        <w:t>Zhong</w:t>
      </w:r>
      <w:proofErr w:type="spellEnd"/>
      <w:r w:rsidR="005A7E0C" w:rsidRPr="00662DCC">
        <w:rPr>
          <w:rFonts w:ascii="Book Antiqua" w:hAnsi="Book Antiqua" w:cs="宋体" w:hint="eastAsia"/>
          <w:i/>
          <w:iCs/>
          <w:color w:val="000000" w:themeColor="text1"/>
          <w:kern w:val="0"/>
          <w:szCs w:val="21"/>
        </w:rPr>
        <w:t xml:space="preserve"> H</w:t>
      </w:r>
      <w:r w:rsidRPr="00662DCC">
        <w:rPr>
          <w:rFonts w:ascii="Book Antiqua" w:hAnsi="Book Antiqua" w:cs="宋体"/>
          <w:i/>
          <w:iCs/>
          <w:color w:val="000000" w:themeColor="text1"/>
          <w:kern w:val="0"/>
          <w:szCs w:val="21"/>
        </w:rPr>
        <w:t>ua</w:t>
      </w:r>
      <w:r w:rsidR="005A7E0C" w:rsidRPr="00662DCC">
        <w:rPr>
          <w:rFonts w:ascii="Book Antiqua" w:hAnsi="Book Antiqua" w:cs="宋体" w:hint="eastAsia"/>
          <w:i/>
          <w:iCs/>
          <w:color w:val="000000" w:themeColor="text1"/>
          <w:kern w:val="0"/>
          <w:szCs w:val="21"/>
        </w:rPr>
        <w:t xml:space="preserve"> </w:t>
      </w:r>
      <w:proofErr w:type="spellStart"/>
      <w:r w:rsidRPr="00662DCC">
        <w:rPr>
          <w:rFonts w:ascii="Book Antiqua" w:hAnsi="Book Antiqua" w:cs="宋体"/>
          <w:i/>
          <w:iCs/>
          <w:color w:val="000000" w:themeColor="text1"/>
          <w:kern w:val="0"/>
          <w:szCs w:val="21"/>
        </w:rPr>
        <w:t>Gan</w:t>
      </w:r>
      <w:proofErr w:type="spellEnd"/>
      <w:r w:rsidR="005A7E0C" w:rsidRPr="00662DCC">
        <w:rPr>
          <w:rFonts w:ascii="Book Antiqua" w:hAnsi="Book Antiqua" w:cs="宋体" w:hint="eastAsia"/>
          <w:i/>
          <w:iCs/>
          <w:color w:val="000000" w:themeColor="text1"/>
          <w:kern w:val="0"/>
          <w:szCs w:val="21"/>
        </w:rPr>
        <w:t xml:space="preserve"> </w:t>
      </w:r>
      <w:proofErr w:type="spellStart"/>
      <w:r w:rsidRPr="00662DCC">
        <w:rPr>
          <w:rFonts w:ascii="Book Antiqua" w:hAnsi="Book Antiqua" w:cs="宋体"/>
          <w:i/>
          <w:iCs/>
          <w:color w:val="000000" w:themeColor="text1"/>
          <w:kern w:val="0"/>
          <w:szCs w:val="21"/>
        </w:rPr>
        <w:t>Zang</w:t>
      </w:r>
      <w:proofErr w:type="spellEnd"/>
      <w:r w:rsidRPr="00662DCC">
        <w:rPr>
          <w:rFonts w:ascii="Book Antiqua" w:hAnsi="Book Antiqua" w:cs="宋体"/>
          <w:i/>
          <w:iCs/>
          <w:color w:val="000000" w:themeColor="text1"/>
          <w:kern w:val="0"/>
          <w:szCs w:val="21"/>
        </w:rPr>
        <w:t xml:space="preserve"> Bing </w:t>
      </w:r>
      <w:proofErr w:type="spellStart"/>
      <w:r w:rsidRPr="00662DCC">
        <w:rPr>
          <w:rFonts w:ascii="Book Antiqua" w:hAnsi="Book Antiqua" w:cs="宋体"/>
          <w:i/>
          <w:iCs/>
          <w:color w:val="000000" w:themeColor="text1"/>
          <w:kern w:val="0"/>
          <w:szCs w:val="21"/>
        </w:rPr>
        <w:t>Za</w:t>
      </w:r>
      <w:proofErr w:type="spellEnd"/>
      <w:r w:rsidR="005A7E0C" w:rsidRPr="00662DCC">
        <w:rPr>
          <w:rFonts w:ascii="Book Antiqua" w:hAnsi="Book Antiqua" w:cs="宋体" w:hint="eastAsia"/>
          <w:i/>
          <w:iCs/>
          <w:color w:val="000000" w:themeColor="text1"/>
          <w:kern w:val="0"/>
          <w:szCs w:val="21"/>
        </w:rPr>
        <w:t xml:space="preserve"> </w:t>
      </w:r>
      <w:proofErr w:type="spellStart"/>
      <w:r w:rsidRPr="00662DCC">
        <w:rPr>
          <w:rFonts w:ascii="Book Antiqua" w:hAnsi="Book Antiqua" w:cs="宋体"/>
          <w:i/>
          <w:iCs/>
          <w:color w:val="000000" w:themeColor="text1"/>
          <w:kern w:val="0"/>
          <w:szCs w:val="21"/>
        </w:rPr>
        <w:t>Zhi</w:t>
      </w:r>
      <w:proofErr w:type="spellEnd"/>
      <w:r w:rsidRPr="00662DCC">
        <w:rPr>
          <w:rFonts w:ascii="Book Antiqua" w:hAnsi="Book Antiqua" w:cs="宋体"/>
          <w:color w:val="000000" w:themeColor="text1"/>
          <w:kern w:val="0"/>
          <w:szCs w:val="21"/>
        </w:rPr>
        <w:t> 2011; </w:t>
      </w:r>
      <w:r w:rsidRPr="00662DCC">
        <w:rPr>
          <w:rFonts w:ascii="Book Antiqua" w:hAnsi="Book Antiqua" w:cs="宋体"/>
          <w:b/>
          <w:bCs/>
          <w:color w:val="000000" w:themeColor="text1"/>
          <w:kern w:val="0"/>
          <w:szCs w:val="21"/>
        </w:rPr>
        <w:t>19</w:t>
      </w:r>
      <w:r w:rsidRPr="00662DCC">
        <w:rPr>
          <w:rFonts w:ascii="Book Antiqua" w:hAnsi="Book Antiqua" w:cs="宋体"/>
          <w:color w:val="000000" w:themeColor="text1"/>
          <w:kern w:val="0"/>
          <w:szCs w:val="21"/>
        </w:rPr>
        <w:t>: 13-24 [PMID: 21272453 DOI: 10.3760/cma.j.issn.1007-3418.2011.01.007]</w:t>
      </w:r>
    </w:p>
    <w:p w14:paraId="4AC6727F"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 xml:space="preserve">8 </w:t>
      </w:r>
      <w:r w:rsidRPr="00662DCC">
        <w:rPr>
          <w:rFonts w:ascii="Book Antiqua" w:hAnsi="Book Antiqua" w:cs="宋体"/>
          <w:b/>
          <w:color w:val="000000" w:themeColor="text1"/>
          <w:kern w:val="0"/>
          <w:szCs w:val="21"/>
        </w:rPr>
        <w:t xml:space="preserve">European Association </w:t>
      </w:r>
      <w:proofErr w:type="gramStart"/>
      <w:r w:rsidRPr="00662DCC">
        <w:rPr>
          <w:rFonts w:ascii="Book Antiqua" w:hAnsi="Book Antiqua" w:cs="宋体"/>
          <w:b/>
          <w:color w:val="000000" w:themeColor="text1"/>
          <w:kern w:val="0"/>
          <w:szCs w:val="21"/>
        </w:rPr>
        <w:t>For</w:t>
      </w:r>
      <w:proofErr w:type="gramEnd"/>
      <w:r w:rsidRPr="00662DCC">
        <w:rPr>
          <w:rFonts w:ascii="Book Antiqua" w:hAnsi="Book Antiqua" w:cs="宋体"/>
          <w:b/>
          <w:color w:val="000000" w:themeColor="text1"/>
          <w:kern w:val="0"/>
          <w:szCs w:val="21"/>
        </w:rPr>
        <w:t xml:space="preserve"> The Study Of The Liver</w:t>
      </w:r>
      <w:r w:rsidRPr="00662DCC">
        <w:rPr>
          <w:rFonts w:ascii="Book Antiqua" w:hAnsi="Book Antiqua" w:cs="宋体"/>
          <w:color w:val="000000" w:themeColor="text1"/>
          <w:kern w:val="0"/>
          <w:szCs w:val="21"/>
        </w:rPr>
        <w:t>. EASL clinical practice guidelines: Management of chronic hepatitis B virus infection. </w:t>
      </w:r>
      <w:r w:rsidRPr="00662DCC">
        <w:rPr>
          <w:rFonts w:ascii="Book Antiqua" w:hAnsi="Book Antiqua" w:cs="宋体"/>
          <w:i/>
          <w:iCs/>
          <w:color w:val="000000" w:themeColor="text1"/>
          <w:kern w:val="0"/>
          <w:szCs w:val="21"/>
        </w:rPr>
        <w:t xml:space="preserve">J </w:t>
      </w:r>
      <w:proofErr w:type="spellStart"/>
      <w:r w:rsidRPr="00662DCC">
        <w:rPr>
          <w:rFonts w:ascii="Book Antiqua" w:hAnsi="Book Antiqua" w:cs="宋体"/>
          <w:i/>
          <w:iCs/>
          <w:color w:val="000000" w:themeColor="text1"/>
          <w:kern w:val="0"/>
          <w:szCs w:val="21"/>
        </w:rPr>
        <w:t>Hepatol</w:t>
      </w:r>
      <w:proofErr w:type="spellEnd"/>
      <w:r w:rsidRPr="00662DCC">
        <w:rPr>
          <w:rFonts w:ascii="Book Antiqua" w:hAnsi="Book Antiqua" w:cs="宋体"/>
          <w:color w:val="000000" w:themeColor="text1"/>
          <w:kern w:val="0"/>
          <w:szCs w:val="21"/>
        </w:rPr>
        <w:t> 2012; </w:t>
      </w:r>
      <w:r w:rsidRPr="00662DCC">
        <w:rPr>
          <w:rFonts w:ascii="Book Antiqua" w:hAnsi="Book Antiqua" w:cs="宋体"/>
          <w:b/>
          <w:bCs/>
          <w:color w:val="000000" w:themeColor="text1"/>
          <w:kern w:val="0"/>
          <w:szCs w:val="21"/>
        </w:rPr>
        <w:t>57</w:t>
      </w:r>
      <w:r w:rsidRPr="00662DCC">
        <w:rPr>
          <w:rFonts w:ascii="Book Antiqua" w:hAnsi="Book Antiqua" w:cs="宋体"/>
          <w:color w:val="000000" w:themeColor="text1"/>
          <w:kern w:val="0"/>
          <w:szCs w:val="21"/>
        </w:rPr>
        <w:t>: 167-185 [PMID: 22436845 DOI: 10.1016/j.jhep.2012.02.010]</w:t>
      </w:r>
    </w:p>
    <w:p w14:paraId="3A234130"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proofErr w:type="gramStart"/>
      <w:r w:rsidRPr="00662DCC">
        <w:rPr>
          <w:rFonts w:ascii="Book Antiqua" w:hAnsi="Book Antiqua" w:cs="宋体"/>
          <w:color w:val="000000" w:themeColor="text1"/>
          <w:kern w:val="0"/>
          <w:szCs w:val="21"/>
        </w:rPr>
        <w:t>9 </w:t>
      </w:r>
      <w:proofErr w:type="spellStart"/>
      <w:r w:rsidRPr="00662DCC">
        <w:rPr>
          <w:rFonts w:ascii="Book Antiqua" w:hAnsi="Book Antiqua" w:cs="宋体"/>
          <w:b/>
          <w:bCs/>
          <w:color w:val="000000" w:themeColor="text1"/>
          <w:kern w:val="0"/>
          <w:szCs w:val="21"/>
        </w:rPr>
        <w:t>Lok</w:t>
      </w:r>
      <w:proofErr w:type="spellEnd"/>
      <w:r w:rsidRPr="00662DCC">
        <w:rPr>
          <w:rFonts w:ascii="Book Antiqua" w:hAnsi="Book Antiqua" w:cs="宋体"/>
          <w:b/>
          <w:bCs/>
          <w:color w:val="000000" w:themeColor="text1"/>
          <w:kern w:val="0"/>
          <w:szCs w:val="21"/>
        </w:rPr>
        <w:t xml:space="preserve"> AS</w:t>
      </w:r>
      <w:r w:rsidRPr="00662DCC">
        <w:rPr>
          <w:rFonts w:ascii="Book Antiqua" w:hAnsi="Book Antiqua" w:cs="宋体"/>
          <w:color w:val="000000" w:themeColor="text1"/>
          <w:kern w:val="0"/>
          <w:szCs w:val="21"/>
        </w:rPr>
        <w:t>, McMahon BJ.</w:t>
      </w:r>
      <w:proofErr w:type="gramEnd"/>
      <w:r w:rsidRPr="00662DCC">
        <w:rPr>
          <w:rFonts w:ascii="Book Antiqua" w:hAnsi="Book Antiqua" w:cs="宋体"/>
          <w:color w:val="000000" w:themeColor="text1"/>
          <w:kern w:val="0"/>
          <w:szCs w:val="21"/>
        </w:rPr>
        <w:t xml:space="preserve"> Chronic hepatitis B: update 2009. </w:t>
      </w:r>
      <w:proofErr w:type="spellStart"/>
      <w:r w:rsidRPr="00662DCC">
        <w:rPr>
          <w:rFonts w:ascii="Book Antiqua" w:hAnsi="Book Antiqua" w:cs="宋体"/>
          <w:i/>
          <w:iCs/>
          <w:color w:val="000000" w:themeColor="text1"/>
          <w:kern w:val="0"/>
          <w:szCs w:val="21"/>
        </w:rPr>
        <w:t>Hepatology</w:t>
      </w:r>
      <w:proofErr w:type="spellEnd"/>
      <w:r w:rsidRPr="00662DCC">
        <w:rPr>
          <w:rFonts w:ascii="Book Antiqua" w:hAnsi="Book Antiqua" w:cs="宋体"/>
          <w:color w:val="000000" w:themeColor="text1"/>
          <w:kern w:val="0"/>
          <w:szCs w:val="21"/>
        </w:rPr>
        <w:t> 2009; </w:t>
      </w:r>
      <w:r w:rsidRPr="00662DCC">
        <w:rPr>
          <w:rFonts w:ascii="Book Antiqua" w:hAnsi="Book Antiqua" w:cs="宋体"/>
          <w:b/>
          <w:bCs/>
          <w:color w:val="000000" w:themeColor="text1"/>
          <w:kern w:val="0"/>
          <w:szCs w:val="21"/>
        </w:rPr>
        <w:t>50</w:t>
      </w:r>
      <w:r w:rsidRPr="00662DCC">
        <w:rPr>
          <w:rFonts w:ascii="Book Antiqua" w:hAnsi="Book Antiqua" w:cs="宋体"/>
          <w:color w:val="000000" w:themeColor="text1"/>
          <w:kern w:val="0"/>
          <w:szCs w:val="21"/>
        </w:rPr>
        <w:t>: 661-662 [PMID: 19714720 DOI: 10.1002/hep.23190]</w:t>
      </w:r>
    </w:p>
    <w:p w14:paraId="75889A1D"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10 </w:t>
      </w:r>
      <w:r w:rsidRPr="00662DCC">
        <w:rPr>
          <w:rFonts w:ascii="Book Antiqua" w:hAnsi="Book Antiqua" w:cs="宋体"/>
          <w:b/>
          <w:bCs/>
          <w:color w:val="000000" w:themeColor="text1"/>
          <w:kern w:val="0"/>
          <w:szCs w:val="21"/>
        </w:rPr>
        <w:t>Shen YC</w:t>
      </w:r>
      <w:r w:rsidRPr="00662DCC">
        <w:rPr>
          <w:rFonts w:ascii="Book Antiqua" w:hAnsi="Book Antiqua" w:cs="宋体"/>
          <w:color w:val="000000" w:themeColor="text1"/>
          <w:kern w:val="0"/>
          <w:szCs w:val="21"/>
        </w:rPr>
        <w:t>, Hsu C, Cheng CC, Hu FC, Cheng AL. A critical evaluation of the preventive effect of antiviral therapy on the development of hepatocellular carcinoma in patients with chronic hepatitis C or B: a novel approach by using meta-regression. </w:t>
      </w:r>
      <w:r w:rsidRPr="00662DCC">
        <w:rPr>
          <w:rFonts w:ascii="Book Antiqua" w:hAnsi="Book Antiqua" w:cs="宋体"/>
          <w:i/>
          <w:iCs/>
          <w:color w:val="000000" w:themeColor="text1"/>
          <w:kern w:val="0"/>
          <w:szCs w:val="21"/>
        </w:rPr>
        <w:t>Oncology</w:t>
      </w:r>
      <w:r w:rsidRPr="00662DCC">
        <w:rPr>
          <w:rFonts w:ascii="Book Antiqua" w:hAnsi="Book Antiqua" w:cs="宋体"/>
          <w:color w:val="000000" w:themeColor="text1"/>
          <w:kern w:val="0"/>
          <w:szCs w:val="21"/>
        </w:rPr>
        <w:t> 2012; </w:t>
      </w:r>
      <w:r w:rsidRPr="00662DCC">
        <w:rPr>
          <w:rFonts w:ascii="Book Antiqua" w:hAnsi="Book Antiqua" w:cs="宋体"/>
          <w:b/>
          <w:bCs/>
          <w:color w:val="000000" w:themeColor="text1"/>
          <w:kern w:val="0"/>
          <w:szCs w:val="21"/>
        </w:rPr>
        <w:t>82</w:t>
      </w:r>
      <w:r w:rsidRPr="00662DCC">
        <w:rPr>
          <w:rFonts w:ascii="Book Antiqua" w:hAnsi="Book Antiqua" w:cs="宋体"/>
          <w:color w:val="000000" w:themeColor="text1"/>
          <w:kern w:val="0"/>
          <w:szCs w:val="21"/>
        </w:rPr>
        <w:t>: 275-289 [PMID: 22555181 DOI: 10.1159/000337293]</w:t>
      </w:r>
    </w:p>
    <w:p w14:paraId="148D35E9"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11 </w:t>
      </w:r>
      <w:r w:rsidRPr="00662DCC">
        <w:rPr>
          <w:rFonts w:ascii="Book Antiqua" w:hAnsi="Book Antiqua" w:cs="宋体"/>
          <w:b/>
          <w:bCs/>
          <w:color w:val="000000" w:themeColor="text1"/>
          <w:kern w:val="0"/>
          <w:szCs w:val="21"/>
        </w:rPr>
        <w:t>Thiele M</w:t>
      </w:r>
      <w:r w:rsidRPr="00662DCC">
        <w:rPr>
          <w:rFonts w:ascii="Book Antiqua" w:hAnsi="Book Antiqua" w:cs="宋体"/>
          <w:color w:val="000000" w:themeColor="text1"/>
          <w:kern w:val="0"/>
          <w:szCs w:val="21"/>
        </w:rPr>
        <w:t xml:space="preserve">, </w:t>
      </w:r>
      <w:proofErr w:type="spellStart"/>
      <w:r w:rsidRPr="00662DCC">
        <w:rPr>
          <w:rFonts w:ascii="Book Antiqua" w:hAnsi="Book Antiqua" w:cs="宋体"/>
          <w:color w:val="000000" w:themeColor="text1"/>
          <w:kern w:val="0"/>
          <w:szCs w:val="21"/>
        </w:rPr>
        <w:t>Gluud</w:t>
      </w:r>
      <w:proofErr w:type="spellEnd"/>
      <w:r w:rsidRPr="00662DCC">
        <w:rPr>
          <w:rFonts w:ascii="Book Antiqua" w:hAnsi="Book Antiqua" w:cs="宋体"/>
          <w:color w:val="000000" w:themeColor="text1"/>
          <w:kern w:val="0"/>
          <w:szCs w:val="21"/>
        </w:rPr>
        <w:t xml:space="preserve"> LL, Dahl EK, </w:t>
      </w:r>
      <w:proofErr w:type="spellStart"/>
      <w:r w:rsidRPr="00662DCC">
        <w:rPr>
          <w:rFonts w:ascii="Book Antiqua" w:hAnsi="Book Antiqua" w:cs="宋体"/>
          <w:color w:val="000000" w:themeColor="text1"/>
          <w:kern w:val="0"/>
          <w:szCs w:val="21"/>
        </w:rPr>
        <w:t>Krag</w:t>
      </w:r>
      <w:proofErr w:type="spellEnd"/>
      <w:r w:rsidRPr="00662DCC">
        <w:rPr>
          <w:rFonts w:ascii="Book Antiqua" w:hAnsi="Book Antiqua" w:cs="宋体"/>
          <w:color w:val="000000" w:themeColor="text1"/>
          <w:kern w:val="0"/>
          <w:szCs w:val="21"/>
        </w:rPr>
        <w:t xml:space="preserve"> A. Antiviral therapy for prevention of hepatocellular carcinoma and mortality in chronic hepatitis B: systematic review and meta-analysis. </w:t>
      </w:r>
      <w:r w:rsidRPr="00662DCC">
        <w:rPr>
          <w:rFonts w:ascii="Book Antiqua" w:hAnsi="Book Antiqua" w:cs="宋体"/>
          <w:i/>
          <w:iCs/>
          <w:color w:val="000000" w:themeColor="text1"/>
          <w:kern w:val="0"/>
          <w:szCs w:val="21"/>
        </w:rPr>
        <w:t>BMJ Open</w:t>
      </w:r>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3</w:t>
      </w:r>
      <w:r w:rsidRPr="00662DCC">
        <w:rPr>
          <w:rFonts w:ascii="Book Antiqua" w:hAnsi="Book Antiqua" w:cs="宋体"/>
          <w:color w:val="000000" w:themeColor="text1"/>
          <w:kern w:val="0"/>
          <w:szCs w:val="21"/>
        </w:rPr>
        <w:t>: [PMID: 23945731 DOI: 10.1136/bmjopen-2013-003265]</w:t>
      </w:r>
    </w:p>
    <w:p w14:paraId="0859EA5D"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12 </w:t>
      </w:r>
      <w:r w:rsidRPr="00662DCC">
        <w:rPr>
          <w:rFonts w:ascii="Book Antiqua" w:hAnsi="Book Antiqua" w:cs="宋体"/>
          <w:b/>
          <w:bCs/>
          <w:color w:val="000000" w:themeColor="text1"/>
          <w:kern w:val="0"/>
          <w:szCs w:val="21"/>
        </w:rPr>
        <w:t>Lai CL</w:t>
      </w:r>
      <w:r w:rsidRPr="00662DCC">
        <w:rPr>
          <w:rFonts w:ascii="Book Antiqua" w:hAnsi="Book Antiqua" w:cs="宋体"/>
          <w:color w:val="000000" w:themeColor="text1"/>
          <w:kern w:val="0"/>
          <w:szCs w:val="21"/>
        </w:rPr>
        <w:t xml:space="preserve">, Yuen MF. </w:t>
      </w:r>
      <w:proofErr w:type="gramStart"/>
      <w:r w:rsidRPr="00662DCC">
        <w:rPr>
          <w:rFonts w:ascii="Book Antiqua" w:hAnsi="Book Antiqua" w:cs="宋体"/>
          <w:color w:val="000000" w:themeColor="text1"/>
          <w:kern w:val="0"/>
          <w:szCs w:val="21"/>
        </w:rPr>
        <w:t>Prevention of hepatitis B virus-related hepatocellular carcinoma with antiviral therapy.</w:t>
      </w:r>
      <w:proofErr w:type="gramEnd"/>
      <w:r w:rsidRPr="00662DCC">
        <w:rPr>
          <w:rFonts w:ascii="Book Antiqua" w:hAnsi="Book Antiqua" w:cs="宋体"/>
          <w:color w:val="000000" w:themeColor="text1"/>
          <w:kern w:val="0"/>
          <w:szCs w:val="21"/>
        </w:rPr>
        <w:t> </w:t>
      </w:r>
      <w:proofErr w:type="spellStart"/>
      <w:r w:rsidRPr="00662DCC">
        <w:rPr>
          <w:rFonts w:ascii="Book Antiqua" w:hAnsi="Book Antiqua" w:cs="宋体"/>
          <w:i/>
          <w:iCs/>
          <w:color w:val="000000" w:themeColor="text1"/>
          <w:kern w:val="0"/>
          <w:szCs w:val="21"/>
        </w:rPr>
        <w:t>Hepatology</w:t>
      </w:r>
      <w:proofErr w:type="spellEnd"/>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57</w:t>
      </w:r>
      <w:r w:rsidRPr="00662DCC">
        <w:rPr>
          <w:rFonts w:ascii="Book Antiqua" w:hAnsi="Book Antiqua" w:cs="宋体"/>
          <w:color w:val="000000" w:themeColor="text1"/>
          <w:kern w:val="0"/>
          <w:szCs w:val="21"/>
        </w:rPr>
        <w:t>: 399-408 [PMID: 22806323 DOI: 10.1002/hep.25937]</w:t>
      </w:r>
    </w:p>
    <w:p w14:paraId="7C80A688" w14:textId="020BCFD9"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13 </w:t>
      </w:r>
      <w:r w:rsidRPr="00662DCC">
        <w:rPr>
          <w:rFonts w:ascii="Book Antiqua" w:hAnsi="Book Antiqua" w:cs="宋体"/>
          <w:b/>
          <w:bCs/>
          <w:color w:val="000000" w:themeColor="text1"/>
          <w:kern w:val="0"/>
          <w:szCs w:val="21"/>
        </w:rPr>
        <w:t>Liu CJ</w:t>
      </w:r>
      <w:r w:rsidRPr="00662DCC">
        <w:rPr>
          <w:rFonts w:ascii="Book Antiqua" w:hAnsi="Book Antiqua" w:cs="宋体"/>
          <w:color w:val="000000" w:themeColor="text1"/>
          <w:kern w:val="0"/>
          <w:szCs w:val="21"/>
        </w:rPr>
        <w:t xml:space="preserve">, Chu YT, </w:t>
      </w:r>
      <w:proofErr w:type="spellStart"/>
      <w:r w:rsidRPr="00662DCC">
        <w:rPr>
          <w:rFonts w:ascii="Book Antiqua" w:hAnsi="Book Antiqua" w:cs="宋体"/>
          <w:color w:val="000000" w:themeColor="text1"/>
          <w:kern w:val="0"/>
          <w:szCs w:val="21"/>
        </w:rPr>
        <w:t>Shau</w:t>
      </w:r>
      <w:proofErr w:type="spellEnd"/>
      <w:r w:rsidRPr="00662DCC">
        <w:rPr>
          <w:rFonts w:ascii="Book Antiqua" w:hAnsi="Book Antiqua" w:cs="宋体"/>
          <w:color w:val="000000" w:themeColor="text1"/>
          <w:kern w:val="0"/>
          <w:szCs w:val="21"/>
        </w:rPr>
        <w:t xml:space="preserve"> WY, </w:t>
      </w:r>
      <w:proofErr w:type="spellStart"/>
      <w:r w:rsidRPr="00662DCC">
        <w:rPr>
          <w:rFonts w:ascii="Book Antiqua" w:hAnsi="Book Antiqua" w:cs="宋体"/>
          <w:color w:val="000000" w:themeColor="text1"/>
          <w:kern w:val="0"/>
          <w:szCs w:val="21"/>
        </w:rPr>
        <w:t>Kuo</w:t>
      </w:r>
      <w:proofErr w:type="spellEnd"/>
      <w:r w:rsidRPr="00662DCC">
        <w:rPr>
          <w:rFonts w:ascii="Book Antiqua" w:hAnsi="Book Antiqua" w:cs="宋体"/>
          <w:color w:val="000000" w:themeColor="text1"/>
          <w:kern w:val="0"/>
          <w:szCs w:val="21"/>
        </w:rPr>
        <w:t xml:space="preserve"> RN, Chen PJ, Lai MS. Treatment of patients with dual hepatitis C and B by </w:t>
      </w:r>
      <w:proofErr w:type="spellStart"/>
      <w:r w:rsidRPr="00662DCC">
        <w:rPr>
          <w:rFonts w:ascii="Book Antiqua" w:hAnsi="Book Antiqua" w:cs="宋体"/>
          <w:color w:val="000000" w:themeColor="text1"/>
          <w:kern w:val="0"/>
          <w:szCs w:val="21"/>
        </w:rPr>
        <w:t>peginterferon</w:t>
      </w:r>
      <w:proofErr w:type="spellEnd"/>
      <w:r w:rsidRPr="00662DCC">
        <w:rPr>
          <w:rFonts w:ascii="Book Antiqua" w:hAnsi="Book Antiqua" w:cs="宋体"/>
          <w:color w:val="000000" w:themeColor="text1"/>
          <w:kern w:val="0"/>
          <w:szCs w:val="21"/>
        </w:rPr>
        <w:t xml:space="preserve"> </w:t>
      </w:r>
      <w:r w:rsidR="005A7E0C" w:rsidRPr="00662DCC">
        <w:rPr>
          <w:rFonts w:ascii="Book Antiqua" w:hAnsi="Book Antiqua" w:cs="宋体"/>
          <w:color w:val="000000" w:themeColor="text1"/>
          <w:kern w:val="0"/>
          <w:szCs w:val="21"/>
        </w:rPr>
        <w:sym w:font="Symbol" w:char="F061"/>
      </w:r>
      <w:r w:rsidRPr="00662DCC">
        <w:rPr>
          <w:rFonts w:ascii="Book Antiqua" w:hAnsi="Book Antiqua" w:cs="宋体"/>
          <w:color w:val="000000" w:themeColor="text1"/>
          <w:kern w:val="0"/>
          <w:szCs w:val="21"/>
        </w:rPr>
        <w:t xml:space="preserve"> and ribavirin reduced risk of hepatocellular carcinoma and mortality. </w:t>
      </w:r>
      <w:r w:rsidRPr="00662DCC">
        <w:rPr>
          <w:rFonts w:ascii="Book Antiqua" w:hAnsi="Book Antiqua" w:cs="宋体"/>
          <w:i/>
          <w:iCs/>
          <w:color w:val="000000" w:themeColor="text1"/>
          <w:kern w:val="0"/>
          <w:szCs w:val="21"/>
        </w:rPr>
        <w:t>Gut</w:t>
      </w:r>
      <w:r w:rsidRPr="00662DCC">
        <w:rPr>
          <w:rFonts w:ascii="Book Antiqua" w:hAnsi="Book Antiqua" w:cs="宋体"/>
          <w:color w:val="000000" w:themeColor="text1"/>
          <w:kern w:val="0"/>
          <w:szCs w:val="21"/>
        </w:rPr>
        <w:t> 2014; </w:t>
      </w:r>
      <w:r w:rsidRPr="00662DCC">
        <w:rPr>
          <w:rFonts w:ascii="Book Antiqua" w:hAnsi="Book Antiqua" w:cs="宋体"/>
          <w:b/>
          <w:bCs/>
          <w:color w:val="000000" w:themeColor="text1"/>
          <w:kern w:val="0"/>
          <w:szCs w:val="21"/>
        </w:rPr>
        <w:t>63</w:t>
      </w:r>
      <w:r w:rsidRPr="00662DCC">
        <w:rPr>
          <w:rFonts w:ascii="Book Antiqua" w:hAnsi="Book Antiqua" w:cs="宋体"/>
          <w:color w:val="000000" w:themeColor="text1"/>
          <w:kern w:val="0"/>
          <w:szCs w:val="21"/>
        </w:rPr>
        <w:t>: 506-514 [PMID: 23676440 DOI: 10.1136/gutjnl-2012-304370]</w:t>
      </w:r>
    </w:p>
    <w:p w14:paraId="6E81AAD0"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14 </w:t>
      </w:r>
      <w:r w:rsidRPr="00662DCC">
        <w:rPr>
          <w:rFonts w:ascii="Book Antiqua" w:hAnsi="Book Antiqua" w:cs="宋体"/>
          <w:b/>
          <w:bCs/>
          <w:color w:val="000000" w:themeColor="text1"/>
          <w:kern w:val="0"/>
          <w:szCs w:val="21"/>
        </w:rPr>
        <w:t>Chan SL</w:t>
      </w:r>
      <w:r w:rsidRPr="00662DCC">
        <w:rPr>
          <w:rFonts w:ascii="Book Antiqua" w:hAnsi="Book Antiqua" w:cs="宋体"/>
          <w:color w:val="000000" w:themeColor="text1"/>
          <w:kern w:val="0"/>
          <w:szCs w:val="21"/>
        </w:rPr>
        <w:t xml:space="preserve">, Mo FK, Wong VW, </w:t>
      </w:r>
      <w:proofErr w:type="spellStart"/>
      <w:r w:rsidRPr="00662DCC">
        <w:rPr>
          <w:rFonts w:ascii="Book Antiqua" w:hAnsi="Book Antiqua" w:cs="宋体"/>
          <w:color w:val="000000" w:themeColor="text1"/>
          <w:kern w:val="0"/>
          <w:szCs w:val="21"/>
        </w:rPr>
        <w:t>Liem</w:t>
      </w:r>
      <w:proofErr w:type="spellEnd"/>
      <w:r w:rsidRPr="00662DCC">
        <w:rPr>
          <w:rFonts w:ascii="Book Antiqua" w:hAnsi="Book Antiqua" w:cs="宋体"/>
          <w:color w:val="000000" w:themeColor="text1"/>
          <w:kern w:val="0"/>
          <w:szCs w:val="21"/>
        </w:rPr>
        <w:t xml:space="preserve"> GS, Wong GL, Chan VT, Poon DM, </w:t>
      </w:r>
      <w:proofErr w:type="spellStart"/>
      <w:r w:rsidRPr="00662DCC">
        <w:rPr>
          <w:rFonts w:ascii="Book Antiqua" w:hAnsi="Book Antiqua" w:cs="宋体"/>
          <w:color w:val="000000" w:themeColor="text1"/>
          <w:kern w:val="0"/>
          <w:szCs w:val="21"/>
        </w:rPr>
        <w:t>Loong</w:t>
      </w:r>
      <w:proofErr w:type="spellEnd"/>
      <w:r w:rsidRPr="00662DCC">
        <w:rPr>
          <w:rFonts w:ascii="Book Antiqua" w:hAnsi="Book Antiqua" w:cs="宋体"/>
          <w:color w:val="000000" w:themeColor="text1"/>
          <w:kern w:val="0"/>
          <w:szCs w:val="21"/>
        </w:rPr>
        <w:t xml:space="preserve"> HH, Yeo W, Chan AT, </w:t>
      </w:r>
      <w:proofErr w:type="spellStart"/>
      <w:r w:rsidRPr="00662DCC">
        <w:rPr>
          <w:rFonts w:ascii="Book Antiqua" w:hAnsi="Book Antiqua" w:cs="宋体"/>
          <w:color w:val="000000" w:themeColor="text1"/>
          <w:kern w:val="0"/>
          <w:szCs w:val="21"/>
        </w:rPr>
        <w:t>Mok</w:t>
      </w:r>
      <w:proofErr w:type="spellEnd"/>
      <w:r w:rsidRPr="00662DCC">
        <w:rPr>
          <w:rFonts w:ascii="Book Antiqua" w:hAnsi="Book Antiqua" w:cs="宋体"/>
          <w:color w:val="000000" w:themeColor="text1"/>
          <w:kern w:val="0"/>
          <w:szCs w:val="21"/>
        </w:rPr>
        <w:t xml:space="preserve"> TS, Chan HL. Use of antiviral therapy in surveillance: impact on outcome of hepatitis B-related hepatocellular carcinoma. </w:t>
      </w:r>
      <w:r w:rsidRPr="00662DCC">
        <w:rPr>
          <w:rFonts w:ascii="Book Antiqua" w:hAnsi="Book Antiqua" w:cs="宋体"/>
          <w:i/>
          <w:iCs/>
          <w:color w:val="000000" w:themeColor="text1"/>
          <w:kern w:val="0"/>
          <w:szCs w:val="21"/>
        </w:rPr>
        <w:t xml:space="preserve">Liver </w:t>
      </w:r>
      <w:proofErr w:type="spellStart"/>
      <w:r w:rsidRPr="00662DCC">
        <w:rPr>
          <w:rFonts w:ascii="Book Antiqua" w:hAnsi="Book Antiqua" w:cs="宋体"/>
          <w:i/>
          <w:iCs/>
          <w:color w:val="000000" w:themeColor="text1"/>
          <w:kern w:val="0"/>
          <w:szCs w:val="21"/>
        </w:rPr>
        <w:t>Int</w:t>
      </w:r>
      <w:proofErr w:type="spellEnd"/>
      <w:r w:rsidRPr="00662DCC">
        <w:rPr>
          <w:rFonts w:ascii="Book Antiqua" w:hAnsi="Book Antiqua" w:cs="宋体"/>
          <w:color w:val="000000" w:themeColor="text1"/>
          <w:kern w:val="0"/>
          <w:szCs w:val="21"/>
        </w:rPr>
        <w:t> 2012; </w:t>
      </w:r>
      <w:r w:rsidRPr="00662DCC">
        <w:rPr>
          <w:rFonts w:ascii="Book Antiqua" w:hAnsi="Book Antiqua" w:cs="宋体"/>
          <w:b/>
          <w:bCs/>
          <w:color w:val="000000" w:themeColor="text1"/>
          <w:kern w:val="0"/>
          <w:szCs w:val="21"/>
        </w:rPr>
        <w:t>32</w:t>
      </w:r>
      <w:r w:rsidRPr="00662DCC">
        <w:rPr>
          <w:rFonts w:ascii="Book Antiqua" w:hAnsi="Book Antiqua" w:cs="宋体"/>
          <w:color w:val="000000" w:themeColor="text1"/>
          <w:kern w:val="0"/>
          <w:szCs w:val="21"/>
        </w:rPr>
        <w:t>: 271-278 [PMID: 22098536 DOI: 10.1111/j.1478-3231.2011.02634.x]</w:t>
      </w:r>
    </w:p>
    <w:p w14:paraId="7F82CDB1"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15 </w:t>
      </w:r>
      <w:proofErr w:type="spellStart"/>
      <w:r w:rsidRPr="00662DCC">
        <w:rPr>
          <w:rFonts w:ascii="Book Antiqua" w:hAnsi="Book Antiqua" w:cs="宋体"/>
          <w:b/>
          <w:bCs/>
          <w:color w:val="000000" w:themeColor="text1"/>
          <w:kern w:val="0"/>
          <w:szCs w:val="21"/>
        </w:rPr>
        <w:t>Bruix</w:t>
      </w:r>
      <w:proofErr w:type="spellEnd"/>
      <w:r w:rsidRPr="00662DCC">
        <w:rPr>
          <w:rFonts w:ascii="Book Antiqua" w:hAnsi="Book Antiqua" w:cs="宋体"/>
          <w:b/>
          <w:bCs/>
          <w:color w:val="000000" w:themeColor="text1"/>
          <w:kern w:val="0"/>
          <w:szCs w:val="21"/>
        </w:rPr>
        <w:t xml:space="preserve"> J</w:t>
      </w:r>
      <w:r w:rsidRPr="00662DCC">
        <w:rPr>
          <w:rFonts w:ascii="Book Antiqua" w:hAnsi="Book Antiqua" w:cs="宋体"/>
          <w:color w:val="000000" w:themeColor="text1"/>
          <w:kern w:val="0"/>
          <w:szCs w:val="21"/>
        </w:rPr>
        <w:t>, Sherman M. Management of hepatocellular carcinoma: an update. </w:t>
      </w:r>
      <w:proofErr w:type="spellStart"/>
      <w:r w:rsidRPr="00662DCC">
        <w:rPr>
          <w:rFonts w:ascii="Book Antiqua" w:hAnsi="Book Antiqua" w:cs="宋体"/>
          <w:i/>
          <w:iCs/>
          <w:color w:val="000000" w:themeColor="text1"/>
          <w:kern w:val="0"/>
          <w:szCs w:val="21"/>
        </w:rPr>
        <w:t>Hepatology</w:t>
      </w:r>
      <w:proofErr w:type="spellEnd"/>
      <w:r w:rsidRPr="00662DCC">
        <w:rPr>
          <w:rFonts w:ascii="Book Antiqua" w:hAnsi="Book Antiqua" w:cs="宋体"/>
          <w:color w:val="000000" w:themeColor="text1"/>
          <w:kern w:val="0"/>
          <w:szCs w:val="21"/>
        </w:rPr>
        <w:t> 2011; </w:t>
      </w:r>
      <w:r w:rsidRPr="00662DCC">
        <w:rPr>
          <w:rFonts w:ascii="Book Antiqua" w:hAnsi="Book Antiqua" w:cs="宋体"/>
          <w:b/>
          <w:bCs/>
          <w:color w:val="000000" w:themeColor="text1"/>
          <w:kern w:val="0"/>
          <w:szCs w:val="21"/>
        </w:rPr>
        <w:t>53</w:t>
      </w:r>
      <w:r w:rsidRPr="00662DCC">
        <w:rPr>
          <w:rFonts w:ascii="Book Antiqua" w:hAnsi="Book Antiqua" w:cs="宋体"/>
          <w:color w:val="000000" w:themeColor="text1"/>
          <w:kern w:val="0"/>
          <w:szCs w:val="21"/>
        </w:rPr>
        <w:t>: 1020-1022 [PMID: 21374666 DOI: 10.1002/hep.24199]</w:t>
      </w:r>
    </w:p>
    <w:p w14:paraId="581A014D" w14:textId="6967225B" w:rsidR="00283368" w:rsidRPr="00662DCC" w:rsidRDefault="00283368" w:rsidP="00662DCC">
      <w:pPr>
        <w:adjustRightInd w:val="0"/>
        <w:snapToGrid w:val="0"/>
        <w:spacing w:line="360" w:lineRule="auto"/>
        <w:rPr>
          <w:rFonts w:ascii="Book Antiqua" w:hAnsi="Book Antiqua" w:cs="宋体"/>
          <w:color w:val="000000" w:themeColor="text1"/>
          <w:kern w:val="0"/>
          <w:szCs w:val="21"/>
        </w:rPr>
      </w:pPr>
      <w:proofErr w:type="gramStart"/>
      <w:r w:rsidRPr="00662DCC">
        <w:rPr>
          <w:rFonts w:ascii="Book Antiqua" w:hAnsi="Book Antiqua" w:cs="宋体"/>
          <w:color w:val="000000" w:themeColor="text1"/>
          <w:kern w:val="0"/>
          <w:szCs w:val="21"/>
        </w:rPr>
        <w:t>16 </w:t>
      </w:r>
      <w:proofErr w:type="spellStart"/>
      <w:r w:rsidRPr="00662DCC">
        <w:rPr>
          <w:rFonts w:ascii="Book Antiqua" w:hAnsi="Book Antiqua" w:cs="宋体"/>
          <w:b/>
          <w:bCs/>
          <w:color w:val="000000" w:themeColor="text1"/>
          <w:kern w:val="0"/>
          <w:szCs w:val="21"/>
        </w:rPr>
        <w:t>CrissienAM</w:t>
      </w:r>
      <w:proofErr w:type="spellEnd"/>
      <w:r w:rsidRPr="00662DCC">
        <w:rPr>
          <w:rFonts w:ascii="Book Antiqua" w:hAnsi="Book Antiqua" w:cs="宋体"/>
          <w:color w:val="000000" w:themeColor="text1"/>
          <w:kern w:val="0"/>
          <w:szCs w:val="21"/>
        </w:rPr>
        <w:t>,</w:t>
      </w:r>
      <w:r w:rsidR="005A7E0C" w:rsidRPr="00662DCC">
        <w:rPr>
          <w:rFonts w:ascii="Book Antiqua" w:hAnsi="Book Antiqua" w:cs="宋体" w:hint="eastAsia"/>
          <w:color w:val="000000" w:themeColor="text1"/>
          <w:kern w:val="0"/>
          <w:szCs w:val="21"/>
        </w:rPr>
        <w:t xml:space="preserve"> </w:t>
      </w:r>
      <w:proofErr w:type="spellStart"/>
      <w:r w:rsidRPr="00662DCC">
        <w:rPr>
          <w:rFonts w:ascii="Book Antiqua" w:hAnsi="Book Antiqua" w:cs="宋体"/>
          <w:color w:val="000000" w:themeColor="text1"/>
          <w:kern w:val="0"/>
          <w:szCs w:val="21"/>
        </w:rPr>
        <w:t>Frenette</w:t>
      </w:r>
      <w:proofErr w:type="spellEnd"/>
      <w:r w:rsidRPr="00662DCC">
        <w:rPr>
          <w:rFonts w:ascii="Book Antiqua" w:hAnsi="Book Antiqua" w:cs="宋体"/>
          <w:color w:val="000000" w:themeColor="text1"/>
          <w:kern w:val="0"/>
          <w:szCs w:val="21"/>
        </w:rPr>
        <w:t xml:space="preserve"> C. Current management of hepatocellular carcinoma.</w:t>
      </w:r>
      <w:proofErr w:type="gramEnd"/>
      <w:r w:rsidRPr="00662DCC">
        <w:rPr>
          <w:rFonts w:ascii="Book Antiqua" w:hAnsi="Book Antiqua" w:cs="宋体"/>
          <w:color w:val="000000" w:themeColor="text1"/>
          <w:kern w:val="0"/>
          <w:szCs w:val="21"/>
        </w:rPr>
        <w:t> </w:t>
      </w:r>
      <w:proofErr w:type="spellStart"/>
      <w:r w:rsidRPr="00662DCC">
        <w:rPr>
          <w:rFonts w:ascii="Book Antiqua" w:hAnsi="Book Antiqua" w:cs="宋体"/>
          <w:i/>
          <w:iCs/>
          <w:color w:val="000000" w:themeColor="text1"/>
          <w:kern w:val="0"/>
          <w:szCs w:val="21"/>
        </w:rPr>
        <w:t>Gastroenterol</w:t>
      </w:r>
      <w:proofErr w:type="spellEnd"/>
      <w:r w:rsidR="005A7E0C" w:rsidRPr="00662DCC">
        <w:rPr>
          <w:rFonts w:ascii="Book Antiqua" w:hAnsi="Book Antiqua" w:cs="宋体" w:hint="eastAsia"/>
          <w:i/>
          <w:iCs/>
          <w:color w:val="000000" w:themeColor="text1"/>
          <w:kern w:val="0"/>
          <w:szCs w:val="21"/>
        </w:rPr>
        <w:t xml:space="preserve"> </w:t>
      </w:r>
      <w:proofErr w:type="spellStart"/>
      <w:r w:rsidRPr="00662DCC">
        <w:rPr>
          <w:rFonts w:ascii="Book Antiqua" w:hAnsi="Book Antiqua" w:cs="宋体"/>
          <w:i/>
          <w:iCs/>
          <w:color w:val="000000" w:themeColor="text1"/>
          <w:kern w:val="0"/>
          <w:szCs w:val="21"/>
        </w:rPr>
        <w:t>Hepatol</w:t>
      </w:r>
      <w:proofErr w:type="spellEnd"/>
      <w:r w:rsidR="005A7E0C" w:rsidRPr="00662DCC">
        <w:rPr>
          <w:rFonts w:ascii="Book Antiqua" w:hAnsi="Book Antiqua" w:cs="宋体" w:hint="eastAsia"/>
          <w:i/>
          <w:iCs/>
          <w:color w:val="000000" w:themeColor="text1"/>
          <w:kern w:val="0"/>
          <w:szCs w:val="21"/>
        </w:rPr>
        <w:t xml:space="preserve"> </w:t>
      </w:r>
      <w:r w:rsidR="005A7E0C" w:rsidRPr="00662DCC">
        <w:rPr>
          <w:rFonts w:ascii="Book Antiqua" w:hAnsi="Book Antiqua" w:cs="宋体"/>
          <w:iCs/>
          <w:color w:val="000000" w:themeColor="text1"/>
          <w:kern w:val="0"/>
          <w:szCs w:val="21"/>
        </w:rPr>
        <w:t>(N</w:t>
      </w:r>
      <w:r w:rsidRPr="00662DCC">
        <w:rPr>
          <w:rFonts w:ascii="Book Antiqua" w:hAnsi="Book Antiqua" w:cs="宋体"/>
          <w:iCs/>
          <w:color w:val="000000" w:themeColor="text1"/>
          <w:kern w:val="0"/>
          <w:szCs w:val="21"/>
        </w:rPr>
        <w:t>Y)</w:t>
      </w:r>
      <w:r w:rsidRPr="00662DCC">
        <w:rPr>
          <w:rFonts w:ascii="Book Antiqua" w:hAnsi="Book Antiqua" w:cs="宋体"/>
          <w:color w:val="000000" w:themeColor="text1"/>
          <w:kern w:val="0"/>
          <w:szCs w:val="21"/>
        </w:rPr>
        <w:t> 2014; </w:t>
      </w:r>
      <w:r w:rsidRPr="00662DCC">
        <w:rPr>
          <w:rFonts w:ascii="Book Antiqua" w:hAnsi="Book Antiqua" w:cs="宋体"/>
          <w:b/>
          <w:bCs/>
          <w:color w:val="000000" w:themeColor="text1"/>
          <w:kern w:val="0"/>
          <w:szCs w:val="21"/>
        </w:rPr>
        <w:t>10</w:t>
      </w:r>
      <w:r w:rsidRPr="00662DCC">
        <w:rPr>
          <w:rFonts w:ascii="Book Antiqua" w:hAnsi="Book Antiqua" w:cs="宋体"/>
          <w:color w:val="000000" w:themeColor="text1"/>
          <w:kern w:val="0"/>
          <w:szCs w:val="21"/>
        </w:rPr>
        <w:t>: 153-161 [PMID: 24829542]</w:t>
      </w:r>
    </w:p>
    <w:p w14:paraId="78B0C681"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17 </w:t>
      </w:r>
      <w:proofErr w:type="spellStart"/>
      <w:r w:rsidRPr="00662DCC">
        <w:rPr>
          <w:rFonts w:ascii="Book Antiqua" w:hAnsi="Book Antiqua" w:cs="宋体"/>
          <w:b/>
          <w:bCs/>
          <w:color w:val="000000" w:themeColor="text1"/>
          <w:kern w:val="0"/>
          <w:szCs w:val="21"/>
        </w:rPr>
        <w:t>Forner</w:t>
      </w:r>
      <w:proofErr w:type="spellEnd"/>
      <w:r w:rsidRPr="00662DCC">
        <w:rPr>
          <w:rFonts w:ascii="Book Antiqua" w:hAnsi="Book Antiqua" w:cs="宋体"/>
          <w:b/>
          <w:bCs/>
          <w:color w:val="000000" w:themeColor="text1"/>
          <w:kern w:val="0"/>
          <w:szCs w:val="21"/>
        </w:rPr>
        <w:t xml:space="preserve"> A</w:t>
      </w:r>
      <w:r w:rsidRPr="00662DCC">
        <w:rPr>
          <w:rFonts w:ascii="Book Antiqua" w:hAnsi="Book Antiqua" w:cs="宋体"/>
          <w:color w:val="000000" w:themeColor="text1"/>
          <w:kern w:val="0"/>
          <w:szCs w:val="21"/>
        </w:rPr>
        <w:t xml:space="preserve">, </w:t>
      </w:r>
      <w:proofErr w:type="spellStart"/>
      <w:r w:rsidRPr="00662DCC">
        <w:rPr>
          <w:rFonts w:ascii="Book Antiqua" w:hAnsi="Book Antiqua" w:cs="宋体"/>
          <w:color w:val="000000" w:themeColor="text1"/>
          <w:kern w:val="0"/>
          <w:szCs w:val="21"/>
        </w:rPr>
        <w:t>Reig</w:t>
      </w:r>
      <w:proofErr w:type="spellEnd"/>
      <w:r w:rsidRPr="00662DCC">
        <w:rPr>
          <w:rFonts w:ascii="Book Antiqua" w:hAnsi="Book Antiqua" w:cs="宋体"/>
          <w:color w:val="000000" w:themeColor="text1"/>
          <w:kern w:val="0"/>
          <w:szCs w:val="21"/>
        </w:rPr>
        <w:t xml:space="preserve"> ME, de Lope CR, </w:t>
      </w:r>
      <w:proofErr w:type="spellStart"/>
      <w:r w:rsidRPr="00662DCC">
        <w:rPr>
          <w:rFonts w:ascii="Book Antiqua" w:hAnsi="Book Antiqua" w:cs="宋体"/>
          <w:color w:val="000000" w:themeColor="text1"/>
          <w:kern w:val="0"/>
          <w:szCs w:val="21"/>
        </w:rPr>
        <w:t>Bruix</w:t>
      </w:r>
      <w:proofErr w:type="spellEnd"/>
      <w:r w:rsidRPr="00662DCC">
        <w:rPr>
          <w:rFonts w:ascii="Book Antiqua" w:hAnsi="Book Antiqua" w:cs="宋体"/>
          <w:color w:val="000000" w:themeColor="text1"/>
          <w:kern w:val="0"/>
          <w:szCs w:val="21"/>
        </w:rPr>
        <w:t xml:space="preserve"> J. Current strategy for staging and treatment: the BCLC update and future prospects. </w:t>
      </w:r>
      <w:proofErr w:type="spellStart"/>
      <w:r w:rsidRPr="00662DCC">
        <w:rPr>
          <w:rFonts w:ascii="Book Antiqua" w:hAnsi="Book Antiqua" w:cs="宋体"/>
          <w:i/>
          <w:iCs/>
          <w:color w:val="000000" w:themeColor="text1"/>
          <w:kern w:val="0"/>
          <w:szCs w:val="21"/>
        </w:rPr>
        <w:t>Semin</w:t>
      </w:r>
      <w:proofErr w:type="spellEnd"/>
      <w:r w:rsidRPr="00662DCC">
        <w:rPr>
          <w:rFonts w:ascii="Book Antiqua" w:hAnsi="Book Antiqua" w:cs="宋体"/>
          <w:i/>
          <w:iCs/>
          <w:color w:val="000000" w:themeColor="text1"/>
          <w:kern w:val="0"/>
          <w:szCs w:val="21"/>
        </w:rPr>
        <w:t xml:space="preserve"> Liver Dis</w:t>
      </w:r>
      <w:r w:rsidRPr="00662DCC">
        <w:rPr>
          <w:rFonts w:ascii="Book Antiqua" w:hAnsi="Book Antiqua" w:cs="宋体"/>
          <w:color w:val="000000" w:themeColor="text1"/>
          <w:kern w:val="0"/>
          <w:szCs w:val="21"/>
        </w:rPr>
        <w:t> 2010; </w:t>
      </w:r>
      <w:r w:rsidRPr="00662DCC">
        <w:rPr>
          <w:rFonts w:ascii="Book Antiqua" w:hAnsi="Book Antiqua" w:cs="宋体"/>
          <w:b/>
          <w:bCs/>
          <w:color w:val="000000" w:themeColor="text1"/>
          <w:kern w:val="0"/>
          <w:szCs w:val="21"/>
        </w:rPr>
        <w:t>30</w:t>
      </w:r>
      <w:r w:rsidRPr="00662DCC">
        <w:rPr>
          <w:rFonts w:ascii="Book Antiqua" w:hAnsi="Book Antiqua" w:cs="宋体"/>
          <w:color w:val="000000" w:themeColor="text1"/>
          <w:kern w:val="0"/>
          <w:szCs w:val="21"/>
        </w:rPr>
        <w:t xml:space="preserve">: 61-74 [PMID: 20175034 </w:t>
      </w:r>
      <w:r w:rsidRPr="00662DCC">
        <w:rPr>
          <w:rFonts w:ascii="Book Antiqua" w:hAnsi="Book Antiqua" w:cs="宋体"/>
          <w:color w:val="000000" w:themeColor="text1"/>
          <w:kern w:val="0"/>
          <w:szCs w:val="21"/>
        </w:rPr>
        <w:lastRenderedPageBreak/>
        <w:t>DOI: 10.1055/s-0030-1247133]</w:t>
      </w:r>
    </w:p>
    <w:p w14:paraId="30BC3368" w14:textId="29329132" w:rsidR="00283368" w:rsidRPr="00662DCC" w:rsidRDefault="00283368" w:rsidP="00662DCC">
      <w:pPr>
        <w:adjustRightInd w:val="0"/>
        <w:snapToGrid w:val="0"/>
        <w:spacing w:line="360" w:lineRule="auto"/>
        <w:rPr>
          <w:rFonts w:ascii="Book Antiqua" w:hAnsi="Book Antiqua" w:cs="宋体"/>
          <w:color w:val="000000" w:themeColor="text1"/>
          <w:kern w:val="0"/>
          <w:szCs w:val="21"/>
        </w:rPr>
      </w:pPr>
      <w:proofErr w:type="gramStart"/>
      <w:r w:rsidRPr="00662DCC">
        <w:rPr>
          <w:rFonts w:ascii="Book Antiqua" w:hAnsi="Book Antiqua" w:cs="宋体"/>
          <w:color w:val="000000" w:themeColor="text1"/>
          <w:kern w:val="0"/>
          <w:szCs w:val="21"/>
        </w:rPr>
        <w:t xml:space="preserve">18 </w:t>
      </w:r>
      <w:r w:rsidRPr="00662DCC">
        <w:rPr>
          <w:rFonts w:ascii="Book Antiqua" w:hAnsi="Book Antiqua" w:cs="宋体"/>
          <w:b/>
          <w:color w:val="000000" w:themeColor="text1"/>
          <w:kern w:val="0"/>
          <w:szCs w:val="21"/>
        </w:rPr>
        <w:t>Ministry of Health of the People's Republic of China</w:t>
      </w:r>
      <w:r w:rsidRPr="00662DCC">
        <w:rPr>
          <w:rFonts w:ascii="Book Antiqua" w:hAnsi="Book Antiqua" w:cs="宋体"/>
          <w:color w:val="000000" w:themeColor="text1"/>
          <w:kern w:val="0"/>
          <w:szCs w:val="21"/>
        </w:rPr>
        <w:t>.</w:t>
      </w:r>
      <w:proofErr w:type="gramEnd"/>
      <w:r w:rsidR="005A7E0C" w:rsidRPr="00662DCC">
        <w:rPr>
          <w:rFonts w:ascii="Book Antiqua" w:hAnsi="Book Antiqua" w:cs="宋体" w:hint="eastAsia"/>
          <w:color w:val="000000" w:themeColor="text1"/>
          <w:kern w:val="0"/>
          <w:szCs w:val="21"/>
        </w:rPr>
        <w:t xml:space="preserve"> </w:t>
      </w:r>
      <w:proofErr w:type="gramStart"/>
      <w:r w:rsidRPr="00662DCC">
        <w:rPr>
          <w:rFonts w:ascii="Book Antiqua" w:hAnsi="Book Antiqua" w:cs="宋体"/>
          <w:color w:val="000000" w:themeColor="text1"/>
          <w:kern w:val="0"/>
          <w:szCs w:val="21"/>
        </w:rPr>
        <w:t>Updated standards for the diagnosis and treatment of primary liver cancer.</w:t>
      </w:r>
      <w:proofErr w:type="gramEnd"/>
      <w:r w:rsidR="005A7E0C" w:rsidRPr="00662DCC">
        <w:rPr>
          <w:rFonts w:ascii="Book Antiqua" w:hAnsi="Book Antiqua" w:cs="宋体" w:hint="eastAsia"/>
          <w:color w:val="000000" w:themeColor="text1"/>
          <w:kern w:val="0"/>
          <w:szCs w:val="21"/>
        </w:rPr>
        <w:t xml:space="preserve"> </w:t>
      </w:r>
      <w:r w:rsidRPr="00662DCC">
        <w:rPr>
          <w:rFonts w:ascii="Book Antiqua" w:hAnsi="Book Antiqua" w:cs="宋体"/>
          <w:i/>
          <w:color w:val="000000" w:themeColor="text1"/>
          <w:kern w:val="0"/>
          <w:szCs w:val="21"/>
        </w:rPr>
        <w:t>ZhonguoLinchuangChongliu</w:t>
      </w:r>
      <w:r w:rsidRPr="00662DCC">
        <w:rPr>
          <w:rFonts w:ascii="Book Antiqua" w:hAnsi="Book Antiqua" w:cs="宋体"/>
          <w:color w:val="000000" w:themeColor="text1"/>
          <w:kern w:val="0"/>
          <w:szCs w:val="21"/>
        </w:rPr>
        <w:t xml:space="preserve">2011; </w:t>
      </w:r>
      <w:r w:rsidRPr="00662DCC">
        <w:rPr>
          <w:rFonts w:ascii="Book Antiqua" w:hAnsi="Book Antiqua" w:cs="宋体"/>
          <w:b/>
          <w:color w:val="000000" w:themeColor="text1"/>
          <w:kern w:val="0"/>
          <w:szCs w:val="21"/>
        </w:rPr>
        <w:t>16</w:t>
      </w:r>
      <w:r w:rsidRPr="00662DCC">
        <w:rPr>
          <w:rFonts w:ascii="Book Antiqua" w:hAnsi="Book Antiqua" w:cs="宋体"/>
          <w:color w:val="000000" w:themeColor="text1"/>
          <w:kern w:val="0"/>
          <w:szCs w:val="21"/>
        </w:rPr>
        <w:t>: 929-946 [</w:t>
      </w:r>
      <w:r w:rsidRPr="00662DCC">
        <w:rPr>
          <w:rFonts w:ascii="Book Antiqua" w:hAnsi="Book Antiqua" w:cs="宋体"/>
          <w:caps/>
          <w:color w:val="000000" w:themeColor="text1"/>
          <w:kern w:val="0"/>
          <w:szCs w:val="21"/>
        </w:rPr>
        <w:t>doi</w:t>
      </w:r>
      <w:r w:rsidRPr="00662DCC">
        <w:rPr>
          <w:rFonts w:ascii="Book Antiqua" w:hAnsi="Book Antiqua" w:cs="宋体"/>
          <w:color w:val="000000" w:themeColor="text1"/>
          <w:kern w:val="0"/>
          <w:szCs w:val="21"/>
        </w:rPr>
        <w:t>: 10.3969/j.issn.1009-0460.2011.10.017]</w:t>
      </w:r>
    </w:p>
    <w:p w14:paraId="3F0CF007"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proofErr w:type="gramStart"/>
      <w:r w:rsidRPr="00662DCC">
        <w:rPr>
          <w:rFonts w:ascii="Book Antiqua" w:hAnsi="Book Antiqua" w:cs="宋体"/>
          <w:color w:val="000000" w:themeColor="text1"/>
          <w:kern w:val="0"/>
          <w:szCs w:val="21"/>
        </w:rPr>
        <w:t xml:space="preserve">19 </w:t>
      </w:r>
      <w:r w:rsidRPr="00662DCC">
        <w:rPr>
          <w:rFonts w:ascii="Book Antiqua" w:hAnsi="Book Antiqua" w:cs="宋体"/>
          <w:b/>
          <w:color w:val="000000" w:themeColor="text1"/>
          <w:kern w:val="0"/>
          <w:szCs w:val="21"/>
        </w:rPr>
        <w:t>Liu CJ</w:t>
      </w:r>
      <w:r w:rsidRPr="00662DCC">
        <w:rPr>
          <w:rFonts w:ascii="Book Antiqua" w:hAnsi="Book Antiqua" w:cs="宋体"/>
          <w:color w:val="000000" w:themeColor="text1"/>
          <w:kern w:val="0"/>
          <w:szCs w:val="21"/>
        </w:rPr>
        <w:t>, Chen PJ, Chen DS, Kao JH.</w:t>
      </w:r>
      <w:proofErr w:type="gramEnd"/>
      <w:r w:rsidRPr="00662DCC">
        <w:rPr>
          <w:rFonts w:ascii="Book Antiqua" w:hAnsi="Book Antiqua" w:cs="宋体"/>
          <w:color w:val="000000" w:themeColor="text1"/>
          <w:kern w:val="0"/>
          <w:szCs w:val="21"/>
        </w:rPr>
        <w:t xml:space="preserve"> Hepatitis B virus reactivation in patients receiving cancer chemotherapy: natural history, pathogenesis, and management. </w:t>
      </w:r>
      <w:proofErr w:type="spellStart"/>
      <w:r w:rsidRPr="00662DCC">
        <w:rPr>
          <w:rFonts w:ascii="Book Antiqua" w:hAnsi="Book Antiqua" w:cs="宋体"/>
          <w:i/>
          <w:iCs/>
          <w:color w:val="000000" w:themeColor="text1"/>
          <w:kern w:val="0"/>
          <w:szCs w:val="21"/>
        </w:rPr>
        <w:t>HepatolInt</w:t>
      </w:r>
      <w:proofErr w:type="spellEnd"/>
      <w:r w:rsidRPr="00662DCC">
        <w:rPr>
          <w:rFonts w:ascii="Book Antiqua" w:hAnsi="Book Antiqua" w:cs="宋体"/>
          <w:color w:val="000000" w:themeColor="text1"/>
          <w:kern w:val="0"/>
          <w:szCs w:val="21"/>
        </w:rPr>
        <w:t xml:space="preserve"> 2011; </w:t>
      </w:r>
      <w:proofErr w:type="spellStart"/>
      <w:r w:rsidRPr="00662DCC">
        <w:rPr>
          <w:rFonts w:ascii="Book Antiqua" w:hAnsi="Book Antiqua" w:cs="宋体"/>
          <w:color w:val="000000" w:themeColor="text1"/>
          <w:kern w:val="0"/>
          <w:szCs w:val="21"/>
        </w:rPr>
        <w:t>Epub</w:t>
      </w:r>
      <w:proofErr w:type="spellEnd"/>
      <w:r w:rsidRPr="00662DCC">
        <w:rPr>
          <w:rFonts w:ascii="Book Antiqua" w:hAnsi="Book Antiqua" w:cs="宋体"/>
          <w:color w:val="000000" w:themeColor="text1"/>
          <w:kern w:val="0"/>
          <w:szCs w:val="21"/>
        </w:rPr>
        <w:t xml:space="preserve"> ahead of print [PMID: 21670970 DOI: 10.1007/s12072-011-9279-6]</w:t>
      </w:r>
    </w:p>
    <w:p w14:paraId="6E610ED0"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20 </w:t>
      </w:r>
      <w:r w:rsidRPr="00662DCC">
        <w:rPr>
          <w:rFonts w:ascii="Book Antiqua" w:hAnsi="Book Antiqua" w:cs="宋体"/>
          <w:b/>
          <w:bCs/>
          <w:color w:val="000000" w:themeColor="text1"/>
          <w:kern w:val="0"/>
          <w:szCs w:val="21"/>
        </w:rPr>
        <w:t>Huang G</w:t>
      </w:r>
      <w:r w:rsidRPr="00662DCC">
        <w:rPr>
          <w:rFonts w:ascii="Book Antiqua" w:hAnsi="Book Antiqua" w:cs="宋体"/>
          <w:color w:val="000000" w:themeColor="text1"/>
          <w:kern w:val="0"/>
          <w:szCs w:val="21"/>
        </w:rPr>
        <w:t xml:space="preserve">, Lai EC, Lau WY, Zhou WP, Shen F, Pan ZY, Fu SY, Wu MC. </w:t>
      </w:r>
      <w:proofErr w:type="spellStart"/>
      <w:r w:rsidRPr="00662DCC">
        <w:rPr>
          <w:rFonts w:ascii="Book Antiqua" w:hAnsi="Book Antiqua" w:cs="宋体"/>
          <w:color w:val="000000" w:themeColor="text1"/>
          <w:kern w:val="0"/>
          <w:szCs w:val="21"/>
        </w:rPr>
        <w:t>Posthepatectomy</w:t>
      </w:r>
      <w:proofErr w:type="spellEnd"/>
      <w:r w:rsidRPr="00662DCC">
        <w:rPr>
          <w:rFonts w:ascii="Book Antiqua" w:hAnsi="Book Antiqua" w:cs="宋体"/>
          <w:color w:val="000000" w:themeColor="text1"/>
          <w:kern w:val="0"/>
          <w:szCs w:val="21"/>
        </w:rPr>
        <w:t xml:space="preserve"> HBV reactivation in hepatitis B-related hepatocellular carcinoma influences postoperative survival in patients with preoperative low HBV-DNA levels. </w:t>
      </w:r>
      <w:r w:rsidRPr="00662DCC">
        <w:rPr>
          <w:rFonts w:ascii="Book Antiqua" w:hAnsi="Book Antiqua" w:cs="宋体"/>
          <w:i/>
          <w:iCs/>
          <w:color w:val="000000" w:themeColor="text1"/>
          <w:kern w:val="0"/>
          <w:szCs w:val="21"/>
        </w:rPr>
        <w:t xml:space="preserve">Ann </w:t>
      </w:r>
      <w:proofErr w:type="spellStart"/>
      <w:r w:rsidRPr="00662DCC">
        <w:rPr>
          <w:rFonts w:ascii="Book Antiqua" w:hAnsi="Book Antiqua" w:cs="宋体"/>
          <w:i/>
          <w:iCs/>
          <w:color w:val="000000" w:themeColor="text1"/>
          <w:kern w:val="0"/>
          <w:szCs w:val="21"/>
        </w:rPr>
        <w:t>Surg</w:t>
      </w:r>
      <w:proofErr w:type="spellEnd"/>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257</w:t>
      </w:r>
      <w:r w:rsidRPr="00662DCC">
        <w:rPr>
          <w:rFonts w:ascii="Book Antiqua" w:hAnsi="Book Antiqua" w:cs="宋体"/>
          <w:color w:val="000000" w:themeColor="text1"/>
          <w:kern w:val="0"/>
          <w:szCs w:val="21"/>
        </w:rPr>
        <w:t>: 490-505 [PMID: 22868358 DOI: 10.1097/SLA.0b013e318262b218]</w:t>
      </w:r>
    </w:p>
    <w:p w14:paraId="1C822C56"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proofErr w:type="gramStart"/>
      <w:r w:rsidRPr="00662DCC">
        <w:rPr>
          <w:rFonts w:ascii="Book Antiqua" w:hAnsi="Book Antiqua" w:cs="宋体"/>
          <w:color w:val="000000" w:themeColor="text1"/>
          <w:kern w:val="0"/>
          <w:szCs w:val="21"/>
        </w:rPr>
        <w:t>21 </w:t>
      </w:r>
      <w:r w:rsidRPr="00662DCC">
        <w:rPr>
          <w:rFonts w:ascii="Book Antiqua" w:hAnsi="Book Antiqua" w:cs="宋体"/>
          <w:b/>
          <w:bCs/>
          <w:color w:val="000000" w:themeColor="text1"/>
          <w:kern w:val="0"/>
          <w:szCs w:val="21"/>
        </w:rPr>
        <w:t>Wu TJ</w:t>
      </w:r>
      <w:r w:rsidRPr="00662DCC">
        <w:rPr>
          <w:rFonts w:ascii="Book Antiqua" w:hAnsi="Book Antiqua" w:cs="宋体"/>
          <w:color w:val="000000" w:themeColor="text1"/>
          <w:kern w:val="0"/>
          <w:szCs w:val="21"/>
        </w:rPr>
        <w:t xml:space="preserve">, Chan KM, Chou HS, Lee CF, Wu TH, Chen TC, </w:t>
      </w:r>
      <w:proofErr w:type="spellStart"/>
      <w:r w:rsidRPr="00662DCC">
        <w:rPr>
          <w:rFonts w:ascii="Book Antiqua" w:hAnsi="Book Antiqua" w:cs="宋体"/>
          <w:color w:val="000000" w:themeColor="text1"/>
          <w:kern w:val="0"/>
          <w:szCs w:val="21"/>
        </w:rPr>
        <w:t>Yeh</w:t>
      </w:r>
      <w:proofErr w:type="spellEnd"/>
      <w:r w:rsidRPr="00662DCC">
        <w:rPr>
          <w:rFonts w:ascii="Book Antiqua" w:hAnsi="Book Antiqua" w:cs="宋体"/>
          <w:color w:val="000000" w:themeColor="text1"/>
          <w:kern w:val="0"/>
          <w:szCs w:val="21"/>
        </w:rPr>
        <w:t xml:space="preserve"> CT, Lee WC.</w:t>
      </w:r>
      <w:proofErr w:type="gramEnd"/>
      <w:r w:rsidRPr="00662DCC">
        <w:rPr>
          <w:rFonts w:ascii="Book Antiqua" w:hAnsi="Book Antiqua" w:cs="宋体"/>
          <w:color w:val="000000" w:themeColor="text1"/>
          <w:kern w:val="0"/>
          <w:szCs w:val="21"/>
        </w:rPr>
        <w:t xml:space="preserve"> Liver transplantation in patients with hepatitis B virus-related hepatocellular carcinoma: the influence of viral characteristics on clinical outcome. </w:t>
      </w:r>
      <w:r w:rsidRPr="00662DCC">
        <w:rPr>
          <w:rFonts w:ascii="Book Antiqua" w:hAnsi="Book Antiqua" w:cs="宋体"/>
          <w:i/>
          <w:iCs/>
          <w:color w:val="000000" w:themeColor="text1"/>
          <w:kern w:val="0"/>
          <w:szCs w:val="21"/>
        </w:rPr>
        <w:t xml:space="preserve">Ann </w:t>
      </w:r>
      <w:proofErr w:type="spellStart"/>
      <w:r w:rsidRPr="00662DCC">
        <w:rPr>
          <w:rFonts w:ascii="Book Antiqua" w:hAnsi="Book Antiqua" w:cs="宋体"/>
          <w:i/>
          <w:iCs/>
          <w:color w:val="000000" w:themeColor="text1"/>
          <w:kern w:val="0"/>
          <w:szCs w:val="21"/>
        </w:rPr>
        <w:t>SurgOncol</w:t>
      </w:r>
      <w:proofErr w:type="spellEnd"/>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20</w:t>
      </w:r>
      <w:r w:rsidRPr="00662DCC">
        <w:rPr>
          <w:rFonts w:ascii="Book Antiqua" w:hAnsi="Book Antiqua" w:cs="宋体"/>
          <w:color w:val="000000" w:themeColor="text1"/>
          <w:kern w:val="0"/>
          <w:szCs w:val="21"/>
        </w:rPr>
        <w:t>: 3582-3590 [PMID: 23760589 DOI: 10.1245/s10434-013-3023-5]</w:t>
      </w:r>
    </w:p>
    <w:p w14:paraId="48EBB2F0"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22 </w:t>
      </w:r>
      <w:r w:rsidRPr="00662DCC">
        <w:rPr>
          <w:rFonts w:ascii="Book Antiqua" w:hAnsi="Book Antiqua" w:cs="宋体"/>
          <w:b/>
          <w:bCs/>
          <w:color w:val="000000" w:themeColor="text1"/>
          <w:kern w:val="0"/>
          <w:szCs w:val="21"/>
        </w:rPr>
        <w:t>Yu LH</w:t>
      </w:r>
      <w:r w:rsidRPr="00662DCC">
        <w:rPr>
          <w:rFonts w:ascii="Book Antiqua" w:hAnsi="Book Antiqua" w:cs="宋体"/>
          <w:color w:val="000000" w:themeColor="text1"/>
          <w:kern w:val="0"/>
          <w:szCs w:val="21"/>
        </w:rPr>
        <w:t xml:space="preserve">, Li N, Shi J, </w:t>
      </w:r>
      <w:proofErr w:type="spellStart"/>
      <w:r w:rsidRPr="00662DCC">
        <w:rPr>
          <w:rFonts w:ascii="Book Antiqua" w:hAnsi="Book Antiqua" w:cs="宋体"/>
          <w:color w:val="000000" w:themeColor="text1"/>
          <w:kern w:val="0"/>
          <w:szCs w:val="21"/>
        </w:rPr>
        <w:t>Guo</w:t>
      </w:r>
      <w:proofErr w:type="spellEnd"/>
      <w:r w:rsidRPr="00662DCC">
        <w:rPr>
          <w:rFonts w:ascii="Book Antiqua" w:hAnsi="Book Antiqua" w:cs="宋体"/>
          <w:color w:val="000000" w:themeColor="text1"/>
          <w:kern w:val="0"/>
          <w:szCs w:val="21"/>
        </w:rPr>
        <w:t xml:space="preserve"> WX, Wu MC, Cheng SQ. Does anti-HBV therapy benefit the prognosis of HBV-related hepatocellular carcinoma following </w:t>
      </w:r>
      <w:proofErr w:type="spellStart"/>
      <w:r w:rsidRPr="00662DCC">
        <w:rPr>
          <w:rFonts w:ascii="Book Antiqua" w:hAnsi="Book Antiqua" w:cs="宋体"/>
          <w:color w:val="000000" w:themeColor="text1"/>
          <w:kern w:val="0"/>
          <w:szCs w:val="21"/>
        </w:rPr>
        <w:t>hepatectomy</w:t>
      </w:r>
      <w:proofErr w:type="spellEnd"/>
      <w:r w:rsidRPr="00662DCC">
        <w:rPr>
          <w:rFonts w:ascii="Book Antiqua" w:hAnsi="Book Antiqua" w:cs="宋体"/>
          <w:color w:val="000000" w:themeColor="text1"/>
          <w:kern w:val="0"/>
          <w:szCs w:val="21"/>
        </w:rPr>
        <w:t>? </w:t>
      </w:r>
      <w:r w:rsidRPr="00662DCC">
        <w:rPr>
          <w:rFonts w:ascii="Book Antiqua" w:hAnsi="Book Antiqua" w:cs="宋体"/>
          <w:i/>
          <w:iCs/>
          <w:color w:val="000000" w:themeColor="text1"/>
          <w:kern w:val="0"/>
          <w:szCs w:val="21"/>
        </w:rPr>
        <w:t xml:space="preserve">Ann </w:t>
      </w:r>
      <w:proofErr w:type="spellStart"/>
      <w:r w:rsidRPr="00662DCC">
        <w:rPr>
          <w:rFonts w:ascii="Book Antiqua" w:hAnsi="Book Antiqua" w:cs="宋体"/>
          <w:i/>
          <w:iCs/>
          <w:color w:val="000000" w:themeColor="text1"/>
          <w:kern w:val="0"/>
          <w:szCs w:val="21"/>
        </w:rPr>
        <w:t>SurgOncol</w:t>
      </w:r>
      <w:proofErr w:type="spellEnd"/>
      <w:r w:rsidRPr="00662DCC">
        <w:rPr>
          <w:rFonts w:ascii="Book Antiqua" w:hAnsi="Book Antiqua" w:cs="宋体"/>
          <w:color w:val="000000" w:themeColor="text1"/>
          <w:kern w:val="0"/>
          <w:szCs w:val="21"/>
        </w:rPr>
        <w:t> 2014; </w:t>
      </w:r>
      <w:r w:rsidRPr="00662DCC">
        <w:rPr>
          <w:rFonts w:ascii="Book Antiqua" w:hAnsi="Book Antiqua" w:cs="宋体"/>
          <w:b/>
          <w:bCs/>
          <w:color w:val="000000" w:themeColor="text1"/>
          <w:kern w:val="0"/>
          <w:szCs w:val="21"/>
        </w:rPr>
        <w:t>21</w:t>
      </w:r>
      <w:r w:rsidRPr="00662DCC">
        <w:rPr>
          <w:rFonts w:ascii="Book Antiqua" w:hAnsi="Book Antiqua" w:cs="宋体"/>
          <w:color w:val="000000" w:themeColor="text1"/>
          <w:kern w:val="0"/>
          <w:szCs w:val="21"/>
        </w:rPr>
        <w:t>: 1010-1015 [PMID: 24121884 DOI: 10.1245/s10434-013-3320-z]</w:t>
      </w:r>
    </w:p>
    <w:p w14:paraId="153C76E9"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23 </w:t>
      </w:r>
      <w:r w:rsidRPr="00662DCC">
        <w:rPr>
          <w:rFonts w:ascii="Book Antiqua" w:hAnsi="Book Antiqua" w:cs="宋体"/>
          <w:b/>
          <w:bCs/>
          <w:color w:val="000000" w:themeColor="text1"/>
          <w:kern w:val="0"/>
          <w:szCs w:val="21"/>
        </w:rPr>
        <w:t>Yin J</w:t>
      </w:r>
      <w:r w:rsidRPr="00662DCC">
        <w:rPr>
          <w:rFonts w:ascii="Book Antiqua" w:hAnsi="Book Antiqua" w:cs="宋体"/>
          <w:color w:val="000000" w:themeColor="text1"/>
          <w:kern w:val="0"/>
          <w:szCs w:val="21"/>
        </w:rPr>
        <w:t xml:space="preserve">, Li N, Han Y, </w:t>
      </w:r>
      <w:proofErr w:type="spellStart"/>
      <w:r w:rsidRPr="00662DCC">
        <w:rPr>
          <w:rFonts w:ascii="Book Antiqua" w:hAnsi="Book Antiqua" w:cs="宋体"/>
          <w:color w:val="000000" w:themeColor="text1"/>
          <w:kern w:val="0"/>
          <w:szCs w:val="21"/>
        </w:rPr>
        <w:t>Xue</w:t>
      </w:r>
      <w:proofErr w:type="spellEnd"/>
      <w:r w:rsidRPr="00662DCC">
        <w:rPr>
          <w:rFonts w:ascii="Book Antiqua" w:hAnsi="Book Antiqua" w:cs="宋体"/>
          <w:color w:val="000000" w:themeColor="text1"/>
          <w:kern w:val="0"/>
          <w:szCs w:val="21"/>
        </w:rPr>
        <w:t xml:space="preserve"> J, Deng Y, Shi J, </w:t>
      </w:r>
      <w:proofErr w:type="spellStart"/>
      <w:r w:rsidRPr="00662DCC">
        <w:rPr>
          <w:rFonts w:ascii="Book Antiqua" w:hAnsi="Book Antiqua" w:cs="宋体"/>
          <w:color w:val="000000" w:themeColor="text1"/>
          <w:kern w:val="0"/>
          <w:szCs w:val="21"/>
        </w:rPr>
        <w:t>Guo</w:t>
      </w:r>
      <w:proofErr w:type="spellEnd"/>
      <w:r w:rsidRPr="00662DCC">
        <w:rPr>
          <w:rFonts w:ascii="Book Antiqua" w:hAnsi="Book Antiqua" w:cs="宋体"/>
          <w:color w:val="000000" w:themeColor="text1"/>
          <w:kern w:val="0"/>
          <w:szCs w:val="21"/>
        </w:rPr>
        <w:t xml:space="preserve"> W, Zhang H, Wang H, Cheng S, Cao G. Effect of antiviral treatment with nucleotide/nucleoside analogs on postoperative prognosis of hepatitis B virus-related hepatocellular carcinoma: a two-stage longitudinal clinical study. </w:t>
      </w:r>
      <w:r w:rsidRPr="00662DCC">
        <w:rPr>
          <w:rFonts w:ascii="Book Antiqua" w:hAnsi="Book Antiqua" w:cs="宋体"/>
          <w:i/>
          <w:iCs/>
          <w:color w:val="000000" w:themeColor="text1"/>
          <w:kern w:val="0"/>
          <w:szCs w:val="21"/>
        </w:rPr>
        <w:t xml:space="preserve">J </w:t>
      </w:r>
      <w:proofErr w:type="spellStart"/>
      <w:r w:rsidRPr="00662DCC">
        <w:rPr>
          <w:rFonts w:ascii="Book Antiqua" w:hAnsi="Book Antiqua" w:cs="宋体"/>
          <w:i/>
          <w:iCs/>
          <w:color w:val="000000" w:themeColor="text1"/>
          <w:kern w:val="0"/>
          <w:szCs w:val="21"/>
        </w:rPr>
        <w:t>ClinOncol</w:t>
      </w:r>
      <w:proofErr w:type="spellEnd"/>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31</w:t>
      </w:r>
      <w:r w:rsidRPr="00662DCC">
        <w:rPr>
          <w:rFonts w:ascii="Book Antiqua" w:hAnsi="Book Antiqua" w:cs="宋体"/>
          <w:color w:val="000000" w:themeColor="text1"/>
          <w:kern w:val="0"/>
          <w:szCs w:val="21"/>
        </w:rPr>
        <w:t>: 3647-3655 [PMID: 24002499 DOI: 10.1200/JCO.2012.48.5896]</w:t>
      </w:r>
    </w:p>
    <w:p w14:paraId="4BAA7454"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24 </w:t>
      </w:r>
      <w:r w:rsidRPr="00662DCC">
        <w:rPr>
          <w:rFonts w:ascii="Book Antiqua" w:hAnsi="Book Antiqua" w:cs="宋体"/>
          <w:b/>
          <w:bCs/>
          <w:color w:val="000000" w:themeColor="text1"/>
          <w:kern w:val="0"/>
          <w:szCs w:val="21"/>
        </w:rPr>
        <w:t>Chen LT</w:t>
      </w:r>
      <w:r w:rsidRPr="00662DCC">
        <w:rPr>
          <w:rFonts w:ascii="Book Antiqua" w:hAnsi="Book Antiqua" w:cs="宋体"/>
          <w:color w:val="000000" w:themeColor="text1"/>
          <w:kern w:val="0"/>
          <w:szCs w:val="21"/>
        </w:rPr>
        <w:t xml:space="preserve">, Chen MF, Li LA, Lee PH, </w:t>
      </w:r>
      <w:proofErr w:type="spellStart"/>
      <w:r w:rsidRPr="00662DCC">
        <w:rPr>
          <w:rFonts w:ascii="Book Antiqua" w:hAnsi="Book Antiqua" w:cs="宋体"/>
          <w:color w:val="000000" w:themeColor="text1"/>
          <w:kern w:val="0"/>
          <w:szCs w:val="21"/>
        </w:rPr>
        <w:t>Jeng</w:t>
      </w:r>
      <w:proofErr w:type="spellEnd"/>
      <w:r w:rsidRPr="00662DCC">
        <w:rPr>
          <w:rFonts w:ascii="Book Antiqua" w:hAnsi="Book Antiqua" w:cs="宋体"/>
          <w:color w:val="000000" w:themeColor="text1"/>
          <w:kern w:val="0"/>
          <w:szCs w:val="21"/>
        </w:rPr>
        <w:t xml:space="preserve"> LB, Lin DY, Wu CC, </w:t>
      </w:r>
      <w:proofErr w:type="spellStart"/>
      <w:r w:rsidRPr="00662DCC">
        <w:rPr>
          <w:rFonts w:ascii="Book Antiqua" w:hAnsi="Book Antiqua" w:cs="宋体"/>
          <w:color w:val="000000" w:themeColor="text1"/>
          <w:kern w:val="0"/>
          <w:szCs w:val="21"/>
        </w:rPr>
        <w:t>Mok</w:t>
      </w:r>
      <w:proofErr w:type="spellEnd"/>
      <w:r w:rsidRPr="00662DCC">
        <w:rPr>
          <w:rFonts w:ascii="Book Antiqua" w:hAnsi="Book Antiqua" w:cs="宋体"/>
          <w:color w:val="000000" w:themeColor="text1"/>
          <w:kern w:val="0"/>
          <w:szCs w:val="21"/>
        </w:rPr>
        <w:t xml:space="preserve"> KT, Chen CL, Lee WC, Chau GY, Chen YS, </w:t>
      </w:r>
      <w:proofErr w:type="spellStart"/>
      <w:r w:rsidRPr="00662DCC">
        <w:rPr>
          <w:rFonts w:ascii="Book Antiqua" w:hAnsi="Book Antiqua" w:cs="宋体"/>
          <w:color w:val="000000" w:themeColor="text1"/>
          <w:kern w:val="0"/>
          <w:szCs w:val="21"/>
        </w:rPr>
        <w:t>Lui</w:t>
      </w:r>
      <w:proofErr w:type="spellEnd"/>
      <w:r w:rsidRPr="00662DCC">
        <w:rPr>
          <w:rFonts w:ascii="Book Antiqua" w:hAnsi="Book Antiqua" w:cs="宋体"/>
          <w:color w:val="000000" w:themeColor="text1"/>
          <w:kern w:val="0"/>
          <w:szCs w:val="21"/>
        </w:rPr>
        <w:t xml:space="preserve"> WY, Hsiao CF, </w:t>
      </w:r>
      <w:proofErr w:type="spellStart"/>
      <w:r w:rsidRPr="00662DCC">
        <w:rPr>
          <w:rFonts w:ascii="Book Antiqua" w:hAnsi="Book Antiqua" w:cs="宋体"/>
          <w:color w:val="000000" w:themeColor="text1"/>
          <w:kern w:val="0"/>
          <w:szCs w:val="21"/>
        </w:rPr>
        <w:t>Whang</w:t>
      </w:r>
      <w:proofErr w:type="spellEnd"/>
      <w:r w:rsidRPr="00662DCC">
        <w:rPr>
          <w:rFonts w:ascii="Book Antiqua" w:hAnsi="Book Antiqua" w:cs="宋体"/>
          <w:color w:val="000000" w:themeColor="text1"/>
          <w:kern w:val="0"/>
          <w:szCs w:val="21"/>
        </w:rPr>
        <w:t xml:space="preserve">-Peng J, Chen PJ. </w:t>
      </w:r>
      <w:proofErr w:type="gramStart"/>
      <w:r w:rsidRPr="00662DCC">
        <w:rPr>
          <w:rFonts w:ascii="Book Antiqua" w:hAnsi="Book Antiqua" w:cs="宋体"/>
          <w:color w:val="000000" w:themeColor="text1"/>
          <w:kern w:val="0"/>
          <w:szCs w:val="21"/>
        </w:rPr>
        <w:t>Long-term results of a randomized, observation-controlled, phase III trial of adjuvant interferon Alfa-2b in hepatocellular carcinoma after curative resection.</w:t>
      </w:r>
      <w:proofErr w:type="gramEnd"/>
      <w:r w:rsidRPr="00662DCC">
        <w:rPr>
          <w:rFonts w:ascii="Book Antiqua" w:hAnsi="Book Antiqua" w:cs="宋体"/>
          <w:color w:val="000000" w:themeColor="text1"/>
          <w:kern w:val="0"/>
          <w:szCs w:val="21"/>
        </w:rPr>
        <w:t> </w:t>
      </w:r>
      <w:r w:rsidRPr="00662DCC">
        <w:rPr>
          <w:rFonts w:ascii="Book Antiqua" w:hAnsi="Book Antiqua" w:cs="宋体"/>
          <w:i/>
          <w:iCs/>
          <w:color w:val="000000" w:themeColor="text1"/>
          <w:kern w:val="0"/>
          <w:szCs w:val="21"/>
        </w:rPr>
        <w:t xml:space="preserve">Ann </w:t>
      </w:r>
      <w:proofErr w:type="spellStart"/>
      <w:r w:rsidRPr="00662DCC">
        <w:rPr>
          <w:rFonts w:ascii="Book Antiqua" w:hAnsi="Book Antiqua" w:cs="宋体"/>
          <w:i/>
          <w:iCs/>
          <w:color w:val="000000" w:themeColor="text1"/>
          <w:kern w:val="0"/>
          <w:szCs w:val="21"/>
        </w:rPr>
        <w:t>Surg</w:t>
      </w:r>
      <w:proofErr w:type="spellEnd"/>
      <w:r w:rsidRPr="00662DCC">
        <w:rPr>
          <w:rFonts w:ascii="Book Antiqua" w:hAnsi="Book Antiqua" w:cs="宋体"/>
          <w:color w:val="000000" w:themeColor="text1"/>
          <w:kern w:val="0"/>
          <w:szCs w:val="21"/>
        </w:rPr>
        <w:t> 2012; </w:t>
      </w:r>
      <w:r w:rsidRPr="00662DCC">
        <w:rPr>
          <w:rFonts w:ascii="Book Antiqua" w:hAnsi="Book Antiqua" w:cs="宋体"/>
          <w:b/>
          <w:bCs/>
          <w:color w:val="000000" w:themeColor="text1"/>
          <w:kern w:val="0"/>
          <w:szCs w:val="21"/>
        </w:rPr>
        <w:t>255</w:t>
      </w:r>
      <w:r w:rsidRPr="00662DCC">
        <w:rPr>
          <w:rFonts w:ascii="Book Antiqua" w:hAnsi="Book Antiqua" w:cs="宋体"/>
          <w:color w:val="000000" w:themeColor="text1"/>
          <w:kern w:val="0"/>
          <w:szCs w:val="21"/>
        </w:rPr>
        <w:t>: 8-17 [PMID: 22104564 DOI: 10.1097/SLA.0b013e3182363ff9]</w:t>
      </w:r>
    </w:p>
    <w:p w14:paraId="653D9062"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25 </w:t>
      </w:r>
      <w:r w:rsidRPr="00662DCC">
        <w:rPr>
          <w:rFonts w:ascii="Book Antiqua" w:hAnsi="Book Antiqua" w:cs="宋体"/>
          <w:b/>
          <w:bCs/>
          <w:color w:val="000000" w:themeColor="text1"/>
          <w:kern w:val="0"/>
          <w:szCs w:val="21"/>
        </w:rPr>
        <w:t>Huang TS</w:t>
      </w:r>
      <w:r w:rsidRPr="00662DCC">
        <w:rPr>
          <w:rFonts w:ascii="Book Antiqua" w:hAnsi="Book Antiqua" w:cs="宋体"/>
          <w:color w:val="000000" w:themeColor="text1"/>
          <w:kern w:val="0"/>
          <w:szCs w:val="21"/>
        </w:rPr>
        <w:t xml:space="preserve">, </w:t>
      </w:r>
      <w:proofErr w:type="spellStart"/>
      <w:r w:rsidRPr="00662DCC">
        <w:rPr>
          <w:rFonts w:ascii="Book Antiqua" w:hAnsi="Book Antiqua" w:cs="宋体"/>
          <w:color w:val="000000" w:themeColor="text1"/>
          <w:kern w:val="0"/>
          <w:szCs w:val="21"/>
        </w:rPr>
        <w:t>Shyu</w:t>
      </w:r>
      <w:proofErr w:type="spellEnd"/>
      <w:r w:rsidRPr="00662DCC">
        <w:rPr>
          <w:rFonts w:ascii="Book Antiqua" w:hAnsi="Book Antiqua" w:cs="宋体"/>
          <w:color w:val="000000" w:themeColor="text1"/>
          <w:kern w:val="0"/>
          <w:szCs w:val="21"/>
        </w:rPr>
        <w:t xml:space="preserve"> YC, Chen HY, Yuan SS, Shih JN, Chen PJ.A systematic review and meta-analysis of adjuvant interferon therapy after curative treatment for patients with viral hepatitis-related hepatocellular carcinoma. </w:t>
      </w:r>
      <w:r w:rsidRPr="00662DCC">
        <w:rPr>
          <w:rFonts w:ascii="Book Antiqua" w:hAnsi="Book Antiqua" w:cs="宋体"/>
          <w:i/>
          <w:iCs/>
          <w:color w:val="000000" w:themeColor="text1"/>
          <w:kern w:val="0"/>
          <w:szCs w:val="21"/>
        </w:rPr>
        <w:t xml:space="preserve">J Viral </w:t>
      </w:r>
      <w:proofErr w:type="spellStart"/>
      <w:r w:rsidRPr="00662DCC">
        <w:rPr>
          <w:rFonts w:ascii="Book Antiqua" w:hAnsi="Book Antiqua" w:cs="宋体"/>
          <w:i/>
          <w:iCs/>
          <w:color w:val="000000" w:themeColor="text1"/>
          <w:kern w:val="0"/>
          <w:szCs w:val="21"/>
        </w:rPr>
        <w:t>Hepat</w:t>
      </w:r>
      <w:proofErr w:type="spellEnd"/>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20</w:t>
      </w:r>
      <w:r w:rsidRPr="00662DCC">
        <w:rPr>
          <w:rFonts w:ascii="Book Antiqua" w:hAnsi="Book Antiqua" w:cs="宋体"/>
          <w:color w:val="000000" w:themeColor="text1"/>
          <w:kern w:val="0"/>
          <w:szCs w:val="21"/>
        </w:rPr>
        <w:t>: 729-743 [PMID: 24010648 DOI: 10.1111/jvh.12096]</w:t>
      </w:r>
    </w:p>
    <w:p w14:paraId="05D8DF97"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26 </w:t>
      </w:r>
      <w:r w:rsidRPr="00662DCC">
        <w:rPr>
          <w:rFonts w:ascii="Book Antiqua" w:hAnsi="Book Antiqua" w:cs="宋体"/>
          <w:b/>
          <w:bCs/>
          <w:color w:val="000000" w:themeColor="text1"/>
          <w:kern w:val="0"/>
          <w:szCs w:val="21"/>
        </w:rPr>
        <w:t>Zhuang L</w:t>
      </w:r>
      <w:r w:rsidRPr="00662DCC">
        <w:rPr>
          <w:rFonts w:ascii="Book Antiqua" w:hAnsi="Book Antiqua" w:cs="宋体"/>
          <w:color w:val="000000" w:themeColor="text1"/>
          <w:kern w:val="0"/>
          <w:szCs w:val="21"/>
        </w:rPr>
        <w:t xml:space="preserve">, Zeng X, Yang Z, </w:t>
      </w:r>
      <w:proofErr w:type="spellStart"/>
      <w:r w:rsidRPr="00662DCC">
        <w:rPr>
          <w:rFonts w:ascii="Book Antiqua" w:hAnsi="Book Antiqua" w:cs="宋体"/>
          <w:color w:val="000000" w:themeColor="text1"/>
          <w:kern w:val="0"/>
          <w:szCs w:val="21"/>
        </w:rPr>
        <w:t>Meng</w:t>
      </w:r>
      <w:proofErr w:type="spellEnd"/>
      <w:r w:rsidRPr="00662DCC">
        <w:rPr>
          <w:rFonts w:ascii="Book Antiqua" w:hAnsi="Book Antiqua" w:cs="宋体"/>
          <w:color w:val="000000" w:themeColor="text1"/>
          <w:kern w:val="0"/>
          <w:szCs w:val="21"/>
        </w:rPr>
        <w:t xml:space="preserve"> Z. Effect and safety of interferon for hepatocellular carcinoma: a systematic review and meta-analysis. </w:t>
      </w:r>
      <w:proofErr w:type="spellStart"/>
      <w:r w:rsidRPr="00662DCC">
        <w:rPr>
          <w:rFonts w:ascii="Book Antiqua" w:hAnsi="Book Antiqua" w:cs="宋体"/>
          <w:i/>
          <w:iCs/>
          <w:color w:val="000000" w:themeColor="text1"/>
          <w:kern w:val="0"/>
          <w:szCs w:val="21"/>
        </w:rPr>
        <w:t>PLoS</w:t>
      </w:r>
      <w:proofErr w:type="spellEnd"/>
      <w:r w:rsidRPr="00662DCC">
        <w:rPr>
          <w:rFonts w:ascii="Book Antiqua" w:hAnsi="Book Antiqua" w:cs="宋体"/>
          <w:i/>
          <w:iCs/>
          <w:color w:val="000000" w:themeColor="text1"/>
          <w:kern w:val="0"/>
          <w:szCs w:val="21"/>
        </w:rPr>
        <w:t xml:space="preserve"> One</w:t>
      </w:r>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8</w:t>
      </w:r>
      <w:r w:rsidRPr="00662DCC">
        <w:rPr>
          <w:rFonts w:ascii="Book Antiqua" w:hAnsi="Book Antiqua" w:cs="宋体"/>
          <w:color w:val="000000" w:themeColor="text1"/>
          <w:kern w:val="0"/>
          <w:szCs w:val="21"/>
        </w:rPr>
        <w:t xml:space="preserve">: e61361 [PMID: </w:t>
      </w:r>
      <w:r w:rsidRPr="00662DCC">
        <w:rPr>
          <w:rFonts w:ascii="Book Antiqua" w:hAnsi="Book Antiqua" w:cs="宋体"/>
          <w:color w:val="000000" w:themeColor="text1"/>
          <w:kern w:val="0"/>
          <w:szCs w:val="21"/>
        </w:rPr>
        <w:lastRenderedPageBreak/>
        <w:t>24069133 DOI: 10.1371/journal.pone.0061361]</w:t>
      </w:r>
    </w:p>
    <w:p w14:paraId="6C064B1E"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27 </w:t>
      </w:r>
      <w:r w:rsidRPr="00662DCC">
        <w:rPr>
          <w:rFonts w:ascii="Book Antiqua" w:hAnsi="Book Antiqua" w:cs="宋体"/>
          <w:b/>
          <w:bCs/>
          <w:color w:val="000000" w:themeColor="text1"/>
          <w:kern w:val="0"/>
          <w:szCs w:val="21"/>
        </w:rPr>
        <w:t>Lao XM</w:t>
      </w:r>
      <w:r w:rsidRPr="00662DCC">
        <w:rPr>
          <w:rFonts w:ascii="Book Antiqua" w:hAnsi="Book Antiqua" w:cs="宋体"/>
          <w:color w:val="000000" w:themeColor="text1"/>
          <w:kern w:val="0"/>
          <w:szCs w:val="21"/>
        </w:rPr>
        <w:t xml:space="preserve">, Luo G, Ye LT, Luo C, Shi M, Wang D, </w:t>
      </w:r>
      <w:proofErr w:type="spellStart"/>
      <w:r w:rsidRPr="00662DCC">
        <w:rPr>
          <w:rFonts w:ascii="Book Antiqua" w:hAnsi="Book Antiqua" w:cs="宋体"/>
          <w:color w:val="000000" w:themeColor="text1"/>
          <w:kern w:val="0"/>
          <w:szCs w:val="21"/>
        </w:rPr>
        <w:t>Guo</w:t>
      </w:r>
      <w:proofErr w:type="spellEnd"/>
      <w:r w:rsidRPr="00662DCC">
        <w:rPr>
          <w:rFonts w:ascii="Book Antiqua" w:hAnsi="Book Antiqua" w:cs="宋体"/>
          <w:color w:val="000000" w:themeColor="text1"/>
          <w:kern w:val="0"/>
          <w:szCs w:val="21"/>
        </w:rPr>
        <w:t xml:space="preserve"> R, Chen M, Li S, Lin X, Yuan Y. Effects of antiviral therapy on hepatitis B virus reactivation and liver function after resection or chemoembolization for hepatocellular carcinoma. </w:t>
      </w:r>
      <w:r w:rsidRPr="00662DCC">
        <w:rPr>
          <w:rFonts w:ascii="Book Antiqua" w:hAnsi="Book Antiqua" w:cs="宋体"/>
          <w:i/>
          <w:iCs/>
          <w:color w:val="000000" w:themeColor="text1"/>
          <w:kern w:val="0"/>
          <w:szCs w:val="21"/>
        </w:rPr>
        <w:t xml:space="preserve">Liver </w:t>
      </w:r>
      <w:proofErr w:type="spellStart"/>
      <w:r w:rsidRPr="00662DCC">
        <w:rPr>
          <w:rFonts w:ascii="Book Antiqua" w:hAnsi="Book Antiqua" w:cs="宋体"/>
          <w:i/>
          <w:iCs/>
          <w:color w:val="000000" w:themeColor="text1"/>
          <w:kern w:val="0"/>
          <w:szCs w:val="21"/>
        </w:rPr>
        <w:t>Int</w:t>
      </w:r>
      <w:proofErr w:type="spellEnd"/>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33</w:t>
      </w:r>
      <w:r w:rsidRPr="00662DCC">
        <w:rPr>
          <w:rFonts w:ascii="Book Antiqua" w:hAnsi="Book Antiqua" w:cs="宋体"/>
          <w:color w:val="000000" w:themeColor="text1"/>
          <w:kern w:val="0"/>
          <w:szCs w:val="21"/>
        </w:rPr>
        <w:t>: 595-604 [PMID: 23402625 DOI: 10.1111/liv.12112]</w:t>
      </w:r>
    </w:p>
    <w:p w14:paraId="487C9EA1"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28 </w:t>
      </w:r>
      <w:r w:rsidRPr="00662DCC">
        <w:rPr>
          <w:rFonts w:ascii="Book Antiqua" w:hAnsi="Book Antiqua" w:cs="宋体"/>
          <w:b/>
          <w:bCs/>
          <w:color w:val="000000" w:themeColor="text1"/>
          <w:kern w:val="0"/>
          <w:szCs w:val="21"/>
        </w:rPr>
        <w:t>Kim JH</w:t>
      </w:r>
      <w:r w:rsidRPr="00662DCC">
        <w:rPr>
          <w:rFonts w:ascii="Book Antiqua" w:hAnsi="Book Antiqua" w:cs="宋体"/>
          <w:color w:val="000000" w:themeColor="text1"/>
          <w:kern w:val="0"/>
          <w:szCs w:val="21"/>
        </w:rPr>
        <w:t xml:space="preserve">, Park JW, Kim TH, </w:t>
      </w:r>
      <w:proofErr w:type="spellStart"/>
      <w:r w:rsidRPr="00662DCC">
        <w:rPr>
          <w:rFonts w:ascii="Book Antiqua" w:hAnsi="Book Antiqua" w:cs="宋体"/>
          <w:color w:val="000000" w:themeColor="text1"/>
          <w:kern w:val="0"/>
          <w:szCs w:val="21"/>
        </w:rPr>
        <w:t>Koh</w:t>
      </w:r>
      <w:proofErr w:type="spellEnd"/>
      <w:r w:rsidRPr="00662DCC">
        <w:rPr>
          <w:rFonts w:ascii="Book Antiqua" w:hAnsi="Book Antiqua" w:cs="宋体"/>
          <w:color w:val="000000" w:themeColor="text1"/>
          <w:kern w:val="0"/>
          <w:szCs w:val="21"/>
        </w:rPr>
        <w:t xml:space="preserve"> DW, Lee WJ, Kim CM. Hepatitis B virus reactivation after three-dimensional conformal radiotherapy in patients with hepatitis B virus-related hepatocellular carcinoma. </w:t>
      </w:r>
      <w:proofErr w:type="spellStart"/>
      <w:r w:rsidRPr="00662DCC">
        <w:rPr>
          <w:rFonts w:ascii="Book Antiqua" w:hAnsi="Book Antiqua" w:cs="宋体"/>
          <w:i/>
          <w:iCs/>
          <w:color w:val="000000" w:themeColor="text1"/>
          <w:kern w:val="0"/>
          <w:szCs w:val="21"/>
        </w:rPr>
        <w:t>Int</w:t>
      </w:r>
      <w:proofErr w:type="spellEnd"/>
      <w:r w:rsidRPr="00662DCC">
        <w:rPr>
          <w:rFonts w:ascii="Book Antiqua" w:hAnsi="Book Antiqua" w:cs="宋体"/>
          <w:i/>
          <w:iCs/>
          <w:color w:val="000000" w:themeColor="text1"/>
          <w:kern w:val="0"/>
          <w:szCs w:val="21"/>
        </w:rPr>
        <w:t xml:space="preserve"> J </w:t>
      </w:r>
      <w:proofErr w:type="spellStart"/>
      <w:r w:rsidRPr="00662DCC">
        <w:rPr>
          <w:rFonts w:ascii="Book Antiqua" w:hAnsi="Book Antiqua" w:cs="宋体"/>
          <w:i/>
          <w:iCs/>
          <w:color w:val="000000" w:themeColor="text1"/>
          <w:kern w:val="0"/>
          <w:szCs w:val="21"/>
        </w:rPr>
        <w:t>RadiatOncolBiolPhys</w:t>
      </w:r>
      <w:proofErr w:type="spellEnd"/>
      <w:r w:rsidRPr="00662DCC">
        <w:rPr>
          <w:rFonts w:ascii="Book Antiqua" w:hAnsi="Book Antiqua" w:cs="宋体"/>
          <w:color w:val="000000" w:themeColor="text1"/>
          <w:kern w:val="0"/>
          <w:szCs w:val="21"/>
        </w:rPr>
        <w:t> 2007; </w:t>
      </w:r>
      <w:r w:rsidRPr="00662DCC">
        <w:rPr>
          <w:rFonts w:ascii="Book Antiqua" w:hAnsi="Book Antiqua" w:cs="宋体"/>
          <w:b/>
          <w:bCs/>
          <w:color w:val="000000" w:themeColor="text1"/>
          <w:kern w:val="0"/>
          <w:szCs w:val="21"/>
        </w:rPr>
        <w:t>69</w:t>
      </w:r>
      <w:r w:rsidRPr="00662DCC">
        <w:rPr>
          <w:rFonts w:ascii="Book Antiqua" w:hAnsi="Book Antiqua" w:cs="宋体"/>
          <w:color w:val="000000" w:themeColor="text1"/>
          <w:kern w:val="0"/>
          <w:szCs w:val="21"/>
        </w:rPr>
        <w:t>: 813-819 [PMID: 17524569 DOI: 10.1016/j.ijrobp.2007.04.005]</w:t>
      </w:r>
    </w:p>
    <w:p w14:paraId="6FDE7382"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proofErr w:type="gramStart"/>
      <w:r w:rsidRPr="00662DCC">
        <w:rPr>
          <w:rFonts w:ascii="Book Antiqua" w:hAnsi="Book Antiqua" w:cs="宋体"/>
          <w:color w:val="000000" w:themeColor="text1"/>
          <w:kern w:val="0"/>
          <w:szCs w:val="21"/>
        </w:rPr>
        <w:t>29 </w:t>
      </w:r>
      <w:proofErr w:type="spellStart"/>
      <w:r w:rsidRPr="00662DCC">
        <w:rPr>
          <w:rFonts w:ascii="Book Antiqua" w:hAnsi="Book Antiqua" w:cs="宋体"/>
          <w:b/>
          <w:bCs/>
          <w:color w:val="000000" w:themeColor="text1"/>
          <w:kern w:val="0"/>
          <w:szCs w:val="21"/>
        </w:rPr>
        <w:t>Cholongitas</w:t>
      </w:r>
      <w:proofErr w:type="spellEnd"/>
      <w:r w:rsidRPr="00662DCC">
        <w:rPr>
          <w:rFonts w:ascii="Book Antiqua" w:hAnsi="Book Antiqua" w:cs="宋体"/>
          <w:b/>
          <w:bCs/>
          <w:color w:val="000000" w:themeColor="text1"/>
          <w:kern w:val="0"/>
          <w:szCs w:val="21"/>
        </w:rPr>
        <w:t xml:space="preserve"> E</w:t>
      </w:r>
      <w:r w:rsidRPr="00662DCC">
        <w:rPr>
          <w:rFonts w:ascii="Book Antiqua" w:hAnsi="Book Antiqua" w:cs="宋体"/>
          <w:color w:val="000000" w:themeColor="text1"/>
          <w:kern w:val="0"/>
          <w:szCs w:val="21"/>
        </w:rPr>
        <w:t xml:space="preserve">, </w:t>
      </w:r>
      <w:proofErr w:type="spellStart"/>
      <w:r w:rsidRPr="00662DCC">
        <w:rPr>
          <w:rFonts w:ascii="Book Antiqua" w:hAnsi="Book Antiqua" w:cs="宋体"/>
          <w:color w:val="000000" w:themeColor="text1"/>
          <w:kern w:val="0"/>
          <w:szCs w:val="21"/>
        </w:rPr>
        <w:t>Papatheodoridis</w:t>
      </w:r>
      <w:proofErr w:type="spellEnd"/>
      <w:r w:rsidRPr="00662DCC">
        <w:rPr>
          <w:rFonts w:ascii="Book Antiqua" w:hAnsi="Book Antiqua" w:cs="宋体"/>
          <w:color w:val="000000" w:themeColor="text1"/>
          <w:kern w:val="0"/>
          <w:szCs w:val="21"/>
        </w:rPr>
        <w:t xml:space="preserve"> GV.</w:t>
      </w:r>
      <w:proofErr w:type="gramEnd"/>
      <w:r w:rsidRPr="00662DCC">
        <w:rPr>
          <w:rFonts w:ascii="Book Antiqua" w:hAnsi="Book Antiqua" w:cs="宋体"/>
          <w:color w:val="000000" w:themeColor="text1"/>
          <w:kern w:val="0"/>
          <w:szCs w:val="21"/>
        </w:rPr>
        <w:t xml:space="preserve"> Review of the pharmacological management of hepatitis B viral infection before and after liver transplantation. </w:t>
      </w:r>
      <w:r w:rsidRPr="00662DCC">
        <w:rPr>
          <w:rFonts w:ascii="Book Antiqua" w:hAnsi="Book Antiqua" w:cs="宋体"/>
          <w:i/>
          <w:iCs/>
          <w:color w:val="000000" w:themeColor="text1"/>
          <w:kern w:val="0"/>
          <w:szCs w:val="21"/>
        </w:rPr>
        <w:t xml:space="preserve">World J </w:t>
      </w:r>
      <w:proofErr w:type="spellStart"/>
      <w:r w:rsidRPr="00662DCC">
        <w:rPr>
          <w:rFonts w:ascii="Book Antiqua" w:hAnsi="Book Antiqua" w:cs="宋体"/>
          <w:i/>
          <w:iCs/>
          <w:color w:val="000000" w:themeColor="text1"/>
          <w:kern w:val="0"/>
          <w:szCs w:val="21"/>
        </w:rPr>
        <w:t>Gastroenterol</w:t>
      </w:r>
      <w:proofErr w:type="spellEnd"/>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19</w:t>
      </w:r>
      <w:r w:rsidRPr="00662DCC">
        <w:rPr>
          <w:rFonts w:ascii="Book Antiqua" w:hAnsi="Book Antiqua" w:cs="宋体"/>
          <w:color w:val="000000" w:themeColor="text1"/>
          <w:kern w:val="0"/>
          <w:szCs w:val="21"/>
        </w:rPr>
        <w:t>: 9189-9197 [PMID: 24409047 DOI: 10.3748/wjg.v19.i48.9189]</w:t>
      </w:r>
    </w:p>
    <w:p w14:paraId="44022715"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30 </w:t>
      </w:r>
      <w:proofErr w:type="spellStart"/>
      <w:r w:rsidRPr="00662DCC">
        <w:rPr>
          <w:rFonts w:ascii="Book Antiqua" w:hAnsi="Book Antiqua" w:cs="宋体"/>
          <w:b/>
          <w:bCs/>
          <w:color w:val="000000" w:themeColor="text1"/>
          <w:kern w:val="0"/>
          <w:szCs w:val="21"/>
        </w:rPr>
        <w:t>Hosaka</w:t>
      </w:r>
      <w:proofErr w:type="spellEnd"/>
      <w:r w:rsidRPr="00662DCC">
        <w:rPr>
          <w:rFonts w:ascii="Book Antiqua" w:hAnsi="Book Antiqua" w:cs="宋体"/>
          <w:b/>
          <w:bCs/>
          <w:color w:val="000000" w:themeColor="text1"/>
          <w:kern w:val="0"/>
          <w:szCs w:val="21"/>
        </w:rPr>
        <w:t xml:space="preserve"> T</w:t>
      </w:r>
      <w:r w:rsidRPr="00662DCC">
        <w:rPr>
          <w:rFonts w:ascii="Book Antiqua" w:hAnsi="Book Antiqua" w:cs="宋体"/>
          <w:color w:val="000000" w:themeColor="text1"/>
          <w:kern w:val="0"/>
          <w:szCs w:val="21"/>
        </w:rPr>
        <w:t xml:space="preserve">, Suzuki F, Kobayashi M, </w:t>
      </w:r>
      <w:proofErr w:type="spellStart"/>
      <w:r w:rsidRPr="00662DCC">
        <w:rPr>
          <w:rFonts w:ascii="Book Antiqua" w:hAnsi="Book Antiqua" w:cs="宋体"/>
          <w:color w:val="000000" w:themeColor="text1"/>
          <w:kern w:val="0"/>
          <w:szCs w:val="21"/>
        </w:rPr>
        <w:t>Seko</w:t>
      </w:r>
      <w:proofErr w:type="spellEnd"/>
      <w:r w:rsidRPr="00662DCC">
        <w:rPr>
          <w:rFonts w:ascii="Book Antiqua" w:hAnsi="Book Antiqua" w:cs="宋体"/>
          <w:color w:val="000000" w:themeColor="text1"/>
          <w:kern w:val="0"/>
          <w:szCs w:val="21"/>
        </w:rPr>
        <w:t xml:space="preserve"> Y, Kawamura Y, </w:t>
      </w:r>
      <w:proofErr w:type="spellStart"/>
      <w:r w:rsidRPr="00662DCC">
        <w:rPr>
          <w:rFonts w:ascii="Book Antiqua" w:hAnsi="Book Antiqua" w:cs="宋体"/>
          <w:color w:val="000000" w:themeColor="text1"/>
          <w:kern w:val="0"/>
          <w:szCs w:val="21"/>
        </w:rPr>
        <w:t>Sezaki</w:t>
      </w:r>
      <w:proofErr w:type="spellEnd"/>
      <w:r w:rsidRPr="00662DCC">
        <w:rPr>
          <w:rFonts w:ascii="Book Antiqua" w:hAnsi="Book Antiqua" w:cs="宋体"/>
          <w:color w:val="000000" w:themeColor="text1"/>
          <w:kern w:val="0"/>
          <w:szCs w:val="21"/>
        </w:rPr>
        <w:t xml:space="preserve"> H, </w:t>
      </w:r>
      <w:proofErr w:type="spellStart"/>
      <w:r w:rsidRPr="00662DCC">
        <w:rPr>
          <w:rFonts w:ascii="Book Antiqua" w:hAnsi="Book Antiqua" w:cs="宋体"/>
          <w:color w:val="000000" w:themeColor="text1"/>
          <w:kern w:val="0"/>
          <w:szCs w:val="21"/>
        </w:rPr>
        <w:t>Akuta</w:t>
      </w:r>
      <w:proofErr w:type="spellEnd"/>
      <w:r w:rsidRPr="00662DCC">
        <w:rPr>
          <w:rFonts w:ascii="Book Antiqua" w:hAnsi="Book Antiqua" w:cs="宋体"/>
          <w:color w:val="000000" w:themeColor="text1"/>
          <w:kern w:val="0"/>
          <w:szCs w:val="21"/>
        </w:rPr>
        <w:t xml:space="preserve"> N, Suzuki Y, </w:t>
      </w:r>
      <w:proofErr w:type="spellStart"/>
      <w:r w:rsidRPr="00662DCC">
        <w:rPr>
          <w:rFonts w:ascii="Book Antiqua" w:hAnsi="Book Antiqua" w:cs="宋体"/>
          <w:color w:val="000000" w:themeColor="text1"/>
          <w:kern w:val="0"/>
          <w:szCs w:val="21"/>
        </w:rPr>
        <w:t>Saitoh</w:t>
      </w:r>
      <w:proofErr w:type="spellEnd"/>
      <w:r w:rsidRPr="00662DCC">
        <w:rPr>
          <w:rFonts w:ascii="Book Antiqua" w:hAnsi="Book Antiqua" w:cs="宋体"/>
          <w:color w:val="000000" w:themeColor="text1"/>
          <w:kern w:val="0"/>
          <w:szCs w:val="21"/>
        </w:rPr>
        <w:t xml:space="preserve"> S, Arase Y, Ikeda K, Kobayashi M, </w:t>
      </w:r>
      <w:proofErr w:type="spellStart"/>
      <w:r w:rsidRPr="00662DCC">
        <w:rPr>
          <w:rFonts w:ascii="Book Antiqua" w:hAnsi="Book Antiqua" w:cs="宋体"/>
          <w:color w:val="000000" w:themeColor="text1"/>
          <w:kern w:val="0"/>
          <w:szCs w:val="21"/>
        </w:rPr>
        <w:t>Kumada</w:t>
      </w:r>
      <w:proofErr w:type="spellEnd"/>
      <w:r w:rsidRPr="00662DCC">
        <w:rPr>
          <w:rFonts w:ascii="Book Antiqua" w:hAnsi="Book Antiqua" w:cs="宋体"/>
          <w:color w:val="000000" w:themeColor="text1"/>
          <w:kern w:val="0"/>
          <w:szCs w:val="21"/>
        </w:rPr>
        <w:t xml:space="preserve"> H. Long-term </w:t>
      </w:r>
      <w:proofErr w:type="spellStart"/>
      <w:r w:rsidRPr="00662DCC">
        <w:rPr>
          <w:rFonts w:ascii="Book Antiqua" w:hAnsi="Book Antiqua" w:cs="宋体"/>
          <w:color w:val="000000" w:themeColor="text1"/>
          <w:kern w:val="0"/>
          <w:szCs w:val="21"/>
        </w:rPr>
        <w:t>entecavir</w:t>
      </w:r>
      <w:proofErr w:type="spellEnd"/>
      <w:r w:rsidRPr="00662DCC">
        <w:rPr>
          <w:rFonts w:ascii="Book Antiqua" w:hAnsi="Book Antiqua" w:cs="宋体"/>
          <w:color w:val="000000" w:themeColor="text1"/>
          <w:kern w:val="0"/>
          <w:szCs w:val="21"/>
        </w:rPr>
        <w:t xml:space="preserve"> treatment reduces hepatocellular carcinoma incidence in patients with hepatitis B virus infection. </w:t>
      </w:r>
      <w:proofErr w:type="spellStart"/>
      <w:r w:rsidRPr="00662DCC">
        <w:rPr>
          <w:rFonts w:ascii="Book Antiqua" w:hAnsi="Book Antiqua" w:cs="宋体"/>
          <w:i/>
          <w:iCs/>
          <w:color w:val="000000" w:themeColor="text1"/>
          <w:kern w:val="0"/>
          <w:szCs w:val="21"/>
        </w:rPr>
        <w:t>Hepatology</w:t>
      </w:r>
      <w:proofErr w:type="spellEnd"/>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58</w:t>
      </w:r>
      <w:r w:rsidRPr="00662DCC">
        <w:rPr>
          <w:rFonts w:ascii="Book Antiqua" w:hAnsi="Book Antiqua" w:cs="宋体"/>
          <w:color w:val="000000" w:themeColor="text1"/>
          <w:kern w:val="0"/>
          <w:szCs w:val="21"/>
        </w:rPr>
        <w:t>: 98-107 [PMID: 23213040 DOI: 10.1002/hep.26180]</w:t>
      </w:r>
    </w:p>
    <w:p w14:paraId="21A216FD"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31 </w:t>
      </w:r>
      <w:r w:rsidRPr="00662DCC">
        <w:rPr>
          <w:rFonts w:ascii="Book Antiqua" w:hAnsi="Book Antiqua" w:cs="宋体"/>
          <w:b/>
          <w:bCs/>
          <w:color w:val="000000" w:themeColor="text1"/>
          <w:kern w:val="0"/>
          <w:szCs w:val="21"/>
        </w:rPr>
        <w:t>Shin HS</w:t>
      </w:r>
      <w:r w:rsidRPr="00662DCC">
        <w:rPr>
          <w:rFonts w:ascii="Book Antiqua" w:hAnsi="Book Antiqua" w:cs="宋体"/>
          <w:color w:val="000000" w:themeColor="text1"/>
          <w:kern w:val="0"/>
          <w:szCs w:val="21"/>
        </w:rPr>
        <w:t xml:space="preserve">, Kim SU, Park JY, Kim do Y, Han KH, Chon CY, </w:t>
      </w:r>
      <w:proofErr w:type="spellStart"/>
      <w:r w:rsidRPr="00662DCC">
        <w:rPr>
          <w:rFonts w:ascii="Book Antiqua" w:hAnsi="Book Antiqua" w:cs="宋体"/>
          <w:color w:val="000000" w:themeColor="text1"/>
          <w:kern w:val="0"/>
          <w:szCs w:val="21"/>
        </w:rPr>
        <w:t>Baatarkhuu</w:t>
      </w:r>
      <w:proofErr w:type="spellEnd"/>
      <w:r w:rsidRPr="00662DCC">
        <w:rPr>
          <w:rFonts w:ascii="Book Antiqua" w:hAnsi="Book Antiqua" w:cs="宋体"/>
          <w:color w:val="000000" w:themeColor="text1"/>
          <w:kern w:val="0"/>
          <w:szCs w:val="21"/>
        </w:rPr>
        <w:t xml:space="preserve"> O, </w:t>
      </w:r>
      <w:proofErr w:type="spellStart"/>
      <w:r w:rsidRPr="00662DCC">
        <w:rPr>
          <w:rFonts w:ascii="Book Antiqua" w:hAnsi="Book Antiqua" w:cs="宋体"/>
          <w:color w:val="000000" w:themeColor="text1"/>
          <w:kern w:val="0"/>
          <w:szCs w:val="21"/>
        </w:rPr>
        <w:t>Ahn</w:t>
      </w:r>
      <w:proofErr w:type="spellEnd"/>
      <w:r w:rsidRPr="00662DCC">
        <w:rPr>
          <w:rFonts w:ascii="Book Antiqua" w:hAnsi="Book Antiqua" w:cs="宋体"/>
          <w:color w:val="000000" w:themeColor="text1"/>
          <w:kern w:val="0"/>
          <w:szCs w:val="21"/>
        </w:rPr>
        <w:t xml:space="preserve"> SH. Antiviral efficacy of lamivudine versus </w:t>
      </w:r>
      <w:proofErr w:type="spellStart"/>
      <w:r w:rsidRPr="00662DCC">
        <w:rPr>
          <w:rFonts w:ascii="Book Antiqua" w:hAnsi="Book Antiqua" w:cs="宋体"/>
          <w:color w:val="000000" w:themeColor="text1"/>
          <w:kern w:val="0"/>
          <w:szCs w:val="21"/>
        </w:rPr>
        <w:t>entecavir</w:t>
      </w:r>
      <w:proofErr w:type="spellEnd"/>
      <w:r w:rsidRPr="00662DCC">
        <w:rPr>
          <w:rFonts w:ascii="Book Antiqua" w:hAnsi="Book Antiqua" w:cs="宋体"/>
          <w:color w:val="000000" w:themeColor="text1"/>
          <w:kern w:val="0"/>
          <w:szCs w:val="21"/>
        </w:rPr>
        <w:t xml:space="preserve"> in patients with hepatitis B virus-related advanced hepatocellular carcinoma. </w:t>
      </w:r>
      <w:r w:rsidRPr="00662DCC">
        <w:rPr>
          <w:rFonts w:ascii="Book Antiqua" w:hAnsi="Book Antiqua" w:cs="宋体"/>
          <w:i/>
          <w:iCs/>
          <w:color w:val="000000" w:themeColor="text1"/>
          <w:kern w:val="0"/>
          <w:szCs w:val="21"/>
        </w:rPr>
        <w:t xml:space="preserve">J </w:t>
      </w:r>
      <w:proofErr w:type="spellStart"/>
      <w:r w:rsidRPr="00662DCC">
        <w:rPr>
          <w:rFonts w:ascii="Book Antiqua" w:hAnsi="Book Antiqua" w:cs="宋体"/>
          <w:i/>
          <w:iCs/>
          <w:color w:val="000000" w:themeColor="text1"/>
          <w:kern w:val="0"/>
          <w:szCs w:val="21"/>
        </w:rPr>
        <w:t>GastroenterolHepatol</w:t>
      </w:r>
      <w:proofErr w:type="spellEnd"/>
      <w:r w:rsidRPr="00662DCC">
        <w:rPr>
          <w:rFonts w:ascii="Book Antiqua" w:hAnsi="Book Antiqua" w:cs="宋体"/>
          <w:color w:val="000000" w:themeColor="text1"/>
          <w:kern w:val="0"/>
          <w:szCs w:val="21"/>
        </w:rPr>
        <w:t> 2012; </w:t>
      </w:r>
      <w:r w:rsidRPr="00662DCC">
        <w:rPr>
          <w:rFonts w:ascii="Book Antiqua" w:hAnsi="Book Antiqua" w:cs="宋体"/>
          <w:b/>
          <w:bCs/>
          <w:color w:val="000000" w:themeColor="text1"/>
          <w:kern w:val="0"/>
          <w:szCs w:val="21"/>
        </w:rPr>
        <w:t>27</w:t>
      </w:r>
      <w:r w:rsidRPr="00662DCC">
        <w:rPr>
          <w:rFonts w:ascii="Book Antiqua" w:hAnsi="Book Antiqua" w:cs="宋体"/>
          <w:color w:val="000000" w:themeColor="text1"/>
          <w:kern w:val="0"/>
          <w:szCs w:val="21"/>
        </w:rPr>
        <w:t>: 1528-1534 [PMID: 22497450 DOI: 10.1111/j.1440-1746.2012.07145.x]</w:t>
      </w:r>
    </w:p>
    <w:p w14:paraId="6258B0E3" w14:textId="77777777" w:rsidR="00283368" w:rsidRPr="00662DCC" w:rsidRDefault="00283368" w:rsidP="00662DCC">
      <w:pPr>
        <w:adjustRightInd w:val="0"/>
        <w:snapToGrid w:val="0"/>
        <w:spacing w:line="360" w:lineRule="auto"/>
        <w:rPr>
          <w:rFonts w:ascii="Book Antiqua" w:hAnsi="Book Antiqua" w:cs="宋体"/>
          <w:color w:val="000000" w:themeColor="text1"/>
          <w:kern w:val="0"/>
          <w:szCs w:val="21"/>
        </w:rPr>
      </w:pPr>
      <w:r w:rsidRPr="00662DCC">
        <w:rPr>
          <w:rFonts w:ascii="Book Antiqua" w:hAnsi="Book Antiqua" w:cs="宋体"/>
          <w:color w:val="000000" w:themeColor="text1"/>
          <w:kern w:val="0"/>
          <w:szCs w:val="21"/>
        </w:rPr>
        <w:t>32 </w:t>
      </w:r>
      <w:r w:rsidRPr="00662DCC">
        <w:rPr>
          <w:rFonts w:ascii="Book Antiqua" w:hAnsi="Book Antiqua" w:cs="宋体"/>
          <w:b/>
          <w:bCs/>
          <w:color w:val="000000" w:themeColor="text1"/>
          <w:kern w:val="0"/>
          <w:szCs w:val="21"/>
        </w:rPr>
        <w:t>Kim JH</w:t>
      </w:r>
      <w:r w:rsidRPr="00662DCC">
        <w:rPr>
          <w:rFonts w:ascii="Book Antiqua" w:hAnsi="Book Antiqua" w:cs="宋体"/>
          <w:color w:val="000000" w:themeColor="text1"/>
          <w:kern w:val="0"/>
          <w:szCs w:val="21"/>
        </w:rPr>
        <w:t xml:space="preserve">, </w:t>
      </w:r>
      <w:proofErr w:type="spellStart"/>
      <w:r w:rsidRPr="00662DCC">
        <w:rPr>
          <w:rFonts w:ascii="Book Antiqua" w:hAnsi="Book Antiqua" w:cs="宋体"/>
          <w:color w:val="000000" w:themeColor="text1"/>
          <w:kern w:val="0"/>
          <w:szCs w:val="21"/>
        </w:rPr>
        <w:t>Ko</w:t>
      </w:r>
      <w:proofErr w:type="spellEnd"/>
      <w:r w:rsidRPr="00662DCC">
        <w:rPr>
          <w:rFonts w:ascii="Book Antiqua" w:hAnsi="Book Antiqua" w:cs="宋体"/>
          <w:color w:val="000000" w:themeColor="text1"/>
          <w:kern w:val="0"/>
          <w:szCs w:val="21"/>
        </w:rPr>
        <w:t xml:space="preserve"> SY, </w:t>
      </w:r>
      <w:proofErr w:type="spellStart"/>
      <w:r w:rsidRPr="00662DCC">
        <w:rPr>
          <w:rFonts w:ascii="Book Antiqua" w:hAnsi="Book Antiqua" w:cs="宋体"/>
          <w:color w:val="000000" w:themeColor="text1"/>
          <w:kern w:val="0"/>
          <w:szCs w:val="21"/>
        </w:rPr>
        <w:t>Choe</w:t>
      </w:r>
      <w:proofErr w:type="spellEnd"/>
      <w:r w:rsidRPr="00662DCC">
        <w:rPr>
          <w:rFonts w:ascii="Book Antiqua" w:hAnsi="Book Antiqua" w:cs="宋体"/>
          <w:color w:val="000000" w:themeColor="text1"/>
          <w:kern w:val="0"/>
          <w:szCs w:val="21"/>
        </w:rPr>
        <w:t xml:space="preserve"> WH, Kwon SY, Lee CH. Lamivudine plus </w:t>
      </w:r>
      <w:proofErr w:type="spellStart"/>
      <w:r w:rsidRPr="00662DCC">
        <w:rPr>
          <w:rFonts w:ascii="Book Antiqua" w:hAnsi="Book Antiqua" w:cs="宋体"/>
          <w:color w:val="000000" w:themeColor="text1"/>
          <w:kern w:val="0"/>
          <w:szCs w:val="21"/>
        </w:rPr>
        <w:t>adefovir</w:t>
      </w:r>
      <w:proofErr w:type="spellEnd"/>
      <w:r w:rsidRPr="00662DCC">
        <w:rPr>
          <w:rFonts w:ascii="Book Antiqua" w:hAnsi="Book Antiqua" w:cs="宋体"/>
          <w:color w:val="000000" w:themeColor="text1"/>
          <w:kern w:val="0"/>
          <w:szCs w:val="21"/>
        </w:rPr>
        <w:t xml:space="preserve"> combination therapy for lamivudine resistance in hepatitis-B-related hepatocellular carcinoma patients. </w:t>
      </w:r>
      <w:proofErr w:type="spellStart"/>
      <w:r w:rsidRPr="00662DCC">
        <w:rPr>
          <w:rFonts w:ascii="Book Antiqua" w:hAnsi="Book Antiqua" w:cs="宋体"/>
          <w:i/>
          <w:iCs/>
          <w:color w:val="000000" w:themeColor="text1"/>
          <w:kern w:val="0"/>
          <w:szCs w:val="21"/>
        </w:rPr>
        <w:t>ClinMolHepatol</w:t>
      </w:r>
      <w:proofErr w:type="spellEnd"/>
      <w:r w:rsidRPr="00662DCC">
        <w:rPr>
          <w:rFonts w:ascii="Book Antiqua" w:hAnsi="Book Antiqua" w:cs="宋体"/>
          <w:color w:val="000000" w:themeColor="text1"/>
          <w:kern w:val="0"/>
          <w:szCs w:val="21"/>
        </w:rPr>
        <w:t> 2013; </w:t>
      </w:r>
      <w:r w:rsidRPr="00662DCC">
        <w:rPr>
          <w:rFonts w:ascii="Book Antiqua" w:hAnsi="Book Antiqua" w:cs="宋体"/>
          <w:b/>
          <w:bCs/>
          <w:color w:val="000000" w:themeColor="text1"/>
          <w:kern w:val="0"/>
          <w:szCs w:val="21"/>
        </w:rPr>
        <w:t>19</w:t>
      </w:r>
      <w:r w:rsidRPr="00662DCC">
        <w:rPr>
          <w:rFonts w:ascii="Book Antiqua" w:hAnsi="Book Antiqua" w:cs="宋体"/>
          <w:color w:val="000000" w:themeColor="text1"/>
          <w:kern w:val="0"/>
          <w:szCs w:val="21"/>
        </w:rPr>
        <w:t>: 273-279 [PMID: 24133665 DOI: 10.3350/cmh.2013.19.3.273]</w:t>
      </w:r>
    </w:p>
    <w:p w14:paraId="7F86F184" w14:textId="77777777" w:rsidR="00E84846" w:rsidRPr="00662DCC" w:rsidRDefault="00E84846" w:rsidP="00662DCC">
      <w:pPr>
        <w:adjustRightInd w:val="0"/>
        <w:snapToGrid w:val="0"/>
        <w:spacing w:beforeLines="50" w:before="156" w:line="360" w:lineRule="auto"/>
        <w:ind w:hanging="450"/>
        <w:rPr>
          <w:rFonts w:ascii="Book Antiqua" w:eastAsiaTheme="minorEastAsia" w:hAnsi="Book Antiqua"/>
          <w:color w:val="000000" w:themeColor="text1"/>
          <w:kern w:val="0"/>
          <w:sz w:val="24"/>
          <w:szCs w:val="24"/>
          <w:shd w:val="clear" w:color="auto" w:fill="FFFFFF"/>
        </w:rPr>
      </w:pPr>
    </w:p>
    <w:p w14:paraId="76EC5B39" w14:textId="2D30A02F" w:rsidR="00283368" w:rsidRPr="00662DCC" w:rsidRDefault="00283368" w:rsidP="00662DCC">
      <w:pPr>
        <w:adjustRightInd w:val="0"/>
        <w:snapToGrid w:val="0"/>
        <w:spacing w:line="360" w:lineRule="auto"/>
        <w:jc w:val="right"/>
        <w:rPr>
          <w:rFonts w:ascii="Book Antiqua" w:hAnsi="Book Antiqua"/>
          <w:b/>
          <w:bCs/>
          <w:color w:val="000000" w:themeColor="text1"/>
        </w:rPr>
      </w:pPr>
      <w:r w:rsidRPr="00662DCC">
        <w:rPr>
          <w:rFonts w:ascii="Book Antiqua" w:hAnsi="Book Antiqua"/>
          <w:b/>
          <w:bCs/>
          <w:color w:val="000000" w:themeColor="text1"/>
        </w:rPr>
        <w:t xml:space="preserve">P-Reviewer: </w:t>
      </w:r>
      <w:proofErr w:type="spellStart"/>
      <w:r w:rsidR="00D91221" w:rsidRPr="00662DCC">
        <w:rPr>
          <w:rFonts w:ascii="Book Antiqua" w:hAnsi="Book Antiqua"/>
          <w:bCs/>
          <w:color w:val="000000" w:themeColor="text1"/>
        </w:rPr>
        <w:t>Akbulut</w:t>
      </w:r>
      <w:proofErr w:type="spellEnd"/>
      <w:r w:rsidR="00D91221" w:rsidRPr="00662DCC">
        <w:rPr>
          <w:rFonts w:ascii="Book Antiqua" w:hAnsi="Book Antiqua"/>
          <w:bCs/>
          <w:color w:val="000000" w:themeColor="text1"/>
        </w:rPr>
        <w:t xml:space="preserve"> S</w:t>
      </w:r>
      <w:r w:rsidR="00D91221" w:rsidRPr="00662DCC">
        <w:rPr>
          <w:rFonts w:ascii="Book Antiqua" w:hAnsi="Book Antiqua" w:hint="eastAsia"/>
          <w:bCs/>
          <w:color w:val="000000" w:themeColor="text1"/>
        </w:rPr>
        <w:t xml:space="preserve">, </w:t>
      </w:r>
      <w:r w:rsidR="00D91221" w:rsidRPr="00662DCC">
        <w:rPr>
          <w:rFonts w:ascii="Book Antiqua" w:hAnsi="Book Antiqua"/>
          <w:bCs/>
          <w:color w:val="000000" w:themeColor="text1"/>
        </w:rPr>
        <w:t>Cao GW</w:t>
      </w:r>
      <w:r w:rsidR="00D91221" w:rsidRPr="00662DCC">
        <w:rPr>
          <w:rFonts w:ascii="Book Antiqua" w:hAnsi="Book Antiqua" w:hint="eastAsia"/>
          <w:bCs/>
          <w:color w:val="000000" w:themeColor="text1"/>
        </w:rPr>
        <w:t>,</w:t>
      </w:r>
      <w:r w:rsidR="007B1330" w:rsidRPr="00662DCC">
        <w:rPr>
          <w:rFonts w:ascii="Book Antiqua" w:hAnsi="Book Antiqua" w:hint="eastAsia"/>
          <w:bCs/>
          <w:color w:val="000000" w:themeColor="text1"/>
        </w:rPr>
        <w:t xml:space="preserve"> </w:t>
      </w:r>
      <w:r w:rsidR="00D91221" w:rsidRPr="00662DCC">
        <w:rPr>
          <w:rFonts w:ascii="Book Antiqua" w:hAnsi="Book Antiqua"/>
          <w:bCs/>
          <w:color w:val="000000" w:themeColor="text1"/>
        </w:rPr>
        <w:t>Wang</w:t>
      </w:r>
      <w:r w:rsidR="00D91221" w:rsidRPr="00662DCC">
        <w:rPr>
          <w:rFonts w:ascii="Book Antiqua" w:hAnsi="Book Antiqua" w:hint="eastAsia"/>
          <w:bCs/>
          <w:color w:val="000000" w:themeColor="text1"/>
        </w:rPr>
        <w:t xml:space="preserve"> DS, </w:t>
      </w:r>
      <w:proofErr w:type="spellStart"/>
      <w:r w:rsidR="00D91221" w:rsidRPr="00662DCC">
        <w:rPr>
          <w:rFonts w:ascii="Book Antiqua" w:hAnsi="Book Antiqua"/>
          <w:bCs/>
          <w:color w:val="000000" w:themeColor="text1"/>
        </w:rPr>
        <w:t>Yamagiwa</w:t>
      </w:r>
      <w:proofErr w:type="spellEnd"/>
      <w:r w:rsidR="00D91221" w:rsidRPr="00662DCC">
        <w:rPr>
          <w:rFonts w:ascii="Book Antiqua" w:hAnsi="Book Antiqua" w:hint="eastAsia"/>
          <w:bCs/>
          <w:color w:val="000000" w:themeColor="text1"/>
        </w:rPr>
        <w:t xml:space="preserve"> S</w:t>
      </w:r>
      <w:r w:rsidRPr="00662DCC">
        <w:rPr>
          <w:rFonts w:ascii="Book Antiqua" w:hAnsi="Book Antiqua"/>
          <w:b/>
          <w:bCs/>
          <w:color w:val="000000" w:themeColor="text1"/>
        </w:rPr>
        <w:t>S-Editor:</w:t>
      </w:r>
      <w:r w:rsidR="007B1330" w:rsidRPr="00662DCC">
        <w:rPr>
          <w:rFonts w:ascii="Book Antiqua" w:hAnsi="Book Antiqua" w:hint="eastAsia"/>
          <w:b/>
          <w:bCs/>
          <w:color w:val="000000" w:themeColor="text1"/>
        </w:rPr>
        <w:t xml:space="preserve"> </w:t>
      </w:r>
      <w:r w:rsidRPr="00662DCC">
        <w:rPr>
          <w:rFonts w:ascii="Book Antiqua" w:hAnsi="Book Antiqua" w:hint="eastAsia"/>
          <w:color w:val="000000" w:themeColor="text1"/>
        </w:rPr>
        <w:t xml:space="preserve">Ma YJ </w:t>
      </w:r>
      <w:r w:rsidRPr="00662DCC">
        <w:rPr>
          <w:rFonts w:ascii="Book Antiqua" w:hAnsi="Book Antiqua"/>
          <w:b/>
          <w:bCs/>
          <w:color w:val="000000" w:themeColor="text1"/>
        </w:rPr>
        <w:t>L-Editor:</w:t>
      </w:r>
      <w:r w:rsidR="007B1330" w:rsidRPr="00662DCC">
        <w:rPr>
          <w:rFonts w:ascii="Book Antiqua" w:hAnsi="Book Antiqua" w:hint="eastAsia"/>
          <w:b/>
          <w:bCs/>
          <w:color w:val="000000" w:themeColor="text1"/>
        </w:rPr>
        <w:t xml:space="preserve"> </w:t>
      </w:r>
      <w:r w:rsidRPr="00662DCC">
        <w:rPr>
          <w:rFonts w:ascii="Book Antiqua" w:hAnsi="Book Antiqua"/>
          <w:b/>
          <w:bCs/>
          <w:color w:val="000000" w:themeColor="text1"/>
        </w:rPr>
        <w:t>E-Editor:</w:t>
      </w:r>
    </w:p>
    <w:p w14:paraId="647486BA" w14:textId="77777777" w:rsidR="00E84846" w:rsidRPr="00662DCC" w:rsidRDefault="00E84846" w:rsidP="00662DCC">
      <w:pPr>
        <w:adjustRightInd w:val="0"/>
        <w:snapToGrid w:val="0"/>
        <w:spacing w:beforeLines="50" w:before="156" w:line="360" w:lineRule="auto"/>
        <w:ind w:hanging="450"/>
        <w:rPr>
          <w:rFonts w:ascii="Book Antiqua" w:eastAsiaTheme="minorEastAsia" w:hAnsi="Book Antiqua"/>
          <w:color w:val="000000" w:themeColor="text1"/>
          <w:kern w:val="0"/>
          <w:szCs w:val="24"/>
          <w:shd w:val="clear" w:color="auto" w:fill="FFFFFF"/>
        </w:rPr>
      </w:pPr>
    </w:p>
    <w:p w14:paraId="6561727F" w14:textId="77777777" w:rsidR="006B7CC5" w:rsidRPr="00662DCC" w:rsidRDefault="006B7CC5" w:rsidP="00662DCC">
      <w:pPr>
        <w:tabs>
          <w:tab w:val="left" w:pos="0"/>
        </w:tabs>
        <w:adjustRightInd w:val="0"/>
        <w:snapToGrid w:val="0"/>
        <w:spacing w:beforeLines="50" w:before="156" w:line="360" w:lineRule="auto"/>
        <w:ind w:hanging="450"/>
        <w:rPr>
          <w:rFonts w:ascii="Book Antiqua" w:eastAsiaTheme="minorEastAsia" w:hAnsi="Book Antiqua"/>
          <w:color w:val="000000" w:themeColor="text1"/>
          <w:sz w:val="24"/>
          <w:szCs w:val="24"/>
        </w:rPr>
      </w:pPr>
    </w:p>
    <w:sectPr w:rsidR="006B7CC5" w:rsidRPr="00662DCC" w:rsidSect="004732B4">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5F1EC" w14:textId="77777777" w:rsidR="00AA0BE7" w:rsidRDefault="00AA0BE7" w:rsidP="00DA638A">
      <w:r>
        <w:separator/>
      </w:r>
    </w:p>
  </w:endnote>
  <w:endnote w:type="continuationSeparator" w:id="0">
    <w:p w14:paraId="358F8258" w14:textId="77777777" w:rsidR="00AA0BE7" w:rsidRDefault="00AA0BE7" w:rsidP="00DA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8AD" w14:textId="77777777" w:rsidR="001E5B4F" w:rsidRDefault="001E5B4F" w:rsidP="00A705BA">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E2D17B8" w14:textId="77777777" w:rsidR="001E5B4F" w:rsidRDefault="001E5B4F" w:rsidP="001D63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1D3B" w14:textId="77777777" w:rsidR="001E5B4F" w:rsidRDefault="001E5B4F" w:rsidP="00A705BA">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37781">
      <w:rPr>
        <w:rStyle w:val="ac"/>
        <w:noProof/>
      </w:rPr>
      <w:t>18</w:t>
    </w:r>
    <w:r>
      <w:rPr>
        <w:rStyle w:val="ac"/>
      </w:rPr>
      <w:fldChar w:fldCharType="end"/>
    </w:r>
  </w:p>
  <w:p w14:paraId="755F322D" w14:textId="77777777" w:rsidR="001E5B4F" w:rsidRDefault="001E5B4F" w:rsidP="001D632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805C5" w14:textId="77777777" w:rsidR="00AA0BE7" w:rsidRDefault="00AA0BE7" w:rsidP="00DA638A">
      <w:r>
        <w:separator/>
      </w:r>
    </w:p>
  </w:footnote>
  <w:footnote w:type="continuationSeparator" w:id="0">
    <w:p w14:paraId="075FC907" w14:textId="77777777" w:rsidR="00AA0BE7" w:rsidRDefault="00AA0BE7" w:rsidP="00DA6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282"/>
    <w:multiLevelType w:val="hybridMultilevel"/>
    <w:tmpl w:val="E19A92A8"/>
    <w:lvl w:ilvl="0" w:tplc="BBEE17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6E7851"/>
    <w:multiLevelType w:val="hybridMultilevel"/>
    <w:tmpl w:val="8070C13C"/>
    <w:lvl w:ilvl="0" w:tplc="FE86F22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EE57BC"/>
    <w:multiLevelType w:val="hybridMultilevel"/>
    <w:tmpl w:val="275432C6"/>
    <w:lvl w:ilvl="0" w:tplc="1C9E4948">
      <w:start w:val="1"/>
      <w:numFmt w:val="bullet"/>
      <w:lvlText w:val="•"/>
      <w:lvlJc w:val="left"/>
      <w:pPr>
        <w:tabs>
          <w:tab w:val="num" w:pos="720"/>
        </w:tabs>
        <w:ind w:left="720" w:hanging="360"/>
      </w:pPr>
      <w:rPr>
        <w:rFonts w:ascii="Times" w:hAnsi="Times" w:hint="default"/>
      </w:rPr>
    </w:lvl>
    <w:lvl w:ilvl="1" w:tplc="A3F0AE08" w:tentative="1">
      <w:start w:val="1"/>
      <w:numFmt w:val="bullet"/>
      <w:lvlText w:val="•"/>
      <w:lvlJc w:val="left"/>
      <w:pPr>
        <w:tabs>
          <w:tab w:val="num" w:pos="1440"/>
        </w:tabs>
        <w:ind w:left="1440" w:hanging="360"/>
      </w:pPr>
      <w:rPr>
        <w:rFonts w:ascii="Times" w:hAnsi="Times" w:hint="default"/>
      </w:rPr>
    </w:lvl>
    <w:lvl w:ilvl="2" w:tplc="F30813F6" w:tentative="1">
      <w:start w:val="1"/>
      <w:numFmt w:val="bullet"/>
      <w:lvlText w:val="•"/>
      <w:lvlJc w:val="left"/>
      <w:pPr>
        <w:tabs>
          <w:tab w:val="num" w:pos="2160"/>
        </w:tabs>
        <w:ind w:left="2160" w:hanging="360"/>
      </w:pPr>
      <w:rPr>
        <w:rFonts w:ascii="Times" w:hAnsi="Times" w:hint="default"/>
      </w:rPr>
    </w:lvl>
    <w:lvl w:ilvl="3" w:tplc="06B84016" w:tentative="1">
      <w:start w:val="1"/>
      <w:numFmt w:val="bullet"/>
      <w:lvlText w:val="•"/>
      <w:lvlJc w:val="left"/>
      <w:pPr>
        <w:tabs>
          <w:tab w:val="num" w:pos="2880"/>
        </w:tabs>
        <w:ind w:left="2880" w:hanging="360"/>
      </w:pPr>
      <w:rPr>
        <w:rFonts w:ascii="Times" w:hAnsi="Times" w:hint="default"/>
      </w:rPr>
    </w:lvl>
    <w:lvl w:ilvl="4" w:tplc="1700E264" w:tentative="1">
      <w:start w:val="1"/>
      <w:numFmt w:val="bullet"/>
      <w:lvlText w:val="•"/>
      <w:lvlJc w:val="left"/>
      <w:pPr>
        <w:tabs>
          <w:tab w:val="num" w:pos="3600"/>
        </w:tabs>
        <w:ind w:left="3600" w:hanging="360"/>
      </w:pPr>
      <w:rPr>
        <w:rFonts w:ascii="Times" w:hAnsi="Times" w:hint="default"/>
      </w:rPr>
    </w:lvl>
    <w:lvl w:ilvl="5" w:tplc="92C87FA2" w:tentative="1">
      <w:start w:val="1"/>
      <w:numFmt w:val="bullet"/>
      <w:lvlText w:val="•"/>
      <w:lvlJc w:val="left"/>
      <w:pPr>
        <w:tabs>
          <w:tab w:val="num" w:pos="4320"/>
        </w:tabs>
        <w:ind w:left="4320" w:hanging="360"/>
      </w:pPr>
      <w:rPr>
        <w:rFonts w:ascii="Times" w:hAnsi="Times" w:hint="default"/>
      </w:rPr>
    </w:lvl>
    <w:lvl w:ilvl="6" w:tplc="0DBAEE6C" w:tentative="1">
      <w:start w:val="1"/>
      <w:numFmt w:val="bullet"/>
      <w:lvlText w:val="•"/>
      <w:lvlJc w:val="left"/>
      <w:pPr>
        <w:tabs>
          <w:tab w:val="num" w:pos="5040"/>
        </w:tabs>
        <w:ind w:left="5040" w:hanging="360"/>
      </w:pPr>
      <w:rPr>
        <w:rFonts w:ascii="Times" w:hAnsi="Times" w:hint="default"/>
      </w:rPr>
    </w:lvl>
    <w:lvl w:ilvl="7" w:tplc="2CEA6FD0" w:tentative="1">
      <w:start w:val="1"/>
      <w:numFmt w:val="bullet"/>
      <w:lvlText w:val="•"/>
      <w:lvlJc w:val="left"/>
      <w:pPr>
        <w:tabs>
          <w:tab w:val="num" w:pos="5760"/>
        </w:tabs>
        <w:ind w:left="5760" w:hanging="360"/>
      </w:pPr>
      <w:rPr>
        <w:rFonts w:ascii="Times" w:hAnsi="Times" w:hint="default"/>
      </w:rPr>
    </w:lvl>
    <w:lvl w:ilvl="8" w:tplc="E5B02FBE" w:tentative="1">
      <w:start w:val="1"/>
      <w:numFmt w:val="bullet"/>
      <w:lvlText w:val="•"/>
      <w:lvlJc w:val="left"/>
      <w:pPr>
        <w:tabs>
          <w:tab w:val="num" w:pos="6480"/>
        </w:tabs>
        <w:ind w:left="6480" w:hanging="360"/>
      </w:pPr>
      <w:rPr>
        <w:rFonts w:ascii="Times" w:hAnsi="Times" w:hint="default"/>
      </w:rPr>
    </w:lvl>
  </w:abstractNum>
  <w:abstractNum w:abstractNumId="3">
    <w:nsid w:val="1EA96F97"/>
    <w:multiLevelType w:val="hybridMultilevel"/>
    <w:tmpl w:val="BAFE3848"/>
    <w:lvl w:ilvl="0" w:tplc="6FCA053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C99360E"/>
    <w:multiLevelType w:val="hybridMultilevel"/>
    <w:tmpl w:val="0D7C93BE"/>
    <w:lvl w:ilvl="0" w:tplc="63D8AD5C">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837652C"/>
    <w:multiLevelType w:val="hybridMultilevel"/>
    <w:tmpl w:val="25385C86"/>
    <w:lvl w:ilvl="0" w:tplc="03400222">
      <w:start w:val="1"/>
      <w:numFmt w:val="bullet"/>
      <w:lvlText w:val="•"/>
      <w:lvlJc w:val="left"/>
      <w:pPr>
        <w:tabs>
          <w:tab w:val="num" w:pos="720"/>
        </w:tabs>
        <w:ind w:left="720" w:hanging="360"/>
      </w:pPr>
      <w:rPr>
        <w:rFonts w:ascii="Times" w:hAnsi="Times" w:hint="default"/>
      </w:rPr>
    </w:lvl>
    <w:lvl w:ilvl="1" w:tplc="4D8C8534" w:tentative="1">
      <w:start w:val="1"/>
      <w:numFmt w:val="bullet"/>
      <w:lvlText w:val="•"/>
      <w:lvlJc w:val="left"/>
      <w:pPr>
        <w:tabs>
          <w:tab w:val="num" w:pos="1440"/>
        </w:tabs>
        <w:ind w:left="1440" w:hanging="360"/>
      </w:pPr>
      <w:rPr>
        <w:rFonts w:ascii="Times" w:hAnsi="Times" w:hint="default"/>
      </w:rPr>
    </w:lvl>
    <w:lvl w:ilvl="2" w:tplc="840E9E16" w:tentative="1">
      <w:start w:val="1"/>
      <w:numFmt w:val="bullet"/>
      <w:lvlText w:val="•"/>
      <w:lvlJc w:val="left"/>
      <w:pPr>
        <w:tabs>
          <w:tab w:val="num" w:pos="2160"/>
        </w:tabs>
        <w:ind w:left="2160" w:hanging="360"/>
      </w:pPr>
      <w:rPr>
        <w:rFonts w:ascii="Times" w:hAnsi="Times" w:hint="default"/>
      </w:rPr>
    </w:lvl>
    <w:lvl w:ilvl="3" w:tplc="4DECC5BA" w:tentative="1">
      <w:start w:val="1"/>
      <w:numFmt w:val="bullet"/>
      <w:lvlText w:val="•"/>
      <w:lvlJc w:val="left"/>
      <w:pPr>
        <w:tabs>
          <w:tab w:val="num" w:pos="2880"/>
        </w:tabs>
        <w:ind w:left="2880" w:hanging="360"/>
      </w:pPr>
      <w:rPr>
        <w:rFonts w:ascii="Times" w:hAnsi="Times" w:hint="default"/>
      </w:rPr>
    </w:lvl>
    <w:lvl w:ilvl="4" w:tplc="0380C49C" w:tentative="1">
      <w:start w:val="1"/>
      <w:numFmt w:val="bullet"/>
      <w:lvlText w:val="•"/>
      <w:lvlJc w:val="left"/>
      <w:pPr>
        <w:tabs>
          <w:tab w:val="num" w:pos="3600"/>
        </w:tabs>
        <w:ind w:left="3600" w:hanging="360"/>
      </w:pPr>
      <w:rPr>
        <w:rFonts w:ascii="Times" w:hAnsi="Times" w:hint="default"/>
      </w:rPr>
    </w:lvl>
    <w:lvl w:ilvl="5" w:tplc="13340928" w:tentative="1">
      <w:start w:val="1"/>
      <w:numFmt w:val="bullet"/>
      <w:lvlText w:val="•"/>
      <w:lvlJc w:val="left"/>
      <w:pPr>
        <w:tabs>
          <w:tab w:val="num" w:pos="4320"/>
        </w:tabs>
        <w:ind w:left="4320" w:hanging="360"/>
      </w:pPr>
      <w:rPr>
        <w:rFonts w:ascii="Times" w:hAnsi="Times" w:hint="default"/>
      </w:rPr>
    </w:lvl>
    <w:lvl w:ilvl="6" w:tplc="8D2066C6" w:tentative="1">
      <w:start w:val="1"/>
      <w:numFmt w:val="bullet"/>
      <w:lvlText w:val="•"/>
      <w:lvlJc w:val="left"/>
      <w:pPr>
        <w:tabs>
          <w:tab w:val="num" w:pos="5040"/>
        </w:tabs>
        <w:ind w:left="5040" w:hanging="360"/>
      </w:pPr>
      <w:rPr>
        <w:rFonts w:ascii="Times" w:hAnsi="Times" w:hint="default"/>
      </w:rPr>
    </w:lvl>
    <w:lvl w:ilvl="7" w:tplc="4762D600" w:tentative="1">
      <w:start w:val="1"/>
      <w:numFmt w:val="bullet"/>
      <w:lvlText w:val="•"/>
      <w:lvlJc w:val="left"/>
      <w:pPr>
        <w:tabs>
          <w:tab w:val="num" w:pos="5760"/>
        </w:tabs>
        <w:ind w:left="5760" w:hanging="360"/>
      </w:pPr>
      <w:rPr>
        <w:rFonts w:ascii="Times" w:hAnsi="Times" w:hint="default"/>
      </w:rPr>
    </w:lvl>
    <w:lvl w:ilvl="8" w:tplc="4448E6B2" w:tentative="1">
      <w:start w:val="1"/>
      <w:numFmt w:val="bullet"/>
      <w:lvlText w:val="•"/>
      <w:lvlJc w:val="left"/>
      <w:pPr>
        <w:tabs>
          <w:tab w:val="num" w:pos="6480"/>
        </w:tabs>
        <w:ind w:left="6480" w:hanging="360"/>
      </w:pPr>
      <w:rPr>
        <w:rFonts w:ascii="Times" w:hAnsi="Times" w:hint="default"/>
      </w:rPr>
    </w:lvl>
  </w:abstractNum>
  <w:abstractNum w:abstractNumId="6">
    <w:nsid w:val="3F9C7F56"/>
    <w:multiLevelType w:val="hybridMultilevel"/>
    <w:tmpl w:val="0AAE14F0"/>
    <w:lvl w:ilvl="0" w:tplc="8A960D78">
      <w:start w:val="1"/>
      <w:numFmt w:val="decimal"/>
      <w:lvlText w:val="（%1）"/>
      <w:lvlJc w:val="left"/>
      <w:pPr>
        <w:ind w:left="1350" w:hanging="9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03F64BC"/>
    <w:multiLevelType w:val="hybridMultilevel"/>
    <w:tmpl w:val="CEF63994"/>
    <w:lvl w:ilvl="0" w:tplc="26480164">
      <w:start w:val="1"/>
      <w:numFmt w:val="decimal"/>
      <w:lvlText w:val="（%1）"/>
      <w:lvlJc w:val="left"/>
      <w:pPr>
        <w:ind w:left="1380" w:hanging="960"/>
      </w:pPr>
      <w:rPr>
        <w:rFonts w:hAnsi="Tahom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0581E57"/>
    <w:multiLevelType w:val="hybridMultilevel"/>
    <w:tmpl w:val="653C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A68D7"/>
    <w:multiLevelType w:val="hybridMultilevel"/>
    <w:tmpl w:val="6A0A84AA"/>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A815D8"/>
    <w:multiLevelType w:val="hybridMultilevel"/>
    <w:tmpl w:val="6E064608"/>
    <w:lvl w:ilvl="0" w:tplc="1D1C4146">
      <w:start w:val="1"/>
      <w:numFmt w:val="bullet"/>
      <w:lvlText w:val=""/>
      <w:lvlJc w:val="left"/>
      <w:pPr>
        <w:tabs>
          <w:tab w:val="num" w:pos="720"/>
        </w:tabs>
        <w:ind w:left="720" w:hanging="360"/>
      </w:pPr>
      <w:rPr>
        <w:rFonts w:ascii="Wingdings" w:hAnsi="Wingdings" w:hint="default"/>
      </w:rPr>
    </w:lvl>
    <w:lvl w:ilvl="1" w:tplc="A38CCBF0" w:tentative="1">
      <w:start w:val="1"/>
      <w:numFmt w:val="bullet"/>
      <w:lvlText w:val=""/>
      <w:lvlJc w:val="left"/>
      <w:pPr>
        <w:tabs>
          <w:tab w:val="num" w:pos="1440"/>
        </w:tabs>
        <w:ind w:left="1440" w:hanging="360"/>
      </w:pPr>
      <w:rPr>
        <w:rFonts w:ascii="Wingdings" w:hAnsi="Wingdings" w:hint="default"/>
      </w:rPr>
    </w:lvl>
    <w:lvl w:ilvl="2" w:tplc="50FA1F8E" w:tentative="1">
      <w:start w:val="1"/>
      <w:numFmt w:val="bullet"/>
      <w:lvlText w:val=""/>
      <w:lvlJc w:val="left"/>
      <w:pPr>
        <w:tabs>
          <w:tab w:val="num" w:pos="2160"/>
        </w:tabs>
        <w:ind w:left="2160" w:hanging="360"/>
      </w:pPr>
      <w:rPr>
        <w:rFonts w:ascii="Wingdings" w:hAnsi="Wingdings" w:hint="default"/>
      </w:rPr>
    </w:lvl>
    <w:lvl w:ilvl="3" w:tplc="0512EA3E" w:tentative="1">
      <w:start w:val="1"/>
      <w:numFmt w:val="bullet"/>
      <w:lvlText w:val=""/>
      <w:lvlJc w:val="left"/>
      <w:pPr>
        <w:tabs>
          <w:tab w:val="num" w:pos="2880"/>
        </w:tabs>
        <w:ind w:left="2880" w:hanging="360"/>
      </w:pPr>
      <w:rPr>
        <w:rFonts w:ascii="Wingdings" w:hAnsi="Wingdings" w:hint="default"/>
      </w:rPr>
    </w:lvl>
    <w:lvl w:ilvl="4" w:tplc="0974E9BC" w:tentative="1">
      <w:start w:val="1"/>
      <w:numFmt w:val="bullet"/>
      <w:lvlText w:val=""/>
      <w:lvlJc w:val="left"/>
      <w:pPr>
        <w:tabs>
          <w:tab w:val="num" w:pos="3600"/>
        </w:tabs>
        <w:ind w:left="3600" w:hanging="360"/>
      </w:pPr>
      <w:rPr>
        <w:rFonts w:ascii="Wingdings" w:hAnsi="Wingdings" w:hint="default"/>
      </w:rPr>
    </w:lvl>
    <w:lvl w:ilvl="5" w:tplc="9300DEC2" w:tentative="1">
      <w:start w:val="1"/>
      <w:numFmt w:val="bullet"/>
      <w:lvlText w:val=""/>
      <w:lvlJc w:val="left"/>
      <w:pPr>
        <w:tabs>
          <w:tab w:val="num" w:pos="4320"/>
        </w:tabs>
        <w:ind w:left="4320" w:hanging="360"/>
      </w:pPr>
      <w:rPr>
        <w:rFonts w:ascii="Wingdings" w:hAnsi="Wingdings" w:hint="default"/>
      </w:rPr>
    </w:lvl>
    <w:lvl w:ilvl="6" w:tplc="4AAC4082" w:tentative="1">
      <w:start w:val="1"/>
      <w:numFmt w:val="bullet"/>
      <w:lvlText w:val=""/>
      <w:lvlJc w:val="left"/>
      <w:pPr>
        <w:tabs>
          <w:tab w:val="num" w:pos="5040"/>
        </w:tabs>
        <w:ind w:left="5040" w:hanging="360"/>
      </w:pPr>
      <w:rPr>
        <w:rFonts w:ascii="Wingdings" w:hAnsi="Wingdings" w:hint="default"/>
      </w:rPr>
    </w:lvl>
    <w:lvl w:ilvl="7" w:tplc="3E42DA24" w:tentative="1">
      <w:start w:val="1"/>
      <w:numFmt w:val="bullet"/>
      <w:lvlText w:val=""/>
      <w:lvlJc w:val="left"/>
      <w:pPr>
        <w:tabs>
          <w:tab w:val="num" w:pos="5760"/>
        </w:tabs>
        <w:ind w:left="5760" w:hanging="360"/>
      </w:pPr>
      <w:rPr>
        <w:rFonts w:ascii="Wingdings" w:hAnsi="Wingdings" w:hint="default"/>
      </w:rPr>
    </w:lvl>
    <w:lvl w:ilvl="8" w:tplc="4488780E" w:tentative="1">
      <w:start w:val="1"/>
      <w:numFmt w:val="bullet"/>
      <w:lvlText w:val=""/>
      <w:lvlJc w:val="left"/>
      <w:pPr>
        <w:tabs>
          <w:tab w:val="num" w:pos="6480"/>
        </w:tabs>
        <w:ind w:left="6480" w:hanging="360"/>
      </w:pPr>
      <w:rPr>
        <w:rFonts w:ascii="Wingdings" w:hAnsi="Wingdings" w:hint="default"/>
      </w:rPr>
    </w:lvl>
  </w:abstractNum>
  <w:abstractNum w:abstractNumId="11">
    <w:nsid w:val="617F1F11"/>
    <w:multiLevelType w:val="hybridMultilevel"/>
    <w:tmpl w:val="32C4E72A"/>
    <w:lvl w:ilvl="0" w:tplc="B9208220">
      <w:start w:val="1"/>
      <w:numFmt w:val="bullet"/>
      <w:lvlText w:val="•"/>
      <w:lvlJc w:val="left"/>
      <w:pPr>
        <w:tabs>
          <w:tab w:val="num" w:pos="720"/>
        </w:tabs>
        <w:ind w:left="720" w:hanging="360"/>
      </w:pPr>
      <w:rPr>
        <w:rFonts w:ascii="Times" w:hAnsi="Times" w:hint="default"/>
      </w:rPr>
    </w:lvl>
    <w:lvl w:ilvl="1" w:tplc="64EC2974" w:tentative="1">
      <w:start w:val="1"/>
      <w:numFmt w:val="bullet"/>
      <w:lvlText w:val="•"/>
      <w:lvlJc w:val="left"/>
      <w:pPr>
        <w:tabs>
          <w:tab w:val="num" w:pos="1440"/>
        </w:tabs>
        <w:ind w:left="1440" w:hanging="360"/>
      </w:pPr>
      <w:rPr>
        <w:rFonts w:ascii="Times" w:hAnsi="Times" w:hint="default"/>
      </w:rPr>
    </w:lvl>
    <w:lvl w:ilvl="2" w:tplc="97342096" w:tentative="1">
      <w:start w:val="1"/>
      <w:numFmt w:val="bullet"/>
      <w:lvlText w:val="•"/>
      <w:lvlJc w:val="left"/>
      <w:pPr>
        <w:tabs>
          <w:tab w:val="num" w:pos="2160"/>
        </w:tabs>
        <w:ind w:left="2160" w:hanging="360"/>
      </w:pPr>
      <w:rPr>
        <w:rFonts w:ascii="Times" w:hAnsi="Times" w:hint="default"/>
      </w:rPr>
    </w:lvl>
    <w:lvl w:ilvl="3" w:tplc="873CA9E4" w:tentative="1">
      <w:start w:val="1"/>
      <w:numFmt w:val="bullet"/>
      <w:lvlText w:val="•"/>
      <w:lvlJc w:val="left"/>
      <w:pPr>
        <w:tabs>
          <w:tab w:val="num" w:pos="2880"/>
        </w:tabs>
        <w:ind w:left="2880" w:hanging="360"/>
      </w:pPr>
      <w:rPr>
        <w:rFonts w:ascii="Times" w:hAnsi="Times" w:hint="default"/>
      </w:rPr>
    </w:lvl>
    <w:lvl w:ilvl="4" w:tplc="36AE1316" w:tentative="1">
      <w:start w:val="1"/>
      <w:numFmt w:val="bullet"/>
      <w:lvlText w:val="•"/>
      <w:lvlJc w:val="left"/>
      <w:pPr>
        <w:tabs>
          <w:tab w:val="num" w:pos="3600"/>
        </w:tabs>
        <w:ind w:left="3600" w:hanging="360"/>
      </w:pPr>
      <w:rPr>
        <w:rFonts w:ascii="Times" w:hAnsi="Times" w:hint="default"/>
      </w:rPr>
    </w:lvl>
    <w:lvl w:ilvl="5" w:tplc="9DEC09FA" w:tentative="1">
      <w:start w:val="1"/>
      <w:numFmt w:val="bullet"/>
      <w:lvlText w:val="•"/>
      <w:lvlJc w:val="left"/>
      <w:pPr>
        <w:tabs>
          <w:tab w:val="num" w:pos="4320"/>
        </w:tabs>
        <w:ind w:left="4320" w:hanging="360"/>
      </w:pPr>
      <w:rPr>
        <w:rFonts w:ascii="Times" w:hAnsi="Times" w:hint="default"/>
      </w:rPr>
    </w:lvl>
    <w:lvl w:ilvl="6" w:tplc="0CF43D9A" w:tentative="1">
      <w:start w:val="1"/>
      <w:numFmt w:val="bullet"/>
      <w:lvlText w:val="•"/>
      <w:lvlJc w:val="left"/>
      <w:pPr>
        <w:tabs>
          <w:tab w:val="num" w:pos="5040"/>
        </w:tabs>
        <w:ind w:left="5040" w:hanging="360"/>
      </w:pPr>
      <w:rPr>
        <w:rFonts w:ascii="Times" w:hAnsi="Times" w:hint="default"/>
      </w:rPr>
    </w:lvl>
    <w:lvl w:ilvl="7" w:tplc="CE529626" w:tentative="1">
      <w:start w:val="1"/>
      <w:numFmt w:val="bullet"/>
      <w:lvlText w:val="•"/>
      <w:lvlJc w:val="left"/>
      <w:pPr>
        <w:tabs>
          <w:tab w:val="num" w:pos="5760"/>
        </w:tabs>
        <w:ind w:left="5760" w:hanging="360"/>
      </w:pPr>
      <w:rPr>
        <w:rFonts w:ascii="Times" w:hAnsi="Times" w:hint="default"/>
      </w:rPr>
    </w:lvl>
    <w:lvl w:ilvl="8" w:tplc="C4F453FA" w:tentative="1">
      <w:start w:val="1"/>
      <w:numFmt w:val="bullet"/>
      <w:lvlText w:val="•"/>
      <w:lvlJc w:val="left"/>
      <w:pPr>
        <w:tabs>
          <w:tab w:val="num" w:pos="6480"/>
        </w:tabs>
        <w:ind w:left="6480" w:hanging="360"/>
      </w:pPr>
      <w:rPr>
        <w:rFonts w:ascii="Times" w:hAnsi="Times" w:hint="default"/>
      </w:rPr>
    </w:lvl>
  </w:abstractNum>
  <w:abstractNum w:abstractNumId="12">
    <w:nsid w:val="6BC6580C"/>
    <w:multiLevelType w:val="hybridMultilevel"/>
    <w:tmpl w:val="1EB66BBC"/>
    <w:lvl w:ilvl="0" w:tplc="7D68780E">
      <w:start w:val="1"/>
      <w:numFmt w:val="bullet"/>
      <w:lvlText w:val="•"/>
      <w:lvlJc w:val="left"/>
      <w:pPr>
        <w:tabs>
          <w:tab w:val="num" w:pos="720"/>
        </w:tabs>
        <w:ind w:left="720" w:hanging="360"/>
      </w:pPr>
      <w:rPr>
        <w:rFonts w:ascii="Times" w:hAnsi="Times" w:hint="default"/>
      </w:rPr>
    </w:lvl>
    <w:lvl w:ilvl="1" w:tplc="1F52056E" w:tentative="1">
      <w:start w:val="1"/>
      <w:numFmt w:val="bullet"/>
      <w:lvlText w:val="•"/>
      <w:lvlJc w:val="left"/>
      <w:pPr>
        <w:tabs>
          <w:tab w:val="num" w:pos="1440"/>
        </w:tabs>
        <w:ind w:left="1440" w:hanging="360"/>
      </w:pPr>
      <w:rPr>
        <w:rFonts w:ascii="Times" w:hAnsi="Times" w:hint="default"/>
      </w:rPr>
    </w:lvl>
    <w:lvl w:ilvl="2" w:tplc="B04ABCF6" w:tentative="1">
      <w:start w:val="1"/>
      <w:numFmt w:val="bullet"/>
      <w:lvlText w:val="•"/>
      <w:lvlJc w:val="left"/>
      <w:pPr>
        <w:tabs>
          <w:tab w:val="num" w:pos="2160"/>
        </w:tabs>
        <w:ind w:left="2160" w:hanging="360"/>
      </w:pPr>
      <w:rPr>
        <w:rFonts w:ascii="Times" w:hAnsi="Times" w:hint="default"/>
      </w:rPr>
    </w:lvl>
    <w:lvl w:ilvl="3" w:tplc="CE7891E2" w:tentative="1">
      <w:start w:val="1"/>
      <w:numFmt w:val="bullet"/>
      <w:lvlText w:val="•"/>
      <w:lvlJc w:val="left"/>
      <w:pPr>
        <w:tabs>
          <w:tab w:val="num" w:pos="2880"/>
        </w:tabs>
        <w:ind w:left="2880" w:hanging="360"/>
      </w:pPr>
      <w:rPr>
        <w:rFonts w:ascii="Times" w:hAnsi="Times" w:hint="default"/>
      </w:rPr>
    </w:lvl>
    <w:lvl w:ilvl="4" w:tplc="2F80AF54" w:tentative="1">
      <w:start w:val="1"/>
      <w:numFmt w:val="bullet"/>
      <w:lvlText w:val="•"/>
      <w:lvlJc w:val="left"/>
      <w:pPr>
        <w:tabs>
          <w:tab w:val="num" w:pos="3600"/>
        </w:tabs>
        <w:ind w:left="3600" w:hanging="360"/>
      </w:pPr>
      <w:rPr>
        <w:rFonts w:ascii="Times" w:hAnsi="Times" w:hint="default"/>
      </w:rPr>
    </w:lvl>
    <w:lvl w:ilvl="5" w:tplc="C9A8D794" w:tentative="1">
      <w:start w:val="1"/>
      <w:numFmt w:val="bullet"/>
      <w:lvlText w:val="•"/>
      <w:lvlJc w:val="left"/>
      <w:pPr>
        <w:tabs>
          <w:tab w:val="num" w:pos="4320"/>
        </w:tabs>
        <w:ind w:left="4320" w:hanging="360"/>
      </w:pPr>
      <w:rPr>
        <w:rFonts w:ascii="Times" w:hAnsi="Times" w:hint="default"/>
      </w:rPr>
    </w:lvl>
    <w:lvl w:ilvl="6" w:tplc="F57E6EE0" w:tentative="1">
      <w:start w:val="1"/>
      <w:numFmt w:val="bullet"/>
      <w:lvlText w:val="•"/>
      <w:lvlJc w:val="left"/>
      <w:pPr>
        <w:tabs>
          <w:tab w:val="num" w:pos="5040"/>
        </w:tabs>
        <w:ind w:left="5040" w:hanging="360"/>
      </w:pPr>
      <w:rPr>
        <w:rFonts w:ascii="Times" w:hAnsi="Times" w:hint="default"/>
      </w:rPr>
    </w:lvl>
    <w:lvl w:ilvl="7" w:tplc="20828192" w:tentative="1">
      <w:start w:val="1"/>
      <w:numFmt w:val="bullet"/>
      <w:lvlText w:val="•"/>
      <w:lvlJc w:val="left"/>
      <w:pPr>
        <w:tabs>
          <w:tab w:val="num" w:pos="5760"/>
        </w:tabs>
        <w:ind w:left="5760" w:hanging="360"/>
      </w:pPr>
      <w:rPr>
        <w:rFonts w:ascii="Times" w:hAnsi="Times" w:hint="default"/>
      </w:rPr>
    </w:lvl>
    <w:lvl w:ilvl="8" w:tplc="58B69712" w:tentative="1">
      <w:start w:val="1"/>
      <w:numFmt w:val="bullet"/>
      <w:lvlText w:val="•"/>
      <w:lvlJc w:val="left"/>
      <w:pPr>
        <w:tabs>
          <w:tab w:val="num" w:pos="6480"/>
        </w:tabs>
        <w:ind w:left="6480" w:hanging="360"/>
      </w:pPr>
      <w:rPr>
        <w:rFonts w:ascii="Times" w:hAnsi="Times" w:hint="default"/>
      </w:rPr>
    </w:lvl>
  </w:abstractNum>
  <w:abstractNum w:abstractNumId="13">
    <w:nsid w:val="70EB328F"/>
    <w:multiLevelType w:val="hybridMultilevel"/>
    <w:tmpl w:val="99D04D8C"/>
    <w:lvl w:ilvl="0" w:tplc="6BBC8B5E">
      <w:start w:val="1"/>
      <w:numFmt w:val="bullet"/>
      <w:lvlText w:val="•"/>
      <w:lvlJc w:val="left"/>
      <w:pPr>
        <w:tabs>
          <w:tab w:val="num" w:pos="720"/>
        </w:tabs>
        <w:ind w:left="720" w:hanging="360"/>
      </w:pPr>
      <w:rPr>
        <w:rFonts w:ascii="Times" w:hAnsi="Times" w:hint="default"/>
      </w:rPr>
    </w:lvl>
    <w:lvl w:ilvl="1" w:tplc="41B893E8" w:tentative="1">
      <w:start w:val="1"/>
      <w:numFmt w:val="bullet"/>
      <w:lvlText w:val="•"/>
      <w:lvlJc w:val="left"/>
      <w:pPr>
        <w:tabs>
          <w:tab w:val="num" w:pos="1440"/>
        </w:tabs>
        <w:ind w:left="1440" w:hanging="360"/>
      </w:pPr>
      <w:rPr>
        <w:rFonts w:ascii="Times" w:hAnsi="Times" w:hint="default"/>
      </w:rPr>
    </w:lvl>
    <w:lvl w:ilvl="2" w:tplc="B4B039F8" w:tentative="1">
      <w:start w:val="1"/>
      <w:numFmt w:val="bullet"/>
      <w:lvlText w:val="•"/>
      <w:lvlJc w:val="left"/>
      <w:pPr>
        <w:tabs>
          <w:tab w:val="num" w:pos="2160"/>
        </w:tabs>
        <w:ind w:left="2160" w:hanging="360"/>
      </w:pPr>
      <w:rPr>
        <w:rFonts w:ascii="Times" w:hAnsi="Times" w:hint="default"/>
      </w:rPr>
    </w:lvl>
    <w:lvl w:ilvl="3" w:tplc="6C64A4A2" w:tentative="1">
      <w:start w:val="1"/>
      <w:numFmt w:val="bullet"/>
      <w:lvlText w:val="•"/>
      <w:lvlJc w:val="left"/>
      <w:pPr>
        <w:tabs>
          <w:tab w:val="num" w:pos="2880"/>
        </w:tabs>
        <w:ind w:left="2880" w:hanging="360"/>
      </w:pPr>
      <w:rPr>
        <w:rFonts w:ascii="Times" w:hAnsi="Times" w:hint="default"/>
      </w:rPr>
    </w:lvl>
    <w:lvl w:ilvl="4" w:tplc="889C2C14" w:tentative="1">
      <w:start w:val="1"/>
      <w:numFmt w:val="bullet"/>
      <w:lvlText w:val="•"/>
      <w:lvlJc w:val="left"/>
      <w:pPr>
        <w:tabs>
          <w:tab w:val="num" w:pos="3600"/>
        </w:tabs>
        <w:ind w:left="3600" w:hanging="360"/>
      </w:pPr>
      <w:rPr>
        <w:rFonts w:ascii="Times" w:hAnsi="Times" w:hint="default"/>
      </w:rPr>
    </w:lvl>
    <w:lvl w:ilvl="5" w:tplc="7E088C52" w:tentative="1">
      <w:start w:val="1"/>
      <w:numFmt w:val="bullet"/>
      <w:lvlText w:val="•"/>
      <w:lvlJc w:val="left"/>
      <w:pPr>
        <w:tabs>
          <w:tab w:val="num" w:pos="4320"/>
        </w:tabs>
        <w:ind w:left="4320" w:hanging="360"/>
      </w:pPr>
      <w:rPr>
        <w:rFonts w:ascii="Times" w:hAnsi="Times" w:hint="default"/>
      </w:rPr>
    </w:lvl>
    <w:lvl w:ilvl="6" w:tplc="9AECD4FC" w:tentative="1">
      <w:start w:val="1"/>
      <w:numFmt w:val="bullet"/>
      <w:lvlText w:val="•"/>
      <w:lvlJc w:val="left"/>
      <w:pPr>
        <w:tabs>
          <w:tab w:val="num" w:pos="5040"/>
        </w:tabs>
        <w:ind w:left="5040" w:hanging="360"/>
      </w:pPr>
      <w:rPr>
        <w:rFonts w:ascii="Times" w:hAnsi="Times" w:hint="default"/>
      </w:rPr>
    </w:lvl>
    <w:lvl w:ilvl="7" w:tplc="840EAF06" w:tentative="1">
      <w:start w:val="1"/>
      <w:numFmt w:val="bullet"/>
      <w:lvlText w:val="•"/>
      <w:lvlJc w:val="left"/>
      <w:pPr>
        <w:tabs>
          <w:tab w:val="num" w:pos="5760"/>
        </w:tabs>
        <w:ind w:left="5760" w:hanging="360"/>
      </w:pPr>
      <w:rPr>
        <w:rFonts w:ascii="Times" w:hAnsi="Times" w:hint="default"/>
      </w:rPr>
    </w:lvl>
    <w:lvl w:ilvl="8" w:tplc="088C313C" w:tentative="1">
      <w:start w:val="1"/>
      <w:numFmt w:val="bullet"/>
      <w:lvlText w:val="•"/>
      <w:lvlJc w:val="left"/>
      <w:pPr>
        <w:tabs>
          <w:tab w:val="num" w:pos="6480"/>
        </w:tabs>
        <w:ind w:left="6480" w:hanging="360"/>
      </w:pPr>
      <w:rPr>
        <w:rFonts w:ascii="Times" w:hAnsi="Times" w:hint="default"/>
      </w:rPr>
    </w:lvl>
  </w:abstractNum>
  <w:abstractNum w:abstractNumId="14">
    <w:nsid w:val="7B930862"/>
    <w:multiLevelType w:val="hybridMultilevel"/>
    <w:tmpl w:val="8910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5"/>
  </w:num>
  <w:num w:numId="10">
    <w:abstractNumId w:val="2"/>
  </w:num>
  <w:num w:numId="11">
    <w:abstractNumId w:val="11"/>
  </w:num>
  <w:num w:numId="12">
    <w:abstractNumId w:val="4"/>
  </w:num>
  <w:num w:numId="13">
    <w:abstractNumId w:val="1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1D11A1B-110F-4BDB-AB34-6C38B0D05FCB}" w:val=" ADDIN NE.Ref.{01D11A1B-110F-4BDB-AB34-6C38B0D05FCB}&lt;Citation&gt;&lt;Group&gt;&lt;References&gt;&lt;Item&gt;&lt;ID&gt;152&lt;/ID&gt;&lt;UID&gt;{330BD43F-8DA5-4030-AC58-2836A0EC5365}&lt;/UID&gt;&lt;Title&gt;Current strategy for staging and treatment: the BCLC update and future prospects&lt;/Title&gt;&lt;Template&gt;Journal Article&lt;/Template&gt;&lt;Star&gt;0&lt;/Star&gt;&lt;Tag&gt;0&lt;/Tag&gt;&lt;Author&gt;Forner, A; Reig, M E; de Lope, C R; Bruix, J&lt;/Author&gt;&lt;Year&gt;2010&lt;/Year&gt;&lt;Details&gt;&lt;_accessed&gt;59948694&lt;/_accessed&gt;&lt;_accession_num&gt;20175034&lt;/_accession_num&gt;&lt;_author_adr&gt;Barcelona Clinic Liver Cancer (BCLC) Group, Liver Unit, ICMDM, Hospital Clinic, IDIBAPS, University of Barcelona, Barcelona, Spain.&lt;/_author_adr&gt;&lt;_created&gt;59948694&lt;/_created&gt;&lt;_date&gt;2010-02-01&lt;/_date&gt;&lt;_date_display&gt;2010 Feb&lt;/_date_display&gt;&lt;_doi&gt;10.1055/s-0030-1247133&lt;/_doi&gt;&lt;_issue&gt;1&lt;/_issue&gt;&lt;_journal&gt;Semin Liver Dis&lt;/_journal&gt;&lt;_keywords&gt;Antineoplastic Agents/administration &amp;amp; dosage; Benzenesulfonates/administration &amp;amp; dosage; Carcinoma, Hepatocellular/mortality/*pathology/*therapy; Clinical Trials, Phase III as Topic; Drug Delivery Systems; Female; Forecasting; Hepatectomy/methods; Humans; Liver Neoplasms/mortality/*pathology/*therapy; Liver Transplantation/methods; Male; Neoplasm Invasiveness/*pathology; Neoplasm Staging/*standards/trends; Niacinamide/analogs &amp;amp; derivatives; Phenylurea Compounds; Prognosis; Pyridines/administration &amp;amp; dosage; Randomized Controlled Trials as Topic; Risk Assessment; Spain; Survival Analysis; Treatment Outcome&lt;/_keywords&gt;&lt;_language&gt;eng&lt;/_language&gt;&lt;_modified&gt;59948694&lt;/_modified&gt;&lt;_pages&gt;61-74&lt;/_pages&gt;&lt;_type_work&gt;Journal Article; Research Support, Non-U.S. Gov&amp;apos;t; Review&lt;/_type_work&gt;&lt;_url&gt;http://www.ncbi.nlm.nih.gov/entrez/query.fcgi?cmd=Retrieve&amp;amp;db=pubmed&amp;amp;dopt=Abstract&amp;amp;list_uids=20175034&amp;amp;query_hl=1&lt;/_url&gt;&lt;_volume&gt;30&lt;/_volume&gt;&lt;/Details&gt;&lt;Extra&gt;&lt;DBUID&gt;{83E19A90-3EF8-4088-82F5-181998F02506}&lt;/DBUID&gt;&lt;/Extra&gt;&lt;/Item&gt;&lt;/References&gt;&lt;/Group&gt;&lt;/Citation&gt;_x000a_"/>
    <w:docVar w:name="NE.Ref{05EED0DA-6F86-4756-A829-A94AE1627412}" w:val=" ADDIN NE.Ref.{05EED0DA-6F86-4756-A829-A94AE1627412}&lt;Citation&gt;&lt;Group&gt;&lt;References&gt;&lt;Item&gt;&lt;ID&gt;146&lt;/ID&gt;&lt;UID&gt;{473C40D5-CEC0-410B-81E8-E83EFAEB9A48}&lt;/UID&gt;&lt;Title&gt;Does Anti-HBV Therapy Benefit the Prognosis of HBV-Related Hepatocellular Carcinoma Following Hepatectomy?&lt;/Title&gt;&lt;Template&gt;Journal Article&lt;/Template&gt;&lt;Star&gt;1&lt;/Star&gt;&lt;Tag&gt;5&lt;/Tag&gt;&lt;Author&gt;Yu, L H; Li, N; Shi, J; Guo, W X; Wu, M C; Cheng, S Q&lt;/Author&gt;&lt;Year&gt;2013&lt;/Year&gt;&lt;Details&gt;&lt;_accessed&gt;59947086&lt;/_accessed&gt;&lt;_accession_num&gt;24121884&lt;/_accession_num&gt;&lt;_author_adr&gt;Eastern Hepatobiliary Surgery Hospital, The Second Military Medical University, Shanghai, China.&lt;/_author_adr&gt;&lt;_created&gt;59947086&lt;/_created&gt;&lt;_date&gt;2013-10-12&lt;/_date&gt;&lt;_date_display&gt;2013 Oct 12&lt;/_date_display&gt;&lt;_doi&gt;10.1245/s10434-013-3320-z&lt;/_doi&gt;&lt;_journal&gt;Ann Surg Oncol&lt;/_journal&gt;&lt;_language&gt;ENG&lt;/_language&gt;&lt;_modified&gt;59947086&lt;/_modified&gt;&lt;_type_work&gt;JOURNAL ARTICLE&lt;/_type_work&gt;&lt;_url&gt;http://www.ncbi.nlm.nih.gov/entrez/query.fcgi?cmd=Retrieve&amp;amp;db=pubmed&amp;amp;dopt=Abstract&amp;amp;list_uids=24121884&amp;amp;query_hl=1&lt;/_url&gt;&lt;/Details&gt;&lt;Extra&gt;&lt;DBUID&gt;{83E19A90-3EF8-4088-82F5-181998F02506}&lt;/DBUID&gt;&lt;/Extra&gt;&lt;/Item&gt;&lt;/References&gt;&lt;/Group&gt;&lt;/Citation&gt;_x000a_"/>
    <w:docVar w:name="NE.Ref{0C3EBAC1-7ACC-4FBC-942F-214246E15E28}" w:val=" ADDIN NE.Ref.{0C3EBAC1-7ACC-4FBC-942F-214246E15E28}&lt;Citation&gt;&lt;Group&gt;&lt;References&gt;&lt;Item&gt;&lt;ID&gt;50&lt;/ID&gt;&lt;UID&gt;{FDDAF031-69F4-4E86-95EA-57ED026A8278}&lt;/UID&gt;&lt;Title&gt;Long-term results of a randomized, observation-controlled, phase III trial of adjuvant interferon Alfa-2b in hepatocellular carcinoma after curative resection&lt;/Title&gt;&lt;Template&gt;Journal Article&lt;/Template&gt;&lt;Star&gt;1&lt;/Star&gt;&lt;Tag&gt;0&lt;/Tag&gt;&lt;Author&gt;Chen, L T; Chen, M F; Li, L A; Lee, P H; Jeng, L B; Lin, D Y; Wu, C C; Mok, K T; Chen, C L; Lee, W C; Chau, G Y; Chen, Y S; Lui, W Y; Hsiao, C F; Whang-Peng, J; Chen, P J&lt;/Author&gt;&lt;Year&gt;2012&lt;/Year&gt;&lt;Details&gt;&lt;_accession_num&gt;22104564&lt;/_accession_num&gt;&lt;_author_adr&gt;National Institute of Cancer Research, National Health Research Institutes, Tainan, Taiwan. leochen@nhri.org.tw&lt;/_author_adr&gt;&lt;_created&gt;59862089&lt;/_created&gt;&lt;_date&gt;2012-01-01&lt;/_date&gt;&lt;_date_display&gt;2012 Jan&lt;/_date_display&gt;&lt;_doi&gt;10.1097/SLA.0b013e3182363ff9&lt;/_doi&gt;&lt;_issue&gt;1&lt;/_issue&gt;&lt;_journal&gt;Ann Surg&lt;/_journal&gt;&lt;_keywords&gt;Antineoplastic Agents/*therapeutic use/toxicity; Carcinoma, Hepatocellular/*drug therapy/mortality/*surgery; Chemotherapy, Adjuvant; Disease-Free Survival; Drug-Induced Liver Injury/etiology; Female; Follow-Up Studies; *Hepatectomy; Hepatitis B, Chronic/drug therapy/mortality/surgery; Humans; Interferon-alpha/*therapeutic use/toxicity; Leukopenia/chemically induced; Liver Neoplasms/*drug therapy/mortality/*surgery; Male; Middle Aged; Neoplasm Recurrence, Local/mortality/prevention &amp;amp; control; Observation; Patient Dropouts; Recombinant Proteins/therapeutic use/toxicity; Survival Rate; Taiwan; Thrombocytopenia/chemically induced; Treatment Outcome; Viral Load; Virus Replication/drug effects&lt;/_keywords&gt;&lt;_language&gt;eng&lt;/_language&gt;&lt;_modified&gt;59862089&lt;/_modified&gt;&lt;_pages&gt;8-17&lt;/_pages&gt;&lt;_type_work&gt;Clinical Trial, Phase III; Journal Article; Multicenter Study; Randomized Controlled Trial; Research Support, Non-U.S. Gov&amp;apos;t&lt;/_type_work&gt;&lt;_url&gt;http://www.ncbi.nlm.nih.gov/entrez/query.fcgi?cmd=Retrieve&amp;amp;db=pubmed&amp;amp;dopt=Abstract&amp;amp;list_uids=22104564&amp;amp;query_hl=1&lt;/_url&gt;&lt;_volume&gt;255&lt;/_volume&gt;&lt;/Details&gt;&lt;Extra&gt;&lt;DBUID&gt;{83E19A90-3EF8-4088-82F5-181998F02506}&lt;/DBUID&gt;&lt;/Extra&gt;&lt;/Item&gt;&lt;/References&gt;&lt;/Group&gt;&lt;/Citation&gt;_x000a_"/>
    <w:docVar w:name="NE.Ref{0FC83ECE-1884-47E9-9C75-5ECC478C0E4D}" w:val=" ADDIN NE.Ref.{0FC83ECE-1884-47E9-9C75-5ECC478C0E4D}&lt;Citation&gt;&lt;Group&gt;&lt;References&gt;&lt;Item&gt;&lt;ID&gt;182&lt;/ID&gt;&lt;UID&gt;{BAEEE5F3-2B11-4A09-9D32-D1924838CDF4}&lt;/UID&gt;&lt;Title&gt;Hepatitis B virus reactivation after three-dimensional conformal radiotherapy in  patients with hepatitis B virus-related hepatocellular carcinoma&lt;/Title&gt;&lt;Template&gt;Journal Article&lt;/Template&gt;&lt;Star&gt;1&lt;/Star&gt;&lt;Tag&gt;2&lt;/Tag&gt;&lt;Author&gt;Kim, J H; Park, J W; Kim, T H; Koh, D W; Lee, W J; Kim, C M&lt;/Author&gt;&lt;Year&gt;2007&lt;/Year&gt;&lt;Details&gt;&lt;_accession_num&gt;17524569&lt;/_accession_num&gt;&lt;_author_adr&gt;Center for Liver Cancer, National Cancer Center, Goyang, Gyeonggi 411-764, South  Korea.&lt;/_author_adr&gt;&lt;_created&gt;60261180&lt;/_created&gt;&lt;_date&gt;2007-11-01&lt;/_date&gt;&lt;_date_display&gt;2007 Nov 1&lt;/_date_display&gt;&lt;_doi&gt;10.1016/j.ijrobp.2007.04.005&lt;/_doi&gt;&lt;_issue&gt;3&lt;/_issue&gt;&lt;_journal&gt;Int J Radiat Oncol Biol Phys&lt;/_journal&gt;&lt;_keywords&gt;Carcinoma, Hepatocellular/radiotherapy/*virology; Case-Control Studies; Female; Hepatitis B virus/physiology/*radiation effects; Hepatitis B, Chronic/*virology; Humans; Liver Neoplasms/radiotherapy/*virology; Male; Middle Aged; *Radiotherapy, Conformal; Virus Activation/*physiology/*radiation effects&lt;/_keywords&gt;&lt;_language&gt;eng&lt;/_language&gt;&lt;_modified&gt;60261180&lt;/_modified&gt;&lt;_pages&gt;813-9&lt;/_pages&gt;&lt;_type_work&gt;Journal Article; Research Support, Non-U.S. Gov&amp;apos;t&lt;/_type_work&gt;&lt;_url&gt;http://www.ncbi.nlm.nih.gov/entrez/query.fcgi?cmd=Retrieve&amp;amp;db=pubmed&amp;amp;dopt=Abstract&amp;amp;list_uids=17524569&amp;amp;query_hl=1&lt;/_url&gt;&lt;_volume&gt;69&lt;/_volume&gt;&lt;/Details&gt;&lt;Extra&gt;&lt;DBUID&gt;{83E19A90-3EF8-4088-82F5-181998F02506}&lt;/DBUID&gt;&lt;/Extra&gt;&lt;/Item&gt;&lt;/References&gt;&lt;/Group&gt;&lt;/Citation&gt;_x000a_"/>
    <w:docVar w:name="NE.Ref{13DC6E5E-758A-421F-96DD-7878357D9A69}" w:val=" ADDIN NE.Ref.{13DC6E5E-758A-421F-96DD-7878357D9A69} ADDIN NE.Ref.{13DC6E5E-758A-421F-96DD-7878357D9A69}&lt;Citation&gt;&lt;Group&gt;&lt;References&gt;&lt;Item&gt;&lt;ID&gt;60&lt;/ID&gt;&lt;UID&gt;{2112B4E5-2F27-49C2-A251-8A4EC95BBA41}&lt;/UID&gt;&lt;Title&gt;Entecavir versus lamivudine for the treatment of chronic hepatitis B: a systematic review&lt;/Title&gt;&lt;Template&gt;Journal Article&lt;/Template&gt;&lt;Star&gt;1&lt;/Star&gt;&lt;Tag&gt;5&lt;/Tag&gt;&lt;Author&gt;Liang, J; Tang, Y F; Wu, F S; Deng, X&lt;/Author&gt;&lt;Year&gt;2012&lt;/Year&gt;&lt;Details&gt;&lt;_accessed&gt;59862284&lt;/_accessed&gt;&lt;_accession_num&gt;23210236&lt;/_accession_num&gt;&lt;_author_adr&gt;Ruikang Hospital of Guangxi Traditional Chinese Medical University, Nanning, China.&lt;/_author_adr&gt;&lt;_created&gt;59862284&lt;/_created&gt;&lt;_date&gt;2012-11-01&lt;/_date&gt;&lt;_date_display&gt;2012 Nov&lt;/_date_display&gt;&lt;_issue&gt;11&lt;/_issue&gt;&lt;_journal&gt;Pharmazie&lt;/_journal&gt;&lt;_keywords&gt;Alanine Transaminase/blood; Antiviral Agents/adverse effects/*therapeutic use; DNA, Viral/blood; Data Interpretation, Statistical; Guanine/adverse effects/*analogs &amp;amp; derivatives/therapeutic use; Hepatitis B e Antigens/blood; Hepatitis B, Chronic/diagnosis/*drug therapy/pathology; Humans; Lamivudine/*therapeutic use; Liver/pathology; Randomized Controlled Trials as Topic; Treatment Outcome&lt;/_keywords&gt;&lt;_language&gt;eng&lt;/_language&gt;&lt;_modified&gt;59862284&lt;/_modified&gt;&lt;_pages&gt;883-90&lt;/_pages&gt;&lt;_type_work&gt;Comparative Study; Journal Article; Meta-Analysis; Review&lt;/_type_work&gt;&lt;_url&gt;http://www.ncbi.nlm.nih.gov/entrez/query.fcgi?cmd=Retrieve&amp;amp;db=pubmed&amp;amp;dopt=Abstract&amp;amp;list_uids=23210236&amp;amp;query_hl=1&lt;/_url&gt;&lt;_volume&gt;67&lt;/_volume&gt;&lt;/Details&gt;&lt;Extra&gt;&lt;DBUID&gt;{83E19A90-3EF8-4088-82F5-181998F02506}&lt;/DBUID&gt;&lt;/Extra&gt;&lt;/Item&gt;&lt;/References&gt;&lt;/Group&gt;&lt;/Citation&gt;_x000a_"/>
    <w:docVar w:name="NE.Ref{143A5ECA-3B26-48C0-A29E-79BA7751E90C}" w:val=" ADDIN NE.Ref.{143A5ECA-3B26-48C0-A29E-79BA7751E90C}&lt;Citation&gt;&lt;Group&gt;&lt;References&gt;&lt;Item&gt;&lt;ID&gt;132&lt;/ID&gt;&lt;UID&gt;{B0496E7F-5ABB-4B50-83EA-3BFB2B506A33}&lt;/UID&gt;&lt;Title&gt;Long-term entecavir treatment reduces hepatocellular carcinoma incidence in patients with hepatitis B virus infection&lt;/Title&gt;&lt;Template&gt;Journal Article&lt;/Template&gt;&lt;Star&gt;0&lt;/Star&gt;&lt;Tag&gt;0&lt;/Tag&gt;&lt;Author&gt;Hosaka, T; Suzuki, F; Kobayashi, M; Seko, Y; Kawamura, Y; Sezaki, H; Akuta, N; Suzuki, Y; Saitoh, S; Arase, Y; Ikeda, K; Kobayashi, M; Kumada, H&lt;/Author&gt;&lt;Year&gt;2013&lt;/Year&gt;&lt;Details&gt;&lt;_accessed&gt;60312528&lt;/_accessed&gt;&lt;_accession_num&gt;23213040&lt;/_accession_num&gt;&lt;_author_adr&gt;Department of Hepatology, Toranomon Hospital, Tokyo, Japan. hosa-p@toranomon.gr.jp&lt;/_author_adr&gt;&lt;_created&gt;59915094&lt;/_created&gt;&lt;_date&gt;59693760&lt;/_date&gt;&lt;_date_display&gt;2013 Jul&lt;/_date_display&gt;&lt;_db_provider&gt;Web of Knowledge&lt;/_db_provider&gt;&lt;_db_updated&gt;PubMed&lt;/_db_updated&gt;&lt;_doi&gt;10.1002/hep.26180&lt;/_doi&gt;&lt;_isbn&gt;1527-3350&lt;/_isbn&gt;&lt;_issue&gt;1&lt;/_issue&gt;&lt;_journal&gt;Hepatology&lt;/_journal&gt;&lt;_keywords&gt;Adult; Carcinoma, Hepatocellular/epidemiology/etiology/*prevention &amp;amp; control; Cohort Studies; Drug Resistance, Viral/genetics; Female; Guanine/*analogs &amp;amp; derivatives/therapeutic use; Hepatitis B, Chronic/complications/*drug therapy; Humans; Incidence; Lamivudine/therapeutic use; Liver Neoplasms/epidemiology/etiology/*prevention &amp;amp; control; Male; Middle Aged; Retrospective Studies&lt;/_keywords&gt;&lt;_language&gt;eng&lt;/_language&gt;&lt;_modified&gt;60312528&lt;/_modified&gt;&lt;_ori_publication&gt;Copyright (c) 2012 American Association for the Study of Liver Diseases.&lt;/_ori_publication&gt;&lt;_pages&gt;98-107&lt;/_pages&gt;&lt;_type_work&gt;Journal Article&lt;/_type_work&gt;&lt;_url&gt;http://www.ncbi.nlm.nih.gov/entrez/query.fcgi?cmd=Retrieve&amp;amp;db=pubmed&amp;amp;dopt=Abstract&amp;amp;list_uids=23213040&amp;amp;query_hl=1&lt;/_url&gt;&lt;_volume&gt;58&lt;/_volume&gt;&lt;/Details&gt;&lt;Extra&gt;&lt;DBUID&gt;{83E19A90-3EF8-4088-82F5-181998F02506}&lt;/DBUID&gt;&lt;/Extra&gt;&lt;/Item&gt;&lt;/References&gt;&lt;/Group&gt;&lt;/Citation&gt;_x000a_"/>
    <w:docVar w:name="NE.Ref{20EC90EA-5777-435F-9D98-991CC1E0F3E0}" w:val=" ADDIN NE.Ref.{20EC90EA-5777-435F-9D98-991CC1E0F3E0} ADDIN NE.Ref.{20EC90EA-5777-435F-9D98-991CC1E0F3E0}&lt;Citation&gt;&lt;Group&gt;&lt;References&gt;&lt;Item&gt;&lt;ID&gt;36&lt;/ID&gt;&lt;UID&gt;{B067354A-48D1-4B73-B07B-8D0C27839531}&lt;/UID&gt;&lt;Title&gt;Tenofovir monotherapy and tenofovir plus entecavir combination as rescue therapy  for entecavir partial responders&lt;/Title&gt;&lt;Template&gt;Journal Article&lt;/Template&gt;&lt;Star&gt;1&lt;/Star&gt;&lt;Tag&gt;5&lt;/Tag&gt;&lt;Author&gt;Yip, B; Chaung, K; Wong, C R; Trinh, H N; Nguyen, H A; Ahmed, A; Cheung, R; Nguyen, M H&lt;/Author&gt;&lt;Year&gt;2012&lt;/Year&gt;&lt;Details&gt;&lt;_accession_num&gt;23010744&lt;/_accession_num&gt;&lt;_author_adr&gt;Division of Gastroenterology and Hepatology, Stanford University Medical Center,  750 Welch Road, Suite 210, Palo Alto, CA 94304, USA. byip.ucsd@gmail.com&lt;/_author_adr&gt;&lt;_created&gt;59862089&lt;/_created&gt;&lt;_date&gt;2012-11-01&lt;/_date&gt;&lt;_date_display&gt;2012 Nov&lt;/_date_display&gt;&lt;_doi&gt;10.1007/s10620-012-2402-2&lt;/_doi&gt;&lt;_issue&gt;11&lt;/_issue&gt;&lt;_journal&gt;Dig Dis Sci&lt;/_journal&gt;&lt;_keywords&gt;Adenine/administration &amp;amp; dosage/*analogs &amp;amp; derivatives; Adult; Analysis of Variance; Antiviral Agents/*administration &amp;amp; dosage; Chi-Square Distribution; Drug Therapy, Combination; Female; Guanine/administration &amp;amp; dosage/*analogs &amp;amp; derivatives; Hepatitis B, Chronic/*drug therapy; Humans; Liver Function Tests; Male; Middle Aged; Organophosphonates/*administration &amp;amp; dosage; Polymerase Chain Reaction; Retrospective Studies; Reverse Transcriptase Inhibitors/*administration &amp;amp; dosage; Treatment Outcome&lt;/_keywords&gt;&lt;_language&gt;eng&lt;/_language&gt;&lt;_modified&gt;59862089&lt;/_modified&gt;&lt;_pages&gt;3011-6&lt;/_pages&gt;&lt;_type_work&gt;Journal Article&lt;/_type_work&gt;&lt;_url&gt;http://www.ncbi.nlm.nih.gov/entrez/query.fcgi?cmd=Retrieve&amp;amp;db=pubmed&amp;amp;dopt=Abstract&amp;amp;list_uids=23010744&amp;amp;query_hl=1&lt;/_url&gt;&lt;_volume&gt;57&lt;/_volume&gt;&lt;/Details&gt;&lt;Extra&gt;&lt;DBUID&gt;{83E19A90-3EF8-4088-82F5-181998F02506}&lt;/DBUID&gt;&lt;/Extra&gt;&lt;/Item&gt;&lt;/References&gt;&lt;/Group&gt;&lt;/Citation&gt;_x000a_"/>
    <w:docVar w:name="NE.Ref{2398A3B4-3245-4772-8169-E196EA8F6191}" w:val=" ADDIN NE.Ref.{2398A3B4-3245-4772-8169-E196EA8F6191}&lt;Citation&gt;&lt;Group&gt;&lt;References&gt;&lt;Item&gt;&lt;ID&gt;149&lt;/ID&gt;&lt;UID&gt;{E15A6682-9D67-4899-859C-6E6B7356F454}&lt;/UID&gt;&lt;Title&gt;Posthepatectomy HBV reactivation in hepatitis B-related hepatocellular carcinoma  influences postoperative survival in patients with preoperative low HBV-DNA levels&lt;/Title&gt;&lt;Template&gt;Journal Article&lt;/Template&gt;&lt;Star&gt;1&lt;/Star&gt;&lt;Tag&gt;3&lt;/Tag&gt;&lt;Author&gt;Huang, G; Lai, E C; Lau, W Y; Zhou, W P; Shen, F; Pan, Z Y; Fu, S Y; Wu, M C&lt;/Author&gt;&lt;Year&gt;2013&lt;/Year&gt;&lt;Details&gt;&lt;_accession_num&gt;22868358&lt;/_accession_num&gt;&lt;_author_adr&gt;Eastern Hepatobiliary Surgery Hospital, Shanghai, People&amp;apos;s Republic of China.&lt;/_author_adr&gt;&lt;_created&gt;59947181&lt;/_created&gt;&lt;_date&gt;2013-03-01&lt;/_date&gt;&lt;_date_display&gt;2013 Mar&lt;/_date_display&gt;&lt;_doi&gt;10.1097/SLA.0b013e318262b218&lt;/_doi&gt;&lt;_issue&gt;3&lt;/_issue&gt;&lt;_journal&gt;Ann Surg&lt;/_journal&gt;&lt;_keywords&gt;Carcinoma, Hepatocellular/mortality/surgery/*virology; China/epidemiology; DNA, Viral/analysis; Disease-Free Survival; Female; *Hepatectomy; Hepatitis B virus/*physiology; Humans; Liver Neoplasms/mortality/surgery/*virology; Male; Middle Aged; Neoplasm Recurrence, Local/*mortality; Postoperative Period; Retrospective Studies; *Risk Assessment; Risk Factors; Survival Rate/trends; Viral Load; *Virus Activation&lt;/_keywords&gt;&lt;_language&gt;eng&lt;/_language&gt;&lt;_modified&gt;59947181&lt;/_modified&gt;&lt;_pages&gt;490-505&lt;/_pages&gt;&lt;_type_work&gt;Comparative Study; Journal Article; Research Support, Non-U.S. Gov&amp;apos;t&lt;/_type_work&gt;&lt;_url&gt;http://www.ncbi.nlm.nih.gov/entrez/query.fcgi?cmd=Retrieve&amp;amp;db=pubmed&amp;amp;dopt=Abstract&amp;amp;list_uids=22868358&amp;amp;query_hl=1&lt;/_url&gt;&lt;_volume&gt;257&lt;/_volume&gt;&lt;/Details&gt;&lt;Extra&gt;&lt;DBUID&gt;{83E19A90-3EF8-4088-82F5-181998F02506}&lt;/DBUID&gt;&lt;/Extra&gt;&lt;/Item&gt;&lt;/References&gt;&lt;/Group&gt;&lt;/Citation&gt;_x000a_"/>
    <w:docVar w:name="NE.Ref{2881D675-F3A4-4912-AD98-457F28013E96}" w:val=" ADDIN NE.Ref.{2881D675-F3A4-4912-AD98-457F28013E96}&lt;Citation&gt;&lt;Group&gt;&lt;References&gt;&lt;Item&gt;&lt;ID&gt;115&lt;/ID&gt;&lt;UID&gt;{B24B2421-70AB-4E06-920E-F54E484EB9D1}&lt;/UID&gt;&lt;Title&gt;Lamivudine plus adefovir combination therapy for lamivudine resistance in hepatitis-B-related hepatocellular carcinoma patients&lt;/Title&gt;&lt;Template&gt;Journal Article&lt;/Template&gt;&lt;Star&gt;0&lt;/Star&gt;&lt;Tag&gt;5&lt;/Tag&gt;&lt;Author&gt;Kim, J H; Ko, S Y; Choe, W H; Kwon, S Y; Lee, C H&lt;/Author&gt;&lt;Year&gt;2013&lt;/Year&gt;&lt;Details&gt;&lt;_accessed&gt;60312530&lt;/_accessed&gt;&lt;_accession_num&gt;24133665&lt;/_accession_num&gt;&lt;_author_adr&gt;Digestive Disease Center, Department of Internal Medicine, Konkuk University School of Medicine, Seoul, Korea.&lt;/_author_adr&gt;&lt;_created&gt;59888132&lt;/_created&gt;&lt;_date&gt;59783040&lt;/_date&gt;&lt;_date_display&gt;2013 Sep&lt;/_date_display&gt;&lt;_db_provider&gt;Web of Knowledge&lt;/_db_provider&gt;&lt;_db_updated&gt;PubMed&lt;/_db_updated&gt;&lt;_doi&gt;10.3350/cmh.2013.19.3.273&lt;/_doi&gt;&lt;_isbn&gt;2287-285X&lt;/_isbn&gt;&lt;_issue&gt;3&lt;/_issue&gt;&lt;_journal&gt;Clin Mol Hepatol&lt;/_journal&gt;&lt;_keywords&gt;Adenine/*analogs &amp;amp; derivatives/therapeutic use; Adult; Antiviral Agents/*therapeutic use; Carcinoma, Hepatocellular/*diagnosis/epidemiology/etiology; DNA, Viral/analysis; Drug Administration Schedule; Drug Resistance, Viral; Drug Therapy, Combination; Genotype; Hepatitis B virus/genetics; Hepatitis B, Chronic/*drug therapy/virology; Humans; Incidence; Lamivudine/*therapeutic use; Liver Cirrhosis/diagnosis/epidemiology/etiology; Liver Neoplasms/*diagnosis/epidemiology/etiology; Middle Aged; Organophosphonates/*therapeutic use; Retrospective Studies; Treatment OutcomeAdefovir; Chronic hepatitis B; Hepatocellular carcinoma; Lamivudine; Resistance&lt;/_keywords&gt;&lt;_language&gt;eng&lt;/_language&gt;&lt;_modified&gt;60312530&lt;/_modified&gt;&lt;_pages&gt;273-9&lt;/_pages&gt;&lt;_type_work&gt;Journal Article; Research Support, Non-U.S. Gov&amp;apos;t&lt;/_type_work&gt;&lt;_url&gt;http://www.ncbi.nlm.nih.gov/entrez/query.fcgi?cmd=Retrieve&amp;amp;db=pubmed&amp;amp;dopt=Abstract&amp;amp;list_uids=24133665&amp;amp;query_hl=1&lt;/_url&gt;&lt;_volume&gt;19&lt;/_volume&gt;&lt;/Details&gt;&lt;Extra&gt;&lt;DBUID&gt;{83E19A90-3EF8-4088-82F5-181998F02506}&lt;/DBUID&gt;&lt;/Extra&gt;&lt;/Item&gt;&lt;/References&gt;&lt;/Group&gt;&lt;/Citation&gt;_x000a_"/>
    <w:docVar w:name="NE.Ref{2ACA7A10-3835-4F98-91D6-546BBAB557DE}" w:val=" ADDIN NE.Ref.{2ACA7A10-3835-4F98-91D6-546BBAB557DE}&lt;Citation&gt;&lt;Group&gt;&lt;References&gt;&lt;Item&gt;&lt;ID&gt;150&lt;/ID&gt;&lt;UID&gt;{9E885BD8-C5F3-47FD-B08F-83E86359F8D4}&lt;/UID&gt;&lt;Title&gt;Hepatitis B virus reactivation in patients receiving cancer chemotherapy: natural history, pathogenesis, and management&lt;/Title&gt;&lt;Template&gt;Journal Article&lt;/Template&gt;&lt;Star&gt;0&lt;/Star&gt;&lt;Tag&gt;0&lt;/Tag&gt;&lt;Author&gt;Liu, C J; Chen, P J; Chen, D S; Kao, J H&lt;/Author&gt;&lt;Year&gt;2011&lt;/Year&gt;&lt;Details&gt;&lt;_accession_num&gt;21670970&lt;/_accession_num&gt;&lt;_author_adr&gt;Graduate Institute of Clinical Medicine, National Taiwan University College of Medicine, 1 Chang-Te St, Taipei, 10002, Taiwan.&lt;/_author_adr&gt;&lt;_created&gt;59947181&lt;/_created&gt;&lt;_date&gt;2011-06-14&lt;/_date&gt;&lt;_date_display&gt;2011 Jun 14&lt;/_date_display&gt;&lt;_doi&gt;10.1007/s12072-011-9279-6&lt;/_doi&gt;&lt;_journal&gt;Hepatol Int&lt;/_journal&gt;&lt;_language&gt;ENG&lt;/_language&gt;&lt;_modified&gt;59947181&lt;/_modified&gt;&lt;_type_work&gt;JOURNAL ARTICLE&lt;/_type_work&gt;&lt;_url&gt;http://www.ncbi.nlm.nih.gov/entrez/query.fcgi?cmd=Retrieve&amp;amp;db=pubmed&amp;amp;dopt=Abstract&amp;amp;list_uids=21670970&amp;amp;query_hl=1&lt;/_url&gt;&lt;/Details&gt;&lt;Extra&gt;&lt;DBUID&gt;{83E19A90-3EF8-4088-82F5-181998F02506}&lt;/DBUID&gt;&lt;/Extra&gt;&lt;/Item&gt;&lt;/References&gt;&lt;/Group&gt;&lt;/Citation&gt;_x000a_"/>
    <w:docVar w:name="NE.Ref{2BE26025-3A6F-47BD-AC02-D2B5372D4EE6}" w:val=" ADDIN NE.Ref.{2BE26025-3A6F-47BD-AC02-D2B5372D4EE6} ADDIN NE.Ref.{2BE26025-3A6F-47BD-AC02-D2B5372D4EE6}&lt;Citation&gt;&lt;Group&gt;&lt;References&gt;&lt;Item&gt;&lt;ID&gt;33&lt;/ID&gt;&lt;UID&gt;{61E51B85-93DC-466D-9320-FC82501021D1}&lt;/UID&gt;&lt;Title&gt;The efficacy of adefovir plus entecavir combination therapy in patients with chronic hepatitis B refractory to both lamivudine and adefovir&lt;/Title&gt;&lt;Template&gt;Journal Article&lt;/Template&gt;&lt;Star&gt;1&lt;/Star&gt;&lt;Tag&gt;0&lt;/Tag&gt;&lt;Author&gt;Cho, Y; Lee, D H; Chung, K H; Jin, E; Lee, J H; Cho, E J; Yu, S J; Kim, J W; Jeong, S H; Yoon, J H; Lee, H S; Kim, C Y; Kim, Y J&lt;/Author&gt;&lt;Year&gt;2013&lt;/Year&gt;&lt;Details&gt;&lt;_accession_num&gt;23179155&lt;/_accession_num&gt;&lt;_author_adr&gt;Department of Internal Medicine and Liver Research Institute, Seoul National University College of Medicine, 28 Yongon-dong, Chongno-gu, Seoul, 110-744, Republic of Korea.&lt;/_author_adr&gt;&lt;_created&gt;59862089&lt;/_created&gt;&lt;_date&gt;2013-05-01&lt;/_date&gt;&lt;_date_display&gt;2013 May&lt;/_date_display&gt;&lt;_doi&gt;10.1007/s10620-012-2480-1&lt;/_doi&gt;&lt;_issue&gt;5&lt;/_issue&gt;&lt;_journal&gt;Dig Dis Sci&lt;/_journal&gt;&lt;_keywords&gt;Adenine/*analogs &amp;amp; derivatives/therapeutic use; Adult; Antiviral Agents/*therapeutic use; DNA, Viral/*blood; Drug Therapy, Combination; Female; Guanine/*analogs &amp;amp; derivatives/therapeutic use; Hepatitis B, Chronic/*drug therapy/virology; Humans; Lamivudine/therapeutic use; Male; Middle Aged; Organophosphonates/*therapeutic use; Treatment Failure&lt;/_keywords&gt;&lt;_language&gt;eng&lt;/_language&gt;&lt;_modified&gt;59862089&lt;/_modified&gt;&lt;_pages&gt;1363-70&lt;/_pages&gt;&lt;_type_work&gt;Comparative Study; Journal Article&lt;/_type_work&gt;&lt;_url&gt;http://www.ncbi.nlm.nih.gov/entrez/query.fcgi?cmd=Retrieve&amp;amp;db=pubmed&amp;amp;dopt=Abstract&amp;amp;list_uids=23179155&amp;amp;query_hl=1&lt;/_url&gt;&lt;_volume&gt;58&lt;/_volume&gt;&lt;/Details&gt;&lt;Extra&gt;&lt;DBUID&gt;{83E19A90-3EF8-4088-82F5-181998F02506}&lt;/DBUID&gt;&lt;/Extra&gt;&lt;/Item&gt;&lt;/References&gt;&lt;/Group&gt;&lt;/Citation&gt;_x000a_"/>
    <w:docVar w:name="NE.Ref{30E8B1FC-38B5-4C30-9829-00B7732DB2ED}" w:val=" ADDIN NE.Ref.{30E8B1FC-38B5-4C30-9829-00B7732DB2ED} ADDIN NE.Ref.{30E8B1FC-38B5-4C30-9829-00B7732DB2ED}&lt;Citation&gt;&lt;Group&gt;&lt;References&gt;&lt;Item&gt;&lt;ID&gt;21&lt;/ID&gt;&lt;UID&gt;{4DD60660-F303-410F-A1CE-914CF9C88F6F}&lt;/UID&gt;&lt;Title&gt;Long-term nucleos(t)ide analogues therapy for adults with chronic hepatitis B reduces the risk of long-term complications: a meta-analysis&lt;/Title&gt;&lt;Template&gt;Journal Article&lt;/Template&gt;&lt;Star&gt;0&lt;/Star&gt;&lt;Tag&gt;5&lt;/Tag&gt;&lt;Author&gt;Zhang, Q Q; An, X; Liu, Y H; Li, S Y; Zhong, Q; Wang, J; Hu, H D; Zhang, D Z; Ren, H; Hu, P&lt;/Author&gt;&lt;Year&gt;2011&lt;/Year&gt;&lt;Details&gt;&lt;_accession_num&gt;21324130&lt;/_accession_num&gt;&lt;_author_adr&gt;Department of Infectious Diseases, Institute for Viral Hepatitis, Key Laboratory  of Molecular Biology for Infectious Diseases, Ministry of Education, The Second Affiliated Hospital of Chongqing Medical University, Chongqing, PR China.&lt;/_author_adr&gt;&lt;_created&gt;59798930&lt;/_created&gt;&lt;_date&gt;2011-01-20&lt;/_date&gt;&lt;_date_display&gt;2011&lt;/_date_display&gt;&lt;_doi&gt;10.1186/1743-422X-8-72&lt;/_doi&gt;&lt;_journal&gt;Virol J&lt;/_journal&gt;&lt;_keywords&gt;Adult; Antiviral Agents/*administration &amp;amp; dosage; Carcinoma, Hepatocellular/*epidemiology/mortality/prevention &amp;amp; control; Hepatitis B, Chronic/*complications/*drug therapy; Humans; Liver Cirrhosis/*epidemiology/mortality/prevention &amp;amp; control; Liver Neoplasms/*epidemiology/mortality/prevention &amp;amp; control&lt;/_keywords&gt;&lt;_language&gt;eng&lt;/_language&gt;&lt;_modified&gt;59798930&lt;/_modified&gt;&lt;_pages&gt;72&lt;/_pages&gt;&lt;_type_work&gt;Journal Article; Meta-Analysis; Research Support, Non-U.S. Gov&amp;apos;t; Review&lt;/_type_work&gt;&lt;_url&gt;http://www.ncbi.nlm.nih.gov/entrez/query.fcgi?cmd=Retrieve&amp;amp;db=pubmed&amp;amp;dopt=Abstract&amp;amp;list_uids=21324130&amp;amp;query_hl=1&lt;/_url&gt;&lt;_volume&gt;8&lt;/_volume&gt;&lt;/Details&gt;&lt;Extra&gt;&lt;DBUID&gt;{83E19A90-3EF8-4088-82F5-181998F02506}&lt;/DBUID&gt;&lt;/Extra&gt;&lt;/Item&gt;&lt;/References&gt;&lt;/Group&gt;&lt;/Citation&gt;_x000a_"/>
    <w:docVar w:name="NE.Ref{3177610B-B45F-49E8-AFC0-8CFE199B9BEE}" w:val=" ADDIN NE.Ref.{3177610B-B45F-49E8-AFC0-8CFE199B9BEE}&lt;Citation&gt;&lt;Group&gt;&lt;References&gt;&lt;Item&gt;&lt;ID&gt;188&lt;/ID&gt;&lt;UID&gt;{19FAC94E-8ACF-4759-A7C9-430475483602}&lt;/UID&gt;&lt;Title&gt;原发性肝癌诊疗规范(2011年版)&lt;/Title&gt;&lt;Template&gt;Journal Article&lt;/Template&gt;&lt;Star&gt;0&lt;/Star&gt;&lt;Tag&gt;0&lt;/Tag&gt;&lt;Author&gt;中华人民共和国卫生部&lt;/Author&gt;&lt;Year&gt;2011&lt;/Year&gt;&lt;Details&gt;&lt;_accessed&gt;60269638&lt;/_accessed&gt;&lt;_author_aff&gt;中华人民共和国卫生部;&lt;/_author_aff&gt;&lt;_created&gt;60269558&lt;/_created&gt;&lt;_date&gt;58793760&lt;/_date&gt;&lt;_db_provider&gt;CNKI: 期刊&lt;/_db_provider&gt;&lt;_db_updated&gt;CNKI - Reference&lt;/_db_updated&gt;&lt;_doi&gt;10.3969/j.issn.1009-0460.2011.10.017&lt;/_doi&gt;&lt;_issue&gt;10&lt;/_issue&gt;&lt;_journal&gt;临床肿瘤学杂志&lt;/_journal&gt;&lt;_keywords&gt;原发性肝癌;临床诊断;治疗;规范&lt;/_keywords&gt;&lt;_language&gt;chinese&lt;/_language&gt;&lt;_modified&gt;60269640&lt;/_modified&gt;&lt;_pages&gt;929-946&lt;/_pages&gt;&lt;_tertiary_title&gt;Chinese Clinical Oncology&lt;/_tertiary_title&gt;&lt;_url&gt;http://d.wanfangdata.com.cn/Periodical_lczlxzz201110017.aspx&lt;/_url&gt;&lt;/Details&gt;&lt;Extra&gt;&lt;DBUID&gt;{83E19A90-3EF8-4088-82F5-181998F02506}&lt;/DBUID&gt;&lt;/Extra&gt;&lt;/Item&gt;&lt;/References&gt;&lt;/Group&gt;&lt;/Citation&gt;_x000a_"/>
    <w:docVar w:name="NE.Ref{3E1EC2B9-63F2-4431-A885-80CABB2DB5F3}" w:val=" ADDIN NE.Ref.{3E1EC2B9-63F2-4431-A885-80CABB2DB5F3}&lt;Citation&gt;&lt;Group&gt;&lt;References&gt;&lt;Item&gt;&lt;ID&gt;141&lt;/ID&gt;&lt;UID&gt;{942DDD78-C6D7-41E1-9F7F-75FBD347B6D9}&lt;/UID&gt;&lt;Title&gt;Pathogenic mechanisms in HBV- and HCV-associated hepatocellular carcinoma&lt;/Title&gt;&lt;Template&gt;Journal Article&lt;/Template&gt;&lt;Star&gt;0&lt;/Star&gt;&lt;Tag&gt;5&lt;/Tag&gt;&lt;Author&gt;Arzumanyan, A; Reis, H M; Feitelson, M A&lt;/Author&gt;&lt;Year&gt;2013&lt;/Year&gt;&lt;Details&gt;&lt;_accessed&gt;59942642&lt;/_accessed&gt;&lt;_accession_num&gt;23344543&lt;/_accession_num&gt;&lt;_author_adr&gt;Department of Biology and Sbarro Health Research Organization, College of Science and Technology, Temple University, 1900 N. 12th Street, Philadelphia, Pennsylvania 19122, USA.&lt;/_author_adr&gt;&lt;_created&gt;59942642&lt;/_created&gt;&lt;_date&gt;2013-02-01&lt;/_date&gt;&lt;_date_display&gt;2013 Feb&lt;/_date_display&gt;&lt;_doi&gt;10.1038/nrc3449&lt;/_doi&gt;&lt;_issue&gt;2&lt;/_issue&gt;&lt;_journal&gt;Nat Rev Cancer&lt;/_journal&gt;&lt;_keywords&gt;Animals; Carcinoma, Hepatocellular/pathology/*virology; Hepacivirus/*isolation &amp;amp; purification; Hepatitis B virus/*isolation &amp;amp; purification; Hepatitis B, Chronic/*complications/pathology/virology; Hepatitis C, Chronic/*complications/pathology/virology; Humans; Liver Neoplasms/pathology/*virology&lt;/_keywords&gt;&lt;_language&gt;eng&lt;/_language&gt;&lt;_modified&gt;59942642&lt;/_modified&gt;&lt;_pages&gt;123-35&lt;/_pages&gt;&lt;_type_work&gt;Journal Article; Research Support, N.I.H., Extramural; Review&lt;/_type_work&gt;&lt;_url&gt;http://www.ncbi.nlm.nih.gov/entrez/query.fcgi?cmd=Retrieve&amp;amp;db=pubmed&amp;amp;dopt=Abstract&amp;amp;list_uids=23344543&amp;amp;query_hl=1&lt;/_url&gt;&lt;_volume&gt;13&lt;/_volume&gt;&lt;/Details&gt;&lt;Extra&gt;&lt;DBUID&gt;{83E19A90-3EF8-4088-82F5-181998F02506}&lt;/DBUID&gt;&lt;/Extra&gt;&lt;/Item&gt;&lt;/References&gt;&lt;/Group&gt;&lt;/Citation&gt;_x000a_"/>
    <w:docVar w:name="NE.Ref{3E238DA2-B75E-4AB2-B641-F2AE5E6986CC}" w:val=" ADDIN NE.Ref.{3E238DA2-B75E-4AB2-B641-F2AE5E6986CC} ADDIN NE.Ref.{3E238DA2-B75E-4AB2-B641-F2AE5E6986CC}&lt;Citation&gt;&lt;Group&gt;&lt;References&gt;&lt;Item&gt;&lt;ID&gt;61&lt;/ID&gt;&lt;UID&gt;{7805DF9E-146E-406D-BEA4-1DF97C2E4873}&lt;/UID&gt;&lt;Title&gt;Lamivudine versus telbivudine in the treatment of chronic hepatitis B: a systematic review and meta-analysis&lt;/Title&gt;&lt;Template&gt;Journal Article&lt;/Template&gt;&lt;Star&gt;1&lt;/Star&gt;&lt;Tag&gt;3&lt;/Tag&gt;&lt;Author&gt;Jiang, H; Wang, J; Zhao, W&lt;/Author&gt;&lt;Year&gt;2013&lt;/Year&gt;&lt;Details&gt;&lt;_accessed&gt;59862285&lt;/_accessed&gt;&lt;_accession_num&gt;22898727&lt;/_accession_num&gt;&lt;_author_adr&gt;Department of Geriatric Oncology, The Second Affiliated Hospital, Southeast University, 1-1 Zhongfu Street, Nanjing, Jiangsu 210003, People&amp;apos;s Republic of China. gfdsa_1234567@sohu.com&lt;/_author_adr&gt;&lt;_created&gt;59862285&lt;/_created&gt;&lt;_date&gt;2013-01-01&lt;/_date&gt;&lt;_date_display&gt;2013 Jan&lt;/_date_display&gt;&lt;_doi&gt;10.1007/s10096-012-1723-6&lt;/_doi&gt;&lt;_issue&gt;1&lt;/_issue&gt;&lt;_journal&gt;Eur J Clin Microbiol Infect Dis&lt;/_journal&gt;&lt;_keywords&gt;Antiviral Agents/*therapeutic use; Hepatitis B Surface Antigens/blood; Hepatitis B, Chronic/*drug therapy; Humans; Lamivudine/*therapeutic use; Liver Function Tests; Randomized Controlled Trials as Topic; Thymidine/*analogs &amp;amp; derivatives/therapeutic use; Time Factors; Treatment Outcome; Viral Load&lt;/_keywords&gt;&lt;_language&gt;eng&lt;/_language&gt;&lt;_modified&gt;59862285&lt;/_modified&gt;&lt;_pages&gt;11-8&lt;/_pages&gt;&lt;_type_work&gt;Comparative Study; Journal Article; Meta-Analysis; Review&lt;/_type_work&gt;&lt;_url&gt;http://www.ncbi.nlm.nih.gov/entrez/query.fcgi?cmd=Retrieve&amp;amp;db=pubmed&amp;amp;dopt=Abstract&amp;amp;list_uids=22898727&amp;amp;query_hl=1&lt;/_url&gt;&lt;_volume&gt;32&lt;/_volume&gt;&lt;/Details&gt;&lt;Extra&gt;&lt;DBUID&gt;{83E19A90-3EF8-4088-82F5-181998F02506}&lt;/DBUID&gt;&lt;/Extra&gt;&lt;/Item&gt;&lt;/References&gt;&lt;/Group&gt;&lt;/Citation&gt;_x000a_"/>
    <w:docVar w:name="NE.Ref{430CB16D-3B88-4727-AF9C-A7FC2EA2DEFD}" w:val=" ADDIN NE.Ref.{430CB16D-3B88-4727-AF9C-A7FC2EA2DEFD} ADDIN NE.Ref.{430CB16D-3B88-4727-AF9C-A7FC2EA2DEFD}&lt;Citation&gt;&lt;Group&gt;&lt;References&gt;&lt;Item&gt;&lt;ID&gt;41&lt;/ID&gt;&lt;UID&gt;{4A18C730-A6F5-49B6-B794-D2B087469826}&lt;/UID&gt;&lt;Title&gt;Efficacy of entecavir with or without tenofovir disoproxil fumarate for nucleos(t)ide-naive patients with chronic hepatitis B&lt;/Title&gt;&lt;Template&gt;Journal Article&lt;/Template&gt;&lt;Star&gt;1&lt;/Star&gt;&lt;Tag&gt;0&lt;/Tag&gt;&lt;Author&gt;Lok, A S; Trinh, H; Carosi, G; Akarca, U S; Gadano, A; Habersetzer, F; Sievert, W; Wong, D; Lovegren, M; Cohen, D; Llamoso, C&lt;/Author&gt;&lt;Year&gt;2012&lt;/Year&gt;&lt;Details&gt;&lt;_accession_num&gt;22643350&lt;/_accession_num&gt;&lt;_author_adr&gt;Division of Gastroenterology, University of Michigan Health System, Ann Arbor, Michigan 48109, USA. aslok@umich.edu&lt;/_author_adr&gt;&lt;_created&gt;59862089&lt;/_created&gt;&lt;_date&gt;2012-09-01&lt;/_date&gt;&lt;_date_display&gt;2012 Sep&lt;/_date_display&gt;&lt;_doi&gt;10.1053/j.gastro.2012.05.037&lt;/_doi&gt;&lt;_issue&gt;3&lt;/_issue&gt;&lt;_journal&gt;Gastroenterology&lt;/_journal&gt;&lt;_keywords&gt;Adenine/adverse effects/*analogs &amp;amp; derivatives/therapeutic use; Adult; Alanine Transaminase/blood; Antiviral Agents/adverse effects/*therapeutic use; Biological Markers/blood; DNA, Viral/blood; Drug Resistance, Viral; Drug Therapy, Combination; Guanine/adverse effects/*analogs &amp;amp; derivatives/therapeutic use; Hepatitis B e Antigens/blood; Hepatitis B virus/*drug effects/genetics/growth &amp;amp; development/immunology; Hepatitis B, Chronic/diagnosis/*drug therapy; Humans; Linear Models; Organophosphonates/adverse effects/*therapeutic use; Phosphorous Acids; Time Factors; Treatment Outcome; Viral Load&lt;/_keywords&gt;&lt;_language&gt;eng&lt;/_language&gt;&lt;_modified&gt;59862089&lt;/_modified&gt;&lt;_ori_publication&gt;Copyright (c) 2012 AGA Institute. Published by Elsevier Inc. All rights reserved.&lt;/_ori_publication&gt;&lt;_pages&gt;619-28.e1&lt;/_pages&gt;&lt;_type_work&gt;Clinical Trial, Phase III; Comparative Study; Journal Article; Multicenter Study; Randomized Controlled Trial; Research Support, Non-U.S. Gov&amp;apos;t&lt;/_type_work&gt;&lt;_url&gt;http://www.ncbi.nlm.nih.gov/entrez/query.fcgi?cmd=Retrieve&amp;amp;db=pubmed&amp;amp;dopt=Abstract&amp;amp;list_uids=22643350&amp;amp;query_hl=1&lt;/_url&gt;&lt;_volume&gt;143&lt;/_volume&gt;&lt;/Details&gt;&lt;Extra&gt;&lt;DBUID&gt;{83E19A90-3EF8-4088-82F5-181998F02506}&lt;/DBUID&gt;&lt;/Extra&gt;&lt;/Item&gt;&lt;/References&gt;&lt;/Group&gt;&lt;/Citation&gt;_x000a_"/>
    <w:docVar w:name="NE.Ref{43A35E24-BA08-438F-B2F8-2877CF28E592}" w:val=" ADDIN NE.Ref.{43A35E24-BA08-438F-B2F8-2877CF28E592}&lt;Citation&gt;&lt;Group&gt;&lt;References&gt;&lt;Item&gt;&lt;ID&gt;187&lt;/ID&gt;&lt;UID&gt;{404836C7-FD6A-45D4-9191-7B7EC0C6201F}&lt;/UID&gt;&lt;Title&gt;HBV／HCV相关性肝细胞癌抗病毒治疗专家共识&lt;/Title&gt;&lt;Template&gt;Journal Article&lt;/Template&gt;&lt;Star&gt;0&lt;/Star&gt;&lt;Tag&gt;0&lt;/Tag&gt;&lt;Author&gt;肝细胞癌抗病毒治疗专家组; 吴孟超; 叶胜龙; 江家骥; 董菁; 汤钊猷&lt;/Author&gt;&lt;Year&gt;2014&lt;/Year&gt;&lt;Details&gt;&lt;_accessed&gt;60315381&lt;/_accessed&gt;&lt;_author_aff&gt;肝细胞癌抗病毒诒疗专家组&lt;/_author_aff&gt;&lt;_cate&gt;R735.7;R512.6&lt;/_cate&gt;&lt;_created&gt;60269463&lt;/_created&gt;&lt;_db_provider&gt;重庆维普资讯有限公司&lt;/_db_provider&gt;&lt;_db_updated&gt;CQ_VIP_Lib&lt;/_db_updated&gt;&lt;_funding&gt;国家“十二五”科技重大专项(编号:2012ZX10002-016)&lt;/_funding&gt;&lt;_issue&gt;5&lt;/_issue&gt;&lt;_journal&gt;中华肝脏病杂志&lt;/_journal&gt;&lt;_keywords&gt;肝炎病毒,乙型; 肝炎病毒,丙型; 癌,肝细胞; 治疗; Hepatitis B virus; Hepatitis C virus; Carcinoma,hcpatoccllular; , Therapy&lt;/_keywords&gt;&lt;_modified&gt;60315381&lt;/_modified&gt;&lt;_pages&gt;321-326&lt;/_pages&gt;&lt;_ref_count&gt;23&lt;/_ref_count&gt;&lt;_tertiary_title&gt;《Chinese Journal of Hepatology》&lt;/_tertiary_title&gt;&lt;_url&gt;lib.cqvip.com/qk/90483A/201405/49677296.html&lt;/_url&gt;&lt;_volume&gt;22&lt;/_volume&gt;&lt;/Details&gt;&lt;Extra&gt;&lt;DBUID&gt;{83E19A90-3EF8-4088-82F5-181998F02506}&lt;/DBUID&gt;&lt;/Extra&gt;&lt;/Item&gt;&lt;/References&gt;&lt;/Group&gt;&lt;/Citation&gt;_x000a_"/>
    <w:docVar w:name="NE.Ref{47194CE0-473D-4111-9493-DD019F06333B}" w:val=" ADDIN NE.Ref.{47194CE0-473D-4111-9493-DD019F06333B}&lt;Citation&gt;&lt;Group&gt;&lt;References&gt;&lt;Item&gt;&lt;ID&gt;133&lt;/ID&gt;&lt;UID&gt;{526701C6-01BE-4481-B4B9-33219B3957AF}&lt;/UID&gt;&lt;Title&gt;慢性乙型肝炎防治指南(2010年版)&lt;/Title&gt;&lt;Template&gt;Journal Article&lt;/Template&gt;&lt;Star&gt;0&lt;/Star&gt;&lt;Tag&gt;5&lt;/Tag&gt;&lt;Author&gt;中华医学会感染病学分会; 中华医学会肝病学分会&lt;/Author&gt;&lt;Year&gt;2011&lt;/Year&gt;&lt;Details&gt;&lt;_accessed&gt;59941290&lt;/_accessed&gt;&lt;_created&gt;59941290&lt;/_created&gt;&lt;_db_provider&gt;北京万方数据股份有限公司&lt;/_db_provider&gt;&lt;_doi&gt;10.3760/cma.j.issn.1007-3418.2011.01.007&lt;/_doi&gt;&lt;_issue&gt;1&lt;/_issue&gt;&lt;_journal&gt;中华肝脏病杂志&lt;/_journal&gt;&lt;_keywords&gt;肝炎,乙型,慢性; 治疗; 预防; 指南; Hepatitis B,chronic; Treatment; Prevention; Guideline&lt;/_keywords&gt;&lt;_language&gt;chinese&lt;/_language&gt;&lt;_modified&gt;59941290&lt;/_modified&gt;&lt;_pages&gt;13-24&lt;/_pages&gt;&lt;_tertiary_title&gt;CHINESE JOURNAL OF HEPATOLOGY&lt;/_tertiary_title&gt;&lt;_translated_title&gt;The guideline of prevention and treatment for chronic hepatitis B (2010 version)&lt;/_translated_title&gt;&lt;_url&gt;http://d.wanfangdata.com.cn/Periodical_zhgzbzz201101007.aspx&lt;/_url&gt;&lt;_volume&gt;19&lt;/_volume&gt;&lt;/Details&gt;&lt;Extra&gt;&lt;DBUID&gt;{83E19A90-3EF8-4088-82F5-181998F02506}&lt;/DBUID&gt;&lt;/Extra&gt;&lt;/Item&gt;&lt;/References&gt;&lt;/Group&gt;&lt;/Citation&gt;_x000a_"/>
    <w:docVar w:name="NE.Ref{4E012A7E-398A-4832-A1DF-266A80B403FA}" w:val=" ADDIN NE.Ref.{4E012A7E-398A-4832-A1DF-266A80B403FA}&lt;Citation&gt;&lt;Group&gt;&lt;References&gt;&lt;Item&gt;&lt;ID&gt;122&lt;/ID&gt;&lt;UID&gt;{9D523ECE-7BBE-4053-A2A8-F3240618D905}&lt;/UID&gt;&lt;Title&gt;Antiviral therapy for prevention of hepatocellular carcinoma and mortality in chronic hepatitis B: systematic review and meta-analysis&lt;/Title&gt;&lt;Template&gt;Journal Article&lt;/Template&gt;&lt;Star&gt;1&lt;/Star&gt;&lt;Tag&gt;0&lt;/Tag&gt;&lt;Author&gt;Thiele, M; Gluud, L L; Dahl, E K; Krag, A&lt;/Author&gt;&lt;Year&gt;2013&lt;/Year&gt;&lt;Details&gt;&lt;_accessed&gt;60312479&lt;/_accessed&gt;&lt;_accession_num&gt;23945731&lt;/_accession_num&gt;&lt;_author_adr&gt;Department of Gastroenterology and Hepatology, Odense University Hospital, Odense, Denmark.&lt;/_author_adr&gt;&lt;_created&gt;59888178&lt;/_created&gt;&lt;_date&gt;59460480&lt;/_date&gt;&lt;_date_display&gt;2013&lt;/_date_display&gt;&lt;_db_provider&gt;Web of Knowledge&lt;/_db_provider&gt;&lt;_db_updated&gt;PubMed&lt;/_db_updated&gt;&lt;_doi&gt;10.1136/bmjopen-2013-003265&lt;/_doi&gt;&lt;_isbn&gt;2044-6055&lt;/_isbn&gt;&lt;_issue&gt;8&lt;/_issue&gt;&lt;_journal&gt;BMJ Open&lt;/_journal&gt;&lt;_language&gt;eng&lt;/_language&gt;&lt;_modified&gt;60312479&lt;/_modified&gt;&lt;_type_work&gt;Journal Article&lt;/_type_work&gt;&lt;_url&gt;http://www.ncbi.nlm.nih.gov/entrez/query.fcgi?cmd=Retrieve&amp;amp;db=pubmed&amp;amp;dopt=Abstract&amp;amp;list_uids=23945731&amp;amp;query_hl=1&lt;/_url&gt;&lt;_volume&gt;3&lt;/_volume&gt;&lt;/Details&gt;&lt;Extra&gt;&lt;DBUID&gt;{83E19A90-3EF8-4088-82F5-181998F02506}&lt;/DBUID&gt;&lt;/Extra&gt;&lt;/Item&gt;&lt;/References&gt;&lt;/Group&gt;&lt;/Citation&gt;_x000a_"/>
    <w:docVar w:name="NE.Ref{571B8D50-2024-4C5D-8384-249150616EC4}" w:val=" ADDIN NE.Ref.{571B8D50-2024-4C5D-8384-249150616EC4}&lt;Citation&gt;&lt;Group&gt;&lt;References&gt;&lt;Item&gt;&lt;ID&gt;66&lt;/ID&gt;&lt;UID&gt;{62A7DBCF-A012-48BE-8C6D-FC1D1EF4EF17}&lt;/UID&gt;&lt;Title&gt;Epidemiology of viral hepatitis and hepatocellular carcinoma&lt;/Title&gt;&lt;Template&gt;Journal Article&lt;/Template&gt;&lt;Star&gt;1&lt;/Star&gt;&lt;Tag&gt;5&lt;/Tag&gt;&lt;Author&gt;El-Serag, H B&lt;/Author&gt;&lt;Year&gt;2012&lt;/Year&gt;&lt;Details&gt;&lt;_accessed&gt;60163138&lt;/_accessed&gt;&lt;_accession_num&gt;22537432&lt;/_accession_num&gt;&lt;_author_adr&gt;Section of Gastroenterology and Hepatology, Department of Medicine, Michael E. DeBakey Veterans Affairs Medical Center and Baylor College of Medicine, Houston,  Texas, USA. hasheme@bcm.edu&lt;/_author_adr&gt;&lt;_created&gt;59863295&lt;/_created&gt;&lt;_date&gt;2012-05-01&lt;/_date&gt;&lt;_date_display&gt;2012 May&lt;/_date_display&gt;&lt;_doi&gt;10.1053/j.gastro.2011.12.061&lt;/_doi&gt;&lt;_issue&gt;6&lt;/_issue&gt;&lt;_journal&gt;Gastroenterology&lt;/_journal&gt;&lt;_keywords&gt;Aflatoxin B1/poisoning; Biological Markers/blood; Carcinoma, Hepatocellular/*epidemiology/*virology; Coinfection/epidemiology; Cost of Illness; DNA, Viral/isolation &amp;amp; purification; Epidemiologic Studies; Genotype; Hepatitis B Surface Antigens/blood; Hepatitis B e Antigens/blood; Hepatitis B virus/genetics/*isolation &amp;amp; purification/physiology; Hepatitis B, Chronic/complications/*epidemiology/transmission; Hepatitis C, Chronic/complications/*epidemiology; Humans; Incidence; Liver Cirrhosis/complications/epidemiology/virology; Liver Neoplasms/*epidemiology/*virology; Meta-Analysis as Topic; Prevalence; Risk Assessment; Risk Factors; United States/epidemiology; Virus Replication; World Health&lt;/_keywords&gt;&lt;_language&gt;eng&lt;/_language&gt;&lt;_modified&gt;59863295&lt;/_modified&gt;&lt;_ori_publication&gt;Copyright (c) 2012 AGA Institute. Published by Elsevier Inc. All rights reserved.&lt;/_ori_publication&gt;&lt;_pages&gt;1264-1273.e1&lt;/_pages&gt;&lt;_type_work&gt;Journal Article; Research Support, N.I.H., Extramural; Research Support, Non-U.S. Gov&amp;apos;t; Review&lt;/_type_work&gt;&lt;_url&gt;http://www.ncbi.nlm.nih.gov/entrez/query.fcgi?cmd=Retrieve&amp;amp;db=pubmed&amp;amp;dopt=Abstract&amp;amp;list_uids=22537432&amp;amp;query_hl=1&lt;/_url&gt;&lt;_volume&gt;142&lt;/_volume&gt;&lt;/Details&gt;&lt;Extra&gt;&lt;DBUID&gt;{83E19A90-3EF8-4088-82F5-181998F02506}&lt;/DBUID&gt;&lt;/Extra&gt;&lt;/Item&gt;&lt;/References&gt;&lt;/Group&gt;&lt;Group&gt;&lt;References&gt;&lt;Item&gt;&lt;ID&gt;141&lt;/ID&gt;&lt;UID&gt;{942DDD78-C6D7-41E1-9F7F-75FBD347B6D9}&lt;/UID&gt;&lt;Title&gt;Pathogenic mechanisms in HBV- and HCV-associated hepatocellular carcinoma&lt;/Title&gt;&lt;Template&gt;Journal Article&lt;/Template&gt;&lt;Star&gt;0&lt;/Star&gt;&lt;Tag&gt;5&lt;/Tag&gt;&lt;Author&gt;Arzumanyan, A; Reis, H M; Feitelson, M A&lt;/Author&gt;&lt;Year&gt;2013&lt;/Year&gt;&lt;Details&gt;&lt;_accessed&gt;59942642&lt;/_accessed&gt;&lt;_accession_num&gt;23344543&lt;/_accession_num&gt;&lt;_author_adr&gt;Department of Biology and Sbarro Health Research Organization, College of Science and Technology, Temple University, 1900 N. 12th Street, Philadelphia, Pennsylvania 19122, USA.&lt;/_author_adr&gt;&lt;_created&gt;59942642&lt;/_created&gt;&lt;_date&gt;2013-02-01&lt;/_date&gt;&lt;_date_display&gt;2013 Feb&lt;/_date_display&gt;&lt;_doi&gt;10.1038/nrc3449&lt;/_doi&gt;&lt;_issue&gt;2&lt;/_issue&gt;&lt;_journal&gt;Nat Rev Cancer&lt;/_journal&gt;&lt;_keywords&gt;Animals; Carcinoma, Hepatocellular/pathology/*virology; Hepacivirus/*isolation &amp;amp; purification; Hepatitis B virus/*isolation &amp;amp; purification; Hepatitis B, Chronic/*complications/pathology/virology; Hepatitis C, Chronic/*complications/pathology/virology; Humans; Liver Neoplasms/pathology/*virology&lt;/_keywords&gt;&lt;_language&gt;eng&lt;/_language&gt;&lt;_modified&gt;59942642&lt;/_modified&gt;&lt;_pages&gt;123-35&lt;/_pages&gt;&lt;_type_work&gt;Journal Article; Research Support, N.I.H., Extramural; Review&lt;/_type_work&gt;&lt;_url&gt;http://www.ncbi.nlm.nih.gov/entrez/query.fcgi?cmd=Retrieve&amp;amp;db=pubmed&amp;amp;dopt=Abstract&amp;amp;list_uids=23344543&amp;amp;query_hl=1&lt;/_url&gt;&lt;_volume&gt;13&lt;/_volume&gt;&lt;/Details&gt;&lt;Extra&gt;&lt;DBUID&gt;{83E19A90-3EF8-4088-82F5-181998F02506}&lt;/DBUID&gt;&lt;/Extra&gt;&lt;/Item&gt;&lt;/References&gt;&lt;/Group&gt;&lt;Group&gt;&lt;References&gt;&lt;Item&gt;&lt;ID&gt;172&lt;/ID&gt;&lt;UID&gt;{150B73B2-DE49-4C9C-B2A7-68BD8FA774E7}&lt;/UID&gt;&lt;Title&gt;Risk factors for hepatocellular carcinoma&lt;/Title&gt;&lt;Template&gt;Journal Article&lt;/Template&gt;&lt;Star&gt;0&lt;/Star&gt;&lt;Tag&gt;0&lt;/Tag&gt;&lt;Author&gt;Herbst, D Alan; Reddy, K Rajender&lt;/Author&gt;&lt;Year&gt;2012&lt;/Year&gt;&lt;Details&gt;&lt;_accessed&gt;60164577&lt;/_accessed&gt;&lt;_created&gt;60164577&lt;/_created&gt;&lt;_issue&gt;6&lt;/_issue&gt;&lt;_journal&gt;Clinical Liver Disease&lt;/_journal&gt;&lt;_modified&gt;60164577&lt;/_modified&gt;&lt;_pages&gt;180-182&lt;/_pages&gt;&lt;_url&gt;http://onlinelibrary.wiley.com/doi/10.1002/cld.111/full&lt;/_url&gt;&lt;_volume&gt;1&lt;/_volume&gt;&lt;/Details&gt;&lt;Extra&gt;&lt;DBUID&gt;{83E19A90-3EF8-4088-82F5-181998F02506}&lt;/DBUID&gt;&lt;/Extra&gt;&lt;/Item&gt;&lt;/References&gt;&lt;/Group&gt;&lt;/Citation&gt;_x000a_"/>
    <w:docVar w:name="NE.Ref{5CB462C5-2738-4D8F-BEEE-FC8767CCAEC6}" w:val=" ADDIN NE.Ref.{5CB462C5-2738-4D8F-BEEE-FC8767CCAEC6}&lt;Citation&gt;&lt;Group&gt;&lt;References&gt;&lt;Item&gt;&lt;ID&gt;148&lt;/ID&gt;&lt;UID&gt;{1B30DB46-65CD-4CE0-9EBB-5BB85F6C84C1}&lt;/UID&gt;&lt;Title&gt;Asian consensus workshop report: expert consensus guideline for the management of intermediate and advanced hepatocellular carcinoma in Asia&lt;/Title&gt;&lt;Template&gt;Journal Article&lt;/Template&gt;&lt;Star&gt;1&lt;/Star&gt;&lt;Tag&gt;5&lt;/Tag&gt;&lt;Author&gt;Han, K H; Kudo, M; Ye, S L; Choi, J Y; Poon, R T; Seong, J; Park, J W; Ichida, T; Chung, J W; Chow, P; Cheng, A L&lt;/Author&gt;&lt;Year&gt;2011&lt;/Year&gt;&lt;Details&gt;&lt;_accession_num&gt;22212951&lt;/_accession_num&gt;&lt;_author_adr&gt;Department of Internal Medicine, Yonsei University College of Medicine, Seoul, South Korea.&lt;/_author_adr&gt;&lt;_created&gt;59947181&lt;/_created&gt;&lt;_date&gt;2011-01-20&lt;/_date&gt;&lt;_date_display&gt;2011&lt;/_date_display&gt;&lt;_doi&gt;10.1159/000333280&lt;/_doi&gt;&lt;_journal&gt;Oncology&lt;/_journal&gt;&lt;_keywords&gt;Asia/epidemiology; *Carcinoma, Hepatocellular/diagnosis/epidemiology/pathology/therapy; Chemoembolization, Therapeutic; Guidelines as Topic; Humans; Liver Neoplasms/diagnosis/epidemiology/pathology/therapy; Neoplasm Staging; Survival Rate; Treatment Outcome&lt;/_keywords&gt;&lt;_language&gt;eng&lt;/_language&gt;&lt;_modified&gt;59947181&lt;/_modified&gt;&lt;_ori_publication&gt;Copyright (c) 2011 S. Karger AG, Basel.&lt;/_ori_publication&gt;&lt;_pages&gt;158-64&lt;/_pages&gt;&lt;_type_work&gt;Consensus Development Conference; Journal Article; Practice Guideline&lt;/_type_work&gt;&lt;_url&gt;http://www.ncbi.nlm.nih.gov/entrez/query.fcgi?cmd=Retrieve&amp;amp;db=pubmed&amp;amp;dopt=Abstract&amp;amp;list_uids=22212951&amp;amp;query_hl=1&lt;/_url&gt;&lt;_volume&gt;81 Suppl 1&lt;/_volume&gt;&lt;/Details&gt;&lt;Extra&gt;&lt;DBUID&gt;{83E19A90-3EF8-4088-82F5-181998F02506}&lt;/DBUID&gt;&lt;/Extra&gt;&lt;/Item&gt;&lt;/References&gt;&lt;/Group&gt;&lt;/Citation&gt;_x000a_"/>
    <w:docVar w:name="NE.Ref{5E56B3FC-EC34-4077-AB9C-9B27832C0327}" w:val=" ADDIN NE.Ref.{5E56B3FC-EC34-4077-AB9C-9B27832C0327} ADDIN NE.Ref.{5E56B3FC-EC34-4077-AB9C-9B27832C0327}&lt;Citation&gt;&lt;Group&gt;&lt;References&gt;&lt;Item&gt;&lt;ID&gt;187&lt;/ID&gt;&lt;UID&gt;{404836C7-FD6A-45D4-9191-7B7EC0C6201F}&lt;/UID&gt;&lt;Title&gt;HBV/HCV相关性肝细胞癌抗病毒治疗专家共识&lt;/Title&gt;&lt;Template&gt;Journal Article&lt;/Template&gt;&lt;Star&gt;0&lt;/Star&gt;&lt;Tag&gt;0&lt;/Tag&gt;&lt;Author&gt;肝细胞癌抗病毒治疗专家组; 吴孟超; 叶胜龙; 江家骥; 董菁; 汤钊猷&lt;/Author&gt;&lt;Year&gt;2014&lt;/Year&gt;&lt;Details&gt;&lt;_accessed&gt;60269463&lt;/_accessed&gt;&lt;_cate&gt;R735.7;R512.6&lt;/_cate&gt;&lt;_created&gt;60269463&lt;/_created&gt;&lt;_funding&gt;国家“十二五”科技重大专项(编号:2012ZX10002-016)&lt;/_funding&gt;&lt;_issue&gt;04&lt;/_issue&gt;&lt;_journal&gt;肿瘤&lt;/_journal&gt;&lt;_keywords&gt;肝炎病毒,乙型; 肝炎病毒,丙型; 癌,肝细胞; 治疗&lt;/_keywords&gt;&lt;_modified&gt;60269463&lt;/_modified&gt;&lt;_ref_count&gt;23&lt;/_ref_count&gt;&lt;_url&gt;http://www.cnki.net/KCMS/detail/detail.aspx?QueryID=0&amp;amp;CurRec=3&amp;amp;dbcode=CJFQ&amp;amp;dbname=CJFDTEMP&amp;amp;filename=ZZLL201404001&amp;amp;urlid=&amp;amp;yx=&amp;amp;uid=WEEvREcwSlJHSldTTGJhYkdRM201V2Y3RVhXRENaUnd6SWFhd01QUzU3OWcvK0ZPOE9QUDhqYVExT2NBVkI3SUZxZz0=$9A4hF_YAuvQ5obgVAqNKPCYcEjKensW4IQMovwHtwkF4VYPoHbKxJw!!&amp;amp;v=MDg5MDlEaDFUM3FUcldNMUZyQ1VSTDZmYitackZ5RGtVYnpLUHpmSFlyRzRIOVhNcTQ5RlpZUjhlWDFMdXhZUzc=&lt;/_url&gt;&lt;/Details&gt;&lt;Extra&gt;&lt;DBUID&gt;{83E19A90-3EF8-4088-82F5-181998F02506}&lt;/DBUID&gt;&lt;/Extra&gt;&lt;/Item&gt;&lt;/References&gt;&lt;/Group&gt;&lt;/Citation&gt;_x000a_"/>
    <w:docVar w:name="NE.Ref{5EDFF4F3-2BE1-4222-9E82-94EBF5727C53}" w:val=" ADDIN NE.Ref.{5EDFF4F3-2BE1-4222-9E82-94EBF5727C53}&lt;Citation&gt;&lt;Group&gt;&lt;References&gt;&lt;Item&gt;&lt;ID&gt;149&lt;/ID&gt;&lt;UID&gt;{E15A6682-9D67-4899-859C-6E6B7356F454}&lt;/UID&gt;&lt;Title&gt;Posthepatectomy HBV reactivation in hepatitis B-related hepatocellular carcinoma  influences postoperative survival in patients with preoperative low HBV-DNA levels&lt;/Title&gt;&lt;Template&gt;Journal Article&lt;/Template&gt;&lt;Star&gt;1&lt;/Star&gt;&lt;Tag&gt;3&lt;/Tag&gt;&lt;Author&gt;Huang, G; Lai, E C; Lau, W Y; Zhou, W P; Shen, F; Pan, Z Y; Fu, S Y; Wu, M C&lt;/Author&gt;&lt;Year&gt;2013&lt;/Year&gt;&lt;Details&gt;&lt;_accession_num&gt;22868358&lt;/_accession_num&gt;&lt;_author_adr&gt;Eastern Hepatobiliary Surgery Hospital, Shanghai, People&amp;apos;s Republic of China.&lt;/_author_adr&gt;&lt;_created&gt;59947181&lt;/_created&gt;&lt;_date&gt;2013-03-01&lt;/_date&gt;&lt;_date_display&gt;2013 Mar&lt;/_date_display&gt;&lt;_doi&gt;10.1097/SLA.0b013e318262b218&lt;/_doi&gt;&lt;_issue&gt;3&lt;/_issue&gt;&lt;_journal&gt;Ann Surg&lt;/_journal&gt;&lt;_keywords&gt;Carcinoma, Hepatocellular/mortality/surgery/*virology; China/epidemiology; DNA, Viral/analysis; Disease-Free Survival; Female; *Hepatectomy; Hepatitis B virus/*physiology; Humans; Liver Neoplasms/mortality/surgery/*virology; Male; Middle Aged; Neoplasm Recurrence, Local/*mortality; Postoperative Period; Retrospective Studies; *Risk Assessment; Risk Factors; Survival Rate/trends; Viral Load; *Virus Activation&lt;/_keywords&gt;&lt;_language&gt;eng&lt;/_language&gt;&lt;_modified&gt;59947181&lt;/_modified&gt;&lt;_pages&gt;490-505&lt;/_pages&gt;&lt;_type_work&gt;Comparative Study; Journal Article; Research Support, Non-U.S. Gov&amp;apos;t&lt;/_type_work&gt;&lt;_url&gt;http://www.ncbi.nlm.nih.gov/entrez/query.fcgi?cmd=Retrieve&amp;amp;db=pubmed&amp;amp;dopt=Abstract&amp;amp;list_uids=22868358&amp;amp;query_hl=1&lt;/_url&gt;&lt;_volume&gt;257&lt;/_volume&gt;&lt;/Details&gt;&lt;Extra&gt;&lt;DBUID&gt;{83E19A90-3EF8-4088-82F5-181998F02506}&lt;/DBUID&gt;&lt;/Extra&gt;&lt;/Item&gt;&lt;/References&gt;&lt;/Group&gt;&lt;/Citation&gt;_x000a_"/>
    <w:docVar w:name="NE.Ref{60ED231C-849E-4604-BD8E-747D736E4B43}" w:val=" ADDIN NE.Ref.{60ED231C-849E-4604-BD8E-747D736E4B43}&lt;Citation&gt;&lt;Group&gt;&lt;References&gt;&lt;Item&gt;&lt;ID&gt;190&lt;/ID&gt;&lt;UID&gt;{E85B0A10-4020-4B39-90B6-EF8282F81FCA}&lt;/UID&gt;&lt;Title&gt;Management of hepatocellular carcinoma: an update&lt;/Title&gt;&lt;Template&gt;Journal Article&lt;/Template&gt;&lt;Star&gt;0&lt;/Star&gt;&lt;Tag&gt;0&lt;/Tag&gt;&lt;Author&gt;Bruix, J; Sherman, M&lt;/Author&gt;&lt;Year&gt;2011&lt;/Year&gt;&lt;Details&gt;&lt;_accession_num&gt;21374666&lt;/_accession_num&gt;&lt;_author_adr&gt;Barcelona Clinic Liver Cancer (BCLC) Group, Liver Unit, Hospital Clinic, University of Barcelona, Barcelona, Spain. bruix@ub.edu&lt;/_author_adr&gt;&lt;_created&gt;60312540&lt;/_created&gt;&lt;_date&gt;2011-03-01&lt;/_date&gt;&lt;_date_display&gt;2011 Mar&lt;/_date_display&gt;&lt;_doi&gt;10.1002/hep.24199&lt;/_doi&gt;&lt;_issue&gt;3&lt;/_issue&gt;&lt;_journal&gt;Hepatology&lt;/_journal&gt;&lt;_keywords&gt;Benzenesulfonates/therapeutic use; Carcinoma, Hepatocellular/*therapy/ultrasonography; Chemoembolization, Therapeutic; Hepatitis B/complications; Hepatitis C/complications; Hepatitis, Autoimmune/complications; Humans; Liver Neoplasms/*therapy/ultrasonography; Mass Screening; Niacinamide/analogs &amp;amp; derivatives; Phenylurea Compounds; Pyridines/therapeutic use&lt;/_keywords&gt;&lt;_language&gt;eng&lt;/_language&gt;&lt;_modified&gt;60312540&lt;/_modified&gt;&lt;_pages&gt;1020-2&lt;/_pages&gt;&lt;_type_work&gt;Journal Article; Practice Guideline&lt;/_type_work&gt;&lt;_url&gt;http://www.ncbi.nlm.nih.gov/entrez/query.fcgi?cmd=Retrieve&amp;amp;db=pubmed&amp;amp;dopt=Abstract&amp;amp;list_uids=21374666&amp;amp;query_hl=1&lt;/_url&gt;&lt;_volume&gt;53&lt;/_volume&gt;&lt;/Details&gt;&lt;Extra&gt;&lt;DBUID&gt;{83E19A90-3EF8-4088-82F5-181998F02506}&lt;/DBUID&gt;&lt;/Extra&gt;&lt;/Item&gt;&lt;/References&gt;&lt;/Group&gt;&lt;/Citation&gt;_x000a_"/>
    <w:docVar w:name="NE.Ref{6942128E-4386-45EA-B595-E6C23C1C447E}" w:val=" ADDIN NE.Ref.{6942128E-4386-45EA-B595-E6C23C1C447E}&lt;Citation&gt;&lt;Group&gt;&lt;References&gt;&lt;Item&gt;&lt;ID&gt;153&lt;/ID&gt;&lt;UID&gt;{41A75B8D-A922-4C42-A8FD-5476B14F349B}&lt;/UID&gt;&lt;Title&gt;Liver transplantation in patients with hepatitis B virus-related hepatocellular carcinoma: the influence of viral characteristics on clinical outcome&lt;/Title&gt;&lt;Template&gt;Journal Article&lt;/Template&gt;&lt;Star&gt;0&lt;/Star&gt;&lt;Tag&gt;0&lt;/Tag&gt;&lt;Author&gt;Wu, T J; Chan, K M; Chou, H S; Lee, C F; Wu, T H; Chen, T C; Yeh, C T; Lee, W C&lt;/Author&gt;&lt;Year&gt;2013&lt;/Year&gt;&lt;Details&gt;&lt;_accessed&gt;59948709&lt;/_accessed&gt;&lt;_accession_num&gt;23760589&lt;/_accession_num&gt;&lt;_author_adr&gt;Chang Gung Transplantation Institute, Chang Gung Memorial Hospital at Linkou, Chang Gung University College of Medicine, Taoyuan, Taiwan.&lt;/_author_adr&gt;&lt;_created&gt;59948709&lt;/_created&gt;&lt;_date&gt;2013-10-01&lt;/_date&gt;&lt;_date_display&gt;2013 Oct&lt;/_date_display&gt;&lt;_doi&gt;10.1245/s10434-013-3023-5&lt;/_doi&gt;&lt;_issue&gt;11&lt;/_issue&gt;&lt;_journal&gt;Ann Surg Oncol&lt;/_journal&gt;&lt;_language&gt;eng&lt;/_language&gt;&lt;_modified&gt;59948709&lt;/_modified&gt;&lt;_pages&gt;3582-90&lt;/_pages&gt;&lt;_type_work&gt;Journal Article; Research Support, Non-U.S. Gov&amp;apos;t&lt;/_type_work&gt;&lt;_url&gt;http://www.ncbi.nlm.nih.gov/entrez/query.fcgi?cmd=Retrieve&amp;amp;db=pubmed&amp;amp;dopt=Abstract&amp;amp;list_uids=23760589&amp;amp;query_hl=1&lt;/_url&gt;&lt;_volume&gt;20&lt;/_volume&gt;&lt;/Details&gt;&lt;Extra&gt;&lt;DBUID&gt;{83E19A90-3EF8-4088-82F5-181998F02506}&lt;/DBUID&gt;&lt;/Extra&gt;&lt;/Item&gt;&lt;/References&gt;&lt;/Group&gt;&lt;/Citation&gt;_x000a_"/>
    <w:docVar w:name="NE.Ref{6CE4D5AD-57FF-4827-BDA8-33E1AEDE0556}" w:val=" ADDIN NE.Ref.{6CE4D5AD-57FF-4827-BDA8-33E1AEDE0556}&lt;Citation&gt;&lt;Group&gt;&lt;References&gt;&lt;Item&gt;&lt;ID&gt;126&lt;/ID&gt;&lt;UID&gt;{9E2DCF24-CA6C-460A-853C-C47B7D9561F5}&lt;/UID&gt;&lt;Title&gt;Antiviral efficacy of lamivudine versus entecavir in patients with hepatitis B virus-related advanced hepatocellular carcinoma&lt;/Title&gt;&lt;Template&gt;Journal Article&lt;/Template&gt;&lt;Star&gt;1&lt;/Star&gt;&lt;Tag&gt;5&lt;/Tag&gt;&lt;Author&gt;Shin, H S; Kim, S U; Park, J Y; Kim, D Y; Han, K H; Chon, C Y; Baatarkhuu, O; Ahn, S H&lt;/Author&gt;&lt;Year&gt;2012&lt;/Year&gt;&lt;Details&gt;&lt;_accessed&gt;59888186&lt;/_accessed&gt;&lt;_accession_num&gt;WOS:000307965100020&lt;/_accession_num&gt;&lt;_author_aff&gt;[ 1 ] Yonsei Univ, Dept Internal Med, Coll Med, Seoul 120752, South Korea; [ 2 ] Yonsei Univ, Inst Gastroenterol, Coll Med, Seoul 120752, South Korea; [ 3 ] Liver Cirrhosis Clin Res Ctr, Seoul, South Korea; [ 4 ] Brain Korea 21 Project Med Sci, Seoul, South Korea; [ 5 ] Hlth Sci Univ, Dept Infect Dis, Ulaanbaatar, Mongol Peo Rep&lt;/_author_aff&gt;&lt;_cited_count&gt;0&lt;/_cited_count&gt;&lt;_created&gt;59888186&lt;/_created&gt;&lt;_db_provider&gt;Web of Knowledge&lt;/_db_provider&gt;&lt;_doi&gt;10.1111/j.1440-1746.2012.07145.x   &lt;/_doi&gt;&lt;_funding&gt;Ministry of Knowledge Economy ; Ministry of Health and Welfare, Republic of Korea &lt;/_funding&gt;&lt;_isbn&gt;0815-9319&lt;/_isbn&gt;&lt;_issue&gt;9   &lt;/_issue&gt;&lt;_journal&gt;JOURNAL OF GASTROENTEROLOGY AND HEPATOLOGY  &lt;/_journal&gt;&lt;_keywords&gt;INFUSION CHEMOTHERAPY; LIVER-FUNCTION; VIRAL STATUS; THERAPY; TRIAL; CHEMOEMBOLIZATION; REACTIVATION; RESISTANCE; DRUGS&lt;/_keywords&gt;&lt;_language&gt;English&lt;/_language&gt;&lt;_modified&gt;59888186&lt;/_modified&gt;&lt;_pages&gt;1528-1534   &lt;/_pages&gt;&lt;_ref_count&gt;38&lt;/_ref_count&gt;&lt;_subject&gt;Gastroenterology &amp;amp; Hepatology&lt;/_subject&gt;&lt;_url&gt;http://apps.webofknowledge.com/full_record.do?product=UA&amp;amp;search_mode=GeneralSearch&amp;amp;qid=1&amp;amp;SID=3AxQUV2QUwzKjT3BQyH&amp;amp;page=6&amp;amp;doc=52&lt;/_url&gt;&lt;_volume&gt;27   &lt;/_volume&gt;&lt;/Details&gt;&lt;Extra&gt;&lt;DBUID&gt;{83E19A90-3EF8-4088-82F5-181998F02506}&lt;/DBUID&gt;&lt;/Extra&gt;&lt;/Item&gt;&lt;/References&gt;&lt;/Group&gt;&lt;/Citation&gt;_x000a_"/>
    <w:docVar w:name="NE.Ref{721F6752-7018-42E9-97DB-B358E2709EC3}" w:val=" ADDIN NE.Ref.{721F6752-7018-42E9-97DB-B358E2709EC3} ADDIN NE.Ref.{721F6752-7018-42E9-97DB-B358E2709EC3}&lt;Citation&gt;&lt;Group&gt;&lt;References&gt;&lt;Item&gt;&lt;ID&gt;46&lt;/ID&gt;&lt;UID&gt;{031B1253-285B-45A1-9990-44AA5C52470A}&lt;/UID&gt;&lt;Title&gt;Virological response to entecavir is associated with a better clinical outcome in chronic hepatitis B patients with cirrhosis&lt;/Title&gt;&lt;Template&gt;Journal Article&lt;/Template&gt;&lt;Star&gt;1&lt;/Star&gt;&lt;Tag&gt;0&lt;/Tag&gt;&lt;Author&gt;Zoutendijk, R; Reijnders, J G; Zoulim, F; Brown, A; Mutimer, D J; Deterding, K; Hofmann, W P; Petersen, J; Fasano, M; Buti, M; Berg, T; Hansen, B E; Sonneveld, M J; Wedemeyer, H; Janssen, H L&lt;/Author&gt;&lt;Year&gt;2013&lt;/Year&gt;&lt;Details&gt;&lt;_accession_num&gt;22490523&lt;/_accession_num&gt;&lt;_author_adr&gt;Department of Gastroenterology and Hepatology, Erasmus MC, University Medical Center Rotterdam, Rotterdam, The Netherlands.&lt;/_author_adr&gt;&lt;_created&gt;59862089&lt;/_created&gt;&lt;_date&gt;2013-05-01&lt;/_date&gt;&lt;_date_display&gt;2013 May&lt;/_date_display&gt;&lt;_doi&gt;10.1136/gutjnl-2012-302024&lt;/_doi&gt;&lt;_issue&gt;5&lt;/_issue&gt;&lt;_journal&gt;Gut&lt;/_journal&gt;&lt;_keywords&gt;Adult; Aged; Algorithms; Antiviral Agents/*therapeutic use; Carcinoma, Hepatocellular/prevention &amp;amp; control; Cohort Studies; Disease Progression; Dose-Response Relationship, Drug; Female; Follow-Up Studies; Guanine/*analogs &amp;amp; derivatives/therapeutic use; Hepatitis B, Chronic/complications/*drug therapy/mortality/virology; Humans; Liver Cirrhosis/complications/*drug therapy/mortality/virology; Liver Neoplasms/prevention &amp;amp; control; Male; Middle Aged; Risk Assessment; Risk Factors; Severity of Illness Index; Treatment Outcome; Virus Replication/*drug effects&lt;/_keywords&gt;&lt;_language&gt;eng&lt;/_language&gt;&lt;_modified&gt;59862089&lt;/_modified&gt;&lt;_pages&gt;760-5&lt;/_pages&gt;&lt;_type_work&gt;Journal Article; Multicenter Study; Research Support, Non-U.S. Gov&amp;apos;t&lt;/_type_work&gt;&lt;_url&gt;http://www.ncbi.nlm.nih.gov/entrez/query.fcgi?cmd=Retrieve&amp;amp;db=pubmed&amp;amp;dopt=Abstract&amp;amp;list_uids=22490523&amp;amp;query_hl=1&lt;/_url&gt;&lt;_volume&gt;62&lt;/_volume&gt;&lt;/Details&gt;&lt;Extra&gt;&lt;DBUID&gt;{83E19A90-3EF8-4088-82F5-181998F02506}&lt;/DBUID&gt;&lt;/Extra&gt;&lt;/Item&gt;&lt;/References&gt;&lt;/Group&gt;&lt;/Citation&gt;_x000a_"/>
    <w:docVar w:name="NE.Ref{732B2E44-69E5-4C8D-8BF8-48343E10EC07}" w:val=" ADDIN NE.Ref.{732B2E44-69E5-4C8D-8BF8-48343E10EC07} ADDIN NE.Ref.{732B2E44-69E5-4C8D-8BF8-48343E10EC07}&lt;Citation&gt;&lt;Group&gt;&lt;References&gt;&lt;Item&gt;&lt;ID&gt;69&lt;/ID&gt;&lt;UID&gt;{C6A0CFAD-F976-4701-9467-EC9C57BB26DC}&lt;/UID&gt;&lt;Title&gt;核苷和核苷酸类药物治疗慢性乙型肝炎的耐药及其管理&lt;/Title&gt;&lt;Template&gt;Journal Article&lt;/Template&gt;&lt;Star&gt;1&lt;/Star&gt;&lt;Tag&gt;5&lt;/Tag&gt;&lt;Author&gt;庄辉; 翁心华&lt;/Author&gt;&lt;Year&gt;2013&lt;/Year&gt;&lt;Details&gt;&lt;_accessed&gt;59872158&lt;/_accessed&gt;&lt;_author_adr&gt;北京大学医学部基础医学院病原生物学系和感染病中心,100191; 上海200040,复旦大学附属华山医院感染科&lt;/_author_adr&gt;&lt;_author_aff&gt;北京大学医学部基础医学院病原生物学系和感染病中心,100191; 上海200040,复旦大学附属华山医院感染科&lt;/_author_aff&gt;&lt;_cate&gt;R512.62&lt;/_cate&gt;&lt;_cited_count&gt;2&lt;/_cited_count&gt;&lt;_created&gt;59863370&lt;/_created&gt;&lt;_db_provider&gt;北京万方数据股份有限公司&lt;/_db_provider&gt;&lt;_db_updated&gt;Wanfang - Journal&lt;/_db_updated&gt;&lt;_doi&gt;10.3760/cma.j.issn.1007-3418.2013.001.007&lt;/_doi&gt;&lt;_isbn&gt;1007-3418&lt;/_isbn&gt;&lt;_issue&gt;1&lt;/_issue&gt;&lt;_journal&gt;中华肝脏病杂志&lt;/_journal&gt;&lt;_keywords&gt;肝炎,乙型,慢性; 抗药性; 核苷和核苷酸类药物; 管理; Hepatitis B,chronic; Drug resistance; Nucleoside and nucleotide analogs; Management&lt;/_keywords&gt;&lt;_language&gt;chi&lt;/_language&gt;&lt;_modified&gt;59863411&lt;/_modified&gt;&lt;_pages&gt;15-22&lt;/_pages&gt;&lt;_ref_count&gt;28&lt;/_ref_count&gt;&lt;_tertiary_title&gt;Chinese Journal of Hepatology&lt;/_tertiary_title&gt;&lt;_translated_author&gt;Hui, ZHUANG; Xin-hua, WENG&lt;/_translated_author&gt;&lt;_translated_title&gt;Development and management of drug resistance to nucleoside/nucleotide analogues in patients with chronic hepatitis B&lt;/_translated_title&gt;&lt;_url&gt;http://d.wanfangdata.com.cn/Periodical_zhgzbzz201301007.aspx&lt;/_url&gt;&lt;_volume&gt;21&lt;/_volume&gt;&lt;/Details&gt;&lt;Extra&gt;&lt;DBUID&gt;{83E19A90-3EF8-4088-82F5-181998F02506}&lt;/DBUID&gt;&lt;/Extra&gt;&lt;/Item&gt;&lt;/References&gt;&lt;/Group&gt;&lt;/Citation&gt;_x000a_"/>
    <w:docVar w:name="NE.Ref{7371678A-788A-42A6-BF26-F29F4A5F40D4}" w:val=" ADDIN NE.Ref.{7371678A-788A-42A6-BF26-F29F4A5F40D4}&lt;Citation&gt;&lt;Group&gt;&lt;References&gt;&lt;Item&gt;&lt;ID&gt;146&lt;/ID&gt;&lt;UID&gt;{473C40D5-CEC0-410B-81E8-E83EFAEB9A48}&lt;/UID&gt;&lt;Title&gt;Does Anti-HBV Therapy Benefit the Prognosis of HBV-Related Hepatocellular Carcinoma Following Hepatectomy?&lt;/Title&gt;&lt;Template&gt;Journal Article&lt;/Template&gt;&lt;Star&gt;1&lt;/Star&gt;&lt;Tag&gt;5&lt;/Tag&gt;&lt;Author&gt;Yu, L H; Li, N; Shi, J; Guo, W X; Wu, M C; Cheng, S Q&lt;/Author&gt;&lt;Year&gt;2013&lt;/Year&gt;&lt;Details&gt;&lt;_accessed&gt;59947086&lt;/_accessed&gt;&lt;_accession_num&gt;24121884&lt;/_accession_num&gt;&lt;_author_adr&gt;Eastern Hepatobiliary Surgery Hospital, The Second Military Medical University, Shanghai, China.&lt;/_author_adr&gt;&lt;_created&gt;59947086&lt;/_created&gt;&lt;_date&gt;2013-10-12&lt;/_date&gt;&lt;_date_display&gt;2013 Oct 12&lt;/_date_display&gt;&lt;_doi&gt;10.1245/s10434-013-3320-z&lt;/_doi&gt;&lt;_journal&gt;Ann Surg Oncol&lt;/_journal&gt;&lt;_language&gt;ENG&lt;/_language&gt;&lt;_modified&gt;59947086&lt;/_modified&gt;&lt;_type_work&gt;JOURNAL ARTICLE&lt;/_type_work&gt;&lt;_url&gt;http://www.ncbi.nlm.nih.gov/entrez/query.fcgi?cmd=Retrieve&amp;amp;db=pubmed&amp;amp;dopt=Abstract&amp;amp;list_uids=24121884&amp;amp;query_hl=1&lt;/_url&gt;&lt;/Details&gt;&lt;Extra&gt;&lt;DBUID&gt;{83E19A90-3EF8-4088-82F5-181998F02506}&lt;/DBUID&gt;&lt;/Extra&gt;&lt;/Item&gt;&lt;/References&gt;&lt;/Group&gt;&lt;/Citation&gt;_x000a_"/>
    <w:docVar w:name="NE.Ref{764FD7D7-65DE-4073-80A1-0E725FC12650}" w:val=" ADDIN NE.Ref.{764FD7D7-65DE-4073-80A1-0E725FC12650}&lt;Citation&gt;&lt;Group&gt;&lt;References&gt;&lt;Item&gt;&lt;ID&gt;152&lt;/ID&gt;&lt;UID&gt;{330BD43F-8DA5-4030-AC58-2836A0EC5365}&lt;/UID&gt;&lt;Title&gt;Current strategy for staging and treatment: the BCLC update and future prospects&lt;/Title&gt;&lt;Template&gt;Journal Article&lt;/Template&gt;&lt;Star&gt;0&lt;/Star&gt;&lt;Tag&gt;0&lt;/Tag&gt;&lt;Author&gt;Forner, A; Reig, M E; de Lope, C R; Bruix, J&lt;/Author&gt;&lt;Year&gt;2010&lt;/Year&gt;&lt;Details&gt;&lt;_accessed&gt;59948694&lt;/_accessed&gt;&lt;_accession_num&gt;20175034&lt;/_accession_num&gt;&lt;_author_adr&gt;Barcelona Clinic Liver Cancer (BCLC) Group, Liver Unit, ICMDM, Hospital Clinic, IDIBAPS, University of Barcelona, Barcelona, Spain.&lt;/_author_adr&gt;&lt;_created&gt;59948694&lt;/_created&gt;&lt;_date&gt;2010-02-01&lt;/_date&gt;&lt;_date_display&gt;2010 Feb&lt;/_date_display&gt;&lt;_doi&gt;10.1055/s-0030-1247133&lt;/_doi&gt;&lt;_issue&gt;1&lt;/_issue&gt;&lt;_journal&gt;Semin Liver Dis&lt;/_journal&gt;&lt;_keywords&gt;Antineoplastic Agents/administration &amp;amp; dosage; Benzenesulfonates/administration &amp;amp; dosage; Carcinoma, Hepatocellular/mortality/*pathology/*therapy; Clinical Trials, Phase III as Topic; Drug Delivery Systems; Female; Forecasting; Hepatectomy/methods; Humans; Liver Neoplasms/mortality/*pathology/*therapy; Liver Transplantation/methods; Male; Neoplasm Invasiveness/*pathology; Neoplasm Staging/*standards/trends; Niacinamide/analogs &amp;amp; derivatives; Phenylurea Compounds; Prognosis; Pyridines/administration &amp;amp; dosage; Randomized Controlled Trials as Topic; Risk Assessment; Spain; Survival Analysis; Treatment Outcome&lt;/_keywords&gt;&lt;_language&gt;eng&lt;/_language&gt;&lt;_modified&gt;59948694&lt;/_modified&gt;&lt;_pages&gt;61-74&lt;/_pages&gt;&lt;_type_work&gt;Journal Article; Research Support, Non-U.S. Gov&amp;apos;t; Review&lt;/_type_work&gt;&lt;_url&gt;http://www.ncbi.nlm.nih.gov/entrez/query.fcgi?cmd=Retrieve&amp;amp;db=pubmed&amp;amp;dopt=Abstract&amp;amp;list_uids=20175034&amp;amp;query_hl=1&lt;/_url&gt;&lt;_volume&gt;30&lt;/_volume&gt;&lt;/Details&gt;&lt;Extra&gt;&lt;DBUID&gt;{83E19A90-3EF8-4088-82F5-181998F02506}&lt;/DBUID&gt;&lt;/Extra&gt;&lt;/Item&gt;&lt;/References&gt;&lt;/Group&gt;&lt;/Citation&gt;_x000a_"/>
    <w:docVar w:name="NE.Ref{78ACABC7-EDC4-47BD-AC8F-04E6F1EB1A64}" w:val=" ADDIN NE.Ref.{78ACABC7-EDC4-47BD-AC8F-04E6F1EB1A64}&lt;Citation&gt;&lt;Group&gt;&lt;References&gt;&lt;Item&gt;&lt;ID&gt;150&lt;/ID&gt;&lt;UID&gt;{9E885BD8-C5F3-47FD-B08F-83E86359F8D4}&lt;/UID&gt;&lt;Title&gt;Hepatitis B virus reactivation in patients receiving cancer chemotherapy: natural history, pathogenesis, and management&lt;/Title&gt;&lt;Template&gt;Journal Article&lt;/Template&gt;&lt;Star&gt;0&lt;/Star&gt;&lt;Tag&gt;0&lt;/Tag&gt;&lt;Author&gt;Liu, C J; Chen, P J; Chen, D S; Kao, J H&lt;/Author&gt;&lt;Year&gt;2011&lt;/Year&gt;&lt;Details&gt;&lt;_accession_num&gt;21670970&lt;/_accession_num&gt;&lt;_author_adr&gt;Graduate Institute of Clinical Medicine, National Taiwan University College of Medicine, 1 Chang-Te St, Taipei, 10002, Taiwan.&lt;/_author_adr&gt;&lt;_created&gt;59947181&lt;/_created&gt;&lt;_date&gt;2011-06-14&lt;/_date&gt;&lt;_date_display&gt;2011 Jun 14&lt;/_date_display&gt;&lt;_doi&gt;10.1007/s12072-011-9279-6&lt;/_doi&gt;&lt;_journal&gt;Hepatol Int&lt;/_journal&gt;&lt;_language&gt;ENG&lt;/_language&gt;&lt;_modified&gt;60312507&lt;/_modified&gt;&lt;_pages&gt;316-326&lt;/_pages&gt;&lt;_type_work&gt;JOURNAL ARTICLE&lt;/_type_work&gt;&lt;_url&gt;http://www.ncbi.nlm.nih.gov/entrez/query.fcgi?cmd=Retrieve&amp;amp;db=pubmed&amp;amp;dopt=Abstract&amp;amp;list_uids=21670970&amp;amp;query_hl=1&lt;/_url&gt;&lt;/Details&gt;&lt;Extra&gt;&lt;DBUID&gt;{83E19A90-3EF8-4088-82F5-181998F02506}&lt;/DBUID&gt;&lt;/Extra&gt;&lt;/Item&gt;&lt;/References&gt;&lt;/Group&gt;&lt;/Citation&gt;_x000a_"/>
    <w:docVar w:name="NE.Ref{7C9481E0-037C-44DE-8B79-5D84B60DE91E}" w:val=" ADDIN NE.Ref.{7C9481E0-037C-44DE-8B79-5D84B60DE91E}&lt;Citation&gt;&lt;Group&gt;&lt;References&gt;&lt;Item&gt;&lt;ID&gt;17&lt;/ID&gt;&lt;UID&gt;{CB1632BD-8ABF-4FAF-AEE8-D303043A7D92}&lt;/UID&gt;&lt;Title&gt;A critical evaluation of the preventive effect of antiviral therapy on the development of hepatocellular carcinoma in patients with chronic hepatitis C or B: a novel approach by using meta-regression&lt;/Title&gt;&lt;Template&gt;Journal Article&lt;/Template&gt;&lt;Star&gt;1&lt;/Star&gt;&lt;Tag&gt;0&lt;/Tag&gt;&lt;Author&gt;Shen, Y C; Hsu, C; Cheng, C C; Hu, F C; Cheng, A L&lt;/Author&gt;&lt;Year&gt;2012&lt;/Year&gt;&lt;Details&gt;&lt;_accession_num&gt;22555181&lt;/_accession_num&gt;&lt;_author_adr&gt;Graduate Institute of Toxicology, College of Medicine, National Taiwan University, Taipei, Taiwan, ROC.&lt;/_author_adr&gt;&lt;_created&gt;59798930&lt;/_created&gt;&lt;_date&gt;2012-01-20&lt;/_date&gt;&lt;_date_display&gt;2012&lt;/_date_display&gt;&lt;_doi&gt;10.1159/000337293&lt;/_doi&gt;&lt;_issue&gt;5&lt;/_issue&gt;&lt;_journal&gt;Oncology&lt;/_journal&gt;&lt;_keywords&gt;Antiviral Agents/*therapeutic use; Carcinoma, Hepatocellular/epidemiology/etiology/*prevention &amp;amp; control; Cohort Studies; Female; Hepatitis B, Chronic/complications/*drug therapy; Hepatitis C, Chronic/complications/*drug therapy; Humans; Incidence; Liver Neoplasms/epidemiology/etiology/*prevention &amp;amp; control; Male; Middle Aged; Randomized Controlled Trials as Topic&lt;/_keywords&gt;&lt;_language&gt;eng&lt;/_language&gt;&lt;_modified&gt;59798930&lt;/_modified&gt;&lt;_ori_publication&gt;Copyright (c) 2012 S. Karger AG, Basel.&lt;/_ori_publication&gt;&lt;_pages&gt;275-89&lt;/_pages&gt;&lt;_type_work&gt;Journal Article; Meta-Analysis; Research Support, Non-U.S. Gov&amp;apos;t; Review&lt;/_type_work&gt;&lt;_url&gt;http://www.ncbi.nlm.nih.gov/entrez/query.fcgi?cmd=Retrieve&amp;amp;db=pubmed&amp;amp;dopt=Abstract&amp;amp;list_uids=22555181&amp;amp;query_hl=1&lt;/_url&gt;&lt;_volume&gt;82&lt;/_volume&gt;&lt;/Details&gt;&lt;Extra&gt;&lt;DBUID&gt;{83E19A90-3EF8-4088-82F5-181998F02506}&lt;/DBUID&gt;&lt;/Extra&gt;&lt;/Item&gt;&lt;/References&gt;&lt;/Group&gt;&lt;Group&gt;&lt;References&gt;&lt;Item&gt;&lt;ID&gt;122&lt;/ID&gt;&lt;UID&gt;{9D523ECE-7BBE-4053-A2A8-F3240618D905}&lt;/UID&gt;&lt;Title&gt;Antiviral therapy for prevention of hepatocellular carcinoma and mortality in chronic hepatitis B: systematic review and meta-analysis&lt;/Title&gt;&lt;Template&gt;Journal Article&lt;/Template&gt;&lt;Star&gt;1&lt;/Star&gt;&lt;Tag&gt;0&lt;/Tag&gt;&lt;Author&gt;Thiele, M; Gluud, L L; Dahl, E K; Krag, A&lt;/Author&gt;&lt;Year&gt;2013&lt;/Year&gt;&lt;Details&gt;&lt;_accessed&gt;60312479&lt;/_accessed&gt;&lt;_accession_num&gt;23945731&lt;/_accession_num&gt;&lt;_author_adr&gt;Department of Gastroenterology and Hepatology, Odense University Hospital, Odense, Denmark.&lt;/_author_adr&gt;&lt;_created&gt;59888178&lt;/_created&gt;&lt;_date&gt;59460480&lt;/_date&gt;&lt;_date_display&gt;2013&lt;/_date_display&gt;&lt;_db_provider&gt;Web of Knowledge&lt;/_db_provider&gt;&lt;_db_updated&gt;PubMed&lt;/_db_updated&gt;&lt;_doi&gt;10.1136/bmjopen-2013-003265&lt;/_doi&gt;&lt;_isbn&gt;2044-6055&lt;/_isbn&gt;&lt;_issue&gt;8&lt;/_issue&gt;&lt;_journal&gt;BMJ Open&lt;/_journal&gt;&lt;_language&gt;eng&lt;/_language&gt;&lt;_modified&gt;60312479&lt;/_modified&gt;&lt;_type_work&gt;Journal Article&lt;/_type_work&gt;&lt;_url&gt;http://www.ncbi.nlm.nih.gov/entrez/query.fcgi?cmd=Retrieve&amp;amp;db=pubmed&amp;amp;dopt=Abstract&amp;amp;list_uids=23945731&amp;amp;query_hl=1&lt;/_url&gt;&lt;_volume&gt;3&lt;/_volume&gt;&lt;/Details&gt;&lt;Extra&gt;&lt;DBUID&gt;{83E19A90-3EF8-4088-82F5-181998F02506}&lt;/DBUID&gt;&lt;/Extra&gt;&lt;/Item&gt;&lt;/References&gt;&lt;/Group&gt;&lt;Group&gt;&lt;References&gt;&lt;Item&gt;&lt;ID&gt;62&lt;/ID&gt;&lt;UID&gt;{A4CDDEE9-1E9D-4A80-BC12-50228781E88C}&lt;/UID&gt;&lt;Title&gt;Prevention of hepatitis B virus-related hepatocellular carcinoma with antiviral therapy&lt;/Title&gt;&lt;Template&gt;Journal Article&lt;/Template&gt;&lt;Star&gt;1&lt;/Star&gt;&lt;Tag&gt;5&lt;/Tag&gt;&lt;Author&gt;Lai, C L; Yuen, M F&lt;/Author&gt;&lt;Year&gt;2013&lt;/Year&gt;&lt;Details&gt;&lt;_accessed&gt;59862286&lt;/_accessed&gt;&lt;_accession_num&gt;22806323&lt;/_accession_num&gt;&lt;_author_adr&gt;Department of Medicine, The University of Hong Kong, Queen Mary Hospital, Hong Kong. hrmelcl@hku.hk&lt;/_author_adr&gt;&lt;_created&gt;59862286&lt;/_created&gt;&lt;_date&gt;2013-01-01&lt;/_date&gt;&lt;_date_display&gt;2013 Jan&lt;/_date_display&gt;&lt;_doi&gt;10.1002/hep.25937&lt;/_doi&gt;&lt;_issue&gt;1&lt;/_issue&gt;&lt;_journal&gt;Hepatology&lt;/_journal&gt;&lt;_keywords&gt;Antiviral Agents/*therapeutic use; Carcinoma, Hepatocellular/*prevention &amp;amp; control/virology; Hepatitis B/*complications/drug therapy; Humans; Interferon-alpha/*therapeutic use; Liver Neoplasms/*prevention &amp;amp; control/virology; Risk Factors&lt;/_keywords&gt;&lt;_language&gt;eng&lt;/_language&gt;&lt;_modified&gt;59862286&lt;/_modified&gt;&lt;_ori_publication&gt;Copyright (c) 2012 American Association for the Study of Liver Diseases.&lt;/_ori_publication&gt;&lt;_pages&gt;399-408&lt;/_pages&gt;&lt;_type_work&gt;Journal Article; Review&lt;/_type_work&gt;&lt;_url&gt;http://www.ncbi.nlm.nih.gov/entrez/query.fcgi?cmd=Retrieve&amp;amp;db=pubmed&amp;amp;dopt=Abstract&amp;amp;list_uids=22806323&amp;amp;query_hl=1&lt;/_url&gt;&lt;_volume&gt;57&lt;/_volume&gt;&lt;/Details&gt;&lt;Extra&gt;&lt;DBUID&gt;{83E19A90-3EF8-4088-82F5-181998F02506}&lt;/DBUID&gt;&lt;/Extra&gt;&lt;/Item&gt;&lt;/References&gt;&lt;/Group&gt;&lt;/Citation&gt;_x000a_"/>
    <w:docVar w:name="NE.Ref{7D3B99F2-13A3-4A23-A254-782169E7F666}" w:val=" ADDIN NE.Ref.{7D3B99F2-13A3-4A23-A254-782169E7F666}&lt;Citation&gt;&lt;Group&gt;&lt;References&gt;&lt;Item&gt;&lt;ID&gt;120&lt;/ID&gt;&lt;UID&gt;{D0E161B7-661B-42AA-BEB3-8A4F941A0E43}&lt;/UID&gt;&lt;Title&gt;Effects of antiviral therapy on hepatitis B virus reactivation and liver function after resection or chemoembolization for hepatocellular carcinoma&lt;/Title&gt;&lt;Template&gt;Journal Article&lt;/Template&gt;&lt;Star&gt;1&lt;/Star&gt;&lt;Tag&gt;0&lt;/Tag&gt;&lt;Author&gt;Lao, X M; Luo, G Y; Ye, L T; Luo, C; Shi, M; Wang, D; Guo, R P; Chen, M S; Li, S P; Lin, X J; Yuan, Y F&lt;/Author&gt;&lt;Year&gt;2013&lt;/Year&gt;&lt;Details&gt;&lt;_accessed&gt;59948698&lt;/_accessed&gt;&lt;_accession_num&gt;WOS:000316228600013&lt;/_accession_num&gt;&lt;_author_aff&gt;[ 1 ] Sun Yat Sen Univ, Ctr Canc, Dept Hepatobilliary Oncol, Guangzhou 510060, Guangdong, Peoples R China; [ 2 ] State Key Lab Oncol Southern China, Guangzhou, Guangdong, Peoples R China; [ 3 ] Sun Yat Sen Univ, Ctr Canc, Dept Endoscopy, Guangzhou 510060, Guangdong, Peoples R China; [ 4 ] Sun Yat Sen Univ, Sun Yat Sen Med Sch, Guangzhou 510060, Guangdong, Peoples R China&lt;/_author_aff&gt;&lt;_cited_count&gt;1&lt;/_cited_count&gt;&lt;_created&gt;59888175&lt;/_created&gt;&lt;_db_provider&gt;Web of Knowledge&lt;/_db_provider&gt;&lt;_doi&gt;10.1111/liv.12112   &lt;/_doi&gt;&lt;_isbn&gt;1478-3223&lt;/_isbn&gt;&lt;_issue&gt;4   &lt;/_issue&gt;&lt;_journal&gt;LIVER INTERNATIONAL  &lt;/_journal&gt;&lt;_keywords&gt;TRANSCATHETER ARTERIAL CHEMOEMBOLIZATION; TRANSARTERIAL CHEMO-LIPIODOLIZATION; RISK-FACTORS; VIRAL-HEPATITIS; DNA LEVELS; REPLICATION; CHEMOTHERAPY; EXACERBATION; PREVENTION; MANAGEMENT&lt;/_keywords&gt;&lt;_language&gt;English&lt;/_language&gt;&lt;_modified&gt;59888175&lt;/_modified&gt;&lt;_pages&gt;595-604   &lt;/_pages&gt;&lt;_ref_count&gt;30&lt;/_ref_count&gt;&lt;_subject&gt;Gastroenterology &amp;amp; Hepatology&lt;/_subject&gt;&lt;_url&gt;http://apps.webofknowledge.com/full_record.do?product=UA&amp;amp;search_mode=GeneralSearch&amp;amp;qid=1&amp;amp;SID=3AxQUV2QUwzKjT3BQyH&amp;amp;page=3&amp;amp;doc=26&lt;/_url&gt;&lt;_volume&gt;33   &lt;/_volume&gt;&lt;/Details&gt;&lt;Extra&gt;&lt;DBUID&gt;{83E19A90-3EF8-4088-82F5-181998F02506}&lt;/DBUID&gt;&lt;/Extra&gt;&lt;/Item&gt;&lt;/References&gt;&lt;/Group&gt;&lt;/Citation&gt;_x000a_"/>
    <w:docVar w:name="NE.Ref{7D5EF154-C9A6-469D-9EB4-9CD48196B9B2}" w:val=" ADDIN NE.Ref.{7D5EF154-C9A6-469D-9EB4-9CD48196B9B2}&lt;Citation&gt;&lt;Group&gt;&lt;References&gt;&lt;Item&gt;&lt;ID&gt;185&lt;/ID&gt;&lt;UID&gt;{03887B5A-3184-4C44-81D1-60EC8AA33D62}&lt;/UID&gt;&lt;Title&gt;Current management of hepatocellular carcinoma&lt;/Title&gt;&lt;Template&gt;Journal Article&lt;/Template&gt;&lt;Star&gt;0&lt;/Star&gt;&lt;Tag&gt;2&lt;/Tag&gt;&lt;Author&gt;Crissien, A M; Frenette, C&lt;/Author&gt;&lt;Year&gt;2014&lt;/Year&gt;&lt;Details&gt;&lt;_accession_num&gt;24829542&lt;/_accession_num&gt;&lt;_author_adr&gt;Dr Crissien is a gastroenterology and hepatology fellow in the Division of Gastroenterology of the Department of Medicine at Scripps Green Hospital in La Jolla, California. Dr Frenette is the medical director of liver transplantation at the Scripps Center for Organ and Cell Transplantation at Scripps Green Hospital.; Dr Crissien is a gastroenterology and hepatology fellow in the Division of Gastroenterology of the Department of Medicine at Scripps Green Hospital in La Jolla, California. Dr Frenette is the medical director of liver transplantation at the Scripps Center for Organ and Cell Transplantation at Scripps Green Hospital.&lt;/_author_adr&gt;&lt;_created&gt;60261213&lt;/_created&gt;&lt;_date&gt;2014-03-01&lt;/_date&gt;&lt;_date_display&gt;2014 Mar&lt;/_date_display&gt;&lt;_issue&gt;3&lt;/_issue&gt;&lt;_journal&gt;Gastroenterol Hepatol (N Y)&lt;/_journal&gt;&lt;_keywords&gt;Hepatocellular carcinoma; hepatoma; liver transplantation; radiofrequency ablation; sorafenib; transarterial chemoembolization&lt;/_keywords&gt;&lt;_language&gt;eng&lt;/_language&gt;&lt;_modified&gt;60261216&lt;/_modified&gt;&lt;_pages&gt;153-61&lt;/_pages&gt;&lt;_type_work&gt;Journal Article&lt;/_type_work&gt;&lt;_url&gt;http://www.ncbi.nlm.nih.gov/entrez/query.fcgi?cmd=Retrieve&amp;amp;db=pubmed&amp;amp;dopt=Abstract&amp;amp;list_uids=24829542&amp;amp;query_hl=1&lt;/_url&gt;&lt;_volume&gt;10&lt;/_volume&gt;&lt;/Details&gt;&lt;Extra&gt;&lt;DBUID&gt;{83E19A90-3EF8-4088-82F5-181998F02506}&lt;/DBUID&gt;&lt;/Extra&gt;&lt;/Item&gt;&lt;/References&gt;&lt;/Group&gt;&lt;/Citation&gt;_x000a_"/>
    <w:docVar w:name="NE.Ref{849C0205-28B3-472A-933C-B9D9559D7A75}" w:val=" ADDIN NE.Ref.{849C0205-28B3-472A-933C-B9D9559D7A75} ADDIN NE.Ref.{849C0205-28B3-472A-933C-B9D9559D7A75}&lt;Citation&gt;&lt;Group&gt;&lt;References&gt;&lt;Item&gt;&lt;ID&gt;102&lt;/ID&gt;&lt;UID&gt;{E04AB227-E3C8-4D8F-8DEF-43D12D7679C0}&lt;/UID&gt;&lt;Title&gt;Telbivudine treatment in chronic hepatitis B: experience from China&lt;/Title&gt;&lt;Template&gt;Journal Article&lt;/Template&gt;&lt;Star&gt;1&lt;/Star&gt;&lt;Tag&gt;0&lt;/Tag&gt;&lt;Author&gt;You, H; Jia, J&lt;/Author&gt;&lt;Year&gt;2013&lt;/Year&gt;&lt;Details&gt;&lt;_accessed&gt;59863644&lt;/_accessed&gt;&lt;_accession_num&gt;23458519&lt;/_accession_num&gt;&lt;_author_adr&gt;Liver Research Center, Beijing Friendship Hospital, Capital Medical University, Beijing, China.&lt;/_author_adr&gt;&lt;_created&gt;59863644&lt;/_created&gt;&lt;_date&gt;2013-04-01&lt;/_date&gt;&lt;_date_display&gt;2013 Apr&lt;/_date_display&gt;&lt;_doi&gt;10.1111/jvh.12058&lt;/_doi&gt;&lt;_journal&gt;J Viral Hepat&lt;/_journal&gt;&lt;_keywords&gt;Antiviral Agents/*therapeutic use; China; Clinical Trials as Topic; Female; Hepatitis B e Antigens/blood; Hepatitis B virus/*drug effects/genetics; Hepatitis B, Chronic/*drug therapy/transmission/virology; Humans; Infectious Disease Transmission, Vertical/prevention &amp;amp; control; Pregnancy; Pregnancy Complications, Infectious/prevention &amp;amp; control; Thymidine/*analogs &amp;amp; derivatives/therapeutic use; Treatment Outcome&lt;/_keywords&gt;&lt;_language&gt;eng&lt;/_language&gt;&lt;_modified&gt;59863644&lt;/_modified&gt;&lt;_ori_publication&gt;(c) 2012 Blackwell Publishing Ltd.&lt;/_ori_publication&gt;&lt;_pages&gt;3-8&lt;/_pages&gt;&lt;_type_work&gt;Journal Article; Research Support, Non-U.S. Gov&amp;apos;t; Review&lt;/_type_work&gt;&lt;_url&gt;http://www.ncbi.nlm.nih.gov/entrez/query.fcgi?cmd=Retrieve&amp;amp;db=pubmed&amp;amp;dopt=Abstract&amp;amp;list_uids=23458519&amp;amp;query_hl=1&lt;/_url&gt;&lt;_volume&gt;20 Suppl 1&lt;/_volume&gt;&lt;/Details&gt;&lt;Extra&gt;&lt;DBUID&gt;{83E19A90-3EF8-4088-82F5-181998F02506}&lt;/DBUID&gt;&lt;/Extra&gt;&lt;/Item&gt;&lt;/References&gt;&lt;/Group&gt;&lt;/Citation&gt;_x000a_"/>
    <w:docVar w:name="NE.Ref{84E7A099-2ADC-4F09-A2B4-BA83DD31659B}" w:val=" ADDIN NE.Ref.{84E7A099-2ADC-4F09-A2B4-BA83DD31659B}&lt;Citation&gt;&lt;Group&gt;&lt;References&gt;&lt;Item&gt;&lt;ID&gt;179&lt;/ID&gt;&lt;UID&gt;{9605397E-E212-4D66-9085-BC36E8835DAD}&lt;/UID&gt;&lt;Title&gt;Review of the pharmacological management of hepatitis B viral infection before and after liver transplantation&lt;/Title&gt;&lt;Template&gt;Journal Article&lt;/Template&gt;&lt;Star&gt;1&lt;/Star&gt;&lt;Tag&gt;0&lt;/Tag&gt;&lt;Author&gt;Cholongitas, E; Papatheodoridis, G V&lt;/Author&gt;&lt;Year&gt;2013&lt;/Year&gt;&lt;Details&gt;&lt;_accession_num&gt;24409047&lt;/_accession_num&gt;&lt;_author_adr&gt;Evangelos Cholongitas, the 4 Department of Internal Medicine, Medical School of Aristotle University, Hippokration General Hospital of Thessaloniki, 54642 Thessaloniki, Greece.; Evangelos Cholongitas, the 4 Department of Internal Medicine, Medical School of Aristotle University, Hippokration General Hospital of Thessaloniki, 54642 Thessaloniki, Greece.&lt;/_author_adr&gt;&lt;_created&gt;60249123&lt;/_created&gt;&lt;_date&gt;2013-12-28&lt;/_date&gt;&lt;_date_display&gt;2013 Dec 28&lt;/_date_display&gt;&lt;_doi&gt;10.3748/wjg.v19.i48.9189&lt;/_doi&gt;&lt;_issue&gt;48&lt;/_issue&gt;&lt;_journal&gt;World J Gastroenterol&lt;/_journal&gt;&lt;_keywords&gt;Antiviral Agents/adverse effects/*therapeutic use; Carcinoma, Hepatocellular/diagnosis/*surgery/virology; Hepatitis B/complications/diagnosis/*drug therapy; Humans; Liver Cirrhosis/diagnosis/*surgery/virology; Liver Neoplasms/diagnosis/*surgery/virology; *Liver Transplantation/adverse effects; Recurrence/prevention &amp;amp; control; Risk Factors; Treatment Outcome; Virus Activation/drug effectsAdefovir; Antivirals; Entecavir; Hepatitis B virus; Hepatitis B virus immunoglobulin; Lamivudine; Liver transplantation; Resistance; Telbivudine; Tenofovir&lt;/_keywords&gt;&lt;_language&gt;eng&lt;/_language&gt;&lt;_modified&gt;60261180&lt;/_modified&gt;&lt;_pages&gt;9189-97&lt;/_pages&gt;&lt;_type_work&gt;Journal Article; Review&lt;/_type_work&gt;&lt;_url&gt;http://www.ncbi.nlm.nih.gov/entrez/query.fcgi?cmd=Retrieve&amp;amp;db=pubmed&amp;amp;dopt=Abstract&amp;amp;list_uids=24409047&amp;amp;query_hl=1&lt;/_url&gt;&lt;_volume&gt;19&lt;/_volume&gt;&lt;/Details&gt;&lt;Extra&gt;&lt;DBUID&gt;{83E19A90-3EF8-4088-82F5-181998F02506}&lt;/DBUID&gt;&lt;/Extra&gt;&lt;/Item&gt;&lt;/References&gt;&lt;/Group&gt;&lt;/Citation&gt;_x000a_"/>
    <w:docVar w:name="NE.Ref{8602A473-32B5-49EA-AABF-D39F58AAF9A4}" w:val=" ADDIN NE.Ref.{8602A473-32B5-49EA-AABF-D39F58AAF9A4}&lt;Citation&gt;&lt;Group&gt;&lt;References&gt;&lt;Item&gt;&lt;ID&gt;170&lt;/ID&gt;&lt;UID&gt;{AE738079-EBFE-4B64-8C9E-202C36038632}&lt;/UID&gt;&lt;Title&gt;A systematic review and meta-analysis of adjuvant interferon therapy after curative treatment for patients with viral hepatitis-related hepatocellular carcinoma&lt;/Title&gt;&lt;Template&gt;Journal Article&lt;/Template&gt;&lt;Star&gt;1&lt;/Star&gt;&lt;Tag&gt;0&lt;/Tag&gt;&lt;Author&gt;Huang, T S; Shyu, Y C; Chen, H Y; Yuan, S S; Shih, J N; Chen, P J&lt;/Author&gt;&lt;Year&gt;2013&lt;/Year&gt;&lt;Details&gt;&lt;_accessed&gt;60158310&lt;/_accessed&gt;&lt;_accession_num&gt;24010648&lt;/_accession_num&gt;&lt;_author_adr&gt;Department of General Surgery, Chang Gung Memorial Hospital, Keelung, Taiwan; Graduate Institute of Clinical Medicine, National Taiwan University College of Medicine, Taipei, Taiwan.&lt;/_author_adr&gt;&lt;_created&gt;60158310&lt;/_created&gt;&lt;_date&gt;2013-10-01&lt;/_date&gt;&lt;_date_display&gt;2013 Oct&lt;/_date_display&gt;&lt;_doi&gt;10.1111/jvh.12096&lt;/_doi&gt;&lt;_issue&gt;10&lt;/_issue&gt;&lt;_journal&gt;J Viral Hepat&lt;/_journal&gt;&lt;_keywords&gt;Carcinoma, Hepatocellular/*drug therapy/surgery; Hepatitis B/*complications; Hepatitis C/*complications; Humans; Immunologic Factors/*therapeutic use; Interferons/*therapeutic use; Survival Analysis; Treatment Outcomeadjuvant therapy; hepatocellular carcinoma; interferon; liver cancer; meta-analysis; viral hepatitis&lt;/_keywords&gt;&lt;_language&gt;eng&lt;/_language&gt;&lt;_modified&gt;60158310&lt;/_modified&gt;&lt;_ori_publication&gt;(c) 2013 John Wiley &amp;amp; Sons Ltd.&lt;/_ori_publication&gt;&lt;_pages&gt;729-43&lt;/_pages&gt;&lt;_type_work&gt;Journal Article; Meta-Analysis; Research Support, Non-U.S. Gov&amp;apos;t; Review&lt;/_type_work&gt;&lt;_url&gt;http://www.ncbi.nlm.nih.gov/entrez/query.fcgi?cmd=Retrieve&amp;amp;db=pubmed&amp;amp;dopt=Abstract&amp;amp;list_uids=24010648&amp;amp;query_hl=1&lt;/_url&gt;&lt;_volume&gt;20&lt;/_volume&gt;&lt;/Details&gt;&lt;Extra&gt;&lt;DBUID&gt;{83E19A90-3EF8-4088-82F5-181998F02506}&lt;/DBUID&gt;&lt;/Extra&gt;&lt;/Item&gt;&lt;/References&gt;&lt;/Group&gt;&lt;Group&gt;&lt;References&gt;&lt;Item&gt;&lt;ID&gt;169&lt;/ID&gt;&lt;UID&gt;{F232D222-2E9B-4138-9AAA-3ADBCFB11A2F}&lt;/UID&gt;&lt;Title&gt;Effect and safety of interferon for hepatocellular carcinoma: a systematic review and meta-analysis&lt;/Title&gt;&lt;Template&gt;Journal Article&lt;/Template&gt;&lt;Star&gt;1&lt;/Star&gt;&lt;Tag&gt;0&lt;/Tag&gt;&lt;Author&gt;Zhuang, L; Zeng, X; Yang, Z; Meng, Z&lt;/Author&gt;&lt;Year&gt;2013&lt;/Year&gt;&lt;Details&gt;&lt;_accessed&gt;60158302&lt;/_accessed&gt;&lt;_accession_num&gt;24069133&lt;/_accession_num&gt;&lt;_author_adr&gt;Department of Integrative Medicine, Fudan University Shanghai Cancer Center, Department of Oncology, Shanghai Medical College, Fudan University, Shanghai, China.&lt;/_author_adr&gt;&lt;_created&gt;60158302&lt;/_created&gt;&lt;_date&gt;2013-01-20&lt;/_date&gt;&lt;_date_display&gt;2013&lt;/_date_display&gt;&lt;_doi&gt;10.1371/journal.pone.0061361&lt;/_doi&gt;&lt;_issue&gt;9&lt;/_issue&gt;&lt;_journal&gt;PLoS One&lt;/_journal&gt;&lt;_keywords&gt;Animals; Carcinoma, Hepatocellular/*drug therapy; Humans; Interferons/*adverse effects/*therapeutic use; Liver Neoplasms/*drug therapy&lt;/_keywords&gt;&lt;_language&gt;eng&lt;/_language&gt;&lt;_modified&gt;60158302&lt;/_modified&gt;&lt;_pages&gt;e61361&lt;/_pages&gt;&lt;_type_work&gt;Journal Article; Meta-Analysis; Research Support, Non-U.S. Gov&amp;apos;t; Review&lt;/_type_work&gt;&lt;_url&gt;http://www.ncbi.nlm.nih.gov/entrez/query.fcgi?cmd=Retrieve&amp;amp;db=pubmed&amp;amp;dopt=Abstract&amp;amp;list_uids=24069133&amp;amp;query_hl=1&lt;/_url&gt;&lt;_volume&gt;8&lt;/_volume&gt;&lt;/Details&gt;&lt;Extra&gt;&lt;DBUID&gt;{83E19A90-3EF8-4088-82F5-181998F02506}&lt;/DBUID&gt;&lt;/Extra&gt;&lt;/Item&gt;&lt;/References&gt;&lt;/Group&gt;&lt;/Citation&gt;_x000a_"/>
    <w:docVar w:name="NE.Ref{87AD6AFC-BC1F-4FEC-BF44-8BACD2325255}" w:val=" ADDIN NE.Ref.{87AD6AFC-BC1F-4FEC-BF44-8BACD2325255} ADDIN NE.Ref.{87AD6AFC-BC1F-4FEC-BF44-8BACD2325255}&lt;Citation&gt;&lt;Group&gt;&lt;References&gt;&lt;Item&gt;&lt;ID&gt;64&lt;/ID&gt;&lt;UID&gt;{7A0EB200-BA39-430A-93B0-580AD151DBFA}&lt;/UID&gt;&lt;Title&gt;Adefovir dipivoxil in chronic hepatitis B: history and current uses&lt;/Title&gt;&lt;Template&gt;Journal Article&lt;/Template&gt;&lt;Star&gt;1&lt;/Star&gt;&lt;Tag&gt;5&lt;/Tag&gt;&lt;Author&gt;Segovia, M C; Chacra, W; Gordon, S C&lt;/Author&gt;&lt;Year&gt;2012&lt;/Year&gt;&lt;Details&gt;&lt;_accessed&gt;59862288&lt;/_accessed&gt;&lt;_accession_num&gt;22242973&lt;/_accession_num&gt;&lt;_author_adr&gt;Division of Gastroenterology and Hepatology, Henry Ford Health System, 2799 West  Grand Boulevard, Detroit, MI 48202, USA.&lt;/_author_adr&gt;&lt;_created&gt;59862288&lt;/_created&gt;&lt;_date&gt;2012-02-01&lt;/_date&gt;&lt;_date_display&gt;2012 Feb&lt;/_date_display&gt;&lt;_doi&gt;10.1517/14656566.2012.649727&lt;/_doi&gt;&lt;_issue&gt;2&lt;/_issue&gt;&lt;_journal&gt;Expert Opin Pharmacother&lt;/_journal&gt;&lt;_keywords&gt;Adenine/*analogs &amp;amp; derivatives/pharmacokinetics/therapeutic use; Antiviral Agents/pharmacokinetics/*therapeutic use; DNA-Directed DNA Polymerase/antagonists &amp;amp; inhibitors; Hepatitis B, Chronic/*drug therapy/metabolism; Humans; Organophosphonates/pharmacokinetics/*therapeutic use&lt;/_keywords&gt;&lt;_language&gt;eng&lt;/_language&gt;&lt;_modified&gt;59862288&lt;/_modified&gt;&lt;_pages&gt;245-54&lt;/_pages&gt;&lt;_type_work&gt;Journal Article; Review&lt;/_type_work&gt;&lt;_url&gt;http://www.ncbi.nlm.nih.gov/entrez/query.fcgi?cmd=Retrieve&amp;amp;db=pubmed&amp;amp;dopt=Abstract&amp;amp;list_uids=22242973&amp;amp;query_hl=1&lt;/_url&gt;&lt;_volume&gt;13&lt;/_volume&gt;&lt;/Details&gt;&lt;Extra&gt;&lt;DBUID&gt;{83E19A90-3EF8-4088-82F5-181998F02506}&lt;/DBUID&gt;&lt;/Extra&gt;&lt;/Item&gt;&lt;/References&gt;&lt;/Group&gt;&lt;/Citation&gt;_x000a_"/>
    <w:docVar w:name="NE.Ref{95B242B9-7277-4218-81E8-317DCCC47624}" w:val=" ADDIN NE.Ref.{95B242B9-7277-4218-81E8-317DCCC47624}&lt;Citation&gt;&lt;Group&gt;&lt;References&gt;&lt;Item&gt;&lt;ID&gt;140&lt;/ID&gt;&lt;UID&gt;{2300757E-20C1-4DE9-82D1-AD27DFA4BFAF}&lt;/UID&gt;&lt;Title&gt;[Epidemiology, natural history, and risk factors of hepatocellular carcinoma]&lt;/Title&gt;&lt;Template&gt;Journal Article&lt;/Template&gt;&lt;Star&gt;0&lt;/Star&gt;&lt;Tag&gt;5&lt;/Tag&gt;&lt;Author&gt;Fares, N; Peron, J M&lt;/Author&gt;&lt;Year&gt;2013&lt;/Year&gt;&lt;Details&gt;&lt;_accessed&gt;59942641&lt;/_accessed&gt;&lt;_accession_num&gt;23513788&lt;/_accession_num&gt;&lt;_author_adr&gt;Service d&amp;apos;hepato-gastroenterologie, Pole digestif, Hopital Purpan, CHU de Toulouse, 31059 Toulouse, France. faresnadim@yahoo.fr&lt;/_author_adr&gt;&lt;_created&gt;59942641&lt;/_created&gt;&lt;_date&gt;2013-02-01&lt;/_date&gt;&lt;_date_display&gt;2013 Feb&lt;/_date_display&gt;&lt;_issue&gt;2&lt;/_issue&gt;&lt;_journal&gt;Rev Prat&lt;/_journal&gt;&lt;_keywords&gt;*Carcinoma, Hepatocellular/epidemiology/etiology/pathology/therapy; Disease Progression; France/epidemiology; Humans; *Liver Neoplasms/epidemiology/etiology/pathology/therapy; Risk Factors; Treatment Outcome; World Health/statistics &amp;amp; numerical data&lt;/_keywords&gt;&lt;_language&gt;fre&lt;/_language&gt;&lt;_modified&gt;59942641&lt;/_modified&gt;&lt;_pages&gt;216-7, 220-2&lt;/_pages&gt;&lt;_type_work&gt;English Abstract; Journal Article; Review&lt;/_type_work&gt;&lt;_url&gt;http://www.ncbi.nlm.nih.gov/entrez/query.fcgi?cmd=Retrieve&amp;amp;db=pubmed&amp;amp;dopt=Abstract&amp;amp;list_uids=23513788&amp;amp;query_hl=1&lt;/_url&gt;&lt;_volume&gt;63&lt;/_volume&gt;&lt;/Details&gt;&lt;Extra&gt;&lt;DBUID&gt;{83E19A90-3EF8-4088-82F5-181998F02506}&lt;/DBUID&gt;&lt;/Extra&gt;&lt;/Item&gt;&lt;/References&gt;&lt;/Group&gt;&lt;/Citation&gt;_x000a_"/>
    <w:docVar w:name="NE.Ref{95C5DA76-8D0C-461B-923C-4D73FEE80925}" w:val=" ADDIN NE.Ref.{95C5DA76-8D0C-461B-923C-4D73FEE80925}&lt;Citation&gt;&lt;Group&gt;&lt;References&gt;&lt;Item&gt;&lt;ID&gt;126&lt;/ID&gt;&lt;UID&gt;{9E2DCF24-CA6C-460A-853C-C47B7D9561F5}&lt;/UID&gt;&lt;Title&gt;Antiviral efficacy of lamivudine versus entecavir in patients with hepatitis B virus-related advanced hepatocellular carcinoma&lt;/Title&gt;&lt;Template&gt;Journal Article&lt;/Template&gt;&lt;Star&gt;1&lt;/Star&gt;&lt;Tag&gt;5&lt;/Tag&gt;&lt;Author&gt;Shin, H S; Kim, S U; Park, J Y; Kim, D Y; Han, K H; Chon, C Y; Baatarkhuu, O; Ahn, S H&lt;/Author&gt;&lt;Year&gt;2012&lt;/Year&gt;&lt;Details&gt;&lt;_accessed&gt;59888186&lt;/_accessed&gt;&lt;_accession_num&gt;WOS:000307965100020&lt;/_accession_num&gt;&lt;_author_aff&gt;[ 1 ] Yonsei Univ, Dept Internal Med, Coll Med, Seoul 120752, South Korea; [ 2 ] Yonsei Univ, Inst Gastroenterol, Coll Med, Seoul 120752, South Korea; [ 3 ] Liver Cirrhosis Clin Res Ctr, Seoul, South Korea; [ 4 ] Brain Korea 21 Project Med Sci, Seoul, South Korea; [ 5 ] Hlth Sci Univ, Dept Infect Dis, Ulaanbaatar, Mongol Peo Rep&lt;/_author_aff&gt;&lt;_cited_count&gt;0&lt;/_cited_count&gt;&lt;_created&gt;59888186&lt;/_created&gt;&lt;_db_provider&gt;Web of Knowledge&lt;/_db_provider&gt;&lt;_doi&gt;10.1111/j.1440-1746.2012.07145.x   &lt;/_doi&gt;&lt;_funding&gt;Ministry of Knowledge Economy ; Ministry of Health and Welfare, Republic of Korea &lt;/_funding&gt;&lt;_isbn&gt;0815-9319&lt;/_isbn&gt;&lt;_issue&gt;9   &lt;/_issue&gt;&lt;_journal&gt;JOURNAL OF GASTROENTEROLOGY AND HEPATOLOGY  &lt;/_journal&gt;&lt;_keywords&gt;INFUSION CHEMOTHERAPY; LIVER-FUNCTION; VIRAL STATUS; THERAPY; TRIAL; CHEMOEMBOLIZATION; REACTIVATION; RESISTANCE; DRUGS&lt;/_keywords&gt;&lt;_language&gt;English&lt;/_language&gt;&lt;_modified&gt;59888186&lt;/_modified&gt;&lt;_pages&gt;1528-1534   &lt;/_pages&gt;&lt;_ref_count&gt;38&lt;/_ref_count&gt;&lt;_subject&gt;Gastroenterology &amp;amp; Hepatology&lt;/_subject&gt;&lt;_url&gt;http://apps.webofknowledge.com/full_record.do?product=UA&amp;amp;search_mode=GeneralSearch&amp;amp;qid=1&amp;amp;SID=3AxQUV2QUwzKjT3BQyH&amp;amp;page=6&amp;amp;doc=52&lt;/_url&gt;&lt;_volume&gt;27   &lt;/_volume&gt;&lt;/Details&gt;&lt;Extra&gt;&lt;DBUID&gt;{83E19A90-3EF8-4088-82F5-181998F02506}&lt;/DBUID&gt;&lt;/Extra&gt;&lt;/Item&gt;&lt;/References&gt;&lt;/Group&gt;&lt;/Citation&gt;_x000a_"/>
    <w:docVar w:name="NE.Ref{A05CCE71-18C1-4431-82DB-7B63EB09B284}" w:val=" ADDIN NE.Ref.{A05CCE71-18C1-4431-82DB-7B63EB09B284}&lt;Citation&gt;&lt;Group&gt;&lt;References&gt;&lt;Item&gt;&lt;ID&gt;190&lt;/ID&gt;&lt;UID&gt;{E85B0A10-4020-4B39-90B6-EF8282F81FCA}&lt;/UID&gt;&lt;Title&gt;Management of hepatocellular carcinoma: an update&lt;/Title&gt;&lt;Template&gt;Journal Article&lt;/Template&gt;&lt;Star&gt;0&lt;/Star&gt;&lt;Tag&gt;0&lt;/Tag&gt;&lt;Author&gt;Bruix, J; Sherman, M&lt;/Author&gt;&lt;Year&gt;2011&lt;/Year&gt;&lt;Details&gt;&lt;_accession_num&gt;21374666&lt;/_accession_num&gt;&lt;_author_adr&gt;Barcelona Clinic Liver Cancer (BCLC) Group, Liver Unit, Hospital Clinic, University of Barcelona, Barcelona, Spain. bruix@ub.edu&lt;/_author_adr&gt;&lt;_created&gt;60312540&lt;/_created&gt;&lt;_date&gt;2011-03-01&lt;/_date&gt;&lt;_date_display&gt;2011 Mar&lt;/_date_display&gt;&lt;_doi&gt;10.1002/hep.24199&lt;/_doi&gt;&lt;_issue&gt;3&lt;/_issue&gt;&lt;_journal&gt;Hepatology&lt;/_journal&gt;&lt;_keywords&gt;Benzenesulfonates/therapeutic use; Carcinoma, Hepatocellular/*therapy/ultrasonography; Chemoembolization, Therapeutic; Hepatitis B/complications; Hepatitis C/complications; Hepatitis, Autoimmune/complications; Humans; Liver Neoplasms/*therapy/ultrasonography; Mass Screening; Niacinamide/analogs &amp;amp; derivatives; Phenylurea Compounds; Pyridines/therapeutic use&lt;/_keywords&gt;&lt;_language&gt;eng&lt;/_language&gt;&lt;_modified&gt;60312540&lt;/_modified&gt;&lt;_pages&gt;1020-2&lt;/_pages&gt;&lt;_type_work&gt;Journal Article; Practice Guideline&lt;/_type_work&gt;&lt;_url&gt;http://www.ncbi.nlm.nih.gov/entrez/query.fcgi?cmd=Retrieve&amp;amp;db=pubmed&amp;amp;dopt=Abstract&amp;amp;list_uids=21374666&amp;amp;query_hl=1&lt;/_url&gt;&lt;_volume&gt;53&lt;/_volume&gt;&lt;/Details&gt;&lt;Extra&gt;&lt;DBUID&gt;{83E19A90-3EF8-4088-82F5-181998F02506}&lt;/DBUID&gt;&lt;/Extra&gt;&lt;/Item&gt;&lt;/References&gt;&lt;/Group&gt;&lt;Group&gt;&lt;References&gt;&lt;Item&gt;&lt;ID&gt;185&lt;/ID&gt;&lt;UID&gt;{03887B5A-3184-4C44-81D1-60EC8AA33D62}&lt;/UID&gt;&lt;Title&gt;Current management of hepatocellular carcinoma&lt;/Title&gt;&lt;Template&gt;Journal Article&lt;/Template&gt;&lt;Star&gt;0&lt;/Star&gt;&lt;Tag&gt;2&lt;/Tag&gt;&lt;Author&gt;Crissien, A M; Frenette, C&lt;/Author&gt;&lt;Year&gt;2014&lt;/Year&gt;&lt;Details&gt;&lt;_accession_num&gt;24829542&lt;/_accession_num&gt;&lt;_author_adr&gt;Dr Crissien is a gastroenterology and hepatology fellow in the Division of Gastroenterology of the Department of Medicine at Scripps Green Hospital in La Jolla, California. Dr Frenette is the medical director of liver transplantation at the Scripps Center for Organ and Cell Transplantation at Scripps Green Hospital.; Dr Crissien is a gastroenterology and hepatology fellow in the Division of Gastroenterology of the Department of Medicine at Scripps Green Hospital in La Jolla, California. Dr Frenette is the medical director of liver transplantation at the Scripps Center for Organ and Cell Transplantation at Scripps Green Hospital.&lt;/_author_adr&gt;&lt;_created&gt;60261213&lt;/_created&gt;&lt;_date&gt;2014-03-01&lt;/_date&gt;&lt;_date_display&gt;2014 Mar&lt;/_date_display&gt;&lt;_issue&gt;3&lt;/_issue&gt;&lt;_journal&gt;Gastroenterol Hepatol (N Y)&lt;/_journal&gt;&lt;_keywords&gt;Hepatocellular carcinoma; hepatoma; liver transplantation; radiofrequency ablation; sorafenib; transarterial chemoembolization&lt;/_keywords&gt;&lt;_language&gt;eng&lt;/_language&gt;&lt;_modified&gt;60261216&lt;/_modified&gt;&lt;_pages&gt;153-61&lt;/_pages&gt;&lt;_type_work&gt;Journal Article&lt;/_type_work&gt;&lt;_url&gt;http://www.ncbi.nlm.nih.gov/entrez/query.fcgi?cmd=Retrieve&amp;amp;db=pubmed&amp;amp;dopt=Abstract&amp;amp;list_uids=24829542&amp;amp;query_hl=1&lt;/_url&gt;&lt;_volume&gt;10&lt;/_volume&gt;&lt;/Details&gt;&lt;Extra&gt;&lt;DBUID&gt;{83E19A90-3EF8-4088-82F5-181998F02506}&lt;/DBUID&gt;&lt;/Extra&gt;&lt;/Item&gt;&lt;/References&gt;&lt;/Group&gt;&lt;Group&gt;&lt;References&gt;&lt;Item&gt;&lt;ID&gt;152&lt;/ID&gt;&lt;UID&gt;{330BD43F-8DA5-4030-AC58-2836A0EC5365}&lt;/UID&gt;&lt;Title&gt;Current strategy for staging and treatment: the BCLC update and future prospects&lt;/Title&gt;&lt;Template&gt;Journal Article&lt;/Template&gt;&lt;Star&gt;0&lt;/Star&gt;&lt;Tag&gt;0&lt;/Tag&gt;&lt;Author&gt;Forner, A; Reig, M E; de Lope, C R; Bruix, J&lt;/Author&gt;&lt;Year&gt;2010&lt;/Year&gt;&lt;Details&gt;&lt;_accessed&gt;59948694&lt;/_accessed&gt;&lt;_accession_num&gt;20175034&lt;/_accession_num&gt;&lt;_author_adr&gt;Barcelona Clinic Liver Cancer (BCLC) Group, Liver Unit, ICMDM, Hospital Clinic, IDIBAPS, University of Barcelona, Barcelona, Spain.&lt;/_author_adr&gt;&lt;_created&gt;59948694&lt;/_created&gt;&lt;_date&gt;2010-02-01&lt;/_date&gt;&lt;_date_display&gt;2010 Feb&lt;/_date_display&gt;&lt;_doi&gt;10.1055/s-0030-1247133&lt;/_doi&gt;&lt;_issue&gt;1&lt;/_issue&gt;&lt;_journal&gt;Semin Liver Dis&lt;/_journal&gt;&lt;_keywords&gt;Antineoplastic Agents/administration &amp;amp; dosage; Benzenesulfonates/administration &amp;amp; dosage; Carcinoma, Hepatocellular/mortality/*pathology/*therapy; Clinical Trials, Phase III as Topic; Drug Delivery Systems; Female; Forecasting; Hepatectomy/methods; Humans; Liver Neoplasms/mortality/*pathology/*therapy; Liver Transplantation/methods; Male; Neoplasm Invasiveness/*pathology; Neoplasm Staging/*standards/trends; Niacinamide/analogs &amp;amp; derivatives; Phenylurea Compounds; Prognosis; Pyridines/administration &amp;amp; dosage; Randomized Controlled Trials as Topic; Risk Assessment; Spain; Survival Analysis; Treatment Outcome&lt;/_keywords&gt;&lt;_language&gt;eng&lt;/_language&gt;&lt;_modified&gt;59948694&lt;/_modified&gt;&lt;_pages&gt;61-74&lt;/_pages&gt;&lt;_type_work&gt;Journal Article; Research Support, Non-U.S. Gov&amp;apos;t; Review&lt;/_type_work&gt;&lt;_url&gt;http://www.ncbi.nlm.nih.gov/entrez/query.fcgi?cmd=Retrieve&amp;amp;db=pubmed&amp;amp;dopt=Abstract&amp;amp;list_uids=20175034&amp;amp;query_hl=1&lt;/_url&gt;&lt;_volume&gt;30&lt;/_volume&gt;&lt;/Details&gt;&lt;Extra&gt;&lt;DBUID&gt;{83E19A90-3EF8-4088-82F5-181998F02506}&lt;/DBUID&gt;&lt;/Extra&gt;&lt;/Item&gt;&lt;/References&gt;&lt;/Group&gt;&lt;Group&gt;&lt;References&gt;&lt;Item&gt;&lt;ID&gt;188&lt;/ID&gt;&lt;UID&gt;{19FAC94E-8ACF-4759-A7C9-430475483602}&lt;/UID&gt;&lt;Title&gt;原发性肝癌诊疗规范(2011年版)&lt;/Title&gt;&lt;Template&gt;Journal Article&lt;/Template&gt;&lt;Star&gt;0&lt;/Star&gt;&lt;Tag&gt;0&lt;/Tag&gt;&lt;Author&gt;中华人民共和国卫生部&lt;/Author&gt;&lt;Year&gt;2011&lt;/Year&gt;&lt;Details&gt;&lt;_accessed&gt;60269638&lt;/_accessed&gt;&lt;_author_aff&gt;中华人民共和国卫生部;&lt;/_author_aff&gt;&lt;_created&gt;60269558&lt;/_created&gt;&lt;_date&gt;58793760&lt;/_date&gt;&lt;_db_provider&gt;CNKI: 期刊&lt;/_db_provider&gt;&lt;_db_updated&gt;CNKI - Reference&lt;/_db_updated&gt;&lt;_doi&gt;10.3969/j.issn.1009-0460.2011.10.017&lt;/_doi&gt;&lt;_issue&gt;10&lt;/_issue&gt;&lt;_journal&gt;临床肿瘤学杂志&lt;/_journal&gt;&lt;_keywords&gt;原发性肝癌;临床诊断;治疗;规范&lt;/_keywords&gt;&lt;_language&gt;chinese&lt;/_language&gt;&lt;_modified&gt;60269640&lt;/_modified&gt;&lt;_pages&gt;929-946&lt;/_pages&gt;&lt;_tertiary_title&gt;Chinese Clinical Oncology&lt;/_tertiary_title&gt;&lt;_url&gt;http://d.wanfangdata.com.cn/Periodical_lczlxzz201110017.aspx&lt;/_url&gt;&lt;/Details&gt;&lt;Extra&gt;&lt;DBUID&gt;{83E19A90-3EF8-4088-82F5-181998F02506}&lt;/DBUID&gt;&lt;/Extra&gt;&lt;/Item&gt;&lt;/References&gt;&lt;/Group&gt;&lt;/Citation&gt;_x000a_"/>
    <w:docVar w:name="NE.Ref{A5D98CA7-695C-477E-80A7-FCAB89ABEC93}" w:val=" ADDIN NE.Ref.{A5D98CA7-695C-477E-80A7-FCAB89ABEC93}&lt;Citation&gt;&lt;Group&gt;&lt;References&gt;&lt;Item&gt;&lt;ID&gt;62&lt;/ID&gt;&lt;UID&gt;{A4CDDEE9-1E9D-4A80-BC12-50228781E88C}&lt;/UID&gt;&lt;Title&gt;Prevention of hepatitis B virus-related hepatocellular carcinoma with antiviral therapy&lt;/Title&gt;&lt;Template&gt;Journal Article&lt;/Template&gt;&lt;Star&gt;1&lt;/Star&gt;&lt;Tag&gt;5&lt;/Tag&gt;&lt;Author&gt;Lai, C L; Yuen, M F&lt;/Author&gt;&lt;Year&gt;2013&lt;/Year&gt;&lt;Details&gt;&lt;_accessed&gt;59862286&lt;/_accessed&gt;&lt;_accession_num&gt;22806323&lt;/_accession_num&gt;&lt;_author_adr&gt;Department of Medicine, The University of Hong Kong, Queen Mary Hospital, Hong Kong. hrmelcl@hku.hk&lt;/_author_adr&gt;&lt;_created&gt;59862286&lt;/_created&gt;&lt;_date&gt;2013-01-01&lt;/_date&gt;&lt;_date_display&gt;2013 Jan&lt;/_date_display&gt;&lt;_doi&gt;10.1002/hep.25937&lt;/_doi&gt;&lt;_issue&gt;1&lt;/_issue&gt;&lt;_journal&gt;Hepatology&lt;/_journal&gt;&lt;_keywords&gt;Antiviral Agents/*therapeutic use; Carcinoma, Hepatocellular/*prevention &amp;amp; control/virology; Hepatitis B/*complications/drug therapy; Humans; Interferon-alpha/*therapeutic use; Liver Neoplasms/*prevention &amp;amp; control/virology; Risk Factors&lt;/_keywords&gt;&lt;_language&gt;eng&lt;/_language&gt;&lt;_modified&gt;59862286&lt;/_modified&gt;&lt;_ori_publication&gt;Copyright (c) 2012 American Association for the Study of Liver Diseases.&lt;/_ori_publication&gt;&lt;_pages&gt;399-408&lt;/_pages&gt;&lt;_type_work&gt;Journal Article; Review&lt;/_type_work&gt;&lt;_url&gt;http://www.ncbi.nlm.nih.gov/entrez/query.fcgi?cmd=Retrieve&amp;amp;db=pubmed&amp;amp;dopt=Abstract&amp;amp;list_uids=22806323&amp;amp;query_hl=1&lt;/_url&gt;&lt;_volume&gt;57&lt;/_volume&gt;&lt;/Details&gt;&lt;Extra&gt;&lt;DBUID&gt;{83E19A90-3EF8-4088-82F5-181998F02506}&lt;/DBUID&gt;&lt;/Extra&gt;&lt;/Item&gt;&lt;/References&gt;&lt;/Group&gt;&lt;/Citation&gt;_x000a_"/>
    <w:docVar w:name="NE.Ref{AA22836A-ADFB-4810-9270-4CC9B3C29153}" w:val=" ADDIN NE.Ref.{AA22836A-ADFB-4810-9270-4CC9B3C29153}&lt;Citation&gt;&lt;Group&gt;&lt;References&gt;&lt;Item&gt;&lt;ID&gt;171&lt;/ID&gt;&lt;UID&gt;{590FA78A-27C7-4A87-8B44-6894EEA4BCFD}&lt;/UID&gt;&lt;Title&gt;Treatment of patients with dual hepatitis C and B by peginterferon alpha and ribavirin reduced risk of hepatocellular carcinoma and mortality&lt;/Title&gt;&lt;Template&gt;Journal Article&lt;/Template&gt;&lt;Star&gt;1&lt;/Star&gt;&lt;Tag&gt;0&lt;/Tag&gt;&lt;Author&gt;Liu, C J; Chu, Y T; Shau, W Y; Kuo, R N; Chen, P J; Lai, M S&lt;/Author&gt;&lt;Year&gt;2014&lt;/Year&gt;&lt;Details&gt;&lt;_accessed&gt;60158317&lt;/_accessed&gt;&lt;_accession_num&gt;23676440&lt;/_accession_num&gt;&lt;_author_adr&gt;Department of Internal Medicine, Hepatitis Research Center, National Taiwan University Hospital, , Taipei, Taiwan, Republic of China.&lt;/_author_adr&gt;&lt;_created&gt;60158317&lt;/_created&gt;&lt;_date&gt;2014-03-01&lt;/_date&gt;&lt;_date_display&gt;2014 Mar&lt;/_date_display&gt;&lt;_doi&gt;10.1136/gutjnl-2012-304370&lt;/_doi&gt;&lt;_issue&gt;3&lt;/_issue&gt;&lt;_journal&gt;Gut&lt;/_journal&gt;&lt;_keywords&gt;Adolescent; Adult; Aged; Aged, 80 and over; Antiviral Agents/*therapeutic use; Carcinoma, Hepatocellular/mortality/prevention &amp;amp; control/virology; Coinfection/complications/*drug therapy/mortality; Databases, Factual; Drug Therapy, Combination; Female; Follow-Up Studies; Hepatitis B, Chronic/complications/*drug therapy/mortality; Hepatitis C, Chronic/complications/*drug therapy/mortality; Humans; Interferon-alpha/*therapeutic use; Liver Neoplasms/mortality/prevention &amp;amp; control/virology; Male; Middle Aged; Polyethylene Glycols/*therapeutic use; Propensity Score; Recombinant Proteins/therapeutic use; Registries; Retrospective Studies; Ribavirin/*therapeutic use; Survival Analysis; Treatment Outcome; Young Adult&lt;/_keywords&gt;&lt;_language&gt;eng&lt;/_language&gt;&lt;_modified&gt;60158317&lt;/_modified&gt;&lt;_pages&gt;506-14&lt;/_pages&gt;&lt;_type_work&gt;Evaluation Studies; Journal Article; Research Support, Non-U.S. Gov&amp;apos;t&lt;/_type_work&gt;&lt;_url&gt;http://www.ncbi.nlm.nih.gov/entrez/query.fcgi?cmd=Retrieve&amp;amp;db=pubmed&amp;amp;dopt=Abstract&amp;amp;list_uids=23676440&amp;amp;query_hl=1&lt;/_url&gt;&lt;_volume&gt;63&lt;/_volume&gt;&lt;/Details&gt;&lt;Extra&gt;&lt;DBUID&gt;{83E19A90-3EF8-4088-82F5-181998F02506}&lt;/DBUID&gt;&lt;/Extra&gt;&lt;/Item&gt;&lt;/References&gt;&lt;/Group&gt;&lt;/Citation&gt;_x000a_"/>
    <w:docVar w:name="NE.Ref{AE5D8476-5C1B-45C2-A99A-309E49F92D5C}" w:val=" ADDIN NE.Ref.{AE5D8476-5C1B-45C2-A99A-309E49F92D5C}&lt;Citation&gt;&lt;Group&gt;&lt;References&gt;&lt;Item&gt;&lt;ID&gt;188&lt;/ID&gt;&lt;UID&gt;{19FAC94E-8ACF-4759-A7C9-430475483602}&lt;/UID&gt;&lt;Title&gt;原发性肝癌诊疗规范(2011年版)&lt;/Title&gt;&lt;Template&gt;Journal Article&lt;/Template&gt;&lt;Star&gt;0&lt;/Star&gt;&lt;Tag&gt;0&lt;/Tag&gt;&lt;Author/&gt;&lt;Year&gt;2011&lt;/Year&gt;&lt;Details&gt;&lt;_accessed&gt;60269566&lt;/_accessed&gt;&lt;_created&gt;60269558&lt;/_created&gt;&lt;_db_provider&gt;CNKI: 期刊&lt;/_db_provider&gt;&lt;_doi&gt;10.3969/j.issn.1009-0460.2011.10.017&lt;/_doi&gt;&lt;_keywords&gt;肝肿瘤;诊疗准则&lt;/_keywords&gt;&lt;_language&gt;chinese&lt;/_language&gt;&lt;_modified&gt;60269566&lt;/_modified&gt;&lt;_tertiary_title&gt;Chinese Clinical Oncology&lt;/_tertiary_title&gt;&lt;_url&gt;http://d.wanfangdata.com.cn/Periodical_lczlxzz201110017.aspx&lt;/_url&gt;&lt;_db_updated&gt;CNKI - Journal&lt;/_db_updated&gt;&lt;_journal&gt;临床肝胆病杂志&lt;/_journal&gt;&lt;_issue&gt;11&lt;/_issue&gt;&lt;_pages&gt;1141-1159&lt;/_pages&gt;&lt;_date&gt;58845600&lt;/_date&gt;&lt;_author_aff&gt;中华人民共和国卫生部;&lt;/_author_aff&gt;&lt;/Details&gt;&lt;Extra&gt;&lt;DBUID&gt;{83E19A90-3EF8-4088-82F5-181998F02506}&lt;/DBUID&gt;&lt;/Extra&gt;&lt;/Item&gt;&lt;/References&gt;&lt;/Group&gt;&lt;/Citation&gt;_x000a_"/>
    <w:docVar w:name="NE.Ref{B1A1EDF6-A866-4175-87F7-274E113375C3}" w:val=" ADDIN NE.Ref.{B1A1EDF6-A866-4175-87F7-274E113375C3}&lt;Citation&gt;&lt;Group&gt;&lt;References&gt;&lt;Item&gt;&lt;ID&gt;17&lt;/ID&gt;&lt;UID&gt;{CB1632BD-8ABF-4FAF-AEE8-D303043A7D92}&lt;/UID&gt;&lt;Title&gt;A critical evaluation of the preventive effect of antiviral therapy on the development of hepatocellular carcinoma in patients with chronic hepatitis C or B: a novel approach by using meta-regression&lt;/Title&gt;&lt;Template&gt;Journal Article&lt;/Template&gt;&lt;Star&gt;1&lt;/Star&gt;&lt;Tag&gt;0&lt;/Tag&gt;&lt;Author&gt;Shen, Y C; Hsu, C; Cheng, C C; Hu, F C; Cheng, A L&lt;/Author&gt;&lt;Year&gt;2012&lt;/Year&gt;&lt;Details&gt;&lt;_accession_num&gt;22555181&lt;/_accession_num&gt;&lt;_author_adr&gt;Graduate Institute of Toxicology, College of Medicine, National Taiwan University, Taipei, Taiwan, ROC.&lt;/_author_adr&gt;&lt;_created&gt;59798930&lt;/_created&gt;&lt;_date&gt;2012-01-20&lt;/_date&gt;&lt;_date_display&gt;2012&lt;/_date_display&gt;&lt;_doi&gt;10.1159/000337293&lt;/_doi&gt;&lt;_issue&gt;5&lt;/_issue&gt;&lt;_journal&gt;Oncology&lt;/_journal&gt;&lt;_keywords&gt;Antiviral Agents/*therapeutic use; Carcinoma, Hepatocellular/epidemiology/etiology/*prevention &amp;amp; control; Cohort Studies; Female; Hepatitis B, Chronic/complications/*drug therapy; Hepatitis C, Chronic/complications/*drug therapy; Humans; Incidence; Liver Neoplasms/epidemiology/etiology/*prevention &amp;amp; control; Male; Middle Aged; Randomized Controlled Trials as Topic&lt;/_keywords&gt;&lt;_language&gt;eng&lt;/_language&gt;&lt;_modified&gt;59798930&lt;/_modified&gt;&lt;_ori_publication&gt;Copyright (c) 2012 S. Karger AG, Basel.&lt;/_ori_publication&gt;&lt;_pages&gt;275-89&lt;/_pages&gt;&lt;_type_work&gt;Journal Article; Meta-Analysis; Research Support, Non-U.S. Gov&amp;apos;t; Review&lt;/_type_work&gt;&lt;_url&gt;http://www.ncbi.nlm.nih.gov/entrez/query.fcgi?cmd=Retrieve&amp;amp;db=pubmed&amp;amp;dopt=Abstract&amp;amp;list_uids=22555181&amp;amp;query_hl=1&lt;/_url&gt;&lt;_volume&gt;82&lt;/_volume&gt;&lt;/Details&gt;&lt;Extra&gt;&lt;DBUID&gt;{83E19A90-3EF8-4088-82F5-181998F02506}&lt;/DBUID&gt;&lt;/Extra&gt;&lt;/Item&gt;&lt;/References&gt;&lt;/Group&gt;&lt;/Citation&gt;_x000a_"/>
    <w:docVar w:name="NE.Ref{B33FE0FC-DE9B-4E49-B42C-6117AAAC6032}" w:val=" ADDIN NE.Ref.{B33FE0FC-DE9B-4E49-B42C-6117AAAC6032}&lt;Citation&gt;&lt;Group&gt;&lt;References&gt;&lt;Item&gt;&lt;ID&gt;114&lt;/ID&gt;&lt;UID&gt;{62A07196-8092-4C1E-A42A-AC4A261062CD}&lt;/UID&gt;&lt;Title&gt;Effect of antiviral treatment with nucleotide/nucleoside analogs on postoperative prognosis of hepatitis B virus-related hepatocellular carcinoma: a two-stage longitudinal clinical study.&lt;/Title&gt;&lt;Template&gt;Journal Article&lt;/Template&gt;&lt;Star&gt;1&lt;/Star&gt;&lt;Tag&gt;0&lt;/Tag&gt;&lt;Author&gt;Yin, Jianhua; Han, Yifang; Deng, Yang; Guo, Weixing; Wang, Hongyang; Cao, Guangwen&lt;/Author&gt;&lt;Year&gt;2013&lt;/Year&gt;&lt;Details&gt;&lt;_accessed&gt;59888124&lt;/_accessed&gt;&lt;_created&gt;59888124&lt;/_created&gt;&lt;_db_provider&gt;Web of Knowledge&lt;/_db_provider&gt;&lt;_doi&gt;10.1200/JCO.2012.48.5896   &lt;/_doi&gt;&lt;_isbn&gt;1527-7755&lt;/_isbn&gt;&lt;_issue&gt;29   &lt;/_issue&gt;&lt;_journal&gt;Journal of clinical oncology : official journal of the American Society of Clinical Oncology  &lt;/_journal&gt;&lt;_language&gt;English&lt;/_language&gt;&lt;_modified&gt;59888124&lt;/_modified&gt;&lt;_pages&gt;3647-55   &lt;/_pages&gt;&lt;_url&gt;http://apps.webofknowledge.com/full_record.do?product=UA&amp;amp;search_mode=GeneralSearch&amp;amp;qid=1&amp;amp;SID=3AxQUV2QUwzKjT3BQyH&amp;amp;page=1&amp;amp;doc=2&lt;/_url&gt;&lt;_volume&gt;31   &lt;/_volume&gt;&lt;/Details&gt;&lt;Extra&gt;&lt;DBUID&gt;{83E19A90-3EF8-4088-82F5-181998F02506}&lt;/DBUID&gt;&lt;/Extra&gt;&lt;/Item&gt;&lt;/References&gt;&lt;/Group&gt;&lt;/Citation&gt;_x000a_"/>
    <w:docVar w:name="NE.Ref{B93897F5-769D-43DF-8FFB-0F467DDEBA71}" w:val=" ADDIN NE.Ref.{B93897F5-769D-43DF-8FFB-0F467DDEBA71} ADDIN NE.Ref.{B93897F5-769D-43DF-8FFB-0F467DDEBA71}&lt;Citation&gt;&lt;Group&gt;&lt;References&gt;&lt;Item&gt;&lt;ID&gt;102&lt;/ID&gt;&lt;UID&gt;{E04AB227-E3C8-4D8F-8DEF-43D12D7679C0}&lt;/UID&gt;&lt;Title&gt;Telbivudine treatment in chronic hepatitis B: experience from China&lt;/Title&gt;&lt;Template&gt;Journal Article&lt;/Template&gt;&lt;Star&gt;1&lt;/Star&gt;&lt;Tag&gt;0&lt;/Tag&gt;&lt;Author&gt;You, H; Jia, J&lt;/Author&gt;&lt;Year&gt;2013&lt;/Year&gt;&lt;Details&gt;&lt;_accessed&gt;59863644&lt;/_accessed&gt;&lt;_accession_num&gt;23458519&lt;/_accession_num&gt;&lt;_author_adr&gt;Liver Research Center, Beijing Friendship Hospital, Capital Medical University, Beijing, China.&lt;/_author_adr&gt;&lt;_created&gt;59863644&lt;/_created&gt;&lt;_date&gt;2013-04-01&lt;/_date&gt;&lt;_date_display&gt;2013 Apr&lt;/_date_display&gt;&lt;_doi&gt;10.1111/jvh.12058&lt;/_doi&gt;&lt;_journal&gt;J Viral Hepat&lt;/_journal&gt;&lt;_keywords&gt;Antiviral Agents/*therapeutic use; China; Clinical Trials as Topic; Female; Hepatitis B e Antigens/blood; Hepatitis B virus/*drug effects/genetics; Hepatitis B, Chronic/*drug therapy/transmission/virology; Humans; Infectious Disease Transmission, Vertical/prevention &amp;amp; control; Pregnancy; Pregnancy Complications, Infectious/prevention &amp;amp; control; Thymidine/*analogs &amp;amp; derivatives/therapeutic use; Treatment Outcome&lt;/_keywords&gt;&lt;_language&gt;eng&lt;/_language&gt;&lt;_modified&gt;59863644&lt;/_modified&gt;&lt;_ori_publication&gt;(c) 2012 Blackwell Publishing Ltd.&lt;/_ori_publication&gt;&lt;_pages&gt;3-8&lt;/_pages&gt;&lt;_type_work&gt;Journal Article; Research Support, Non-U.S. Gov&amp;apos;t; Review&lt;/_type_work&gt;&lt;_url&gt;http://www.ncbi.nlm.nih.gov/entrez/query.fcgi?cmd=Retrieve&amp;amp;db=pubmed&amp;amp;dopt=Abstract&amp;amp;list_uids=23458519&amp;amp;query_hl=1&lt;/_url&gt;&lt;_volume&gt;20 Suppl 1&lt;/_volume&gt;&lt;/Details&gt;&lt;Extra&gt;&lt;DBUID&gt;{83E19A90-3EF8-4088-82F5-181998F02506}&lt;/DBUID&gt;&lt;/Extra&gt;&lt;/Item&gt;&lt;/References&gt;&lt;/Group&gt;&lt;/Citation&gt;_x000a_"/>
    <w:docVar w:name="NE.Ref{BB64295F-EB76-488F-8C0C-3E7F48FB4A25}" w:val=" ADDIN NE.Ref.{BB64295F-EB76-488F-8C0C-3E7F48FB4A25}&lt;Citation&gt;&lt;Group&gt;&lt;References&gt;&lt;Item&gt;&lt;ID&gt;187&lt;/ID&gt;&lt;UID&gt;{404836C7-FD6A-45D4-9191-7B7EC0C6201F}&lt;/UID&gt;&lt;Title&gt;HBV／HCV相关性肝细胞癌抗病毒治疗专家共识&lt;/Title&gt;&lt;Template&gt;Journal Article&lt;/Template&gt;&lt;Star&gt;0&lt;/Star&gt;&lt;Tag&gt;0&lt;/Tag&gt;&lt;Author&gt;肝细胞癌抗病毒治疗专家组; 吴孟超; 叶胜龙; 江家骥; 董菁; 汤钊猷&lt;/Author&gt;&lt;Year&gt;2014&lt;/Year&gt;&lt;Details&gt;&lt;_accessed&gt;60315381&lt;/_accessed&gt;&lt;_author_aff&gt;肝细胞癌抗病毒诒疗专家组&lt;/_author_aff&gt;&lt;_cate&gt;R735.7;R512.6&lt;/_cate&gt;&lt;_created&gt;60269463&lt;/_created&gt;&lt;_db_provider&gt;重庆维普资讯有限公司&lt;/_db_provider&gt;&lt;_db_updated&gt;CQ_VIP_Lib&lt;/_db_updated&gt;&lt;_funding&gt;国家“十二五”科技重大专项(编号:2012ZX10002-016)&lt;/_funding&gt;&lt;_issue&gt;5&lt;/_issue&gt;&lt;_journal&gt;中华肝脏病杂志&lt;/_journal&gt;&lt;_keywords&gt;肝炎病毒,乙型; 肝炎病毒,丙型; 癌,肝细胞; 治疗; Hepatitis B virus; Hepatitis C virus; Carcinoma,hcpatoccllular; , Therapy&lt;/_keywords&gt;&lt;_modified&gt;60315381&lt;/_modified&gt;&lt;_pages&gt;321-326&lt;/_pages&gt;&lt;_ref_count&gt;23&lt;/_ref_count&gt;&lt;_tertiary_title&gt;《Chinese Journal of Hepatology》&lt;/_tertiary_title&gt;&lt;_url&gt;lib.cqvip.com/qk/90483A/201405/49677296.html&lt;/_url&gt;&lt;_volume&gt;22&lt;/_volume&gt;&lt;/Details&gt;&lt;Extra&gt;&lt;DBUID&gt;{83E19A90-3EF8-4088-82F5-181998F02506}&lt;/DBUID&gt;&lt;/Extra&gt;&lt;/Item&gt;&lt;/References&gt;&lt;/Group&gt;&lt;/Citation&gt;_x000a_"/>
    <w:docVar w:name="NE.Ref{C0685DBE-01BB-410D-8FCA-8F752CDC47F6}" w:val=" ADDIN NE.Ref.{C0685DBE-01BB-410D-8FCA-8F752CDC47F6} ADDIN NE.Ref.{C0685DBE-01BB-410D-8FCA-8F752CDC47F6}&lt;Citation&gt;&lt;Group&gt;&lt;References&gt;&lt;Item&gt;&lt;ID&gt;107&lt;/ID&gt;&lt;UID&gt;{1CD4CF84-8663-457F-8E38-9FFDCFBB1AF3}&lt;/UID&gt;&lt;Title&gt;EASL clinical practice guidelines: Management of chronic hepatitis B virus infection&lt;/Title&gt;&lt;Template&gt;Journal Article&lt;/Template&gt;&lt;Star&gt;0&lt;/Star&gt;&lt;Tag&gt;0&lt;/Tag&gt;&lt;Author/&gt;&lt;Year&gt;2012&lt;/Year&gt;&lt;Details&gt;&lt;_accessed&gt;59865137&lt;/_accessed&gt;&lt;_accession_num&gt;22436845&lt;/_accession_num&gt;&lt;_created&gt;59865137&lt;/_created&gt;&lt;_date&gt;2012-07-01&lt;/_date&gt;&lt;_date_display&gt;2012 Jul&lt;/_date_display&gt;&lt;_doi&gt;10.1016/j.jhep.2012.02.010&lt;/_doi&gt;&lt;_issue&gt;1&lt;/_issue&gt;&lt;_journal&gt;J Hepatol&lt;/_journal&gt;&lt;_keywords&gt;Antiviral Agents/*therapeutic use; Drug Monitoring/*methods; Europe; Hepatitis B virus/*drug effects; Hepatitis B, Chronic/*drug therapy/physiopathology; Humans&lt;/_keywords&gt;&lt;_language&gt;eng&lt;/_language&gt;&lt;_modified&gt;59865137&lt;/_modified&gt;&lt;_pages&gt;167-85&lt;/_pages&gt;&lt;_type_work&gt;Journal Article; Practice Guideline&lt;/_type_work&gt;&lt;_url&gt;http://www.ncbi.nlm.nih.gov/entrez/query.fcgi?cmd=Retrieve&amp;amp;db=pubmed&amp;amp;dopt=Abstract&amp;amp;list_uids=22436845&amp;amp;query_hl=1&lt;/_url&gt;&lt;_volume&gt;57&lt;/_volume&gt;&lt;/Details&gt;&lt;Extra&gt;&lt;DBUID&gt;{83E19A90-3EF8-4088-82F5-181998F02506}&lt;/DBUID&gt;&lt;/Extra&gt;&lt;/Item&gt;&lt;/References&gt;&lt;/Group&gt;&lt;/Citation&gt;_x000a_"/>
    <w:docVar w:name="NE.Ref{C3A999A5-CEFC-4252-8AD8-72CF2CE9A35D}" w:val=" ADDIN NE.Ref.{C3A999A5-CEFC-4252-8AD8-72CF2CE9A35D}&lt;Citation&gt;&lt;Group&gt;&lt;References&gt;&lt;Item&gt;&lt;ID&gt;190&lt;/ID&gt;&lt;UID&gt;{E85B0A10-4020-4B39-90B6-EF8282F81FCA}&lt;/UID&gt;&lt;Title&gt;Management of hepatocellular carcinoma: an update&lt;/Title&gt;&lt;Template&gt;Journal Article&lt;/Template&gt;&lt;Star&gt;0&lt;/Star&gt;&lt;Tag&gt;0&lt;/Tag&gt;&lt;Author&gt;Bruix, J; Sherman, M&lt;/Author&gt;&lt;Year&gt;2011&lt;/Year&gt;&lt;Details&gt;&lt;_accession_num&gt;21374666&lt;/_accession_num&gt;&lt;_author_adr&gt;Barcelona Clinic Liver Cancer (BCLC) Group, Liver Unit, Hospital Clinic, University of Barcelona, Barcelona, Spain. bruix@ub.edu&lt;/_author_adr&gt;&lt;_date_display&gt;2011 Mar&lt;/_date_display&gt;&lt;_date&gt;2011-03-01&lt;/_date&gt;&lt;_doi&gt;10.1002/hep.24199&lt;/_doi&gt;&lt;_issue&gt;3&lt;/_issue&gt;&lt;_journal&gt;Hepatology&lt;/_journal&gt;&lt;_keywords&gt;Benzenesulfonates/therapeutic use; Carcinoma, Hepatocellular/*therapy/ultrasonography; Chemoembolization, Therapeutic; Hepatitis B/complications; Hepatitis C/complications; Hepatitis, Autoimmune/complications; Humans; Liver Neoplasms/*therapy/ultrasonography; Mass Screening; Niacinamide/analogs &amp;amp; derivatives; Phenylurea Compounds; Pyridines/therapeutic use&lt;/_keywords&gt;&lt;_language&gt;eng&lt;/_language&gt;&lt;_pages&gt;1020-2&lt;/_pages&gt;&lt;_type_work&gt;Journal Article; Practice Guideline&lt;/_type_work&gt;&lt;_url&gt;http://www.ncbi.nlm.nih.gov/entrez/query.fcgi?cmd=Retrieve&amp;amp;db=pubmed&amp;amp;dopt=Abstract&amp;amp;list_uids=21374666&amp;amp;query_hl=1&lt;/_url&gt;&lt;_volume&gt;53&lt;/_volume&gt;&lt;_created&gt;60312540&lt;/_created&gt;&lt;_modified&gt;60312540&lt;/_modified&gt;&lt;/Details&gt;&lt;Extra&gt;&lt;DBUID&gt;{83E19A90-3EF8-4088-82F5-181998F02506}&lt;/DBUID&gt;&lt;/Extra&gt;&lt;/Item&gt;&lt;/References&gt;&lt;/Group&gt;&lt;/Citation&gt;_x000a_"/>
    <w:docVar w:name="NE.Ref{C4AFF3C6-2086-4C87-AC67-0CBA7B12F025}" w:val=" ADDIN NE.Ref.{C4AFF3C6-2086-4C87-AC67-0CBA7B12F025}&lt;Citation&gt;&lt;Group&gt;&lt;References&gt;&lt;Item&gt;&lt;ID&gt;62&lt;/ID&gt;&lt;UID&gt;{A4CDDEE9-1E9D-4A80-BC12-50228781E88C}&lt;/UID&gt;&lt;Title&gt;Prevention of hepatitis B virus-related hepatocellular carcinoma with antiviral therapy&lt;/Title&gt;&lt;Template&gt;Journal Article&lt;/Template&gt;&lt;Star&gt;1&lt;/Star&gt;&lt;Tag&gt;5&lt;/Tag&gt;&lt;Author&gt;Lai, C L; Yuen, M F&lt;/Author&gt;&lt;Year&gt;2013&lt;/Year&gt;&lt;Details&gt;&lt;_accessed&gt;59862286&lt;/_accessed&gt;&lt;_accession_num&gt;22806323&lt;/_accession_num&gt;&lt;_author_adr&gt;Department of Medicine, The University of Hong Kong, Queen Mary Hospital, Hong Kong. hrmelcl@hku.hk&lt;/_author_adr&gt;&lt;_created&gt;59862286&lt;/_created&gt;&lt;_date&gt;2013-01-01&lt;/_date&gt;&lt;_date_display&gt;2013 Jan&lt;/_date_display&gt;&lt;_doi&gt;10.1002/hep.25937&lt;/_doi&gt;&lt;_issue&gt;1&lt;/_issue&gt;&lt;_journal&gt;Hepatology&lt;/_journal&gt;&lt;_keywords&gt;Antiviral Agents/*therapeutic use; Carcinoma, Hepatocellular/*prevention &amp;amp; control/virology; Hepatitis B/*complications/drug therapy; Humans; Interferon-alpha/*therapeutic use; Liver Neoplasms/*prevention &amp;amp; control/virology; Risk Factors&lt;/_keywords&gt;&lt;_language&gt;eng&lt;/_language&gt;&lt;_modified&gt;59862286&lt;/_modified&gt;&lt;_ori_publication&gt;Copyright (c) 2012 American Association for the Study of Liver Diseases.&lt;/_ori_publication&gt;&lt;_pages&gt;399-408&lt;/_pages&gt;&lt;_type_work&gt;Journal Article; Review&lt;/_type_work&gt;&lt;_url&gt;http://www.ncbi.nlm.nih.gov/entrez/query.fcgi?cmd=Retrieve&amp;amp;db=pubmed&amp;amp;dopt=Abstract&amp;amp;list_uids=22806323&amp;amp;query_hl=1&lt;/_url&gt;&lt;_volume&gt;57&lt;/_volume&gt;&lt;/Details&gt;&lt;Extra&gt;&lt;DBUID&gt;{83E19A90-3EF8-4088-82F5-181998F02506}&lt;/DBUID&gt;&lt;/Extra&gt;&lt;/Item&gt;&lt;/References&gt;&lt;/Group&gt;&lt;/Citation&gt;_x000a_"/>
    <w:docVar w:name="NE.Ref{C92983B4-0C1B-42BF-9C61-FD0AB37FB0F4}" w:val=" ADDIN NE.Ref.{C92983B4-0C1B-42BF-9C61-FD0AB37FB0F4}&lt;Citation&gt;&lt;Group&gt;&lt;References&gt;&lt;Item&gt;&lt;ID&gt;187&lt;/ID&gt;&lt;UID&gt;{404836C7-FD6A-45D4-9191-7B7EC0C6201F}&lt;/UID&gt;&lt;Title&gt;HBV/HCV相关性肝细胞癌抗病毒治疗专家共识&lt;/Title&gt;&lt;Template&gt;Journal Article&lt;/Template&gt;&lt;Star&gt;0&lt;/Star&gt;&lt;Tag&gt;0&lt;/Tag&gt;&lt;Author&gt;肝细胞癌抗病毒治疗专家组; 吴孟超; 叶胜龙; 江家骥; 董菁; 汤钊猷&lt;/Author&gt;&lt;Year&gt;2014&lt;/Year&gt;&lt;Details&gt;&lt;_cate&gt;R735.7;R512.6&lt;/_cate&gt;&lt;_funding&gt;国家“十二五”科技重大专项(编号:2012ZX10002-016)&lt;/_funding&gt;&lt;_issue&gt;04&lt;/_issue&gt;&lt;_journal&gt;肿瘤&lt;/_journal&gt;&lt;_keywords&gt;肝炎病毒,乙型; 肝炎病毒,丙型; 癌,肝细胞; 治疗&lt;/_keywords&gt;&lt;_ref_count&gt;23&lt;/_ref_count&gt;&lt;_url&gt;http://www.cnki.net/KCMS/detail/detail.aspx?QueryID=0&amp;amp;CurRec=3&amp;amp;dbcode=CJFQ&amp;amp;dbname=CJFDTEMP&amp;amp;filename=ZZLL201404001&amp;amp;urlid=&amp;amp;yx=&amp;amp;uid=WEEvREcwSlJHSldTTGJhYkdRM201V2Y3RVhXRENaUnd6SWFhd01QUzU3OWcvK0ZPOE9QUDhqYVExT2NBVkI3SUZxZz0=$9A4hF_YAuvQ5obgVAqNKPCYcEjKensW4IQMovwHtwkF4VYPoHbKxJw!!&amp;amp;v=MDg5MDlEaDFUM3FUcldNMUZyQ1VSTDZmYitackZ5RGtVYnpLUHpmSFlyRzRIOVhNcTQ5RlpZUjhlWDFMdXhZUzc=&lt;/_url&gt;&lt;_created&gt;60269463&lt;/_created&gt;&lt;_modified&gt;60269463&lt;/_modified&gt;&lt;_accessed&gt;60269463&lt;/_accessed&gt;&lt;/Details&gt;&lt;Extra&gt;&lt;DBUID&gt;{83E19A90-3EF8-4088-82F5-181998F02506}&lt;/DBUID&gt;&lt;/Extra&gt;&lt;/Item&gt;&lt;/References&gt;&lt;/Group&gt;&lt;/Citation&gt;_x000a_"/>
    <w:docVar w:name="NE.Ref{D4792DF3-06DC-46EA-BDE6-CF1D6B61B52E}" w:val=" ADDIN NE.Ref.{D4792DF3-06DC-46EA-BDE6-CF1D6B61B52E}&lt;Citation&gt;&lt;Group&gt;&lt;References&gt;&lt;Item&gt;&lt;ID&gt;141&lt;/ID&gt;&lt;UID&gt;{942DDD78-C6D7-41E1-9F7F-75FBD347B6D9}&lt;/UID&gt;&lt;Title&gt;Pathogenic mechanisms in HBV- and HCV-associated hepatocellular carcinoma&lt;/Title&gt;&lt;Template&gt;Journal Article&lt;/Template&gt;&lt;Star&gt;0&lt;/Star&gt;&lt;Tag&gt;5&lt;/Tag&gt;&lt;Author&gt;Arzumanyan, A; Reis, H M; Feitelson, M A&lt;/Author&gt;&lt;Year&gt;2013&lt;/Year&gt;&lt;Details&gt;&lt;_accessed&gt;59942642&lt;/_accessed&gt;&lt;_accession_num&gt;23344543&lt;/_accession_num&gt;&lt;_author_adr&gt;Department of Biology and Sbarro Health Research Organization, College of Science and Technology, Temple University, 1900 N. 12th Street, Philadelphia, Pennsylvania 19122, USA.&lt;/_author_adr&gt;&lt;_created&gt;59942642&lt;/_created&gt;&lt;_date&gt;2013-02-01&lt;/_date&gt;&lt;_date_display&gt;2013 Feb&lt;/_date_display&gt;&lt;_doi&gt;10.1038/nrc3449&lt;/_doi&gt;&lt;_issue&gt;2&lt;/_issue&gt;&lt;_journal&gt;Nat Rev Cancer&lt;/_journal&gt;&lt;_keywords&gt;Animals; Carcinoma, Hepatocellular/pathology/*virology; Hepacivirus/*isolation &amp;amp; purification; Hepatitis B virus/*isolation &amp;amp; purification; Hepatitis B, Chronic/*complications/pathology/virology; Hepatitis C, Chronic/*complications/pathology/virology; Humans; Liver Neoplasms/pathology/*virology&lt;/_keywords&gt;&lt;_language&gt;eng&lt;/_language&gt;&lt;_modified&gt;59942642&lt;/_modified&gt;&lt;_pages&gt;123-35&lt;/_pages&gt;&lt;_type_work&gt;Journal Article; Research Support, N.I.H., Extramural; Review&lt;/_type_work&gt;&lt;_url&gt;http://www.ncbi.nlm.nih.gov/entrez/query.fcgi?cmd=Retrieve&amp;amp;db=pubmed&amp;amp;dopt=Abstract&amp;amp;list_uids=23344543&amp;amp;query_hl=1&lt;/_url&gt;&lt;_volume&gt;13&lt;/_volume&gt;&lt;/Details&gt;&lt;Extra&gt;&lt;DBUID&gt;{83E19A90-3EF8-4088-82F5-181998F02506}&lt;/DBUID&gt;&lt;/Extra&gt;&lt;/Item&gt;&lt;/References&gt;&lt;/Group&gt;&lt;Group&gt;&lt;References&gt;&lt;Item&gt;&lt;ID&gt;138&lt;/ID&gt;&lt;UID&gt;{047FC9E1-79CD-4E64-8998-FD938DA4D403}&lt;/UID&gt;&lt;Title&gt;Hepatitis B virus X protein-induced aberrant epigenetic modifications contributing to human hepatocellular carcinoma pathogenesis&lt;/Title&gt;&lt;Template&gt;Journal Article&lt;/Template&gt;&lt;Star&gt;0&lt;/Star&gt;&lt;Tag&gt;5&lt;/Tag&gt;&lt;Author&gt;Tian, Y; Yang, W; Song, J; Wu, Y; Ni, B&lt;/Author&gt;&lt;Year&gt;2013&lt;/Year&gt;&lt;Details&gt;&lt;_accessed&gt;59942639&lt;/_accessed&gt;&lt;_accession_num&gt;23716588&lt;/_accession_num&gt;&lt;_author_adr&gt;Institute of Immunology, PLA, Third Military Medical University, Chongqing, People&amp;apos;s Republic of China.&lt;/_author_adr&gt;&lt;_created&gt;59942639&lt;/_created&gt;&lt;_date&gt;2013-08-01&lt;/_date&gt;&lt;_date_display&gt;2013 Aug&lt;/_date_display&gt;&lt;_doi&gt;10.1128/MCB.00205-13&lt;/_doi&gt;&lt;_issue&gt;15&lt;/_issue&gt;&lt;_journal&gt;Mol Cell Biol&lt;/_journal&gt;&lt;_keywords&gt;Animals; Carcinoma, Hepatocellular/genetics/pathology/*virology; *Epigenesis, Genetic; Gene Expression Regulation, Neoplastic; Hepatitis B/*complications/virology; Hepatitis B virus/*physiology; *Host-Pathogen Interactions; Humans; Liver/metabolism/pathology/*virology; Liver Neoplasms/genetics/pathology/*virology; Trans-Activators/*metabolism&lt;/_keywords&gt;&lt;_language&gt;eng&lt;/_language&gt;&lt;_modified&gt;59942639&lt;/_modified&gt;&lt;_pages&gt;2810-6&lt;/_pages&gt;&lt;_type_work&gt;Journal Article; Research Support, Non-U.S. Gov&amp;apos;t; Review&lt;/_type_work&gt;&lt;_url&gt;http://www.ncbi.nlm.nih.gov/entrez/query.fcgi?cmd=Retrieve&amp;amp;db=pubmed&amp;amp;dopt=Abstract&amp;amp;list_uids=23716588&amp;amp;query_hl=1&lt;/_url&gt;&lt;_volume&gt;33&lt;/_volume&gt;&lt;/Details&gt;&lt;Extra&gt;&lt;DBUID&gt;{83E19A90-3EF8-4088-82F5-181998F02506}&lt;/DBUID&gt;&lt;/Extra&gt;&lt;/Item&gt;&lt;/References&gt;&lt;/Group&gt;&lt;Group&gt;&lt;References&gt;&lt;Item&gt;&lt;ID&gt;98&lt;/ID&gt;&lt;UID&gt;{6049E2AB-CD78-4588-8FCC-8E72B6AD6826}&lt;/UID&gt;&lt;Title&gt;Epigenetics in liver disease&lt;/Title&gt;&lt;Template&gt;Journal Article&lt;/Template&gt;&lt;Star&gt;0&lt;/Star&gt;&lt;Tag&gt;0&lt;/Tag&gt;&lt;Author&gt;Mann, D A&lt;/Author&gt;&lt;Year&gt;2014&lt;/Year&gt;&lt;Details&gt;&lt;_accessed&gt;60225957&lt;/_accessed&gt;&lt;_accession_num&gt;24633972&lt;/_accession_num&gt;&lt;_author_adr&gt;Fibrosis Research Laboratories, Institute of Cellular Medicine, Newcastle University, Newcastle upon Tyne, UK.&lt;/_author_adr&gt;&lt;_created&gt;60225957&lt;/_created&gt;&lt;_date&gt;2014-03-16&lt;/_date&gt;&lt;_date_display&gt;2014 Mar 16&lt;/_date_display&gt;&lt;_doi&gt;10.1002/hep.27131&lt;/_doi&gt;&lt;_journal&gt;Hepatology&lt;/_journal&gt;&lt;_language&gt;ENG&lt;/_language&gt;&lt;_modified&gt;60225957&lt;/_modified&gt;&lt;_ori_publication&gt;Copyright (c) 2014 The Authors. Hepatology published by Wiley on behalf of the_x000a_      American Association for the Study of Liver Diseases.&lt;/_ori_publication&gt;&lt;_type_work&gt;JOURNAL ARTICLE&lt;/_type_work&gt;&lt;_url&gt;http://www.ncbi.nlm.nih.gov/entrez/query.fcgi?cmd=Retrieve&amp;amp;db=pubmed&amp;amp;dopt=Abstract&amp;amp;list_uids=24633972&amp;amp;query_hl=1&lt;/_url&gt;&lt;/Details&gt;&lt;Extra&gt;&lt;DBUID&gt;{E7AB7E34-85C2-4D8C-8019-FBAA9BAD8448}&lt;/DBUID&gt;&lt;/Extra&gt;&lt;/Item&gt;&lt;/References&gt;&lt;/Group&gt;&lt;/Citation&gt;_x000a_"/>
    <w:docVar w:name="NE.Ref{D541F251-9FBB-4032-8434-C712E3AF9DF4}" w:val=" ADDIN NE.Ref.{D541F251-9FBB-4032-8434-C712E3AF9DF4}&lt;Citation&gt;&lt;Group&gt;&lt;References&gt;&lt;Item&gt;&lt;ID&gt;190&lt;/ID&gt;&lt;UID&gt;{E85B0A10-4020-4B39-90B6-EF8282F81FCA}&lt;/UID&gt;&lt;Title&gt;Management of hepatocellular carcinoma: an update&lt;/Title&gt;&lt;Template&gt;Journal Article&lt;/Template&gt;&lt;Star&gt;0&lt;/Star&gt;&lt;Tag&gt;0&lt;/Tag&gt;&lt;Author&gt;Bruix, J; Sherman, M&lt;/Author&gt;&lt;Year&gt;2011&lt;/Year&gt;&lt;Details&gt;&lt;_accession_num&gt;21374666&lt;/_accession_num&gt;&lt;_author_adr&gt;Barcelona Clinic Liver Cancer (BCLC) Group, Liver Unit, Hospital Clinic, University of Barcelona, Barcelona, Spain. bruix@ub.edu&lt;/_author_adr&gt;&lt;_created&gt;60312540&lt;/_created&gt;&lt;_date&gt;2011-03-01&lt;/_date&gt;&lt;_date_display&gt;2011 Mar&lt;/_date_display&gt;&lt;_doi&gt;10.1002/hep.24199&lt;/_doi&gt;&lt;_issue&gt;3&lt;/_issue&gt;&lt;_journal&gt;Hepatology&lt;/_journal&gt;&lt;_keywords&gt;Benzenesulfonates/therapeutic use; Carcinoma, Hepatocellular/*therapy/ultrasonography; Chemoembolization, Therapeutic; Hepatitis B/complications; Hepatitis C/complications; Hepatitis, Autoimmune/complications; Humans; Liver Neoplasms/*therapy/ultrasonography; Mass Screening; Niacinamide/analogs &amp;amp; derivatives; Phenylurea Compounds; Pyridines/therapeutic use&lt;/_keywords&gt;&lt;_language&gt;eng&lt;/_language&gt;&lt;_modified&gt;60312540&lt;/_modified&gt;&lt;_pages&gt;1020-2&lt;/_pages&gt;&lt;_type_work&gt;Journal Article; Practice Guideline&lt;/_type_work&gt;&lt;_url&gt;http://www.ncbi.nlm.nih.gov/entrez/query.fcgi?cmd=Retrieve&amp;amp;db=pubmed&amp;amp;dopt=Abstract&amp;amp;list_uids=21374666&amp;amp;query_hl=1&lt;/_url&gt;&lt;_volume&gt;53&lt;/_volume&gt;&lt;/Details&gt;&lt;Extra&gt;&lt;DBUID&gt;{83E19A90-3EF8-4088-82F5-181998F02506}&lt;/DBUID&gt;&lt;/Extra&gt;&lt;/Item&gt;&lt;/References&gt;&lt;/Group&gt;&lt;Group&gt;&lt;References&gt;&lt;Item&gt;&lt;ID&gt;185&lt;/ID&gt;&lt;UID&gt;{03887B5A-3184-4C44-81D1-60EC8AA33D62}&lt;/UID&gt;&lt;Title&gt;Current management of hepatocellular carcinoma&lt;/Title&gt;&lt;Template&gt;Journal Article&lt;/Template&gt;&lt;Star&gt;0&lt;/Star&gt;&lt;Tag&gt;2&lt;/Tag&gt;&lt;Author&gt;Crissien, A M; Frenette, C&lt;/Author&gt;&lt;Year&gt;2014&lt;/Year&gt;&lt;Details&gt;&lt;_accession_num&gt;24829542&lt;/_accession_num&gt;&lt;_author_adr&gt;Dr Crissien is a gastroenterology and hepatology fellow in the Division of Gastroenterology of the Department of Medicine at Scripps Green Hospital in La Jolla, California. Dr Frenette is the medical director of liver transplantation at the Scripps Center for Organ and Cell Transplantation at Scripps Green Hospital.; Dr Crissien is a gastroenterology and hepatology fellow in the Division of Gastroenterology of the Department of Medicine at Scripps Green Hospital in La Jolla, California. Dr Frenette is the medical director of liver transplantation at the Scripps Center for Organ and Cell Transplantation at Scripps Green Hospital.&lt;/_author_adr&gt;&lt;_created&gt;60261213&lt;/_created&gt;&lt;_date&gt;2014-03-01&lt;/_date&gt;&lt;_date_display&gt;2014 Mar&lt;/_date_display&gt;&lt;_issue&gt;3&lt;/_issue&gt;&lt;_journal&gt;Gastroenterol Hepatol (N Y)&lt;/_journal&gt;&lt;_keywords&gt;Hepatocellular carcinoma; hepatoma; liver transplantation; radiofrequency ablation; sorafenib; transarterial chemoembolization&lt;/_keywords&gt;&lt;_language&gt;eng&lt;/_language&gt;&lt;_modified&gt;60261216&lt;/_modified&gt;&lt;_pages&gt;153-61&lt;/_pages&gt;&lt;_type_work&gt;Journal Article&lt;/_type_work&gt;&lt;_url&gt;http://www.ncbi.nlm.nih.gov/entrez/query.fcgi?cmd=Retrieve&amp;amp;db=pubmed&amp;amp;dopt=Abstract&amp;amp;list_uids=24829542&amp;amp;query_hl=1&lt;/_url&gt;&lt;_volume&gt;10&lt;/_volume&gt;&lt;/Details&gt;&lt;Extra&gt;&lt;DBUID&gt;{83E19A90-3EF8-4088-82F5-181998F02506}&lt;/DBUID&gt;&lt;/Extra&gt;&lt;/Item&gt;&lt;/References&gt;&lt;/Group&gt;&lt;Group&gt;&lt;References&gt;&lt;Item&gt;&lt;ID&gt;152&lt;/ID&gt;&lt;UID&gt;{330BD43F-8DA5-4030-AC58-2836A0EC5365}&lt;/UID&gt;&lt;Title&gt;Current strategy for staging and treatment: the BCLC update and future prospects&lt;/Title&gt;&lt;Template&gt;Journal Article&lt;/Template&gt;&lt;Star&gt;0&lt;/Star&gt;&lt;Tag&gt;0&lt;/Tag&gt;&lt;Author&gt;Forner, A; Reig, M E; de Lope, C R; Bruix, J&lt;/Author&gt;&lt;Year&gt;2010&lt;/Year&gt;&lt;Details&gt;&lt;_accessed&gt;59948694&lt;/_accessed&gt;&lt;_accession_num&gt;20175034&lt;/_accession_num&gt;&lt;_author_adr&gt;Barcelona Clinic Liver Cancer (BCLC) Group, Liver Unit, ICMDM, Hospital Clinic, IDIBAPS, University of Barcelona, Barcelona, Spain.&lt;/_author_adr&gt;&lt;_created&gt;59948694&lt;/_created&gt;&lt;_date&gt;2010-02-01&lt;/_date&gt;&lt;_date_display&gt;2010 Feb&lt;/_date_display&gt;&lt;_doi&gt;10.1055/s-0030-1247133&lt;/_doi&gt;&lt;_issue&gt;1&lt;/_issue&gt;&lt;_journal&gt;Semin Liver Dis&lt;/_journal&gt;&lt;_keywords&gt;Antineoplastic Agents/administration &amp;amp; dosage; Benzenesulfonates/administration &amp;amp; dosage; Carcinoma, Hepatocellular/mortality/*pathology/*therapy; Clinical Trials, Phase III as Topic; Drug Delivery Systems; Female; Forecasting; Hepatectomy/methods; Humans; Liver Neoplasms/mortality/*pathology/*therapy; Liver Transplantation/methods; Male; Neoplasm Invasiveness/*pathology; Neoplasm Staging/*standards/trends; Niacinamide/analogs &amp;amp; derivatives; Phenylurea Compounds; Prognosis; Pyridines/administration &amp;amp; dosage; Randomized Controlled Trials as Topic; Risk Assessment; Spain; Survival Analysis; Treatment Outcome&lt;/_keywords&gt;&lt;_language&gt;eng&lt;/_language&gt;&lt;_modified&gt;59948694&lt;/_modified&gt;&lt;_pages&gt;61-74&lt;/_pages&gt;&lt;_type_work&gt;Journal Article; Research Support, Non-U.S. Gov&amp;apos;t; Review&lt;/_type_work&gt;&lt;_url&gt;http://www.ncbi.nlm.nih.gov/entrez/query.fcgi?cmd=Retrieve&amp;amp;db=pubmed&amp;amp;dopt=Abstract&amp;amp;list_uids=20175034&amp;amp;query_hl=1&lt;/_url&gt;&lt;_volume&gt;30&lt;/_volume&gt;&lt;/Details&gt;&lt;Extra&gt;&lt;DBUID&gt;{83E19A90-3EF8-4088-82F5-181998F02506}&lt;/DBUID&gt;&lt;/Extra&gt;&lt;/Item&gt;&lt;/References&gt;&lt;/Group&gt;&lt;/Citation&gt;_x000a_"/>
    <w:docVar w:name="NE.Ref{D58A1E10-600F-4697-8CAD-1D1E1671D175}" w:val=" ADDIN NE.Ref.{D58A1E10-600F-4697-8CAD-1D1E1671D175}&lt;Citation&gt;&lt;Group&gt;&lt;References&gt;&lt;Item&gt;&lt;ID&gt;66&lt;/ID&gt;&lt;UID&gt;{62A7DBCF-A012-48BE-8C6D-FC1D1EF4EF17}&lt;/UID&gt;&lt;Title&gt;Epidemiology of viral hepatitis and hepatocellular carcinoma&lt;/Title&gt;&lt;Template&gt;Journal Article&lt;/Template&gt;&lt;Star&gt;1&lt;/Star&gt;&lt;Tag&gt;5&lt;/Tag&gt;&lt;Author&gt;El-Serag, H B&lt;/Author&gt;&lt;Year&gt;2012&lt;/Year&gt;&lt;Details&gt;&lt;_accessed&gt;60163138&lt;/_accessed&gt;&lt;_accession_num&gt;22537432&lt;/_accession_num&gt;&lt;_author_adr&gt;Section of Gastroenterology and Hepatology, Department of Medicine, Michael E. DeBakey Veterans Affairs Medical Center and Baylor College of Medicine, Houston,  Texas, USA. hasheme@bcm.edu&lt;/_author_adr&gt;&lt;_created&gt;59863295&lt;/_created&gt;&lt;_date&gt;2012-05-01&lt;/_date&gt;&lt;_date_display&gt;2012 May&lt;/_date_display&gt;&lt;_doi&gt;10.1053/j.gastro.2011.12.061&lt;/_doi&gt;&lt;_issue&gt;6&lt;/_issue&gt;&lt;_journal&gt;Gastroenterology&lt;/_journal&gt;&lt;_keywords&gt;Aflatoxin B1/poisoning; Biological Markers/blood; Carcinoma, Hepatocellular/*epidemiology/*virology; Coinfection/epidemiology; Cost of Illness; DNA, Viral/isolation &amp;amp; purification; Epidemiologic Studies; Genotype; Hepatitis B Surface Antigens/blood; Hepatitis B e Antigens/blood; Hepatitis B virus/genetics/*isolation &amp;amp; purification/physiology; Hepatitis B, Chronic/complications/*epidemiology/transmission; Hepatitis C, Chronic/complications/*epidemiology; Humans; Incidence; Liver Cirrhosis/complications/epidemiology/virology; Liver Neoplasms/*epidemiology/*virology; Meta-Analysis as Topic; Prevalence; Risk Assessment; Risk Factors; United States/epidemiology; Virus Replication; World Health&lt;/_keywords&gt;&lt;_language&gt;eng&lt;/_language&gt;&lt;_modified&gt;59863295&lt;/_modified&gt;&lt;_ori_publication&gt;Copyright (c) 2012 AGA Institute. Published by Elsevier Inc. All rights reserved.&lt;/_ori_publication&gt;&lt;_pages&gt;1264-1273.e1&lt;/_pages&gt;&lt;_type_work&gt;Journal Article; Research Support, N.I.H., Extramural; Research Support, Non-U.S. Gov&amp;apos;t; Review&lt;/_type_work&gt;&lt;_url&gt;http://www.ncbi.nlm.nih.gov/entrez/query.fcgi?cmd=Retrieve&amp;amp;db=pubmed&amp;amp;dopt=Abstract&amp;amp;list_uids=22537432&amp;amp;query_hl=1&lt;/_url&gt;&lt;_volume&gt;142&lt;/_volume&gt;&lt;/Details&gt;&lt;Extra&gt;&lt;DBUID&gt;{83E19A90-3EF8-4088-82F5-181998F02506}&lt;/DBUID&gt;&lt;/Extra&gt;&lt;/Item&gt;&lt;/References&gt;&lt;/Group&gt;&lt;Group&gt;&lt;References&gt;&lt;Item&gt;&lt;ID&gt;172&lt;/ID&gt;&lt;UID&gt;{150B73B2-DE49-4C9C-B2A7-68BD8FA774E7}&lt;/UID&gt;&lt;Title&gt;Risk factors for hepatocellular carcinoma&lt;/Title&gt;&lt;Template&gt;Journal Article&lt;/Template&gt;&lt;Star&gt;0&lt;/Star&gt;&lt;Tag&gt;0&lt;/Tag&gt;&lt;Author&gt;Herbst, D Alan; Reddy, K Rajender&lt;/Author&gt;&lt;Year&gt;2012&lt;/Year&gt;&lt;Details&gt;&lt;_accessed&gt;60164577&lt;/_accessed&gt;&lt;_created&gt;60164577&lt;/_created&gt;&lt;_issue&gt;6&lt;/_issue&gt;&lt;_journal&gt;Clinical Liver Disease&lt;/_journal&gt;&lt;_modified&gt;60164577&lt;/_modified&gt;&lt;_pages&gt;180-182&lt;/_pages&gt;&lt;_url&gt;http://onlinelibrary.wiley.com/doi/10.1002/cld.111/full&lt;/_url&gt;&lt;_volume&gt;1&lt;/_volume&gt;&lt;/Details&gt;&lt;Extra&gt;&lt;DBUID&gt;{83E19A90-3EF8-4088-82F5-181998F02506}&lt;/DBUID&gt;&lt;/Extra&gt;&lt;/Item&gt;&lt;/References&gt;&lt;/Group&gt;&lt;/Citation&gt;_x000a_"/>
    <w:docVar w:name="NE.Ref{D6071752-69F5-45F1-9ABA-F5C272FEF156}" w:val=" ADDIN NE.Ref.{D6071752-69F5-45F1-9ABA-F5C272FEF156} ADDIN NE.Ref.{D6071752-69F5-45F1-9ABA-F5C272FEF156}&lt;Citation&gt;&lt;Group&gt;&lt;References&gt;&lt;Item&gt;&lt;ID&gt;63&lt;/ID&gt;&lt;UID&gt;{879189A2-F065-4A94-B828-E0123204F1C2}&lt;/UID&gt;&lt;Title&gt;Hepatitis B virus-related decompensated liver cirrhosis: benefits of antiviral therapy&lt;/Title&gt;&lt;Template&gt;Journal Article&lt;/Template&gt;&lt;Star&gt;1&lt;/Star&gt;&lt;Tag&gt;0&lt;/Tag&gt;&lt;Author&gt;Peng, C Y; Chien, R N; Liaw, Y F&lt;/Author&gt;&lt;Year&gt;2012&lt;/Year&gt;&lt;Details&gt;&lt;_accessed&gt;59862287&lt;/_accessed&gt;&lt;_accession_num&gt;22504333&lt;/_accession_num&gt;&lt;_author_adr&gt;School of Medicine, China Medical University, Taichung, Taiwan.&lt;/_author_adr&gt;&lt;_created&gt;59862287&lt;/_created&gt;&lt;_date&gt;2012-08-01&lt;/_date&gt;&lt;_date_display&gt;2012 Aug&lt;/_date_display&gt;&lt;_doi&gt;10.1016/j.jhep.2012.02.033&lt;/_doi&gt;&lt;_issue&gt;2&lt;/_issue&gt;&lt;_journal&gt;J Hepatol&lt;/_journal&gt;&lt;_keywords&gt;Antiviral Agents/*therapeutic use; Carcinoma, Hepatocellular/etiology; Hepatitis B, Chronic/*complications/drug therapy; Humans; Liver Cirrhosis/*drug therapy/*etiology/mortality; Liver Neoplasms/etiology; Middle Aged&lt;/_keywords&gt;&lt;_language&gt;eng&lt;/_language&gt;&lt;_modified&gt;59862287&lt;/_modified&gt;&lt;_ori_publication&gt;Copyright (c) 2012 European Association for the Study of the Liver. Published by _x000a_      Elsevier B.V. All rights reserved.&lt;/_ori_publication&gt;&lt;_pages&gt;442-50&lt;/_pages&gt;&lt;_type_work&gt;Journal Article; Research Support, Non-U.S. Gov&amp;apos;t; Review&lt;/_type_work&gt;&lt;_url&gt;http://www.ncbi.nlm.nih.gov/entrez/query.fcgi?cmd=Retrieve&amp;amp;db=pubmed&amp;amp;dopt=Abstract&amp;amp;list_uids=22504333&amp;amp;query_hl=1&lt;/_url&gt;&lt;_volume&gt;57&lt;/_volume&gt;&lt;/Details&gt;&lt;Extra&gt;&lt;DBUID&gt;{83E19A90-3EF8-4088-82F5-181998F02506}&lt;/DBUID&gt;&lt;/Extra&gt;&lt;/Item&gt;&lt;/References&gt;&lt;/Group&gt;&lt;Group&gt;&lt;References&gt;&lt;Item&gt;&lt;ID&gt;35&lt;/ID&gt;&lt;UID&gt;{6782DEF4-E3FE-4115-8EAC-58C1ABC6F0DB}&lt;/UID&gt;&lt;Title&gt;A meta-analysis of nucleos(t)ide analogues in patients with decompensated cirrhosis due to hepatitis B&lt;/Title&gt;&lt;Template&gt;Journal Article&lt;/Template&gt;&lt;Star&gt;1&lt;/Star&gt;&lt;Tag&gt;0&lt;/Tag&gt;&lt;Author&gt;Huang, Y; Wu, H; Wu, S; Fu, D; Ma, Y; Shen, X&lt;/Author&gt;&lt;Year&gt;2013&lt;/Year&gt;&lt;Details&gt;&lt;_accession_num&gt;23053891&lt;/_accession_num&gt;&lt;_author_adr&gt;Department of Gastroenterology , Zhongshan Hospital of Fudan University, Shanghai, 200032, People&amp;apos;s Republic of China.&lt;/_author_adr&gt;&lt;_created&gt;59862089&lt;/_created&gt;&lt;_date&gt;2013-03-01&lt;/_date&gt;&lt;_date_display&gt;2013 Mar&lt;/_date_display&gt;&lt;_doi&gt;10.1007/s10620-012-2414-y&lt;/_doi&gt;&lt;_issue&gt;3&lt;/_issue&gt;&lt;_journal&gt;Dig Dis Sci&lt;/_journal&gt;&lt;_keywords&gt;Antiviral Agents/therapeutic use; Hepatitis B/*complications; Humans; Lamivudine/therapeutic use; Liver Cirrhosis/*drug therapy/*etiology/mortality; Nucleosides/*therapeutic use; Nucleotides/*therapeutic use; Reverse Transcriptase Inhibitors/therapeutic use; Thymidine/analogs &amp;amp; derivatives/therapeutic use&lt;/_keywords&gt;&lt;_language&gt;eng&lt;/_language&gt;&lt;_modified&gt;59862089&lt;/_modified&gt;&lt;_pages&gt;815-23&lt;/_pages&gt;&lt;_type_work&gt;Journal Article; Meta-Analysis; Research Support, Non-U.S. Gov&amp;apos;t&lt;/_type_work&gt;&lt;_url&gt;http://www.ncbi.nlm.nih.gov/entrez/query.fcgi?cmd=Retrieve&amp;amp;db=pubmed&amp;amp;dopt=Abstract&amp;amp;list_uids=23053891&amp;amp;query_hl=1&lt;/_url&gt;&lt;_volume&gt;58&lt;/_volume&gt;&lt;/Details&gt;&lt;Extra&gt;&lt;DBUID&gt;{83E19A90-3EF8-4088-82F5-181998F02506}&lt;/DBUID&gt;&lt;/Extra&gt;&lt;/Item&gt;&lt;/References&gt;&lt;/Group&gt;&lt;/Citation&gt;_x000a_"/>
    <w:docVar w:name="NE.Ref{DB7D947C-796C-4B0C-ABA8-D8883544781D}" w:val=" ADDIN NE.Ref.{DB7D947C-796C-4B0C-ABA8-D8883544781D} ADDIN NE.Ref.{DB7D947C-796C-4B0C-ABA8-D8883544781D}&lt;Citation&gt;&lt;Group&gt;&lt;References&gt;&lt;Item&gt;&lt;ID&gt;54&lt;/ID&gt;&lt;UID&gt;{F5ED343B-2175-4736-844A-229532540E47}&lt;/UID&gt;&lt;Title&gt;Regression of cirrhosis during treatment with tenofovir disoproxil fumarate for chronic hepatitis B: a 5-year open-label follow-up study&lt;/Title&gt;&lt;Template&gt;Journal Article&lt;/Template&gt;&lt;Star&gt;1&lt;/Star&gt;&lt;Tag&gt;5&lt;/Tag&gt;&lt;Author&gt;Marcellin, P; Gane, E; Buti, M; Afdhal, N; Sievert, W; Jacobson, I M; Washington, M K; Germanidis, G; Flaherty, J F; Schall, R A; Bornstein, J D; Kitrinos, K M; Subramanian, G M; McHutchison, J G; Heathcote, E J&lt;/Author&gt;&lt;Year&gt;2013&lt;/Year&gt;&lt;Details&gt;&lt;_accession_num&gt;23234725&lt;/_accession_num&gt;&lt;_author_adr&gt;Service d&amp;apos;Hepatologie, Hopital Beaujon, INSERM Unit CRB3, Clichy, France. patrick.marcellin@bjn.aphp.fr&lt;/_author_adr&gt;&lt;_created&gt;59862122&lt;/_created&gt;&lt;_date&gt;2013-02-09&lt;/_date&gt;&lt;_date_display&gt;2013 Feb 9&lt;/_date_display&gt;&lt;_doi&gt;10.1016/S0140-6736(12)61425-1&lt;/_doi&gt;&lt;_issue&gt;9865&lt;/_issue&gt;&lt;_journal&gt;Lancet&lt;/_journal&gt;&lt;_keywords&gt;Adenine/administration &amp;amp; dosage/*analogs &amp;amp; derivatives; Adult; Biopsy, Needle; Dose-Response Relationship, Drug; Double-Blind Method; Drug Administration Schedule; Female; Follow-Up Studies; Hepatitis B virus/*drug effects; Hepatitis B, Chronic/*drug therapy/*pathology; Humans; Immunohistochemistry; Male; Middle Aged; Organophosphonates/*administration &amp;amp; dosage; Reverse Transcriptase Inhibitors/*administration &amp;amp; dosage; Safety Management; Severity of Illness Index; Time Factors; Treatment Outcome&lt;/_keywords&gt;&lt;_language&gt;eng&lt;/_language&gt;&lt;_modified&gt;59862122&lt;/_modified&gt;&lt;_ori_publication&gt;Copyright (c) 2013 Elsevier Ltd. All rights reserved.&lt;/_ori_publication&gt;&lt;_pages&gt;468-75&lt;/_pages&gt;&lt;_type_work&gt;Comparative Study; Journal Article; Randomized Controlled Trial; Research Support, Non-U.S. Gov&amp;apos;t&lt;/_type_work&gt;&lt;_url&gt;http://www.ncbi.nlm.nih.gov/entrez/query.fcgi?cmd=Retrieve&amp;amp;db=pubmed&amp;amp;dopt=Abstract&amp;amp;list_uids=23234725&amp;amp;query_hl=1&lt;/_url&gt;&lt;_volume&gt;381&lt;/_volume&gt;&lt;/Details&gt;&lt;Extra&gt;&lt;DBUID&gt;{83E19A90-3EF8-4088-82F5-181998F02506}&lt;/DBUID&gt;&lt;/Extra&gt;&lt;/Item&gt;&lt;/References&gt;&lt;/Group&gt;&lt;/Citation&gt;_x000a_"/>
    <w:docVar w:name="NE.Ref{E19C2980-B776-4210-AB01-97CDCCDACABB}" w:val=" ADDIN NE.Ref.{E19C2980-B776-4210-AB01-97CDCCDACABB}&lt;Citation&gt;&lt;Group&gt;&lt;References&gt;&lt;Item&gt;&lt;ID&gt;191&lt;/ID&gt;&lt;UID&gt;{C11AAF3B-0F03-401C-8C14-A263D69F4FB3}&lt;/UID&gt;&lt;Title&gt;慢性乙型肝炎防治指南(2010年版)&lt;/Title&gt;&lt;Template&gt;Journal Article&lt;/Template&gt;&lt;Star&gt;1&lt;/Star&gt;&lt;Tag&gt;0&lt;/Tag&gt;&lt;Author&gt;中华医学会肝病学分会; 中华医学会感染病学分会&lt;/Author&gt;&lt;Year&gt;2011&lt;/Year&gt;&lt;Details&gt;&lt;_accessed&gt;60382912&lt;/_accessed&gt;&lt;_created&gt;60382912&lt;/_created&gt;&lt;_db_provider&gt;北京万方数据股份有限公司&lt;/_db_provider&gt;&lt;_doi&gt;10.3760/cma.j.issn.1007-3418.2011.01.007&lt;/_doi&gt;&lt;_journal&gt;中华肝脏病杂志&lt;/_journal&gt;&lt;_keywords&gt;肝炎,乙型,慢性; 治疗; 预防; 指南; Hepatitis B,chronic; Treatment; Prevention; Guideline&lt;/_keywords&gt;&lt;_language&gt;chinese&lt;/_language&gt;&lt;_modified&gt;60382989&lt;/_modified&gt;&lt;_tertiary_title&gt;CHINESE JOURNAL OF HEPATOLOGY&lt;/_tertiary_title&gt;&lt;_translated_author&gt;Diseases, Chinese Society Of Hepatology&lt;/_translated_author&gt;&lt;_translated_title&gt;The guideline of prevention and treatment for chronic hepatitis B (2010 version)_x000a_Chinese Medical Association &lt;/_translated_title&gt;&lt;_url&gt;http://d.wanfangdata.com.cn/Periodical_zhgzbzz201101007.aspx&lt;/_url&gt;&lt;/Details&gt;&lt;Extra&gt;&lt;DBUID&gt;{83E19A90-3EF8-4088-82F5-181998F02506}&lt;/DBUID&gt;&lt;/Extra&gt;&lt;/Item&gt;&lt;/References&gt;&lt;/Group&gt;&lt;Group&gt;&lt;References&gt;&lt;Item&gt;&lt;ID&gt;107&lt;/ID&gt;&lt;UID&gt;{1CD4CF84-8663-457F-8E38-9FFDCFBB1AF3}&lt;/UID&gt;&lt;Title&gt;EASL clinical practice guidelines: Management of chronic hepatitis B virus infection&lt;/Title&gt;&lt;Template&gt;Journal Article&lt;/Template&gt;&lt;Star&gt;0&lt;/Star&gt;&lt;Tag&gt;5&lt;/Tag&gt;&lt;Author&gt;Liver, European Association For The&lt;/Author&gt;&lt;Year&gt;2012&lt;/Year&gt;&lt;Details&gt;&lt;_accessed&gt;59865137&lt;/_accessed&gt;&lt;_accession_num&gt;22436845&lt;/_accession_num&gt;&lt;_created&gt;59865137&lt;/_created&gt;&lt;_date&gt;2012-07-01&lt;/_date&gt;&lt;_date_display&gt;2012 Jul&lt;/_date_display&gt;&lt;_doi&gt;10.1016/j.jhep.2012.02.010&lt;/_doi&gt;&lt;_issue&gt;1&lt;/_issue&gt;&lt;_journal&gt;J Hepatol&lt;/_journal&gt;&lt;_keywords&gt;Antiviral Agents/*therapeutic use; Drug Monitoring/*methods; Europe; Hepatitis B virus/*drug effects; Hepatitis B, Chronic/*drug therapy/physiopathology; Humans&lt;/_keywords&gt;&lt;_language&gt;eng&lt;/_language&gt;&lt;_modified&gt;59865137&lt;/_modified&gt;&lt;_pages&gt;167-85&lt;/_pages&gt;&lt;_type_work&gt;Journal Article; Practice Guideline&lt;/_type_work&gt;&lt;_url&gt;http://www.ncbi.nlm.nih.gov/entrez/query.fcgi?cmd=Retrieve&amp;amp;db=pubmed&amp;amp;dopt=Abstract&amp;amp;list_uids=22436845&amp;amp;query_hl=1&lt;/_url&gt;&lt;_volume&gt;57&lt;/_volume&gt;&lt;/Details&gt;&lt;Extra&gt;&lt;DBUID&gt;{83E19A90-3EF8-4088-82F5-181998F02506}&lt;/DBUID&gt;&lt;/Extra&gt;&lt;/Item&gt;&lt;/References&gt;&lt;/Group&gt;&lt;Group&gt;&lt;References&gt;&lt;Item&gt;&lt;ID&gt;134&lt;/ID&gt;&lt;UID&gt;{FD2D9ACD-C853-40C7-9254-C2DF2FFE640F}&lt;/UID&gt;&lt;Title&gt;Chronic hepatitis B: update 2009&lt;/Title&gt;&lt;Template&gt;Journal Article&lt;/Template&gt;&lt;Star&gt;1&lt;/Star&gt;&lt;Tag&gt;5&lt;/Tag&gt;&lt;Author&gt;Lok, A S; McMahon, B J&lt;/Author&gt;&lt;Year&gt;2009&lt;/Year&gt;&lt;Details&gt;&lt;_accessed&gt;59941309&lt;/_accessed&gt;&lt;_accession_num&gt;19714720&lt;/_accession_num&gt;&lt;_author_adr&gt;Division of Gastroenterology, University of Michigan Health System, Ann Arbor, MI 48109, USA. aslok@umich.edu&lt;/_author_adr&gt;&lt;_created&gt;59941309&lt;/_created&gt;&lt;_date&gt;2009-09-01&lt;/_date&gt;&lt;_date_display&gt;2009 Sep&lt;/_date_display&gt;&lt;_doi&gt;10.1002/hep.23190&lt;/_doi&gt;&lt;_issue&gt;3&lt;/_issue&gt;&lt;_journal&gt;Hepatology&lt;/_journal&gt;&lt;_keywords&gt;Adenine/adverse effects/analogs &amp;amp; derivatives/therapeutic use; Antiviral Agents/*therapeutic use; Guanine/analogs &amp;amp; derivatives/therapeutic use; Hepatitis B, Chronic/*drug therapy; Humans; Organophosphonates/adverse effects/therapeutic use; Practice Guidelines as Topic&lt;/_keywords&gt;&lt;_language&gt;eng&lt;/_language&gt;&lt;_modified&gt;59941309&lt;/_modified&gt;&lt;_pages&gt;661-2&lt;/_pages&gt;&lt;_type_work&gt;Journal Article&lt;/_type_work&gt;&lt;_url&gt;http://www.ncbi.nlm.nih.gov/entrez/query.fcgi?cmd=Retrieve&amp;amp;db=pubmed&amp;amp;dopt=Abstract&amp;amp;list_uids=19714720&amp;amp;query_hl=1&lt;/_url&gt;&lt;_volume&gt;50&lt;/_volume&gt;&lt;/Details&gt;&lt;Extra&gt;&lt;DBUID&gt;{83E19A90-3EF8-4088-82F5-181998F02506}&lt;/DBUID&gt;&lt;/Extra&gt;&lt;/Item&gt;&lt;/References&gt;&lt;/Group&gt;&lt;/Citation&gt;_x000a_"/>
    <w:docVar w:name="NE.Ref{E33AA23E-E3E2-4679-A629-563D8AC17CBA}" w:val=" ADDIN NE.Ref.{E33AA23E-E3E2-4679-A629-563D8AC17CBA} ADDIN NE.Ref.{E33AA23E-E3E2-4679-A629-563D8AC17CBA}&lt;Citation&gt;&lt;Group&gt;&lt;References&gt;&lt;Item&gt;&lt;ID&gt;57&lt;/ID&gt;&lt;UID&gt;{4B0A5BBC-4BCE-4594-A9AA-A0FE5A4AF03E}&lt;/UID&gt;&lt;Title&gt;Comparison of re-treatment outcomes of lamivudine plus adefovir or entecavir in chronic hepatitis B patients with viral relapse after cessation of adefovir&lt;/Title&gt;&lt;Template&gt;Journal Article&lt;/Template&gt;&lt;Star&gt;1&lt;/Star&gt;&lt;Tag&gt;5&lt;/Tag&gt;&lt;Author&gt;Wang, J C; He, L L; Chen, Q&lt;/Author&gt;&lt;Year&gt;2013&lt;/Year&gt;&lt;Details&gt;&lt;_accession_num&gt;23690184&lt;/_accession_num&gt;&lt;_author_adr&gt;Infectious Disease Department, No.416 Hospital of Nuclear Industry Ministry, Chengdu, China.&lt;/_author_adr&gt;&lt;_created&gt;59862125&lt;/_created&gt;&lt;_date&gt;2013-05-01&lt;/_date&gt;&lt;_date_display&gt;2013 May&lt;/_date_display&gt;&lt;_issue&gt;9&lt;/_issue&gt;&lt;_journal&gt;Eur Rev Med Pharmacol Sci&lt;/_journal&gt;&lt;_keywords&gt;Adenine/adverse effects/*analogs &amp;amp; derivatives/therapeutic use; Adult; Antiviral Agents/adverse effects/*therapeutic use; Case-Control Studies; DNA, Viral/blood; Drug Resistance, Viral; Drug Therapy, Combination; Female; Guanine/adverse effects/*analogs &amp;amp; derivatives/therapeutic use; Hepatitis B e Antigens/blood; Hepatitis B virus; Hepatitis B, Chronic/*drug therapy/*virology; Humans; Lamivudine/adverse effects/*therapeutic use; Liver Function Tests; Male; Organophosphonates/adverse effects/*therapeutic use; Prospective Studies; Recurrence; Treatment Outcome&lt;/_keywords&gt;&lt;_language&gt;eng&lt;/_language&gt;&lt;_modified&gt;59862125&lt;/_modified&gt;&lt;_pages&gt;1162-6&lt;/_pages&gt;&lt;_type_work&gt;Comparative Study; Journal Article&lt;/_type_work&gt;&lt;_url&gt;http://www.ncbi.nlm.nih.gov/entrez/query.fcgi?cmd=Retrieve&amp;amp;db=pubmed&amp;amp;dopt=Abstract&amp;amp;list_uids=23690184&amp;amp;query_hl=1&lt;/_url&gt;&lt;_volume&gt;17&lt;/_volume&gt;&lt;/Details&gt;&lt;Extra&gt;&lt;DBUID&gt;{83E19A90-3EF8-4088-82F5-181998F02506}&lt;/DBUID&gt;&lt;/Extra&gt;&lt;/Item&gt;&lt;/References&gt;&lt;/Group&gt;&lt;/Citation&gt;_x000a_"/>
    <w:docVar w:name="NE.Ref{E60A6D50-29D4-44AD-8A58-EFD4A76C3613}" w:val=" ADDIN NE.Ref.{E60A6D50-29D4-44AD-8A58-EFD4A76C3613}&lt;Citation&gt;&lt;Group&gt;&lt;References&gt;&lt;Item&gt;&lt;ID&gt;130&lt;/ID&gt;&lt;UID&gt;{DC12C296-AFF8-4D79-B96A-BD5F1D375AC7}&lt;/UID&gt;&lt;Title&gt;Use of antiviral therapy in surveillance: impact on outcome of hepatitis B-related hepatocellular carcinoma&lt;/Title&gt;&lt;Template&gt;Journal Article&lt;/Template&gt;&lt;Star&gt;0&lt;/Star&gt;&lt;Tag&gt;0&lt;/Tag&gt;&lt;Author&gt;Chan, S L; Mo, F K; Wong, V W; Liem, G S; Wong, G L; Chan, V T; Poon, D M; Loong, H H; Yeo, W; Chan, A T; Mok, T S; Chan, H L&lt;/Author&gt;&lt;Year&gt;2012&lt;/Year&gt;&lt;Details&gt;&lt;_accessed&gt;60312496&lt;/_accessed&gt;&lt;_accession_num&gt;22098536&lt;/_accession_num&gt;&lt;_author_adr&gt;State Key Laboratory in Oncology in South China, Sir YK Pao Center for Cancer, Department of Clinical Oncology, Hong Kong Cancer Institute and Prince of Wales Hospital, The Chinese University of Hong Kong, Hong Kong. hlychan@cuhk.edu.hk&lt;/_author_adr&gt;&lt;_author_aff&gt;[ 1 ] Chinese Univ Hong Kong, State Key Lab Oncol S China, Sir YK Pao Ctr Canc, Dept Clin Oncol,Hong Kong Canc Inst, Hong Kong, Hong Kong, Peoples R China; [ 2 ] Chinese Univ Hong Kong, Prince Wales Hosp, Hong Kong, Hong Kong, Peoples R China; [ 3 ] Chinese Univ Hong Kong, Dept Med &amp;amp; Therapeut, Hong Kong, Hong Kong, Peoples R China; [ 4 ] Chinese Univ Hong Kong, Inst Digest Dis, Hong Kong, Hong Kong, Peoples R China&lt;/_author_aff&gt;&lt;_cited_count&gt;3&lt;/_cited_count&gt;&lt;_created&gt;59888194&lt;/_created&gt;&lt;_date&gt;58950720&lt;/_date&gt;&lt;_date_display&gt;2012 Feb&lt;/_date_display&gt;&lt;_db_provider&gt;Web of Knowledge&lt;/_db_provider&gt;&lt;_db_updated&gt;PubMed&lt;/_db_updated&gt;&lt;_doi&gt;10.1111/j.1478-3231.2011.02634.x&lt;/_doi&gt;&lt;_isbn&gt;1478-3223&lt;/_isbn&gt;&lt;_issue&gt;2&lt;/_issue&gt;&lt;_journal&gt;Liver Int&lt;/_journal&gt;&lt;_keywords&gt;Antiviral Agents/*therapeutic use; Carcinoma, Hepatocellular/diagnosis/*drug therapy/mortality; DNA, Viral; Female; Follow-Up Studies; Hepatitis B/diagnosis/*drug therapy/mortality; Hong Kong/epidemiology; Humans; Liver Function Tests; Liver Neoplasms/diagnosis/*drug therapy/metabolism; Male; Middle Aged; Prognosis; Prospective Studies; Survival Rate; Time Factors; Viral Load; *Watchful Waiting&lt;/_keywords&gt;&lt;_language&gt;eng&lt;/_language&gt;&lt;_modified&gt;60312496&lt;/_modified&gt;&lt;_ori_publication&gt;(c) 2011 John Wiley &amp;amp; Sons A/S.&lt;/_ori_publication&gt;&lt;_pages&gt;271-8&lt;/_pages&gt;&lt;_ref_count&gt;37&lt;/_ref_count&gt;&lt;_subject&gt;Gastroenterology &amp;amp; Hepatology&lt;/_subject&gt;&lt;_type_work&gt;Journal Article&lt;/_type_work&gt;&lt;_url&gt;http://www.ncbi.nlm.nih.gov/entrez/query.fcgi?cmd=Retrieve&amp;amp;db=pubmed&amp;amp;dopt=Abstract&amp;amp;list_uids=22098536&amp;amp;query_hl=1&lt;/_url&gt;&lt;_volume&gt;32&lt;/_volume&gt;&lt;/Details&gt;&lt;Extra&gt;&lt;DBUID&gt;{83E19A90-3EF8-4088-82F5-181998F02506}&lt;/DBUID&gt;&lt;/Extra&gt;&lt;/Item&gt;&lt;/References&gt;&lt;/Group&gt;&lt;/Citation&gt;_x000a_"/>
    <w:docVar w:name="NE.Ref{E637444C-D3B4-4994-B348-6A477EE28742}" w:val=" ADDIN NE.Ref.{E637444C-D3B4-4994-B348-6A477EE28742}&lt;Citation&gt;&lt;Group&gt;&lt;References&gt;&lt;Item&gt;&lt;ID&gt;113&lt;/ID&gt;&lt;UID&gt;{0478AD40-1BE1-4F32-ADFA-F950FD926357}&lt;/UID&gt;&lt;Title&gt;Efficacy and safety of telbivudine plus adefovir dipivoxil combination therapy and entecavir monotherapy for HBeAg-positive chronic hepatitis B patients with resistance to adefovir dipivoxil&lt;/Title&gt;&lt;Template&gt;Journal Article&lt;/Template&gt;&lt;Star&gt;0&lt;/Star&gt;&lt;Tag&gt;0&lt;/Tag&gt;&lt;Author&gt;Lu, J J; Liu, K; Ma, Y J; Wang, J; Chen, E Q; Tang, H&lt;/Author&gt;&lt;Year&gt;2013&lt;/Year&gt;&lt;Details&gt;&lt;_accessed&gt;59866537&lt;/_accessed&gt;&lt;_accession_num&gt;WOS:000315822400007&lt;/_accession_num&gt;&lt;_author_aff&gt;[ 1 ] Sichuan Univ, Ctr Infect Dis, West China Hosp, Chengdu 610041, Sichuan, Peoples R China; [ 2 ] Sichuan Univ, State Key Lab Biotherapy, Div Infect Dis, Chengdu 610064, Sichuan, Peoples R China&lt;/_author_aff&gt;&lt;_cited_count&gt;0&lt;/_cited_count&gt;&lt;_created&gt;59866537&lt;/_created&gt;&lt;_db_provider&gt;Web of Knowledge&lt;/_db_provider&gt;&lt;_doi&gt;10.1111/jvh.12062   &lt;/_doi&gt;&lt;_funding&gt;National Science and Technology Major Project of China ; National S&amp;amp;T Major Project for Infectious Diseases Control &lt;/_funding&gt;&lt;_isbn&gt;1352-0504&lt;/_isbn&gt;&lt;_journal&gt;JOURNAL OF VIRAL HEPATITIS  &lt;/_journal&gt;&lt;_keywords&gt;E-ANTIGEN; HEPATOCELLULAR-CARCINOMA; VIRUS INFECTION; 2008 UPDATE; DNA LEVEL; LAMIVUDINE; METAANALYSIS; HBV; MUTATIONS; RISK&lt;/_keywords&gt;&lt;_language&gt;English&lt;/_language&gt;&lt;_modified&gt;59866537&lt;/_modified&gt;&lt;_pages&gt;40-45   &lt;/_pages&gt;&lt;_ref_count&gt;37&lt;/_ref_count&gt;&lt;_subject&gt;Gastroenterology &amp;amp; Hepatology; Infectious Diseases; Virology&lt;/_subject&gt;&lt;_url&gt;http://apps.webofknowledge.com/full_record.do?product=UA&amp;amp;search_mode=GeneralSearch&amp;amp;qid=21&amp;amp;SID=1AKTqw1bjq3QPrglS63&amp;amp;page=1&amp;amp;doc=7&lt;/_url&gt;&lt;/Details&gt;&lt;Extra&gt;&lt;DBUID&gt;{83E19A90-3EF8-4088-82F5-181998F02506}&lt;/DBUID&gt;&lt;/Extra&gt;&lt;/Item&gt;&lt;/References&gt;&lt;/Group&gt;&lt;/Citation&gt;_x000a_"/>
    <w:docVar w:name="NE.Ref{E99B080F-19B7-4958-A7EA-D776CAA19687}" w:val=" ADDIN NE.Ref.{E99B080F-19B7-4958-A7EA-D776CAA19687} ADDIN NE.Ref.{E99B080F-19B7-4958-A7EA-D776CAA19687}&lt;Citation&gt;&lt;Group&gt;&lt;References&gt;&lt;Item&gt;&lt;ID&gt;104&lt;/ID&gt;&lt;UID&gt;{11FE0DAF-CA21-4072-85E9-2DF8695AF6EF}&lt;/UID&gt;&lt;Title&gt;Global epidemiology of hepatitis B virus infection: new estimates of age-specific HBsAg seroprevalence and endemicity&lt;/Title&gt;&lt;Template&gt;Journal Article&lt;/Template&gt;&lt;Star&gt;0&lt;/Star&gt;&lt;Tag&gt;0&lt;/Tag&gt;&lt;Author&gt;Ott, J J; Stevens, G A; Groeger, J; Wiersma, S T&lt;/Author&gt;&lt;Year&gt;2012&lt;/Year&gt;&lt;Details&gt;&lt;_accessed&gt;59863726&lt;/_accessed&gt;&lt;_accession_num&gt;22273662&lt;/_accession_num&gt;&lt;_author_adr&gt;World Health Organization, 20, Avenue Appia, 1211 Geneva 27, Switzerland.&lt;/_author_adr&gt;&lt;_created&gt;59863726&lt;/_created&gt;&lt;_date&gt;2012-03-09&lt;/_date&gt;&lt;_date_display&gt;2012 Mar 9&lt;/_date_display&gt;&lt;_doi&gt;10.1016/j.vaccine.2011.12.116&lt;/_doi&gt;&lt;_issue&gt;12&lt;/_issue&gt;&lt;_journal&gt;Vaccine&lt;/_journal&gt;&lt;_keywords&gt;Adolescent; Adult; Age Factors; Aged; Aged, 80 and over; Child; Child, Preschool; Female; Geography; Hepatitis B Surface Antigens/*blood; Hepatitis B, Chronic/*epidemiology; Humans; Infant; Infant, Newborn; Male; Middle Aged; Seroepidemiologic Studies; Sex Factors; *World Health; Young Adult&lt;/_keywords&gt;&lt;_language&gt;eng&lt;/_language&gt;&lt;_modified&gt;59863726&lt;/_modified&gt;&lt;_ori_publication&gt;Copyright A(c) 2012 Elsevier Ltd. All rights reserved.&lt;/_ori_publication&gt;&lt;_pages&gt;2212-9&lt;/_pages&gt;&lt;_type_work&gt;Journal Article; Meta-Analysis; Research Support, Non-U.S. Gov&amp;apos;t; Research Support, U.S. Gov&amp;apos;t, P.H.S.&lt;/_type_work&gt;&lt;_url&gt;http://www.ncbi.nlm.nih.gov/entrez/query.fcgi?cmd=Retrieve&amp;amp;db=pubmed&amp;amp;dopt=Abstract&amp;amp;list_uids=22273662&amp;amp;query_hl=1&lt;/_url&gt;&lt;_volume&gt;30&lt;/_volume&gt;&lt;/Details&gt;&lt;Extra&gt;&lt;DBUID&gt;{83E19A90-3EF8-4088-82F5-181998F02506}&lt;/DBUID&gt;&lt;/Extra&gt;&lt;/Item&gt;&lt;/References&gt;&lt;/Group&gt;&lt;/Citation&gt;_x000a_"/>
    <w:docVar w:name="NE.Ref{FA255771-4DD8-421A-A740-8A2712DFA098}" w:val=" ADDIN NE.Ref.{FA255771-4DD8-421A-A740-8A2712DFA098}&lt;Citation&gt;&lt;Group&gt;&lt;References&gt;&lt;Item&gt;&lt;ID&gt;148&lt;/ID&gt;&lt;UID&gt;{1B30DB46-65CD-4CE0-9EBB-5BB85F6C84C1}&lt;/UID&gt;&lt;Title&gt;Asian consensus workshop report: expert consensus guideline for the management of intermediate and advanced hepatocellular carcinoma in Asia&lt;/Title&gt;&lt;Template&gt;Journal Article&lt;/Template&gt;&lt;Star&gt;1&lt;/Star&gt;&lt;Tag&gt;5&lt;/Tag&gt;&lt;Author&gt;Han, K H; Kudo, M; Ye, S L; Choi, J Y; Poon, R T; Seong, J; Park, J W; Ichida, T; Chung, J W; Chow, P; Cheng, A L&lt;/Author&gt;&lt;Year&gt;2011&lt;/Year&gt;&lt;Details&gt;&lt;_accession_num&gt;22212951&lt;/_accession_num&gt;&lt;_author_adr&gt;Department of Internal Medicine, Yonsei University College of Medicine, Seoul, South Korea.&lt;/_author_adr&gt;&lt;_created&gt;59947181&lt;/_created&gt;&lt;_date&gt;2011-01-20&lt;/_date&gt;&lt;_date_display&gt;2011&lt;/_date_display&gt;&lt;_doi&gt;10.1159/000333280&lt;/_doi&gt;&lt;_journal&gt;Oncology&lt;/_journal&gt;&lt;_keywords&gt;Asia/epidemiology; *Carcinoma, Hepatocellular/diagnosis/epidemiology/pathology/therapy; Chemoembolization, Therapeutic; Guidelines as Topic; Humans; Liver Neoplasms/diagnosis/epidemiology/pathology/therapy; Neoplasm Staging; Survival Rate; Treatment Outcome&lt;/_keywords&gt;&lt;_language&gt;eng&lt;/_language&gt;&lt;_modified&gt;59947181&lt;/_modified&gt;&lt;_ori_publication&gt;Copyright (c) 2011 S. Karger AG, Basel.&lt;/_ori_publication&gt;&lt;_pages&gt;158-64&lt;/_pages&gt;&lt;_type_work&gt;Consensus Development Conference; Journal Article; Practice Guideline&lt;/_type_work&gt;&lt;_url&gt;http://www.ncbi.nlm.nih.gov/entrez/query.fcgi?cmd=Retrieve&amp;amp;db=pubmed&amp;amp;dopt=Abstract&amp;amp;list_uids=22212951&amp;amp;query_hl=1&lt;/_url&gt;&lt;_volume&gt;81 Suppl 1&lt;/_volume&gt;&lt;/Details&gt;&lt;Extra&gt;&lt;DBUID&gt;{83E19A90-3EF8-4088-82F5-181998F02506}&lt;/DBUID&gt;&lt;/Extra&gt;&lt;/Item&gt;&lt;/References&gt;&lt;/Group&gt;&lt;/Citation&gt;_x000a_"/>
    <w:docVar w:name="ne_docsoft" w:val="MSWord"/>
    <w:docVar w:name="ne_docversion" w:val="NoteExpress 2.0"/>
    <w:docVar w:name="ne_stylename" w:val="World J Gastroenterology"/>
  </w:docVars>
  <w:rsids>
    <w:rsidRoot w:val="00DA638A"/>
    <w:rsid w:val="00000B3A"/>
    <w:rsid w:val="000060D3"/>
    <w:rsid w:val="00007231"/>
    <w:rsid w:val="000106C9"/>
    <w:rsid w:val="0001177C"/>
    <w:rsid w:val="00015CE5"/>
    <w:rsid w:val="00017672"/>
    <w:rsid w:val="0002264D"/>
    <w:rsid w:val="00027619"/>
    <w:rsid w:val="00030C5B"/>
    <w:rsid w:val="0003200F"/>
    <w:rsid w:val="00032E92"/>
    <w:rsid w:val="00034200"/>
    <w:rsid w:val="00037459"/>
    <w:rsid w:val="00040CB8"/>
    <w:rsid w:val="00040F46"/>
    <w:rsid w:val="000437E5"/>
    <w:rsid w:val="00044BEA"/>
    <w:rsid w:val="00046DF7"/>
    <w:rsid w:val="00050A19"/>
    <w:rsid w:val="00053BF4"/>
    <w:rsid w:val="000609FD"/>
    <w:rsid w:val="00061CA3"/>
    <w:rsid w:val="00062038"/>
    <w:rsid w:val="000631BC"/>
    <w:rsid w:val="000633EA"/>
    <w:rsid w:val="00063BD0"/>
    <w:rsid w:val="00064D13"/>
    <w:rsid w:val="000662A7"/>
    <w:rsid w:val="0007012C"/>
    <w:rsid w:val="00070AF7"/>
    <w:rsid w:val="000716C0"/>
    <w:rsid w:val="000737A3"/>
    <w:rsid w:val="00075D77"/>
    <w:rsid w:val="00080BE3"/>
    <w:rsid w:val="0008217E"/>
    <w:rsid w:val="00082AF2"/>
    <w:rsid w:val="00086093"/>
    <w:rsid w:val="00090438"/>
    <w:rsid w:val="00090A3A"/>
    <w:rsid w:val="000914BB"/>
    <w:rsid w:val="0009302D"/>
    <w:rsid w:val="000977C8"/>
    <w:rsid w:val="000979BA"/>
    <w:rsid w:val="000A24DC"/>
    <w:rsid w:val="000A3CD3"/>
    <w:rsid w:val="000A7189"/>
    <w:rsid w:val="000B10DF"/>
    <w:rsid w:val="000B1DBB"/>
    <w:rsid w:val="000C404E"/>
    <w:rsid w:val="000C59D0"/>
    <w:rsid w:val="000E042D"/>
    <w:rsid w:val="000E5F93"/>
    <w:rsid w:val="000F175D"/>
    <w:rsid w:val="000F25A5"/>
    <w:rsid w:val="000F5516"/>
    <w:rsid w:val="000F596F"/>
    <w:rsid w:val="000F753D"/>
    <w:rsid w:val="001000FF"/>
    <w:rsid w:val="00105113"/>
    <w:rsid w:val="00105394"/>
    <w:rsid w:val="00106B14"/>
    <w:rsid w:val="00107359"/>
    <w:rsid w:val="00110487"/>
    <w:rsid w:val="00122A06"/>
    <w:rsid w:val="001241D8"/>
    <w:rsid w:val="00130A24"/>
    <w:rsid w:val="001321E7"/>
    <w:rsid w:val="00137781"/>
    <w:rsid w:val="001446B3"/>
    <w:rsid w:val="001568C1"/>
    <w:rsid w:val="00160013"/>
    <w:rsid w:val="00163CA3"/>
    <w:rsid w:val="00164395"/>
    <w:rsid w:val="001715B1"/>
    <w:rsid w:val="00172277"/>
    <w:rsid w:val="00173CAA"/>
    <w:rsid w:val="00174D8D"/>
    <w:rsid w:val="00175B18"/>
    <w:rsid w:val="00180CE1"/>
    <w:rsid w:val="00182DA9"/>
    <w:rsid w:val="001862A2"/>
    <w:rsid w:val="0018743F"/>
    <w:rsid w:val="0019034D"/>
    <w:rsid w:val="00190856"/>
    <w:rsid w:val="001B17E1"/>
    <w:rsid w:val="001B3A2E"/>
    <w:rsid w:val="001B53A5"/>
    <w:rsid w:val="001B5EF3"/>
    <w:rsid w:val="001B6B44"/>
    <w:rsid w:val="001C0075"/>
    <w:rsid w:val="001D0297"/>
    <w:rsid w:val="001D44D9"/>
    <w:rsid w:val="001D4E36"/>
    <w:rsid w:val="001D632A"/>
    <w:rsid w:val="001D75BD"/>
    <w:rsid w:val="001E53BE"/>
    <w:rsid w:val="001E5B4F"/>
    <w:rsid w:val="001E68EE"/>
    <w:rsid w:val="001F122C"/>
    <w:rsid w:val="001F12D8"/>
    <w:rsid w:val="001F1F05"/>
    <w:rsid w:val="001F7D09"/>
    <w:rsid w:val="00200607"/>
    <w:rsid w:val="00201054"/>
    <w:rsid w:val="00203417"/>
    <w:rsid w:val="00214F5A"/>
    <w:rsid w:val="002234B7"/>
    <w:rsid w:val="00223AB3"/>
    <w:rsid w:val="00225D36"/>
    <w:rsid w:val="00227429"/>
    <w:rsid w:val="0022797E"/>
    <w:rsid w:val="00230E6F"/>
    <w:rsid w:val="00231A5C"/>
    <w:rsid w:val="00232F7E"/>
    <w:rsid w:val="00241570"/>
    <w:rsid w:val="00243060"/>
    <w:rsid w:val="00250127"/>
    <w:rsid w:val="00253294"/>
    <w:rsid w:val="00253680"/>
    <w:rsid w:val="00255A0F"/>
    <w:rsid w:val="00260002"/>
    <w:rsid w:val="00261D85"/>
    <w:rsid w:val="00262C01"/>
    <w:rsid w:val="002655DE"/>
    <w:rsid w:val="00265B6F"/>
    <w:rsid w:val="0026672D"/>
    <w:rsid w:val="00273FD2"/>
    <w:rsid w:val="0027631E"/>
    <w:rsid w:val="002767AE"/>
    <w:rsid w:val="00280871"/>
    <w:rsid w:val="002820CF"/>
    <w:rsid w:val="00283368"/>
    <w:rsid w:val="00284325"/>
    <w:rsid w:val="0029135C"/>
    <w:rsid w:val="00291D60"/>
    <w:rsid w:val="002A40EF"/>
    <w:rsid w:val="002A7056"/>
    <w:rsid w:val="002B4CFC"/>
    <w:rsid w:val="002B78E3"/>
    <w:rsid w:val="002C297D"/>
    <w:rsid w:val="002C6A76"/>
    <w:rsid w:val="002D01C8"/>
    <w:rsid w:val="002D369A"/>
    <w:rsid w:val="002D4357"/>
    <w:rsid w:val="002D669B"/>
    <w:rsid w:val="002D6D3E"/>
    <w:rsid w:val="002E2F66"/>
    <w:rsid w:val="002E4B3A"/>
    <w:rsid w:val="002E7FA7"/>
    <w:rsid w:val="002F0962"/>
    <w:rsid w:val="002F2F81"/>
    <w:rsid w:val="002F3E1E"/>
    <w:rsid w:val="0030088D"/>
    <w:rsid w:val="00303B21"/>
    <w:rsid w:val="00304873"/>
    <w:rsid w:val="00306104"/>
    <w:rsid w:val="003066B8"/>
    <w:rsid w:val="00306A65"/>
    <w:rsid w:val="00307D44"/>
    <w:rsid w:val="003139F5"/>
    <w:rsid w:val="00320214"/>
    <w:rsid w:val="003206BA"/>
    <w:rsid w:val="00320A67"/>
    <w:rsid w:val="00321271"/>
    <w:rsid w:val="0032177A"/>
    <w:rsid w:val="003231C4"/>
    <w:rsid w:val="00323A44"/>
    <w:rsid w:val="00327B77"/>
    <w:rsid w:val="00327DBB"/>
    <w:rsid w:val="00333794"/>
    <w:rsid w:val="00335C19"/>
    <w:rsid w:val="00337B8F"/>
    <w:rsid w:val="00341865"/>
    <w:rsid w:val="00345097"/>
    <w:rsid w:val="003517EF"/>
    <w:rsid w:val="00352C85"/>
    <w:rsid w:val="0035346B"/>
    <w:rsid w:val="00360CE9"/>
    <w:rsid w:val="00364244"/>
    <w:rsid w:val="00366247"/>
    <w:rsid w:val="00367F02"/>
    <w:rsid w:val="003707C3"/>
    <w:rsid w:val="00374D85"/>
    <w:rsid w:val="003753C6"/>
    <w:rsid w:val="003762C8"/>
    <w:rsid w:val="003767C9"/>
    <w:rsid w:val="0038611F"/>
    <w:rsid w:val="00390433"/>
    <w:rsid w:val="003A2932"/>
    <w:rsid w:val="003A5D3C"/>
    <w:rsid w:val="003B1631"/>
    <w:rsid w:val="003B2F24"/>
    <w:rsid w:val="003B5369"/>
    <w:rsid w:val="003C1FCC"/>
    <w:rsid w:val="003C5BFE"/>
    <w:rsid w:val="003D49D6"/>
    <w:rsid w:val="003D66E8"/>
    <w:rsid w:val="003E1F4A"/>
    <w:rsid w:val="003E2173"/>
    <w:rsid w:val="003E245F"/>
    <w:rsid w:val="003E3761"/>
    <w:rsid w:val="003E466D"/>
    <w:rsid w:val="003F294F"/>
    <w:rsid w:val="003F59BE"/>
    <w:rsid w:val="003F6ED8"/>
    <w:rsid w:val="00401C97"/>
    <w:rsid w:val="00401DF6"/>
    <w:rsid w:val="00401EC5"/>
    <w:rsid w:val="004060FD"/>
    <w:rsid w:val="0041074E"/>
    <w:rsid w:val="00412C3F"/>
    <w:rsid w:val="00413574"/>
    <w:rsid w:val="004163DE"/>
    <w:rsid w:val="004171D6"/>
    <w:rsid w:val="00420110"/>
    <w:rsid w:val="00420B3D"/>
    <w:rsid w:val="00432B33"/>
    <w:rsid w:val="004334C3"/>
    <w:rsid w:val="00435226"/>
    <w:rsid w:val="00440253"/>
    <w:rsid w:val="00453E50"/>
    <w:rsid w:val="00453E8B"/>
    <w:rsid w:val="00455D3D"/>
    <w:rsid w:val="00455DA9"/>
    <w:rsid w:val="0045627D"/>
    <w:rsid w:val="004576C5"/>
    <w:rsid w:val="004604F3"/>
    <w:rsid w:val="0046280B"/>
    <w:rsid w:val="00466E9B"/>
    <w:rsid w:val="004709FC"/>
    <w:rsid w:val="004732B4"/>
    <w:rsid w:val="00474DB6"/>
    <w:rsid w:val="00492338"/>
    <w:rsid w:val="004937BA"/>
    <w:rsid w:val="004A42AC"/>
    <w:rsid w:val="004B0BC0"/>
    <w:rsid w:val="004B1FDB"/>
    <w:rsid w:val="004B2858"/>
    <w:rsid w:val="004B6789"/>
    <w:rsid w:val="004B7499"/>
    <w:rsid w:val="004C014D"/>
    <w:rsid w:val="004C47B7"/>
    <w:rsid w:val="004C4A9A"/>
    <w:rsid w:val="004C6DA3"/>
    <w:rsid w:val="004C7FA9"/>
    <w:rsid w:val="004D0755"/>
    <w:rsid w:val="004D1BD7"/>
    <w:rsid w:val="004E076D"/>
    <w:rsid w:val="004E6C45"/>
    <w:rsid w:val="004F055E"/>
    <w:rsid w:val="004F0743"/>
    <w:rsid w:val="004F1878"/>
    <w:rsid w:val="004F6BB9"/>
    <w:rsid w:val="004F7F7E"/>
    <w:rsid w:val="00501026"/>
    <w:rsid w:val="005055BE"/>
    <w:rsid w:val="005059F5"/>
    <w:rsid w:val="00510F2E"/>
    <w:rsid w:val="005225E7"/>
    <w:rsid w:val="005231DB"/>
    <w:rsid w:val="00523E71"/>
    <w:rsid w:val="0052473A"/>
    <w:rsid w:val="005259F3"/>
    <w:rsid w:val="00534804"/>
    <w:rsid w:val="00535C91"/>
    <w:rsid w:val="00537860"/>
    <w:rsid w:val="00540002"/>
    <w:rsid w:val="00540E86"/>
    <w:rsid w:val="00542CFA"/>
    <w:rsid w:val="00547C58"/>
    <w:rsid w:val="00551A58"/>
    <w:rsid w:val="00553644"/>
    <w:rsid w:val="00553EB7"/>
    <w:rsid w:val="005563C6"/>
    <w:rsid w:val="005654C0"/>
    <w:rsid w:val="0056635F"/>
    <w:rsid w:val="00566CD2"/>
    <w:rsid w:val="00572DBF"/>
    <w:rsid w:val="005732B1"/>
    <w:rsid w:val="00574422"/>
    <w:rsid w:val="00575E9F"/>
    <w:rsid w:val="00576921"/>
    <w:rsid w:val="00581173"/>
    <w:rsid w:val="00586A3D"/>
    <w:rsid w:val="00587616"/>
    <w:rsid w:val="00587A8D"/>
    <w:rsid w:val="005906D1"/>
    <w:rsid w:val="0059166B"/>
    <w:rsid w:val="005955ED"/>
    <w:rsid w:val="00597373"/>
    <w:rsid w:val="005A0959"/>
    <w:rsid w:val="005A31D1"/>
    <w:rsid w:val="005A3767"/>
    <w:rsid w:val="005A7E0C"/>
    <w:rsid w:val="005B043F"/>
    <w:rsid w:val="005B2EEA"/>
    <w:rsid w:val="005B422D"/>
    <w:rsid w:val="005C2DCA"/>
    <w:rsid w:val="005C7336"/>
    <w:rsid w:val="005D06C5"/>
    <w:rsid w:val="005D333F"/>
    <w:rsid w:val="005D3F39"/>
    <w:rsid w:val="005D5936"/>
    <w:rsid w:val="005E0992"/>
    <w:rsid w:val="005E4E4E"/>
    <w:rsid w:val="005E6518"/>
    <w:rsid w:val="005E7BC2"/>
    <w:rsid w:val="005F067C"/>
    <w:rsid w:val="005F1A07"/>
    <w:rsid w:val="00605420"/>
    <w:rsid w:val="00606583"/>
    <w:rsid w:val="006074B7"/>
    <w:rsid w:val="00612B8C"/>
    <w:rsid w:val="00614E5E"/>
    <w:rsid w:val="00616151"/>
    <w:rsid w:val="00616C9E"/>
    <w:rsid w:val="006242FD"/>
    <w:rsid w:val="0062564C"/>
    <w:rsid w:val="00627F08"/>
    <w:rsid w:val="0063200C"/>
    <w:rsid w:val="00632022"/>
    <w:rsid w:val="00633752"/>
    <w:rsid w:val="00641FF9"/>
    <w:rsid w:val="00643D2F"/>
    <w:rsid w:val="006441B8"/>
    <w:rsid w:val="00644A9F"/>
    <w:rsid w:val="0065294E"/>
    <w:rsid w:val="00656713"/>
    <w:rsid w:val="00656E48"/>
    <w:rsid w:val="00657079"/>
    <w:rsid w:val="00662DCC"/>
    <w:rsid w:val="00664618"/>
    <w:rsid w:val="00671975"/>
    <w:rsid w:val="00674CC4"/>
    <w:rsid w:val="00676232"/>
    <w:rsid w:val="0068183A"/>
    <w:rsid w:val="006842AF"/>
    <w:rsid w:val="00693F2E"/>
    <w:rsid w:val="0069476A"/>
    <w:rsid w:val="006A00F2"/>
    <w:rsid w:val="006A25C4"/>
    <w:rsid w:val="006A75EC"/>
    <w:rsid w:val="006B5EA6"/>
    <w:rsid w:val="006B7AE3"/>
    <w:rsid w:val="006B7CC5"/>
    <w:rsid w:val="006B7D4B"/>
    <w:rsid w:val="006B7F5A"/>
    <w:rsid w:val="006C0027"/>
    <w:rsid w:val="006C17CC"/>
    <w:rsid w:val="006C261D"/>
    <w:rsid w:val="006C4D89"/>
    <w:rsid w:val="006C4EDD"/>
    <w:rsid w:val="006D41F5"/>
    <w:rsid w:val="006D7AAA"/>
    <w:rsid w:val="006E0F27"/>
    <w:rsid w:val="006E3260"/>
    <w:rsid w:val="006E5B6A"/>
    <w:rsid w:val="006F0F17"/>
    <w:rsid w:val="006F1204"/>
    <w:rsid w:val="006F240D"/>
    <w:rsid w:val="006F24AA"/>
    <w:rsid w:val="006F3C4F"/>
    <w:rsid w:val="006F5597"/>
    <w:rsid w:val="006F582B"/>
    <w:rsid w:val="006F71D8"/>
    <w:rsid w:val="00700EA5"/>
    <w:rsid w:val="007011D6"/>
    <w:rsid w:val="0070182A"/>
    <w:rsid w:val="00702F1E"/>
    <w:rsid w:val="007076AE"/>
    <w:rsid w:val="00716984"/>
    <w:rsid w:val="00720630"/>
    <w:rsid w:val="00720A14"/>
    <w:rsid w:val="00721625"/>
    <w:rsid w:val="00723130"/>
    <w:rsid w:val="00724B22"/>
    <w:rsid w:val="00725DA3"/>
    <w:rsid w:val="00730386"/>
    <w:rsid w:val="00732832"/>
    <w:rsid w:val="00736026"/>
    <w:rsid w:val="00736FCB"/>
    <w:rsid w:val="00743ADC"/>
    <w:rsid w:val="0074738E"/>
    <w:rsid w:val="00752E2E"/>
    <w:rsid w:val="00761BB7"/>
    <w:rsid w:val="007633E7"/>
    <w:rsid w:val="00770D60"/>
    <w:rsid w:val="00771D2C"/>
    <w:rsid w:val="00786170"/>
    <w:rsid w:val="00794A8E"/>
    <w:rsid w:val="007970FA"/>
    <w:rsid w:val="00797E48"/>
    <w:rsid w:val="007A2FE1"/>
    <w:rsid w:val="007A5DF0"/>
    <w:rsid w:val="007A5F4A"/>
    <w:rsid w:val="007A6E74"/>
    <w:rsid w:val="007A7282"/>
    <w:rsid w:val="007B051E"/>
    <w:rsid w:val="007B1330"/>
    <w:rsid w:val="007B4487"/>
    <w:rsid w:val="007C5281"/>
    <w:rsid w:val="007C5BB6"/>
    <w:rsid w:val="007D23DD"/>
    <w:rsid w:val="007D4309"/>
    <w:rsid w:val="007E2086"/>
    <w:rsid w:val="007E2198"/>
    <w:rsid w:val="007E3CC7"/>
    <w:rsid w:val="007E6FCE"/>
    <w:rsid w:val="007F0E15"/>
    <w:rsid w:val="00800108"/>
    <w:rsid w:val="008018EC"/>
    <w:rsid w:val="00802F50"/>
    <w:rsid w:val="00802F75"/>
    <w:rsid w:val="008056EE"/>
    <w:rsid w:val="00810600"/>
    <w:rsid w:val="00811D03"/>
    <w:rsid w:val="00812320"/>
    <w:rsid w:val="0081392D"/>
    <w:rsid w:val="008175EE"/>
    <w:rsid w:val="008211C9"/>
    <w:rsid w:val="008251BB"/>
    <w:rsid w:val="008253B4"/>
    <w:rsid w:val="00826B82"/>
    <w:rsid w:val="00827F48"/>
    <w:rsid w:val="00837682"/>
    <w:rsid w:val="00841657"/>
    <w:rsid w:val="00842748"/>
    <w:rsid w:val="00843117"/>
    <w:rsid w:val="00843572"/>
    <w:rsid w:val="00843B9B"/>
    <w:rsid w:val="0085643E"/>
    <w:rsid w:val="0086029C"/>
    <w:rsid w:val="00860C7B"/>
    <w:rsid w:val="008623BC"/>
    <w:rsid w:val="0086421C"/>
    <w:rsid w:val="0086426D"/>
    <w:rsid w:val="0086726B"/>
    <w:rsid w:val="008729D8"/>
    <w:rsid w:val="00876385"/>
    <w:rsid w:val="00877465"/>
    <w:rsid w:val="00877CE4"/>
    <w:rsid w:val="00893727"/>
    <w:rsid w:val="008975E3"/>
    <w:rsid w:val="008A5053"/>
    <w:rsid w:val="008A73BE"/>
    <w:rsid w:val="008B3144"/>
    <w:rsid w:val="008B6F09"/>
    <w:rsid w:val="008C2BAC"/>
    <w:rsid w:val="008C419A"/>
    <w:rsid w:val="008C4EF7"/>
    <w:rsid w:val="008C5B8C"/>
    <w:rsid w:val="008C675D"/>
    <w:rsid w:val="008D180B"/>
    <w:rsid w:val="008D436A"/>
    <w:rsid w:val="008D6842"/>
    <w:rsid w:val="008E7E6E"/>
    <w:rsid w:val="008F0F90"/>
    <w:rsid w:val="008F1E37"/>
    <w:rsid w:val="008F1E52"/>
    <w:rsid w:val="008F3F69"/>
    <w:rsid w:val="008F5F56"/>
    <w:rsid w:val="009014E1"/>
    <w:rsid w:val="00902EA9"/>
    <w:rsid w:val="009032F2"/>
    <w:rsid w:val="00905FC5"/>
    <w:rsid w:val="00912C8D"/>
    <w:rsid w:val="0091366B"/>
    <w:rsid w:val="0091414D"/>
    <w:rsid w:val="009144FC"/>
    <w:rsid w:val="00917F35"/>
    <w:rsid w:val="0092302A"/>
    <w:rsid w:val="00926927"/>
    <w:rsid w:val="00933A27"/>
    <w:rsid w:val="00937BCD"/>
    <w:rsid w:val="00937F1A"/>
    <w:rsid w:val="0094108F"/>
    <w:rsid w:val="00943B36"/>
    <w:rsid w:val="00946046"/>
    <w:rsid w:val="009568B2"/>
    <w:rsid w:val="00961EE8"/>
    <w:rsid w:val="009664CB"/>
    <w:rsid w:val="00966A27"/>
    <w:rsid w:val="009675C4"/>
    <w:rsid w:val="00973FA5"/>
    <w:rsid w:val="009746CC"/>
    <w:rsid w:val="009754D9"/>
    <w:rsid w:val="00976B10"/>
    <w:rsid w:val="00980ADA"/>
    <w:rsid w:val="009843B4"/>
    <w:rsid w:val="0098667D"/>
    <w:rsid w:val="00987886"/>
    <w:rsid w:val="0099006C"/>
    <w:rsid w:val="00990323"/>
    <w:rsid w:val="009974AC"/>
    <w:rsid w:val="00997955"/>
    <w:rsid w:val="009A0229"/>
    <w:rsid w:val="009A1ED0"/>
    <w:rsid w:val="009A70DC"/>
    <w:rsid w:val="009B1209"/>
    <w:rsid w:val="009B4F34"/>
    <w:rsid w:val="009B5A6C"/>
    <w:rsid w:val="009B7DC0"/>
    <w:rsid w:val="009C5147"/>
    <w:rsid w:val="009C6670"/>
    <w:rsid w:val="009D2A33"/>
    <w:rsid w:val="009D719E"/>
    <w:rsid w:val="009E2B6A"/>
    <w:rsid w:val="009F16C2"/>
    <w:rsid w:val="009F33D9"/>
    <w:rsid w:val="009F4017"/>
    <w:rsid w:val="009F5FBF"/>
    <w:rsid w:val="009F6DDF"/>
    <w:rsid w:val="009F7413"/>
    <w:rsid w:val="00A004A8"/>
    <w:rsid w:val="00A04BBE"/>
    <w:rsid w:val="00A06627"/>
    <w:rsid w:val="00A1089D"/>
    <w:rsid w:val="00A120CB"/>
    <w:rsid w:val="00A16E10"/>
    <w:rsid w:val="00A1791E"/>
    <w:rsid w:val="00A20693"/>
    <w:rsid w:val="00A21446"/>
    <w:rsid w:val="00A22FE7"/>
    <w:rsid w:val="00A256A1"/>
    <w:rsid w:val="00A46C90"/>
    <w:rsid w:val="00A51258"/>
    <w:rsid w:val="00A514DB"/>
    <w:rsid w:val="00A55AEE"/>
    <w:rsid w:val="00A6117D"/>
    <w:rsid w:val="00A61979"/>
    <w:rsid w:val="00A61DC5"/>
    <w:rsid w:val="00A6315C"/>
    <w:rsid w:val="00A70217"/>
    <w:rsid w:val="00A705BA"/>
    <w:rsid w:val="00A96623"/>
    <w:rsid w:val="00AA05AA"/>
    <w:rsid w:val="00AA0827"/>
    <w:rsid w:val="00AA0BE7"/>
    <w:rsid w:val="00AA1043"/>
    <w:rsid w:val="00AA6192"/>
    <w:rsid w:val="00AB05AD"/>
    <w:rsid w:val="00AB11D8"/>
    <w:rsid w:val="00AB2B59"/>
    <w:rsid w:val="00AB3F65"/>
    <w:rsid w:val="00AB6545"/>
    <w:rsid w:val="00AB6C1D"/>
    <w:rsid w:val="00AB7FD4"/>
    <w:rsid w:val="00AC4348"/>
    <w:rsid w:val="00AC47BF"/>
    <w:rsid w:val="00AD3058"/>
    <w:rsid w:val="00AD40BE"/>
    <w:rsid w:val="00AD6238"/>
    <w:rsid w:val="00AE23FA"/>
    <w:rsid w:val="00AE3AFB"/>
    <w:rsid w:val="00AE6B75"/>
    <w:rsid w:val="00AF01DB"/>
    <w:rsid w:val="00AF2786"/>
    <w:rsid w:val="00AF2F4B"/>
    <w:rsid w:val="00AF405E"/>
    <w:rsid w:val="00AF5B7D"/>
    <w:rsid w:val="00B057A1"/>
    <w:rsid w:val="00B05F0A"/>
    <w:rsid w:val="00B06211"/>
    <w:rsid w:val="00B06939"/>
    <w:rsid w:val="00B214B1"/>
    <w:rsid w:val="00B25A40"/>
    <w:rsid w:val="00B32155"/>
    <w:rsid w:val="00B37F69"/>
    <w:rsid w:val="00B40432"/>
    <w:rsid w:val="00B43794"/>
    <w:rsid w:val="00B4580B"/>
    <w:rsid w:val="00B45D56"/>
    <w:rsid w:val="00B50A20"/>
    <w:rsid w:val="00B519EE"/>
    <w:rsid w:val="00B51BAE"/>
    <w:rsid w:val="00B612EA"/>
    <w:rsid w:val="00B6156C"/>
    <w:rsid w:val="00B63F9C"/>
    <w:rsid w:val="00B64AE9"/>
    <w:rsid w:val="00B64FFE"/>
    <w:rsid w:val="00B71CD6"/>
    <w:rsid w:val="00B723B1"/>
    <w:rsid w:val="00B76327"/>
    <w:rsid w:val="00B82A9A"/>
    <w:rsid w:val="00B83412"/>
    <w:rsid w:val="00B83F2B"/>
    <w:rsid w:val="00B84875"/>
    <w:rsid w:val="00B87305"/>
    <w:rsid w:val="00B90716"/>
    <w:rsid w:val="00B91486"/>
    <w:rsid w:val="00B933F9"/>
    <w:rsid w:val="00B9648C"/>
    <w:rsid w:val="00B96B1D"/>
    <w:rsid w:val="00B96F2E"/>
    <w:rsid w:val="00B97B76"/>
    <w:rsid w:val="00BA37CF"/>
    <w:rsid w:val="00BA3D6F"/>
    <w:rsid w:val="00BB0F07"/>
    <w:rsid w:val="00BC160B"/>
    <w:rsid w:val="00BC2A44"/>
    <w:rsid w:val="00BD3CD8"/>
    <w:rsid w:val="00BD6EEB"/>
    <w:rsid w:val="00BE1574"/>
    <w:rsid w:val="00BE54AF"/>
    <w:rsid w:val="00BE74D5"/>
    <w:rsid w:val="00BF2A10"/>
    <w:rsid w:val="00BF5568"/>
    <w:rsid w:val="00BF7C61"/>
    <w:rsid w:val="00C008F6"/>
    <w:rsid w:val="00C053DB"/>
    <w:rsid w:val="00C15FF2"/>
    <w:rsid w:val="00C1613F"/>
    <w:rsid w:val="00C16427"/>
    <w:rsid w:val="00C16F11"/>
    <w:rsid w:val="00C212FE"/>
    <w:rsid w:val="00C21E15"/>
    <w:rsid w:val="00C22ABD"/>
    <w:rsid w:val="00C22B90"/>
    <w:rsid w:val="00C2450D"/>
    <w:rsid w:val="00C25810"/>
    <w:rsid w:val="00C27DCE"/>
    <w:rsid w:val="00C31B5E"/>
    <w:rsid w:val="00C3319E"/>
    <w:rsid w:val="00C370A2"/>
    <w:rsid w:val="00C529A4"/>
    <w:rsid w:val="00C5375D"/>
    <w:rsid w:val="00C61C34"/>
    <w:rsid w:val="00C61DA6"/>
    <w:rsid w:val="00C647A3"/>
    <w:rsid w:val="00C67BFB"/>
    <w:rsid w:val="00C73580"/>
    <w:rsid w:val="00C82900"/>
    <w:rsid w:val="00C833BD"/>
    <w:rsid w:val="00C8458D"/>
    <w:rsid w:val="00C852C8"/>
    <w:rsid w:val="00C90A2C"/>
    <w:rsid w:val="00C90FB0"/>
    <w:rsid w:val="00C90FC4"/>
    <w:rsid w:val="00C94320"/>
    <w:rsid w:val="00C97611"/>
    <w:rsid w:val="00CA01FE"/>
    <w:rsid w:val="00CA4C39"/>
    <w:rsid w:val="00CA5266"/>
    <w:rsid w:val="00CA66F5"/>
    <w:rsid w:val="00CA6E49"/>
    <w:rsid w:val="00CB0FD5"/>
    <w:rsid w:val="00CB1885"/>
    <w:rsid w:val="00CB1BCF"/>
    <w:rsid w:val="00CB40BF"/>
    <w:rsid w:val="00CB5E8D"/>
    <w:rsid w:val="00CB61C3"/>
    <w:rsid w:val="00CB6F5F"/>
    <w:rsid w:val="00CC25D1"/>
    <w:rsid w:val="00CC29AC"/>
    <w:rsid w:val="00CC2AA9"/>
    <w:rsid w:val="00CC2CD7"/>
    <w:rsid w:val="00CD03A4"/>
    <w:rsid w:val="00CD2C8A"/>
    <w:rsid w:val="00CD6FB3"/>
    <w:rsid w:val="00CE16C0"/>
    <w:rsid w:val="00CE73B5"/>
    <w:rsid w:val="00CF0F61"/>
    <w:rsid w:val="00CF1075"/>
    <w:rsid w:val="00CF7CEC"/>
    <w:rsid w:val="00D009BE"/>
    <w:rsid w:val="00D027C4"/>
    <w:rsid w:val="00D0350F"/>
    <w:rsid w:val="00D079C5"/>
    <w:rsid w:val="00D32003"/>
    <w:rsid w:val="00D351F6"/>
    <w:rsid w:val="00D4397C"/>
    <w:rsid w:val="00D45BA5"/>
    <w:rsid w:val="00D50D45"/>
    <w:rsid w:val="00D52C94"/>
    <w:rsid w:val="00D536AD"/>
    <w:rsid w:val="00D56A69"/>
    <w:rsid w:val="00D5751A"/>
    <w:rsid w:val="00D57AA7"/>
    <w:rsid w:val="00D62051"/>
    <w:rsid w:val="00D63D0E"/>
    <w:rsid w:val="00D65464"/>
    <w:rsid w:val="00D65A82"/>
    <w:rsid w:val="00D676CE"/>
    <w:rsid w:val="00D702F2"/>
    <w:rsid w:val="00D70A60"/>
    <w:rsid w:val="00D72BCE"/>
    <w:rsid w:val="00D735DC"/>
    <w:rsid w:val="00D749AD"/>
    <w:rsid w:val="00D779F5"/>
    <w:rsid w:val="00D8111E"/>
    <w:rsid w:val="00D827D9"/>
    <w:rsid w:val="00D83901"/>
    <w:rsid w:val="00D86FE6"/>
    <w:rsid w:val="00D91221"/>
    <w:rsid w:val="00D91F49"/>
    <w:rsid w:val="00D921CD"/>
    <w:rsid w:val="00D94006"/>
    <w:rsid w:val="00DA3C18"/>
    <w:rsid w:val="00DA638A"/>
    <w:rsid w:val="00DA7AF2"/>
    <w:rsid w:val="00DB2098"/>
    <w:rsid w:val="00DB3541"/>
    <w:rsid w:val="00DB377F"/>
    <w:rsid w:val="00DB51BA"/>
    <w:rsid w:val="00DB5902"/>
    <w:rsid w:val="00DD126A"/>
    <w:rsid w:val="00DD6E31"/>
    <w:rsid w:val="00DD74D4"/>
    <w:rsid w:val="00DE05B5"/>
    <w:rsid w:val="00DF3F8E"/>
    <w:rsid w:val="00E00838"/>
    <w:rsid w:val="00E0270F"/>
    <w:rsid w:val="00E03757"/>
    <w:rsid w:val="00E05EAC"/>
    <w:rsid w:val="00E07C0A"/>
    <w:rsid w:val="00E12D11"/>
    <w:rsid w:val="00E136D9"/>
    <w:rsid w:val="00E13AAF"/>
    <w:rsid w:val="00E1622D"/>
    <w:rsid w:val="00E2095B"/>
    <w:rsid w:val="00E26759"/>
    <w:rsid w:val="00E27E1E"/>
    <w:rsid w:val="00E327E7"/>
    <w:rsid w:val="00E32932"/>
    <w:rsid w:val="00E33A24"/>
    <w:rsid w:val="00E43C49"/>
    <w:rsid w:val="00E50F55"/>
    <w:rsid w:val="00E566C7"/>
    <w:rsid w:val="00E5764A"/>
    <w:rsid w:val="00E61E30"/>
    <w:rsid w:val="00E70716"/>
    <w:rsid w:val="00E7480F"/>
    <w:rsid w:val="00E8177E"/>
    <w:rsid w:val="00E84846"/>
    <w:rsid w:val="00E84860"/>
    <w:rsid w:val="00E91A9F"/>
    <w:rsid w:val="00EA1151"/>
    <w:rsid w:val="00EA3DAA"/>
    <w:rsid w:val="00EB153E"/>
    <w:rsid w:val="00EB3AC1"/>
    <w:rsid w:val="00EB4296"/>
    <w:rsid w:val="00EB460B"/>
    <w:rsid w:val="00EB76AA"/>
    <w:rsid w:val="00EC0360"/>
    <w:rsid w:val="00EC0B0B"/>
    <w:rsid w:val="00EC124D"/>
    <w:rsid w:val="00EC1E76"/>
    <w:rsid w:val="00EC2A43"/>
    <w:rsid w:val="00EC6F32"/>
    <w:rsid w:val="00EC7F12"/>
    <w:rsid w:val="00ED4C08"/>
    <w:rsid w:val="00ED52AC"/>
    <w:rsid w:val="00ED5D3A"/>
    <w:rsid w:val="00EE1964"/>
    <w:rsid w:val="00EE5E46"/>
    <w:rsid w:val="00EE6519"/>
    <w:rsid w:val="00EE6EDD"/>
    <w:rsid w:val="00EE750F"/>
    <w:rsid w:val="00EF33AD"/>
    <w:rsid w:val="00EF4DEB"/>
    <w:rsid w:val="00EF6984"/>
    <w:rsid w:val="00F00A59"/>
    <w:rsid w:val="00F00E8F"/>
    <w:rsid w:val="00F061A0"/>
    <w:rsid w:val="00F06AFE"/>
    <w:rsid w:val="00F06F4E"/>
    <w:rsid w:val="00F165A5"/>
    <w:rsid w:val="00F17902"/>
    <w:rsid w:val="00F204B2"/>
    <w:rsid w:val="00F20811"/>
    <w:rsid w:val="00F255D1"/>
    <w:rsid w:val="00F30CC9"/>
    <w:rsid w:val="00F313DC"/>
    <w:rsid w:val="00F31F11"/>
    <w:rsid w:val="00F34E1A"/>
    <w:rsid w:val="00F3691D"/>
    <w:rsid w:val="00F4147A"/>
    <w:rsid w:val="00F508D3"/>
    <w:rsid w:val="00F535E9"/>
    <w:rsid w:val="00F5611E"/>
    <w:rsid w:val="00F64F9C"/>
    <w:rsid w:val="00F66F84"/>
    <w:rsid w:val="00F700C1"/>
    <w:rsid w:val="00F7184C"/>
    <w:rsid w:val="00F73B4D"/>
    <w:rsid w:val="00F802DF"/>
    <w:rsid w:val="00F80603"/>
    <w:rsid w:val="00F82A92"/>
    <w:rsid w:val="00F833D1"/>
    <w:rsid w:val="00F83B49"/>
    <w:rsid w:val="00F8493C"/>
    <w:rsid w:val="00F90C76"/>
    <w:rsid w:val="00F93F44"/>
    <w:rsid w:val="00F956B0"/>
    <w:rsid w:val="00F975BD"/>
    <w:rsid w:val="00F976FE"/>
    <w:rsid w:val="00F97B14"/>
    <w:rsid w:val="00FA1518"/>
    <w:rsid w:val="00FA40E1"/>
    <w:rsid w:val="00FA455F"/>
    <w:rsid w:val="00FA5686"/>
    <w:rsid w:val="00FA5AFA"/>
    <w:rsid w:val="00FA6A73"/>
    <w:rsid w:val="00FA6F07"/>
    <w:rsid w:val="00FB3C51"/>
    <w:rsid w:val="00FB766D"/>
    <w:rsid w:val="00FB7ADA"/>
    <w:rsid w:val="00FC1614"/>
    <w:rsid w:val="00FC16FB"/>
    <w:rsid w:val="00FC5B03"/>
    <w:rsid w:val="00FD31FB"/>
    <w:rsid w:val="00FD3551"/>
    <w:rsid w:val="00FD3B5D"/>
    <w:rsid w:val="00FD62D7"/>
    <w:rsid w:val="00FD62EA"/>
    <w:rsid w:val="00FE20F3"/>
    <w:rsid w:val="00FE240C"/>
    <w:rsid w:val="00FE4B1A"/>
    <w:rsid w:val="00FE581B"/>
    <w:rsid w:val="00FE61BE"/>
    <w:rsid w:val="00FF30B4"/>
    <w:rsid w:val="00FF5DF9"/>
    <w:rsid w:val="00FF72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7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3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638A"/>
    <w:rPr>
      <w:sz w:val="18"/>
      <w:szCs w:val="18"/>
    </w:rPr>
  </w:style>
  <w:style w:type="paragraph" w:styleId="a4">
    <w:name w:val="footer"/>
    <w:basedOn w:val="a"/>
    <w:link w:val="Char0"/>
    <w:uiPriority w:val="99"/>
    <w:unhideWhenUsed/>
    <w:rsid w:val="00DA63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638A"/>
    <w:rPr>
      <w:sz w:val="18"/>
      <w:szCs w:val="18"/>
    </w:rPr>
  </w:style>
  <w:style w:type="paragraph" w:styleId="a5">
    <w:name w:val="List Paragraph"/>
    <w:basedOn w:val="a"/>
    <w:uiPriority w:val="34"/>
    <w:qFormat/>
    <w:rsid w:val="00732832"/>
    <w:pPr>
      <w:ind w:firstLineChars="200" w:firstLine="420"/>
    </w:pPr>
  </w:style>
  <w:style w:type="character" w:styleId="a6">
    <w:name w:val="Hyperlink"/>
    <w:rsid w:val="006F24AA"/>
    <w:rPr>
      <w:rFonts w:ascii="Times New Roman" w:hAnsi="Times New Roman" w:cs="Times New Roman" w:hint="default"/>
      <w:color w:val="0000FF"/>
      <w:u w:val="single"/>
    </w:rPr>
  </w:style>
  <w:style w:type="paragraph" w:styleId="a7">
    <w:name w:val="Normal (Web)"/>
    <w:basedOn w:val="a"/>
    <w:uiPriority w:val="99"/>
    <w:semiHidden/>
    <w:unhideWhenUsed/>
    <w:rsid w:val="00063BD0"/>
    <w:pPr>
      <w:widowControl/>
      <w:spacing w:before="100" w:beforeAutospacing="1" w:after="100" w:afterAutospacing="1"/>
      <w:jc w:val="left"/>
    </w:pPr>
    <w:rPr>
      <w:rFonts w:ascii="Times" w:eastAsiaTheme="minorEastAsia" w:hAnsi="Times"/>
      <w:kern w:val="0"/>
      <w:sz w:val="20"/>
    </w:rPr>
  </w:style>
  <w:style w:type="character" w:styleId="a8">
    <w:name w:val="annotation reference"/>
    <w:basedOn w:val="a0"/>
    <w:uiPriority w:val="99"/>
    <w:semiHidden/>
    <w:unhideWhenUsed/>
    <w:rsid w:val="008A73BE"/>
    <w:rPr>
      <w:sz w:val="21"/>
      <w:szCs w:val="21"/>
    </w:rPr>
  </w:style>
  <w:style w:type="paragraph" w:styleId="a9">
    <w:name w:val="annotation text"/>
    <w:basedOn w:val="a"/>
    <w:link w:val="Char1"/>
    <w:uiPriority w:val="99"/>
    <w:semiHidden/>
    <w:unhideWhenUsed/>
    <w:rsid w:val="008A73BE"/>
    <w:pPr>
      <w:jc w:val="left"/>
    </w:pPr>
  </w:style>
  <w:style w:type="character" w:customStyle="1" w:styleId="Char1">
    <w:name w:val="批注文字 Char"/>
    <w:basedOn w:val="a0"/>
    <w:link w:val="a9"/>
    <w:uiPriority w:val="99"/>
    <w:semiHidden/>
    <w:rsid w:val="008A73BE"/>
    <w:rPr>
      <w:rFonts w:ascii="Times New Roman" w:eastAsia="宋体" w:hAnsi="Times New Roman" w:cs="Times New Roman"/>
      <w:szCs w:val="20"/>
    </w:rPr>
  </w:style>
  <w:style w:type="paragraph" w:styleId="aa">
    <w:name w:val="annotation subject"/>
    <w:basedOn w:val="a9"/>
    <w:next w:val="a9"/>
    <w:link w:val="Char2"/>
    <w:uiPriority w:val="99"/>
    <w:semiHidden/>
    <w:unhideWhenUsed/>
    <w:rsid w:val="008A73BE"/>
    <w:rPr>
      <w:b/>
      <w:bCs/>
    </w:rPr>
  </w:style>
  <w:style w:type="character" w:customStyle="1" w:styleId="Char2">
    <w:name w:val="批注主题 Char"/>
    <w:basedOn w:val="Char1"/>
    <w:link w:val="aa"/>
    <w:uiPriority w:val="99"/>
    <w:semiHidden/>
    <w:rsid w:val="008A73BE"/>
    <w:rPr>
      <w:rFonts w:ascii="Times New Roman" w:eastAsia="宋体" w:hAnsi="Times New Roman" w:cs="Times New Roman"/>
      <w:b/>
      <w:bCs/>
      <w:szCs w:val="20"/>
    </w:rPr>
  </w:style>
  <w:style w:type="paragraph" w:styleId="ab">
    <w:name w:val="Balloon Text"/>
    <w:basedOn w:val="a"/>
    <w:link w:val="Char3"/>
    <w:uiPriority w:val="99"/>
    <w:semiHidden/>
    <w:unhideWhenUsed/>
    <w:rsid w:val="008A73BE"/>
    <w:rPr>
      <w:sz w:val="18"/>
      <w:szCs w:val="18"/>
    </w:rPr>
  </w:style>
  <w:style w:type="character" w:customStyle="1" w:styleId="Char3">
    <w:name w:val="批注框文本 Char"/>
    <w:basedOn w:val="a0"/>
    <w:link w:val="ab"/>
    <w:uiPriority w:val="99"/>
    <w:semiHidden/>
    <w:rsid w:val="008A73BE"/>
    <w:rPr>
      <w:rFonts w:ascii="Times New Roman" w:eastAsia="宋体" w:hAnsi="Times New Roman" w:cs="Times New Roman"/>
      <w:sz w:val="18"/>
      <w:szCs w:val="18"/>
    </w:rPr>
  </w:style>
  <w:style w:type="character" w:styleId="ac">
    <w:name w:val="page number"/>
    <w:basedOn w:val="a0"/>
    <w:uiPriority w:val="99"/>
    <w:semiHidden/>
    <w:unhideWhenUsed/>
    <w:rsid w:val="001D632A"/>
  </w:style>
  <w:style w:type="table" w:styleId="ad">
    <w:name w:val="Table Grid"/>
    <w:basedOn w:val="a1"/>
    <w:uiPriority w:val="59"/>
    <w:rsid w:val="009A70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3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638A"/>
    <w:rPr>
      <w:sz w:val="18"/>
      <w:szCs w:val="18"/>
    </w:rPr>
  </w:style>
  <w:style w:type="paragraph" w:styleId="a4">
    <w:name w:val="footer"/>
    <w:basedOn w:val="a"/>
    <w:link w:val="Char0"/>
    <w:uiPriority w:val="99"/>
    <w:unhideWhenUsed/>
    <w:rsid w:val="00DA63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638A"/>
    <w:rPr>
      <w:sz w:val="18"/>
      <w:szCs w:val="18"/>
    </w:rPr>
  </w:style>
  <w:style w:type="paragraph" w:styleId="a5">
    <w:name w:val="List Paragraph"/>
    <w:basedOn w:val="a"/>
    <w:uiPriority w:val="34"/>
    <w:qFormat/>
    <w:rsid w:val="00732832"/>
    <w:pPr>
      <w:ind w:firstLineChars="200" w:firstLine="420"/>
    </w:pPr>
  </w:style>
  <w:style w:type="character" w:styleId="a6">
    <w:name w:val="Hyperlink"/>
    <w:rsid w:val="006F24AA"/>
    <w:rPr>
      <w:rFonts w:ascii="Times New Roman" w:hAnsi="Times New Roman" w:cs="Times New Roman" w:hint="default"/>
      <w:color w:val="0000FF"/>
      <w:u w:val="single"/>
    </w:rPr>
  </w:style>
  <w:style w:type="paragraph" w:styleId="a7">
    <w:name w:val="Normal (Web)"/>
    <w:basedOn w:val="a"/>
    <w:uiPriority w:val="99"/>
    <w:semiHidden/>
    <w:unhideWhenUsed/>
    <w:rsid w:val="00063BD0"/>
    <w:pPr>
      <w:widowControl/>
      <w:spacing w:before="100" w:beforeAutospacing="1" w:after="100" w:afterAutospacing="1"/>
      <w:jc w:val="left"/>
    </w:pPr>
    <w:rPr>
      <w:rFonts w:ascii="Times" w:eastAsiaTheme="minorEastAsia" w:hAnsi="Times"/>
      <w:kern w:val="0"/>
      <w:sz w:val="20"/>
    </w:rPr>
  </w:style>
  <w:style w:type="character" w:styleId="a8">
    <w:name w:val="annotation reference"/>
    <w:basedOn w:val="a0"/>
    <w:uiPriority w:val="99"/>
    <w:semiHidden/>
    <w:unhideWhenUsed/>
    <w:rsid w:val="008A73BE"/>
    <w:rPr>
      <w:sz w:val="21"/>
      <w:szCs w:val="21"/>
    </w:rPr>
  </w:style>
  <w:style w:type="paragraph" w:styleId="a9">
    <w:name w:val="annotation text"/>
    <w:basedOn w:val="a"/>
    <w:link w:val="Char1"/>
    <w:uiPriority w:val="99"/>
    <w:semiHidden/>
    <w:unhideWhenUsed/>
    <w:rsid w:val="008A73BE"/>
    <w:pPr>
      <w:jc w:val="left"/>
    </w:pPr>
  </w:style>
  <w:style w:type="character" w:customStyle="1" w:styleId="Char1">
    <w:name w:val="批注文字 Char"/>
    <w:basedOn w:val="a0"/>
    <w:link w:val="a9"/>
    <w:uiPriority w:val="99"/>
    <w:semiHidden/>
    <w:rsid w:val="008A73BE"/>
    <w:rPr>
      <w:rFonts w:ascii="Times New Roman" w:eastAsia="宋体" w:hAnsi="Times New Roman" w:cs="Times New Roman"/>
      <w:szCs w:val="20"/>
    </w:rPr>
  </w:style>
  <w:style w:type="paragraph" w:styleId="aa">
    <w:name w:val="annotation subject"/>
    <w:basedOn w:val="a9"/>
    <w:next w:val="a9"/>
    <w:link w:val="Char2"/>
    <w:uiPriority w:val="99"/>
    <w:semiHidden/>
    <w:unhideWhenUsed/>
    <w:rsid w:val="008A73BE"/>
    <w:rPr>
      <w:b/>
      <w:bCs/>
    </w:rPr>
  </w:style>
  <w:style w:type="character" w:customStyle="1" w:styleId="Char2">
    <w:name w:val="批注主题 Char"/>
    <w:basedOn w:val="Char1"/>
    <w:link w:val="aa"/>
    <w:uiPriority w:val="99"/>
    <w:semiHidden/>
    <w:rsid w:val="008A73BE"/>
    <w:rPr>
      <w:rFonts w:ascii="Times New Roman" w:eastAsia="宋体" w:hAnsi="Times New Roman" w:cs="Times New Roman"/>
      <w:b/>
      <w:bCs/>
      <w:szCs w:val="20"/>
    </w:rPr>
  </w:style>
  <w:style w:type="paragraph" w:styleId="ab">
    <w:name w:val="Balloon Text"/>
    <w:basedOn w:val="a"/>
    <w:link w:val="Char3"/>
    <w:uiPriority w:val="99"/>
    <w:semiHidden/>
    <w:unhideWhenUsed/>
    <w:rsid w:val="008A73BE"/>
    <w:rPr>
      <w:sz w:val="18"/>
      <w:szCs w:val="18"/>
    </w:rPr>
  </w:style>
  <w:style w:type="character" w:customStyle="1" w:styleId="Char3">
    <w:name w:val="批注框文本 Char"/>
    <w:basedOn w:val="a0"/>
    <w:link w:val="ab"/>
    <w:uiPriority w:val="99"/>
    <w:semiHidden/>
    <w:rsid w:val="008A73BE"/>
    <w:rPr>
      <w:rFonts w:ascii="Times New Roman" w:eastAsia="宋体" w:hAnsi="Times New Roman" w:cs="Times New Roman"/>
      <w:sz w:val="18"/>
      <w:szCs w:val="18"/>
    </w:rPr>
  </w:style>
  <w:style w:type="character" w:styleId="ac">
    <w:name w:val="page number"/>
    <w:basedOn w:val="a0"/>
    <w:uiPriority w:val="99"/>
    <w:semiHidden/>
    <w:unhideWhenUsed/>
    <w:rsid w:val="001D632A"/>
  </w:style>
  <w:style w:type="table" w:styleId="ad">
    <w:name w:val="Table Grid"/>
    <w:basedOn w:val="a1"/>
    <w:uiPriority w:val="59"/>
    <w:rsid w:val="009A70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8003">
      <w:bodyDiv w:val="1"/>
      <w:marLeft w:val="0"/>
      <w:marRight w:val="0"/>
      <w:marTop w:val="0"/>
      <w:marBottom w:val="0"/>
      <w:divBdr>
        <w:top w:val="none" w:sz="0" w:space="0" w:color="auto"/>
        <w:left w:val="none" w:sz="0" w:space="0" w:color="auto"/>
        <w:bottom w:val="none" w:sz="0" w:space="0" w:color="auto"/>
        <w:right w:val="none" w:sz="0" w:space="0" w:color="auto"/>
      </w:divBdr>
    </w:div>
    <w:div w:id="87774612">
      <w:bodyDiv w:val="1"/>
      <w:marLeft w:val="0"/>
      <w:marRight w:val="0"/>
      <w:marTop w:val="0"/>
      <w:marBottom w:val="0"/>
      <w:divBdr>
        <w:top w:val="none" w:sz="0" w:space="0" w:color="auto"/>
        <w:left w:val="none" w:sz="0" w:space="0" w:color="auto"/>
        <w:bottom w:val="none" w:sz="0" w:space="0" w:color="auto"/>
        <w:right w:val="none" w:sz="0" w:space="0" w:color="auto"/>
      </w:divBdr>
      <w:divsChild>
        <w:div w:id="971447852">
          <w:marLeft w:val="547"/>
          <w:marRight w:val="0"/>
          <w:marTop w:val="0"/>
          <w:marBottom w:val="202"/>
          <w:divBdr>
            <w:top w:val="none" w:sz="0" w:space="0" w:color="auto"/>
            <w:left w:val="none" w:sz="0" w:space="0" w:color="auto"/>
            <w:bottom w:val="none" w:sz="0" w:space="0" w:color="auto"/>
            <w:right w:val="none" w:sz="0" w:space="0" w:color="auto"/>
          </w:divBdr>
        </w:div>
      </w:divsChild>
    </w:div>
    <w:div w:id="175508655">
      <w:bodyDiv w:val="1"/>
      <w:marLeft w:val="0"/>
      <w:marRight w:val="0"/>
      <w:marTop w:val="0"/>
      <w:marBottom w:val="0"/>
      <w:divBdr>
        <w:top w:val="none" w:sz="0" w:space="0" w:color="auto"/>
        <w:left w:val="none" w:sz="0" w:space="0" w:color="auto"/>
        <w:bottom w:val="none" w:sz="0" w:space="0" w:color="auto"/>
        <w:right w:val="none" w:sz="0" w:space="0" w:color="auto"/>
      </w:divBdr>
    </w:div>
    <w:div w:id="732311627">
      <w:bodyDiv w:val="1"/>
      <w:marLeft w:val="0"/>
      <w:marRight w:val="0"/>
      <w:marTop w:val="0"/>
      <w:marBottom w:val="0"/>
      <w:divBdr>
        <w:top w:val="none" w:sz="0" w:space="0" w:color="auto"/>
        <w:left w:val="none" w:sz="0" w:space="0" w:color="auto"/>
        <w:bottom w:val="none" w:sz="0" w:space="0" w:color="auto"/>
        <w:right w:val="none" w:sz="0" w:space="0" w:color="auto"/>
      </w:divBdr>
    </w:div>
    <w:div w:id="817234382">
      <w:bodyDiv w:val="1"/>
      <w:marLeft w:val="0"/>
      <w:marRight w:val="0"/>
      <w:marTop w:val="0"/>
      <w:marBottom w:val="0"/>
      <w:divBdr>
        <w:top w:val="none" w:sz="0" w:space="0" w:color="auto"/>
        <w:left w:val="none" w:sz="0" w:space="0" w:color="auto"/>
        <w:bottom w:val="none" w:sz="0" w:space="0" w:color="auto"/>
        <w:right w:val="none" w:sz="0" w:space="0" w:color="auto"/>
      </w:divBdr>
    </w:div>
    <w:div w:id="1020663139">
      <w:bodyDiv w:val="1"/>
      <w:marLeft w:val="0"/>
      <w:marRight w:val="0"/>
      <w:marTop w:val="0"/>
      <w:marBottom w:val="0"/>
      <w:divBdr>
        <w:top w:val="none" w:sz="0" w:space="0" w:color="auto"/>
        <w:left w:val="none" w:sz="0" w:space="0" w:color="auto"/>
        <w:bottom w:val="none" w:sz="0" w:space="0" w:color="auto"/>
        <w:right w:val="none" w:sz="0" w:space="0" w:color="auto"/>
      </w:divBdr>
    </w:div>
    <w:div w:id="1129974552">
      <w:bodyDiv w:val="1"/>
      <w:marLeft w:val="0"/>
      <w:marRight w:val="0"/>
      <w:marTop w:val="0"/>
      <w:marBottom w:val="0"/>
      <w:divBdr>
        <w:top w:val="none" w:sz="0" w:space="0" w:color="auto"/>
        <w:left w:val="none" w:sz="0" w:space="0" w:color="auto"/>
        <w:bottom w:val="none" w:sz="0" w:space="0" w:color="auto"/>
        <w:right w:val="none" w:sz="0" w:space="0" w:color="auto"/>
      </w:divBdr>
      <w:divsChild>
        <w:div w:id="1267345307">
          <w:marLeft w:val="547"/>
          <w:marRight w:val="0"/>
          <w:marTop w:val="0"/>
          <w:marBottom w:val="0"/>
          <w:divBdr>
            <w:top w:val="none" w:sz="0" w:space="0" w:color="auto"/>
            <w:left w:val="none" w:sz="0" w:space="0" w:color="auto"/>
            <w:bottom w:val="none" w:sz="0" w:space="0" w:color="auto"/>
            <w:right w:val="none" w:sz="0" w:space="0" w:color="auto"/>
          </w:divBdr>
        </w:div>
        <w:div w:id="1652977907">
          <w:marLeft w:val="547"/>
          <w:marRight w:val="0"/>
          <w:marTop w:val="0"/>
          <w:marBottom w:val="0"/>
          <w:divBdr>
            <w:top w:val="none" w:sz="0" w:space="0" w:color="auto"/>
            <w:left w:val="none" w:sz="0" w:space="0" w:color="auto"/>
            <w:bottom w:val="none" w:sz="0" w:space="0" w:color="auto"/>
            <w:right w:val="none" w:sz="0" w:space="0" w:color="auto"/>
          </w:divBdr>
        </w:div>
        <w:div w:id="1781601910">
          <w:marLeft w:val="547"/>
          <w:marRight w:val="0"/>
          <w:marTop w:val="0"/>
          <w:marBottom w:val="0"/>
          <w:divBdr>
            <w:top w:val="none" w:sz="0" w:space="0" w:color="auto"/>
            <w:left w:val="none" w:sz="0" w:space="0" w:color="auto"/>
            <w:bottom w:val="none" w:sz="0" w:space="0" w:color="auto"/>
            <w:right w:val="none" w:sz="0" w:space="0" w:color="auto"/>
          </w:divBdr>
        </w:div>
        <w:div w:id="1847360119">
          <w:marLeft w:val="547"/>
          <w:marRight w:val="0"/>
          <w:marTop w:val="0"/>
          <w:marBottom w:val="0"/>
          <w:divBdr>
            <w:top w:val="none" w:sz="0" w:space="0" w:color="auto"/>
            <w:left w:val="none" w:sz="0" w:space="0" w:color="auto"/>
            <w:bottom w:val="none" w:sz="0" w:space="0" w:color="auto"/>
            <w:right w:val="none" w:sz="0" w:space="0" w:color="auto"/>
          </w:divBdr>
        </w:div>
      </w:divsChild>
    </w:div>
    <w:div w:id="1159928390">
      <w:bodyDiv w:val="1"/>
      <w:marLeft w:val="0"/>
      <w:marRight w:val="0"/>
      <w:marTop w:val="0"/>
      <w:marBottom w:val="0"/>
      <w:divBdr>
        <w:top w:val="none" w:sz="0" w:space="0" w:color="auto"/>
        <w:left w:val="none" w:sz="0" w:space="0" w:color="auto"/>
        <w:bottom w:val="none" w:sz="0" w:space="0" w:color="auto"/>
        <w:right w:val="none" w:sz="0" w:space="0" w:color="auto"/>
      </w:divBdr>
      <w:divsChild>
        <w:div w:id="1666322475">
          <w:marLeft w:val="547"/>
          <w:marRight w:val="0"/>
          <w:marTop w:val="0"/>
          <w:marBottom w:val="0"/>
          <w:divBdr>
            <w:top w:val="none" w:sz="0" w:space="0" w:color="auto"/>
            <w:left w:val="none" w:sz="0" w:space="0" w:color="auto"/>
            <w:bottom w:val="none" w:sz="0" w:space="0" w:color="auto"/>
            <w:right w:val="none" w:sz="0" w:space="0" w:color="auto"/>
          </w:divBdr>
        </w:div>
      </w:divsChild>
    </w:div>
    <w:div w:id="1232037250">
      <w:bodyDiv w:val="1"/>
      <w:marLeft w:val="0"/>
      <w:marRight w:val="0"/>
      <w:marTop w:val="0"/>
      <w:marBottom w:val="0"/>
      <w:divBdr>
        <w:top w:val="none" w:sz="0" w:space="0" w:color="auto"/>
        <w:left w:val="none" w:sz="0" w:space="0" w:color="auto"/>
        <w:bottom w:val="none" w:sz="0" w:space="0" w:color="auto"/>
        <w:right w:val="none" w:sz="0" w:space="0" w:color="auto"/>
      </w:divBdr>
    </w:div>
    <w:div w:id="1330905456">
      <w:bodyDiv w:val="1"/>
      <w:marLeft w:val="0"/>
      <w:marRight w:val="0"/>
      <w:marTop w:val="0"/>
      <w:marBottom w:val="0"/>
      <w:divBdr>
        <w:top w:val="none" w:sz="0" w:space="0" w:color="auto"/>
        <w:left w:val="none" w:sz="0" w:space="0" w:color="auto"/>
        <w:bottom w:val="none" w:sz="0" w:space="0" w:color="auto"/>
        <w:right w:val="none" w:sz="0" w:space="0" w:color="auto"/>
      </w:divBdr>
      <w:divsChild>
        <w:div w:id="1849981662">
          <w:marLeft w:val="547"/>
          <w:marRight w:val="0"/>
          <w:marTop w:val="0"/>
          <w:marBottom w:val="0"/>
          <w:divBdr>
            <w:top w:val="none" w:sz="0" w:space="0" w:color="auto"/>
            <w:left w:val="none" w:sz="0" w:space="0" w:color="auto"/>
            <w:bottom w:val="none" w:sz="0" w:space="0" w:color="auto"/>
            <w:right w:val="none" w:sz="0" w:space="0" w:color="auto"/>
          </w:divBdr>
        </w:div>
      </w:divsChild>
    </w:div>
    <w:div w:id="1368990984">
      <w:bodyDiv w:val="1"/>
      <w:marLeft w:val="0"/>
      <w:marRight w:val="0"/>
      <w:marTop w:val="0"/>
      <w:marBottom w:val="0"/>
      <w:divBdr>
        <w:top w:val="none" w:sz="0" w:space="0" w:color="auto"/>
        <w:left w:val="none" w:sz="0" w:space="0" w:color="auto"/>
        <w:bottom w:val="none" w:sz="0" w:space="0" w:color="auto"/>
        <w:right w:val="none" w:sz="0" w:space="0" w:color="auto"/>
      </w:divBdr>
      <w:divsChild>
        <w:div w:id="2027369494">
          <w:marLeft w:val="547"/>
          <w:marRight w:val="0"/>
          <w:marTop w:val="0"/>
          <w:marBottom w:val="202"/>
          <w:divBdr>
            <w:top w:val="none" w:sz="0" w:space="0" w:color="auto"/>
            <w:left w:val="none" w:sz="0" w:space="0" w:color="auto"/>
            <w:bottom w:val="none" w:sz="0" w:space="0" w:color="auto"/>
            <w:right w:val="none" w:sz="0" w:space="0" w:color="auto"/>
          </w:divBdr>
        </w:div>
      </w:divsChild>
    </w:div>
    <w:div w:id="1420835974">
      <w:bodyDiv w:val="1"/>
      <w:marLeft w:val="0"/>
      <w:marRight w:val="0"/>
      <w:marTop w:val="0"/>
      <w:marBottom w:val="0"/>
      <w:divBdr>
        <w:top w:val="none" w:sz="0" w:space="0" w:color="auto"/>
        <w:left w:val="none" w:sz="0" w:space="0" w:color="auto"/>
        <w:bottom w:val="none" w:sz="0" w:space="0" w:color="auto"/>
        <w:right w:val="none" w:sz="0" w:space="0" w:color="auto"/>
      </w:divBdr>
    </w:div>
    <w:div w:id="1469471644">
      <w:bodyDiv w:val="1"/>
      <w:marLeft w:val="0"/>
      <w:marRight w:val="0"/>
      <w:marTop w:val="0"/>
      <w:marBottom w:val="0"/>
      <w:divBdr>
        <w:top w:val="none" w:sz="0" w:space="0" w:color="auto"/>
        <w:left w:val="none" w:sz="0" w:space="0" w:color="auto"/>
        <w:bottom w:val="none" w:sz="0" w:space="0" w:color="auto"/>
        <w:right w:val="none" w:sz="0" w:space="0" w:color="auto"/>
      </w:divBdr>
    </w:div>
    <w:div w:id="1493721881">
      <w:bodyDiv w:val="1"/>
      <w:marLeft w:val="0"/>
      <w:marRight w:val="0"/>
      <w:marTop w:val="0"/>
      <w:marBottom w:val="0"/>
      <w:divBdr>
        <w:top w:val="none" w:sz="0" w:space="0" w:color="auto"/>
        <w:left w:val="none" w:sz="0" w:space="0" w:color="auto"/>
        <w:bottom w:val="none" w:sz="0" w:space="0" w:color="auto"/>
        <w:right w:val="none" w:sz="0" w:space="0" w:color="auto"/>
      </w:divBdr>
      <w:divsChild>
        <w:div w:id="1547378055">
          <w:marLeft w:val="547"/>
          <w:marRight w:val="0"/>
          <w:marTop w:val="0"/>
          <w:marBottom w:val="0"/>
          <w:divBdr>
            <w:top w:val="none" w:sz="0" w:space="0" w:color="auto"/>
            <w:left w:val="none" w:sz="0" w:space="0" w:color="auto"/>
            <w:bottom w:val="none" w:sz="0" w:space="0" w:color="auto"/>
            <w:right w:val="none" w:sz="0" w:space="0" w:color="auto"/>
          </w:divBdr>
        </w:div>
      </w:divsChild>
    </w:div>
    <w:div w:id="1696274863">
      <w:bodyDiv w:val="1"/>
      <w:marLeft w:val="0"/>
      <w:marRight w:val="0"/>
      <w:marTop w:val="0"/>
      <w:marBottom w:val="0"/>
      <w:divBdr>
        <w:top w:val="none" w:sz="0" w:space="0" w:color="auto"/>
        <w:left w:val="none" w:sz="0" w:space="0" w:color="auto"/>
        <w:bottom w:val="none" w:sz="0" w:space="0" w:color="auto"/>
        <w:right w:val="none" w:sz="0" w:space="0" w:color="auto"/>
      </w:divBdr>
      <w:divsChild>
        <w:div w:id="888734950">
          <w:marLeft w:val="547"/>
          <w:marRight w:val="0"/>
          <w:marTop w:val="0"/>
          <w:marBottom w:val="0"/>
          <w:divBdr>
            <w:top w:val="none" w:sz="0" w:space="0" w:color="auto"/>
            <w:left w:val="none" w:sz="0" w:space="0" w:color="auto"/>
            <w:bottom w:val="none" w:sz="0" w:space="0" w:color="auto"/>
            <w:right w:val="none" w:sz="0" w:space="0" w:color="auto"/>
          </w:divBdr>
        </w:div>
      </w:divsChild>
    </w:div>
    <w:div w:id="1741564468">
      <w:bodyDiv w:val="1"/>
      <w:marLeft w:val="0"/>
      <w:marRight w:val="0"/>
      <w:marTop w:val="0"/>
      <w:marBottom w:val="0"/>
      <w:divBdr>
        <w:top w:val="none" w:sz="0" w:space="0" w:color="auto"/>
        <w:left w:val="none" w:sz="0" w:space="0" w:color="auto"/>
        <w:bottom w:val="none" w:sz="0" w:space="0" w:color="auto"/>
        <w:right w:val="none" w:sz="0" w:space="0" w:color="auto"/>
      </w:divBdr>
    </w:div>
    <w:div w:id="1869680185">
      <w:bodyDiv w:val="1"/>
      <w:marLeft w:val="0"/>
      <w:marRight w:val="0"/>
      <w:marTop w:val="0"/>
      <w:marBottom w:val="0"/>
      <w:divBdr>
        <w:top w:val="none" w:sz="0" w:space="0" w:color="auto"/>
        <w:left w:val="none" w:sz="0" w:space="0" w:color="auto"/>
        <w:bottom w:val="none" w:sz="0" w:space="0" w:color="auto"/>
        <w:right w:val="none" w:sz="0" w:space="0" w:color="auto"/>
      </w:divBdr>
    </w:div>
    <w:div w:id="1993020823">
      <w:bodyDiv w:val="1"/>
      <w:marLeft w:val="0"/>
      <w:marRight w:val="0"/>
      <w:marTop w:val="0"/>
      <w:marBottom w:val="0"/>
      <w:divBdr>
        <w:top w:val="none" w:sz="0" w:space="0" w:color="auto"/>
        <w:left w:val="none" w:sz="0" w:space="0" w:color="auto"/>
        <w:bottom w:val="none" w:sz="0" w:space="0" w:color="auto"/>
        <w:right w:val="none" w:sz="0" w:space="0" w:color="auto"/>
      </w:divBdr>
      <w:divsChild>
        <w:div w:id="388068480">
          <w:marLeft w:val="0"/>
          <w:marRight w:val="0"/>
          <w:marTop w:val="120"/>
          <w:marBottom w:val="120"/>
          <w:divBdr>
            <w:top w:val="none" w:sz="0" w:space="0" w:color="auto"/>
            <w:left w:val="none" w:sz="0" w:space="0" w:color="auto"/>
            <w:bottom w:val="none" w:sz="0" w:space="0" w:color="auto"/>
            <w:right w:val="none" w:sz="0" w:space="0" w:color="auto"/>
          </w:divBdr>
        </w:div>
      </w:divsChild>
    </w:div>
    <w:div w:id="2020966096">
      <w:bodyDiv w:val="1"/>
      <w:marLeft w:val="0"/>
      <w:marRight w:val="0"/>
      <w:marTop w:val="0"/>
      <w:marBottom w:val="0"/>
      <w:divBdr>
        <w:top w:val="none" w:sz="0" w:space="0" w:color="auto"/>
        <w:left w:val="none" w:sz="0" w:space="0" w:color="auto"/>
        <w:bottom w:val="none" w:sz="0" w:space="0" w:color="auto"/>
        <w:right w:val="none" w:sz="0" w:space="0" w:color="auto"/>
      </w:divBdr>
      <w:divsChild>
        <w:div w:id="1172766936">
          <w:marLeft w:val="547"/>
          <w:marRight w:val="0"/>
          <w:marTop w:val="0"/>
          <w:marBottom w:val="134"/>
          <w:divBdr>
            <w:top w:val="none" w:sz="0" w:space="0" w:color="auto"/>
            <w:left w:val="none" w:sz="0" w:space="0" w:color="auto"/>
            <w:bottom w:val="none" w:sz="0" w:space="0" w:color="auto"/>
            <w:right w:val="none" w:sz="0" w:space="0" w:color="auto"/>
          </w:divBdr>
        </w:div>
        <w:div w:id="1528711679">
          <w:marLeft w:val="547"/>
          <w:marRight w:val="0"/>
          <w:marTop w:val="0"/>
          <w:marBottom w:val="202"/>
          <w:divBdr>
            <w:top w:val="none" w:sz="0" w:space="0" w:color="auto"/>
            <w:left w:val="none" w:sz="0" w:space="0" w:color="auto"/>
            <w:bottom w:val="none" w:sz="0" w:space="0" w:color="auto"/>
            <w:right w:val="none" w:sz="0" w:space="0" w:color="auto"/>
          </w:divBdr>
        </w:div>
      </w:divsChild>
    </w:div>
    <w:div w:id="2093811781">
      <w:bodyDiv w:val="1"/>
      <w:marLeft w:val="0"/>
      <w:marRight w:val="0"/>
      <w:marTop w:val="0"/>
      <w:marBottom w:val="0"/>
      <w:divBdr>
        <w:top w:val="none" w:sz="0" w:space="0" w:color="auto"/>
        <w:left w:val="none" w:sz="0" w:space="0" w:color="auto"/>
        <w:bottom w:val="none" w:sz="0" w:space="0" w:color="auto"/>
        <w:right w:val="none" w:sz="0" w:space="0" w:color="auto"/>
      </w:divBdr>
      <w:divsChild>
        <w:div w:id="8783183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6A0B-234E-48AC-A51E-AE96A07E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5486</Words>
  <Characters>31275</Characters>
  <Application>Microsoft Office Word</Application>
  <DocSecurity>0</DocSecurity>
  <Lines>260</Lines>
  <Paragraphs>73</Paragraphs>
  <ScaleCrop>false</ScaleCrop>
  <Company>Hewlett-Packard Company</Company>
  <LinksUpToDate>false</LinksUpToDate>
  <CharactersWithSpaces>36688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NE.Ref</dc:description>
  <cp:lastModifiedBy>LS Ma</cp:lastModifiedBy>
  <cp:revision>2</cp:revision>
  <cp:lastPrinted>2014-11-15T01:45:00Z</cp:lastPrinted>
  <dcterms:created xsi:type="dcterms:W3CDTF">2015-01-30T02:55:00Z</dcterms:created>
  <dcterms:modified xsi:type="dcterms:W3CDTF">2015-01-30T02:55:00Z</dcterms:modified>
</cp:coreProperties>
</file>