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26C5B" w14:textId="6ED5E8E0" w:rsidR="00171005" w:rsidRPr="001B2186" w:rsidRDefault="00171005" w:rsidP="001B2186">
      <w:pPr>
        <w:spacing w:line="360" w:lineRule="auto"/>
        <w:jc w:val="both"/>
        <w:rPr>
          <w:rFonts w:ascii="Book Antiqua" w:hAnsi="Book Antiqua"/>
        </w:rPr>
      </w:pPr>
      <w:r w:rsidRPr="001B2186">
        <w:rPr>
          <w:rFonts w:ascii="Book Antiqua" w:hAnsi="Book Antiqua"/>
        </w:rPr>
        <w:t xml:space="preserve">Name of journal: </w:t>
      </w:r>
      <w:r w:rsidRPr="001B2186">
        <w:rPr>
          <w:rFonts w:ascii="Book Antiqua" w:hAnsi="Book Antiqua"/>
          <w:i/>
        </w:rPr>
        <w:t>World Journal of Hepatology</w:t>
      </w:r>
    </w:p>
    <w:p w14:paraId="7823C2A3" w14:textId="12502A72" w:rsidR="00171005" w:rsidRPr="001B2186" w:rsidRDefault="00171005" w:rsidP="001B2186">
      <w:pPr>
        <w:spacing w:line="360" w:lineRule="auto"/>
        <w:jc w:val="both"/>
        <w:rPr>
          <w:rFonts w:ascii="Book Antiqua" w:eastAsia="宋体" w:hAnsi="Book Antiqua"/>
          <w:lang w:eastAsia="zh-CN"/>
        </w:rPr>
      </w:pPr>
      <w:r w:rsidRPr="001B2186">
        <w:rPr>
          <w:rFonts w:ascii="Book Antiqua" w:hAnsi="Book Antiqua"/>
        </w:rPr>
        <w:t xml:space="preserve">ESPS Manuscript NO: </w:t>
      </w:r>
      <w:r w:rsidRPr="001B2186">
        <w:rPr>
          <w:rFonts w:ascii="Book Antiqua" w:eastAsia="宋体" w:hAnsi="Book Antiqua"/>
          <w:lang w:eastAsia="zh-CN"/>
        </w:rPr>
        <w:t>13994</w:t>
      </w:r>
    </w:p>
    <w:p w14:paraId="0EEED06B" w14:textId="77777777" w:rsidR="00171005" w:rsidRPr="001B2186" w:rsidRDefault="00171005" w:rsidP="001B2186">
      <w:pPr>
        <w:spacing w:line="360" w:lineRule="auto"/>
        <w:jc w:val="both"/>
        <w:rPr>
          <w:rFonts w:ascii="Book Antiqua" w:eastAsia="宋体" w:hAnsi="Book Antiqua"/>
          <w:lang w:eastAsia="zh-CN"/>
        </w:rPr>
      </w:pPr>
      <w:r w:rsidRPr="001B2186">
        <w:rPr>
          <w:rFonts w:ascii="Book Antiqua" w:hAnsi="Book Antiqua"/>
        </w:rPr>
        <w:t>Columns: TOPIC HIGHLIGHT</w:t>
      </w:r>
    </w:p>
    <w:p w14:paraId="12D4F54A" w14:textId="77777777" w:rsidR="00117164" w:rsidRPr="001B2186" w:rsidRDefault="00117164" w:rsidP="001B2186">
      <w:pPr>
        <w:spacing w:line="360" w:lineRule="auto"/>
        <w:jc w:val="both"/>
        <w:rPr>
          <w:rFonts w:ascii="Book Antiqua" w:eastAsia="宋体" w:hAnsi="Book Antiqua"/>
          <w:lang w:eastAsia="zh-CN"/>
        </w:rPr>
      </w:pPr>
    </w:p>
    <w:p w14:paraId="7ABE4D3E" w14:textId="30CBBB16" w:rsidR="00171005" w:rsidRPr="001B2186" w:rsidRDefault="00117164" w:rsidP="001B2186">
      <w:pPr>
        <w:spacing w:line="360" w:lineRule="auto"/>
        <w:jc w:val="both"/>
        <w:rPr>
          <w:rFonts w:ascii="Book Antiqua" w:hAnsi="Book Antiqua"/>
        </w:rPr>
      </w:pPr>
      <w:r w:rsidRPr="001B2186">
        <w:rPr>
          <w:rFonts w:ascii="Book Antiqua" w:hAnsi="Book Antiqua"/>
        </w:rPr>
        <w:t>WJH 6</w:t>
      </w:r>
      <w:r w:rsidRPr="001B2186">
        <w:rPr>
          <w:rFonts w:ascii="Book Antiqua" w:hAnsi="Book Antiqua"/>
          <w:vertAlign w:val="superscript"/>
        </w:rPr>
        <w:t>th</w:t>
      </w:r>
      <w:r w:rsidRPr="001B2186">
        <w:rPr>
          <w:rFonts w:ascii="Book Antiqua" w:hAnsi="Book Antiqua"/>
        </w:rPr>
        <w:t xml:space="preserve"> Anniversary Special Issues (4): Cirrhosis</w:t>
      </w:r>
    </w:p>
    <w:p w14:paraId="0ED2D780" w14:textId="77777777" w:rsidR="00117164" w:rsidRPr="001B2186" w:rsidRDefault="00117164" w:rsidP="001B2186">
      <w:pPr>
        <w:spacing w:line="360" w:lineRule="auto"/>
        <w:jc w:val="both"/>
        <w:rPr>
          <w:rFonts w:ascii="Book Antiqua" w:eastAsia="宋体" w:hAnsi="Book Antiqua"/>
          <w:b/>
          <w:u w:val="single"/>
          <w:lang w:eastAsia="zh-CN"/>
        </w:rPr>
      </w:pPr>
    </w:p>
    <w:p w14:paraId="7FD8C073" w14:textId="45DFDEA1" w:rsidR="00947B39" w:rsidRPr="001B2186" w:rsidRDefault="00947B39" w:rsidP="001B2186">
      <w:pPr>
        <w:spacing w:line="360" w:lineRule="auto"/>
        <w:jc w:val="both"/>
        <w:rPr>
          <w:rFonts w:ascii="Book Antiqua" w:eastAsia="宋体" w:hAnsi="Book Antiqua"/>
          <w:b/>
          <w:lang w:eastAsia="zh-CN"/>
        </w:rPr>
      </w:pPr>
      <w:r w:rsidRPr="001B2186">
        <w:rPr>
          <w:rFonts w:ascii="Book Antiqua" w:hAnsi="Book Antiqua"/>
          <w:b/>
        </w:rPr>
        <w:t xml:space="preserve">Cirrhotic </w:t>
      </w:r>
      <w:r w:rsidR="0085079B" w:rsidRPr="001B2186">
        <w:rPr>
          <w:rFonts w:ascii="Book Antiqua" w:hAnsi="Book Antiqua"/>
          <w:b/>
        </w:rPr>
        <w:t>c</w:t>
      </w:r>
      <w:r w:rsidRPr="001B2186">
        <w:rPr>
          <w:rFonts w:ascii="Book Antiqua" w:hAnsi="Book Antiqua"/>
          <w:b/>
        </w:rPr>
        <w:t>ardiomyopathy: Implications for the perioperative management of liver transplant patients</w:t>
      </w:r>
    </w:p>
    <w:p w14:paraId="79329372" w14:textId="77777777" w:rsidR="00171005" w:rsidRPr="001B2186" w:rsidRDefault="00171005" w:rsidP="001B2186">
      <w:pPr>
        <w:spacing w:line="360" w:lineRule="auto"/>
        <w:jc w:val="both"/>
        <w:rPr>
          <w:rFonts w:ascii="Book Antiqua" w:eastAsia="宋体" w:hAnsi="Book Antiqua"/>
          <w:b/>
          <w:u w:val="single"/>
          <w:lang w:eastAsia="zh-CN"/>
        </w:rPr>
      </w:pPr>
    </w:p>
    <w:p w14:paraId="43617D5A" w14:textId="77B2A75B" w:rsidR="00C7304F" w:rsidRPr="001B2186" w:rsidRDefault="00117164" w:rsidP="001B2186">
      <w:pPr>
        <w:spacing w:line="360" w:lineRule="auto"/>
        <w:jc w:val="both"/>
        <w:rPr>
          <w:rFonts w:ascii="Book Antiqua" w:hAnsi="Book Antiqua"/>
        </w:rPr>
      </w:pPr>
      <w:r w:rsidRPr="001B2186">
        <w:rPr>
          <w:rFonts w:ascii="Book Antiqua" w:hAnsi="Book Antiqua"/>
        </w:rPr>
        <w:t xml:space="preserve">Rahman </w:t>
      </w:r>
      <w:r w:rsidRPr="001B2186">
        <w:rPr>
          <w:rFonts w:ascii="Book Antiqua" w:eastAsia="宋体" w:hAnsi="Book Antiqua"/>
          <w:lang w:eastAsia="zh-CN"/>
        </w:rPr>
        <w:t xml:space="preserve">S </w:t>
      </w:r>
      <w:r w:rsidRPr="001B2186">
        <w:rPr>
          <w:rFonts w:ascii="Book Antiqua" w:eastAsia="宋体" w:hAnsi="Book Antiqua"/>
          <w:i/>
          <w:lang w:eastAsia="zh-CN"/>
        </w:rPr>
        <w:t xml:space="preserve">et al. </w:t>
      </w:r>
      <w:r w:rsidR="00C7304F" w:rsidRPr="001B2186">
        <w:rPr>
          <w:rFonts w:ascii="Book Antiqua" w:hAnsi="Book Antiqua"/>
        </w:rPr>
        <w:t xml:space="preserve">Implications and management of cirrhotic cardiomyopathy </w:t>
      </w:r>
    </w:p>
    <w:p w14:paraId="2324D3F4" w14:textId="6B47FA7D" w:rsidR="00171005" w:rsidRPr="001B2186" w:rsidRDefault="00171005" w:rsidP="001B2186">
      <w:pPr>
        <w:spacing w:line="360" w:lineRule="auto"/>
        <w:jc w:val="both"/>
        <w:rPr>
          <w:rFonts w:ascii="Book Antiqua" w:eastAsia="Arial Unicode MS" w:hAnsi="Book Antiqua" w:cs="Arial Unicode MS"/>
          <w:b/>
        </w:rPr>
      </w:pPr>
    </w:p>
    <w:p w14:paraId="244F7679" w14:textId="39415458" w:rsidR="00171005" w:rsidRPr="001B2186" w:rsidRDefault="0085079B" w:rsidP="001B2186">
      <w:pPr>
        <w:spacing w:line="360" w:lineRule="auto"/>
        <w:jc w:val="both"/>
        <w:rPr>
          <w:rFonts w:ascii="Book Antiqua" w:eastAsia="宋体" w:hAnsi="Book Antiqua"/>
          <w:u w:val="single"/>
          <w:lang w:val="en" w:eastAsia="zh-CN"/>
        </w:rPr>
      </w:pPr>
      <w:r w:rsidRPr="001B2186">
        <w:rPr>
          <w:rFonts w:ascii="Book Antiqua" w:hAnsi="Book Antiqua"/>
        </w:rPr>
        <w:t>Suehana Rahman, Susan V Mallett</w:t>
      </w:r>
    </w:p>
    <w:p w14:paraId="395BE580" w14:textId="77777777" w:rsidR="00947B39" w:rsidRPr="001B2186" w:rsidRDefault="00947B39" w:rsidP="001B2186">
      <w:pPr>
        <w:spacing w:line="360" w:lineRule="auto"/>
        <w:jc w:val="both"/>
        <w:rPr>
          <w:rFonts w:ascii="Book Antiqua" w:hAnsi="Book Antiqua"/>
        </w:rPr>
      </w:pPr>
    </w:p>
    <w:p w14:paraId="158044BB" w14:textId="03CD2F84" w:rsidR="00947B39" w:rsidRPr="001B2186" w:rsidRDefault="00453DDC" w:rsidP="001B2186">
      <w:pPr>
        <w:spacing w:line="360" w:lineRule="auto"/>
        <w:jc w:val="both"/>
        <w:rPr>
          <w:rFonts w:ascii="Book Antiqua" w:eastAsia="宋体" w:hAnsi="Book Antiqua"/>
          <w:b/>
          <w:lang w:eastAsia="zh-CN"/>
        </w:rPr>
      </w:pPr>
      <w:r w:rsidRPr="001B2186">
        <w:rPr>
          <w:rFonts w:ascii="Book Antiqua" w:hAnsi="Book Antiqua"/>
          <w:b/>
        </w:rPr>
        <w:t>Suehana Rahman</w:t>
      </w:r>
      <w:r w:rsidR="002F73DC" w:rsidRPr="001B2186">
        <w:rPr>
          <w:rFonts w:ascii="Book Antiqua" w:hAnsi="Book Antiqua"/>
          <w:b/>
        </w:rPr>
        <w:t>,</w:t>
      </w:r>
      <w:r w:rsidRPr="001B2186">
        <w:rPr>
          <w:rFonts w:ascii="Book Antiqua" w:hAnsi="Book Antiqua"/>
          <w:b/>
        </w:rPr>
        <w:t xml:space="preserve"> Susan V Mallett</w:t>
      </w:r>
      <w:r w:rsidR="00117164" w:rsidRPr="001B2186">
        <w:rPr>
          <w:rFonts w:ascii="Book Antiqua" w:eastAsia="宋体" w:hAnsi="Book Antiqua"/>
          <w:b/>
          <w:lang w:eastAsia="zh-CN"/>
        </w:rPr>
        <w:t xml:space="preserve">, </w:t>
      </w:r>
      <w:r w:rsidR="002F73DC" w:rsidRPr="001B2186">
        <w:rPr>
          <w:rFonts w:ascii="Book Antiqua" w:hAnsi="Book Antiqua"/>
        </w:rPr>
        <w:t>Department of Anaesthesia, Royal Free NHS Foundation Trust,</w:t>
      </w:r>
      <w:r w:rsidR="00117164" w:rsidRPr="001B2186">
        <w:rPr>
          <w:rFonts w:ascii="Book Antiqua" w:hAnsi="Book Antiqua"/>
        </w:rPr>
        <w:t xml:space="preserve"> NW3 2QG</w:t>
      </w:r>
      <w:r w:rsidR="002F73DC" w:rsidRPr="001B2186">
        <w:rPr>
          <w:rFonts w:ascii="Book Antiqua" w:hAnsi="Book Antiqua"/>
        </w:rPr>
        <w:t xml:space="preserve"> London, United Kingdom</w:t>
      </w:r>
      <w:r w:rsidR="00171005" w:rsidRPr="001B2186">
        <w:rPr>
          <w:rFonts w:ascii="Book Antiqua" w:hAnsi="Book Antiqua"/>
        </w:rPr>
        <w:t xml:space="preserve"> </w:t>
      </w:r>
    </w:p>
    <w:p w14:paraId="548DE636" w14:textId="77777777" w:rsidR="00012225" w:rsidRPr="001B2186" w:rsidRDefault="00012225" w:rsidP="001B2186">
      <w:pPr>
        <w:spacing w:line="360" w:lineRule="auto"/>
        <w:jc w:val="both"/>
        <w:rPr>
          <w:rFonts w:ascii="Book Antiqua" w:hAnsi="Book Antiqua"/>
          <w:b/>
        </w:rPr>
      </w:pPr>
    </w:p>
    <w:p w14:paraId="0D019706" w14:textId="089DD609" w:rsidR="00012225" w:rsidRPr="001B2186" w:rsidRDefault="00012225" w:rsidP="001B2186">
      <w:pPr>
        <w:spacing w:line="360" w:lineRule="auto"/>
        <w:jc w:val="both"/>
        <w:rPr>
          <w:rFonts w:ascii="Book Antiqua" w:eastAsia="宋体" w:hAnsi="Book Antiqua"/>
          <w:lang w:eastAsia="zh-CN"/>
        </w:rPr>
      </w:pPr>
      <w:r w:rsidRPr="001B2186">
        <w:rPr>
          <w:rFonts w:ascii="Book Antiqua" w:hAnsi="Book Antiqua"/>
          <w:b/>
        </w:rPr>
        <w:t>Author contributions:</w:t>
      </w:r>
      <w:r w:rsidR="00117164" w:rsidRPr="001B2186">
        <w:rPr>
          <w:rFonts w:ascii="Book Antiqua" w:eastAsia="宋体" w:hAnsi="Book Antiqua"/>
          <w:b/>
          <w:lang w:eastAsia="zh-CN"/>
        </w:rPr>
        <w:t xml:space="preserve"> </w:t>
      </w:r>
      <w:r w:rsidR="00E410AE" w:rsidRPr="001B2186">
        <w:rPr>
          <w:rFonts w:ascii="Book Antiqua" w:hAnsi="Book Antiqua"/>
        </w:rPr>
        <w:t>Rahman S and Mallett SV contributed equally to this work</w:t>
      </w:r>
      <w:r w:rsidR="00117164" w:rsidRPr="001B2186">
        <w:rPr>
          <w:rFonts w:ascii="Book Antiqua" w:eastAsia="宋体" w:hAnsi="Book Antiqua"/>
          <w:lang w:eastAsia="zh-CN"/>
        </w:rPr>
        <w:t>.</w:t>
      </w:r>
    </w:p>
    <w:p w14:paraId="78249887" w14:textId="77777777" w:rsidR="00117164" w:rsidRPr="001B2186" w:rsidRDefault="00117164" w:rsidP="001B2186">
      <w:pPr>
        <w:spacing w:line="360" w:lineRule="auto"/>
        <w:jc w:val="both"/>
        <w:rPr>
          <w:rFonts w:ascii="Book Antiqua" w:eastAsia="宋体" w:hAnsi="Book Antiqua"/>
          <w:lang w:eastAsia="zh-CN"/>
        </w:rPr>
      </w:pPr>
    </w:p>
    <w:p w14:paraId="15DFB9E8" w14:textId="67C7038F" w:rsidR="00117164" w:rsidRPr="001B2186" w:rsidRDefault="00117164" w:rsidP="001B2186">
      <w:pPr>
        <w:spacing w:line="360" w:lineRule="auto"/>
        <w:jc w:val="both"/>
        <w:rPr>
          <w:rFonts w:ascii="Book Antiqua" w:hAnsi="Book Antiqua" w:cs="Garamond"/>
        </w:rPr>
      </w:pPr>
      <w:r w:rsidRPr="001B2186">
        <w:rPr>
          <w:rFonts w:ascii="Book Antiqua" w:hAnsi="Book Antiqua" w:cs="TimesNewRomanPS-BoldItalicMT"/>
          <w:b/>
          <w:bCs/>
          <w:iCs/>
        </w:rPr>
        <w:t xml:space="preserve">Conflict-of-interest: </w:t>
      </w:r>
      <w:r w:rsidR="00EB2772" w:rsidRPr="001B2186">
        <w:rPr>
          <w:rFonts w:ascii="Book Antiqua" w:hAnsi="Book Antiqua" w:cs="TimesNewRomanPS-BoldItalicMT"/>
          <w:bCs/>
          <w:iCs/>
        </w:rPr>
        <w:t>The authors of this manuscript have no conflicts of interest to disclose.</w:t>
      </w:r>
    </w:p>
    <w:p w14:paraId="42EBBAEB" w14:textId="77777777" w:rsidR="00117164" w:rsidRPr="001B2186" w:rsidRDefault="00117164" w:rsidP="001B2186">
      <w:pPr>
        <w:spacing w:line="360" w:lineRule="auto"/>
        <w:jc w:val="both"/>
        <w:rPr>
          <w:rFonts w:ascii="Book Antiqua" w:hAnsi="Book Antiqua" w:cs="Garamond"/>
        </w:rPr>
      </w:pPr>
    </w:p>
    <w:p w14:paraId="686EA7B4" w14:textId="77777777" w:rsidR="00117164" w:rsidRPr="001B2186" w:rsidRDefault="00117164" w:rsidP="001B2186">
      <w:pPr>
        <w:spacing w:line="360" w:lineRule="auto"/>
        <w:jc w:val="both"/>
        <w:rPr>
          <w:rFonts w:ascii="Book Antiqua" w:hAnsi="Book Antiqua" w:cs="宋体"/>
        </w:rPr>
      </w:pPr>
      <w:r w:rsidRPr="001B2186">
        <w:rPr>
          <w:rFonts w:ascii="Book Antiqua" w:hAnsi="Book Antiqua"/>
          <w:b/>
        </w:rPr>
        <w:t xml:space="preserve">Open-Access: </w:t>
      </w:r>
      <w:r w:rsidRPr="001B2186">
        <w:rPr>
          <w:rFonts w:ascii="Book Antiqua" w:hAnsi="Book Antiqua"/>
        </w:rPr>
        <w:t xml:space="preserve">This article is an </w:t>
      </w:r>
      <w:r w:rsidRPr="001B2186">
        <w:rPr>
          <w:rFonts w:ascii="Book Antiqua" w:hAnsi="Book Antiqua" w:cs="宋体"/>
        </w:rPr>
        <w:t xml:space="preserve">open-access article which </w:t>
      </w:r>
      <w:r w:rsidRPr="001B2186">
        <w:rPr>
          <w:rFonts w:ascii="Book Antiqua" w:hAnsi="Book Antiqua"/>
        </w:rPr>
        <w:t xml:space="preserve">selected by an in-house editor and fully peer-reviewed by external reviewers. It </w:t>
      </w:r>
      <w:r w:rsidRPr="001B2186">
        <w:rPr>
          <w:rFonts w:ascii="Book Antiqua" w:hAnsi="Book Antiqua" w:cs="宋体"/>
        </w:rPr>
        <w:t xml:space="preserve">distributed in accordance with </w:t>
      </w:r>
      <w:r w:rsidRPr="001B2186">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31A80B" w14:textId="77777777" w:rsidR="00171005" w:rsidRPr="001B2186" w:rsidRDefault="00171005" w:rsidP="001B2186">
      <w:pPr>
        <w:spacing w:line="360" w:lineRule="auto"/>
        <w:jc w:val="both"/>
        <w:rPr>
          <w:rFonts w:ascii="Book Antiqua" w:eastAsia="宋体" w:hAnsi="Book Antiqua"/>
          <w:b/>
          <w:lang w:eastAsia="zh-CN"/>
        </w:rPr>
      </w:pPr>
    </w:p>
    <w:p w14:paraId="7E39AFC3" w14:textId="2A28BB16" w:rsidR="00FA53C6" w:rsidRPr="001B2186" w:rsidRDefault="00FA53C6" w:rsidP="001B2186">
      <w:pPr>
        <w:spacing w:line="360" w:lineRule="auto"/>
        <w:jc w:val="both"/>
        <w:rPr>
          <w:rFonts w:ascii="Book Antiqua" w:hAnsi="Book Antiqua"/>
        </w:rPr>
      </w:pPr>
      <w:r w:rsidRPr="001B2186">
        <w:rPr>
          <w:rFonts w:ascii="Book Antiqua" w:hAnsi="Book Antiqua"/>
          <w:b/>
        </w:rPr>
        <w:lastRenderedPageBreak/>
        <w:t xml:space="preserve">Correspondence to: </w:t>
      </w:r>
      <w:r w:rsidR="00E93763" w:rsidRPr="001B2186">
        <w:rPr>
          <w:rFonts w:ascii="Book Antiqua" w:hAnsi="Book Antiqua"/>
          <w:b/>
        </w:rPr>
        <w:t>Suehana Rahman</w:t>
      </w:r>
      <w:r w:rsidRPr="001B2186">
        <w:rPr>
          <w:rFonts w:ascii="Book Antiqua" w:hAnsi="Book Antiqua"/>
          <w:b/>
        </w:rPr>
        <w:t xml:space="preserve">, MBBS, FRCA, </w:t>
      </w:r>
      <w:r w:rsidR="00E93763" w:rsidRPr="001B2186">
        <w:rPr>
          <w:rFonts w:ascii="Book Antiqua" w:hAnsi="Book Antiqua"/>
          <w:b/>
        </w:rPr>
        <w:t>Clinical Research Fellow</w:t>
      </w:r>
      <w:r w:rsidRPr="001B2186">
        <w:rPr>
          <w:rFonts w:ascii="Book Antiqua" w:hAnsi="Book Antiqua"/>
          <w:b/>
        </w:rPr>
        <w:t xml:space="preserve">, </w:t>
      </w:r>
      <w:r w:rsidRPr="001B2186">
        <w:rPr>
          <w:rFonts w:ascii="Book Antiqua" w:hAnsi="Book Antiqua"/>
        </w:rPr>
        <w:t xml:space="preserve">Department of Anaesthesia, Royal Free NHS Foundation Trust, Pond Street, London NW3 2QG, United Kingdom. </w:t>
      </w:r>
      <w:r w:rsidR="00E93763" w:rsidRPr="001B2186">
        <w:rPr>
          <w:rFonts w:ascii="Book Antiqua" w:hAnsi="Book Antiqua"/>
        </w:rPr>
        <w:t>suehana.rahman</w:t>
      </w:r>
      <w:r w:rsidRPr="001B2186">
        <w:rPr>
          <w:rFonts w:ascii="Book Antiqua" w:hAnsi="Book Antiqua"/>
        </w:rPr>
        <w:t>@nhs.net</w:t>
      </w:r>
    </w:p>
    <w:p w14:paraId="6687C5C7" w14:textId="77777777" w:rsidR="00171005" w:rsidRPr="001B2186" w:rsidRDefault="00171005" w:rsidP="001B2186">
      <w:pPr>
        <w:spacing w:line="360" w:lineRule="auto"/>
        <w:jc w:val="both"/>
        <w:rPr>
          <w:rFonts w:ascii="Book Antiqua" w:eastAsia="宋体" w:hAnsi="Book Antiqua"/>
          <w:lang w:eastAsia="zh-CN"/>
        </w:rPr>
      </w:pPr>
    </w:p>
    <w:p w14:paraId="18B4B584" w14:textId="058F4CB2" w:rsidR="00171005" w:rsidRPr="001B2186" w:rsidRDefault="00171005" w:rsidP="001B2186">
      <w:pPr>
        <w:spacing w:line="360" w:lineRule="auto"/>
        <w:jc w:val="both"/>
        <w:rPr>
          <w:rFonts w:ascii="Book Antiqua" w:hAnsi="Book Antiqua"/>
          <w:b/>
        </w:rPr>
      </w:pPr>
      <w:r w:rsidRPr="001B2186">
        <w:rPr>
          <w:rFonts w:ascii="Book Antiqua" w:hAnsi="Book Antiqua"/>
          <w:b/>
        </w:rPr>
        <w:t>Telephone:</w:t>
      </w:r>
      <w:r w:rsidR="00FA53C6" w:rsidRPr="001B2186">
        <w:rPr>
          <w:rFonts w:ascii="Book Antiqua" w:hAnsi="Book Antiqua"/>
          <w:b/>
        </w:rPr>
        <w:t xml:space="preserve"> </w:t>
      </w:r>
      <w:r w:rsidR="00FA53C6" w:rsidRPr="001B2186">
        <w:rPr>
          <w:rFonts w:ascii="Book Antiqua" w:hAnsi="Book Antiqua"/>
        </w:rPr>
        <w:t>+44-207-7940500</w:t>
      </w:r>
      <w:r w:rsidRPr="001B2186">
        <w:rPr>
          <w:rFonts w:ascii="Book Antiqua" w:hAnsi="Book Antiqua"/>
          <w:b/>
        </w:rPr>
        <w:t xml:space="preserve"> Fax:</w:t>
      </w:r>
      <w:r w:rsidR="00117164" w:rsidRPr="001B2186">
        <w:rPr>
          <w:rFonts w:ascii="Book Antiqua" w:eastAsia="宋体" w:hAnsi="Book Antiqua"/>
          <w:b/>
          <w:lang w:eastAsia="zh-CN"/>
        </w:rPr>
        <w:t xml:space="preserve"> </w:t>
      </w:r>
      <w:r w:rsidR="00FA53C6" w:rsidRPr="001B2186">
        <w:rPr>
          <w:rFonts w:ascii="Book Antiqua" w:hAnsi="Book Antiqua"/>
        </w:rPr>
        <w:t>+44-207</w:t>
      </w:r>
      <w:r w:rsidR="00117164" w:rsidRPr="001B2186">
        <w:rPr>
          <w:rFonts w:ascii="Book Antiqua" w:eastAsia="宋体" w:hAnsi="Book Antiqua"/>
          <w:lang w:eastAsia="zh-CN"/>
        </w:rPr>
        <w:t>-</w:t>
      </w:r>
      <w:r w:rsidR="00FA53C6" w:rsidRPr="001B2186">
        <w:rPr>
          <w:rFonts w:ascii="Book Antiqua" w:hAnsi="Book Antiqua"/>
        </w:rPr>
        <w:t xml:space="preserve">8302245 </w:t>
      </w:r>
    </w:p>
    <w:p w14:paraId="2408AB6E" w14:textId="77777777" w:rsidR="00171005" w:rsidRPr="001B2186" w:rsidRDefault="00171005" w:rsidP="001B2186">
      <w:pPr>
        <w:spacing w:line="360" w:lineRule="auto"/>
        <w:jc w:val="both"/>
        <w:rPr>
          <w:rFonts w:ascii="Book Antiqua" w:eastAsia="宋体" w:hAnsi="Book Antiqua"/>
          <w:b/>
          <w:lang w:eastAsia="zh-CN"/>
        </w:rPr>
      </w:pPr>
    </w:p>
    <w:p w14:paraId="5E682CF4" w14:textId="5BF4F3BE" w:rsidR="00117164" w:rsidRPr="00947621" w:rsidRDefault="00117164" w:rsidP="001B2186">
      <w:pPr>
        <w:spacing w:line="360" w:lineRule="auto"/>
        <w:jc w:val="both"/>
        <w:rPr>
          <w:rFonts w:ascii="Book Antiqua" w:eastAsia="宋体" w:hAnsi="Book Antiqua"/>
          <w:b/>
          <w:lang w:eastAsia="zh-CN"/>
        </w:rPr>
      </w:pPr>
      <w:r w:rsidRPr="001B2186">
        <w:rPr>
          <w:rFonts w:ascii="Book Antiqua" w:hAnsi="Book Antiqua"/>
          <w:b/>
        </w:rPr>
        <w:t xml:space="preserve">Received: </w:t>
      </w:r>
      <w:r w:rsidRPr="001B2186">
        <w:rPr>
          <w:rFonts w:ascii="Book Antiqua" w:eastAsia="宋体" w:hAnsi="Book Antiqua"/>
          <w:lang w:eastAsia="zh-CN"/>
        </w:rPr>
        <w:t>September 11, 2014</w:t>
      </w:r>
      <w:r w:rsidR="00947621">
        <w:rPr>
          <w:rFonts w:ascii="Book Antiqua" w:hAnsi="Book Antiqua"/>
        </w:rPr>
        <w:t xml:space="preserve"> </w:t>
      </w:r>
    </w:p>
    <w:p w14:paraId="5D916BB9" w14:textId="5F37AE64" w:rsidR="00117164" w:rsidRPr="001B2186" w:rsidRDefault="00117164" w:rsidP="001B2186">
      <w:pPr>
        <w:spacing w:line="360" w:lineRule="auto"/>
        <w:jc w:val="both"/>
        <w:rPr>
          <w:rFonts w:ascii="Book Antiqua" w:hAnsi="Book Antiqua"/>
          <w:b/>
        </w:rPr>
      </w:pPr>
      <w:r w:rsidRPr="001B2186">
        <w:rPr>
          <w:rFonts w:ascii="Book Antiqua" w:hAnsi="Book Antiqua"/>
          <w:b/>
        </w:rPr>
        <w:t>Peer-review started:</w:t>
      </w:r>
      <w:r w:rsidRPr="001B2186">
        <w:rPr>
          <w:rFonts w:ascii="Book Antiqua" w:eastAsia="宋体" w:hAnsi="Book Antiqua"/>
          <w:lang w:eastAsia="zh-CN"/>
        </w:rPr>
        <w:t xml:space="preserve"> September 11, 2014</w:t>
      </w:r>
      <w:r w:rsidRPr="001B2186">
        <w:rPr>
          <w:rFonts w:ascii="Book Antiqua" w:hAnsi="Book Antiqua"/>
        </w:rPr>
        <w:t xml:space="preserve"> </w:t>
      </w:r>
    </w:p>
    <w:p w14:paraId="2EDE854E" w14:textId="5DF7B488" w:rsidR="00117164" w:rsidRPr="001B2186" w:rsidRDefault="00117164" w:rsidP="001B2186">
      <w:pPr>
        <w:spacing w:line="360" w:lineRule="auto"/>
        <w:jc w:val="both"/>
        <w:rPr>
          <w:rFonts w:ascii="Book Antiqua" w:eastAsia="宋体" w:hAnsi="Book Antiqua"/>
          <w:b/>
          <w:lang w:eastAsia="zh-CN"/>
        </w:rPr>
      </w:pPr>
      <w:r w:rsidRPr="001B2186">
        <w:rPr>
          <w:rFonts w:ascii="Book Antiqua" w:hAnsi="Book Antiqua"/>
          <w:b/>
        </w:rPr>
        <w:t>First decision:</w:t>
      </w:r>
      <w:r w:rsidRPr="001B2186">
        <w:rPr>
          <w:rFonts w:ascii="Book Antiqua" w:eastAsia="宋体" w:hAnsi="Book Antiqua"/>
          <w:b/>
          <w:lang w:eastAsia="zh-CN"/>
        </w:rPr>
        <w:t xml:space="preserve"> </w:t>
      </w:r>
      <w:r w:rsidRPr="001B2186">
        <w:rPr>
          <w:rFonts w:ascii="Book Antiqua" w:eastAsia="宋体" w:hAnsi="Book Antiqua"/>
          <w:lang w:eastAsia="zh-CN"/>
        </w:rPr>
        <w:t>November 3, 2014</w:t>
      </w:r>
    </w:p>
    <w:p w14:paraId="29ACC6CC" w14:textId="762A2185" w:rsidR="00117164" w:rsidRPr="001B2186" w:rsidRDefault="00117164" w:rsidP="001B2186">
      <w:pPr>
        <w:spacing w:line="360" w:lineRule="auto"/>
        <w:jc w:val="both"/>
        <w:rPr>
          <w:rFonts w:ascii="Book Antiqua" w:hAnsi="Book Antiqua"/>
          <w:b/>
        </w:rPr>
      </w:pPr>
      <w:r w:rsidRPr="001B2186">
        <w:rPr>
          <w:rFonts w:ascii="Book Antiqua" w:hAnsi="Book Antiqua"/>
          <w:b/>
        </w:rPr>
        <w:t>Revised:</w:t>
      </w:r>
      <w:r w:rsidRPr="001B2186">
        <w:rPr>
          <w:rFonts w:ascii="Book Antiqua" w:eastAsia="宋体" w:hAnsi="Book Antiqua"/>
          <w:lang w:eastAsia="zh-CN"/>
        </w:rPr>
        <w:t xml:space="preserve"> </w:t>
      </w:r>
      <w:r w:rsidR="001B2186" w:rsidRPr="001B2186">
        <w:rPr>
          <w:rFonts w:ascii="Book Antiqua" w:eastAsia="宋体" w:hAnsi="Book Antiqua"/>
          <w:lang w:eastAsia="zh-CN"/>
        </w:rPr>
        <w:t>December 1</w:t>
      </w:r>
      <w:r w:rsidRPr="001B2186">
        <w:rPr>
          <w:rFonts w:ascii="Book Antiqua" w:eastAsia="宋体" w:hAnsi="Book Antiqua"/>
          <w:lang w:eastAsia="zh-CN"/>
        </w:rPr>
        <w:t>, 2014</w:t>
      </w:r>
      <w:r w:rsidRPr="001B2186">
        <w:rPr>
          <w:rFonts w:ascii="Book Antiqua" w:hAnsi="Book Antiqua"/>
          <w:b/>
        </w:rPr>
        <w:t xml:space="preserve"> </w:t>
      </w:r>
    </w:p>
    <w:p w14:paraId="64534232" w14:textId="101C22F0" w:rsidR="00117164" w:rsidRPr="004E3AFC" w:rsidRDefault="00117164" w:rsidP="001B2186">
      <w:pPr>
        <w:spacing w:line="360" w:lineRule="auto"/>
        <w:jc w:val="both"/>
        <w:rPr>
          <w:rFonts w:ascii="Book Antiqua" w:hAnsi="Book Antiqua"/>
        </w:rPr>
      </w:pPr>
      <w:r w:rsidRPr="001B2186">
        <w:rPr>
          <w:rFonts w:ascii="Book Antiqua" w:hAnsi="Book Antiqua"/>
          <w:b/>
        </w:rPr>
        <w:t xml:space="preserve">Accepted: </w:t>
      </w:r>
      <w:r w:rsidR="004E3AFC" w:rsidRPr="004E3AFC">
        <w:rPr>
          <w:rFonts w:ascii="Book Antiqua" w:hAnsi="Book Antiqua"/>
        </w:rPr>
        <w:t>December 16, 2014</w:t>
      </w:r>
      <w:bookmarkStart w:id="0" w:name="_GoBack"/>
      <w:bookmarkEnd w:id="0"/>
    </w:p>
    <w:p w14:paraId="691F59F1" w14:textId="77777777" w:rsidR="00117164" w:rsidRPr="001B2186" w:rsidRDefault="00117164" w:rsidP="001B2186">
      <w:pPr>
        <w:spacing w:line="360" w:lineRule="auto"/>
        <w:jc w:val="both"/>
        <w:rPr>
          <w:rFonts w:ascii="Book Antiqua" w:hAnsi="Book Antiqua"/>
          <w:b/>
        </w:rPr>
      </w:pPr>
      <w:r w:rsidRPr="001B2186">
        <w:rPr>
          <w:rFonts w:ascii="Book Antiqua" w:hAnsi="Book Antiqua"/>
          <w:b/>
        </w:rPr>
        <w:t>Article in press:</w:t>
      </w:r>
    </w:p>
    <w:p w14:paraId="72CA7453" w14:textId="77777777" w:rsidR="00117164" w:rsidRPr="001B2186" w:rsidRDefault="00117164" w:rsidP="001B2186">
      <w:pPr>
        <w:spacing w:line="360" w:lineRule="auto"/>
        <w:jc w:val="both"/>
        <w:rPr>
          <w:rFonts w:ascii="Book Antiqua" w:hAnsi="Book Antiqua"/>
          <w:b/>
        </w:rPr>
      </w:pPr>
      <w:r w:rsidRPr="001B2186">
        <w:rPr>
          <w:rFonts w:ascii="Book Antiqua" w:hAnsi="Book Antiqua"/>
          <w:b/>
        </w:rPr>
        <w:t xml:space="preserve">Published online: </w:t>
      </w:r>
    </w:p>
    <w:p w14:paraId="56F70ADA" w14:textId="77777777" w:rsidR="00117164" w:rsidRPr="001B2186" w:rsidRDefault="00117164" w:rsidP="001B2186">
      <w:pPr>
        <w:spacing w:line="360" w:lineRule="auto"/>
        <w:jc w:val="both"/>
        <w:rPr>
          <w:rFonts w:ascii="Book Antiqua" w:eastAsia="宋体" w:hAnsi="Book Antiqua"/>
          <w:b/>
          <w:lang w:eastAsia="zh-CN"/>
        </w:rPr>
      </w:pPr>
    </w:p>
    <w:p w14:paraId="0CF7DB27" w14:textId="7BF25E6E" w:rsidR="00012225" w:rsidRPr="001B2186" w:rsidRDefault="00012225" w:rsidP="001B2186">
      <w:pPr>
        <w:spacing w:line="360" w:lineRule="auto"/>
        <w:jc w:val="both"/>
        <w:rPr>
          <w:rFonts w:ascii="Book Antiqua" w:eastAsia="宋体" w:hAnsi="Book Antiqua"/>
          <w:b/>
          <w:lang w:eastAsia="zh-CN"/>
        </w:rPr>
      </w:pPr>
      <w:r w:rsidRPr="001B2186">
        <w:rPr>
          <w:rFonts w:ascii="Book Antiqua" w:eastAsia="宋体" w:hAnsi="Book Antiqua"/>
          <w:b/>
          <w:lang w:eastAsia="zh-CN"/>
        </w:rPr>
        <w:t>A</w:t>
      </w:r>
      <w:r w:rsidR="0085079B" w:rsidRPr="001B2186">
        <w:rPr>
          <w:rFonts w:ascii="Book Antiqua" w:eastAsia="宋体" w:hAnsi="Book Antiqua"/>
          <w:b/>
          <w:lang w:eastAsia="zh-CN"/>
        </w:rPr>
        <w:t>bstract</w:t>
      </w:r>
    </w:p>
    <w:p w14:paraId="241625B9" w14:textId="574CBC8C" w:rsidR="00012225" w:rsidRPr="001B2186" w:rsidRDefault="00012225" w:rsidP="001B2186">
      <w:pPr>
        <w:spacing w:line="360" w:lineRule="auto"/>
        <w:jc w:val="both"/>
        <w:rPr>
          <w:rFonts w:ascii="Book Antiqua" w:hAnsi="Book Antiqua"/>
        </w:rPr>
      </w:pPr>
      <w:r w:rsidRPr="001B2186">
        <w:rPr>
          <w:rFonts w:ascii="Book Antiqua" w:hAnsi="Book Antiqua" w:cs="Arial"/>
          <w:lang w:val="en-US"/>
        </w:rPr>
        <w:t xml:space="preserve">Cirrhotic cardiomyopathy is a disease that has only recently been recognised as a definitive clinical entity. In the setting of liver cirrhosis, it is characterized by a blunted inotropic and chronotropic response to stress, impaired diastolic relaxation of the myocardium and prolongation of the QT interval in the absence of other known cardiac disease. A key pathological feature is the persistent over-activation of the sympathetic nervous system in cirrhosis, which leads to down-regulation and dysfunction of the β-adrenergic receptor. </w:t>
      </w:r>
      <w:r w:rsidRPr="001B2186">
        <w:rPr>
          <w:rFonts w:ascii="Book Antiqua" w:hAnsi="Book Antiqua"/>
        </w:rPr>
        <w:t xml:space="preserve">Diagnosis can be made using a combination of echocardiography (resting and stress), tissue Doppler imaging, cardiac </w:t>
      </w:r>
      <w:r w:rsidR="00117164" w:rsidRPr="001B2186">
        <w:rPr>
          <w:rStyle w:val="Emphasis"/>
          <w:rFonts w:ascii="Book Antiqua" w:hAnsi="Book Antiqua" w:cs="Arial"/>
          <w:i w:val="0"/>
          <w:iCs w:val="0"/>
        </w:rPr>
        <w:t>magnetic resonance imaging</w:t>
      </w:r>
      <w:r w:rsidRPr="001B2186">
        <w:rPr>
          <w:rFonts w:ascii="Book Antiqua" w:hAnsi="Book Antiqua"/>
        </w:rPr>
        <w:t xml:space="preserve">, 12-lead </w:t>
      </w:r>
      <w:r w:rsidR="00117164" w:rsidRPr="001B2186">
        <w:rPr>
          <w:rStyle w:val="Emphasis"/>
          <w:rFonts w:ascii="Book Antiqua" w:hAnsi="Book Antiqua" w:cs="Arial"/>
          <w:i w:val="0"/>
          <w:iCs w:val="0"/>
        </w:rPr>
        <w:t>electrocardiogram</w:t>
      </w:r>
      <w:r w:rsidRPr="001B2186">
        <w:rPr>
          <w:rFonts w:ascii="Book Antiqua" w:hAnsi="Book Antiqua"/>
        </w:rPr>
        <w:t xml:space="preserve"> and measurement of biomarkers. </w:t>
      </w:r>
      <w:r w:rsidRPr="001B2186">
        <w:rPr>
          <w:rFonts w:ascii="Book Antiqua" w:hAnsi="Book Antiqua" w:cs="Arial"/>
          <w:lang w:val="en-US"/>
        </w:rPr>
        <w:t xml:space="preserve">There are significant implications of cirrhotic cardiomyopathy in a number of clinical situations in which there is an increased physiological demand, which can lead to acute cardiac decompensation and heart failure. Prior to transplantation there is an increased risk of hepatorenal syndrome, cardiac failure following transjugular intrahepatic portosystemic shunt insertion and increased risk of arrhythmias during acute gastrointestinal bleeding. Liver transplantation presents the greatest physiological challenge with a further risk of acute cardiac decompensation. Peri-operative management should involve appropriate choice of graft and minimization of large fluctuations in preload and afterload. The avoidance of cardiac failure during this period has important prognostic implications, as there is evidence to suggest a long-term resolution of the abnormalities in cirrhotic cardiomyopathy. </w:t>
      </w:r>
    </w:p>
    <w:p w14:paraId="43D92613" w14:textId="77777777" w:rsidR="00012225" w:rsidRPr="001B2186" w:rsidRDefault="00012225" w:rsidP="001B2186">
      <w:pPr>
        <w:spacing w:line="360" w:lineRule="auto"/>
        <w:jc w:val="both"/>
        <w:rPr>
          <w:rFonts w:ascii="Book Antiqua" w:eastAsia="宋体" w:hAnsi="Book Antiqua"/>
          <w:b/>
          <w:lang w:eastAsia="zh-CN"/>
        </w:rPr>
      </w:pPr>
    </w:p>
    <w:p w14:paraId="413A7927" w14:textId="77777777" w:rsidR="0057436F" w:rsidRPr="00761581" w:rsidRDefault="0057436F" w:rsidP="0057436F">
      <w:pPr>
        <w:spacing w:line="360" w:lineRule="auto"/>
        <w:jc w:val="both"/>
        <w:rPr>
          <w:rFonts w:ascii="Book Antiqua" w:hAnsi="Book Antiqua" w:cs="Arial"/>
          <w:lang w:val="en-US" w:eastAsia="zh-CN"/>
        </w:rPr>
      </w:pPr>
      <w:proofErr w:type="gramStart"/>
      <w:r w:rsidRPr="00761581">
        <w:rPr>
          <w:rFonts w:ascii="Book Antiqua" w:hAnsi="Book Antiqua"/>
          <w:lang w:val="en-US"/>
        </w:rPr>
        <w:t>©</w:t>
      </w:r>
      <w:r w:rsidRPr="00761581">
        <w:rPr>
          <w:rFonts w:ascii="Book Antiqua" w:hAnsi="Book Antiqua" w:hint="eastAsia"/>
          <w:lang w:val="en-US" w:eastAsia="zh-CN"/>
        </w:rPr>
        <w:t xml:space="preserve"> </w:t>
      </w:r>
      <w:r w:rsidRPr="00761581">
        <w:rPr>
          <w:rFonts w:ascii="Book Antiqua" w:hAnsi="Book Antiqua" w:cs="Arial"/>
          <w:lang w:val="en-US" w:eastAsia="zh-CN"/>
        </w:rPr>
        <w:t>The Author(s) 2015.</w:t>
      </w:r>
      <w:proofErr w:type="gramEnd"/>
      <w:r w:rsidRPr="00761581">
        <w:rPr>
          <w:rFonts w:ascii="Book Antiqua" w:hAnsi="Book Antiqua" w:cs="Arial"/>
          <w:lang w:val="en-US" w:eastAsia="zh-CN"/>
        </w:rPr>
        <w:t xml:space="preserve"> Published by Baishideng Publishing Group Inc. All rights reserved.</w:t>
      </w:r>
    </w:p>
    <w:p w14:paraId="7ABFD90E" w14:textId="77777777" w:rsidR="00117164" w:rsidRPr="0057436F" w:rsidRDefault="00117164" w:rsidP="001B2186">
      <w:pPr>
        <w:spacing w:line="360" w:lineRule="auto"/>
        <w:jc w:val="both"/>
        <w:rPr>
          <w:rFonts w:ascii="Book Antiqua" w:eastAsia="宋体" w:hAnsi="Book Antiqua"/>
          <w:b/>
          <w:lang w:val="en-US" w:eastAsia="zh-CN"/>
        </w:rPr>
      </w:pPr>
    </w:p>
    <w:p w14:paraId="066A8FB7" w14:textId="4A280F33" w:rsidR="00012225" w:rsidRPr="001B2186" w:rsidRDefault="00012225" w:rsidP="001B2186">
      <w:pPr>
        <w:spacing w:line="360" w:lineRule="auto"/>
        <w:jc w:val="both"/>
        <w:rPr>
          <w:rStyle w:val="hui12181"/>
          <w:rFonts w:ascii="Book Antiqua" w:eastAsia="宋体" w:hAnsi="Book Antiqua" w:cstheme="minorBidi"/>
          <w:b/>
          <w:color w:val="auto"/>
          <w:sz w:val="24"/>
          <w:szCs w:val="24"/>
          <w:lang w:eastAsia="zh-CN"/>
        </w:rPr>
      </w:pPr>
      <w:r w:rsidRPr="001B2186">
        <w:rPr>
          <w:rFonts w:ascii="Book Antiqua" w:eastAsia="宋体" w:hAnsi="Book Antiqua"/>
          <w:b/>
          <w:lang w:eastAsia="zh-CN"/>
        </w:rPr>
        <w:t>K</w:t>
      </w:r>
      <w:r w:rsidR="00117164" w:rsidRPr="001B2186">
        <w:rPr>
          <w:rFonts w:ascii="Book Antiqua" w:eastAsia="宋体" w:hAnsi="Book Antiqua"/>
          <w:b/>
          <w:lang w:eastAsia="zh-CN"/>
        </w:rPr>
        <w:t xml:space="preserve">ey words: </w:t>
      </w:r>
      <w:r w:rsidRPr="001B2186">
        <w:rPr>
          <w:rStyle w:val="hui12181"/>
          <w:rFonts w:ascii="Book Antiqua" w:hAnsi="Book Antiqua"/>
          <w:color w:val="auto"/>
          <w:sz w:val="24"/>
          <w:szCs w:val="24"/>
        </w:rPr>
        <w:t>Cirrhotic cardiomyopathy</w:t>
      </w:r>
      <w:r w:rsidR="00117164" w:rsidRPr="001B2186">
        <w:rPr>
          <w:rStyle w:val="hui12181"/>
          <w:rFonts w:ascii="Book Antiqua" w:eastAsia="宋体" w:hAnsi="Book Antiqua"/>
          <w:color w:val="auto"/>
          <w:sz w:val="24"/>
          <w:szCs w:val="24"/>
          <w:lang w:eastAsia="zh-CN"/>
        </w:rPr>
        <w:t>;</w:t>
      </w:r>
      <w:r w:rsidRPr="001B2186">
        <w:rPr>
          <w:rStyle w:val="hui12181"/>
          <w:rFonts w:ascii="Book Antiqua" w:hAnsi="Book Antiqua"/>
          <w:color w:val="auto"/>
          <w:sz w:val="24"/>
          <w:szCs w:val="24"/>
        </w:rPr>
        <w:t xml:space="preserve"> Liver transplantation</w:t>
      </w:r>
      <w:r w:rsidR="00117164" w:rsidRPr="001B2186">
        <w:rPr>
          <w:rStyle w:val="hui12181"/>
          <w:rFonts w:ascii="Book Antiqua" w:eastAsia="宋体" w:hAnsi="Book Antiqua"/>
          <w:color w:val="auto"/>
          <w:sz w:val="24"/>
          <w:szCs w:val="24"/>
          <w:lang w:eastAsia="zh-CN"/>
        </w:rPr>
        <w:t>;</w:t>
      </w:r>
      <w:r w:rsidRPr="001B2186">
        <w:rPr>
          <w:rStyle w:val="hui12181"/>
          <w:rFonts w:ascii="Book Antiqua" w:hAnsi="Book Antiqua"/>
          <w:color w:val="auto"/>
          <w:sz w:val="24"/>
          <w:szCs w:val="24"/>
        </w:rPr>
        <w:t xml:space="preserve"> Diastolic dysfunction</w:t>
      </w:r>
      <w:r w:rsidR="00117164" w:rsidRPr="001B2186">
        <w:rPr>
          <w:rStyle w:val="hui12181"/>
          <w:rFonts w:ascii="Book Antiqua" w:eastAsia="宋体" w:hAnsi="Book Antiqua"/>
          <w:color w:val="auto"/>
          <w:sz w:val="24"/>
          <w:szCs w:val="24"/>
          <w:lang w:eastAsia="zh-CN"/>
        </w:rPr>
        <w:t>;</w:t>
      </w:r>
      <w:r w:rsidRPr="001B2186">
        <w:rPr>
          <w:rStyle w:val="hui12181"/>
          <w:rFonts w:ascii="Book Antiqua" w:hAnsi="Book Antiqua"/>
          <w:color w:val="auto"/>
          <w:sz w:val="24"/>
          <w:szCs w:val="24"/>
        </w:rPr>
        <w:t xml:space="preserve"> Electrophysiological abnormalities</w:t>
      </w:r>
      <w:r w:rsidR="00117164" w:rsidRPr="001B2186">
        <w:rPr>
          <w:rStyle w:val="hui12181"/>
          <w:rFonts w:ascii="Book Antiqua" w:eastAsia="宋体" w:hAnsi="Book Antiqua"/>
          <w:color w:val="auto"/>
          <w:sz w:val="24"/>
          <w:szCs w:val="24"/>
          <w:lang w:eastAsia="zh-CN"/>
        </w:rPr>
        <w:t>;</w:t>
      </w:r>
      <w:r w:rsidRPr="001B2186">
        <w:rPr>
          <w:rStyle w:val="hui12181"/>
          <w:rFonts w:ascii="Book Antiqua" w:hAnsi="Book Antiqua"/>
          <w:color w:val="auto"/>
          <w:sz w:val="24"/>
          <w:szCs w:val="24"/>
        </w:rPr>
        <w:t xml:space="preserve"> Perioperative care</w:t>
      </w:r>
    </w:p>
    <w:p w14:paraId="4CD7CDCC" w14:textId="77777777" w:rsidR="00012225" w:rsidRPr="001B2186" w:rsidRDefault="00012225" w:rsidP="001B2186">
      <w:pPr>
        <w:spacing w:line="360" w:lineRule="auto"/>
        <w:jc w:val="both"/>
        <w:rPr>
          <w:rStyle w:val="hui12181"/>
          <w:rFonts w:ascii="Book Antiqua" w:hAnsi="Book Antiqua"/>
          <w:color w:val="auto"/>
          <w:sz w:val="24"/>
          <w:szCs w:val="24"/>
        </w:rPr>
      </w:pPr>
    </w:p>
    <w:p w14:paraId="06D00DE2" w14:textId="31F9E5ED" w:rsidR="00012225" w:rsidRPr="001B2186" w:rsidRDefault="00012225" w:rsidP="001B2186">
      <w:pPr>
        <w:spacing w:line="360" w:lineRule="auto"/>
        <w:jc w:val="both"/>
        <w:rPr>
          <w:rFonts w:ascii="Book Antiqua" w:eastAsia="宋体" w:hAnsi="Book Antiqua" w:cs="Arial"/>
          <w:b/>
          <w:lang w:eastAsia="zh-CN"/>
        </w:rPr>
      </w:pPr>
      <w:r w:rsidRPr="001B2186">
        <w:rPr>
          <w:rStyle w:val="hui12181"/>
          <w:rFonts w:ascii="Book Antiqua" w:hAnsi="Book Antiqua"/>
          <w:b/>
          <w:color w:val="auto"/>
          <w:sz w:val="24"/>
          <w:szCs w:val="24"/>
        </w:rPr>
        <w:t>C</w:t>
      </w:r>
      <w:r w:rsidR="00117164" w:rsidRPr="001B2186">
        <w:rPr>
          <w:rStyle w:val="hui12181"/>
          <w:rFonts w:ascii="Book Antiqua" w:hAnsi="Book Antiqua"/>
          <w:b/>
          <w:color w:val="auto"/>
          <w:sz w:val="24"/>
          <w:szCs w:val="24"/>
        </w:rPr>
        <w:t>ore tip</w:t>
      </w:r>
      <w:r w:rsidR="00117164" w:rsidRPr="001B2186">
        <w:rPr>
          <w:rStyle w:val="hui12181"/>
          <w:rFonts w:ascii="Book Antiqua" w:eastAsia="宋体" w:hAnsi="Book Antiqua"/>
          <w:b/>
          <w:color w:val="auto"/>
          <w:sz w:val="24"/>
          <w:szCs w:val="24"/>
          <w:lang w:eastAsia="zh-CN"/>
        </w:rPr>
        <w:t xml:space="preserve">: </w:t>
      </w:r>
      <w:r w:rsidRPr="001B2186">
        <w:rPr>
          <w:rStyle w:val="hui12181"/>
          <w:rFonts w:ascii="Book Antiqua" w:hAnsi="Book Antiqua"/>
          <w:color w:val="auto"/>
          <w:sz w:val="24"/>
          <w:szCs w:val="24"/>
        </w:rPr>
        <w:t>Cirrhotic cardiomyopathy is characterised by a blunted inotropic and chronotropic response to stress, impaired diastolic relaxation and prolongation of the QT interval. It is only recently that it has been recognised as a definitive clinical entity, and yet it has significant implications in a number of clinical situations in which there is increased physiological demand, which can lead to acute cardiac decompensation and heart failure. Liver transplantation is one such situation, and in this review we discuss criteria for diagnosis, possible methods to limit further deterioration and the perioperative management of these patients.</w:t>
      </w:r>
    </w:p>
    <w:p w14:paraId="7A6085E5" w14:textId="77777777" w:rsidR="00117164" w:rsidRPr="001B2186" w:rsidRDefault="00117164" w:rsidP="001B2186">
      <w:pPr>
        <w:spacing w:line="360" w:lineRule="auto"/>
        <w:jc w:val="both"/>
        <w:rPr>
          <w:rFonts w:ascii="Book Antiqua" w:eastAsia="宋体" w:hAnsi="Book Antiqua" w:cs="Arial Unicode MS"/>
          <w:b/>
          <w:lang w:eastAsia="zh-CN"/>
        </w:rPr>
      </w:pPr>
    </w:p>
    <w:p w14:paraId="63FD8BC3" w14:textId="6E095AB8" w:rsidR="00117164" w:rsidRPr="001B2186" w:rsidRDefault="00117164" w:rsidP="001B2186">
      <w:pPr>
        <w:spacing w:line="360" w:lineRule="auto"/>
        <w:jc w:val="both"/>
        <w:rPr>
          <w:rFonts w:ascii="Book Antiqua" w:eastAsia="宋体" w:hAnsi="Book Antiqua"/>
          <w:lang w:eastAsia="zh-CN"/>
        </w:rPr>
      </w:pPr>
      <w:r w:rsidRPr="001B2186">
        <w:rPr>
          <w:rFonts w:ascii="Book Antiqua" w:hAnsi="Book Antiqua"/>
        </w:rPr>
        <w:t>Rahman</w:t>
      </w:r>
      <w:r w:rsidRPr="001B2186">
        <w:rPr>
          <w:rFonts w:ascii="Book Antiqua" w:eastAsia="宋体" w:hAnsi="Book Antiqua"/>
          <w:lang w:eastAsia="zh-CN"/>
        </w:rPr>
        <w:t xml:space="preserve"> S</w:t>
      </w:r>
      <w:r w:rsidRPr="001B2186">
        <w:rPr>
          <w:rFonts w:ascii="Book Antiqua" w:hAnsi="Book Antiqua"/>
        </w:rPr>
        <w:t>, Mallett</w:t>
      </w:r>
      <w:r w:rsidRPr="001B2186">
        <w:rPr>
          <w:rFonts w:ascii="Book Antiqua" w:eastAsia="宋体" w:hAnsi="Book Antiqua"/>
          <w:lang w:eastAsia="zh-CN"/>
        </w:rPr>
        <w:t xml:space="preserve"> SV. </w:t>
      </w:r>
      <w:r w:rsidRPr="001B2186">
        <w:rPr>
          <w:rFonts w:ascii="Book Antiqua" w:hAnsi="Book Antiqua"/>
        </w:rPr>
        <w:t>Cirrhotic cardiomyopathy: Implications for the perioperative management of liver transplant patients</w:t>
      </w:r>
      <w:r w:rsidRPr="001B2186">
        <w:rPr>
          <w:rFonts w:ascii="Book Antiqua" w:eastAsia="宋体" w:hAnsi="Book Antiqua"/>
          <w:lang w:eastAsia="zh-CN"/>
        </w:rPr>
        <w:t xml:space="preserve">. </w:t>
      </w:r>
      <w:r w:rsidRPr="001B2186">
        <w:rPr>
          <w:rFonts w:ascii="Book Antiqua" w:hAnsi="Book Antiqua"/>
          <w:i/>
          <w:iCs/>
        </w:rPr>
        <w:t>World J Hepatol</w:t>
      </w:r>
      <w:r w:rsidRPr="001B2186">
        <w:rPr>
          <w:rFonts w:ascii="Book Antiqua" w:eastAsia="宋体" w:hAnsi="Book Antiqua"/>
          <w:i/>
          <w:iCs/>
          <w:lang w:eastAsia="zh-CN"/>
        </w:rPr>
        <w:t xml:space="preserve"> </w:t>
      </w:r>
      <w:r w:rsidRPr="001B2186">
        <w:rPr>
          <w:rFonts w:ascii="Book Antiqua" w:eastAsia="宋体" w:hAnsi="Book Antiqua"/>
          <w:iCs/>
          <w:lang w:eastAsia="zh-CN"/>
        </w:rPr>
        <w:t xml:space="preserve">2014; </w:t>
      </w:r>
      <w:proofErr w:type="gramStart"/>
      <w:r w:rsidRPr="001B2186">
        <w:rPr>
          <w:rFonts w:ascii="Book Antiqua" w:eastAsia="宋体" w:hAnsi="Book Antiqua"/>
          <w:iCs/>
          <w:lang w:eastAsia="zh-CN"/>
        </w:rPr>
        <w:t>In</w:t>
      </w:r>
      <w:proofErr w:type="gramEnd"/>
      <w:r w:rsidRPr="001B2186">
        <w:rPr>
          <w:rFonts w:ascii="Book Antiqua" w:eastAsia="宋体" w:hAnsi="Book Antiqua"/>
          <w:iCs/>
          <w:lang w:eastAsia="zh-CN"/>
        </w:rPr>
        <w:t xml:space="preserve"> press</w:t>
      </w:r>
    </w:p>
    <w:p w14:paraId="5BAB71B5" w14:textId="77777777" w:rsidR="00117164" w:rsidRPr="001B2186" w:rsidRDefault="00117164" w:rsidP="001B2186">
      <w:pPr>
        <w:spacing w:line="360" w:lineRule="auto"/>
        <w:jc w:val="both"/>
        <w:rPr>
          <w:rFonts w:ascii="Book Antiqua" w:eastAsia="宋体" w:hAnsi="Book Antiqua"/>
          <w:b/>
          <w:lang w:eastAsia="zh-CN"/>
        </w:rPr>
      </w:pPr>
    </w:p>
    <w:p w14:paraId="74D97C9E" w14:textId="77777777" w:rsidR="003944D0" w:rsidRPr="001B2186" w:rsidRDefault="00947B39" w:rsidP="001B2186">
      <w:pPr>
        <w:spacing w:line="360" w:lineRule="auto"/>
        <w:jc w:val="both"/>
        <w:rPr>
          <w:rFonts w:ascii="Book Antiqua" w:hAnsi="Book Antiqua"/>
          <w:b/>
        </w:rPr>
      </w:pPr>
      <w:r w:rsidRPr="001B2186">
        <w:rPr>
          <w:rFonts w:ascii="Book Antiqua" w:hAnsi="Book Antiqua"/>
          <w:b/>
        </w:rPr>
        <w:t>INTRODUCTION</w:t>
      </w:r>
    </w:p>
    <w:p w14:paraId="3A7EF132" w14:textId="0C24CFBA" w:rsidR="002D2B3C" w:rsidRPr="001B2186" w:rsidRDefault="00C644C9" w:rsidP="001B2186">
      <w:pPr>
        <w:spacing w:line="360" w:lineRule="auto"/>
        <w:jc w:val="both"/>
        <w:rPr>
          <w:rFonts w:ascii="Book Antiqua" w:hAnsi="Book Antiqua"/>
        </w:rPr>
      </w:pPr>
      <w:r w:rsidRPr="001B2186">
        <w:rPr>
          <w:rFonts w:ascii="Book Antiqua" w:hAnsi="Book Antiqua"/>
        </w:rPr>
        <w:t>Cirrhotic cardiomyopathy</w:t>
      </w:r>
      <w:r w:rsidR="00414046" w:rsidRPr="001B2186">
        <w:rPr>
          <w:rFonts w:ascii="Book Antiqua" w:hAnsi="Book Antiqua"/>
        </w:rPr>
        <w:t xml:space="preserve"> (CCM)</w:t>
      </w:r>
      <w:r w:rsidRPr="001B2186">
        <w:rPr>
          <w:rFonts w:ascii="Book Antiqua" w:hAnsi="Book Antiqua"/>
        </w:rPr>
        <w:t xml:space="preserve"> </w:t>
      </w:r>
      <w:r w:rsidR="002D2B3C" w:rsidRPr="001B2186">
        <w:rPr>
          <w:rFonts w:ascii="Book Antiqua" w:hAnsi="Book Antiqua"/>
        </w:rPr>
        <w:t xml:space="preserve">in a patient with chronic liver disease </w:t>
      </w:r>
      <w:r w:rsidRPr="001B2186">
        <w:rPr>
          <w:rFonts w:ascii="Book Antiqua" w:hAnsi="Book Antiqua"/>
        </w:rPr>
        <w:t xml:space="preserve">is a </w:t>
      </w:r>
      <w:r w:rsidR="00B34A1E" w:rsidRPr="001B2186">
        <w:rPr>
          <w:rFonts w:ascii="Book Antiqua" w:hAnsi="Book Antiqua"/>
        </w:rPr>
        <w:t>clinical entity</w:t>
      </w:r>
      <w:r w:rsidR="00E12827" w:rsidRPr="001B2186">
        <w:rPr>
          <w:rFonts w:ascii="Book Antiqua" w:hAnsi="Book Antiqua"/>
        </w:rPr>
        <w:t xml:space="preserve"> characterised by a</w:t>
      </w:r>
      <w:r w:rsidRPr="001B2186">
        <w:rPr>
          <w:rFonts w:ascii="Book Antiqua" w:hAnsi="Book Antiqua"/>
        </w:rPr>
        <w:t xml:space="preserve"> </w:t>
      </w:r>
      <w:r w:rsidR="00E12827" w:rsidRPr="001B2186">
        <w:rPr>
          <w:rFonts w:ascii="Book Antiqua" w:hAnsi="Book Antiqua"/>
        </w:rPr>
        <w:t>blunted</w:t>
      </w:r>
      <w:r w:rsidRPr="001B2186">
        <w:rPr>
          <w:rFonts w:ascii="Book Antiqua" w:hAnsi="Book Antiqua"/>
        </w:rPr>
        <w:t xml:space="preserve"> </w:t>
      </w:r>
      <w:r w:rsidR="00414046" w:rsidRPr="001B2186">
        <w:rPr>
          <w:rFonts w:ascii="Book Antiqua" w:hAnsi="Book Antiqua"/>
        </w:rPr>
        <w:t>inotropic</w:t>
      </w:r>
      <w:r w:rsidRPr="001B2186">
        <w:rPr>
          <w:rFonts w:ascii="Book Antiqua" w:hAnsi="Book Antiqua"/>
        </w:rPr>
        <w:t xml:space="preserve"> </w:t>
      </w:r>
      <w:r w:rsidR="00414046" w:rsidRPr="001B2186">
        <w:rPr>
          <w:rFonts w:ascii="Book Antiqua" w:hAnsi="Book Antiqua"/>
        </w:rPr>
        <w:t xml:space="preserve">and chronotropic </w:t>
      </w:r>
      <w:r w:rsidRPr="001B2186">
        <w:rPr>
          <w:rFonts w:ascii="Book Antiqua" w:hAnsi="Book Antiqua"/>
        </w:rPr>
        <w:t xml:space="preserve">response to stress, </w:t>
      </w:r>
      <w:r w:rsidR="00E12827" w:rsidRPr="001B2186">
        <w:rPr>
          <w:rFonts w:ascii="Book Antiqua" w:hAnsi="Book Antiqua"/>
        </w:rPr>
        <w:t>impaired</w:t>
      </w:r>
      <w:r w:rsidRPr="001B2186">
        <w:rPr>
          <w:rFonts w:ascii="Book Antiqua" w:hAnsi="Book Antiqua"/>
        </w:rPr>
        <w:t xml:space="preserve"> diastolic relaxation </w:t>
      </w:r>
      <w:r w:rsidR="00C42C6C" w:rsidRPr="001B2186">
        <w:rPr>
          <w:rFonts w:ascii="Book Antiqua" w:hAnsi="Book Antiqua"/>
        </w:rPr>
        <w:t xml:space="preserve">and </w:t>
      </w:r>
      <w:r w:rsidRPr="001B2186">
        <w:rPr>
          <w:rFonts w:ascii="Book Antiqua" w:hAnsi="Book Antiqua"/>
        </w:rPr>
        <w:t>p</w:t>
      </w:r>
      <w:r w:rsidR="003E56E6" w:rsidRPr="001B2186">
        <w:rPr>
          <w:rFonts w:ascii="Book Antiqua" w:hAnsi="Book Antiqua"/>
        </w:rPr>
        <w:t>rolongation of the QT interval. These abnormalities occur</w:t>
      </w:r>
      <w:r w:rsidR="00E90235" w:rsidRPr="001B2186">
        <w:rPr>
          <w:rFonts w:ascii="Book Antiqua" w:hAnsi="Book Antiqua"/>
        </w:rPr>
        <w:t xml:space="preserve"> in the </w:t>
      </w:r>
      <w:r w:rsidRPr="001B2186">
        <w:rPr>
          <w:rFonts w:ascii="Book Antiqua" w:hAnsi="Book Antiqua"/>
        </w:rPr>
        <w:t>absence</w:t>
      </w:r>
      <w:r w:rsidR="00EC10A6" w:rsidRPr="001B2186">
        <w:rPr>
          <w:rFonts w:ascii="Book Antiqua" w:hAnsi="Book Antiqua"/>
        </w:rPr>
        <w:t xml:space="preserve"> of other</w:t>
      </w:r>
      <w:r w:rsidR="00414046" w:rsidRPr="001B2186">
        <w:rPr>
          <w:rFonts w:ascii="Book Antiqua" w:hAnsi="Book Antiqua"/>
        </w:rPr>
        <w:t xml:space="preserve"> known cardiac disease</w:t>
      </w:r>
      <w:r w:rsidR="0008211B" w:rsidRPr="001B2186">
        <w:rPr>
          <w:rFonts w:ascii="Book Antiqua" w:hAnsi="Book Antiqua"/>
        </w:rPr>
        <w:t xml:space="preserve">, </w:t>
      </w:r>
      <w:r w:rsidR="007B4F60" w:rsidRPr="001B2186">
        <w:rPr>
          <w:rFonts w:ascii="Book Antiqua" w:hAnsi="Book Antiqua"/>
        </w:rPr>
        <w:t>are independent of liver ae</w:t>
      </w:r>
      <w:r w:rsidR="00A703E5" w:rsidRPr="001B2186">
        <w:rPr>
          <w:rFonts w:ascii="Book Antiqua" w:hAnsi="Book Antiqua"/>
        </w:rPr>
        <w:t>tiology</w:t>
      </w:r>
      <w:r w:rsidR="00414046" w:rsidRPr="001B2186">
        <w:rPr>
          <w:rFonts w:ascii="Book Antiqua" w:hAnsi="Book Antiqua"/>
        </w:rPr>
        <w:t>,</w:t>
      </w:r>
      <w:r w:rsidR="00A703E5" w:rsidRPr="001B2186">
        <w:rPr>
          <w:rFonts w:ascii="Book Antiqua" w:hAnsi="Book Antiqua"/>
        </w:rPr>
        <w:t xml:space="preserve"> </w:t>
      </w:r>
      <w:r w:rsidR="00EC10A6" w:rsidRPr="001B2186">
        <w:rPr>
          <w:rFonts w:ascii="Book Antiqua" w:hAnsi="Book Antiqua"/>
        </w:rPr>
        <w:t xml:space="preserve">and </w:t>
      </w:r>
      <w:r w:rsidR="00A703E5" w:rsidRPr="001B2186">
        <w:rPr>
          <w:rFonts w:ascii="Book Antiqua" w:hAnsi="Book Antiqua"/>
        </w:rPr>
        <w:t xml:space="preserve">occur </w:t>
      </w:r>
      <w:r w:rsidR="00EC10A6" w:rsidRPr="001B2186">
        <w:rPr>
          <w:rFonts w:ascii="Book Antiqua" w:hAnsi="Book Antiqua"/>
        </w:rPr>
        <w:t xml:space="preserve">to a variable degree </w:t>
      </w:r>
      <w:r w:rsidR="00A703E5" w:rsidRPr="001B2186">
        <w:rPr>
          <w:rFonts w:ascii="Book Antiqua" w:hAnsi="Book Antiqua"/>
        </w:rPr>
        <w:t>in up to 40</w:t>
      </w:r>
      <w:r w:rsidR="00117164" w:rsidRPr="001B2186">
        <w:rPr>
          <w:rFonts w:ascii="Book Antiqua" w:eastAsia="宋体" w:hAnsi="Book Antiqua"/>
          <w:lang w:eastAsia="zh-CN"/>
        </w:rPr>
        <w:t>%</w:t>
      </w:r>
      <w:r w:rsidR="00A703E5" w:rsidRPr="001B2186">
        <w:rPr>
          <w:rFonts w:ascii="Book Antiqua" w:hAnsi="Book Antiqua"/>
        </w:rPr>
        <w:t xml:space="preserve">-50% of patients with cirrhosis. </w:t>
      </w:r>
    </w:p>
    <w:p w14:paraId="6A4D1237" w14:textId="0C1464F7" w:rsidR="002A1180" w:rsidRPr="001B2186" w:rsidRDefault="00EC10A6" w:rsidP="001B2186">
      <w:pPr>
        <w:spacing w:line="360" w:lineRule="auto"/>
        <w:ind w:firstLineChars="100" w:firstLine="240"/>
        <w:jc w:val="both"/>
        <w:rPr>
          <w:rFonts w:ascii="Book Antiqua" w:hAnsi="Book Antiqua"/>
        </w:rPr>
      </w:pPr>
      <w:r w:rsidRPr="001B2186">
        <w:rPr>
          <w:rFonts w:ascii="Book Antiqua" w:hAnsi="Book Antiqua"/>
        </w:rPr>
        <w:t>Currently</w:t>
      </w:r>
      <w:r w:rsidR="008C0E08" w:rsidRPr="001B2186">
        <w:rPr>
          <w:rFonts w:ascii="Book Antiqua" w:hAnsi="Book Antiqua"/>
        </w:rPr>
        <w:t xml:space="preserve">, </w:t>
      </w:r>
      <w:r w:rsidR="00414046" w:rsidRPr="001B2186">
        <w:rPr>
          <w:rFonts w:ascii="Book Antiqua" w:hAnsi="Book Antiqua"/>
        </w:rPr>
        <w:t>CCM</w:t>
      </w:r>
      <w:r w:rsidR="009754FA" w:rsidRPr="001B2186">
        <w:rPr>
          <w:rFonts w:ascii="Book Antiqua" w:hAnsi="Book Antiqua"/>
        </w:rPr>
        <w:t xml:space="preserve"> </w:t>
      </w:r>
      <w:r w:rsidRPr="001B2186">
        <w:rPr>
          <w:rFonts w:ascii="Book Antiqua" w:hAnsi="Book Antiqua"/>
        </w:rPr>
        <w:t xml:space="preserve">is often </w:t>
      </w:r>
      <w:r w:rsidR="00414046" w:rsidRPr="001B2186">
        <w:rPr>
          <w:rFonts w:ascii="Book Antiqua" w:hAnsi="Book Antiqua"/>
        </w:rPr>
        <w:t>undetected,</w:t>
      </w:r>
      <w:r w:rsidR="008C0E08" w:rsidRPr="001B2186">
        <w:rPr>
          <w:rFonts w:ascii="Book Antiqua" w:hAnsi="Book Antiqua"/>
        </w:rPr>
        <w:t xml:space="preserve"> </w:t>
      </w:r>
      <w:r w:rsidR="00414046" w:rsidRPr="001B2186">
        <w:rPr>
          <w:rFonts w:ascii="Book Antiqua" w:hAnsi="Book Antiqua"/>
        </w:rPr>
        <w:t>as it is not widely recognised and</w:t>
      </w:r>
      <w:r w:rsidR="00E12827" w:rsidRPr="001B2186">
        <w:rPr>
          <w:rFonts w:ascii="Book Antiqua" w:hAnsi="Book Antiqua"/>
        </w:rPr>
        <w:t xml:space="preserve"> </w:t>
      </w:r>
      <w:r w:rsidRPr="001B2186">
        <w:rPr>
          <w:rFonts w:ascii="Book Antiqua" w:hAnsi="Book Antiqua"/>
        </w:rPr>
        <w:t xml:space="preserve">is </w:t>
      </w:r>
      <w:r w:rsidR="00E12827" w:rsidRPr="001B2186">
        <w:rPr>
          <w:rFonts w:ascii="Book Antiqua" w:hAnsi="Book Antiqua"/>
        </w:rPr>
        <w:t>largely asymptomatic at rest, with overt heart failure being rare in cirrhosis</w:t>
      </w:r>
      <w:r w:rsidR="00C42C6C" w:rsidRPr="001B2186">
        <w:rPr>
          <w:rFonts w:ascii="Book Antiqua" w:hAnsi="Book Antiqua"/>
        </w:rPr>
        <w:t xml:space="preserve">. </w:t>
      </w:r>
      <w:r w:rsidR="00C6083F" w:rsidRPr="001B2186">
        <w:rPr>
          <w:rFonts w:ascii="Book Antiqua" w:hAnsi="Book Antiqua"/>
        </w:rPr>
        <w:t xml:space="preserve">This </w:t>
      </w:r>
      <w:r w:rsidR="00C46C9E" w:rsidRPr="001B2186">
        <w:rPr>
          <w:rFonts w:ascii="Book Antiqua" w:hAnsi="Book Antiqua"/>
        </w:rPr>
        <w:t>latent cardiomyopathy</w:t>
      </w:r>
      <w:r w:rsidR="00E12827" w:rsidRPr="001B2186">
        <w:rPr>
          <w:rFonts w:ascii="Book Antiqua" w:hAnsi="Book Antiqua"/>
        </w:rPr>
        <w:t xml:space="preserve"> classically only manifests itself during periods of physiological or pharmacological stress</w:t>
      </w:r>
      <w:r w:rsidR="00DF196B" w:rsidRPr="001B2186">
        <w:rPr>
          <w:rFonts w:ascii="Book Antiqua" w:hAnsi="Book Antiqua"/>
        </w:rPr>
        <w:t xml:space="preserve">, </w:t>
      </w:r>
      <w:r w:rsidR="00E561A2" w:rsidRPr="001B2186">
        <w:rPr>
          <w:rFonts w:ascii="Book Antiqua" w:hAnsi="Book Antiqua"/>
        </w:rPr>
        <w:t xml:space="preserve">but it </w:t>
      </w:r>
      <w:r w:rsidR="00C6083F" w:rsidRPr="001B2186">
        <w:rPr>
          <w:rFonts w:ascii="Book Antiqua" w:hAnsi="Book Antiqua"/>
        </w:rPr>
        <w:t xml:space="preserve">assumes </w:t>
      </w:r>
      <w:r w:rsidR="00DF196B" w:rsidRPr="001B2186">
        <w:rPr>
          <w:rFonts w:ascii="Book Antiqua" w:hAnsi="Book Antiqua"/>
        </w:rPr>
        <w:t>clinical importance in the setting of</w:t>
      </w:r>
      <w:r w:rsidR="00D840B4" w:rsidRPr="001B2186">
        <w:rPr>
          <w:rFonts w:ascii="Book Antiqua" w:hAnsi="Book Antiqua"/>
        </w:rPr>
        <w:t xml:space="preserve"> </w:t>
      </w:r>
      <w:r w:rsidR="00E1489A" w:rsidRPr="001B2186">
        <w:rPr>
          <w:rFonts w:ascii="Book Antiqua" w:hAnsi="Book Antiqua"/>
        </w:rPr>
        <w:t>events that chal</w:t>
      </w:r>
      <w:r w:rsidR="003F1AD3" w:rsidRPr="001B2186">
        <w:rPr>
          <w:rFonts w:ascii="Book Antiqua" w:hAnsi="Book Antiqua"/>
        </w:rPr>
        <w:t xml:space="preserve">lenge the cardiovascular system. </w:t>
      </w:r>
      <w:r w:rsidR="00C6083F" w:rsidRPr="001B2186">
        <w:rPr>
          <w:rFonts w:ascii="Book Antiqua" w:hAnsi="Book Antiqua"/>
        </w:rPr>
        <w:t>It is associated with an</w:t>
      </w:r>
      <w:r w:rsidR="00FE05B5" w:rsidRPr="001B2186">
        <w:rPr>
          <w:rFonts w:ascii="Book Antiqua" w:hAnsi="Book Antiqua"/>
        </w:rPr>
        <w:t xml:space="preserve"> </w:t>
      </w:r>
      <w:r w:rsidR="00EC6972" w:rsidRPr="001B2186">
        <w:rPr>
          <w:rFonts w:ascii="Book Antiqua" w:hAnsi="Book Antiqua"/>
        </w:rPr>
        <w:t xml:space="preserve">increased risk of </w:t>
      </w:r>
      <w:r w:rsidR="000A748C" w:rsidRPr="001B2186">
        <w:rPr>
          <w:rFonts w:ascii="Book Antiqua" w:hAnsi="Book Antiqua"/>
        </w:rPr>
        <w:t>hepatorenal syndrome</w:t>
      </w:r>
      <w:r w:rsidR="00005564" w:rsidRPr="001B2186">
        <w:rPr>
          <w:rFonts w:ascii="Book Antiqua" w:hAnsi="Book Antiqua"/>
        </w:rPr>
        <w:t>, particularly following sepsis</w:t>
      </w:r>
      <w:r w:rsidR="00C6083F" w:rsidRPr="001B2186">
        <w:rPr>
          <w:rFonts w:ascii="Book Antiqua" w:hAnsi="Book Antiqua"/>
        </w:rPr>
        <w:t>,</w:t>
      </w:r>
      <w:r w:rsidR="000A748C" w:rsidRPr="001B2186">
        <w:rPr>
          <w:rFonts w:ascii="Book Antiqua" w:hAnsi="Book Antiqua"/>
        </w:rPr>
        <w:t xml:space="preserve"> </w:t>
      </w:r>
      <w:r w:rsidR="00EC6972" w:rsidRPr="001B2186">
        <w:rPr>
          <w:rFonts w:ascii="Book Antiqua" w:hAnsi="Book Antiqua"/>
        </w:rPr>
        <w:t xml:space="preserve">and insertion of </w:t>
      </w:r>
      <w:r w:rsidR="00C6083F" w:rsidRPr="001B2186">
        <w:rPr>
          <w:rFonts w:ascii="Book Antiqua" w:hAnsi="Book Antiqua"/>
        </w:rPr>
        <w:t xml:space="preserve">transjugular intrahepatic </w:t>
      </w:r>
      <w:r w:rsidR="00EC6972" w:rsidRPr="001B2186">
        <w:rPr>
          <w:rFonts w:ascii="Book Antiqua" w:hAnsi="Book Antiqua"/>
        </w:rPr>
        <w:t>portosystemic shunts</w:t>
      </w:r>
      <w:r w:rsidR="00C6083F" w:rsidRPr="001B2186">
        <w:rPr>
          <w:rFonts w:ascii="Book Antiqua" w:hAnsi="Book Antiqua"/>
        </w:rPr>
        <w:t xml:space="preserve"> (TIPS)</w:t>
      </w:r>
      <w:r w:rsidR="00EC6972" w:rsidRPr="001B2186">
        <w:rPr>
          <w:rFonts w:ascii="Book Antiqua" w:hAnsi="Book Antiqua"/>
        </w:rPr>
        <w:t xml:space="preserve"> can precipitate </w:t>
      </w:r>
      <w:r w:rsidR="000A748C" w:rsidRPr="001B2186">
        <w:rPr>
          <w:rFonts w:ascii="Book Antiqua" w:hAnsi="Book Antiqua"/>
        </w:rPr>
        <w:t xml:space="preserve">acute cardiac </w:t>
      </w:r>
      <w:r w:rsidR="00EC6972" w:rsidRPr="001B2186">
        <w:rPr>
          <w:rFonts w:ascii="Book Antiqua" w:hAnsi="Book Antiqua"/>
        </w:rPr>
        <w:t>failure</w:t>
      </w:r>
      <w:r w:rsidR="00005564" w:rsidRPr="001B2186">
        <w:rPr>
          <w:rFonts w:ascii="Book Antiqua" w:hAnsi="Book Antiqua"/>
        </w:rPr>
        <w:t xml:space="preserve"> following the </w:t>
      </w:r>
      <w:r w:rsidR="00C6083F" w:rsidRPr="001B2186">
        <w:rPr>
          <w:rFonts w:ascii="Book Antiqua" w:hAnsi="Book Antiqua"/>
        </w:rPr>
        <w:t xml:space="preserve">sudden </w:t>
      </w:r>
      <w:r w:rsidR="00005564" w:rsidRPr="001B2186">
        <w:rPr>
          <w:rFonts w:ascii="Book Antiqua" w:hAnsi="Book Antiqua"/>
        </w:rPr>
        <w:t>delivery of a</w:t>
      </w:r>
      <w:r w:rsidR="00C6083F" w:rsidRPr="001B2186">
        <w:rPr>
          <w:rFonts w:ascii="Book Antiqua" w:hAnsi="Book Antiqua"/>
        </w:rPr>
        <w:t>n increased</w:t>
      </w:r>
      <w:r w:rsidR="00005564" w:rsidRPr="001B2186">
        <w:rPr>
          <w:rFonts w:ascii="Book Antiqua" w:hAnsi="Book Antiqua"/>
        </w:rPr>
        <w:t xml:space="preserve"> volume load to the heart</w:t>
      </w:r>
      <w:r w:rsidR="00EC6972" w:rsidRPr="001B2186">
        <w:rPr>
          <w:rFonts w:ascii="Book Antiqua" w:hAnsi="Book Antiqua"/>
        </w:rPr>
        <w:t xml:space="preserve">. </w:t>
      </w:r>
      <w:r w:rsidR="002A1180" w:rsidRPr="001B2186">
        <w:rPr>
          <w:rFonts w:ascii="Book Antiqua" w:hAnsi="Book Antiqua"/>
        </w:rPr>
        <w:t>Liver transplantation presents the greates</w:t>
      </w:r>
      <w:r w:rsidR="00E83C58" w:rsidRPr="001B2186">
        <w:rPr>
          <w:rFonts w:ascii="Book Antiqua" w:hAnsi="Book Antiqua"/>
        </w:rPr>
        <w:t>t physiological challenge</w:t>
      </w:r>
      <w:r w:rsidR="002A1180" w:rsidRPr="001B2186">
        <w:rPr>
          <w:rFonts w:ascii="Book Antiqua" w:hAnsi="Book Antiqua"/>
        </w:rPr>
        <w:t xml:space="preserve">, with </w:t>
      </w:r>
      <w:r w:rsidR="00C6083F" w:rsidRPr="001B2186">
        <w:rPr>
          <w:rFonts w:ascii="Book Antiqua" w:hAnsi="Book Antiqua"/>
        </w:rPr>
        <w:t xml:space="preserve">the </w:t>
      </w:r>
      <w:r w:rsidR="002A1180" w:rsidRPr="001B2186">
        <w:rPr>
          <w:rFonts w:ascii="Book Antiqua" w:hAnsi="Book Antiqua"/>
        </w:rPr>
        <w:t>significant fluctuations in preload and afterload</w:t>
      </w:r>
      <w:r w:rsidR="00C6083F" w:rsidRPr="001B2186">
        <w:rPr>
          <w:rFonts w:ascii="Book Antiqua" w:hAnsi="Book Antiqua"/>
        </w:rPr>
        <w:t xml:space="preserve"> during th</w:t>
      </w:r>
      <w:r w:rsidR="00E561A2" w:rsidRPr="001B2186">
        <w:rPr>
          <w:rFonts w:ascii="Book Antiqua" w:hAnsi="Book Antiqua"/>
        </w:rPr>
        <w:t xml:space="preserve">e </w:t>
      </w:r>
      <w:r w:rsidR="00C6083F" w:rsidRPr="001B2186">
        <w:rPr>
          <w:rFonts w:ascii="Book Antiqua" w:hAnsi="Book Antiqua"/>
        </w:rPr>
        <w:t>peroperative period</w:t>
      </w:r>
      <w:r w:rsidR="00D840B4" w:rsidRPr="001B2186">
        <w:rPr>
          <w:rFonts w:ascii="Book Antiqua" w:hAnsi="Book Antiqua"/>
        </w:rPr>
        <w:t xml:space="preserve">. </w:t>
      </w:r>
      <w:r w:rsidR="00D3261F" w:rsidRPr="001B2186">
        <w:rPr>
          <w:rFonts w:ascii="Book Antiqua" w:hAnsi="Book Antiqua"/>
        </w:rPr>
        <w:t>Cardiac decompensation at this sta</w:t>
      </w:r>
      <w:r w:rsidR="003B1F49" w:rsidRPr="001B2186">
        <w:rPr>
          <w:rFonts w:ascii="Book Antiqua" w:hAnsi="Book Antiqua"/>
        </w:rPr>
        <w:t>ge can lead to graft failure, multi-organ failure and death.</w:t>
      </w:r>
    </w:p>
    <w:p w14:paraId="61963E39" w14:textId="0B60F2AB" w:rsidR="003B1F49" w:rsidRPr="001B2186" w:rsidRDefault="00093354" w:rsidP="001B2186">
      <w:pPr>
        <w:spacing w:line="360" w:lineRule="auto"/>
        <w:ind w:firstLineChars="100" w:firstLine="240"/>
        <w:jc w:val="both"/>
        <w:rPr>
          <w:rFonts w:ascii="Book Antiqua" w:hAnsi="Book Antiqua"/>
        </w:rPr>
      </w:pPr>
      <w:r w:rsidRPr="001B2186">
        <w:rPr>
          <w:rFonts w:ascii="Book Antiqua" w:hAnsi="Book Antiqua"/>
        </w:rPr>
        <w:t xml:space="preserve">Long term however, there is a reversal of the abnormalities evident in cirrhotic cardiomyopathy, with both structural and functional improvements seen by six to twelve months post-transplantation. It is important therefore to recognise </w:t>
      </w:r>
      <w:r w:rsidR="003B1F49" w:rsidRPr="001B2186">
        <w:rPr>
          <w:rFonts w:ascii="Book Antiqua" w:hAnsi="Book Antiqua"/>
        </w:rPr>
        <w:t xml:space="preserve">and diagnose </w:t>
      </w:r>
      <w:r w:rsidRPr="001B2186">
        <w:rPr>
          <w:rFonts w:ascii="Book Antiqua" w:hAnsi="Book Antiqua"/>
        </w:rPr>
        <w:t xml:space="preserve">this condition of impaired cardiac reserve function </w:t>
      </w:r>
      <w:r w:rsidR="003B1F49" w:rsidRPr="001B2186">
        <w:rPr>
          <w:rFonts w:ascii="Book Antiqua" w:hAnsi="Book Antiqua"/>
        </w:rPr>
        <w:t>to</w:t>
      </w:r>
      <w:r w:rsidRPr="001B2186">
        <w:rPr>
          <w:rFonts w:ascii="Book Antiqua" w:hAnsi="Book Antiqua"/>
        </w:rPr>
        <w:t xml:space="preserve"> minimise the incidence of decompensation during periods</w:t>
      </w:r>
      <w:r w:rsidR="003B1F49" w:rsidRPr="001B2186">
        <w:rPr>
          <w:rFonts w:ascii="Book Antiqua" w:hAnsi="Book Antiqua"/>
        </w:rPr>
        <w:t xml:space="preserve"> of</w:t>
      </w:r>
      <w:r w:rsidRPr="001B2186">
        <w:rPr>
          <w:rFonts w:ascii="Book Antiqua" w:hAnsi="Book Antiqua"/>
        </w:rPr>
        <w:t xml:space="preserve"> </w:t>
      </w:r>
      <w:r w:rsidR="003B1F49" w:rsidRPr="001B2186">
        <w:rPr>
          <w:rFonts w:ascii="Book Antiqua" w:hAnsi="Book Antiqua"/>
        </w:rPr>
        <w:t xml:space="preserve">increased demand. </w:t>
      </w:r>
      <w:r w:rsidR="00E83C58" w:rsidRPr="001B2186">
        <w:rPr>
          <w:rFonts w:ascii="Book Antiqua" w:hAnsi="Book Antiqua"/>
        </w:rPr>
        <w:t xml:space="preserve">Careful </w:t>
      </w:r>
      <w:r w:rsidR="003B1F49" w:rsidRPr="001B2186">
        <w:rPr>
          <w:rFonts w:ascii="Book Antiqua" w:hAnsi="Book Antiqua"/>
        </w:rPr>
        <w:t xml:space="preserve">patient selection and </w:t>
      </w:r>
      <w:r w:rsidR="00E83C58" w:rsidRPr="001B2186">
        <w:rPr>
          <w:rFonts w:ascii="Book Antiqua" w:hAnsi="Book Antiqua"/>
        </w:rPr>
        <w:t>additional</w:t>
      </w:r>
      <w:r w:rsidR="003B1F49" w:rsidRPr="001B2186">
        <w:rPr>
          <w:rFonts w:ascii="Book Antiqua" w:hAnsi="Book Antiqua"/>
        </w:rPr>
        <w:t xml:space="preserve"> monitoring for invasive </w:t>
      </w:r>
      <w:r w:rsidR="00E83C58" w:rsidRPr="001B2186">
        <w:rPr>
          <w:rFonts w:ascii="Book Antiqua" w:hAnsi="Book Antiqua"/>
        </w:rPr>
        <w:t>procedures pre-transplantation, followed by appropriate graft allocation and tailoring of both anaesthetic and surgical techniques at the time of transplant may improve postoperative outcome</w:t>
      </w:r>
      <w:r w:rsidR="00436E5F" w:rsidRPr="001B2186">
        <w:rPr>
          <w:rFonts w:ascii="Book Antiqua" w:hAnsi="Book Antiqua"/>
        </w:rPr>
        <w:t>s</w:t>
      </w:r>
      <w:r w:rsidR="00E83C58" w:rsidRPr="001B2186">
        <w:rPr>
          <w:rFonts w:ascii="Book Antiqua" w:hAnsi="Book Antiqua"/>
        </w:rPr>
        <w:t xml:space="preserve"> with improved longer-term survival.</w:t>
      </w:r>
      <w:r w:rsidR="00185F7A" w:rsidRPr="001B2186">
        <w:rPr>
          <w:rFonts w:ascii="Book Antiqua" w:hAnsi="Book Antiqua"/>
        </w:rPr>
        <w:t xml:space="preserve"> The key points are summarised in Table 1.</w:t>
      </w:r>
      <w:r w:rsidR="00E83C58" w:rsidRPr="001B2186">
        <w:rPr>
          <w:rFonts w:ascii="Book Antiqua" w:hAnsi="Book Antiqua"/>
        </w:rPr>
        <w:t xml:space="preserve"> </w:t>
      </w:r>
    </w:p>
    <w:p w14:paraId="5BDDF050" w14:textId="77777777" w:rsidR="00E258C4" w:rsidRPr="001B2186" w:rsidRDefault="00E258C4" w:rsidP="001B2186">
      <w:pPr>
        <w:spacing w:line="360" w:lineRule="auto"/>
        <w:jc w:val="both"/>
        <w:rPr>
          <w:rFonts w:ascii="Book Antiqua" w:hAnsi="Book Antiqua"/>
        </w:rPr>
      </w:pPr>
    </w:p>
    <w:p w14:paraId="32DCEA61" w14:textId="4FBFBE5D" w:rsidR="002A5953" w:rsidRPr="001B2186" w:rsidRDefault="00117164" w:rsidP="001B2186">
      <w:pPr>
        <w:spacing w:line="360" w:lineRule="auto"/>
        <w:jc w:val="both"/>
        <w:rPr>
          <w:rFonts w:ascii="Book Antiqua" w:eastAsia="宋体" w:hAnsi="Book Antiqua"/>
          <w:b/>
          <w:lang w:eastAsia="zh-CN"/>
        </w:rPr>
      </w:pPr>
      <w:r w:rsidRPr="001B2186">
        <w:rPr>
          <w:rFonts w:ascii="Book Antiqua" w:hAnsi="Book Antiqua"/>
          <w:b/>
        </w:rPr>
        <w:t>CLINICAL FEATURES</w:t>
      </w:r>
    </w:p>
    <w:p w14:paraId="60185019" w14:textId="3874A4E4" w:rsidR="00694490" w:rsidRPr="001B2186" w:rsidRDefault="006710F7" w:rsidP="001B2186">
      <w:pPr>
        <w:spacing w:line="360" w:lineRule="auto"/>
        <w:jc w:val="both"/>
        <w:rPr>
          <w:rFonts w:ascii="Book Antiqua" w:hAnsi="Book Antiqua"/>
          <w:i/>
        </w:rPr>
      </w:pPr>
      <w:r w:rsidRPr="001B2186">
        <w:rPr>
          <w:rFonts w:ascii="Book Antiqua" w:hAnsi="Book Antiqua"/>
        </w:rPr>
        <w:t>Cirrhotic cardiomyopathy is characterised by an impaired contractile response to stress</w:t>
      </w:r>
      <w:r w:rsidR="00513563" w:rsidRPr="001B2186">
        <w:rPr>
          <w:rFonts w:ascii="Book Antiqua" w:hAnsi="Book Antiqua"/>
        </w:rPr>
        <w:t>, diastolic dysfunction and electrophysiological abnormalities. It is a spectrum of cardiological impairment that has its origin in the haemodynamic changes that accompany end stage liver disease (ESLD). The definition and diagnostic criteria were defined by an international expert consensus committee at the World Congress of Gastroenterology in 2005</w:t>
      </w:r>
      <w:r w:rsidR="00133927" w:rsidRPr="001B2186">
        <w:rPr>
          <w:rFonts w:ascii="Book Antiqua" w:hAnsi="Book Antiqua"/>
        </w:rPr>
        <w:fldChar w:fldCharType="begin"/>
      </w:r>
      <w:r w:rsidR="00FC5222" w:rsidRPr="001B2186">
        <w:rPr>
          <w:rFonts w:ascii="Book Antiqua" w:hAnsi="Book Antiqua"/>
        </w:rPr>
        <w:instrText xml:space="preserve"> ADDIN EN.CITE &lt;EndNote&gt;&lt;Cite&gt;&lt;Author&gt;Moller&lt;/Author&gt;&lt;Year&gt;2008&lt;/Year&gt;&lt;RecNum&gt;201&lt;/RecNum&gt;&lt;DisplayText&gt;&lt;style face="superscript"&gt;[1]&lt;/style&gt;&lt;/DisplayText&gt;&lt;record&gt;&lt;rec-number&gt;201&lt;/rec-number&gt;&lt;foreign-keys&gt;&lt;key app="EN" db-id="95z90xe04aepvcezf59vdd0kex99wfdxz2a5" timestamp="1410103287"&gt;201&lt;/key&gt;&lt;/foreign-keys&gt;&lt;ref-type name="Journal Article"&gt;17&lt;/ref-type&gt;&lt;contributors&gt;&lt;authors&gt;&lt;author&gt;Moller, S.&lt;/author&gt;&lt;author&gt;Henriksen, J. H.&lt;/author&gt;&lt;/authors&gt;&lt;/contributors&gt;&lt;auth-address&gt;Department of Clinical Physiology, 239, Hvidovre Hospital, DK-2650 Copenhagen, Denmark. soeren.moeller@hvh.regionh.dk&lt;/auth-address&gt;&lt;titles&gt;&lt;title&gt;Cardiovascular complications of cirrhosis&lt;/title&gt;&lt;secondary-title&gt;Gut&lt;/secondary-title&gt;&lt;alt-title&gt;Gut&lt;/alt-title&gt;&lt;/titles&gt;&lt;periodical&gt;&lt;full-title&gt;Gut&lt;/full-title&gt;&lt;/periodical&gt;&lt;alt-periodical&gt;&lt;full-title&gt;Gut&lt;/full-title&gt;&lt;/alt-periodical&gt;&lt;pages&gt;268-78&lt;/pages&gt;&lt;volume&gt;57&lt;/volume&gt;&lt;number&gt;2&lt;/number&gt;&lt;edition&gt;2008/01/15&lt;/edition&gt;&lt;keywords&gt;&lt;keyword&gt;Autonomic Nervous System Diseases/complications&lt;/keyword&gt;&lt;keyword&gt;Blood Circulation/physiology&lt;/keyword&gt;&lt;keyword&gt;Blood Pressure/physiology&lt;/keyword&gt;&lt;keyword&gt;Blood Volume/physiology&lt;/keyword&gt;&lt;keyword&gt;Cardiac Output/physiology&lt;/keyword&gt;&lt;keyword&gt;Cardiovascular Diseases/*etiology/physiopathology&lt;/keyword&gt;&lt;keyword&gt;Diastole/physiology&lt;/keyword&gt;&lt;keyword&gt;Electrophysiology&lt;/keyword&gt;&lt;keyword&gt;Extremities/blood supply&lt;/keyword&gt;&lt;keyword&gt;Heart Diseases/etiology/physiopathology&lt;/keyword&gt;&lt;keyword&gt;Humans&lt;/keyword&gt;&lt;keyword&gt;Liver Circulation/physiology&lt;/keyword&gt;&lt;keyword&gt;Liver Cirrhosis/*complications/physiopathology&lt;/keyword&gt;&lt;keyword&gt;Systole/physiology&lt;/keyword&gt;&lt;keyword&gt;Vasodilation/physiology&lt;/keyword&gt;&lt;/keywords&gt;&lt;dates&gt;&lt;year&gt;2008&lt;/year&gt;&lt;pub-dates&gt;&lt;date&gt;Feb&lt;/date&gt;&lt;/pub-dates&gt;&lt;/dates&gt;&lt;isbn&gt;0017-5749&lt;/isbn&gt;&lt;accession-num&gt;18192456&lt;/accession-num&gt;&lt;urls&gt;&lt;/urls&gt;&lt;electronic-resource-num&gt;10.1136/gut.2006.112177&lt;/electronic-resource-num&gt;&lt;remote-database-provider&gt;NLM&lt;/remote-database-provider&gt;&lt;language&gt;eng&lt;/language&gt;&lt;/record&gt;&lt;/Cite&gt;&lt;/EndNote&gt;</w:instrText>
      </w:r>
      <w:r w:rsidR="00133927" w:rsidRPr="001B2186">
        <w:rPr>
          <w:rFonts w:ascii="Book Antiqua" w:hAnsi="Book Antiqua"/>
        </w:rPr>
        <w:fldChar w:fldCharType="separate"/>
      </w:r>
      <w:r w:rsidR="00FC5222" w:rsidRPr="001B2186">
        <w:rPr>
          <w:rFonts w:ascii="Book Antiqua" w:hAnsi="Book Antiqua"/>
          <w:noProof/>
          <w:vertAlign w:val="superscript"/>
        </w:rPr>
        <w:t>[1]</w:t>
      </w:r>
      <w:r w:rsidR="00133927" w:rsidRPr="001B2186">
        <w:rPr>
          <w:rFonts w:ascii="Book Antiqua" w:hAnsi="Book Antiqua"/>
        </w:rPr>
        <w:fldChar w:fldCharType="end"/>
      </w:r>
      <w:r w:rsidR="00513563" w:rsidRPr="001B2186">
        <w:rPr>
          <w:rFonts w:ascii="Book Antiqua" w:hAnsi="Book Antiqua"/>
        </w:rPr>
        <w:t xml:space="preserve"> </w:t>
      </w:r>
      <w:r w:rsidR="00185F7A" w:rsidRPr="001B2186">
        <w:rPr>
          <w:rFonts w:ascii="Book Antiqua" w:hAnsi="Book Antiqua"/>
        </w:rPr>
        <w:t>(Table 2</w:t>
      </w:r>
      <w:r w:rsidR="00133927" w:rsidRPr="001B2186">
        <w:rPr>
          <w:rFonts w:ascii="Book Antiqua" w:hAnsi="Book Antiqua"/>
        </w:rPr>
        <w:t>).</w:t>
      </w:r>
    </w:p>
    <w:p w14:paraId="7C83DC30" w14:textId="370F99C6" w:rsidR="00B625F7" w:rsidRPr="001B2186" w:rsidRDefault="00B625F7" w:rsidP="001B2186">
      <w:pPr>
        <w:spacing w:line="360" w:lineRule="auto"/>
        <w:jc w:val="both"/>
        <w:rPr>
          <w:rFonts w:ascii="Book Antiqua" w:eastAsia="宋体" w:hAnsi="Book Antiqua"/>
          <w:i/>
          <w:lang w:eastAsia="zh-CN"/>
        </w:rPr>
      </w:pPr>
    </w:p>
    <w:p w14:paraId="317E50B5" w14:textId="394847B1" w:rsidR="00133927" w:rsidRPr="001B2186" w:rsidRDefault="008F08C6" w:rsidP="001B2186">
      <w:pPr>
        <w:spacing w:line="360" w:lineRule="auto"/>
        <w:jc w:val="both"/>
        <w:rPr>
          <w:rFonts w:ascii="Book Antiqua" w:eastAsia="宋体" w:hAnsi="Book Antiqua"/>
          <w:b/>
          <w:i/>
          <w:lang w:eastAsia="zh-CN"/>
        </w:rPr>
      </w:pPr>
      <w:r w:rsidRPr="001B2186">
        <w:rPr>
          <w:rFonts w:ascii="Book Antiqua" w:hAnsi="Book Antiqua"/>
          <w:b/>
          <w:i/>
        </w:rPr>
        <w:t xml:space="preserve">The </w:t>
      </w:r>
      <w:r w:rsidR="00A31C73" w:rsidRPr="001B2186">
        <w:rPr>
          <w:rFonts w:ascii="Book Antiqua" w:hAnsi="Book Antiqua"/>
          <w:b/>
          <w:i/>
        </w:rPr>
        <w:t xml:space="preserve">hyperdynamic </w:t>
      </w:r>
      <w:r w:rsidR="0005297B" w:rsidRPr="001B2186">
        <w:rPr>
          <w:rFonts w:ascii="Book Antiqua" w:hAnsi="Book Antiqua"/>
          <w:b/>
          <w:i/>
        </w:rPr>
        <w:t>circulation</w:t>
      </w:r>
      <w:r w:rsidRPr="001B2186">
        <w:rPr>
          <w:rFonts w:ascii="Book Antiqua" w:hAnsi="Book Antiqua"/>
          <w:b/>
          <w:i/>
        </w:rPr>
        <w:t xml:space="preserve"> of cirrhosis</w:t>
      </w:r>
      <w:r w:rsidR="0005297B" w:rsidRPr="001B2186">
        <w:rPr>
          <w:rFonts w:ascii="Book Antiqua" w:hAnsi="Book Antiqua"/>
          <w:b/>
          <w:i/>
        </w:rPr>
        <w:t xml:space="preserve"> </w:t>
      </w:r>
    </w:p>
    <w:p w14:paraId="55EB0AB7" w14:textId="009B5C98" w:rsidR="00C70207" w:rsidRPr="001B2186" w:rsidRDefault="00C70207" w:rsidP="001B2186">
      <w:pPr>
        <w:spacing w:line="360" w:lineRule="auto"/>
        <w:jc w:val="both"/>
        <w:rPr>
          <w:rFonts w:ascii="Book Antiqua" w:hAnsi="Book Antiqua"/>
        </w:rPr>
      </w:pPr>
      <w:r w:rsidRPr="001B2186">
        <w:rPr>
          <w:rFonts w:ascii="Book Antiqua" w:hAnsi="Book Antiqua"/>
        </w:rPr>
        <w:t>Kowalski and Abelmann</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&lt;EndNote&gt;&lt;Cite&gt;&lt;Author&gt;Kowalski&lt;/Author&gt;&lt;Year&gt;1953&lt;/Year&gt;&lt;RecNum&gt;88&lt;/RecNum&gt;&lt;DisplayText&gt;&lt;style face="superscript"&gt;[2]&lt;/style&gt;&lt;/DisplayText&gt;&lt;record&gt;&lt;rec-number&gt;88&lt;/rec-number&gt;&lt;foreign-keys&gt;&lt;key app="EN" db-id="95z90xe04aepvcezf59vdd0kex99wfdxz2a5" timestamp="1408779593"&gt;88&lt;/key&gt;&lt;/foreign-keys&gt;&lt;ref-type name="Journal Article"&gt;17&lt;/ref-type&gt;&lt;contributors&gt;&lt;authors&gt;&lt;author&gt;Kowalski, H. J.&lt;/author&gt;&lt;author&gt;Abelmann, W. H.&lt;/author&gt;&lt;/authors&gt;&lt;/contributors&gt;&lt;titles&gt;&lt;title&gt;The cardiac output at rest in Laennec&amp;apos;s cirrhosis&lt;/title&gt;&lt;secondary-title&gt;J Clin Invest&lt;/secondary-title&gt;&lt;alt-title&gt;The Journal of clinical investigation&lt;/alt-title&gt;&lt;/titles&gt;&lt;alt-periodical&gt;&lt;full-title&gt;The Journal of Clinical Investigation&lt;/full-title&gt;&lt;/alt-periodical&gt;&lt;pages&gt;1025-33&lt;/pages&gt;&lt;volume&gt;32&lt;/volume&gt;&lt;number&gt;10&lt;/number&gt;&lt;edition&gt;1953/10/01&lt;/edition&gt;&lt;keywords&gt;&lt;keyword&gt;*Heart&lt;/keyword&gt;&lt;keyword&gt;Liver Cirrhosis/*physiology&lt;/keyword&gt;&lt;keyword&gt;*LIVER CIRRHOSIS/physiology&lt;/keyword&gt;&lt;/keywords&gt;&lt;dates&gt;&lt;year&gt;1953&lt;/year&gt;&lt;pub-dates&gt;&lt;date&gt;Oct&lt;/date&gt;&lt;/pub-dates&gt;&lt;/dates&gt;&lt;isbn&gt;0021-9738 (Print)&amp;#xD;0021-9738&lt;/isbn&gt;&lt;accession-num&gt;13096569&lt;/accession-num&gt;&lt;urls&gt;&lt;/urls&gt;&lt;custom2&gt;Pmc438436&lt;/custom2&gt;&lt;electronic-resource-num&gt;10.1172/jci102813&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[2]</w:t>
      </w:r>
      <w:r w:rsidR="007C2B08" w:rsidRPr="001B2186">
        <w:rPr>
          <w:rFonts w:ascii="Book Antiqua" w:hAnsi="Book Antiqua"/>
        </w:rPr>
        <w:fldChar w:fldCharType="end"/>
      </w:r>
      <w:r w:rsidRPr="001B2186">
        <w:rPr>
          <w:rFonts w:ascii="Book Antiqua" w:hAnsi="Book Antiqua"/>
        </w:rPr>
        <w:t xml:space="preserve"> were the first to report the existence of an altered circulation in 1953, describing an increased cardiac output at rest, with an inverse relationship to systemic vascular resistance. In addition, they noted that the increase in cardiac output was not accompanied by a parallel increase in oxygen consumption and that in one third of their study population, the QT interval was prolonged. Their findings were consistently reproduced in subsequent studies</w:t>
      </w:r>
      <w:r w:rsidR="007C2B08" w:rsidRPr="001B2186">
        <w:rPr>
          <w:rFonts w:ascii="Book Antiqua" w:hAnsi="Book Antiqua"/>
        </w:rPr>
        <w:fldChar w:fldCharType="begin">
          <w:fldData xml:space="preserve">PEVuZE5vdGU+PENpdGU+PEF1dGhvcj5Lb250b3M8L0F1dGhvcj48WWVhcj4xOTY0PC9ZZWFyPjxS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PEVuZE5vdGU+PENpdGU+PEF1dGhvcj5Lb250b3M8L0F1dGhvcj48WWVhcj4xOTY0PC9ZZWFyPjxS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[3-7]</w:t>
      </w:r>
      <w:r w:rsidR="007C2B08" w:rsidRPr="001B2186">
        <w:rPr>
          <w:rFonts w:ascii="Book Antiqua" w:hAnsi="Book Antiqua"/>
        </w:rPr>
        <w:fldChar w:fldCharType="end"/>
      </w:r>
      <w:r w:rsidRPr="001B2186">
        <w:rPr>
          <w:rFonts w:ascii="Book Antiqua" w:hAnsi="Book Antiqua"/>
          <w:vertAlign w:val="superscript"/>
        </w:rPr>
        <w:t xml:space="preserve"> </w:t>
      </w:r>
      <w:r w:rsidRPr="001B2186">
        <w:rPr>
          <w:rFonts w:ascii="Book Antiqua" w:hAnsi="Book Antiqua"/>
        </w:rPr>
        <w:t xml:space="preserve">and the concept of the </w:t>
      </w:r>
      <w:r w:rsidR="00117164" w:rsidRPr="001B2186">
        <w:rPr>
          <w:rFonts w:ascii="Book Antiqua" w:eastAsia="宋体" w:hAnsi="Book Antiqua"/>
          <w:lang w:eastAsia="zh-CN"/>
        </w:rPr>
        <w:t>“</w:t>
      </w:r>
      <w:r w:rsidRPr="001B2186">
        <w:rPr>
          <w:rFonts w:ascii="Book Antiqua" w:hAnsi="Book Antiqua"/>
        </w:rPr>
        <w:t>hyperdynamic circulation of cirrhosis</w:t>
      </w:r>
      <w:r w:rsidR="00117164" w:rsidRPr="001B2186">
        <w:rPr>
          <w:rFonts w:ascii="Book Antiqua" w:eastAsia="宋体" w:hAnsi="Book Antiqua"/>
          <w:lang w:eastAsia="zh-CN"/>
        </w:rPr>
        <w:t>”</w:t>
      </w:r>
      <w:r w:rsidRPr="001B2186">
        <w:rPr>
          <w:rFonts w:ascii="Book Antiqua" w:hAnsi="Book Antiqua"/>
        </w:rPr>
        <w:t xml:space="preserve"> was established.</w:t>
      </w:r>
    </w:p>
    <w:p w14:paraId="67FC8193" w14:textId="34B377F3" w:rsidR="00DF4B6E" w:rsidRPr="001B2186" w:rsidRDefault="00DF4B6E" w:rsidP="001B2186">
      <w:pPr>
        <w:spacing w:line="360" w:lineRule="auto"/>
        <w:ind w:firstLineChars="100" w:firstLine="240"/>
        <w:jc w:val="both"/>
        <w:rPr>
          <w:rFonts w:ascii="Book Antiqua" w:hAnsi="Book Antiqua"/>
        </w:rPr>
      </w:pPr>
      <w:r w:rsidRPr="001B2186">
        <w:rPr>
          <w:rFonts w:ascii="Book Antiqua" w:hAnsi="Book Antiqua"/>
        </w:rPr>
        <w:t>An altered vascular resistance and redistribution of plasma volume has been implicated as the cause of this hyperdynamic circulation</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&lt;EndNote&gt;&lt;Cite&gt;&lt;Author&gt;Wiese&lt;/Author&gt;&lt;Year&gt;2014&lt;/Year&gt;&lt;RecNum&gt;162&lt;/RecNum&gt;&lt;DisplayText&gt;&lt;style face="superscript"&gt;[8]&lt;/style&gt;&lt;/DisplayText&gt;&lt;record&gt;&lt;rec-number&gt;162&lt;/rec-number&gt;&lt;foreign-keys&gt;&lt;key app="EN" db-id="95z90xe04aepvcezf59vdd0kex99wfdxz2a5" timestamp="1408785251"&gt;162&lt;/key&gt;&lt;/foreign-keys&gt;&lt;ref-type name="Journal Article"&gt;17&lt;/ref-type&gt;&lt;contributors&gt;&lt;authors&gt;&lt;author&gt;Wiese, S.&lt;/author&gt;&lt;author&gt;Hove, J. D.&lt;/author&gt;&lt;author&gt;Bendtsen, F.&lt;/author&gt;&lt;author&gt;Moller, S.&lt;/author&gt;&lt;/authors&gt;&lt;/contributors&gt;&lt;auth-address&gt;Centre for Functional Imaging and Research, Department of Clinical Physiology and Nuclear Medicine, Kettegaard Alle 30, DK-2650 Hvidovre, Denmark.&amp;#xD;Department of Cardiology, Copenhagen University Hospital Hvidovre, Kettegaard Alle 30, DK-2650 Hvidovre, Denmark.&amp;#xD;Gastroenterology Unit, Medical Division, Kettegaard Alle 30, DK-2650 Hvidovre, Denmark.&lt;/auth-address&gt;&lt;titles&gt;&lt;title&gt;Cirrhotic cardiomyopathy: pathogenesis and clinical relevance&lt;/title&gt;&lt;secondary-title&gt;Nat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177-86&lt;/pages&gt;&lt;volume&gt;11&lt;/volume&gt;&lt;number&gt;3&lt;/number&gt;&lt;edition&gt;2013/11/13&lt;/edition&gt;&lt;dates&gt;&lt;year&gt;2014&lt;/year&gt;&lt;pub-dates&gt;&lt;date&gt;Mar&lt;/date&gt;&lt;/pub-dates&gt;&lt;/dates&gt;&lt;isbn&gt;1759-5045&lt;/isbn&gt;&lt;accession-num&gt;24217347&lt;/accession-num&gt;&lt;urls&gt;&lt;/urls&gt;&lt;electronic-resource-num&gt;10.1038/nrgastro.2013.210&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[8]</w:t>
      </w:r>
      <w:r w:rsidR="007C2B08" w:rsidRPr="001B2186">
        <w:rPr>
          <w:rFonts w:ascii="Book Antiqua" w:hAnsi="Book Antiqua"/>
        </w:rPr>
        <w:fldChar w:fldCharType="end"/>
      </w:r>
      <w:r w:rsidRPr="001B2186">
        <w:rPr>
          <w:rFonts w:ascii="Book Antiqua" w:hAnsi="Book Antiqua"/>
        </w:rPr>
        <w:t xml:space="preserve">. The increase in intrahepatic resistance due to fibrosis causes hypertension in the portal circulation, which stimulates the release of circulating and endothelial vasodilators (both due to a compensatory release and an impaired hepatic degradation). The resulting peripheral arterial vasodilatation and subsequent volume expansion leads to an initially appropriate response of hyperkinesis in the circulatory system. </w:t>
      </w:r>
    </w:p>
    <w:p w14:paraId="787FEA53" w14:textId="3EF4BAC8" w:rsidR="00DF4B6E" w:rsidRPr="001B2186" w:rsidRDefault="00DF4B6E" w:rsidP="001B2186">
      <w:pPr>
        <w:spacing w:line="360" w:lineRule="auto"/>
        <w:ind w:firstLineChars="100" w:firstLine="240"/>
        <w:jc w:val="both"/>
        <w:rPr>
          <w:rFonts w:ascii="Book Antiqua" w:hAnsi="Book Antiqua"/>
        </w:rPr>
      </w:pPr>
      <w:r w:rsidRPr="001B2186">
        <w:rPr>
          <w:rFonts w:ascii="Book Antiqua" w:hAnsi="Book Antiqua"/>
        </w:rPr>
        <w:t>Over time, with worsening hepatic dysfunction, the increased volume is redistributed to the splanchnic bed. There is a resultant relative reduction in central blood volume (despite an increase in absolute volume), triggering an activation of the sympathetic nervous system</w:t>
      </w:r>
      <w:r w:rsidR="00310F03" w:rsidRPr="001B2186">
        <w:rPr>
          <w:rFonts w:ascii="Book Antiqua" w:hAnsi="Book Antiqua"/>
        </w:rPr>
        <w:t xml:space="preserve"> (SNS)</w:t>
      </w:r>
      <w:r w:rsidRPr="001B2186">
        <w:rPr>
          <w:rFonts w:ascii="Book Antiqua" w:hAnsi="Book Antiqua"/>
        </w:rPr>
        <w:t xml:space="preserve"> and the renin-angiotensin-aldosterone system in an effort to counteract the low arterial blood pressure and volume reduction. Thus patients with cirrhosis exhibit enhanced activity of the </w:t>
      </w:r>
      <w:r w:rsidR="00310F03" w:rsidRPr="001B2186">
        <w:rPr>
          <w:rFonts w:ascii="Book Antiqua" w:hAnsi="Book Antiqua"/>
        </w:rPr>
        <w:t>SNS</w:t>
      </w:r>
      <w:r w:rsidRPr="001B2186">
        <w:rPr>
          <w:rFonts w:ascii="Book Antiqua" w:hAnsi="Book Antiqua"/>
        </w:rPr>
        <w:t xml:space="preserve"> with increased circulating catecholamines in direct relation to the severity of the disease</w:t>
      </w:r>
      <w:r w:rsidR="007C2B08" w:rsidRPr="001B2186">
        <w:rPr>
          <w:rFonts w:ascii="Book Antiqua" w:hAnsi="Book Antiqua"/>
        </w:rPr>
        <w:fldChar w:fldCharType="begin">
          <w:fldData xml:space="preserve">PEVuZE5vdGU+PENpdGU+PEF1dGhvcj5Nb2xsZXI8L0F1dGhvcj48WWVhcj4yMDAyPC9ZZWFyPjxS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PEVuZE5vdGU+PENpdGU+PEF1dGhvcj5Nb2xsZXI8L0F1dGhvcj48WWVhcj4yMDAyPC9ZZWFyPjxS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[9,</w:t>
      </w:r>
      <w:r w:rsidR="00EB2772" w:rsidRPr="001B2186">
        <w:rPr>
          <w:rFonts w:ascii="Book Antiqua" w:hAnsi="Book Antiqua"/>
          <w:noProof/>
          <w:vertAlign w:val="superscript"/>
        </w:rPr>
        <w:t>10]</w:t>
      </w:r>
      <w:r w:rsidR="007C2B08" w:rsidRPr="001B2186">
        <w:rPr>
          <w:rFonts w:ascii="Book Antiqua" w:hAnsi="Book Antiqua"/>
        </w:rPr>
        <w:fldChar w:fldCharType="end"/>
      </w:r>
    </w:p>
    <w:p w14:paraId="59C1BA7B" w14:textId="6916ACB1" w:rsidR="00593E38" w:rsidRPr="001B2186" w:rsidRDefault="004C1A1C" w:rsidP="001B2186">
      <w:pPr>
        <w:spacing w:line="360" w:lineRule="auto"/>
        <w:ind w:firstLineChars="100" w:firstLine="240"/>
        <w:jc w:val="both"/>
        <w:rPr>
          <w:rFonts w:ascii="Book Antiqua" w:hAnsi="Book Antiqua"/>
        </w:rPr>
      </w:pPr>
      <w:r w:rsidRPr="001B2186">
        <w:rPr>
          <w:rFonts w:ascii="Book Antiqua" w:hAnsi="Book Antiqua"/>
        </w:rPr>
        <w:t>The</w:t>
      </w:r>
      <w:r w:rsidR="00B625F7" w:rsidRPr="001B2186">
        <w:rPr>
          <w:rFonts w:ascii="Book Antiqua" w:hAnsi="Book Antiqua"/>
        </w:rPr>
        <w:t>se</w:t>
      </w:r>
      <w:r w:rsidRPr="001B2186">
        <w:rPr>
          <w:rFonts w:ascii="Book Antiqua" w:hAnsi="Book Antiqua"/>
        </w:rPr>
        <w:t xml:space="preserve"> findings of an increased cardiac output at rest and reduced systemic vascular resistance</w:t>
      </w:r>
      <w:r w:rsidR="00593E38" w:rsidRPr="001B2186">
        <w:rPr>
          <w:rFonts w:ascii="Book Antiqua" w:hAnsi="Book Antiqua"/>
        </w:rPr>
        <w:t xml:space="preserve"> are not present in all patients</w:t>
      </w:r>
      <w:r w:rsidR="00B625F7" w:rsidRPr="001B2186">
        <w:rPr>
          <w:rFonts w:ascii="Book Antiqua" w:hAnsi="Book Antiqua"/>
        </w:rPr>
        <w:t xml:space="preserve"> with ESLD</w:t>
      </w:r>
      <w:r w:rsidR="00593E38" w:rsidRPr="001B2186">
        <w:rPr>
          <w:rFonts w:ascii="Book Antiqua" w:hAnsi="Book Antiqua"/>
        </w:rPr>
        <w:t>, with the degree of hyperkinesis correlating with worsening hepatocellular insufficiency and portal hypertension</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&lt;EndNote&gt;&lt;Cite&gt;&lt;Author&gt;Braillon&lt;/Author&gt;&lt;Year&gt;1986&lt;/Year&gt;&lt;RecNum&gt;94&lt;/RecNum&gt;&lt;DisplayText&gt;&lt;style face="superscript"&gt;[11]&lt;/style&gt;&lt;/DisplayText&gt;&lt;record&gt;&lt;rec-number&gt;94&lt;/rec-number&gt;&lt;foreign-keys&gt;&lt;key app="EN" db-id="95z90xe04aepvcezf59vdd0kex99wfdxz2a5" timestamp="1408779985"&gt;94&lt;/key&gt;&lt;/foreign-keys&gt;&lt;ref-type name="Journal Article"&gt;17&lt;/ref-type&gt;&lt;contributors&gt;&lt;authors&gt;&lt;author&gt;Braillon, A.&lt;/author&gt;&lt;author&gt;Cales, P.&lt;/author&gt;&lt;author&gt;Valla, D.&lt;/author&gt;&lt;author&gt;Gaudy, D.&lt;/author&gt;&lt;author&gt;Geoffroy, P.&lt;/author&gt;&lt;author&gt;Lebrec, D.&lt;/author&gt;&lt;/authors&gt;&lt;/contributors&gt;&lt;titles&gt;&lt;title&gt;Influence of the degree of liver failure on systemic and splanchnic haemodynamics and on response to propranolol in patients with cirrhosis&lt;/title&gt;&lt;secondary-title&gt;Gut&lt;/secondary-title&gt;&lt;alt-title&gt;Gut&lt;/alt-title&gt;&lt;/titles&gt;&lt;periodical&gt;&lt;full-title&gt;Gut&lt;/full-title&gt;&lt;/periodical&gt;&lt;alt-periodical&gt;&lt;full-title&gt;Gut&lt;/full-title&gt;&lt;/alt-periodical&gt;&lt;pages&gt;1204-9&lt;/pages&gt;&lt;volume&gt;27&lt;/volume&gt;&lt;number&gt;10&lt;/number&gt;&lt;edition&gt;1986/10/01&lt;/edition&gt;&lt;keywords&gt;&lt;keyword&gt;Female&lt;/keyword&gt;&lt;keyword&gt;Hemodynamics/*drug effects&lt;/keyword&gt;&lt;keyword&gt;Humans&lt;/keyword&gt;&lt;keyword&gt;Liver Cirrhosis/drug therapy/*physiopathology&lt;/keyword&gt;&lt;keyword&gt;Male&lt;/keyword&gt;&lt;keyword&gt;Middle Aged&lt;/keyword&gt;&lt;keyword&gt;Propranolol/*therapeutic use&lt;/keyword&gt;&lt;keyword&gt;Splanchnic Circulation/*drug effects&lt;/keyword&gt;&lt;/keywords&gt;&lt;dates&gt;&lt;year&gt;1986&lt;/year&gt;&lt;pub-dates&gt;&lt;date&gt;Oct&lt;/date&gt;&lt;/pub-dates&gt;&lt;/dates&gt;&lt;isbn&gt;0017-5749 (Print)&amp;#xD;0017-5749&lt;/isbn&gt;&lt;accession-num&gt;3781335&lt;/accession-num&gt;&lt;urls&gt;&lt;/urls&gt;&lt;custom2&gt;Pmc1433865&lt;/custom2&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[11]</w:t>
      </w:r>
      <w:r w:rsidR="007C2B08" w:rsidRPr="001B2186">
        <w:rPr>
          <w:rFonts w:ascii="Book Antiqua" w:hAnsi="Book Antiqua"/>
        </w:rPr>
        <w:fldChar w:fldCharType="end"/>
      </w:r>
      <w:r w:rsidR="00593E38" w:rsidRPr="001B2186">
        <w:rPr>
          <w:rFonts w:ascii="Book Antiqua" w:hAnsi="Book Antiqua"/>
        </w:rPr>
        <w:t>.</w:t>
      </w:r>
    </w:p>
    <w:p w14:paraId="781BE097" w14:textId="77777777" w:rsidR="008A4174" w:rsidRPr="001B2186" w:rsidRDefault="008A4174" w:rsidP="001B2186">
      <w:pPr>
        <w:spacing w:line="360" w:lineRule="auto"/>
        <w:jc w:val="both"/>
        <w:rPr>
          <w:rFonts w:ascii="Book Antiqua" w:hAnsi="Book Antiqua"/>
        </w:rPr>
      </w:pPr>
    </w:p>
    <w:p w14:paraId="6083EDE0" w14:textId="77777777" w:rsidR="0075156A" w:rsidRPr="001B2186" w:rsidRDefault="0075156A" w:rsidP="001B2186">
      <w:pPr>
        <w:spacing w:line="360" w:lineRule="auto"/>
        <w:jc w:val="both"/>
        <w:rPr>
          <w:rFonts w:ascii="Book Antiqua" w:hAnsi="Book Antiqua"/>
          <w:b/>
          <w:i/>
        </w:rPr>
      </w:pPr>
      <w:r w:rsidRPr="001B2186">
        <w:rPr>
          <w:rFonts w:ascii="Book Antiqua" w:hAnsi="Book Antiqua"/>
          <w:b/>
          <w:i/>
        </w:rPr>
        <w:t xml:space="preserve">Systolic </w:t>
      </w:r>
      <w:r w:rsidR="00B527F0" w:rsidRPr="001B2186">
        <w:rPr>
          <w:rFonts w:ascii="Book Antiqua" w:hAnsi="Book Antiqua"/>
          <w:b/>
          <w:i/>
        </w:rPr>
        <w:t>dysfunction</w:t>
      </w:r>
      <w:r w:rsidRPr="001B2186">
        <w:rPr>
          <w:rFonts w:ascii="Book Antiqua" w:hAnsi="Book Antiqua"/>
          <w:b/>
          <w:i/>
        </w:rPr>
        <w:t xml:space="preserve"> under stress</w:t>
      </w:r>
    </w:p>
    <w:p w14:paraId="40498F4E" w14:textId="366EEC84" w:rsidR="000D7BF6" w:rsidRPr="001B2186" w:rsidRDefault="00A8070D" w:rsidP="001B2186">
      <w:pPr>
        <w:spacing w:line="360" w:lineRule="auto"/>
        <w:jc w:val="both"/>
        <w:rPr>
          <w:rFonts w:ascii="Book Antiqua" w:hAnsi="Book Antiqua"/>
        </w:rPr>
      </w:pPr>
      <w:r w:rsidRPr="001B2186">
        <w:rPr>
          <w:rFonts w:ascii="Book Antiqua" w:hAnsi="Book Antiqua"/>
        </w:rPr>
        <w:t>Left ventricular ejection fraction</w:t>
      </w:r>
      <w:r w:rsidR="008C4A02" w:rsidRPr="001B2186">
        <w:rPr>
          <w:rFonts w:ascii="Book Antiqua" w:hAnsi="Book Antiqua"/>
        </w:rPr>
        <w:t xml:space="preserve"> (LVEF)</w:t>
      </w:r>
      <w:r w:rsidR="001742A3" w:rsidRPr="001B2186">
        <w:rPr>
          <w:rFonts w:ascii="Book Antiqua" w:hAnsi="Book Antiqua"/>
        </w:rPr>
        <w:t xml:space="preserve"> at rest</w:t>
      </w:r>
      <w:r w:rsidRPr="001B2186">
        <w:rPr>
          <w:rFonts w:ascii="Book Antiqua" w:hAnsi="Book Antiqua"/>
        </w:rPr>
        <w:t xml:space="preserve"> </w:t>
      </w:r>
      <w:r w:rsidR="006C7A73" w:rsidRPr="001B2186">
        <w:rPr>
          <w:rFonts w:ascii="Book Antiqua" w:hAnsi="Book Antiqua"/>
        </w:rPr>
        <w:t xml:space="preserve">in the context of chronic liver disease </w:t>
      </w:r>
      <w:r w:rsidR="001742A3" w:rsidRPr="001B2186">
        <w:rPr>
          <w:rFonts w:ascii="Book Antiqua" w:hAnsi="Book Antiqua"/>
        </w:rPr>
        <w:t>has been reported to be normal</w:t>
      </w:r>
      <w:r w:rsidR="007C2B08" w:rsidRPr="001B2186">
        <w:rPr>
          <w:rFonts w:ascii="Book Antiqua" w:hAnsi="Book Antiqua"/>
        </w:rPr>
        <w:fldChar w:fldCharType="begin">
          <w:fldData xml:space="preserve">PEVuZE5vdGU+PENpdGU+PEF1dGhvcj5LZWxiYWVrPC9BdXRob3I+PFllYXI+MTk4NDwvWWVhcj48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PEVuZE5vdGU+PENpdGU+PEF1dGhvcj5LZWxiYWVrPC9BdXRob3I+PFllYXI+MTk4NDwvWWVhcj48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[12,</w:t>
      </w:r>
      <w:r w:rsidR="00EB2772" w:rsidRPr="001B2186">
        <w:rPr>
          <w:rFonts w:ascii="Book Antiqua" w:hAnsi="Book Antiqua"/>
          <w:noProof/>
          <w:vertAlign w:val="superscript"/>
        </w:rPr>
        <w:t>13]</w:t>
      </w:r>
      <w:r w:rsidR="007C2B08" w:rsidRPr="001B2186">
        <w:rPr>
          <w:rFonts w:ascii="Book Antiqua" w:hAnsi="Book Antiqua"/>
        </w:rPr>
        <w:fldChar w:fldCharType="end"/>
      </w:r>
      <w:r w:rsidR="001D69C8" w:rsidRPr="001B2186">
        <w:rPr>
          <w:rFonts w:ascii="Book Antiqua" w:hAnsi="Book Antiqua"/>
        </w:rPr>
        <w:t xml:space="preserve"> and </w:t>
      </w:r>
      <w:r w:rsidR="001742A3" w:rsidRPr="001B2186">
        <w:rPr>
          <w:rFonts w:ascii="Book Antiqua" w:hAnsi="Book Antiqua"/>
        </w:rPr>
        <w:t>often</w:t>
      </w:r>
      <w:r w:rsidR="001D69C8" w:rsidRPr="001B2186">
        <w:rPr>
          <w:rFonts w:ascii="Book Antiqua" w:hAnsi="Book Antiqua"/>
        </w:rPr>
        <w:t xml:space="preserve"> higher than controls</w:t>
      </w:r>
      <w:r w:rsidR="007C2B08" w:rsidRPr="001B2186">
        <w:rPr>
          <w:rFonts w:ascii="Book Antiqua" w:hAnsi="Book Antiqua"/>
        </w:rPr>
        <w:fldChar w:fldCharType="begin">
          <w:fldData xml:space="preserve">PEVuZE5vdGU+PENpdGU+PEF1dGhvcj5Xb25nPC9BdXRob3I+PFllYXI+MjAwMTwvWWVhcj48UmVj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PEVuZE5vdGU+PENpdGU+PEF1dGhvcj5Xb25nPC9BdXRob3I+PFllYXI+MjAwMTwvWWVhcj48UmVj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[14]</w:t>
      </w:r>
      <w:r w:rsidR="007C2B08" w:rsidRPr="001B2186">
        <w:rPr>
          <w:rFonts w:ascii="Book Antiqua" w:hAnsi="Book Antiqua"/>
        </w:rPr>
        <w:fldChar w:fldCharType="end"/>
      </w:r>
      <w:r w:rsidRPr="001B2186">
        <w:rPr>
          <w:rFonts w:ascii="Book Antiqua" w:hAnsi="Book Antiqua"/>
        </w:rPr>
        <w:t>.</w:t>
      </w:r>
      <w:r w:rsidR="00F02630" w:rsidRPr="001B2186">
        <w:rPr>
          <w:rFonts w:ascii="Book Antiqua" w:hAnsi="Book Antiqua"/>
        </w:rPr>
        <w:t xml:space="preserve"> </w:t>
      </w:r>
      <w:r w:rsidR="00B15677" w:rsidRPr="001B2186">
        <w:rPr>
          <w:rFonts w:ascii="Book Antiqua" w:hAnsi="Book Antiqua"/>
        </w:rPr>
        <w:t>I</w:t>
      </w:r>
      <w:r w:rsidR="00F02630" w:rsidRPr="001B2186">
        <w:rPr>
          <w:rFonts w:ascii="Book Antiqua" w:hAnsi="Book Antiqua"/>
        </w:rPr>
        <w:t>n patients</w:t>
      </w:r>
      <w:r w:rsidR="00B625F7" w:rsidRPr="001B2186">
        <w:rPr>
          <w:rFonts w:ascii="Book Antiqua" w:hAnsi="Book Antiqua"/>
        </w:rPr>
        <w:t xml:space="preserve"> without ascites</w:t>
      </w:r>
      <w:r w:rsidR="00F02630" w:rsidRPr="001B2186">
        <w:rPr>
          <w:rFonts w:ascii="Book Antiqua" w:hAnsi="Book Antiqua"/>
        </w:rPr>
        <w:t xml:space="preserve">, </w:t>
      </w:r>
      <w:r w:rsidR="00B625F7" w:rsidRPr="001B2186">
        <w:rPr>
          <w:rFonts w:ascii="Book Antiqua" w:hAnsi="Book Antiqua"/>
        </w:rPr>
        <w:t xml:space="preserve">the </w:t>
      </w:r>
      <w:r w:rsidR="00F02630" w:rsidRPr="001B2186">
        <w:rPr>
          <w:rFonts w:ascii="Book Antiqua" w:hAnsi="Book Antiqua"/>
        </w:rPr>
        <w:t xml:space="preserve">increased pre-load </w:t>
      </w:r>
      <w:r w:rsidR="00B625F7" w:rsidRPr="001B2186">
        <w:rPr>
          <w:rFonts w:ascii="Book Antiqua" w:hAnsi="Book Antiqua"/>
        </w:rPr>
        <w:t xml:space="preserve">can </w:t>
      </w:r>
      <w:r w:rsidR="00F02630" w:rsidRPr="001B2186">
        <w:rPr>
          <w:rFonts w:ascii="Book Antiqua" w:hAnsi="Book Antiqua"/>
        </w:rPr>
        <w:t xml:space="preserve">compensate for </w:t>
      </w:r>
      <w:r w:rsidR="00B15677" w:rsidRPr="001B2186">
        <w:rPr>
          <w:rFonts w:ascii="Book Antiqua" w:hAnsi="Book Antiqua"/>
        </w:rPr>
        <w:t>cardiac</w:t>
      </w:r>
      <w:r w:rsidR="007123E9" w:rsidRPr="001B2186">
        <w:rPr>
          <w:rFonts w:ascii="Book Antiqua" w:hAnsi="Book Antiqua"/>
        </w:rPr>
        <w:t xml:space="preserve"> dysfunction, whereas</w:t>
      </w:r>
      <w:r w:rsidR="00021C86" w:rsidRPr="001B2186">
        <w:rPr>
          <w:rFonts w:ascii="Book Antiqua" w:hAnsi="Book Antiqua"/>
        </w:rPr>
        <w:t xml:space="preserve"> </w:t>
      </w:r>
      <w:r w:rsidR="00F02630" w:rsidRPr="001B2186">
        <w:rPr>
          <w:rFonts w:ascii="Book Antiqua" w:hAnsi="Book Antiqua"/>
        </w:rPr>
        <w:t>in patients</w:t>
      </w:r>
      <w:r w:rsidR="00B625F7" w:rsidRPr="001B2186">
        <w:rPr>
          <w:rFonts w:ascii="Book Antiqua" w:hAnsi="Book Antiqua"/>
        </w:rPr>
        <w:t xml:space="preserve"> with ascites</w:t>
      </w:r>
      <w:r w:rsidR="00F02630" w:rsidRPr="001B2186">
        <w:rPr>
          <w:rFonts w:ascii="Book Antiqua" w:hAnsi="Book Antiqua"/>
        </w:rPr>
        <w:t xml:space="preserve">, </w:t>
      </w:r>
      <w:r w:rsidR="00B625F7" w:rsidRPr="001B2186">
        <w:rPr>
          <w:rFonts w:ascii="Book Antiqua" w:hAnsi="Book Antiqua"/>
        </w:rPr>
        <w:t>the</w:t>
      </w:r>
      <w:r w:rsidR="00133927" w:rsidRPr="001B2186">
        <w:rPr>
          <w:rFonts w:ascii="Book Antiqua" w:hAnsi="Book Antiqua"/>
        </w:rPr>
        <w:t xml:space="preserve"> </w:t>
      </w:r>
      <w:r w:rsidR="00F02630" w:rsidRPr="001B2186">
        <w:rPr>
          <w:rFonts w:ascii="Book Antiqua" w:hAnsi="Book Antiqua"/>
        </w:rPr>
        <w:t>reduced afterload secondary to the systemic arterial vasodilatation</w:t>
      </w:r>
      <w:r w:rsidR="005767A5" w:rsidRPr="001B2186">
        <w:rPr>
          <w:rFonts w:ascii="Book Antiqua" w:hAnsi="Book Antiqua"/>
        </w:rPr>
        <w:t xml:space="preserve"> compensate</w:t>
      </w:r>
      <w:r w:rsidR="0075701C" w:rsidRPr="001B2186">
        <w:rPr>
          <w:rFonts w:ascii="Book Antiqua" w:hAnsi="Book Antiqua"/>
        </w:rPr>
        <w:t>s</w:t>
      </w:r>
      <w:r w:rsidR="005767A5" w:rsidRPr="001B2186">
        <w:rPr>
          <w:rFonts w:ascii="Book Antiqua" w:hAnsi="Book Antiqua"/>
        </w:rPr>
        <w:t xml:space="preserve"> for both a decreased preload and contractile dysfunction</w:t>
      </w:r>
      <w:r w:rsidR="007C2B08" w:rsidRPr="001B2186">
        <w:rPr>
          <w:rFonts w:ascii="Book Antiqua" w:hAnsi="Book Antiqua"/>
        </w:rPr>
        <w:fldChar w:fldCharType="begin">
          <w:fldData xml:space="preserve">PEVuZE5vdGU+PENpdGU+PEF1dGhvcj5Xb25nPC9BdXRob3I+PFllYXI+MTk5OTwvWWVhcj48UmVj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PEVuZE5vdGU+PENpdGU+PEF1dGhvcj5Xb25nPC9BdXRob3I+PFllYXI+MTk5OTwvWWVhcj48UmVj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[15]</w:t>
      </w:r>
      <w:r w:rsidR="007C2B08" w:rsidRPr="001B2186">
        <w:rPr>
          <w:rFonts w:ascii="Book Antiqua" w:hAnsi="Book Antiqua"/>
        </w:rPr>
        <w:fldChar w:fldCharType="end"/>
      </w:r>
      <w:r w:rsidR="00117164" w:rsidRPr="001B2186">
        <w:rPr>
          <w:rFonts w:ascii="Book Antiqua" w:hAnsi="Book Antiqua"/>
        </w:rPr>
        <w:t>.</w:t>
      </w:r>
      <w:r w:rsidR="00F02630" w:rsidRPr="001B2186">
        <w:rPr>
          <w:rFonts w:ascii="Book Antiqua" w:hAnsi="Book Antiqua"/>
        </w:rPr>
        <w:t xml:space="preserve"> </w:t>
      </w:r>
      <w:r w:rsidR="000D7BF6" w:rsidRPr="001B2186">
        <w:rPr>
          <w:rFonts w:ascii="Book Antiqua" w:hAnsi="Book Antiqua"/>
        </w:rPr>
        <w:t>Thus, the majority of patients are asymptomatic</w:t>
      </w:r>
      <w:r w:rsidR="0075701C" w:rsidRPr="001B2186">
        <w:rPr>
          <w:rFonts w:ascii="Book Antiqua" w:hAnsi="Book Antiqua"/>
        </w:rPr>
        <w:t xml:space="preserve"> for heart failure at rest.</w:t>
      </w:r>
    </w:p>
    <w:p w14:paraId="0EE82EE1" w14:textId="7E1DF45E" w:rsidR="00C46AD4" w:rsidRPr="001B2186" w:rsidRDefault="002D3C6F" w:rsidP="001B2186">
      <w:pPr>
        <w:spacing w:line="360" w:lineRule="auto"/>
        <w:ind w:firstLineChars="100" w:firstLine="240"/>
        <w:jc w:val="both"/>
        <w:rPr>
          <w:rFonts w:ascii="Book Antiqua" w:hAnsi="Book Antiqua"/>
        </w:rPr>
      </w:pPr>
      <w:r w:rsidRPr="001B2186">
        <w:rPr>
          <w:rFonts w:ascii="Book Antiqua" w:hAnsi="Book Antiqua"/>
        </w:rPr>
        <w:t>W</w:t>
      </w:r>
      <w:r w:rsidR="00A8070D" w:rsidRPr="001B2186">
        <w:rPr>
          <w:rFonts w:ascii="Book Antiqua" w:hAnsi="Book Antiqua"/>
        </w:rPr>
        <w:t>hen subjected to physiological</w:t>
      </w:r>
      <w:r w:rsidR="007C2B08" w:rsidRPr="001B2186">
        <w:rPr>
          <w:rFonts w:ascii="Book Antiqua" w:hAnsi="Book Antiqua"/>
        </w:rPr>
        <w:fldChar w:fldCharType="begin">
          <w:fldData xml:space="preserve">PEVuZE5vdGU+PENpdGU+PEF1dGhvcj5DYXJhbWVsbzwvQXV0aG9yPjxZZWFyPjE5ODY8L1llYXI+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==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PEVuZE5vdGU+PENpdGU+PEF1dGhvcj5DYXJhbWVsbzwvQXV0aG9yPjxZZWFyPjE5ODY8L1llYXI+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==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[5,6,12-14,</w:t>
      </w:r>
      <w:r w:rsidR="00EB2772" w:rsidRPr="001B2186">
        <w:rPr>
          <w:rFonts w:ascii="Book Antiqua" w:hAnsi="Book Antiqua"/>
          <w:noProof/>
          <w:vertAlign w:val="superscript"/>
        </w:rPr>
        <w:t>16]</w:t>
      </w:r>
      <w:r w:rsidR="007C2B08" w:rsidRPr="001B2186">
        <w:rPr>
          <w:rFonts w:ascii="Book Antiqua" w:hAnsi="Book Antiqua"/>
        </w:rPr>
        <w:fldChar w:fldCharType="end"/>
      </w:r>
      <w:r w:rsidR="00F73E29" w:rsidRPr="001B2186">
        <w:rPr>
          <w:rFonts w:ascii="Book Antiqua" w:hAnsi="Book Antiqua"/>
        </w:rPr>
        <w:t xml:space="preserve"> </w:t>
      </w:r>
      <w:r w:rsidR="00A8070D" w:rsidRPr="001B2186">
        <w:rPr>
          <w:rFonts w:ascii="Book Antiqua" w:hAnsi="Book Antiqua"/>
        </w:rPr>
        <w:t>or pharmacological</w:t>
      </w:r>
      <w:r w:rsidR="00B0174E" w:rsidRPr="001B2186">
        <w:rPr>
          <w:rFonts w:ascii="Book Antiqua" w:hAnsi="Book Antiqua"/>
        </w:rPr>
        <w:fldChar w:fldCharType="begin">
          <w:fldData xml:space="preserve">PEVuZE5vdGU+PENpdGU+PEF1dGhvcj5LcmFnPC9BdXRob3I+PFllYXI+MjAxMDwvWWVhcj48UmVj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PEVuZE5vdGU+PENpdGU+PEF1dGhvcj5LcmFnPC9BdXRob3I+PFllYXI+MjAxMDwvWWVhcj48UmVj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B0174E" w:rsidRPr="001B2186">
        <w:rPr>
          <w:rFonts w:ascii="Book Antiqua" w:hAnsi="Book Antiqua"/>
        </w:rPr>
      </w:r>
      <w:r w:rsidR="00B0174E" w:rsidRPr="001B2186">
        <w:rPr>
          <w:rFonts w:ascii="Book Antiqua" w:hAnsi="Book Antiqua"/>
        </w:rPr>
        <w:fldChar w:fldCharType="separate"/>
      </w:r>
      <w:r w:rsidR="001B2186">
        <w:rPr>
          <w:rFonts w:ascii="Book Antiqua" w:hAnsi="Book Antiqua"/>
          <w:noProof/>
          <w:vertAlign w:val="superscript"/>
        </w:rPr>
        <w:t>[17,</w:t>
      </w:r>
      <w:r w:rsidR="00EB2772" w:rsidRPr="001B2186">
        <w:rPr>
          <w:rFonts w:ascii="Book Antiqua" w:hAnsi="Book Antiqua"/>
          <w:noProof/>
          <w:vertAlign w:val="superscript"/>
        </w:rPr>
        <w:t>18]</w:t>
      </w:r>
      <w:r w:rsidR="00B0174E" w:rsidRPr="001B2186">
        <w:rPr>
          <w:rFonts w:ascii="Book Antiqua" w:hAnsi="Book Antiqua"/>
        </w:rPr>
        <w:fldChar w:fldCharType="end"/>
      </w:r>
      <w:r w:rsidR="00B0174E" w:rsidRPr="001B2186">
        <w:rPr>
          <w:rFonts w:ascii="Book Antiqua" w:hAnsi="Book Antiqua"/>
        </w:rPr>
        <w:t xml:space="preserve"> </w:t>
      </w:r>
      <w:r w:rsidR="00A8070D" w:rsidRPr="001B2186">
        <w:rPr>
          <w:rFonts w:ascii="Book Antiqua" w:hAnsi="Book Antiqua"/>
        </w:rPr>
        <w:t>stress</w:t>
      </w:r>
      <w:r w:rsidR="00BE4AE2" w:rsidRPr="001B2186">
        <w:rPr>
          <w:rFonts w:ascii="Book Antiqua" w:hAnsi="Book Antiqua"/>
          <w:vertAlign w:val="superscript"/>
        </w:rPr>
        <w:t xml:space="preserve"> </w:t>
      </w:r>
      <w:r w:rsidRPr="001B2186">
        <w:rPr>
          <w:rFonts w:ascii="Book Antiqua" w:hAnsi="Book Antiqua"/>
        </w:rPr>
        <w:t>however</w:t>
      </w:r>
      <w:r w:rsidR="00A8070D" w:rsidRPr="001B2186">
        <w:rPr>
          <w:rFonts w:ascii="Book Antiqua" w:hAnsi="Book Antiqua"/>
        </w:rPr>
        <w:t>, the increase in contractility and cardiac output is significantly blunted in comparison to matched controls</w:t>
      </w:r>
      <w:r w:rsidR="005E6763" w:rsidRPr="001B2186">
        <w:rPr>
          <w:rFonts w:ascii="Book Antiqua" w:hAnsi="Book Antiqua"/>
        </w:rPr>
        <w:t xml:space="preserve">. There </w:t>
      </w:r>
      <w:r w:rsidR="00B625F7" w:rsidRPr="001B2186">
        <w:rPr>
          <w:rFonts w:ascii="Book Antiqua" w:hAnsi="Book Antiqua"/>
        </w:rPr>
        <w:t xml:space="preserve">is </w:t>
      </w:r>
      <w:r w:rsidR="004B10D8" w:rsidRPr="001B2186">
        <w:rPr>
          <w:rFonts w:ascii="Book Antiqua" w:hAnsi="Book Antiqua"/>
        </w:rPr>
        <w:t xml:space="preserve">an </w:t>
      </w:r>
      <w:r w:rsidR="002A15C8" w:rsidRPr="001B2186">
        <w:rPr>
          <w:rFonts w:ascii="Book Antiqua" w:hAnsi="Book Antiqua"/>
        </w:rPr>
        <w:t xml:space="preserve">abnormal ventricular response to </w:t>
      </w:r>
      <w:r w:rsidR="005A3D93" w:rsidRPr="001B2186">
        <w:rPr>
          <w:rFonts w:ascii="Book Antiqua" w:hAnsi="Book Antiqua"/>
        </w:rPr>
        <w:t xml:space="preserve">an </w:t>
      </w:r>
      <w:r w:rsidR="002A15C8" w:rsidRPr="001B2186">
        <w:rPr>
          <w:rFonts w:ascii="Book Antiqua" w:hAnsi="Book Antiqua"/>
        </w:rPr>
        <w:t>increased ventricular filling pressure</w:t>
      </w:r>
      <w:r w:rsidR="002759D4" w:rsidRPr="001B2186">
        <w:rPr>
          <w:rFonts w:ascii="Book Antiqua" w:hAnsi="Book Antiqua"/>
        </w:rPr>
        <w:t xml:space="preserve">, which correlates </w:t>
      </w:r>
      <w:r w:rsidR="00FF1134" w:rsidRPr="001B2186">
        <w:rPr>
          <w:rFonts w:ascii="Book Antiqua" w:hAnsi="Book Antiqua"/>
        </w:rPr>
        <w:t>with</w:t>
      </w:r>
      <w:r w:rsidR="002759D4" w:rsidRPr="001B2186">
        <w:rPr>
          <w:rFonts w:ascii="Book Antiqua" w:hAnsi="Book Antiqua"/>
        </w:rPr>
        <w:t xml:space="preserve"> the </w:t>
      </w:r>
      <w:r w:rsidR="005E6763" w:rsidRPr="001B2186">
        <w:rPr>
          <w:rFonts w:ascii="Book Antiqua" w:hAnsi="Book Antiqua"/>
        </w:rPr>
        <w:t>severity of liver disease</w:t>
      </w:r>
      <w:r w:rsidR="002759D4" w:rsidRPr="001B2186">
        <w:rPr>
          <w:rFonts w:ascii="Book Antiqua" w:hAnsi="Book Antiqua"/>
        </w:rPr>
        <w:t>.</w:t>
      </w:r>
      <w:r w:rsidR="00490939" w:rsidRPr="001B2186">
        <w:rPr>
          <w:rFonts w:ascii="Book Antiqua" w:hAnsi="Book Antiqua"/>
        </w:rPr>
        <w:t xml:space="preserve"> </w:t>
      </w:r>
      <w:r w:rsidR="00C46AD4" w:rsidRPr="001B2186">
        <w:rPr>
          <w:rFonts w:ascii="Book Antiqua" w:hAnsi="Book Antiqua"/>
        </w:rPr>
        <w:t>During certain treatment interventions therefore, suc</w:t>
      </w:r>
      <w:r w:rsidR="00310F03" w:rsidRPr="001B2186">
        <w:rPr>
          <w:rFonts w:ascii="Book Antiqua" w:hAnsi="Book Antiqua"/>
        </w:rPr>
        <w:t xml:space="preserve">h as liver transplantation </w:t>
      </w:r>
      <w:r w:rsidR="00B625F7" w:rsidRPr="001B2186">
        <w:rPr>
          <w:rFonts w:ascii="Book Antiqua" w:hAnsi="Book Antiqua"/>
        </w:rPr>
        <w:t>and TIPS</w:t>
      </w:r>
      <w:r w:rsidR="00C46AD4" w:rsidRPr="001B2186">
        <w:rPr>
          <w:rFonts w:ascii="Book Antiqua" w:hAnsi="Book Antiqua"/>
        </w:rPr>
        <w:t xml:space="preserve">, the volume and pressure load stresses may be significant enough to overcome the ‘auto-protection’ provided by the low systemic vascular resistance and acutely unveil previously asymptomatic latent cardiac disease. </w:t>
      </w:r>
    </w:p>
    <w:p w14:paraId="7C5B26AE" w14:textId="77777777" w:rsidR="00C46AD4" w:rsidRPr="001B2186" w:rsidRDefault="00C46AD4" w:rsidP="001B2186">
      <w:pPr>
        <w:spacing w:line="360" w:lineRule="auto"/>
        <w:jc w:val="both"/>
        <w:rPr>
          <w:rFonts w:ascii="Book Antiqua" w:hAnsi="Book Antiqua"/>
        </w:rPr>
      </w:pPr>
    </w:p>
    <w:p w14:paraId="4FE7E336" w14:textId="77777777" w:rsidR="00145877" w:rsidRPr="001B2186" w:rsidRDefault="00145877" w:rsidP="001B2186">
      <w:pPr>
        <w:spacing w:line="360" w:lineRule="auto"/>
        <w:jc w:val="both"/>
        <w:rPr>
          <w:rFonts w:ascii="Book Antiqua" w:hAnsi="Book Antiqua"/>
          <w:b/>
          <w:i/>
        </w:rPr>
      </w:pPr>
      <w:r w:rsidRPr="001B2186">
        <w:rPr>
          <w:rFonts w:ascii="Book Antiqua" w:hAnsi="Book Antiqua"/>
          <w:b/>
          <w:i/>
        </w:rPr>
        <w:t>Diastolic dysfunction</w:t>
      </w:r>
    </w:p>
    <w:p w14:paraId="0E046E27" w14:textId="1989D7C7" w:rsidR="00D47D74" w:rsidRPr="001B2186" w:rsidRDefault="00D45765" w:rsidP="001B2186">
      <w:pPr>
        <w:spacing w:line="360" w:lineRule="auto"/>
        <w:jc w:val="both"/>
        <w:rPr>
          <w:rFonts w:ascii="Book Antiqua" w:hAnsi="Book Antiqua"/>
        </w:rPr>
      </w:pPr>
      <w:r w:rsidRPr="001B2186">
        <w:rPr>
          <w:rFonts w:ascii="Book Antiqua" w:hAnsi="Book Antiqua"/>
        </w:rPr>
        <w:t>Left ventricular diastolic dysfunction</w:t>
      </w:r>
      <w:r w:rsidR="00B475C4" w:rsidRPr="001B2186">
        <w:rPr>
          <w:rFonts w:ascii="Book Antiqua" w:hAnsi="Book Antiqua"/>
        </w:rPr>
        <w:t xml:space="preserve"> (LVDD)</w:t>
      </w:r>
      <w:r w:rsidRPr="001B2186">
        <w:rPr>
          <w:rFonts w:ascii="Book Antiqua" w:hAnsi="Book Antiqua"/>
        </w:rPr>
        <w:t xml:space="preserve"> is the most prominent characteristic of cirrhotic cardiomyopathy</w:t>
      </w:r>
      <w:r w:rsidR="00F2572C" w:rsidRPr="001B2186">
        <w:rPr>
          <w:rFonts w:ascii="Book Antiqua" w:hAnsi="Book Antiqua"/>
        </w:rPr>
        <w:t xml:space="preserve"> and </w:t>
      </w:r>
      <w:r w:rsidR="00AE0400" w:rsidRPr="001B2186">
        <w:rPr>
          <w:rFonts w:ascii="Book Antiqua" w:hAnsi="Book Antiqua"/>
        </w:rPr>
        <w:t>is thought to precede</w:t>
      </w:r>
      <w:r w:rsidR="00F2572C" w:rsidRPr="001B2186">
        <w:rPr>
          <w:rFonts w:ascii="Book Antiqua" w:hAnsi="Book Antiqua"/>
        </w:rPr>
        <w:t xml:space="preserve"> systolic dysfunction</w:t>
      </w:r>
      <w:r w:rsidR="00F23A29" w:rsidRPr="001B2186">
        <w:rPr>
          <w:rFonts w:ascii="Book Antiqua" w:hAnsi="Book Antiqua"/>
        </w:rPr>
        <w:t>.</w:t>
      </w:r>
      <w:r w:rsidR="00645146" w:rsidRPr="001B2186">
        <w:rPr>
          <w:rFonts w:ascii="Book Antiqua" w:hAnsi="Book Antiqua"/>
        </w:rPr>
        <w:t xml:space="preserve"> </w:t>
      </w:r>
      <w:r w:rsidR="009A307B" w:rsidRPr="001B2186">
        <w:rPr>
          <w:rFonts w:ascii="Book Antiqua" w:hAnsi="Book Antiqua"/>
        </w:rPr>
        <w:t>Its prevalence has been found</w:t>
      </w:r>
      <w:r w:rsidR="00645146" w:rsidRPr="001B2186">
        <w:rPr>
          <w:rFonts w:ascii="Book Antiqua" w:hAnsi="Book Antiqua"/>
        </w:rPr>
        <w:t xml:space="preserve"> </w:t>
      </w:r>
      <w:r w:rsidR="00AE0400" w:rsidRPr="001B2186">
        <w:rPr>
          <w:rFonts w:ascii="Book Antiqua" w:hAnsi="Book Antiqua"/>
        </w:rPr>
        <w:t>to be over 50% in cirrhotic patients</w:t>
      </w:r>
      <w:r w:rsidR="007C2B08" w:rsidRPr="001B2186">
        <w:rPr>
          <w:rFonts w:ascii="Book Antiqua" w:hAnsi="Book Antiqua"/>
        </w:rPr>
        <w:fldChar w:fldCharType="begin">
          <w:fldData xml:space="preserve">PEVuZE5vdGU+PENpdGU+PEF1dGhvcj5Xb25nIEY8L0F1dGhvcj48WWVhcj4yMDExPC9ZZWFyPjxS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PEVuZE5vdGU+PENpdGU+PEF1dGhvcj5Xb25nIEY8L0F1dGhvcj48WWVhcj4yMDExPC9ZZWFyPjxS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[19-21]</w:t>
      </w:r>
      <w:r w:rsidR="007C2B08" w:rsidRPr="001B2186">
        <w:rPr>
          <w:rFonts w:ascii="Book Antiqua" w:hAnsi="Book Antiqua"/>
        </w:rPr>
        <w:fldChar w:fldCharType="end"/>
      </w:r>
      <w:r w:rsidR="009A307B" w:rsidRPr="001B2186">
        <w:rPr>
          <w:rFonts w:ascii="Book Antiqua" w:hAnsi="Book Antiqua"/>
        </w:rPr>
        <w:t xml:space="preserve"> and </w:t>
      </w:r>
      <w:r w:rsidR="002A331E" w:rsidRPr="001B2186">
        <w:rPr>
          <w:rFonts w:ascii="Book Antiqua" w:hAnsi="Book Antiqua"/>
        </w:rPr>
        <w:t xml:space="preserve">can </w:t>
      </w:r>
      <w:r w:rsidR="00AE0400" w:rsidRPr="001B2186">
        <w:rPr>
          <w:rFonts w:ascii="Book Antiqua" w:hAnsi="Book Antiqua"/>
        </w:rPr>
        <w:t xml:space="preserve">be detected </w:t>
      </w:r>
      <w:r w:rsidR="0065074E" w:rsidRPr="001B2186">
        <w:rPr>
          <w:rFonts w:ascii="Book Antiqua" w:hAnsi="Book Antiqua"/>
        </w:rPr>
        <w:t>at rest</w:t>
      </w:r>
      <w:r w:rsidR="002A331E" w:rsidRPr="001B2186">
        <w:rPr>
          <w:rFonts w:ascii="Book Antiqua" w:hAnsi="Book Antiqua"/>
        </w:rPr>
        <w:t xml:space="preserve"> using trans-thoracic echocardiography (TTE)</w:t>
      </w:r>
      <w:r w:rsidR="0065074E" w:rsidRPr="001B2186">
        <w:rPr>
          <w:rFonts w:ascii="Book Antiqua" w:hAnsi="Book Antiqua"/>
        </w:rPr>
        <w:t xml:space="preserve">. </w:t>
      </w:r>
    </w:p>
    <w:p w14:paraId="0D9B616E" w14:textId="3DD5E238" w:rsidR="00B475C4" w:rsidRPr="001B2186" w:rsidRDefault="0054477A" w:rsidP="001B2186">
      <w:pPr>
        <w:spacing w:line="360" w:lineRule="auto"/>
        <w:ind w:firstLineChars="100" w:firstLine="240"/>
        <w:jc w:val="both"/>
        <w:rPr>
          <w:rFonts w:ascii="Book Antiqua" w:hAnsi="Book Antiqua"/>
        </w:rPr>
      </w:pPr>
      <w:r w:rsidRPr="001B2186">
        <w:rPr>
          <w:rFonts w:ascii="Book Antiqua" w:hAnsi="Book Antiqua"/>
        </w:rPr>
        <w:t>In the early stages of cirrhosis, the expanded blood volume and subsequent increased cardiac preload cause</w:t>
      </w:r>
      <w:r w:rsidR="00EC2B48" w:rsidRPr="001B2186">
        <w:rPr>
          <w:rFonts w:ascii="Book Antiqua" w:hAnsi="Book Antiqua"/>
        </w:rPr>
        <w:t>s</w:t>
      </w:r>
      <w:r w:rsidRPr="001B2186">
        <w:rPr>
          <w:rFonts w:ascii="Book Antiqua" w:hAnsi="Book Antiqua"/>
        </w:rPr>
        <w:t xml:space="preserve"> overloading of the left ventricle </w:t>
      </w:r>
      <w:r w:rsidR="00436E5F" w:rsidRPr="001B2186">
        <w:rPr>
          <w:rFonts w:ascii="Book Antiqua" w:hAnsi="Book Antiqua"/>
        </w:rPr>
        <w:t xml:space="preserve">(LV) </w:t>
      </w:r>
      <w:r w:rsidRPr="001B2186">
        <w:rPr>
          <w:rFonts w:ascii="Book Antiqua" w:hAnsi="Book Antiqua"/>
        </w:rPr>
        <w:t>and</w:t>
      </w:r>
      <w:r w:rsidR="00EC2B48" w:rsidRPr="001B2186">
        <w:rPr>
          <w:rFonts w:ascii="Book Antiqua" w:hAnsi="Book Antiqua"/>
        </w:rPr>
        <w:t xml:space="preserve"> can</w:t>
      </w:r>
      <w:r w:rsidRPr="001B2186">
        <w:rPr>
          <w:rFonts w:ascii="Book Antiqua" w:hAnsi="Book Antiqua"/>
        </w:rPr>
        <w:t xml:space="preserve"> lead to impaired contractility. </w:t>
      </w:r>
      <w:r w:rsidR="00334234" w:rsidRPr="001B2186">
        <w:rPr>
          <w:rFonts w:ascii="Book Antiqua" w:hAnsi="Book Antiqua"/>
        </w:rPr>
        <w:t>There is</w:t>
      </w:r>
      <w:r w:rsidR="0037344D" w:rsidRPr="001B2186">
        <w:rPr>
          <w:rFonts w:ascii="Book Antiqua" w:hAnsi="Book Antiqua"/>
        </w:rPr>
        <w:t xml:space="preserve"> a result</w:t>
      </w:r>
      <w:r w:rsidR="0065074E" w:rsidRPr="001B2186">
        <w:rPr>
          <w:rFonts w:ascii="Book Antiqua" w:hAnsi="Book Antiqua"/>
        </w:rPr>
        <w:t xml:space="preserve">ant increase in </w:t>
      </w:r>
      <w:r w:rsidR="00436E5F" w:rsidRPr="001B2186">
        <w:rPr>
          <w:rFonts w:ascii="Book Antiqua" w:hAnsi="Book Antiqua"/>
        </w:rPr>
        <w:t>LV</w:t>
      </w:r>
      <w:r w:rsidR="0037344D" w:rsidRPr="001B2186">
        <w:rPr>
          <w:rFonts w:ascii="Book Antiqua" w:hAnsi="Book Antiqua"/>
        </w:rPr>
        <w:t xml:space="preserve"> mass</w:t>
      </w:r>
      <w:r w:rsidR="007C2B08" w:rsidRPr="001B2186">
        <w:rPr>
          <w:rFonts w:ascii="Book Antiqua" w:hAnsi="Book Antiqua"/>
        </w:rPr>
        <w:fldChar w:fldCharType="begin">
          <w:fldData xml:space="preserve">PEVuZE5vdGU+PENpdGU+PEF1dGhvcj5NZXJsaTwvQXV0aG9yPjxZZWFyPjIwMTM8L1llYXI+PFJl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PEVuZE5vdGU+PENpdGU+PEF1dGhvcj5NZXJsaTwvQXV0aG9yPjxZZWFyPjIwMTM8L1llYXI+PFJl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[21]</w:t>
      </w:r>
      <w:r w:rsidR="007C2B08" w:rsidRPr="001B2186">
        <w:rPr>
          <w:rFonts w:ascii="Book Antiqua" w:hAnsi="Book Antiqua"/>
        </w:rPr>
        <w:fldChar w:fldCharType="end"/>
      </w:r>
      <w:r w:rsidR="0037344D" w:rsidRPr="001B2186">
        <w:rPr>
          <w:rFonts w:ascii="Book Antiqua" w:hAnsi="Book Antiqua"/>
        </w:rPr>
        <w:t xml:space="preserve"> with</w:t>
      </w:r>
      <w:r w:rsidR="002F5992" w:rsidRPr="001B2186">
        <w:rPr>
          <w:rFonts w:ascii="Book Antiqua" w:hAnsi="Book Antiqua"/>
        </w:rPr>
        <w:t xml:space="preserve"> decreased </w:t>
      </w:r>
      <w:r w:rsidR="00334234" w:rsidRPr="001B2186">
        <w:rPr>
          <w:rFonts w:ascii="Book Antiqua" w:hAnsi="Book Antiqua"/>
        </w:rPr>
        <w:t xml:space="preserve">compliance and relaxation, resulting in abnormal filling of the ventricle. </w:t>
      </w:r>
      <w:r w:rsidR="00B475C4" w:rsidRPr="001B2186">
        <w:rPr>
          <w:rFonts w:ascii="Book Antiqua" w:hAnsi="Book Antiqua"/>
        </w:rPr>
        <w:t>The presence of LVDD has not been found to correlate with the aetiology of liver disease</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&lt;EndNote&gt;&lt;Cite&gt;&lt;Author&gt;Karagiannakis&lt;/Author&gt;&lt;Year&gt;2014&lt;/Year&gt;&lt;RecNum&gt;167&lt;/RecNum&gt;&lt;DisplayText&gt;&lt;style face="superscript"&gt;[22]&lt;/style&gt;&lt;/DisplayText&gt;&lt;record&gt;&lt;rec-number&gt;167&lt;/rec-number&gt;&lt;foreign-keys&gt;&lt;key app="EN" db-id="95z90xe04aepvcezf59vdd0kex99wfdxz2a5" timestamp="1408880264"&gt;167&lt;/key&gt;&lt;/foreign-keys&gt;&lt;ref-type name="Journal Article"&gt;17&lt;/ref-type&gt;&lt;contributors&gt;&lt;authors&gt;&lt;author&gt;Karagiannakis, DimitriosS&lt;/author&gt;&lt;author&gt;Vlachogiannakos, Jiannis&lt;/author&gt;&lt;author&gt;Anastasiadis, Georgios&lt;/author&gt;&lt;author&gt;Vafiadis-Zouboulis, Irini&lt;/author&gt;&lt;author&gt;Ladas, SpirosD&lt;/author&gt;&lt;/authors&gt;&lt;/contributors&gt;&lt;titles&gt;&lt;title&gt;Diastolic cardiac dysfunction is a predictor of dismal prognosis in patients with liver cirrhosis&lt;/title&gt;&lt;secondary-title&gt;Hepatology International&lt;/secondary-title&gt;&lt;alt-title&gt;Hepatol Int&lt;/alt-title&gt;&lt;/titles&gt;&lt;periodical&gt;&lt;full-title&gt;Hepatology International&lt;/full-title&gt;&lt;/periodical&gt;&lt;pages&gt;1-7&lt;/pages&gt;&lt;keywords&gt;&lt;keyword&gt;Cardiomyopathy&lt;/keyword&gt;&lt;keyword&gt;Diastolic dysfunction&lt;/keyword&gt;&lt;keyword&gt;Cirrhosis&lt;/keyword&gt;&lt;keyword&gt;Survival&lt;/keyword&gt;&lt;/keywords&gt;&lt;dates&gt;&lt;year&gt;2014&lt;/year&gt;&lt;pub-dates&gt;&lt;date&gt;2014/06/08&lt;/date&gt;&lt;/pub-dates&gt;&lt;/dates&gt;&lt;publisher&gt;Springer India&lt;/publisher&gt;&lt;isbn&gt;1936-0533&lt;/isbn&gt;&lt;urls&gt;&lt;related-urls&gt;&lt;url&gt;http://dx.doi.org/10.1007/s12072-014-9544-6&lt;/url&gt;&lt;/related-urls&gt;&lt;/urls&gt;&lt;electronic-resource-num&gt;10.1007/s12072-014-9544-6&lt;/electronic-resource-num&gt;&lt;language&gt;English&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[22]</w:t>
      </w:r>
      <w:r w:rsidR="007C2B08" w:rsidRPr="001B2186">
        <w:rPr>
          <w:rFonts w:ascii="Book Antiqua" w:hAnsi="Book Antiqua"/>
        </w:rPr>
        <w:fldChar w:fldCharType="end"/>
      </w:r>
      <w:r w:rsidR="00A723D9" w:rsidRPr="001B2186">
        <w:rPr>
          <w:rFonts w:ascii="Book Antiqua" w:hAnsi="Book Antiqua"/>
        </w:rPr>
        <w:t>, however</w:t>
      </w:r>
      <w:r w:rsidR="006E248C" w:rsidRPr="001B2186">
        <w:rPr>
          <w:rFonts w:ascii="Book Antiqua" w:hAnsi="Book Antiqua"/>
        </w:rPr>
        <w:t>, the severity of LVDD correlates with worsening liver disease</w:t>
      </w:r>
      <w:r w:rsidR="007C2B08" w:rsidRPr="001B2186">
        <w:rPr>
          <w:rFonts w:ascii="Book Antiqua" w:hAnsi="Book Antiqua"/>
        </w:rPr>
        <w:fldChar w:fldCharType="begin">
          <w:fldData xml:space="preserve">PEVuZE5vdGU+PENpdGU+PEF1dGhvcj5LYXJhZ2lhbm5ha2lzPC9BdXRob3I+PFllYXI+MjAxNDwv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PEVuZE5vdGU+PENpdGU+PEF1dGhvcj5LYXJhZ2lhbm5ha2lzPC9BdXRob3I+PFllYXI+MjAxNDwv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[22,</w:t>
      </w:r>
      <w:r w:rsidR="00EB2772" w:rsidRPr="001B2186">
        <w:rPr>
          <w:rFonts w:ascii="Book Antiqua" w:hAnsi="Book Antiqua"/>
          <w:noProof/>
          <w:vertAlign w:val="superscript"/>
        </w:rPr>
        <w:t>23]</w:t>
      </w:r>
      <w:r w:rsidR="007C2B08" w:rsidRPr="001B2186">
        <w:rPr>
          <w:rFonts w:ascii="Book Antiqua" w:hAnsi="Book Antiqua"/>
        </w:rPr>
        <w:fldChar w:fldCharType="end"/>
      </w:r>
      <w:r w:rsidR="00F71E3F" w:rsidRPr="001B2186">
        <w:rPr>
          <w:rFonts w:ascii="Book Antiqua" w:hAnsi="Book Antiqua"/>
        </w:rPr>
        <w:t>. I</w:t>
      </w:r>
      <w:r w:rsidR="006E248C" w:rsidRPr="001B2186">
        <w:rPr>
          <w:rFonts w:ascii="Book Antiqua" w:hAnsi="Book Antiqua"/>
        </w:rPr>
        <w:t xml:space="preserve">ts </w:t>
      </w:r>
      <w:r w:rsidR="00605407" w:rsidRPr="001B2186">
        <w:rPr>
          <w:rFonts w:ascii="Book Antiqua" w:hAnsi="Book Antiqua"/>
        </w:rPr>
        <w:t>preva</w:t>
      </w:r>
      <w:r w:rsidR="006E248C" w:rsidRPr="001B2186">
        <w:rPr>
          <w:rFonts w:ascii="Book Antiqua" w:hAnsi="Book Antiqua"/>
        </w:rPr>
        <w:t xml:space="preserve">lence </w:t>
      </w:r>
      <w:r w:rsidR="00F71E3F" w:rsidRPr="001B2186">
        <w:rPr>
          <w:rFonts w:ascii="Book Antiqua" w:hAnsi="Book Antiqua"/>
        </w:rPr>
        <w:t>is</w:t>
      </w:r>
      <w:r w:rsidR="006E248C" w:rsidRPr="001B2186">
        <w:rPr>
          <w:rFonts w:ascii="Book Antiqua" w:hAnsi="Book Antiqua"/>
        </w:rPr>
        <w:t xml:space="preserve"> higher</w:t>
      </w:r>
      <w:r w:rsidR="00605407" w:rsidRPr="001B2186">
        <w:rPr>
          <w:rFonts w:ascii="Book Antiqua" w:hAnsi="Book Antiqua"/>
        </w:rPr>
        <w:t xml:space="preserve"> in patients with ascites</w:t>
      </w:r>
      <w:r w:rsidR="007C2B08" w:rsidRPr="001B2186">
        <w:rPr>
          <w:rFonts w:ascii="Book Antiqua" w:hAnsi="Book Antiqua"/>
        </w:rPr>
        <w:fldChar w:fldCharType="begin">
          <w:fldData xml:space="preserve">PEVuZE5vdGU+PENpdGU+PEF1dGhvcj5Xb25nIEY8L0F1dGhvcj48WWVhcj4yMDExPC9ZZWFyPjxS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=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PEVuZE5vdGU+PENpdGU+PEF1dGhvcj5Xb25nIEY8L0F1dGhvcj48WWVhcj4yMDExPC9ZZWFyPjxS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=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[19,21,</w:t>
      </w:r>
      <w:r w:rsidR="00EB2772" w:rsidRPr="001B2186">
        <w:rPr>
          <w:rFonts w:ascii="Book Antiqua" w:hAnsi="Book Antiqua"/>
          <w:noProof/>
          <w:vertAlign w:val="superscript"/>
        </w:rPr>
        <w:t>23]</w:t>
      </w:r>
      <w:r w:rsidR="007C2B08" w:rsidRPr="001B2186">
        <w:rPr>
          <w:rFonts w:ascii="Book Antiqua" w:hAnsi="Book Antiqua"/>
        </w:rPr>
        <w:fldChar w:fldCharType="end"/>
      </w:r>
      <w:r w:rsidR="00F71E3F" w:rsidRPr="001B2186">
        <w:rPr>
          <w:rFonts w:ascii="Book Antiqua" w:hAnsi="Book Antiqua"/>
        </w:rPr>
        <w:t xml:space="preserve"> and</w:t>
      </w:r>
      <w:r w:rsidR="009A307B" w:rsidRPr="001B2186">
        <w:rPr>
          <w:rFonts w:ascii="Book Antiqua" w:hAnsi="Book Antiqua"/>
        </w:rPr>
        <w:t xml:space="preserve"> there is evidence to suggest that </w:t>
      </w:r>
      <w:r w:rsidR="00F63A9C" w:rsidRPr="001B2186">
        <w:rPr>
          <w:rFonts w:ascii="Book Antiqua" w:hAnsi="Book Antiqua"/>
        </w:rPr>
        <w:t>paracentesis induces an impro</w:t>
      </w:r>
      <w:r w:rsidR="009A307B" w:rsidRPr="001B2186">
        <w:rPr>
          <w:rFonts w:ascii="Book Antiqua" w:hAnsi="Book Antiqua"/>
        </w:rPr>
        <w:t xml:space="preserve">vement </w:t>
      </w:r>
      <w:r w:rsidR="00093354" w:rsidRPr="001B2186">
        <w:rPr>
          <w:rFonts w:ascii="Book Antiqua" w:hAnsi="Book Antiqua"/>
        </w:rPr>
        <w:t>(Figure 1</w:t>
      </w:r>
      <w:r w:rsidR="0055435C" w:rsidRPr="001B2186">
        <w:rPr>
          <w:rFonts w:ascii="Book Antiqua" w:hAnsi="Book Antiqua"/>
        </w:rPr>
        <w:t>)</w:t>
      </w:r>
      <w:r w:rsidR="007C2B08" w:rsidRPr="001B2186">
        <w:rPr>
          <w:rFonts w:ascii="Book Antiqua" w:hAnsi="Book Antiqua"/>
        </w:rPr>
        <w:fldChar w:fldCharType="begin">
          <w:fldData xml:space="preserve">PEVuZE5vdGU+PENpdGU+PEF1dGhvcj5Qb3p6aTwvQXV0aG9yPjxZZWFyPjE5OTc8L1llYXI+PFJl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PEVuZE5vdGU+PENpdGU+PEF1dGhvcj5Qb3p6aTwvQXV0aG9yPjxZZWFyPjE5OTc8L1llYXI+PFJl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[24]</w:t>
      </w:r>
      <w:r w:rsidR="007C2B08" w:rsidRPr="001B2186">
        <w:rPr>
          <w:rFonts w:ascii="Book Antiqua" w:hAnsi="Book Antiqua"/>
        </w:rPr>
        <w:fldChar w:fldCharType="end"/>
      </w:r>
      <w:r w:rsidR="00F63A9C" w:rsidRPr="001B2186">
        <w:rPr>
          <w:rFonts w:ascii="Book Antiqua" w:hAnsi="Book Antiqua"/>
        </w:rPr>
        <w:t>.</w:t>
      </w:r>
    </w:p>
    <w:p w14:paraId="19DC4F29" w14:textId="0B68419B" w:rsidR="002D2E91" w:rsidRPr="001B2186" w:rsidRDefault="00CB1875" w:rsidP="001B2186">
      <w:pPr>
        <w:spacing w:line="360" w:lineRule="auto"/>
        <w:ind w:firstLineChars="100" w:firstLine="240"/>
        <w:jc w:val="both"/>
        <w:rPr>
          <w:rFonts w:ascii="Book Antiqua" w:hAnsi="Book Antiqua"/>
        </w:rPr>
      </w:pPr>
      <w:r w:rsidRPr="001B2186">
        <w:rPr>
          <w:rFonts w:ascii="Book Antiqua" w:hAnsi="Book Antiqua"/>
        </w:rPr>
        <w:t>T</w:t>
      </w:r>
      <w:r w:rsidR="001356E2" w:rsidRPr="001B2186">
        <w:rPr>
          <w:rFonts w:ascii="Book Antiqua" w:hAnsi="Book Antiqua"/>
        </w:rPr>
        <w:t xml:space="preserve">he presence and severity of LVDD </w:t>
      </w:r>
      <w:r w:rsidR="002D2E91" w:rsidRPr="001B2186">
        <w:rPr>
          <w:rFonts w:ascii="Book Antiqua" w:hAnsi="Book Antiqua"/>
        </w:rPr>
        <w:t>prior to transplantation</w:t>
      </w:r>
      <w:r w:rsidR="001356E2" w:rsidRPr="001B2186">
        <w:rPr>
          <w:rFonts w:ascii="Book Antiqua" w:hAnsi="Book Antiqua"/>
        </w:rPr>
        <w:t xml:space="preserve"> has been found to be associated with an increased mortalit</w:t>
      </w:r>
      <w:r w:rsidR="00F71E3F" w:rsidRPr="001B2186">
        <w:rPr>
          <w:rFonts w:ascii="Book Antiqua" w:hAnsi="Book Antiqua"/>
        </w:rPr>
        <w:t>y</w:t>
      </w:r>
      <w:r w:rsidR="007C2B08" w:rsidRPr="001B2186">
        <w:rPr>
          <w:rFonts w:ascii="Book Antiqua" w:hAnsi="Book Antiqua"/>
        </w:rPr>
        <w:fldChar w:fldCharType="begin">
          <w:fldData xml:space="preserve">PEVuZE5vdGU+PENpdGU+PEF1dGhvcj5LYXJhZ2lhbm5ha2lzPC9BdXRob3I+PFllYXI+MjAxNDwv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PEVuZE5vdGU+PENpdGU+PEF1dGhvcj5LYXJhZ2lhbm5ha2lzPC9BdXRob3I+PFllYXI+MjAxNDwv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[22,23,</w:t>
      </w:r>
      <w:r w:rsidR="00EB2772" w:rsidRPr="001B2186">
        <w:rPr>
          <w:rFonts w:ascii="Book Antiqua" w:hAnsi="Book Antiqua"/>
          <w:noProof/>
          <w:vertAlign w:val="superscript"/>
        </w:rPr>
        <w:t>25]</w:t>
      </w:r>
      <w:r w:rsidR="007C2B08" w:rsidRPr="001B2186">
        <w:rPr>
          <w:rFonts w:ascii="Book Antiqua" w:hAnsi="Book Antiqua"/>
        </w:rPr>
        <w:fldChar w:fldCharType="end"/>
      </w:r>
      <w:r w:rsidR="001356E2" w:rsidRPr="001B2186">
        <w:rPr>
          <w:rFonts w:ascii="Book Antiqua" w:hAnsi="Book Antiqua"/>
        </w:rPr>
        <w:t xml:space="preserve">. </w:t>
      </w:r>
      <w:r w:rsidR="00A45BE8" w:rsidRPr="001B2186">
        <w:rPr>
          <w:rFonts w:ascii="Book Antiqua" w:hAnsi="Book Antiqua"/>
        </w:rPr>
        <w:t xml:space="preserve">Karagiannakis </w:t>
      </w:r>
      <w:r w:rsidR="00A45BE8" w:rsidRPr="001B2186">
        <w:rPr>
          <w:rFonts w:ascii="Book Antiqua" w:hAnsi="Book Antiqua"/>
          <w:i/>
        </w:rPr>
        <w:t>et al</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&lt;EndNote&gt;&lt;Cite&gt;&lt;Author&gt;Karagiannakis&lt;/Author&gt;&lt;Year&gt;2014&lt;/Year&gt;&lt;RecNum&gt;167&lt;/RecNum&gt;&lt;DisplayText&gt;&lt;style face="superscript"&gt;[22]&lt;/style&gt;&lt;/DisplayText&gt;&lt;record&gt;&lt;rec-number&gt;167&lt;/rec-number&gt;&lt;foreign-keys&gt;&lt;key app="EN" db-id="95z90xe04aepvcezf59vdd0kex99wfdxz2a5" timestamp="1408880264"&gt;167&lt;/key&gt;&lt;/foreign-keys&gt;&lt;ref-type name="Journal Article"&gt;17&lt;/ref-type&gt;&lt;contributors&gt;&lt;authors&gt;&lt;author&gt;Karagiannakis, DimitriosS&lt;/author&gt;&lt;author&gt;Vlachogiannakos, Jiannis&lt;/author&gt;&lt;author&gt;Anastasiadis, Georgios&lt;/author&gt;&lt;author&gt;Vafiadis-Zouboulis, Irini&lt;/author&gt;&lt;author&gt;Ladas, SpirosD&lt;/author&gt;&lt;/authors&gt;&lt;/contributors&gt;&lt;titles&gt;&lt;title&gt;Diastolic cardiac dysfunction is a predictor of dismal prognosis in patients with liver cirrhosis&lt;/title&gt;&lt;secondary-title&gt;Hepatology International&lt;/secondary-title&gt;&lt;alt-title&gt;Hepatol Int&lt;/alt-title&gt;&lt;/titles&gt;&lt;periodical&gt;&lt;full-title&gt;Hepatology International&lt;/full-title&gt;&lt;/periodical&gt;&lt;pages&gt;1-7&lt;/pages&gt;&lt;keywords&gt;&lt;keyword&gt;Cardiomyopathy&lt;/keyword&gt;&lt;keyword&gt;Diastolic dysfunction&lt;/keyword&gt;&lt;keyword&gt;Cirrhosis&lt;/keyword&gt;&lt;keyword&gt;Survival&lt;/keyword&gt;&lt;/keywords&gt;&lt;dates&gt;&lt;year&gt;2014&lt;/year&gt;&lt;pub-dates&gt;&lt;date&gt;2014/06/08&lt;/date&gt;&lt;/pub-dates&gt;&lt;/dates&gt;&lt;publisher&gt;Springer India&lt;/publisher&gt;&lt;isbn&gt;1936-0533&lt;/isbn&gt;&lt;urls&gt;&lt;related-urls&gt;&lt;url&gt;http://dx.doi.org/10.1007/s12072-014-9544-6&lt;/url&gt;&lt;/related-urls&gt;&lt;/urls&gt;&lt;electronic-resource-num&gt;10.1007/s12072-014-9544-6&lt;/electronic-resource-num&gt;&lt;language&gt;English&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[22]</w:t>
      </w:r>
      <w:r w:rsidR="007C2B08" w:rsidRPr="001B2186">
        <w:rPr>
          <w:rFonts w:ascii="Book Antiqua" w:hAnsi="Book Antiqua"/>
        </w:rPr>
        <w:fldChar w:fldCharType="end"/>
      </w:r>
      <w:r w:rsidR="00A45BE8" w:rsidRPr="001B2186">
        <w:rPr>
          <w:rFonts w:ascii="Book Antiqua" w:hAnsi="Book Antiqua"/>
        </w:rPr>
        <w:t xml:space="preserve"> </w:t>
      </w:r>
      <w:r w:rsidR="002D2E91" w:rsidRPr="001B2186">
        <w:rPr>
          <w:rFonts w:ascii="Book Antiqua" w:hAnsi="Book Antiqua"/>
        </w:rPr>
        <w:t>evaluated</w:t>
      </w:r>
      <w:r w:rsidR="00A45BE8" w:rsidRPr="001B2186">
        <w:rPr>
          <w:rFonts w:ascii="Book Antiqua" w:hAnsi="Book Antiqua"/>
        </w:rPr>
        <w:t xml:space="preserve"> </w:t>
      </w:r>
      <w:r w:rsidR="002D2E91" w:rsidRPr="001B2186">
        <w:rPr>
          <w:rFonts w:ascii="Book Antiqua" w:hAnsi="Book Antiqua"/>
        </w:rPr>
        <w:t>the</w:t>
      </w:r>
      <w:r w:rsidR="00A45BE8" w:rsidRPr="001B2186">
        <w:rPr>
          <w:rFonts w:ascii="Book Antiqua" w:hAnsi="Book Antiqua"/>
        </w:rPr>
        <w:t xml:space="preserve"> 2-year probability of patients’ survival classified by </w:t>
      </w:r>
      <w:r w:rsidR="002D2E91" w:rsidRPr="001B2186">
        <w:rPr>
          <w:rFonts w:ascii="Book Antiqua" w:hAnsi="Book Antiqua"/>
        </w:rPr>
        <w:t>the presence of</w:t>
      </w:r>
      <w:r w:rsidR="00A45BE8" w:rsidRPr="001B2186">
        <w:rPr>
          <w:rFonts w:ascii="Book Antiqua" w:hAnsi="Book Antiqua"/>
        </w:rPr>
        <w:t xml:space="preserve"> diastolic dysfunction</w:t>
      </w:r>
      <w:r w:rsidR="002D2E91" w:rsidRPr="001B2186">
        <w:rPr>
          <w:rFonts w:ascii="Book Antiqua" w:hAnsi="Book Antiqua"/>
        </w:rPr>
        <w:t xml:space="preserve"> and reported</w:t>
      </w:r>
      <w:r w:rsidR="00A45BE8" w:rsidRPr="001B2186">
        <w:rPr>
          <w:rFonts w:ascii="Book Antiqua" w:hAnsi="Book Antiqua"/>
        </w:rPr>
        <w:t xml:space="preserve"> survival rate</w:t>
      </w:r>
      <w:r w:rsidRPr="001B2186">
        <w:rPr>
          <w:rFonts w:ascii="Book Antiqua" w:hAnsi="Book Antiqua"/>
        </w:rPr>
        <w:t>s</w:t>
      </w:r>
      <w:r w:rsidR="00A45BE8" w:rsidRPr="001B2186">
        <w:rPr>
          <w:rFonts w:ascii="Book Antiqua" w:hAnsi="Book Antiqua"/>
        </w:rPr>
        <w:t xml:space="preserve"> of patients with and without LVDD to be 88.2% </w:t>
      </w:r>
      <w:r w:rsidR="00914CC1" w:rsidRPr="001B2186">
        <w:rPr>
          <w:rFonts w:ascii="Book Antiqua" w:hAnsi="Book Antiqua"/>
          <w:i/>
        </w:rPr>
        <w:t>vs</w:t>
      </w:r>
      <w:r w:rsidR="00A45BE8" w:rsidRPr="001B2186">
        <w:rPr>
          <w:rFonts w:ascii="Book Antiqua" w:hAnsi="Book Antiqua"/>
        </w:rPr>
        <w:t xml:space="preserve"> 96.4% at 6 mo; 70.6% </w:t>
      </w:r>
      <w:r w:rsidR="00914CC1" w:rsidRPr="001B2186">
        <w:rPr>
          <w:rFonts w:ascii="Book Antiqua" w:hAnsi="Book Antiqua"/>
          <w:i/>
        </w:rPr>
        <w:t>vs</w:t>
      </w:r>
      <w:r w:rsidR="00A45BE8" w:rsidRPr="001B2186">
        <w:rPr>
          <w:rFonts w:ascii="Book Antiqua" w:hAnsi="Book Antiqua"/>
        </w:rPr>
        <w:t xml:space="preserve"> 89.3% at 12 mo; 53</w:t>
      </w:r>
      <w:r w:rsidRPr="001B2186">
        <w:rPr>
          <w:rFonts w:ascii="Book Antiqua" w:hAnsi="Book Antiqua"/>
        </w:rPr>
        <w:t>%</w:t>
      </w:r>
      <w:r w:rsidR="00A45BE8" w:rsidRPr="001B2186">
        <w:rPr>
          <w:rFonts w:ascii="Book Antiqua" w:hAnsi="Book Antiqua"/>
        </w:rPr>
        <w:t xml:space="preserve"> </w:t>
      </w:r>
      <w:r w:rsidR="00914CC1" w:rsidRPr="001B2186">
        <w:rPr>
          <w:rFonts w:ascii="Book Antiqua" w:hAnsi="Book Antiqua"/>
          <w:i/>
        </w:rPr>
        <w:t>vs</w:t>
      </w:r>
      <w:r w:rsidR="00A45BE8" w:rsidRPr="001B2186">
        <w:rPr>
          <w:rFonts w:ascii="Book Antiqua" w:hAnsi="Book Antiqua"/>
        </w:rPr>
        <w:t xml:space="preserve"> 85.7% at 18 mo and 47</w:t>
      </w:r>
      <w:r w:rsidRPr="001B2186">
        <w:rPr>
          <w:rFonts w:ascii="Book Antiqua" w:hAnsi="Book Antiqua"/>
        </w:rPr>
        <w:t>%</w:t>
      </w:r>
      <w:r w:rsidR="00A45BE8" w:rsidRPr="001B2186">
        <w:rPr>
          <w:rFonts w:ascii="Book Antiqua" w:hAnsi="Book Antiqua"/>
        </w:rPr>
        <w:t xml:space="preserve"> </w:t>
      </w:r>
      <w:r w:rsidR="00A45BE8" w:rsidRPr="001B2186">
        <w:rPr>
          <w:rFonts w:ascii="Book Antiqua" w:hAnsi="Book Antiqua"/>
          <w:i/>
        </w:rPr>
        <w:t>vs</w:t>
      </w:r>
      <w:r w:rsidR="00A45BE8" w:rsidRPr="001B2186">
        <w:rPr>
          <w:rFonts w:ascii="Book Antiqua" w:hAnsi="Book Antiqua"/>
        </w:rPr>
        <w:t xml:space="preserve"> 82.1% at 24 mo</w:t>
      </w:r>
      <w:r w:rsidR="0055435C" w:rsidRPr="001B2186">
        <w:rPr>
          <w:rFonts w:ascii="Book Antiqua" w:hAnsi="Book Antiqua"/>
        </w:rPr>
        <w:t xml:space="preserve"> </w:t>
      </w:r>
      <w:r w:rsidR="003F39D7" w:rsidRPr="001B2186">
        <w:rPr>
          <w:rFonts w:ascii="Book Antiqua" w:hAnsi="Book Antiqua"/>
        </w:rPr>
        <w:t>(Figure 2</w:t>
      </w:r>
      <w:r w:rsidR="0055435C" w:rsidRPr="001B2186">
        <w:rPr>
          <w:rFonts w:ascii="Book Antiqua" w:hAnsi="Book Antiqua"/>
        </w:rPr>
        <w:t>)</w:t>
      </w:r>
      <w:r w:rsidR="00A45BE8" w:rsidRPr="001B2186">
        <w:rPr>
          <w:rFonts w:ascii="Book Antiqua" w:hAnsi="Book Antiqua"/>
        </w:rPr>
        <w:t xml:space="preserve">. </w:t>
      </w:r>
    </w:p>
    <w:p w14:paraId="706A6388" w14:textId="2DF41AC7" w:rsidR="00A45BE8" w:rsidRPr="001B2186" w:rsidRDefault="002D2E91" w:rsidP="001B2186">
      <w:pPr>
        <w:spacing w:line="360" w:lineRule="auto"/>
        <w:ind w:firstLineChars="100" w:firstLine="240"/>
        <w:jc w:val="both"/>
        <w:rPr>
          <w:rFonts w:ascii="Book Antiqua" w:hAnsi="Book Antiqua"/>
        </w:rPr>
      </w:pPr>
      <w:r w:rsidRPr="001B2186">
        <w:rPr>
          <w:rFonts w:ascii="Book Antiqua" w:hAnsi="Book Antiqua"/>
        </w:rPr>
        <w:t>T</w:t>
      </w:r>
      <w:r w:rsidR="00A45BE8" w:rsidRPr="001B2186">
        <w:rPr>
          <w:rFonts w:ascii="Book Antiqua" w:hAnsi="Book Antiqua"/>
        </w:rPr>
        <w:t xml:space="preserve">he difference in survival becomes more significant after the first year of follow-up, which is </w:t>
      </w:r>
      <w:r w:rsidR="00114FFA" w:rsidRPr="001B2186">
        <w:rPr>
          <w:rFonts w:ascii="Book Antiqua" w:hAnsi="Book Antiqua"/>
        </w:rPr>
        <w:t xml:space="preserve">presumably </w:t>
      </w:r>
      <w:r w:rsidR="00A45BE8" w:rsidRPr="001B2186">
        <w:rPr>
          <w:rFonts w:ascii="Book Antiqua" w:hAnsi="Book Antiqua"/>
        </w:rPr>
        <w:t xml:space="preserve">why some </w:t>
      </w:r>
      <w:r w:rsidR="00114FFA" w:rsidRPr="001B2186">
        <w:rPr>
          <w:rFonts w:ascii="Book Antiqua" w:hAnsi="Book Antiqua"/>
        </w:rPr>
        <w:t xml:space="preserve">shorter </w:t>
      </w:r>
      <w:r w:rsidR="00A45BE8" w:rsidRPr="001B2186">
        <w:rPr>
          <w:rFonts w:ascii="Book Antiqua" w:hAnsi="Book Antiqua"/>
        </w:rPr>
        <w:t>studies canno</w:t>
      </w:r>
      <w:r w:rsidR="005E5039" w:rsidRPr="001B2186">
        <w:rPr>
          <w:rFonts w:ascii="Book Antiqua" w:hAnsi="Book Antiqua"/>
        </w:rPr>
        <w:t>t elucidate a trend</w:t>
      </w:r>
      <w:r w:rsidR="00A45BE8" w:rsidRPr="001B2186">
        <w:rPr>
          <w:rFonts w:ascii="Book Antiqua" w:hAnsi="Book Antiqua"/>
        </w:rPr>
        <w:t>.</w:t>
      </w:r>
      <w:r w:rsidR="00114FFA" w:rsidRPr="001B2186">
        <w:rPr>
          <w:rFonts w:ascii="Book Antiqua" w:hAnsi="Book Antiqua"/>
        </w:rPr>
        <w:t xml:space="preserve"> In addition, survival </w:t>
      </w:r>
      <w:r w:rsidR="002F5992" w:rsidRPr="001B2186">
        <w:rPr>
          <w:rFonts w:ascii="Book Antiqua" w:hAnsi="Book Antiqua"/>
        </w:rPr>
        <w:t>is</w:t>
      </w:r>
      <w:r w:rsidR="00114FFA" w:rsidRPr="001B2186">
        <w:rPr>
          <w:rFonts w:ascii="Book Antiqua" w:hAnsi="Book Antiqua"/>
        </w:rPr>
        <w:t xml:space="preserve"> also related to the severity of LVDD. </w:t>
      </w:r>
      <w:r w:rsidR="001356E2" w:rsidRPr="001B2186">
        <w:rPr>
          <w:rFonts w:ascii="Book Antiqua" w:hAnsi="Book Antiqua"/>
        </w:rPr>
        <w:t xml:space="preserve">Ruíz-del-Árbol </w:t>
      </w:r>
      <w:r w:rsidR="001356E2" w:rsidRPr="001B2186">
        <w:rPr>
          <w:rFonts w:ascii="Book Antiqua" w:hAnsi="Book Antiqua"/>
          <w:i/>
        </w:rPr>
        <w:t>et al</w:t>
      </w:r>
      <w:r w:rsidR="007C2B08" w:rsidRPr="001B2186">
        <w:rPr>
          <w:rFonts w:ascii="Book Antiqua" w:hAnsi="Book Antiqua"/>
        </w:rPr>
        <w:fldChar w:fldCharType="begin">
          <w:fldData xml:space="preserve">PEVuZE5vdGU+PENpdGU+PEF1dGhvcj5SdWl6LWRlbC1BcmJvbDwvQXV0aG9yPjxZZWFyPjIwMTM8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PEVuZE5vdGU+PENpdGU+PEF1dGhvcj5SdWl6LWRlbC1BcmJvbDwvQXV0aG9yPjxZZWFyPjIwMTM8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[23]</w:t>
      </w:r>
      <w:r w:rsidR="007C2B08" w:rsidRPr="001B2186">
        <w:rPr>
          <w:rFonts w:ascii="Book Antiqua" w:hAnsi="Book Antiqua"/>
        </w:rPr>
        <w:fldChar w:fldCharType="end"/>
      </w:r>
      <w:r w:rsidR="001356E2" w:rsidRPr="001B2186">
        <w:rPr>
          <w:rFonts w:ascii="Book Antiqua" w:hAnsi="Book Antiqua"/>
        </w:rPr>
        <w:t xml:space="preserve"> reported that after a twelve month</w:t>
      </w:r>
      <w:r w:rsidR="00114FFA" w:rsidRPr="001B2186">
        <w:rPr>
          <w:rFonts w:ascii="Book Antiqua" w:hAnsi="Book Antiqua"/>
        </w:rPr>
        <w:t xml:space="preserve"> follow up</w:t>
      </w:r>
      <w:r w:rsidR="001356E2" w:rsidRPr="001B2186">
        <w:rPr>
          <w:rFonts w:ascii="Book Antiqua" w:hAnsi="Book Antiqua"/>
        </w:rPr>
        <w:t xml:space="preserve"> period</w:t>
      </w:r>
      <w:r w:rsidR="00460E77" w:rsidRPr="001B2186">
        <w:rPr>
          <w:rFonts w:ascii="Book Antiqua" w:hAnsi="Book Antiqua"/>
        </w:rPr>
        <w:t xml:space="preserve"> from baseline </w:t>
      </w:r>
      <w:proofErr w:type="gramStart"/>
      <w:r w:rsidR="00460E77" w:rsidRPr="001B2186">
        <w:rPr>
          <w:rFonts w:ascii="Book Antiqua" w:hAnsi="Book Antiqua"/>
        </w:rPr>
        <w:t>investigations</w:t>
      </w:r>
      <w:r w:rsidR="001356E2" w:rsidRPr="001B2186">
        <w:rPr>
          <w:rFonts w:ascii="Book Antiqua" w:hAnsi="Book Antiqua"/>
        </w:rPr>
        <w:t>,</w:t>
      </w:r>
      <w:proofErr w:type="gramEnd"/>
      <w:r w:rsidR="001356E2" w:rsidRPr="001B2186">
        <w:rPr>
          <w:rFonts w:ascii="Book Antiqua" w:hAnsi="Book Antiqua"/>
        </w:rPr>
        <w:t xml:space="preserve"> survival was 95% in those without LVDD, 79% in those with grade 1 LVDD and 39% in those with grade 2 LVDD</w:t>
      </w:r>
      <w:r w:rsidR="00A723D9" w:rsidRPr="001B2186">
        <w:rPr>
          <w:rFonts w:ascii="Book Antiqua" w:hAnsi="Book Antiqua"/>
        </w:rPr>
        <w:t>.</w:t>
      </w:r>
      <w:r w:rsidR="00460E77" w:rsidRPr="001B2186">
        <w:rPr>
          <w:rFonts w:ascii="Book Antiqua" w:hAnsi="Book Antiqua"/>
        </w:rPr>
        <w:t xml:space="preserve"> </w:t>
      </w:r>
    </w:p>
    <w:p w14:paraId="3C794C05" w14:textId="77777777" w:rsidR="00A45BE8" w:rsidRPr="001B2186" w:rsidRDefault="00A45BE8" w:rsidP="001B2186">
      <w:pPr>
        <w:spacing w:line="360" w:lineRule="auto"/>
        <w:jc w:val="both"/>
        <w:rPr>
          <w:rFonts w:ascii="Book Antiqua" w:hAnsi="Book Antiqua"/>
        </w:rPr>
      </w:pPr>
    </w:p>
    <w:p w14:paraId="14664026" w14:textId="77777777" w:rsidR="00145877" w:rsidRPr="001B2186" w:rsidRDefault="00145877" w:rsidP="001B2186">
      <w:pPr>
        <w:spacing w:line="360" w:lineRule="auto"/>
        <w:jc w:val="both"/>
        <w:rPr>
          <w:rFonts w:ascii="Book Antiqua" w:hAnsi="Book Antiqua"/>
          <w:b/>
          <w:i/>
        </w:rPr>
      </w:pPr>
      <w:r w:rsidRPr="001B2186">
        <w:rPr>
          <w:rFonts w:ascii="Book Antiqua" w:hAnsi="Book Antiqua"/>
          <w:b/>
          <w:i/>
        </w:rPr>
        <w:t>Electrophysiological abnormalities</w:t>
      </w:r>
    </w:p>
    <w:p w14:paraId="7D4B6444" w14:textId="29F37CBF" w:rsidR="006C2879" w:rsidRPr="001B2186" w:rsidRDefault="006C2879" w:rsidP="001B2186">
      <w:pPr>
        <w:spacing w:line="360" w:lineRule="auto"/>
        <w:jc w:val="both"/>
        <w:rPr>
          <w:rFonts w:ascii="Book Antiqua" w:hAnsi="Book Antiqua"/>
        </w:rPr>
      </w:pPr>
      <w:r w:rsidRPr="001B2186">
        <w:rPr>
          <w:rFonts w:ascii="Book Antiqua" w:hAnsi="Book Antiqua"/>
        </w:rPr>
        <w:t>Three main electrophysiological abnormalities exist in cirrhotic cardiomyopathy: (1) Prolongation of the QT interval</w:t>
      </w:r>
      <w:r w:rsidR="00A023FA" w:rsidRPr="001B2186">
        <w:rPr>
          <w:rFonts w:ascii="Book Antiqua" w:eastAsia="宋体" w:hAnsi="Book Antiqua"/>
          <w:lang w:eastAsia="zh-CN"/>
        </w:rPr>
        <w:t>;</w:t>
      </w:r>
      <w:r w:rsidRPr="001B2186">
        <w:rPr>
          <w:rFonts w:ascii="Book Antiqua" w:hAnsi="Book Antiqua"/>
        </w:rPr>
        <w:t xml:space="preserve"> (2) electromechanical dyssynchrony</w:t>
      </w:r>
      <w:r w:rsidR="00A023FA" w:rsidRPr="001B2186">
        <w:rPr>
          <w:rFonts w:ascii="Book Antiqua" w:eastAsia="宋体" w:hAnsi="Book Antiqua"/>
          <w:lang w:eastAsia="zh-CN"/>
        </w:rPr>
        <w:t>;</w:t>
      </w:r>
      <w:r w:rsidRPr="001B2186">
        <w:rPr>
          <w:rFonts w:ascii="Book Antiqua" w:hAnsi="Book Antiqua"/>
        </w:rPr>
        <w:t xml:space="preserve"> and (3) chronotropic incompetence.</w:t>
      </w:r>
    </w:p>
    <w:p w14:paraId="077F9884" w14:textId="281B6EB0" w:rsidR="00475466" w:rsidRPr="001B2186" w:rsidRDefault="00460E77" w:rsidP="001B2186">
      <w:pPr>
        <w:spacing w:line="360" w:lineRule="auto"/>
        <w:ind w:firstLineChars="100" w:firstLine="240"/>
        <w:jc w:val="both"/>
        <w:rPr>
          <w:rFonts w:ascii="Book Antiqua" w:hAnsi="Book Antiqua"/>
        </w:rPr>
      </w:pPr>
      <w:r w:rsidRPr="001B2186">
        <w:rPr>
          <w:rFonts w:ascii="Book Antiqua" w:hAnsi="Book Antiqua"/>
        </w:rPr>
        <w:t>A p</w:t>
      </w:r>
      <w:r w:rsidR="001D69C8" w:rsidRPr="001B2186">
        <w:rPr>
          <w:rFonts w:ascii="Book Antiqua" w:hAnsi="Book Antiqua"/>
        </w:rPr>
        <w:t>rolonged QTc</w:t>
      </w:r>
      <w:r w:rsidRPr="001B2186">
        <w:rPr>
          <w:rFonts w:ascii="Book Antiqua" w:hAnsi="Book Antiqua"/>
        </w:rPr>
        <w:t xml:space="preserve"> interval</w:t>
      </w:r>
      <w:r w:rsidR="00AB78BD" w:rsidRPr="001B2186">
        <w:rPr>
          <w:rFonts w:ascii="Book Antiqua" w:hAnsi="Book Antiqua"/>
        </w:rPr>
        <w:t xml:space="preserve"> </w:t>
      </w:r>
      <w:r w:rsidR="00A723D9" w:rsidRPr="001B2186">
        <w:rPr>
          <w:rFonts w:ascii="Book Antiqua" w:hAnsi="Book Antiqua"/>
        </w:rPr>
        <w:t>(&gt;</w:t>
      </w:r>
      <w:r w:rsidR="00A023FA" w:rsidRPr="001B2186">
        <w:rPr>
          <w:rFonts w:ascii="Book Antiqua" w:eastAsia="宋体" w:hAnsi="Book Antiqua"/>
          <w:lang w:eastAsia="zh-CN"/>
        </w:rPr>
        <w:t xml:space="preserve"> </w:t>
      </w:r>
      <w:r w:rsidR="00A723D9" w:rsidRPr="001B2186">
        <w:rPr>
          <w:rFonts w:ascii="Book Antiqua" w:hAnsi="Book Antiqua"/>
        </w:rPr>
        <w:t>4</w:t>
      </w:r>
      <w:r w:rsidR="005E24D9" w:rsidRPr="001B2186">
        <w:rPr>
          <w:rFonts w:ascii="Book Antiqua" w:hAnsi="Book Antiqua"/>
        </w:rPr>
        <w:t>4</w:t>
      </w:r>
      <w:r w:rsidR="00A723D9" w:rsidRPr="001B2186">
        <w:rPr>
          <w:rFonts w:ascii="Book Antiqua" w:hAnsi="Book Antiqua"/>
        </w:rPr>
        <w:t>0</w:t>
      </w:r>
      <w:r w:rsidR="001B2186">
        <w:rPr>
          <w:rFonts w:ascii="Book Antiqua" w:eastAsia="宋体" w:hAnsi="Book Antiqua" w:hint="eastAsia"/>
          <w:lang w:eastAsia="zh-CN"/>
        </w:rPr>
        <w:t xml:space="preserve"> </w:t>
      </w:r>
      <w:r w:rsidR="00A723D9" w:rsidRPr="001B2186">
        <w:rPr>
          <w:rFonts w:ascii="Book Antiqua" w:hAnsi="Book Antiqua"/>
        </w:rPr>
        <w:t xml:space="preserve">ms) </w:t>
      </w:r>
      <w:r w:rsidR="00124D82" w:rsidRPr="001B2186">
        <w:rPr>
          <w:rFonts w:ascii="Book Antiqua" w:hAnsi="Book Antiqua"/>
        </w:rPr>
        <w:t>is reported to be present in up to 50% of patients with cirrhosis</w:t>
      </w:r>
      <w:r w:rsidR="00365ADF" w:rsidRPr="001B2186">
        <w:rPr>
          <w:rFonts w:ascii="Book Antiqua" w:hAnsi="Book Antiqua"/>
        </w:rPr>
        <w:t>.</w:t>
      </w:r>
      <w:r w:rsidR="00475466" w:rsidRPr="001B2186">
        <w:rPr>
          <w:rFonts w:ascii="Book Antiqua" w:hAnsi="Book Antiqua"/>
        </w:rPr>
        <w:t xml:space="preserve"> </w:t>
      </w:r>
      <w:r w:rsidR="00365ADF" w:rsidRPr="001B2186">
        <w:rPr>
          <w:rFonts w:ascii="Book Antiqua" w:hAnsi="Book Antiqua"/>
        </w:rPr>
        <w:t xml:space="preserve">It </w:t>
      </w:r>
      <w:r w:rsidR="00475466" w:rsidRPr="001B2186">
        <w:rPr>
          <w:rFonts w:ascii="Book Antiqua" w:hAnsi="Book Antiqua"/>
        </w:rPr>
        <w:t>is not related to aetiology</w:t>
      </w:r>
      <w:r w:rsidR="00B21DA4" w:rsidRPr="001B2186">
        <w:rPr>
          <w:rFonts w:ascii="Book Antiqua" w:hAnsi="Book Antiqua"/>
        </w:rPr>
        <w:t xml:space="preserve"> of liver disease</w:t>
      </w:r>
      <w:r w:rsidR="00475466" w:rsidRPr="001B2186">
        <w:rPr>
          <w:rFonts w:ascii="Book Antiqua" w:hAnsi="Book Antiqua"/>
        </w:rPr>
        <w:t xml:space="preserve">, </w:t>
      </w:r>
      <w:r w:rsidR="00991667" w:rsidRPr="001B2186">
        <w:rPr>
          <w:rFonts w:ascii="Book Antiqua" w:hAnsi="Book Antiqua"/>
        </w:rPr>
        <w:t>worsens in parallel with the severity of disease</w:t>
      </w:r>
      <w:r w:rsidR="00475466" w:rsidRPr="001B2186">
        <w:rPr>
          <w:rFonts w:ascii="Book Antiqua" w:hAnsi="Book Antiqua"/>
        </w:rPr>
        <w:t xml:space="preserve"> </w:t>
      </w:r>
      <w:r w:rsidR="00FF2378" w:rsidRPr="001B2186">
        <w:rPr>
          <w:rFonts w:ascii="Book Antiqua" w:hAnsi="Book Antiqua"/>
        </w:rPr>
        <w:t>(</w:t>
      </w:r>
      <w:r w:rsidR="00427B92" w:rsidRPr="001B2186">
        <w:rPr>
          <w:rFonts w:ascii="Book Antiqua" w:hAnsi="Book Antiqua"/>
        </w:rPr>
        <w:t>F</w:t>
      </w:r>
      <w:r w:rsidR="00FF2378" w:rsidRPr="001B2186">
        <w:rPr>
          <w:rFonts w:ascii="Book Antiqua" w:hAnsi="Book Antiqua"/>
        </w:rPr>
        <w:t>igure</w:t>
      </w:r>
      <w:r w:rsidR="00427B92" w:rsidRPr="001B2186">
        <w:rPr>
          <w:rFonts w:ascii="Book Antiqua" w:hAnsi="Book Antiqua"/>
        </w:rPr>
        <w:t xml:space="preserve"> </w:t>
      </w:r>
      <w:r w:rsidR="005E24D9" w:rsidRPr="001B2186">
        <w:rPr>
          <w:rFonts w:ascii="Book Antiqua" w:hAnsi="Book Antiqua"/>
        </w:rPr>
        <w:t>3</w:t>
      </w:r>
      <w:r w:rsidR="00FF2378" w:rsidRPr="001B2186">
        <w:rPr>
          <w:rFonts w:ascii="Book Antiqua" w:hAnsi="Book Antiqua"/>
        </w:rPr>
        <w:t xml:space="preserve">) </w:t>
      </w:r>
      <w:r w:rsidR="00475466" w:rsidRPr="001B2186">
        <w:rPr>
          <w:rFonts w:ascii="Book Antiqua" w:hAnsi="Book Antiqua"/>
        </w:rPr>
        <w:t>and may be associated</w:t>
      </w:r>
      <w:r w:rsidR="00365ADF" w:rsidRPr="001B2186">
        <w:rPr>
          <w:rFonts w:ascii="Book Antiqua" w:hAnsi="Book Antiqua"/>
        </w:rPr>
        <w:t xml:space="preserve"> with</w:t>
      </w:r>
      <w:r w:rsidR="00475466" w:rsidRPr="001B2186">
        <w:rPr>
          <w:rFonts w:ascii="Book Antiqua" w:hAnsi="Book Antiqua"/>
        </w:rPr>
        <w:t xml:space="preserve"> a reduced survival</w:t>
      </w:r>
      <w:r w:rsidR="007C2B08" w:rsidRPr="001B2186">
        <w:rPr>
          <w:rFonts w:ascii="Book Antiqua" w:hAnsi="Book Antiqua"/>
        </w:rPr>
        <w:fldChar w:fldCharType="begin">
          <w:fldData xml:space="preserve">PEVuZE5vdGU+PENpdGU+PEF1dGhvcj5CZXJuYXJkaTwvQXV0aG9yPjxZZWFyPjE5OTg8L1llYXI+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PEVuZE5vdGU+PENpdGU+PEF1dGhvcj5CZXJuYXJkaTwvQXV0aG9yPjxZZWFyPjE5OTg8L1llYXI+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[26,</w:t>
      </w:r>
      <w:r w:rsidR="00EB2772" w:rsidRPr="001B2186">
        <w:rPr>
          <w:rFonts w:ascii="Book Antiqua" w:hAnsi="Book Antiqua"/>
          <w:noProof/>
          <w:vertAlign w:val="superscript"/>
        </w:rPr>
        <w:t>27]</w:t>
      </w:r>
      <w:r w:rsidR="007C2B08" w:rsidRPr="001B2186">
        <w:rPr>
          <w:rFonts w:ascii="Book Antiqua" w:hAnsi="Book Antiqua"/>
        </w:rPr>
        <w:fldChar w:fldCharType="end"/>
      </w:r>
      <w:r w:rsidR="00991667" w:rsidRPr="001B2186">
        <w:rPr>
          <w:rFonts w:ascii="Book Antiqua" w:hAnsi="Book Antiqua"/>
        </w:rPr>
        <w:t xml:space="preserve">. </w:t>
      </w:r>
      <w:r w:rsidR="00365ADF" w:rsidRPr="001B2186">
        <w:rPr>
          <w:rFonts w:ascii="Book Antiqua" w:hAnsi="Book Antiqua"/>
        </w:rPr>
        <w:t>This abnormality</w:t>
      </w:r>
      <w:r w:rsidR="00BB3838" w:rsidRPr="001B2186">
        <w:rPr>
          <w:rFonts w:ascii="Book Antiqua" w:hAnsi="Book Antiqua"/>
        </w:rPr>
        <w:t xml:space="preserve"> is also frequently prolonged in non-cirrhotic patients with portal hypertension</w:t>
      </w:r>
      <w:r w:rsidR="007C2B08" w:rsidRPr="001B2186">
        <w:rPr>
          <w:rFonts w:ascii="Book Antiqua" w:hAnsi="Book Antiqua"/>
        </w:rPr>
        <w:fldChar w:fldCharType="begin">
          <w:fldData xml:space="preserve">PEVuZE5vdGU+PENpdGU+PEF1dGhvcj5UcmV2aXNhbmk8L0F1dGhvcj48WWVhcj4yMDAzPC9ZZWFy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==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PEVuZE5vdGU+PENpdGU+PEF1dGhvcj5UcmV2aXNhbmk8L0F1dGhvcj48WWVhcj4yMDAzPC9ZZWFy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==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[28]</w:t>
      </w:r>
      <w:r w:rsidR="007C2B08" w:rsidRPr="001B2186">
        <w:rPr>
          <w:rFonts w:ascii="Book Antiqua" w:hAnsi="Book Antiqua"/>
        </w:rPr>
        <w:fldChar w:fldCharType="end"/>
      </w:r>
      <w:r w:rsidR="00BB3838" w:rsidRPr="001B2186">
        <w:rPr>
          <w:rFonts w:ascii="Book Antiqua" w:hAnsi="Book Antiqua"/>
        </w:rPr>
        <w:t xml:space="preserve">. </w:t>
      </w:r>
    </w:p>
    <w:p w14:paraId="6AEEF1A2" w14:textId="35EA3A1A" w:rsidR="006C2879" w:rsidRPr="001B2186" w:rsidRDefault="00475466" w:rsidP="00947621">
      <w:pPr>
        <w:spacing w:line="360" w:lineRule="auto"/>
        <w:ind w:firstLineChars="100" w:firstLine="240"/>
        <w:jc w:val="both"/>
        <w:rPr>
          <w:rFonts w:ascii="Book Antiqua" w:hAnsi="Book Antiqua"/>
        </w:rPr>
      </w:pPr>
      <w:r w:rsidRPr="001B2186">
        <w:rPr>
          <w:rFonts w:ascii="Book Antiqua" w:hAnsi="Book Antiqua"/>
        </w:rPr>
        <w:t>The</w:t>
      </w:r>
      <w:r w:rsidR="008205B8" w:rsidRPr="001B2186">
        <w:rPr>
          <w:rFonts w:ascii="Book Antiqua" w:hAnsi="Book Antiqua"/>
        </w:rPr>
        <w:t xml:space="preserve"> </w:t>
      </w:r>
      <w:r w:rsidRPr="001B2186">
        <w:rPr>
          <w:rFonts w:ascii="Book Antiqua" w:hAnsi="Book Antiqua"/>
        </w:rPr>
        <w:t>QT</w:t>
      </w:r>
      <w:r w:rsidR="008205B8" w:rsidRPr="001B2186">
        <w:rPr>
          <w:rFonts w:ascii="Book Antiqua" w:hAnsi="Book Antiqua"/>
        </w:rPr>
        <w:t xml:space="preserve"> interval represents length of ventricular electric systole and a prolongation can lead to severe ventricular arrhythmias, syncope and sudden death. </w:t>
      </w:r>
    </w:p>
    <w:p w14:paraId="6BB8B482" w14:textId="77777777" w:rsidR="006C2879" w:rsidRPr="001B2186" w:rsidRDefault="006C2879" w:rsidP="001B2186">
      <w:pPr>
        <w:spacing w:line="360" w:lineRule="auto"/>
        <w:jc w:val="both"/>
        <w:rPr>
          <w:rFonts w:ascii="Book Antiqua" w:hAnsi="Book Antiqua"/>
        </w:rPr>
      </w:pPr>
    </w:p>
    <w:p w14:paraId="27F1C55B" w14:textId="5451C6D7" w:rsidR="007E1D67" w:rsidRPr="001B2186" w:rsidRDefault="00991667" w:rsidP="001B2186">
      <w:pPr>
        <w:spacing w:line="360" w:lineRule="auto"/>
        <w:ind w:firstLineChars="100" w:firstLine="240"/>
        <w:jc w:val="both"/>
        <w:rPr>
          <w:rFonts w:ascii="Book Antiqua" w:hAnsi="Book Antiqua"/>
        </w:rPr>
      </w:pPr>
      <w:r w:rsidRPr="001B2186">
        <w:rPr>
          <w:rFonts w:ascii="Book Antiqua" w:hAnsi="Book Antiqua"/>
        </w:rPr>
        <w:t xml:space="preserve">The coupling of </w:t>
      </w:r>
      <w:r w:rsidR="008205B8" w:rsidRPr="001B2186">
        <w:rPr>
          <w:rFonts w:ascii="Book Antiqua" w:hAnsi="Book Antiqua"/>
        </w:rPr>
        <w:t>electrical</w:t>
      </w:r>
      <w:r w:rsidRPr="001B2186">
        <w:rPr>
          <w:rFonts w:ascii="Book Antiqua" w:hAnsi="Book Antiqua"/>
        </w:rPr>
        <w:t xml:space="preserve"> depolarisation to ventricular contraction is </w:t>
      </w:r>
      <w:r w:rsidR="008205B8" w:rsidRPr="001B2186">
        <w:rPr>
          <w:rFonts w:ascii="Book Antiqua" w:hAnsi="Book Antiqua"/>
        </w:rPr>
        <w:t xml:space="preserve">also </w:t>
      </w:r>
      <w:r w:rsidRPr="001B2186">
        <w:rPr>
          <w:rFonts w:ascii="Book Antiqua" w:hAnsi="Book Antiqua"/>
        </w:rPr>
        <w:t>abnormal in cirrhosis</w:t>
      </w:r>
      <w:r w:rsidR="003E15FC" w:rsidRPr="001B2186">
        <w:rPr>
          <w:rFonts w:ascii="Book Antiqua" w:hAnsi="Book Antiqua"/>
        </w:rPr>
        <w:t xml:space="preserve">. </w:t>
      </w:r>
      <w:r w:rsidR="006C2879" w:rsidRPr="001B2186">
        <w:rPr>
          <w:rFonts w:ascii="Book Antiqua" w:hAnsi="Book Antiqua"/>
        </w:rPr>
        <w:t>Henriksen and colleagues</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&lt;EndNote&gt;&lt;Cite&gt;&lt;Author&gt;Henriksen&lt;/Author&gt;&lt;Year&gt;2002&lt;/Year&gt;&lt;RecNum&gt;110&lt;/RecNum&gt;&lt;DisplayText&gt;&lt;style face="superscript"&gt;[27]&lt;/style&gt;&lt;/DisplayText&gt;&lt;record&gt;&lt;rec-number&gt;110&lt;/rec-number&gt;&lt;foreign-keys&gt;&lt;key app="EN" db-id="95z90xe04aepvcezf59vdd0kex99wfdxz2a5" timestamp="1408780869"&gt;110&lt;/key&gt;&lt;/foreign-keys&gt;&lt;ref-type name="Journal Article"&gt;17&lt;/ref-type&gt;&lt;contributors&gt;&lt;authors&gt;&lt;author&gt;Henriksen, J. H.&lt;/author&gt;&lt;author&gt;Fuglsang, S.&lt;/author&gt;&lt;author&gt;Bendtsen, F.&lt;/author&gt;&lt;author&gt;Christensen, E.&lt;/author&gt;&lt;author&gt;Moller, S.&lt;/author&gt;&lt;/authors&gt;&lt;/contributors&gt;&lt;auth-address&gt;Department of Clinical Physiology and Nuclear Medicine, 239, Hvidovre Hospital, University of Copenhagen, DK-2650 Hvidovre, Denmark. jens.h.henriksen@hh.hosp.dk&lt;/auth-address&gt;&lt;titles&gt;&lt;title&gt;Dyssynchronous electrical and mechanical systole in patients with cirrhosis&lt;/title&gt;&lt;secondary-title&gt;J Hepatol&lt;/secondary-title&gt;&lt;alt-title&gt;Journal of hepatology&lt;/alt-title&gt;&lt;/titles&gt;&lt;alt-periodical&gt;&lt;full-title&gt;Journal of Hepatology&lt;/full-title&gt;&lt;/alt-periodical&gt;&lt;pages&gt;513-20&lt;/pages&gt;&lt;volume&gt;36&lt;/volume&gt;&lt;number&gt;4&lt;/number&gt;&lt;edition&gt;2002/04/12&lt;/edition&gt;&lt;keywords&gt;&lt;keyword&gt;Blood Circulation&lt;/keyword&gt;&lt;keyword&gt;Electrocardiography&lt;/keyword&gt;&lt;keyword&gt;Female&lt;/keyword&gt;&lt;keyword&gt;Heart/*physiopathology&lt;/keyword&gt;&lt;keyword&gt;Hemodynamics&lt;/keyword&gt;&lt;keyword&gt;Humans&lt;/keyword&gt;&lt;keyword&gt;Hypertension, Portal/etiology&lt;/keyword&gt;&lt;keyword&gt;Liver/physiopathology&lt;/keyword&gt;&lt;keyword&gt;Liver Cirrhosis/*complications/*physiopathology&lt;/keyword&gt;&lt;keyword&gt;Long QT Syndrome/*etiology&lt;/keyword&gt;&lt;keyword&gt;Male&lt;/keyword&gt;&lt;keyword&gt;Middle Aged&lt;/keyword&gt;&lt;keyword&gt;Systole&lt;/keyword&gt;&lt;/keywords&gt;&lt;dates&gt;&lt;year&gt;2002&lt;/year&gt;&lt;pub-dates&gt;&lt;date&gt;Apr&lt;/date&gt;&lt;/pub-dates&gt;&lt;/dates&gt;&lt;isbn&gt;0168-8278 (Print)&amp;#xD;0168-8278&lt;/isbn&gt;&lt;accession-num&gt;11943423&lt;/accession-num&gt;&lt;urls&gt;&lt;/urls&gt;&lt;remote-database-provider&gt;NLM&lt;/remote-database-provider&gt;&lt;language&gt;eng&lt;/language&gt;&lt;/record&gt;&lt;/Cite&gt;&lt;/EndNote&gt;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[27]</w:t>
      </w:r>
      <w:r w:rsidR="007C2B08" w:rsidRPr="001B2186">
        <w:rPr>
          <w:rFonts w:ascii="Book Antiqua" w:hAnsi="Book Antiqua"/>
        </w:rPr>
        <w:fldChar w:fldCharType="end"/>
      </w:r>
      <w:r w:rsidR="003E15FC" w:rsidRPr="001B2186">
        <w:rPr>
          <w:rFonts w:ascii="Book Antiqua" w:hAnsi="Book Antiqua"/>
        </w:rPr>
        <w:t xml:space="preserve"> found this electromechanical dyssynchrony to be greater in patients with a prolonged QTc interval</w:t>
      </w:r>
      <w:r w:rsidR="00427614" w:rsidRPr="001B2186">
        <w:rPr>
          <w:rFonts w:ascii="Book Antiqua" w:hAnsi="Book Antiqua"/>
        </w:rPr>
        <w:t>, which in turn was related to systemic circulatory dysfunction</w:t>
      </w:r>
      <w:r w:rsidR="003E15FC" w:rsidRPr="001B2186">
        <w:rPr>
          <w:rFonts w:ascii="Book Antiqua" w:hAnsi="Book Antiqua"/>
        </w:rPr>
        <w:t xml:space="preserve">. </w:t>
      </w:r>
      <w:r w:rsidR="00427614" w:rsidRPr="001B2186">
        <w:rPr>
          <w:rFonts w:ascii="Book Antiqua" w:hAnsi="Book Antiqua"/>
        </w:rPr>
        <w:t>The resultant effect of this abnormality is a further impairment of cardiac contractility.</w:t>
      </w:r>
    </w:p>
    <w:p w14:paraId="360E1E29" w14:textId="08075B1A" w:rsidR="007E1D67" w:rsidRPr="001B2186" w:rsidRDefault="00427614" w:rsidP="001B2186">
      <w:pPr>
        <w:spacing w:line="360" w:lineRule="auto"/>
        <w:ind w:firstLineChars="100" w:firstLine="240"/>
        <w:jc w:val="both"/>
        <w:rPr>
          <w:rFonts w:ascii="Book Antiqua" w:hAnsi="Book Antiqua"/>
        </w:rPr>
      </w:pPr>
      <w:r w:rsidRPr="001B2186">
        <w:rPr>
          <w:rFonts w:ascii="Book Antiqua" w:hAnsi="Book Antiqua"/>
        </w:rPr>
        <w:t xml:space="preserve">Finally, </w:t>
      </w:r>
      <w:r w:rsidR="009A27EF" w:rsidRPr="001B2186">
        <w:rPr>
          <w:rFonts w:ascii="Book Antiqua" w:hAnsi="Book Antiqua"/>
        </w:rPr>
        <w:t xml:space="preserve">in </w:t>
      </w:r>
      <w:r w:rsidR="002A40E6" w:rsidRPr="001B2186">
        <w:rPr>
          <w:rFonts w:ascii="Book Antiqua" w:hAnsi="Book Antiqua"/>
        </w:rPr>
        <w:t>CCM</w:t>
      </w:r>
      <w:r w:rsidRPr="001B2186">
        <w:rPr>
          <w:rFonts w:ascii="Book Antiqua" w:hAnsi="Book Antiqua"/>
        </w:rPr>
        <w:t xml:space="preserve"> </w:t>
      </w:r>
      <w:r w:rsidR="009A27EF" w:rsidRPr="001B2186">
        <w:rPr>
          <w:rFonts w:ascii="Book Antiqua" w:hAnsi="Book Antiqua"/>
        </w:rPr>
        <w:t xml:space="preserve">there is an impaired </w:t>
      </w:r>
      <w:r w:rsidRPr="001B2186">
        <w:rPr>
          <w:rFonts w:ascii="Book Antiqua" w:hAnsi="Book Antiqua"/>
        </w:rPr>
        <w:t xml:space="preserve">ability to </w:t>
      </w:r>
      <w:r w:rsidR="009A27EF" w:rsidRPr="001B2186">
        <w:rPr>
          <w:rFonts w:ascii="Book Antiqua" w:hAnsi="Book Antiqua"/>
        </w:rPr>
        <w:t>increase</w:t>
      </w:r>
      <w:r w:rsidRPr="001B2186">
        <w:rPr>
          <w:rFonts w:ascii="Book Antiqua" w:hAnsi="Book Antiqua"/>
        </w:rPr>
        <w:t xml:space="preserve"> heart rate </w:t>
      </w:r>
      <w:r w:rsidR="002A40E6" w:rsidRPr="001B2186">
        <w:rPr>
          <w:rFonts w:ascii="Book Antiqua" w:hAnsi="Book Antiqua"/>
        </w:rPr>
        <w:t xml:space="preserve">in </w:t>
      </w:r>
      <w:r w:rsidRPr="001B2186">
        <w:rPr>
          <w:rFonts w:ascii="Book Antiqua" w:hAnsi="Book Antiqua"/>
        </w:rPr>
        <w:t xml:space="preserve">response to </w:t>
      </w:r>
      <w:r w:rsidR="002A40E6" w:rsidRPr="001B2186">
        <w:rPr>
          <w:rFonts w:ascii="Book Antiqua" w:hAnsi="Book Antiqua"/>
        </w:rPr>
        <w:t xml:space="preserve">activation of the sympathetic nervous system and </w:t>
      </w:r>
      <w:r w:rsidRPr="001B2186">
        <w:rPr>
          <w:rFonts w:ascii="Book Antiqua" w:hAnsi="Book Antiqua"/>
        </w:rPr>
        <w:t>a</w:t>
      </w:r>
      <w:r w:rsidR="00D608DD" w:rsidRPr="001B2186">
        <w:rPr>
          <w:rFonts w:ascii="Book Antiqua" w:hAnsi="Book Antiqua"/>
        </w:rPr>
        <w:t>n</w:t>
      </w:r>
      <w:r w:rsidRPr="001B2186">
        <w:rPr>
          <w:rFonts w:ascii="Book Antiqua" w:hAnsi="Book Antiqua"/>
        </w:rPr>
        <w:t xml:space="preserve"> </w:t>
      </w:r>
      <w:r w:rsidR="006D7577" w:rsidRPr="001B2186">
        <w:rPr>
          <w:rFonts w:ascii="Book Antiqua" w:hAnsi="Book Antiqua"/>
        </w:rPr>
        <w:t>incr</w:t>
      </w:r>
      <w:r w:rsidR="00D608DD" w:rsidRPr="001B2186">
        <w:rPr>
          <w:rFonts w:ascii="Book Antiqua" w:hAnsi="Book Antiqua"/>
        </w:rPr>
        <w:t>eased demand in</w:t>
      </w:r>
      <w:r w:rsidR="00A023FA" w:rsidRPr="001B2186">
        <w:rPr>
          <w:rFonts w:ascii="Book Antiqua" w:hAnsi="Book Antiqua"/>
        </w:rPr>
        <w:t xml:space="preserve"> cardiac output</w:t>
      </w:r>
      <w:r w:rsidR="007C2B08" w:rsidRPr="001B2186">
        <w:rPr>
          <w:rFonts w:ascii="Book Antiqua" w:hAnsi="Book Antiqua"/>
        </w:rPr>
        <w:fldChar w:fldCharType="begin">
          <w:fldData xml:space="preserve">PEVuZE5vdGU+PENpdGU+PEF1dGhvcj5OYXphcjwvQXV0aG9yPjxZZWFyPjIwMTM8L1llYXI+PFJl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=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PEVuZE5vdGU+PENpdGU+PEF1dGhvcj5OYXphcjwvQXV0aG9yPjxZZWFyPjIwMTM8L1llYXI+PFJl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=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[13,16,29,</w:t>
      </w:r>
      <w:r w:rsidR="00EB2772" w:rsidRPr="001B2186">
        <w:rPr>
          <w:rFonts w:ascii="Book Antiqua" w:hAnsi="Book Antiqua"/>
          <w:noProof/>
          <w:vertAlign w:val="superscript"/>
        </w:rPr>
        <w:t>30]</w:t>
      </w:r>
      <w:r w:rsidR="007C2B08" w:rsidRPr="001B2186">
        <w:rPr>
          <w:rFonts w:ascii="Book Antiqua" w:hAnsi="Book Antiqua"/>
        </w:rPr>
        <w:fldChar w:fldCharType="end"/>
      </w:r>
      <w:r w:rsidR="009C2928" w:rsidRPr="001B2186">
        <w:rPr>
          <w:rFonts w:ascii="Book Antiqua" w:hAnsi="Book Antiqua"/>
        </w:rPr>
        <w:t xml:space="preserve">. </w:t>
      </w:r>
      <w:r w:rsidR="000D00D5" w:rsidRPr="001B2186">
        <w:rPr>
          <w:rFonts w:ascii="Book Antiqua" w:hAnsi="Book Antiqua"/>
        </w:rPr>
        <w:t xml:space="preserve">The </w:t>
      </w:r>
      <w:r w:rsidR="0002524D" w:rsidRPr="001B2186">
        <w:rPr>
          <w:rFonts w:ascii="Book Antiqua" w:hAnsi="Book Antiqua"/>
        </w:rPr>
        <w:t xml:space="preserve">decrease in heart rate variability </w:t>
      </w:r>
      <w:r w:rsidR="000D00D5" w:rsidRPr="001B2186">
        <w:rPr>
          <w:rFonts w:ascii="Book Antiqua" w:hAnsi="Book Antiqua"/>
        </w:rPr>
        <w:t xml:space="preserve">has been found to be associated with increasing severity of cirrhosis and additionally to poor prognosis and </w:t>
      </w:r>
      <w:r w:rsidR="00A023FA" w:rsidRPr="001B2186">
        <w:rPr>
          <w:rFonts w:ascii="Book Antiqua" w:hAnsi="Book Antiqua"/>
        </w:rPr>
        <w:t>increased mortality</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&lt;EndNote&gt;&lt;Cite&gt;&lt;Author&gt;Ates&lt;/Author&gt;&lt;Year&gt;2006&lt;/Year&gt;&lt;RecNum&gt;169&lt;/RecNum&gt;&lt;DisplayText&gt;&lt;style face="superscript"&gt;[31]&lt;/style&gt;&lt;/DisplayText&gt;&lt;record&gt;&lt;rec-number&gt;169&lt;/rec-number&gt;&lt;foreign-keys&gt;&lt;key app="EN" db-id="95z90xe04aepvcezf59vdd0kex99wfdxz2a5" timestamp="1408895823"&gt;169&lt;/key&gt;&lt;/foreign-keys&gt;&lt;ref-type name="Journal Article"&gt;17&lt;/ref-type&gt;&lt;contributors&gt;&lt;authors&gt;&lt;author&gt;Ates, F.&lt;/author&gt;&lt;author&gt;Topal, E.&lt;/author&gt;&lt;author&gt;Kosar, F.&lt;/author&gt;&lt;author&gt;Karincaoglu, M.&lt;/author&gt;&lt;author&gt;Yildirim, B.&lt;/author&gt;&lt;author&gt;Aksoy, Y.&lt;/author&gt;&lt;author&gt;Aladag, M.&lt;/author&gt;&lt;author&gt;Harputluoglu, M. M.&lt;/author&gt;&lt;author&gt;Demirel, U.&lt;/author&gt;&lt;author&gt;Alan, H.&lt;/author&gt;&lt;author&gt;Hilmioglu, F.&lt;/author&gt;&lt;/authors&gt;&lt;/contributors&gt;&lt;auth-address&gt;Department of Gastroenterology, Inonu University, Turgat Ozal Tip Merkezi, Malatya 44000, Turkey.&lt;/auth-address&gt;&lt;titles&gt;&lt;title&gt;The relationship of heart rate variability with severity and prognosis of cirrhosis&lt;/title&gt;&lt;secondary-title&gt;Dig Dis Sci&lt;/secondary-title&gt;&lt;alt-title&gt;Digestive diseases and sciences&lt;/alt-title&gt;&lt;/titles&gt;&lt;alt-periodical&gt;&lt;full-title&gt;Digestive Diseases and Sciences&lt;/full-title&gt;&lt;/alt-periodical&gt;&lt;pages&gt;1614-8&lt;/pages&gt;&lt;volume&gt;51&lt;/volume&gt;&lt;number&gt;9&lt;/number&gt;&lt;edition&gt;2006/08/24&lt;/edition&gt;&lt;keywords&gt;&lt;keyword&gt;Analysis of Variance&lt;/keyword&gt;&lt;keyword&gt;Case-Control Studies&lt;/keyword&gt;&lt;keyword&gt;Electrocardiography, Ambulatory&lt;/keyword&gt;&lt;keyword&gt;Female&lt;/keyword&gt;&lt;keyword&gt;Heart Rate/*physiology&lt;/keyword&gt;&lt;keyword&gt;Humans&lt;/keyword&gt;&lt;keyword&gt;Liver Cirrhosis/diagnosis/mortality/*physiopathology&lt;/keyword&gt;&lt;keyword&gt;Male&lt;/keyword&gt;&lt;keyword&gt;Middle Aged&lt;/keyword&gt;&lt;keyword&gt;Prognosis&lt;/keyword&gt;&lt;keyword&gt;Severity of Illness Index&lt;/keyword&gt;&lt;keyword&gt;Survival Analysis&lt;/keyword&gt;&lt;/keywords&gt;&lt;dates&gt;&lt;year&gt;2006&lt;/year&gt;&lt;pub-dates&gt;&lt;date&gt;Sep&lt;/date&gt;&lt;/pub-dates&gt;&lt;/dates&gt;&lt;isbn&gt;0163-2116 (Print)&amp;#xD;0163-2116&lt;/isbn&gt;&lt;accession-num&gt;16927142&lt;/accession-num&gt;&lt;urls&gt;&lt;/urls&gt;&lt;electronic-resource-num&gt;10.1007/s10620-006-9073-9&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[31]</w:t>
      </w:r>
      <w:r w:rsidR="007C2B08" w:rsidRPr="001B2186">
        <w:rPr>
          <w:rFonts w:ascii="Book Antiqua" w:hAnsi="Book Antiqua"/>
        </w:rPr>
        <w:fldChar w:fldCharType="end"/>
      </w:r>
      <w:r w:rsidR="000D00D5" w:rsidRPr="001B2186">
        <w:rPr>
          <w:rFonts w:ascii="Book Antiqua" w:hAnsi="Book Antiqua"/>
        </w:rPr>
        <w:t xml:space="preserve">. </w:t>
      </w:r>
      <w:r w:rsidR="007B04A8" w:rsidRPr="001B2186">
        <w:rPr>
          <w:rFonts w:ascii="Book Antiqua" w:hAnsi="Book Antiqua"/>
        </w:rPr>
        <w:t xml:space="preserve">It represents an impaired ability to maintain cardiac output </w:t>
      </w:r>
      <w:r w:rsidR="00080DB7" w:rsidRPr="001B2186">
        <w:rPr>
          <w:rFonts w:ascii="Book Antiqua" w:hAnsi="Book Antiqua"/>
        </w:rPr>
        <w:t>at a</w:t>
      </w:r>
      <w:r w:rsidR="007B04A8" w:rsidRPr="001B2186">
        <w:rPr>
          <w:rFonts w:ascii="Book Antiqua" w:hAnsi="Book Antiqua"/>
        </w:rPr>
        <w:t xml:space="preserve"> level that matches </w:t>
      </w:r>
      <w:r w:rsidR="00080DB7" w:rsidRPr="001B2186">
        <w:rPr>
          <w:rFonts w:ascii="Book Antiqua" w:hAnsi="Book Antiqua"/>
        </w:rPr>
        <w:t xml:space="preserve">cellular </w:t>
      </w:r>
      <w:r w:rsidR="007B04A8" w:rsidRPr="001B2186">
        <w:rPr>
          <w:rFonts w:ascii="Book Antiqua" w:hAnsi="Book Antiqua"/>
        </w:rPr>
        <w:t xml:space="preserve">demands. </w:t>
      </w:r>
    </w:p>
    <w:p w14:paraId="56A7EC14" w14:textId="77777777" w:rsidR="00F77CDF" w:rsidRPr="001B2186" w:rsidRDefault="00F77CDF" w:rsidP="001B2186">
      <w:pPr>
        <w:spacing w:line="360" w:lineRule="auto"/>
        <w:jc w:val="both"/>
        <w:rPr>
          <w:rFonts w:ascii="Book Antiqua" w:hAnsi="Book Antiqua"/>
          <w:b/>
        </w:rPr>
      </w:pPr>
    </w:p>
    <w:p w14:paraId="607645FB" w14:textId="2D2F8144" w:rsidR="007B4F60" w:rsidRPr="001B2186" w:rsidRDefault="007B4F60" w:rsidP="001B2186">
      <w:pPr>
        <w:spacing w:line="360" w:lineRule="auto"/>
        <w:jc w:val="both"/>
        <w:rPr>
          <w:rFonts w:ascii="Book Antiqua" w:eastAsia="宋体" w:hAnsi="Book Antiqua"/>
          <w:b/>
          <w:i/>
          <w:lang w:eastAsia="zh-CN"/>
        </w:rPr>
      </w:pPr>
      <w:r w:rsidRPr="001B2186">
        <w:rPr>
          <w:rFonts w:ascii="Book Antiqua" w:hAnsi="Book Antiqua"/>
          <w:b/>
          <w:i/>
        </w:rPr>
        <w:t>Cardiac autonomic dysfunction</w:t>
      </w:r>
    </w:p>
    <w:p w14:paraId="3467906B" w14:textId="5F7AD0AC" w:rsidR="007B4F60" w:rsidRPr="001B2186" w:rsidRDefault="007B04A8" w:rsidP="001B2186">
      <w:pPr>
        <w:spacing w:line="360" w:lineRule="auto"/>
        <w:jc w:val="both"/>
        <w:rPr>
          <w:rFonts w:ascii="Book Antiqua" w:hAnsi="Book Antiqua"/>
        </w:rPr>
      </w:pPr>
      <w:r w:rsidRPr="001B2186">
        <w:rPr>
          <w:rFonts w:ascii="Book Antiqua" w:hAnsi="Book Antiqua"/>
        </w:rPr>
        <w:t>Autonomic</w:t>
      </w:r>
      <w:r w:rsidR="007B4F60" w:rsidRPr="001B2186">
        <w:rPr>
          <w:rFonts w:ascii="Book Antiqua" w:hAnsi="Book Antiqua"/>
        </w:rPr>
        <w:t xml:space="preserve"> </w:t>
      </w:r>
      <w:r w:rsidR="00AD5957" w:rsidRPr="001B2186">
        <w:rPr>
          <w:rFonts w:ascii="Book Antiqua" w:hAnsi="Book Antiqua"/>
        </w:rPr>
        <w:t xml:space="preserve">dysfunction </w:t>
      </w:r>
      <w:r w:rsidRPr="001B2186">
        <w:rPr>
          <w:rFonts w:ascii="Book Antiqua" w:hAnsi="Book Antiqua"/>
        </w:rPr>
        <w:t>is common in cirrhosis and is characterised by an</w:t>
      </w:r>
      <w:r w:rsidR="007B4F60" w:rsidRPr="001B2186">
        <w:rPr>
          <w:rFonts w:ascii="Book Antiqua" w:hAnsi="Book Antiqua"/>
        </w:rPr>
        <w:t xml:space="preserve"> increase in baseline sympathetic nervous system (SNS) activity</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&lt;EndNote&gt;&lt;Cite&gt;&lt;Author&gt;Henriksen&lt;/Author&gt;&lt;Year&gt;1998&lt;/Year&gt;&lt;RecNum&gt;112&lt;/RecNum&gt;&lt;DisplayText&gt;&lt;style face="superscript"&gt;[10]&lt;/style&gt;&lt;/DisplayText&gt;&lt;record&gt;&lt;rec-number&gt;112&lt;/rec-number&gt;&lt;foreign-keys&gt;&lt;key app="EN" db-id="95z90xe04aepvcezf59vdd0kex99wfdxz2a5" timestamp="1408780989"&gt;112&lt;/key&gt;&lt;/foreign-keys&gt;&lt;ref-type name="Journal Article"&gt;17&lt;/ref-type&gt;&lt;contributors&gt;&lt;authors&gt;&lt;author&gt;Henriksen, J. H.&lt;/author&gt;&lt;author&gt;Moller, S.&lt;/author&gt;&lt;author&gt;Ring-Larsen, H.&lt;/author&gt;&lt;author&gt;Christensen, N. J.&lt;/author&gt;&lt;/authors&gt;&lt;/contributors&gt;&lt;auth-address&gt;Department of Clinical Physiology, Hvidovre Hospital, University of Copenhagen, Denmark.&lt;/auth-address&gt;&lt;titles&gt;&lt;title&gt;The sympathetic nervous system in liver disease&lt;/title&gt;&lt;secondary-title&gt;J Hepatol&lt;/secondary-title&gt;&lt;alt-title&gt;Journal of hepatology&lt;/alt-title&gt;&lt;/titles&gt;&lt;alt-periodical&gt;&lt;full-title&gt;Journal of Hepatology&lt;/full-title&gt;&lt;/alt-periodical&gt;&lt;pages&gt;328-41&lt;/pages&gt;&lt;volume&gt;29&lt;/volume&gt;&lt;number&gt;2&lt;/number&gt;&lt;edition&gt;1998/08/29&lt;/edition&gt;&lt;keywords&gt;&lt;keyword&gt;Animals&lt;/keyword&gt;&lt;keyword&gt;Autonomic Nervous System/physiopathology&lt;/keyword&gt;&lt;keyword&gt;Heart Rate&lt;/keyword&gt;&lt;keyword&gt;Humans&lt;/keyword&gt;&lt;keyword&gt;Kidney/innervation&lt;/keyword&gt;&lt;keyword&gt;Liver Cirrhosis/physiopathology&lt;/keyword&gt;&lt;keyword&gt;Liver Diseases/*physiopathology&lt;/keyword&gt;&lt;keyword&gt;Liver Diseases, Alcoholic/physiopathology&lt;/keyword&gt;&lt;keyword&gt;Receptors, Adrenergic, alpha/physiology&lt;/keyword&gt;&lt;keyword&gt;Receptors, Adrenergic, beta/physiology&lt;/keyword&gt;&lt;keyword&gt;Sympathetic Nervous System/*physiopathology&lt;/keyword&gt;&lt;/keywords&gt;&lt;dates&gt;&lt;year&gt;1998&lt;/year&gt;&lt;pub-dates&gt;&lt;date&gt;Aug&lt;/date&gt;&lt;/pub-dates&gt;&lt;/dates&gt;&lt;isbn&gt;0168-8278 (Print)&amp;#xD;0168-8278&lt;/isbn&gt;&lt;accession-num&gt;9722218&lt;/accession-num&gt;&lt;urls&gt;&lt;/urls&gt;&lt;remote-database-provider&gt;NLM&lt;/remote-database-provider&gt;&lt;language&gt;eng&lt;/language&gt;&lt;/record&gt;&lt;/Cite&gt;&lt;/EndNote&gt;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[10]</w:t>
      </w:r>
      <w:r w:rsidR="007C2B08" w:rsidRPr="001B2186">
        <w:rPr>
          <w:rFonts w:ascii="Book Antiqua" w:hAnsi="Book Antiqua"/>
        </w:rPr>
        <w:fldChar w:fldCharType="end"/>
      </w:r>
      <w:r w:rsidR="007B4F60" w:rsidRPr="001B2186">
        <w:rPr>
          <w:rFonts w:ascii="Book Antiqua" w:hAnsi="Book Antiqua"/>
        </w:rPr>
        <w:t xml:space="preserve"> and decreased baroreflex sensitivity</w:t>
      </w:r>
      <w:r w:rsidR="007C2B08" w:rsidRPr="001B2186">
        <w:rPr>
          <w:rFonts w:ascii="Book Antiqua" w:hAnsi="Book Antiqua"/>
        </w:rPr>
        <w:fldChar w:fldCharType="begin">
          <w:fldData xml:space="preserve">PEVuZE5vdGU+PENpdGU+PEF1dGhvcj5Nb2xsZXI8L0F1dGhvcj48WWVhcj4yMDA3PC9ZZWFyPjxS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PEVuZE5vdGU+PENpdGU+PEF1dGhvcj5Nb2xsZXI8L0F1dGhvcj48WWVhcj4yMDA3PC9ZZWFyPjxS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[32]</w:t>
      </w:r>
      <w:r w:rsidR="007C2B08" w:rsidRPr="001B2186">
        <w:rPr>
          <w:rFonts w:ascii="Book Antiqua" w:hAnsi="Book Antiqua"/>
        </w:rPr>
        <w:fldChar w:fldCharType="end"/>
      </w:r>
      <w:r w:rsidR="007B4F60" w:rsidRPr="001B2186">
        <w:rPr>
          <w:rFonts w:ascii="Book Antiqua" w:hAnsi="Book Antiqua"/>
        </w:rPr>
        <w:t xml:space="preserve">. </w:t>
      </w:r>
      <w:r w:rsidR="00080DB7" w:rsidRPr="001B2186">
        <w:rPr>
          <w:rFonts w:ascii="Book Antiqua" w:hAnsi="Book Antiqua"/>
        </w:rPr>
        <w:t xml:space="preserve">The baroreceptor and volume receptor stimulation </w:t>
      </w:r>
      <w:r w:rsidR="009A27EF" w:rsidRPr="001B2186">
        <w:rPr>
          <w:rFonts w:ascii="Book Antiqua" w:hAnsi="Book Antiqua"/>
        </w:rPr>
        <w:t>caused by the</w:t>
      </w:r>
      <w:r w:rsidR="00080DB7" w:rsidRPr="001B2186">
        <w:rPr>
          <w:rFonts w:ascii="Book Antiqua" w:hAnsi="Book Antiqua"/>
        </w:rPr>
        <w:t xml:space="preserve"> low arterial blood pressure and blood volume drives this over-activity, causing an increased cellular exposure to noradrenaline and an eventual impairment in </w:t>
      </w:r>
      <w:r w:rsidR="003433A7" w:rsidRPr="001B2186">
        <w:rPr>
          <w:rFonts w:ascii="Book Antiqua" w:hAnsi="Book Antiqua" w:cs="Lucida Grande"/>
        </w:rPr>
        <w:t>β</w:t>
      </w:r>
      <w:r w:rsidR="00080DB7" w:rsidRPr="001B2186">
        <w:rPr>
          <w:rFonts w:ascii="Book Antiqua" w:hAnsi="Book Antiqua"/>
        </w:rPr>
        <w:t>-adrenergic function</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&lt;EndNote&gt;&lt;Cite&gt;&lt;Author&gt;Moller&lt;/Author&gt;&lt;Year&gt;2002&lt;/Year&gt;&lt;RecNum&gt;135&lt;/RecNum&gt;&lt;DisplayText&gt;&lt;style face="superscript"&gt;[9]&lt;/style&gt;&lt;/DisplayText&gt;&lt;record&gt;&lt;rec-number&gt;135&lt;/rec-number&gt;&lt;foreign-keys&gt;&lt;key app="EN" db-id="95z90xe04aepvcezf59vdd0kex99wfdxz2a5" timestamp="1408784029"&gt;135&lt;/key&gt;&lt;/foreign-keys&gt;&lt;ref-type name="Journal Article"&gt;17&lt;/ref-type&gt;&lt;contributors&gt;&lt;authors&gt;&lt;author&gt;Moller, S.&lt;/author&gt;&lt;author&gt;Henriksen, J. H.&lt;/author&gt;&lt;/authors&gt;&lt;/contributors&gt;&lt;auth-address&gt;Department of Clinical Physiology, 239, Hvidovre Hospital, University of Copenhagen, DK-2650 Hvidovre, Denmark. soeren.moeller@hh.hosp.dk&lt;/auth-address&gt;&lt;titles&gt;&lt;title&gt;Cirrhotic cardiomyopathy: a pathophysiological review of circulatory dysfunction in liver disease&lt;/title&gt;&lt;secondary-title&gt;Heart&lt;/secondary-title&gt;&lt;alt-title&gt;Heart (British Cardiac Society)&lt;/alt-title&gt;&lt;/titles&gt;&lt;periodical&gt;&lt;full-title&gt;Heart&lt;/full-title&gt;&lt;/periodical&gt;&lt;pages&gt;9-15&lt;/pages&gt;&lt;volume&gt;87&lt;/volume&gt;&lt;number&gt;1&lt;/number&gt;&lt;edition&gt;2001/12/26&lt;/edition&gt;&lt;keywords&gt;&lt;keyword&gt;Autonomic Nervous System Diseases/etiology/physiopathology&lt;/keyword&gt;&lt;keyword&gt;Blood Pressure/physiology&lt;/keyword&gt;&lt;keyword&gt;Cardiomegaly/etiology/physiopathology&lt;/keyword&gt;&lt;keyword&gt;Coronary Circulation/physiology&lt;/keyword&gt;&lt;keyword&gt;Heart Conduction System/physiology&lt;/keyword&gt;&lt;keyword&gt;Heart Diseases/etiology/*physiopathology&lt;/keyword&gt;&lt;keyword&gt;Humans&lt;/keyword&gt;&lt;keyword&gt;Liver Cirrhosis/complications/*physiopathology&lt;/keyword&gt;&lt;keyword&gt;Liver Transplantation&lt;/keyword&gt;&lt;keyword&gt;Portasystemic Shunt, Surgical&lt;/keyword&gt;&lt;keyword&gt;Ventricular Dysfunction, Left/etiology/physiopathology&lt;/keyword&gt;&lt;/keywords&gt;&lt;dates&gt;&lt;year&gt;2002&lt;/year&gt;&lt;pub-dates&gt;&lt;date&gt;Jan&lt;/date&gt;&lt;/pub-dates&gt;&lt;/dates&gt;&lt;isbn&gt;1355-6037&lt;/isbn&gt;&lt;accession-num&gt;11751653&lt;/accession-num&gt;&lt;urls&gt;&lt;/urls&gt;&lt;custom2&gt;Pmc1766971&lt;/custom2&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[9]</w:t>
      </w:r>
      <w:r w:rsidR="007C2B08" w:rsidRPr="001B2186">
        <w:rPr>
          <w:rFonts w:ascii="Book Antiqua" w:hAnsi="Book Antiqua"/>
        </w:rPr>
        <w:fldChar w:fldCharType="end"/>
      </w:r>
      <w:r w:rsidR="00080DB7" w:rsidRPr="001B2186">
        <w:rPr>
          <w:rFonts w:ascii="Book Antiqua" w:hAnsi="Book Antiqua"/>
        </w:rPr>
        <w:t xml:space="preserve">. </w:t>
      </w:r>
      <w:r w:rsidRPr="001B2186">
        <w:rPr>
          <w:rFonts w:ascii="Book Antiqua" w:hAnsi="Book Antiqua"/>
        </w:rPr>
        <w:t xml:space="preserve">These changes play an important role in the development of the hyperdynamic circulation and its adverse effects. </w:t>
      </w:r>
    </w:p>
    <w:p w14:paraId="041C2860" w14:textId="77777777" w:rsidR="00F77CDF" w:rsidRPr="001B2186" w:rsidRDefault="00F77CDF" w:rsidP="001B2186">
      <w:pPr>
        <w:spacing w:line="360" w:lineRule="auto"/>
        <w:jc w:val="both"/>
        <w:rPr>
          <w:rFonts w:ascii="Book Antiqua" w:hAnsi="Book Antiqua"/>
        </w:rPr>
      </w:pPr>
    </w:p>
    <w:p w14:paraId="533DA6DC" w14:textId="17DE8F4B" w:rsidR="003F3557" w:rsidRPr="001B2186" w:rsidRDefault="00A023FA" w:rsidP="001B2186">
      <w:pPr>
        <w:spacing w:line="360" w:lineRule="auto"/>
        <w:jc w:val="both"/>
        <w:rPr>
          <w:rFonts w:ascii="Book Antiqua" w:eastAsia="宋体" w:hAnsi="Book Antiqua"/>
          <w:b/>
          <w:lang w:eastAsia="zh-CN"/>
        </w:rPr>
      </w:pPr>
      <w:r w:rsidRPr="001B2186">
        <w:rPr>
          <w:rFonts w:ascii="Book Antiqua" w:hAnsi="Book Antiqua"/>
          <w:b/>
        </w:rPr>
        <w:t>PATHOPHYSIOLOGY</w:t>
      </w:r>
    </w:p>
    <w:p w14:paraId="7F372D2B" w14:textId="076C5E08" w:rsidR="00E84D8D" w:rsidRPr="001B2186" w:rsidRDefault="00FE74E7" w:rsidP="001B2186">
      <w:pPr>
        <w:spacing w:line="360" w:lineRule="auto"/>
        <w:jc w:val="both"/>
        <w:rPr>
          <w:rFonts w:ascii="Book Antiqua" w:hAnsi="Book Antiqua" w:cs="Lucida Grande"/>
        </w:rPr>
      </w:pPr>
      <w:r w:rsidRPr="001B2186">
        <w:rPr>
          <w:rFonts w:ascii="Book Antiqua" w:hAnsi="Book Antiqua"/>
        </w:rPr>
        <w:t>Multiple</w:t>
      </w:r>
      <w:r w:rsidR="003F3557" w:rsidRPr="001B2186">
        <w:rPr>
          <w:rFonts w:ascii="Book Antiqua" w:hAnsi="Book Antiqua"/>
        </w:rPr>
        <w:t xml:space="preserve"> pathogenic mechanisms have been implicated in the development of cirrhotic cardiomyopathy</w:t>
      </w:r>
      <w:r w:rsidR="007C2B08" w:rsidRPr="001B2186">
        <w:rPr>
          <w:rFonts w:ascii="Book Antiqua" w:hAnsi="Book Antiqua"/>
        </w:rPr>
        <w:fldChar w:fldCharType="begin">
          <w:fldData xml:space="preserve">PEVuZE5vdGU+PENpdGU+PEF1dGhvcj5NaWxhbmk8L0F1dGhvcj48WWVhcj4yMDA3PC9ZZWFyPjxS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PEVuZE5vdGU+PENpdGU+PEF1dGhvcj5NaWxhbmk8L0F1dGhvcj48WWVhcj4yMDA3PC9ZZWFyPjxS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[33,</w:t>
      </w:r>
      <w:r w:rsidR="00EB2772" w:rsidRPr="001B2186">
        <w:rPr>
          <w:rFonts w:ascii="Book Antiqua" w:hAnsi="Book Antiqua"/>
          <w:noProof/>
          <w:vertAlign w:val="superscript"/>
        </w:rPr>
        <w:t>34]</w:t>
      </w:r>
      <w:r w:rsidR="007C2B08" w:rsidRPr="001B2186">
        <w:rPr>
          <w:rFonts w:ascii="Book Antiqua" w:hAnsi="Book Antiqua"/>
        </w:rPr>
        <w:fldChar w:fldCharType="end"/>
      </w:r>
      <w:r w:rsidR="003F3557" w:rsidRPr="001B2186">
        <w:rPr>
          <w:rFonts w:ascii="Book Antiqua" w:hAnsi="Book Antiqua"/>
        </w:rPr>
        <w:t xml:space="preserve">. </w:t>
      </w:r>
      <w:r w:rsidR="00E40B1A" w:rsidRPr="001B2186">
        <w:rPr>
          <w:rFonts w:ascii="Book Antiqua" w:hAnsi="Book Antiqua"/>
        </w:rPr>
        <w:t xml:space="preserve">The diminished inotropic and chronotropic responses to </w:t>
      </w:r>
      <w:r w:rsidR="00E40B1A" w:rsidRPr="001B2186">
        <w:rPr>
          <w:rFonts w:ascii="Book Antiqua" w:hAnsi="Book Antiqua" w:cs="Lucida Grande"/>
        </w:rPr>
        <w:t xml:space="preserve">sympathetic stimulation are </w:t>
      </w:r>
      <w:r w:rsidR="00806648" w:rsidRPr="001B2186">
        <w:rPr>
          <w:rFonts w:ascii="Book Antiqua" w:hAnsi="Book Antiqua" w:cs="Lucida Grande"/>
        </w:rPr>
        <w:t xml:space="preserve">mainly </w:t>
      </w:r>
      <w:r w:rsidR="00E40B1A" w:rsidRPr="001B2186">
        <w:rPr>
          <w:rFonts w:ascii="Book Antiqua" w:hAnsi="Book Antiqua" w:cs="Lucida Grande"/>
        </w:rPr>
        <w:t>secondary to a significant down-regulation</w:t>
      </w:r>
      <w:r w:rsidRPr="001B2186">
        <w:rPr>
          <w:rFonts w:ascii="Book Antiqua" w:hAnsi="Book Antiqua" w:cs="Lucida Grande"/>
        </w:rPr>
        <w:t xml:space="preserve"> (reduced density and function)</w:t>
      </w:r>
      <w:r w:rsidR="00E40B1A" w:rsidRPr="001B2186">
        <w:rPr>
          <w:rFonts w:ascii="Book Antiqua" w:hAnsi="Book Antiqua" w:cs="Lucida Grande"/>
        </w:rPr>
        <w:t xml:space="preserve"> of the </w:t>
      </w:r>
      <w:r w:rsidR="003433A7" w:rsidRPr="001B2186">
        <w:rPr>
          <w:rFonts w:ascii="Book Antiqua" w:hAnsi="Book Antiqua" w:cs="Lucida Grande"/>
        </w:rPr>
        <w:t>β</w:t>
      </w:r>
      <w:r w:rsidR="00E40B1A" w:rsidRPr="001B2186">
        <w:rPr>
          <w:rFonts w:ascii="Book Antiqua" w:hAnsi="Book Antiqua" w:cs="Lucida Grande"/>
        </w:rPr>
        <w:t>-adrenergic receptors</w:t>
      </w:r>
      <w:r w:rsidR="007C2B08" w:rsidRPr="001B2186">
        <w:rPr>
          <w:rFonts w:ascii="Book Antiqua" w:hAnsi="Book Antiqua" w:cs="Lucida Grande"/>
        </w:rPr>
        <w:fldChar w:fldCharType="begin"/>
      </w:r>
      <w:r w:rsidR="00FC5222" w:rsidRPr="001B2186">
        <w:rPr>
          <w:rFonts w:ascii="Book Antiqua" w:hAnsi="Book Antiqua" w:cs="Lucida Grande"/>
        </w:rPr>
        <w:instrText xml:space="preserve"> ADDIN EN.CITE &lt;EndNote&gt;&lt;Cite&gt;&lt;Author&gt;Lee&lt;/Author&gt;&lt;Year&gt;1990&lt;/Year&gt;&lt;RecNum&gt;171&lt;/RecNum&gt;&lt;DisplayText&gt;&lt;style face="superscript"&gt;[35]&lt;/style&gt;&lt;/DisplayText&gt;&lt;record&gt;&lt;rec-number&gt;171&lt;/rec-number&gt;&lt;foreign-keys&gt;&lt;key app="EN" db-id="95z90xe04aepvcezf59vdd0kex99wfdxz2a5" timestamp="1408973039"&gt;171&lt;/key&gt;&lt;/foreign-keys&gt;&lt;ref-type name="Journal Article"&gt;17&lt;/ref-type&gt;&lt;contributors&gt;&lt;authors&gt;&lt;author&gt;Lee, S. S.&lt;/author&gt;&lt;author&gt;Marty, J.&lt;/author&gt;&lt;author&gt;Mantz, J.&lt;/author&gt;&lt;author&gt;Samain, E.&lt;/author&gt;&lt;author&gt;Braillon, A.&lt;/author&gt;&lt;author&gt;Lebrec, D.&lt;/author&gt;&lt;/authors&gt;&lt;/contributors&gt;&lt;auth-address&gt;Unite de Recherches de Physiopathologie Hepatique (INSERM U-24), Hopital Beaujon, Clichy, France.&lt;/auth-address&gt;&lt;titles&gt;&lt;title&gt;Desensitization of myocardial beta-adrenergic receptors in cirrhotic rats&lt;/title&gt;&lt;secondary-title&gt;Hepatology&lt;/secondary-title&gt;&lt;alt-title&gt;Hepatology (Baltimore, Md.)&lt;/alt-title&gt;&lt;/titles&gt;&lt;periodical&gt;&lt;full-title&gt;Hepatology&lt;/full-title&gt;&lt;/periodical&gt;&lt;pages&gt;481-5&lt;/pages&gt;&lt;volume&gt;12&lt;/volume&gt;&lt;number&gt;3 Pt 1&lt;/number&gt;&lt;edition&gt;1990/09/01&lt;/edition&gt;&lt;keywords&gt;&lt;keyword&gt;Animals&lt;/keyword&gt;&lt;keyword&gt;Disease Models, Animal&lt;/keyword&gt;&lt;keyword&gt;Down-Regulation/drug effects/physiology&lt;/keyword&gt;&lt;keyword&gt;Heart/drug effects&lt;/keyword&gt;&lt;keyword&gt;Heart Rate/drug effects/physiology&lt;/keyword&gt;&lt;keyword&gt;Hypertension, Portal/metabolism/physiopathology&lt;/keyword&gt;&lt;keyword&gt;Isoproterenol/pharmacology&lt;/keyword&gt;&lt;keyword&gt;Liver Cirrhosis, Experimental/*metabolism/physiopathology&lt;/keyword&gt;&lt;keyword&gt;Male&lt;/keyword&gt;&lt;keyword&gt;Myocardium/analysis/*metabolism&lt;/keyword&gt;&lt;keyword&gt;Radioligand Assay/methods&lt;/keyword&gt;&lt;keyword&gt;Rats&lt;/keyword&gt;&lt;keyword&gt;Rats, Inbred Strains&lt;/keyword&gt;&lt;keyword&gt;Receptors, Adrenergic, beta/analysis/drug effects/*metabolism&lt;/keyword&gt;&lt;/keywords&gt;&lt;dates&gt;&lt;year&gt;1990&lt;/year&gt;&lt;pub-dates&gt;&lt;date&gt;Sep&lt;/date&gt;&lt;/pub-dates&gt;&lt;/dates&gt;&lt;isbn&gt;0270-9139 (Print)&amp;#xD;0270-9139&lt;/isbn&gt;&lt;accession-num&gt;2169452&lt;/accession-num&gt;&lt;urls&gt;&lt;/urls&gt;&lt;remote-database-provider&gt;NLM&lt;/remote-database-provider&gt;&lt;language&gt;eng&lt;/language&gt;&lt;/record&gt;&lt;/Cite&gt;&lt;/EndNote&gt;</w:instrText>
      </w:r>
      <w:r w:rsidR="007C2B08" w:rsidRPr="001B2186">
        <w:rPr>
          <w:rFonts w:ascii="Book Antiqua" w:hAnsi="Book Antiqua" w:cs="Lucida Grande"/>
        </w:rPr>
        <w:fldChar w:fldCharType="separate"/>
      </w:r>
      <w:r w:rsidR="00FC5222" w:rsidRPr="001B2186">
        <w:rPr>
          <w:rFonts w:ascii="Book Antiqua" w:hAnsi="Book Antiqua" w:cs="Lucida Grande"/>
          <w:noProof/>
          <w:vertAlign w:val="superscript"/>
        </w:rPr>
        <w:t>[35]</w:t>
      </w:r>
      <w:r w:rsidR="007C2B08" w:rsidRPr="001B2186">
        <w:rPr>
          <w:rFonts w:ascii="Book Antiqua" w:hAnsi="Book Antiqua" w:cs="Lucida Grande"/>
        </w:rPr>
        <w:fldChar w:fldCharType="end"/>
      </w:r>
      <w:r w:rsidR="00806648" w:rsidRPr="001B2186">
        <w:rPr>
          <w:rFonts w:ascii="Book Antiqua" w:hAnsi="Book Antiqua" w:cs="Lucida Grande"/>
        </w:rPr>
        <w:t xml:space="preserve"> following</w:t>
      </w:r>
      <w:r w:rsidR="0091618A" w:rsidRPr="001B2186">
        <w:rPr>
          <w:rFonts w:ascii="Book Antiqua" w:hAnsi="Book Antiqua" w:cs="Lucida Grande"/>
        </w:rPr>
        <w:t xml:space="preserve"> long-term exposure to persistently high levels of catecholamines</w:t>
      </w:r>
      <w:r w:rsidR="007C2B08" w:rsidRPr="001B2186">
        <w:rPr>
          <w:rFonts w:ascii="Book Antiqua" w:hAnsi="Book Antiqua" w:cs="Lucida Grande"/>
        </w:rPr>
        <w:fldChar w:fldCharType="begin">
          <w:fldData xml:space="preserve">PEVuZE5vdGU+PENpdGU+PEF1dGhvcj5IYXVzZG9yZmY8L0F1dGhvcj48WWVhcj4xOTkwPC9ZZWFy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==
</w:fldData>
        </w:fldChar>
      </w:r>
      <w:r w:rsidR="00FC5222" w:rsidRPr="001B2186">
        <w:rPr>
          <w:rFonts w:ascii="Book Antiqua" w:hAnsi="Book Antiqua" w:cs="Lucida Grande"/>
        </w:rPr>
        <w:instrText xml:space="preserve"> ADDIN EN.CITE </w:instrText>
      </w:r>
      <w:r w:rsidR="00FC5222" w:rsidRPr="001B2186">
        <w:rPr>
          <w:rFonts w:ascii="Book Antiqua" w:hAnsi="Book Antiqua" w:cs="Lucida Grande"/>
        </w:rPr>
        <w:fldChar w:fldCharType="begin">
          <w:fldData xml:space="preserve">PEVuZE5vdGU+PENpdGU+PEF1dGhvcj5IYXVzZG9yZmY8L0F1dGhvcj48WWVhcj4xOTkwPC9ZZWFy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==
</w:fldData>
        </w:fldChar>
      </w:r>
      <w:r w:rsidR="00FC5222" w:rsidRPr="001B2186">
        <w:rPr>
          <w:rFonts w:ascii="Book Antiqua" w:hAnsi="Book Antiqua" w:cs="Lucida Grande"/>
        </w:rPr>
        <w:instrText xml:space="preserve"> ADDIN EN.CITE.DATA </w:instrText>
      </w:r>
      <w:r w:rsidR="00FC5222" w:rsidRPr="001B2186">
        <w:rPr>
          <w:rFonts w:ascii="Book Antiqua" w:hAnsi="Book Antiqua" w:cs="Lucida Grande"/>
        </w:rPr>
      </w:r>
      <w:r w:rsidR="00FC5222" w:rsidRPr="001B2186">
        <w:rPr>
          <w:rFonts w:ascii="Book Antiqua" w:hAnsi="Book Antiqua" w:cs="Lucida Grande"/>
        </w:rPr>
        <w:fldChar w:fldCharType="end"/>
      </w:r>
      <w:r w:rsidR="007C2B08" w:rsidRPr="001B2186">
        <w:rPr>
          <w:rFonts w:ascii="Book Antiqua" w:hAnsi="Book Antiqua" w:cs="Lucida Grande"/>
        </w:rPr>
      </w:r>
      <w:r w:rsidR="007C2B08" w:rsidRPr="001B2186">
        <w:rPr>
          <w:rFonts w:ascii="Book Antiqua" w:hAnsi="Book Antiqua" w:cs="Lucida Grande"/>
        </w:rPr>
        <w:fldChar w:fldCharType="separate"/>
      </w:r>
      <w:r w:rsidR="00FC5222" w:rsidRPr="001B2186">
        <w:rPr>
          <w:rFonts w:ascii="Book Antiqua" w:hAnsi="Book Antiqua" w:cs="Lucida Grande"/>
          <w:noProof/>
          <w:vertAlign w:val="superscript"/>
        </w:rPr>
        <w:t>[36]</w:t>
      </w:r>
      <w:r w:rsidR="007C2B08" w:rsidRPr="001B2186">
        <w:rPr>
          <w:rFonts w:ascii="Book Antiqua" w:hAnsi="Book Antiqua" w:cs="Lucida Grande"/>
        </w:rPr>
        <w:fldChar w:fldCharType="end"/>
      </w:r>
      <w:r w:rsidR="0091618A" w:rsidRPr="001B2186">
        <w:rPr>
          <w:rFonts w:ascii="Book Antiqua" w:hAnsi="Book Antiqua" w:cs="Lucida Grande"/>
        </w:rPr>
        <w:t xml:space="preserve">. </w:t>
      </w:r>
    </w:p>
    <w:p w14:paraId="07487E7D" w14:textId="09C17097" w:rsidR="00E84D8D" w:rsidRPr="001B2186" w:rsidRDefault="00FE74E7" w:rsidP="001B2186">
      <w:pPr>
        <w:spacing w:line="360" w:lineRule="auto"/>
        <w:ind w:firstLineChars="100" w:firstLine="240"/>
        <w:jc w:val="both"/>
        <w:rPr>
          <w:rFonts w:ascii="Book Antiqua" w:hAnsi="Book Antiqua" w:cs="Lucida Grande"/>
        </w:rPr>
      </w:pPr>
      <w:r w:rsidRPr="001B2186">
        <w:rPr>
          <w:rFonts w:ascii="Book Antiqua" w:hAnsi="Book Antiqua" w:cs="Lucida Grande"/>
        </w:rPr>
        <w:t xml:space="preserve">In addition, there is </w:t>
      </w:r>
      <w:r w:rsidR="00806648" w:rsidRPr="001B2186">
        <w:rPr>
          <w:rFonts w:ascii="Book Antiqua" w:hAnsi="Book Antiqua" w:cs="Lucida Grande"/>
        </w:rPr>
        <w:t>a decrease in the</w:t>
      </w:r>
      <w:r w:rsidRPr="001B2186">
        <w:rPr>
          <w:rFonts w:ascii="Book Antiqua" w:hAnsi="Book Antiqua" w:cs="Lucida Grande"/>
        </w:rPr>
        <w:t xml:space="preserve"> fluidity </w:t>
      </w:r>
      <w:r w:rsidR="00806648" w:rsidRPr="001B2186">
        <w:rPr>
          <w:rFonts w:ascii="Book Antiqua" w:hAnsi="Book Antiqua" w:cs="Lucida Grande"/>
        </w:rPr>
        <w:t>of the cardiomyocyte plasma membrane caused by an accumulation of cholesterol and bile acid.</w:t>
      </w:r>
      <w:r w:rsidR="006C1370" w:rsidRPr="001B2186">
        <w:rPr>
          <w:rFonts w:ascii="Book Antiqua" w:hAnsi="Book Antiqua" w:cs="Lucida Grande"/>
        </w:rPr>
        <w:t xml:space="preserve"> This </w:t>
      </w:r>
      <w:r w:rsidR="001D2AF1" w:rsidRPr="001B2186">
        <w:rPr>
          <w:rFonts w:ascii="Book Antiqua" w:hAnsi="Book Antiqua" w:cs="Lucida Grande"/>
        </w:rPr>
        <w:t>adversely affects the</w:t>
      </w:r>
      <w:r w:rsidR="006C1370" w:rsidRPr="001B2186">
        <w:rPr>
          <w:rFonts w:ascii="Book Antiqua" w:hAnsi="Book Antiqua" w:cs="Lucida Grande"/>
        </w:rPr>
        <w:t xml:space="preserve"> receptor-agonist interaction of not only the </w:t>
      </w:r>
      <w:r w:rsidR="003433A7" w:rsidRPr="001B2186">
        <w:rPr>
          <w:rFonts w:ascii="Book Antiqua" w:hAnsi="Book Antiqua" w:cs="Lucida Grande"/>
        </w:rPr>
        <w:t>β</w:t>
      </w:r>
      <w:r w:rsidR="006C1370" w:rsidRPr="001B2186">
        <w:rPr>
          <w:rFonts w:ascii="Book Antiqua" w:hAnsi="Book Antiqua" w:cs="Lucida Grande"/>
        </w:rPr>
        <w:t>-adrenergic receptors</w:t>
      </w:r>
      <w:r w:rsidR="007C2B08" w:rsidRPr="001B2186">
        <w:rPr>
          <w:rFonts w:ascii="Book Antiqua" w:hAnsi="Book Antiqua" w:cs="Lucida Grande"/>
        </w:rPr>
        <w:fldChar w:fldCharType="begin"/>
      </w:r>
      <w:r w:rsidR="00FC5222" w:rsidRPr="001B2186">
        <w:rPr>
          <w:rFonts w:ascii="Book Antiqua" w:hAnsi="Book Antiqua" w:cs="Lucida Grande"/>
        </w:rPr>
        <w:instrText xml:space="preserve"> ADDIN EN.CITE &lt;EndNote&gt;&lt;Cite&gt;&lt;Author&gt;Ma&lt;/Author&gt;&lt;Year&gt;1997&lt;/Year&gt;&lt;RecNum&gt;173&lt;/RecNum&gt;&lt;DisplayText&gt;&lt;style face="superscript"&gt;[37]&lt;/style&gt;&lt;/DisplayText&gt;&lt;record&gt;&lt;rec-number&gt;173&lt;/rec-number&gt;&lt;foreign-keys&gt;&lt;key app="EN" db-id="95z90xe04aepvcezf59vdd0kex99wfdxz2a5" timestamp="1408974963"&gt;173&lt;/key&gt;&lt;/foreign-keys&gt;&lt;ref-type name="Journal Article"&gt;17&lt;/ref-type&gt;&lt;contributors&gt;&lt;authors&gt;&lt;author&gt;Ma, Z.&lt;/author&gt;&lt;author&gt;Lee, S. S.&lt;/author&gt;&lt;author&gt;Meddings, J. B.&lt;/author&gt;&lt;/authors&gt;&lt;/contributors&gt;&lt;auth-address&gt;Liver Unit, University of Calgary, Canada.&lt;/auth-address&gt;&lt;titles&gt;&lt;title&gt;Effects of altered cardiac membrane fluidity on beta-adrenergic receptor signalling in rats with cirrhotic cardiomyopathy&lt;/title&gt;&lt;secondary-title&gt;J Hepatol&lt;/secondary-title&gt;&lt;alt-title&gt;Journal of hepatology&lt;/alt-title&gt;&lt;/titles&gt;&lt;alt-periodical&gt;&lt;full-title&gt;Journal of Hepatology&lt;/full-title&gt;&lt;/alt-periodical&gt;&lt;pages&gt;904-12&lt;/pages&gt;&lt;volume&gt;26&lt;/volume&gt;&lt;number&gt;4&lt;/number&gt;&lt;edition&gt;1997/04/01&lt;/edition&gt;&lt;keywords&gt;&lt;keyword&gt;Animals&lt;/keyword&gt;&lt;keyword&gt;Cardiomyopathies/*etiology/*metabolism/physiopathology&lt;/keyword&gt;&lt;keyword&gt;Cell Membrane/metabolism&lt;/keyword&gt;&lt;keyword&gt;Cyclic AMP/biosynthesis&lt;/keyword&gt;&lt;keyword&gt;Liver/metabolism&lt;/keyword&gt;&lt;keyword&gt;Liver Cirrhosis, Experimental/*complications&lt;/keyword&gt;&lt;keyword&gt;Male&lt;/keyword&gt;&lt;keyword&gt;*Membrane Fluidity&lt;/keyword&gt;&lt;keyword&gt;Myocardial Contraction&lt;/keyword&gt;&lt;keyword&gt;Myocardium/*metabolism&lt;/keyword&gt;&lt;keyword&gt;Papillary Muscles/physiopathology&lt;/keyword&gt;&lt;keyword&gt;Rats&lt;/keyword&gt;&lt;keyword&gt;Rats, Sprague-Dawley&lt;/keyword&gt;&lt;keyword&gt;Receptors, Adrenergic, beta/*physiology&lt;/keyword&gt;&lt;keyword&gt;*Signal Transduction&lt;/keyword&gt;&lt;/keywords&gt;&lt;dates&gt;&lt;year&gt;1997&lt;/year&gt;&lt;pub-dates&gt;&lt;date&gt;Apr&lt;/date&gt;&lt;/pub-dates&gt;&lt;/dates&gt;&lt;isbn&gt;0168-8278 (Print)&amp;#xD;0168-8278&lt;/isbn&gt;&lt;accession-num&gt;9126806&lt;/accession-num&gt;&lt;urls&gt;&lt;/urls&gt;&lt;remote-database-provider&gt;NLM&lt;/remote-database-provider&gt;&lt;language&gt;eng&lt;/language&gt;&lt;/record&gt;&lt;/Cite&gt;&lt;/EndNote&gt;</w:instrText>
      </w:r>
      <w:r w:rsidR="007C2B08" w:rsidRPr="001B2186">
        <w:rPr>
          <w:rFonts w:ascii="Book Antiqua" w:hAnsi="Book Antiqua" w:cs="Lucida Grande"/>
        </w:rPr>
        <w:fldChar w:fldCharType="separate"/>
      </w:r>
      <w:r w:rsidR="00FC5222" w:rsidRPr="001B2186">
        <w:rPr>
          <w:rFonts w:ascii="Book Antiqua" w:hAnsi="Book Antiqua" w:cs="Lucida Grande"/>
          <w:noProof/>
          <w:vertAlign w:val="superscript"/>
        </w:rPr>
        <w:t>[37]</w:t>
      </w:r>
      <w:r w:rsidR="007C2B08" w:rsidRPr="001B2186">
        <w:rPr>
          <w:rFonts w:ascii="Book Antiqua" w:hAnsi="Book Antiqua" w:cs="Lucida Grande"/>
        </w:rPr>
        <w:fldChar w:fldCharType="end"/>
      </w:r>
      <w:r w:rsidR="006C1370" w:rsidRPr="001B2186">
        <w:rPr>
          <w:rFonts w:ascii="Book Antiqua" w:hAnsi="Book Antiqua" w:cs="Lucida Grande"/>
        </w:rPr>
        <w:t xml:space="preserve">, but </w:t>
      </w:r>
      <w:r w:rsidR="001D2AF1" w:rsidRPr="001B2186">
        <w:rPr>
          <w:rFonts w:ascii="Book Antiqua" w:hAnsi="Book Antiqua" w:cs="Lucida Grande"/>
        </w:rPr>
        <w:t>also the other protein receptors em</w:t>
      </w:r>
      <w:r w:rsidR="00F16E3E" w:rsidRPr="001B2186">
        <w:rPr>
          <w:rFonts w:ascii="Book Antiqua" w:hAnsi="Book Antiqua" w:cs="Lucida Grande"/>
        </w:rPr>
        <w:t>bedded in the plasma membrane, ultimately having the effect of compromising cardiomyocyte activation.</w:t>
      </w:r>
      <w:r w:rsidR="00E84D8D" w:rsidRPr="001B2186">
        <w:rPr>
          <w:rFonts w:ascii="Book Antiqua" w:hAnsi="Book Antiqua" w:cs="Lucida Grande"/>
        </w:rPr>
        <w:t xml:space="preserve"> </w:t>
      </w:r>
    </w:p>
    <w:p w14:paraId="5CB9C9D5" w14:textId="76C21D87" w:rsidR="00FE74E7" w:rsidRPr="001B2186" w:rsidRDefault="00E84D8D" w:rsidP="001B2186">
      <w:pPr>
        <w:spacing w:line="360" w:lineRule="auto"/>
        <w:ind w:firstLineChars="100" w:firstLine="240"/>
        <w:jc w:val="both"/>
        <w:rPr>
          <w:rFonts w:ascii="Book Antiqua" w:hAnsi="Book Antiqua" w:cs="Lucida Grande"/>
        </w:rPr>
      </w:pPr>
      <w:r w:rsidRPr="001B2186">
        <w:rPr>
          <w:rFonts w:ascii="Book Antiqua" w:hAnsi="Book Antiqua" w:cs="Lucida Grande"/>
        </w:rPr>
        <w:t>T</w:t>
      </w:r>
      <w:r w:rsidR="00F16E3E" w:rsidRPr="001B2186">
        <w:rPr>
          <w:rFonts w:ascii="Book Antiqua" w:hAnsi="Book Antiqua" w:cs="Lucida Grande"/>
        </w:rPr>
        <w:t>here is</w:t>
      </w:r>
      <w:r w:rsidRPr="001B2186">
        <w:rPr>
          <w:rFonts w:ascii="Book Antiqua" w:hAnsi="Book Antiqua" w:cs="Lucida Grande"/>
        </w:rPr>
        <w:t xml:space="preserve"> also</w:t>
      </w:r>
      <w:r w:rsidR="00F16E3E" w:rsidRPr="001B2186">
        <w:rPr>
          <w:rFonts w:ascii="Book Antiqua" w:hAnsi="Book Antiqua" w:cs="Lucida Grande"/>
        </w:rPr>
        <w:t xml:space="preserve"> increased activity of the cardiac inhibitory systems</w:t>
      </w:r>
      <w:r w:rsidR="00974EA7" w:rsidRPr="001B2186">
        <w:rPr>
          <w:rFonts w:ascii="Book Antiqua" w:hAnsi="Book Antiqua" w:cs="Lucida Grande"/>
        </w:rPr>
        <w:t xml:space="preserve"> in cirrhosis,</w:t>
      </w:r>
      <w:r w:rsidR="00F16E3E" w:rsidRPr="001B2186">
        <w:rPr>
          <w:rFonts w:ascii="Book Antiqua" w:hAnsi="Book Antiqua" w:cs="Lucida Grande"/>
        </w:rPr>
        <w:t xml:space="preserve"> </w:t>
      </w:r>
      <w:r w:rsidRPr="001B2186">
        <w:rPr>
          <w:rFonts w:ascii="Book Antiqua" w:hAnsi="Book Antiqua" w:cs="Lucida Grande"/>
        </w:rPr>
        <w:t>involving substances such as nitric oxide (NO)</w:t>
      </w:r>
      <w:r w:rsidR="007C2B08" w:rsidRPr="001B2186">
        <w:rPr>
          <w:rFonts w:ascii="Book Antiqua" w:hAnsi="Book Antiqua" w:cs="Lucida Grande"/>
        </w:rPr>
        <w:fldChar w:fldCharType="begin">
          <w:fldData xml:space="preserve">PEVuZE5vdGU+PENpdGU+PEF1dGhvcj5MaXU8L0F1dGhvcj48WWVhcj4yMDAwPC9ZZWFyPjxSZWNO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</w:fldData>
        </w:fldChar>
      </w:r>
      <w:r w:rsidR="00FC5222" w:rsidRPr="001B2186">
        <w:rPr>
          <w:rFonts w:ascii="Book Antiqua" w:hAnsi="Book Antiqua" w:cs="Lucida Grande"/>
        </w:rPr>
        <w:instrText xml:space="preserve"> ADDIN EN.CITE </w:instrText>
      </w:r>
      <w:r w:rsidR="00FC5222" w:rsidRPr="001B2186">
        <w:rPr>
          <w:rFonts w:ascii="Book Antiqua" w:hAnsi="Book Antiqua" w:cs="Lucida Grande"/>
        </w:rPr>
        <w:fldChar w:fldCharType="begin">
          <w:fldData xml:space="preserve">PEVuZE5vdGU+PENpdGU+PEF1dGhvcj5MaXU8L0F1dGhvcj48WWVhcj4yMDAwPC9ZZWFyPjxSZWNO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</w:fldData>
        </w:fldChar>
      </w:r>
      <w:r w:rsidR="00FC5222" w:rsidRPr="001B2186">
        <w:rPr>
          <w:rFonts w:ascii="Book Antiqua" w:hAnsi="Book Antiqua" w:cs="Lucida Grande"/>
        </w:rPr>
        <w:instrText xml:space="preserve"> ADDIN EN.CITE.DATA </w:instrText>
      </w:r>
      <w:r w:rsidR="00FC5222" w:rsidRPr="001B2186">
        <w:rPr>
          <w:rFonts w:ascii="Book Antiqua" w:hAnsi="Book Antiqua" w:cs="Lucida Grande"/>
        </w:rPr>
      </w:r>
      <w:r w:rsidR="00FC5222" w:rsidRPr="001B2186">
        <w:rPr>
          <w:rFonts w:ascii="Book Antiqua" w:hAnsi="Book Antiqua" w:cs="Lucida Grande"/>
        </w:rPr>
        <w:fldChar w:fldCharType="end"/>
      </w:r>
      <w:r w:rsidR="007C2B08" w:rsidRPr="001B2186">
        <w:rPr>
          <w:rFonts w:ascii="Book Antiqua" w:hAnsi="Book Antiqua" w:cs="Lucida Grande"/>
        </w:rPr>
      </w:r>
      <w:r w:rsidR="007C2B08" w:rsidRPr="001B2186">
        <w:rPr>
          <w:rFonts w:ascii="Book Antiqua" w:hAnsi="Book Antiqua" w:cs="Lucida Grande"/>
        </w:rPr>
        <w:fldChar w:fldCharType="separate"/>
      </w:r>
      <w:r w:rsidR="00FC5222" w:rsidRPr="001B2186">
        <w:rPr>
          <w:rFonts w:ascii="Book Antiqua" w:hAnsi="Book Antiqua" w:cs="Lucida Grande"/>
          <w:noProof/>
          <w:vertAlign w:val="superscript"/>
        </w:rPr>
        <w:t>[38]</w:t>
      </w:r>
      <w:r w:rsidR="007C2B08" w:rsidRPr="001B2186">
        <w:rPr>
          <w:rFonts w:ascii="Book Antiqua" w:hAnsi="Book Antiqua" w:cs="Lucida Grande"/>
        </w:rPr>
        <w:fldChar w:fldCharType="end"/>
      </w:r>
      <w:r w:rsidRPr="001B2186">
        <w:rPr>
          <w:rFonts w:ascii="Book Antiqua" w:hAnsi="Book Antiqua" w:cs="Lucida Grande"/>
        </w:rPr>
        <w:t>, carbon monoxide (CO)</w:t>
      </w:r>
      <w:r w:rsidR="007C2B08" w:rsidRPr="001B2186">
        <w:rPr>
          <w:rFonts w:ascii="Book Antiqua" w:hAnsi="Book Antiqua" w:cs="Lucida Grande"/>
        </w:rPr>
        <w:fldChar w:fldCharType="begin">
          <w:fldData xml:space="preserve">PEVuZE5vdGU+PENpdGU+PEF1dGhvcj5MaXU8L0F1dGhvcj48WWVhcj4yMDAxPC9ZZWFyPjxSZWNO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=
</w:fldData>
        </w:fldChar>
      </w:r>
      <w:r w:rsidR="00FC5222" w:rsidRPr="001B2186">
        <w:rPr>
          <w:rFonts w:ascii="Book Antiqua" w:hAnsi="Book Antiqua" w:cs="Lucida Grande"/>
        </w:rPr>
        <w:instrText xml:space="preserve"> ADDIN EN.CITE </w:instrText>
      </w:r>
      <w:r w:rsidR="00FC5222" w:rsidRPr="001B2186">
        <w:rPr>
          <w:rFonts w:ascii="Book Antiqua" w:hAnsi="Book Antiqua" w:cs="Lucida Grande"/>
        </w:rPr>
        <w:fldChar w:fldCharType="begin">
          <w:fldData xml:space="preserve">PEVuZE5vdGU+PENpdGU+PEF1dGhvcj5MaXU8L0F1dGhvcj48WWVhcj4yMDAxPC9ZZWFyPjxSZWNO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=
</w:fldData>
        </w:fldChar>
      </w:r>
      <w:r w:rsidR="00FC5222" w:rsidRPr="001B2186">
        <w:rPr>
          <w:rFonts w:ascii="Book Antiqua" w:hAnsi="Book Antiqua" w:cs="Lucida Grande"/>
        </w:rPr>
        <w:instrText xml:space="preserve"> ADDIN EN.CITE.DATA </w:instrText>
      </w:r>
      <w:r w:rsidR="00FC5222" w:rsidRPr="001B2186">
        <w:rPr>
          <w:rFonts w:ascii="Book Antiqua" w:hAnsi="Book Antiqua" w:cs="Lucida Grande"/>
        </w:rPr>
      </w:r>
      <w:r w:rsidR="00FC5222" w:rsidRPr="001B2186">
        <w:rPr>
          <w:rFonts w:ascii="Book Antiqua" w:hAnsi="Book Antiqua" w:cs="Lucida Grande"/>
        </w:rPr>
        <w:fldChar w:fldCharType="end"/>
      </w:r>
      <w:r w:rsidR="007C2B08" w:rsidRPr="001B2186">
        <w:rPr>
          <w:rFonts w:ascii="Book Antiqua" w:hAnsi="Book Antiqua" w:cs="Lucida Grande"/>
        </w:rPr>
      </w:r>
      <w:r w:rsidR="007C2B08" w:rsidRPr="001B2186">
        <w:rPr>
          <w:rFonts w:ascii="Book Antiqua" w:hAnsi="Book Antiqua" w:cs="Lucida Grande"/>
        </w:rPr>
        <w:fldChar w:fldCharType="separate"/>
      </w:r>
      <w:r w:rsidR="00FC5222" w:rsidRPr="001B2186">
        <w:rPr>
          <w:rFonts w:ascii="Book Antiqua" w:hAnsi="Book Antiqua" w:cs="Lucida Grande"/>
          <w:noProof/>
          <w:vertAlign w:val="superscript"/>
        </w:rPr>
        <w:t>[39]</w:t>
      </w:r>
      <w:r w:rsidR="007C2B08" w:rsidRPr="001B2186">
        <w:rPr>
          <w:rFonts w:ascii="Book Antiqua" w:hAnsi="Book Antiqua" w:cs="Lucida Grande"/>
        </w:rPr>
        <w:fldChar w:fldCharType="end"/>
      </w:r>
      <w:r w:rsidRPr="001B2186">
        <w:rPr>
          <w:rFonts w:ascii="Book Antiqua" w:hAnsi="Book Antiqua" w:cs="Lucida Grande"/>
        </w:rPr>
        <w:t xml:space="preserve"> and endogenous cannabinoids (endocannabinoids)</w:t>
      </w:r>
      <w:r w:rsidR="007C2B08" w:rsidRPr="001B2186">
        <w:rPr>
          <w:rFonts w:ascii="Book Antiqua" w:hAnsi="Book Antiqua" w:cs="Lucida Grande"/>
        </w:rPr>
        <w:fldChar w:fldCharType="begin">
          <w:fldData xml:space="preserve">PEVuZE5vdGU+PENpdGU+PEF1dGhvcj5GZXJuYW5kZXotUm9kcmlndWV6PC9BdXRob3I+PFllYXI+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ZSBTdHVkeSBvZiB0aGUgTGl2ZXI8L2FiYnItMT48L2FsdC1wZXJpb2RpY2FsPjxwYWdlcz40Nzct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</w:fldData>
        </w:fldChar>
      </w:r>
      <w:r w:rsidR="00EB2772" w:rsidRPr="001B2186">
        <w:rPr>
          <w:rFonts w:ascii="Book Antiqua" w:hAnsi="Book Antiqua" w:cs="Lucida Grande"/>
        </w:rPr>
        <w:instrText xml:space="preserve"> ADDIN EN.CITE </w:instrText>
      </w:r>
      <w:r w:rsidR="00EB2772" w:rsidRPr="001B2186">
        <w:rPr>
          <w:rFonts w:ascii="Book Antiqua" w:hAnsi="Book Antiqua" w:cs="Lucida Grande"/>
        </w:rPr>
        <w:fldChar w:fldCharType="begin">
          <w:fldData xml:space="preserve">PEVuZE5vdGU+PENpdGU+PEF1dGhvcj5GZXJuYW5kZXotUm9kcmlndWV6PC9BdXRob3I+PFllYXI+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ZSBTdHVkeSBvZiB0aGUgTGl2ZXI8L2FiYnItMT48L2FsdC1wZXJpb2RpY2FsPjxwYWdlcz40Nzct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</w:fldData>
        </w:fldChar>
      </w:r>
      <w:r w:rsidR="00EB2772" w:rsidRPr="001B2186">
        <w:rPr>
          <w:rFonts w:ascii="Book Antiqua" w:hAnsi="Book Antiqua" w:cs="Lucida Grande"/>
        </w:rPr>
        <w:instrText xml:space="preserve"> ADDIN EN.CITE.DATA </w:instrText>
      </w:r>
      <w:r w:rsidR="00EB2772" w:rsidRPr="001B2186">
        <w:rPr>
          <w:rFonts w:ascii="Book Antiqua" w:hAnsi="Book Antiqua" w:cs="Lucida Grande"/>
        </w:rPr>
      </w:r>
      <w:r w:rsidR="00EB2772" w:rsidRPr="001B2186">
        <w:rPr>
          <w:rFonts w:ascii="Book Antiqua" w:hAnsi="Book Antiqua" w:cs="Lucida Grande"/>
        </w:rPr>
        <w:fldChar w:fldCharType="end"/>
      </w:r>
      <w:r w:rsidR="007C2B08" w:rsidRPr="001B2186">
        <w:rPr>
          <w:rFonts w:ascii="Book Antiqua" w:hAnsi="Book Antiqua" w:cs="Lucida Grande"/>
        </w:rPr>
      </w:r>
      <w:r w:rsidR="007C2B08" w:rsidRPr="001B2186">
        <w:rPr>
          <w:rFonts w:ascii="Book Antiqua" w:hAnsi="Book Antiqua" w:cs="Lucida Grande"/>
        </w:rPr>
        <w:fldChar w:fldCharType="separate"/>
      </w:r>
      <w:r w:rsidR="001B2186">
        <w:rPr>
          <w:rFonts w:ascii="Book Antiqua" w:hAnsi="Book Antiqua" w:cs="Lucida Grande"/>
          <w:noProof/>
          <w:vertAlign w:val="superscript"/>
        </w:rPr>
        <w:t>[40,</w:t>
      </w:r>
      <w:r w:rsidR="00EB2772" w:rsidRPr="001B2186">
        <w:rPr>
          <w:rFonts w:ascii="Book Antiqua" w:hAnsi="Book Antiqua" w:cs="Lucida Grande"/>
          <w:noProof/>
          <w:vertAlign w:val="superscript"/>
        </w:rPr>
        <w:t>41]</w:t>
      </w:r>
      <w:r w:rsidR="007C2B08" w:rsidRPr="001B2186">
        <w:rPr>
          <w:rFonts w:ascii="Book Antiqua" w:hAnsi="Book Antiqua" w:cs="Lucida Grande"/>
        </w:rPr>
        <w:fldChar w:fldCharType="end"/>
      </w:r>
      <w:r w:rsidR="009E3DED" w:rsidRPr="001B2186">
        <w:rPr>
          <w:rFonts w:ascii="Book Antiqua" w:hAnsi="Book Antiqua" w:cs="Lucida Grande"/>
        </w:rPr>
        <w:t xml:space="preserve">. </w:t>
      </w:r>
      <w:r w:rsidR="00CF30CE" w:rsidRPr="001B2186">
        <w:rPr>
          <w:rFonts w:ascii="Book Antiqua" w:hAnsi="Book Antiqua" w:cs="Lucida Grande"/>
        </w:rPr>
        <w:t xml:space="preserve">The resultant effect is </w:t>
      </w:r>
      <w:r w:rsidR="00EE1E7F" w:rsidRPr="001B2186">
        <w:rPr>
          <w:rFonts w:ascii="Book Antiqua" w:hAnsi="Book Antiqua" w:cs="Lucida Grande"/>
        </w:rPr>
        <w:t>negative inotropy</w:t>
      </w:r>
      <w:r w:rsidR="009E3DED" w:rsidRPr="001B2186">
        <w:rPr>
          <w:rFonts w:ascii="Book Antiqua" w:hAnsi="Book Antiqua" w:cs="Lucida Grande"/>
        </w:rPr>
        <w:t xml:space="preserve">, </w:t>
      </w:r>
      <w:r w:rsidR="00CF30CE" w:rsidRPr="001B2186">
        <w:rPr>
          <w:rFonts w:ascii="Book Antiqua" w:hAnsi="Book Antiqua" w:cs="Lucida Grande"/>
        </w:rPr>
        <w:t xml:space="preserve">which </w:t>
      </w:r>
      <w:r w:rsidR="009E3DED" w:rsidRPr="001B2186">
        <w:rPr>
          <w:rFonts w:ascii="Book Antiqua" w:hAnsi="Book Antiqua" w:cs="Lucida Grande"/>
        </w:rPr>
        <w:t>fur</w:t>
      </w:r>
      <w:r w:rsidR="00CF30CE" w:rsidRPr="001B2186">
        <w:rPr>
          <w:rFonts w:ascii="Book Antiqua" w:hAnsi="Book Antiqua" w:cs="Lucida Grande"/>
        </w:rPr>
        <w:t>ther exacerbates</w:t>
      </w:r>
      <w:r w:rsidR="009E3DED" w:rsidRPr="001B2186">
        <w:rPr>
          <w:rFonts w:ascii="Book Antiqua" w:hAnsi="Book Antiqua" w:cs="Lucida Grande"/>
        </w:rPr>
        <w:t xml:space="preserve"> the cardiac dysfunction in cirrhotic cardiomyopathy</w:t>
      </w:r>
      <w:r w:rsidR="00EE1E7F" w:rsidRPr="001B2186">
        <w:rPr>
          <w:rFonts w:ascii="Book Antiqua" w:hAnsi="Book Antiqua" w:cs="Lucida Grande"/>
        </w:rPr>
        <w:t xml:space="preserve">. </w:t>
      </w:r>
    </w:p>
    <w:p w14:paraId="5E80C54D" w14:textId="77777777" w:rsidR="009E3DED" w:rsidRPr="001B2186" w:rsidRDefault="009E3DED" w:rsidP="001B2186">
      <w:pPr>
        <w:spacing w:line="360" w:lineRule="auto"/>
        <w:jc w:val="both"/>
        <w:rPr>
          <w:rFonts w:ascii="Book Antiqua" w:hAnsi="Book Antiqua"/>
          <w:b/>
        </w:rPr>
      </w:pPr>
    </w:p>
    <w:p w14:paraId="54AC9A0C" w14:textId="4476CD1D" w:rsidR="009E3DED" w:rsidRPr="001B2186" w:rsidRDefault="00A023FA" w:rsidP="001B2186">
      <w:pPr>
        <w:spacing w:line="360" w:lineRule="auto"/>
        <w:jc w:val="both"/>
        <w:rPr>
          <w:rFonts w:ascii="Book Antiqua" w:eastAsia="宋体" w:hAnsi="Book Antiqua"/>
          <w:b/>
          <w:lang w:eastAsia="zh-CN"/>
        </w:rPr>
      </w:pPr>
      <w:r w:rsidRPr="001B2186">
        <w:rPr>
          <w:rFonts w:ascii="Book Antiqua" w:hAnsi="Book Antiqua"/>
          <w:b/>
        </w:rPr>
        <w:t>DIAGNOSIS</w:t>
      </w:r>
    </w:p>
    <w:p w14:paraId="6DC87119" w14:textId="16E76930" w:rsidR="009E3DED" w:rsidRPr="001B2186" w:rsidRDefault="009E3DED" w:rsidP="001B2186">
      <w:pPr>
        <w:spacing w:line="360" w:lineRule="auto"/>
        <w:jc w:val="both"/>
        <w:rPr>
          <w:rFonts w:ascii="Book Antiqua" w:eastAsia="宋体" w:hAnsi="Book Antiqua"/>
          <w:lang w:eastAsia="zh-CN"/>
        </w:rPr>
      </w:pPr>
      <w:r w:rsidRPr="001B2186">
        <w:rPr>
          <w:rFonts w:ascii="Book Antiqua" w:hAnsi="Book Antiqua"/>
        </w:rPr>
        <w:t>There is no single diagnostic test that can identify patients with cirrhotic cardiomyopathy and predict who will develop postoperative complications</w:t>
      </w:r>
      <w:r w:rsidR="007C2B08" w:rsidRPr="001B2186">
        <w:rPr>
          <w:rFonts w:ascii="Book Antiqua" w:hAnsi="Book Antiqua"/>
        </w:rPr>
        <w:fldChar w:fldCharType="begin">
          <w:fldData xml:space="preserve">PEVuZE5vdGU+PENpdGU+PEF1dGhvcj5UaGVyYXBvbmRvczwvQXV0aG9yPjxZZWFyPjIwMDQ8L1ll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YXRpb25hbCBMaXZlciBUcmFuc3BsYW50YXRpb24gU29jaWV0eTwvYWJici0xPjwvcGVyaW9kaWNh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PEVuZE5vdGU+PENpdGU+PEF1dGhvcj5UaGVyYXBvbmRvczwvQXV0aG9yPjxZZWFyPjIwMDQ8L1ll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YXRpb25hbCBMaXZlciBUcmFuc3BsYW50YXRpb24gU29jaWV0eTwvYWJici0xPjwvcGVyaW9kaWNh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[42,</w:t>
      </w:r>
      <w:r w:rsidR="00EB2772" w:rsidRPr="001B2186">
        <w:rPr>
          <w:rFonts w:ascii="Book Antiqua" w:hAnsi="Book Antiqua"/>
          <w:noProof/>
          <w:vertAlign w:val="superscript"/>
        </w:rPr>
        <w:t>43]</w:t>
      </w:r>
      <w:r w:rsidR="007C2B08" w:rsidRPr="001B2186">
        <w:rPr>
          <w:rFonts w:ascii="Book Antiqua" w:hAnsi="Book Antiqua"/>
        </w:rPr>
        <w:fldChar w:fldCharType="end"/>
      </w:r>
      <w:r w:rsidRPr="001B2186">
        <w:rPr>
          <w:rFonts w:ascii="Book Antiqua" w:hAnsi="Book Antiqua"/>
        </w:rPr>
        <w:t>. Furthermore, there is no comprehensive data that exists to guide the preoperative cardiac assessment of patients undergoing consideration for liver transplanta</w:t>
      </w:r>
      <w:r w:rsidR="00A023FA" w:rsidRPr="001B2186">
        <w:rPr>
          <w:rFonts w:ascii="Book Antiqua" w:hAnsi="Book Antiqua"/>
        </w:rPr>
        <w:t xml:space="preserve">tion. </w:t>
      </w:r>
    </w:p>
    <w:p w14:paraId="6D7B97C0" w14:textId="77777777" w:rsidR="00A023FA" w:rsidRPr="001B2186" w:rsidRDefault="00A023FA" w:rsidP="001B2186">
      <w:pPr>
        <w:spacing w:line="360" w:lineRule="auto"/>
        <w:jc w:val="both"/>
        <w:rPr>
          <w:rFonts w:ascii="Book Antiqua" w:eastAsia="宋体" w:hAnsi="Book Antiqua"/>
          <w:lang w:eastAsia="zh-CN"/>
        </w:rPr>
      </w:pPr>
    </w:p>
    <w:p w14:paraId="3DA7C564" w14:textId="77777777" w:rsidR="009E3DED" w:rsidRPr="001B2186" w:rsidRDefault="009E3DED" w:rsidP="001B2186">
      <w:pPr>
        <w:spacing w:line="360" w:lineRule="auto"/>
        <w:jc w:val="both"/>
        <w:rPr>
          <w:rFonts w:ascii="Book Antiqua" w:hAnsi="Book Antiqua"/>
          <w:b/>
          <w:i/>
        </w:rPr>
      </w:pPr>
      <w:r w:rsidRPr="001B2186">
        <w:rPr>
          <w:rFonts w:ascii="Book Antiqua" w:hAnsi="Book Antiqua"/>
          <w:b/>
          <w:i/>
        </w:rPr>
        <w:t>Diastolic dysfunction</w:t>
      </w:r>
    </w:p>
    <w:p w14:paraId="2D11D843" w14:textId="127497AE" w:rsidR="00F736CF" w:rsidRPr="001B2186" w:rsidRDefault="009E3DED" w:rsidP="001B2186">
      <w:pPr>
        <w:spacing w:line="360" w:lineRule="auto"/>
        <w:jc w:val="both"/>
        <w:rPr>
          <w:rFonts w:ascii="Book Antiqua" w:eastAsia="宋体" w:hAnsi="Book Antiqua"/>
          <w:b/>
          <w:lang w:eastAsia="zh-CN"/>
        </w:rPr>
      </w:pPr>
      <w:r w:rsidRPr="001B2186">
        <w:rPr>
          <w:rFonts w:ascii="Book Antiqua" w:hAnsi="Book Antiqua"/>
          <w:b/>
        </w:rPr>
        <w:t xml:space="preserve">Two-dimensional </w:t>
      </w:r>
      <w:r w:rsidR="002476BA" w:rsidRPr="001B2186">
        <w:rPr>
          <w:rFonts w:ascii="Book Antiqua" w:hAnsi="Book Antiqua"/>
          <w:b/>
        </w:rPr>
        <w:t xml:space="preserve">transthoracic </w:t>
      </w:r>
      <w:r w:rsidRPr="001B2186">
        <w:rPr>
          <w:rFonts w:ascii="Book Antiqua" w:hAnsi="Book Antiqua"/>
          <w:b/>
        </w:rPr>
        <w:t>echocardiography</w:t>
      </w:r>
      <w:r w:rsidR="00A023FA" w:rsidRPr="001B2186">
        <w:rPr>
          <w:rFonts w:ascii="Book Antiqua" w:eastAsia="宋体" w:hAnsi="Book Antiqua"/>
          <w:b/>
          <w:lang w:eastAsia="zh-CN"/>
        </w:rPr>
        <w:t xml:space="preserve">: </w:t>
      </w:r>
      <w:r w:rsidR="004A4D71" w:rsidRPr="001B2186">
        <w:rPr>
          <w:rFonts w:ascii="Book Antiqua" w:hAnsi="Book Antiqua"/>
        </w:rPr>
        <w:t>A number</w:t>
      </w:r>
      <w:r w:rsidR="00F736CF" w:rsidRPr="001B2186">
        <w:rPr>
          <w:rFonts w:ascii="Book Antiqua" w:hAnsi="Book Antiqua"/>
        </w:rPr>
        <w:t xml:space="preserve"> of studies to date have used </w:t>
      </w:r>
      <w:r w:rsidR="00135410" w:rsidRPr="001B2186">
        <w:rPr>
          <w:rFonts w:ascii="Book Antiqua" w:hAnsi="Book Antiqua"/>
        </w:rPr>
        <w:t>the E/A ratio</w:t>
      </w:r>
      <w:r w:rsidR="00F736CF" w:rsidRPr="001B2186">
        <w:rPr>
          <w:rFonts w:ascii="Book Antiqua" w:hAnsi="Book Antiqua"/>
        </w:rPr>
        <w:t xml:space="preserve"> to determine the presence of diastolic dysfunction, with a rati</w:t>
      </w:r>
      <w:r w:rsidR="00A51D59" w:rsidRPr="001B2186">
        <w:rPr>
          <w:rFonts w:ascii="Book Antiqua" w:hAnsi="Book Antiqua"/>
        </w:rPr>
        <w:t>o &lt;</w:t>
      </w:r>
      <w:r w:rsidR="00A023FA" w:rsidRPr="001B2186">
        <w:rPr>
          <w:rFonts w:ascii="Book Antiqua" w:eastAsia="宋体" w:hAnsi="Book Antiqua"/>
          <w:lang w:eastAsia="zh-CN"/>
        </w:rPr>
        <w:t xml:space="preserve"> </w:t>
      </w:r>
      <w:r w:rsidR="00A51D59" w:rsidRPr="001B2186">
        <w:rPr>
          <w:rFonts w:ascii="Book Antiqua" w:hAnsi="Book Antiqua"/>
        </w:rPr>
        <w:t>1 being considered as a positive finding</w:t>
      </w:r>
      <w:r w:rsidR="007C2B08" w:rsidRPr="001B2186">
        <w:rPr>
          <w:rFonts w:ascii="Book Antiqua" w:hAnsi="Book Antiqua"/>
        </w:rPr>
        <w:fldChar w:fldCharType="begin">
          <w:fldData xml:space="preserve">PEVuZE5vdGU+PENpdGU+PEF1dGhvcj5Xb25nPC9BdXRob3I+PFllYXI+MTk5OTwvWWVhcj48UmVj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PEVuZE5vdGU+PENpdGU+PEF1dGhvcj5Xb25nPC9BdXRob3I+PFllYXI+MTk5OTwvWWVhcj48UmVj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[15,24,44,</w:t>
      </w:r>
      <w:r w:rsidR="00EB2772" w:rsidRPr="001B2186">
        <w:rPr>
          <w:rFonts w:ascii="Book Antiqua" w:hAnsi="Book Antiqua"/>
          <w:noProof/>
          <w:vertAlign w:val="superscript"/>
        </w:rPr>
        <w:t>45]</w:t>
      </w:r>
      <w:r w:rsidR="007C2B08" w:rsidRPr="001B2186">
        <w:rPr>
          <w:rFonts w:ascii="Book Antiqua" w:hAnsi="Book Antiqua"/>
        </w:rPr>
        <w:fldChar w:fldCharType="end"/>
      </w:r>
      <w:r w:rsidR="00A51D59" w:rsidRPr="001B2186">
        <w:rPr>
          <w:rFonts w:ascii="Book Antiqua" w:hAnsi="Book Antiqua"/>
        </w:rPr>
        <w:t xml:space="preserve">. It represents </w:t>
      </w:r>
      <w:r w:rsidR="00DE57C0" w:rsidRPr="001B2186">
        <w:rPr>
          <w:rFonts w:ascii="Book Antiqua" w:hAnsi="Book Antiqua"/>
        </w:rPr>
        <w:t xml:space="preserve">the </w:t>
      </w:r>
      <w:r w:rsidR="00A51D59" w:rsidRPr="001B2186">
        <w:rPr>
          <w:rFonts w:ascii="Book Antiqua" w:hAnsi="Book Antiqua"/>
        </w:rPr>
        <w:t>pattern of blood flow through the mitral valve</w:t>
      </w:r>
      <w:r w:rsidR="004079EE" w:rsidRPr="001B2186">
        <w:rPr>
          <w:rFonts w:ascii="Book Antiqua" w:hAnsi="Book Antiqua"/>
        </w:rPr>
        <w:t>. Under normal conditions, early rapid passive filling causes a peak in the transmitral flow profile, known as the E wave</w:t>
      </w:r>
      <w:r w:rsidR="00BB6B51" w:rsidRPr="001B2186">
        <w:rPr>
          <w:rFonts w:ascii="Book Antiqua" w:hAnsi="Book Antiqua"/>
        </w:rPr>
        <w:t>,</w:t>
      </w:r>
      <w:r w:rsidR="004079EE" w:rsidRPr="001B2186">
        <w:rPr>
          <w:rFonts w:ascii="Book Antiqua" w:hAnsi="Book Antiqua"/>
        </w:rPr>
        <w:t xml:space="preserve"> and late rapid filling due to atrial contraction results in a second smaller peak known as the A wave. In the presence of diastolic dysfunction,</w:t>
      </w:r>
      <w:r w:rsidR="00A51D59" w:rsidRPr="001B2186">
        <w:rPr>
          <w:rFonts w:ascii="Book Antiqua" w:hAnsi="Book Antiqua"/>
        </w:rPr>
        <w:t xml:space="preserve"> early passive filling (E wave) is reduced due to an increasingly non-compliant left ventricle, </w:t>
      </w:r>
      <w:r w:rsidR="00282A37" w:rsidRPr="001B2186">
        <w:rPr>
          <w:rFonts w:ascii="Book Antiqua" w:hAnsi="Book Antiqua"/>
        </w:rPr>
        <w:t>with</w:t>
      </w:r>
      <w:r w:rsidR="00A51D59" w:rsidRPr="001B2186">
        <w:rPr>
          <w:rFonts w:ascii="Book Antiqua" w:hAnsi="Book Antiqua"/>
        </w:rPr>
        <w:t xml:space="preserve"> a greater contribution </w:t>
      </w:r>
      <w:r w:rsidR="00282A37" w:rsidRPr="001B2186">
        <w:rPr>
          <w:rFonts w:ascii="Book Antiqua" w:hAnsi="Book Antiqua"/>
        </w:rPr>
        <w:t>to</w:t>
      </w:r>
      <w:r w:rsidR="00A51D59" w:rsidRPr="001B2186">
        <w:rPr>
          <w:rFonts w:ascii="Book Antiqua" w:hAnsi="Book Antiqua"/>
        </w:rPr>
        <w:t xml:space="preserve"> filling from atrial contraction during the late phase of diastole</w:t>
      </w:r>
      <w:r w:rsidR="00282A37" w:rsidRPr="001B2186">
        <w:rPr>
          <w:rFonts w:ascii="Book Antiqua" w:hAnsi="Book Antiqua"/>
        </w:rPr>
        <w:t xml:space="preserve"> (represented by an abnormally </w:t>
      </w:r>
      <w:r w:rsidR="004A4D71" w:rsidRPr="001B2186">
        <w:rPr>
          <w:rFonts w:ascii="Book Antiqua" w:hAnsi="Book Antiqua"/>
        </w:rPr>
        <w:t>large</w:t>
      </w:r>
      <w:r w:rsidR="00282A37" w:rsidRPr="001B2186">
        <w:rPr>
          <w:rFonts w:ascii="Book Antiqua" w:hAnsi="Book Antiqua"/>
        </w:rPr>
        <w:t xml:space="preserve"> A wave).</w:t>
      </w:r>
      <w:r w:rsidR="00DE57C0" w:rsidRPr="001B2186">
        <w:rPr>
          <w:rFonts w:ascii="Book Antiqua" w:hAnsi="Book Antiqua"/>
        </w:rPr>
        <w:t xml:space="preserve"> </w:t>
      </w:r>
      <w:r w:rsidR="00BB6B51" w:rsidRPr="001B2186">
        <w:rPr>
          <w:rFonts w:ascii="Book Antiqua" w:hAnsi="Book Antiqua"/>
        </w:rPr>
        <w:t xml:space="preserve">The overall effect is a reduction in the E wave to </w:t>
      </w:r>
      <w:proofErr w:type="gramStart"/>
      <w:r w:rsidR="00BB6B51" w:rsidRPr="001B2186">
        <w:rPr>
          <w:rFonts w:ascii="Book Antiqua" w:hAnsi="Book Antiqua"/>
        </w:rPr>
        <w:t>A</w:t>
      </w:r>
      <w:proofErr w:type="gramEnd"/>
      <w:r w:rsidR="00BB6B51" w:rsidRPr="001B2186">
        <w:rPr>
          <w:rFonts w:ascii="Book Antiqua" w:hAnsi="Book Antiqua"/>
        </w:rPr>
        <w:t xml:space="preserve"> wave ratio.</w:t>
      </w:r>
    </w:p>
    <w:p w14:paraId="10387C91" w14:textId="739EBBCD" w:rsidR="002476BA" w:rsidRPr="001B2186" w:rsidRDefault="002476BA" w:rsidP="001B2186">
      <w:pPr>
        <w:spacing w:line="360" w:lineRule="auto"/>
        <w:ind w:firstLineChars="100" w:firstLine="240"/>
        <w:jc w:val="both"/>
        <w:rPr>
          <w:rFonts w:ascii="Book Antiqua" w:hAnsi="Book Antiqua"/>
        </w:rPr>
      </w:pPr>
      <w:r w:rsidRPr="001B2186">
        <w:rPr>
          <w:rFonts w:ascii="Book Antiqua" w:hAnsi="Book Antiqua"/>
        </w:rPr>
        <w:t>The E/A ratio may be insufficient as a single parameter to characterise LVDD as it can normalise despite inc</w:t>
      </w:r>
      <w:r w:rsidR="00E801B3" w:rsidRPr="001B2186">
        <w:rPr>
          <w:rFonts w:ascii="Book Antiqua" w:hAnsi="Book Antiqua"/>
        </w:rPr>
        <w:t>reasing severity of dysfunction</w:t>
      </w:r>
      <w:r w:rsidRPr="001B2186">
        <w:rPr>
          <w:rFonts w:ascii="Book Antiqua" w:hAnsi="Book Antiqua"/>
        </w:rPr>
        <w:t xml:space="preserve">. </w:t>
      </w:r>
      <w:r w:rsidR="00E801B3" w:rsidRPr="001B2186">
        <w:rPr>
          <w:rFonts w:ascii="Book Antiqua" w:hAnsi="Book Antiqua"/>
        </w:rPr>
        <w:t>As LV stiffness increases and impairs passive filling, left atrial pressure rises (along with increasing LA dilatation) and eventually drives the filling of the ventricle in early diastole, thereby increasing th</w:t>
      </w:r>
      <w:r w:rsidR="00FC271C" w:rsidRPr="001B2186">
        <w:rPr>
          <w:rFonts w:ascii="Book Antiqua" w:hAnsi="Book Antiqua"/>
        </w:rPr>
        <w:t>e E wave. This</w:t>
      </w:r>
      <w:r w:rsidR="00E801B3" w:rsidRPr="001B2186">
        <w:rPr>
          <w:rFonts w:ascii="Book Antiqua" w:hAnsi="Book Antiqua"/>
        </w:rPr>
        <w:t xml:space="preserve"> initially </w:t>
      </w:r>
      <w:r w:rsidR="00FC271C" w:rsidRPr="001B2186">
        <w:rPr>
          <w:rFonts w:ascii="Book Antiqua" w:hAnsi="Book Antiqua"/>
        </w:rPr>
        <w:t>restores</w:t>
      </w:r>
      <w:r w:rsidR="00E801B3" w:rsidRPr="001B2186">
        <w:rPr>
          <w:rFonts w:ascii="Book Antiqua" w:hAnsi="Book Antiqua"/>
        </w:rPr>
        <w:t xml:space="preserve"> the E/A ratio to the normal range, with eventual elevation to supra-normal values. Other features of the</w:t>
      </w:r>
      <w:r w:rsidR="00A023FA" w:rsidRPr="001B2186">
        <w:rPr>
          <w:rFonts w:ascii="Book Antiqua" w:hAnsi="Book Antiqua"/>
        </w:rPr>
        <w:t xml:space="preserve"> transthoracic echocardiography (TTE)</w:t>
      </w:r>
      <w:r w:rsidR="00E801B3" w:rsidRPr="001B2186">
        <w:rPr>
          <w:rFonts w:ascii="Book Antiqua" w:hAnsi="Book Antiqua"/>
        </w:rPr>
        <w:t xml:space="preserve"> are </w:t>
      </w:r>
      <w:r w:rsidR="00135410" w:rsidRPr="001B2186">
        <w:rPr>
          <w:rFonts w:ascii="Book Antiqua" w:hAnsi="Book Antiqua"/>
        </w:rPr>
        <w:t>subsequently</w:t>
      </w:r>
      <w:r w:rsidR="00E801B3" w:rsidRPr="001B2186">
        <w:rPr>
          <w:rFonts w:ascii="Book Antiqua" w:hAnsi="Book Antiqua"/>
        </w:rPr>
        <w:t xml:space="preserve"> used to </w:t>
      </w:r>
      <w:r w:rsidR="00135410" w:rsidRPr="001B2186">
        <w:rPr>
          <w:rFonts w:ascii="Book Antiqua" w:hAnsi="Book Antiqua"/>
        </w:rPr>
        <w:t>supplement</w:t>
      </w:r>
      <w:r w:rsidR="00E801B3" w:rsidRPr="001B2186">
        <w:rPr>
          <w:rFonts w:ascii="Book Antiqua" w:hAnsi="Book Antiqua"/>
        </w:rPr>
        <w:t xml:space="preserve"> </w:t>
      </w:r>
      <w:r w:rsidR="00135410" w:rsidRPr="001B2186">
        <w:rPr>
          <w:rFonts w:ascii="Book Antiqua" w:hAnsi="Book Antiqua"/>
        </w:rPr>
        <w:t>the evaluation of LV</w:t>
      </w:r>
      <w:r w:rsidR="00E801B3" w:rsidRPr="001B2186">
        <w:rPr>
          <w:rFonts w:ascii="Book Antiqua" w:hAnsi="Book Antiqua"/>
        </w:rPr>
        <w:t xml:space="preserve"> relaxation</w:t>
      </w:r>
      <w:r w:rsidR="00135410" w:rsidRPr="001B2186">
        <w:rPr>
          <w:rFonts w:ascii="Book Antiqua" w:hAnsi="Book Antiqua"/>
        </w:rPr>
        <w:t>, such as the deceleration time (DT) and isovolumetric relaxation time (IVRT), both of which are initially prolonged, then shortened with increasing severity</w:t>
      </w:r>
      <w:r w:rsidR="00994073" w:rsidRPr="001B2186">
        <w:rPr>
          <w:rFonts w:ascii="Book Antiqua" w:hAnsi="Book Antiqua"/>
        </w:rPr>
        <w:t xml:space="preserve"> of dysfunction</w:t>
      </w:r>
      <w:r w:rsidR="00135410" w:rsidRPr="001B2186">
        <w:rPr>
          <w:rFonts w:ascii="Book Antiqua" w:hAnsi="Book Antiqua"/>
        </w:rPr>
        <w:t xml:space="preserve">. </w:t>
      </w:r>
      <w:r w:rsidR="00994073" w:rsidRPr="001B2186">
        <w:rPr>
          <w:rFonts w:ascii="Book Antiqua" w:hAnsi="Book Antiqua"/>
        </w:rPr>
        <w:t xml:space="preserve">Interventricular septal and posterior wall </w:t>
      </w:r>
      <w:proofErr w:type="gramStart"/>
      <w:r w:rsidR="00994073" w:rsidRPr="001B2186">
        <w:rPr>
          <w:rFonts w:ascii="Book Antiqua" w:hAnsi="Book Antiqua"/>
        </w:rPr>
        <w:t>thickness have</w:t>
      </w:r>
      <w:proofErr w:type="gramEnd"/>
      <w:r w:rsidR="00994073" w:rsidRPr="001B2186">
        <w:rPr>
          <w:rFonts w:ascii="Book Antiqua" w:hAnsi="Book Antiqua"/>
        </w:rPr>
        <w:t xml:space="preserve"> also been found to be increased in LVDD</w:t>
      </w:r>
      <w:r w:rsidR="007C2B08" w:rsidRPr="001B2186">
        <w:rPr>
          <w:rFonts w:ascii="Book Antiqua" w:hAnsi="Book Antiqua"/>
        </w:rPr>
        <w:fldChar w:fldCharType="begin">
          <w:fldData xml:space="preserve">PEVuZE5vdGU+PENpdGU+PEF1dGhvcj5Xb25nPC9BdXRob3I+PFllYXI+MjAwMTwvWWVhcj48UmVj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PEVuZE5vdGU+PENpdGU+PEF1dGhvcj5Xb25nPC9BdXRob3I+PFllYXI+MjAwMTwvWWVhcj48UmVj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[14,15,24,</w:t>
      </w:r>
      <w:r w:rsidR="00EB2772" w:rsidRPr="001B2186">
        <w:rPr>
          <w:rFonts w:ascii="Book Antiqua" w:hAnsi="Book Antiqua"/>
          <w:noProof/>
          <w:vertAlign w:val="superscript"/>
        </w:rPr>
        <w:t>46]</w:t>
      </w:r>
      <w:r w:rsidR="007C2B08" w:rsidRPr="001B2186">
        <w:rPr>
          <w:rFonts w:ascii="Book Antiqua" w:hAnsi="Book Antiqua"/>
        </w:rPr>
        <w:fldChar w:fldCharType="end"/>
      </w:r>
      <w:r w:rsidR="00994073" w:rsidRPr="001B2186">
        <w:rPr>
          <w:rFonts w:ascii="Book Antiqua" w:hAnsi="Book Antiqua"/>
        </w:rPr>
        <w:t>.</w:t>
      </w:r>
    </w:p>
    <w:p w14:paraId="620F8012" w14:textId="165C76FC" w:rsidR="009152CD" w:rsidRPr="001B2186" w:rsidRDefault="009152CD" w:rsidP="001B2186">
      <w:pPr>
        <w:spacing w:line="360" w:lineRule="auto"/>
        <w:ind w:firstLineChars="100" w:firstLine="240"/>
        <w:jc w:val="both"/>
        <w:rPr>
          <w:rFonts w:ascii="Book Antiqua" w:hAnsi="Book Antiqua"/>
        </w:rPr>
      </w:pPr>
      <w:r w:rsidRPr="001B2186">
        <w:rPr>
          <w:rFonts w:ascii="Book Antiqua" w:hAnsi="Book Antiqua"/>
        </w:rPr>
        <w:t>In the general population left ventricular stiffness and hence diastolic dysfunction increase with age, so interpretation of TTE findings should be made in context of this variable</w:t>
      </w:r>
      <w:r w:rsidR="00EF0841" w:rsidRPr="001B2186">
        <w:rPr>
          <w:rFonts w:ascii="Book Antiqua" w:hAnsi="Book Antiqua"/>
        </w:rPr>
        <w:fldChar w:fldCharType="begin">
          <w:fldData xml:space="preserve">PEVuZE5vdGU+PENpdGU+PEF1dGhvcj5OYWd1ZWg8L0F1dGhvcj48WWVhcj4yMDA5PC9ZZWFyPjxS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PEVuZE5vdGU+PENpdGU+PEF1dGhvcj5OYWd1ZWg8L0F1dGhvcj48WWVhcj4yMDA5PC9ZZWFyPjxS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EF0841" w:rsidRPr="001B2186">
        <w:rPr>
          <w:rFonts w:ascii="Book Antiqua" w:hAnsi="Book Antiqua"/>
        </w:rPr>
      </w:r>
      <w:r w:rsidR="00EF0841" w:rsidRPr="001B2186">
        <w:rPr>
          <w:rFonts w:ascii="Book Antiqua" w:hAnsi="Book Antiqua"/>
        </w:rPr>
        <w:fldChar w:fldCharType="separate"/>
      </w:r>
      <w:r w:rsidR="00FC5222" w:rsidRPr="001B2186">
        <w:rPr>
          <w:rFonts w:ascii="Book Antiqua" w:hAnsi="Book Antiqua"/>
          <w:noProof/>
          <w:vertAlign w:val="superscript"/>
        </w:rPr>
        <w:t>[47]</w:t>
      </w:r>
      <w:r w:rsidR="00EF0841" w:rsidRPr="001B2186">
        <w:rPr>
          <w:rFonts w:ascii="Book Antiqua" w:hAnsi="Book Antiqua"/>
        </w:rPr>
        <w:fldChar w:fldCharType="end"/>
      </w:r>
      <w:r w:rsidR="00EF0841" w:rsidRPr="001B2186">
        <w:rPr>
          <w:rFonts w:ascii="Book Antiqua" w:hAnsi="Book Antiqua"/>
        </w:rPr>
        <w:t>.</w:t>
      </w:r>
    </w:p>
    <w:p w14:paraId="07B111A0" w14:textId="77777777" w:rsidR="009E3DED" w:rsidRPr="001B2186" w:rsidRDefault="009E3DED" w:rsidP="001B2186">
      <w:pPr>
        <w:spacing w:line="360" w:lineRule="auto"/>
        <w:jc w:val="both"/>
        <w:rPr>
          <w:rFonts w:ascii="Book Antiqua" w:hAnsi="Book Antiqua"/>
        </w:rPr>
      </w:pPr>
    </w:p>
    <w:p w14:paraId="5E9AD661" w14:textId="700357E4" w:rsidR="009E3DED" w:rsidRPr="001B2186" w:rsidRDefault="00A023FA" w:rsidP="001B2186">
      <w:pPr>
        <w:spacing w:line="360" w:lineRule="auto"/>
        <w:jc w:val="both"/>
        <w:rPr>
          <w:rFonts w:ascii="Book Antiqua" w:hAnsi="Book Antiqua"/>
          <w:b/>
        </w:rPr>
      </w:pPr>
      <w:r w:rsidRPr="001B2186">
        <w:rPr>
          <w:rFonts w:ascii="Book Antiqua" w:hAnsi="Book Antiqua"/>
          <w:b/>
        </w:rPr>
        <w:t>Tissue Doppler imaging</w:t>
      </w:r>
      <w:r w:rsidRPr="001B2186">
        <w:rPr>
          <w:rFonts w:ascii="Book Antiqua" w:eastAsia="宋体" w:hAnsi="Book Antiqua"/>
          <w:b/>
          <w:lang w:eastAsia="zh-CN"/>
        </w:rPr>
        <w:t xml:space="preserve">: </w:t>
      </w:r>
      <w:r w:rsidR="009E3DED" w:rsidRPr="001B2186">
        <w:rPr>
          <w:rFonts w:ascii="Book Antiqua" w:hAnsi="Book Antiqua"/>
        </w:rPr>
        <w:t xml:space="preserve">The parameters that are measured on conventional </w:t>
      </w:r>
      <w:r w:rsidRPr="001B2186">
        <w:rPr>
          <w:rFonts w:ascii="Book Antiqua" w:hAnsi="Book Antiqua"/>
        </w:rPr>
        <w:t>two-dimensional (2D)</w:t>
      </w:r>
      <w:r w:rsidR="009E3DED" w:rsidRPr="001B2186">
        <w:rPr>
          <w:rFonts w:ascii="Book Antiqua" w:hAnsi="Book Antiqua"/>
        </w:rPr>
        <w:t xml:space="preserve"> ECHO are dependent on cardiac loading conditions and describe fluid movements rather than tissue dynamics. Tissue Doppler echocardiography has now been suggested as a more accurate modality to assess for diastolic dysfunction</w:t>
      </w:r>
      <w:r w:rsidR="00EF0841" w:rsidRPr="001B2186">
        <w:rPr>
          <w:rFonts w:ascii="Book Antiqua" w:hAnsi="Book Antiqua"/>
        </w:rPr>
        <w:fldChar w:fldCharType="begin">
          <w:fldData xml:space="preserve">PEVuZE5vdGU+PENpdGU+PEF1dGhvcj5XaWVzZTwvQXV0aG9yPjxZZWFyPjIwMTQ8L1llYXI+PFJl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PEVuZE5vdGU+PENpdGU+PEF1dGhvcj5XaWVzZTwvQXV0aG9yPjxZZWFyPjIwMTQ8L1llYXI+PFJl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EF0841" w:rsidRPr="001B2186">
        <w:rPr>
          <w:rFonts w:ascii="Book Antiqua" w:hAnsi="Book Antiqua"/>
        </w:rPr>
      </w:r>
      <w:r w:rsidR="00EF0841" w:rsidRPr="001B2186">
        <w:rPr>
          <w:rFonts w:ascii="Book Antiqua" w:hAnsi="Book Antiqua"/>
        </w:rPr>
        <w:fldChar w:fldCharType="separate"/>
      </w:r>
      <w:r w:rsidR="001B2186">
        <w:rPr>
          <w:rFonts w:ascii="Book Antiqua" w:hAnsi="Book Antiqua"/>
          <w:noProof/>
          <w:vertAlign w:val="superscript"/>
        </w:rPr>
        <w:t>[8,</w:t>
      </w:r>
      <w:r w:rsidR="00EB2772" w:rsidRPr="001B2186">
        <w:rPr>
          <w:rFonts w:ascii="Book Antiqua" w:hAnsi="Book Antiqua"/>
          <w:noProof/>
          <w:vertAlign w:val="superscript"/>
        </w:rPr>
        <w:t>47]</w:t>
      </w:r>
      <w:r w:rsidR="00EF0841" w:rsidRPr="001B2186">
        <w:rPr>
          <w:rFonts w:ascii="Book Antiqua" w:hAnsi="Book Antiqua"/>
        </w:rPr>
        <w:fldChar w:fldCharType="end"/>
      </w:r>
      <w:r w:rsidR="00EF0841" w:rsidRPr="001B2186">
        <w:rPr>
          <w:rFonts w:ascii="Book Antiqua" w:hAnsi="Book Antiqua"/>
        </w:rPr>
        <w:t>.</w:t>
      </w:r>
    </w:p>
    <w:p w14:paraId="751F2FAF" w14:textId="77777777" w:rsidR="009E3DED" w:rsidRPr="001B2186" w:rsidRDefault="009E3DED" w:rsidP="001B2186">
      <w:pPr>
        <w:spacing w:line="360" w:lineRule="auto"/>
        <w:jc w:val="both"/>
        <w:rPr>
          <w:rFonts w:ascii="Book Antiqua" w:hAnsi="Book Antiqua"/>
        </w:rPr>
      </w:pPr>
    </w:p>
    <w:p w14:paraId="28407867" w14:textId="4C47EB47" w:rsidR="00E31F3C" w:rsidRPr="001B2186" w:rsidRDefault="00A023FA" w:rsidP="001B2186">
      <w:pPr>
        <w:spacing w:line="360" w:lineRule="auto"/>
        <w:jc w:val="both"/>
        <w:rPr>
          <w:rFonts w:ascii="Book Antiqua" w:hAnsi="Book Antiqua"/>
          <w:b/>
        </w:rPr>
      </w:pPr>
      <w:r w:rsidRPr="001B2186">
        <w:rPr>
          <w:rFonts w:ascii="Book Antiqua" w:hAnsi="Book Antiqua"/>
          <w:b/>
        </w:rPr>
        <w:t>Cardiac MRI</w:t>
      </w:r>
      <w:r w:rsidRPr="001B2186">
        <w:rPr>
          <w:rFonts w:ascii="Book Antiqua" w:eastAsia="宋体" w:hAnsi="Book Antiqua"/>
          <w:b/>
          <w:lang w:eastAsia="zh-CN"/>
        </w:rPr>
        <w:t xml:space="preserve">: </w:t>
      </w:r>
      <w:r w:rsidR="00D042D3" w:rsidRPr="001B2186">
        <w:rPr>
          <w:rFonts w:ascii="Book Antiqua" w:hAnsi="Book Antiqua"/>
        </w:rPr>
        <w:t>Cardiovascular</w:t>
      </w:r>
      <w:r w:rsidR="009E3DED" w:rsidRPr="001B2186">
        <w:rPr>
          <w:rFonts w:ascii="Book Antiqua" w:hAnsi="Book Antiqua"/>
        </w:rPr>
        <w:t xml:space="preserve"> magnetic resonance (CMR) has become the gold standard method for assessing function and morphology in </w:t>
      </w:r>
      <w:r w:rsidR="00AB70AB" w:rsidRPr="001B2186">
        <w:rPr>
          <w:rFonts w:ascii="Book Antiqua" w:hAnsi="Book Antiqua"/>
        </w:rPr>
        <w:t>diseases of the myocardium</w:t>
      </w:r>
      <w:r w:rsidR="007C2B08" w:rsidRPr="001B2186">
        <w:rPr>
          <w:rFonts w:ascii="Book Antiqua" w:hAnsi="Book Antiqua"/>
        </w:rPr>
        <w:fldChar w:fldCharType="begin">
          <w:fldData xml:space="preserve">PEVuZE5vdGU+PENpdGU+PEF1dGhvcj5Mb3Nzbml0emVyPC9BdXRob3I+PFllYXI+MjAxMDwvWWVh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PEVuZE5vdGU+PENpdGU+PEF1dGhvcj5Mb3Nzbml0emVyPC9BdXRob3I+PFllYXI+MjAxMDwvWWVh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[48]</w:t>
      </w:r>
      <w:r w:rsidR="007C2B08" w:rsidRPr="001B2186">
        <w:rPr>
          <w:rFonts w:ascii="Book Antiqua" w:hAnsi="Book Antiqua"/>
        </w:rPr>
        <w:fldChar w:fldCharType="end"/>
      </w:r>
      <w:r w:rsidR="00AB70AB" w:rsidRPr="001B2186">
        <w:rPr>
          <w:rFonts w:ascii="Book Antiqua" w:hAnsi="Book Antiqua"/>
        </w:rPr>
        <w:t>,</w:t>
      </w:r>
      <w:r w:rsidR="00D71E6B" w:rsidRPr="001B2186">
        <w:rPr>
          <w:rFonts w:ascii="Book Antiqua" w:hAnsi="Book Antiqua"/>
        </w:rPr>
        <w:t xml:space="preserve"> an</w:t>
      </w:r>
      <w:r w:rsidR="00AB70AB" w:rsidRPr="001B2186">
        <w:rPr>
          <w:rFonts w:ascii="Book Antiqua" w:hAnsi="Book Antiqua"/>
        </w:rPr>
        <w:t xml:space="preserve">d is </w:t>
      </w:r>
      <w:r w:rsidR="00D71E6B" w:rsidRPr="001B2186">
        <w:rPr>
          <w:rFonts w:ascii="Book Antiqua" w:hAnsi="Book Antiqua"/>
        </w:rPr>
        <w:t>of particular use in obese patients where TTE may be suboptimal</w:t>
      </w:r>
      <w:r w:rsidR="009E3DED" w:rsidRPr="001B2186">
        <w:rPr>
          <w:rFonts w:ascii="Book Antiqua" w:hAnsi="Book Antiqua"/>
        </w:rPr>
        <w:t xml:space="preserve">. </w:t>
      </w:r>
      <w:r w:rsidR="00AB70AB" w:rsidRPr="001B2186">
        <w:rPr>
          <w:rFonts w:ascii="Book Antiqua" w:hAnsi="Book Antiqua"/>
        </w:rPr>
        <w:t>It allows repeated evaluation of disease course and detection of subclinical changes prior to dysfunction.</w:t>
      </w:r>
      <w:r w:rsidR="00E31F3C" w:rsidRPr="001B2186">
        <w:rPr>
          <w:rFonts w:ascii="Book Antiqua" w:hAnsi="Book Antiqua"/>
        </w:rPr>
        <w:t xml:space="preserve"> </w:t>
      </w:r>
      <w:r w:rsidR="00AB70AB" w:rsidRPr="001B2186">
        <w:rPr>
          <w:rFonts w:ascii="Book Antiqua" w:hAnsi="Book Antiqua"/>
        </w:rPr>
        <w:t xml:space="preserve">The addition of gadolinium contrast </w:t>
      </w:r>
      <w:r w:rsidR="00E31F3C" w:rsidRPr="001B2186">
        <w:rPr>
          <w:rFonts w:ascii="Book Antiqua" w:hAnsi="Book Antiqua"/>
        </w:rPr>
        <w:t xml:space="preserve">(late gadolinium enhancement) </w:t>
      </w:r>
      <w:r w:rsidR="00AB70AB" w:rsidRPr="001B2186">
        <w:rPr>
          <w:rFonts w:ascii="Book Antiqua" w:hAnsi="Book Antiqua"/>
        </w:rPr>
        <w:t xml:space="preserve">has allowed </w:t>
      </w:r>
      <w:r w:rsidR="002E21D2" w:rsidRPr="001B2186">
        <w:rPr>
          <w:rFonts w:ascii="Book Antiqua" w:hAnsi="Book Antiqua"/>
        </w:rPr>
        <w:t>anal</w:t>
      </w:r>
      <w:r w:rsidR="00AB70AB" w:rsidRPr="001B2186">
        <w:rPr>
          <w:rFonts w:ascii="Book Antiqua" w:hAnsi="Book Antiqua"/>
        </w:rPr>
        <w:t>ysis of</w:t>
      </w:r>
      <w:r w:rsidR="002E21D2" w:rsidRPr="001B2186">
        <w:rPr>
          <w:rFonts w:ascii="Book Antiqua" w:hAnsi="Book Antiqua"/>
        </w:rPr>
        <w:t xml:space="preserve"> the inter</w:t>
      </w:r>
      <w:r w:rsidR="00574D9D" w:rsidRPr="001B2186">
        <w:rPr>
          <w:rFonts w:ascii="Book Antiqua" w:hAnsi="Book Antiqua"/>
        </w:rPr>
        <w:t xml:space="preserve">cellular matrix </w:t>
      </w:r>
      <w:r w:rsidR="00AB70AB" w:rsidRPr="001B2186">
        <w:rPr>
          <w:rFonts w:ascii="Book Antiqua" w:hAnsi="Book Antiqua"/>
        </w:rPr>
        <w:t xml:space="preserve">in </w:t>
      </w:r>
      <w:r w:rsidR="00E31F3C" w:rsidRPr="001B2186">
        <w:rPr>
          <w:rFonts w:ascii="Book Antiqua" w:hAnsi="Book Antiqua"/>
        </w:rPr>
        <w:t>post-infarct scars, non-ischaemic cardiomyopathies and amyloidosis</w:t>
      </w:r>
      <w:r w:rsidR="007C2B08" w:rsidRPr="001B2186">
        <w:rPr>
          <w:rFonts w:ascii="Book Antiqua" w:hAnsi="Book Antiqua"/>
        </w:rPr>
        <w:fldChar w:fldCharType="begin">
          <w:fldData xml:space="preserve">PEVuZE5vdGU+PENpdGU+PEF1dGhvcj5Mb3Nzbml0emVyPC9BdXRob3I+PFllYXI+MjAxMDwvWWVh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PEVuZE5vdGU+PENpdGU+PEF1dGhvcj5Mb3Nzbml0emVyPC9BdXRob3I+PFllYXI+MjAxMDwvWWVh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[48,</w:t>
      </w:r>
      <w:r w:rsidR="00EB2772" w:rsidRPr="001B2186">
        <w:rPr>
          <w:rFonts w:ascii="Book Antiqua" w:hAnsi="Book Antiqua"/>
          <w:noProof/>
          <w:vertAlign w:val="superscript"/>
        </w:rPr>
        <w:t>49]</w:t>
      </w:r>
      <w:r w:rsidR="007C2B08" w:rsidRPr="001B2186">
        <w:rPr>
          <w:rFonts w:ascii="Book Antiqua" w:hAnsi="Book Antiqua"/>
        </w:rPr>
        <w:fldChar w:fldCharType="end"/>
      </w:r>
      <w:r w:rsidR="00E31F3C" w:rsidRPr="001B2186">
        <w:rPr>
          <w:rFonts w:ascii="Book Antiqua" w:hAnsi="Book Antiqua"/>
        </w:rPr>
        <w:t>. This ability to analyse myocardial infiltration and fibrosis has diagnostic potential in the early recognition of cirrhotic cardiomyopathy.</w:t>
      </w:r>
    </w:p>
    <w:p w14:paraId="62A7B946" w14:textId="77777777" w:rsidR="00E75145" w:rsidRPr="001B2186" w:rsidRDefault="00E75145" w:rsidP="001B2186">
      <w:pPr>
        <w:spacing w:line="360" w:lineRule="auto"/>
        <w:jc w:val="both"/>
        <w:rPr>
          <w:rFonts w:ascii="Book Antiqua" w:hAnsi="Book Antiqua"/>
        </w:rPr>
      </w:pPr>
    </w:p>
    <w:p w14:paraId="4D90B8B0" w14:textId="2E65C294" w:rsidR="00F12576" w:rsidRPr="001B2186" w:rsidRDefault="009E3DED" w:rsidP="001B2186">
      <w:pPr>
        <w:spacing w:line="360" w:lineRule="auto"/>
        <w:jc w:val="both"/>
        <w:rPr>
          <w:rFonts w:ascii="Book Antiqua" w:eastAsia="宋体" w:hAnsi="Book Antiqua"/>
          <w:b/>
          <w:i/>
          <w:lang w:eastAsia="zh-CN"/>
        </w:rPr>
      </w:pPr>
      <w:r w:rsidRPr="001B2186">
        <w:rPr>
          <w:rFonts w:ascii="Book Antiqua" w:hAnsi="Book Antiqua"/>
          <w:b/>
          <w:i/>
        </w:rPr>
        <w:t>Systolic incompetence</w:t>
      </w:r>
    </w:p>
    <w:p w14:paraId="50533CBC" w14:textId="69487D78" w:rsidR="00D042D3" w:rsidRPr="001B2186" w:rsidRDefault="00D042D3" w:rsidP="001B2186">
      <w:pPr>
        <w:spacing w:line="360" w:lineRule="auto"/>
        <w:jc w:val="both"/>
        <w:rPr>
          <w:rFonts w:ascii="Book Antiqua" w:eastAsia="宋体" w:hAnsi="Book Antiqua"/>
          <w:b/>
          <w:lang w:eastAsia="zh-CN"/>
        </w:rPr>
      </w:pPr>
      <w:r w:rsidRPr="001B2186">
        <w:rPr>
          <w:rFonts w:ascii="Book Antiqua" w:hAnsi="Book Antiqua"/>
          <w:b/>
        </w:rPr>
        <w:t xml:space="preserve">Dobutamine and </w:t>
      </w:r>
      <w:r w:rsidR="00A023FA" w:rsidRPr="001B2186">
        <w:rPr>
          <w:rFonts w:ascii="Book Antiqua" w:hAnsi="Book Antiqua"/>
          <w:b/>
        </w:rPr>
        <w:t>exercise stress echocardiogra</w:t>
      </w:r>
      <w:r w:rsidRPr="001B2186">
        <w:rPr>
          <w:rFonts w:ascii="Book Antiqua" w:hAnsi="Book Antiqua"/>
          <w:b/>
        </w:rPr>
        <w:t>phy</w:t>
      </w:r>
      <w:r w:rsidR="00A023FA" w:rsidRPr="001B2186">
        <w:rPr>
          <w:rFonts w:ascii="Book Antiqua" w:eastAsia="宋体" w:hAnsi="Book Antiqua"/>
          <w:b/>
          <w:lang w:eastAsia="zh-CN"/>
        </w:rPr>
        <w:t xml:space="preserve">: </w:t>
      </w:r>
      <w:r w:rsidR="009E4B88" w:rsidRPr="001B2186">
        <w:rPr>
          <w:rFonts w:ascii="Book Antiqua" w:hAnsi="Book Antiqua"/>
        </w:rPr>
        <w:t>In addition to assessing for inducible ischaemia secondary to coronary artery disease, s</w:t>
      </w:r>
      <w:r w:rsidR="00D91478" w:rsidRPr="001B2186">
        <w:rPr>
          <w:rFonts w:ascii="Book Antiqua" w:hAnsi="Book Antiqua"/>
        </w:rPr>
        <w:t>tress echocardiography can</w:t>
      </w:r>
      <w:r w:rsidRPr="001B2186">
        <w:rPr>
          <w:rFonts w:ascii="Book Antiqua" w:hAnsi="Book Antiqua"/>
        </w:rPr>
        <w:t xml:space="preserve"> </w:t>
      </w:r>
      <w:r w:rsidR="00A50408" w:rsidRPr="001B2186">
        <w:rPr>
          <w:rFonts w:ascii="Book Antiqua" w:hAnsi="Book Antiqua"/>
        </w:rPr>
        <w:t>be used to detect</w:t>
      </w:r>
      <w:r w:rsidR="001B5203" w:rsidRPr="001B2186">
        <w:rPr>
          <w:rFonts w:ascii="Book Antiqua" w:hAnsi="Book Antiqua"/>
        </w:rPr>
        <w:t xml:space="preserve"> underlying </w:t>
      </w:r>
      <w:r w:rsidRPr="001B2186">
        <w:rPr>
          <w:rFonts w:ascii="Book Antiqua" w:hAnsi="Book Antiqua"/>
        </w:rPr>
        <w:t xml:space="preserve">chronotropic </w:t>
      </w:r>
      <w:r w:rsidR="00E31F3C" w:rsidRPr="001B2186">
        <w:rPr>
          <w:rFonts w:ascii="Book Antiqua" w:hAnsi="Book Antiqua"/>
        </w:rPr>
        <w:t>and</w:t>
      </w:r>
      <w:r w:rsidRPr="001B2186">
        <w:rPr>
          <w:rFonts w:ascii="Book Antiqua" w:hAnsi="Book Antiqua"/>
        </w:rPr>
        <w:t xml:space="preserve"> </w:t>
      </w:r>
      <w:r w:rsidR="00D91478" w:rsidRPr="001B2186">
        <w:rPr>
          <w:rFonts w:ascii="Book Antiqua" w:hAnsi="Book Antiqua"/>
        </w:rPr>
        <w:t>inotropic incompetence under conditions of increased cardiovascular demand</w:t>
      </w:r>
      <w:r w:rsidRPr="001B2186">
        <w:rPr>
          <w:rFonts w:ascii="Book Antiqua" w:hAnsi="Book Antiqua"/>
        </w:rPr>
        <w:t>.</w:t>
      </w:r>
      <w:r w:rsidR="00D91478" w:rsidRPr="001B2186">
        <w:rPr>
          <w:rFonts w:ascii="Book Antiqua" w:hAnsi="Book Antiqua"/>
        </w:rPr>
        <w:t xml:space="preserve"> They are useful screening tools prior to transplantation, but the criteria for undertaking these tests remains varied between institutions. </w:t>
      </w:r>
    </w:p>
    <w:p w14:paraId="57278A09" w14:textId="0470D2C2" w:rsidR="00A50408" w:rsidRPr="001B2186" w:rsidRDefault="00A50408" w:rsidP="001B2186">
      <w:pPr>
        <w:spacing w:line="360" w:lineRule="auto"/>
        <w:ind w:firstLineChars="100" w:firstLine="240"/>
        <w:jc w:val="both"/>
        <w:rPr>
          <w:rFonts w:ascii="Book Antiqua" w:hAnsi="Book Antiqua"/>
        </w:rPr>
      </w:pPr>
      <w:r w:rsidRPr="001B2186">
        <w:rPr>
          <w:rFonts w:ascii="Book Antiqua" w:hAnsi="Book Antiqua"/>
        </w:rPr>
        <w:t xml:space="preserve">In a review of 157 pre-transplant </w:t>
      </w:r>
      <w:r w:rsidR="00A023FA" w:rsidRPr="001B2186">
        <w:rPr>
          <w:rFonts w:ascii="Book Antiqua" w:hAnsi="Book Antiqua"/>
        </w:rPr>
        <w:t>dobutamine stress echocardiography</w:t>
      </w:r>
      <w:r w:rsidR="00A023FA" w:rsidRPr="001B2186">
        <w:rPr>
          <w:rFonts w:ascii="Book Antiqua" w:eastAsia="宋体" w:hAnsi="Book Antiqua"/>
          <w:lang w:eastAsia="zh-CN"/>
        </w:rPr>
        <w:t>s</w:t>
      </w:r>
      <w:r w:rsidR="00A023FA" w:rsidRPr="001B2186">
        <w:rPr>
          <w:rFonts w:ascii="Book Antiqua" w:hAnsi="Book Antiqua"/>
        </w:rPr>
        <w:t xml:space="preserve"> </w:t>
      </w:r>
      <w:r w:rsidR="00A023FA" w:rsidRPr="001B2186">
        <w:rPr>
          <w:rFonts w:ascii="Book Antiqua" w:eastAsia="宋体" w:hAnsi="Book Antiqua"/>
          <w:lang w:eastAsia="zh-CN"/>
        </w:rPr>
        <w:t>(</w:t>
      </w:r>
      <w:r w:rsidRPr="001B2186">
        <w:rPr>
          <w:rFonts w:ascii="Book Antiqua" w:hAnsi="Book Antiqua"/>
        </w:rPr>
        <w:t>DSEs</w:t>
      </w:r>
      <w:r w:rsidR="00A023FA" w:rsidRPr="001B2186">
        <w:rPr>
          <w:rFonts w:ascii="Book Antiqua" w:eastAsia="宋体" w:hAnsi="Book Antiqua"/>
          <w:lang w:eastAsia="zh-CN"/>
        </w:rPr>
        <w:t>)</w:t>
      </w:r>
      <w:r w:rsidRPr="001B2186">
        <w:rPr>
          <w:rFonts w:ascii="Book Antiqua" w:hAnsi="Book Antiqua"/>
        </w:rPr>
        <w:t xml:space="preserve">, </w:t>
      </w:r>
      <w:r w:rsidR="009E4B88" w:rsidRPr="001B2186">
        <w:rPr>
          <w:rFonts w:ascii="Book Antiqua" w:hAnsi="Book Antiqua"/>
        </w:rPr>
        <w:t xml:space="preserve">Umphrey </w:t>
      </w:r>
      <w:r w:rsidR="009E4B88" w:rsidRPr="001B2186">
        <w:rPr>
          <w:rFonts w:ascii="Book Antiqua" w:hAnsi="Book Antiqua"/>
          <w:i/>
        </w:rPr>
        <w:t>et al</w:t>
      </w:r>
      <w:r w:rsidR="007C2B08" w:rsidRPr="001B2186">
        <w:rPr>
          <w:rFonts w:ascii="Book Antiqua" w:hAnsi="Book Antiqua"/>
        </w:rPr>
        <w:fldChar w:fldCharType="begin">
          <w:fldData xml:space="preserve">PEVuZE5vdGU+PENpdGU+PEF1dGhvcj5VbXBocmV5PC9BdXRob3I+PFllYXI+MjAwODwvWWVhcj48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dGVybmF0aW9uYWwgTGl2ZXIgVHJhbnNwbGFudGF0aW9uIFNvY2lldHk8L2FiYnItMT48L3Blcmlv
ZGljYWw+PGFsdC1wZXJpb2RpY2FsPjxmdWxsLXRpdGxlPkxpdmVyIFRyYW5zcGw8L2Z1bGwtdGl0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YnItMT48L2FsdC1wZXJpb2RpY2FsPjxwYWdlcz44ODYtOTI8L3BhZ2VzPjx2b2x1bWU+MTQ8L3Zv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PEVuZE5vdGU+PENpdGU+PEF1dGhvcj5VbXBocmV5PC9BdXRob3I+PFllYXI+MjAwODwvWWVhcj48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dGVybmF0aW9uYWwgTGl2ZXIgVHJhbnNwbGFudGF0aW9uIFNvY2lldHk8L2FiYnItMT48L3Blcmlv
ZGljYWw+PGFsdC1wZXJpb2RpY2FsPjxmdWxsLXRpdGxlPkxpdmVyIFRyYW5zcGw8L2Z1bGwtdGl0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YnItMT48L2FsdC1wZXJpb2RpY2FsPjxwYWdlcz44ODYtOTI8L3BhZ2VzPjx2b2x1bWU+MTQ8L3Zv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[50]</w:t>
      </w:r>
      <w:r w:rsidR="007C2B08" w:rsidRPr="001B2186">
        <w:rPr>
          <w:rFonts w:ascii="Book Antiqua" w:hAnsi="Book Antiqua"/>
        </w:rPr>
        <w:fldChar w:fldCharType="end"/>
      </w:r>
      <w:r w:rsidR="009E4B88" w:rsidRPr="001B2186">
        <w:rPr>
          <w:rFonts w:ascii="Book Antiqua" w:hAnsi="Book Antiqua"/>
        </w:rPr>
        <w:t xml:space="preserve"> found 37% to be inconclusive </w:t>
      </w:r>
      <w:r w:rsidR="006945D9" w:rsidRPr="001B2186">
        <w:rPr>
          <w:rFonts w:ascii="Book Antiqua" w:hAnsi="Book Antiqua"/>
        </w:rPr>
        <w:t>due to</w:t>
      </w:r>
      <w:r w:rsidR="00D042D3" w:rsidRPr="001B2186">
        <w:rPr>
          <w:rFonts w:ascii="Book Antiqua" w:hAnsi="Book Antiqua"/>
        </w:rPr>
        <w:t xml:space="preserve"> failure to reach 85% of their maximum predicted heart rate</w:t>
      </w:r>
      <w:r w:rsidRPr="001B2186">
        <w:rPr>
          <w:rFonts w:ascii="Book Antiqua" w:hAnsi="Book Antiqua"/>
        </w:rPr>
        <w:t>.</w:t>
      </w:r>
      <w:r w:rsidR="009E4B88" w:rsidRPr="001B2186">
        <w:rPr>
          <w:rFonts w:ascii="Book Antiqua" w:hAnsi="Book Antiqua"/>
        </w:rPr>
        <w:t xml:space="preserve"> </w:t>
      </w:r>
    </w:p>
    <w:p w14:paraId="22E75496" w14:textId="39A9882A" w:rsidR="009610A4" w:rsidRPr="001B2186" w:rsidRDefault="00DA74EC" w:rsidP="001B2186">
      <w:pPr>
        <w:spacing w:line="360" w:lineRule="auto"/>
        <w:ind w:firstLineChars="100" w:firstLine="240"/>
        <w:jc w:val="both"/>
        <w:rPr>
          <w:rFonts w:ascii="Book Antiqua" w:hAnsi="Book Antiqua"/>
        </w:rPr>
      </w:pPr>
      <w:r w:rsidRPr="001B2186">
        <w:rPr>
          <w:rFonts w:ascii="Book Antiqua" w:hAnsi="Book Antiqua"/>
        </w:rPr>
        <w:t>Furthermore</w:t>
      </w:r>
      <w:r w:rsidR="00A50408" w:rsidRPr="001B2186">
        <w:rPr>
          <w:rFonts w:ascii="Book Antiqua" w:hAnsi="Book Antiqua"/>
        </w:rPr>
        <w:t xml:space="preserve">, the </w:t>
      </w:r>
      <w:r w:rsidR="00FC7067" w:rsidRPr="001B2186">
        <w:rPr>
          <w:rFonts w:ascii="Book Antiqua" w:hAnsi="Book Antiqua"/>
        </w:rPr>
        <w:t>inability to achieve &gt;</w:t>
      </w:r>
      <w:r w:rsidR="00A023FA" w:rsidRPr="001B2186">
        <w:rPr>
          <w:rFonts w:ascii="Book Antiqua" w:eastAsia="宋体" w:hAnsi="Book Antiqua"/>
          <w:lang w:eastAsia="zh-CN"/>
        </w:rPr>
        <w:t xml:space="preserve"> </w:t>
      </w:r>
      <w:r w:rsidR="00FC7067" w:rsidRPr="001B2186">
        <w:rPr>
          <w:rFonts w:ascii="Book Antiqua" w:hAnsi="Book Antiqua"/>
        </w:rPr>
        <w:t>82% of this</w:t>
      </w:r>
      <w:r w:rsidR="00A50408" w:rsidRPr="001B2186">
        <w:rPr>
          <w:rFonts w:ascii="Book Antiqua" w:hAnsi="Book Antiqua"/>
        </w:rPr>
        <w:t xml:space="preserve"> </w:t>
      </w:r>
      <w:r w:rsidR="00FC7067" w:rsidRPr="001B2186">
        <w:rPr>
          <w:rFonts w:ascii="Book Antiqua" w:hAnsi="Book Antiqua"/>
        </w:rPr>
        <w:t>target</w:t>
      </w:r>
      <w:r w:rsidRPr="001B2186">
        <w:rPr>
          <w:rFonts w:ascii="Book Antiqua" w:hAnsi="Book Antiqua"/>
        </w:rPr>
        <w:t xml:space="preserve"> correlated </w:t>
      </w:r>
      <w:r w:rsidR="00FC7067" w:rsidRPr="001B2186">
        <w:rPr>
          <w:rFonts w:ascii="Book Antiqua" w:hAnsi="Book Antiqua"/>
        </w:rPr>
        <w:t>with an</w:t>
      </w:r>
      <w:r w:rsidR="00D042D3" w:rsidRPr="001B2186">
        <w:rPr>
          <w:rFonts w:ascii="Book Antiqua" w:hAnsi="Book Antiqua"/>
        </w:rPr>
        <w:t xml:space="preserve"> increased risk </w:t>
      </w:r>
      <w:r w:rsidR="009E4B88" w:rsidRPr="001B2186">
        <w:rPr>
          <w:rFonts w:ascii="Book Antiqua" w:hAnsi="Book Antiqua"/>
        </w:rPr>
        <w:t xml:space="preserve">of </w:t>
      </w:r>
      <w:r w:rsidRPr="001B2186">
        <w:rPr>
          <w:rFonts w:ascii="Book Antiqua" w:hAnsi="Book Antiqua"/>
        </w:rPr>
        <w:t xml:space="preserve">having an </w:t>
      </w:r>
      <w:r w:rsidR="009E4B88" w:rsidRPr="001B2186">
        <w:rPr>
          <w:rFonts w:ascii="Book Antiqua" w:hAnsi="Book Antiqua"/>
        </w:rPr>
        <w:t xml:space="preserve">adverse cardiovascular </w:t>
      </w:r>
      <w:r w:rsidRPr="001B2186">
        <w:rPr>
          <w:rFonts w:ascii="Book Antiqua" w:hAnsi="Book Antiqua"/>
        </w:rPr>
        <w:t>event up to 4 mo post-OLT</w:t>
      </w:r>
      <w:r w:rsidR="00A023FA" w:rsidRPr="001B2186">
        <w:rPr>
          <w:rFonts w:ascii="Book Antiqua" w:hAnsi="Book Antiqua"/>
        </w:rPr>
        <w:t>.</w:t>
      </w:r>
      <w:r w:rsidR="00D042D3" w:rsidRPr="001B2186">
        <w:rPr>
          <w:rFonts w:ascii="Book Antiqua" w:hAnsi="Book Antiqua"/>
        </w:rPr>
        <w:t xml:space="preserve"> </w:t>
      </w:r>
      <w:r w:rsidR="00A31365" w:rsidRPr="001B2186">
        <w:rPr>
          <w:rFonts w:ascii="Book Antiqua" w:hAnsi="Book Antiqua"/>
        </w:rPr>
        <w:t>Another group</w:t>
      </w:r>
      <w:r w:rsidR="009610A4" w:rsidRPr="001B2186">
        <w:rPr>
          <w:rFonts w:ascii="Book Antiqua" w:hAnsi="Book Antiqua"/>
        </w:rPr>
        <w:t xml:space="preserve"> found the incidence of chronotropic incompetence on DSE </w:t>
      </w:r>
      <w:r w:rsidR="00A31365" w:rsidRPr="001B2186">
        <w:rPr>
          <w:rFonts w:ascii="Book Antiqua" w:hAnsi="Book Antiqua"/>
        </w:rPr>
        <w:t xml:space="preserve">in cirrhosis </w:t>
      </w:r>
      <w:r w:rsidR="009610A4" w:rsidRPr="001B2186">
        <w:rPr>
          <w:rFonts w:ascii="Book Antiqua" w:hAnsi="Book Antiqua"/>
        </w:rPr>
        <w:t>to be over 85%</w:t>
      </w:r>
      <w:r w:rsidR="007C2B08" w:rsidRPr="001B2186">
        <w:rPr>
          <w:rFonts w:ascii="Book Antiqua" w:hAnsi="Book Antiqua"/>
        </w:rPr>
        <w:fldChar w:fldCharType="begin">
          <w:fldData xml:space="preserve">PEVuZE5vdGU+PENpdGU+PEF1dGhvcj5LaW08L0F1dGhvcj48WWVhcj4yMDEwPC9ZZWFyPjxSZWNO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PEVuZE5vdGU+PENpdGU+PEF1dGhvcj5LaW08L0F1dGhvcj48WWVhcj4yMDEwPC9ZZWFyPjxSZWNO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[51]</w:t>
      </w:r>
      <w:r w:rsidR="007C2B08" w:rsidRPr="001B2186">
        <w:rPr>
          <w:rFonts w:ascii="Book Antiqua" w:hAnsi="Book Antiqua"/>
        </w:rPr>
        <w:fldChar w:fldCharType="end"/>
      </w:r>
      <w:r w:rsidR="00A31365" w:rsidRPr="001B2186">
        <w:rPr>
          <w:rFonts w:ascii="Book Antiqua" w:hAnsi="Book Antiqua"/>
        </w:rPr>
        <w:t>,</w:t>
      </w:r>
      <w:r w:rsidR="009610A4" w:rsidRPr="001B2186">
        <w:rPr>
          <w:rFonts w:ascii="Book Antiqua" w:hAnsi="Book Antiqua"/>
        </w:rPr>
        <w:t xml:space="preserve"> when defined by a heart rate reser</w:t>
      </w:r>
      <w:r w:rsidR="008B087F" w:rsidRPr="001B2186">
        <w:rPr>
          <w:rFonts w:ascii="Book Antiqua" w:hAnsi="Book Antiqua"/>
        </w:rPr>
        <w:t xml:space="preserve">ve of less than 80%. No patient </w:t>
      </w:r>
      <w:r w:rsidR="009610A4" w:rsidRPr="001B2186">
        <w:rPr>
          <w:rFonts w:ascii="Book Antiqua" w:hAnsi="Book Antiqua"/>
        </w:rPr>
        <w:t xml:space="preserve">had taken </w:t>
      </w:r>
      <w:r w:rsidR="00A31365" w:rsidRPr="001B2186">
        <w:rPr>
          <w:rFonts w:ascii="Book Antiqua" w:hAnsi="Book Antiqua"/>
        </w:rPr>
        <w:t>medication</w:t>
      </w:r>
      <w:r w:rsidR="009610A4" w:rsidRPr="001B2186">
        <w:rPr>
          <w:rFonts w:ascii="Book Antiqua" w:hAnsi="Book Antiqua"/>
        </w:rPr>
        <w:t xml:space="preserve"> that had an effect on haemodynamics until the study was completed. In contrast to this, out of the 58 patients with an inconclusive test in the previous study, 50% had taken a beta-blocker within 12 h of the investigation.</w:t>
      </w:r>
    </w:p>
    <w:p w14:paraId="0F4326A0" w14:textId="24BA4A89" w:rsidR="008B087F" w:rsidRPr="001B2186" w:rsidRDefault="008B087F" w:rsidP="001B2186">
      <w:pPr>
        <w:spacing w:line="360" w:lineRule="auto"/>
        <w:ind w:firstLineChars="100" w:firstLine="240"/>
        <w:jc w:val="both"/>
        <w:rPr>
          <w:rFonts w:ascii="Book Antiqua" w:hAnsi="Book Antiqua"/>
        </w:rPr>
      </w:pPr>
      <w:r w:rsidRPr="001B2186">
        <w:rPr>
          <w:rFonts w:ascii="Book Antiqua" w:hAnsi="Book Antiqua"/>
        </w:rPr>
        <w:t>Since beta blockade is responsible for moderation of the heart rate, it raises the question as to whether or not patients undergoing DSE, in part to assess for chronotropic incompetence, should have this drug withheld for 24</w:t>
      </w:r>
      <w:r w:rsidR="00A023FA" w:rsidRPr="001B2186">
        <w:rPr>
          <w:rFonts w:ascii="Book Antiqua" w:eastAsia="宋体" w:hAnsi="Book Antiqua"/>
          <w:lang w:eastAsia="zh-CN"/>
        </w:rPr>
        <w:t xml:space="preserve"> </w:t>
      </w:r>
      <w:r w:rsidRPr="001B2186">
        <w:rPr>
          <w:rFonts w:ascii="Book Antiqua" w:hAnsi="Book Antiqua"/>
        </w:rPr>
        <w:t>h prior to this investigation to enable a more accurate</w:t>
      </w:r>
      <w:r w:rsidR="00192E60" w:rsidRPr="001B2186">
        <w:rPr>
          <w:rFonts w:ascii="Book Antiqua" w:hAnsi="Book Antiqua"/>
        </w:rPr>
        <w:t xml:space="preserve"> and comparable</w:t>
      </w:r>
      <w:r w:rsidRPr="001B2186">
        <w:rPr>
          <w:rFonts w:ascii="Book Antiqua" w:hAnsi="Book Antiqua"/>
        </w:rPr>
        <w:t xml:space="preserve"> evaluation of their underlying cardiac reserve function. </w:t>
      </w:r>
    </w:p>
    <w:p w14:paraId="1E2D93BB" w14:textId="77777777" w:rsidR="008B087F" w:rsidRPr="001B2186" w:rsidRDefault="008B087F" w:rsidP="001B2186">
      <w:pPr>
        <w:spacing w:line="360" w:lineRule="auto"/>
        <w:jc w:val="both"/>
        <w:rPr>
          <w:rFonts w:ascii="Book Antiqua" w:hAnsi="Book Antiqua"/>
        </w:rPr>
      </w:pPr>
    </w:p>
    <w:p w14:paraId="0A427B96" w14:textId="5DD6D918" w:rsidR="009E3DED" w:rsidRPr="001B2186" w:rsidRDefault="00A023FA" w:rsidP="001B2186">
      <w:pPr>
        <w:spacing w:line="360" w:lineRule="auto"/>
        <w:jc w:val="both"/>
        <w:rPr>
          <w:rFonts w:ascii="Book Antiqua" w:eastAsia="宋体" w:hAnsi="Book Antiqua"/>
          <w:b/>
          <w:lang w:eastAsia="zh-CN"/>
        </w:rPr>
      </w:pPr>
      <w:r w:rsidRPr="001B2186">
        <w:rPr>
          <w:rFonts w:ascii="Book Antiqua" w:hAnsi="Book Antiqua"/>
          <w:b/>
        </w:rPr>
        <w:t>STRAIN AND STRAIN RATE IMAGING BY ECHOCARDIOGRAPHY</w:t>
      </w:r>
    </w:p>
    <w:p w14:paraId="338BD6E6" w14:textId="25B5C7D6" w:rsidR="009E3DED" w:rsidRPr="001B2186" w:rsidRDefault="009E3DED" w:rsidP="001B2186">
      <w:pPr>
        <w:spacing w:line="360" w:lineRule="auto"/>
        <w:jc w:val="both"/>
        <w:rPr>
          <w:rFonts w:ascii="Book Antiqua" w:hAnsi="Book Antiqua"/>
        </w:rPr>
      </w:pPr>
      <w:r w:rsidRPr="001B2186">
        <w:rPr>
          <w:rFonts w:ascii="Book Antiqua" w:hAnsi="Book Antiqua"/>
        </w:rPr>
        <w:t xml:space="preserve">Strain imaging using either tissue doppler or myocardial speckle tracking </w:t>
      </w:r>
      <w:r w:rsidR="00A10DD8" w:rsidRPr="001B2186">
        <w:rPr>
          <w:rFonts w:ascii="Book Antiqua" w:hAnsi="Book Antiqua"/>
        </w:rPr>
        <w:t>and strain rate imaging are</w:t>
      </w:r>
      <w:r w:rsidRPr="001B2186">
        <w:rPr>
          <w:rFonts w:ascii="Book Antiqua" w:hAnsi="Book Antiqua"/>
        </w:rPr>
        <w:t xml:space="preserve"> becomi</w:t>
      </w:r>
      <w:r w:rsidR="0047779F" w:rsidRPr="001B2186">
        <w:rPr>
          <w:rFonts w:ascii="Book Antiqua" w:hAnsi="Book Antiqua"/>
        </w:rPr>
        <w:t xml:space="preserve">ng increasingly recognised as </w:t>
      </w:r>
      <w:r w:rsidRPr="001B2186">
        <w:rPr>
          <w:rFonts w:ascii="Book Antiqua" w:hAnsi="Book Antiqua"/>
        </w:rPr>
        <w:t>valuable non-invasive tool</w:t>
      </w:r>
      <w:r w:rsidR="00A10DD8" w:rsidRPr="001B2186">
        <w:rPr>
          <w:rFonts w:ascii="Book Antiqua" w:hAnsi="Book Antiqua"/>
        </w:rPr>
        <w:t>s</w:t>
      </w:r>
      <w:r w:rsidRPr="001B2186">
        <w:rPr>
          <w:rFonts w:ascii="Book Antiqua" w:hAnsi="Book Antiqua"/>
        </w:rPr>
        <w:t xml:space="preserve"> for a more comprehensive and reliable assessment of myocardial function</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&lt;EndNote&gt;&lt;Cite&gt;&lt;Author&gt;Dandel&lt;/Author&gt;&lt;Year&gt;2009&lt;/Year&gt;&lt;RecNum&gt;98&lt;/RecNum&gt;&lt;DisplayText&gt;&lt;style face="superscript"&gt;[52]&lt;/style&gt;&lt;/DisplayText&gt;&lt;record&gt;&lt;rec-number&gt;98&lt;/rec-number&gt;&lt;foreign-keys&gt;&lt;key app="EN" db-id="95z90xe04aepvcezf59vdd0kex99wfdxz2a5" timestamp="1408780155"&gt;98&lt;/key&gt;&lt;/foreign-keys&gt;&lt;ref-type name="Journal Article"&gt;17&lt;/ref-type&gt;&lt;contributors&gt;&lt;authors&gt;&lt;author&gt;Dandel, M.&lt;/author&gt;&lt;author&gt;Lehmkuhl, H.&lt;/author&gt;&lt;author&gt;Knosalla, C.&lt;/author&gt;&lt;author&gt;Suramelashvili, N.&lt;/author&gt;&lt;author&gt;Hetzer, R.&lt;/author&gt;&lt;/authors&gt;&lt;/contributors&gt;&lt;auth-address&gt;Department of Cardiothoracic and Vascular Surgery, Deutsches Herzzentrum Berlin, Germany.&lt;/auth-address&gt;&lt;titles&gt;&lt;title&gt;Strain and strain rate imaging by echocardiography - basic concepts and clinical applicability&lt;/title&gt;&lt;secondary-title&gt;Curr Cardiol Rev&lt;/secondary-title&gt;&lt;alt-title&gt;Current cardiology reviews&lt;/alt-title&gt;&lt;/titles&gt;&lt;alt-periodical&gt;&lt;full-title&gt;Current Cardiology Reviews&lt;/full-title&gt;&lt;/alt-periodical&gt;&lt;pages&gt;133-48&lt;/pages&gt;&lt;volume&gt;5&lt;/volume&gt;&lt;number&gt;2&lt;/number&gt;&lt;edition&gt;2010/05/04&lt;/edition&gt;&lt;keywords&gt;&lt;keyword&gt;Strain imaging&lt;/keyword&gt;&lt;keyword&gt;diagnosis&lt;/keyword&gt;&lt;keyword&gt;echocardiography&lt;/keyword&gt;&lt;keyword&gt;myocardial contraction&lt;/keyword&gt;&lt;keyword&gt;prognosis.&lt;/keyword&gt;&lt;/keywords&gt;&lt;dates&gt;&lt;year&gt;2009&lt;/year&gt;&lt;pub-dates&gt;&lt;date&gt;May&lt;/date&gt;&lt;/pub-dates&gt;&lt;/dates&gt;&lt;isbn&gt;1573-403x&lt;/isbn&gt;&lt;accession-num&gt;20436854&lt;/accession-num&gt;&lt;urls&gt;&lt;/urls&gt;&lt;custom2&gt;Pmc2805816&lt;/custom2&gt;&lt;electronic-resource-num&gt;10.2174/157340309788166642&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[52]</w:t>
      </w:r>
      <w:r w:rsidR="007C2B08" w:rsidRPr="001B2186">
        <w:rPr>
          <w:rFonts w:ascii="Book Antiqua" w:hAnsi="Book Antiqua"/>
        </w:rPr>
        <w:fldChar w:fldCharType="end"/>
      </w:r>
      <w:r w:rsidRPr="001B2186">
        <w:rPr>
          <w:rFonts w:ascii="Book Antiqua" w:hAnsi="Book Antiqua"/>
        </w:rPr>
        <w:t xml:space="preserve">. </w:t>
      </w:r>
      <w:r w:rsidR="00A10DD8" w:rsidRPr="001B2186">
        <w:rPr>
          <w:rFonts w:ascii="Book Antiqua" w:hAnsi="Book Antiqua"/>
        </w:rPr>
        <w:t>These modalities</w:t>
      </w:r>
      <w:r w:rsidRPr="001B2186">
        <w:rPr>
          <w:rFonts w:ascii="Book Antiqua" w:hAnsi="Book Antiqua"/>
        </w:rPr>
        <w:t xml:space="preserve"> </w:t>
      </w:r>
      <w:r w:rsidR="00515A83" w:rsidRPr="001B2186">
        <w:rPr>
          <w:rFonts w:ascii="Book Antiqua" w:hAnsi="Book Antiqua"/>
        </w:rPr>
        <w:t>can</w:t>
      </w:r>
      <w:r w:rsidRPr="001B2186">
        <w:rPr>
          <w:rFonts w:ascii="Book Antiqua" w:hAnsi="Book Antiqua"/>
        </w:rPr>
        <w:t xml:space="preserve"> detect early changes in systolic function at rest</w:t>
      </w:r>
      <w:r w:rsidR="00A10DD8" w:rsidRPr="001B2186">
        <w:rPr>
          <w:rFonts w:ascii="Book Antiqua" w:hAnsi="Book Antiqua"/>
        </w:rPr>
        <w:t xml:space="preserve">. </w:t>
      </w:r>
      <w:r w:rsidRPr="001B2186">
        <w:rPr>
          <w:rFonts w:ascii="Book Antiqua" w:hAnsi="Book Antiqua"/>
        </w:rPr>
        <w:t>The long axis sub</w:t>
      </w:r>
      <w:r w:rsidR="00A10DD8" w:rsidRPr="001B2186">
        <w:rPr>
          <w:rFonts w:ascii="Book Antiqua" w:hAnsi="Book Antiqua"/>
        </w:rPr>
        <w:t>-</w:t>
      </w:r>
      <w:r w:rsidRPr="001B2186">
        <w:rPr>
          <w:rFonts w:ascii="Book Antiqua" w:hAnsi="Book Antiqua"/>
        </w:rPr>
        <w:t xml:space="preserve">endocardial fibres are thought to be more susceptible to damage than the radial-orientated </w:t>
      </w:r>
      <w:r w:rsidR="00A10DD8" w:rsidRPr="001B2186">
        <w:rPr>
          <w:rFonts w:ascii="Book Antiqua" w:hAnsi="Book Antiqua"/>
        </w:rPr>
        <w:t>ones</w:t>
      </w:r>
      <w:r w:rsidRPr="001B2186">
        <w:rPr>
          <w:rFonts w:ascii="Book Antiqua" w:hAnsi="Book Antiqua"/>
        </w:rPr>
        <w:t xml:space="preserve"> in the midwall</w:t>
      </w:r>
      <w:r w:rsidR="007C2B08" w:rsidRPr="001B2186">
        <w:rPr>
          <w:rFonts w:ascii="Book Antiqua" w:hAnsi="Book Antiqua"/>
        </w:rPr>
        <w:fldChar w:fldCharType="begin">
          <w:fldData xml:space="preserve">PEVuZE5vdGU+PENpdGU+PEF1dGhvcj5LYXphbmtvdjwvQXV0aG9yPjxZZWFyPjIwMTE8L1llYXI+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==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PEVuZE5vdGU+PENpdGU+PEF1dGhvcj5LYXphbmtvdjwvQXV0aG9yPjxZZWFyPjIwMTE8L1llYXI+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==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[20]</w:t>
      </w:r>
      <w:r w:rsidR="007C2B08" w:rsidRPr="001B2186">
        <w:rPr>
          <w:rFonts w:ascii="Book Antiqua" w:hAnsi="Book Antiqua"/>
        </w:rPr>
        <w:fldChar w:fldCharType="end"/>
      </w:r>
      <w:r w:rsidRPr="001B2186">
        <w:rPr>
          <w:rFonts w:ascii="Book Antiqua" w:hAnsi="Book Antiqua"/>
        </w:rPr>
        <w:t xml:space="preserve"> </w:t>
      </w:r>
      <w:r w:rsidR="00A10DD8" w:rsidRPr="001B2186">
        <w:rPr>
          <w:rFonts w:ascii="Book Antiqua" w:hAnsi="Book Antiqua"/>
        </w:rPr>
        <w:t xml:space="preserve">so </w:t>
      </w:r>
      <w:r w:rsidRPr="001B2186">
        <w:rPr>
          <w:rFonts w:ascii="Book Antiqua" w:hAnsi="Book Antiqua"/>
        </w:rPr>
        <w:t xml:space="preserve">may </w:t>
      </w:r>
      <w:r w:rsidR="00A10DD8" w:rsidRPr="001B2186">
        <w:rPr>
          <w:rFonts w:ascii="Book Antiqua" w:hAnsi="Book Antiqua"/>
        </w:rPr>
        <w:t>convey</w:t>
      </w:r>
      <w:r w:rsidRPr="001B2186">
        <w:rPr>
          <w:rFonts w:ascii="Book Antiqua" w:hAnsi="Book Antiqua"/>
        </w:rPr>
        <w:t xml:space="preserve"> the first mani</w:t>
      </w:r>
      <w:r w:rsidR="004079FB" w:rsidRPr="001B2186">
        <w:rPr>
          <w:rFonts w:ascii="Book Antiqua" w:hAnsi="Book Antiqua"/>
        </w:rPr>
        <w:t>festation of cardiac impairment</w:t>
      </w:r>
      <w:r w:rsidRPr="001B2186">
        <w:rPr>
          <w:rFonts w:ascii="Book Antiqua" w:hAnsi="Book Antiqua"/>
        </w:rPr>
        <w:t xml:space="preserve">. </w:t>
      </w:r>
      <w:r w:rsidR="004079FB" w:rsidRPr="001B2186">
        <w:rPr>
          <w:rFonts w:ascii="Book Antiqua" w:hAnsi="Book Antiqua"/>
        </w:rPr>
        <w:t>In addition, p</w:t>
      </w:r>
      <w:r w:rsidRPr="001B2186">
        <w:rPr>
          <w:rFonts w:ascii="Book Antiqua" w:hAnsi="Book Antiqua"/>
        </w:rPr>
        <w:t xml:space="preserve">eak systolic strain rate </w:t>
      </w:r>
      <w:r w:rsidR="004079FB" w:rsidRPr="001B2186">
        <w:rPr>
          <w:rFonts w:ascii="Book Antiqua" w:hAnsi="Book Antiqua"/>
        </w:rPr>
        <w:t>has been found to be more</w:t>
      </w:r>
      <w:r w:rsidRPr="001B2186">
        <w:rPr>
          <w:rFonts w:ascii="Book Antiqua" w:hAnsi="Book Antiqua"/>
        </w:rPr>
        <w:t xml:space="preserve"> closely related to contractility than ejection fraction</w:t>
      </w:r>
      <w:r w:rsidR="0047779F" w:rsidRPr="001B2186">
        <w:rPr>
          <w:rFonts w:ascii="Book Antiqua" w:hAnsi="Book Antiqua"/>
        </w:rPr>
        <w:t xml:space="preserve"> determined by TTE</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&lt;EndNote&gt;&lt;Cite&gt;&lt;Author&gt;Dandel&lt;/Author&gt;&lt;Year&gt;2009&lt;/Year&gt;&lt;RecNum&gt;98&lt;/RecNum&gt;&lt;DisplayText&gt;&lt;style face="superscript"&gt;[52]&lt;/style&gt;&lt;/DisplayText&gt;&lt;record&gt;&lt;rec-number&gt;98&lt;/rec-number&gt;&lt;foreign-keys&gt;&lt;key app="EN" db-id="95z90xe04aepvcezf59vdd0kex99wfdxz2a5" timestamp="1408780155"&gt;98&lt;/key&gt;&lt;/foreign-keys&gt;&lt;ref-type name="Journal Article"&gt;17&lt;/ref-type&gt;&lt;contributors&gt;&lt;authors&gt;&lt;author&gt;Dandel, M.&lt;/author&gt;&lt;author&gt;Lehmkuhl, H.&lt;/author&gt;&lt;author&gt;Knosalla, C.&lt;/author&gt;&lt;author&gt;Suramelashvili, N.&lt;/author&gt;&lt;author&gt;Hetzer, R.&lt;/author&gt;&lt;/authors&gt;&lt;/contributors&gt;&lt;auth-address&gt;Department of Cardiothoracic and Vascular Surgery, Deutsches Herzzentrum Berlin, Germany.&lt;/auth-address&gt;&lt;titles&gt;&lt;title&gt;Strain and strain rate imaging by echocardiography - basic concepts and clinical applicability&lt;/title&gt;&lt;secondary-title&gt;Curr Cardiol Rev&lt;/secondary-title&gt;&lt;alt-title&gt;Current cardiology reviews&lt;/alt-title&gt;&lt;/titles&gt;&lt;alt-periodical&gt;&lt;full-title&gt;Current Cardiology Reviews&lt;/full-title&gt;&lt;/alt-periodical&gt;&lt;pages&gt;133-48&lt;/pages&gt;&lt;volume&gt;5&lt;/volume&gt;&lt;number&gt;2&lt;/number&gt;&lt;edition&gt;2010/05/04&lt;/edition&gt;&lt;keywords&gt;&lt;keyword&gt;Strain imaging&lt;/keyword&gt;&lt;keyword&gt;diagnosis&lt;/keyword&gt;&lt;keyword&gt;echocardiography&lt;/keyword&gt;&lt;keyword&gt;myocardial contraction&lt;/keyword&gt;&lt;keyword&gt;prognosis.&lt;/keyword&gt;&lt;/keywords&gt;&lt;dates&gt;&lt;year&gt;2009&lt;/year&gt;&lt;pub-dates&gt;&lt;date&gt;May&lt;/date&gt;&lt;/pub-dates&gt;&lt;/dates&gt;&lt;isbn&gt;1573-403x&lt;/isbn&gt;&lt;accession-num&gt;20436854&lt;/accession-num&gt;&lt;urls&gt;&lt;/urls&gt;&lt;custom2&gt;Pmc2805816&lt;/custom2&gt;&lt;electronic-resource-num&gt;10.2174/157340309788166642&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[52]</w:t>
      </w:r>
      <w:r w:rsidR="007C2B08" w:rsidRPr="001B2186">
        <w:rPr>
          <w:rFonts w:ascii="Book Antiqua" w:hAnsi="Book Antiqua"/>
        </w:rPr>
        <w:fldChar w:fldCharType="end"/>
      </w:r>
      <w:r w:rsidR="00192E60" w:rsidRPr="001B2186">
        <w:rPr>
          <w:rFonts w:ascii="Book Antiqua" w:hAnsi="Book Antiqua"/>
        </w:rPr>
        <w:t>.</w:t>
      </w:r>
      <w:r w:rsidRPr="001B2186">
        <w:rPr>
          <w:rFonts w:ascii="Book Antiqua" w:hAnsi="Book Antiqua"/>
        </w:rPr>
        <w:t xml:space="preserve"> </w:t>
      </w:r>
    </w:p>
    <w:p w14:paraId="6188A272" w14:textId="77777777" w:rsidR="009E3DED" w:rsidRPr="001B2186" w:rsidRDefault="009E3DED" w:rsidP="001B2186">
      <w:pPr>
        <w:spacing w:line="360" w:lineRule="auto"/>
        <w:jc w:val="both"/>
        <w:rPr>
          <w:rFonts w:ascii="Book Antiqua" w:eastAsia="宋体" w:hAnsi="Book Antiqua"/>
          <w:lang w:eastAsia="zh-CN"/>
        </w:rPr>
      </w:pPr>
    </w:p>
    <w:p w14:paraId="51CCEC05" w14:textId="07DB73F3" w:rsidR="009E3DED" w:rsidRPr="001B2186" w:rsidRDefault="009E3DED" w:rsidP="001B2186">
      <w:pPr>
        <w:spacing w:line="360" w:lineRule="auto"/>
        <w:jc w:val="both"/>
        <w:rPr>
          <w:rFonts w:ascii="Book Antiqua" w:hAnsi="Book Antiqua"/>
          <w:b/>
          <w:i/>
        </w:rPr>
      </w:pPr>
      <w:r w:rsidRPr="001B2186">
        <w:rPr>
          <w:rFonts w:ascii="Book Antiqua" w:hAnsi="Book Antiqua"/>
          <w:b/>
          <w:i/>
        </w:rPr>
        <w:t xml:space="preserve">Electrophysiological </w:t>
      </w:r>
      <w:r w:rsidR="00A023FA" w:rsidRPr="001B2186">
        <w:rPr>
          <w:rFonts w:ascii="Book Antiqua" w:hAnsi="Book Antiqua"/>
          <w:b/>
          <w:i/>
        </w:rPr>
        <w:t>a</w:t>
      </w:r>
      <w:r w:rsidRPr="001B2186">
        <w:rPr>
          <w:rFonts w:ascii="Book Antiqua" w:hAnsi="Book Antiqua"/>
          <w:b/>
          <w:i/>
        </w:rPr>
        <w:t>bnormalities</w:t>
      </w:r>
    </w:p>
    <w:p w14:paraId="3D875847" w14:textId="1FDC1CF8" w:rsidR="009E3DED" w:rsidRPr="001B2186" w:rsidRDefault="00A023FA" w:rsidP="001B2186">
      <w:pPr>
        <w:spacing w:line="360" w:lineRule="auto"/>
        <w:jc w:val="both"/>
        <w:rPr>
          <w:rFonts w:ascii="Book Antiqua" w:hAnsi="Book Antiqua"/>
          <w:i/>
        </w:rPr>
      </w:pPr>
      <w:r w:rsidRPr="001B2186">
        <w:rPr>
          <w:rFonts w:ascii="Book Antiqua" w:eastAsia="宋体" w:hAnsi="Book Antiqua"/>
          <w:lang w:eastAsia="zh-CN"/>
        </w:rPr>
        <w:t>Twelve</w:t>
      </w:r>
      <w:r w:rsidR="009E3DED" w:rsidRPr="001B2186">
        <w:rPr>
          <w:rFonts w:ascii="Book Antiqua" w:hAnsi="Book Antiqua"/>
        </w:rPr>
        <w:t xml:space="preserve"> lead Electrocardiogram</w:t>
      </w:r>
      <w:r w:rsidR="00F84C40" w:rsidRPr="001B2186">
        <w:rPr>
          <w:rFonts w:ascii="Book Antiqua" w:hAnsi="Book Antiqua"/>
        </w:rPr>
        <w:t xml:space="preserve">: </w:t>
      </w:r>
      <w:r w:rsidR="0047779F" w:rsidRPr="001B2186">
        <w:rPr>
          <w:rFonts w:ascii="Book Antiqua" w:hAnsi="Book Antiqua"/>
        </w:rPr>
        <w:t>P</w:t>
      </w:r>
      <w:r w:rsidR="009E3DED" w:rsidRPr="001B2186">
        <w:rPr>
          <w:rFonts w:ascii="Book Antiqua" w:hAnsi="Book Antiqua"/>
        </w:rPr>
        <w:t>rolongation of the QT interval, when corrected for heart rate (QTc) is commonly quoted to be &gt;</w:t>
      </w:r>
      <w:r w:rsidRPr="001B2186">
        <w:rPr>
          <w:rFonts w:ascii="Book Antiqua" w:eastAsia="宋体" w:hAnsi="Book Antiqua"/>
          <w:lang w:eastAsia="zh-CN"/>
        </w:rPr>
        <w:t xml:space="preserve"> </w:t>
      </w:r>
      <w:r w:rsidR="009E3DED" w:rsidRPr="001B2186">
        <w:rPr>
          <w:rFonts w:ascii="Book Antiqua" w:hAnsi="Book Antiqua"/>
        </w:rPr>
        <w:t>440</w:t>
      </w:r>
      <w:r w:rsidRPr="001B2186">
        <w:rPr>
          <w:rFonts w:ascii="Book Antiqua" w:eastAsia="宋体" w:hAnsi="Book Antiqua"/>
          <w:lang w:eastAsia="zh-CN"/>
        </w:rPr>
        <w:t xml:space="preserve"> </w:t>
      </w:r>
      <w:r w:rsidR="009E3DED" w:rsidRPr="001B2186">
        <w:rPr>
          <w:rFonts w:ascii="Book Antiqua" w:hAnsi="Book Antiqua"/>
        </w:rPr>
        <w:t>ms. In normal subjects, QT interval is also affected by age and gender, with the length being longer in older subjects and females. However, in cirrhosis this gender difference is abolished</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&lt;EndNote&gt;&lt;Cite&gt;&lt;Author&gt;Adigun&lt;/Author&gt;&lt;Year&gt;2005&lt;/Year&gt;&lt;RecNum&gt;86&lt;/RecNum&gt;&lt;DisplayText&gt;&lt;style face="superscript"&gt;[53]&lt;/style&gt;&lt;/DisplayText&gt;&lt;record&gt;&lt;rec-number&gt;86&lt;/rec-number&gt;&lt;foreign-keys&gt;&lt;key app="EN" db-id="95z90xe04aepvcezf59vdd0kex99wfdxz2a5" timestamp="1408387433"&gt;86&lt;/key&gt;&lt;/foreign-keys&gt;&lt;ref-type name="Journal Article"&gt;17&lt;/ref-type&gt;&lt;contributors&gt;&lt;authors&gt;&lt;author&gt;Adigun, A. Q.&lt;/author&gt;&lt;author&gt;Pinto, A. G.&lt;/author&gt;&lt;author&gt;Flockhart, D. A.&lt;/author&gt;&lt;author&gt;Gorski, J. C.&lt;/author&gt;&lt;author&gt;Li, L.&lt;/author&gt;&lt;author&gt;Hall, S. D.&lt;/author&gt;&lt;author&gt;Chalasani, N.&lt;/author&gt;&lt;/authors&gt;&lt;/contributors&gt;&lt;auth-address&gt;Division of Clinical Pharmacology, Indiana University School of Medicine, Indianapolis, Indiana, USA.&lt;/auth-address&gt;&lt;titles&gt;&lt;title&gt;Effect of cirrhosis and liver transplantation on the gender difference in QT interval&lt;/title&gt;&lt;secondary-title&gt;Am J Cardiol&lt;/secondary-title&gt;&lt;alt-title&gt;The American journal of cardiology&lt;/alt-title&gt;&lt;/titles&gt;&lt;periodical&gt;&lt;full-title&gt;Am J Cardiol&lt;/full-title&gt;&lt;abbr-1&gt;The American journal of cardiology&lt;/abbr-1&gt;&lt;/periodical&gt;&lt;alt-periodical&gt;&lt;full-title&gt;Am J Cardiol&lt;/full-title&gt;&lt;abbr-1&gt;The American journal of cardiology&lt;/abbr-1&gt;&lt;/alt-periodical&gt;&lt;pages&gt;691-4&lt;/pages&gt;&lt;volume&gt;95&lt;/volume&gt;&lt;number&gt;5&lt;/number&gt;&lt;edition&gt;2005/02/22&lt;/edition&gt;&lt;keywords&gt;&lt;keyword&gt;Adolescent&lt;/keyword&gt;&lt;keyword&gt;Adult&lt;/keyword&gt;&lt;keyword&gt;Electrocardiography&lt;/keyword&gt;&lt;keyword&gt;Female&lt;/keyword&gt;&lt;keyword&gt;Humans&lt;/keyword&gt;&lt;keyword&gt;Liver Cirrhosis/*complications/*surgery&lt;/keyword&gt;&lt;keyword&gt;*Liver Transplantation&lt;/keyword&gt;&lt;keyword&gt;Long QT Syndrome/*complications/*physiopathology&lt;/keyword&gt;&lt;keyword&gt;Male&lt;/keyword&gt;&lt;keyword&gt;Middle Aged&lt;/keyword&gt;&lt;keyword&gt;Sex Factors&lt;/keyword&gt;&lt;/keywords&gt;&lt;dates&gt;&lt;year&gt;2005&lt;/year&gt;&lt;pub-dates&gt;&lt;date&gt;Mar 1&lt;/date&gt;&lt;/pub-dates&gt;&lt;/dates&gt;&lt;isbn&gt;0002-9149 (Print)&amp;#xD;0002-9149&lt;/isbn&gt;&lt;accession-num&gt;15721125&lt;/accession-num&gt;&lt;urls&gt;&lt;/urls&gt;&lt;electronic-resource-num&gt;10.1016/j.amjcard.2004.10.054&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[53]</w:t>
      </w:r>
      <w:r w:rsidR="007C2B08" w:rsidRPr="001B2186">
        <w:rPr>
          <w:rFonts w:ascii="Book Antiqua" w:hAnsi="Book Antiqua"/>
        </w:rPr>
        <w:fldChar w:fldCharType="end"/>
      </w:r>
      <w:r w:rsidR="009E3DED" w:rsidRPr="001B2186">
        <w:rPr>
          <w:rFonts w:ascii="Book Antiqua" w:hAnsi="Book Antiqua"/>
        </w:rPr>
        <w:t>.</w:t>
      </w:r>
    </w:p>
    <w:p w14:paraId="0C527B2E" w14:textId="77777777" w:rsidR="009E3DED" w:rsidRPr="001B2186" w:rsidRDefault="009E3DED" w:rsidP="001B2186">
      <w:pPr>
        <w:spacing w:line="360" w:lineRule="auto"/>
        <w:jc w:val="both"/>
        <w:rPr>
          <w:rFonts w:ascii="Book Antiqua" w:hAnsi="Book Antiqua"/>
        </w:rPr>
      </w:pPr>
    </w:p>
    <w:p w14:paraId="534C4FF4" w14:textId="77777777" w:rsidR="009E3DED" w:rsidRPr="001B2186" w:rsidRDefault="009E3DED" w:rsidP="001B2186">
      <w:pPr>
        <w:spacing w:line="360" w:lineRule="auto"/>
        <w:jc w:val="both"/>
        <w:rPr>
          <w:rFonts w:ascii="Book Antiqua" w:hAnsi="Book Antiqua"/>
          <w:b/>
          <w:i/>
        </w:rPr>
      </w:pPr>
      <w:r w:rsidRPr="001B2186">
        <w:rPr>
          <w:rFonts w:ascii="Book Antiqua" w:hAnsi="Book Antiqua"/>
          <w:b/>
          <w:i/>
        </w:rPr>
        <w:t>Biomarkers</w:t>
      </w:r>
    </w:p>
    <w:p w14:paraId="31A41EFB" w14:textId="441A8307" w:rsidR="006B7C7C" w:rsidRPr="001B2186" w:rsidRDefault="00F84C40" w:rsidP="001B2186">
      <w:pPr>
        <w:spacing w:line="360" w:lineRule="auto"/>
        <w:jc w:val="both"/>
        <w:rPr>
          <w:rFonts w:ascii="Book Antiqua" w:hAnsi="Book Antiqua"/>
        </w:rPr>
      </w:pPr>
      <w:r w:rsidRPr="001B2186">
        <w:rPr>
          <w:rFonts w:ascii="Book Antiqua" w:hAnsi="Book Antiqua"/>
        </w:rPr>
        <w:t>Atrial natriuretic peptide (</w:t>
      </w:r>
      <w:r w:rsidR="009E3DED" w:rsidRPr="001B2186">
        <w:rPr>
          <w:rFonts w:ascii="Book Antiqua" w:hAnsi="Book Antiqua"/>
        </w:rPr>
        <w:t>ANP</w:t>
      </w:r>
      <w:r w:rsidRPr="001B2186">
        <w:rPr>
          <w:rFonts w:ascii="Book Antiqua" w:hAnsi="Book Antiqua"/>
        </w:rPr>
        <w:t>)</w:t>
      </w:r>
      <w:r w:rsidR="009E3DED" w:rsidRPr="001B2186">
        <w:rPr>
          <w:rFonts w:ascii="Book Antiqua" w:hAnsi="Book Antiqua"/>
        </w:rPr>
        <w:t xml:space="preserve"> is </w:t>
      </w:r>
      <w:r w:rsidR="003E59FA" w:rsidRPr="001B2186">
        <w:rPr>
          <w:rFonts w:ascii="Book Antiqua" w:hAnsi="Book Antiqua"/>
        </w:rPr>
        <w:t>s</w:t>
      </w:r>
      <w:r w:rsidR="009E3DED" w:rsidRPr="001B2186">
        <w:rPr>
          <w:rFonts w:ascii="Book Antiqua" w:hAnsi="Book Antiqua"/>
        </w:rPr>
        <w:t xml:space="preserve">ecreted in response to atrial stretch, with the </w:t>
      </w:r>
      <w:r w:rsidR="00CE4712" w:rsidRPr="001B2186">
        <w:rPr>
          <w:rFonts w:ascii="Book Antiqua" w:hAnsi="Book Antiqua"/>
        </w:rPr>
        <w:t xml:space="preserve">resultant </w:t>
      </w:r>
      <w:r w:rsidR="009E3DED" w:rsidRPr="001B2186">
        <w:rPr>
          <w:rFonts w:ascii="Book Antiqua" w:hAnsi="Book Antiqua"/>
        </w:rPr>
        <w:t xml:space="preserve">effect of lowering blood pressure and cardiac preload. </w:t>
      </w:r>
      <w:r w:rsidR="00F04A94" w:rsidRPr="001B2186">
        <w:rPr>
          <w:rFonts w:ascii="Book Antiqua" w:hAnsi="Book Antiqua"/>
        </w:rPr>
        <w:t>It is stored as pro-ANP, which is cleaved to ANP and NT-</w:t>
      </w:r>
      <w:r w:rsidR="000D2151" w:rsidRPr="001B2186">
        <w:rPr>
          <w:rFonts w:ascii="Book Antiqua" w:hAnsi="Book Antiqua"/>
        </w:rPr>
        <w:t>pro</w:t>
      </w:r>
      <w:r w:rsidR="00F04A94" w:rsidRPr="001B2186">
        <w:rPr>
          <w:rFonts w:ascii="Book Antiqua" w:hAnsi="Book Antiqua"/>
        </w:rPr>
        <w:t>ANP, the latter of which</w:t>
      </w:r>
      <w:r w:rsidR="009E3DED" w:rsidRPr="001B2186">
        <w:rPr>
          <w:rFonts w:ascii="Book Antiqua" w:hAnsi="Book Antiqua"/>
        </w:rPr>
        <w:t xml:space="preserve"> </w:t>
      </w:r>
      <w:r w:rsidR="00CE4712" w:rsidRPr="001B2186">
        <w:rPr>
          <w:rFonts w:ascii="Book Antiqua" w:hAnsi="Book Antiqua"/>
        </w:rPr>
        <w:t>is thought to be a better marker of LV dysfunction</w:t>
      </w:r>
      <w:r w:rsidR="007C2B08" w:rsidRPr="001B2186">
        <w:rPr>
          <w:rFonts w:ascii="Book Antiqua" w:hAnsi="Book Antiqua"/>
        </w:rPr>
        <w:fldChar w:fldCharType="begin">
          <w:fldData xml:space="preserve">PEVuZE5vdGU+PENpdGU+PEF1dGhvcj5MZXJtYW48L0F1dGhvcj48WWVhcj4xOTkzPC9ZZWFyPjxS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Z3k8L2FiYnItMT48L2FsdC1wZXJpb2RpY2FsPjxwYWdlcz44MjgtMzE8L3BhZ2VzPjx2b2x1bWU+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PEVuZE5vdGU+PENpdGU+PEF1dGhvcj5MZXJtYW48L0F1dGhvcj48WWVhcj4xOTkzPC9ZZWFyPjxS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Z3k8L2FiYnItMT48L2FsdC1wZXJpb2RpY2FsPjxwYWdlcz44MjgtMzE8L3BhZ2VzPjx2b2x1bWU+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[54,</w:t>
      </w:r>
      <w:r w:rsidR="00EB2772" w:rsidRPr="001B2186">
        <w:rPr>
          <w:rFonts w:ascii="Book Antiqua" w:hAnsi="Book Antiqua"/>
          <w:noProof/>
          <w:vertAlign w:val="superscript"/>
        </w:rPr>
        <w:t>55]</w:t>
      </w:r>
      <w:r w:rsidR="007C2B08" w:rsidRPr="001B2186">
        <w:rPr>
          <w:rFonts w:ascii="Book Antiqua" w:hAnsi="Book Antiqua"/>
        </w:rPr>
        <w:fldChar w:fldCharType="end"/>
      </w:r>
      <w:r w:rsidR="009E3DED" w:rsidRPr="001B2186">
        <w:rPr>
          <w:rFonts w:ascii="Book Antiqua" w:hAnsi="Book Antiqua"/>
        </w:rPr>
        <w:t xml:space="preserve">. </w:t>
      </w:r>
      <w:r w:rsidR="008A06FD" w:rsidRPr="001B2186">
        <w:rPr>
          <w:rFonts w:ascii="Book Antiqua" w:hAnsi="Book Antiqua"/>
        </w:rPr>
        <w:t>ANP</w:t>
      </w:r>
      <w:r w:rsidR="009E3DED" w:rsidRPr="001B2186">
        <w:rPr>
          <w:rFonts w:ascii="Book Antiqua" w:hAnsi="Book Antiqua"/>
        </w:rPr>
        <w:t xml:space="preserve"> </w:t>
      </w:r>
      <w:r w:rsidR="00D04BE7" w:rsidRPr="001B2186">
        <w:rPr>
          <w:rFonts w:ascii="Book Antiqua" w:hAnsi="Book Antiqua"/>
        </w:rPr>
        <w:t>levels reflect</w:t>
      </w:r>
      <w:r w:rsidR="00AC7D45" w:rsidRPr="001B2186">
        <w:rPr>
          <w:rFonts w:ascii="Book Antiqua" w:hAnsi="Book Antiqua"/>
        </w:rPr>
        <w:t xml:space="preserve"> volume overload and</w:t>
      </w:r>
      <w:r w:rsidR="008A06FD" w:rsidRPr="001B2186">
        <w:rPr>
          <w:rFonts w:ascii="Book Antiqua" w:hAnsi="Book Antiqua"/>
        </w:rPr>
        <w:t xml:space="preserve"> </w:t>
      </w:r>
      <w:r w:rsidR="00D04BE7" w:rsidRPr="001B2186">
        <w:rPr>
          <w:rFonts w:ascii="Book Antiqua" w:hAnsi="Book Antiqua"/>
        </w:rPr>
        <w:t>are</w:t>
      </w:r>
      <w:r w:rsidR="008A06FD" w:rsidRPr="001B2186">
        <w:rPr>
          <w:rFonts w:ascii="Book Antiqua" w:hAnsi="Book Antiqua"/>
        </w:rPr>
        <w:t xml:space="preserve"> increased in </w:t>
      </w:r>
      <w:r w:rsidR="006B7C7C" w:rsidRPr="001B2186">
        <w:rPr>
          <w:rFonts w:ascii="Book Antiqua" w:hAnsi="Book Antiqua"/>
        </w:rPr>
        <w:t>patients</w:t>
      </w:r>
      <w:r w:rsidRPr="001B2186">
        <w:rPr>
          <w:rFonts w:ascii="Book Antiqua" w:hAnsi="Book Antiqua"/>
        </w:rPr>
        <w:t xml:space="preserve"> with ascites</w:t>
      </w:r>
      <w:r w:rsidR="007C2B08" w:rsidRPr="001B2186">
        <w:rPr>
          <w:rFonts w:ascii="Book Antiqua" w:hAnsi="Book Antiqua"/>
        </w:rPr>
        <w:fldChar w:fldCharType="begin">
          <w:fldData xml:space="preserve">PEVuZE5vdGU+PENpdGU+PEF1dGhvcj5Xb25nPC9BdXRob3I+PFllYXI+MjAwMTwvWWVhcj48UmVj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PEVuZE5vdGU+PENpdGU+PEF1dGhvcj5Xb25nPC9BdXRob3I+PFllYXI+MjAwMTwvWWVhcj48UmVj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[46]</w:t>
      </w:r>
      <w:r w:rsidR="007C2B08" w:rsidRPr="001B2186">
        <w:rPr>
          <w:rFonts w:ascii="Book Antiqua" w:hAnsi="Book Antiqua"/>
        </w:rPr>
        <w:fldChar w:fldCharType="end"/>
      </w:r>
      <w:r w:rsidR="00906302" w:rsidRPr="001B2186">
        <w:rPr>
          <w:rFonts w:ascii="Book Antiqua" w:hAnsi="Book Antiqua"/>
        </w:rPr>
        <w:t>.</w:t>
      </w:r>
    </w:p>
    <w:p w14:paraId="004546C6" w14:textId="1A185CCA" w:rsidR="00C415DB" w:rsidRPr="001B2186" w:rsidRDefault="009E3DED" w:rsidP="001B2186">
      <w:pPr>
        <w:spacing w:line="360" w:lineRule="auto"/>
        <w:ind w:firstLineChars="100" w:firstLine="240"/>
        <w:jc w:val="both"/>
        <w:rPr>
          <w:rFonts w:ascii="Book Antiqua" w:hAnsi="Book Antiqua"/>
        </w:rPr>
      </w:pPr>
      <w:r w:rsidRPr="001B2186">
        <w:rPr>
          <w:rFonts w:ascii="Book Antiqua" w:hAnsi="Book Antiqua"/>
        </w:rPr>
        <w:t>B</w:t>
      </w:r>
      <w:r w:rsidR="00F84C40" w:rsidRPr="001B2186">
        <w:rPr>
          <w:rFonts w:ascii="Book Antiqua" w:hAnsi="Book Antiqua"/>
        </w:rPr>
        <w:t>-type natriuretic peptide (B</w:t>
      </w:r>
      <w:r w:rsidRPr="001B2186">
        <w:rPr>
          <w:rFonts w:ascii="Book Antiqua" w:hAnsi="Book Antiqua"/>
        </w:rPr>
        <w:t>NP</w:t>
      </w:r>
      <w:r w:rsidR="00F84C40" w:rsidRPr="001B2186">
        <w:rPr>
          <w:rFonts w:ascii="Book Antiqua" w:hAnsi="Book Antiqua"/>
        </w:rPr>
        <w:t>)</w:t>
      </w:r>
      <w:r w:rsidRPr="001B2186">
        <w:rPr>
          <w:rFonts w:ascii="Book Antiqua" w:hAnsi="Book Antiqua"/>
        </w:rPr>
        <w:t xml:space="preserve"> is </w:t>
      </w:r>
      <w:r w:rsidR="0029312B" w:rsidRPr="001B2186">
        <w:rPr>
          <w:rFonts w:ascii="Book Antiqua" w:hAnsi="Book Antiqua"/>
        </w:rPr>
        <w:t xml:space="preserve">similarly cleaved from its pro-peptide </w:t>
      </w:r>
      <w:r w:rsidR="00761DE3" w:rsidRPr="001B2186">
        <w:rPr>
          <w:rFonts w:ascii="Book Antiqua" w:hAnsi="Book Antiqua"/>
        </w:rPr>
        <w:t>and</w:t>
      </w:r>
      <w:r w:rsidR="0029312B" w:rsidRPr="001B2186">
        <w:rPr>
          <w:rFonts w:ascii="Book Antiqua" w:hAnsi="Book Antiqua"/>
        </w:rPr>
        <w:t xml:space="preserve"> </w:t>
      </w:r>
      <w:r w:rsidRPr="001B2186">
        <w:rPr>
          <w:rFonts w:ascii="Book Antiqua" w:hAnsi="Book Antiqua"/>
        </w:rPr>
        <w:t xml:space="preserve">released </w:t>
      </w:r>
      <w:r w:rsidR="0029312B" w:rsidRPr="001B2186">
        <w:rPr>
          <w:rFonts w:ascii="Book Antiqua" w:hAnsi="Book Antiqua"/>
        </w:rPr>
        <w:t xml:space="preserve">from </w:t>
      </w:r>
      <w:r w:rsidR="00D21F21" w:rsidRPr="001B2186">
        <w:rPr>
          <w:rFonts w:ascii="Book Antiqua" w:hAnsi="Book Antiqua"/>
        </w:rPr>
        <w:t>ventricular myocytes</w:t>
      </w:r>
      <w:r w:rsidR="00F84C40" w:rsidRPr="001B2186">
        <w:rPr>
          <w:rFonts w:ascii="Book Antiqua" w:hAnsi="Book Antiqua"/>
        </w:rPr>
        <w:t xml:space="preserve"> in </w:t>
      </w:r>
      <w:r w:rsidRPr="001B2186">
        <w:rPr>
          <w:rFonts w:ascii="Book Antiqua" w:hAnsi="Book Antiqua"/>
        </w:rPr>
        <w:t xml:space="preserve">response </w:t>
      </w:r>
      <w:r w:rsidR="003873FA" w:rsidRPr="001B2186">
        <w:rPr>
          <w:rFonts w:ascii="Book Antiqua" w:hAnsi="Book Antiqua"/>
        </w:rPr>
        <w:t xml:space="preserve">to </w:t>
      </w:r>
      <w:r w:rsidR="00D21F21" w:rsidRPr="001B2186">
        <w:rPr>
          <w:rFonts w:ascii="Book Antiqua" w:hAnsi="Book Antiqua"/>
        </w:rPr>
        <w:t>ventricular wall stretch or myocardial ischaemia</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&lt;EndNote&gt;&lt;Cite&gt;&lt;Author&gt;Rodseth&lt;/Author&gt;&lt;Year&gt;2009&lt;/Year&gt;&lt;RecNum&gt;185&lt;/RecNum&gt;&lt;DisplayText&gt;&lt;style face="superscript"&gt;[56]&lt;/style&gt;&lt;/DisplayText&gt;&lt;record&gt;&lt;rec-number&gt;185&lt;/rec-number&gt;&lt;foreign-keys&gt;&lt;key app="EN" db-id="95z90xe04aepvcezf59vdd0kex99wfdxz2a5" timestamp="1409139552"&gt;185&lt;/key&gt;&lt;/foreign-keys&gt;&lt;ref-type name="Journal Article"&gt;17&lt;/ref-type&gt;&lt;contributors&gt;&lt;authors&gt;&lt;author&gt;Rodseth, R. N.&lt;/author&gt;&lt;/authors&gt;&lt;/contributors&gt;&lt;auth-address&gt;Anaesthetic Registrar, Department of Anaesthetics, Nelson R Mandela School of Medicine, Congella, South Africa. reitzerodseth@gmail.com&lt;/auth-address&gt;&lt;titles&gt;&lt;title&gt;B type natriuretic peptide--a diagnostic breakthrough in peri-operative cardiac risk assessment?&lt;/title&gt;&lt;secondary-title&gt;Anaesthesia&lt;/secondary-title&gt;&lt;alt-title&gt;Anaesthesia&lt;/alt-title&gt;&lt;/titles&gt;&lt;periodical&gt;&lt;full-title&gt;Anaesthesia&lt;/full-title&gt;&lt;abbr-1&gt;Anaesthesia&lt;/abbr-1&gt;&lt;/periodical&gt;&lt;alt-periodical&gt;&lt;full-title&gt;Anaesthesia&lt;/full-title&gt;&lt;abbr-1&gt;Anaesthesia&lt;/abbr-1&gt;&lt;/alt-periodical&gt;&lt;pages&gt;165-78&lt;/pages&gt;&lt;volume&gt;64&lt;/volume&gt;&lt;number&gt;2&lt;/number&gt;&lt;edition&gt;2009/01/16&lt;/edition&gt;&lt;keywords&gt;&lt;keyword&gt;Aged&lt;/keyword&gt;&lt;keyword&gt;Anesthesia&lt;/keyword&gt;&lt;keyword&gt;Biological Markers/blood&lt;/keyword&gt;&lt;keyword&gt;Heart Diseases/*diagnosis&lt;/keyword&gt;&lt;keyword&gt;Humans&lt;/keyword&gt;&lt;keyword&gt;Middle Aged&lt;/keyword&gt;&lt;keyword&gt;Natriuretic Peptide, Brain/*blood&lt;/keyword&gt;&lt;keyword&gt;Perioperative Care/*methods&lt;/keyword&gt;&lt;keyword&gt;Postoperative Complications/*prevention &amp;amp; control&lt;/keyword&gt;&lt;keyword&gt;Prognosis&lt;/keyword&gt;&lt;keyword&gt;Reference Values&lt;/keyword&gt;&lt;keyword&gt;Risk Assessment/methods&lt;/keyword&gt;&lt;/keywords&gt;&lt;dates&gt;&lt;year&gt;2009&lt;/year&gt;&lt;pub-dates&gt;&lt;date&gt;Feb&lt;/date&gt;&lt;/pub-dates&gt;&lt;/dates&gt;&lt;isbn&gt;0003-2409&lt;/isbn&gt;&lt;accession-num&gt;19143695&lt;/accession-num&gt;&lt;urls&gt;&lt;/urls&gt;&lt;electronic-resource-num&gt;10.1111/j.1365-2044.2008.05689.x&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[56]</w:t>
      </w:r>
      <w:r w:rsidR="007C2B08" w:rsidRPr="001B2186">
        <w:rPr>
          <w:rFonts w:ascii="Book Antiqua" w:hAnsi="Book Antiqua"/>
        </w:rPr>
        <w:fldChar w:fldCharType="end"/>
      </w:r>
      <w:r w:rsidR="003873FA" w:rsidRPr="001B2186">
        <w:rPr>
          <w:rFonts w:ascii="Book Antiqua" w:hAnsi="Book Antiqua"/>
        </w:rPr>
        <w:t>,</w:t>
      </w:r>
      <w:r w:rsidR="00F84C40" w:rsidRPr="001B2186">
        <w:rPr>
          <w:rFonts w:ascii="Book Antiqua" w:hAnsi="Book Antiqua"/>
        </w:rPr>
        <w:t xml:space="preserve"> </w:t>
      </w:r>
      <w:r w:rsidR="0029312B" w:rsidRPr="001B2186">
        <w:rPr>
          <w:rFonts w:ascii="Book Antiqua" w:hAnsi="Book Antiqua"/>
        </w:rPr>
        <w:t>with</w:t>
      </w:r>
      <w:r w:rsidR="00F84C40" w:rsidRPr="001B2186">
        <w:rPr>
          <w:rFonts w:ascii="Book Antiqua" w:hAnsi="Book Antiqua"/>
        </w:rPr>
        <w:t xml:space="preserve"> the </w:t>
      </w:r>
      <w:r w:rsidRPr="001B2186">
        <w:rPr>
          <w:rFonts w:ascii="Book Antiqua" w:hAnsi="Book Antiqua"/>
        </w:rPr>
        <w:t xml:space="preserve">primary </w:t>
      </w:r>
      <w:r w:rsidR="00C415DB" w:rsidRPr="001B2186">
        <w:rPr>
          <w:rFonts w:ascii="Book Antiqua" w:hAnsi="Book Antiqua"/>
        </w:rPr>
        <w:t>purpose</w:t>
      </w:r>
      <w:r w:rsidRPr="001B2186">
        <w:rPr>
          <w:rFonts w:ascii="Book Antiqua" w:hAnsi="Book Antiqua"/>
        </w:rPr>
        <w:t xml:space="preserve"> </w:t>
      </w:r>
      <w:r w:rsidR="00F84C40" w:rsidRPr="001B2186">
        <w:rPr>
          <w:rFonts w:ascii="Book Antiqua" w:hAnsi="Book Antiqua"/>
        </w:rPr>
        <w:t>of</w:t>
      </w:r>
      <w:r w:rsidRPr="001B2186">
        <w:rPr>
          <w:rFonts w:ascii="Book Antiqua" w:hAnsi="Book Antiqua"/>
        </w:rPr>
        <w:t xml:space="preserve"> </w:t>
      </w:r>
      <w:r w:rsidR="00F84C40" w:rsidRPr="001B2186">
        <w:rPr>
          <w:rFonts w:ascii="Book Antiqua" w:hAnsi="Book Antiqua"/>
        </w:rPr>
        <w:t>reducing</w:t>
      </w:r>
      <w:r w:rsidRPr="001B2186">
        <w:rPr>
          <w:rFonts w:ascii="Book Antiqua" w:hAnsi="Book Antiqua"/>
        </w:rPr>
        <w:t xml:space="preserve"> cardiac </w:t>
      </w:r>
      <w:r w:rsidR="00F84C40" w:rsidRPr="001B2186">
        <w:rPr>
          <w:rFonts w:ascii="Book Antiqua" w:hAnsi="Book Antiqua"/>
        </w:rPr>
        <w:t xml:space="preserve">hypertrophy and </w:t>
      </w:r>
      <w:r w:rsidRPr="001B2186">
        <w:rPr>
          <w:rFonts w:ascii="Book Antiqua" w:hAnsi="Book Antiqua"/>
        </w:rPr>
        <w:t>fibrosi</w:t>
      </w:r>
      <w:r w:rsidR="00AC7D45" w:rsidRPr="001B2186">
        <w:rPr>
          <w:rFonts w:ascii="Book Antiqua" w:hAnsi="Book Antiqua"/>
        </w:rPr>
        <w:t>s</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&lt;EndNote&gt;&lt;Cite&gt;&lt;Author&gt;Potter&lt;/Author&gt;&lt;Year&gt;2011&lt;/Year&gt;&lt;RecNum&gt;122&lt;/RecNum&gt;&lt;DisplayText&gt;&lt;style face="superscript"&gt;[57]&lt;/style&gt;&lt;/DisplayText&gt;&lt;record&gt;&lt;rec-number&gt;122&lt;/rec-number&gt;&lt;foreign-keys&gt;&lt;key app="EN" db-id="95z90xe04aepvcezf59vdd0kex99wfdxz2a5" timestamp="1408781836"&gt;122&lt;/key&gt;&lt;/foreign-keys&gt;&lt;ref-type name="Journal Article"&gt;17&lt;/ref-type&gt;&lt;contributors&gt;&lt;authors&gt;&lt;author&gt;Potter, L. R.&lt;/author&gt;&lt;/authors&gt;&lt;/contributors&gt;&lt;auth-address&gt;Department of Biochemistry, Molecular Biology and Biophysics, University of Minnesota-Twin Cities, Minneapolis, MN 55455, USA. potter@umn.edu&lt;/auth-address&gt;&lt;titles&gt;&lt;title&gt;Natriuretic peptide metabolism, clearance and degradation&lt;/title&gt;&lt;secondary-title&gt;Febs j&lt;/secondary-title&gt;&lt;alt-title&gt;The FEBS journal&lt;/alt-title&gt;&lt;/titles&gt;&lt;periodical&gt;&lt;full-title&gt;Febs j&lt;/full-title&gt;&lt;abbr-1&gt;The FEBS journal&lt;/abbr-1&gt;&lt;/periodical&gt;&lt;alt-periodical&gt;&lt;full-title&gt;Febs j&lt;/full-title&gt;&lt;abbr-1&gt;The FEBS journal&lt;/abbr-1&gt;&lt;/alt-periodical&gt;&lt;pages&gt;1808-17&lt;/pages&gt;&lt;volume&gt;278&lt;/volume&gt;&lt;number&gt;11&lt;/number&gt;&lt;edition&gt;2011/03/08&lt;/edition&gt;&lt;keywords&gt;&lt;keyword&gt;Animals&lt;/keyword&gt;&lt;keyword&gt;Humans&lt;/keyword&gt;&lt;keyword&gt;Hydrolysis&lt;/keyword&gt;&lt;keyword&gt;Natriuretic Peptides/*metabolism&lt;/keyword&gt;&lt;/keywords&gt;&lt;dates&gt;&lt;year&gt;2011&lt;/year&gt;&lt;pub-dates&gt;&lt;date&gt;Jun&lt;/date&gt;&lt;/pub-dates&gt;&lt;/dates&gt;&lt;isbn&gt;1742-464x&lt;/isbn&gt;&lt;accession-num&gt;21375692&lt;/accession-num&gt;&lt;urls&gt;&lt;/urls&gt;&lt;electronic-resource-num&gt;10.1111/j.1742-4658.2011.08082.x&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[57]</w:t>
      </w:r>
      <w:r w:rsidR="007C2B08" w:rsidRPr="001B2186">
        <w:rPr>
          <w:rFonts w:ascii="Book Antiqua" w:hAnsi="Book Antiqua"/>
        </w:rPr>
        <w:fldChar w:fldCharType="end"/>
      </w:r>
      <w:r w:rsidR="00D21F21" w:rsidRPr="001B2186">
        <w:rPr>
          <w:rFonts w:ascii="Book Antiqua" w:hAnsi="Book Antiqua"/>
        </w:rPr>
        <w:t>.</w:t>
      </w:r>
      <w:r w:rsidR="000D2151" w:rsidRPr="001B2186">
        <w:rPr>
          <w:rFonts w:ascii="Book Antiqua" w:hAnsi="Book Antiqua"/>
        </w:rPr>
        <w:t xml:space="preserve"> </w:t>
      </w:r>
      <w:r w:rsidR="00761DE3" w:rsidRPr="001B2186">
        <w:rPr>
          <w:rFonts w:ascii="Book Antiqua" w:hAnsi="Book Antiqua"/>
        </w:rPr>
        <w:t xml:space="preserve">Increased concentrations have been detected in cirrhosis, with levels correlating with </w:t>
      </w:r>
      <w:r w:rsidR="00D04BE7" w:rsidRPr="001B2186">
        <w:rPr>
          <w:rFonts w:ascii="Book Antiqua" w:hAnsi="Book Antiqua"/>
        </w:rPr>
        <w:t xml:space="preserve">the </w:t>
      </w:r>
      <w:r w:rsidR="00761DE3" w:rsidRPr="001B2186">
        <w:rPr>
          <w:rFonts w:ascii="Book Antiqua" w:hAnsi="Book Antiqua"/>
        </w:rPr>
        <w:t>severity of liver disease</w:t>
      </w:r>
      <w:r w:rsidR="00D04BE7" w:rsidRPr="001B2186">
        <w:rPr>
          <w:rFonts w:ascii="Book Antiqua" w:hAnsi="Book Antiqua"/>
        </w:rPr>
        <w:t>, presence of diastolic dysfunction, myocardial hypertrophy and survival</w:t>
      </w:r>
      <w:r w:rsidR="007C2B08" w:rsidRPr="001B2186">
        <w:rPr>
          <w:rFonts w:ascii="Book Antiqua" w:hAnsi="Book Antiqua"/>
        </w:rPr>
        <w:fldChar w:fldCharType="begin">
          <w:fldData xml:space="preserve">PEVuZE5vdGU+PENpdGU+PEF1dGhvcj5IZW5yaWtzZW48L0F1dGhvcj48WWVhcj4yMDAzPC9ZZWFy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=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PEVuZE5vdGU+PENpdGU+PEF1dGhvcj5IZW5yaWtzZW48L0F1dGhvcj48WWVhcj4yMDAzPC9ZZWFy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=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[46,49,58,</w:t>
      </w:r>
      <w:r w:rsidR="00EB2772" w:rsidRPr="001B2186">
        <w:rPr>
          <w:rFonts w:ascii="Book Antiqua" w:hAnsi="Book Antiqua"/>
          <w:noProof/>
          <w:vertAlign w:val="superscript"/>
        </w:rPr>
        <w:t>59]</w:t>
      </w:r>
      <w:r w:rsidR="007C2B08" w:rsidRPr="001B2186">
        <w:rPr>
          <w:rFonts w:ascii="Book Antiqua" w:hAnsi="Book Antiqua"/>
        </w:rPr>
        <w:fldChar w:fldCharType="end"/>
      </w:r>
      <w:r w:rsidR="00D04BE7" w:rsidRPr="001B2186">
        <w:rPr>
          <w:rFonts w:ascii="Book Antiqua" w:hAnsi="Book Antiqua"/>
        </w:rPr>
        <w:t xml:space="preserve">. </w:t>
      </w:r>
      <w:r w:rsidR="000D2151" w:rsidRPr="001B2186">
        <w:rPr>
          <w:rFonts w:ascii="Book Antiqua" w:hAnsi="Book Antiqua"/>
        </w:rPr>
        <w:t xml:space="preserve">Preoperative </w:t>
      </w:r>
      <w:r w:rsidR="00761DE3" w:rsidRPr="001B2186">
        <w:rPr>
          <w:rFonts w:ascii="Book Antiqua" w:hAnsi="Book Antiqua"/>
        </w:rPr>
        <w:t>levels</w:t>
      </w:r>
      <w:r w:rsidR="000D2151" w:rsidRPr="001B2186">
        <w:rPr>
          <w:rFonts w:ascii="Book Antiqua" w:hAnsi="Book Antiqua"/>
        </w:rPr>
        <w:t xml:space="preserve"> of BNPs (BNP and NT-proBNP) are powerful</w:t>
      </w:r>
      <w:r w:rsidR="00D04BE7" w:rsidRPr="001B2186">
        <w:rPr>
          <w:rFonts w:ascii="Book Antiqua" w:hAnsi="Book Antiqua"/>
        </w:rPr>
        <w:t xml:space="preserve"> inde</w:t>
      </w:r>
      <w:r w:rsidR="0076327E" w:rsidRPr="001B2186">
        <w:rPr>
          <w:rFonts w:ascii="Book Antiqua" w:hAnsi="Book Antiqua"/>
        </w:rPr>
        <w:t>pendent</w:t>
      </w:r>
      <w:r w:rsidR="000D2151" w:rsidRPr="001B2186">
        <w:rPr>
          <w:rFonts w:ascii="Book Antiqua" w:hAnsi="Book Antiqua"/>
        </w:rPr>
        <w:t xml:space="preserve"> predictors </w:t>
      </w:r>
      <w:r w:rsidR="0076327E" w:rsidRPr="001B2186">
        <w:rPr>
          <w:rFonts w:ascii="Book Antiqua" w:hAnsi="Book Antiqua"/>
        </w:rPr>
        <w:t>of cardiovascular events and mortality in patients undergoing non-cardiac surgery</w:t>
      </w:r>
      <w:r w:rsidR="007C2B08" w:rsidRPr="001B2186">
        <w:rPr>
          <w:rFonts w:ascii="Book Antiqua" w:hAnsi="Book Antiqua"/>
        </w:rPr>
        <w:fldChar w:fldCharType="begin">
          <w:fldData xml:space="preserve">PEVuZE5vdGU+PENpdGU+PEF1dGhvcj5LYXJ0aGlrZXlhbjwvQXV0aG9yPjxZZWFyPjIwMDk8L1ll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PEVuZE5vdGU+PENpdGU+PEF1dGhvcj5LYXJ0aGlrZXlhbjwvQXV0aG9yPjxZZWFyPjIwMDk8L1ll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[60,</w:t>
      </w:r>
      <w:r w:rsidR="00EB2772" w:rsidRPr="001B2186">
        <w:rPr>
          <w:rFonts w:ascii="Book Antiqua" w:hAnsi="Book Antiqua"/>
          <w:noProof/>
          <w:vertAlign w:val="superscript"/>
        </w:rPr>
        <w:t>61]</w:t>
      </w:r>
      <w:r w:rsidR="007C2B08" w:rsidRPr="001B2186">
        <w:rPr>
          <w:rFonts w:ascii="Book Antiqua" w:hAnsi="Book Antiqua"/>
        </w:rPr>
        <w:fldChar w:fldCharType="end"/>
      </w:r>
      <w:r w:rsidR="00C415DB" w:rsidRPr="001B2186">
        <w:rPr>
          <w:rFonts w:ascii="Book Antiqua" w:hAnsi="Book Antiqua"/>
        </w:rPr>
        <w:t xml:space="preserve">, with further enhancement of this risk stratification </w:t>
      </w:r>
      <w:r w:rsidR="001F40A9" w:rsidRPr="001B2186">
        <w:rPr>
          <w:rFonts w:ascii="Book Antiqua" w:hAnsi="Book Antiqua"/>
        </w:rPr>
        <w:t>seen with the</w:t>
      </w:r>
      <w:r w:rsidR="00C415DB" w:rsidRPr="001B2186">
        <w:rPr>
          <w:rFonts w:ascii="Book Antiqua" w:hAnsi="Book Antiqua"/>
        </w:rPr>
        <w:t xml:space="preserve"> </w:t>
      </w:r>
      <w:r w:rsidR="001F40A9" w:rsidRPr="001B2186">
        <w:rPr>
          <w:rFonts w:ascii="Book Antiqua" w:hAnsi="Book Antiqua"/>
        </w:rPr>
        <w:t>addition</w:t>
      </w:r>
      <w:r w:rsidR="00D04BE7" w:rsidRPr="001B2186">
        <w:rPr>
          <w:rFonts w:ascii="Book Antiqua" w:hAnsi="Book Antiqua"/>
        </w:rPr>
        <w:t>al</w:t>
      </w:r>
      <w:r w:rsidR="001F40A9" w:rsidRPr="001B2186">
        <w:rPr>
          <w:rFonts w:ascii="Book Antiqua" w:hAnsi="Book Antiqua"/>
        </w:rPr>
        <w:t xml:space="preserve"> </w:t>
      </w:r>
      <w:r w:rsidR="00D04BE7" w:rsidRPr="001B2186">
        <w:rPr>
          <w:rFonts w:ascii="Book Antiqua" w:hAnsi="Book Antiqua"/>
        </w:rPr>
        <w:t xml:space="preserve">measurement </w:t>
      </w:r>
      <w:r w:rsidR="001F40A9" w:rsidRPr="001B2186">
        <w:rPr>
          <w:rFonts w:ascii="Book Antiqua" w:hAnsi="Book Antiqua"/>
        </w:rPr>
        <w:t>of</w:t>
      </w:r>
      <w:r w:rsidR="00C415DB" w:rsidRPr="001B2186">
        <w:rPr>
          <w:rFonts w:ascii="Book Antiqua" w:hAnsi="Book Antiqua"/>
        </w:rPr>
        <w:t xml:space="preserve"> postoperative</w:t>
      </w:r>
      <w:r w:rsidR="00D04BE7" w:rsidRPr="001B2186">
        <w:rPr>
          <w:rFonts w:ascii="Book Antiqua" w:hAnsi="Book Antiqua"/>
        </w:rPr>
        <w:t xml:space="preserve"> levels</w:t>
      </w:r>
      <w:r w:rsidR="007C2B08" w:rsidRPr="001B2186">
        <w:rPr>
          <w:rFonts w:ascii="Book Antiqua" w:hAnsi="Book Antiqua"/>
        </w:rPr>
        <w:fldChar w:fldCharType="begin">
          <w:fldData xml:space="preserve">PEVuZE5vdGU+PENpdGU+PEF1dGhvcj5Sb2RzZXRoPC9BdXRob3I+PFllYXI+MjAxNDwvWWVhcj48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IENvbGxlZ2Ugb2YgQ2FyZGlvbG9neTwvYWJici0xPjwvYWx0LXBlcmlvZGljYWw+PHBhZ2VzPjE3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=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PEVuZE5vdGU+PENpdGU+PEF1dGhvcj5Sb2RzZXRoPC9BdXRob3I+PFllYXI+MjAxNDwvWWVhcj48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IENvbGxlZ2Ugb2YgQ2FyZGlvbG9neTwvYWJici0xPjwvYWx0LXBlcmlvZGljYWw+PHBhZ2VzPjE3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=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[62,</w:t>
      </w:r>
      <w:r w:rsidR="00EB2772" w:rsidRPr="001B2186">
        <w:rPr>
          <w:rFonts w:ascii="Book Antiqua" w:hAnsi="Book Antiqua"/>
          <w:noProof/>
          <w:vertAlign w:val="superscript"/>
        </w:rPr>
        <w:t>63]</w:t>
      </w:r>
      <w:r w:rsidR="007C2B08" w:rsidRPr="001B2186">
        <w:rPr>
          <w:rFonts w:ascii="Book Antiqua" w:hAnsi="Book Antiqua"/>
        </w:rPr>
        <w:fldChar w:fldCharType="end"/>
      </w:r>
      <w:r w:rsidR="001F40A9" w:rsidRPr="001B2186">
        <w:rPr>
          <w:rFonts w:ascii="Book Antiqua" w:hAnsi="Book Antiqua"/>
        </w:rPr>
        <w:t>.</w:t>
      </w:r>
      <w:r w:rsidR="00FD2B51" w:rsidRPr="001B2186">
        <w:rPr>
          <w:rFonts w:ascii="Book Antiqua" w:hAnsi="Book Antiqua"/>
        </w:rPr>
        <w:t xml:space="preserve"> </w:t>
      </w:r>
    </w:p>
    <w:p w14:paraId="099C6097" w14:textId="72561FEA" w:rsidR="00A023FA" w:rsidRPr="001B2186" w:rsidRDefault="009E3DED" w:rsidP="001B2186">
      <w:pPr>
        <w:spacing w:line="360" w:lineRule="auto"/>
        <w:ind w:firstLineChars="100" w:firstLine="240"/>
        <w:jc w:val="both"/>
        <w:rPr>
          <w:rFonts w:ascii="Book Antiqua" w:eastAsia="宋体" w:hAnsi="Book Antiqua"/>
          <w:i/>
          <w:lang w:eastAsia="zh-CN"/>
        </w:rPr>
      </w:pPr>
      <w:r w:rsidRPr="001B2186">
        <w:rPr>
          <w:rFonts w:ascii="Book Antiqua" w:hAnsi="Book Antiqua"/>
        </w:rPr>
        <w:t>High sensitivity Troponin T (hs-T</w:t>
      </w:r>
      <w:r w:rsidR="0081014A" w:rsidRPr="001B2186">
        <w:rPr>
          <w:rFonts w:ascii="Book Antiqua" w:hAnsi="Book Antiqua"/>
        </w:rPr>
        <w:t>n</w:t>
      </w:r>
      <w:r w:rsidRPr="001B2186">
        <w:rPr>
          <w:rFonts w:ascii="Book Antiqua" w:hAnsi="Book Antiqua"/>
        </w:rPr>
        <w:t>T)</w:t>
      </w:r>
      <w:r w:rsidR="0081014A" w:rsidRPr="001B2186">
        <w:rPr>
          <w:rFonts w:ascii="Book Antiqua" w:hAnsi="Book Antiqua"/>
        </w:rPr>
        <w:t xml:space="preserve"> </w:t>
      </w:r>
      <w:r w:rsidR="006B7C7C" w:rsidRPr="001B2186">
        <w:rPr>
          <w:rFonts w:ascii="Book Antiqua" w:hAnsi="Book Antiqua"/>
        </w:rPr>
        <w:t>is</w:t>
      </w:r>
      <w:r w:rsidRPr="001B2186">
        <w:rPr>
          <w:rFonts w:ascii="Book Antiqua" w:hAnsi="Book Antiqua"/>
        </w:rPr>
        <w:t xml:space="preserve"> also increased in decompensated cirrhosis with evidence emerging for it to be a strong independent prognostic marker for survival. </w:t>
      </w:r>
      <w:r w:rsidR="006B7C7C" w:rsidRPr="001B2186">
        <w:rPr>
          <w:rFonts w:ascii="Book Antiqua" w:hAnsi="Book Antiqua"/>
        </w:rPr>
        <w:t>Wiese</w:t>
      </w:r>
      <w:r w:rsidR="006B7C7C" w:rsidRPr="001B2186">
        <w:rPr>
          <w:rFonts w:ascii="Book Antiqua" w:hAnsi="Book Antiqua"/>
          <w:i/>
        </w:rPr>
        <w:t xml:space="preserve"> et al</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&lt;EndNote&gt;&lt;Cite&gt;&lt;Author&gt;Wiese S&lt;/Author&gt;&lt;Year&gt;2014&lt;/Year&gt;&lt;RecNum&gt;66&lt;/RecNum&gt;&lt;DisplayText&gt;&lt;style face="superscript"&gt;[64]&lt;/style&gt;&lt;/DisplayText&gt;&lt;record&gt;&lt;rec-number&gt;66&lt;/rec-number&gt;&lt;foreign-keys&gt;&lt;key app="EN" db-id="95z90xe04aepvcezf59vdd0kex99wfdxz2a5" timestamp="1408223423"&gt;66&lt;/key&gt;&lt;/foreign-keys&gt;&lt;ref-type name="Journal Article"&gt;17&lt;/ref-type&gt;&lt;contributors&gt;&lt;authors&gt;&lt;author&gt;Wiese S, Mortensen C, Gøtze JP, Christensen E, Andersen O, Bendtsen F, Møller S.  &lt;/author&gt;&lt;/authors&gt;&lt;/contributors&gt;&lt;titles&gt;&lt;title&gt;Cardiac and proinflammatory markers predict prognosis in cirrhosis. &lt;/title&gt;&lt;secondary-title&gt;Liver International&lt;/secondary-title&gt;&lt;/titles&gt;&lt;periodical&gt;&lt;full-title&gt;Liver International&lt;/full-title&gt;&lt;/periodical&gt;&lt;pages&gt;e19-30&lt;/pages&gt;&lt;volume&gt;34&lt;/volume&gt;&lt;number&gt;6&lt;/number&gt;&lt;dates&gt;&lt;year&gt;2014&lt;/year&gt;&lt;/dates&gt;&lt;urls&gt;&lt;/urls&gt;&lt;/record&gt;&lt;/Cite&gt;&lt;/EndNote&gt;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[64]</w:t>
      </w:r>
      <w:r w:rsidR="007C2B08" w:rsidRPr="001B2186">
        <w:rPr>
          <w:rFonts w:ascii="Book Antiqua" w:hAnsi="Book Antiqua"/>
        </w:rPr>
        <w:fldChar w:fldCharType="end"/>
      </w:r>
      <w:r w:rsidR="006B7C7C" w:rsidRPr="001B2186">
        <w:rPr>
          <w:rFonts w:ascii="Book Antiqua" w:hAnsi="Book Antiqua"/>
        </w:rPr>
        <w:t xml:space="preserve"> found that the risk of dying within 1 year predicted by the MELD score is increased by a factor of 1.6 if the hsTnT is 4-8</w:t>
      </w:r>
      <w:r w:rsidR="00A023FA" w:rsidRPr="001B2186">
        <w:rPr>
          <w:rFonts w:ascii="Book Antiqua" w:eastAsia="宋体" w:hAnsi="Book Antiqua"/>
          <w:lang w:eastAsia="zh-CN"/>
        </w:rPr>
        <w:t xml:space="preserve"> </w:t>
      </w:r>
      <w:r w:rsidR="006B7C7C" w:rsidRPr="001B2186">
        <w:rPr>
          <w:rFonts w:ascii="Book Antiqua" w:hAnsi="Book Antiqua"/>
        </w:rPr>
        <w:t>ng/L and by a factor of 2.7 if hsTnT is more than 8 ng/L (</w:t>
      </w:r>
      <w:r w:rsidR="00A31365" w:rsidRPr="001B2186">
        <w:rPr>
          <w:rFonts w:ascii="Book Antiqua" w:hAnsi="Book Antiqua"/>
        </w:rPr>
        <w:t xml:space="preserve">Figure </w:t>
      </w:r>
      <w:r w:rsidR="0081014A" w:rsidRPr="001B2186">
        <w:rPr>
          <w:rFonts w:ascii="Book Antiqua" w:hAnsi="Book Antiqua"/>
        </w:rPr>
        <w:t>4</w:t>
      </w:r>
      <w:r w:rsidR="006B7C7C" w:rsidRPr="001B2186">
        <w:rPr>
          <w:rFonts w:ascii="Book Antiqua" w:hAnsi="Book Antiqua"/>
        </w:rPr>
        <w:t>)</w:t>
      </w:r>
      <w:r w:rsidR="00A023FA" w:rsidRPr="001B2186">
        <w:rPr>
          <w:rFonts w:ascii="Book Antiqua" w:eastAsia="宋体" w:hAnsi="Book Antiqua"/>
          <w:lang w:eastAsia="zh-CN"/>
        </w:rPr>
        <w:t>.</w:t>
      </w:r>
    </w:p>
    <w:p w14:paraId="55F9FC6F" w14:textId="77777777" w:rsidR="00A023FA" w:rsidRPr="001B2186" w:rsidRDefault="00A023FA" w:rsidP="001B2186">
      <w:pPr>
        <w:spacing w:line="360" w:lineRule="auto"/>
        <w:jc w:val="both"/>
        <w:rPr>
          <w:rFonts w:ascii="Book Antiqua" w:eastAsia="宋体" w:hAnsi="Book Antiqua"/>
          <w:i/>
          <w:lang w:eastAsia="zh-CN"/>
        </w:rPr>
      </w:pPr>
    </w:p>
    <w:p w14:paraId="289DBEE2" w14:textId="75317E43" w:rsidR="009E3DED" w:rsidRPr="001B2186" w:rsidRDefault="006B7C7C" w:rsidP="001B2186">
      <w:pPr>
        <w:spacing w:line="360" w:lineRule="auto"/>
        <w:jc w:val="both"/>
        <w:rPr>
          <w:rFonts w:ascii="Book Antiqua" w:hAnsi="Book Antiqua"/>
          <w:i/>
        </w:rPr>
      </w:pPr>
      <w:r w:rsidRPr="001B2186">
        <w:rPr>
          <w:rFonts w:ascii="Book Antiqua" w:hAnsi="Book Antiqua"/>
          <w:b/>
        </w:rPr>
        <w:t>Proinflammatory markers:</w:t>
      </w:r>
      <w:r w:rsidR="004E7C81" w:rsidRPr="001B2186">
        <w:rPr>
          <w:rFonts w:ascii="Book Antiqua" w:hAnsi="Book Antiqua"/>
          <w:b/>
        </w:rPr>
        <w:t xml:space="preserve"> </w:t>
      </w:r>
      <w:r w:rsidR="004E7C81" w:rsidRPr="001B2186">
        <w:rPr>
          <w:rFonts w:ascii="Book Antiqua" w:hAnsi="Book Antiqua"/>
        </w:rPr>
        <w:t>Inflammatory activation has been shown to aggravate the circulatory failure and worsen the prognosis in cirrhosis. There is evidence to show that l</w:t>
      </w:r>
      <w:r w:rsidR="00D15EC5" w:rsidRPr="001B2186">
        <w:rPr>
          <w:rFonts w:ascii="Book Antiqua" w:hAnsi="Book Antiqua"/>
        </w:rPr>
        <w:t xml:space="preserve">evels of </w:t>
      </w:r>
      <w:r w:rsidR="009E3DED" w:rsidRPr="001B2186">
        <w:rPr>
          <w:rFonts w:ascii="Book Antiqua" w:hAnsi="Book Antiqua"/>
        </w:rPr>
        <w:t>soluble urokinase-type plasmin</w:t>
      </w:r>
      <w:r w:rsidR="00D15EC5" w:rsidRPr="001B2186">
        <w:rPr>
          <w:rFonts w:ascii="Book Antiqua" w:hAnsi="Book Antiqua"/>
        </w:rPr>
        <w:t>ogen activator receptor (suPAR) and</w:t>
      </w:r>
      <w:r w:rsidR="009E3DED" w:rsidRPr="001B2186">
        <w:rPr>
          <w:rFonts w:ascii="Book Antiqua" w:hAnsi="Book Antiqua"/>
        </w:rPr>
        <w:t xml:space="preserve"> high-sensitive C-reac</w:t>
      </w:r>
      <w:r w:rsidR="004E7C81" w:rsidRPr="001B2186">
        <w:rPr>
          <w:rFonts w:ascii="Book Antiqua" w:hAnsi="Book Antiqua"/>
        </w:rPr>
        <w:t xml:space="preserve">tive protein (hsCRP) </w:t>
      </w:r>
      <w:r w:rsidR="00891813" w:rsidRPr="001B2186">
        <w:rPr>
          <w:rFonts w:ascii="Book Antiqua" w:hAnsi="Book Antiqua"/>
        </w:rPr>
        <w:t>are potent</w:t>
      </w:r>
      <w:r w:rsidR="00795812" w:rsidRPr="001B2186">
        <w:rPr>
          <w:rFonts w:ascii="Book Antiqua" w:hAnsi="Book Antiqua"/>
        </w:rPr>
        <w:t>ial markers of this interaction. L</w:t>
      </w:r>
      <w:r w:rsidR="00891813" w:rsidRPr="001B2186">
        <w:rPr>
          <w:rFonts w:ascii="Book Antiqua" w:hAnsi="Book Antiqua"/>
        </w:rPr>
        <w:t xml:space="preserve">evels </w:t>
      </w:r>
      <w:r w:rsidR="00380C0B" w:rsidRPr="001B2186">
        <w:rPr>
          <w:rFonts w:ascii="Book Antiqua" w:hAnsi="Book Antiqua"/>
        </w:rPr>
        <w:t>have been found to correlate</w:t>
      </w:r>
      <w:r w:rsidR="004E7C81" w:rsidRPr="001B2186">
        <w:rPr>
          <w:rFonts w:ascii="Book Antiqua" w:hAnsi="Book Antiqua"/>
        </w:rPr>
        <w:t xml:space="preserve"> </w:t>
      </w:r>
      <w:r w:rsidR="009E3DED" w:rsidRPr="001B2186">
        <w:rPr>
          <w:rFonts w:ascii="Book Antiqua" w:hAnsi="Book Antiqua"/>
        </w:rPr>
        <w:t>significantly with Child class</w:t>
      </w:r>
      <w:r w:rsidR="004E7C81" w:rsidRPr="001B2186">
        <w:rPr>
          <w:rFonts w:ascii="Book Antiqua" w:hAnsi="Book Antiqua"/>
        </w:rPr>
        <w:t xml:space="preserve"> </w:t>
      </w:r>
      <w:r w:rsidR="00380C0B" w:rsidRPr="001B2186">
        <w:rPr>
          <w:rFonts w:ascii="Book Antiqua" w:hAnsi="Book Antiqua"/>
        </w:rPr>
        <w:t>a</w:t>
      </w:r>
      <w:r w:rsidR="00891813" w:rsidRPr="001B2186">
        <w:rPr>
          <w:rFonts w:ascii="Book Antiqua" w:hAnsi="Book Antiqua"/>
        </w:rPr>
        <w:t>nd haemodynamic derangement</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&lt;EndNote&gt;&lt;Cite&gt;&lt;Author&gt;Wiese S&lt;/Author&gt;&lt;Year&gt;2014&lt;/Year&gt;&lt;RecNum&gt;66&lt;/RecNum&gt;&lt;DisplayText&gt;&lt;style face="superscript"&gt;[64]&lt;/style&gt;&lt;/DisplayText&gt;&lt;record&gt;&lt;rec-number&gt;66&lt;/rec-number&gt;&lt;foreign-keys&gt;&lt;key app="EN" db-id="95z90xe04aepvcezf59vdd0kex99wfdxz2a5" timestamp="1408223423"&gt;66&lt;/key&gt;&lt;/foreign-keys&gt;&lt;ref-type name="Journal Article"&gt;17&lt;/ref-type&gt;&lt;contributors&gt;&lt;authors&gt;&lt;author&gt;Wiese S, Mortensen C, Gøtze JP, Christensen E, Andersen O, Bendtsen F, Møller S.  &lt;/author&gt;&lt;/authors&gt;&lt;/contributors&gt;&lt;titles&gt;&lt;title&gt;Cardiac and proinflammatory markers predict prognosis in cirrhosis. &lt;/title&gt;&lt;secondary-title&gt;Liver International&lt;/secondary-title&gt;&lt;/titles&gt;&lt;periodical&gt;&lt;full-title&gt;Liver International&lt;/full-title&gt;&lt;/periodical&gt;&lt;pages&gt;e19-30&lt;/pages&gt;&lt;volume&gt;34&lt;/volume&gt;&lt;number&gt;6&lt;/number&gt;&lt;dates&gt;&lt;year&gt;2014&lt;/year&gt;&lt;/dates&gt;&lt;urls&gt;&lt;/urls&gt;&lt;/record&gt;&lt;/Cite&gt;&lt;/EndNote&gt;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[64]</w:t>
      </w:r>
      <w:r w:rsidR="007C2B08" w:rsidRPr="001B2186">
        <w:rPr>
          <w:rFonts w:ascii="Book Antiqua" w:hAnsi="Book Antiqua"/>
        </w:rPr>
        <w:fldChar w:fldCharType="end"/>
      </w:r>
      <w:r w:rsidR="009E3DED" w:rsidRPr="001B2186">
        <w:rPr>
          <w:rFonts w:ascii="Book Antiqua" w:hAnsi="Book Antiqua"/>
        </w:rPr>
        <w:t>.</w:t>
      </w:r>
      <w:r w:rsidR="00062595" w:rsidRPr="001B2186">
        <w:rPr>
          <w:rFonts w:ascii="Book Antiqua" w:hAnsi="Book Antiqua"/>
        </w:rPr>
        <w:t xml:space="preserve"> </w:t>
      </w:r>
    </w:p>
    <w:p w14:paraId="7463192B" w14:textId="77777777" w:rsidR="009E3DED" w:rsidRPr="001B2186" w:rsidRDefault="009E3DED" w:rsidP="001B2186">
      <w:pPr>
        <w:spacing w:line="360" w:lineRule="auto"/>
        <w:ind w:firstLineChars="100" w:firstLine="240"/>
        <w:jc w:val="both"/>
        <w:rPr>
          <w:rFonts w:ascii="Book Antiqua" w:hAnsi="Book Antiqua"/>
        </w:rPr>
      </w:pPr>
      <w:r w:rsidRPr="001B2186">
        <w:rPr>
          <w:rFonts w:ascii="Book Antiqua" w:hAnsi="Book Antiqua"/>
        </w:rPr>
        <w:t xml:space="preserve">Currently, the commonly used scoring systems for assessment of severity of liver disease such as MELD and Child Pugh do not incorporate the circulatory or inflammatory state. Therefore, these markers may in the future enable a more comprehensive assessment </w:t>
      </w:r>
      <w:r w:rsidR="00062595" w:rsidRPr="001B2186">
        <w:rPr>
          <w:rFonts w:ascii="Book Antiqua" w:hAnsi="Book Antiqua"/>
        </w:rPr>
        <w:t>of the liver transplant candidate.</w:t>
      </w:r>
    </w:p>
    <w:p w14:paraId="4C1B83D8" w14:textId="77777777" w:rsidR="003F3557" w:rsidRPr="001B2186" w:rsidRDefault="003F3557" w:rsidP="001B2186">
      <w:pPr>
        <w:spacing w:line="360" w:lineRule="auto"/>
        <w:jc w:val="both"/>
        <w:rPr>
          <w:rFonts w:ascii="Book Antiqua" w:hAnsi="Book Antiqua"/>
          <w:b/>
        </w:rPr>
      </w:pPr>
    </w:p>
    <w:p w14:paraId="569DCE2F" w14:textId="77777777" w:rsidR="00645773" w:rsidRPr="001B2186" w:rsidRDefault="00F16E3E" w:rsidP="001B2186">
      <w:pPr>
        <w:spacing w:line="360" w:lineRule="auto"/>
        <w:jc w:val="both"/>
        <w:rPr>
          <w:rFonts w:ascii="Book Antiqua" w:hAnsi="Book Antiqua"/>
          <w:b/>
        </w:rPr>
      </w:pPr>
      <w:r w:rsidRPr="001B2186">
        <w:rPr>
          <w:rFonts w:ascii="Book Antiqua" w:hAnsi="Book Antiqua"/>
          <w:b/>
        </w:rPr>
        <w:t xml:space="preserve">CLINICAL </w:t>
      </w:r>
      <w:r w:rsidR="00B04998" w:rsidRPr="001B2186">
        <w:rPr>
          <w:rFonts w:ascii="Book Antiqua" w:hAnsi="Book Antiqua"/>
          <w:b/>
        </w:rPr>
        <w:t xml:space="preserve">IMPLICATIONS </w:t>
      </w:r>
    </w:p>
    <w:p w14:paraId="7EFBBD4F" w14:textId="438DD8B8" w:rsidR="008302F4" w:rsidRPr="001B2186" w:rsidRDefault="00B04998" w:rsidP="001B2186">
      <w:pPr>
        <w:spacing w:line="360" w:lineRule="auto"/>
        <w:jc w:val="both"/>
        <w:rPr>
          <w:rFonts w:ascii="Book Antiqua" w:hAnsi="Book Antiqua"/>
          <w:b/>
          <w:i/>
        </w:rPr>
      </w:pPr>
      <w:r w:rsidRPr="001B2186">
        <w:rPr>
          <w:rFonts w:ascii="Book Antiqua" w:hAnsi="Book Antiqua"/>
          <w:b/>
          <w:i/>
        </w:rPr>
        <w:t>P</w:t>
      </w:r>
      <w:r w:rsidR="00A023FA" w:rsidRPr="001B2186">
        <w:rPr>
          <w:rFonts w:ascii="Book Antiqua" w:hAnsi="Book Antiqua"/>
          <w:b/>
          <w:i/>
        </w:rPr>
        <w:t>re-transplant</w:t>
      </w:r>
    </w:p>
    <w:p w14:paraId="31DC4D41" w14:textId="5BCD927C" w:rsidR="007954F8" w:rsidRPr="001B2186" w:rsidRDefault="00A023FA" w:rsidP="001B2186">
      <w:pPr>
        <w:spacing w:line="360" w:lineRule="auto"/>
        <w:jc w:val="both"/>
        <w:rPr>
          <w:rFonts w:ascii="Book Antiqua" w:eastAsia="宋体" w:hAnsi="Book Antiqua"/>
          <w:b/>
          <w:lang w:eastAsia="zh-CN"/>
        </w:rPr>
      </w:pPr>
      <w:r w:rsidRPr="001B2186">
        <w:rPr>
          <w:rFonts w:ascii="Book Antiqua" w:hAnsi="Book Antiqua"/>
          <w:b/>
        </w:rPr>
        <w:t>TIPS</w:t>
      </w:r>
      <w:r w:rsidRPr="001B2186">
        <w:rPr>
          <w:rFonts w:ascii="Book Antiqua" w:eastAsia="宋体" w:hAnsi="Book Antiqua"/>
          <w:b/>
          <w:lang w:eastAsia="zh-CN"/>
        </w:rPr>
        <w:t xml:space="preserve">: </w:t>
      </w:r>
      <w:r w:rsidR="00C24411" w:rsidRPr="001B2186">
        <w:rPr>
          <w:rFonts w:ascii="Book Antiqua" w:hAnsi="Book Antiqua"/>
        </w:rPr>
        <w:t>P</w:t>
      </w:r>
      <w:r w:rsidR="00097DC6" w:rsidRPr="001B2186">
        <w:rPr>
          <w:rFonts w:ascii="Book Antiqua" w:hAnsi="Book Antiqua"/>
        </w:rPr>
        <w:t xml:space="preserve">rior to liver transplantation, </w:t>
      </w:r>
      <w:r w:rsidR="00C24411" w:rsidRPr="001B2186">
        <w:rPr>
          <w:rFonts w:ascii="Book Antiqua" w:hAnsi="Book Antiqua"/>
        </w:rPr>
        <w:t>additional</w:t>
      </w:r>
      <w:r w:rsidR="00097DC6" w:rsidRPr="001B2186">
        <w:rPr>
          <w:rFonts w:ascii="Book Antiqua" w:hAnsi="Book Antiqua"/>
        </w:rPr>
        <w:t xml:space="preserve"> events that take place in the clinical course of a patient with end stage liver disease may be impacted on by the presence of cirrhotic cardiomyopathy. In particular, d</w:t>
      </w:r>
      <w:r w:rsidR="007954F8" w:rsidRPr="001B2186">
        <w:rPr>
          <w:rFonts w:ascii="Book Antiqua" w:hAnsi="Book Antiqua"/>
        </w:rPr>
        <w:t>iastolic dysfunction may become clinically problematic following procedures that involve a sudden volume load to a stiff, non-compliant ventricle.</w:t>
      </w:r>
    </w:p>
    <w:p w14:paraId="06F3CD54" w14:textId="2506A117" w:rsidR="00057E0F" w:rsidRPr="001B2186" w:rsidRDefault="00645773" w:rsidP="001B2186">
      <w:pPr>
        <w:spacing w:line="360" w:lineRule="auto"/>
        <w:ind w:firstLineChars="100" w:firstLine="240"/>
        <w:jc w:val="both"/>
        <w:rPr>
          <w:rFonts w:ascii="Book Antiqua" w:hAnsi="Book Antiqua"/>
        </w:rPr>
      </w:pPr>
      <w:r w:rsidRPr="001B2186">
        <w:rPr>
          <w:rFonts w:ascii="Book Antiqua" w:hAnsi="Book Antiqua"/>
        </w:rPr>
        <w:t>One such procedure is the</w:t>
      </w:r>
      <w:r w:rsidR="00097DC6" w:rsidRPr="001B2186">
        <w:rPr>
          <w:rFonts w:ascii="Book Antiqua" w:hAnsi="Book Antiqua"/>
        </w:rPr>
        <w:t xml:space="preserve"> i</w:t>
      </w:r>
      <w:r w:rsidR="00AB62E5" w:rsidRPr="001B2186">
        <w:rPr>
          <w:rFonts w:ascii="Book Antiqua" w:hAnsi="Book Antiqua"/>
        </w:rPr>
        <w:t xml:space="preserve">nsertion of </w:t>
      </w:r>
      <w:r w:rsidR="00243D03" w:rsidRPr="001B2186">
        <w:rPr>
          <w:rFonts w:ascii="Book Antiqua" w:hAnsi="Book Antiqua"/>
        </w:rPr>
        <w:t>a TIPS</w:t>
      </w:r>
      <w:r w:rsidRPr="001B2186">
        <w:rPr>
          <w:rFonts w:ascii="Book Antiqua" w:hAnsi="Book Antiqua"/>
        </w:rPr>
        <w:t>,</w:t>
      </w:r>
      <w:r w:rsidR="00097DC6" w:rsidRPr="001B2186">
        <w:rPr>
          <w:rFonts w:ascii="Book Antiqua" w:hAnsi="Book Antiqua"/>
        </w:rPr>
        <w:t xml:space="preserve"> </w:t>
      </w:r>
      <w:r w:rsidRPr="001B2186">
        <w:rPr>
          <w:rFonts w:ascii="Book Antiqua" w:hAnsi="Book Antiqua"/>
        </w:rPr>
        <w:t>in which</w:t>
      </w:r>
      <w:r w:rsidR="00AB62E5" w:rsidRPr="001B2186">
        <w:rPr>
          <w:rFonts w:ascii="Book Antiqua" w:hAnsi="Book Antiqua"/>
        </w:rPr>
        <w:t xml:space="preserve"> a high splanchnic blood flow is </w:t>
      </w:r>
      <w:r w:rsidRPr="001B2186">
        <w:rPr>
          <w:rFonts w:ascii="Book Antiqua" w:hAnsi="Book Antiqua"/>
        </w:rPr>
        <w:t xml:space="preserve">rapidly </w:t>
      </w:r>
      <w:r w:rsidR="00AB62E5" w:rsidRPr="001B2186">
        <w:rPr>
          <w:rFonts w:ascii="Book Antiqua" w:hAnsi="Book Antiqua"/>
        </w:rPr>
        <w:t xml:space="preserve">delivered to the systemic circulation, </w:t>
      </w:r>
      <w:r w:rsidR="00097DC6" w:rsidRPr="001B2186">
        <w:rPr>
          <w:rFonts w:ascii="Book Antiqua" w:hAnsi="Book Antiqua"/>
        </w:rPr>
        <w:t>resulting in</w:t>
      </w:r>
      <w:r w:rsidR="00C05E8E" w:rsidRPr="001B2186">
        <w:rPr>
          <w:rFonts w:ascii="Book Antiqua" w:hAnsi="Book Antiqua"/>
        </w:rPr>
        <w:t xml:space="preserve"> an almost two</w:t>
      </w:r>
      <w:r w:rsidR="00AB62E5" w:rsidRPr="001B2186">
        <w:rPr>
          <w:rFonts w:ascii="Book Antiqua" w:hAnsi="Book Antiqua"/>
        </w:rPr>
        <w:t xml:space="preserve"> fold increase in central pressures and pulmonary capillary wedge pressure</w:t>
      </w:r>
      <w:r w:rsidR="007C2B08" w:rsidRPr="001B2186">
        <w:rPr>
          <w:rFonts w:ascii="Book Antiqua" w:hAnsi="Book Antiqua"/>
        </w:rPr>
        <w:fldChar w:fldCharType="begin">
          <w:fldData xml:space="preserve">PEVuZE5vdGU+PENpdGU+PEF1dGhvcj5Lb3ZhY3M8L0F1dGhvcj48WWVhcj4yMDEwPC9ZZWFyPjxS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PEVuZE5vdGU+PENpdGU+PEF1dGhvcj5Lb3ZhY3M8L0F1dGhvcj48WWVhcj4yMDEwPC9ZZWFyPjxS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[65,</w:t>
      </w:r>
      <w:r w:rsidR="00EB2772" w:rsidRPr="001B2186">
        <w:rPr>
          <w:rFonts w:ascii="Book Antiqua" w:hAnsi="Book Antiqua"/>
          <w:noProof/>
          <w:vertAlign w:val="superscript"/>
        </w:rPr>
        <w:t>66]</w:t>
      </w:r>
      <w:r w:rsidR="007C2B08" w:rsidRPr="001B2186">
        <w:rPr>
          <w:rFonts w:ascii="Book Antiqua" w:hAnsi="Book Antiqua"/>
        </w:rPr>
        <w:fldChar w:fldCharType="end"/>
      </w:r>
      <w:r w:rsidR="00AB62E5" w:rsidRPr="001B2186">
        <w:rPr>
          <w:rFonts w:ascii="Book Antiqua" w:hAnsi="Book Antiqua"/>
        </w:rPr>
        <w:t xml:space="preserve">. </w:t>
      </w:r>
      <w:r w:rsidRPr="001B2186">
        <w:rPr>
          <w:rFonts w:ascii="Book Antiqua" w:hAnsi="Book Antiqua"/>
        </w:rPr>
        <w:t>This not only aggravates</w:t>
      </w:r>
      <w:r w:rsidR="00AB62E5" w:rsidRPr="001B2186">
        <w:rPr>
          <w:rFonts w:ascii="Book Antiqua" w:hAnsi="Book Antiqua"/>
        </w:rPr>
        <w:t xml:space="preserve"> the hyperdynamic circulation</w:t>
      </w:r>
      <w:r w:rsidR="00885682" w:rsidRPr="001B2186">
        <w:rPr>
          <w:rFonts w:ascii="Book Antiqua" w:hAnsi="Book Antiqua"/>
        </w:rPr>
        <w:t>, with a sustained rise in cardiac output for up to 1 year post procedure</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&lt;EndNote&gt;&lt;Cite&gt;&lt;Author&gt;Moller&lt;/Author&gt;&lt;Year&gt;2013&lt;/Year&gt;&lt;RecNum&gt;180&lt;/RecNum&gt;&lt;DisplayText&gt;&lt;style face="superscript"&gt;[49]&lt;/style&gt;&lt;/DisplayText&gt;&lt;record&gt;&lt;rec-number&gt;180&lt;/rec-number&gt;&lt;foreign-keys&gt;&lt;key app="EN" db-id="95z90xe04aepvcezf59vdd0kex99wfdxz2a5" timestamp="1409060335"&gt;180&lt;/key&gt;&lt;/foreign-keys&gt;&lt;ref-type name="Journal Article"&gt;17&lt;/ref-type&gt;&lt;contributors&gt;&lt;authors&gt;&lt;author&gt;Moller, S.&lt;/author&gt;&lt;author&gt;Hove, J. D.&lt;/author&gt;&lt;author&gt;Dixen, U.&lt;/author&gt;&lt;author&gt;Bendtsen, F.&lt;/author&gt;&lt;/authors&gt;&lt;/contributors&gt;&lt;auth-address&gt;Centre of Functional Imaging and Research, Department of Clinical Physiology and Nuclear Medicine, 239 Denmark. soeren.moeller@hvh.regionh.dk&lt;/auth-address&gt;&lt;titles&gt;&lt;title&gt;New insights into cirrhotic cardiomyopathy&lt;/title&gt;&lt;secondary-title&gt;Int J Cardiol&lt;/secondary-title&gt;&lt;alt-title&gt;International journal of cardiology&lt;/alt-title&gt;&lt;/titles&gt;&lt;periodical&gt;&lt;full-title&gt;Int J Cardiol&lt;/full-title&gt;&lt;abbr-1&gt;International journal of cardiology&lt;/abbr-1&gt;&lt;/periodical&gt;&lt;alt-periodical&gt;&lt;full-title&gt;Int J Cardiol&lt;/full-title&gt;&lt;abbr-1&gt;International journal of cardiology&lt;/abbr-1&gt;&lt;/alt-periodical&gt;&lt;pages&gt;1101-8&lt;/pages&gt;&lt;volume&gt;167&lt;/volume&gt;&lt;number&gt;4&lt;/number&gt;&lt;edition&gt;2012/10/09&lt;/edition&gt;&lt;keywords&gt;&lt;keyword&gt;Animals&lt;/keyword&gt;&lt;keyword&gt;Cardiomyopathies/*diagnosis/*physiopathology/therapy&lt;/keyword&gt;&lt;keyword&gt;Humans&lt;/keyword&gt;&lt;keyword&gt;Liver Cirrhosis/*diagnosis/*physiopathology/therapy&lt;/keyword&gt;&lt;keyword&gt;Cirrhosis&lt;/keyword&gt;&lt;keyword&gt;Diastolic dysfunction&lt;/keyword&gt;&lt;keyword&gt;Hyperdynamic circulation&lt;/keyword&gt;&lt;keyword&gt;Portal hypertension&lt;/keyword&gt;&lt;keyword&gt;Prolonged QT interval&lt;/keyword&gt;&lt;keyword&gt;Systolic dysfunction&lt;/keyword&gt;&lt;/keywords&gt;&lt;dates&gt;&lt;year&gt;2013&lt;/year&gt;&lt;pub-dates&gt;&lt;date&gt;Aug 20&lt;/date&gt;&lt;/pub-dates&gt;&lt;/dates&gt;&lt;isbn&gt;0167-5273&lt;/isbn&gt;&lt;accession-num&gt;23041091&lt;/accession-num&gt;&lt;urls&gt;&lt;/urls&gt;&lt;electronic-resource-num&gt;10.1016/j.ijcard.2012.09.089&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[49]</w:t>
      </w:r>
      <w:r w:rsidR="007C2B08" w:rsidRPr="001B2186">
        <w:rPr>
          <w:rFonts w:ascii="Book Antiqua" w:hAnsi="Book Antiqua"/>
        </w:rPr>
        <w:fldChar w:fldCharType="end"/>
      </w:r>
      <w:r w:rsidR="00885682" w:rsidRPr="001B2186">
        <w:rPr>
          <w:rFonts w:ascii="Book Antiqua" w:hAnsi="Book Antiqua"/>
        </w:rPr>
        <w:t>,</w:t>
      </w:r>
      <w:r w:rsidR="00AB62E5" w:rsidRPr="001B2186">
        <w:rPr>
          <w:rFonts w:ascii="Book Antiqua" w:hAnsi="Book Antiqua"/>
        </w:rPr>
        <w:t xml:space="preserve"> </w:t>
      </w:r>
      <w:r w:rsidRPr="001B2186">
        <w:rPr>
          <w:rFonts w:ascii="Book Antiqua" w:hAnsi="Book Antiqua"/>
        </w:rPr>
        <w:t>but also</w:t>
      </w:r>
      <w:r w:rsidR="00AB62E5" w:rsidRPr="001B2186">
        <w:rPr>
          <w:rFonts w:ascii="Book Antiqua" w:hAnsi="Book Antiqua"/>
        </w:rPr>
        <w:t xml:space="preserve"> several cases of heart failure following TIPS have been reported</w:t>
      </w:r>
      <w:r w:rsidR="007C2B08" w:rsidRPr="001B2186">
        <w:rPr>
          <w:rFonts w:ascii="Book Antiqua" w:hAnsi="Book Antiqua"/>
        </w:rPr>
        <w:fldChar w:fldCharType="begin">
          <w:fldData xml:space="preserve">PEVuZE5vdGU+PENpdGU+PEF1dGhvcj5NYTwvQXV0aG9yPjxZZWFyPjE5OTY8L1llYXI+PFJlY051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PEVuZE5vdGU+PENpdGU+PEF1dGhvcj5NYTwvQXV0aG9yPjxZZWFyPjE5OTY8L1llYXI+PFJlY051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[67-69]</w:t>
      </w:r>
      <w:r w:rsidR="007C2B08" w:rsidRPr="001B2186">
        <w:rPr>
          <w:rFonts w:ascii="Book Antiqua" w:hAnsi="Book Antiqua"/>
        </w:rPr>
        <w:fldChar w:fldCharType="end"/>
      </w:r>
      <w:r w:rsidR="001A0183" w:rsidRPr="001B2186">
        <w:rPr>
          <w:rFonts w:ascii="Book Antiqua" w:hAnsi="Book Antiqua"/>
        </w:rPr>
        <w:t xml:space="preserve">. In addition, </w:t>
      </w:r>
      <w:r w:rsidR="004F411D" w:rsidRPr="001B2186">
        <w:rPr>
          <w:rFonts w:ascii="Book Antiqua" w:hAnsi="Book Antiqua"/>
        </w:rPr>
        <w:t xml:space="preserve">there is evidence to suggest that </w:t>
      </w:r>
      <w:r w:rsidR="001A0183" w:rsidRPr="001B2186">
        <w:rPr>
          <w:rFonts w:ascii="Book Antiqua" w:hAnsi="Book Antiqua"/>
        </w:rPr>
        <w:t>t</w:t>
      </w:r>
      <w:r w:rsidR="00AB62E5" w:rsidRPr="001B2186">
        <w:rPr>
          <w:rFonts w:ascii="Book Antiqua" w:hAnsi="Book Antiqua"/>
        </w:rPr>
        <w:t xml:space="preserve">hose </w:t>
      </w:r>
      <w:r w:rsidR="00D13802" w:rsidRPr="001B2186">
        <w:rPr>
          <w:rFonts w:ascii="Book Antiqua" w:hAnsi="Book Antiqua"/>
        </w:rPr>
        <w:t xml:space="preserve">patients </w:t>
      </w:r>
      <w:r w:rsidR="00AB62E5" w:rsidRPr="001B2186">
        <w:rPr>
          <w:rFonts w:ascii="Book Antiqua" w:hAnsi="Book Antiqua"/>
        </w:rPr>
        <w:t xml:space="preserve">with diastolic dysfunction </w:t>
      </w:r>
      <w:r w:rsidR="00D13802" w:rsidRPr="001B2186">
        <w:rPr>
          <w:rFonts w:ascii="Book Antiqua" w:hAnsi="Book Antiqua"/>
        </w:rPr>
        <w:t>defined by an E/A ratio ≤</w:t>
      </w:r>
      <w:r w:rsidR="00A023FA" w:rsidRPr="001B2186">
        <w:rPr>
          <w:rFonts w:ascii="Book Antiqua" w:eastAsia="宋体" w:hAnsi="Book Antiqua"/>
          <w:lang w:eastAsia="zh-CN"/>
        </w:rPr>
        <w:t xml:space="preserve"> </w:t>
      </w:r>
      <w:r w:rsidR="00D13802" w:rsidRPr="001B2186">
        <w:rPr>
          <w:rFonts w:ascii="Book Antiqua" w:hAnsi="Book Antiqua"/>
        </w:rPr>
        <w:t xml:space="preserve">1 </w:t>
      </w:r>
      <w:r w:rsidR="00AB62E5" w:rsidRPr="001B2186">
        <w:rPr>
          <w:rFonts w:ascii="Book Antiqua" w:hAnsi="Book Antiqua"/>
        </w:rPr>
        <w:t>have a lower</w:t>
      </w:r>
      <w:r w:rsidR="00C24411" w:rsidRPr="001B2186">
        <w:rPr>
          <w:rFonts w:ascii="Book Antiqua" w:hAnsi="Book Antiqua"/>
        </w:rPr>
        <w:t xml:space="preserve"> post-TIPS</w:t>
      </w:r>
      <w:r w:rsidR="00AB62E5" w:rsidRPr="001B2186">
        <w:rPr>
          <w:rFonts w:ascii="Book Antiqua" w:hAnsi="Book Antiqua"/>
        </w:rPr>
        <w:t xml:space="preserve"> ascites clearance and probability of survival</w:t>
      </w:r>
      <w:r w:rsidR="00D13802" w:rsidRPr="001B2186">
        <w:rPr>
          <w:rFonts w:ascii="Book Antiqua" w:hAnsi="Book Antiqua"/>
        </w:rPr>
        <w:t xml:space="preserve"> at one year</w:t>
      </w:r>
      <w:r w:rsidR="00AB62E5" w:rsidRPr="001B2186">
        <w:rPr>
          <w:rFonts w:ascii="Book Antiqua" w:hAnsi="Book Antiqua"/>
        </w:rPr>
        <w:t xml:space="preserve"> than those wi</w:t>
      </w:r>
      <w:r w:rsidR="005E5587" w:rsidRPr="001B2186">
        <w:rPr>
          <w:rFonts w:ascii="Book Antiqua" w:hAnsi="Book Antiqua"/>
        </w:rPr>
        <w:t>thout</w:t>
      </w:r>
      <w:r w:rsidR="007C2B08" w:rsidRPr="001B2186">
        <w:rPr>
          <w:rFonts w:ascii="Book Antiqua" w:hAnsi="Book Antiqua"/>
        </w:rPr>
        <w:fldChar w:fldCharType="begin">
          <w:fldData xml:space="preserve">PEVuZE5vdGU+PENpdGU+PEF1dGhvcj5DYXp6YW5pZ2E8L0F1dGhvcj48WWVhcj4yMDA3PC9ZZWFy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PC9hYmJyLTE+PC9hbHQtcGVyaW9kaWNhbD48cGFnZXM+MjQ1OC02NjwvcGFnZXM+PHZvbHVtZT4x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PEVuZE5vdGU+PENpdGU+PEF1dGhvcj5DYXp6YW5pZ2E8L0F1dGhvcj48WWVhcj4yMDA3PC9ZZWFy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PC9hYmJyLTE+PC9hbHQtcGVyaW9kaWNhbD48cGFnZXM+MjQ1OC02NjwvcGFnZXM+PHZvbHVtZT4x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[44,</w:t>
      </w:r>
      <w:r w:rsidR="00EB2772" w:rsidRPr="001B2186">
        <w:rPr>
          <w:rFonts w:ascii="Book Antiqua" w:hAnsi="Book Antiqua"/>
          <w:noProof/>
          <w:vertAlign w:val="superscript"/>
        </w:rPr>
        <w:t>45]</w:t>
      </w:r>
      <w:r w:rsidR="007C2B08" w:rsidRPr="001B2186">
        <w:rPr>
          <w:rFonts w:ascii="Book Antiqua" w:hAnsi="Book Antiqua"/>
        </w:rPr>
        <w:fldChar w:fldCharType="end"/>
      </w:r>
      <w:r w:rsidR="00D13802" w:rsidRPr="001B2186">
        <w:rPr>
          <w:rFonts w:ascii="Book Antiqua" w:hAnsi="Book Antiqua"/>
        </w:rPr>
        <w:t xml:space="preserve"> (</w:t>
      </w:r>
      <w:r w:rsidR="004A3245" w:rsidRPr="001B2186">
        <w:rPr>
          <w:rFonts w:ascii="Book Antiqua" w:hAnsi="Book Antiqua"/>
        </w:rPr>
        <w:t xml:space="preserve">Figures </w:t>
      </w:r>
      <w:r w:rsidR="000D4302" w:rsidRPr="001B2186">
        <w:rPr>
          <w:rFonts w:ascii="Book Antiqua" w:hAnsi="Book Antiqua"/>
        </w:rPr>
        <w:t>5</w:t>
      </w:r>
      <w:r w:rsidR="00A023FA" w:rsidRPr="001B2186">
        <w:rPr>
          <w:rFonts w:ascii="Book Antiqua" w:eastAsia="宋体" w:hAnsi="Book Antiqua"/>
          <w:lang w:eastAsia="zh-CN"/>
        </w:rPr>
        <w:t xml:space="preserve"> and</w:t>
      </w:r>
      <w:r w:rsidR="000D4302" w:rsidRPr="001B2186">
        <w:rPr>
          <w:rFonts w:ascii="Book Antiqua" w:hAnsi="Book Antiqua"/>
        </w:rPr>
        <w:t xml:space="preserve"> 6</w:t>
      </w:r>
      <w:r w:rsidR="00D13802" w:rsidRPr="001B2186">
        <w:rPr>
          <w:rFonts w:ascii="Book Antiqua" w:hAnsi="Book Antiqua"/>
        </w:rPr>
        <w:t>)</w:t>
      </w:r>
      <w:r w:rsidR="005E5587" w:rsidRPr="001B2186">
        <w:rPr>
          <w:rFonts w:ascii="Book Antiqua" w:hAnsi="Book Antiqua"/>
        </w:rPr>
        <w:t xml:space="preserve">. </w:t>
      </w:r>
    </w:p>
    <w:p w14:paraId="5BF605A2" w14:textId="25921468" w:rsidR="00F6127B" w:rsidRPr="001B2186" w:rsidRDefault="006E0F6D" w:rsidP="001B2186">
      <w:pPr>
        <w:spacing w:line="360" w:lineRule="auto"/>
        <w:ind w:firstLineChars="100" w:firstLine="240"/>
        <w:jc w:val="both"/>
        <w:rPr>
          <w:rFonts w:ascii="Book Antiqua" w:hAnsi="Book Antiqua"/>
        </w:rPr>
      </w:pPr>
      <w:r w:rsidRPr="001B2186">
        <w:rPr>
          <w:rFonts w:ascii="Book Antiqua" w:hAnsi="Book Antiqua"/>
        </w:rPr>
        <w:t xml:space="preserve">The </w:t>
      </w:r>
      <w:r w:rsidR="00113017" w:rsidRPr="001B2186">
        <w:rPr>
          <w:rFonts w:ascii="Book Antiqua" w:hAnsi="Book Antiqua"/>
        </w:rPr>
        <w:t xml:space="preserve">non-compliant left ventricle renders the patient </w:t>
      </w:r>
      <w:r w:rsidRPr="001B2186">
        <w:rPr>
          <w:rFonts w:ascii="Book Antiqua" w:hAnsi="Book Antiqua"/>
        </w:rPr>
        <w:t xml:space="preserve">less </w:t>
      </w:r>
      <w:r w:rsidR="00113017" w:rsidRPr="001B2186">
        <w:rPr>
          <w:rFonts w:ascii="Book Antiqua" w:hAnsi="Book Antiqua"/>
        </w:rPr>
        <w:t>able to adequately increase their cardiac output in response to the sudden volume load</w:t>
      </w:r>
      <w:r w:rsidR="001A0183" w:rsidRPr="001B2186">
        <w:rPr>
          <w:rFonts w:ascii="Book Antiqua" w:hAnsi="Book Antiqua"/>
        </w:rPr>
        <w:t xml:space="preserve"> which</w:t>
      </w:r>
      <w:r w:rsidR="004A7815" w:rsidRPr="001B2186">
        <w:rPr>
          <w:rFonts w:ascii="Book Antiqua" w:hAnsi="Book Antiqua"/>
        </w:rPr>
        <w:t>,</w:t>
      </w:r>
      <w:r w:rsidR="001A0183" w:rsidRPr="001B2186">
        <w:rPr>
          <w:rFonts w:ascii="Book Antiqua" w:hAnsi="Book Antiqua"/>
        </w:rPr>
        <w:t xml:space="preserve"> in addition to the</w:t>
      </w:r>
      <w:r w:rsidR="00113017" w:rsidRPr="001B2186">
        <w:rPr>
          <w:rFonts w:ascii="Book Antiqua" w:hAnsi="Book Antiqua"/>
        </w:rPr>
        <w:t xml:space="preserve"> worsening of the vasod</w:t>
      </w:r>
      <w:r w:rsidR="001A0183" w:rsidRPr="001B2186">
        <w:rPr>
          <w:rFonts w:ascii="Book Antiqua" w:hAnsi="Book Antiqua"/>
        </w:rPr>
        <w:t>ilation fo</w:t>
      </w:r>
      <w:r w:rsidR="004F411D" w:rsidRPr="001B2186">
        <w:rPr>
          <w:rFonts w:ascii="Book Antiqua" w:hAnsi="Book Antiqua"/>
        </w:rPr>
        <w:t>llowing the procedure, results</w:t>
      </w:r>
      <w:r w:rsidR="001A0183" w:rsidRPr="001B2186">
        <w:rPr>
          <w:rFonts w:ascii="Book Antiqua" w:hAnsi="Book Antiqua"/>
        </w:rPr>
        <w:t xml:space="preserve"> in </w:t>
      </w:r>
      <w:r w:rsidR="00113017" w:rsidRPr="001B2186">
        <w:rPr>
          <w:rFonts w:ascii="Book Antiqua" w:hAnsi="Book Antiqua"/>
        </w:rPr>
        <w:t>a relative under</w:t>
      </w:r>
      <w:r w:rsidR="006206AB" w:rsidRPr="001B2186">
        <w:rPr>
          <w:rFonts w:ascii="Book Antiqua" w:hAnsi="Book Antiqua"/>
        </w:rPr>
        <w:t>-</w:t>
      </w:r>
      <w:r w:rsidR="00113017" w:rsidRPr="001B2186">
        <w:rPr>
          <w:rFonts w:ascii="Book Antiqua" w:hAnsi="Book Antiqua"/>
        </w:rPr>
        <w:t xml:space="preserve">filling of the central blood volume and poor clearance of the ascites. </w:t>
      </w:r>
      <w:r w:rsidR="004F411D" w:rsidRPr="001B2186">
        <w:rPr>
          <w:rFonts w:ascii="Book Antiqua" w:hAnsi="Book Antiqua"/>
        </w:rPr>
        <w:t>T</w:t>
      </w:r>
      <w:r w:rsidR="00113017" w:rsidRPr="001B2186">
        <w:rPr>
          <w:rFonts w:ascii="Book Antiqua" w:hAnsi="Book Antiqua"/>
        </w:rPr>
        <w:t xml:space="preserve">he dumping of cardioactive substances from the splanchnic to systemic circulation post-TIPS </w:t>
      </w:r>
      <w:r w:rsidR="004F411D" w:rsidRPr="001B2186">
        <w:rPr>
          <w:rFonts w:ascii="Book Antiqua" w:hAnsi="Book Antiqua"/>
        </w:rPr>
        <w:t xml:space="preserve">also </w:t>
      </w:r>
      <w:r w:rsidR="00113017" w:rsidRPr="001B2186">
        <w:rPr>
          <w:rFonts w:ascii="Book Antiqua" w:hAnsi="Book Antiqua"/>
        </w:rPr>
        <w:t>causes a further prolongation of the QT interval, which</w:t>
      </w:r>
      <w:r w:rsidR="00EC0BD3" w:rsidRPr="001B2186">
        <w:rPr>
          <w:rFonts w:ascii="Book Antiqua" w:hAnsi="Book Antiqua"/>
        </w:rPr>
        <w:t xml:space="preserve"> worsens </w:t>
      </w:r>
      <w:r w:rsidR="00BB3838" w:rsidRPr="001B2186">
        <w:rPr>
          <w:rFonts w:ascii="Book Antiqua" w:hAnsi="Book Antiqua"/>
        </w:rPr>
        <w:t xml:space="preserve">post </w:t>
      </w:r>
      <w:r w:rsidR="00113017" w:rsidRPr="001B2186">
        <w:rPr>
          <w:rFonts w:ascii="Book Antiqua" w:hAnsi="Book Antiqua"/>
        </w:rPr>
        <w:t>procedure</w:t>
      </w:r>
      <w:r w:rsidR="00BB3838" w:rsidRPr="001B2186">
        <w:rPr>
          <w:rFonts w:ascii="Book Antiqua" w:hAnsi="Book Antiqua"/>
        </w:rPr>
        <w:t xml:space="preserve"> </w:t>
      </w:r>
      <w:r w:rsidR="00F6127B" w:rsidRPr="001B2186">
        <w:rPr>
          <w:rFonts w:ascii="Book Antiqua" w:hAnsi="Book Antiqua"/>
        </w:rPr>
        <w:t>at 1-3 mo and stays elevated above the baseline value</w:t>
      </w:r>
      <w:r w:rsidR="007C2B08" w:rsidRPr="001B2186">
        <w:rPr>
          <w:rFonts w:ascii="Book Antiqua" w:hAnsi="Book Antiqua"/>
        </w:rPr>
        <w:fldChar w:fldCharType="begin">
          <w:fldData xml:space="preserve">PEVuZE5vdGU+PENpdGU+PEF1dGhvcj5UcmV2aXNhbmk8L0F1dGhvcj48WWVhcj4yMDAzPC9ZZWFy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==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PEVuZE5vdGU+PENpdGU+PEF1dGhvcj5UcmV2aXNhbmk8L0F1dGhvcj48WWVhcj4yMDAzPC9ZZWFy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==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[28]</w:t>
      </w:r>
      <w:r w:rsidR="007C2B08" w:rsidRPr="001B2186">
        <w:rPr>
          <w:rFonts w:ascii="Book Antiqua" w:hAnsi="Book Antiqua"/>
        </w:rPr>
        <w:fldChar w:fldCharType="end"/>
      </w:r>
      <w:r w:rsidR="006206AB" w:rsidRPr="001B2186">
        <w:rPr>
          <w:rFonts w:ascii="Book Antiqua" w:hAnsi="Book Antiqua"/>
        </w:rPr>
        <w:t xml:space="preserve">. </w:t>
      </w:r>
    </w:p>
    <w:p w14:paraId="0B2DA5C1" w14:textId="06C5CA67" w:rsidR="006F73A0" w:rsidRPr="001B2186" w:rsidRDefault="004F411D" w:rsidP="001B2186">
      <w:pPr>
        <w:spacing w:line="360" w:lineRule="auto"/>
        <w:ind w:firstLineChars="100" w:firstLine="240"/>
        <w:jc w:val="both"/>
        <w:rPr>
          <w:rFonts w:ascii="Book Antiqua" w:hAnsi="Book Antiqua"/>
        </w:rPr>
      </w:pPr>
      <w:r w:rsidRPr="001B2186">
        <w:rPr>
          <w:rFonts w:ascii="Book Antiqua" w:hAnsi="Book Antiqua"/>
        </w:rPr>
        <w:t>The</w:t>
      </w:r>
      <w:r w:rsidR="00F6127B" w:rsidRPr="001B2186">
        <w:rPr>
          <w:rFonts w:ascii="Book Antiqua" w:hAnsi="Book Antiqua"/>
        </w:rPr>
        <w:t xml:space="preserve"> above findings </w:t>
      </w:r>
      <w:r w:rsidRPr="001B2186">
        <w:rPr>
          <w:rFonts w:ascii="Book Antiqua" w:hAnsi="Book Antiqua"/>
        </w:rPr>
        <w:t>suggest that</w:t>
      </w:r>
      <w:r w:rsidR="00F6127B" w:rsidRPr="001B2186">
        <w:rPr>
          <w:rFonts w:ascii="Book Antiqua" w:hAnsi="Book Antiqua"/>
        </w:rPr>
        <w:t xml:space="preserve"> </w:t>
      </w:r>
      <w:r w:rsidR="00744AF1" w:rsidRPr="001B2186">
        <w:rPr>
          <w:rFonts w:ascii="Book Antiqua" w:hAnsi="Book Antiqua"/>
        </w:rPr>
        <w:t xml:space="preserve">careful patient selection for TIPS </w:t>
      </w:r>
      <w:r w:rsidRPr="001B2186">
        <w:rPr>
          <w:rFonts w:ascii="Book Antiqua" w:hAnsi="Book Antiqua"/>
        </w:rPr>
        <w:t xml:space="preserve">is needed </w:t>
      </w:r>
      <w:r w:rsidR="00744AF1" w:rsidRPr="001B2186">
        <w:rPr>
          <w:rFonts w:ascii="Book Antiqua" w:hAnsi="Book Antiqua"/>
        </w:rPr>
        <w:t xml:space="preserve">and </w:t>
      </w:r>
      <w:r w:rsidR="00F6127B" w:rsidRPr="001B2186">
        <w:rPr>
          <w:rFonts w:ascii="Book Antiqua" w:hAnsi="Book Antiqua"/>
        </w:rPr>
        <w:t xml:space="preserve">a consideration of </w:t>
      </w:r>
      <w:r w:rsidR="00675086" w:rsidRPr="001B2186">
        <w:rPr>
          <w:rFonts w:ascii="Book Antiqua" w:hAnsi="Book Antiqua"/>
        </w:rPr>
        <w:t xml:space="preserve">referral directly to transplantation </w:t>
      </w:r>
      <w:r w:rsidRPr="001B2186">
        <w:rPr>
          <w:rFonts w:ascii="Book Antiqua" w:hAnsi="Book Antiqua"/>
        </w:rPr>
        <w:t xml:space="preserve">may be warranted </w:t>
      </w:r>
      <w:r w:rsidR="00675086" w:rsidRPr="001B2186">
        <w:rPr>
          <w:rFonts w:ascii="Book Antiqua" w:hAnsi="Book Antiqua"/>
        </w:rPr>
        <w:t xml:space="preserve">in </w:t>
      </w:r>
      <w:r w:rsidRPr="001B2186">
        <w:rPr>
          <w:rFonts w:ascii="Book Antiqua" w:hAnsi="Book Antiqua"/>
        </w:rPr>
        <w:t>those with diastolic dysfunction</w:t>
      </w:r>
      <w:r w:rsidR="00675086" w:rsidRPr="001B2186">
        <w:rPr>
          <w:rFonts w:ascii="Book Antiqua" w:hAnsi="Book Antiqua"/>
        </w:rPr>
        <w:t xml:space="preserve">. If TIPS is undertaken, increased cardiac monitoring post-procedure </w:t>
      </w:r>
      <w:r w:rsidR="0033724C" w:rsidRPr="001B2186">
        <w:rPr>
          <w:rFonts w:ascii="Book Antiqua" w:hAnsi="Book Antiqua"/>
        </w:rPr>
        <w:t>may be beneficial</w:t>
      </w:r>
      <w:r w:rsidR="00675086" w:rsidRPr="001B2186">
        <w:rPr>
          <w:rFonts w:ascii="Book Antiqua" w:hAnsi="Book Antiqua"/>
        </w:rPr>
        <w:t xml:space="preserve"> in</w:t>
      </w:r>
      <w:r w:rsidRPr="001B2186">
        <w:rPr>
          <w:rFonts w:ascii="Book Antiqua" w:hAnsi="Book Antiqua"/>
        </w:rPr>
        <w:t xml:space="preserve"> those</w:t>
      </w:r>
      <w:r w:rsidR="00675086" w:rsidRPr="001B2186">
        <w:rPr>
          <w:rFonts w:ascii="Book Antiqua" w:hAnsi="Book Antiqua"/>
        </w:rPr>
        <w:t xml:space="preserve"> patients with </w:t>
      </w:r>
      <w:r w:rsidRPr="001B2186">
        <w:rPr>
          <w:rFonts w:ascii="Book Antiqua" w:hAnsi="Book Antiqua"/>
        </w:rPr>
        <w:t>suspected cirrhotic cardiomyopathy</w:t>
      </w:r>
      <w:r w:rsidR="0033724C" w:rsidRPr="001B2186">
        <w:rPr>
          <w:rFonts w:ascii="Book Antiqua" w:hAnsi="Book Antiqua"/>
        </w:rPr>
        <w:t xml:space="preserve">, for early recognition and treatment of potential cardiovascular complications. </w:t>
      </w:r>
    </w:p>
    <w:p w14:paraId="713C8280" w14:textId="77777777" w:rsidR="00020A4A" w:rsidRPr="001B2186" w:rsidRDefault="00AB62E5" w:rsidP="001B2186">
      <w:pPr>
        <w:spacing w:line="360" w:lineRule="auto"/>
        <w:jc w:val="both"/>
        <w:rPr>
          <w:rFonts w:ascii="Book Antiqua" w:hAnsi="Book Antiqua"/>
        </w:rPr>
      </w:pPr>
      <w:r w:rsidRPr="001B2186">
        <w:rPr>
          <w:rFonts w:ascii="Book Antiqua" w:hAnsi="Book Antiqua"/>
        </w:rPr>
        <w:t xml:space="preserve"> </w:t>
      </w:r>
    </w:p>
    <w:p w14:paraId="39675AD7" w14:textId="6C8084F2" w:rsidR="00243D03" w:rsidRPr="001B2186" w:rsidRDefault="00243D03" w:rsidP="001B2186">
      <w:pPr>
        <w:spacing w:line="360" w:lineRule="auto"/>
        <w:jc w:val="both"/>
        <w:rPr>
          <w:rFonts w:ascii="Book Antiqua" w:hAnsi="Book Antiqua"/>
          <w:b/>
          <w:i/>
        </w:rPr>
      </w:pPr>
      <w:r w:rsidRPr="001B2186">
        <w:rPr>
          <w:rFonts w:ascii="Book Antiqua" w:hAnsi="Book Antiqua"/>
          <w:b/>
          <w:i/>
        </w:rPr>
        <w:t xml:space="preserve">Hepatorenal </w:t>
      </w:r>
      <w:r w:rsidR="00A023FA" w:rsidRPr="001B2186">
        <w:rPr>
          <w:rFonts w:ascii="Book Antiqua" w:hAnsi="Book Antiqua"/>
          <w:b/>
          <w:i/>
        </w:rPr>
        <w:t>s</w:t>
      </w:r>
      <w:r w:rsidRPr="001B2186">
        <w:rPr>
          <w:rFonts w:ascii="Book Antiqua" w:hAnsi="Book Antiqua"/>
          <w:b/>
          <w:i/>
        </w:rPr>
        <w:t>yndrome</w:t>
      </w:r>
    </w:p>
    <w:p w14:paraId="4D14CB23" w14:textId="237A9205" w:rsidR="00FA29A5" w:rsidRPr="001B2186" w:rsidRDefault="004A5BF3" w:rsidP="001B2186">
      <w:pPr>
        <w:spacing w:line="360" w:lineRule="auto"/>
        <w:jc w:val="both"/>
        <w:rPr>
          <w:rFonts w:ascii="Book Antiqua" w:hAnsi="Book Antiqua"/>
        </w:rPr>
      </w:pPr>
      <w:r w:rsidRPr="001B2186">
        <w:rPr>
          <w:rFonts w:ascii="Book Antiqua" w:hAnsi="Book Antiqua"/>
        </w:rPr>
        <w:t>This is a functional renal failure that occurs in the presence of liver dysfunction, splanchnic vasodilatation and intense activation of the endogenous vasoconstrictor systems</w:t>
      </w:r>
      <w:r w:rsidR="008C7303" w:rsidRPr="001B2186">
        <w:rPr>
          <w:rFonts w:ascii="Book Antiqua" w:hAnsi="Book Antiqua"/>
        </w:rPr>
        <w:t>, with important prognostic implications in a patient with decompensated cirrhosis</w:t>
      </w:r>
      <w:r w:rsidRPr="001B2186">
        <w:rPr>
          <w:rFonts w:ascii="Book Antiqua" w:hAnsi="Book Antiqua"/>
        </w:rPr>
        <w:t xml:space="preserve">. </w:t>
      </w:r>
      <w:r w:rsidR="008D0FAE" w:rsidRPr="001B2186">
        <w:rPr>
          <w:rFonts w:ascii="Book Antiqua" w:hAnsi="Book Antiqua"/>
        </w:rPr>
        <w:t xml:space="preserve">There is increasing evidence to suggest that </w:t>
      </w:r>
      <w:r w:rsidR="008C7303" w:rsidRPr="001B2186">
        <w:rPr>
          <w:rFonts w:ascii="Book Antiqua" w:hAnsi="Book Antiqua"/>
        </w:rPr>
        <w:t>inotropic and chronotropic</w:t>
      </w:r>
      <w:r w:rsidR="00AB62E5" w:rsidRPr="001B2186">
        <w:rPr>
          <w:rFonts w:ascii="Book Antiqua" w:hAnsi="Book Antiqua"/>
        </w:rPr>
        <w:t xml:space="preserve"> </w:t>
      </w:r>
      <w:r w:rsidR="008D0FAE" w:rsidRPr="001B2186">
        <w:rPr>
          <w:rFonts w:ascii="Book Antiqua" w:hAnsi="Book Antiqua"/>
        </w:rPr>
        <w:t>insufficiency</w:t>
      </w:r>
      <w:r w:rsidR="008B4BE8" w:rsidRPr="001B2186">
        <w:rPr>
          <w:rFonts w:ascii="Book Antiqua" w:hAnsi="Book Antiqua"/>
        </w:rPr>
        <w:t xml:space="preserve"> </w:t>
      </w:r>
      <w:r w:rsidR="005755BB" w:rsidRPr="001B2186">
        <w:rPr>
          <w:rFonts w:ascii="Book Antiqua" w:hAnsi="Book Antiqua"/>
        </w:rPr>
        <w:t>in CCM</w:t>
      </w:r>
      <w:r w:rsidR="00ED7477" w:rsidRPr="001B2186">
        <w:rPr>
          <w:rFonts w:ascii="Book Antiqua" w:hAnsi="Book Antiqua"/>
        </w:rPr>
        <w:t xml:space="preserve"> </w:t>
      </w:r>
      <w:r w:rsidR="00243D03" w:rsidRPr="001B2186">
        <w:rPr>
          <w:rFonts w:ascii="Book Antiqua" w:hAnsi="Book Antiqua"/>
        </w:rPr>
        <w:t>may</w:t>
      </w:r>
      <w:r w:rsidR="002F27F0" w:rsidRPr="001B2186">
        <w:rPr>
          <w:rFonts w:ascii="Book Antiqua" w:hAnsi="Book Antiqua"/>
        </w:rPr>
        <w:t xml:space="preserve"> </w:t>
      </w:r>
      <w:r w:rsidR="008B4BE8" w:rsidRPr="001B2186">
        <w:rPr>
          <w:rFonts w:ascii="Book Antiqua" w:hAnsi="Book Antiqua"/>
        </w:rPr>
        <w:t xml:space="preserve">have a role in </w:t>
      </w:r>
      <w:r w:rsidR="00FA29A5" w:rsidRPr="001B2186">
        <w:rPr>
          <w:rFonts w:ascii="Book Antiqua" w:hAnsi="Book Antiqua"/>
        </w:rPr>
        <w:t xml:space="preserve">the progression to </w:t>
      </w:r>
      <w:r w:rsidR="00A82378" w:rsidRPr="001B2186">
        <w:rPr>
          <w:rFonts w:ascii="Book Antiqua" w:hAnsi="Book Antiqua"/>
        </w:rPr>
        <w:t>hepatorenal syndrome</w:t>
      </w:r>
      <w:r w:rsidR="000F1197" w:rsidRPr="001B2186">
        <w:rPr>
          <w:rFonts w:ascii="Book Antiqua" w:hAnsi="Book Antiqua"/>
        </w:rPr>
        <w:t xml:space="preserve"> (HR</w:t>
      </w:r>
      <w:r w:rsidR="00602CE6" w:rsidRPr="001B2186">
        <w:rPr>
          <w:rFonts w:ascii="Book Antiqua" w:hAnsi="Book Antiqua"/>
        </w:rPr>
        <w:t>S)</w:t>
      </w:r>
      <w:r w:rsidR="00A82378" w:rsidRPr="001B2186">
        <w:rPr>
          <w:rFonts w:ascii="Book Antiqua" w:hAnsi="Book Antiqua"/>
        </w:rPr>
        <w:t xml:space="preserve">. Krag </w:t>
      </w:r>
      <w:r w:rsidR="00A82378" w:rsidRPr="001B2186">
        <w:rPr>
          <w:rFonts w:ascii="Book Antiqua" w:hAnsi="Book Antiqua"/>
          <w:i/>
        </w:rPr>
        <w:t>et al</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&lt;EndNote&gt;&lt;Cite&gt;&lt;Author&gt;Krag&lt;/Author&gt;&lt;Year&gt;2010&lt;/Year&gt;&lt;RecNum&gt;120&lt;/RecNum&gt;&lt;DisplayText&gt;&lt;style face="superscript"&gt;[70]&lt;/style&gt;&lt;/DisplayText&gt;&lt;record&gt;&lt;rec-number&gt;120&lt;/rec-number&gt;&lt;foreign-keys&gt;&lt;key app="EN" db-id="95z90xe04aepvcezf59vdd0kex99wfdxz2a5" timestamp="1408781759"&gt;120&lt;/key&gt;&lt;/foreign-keys&gt;&lt;ref-type name="Journal Article"&gt;17&lt;/ref-type&gt;&lt;contributors&gt;&lt;authors&gt;&lt;author&gt;Krag, A.&lt;/author&gt;&lt;author&gt;Bendtsen, F.&lt;/author&gt;&lt;author&gt;Henriksen, J. H.&lt;/author&gt;&lt;author&gt;Moller, S.&lt;/author&gt;&lt;/authors&gt;&lt;/contributors&gt;&lt;auth-address&gt;Department of Medical Gastroenterology 439, Hvidovre Hospital, DK-2650 Hvidovre, Denmark. aleksander.krag@hvh.regionh.dk&lt;/auth-address&gt;&lt;titles&gt;&lt;title&gt;Low cardiac output predicts development of hepatorenal syndrome and survival in patients with cirrhosis and ascites&lt;/title&gt;&lt;secondary-title&gt;Gut&lt;/secondary-title&gt;&lt;alt-title&gt;Gut&lt;/alt-title&gt;&lt;/titles&gt;&lt;periodical&gt;&lt;full-title&gt;Gut&lt;/full-title&gt;&lt;/periodical&gt;&lt;alt-periodical&gt;&lt;full-title&gt;Gut&lt;/full-title&gt;&lt;/alt-periodical&gt;&lt;pages&gt;105-10&lt;/pages&gt;&lt;volume&gt;59&lt;/volume&gt;&lt;number&gt;1&lt;/number&gt;&lt;edition&gt;2009/10/20&lt;/edition&gt;&lt;keywords&gt;&lt;keyword&gt;Aged&lt;/keyword&gt;&lt;keyword&gt;Cardiac Output, Low/*complications/physiopathology&lt;/keyword&gt;&lt;keyword&gt;Female&lt;/keyword&gt;&lt;keyword&gt;Follow-Up Studies&lt;/keyword&gt;&lt;keyword&gt;Glomerular Filtration Rate/physiology&lt;/keyword&gt;&lt;keyword&gt;Hemodynamics/physiology&lt;/keyword&gt;&lt;keyword&gt;Hepatorenal Syndrome/*etiology&lt;/keyword&gt;&lt;keyword&gt;Humans&lt;/keyword&gt;&lt;keyword&gt;Liver Cirrhosis/*complications/physiopathology&lt;/keyword&gt;&lt;keyword&gt;Male&lt;/keyword&gt;&lt;keyword&gt;Middle Aged&lt;/keyword&gt;&lt;keyword&gt;Prognosis&lt;/keyword&gt;&lt;keyword&gt;Renal Circulation/physiology&lt;/keyword&gt;&lt;keyword&gt;Survival Analysis&lt;/keyword&gt;&lt;/keywords&gt;&lt;dates&gt;&lt;year&gt;2010&lt;/year&gt;&lt;pub-dates&gt;&lt;date&gt;Jan&lt;/date&gt;&lt;/pub-dates&gt;&lt;/dates&gt;&lt;isbn&gt;0017-5749&lt;/isbn&gt;&lt;accession-num&gt;19837678&lt;/accession-num&gt;&lt;urls&gt;&lt;/urls&gt;&lt;electronic-resource-num&gt;10.1136/gut.2009.180570&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[70]</w:t>
      </w:r>
      <w:r w:rsidR="007C2B08" w:rsidRPr="001B2186">
        <w:rPr>
          <w:rFonts w:ascii="Book Antiqua" w:hAnsi="Book Antiqua"/>
        </w:rPr>
        <w:fldChar w:fldCharType="end"/>
      </w:r>
      <w:r w:rsidR="00ED7477" w:rsidRPr="001B2186">
        <w:rPr>
          <w:rFonts w:ascii="Book Antiqua" w:hAnsi="Book Antiqua"/>
          <w:vertAlign w:val="superscript"/>
        </w:rPr>
        <w:t xml:space="preserve"> </w:t>
      </w:r>
      <w:r w:rsidR="00ED7477" w:rsidRPr="001B2186">
        <w:rPr>
          <w:rFonts w:ascii="Book Antiqua" w:hAnsi="Book Antiqua"/>
        </w:rPr>
        <w:t>demonstrated that</w:t>
      </w:r>
      <w:r w:rsidR="00A82378" w:rsidRPr="001B2186">
        <w:rPr>
          <w:rFonts w:ascii="Book Antiqua" w:hAnsi="Book Antiqua"/>
        </w:rPr>
        <w:t xml:space="preserve"> </w:t>
      </w:r>
      <w:r w:rsidR="00602CE6" w:rsidRPr="001B2186">
        <w:rPr>
          <w:rFonts w:ascii="Book Antiqua" w:hAnsi="Book Antiqua"/>
        </w:rPr>
        <w:t>the number of cirrhotic patients with ascites w</w:t>
      </w:r>
      <w:r w:rsidR="00F325BA" w:rsidRPr="001B2186">
        <w:rPr>
          <w:rFonts w:ascii="Book Antiqua" w:hAnsi="Book Antiqua"/>
        </w:rPr>
        <w:t>ho developed HRS type 1 within three</w:t>
      </w:r>
      <w:r w:rsidR="00602CE6" w:rsidRPr="001B2186">
        <w:rPr>
          <w:rFonts w:ascii="Book Antiqua" w:hAnsi="Book Antiqua"/>
        </w:rPr>
        <w:t xml:space="preserve"> months</w:t>
      </w:r>
      <w:r w:rsidR="00F325BA" w:rsidRPr="001B2186">
        <w:rPr>
          <w:rFonts w:ascii="Book Antiqua" w:hAnsi="Book Antiqua"/>
        </w:rPr>
        <w:t xml:space="preserve"> of initial assessment</w:t>
      </w:r>
      <w:r w:rsidR="00602CE6" w:rsidRPr="001B2186">
        <w:rPr>
          <w:rFonts w:ascii="Book Antiqua" w:hAnsi="Book Antiqua"/>
        </w:rPr>
        <w:t xml:space="preserve"> was higher in the group with a low cardiac index</w:t>
      </w:r>
      <w:r w:rsidR="00F325BA" w:rsidRPr="001B2186">
        <w:rPr>
          <w:rFonts w:ascii="Book Antiqua" w:hAnsi="Book Antiqua"/>
        </w:rPr>
        <w:t xml:space="preserve"> (&lt;</w:t>
      </w:r>
      <w:r w:rsidR="00A023FA" w:rsidRPr="001B2186">
        <w:rPr>
          <w:rFonts w:ascii="Book Antiqua" w:eastAsia="宋体" w:hAnsi="Book Antiqua"/>
          <w:lang w:eastAsia="zh-CN"/>
        </w:rPr>
        <w:t xml:space="preserve"> </w:t>
      </w:r>
      <w:r w:rsidR="00F325BA" w:rsidRPr="001B2186">
        <w:rPr>
          <w:rFonts w:ascii="Book Antiqua" w:hAnsi="Book Antiqua"/>
        </w:rPr>
        <w:t>1.5l/min/m</w:t>
      </w:r>
      <w:r w:rsidR="00F325BA" w:rsidRPr="001B2186">
        <w:rPr>
          <w:rFonts w:ascii="Book Antiqua" w:hAnsi="Book Antiqua"/>
          <w:vertAlign w:val="superscript"/>
        </w:rPr>
        <w:t>2</w:t>
      </w:r>
      <w:r w:rsidR="00F325BA" w:rsidRPr="001B2186">
        <w:rPr>
          <w:rFonts w:ascii="Book Antiqua" w:hAnsi="Book Antiqua"/>
        </w:rPr>
        <w:t>)</w:t>
      </w:r>
      <w:r w:rsidR="00602CE6" w:rsidRPr="001B2186">
        <w:rPr>
          <w:rFonts w:ascii="Book Antiqua" w:hAnsi="Book Antiqua"/>
        </w:rPr>
        <w:t xml:space="preserve"> than in the high cardiac index group (43% </w:t>
      </w:r>
      <w:r w:rsidR="00602CE6" w:rsidRPr="001B2186">
        <w:rPr>
          <w:rFonts w:ascii="Book Antiqua" w:hAnsi="Book Antiqua"/>
          <w:i/>
        </w:rPr>
        <w:t>vs</w:t>
      </w:r>
      <w:r w:rsidR="00602CE6" w:rsidRPr="001B2186">
        <w:rPr>
          <w:rFonts w:ascii="Book Antiqua" w:hAnsi="Book Antiqua"/>
        </w:rPr>
        <w:t xml:space="preserve"> 5%</w:t>
      </w:r>
      <w:r w:rsidR="00F325BA" w:rsidRPr="001B2186">
        <w:rPr>
          <w:rFonts w:ascii="Book Antiqua" w:hAnsi="Book Antiqua"/>
        </w:rPr>
        <w:t xml:space="preserve"> respectively</w:t>
      </w:r>
      <w:r w:rsidR="00602CE6" w:rsidRPr="001B2186">
        <w:rPr>
          <w:rFonts w:ascii="Book Antiqua" w:hAnsi="Book Antiqua"/>
        </w:rPr>
        <w:t xml:space="preserve">). Furthermore, patients with the lowest cardiac index </w:t>
      </w:r>
      <w:r w:rsidR="00020A4A" w:rsidRPr="001B2186">
        <w:rPr>
          <w:rFonts w:ascii="Book Antiqua" w:hAnsi="Book Antiqua"/>
        </w:rPr>
        <w:t xml:space="preserve">at baseline </w:t>
      </w:r>
      <w:r w:rsidR="00602CE6" w:rsidRPr="001B2186">
        <w:rPr>
          <w:rFonts w:ascii="Book Antiqua" w:hAnsi="Book Antiqua"/>
        </w:rPr>
        <w:t>had significantly poorer survival at 3,</w:t>
      </w:r>
      <w:r w:rsidR="00A023FA" w:rsidRPr="001B2186">
        <w:rPr>
          <w:rFonts w:ascii="Book Antiqua" w:eastAsia="宋体" w:hAnsi="Book Antiqua"/>
          <w:lang w:eastAsia="zh-CN"/>
        </w:rPr>
        <w:t xml:space="preserve"> </w:t>
      </w:r>
      <w:r w:rsidR="00602CE6" w:rsidRPr="001B2186">
        <w:rPr>
          <w:rFonts w:ascii="Book Antiqua" w:hAnsi="Book Antiqua"/>
        </w:rPr>
        <w:t xml:space="preserve">9 and 12 mo. </w:t>
      </w:r>
    </w:p>
    <w:p w14:paraId="31C1E02C" w14:textId="3040872F" w:rsidR="00602CE6" w:rsidRPr="001B2186" w:rsidRDefault="00602CE6" w:rsidP="001B2186">
      <w:pPr>
        <w:spacing w:line="360" w:lineRule="auto"/>
        <w:jc w:val="both"/>
        <w:rPr>
          <w:rFonts w:ascii="Book Antiqua" w:hAnsi="Book Antiqua"/>
        </w:rPr>
      </w:pPr>
    </w:p>
    <w:p w14:paraId="75FCC6DF" w14:textId="3932D2A3" w:rsidR="00B25BBC" w:rsidRPr="001B2186" w:rsidRDefault="009E233B" w:rsidP="001B2186">
      <w:pPr>
        <w:spacing w:line="360" w:lineRule="auto"/>
        <w:ind w:firstLineChars="100" w:firstLine="240"/>
        <w:jc w:val="both"/>
        <w:rPr>
          <w:rFonts w:ascii="Book Antiqua" w:hAnsi="Book Antiqua"/>
        </w:rPr>
      </w:pPr>
      <w:r w:rsidRPr="001B2186">
        <w:rPr>
          <w:rFonts w:ascii="Book Antiqua" w:hAnsi="Book Antiqua"/>
        </w:rPr>
        <w:t>Likewise</w:t>
      </w:r>
      <w:r w:rsidR="00AE39E2" w:rsidRPr="001B2186">
        <w:rPr>
          <w:rFonts w:ascii="Book Antiqua" w:hAnsi="Book Antiqua"/>
        </w:rPr>
        <w:t xml:space="preserve"> a</w:t>
      </w:r>
      <w:r w:rsidRPr="001B2186">
        <w:rPr>
          <w:rFonts w:ascii="Book Antiqua" w:hAnsi="Book Antiqua"/>
        </w:rPr>
        <w:t xml:space="preserve"> </w:t>
      </w:r>
      <w:r w:rsidR="00B25BBC" w:rsidRPr="001B2186">
        <w:rPr>
          <w:rFonts w:ascii="Book Antiqua" w:hAnsi="Book Antiqua"/>
        </w:rPr>
        <w:t xml:space="preserve">cardiac output </w:t>
      </w:r>
      <w:r w:rsidRPr="001B2186">
        <w:rPr>
          <w:rFonts w:ascii="Book Antiqua" w:hAnsi="Book Antiqua"/>
        </w:rPr>
        <w:t>&lt;</w:t>
      </w:r>
      <w:r w:rsidR="00A023FA" w:rsidRPr="001B2186">
        <w:rPr>
          <w:rFonts w:ascii="Book Antiqua" w:eastAsia="宋体" w:hAnsi="Book Antiqua"/>
          <w:lang w:eastAsia="zh-CN"/>
        </w:rPr>
        <w:t xml:space="preserve"> </w:t>
      </w:r>
      <w:r w:rsidRPr="001B2186">
        <w:rPr>
          <w:rFonts w:ascii="Book Antiqua" w:hAnsi="Book Antiqua"/>
        </w:rPr>
        <w:t>6.0</w:t>
      </w:r>
      <w:r w:rsidR="00A023FA" w:rsidRPr="001B2186">
        <w:rPr>
          <w:rFonts w:ascii="Book Antiqua" w:eastAsia="宋体" w:hAnsi="Book Antiqua"/>
          <w:lang w:eastAsia="zh-CN"/>
        </w:rPr>
        <w:t xml:space="preserve"> </w:t>
      </w:r>
      <w:r w:rsidRPr="001B2186">
        <w:rPr>
          <w:rFonts w:ascii="Book Antiqua" w:hAnsi="Book Antiqua"/>
        </w:rPr>
        <w:t>L/min was</w:t>
      </w:r>
      <w:r w:rsidR="00B25BBC" w:rsidRPr="001B2186">
        <w:rPr>
          <w:rFonts w:ascii="Book Antiqua" w:hAnsi="Book Antiqua"/>
        </w:rPr>
        <w:t xml:space="preserve"> </w:t>
      </w:r>
      <w:r w:rsidR="000F1197" w:rsidRPr="001B2186">
        <w:rPr>
          <w:rFonts w:ascii="Book Antiqua" w:hAnsi="Book Antiqua"/>
        </w:rPr>
        <w:t xml:space="preserve">found to be </w:t>
      </w:r>
      <w:r w:rsidRPr="001B2186">
        <w:rPr>
          <w:rFonts w:ascii="Book Antiqua" w:hAnsi="Book Antiqua"/>
        </w:rPr>
        <w:t>an</w:t>
      </w:r>
      <w:r w:rsidR="00B25BBC" w:rsidRPr="001B2186">
        <w:rPr>
          <w:rFonts w:ascii="Book Antiqua" w:hAnsi="Book Antiqua"/>
        </w:rPr>
        <w:t xml:space="preserve"> independent p</w:t>
      </w:r>
      <w:r w:rsidRPr="001B2186">
        <w:rPr>
          <w:rFonts w:ascii="Book Antiqua" w:hAnsi="Book Antiqua"/>
        </w:rPr>
        <w:t>redictor</w:t>
      </w:r>
      <w:r w:rsidR="00B25BBC" w:rsidRPr="001B2186">
        <w:rPr>
          <w:rFonts w:ascii="Book Antiqua" w:hAnsi="Book Antiqua"/>
        </w:rPr>
        <w:t xml:space="preserve"> of </w:t>
      </w:r>
      <w:r w:rsidR="006206AB" w:rsidRPr="001B2186">
        <w:rPr>
          <w:rFonts w:ascii="Book Antiqua" w:hAnsi="Book Antiqua"/>
        </w:rPr>
        <w:t>HRS</w:t>
      </w:r>
      <w:r w:rsidR="00B25BBC" w:rsidRPr="001B2186">
        <w:rPr>
          <w:rFonts w:ascii="Book Antiqua" w:hAnsi="Book Antiqua"/>
        </w:rPr>
        <w:t xml:space="preserve"> in a group of patients with cirrhosis and tense ascites who, at baseline had normal creatinine levels</w:t>
      </w:r>
      <w:r w:rsidR="00A023FA" w:rsidRPr="001B2186">
        <w:rPr>
          <w:rFonts w:ascii="Book Antiqua" w:eastAsia="宋体" w:hAnsi="Book Antiqua"/>
          <w:lang w:eastAsia="zh-CN"/>
        </w:rPr>
        <w:t xml:space="preserve"> </w:t>
      </w:r>
      <w:r w:rsidR="00005564" w:rsidRPr="001B2186">
        <w:rPr>
          <w:rFonts w:ascii="Book Antiqua" w:hAnsi="Book Antiqua"/>
        </w:rPr>
        <w:t xml:space="preserve">(Figure </w:t>
      </w:r>
      <w:r w:rsidR="000D4302" w:rsidRPr="001B2186">
        <w:rPr>
          <w:rFonts w:ascii="Book Antiqua" w:hAnsi="Book Antiqua"/>
        </w:rPr>
        <w:t>7</w:t>
      </w:r>
      <w:r w:rsidR="00005564" w:rsidRPr="001B2186">
        <w:rPr>
          <w:rFonts w:ascii="Book Antiqua" w:hAnsi="Book Antiqua"/>
        </w:rPr>
        <w:t>)</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&lt;EndNote&gt;&lt;Cite&gt;&lt;Author&gt;Ruiz-del-Arbol&lt;/Author&gt;&lt;Year&gt;2005&lt;/Year&gt;&lt;RecNum&gt;150&lt;/RecNum&gt;&lt;DisplayText&gt;&lt;style face="superscript"&gt;[71]&lt;/style&gt;&lt;/DisplayText&gt;&lt;record&gt;&lt;rec-number&gt;150&lt;/rec-number&gt;&lt;foreign-keys&gt;&lt;key app="EN" db-id="95z90xe04aepvcezf59vdd0kex99wfdxz2a5" timestamp="1408784728"&gt;150&lt;/key&gt;&lt;/foreign-keys&gt;&lt;ref-type name="Journal Article"&gt;17&lt;/ref-type&gt;&lt;contributors&gt;&lt;authors&gt;&lt;author&gt;Ruiz-del-Arbol, L.&lt;/author&gt;&lt;author&gt;Monescillo, A.&lt;/author&gt;&lt;author&gt;Arocena, C.&lt;/author&gt;&lt;author&gt;Valer, P.&lt;/author&gt;&lt;author&gt;Gines, P.&lt;/author&gt;&lt;author&gt;Moreira, V.&lt;/author&gt;&lt;author&gt;Milicua, J. M.&lt;/author&gt;&lt;author&gt;Jimenez, W.&lt;/author&gt;&lt;author&gt;Arroyo, V.&lt;/author&gt;&lt;/authors&gt;&lt;/contributors&gt;&lt;auth-address&gt;Hepatic Hemodynamic Unit, Gastroenterology Department, Hospital Ramon y Cajal, University of Alcala, Ctra. de Colmenar Viejo Km. 9.1, 28034 Madrid, Spain. lruizarbol@meditex.es&lt;/auth-address&gt;&lt;titles&gt;&lt;title&gt;Circulatory function and hepatorenal syndrome in cirrhosis&lt;/title&gt;&lt;secondary-title&gt;Hepatology&lt;/secondary-title&gt;&lt;alt-title&gt;Hepatology (Baltimore, Md.)&lt;/alt-title&gt;&lt;/titles&gt;&lt;periodical&gt;&lt;full-title&gt;Hepatology&lt;/full-title&gt;&lt;/periodical&gt;&lt;pages&gt;439-47&lt;/pages&gt;&lt;volume&gt;42&lt;/volume&gt;&lt;number&gt;2&lt;/number&gt;&lt;edition&gt;2005/06/25&lt;/edition&gt;&lt;keywords&gt;&lt;keyword&gt;Aged&lt;/keyword&gt;&lt;keyword&gt;Albumins/therapeutic use&lt;/keyword&gt;&lt;keyword&gt;*Cardiac Output&lt;/keyword&gt;&lt;keyword&gt;Female&lt;/keyword&gt;&lt;keyword&gt;Hepatorenal Syndrome/*etiology/physiopathology&lt;/keyword&gt;&lt;keyword&gt;Humans&lt;/keyword&gt;&lt;keyword&gt;Liver Circulation&lt;/keyword&gt;&lt;keyword&gt;Liver Cirrhosis/*physiopathology&lt;/keyword&gt;&lt;keyword&gt;Male&lt;/keyword&gt;&lt;keyword&gt;Middle Aged&lt;/keyword&gt;&lt;keyword&gt;Renin/blood&lt;/keyword&gt;&lt;keyword&gt;Vascular Resistance&lt;/keyword&gt;&lt;keyword&gt;Vasodilation&lt;/keyword&gt;&lt;/keywords&gt;&lt;dates&gt;&lt;year&gt;2005&lt;/year&gt;&lt;pub-dates&gt;&lt;date&gt;Aug&lt;/date&gt;&lt;/pub-dates&gt;&lt;/dates&gt;&lt;isbn&gt;0270-9139 (Print)&amp;#xD;0270-9139&lt;/isbn&gt;&lt;accession-num&gt;15977202&lt;/accession-num&gt;&lt;urls&gt;&lt;/urls&gt;&lt;electronic-resource-num&gt;10.1002/hep.20766&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[71]</w:t>
      </w:r>
      <w:r w:rsidR="007C2B08" w:rsidRPr="001B2186">
        <w:rPr>
          <w:rFonts w:ascii="Book Antiqua" w:hAnsi="Book Antiqua"/>
        </w:rPr>
        <w:fldChar w:fldCharType="end"/>
      </w:r>
      <w:r w:rsidR="00B25BBC" w:rsidRPr="001B2186">
        <w:rPr>
          <w:rFonts w:ascii="Book Antiqua" w:hAnsi="Book Antiqua"/>
        </w:rPr>
        <w:t xml:space="preserve">. </w:t>
      </w:r>
      <w:r w:rsidR="005755BB" w:rsidRPr="001B2186">
        <w:rPr>
          <w:rFonts w:ascii="Book Antiqua" w:hAnsi="Book Antiqua"/>
        </w:rPr>
        <w:t xml:space="preserve">The implication is that the patients who are unable to maintain cardiac output in the presence of systemic arterial vasodilatation at a level that maintains a sufficient renal perfusion pressure are predisposed to the development of renal dysfunction and HRS. </w:t>
      </w:r>
    </w:p>
    <w:p w14:paraId="7D665C35" w14:textId="77777777" w:rsidR="00F76181" w:rsidRPr="001B2186" w:rsidRDefault="00F76181" w:rsidP="001B2186">
      <w:pPr>
        <w:spacing w:line="360" w:lineRule="auto"/>
        <w:jc w:val="both"/>
        <w:rPr>
          <w:rFonts w:ascii="Book Antiqua" w:hAnsi="Book Antiqua"/>
        </w:rPr>
      </w:pPr>
    </w:p>
    <w:p w14:paraId="5AEC5F8E" w14:textId="5C60B601" w:rsidR="00D77333" w:rsidRPr="001B2186" w:rsidRDefault="00D77333" w:rsidP="001B2186">
      <w:pPr>
        <w:spacing w:line="360" w:lineRule="auto"/>
        <w:jc w:val="both"/>
        <w:rPr>
          <w:rFonts w:ascii="Book Antiqua" w:hAnsi="Book Antiqua"/>
          <w:b/>
          <w:i/>
        </w:rPr>
      </w:pPr>
      <w:r w:rsidRPr="001B2186">
        <w:rPr>
          <w:rFonts w:ascii="Book Antiqua" w:hAnsi="Book Antiqua"/>
          <w:b/>
          <w:i/>
        </w:rPr>
        <w:t xml:space="preserve">Spontaneous </w:t>
      </w:r>
      <w:r w:rsidR="00A023FA" w:rsidRPr="001B2186">
        <w:rPr>
          <w:rFonts w:ascii="Book Antiqua" w:hAnsi="Book Antiqua"/>
          <w:b/>
          <w:i/>
        </w:rPr>
        <w:t>bacterial peri</w:t>
      </w:r>
      <w:r w:rsidRPr="001B2186">
        <w:rPr>
          <w:rFonts w:ascii="Book Antiqua" w:hAnsi="Book Antiqua"/>
          <w:b/>
          <w:i/>
        </w:rPr>
        <w:t xml:space="preserve">tonitis </w:t>
      </w:r>
    </w:p>
    <w:p w14:paraId="391A9FA1" w14:textId="696E62BF" w:rsidR="00B27225" w:rsidRPr="001B2186" w:rsidRDefault="00081D8F" w:rsidP="001B2186">
      <w:pPr>
        <w:spacing w:line="360" w:lineRule="auto"/>
        <w:jc w:val="both"/>
        <w:rPr>
          <w:rFonts w:ascii="Book Antiqua" w:hAnsi="Book Antiqua"/>
          <w:i/>
        </w:rPr>
      </w:pPr>
      <w:r w:rsidRPr="001B2186">
        <w:rPr>
          <w:rFonts w:ascii="Book Antiqua" w:hAnsi="Book Antiqua"/>
        </w:rPr>
        <w:t>The susceptibility of a patient with a decreased cardiac reserve to further organ impairment becomes more pronounced in t</w:t>
      </w:r>
      <w:r w:rsidR="00110E87" w:rsidRPr="001B2186">
        <w:rPr>
          <w:rFonts w:ascii="Book Antiqua" w:hAnsi="Book Antiqua"/>
        </w:rPr>
        <w:t>he face of systemic infection.</w:t>
      </w:r>
      <w:r w:rsidRPr="001B2186">
        <w:rPr>
          <w:rFonts w:ascii="Book Antiqua" w:hAnsi="Book Antiqua"/>
        </w:rPr>
        <w:t xml:space="preserve"> </w:t>
      </w:r>
      <w:r w:rsidR="00A44E40" w:rsidRPr="001B2186">
        <w:rPr>
          <w:rFonts w:ascii="Book Antiqua" w:hAnsi="Book Antiqua"/>
        </w:rPr>
        <w:t xml:space="preserve">In a study of patients with a diagnosis of </w:t>
      </w:r>
      <w:r w:rsidR="00A023FA" w:rsidRPr="001B2186">
        <w:rPr>
          <w:rFonts w:ascii="Book Antiqua" w:hAnsi="Book Antiqua"/>
        </w:rPr>
        <w:t>spontaneous bacterial peritonitis (SBP)</w:t>
      </w:r>
      <w:r w:rsidR="00A44E40" w:rsidRPr="001B2186">
        <w:rPr>
          <w:rFonts w:ascii="Book Antiqua" w:hAnsi="Book Antiqua"/>
        </w:rPr>
        <w:t xml:space="preserve">, those that </w:t>
      </w:r>
      <w:r w:rsidR="007325B4" w:rsidRPr="001B2186">
        <w:rPr>
          <w:rFonts w:ascii="Book Antiqua" w:hAnsi="Book Antiqua"/>
        </w:rPr>
        <w:t xml:space="preserve">subsequently </w:t>
      </w:r>
      <w:r w:rsidR="00A44E40" w:rsidRPr="001B2186">
        <w:rPr>
          <w:rFonts w:ascii="Book Antiqua" w:hAnsi="Book Antiqua"/>
        </w:rPr>
        <w:t>developed renal failure had a reduced cardiac output both at the time of infection diagnosis and at infection resolution</w:t>
      </w:r>
      <w:r w:rsidR="007C2B08" w:rsidRPr="001B2186">
        <w:rPr>
          <w:rFonts w:ascii="Book Antiqua" w:hAnsi="Book Antiqua"/>
        </w:rPr>
        <w:fldChar w:fldCharType="begin">
          <w:fldData xml:space="preserve">PEVuZE5vdGU+PENpdGU+PEF1dGhvcj5SdWl6LWRlbC1BcmJvbDwvQXV0aG9yPjxZZWFyPjIwMDM8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==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PEVuZE5vdGU+PENpdGU+PEF1dGhvcj5SdWl6LWRlbC1BcmJvbDwvQXV0aG9yPjxZZWFyPjIwMDM8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==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[72]</w:t>
      </w:r>
      <w:r w:rsidR="007C2B08" w:rsidRPr="001B2186">
        <w:rPr>
          <w:rFonts w:ascii="Book Antiqua" w:hAnsi="Book Antiqua"/>
        </w:rPr>
        <w:fldChar w:fldCharType="end"/>
      </w:r>
      <w:r w:rsidR="00A44E40" w:rsidRPr="001B2186">
        <w:rPr>
          <w:rFonts w:ascii="Book Antiqua" w:hAnsi="Book Antiqua"/>
        </w:rPr>
        <w:t xml:space="preserve">. </w:t>
      </w:r>
      <w:r w:rsidR="004F526D" w:rsidRPr="001B2186">
        <w:rPr>
          <w:rFonts w:ascii="Book Antiqua" w:hAnsi="Book Antiqua"/>
        </w:rPr>
        <w:t>I</w:t>
      </w:r>
      <w:r w:rsidR="007325B4" w:rsidRPr="001B2186">
        <w:rPr>
          <w:rFonts w:ascii="Book Antiqua" w:hAnsi="Book Antiqua"/>
        </w:rPr>
        <w:t>f t</w:t>
      </w:r>
      <w:r w:rsidRPr="001B2186">
        <w:rPr>
          <w:rFonts w:ascii="Book Antiqua" w:hAnsi="Book Antiqua"/>
        </w:rPr>
        <w:t xml:space="preserve">he additional physiological demands caused by the inflammatory mediated </w:t>
      </w:r>
      <w:r w:rsidR="00D77333" w:rsidRPr="001B2186">
        <w:rPr>
          <w:rFonts w:ascii="Book Antiqua" w:hAnsi="Book Antiqua"/>
        </w:rPr>
        <w:t>vasod</w:t>
      </w:r>
      <w:r w:rsidR="0070247C" w:rsidRPr="001B2186">
        <w:rPr>
          <w:rFonts w:ascii="Book Antiqua" w:hAnsi="Book Antiqua"/>
        </w:rPr>
        <w:t xml:space="preserve">ilatation and negative inotropy </w:t>
      </w:r>
      <w:r w:rsidR="007325B4" w:rsidRPr="001B2186">
        <w:rPr>
          <w:rFonts w:ascii="Book Antiqua" w:hAnsi="Book Antiqua"/>
        </w:rPr>
        <w:t>could not be met</w:t>
      </w:r>
      <w:r w:rsidR="00110E87" w:rsidRPr="001B2186">
        <w:rPr>
          <w:rFonts w:ascii="Book Antiqua" w:hAnsi="Book Antiqua"/>
        </w:rPr>
        <w:t xml:space="preserve">, </w:t>
      </w:r>
      <w:r w:rsidR="007325B4" w:rsidRPr="001B2186">
        <w:rPr>
          <w:rFonts w:ascii="Book Antiqua" w:hAnsi="Book Antiqua"/>
        </w:rPr>
        <w:t xml:space="preserve">a rapidly </w:t>
      </w:r>
      <w:r w:rsidR="00110E87" w:rsidRPr="001B2186">
        <w:rPr>
          <w:rFonts w:ascii="Book Antiqua" w:hAnsi="Book Antiqua"/>
        </w:rPr>
        <w:t xml:space="preserve">progressive </w:t>
      </w:r>
      <w:r w:rsidR="007325B4" w:rsidRPr="001B2186">
        <w:rPr>
          <w:rFonts w:ascii="Book Antiqua" w:hAnsi="Book Antiqua"/>
        </w:rPr>
        <w:t>impairment of systemic haemodynamics followed, with severe renal and hepatic failure, aggravation of portal hypertension, encephalopathy</w:t>
      </w:r>
      <w:r w:rsidR="00110E87" w:rsidRPr="001B2186">
        <w:rPr>
          <w:rFonts w:ascii="Book Antiqua" w:hAnsi="Book Antiqua"/>
        </w:rPr>
        <w:t xml:space="preserve"> </w:t>
      </w:r>
      <w:r w:rsidR="008A49A2" w:rsidRPr="001B2186">
        <w:rPr>
          <w:rFonts w:ascii="Book Antiqua" w:hAnsi="Book Antiqua"/>
        </w:rPr>
        <w:t xml:space="preserve">and </w:t>
      </w:r>
      <w:r w:rsidR="00F76181" w:rsidRPr="001B2186">
        <w:rPr>
          <w:rFonts w:ascii="Book Antiqua" w:hAnsi="Book Antiqua"/>
        </w:rPr>
        <w:t>death</w:t>
      </w:r>
      <w:r w:rsidR="004F526D" w:rsidRPr="001B2186">
        <w:rPr>
          <w:rFonts w:ascii="Book Antiqua" w:hAnsi="Book Antiqua"/>
        </w:rPr>
        <w:t>.</w:t>
      </w:r>
    </w:p>
    <w:p w14:paraId="4D6AC38C" w14:textId="77777777" w:rsidR="008A49A2" w:rsidRPr="001B2186" w:rsidRDefault="008A49A2" w:rsidP="001B2186">
      <w:pPr>
        <w:spacing w:line="360" w:lineRule="auto"/>
        <w:jc w:val="both"/>
        <w:rPr>
          <w:rFonts w:ascii="Book Antiqua" w:hAnsi="Book Antiqua"/>
        </w:rPr>
      </w:pPr>
    </w:p>
    <w:p w14:paraId="13DCA675" w14:textId="77777777" w:rsidR="00B27225" w:rsidRPr="001B2186" w:rsidRDefault="00B27225" w:rsidP="001B2186">
      <w:pPr>
        <w:spacing w:line="360" w:lineRule="auto"/>
        <w:jc w:val="both"/>
        <w:rPr>
          <w:rFonts w:ascii="Book Antiqua" w:hAnsi="Book Antiqua"/>
          <w:b/>
          <w:i/>
        </w:rPr>
      </w:pPr>
      <w:r w:rsidRPr="001B2186">
        <w:rPr>
          <w:rFonts w:ascii="Book Antiqua" w:hAnsi="Book Antiqua"/>
          <w:b/>
          <w:i/>
        </w:rPr>
        <w:t>Gastrointestinal bleeding</w:t>
      </w:r>
    </w:p>
    <w:p w14:paraId="12EA8CC1" w14:textId="17C3C3EA" w:rsidR="00B04998" w:rsidRPr="001B2186" w:rsidRDefault="004F526D" w:rsidP="001B2186">
      <w:pPr>
        <w:spacing w:line="360" w:lineRule="auto"/>
        <w:jc w:val="both"/>
        <w:rPr>
          <w:rFonts w:ascii="Book Antiqua" w:hAnsi="Book Antiqua"/>
        </w:rPr>
      </w:pPr>
      <w:r w:rsidRPr="001B2186">
        <w:rPr>
          <w:rFonts w:ascii="Book Antiqua" w:hAnsi="Book Antiqua"/>
        </w:rPr>
        <w:t>QT prolo</w:t>
      </w:r>
      <w:r w:rsidR="007D4FA3" w:rsidRPr="001B2186">
        <w:rPr>
          <w:rFonts w:ascii="Book Antiqua" w:hAnsi="Book Antiqua"/>
        </w:rPr>
        <w:t xml:space="preserve">ngation in cirrhosis is common and one of the postulated causes is the baseline sympathetic nervous system hyperactivity. Therefore, a sudden increase in this activity caused by acute gastrointestinal bleeding further lengthens this time interval with </w:t>
      </w:r>
      <w:r w:rsidR="00892DD9" w:rsidRPr="001B2186">
        <w:rPr>
          <w:rFonts w:ascii="Book Antiqua" w:hAnsi="Book Antiqua"/>
        </w:rPr>
        <w:t xml:space="preserve">potential adverse outcomes. Trevisani </w:t>
      </w:r>
      <w:r w:rsidR="00892DD9" w:rsidRPr="001B2186">
        <w:rPr>
          <w:rFonts w:ascii="Book Antiqua" w:hAnsi="Book Antiqua"/>
          <w:i/>
        </w:rPr>
        <w:t>et al</w:t>
      </w:r>
      <w:r w:rsidR="007C2B08" w:rsidRPr="001B2186">
        <w:rPr>
          <w:rFonts w:ascii="Book Antiqua" w:hAnsi="Book Antiqua"/>
        </w:rPr>
        <w:fldChar w:fldCharType="begin">
          <w:fldData xml:space="preserve">PEVuZE5vdGU+PENpdGU+PEF1dGhvcj5UcmV2aXNhbmk8L0F1dGhvcj48WWVhcj4yMDEyPC9ZZWFy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PEVuZE5vdGU+PENpdGU+PEF1dGhvcj5UcmV2aXNhbmk8L0F1dGhvcj48WWVhcj4yMDEyPC9ZZWFy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[73]</w:t>
      </w:r>
      <w:r w:rsidR="007C2B08" w:rsidRPr="001B2186">
        <w:rPr>
          <w:rFonts w:ascii="Book Antiqua" w:hAnsi="Book Antiqua"/>
        </w:rPr>
        <w:fldChar w:fldCharType="end"/>
      </w:r>
      <w:r w:rsidR="00892DD9" w:rsidRPr="001B2186">
        <w:rPr>
          <w:rFonts w:ascii="Book Antiqua" w:hAnsi="Book Antiqua"/>
        </w:rPr>
        <w:t xml:space="preserve"> </w:t>
      </w:r>
      <w:r w:rsidR="00005564" w:rsidRPr="001B2186">
        <w:rPr>
          <w:rFonts w:ascii="Book Antiqua" w:hAnsi="Book Antiqua"/>
        </w:rPr>
        <w:t>showed</w:t>
      </w:r>
      <w:r w:rsidR="00892DD9" w:rsidRPr="001B2186">
        <w:rPr>
          <w:rFonts w:ascii="Book Antiqua" w:hAnsi="Book Antiqua"/>
        </w:rPr>
        <w:t xml:space="preserve"> that in a group of cirrhotic patients with this complication, </w:t>
      </w:r>
      <w:r w:rsidR="00952025" w:rsidRPr="001B2186">
        <w:rPr>
          <w:rFonts w:ascii="Book Antiqua" w:hAnsi="Book Antiqua"/>
        </w:rPr>
        <w:t xml:space="preserve">the QT interval lengthened at the time of bleeding and </w:t>
      </w:r>
      <w:r w:rsidR="00892DD9" w:rsidRPr="001B2186">
        <w:rPr>
          <w:rFonts w:ascii="Book Antiqua" w:hAnsi="Book Antiqua"/>
        </w:rPr>
        <w:t>all those that died had a longer QTc than survivors</w:t>
      </w:r>
      <w:r w:rsidR="00952025" w:rsidRPr="001B2186">
        <w:rPr>
          <w:rFonts w:ascii="Book Antiqua" w:hAnsi="Book Antiqua"/>
        </w:rPr>
        <w:t xml:space="preserve">. In addition, </w:t>
      </w:r>
      <w:r w:rsidR="00892DD9" w:rsidRPr="001B2186">
        <w:rPr>
          <w:rFonts w:ascii="Book Antiqua" w:hAnsi="Book Antiqua"/>
        </w:rPr>
        <w:t>QTc was able to</w:t>
      </w:r>
      <w:r w:rsidR="000A062F" w:rsidRPr="001B2186">
        <w:rPr>
          <w:rFonts w:ascii="Book Antiqua" w:hAnsi="Book Antiqua"/>
        </w:rPr>
        <w:t xml:space="preserve"> independently predict survival, with a best cut-off value </w:t>
      </w:r>
      <w:r w:rsidR="00FD7970" w:rsidRPr="001B2186">
        <w:rPr>
          <w:rFonts w:ascii="Book Antiqua" w:hAnsi="Book Antiqua"/>
        </w:rPr>
        <w:t>of ≥</w:t>
      </w:r>
      <w:r w:rsidR="00A023FA" w:rsidRPr="001B2186">
        <w:rPr>
          <w:rFonts w:ascii="Book Antiqua" w:eastAsia="宋体" w:hAnsi="Book Antiqua"/>
          <w:lang w:eastAsia="zh-CN"/>
        </w:rPr>
        <w:t xml:space="preserve"> </w:t>
      </w:r>
      <w:r w:rsidR="00FD7970" w:rsidRPr="001B2186">
        <w:rPr>
          <w:rFonts w:ascii="Book Antiqua" w:hAnsi="Book Antiqua"/>
        </w:rPr>
        <w:t>460</w:t>
      </w:r>
      <w:r w:rsidR="00A023FA" w:rsidRPr="001B2186">
        <w:rPr>
          <w:rFonts w:ascii="Book Antiqua" w:eastAsia="宋体" w:hAnsi="Book Antiqua"/>
          <w:lang w:eastAsia="zh-CN"/>
        </w:rPr>
        <w:t xml:space="preserve"> </w:t>
      </w:r>
      <w:r w:rsidR="00FD7970" w:rsidRPr="001B2186">
        <w:rPr>
          <w:rFonts w:ascii="Book Antiqua" w:hAnsi="Book Antiqua"/>
        </w:rPr>
        <w:t>ms</w:t>
      </w:r>
      <w:r w:rsidR="00E92544" w:rsidRPr="001B2186">
        <w:rPr>
          <w:rFonts w:ascii="Book Antiqua" w:hAnsi="Book Antiqua"/>
        </w:rPr>
        <w:t>.</w:t>
      </w:r>
    </w:p>
    <w:p w14:paraId="4B268F12" w14:textId="77777777" w:rsidR="00B56096" w:rsidRPr="001B2186" w:rsidRDefault="00B56096" w:rsidP="001B2186">
      <w:pPr>
        <w:spacing w:line="360" w:lineRule="auto"/>
        <w:jc w:val="both"/>
        <w:rPr>
          <w:rFonts w:ascii="Book Antiqua" w:hAnsi="Book Antiqua"/>
          <w:b/>
        </w:rPr>
      </w:pPr>
    </w:p>
    <w:p w14:paraId="214B7FE8" w14:textId="4247B2AC" w:rsidR="00FE2DC7" w:rsidRPr="001B2186" w:rsidRDefault="00A023FA" w:rsidP="001B2186">
      <w:pPr>
        <w:spacing w:line="360" w:lineRule="auto"/>
        <w:jc w:val="both"/>
        <w:rPr>
          <w:rFonts w:ascii="Book Antiqua" w:hAnsi="Book Antiqua"/>
          <w:b/>
        </w:rPr>
      </w:pPr>
      <w:r w:rsidRPr="001B2186">
        <w:rPr>
          <w:rFonts w:ascii="Book Antiqua" w:hAnsi="Book Antiqua"/>
          <w:b/>
        </w:rPr>
        <w:t>IMPLICATIONS OF DIAGNOSIS AND MANAGEMENT</w:t>
      </w:r>
    </w:p>
    <w:p w14:paraId="68769D01" w14:textId="77777777" w:rsidR="00FE2DC7" w:rsidRPr="001B2186" w:rsidRDefault="00FE2DC7" w:rsidP="001B2186">
      <w:pPr>
        <w:spacing w:line="360" w:lineRule="auto"/>
        <w:jc w:val="both"/>
        <w:rPr>
          <w:rFonts w:ascii="Book Antiqua" w:hAnsi="Book Antiqua"/>
        </w:rPr>
      </w:pPr>
    </w:p>
    <w:p w14:paraId="29721245" w14:textId="40774C8E" w:rsidR="00FE2DC7" w:rsidRPr="001B2186" w:rsidRDefault="006E0F6D" w:rsidP="001B2186">
      <w:pPr>
        <w:spacing w:line="360" w:lineRule="auto"/>
        <w:jc w:val="both"/>
        <w:rPr>
          <w:rFonts w:ascii="Book Antiqua" w:hAnsi="Book Antiqua"/>
        </w:rPr>
      </w:pPr>
      <w:r w:rsidRPr="001B2186">
        <w:rPr>
          <w:rFonts w:ascii="Book Antiqua" w:hAnsi="Book Antiqua"/>
        </w:rPr>
        <w:t xml:space="preserve">When </w:t>
      </w:r>
      <w:r w:rsidR="00FE2DC7" w:rsidRPr="001B2186">
        <w:rPr>
          <w:rFonts w:ascii="Book Antiqua" w:hAnsi="Book Antiqua"/>
        </w:rPr>
        <w:t xml:space="preserve">a patient displays features of CCM, </w:t>
      </w:r>
      <w:r w:rsidRPr="001B2186">
        <w:rPr>
          <w:rFonts w:ascii="Book Antiqua" w:hAnsi="Book Antiqua"/>
        </w:rPr>
        <w:t xml:space="preserve">this </w:t>
      </w:r>
      <w:r w:rsidR="00FE2DC7" w:rsidRPr="001B2186">
        <w:rPr>
          <w:rFonts w:ascii="Book Antiqua" w:hAnsi="Book Antiqua"/>
        </w:rPr>
        <w:t xml:space="preserve">is </w:t>
      </w:r>
      <w:r w:rsidRPr="001B2186">
        <w:rPr>
          <w:rFonts w:ascii="Book Antiqua" w:hAnsi="Book Antiqua"/>
        </w:rPr>
        <w:t xml:space="preserve">an </w:t>
      </w:r>
      <w:r w:rsidR="00FE2DC7" w:rsidRPr="001B2186">
        <w:rPr>
          <w:rFonts w:ascii="Book Antiqua" w:hAnsi="Book Antiqua"/>
        </w:rPr>
        <w:t xml:space="preserve">indication to perform more frequent cardiovascular reassessment, with </w:t>
      </w:r>
      <w:r w:rsidR="00984FA0" w:rsidRPr="001B2186">
        <w:rPr>
          <w:rFonts w:ascii="Book Antiqua" w:hAnsi="Book Antiqua"/>
        </w:rPr>
        <w:t xml:space="preserve">regular </w:t>
      </w:r>
      <w:r w:rsidR="00FE2DC7" w:rsidRPr="001B2186">
        <w:rPr>
          <w:rFonts w:ascii="Book Antiqua" w:hAnsi="Book Antiqua"/>
        </w:rPr>
        <w:t>TTE studies</w:t>
      </w:r>
      <w:r w:rsidR="00984FA0" w:rsidRPr="001B2186">
        <w:rPr>
          <w:rFonts w:ascii="Book Antiqua" w:hAnsi="Book Antiqua"/>
        </w:rPr>
        <w:t xml:space="preserve"> </w:t>
      </w:r>
      <w:r w:rsidR="00113847" w:rsidRPr="001B2186">
        <w:rPr>
          <w:rFonts w:ascii="Book Antiqua" w:hAnsi="Book Antiqua"/>
        </w:rPr>
        <w:t xml:space="preserve">perhaps </w:t>
      </w:r>
      <w:r w:rsidR="00FE2DC7" w:rsidRPr="001B2186">
        <w:rPr>
          <w:rFonts w:ascii="Book Antiqua" w:hAnsi="Book Antiqua"/>
        </w:rPr>
        <w:t xml:space="preserve">every three months prior to transplantation. Deterioration can then be detected earlier, enabling prompt management of symptomatic heart failure, appropriate cardiovascular monitoring at the time of TIPs or acute gastrointestinal bleeding and appropriate fluid therapy and circulatory support on diagnosis of SBP. </w:t>
      </w:r>
    </w:p>
    <w:p w14:paraId="123D377A" w14:textId="77777777" w:rsidR="00FE2DC7" w:rsidRPr="001B2186" w:rsidRDefault="00FE2DC7" w:rsidP="001B2186">
      <w:pPr>
        <w:spacing w:line="360" w:lineRule="auto"/>
        <w:ind w:firstLineChars="100" w:firstLine="240"/>
        <w:jc w:val="both"/>
        <w:rPr>
          <w:rFonts w:ascii="Book Antiqua" w:hAnsi="Book Antiqua"/>
        </w:rPr>
      </w:pPr>
      <w:r w:rsidRPr="001B2186">
        <w:rPr>
          <w:rFonts w:ascii="Book Antiqua" w:hAnsi="Book Antiqua"/>
        </w:rPr>
        <w:t xml:space="preserve">Positive diagnosis may also affect the decision to proceed with TIPS, as underlying CCM has been associated with not only suboptimal ascites clearance and LV dysfunction, but also increased mortality. In this situation the decision may be to refer straight to transplantation. </w:t>
      </w:r>
    </w:p>
    <w:p w14:paraId="1AA789CD" w14:textId="49951FEE" w:rsidR="00FE2DC7" w:rsidRPr="001B2186" w:rsidRDefault="00FE2DC7" w:rsidP="001B2186">
      <w:pPr>
        <w:spacing w:line="360" w:lineRule="auto"/>
        <w:ind w:firstLineChars="100" w:firstLine="240"/>
        <w:jc w:val="both"/>
        <w:rPr>
          <w:rFonts w:ascii="Book Antiqua" w:hAnsi="Book Antiqua"/>
        </w:rPr>
      </w:pPr>
      <w:r w:rsidRPr="001B2186">
        <w:rPr>
          <w:rFonts w:ascii="Book Antiqua" w:hAnsi="Book Antiqua"/>
        </w:rPr>
        <w:t xml:space="preserve">At the time of transplantation, the presence of an underlying latent cardiac failure may also affect the choice of graft. Mittal </w:t>
      </w:r>
      <w:r w:rsidRPr="001B2186">
        <w:rPr>
          <w:rFonts w:ascii="Book Antiqua" w:hAnsi="Book Antiqua"/>
          <w:i/>
        </w:rPr>
        <w:t>et al</w:t>
      </w:r>
      <w:r w:rsidR="007C2B08" w:rsidRPr="001B2186">
        <w:rPr>
          <w:rFonts w:ascii="Book Antiqua" w:hAnsi="Book Antiqua"/>
        </w:rPr>
        <w:fldChar w:fldCharType="begin">
          <w:fldData xml:space="preserve">PEVuZE5vdGU+PENpdGU+PEF1dGhvcj5NaXR0YWw8L0F1dGhvcj48WWVhcj4yMDE0PC9ZZWFyPjxS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PEVuZE5vdGU+PENpdGU+PEF1dGhvcj5NaXR0YWw8L0F1dGhvcj48WWVhcj4yMDE0PC9ZZWFyPjxS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[74]</w:t>
      </w:r>
      <w:r w:rsidR="007C2B08" w:rsidRPr="001B2186">
        <w:rPr>
          <w:rFonts w:ascii="Book Antiqua" w:hAnsi="Book Antiqua"/>
        </w:rPr>
        <w:fldChar w:fldCharType="end"/>
      </w:r>
      <w:r w:rsidRPr="001B2186">
        <w:rPr>
          <w:rFonts w:ascii="Book Antiqua" w:hAnsi="Book Antiqua"/>
        </w:rPr>
        <w:t xml:space="preserve"> followed up 970 liver transplant recipients over an average of 5.3 years, and found that those with pre-transplant diastolic dysfunction were significantly more likely than those without to develop acute cellular rejection (58.6% </w:t>
      </w:r>
      <w:r w:rsidRPr="001B2186">
        <w:rPr>
          <w:rFonts w:ascii="Book Antiqua" w:hAnsi="Book Antiqua"/>
          <w:i/>
        </w:rPr>
        <w:t>vs</w:t>
      </w:r>
      <w:r w:rsidRPr="001B2186">
        <w:rPr>
          <w:rFonts w:ascii="Book Antiqua" w:hAnsi="Book Antiqua"/>
        </w:rPr>
        <w:t xml:space="preserve"> 31% respectively), graft failure and all-cause mortality, making the initial quality of graft ever more </w:t>
      </w:r>
      <w:r w:rsidR="00B56096" w:rsidRPr="001B2186">
        <w:rPr>
          <w:rFonts w:ascii="Book Antiqua" w:hAnsi="Book Antiqua"/>
        </w:rPr>
        <w:t>important</w:t>
      </w:r>
      <w:r w:rsidRPr="001B2186">
        <w:rPr>
          <w:rFonts w:ascii="Book Antiqua" w:hAnsi="Book Antiqua"/>
        </w:rPr>
        <w:t xml:space="preserve"> (Figure</w:t>
      </w:r>
      <w:r w:rsidR="00B56096" w:rsidRPr="001B2186">
        <w:rPr>
          <w:rFonts w:ascii="Book Antiqua" w:hAnsi="Book Antiqua"/>
        </w:rPr>
        <w:t xml:space="preserve">s </w:t>
      </w:r>
      <w:r w:rsidR="000D4302" w:rsidRPr="001B2186">
        <w:rPr>
          <w:rFonts w:ascii="Book Antiqua" w:hAnsi="Book Antiqua"/>
        </w:rPr>
        <w:t>8</w:t>
      </w:r>
      <w:r w:rsidR="00A023FA" w:rsidRPr="001B2186">
        <w:rPr>
          <w:rFonts w:ascii="Book Antiqua" w:eastAsia="宋体" w:hAnsi="Book Antiqua"/>
          <w:lang w:eastAsia="zh-CN"/>
        </w:rPr>
        <w:t xml:space="preserve"> and </w:t>
      </w:r>
      <w:r w:rsidR="000D4302" w:rsidRPr="001B2186">
        <w:rPr>
          <w:rFonts w:ascii="Book Antiqua" w:hAnsi="Book Antiqua"/>
        </w:rPr>
        <w:t>9</w:t>
      </w:r>
      <w:r w:rsidRPr="001B2186">
        <w:rPr>
          <w:rFonts w:ascii="Book Antiqua" w:hAnsi="Book Antiqua"/>
        </w:rPr>
        <w:t xml:space="preserve">). </w:t>
      </w:r>
    </w:p>
    <w:p w14:paraId="0CE7AAB2" w14:textId="77777777" w:rsidR="00113847" w:rsidRPr="001B2186" w:rsidRDefault="00113847" w:rsidP="001B2186">
      <w:pPr>
        <w:spacing w:line="360" w:lineRule="auto"/>
        <w:jc w:val="both"/>
        <w:rPr>
          <w:rFonts w:ascii="Book Antiqua" w:eastAsia="宋体" w:hAnsi="Book Antiqua"/>
          <w:i/>
          <w:lang w:eastAsia="zh-CN"/>
        </w:rPr>
      </w:pPr>
    </w:p>
    <w:p w14:paraId="73635897" w14:textId="77777777" w:rsidR="00FE2DC7" w:rsidRPr="001B2186" w:rsidRDefault="00FE2DC7" w:rsidP="001B2186">
      <w:pPr>
        <w:spacing w:line="360" w:lineRule="auto"/>
        <w:jc w:val="both"/>
        <w:rPr>
          <w:rFonts w:ascii="Book Antiqua" w:hAnsi="Book Antiqua"/>
          <w:b/>
          <w:i/>
        </w:rPr>
      </w:pPr>
      <w:r w:rsidRPr="001B2186">
        <w:rPr>
          <w:rFonts w:ascii="Book Antiqua" w:hAnsi="Book Antiqua"/>
          <w:b/>
          <w:i/>
        </w:rPr>
        <w:t>Management</w:t>
      </w:r>
    </w:p>
    <w:p w14:paraId="454A7EE8" w14:textId="77777777" w:rsidR="00FE2DC7" w:rsidRPr="001B2186" w:rsidRDefault="00FE2DC7" w:rsidP="001B2186">
      <w:pPr>
        <w:spacing w:line="360" w:lineRule="auto"/>
        <w:jc w:val="both"/>
        <w:rPr>
          <w:rFonts w:ascii="Book Antiqua" w:hAnsi="Book Antiqua"/>
        </w:rPr>
      </w:pPr>
      <w:r w:rsidRPr="001B2186">
        <w:rPr>
          <w:rFonts w:ascii="Book Antiqua" w:hAnsi="Book Antiqua"/>
        </w:rPr>
        <w:t>There is currently no specific treatment for cirrhotic cardiomyopathy. Patients are managed as for heart failure due to other aetiologies, with sodium restriction, diuretics and careful management of their preload and afterload. Vasodilators such as ACE inhibitors are avoided as they exacerbate the reduced systemic vascular resistance.</w:t>
      </w:r>
    </w:p>
    <w:p w14:paraId="779F308C" w14:textId="6C8DEC0E" w:rsidR="00FE2DC7" w:rsidRPr="001B2186" w:rsidRDefault="00FE2DC7" w:rsidP="001B2186">
      <w:pPr>
        <w:spacing w:line="360" w:lineRule="auto"/>
        <w:ind w:firstLineChars="100" w:firstLine="240"/>
        <w:jc w:val="both"/>
        <w:rPr>
          <w:rFonts w:ascii="Book Antiqua" w:hAnsi="Book Antiqua"/>
        </w:rPr>
      </w:pPr>
      <w:r w:rsidRPr="001B2186">
        <w:rPr>
          <w:rFonts w:ascii="Book Antiqua" w:hAnsi="Book Antiqua"/>
        </w:rPr>
        <w:t xml:space="preserve">Many patients with cirrhosis are beta-blocked for the management of portal hypertension. It is still unclear what impact this has on CCM, but </w:t>
      </w:r>
      <w:r w:rsidR="00F16DF0" w:rsidRPr="001B2186">
        <w:rPr>
          <w:rFonts w:ascii="Book Antiqua" w:hAnsi="Book Antiqua"/>
        </w:rPr>
        <w:t xml:space="preserve">the additional negative inotropic and chronotropic effects </w:t>
      </w:r>
      <w:r w:rsidRPr="001B2186">
        <w:rPr>
          <w:rFonts w:ascii="Book Antiqua" w:hAnsi="Book Antiqua"/>
        </w:rPr>
        <w:t>may have an important role in the development</w:t>
      </w:r>
      <w:r w:rsidR="00F16DF0" w:rsidRPr="001B2186">
        <w:rPr>
          <w:rFonts w:ascii="Book Antiqua" w:hAnsi="Book Antiqua"/>
        </w:rPr>
        <w:t xml:space="preserve"> of and outcome from</w:t>
      </w:r>
      <w:r w:rsidRPr="001B2186">
        <w:rPr>
          <w:rFonts w:ascii="Book Antiqua" w:hAnsi="Book Antiqua"/>
        </w:rPr>
        <w:t xml:space="preserve"> adverse cardiac sequelae during periods of </w:t>
      </w:r>
      <w:r w:rsidR="00F16DF0" w:rsidRPr="001B2186">
        <w:rPr>
          <w:rFonts w:ascii="Book Antiqua" w:hAnsi="Book Antiqua"/>
        </w:rPr>
        <w:t>increased</w:t>
      </w:r>
      <w:r w:rsidRPr="001B2186">
        <w:rPr>
          <w:rFonts w:ascii="Book Antiqua" w:hAnsi="Book Antiqua"/>
        </w:rPr>
        <w:t xml:space="preserve"> physiological demand. On the other hand, both the acute and chronic administration of beta-blockers </w:t>
      </w:r>
      <w:proofErr w:type="gramStart"/>
      <w:r w:rsidRPr="001B2186">
        <w:rPr>
          <w:rFonts w:ascii="Book Antiqua" w:hAnsi="Book Antiqua"/>
        </w:rPr>
        <w:t>have</w:t>
      </w:r>
      <w:proofErr w:type="gramEnd"/>
      <w:r w:rsidRPr="001B2186">
        <w:rPr>
          <w:rFonts w:ascii="Book Antiqua" w:hAnsi="Book Antiqua"/>
        </w:rPr>
        <w:t xml:space="preserve"> been shown to shorten the QT interval in cirrhotic patients who have elevated baseline values</w:t>
      </w:r>
      <w:r w:rsidR="007C2B08" w:rsidRPr="001B2186">
        <w:rPr>
          <w:rFonts w:ascii="Book Antiqua" w:hAnsi="Book Antiqua"/>
        </w:rPr>
        <w:fldChar w:fldCharType="begin">
          <w:fldData xml:space="preserve">PEVuZE5vdGU+PENpdGU+PEF1dGhvcj5IZW5yaWtzZW48L0F1dGhvcj48WWVhcj4yMDA0PC9ZZWFy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==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PEVuZE5vdGU+PENpdGU+PEF1dGhvcj5IZW5yaWtzZW48L0F1dGhvcj48WWVhcj4yMDA0PC9ZZWFy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==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[75,</w:t>
      </w:r>
      <w:r w:rsidR="00EB2772" w:rsidRPr="001B2186">
        <w:rPr>
          <w:rFonts w:ascii="Book Antiqua" w:hAnsi="Book Antiqua"/>
          <w:noProof/>
          <w:vertAlign w:val="superscript"/>
        </w:rPr>
        <w:t>76]</w:t>
      </w:r>
      <w:r w:rsidR="007C2B08" w:rsidRPr="001B2186">
        <w:rPr>
          <w:rFonts w:ascii="Book Antiqua" w:hAnsi="Book Antiqua"/>
        </w:rPr>
        <w:fldChar w:fldCharType="end"/>
      </w:r>
      <w:r w:rsidRPr="001B2186">
        <w:rPr>
          <w:rFonts w:ascii="Book Antiqua" w:hAnsi="Book Antiqua"/>
        </w:rPr>
        <w:t xml:space="preserve">. Although the improved QT interval potentially has preventative benefits in the context of life-threatening arrhythmias, </w:t>
      </w:r>
      <w:r w:rsidR="00F16DF0" w:rsidRPr="001B2186">
        <w:rPr>
          <w:rFonts w:ascii="Book Antiqua" w:hAnsi="Book Antiqua"/>
        </w:rPr>
        <w:t>the</w:t>
      </w:r>
      <w:r w:rsidRPr="001B2186">
        <w:rPr>
          <w:rFonts w:ascii="Book Antiqua" w:hAnsi="Book Antiqua"/>
        </w:rPr>
        <w:t xml:space="preserve"> deleterious effect </w:t>
      </w:r>
      <w:r w:rsidR="00F16DF0" w:rsidRPr="001B2186">
        <w:rPr>
          <w:rFonts w:ascii="Book Antiqua" w:hAnsi="Book Antiqua"/>
        </w:rPr>
        <w:t xml:space="preserve">of beta blockade </w:t>
      </w:r>
      <w:r w:rsidRPr="001B2186">
        <w:rPr>
          <w:rFonts w:ascii="Book Antiqua" w:hAnsi="Book Antiqua"/>
        </w:rPr>
        <w:t xml:space="preserve">on cardiac output and hence clinical outcome remains to be studied. </w:t>
      </w:r>
    </w:p>
    <w:p w14:paraId="606E7880" w14:textId="0F13E916" w:rsidR="006E0F6D" w:rsidRPr="001B2186" w:rsidRDefault="00FE2DC7" w:rsidP="001B2186">
      <w:pPr>
        <w:spacing w:line="360" w:lineRule="auto"/>
        <w:ind w:firstLineChars="100" w:firstLine="240"/>
        <w:jc w:val="both"/>
        <w:rPr>
          <w:rFonts w:ascii="Book Antiqua" w:hAnsi="Book Antiqua"/>
        </w:rPr>
      </w:pPr>
      <w:r w:rsidRPr="001B2186">
        <w:rPr>
          <w:rFonts w:ascii="Book Antiqua" w:hAnsi="Book Antiqua"/>
        </w:rPr>
        <w:t>Long-term aldosterone blockade may also have potential therapeutic benefits. In preliminary studies it has been shown to reduce left ventricular wall thickness an</w:t>
      </w:r>
      <w:r w:rsidR="00EB2772" w:rsidRPr="001B2186">
        <w:rPr>
          <w:rFonts w:ascii="Book Antiqua" w:hAnsi="Book Antiqua"/>
        </w:rPr>
        <w:t>d may potentially improve diastolic dysfunction</w:t>
      </w:r>
      <w:r w:rsidR="00EB2772" w:rsidRPr="001B2186">
        <w:rPr>
          <w:rFonts w:ascii="Book Antiqua" w:hAnsi="Book Antiqua"/>
        </w:rPr>
        <w:fldChar w:fldCharType="begin">
          <w:fldData xml:space="preserve">PEVuZE5vdGU+PENpdGU+PEF1dGhvcj5Qb3p6aTwvQXV0aG9yPjxZZWFyPjIwMDU8L1llYXI+PFJl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YWwgb2YgZ2FzdHJvZW50ZXJvbG9neTwvYWJici0xPjwvYWx0LXBlcmlvZGljYWw+PHBhZ2VzPjEx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PEVuZE5vdGU+PENpdGU+PEF1dGhvcj5Qb3p6aTwvQXV0aG9yPjxZZWFyPjIwMDU8L1llYXI+PFJl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YWwgb2YgZ2FzdHJvZW50ZXJvbG9neTwvYWJici0xPjwvYWx0LXBlcmlvZGljYWw+PHBhZ2VzPjEx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EB2772" w:rsidRPr="001B2186">
        <w:rPr>
          <w:rFonts w:ascii="Book Antiqua" w:hAnsi="Book Antiqua"/>
        </w:rPr>
      </w:r>
      <w:r w:rsidR="00EB2772" w:rsidRPr="001B2186">
        <w:rPr>
          <w:rFonts w:ascii="Book Antiqua" w:hAnsi="Book Antiqua"/>
        </w:rPr>
        <w:fldChar w:fldCharType="separate"/>
      </w:r>
      <w:r w:rsidR="00EB2772" w:rsidRPr="001B2186">
        <w:rPr>
          <w:rFonts w:ascii="Book Antiqua" w:hAnsi="Book Antiqua"/>
          <w:noProof/>
          <w:vertAlign w:val="superscript"/>
        </w:rPr>
        <w:t>[77]</w:t>
      </w:r>
      <w:r w:rsidR="00EB2772" w:rsidRPr="001B2186">
        <w:rPr>
          <w:rFonts w:ascii="Book Antiqua" w:hAnsi="Book Antiqua"/>
        </w:rPr>
        <w:fldChar w:fldCharType="end"/>
      </w:r>
      <w:r w:rsidR="00EB2772" w:rsidRPr="001B2186">
        <w:rPr>
          <w:rFonts w:ascii="Book Antiqua" w:hAnsi="Book Antiqua"/>
        </w:rPr>
        <w:t>.</w:t>
      </w:r>
    </w:p>
    <w:p w14:paraId="0911AF7A" w14:textId="77777777" w:rsidR="006E0F6D" w:rsidRPr="001B2186" w:rsidRDefault="006E0F6D" w:rsidP="001B2186">
      <w:pPr>
        <w:spacing w:line="360" w:lineRule="auto"/>
        <w:jc w:val="both"/>
        <w:rPr>
          <w:rFonts w:ascii="Book Antiqua" w:hAnsi="Book Antiqua"/>
        </w:rPr>
      </w:pPr>
    </w:p>
    <w:p w14:paraId="0685A128" w14:textId="77777777" w:rsidR="0092664C" w:rsidRPr="001B2186" w:rsidRDefault="0092664C" w:rsidP="001B2186">
      <w:pPr>
        <w:spacing w:line="360" w:lineRule="auto"/>
        <w:jc w:val="both"/>
        <w:rPr>
          <w:rFonts w:ascii="Book Antiqua" w:hAnsi="Book Antiqua"/>
          <w:b/>
        </w:rPr>
      </w:pPr>
      <w:r w:rsidRPr="001B2186">
        <w:rPr>
          <w:rFonts w:ascii="Book Antiqua" w:hAnsi="Book Antiqua"/>
          <w:b/>
        </w:rPr>
        <w:t>INTRAOP</w:t>
      </w:r>
      <w:r w:rsidR="007477DB" w:rsidRPr="001B2186">
        <w:rPr>
          <w:rFonts w:ascii="Book Antiqua" w:hAnsi="Book Antiqua"/>
          <w:b/>
        </w:rPr>
        <w:t>ERATIVE</w:t>
      </w:r>
    </w:p>
    <w:p w14:paraId="4F843A19" w14:textId="77777777" w:rsidR="006C6BAF" w:rsidRPr="001B2186" w:rsidRDefault="006C6BAF" w:rsidP="001B2186">
      <w:pPr>
        <w:spacing w:line="360" w:lineRule="auto"/>
        <w:jc w:val="both"/>
        <w:rPr>
          <w:rFonts w:ascii="Book Antiqua" w:hAnsi="Book Antiqua"/>
          <w:b/>
          <w:i/>
        </w:rPr>
      </w:pPr>
      <w:r w:rsidRPr="001B2186">
        <w:rPr>
          <w:rFonts w:ascii="Book Antiqua" w:hAnsi="Book Antiqua"/>
          <w:b/>
          <w:i/>
        </w:rPr>
        <w:t>Maintaining preload and fluid management</w:t>
      </w:r>
    </w:p>
    <w:p w14:paraId="1EB59E43" w14:textId="6FDB9D7D" w:rsidR="00A42AB2" w:rsidRPr="001B2186" w:rsidRDefault="003800BB" w:rsidP="001B2186">
      <w:pPr>
        <w:spacing w:line="360" w:lineRule="auto"/>
        <w:jc w:val="both"/>
        <w:rPr>
          <w:rFonts w:ascii="Book Antiqua" w:hAnsi="Book Antiqua"/>
        </w:rPr>
      </w:pPr>
      <w:r w:rsidRPr="001B2186">
        <w:rPr>
          <w:rFonts w:ascii="Book Antiqua" w:hAnsi="Book Antiqua"/>
        </w:rPr>
        <w:t>During l</w:t>
      </w:r>
      <w:r w:rsidR="00726C42" w:rsidRPr="001B2186">
        <w:rPr>
          <w:rFonts w:ascii="Book Antiqua" w:hAnsi="Book Antiqua"/>
        </w:rPr>
        <w:t>iver transplantation there are significant haemodynamic fluctuations</w:t>
      </w:r>
      <w:r w:rsidR="006643F7" w:rsidRPr="001B2186">
        <w:rPr>
          <w:rFonts w:ascii="Book Antiqua" w:hAnsi="Book Antiqua"/>
        </w:rPr>
        <w:t xml:space="preserve"> and immense physiological demands on the </w:t>
      </w:r>
      <w:r w:rsidR="00B02A56" w:rsidRPr="001B2186">
        <w:rPr>
          <w:rFonts w:ascii="Book Antiqua" w:hAnsi="Book Antiqua"/>
        </w:rPr>
        <w:t>recipient</w:t>
      </w:r>
      <w:r w:rsidR="00726C42" w:rsidRPr="001B2186">
        <w:rPr>
          <w:rFonts w:ascii="Book Antiqua" w:hAnsi="Book Antiqua"/>
        </w:rPr>
        <w:t>. The third space losses</w:t>
      </w:r>
      <w:r w:rsidR="006643F7" w:rsidRPr="001B2186">
        <w:rPr>
          <w:rFonts w:ascii="Book Antiqua" w:hAnsi="Book Antiqua"/>
        </w:rPr>
        <w:t xml:space="preserve"> over the long procedure can be copious</w:t>
      </w:r>
      <w:r w:rsidR="00CC3CE5" w:rsidRPr="001B2186">
        <w:rPr>
          <w:rFonts w:ascii="Book Antiqua" w:hAnsi="Book Antiqua"/>
        </w:rPr>
        <w:t xml:space="preserve"> with the added effect of substantial blood loss and </w:t>
      </w:r>
      <w:r w:rsidR="00726C42" w:rsidRPr="001B2186">
        <w:rPr>
          <w:rFonts w:ascii="Book Antiqua" w:hAnsi="Book Antiqua"/>
        </w:rPr>
        <w:t>on</w:t>
      </w:r>
      <w:r w:rsidR="00CC3CE5" w:rsidRPr="001B2186">
        <w:rPr>
          <w:rFonts w:ascii="Book Antiqua" w:hAnsi="Book Antiqua"/>
        </w:rPr>
        <w:t>-</w:t>
      </w:r>
      <w:r w:rsidR="00726C42" w:rsidRPr="001B2186">
        <w:rPr>
          <w:rFonts w:ascii="Book Antiqua" w:hAnsi="Book Antiqua"/>
        </w:rPr>
        <w:t>going ascites production</w:t>
      </w:r>
      <w:r w:rsidR="007C2B08" w:rsidRPr="001B2186">
        <w:rPr>
          <w:rFonts w:ascii="Book Antiqua" w:hAnsi="Book Antiqua"/>
        </w:rPr>
        <w:fldChar w:fldCharType="begin">
          <w:fldData xml:space="preserve">PEVuZE5vdGU+PENpdGU+PEF1dGhvcj5NeWVyczwvQXV0aG9yPjxZZWFyPjIwMDA8L1llYXI+PFJl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c3BsYW50YXRpb24gU29jaWV0eTwvYWJici0xPjwvYWx0LXBlcmlvZGljYWw+PHBhZ2VzPlM0NC01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PEVuZE5vdGU+PENpdGU+PEF1dGhvcj5NeWVyczwvQXV0aG9yPjxZZWFyPjIwMDA8L1llYXI+PFJl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c3BsYW50YXRpb24gU29jaWV0eTwvYWJici0xPjwvYWx0LXBlcmlvZGljYWw+PHBhZ2VzPlM0NC01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[43]</w:t>
      </w:r>
      <w:r w:rsidR="007C2B08" w:rsidRPr="001B2186">
        <w:rPr>
          <w:rFonts w:ascii="Book Antiqua" w:hAnsi="Book Antiqua"/>
        </w:rPr>
        <w:fldChar w:fldCharType="end"/>
      </w:r>
      <w:r w:rsidR="006643F7" w:rsidRPr="001B2186">
        <w:rPr>
          <w:rFonts w:ascii="Book Antiqua" w:hAnsi="Book Antiqua"/>
        </w:rPr>
        <w:t xml:space="preserve">. </w:t>
      </w:r>
      <w:r w:rsidR="00A42AB2" w:rsidRPr="001B2186">
        <w:rPr>
          <w:rFonts w:ascii="Book Antiqua" w:hAnsi="Book Antiqua"/>
        </w:rPr>
        <w:t xml:space="preserve">If a patient has cirrhotic cardiomyopathy, </w:t>
      </w:r>
      <w:r w:rsidR="000D0600" w:rsidRPr="001B2186">
        <w:rPr>
          <w:rFonts w:ascii="Book Antiqua" w:hAnsi="Book Antiqua"/>
        </w:rPr>
        <w:t>an important intraoperative aim</w:t>
      </w:r>
      <w:r w:rsidR="00A42AB2" w:rsidRPr="001B2186">
        <w:rPr>
          <w:rFonts w:ascii="Book Antiqua" w:hAnsi="Book Antiqua"/>
        </w:rPr>
        <w:t xml:space="preserve"> should be to minimise excessive fluctuations in preload and afterload</w:t>
      </w:r>
      <w:r w:rsidR="000D0600" w:rsidRPr="001B2186">
        <w:rPr>
          <w:rFonts w:ascii="Book Antiqua" w:hAnsi="Book Antiqua"/>
        </w:rPr>
        <w:t>,</w:t>
      </w:r>
      <w:r w:rsidR="00A42AB2" w:rsidRPr="001B2186">
        <w:rPr>
          <w:rFonts w:ascii="Book Antiqua" w:hAnsi="Book Antiqua"/>
        </w:rPr>
        <w:t xml:space="preserve"> to avoid acute cardiac decompensation.</w:t>
      </w:r>
    </w:p>
    <w:p w14:paraId="674014A6" w14:textId="1E603F56" w:rsidR="00A42AB2" w:rsidRPr="001B2186" w:rsidRDefault="006643F7" w:rsidP="001B2186">
      <w:pPr>
        <w:spacing w:line="360" w:lineRule="auto"/>
        <w:ind w:firstLineChars="100" w:firstLine="240"/>
        <w:jc w:val="both"/>
        <w:rPr>
          <w:rFonts w:ascii="Book Antiqua" w:hAnsi="Book Antiqua"/>
        </w:rPr>
      </w:pPr>
      <w:r w:rsidRPr="001B2186">
        <w:rPr>
          <w:rFonts w:ascii="Book Antiqua" w:hAnsi="Book Antiqua"/>
        </w:rPr>
        <w:t xml:space="preserve">Surgical technique can </w:t>
      </w:r>
      <w:r w:rsidR="00A42AB2" w:rsidRPr="001B2186">
        <w:rPr>
          <w:rFonts w:ascii="Book Antiqua" w:hAnsi="Book Antiqua"/>
        </w:rPr>
        <w:t xml:space="preserve">greatly </w:t>
      </w:r>
      <w:r w:rsidRPr="001B2186">
        <w:rPr>
          <w:rFonts w:ascii="Book Antiqua" w:hAnsi="Book Antiqua"/>
        </w:rPr>
        <w:t xml:space="preserve">influence physiological status, with cross clamping of the inferior vena cava causing the greatest </w:t>
      </w:r>
      <w:r w:rsidR="001677CB" w:rsidRPr="001B2186">
        <w:rPr>
          <w:rFonts w:ascii="Book Antiqua" w:hAnsi="Book Antiqua"/>
        </w:rPr>
        <w:t xml:space="preserve">cardiovascular </w:t>
      </w:r>
      <w:r w:rsidRPr="001B2186">
        <w:rPr>
          <w:rFonts w:ascii="Book Antiqua" w:hAnsi="Book Antiqua"/>
        </w:rPr>
        <w:t>instability.</w:t>
      </w:r>
      <w:r w:rsidR="0015321C" w:rsidRPr="001B2186">
        <w:rPr>
          <w:rFonts w:ascii="Book Antiqua" w:hAnsi="Book Antiqua"/>
        </w:rPr>
        <w:t xml:space="preserve"> </w:t>
      </w:r>
      <w:r w:rsidR="00B77AAB" w:rsidRPr="001B2186">
        <w:rPr>
          <w:rFonts w:ascii="Book Antiqua" w:hAnsi="Book Antiqua"/>
        </w:rPr>
        <w:t xml:space="preserve">In a patient with cirrhotic cardiomyopathy the </w:t>
      </w:r>
      <w:r w:rsidR="006E0F6D" w:rsidRPr="001B2186">
        <w:rPr>
          <w:rFonts w:ascii="Book Antiqua" w:hAnsi="Book Antiqua"/>
        </w:rPr>
        <w:t>use of caval preservation techniques (</w:t>
      </w:r>
      <w:r w:rsidR="00B77AAB" w:rsidRPr="001B2186">
        <w:rPr>
          <w:rFonts w:ascii="Book Antiqua" w:hAnsi="Book Antiqua"/>
        </w:rPr>
        <w:t>piggyback</w:t>
      </w:r>
      <w:r w:rsidR="00680225" w:rsidRPr="001B2186">
        <w:rPr>
          <w:rFonts w:ascii="Book Antiqua" w:hAnsi="Book Antiqua"/>
        </w:rPr>
        <w:t>)</w:t>
      </w:r>
      <w:r w:rsidR="008635F5" w:rsidRPr="001B2186">
        <w:rPr>
          <w:rFonts w:ascii="Book Antiqua" w:hAnsi="Book Antiqua"/>
        </w:rPr>
        <w:t>,</w:t>
      </w:r>
      <w:r w:rsidR="00B77AAB" w:rsidRPr="001B2186">
        <w:rPr>
          <w:rFonts w:ascii="Book Antiqua" w:hAnsi="Book Antiqua"/>
        </w:rPr>
        <w:t xml:space="preserve"> or the addition of veno-venous bypass if caval cross</w:t>
      </w:r>
      <w:r w:rsidR="001677CB" w:rsidRPr="001B2186">
        <w:rPr>
          <w:rFonts w:ascii="Book Antiqua" w:hAnsi="Book Antiqua"/>
        </w:rPr>
        <w:t xml:space="preserve"> clamp is employed</w:t>
      </w:r>
      <w:r w:rsidR="00C7169E" w:rsidRPr="001B2186">
        <w:rPr>
          <w:rFonts w:ascii="Book Antiqua" w:hAnsi="Book Antiqua"/>
        </w:rPr>
        <w:t>,</w:t>
      </w:r>
      <w:r w:rsidR="001677CB" w:rsidRPr="001B2186">
        <w:rPr>
          <w:rFonts w:ascii="Book Antiqua" w:hAnsi="Book Antiqua"/>
        </w:rPr>
        <w:t xml:space="preserve"> </w:t>
      </w:r>
      <w:r w:rsidR="00680225" w:rsidRPr="001B2186">
        <w:rPr>
          <w:rFonts w:ascii="Book Antiqua" w:hAnsi="Book Antiqua"/>
        </w:rPr>
        <w:t xml:space="preserve">will </w:t>
      </w:r>
      <w:r w:rsidR="001677CB" w:rsidRPr="001B2186">
        <w:rPr>
          <w:rFonts w:ascii="Book Antiqua" w:hAnsi="Book Antiqua"/>
        </w:rPr>
        <w:t xml:space="preserve">minimise the </w:t>
      </w:r>
      <w:r w:rsidR="00A42AB2" w:rsidRPr="001B2186">
        <w:rPr>
          <w:rFonts w:ascii="Book Antiqua" w:hAnsi="Book Antiqua"/>
        </w:rPr>
        <w:t>large variations in preload</w:t>
      </w:r>
      <w:r w:rsidR="0063437C" w:rsidRPr="001B2186">
        <w:rPr>
          <w:rFonts w:ascii="Book Antiqua" w:hAnsi="Book Antiqua"/>
        </w:rPr>
        <w:t xml:space="preserve"> with the maintenance of caval flow during explantation</w:t>
      </w:r>
      <w:r w:rsidR="007C2B08" w:rsidRPr="001B2186">
        <w:rPr>
          <w:rFonts w:ascii="Book Antiqua" w:hAnsi="Book Antiqua"/>
        </w:rPr>
        <w:fldChar w:fldCharType="begin">
          <w:fldData xml:space="preserve">PEVuZE5vdGU+PENpdGU+PEF1dGhvcj5Kb3ZpbmU8L0F1dGhvcj48WWVhcj4xOTk3PC9ZZWFyPjxS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cmdlcnk8L2FiYnItMT48L2FsdC1wZXJpb2RpY2FsPjxwYWdlcz44MTQtMjM8L3BhZ2VzPjx2b2x1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PEVuZE5vdGU+PENpdGU+PEF1dGhvcj5Kb3ZpbmU8L0F1dGhvcj48WWVhcj4xOTk3PC9ZZWFyPjxS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cmdlcnk8L2FiYnItMT48L2FsdC1wZXJpb2RpY2FsPjxwYWdlcz44MTQtMjM8L3BhZ2VzPjx2b2x1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sidRPr="001B2186">
        <w:rPr>
          <w:rFonts w:ascii="Book Antiqua" w:hAnsi="Book Antiqua"/>
          <w:noProof/>
          <w:vertAlign w:val="superscript"/>
        </w:rPr>
        <w:t>[78,</w:t>
      </w:r>
      <w:r w:rsidR="00EB2772" w:rsidRPr="001B2186">
        <w:rPr>
          <w:rFonts w:ascii="Book Antiqua" w:hAnsi="Book Antiqua"/>
          <w:noProof/>
          <w:vertAlign w:val="superscript"/>
        </w:rPr>
        <w:t>79]</w:t>
      </w:r>
      <w:r w:rsidR="007C2B08" w:rsidRPr="001B2186">
        <w:rPr>
          <w:rFonts w:ascii="Book Antiqua" w:hAnsi="Book Antiqua"/>
        </w:rPr>
        <w:fldChar w:fldCharType="end"/>
      </w:r>
      <w:r w:rsidR="00A42AB2" w:rsidRPr="001B2186">
        <w:rPr>
          <w:rFonts w:ascii="Book Antiqua" w:hAnsi="Book Antiqua"/>
        </w:rPr>
        <w:t xml:space="preserve">. This would decrease the reliance on </w:t>
      </w:r>
      <w:r w:rsidR="00C1302B" w:rsidRPr="001B2186">
        <w:rPr>
          <w:rFonts w:ascii="Book Antiqua" w:hAnsi="Book Antiqua"/>
        </w:rPr>
        <w:t xml:space="preserve">positive chronotropy </w:t>
      </w:r>
      <w:r w:rsidR="00A42AB2" w:rsidRPr="001B2186">
        <w:rPr>
          <w:rFonts w:ascii="Book Antiqua" w:hAnsi="Book Antiqua"/>
        </w:rPr>
        <w:t xml:space="preserve">to maintain </w:t>
      </w:r>
      <w:r w:rsidR="0027325F" w:rsidRPr="001B2186">
        <w:rPr>
          <w:rFonts w:ascii="Book Antiqua" w:hAnsi="Book Antiqua"/>
        </w:rPr>
        <w:t xml:space="preserve">cardiac output in the face of reduced venous return, a compensation mechanism that may be impaired in CCM. </w:t>
      </w:r>
      <w:r w:rsidR="00C1302B" w:rsidRPr="001B2186">
        <w:rPr>
          <w:rFonts w:ascii="Book Antiqua" w:hAnsi="Book Antiqua"/>
        </w:rPr>
        <w:t xml:space="preserve">It </w:t>
      </w:r>
      <w:r w:rsidR="00680225" w:rsidRPr="001B2186">
        <w:rPr>
          <w:rFonts w:ascii="Book Antiqua" w:hAnsi="Book Antiqua"/>
        </w:rPr>
        <w:t xml:space="preserve">could </w:t>
      </w:r>
      <w:r w:rsidR="00C1302B" w:rsidRPr="001B2186">
        <w:rPr>
          <w:rFonts w:ascii="Book Antiqua" w:hAnsi="Book Antiqua"/>
        </w:rPr>
        <w:t xml:space="preserve">also </w:t>
      </w:r>
      <w:r w:rsidR="00680225" w:rsidRPr="001B2186">
        <w:rPr>
          <w:rFonts w:ascii="Book Antiqua" w:hAnsi="Book Antiqua"/>
        </w:rPr>
        <w:t xml:space="preserve">attenuate </w:t>
      </w:r>
      <w:r w:rsidR="008635F5" w:rsidRPr="001B2186">
        <w:rPr>
          <w:rFonts w:ascii="Book Antiqua" w:hAnsi="Book Antiqua"/>
        </w:rPr>
        <w:t xml:space="preserve">the sudden change in preload on reperfusion of the new liver, which can precipitate acute left ventricular failure and pulmonary oedema if diastolic dysfunction is present. </w:t>
      </w:r>
    </w:p>
    <w:p w14:paraId="2064FFF2" w14:textId="77777777" w:rsidR="0027325F" w:rsidRPr="001B2186" w:rsidRDefault="0027325F" w:rsidP="001B2186">
      <w:pPr>
        <w:spacing w:line="360" w:lineRule="auto"/>
        <w:jc w:val="both"/>
        <w:rPr>
          <w:rFonts w:ascii="Book Antiqua" w:hAnsi="Book Antiqua"/>
        </w:rPr>
      </w:pPr>
    </w:p>
    <w:p w14:paraId="5DBBA002" w14:textId="77777777" w:rsidR="00A54231" w:rsidRPr="001B2186" w:rsidRDefault="000F5135" w:rsidP="001B2186">
      <w:pPr>
        <w:spacing w:line="360" w:lineRule="auto"/>
        <w:ind w:firstLineChars="100" w:firstLine="240"/>
        <w:jc w:val="both"/>
        <w:rPr>
          <w:rFonts w:ascii="Book Antiqua" w:hAnsi="Book Antiqua"/>
        </w:rPr>
      </w:pPr>
      <w:r w:rsidRPr="001B2186">
        <w:rPr>
          <w:rFonts w:ascii="Book Antiqua" w:hAnsi="Book Antiqua"/>
        </w:rPr>
        <w:t xml:space="preserve">Reperfusion </w:t>
      </w:r>
      <w:r w:rsidR="008635F5" w:rsidRPr="001B2186">
        <w:rPr>
          <w:rFonts w:ascii="Book Antiqua" w:hAnsi="Book Antiqua"/>
        </w:rPr>
        <w:t>also</w:t>
      </w:r>
      <w:r w:rsidRPr="001B2186">
        <w:rPr>
          <w:rFonts w:ascii="Book Antiqua" w:hAnsi="Book Antiqua"/>
        </w:rPr>
        <w:t xml:space="preserve"> </w:t>
      </w:r>
      <w:r w:rsidR="008635F5" w:rsidRPr="001B2186">
        <w:rPr>
          <w:rFonts w:ascii="Book Antiqua" w:hAnsi="Book Antiqua"/>
        </w:rPr>
        <w:t>involves</w:t>
      </w:r>
      <w:r w:rsidR="00372B49" w:rsidRPr="001B2186">
        <w:rPr>
          <w:rFonts w:ascii="Book Antiqua" w:hAnsi="Book Antiqua"/>
        </w:rPr>
        <w:t xml:space="preserve"> the release of cold, ischaemic metabolites and vasoactive mediators from the graft</w:t>
      </w:r>
      <w:r w:rsidR="00A54231" w:rsidRPr="001B2186">
        <w:rPr>
          <w:rFonts w:ascii="Book Antiqua" w:hAnsi="Book Antiqua"/>
        </w:rPr>
        <w:t xml:space="preserve"> </w:t>
      </w:r>
      <w:r w:rsidR="008635F5" w:rsidRPr="001B2186">
        <w:rPr>
          <w:rFonts w:ascii="Book Antiqua" w:hAnsi="Book Antiqua"/>
        </w:rPr>
        <w:t xml:space="preserve">that </w:t>
      </w:r>
      <w:r w:rsidR="00A54231" w:rsidRPr="001B2186">
        <w:rPr>
          <w:rFonts w:ascii="Book Antiqua" w:hAnsi="Book Antiqua"/>
        </w:rPr>
        <w:t>can</w:t>
      </w:r>
      <w:r w:rsidR="00372B49" w:rsidRPr="001B2186">
        <w:rPr>
          <w:rFonts w:ascii="Book Antiqua" w:hAnsi="Book Antiqua"/>
        </w:rPr>
        <w:t xml:space="preserve"> further </w:t>
      </w:r>
      <w:r w:rsidR="00A54231" w:rsidRPr="001B2186">
        <w:rPr>
          <w:rFonts w:ascii="Book Antiqua" w:hAnsi="Book Antiqua"/>
        </w:rPr>
        <w:t>exacerbate</w:t>
      </w:r>
      <w:r w:rsidR="00372B49" w:rsidRPr="001B2186">
        <w:rPr>
          <w:rFonts w:ascii="Book Antiqua" w:hAnsi="Book Antiqua"/>
        </w:rPr>
        <w:t xml:space="preserve"> systemic vasodilat</w:t>
      </w:r>
      <w:r w:rsidR="001677CB" w:rsidRPr="001B2186">
        <w:rPr>
          <w:rFonts w:ascii="Book Antiqua" w:hAnsi="Book Antiqua"/>
        </w:rPr>
        <w:t>at</w:t>
      </w:r>
      <w:r w:rsidR="00A54231" w:rsidRPr="001B2186">
        <w:rPr>
          <w:rFonts w:ascii="Book Antiqua" w:hAnsi="Book Antiqua"/>
        </w:rPr>
        <w:t>ion and cause</w:t>
      </w:r>
      <w:r w:rsidR="00372B49" w:rsidRPr="001B2186">
        <w:rPr>
          <w:rFonts w:ascii="Book Antiqua" w:hAnsi="Book Antiqua"/>
        </w:rPr>
        <w:t xml:space="preserve"> myocar</w:t>
      </w:r>
      <w:r w:rsidR="0042079E" w:rsidRPr="001B2186">
        <w:rPr>
          <w:rFonts w:ascii="Book Antiqua" w:hAnsi="Book Antiqua"/>
        </w:rPr>
        <w:t xml:space="preserve">dial depression. </w:t>
      </w:r>
      <w:r w:rsidR="008635F5" w:rsidRPr="001B2186">
        <w:rPr>
          <w:rFonts w:ascii="Book Antiqua" w:hAnsi="Book Antiqua"/>
        </w:rPr>
        <w:t xml:space="preserve">An impaired contractile response to stress may render the patient unable to overcome </w:t>
      </w:r>
      <w:r w:rsidR="0042079E" w:rsidRPr="001B2186">
        <w:rPr>
          <w:rFonts w:ascii="Book Antiqua" w:hAnsi="Book Antiqua"/>
        </w:rPr>
        <w:t xml:space="preserve">these effects </w:t>
      </w:r>
      <w:r w:rsidR="0063437C" w:rsidRPr="001B2186">
        <w:rPr>
          <w:rFonts w:ascii="Book Antiqua" w:hAnsi="Book Antiqua"/>
        </w:rPr>
        <w:t>and result in a</w:t>
      </w:r>
      <w:r w:rsidR="00F22E08" w:rsidRPr="001B2186">
        <w:rPr>
          <w:rFonts w:ascii="Book Antiqua" w:hAnsi="Book Antiqua"/>
        </w:rPr>
        <w:t>n</w:t>
      </w:r>
      <w:r w:rsidR="0063437C" w:rsidRPr="001B2186">
        <w:rPr>
          <w:rFonts w:ascii="Book Antiqua" w:hAnsi="Book Antiqua"/>
        </w:rPr>
        <w:t xml:space="preserve"> </w:t>
      </w:r>
      <w:r w:rsidR="00F22E08" w:rsidRPr="001B2186">
        <w:rPr>
          <w:rFonts w:ascii="Book Antiqua" w:hAnsi="Book Antiqua"/>
        </w:rPr>
        <w:t>inadequate</w:t>
      </w:r>
      <w:r w:rsidR="0063437C" w:rsidRPr="001B2186">
        <w:rPr>
          <w:rFonts w:ascii="Book Antiqua" w:hAnsi="Book Antiqua"/>
        </w:rPr>
        <w:t xml:space="preserve"> cardiac output </w:t>
      </w:r>
      <w:r w:rsidR="00760030" w:rsidRPr="001B2186">
        <w:rPr>
          <w:rFonts w:ascii="Book Antiqua" w:hAnsi="Book Antiqua"/>
        </w:rPr>
        <w:t>for tissue perfusion</w:t>
      </w:r>
      <w:r w:rsidR="0063437C" w:rsidRPr="001B2186">
        <w:rPr>
          <w:rFonts w:ascii="Book Antiqua" w:hAnsi="Book Antiqua"/>
        </w:rPr>
        <w:t xml:space="preserve">, including the newly implanted </w:t>
      </w:r>
      <w:r w:rsidR="00760030" w:rsidRPr="001B2186">
        <w:rPr>
          <w:rFonts w:ascii="Book Antiqua" w:hAnsi="Book Antiqua"/>
        </w:rPr>
        <w:t>liver</w:t>
      </w:r>
      <w:r w:rsidR="0063437C" w:rsidRPr="001B2186">
        <w:rPr>
          <w:rFonts w:ascii="Book Antiqua" w:hAnsi="Book Antiqua"/>
        </w:rPr>
        <w:t>.</w:t>
      </w:r>
      <w:r w:rsidR="00680225" w:rsidRPr="001B2186">
        <w:rPr>
          <w:rFonts w:ascii="Book Antiqua" w:hAnsi="Book Antiqua"/>
        </w:rPr>
        <w:t xml:space="preserve"> Techniques to minimise reperfusion “hit” are especially important in the context of CCM, including normalising acid base and electrolyte status prior to reperfusion, and the use of as good quality grafts as possible.</w:t>
      </w:r>
    </w:p>
    <w:p w14:paraId="01F6564E" w14:textId="77777777" w:rsidR="006C6BAF" w:rsidRPr="001B2186" w:rsidRDefault="006C6BAF" w:rsidP="001B2186">
      <w:pPr>
        <w:spacing w:line="360" w:lineRule="auto"/>
        <w:jc w:val="both"/>
        <w:rPr>
          <w:rFonts w:ascii="Book Antiqua" w:hAnsi="Book Antiqua"/>
        </w:rPr>
      </w:pPr>
    </w:p>
    <w:p w14:paraId="62599F30" w14:textId="77777777" w:rsidR="00B45CA8" w:rsidRPr="001B2186" w:rsidRDefault="00B45CA8" w:rsidP="001B2186">
      <w:pPr>
        <w:spacing w:line="360" w:lineRule="auto"/>
        <w:jc w:val="both"/>
        <w:rPr>
          <w:rFonts w:ascii="Book Antiqua" w:hAnsi="Book Antiqua"/>
          <w:b/>
          <w:i/>
        </w:rPr>
      </w:pPr>
      <w:r w:rsidRPr="001B2186">
        <w:rPr>
          <w:rFonts w:ascii="Book Antiqua" w:hAnsi="Book Antiqua"/>
          <w:b/>
          <w:i/>
        </w:rPr>
        <w:t>Haemodynamic monitoring</w:t>
      </w:r>
    </w:p>
    <w:p w14:paraId="233CDEC4" w14:textId="77777777" w:rsidR="00D61FC9" w:rsidRPr="001B2186" w:rsidRDefault="008564F6" w:rsidP="001B2186">
      <w:pPr>
        <w:spacing w:line="360" w:lineRule="auto"/>
        <w:jc w:val="both"/>
        <w:rPr>
          <w:rFonts w:ascii="Book Antiqua" w:hAnsi="Book Antiqua"/>
        </w:rPr>
      </w:pPr>
      <w:r w:rsidRPr="001B2186">
        <w:rPr>
          <w:rFonts w:ascii="Book Antiqua" w:hAnsi="Book Antiqua"/>
        </w:rPr>
        <w:t>In light of the special considerations in CCM during OLT, additional haemodynamic monitoring may</w:t>
      </w:r>
      <w:r w:rsidR="00F16DF0" w:rsidRPr="001B2186">
        <w:rPr>
          <w:rFonts w:ascii="Book Antiqua" w:hAnsi="Book Antiqua"/>
        </w:rPr>
        <w:t xml:space="preserve"> </w:t>
      </w:r>
      <w:r w:rsidRPr="001B2186">
        <w:rPr>
          <w:rFonts w:ascii="Book Antiqua" w:hAnsi="Book Antiqua"/>
        </w:rPr>
        <w:t xml:space="preserve">be warranted for the early detection of cardiac decompensation and to guide therapy. </w:t>
      </w:r>
      <w:r w:rsidR="00FE42DC" w:rsidRPr="001B2186">
        <w:rPr>
          <w:rFonts w:ascii="Book Antiqua" w:hAnsi="Book Antiqua"/>
        </w:rPr>
        <w:t>B</w:t>
      </w:r>
      <w:r w:rsidR="00D61FC9" w:rsidRPr="001B2186">
        <w:rPr>
          <w:rFonts w:ascii="Book Antiqua" w:hAnsi="Book Antiqua"/>
        </w:rPr>
        <w:t xml:space="preserve">oth </w:t>
      </w:r>
      <w:r w:rsidR="00FE42DC" w:rsidRPr="001B2186">
        <w:rPr>
          <w:rFonts w:ascii="Book Antiqua" w:hAnsi="Book Antiqua"/>
        </w:rPr>
        <w:t xml:space="preserve">aggressive fluid administration and </w:t>
      </w:r>
      <w:r w:rsidRPr="001B2186">
        <w:rPr>
          <w:rFonts w:ascii="Book Antiqua" w:hAnsi="Book Antiqua"/>
        </w:rPr>
        <w:t>excessive</w:t>
      </w:r>
      <w:r w:rsidR="00FE42DC" w:rsidRPr="001B2186">
        <w:rPr>
          <w:rFonts w:ascii="Book Antiqua" w:hAnsi="Book Antiqua"/>
        </w:rPr>
        <w:t xml:space="preserve"> vasoconstriction can precipitate ac</w:t>
      </w:r>
      <w:r w:rsidR="00AD1CDE" w:rsidRPr="001B2186">
        <w:rPr>
          <w:rFonts w:ascii="Book Antiqua" w:hAnsi="Book Antiqua"/>
        </w:rPr>
        <w:t xml:space="preserve">ute </w:t>
      </w:r>
      <w:r w:rsidR="008E0B70" w:rsidRPr="001B2186">
        <w:rPr>
          <w:rFonts w:ascii="Book Antiqua" w:hAnsi="Book Antiqua"/>
        </w:rPr>
        <w:t>cardiac</w:t>
      </w:r>
      <w:r w:rsidR="00AD1CDE" w:rsidRPr="001B2186">
        <w:rPr>
          <w:rFonts w:ascii="Book Antiqua" w:hAnsi="Book Antiqua"/>
        </w:rPr>
        <w:t xml:space="preserve"> failure</w:t>
      </w:r>
      <w:r w:rsidRPr="001B2186">
        <w:rPr>
          <w:rFonts w:ascii="Book Antiqua" w:hAnsi="Book Antiqua"/>
        </w:rPr>
        <w:t xml:space="preserve"> in this group</w:t>
      </w:r>
      <w:r w:rsidR="00FE42DC" w:rsidRPr="001B2186">
        <w:rPr>
          <w:rFonts w:ascii="Book Antiqua" w:hAnsi="Book Antiqua"/>
        </w:rPr>
        <w:t>,</w:t>
      </w:r>
      <w:r w:rsidRPr="001B2186">
        <w:rPr>
          <w:rFonts w:ascii="Book Antiqua" w:hAnsi="Book Antiqua"/>
        </w:rPr>
        <w:t xml:space="preserve"> so</w:t>
      </w:r>
      <w:r w:rsidR="00FE42DC" w:rsidRPr="001B2186">
        <w:rPr>
          <w:rFonts w:ascii="Book Antiqua" w:hAnsi="Book Antiqua"/>
        </w:rPr>
        <w:t xml:space="preserve"> careful titration of inotropic support and the avoidance of excess intravenous fluids </w:t>
      </w:r>
      <w:r w:rsidR="008D6688" w:rsidRPr="001B2186">
        <w:rPr>
          <w:rFonts w:ascii="Book Antiqua" w:hAnsi="Book Antiqua"/>
        </w:rPr>
        <w:t>are</w:t>
      </w:r>
      <w:r w:rsidRPr="001B2186">
        <w:rPr>
          <w:rFonts w:ascii="Book Antiqua" w:hAnsi="Book Antiqua"/>
        </w:rPr>
        <w:t xml:space="preserve"> necessary.</w:t>
      </w:r>
    </w:p>
    <w:p w14:paraId="76CB65DC" w14:textId="488FACA7" w:rsidR="008D6688" w:rsidRPr="001B2186" w:rsidRDefault="00680225" w:rsidP="001B2186">
      <w:pPr>
        <w:spacing w:line="360" w:lineRule="auto"/>
        <w:ind w:firstLineChars="100" w:firstLine="240"/>
        <w:jc w:val="both"/>
        <w:rPr>
          <w:rFonts w:ascii="Book Antiqua" w:hAnsi="Book Antiqua"/>
        </w:rPr>
      </w:pPr>
      <w:r w:rsidRPr="001B2186">
        <w:rPr>
          <w:rFonts w:ascii="Book Antiqua" w:hAnsi="Book Antiqua"/>
        </w:rPr>
        <w:t xml:space="preserve">The use of </w:t>
      </w:r>
      <w:r w:rsidR="0067111D" w:rsidRPr="001B2186">
        <w:rPr>
          <w:rFonts w:ascii="Book Antiqua" w:hAnsi="Book Antiqua"/>
        </w:rPr>
        <w:t xml:space="preserve">pulmonary artery flotation </w:t>
      </w:r>
      <w:r w:rsidR="00C0525B" w:rsidRPr="001B2186">
        <w:rPr>
          <w:rFonts w:ascii="Book Antiqua" w:hAnsi="Book Antiqua"/>
        </w:rPr>
        <w:t>catheter</w:t>
      </w:r>
      <w:r w:rsidRPr="001B2186">
        <w:rPr>
          <w:rFonts w:ascii="Book Antiqua" w:hAnsi="Book Antiqua"/>
        </w:rPr>
        <w:t>s</w:t>
      </w:r>
      <w:r w:rsidR="0067111D" w:rsidRPr="001B2186">
        <w:rPr>
          <w:rFonts w:ascii="Book Antiqua" w:hAnsi="Book Antiqua"/>
        </w:rPr>
        <w:t xml:space="preserve"> (PAFC)</w:t>
      </w:r>
      <w:r w:rsidR="00B4747E" w:rsidRPr="001B2186">
        <w:rPr>
          <w:rFonts w:ascii="Book Antiqua" w:hAnsi="Book Antiqua"/>
        </w:rPr>
        <w:t xml:space="preserve"> </w:t>
      </w:r>
      <w:r w:rsidRPr="001B2186">
        <w:rPr>
          <w:rFonts w:ascii="Book Antiqua" w:hAnsi="Book Antiqua"/>
        </w:rPr>
        <w:t>enables</w:t>
      </w:r>
      <w:r w:rsidR="000F0C6F" w:rsidRPr="001B2186">
        <w:rPr>
          <w:rFonts w:ascii="Book Antiqua" w:hAnsi="Book Antiqua"/>
        </w:rPr>
        <w:t xml:space="preserve"> </w:t>
      </w:r>
      <w:r w:rsidR="00FF13B2" w:rsidRPr="001B2186">
        <w:rPr>
          <w:rFonts w:ascii="Book Antiqua" w:hAnsi="Book Antiqua"/>
        </w:rPr>
        <w:t xml:space="preserve">measurement of </w:t>
      </w:r>
      <w:r w:rsidRPr="001B2186">
        <w:rPr>
          <w:rFonts w:ascii="Book Antiqua" w:hAnsi="Book Antiqua"/>
        </w:rPr>
        <w:t xml:space="preserve">continuous </w:t>
      </w:r>
      <w:r w:rsidR="00FF13B2" w:rsidRPr="001B2186">
        <w:rPr>
          <w:rFonts w:ascii="Book Antiqua" w:hAnsi="Book Antiqua"/>
        </w:rPr>
        <w:t>cardi</w:t>
      </w:r>
      <w:r w:rsidR="008D11BB" w:rsidRPr="001B2186">
        <w:rPr>
          <w:rFonts w:ascii="Book Antiqua" w:hAnsi="Book Antiqua"/>
        </w:rPr>
        <w:t>ac output and the derivation of</w:t>
      </w:r>
      <w:r w:rsidR="00FF13B2" w:rsidRPr="001B2186">
        <w:rPr>
          <w:rFonts w:ascii="Book Antiqua" w:hAnsi="Book Antiqua"/>
        </w:rPr>
        <w:t xml:space="preserve"> systemic vascular resistance (SVR) and hence afterload. </w:t>
      </w:r>
      <w:r w:rsidRPr="001B2186">
        <w:rPr>
          <w:rFonts w:ascii="Book Antiqua" w:hAnsi="Book Antiqua"/>
        </w:rPr>
        <w:t>In addition many PA</w:t>
      </w:r>
      <w:r w:rsidR="00B0597A" w:rsidRPr="001B2186">
        <w:rPr>
          <w:rFonts w:ascii="Book Antiqua" w:hAnsi="Book Antiqua"/>
        </w:rPr>
        <w:t>F</w:t>
      </w:r>
      <w:r w:rsidRPr="001B2186">
        <w:rPr>
          <w:rFonts w:ascii="Book Antiqua" w:hAnsi="Book Antiqua"/>
        </w:rPr>
        <w:t>C</w:t>
      </w:r>
      <w:r w:rsidR="00B0597A" w:rsidRPr="001B2186">
        <w:rPr>
          <w:rFonts w:ascii="Book Antiqua" w:hAnsi="Book Antiqua"/>
        </w:rPr>
        <w:t>s</w:t>
      </w:r>
      <w:r w:rsidRPr="001B2186">
        <w:rPr>
          <w:rFonts w:ascii="Book Antiqua" w:hAnsi="Book Antiqua"/>
        </w:rPr>
        <w:t xml:space="preserve"> </w:t>
      </w:r>
      <w:r w:rsidR="000F0C6F" w:rsidRPr="001B2186">
        <w:rPr>
          <w:rFonts w:ascii="Book Antiqua" w:hAnsi="Book Antiqua"/>
        </w:rPr>
        <w:t>allow measurement of right ventricular end diastolic pressures and volume. Other methods of contin</w:t>
      </w:r>
      <w:r w:rsidR="00B0597A" w:rsidRPr="001B2186">
        <w:rPr>
          <w:rFonts w:ascii="Book Antiqua" w:hAnsi="Book Antiqua"/>
        </w:rPr>
        <w:t>u</w:t>
      </w:r>
      <w:r w:rsidR="000F0C6F" w:rsidRPr="001B2186">
        <w:rPr>
          <w:rFonts w:ascii="Book Antiqua" w:hAnsi="Book Antiqua"/>
        </w:rPr>
        <w:t>ous non</w:t>
      </w:r>
      <w:r w:rsidR="00B0597A" w:rsidRPr="001B2186">
        <w:rPr>
          <w:rFonts w:ascii="Book Antiqua" w:hAnsi="Book Antiqua"/>
        </w:rPr>
        <w:t>-</w:t>
      </w:r>
      <w:r w:rsidR="000F0C6F" w:rsidRPr="001B2186">
        <w:rPr>
          <w:rFonts w:ascii="Book Antiqua" w:hAnsi="Book Antiqua"/>
        </w:rPr>
        <w:t xml:space="preserve">invasive cardiac output (CO) monitoring are less accurate, unless </w:t>
      </w:r>
      <w:r w:rsidR="00B0597A" w:rsidRPr="001B2186">
        <w:rPr>
          <w:rFonts w:ascii="Book Antiqua" w:hAnsi="Book Antiqua"/>
        </w:rPr>
        <w:t>recalibrated at</w:t>
      </w:r>
      <w:r w:rsidR="000F0C6F" w:rsidRPr="001B2186">
        <w:rPr>
          <w:rFonts w:ascii="Book Antiqua" w:hAnsi="Book Antiqua"/>
        </w:rPr>
        <w:t xml:space="preserve"> times when there are significant changes in CO,</w:t>
      </w:r>
      <w:r w:rsidR="000F0C6F" w:rsidRPr="001B2186">
        <w:rPr>
          <w:rFonts w:ascii="Book Antiqua" w:hAnsi="Book Antiqua"/>
          <w:i/>
        </w:rPr>
        <w:t xml:space="preserve"> i</w:t>
      </w:r>
      <w:r w:rsidR="00B0597A" w:rsidRPr="001B2186">
        <w:rPr>
          <w:rFonts w:ascii="Book Antiqua" w:hAnsi="Book Antiqua"/>
          <w:i/>
        </w:rPr>
        <w:t>.</w:t>
      </w:r>
      <w:r w:rsidR="000F0C6F" w:rsidRPr="001B2186">
        <w:rPr>
          <w:rFonts w:ascii="Book Antiqua" w:hAnsi="Book Antiqua"/>
          <w:i/>
        </w:rPr>
        <w:t>e</w:t>
      </w:r>
      <w:r w:rsidR="00B0597A" w:rsidRPr="001B2186">
        <w:rPr>
          <w:rFonts w:ascii="Book Antiqua" w:hAnsi="Book Antiqua"/>
          <w:i/>
        </w:rPr>
        <w:t>.</w:t>
      </w:r>
      <w:r w:rsidR="00B46391" w:rsidRPr="001B2186">
        <w:rPr>
          <w:rFonts w:ascii="Book Antiqua" w:eastAsia="宋体" w:hAnsi="Book Antiqua"/>
          <w:lang w:eastAsia="zh-CN"/>
        </w:rPr>
        <w:t>,</w:t>
      </w:r>
      <w:r w:rsidR="000F0C6F" w:rsidRPr="001B2186">
        <w:rPr>
          <w:rFonts w:ascii="Book Antiqua" w:hAnsi="Book Antiqua"/>
        </w:rPr>
        <w:t xml:space="preserve"> after caval cross clamping and following reperfusion.</w:t>
      </w:r>
    </w:p>
    <w:p w14:paraId="17148B2B" w14:textId="6CF280D8" w:rsidR="003800BB" w:rsidRPr="001B2186" w:rsidRDefault="00F05639" w:rsidP="001B2186">
      <w:pPr>
        <w:spacing w:line="360" w:lineRule="auto"/>
        <w:ind w:firstLineChars="100" w:firstLine="240"/>
        <w:jc w:val="both"/>
        <w:rPr>
          <w:rFonts w:ascii="Book Antiqua" w:hAnsi="Book Antiqua"/>
        </w:rPr>
      </w:pPr>
      <w:r w:rsidRPr="001B2186">
        <w:rPr>
          <w:rFonts w:ascii="Book Antiqua" w:hAnsi="Book Antiqua"/>
        </w:rPr>
        <w:t>Transoesphageal echocardiography</w:t>
      </w:r>
      <w:r w:rsidR="008564F6" w:rsidRPr="001B2186">
        <w:rPr>
          <w:rFonts w:ascii="Book Antiqua" w:hAnsi="Book Antiqua"/>
        </w:rPr>
        <w:t xml:space="preserve"> (TOE)</w:t>
      </w:r>
      <w:r w:rsidRPr="001B2186">
        <w:rPr>
          <w:rFonts w:ascii="Book Antiqua" w:hAnsi="Book Antiqua"/>
        </w:rPr>
        <w:t xml:space="preserve"> is an imaging modality that is becoming increasin</w:t>
      </w:r>
      <w:r w:rsidR="00E31204" w:rsidRPr="001B2186">
        <w:rPr>
          <w:rFonts w:ascii="Book Antiqua" w:hAnsi="Book Antiqua"/>
        </w:rPr>
        <w:t>gly popular in</w:t>
      </w:r>
      <w:r w:rsidR="008564F6" w:rsidRPr="001B2186">
        <w:rPr>
          <w:rFonts w:ascii="Book Antiqua" w:hAnsi="Book Antiqua"/>
        </w:rPr>
        <w:t xml:space="preserve"> evaluating </w:t>
      </w:r>
      <w:r w:rsidRPr="001B2186">
        <w:rPr>
          <w:rFonts w:ascii="Book Antiqua" w:hAnsi="Book Antiqua"/>
        </w:rPr>
        <w:t>intraoperative haemo</w:t>
      </w:r>
      <w:r w:rsidR="00A12FB7" w:rsidRPr="001B2186">
        <w:rPr>
          <w:rFonts w:ascii="Book Antiqua" w:hAnsi="Book Antiqua"/>
        </w:rPr>
        <w:t xml:space="preserve">dynamic </w:t>
      </w:r>
      <w:r w:rsidR="009D1FEF" w:rsidRPr="001B2186">
        <w:rPr>
          <w:rFonts w:ascii="Book Antiqua" w:hAnsi="Book Antiqua"/>
        </w:rPr>
        <w:t>status</w:t>
      </w:r>
      <w:r w:rsidR="00E65096" w:rsidRPr="001B2186">
        <w:rPr>
          <w:rFonts w:ascii="Book Antiqua" w:hAnsi="Book Antiqua"/>
        </w:rPr>
        <w:t xml:space="preserve"> during liver transplantation</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&lt;EndNote&gt;&lt;Cite&gt;&lt;Author&gt;Soong&lt;/Author&gt;&lt;Year&gt;2014&lt;/Year&gt;&lt;RecNum&gt;198&lt;/RecNum&gt;&lt;DisplayText&gt;&lt;style face="superscript"&gt;[80]&lt;/style&gt;&lt;/DisplayText&gt;&lt;record&gt;&lt;rec-number&gt;198&lt;/rec-number&gt;&lt;foreign-keys&gt;&lt;key app="EN" db-id="95z90xe04aepvcezf59vdd0kex99wfdxz2a5" timestamp="1409406219"&gt;198&lt;/key&gt;&lt;/foreign-keys&gt;&lt;ref-type name="Journal Article"&gt;17&lt;/ref-type&gt;&lt;contributors&gt;&lt;authors&gt;&lt;author&gt;Soong, W.&lt;/author&gt;&lt;author&gt;Sherwani, S. S.&lt;/author&gt;&lt;author&gt;Ault, M. L.&lt;/author&gt;&lt;author&gt;Baudo, A. M.&lt;/author&gt;&lt;author&gt;Herborn, J. C.&lt;/author&gt;&lt;author&gt;De Wolf, A. M.&lt;/author&gt;&lt;/authors&gt;&lt;/contributors&gt;&lt;auth-address&gt;Department of Anesthesiology, Northwestern University Feinberg School of Medicine, Chicago, Illinois. Electronic address: w-soong@northwestern.edu.&amp;#xD;Department of Anesthesiology, Northwestern University Feinberg School of Medicine, Chicago, Illinois.&lt;/auth-address&gt;&lt;titles&gt;&lt;title&gt;United States practice patterns in the use of transesophageal echocardiography during adult liver transplantation&lt;/title&gt;&lt;secondary-title&gt;J Cardiothorac Vasc Anesth&lt;/secondary-title&gt;&lt;alt-title&gt;Journal of cardiothoracic and vascular anesthesia&lt;/alt-title&gt;&lt;/titles&gt;&lt;alt-periodical&gt;&lt;full-title&gt;Journal of Cardiothoracic and Vascular Anesthesia&lt;/full-title&gt;&lt;/alt-periodical&gt;&lt;pages&gt;635-9&lt;/pages&gt;&lt;volume&gt;28&lt;/volume&gt;&lt;number&gt;3&lt;/number&gt;&lt;edition&gt;2014/01/23&lt;/edition&gt;&lt;keywords&gt;&lt;keyword&gt;clinical practice patterns&lt;/keyword&gt;&lt;keyword&gt;intraoperative monitoring&lt;/keyword&gt;&lt;keyword&gt;liver transplantation&lt;/keyword&gt;&lt;keyword&gt;questionnaires&lt;/keyword&gt;&lt;keyword&gt;transesophageal echocardiography&lt;/keyword&gt;&lt;/keywords&gt;&lt;dates&gt;&lt;year&gt;2014&lt;/year&gt;&lt;pub-dates&gt;&lt;date&gt;Jun&lt;/date&gt;&lt;/pub-dates&gt;&lt;/dates&gt;&lt;isbn&gt;1053-0770&lt;/isbn&gt;&lt;accession-num&gt;24447499&lt;/accession-num&gt;&lt;urls&gt;&lt;/urls&gt;&lt;electronic-resource-num&gt;10.1053/j.jvca.2013.10.011&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[80]</w:t>
      </w:r>
      <w:r w:rsidR="007C2B08" w:rsidRPr="001B2186">
        <w:rPr>
          <w:rFonts w:ascii="Book Antiqua" w:hAnsi="Book Antiqua"/>
        </w:rPr>
        <w:fldChar w:fldCharType="end"/>
      </w:r>
      <w:r w:rsidR="00A12FB7" w:rsidRPr="001B2186">
        <w:rPr>
          <w:rFonts w:ascii="Book Antiqua" w:hAnsi="Book Antiqua"/>
        </w:rPr>
        <w:t xml:space="preserve">. It provides the added benefit of </w:t>
      </w:r>
      <w:r w:rsidRPr="001B2186">
        <w:rPr>
          <w:rFonts w:ascii="Book Antiqua" w:hAnsi="Book Antiqua"/>
        </w:rPr>
        <w:t xml:space="preserve">real </w:t>
      </w:r>
      <w:r w:rsidR="004240B8" w:rsidRPr="001B2186">
        <w:rPr>
          <w:rFonts w:ascii="Book Antiqua" w:hAnsi="Book Antiqua"/>
        </w:rPr>
        <w:t>time assessment of the response to fluid,</w:t>
      </w:r>
      <w:r w:rsidR="00E31204" w:rsidRPr="001B2186">
        <w:rPr>
          <w:rFonts w:ascii="Book Antiqua" w:hAnsi="Book Antiqua"/>
        </w:rPr>
        <w:t xml:space="preserve"> direct visualisation of </w:t>
      </w:r>
      <w:r w:rsidR="008D11BB" w:rsidRPr="001B2186">
        <w:rPr>
          <w:rFonts w:ascii="Book Antiqua" w:hAnsi="Book Antiqua"/>
        </w:rPr>
        <w:t xml:space="preserve">global and regional myocardial performance </w:t>
      </w:r>
      <w:r w:rsidR="00E31204" w:rsidRPr="001B2186">
        <w:rPr>
          <w:rFonts w:ascii="Book Antiqua" w:hAnsi="Book Antiqua"/>
        </w:rPr>
        <w:t>and</w:t>
      </w:r>
      <w:r w:rsidR="004240B8" w:rsidRPr="001B2186">
        <w:rPr>
          <w:rFonts w:ascii="Book Antiqua" w:hAnsi="Book Antiqua"/>
        </w:rPr>
        <w:t xml:space="preserve"> </w:t>
      </w:r>
      <w:r w:rsidR="00E31204" w:rsidRPr="001B2186">
        <w:rPr>
          <w:rFonts w:ascii="Book Antiqua" w:hAnsi="Book Antiqua"/>
        </w:rPr>
        <w:t>detection</w:t>
      </w:r>
      <w:r w:rsidR="004240B8" w:rsidRPr="001B2186">
        <w:rPr>
          <w:rFonts w:ascii="Book Antiqua" w:hAnsi="Book Antiqua"/>
        </w:rPr>
        <w:t xml:space="preserve"> of air and thromboembolism</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&lt;EndNote&gt;&lt;Cite&gt;&lt;Author&gt;Biancofiore&lt;/Author&gt;&lt;Year&gt;2010&lt;/Year&gt;&lt;RecNum&gt;195&lt;/RecNum&gt;&lt;DisplayText&gt;&lt;style face="superscript"&gt;[81]&lt;/style&gt;&lt;/DisplayText&gt;&lt;record&gt;&lt;rec-number&gt;195&lt;/rec-number&gt;&lt;foreign-keys&gt;&lt;key app="EN" db-id="95z90xe04aepvcezf59vdd0kex99wfdxz2a5" timestamp="1409405486"&gt;195&lt;/key&gt;&lt;/foreign-keys&gt;&lt;ref-type name="Journal Article"&gt;17&lt;/ref-type&gt;&lt;contributors&gt;&lt;authors&gt;&lt;author&gt;Biancofiore, G.&lt;/author&gt;&lt;author&gt;Mandell, M. S.&lt;/author&gt;&lt;author&gt;Rocca, G. D.&lt;/author&gt;&lt;/authors&gt;&lt;/contributors&gt;&lt;auth-address&gt;Anestesia e Rianimazione SSN, Azienda Ospedaliera-Universitaria Pisana, Pisa, Italy. g.biancofiore@med.unipi.it&lt;/auth-address&gt;&lt;titles&gt;&lt;title&gt;Perioperative considerations in patients with cirrhotic cardiomyopathy&lt;/title&gt;&lt;secondary-title&gt;Curr Opin Anaesthesiol&lt;/secondary-title&gt;&lt;alt-title&gt;Current opinion in anaesthesiology&lt;/alt-title&gt;&lt;/titles&gt;&lt;periodical&gt;&lt;full-title&gt;Curr Opin Anaesthesiol&lt;/full-title&gt;&lt;abbr-1&gt;Current opinion in anaesthesiology&lt;/abbr-1&gt;&lt;/periodical&gt;&lt;alt-periodical&gt;&lt;full-title&gt;Curr Opin Anaesthesiol&lt;/full-title&gt;&lt;abbr-1&gt;Current opinion in anaesthesiology&lt;/abbr-1&gt;&lt;/alt-periodical&gt;&lt;pages&gt;128-32&lt;/pages&gt;&lt;volume&gt;23&lt;/volume&gt;&lt;number&gt;2&lt;/number&gt;&lt;edition&gt;2010/02/04&lt;/edition&gt;&lt;keywords&gt;&lt;keyword&gt;*Anesthesia&lt;/keyword&gt;&lt;keyword&gt;Cardiomyopathy, Alcoholic/*complications&lt;/keyword&gt;&lt;keyword&gt;Hemodynamics/physiology&lt;/keyword&gt;&lt;keyword&gt;Humans&lt;/keyword&gt;&lt;keyword&gt;Liver Cirrhosis, Alcoholic/*complications&lt;/keyword&gt;&lt;keyword&gt;Monitoring, Physiologic&lt;/keyword&gt;&lt;keyword&gt;*Perioperative Care&lt;/keyword&gt;&lt;/keywords&gt;&lt;dates&gt;&lt;year&gt;2010&lt;/year&gt;&lt;pub-dates&gt;&lt;date&gt;Apr&lt;/date&gt;&lt;/pub-dates&gt;&lt;/dates&gt;&lt;isbn&gt;0952-7907&lt;/isbn&gt;&lt;accession-num&gt;20124994&lt;/accession-num&gt;&lt;urls&gt;&lt;/urls&gt;&lt;electronic-resource-num&gt;10.1097/ACO.0b013e328337260a&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[81]</w:t>
      </w:r>
      <w:r w:rsidR="007C2B08" w:rsidRPr="001B2186">
        <w:rPr>
          <w:rFonts w:ascii="Book Antiqua" w:hAnsi="Book Antiqua"/>
        </w:rPr>
        <w:fldChar w:fldCharType="end"/>
      </w:r>
      <w:r w:rsidR="004240B8" w:rsidRPr="001B2186">
        <w:rPr>
          <w:rFonts w:ascii="Book Antiqua" w:hAnsi="Book Antiqua"/>
        </w:rPr>
        <w:t>.</w:t>
      </w:r>
      <w:r w:rsidR="006F15B9" w:rsidRPr="001B2186">
        <w:rPr>
          <w:rFonts w:ascii="Book Antiqua" w:hAnsi="Book Antiqua"/>
        </w:rPr>
        <w:t xml:space="preserve"> In addition, </w:t>
      </w:r>
      <w:r w:rsidR="00E65096" w:rsidRPr="001B2186">
        <w:rPr>
          <w:rFonts w:ascii="Book Antiqua" w:hAnsi="Book Antiqua"/>
        </w:rPr>
        <w:t>it can allow an earlier visual detection of right ventricular failure</w:t>
      </w:r>
      <w:r w:rsidR="009D1FEF" w:rsidRPr="001B2186">
        <w:rPr>
          <w:rFonts w:ascii="Book Antiqua" w:hAnsi="Book Antiqua"/>
        </w:rPr>
        <w:t>, as the substantial compliance of the right ventricle allows significant dilation before any pressure changes that would be detected with a PAFC</w:t>
      </w:r>
      <w:r w:rsidR="007C2B08" w:rsidRPr="001B2186">
        <w:rPr>
          <w:rFonts w:ascii="Book Antiqua" w:hAnsi="Book Antiqua"/>
        </w:rPr>
        <w:fldChar w:fldCharType="begin">
          <w:fldData xml:space="preserve">PEVuZE5vdGU+PENpdGU+PEF1dGhvcj5CdXJ0ZW5zaGF3PC9BdXRob3I+PFllYXI+MjAwNjwvWWVh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YXRpb25hbCBMaXZlciBUcmFuc3BsYW50YXRpb24gU29jaWV0eTwvYWJici0xPjwvYWx0LXBlcmlv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=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PEVuZE5vdGU+PENpdGU+PEF1dGhvcj5CdXJ0ZW5zaGF3PC9BdXRob3I+PFllYXI+MjAwNjwvWWVh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YXRpb25hbCBMaXZlciBUcmFuc3BsYW50YXRpb24gU29jaWV0eTwvYWJici0xPjwvYWx0LXBlcmlv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=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[82]</w:t>
      </w:r>
      <w:r w:rsidR="007C2B08" w:rsidRPr="001B2186">
        <w:rPr>
          <w:rFonts w:ascii="Book Antiqua" w:hAnsi="Book Antiqua"/>
        </w:rPr>
        <w:fldChar w:fldCharType="end"/>
      </w:r>
      <w:r w:rsidR="00E65096" w:rsidRPr="001B2186">
        <w:rPr>
          <w:rFonts w:ascii="Book Antiqua" w:hAnsi="Book Antiqua"/>
        </w:rPr>
        <w:t xml:space="preserve">. </w:t>
      </w:r>
      <w:r w:rsidR="009D1FEF" w:rsidRPr="001B2186">
        <w:rPr>
          <w:rFonts w:ascii="Book Antiqua" w:hAnsi="Book Antiqua"/>
        </w:rPr>
        <w:t>It also permits re-</w:t>
      </w:r>
      <w:r w:rsidR="0067111D" w:rsidRPr="001B2186">
        <w:rPr>
          <w:rFonts w:ascii="Book Antiqua" w:hAnsi="Book Antiqua"/>
        </w:rPr>
        <w:t>evaluation</w:t>
      </w:r>
      <w:r w:rsidR="009D1FEF" w:rsidRPr="001B2186">
        <w:rPr>
          <w:rFonts w:ascii="Book Antiqua" w:hAnsi="Book Antiqua"/>
        </w:rPr>
        <w:t xml:space="preserve"> </w:t>
      </w:r>
      <w:r w:rsidR="0067111D" w:rsidRPr="001B2186">
        <w:rPr>
          <w:rFonts w:ascii="Book Antiqua" w:hAnsi="Book Antiqua"/>
        </w:rPr>
        <w:t>of the recipient’s cardiac function at the start of surgery, which would highlight deterioration since previous assessment.</w:t>
      </w:r>
      <w:r w:rsidR="00A51972" w:rsidRPr="001B2186">
        <w:rPr>
          <w:rFonts w:ascii="Book Antiqua" w:hAnsi="Book Antiqua"/>
        </w:rPr>
        <w:t xml:space="preserve"> </w:t>
      </w:r>
      <w:r w:rsidR="0067111D" w:rsidRPr="001B2186">
        <w:rPr>
          <w:rFonts w:ascii="Book Antiqua" w:hAnsi="Book Antiqua"/>
        </w:rPr>
        <w:t>A limiting factor over its use</w:t>
      </w:r>
      <w:r w:rsidR="00A51972" w:rsidRPr="001B2186">
        <w:rPr>
          <w:rFonts w:ascii="Book Antiqua" w:hAnsi="Book Antiqua"/>
        </w:rPr>
        <w:t xml:space="preserve"> however,</w:t>
      </w:r>
      <w:r w:rsidR="0067111D" w:rsidRPr="001B2186">
        <w:rPr>
          <w:rFonts w:ascii="Book Antiqua" w:hAnsi="Book Antiqua"/>
        </w:rPr>
        <w:t xml:space="preserve"> is the training required for competent scanning and interpretation of images</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&lt;EndNote&gt;&lt;Cite&gt;&lt;Author&gt;Wax&lt;/Author&gt;&lt;Year&gt;2008&lt;/Year&gt;&lt;RecNum&gt;197&lt;/RecNum&gt;&lt;DisplayText&gt;&lt;style face="superscript"&gt;[83]&lt;/style&gt;&lt;/DisplayText&gt;&lt;record&gt;&lt;rec-number&gt;197&lt;/rec-number&gt;&lt;foreign-keys&gt;&lt;key app="EN" db-id="95z90xe04aepvcezf59vdd0kex99wfdxz2a5" timestamp="1409406081"&gt;197&lt;/key&gt;&lt;/foreign-keys&gt;&lt;ref-type name="Journal Article"&gt;17&lt;/ref-type&gt;&lt;contributors&gt;&lt;authors&gt;&lt;author&gt;Wax, D. B.&lt;/author&gt;&lt;author&gt;Torres, A.&lt;/author&gt;&lt;author&gt;Scher, C.&lt;/author&gt;&lt;author&gt;Leibowitz, A. B.&lt;/author&gt;&lt;/authors&gt;&lt;/contributors&gt;&lt;auth-address&gt;Department of Anesthesiology, Mount Sinai School of Medicine, New York, NY 10029, USA. david.wax@mssm.edu&lt;/auth-address&gt;&lt;titles&gt;&lt;title&gt;Transesophageal echocardiography utilization in high-volume liver transplantation centers in the United States&lt;/title&gt;&lt;secondary-title&gt;J Cardiothorac Vasc Anesth&lt;/secondary-title&gt;&lt;alt-title&gt;Journal of cardiothoracic and vascular anesthesia&lt;/alt-title&gt;&lt;/titles&gt;&lt;alt-periodical&gt;&lt;full-title&gt;Journal of Cardiothoracic and Vascular Anesthesia&lt;/full-title&gt;&lt;/alt-periodical&gt;&lt;pages&gt;811-3&lt;/pages&gt;&lt;volume&gt;22&lt;/volume&gt;&lt;number&gt;6&lt;/number&gt;&lt;edition&gt;2008/10/07&lt;/edition&gt;&lt;keywords&gt;&lt;keyword&gt;Academic Medical Centers/trends/utilization&lt;/keyword&gt;&lt;keyword&gt;Anesthesiology/trends&lt;/keyword&gt;&lt;keyword&gt;Data Collection/methods&lt;/keyword&gt;&lt;keyword&gt;Echocardiography, Transesophageal/trends/*utilization&lt;/keyword&gt;&lt;keyword&gt;Hospitals/trends/*utilization&lt;/keyword&gt;&lt;keyword&gt;Humans&lt;/keyword&gt;&lt;keyword&gt;Liver Transplantation/trends/*utilization&lt;/keyword&gt;&lt;keyword&gt;Monitoring, Intraoperative/methods/trends/utilization&lt;/keyword&gt;&lt;keyword&gt;Transplantation/trends/utilization&lt;/keyword&gt;&lt;keyword&gt;United States&lt;/keyword&gt;&lt;/keywords&gt;&lt;dates&gt;&lt;year&gt;2008&lt;/year&gt;&lt;pub-dates&gt;&lt;date&gt;Dec&lt;/date&gt;&lt;/pub-dates&gt;&lt;/dates&gt;&lt;isbn&gt;1053-0770&lt;/isbn&gt;&lt;accession-num&gt;18834818&lt;/accession-num&gt;&lt;urls&gt;&lt;/urls&gt;&lt;electronic-resource-num&gt;10.1053/j.jvca.2008.07.007&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[83]</w:t>
      </w:r>
      <w:r w:rsidR="007C2B08" w:rsidRPr="001B2186">
        <w:rPr>
          <w:rFonts w:ascii="Book Antiqua" w:hAnsi="Book Antiqua"/>
        </w:rPr>
        <w:fldChar w:fldCharType="end"/>
      </w:r>
      <w:r w:rsidR="0067111D" w:rsidRPr="001B2186">
        <w:rPr>
          <w:rFonts w:ascii="Book Antiqua" w:hAnsi="Book Antiqua"/>
        </w:rPr>
        <w:t xml:space="preserve">. </w:t>
      </w:r>
      <w:r w:rsidR="000F0C6F" w:rsidRPr="001B2186">
        <w:rPr>
          <w:rFonts w:ascii="Book Antiqua" w:hAnsi="Book Antiqua"/>
        </w:rPr>
        <w:t>There is also the small risk of bleeding from oesophageal varices.</w:t>
      </w:r>
      <w:r w:rsidR="009D1FEF" w:rsidRPr="001B2186">
        <w:rPr>
          <w:rFonts w:ascii="Book Antiqua" w:hAnsi="Book Antiqua"/>
        </w:rPr>
        <w:t xml:space="preserve"> </w:t>
      </w:r>
    </w:p>
    <w:p w14:paraId="4A008533" w14:textId="77777777" w:rsidR="00A51972" w:rsidRPr="001B2186" w:rsidRDefault="00A51972" w:rsidP="001B2186">
      <w:pPr>
        <w:spacing w:line="360" w:lineRule="auto"/>
        <w:ind w:firstLineChars="100" w:firstLine="240"/>
        <w:jc w:val="both"/>
        <w:rPr>
          <w:rFonts w:ascii="Book Antiqua" w:hAnsi="Book Antiqua"/>
        </w:rPr>
      </w:pPr>
      <w:r w:rsidRPr="001B2186">
        <w:rPr>
          <w:rFonts w:ascii="Book Antiqua" w:hAnsi="Book Antiqua"/>
        </w:rPr>
        <w:t xml:space="preserve">Both PAFC and TOE have important advantages in the guidance of therapy for the CCM patient. The choice between the two remains operator dependent and reliant on skill base and experience. </w:t>
      </w:r>
    </w:p>
    <w:p w14:paraId="1102C6D4" w14:textId="77777777" w:rsidR="00A51972" w:rsidRPr="001B2186" w:rsidRDefault="00A51972" w:rsidP="001B2186">
      <w:pPr>
        <w:spacing w:line="360" w:lineRule="auto"/>
        <w:jc w:val="both"/>
        <w:rPr>
          <w:rFonts w:ascii="Book Antiqua" w:hAnsi="Book Antiqua"/>
        </w:rPr>
      </w:pPr>
    </w:p>
    <w:p w14:paraId="32926991" w14:textId="73F5AF87" w:rsidR="00AD1CDE" w:rsidRPr="001B2186" w:rsidRDefault="00AD1CDE" w:rsidP="001B2186">
      <w:pPr>
        <w:spacing w:line="360" w:lineRule="auto"/>
        <w:jc w:val="both"/>
        <w:rPr>
          <w:rFonts w:ascii="Book Antiqua" w:hAnsi="Book Antiqua"/>
          <w:b/>
          <w:i/>
        </w:rPr>
      </w:pPr>
      <w:r w:rsidRPr="001B2186">
        <w:rPr>
          <w:rFonts w:ascii="Book Antiqua" w:hAnsi="Book Antiqua"/>
          <w:b/>
          <w:i/>
        </w:rPr>
        <w:t>Electrolytes/</w:t>
      </w:r>
      <w:r w:rsidR="00B46391" w:rsidRPr="001B2186">
        <w:rPr>
          <w:rFonts w:ascii="Book Antiqua" w:hAnsi="Book Antiqua"/>
          <w:b/>
          <w:i/>
        </w:rPr>
        <w:t>a</w:t>
      </w:r>
      <w:r w:rsidRPr="001B2186">
        <w:rPr>
          <w:rFonts w:ascii="Book Antiqua" w:hAnsi="Book Antiqua"/>
          <w:b/>
          <w:i/>
        </w:rPr>
        <w:t>rrhythmias</w:t>
      </w:r>
    </w:p>
    <w:p w14:paraId="35E89C25" w14:textId="62CAC6A7" w:rsidR="00AD1CDE" w:rsidRPr="001B2186" w:rsidRDefault="00AD1CDE" w:rsidP="001B2186">
      <w:pPr>
        <w:spacing w:line="360" w:lineRule="auto"/>
        <w:jc w:val="both"/>
        <w:rPr>
          <w:rFonts w:ascii="Book Antiqua" w:hAnsi="Book Antiqua"/>
        </w:rPr>
      </w:pPr>
      <w:r w:rsidRPr="001B2186">
        <w:rPr>
          <w:rFonts w:ascii="Book Antiqua" w:hAnsi="Book Antiqua"/>
        </w:rPr>
        <w:t>During liver transplantation, there can be further prolongation of the QT interval with the associated increased risk of ventricular arrhythmias. One study reported that 54% of recipients showed a marked prolongation of QTc (≥</w:t>
      </w:r>
      <w:r w:rsidR="00B46391" w:rsidRPr="001B2186">
        <w:rPr>
          <w:rFonts w:ascii="Book Antiqua" w:eastAsia="宋体" w:hAnsi="Book Antiqua"/>
          <w:lang w:eastAsia="zh-CN"/>
        </w:rPr>
        <w:t xml:space="preserve"> </w:t>
      </w:r>
      <w:r w:rsidRPr="001B2186">
        <w:rPr>
          <w:rFonts w:ascii="Book Antiqua" w:hAnsi="Book Antiqua"/>
        </w:rPr>
        <w:t>500</w:t>
      </w:r>
      <w:r w:rsidR="00B46391" w:rsidRPr="001B2186">
        <w:rPr>
          <w:rFonts w:ascii="Book Antiqua" w:eastAsia="宋体" w:hAnsi="Book Antiqua"/>
          <w:lang w:eastAsia="zh-CN"/>
        </w:rPr>
        <w:t xml:space="preserve"> </w:t>
      </w:r>
      <w:r w:rsidRPr="001B2186">
        <w:rPr>
          <w:rFonts w:ascii="Book Antiqua" w:hAnsi="Book Antiqua"/>
        </w:rPr>
        <w:t>msec) during the anhepatic phase, with values remaining prolonged at each stage compared to baseline</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&lt;EndNote&gt;&lt;Cite&gt;&lt;Author&gt;Shin&lt;/Author&gt;&lt;Year&gt;2011&lt;/Year&gt;&lt;RecNum&gt;152&lt;/RecNum&gt;&lt;DisplayText&gt;&lt;style face="superscript"&gt;[84]&lt;/style&gt;&lt;/DisplayText&gt;&lt;record&gt;&lt;rec-number&gt;152&lt;/rec-number&gt;&lt;foreign-keys&gt;&lt;key app="EN" db-id="95z90xe04aepvcezf59vdd0kex99wfdxz2a5" timestamp="1408784820"&gt;152&lt;/key&gt;&lt;/foreign-keys&gt;&lt;ref-type name="Journal Article"&gt;17&lt;/ref-type&gt;&lt;contributors&gt;&lt;authors&gt;&lt;author&gt;Shin, W. J.&lt;/author&gt;&lt;author&gt;Kim, Y. K.&lt;/author&gt;&lt;author&gt;Song, J. G.&lt;/author&gt;&lt;author&gt;Kim, S. H.&lt;/author&gt;&lt;author&gt;Choi, S. S.&lt;/author&gt;&lt;author&gt;Song, J. H.&lt;/author&gt;&lt;author&gt;Hwang, G. S.&lt;/author&gt;&lt;/authors&gt;&lt;/contributors&gt;&lt;auth-address&gt;Department of Anesthesiology and Pain Medicine, Asan Medical Center, University of Ulsan College of Medicine, Seoul, Korea.&lt;/auth-address&gt;&lt;titles&gt;&lt;title&gt;Alterations in QT interval in patients undergoing living donor liver transplantation&lt;/title&gt;&lt;secondary-title&gt;Transplant Proc&lt;/secondary-title&gt;&lt;alt-title&gt;Transplantation proceedings&lt;/alt-title&gt;&lt;/titles&gt;&lt;alt-periodical&gt;&lt;full-title&gt;Transplantation Proceedings&lt;/full-title&gt;&lt;/alt-periodical&gt;&lt;pages&gt;170-3&lt;/pages&gt;&lt;volume&gt;43&lt;/volume&gt;&lt;number&gt;1&lt;/number&gt;&lt;edition&gt;2011/02/22&lt;/edition&gt;&lt;keywords&gt;&lt;keyword&gt;*Electrocardiography&lt;/keyword&gt;&lt;keyword&gt;Female&lt;/keyword&gt;&lt;keyword&gt;Humans&lt;/keyword&gt;&lt;keyword&gt;*Liver Transplantation&lt;/keyword&gt;&lt;keyword&gt;*Living Donors&lt;/keyword&gt;&lt;keyword&gt;Male&lt;/keyword&gt;&lt;keyword&gt;Middle Aged&lt;/keyword&gt;&lt;/keywords&gt;&lt;dates&gt;&lt;year&gt;2011&lt;/year&gt;&lt;pub-dates&gt;&lt;date&gt;Jan-Feb&lt;/date&gt;&lt;/pub-dates&gt;&lt;/dates&gt;&lt;isbn&gt;0041-1345&lt;/isbn&gt;&lt;accession-num&gt;21335179&lt;/accession-num&gt;&lt;urls&gt;&lt;/urls&gt;&lt;electronic-resource-num&gt;10.1016/j.transproceed.2010.12.002&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[84]</w:t>
      </w:r>
      <w:r w:rsidR="007C2B08" w:rsidRPr="001B2186">
        <w:rPr>
          <w:rFonts w:ascii="Book Antiqua" w:hAnsi="Book Antiqua"/>
        </w:rPr>
        <w:fldChar w:fldCharType="end"/>
      </w:r>
      <w:r w:rsidRPr="001B2186">
        <w:rPr>
          <w:rFonts w:ascii="Book Antiqua" w:hAnsi="Book Antiqua"/>
        </w:rPr>
        <w:t xml:space="preserve">. </w:t>
      </w:r>
      <w:r w:rsidR="00BC6C6E" w:rsidRPr="001B2186">
        <w:rPr>
          <w:rFonts w:ascii="Book Antiqua" w:hAnsi="Book Antiqua"/>
        </w:rPr>
        <w:t>77% of the</w:t>
      </w:r>
      <w:r w:rsidRPr="001B2186">
        <w:rPr>
          <w:rFonts w:ascii="Book Antiqua" w:hAnsi="Book Antiqua"/>
        </w:rPr>
        <w:t xml:space="preserve"> patients </w:t>
      </w:r>
      <w:r w:rsidR="00BC6C6E" w:rsidRPr="001B2186">
        <w:rPr>
          <w:rFonts w:ascii="Book Antiqua" w:hAnsi="Book Antiqua"/>
        </w:rPr>
        <w:t>with</w:t>
      </w:r>
      <w:r w:rsidRPr="001B2186">
        <w:rPr>
          <w:rFonts w:ascii="Book Antiqua" w:hAnsi="Book Antiqua"/>
        </w:rPr>
        <w:t xml:space="preserve"> a pre-operative increased QTc and 36% </w:t>
      </w:r>
      <w:r w:rsidR="00BC6C6E" w:rsidRPr="001B2186">
        <w:rPr>
          <w:rFonts w:ascii="Book Antiqua" w:hAnsi="Book Antiqua"/>
        </w:rPr>
        <w:t>of the group with</w:t>
      </w:r>
      <w:r w:rsidRPr="001B2186">
        <w:rPr>
          <w:rFonts w:ascii="Book Antiqua" w:hAnsi="Book Antiqua"/>
        </w:rPr>
        <w:t xml:space="preserve"> a normal starting value</w:t>
      </w:r>
      <w:r w:rsidR="00BC6C6E" w:rsidRPr="001B2186">
        <w:rPr>
          <w:rFonts w:ascii="Book Antiqua" w:hAnsi="Book Antiqua"/>
        </w:rPr>
        <w:t xml:space="preserve"> showed this abnormality</w:t>
      </w:r>
      <w:r w:rsidRPr="001B2186">
        <w:rPr>
          <w:rFonts w:ascii="Book Antiqua" w:hAnsi="Book Antiqua"/>
        </w:rPr>
        <w:t xml:space="preserve">. </w:t>
      </w:r>
    </w:p>
    <w:p w14:paraId="1C2E8461" w14:textId="62C84296" w:rsidR="00AD1CDE" w:rsidRPr="001B2186" w:rsidRDefault="00AD1CDE" w:rsidP="001B2186">
      <w:pPr>
        <w:spacing w:line="360" w:lineRule="auto"/>
        <w:ind w:firstLineChars="100" w:firstLine="240"/>
        <w:jc w:val="both"/>
        <w:rPr>
          <w:rFonts w:ascii="Book Antiqua" w:hAnsi="Book Antiqua"/>
        </w:rPr>
      </w:pPr>
      <w:r w:rsidRPr="001B2186">
        <w:rPr>
          <w:rFonts w:ascii="Book Antiqua" w:hAnsi="Book Antiqua"/>
        </w:rPr>
        <w:t xml:space="preserve">Electrolyte imbalance is common during this procedure and can further precipitate cardiac instability. Ionised hypocalcaemia can occur as a result of citrate toxicity following the transfusion of large amounts of citrated blood products causing further depression of myocardial contractility. Reperfusion of the donor liver can acutely raise </w:t>
      </w:r>
      <w:r w:rsidR="007B5BEE" w:rsidRPr="001B2186">
        <w:rPr>
          <w:rFonts w:ascii="Book Antiqua" w:hAnsi="Book Antiqua"/>
        </w:rPr>
        <w:t xml:space="preserve">serum </w:t>
      </w:r>
      <w:r w:rsidRPr="001B2186">
        <w:rPr>
          <w:rFonts w:ascii="Book Antiqua" w:hAnsi="Book Antiqua"/>
        </w:rPr>
        <w:t>potassium to levels that can potentially result in fatal arrhythmias. Additionally, hypomagnesaemia has been shown to precipitate cardiac arrhythmias that are refractory to conventional treatment and can also lead to hypokalaemia and hypocalcaemia</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&lt;EndNote&gt;&lt;Cite&gt;&lt;Author&gt;Ranasinghe&lt;/Author&gt;&lt;Year&gt;1994&lt;/Year&gt;&lt;RecNum&gt;127&lt;/RecNum&gt;&lt;DisplayText&gt;&lt;style face="superscript"&gt;[85]&lt;/style&gt;&lt;/DisplayText&gt;&lt;record&gt;&lt;rec-number&gt;127&lt;/rec-number&gt;&lt;foreign-keys&gt;&lt;key app="EN" db-id="95z90xe04aepvcezf59vdd0kex99wfdxz2a5" timestamp="1408783660"&gt;127&lt;/key&gt;&lt;/foreign-keys&gt;&lt;ref-type name="Journal Article"&gt;17&lt;/ref-type&gt;&lt;contributors&gt;&lt;authors&gt;&lt;author&gt;Ranasinghe, D. N.&lt;/author&gt;&lt;author&gt;Mallett, S. V.&lt;/author&gt;&lt;/authors&gt;&lt;/contributors&gt;&lt;auth-address&gt;Department of Anaesthesia, Royal Free Hospital, Hampstead, London.&lt;/auth-address&gt;&lt;titles&gt;&lt;title&gt;Hypomagnesaemia, cardiac arrhythmias and orthotopic liver transplantation&lt;/title&gt;&lt;secondary-title&gt;Anaesthesia&lt;/secondary-title&gt;&lt;alt-title&gt;Anaesthesia&lt;/alt-title&gt;&lt;/titles&gt;&lt;periodical&gt;&lt;full-title&gt;Anaesthesia&lt;/full-title&gt;&lt;abbr-1&gt;Anaesthesia&lt;/abbr-1&gt;&lt;/periodical&gt;&lt;alt-periodical&gt;&lt;full-title&gt;Anaesthesia&lt;/full-title&gt;&lt;abbr-1&gt;Anaesthesia&lt;/abbr-1&gt;&lt;/alt-periodical&gt;&lt;pages&gt;403-5&lt;/pages&gt;&lt;volume&gt;49&lt;/volume&gt;&lt;number&gt;5&lt;/number&gt;&lt;edition&gt;1994/05/01&lt;/edition&gt;&lt;keywords&gt;&lt;keyword&gt;Atrial Fibrillation/*blood&lt;/keyword&gt;&lt;keyword&gt;Calcium/blood&lt;/keyword&gt;&lt;keyword&gt;Female&lt;/keyword&gt;&lt;keyword&gt;Humans&lt;/keyword&gt;&lt;keyword&gt;Intraoperative Complications/*blood&lt;/keyword&gt;&lt;keyword&gt;*Liver Transplantation&lt;/keyword&gt;&lt;keyword&gt;Magnesium/*blood&lt;/keyword&gt;&lt;keyword&gt;Male&lt;/keyword&gt;&lt;keyword&gt;Middle Aged&lt;/keyword&gt;&lt;keyword&gt;Postoperative Complications/*blood&lt;/keyword&gt;&lt;keyword&gt;Postoperative Period&lt;/keyword&gt;&lt;keyword&gt;Potassium/blood&lt;/keyword&gt;&lt;/keywords&gt;&lt;dates&gt;&lt;year&gt;1994&lt;/year&gt;&lt;pub-dates&gt;&lt;date&gt;May&lt;/date&gt;&lt;/pub-dates&gt;&lt;/dates&gt;&lt;isbn&gt;0003-2409 (Print)&amp;#xD;0003-2409&lt;/isbn&gt;&lt;accession-num&gt;8209980&lt;/accession-num&gt;&lt;urls&gt;&lt;/urls&gt;&lt;remote-database-provider&gt;NLM&lt;/remote-database-provider&gt;&lt;language&gt;eng&lt;/language&gt;&lt;/record&gt;&lt;/Cite&gt;&lt;/EndNote&gt;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[85]</w:t>
      </w:r>
      <w:r w:rsidR="007C2B08" w:rsidRPr="001B2186">
        <w:rPr>
          <w:rFonts w:ascii="Book Antiqua" w:hAnsi="Book Antiqua"/>
        </w:rPr>
        <w:fldChar w:fldCharType="end"/>
      </w:r>
      <w:r w:rsidRPr="001B2186">
        <w:rPr>
          <w:rFonts w:ascii="Book Antiqua" w:hAnsi="Book Antiqua"/>
        </w:rPr>
        <w:t>. Careful monitoring of these electrolytes and judicious replacement should be employed to minimise further cardiac instability in a condition with pre-existing limited cardiac reserve.</w:t>
      </w:r>
    </w:p>
    <w:p w14:paraId="3F992BB2" w14:textId="77777777" w:rsidR="00E46530" w:rsidRPr="001B2186" w:rsidRDefault="00E46530" w:rsidP="001B2186">
      <w:pPr>
        <w:spacing w:line="360" w:lineRule="auto"/>
        <w:jc w:val="both"/>
        <w:rPr>
          <w:rFonts w:ascii="Book Antiqua" w:hAnsi="Book Antiqua"/>
          <w:b/>
        </w:rPr>
      </w:pPr>
    </w:p>
    <w:p w14:paraId="722E16D0" w14:textId="77777777" w:rsidR="00625659" w:rsidRPr="001B2186" w:rsidRDefault="00625659" w:rsidP="001B2186">
      <w:pPr>
        <w:spacing w:line="360" w:lineRule="auto"/>
        <w:jc w:val="both"/>
        <w:rPr>
          <w:rFonts w:ascii="Book Antiqua" w:hAnsi="Book Antiqua"/>
        </w:rPr>
      </w:pPr>
      <w:r w:rsidRPr="001B2186">
        <w:rPr>
          <w:rFonts w:ascii="Book Antiqua" w:hAnsi="Book Antiqua"/>
          <w:b/>
        </w:rPr>
        <w:t>POST O</w:t>
      </w:r>
      <w:r w:rsidR="00F815A0" w:rsidRPr="001B2186">
        <w:rPr>
          <w:rFonts w:ascii="Book Antiqua" w:hAnsi="Book Antiqua"/>
          <w:b/>
        </w:rPr>
        <w:t>PERATIVE COURSE</w:t>
      </w:r>
    </w:p>
    <w:p w14:paraId="6D2E30E1" w14:textId="1370D52A" w:rsidR="007C78D1" w:rsidRPr="001B2186" w:rsidRDefault="00F815A0" w:rsidP="001B2186">
      <w:pPr>
        <w:spacing w:line="360" w:lineRule="auto"/>
        <w:jc w:val="both"/>
        <w:rPr>
          <w:rFonts w:ascii="Book Antiqua" w:hAnsi="Book Antiqua"/>
        </w:rPr>
      </w:pPr>
      <w:r w:rsidRPr="001B2186">
        <w:rPr>
          <w:rFonts w:ascii="Book Antiqua" w:hAnsi="Book Antiqua"/>
        </w:rPr>
        <w:t xml:space="preserve">Immediately after </w:t>
      </w:r>
      <w:r w:rsidR="00EA425F" w:rsidRPr="001B2186">
        <w:rPr>
          <w:rFonts w:ascii="Book Antiqua" w:hAnsi="Book Antiqua"/>
        </w:rPr>
        <w:t xml:space="preserve">liver transplantation there is a significant </w:t>
      </w:r>
      <w:r w:rsidRPr="001B2186">
        <w:rPr>
          <w:rFonts w:ascii="Book Antiqua" w:hAnsi="Book Antiqua"/>
        </w:rPr>
        <w:t xml:space="preserve">increase </w:t>
      </w:r>
      <w:r w:rsidR="00EA425F" w:rsidRPr="001B2186">
        <w:rPr>
          <w:rFonts w:ascii="Book Antiqua" w:hAnsi="Book Antiqua"/>
        </w:rPr>
        <w:t xml:space="preserve">in </w:t>
      </w:r>
      <w:r w:rsidRPr="001B2186">
        <w:rPr>
          <w:rFonts w:ascii="Book Antiqua" w:hAnsi="Book Antiqua"/>
        </w:rPr>
        <w:t xml:space="preserve">blood pressure and peripheral vascular resistance with restoration of normal liver function and portal pressure. This increase in </w:t>
      </w:r>
      <w:r w:rsidR="001D1D11" w:rsidRPr="001B2186">
        <w:rPr>
          <w:rFonts w:ascii="Book Antiqua" w:hAnsi="Book Antiqua"/>
        </w:rPr>
        <w:t>preload</w:t>
      </w:r>
      <w:r w:rsidR="00EA425F" w:rsidRPr="001B2186">
        <w:rPr>
          <w:rFonts w:ascii="Book Antiqua" w:hAnsi="Book Antiqua"/>
        </w:rPr>
        <w:t xml:space="preserve"> and </w:t>
      </w:r>
      <w:r w:rsidRPr="001B2186">
        <w:rPr>
          <w:rFonts w:ascii="Book Antiqua" w:hAnsi="Book Antiqua"/>
        </w:rPr>
        <w:t xml:space="preserve">afterload can </w:t>
      </w:r>
      <w:r w:rsidR="00A431F9" w:rsidRPr="001B2186">
        <w:rPr>
          <w:rFonts w:ascii="Book Antiqua" w:hAnsi="Book Antiqua"/>
        </w:rPr>
        <w:t xml:space="preserve">be another stage at which cardiac </w:t>
      </w:r>
      <w:r w:rsidRPr="001B2186">
        <w:rPr>
          <w:rFonts w:ascii="Book Antiqua" w:hAnsi="Book Antiqua"/>
        </w:rPr>
        <w:t>de</w:t>
      </w:r>
      <w:r w:rsidR="00E46530" w:rsidRPr="001B2186">
        <w:rPr>
          <w:rFonts w:ascii="Book Antiqua" w:hAnsi="Book Antiqua"/>
        </w:rPr>
        <w:t>-</w:t>
      </w:r>
      <w:r w:rsidRPr="001B2186">
        <w:rPr>
          <w:rFonts w:ascii="Book Antiqua" w:hAnsi="Book Antiqua"/>
        </w:rPr>
        <w:t>compensation</w:t>
      </w:r>
      <w:r w:rsidR="00A431F9" w:rsidRPr="001B2186">
        <w:rPr>
          <w:rFonts w:ascii="Book Antiqua" w:hAnsi="Book Antiqua"/>
        </w:rPr>
        <w:t xml:space="preserve"> </w:t>
      </w:r>
      <w:r w:rsidR="00E5164B" w:rsidRPr="001B2186">
        <w:rPr>
          <w:rFonts w:ascii="Book Antiqua" w:hAnsi="Book Antiqua"/>
        </w:rPr>
        <w:t xml:space="preserve">in CCM </w:t>
      </w:r>
      <w:r w:rsidR="00A431F9" w:rsidRPr="001B2186">
        <w:rPr>
          <w:rFonts w:ascii="Book Antiqua" w:hAnsi="Book Antiqua"/>
        </w:rPr>
        <w:t>occurs</w:t>
      </w:r>
      <w:r w:rsidRPr="001B2186">
        <w:rPr>
          <w:rFonts w:ascii="Book Antiqua" w:hAnsi="Book Antiqua"/>
        </w:rPr>
        <w:t xml:space="preserve">, typically in the first week after OLT. </w:t>
      </w:r>
      <w:r w:rsidR="00A431F9" w:rsidRPr="001B2186">
        <w:rPr>
          <w:rFonts w:ascii="Book Antiqua" w:hAnsi="Book Antiqua"/>
        </w:rPr>
        <w:t>Various authors have reported cases</w:t>
      </w:r>
      <w:r w:rsidR="007C78D1" w:rsidRPr="001B2186">
        <w:rPr>
          <w:rFonts w:ascii="Book Antiqua" w:hAnsi="Book Antiqua"/>
        </w:rPr>
        <w:t xml:space="preserve"> of pulmonary oedema </w:t>
      </w:r>
      <w:r w:rsidR="00A431F9" w:rsidRPr="001B2186">
        <w:rPr>
          <w:rFonts w:ascii="Book Antiqua" w:hAnsi="Book Antiqua"/>
        </w:rPr>
        <w:t xml:space="preserve">following </w:t>
      </w:r>
      <w:r w:rsidR="000C0DFE" w:rsidRPr="001B2186">
        <w:rPr>
          <w:rFonts w:ascii="Book Antiqua" w:hAnsi="Book Antiqua"/>
        </w:rPr>
        <w:t>this procedure</w:t>
      </w:r>
      <w:r w:rsidR="00016C23" w:rsidRPr="001B2186">
        <w:rPr>
          <w:rFonts w:ascii="Book Antiqua" w:hAnsi="Book Antiqua"/>
        </w:rPr>
        <w:t xml:space="preserve">, a </w:t>
      </w:r>
      <w:r w:rsidR="00E46530" w:rsidRPr="001B2186">
        <w:rPr>
          <w:rFonts w:ascii="Book Antiqua" w:hAnsi="Book Antiqua"/>
        </w:rPr>
        <w:t>complication</w:t>
      </w:r>
      <w:r w:rsidR="00016C23" w:rsidRPr="001B2186">
        <w:rPr>
          <w:rFonts w:ascii="Book Antiqua" w:hAnsi="Book Antiqua"/>
        </w:rPr>
        <w:t xml:space="preserve"> that can impair </w:t>
      </w:r>
      <w:r w:rsidR="001D1D11" w:rsidRPr="001B2186">
        <w:rPr>
          <w:rFonts w:ascii="Book Antiqua" w:hAnsi="Book Antiqua"/>
        </w:rPr>
        <w:t>gas exchange</w:t>
      </w:r>
      <w:r w:rsidR="00016C23" w:rsidRPr="001B2186">
        <w:rPr>
          <w:rFonts w:ascii="Book Antiqua" w:hAnsi="Book Antiqua"/>
        </w:rPr>
        <w:t xml:space="preserve"> and stress critical oxygen delivery to the new organ</w:t>
      </w:r>
      <w:r w:rsidR="007C2B08" w:rsidRPr="001B2186">
        <w:rPr>
          <w:rFonts w:ascii="Book Antiqua" w:hAnsi="Book Antiqua"/>
        </w:rPr>
        <w:fldChar w:fldCharType="begin">
          <w:fldData xml:space="preserve">PEVuZE5vdGU+PENpdGU+PEF1dGhvcj5TYW1wYXRoa3VtYXI8L0F1dGhvcj48WWVhcj4xOTk4PC9Z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bnRhdGlvbiBTb2NpZXR5PC9hYmJyLTE+PC9hbHQtcGVyaW9kaWNhbD48cGFnZXM+NTczLTg8L3Bh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PEVuZE5vdGU+PENpdGU+PEF1dGhvcj5TYW1wYXRoa3VtYXI8L0F1dGhvcj48WWVhcj4xOTk4PC9Z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bnRhdGlvbiBTb2NpZXR5PC9hYmJyLTE+PC9hbHQtcGVyaW9kaWNhbD48cGFnZXM+NTczLTg8L3Bh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[86,</w:t>
      </w:r>
      <w:r w:rsidR="00EB2772" w:rsidRPr="001B2186">
        <w:rPr>
          <w:rFonts w:ascii="Book Antiqua" w:hAnsi="Book Antiqua"/>
          <w:noProof/>
          <w:vertAlign w:val="superscript"/>
        </w:rPr>
        <w:t>87]</w:t>
      </w:r>
      <w:r w:rsidR="007C2B08" w:rsidRPr="001B2186">
        <w:rPr>
          <w:rFonts w:ascii="Book Antiqua" w:hAnsi="Book Antiqua"/>
        </w:rPr>
        <w:fldChar w:fldCharType="end"/>
      </w:r>
      <w:r w:rsidR="003921AE" w:rsidRPr="001B2186">
        <w:rPr>
          <w:rFonts w:ascii="Book Antiqua" w:hAnsi="Book Antiqua"/>
        </w:rPr>
        <w:t xml:space="preserve">, with </w:t>
      </w:r>
      <w:r w:rsidR="001B3F38" w:rsidRPr="001B2186">
        <w:rPr>
          <w:rFonts w:ascii="Book Antiqua" w:hAnsi="Book Antiqua"/>
        </w:rPr>
        <w:t>incidence</w:t>
      </w:r>
      <w:r w:rsidR="003921AE" w:rsidRPr="001B2186">
        <w:rPr>
          <w:rFonts w:ascii="Book Antiqua" w:hAnsi="Book Antiqua"/>
        </w:rPr>
        <w:t>s</w:t>
      </w:r>
      <w:r w:rsidR="001B3F38" w:rsidRPr="001B2186">
        <w:rPr>
          <w:rFonts w:ascii="Book Antiqua" w:hAnsi="Book Antiqua"/>
        </w:rPr>
        <w:t xml:space="preserve"> </w:t>
      </w:r>
      <w:r w:rsidR="003921AE" w:rsidRPr="001B2186">
        <w:rPr>
          <w:rFonts w:ascii="Book Antiqua" w:hAnsi="Book Antiqua"/>
        </w:rPr>
        <w:t>being</w:t>
      </w:r>
      <w:r w:rsidR="001B3F38" w:rsidRPr="001B2186">
        <w:rPr>
          <w:rFonts w:ascii="Book Antiqua" w:hAnsi="Book Antiqua"/>
        </w:rPr>
        <w:t xml:space="preserve"> reported at between 30% and 50%</w:t>
      </w:r>
      <w:r w:rsidR="007C2B08" w:rsidRPr="001B2186">
        <w:rPr>
          <w:rFonts w:ascii="Book Antiqua" w:hAnsi="Book Antiqua"/>
        </w:rPr>
        <w:fldChar w:fldCharType="begin">
          <w:fldData xml:space="preserve">PEVuZE5vdGU+PENpdGU+PEF1dGhvcj5Eb25vdmFuPC9BdXRob3I+PFllYXI+MTk5NjwvWWVhcj48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YWw+PGZ1bGwtdGl0bGU+TGl2ZXIgVHJhbnNwbDwvZnVsbC10aXRsZT48YWJici0xPkxpdmVyIHRy
YW5zcGxhbnRhdGlvbiA6IG9mZmljaWFsIHB1YmxpY2F0aW9uIG9mIHRoZSBBbWVyaWNhbiBBc3Nv
Y2lhdGlvbiBmb3IgdGhlIFN0dWR5IG9mIExpdmVyIERpc2Vhc2VzIGFuZCB0aGUgSW50ZXJuYXRp
b25hbCBMaXZlciBUcmFuc3BsYW50YXRpb24gU29jaWV0eTwvYWJici0xPjwvcGVyaW9kaWNhbD48
YWx0LXBlcmlvZGljYWw+PGZ1bGwtdGl0bGU+TGl2ZXIgVHJhbnNwbDwvZnVsbC10aXRsZT48YWJi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YWx0LXBlcmlvZGljYWw+PHBhZ2VzPjQ2Ni03MDwvcGFnZXM+PHZvbHVtZT42PC92b2x1bWU+PG51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PEVuZE5vdGU+PENpdGU+PEF1dGhvcj5Eb25vdmFuPC9BdXRob3I+PFllYXI+MTk5NjwvWWVhcj48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YWw+PGZ1bGwtdGl0bGU+TGl2ZXIgVHJhbnNwbDwvZnVsbC10aXRsZT48YWJici0xPkxpdmVyIHRy
YW5zcGxhbnRhdGlvbiA6IG9mZmljaWFsIHB1YmxpY2F0aW9uIG9mIHRoZSBBbWVyaWNhbiBBc3Nv
Y2lhdGlvbiBmb3IgdGhlIFN0dWR5IG9mIExpdmVyIERpc2Vhc2VzIGFuZCB0aGUgSW50ZXJuYXRp
b25hbCBMaXZlciBUcmFuc3BsYW50YXRpb24gU29jaWV0eTwvYWJici0xPjwvcGVyaW9kaWNhbD48
YWx0LXBlcmlvZGljYWw+PGZ1bGwtdGl0bGU+TGl2ZXIgVHJhbnNwbDwvZnVsbC10aXRsZT48YWJi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YWx0LXBlcmlvZGljYWw+PHBhZ2VzPjQ2Ni03MDwvcGFnZXM+PHZvbHVtZT42PC92b2x1bWU+PG51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[88-90]</w:t>
      </w:r>
      <w:r w:rsidR="007C2B08" w:rsidRPr="001B2186">
        <w:rPr>
          <w:rFonts w:ascii="Book Antiqua" w:hAnsi="Book Antiqua"/>
        </w:rPr>
        <w:fldChar w:fldCharType="end"/>
      </w:r>
      <w:r w:rsidR="003921AE" w:rsidRPr="001B2186">
        <w:rPr>
          <w:rFonts w:ascii="Book Antiqua" w:hAnsi="Book Antiqua"/>
        </w:rPr>
        <w:t>.</w:t>
      </w:r>
    </w:p>
    <w:p w14:paraId="0D4C1732" w14:textId="7016090A" w:rsidR="00B10114" w:rsidRPr="001B2186" w:rsidRDefault="000E44C2" w:rsidP="001B2186">
      <w:pPr>
        <w:spacing w:line="360" w:lineRule="auto"/>
        <w:ind w:firstLineChars="100" w:firstLine="240"/>
        <w:jc w:val="both"/>
        <w:rPr>
          <w:rFonts w:ascii="Book Antiqua" w:hAnsi="Book Antiqua"/>
        </w:rPr>
      </w:pPr>
      <w:r w:rsidRPr="001B2186">
        <w:rPr>
          <w:rFonts w:ascii="Book Antiqua" w:hAnsi="Book Antiqua"/>
        </w:rPr>
        <w:t xml:space="preserve">Peri-transplant </w:t>
      </w:r>
      <w:r w:rsidR="003921AE" w:rsidRPr="001B2186">
        <w:rPr>
          <w:rFonts w:ascii="Book Antiqua" w:hAnsi="Book Antiqua"/>
        </w:rPr>
        <w:t>heart failure and myocardial depression have</w:t>
      </w:r>
      <w:r w:rsidRPr="001B2186">
        <w:rPr>
          <w:rFonts w:ascii="Book Antiqua" w:hAnsi="Book Antiqua"/>
        </w:rPr>
        <w:t xml:space="preserve"> been</w:t>
      </w:r>
      <w:r w:rsidR="00DE18F3" w:rsidRPr="001B2186">
        <w:rPr>
          <w:rFonts w:ascii="Book Antiqua" w:hAnsi="Book Antiqua"/>
        </w:rPr>
        <w:t xml:space="preserve"> found to correlate with both a</w:t>
      </w:r>
      <w:r w:rsidRPr="001B2186">
        <w:rPr>
          <w:rFonts w:ascii="Book Antiqua" w:hAnsi="Book Antiqua"/>
        </w:rPr>
        <w:t xml:space="preserve"> </w:t>
      </w:r>
      <w:r w:rsidR="00DE18F3" w:rsidRPr="001B2186">
        <w:rPr>
          <w:rFonts w:ascii="Book Antiqua" w:hAnsi="Book Antiqua"/>
        </w:rPr>
        <w:t xml:space="preserve">preoperative </w:t>
      </w:r>
      <w:r w:rsidRPr="001B2186">
        <w:rPr>
          <w:rFonts w:ascii="Book Antiqua" w:hAnsi="Book Antiqua"/>
        </w:rPr>
        <w:t>impaired cardiac reserve function and increased morbidity and mortality post-operatively</w:t>
      </w:r>
      <w:r w:rsidR="007C2B08" w:rsidRPr="001B2186">
        <w:rPr>
          <w:rFonts w:ascii="Book Antiqua" w:hAnsi="Book Antiqua"/>
        </w:rPr>
        <w:fldChar w:fldCharType="begin">
          <w:fldData xml:space="preserve">PEVuZE5vdGU+PENpdGU+PEF1dGhvcj5OYXNyYXdheTwvQXV0aG9yPjxZZWFyPjE5OTU8L1llYXI+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PEVuZE5vdGU+PENpdGU+PEF1dGhvcj5OYXNyYXdheTwvQXV0aG9yPjxZZWFyPjE5OTU8L1llYXI+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EB2772" w:rsidRPr="001B2186">
        <w:rPr>
          <w:rFonts w:ascii="Book Antiqua" w:hAnsi="Book Antiqua"/>
          <w:noProof/>
          <w:vertAlign w:val="superscript"/>
        </w:rPr>
        <w:t>[25,91]</w:t>
      </w:r>
      <w:r w:rsidR="007C2B08" w:rsidRPr="001B2186">
        <w:rPr>
          <w:rFonts w:ascii="Book Antiqua" w:hAnsi="Book Antiqua"/>
        </w:rPr>
        <w:fldChar w:fldCharType="end"/>
      </w:r>
      <w:r w:rsidRPr="001B2186">
        <w:rPr>
          <w:rFonts w:ascii="Book Antiqua" w:hAnsi="Book Antiqua"/>
        </w:rPr>
        <w:t>.</w:t>
      </w:r>
      <w:r w:rsidR="00BC6C6E" w:rsidRPr="001B2186">
        <w:rPr>
          <w:rFonts w:ascii="Book Antiqua" w:hAnsi="Book Antiqua"/>
        </w:rPr>
        <w:t xml:space="preserve"> Jose</w:t>
      </w:r>
      <w:r w:rsidR="003921AE" w:rsidRPr="001B2186">
        <w:rPr>
          <w:rFonts w:ascii="Book Antiqua" w:hAnsi="Book Antiqua"/>
        </w:rPr>
        <w:t>fs</w:t>
      </w:r>
      <w:r w:rsidR="00BC6C6E" w:rsidRPr="001B2186">
        <w:rPr>
          <w:rFonts w:ascii="Book Antiqua" w:hAnsi="Book Antiqua"/>
        </w:rPr>
        <w:t>s</w:t>
      </w:r>
      <w:r w:rsidR="003921AE" w:rsidRPr="001B2186">
        <w:rPr>
          <w:rFonts w:ascii="Book Antiqua" w:hAnsi="Book Antiqua"/>
        </w:rPr>
        <w:t xml:space="preserve">on </w:t>
      </w:r>
      <w:r w:rsidR="003921AE" w:rsidRPr="001B2186">
        <w:rPr>
          <w:rFonts w:ascii="Book Antiqua" w:hAnsi="Book Antiqua"/>
          <w:i/>
        </w:rPr>
        <w:t>et al</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&lt;EndNote&gt;&lt;Cite&gt;&lt;Author&gt;Josefsson&lt;/Author&gt;&lt;Year&gt;2012&lt;/Year&gt;&lt;RecNum&gt;114&lt;/RecNum&gt;&lt;DisplayText&gt;&lt;style face="superscript"&gt;[25]&lt;/style&gt;&lt;/DisplayText&gt;&lt;record&gt;&lt;rec-number&gt;114&lt;/rec-number&gt;&lt;foreign-keys&gt;&lt;key app="EN" db-id="95z90xe04aepvcezf59vdd0kex99wfdxz2a5" timestamp="1408781076"&gt;114&lt;/key&gt;&lt;/foreign-keys&gt;&lt;ref-type name="Journal Article"&gt;17&lt;/ref-type&gt;&lt;contributors&gt;&lt;authors&gt;&lt;author&gt;Josefsson, A.&lt;/author&gt;&lt;author&gt;Fu, M.&lt;/author&gt;&lt;author&gt;Allayhari, P.&lt;/author&gt;&lt;author&gt;Bjornsson, E.&lt;/author&gt;&lt;author&gt;Castedal, M.&lt;/author&gt;&lt;author&gt;Olausson, M.&lt;/author&gt;&lt;author&gt;Kalaitzakis, E.&lt;/author&gt;&lt;/authors&gt;&lt;/contributors&gt;&lt;auth-address&gt;Institute of Internal Medicine, Sahlgrenska Academy, University of Gothenburg, Gothenburg, Sweden. axel.josefsson@vgregion.se&lt;/auth-address&gt;&lt;titles&gt;&lt;title&gt;Impact of peri-transplant heart failure &amp;amp; left-ventricular diastolic dysfunction on outcomes following liver transplantation&lt;/title&gt;&lt;secondary-title&gt;Liver Int&lt;/secondary-title&gt;&lt;alt-title&gt;Liver international : official journal of the International Association for the Study of the Liver&lt;/alt-title&gt;&lt;/titles&gt;&lt;periodical&gt;&lt;full-title&gt;Liver Int&lt;/full-title&gt;&lt;abbr-1&gt;Liver international : official journal of the International Association for the Study of the Liver&lt;/abbr-1&gt;&lt;/periodical&gt;&lt;alt-periodical&gt;&lt;full-title&gt;Liver Int&lt;/full-title&gt;&lt;abbr-1&gt;Liver international : official journal of the International Association for the Study of the Liver&lt;/abbr-1&gt;&lt;/alt-periodical&gt;&lt;pages&gt;1262-9&lt;/pages&gt;&lt;volume&gt;32&lt;/volume&gt;&lt;number&gt;8&lt;/number&gt;&lt;edition&gt;2012/05/25&lt;/edition&gt;&lt;dates&gt;&lt;year&gt;2012&lt;/year&gt;&lt;pub-dates&gt;&lt;date&gt;Sep&lt;/date&gt;&lt;/pub-dates&gt;&lt;/dates&gt;&lt;isbn&gt;1478-3223&lt;/isbn&gt;&lt;accession-num&gt;22621679&lt;/accession-num&gt;&lt;urls&gt;&lt;/urls&gt;&lt;electronic-resource-num&gt;10.1111/j.1478-3231.2012.02818.x&lt;/electronic-resource-num&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[25]</w:t>
      </w:r>
      <w:r w:rsidR="007C2B08" w:rsidRPr="001B2186">
        <w:rPr>
          <w:rFonts w:ascii="Book Antiqua" w:hAnsi="Book Antiqua"/>
        </w:rPr>
        <w:fldChar w:fldCharType="end"/>
      </w:r>
      <w:r w:rsidR="003921AE" w:rsidRPr="001B2186">
        <w:rPr>
          <w:rFonts w:ascii="Book Antiqua" w:hAnsi="Book Antiqua"/>
        </w:rPr>
        <w:t xml:space="preserve"> found it to be associated with a longer </w:t>
      </w:r>
      <w:r w:rsidR="0028606F" w:rsidRPr="001B2186">
        <w:rPr>
          <w:rFonts w:ascii="Book Antiqua" w:hAnsi="Book Antiqua"/>
        </w:rPr>
        <w:t>ITU stay (14.5 d</w:t>
      </w:r>
      <w:r w:rsidR="0028606F" w:rsidRPr="001B2186">
        <w:rPr>
          <w:rFonts w:ascii="Book Antiqua" w:hAnsi="Book Antiqua"/>
          <w:i/>
        </w:rPr>
        <w:t xml:space="preserve"> </w:t>
      </w:r>
      <w:r w:rsidR="00CA5957" w:rsidRPr="001B2186">
        <w:rPr>
          <w:rFonts w:ascii="Book Antiqua" w:hAnsi="Book Antiqua"/>
          <w:i/>
        </w:rPr>
        <w:t>vs</w:t>
      </w:r>
      <w:r w:rsidR="00CA5957" w:rsidRPr="001B2186">
        <w:rPr>
          <w:rFonts w:ascii="Book Antiqua" w:hAnsi="Book Antiqua"/>
        </w:rPr>
        <w:t xml:space="preserve"> </w:t>
      </w:r>
      <w:r w:rsidR="0028606F" w:rsidRPr="001B2186">
        <w:rPr>
          <w:rFonts w:ascii="Book Antiqua" w:hAnsi="Book Antiqua"/>
        </w:rPr>
        <w:t xml:space="preserve">4 </w:t>
      </w:r>
      <w:r w:rsidR="003921AE" w:rsidRPr="001B2186">
        <w:rPr>
          <w:rFonts w:ascii="Book Antiqua" w:hAnsi="Book Antiqua"/>
        </w:rPr>
        <w:t>d), a longer</w:t>
      </w:r>
      <w:r w:rsidR="0028606F" w:rsidRPr="001B2186">
        <w:rPr>
          <w:rFonts w:ascii="Book Antiqua" w:hAnsi="Book Antiqua"/>
        </w:rPr>
        <w:t xml:space="preserve"> in</w:t>
      </w:r>
      <w:r w:rsidR="003921AE" w:rsidRPr="001B2186">
        <w:rPr>
          <w:rFonts w:ascii="Book Antiqua" w:hAnsi="Book Antiqua"/>
        </w:rPr>
        <w:t>patient stay (33</w:t>
      </w:r>
      <w:r w:rsidR="00B46391" w:rsidRPr="001B2186">
        <w:rPr>
          <w:rFonts w:ascii="Book Antiqua" w:eastAsia="宋体" w:hAnsi="Book Antiqua"/>
          <w:lang w:eastAsia="zh-CN"/>
        </w:rPr>
        <w:t xml:space="preserve"> </w:t>
      </w:r>
      <w:r w:rsidR="003921AE" w:rsidRPr="001B2186">
        <w:rPr>
          <w:rFonts w:ascii="Book Antiqua" w:hAnsi="Book Antiqua"/>
        </w:rPr>
        <w:t xml:space="preserve">d </w:t>
      </w:r>
      <w:r w:rsidR="00B46391" w:rsidRPr="001B2186">
        <w:rPr>
          <w:rFonts w:ascii="Book Antiqua" w:hAnsi="Book Antiqua"/>
          <w:i/>
        </w:rPr>
        <w:t>vs</w:t>
      </w:r>
      <w:r w:rsidR="003921AE" w:rsidRPr="001B2186">
        <w:rPr>
          <w:rFonts w:ascii="Book Antiqua" w:hAnsi="Book Antiqua"/>
        </w:rPr>
        <w:t xml:space="preserve"> 21</w:t>
      </w:r>
      <w:r w:rsidR="00B46391" w:rsidRPr="001B2186">
        <w:rPr>
          <w:rFonts w:ascii="Book Antiqua" w:eastAsia="宋体" w:hAnsi="Book Antiqua"/>
          <w:lang w:eastAsia="zh-CN"/>
        </w:rPr>
        <w:t xml:space="preserve"> </w:t>
      </w:r>
      <w:r w:rsidR="003921AE" w:rsidRPr="001B2186">
        <w:rPr>
          <w:rFonts w:ascii="Book Antiqua" w:hAnsi="Book Antiqua"/>
        </w:rPr>
        <w:t>d), a higher</w:t>
      </w:r>
      <w:r w:rsidR="0028606F" w:rsidRPr="001B2186">
        <w:rPr>
          <w:rFonts w:ascii="Book Antiqua" w:hAnsi="Book Antiqua"/>
        </w:rPr>
        <w:t xml:space="preserve"> peri-transplant infection rate (42%</w:t>
      </w:r>
      <w:r w:rsidR="0028606F" w:rsidRPr="001B2186">
        <w:rPr>
          <w:rFonts w:ascii="Book Antiqua" w:hAnsi="Book Antiqua"/>
          <w:i/>
        </w:rPr>
        <w:t xml:space="preserve"> vs </w:t>
      </w:r>
      <w:r w:rsidR="0028606F" w:rsidRPr="001B2186">
        <w:rPr>
          <w:rFonts w:ascii="Book Antiqua" w:hAnsi="Book Antiqua"/>
        </w:rPr>
        <w:t>19.9%)</w:t>
      </w:r>
      <w:r w:rsidR="000017D5" w:rsidRPr="001B2186">
        <w:rPr>
          <w:rFonts w:ascii="Book Antiqua" w:hAnsi="Book Antiqua"/>
        </w:rPr>
        <w:t xml:space="preserve"> and higher long term patient and graft mortalities (</w:t>
      </w:r>
      <w:r w:rsidR="00BC6C6E" w:rsidRPr="001B2186">
        <w:rPr>
          <w:rFonts w:ascii="Book Antiqua" w:hAnsi="Book Antiqua"/>
        </w:rPr>
        <w:t xml:space="preserve">Figure </w:t>
      </w:r>
      <w:r w:rsidR="000D4302" w:rsidRPr="001B2186">
        <w:rPr>
          <w:rFonts w:ascii="Book Antiqua" w:hAnsi="Book Antiqua"/>
        </w:rPr>
        <w:t>10</w:t>
      </w:r>
      <w:r w:rsidR="000017D5" w:rsidRPr="001B2186">
        <w:rPr>
          <w:rFonts w:ascii="Book Antiqua" w:hAnsi="Book Antiqua"/>
        </w:rPr>
        <w:t>)</w:t>
      </w:r>
      <w:r w:rsidR="0028606F" w:rsidRPr="001B2186">
        <w:rPr>
          <w:rFonts w:ascii="Book Antiqua" w:hAnsi="Book Antiqua"/>
        </w:rPr>
        <w:t xml:space="preserve">. </w:t>
      </w:r>
    </w:p>
    <w:p w14:paraId="6D7D6282" w14:textId="2E45DDD9" w:rsidR="007054EF" w:rsidRPr="001B2186" w:rsidRDefault="00CF198E" w:rsidP="00947621">
      <w:pPr>
        <w:spacing w:line="360" w:lineRule="auto"/>
        <w:ind w:firstLineChars="100" w:firstLine="240"/>
        <w:jc w:val="both"/>
        <w:rPr>
          <w:rFonts w:ascii="Book Antiqua" w:hAnsi="Book Antiqua"/>
        </w:rPr>
      </w:pPr>
      <w:r w:rsidRPr="001B2186">
        <w:rPr>
          <w:rFonts w:ascii="Book Antiqua" w:hAnsi="Book Antiqua"/>
        </w:rPr>
        <w:t xml:space="preserve">In a search to identify predictors of heart failure after liver transplantation, Dowsley </w:t>
      </w:r>
      <w:r w:rsidRPr="001B2186">
        <w:rPr>
          <w:rFonts w:ascii="Book Antiqua" w:hAnsi="Book Antiqua"/>
          <w:i/>
        </w:rPr>
        <w:t>et al</w:t>
      </w:r>
      <w:r w:rsidR="007C2B08" w:rsidRPr="001B2186">
        <w:rPr>
          <w:rFonts w:ascii="Book Antiqua" w:hAnsi="Book Antiqua"/>
        </w:rPr>
        <w:fldChar w:fldCharType="begin">
          <w:fldData xml:space="preserve">PEVuZE5vdGU+PENpdGU+PEF1dGhvcj5Eb3dzbGV5PC9BdXRob3I+PFllYXI+MjAxMjwvWWVhcj48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PEVuZE5vdGU+PENpdGU+PEF1dGhvcj5Eb3dzbGV5PC9BdXRob3I+PFllYXI+MjAxMjwvWWVhcj48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[92]</w:t>
      </w:r>
      <w:r w:rsidR="007C2B08" w:rsidRPr="001B2186">
        <w:rPr>
          <w:rFonts w:ascii="Book Antiqua" w:hAnsi="Book Antiqua"/>
        </w:rPr>
        <w:fldChar w:fldCharType="end"/>
      </w:r>
      <w:r w:rsidRPr="001B2186">
        <w:rPr>
          <w:rFonts w:ascii="Book Antiqua" w:hAnsi="Book Antiqua"/>
        </w:rPr>
        <w:t xml:space="preserve"> found that markers of diastolic dysfunction on pre-operative TTE (E/e’&gt; 10 and LA volume index </w:t>
      </w:r>
      <w:r w:rsidR="00E424A6" w:rsidRPr="001B2186">
        <w:rPr>
          <w:rFonts w:ascii="Book Antiqua" w:hAnsi="Book Antiqua"/>
        </w:rPr>
        <w:t>≥</w:t>
      </w:r>
      <w:r w:rsidR="00B46391" w:rsidRPr="001B2186">
        <w:rPr>
          <w:rFonts w:ascii="Book Antiqua" w:eastAsia="宋体" w:hAnsi="Book Antiqua"/>
          <w:lang w:eastAsia="zh-CN"/>
        </w:rPr>
        <w:t xml:space="preserve"> </w:t>
      </w:r>
      <w:r w:rsidR="00E424A6" w:rsidRPr="001B2186">
        <w:rPr>
          <w:rFonts w:ascii="Book Antiqua" w:hAnsi="Book Antiqua"/>
        </w:rPr>
        <w:t>40</w:t>
      </w:r>
      <w:r w:rsidR="00B46391" w:rsidRPr="001B2186">
        <w:rPr>
          <w:rFonts w:ascii="Book Antiqua" w:eastAsia="宋体" w:hAnsi="Book Antiqua"/>
          <w:lang w:eastAsia="zh-CN"/>
        </w:rPr>
        <w:t xml:space="preserve"> </w:t>
      </w:r>
      <w:r w:rsidR="00E424A6" w:rsidRPr="001B2186">
        <w:rPr>
          <w:rFonts w:ascii="Book Antiqua" w:hAnsi="Book Antiqua"/>
        </w:rPr>
        <w:t>m</w:t>
      </w:r>
      <w:r w:rsidR="00B46391" w:rsidRPr="001B2186">
        <w:rPr>
          <w:rFonts w:ascii="Book Antiqua" w:hAnsi="Book Antiqua"/>
        </w:rPr>
        <w:t>L</w:t>
      </w:r>
      <w:r w:rsidR="00E424A6" w:rsidRPr="001B2186">
        <w:rPr>
          <w:rFonts w:ascii="Book Antiqua" w:hAnsi="Book Antiqua"/>
        </w:rPr>
        <w:t>/m</w:t>
      </w:r>
      <w:r w:rsidR="00E424A6" w:rsidRPr="001B2186">
        <w:rPr>
          <w:rFonts w:ascii="Book Antiqua" w:hAnsi="Book Antiqua"/>
          <w:vertAlign w:val="superscript"/>
        </w:rPr>
        <w:t>2</w:t>
      </w:r>
      <w:r w:rsidRPr="001B2186">
        <w:rPr>
          <w:rFonts w:ascii="Book Antiqua" w:hAnsi="Book Antiqua"/>
        </w:rPr>
        <w:t xml:space="preserve">) </w:t>
      </w:r>
      <w:r w:rsidR="00E424A6" w:rsidRPr="001B2186">
        <w:rPr>
          <w:rFonts w:ascii="Book Antiqua" w:hAnsi="Book Antiqua"/>
        </w:rPr>
        <w:t>were associated with a</w:t>
      </w:r>
      <w:r w:rsidRPr="001B2186">
        <w:rPr>
          <w:rFonts w:ascii="Book Antiqua" w:hAnsi="Book Antiqua"/>
        </w:rPr>
        <w:t xml:space="preserve"> 3.4 fold and 2.9 fold increase</w:t>
      </w:r>
      <w:r w:rsidR="00E424A6" w:rsidRPr="001B2186">
        <w:rPr>
          <w:rFonts w:ascii="Book Antiqua" w:hAnsi="Book Antiqua"/>
        </w:rPr>
        <w:t xml:space="preserve"> in risk</w:t>
      </w:r>
      <w:r w:rsidRPr="001B2186">
        <w:rPr>
          <w:rFonts w:ascii="Book Antiqua" w:hAnsi="Book Antiqua"/>
        </w:rPr>
        <w:t xml:space="preserve"> respectively</w:t>
      </w:r>
      <w:r w:rsidR="00E424A6" w:rsidRPr="001B2186">
        <w:rPr>
          <w:rFonts w:ascii="Book Antiqua" w:hAnsi="Book Antiqua"/>
        </w:rPr>
        <w:t>.</w:t>
      </w:r>
      <w:r w:rsidR="00C826E5" w:rsidRPr="001B2186">
        <w:rPr>
          <w:rFonts w:ascii="Book Antiqua" w:hAnsi="Book Antiqua"/>
        </w:rPr>
        <w:t xml:space="preserve"> Furthermore, </w:t>
      </w:r>
      <w:r w:rsidR="00E424A6" w:rsidRPr="001B2186">
        <w:rPr>
          <w:rFonts w:ascii="Book Antiqua" w:hAnsi="Book Antiqua"/>
        </w:rPr>
        <w:t xml:space="preserve">Kaplan-Meier analysis </w:t>
      </w:r>
      <w:r w:rsidRPr="001B2186">
        <w:rPr>
          <w:rFonts w:ascii="Book Antiqua" w:hAnsi="Book Antiqua"/>
        </w:rPr>
        <w:t>of LA volume index</w:t>
      </w:r>
      <w:r w:rsidR="00C826E5" w:rsidRPr="001B2186">
        <w:rPr>
          <w:rFonts w:ascii="Book Antiqua" w:hAnsi="Book Antiqua"/>
        </w:rPr>
        <w:t xml:space="preserve"> below and above 40ml/m</w:t>
      </w:r>
      <w:r w:rsidR="00C826E5" w:rsidRPr="001B2186">
        <w:rPr>
          <w:rFonts w:ascii="Book Antiqua" w:hAnsi="Book Antiqua"/>
          <w:vertAlign w:val="superscript"/>
        </w:rPr>
        <w:t>2</w:t>
      </w:r>
      <w:r w:rsidRPr="001B2186">
        <w:rPr>
          <w:rFonts w:ascii="Book Antiqua" w:hAnsi="Book Antiqua"/>
        </w:rPr>
        <w:t xml:space="preserve"> r</w:t>
      </w:r>
      <w:r w:rsidR="00C826E5" w:rsidRPr="001B2186">
        <w:rPr>
          <w:rFonts w:ascii="Book Antiqua" w:hAnsi="Book Antiqua"/>
        </w:rPr>
        <w:t>evealed</w:t>
      </w:r>
      <w:r w:rsidR="007054EF" w:rsidRPr="001B2186">
        <w:rPr>
          <w:rFonts w:ascii="Book Antiqua" w:hAnsi="Book Antiqua"/>
        </w:rPr>
        <w:t xml:space="preserve"> </w:t>
      </w:r>
      <w:r w:rsidR="00C826E5" w:rsidRPr="001B2186">
        <w:rPr>
          <w:rFonts w:ascii="Book Antiqua" w:hAnsi="Book Antiqua"/>
        </w:rPr>
        <w:t xml:space="preserve">survival </w:t>
      </w:r>
      <w:r w:rsidR="007054EF" w:rsidRPr="001B2186">
        <w:rPr>
          <w:rFonts w:ascii="Book Antiqua" w:hAnsi="Book Antiqua"/>
        </w:rPr>
        <w:t>difference</w:t>
      </w:r>
      <w:r w:rsidR="00C826E5" w:rsidRPr="001B2186">
        <w:rPr>
          <w:rFonts w:ascii="Book Antiqua" w:hAnsi="Book Antiqua"/>
        </w:rPr>
        <w:t>s</w:t>
      </w:r>
      <w:r w:rsidR="007054EF" w:rsidRPr="001B2186">
        <w:rPr>
          <w:rFonts w:ascii="Book Antiqua" w:hAnsi="Book Antiqua"/>
        </w:rPr>
        <w:t xml:space="preserve"> of 82% </w:t>
      </w:r>
      <w:r w:rsidR="007054EF" w:rsidRPr="001B2186">
        <w:rPr>
          <w:rFonts w:ascii="Book Antiqua" w:hAnsi="Book Antiqua"/>
          <w:i/>
        </w:rPr>
        <w:t>vs</w:t>
      </w:r>
      <w:r w:rsidR="007054EF" w:rsidRPr="001B2186">
        <w:rPr>
          <w:rFonts w:ascii="Book Antiqua" w:hAnsi="Book Antiqua"/>
        </w:rPr>
        <w:t xml:space="preserve"> 54% at 1</w:t>
      </w:r>
      <w:r w:rsidR="0086780B" w:rsidRPr="001B2186">
        <w:rPr>
          <w:rFonts w:ascii="Book Antiqua" w:hAnsi="Book Antiqua"/>
        </w:rPr>
        <w:t xml:space="preserve"> year and 71% </w:t>
      </w:r>
      <w:r w:rsidR="0086780B" w:rsidRPr="001B2186">
        <w:rPr>
          <w:rFonts w:ascii="Book Antiqua" w:hAnsi="Book Antiqua"/>
          <w:i/>
        </w:rPr>
        <w:t>vs</w:t>
      </w:r>
      <w:r w:rsidR="0086780B" w:rsidRPr="001B2186">
        <w:rPr>
          <w:rFonts w:ascii="Book Antiqua" w:hAnsi="Book Antiqua"/>
        </w:rPr>
        <w:t xml:space="preserve"> 50% at 5 years</w:t>
      </w:r>
      <w:r w:rsidR="00C826E5" w:rsidRPr="001B2186">
        <w:rPr>
          <w:rFonts w:ascii="Book Antiqua" w:hAnsi="Book Antiqua"/>
        </w:rPr>
        <w:t xml:space="preserve"> respectively</w:t>
      </w:r>
      <w:r w:rsidR="007054EF" w:rsidRPr="001B2186">
        <w:rPr>
          <w:rFonts w:ascii="Book Antiqua" w:hAnsi="Book Antiqua"/>
        </w:rPr>
        <w:t>.</w:t>
      </w:r>
      <w:r w:rsidR="00C826E5" w:rsidRPr="001B2186">
        <w:rPr>
          <w:rFonts w:ascii="Book Antiqua" w:hAnsi="Book Antiqua"/>
        </w:rPr>
        <w:t xml:space="preserve"> Therapondos </w:t>
      </w:r>
      <w:r w:rsidR="00C826E5" w:rsidRPr="001B2186">
        <w:rPr>
          <w:rFonts w:ascii="Book Antiqua" w:hAnsi="Book Antiqua"/>
          <w:i/>
        </w:rPr>
        <w:t>et al</w:t>
      </w:r>
      <w:r w:rsidR="007C2B08" w:rsidRPr="001B2186">
        <w:rPr>
          <w:rFonts w:ascii="Book Antiqua" w:hAnsi="Book Antiqua"/>
        </w:rPr>
        <w:fldChar w:fldCharType="begin">
          <w:fldData xml:space="preserve">PEVuZE5vdGU+PENpdGU+PEF1dGhvcj5UaGVyYXBvbmRvczwvQXV0aG9yPjxZZWFyPjIwMDI8L1ll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bnNwbGFudGF0aW9uIFNvY2lldHk8L2FiYnItMT48L3BlcmlvZGljYWw+PGFsdC1wZXJpb2RpY2Fs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YWwgTGl2ZXIgVHJhbnNwbGFudGF0aW9uIFNvY2lldHk8L2FiYnItMT48L2FsdC1wZXJpb2RpY2Fs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PEVuZE5vdGU+PENpdGU+PEF1dGhvcj5UaGVyYXBvbmRvczwvQXV0aG9yPjxZZWFyPjIwMDI8L1ll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bnNwbGFudGF0aW9uIFNvY2lldHk8L2FiYnItMT48L3BlcmlvZGljYWw+PGFsdC1wZXJpb2RpY2Fs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YWwgTGl2ZXIgVHJhbnNwbGFudGF0aW9uIFNvY2lldHk8L2FiYnItMT48L2FsdC1wZXJpb2RpY2Fs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[93]</w:t>
      </w:r>
      <w:r w:rsidR="007C2B08" w:rsidRPr="001B2186">
        <w:rPr>
          <w:rFonts w:ascii="Book Antiqua" w:hAnsi="Book Antiqua"/>
        </w:rPr>
        <w:fldChar w:fldCharType="end"/>
      </w:r>
      <w:r w:rsidR="007054EF" w:rsidRPr="001B2186">
        <w:rPr>
          <w:rFonts w:ascii="Book Antiqua" w:hAnsi="Book Antiqua"/>
        </w:rPr>
        <w:t xml:space="preserve"> </w:t>
      </w:r>
      <w:r w:rsidR="00C826E5" w:rsidRPr="001B2186">
        <w:rPr>
          <w:rFonts w:ascii="Book Antiqua" w:hAnsi="Book Antiqua"/>
        </w:rPr>
        <w:t xml:space="preserve">found elevated </w:t>
      </w:r>
      <w:r w:rsidR="00523BEE" w:rsidRPr="001B2186">
        <w:rPr>
          <w:rFonts w:ascii="Book Antiqua" w:hAnsi="Book Antiqua"/>
        </w:rPr>
        <w:t xml:space="preserve">baseline </w:t>
      </w:r>
      <w:r w:rsidR="00C826E5" w:rsidRPr="001B2186">
        <w:rPr>
          <w:rFonts w:ascii="Book Antiqua" w:hAnsi="Book Antiqua"/>
        </w:rPr>
        <w:t xml:space="preserve">BNP </w:t>
      </w:r>
      <w:r w:rsidR="00523BEE" w:rsidRPr="001B2186">
        <w:rPr>
          <w:rFonts w:ascii="Book Antiqua" w:hAnsi="Book Antiqua"/>
        </w:rPr>
        <w:t xml:space="preserve">levels in those who went on to develop pulmonary oedema in the first 3 </w:t>
      </w:r>
      <w:proofErr w:type="gramStart"/>
      <w:r w:rsidR="00523BEE" w:rsidRPr="001B2186">
        <w:rPr>
          <w:rFonts w:ascii="Book Antiqua" w:hAnsi="Book Antiqua"/>
        </w:rPr>
        <w:t>mo</w:t>
      </w:r>
      <w:proofErr w:type="gramEnd"/>
      <w:r w:rsidR="00523BEE" w:rsidRPr="001B2186">
        <w:rPr>
          <w:rFonts w:ascii="Book Antiqua" w:hAnsi="Book Antiqua"/>
        </w:rPr>
        <w:t xml:space="preserve"> after transplant. These </w:t>
      </w:r>
      <w:r w:rsidRPr="001B2186">
        <w:rPr>
          <w:rFonts w:ascii="Book Antiqua" w:hAnsi="Book Antiqua"/>
        </w:rPr>
        <w:t xml:space="preserve">pre-transplant </w:t>
      </w:r>
      <w:r w:rsidR="00523BEE" w:rsidRPr="001B2186">
        <w:rPr>
          <w:rFonts w:ascii="Book Antiqua" w:hAnsi="Book Antiqua"/>
        </w:rPr>
        <w:t xml:space="preserve">markers that </w:t>
      </w:r>
      <w:r w:rsidR="00E424A6" w:rsidRPr="001B2186">
        <w:rPr>
          <w:rFonts w:ascii="Book Antiqua" w:hAnsi="Book Antiqua"/>
        </w:rPr>
        <w:t xml:space="preserve">are associated with an </w:t>
      </w:r>
      <w:r w:rsidRPr="001B2186">
        <w:rPr>
          <w:rFonts w:ascii="Book Antiqua" w:hAnsi="Book Antiqua"/>
        </w:rPr>
        <w:t>increased</w:t>
      </w:r>
      <w:r w:rsidR="00E424A6" w:rsidRPr="001B2186">
        <w:rPr>
          <w:rFonts w:ascii="Book Antiqua" w:hAnsi="Book Antiqua"/>
        </w:rPr>
        <w:t xml:space="preserve"> risk of </w:t>
      </w:r>
      <w:r w:rsidR="00436347" w:rsidRPr="001B2186">
        <w:rPr>
          <w:rFonts w:ascii="Book Antiqua" w:hAnsi="Book Antiqua"/>
        </w:rPr>
        <w:t>heart failure</w:t>
      </w:r>
      <w:r w:rsidR="00E424A6" w:rsidRPr="001B2186">
        <w:rPr>
          <w:rFonts w:ascii="Book Antiqua" w:hAnsi="Book Antiqua"/>
        </w:rPr>
        <w:t xml:space="preserve"> may </w:t>
      </w:r>
      <w:r w:rsidR="00523BEE" w:rsidRPr="001B2186">
        <w:rPr>
          <w:rFonts w:ascii="Book Antiqua" w:hAnsi="Book Antiqua"/>
        </w:rPr>
        <w:t xml:space="preserve">aid the </w:t>
      </w:r>
      <w:r w:rsidR="00E424A6" w:rsidRPr="001B2186">
        <w:rPr>
          <w:rFonts w:ascii="Book Antiqua" w:hAnsi="Book Antiqua"/>
        </w:rPr>
        <w:t>predict</w:t>
      </w:r>
      <w:r w:rsidR="00523BEE" w:rsidRPr="001B2186">
        <w:rPr>
          <w:rFonts w:ascii="Book Antiqua" w:hAnsi="Book Antiqua"/>
        </w:rPr>
        <w:t>ion of</w:t>
      </w:r>
      <w:r w:rsidR="00E424A6" w:rsidRPr="001B2186">
        <w:rPr>
          <w:rFonts w:ascii="Book Antiqua" w:hAnsi="Book Antiqua"/>
        </w:rPr>
        <w:t xml:space="preserve"> post </w:t>
      </w:r>
      <w:r w:rsidR="00436347" w:rsidRPr="001B2186">
        <w:rPr>
          <w:rFonts w:ascii="Book Antiqua" w:hAnsi="Book Antiqua"/>
        </w:rPr>
        <w:t>liver transplant</w:t>
      </w:r>
      <w:r w:rsidR="00E424A6" w:rsidRPr="001B2186">
        <w:rPr>
          <w:rFonts w:ascii="Book Antiqua" w:hAnsi="Book Antiqua"/>
        </w:rPr>
        <w:t xml:space="preserve"> </w:t>
      </w:r>
      <w:r w:rsidR="00523BEE" w:rsidRPr="001B2186">
        <w:rPr>
          <w:rFonts w:ascii="Book Antiqua" w:hAnsi="Book Antiqua"/>
        </w:rPr>
        <w:t>outcomes</w:t>
      </w:r>
      <w:r w:rsidR="00E424A6" w:rsidRPr="001B2186">
        <w:rPr>
          <w:rFonts w:ascii="Book Antiqua" w:hAnsi="Book Antiqua"/>
        </w:rPr>
        <w:t xml:space="preserve">. </w:t>
      </w:r>
    </w:p>
    <w:p w14:paraId="7E39083D" w14:textId="77777777" w:rsidR="00625659" w:rsidRPr="001B2186" w:rsidRDefault="00625659" w:rsidP="001B2186">
      <w:pPr>
        <w:spacing w:line="360" w:lineRule="auto"/>
        <w:jc w:val="both"/>
        <w:rPr>
          <w:rFonts w:ascii="Book Antiqua" w:hAnsi="Book Antiqua"/>
          <w:b/>
        </w:rPr>
      </w:pPr>
    </w:p>
    <w:p w14:paraId="6CFE0577" w14:textId="77777777" w:rsidR="00625659" w:rsidRPr="001B2186" w:rsidRDefault="00625659" w:rsidP="001B2186">
      <w:pPr>
        <w:spacing w:line="360" w:lineRule="auto"/>
        <w:jc w:val="both"/>
        <w:rPr>
          <w:rFonts w:ascii="Book Antiqua" w:hAnsi="Book Antiqua"/>
          <w:b/>
        </w:rPr>
      </w:pPr>
      <w:r w:rsidRPr="001B2186">
        <w:rPr>
          <w:rFonts w:ascii="Book Antiqua" w:hAnsi="Book Antiqua"/>
          <w:b/>
        </w:rPr>
        <w:t>LONG TERM POST OLT</w:t>
      </w:r>
    </w:p>
    <w:p w14:paraId="6824A96E" w14:textId="3BC4329C" w:rsidR="00B4527A" w:rsidRPr="001B2186" w:rsidRDefault="00DE18F3" w:rsidP="001B2186">
      <w:pPr>
        <w:spacing w:line="360" w:lineRule="auto"/>
        <w:jc w:val="both"/>
        <w:rPr>
          <w:rFonts w:ascii="Book Antiqua" w:hAnsi="Book Antiqua"/>
        </w:rPr>
      </w:pPr>
      <w:r w:rsidRPr="001B2186">
        <w:rPr>
          <w:rFonts w:ascii="Book Antiqua" w:hAnsi="Book Antiqua"/>
        </w:rPr>
        <w:t>After transplantation, there is</w:t>
      </w:r>
      <w:r w:rsidR="00436347" w:rsidRPr="001B2186">
        <w:rPr>
          <w:rFonts w:ascii="Book Antiqua" w:hAnsi="Book Antiqua"/>
        </w:rPr>
        <w:t xml:space="preserve"> a triphasic course </w:t>
      </w:r>
      <w:r w:rsidRPr="001B2186">
        <w:rPr>
          <w:rFonts w:ascii="Book Antiqua" w:hAnsi="Book Antiqua"/>
        </w:rPr>
        <w:t>of myocardial recovery in CCM</w:t>
      </w:r>
      <w:r w:rsidR="00436347" w:rsidRPr="001B2186">
        <w:rPr>
          <w:rFonts w:ascii="Book Antiqua" w:hAnsi="Book Antiqua"/>
        </w:rPr>
        <w:t xml:space="preserve">. </w:t>
      </w:r>
      <w:r w:rsidRPr="001B2186">
        <w:rPr>
          <w:rFonts w:ascii="Book Antiqua" w:hAnsi="Book Antiqua"/>
        </w:rPr>
        <w:t xml:space="preserve">The first phase is the aforementioned </w:t>
      </w:r>
      <w:r w:rsidR="00B6646F" w:rsidRPr="001B2186">
        <w:rPr>
          <w:rFonts w:ascii="Book Antiqua" w:hAnsi="Book Antiqua"/>
        </w:rPr>
        <w:t xml:space="preserve">perioperative </w:t>
      </w:r>
      <w:r w:rsidRPr="001B2186">
        <w:rPr>
          <w:rFonts w:ascii="Book Antiqua" w:hAnsi="Book Antiqua"/>
        </w:rPr>
        <w:t>cardiac failure</w:t>
      </w:r>
      <w:r w:rsidR="00B6646F" w:rsidRPr="001B2186">
        <w:rPr>
          <w:rFonts w:ascii="Book Antiqua" w:hAnsi="Book Antiqua"/>
        </w:rPr>
        <w:t xml:space="preserve">. Over the next few weeks, the restoration of the portal circulation and the hypertensive </w:t>
      </w:r>
      <w:r w:rsidRPr="001B2186">
        <w:rPr>
          <w:rFonts w:ascii="Book Antiqua" w:hAnsi="Book Antiqua"/>
        </w:rPr>
        <w:t>side effects</w:t>
      </w:r>
      <w:r w:rsidR="00B6646F" w:rsidRPr="001B2186">
        <w:rPr>
          <w:rFonts w:ascii="Book Antiqua" w:hAnsi="Book Antiqua"/>
        </w:rPr>
        <w:t xml:space="preserve"> of the </w:t>
      </w:r>
      <w:r w:rsidR="00F815A0" w:rsidRPr="001B2186">
        <w:rPr>
          <w:rFonts w:ascii="Book Antiqua" w:hAnsi="Book Antiqua"/>
        </w:rPr>
        <w:t>calcineurin inhibitor</w:t>
      </w:r>
      <w:r w:rsidR="00B6646F" w:rsidRPr="001B2186">
        <w:rPr>
          <w:rFonts w:ascii="Book Antiqua" w:hAnsi="Book Antiqua"/>
        </w:rPr>
        <w:t xml:space="preserve">s </w:t>
      </w:r>
      <w:r w:rsidR="00B4527A" w:rsidRPr="001B2186">
        <w:rPr>
          <w:rFonts w:ascii="Book Antiqua" w:hAnsi="Book Antiqua"/>
        </w:rPr>
        <w:t xml:space="preserve">administered </w:t>
      </w:r>
      <w:r w:rsidR="00B6646F" w:rsidRPr="001B2186">
        <w:rPr>
          <w:rFonts w:ascii="Book Antiqua" w:hAnsi="Book Antiqua"/>
        </w:rPr>
        <w:t>fo</w:t>
      </w:r>
      <w:r w:rsidRPr="001B2186">
        <w:rPr>
          <w:rFonts w:ascii="Book Antiqua" w:hAnsi="Book Antiqua"/>
        </w:rPr>
        <w:t xml:space="preserve">r immunosuppression, result in an additional </w:t>
      </w:r>
      <w:r w:rsidR="00B6646F" w:rsidRPr="001B2186">
        <w:rPr>
          <w:rFonts w:ascii="Book Antiqua" w:hAnsi="Book Antiqua"/>
        </w:rPr>
        <w:t>increase in afterload, potentially leading to further decompensation.</w:t>
      </w:r>
      <w:r w:rsidR="00B4527A" w:rsidRPr="001B2186">
        <w:rPr>
          <w:rFonts w:ascii="Book Antiqua" w:hAnsi="Book Antiqua"/>
        </w:rPr>
        <w:t xml:space="preserve"> </w:t>
      </w:r>
      <w:r w:rsidRPr="001B2186">
        <w:rPr>
          <w:rFonts w:ascii="Book Antiqua" w:hAnsi="Book Antiqua"/>
        </w:rPr>
        <w:t xml:space="preserve">LV diastolic function </w:t>
      </w:r>
      <w:r w:rsidR="00C826E5" w:rsidRPr="001B2186">
        <w:rPr>
          <w:rFonts w:ascii="Book Antiqua" w:hAnsi="Book Antiqua"/>
        </w:rPr>
        <w:t>(as measured by E/A and IVRT)</w:t>
      </w:r>
      <w:r w:rsidRPr="001B2186">
        <w:rPr>
          <w:rFonts w:ascii="Book Antiqua" w:hAnsi="Book Antiqua"/>
        </w:rPr>
        <w:t xml:space="preserve"> </w:t>
      </w:r>
      <w:r w:rsidR="00C826E5" w:rsidRPr="001B2186">
        <w:rPr>
          <w:rFonts w:ascii="Book Antiqua" w:hAnsi="Book Antiqua"/>
        </w:rPr>
        <w:t>has been shown to deteriorate</w:t>
      </w:r>
      <w:r w:rsidRPr="001B2186">
        <w:rPr>
          <w:rFonts w:ascii="Book Antiqua" w:hAnsi="Book Antiqua"/>
        </w:rPr>
        <w:t xml:space="preserve"> for up to </w:t>
      </w:r>
      <w:proofErr w:type="gramStart"/>
      <w:r w:rsidRPr="001B2186">
        <w:rPr>
          <w:rFonts w:ascii="Book Antiqua" w:hAnsi="Book Antiqua"/>
        </w:rPr>
        <w:t>3 mo</w:t>
      </w:r>
      <w:proofErr w:type="gramEnd"/>
      <w:r w:rsidRPr="001B2186">
        <w:rPr>
          <w:rFonts w:ascii="Book Antiqua" w:hAnsi="Book Antiqua"/>
        </w:rPr>
        <w:t xml:space="preserve"> post transplant</w:t>
      </w:r>
      <w:r w:rsidR="007C2B08" w:rsidRPr="001B2186">
        <w:rPr>
          <w:rFonts w:ascii="Book Antiqua" w:hAnsi="Book Antiqua"/>
        </w:rPr>
        <w:fldChar w:fldCharType="begin">
          <w:fldData xml:space="preserve">PEVuZE5vdGU+PENpdGU+PEF1dGhvcj5UaGVyYXBvbmRvczwvQXV0aG9yPjxZZWFyPjIwMDI8L1ll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bnNwbGFudGF0aW9uIFNvY2lldHk8L2FiYnItMT48L3BlcmlvZGljYWw+PGFsdC1wZXJpb2RpY2Fs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YWwgTGl2ZXIgVHJhbnNwbGFudGF0aW9uIFNvY2lldHk8L2FiYnItMT48L2FsdC1wZXJpb2RpY2Fs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PEVuZE5vdGU+PENpdGU+PEF1dGhvcj5UaGVyYXBvbmRvczwvQXV0aG9yPjxZZWFyPjIwMDI8L1ll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bnNwbGFudGF0aW9uIFNvY2lldHk8L2FiYnItMT48L3BlcmlvZGljYWw+PGFsdC1wZXJpb2RpY2Fs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YWwgTGl2ZXIgVHJhbnNwbGFudGF0aW9uIFNvY2lldHk8L2FiYnItMT48L2FsdC1wZXJpb2RpY2Fs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[93]</w:t>
      </w:r>
      <w:r w:rsidR="007C2B08" w:rsidRPr="001B2186">
        <w:rPr>
          <w:rFonts w:ascii="Book Antiqua" w:hAnsi="Book Antiqua"/>
        </w:rPr>
        <w:fldChar w:fldCharType="end"/>
      </w:r>
      <w:r w:rsidR="00407C51" w:rsidRPr="001B2186">
        <w:rPr>
          <w:rFonts w:ascii="Book Antiqua" w:hAnsi="Book Antiqua"/>
        </w:rPr>
        <w:t>.</w:t>
      </w:r>
    </w:p>
    <w:p w14:paraId="3C4F9886" w14:textId="3FF75152" w:rsidR="002F26A2" w:rsidRPr="001B2186" w:rsidRDefault="00A205BA" w:rsidP="001B2186">
      <w:pPr>
        <w:spacing w:line="360" w:lineRule="auto"/>
        <w:ind w:firstLineChars="100" w:firstLine="240"/>
        <w:jc w:val="both"/>
        <w:rPr>
          <w:rFonts w:ascii="Book Antiqua" w:hAnsi="Book Antiqua"/>
        </w:rPr>
      </w:pPr>
      <w:r w:rsidRPr="001B2186">
        <w:rPr>
          <w:rFonts w:ascii="Book Antiqua" w:hAnsi="Book Antiqua"/>
        </w:rPr>
        <w:t>In the final phase, there appears to be a recovery of functiona</w:t>
      </w:r>
      <w:r w:rsidR="004D5F48" w:rsidRPr="001B2186">
        <w:rPr>
          <w:rFonts w:ascii="Book Antiqua" w:hAnsi="Book Antiqua"/>
        </w:rPr>
        <w:t xml:space="preserve">l, </w:t>
      </w:r>
      <w:r w:rsidRPr="001B2186">
        <w:rPr>
          <w:rFonts w:ascii="Book Antiqua" w:hAnsi="Book Antiqua"/>
        </w:rPr>
        <w:t>structural</w:t>
      </w:r>
      <w:r w:rsidR="004D5F48" w:rsidRPr="001B2186">
        <w:rPr>
          <w:rFonts w:ascii="Book Antiqua" w:hAnsi="Book Antiqua"/>
        </w:rPr>
        <w:t xml:space="preserve"> and electrophysiological</w:t>
      </w:r>
      <w:r w:rsidRPr="001B2186">
        <w:rPr>
          <w:rFonts w:ascii="Book Antiqua" w:hAnsi="Book Antiqua"/>
        </w:rPr>
        <w:t xml:space="preserve"> abnormalities. </w:t>
      </w:r>
      <w:r w:rsidR="002F26A2" w:rsidRPr="001B2186">
        <w:rPr>
          <w:rFonts w:ascii="Book Antiqua" w:hAnsi="Book Antiqua"/>
        </w:rPr>
        <w:t>Whereas</w:t>
      </w:r>
      <w:r w:rsidR="002B1BC5" w:rsidRPr="001B2186">
        <w:rPr>
          <w:rFonts w:ascii="Book Antiqua" w:hAnsi="Book Antiqua"/>
        </w:rPr>
        <w:t xml:space="preserve"> the hyperdynamic syndrome normalize</w:t>
      </w:r>
      <w:r w:rsidR="002F26A2" w:rsidRPr="001B2186">
        <w:rPr>
          <w:rFonts w:ascii="Book Antiqua" w:hAnsi="Book Antiqua"/>
        </w:rPr>
        <w:t>s in some</w:t>
      </w:r>
      <w:r w:rsidR="002B1BC5" w:rsidRPr="001B2186">
        <w:rPr>
          <w:rFonts w:ascii="Book Antiqua" w:hAnsi="Book Antiqua"/>
        </w:rPr>
        <w:t xml:space="preserve"> </w:t>
      </w:r>
      <w:r w:rsidR="002F26A2" w:rsidRPr="001B2186">
        <w:rPr>
          <w:rFonts w:ascii="Book Antiqua" w:hAnsi="Book Antiqua"/>
        </w:rPr>
        <w:t xml:space="preserve">patients </w:t>
      </w:r>
      <w:r w:rsidR="002B1BC5" w:rsidRPr="001B2186">
        <w:rPr>
          <w:rFonts w:ascii="Book Antiqua" w:hAnsi="Book Antiqua"/>
        </w:rPr>
        <w:t>over time</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&lt;EndNote&gt;&lt;Cite&gt;&lt;Author&gt;Gadano&lt;/Author&gt;&lt;Year&gt;1995&lt;/Year&gt;&lt;RecNum&gt;104&lt;/RecNum&gt;&lt;DisplayText&gt;&lt;style face="superscript"&gt;[94]&lt;/style&gt;&lt;/DisplayText&gt;&lt;record&gt;&lt;rec-number&gt;104&lt;/rec-number&gt;&lt;foreign-keys&gt;&lt;key app="EN" db-id="95z90xe04aepvcezf59vdd0kex99wfdxz2a5" timestamp="1408780411"&gt;104&lt;/key&gt;&lt;/foreign-keys&gt;&lt;ref-type name="Journal Article"&gt;17&lt;/ref-type&gt;&lt;contributors&gt;&lt;authors&gt;&lt;author&gt;Gadano, A.&lt;/author&gt;&lt;author&gt;Hadengue, A.&lt;/author&gt;&lt;author&gt;Widmann, J. J.&lt;/author&gt;&lt;author&gt;Vachiery, F.&lt;/author&gt;&lt;author&gt;Moreau, R.&lt;/author&gt;&lt;author&gt;Yang, S.&lt;/author&gt;&lt;author&gt;Soupison, T.&lt;/author&gt;&lt;author&gt;Sogni, P.&lt;/author&gt;&lt;author&gt;Degott, C.&lt;/author&gt;&lt;author&gt;Durand, F.&lt;/author&gt;&lt;author&gt;et al.,&lt;/author&gt;&lt;/authors&gt;&lt;/contributors&gt;&lt;auth-address&gt;Laboratoire d&amp;apos;Hemodynamique Splanchnique, Hopital Beaujon, Clichy, France.&lt;/auth-address&gt;&lt;titles&gt;&lt;title&gt;Hemodynamics after orthotopic liver transplantation: study of associated factors and long-term effects&lt;/title&gt;&lt;secondary-title&gt;Hepatology&lt;/secondary-title&gt;&lt;alt-title&gt;Hepatology (Baltimore, Md.)&lt;/alt-title&gt;&lt;/titles&gt;&lt;periodical&gt;&lt;full-title&gt;Hepatology&lt;/full-title&gt;&lt;/periodical&gt;&lt;pages&gt;458-65&lt;/pages&gt;&lt;volume&gt;22&lt;/volume&gt;&lt;number&gt;2&lt;/number&gt;&lt;edition&gt;1995/08/01&lt;/edition&gt;&lt;keywords&gt;&lt;keyword&gt;Adult&lt;/keyword&gt;&lt;keyword&gt;Anemia/physiopathology&lt;/keyword&gt;&lt;keyword&gt;Blood Pressure&lt;/keyword&gt;&lt;keyword&gt;Cardiac Output&lt;/keyword&gt;&lt;keyword&gt;Female&lt;/keyword&gt;&lt;keyword&gt;Graft Rejection/physiopathology&lt;/keyword&gt;&lt;keyword&gt;Heart Rate&lt;/keyword&gt;&lt;keyword&gt;*Hemodynamics&lt;/keyword&gt;&lt;keyword&gt;Humans&lt;/keyword&gt;&lt;keyword&gt;Liver Transplantation/*physiology&lt;/keyword&gt;&lt;keyword&gt;Male&lt;/keyword&gt;&lt;keyword&gt;Middle Aged&lt;/keyword&gt;&lt;keyword&gt;Portasystemic Shunt, Surgical&lt;/keyword&gt;&lt;keyword&gt;Postoperative Complications/physiopathology&lt;/keyword&gt;&lt;keyword&gt;Sepsis/physiopathology&lt;/keyword&gt;&lt;/keywords&gt;&lt;dates&gt;&lt;year&gt;1995&lt;/year&gt;&lt;pub-dates&gt;&lt;date&gt;Aug&lt;/date&gt;&lt;/pub-dates&gt;&lt;/dates&gt;&lt;isbn&gt;0270-9139 (Print)&amp;#xD;0270-9139&lt;/isbn&gt;&lt;accession-num&gt;7635413&lt;/accession-num&gt;&lt;urls&gt;&lt;/urls&gt;&lt;remote-database-provider&gt;NLM&lt;/remote-database-provider&gt;&lt;language&gt;eng&lt;/language&gt;&lt;/record&gt;&lt;/Cite&gt;&lt;/EndNote&gt;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[94]</w:t>
      </w:r>
      <w:r w:rsidR="007C2B08" w:rsidRPr="001B2186">
        <w:rPr>
          <w:rFonts w:ascii="Book Antiqua" w:hAnsi="Book Antiqua"/>
        </w:rPr>
        <w:fldChar w:fldCharType="end"/>
      </w:r>
      <w:r w:rsidR="002F26A2" w:rsidRPr="001B2186">
        <w:rPr>
          <w:rFonts w:ascii="Book Antiqua" w:hAnsi="Book Antiqua"/>
        </w:rPr>
        <w:t>, it persists in others</w:t>
      </w:r>
      <w:r w:rsidR="007C2B08" w:rsidRPr="001B2186">
        <w:rPr>
          <w:rFonts w:ascii="Book Antiqua" w:hAnsi="Book Antiqua"/>
        </w:rPr>
        <w:fldChar w:fldCharType="begin"/>
      </w:r>
      <w:r w:rsidR="00FC5222" w:rsidRPr="001B2186">
        <w:rPr>
          <w:rFonts w:ascii="Book Antiqua" w:hAnsi="Book Antiqua"/>
        </w:rPr>
        <w:instrText xml:space="preserve"> ADDIN EN.CITE &lt;EndNote&gt;&lt;Cite&gt;&lt;Author&gt;Henderson&lt;/Author&gt;&lt;Year&gt;1992&lt;/Year&gt;&lt;RecNum&gt;108&lt;/RecNum&gt;&lt;DisplayText&gt;&lt;style face="superscript"&gt;[95]&lt;/style&gt;&lt;/DisplayText&gt;&lt;record&gt;&lt;rec-number&gt;108&lt;/rec-number&gt;&lt;foreign-keys&gt;&lt;key app="EN" db-id="95z90xe04aepvcezf59vdd0kex99wfdxz2a5" timestamp="1408780790"&gt;108&lt;/key&gt;&lt;/foreign-keys&gt;&lt;ref-type name="Journal Article"&gt;17&lt;/ref-type&gt;&lt;contributors&gt;&lt;authors&gt;&lt;author&gt;Henderson, J. M.&lt;/author&gt;&lt;author&gt;Mackay, G. J.&lt;/author&gt;&lt;author&gt;Hooks, M.&lt;/author&gt;&lt;author&gt;Chezmar, J. L.&lt;/author&gt;&lt;author&gt;Galloway, J. R.&lt;/author&gt;&lt;author&gt;Dodson, T. F.&lt;/author&gt;&lt;author&gt;Kutner, M. H.&lt;/author&gt;&lt;/authors&gt;&lt;/contributors&gt;&lt;auth-address&gt;Department of Surgery, Emory University School of Medicine, Atlanta, Georgia 30322.&lt;/auth-address&gt;&lt;titles&gt;&lt;title&gt;High cardiac output of advanced liver disease persists after orthotopic liver transplantation&lt;/title&gt;&lt;secondary-title&gt;Hepatology&lt;/secondary-title&gt;&lt;alt-title&gt;Hepatology (Baltimore, Md.)&lt;/alt-title&gt;&lt;/titles&gt;&lt;periodical&gt;&lt;full-title&gt;Hepatology&lt;/full-title&gt;&lt;/periodical&gt;&lt;pages&gt;258-62&lt;/pages&gt;&lt;volume&gt;15&lt;/volume&gt;&lt;number&gt;2&lt;/number&gt;&lt;edition&gt;1992/02/01&lt;/edition&gt;&lt;keywords&gt;&lt;keyword&gt;*Cardiac Output&lt;/keyword&gt;&lt;keyword&gt;Heart/physiopathology&lt;/keyword&gt;&lt;keyword&gt;Hemodynamics&lt;/keyword&gt;&lt;keyword&gt;Humans&lt;/keyword&gt;&lt;keyword&gt;Liver Circulation&lt;/keyword&gt;&lt;keyword&gt;Liver Diseases/*physiopathology/therapy&lt;/keyword&gt;&lt;keyword&gt;*Liver Transplantation&lt;/keyword&gt;&lt;/keywords&gt;&lt;dates&gt;&lt;year&gt;1992&lt;/year&gt;&lt;pub-dates&gt;&lt;date&gt;Feb&lt;/date&gt;&lt;/pub-dates&gt;&lt;/dates&gt;&lt;isbn&gt;0270-9139 (Print)&amp;#xD;0270-9139&lt;/isbn&gt;&lt;accession-num&gt;1735528&lt;/accession-num&gt;&lt;urls&gt;&lt;/urls&gt;&lt;remote-database-provider&gt;NLM&lt;/remote-database-provider&gt;&lt;language&gt;eng&lt;/language&gt;&lt;/record&gt;&lt;/Cite&gt;&lt;/EndNote&gt;</w:instrText>
      </w:r>
      <w:r w:rsidR="007C2B08" w:rsidRPr="001B2186">
        <w:rPr>
          <w:rFonts w:ascii="Book Antiqua" w:hAnsi="Book Antiqua"/>
        </w:rPr>
        <w:fldChar w:fldCharType="separate"/>
      </w:r>
      <w:r w:rsidR="00FC5222" w:rsidRPr="001B2186">
        <w:rPr>
          <w:rFonts w:ascii="Book Antiqua" w:hAnsi="Book Antiqua"/>
          <w:noProof/>
          <w:vertAlign w:val="superscript"/>
        </w:rPr>
        <w:t>[95]</w:t>
      </w:r>
      <w:r w:rsidR="007C2B08" w:rsidRPr="001B2186">
        <w:rPr>
          <w:rFonts w:ascii="Book Antiqua" w:hAnsi="Book Antiqua"/>
        </w:rPr>
        <w:fldChar w:fldCharType="end"/>
      </w:r>
      <w:r w:rsidR="002F26A2" w:rsidRPr="001B2186">
        <w:rPr>
          <w:rFonts w:ascii="Book Antiqua" w:hAnsi="Book Antiqua"/>
        </w:rPr>
        <w:t>.</w:t>
      </w:r>
      <w:r w:rsidR="002B1BC5" w:rsidRPr="001B2186">
        <w:rPr>
          <w:rFonts w:ascii="Book Antiqua" w:hAnsi="Book Antiqua"/>
        </w:rPr>
        <w:t xml:space="preserve"> </w:t>
      </w:r>
      <w:r w:rsidR="002F26A2" w:rsidRPr="001B2186">
        <w:rPr>
          <w:rFonts w:ascii="Book Antiqua" w:hAnsi="Book Antiqua"/>
        </w:rPr>
        <w:t>T</w:t>
      </w:r>
      <w:r w:rsidR="002B1BC5" w:rsidRPr="001B2186">
        <w:rPr>
          <w:rFonts w:ascii="Book Antiqua" w:hAnsi="Book Antiqua"/>
        </w:rPr>
        <w:t xml:space="preserve">here is a significant improvement in myocardial performance, with </w:t>
      </w:r>
      <w:r w:rsidR="00D51CA1" w:rsidRPr="001B2186">
        <w:rPr>
          <w:rFonts w:ascii="Book Antiqua" w:hAnsi="Book Antiqua"/>
        </w:rPr>
        <w:t>normalization of the systolic response to stress</w:t>
      </w:r>
      <w:r w:rsidR="004B0217" w:rsidRPr="001B2186">
        <w:rPr>
          <w:rFonts w:ascii="Book Antiqua" w:hAnsi="Book Antiqua"/>
        </w:rPr>
        <w:t>,</w:t>
      </w:r>
      <w:r w:rsidR="00D51CA1" w:rsidRPr="001B2186">
        <w:rPr>
          <w:rFonts w:ascii="Book Antiqua" w:hAnsi="Book Antiqua"/>
        </w:rPr>
        <w:t xml:space="preserve"> improvement of diastolic dysfunction and regression of ventricular wall thickness between 6-12 mo after transplantation</w:t>
      </w:r>
      <w:r w:rsidR="007C2B08" w:rsidRPr="001B2186">
        <w:rPr>
          <w:rFonts w:ascii="Book Antiqua" w:hAnsi="Book Antiqua"/>
        </w:rPr>
        <w:fldChar w:fldCharType="begin">
          <w:fldData xml:space="preserve">PEVuZE5vdGU+PENpdGU+PEF1dGhvcj5Ub3JyZWdyb3NhPC9BdXRob3I+PFllYXI+MjAwNTwvWWVh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</w:fldData>
        </w:fldChar>
      </w:r>
      <w:r w:rsidR="00EB2772" w:rsidRPr="001B2186">
        <w:rPr>
          <w:rFonts w:ascii="Book Antiqua" w:hAnsi="Book Antiqua"/>
        </w:rPr>
        <w:instrText xml:space="preserve"> ADDIN EN.CITE </w:instrText>
      </w:r>
      <w:r w:rsidR="00EB2772" w:rsidRPr="001B2186">
        <w:rPr>
          <w:rFonts w:ascii="Book Antiqua" w:hAnsi="Book Antiqua"/>
        </w:rPr>
        <w:fldChar w:fldCharType="begin">
          <w:fldData xml:space="preserve">PEVuZE5vdGU+PENpdGU+PEF1dGhvcj5Ub3JyZWdyb3NhPC9BdXRob3I+PFllYXI+MjAwNTwvWWVh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</w:fldData>
        </w:fldChar>
      </w:r>
      <w:r w:rsidR="00EB2772" w:rsidRPr="001B2186">
        <w:rPr>
          <w:rFonts w:ascii="Book Antiqua" w:hAnsi="Book Antiqua"/>
        </w:rPr>
        <w:instrText xml:space="preserve"> ADDIN EN.CITE.DATA </w:instrText>
      </w:r>
      <w:r w:rsidR="00EB2772" w:rsidRPr="001B2186">
        <w:rPr>
          <w:rFonts w:ascii="Book Antiqua" w:hAnsi="Book Antiqua"/>
        </w:rPr>
      </w:r>
      <w:r w:rsidR="00EB277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1B2186">
        <w:rPr>
          <w:rFonts w:ascii="Book Antiqua" w:hAnsi="Book Antiqua"/>
          <w:noProof/>
          <w:vertAlign w:val="superscript"/>
        </w:rPr>
        <w:t>[30,</w:t>
      </w:r>
      <w:r w:rsidR="00EB2772" w:rsidRPr="001B2186">
        <w:rPr>
          <w:rFonts w:ascii="Book Antiqua" w:hAnsi="Book Antiqua"/>
          <w:noProof/>
          <w:vertAlign w:val="superscript"/>
        </w:rPr>
        <w:t>49]</w:t>
      </w:r>
      <w:r w:rsidR="007C2B08" w:rsidRPr="001B2186">
        <w:rPr>
          <w:rFonts w:ascii="Book Antiqua" w:hAnsi="Book Antiqua"/>
        </w:rPr>
        <w:fldChar w:fldCharType="end"/>
      </w:r>
      <w:r w:rsidR="00D51CA1" w:rsidRPr="001B2186">
        <w:rPr>
          <w:rFonts w:ascii="Book Antiqua" w:hAnsi="Book Antiqua"/>
        </w:rPr>
        <w:t>.</w:t>
      </w:r>
      <w:r w:rsidR="002F26A2" w:rsidRPr="001B2186">
        <w:rPr>
          <w:rFonts w:ascii="Book Antiqua" w:hAnsi="Book Antiqua"/>
        </w:rPr>
        <w:t xml:space="preserve"> In addition, there is an improvement of QT prolongation in approximately 50% of patients from as early as three months</w:t>
      </w:r>
      <w:r w:rsidR="007C2B08" w:rsidRPr="001B2186">
        <w:rPr>
          <w:rFonts w:ascii="Book Antiqua" w:hAnsi="Book Antiqua"/>
        </w:rPr>
        <w:fldChar w:fldCharType="begin">
          <w:fldData xml:space="preserve">PEVuZE5vdGU+PENpdGU+PEF1dGhvcj5HYXJjaWEgR29uemFsZXo8L0F1dGhvcj48WWVhcj4xOTk5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</w:fldData>
        </w:fldChar>
      </w:r>
      <w:r w:rsidR="00FC5222" w:rsidRPr="001B2186">
        <w:rPr>
          <w:rFonts w:ascii="Book Antiqua" w:hAnsi="Book Antiqua"/>
        </w:rPr>
        <w:instrText xml:space="preserve"> ADDIN EN.CITE </w:instrText>
      </w:r>
      <w:r w:rsidR="00FC5222" w:rsidRPr="001B2186">
        <w:rPr>
          <w:rFonts w:ascii="Book Antiqua" w:hAnsi="Book Antiqua"/>
        </w:rPr>
        <w:fldChar w:fldCharType="begin">
          <w:fldData xml:space="preserve">PEVuZE5vdGU+PENpdGU+PEF1dGhvcj5HYXJjaWEgR29uemFsZXo8L0F1dGhvcj48WWVhcj4xOTk5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</w:fldData>
        </w:fldChar>
      </w:r>
      <w:r w:rsidR="00FC5222" w:rsidRPr="001B2186">
        <w:rPr>
          <w:rFonts w:ascii="Book Antiqua" w:hAnsi="Book Antiqua"/>
        </w:rPr>
        <w:instrText xml:space="preserve"> ADDIN EN.CITE.DATA </w:instrText>
      </w:r>
      <w:r w:rsidR="00FC5222" w:rsidRPr="001B2186">
        <w:rPr>
          <w:rFonts w:ascii="Book Antiqua" w:hAnsi="Book Antiqua"/>
        </w:rPr>
      </w:r>
      <w:r w:rsidR="00FC5222" w:rsidRPr="001B2186">
        <w:rPr>
          <w:rFonts w:ascii="Book Antiqua" w:hAnsi="Book Antiqua"/>
        </w:rPr>
        <w:fldChar w:fldCharType="end"/>
      </w:r>
      <w:r w:rsidR="007C2B08" w:rsidRPr="001B2186">
        <w:rPr>
          <w:rFonts w:ascii="Book Antiqua" w:hAnsi="Book Antiqua"/>
        </w:rPr>
      </w:r>
      <w:r w:rsidR="007C2B08" w:rsidRPr="001B2186">
        <w:rPr>
          <w:rFonts w:ascii="Book Antiqua" w:hAnsi="Book Antiqua"/>
        </w:rPr>
        <w:fldChar w:fldCharType="separate"/>
      </w:r>
      <w:r w:rsidR="00FC5222" w:rsidRPr="001B2186">
        <w:rPr>
          <w:rFonts w:ascii="Book Antiqua" w:hAnsi="Book Antiqua"/>
          <w:noProof/>
          <w:vertAlign w:val="superscript"/>
        </w:rPr>
        <w:t>[96-98]</w:t>
      </w:r>
      <w:r w:rsidR="007C2B08" w:rsidRPr="001B2186">
        <w:rPr>
          <w:rFonts w:ascii="Book Antiqua" w:hAnsi="Book Antiqua"/>
        </w:rPr>
        <w:fldChar w:fldCharType="end"/>
      </w:r>
      <w:r w:rsidR="002F26A2" w:rsidRPr="001B2186">
        <w:rPr>
          <w:rFonts w:ascii="Book Antiqua" w:hAnsi="Book Antiqua"/>
        </w:rPr>
        <w:t>.</w:t>
      </w:r>
    </w:p>
    <w:p w14:paraId="549B25C5" w14:textId="77777777" w:rsidR="002B1BC5" w:rsidRPr="001B2186" w:rsidRDefault="002B1BC5" w:rsidP="001B2186">
      <w:pPr>
        <w:spacing w:line="360" w:lineRule="auto"/>
        <w:jc w:val="both"/>
        <w:rPr>
          <w:rFonts w:ascii="Book Antiqua" w:hAnsi="Book Antiqua"/>
        </w:rPr>
      </w:pPr>
    </w:p>
    <w:p w14:paraId="67EF0D5B" w14:textId="446B9A50" w:rsidR="00192024" w:rsidRPr="001B2186" w:rsidRDefault="00B46391" w:rsidP="001B2186">
      <w:pPr>
        <w:spacing w:line="360" w:lineRule="auto"/>
        <w:jc w:val="both"/>
        <w:rPr>
          <w:rFonts w:ascii="Book Antiqua" w:eastAsia="宋体" w:hAnsi="Book Antiqua"/>
          <w:b/>
          <w:lang w:eastAsia="zh-CN"/>
        </w:rPr>
      </w:pPr>
      <w:r w:rsidRPr="001B2186">
        <w:rPr>
          <w:rFonts w:ascii="Book Antiqua" w:eastAsia="宋体" w:hAnsi="Book Antiqua"/>
          <w:b/>
          <w:lang w:eastAsia="zh-CN"/>
        </w:rPr>
        <w:t>CONCLUSION</w:t>
      </w:r>
    </w:p>
    <w:p w14:paraId="58E055F7" w14:textId="78BAE6D4" w:rsidR="002C738D" w:rsidRPr="001B2186" w:rsidRDefault="002C738D" w:rsidP="001B2186">
      <w:pPr>
        <w:spacing w:line="360" w:lineRule="auto"/>
        <w:jc w:val="both"/>
        <w:rPr>
          <w:rFonts w:ascii="Book Antiqua" w:hAnsi="Book Antiqua"/>
        </w:rPr>
      </w:pPr>
      <w:r w:rsidRPr="001B2186">
        <w:rPr>
          <w:rFonts w:ascii="Book Antiqua" w:hAnsi="Book Antiqua"/>
        </w:rPr>
        <w:t>Cirrhotic cardiomyopathy describes a condition of impaired cardiac reserve function</w:t>
      </w:r>
      <w:r w:rsidR="00B24BEF" w:rsidRPr="001B2186">
        <w:rPr>
          <w:rFonts w:ascii="Book Antiqua" w:hAnsi="Book Antiqua"/>
        </w:rPr>
        <w:t>. It is</w:t>
      </w:r>
      <w:r w:rsidRPr="001B2186">
        <w:rPr>
          <w:rFonts w:ascii="Book Antiqua" w:hAnsi="Book Antiqua"/>
        </w:rPr>
        <w:t xml:space="preserve"> characterised by a systolic incompetence to stress, diastolic dysfunction and elec</w:t>
      </w:r>
      <w:r w:rsidR="001B2186">
        <w:rPr>
          <w:rFonts w:ascii="Book Antiqua" w:hAnsi="Book Antiqua"/>
        </w:rPr>
        <w:t>trophysiological abnormalities.</w:t>
      </w:r>
      <w:r w:rsidR="001B2186">
        <w:rPr>
          <w:rFonts w:ascii="Book Antiqua" w:eastAsia="宋体" w:hAnsi="Book Antiqua" w:hint="eastAsia"/>
          <w:lang w:eastAsia="zh-CN"/>
        </w:rPr>
        <w:t xml:space="preserve"> </w:t>
      </w:r>
      <w:r w:rsidR="00B24BEF" w:rsidRPr="001B2186">
        <w:rPr>
          <w:rFonts w:ascii="Book Antiqua" w:hAnsi="Book Antiqua"/>
        </w:rPr>
        <w:t xml:space="preserve">Although mostly asymptomatic at rest, it can be unveiled during periods of physiological or pharmacological stress and predisposes the patient to complications such as hepatorenal syndrome, acute cardiac failure and life-threatening arrhythmias. Regular re-evaluation of cardiac status should be undertaken </w:t>
      </w:r>
      <w:r w:rsidR="00256216" w:rsidRPr="001B2186">
        <w:rPr>
          <w:rFonts w:ascii="Book Antiqua" w:hAnsi="Book Antiqua"/>
        </w:rPr>
        <w:t xml:space="preserve">to minimise the risk of decompensation. </w:t>
      </w:r>
      <w:r w:rsidR="00B24BEF" w:rsidRPr="001B2186">
        <w:rPr>
          <w:rFonts w:ascii="Book Antiqua" w:hAnsi="Book Antiqua"/>
        </w:rPr>
        <w:t xml:space="preserve">Management at the time of liver transplantation should involve careful selection of donor grafts and tailoring of the anaesthetic and surgical techniques to avoid large fluctuations in preload and afterload. </w:t>
      </w:r>
      <w:r w:rsidR="00256216" w:rsidRPr="001B2186">
        <w:rPr>
          <w:rFonts w:ascii="Book Antiqua" w:hAnsi="Book Antiqua"/>
        </w:rPr>
        <w:t xml:space="preserve">If cardiac failure in the peri-operative period can be avoided, there is potentially a good outcome with long term reversal of the cardiovascular abnormalities. </w:t>
      </w:r>
    </w:p>
    <w:p w14:paraId="314ED2E0" w14:textId="77777777" w:rsidR="006C4491" w:rsidRPr="001B2186" w:rsidRDefault="006C4491" w:rsidP="001B2186">
      <w:pPr>
        <w:spacing w:line="360" w:lineRule="auto"/>
        <w:jc w:val="both"/>
        <w:rPr>
          <w:rFonts w:ascii="Book Antiqua" w:hAnsi="Book Antiqua"/>
        </w:rPr>
      </w:pPr>
    </w:p>
    <w:p w14:paraId="37FCB5AA" w14:textId="6CC57D13" w:rsidR="00F202F2" w:rsidRPr="001B2186" w:rsidRDefault="00B46391" w:rsidP="001B2186">
      <w:pPr>
        <w:spacing w:line="360" w:lineRule="auto"/>
        <w:jc w:val="both"/>
        <w:rPr>
          <w:rFonts w:ascii="Book Antiqua" w:eastAsia="宋体" w:hAnsi="Book Antiqua"/>
          <w:b/>
          <w:lang w:eastAsia="zh-CN"/>
        </w:rPr>
      </w:pPr>
      <w:r w:rsidRPr="001B2186">
        <w:rPr>
          <w:rFonts w:ascii="Book Antiqua" w:eastAsia="宋体" w:hAnsi="Book Antiqua"/>
          <w:b/>
          <w:lang w:eastAsia="zh-CN"/>
        </w:rPr>
        <w:t>REFERENCES</w:t>
      </w:r>
    </w:p>
    <w:p w14:paraId="6B95B36F"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1 </w:t>
      </w:r>
      <w:r w:rsidRPr="001B2186">
        <w:rPr>
          <w:rFonts w:ascii="Book Antiqua" w:eastAsia="宋体" w:hAnsi="Book Antiqua" w:cs="宋体"/>
          <w:b/>
          <w:bCs/>
          <w:color w:val="000000"/>
          <w:lang w:val="en-US" w:eastAsia="zh-CN"/>
        </w:rPr>
        <w:t>Møller S</w:t>
      </w:r>
      <w:r w:rsidRPr="001B2186">
        <w:rPr>
          <w:rFonts w:ascii="Book Antiqua" w:eastAsia="宋体" w:hAnsi="Book Antiqua" w:cs="宋体"/>
          <w:color w:val="000000"/>
          <w:lang w:val="en-US" w:eastAsia="zh-CN"/>
        </w:rPr>
        <w:t xml:space="preserve">, Henriksen JH. </w:t>
      </w:r>
      <w:proofErr w:type="gramStart"/>
      <w:r w:rsidRPr="001B2186">
        <w:rPr>
          <w:rFonts w:ascii="Book Antiqua" w:eastAsia="宋体" w:hAnsi="Book Antiqua" w:cs="宋体"/>
          <w:color w:val="000000"/>
          <w:lang w:val="en-US" w:eastAsia="zh-CN"/>
        </w:rPr>
        <w:t>Cardiovascular complications of cirrhosis.</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Gut</w:t>
      </w:r>
      <w:r w:rsidRPr="001B2186">
        <w:rPr>
          <w:rFonts w:ascii="Book Antiqua" w:eastAsia="宋体" w:hAnsi="Book Antiqua" w:cs="宋体"/>
          <w:color w:val="000000"/>
          <w:lang w:val="en-US" w:eastAsia="zh-CN"/>
        </w:rPr>
        <w:t> 2008; </w:t>
      </w:r>
      <w:r w:rsidRPr="001B2186">
        <w:rPr>
          <w:rFonts w:ascii="Book Antiqua" w:eastAsia="宋体" w:hAnsi="Book Antiqua" w:cs="宋体"/>
          <w:b/>
          <w:bCs/>
          <w:color w:val="000000"/>
          <w:lang w:val="en-US" w:eastAsia="zh-CN"/>
        </w:rPr>
        <w:t>57</w:t>
      </w:r>
      <w:r w:rsidRPr="001B2186">
        <w:rPr>
          <w:rFonts w:ascii="Book Antiqua" w:eastAsia="宋体" w:hAnsi="Book Antiqua" w:cs="宋体"/>
          <w:color w:val="000000"/>
          <w:lang w:val="en-US" w:eastAsia="zh-CN"/>
        </w:rPr>
        <w:t>: 268-278 [PMID: 18192456 DOI: 10.1136/gut.2006.112177]</w:t>
      </w:r>
    </w:p>
    <w:p w14:paraId="69118AA7" w14:textId="277432AB"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2 </w:t>
      </w:r>
      <w:r w:rsidRPr="001B2186">
        <w:rPr>
          <w:rFonts w:ascii="Book Antiqua" w:eastAsia="宋体" w:hAnsi="Book Antiqua" w:cs="宋体"/>
          <w:b/>
          <w:bCs/>
          <w:color w:val="000000"/>
          <w:lang w:val="en-US" w:eastAsia="zh-CN"/>
        </w:rPr>
        <w:t>Kowalski HJ</w:t>
      </w:r>
      <w:r w:rsidRPr="001B2186">
        <w:rPr>
          <w:rFonts w:ascii="Book Antiqua" w:eastAsia="宋体" w:hAnsi="Book Antiqua" w:cs="宋体"/>
          <w:color w:val="000000"/>
          <w:lang w:val="en-US" w:eastAsia="zh-CN"/>
        </w:rPr>
        <w:t>, Abelmann WH. The cardiac output at rest in Laennec's cirrhosis. </w:t>
      </w:r>
      <w:r w:rsidRPr="001B2186">
        <w:rPr>
          <w:rFonts w:ascii="Book Antiqua" w:eastAsia="宋体" w:hAnsi="Book Antiqua" w:cs="宋体"/>
          <w:i/>
          <w:iCs/>
          <w:color w:val="000000"/>
          <w:lang w:val="en-US" w:eastAsia="zh-CN"/>
        </w:rPr>
        <w:t>J Clin Invest</w:t>
      </w:r>
      <w:r w:rsidRPr="001B2186">
        <w:rPr>
          <w:rFonts w:ascii="Book Antiqua" w:eastAsia="宋体" w:hAnsi="Book Antiqua" w:cs="宋体"/>
          <w:color w:val="000000"/>
          <w:lang w:val="en-US" w:eastAsia="zh-CN"/>
        </w:rPr>
        <w:t> 1953; </w:t>
      </w:r>
      <w:r w:rsidRPr="001B2186">
        <w:rPr>
          <w:rFonts w:ascii="Book Antiqua" w:eastAsia="宋体" w:hAnsi="Book Antiqua" w:cs="宋体"/>
          <w:b/>
          <w:bCs/>
          <w:color w:val="000000"/>
          <w:lang w:val="en-US" w:eastAsia="zh-CN"/>
        </w:rPr>
        <w:t>32</w:t>
      </w:r>
      <w:r w:rsidRPr="001B2186">
        <w:rPr>
          <w:rFonts w:ascii="Book Antiqua" w:eastAsia="宋体" w:hAnsi="Book Antiqua" w:cs="宋体"/>
          <w:color w:val="000000"/>
          <w:lang w:val="en-US" w:eastAsia="zh-CN"/>
        </w:rPr>
        <w:t>: 1025-1033 [PMID: 13096569 DOI: 10.1172/jci102813]</w:t>
      </w:r>
    </w:p>
    <w:p w14:paraId="61012712" w14:textId="093A93DA" w:rsidR="0069308A" w:rsidRPr="001B2186" w:rsidRDefault="0069308A" w:rsidP="001B2186">
      <w:pPr>
        <w:spacing w:line="360" w:lineRule="auto"/>
        <w:jc w:val="both"/>
        <w:rPr>
          <w:rFonts w:ascii="Book Antiqua" w:eastAsia="宋体" w:hAnsi="Book Antiqua" w:cs="宋体"/>
          <w:color w:val="000000"/>
          <w:lang w:val="en-US" w:eastAsia="zh-CN"/>
        </w:rPr>
      </w:pPr>
      <w:proofErr w:type="gramStart"/>
      <w:r w:rsidRPr="001B2186">
        <w:rPr>
          <w:rFonts w:ascii="Book Antiqua" w:eastAsia="宋体" w:hAnsi="Book Antiqua" w:cs="宋体"/>
          <w:color w:val="000000"/>
          <w:lang w:val="en-US" w:eastAsia="zh-CN"/>
        </w:rPr>
        <w:t>3 </w:t>
      </w:r>
      <w:r w:rsidRPr="001B2186">
        <w:rPr>
          <w:rFonts w:ascii="Book Antiqua" w:eastAsia="宋体" w:hAnsi="Book Antiqua" w:cs="宋体"/>
          <w:b/>
          <w:bCs/>
          <w:color w:val="000000"/>
          <w:lang w:val="en-US" w:eastAsia="zh-CN"/>
        </w:rPr>
        <w:t>Kontos HA</w:t>
      </w:r>
      <w:r w:rsidRPr="001B2186">
        <w:rPr>
          <w:rFonts w:ascii="Book Antiqua" w:eastAsia="宋体" w:hAnsi="Book Antiqua" w:cs="宋体"/>
          <w:color w:val="000000"/>
          <w:lang w:val="en-US" w:eastAsia="zh-CN"/>
        </w:rPr>
        <w:t>, Shapiro W, Mauck HP, Patterson JL.</w:t>
      </w:r>
      <w:proofErr w:type="gramEnd"/>
      <w:r w:rsidRPr="001B2186">
        <w:rPr>
          <w:rFonts w:ascii="Book Antiqua" w:eastAsia="宋体" w:hAnsi="Book Antiqua" w:cs="宋体"/>
          <w:color w:val="000000"/>
          <w:lang w:val="en-US" w:eastAsia="zh-CN"/>
        </w:rPr>
        <w:t xml:space="preserve"> </w:t>
      </w:r>
      <w:proofErr w:type="gramStart"/>
      <w:r w:rsidRPr="001B2186">
        <w:rPr>
          <w:rFonts w:ascii="Book Antiqua" w:eastAsia="宋体" w:hAnsi="Book Antiqua" w:cs="宋体"/>
          <w:color w:val="000000"/>
          <w:lang w:val="en-US" w:eastAsia="zh-CN"/>
        </w:rPr>
        <w:t>General and regional circulatory alterations in cirrhosis of the liver.</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Am J Med</w:t>
      </w:r>
      <w:r w:rsidRPr="001B2186">
        <w:rPr>
          <w:rFonts w:ascii="Book Antiqua" w:eastAsia="宋体" w:hAnsi="Book Antiqua" w:cs="宋体"/>
          <w:color w:val="000000"/>
          <w:lang w:val="en-US" w:eastAsia="zh-CN"/>
        </w:rPr>
        <w:t> 1964; </w:t>
      </w:r>
      <w:r w:rsidRPr="001B2186">
        <w:rPr>
          <w:rFonts w:ascii="Book Antiqua" w:eastAsia="宋体" w:hAnsi="Book Antiqua" w:cs="宋体"/>
          <w:b/>
          <w:bCs/>
          <w:color w:val="000000"/>
          <w:lang w:val="en-US" w:eastAsia="zh-CN"/>
        </w:rPr>
        <w:t>37</w:t>
      </w:r>
      <w:r w:rsidRPr="001B2186">
        <w:rPr>
          <w:rFonts w:ascii="Book Antiqua" w:eastAsia="宋体" w:hAnsi="Book Antiqua" w:cs="宋体"/>
          <w:color w:val="000000"/>
          <w:lang w:val="en-US" w:eastAsia="zh-CN"/>
        </w:rPr>
        <w:t>: 526-535 [PMID: 14215841]</w:t>
      </w:r>
    </w:p>
    <w:p w14:paraId="0444C7CB" w14:textId="6B2BB3B3"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4 </w:t>
      </w:r>
      <w:r w:rsidRPr="001B2186">
        <w:rPr>
          <w:rFonts w:ascii="Book Antiqua" w:eastAsia="宋体" w:hAnsi="Book Antiqua" w:cs="宋体"/>
          <w:b/>
          <w:bCs/>
          <w:color w:val="000000"/>
          <w:lang w:val="en-US" w:eastAsia="zh-CN"/>
        </w:rPr>
        <w:t>Murray JF</w:t>
      </w:r>
      <w:r w:rsidRPr="001B2186">
        <w:rPr>
          <w:rFonts w:ascii="Book Antiqua" w:eastAsia="宋体" w:hAnsi="Book Antiqua" w:cs="宋体"/>
          <w:color w:val="000000"/>
          <w:lang w:val="en-US" w:eastAsia="zh-CN"/>
        </w:rPr>
        <w:t>, Dawson AM, Sherlock S. Circulatory changes in chronic liver disease. </w:t>
      </w:r>
      <w:r w:rsidRPr="001B2186">
        <w:rPr>
          <w:rFonts w:ascii="Book Antiqua" w:eastAsia="宋体" w:hAnsi="Book Antiqua" w:cs="宋体"/>
          <w:i/>
          <w:iCs/>
          <w:color w:val="000000"/>
          <w:lang w:val="en-US" w:eastAsia="zh-CN"/>
        </w:rPr>
        <w:t>Am J Med</w:t>
      </w:r>
      <w:r w:rsidRPr="001B2186">
        <w:rPr>
          <w:rFonts w:ascii="Book Antiqua" w:eastAsia="宋体" w:hAnsi="Book Antiqua" w:cs="宋体"/>
          <w:color w:val="000000"/>
          <w:lang w:val="en-US" w:eastAsia="zh-CN"/>
        </w:rPr>
        <w:t> 1958; </w:t>
      </w:r>
      <w:r w:rsidRPr="001B2186">
        <w:rPr>
          <w:rFonts w:ascii="Book Antiqua" w:eastAsia="宋体" w:hAnsi="Book Antiqua" w:cs="宋体"/>
          <w:b/>
          <w:bCs/>
          <w:color w:val="000000"/>
          <w:lang w:val="en-US" w:eastAsia="zh-CN"/>
        </w:rPr>
        <w:t>24</w:t>
      </w:r>
      <w:r w:rsidRPr="001B2186">
        <w:rPr>
          <w:rFonts w:ascii="Book Antiqua" w:eastAsia="宋体" w:hAnsi="Book Antiqua" w:cs="宋体"/>
          <w:color w:val="000000"/>
          <w:lang w:val="en-US" w:eastAsia="zh-CN"/>
        </w:rPr>
        <w:t>: 358-367 [PMID: 13520736]</w:t>
      </w:r>
    </w:p>
    <w:p w14:paraId="5DB15996" w14:textId="0699BD50"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5 </w:t>
      </w:r>
      <w:r w:rsidRPr="001B2186">
        <w:rPr>
          <w:rFonts w:ascii="Book Antiqua" w:eastAsia="宋体" w:hAnsi="Book Antiqua" w:cs="宋体"/>
          <w:b/>
          <w:bCs/>
          <w:color w:val="000000"/>
          <w:lang w:val="en-US" w:eastAsia="zh-CN"/>
        </w:rPr>
        <w:t>Caramelo C</w:t>
      </w:r>
      <w:r w:rsidRPr="001B2186">
        <w:rPr>
          <w:rFonts w:ascii="Book Antiqua" w:eastAsia="宋体" w:hAnsi="Book Antiqua" w:cs="宋体"/>
          <w:color w:val="000000"/>
          <w:lang w:val="en-US" w:eastAsia="zh-CN"/>
        </w:rPr>
        <w:t>, Fernandez-Muñoz D, Santos JC, Blanchart A, Rodriguez-Puyol D, López-Novoa JM, Hernando L. Effect of volume expansion on hemodynamics, capillary permeability and renal function in conscious, cirrhotic rats. </w:t>
      </w:r>
      <w:r w:rsidRPr="001B2186">
        <w:rPr>
          <w:rFonts w:ascii="Book Antiqua" w:eastAsia="宋体" w:hAnsi="Book Antiqua" w:cs="宋体"/>
          <w:i/>
          <w:iCs/>
          <w:color w:val="000000"/>
          <w:lang w:val="en-US" w:eastAsia="zh-CN"/>
        </w:rPr>
        <w:t>Hepatology</w:t>
      </w:r>
      <w:r w:rsidRPr="001B2186">
        <w:rPr>
          <w:rFonts w:ascii="Book Antiqua" w:eastAsia="宋体" w:hAnsi="Book Antiqua" w:cs="宋体"/>
          <w:color w:val="000000"/>
          <w:lang w:val="en-US" w:eastAsia="zh-CN"/>
        </w:rPr>
        <w:t> 1986; </w:t>
      </w:r>
      <w:r w:rsidRPr="001B2186">
        <w:rPr>
          <w:rFonts w:ascii="Book Antiqua" w:eastAsia="宋体" w:hAnsi="Book Antiqua" w:cs="宋体"/>
          <w:b/>
          <w:bCs/>
          <w:color w:val="000000"/>
          <w:lang w:val="en-US" w:eastAsia="zh-CN"/>
        </w:rPr>
        <w:t>6</w:t>
      </w:r>
      <w:r w:rsidRPr="001B2186">
        <w:rPr>
          <w:rFonts w:ascii="Book Antiqua" w:eastAsia="宋体" w:hAnsi="Book Antiqua" w:cs="宋体"/>
          <w:color w:val="000000"/>
          <w:lang w:val="en-US" w:eastAsia="zh-CN"/>
        </w:rPr>
        <w:t>: 129-134 [PMID: 3943778]</w:t>
      </w:r>
    </w:p>
    <w:p w14:paraId="77C6BB16"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6 </w:t>
      </w:r>
      <w:r w:rsidRPr="001B2186">
        <w:rPr>
          <w:rFonts w:ascii="Book Antiqua" w:eastAsia="宋体" w:hAnsi="Book Antiqua" w:cs="宋体"/>
          <w:b/>
          <w:bCs/>
          <w:color w:val="000000"/>
          <w:lang w:val="en-US" w:eastAsia="zh-CN"/>
        </w:rPr>
        <w:t>Gould L</w:t>
      </w:r>
      <w:r w:rsidRPr="001B2186">
        <w:rPr>
          <w:rFonts w:ascii="Book Antiqua" w:eastAsia="宋体" w:hAnsi="Book Antiqua" w:cs="宋体"/>
          <w:color w:val="000000"/>
          <w:lang w:val="en-US" w:eastAsia="zh-CN"/>
        </w:rPr>
        <w:t>, Shariff M, Zahir M, Di Lieto M. Cardiac hemodynamics in alcoholic patients with chronic liver disease and a presystolic gallop. </w:t>
      </w:r>
      <w:r w:rsidRPr="001B2186">
        <w:rPr>
          <w:rFonts w:ascii="Book Antiqua" w:eastAsia="宋体" w:hAnsi="Book Antiqua" w:cs="宋体"/>
          <w:i/>
          <w:iCs/>
          <w:color w:val="000000"/>
          <w:lang w:val="en-US" w:eastAsia="zh-CN"/>
        </w:rPr>
        <w:t>J Clin Invest</w:t>
      </w:r>
      <w:r w:rsidRPr="001B2186">
        <w:rPr>
          <w:rFonts w:ascii="Book Antiqua" w:eastAsia="宋体" w:hAnsi="Book Antiqua" w:cs="宋体"/>
          <w:color w:val="000000"/>
          <w:lang w:val="en-US" w:eastAsia="zh-CN"/>
        </w:rPr>
        <w:t> 1969; </w:t>
      </w:r>
      <w:r w:rsidRPr="001B2186">
        <w:rPr>
          <w:rFonts w:ascii="Book Antiqua" w:eastAsia="宋体" w:hAnsi="Book Antiqua" w:cs="宋体"/>
          <w:b/>
          <w:bCs/>
          <w:color w:val="000000"/>
          <w:lang w:val="en-US" w:eastAsia="zh-CN"/>
        </w:rPr>
        <w:t>48</w:t>
      </w:r>
      <w:r w:rsidRPr="001B2186">
        <w:rPr>
          <w:rFonts w:ascii="Book Antiqua" w:eastAsia="宋体" w:hAnsi="Book Antiqua" w:cs="宋体"/>
          <w:color w:val="000000"/>
          <w:lang w:val="en-US" w:eastAsia="zh-CN"/>
        </w:rPr>
        <w:t>: 860-868 [PMID: 4180971 DOI: 10.1172/jci106044]</w:t>
      </w:r>
    </w:p>
    <w:p w14:paraId="1E0434E7"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7 </w:t>
      </w:r>
      <w:r w:rsidRPr="001B2186">
        <w:rPr>
          <w:rFonts w:ascii="Book Antiqua" w:eastAsia="宋体" w:hAnsi="Book Antiqua" w:cs="宋体"/>
          <w:b/>
          <w:bCs/>
          <w:color w:val="000000"/>
          <w:lang w:val="en-US" w:eastAsia="zh-CN"/>
        </w:rPr>
        <w:t>Maroto A</w:t>
      </w:r>
      <w:r w:rsidRPr="001B2186">
        <w:rPr>
          <w:rFonts w:ascii="Book Antiqua" w:eastAsia="宋体" w:hAnsi="Book Antiqua" w:cs="宋体"/>
          <w:color w:val="000000"/>
          <w:lang w:val="en-US" w:eastAsia="zh-CN"/>
        </w:rPr>
        <w:t>, Ginès P, Arroyo V, Ginès A, Saló J, Clària J, Jiménez W, Bru C, Rivera F, Rodés J. Brachial and femoral artery blood flow in cirrhosis: relationship to kidney dysfunction. </w:t>
      </w:r>
      <w:r w:rsidRPr="001B2186">
        <w:rPr>
          <w:rFonts w:ascii="Book Antiqua" w:eastAsia="宋体" w:hAnsi="Book Antiqua" w:cs="宋体"/>
          <w:i/>
          <w:iCs/>
          <w:color w:val="000000"/>
          <w:lang w:val="en-US" w:eastAsia="zh-CN"/>
        </w:rPr>
        <w:t>Hepatology</w:t>
      </w:r>
      <w:r w:rsidRPr="001B2186">
        <w:rPr>
          <w:rFonts w:ascii="Book Antiqua" w:eastAsia="宋体" w:hAnsi="Book Antiqua" w:cs="宋体"/>
          <w:color w:val="000000"/>
          <w:lang w:val="en-US" w:eastAsia="zh-CN"/>
        </w:rPr>
        <w:t> 1993; </w:t>
      </w:r>
      <w:r w:rsidRPr="001B2186">
        <w:rPr>
          <w:rFonts w:ascii="Book Antiqua" w:eastAsia="宋体" w:hAnsi="Book Antiqua" w:cs="宋体"/>
          <w:b/>
          <w:bCs/>
          <w:color w:val="000000"/>
          <w:lang w:val="en-US" w:eastAsia="zh-CN"/>
        </w:rPr>
        <w:t>17</w:t>
      </w:r>
      <w:r w:rsidRPr="001B2186">
        <w:rPr>
          <w:rFonts w:ascii="Book Antiqua" w:eastAsia="宋体" w:hAnsi="Book Antiqua" w:cs="宋体"/>
          <w:color w:val="000000"/>
          <w:lang w:val="en-US" w:eastAsia="zh-CN"/>
        </w:rPr>
        <w:t>: 788-793 [PMID: 8491446]</w:t>
      </w:r>
    </w:p>
    <w:p w14:paraId="226E49C7"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8 </w:t>
      </w:r>
      <w:r w:rsidRPr="001B2186">
        <w:rPr>
          <w:rFonts w:ascii="Book Antiqua" w:eastAsia="宋体" w:hAnsi="Book Antiqua" w:cs="宋体"/>
          <w:b/>
          <w:bCs/>
          <w:color w:val="000000"/>
          <w:lang w:val="en-US" w:eastAsia="zh-CN"/>
        </w:rPr>
        <w:t>Wiese S</w:t>
      </w:r>
      <w:r w:rsidRPr="001B2186">
        <w:rPr>
          <w:rFonts w:ascii="Book Antiqua" w:eastAsia="宋体" w:hAnsi="Book Antiqua" w:cs="宋体"/>
          <w:color w:val="000000"/>
          <w:lang w:val="en-US" w:eastAsia="zh-CN"/>
        </w:rPr>
        <w:t>, Hove JD, Bendtsen F, Møller S. Cirrhotic cardiomyopathy: pathogenesis and clinical relevance. </w:t>
      </w:r>
      <w:r w:rsidRPr="001B2186">
        <w:rPr>
          <w:rFonts w:ascii="Book Antiqua" w:eastAsia="宋体" w:hAnsi="Book Antiqua" w:cs="宋体"/>
          <w:i/>
          <w:iCs/>
          <w:color w:val="000000"/>
          <w:lang w:val="en-US" w:eastAsia="zh-CN"/>
        </w:rPr>
        <w:t>Nat Rev Gastroenterol Hepatol</w:t>
      </w:r>
      <w:r w:rsidRPr="001B2186">
        <w:rPr>
          <w:rFonts w:ascii="Book Antiqua" w:eastAsia="宋体" w:hAnsi="Book Antiqua" w:cs="宋体"/>
          <w:color w:val="000000"/>
          <w:lang w:val="en-US" w:eastAsia="zh-CN"/>
        </w:rPr>
        <w:t> 2014; </w:t>
      </w:r>
      <w:r w:rsidRPr="001B2186">
        <w:rPr>
          <w:rFonts w:ascii="Book Antiqua" w:eastAsia="宋体" w:hAnsi="Book Antiqua" w:cs="宋体"/>
          <w:b/>
          <w:bCs/>
          <w:color w:val="000000"/>
          <w:lang w:val="en-US" w:eastAsia="zh-CN"/>
        </w:rPr>
        <w:t>11</w:t>
      </w:r>
      <w:r w:rsidRPr="001B2186">
        <w:rPr>
          <w:rFonts w:ascii="Book Antiqua" w:eastAsia="宋体" w:hAnsi="Book Antiqua" w:cs="宋体"/>
          <w:color w:val="000000"/>
          <w:lang w:val="en-US" w:eastAsia="zh-CN"/>
        </w:rPr>
        <w:t>: 177-186 [PMID: 24217347 DOI: 10.1038/nrgastro.2013.210]</w:t>
      </w:r>
    </w:p>
    <w:p w14:paraId="7C11122F"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9 </w:t>
      </w:r>
      <w:r w:rsidRPr="001B2186">
        <w:rPr>
          <w:rFonts w:ascii="Book Antiqua" w:eastAsia="宋体" w:hAnsi="Book Antiqua" w:cs="宋体"/>
          <w:b/>
          <w:bCs/>
          <w:color w:val="000000"/>
          <w:lang w:val="en-US" w:eastAsia="zh-CN"/>
        </w:rPr>
        <w:t>Møller S</w:t>
      </w:r>
      <w:r w:rsidRPr="001B2186">
        <w:rPr>
          <w:rFonts w:ascii="Book Antiqua" w:eastAsia="宋体" w:hAnsi="Book Antiqua" w:cs="宋体"/>
          <w:color w:val="000000"/>
          <w:lang w:val="en-US" w:eastAsia="zh-CN"/>
        </w:rPr>
        <w:t>, Henriksen JH. Cirrhotic cardiomyopathy: a pathophysiological review of circulatory dysfunction in liver disease. </w:t>
      </w:r>
      <w:r w:rsidRPr="001B2186">
        <w:rPr>
          <w:rFonts w:ascii="Book Antiqua" w:eastAsia="宋体" w:hAnsi="Book Antiqua" w:cs="宋体"/>
          <w:i/>
          <w:iCs/>
          <w:color w:val="000000"/>
          <w:lang w:val="en-US" w:eastAsia="zh-CN"/>
        </w:rPr>
        <w:t>Heart</w:t>
      </w:r>
      <w:r w:rsidRPr="001B2186">
        <w:rPr>
          <w:rFonts w:ascii="Book Antiqua" w:eastAsia="宋体" w:hAnsi="Book Antiqua" w:cs="宋体"/>
          <w:color w:val="000000"/>
          <w:lang w:val="en-US" w:eastAsia="zh-CN"/>
        </w:rPr>
        <w:t> 2002; </w:t>
      </w:r>
      <w:r w:rsidRPr="001B2186">
        <w:rPr>
          <w:rFonts w:ascii="Book Antiqua" w:eastAsia="宋体" w:hAnsi="Book Antiqua" w:cs="宋体"/>
          <w:b/>
          <w:bCs/>
          <w:color w:val="000000"/>
          <w:lang w:val="en-US" w:eastAsia="zh-CN"/>
        </w:rPr>
        <w:t>87</w:t>
      </w:r>
      <w:r w:rsidRPr="001B2186">
        <w:rPr>
          <w:rFonts w:ascii="Book Antiqua" w:eastAsia="宋体" w:hAnsi="Book Antiqua" w:cs="宋体"/>
          <w:color w:val="000000"/>
          <w:lang w:val="en-US" w:eastAsia="zh-CN"/>
        </w:rPr>
        <w:t>: 9-15 [PMID: 11751653]</w:t>
      </w:r>
    </w:p>
    <w:p w14:paraId="35F38C70"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10 </w:t>
      </w:r>
      <w:r w:rsidRPr="001B2186">
        <w:rPr>
          <w:rFonts w:ascii="Book Antiqua" w:eastAsia="宋体" w:hAnsi="Book Antiqua" w:cs="宋体"/>
          <w:b/>
          <w:bCs/>
          <w:color w:val="000000"/>
          <w:lang w:val="en-US" w:eastAsia="zh-CN"/>
        </w:rPr>
        <w:t>Henriksen JH</w:t>
      </w:r>
      <w:r w:rsidRPr="001B2186">
        <w:rPr>
          <w:rFonts w:ascii="Book Antiqua" w:eastAsia="宋体" w:hAnsi="Book Antiqua" w:cs="宋体"/>
          <w:color w:val="000000"/>
          <w:lang w:val="en-US" w:eastAsia="zh-CN"/>
        </w:rPr>
        <w:t xml:space="preserve">, Møller S, Ring-Larsen H, Christensen NJ. </w:t>
      </w:r>
      <w:proofErr w:type="gramStart"/>
      <w:r w:rsidRPr="001B2186">
        <w:rPr>
          <w:rFonts w:ascii="Book Antiqua" w:eastAsia="宋体" w:hAnsi="Book Antiqua" w:cs="宋体"/>
          <w:color w:val="000000"/>
          <w:lang w:val="en-US" w:eastAsia="zh-CN"/>
        </w:rPr>
        <w:t>The sympathetic nervous system in liver disease.</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J Hepatol</w:t>
      </w:r>
      <w:r w:rsidRPr="001B2186">
        <w:rPr>
          <w:rFonts w:ascii="Book Antiqua" w:eastAsia="宋体" w:hAnsi="Book Antiqua" w:cs="宋体"/>
          <w:color w:val="000000"/>
          <w:lang w:val="en-US" w:eastAsia="zh-CN"/>
        </w:rPr>
        <w:t> 1998; </w:t>
      </w:r>
      <w:r w:rsidRPr="001B2186">
        <w:rPr>
          <w:rFonts w:ascii="Book Antiqua" w:eastAsia="宋体" w:hAnsi="Book Antiqua" w:cs="宋体"/>
          <w:b/>
          <w:bCs/>
          <w:color w:val="000000"/>
          <w:lang w:val="en-US" w:eastAsia="zh-CN"/>
        </w:rPr>
        <w:t>29</w:t>
      </w:r>
      <w:r w:rsidRPr="001B2186">
        <w:rPr>
          <w:rFonts w:ascii="Book Antiqua" w:eastAsia="宋体" w:hAnsi="Book Antiqua" w:cs="宋体"/>
          <w:color w:val="000000"/>
          <w:lang w:val="en-US" w:eastAsia="zh-CN"/>
        </w:rPr>
        <w:t>: 328-341 [PMID: 9722218]</w:t>
      </w:r>
    </w:p>
    <w:p w14:paraId="5B5F65CD"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11 </w:t>
      </w:r>
      <w:r w:rsidRPr="001B2186">
        <w:rPr>
          <w:rFonts w:ascii="Book Antiqua" w:eastAsia="宋体" w:hAnsi="Book Antiqua" w:cs="宋体"/>
          <w:b/>
          <w:bCs/>
          <w:color w:val="000000"/>
          <w:lang w:val="en-US" w:eastAsia="zh-CN"/>
        </w:rPr>
        <w:t>Braillon A</w:t>
      </w:r>
      <w:r w:rsidRPr="001B2186">
        <w:rPr>
          <w:rFonts w:ascii="Book Antiqua" w:eastAsia="宋体" w:hAnsi="Book Antiqua" w:cs="宋体"/>
          <w:color w:val="000000"/>
          <w:lang w:val="en-US" w:eastAsia="zh-CN"/>
        </w:rPr>
        <w:t>, Cales P, Valla D, Gaudy D, Geoffroy P, Lebrec D. Influence of the degree of liver failure on systemic and splanchnic haemodynamics and on response to propranolol in patients with cirrhosis. </w:t>
      </w:r>
      <w:r w:rsidRPr="001B2186">
        <w:rPr>
          <w:rFonts w:ascii="Book Antiqua" w:eastAsia="宋体" w:hAnsi="Book Antiqua" w:cs="宋体"/>
          <w:i/>
          <w:iCs/>
          <w:color w:val="000000"/>
          <w:lang w:val="en-US" w:eastAsia="zh-CN"/>
        </w:rPr>
        <w:t>Gut</w:t>
      </w:r>
      <w:r w:rsidRPr="001B2186">
        <w:rPr>
          <w:rFonts w:ascii="Book Antiqua" w:eastAsia="宋体" w:hAnsi="Book Antiqua" w:cs="宋体"/>
          <w:color w:val="000000"/>
          <w:lang w:val="en-US" w:eastAsia="zh-CN"/>
        </w:rPr>
        <w:t> 1986; </w:t>
      </w:r>
      <w:r w:rsidRPr="001B2186">
        <w:rPr>
          <w:rFonts w:ascii="Book Antiqua" w:eastAsia="宋体" w:hAnsi="Book Antiqua" w:cs="宋体"/>
          <w:b/>
          <w:bCs/>
          <w:color w:val="000000"/>
          <w:lang w:val="en-US" w:eastAsia="zh-CN"/>
        </w:rPr>
        <w:t>27</w:t>
      </w:r>
      <w:r w:rsidRPr="001B2186">
        <w:rPr>
          <w:rFonts w:ascii="Book Antiqua" w:eastAsia="宋体" w:hAnsi="Book Antiqua" w:cs="宋体"/>
          <w:color w:val="000000"/>
          <w:lang w:val="en-US" w:eastAsia="zh-CN"/>
        </w:rPr>
        <w:t>: 1204-1209 [PMID: 3781335]</w:t>
      </w:r>
    </w:p>
    <w:p w14:paraId="75D13D64"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12 </w:t>
      </w:r>
      <w:r w:rsidRPr="001B2186">
        <w:rPr>
          <w:rFonts w:ascii="Book Antiqua" w:eastAsia="宋体" w:hAnsi="Book Antiqua" w:cs="宋体"/>
          <w:b/>
          <w:bCs/>
          <w:color w:val="000000"/>
          <w:lang w:val="en-US" w:eastAsia="zh-CN"/>
        </w:rPr>
        <w:t>Kelbaek H</w:t>
      </w:r>
      <w:r w:rsidRPr="001B2186">
        <w:rPr>
          <w:rFonts w:ascii="Book Antiqua" w:eastAsia="宋体" w:hAnsi="Book Antiqua" w:cs="宋体"/>
          <w:color w:val="000000"/>
          <w:lang w:val="en-US" w:eastAsia="zh-CN"/>
        </w:rPr>
        <w:t>, Eriksen J, Brynjolf I, Raboel A, Lund JO, Munck O, Bonnevie O, Godtfredsen J. Cardiac performance in patients with asymptomatic alcoholic cirrhosis of the liver. </w:t>
      </w:r>
      <w:r w:rsidRPr="001B2186">
        <w:rPr>
          <w:rFonts w:ascii="Book Antiqua" w:eastAsia="宋体" w:hAnsi="Book Antiqua" w:cs="宋体"/>
          <w:i/>
          <w:iCs/>
          <w:color w:val="000000"/>
          <w:lang w:val="en-US" w:eastAsia="zh-CN"/>
        </w:rPr>
        <w:t>Am J Cardiol</w:t>
      </w:r>
      <w:r w:rsidRPr="001B2186">
        <w:rPr>
          <w:rFonts w:ascii="Book Antiqua" w:eastAsia="宋体" w:hAnsi="Book Antiqua" w:cs="宋体"/>
          <w:color w:val="000000"/>
          <w:lang w:val="en-US" w:eastAsia="zh-CN"/>
        </w:rPr>
        <w:t> 1984; </w:t>
      </w:r>
      <w:r w:rsidRPr="001B2186">
        <w:rPr>
          <w:rFonts w:ascii="Book Antiqua" w:eastAsia="宋体" w:hAnsi="Book Antiqua" w:cs="宋体"/>
          <w:b/>
          <w:bCs/>
          <w:color w:val="000000"/>
          <w:lang w:val="en-US" w:eastAsia="zh-CN"/>
        </w:rPr>
        <w:t>54</w:t>
      </w:r>
      <w:r w:rsidRPr="001B2186">
        <w:rPr>
          <w:rFonts w:ascii="Book Antiqua" w:eastAsia="宋体" w:hAnsi="Book Antiqua" w:cs="宋体"/>
          <w:color w:val="000000"/>
          <w:lang w:val="en-US" w:eastAsia="zh-CN"/>
        </w:rPr>
        <w:t>: 852-855 [PMID: 6486037]</w:t>
      </w:r>
    </w:p>
    <w:p w14:paraId="772D0FF3"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13 </w:t>
      </w:r>
      <w:r w:rsidRPr="001B2186">
        <w:rPr>
          <w:rFonts w:ascii="Book Antiqua" w:eastAsia="宋体" w:hAnsi="Book Antiqua" w:cs="宋体"/>
          <w:b/>
          <w:bCs/>
          <w:color w:val="000000"/>
          <w:lang w:val="en-US" w:eastAsia="zh-CN"/>
        </w:rPr>
        <w:t>Kelbaek H</w:t>
      </w:r>
      <w:r w:rsidRPr="001B2186">
        <w:rPr>
          <w:rFonts w:ascii="Book Antiqua" w:eastAsia="宋体" w:hAnsi="Book Antiqua" w:cs="宋体"/>
          <w:color w:val="000000"/>
          <w:lang w:val="en-US" w:eastAsia="zh-CN"/>
        </w:rPr>
        <w:t xml:space="preserve">, Rabøl A, Brynjolf I, Eriksen J, Bonnevie O, Godtfredsen J, Munck O, Lund JO. </w:t>
      </w:r>
      <w:proofErr w:type="gramStart"/>
      <w:r w:rsidRPr="001B2186">
        <w:rPr>
          <w:rFonts w:ascii="Book Antiqua" w:eastAsia="宋体" w:hAnsi="Book Antiqua" w:cs="宋体"/>
          <w:color w:val="000000"/>
          <w:lang w:val="en-US" w:eastAsia="zh-CN"/>
        </w:rPr>
        <w:t>Haemodynamic response to exercise in patients with alcoholic liver cirrhosis.</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Clin Physiol</w:t>
      </w:r>
      <w:r w:rsidRPr="001B2186">
        <w:rPr>
          <w:rFonts w:ascii="Book Antiqua" w:eastAsia="宋体" w:hAnsi="Book Antiqua" w:cs="宋体"/>
          <w:color w:val="000000"/>
          <w:lang w:val="en-US" w:eastAsia="zh-CN"/>
        </w:rPr>
        <w:t> 1987; </w:t>
      </w:r>
      <w:r w:rsidRPr="001B2186">
        <w:rPr>
          <w:rFonts w:ascii="Book Antiqua" w:eastAsia="宋体" w:hAnsi="Book Antiqua" w:cs="宋体"/>
          <w:b/>
          <w:bCs/>
          <w:color w:val="000000"/>
          <w:lang w:val="en-US" w:eastAsia="zh-CN"/>
        </w:rPr>
        <w:t>7</w:t>
      </w:r>
      <w:r w:rsidRPr="001B2186">
        <w:rPr>
          <w:rFonts w:ascii="Book Antiqua" w:eastAsia="宋体" w:hAnsi="Book Antiqua" w:cs="宋体"/>
          <w:color w:val="000000"/>
          <w:lang w:val="en-US" w:eastAsia="zh-CN"/>
        </w:rPr>
        <w:t>: 35-41 [PMID: 3816110]</w:t>
      </w:r>
    </w:p>
    <w:p w14:paraId="16C9C967"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14 </w:t>
      </w:r>
      <w:r w:rsidRPr="001B2186">
        <w:rPr>
          <w:rFonts w:ascii="Book Antiqua" w:eastAsia="宋体" w:hAnsi="Book Antiqua" w:cs="宋体"/>
          <w:b/>
          <w:bCs/>
          <w:color w:val="000000"/>
          <w:lang w:val="en-US" w:eastAsia="zh-CN"/>
        </w:rPr>
        <w:t>Wong F</w:t>
      </w:r>
      <w:r w:rsidRPr="001B2186">
        <w:rPr>
          <w:rFonts w:ascii="Book Antiqua" w:eastAsia="宋体" w:hAnsi="Book Antiqua" w:cs="宋体"/>
          <w:color w:val="000000"/>
          <w:lang w:val="en-US" w:eastAsia="zh-CN"/>
        </w:rPr>
        <w:t xml:space="preserve">, Girgrah N, Graba J, Allidina Y, Liu P, Blendis L. </w:t>
      </w:r>
      <w:proofErr w:type="gramStart"/>
      <w:r w:rsidRPr="001B2186">
        <w:rPr>
          <w:rFonts w:ascii="Book Antiqua" w:eastAsia="宋体" w:hAnsi="Book Antiqua" w:cs="宋体"/>
          <w:color w:val="000000"/>
          <w:lang w:val="en-US" w:eastAsia="zh-CN"/>
        </w:rPr>
        <w:t>The cardiac response to exercise in cirrhosis.</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Gut</w:t>
      </w:r>
      <w:r w:rsidRPr="001B2186">
        <w:rPr>
          <w:rFonts w:ascii="Book Antiqua" w:eastAsia="宋体" w:hAnsi="Book Antiqua" w:cs="宋体"/>
          <w:color w:val="000000"/>
          <w:lang w:val="en-US" w:eastAsia="zh-CN"/>
        </w:rPr>
        <w:t> 2001; </w:t>
      </w:r>
      <w:r w:rsidRPr="001B2186">
        <w:rPr>
          <w:rFonts w:ascii="Book Antiqua" w:eastAsia="宋体" w:hAnsi="Book Antiqua" w:cs="宋体"/>
          <w:b/>
          <w:bCs/>
          <w:color w:val="000000"/>
          <w:lang w:val="en-US" w:eastAsia="zh-CN"/>
        </w:rPr>
        <w:t>49</w:t>
      </w:r>
      <w:r w:rsidRPr="001B2186">
        <w:rPr>
          <w:rFonts w:ascii="Book Antiqua" w:eastAsia="宋体" w:hAnsi="Book Antiqua" w:cs="宋体"/>
          <w:color w:val="000000"/>
          <w:lang w:val="en-US" w:eastAsia="zh-CN"/>
        </w:rPr>
        <w:t>: 268-275 [PMID: 11454805]</w:t>
      </w:r>
    </w:p>
    <w:p w14:paraId="56402C17"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15 </w:t>
      </w:r>
      <w:r w:rsidRPr="001B2186">
        <w:rPr>
          <w:rFonts w:ascii="Book Antiqua" w:eastAsia="宋体" w:hAnsi="Book Antiqua" w:cs="宋体"/>
          <w:b/>
          <w:bCs/>
          <w:color w:val="000000"/>
          <w:lang w:val="en-US" w:eastAsia="zh-CN"/>
        </w:rPr>
        <w:t>Wong F</w:t>
      </w:r>
      <w:r w:rsidRPr="001B2186">
        <w:rPr>
          <w:rFonts w:ascii="Book Antiqua" w:eastAsia="宋体" w:hAnsi="Book Antiqua" w:cs="宋体"/>
          <w:color w:val="000000"/>
          <w:lang w:val="en-US" w:eastAsia="zh-CN"/>
        </w:rPr>
        <w:t>, Liu P, Lilly L, Bomzon A, Blendis L. Role of cardiac structural and functional abnormalities in the pathogenesis of hyperdynamic circulation and renal sodium retention in cirrhosis. </w:t>
      </w:r>
      <w:r w:rsidRPr="001B2186">
        <w:rPr>
          <w:rFonts w:ascii="Book Antiqua" w:eastAsia="宋体" w:hAnsi="Book Antiqua" w:cs="宋体"/>
          <w:i/>
          <w:iCs/>
          <w:color w:val="000000"/>
          <w:lang w:val="en-US" w:eastAsia="zh-CN"/>
        </w:rPr>
        <w:t>Clin Sci (Lond)</w:t>
      </w:r>
      <w:r w:rsidRPr="001B2186">
        <w:rPr>
          <w:rFonts w:ascii="Book Antiqua" w:eastAsia="宋体" w:hAnsi="Book Antiqua" w:cs="宋体"/>
          <w:color w:val="000000"/>
          <w:lang w:val="en-US" w:eastAsia="zh-CN"/>
        </w:rPr>
        <w:t> 1999; </w:t>
      </w:r>
      <w:r w:rsidRPr="001B2186">
        <w:rPr>
          <w:rFonts w:ascii="Book Antiqua" w:eastAsia="宋体" w:hAnsi="Book Antiqua" w:cs="宋体"/>
          <w:b/>
          <w:bCs/>
          <w:color w:val="000000"/>
          <w:lang w:val="en-US" w:eastAsia="zh-CN"/>
        </w:rPr>
        <w:t>97</w:t>
      </w:r>
      <w:r w:rsidRPr="001B2186">
        <w:rPr>
          <w:rFonts w:ascii="Book Antiqua" w:eastAsia="宋体" w:hAnsi="Book Antiqua" w:cs="宋体"/>
          <w:color w:val="000000"/>
          <w:lang w:val="en-US" w:eastAsia="zh-CN"/>
        </w:rPr>
        <w:t>: 259-267 [PMID: 10464050]</w:t>
      </w:r>
    </w:p>
    <w:p w14:paraId="76E8469E"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16 </w:t>
      </w:r>
      <w:r w:rsidRPr="001B2186">
        <w:rPr>
          <w:rFonts w:ascii="Book Antiqua" w:eastAsia="宋体" w:hAnsi="Book Antiqua" w:cs="宋体"/>
          <w:b/>
          <w:bCs/>
          <w:color w:val="000000"/>
          <w:lang w:val="en-US" w:eastAsia="zh-CN"/>
        </w:rPr>
        <w:t>Grose RD</w:t>
      </w:r>
      <w:r w:rsidRPr="001B2186">
        <w:rPr>
          <w:rFonts w:ascii="Book Antiqua" w:eastAsia="宋体" w:hAnsi="Book Antiqua" w:cs="宋体"/>
          <w:color w:val="000000"/>
          <w:lang w:val="en-US" w:eastAsia="zh-CN"/>
        </w:rPr>
        <w:t>, Nolan J, Dillon JF, Errington M, Hannan WJ, Bouchier IA, Hayes PC. Exercise-induced left ventricular dysfunction in alcoholic and non-alcoholic cirrhosis. </w:t>
      </w:r>
      <w:r w:rsidRPr="001B2186">
        <w:rPr>
          <w:rFonts w:ascii="Book Antiqua" w:eastAsia="宋体" w:hAnsi="Book Antiqua" w:cs="宋体"/>
          <w:i/>
          <w:iCs/>
          <w:color w:val="000000"/>
          <w:lang w:val="en-US" w:eastAsia="zh-CN"/>
        </w:rPr>
        <w:t>J Hepatol</w:t>
      </w:r>
      <w:r w:rsidRPr="001B2186">
        <w:rPr>
          <w:rFonts w:ascii="Book Antiqua" w:eastAsia="宋体" w:hAnsi="Book Antiqua" w:cs="宋体"/>
          <w:color w:val="000000"/>
          <w:lang w:val="en-US" w:eastAsia="zh-CN"/>
        </w:rPr>
        <w:t> 1995; </w:t>
      </w:r>
      <w:r w:rsidRPr="001B2186">
        <w:rPr>
          <w:rFonts w:ascii="Book Antiqua" w:eastAsia="宋体" w:hAnsi="Book Antiqua" w:cs="宋体"/>
          <w:b/>
          <w:bCs/>
          <w:color w:val="000000"/>
          <w:lang w:val="en-US" w:eastAsia="zh-CN"/>
        </w:rPr>
        <w:t>22</w:t>
      </w:r>
      <w:r w:rsidRPr="001B2186">
        <w:rPr>
          <w:rFonts w:ascii="Book Antiqua" w:eastAsia="宋体" w:hAnsi="Book Antiqua" w:cs="宋体"/>
          <w:color w:val="000000"/>
          <w:lang w:val="en-US" w:eastAsia="zh-CN"/>
        </w:rPr>
        <w:t>: 326-332 [PMID: 7608484]</w:t>
      </w:r>
    </w:p>
    <w:p w14:paraId="47EA1A8D"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17 </w:t>
      </w:r>
      <w:r w:rsidRPr="001B2186">
        <w:rPr>
          <w:rFonts w:ascii="Book Antiqua" w:eastAsia="宋体" w:hAnsi="Book Antiqua" w:cs="宋体"/>
          <w:b/>
          <w:bCs/>
          <w:color w:val="000000"/>
          <w:lang w:val="en-US" w:eastAsia="zh-CN"/>
        </w:rPr>
        <w:t>Krag A</w:t>
      </w:r>
      <w:r w:rsidRPr="001B2186">
        <w:rPr>
          <w:rFonts w:ascii="Book Antiqua" w:eastAsia="宋体" w:hAnsi="Book Antiqua" w:cs="宋体"/>
          <w:color w:val="000000"/>
          <w:lang w:val="en-US" w:eastAsia="zh-CN"/>
        </w:rPr>
        <w:t>, Bendtsen F, Mortensen C, Henriksen JH, Møller S. Effects of a single terlipressin administration on cardiac function and perfusion in cirrhosis. </w:t>
      </w:r>
      <w:r w:rsidRPr="001B2186">
        <w:rPr>
          <w:rFonts w:ascii="Book Antiqua" w:eastAsia="宋体" w:hAnsi="Book Antiqua" w:cs="宋体"/>
          <w:i/>
          <w:iCs/>
          <w:color w:val="000000"/>
          <w:lang w:val="en-US" w:eastAsia="zh-CN"/>
        </w:rPr>
        <w:t>Eur J Gastroenterol Hepatol</w:t>
      </w:r>
      <w:r w:rsidRPr="001B2186">
        <w:rPr>
          <w:rFonts w:ascii="Book Antiqua" w:eastAsia="宋体" w:hAnsi="Book Antiqua" w:cs="宋体"/>
          <w:color w:val="000000"/>
          <w:lang w:val="en-US" w:eastAsia="zh-CN"/>
        </w:rPr>
        <w:t> 2010; </w:t>
      </w:r>
      <w:r w:rsidRPr="001B2186">
        <w:rPr>
          <w:rFonts w:ascii="Book Antiqua" w:eastAsia="宋体" w:hAnsi="Book Antiqua" w:cs="宋体"/>
          <w:b/>
          <w:bCs/>
          <w:color w:val="000000"/>
          <w:lang w:val="en-US" w:eastAsia="zh-CN"/>
        </w:rPr>
        <w:t>22</w:t>
      </w:r>
      <w:r w:rsidRPr="001B2186">
        <w:rPr>
          <w:rFonts w:ascii="Book Antiqua" w:eastAsia="宋体" w:hAnsi="Book Antiqua" w:cs="宋体"/>
          <w:color w:val="000000"/>
          <w:lang w:val="en-US" w:eastAsia="zh-CN"/>
        </w:rPr>
        <w:t>: 1085-1092 [PMID: 20453655 DOI: 10.1097/MEG.0b013e32833a4822]</w:t>
      </w:r>
    </w:p>
    <w:p w14:paraId="7B097680"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18 </w:t>
      </w:r>
      <w:r w:rsidRPr="001B2186">
        <w:rPr>
          <w:rFonts w:ascii="Book Antiqua" w:eastAsia="宋体" w:hAnsi="Book Antiqua" w:cs="宋体"/>
          <w:b/>
          <w:bCs/>
          <w:color w:val="000000"/>
          <w:lang w:val="en-US" w:eastAsia="zh-CN"/>
        </w:rPr>
        <w:t>Møller S</w:t>
      </w:r>
      <w:r w:rsidRPr="001B2186">
        <w:rPr>
          <w:rFonts w:ascii="Book Antiqua" w:eastAsia="宋体" w:hAnsi="Book Antiqua" w:cs="宋体"/>
          <w:color w:val="000000"/>
          <w:lang w:val="en-US" w:eastAsia="zh-CN"/>
        </w:rPr>
        <w:t>, Hansen EF, Becker U, Brinch K, Henriksen JH, Bendtsen F. Central and systemic haemodynamic effects of terlipressin in portal hypertensive patients. </w:t>
      </w:r>
      <w:r w:rsidRPr="001B2186">
        <w:rPr>
          <w:rFonts w:ascii="Book Antiqua" w:eastAsia="宋体" w:hAnsi="Book Antiqua" w:cs="宋体"/>
          <w:i/>
          <w:iCs/>
          <w:color w:val="000000"/>
          <w:lang w:val="en-US" w:eastAsia="zh-CN"/>
        </w:rPr>
        <w:t>Liver</w:t>
      </w:r>
      <w:r w:rsidRPr="001B2186">
        <w:rPr>
          <w:rFonts w:ascii="Book Antiqua" w:eastAsia="宋体" w:hAnsi="Book Antiqua" w:cs="宋体"/>
          <w:color w:val="000000"/>
          <w:lang w:val="en-US" w:eastAsia="zh-CN"/>
        </w:rPr>
        <w:t> 2000; </w:t>
      </w:r>
      <w:r w:rsidRPr="001B2186">
        <w:rPr>
          <w:rFonts w:ascii="Book Antiqua" w:eastAsia="宋体" w:hAnsi="Book Antiqua" w:cs="宋体"/>
          <w:b/>
          <w:bCs/>
          <w:color w:val="000000"/>
          <w:lang w:val="en-US" w:eastAsia="zh-CN"/>
        </w:rPr>
        <w:t>20</w:t>
      </w:r>
      <w:r w:rsidRPr="001B2186">
        <w:rPr>
          <w:rFonts w:ascii="Book Antiqua" w:eastAsia="宋体" w:hAnsi="Book Antiqua" w:cs="宋体"/>
          <w:color w:val="000000"/>
          <w:lang w:val="en-US" w:eastAsia="zh-CN"/>
        </w:rPr>
        <w:t>: 51-59 [PMID: 10726961]</w:t>
      </w:r>
    </w:p>
    <w:p w14:paraId="35140031" w14:textId="4D9AAA46"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 xml:space="preserve">19 </w:t>
      </w:r>
      <w:r w:rsidRPr="001B2186">
        <w:rPr>
          <w:rFonts w:ascii="Book Antiqua" w:eastAsia="宋体" w:hAnsi="Book Antiqua" w:cs="宋体"/>
          <w:b/>
          <w:color w:val="000000"/>
          <w:lang w:val="en-US" w:eastAsia="zh-CN"/>
        </w:rPr>
        <w:t>Wong F,</w:t>
      </w:r>
      <w:r w:rsidRPr="001B2186">
        <w:rPr>
          <w:rFonts w:ascii="Book Antiqua" w:eastAsia="宋体" w:hAnsi="Book Antiqua" w:cs="宋体"/>
          <w:color w:val="000000"/>
          <w:lang w:val="en-US" w:eastAsia="zh-CN"/>
        </w:rPr>
        <w:t xml:space="preserve"> Villamil A, Merli M, Romero G, Angeli P, Caraceni P, Steib CJ, Baik SK, Spinzi G, Colombato LA, Salerno F. Prevalence of diastolic dysfunction in cirrhosis and its clinical significance.</w:t>
      </w:r>
      <w:r w:rsidRPr="001B2186">
        <w:rPr>
          <w:rFonts w:ascii="Book Antiqua" w:eastAsia="宋体" w:hAnsi="Book Antiqua" w:cs="宋体"/>
          <w:i/>
          <w:color w:val="000000"/>
          <w:lang w:val="en-US" w:eastAsia="zh-CN"/>
        </w:rPr>
        <w:t xml:space="preserve"> Hepatology</w:t>
      </w:r>
      <w:r w:rsidRPr="001B2186">
        <w:rPr>
          <w:rFonts w:ascii="Book Antiqua" w:eastAsia="宋体" w:hAnsi="Book Antiqua" w:cs="宋体"/>
          <w:color w:val="000000"/>
          <w:lang w:val="en-US" w:eastAsia="zh-CN"/>
        </w:rPr>
        <w:t xml:space="preserve"> 2011; </w:t>
      </w:r>
      <w:r w:rsidRPr="001B2186">
        <w:rPr>
          <w:rFonts w:ascii="Book Antiqua" w:eastAsia="宋体" w:hAnsi="Book Antiqua" w:cs="宋体"/>
          <w:b/>
          <w:color w:val="000000"/>
          <w:lang w:val="en-US" w:eastAsia="zh-CN"/>
        </w:rPr>
        <w:t>54</w:t>
      </w:r>
      <w:r w:rsidRPr="001B2186">
        <w:rPr>
          <w:rFonts w:ascii="Book Antiqua" w:eastAsia="宋体" w:hAnsi="Book Antiqua" w:cs="宋体"/>
          <w:color w:val="000000"/>
          <w:lang w:val="en-US" w:eastAsia="zh-CN"/>
        </w:rPr>
        <w:t xml:space="preserve"> Suppl 1: A475-A476</w:t>
      </w:r>
    </w:p>
    <w:p w14:paraId="5B581CA9"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20 </w:t>
      </w:r>
      <w:r w:rsidRPr="001B2186">
        <w:rPr>
          <w:rFonts w:ascii="Book Antiqua" w:eastAsia="宋体" w:hAnsi="Book Antiqua" w:cs="宋体"/>
          <w:b/>
          <w:bCs/>
          <w:color w:val="000000"/>
          <w:lang w:val="en-US" w:eastAsia="zh-CN"/>
        </w:rPr>
        <w:t>Kazankov K</w:t>
      </w:r>
      <w:r w:rsidRPr="001B2186">
        <w:rPr>
          <w:rFonts w:ascii="Book Antiqua" w:eastAsia="宋体" w:hAnsi="Book Antiqua" w:cs="宋体"/>
          <w:color w:val="000000"/>
          <w:lang w:val="en-US" w:eastAsia="zh-CN"/>
        </w:rPr>
        <w:t>, Holland-Fischer P, Andersen NH, Torp P, Sloth E, Aagaard NK, Vilstrup H. Resting myocardial dysfunction in cirrhosis quantified by tissue Doppler imaging. </w:t>
      </w:r>
      <w:r w:rsidRPr="001B2186">
        <w:rPr>
          <w:rFonts w:ascii="Book Antiqua" w:eastAsia="宋体" w:hAnsi="Book Antiqua" w:cs="宋体"/>
          <w:i/>
          <w:iCs/>
          <w:color w:val="000000"/>
          <w:lang w:val="en-US" w:eastAsia="zh-CN"/>
        </w:rPr>
        <w:t>Liver Int</w:t>
      </w:r>
      <w:r w:rsidRPr="001B2186">
        <w:rPr>
          <w:rFonts w:ascii="Book Antiqua" w:eastAsia="宋体" w:hAnsi="Book Antiqua" w:cs="宋体"/>
          <w:color w:val="000000"/>
          <w:lang w:val="en-US" w:eastAsia="zh-CN"/>
        </w:rPr>
        <w:t> 2011; </w:t>
      </w:r>
      <w:r w:rsidRPr="001B2186">
        <w:rPr>
          <w:rFonts w:ascii="Book Antiqua" w:eastAsia="宋体" w:hAnsi="Book Antiqua" w:cs="宋体"/>
          <w:b/>
          <w:bCs/>
          <w:color w:val="000000"/>
          <w:lang w:val="en-US" w:eastAsia="zh-CN"/>
        </w:rPr>
        <w:t>31</w:t>
      </w:r>
      <w:r w:rsidRPr="001B2186">
        <w:rPr>
          <w:rFonts w:ascii="Book Antiqua" w:eastAsia="宋体" w:hAnsi="Book Antiqua" w:cs="宋体"/>
          <w:color w:val="000000"/>
          <w:lang w:val="en-US" w:eastAsia="zh-CN"/>
        </w:rPr>
        <w:t>: 534-540 [PMID: 21382164 DOI: 10.1111/j.1478-3231.2011.02468.x]</w:t>
      </w:r>
    </w:p>
    <w:p w14:paraId="5E505676"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21 </w:t>
      </w:r>
      <w:r w:rsidRPr="001B2186">
        <w:rPr>
          <w:rFonts w:ascii="Book Antiqua" w:eastAsia="宋体" w:hAnsi="Book Antiqua" w:cs="宋体"/>
          <w:b/>
          <w:bCs/>
          <w:color w:val="000000"/>
          <w:lang w:val="en-US" w:eastAsia="zh-CN"/>
        </w:rPr>
        <w:t>Merli M</w:t>
      </w:r>
      <w:r w:rsidRPr="001B2186">
        <w:rPr>
          <w:rFonts w:ascii="Book Antiqua" w:eastAsia="宋体" w:hAnsi="Book Antiqua" w:cs="宋体"/>
          <w:color w:val="000000"/>
          <w:lang w:val="en-US" w:eastAsia="zh-CN"/>
        </w:rPr>
        <w:t>, Calicchia A, Ruffa A, Pellicori P, Riggio O, Giusto M, Gaudio C, Torromeo C. Cardiac dysfunction in cirrhosis is not associated with the severity of liver disease. </w:t>
      </w:r>
      <w:r w:rsidRPr="001B2186">
        <w:rPr>
          <w:rFonts w:ascii="Book Antiqua" w:eastAsia="宋体" w:hAnsi="Book Antiqua" w:cs="宋体"/>
          <w:i/>
          <w:iCs/>
          <w:color w:val="000000"/>
          <w:lang w:val="en-US" w:eastAsia="zh-CN"/>
        </w:rPr>
        <w:t>Eur J Intern Med</w:t>
      </w:r>
      <w:r w:rsidRPr="001B2186">
        <w:rPr>
          <w:rFonts w:ascii="Book Antiqua" w:eastAsia="宋体" w:hAnsi="Book Antiqua" w:cs="宋体"/>
          <w:color w:val="000000"/>
          <w:lang w:val="en-US" w:eastAsia="zh-CN"/>
        </w:rPr>
        <w:t> 2013; </w:t>
      </w:r>
      <w:r w:rsidRPr="001B2186">
        <w:rPr>
          <w:rFonts w:ascii="Book Antiqua" w:eastAsia="宋体" w:hAnsi="Book Antiqua" w:cs="宋体"/>
          <w:b/>
          <w:bCs/>
          <w:color w:val="000000"/>
          <w:lang w:val="en-US" w:eastAsia="zh-CN"/>
        </w:rPr>
        <w:t>24</w:t>
      </w:r>
      <w:r w:rsidRPr="001B2186">
        <w:rPr>
          <w:rFonts w:ascii="Book Antiqua" w:eastAsia="宋体" w:hAnsi="Book Antiqua" w:cs="宋体"/>
          <w:color w:val="000000"/>
          <w:lang w:val="en-US" w:eastAsia="zh-CN"/>
        </w:rPr>
        <w:t>: 172-176 [PMID: 22958907 DOI: 10.1016/j.ejim.2012.08.007]</w:t>
      </w:r>
    </w:p>
    <w:p w14:paraId="4B11C941"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22</w:t>
      </w:r>
      <w:r w:rsidRPr="001B2186">
        <w:rPr>
          <w:rFonts w:ascii="Book Antiqua" w:eastAsia="宋体" w:hAnsi="Book Antiqua" w:cs="宋体"/>
          <w:b/>
          <w:color w:val="000000"/>
          <w:lang w:val="en-US" w:eastAsia="zh-CN"/>
        </w:rPr>
        <w:t xml:space="preserve"> Karagiannakis D</w:t>
      </w:r>
      <w:r w:rsidRPr="001B2186">
        <w:rPr>
          <w:rFonts w:ascii="Book Antiqua" w:eastAsia="宋体" w:hAnsi="Book Antiqua" w:cs="宋体"/>
          <w:color w:val="000000"/>
          <w:lang w:val="en-US" w:eastAsia="zh-CN"/>
        </w:rPr>
        <w:t xml:space="preserve">, Vlachogiannakos J, Anastasiadis G, Vafiadis-Zouboulis I, Ladas S. Diastolic cardiac dysfunction is a predictor of dismal prognosis in patients with liver cirrhosis. </w:t>
      </w:r>
      <w:r w:rsidRPr="001B2186">
        <w:rPr>
          <w:rFonts w:ascii="Book Antiqua" w:eastAsia="宋体" w:hAnsi="Book Antiqua" w:cs="宋体"/>
          <w:i/>
          <w:color w:val="000000"/>
          <w:lang w:val="en-US" w:eastAsia="zh-CN"/>
        </w:rPr>
        <w:t>Hepatology International</w:t>
      </w:r>
      <w:r w:rsidRPr="001B2186">
        <w:rPr>
          <w:rFonts w:ascii="Book Antiqua" w:eastAsia="宋体" w:hAnsi="Book Antiqua" w:cs="宋体"/>
          <w:color w:val="000000"/>
          <w:lang w:val="en-US" w:eastAsia="zh-CN"/>
        </w:rPr>
        <w:t xml:space="preserve"> 2014: 1-7 [DOI: 10.1007/s12072-014-9544-6]</w:t>
      </w:r>
    </w:p>
    <w:p w14:paraId="04629B08"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23 </w:t>
      </w:r>
      <w:r w:rsidRPr="001B2186">
        <w:rPr>
          <w:rFonts w:ascii="Book Antiqua" w:eastAsia="宋体" w:hAnsi="Book Antiqua" w:cs="宋体"/>
          <w:b/>
          <w:bCs/>
          <w:color w:val="000000"/>
          <w:lang w:val="en-US" w:eastAsia="zh-CN"/>
        </w:rPr>
        <w:t>Ruíz-del-Árbol L</w:t>
      </w:r>
      <w:r w:rsidRPr="001B2186">
        <w:rPr>
          <w:rFonts w:ascii="Book Antiqua" w:eastAsia="宋体" w:hAnsi="Book Antiqua" w:cs="宋体"/>
          <w:color w:val="000000"/>
          <w:lang w:val="en-US" w:eastAsia="zh-CN"/>
        </w:rPr>
        <w:t>, Achécar L, Serradilla R, Rodríguez-Gandía MÁ, Rivero M, Garrido E, Natcher JJ. Diastolic dysfunction is a predictor of poor outcomes in patients with cirrhosis, portal hypertension, and a normal creatinine. </w:t>
      </w:r>
      <w:r w:rsidRPr="001B2186">
        <w:rPr>
          <w:rFonts w:ascii="Book Antiqua" w:eastAsia="宋体" w:hAnsi="Book Antiqua" w:cs="宋体"/>
          <w:i/>
          <w:iCs/>
          <w:color w:val="000000"/>
          <w:lang w:val="en-US" w:eastAsia="zh-CN"/>
        </w:rPr>
        <w:t>Hepatology</w:t>
      </w:r>
      <w:r w:rsidRPr="001B2186">
        <w:rPr>
          <w:rFonts w:ascii="Book Antiqua" w:eastAsia="宋体" w:hAnsi="Book Antiqua" w:cs="宋体"/>
          <w:color w:val="000000"/>
          <w:lang w:val="en-US" w:eastAsia="zh-CN"/>
        </w:rPr>
        <w:t> 2013; </w:t>
      </w:r>
      <w:r w:rsidRPr="001B2186">
        <w:rPr>
          <w:rFonts w:ascii="Book Antiqua" w:eastAsia="宋体" w:hAnsi="Book Antiqua" w:cs="宋体"/>
          <w:b/>
          <w:bCs/>
          <w:color w:val="000000"/>
          <w:lang w:val="en-US" w:eastAsia="zh-CN"/>
        </w:rPr>
        <w:t>58</w:t>
      </w:r>
      <w:r w:rsidRPr="001B2186">
        <w:rPr>
          <w:rFonts w:ascii="Book Antiqua" w:eastAsia="宋体" w:hAnsi="Book Antiqua" w:cs="宋体"/>
          <w:color w:val="000000"/>
          <w:lang w:val="en-US" w:eastAsia="zh-CN"/>
        </w:rPr>
        <w:t>: 1732-1741 [PMID: 23703953 DOI: 10.1002/hep.26509]</w:t>
      </w:r>
    </w:p>
    <w:p w14:paraId="55E24245"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24 </w:t>
      </w:r>
      <w:r w:rsidRPr="001B2186">
        <w:rPr>
          <w:rFonts w:ascii="Book Antiqua" w:eastAsia="宋体" w:hAnsi="Book Antiqua" w:cs="宋体"/>
          <w:b/>
          <w:bCs/>
          <w:color w:val="000000"/>
          <w:lang w:val="en-US" w:eastAsia="zh-CN"/>
        </w:rPr>
        <w:t>Pozzi M</w:t>
      </w:r>
      <w:r w:rsidRPr="001B2186">
        <w:rPr>
          <w:rFonts w:ascii="Book Antiqua" w:eastAsia="宋体" w:hAnsi="Book Antiqua" w:cs="宋体"/>
          <w:color w:val="000000"/>
          <w:lang w:val="en-US" w:eastAsia="zh-CN"/>
        </w:rPr>
        <w:t>, Carugo S, Boari G, Pecci V, de Ceglia S, Maggiolini S, Bolla GB, Roffi L, Failla M, Grassi G, Giannattasio C, Mancia G. Evidence of functional and structural cardiac abnormalities in cirrhotic patients with and without ascites. </w:t>
      </w:r>
      <w:r w:rsidRPr="001B2186">
        <w:rPr>
          <w:rFonts w:ascii="Book Antiqua" w:eastAsia="宋体" w:hAnsi="Book Antiqua" w:cs="宋体"/>
          <w:i/>
          <w:iCs/>
          <w:color w:val="000000"/>
          <w:lang w:val="en-US" w:eastAsia="zh-CN"/>
        </w:rPr>
        <w:t>Hepatology</w:t>
      </w:r>
      <w:r w:rsidRPr="001B2186">
        <w:rPr>
          <w:rFonts w:ascii="Book Antiqua" w:eastAsia="宋体" w:hAnsi="Book Antiqua" w:cs="宋体"/>
          <w:color w:val="000000"/>
          <w:lang w:val="en-US" w:eastAsia="zh-CN"/>
        </w:rPr>
        <w:t> 1997; </w:t>
      </w:r>
      <w:r w:rsidRPr="001B2186">
        <w:rPr>
          <w:rFonts w:ascii="Book Antiqua" w:eastAsia="宋体" w:hAnsi="Book Antiqua" w:cs="宋体"/>
          <w:b/>
          <w:bCs/>
          <w:color w:val="000000"/>
          <w:lang w:val="en-US" w:eastAsia="zh-CN"/>
        </w:rPr>
        <w:t>26</w:t>
      </w:r>
      <w:r w:rsidRPr="001B2186">
        <w:rPr>
          <w:rFonts w:ascii="Book Antiqua" w:eastAsia="宋体" w:hAnsi="Book Antiqua" w:cs="宋体"/>
          <w:color w:val="000000"/>
          <w:lang w:val="en-US" w:eastAsia="zh-CN"/>
        </w:rPr>
        <w:t>: 1131-1137 [PMID: 9362352 DOI: 10.1002/hep.510260507]</w:t>
      </w:r>
    </w:p>
    <w:p w14:paraId="64152C07"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25 </w:t>
      </w:r>
      <w:r w:rsidRPr="001B2186">
        <w:rPr>
          <w:rFonts w:ascii="Book Antiqua" w:eastAsia="宋体" w:hAnsi="Book Antiqua" w:cs="宋体"/>
          <w:b/>
          <w:bCs/>
          <w:color w:val="000000"/>
          <w:lang w:val="en-US" w:eastAsia="zh-CN"/>
        </w:rPr>
        <w:t>Josefsson A</w:t>
      </w:r>
      <w:r w:rsidRPr="001B2186">
        <w:rPr>
          <w:rFonts w:ascii="Book Antiqua" w:eastAsia="宋体" w:hAnsi="Book Antiqua" w:cs="宋体"/>
          <w:color w:val="000000"/>
          <w:lang w:val="en-US" w:eastAsia="zh-CN"/>
        </w:rPr>
        <w:t>, Fu M, Allayhari P, Björnsson E, Castedal M, Olausson M, Kalaitzakis E. Impact of peri-transplant heart failure &amp; amp; left-ventricular diastolic dysfunction on outcomes following liver transplantation. </w:t>
      </w:r>
      <w:r w:rsidRPr="001B2186">
        <w:rPr>
          <w:rFonts w:ascii="Book Antiqua" w:eastAsia="宋体" w:hAnsi="Book Antiqua" w:cs="宋体"/>
          <w:i/>
          <w:iCs/>
          <w:color w:val="000000"/>
          <w:lang w:val="en-US" w:eastAsia="zh-CN"/>
        </w:rPr>
        <w:t>Liver Int</w:t>
      </w:r>
      <w:r w:rsidRPr="001B2186">
        <w:rPr>
          <w:rFonts w:ascii="Book Antiqua" w:eastAsia="宋体" w:hAnsi="Book Antiqua" w:cs="宋体"/>
          <w:color w:val="000000"/>
          <w:lang w:val="en-US" w:eastAsia="zh-CN"/>
        </w:rPr>
        <w:t> 2012; </w:t>
      </w:r>
      <w:r w:rsidRPr="001B2186">
        <w:rPr>
          <w:rFonts w:ascii="Book Antiqua" w:eastAsia="宋体" w:hAnsi="Book Antiqua" w:cs="宋体"/>
          <w:b/>
          <w:bCs/>
          <w:color w:val="000000"/>
          <w:lang w:val="en-US" w:eastAsia="zh-CN"/>
        </w:rPr>
        <w:t>32</w:t>
      </w:r>
      <w:r w:rsidRPr="001B2186">
        <w:rPr>
          <w:rFonts w:ascii="Book Antiqua" w:eastAsia="宋体" w:hAnsi="Book Antiqua" w:cs="宋体"/>
          <w:color w:val="000000"/>
          <w:lang w:val="en-US" w:eastAsia="zh-CN"/>
        </w:rPr>
        <w:t>: 1262-1269 [PMID: 22621679 DOI: 10.1111/j.1478-3231.2012.02818.x]</w:t>
      </w:r>
    </w:p>
    <w:p w14:paraId="1B46F604"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26 </w:t>
      </w:r>
      <w:r w:rsidRPr="001B2186">
        <w:rPr>
          <w:rFonts w:ascii="Book Antiqua" w:eastAsia="宋体" w:hAnsi="Book Antiqua" w:cs="宋体"/>
          <w:b/>
          <w:bCs/>
          <w:color w:val="000000"/>
          <w:lang w:val="en-US" w:eastAsia="zh-CN"/>
        </w:rPr>
        <w:t>Bernardi M</w:t>
      </w:r>
      <w:r w:rsidRPr="001B2186">
        <w:rPr>
          <w:rFonts w:ascii="Book Antiqua" w:eastAsia="宋体" w:hAnsi="Book Antiqua" w:cs="宋体"/>
          <w:color w:val="000000"/>
          <w:lang w:val="en-US" w:eastAsia="zh-CN"/>
        </w:rPr>
        <w:t>, Calandra S, Colantoni A, Trevisani F, Raimondo ML, Sica G, Schepis F, Mandini M, Simoni P, Contin M, Raimondo G. Q-T interval prolongation in cirrhosis: prevalence, relationship with severity, and etiology of the disease and possible pathogenetic factors. </w:t>
      </w:r>
      <w:r w:rsidRPr="001B2186">
        <w:rPr>
          <w:rFonts w:ascii="Book Antiqua" w:eastAsia="宋体" w:hAnsi="Book Antiqua" w:cs="宋体"/>
          <w:i/>
          <w:iCs/>
          <w:color w:val="000000"/>
          <w:lang w:val="en-US" w:eastAsia="zh-CN"/>
        </w:rPr>
        <w:t>Hepatology</w:t>
      </w:r>
      <w:r w:rsidRPr="001B2186">
        <w:rPr>
          <w:rFonts w:ascii="Book Antiqua" w:eastAsia="宋体" w:hAnsi="Book Antiqua" w:cs="宋体"/>
          <w:color w:val="000000"/>
          <w:lang w:val="en-US" w:eastAsia="zh-CN"/>
        </w:rPr>
        <w:t> 1998; </w:t>
      </w:r>
      <w:r w:rsidRPr="001B2186">
        <w:rPr>
          <w:rFonts w:ascii="Book Antiqua" w:eastAsia="宋体" w:hAnsi="Book Antiqua" w:cs="宋体"/>
          <w:b/>
          <w:bCs/>
          <w:color w:val="000000"/>
          <w:lang w:val="en-US" w:eastAsia="zh-CN"/>
        </w:rPr>
        <w:t>27</w:t>
      </w:r>
      <w:r w:rsidRPr="001B2186">
        <w:rPr>
          <w:rFonts w:ascii="Book Antiqua" w:eastAsia="宋体" w:hAnsi="Book Antiqua" w:cs="宋体"/>
          <w:color w:val="000000"/>
          <w:lang w:val="en-US" w:eastAsia="zh-CN"/>
        </w:rPr>
        <w:t>: 28-34 [PMID: 9425913 DOI: 10.1002/hep.510270106]</w:t>
      </w:r>
    </w:p>
    <w:p w14:paraId="0C58B965"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27 </w:t>
      </w:r>
      <w:r w:rsidRPr="001B2186">
        <w:rPr>
          <w:rFonts w:ascii="Book Antiqua" w:eastAsia="宋体" w:hAnsi="Book Antiqua" w:cs="宋体"/>
          <w:b/>
          <w:bCs/>
          <w:color w:val="000000"/>
          <w:lang w:val="en-US" w:eastAsia="zh-CN"/>
        </w:rPr>
        <w:t>Henriksen JH</w:t>
      </w:r>
      <w:r w:rsidRPr="001B2186">
        <w:rPr>
          <w:rFonts w:ascii="Book Antiqua" w:eastAsia="宋体" w:hAnsi="Book Antiqua" w:cs="宋体"/>
          <w:color w:val="000000"/>
          <w:lang w:val="en-US" w:eastAsia="zh-CN"/>
        </w:rPr>
        <w:t>, Fuglsang S, Bendtsen F, Christensen E, Møller S. Dyssynchronous electrical and mechanical systole in patients with cirrhosis. </w:t>
      </w:r>
      <w:r w:rsidRPr="001B2186">
        <w:rPr>
          <w:rFonts w:ascii="Book Antiqua" w:eastAsia="宋体" w:hAnsi="Book Antiqua" w:cs="宋体"/>
          <w:i/>
          <w:iCs/>
          <w:color w:val="000000"/>
          <w:lang w:val="en-US" w:eastAsia="zh-CN"/>
        </w:rPr>
        <w:t>J Hepatol</w:t>
      </w:r>
      <w:r w:rsidRPr="001B2186">
        <w:rPr>
          <w:rFonts w:ascii="Book Antiqua" w:eastAsia="宋体" w:hAnsi="Book Antiqua" w:cs="宋体"/>
          <w:color w:val="000000"/>
          <w:lang w:val="en-US" w:eastAsia="zh-CN"/>
        </w:rPr>
        <w:t> 2002; </w:t>
      </w:r>
      <w:r w:rsidRPr="001B2186">
        <w:rPr>
          <w:rFonts w:ascii="Book Antiqua" w:eastAsia="宋体" w:hAnsi="Book Antiqua" w:cs="宋体"/>
          <w:b/>
          <w:bCs/>
          <w:color w:val="000000"/>
          <w:lang w:val="en-US" w:eastAsia="zh-CN"/>
        </w:rPr>
        <w:t>36</w:t>
      </w:r>
      <w:r w:rsidRPr="001B2186">
        <w:rPr>
          <w:rFonts w:ascii="Book Antiqua" w:eastAsia="宋体" w:hAnsi="Book Antiqua" w:cs="宋体"/>
          <w:color w:val="000000"/>
          <w:lang w:val="en-US" w:eastAsia="zh-CN"/>
        </w:rPr>
        <w:t>: 513-520 [PMID: 11943423]</w:t>
      </w:r>
    </w:p>
    <w:p w14:paraId="42CD052C"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28 </w:t>
      </w:r>
      <w:r w:rsidRPr="001B2186">
        <w:rPr>
          <w:rFonts w:ascii="Book Antiqua" w:eastAsia="宋体" w:hAnsi="Book Antiqua" w:cs="宋体"/>
          <w:b/>
          <w:bCs/>
          <w:color w:val="000000"/>
          <w:lang w:val="en-US" w:eastAsia="zh-CN"/>
        </w:rPr>
        <w:t>Trevisani F</w:t>
      </w:r>
      <w:r w:rsidRPr="001B2186">
        <w:rPr>
          <w:rFonts w:ascii="Book Antiqua" w:eastAsia="宋体" w:hAnsi="Book Antiqua" w:cs="宋体"/>
          <w:color w:val="000000"/>
          <w:lang w:val="en-US" w:eastAsia="zh-CN"/>
        </w:rPr>
        <w:t>, Merli M, Savelli F, Valeriano V, Zambruni A, Riggio O, Caraceni P, Domenicali M, Bernardi M. QT interval in patients with non-cirrhotic portal hypertension and in cirrhotic patients treated with transjugular intrahepatic porto-systemic shunt. </w:t>
      </w:r>
      <w:r w:rsidRPr="001B2186">
        <w:rPr>
          <w:rFonts w:ascii="Book Antiqua" w:eastAsia="宋体" w:hAnsi="Book Antiqua" w:cs="宋体"/>
          <w:i/>
          <w:iCs/>
          <w:color w:val="000000"/>
          <w:lang w:val="en-US" w:eastAsia="zh-CN"/>
        </w:rPr>
        <w:t>J Hepatol</w:t>
      </w:r>
      <w:r w:rsidRPr="001B2186">
        <w:rPr>
          <w:rFonts w:ascii="Book Antiqua" w:eastAsia="宋体" w:hAnsi="Book Antiqua" w:cs="宋体"/>
          <w:color w:val="000000"/>
          <w:lang w:val="en-US" w:eastAsia="zh-CN"/>
        </w:rPr>
        <w:t> 2003; </w:t>
      </w:r>
      <w:r w:rsidRPr="001B2186">
        <w:rPr>
          <w:rFonts w:ascii="Book Antiqua" w:eastAsia="宋体" w:hAnsi="Book Antiqua" w:cs="宋体"/>
          <w:b/>
          <w:bCs/>
          <w:color w:val="000000"/>
          <w:lang w:val="en-US" w:eastAsia="zh-CN"/>
        </w:rPr>
        <w:t>38</w:t>
      </w:r>
      <w:r w:rsidRPr="001B2186">
        <w:rPr>
          <w:rFonts w:ascii="Book Antiqua" w:eastAsia="宋体" w:hAnsi="Book Antiqua" w:cs="宋体"/>
          <w:color w:val="000000"/>
          <w:lang w:val="en-US" w:eastAsia="zh-CN"/>
        </w:rPr>
        <w:t>: 461-467 [PMID: 12663238]</w:t>
      </w:r>
    </w:p>
    <w:p w14:paraId="4E4C4CA3"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29 </w:t>
      </w:r>
      <w:r w:rsidRPr="001B2186">
        <w:rPr>
          <w:rFonts w:ascii="Book Antiqua" w:eastAsia="宋体" w:hAnsi="Book Antiqua" w:cs="宋体"/>
          <w:b/>
          <w:bCs/>
          <w:color w:val="000000"/>
          <w:lang w:val="en-US" w:eastAsia="zh-CN"/>
        </w:rPr>
        <w:t>Nazar A</w:t>
      </w:r>
      <w:r w:rsidRPr="001B2186">
        <w:rPr>
          <w:rFonts w:ascii="Book Antiqua" w:eastAsia="宋体" w:hAnsi="Book Antiqua" w:cs="宋体"/>
          <w:color w:val="000000"/>
          <w:lang w:val="en-US" w:eastAsia="zh-CN"/>
        </w:rPr>
        <w:t>, Guevara M, Sitges M, Terra C, Solà E, Guigou C, Arroyo V, Ginès P. LEFT ventricular function assessed by echocardiography in cirrhosis: relationship to systemic hemodynamics and renal dysfunction. </w:t>
      </w:r>
      <w:r w:rsidRPr="001B2186">
        <w:rPr>
          <w:rFonts w:ascii="Book Antiqua" w:eastAsia="宋体" w:hAnsi="Book Antiqua" w:cs="宋体"/>
          <w:i/>
          <w:iCs/>
          <w:color w:val="000000"/>
          <w:lang w:val="en-US" w:eastAsia="zh-CN"/>
        </w:rPr>
        <w:t>J Hepatol</w:t>
      </w:r>
      <w:r w:rsidRPr="001B2186">
        <w:rPr>
          <w:rFonts w:ascii="Book Antiqua" w:eastAsia="宋体" w:hAnsi="Book Antiqua" w:cs="宋体"/>
          <w:color w:val="000000"/>
          <w:lang w:val="en-US" w:eastAsia="zh-CN"/>
        </w:rPr>
        <w:t> 2013; </w:t>
      </w:r>
      <w:r w:rsidRPr="001B2186">
        <w:rPr>
          <w:rFonts w:ascii="Book Antiqua" w:eastAsia="宋体" w:hAnsi="Book Antiqua" w:cs="宋体"/>
          <w:b/>
          <w:bCs/>
          <w:color w:val="000000"/>
          <w:lang w:val="en-US" w:eastAsia="zh-CN"/>
        </w:rPr>
        <w:t>58</w:t>
      </w:r>
      <w:r w:rsidRPr="001B2186">
        <w:rPr>
          <w:rFonts w:ascii="Book Antiqua" w:eastAsia="宋体" w:hAnsi="Book Antiqua" w:cs="宋体"/>
          <w:color w:val="000000"/>
          <w:lang w:val="en-US" w:eastAsia="zh-CN"/>
        </w:rPr>
        <w:t>: 51-57 [PMID: 22989573 DOI: 10.1016/j.jhep.2012.08.027]</w:t>
      </w:r>
    </w:p>
    <w:p w14:paraId="6024F961"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30 </w:t>
      </w:r>
      <w:r w:rsidRPr="001B2186">
        <w:rPr>
          <w:rFonts w:ascii="Book Antiqua" w:eastAsia="宋体" w:hAnsi="Book Antiqua" w:cs="宋体"/>
          <w:b/>
          <w:bCs/>
          <w:color w:val="000000"/>
          <w:lang w:val="en-US" w:eastAsia="zh-CN"/>
        </w:rPr>
        <w:t>Torregrosa M</w:t>
      </w:r>
      <w:r w:rsidRPr="001B2186">
        <w:rPr>
          <w:rFonts w:ascii="Book Antiqua" w:eastAsia="宋体" w:hAnsi="Book Antiqua" w:cs="宋体"/>
          <w:color w:val="000000"/>
          <w:lang w:val="en-US" w:eastAsia="zh-CN"/>
        </w:rPr>
        <w:t>, Aguadé S, Dos L, Segura R, Gónzalez A, Evangelista A, Castell J, Margarit C, Esteban R, Guardia J, Genescà J. Cardiac alterations in cirrhosis: reversibility after liver transplantation. </w:t>
      </w:r>
      <w:r w:rsidRPr="001B2186">
        <w:rPr>
          <w:rFonts w:ascii="Book Antiqua" w:eastAsia="宋体" w:hAnsi="Book Antiqua" w:cs="宋体"/>
          <w:i/>
          <w:iCs/>
          <w:color w:val="000000"/>
          <w:lang w:val="en-US" w:eastAsia="zh-CN"/>
        </w:rPr>
        <w:t>J Hepatol</w:t>
      </w:r>
      <w:r w:rsidRPr="001B2186">
        <w:rPr>
          <w:rFonts w:ascii="Book Antiqua" w:eastAsia="宋体" w:hAnsi="Book Antiqua" w:cs="宋体"/>
          <w:color w:val="000000"/>
          <w:lang w:val="en-US" w:eastAsia="zh-CN"/>
        </w:rPr>
        <w:t> 2005; </w:t>
      </w:r>
      <w:r w:rsidRPr="001B2186">
        <w:rPr>
          <w:rFonts w:ascii="Book Antiqua" w:eastAsia="宋体" w:hAnsi="Book Antiqua" w:cs="宋体"/>
          <w:b/>
          <w:bCs/>
          <w:color w:val="000000"/>
          <w:lang w:val="en-US" w:eastAsia="zh-CN"/>
        </w:rPr>
        <w:t>42</w:t>
      </w:r>
      <w:r w:rsidRPr="001B2186">
        <w:rPr>
          <w:rFonts w:ascii="Book Antiqua" w:eastAsia="宋体" w:hAnsi="Book Antiqua" w:cs="宋体"/>
          <w:color w:val="000000"/>
          <w:lang w:val="en-US" w:eastAsia="zh-CN"/>
        </w:rPr>
        <w:t>: 68-74 [PMID: 15629509 DOI: 10.1016/j.jhep.2004.09.008]</w:t>
      </w:r>
    </w:p>
    <w:p w14:paraId="057FFB39"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31 </w:t>
      </w:r>
      <w:r w:rsidRPr="001B2186">
        <w:rPr>
          <w:rFonts w:ascii="Book Antiqua" w:eastAsia="宋体" w:hAnsi="Book Antiqua" w:cs="宋体"/>
          <w:b/>
          <w:bCs/>
          <w:color w:val="000000"/>
          <w:lang w:val="en-US" w:eastAsia="zh-CN"/>
        </w:rPr>
        <w:t>Ates F</w:t>
      </w:r>
      <w:r w:rsidRPr="001B2186">
        <w:rPr>
          <w:rFonts w:ascii="Book Antiqua" w:eastAsia="宋体" w:hAnsi="Book Antiqua" w:cs="宋体"/>
          <w:color w:val="000000"/>
          <w:lang w:val="en-US" w:eastAsia="zh-CN"/>
        </w:rPr>
        <w:t xml:space="preserve">, Topal E, Kosar F, Karincaoglu M, Yildirim B, Aksoy Y, Aladag M, Harputluoglu MM, Demirel U, Alan H, Hilmioglu F. </w:t>
      </w:r>
      <w:proofErr w:type="gramStart"/>
      <w:r w:rsidRPr="001B2186">
        <w:rPr>
          <w:rFonts w:ascii="Book Antiqua" w:eastAsia="宋体" w:hAnsi="Book Antiqua" w:cs="宋体"/>
          <w:color w:val="000000"/>
          <w:lang w:val="en-US" w:eastAsia="zh-CN"/>
        </w:rPr>
        <w:t>The relationship of heart rate variability with severity and prognosis of cirrhosis.</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Dig Dis Sci</w:t>
      </w:r>
      <w:r w:rsidRPr="001B2186">
        <w:rPr>
          <w:rFonts w:ascii="Book Antiqua" w:eastAsia="宋体" w:hAnsi="Book Antiqua" w:cs="宋体"/>
          <w:color w:val="000000"/>
          <w:lang w:val="en-US" w:eastAsia="zh-CN"/>
        </w:rPr>
        <w:t> 2006; </w:t>
      </w:r>
      <w:r w:rsidRPr="001B2186">
        <w:rPr>
          <w:rFonts w:ascii="Book Antiqua" w:eastAsia="宋体" w:hAnsi="Book Antiqua" w:cs="宋体"/>
          <w:b/>
          <w:bCs/>
          <w:color w:val="000000"/>
          <w:lang w:val="en-US" w:eastAsia="zh-CN"/>
        </w:rPr>
        <w:t>51</w:t>
      </w:r>
      <w:r w:rsidRPr="001B2186">
        <w:rPr>
          <w:rFonts w:ascii="Book Antiqua" w:eastAsia="宋体" w:hAnsi="Book Antiqua" w:cs="宋体"/>
          <w:color w:val="000000"/>
          <w:lang w:val="en-US" w:eastAsia="zh-CN"/>
        </w:rPr>
        <w:t>: 1614-1618 [PMID: 16927142 DOI: 10.1007/s10620-006-9073-9]</w:t>
      </w:r>
    </w:p>
    <w:p w14:paraId="19D56C49"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32 </w:t>
      </w:r>
      <w:r w:rsidRPr="001B2186">
        <w:rPr>
          <w:rFonts w:ascii="Book Antiqua" w:eastAsia="宋体" w:hAnsi="Book Antiqua" w:cs="宋体"/>
          <w:b/>
          <w:bCs/>
          <w:color w:val="000000"/>
          <w:lang w:val="en-US" w:eastAsia="zh-CN"/>
        </w:rPr>
        <w:t>Møller S</w:t>
      </w:r>
      <w:r w:rsidRPr="001B2186">
        <w:rPr>
          <w:rFonts w:ascii="Book Antiqua" w:eastAsia="宋体" w:hAnsi="Book Antiqua" w:cs="宋体"/>
          <w:color w:val="000000"/>
          <w:lang w:val="en-US" w:eastAsia="zh-CN"/>
        </w:rPr>
        <w:t>, Iversen JS, Henriksen JH, Bendtsen F. Reduced baroreflex sensitivity in alcoholic cirrhosis: relations to hemodynamics and humoral systems. </w:t>
      </w:r>
      <w:r w:rsidRPr="001B2186">
        <w:rPr>
          <w:rFonts w:ascii="Book Antiqua" w:eastAsia="宋体" w:hAnsi="Book Antiqua" w:cs="宋体"/>
          <w:i/>
          <w:iCs/>
          <w:color w:val="000000"/>
          <w:lang w:val="en-US" w:eastAsia="zh-CN"/>
        </w:rPr>
        <w:t>Am J Physiol Heart Circ Physiol</w:t>
      </w:r>
      <w:r w:rsidRPr="001B2186">
        <w:rPr>
          <w:rFonts w:ascii="Book Antiqua" w:eastAsia="宋体" w:hAnsi="Book Antiqua" w:cs="宋体"/>
          <w:color w:val="000000"/>
          <w:lang w:val="en-US" w:eastAsia="zh-CN"/>
        </w:rPr>
        <w:t> 2007; </w:t>
      </w:r>
      <w:r w:rsidRPr="001B2186">
        <w:rPr>
          <w:rFonts w:ascii="Book Antiqua" w:eastAsia="宋体" w:hAnsi="Book Antiqua" w:cs="宋体"/>
          <w:b/>
          <w:bCs/>
          <w:color w:val="000000"/>
          <w:lang w:val="en-US" w:eastAsia="zh-CN"/>
        </w:rPr>
        <w:t>292</w:t>
      </w:r>
      <w:r w:rsidRPr="001B2186">
        <w:rPr>
          <w:rFonts w:ascii="Book Antiqua" w:eastAsia="宋体" w:hAnsi="Book Antiqua" w:cs="宋体"/>
          <w:color w:val="000000"/>
          <w:lang w:val="en-US" w:eastAsia="zh-CN"/>
        </w:rPr>
        <w:t>: H2966-H2972 [PMID: 17293491 DOI: 10.1152/ajpheart.01227.2006]</w:t>
      </w:r>
    </w:p>
    <w:p w14:paraId="2BA7F74D"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33 </w:t>
      </w:r>
      <w:r w:rsidRPr="001B2186">
        <w:rPr>
          <w:rFonts w:ascii="Book Antiqua" w:eastAsia="宋体" w:hAnsi="Book Antiqua" w:cs="宋体"/>
          <w:b/>
          <w:bCs/>
          <w:color w:val="000000"/>
          <w:lang w:val="en-US" w:eastAsia="zh-CN"/>
        </w:rPr>
        <w:t>Milani A</w:t>
      </w:r>
      <w:r w:rsidRPr="001B2186">
        <w:rPr>
          <w:rFonts w:ascii="Book Antiqua" w:eastAsia="宋体" w:hAnsi="Book Antiqua" w:cs="宋体"/>
          <w:color w:val="000000"/>
          <w:lang w:val="en-US" w:eastAsia="zh-CN"/>
        </w:rPr>
        <w:t>, Zaccaria R, Bombardieri G, Gasbarrini A, Pola P. Cirrhotic cardiomyopathy. </w:t>
      </w:r>
      <w:r w:rsidRPr="001B2186">
        <w:rPr>
          <w:rFonts w:ascii="Book Antiqua" w:eastAsia="宋体" w:hAnsi="Book Antiqua" w:cs="宋体"/>
          <w:i/>
          <w:iCs/>
          <w:color w:val="000000"/>
          <w:lang w:val="en-US" w:eastAsia="zh-CN"/>
        </w:rPr>
        <w:t>Dig Liver Dis</w:t>
      </w:r>
      <w:r w:rsidRPr="001B2186">
        <w:rPr>
          <w:rFonts w:ascii="Book Antiqua" w:eastAsia="宋体" w:hAnsi="Book Antiqua" w:cs="宋体"/>
          <w:color w:val="000000"/>
          <w:lang w:val="en-US" w:eastAsia="zh-CN"/>
        </w:rPr>
        <w:t> 2007; </w:t>
      </w:r>
      <w:r w:rsidRPr="001B2186">
        <w:rPr>
          <w:rFonts w:ascii="Book Antiqua" w:eastAsia="宋体" w:hAnsi="Book Antiqua" w:cs="宋体"/>
          <w:b/>
          <w:bCs/>
          <w:color w:val="000000"/>
          <w:lang w:val="en-US" w:eastAsia="zh-CN"/>
        </w:rPr>
        <w:t>39</w:t>
      </w:r>
      <w:r w:rsidRPr="001B2186">
        <w:rPr>
          <w:rFonts w:ascii="Book Antiqua" w:eastAsia="宋体" w:hAnsi="Book Antiqua" w:cs="宋体"/>
          <w:color w:val="000000"/>
          <w:lang w:val="en-US" w:eastAsia="zh-CN"/>
        </w:rPr>
        <w:t>: 507-515 [PMID: 17383244 DOI: 10.1016/j.dld.2006.12.014]</w:t>
      </w:r>
    </w:p>
    <w:p w14:paraId="65C70316" w14:textId="77777777" w:rsidR="0069308A" w:rsidRPr="001B2186" w:rsidRDefault="0069308A" w:rsidP="001B2186">
      <w:pPr>
        <w:spacing w:line="360" w:lineRule="auto"/>
        <w:jc w:val="both"/>
        <w:rPr>
          <w:rFonts w:ascii="Book Antiqua" w:eastAsia="宋体" w:hAnsi="Book Antiqua" w:cs="宋体"/>
          <w:color w:val="000000"/>
          <w:lang w:val="en-US" w:eastAsia="zh-CN"/>
        </w:rPr>
      </w:pPr>
      <w:proofErr w:type="gramStart"/>
      <w:r w:rsidRPr="001B2186">
        <w:rPr>
          <w:rFonts w:ascii="Book Antiqua" w:eastAsia="宋体" w:hAnsi="Book Antiqua" w:cs="宋体"/>
          <w:color w:val="000000"/>
          <w:lang w:val="en-US" w:eastAsia="zh-CN"/>
        </w:rPr>
        <w:t>34 </w:t>
      </w:r>
      <w:r w:rsidRPr="001B2186">
        <w:rPr>
          <w:rFonts w:ascii="Book Antiqua" w:eastAsia="宋体" w:hAnsi="Book Antiqua" w:cs="宋体"/>
          <w:b/>
          <w:bCs/>
          <w:color w:val="000000"/>
          <w:lang w:val="en-US" w:eastAsia="zh-CN"/>
        </w:rPr>
        <w:t>Alqahtani SA</w:t>
      </w:r>
      <w:r w:rsidRPr="001B2186">
        <w:rPr>
          <w:rFonts w:ascii="Book Antiqua" w:eastAsia="宋体" w:hAnsi="Book Antiqua" w:cs="宋体"/>
          <w:color w:val="000000"/>
          <w:lang w:val="en-US" w:eastAsia="zh-CN"/>
        </w:rPr>
        <w:t>, Fouad TR, Lee SS. Cirrhotic cardiomyopathy.</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Semin Liver Dis</w:t>
      </w:r>
      <w:r w:rsidRPr="001B2186">
        <w:rPr>
          <w:rFonts w:ascii="Book Antiqua" w:eastAsia="宋体" w:hAnsi="Book Antiqua" w:cs="宋体"/>
          <w:color w:val="000000"/>
          <w:lang w:val="en-US" w:eastAsia="zh-CN"/>
        </w:rPr>
        <w:t> 2008; </w:t>
      </w:r>
      <w:r w:rsidRPr="001B2186">
        <w:rPr>
          <w:rFonts w:ascii="Book Antiqua" w:eastAsia="宋体" w:hAnsi="Book Antiqua" w:cs="宋体"/>
          <w:b/>
          <w:bCs/>
          <w:color w:val="000000"/>
          <w:lang w:val="en-US" w:eastAsia="zh-CN"/>
        </w:rPr>
        <w:t>28</w:t>
      </w:r>
      <w:r w:rsidRPr="001B2186">
        <w:rPr>
          <w:rFonts w:ascii="Book Antiqua" w:eastAsia="宋体" w:hAnsi="Book Antiqua" w:cs="宋体"/>
          <w:color w:val="000000"/>
          <w:lang w:val="en-US" w:eastAsia="zh-CN"/>
        </w:rPr>
        <w:t>: 59-69 [PMID: 18293277 DOI: 10.1055/s-2008-1040321]</w:t>
      </w:r>
    </w:p>
    <w:p w14:paraId="1ECE5316"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35 </w:t>
      </w:r>
      <w:r w:rsidRPr="001B2186">
        <w:rPr>
          <w:rFonts w:ascii="Book Antiqua" w:eastAsia="宋体" w:hAnsi="Book Antiqua" w:cs="宋体"/>
          <w:b/>
          <w:bCs/>
          <w:color w:val="000000"/>
          <w:lang w:val="en-US" w:eastAsia="zh-CN"/>
        </w:rPr>
        <w:t>Lee SS</w:t>
      </w:r>
      <w:r w:rsidRPr="001B2186">
        <w:rPr>
          <w:rFonts w:ascii="Book Antiqua" w:eastAsia="宋体" w:hAnsi="Book Antiqua" w:cs="宋体"/>
          <w:color w:val="000000"/>
          <w:lang w:val="en-US" w:eastAsia="zh-CN"/>
        </w:rPr>
        <w:t>, Marty J, Mantz J, Samain E, Braillon A, Lebrec D. Desensitization of myocardial beta-adrenergic receptors in cirrhotic rats. </w:t>
      </w:r>
      <w:r w:rsidRPr="001B2186">
        <w:rPr>
          <w:rFonts w:ascii="Book Antiqua" w:eastAsia="宋体" w:hAnsi="Book Antiqua" w:cs="宋体"/>
          <w:i/>
          <w:iCs/>
          <w:color w:val="000000"/>
          <w:lang w:val="en-US" w:eastAsia="zh-CN"/>
        </w:rPr>
        <w:t>Hepatology</w:t>
      </w:r>
      <w:r w:rsidRPr="001B2186">
        <w:rPr>
          <w:rFonts w:ascii="Book Antiqua" w:eastAsia="宋体" w:hAnsi="Book Antiqua" w:cs="宋体"/>
          <w:color w:val="000000"/>
          <w:lang w:val="en-US" w:eastAsia="zh-CN"/>
        </w:rPr>
        <w:t> 1990; </w:t>
      </w:r>
      <w:r w:rsidRPr="001B2186">
        <w:rPr>
          <w:rFonts w:ascii="Book Antiqua" w:eastAsia="宋体" w:hAnsi="Book Antiqua" w:cs="宋体"/>
          <w:b/>
          <w:bCs/>
          <w:color w:val="000000"/>
          <w:lang w:val="en-US" w:eastAsia="zh-CN"/>
        </w:rPr>
        <w:t>12</w:t>
      </w:r>
      <w:r w:rsidRPr="001B2186">
        <w:rPr>
          <w:rFonts w:ascii="Book Antiqua" w:eastAsia="宋体" w:hAnsi="Book Antiqua" w:cs="宋体"/>
          <w:color w:val="000000"/>
          <w:lang w:val="en-US" w:eastAsia="zh-CN"/>
        </w:rPr>
        <w:t>: 481-485 [PMID: 2169452]</w:t>
      </w:r>
    </w:p>
    <w:p w14:paraId="6C5642A3"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36 </w:t>
      </w:r>
      <w:r w:rsidRPr="001B2186">
        <w:rPr>
          <w:rFonts w:ascii="Book Antiqua" w:eastAsia="宋体" w:hAnsi="Book Antiqua" w:cs="宋体"/>
          <w:b/>
          <w:bCs/>
          <w:color w:val="000000"/>
          <w:lang w:val="en-US" w:eastAsia="zh-CN"/>
        </w:rPr>
        <w:t>Hausdorff WP</w:t>
      </w:r>
      <w:r w:rsidRPr="001B2186">
        <w:rPr>
          <w:rFonts w:ascii="Book Antiqua" w:eastAsia="宋体" w:hAnsi="Book Antiqua" w:cs="宋体"/>
          <w:color w:val="000000"/>
          <w:lang w:val="en-US" w:eastAsia="zh-CN"/>
        </w:rPr>
        <w:t>, Caron MG, Lefkowitz RJ. Turning off the signal: desensitization of beta-adrenergic receptor function. </w:t>
      </w:r>
      <w:r w:rsidRPr="001B2186">
        <w:rPr>
          <w:rFonts w:ascii="Book Antiqua" w:eastAsia="宋体" w:hAnsi="Book Antiqua" w:cs="宋体"/>
          <w:i/>
          <w:iCs/>
          <w:color w:val="000000"/>
          <w:lang w:val="en-US" w:eastAsia="zh-CN"/>
        </w:rPr>
        <w:t>FASEB J</w:t>
      </w:r>
      <w:r w:rsidRPr="001B2186">
        <w:rPr>
          <w:rFonts w:ascii="Book Antiqua" w:eastAsia="宋体" w:hAnsi="Book Antiqua" w:cs="宋体"/>
          <w:color w:val="000000"/>
          <w:lang w:val="en-US" w:eastAsia="zh-CN"/>
        </w:rPr>
        <w:t> 1990; </w:t>
      </w:r>
      <w:r w:rsidRPr="001B2186">
        <w:rPr>
          <w:rFonts w:ascii="Book Antiqua" w:eastAsia="宋体" w:hAnsi="Book Antiqua" w:cs="宋体"/>
          <w:b/>
          <w:bCs/>
          <w:color w:val="000000"/>
          <w:lang w:val="en-US" w:eastAsia="zh-CN"/>
        </w:rPr>
        <w:t>4</w:t>
      </w:r>
      <w:r w:rsidRPr="001B2186">
        <w:rPr>
          <w:rFonts w:ascii="Book Antiqua" w:eastAsia="宋体" w:hAnsi="Book Antiqua" w:cs="宋体"/>
          <w:color w:val="000000"/>
          <w:lang w:val="en-US" w:eastAsia="zh-CN"/>
        </w:rPr>
        <w:t>: 2881-2889 [PMID: 2165947]</w:t>
      </w:r>
    </w:p>
    <w:p w14:paraId="44476AA4" w14:textId="77777777" w:rsidR="0069308A" w:rsidRPr="001B2186" w:rsidRDefault="0069308A" w:rsidP="001B2186">
      <w:pPr>
        <w:spacing w:line="360" w:lineRule="auto"/>
        <w:jc w:val="both"/>
        <w:rPr>
          <w:rFonts w:ascii="Book Antiqua" w:eastAsia="宋体" w:hAnsi="Book Antiqua" w:cs="宋体"/>
          <w:color w:val="000000"/>
          <w:lang w:val="en-US" w:eastAsia="zh-CN"/>
        </w:rPr>
      </w:pPr>
      <w:proofErr w:type="gramStart"/>
      <w:r w:rsidRPr="001B2186">
        <w:rPr>
          <w:rFonts w:ascii="Book Antiqua" w:eastAsia="宋体" w:hAnsi="Book Antiqua" w:cs="宋体"/>
          <w:color w:val="000000"/>
          <w:lang w:val="en-US" w:eastAsia="zh-CN"/>
        </w:rPr>
        <w:t>37 </w:t>
      </w:r>
      <w:r w:rsidRPr="001B2186">
        <w:rPr>
          <w:rFonts w:ascii="Book Antiqua" w:eastAsia="宋体" w:hAnsi="Book Antiqua" w:cs="宋体"/>
          <w:b/>
          <w:bCs/>
          <w:color w:val="000000"/>
          <w:lang w:val="en-US" w:eastAsia="zh-CN"/>
        </w:rPr>
        <w:t>Ma Z</w:t>
      </w:r>
      <w:r w:rsidRPr="001B2186">
        <w:rPr>
          <w:rFonts w:ascii="Book Antiqua" w:eastAsia="宋体" w:hAnsi="Book Antiqua" w:cs="宋体"/>
          <w:color w:val="000000"/>
          <w:lang w:val="en-US" w:eastAsia="zh-CN"/>
        </w:rPr>
        <w:t>, Lee SS, Meddings JB.</w:t>
      </w:r>
      <w:proofErr w:type="gramEnd"/>
      <w:r w:rsidRPr="001B2186">
        <w:rPr>
          <w:rFonts w:ascii="Book Antiqua" w:eastAsia="宋体" w:hAnsi="Book Antiqua" w:cs="宋体"/>
          <w:color w:val="000000"/>
          <w:lang w:val="en-US" w:eastAsia="zh-CN"/>
        </w:rPr>
        <w:t xml:space="preserve"> Effects of altered cardiac membrane fluidity on beta-adrenergic receptor signalling in rats with cirrhotic cardiomyopathy. </w:t>
      </w:r>
      <w:r w:rsidRPr="001B2186">
        <w:rPr>
          <w:rFonts w:ascii="Book Antiqua" w:eastAsia="宋体" w:hAnsi="Book Antiqua" w:cs="宋体"/>
          <w:i/>
          <w:iCs/>
          <w:color w:val="000000"/>
          <w:lang w:val="en-US" w:eastAsia="zh-CN"/>
        </w:rPr>
        <w:t>J Hepatol</w:t>
      </w:r>
      <w:r w:rsidRPr="001B2186">
        <w:rPr>
          <w:rFonts w:ascii="Book Antiqua" w:eastAsia="宋体" w:hAnsi="Book Antiqua" w:cs="宋体"/>
          <w:color w:val="000000"/>
          <w:lang w:val="en-US" w:eastAsia="zh-CN"/>
        </w:rPr>
        <w:t> 1997; </w:t>
      </w:r>
      <w:r w:rsidRPr="001B2186">
        <w:rPr>
          <w:rFonts w:ascii="Book Antiqua" w:eastAsia="宋体" w:hAnsi="Book Antiqua" w:cs="宋体"/>
          <w:b/>
          <w:bCs/>
          <w:color w:val="000000"/>
          <w:lang w:val="en-US" w:eastAsia="zh-CN"/>
        </w:rPr>
        <w:t>26</w:t>
      </w:r>
      <w:r w:rsidRPr="001B2186">
        <w:rPr>
          <w:rFonts w:ascii="Book Antiqua" w:eastAsia="宋体" w:hAnsi="Book Antiqua" w:cs="宋体"/>
          <w:color w:val="000000"/>
          <w:lang w:val="en-US" w:eastAsia="zh-CN"/>
        </w:rPr>
        <w:t>: 904-912 [PMID: 9126806]</w:t>
      </w:r>
    </w:p>
    <w:p w14:paraId="02D2DFFC"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38 </w:t>
      </w:r>
      <w:r w:rsidRPr="001B2186">
        <w:rPr>
          <w:rFonts w:ascii="Book Antiqua" w:eastAsia="宋体" w:hAnsi="Book Antiqua" w:cs="宋体"/>
          <w:b/>
          <w:bCs/>
          <w:color w:val="000000"/>
          <w:lang w:val="en-US" w:eastAsia="zh-CN"/>
        </w:rPr>
        <w:t>Liu H</w:t>
      </w:r>
      <w:r w:rsidRPr="001B2186">
        <w:rPr>
          <w:rFonts w:ascii="Book Antiqua" w:eastAsia="宋体" w:hAnsi="Book Antiqua" w:cs="宋体"/>
          <w:color w:val="000000"/>
          <w:lang w:val="en-US" w:eastAsia="zh-CN"/>
        </w:rPr>
        <w:t>, Ma Z, Lee SS. Contribution of nitric oxide to the pathogenesis of cirrhotic cardiomyopathy in bile duct-ligated rats. </w:t>
      </w:r>
      <w:r w:rsidRPr="001B2186">
        <w:rPr>
          <w:rFonts w:ascii="Book Antiqua" w:eastAsia="宋体" w:hAnsi="Book Antiqua" w:cs="宋体"/>
          <w:i/>
          <w:iCs/>
          <w:color w:val="000000"/>
          <w:lang w:val="en-US" w:eastAsia="zh-CN"/>
        </w:rPr>
        <w:t>Gastroenterology</w:t>
      </w:r>
      <w:r w:rsidRPr="001B2186">
        <w:rPr>
          <w:rFonts w:ascii="Book Antiqua" w:eastAsia="宋体" w:hAnsi="Book Antiqua" w:cs="宋体"/>
          <w:color w:val="000000"/>
          <w:lang w:val="en-US" w:eastAsia="zh-CN"/>
        </w:rPr>
        <w:t> 2000; </w:t>
      </w:r>
      <w:r w:rsidRPr="001B2186">
        <w:rPr>
          <w:rFonts w:ascii="Book Antiqua" w:eastAsia="宋体" w:hAnsi="Book Antiqua" w:cs="宋体"/>
          <w:b/>
          <w:bCs/>
          <w:color w:val="000000"/>
          <w:lang w:val="en-US" w:eastAsia="zh-CN"/>
        </w:rPr>
        <w:t>118</w:t>
      </w:r>
      <w:r w:rsidRPr="001B2186">
        <w:rPr>
          <w:rFonts w:ascii="Book Antiqua" w:eastAsia="宋体" w:hAnsi="Book Antiqua" w:cs="宋体"/>
          <w:color w:val="000000"/>
          <w:lang w:val="en-US" w:eastAsia="zh-CN"/>
        </w:rPr>
        <w:t>: 937-944 [PMID: 10784593]</w:t>
      </w:r>
    </w:p>
    <w:p w14:paraId="6EE7882E"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39 </w:t>
      </w:r>
      <w:r w:rsidRPr="001B2186">
        <w:rPr>
          <w:rFonts w:ascii="Book Antiqua" w:eastAsia="宋体" w:hAnsi="Book Antiqua" w:cs="宋体"/>
          <w:b/>
          <w:bCs/>
          <w:color w:val="000000"/>
          <w:lang w:val="en-US" w:eastAsia="zh-CN"/>
        </w:rPr>
        <w:t>Liu H</w:t>
      </w:r>
      <w:r w:rsidRPr="001B2186">
        <w:rPr>
          <w:rFonts w:ascii="Book Antiqua" w:eastAsia="宋体" w:hAnsi="Book Antiqua" w:cs="宋体"/>
          <w:color w:val="000000"/>
          <w:lang w:val="en-US" w:eastAsia="zh-CN"/>
        </w:rPr>
        <w:t>, Song D, Lee SS. Role of heme oxygenase-carbon monoxide pathway in pathogenesis of cirrhotic cardiomyopathy in the rat. </w:t>
      </w:r>
      <w:r w:rsidRPr="001B2186">
        <w:rPr>
          <w:rFonts w:ascii="Book Antiqua" w:eastAsia="宋体" w:hAnsi="Book Antiqua" w:cs="宋体"/>
          <w:i/>
          <w:iCs/>
          <w:color w:val="000000"/>
          <w:lang w:val="en-US" w:eastAsia="zh-CN"/>
        </w:rPr>
        <w:t>Am J Physiol Gastrointest Liver Physiol</w:t>
      </w:r>
      <w:r w:rsidRPr="001B2186">
        <w:rPr>
          <w:rFonts w:ascii="Book Antiqua" w:eastAsia="宋体" w:hAnsi="Book Antiqua" w:cs="宋体"/>
          <w:color w:val="000000"/>
          <w:lang w:val="en-US" w:eastAsia="zh-CN"/>
        </w:rPr>
        <w:t> 2001; </w:t>
      </w:r>
      <w:r w:rsidRPr="001B2186">
        <w:rPr>
          <w:rFonts w:ascii="Book Antiqua" w:eastAsia="宋体" w:hAnsi="Book Antiqua" w:cs="宋体"/>
          <w:b/>
          <w:bCs/>
          <w:color w:val="000000"/>
          <w:lang w:val="en-US" w:eastAsia="zh-CN"/>
        </w:rPr>
        <w:t>280</w:t>
      </w:r>
      <w:r w:rsidRPr="001B2186">
        <w:rPr>
          <w:rFonts w:ascii="Book Antiqua" w:eastAsia="宋体" w:hAnsi="Book Antiqua" w:cs="宋体"/>
          <w:color w:val="000000"/>
          <w:lang w:val="en-US" w:eastAsia="zh-CN"/>
        </w:rPr>
        <w:t>: G68-G74 [PMID: 11123199]</w:t>
      </w:r>
    </w:p>
    <w:p w14:paraId="43605169"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40 </w:t>
      </w:r>
      <w:r w:rsidRPr="001B2186">
        <w:rPr>
          <w:rFonts w:ascii="Book Antiqua" w:eastAsia="宋体" w:hAnsi="Book Antiqua" w:cs="宋体"/>
          <w:b/>
          <w:bCs/>
          <w:color w:val="000000"/>
          <w:lang w:val="en-US" w:eastAsia="zh-CN"/>
        </w:rPr>
        <w:t>Fernández-Rodriguez CM</w:t>
      </w:r>
      <w:r w:rsidRPr="001B2186">
        <w:rPr>
          <w:rFonts w:ascii="Book Antiqua" w:eastAsia="宋体" w:hAnsi="Book Antiqua" w:cs="宋体"/>
          <w:color w:val="000000"/>
          <w:lang w:val="en-US" w:eastAsia="zh-CN"/>
        </w:rPr>
        <w:t>, Romero J, Petros TJ, Bradshaw H, Gasalla JM, Gutiérrez ML, Lledó JL, Santander C, Fernández TP, Tomás E, Cacho G, Walker JM. Circulating endogenous cannabinoid anandamide and portal, systemic and renal hemodynamics in cirrhosis. </w:t>
      </w:r>
      <w:r w:rsidRPr="001B2186">
        <w:rPr>
          <w:rFonts w:ascii="Book Antiqua" w:eastAsia="宋体" w:hAnsi="Book Antiqua" w:cs="宋体"/>
          <w:i/>
          <w:iCs/>
          <w:color w:val="000000"/>
          <w:lang w:val="en-US" w:eastAsia="zh-CN"/>
        </w:rPr>
        <w:t>Liver Int</w:t>
      </w:r>
      <w:r w:rsidRPr="001B2186">
        <w:rPr>
          <w:rFonts w:ascii="Book Antiqua" w:eastAsia="宋体" w:hAnsi="Book Antiqua" w:cs="宋体"/>
          <w:color w:val="000000"/>
          <w:lang w:val="en-US" w:eastAsia="zh-CN"/>
        </w:rPr>
        <w:t> 2004; </w:t>
      </w:r>
      <w:r w:rsidRPr="001B2186">
        <w:rPr>
          <w:rFonts w:ascii="Book Antiqua" w:eastAsia="宋体" w:hAnsi="Book Antiqua" w:cs="宋体"/>
          <w:b/>
          <w:bCs/>
          <w:color w:val="000000"/>
          <w:lang w:val="en-US" w:eastAsia="zh-CN"/>
        </w:rPr>
        <w:t>24</w:t>
      </w:r>
      <w:r w:rsidRPr="001B2186">
        <w:rPr>
          <w:rFonts w:ascii="Book Antiqua" w:eastAsia="宋体" w:hAnsi="Book Antiqua" w:cs="宋体"/>
          <w:color w:val="000000"/>
          <w:lang w:val="en-US" w:eastAsia="zh-CN"/>
        </w:rPr>
        <w:t>: 477-483 [PMID: 15482346 DOI: 10.1111/j.1478-3231.2004.0945.x]</w:t>
      </w:r>
    </w:p>
    <w:p w14:paraId="61200DEC"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41 </w:t>
      </w:r>
      <w:r w:rsidRPr="001B2186">
        <w:rPr>
          <w:rFonts w:ascii="Book Antiqua" w:eastAsia="宋体" w:hAnsi="Book Antiqua" w:cs="宋体"/>
          <w:b/>
          <w:bCs/>
          <w:color w:val="000000"/>
          <w:lang w:val="en-US" w:eastAsia="zh-CN"/>
        </w:rPr>
        <w:t>Bonz A</w:t>
      </w:r>
      <w:r w:rsidRPr="001B2186">
        <w:rPr>
          <w:rFonts w:ascii="Book Antiqua" w:eastAsia="宋体" w:hAnsi="Book Antiqua" w:cs="宋体"/>
          <w:color w:val="000000"/>
          <w:lang w:val="en-US" w:eastAsia="zh-CN"/>
        </w:rPr>
        <w:t>, Laser M, Küllmer S, Kniesch S, Babin-Ebell J, Popp V, Ertl G, Wagner JA. Cannabinoids acting on CB1 receptors decrease contractile performance in human atrial muscle. </w:t>
      </w:r>
      <w:r w:rsidRPr="001B2186">
        <w:rPr>
          <w:rFonts w:ascii="Book Antiqua" w:eastAsia="宋体" w:hAnsi="Book Antiqua" w:cs="宋体"/>
          <w:i/>
          <w:iCs/>
          <w:color w:val="000000"/>
          <w:lang w:val="en-US" w:eastAsia="zh-CN"/>
        </w:rPr>
        <w:t>J Cardiovasc Pharmacol</w:t>
      </w:r>
      <w:r w:rsidRPr="001B2186">
        <w:rPr>
          <w:rFonts w:ascii="Book Antiqua" w:eastAsia="宋体" w:hAnsi="Book Antiqua" w:cs="宋体"/>
          <w:color w:val="000000"/>
          <w:lang w:val="en-US" w:eastAsia="zh-CN"/>
        </w:rPr>
        <w:t> 2003; </w:t>
      </w:r>
      <w:r w:rsidRPr="001B2186">
        <w:rPr>
          <w:rFonts w:ascii="Book Antiqua" w:eastAsia="宋体" w:hAnsi="Book Antiqua" w:cs="宋体"/>
          <w:b/>
          <w:bCs/>
          <w:color w:val="000000"/>
          <w:lang w:val="en-US" w:eastAsia="zh-CN"/>
        </w:rPr>
        <w:t>41</w:t>
      </w:r>
      <w:r w:rsidRPr="001B2186">
        <w:rPr>
          <w:rFonts w:ascii="Book Antiqua" w:eastAsia="宋体" w:hAnsi="Book Antiqua" w:cs="宋体"/>
          <w:color w:val="000000"/>
          <w:lang w:val="en-US" w:eastAsia="zh-CN"/>
        </w:rPr>
        <w:t>: 657-664 [PMID: 12658069]</w:t>
      </w:r>
    </w:p>
    <w:p w14:paraId="25C2FC57"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42 </w:t>
      </w:r>
      <w:r w:rsidRPr="001B2186">
        <w:rPr>
          <w:rFonts w:ascii="Book Antiqua" w:eastAsia="宋体" w:hAnsi="Book Antiqua" w:cs="宋体"/>
          <w:b/>
          <w:bCs/>
          <w:color w:val="000000"/>
          <w:lang w:val="en-US" w:eastAsia="zh-CN"/>
        </w:rPr>
        <w:t>Therapondos G</w:t>
      </w:r>
      <w:r w:rsidRPr="001B2186">
        <w:rPr>
          <w:rFonts w:ascii="Book Antiqua" w:eastAsia="宋体" w:hAnsi="Book Antiqua" w:cs="宋体"/>
          <w:color w:val="000000"/>
          <w:lang w:val="en-US" w:eastAsia="zh-CN"/>
        </w:rPr>
        <w:t>, Flapan AD, Plevris JN, Hayes PC. Cardiac morbidity and mortality related to orthotopic liver transplantation. </w:t>
      </w:r>
      <w:r w:rsidRPr="001B2186">
        <w:rPr>
          <w:rFonts w:ascii="Book Antiqua" w:eastAsia="宋体" w:hAnsi="Book Antiqua" w:cs="宋体"/>
          <w:i/>
          <w:iCs/>
          <w:color w:val="000000"/>
          <w:lang w:val="en-US" w:eastAsia="zh-CN"/>
        </w:rPr>
        <w:t>Liver Transpl</w:t>
      </w:r>
      <w:r w:rsidRPr="001B2186">
        <w:rPr>
          <w:rFonts w:ascii="Book Antiqua" w:eastAsia="宋体" w:hAnsi="Book Antiqua" w:cs="宋体"/>
          <w:color w:val="000000"/>
          <w:lang w:val="en-US" w:eastAsia="zh-CN"/>
        </w:rPr>
        <w:t> 2004; </w:t>
      </w:r>
      <w:r w:rsidRPr="001B2186">
        <w:rPr>
          <w:rFonts w:ascii="Book Antiqua" w:eastAsia="宋体" w:hAnsi="Book Antiqua" w:cs="宋体"/>
          <w:b/>
          <w:bCs/>
          <w:color w:val="000000"/>
          <w:lang w:val="en-US" w:eastAsia="zh-CN"/>
        </w:rPr>
        <w:t>10</w:t>
      </w:r>
      <w:r w:rsidRPr="001B2186">
        <w:rPr>
          <w:rFonts w:ascii="Book Antiqua" w:eastAsia="宋体" w:hAnsi="Book Antiqua" w:cs="宋体"/>
          <w:color w:val="000000"/>
          <w:lang w:val="en-US" w:eastAsia="zh-CN"/>
        </w:rPr>
        <w:t>: 1441-1453 [PMID: 15558590 DOI: 10.1002/lt.20298]</w:t>
      </w:r>
    </w:p>
    <w:p w14:paraId="445754C5" w14:textId="066281A4" w:rsidR="0069308A" w:rsidRPr="001B2186" w:rsidRDefault="0069308A" w:rsidP="001B2186">
      <w:pPr>
        <w:spacing w:line="360" w:lineRule="auto"/>
        <w:jc w:val="both"/>
        <w:rPr>
          <w:rFonts w:ascii="Book Antiqua" w:eastAsia="宋体" w:hAnsi="Book Antiqua" w:cs="宋体"/>
          <w:color w:val="000000"/>
          <w:lang w:val="en-US" w:eastAsia="zh-CN"/>
        </w:rPr>
      </w:pPr>
      <w:proofErr w:type="gramStart"/>
      <w:r w:rsidRPr="001B2186">
        <w:rPr>
          <w:rFonts w:ascii="Book Antiqua" w:eastAsia="宋体" w:hAnsi="Book Antiqua" w:cs="宋体"/>
          <w:color w:val="000000"/>
          <w:lang w:val="en-US" w:eastAsia="zh-CN"/>
        </w:rPr>
        <w:t>43 </w:t>
      </w:r>
      <w:r w:rsidRPr="001B2186">
        <w:rPr>
          <w:rFonts w:ascii="Book Antiqua" w:eastAsia="宋体" w:hAnsi="Book Antiqua" w:cs="宋体"/>
          <w:b/>
          <w:bCs/>
          <w:color w:val="000000"/>
          <w:lang w:val="en-US" w:eastAsia="zh-CN"/>
        </w:rPr>
        <w:t>Myers RP</w:t>
      </w:r>
      <w:r w:rsidRPr="001B2186">
        <w:rPr>
          <w:rFonts w:ascii="Book Antiqua" w:eastAsia="宋体" w:hAnsi="Book Antiqua" w:cs="宋体"/>
          <w:color w:val="000000"/>
          <w:lang w:val="en-US" w:eastAsia="zh-CN"/>
        </w:rPr>
        <w:t>, Lee SS. Cirrhotic cardiomyopathy and liver transplantation.</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Liver Transpl</w:t>
      </w:r>
      <w:r w:rsidRPr="001B2186">
        <w:rPr>
          <w:rFonts w:ascii="Book Antiqua" w:eastAsia="宋体" w:hAnsi="Book Antiqua" w:cs="宋体"/>
          <w:color w:val="000000"/>
          <w:lang w:val="en-US" w:eastAsia="zh-CN"/>
        </w:rPr>
        <w:t> 2000; </w:t>
      </w:r>
      <w:r w:rsidRPr="001B2186">
        <w:rPr>
          <w:rFonts w:ascii="Book Antiqua" w:eastAsia="宋体" w:hAnsi="Book Antiqua" w:cs="宋体"/>
          <w:b/>
          <w:bCs/>
          <w:color w:val="000000"/>
          <w:lang w:val="en-US" w:eastAsia="zh-CN"/>
        </w:rPr>
        <w:t>6</w:t>
      </w:r>
      <w:r w:rsidRPr="001B2186">
        <w:rPr>
          <w:rFonts w:ascii="Book Antiqua" w:eastAsia="宋体" w:hAnsi="Book Antiqua" w:cs="宋体"/>
          <w:color w:val="000000"/>
          <w:lang w:val="en-US" w:eastAsia="zh-CN"/>
        </w:rPr>
        <w:t>: S44-S52 [PMID: 10915191]</w:t>
      </w:r>
    </w:p>
    <w:p w14:paraId="655BE820"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44 </w:t>
      </w:r>
      <w:r w:rsidRPr="001B2186">
        <w:rPr>
          <w:rFonts w:ascii="Book Antiqua" w:eastAsia="宋体" w:hAnsi="Book Antiqua" w:cs="宋体"/>
          <w:b/>
          <w:bCs/>
          <w:color w:val="000000"/>
          <w:lang w:val="en-US" w:eastAsia="zh-CN"/>
        </w:rPr>
        <w:t>Cazzaniga M</w:t>
      </w:r>
      <w:r w:rsidRPr="001B2186">
        <w:rPr>
          <w:rFonts w:ascii="Book Antiqua" w:eastAsia="宋体" w:hAnsi="Book Antiqua" w:cs="宋体"/>
          <w:color w:val="000000"/>
          <w:lang w:val="en-US" w:eastAsia="zh-CN"/>
        </w:rPr>
        <w:t>, Salerno F, Pagnozzi G, Dionigi E, Visentin S, Cirello I, Meregaglia D, Nicolini A. Diastolic dysfunction is associated with poor survival in patients with cirrhosis with transjugular intrahepatic portosystemic shunt. </w:t>
      </w:r>
      <w:r w:rsidRPr="001B2186">
        <w:rPr>
          <w:rFonts w:ascii="Book Antiqua" w:eastAsia="宋体" w:hAnsi="Book Antiqua" w:cs="宋体"/>
          <w:i/>
          <w:iCs/>
          <w:color w:val="000000"/>
          <w:lang w:val="en-US" w:eastAsia="zh-CN"/>
        </w:rPr>
        <w:t>Gut</w:t>
      </w:r>
      <w:r w:rsidRPr="001B2186">
        <w:rPr>
          <w:rFonts w:ascii="Book Antiqua" w:eastAsia="宋体" w:hAnsi="Book Antiqua" w:cs="宋体"/>
          <w:color w:val="000000"/>
          <w:lang w:val="en-US" w:eastAsia="zh-CN"/>
        </w:rPr>
        <w:t> 2007; </w:t>
      </w:r>
      <w:r w:rsidRPr="001B2186">
        <w:rPr>
          <w:rFonts w:ascii="Book Antiqua" w:eastAsia="宋体" w:hAnsi="Book Antiqua" w:cs="宋体"/>
          <w:b/>
          <w:bCs/>
          <w:color w:val="000000"/>
          <w:lang w:val="en-US" w:eastAsia="zh-CN"/>
        </w:rPr>
        <w:t>56</w:t>
      </w:r>
      <w:r w:rsidRPr="001B2186">
        <w:rPr>
          <w:rFonts w:ascii="Book Antiqua" w:eastAsia="宋体" w:hAnsi="Book Antiqua" w:cs="宋体"/>
          <w:color w:val="000000"/>
          <w:lang w:val="en-US" w:eastAsia="zh-CN"/>
        </w:rPr>
        <w:t>: 869-875 [PMID: 17135305 DOI: 10.1136/gut.2006.102467]</w:t>
      </w:r>
    </w:p>
    <w:p w14:paraId="11E4F64F" w14:textId="77777777" w:rsidR="0069308A" w:rsidRPr="001B2186" w:rsidRDefault="0069308A" w:rsidP="001B2186">
      <w:pPr>
        <w:spacing w:line="360" w:lineRule="auto"/>
        <w:jc w:val="both"/>
        <w:rPr>
          <w:rFonts w:ascii="Book Antiqua" w:eastAsia="宋体" w:hAnsi="Book Antiqua" w:cs="宋体"/>
          <w:color w:val="000000"/>
          <w:lang w:val="en-US" w:eastAsia="zh-CN"/>
        </w:rPr>
      </w:pPr>
      <w:proofErr w:type="gramStart"/>
      <w:r w:rsidRPr="001B2186">
        <w:rPr>
          <w:rFonts w:ascii="Book Antiqua" w:eastAsia="宋体" w:hAnsi="Book Antiqua" w:cs="宋体"/>
          <w:color w:val="000000"/>
          <w:lang w:val="en-US" w:eastAsia="zh-CN"/>
        </w:rPr>
        <w:t>45 </w:t>
      </w:r>
      <w:r w:rsidRPr="001B2186">
        <w:rPr>
          <w:rFonts w:ascii="Book Antiqua" w:eastAsia="宋体" w:hAnsi="Book Antiqua" w:cs="宋体"/>
          <w:b/>
          <w:bCs/>
          <w:color w:val="000000"/>
          <w:lang w:val="en-US" w:eastAsia="zh-CN"/>
        </w:rPr>
        <w:t>Rabie RN</w:t>
      </w:r>
      <w:r w:rsidRPr="001B2186">
        <w:rPr>
          <w:rFonts w:ascii="Book Antiqua" w:eastAsia="宋体" w:hAnsi="Book Antiqua" w:cs="宋体"/>
          <w:color w:val="000000"/>
          <w:lang w:val="en-US" w:eastAsia="zh-CN"/>
        </w:rPr>
        <w:t>, Cazzaniga M, Salerno F, Wong F.</w:t>
      </w:r>
      <w:proofErr w:type="gramEnd"/>
      <w:r w:rsidRPr="001B2186">
        <w:rPr>
          <w:rFonts w:ascii="Book Antiqua" w:eastAsia="宋体" w:hAnsi="Book Antiqua" w:cs="宋体"/>
          <w:color w:val="000000"/>
          <w:lang w:val="en-US" w:eastAsia="zh-CN"/>
        </w:rPr>
        <w:t xml:space="preserve"> The use of E/A ratio as a predictor of outcome in cirrhotic patients treated with transjugular intrahepatic portosystemic shunt. </w:t>
      </w:r>
      <w:r w:rsidRPr="001B2186">
        <w:rPr>
          <w:rFonts w:ascii="Book Antiqua" w:eastAsia="宋体" w:hAnsi="Book Antiqua" w:cs="宋体"/>
          <w:i/>
          <w:iCs/>
          <w:color w:val="000000"/>
          <w:lang w:val="en-US" w:eastAsia="zh-CN"/>
        </w:rPr>
        <w:t>Am J Gastroenterol</w:t>
      </w:r>
      <w:r w:rsidRPr="001B2186">
        <w:rPr>
          <w:rFonts w:ascii="Book Antiqua" w:eastAsia="宋体" w:hAnsi="Book Antiqua" w:cs="宋体"/>
          <w:color w:val="000000"/>
          <w:lang w:val="en-US" w:eastAsia="zh-CN"/>
        </w:rPr>
        <w:t> 2009; </w:t>
      </w:r>
      <w:r w:rsidRPr="001B2186">
        <w:rPr>
          <w:rFonts w:ascii="Book Antiqua" w:eastAsia="宋体" w:hAnsi="Book Antiqua" w:cs="宋体"/>
          <w:b/>
          <w:bCs/>
          <w:color w:val="000000"/>
          <w:lang w:val="en-US" w:eastAsia="zh-CN"/>
        </w:rPr>
        <w:t>104</w:t>
      </w:r>
      <w:r w:rsidRPr="001B2186">
        <w:rPr>
          <w:rFonts w:ascii="Book Antiqua" w:eastAsia="宋体" w:hAnsi="Book Antiqua" w:cs="宋体"/>
          <w:color w:val="000000"/>
          <w:lang w:val="en-US" w:eastAsia="zh-CN"/>
        </w:rPr>
        <w:t>: 2458-2466 [PMID: 19532126 DOI: 10.1038/ajg.2009.321]</w:t>
      </w:r>
    </w:p>
    <w:p w14:paraId="17C9F0A5"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46 </w:t>
      </w:r>
      <w:r w:rsidRPr="001B2186">
        <w:rPr>
          <w:rFonts w:ascii="Book Antiqua" w:eastAsia="宋体" w:hAnsi="Book Antiqua" w:cs="宋体"/>
          <w:b/>
          <w:bCs/>
          <w:color w:val="000000"/>
          <w:lang w:val="en-US" w:eastAsia="zh-CN"/>
        </w:rPr>
        <w:t>Wong F</w:t>
      </w:r>
      <w:r w:rsidRPr="001B2186">
        <w:rPr>
          <w:rFonts w:ascii="Book Antiqua" w:eastAsia="宋体" w:hAnsi="Book Antiqua" w:cs="宋体"/>
          <w:color w:val="000000"/>
          <w:lang w:val="en-US" w:eastAsia="zh-CN"/>
        </w:rPr>
        <w:t>, Siu S, Liu P, Blendis LM. Brain natriuretic peptide: is it a predictor of cardiomyopathy in cirrhosis? </w:t>
      </w:r>
      <w:r w:rsidRPr="001B2186">
        <w:rPr>
          <w:rFonts w:ascii="Book Antiqua" w:eastAsia="宋体" w:hAnsi="Book Antiqua" w:cs="宋体"/>
          <w:i/>
          <w:iCs/>
          <w:color w:val="000000"/>
          <w:lang w:val="en-US" w:eastAsia="zh-CN"/>
        </w:rPr>
        <w:t>Clin Sci (Lond)</w:t>
      </w:r>
      <w:r w:rsidRPr="001B2186">
        <w:rPr>
          <w:rFonts w:ascii="Book Antiqua" w:eastAsia="宋体" w:hAnsi="Book Antiqua" w:cs="宋体"/>
          <w:color w:val="000000"/>
          <w:lang w:val="en-US" w:eastAsia="zh-CN"/>
        </w:rPr>
        <w:t> 2001; </w:t>
      </w:r>
      <w:r w:rsidRPr="001B2186">
        <w:rPr>
          <w:rFonts w:ascii="Book Antiqua" w:eastAsia="宋体" w:hAnsi="Book Antiqua" w:cs="宋体"/>
          <w:b/>
          <w:bCs/>
          <w:color w:val="000000"/>
          <w:lang w:val="en-US" w:eastAsia="zh-CN"/>
        </w:rPr>
        <w:t>101</w:t>
      </w:r>
      <w:r w:rsidRPr="001B2186">
        <w:rPr>
          <w:rFonts w:ascii="Book Antiqua" w:eastAsia="宋体" w:hAnsi="Book Antiqua" w:cs="宋体"/>
          <w:color w:val="000000"/>
          <w:lang w:val="en-US" w:eastAsia="zh-CN"/>
        </w:rPr>
        <w:t>: 621-628 [PMID: 11724649]</w:t>
      </w:r>
    </w:p>
    <w:p w14:paraId="3921A968"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47 </w:t>
      </w:r>
      <w:r w:rsidRPr="001B2186">
        <w:rPr>
          <w:rFonts w:ascii="Book Antiqua" w:eastAsia="宋体" w:hAnsi="Book Antiqua" w:cs="宋体"/>
          <w:b/>
          <w:bCs/>
          <w:color w:val="000000"/>
          <w:lang w:val="en-US" w:eastAsia="zh-CN"/>
        </w:rPr>
        <w:t>Nagueh SF</w:t>
      </w:r>
      <w:r w:rsidRPr="001B2186">
        <w:rPr>
          <w:rFonts w:ascii="Book Antiqua" w:eastAsia="宋体" w:hAnsi="Book Antiqua" w:cs="宋体"/>
          <w:color w:val="000000"/>
          <w:lang w:val="en-US" w:eastAsia="zh-CN"/>
        </w:rPr>
        <w:t>, Appleton CP, Gillebert TC, Marino PN, Oh JK, Smiseth OA, Waggoner AD, Flachskampf FA, Pellikka PA, Evangelista A. Recommendations for the evaluation of left ventricular diastolic function by echocardiography. </w:t>
      </w:r>
      <w:r w:rsidRPr="001B2186">
        <w:rPr>
          <w:rFonts w:ascii="Book Antiqua" w:eastAsia="宋体" w:hAnsi="Book Antiqua" w:cs="宋体"/>
          <w:i/>
          <w:iCs/>
          <w:color w:val="000000"/>
          <w:lang w:val="en-US" w:eastAsia="zh-CN"/>
        </w:rPr>
        <w:t>J Am Soc Echocardiogr</w:t>
      </w:r>
      <w:r w:rsidRPr="001B2186">
        <w:rPr>
          <w:rFonts w:ascii="Book Antiqua" w:eastAsia="宋体" w:hAnsi="Book Antiqua" w:cs="宋体"/>
          <w:color w:val="000000"/>
          <w:lang w:val="en-US" w:eastAsia="zh-CN"/>
        </w:rPr>
        <w:t> 2009; </w:t>
      </w:r>
      <w:r w:rsidRPr="001B2186">
        <w:rPr>
          <w:rFonts w:ascii="Book Antiqua" w:eastAsia="宋体" w:hAnsi="Book Antiqua" w:cs="宋体"/>
          <w:b/>
          <w:bCs/>
          <w:color w:val="000000"/>
          <w:lang w:val="en-US" w:eastAsia="zh-CN"/>
        </w:rPr>
        <w:t>22</w:t>
      </w:r>
      <w:r w:rsidRPr="001B2186">
        <w:rPr>
          <w:rFonts w:ascii="Book Antiqua" w:eastAsia="宋体" w:hAnsi="Book Antiqua" w:cs="宋体"/>
          <w:color w:val="000000"/>
          <w:lang w:val="en-US" w:eastAsia="zh-CN"/>
        </w:rPr>
        <w:t>: 107-133 [PMID: 19187853 DOI: 10.1016/j.echo.2008.11.023]</w:t>
      </w:r>
    </w:p>
    <w:p w14:paraId="5B6CCED9"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48 </w:t>
      </w:r>
      <w:r w:rsidRPr="001B2186">
        <w:rPr>
          <w:rFonts w:ascii="Book Antiqua" w:eastAsia="宋体" w:hAnsi="Book Antiqua" w:cs="宋体"/>
          <w:b/>
          <w:bCs/>
          <w:color w:val="000000"/>
          <w:lang w:val="en-US" w:eastAsia="zh-CN"/>
        </w:rPr>
        <w:t>Lossnitzer D</w:t>
      </w:r>
      <w:r w:rsidRPr="001B2186">
        <w:rPr>
          <w:rFonts w:ascii="Book Antiqua" w:eastAsia="宋体" w:hAnsi="Book Antiqua" w:cs="宋体"/>
          <w:color w:val="000000"/>
          <w:lang w:val="en-US" w:eastAsia="zh-CN"/>
        </w:rPr>
        <w:t>, Steen H, Zahn A, Lehrke S, Weiss C, Weiss KH, Giannitsis E, Stremmel W, Sauer P, Katus HA, Gotthardt DN. Myocardial late gadolinium enhancement cardiovascular magnetic resonance in patients with cirrhosis. </w:t>
      </w:r>
      <w:r w:rsidRPr="001B2186">
        <w:rPr>
          <w:rFonts w:ascii="Book Antiqua" w:eastAsia="宋体" w:hAnsi="Book Antiqua" w:cs="宋体"/>
          <w:i/>
          <w:iCs/>
          <w:color w:val="000000"/>
          <w:lang w:val="en-US" w:eastAsia="zh-CN"/>
        </w:rPr>
        <w:t>J Cardiovasc Magn Reson</w:t>
      </w:r>
      <w:r w:rsidRPr="001B2186">
        <w:rPr>
          <w:rFonts w:ascii="Book Antiqua" w:eastAsia="宋体" w:hAnsi="Book Antiqua" w:cs="宋体"/>
          <w:color w:val="000000"/>
          <w:lang w:val="en-US" w:eastAsia="zh-CN"/>
        </w:rPr>
        <w:t> 2010; </w:t>
      </w:r>
      <w:r w:rsidRPr="001B2186">
        <w:rPr>
          <w:rFonts w:ascii="Book Antiqua" w:eastAsia="宋体" w:hAnsi="Book Antiqua" w:cs="宋体"/>
          <w:b/>
          <w:bCs/>
          <w:color w:val="000000"/>
          <w:lang w:val="en-US" w:eastAsia="zh-CN"/>
        </w:rPr>
        <w:t>12</w:t>
      </w:r>
      <w:r w:rsidRPr="001B2186">
        <w:rPr>
          <w:rFonts w:ascii="Book Antiqua" w:eastAsia="宋体" w:hAnsi="Book Antiqua" w:cs="宋体"/>
          <w:color w:val="000000"/>
          <w:lang w:val="en-US" w:eastAsia="zh-CN"/>
        </w:rPr>
        <w:t>: 47 [PMID: 20704762 DOI: 10.1186/1532-429x-12-47]</w:t>
      </w:r>
    </w:p>
    <w:p w14:paraId="78485363"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49 </w:t>
      </w:r>
      <w:r w:rsidRPr="001B2186">
        <w:rPr>
          <w:rFonts w:ascii="Book Antiqua" w:eastAsia="宋体" w:hAnsi="Book Antiqua" w:cs="宋体"/>
          <w:b/>
          <w:bCs/>
          <w:color w:val="000000"/>
          <w:lang w:val="en-US" w:eastAsia="zh-CN"/>
        </w:rPr>
        <w:t>Møller S</w:t>
      </w:r>
      <w:r w:rsidRPr="001B2186">
        <w:rPr>
          <w:rFonts w:ascii="Book Antiqua" w:eastAsia="宋体" w:hAnsi="Book Antiqua" w:cs="宋体"/>
          <w:color w:val="000000"/>
          <w:lang w:val="en-US" w:eastAsia="zh-CN"/>
        </w:rPr>
        <w:t xml:space="preserve">, Hove JD, Dixen U, Bendtsen F. </w:t>
      </w:r>
      <w:proofErr w:type="gramStart"/>
      <w:r w:rsidRPr="001B2186">
        <w:rPr>
          <w:rFonts w:ascii="Book Antiqua" w:eastAsia="宋体" w:hAnsi="Book Antiqua" w:cs="宋体"/>
          <w:color w:val="000000"/>
          <w:lang w:val="en-US" w:eastAsia="zh-CN"/>
        </w:rPr>
        <w:t>New insights into cirrhotic cardiomyopathy.</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Int J Cardiol</w:t>
      </w:r>
      <w:r w:rsidRPr="001B2186">
        <w:rPr>
          <w:rFonts w:ascii="Book Antiqua" w:eastAsia="宋体" w:hAnsi="Book Antiqua" w:cs="宋体"/>
          <w:color w:val="000000"/>
          <w:lang w:val="en-US" w:eastAsia="zh-CN"/>
        </w:rPr>
        <w:t> 2013; </w:t>
      </w:r>
      <w:r w:rsidRPr="001B2186">
        <w:rPr>
          <w:rFonts w:ascii="Book Antiqua" w:eastAsia="宋体" w:hAnsi="Book Antiqua" w:cs="宋体"/>
          <w:b/>
          <w:bCs/>
          <w:color w:val="000000"/>
          <w:lang w:val="en-US" w:eastAsia="zh-CN"/>
        </w:rPr>
        <w:t>167</w:t>
      </w:r>
      <w:r w:rsidRPr="001B2186">
        <w:rPr>
          <w:rFonts w:ascii="Book Antiqua" w:eastAsia="宋体" w:hAnsi="Book Antiqua" w:cs="宋体"/>
          <w:color w:val="000000"/>
          <w:lang w:val="en-US" w:eastAsia="zh-CN"/>
        </w:rPr>
        <w:t>: 1101-1108 [PMID: 23041091 DOI: 10.1016/j.ijcard.2012.09.089]</w:t>
      </w:r>
    </w:p>
    <w:p w14:paraId="09B40723"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50 </w:t>
      </w:r>
      <w:r w:rsidRPr="001B2186">
        <w:rPr>
          <w:rFonts w:ascii="Book Antiqua" w:eastAsia="宋体" w:hAnsi="Book Antiqua" w:cs="宋体"/>
          <w:b/>
          <w:bCs/>
          <w:color w:val="000000"/>
          <w:lang w:val="en-US" w:eastAsia="zh-CN"/>
        </w:rPr>
        <w:t>Umphrey LG</w:t>
      </w:r>
      <w:r w:rsidRPr="001B2186">
        <w:rPr>
          <w:rFonts w:ascii="Book Antiqua" w:eastAsia="宋体" w:hAnsi="Book Antiqua" w:cs="宋体"/>
          <w:color w:val="000000"/>
          <w:lang w:val="en-US" w:eastAsia="zh-CN"/>
        </w:rPr>
        <w:t>, Hurst RT, Eleid MF, Lee KS, Reuss CS, Hentz JG, Vargas HE, Appleton CP. Preoperative dobutamine stress echocardiographic findings and subsequent short-term adverse cardiac events after orthotopic liver transplantation. </w:t>
      </w:r>
      <w:r w:rsidRPr="001B2186">
        <w:rPr>
          <w:rFonts w:ascii="Book Antiqua" w:eastAsia="宋体" w:hAnsi="Book Antiqua" w:cs="宋体"/>
          <w:i/>
          <w:iCs/>
          <w:color w:val="000000"/>
          <w:lang w:val="en-US" w:eastAsia="zh-CN"/>
        </w:rPr>
        <w:t>Liver Transpl</w:t>
      </w:r>
      <w:r w:rsidRPr="001B2186">
        <w:rPr>
          <w:rFonts w:ascii="Book Antiqua" w:eastAsia="宋体" w:hAnsi="Book Antiqua" w:cs="宋体"/>
          <w:color w:val="000000"/>
          <w:lang w:val="en-US" w:eastAsia="zh-CN"/>
        </w:rPr>
        <w:t> 2008; </w:t>
      </w:r>
      <w:r w:rsidRPr="001B2186">
        <w:rPr>
          <w:rFonts w:ascii="Book Antiqua" w:eastAsia="宋体" w:hAnsi="Book Antiqua" w:cs="宋体"/>
          <w:b/>
          <w:bCs/>
          <w:color w:val="000000"/>
          <w:lang w:val="en-US" w:eastAsia="zh-CN"/>
        </w:rPr>
        <w:t>14</w:t>
      </w:r>
      <w:r w:rsidRPr="001B2186">
        <w:rPr>
          <w:rFonts w:ascii="Book Antiqua" w:eastAsia="宋体" w:hAnsi="Book Antiqua" w:cs="宋体"/>
          <w:color w:val="000000"/>
          <w:lang w:val="en-US" w:eastAsia="zh-CN"/>
        </w:rPr>
        <w:t>: 886-892 [PMID: 18508373 DOI: 10.1002/lt.21495]</w:t>
      </w:r>
    </w:p>
    <w:p w14:paraId="5A827B17"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51 </w:t>
      </w:r>
      <w:r w:rsidRPr="001B2186">
        <w:rPr>
          <w:rFonts w:ascii="Book Antiqua" w:eastAsia="宋体" w:hAnsi="Book Antiqua" w:cs="宋体"/>
          <w:b/>
          <w:bCs/>
          <w:color w:val="000000"/>
          <w:lang w:val="en-US" w:eastAsia="zh-CN"/>
        </w:rPr>
        <w:t>Kim MY</w:t>
      </w:r>
      <w:r w:rsidRPr="001B2186">
        <w:rPr>
          <w:rFonts w:ascii="Book Antiqua" w:eastAsia="宋体" w:hAnsi="Book Antiqua" w:cs="宋体"/>
          <w:color w:val="000000"/>
          <w:lang w:val="en-US" w:eastAsia="zh-CN"/>
        </w:rPr>
        <w:t>, Baik SK, Won CS, Park HJ, Jeon HK, Hong HI, Kim JW, Kim HS, Kwon SO, Kim JY, Yoo BS, Lee SH. Dobutamine stress echocardiography for evaluating cirrhotic cardiomyopathy in liver cirrhosis. </w:t>
      </w:r>
      <w:r w:rsidRPr="001B2186">
        <w:rPr>
          <w:rFonts w:ascii="Book Antiqua" w:eastAsia="宋体" w:hAnsi="Book Antiqua" w:cs="宋体"/>
          <w:i/>
          <w:iCs/>
          <w:color w:val="000000"/>
          <w:lang w:val="en-US" w:eastAsia="zh-CN"/>
        </w:rPr>
        <w:t>Korean J Hepatol</w:t>
      </w:r>
      <w:r w:rsidRPr="001B2186">
        <w:rPr>
          <w:rFonts w:ascii="Book Antiqua" w:eastAsia="宋体" w:hAnsi="Book Antiqua" w:cs="宋体"/>
          <w:color w:val="000000"/>
          <w:lang w:val="en-US" w:eastAsia="zh-CN"/>
        </w:rPr>
        <w:t> 2010; </w:t>
      </w:r>
      <w:r w:rsidRPr="001B2186">
        <w:rPr>
          <w:rFonts w:ascii="Book Antiqua" w:eastAsia="宋体" w:hAnsi="Book Antiqua" w:cs="宋体"/>
          <w:b/>
          <w:bCs/>
          <w:color w:val="000000"/>
          <w:lang w:val="en-US" w:eastAsia="zh-CN"/>
        </w:rPr>
        <w:t>16</w:t>
      </w:r>
      <w:r w:rsidRPr="001B2186">
        <w:rPr>
          <w:rFonts w:ascii="Book Antiqua" w:eastAsia="宋体" w:hAnsi="Book Antiqua" w:cs="宋体"/>
          <w:color w:val="000000"/>
          <w:lang w:val="en-US" w:eastAsia="zh-CN"/>
        </w:rPr>
        <w:t>: 376-382 [PMID: 21415581 DOI: 10.3350/kjhep.2010.16.4.376]</w:t>
      </w:r>
    </w:p>
    <w:p w14:paraId="5AB91618"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52 </w:t>
      </w:r>
      <w:r w:rsidRPr="001B2186">
        <w:rPr>
          <w:rFonts w:ascii="Book Antiqua" w:eastAsia="宋体" w:hAnsi="Book Antiqua" w:cs="宋体"/>
          <w:b/>
          <w:bCs/>
          <w:color w:val="000000"/>
          <w:lang w:val="en-US" w:eastAsia="zh-CN"/>
        </w:rPr>
        <w:t>Dandel M</w:t>
      </w:r>
      <w:r w:rsidRPr="001B2186">
        <w:rPr>
          <w:rFonts w:ascii="Book Antiqua" w:eastAsia="宋体" w:hAnsi="Book Antiqua" w:cs="宋体"/>
          <w:color w:val="000000"/>
          <w:lang w:val="en-US" w:eastAsia="zh-CN"/>
        </w:rPr>
        <w:t>, Lehmkuhl H, Knosalla C, Suramelashvili N, Hetzer R. Strain and strain rate imaging by echocardiography - basic concepts and clinical applicability. </w:t>
      </w:r>
      <w:r w:rsidRPr="001B2186">
        <w:rPr>
          <w:rFonts w:ascii="Book Antiqua" w:eastAsia="宋体" w:hAnsi="Book Antiqua" w:cs="宋体"/>
          <w:i/>
          <w:iCs/>
          <w:color w:val="000000"/>
          <w:lang w:val="en-US" w:eastAsia="zh-CN"/>
        </w:rPr>
        <w:t>Curr Cardiol Rev</w:t>
      </w:r>
      <w:r w:rsidRPr="001B2186">
        <w:rPr>
          <w:rFonts w:ascii="Book Antiqua" w:eastAsia="宋体" w:hAnsi="Book Antiqua" w:cs="宋体"/>
          <w:color w:val="000000"/>
          <w:lang w:val="en-US" w:eastAsia="zh-CN"/>
        </w:rPr>
        <w:t> 2009; </w:t>
      </w:r>
      <w:r w:rsidRPr="001B2186">
        <w:rPr>
          <w:rFonts w:ascii="Book Antiqua" w:eastAsia="宋体" w:hAnsi="Book Antiqua" w:cs="宋体"/>
          <w:b/>
          <w:bCs/>
          <w:color w:val="000000"/>
          <w:lang w:val="en-US" w:eastAsia="zh-CN"/>
        </w:rPr>
        <w:t>5</w:t>
      </w:r>
      <w:r w:rsidRPr="001B2186">
        <w:rPr>
          <w:rFonts w:ascii="Book Antiqua" w:eastAsia="宋体" w:hAnsi="Book Antiqua" w:cs="宋体"/>
          <w:color w:val="000000"/>
          <w:lang w:val="en-US" w:eastAsia="zh-CN"/>
        </w:rPr>
        <w:t>: 133-148 [PMID: 20436854 DOI: 10.2174/157340309788166642]</w:t>
      </w:r>
    </w:p>
    <w:p w14:paraId="09917069"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53 </w:t>
      </w:r>
      <w:r w:rsidRPr="001B2186">
        <w:rPr>
          <w:rFonts w:ascii="Book Antiqua" w:eastAsia="宋体" w:hAnsi="Book Antiqua" w:cs="宋体"/>
          <w:b/>
          <w:bCs/>
          <w:color w:val="000000"/>
          <w:lang w:val="en-US" w:eastAsia="zh-CN"/>
        </w:rPr>
        <w:t>Adigun AQ</w:t>
      </w:r>
      <w:r w:rsidRPr="001B2186">
        <w:rPr>
          <w:rFonts w:ascii="Book Antiqua" w:eastAsia="宋体" w:hAnsi="Book Antiqua" w:cs="宋体"/>
          <w:color w:val="000000"/>
          <w:lang w:val="en-US" w:eastAsia="zh-CN"/>
        </w:rPr>
        <w:t>, Pinto AG, Flockhart DA, Gorski JC, Li L, Hall SD, Chalasani N. Effect of cirrhosis and liver transplantation on the gender difference in QT interval. </w:t>
      </w:r>
      <w:r w:rsidRPr="001B2186">
        <w:rPr>
          <w:rFonts w:ascii="Book Antiqua" w:eastAsia="宋体" w:hAnsi="Book Antiqua" w:cs="宋体"/>
          <w:i/>
          <w:iCs/>
          <w:color w:val="000000"/>
          <w:lang w:val="en-US" w:eastAsia="zh-CN"/>
        </w:rPr>
        <w:t>Am J Cardiol</w:t>
      </w:r>
      <w:r w:rsidRPr="001B2186">
        <w:rPr>
          <w:rFonts w:ascii="Book Antiqua" w:eastAsia="宋体" w:hAnsi="Book Antiqua" w:cs="宋体"/>
          <w:color w:val="000000"/>
          <w:lang w:val="en-US" w:eastAsia="zh-CN"/>
        </w:rPr>
        <w:t> 2005; </w:t>
      </w:r>
      <w:r w:rsidRPr="001B2186">
        <w:rPr>
          <w:rFonts w:ascii="Book Antiqua" w:eastAsia="宋体" w:hAnsi="Book Antiqua" w:cs="宋体"/>
          <w:b/>
          <w:bCs/>
          <w:color w:val="000000"/>
          <w:lang w:val="en-US" w:eastAsia="zh-CN"/>
        </w:rPr>
        <w:t>95</w:t>
      </w:r>
      <w:r w:rsidRPr="001B2186">
        <w:rPr>
          <w:rFonts w:ascii="Book Antiqua" w:eastAsia="宋体" w:hAnsi="Book Antiqua" w:cs="宋体"/>
          <w:color w:val="000000"/>
          <w:lang w:val="en-US" w:eastAsia="zh-CN"/>
        </w:rPr>
        <w:t>: 691-694 [PMID: 15721125 DOI: 10.1016/j.amjcard.2004.10.054]</w:t>
      </w:r>
    </w:p>
    <w:p w14:paraId="2B922FE2"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54 </w:t>
      </w:r>
      <w:r w:rsidRPr="001B2186">
        <w:rPr>
          <w:rFonts w:ascii="Book Antiqua" w:eastAsia="宋体" w:hAnsi="Book Antiqua" w:cs="宋体"/>
          <w:b/>
          <w:bCs/>
          <w:color w:val="000000"/>
          <w:lang w:val="en-US" w:eastAsia="zh-CN"/>
        </w:rPr>
        <w:t>Lerman A</w:t>
      </w:r>
      <w:r w:rsidRPr="001B2186">
        <w:rPr>
          <w:rFonts w:ascii="Book Antiqua" w:eastAsia="宋体" w:hAnsi="Book Antiqua" w:cs="宋体"/>
          <w:color w:val="000000"/>
          <w:lang w:val="en-US" w:eastAsia="zh-CN"/>
        </w:rPr>
        <w:t>, Gibbons RJ, Rodeheffer RJ, Bailey KR, McKinley LJ, Heublein DM, Burnett JC. Circulating N-terminal atrial natriuretic peptide as a marker for symptomless left-ventricular dysfunction. </w:t>
      </w:r>
      <w:r w:rsidRPr="001B2186">
        <w:rPr>
          <w:rFonts w:ascii="Book Antiqua" w:eastAsia="宋体" w:hAnsi="Book Antiqua" w:cs="宋体"/>
          <w:i/>
          <w:iCs/>
          <w:color w:val="000000"/>
          <w:lang w:val="en-US" w:eastAsia="zh-CN"/>
        </w:rPr>
        <w:t>Lancet</w:t>
      </w:r>
      <w:r w:rsidRPr="001B2186">
        <w:rPr>
          <w:rFonts w:ascii="Book Antiqua" w:eastAsia="宋体" w:hAnsi="Book Antiqua" w:cs="宋体"/>
          <w:color w:val="000000"/>
          <w:lang w:val="en-US" w:eastAsia="zh-CN"/>
        </w:rPr>
        <w:t> 1993; </w:t>
      </w:r>
      <w:r w:rsidRPr="001B2186">
        <w:rPr>
          <w:rFonts w:ascii="Book Antiqua" w:eastAsia="宋体" w:hAnsi="Book Antiqua" w:cs="宋体"/>
          <w:b/>
          <w:bCs/>
          <w:color w:val="000000"/>
          <w:lang w:val="en-US" w:eastAsia="zh-CN"/>
        </w:rPr>
        <w:t>341</w:t>
      </w:r>
      <w:r w:rsidRPr="001B2186">
        <w:rPr>
          <w:rFonts w:ascii="Book Antiqua" w:eastAsia="宋体" w:hAnsi="Book Antiqua" w:cs="宋体"/>
          <w:color w:val="000000"/>
          <w:lang w:val="en-US" w:eastAsia="zh-CN"/>
        </w:rPr>
        <w:t>: 1105-1109 [PMID: 8097801]</w:t>
      </w:r>
    </w:p>
    <w:p w14:paraId="2243AC5F"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55 </w:t>
      </w:r>
      <w:r w:rsidRPr="001B2186">
        <w:rPr>
          <w:rFonts w:ascii="Book Antiqua" w:eastAsia="宋体" w:hAnsi="Book Antiqua" w:cs="宋体"/>
          <w:b/>
          <w:bCs/>
          <w:color w:val="000000"/>
          <w:lang w:val="en-US" w:eastAsia="zh-CN"/>
        </w:rPr>
        <w:t>Davidson NC</w:t>
      </w:r>
      <w:r w:rsidRPr="001B2186">
        <w:rPr>
          <w:rFonts w:ascii="Book Antiqua" w:eastAsia="宋体" w:hAnsi="Book Antiqua" w:cs="宋体"/>
          <w:color w:val="000000"/>
          <w:lang w:val="en-US" w:eastAsia="zh-CN"/>
        </w:rPr>
        <w:t xml:space="preserve">, Naas AA, Hanson JK, Kennedy NS, Coutie WJ, Struthers AD. </w:t>
      </w:r>
      <w:proofErr w:type="gramStart"/>
      <w:r w:rsidRPr="001B2186">
        <w:rPr>
          <w:rFonts w:ascii="Book Antiqua" w:eastAsia="宋体" w:hAnsi="Book Antiqua" w:cs="宋体"/>
          <w:color w:val="000000"/>
          <w:lang w:val="en-US" w:eastAsia="zh-CN"/>
        </w:rPr>
        <w:t>Comparison of atrial natriuretic peptide B-type natriuretic peptide, and N-terminal proatrial natriuretic peptide as indicators of left ventricular systolic dysfunction.</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Am J Cardiol</w:t>
      </w:r>
      <w:r w:rsidRPr="001B2186">
        <w:rPr>
          <w:rFonts w:ascii="Book Antiqua" w:eastAsia="宋体" w:hAnsi="Book Antiqua" w:cs="宋体"/>
          <w:color w:val="000000"/>
          <w:lang w:val="en-US" w:eastAsia="zh-CN"/>
        </w:rPr>
        <w:t> 1996; </w:t>
      </w:r>
      <w:r w:rsidRPr="001B2186">
        <w:rPr>
          <w:rFonts w:ascii="Book Antiqua" w:eastAsia="宋体" w:hAnsi="Book Antiqua" w:cs="宋体"/>
          <w:b/>
          <w:bCs/>
          <w:color w:val="000000"/>
          <w:lang w:val="en-US" w:eastAsia="zh-CN"/>
        </w:rPr>
        <w:t>77</w:t>
      </w:r>
      <w:r w:rsidRPr="001B2186">
        <w:rPr>
          <w:rFonts w:ascii="Book Antiqua" w:eastAsia="宋体" w:hAnsi="Book Antiqua" w:cs="宋体"/>
          <w:color w:val="000000"/>
          <w:lang w:val="en-US" w:eastAsia="zh-CN"/>
        </w:rPr>
        <w:t>: 828-831 [PMID: 8623734 DOI: 10.1016/s0002-9149(97)89176-x]</w:t>
      </w:r>
    </w:p>
    <w:p w14:paraId="193885FE" w14:textId="77777777" w:rsidR="0069308A" w:rsidRPr="001B2186" w:rsidRDefault="0069308A" w:rsidP="001B2186">
      <w:pPr>
        <w:spacing w:line="360" w:lineRule="auto"/>
        <w:jc w:val="both"/>
        <w:rPr>
          <w:rFonts w:ascii="Book Antiqua" w:eastAsia="宋体" w:hAnsi="Book Antiqua" w:cs="宋体"/>
          <w:color w:val="000000"/>
          <w:lang w:val="en-US" w:eastAsia="zh-CN"/>
        </w:rPr>
      </w:pPr>
      <w:proofErr w:type="gramStart"/>
      <w:r w:rsidRPr="001B2186">
        <w:rPr>
          <w:rFonts w:ascii="Book Antiqua" w:eastAsia="宋体" w:hAnsi="Book Antiqua" w:cs="宋体"/>
          <w:color w:val="000000"/>
          <w:lang w:val="en-US" w:eastAsia="zh-CN"/>
        </w:rPr>
        <w:t>56 </w:t>
      </w:r>
      <w:r w:rsidRPr="001B2186">
        <w:rPr>
          <w:rFonts w:ascii="Book Antiqua" w:eastAsia="宋体" w:hAnsi="Book Antiqua" w:cs="宋体"/>
          <w:b/>
          <w:bCs/>
          <w:color w:val="000000"/>
          <w:lang w:val="en-US" w:eastAsia="zh-CN"/>
        </w:rPr>
        <w:t>Rodseth RN</w:t>
      </w:r>
      <w:r w:rsidRPr="001B2186">
        <w:rPr>
          <w:rFonts w:ascii="Book Antiqua" w:eastAsia="宋体" w:hAnsi="Book Antiqua" w:cs="宋体"/>
          <w:color w:val="000000"/>
          <w:lang w:val="en-US" w:eastAsia="zh-CN"/>
        </w:rPr>
        <w:t>.</w:t>
      </w:r>
      <w:proofErr w:type="gramEnd"/>
      <w:r w:rsidRPr="001B2186">
        <w:rPr>
          <w:rFonts w:ascii="Book Antiqua" w:eastAsia="宋体" w:hAnsi="Book Antiqua" w:cs="宋体"/>
          <w:color w:val="000000"/>
          <w:lang w:val="en-US" w:eastAsia="zh-CN"/>
        </w:rPr>
        <w:t xml:space="preserve"> </w:t>
      </w:r>
      <w:proofErr w:type="gramStart"/>
      <w:r w:rsidRPr="001B2186">
        <w:rPr>
          <w:rFonts w:ascii="Book Antiqua" w:eastAsia="宋体" w:hAnsi="Book Antiqua" w:cs="宋体"/>
          <w:color w:val="000000"/>
          <w:lang w:val="en-US" w:eastAsia="zh-CN"/>
        </w:rPr>
        <w:t>B type natriuretic peptide--a diagnostic breakthrough in peri-operative cardiac risk assessment?</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Anaesthesia</w:t>
      </w:r>
      <w:r w:rsidRPr="001B2186">
        <w:rPr>
          <w:rFonts w:ascii="Book Antiqua" w:eastAsia="宋体" w:hAnsi="Book Antiqua" w:cs="宋体"/>
          <w:color w:val="000000"/>
          <w:lang w:val="en-US" w:eastAsia="zh-CN"/>
        </w:rPr>
        <w:t> 2009; </w:t>
      </w:r>
      <w:r w:rsidRPr="001B2186">
        <w:rPr>
          <w:rFonts w:ascii="Book Antiqua" w:eastAsia="宋体" w:hAnsi="Book Antiqua" w:cs="宋体"/>
          <w:b/>
          <w:bCs/>
          <w:color w:val="000000"/>
          <w:lang w:val="en-US" w:eastAsia="zh-CN"/>
        </w:rPr>
        <w:t>64</w:t>
      </w:r>
      <w:r w:rsidRPr="001B2186">
        <w:rPr>
          <w:rFonts w:ascii="Book Antiqua" w:eastAsia="宋体" w:hAnsi="Book Antiqua" w:cs="宋体"/>
          <w:color w:val="000000"/>
          <w:lang w:val="en-US" w:eastAsia="zh-CN"/>
        </w:rPr>
        <w:t>: 165-178 [PMID: 19143695 DOI: 10.1111/j.1365-2044.2008.05689.x]</w:t>
      </w:r>
    </w:p>
    <w:p w14:paraId="28790DB5" w14:textId="77777777" w:rsidR="0069308A" w:rsidRPr="001B2186" w:rsidRDefault="0069308A" w:rsidP="001B2186">
      <w:pPr>
        <w:spacing w:line="360" w:lineRule="auto"/>
        <w:jc w:val="both"/>
        <w:rPr>
          <w:rFonts w:ascii="Book Antiqua" w:eastAsia="宋体" w:hAnsi="Book Antiqua" w:cs="宋体"/>
          <w:color w:val="000000"/>
          <w:lang w:val="en-US" w:eastAsia="zh-CN"/>
        </w:rPr>
      </w:pPr>
      <w:proofErr w:type="gramStart"/>
      <w:r w:rsidRPr="001B2186">
        <w:rPr>
          <w:rFonts w:ascii="Book Antiqua" w:eastAsia="宋体" w:hAnsi="Book Antiqua" w:cs="宋体"/>
          <w:color w:val="000000"/>
          <w:lang w:val="en-US" w:eastAsia="zh-CN"/>
        </w:rPr>
        <w:t>57 </w:t>
      </w:r>
      <w:r w:rsidRPr="001B2186">
        <w:rPr>
          <w:rFonts w:ascii="Book Antiqua" w:eastAsia="宋体" w:hAnsi="Book Antiqua" w:cs="宋体"/>
          <w:b/>
          <w:bCs/>
          <w:color w:val="000000"/>
          <w:lang w:val="en-US" w:eastAsia="zh-CN"/>
        </w:rPr>
        <w:t>Potter LR</w:t>
      </w:r>
      <w:r w:rsidRPr="001B2186">
        <w:rPr>
          <w:rFonts w:ascii="Book Antiqua" w:eastAsia="宋体" w:hAnsi="Book Antiqua" w:cs="宋体"/>
          <w:color w:val="000000"/>
          <w:lang w:val="en-US" w:eastAsia="zh-CN"/>
        </w:rPr>
        <w:t>.</w:t>
      </w:r>
      <w:proofErr w:type="gramEnd"/>
      <w:r w:rsidRPr="001B2186">
        <w:rPr>
          <w:rFonts w:ascii="Book Antiqua" w:eastAsia="宋体" w:hAnsi="Book Antiqua" w:cs="宋体"/>
          <w:color w:val="000000"/>
          <w:lang w:val="en-US" w:eastAsia="zh-CN"/>
        </w:rPr>
        <w:t xml:space="preserve"> </w:t>
      </w:r>
      <w:proofErr w:type="gramStart"/>
      <w:r w:rsidRPr="001B2186">
        <w:rPr>
          <w:rFonts w:ascii="Book Antiqua" w:eastAsia="宋体" w:hAnsi="Book Antiqua" w:cs="宋体"/>
          <w:color w:val="000000"/>
          <w:lang w:val="en-US" w:eastAsia="zh-CN"/>
        </w:rPr>
        <w:t>Natriuretic peptide metabolism, clearance and degradation.</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FEBS J</w:t>
      </w:r>
      <w:r w:rsidRPr="001B2186">
        <w:rPr>
          <w:rFonts w:ascii="Book Antiqua" w:eastAsia="宋体" w:hAnsi="Book Antiqua" w:cs="宋体"/>
          <w:color w:val="000000"/>
          <w:lang w:val="en-US" w:eastAsia="zh-CN"/>
        </w:rPr>
        <w:t> 2011; </w:t>
      </w:r>
      <w:r w:rsidRPr="001B2186">
        <w:rPr>
          <w:rFonts w:ascii="Book Antiqua" w:eastAsia="宋体" w:hAnsi="Book Antiqua" w:cs="宋体"/>
          <w:b/>
          <w:bCs/>
          <w:color w:val="000000"/>
          <w:lang w:val="en-US" w:eastAsia="zh-CN"/>
        </w:rPr>
        <w:t>278</w:t>
      </w:r>
      <w:r w:rsidRPr="001B2186">
        <w:rPr>
          <w:rFonts w:ascii="Book Antiqua" w:eastAsia="宋体" w:hAnsi="Book Antiqua" w:cs="宋体"/>
          <w:color w:val="000000"/>
          <w:lang w:val="en-US" w:eastAsia="zh-CN"/>
        </w:rPr>
        <w:t>: 1808-1817 [PMID: 21375692 DOI: 10.1111/j.1742-4658.2011.08082.x]</w:t>
      </w:r>
    </w:p>
    <w:p w14:paraId="470FA794"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58 </w:t>
      </w:r>
      <w:r w:rsidRPr="001B2186">
        <w:rPr>
          <w:rFonts w:ascii="Book Antiqua" w:eastAsia="宋体" w:hAnsi="Book Antiqua" w:cs="宋体"/>
          <w:b/>
          <w:bCs/>
          <w:color w:val="000000"/>
          <w:lang w:val="en-US" w:eastAsia="zh-CN"/>
        </w:rPr>
        <w:t>Henriksen JH</w:t>
      </w:r>
      <w:r w:rsidRPr="001B2186">
        <w:rPr>
          <w:rFonts w:ascii="Book Antiqua" w:eastAsia="宋体" w:hAnsi="Book Antiqua" w:cs="宋体"/>
          <w:color w:val="000000"/>
          <w:lang w:val="en-US" w:eastAsia="zh-CN"/>
        </w:rPr>
        <w:t>, Gøtze JP, Fuglsang S, Christensen E, Bendtsen F, Møller S. Increased circulating pro-brain natriuretic peptide (proBNP) and brain natriuretic peptide (BNP) in patients with cirrhosis: relation to cardiovascular dysfunction and severity of disease. </w:t>
      </w:r>
      <w:r w:rsidRPr="001B2186">
        <w:rPr>
          <w:rFonts w:ascii="Book Antiqua" w:eastAsia="宋体" w:hAnsi="Book Antiqua" w:cs="宋体"/>
          <w:i/>
          <w:iCs/>
          <w:color w:val="000000"/>
          <w:lang w:val="en-US" w:eastAsia="zh-CN"/>
        </w:rPr>
        <w:t>Gut</w:t>
      </w:r>
      <w:r w:rsidRPr="001B2186">
        <w:rPr>
          <w:rFonts w:ascii="Book Antiqua" w:eastAsia="宋体" w:hAnsi="Book Antiqua" w:cs="宋体"/>
          <w:color w:val="000000"/>
          <w:lang w:val="en-US" w:eastAsia="zh-CN"/>
        </w:rPr>
        <w:t> 2003; </w:t>
      </w:r>
      <w:r w:rsidRPr="001B2186">
        <w:rPr>
          <w:rFonts w:ascii="Book Antiqua" w:eastAsia="宋体" w:hAnsi="Book Antiqua" w:cs="宋体"/>
          <w:b/>
          <w:bCs/>
          <w:color w:val="000000"/>
          <w:lang w:val="en-US" w:eastAsia="zh-CN"/>
        </w:rPr>
        <w:t>52</w:t>
      </w:r>
      <w:r w:rsidRPr="001B2186">
        <w:rPr>
          <w:rFonts w:ascii="Book Antiqua" w:eastAsia="宋体" w:hAnsi="Book Antiqua" w:cs="宋体"/>
          <w:color w:val="000000"/>
          <w:lang w:val="en-US" w:eastAsia="zh-CN"/>
        </w:rPr>
        <w:t>: 1511-1517 [PMID: 12970147]</w:t>
      </w:r>
    </w:p>
    <w:p w14:paraId="3E9CB5E7"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59 </w:t>
      </w:r>
      <w:r w:rsidRPr="001B2186">
        <w:rPr>
          <w:rFonts w:ascii="Book Antiqua" w:eastAsia="宋体" w:hAnsi="Book Antiqua" w:cs="宋体"/>
          <w:b/>
          <w:bCs/>
          <w:color w:val="000000"/>
          <w:lang w:val="en-US" w:eastAsia="zh-CN"/>
        </w:rPr>
        <w:t>Saner FH</w:t>
      </w:r>
      <w:r w:rsidRPr="001B2186">
        <w:rPr>
          <w:rFonts w:ascii="Book Antiqua" w:eastAsia="宋体" w:hAnsi="Book Antiqua" w:cs="宋体"/>
          <w:color w:val="000000"/>
          <w:lang w:val="en-US" w:eastAsia="zh-CN"/>
        </w:rPr>
        <w:t>, Neumann T, Canbay A, Treckmann JW, Hartmann M, Goerlinger K, Bertram S, Beckebaum S, Cicinnati V, Paul A. High brain-natriuretic peptide level predicts cirrhotic cardiomyopathy in liver transplant patients. </w:t>
      </w:r>
      <w:r w:rsidRPr="001B2186">
        <w:rPr>
          <w:rFonts w:ascii="Book Antiqua" w:eastAsia="宋体" w:hAnsi="Book Antiqua" w:cs="宋体"/>
          <w:i/>
          <w:iCs/>
          <w:color w:val="000000"/>
          <w:lang w:val="en-US" w:eastAsia="zh-CN"/>
        </w:rPr>
        <w:t>Transpl Int</w:t>
      </w:r>
      <w:r w:rsidRPr="001B2186">
        <w:rPr>
          <w:rFonts w:ascii="Book Antiqua" w:eastAsia="宋体" w:hAnsi="Book Antiqua" w:cs="宋体"/>
          <w:color w:val="000000"/>
          <w:lang w:val="en-US" w:eastAsia="zh-CN"/>
        </w:rPr>
        <w:t> 2011; </w:t>
      </w:r>
      <w:r w:rsidRPr="001B2186">
        <w:rPr>
          <w:rFonts w:ascii="Book Antiqua" w:eastAsia="宋体" w:hAnsi="Book Antiqua" w:cs="宋体"/>
          <w:b/>
          <w:bCs/>
          <w:color w:val="000000"/>
          <w:lang w:val="en-US" w:eastAsia="zh-CN"/>
        </w:rPr>
        <w:t>24</w:t>
      </w:r>
      <w:r w:rsidRPr="001B2186">
        <w:rPr>
          <w:rFonts w:ascii="Book Antiqua" w:eastAsia="宋体" w:hAnsi="Book Antiqua" w:cs="宋体"/>
          <w:color w:val="000000"/>
          <w:lang w:val="en-US" w:eastAsia="zh-CN"/>
        </w:rPr>
        <w:t>: 425-432 [PMID: 21276088 DOI: 10.1111/j.1432-2277.2011.01219.x]</w:t>
      </w:r>
    </w:p>
    <w:p w14:paraId="1CFB304B"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60 </w:t>
      </w:r>
      <w:r w:rsidRPr="001B2186">
        <w:rPr>
          <w:rFonts w:ascii="Book Antiqua" w:eastAsia="宋体" w:hAnsi="Book Antiqua" w:cs="宋体"/>
          <w:b/>
          <w:bCs/>
          <w:color w:val="000000"/>
          <w:lang w:val="en-US" w:eastAsia="zh-CN"/>
        </w:rPr>
        <w:t>Karthikeyan G</w:t>
      </w:r>
      <w:r w:rsidRPr="001B2186">
        <w:rPr>
          <w:rFonts w:ascii="Book Antiqua" w:eastAsia="宋体" w:hAnsi="Book Antiqua" w:cs="宋体"/>
          <w:color w:val="000000"/>
          <w:lang w:val="en-US" w:eastAsia="zh-CN"/>
        </w:rPr>
        <w:t xml:space="preserve">, Moncur RA, Levine O, Heels-Ansdell D, Chan MT, Alonso-Coello P, Yusuf S, Sessler D, Villar JC, Berwanger O, McQueen M, Mathew A, Hill S, Gibson S, Berry C, Yeh HM, Devereaux PJ. Is a pre-operative brain natriuretic peptide or N-terminal pro-B-type natriuretic peptide measurement an independent predictor of adverse cardiovascular outcomes within 30 days of noncardiac surgery? </w:t>
      </w:r>
      <w:proofErr w:type="gramStart"/>
      <w:r w:rsidRPr="001B2186">
        <w:rPr>
          <w:rFonts w:ascii="Book Antiqua" w:eastAsia="宋体" w:hAnsi="Book Antiqua" w:cs="宋体"/>
          <w:color w:val="000000"/>
          <w:lang w:val="en-US" w:eastAsia="zh-CN"/>
        </w:rPr>
        <w:t>A systematic review and meta-analysis of observational studies.</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J Am Coll Cardiol</w:t>
      </w:r>
      <w:r w:rsidRPr="001B2186">
        <w:rPr>
          <w:rFonts w:ascii="Book Antiqua" w:eastAsia="宋体" w:hAnsi="Book Antiqua" w:cs="宋体"/>
          <w:color w:val="000000"/>
          <w:lang w:val="en-US" w:eastAsia="zh-CN"/>
        </w:rPr>
        <w:t> 2009; </w:t>
      </w:r>
      <w:r w:rsidRPr="001B2186">
        <w:rPr>
          <w:rFonts w:ascii="Book Antiqua" w:eastAsia="宋体" w:hAnsi="Book Antiqua" w:cs="宋体"/>
          <w:b/>
          <w:bCs/>
          <w:color w:val="000000"/>
          <w:lang w:val="en-US" w:eastAsia="zh-CN"/>
        </w:rPr>
        <w:t>54</w:t>
      </w:r>
      <w:r w:rsidRPr="001B2186">
        <w:rPr>
          <w:rFonts w:ascii="Book Antiqua" w:eastAsia="宋体" w:hAnsi="Book Antiqua" w:cs="宋体"/>
          <w:color w:val="000000"/>
          <w:lang w:val="en-US" w:eastAsia="zh-CN"/>
        </w:rPr>
        <w:t>: 1599-1606 [PMID: 19833258 DOI: 10.1016/j.jacc.2009.06.028]</w:t>
      </w:r>
    </w:p>
    <w:p w14:paraId="6B786AC3"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61 </w:t>
      </w:r>
      <w:r w:rsidRPr="001B2186">
        <w:rPr>
          <w:rFonts w:ascii="Book Antiqua" w:eastAsia="宋体" w:hAnsi="Book Antiqua" w:cs="宋体"/>
          <w:b/>
          <w:bCs/>
          <w:color w:val="000000"/>
          <w:lang w:val="en-US" w:eastAsia="zh-CN"/>
        </w:rPr>
        <w:t>Young YR</w:t>
      </w:r>
      <w:r w:rsidRPr="001B2186">
        <w:rPr>
          <w:rFonts w:ascii="Book Antiqua" w:eastAsia="宋体" w:hAnsi="Book Antiqua" w:cs="宋体"/>
          <w:color w:val="000000"/>
          <w:lang w:val="en-US" w:eastAsia="zh-CN"/>
        </w:rPr>
        <w:t>, Sheu BF, Li WC, Hsieh TM, Hung CW, Chang SS, Lee CC. Predictive value of plasma brain natriuretic peptide for postoperative cardiac complications--a systemic review and meta-analysis. </w:t>
      </w:r>
      <w:r w:rsidRPr="001B2186">
        <w:rPr>
          <w:rFonts w:ascii="Book Antiqua" w:eastAsia="宋体" w:hAnsi="Book Antiqua" w:cs="宋体"/>
          <w:i/>
          <w:iCs/>
          <w:color w:val="000000"/>
          <w:lang w:val="en-US" w:eastAsia="zh-CN"/>
        </w:rPr>
        <w:t>J Crit Care</w:t>
      </w:r>
      <w:r w:rsidRPr="001B2186">
        <w:rPr>
          <w:rFonts w:ascii="Book Antiqua" w:eastAsia="宋体" w:hAnsi="Book Antiqua" w:cs="宋体"/>
          <w:color w:val="000000"/>
          <w:lang w:val="en-US" w:eastAsia="zh-CN"/>
        </w:rPr>
        <w:t> 2014; </w:t>
      </w:r>
      <w:r w:rsidRPr="001B2186">
        <w:rPr>
          <w:rFonts w:ascii="Book Antiqua" w:eastAsia="宋体" w:hAnsi="Book Antiqua" w:cs="宋体"/>
          <w:b/>
          <w:bCs/>
          <w:color w:val="000000"/>
          <w:lang w:val="en-US" w:eastAsia="zh-CN"/>
        </w:rPr>
        <w:t>29</w:t>
      </w:r>
      <w:r w:rsidRPr="001B2186">
        <w:rPr>
          <w:rFonts w:ascii="Book Antiqua" w:eastAsia="宋体" w:hAnsi="Book Antiqua" w:cs="宋体"/>
          <w:color w:val="000000"/>
          <w:lang w:val="en-US" w:eastAsia="zh-CN"/>
        </w:rPr>
        <w:t>: 696.e1-696.10 [PMID: 24793659 DOI: 10.1016/j.jcrc.2014.03.022]</w:t>
      </w:r>
    </w:p>
    <w:p w14:paraId="05A4998E"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62 </w:t>
      </w:r>
      <w:r w:rsidRPr="001B2186">
        <w:rPr>
          <w:rFonts w:ascii="Book Antiqua" w:eastAsia="宋体" w:hAnsi="Book Antiqua" w:cs="宋体"/>
          <w:b/>
          <w:bCs/>
          <w:color w:val="000000"/>
          <w:lang w:val="en-US" w:eastAsia="zh-CN"/>
        </w:rPr>
        <w:t>Rodseth RN</w:t>
      </w:r>
      <w:r w:rsidRPr="001B2186">
        <w:rPr>
          <w:rFonts w:ascii="Book Antiqua" w:eastAsia="宋体" w:hAnsi="Book Antiqua" w:cs="宋体"/>
          <w:color w:val="000000"/>
          <w:lang w:val="en-US" w:eastAsia="zh-CN"/>
        </w:rPr>
        <w:t>, Biccard BM, Le Manach Y, Sessler DI, Lurati Buse GA, Thabane L, Schutt RC, Bolliger D, Cagini L, Cardinale D, Chong CP, Chu R, Cnotliwy M, Di Somma S, Fahrner R, Lim WK, Mahla E, Manikandan R, Puma F, Pyun WB, Radovi</w:t>
      </w:r>
      <w:r w:rsidRPr="001B2186">
        <w:rPr>
          <w:rFonts w:ascii="Book Antiqua" w:eastAsia="MS Mincho" w:hAnsi="Book Antiqua" w:cs="MS Mincho"/>
          <w:color w:val="000000"/>
          <w:lang w:val="en-US" w:eastAsia="zh-CN"/>
        </w:rPr>
        <w:t>ć</w:t>
      </w:r>
      <w:r w:rsidRPr="001B2186">
        <w:rPr>
          <w:rFonts w:ascii="Book Antiqua" w:eastAsia="宋体" w:hAnsi="Book Antiqua" w:cs="宋体"/>
          <w:color w:val="000000"/>
          <w:lang w:val="en-US" w:eastAsia="zh-CN"/>
        </w:rPr>
        <w:t xml:space="preserve"> M, Rajagopalan S, Suttie S, Vanniyasingam T, van Gaal WJ, Waliszek M, Devereaux PJ. The prognostic value of pre-operative and post-operative B-type natriuretic peptides in patients undergoing noncardiac surgery: B-type natriuretic peptide and N-terminal fragment of pro-B-type natriuretic peptide: a systematic review and individual patient data meta-analysis. </w:t>
      </w:r>
      <w:r w:rsidRPr="001B2186">
        <w:rPr>
          <w:rFonts w:ascii="Book Antiqua" w:eastAsia="宋体" w:hAnsi="Book Antiqua" w:cs="宋体"/>
          <w:i/>
          <w:iCs/>
          <w:color w:val="000000"/>
          <w:lang w:val="en-US" w:eastAsia="zh-CN"/>
        </w:rPr>
        <w:t>J Am Coll Cardiol</w:t>
      </w:r>
      <w:r w:rsidRPr="001B2186">
        <w:rPr>
          <w:rFonts w:ascii="Book Antiqua" w:eastAsia="宋体" w:hAnsi="Book Antiqua" w:cs="宋体"/>
          <w:color w:val="000000"/>
          <w:lang w:val="en-US" w:eastAsia="zh-CN"/>
        </w:rPr>
        <w:t> 2014; </w:t>
      </w:r>
      <w:r w:rsidRPr="001B2186">
        <w:rPr>
          <w:rFonts w:ascii="Book Antiqua" w:eastAsia="宋体" w:hAnsi="Book Antiqua" w:cs="宋体"/>
          <w:b/>
          <w:bCs/>
          <w:color w:val="000000"/>
          <w:lang w:val="en-US" w:eastAsia="zh-CN"/>
        </w:rPr>
        <w:t>63</w:t>
      </w:r>
      <w:r w:rsidRPr="001B2186">
        <w:rPr>
          <w:rFonts w:ascii="Book Antiqua" w:eastAsia="宋体" w:hAnsi="Book Antiqua" w:cs="宋体"/>
          <w:color w:val="000000"/>
          <w:lang w:val="en-US" w:eastAsia="zh-CN"/>
        </w:rPr>
        <w:t>: 170-180 [PMID: 24076282 DOI: 10.1016/j.jacc.2013.08.1630]</w:t>
      </w:r>
    </w:p>
    <w:p w14:paraId="16A3807B"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63 </w:t>
      </w:r>
      <w:r w:rsidRPr="001B2186">
        <w:rPr>
          <w:rFonts w:ascii="Book Antiqua" w:eastAsia="宋体" w:hAnsi="Book Antiqua" w:cs="宋体"/>
          <w:b/>
          <w:bCs/>
          <w:color w:val="000000"/>
          <w:lang w:val="en-US" w:eastAsia="zh-CN"/>
        </w:rPr>
        <w:t>Rodseth RN</w:t>
      </w:r>
      <w:r w:rsidRPr="001B2186">
        <w:rPr>
          <w:rFonts w:ascii="Book Antiqua" w:eastAsia="宋体" w:hAnsi="Book Antiqua" w:cs="宋体"/>
          <w:color w:val="000000"/>
          <w:lang w:val="en-US" w:eastAsia="zh-CN"/>
        </w:rPr>
        <w:t>, Biccard BM, Chu R, Lurati Buse GA, Thabane L, Bakhai A, Bolliger D, Cagini L, Cahill TJ, Cardinale D, Chong CP, Cnotliwy M, Di Somma S, Fahrner R, Lim WK, Mahla E, Le Manach Y, Manikandan R, Pyun WB, Rajagopalan S, Radovic M, Schutt RC, Sessler DI, Suttie S, Vanniyasingam T, Waliszek M, Devereaux PJ. Postoperative B-type natriuretic peptide for prediction of major cardiac events in patients undergoing noncardiac surgery: systematic review and individual patient meta-analysis. </w:t>
      </w:r>
      <w:r w:rsidRPr="001B2186">
        <w:rPr>
          <w:rFonts w:ascii="Book Antiqua" w:eastAsia="宋体" w:hAnsi="Book Antiqua" w:cs="宋体"/>
          <w:i/>
          <w:iCs/>
          <w:color w:val="000000"/>
          <w:lang w:val="en-US" w:eastAsia="zh-CN"/>
        </w:rPr>
        <w:t>Anesthesiology</w:t>
      </w:r>
      <w:r w:rsidRPr="001B2186">
        <w:rPr>
          <w:rFonts w:ascii="Book Antiqua" w:eastAsia="宋体" w:hAnsi="Book Antiqua" w:cs="宋体"/>
          <w:color w:val="000000"/>
          <w:lang w:val="en-US" w:eastAsia="zh-CN"/>
        </w:rPr>
        <w:t> 2013; </w:t>
      </w:r>
      <w:r w:rsidRPr="001B2186">
        <w:rPr>
          <w:rFonts w:ascii="Book Antiqua" w:eastAsia="宋体" w:hAnsi="Book Antiqua" w:cs="宋体"/>
          <w:b/>
          <w:bCs/>
          <w:color w:val="000000"/>
          <w:lang w:val="en-US" w:eastAsia="zh-CN"/>
        </w:rPr>
        <w:t>119</w:t>
      </w:r>
      <w:r w:rsidRPr="001B2186">
        <w:rPr>
          <w:rFonts w:ascii="Book Antiqua" w:eastAsia="宋体" w:hAnsi="Book Antiqua" w:cs="宋体"/>
          <w:color w:val="000000"/>
          <w:lang w:val="en-US" w:eastAsia="zh-CN"/>
        </w:rPr>
        <w:t>: 270-283 [PMID: 23528538 DOI: 10.1097/ALN.0b013e31829083f1]</w:t>
      </w:r>
    </w:p>
    <w:p w14:paraId="1984A263" w14:textId="74257163"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 xml:space="preserve">64 </w:t>
      </w:r>
      <w:r w:rsidRPr="001B2186">
        <w:rPr>
          <w:rFonts w:ascii="Book Antiqua" w:hAnsi="Book Antiqua"/>
          <w:b/>
          <w:noProof/>
        </w:rPr>
        <w:t>Wiese S</w:t>
      </w:r>
      <w:r w:rsidRPr="001B2186">
        <w:rPr>
          <w:rFonts w:ascii="Book Antiqua" w:hAnsi="Book Antiqua"/>
          <w:noProof/>
        </w:rPr>
        <w:t>, Mortensen C, Gøtze JP, Christensen E, Andersen O, Bendtsen F, Møller S</w:t>
      </w:r>
      <w:r w:rsidRPr="001B2186">
        <w:rPr>
          <w:rFonts w:ascii="Book Antiqua" w:eastAsia="宋体" w:hAnsi="Book Antiqua"/>
          <w:noProof/>
          <w:lang w:eastAsia="zh-CN"/>
        </w:rPr>
        <w:t>.</w:t>
      </w:r>
      <w:r w:rsidRPr="001B2186">
        <w:rPr>
          <w:rFonts w:ascii="Book Antiqua" w:eastAsia="宋体" w:hAnsi="Book Antiqua" w:cs="宋体"/>
          <w:color w:val="000000"/>
          <w:lang w:val="en-US" w:eastAsia="zh-CN"/>
        </w:rPr>
        <w:t xml:space="preserve"> Cardiac and proinflammatory markers predict prognosis in cirrhosis. </w:t>
      </w:r>
      <w:r w:rsidRPr="001B2186">
        <w:rPr>
          <w:rFonts w:ascii="Book Antiqua" w:eastAsia="宋体" w:hAnsi="Book Antiqua" w:cs="宋体"/>
          <w:i/>
          <w:color w:val="000000"/>
          <w:lang w:val="en-US" w:eastAsia="zh-CN"/>
        </w:rPr>
        <w:t>Liver International</w:t>
      </w:r>
      <w:r w:rsidRPr="001B2186">
        <w:rPr>
          <w:rFonts w:ascii="Book Antiqua" w:eastAsia="宋体" w:hAnsi="Book Antiqua" w:cs="宋体"/>
          <w:color w:val="000000"/>
          <w:lang w:val="en-US" w:eastAsia="zh-CN"/>
        </w:rPr>
        <w:t xml:space="preserve"> 2014; </w:t>
      </w:r>
      <w:r w:rsidRPr="001B2186">
        <w:rPr>
          <w:rFonts w:ascii="Book Antiqua" w:eastAsia="宋体" w:hAnsi="Book Antiqua" w:cs="宋体"/>
          <w:b/>
          <w:color w:val="000000"/>
          <w:lang w:val="en-US" w:eastAsia="zh-CN"/>
        </w:rPr>
        <w:t>34</w:t>
      </w:r>
      <w:r w:rsidRPr="001B2186">
        <w:rPr>
          <w:rFonts w:ascii="Book Antiqua" w:eastAsia="宋体" w:hAnsi="Book Antiqua" w:cs="宋体"/>
          <w:color w:val="000000"/>
          <w:lang w:val="en-US" w:eastAsia="zh-CN"/>
        </w:rPr>
        <w:t>: e19-30</w:t>
      </w:r>
    </w:p>
    <w:p w14:paraId="1056702E"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65 </w:t>
      </w:r>
      <w:r w:rsidRPr="001B2186">
        <w:rPr>
          <w:rFonts w:ascii="Book Antiqua" w:eastAsia="宋体" w:hAnsi="Book Antiqua" w:cs="宋体"/>
          <w:b/>
          <w:bCs/>
          <w:color w:val="000000"/>
          <w:lang w:val="en-US" w:eastAsia="zh-CN"/>
        </w:rPr>
        <w:t>Kovács A</w:t>
      </w:r>
      <w:r w:rsidRPr="001B2186">
        <w:rPr>
          <w:rFonts w:ascii="Book Antiqua" w:eastAsia="宋体" w:hAnsi="Book Antiqua" w:cs="宋体"/>
          <w:color w:val="000000"/>
          <w:lang w:val="en-US" w:eastAsia="zh-CN"/>
        </w:rPr>
        <w:t>, Schepke M, Heller J, Schild HH, Flacke S. Short-term effects of transjugular intrahepatic shunt on cardiac function assessed by cardiac MRI: preliminary results. </w:t>
      </w:r>
      <w:r w:rsidRPr="001B2186">
        <w:rPr>
          <w:rFonts w:ascii="Book Antiqua" w:eastAsia="宋体" w:hAnsi="Book Antiqua" w:cs="宋体"/>
          <w:i/>
          <w:iCs/>
          <w:color w:val="000000"/>
          <w:lang w:val="en-US" w:eastAsia="zh-CN"/>
        </w:rPr>
        <w:t>Cardiovasc Intervent Radiol</w:t>
      </w:r>
      <w:r w:rsidRPr="001B2186">
        <w:rPr>
          <w:rFonts w:ascii="Book Antiqua" w:eastAsia="宋体" w:hAnsi="Book Antiqua" w:cs="宋体"/>
          <w:color w:val="000000"/>
          <w:lang w:val="en-US" w:eastAsia="zh-CN"/>
        </w:rPr>
        <w:t> 2010; </w:t>
      </w:r>
      <w:r w:rsidRPr="001B2186">
        <w:rPr>
          <w:rFonts w:ascii="Book Antiqua" w:eastAsia="宋体" w:hAnsi="Book Antiqua" w:cs="宋体"/>
          <w:b/>
          <w:bCs/>
          <w:color w:val="000000"/>
          <w:lang w:val="en-US" w:eastAsia="zh-CN"/>
        </w:rPr>
        <w:t>33</w:t>
      </w:r>
      <w:r w:rsidRPr="001B2186">
        <w:rPr>
          <w:rFonts w:ascii="Book Antiqua" w:eastAsia="宋体" w:hAnsi="Book Antiqua" w:cs="宋体"/>
          <w:color w:val="000000"/>
          <w:lang w:val="en-US" w:eastAsia="zh-CN"/>
        </w:rPr>
        <w:t>: 290-296 [PMID: 19730936 DOI: 10.1007/s00270-009-9696-2]</w:t>
      </w:r>
    </w:p>
    <w:p w14:paraId="5F1A61BC"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66 </w:t>
      </w:r>
      <w:r w:rsidRPr="001B2186">
        <w:rPr>
          <w:rFonts w:ascii="Book Antiqua" w:eastAsia="宋体" w:hAnsi="Book Antiqua" w:cs="宋体"/>
          <w:b/>
          <w:bCs/>
          <w:color w:val="000000"/>
          <w:lang w:val="en-US" w:eastAsia="zh-CN"/>
        </w:rPr>
        <w:t>Huonker M</w:t>
      </w:r>
      <w:r w:rsidRPr="001B2186">
        <w:rPr>
          <w:rFonts w:ascii="Book Antiqua" w:eastAsia="宋体" w:hAnsi="Book Antiqua" w:cs="宋体"/>
          <w:color w:val="000000"/>
          <w:lang w:val="en-US" w:eastAsia="zh-CN"/>
        </w:rPr>
        <w:t>, Schumacher YO, Ochs A, Sorichter S, Keul J, Rössle M. Cardiac function and haemodynamics in alcoholic cirrhosis and effects of the transjugular intrahepatic portosystemic stent shunt. </w:t>
      </w:r>
      <w:r w:rsidRPr="001B2186">
        <w:rPr>
          <w:rFonts w:ascii="Book Antiqua" w:eastAsia="宋体" w:hAnsi="Book Antiqua" w:cs="宋体"/>
          <w:i/>
          <w:iCs/>
          <w:color w:val="000000"/>
          <w:lang w:val="en-US" w:eastAsia="zh-CN"/>
        </w:rPr>
        <w:t>Gut</w:t>
      </w:r>
      <w:r w:rsidRPr="001B2186">
        <w:rPr>
          <w:rFonts w:ascii="Book Antiqua" w:eastAsia="宋体" w:hAnsi="Book Antiqua" w:cs="宋体"/>
          <w:color w:val="000000"/>
          <w:lang w:val="en-US" w:eastAsia="zh-CN"/>
        </w:rPr>
        <w:t> 1999; </w:t>
      </w:r>
      <w:r w:rsidRPr="001B2186">
        <w:rPr>
          <w:rFonts w:ascii="Book Antiqua" w:eastAsia="宋体" w:hAnsi="Book Antiqua" w:cs="宋体"/>
          <w:b/>
          <w:bCs/>
          <w:color w:val="000000"/>
          <w:lang w:val="en-US" w:eastAsia="zh-CN"/>
        </w:rPr>
        <w:t>44</w:t>
      </w:r>
      <w:r w:rsidRPr="001B2186">
        <w:rPr>
          <w:rFonts w:ascii="Book Antiqua" w:eastAsia="宋体" w:hAnsi="Book Antiqua" w:cs="宋体"/>
          <w:color w:val="000000"/>
          <w:lang w:val="en-US" w:eastAsia="zh-CN"/>
        </w:rPr>
        <w:t>: 743-748 [PMID: 10205217]</w:t>
      </w:r>
    </w:p>
    <w:p w14:paraId="12245F03"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67 </w:t>
      </w:r>
      <w:r w:rsidRPr="001B2186">
        <w:rPr>
          <w:rFonts w:ascii="Book Antiqua" w:eastAsia="宋体" w:hAnsi="Book Antiqua" w:cs="宋体"/>
          <w:b/>
          <w:bCs/>
          <w:color w:val="000000"/>
          <w:lang w:val="en-US" w:eastAsia="zh-CN"/>
        </w:rPr>
        <w:t>Ma Z</w:t>
      </w:r>
      <w:r w:rsidRPr="001B2186">
        <w:rPr>
          <w:rFonts w:ascii="Book Antiqua" w:eastAsia="宋体" w:hAnsi="Book Antiqua" w:cs="宋体"/>
          <w:color w:val="000000"/>
          <w:lang w:val="en-US" w:eastAsia="zh-CN"/>
        </w:rPr>
        <w:t>, Lee SS. Cirrhotic cardiomyopathy: getting to the heart of the matter. </w:t>
      </w:r>
      <w:r w:rsidRPr="001B2186">
        <w:rPr>
          <w:rFonts w:ascii="Book Antiqua" w:eastAsia="宋体" w:hAnsi="Book Antiqua" w:cs="宋体"/>
          <w:i/>
          <w:iCs/>
          <w:color w:val="000000"/>
          <w:lang w:val="en-US" w:eastAsia="zh-CN"/>
        </w:rPr>
        <w:t>Hepatology</w:t>
      </w:r>
      <w:r w:rsidRPr="001B2186">
        <w:rPr>
          <w:rFonts w:ascii="Book Antiqua" w:eastAsia="宋体" w:hAnsi="Book Antiqua" w:cs="宋体"/>
          <w:color w:val="000000"/>
          <w:lang w:val="en-US" w:eastAsia="zh-CN"/>
        </w:rPr>
        <w:t> 1996; </w:t>
      </w:r>
      <w:r w:rsidRPr="001B2186">
        <w:rPr>
          <w:rFonts w:ascii="Book Antiqua" w:eastAsia="宋体" w:hAnsi="Book Antiqua" w:cs="宋体"/>
          <w:b/>
          <w:bCs/>
          <w:color w:val="000000"/>
          <w:lang w:val="en-US" w:eastAsia="zh-CN"/>
        </w:rPr>
        <w:t>24</w:t>
      </w:r>
      <w:r w:rsidRPr="001B2186">
        <w:rPr>
          <w:rFonts w:ascii="Book Antiqua" w:eastAsia="宋体" w:hAnsi="Book Antiqua" w:cs="宋体"/>
          <w:color w:val="000000"/>
          <w:lang w:val="en-US" w:eastAsia="zh-CN"/>
        </w:rPr>
        <w:t>: 451-459 [PMID: 8690419 DOI: 10.1002/hep.510240226]</w:t>
      </w:r>
    </w:p>
    <w:p w14:paraId="185DB748"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68 </w:t>
      </w:r>
      <w:r w:rsidRPr="001B2186">
        <w:rPr>
          <w:rFonts w:ascii="Book Antiqua" w:eastAsia="宋体" w:hAnsi="Book Antiqua" w:cs="宋体"/>
          <w:b/>
          <w:bCs/>
          <w:color w:val="000000"/>
          <w:lang w:val="en-US" w:eastAsia="zh-CN"/>
        </w:rPr>
        <w:t>Franco D</w:t>
      </w:r>
      <w:r w:rsidRPr="001B2186">
        <w:rPr>
          <w:rFonts w:ascii="Book Antiqua" w:eastAsia="宋体" w:hAnsi="Book Antiqua" w:cs="宋体"/>
          <w:color w:val="000000"/>
          <w:lang w:val="en-US" w:eastAsia="zh-CN"/>
        </w:rPr>
        <w:t>, Vons C, Traynor O, de Smadja C. Should portosystemic shunt be reconsidered in the treatment of intractable ascites in cirrhosis? </w:t>
      </w:r>
      <w:r w:rsidRPr="001B2186">
        <w:rPr>
          <w:rFonts w:ascii="Book Antiqua" w:eastAsia="宋体" w:hAnsi="Book Antiqua" w:cs="宋体"/>
          <w:i/>
          <w:iCs/>
          <w:color w:val="000000"/>
          <w:lang w:val="en-US" w:eastAsia="zh-CN"/>
        </w:rPr>
        <w:t>Arch Surg</w:t>
      </w:r>
      <w:r w:rsidRPr="001B2186">
        <w:rPr>
          <w:rFonts w:ascii="Book Antiqua" w:eastAsia="宋体" w:hAnsi="Book Antiqua" w:cs="宋体"/>
          <w:color w:val="000000"/>
          <w:lang w:val="en-US" w:eastAsia="zh-CN"/>
        </w:rPr>
        <w:t> 1988; </w:t>
      </w:r>
      <w:r w:rsidRPr="001B2186">
        <w:rPr>
          <w:rFonts w:ascii="Book Antiqua" w:eastAsia="宋体" w:hAnsi="Book Antiqua" w:cs="宋体"/>
          <w:b/>
          <w:bCs/>
          <w:color w:val="000000"/>
          <w:lang w:val="en-US" w:eastAsia="zh-CN"/>
        </w:rPr>
        <w:t>123</w:t>
      </w:r>
      <w:r w:rsidRPr="001B2186">
        <w:rPr>
          <w:rFonts w:ascii="Book Antiqua" w:eastAsia="宋体" w:hAnsi="Book Antiqua" w:cs="宋体"/>
          <w:color w:val="000000"/>
          <w:lang w:val="en-US" w:eastAsia="zh-CN"/>
        </w:rPr>
        <w:t>: 987-991 [PMID: 3395243]</w:t>
      </w:r>
    </w:p>
    <w:p w14:paraId="5E4CF9AE"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69 </w:t>
      </w:r>
      <w:r w:rsidRPr="001B2186">
        <w:rPr>
          <w:rFonts w:ascii="Book Antiqua" w:eastAsia="宋体" w:hAnsi="Book Antiqua" w:cs="宋体"/>
          <w:b/>
          <w:bCs/>
          <w:color w:val="000000"/>
          <w:lang w:val="en-US" w:eastAsia="zh-CN"/>
        </w:rPr>
        <w:t>Braverman AC</w:t>
      </w:r>
      <w:r w:rsidRPr="001B2186">
        <w:rPr>
          <w:rFonts w:ascii="Book Antiqua" w:eastAsia="宋体" w:hAnsi="Book Antiqua" w:cs="宋体"/>
          <w:color w:val="000000"/>
          <w:lang w:val="en-US" w:eastAsia="zh-CN"/>
        </w:rPr>
        <w:t>, Steiner MA, Picus D, White H. High-output congestive heart failure following transjugular intrahepatic portal-systemic shunting. </w:t>
      </w:r>
      <w:r w:rsidRPr="001B2186">
        <w:rPr>
          <w:rFonts w:ascii="Book Antiqua" w:eastAsia="宋体" w:hAnsi="Book Antiqua" w:cs="宋体"/>
          <w:i/>
          <w:iCs/>
          <w:color w:val="000000"/>
          <w:lang w:val="en-US" w:eastAsia="zh-CN"/>
        </w:rPr>
        <w:t>Chest</w:t>
      </w:r>
      <w:r w:rsidRPr="001B2186">
        <w:rPr>
          <w:rFonts w:ascii="Book Antiqua" w:eastAsia="宋体" w:hAnsi="Book Antiqua" w:cs="宋体"/>
          <w:color w:val="000000"/>
          <w:lang w:val="en-US" w:eastAsia="zh-CN"/>
        </w:rPr>
        <w:t> 1995; </w:t>
      </w:r>
      <w:r w:rsidRPr="001B2186">
        <w:rPr>
          <w:rFonts w:ascii="Book Antiqua" w:eastAsia="宋体" w:hAnsi="Book Antiqua" w:cs="宋体"/>
          <w:b/>
          <w:bCs/>
          <w:color w:val="000000"/>
          <w:lang w:val="en-US" w:eastAsia="zh-CN"/>
        </w:rPr>
        <w:t>107</w:t>
      </w:r>
      <w:r w:rsidRPr="001B2186">
        <w:rPr>
          <w:rFonts w:ascii="Book Antiqua" w:eastAsia="宋体" w:hAnsi="Book Antiqua" w:cs="宋体"/>
          <w:color w:val="000000"/>
          <w:lang w:val="en-US" w:eastAsia="zh-CN"/>
        </w:rPr>
        <w:t>: 1467-1469 [PMID: 7750353]</w:t>
      </w:r>
    </w:p>
    <w:p w14:paraId="4A136EB6"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70 </w:t>
      </w:r>
      <w:r w:rsidRPr="001B2186">
        <w:rPr>
          <w:rFonts w:ascii="Book Antiqua" w:eastAsia="宋体" w:hAnsi="Book Antiqua" w:cs="宋体"/>
          <w:b/>
          <w:bCs/>
          <w:color w:val="000000"/>
          <w:lang w:val="en-US" w:eastAsia="zh-CN"/>
        </w:rPr>
        <w:t>Krag A</w:t>
      </w:r>
      <w:r w:rsidRPr="001B2186">
        <w:rPr>
          <w:rFonts w:ascii="Book Antiqua" w:eastAsia="宋体" w:hAnsi="Book Antiqua" w:cs="宋体"/>
          <w:color w:val="000000"/>
          <w:lang w:val="en-US" w:eastAsia="zh-CN"/>
        </w:rPr>
        <w:t>, Bendtsen F, Henriksen JH, Møller S. Low cardiac output predicts development of hepatorenal syndrome and survival in patients with cirrhosis and ascites. </w:t>
      </w:r>
      <w:r w:rsidRPr="001B2186">
        <w:rPr>
          <w:rFonts w:ascii="Book Antiqua" w:eastAsia="宋体" w:hAnsi="Book Antiqua" w:cs="宋体"/>
          <w:i/>
          <w:iCs/>
          <w:color w:val="000000"/>
          <w:lang w:val="en-US" w:eastAsia="zh-CN"/>
        </w:rPr>
        <w:t>Gut</w:t>
      </w:r>
      <w:r w:rsidRPr="001B2186">
        <w:rPr>
          <w:rFonts w:ascii="Book Antiqua" w:eastAsia="宋体" w:hAnsi="Book Antiqua" w:cs="宋体"/>
          <w:color w:val="000000"/>
          <w:lang w:val="en-US" w:eastAsia="zh-CN"/>
        </w:rPr>
        <w:t> 2010; </w:t>
      </w:r>
      <w:r w:rsidRPr="001B2186">
        <w:rPr>
          <w:rFonts w:ascii="Book Antiqua" w:eastAsia="宋体" w:hAnsi="Book Antiqua" w:cs="宋体"/>
          <w:b/>
          <w:bCs/>
          <w:color w:val="000000"/>
          <w:lang w:val="en-US" w:eastAsia="zh-CN"/>
        </w:rPr>
        <w:t>59</w:t>
      </w:r>
      <w:r w:rsidRPr="001B2186">
        <w:rPr>
          <w:rFonts w:ascii="Book Antiqua" w:eastAsia="宋体" w:hAnsi="Book Antiqua" w:cs="宋体"/>
          <w:color w:val="000000"/>
          <w:lang w:val="en-US" w:eastAsia="zh-CN"/>
        </w:rPr>
        <w:t>: 105-110 [PMID: 19837678 DOI: 10.1136/gut.2009.180570]</w:t>
      </w:r>
    </w:p>
    <w:p w14:paraId="668B2889"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71 </w:t>
      </w:r>
      <w:r w:rsidRPr="001B2186">
        <w:rPr>
          <w:rFonts w:ascii="Book Antiqua" w:eastAsia="宋体" w:hAnsi="Book Antiqua" w:cs="宋体"/>
          <w:b/>
          <w:bCs/>
          <w:color w:val="000000"/>
          <w:lang w:val="en-US" w:eastAsia="zh-CN"/>
        </w:rPr>
        <w:t>Ruiz-del-Arbol L</w:t>
      </w:r>
      <w:r w:rsidRPr="001B2186">
        <w:rPr>
          <w:rFonts w:ascii="Book Antiqua" w:eastAsia="宋体" w:hAnsi="Book Antiqua" w:cs="宋体"/>
          <w:color w:val="000000"/>
          <w:lang w:val="en-US" w:eastAsia="zh-CN"/>
        </w:rPr>
        <w:t>, Monescillo A, Arocena C, Valer P, Ginès P, Moreira V, Milicua JM, Jiménez W, Arroyo V. Circulatory function and hepatorenal syndrome in cirrhosis. </w:t>
      </w:r>
      <w:r w:rsidRPr="001B2186">
        <w:rPr>
          <w:rFonts w:ascii="Book Antiqua" w:eastAsia="宋体" w:hAnsi="Book Antiqua" w:cs="宋体"/>
          <w:i/>
          <w:iCs/>
          <w:color w:val="000000"/>
          <w:lang w:val="en-US" w:eastAsia="zh-CN"/>
        </w:rPr>
        <w:t>Hepatology</w:t>
      </w:r>
      <w:r w:rsidRPr="001B2186">
        <w:rPr>
          <w:rFonts w:ascii="Book Antiqua" w:eastAsia="宋体" w:hAnsi="Book Antiqua" w:cs="宋体"/>
          <w:color w:val="000000"/>
          <w:lang w:val="en-US" w:eastAsia="zh-CN"/>
        </w:rPr>
        <w:t> 2005; </w:t>
      </w:r>
      <w:r w:rsidRPr="001B2186">
        <w:rPr>
          <w:rFonts w:ascii="Book Antiqua" w:eastAsia="宋体" w:hAnsi="Book Antiqua" w:cs="宋体"/>
          <w:b/>
          <w:bCs/>
          <w:color w:val="000000"/>
          <w:lang w:val="en-US" w:eastAsia="zh-CN"/>
        </w:rPr>
        <w:t>42</w:t>
      </w:r>
      <w:r w:rsidRPr="001B2186">
        <w:rPr>
          <w:rFonts w:ascii="Book Antiqua" w:eastAsia="宋体" w:hAnsi="Book Antiqua" w:cs="宋体"/>
          <w:color w:val="000000"/>
          <w:lang w:val="en-US" w:eastAsia="zh-CN"/>
        </w:rPr>
        <w:t>: 439-447 [PMID: 15977202 DOI: 10.1002/hep.20766]</w:t>
      </w:r>
    </w:p>
    <w:p w14:paraId="039F099B"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72 </w:t>
      </w:r>
      <w:r w:rsidRPr="001B2186">
        <w:rPr>
          <w:rFonts w:ascii="Book Antiqua" w:eastAsia="宋体" w:hAnsi="Book Antiqua" w:cs="宋体"/>
          <w:b/>
          <w:bCs/>
          <w:color w:val="000000"/>
          <w:lang w:val="en-US" w:eastAsia="zh-CN"/>
        </w:rPr>
        <w:t>Ruiz-del-Arbol L</w:t>
      </w:r>
      <w:r w:rsidRPr="001B2186">
        <w:rPr>
          <w:rFonts w:ascii="Book Antiqua" w:eastAsia="宋体" w:hAnsi="Book Antiqua" w:cs="宋体"/>
          <w:color w:val="000000"/>
          <w:lang w:val="en-US" w:eastAsia="zh-CN"/>
        </w:rPr>
        <w:t>, Urman J, Fernández J, González M, Navasa M, Monescillo A, Albillos A, Jiménez W, Arroyo V. Systemic, renal, and hepatic hemodynamic derangement in cirrhotic patients with spontaneous bacterial peritonitis. </w:t>
      </w:r>
      <w:r w:rsidRPr="001B2186">
        <w:rPr>
          <w:rFonts w:ascii="Book Antiqua" w:eastAsia="宋体" w:hAnsi="Book Antiqua" w:cs="宋体"/>
          <w:i/>
          <w:iCs/>
          <w:color w:val="000000"/>
          <w:lang w:val="en-US" w:eastAsia="zh-CN"/>
        </w:rPr>
        <w:t>Hepatology</w:t>
      </w:r>
      <w:r w:rsidRPr="001B2186">
        <w:rPr>
          <w:rFonts w:ascii="Book Antiqua" w:eastAsia="宋体" w:hAnsi="Book Antiqua" w:cs="宋体"/>
          <w:color w:val="000000"/>
          <w:lang w:val="en-US" w:eastAsia="zh-CN"/>
        </w:rPr>
        <w:t> 2003; </w:t>
      </w:r>
      <w:r w:rsidRPr="001B2186">
        <w:rPr>
          <w:rFonts w:ascii="Book Antiqua" w:eastAsia="宋体" w:hAnsi="Book Antiqua" w:cs="宋体"/>
          <w:b/>
          <w:bCs/>
          <w:color w:val="000000"/>
          <w:lang w:val="en-US" w:eastAsia="zh-CN"/>
        </w:rPr>
        <w:t>38</w:t>
      </w:r>
      <w:r w:rsidRPr="001B2186">
        <w:rPr>
          <w:rFonts w:ascii="Book Antiqua" w:eastAsia="宋体" w:hAnsi="Book Antiqua" w:cs="宋体"/>
          <w:color w:val="000000"/>
          <w:lang w:val="en-US" w:eastAsia="zh-CN"/>
        </w:rPr>
        <w:t>: 1210-1218 [PMID: 14578859 DOI: 10.1053/jhep.2003.50447]</w:t>
      </w:r>
    </w:p>
    <w:p w14:paraId="07404020"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73 </w:t>
      </w:r>
      <w:r w:rsidRPr="001B2186">
        <w:rPr>
          <w:rFonts w:ascii="Book Antiqua" w:eastAsia="宋体" w:hAnsi="Book Antiqua" w:cs="宋体"/>
          <w:b/>
          <w:bCs/>
          <w:color w:val="000000"/>
          <w:lang w:val="en-US" w:eastAsia="zh-CN"/>
        </w:rPr>
        <w:t>Trevisani F</w:t>
      </w:r>
      <w:r w:rsidRPr="001B2186">
        <w:rPr>
          <w:rFonts w:ascii="Book Antiqua" w:eastAsia="宋体" w:hAnsi="Book Antiqua" w:cs="宋体"/>
          <w:color w:val="000000"/>
          <w:lang w:val="en-US" w:eastAsia="zh-CN"/>
        </w:rPr>
        <w:t>, Di Micoli A, Zambruni A, Biselli M, Santi V, Erroi V, Lenzi B, Caraceni P, Domenicali M, Cavazza M, Bernardi M. QT interval prolongation by acute gastrointestinal bleeding in patients with cirrhosis. </w:t>
      </w:r>
      <w:r w:rsidRPr="001B2186">
        <w:rPr>
          <w:rFonts w:ascii="Book Antiqua" w:eastAsia="宋体" w:hAnsi="Book Antiqua" w:cs="宋体"/>
          <w:i/>
          <w:iCs/>
          <w:color w:val="000000"/>
          <w:lang w:val="en-US" w:eastAsia="zh-CN"/>
        </w:rPr>
        <w:t>Liver Int</w:t>
      </w:r>
      <w:r w:rsidRPr="001B2186">
        <w:rPr>
          <w:rFonts w:ascii="Book Antiqua" w:eastAsia="宋体" w:hAnsi="Book Antiqua" w:cs="宋体"/>
          <w:color w:val="000000"/>
          <w:lang w:val="en-US" w:eastAsia="zh-CN"/>
        </w:rPr>
        <w:t> 2012; </w:t>
      </w:r>
      <w:r w:rsidRPr="001B2186">
        <w:rPr>
          <w:rFonts w:ascii="Book Antiqua" w:eastAsia="宋体" w:hAnsi="Book Antiqua" w:cs="宋体"/>
          <w:b/>
          <w:bCs/>
          <w:color w:val="000000"/>
          <w:lang w:val="en-US" w:eastAsia="zh-CN"/>
        </w:rPr>
        <w:t>32</w:t>
      </w:r>
      <w:r w:rsidRPr="001B2186">
        <w:rPr>
          <w:rFonts w:ascii="Book Antiqua" w:eastAsia="宋体" w:hAnsi="Book Antiqua" w:cs="宋体"/>
          <w:color w:val="000000"/>
          <w:lang w:val="en-US" w:eastAsia="zh-CN"/>
        </w:rPr>
        <w:t>: 1510-1515 [PMID: 22776742 DOI: 10.1111/j.1478-3231.2012.02847.x]</w:t>
      </w:r>
    </w:p>
    <w:p w14:paraId="46E8C3AC"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74 </w:t>
      </w:r>
      <w:r w:rsidRPr="001B2186">
        <w:rPr>
          <w:rFonts w:ascii="Book Antiqua" w:eastAsia="宋体" w:hAnsi="Book Antiqua" w:cs="宋体"/>
          <w:b/>
          <w:bCs/>
          <w:color w:val="000000"/>
          <w:lang w:val="en-US" w:eastAsia="zh-CN"/>
        </w:rPr>
        <w:t>Mittal C</w:t>
      </w:r>
      <w:r w:rsidRPr="001B2186">
        <w:rPr>
          <w:rFonts w:ascii="Book Antiqua" w:eastAsia="宋体" w:hAnsi="Book Antiqua" w:cs="宋体"/>
          <w:color w:val="000000"/>
          <w:lang w:val="en-US" w:eastAsia="zh-CN"/>
        </w:rPr>
        <w:t>, Qureshi W, Singla S, Ahmad U, Huang MA. Pre-transplant left ventricular diastolic dysfunction is associated with post transplant acute graft rejection and graft failure. </w:t>
      </w:r>
      <w:r w:rsidRPr="001B2186">
        <w:rPr>
          <w:rFonts w:ascii="Book Antiqua" w:eastAsia="宋体" w:hAnsi="Book Antiqua" w:cs="宋体"/>
          <w:i/>
          <w:iCs/>
          <w:color w:val="000000"/>
          <w:lang w:val="en-US" w:eastAsia="zh-CN"/>
        </w:rPr>
        <w:t>Dig Dis Sci</w:t>
      </w:r>
      <w:r w:rsidRPr="001B2186">
        <w:rPr>
          <w:rFonts w:ascii="Book Antiqua" w:eastAsia="宋体" w:hAnsi="Book Antiqua" w:cs="宋体"/>
          <w:color w:val="000000"/>
          <w:lang w:val="en-US" w:eastAsia="zh-CN"/>
        </w:rPr>
        <w:t> 2014; </w:t>
      </w:r>
      <w:r w:rsidRPr="001B2186">
        <w:rPr>
          <w:rFonts w:ascii="Book Antiqua" w:eastAsia="宋体" w:hAnsi="Book Antiqua" w:cs="宋体"/>
          <w:b/>
          <w:bCs/>
          <w:color w:val="000000"/>
          <w:lang w:val="en-US" w:eastAsia="zh-CN"/>
        </w:rPr>
        <w:t>59</w:t>
      </w:r>
      <w:r w:rsidRPr="001B2186">
        <w:rPr>
          <w:rFonts w:ascii="Book Antiqua" w:eastAsia="宋体" w:hAnsi="Book Antiqua" w:cs="宋体"/>
          <w:color w:val="000000"/>
          <w:lang w:val="en-US" w:eastAsia="zh-CN"/>
        </w:rPr>
        <w:t>: 674-680 [PMID: 24323177 DOI: 10.1007/s10620-013-2955-8]</w:t>
      </w:r>
    </w:p>
    <w:p w14:paraId="6AA7723A"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75 </w:t>
      </w:r>
      <w:r w:rsidRPr="001B2186">
        <w:rPr>
          <w:rFonts w:ascii="Book Antiqua" w:eastAsia="宋体" w:hAnsi="Book Antiqua" w:cs="宋体"/>
          <w:b/>
          <w:bCs/>
          <w:color w:val="000000"/>
          <w:lang w:val="en-US" w:eastAsia="zh-CN"/>
        </w:rPr>
        <w:t>Henriksen JH</w:t>
      </w:r>
      <w:r w:rsidRPr="001B2186">
        <w:rPr>
          <w:rFonts w:ascii="Book Antiqua" w:eastAsia="宋体" w:hAnsi="Book Antiqua" w:cs="宋体"/>
          <w:color w:val="000000"/>
          <w:lang w:val="en-US" w:eastAsia="zh-CN"/>
        </w:rPr>
        <w:t>, Bendtsen F, Hansen EF, Møller S. Acute non-selective beta-adrenergic blockade reduces prolonged frequency-adjusted Q-T interval (QTc) in patients with cirrhosis. </w:t>
      </w:r>
      <w:r w:rsidRPr="001B2186">
        <w:rPr>
          <w:rFonts w:ascii="Book Antiqua" w:eastAsia="宋体" w:hAnsi="Book Antiqua" w:cs="宋体"/>
          <w:i/>
          <w:iCs/>
          <w:color w:val="000000"/>
          <w:lang w:val="en-US" w:eastAsia="zh-CN"/>
        </w:rPr>
        <w:t>J Hepatol</w:t>
      </w:r>
      <w:r w:rsidRPr="001B2186">
        <w:rPr>
          <w:rFonts w:ascii="Book Antiqua" w:eastAsia="宋体" w:hAnsi="Book Antiqua" w:cs="宋体"/>
          <w:color w:val="000000"/>
          <w:lang w:val="en-US" w:eastAsia="zh-CN"/>
        </w:rPr>
        <w:t> 2004; </w:t>
      </w:r>
      <w:r w:rsidRPr="001B2186">
        <w:rPr>
          <w:rFonts w:ascii="Book Antiqua" w:eastAsia="宋体" w:hAnsi="Book Antiqua" w:cs="宋体"/>
          <w:b/>
          <w:bCs/>
          <w:color w:val="000000"/>
          <w:lang w:val="en-US" w:eastAsia="zh-CN"/>
        </w:rPr>
        <w:t>40</w:t>
      </w:r>
      <w:r w:rsidRPr="001B2186">
        <w:rPr>
          <w:rFonts w:ascii="Book Antiqua" w:eastAsia="宋体" w:hAnsi="Book Antiqua" w:cs="宋体"/>
          <w:color w:val="000000"/>
          <w:lang w:val="en-US" w:eastAsia="zh-CN"/>
        </w:rPr>
        <w:t>: 239-246 [PMID: 14739094]</w:t>
      </w:r>
    </w:p>
    <w:p w14:paraId="34D6059F"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76 </w:t>
      </w:r>
      <w:r w:rsidRPr="001B2186">
        <w:rPr>
          <w:rFonts w:ascii="Book Antiqua" w:eastAsia="宋体" w:hAnsi="Book Antiqua" w:cs="宋体"/>
          <w:b/>
          <w:bCs/>
          <w:color w:val="000000"/>
          <w:lang w:val="en-US" w:eastAsia="zh-CN"/>
        </w:rPr>
        <w:t>Zambruni A</w:t>
      </w:r>
      <w:r w:rsidRPr="001B2186">
        <w:rPr>
          <w:rFonts w:ascii="Book Antiqua" w:eastAsia="宋体" w:hAnsi="Book Antiqua" w:cs="宋体"/>
          <w:color w:val="000000"/>
          <w:lang w:val="en-US" w:eastAsia="zh-CN"/>
        </w:rPr>
        <w:t>, Trevisani F, Di Micoli A, Savelli F, Berzigotti A, Bracci E, Caraceni P, Domenicali M, Felline P, Zoli M, Bernardi M. Effect of chronic beta-blockade on QT interval in patients with liver cirrhosis. </w:t>
      </w:r>
      <w:r w:rsidRPr="001B2186">
        <w:rPr>
          <w:rFonts w:ascii="Book Antiqua" w:eastAsia="宋体" w:hAnsi="Book Antiqua" w:cs="宋体"/>
          <w:i/>
          <w:iCs/>
          <w:color w:val="000000"/>
          <w:lang w:val="en-US" w:eastAsia="zh-CN"/>
        </w:rPr>
        <w:t>J Hepatol</w:t>
      </w:r>
      <w:r w:rsidRPr="001B2186">
        <w:rPr>
          <w:rFonts w:ascii="Book Antiqua" w:eastAsia="宋体" w:hAnsi="Book Antiqua" w:cs="宋体"/>
          <w:color w:val="000000"/>
          <w:lang w:val="en-US" w:eastAsia="zh-CN"/>
        </w:rPr>
        <w:t> 2008; </w:t>
      </w:r>
      <w:r w:rsidRPr="001B2186">
        <w:rPr>
          <w:rFonts w:ascii="Book Antiqua" w:eastAsia="宋体" w:hAnsi="Book Antiqua" w:cs="宋体"/>
          <w:b/>
          <w:bCs/>
          <w:color w:val="000000"/>
          <w:lang w:val="en-US" w:eastAsia="zh-CN"/>
        </w:rPr>
        <w:t>48</w:t>
      </w:r>
      <w:r w:rsidRPr="001B2186">
        <w:rPr>
          <w:rFonts w:ascii="Book Antiqua" w:eastAsia="宋体" w:hAnsi="Book Antiqua" w:cs="宋体"/>
          <w:color w:val="000000"/>
          <w:lang w:val="en-US" w:eastAsia="zh-CN"/>
        </w:rPr>
        <w:t>: 415-421 [PMID: 18194821 DOI: 10.1016/j.jhep.2007.11.012]</w:t>
      </w:r>
    </w:p>
    <w:p w14:paraId="11A2637B"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77 </w:t>
      </w:r>
      <w:r w:rsidRPr="001B2186">
        <w:rPr>
          <w:rFonts w:ascii="Book Antiqua" w:eastAsia="宋体" w:hAnsi="Book Antiqua" w:cs="宋体"/>
          <w:b/>
          <w:bCs/>
          <w:color w:val="000000"/>
          <w:lang w:val="en-US" w:eastAsia="zh-CN"/>
        </w:rPr>
        <w:t>Pozzi M</w:t>
      </w:r>
      <w:r w:rsidRPr="001B2186">
        <w:rPr>
          <w:rFonts w:ascii="Book Antiqua" w:eastAsia="宋体" w:hAnsi="Book Antiqua" w:cs="宋体"/>
          <w:color w:val="000000"/>
          <w:lang w:val="en-US" w:eastAsia="zh-CN"/>
        </w:rPr>
        <w:t>, Grassi G, Ratti L, Favini G, Dell'Oro R, Redaelli E, Calchera I, Boari G, Mancia G. Cardiac, neuroadrenergic, and portal hemodynamic effects of prolonged aldosterone blockade in postviral child A cirrhosis. </w:t>
      </w:r>
      <w:r w:rsidRPr="001B2186">
        <w:rPr>
          <w:rFonts w:ascii="Book Antiqua" w:eastAsia="宋体" w:hAnsi="Book Antiqua" w:cs="宋体"/>
          <w:i/>
          <w:iCs/>
          <w:color w:val="000000"/>
          <w:lang w:val="en-US" w:eastAsia="zh-CN"/>
        </w:rPr>
        <w:t>Am J Gastroenterol</w:t>
      </w:r>
      <w:r w:rsidRPr="001B2186">
        <w:rPr>
          <w:rFonts w:ascii="Book Antiqua" w:eastAsia="宋体" w:hAnsi="Book Antiqua" w:cs="宋体"/>
          <w:color w:val="000000"/>
          <w:lang w:val="en-US" w:eastAsia="zh-CN"/>
        </w:rPr>
        <w:t> 2005; </w:t>
      </w:r>
      <w:r w:rsidRPr="001B2186">
        <w:rPr>
          <w:rFonts w:ascii="Book Antiqua" w:eastAsia="宋体" w:hAnsi="Book Antiqua" w:cs="宋体"/>
          <w:b/>
          <w:bCs/>
          <w:color w:val="000000"/>
          <w:lang w:val="en-US" w:eastAsia="zh-CN"/>
        </w:rPr>
        <w:t>100</w:t>
      </w:r>
      <w:r w:rsidRPr="001B2186">
        <w:rPr>
          <w:rFonts w:ascii="Book Antiqua" w:eastAsia="宋体" w:hAnsi="Book Antiqua" w:cs="宋体"/>
          <w:color w:val="000000"/>
          <w:lang w:val="en-US" w:eastAsia="zh-CN"/>
        </w:rPr>
        <w:t>: 1110-1116 [PMID: 15842586 DOI: 10.1111/j.1572-0241.2005.41060.x]</w:t>
      </w:r>
    </w:p>
    <w:p w14:paraId="1DCF1A6F"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78 </w:t>
      </w:r>
      <w:r w:rsidRPr="001B2186">
        <w:rPr>
          <w:rFonts w:ascii="Book Antiqua" w:eastAsia="宋体" w:hAnsi="Book Antiqua" w:cs="宋体"/>
          <w:b/>
          <w:bCs/>
          <w:color w:val="000000"/>
          <w:lang w:val="en-US" w:eastAsia="zh-CN"/>
        </w:rPr>
        <w:t>Jovine E</w:t>
      </w:r>
      <w:r w:rsidRPr="001B2186">
        <w:rPr>
          <w:rFonts w:ascii="Book Antiqua" w:eastAsia="宋体" w:hAnsi="Book Antiqua" w:cs="宋体"/>
          <w:color w:val="000000"/>
          <w:lang w:val="en-US" w:eastAsia="zh-CN"/>
        </w:rPr>
        <w:t>, Mazziotti A, Grazi GL, Ercolani G, Masetti M, Morganti M, Pierangeli F, Begliomini B, Mazzetti PG, Rossi R, Paladini R, Cavallari A. Piggy-back versus conventional technique in liver transplantation: report of a randomized trial. </w:t>
      </w:r>
      <w:r w:rsidRPr="001B2186">
        <w:rPr>
          <w:rFonts w:ascii="Book Antiqua" w:eastAsia="宋体" w:hAnsi="Book Antiqua" w:cs="宋体"/>
          <w:i/>
          <w:iCs/>
          <w:color w:val="000000"/>
          <w:lang w:val="en-US" w:eastAsia="zh-CN"/>
        </w:rPr>
        <w:t>Transpl Int</w:t>
      </w:r>
      <w:r w:rsidRPr="001B2186">
        <w:rPr>
          <w:rFonts w:ascii="Book Antiqua" w:eastAsia="宋体" w:hAnsi="Book Antiqua" w:cs="宋体"/>
          <w:color w:val="000000"/>
          <w:lang w:val="en-US" w:eastAsia="zh-CN"/>
        </w:rPr>
        <w:t> 1997; </w:t>
      </w:r>
      <w:r w:rsidRPr="001B2186">
        <w:rPr>
          <w:rFonts w:ascii="Book Antiqua" w:eastAsia="宋体" w:hAnsi="Book Antiqua" w:cs="宋体"/>
          <w:b/>
          <w:bCs/>
          <w:color w:val="000000"/>
          <w:lang w:val="en-US" w:eastAsia="zh-CN"/>
        </w:rPr>
        <w:t>10</w:t>
      </w:r>
      <w:r w:rsidRPr="001B2186">
        <w:rPr>
          <w:rFonts w:ascii="Book Antiqua" w:eastAsia="宋体" w:hAnsi="Book Antiqua" w:cs="宋体"/>
          <w:color w:val="000000"/>
          <w:lang w:val="en-US" w:eastAsia="zh-CN"/>
        </w:rPr>
        <w:t>: 109-112 [PMID: 9089994]</w:t>
      </w:r>
    </w:p>
    <w:p w14:paraId="2D35E95F"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79 </w:t>
      </w:r>
      <w:r w:rsidRPr="001B2186">
        <w:rPr>
          <w:rFonts w:ascii="Book Antiqua" w:eastAsia="宋体" w:hAnsi="Book Antiqua" w:cs="宋体"/>
          <w:b/>
          <w:bCs/>
          <w:color w:val="000000"/>
          <w:lang w:val="en-US" w:eastAsia="zh-CN"/>
        </w:rPr>
        <w:t>Hosein Shokouh-Amiri M</w:t>
      </w:r>
      <w:r w:rsidRPr="001B2186">
        <w:rPr>
          <w:rFonts w:ascii="Book Antiqua" w:eastAsia="宋体" w:hAnsi="Book Antiqua" w:cs="宋体"/>
          <w:color w:val="000000"/>
          <w:lang w:val="en-US" w:eastAsia="zh-CN"/>
        </w:rPr>
        <w:t>, Osama Gaber A, Bagous WA, Grewal HP, Hathaway DK, Vera SR, Stratta RJ, Bagous TN, Kizilisik T. Choice of surgical technique influences perioperative outcomes in liver transplantation. </w:t>
      </w:r>
      <w:r w:rsidRPr="001B2186">
        <w:rPr>
          <w:rFonts w:ascii="Book Antiqua" w:eastAsia="宋体" w:hAnsi="Book Antiqua" w:cs="宋体"/>
          <w:i/>
          <w:iCs/>
          <w:color w:val="000000"/>
          <w:lang w:val="en-US" w:eastAsia="zh-CN"/>
        </w:rPr>
        <w:t>Ann Surg</w:t>
      </w:r>
      <w:r w:rsidRPr="001B2186">
        <w:rPr>
          <w:rFonts w:ascii="Book Antiqua" w:eastAsia="宋体" w:hAnsi="Book Antiqua" w:cs="宋体"/>
          <w:color w:val="000000"/>
          <w:lang w:val="en-US" w:eastAsia="zh-CN"/>
        </w:rPr>
        <w:t> 2000; </w:t>
      </w:r>
      <w:r w:rsidRPr="001B2186">
        <w:rPr>
          <w:rFonts w:ascii="Book Antiqua" w:eastAsia="宋体" w:hAnsi="Book Antiqua" w:cs="宋体"/>
          <w:b/>
          <w:bCs/>
          <w:color w:val="000000"/>
          <w:lang w:val="en-US" w:eastAsia="zh-CN"/>
        </w:rPr>
        <w:t>231</w:t>
      </w:r>
      <w:r w:rsidRPr="001B2186">
        <w:rPr>
          <w:rFonts w:ascii="Book Antiqua" w:eastAsia="宋体" w:hAnsi="Book Antiqua" w:cs="宋体"/>
          <w:color w:val="000000"/>
          <w:lang w:val="en-US" w:eastAsia="zh-CN"/>
        </w:rPr>
        <w:t>: 814-823 [PMID: 10816624]</w:t>
      </w:r>
    </w:p>
    <w:p w14:paraId="08469B36" w14:textId="77777777" w:rsidR="0069308A" w:rsidRPr="001B2186" w:rsidRDefault="0069308A" w:rsidP="001B2186">
      <w:pPr>
        <w:spacing w:line="360" w:lineRule="auto"/>
        <w:jc w:val="both"/>
        <w:rPr>
          <w:rFonts w:ascii="Book Antiqua" w:eastAsia="宋体" w:hAnsi="Book Antiqua" w:cs="宋体"/>
          <w:color w:val="000000"/>
          <w:lang w:val="en-US" w:eastAsia="zh-CN"/>
        </w:rPr>
      </w:pPr>
      <w:proofErr w:type="gramStart"/>
      <w:r w:rsidRPr="001B2186">
        <w:rPr>
          <w:rFonts w:ascii="Book Antiqua" w:eastAsia="宋体" w:hAnsi="Book Antiqua" w:cs="宋体"/>
          <w:color w:val="000000"/>
          <w:lang w:val="en-US" w:eastAsia="zh-CN"/>
        </w:rPr>
        <w:t>80 </w:t>
      </w:r>
      <w:r w:rsidRPr="001B2186">
        <w:rPr>
          <w:rFonts w:ascii="Book Antiqua" w:eastAsia="宋体" w:hAnsi="Book Antiqua" w:cs="宋体"/>
          <w:b/>
          <w:bCs/>
          <w:color w:val="000000"/>
          <w:lang w:val="en-US" w:eastAsia="zh-CN"/>
        </w:rPr>
        <w:t>Soong W</w:t>
      </w:r>
      <w:r w:rsidRPr="001B2186">
        <w:rPr>
          <w:rFonts w:ascii="Book Antiqua" w:eastAsia="宋体" w:hAnsi="Book Antiqua" w:cs="宋体"/>
          <w:color w:val="000000"/>
          <w:lang w:val="en-US" w:eastAsia="zh-CN"/>
        </w:rPr>
        <w:t>, Sherwani SS, Ault ML, Baudo AM, Herborn JC, De Wolf AM.</w:t>
      </w:r>
      <w:proofErr w:type="gramEnd"/>
      <w:r w:rsidRPr="001B2186">
        <w:rPr>
          <w:rFonts w:ascii="Book Antiqua" w:eastAsia="宋体" w:hAnsi="Book Antiqua" w:cs="宋体"/>
          <w:color w:val="000000"/>
          <w:lang w:val="en-US" w:eastAsia="zh-CN"/>
        </w:rPr>
        <w:t xml:space="preserve"> United States practice patterns in the use of transesophageal echocardiography during adult liver transplantation. </w:t>
      </w:r>
      <w:r w:rsidRPr="001B2186">
        <w:rPr>
          <w:rFonts w:ascii="Book Antiqua" w:eastAsia="宋体" w:hAnsi="Book Antiqua" w:cs="宋体"/>
          <w:i/>
          <w:iCs/>
          <w:color w:val="000000"/>
          <w:lang w:val="en-US" w:eastAsia="zh-CN"/>
        </w:rPr>
        <w:t>J Cardiothorac Vasc Anesth</w:t>
      </w:r>
      <w:r w:rsidRPr="001B2186">
        <w:rPr>
          <w:rFonts w:ascii="Book Antiqua" w:eastAsia="宋体" w:hAnsi="Book Antiqua" w:cs="宋体"/>
          <w:color w:val="000000"/>
          <w:lang w:val="en-US" w:eastAsia="zh-CN"/>
        </w:rPr>
        <w:t> 2014; </w:t>
      </w:r>
      <w:r w:rsidRPr="001B2186">
        <w:rPr>
          <w:rFonts w:ascii="Book Antiqua" w:eastAsia="宋体" w:hAnsi="Book Antiqua" w:cs="宋体"/>
          <w:b/>
          <w:bCs/>
          <w:color w:val="000000"/>
          <w:lang w:val="en-US" w:eastAsia="zh-CN"/>
        </w:rPr>
        <w:t>28</w:t>
      </w:r>
      <w:r w:rsidRPr="001B2186">
        <w:rPr>
          <w:rFonts w:ascii="Book Antiqua" w:eastAsia="宋体" w:hAnsi="Book Antiqua" w:cs="宋体"/>
          <w:color w:val="000000"/>
          <w:lang w:val="en-US" w:eastAsia="zh-CN"/>
        </w:rPr>
        <w:t>: 635-639 [PMID: 24447499 DOI: 10.1053/j.jvca.2013.10.011]</w:t>
      </w:r>
    </w:p>
    <w:p w14:paraId="17BD14DA" w14:textId="77777777" w:rsidR="0069308A" w:rsidRPr="001B2186" w:rsidRDefault="0069308A" w:rsidP="001B2186">
      <w:pPr>
        <w:spacing w:line="360" w:lineRule="auto"/>
        <w:jc w:val="both"/>
        <w:rPr>
          <w:rFonts w:ascii="Book Antiqua" w:eastAsia="宋体" w:hAnsi="Book Antiqua" w:cs="宋体"/>
          <w:color w:val="000000"/>
          <w:lang w:val="en-US" w:eastAsia="zh-CN"/>
        </w:rPr>
      </w:pPr>
      <w:proofErr w:type="gramStart"/>
      <w:r w:rsidRPr="001B2186">
        <w:rPr>
          <w:rFonts w:ascii="Book Antiqua" w:eastAsia="宋体" w:hAnsi="Book Antiqua" w:cs="宋体"/>
          <w:color w:val="000000"/>
          <w:lang w:val="en-US" w:eastAsia="zh-CN"/>
        </w:rPr>
        <w:t>81 </w:t>
      </w:r>
      <w:r w:rsidRPr="001B2186">
        <w:rPr>
          <w:rFonts w:ascii="Book Antiqua" w:eastAsia="宋体" w:hAnsi="Book Antiqua" w:cs="宋体"/>
          <w:b/>
          <w:bCs/>
          <w:color w:val="000000"/>
          <w:lang w:val="en-US" w:eastAsia="zh-CN"/>
        </w:rPr>
        <w:t>Biancofiore G</w:t>
      </w:r>
      <w:r w:rsidRPr="001B2186">
        <w:rPr>
          <w:rFonts w:ascii="Book Antiqua" w:eastAsia="宋体" w:hAnsi="Book Antiqua" w:cs="宋体"/>
          <w:color w:val="000000"/>
          <w:lang w:val="en-US" w:eastAsia="zh-CN"/>
        </w:rPr>
        <w:t>, Mandell MS, Rocca GD. Perioperative considerations in patients with cirrhotic cardiomyopathy.</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Curr Opin Anaesthesiol</w:t>
      </w:r>
      <w:r w:rsidRPr="001B2186">
        <w:rPr>
          <w:rFonts w:ascii="Book Antiqua" w:eastAsia="宋体" w:hAnsi="Book Antiqua" w:cs="宋体"/>
          <w:color w:val="000000"/>
          <w:lang w:val="en-US" w:eastAsia="zh-CN"/>
        </w:rPr>
        <w:t> 2010; </w:t>
      </w:r>
      <w:r w:rsidRPr="001B2186">
        <w:rPr>
          <w:rFonts w:ascii="Book Antiqua" w:eastAsia="宋体" w:hAnsi="Book Antiqua" w:cs="宋体"/>
          <w:b/>
          <w:bCs/>
          <w:color w:val="000000"/>
          <w:lang w:val="en-US" w:eastAsia="zh-CN"/>
        </w:rPr>
        <w:t>23</w:t>
      </w:r>
      <w:r w:rsidRPr="001B2186">
        <w:rPr>
          <w:rFonts w:ascii="Book Antiqua" w:eastAsia="宋体" w:hAnsi="Book Antiqua" w:cs="宋体"/>
          <w:color w:val="000000"/>
          <w:lang w:val="en-US" w:eastAsia="zh-CN"/>
        </w:rPr>
        <w:t>: 128-132 [PMID: 20124994 DOI: 10.1097/ACO.0b013e328337260a]</w:t>
      </w:r>
    </w:p>
    <w:p w14:paraId="4BD5A571" w14:textId="77777777" w:rsidR="0069308A" w:rsidRPr="001B2186" w:rsidRDefault="0069308A" w:rsidP="001B2186">
      <w:pPr>
        <w:spacing w:line="360" w:lineRule="auto"/>
        <w:jc w:val="both"/>
        <w:rPr>
          <w:rFonts w:ascii="Book Antiqua" w:eastAsia="宋体" w:hAnsi="Book Antiqua" w:cs="宋体"/>
          <w:color w:val="000000"/>
          <w:lang w:val="en-US" w:eastAsia="zh-CN"/>
        </w:rPr>
      </w:pPr>
      <w:proofErr w:type="gramStart"/>
      <w:r w:rsidRPr="001B2186">
        <w:rPr>
          <w:rFonts w:ascii="Book Antiqua" w:eastAsia="宋体" w:hAnsi="Book Antiqua" w:cs="宋体"/>
          <w:color w:val="000000"/>
          <w:lang w:val="en-US" w:eastAsia="zh-CN"/>
        </w:rPr>
        <w:t>82 </w:t>
      </w:r>
      <w:r w:rsidRPr="001B2186">
        <w:rPr>
          <w:rFonts w:ascii="Book Antiqua" w:eastAsia="宋体" w:hAnsi="Book Antiqua" w:cs="宋体"/>
          <w:b/>
          <w:bCs/>
          <w:color w:val="000000"/>
          <w:lang w:val="en-US" w:eastAsia="zh-CN"/>
        </w:rPr>
        <w:t>Burtenshaw AJ</w:t>
      </w:r>
      <w:r w:rsidRPr="001B2186">
        <w:rPr>
          <w:rFonts w:ascii="Book Antiqua" w:eastAsia="宋体" w:hAnsi="Book Antiqua" w:cs="宋体"/>
          <w:color w:val="000000"/>
          <w:lang w:val="en-US" w:eastAsia="zh-CN"/>
        </w:rPr>
        <w:t>, Isaac JL.</w:t>
      </w:r>
      <w:proofErr w:type="gramEnd"/>
      <w:r w:rsidRPr="001B2186">
        <w:rPr>
          <w:rFonts w:ascii="Book Antiqua" w:eastAsia="宋体" w:hAnsi="Book Antiqua" w:cs="宋体"/>
          <w:color w:val="000000"/>
          <w:lang w:val="en-US" w:eastAsia="zh-CN"/>
        </w:rPr>
        <w:t xml:space="preserve"> </w:t>
      </w:r>
      <w:proofErr w:type="gramStart"/>
      <w:r w:rsidRPr="001B2186">
        <w:rPr>
          <w:rFonts w:ascii="Book Antiqua" w:eastAsia="宋体" w:hAnsi="Book Antiqua" w:cs="宋体"/>
          <w:color w:val="000000"/>
          <w:lang w:val="en-US" w:eastAsia="zh-CN"/>
        </w:rPr>
        <w:t>The role of trans-oesophageal echocardiography for perioperative cardiovascular monitoring during orthotopic liver transplantation.</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Liver Transpl</w:t>
      </w:r>
      <w:r w:rsidRPr="001B2186">
        <w:rPr>
          <w:rFonts w:ascii="Book Antiqua" w:eastAsia="宋体" w:hAnsi="Book Antiqua" w:cs="宋体"/>
          <w:color w:val="000000"/>
          <w:lang w:val="en-US" w:eastAsia="zh-CN"/>
        </w:rPr>
        <w:t> 2006; </w:t>
      </w:r>
      <w:r w:rsidRPr="001B2186">
        <w:rPr>
          <w:rFonts w:ascii="Book Antiqua" w:eastAsia="宋体" w:hAnsi="Book Antiqua" w:cs="宋体"/>
          <w:b/>
          <w:bCs/>
          <w:color w:val="000000"/>
          <w:lang w:val="en-US" w:eastAsia="zh-CN"/>
        </w:rPr>
        <w:t>12</w:t>
      </w:r>
      <w:r w:rsidRPr="001B2186">
        <w:rPr>
          <w:rFonts w:ascii="Book Antiqua" w:eastAsia="宋体" w:hAnsi="Book Antiqua" w:cs="宋体"/>
          <w:color w:val="000000"/>
          <w:lang w:val="en-US" w:eastAsia="zh-CN"/>
        </w:rPr>
        <w:t>: 1577-1583 [PMID: 17058248 DOI: 10.1002/lt.20929]</w:t>
      </w:r>
    </w:p>
    <w:p w14:paraId="5E38CD5F"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83 </w:t>
      </w:r>
      <w:r w:rsidRPr="001B2186">
        <w:rPr>
          <w:rFonts w:ascii="Book Antiqua" w:eastAsia="宋体" w:hAnsi="Book Antiqua" w:cs="宋体"/>
          <w:b/>
          <w:bCs/>
          <w:color w:val="000000"/>
          <w:lang w:val="en-US" w:eastAsia="zh-CN"/>
        </w:rPr>
        <w:t>Wax DB</w:t>
      </w:r>
      <w:r w:rsidRPr="001B2186">
        <w:rPr>
          <w:rFonts w:ascii="Book Antiqua" w:eastAsia="宋体" w:hAnsi="Book Antiqua" w:cs="宋体"/>
          <w:color w:val="000000"/>
          <w:lang w:val="en-US" w:eastAsia="zh-CN"/>
        </w:rPr>
        <w:t>, Torres A, Scher C, Leibowitz AB. Transesophageal echocardiography utilization in high-volume liver transplantation centers in the United States. </w:t>
      </w:r>
      <w:r w:rsidRPr="001B2186">
        <w:rPr>
          <w:rFonts w:ascii="Book Antiqua" w:eastAsia="宋体" w:hAnsi="Book Antiqua" w:cs="宋体"/>
          <w:i/>
          <w:iCs/>
          <w:color w:val="000000"/>
          <w:lang w:val="en-US" w:eastAsia="zh-CN"/>
        </w:rPr>
        <w:t>J Cardiothorac Vasc Anesth</w:t>
      </w:r>
      <w:r w:rsidRPr="001B2186">
        <w:rPr>
          <w:rFonts w:ascii="Book Antiqua" w:eastAsia="宋体" w:hAnsi="Book Antiqua" w:cs="宋体"/>
          <w:color w:val="000000"/>
          <w:lang w:val="en-US" w:eastAsia="zh-CN"/>
        </w:rPr>
        <w:t> 2008; </w:t>
      </w:r>
      <w:r w:rsidRPr="001B2186">
        <w:rPr>
          <w:rFonts w:ascii="Book Antiqua" w:eastAsia="宋体" w:hAnsi="Book Antiqua" w:cs="宋体"/>
          <w:b/>
          <w:bCs/>
          <w:color w:val="000000"/>
          <w:lang w:val="en-US" w:eastAsia="zh-CN"/>
        </w:rPr>
        <w:t>22</w:t>
      </w:r>
      <w:r w:rsidRPr="001B2186">
        <w:rPr>
          <w:rFonts w:ascii="Book Antiqua" w:eastAsia="宋体" w:hAnsi="Book Antiqua" w:cs="宋体"/>
          <w:color w:val="000000"/>
          <w:lang w:val="en-US" w:eastAsia="zh-CN"/>
        </w:rPr>
        <w:t>: 811-813 [PMID: 18834818 DOI: 10.1053/j.jvca.2008.07.007]</w:t>
      </w:r>
    </w:p>
    <w:p w14:paraId="442B8FE0" w14:textId="2542851B" w:rsidR="0069308A" w:rsidRPr="001B2186" w:rsidRDefault="0069308A" w:rsidP="001B2186">
      <w:pPr>
        <w:spacing w:line="360" w:lineRule="auto"/>
        <w:jc w:val="both"/>
        <w:rPr>
          <w:rFonts w:ascii="Book Antiqua" w:eastAsia="宋体" w:hAnsi="Book Antiqua" w:cs="宋体"/>
          <w:color w:val="000000"/>
          <w:lang w:val="en-US" w:eastAsia="zh-CN"/>
        </w:rPr>
      </w:pPr>
      <w:proofErr w:type="gramStart"/>
      <w:r w:rsidRPr="001B2186">
        <w:rPr>
          <w:rFonts w:ascii="Book Antiqua" w:eastAsia="宋体" w:hAnsi="Book Antiqua" w:cs="宋体"/>
          <w:color w:val="000000"/>
          <w:lang w:val="en-US" w:eastAsia="zh-CN"/>
        </w:rPr>
        <w:t>84 </w:t>
      </w:r>
      <w:r w:rsidRPr="001B2186">
        <w:rPr>
          <w:rFonts w:ascii="Book Antiqua" w:eastAsia="宋体" w:hAnsi="Book Antiqua" w:cs="宋体"/>
          <w:b/>
          <w:bCs/>
          <w:color w:val="000000"/>
          <w:lang w:val="en-US" w:eastAsia="zh-CN"/>
        </w:rPr>
        <w:t>Shin WJ</w:t>
      </w:r>
      <w:r w:rsidRPr="001B2186">
        <w:rPr>
          <w:rFonts w:ascii="Book Antiqua" w:eastAsia="宋体" w:hAnsi="Book Antiqua" w:cs="宋体"/>
          <w:color w:val="000000"/>
          <w:lang w:val="en-US" w:eastAsia="zh-CN"/>
        </w:rPr>
        <w:t>, Kim YK, Song JG, Kim SH, Choi SS, Song JH, Hwang GS.</w:t>
      </w:r>
      <w:proofErr w:type="gramEnd"/>
      <w:r w:rsidRPr="001B2186">
        <w:rPr>
          <w:rFonts w:ascii="Book Antiqua" w:eastAsia="宋体" w:hAnsi="Book Antiqua" w:cs="宋体"/>
          <w:color w:val="000000"/>
          <w:lang w:val="en-US" w:eastAsia="zh-CN"/>
        </w:rPr>
        <w:t xml:space="preserve"> </w:t>
      </w:r>
      <w:proofErr w:type="gramStart"/>
      <w:r w:rsidRPr="001B2186">
        <w:rPr>
          <w:rFonts w:ascii="Book Antiqua" w:eastAsia="宋体" w:hAnsi="Book Antiqua" w:cs="宋体"/>
          <w:color w:val="000000"/>
          <w:lang w:val="en-US" w:eastAsia="zh-CN"/>
        </w:rPr>
        <w:t>Alterations in QT interval in patients undergoing living donor liver transplantation.</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Transplant Proc</w:t>
      </w:r>
      <w:r w:rsidRPr="001B2186">
        <w:rPr>
          <w:rFonts w:ascii="Book Antiqua" w:eastAsia="宋体" w:hAnsi="Book Antiqua" w:cs="宋体"/>
          <w:color w:val="000000"/>
          <w:lang w:val="en-US" w:eastAsia="zh-CN"/>
        </w:rPr>
        <w:t> 2011; </w:t>
      </w:r>
      <w:r w:rsidRPr="001B2186">
        <w:rPr>
          <w:rFonts w:ascii="Book Antiqua" w:eastAsia="宋体" w:hAnsi="Book Antiqua" w:cs="宋体"/>
          <w:b/>
          <w:bCs/>
          <w:color w:val="000000"/>
          <w:lang w:val="en-US" w:eastAsia="zh-CN"/>
        </w:rPr>
        <w:t>43</w:t>
      </w:r>
      <w:r w:rsidRPr="001B2186">
        <w:rPr>
          <w:rFonts w:ascii="Book Antiqua" w:eastAsia="宋体" w:hAnsi="Book Antiqua" w:cs="宋体"/>
          <w:color w:val="000000"/>
          <w:lang w:val="en-US" w:eastAsia="zh-CN"/>
        </w:rPr>
        <w:t>: 170-173 [PMID: 21335179 DOI: 10.1016/j.transproceed.2010.12.002]</w:t>
      </w:r>
    </w:p>
    <w:p w14:paraId="563B6076"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85 </w:t>
      </w:r>
      <w:r w:rsidRPr="001B2186">
        <w:rPr>
          <w:rFonts w:ascii="Book Antiqua" w:eastAsia="宋体" w:hAnsi="Book Antiqua" w:cs="宋体"/>
          <w:b/>
          <w:bCs/>
          <w:color w:val="000000"/>
          <w:lang w:val="en-US" w:eastAsia="zh-CN"/>
        </w:rPr>
        <w:t>Ranasinghe DN</w:t>
      </w:r>
      <w:r w:rsidRPr="001B2186">
        <w:rPr>
          <w:rFonts w:ascii="Book Antiqua" w:eastAsia="宋体" w:hAnsi="Book Antiqua" w:cs="宋体"/>
          <w:color w:val="000000"/>
          <w:lang w:val="en-US" w:eastAsia="zh-CN"/>
        </w:rPr>
        <w:t xml:space="preserve">, Mallett SV. </w:t>
      </w:r>
      <w:proofErr w:type="gramStart"/>
      <w:r w:rsidRPr="001B2186">
        <w:rPr>
          <w:rFonts w:ascii="Book Antiqua" w:eastAsia="宋体" w:hAnsi="Book Antiqua" w:cs="宋体"/>
          <w:color w:val="000000"/>
          <w:lang w:val="en-US" w:eastAsia="zh-CN"/>
        </w:rPr>
        <w:t>Hypomagnesaemia, cardiac arrhythmias and orthotopic liver transplantation.</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Anaesthesia</w:t>
      </w:r>
      <w:r w:rsidRPr="001B2186">
        <w:rPr>
          <w:rFonts w:ascii="Book Antiqua" w:eastAsia="宋体" w:hAnsi="Book Antiqua" w:cs="宋体"/>
          <w:color w:val="000000"/>
          <w:lang w:val="en-US" w:eastAsia="zh-CN"/>
        </w:rPr>
        <w:t> 1994; </w:t>
      </w:r>
      <w:r w:rsidRPr="001B2186">
        <w:rPr>
          <w:rFonts w:ascii="Book Antiqua" w:eastAsia="宋体" w:hAnsi="Book Antiqua" w:cs="宋体"/>
          <w:b/>
          <w:bCs/>
          <w:color w:val="000000"/>
          <w:lang w:val="en-US" w:eastAsia="zh-CN"/>
        </w:rPr>
        <w:t>49</w:t>
      </w:r>
      <w:r w:rsidRPr="001B2186">
        <w:rPr>
          <w:rFonts w:ascii="Book Antiqua" w:eastAsia="宋体" w:hAnsi="Book Antiqua" w:cs="宋体"/>
          <w:color w:val="000000"/>
          <w:lang w:val="en-US" w:eastAsia="zh-CN"/>
        </w:rPr>
        <w:t>: 403-405 [PMID: 8209980]</w:t>
      </w:r>
    </w:p>
    <w:p w14:paraId="3EF071C6"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86 </w:t>
      </w:r>
      <w:r w:rsidRPr="001B2186">
        <w:rPr>
          <w:rFonts w:ascii="Book Antiqua" w:eastAsia="宋体" w:hAnsi="Book Antiqua" w:cs="宋体"/>
          <w:b/>
          <w:bCs/>
          <w:color w:val="000000"/>
          <w:lang w:val="en-US" w:eastAsia="zh-CN"/>
        </w:rPr>
        <w:t>Sampathkumar P</w:t>
      </w:r>
      <w:r w:rsidRPr="001B2186">
        <w:rPr>
          <w:rFonts w:ascii="Book Antiqua" w:eastAsia="宋体" w:hAnsi="Book Antiqua" w:cs="宋体"/>
          <w:color w:val="000000"/>
          <w:lang w:val="en-US" w:eastAsia="zh-CN"/>
        </w:rPr>
        <w:t xml:space="preserve">, Lerman A, Kim BY, Narr BJ, Poterucha JJ, Torsher LC, Plevak DJ. </w:t>
      </w:r>
      <w:proofErr w:type="gramStart"/>
      <w:r w:rsidRPr="001B2186">
        <w:rPr>
          <w:rFonts w:ascii="Book Antiqua" w:eastAsia="宋体" w:hAnsi="Book Antiqua" w:cs="宋体"/>
          <w:color w:val="000000"/>
          <w:lang w:val="en-US" w:eastAsia="zh-CN"/>
        </w:rPr>
        <w:t>Post-liver transplantation myocardial dysfunction.</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Liver Transpl Surg</w:t>
      </w:r>
      <w:r w:rsidRPr="001B2186">
        <w:rPr>
          <w:rFonts w:ascii="Book Antiqua" w:eastAsia="宋体" w:hAnsi="Book Antiqua" w:cs="宋体"/>
          <w:color w:val="000000"/>
          <w:lang w:val="en-US" w:eastAsia="zh-CN"/>
        </w:rPr>
        <w:t> 1998; </w:t>
      </w:r>
      <w:r w:rsidRPr="001B2186">
        <w:rPr>
          <w:rFonts w:ascii="Book Antiqua" w:eastAsia="宋体" w:hAnsi="Book Antiqua" w:cs="宋体"/>
          <w:b/>
          <w:bCs/>
          <w:color w:val="000000"/>
          <w:lang w:val="en-US" w:eastAsia="zh-CN"/>
        </w:rPr>
        <w:t>4</w:t>
      </w:r>
      <w:r w:rsidRPr="001B2186">
        <w:rPr>
          <w:rFonts w:ascii="Book Antiqua" w:eastAsia="宋体" w:hAnsi="Book Antiqua" w:cs="宋体"/>
          <w:color w:val="000000"/>
          <w:lang w:val="en-US" w:eastAsia="zh-CN"/>
        </w:rPr>
        <w:t>: 399-403 [PMID: 9724477]</w:t>
      </w:r>
    </w:p>
    <w:p w14:paraId="294989C7"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87 </w:t>
      </w:r>
      <w:r w:rsidRPr="001B2186">
        <w:rPr>
          <w:rFonts w:ascii="Book Antiqua" w:eastAsia="宋体" w:hAnsi="Book Antiqua" w:cs="宋体"/>
          <w:b/>
          <w:bCs/>
          <w:color w:val="000000"/>
          <w:lang w:val="en-US" w:eastAsia="zh-CN"/>
        </w:rPr>
        <w:t>Stewart KS</w:t>
      </w:r>
      <w:r w:rsidRPr="001B2186">
        <w:rPr>
          <w:rFonts w:ascii="Book Antiqua" w:eastAsia="宋体" w:hAnsi="Book Antiqua" w:cs="宋体"/>
          <w:color w:val="000000"/>
          <w:lang w:val="en-US" w:eastAsia="zh-CN"/>
        </w:rPr>
        <w:t>, Rhim CH, Bahrain ML, Ashkezari ZD, Ozdemirli M, Fishbein TM, Johnson LB, Lu AD, Plotkin JS. Nonischemic cardiomyopathy after orthotopic liver transplantation: a report of three cases and a review of the literature. </w:t>
      </w:r>
      <w:r w:rsidRPr="001B2186">
        <w:rPr>
          <w:rFonts w:ascii="Book Antiqua" w:eastAsia="宋体" w:hAnsi="Book Antiqua" w:cs="宋体"/>
          <w:i/>
          <w:iCs/>
          <w:color w:val="000000"/>
          <w:lang w:val="en-US" w:eastAsia="zh-CN"/>
        </w:rPr>
        <w:t>Liver Transpl</w:t>
      </w:r>
      <w:r w:rsidRPr="001B2186">
        <w:rPr>
          <w:rFonts w:ascii="Book Antiqua" w:eastAsia="宋体" w:hAnsi="Book Antiqua" w:cs="宋体"/>
          <w:color w:val="000000"/>
          <w:lang w:val="en-US" w:eastAsia="zh-CN"/>
        </w:rPr>
        <w:t> 2005; </w:t>
      </w:r>
      <w:r w:rsidRPr="001B2186">
        <w:rPr>
          <w:rFonts w:ascii="Book Antiqua" w:eastAsia="宋体" w:hAnsi="Book Antiqua" w:cs="宋体"/>
          <w:b/>
          <w:bCs/>
          <w:color w:val="000000"/>
          <w:lang w:val="en-US" w:eastAsia="zh-CN"/>
        </w:rPr>
        <w:t>11</w:t>
      </w:r>
      <w:r w:rsidRPr="001B2186">
        <w:rPr>
          <w:rFonts w:ascii="Book Antiqua" w:eastAsia="宋体" w:hAnsi="Book Antiqua" w:cs="宋体"/>
          <w:color w:val="000000"/>
          <w:lang w:val="en-US" w:eastAsia="zh-CN"/>
        </w:rPr>
        <w:t>: 573-578 [PMID: 15838869 DOI: 10.1002/lt.20410]</w:t>
      </w:r>
    </w:p>
    <w:p w14:paraId="053770C3"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88 </w:t>
      </w:r>
      <w:r w:rsidRPr="001B2186">
        <w:rPr>
          <w:rFonts w:ascii="Book Antiqua" w:eastAsia="宋体" w:hAnsi="Book Antiqua" w:cs="宋体"/>
          <w:b/>
          <w:bCs/>
          <w:color w:val="000000"/>
          <w:lang w:val="en-US" w:eastAsia="zh-CN"/>
        </w:rPr>
        <w:t>Donovan CL</w:t>
      </w:r>
      <w:r w:rsidRPr="001B2186">
        <w:rPr>
          <w:rFonts w:ascii="Book Antiqua" w:eastAsia="宋体" w:hAnsi="Book Antiqua" w:cs="宋体"/>
          <w:color w:val="000000"/>
          <w:lang w:val="en-US" w:eastAsia="zh-CN"/>
        </w:rPr>
        <w:t xml:space="preserve">, Marcovitz PA, Punch JD, Bach DS, Brown KA, Lucey MR, Armstrong WF. </w:t>
      </w:r>
      <w:proofErr w:type="gramStart"/>
      <w:r w:rsidRPr="001B2186">
        <w:rPr>
          <w:rFonts w:ascii="Book Antiqua" w:eastAsia="宋体" w:hAnsi="Book Antiqua" w:cs="宋体"/>
          <w:color w:val="000000"/>
          <w:lang w:val="en-US" w:eastAsia="zh-CN"/>
        </w:rPr>
        <w:t>Two-dimensional and dobutamine stress echocardiography in the preoperative assessment of patients with end-stage liver disease prior to orthotopic liver transplantation.</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Transplantation</w:t>
      </w:r>
      <w:r w:rsidRPr="001B2186">
        <w:rPr>
          <w:rFonts w:ascii="Book Antiqua" w:eastAsia="宋体" w:hAnsi="Book Antiqua" w:cs="宋体"/>
          <w:color w:val="000000"/>
          <w:lang w:val="en-US" w:eastAsia="zh-CN"/>
        </w:rPr>
        <w:t> 1996; </w:t>
      </w:r>
      <w:r w:rsidRPr="001B2186">
        <w:rPr>
          <w:rFonts w:ascii="Book Antiqua" w:eastAsia="宋体" w:hAnsi="Book Antiqua" w:cs="宋体"/>
          <w:b/>
          <w:bCs/>
          <w:color w:val="000000"/>
          <w:lang w:val="en-US" w:eastAsia="zh-CN"/>
        </w:rPr>
        <w:t>61</w:t>
      </w:r>
      <w:r w:rsidRPr="001B2186">
        <w:rPr>
          <w:rFonts w:ascii="Book Antiqua" w:eastAsia="宋体" w:hAnsi="Book Antiqua" w:cs="宋体"/>
          <w:color w:val="000000"/>
          <w:lang w:val="en-US" w:eastAsia="zh-CN"/>
        </w:rPr>
        <w:t>: 1180-1188 [PMID: 8610415]</w:t>
      </w:r>
    </w:p>
    <w:p w14:paraId="3AED97AC"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89 </w:t>
      </w:r>
      <w:r w:rsidRPr="001B2186">
        <w:rPr>
          <w:rFonts w:ascii="Book Antiqua" w:eastAsia="宋体" w:hAnsi="Book Antiqua" w:cs="宋体"/>
          <w:b/>
          <w:bCs/>
          <w:color w:val="000000"/>
          <w:lang w:val="en-US" w:eastAsia="zh-CN"/>
        </w:rPr>
        <w:t>Snowden CP</w:t>
      </w:r>
      <w:r w:rsidRPr="001B2186">
        <w:rPr>
          <w:rFonts w:ascii="Book Antiqua" w:eastAsia="宋体" w:hAnsi="Book Antiqua" w:cs="宋体"/>
          <w:color w:val="000000"/>
          <w:lang w:val="en-US" w:eastAsia="zh-CN"/>
        </w:rPr>
        <w:t>, Hughes T, Rose J, Roberts DR. Pulmonary edema in patients after liver transplantation. </w:t>
      </w:r>
      <w:r w:rsidRPr="001B2186">
        <w:rPr>
          <w:rFonts w:ascii="Book Antiqua" w:eastAsia="宋体" w:hAnsi="Book Antiqua" w:cs="宋体"/>
          <w:i/>
          <w:iCs/>
          <w:color w:val="000000"/>
          <w:lang w:val="en-US" w:eastAsia="zh-CN"/>
        </w:rPr>
        <w:t>Liver Transpl</w:t>
      </w:r>
      <w:r w:rsidRPr="001B2186">
        <w:rPr>
          <w:rFonts w:ascii="Book Antiqua" w:eastAsia="宋体" w:hAnsi="Book Antiqua" w:cs="宋体"/>
          <w:color w:val="000000"/>
          <w:lang w:val="en-US" w:eastAsia="zh-CN"/>
        </w:rPr>
        <w:t> 2000; </w:t>
      </w:r>
      <w:r w:rsidRPr="001B2186">
        <w:rPr>
          <w:rFonts w:ascii="Book Antiqua" w:eastAsia="宋体" w:hAnsi="Book Antiqua" w:cs="宋体"/>
          <w:b/>
          <w:bCs/>
          <w:color w:val="000000"/>
          <w:lang w:val="en-US" w:eastAsia="zh-CN"/>
        </w:rPr>
        <w:t>6</w:t>
      </w:r>
      <w:r w:rsidRPr="001B2186">
        <w:rPr>
          <w:rFonts w:ascii="Book Antiqua" w:eastAsia="宋体" w:hAnsi="Book Antiqua" w:cs="宋体"/>
          <w:color w:val="000000"/>
          <w:lang w:val="en-US" w:eastAsia="zh-CN"/>
        </w:rPr>
        <w:t>: 466-470 [PMID: 10915170 DOI: 10.1053/jlts.2000.7580]</w:t>
      </w:r>
    </w:p>
    <w:p w14:paraId="47E0691E"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90 </w:t>
      </w:r>
      <w:r w:rsidRPr="001B2186">
        <w:rPr>
          <w:rFonts w:ascii="Book Antiqua" w:eastAsia="宋体" w:hAnsi="Book Antiqua" w:cs="宋体"/>
          <w:b/>
          <w:bCs/>
          <w:color w:val="000000"/>
          <w:lang w:val="en-US" w:eastAsia="zh-CN"/>
        </w:rPr>
        <w:t>Fouad TR</w:t>
      </w:r>
      <w:r w:rsidRPr="001B2186">
        <w:rPr>
          <w:rFonts w:ascii="Book Antiqua" w:eastAsia="宋体" w:hAnsi="Book Antiqua" w:cs="宋体"/>
          <w:color w:val="000000"/>
          <w:lang w:val="en-US" w:eastAsia="zh-CN"/>
        </w:rPr>
        <w:t>, Abdel-Razek WM, Burak KW, Bain VG, Lee SS. Prediction of cardiac complications after liver transplantation. </w:t>
      </w:r>
      <w:r w:rsidRPr="001B2186">
        <w:rPr>
          <w:rFonts w:ascii="Book Antiqua" w:eastAsia="宋体" w:hAnsi="Book Antiqua" w:cs="宋体"/>
          <w:i/>
          <w:iCs/>
          <w:color w:val="000000"/>
          <w:lang w:val="en-US" w:eastAsia="zh-CN"/>
        </w:rPr>
        <w:t>Transplantation</w:t>
      </w:r>
      <w:r w:rsidRPr="001B2186">
        <w:rPr>
          <w:rFonts w:ascii="Book Antiqua" w:eastAsia="宋体" w:hAnsi="Book Antiqua" w:cs="宋体"/>
          <w:color w:val="000000"/>
          <w:lang w:val="en-US" w:eastAsia="zh-CN"/>
        </w:rPr>
        <w:t> 2009; </w:t>
      </w:r>
      <w:r w:rsidRPr="001B2186">
        <w:rPr>
          <w:rFonts w:ascii="Book Antiqua" w:eastAsia="宋体" w:hAnsi="Book Antiqua" w:cs="宋体"/>
          <w:b/>
          <w:bCs/>
          <w:color w:val="000000"/>
          <w:lang w:val="en-US" w:eastAsia="zh-CN"/>
        </w:rPr>
        <w:t>87</w:t>
      </w:r>
      <w:r w:rsidRPr="001B2186">
        <w:rPr>
          <w:rFonts w:ascii="Book Antiqua" w:eastAsia="宋体" w:hAnsi="Book Antiqua" w:cs="宋体"/>
          <w:color w:val="000000"/>
          <w:lang w:val="en-US" w:eastAsia="zh-CN"/>
        </w:rPr>
        <w:t>: 763-770 [PMID: 19295324 DOI: 10.1097/TP.0b013e318198d734]</w:t>
      </w:r>
    </w:p>
    <w:p w14:paraId="072D7041"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91 </w:t>
      </w:r>
      <w:r w:rsidRPr="001B2186">
        <w:rPr>
          <w:rFonts w:ascii="Book Antiqua" w:eastAsia="宋体" w:hAnsi="Book Antiqua" w:cs="宋体"/>
          <w:b/>
          <w:bCs/>
          <w:color w:val="000000"/>
          <w:lang w:val="en-US" w:eastAsia="zh-CN"/>
        </w:rPr>
        <w:t>Nasraway SA</w:t>
      </w:r>
      <w:r w:rsidRPr="001B2186">
        <w:rPr>
          <w:rFonts w:ascii="Book Antiqua" w:eastAsia="宋体" w:hAnsi="Book Antiqua" w:cs="宋体"/>
          <w:color w:val="000000"/>
          <w:lang w:val="en-US" w:eastAsia="zh-CN"/>
        </w:rPr>
        <w:t xml:space="preserve">, Klein RD, Spanier TB, Rohrer RJ, Freeman RB, Rand WM, Benotti PN. Hemodynamic correlates of outcome in patients undergoing orthotopic liver transplantation. </w:t>
      </w:r>
      <w:proofErr w:type="gramStart"/>
      <w:r w:rsidRPr="001B2186">
        <w:rPr>
          <w:rFonts w:ascii="Book Antiqua" w:eastAsia="宋体" w:hAnsi="Book Antiqua" w:cs="宋体"/>
          <w:color w:val="000000"/>
          <w:lang w:val="en-US" w:eastAsia="zh-CN"/>
        </w:rPr>
        <w:t>Evidence for early postoperative myocardial depression.</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Chest</w:t>
      </w:r>
      <w:r w:rsidRPr="001B2186">
        <w:rPr>
          <w:rFonts w:ascii="Book Antiqua" w:eastAsia="宋体" w:hAnsi="Book Antiqua" w:cs="宋体"/>
          <w:color w:val="000000"/>
          <w:lang w:val="en-US" w:eastAsia="zh-CN"/>
        </w:rPr>
        <w:t> 1995; </w:t>
      </w:r>
      <w:r w:rsidRPr="001B2186">
        <w:rPr>
          <w:rFonts w:ascii="Book Antiqua" w:eastAsia="宋体" w:hAnsi="Book Antiqua" w:cs="宋体"/>
          <w:b/>
          <w:bCs/>
          <w:color w:val="000000"/>
          <w:lang w:val="en-US" w:eastAsia="zh-CN"/>
        </w:rPr>
        <w:t>107</w:t>
      </w:r>
      <w:r w:rsidRPr="001B2186">
        <w:rPr>
          <w:rFonts w:ascii="Book Antiqua" w:eastAsia="宋体" w:hAnsi="Book Antiqua" w:cs="宋体"/>
          <w:color w:val="000000"/>
          <w:lang w:val="en-US" w:eastAsia="zh-CN"/>
        </w:rPr>
        <w:t>: 218-224 [PMID: 7813282]</w:t>
      </w:r>
    </w:p>
    <w:p w14:paraId="7538249C"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92 </w:t>
      </w:r>
      <w:r w:rsidRPr="001B2186">
        <w:rPr>
          <w:rFonts w:ascii="Book Antiqua" w:eastAsia="宋体" w:hAnsi="Book Antiqua" w:cs="宋体"/>
          <w:b/>
          <w:bCs/>
          <w:color w:val="000000"/>
          <w:lang w:val="en-US" w:eastAsia="zh-CN"/>
        </w:rPr>
        <w:t>Dowsley TF</w:t>
      </w:r>
      <w:r w:rsidRPr="001B2186">
        <w:rPr>
          <w:rFonts w:ascii="Book Antiqua" w:eastAsia="宋体" w:hAnsi="Book Antiqua" w:cs="宋体"/>
          <w:color w:val="000000"/>
          <w:lang w:val="en-US" w:eastAsia="zh-CN"/>
        </w:rPr>
        <w:t>, Bayne DB, Langnas AN, Dumitru I, Windle JR, Porter TR, Raichlin E. Diastolic dysfunction in patients with end-stage liver disease is associated with development of heart failure early after liver transplantation. </w:t>
      </w:r>
      <w:r w:rsidRPr="001B2186">
        <w:rPr>
          <w:rFonts w:ascii="Book Antiqua" w:eastAsia="宋体" w:hAnsi="Book Antiqua" w:cs="宋体"/>
          <w:i/>
          <w:iCs/>
          <w:color w:val="000000"/>
          <w:lang w:val="en-US" w:eastAsia="zh-CN"/>
        </w:rPr>
        <w:t>Transplantation</w:t>
      </w:r>
      <w:r w:rsidRPr="001B2186">
        <w:rPr>
          <w:rFonts w:ascii="Book Antiqua" w:eastAsia="宋体" w:hAnsi="Book Antiqua" w:cs="宋体"/>
          <w:color w:val="000000"/>
          <w:lang w:val="en-US" w:eastAsia="zh-CN"/>
        </w:rPr>
        <w:t> 2012; </w:t>
      </w:r>
      <w:r w:rsidRPr="001B2186">
        <w:rPr>
          <w:rFonts w:ascii="Book Antiqua" w:eastAsia="宋体" w:hAnsi="Book Antiqua" w:cs="宋体"/>
          <w:b/>
          <w:bCs/>
          <w:color w:val="000000"/>
          <w:lang w:val="en-US" w:eastAsia="zh-CN"/>
        </w:rPr>
        <w:t>94</w:t>
      </w:r>
      <w:r w:rsidRPr="001B2186">
        <w:rPr>
          <w:rFonts w:ascii="Book Antiqua" w:eastAsia="宋体" w:hAnsi="Book Antiqua" w:cs="宋体"/>
          <w:color w:val="000000"/>
          <w:lang w:val="en-US" w:eastAsia="zh-CN"/>
        </w:rPr>
        <w:t>: 646-651 [PMID: 22918216 DOI: 10.1097/TP.0b013e31825f0f97]</w:t>
      </w:r>
    </w:p>
    <w:p w14:paraId="05E15AF4"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93 </w:t>
      </w:r>
      <w:r w:rsidRPr="001B2186">
        <w:rPr>
          <w:rFonts w:ascii="Book Antiqua" w:eastAsia="宋体" w:hAnsi="Book Antiqua" w:cs="宋体"/>
          <w:b/>
          <w:bCs/>
          <w:color w:val="000000"/>
          <w:lang w:val="en-US" w:eastAsia="zh-CN"/>
        </w:rPr>
        <w:t>Therapondos G</w:t>
      </w:r>
      <w:r w:rsidRPr="001B2186">
        <w:rPr>
          <w:rFonts w:ascii="Book Antiqua" w:eastAsia="宋体" w:hAnsi="Book Antiqua" w:cs="宋体"/>
          <w:color w:val="000000"/>
          <w:lang w:val="en-US" w:eastAsia="zh-CN"/>
        </w:rPr>
        <w:t>, Flapan AD, Dollinger MM, Garden OJ, Plevris JN, Hayes PC. Cardiac function after orthotopic liver transplantation and the effects of immunosuppression: a prospective randomized trial comparing cyclosporin (Neoral) and tacrolimus. </w:t>
      </w:r>
      <w:r w:rsidRPr="001B2186">
        <w:rPr>
          <w:rFonts w:ascii="Book Antiqua" w:eastAsia="宋体" w:hAnsi="Book Antiqua" w:cs="宋体"/>
          <w:i/>
          <w:iCs/>
          <w:color w:val="000000"/>
          <w:lang w:val="en-US" w:eastAsia="zh-CN"/>
        </w:rPr>
        <w:t>Liver Transpl</w:t>
      </w:r>
      <w:r w:rsidRPr="001B2186">
        <w:rPr>
          <w:rFonts w:ascii="Book Antiqua" w:eastAsia="宋体" w:hAnsi="Book Antiqua" w:cs="宋体"/>
          <w:color w:val="000000"/>
          <w:lang w:val="en-US" w:eastAsia="zh-CN"/>
        </w:rPr>
        <w:t> 2002; </w:t>
      </w:r>
      <w:r w:rsidRPr="001B2186">
        <w:rPr>
          <w:rFonts w:ascii="Book Antiqua" w:eastAsia="宋体" w:hAnsi="Book Antiqua" w:cs="宋体"/>
          <w:b/>
          <w:bCs/>
          <w:color w:val="000000"/>
          <w:lang w:val="en-US" w:eastAsia="zh-CN"/>
        </w:rPr>
        <w:t>8</w:t>
      </w:r>
      <w:r w:rsidRPr="001B2186">
        <w:rPr>
          <w:rFonts w:ascii="Book Antiqua" w:eastAsia="宋体" w:hAnsi="Book Antiqua" w:cs="宋体"/>
          <w:color w:val="000000"/>
          <w:lang w:val="en-US" w:eastAsia="zh-CN"/>
        </w:rPr>
        <w:t>: 690-700 [PMID: 12149762 DOI: 10.1053/jlts.2002.34381]</w:t>
      </w:r>
    </w:p>
    <w:p w14:paraId="316AF3DF"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94 </w:t>
      </w:r>
      <w:r w:rsidRPr="001B2186">
        <w:rPr>
          <w:rFonts w:ascii="Book Antiqua" w:eastAsia="宋体" w:hAnsi="Book Antiqua" w:cs="宋体"/>
          <w:b/>
          <w:bCs/>
          <w:color w:val="000000"/>
          <w:lang w:val="en-US" w:eastAsia="zh-CN"/>
        </w:rPr>
        <w:t>Gadano A</w:t>
      </w:r>
      <w:r w:rsidRPr="001B2186">
        <w:rPr>
          <w:rFonts w:ascii="Book Antiqua" w:eastAsia="宋体" w:hAnsi="Book Antiqua" w:cs="宋体"/>
          <w:color w:val="000000"/>
          <w:lang w:val="en-US" w:eastAsia="zh-CN"/>
        </w:rPr>
        <w:t>, Hadengue A, Widmann JJ, Vachiery F, Moreau R, Yang S, Soupison T, Sogni P, Degott C, Durand F. Hemodynamics after orthotopic liver transplantation: study of associated factors and long-term effects. </w:t>
      </w:r>
      <w:r w:rsidRPr="001B2186">
        <w:rPr>
          <w:rFonts w:ascii="Book Antiqua" w:eastAsia="宋体" w:hAnsi="Book Antiqua" w:cs="宋体"/>
          <w:i/>
          <w:iCs/>
          <w:color w:val="000000"/>
          <w:lang w:val="en-US" w:eastAsia="zh-CN"/>
        </w:rPr>
        <w:t>Hepatology</w:t>
      </w:r>
      <w:r w:rsidRPr="001B2186">
        <w:rPr>
          <w:rFonts w:ascii="Book Antiqua" w:eastAsia="宋体" w:hAnsi="Book Antiqua" w:cs="宋体"/>
          <w:color w:val="000000"/>
          <w:lang w:val="en-US" w:eastAsia="zh-CN"/>
        </w:rPr>
        <w:t> 1995; </w:t>
      </w:r>
      <w:r w:rsidRPr="001B2186">
        <w:rPr>
          <w:rFonts w:ascii="Book Antiqua" w:eastAsia="宋体" w:hAnsi="Book Antiqua" w:cs="宋体"/>
          <w:b/>
          <w:bCs/>
          <w:color w:val="000000"/>
          <w:lang w:val="en-US" w:eastAsia="zh-CN"/>
        </w:rPr>
        <w:t>22</w:t>
      </w:r>
      <w:r w:rsidRPr="001B2186">
        <w:rPr>
          <w:rFonts w:ascii="Book Antiqua" w:eastAsia="宋体" w:hAnsi="Book Antiqua" w:cs="宋体"/>
          <w:color w:val="000000"/>
          <w:lang w:val="en-US" w:eastAsia="zh-CN"/>
        </w:rPr>
        <w:t>: 458-465 [PMID: 7635413]</w:t>
      </w:r>
    </w:p>
    <w:p w14:paraId="6F1A7273" w14:textId="77777777" w:rsidR="0069308A" w:rsidRPr="001B2186" w:rsidRDefault="0069308A" w:rsidP="001B2186">
      <w:pPr>
        <w:spacing w:line="360" w:lineRule="auto"/>
        <w:jc w:val="both"/>
        <w:rPr>
          <w:rFonts w:ascii="Book Antiqua" w:eastAsia="宋体" w:hAnsi="Book Antiqua" w:cs="宋体"/>
          <w:color w:val="000000"/>
          <w:lang w:val="en-US" w:eastAsia="zh-CN"/>
        </w:rPr>
      </w:pPr>
      <w:proofErr w:type="gramStart"/>
      <w:r w:rsidRPr="001B2186">
        <w:rPr>
          <w:rFonts w:ascii="Book Antiqua" w:eastAsia="宋体" w:hAnsi="Book Antiqua" w:cs="宋体"/>
          <w:color w:val="000000"/>
          <w:lang w:val="en-US" w:eastAsia="zh-CN"/>
        </w:rPr>
        <w:t>95 </w:t>
      </w:r>
      <w:r w:rsidRPr="001B2186">
        <w:rPr>
          <w:rFonts w:ascii="Book Antiqua" w:eastAsia="宋体" w:hAnsi="Book Antiqua" w:cs="宋体"/>
          <w:b/>
          <w:bCs/>
          <w:color w:val="000000"/>
          <w:lang w:val="en-US" w:eastAsia="zh-CN"/>
        </w:rPr>
        <w:t>Henderson JM</w:t>
      </w:r>
      <w:r w:rsidRPr="001B2186">
        <w:rPr>
          <w:rFonts w:ascii="Book Antiqua" w:eastAsia="宋体" w:hAnsi="Book Antiqua" w:cs="宋体"/>
          <w:color w:val="000000"/>
          <w:lang w:val="en-US" w:eastAsia="zh-CN"/>
        </w:rPr>
        <w:t>, Mackay GJ, Hooks M, Chezmar JL, Galloway JR, Dodson TF, Kutner MH.</w:t>
      </w:r>
      <w:proofErr w:type="gramEnd"/>
      <w:r w:rsidRPr="001B2186">
        <w:rPr>
          <w:rFonts w:ascii="Book Antiqua" w:eastAsia="宋体" w:hAnsi="Book Antiqua" w:cs="宋体"/>
          <w:color w:val="000000"/>
          <w:lang w:val="en-US" w:eastAsia="zh-CN"/>
        </w:rPr>
        <w:t xml:space="preserve"> High cardiac output of advanced liver disease persists after orthotopic liver transplantation. </w:t>
      </w:r>
      <w:r w:rsidRPr="001B2186">
        <w:rPr>
          <w:rFonts w:ascii="Book Antiqua" w:eastAsia="宋体" w:hAnsi="Book Antiqua" w:cs="宋体"/>
          <w:i/>
          <w:iCs/>
          <w:color w:val="000000"/>
          <w:lang w:val="en-US" w:eastAsia="zh-CN"/>
        </w:rPr>
        <w:t>Hepatology</w:t>
      </w:r>
      <w:r w:rsidRPr="001B2186">
        <w:rPr>
          <w:rFonts w:ascii="Book Antiqua" w:eastAsia="宋体" w:hAnsi="Book Antiqua" w:cs="宋体"/>
          <w:color w:val="000000"/>
          <w:lang w:val="en-US" w:eastAsia="zh-CN"/>
        </w:rPr>
        <w:t> 1992; </w:t>
      </w:r>
      <w:r w:rsidRPr="001B2186">
        <w:rPr>
          <w:rFonts w:ascii="Book Antiqua" w:eastAsia="宋体" w:hAnsi="Book Antiqua" w:cs="宋体"/>
          <w:b/>
          <w:bCs/>
          <w:color w:val="000000"/>
          <w:lang w:val="en-US" w:eastAsia="zh-CN"/>
        </w:rPr>
        <w:t>15</w:t>
      </w:r>
      <w:r w:rsidRPr="001B2186">
        <w:rPr>
          <w:rFonts w:ascii="Book Antiqua" w:eastAsia="宋体" w:hAnsi="Book Antiqua" w:cs="宋体"/>
          <w:color w:val="000000"/>
          <w:lang w:val="en-US" w:eastAsia="zh-CN"/>
        </w:rPr>
        <w:t>: 258-262 [PMID: 1735528]</w:t>
      </w:r>
    </w:p>
    <w:p w14:paraId="64A587B5"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96 </w:t>
      </w:r>
      <w:r w:rsidRPr="001B2186">
        <w:rPr>
          <w:rFonts w:ascii="Book Antiqua" w:eastAsia="宋体" w:hAnsi="Book Antiqua" w:cs="宋体"/>
          <w:b/>
          <w:bCs/>
          <w:color w:val="000000"/>
          <w:lang w:val="en-US" w:eastAsia="zh-CN"/>
        </w:rPr>
        <w:t>García González M</w:t>
      </w:r>
      <w:r w:rsidRPr="001B2186">
        <w:rPr>
          <w:rFonts w:ascii="Book Antiqua" w:eastAsia="宋体" w:hAnsi="Book Antiqua" w:cs="宋体"/>
          <w:color w:val="000000"/>
          <w:lang w:val="en-US" w:eastAsia="zh-CN"/>
        </w:rPr>
        <w:t>, Hernandez-Madrid A, Lopez-Sanromán A, Candela A, Nuño J, Barcena R. Reversal of QT interval electrocardiographic alterations in cirrhotic patients undergoing liver transplantation. </w:t>
      </w:r>
      <w:r w:rsidRPr="001B2186">
        <w:rPr>
          <w:rFonts w:ascii="Book Antiqua" w:eastAsia="宋体" w:hAnsi="Book Antiqua" w:cs="宋体"/>
          <w:i/>
          <w:iCs/>
          <w:color w:val="000000"/>
          <w:lang w:val="en-US" w:eastAsia="zh-CN"/>
        </w:rPr>
        <w:t>Transplant Proc</w:t>
      </w:r>
      <w:r w:rsidRPr="001B2186">
        <w:rPr>
          <w:rFonts w:ascii="Book Antiqua" w:eastAsia="宋体" w:hAnsi="Book Antiqua" w:cs="宋体"/>
          <w:color w:val="000000"/>
          <w:lang w:val="en-US" w:eastAsia="zh-CN"/>
        </w:rPr>
        <w:t> 1999; </w:t>
      </w:r>
      <w:r w:rsidRPr="001B2186">
        <w:rPr>
          <w:rFonts w:ascii="Book Antiqua" w:eastAsia="宋体" w:hAnsi="Book Antiqua" w:cs="宋体"/>
          <w:b/>
          <w:bCs/>
          <w:color w:val="000000"/>
          <w:lang w:val="en-US" w:eastAsia="zh-CN"/>
        </w:rPr>
        <w:t>31</w:t>
      </w:r>
      <w:r w:rsidRPr="001B2186">
        <w:rPr>
          <w:rFonts w:ascii="Book Antiqua" w:eastAsia="宋体" w:hAnsi="Book Antiqua" w:cs="宋体"/>
          <w:color w:val="000000"/>
          <w:lang w:val="en-US" w:eastAsia="zh-CN"/>
        </w:rPr>
        <w:t>: 2366-2367 [PMID: 10500620]</w:t>
      </w:r>
    </w:p>
    <w:p w14:paraId="3D54142E"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97 </w:t>
      </w:r>
      <w:r w:rsidRPr="001B2186">
        <w:rPr>
          <w:rFonts w:ascii="Book Antiqua" w:eastAsia="宋体" w:hAnsi="Book Antiqua" w:cs="宋体"/>
          <w:b/>
          <w:bCs/>
          <w:color w:val="000000"/>
          <w:lang w:val="en-US" w:eastAsia="zh-CN"/>
        </w:rPr>
        <w:t>Mohamed R</w:t>
      </w:r>
      <w:r w:rsidRPr="001B2186">
        <w:rPr>
          <w:rFonts w:ascii="Book Antiqua" w:eastAsia="宋体" w:hAnsi="Book Antiqua" w:cs="宋体"/>
          <w:color w:val="000000"/>
          <w:lang w:val="en-US" w:eastAsia="zh-CN"/>
        </w:rPr>
        <w:t xml:space="preserve">, Forsey PR, Davies MK, Neuberger JM. </w:t>
      </w:r>
      <w:proofErr w:type="gramStart"/>
      <w:r w:rsidRPr="001B2186">
        <w:rPr>
          <w:rFonts w:ascii="Book Antiqua" w:eastAsia="宋体" w:hAnsi="Book Antiqua" w:cs="宋体"/>
          <w:color w:val="000000"/>
          <w:lang w:val="en-US" w:eastAsia="zh-CN"/>
        </w:rPr>
        <w:t>Effect of liver transplantation on QT interval prolongation and autonomic dysfunction in end-stage liver disease.</w:t>
      </w:r>
      <w:proofErr w:type="gramEnd"/>
      <w:r w:rsidRPr="001B2186">
        <w:rPr>
          <w:rFonts w:ascii="Book Antiqua" w:eastAsia="宋体" w:hAnsi="Book Antiqua" w:cs="宋体"/>
          <w:color w:val="000000"/>
          <w:lang w:val="en-US" w:eastAsia="zh-CN"/>
        </w:rPr>
        <w:t> </w:t>
      </w:r>
      <w:r w:rsidRPr="001B2186">
        <w:rPr>
          <w:rFonts w:ascii="Book Antiqua" w:eastAsia="宋体" w:hAnsi="Book Antiqua" w:cs="宋体"/>
          <w:i/>
          <w:iCs/>
          <w:color w:val="000000"/>
          <w:lang w:val="en-US" w:eastAsia="zh-CN"/>
        </w:rPr>
        <w:t>Hepatology</w:t>
      </w:r>
      <w:r w:rsidRPr="001B2186">
        <w:rPr>
          <w:rFonts w:ascii="Book Antiqua" w:eastAsia="宋体" w:hAnsi="Book Antiqua" w:cs="宋体"/>
          <w:color w:val="000000"/>
          <w:lang w:val="en-US" w:eastAsia="zh-CN"/>
        </w:rPr>
        <w:t> 1996; </w:t>
      </w:r>
      <w:r w:rsidRPr="001B2186">
        <w:rPr>
          <w:rFonts w:ascii="Book Antiqua" w:eastAsia="宋体" w:hAnsi="Book Antiqua" w:cs="宋体"/>
          <w:b/>
          <w:bCs/>
          <w:color w:val="000000"/>
          <w:lang w:val="en-US" w:eastAsia="zh-CN"/>
        </w:rPr>
        <w:t>23</w:t>
      </w:r>
      <w:r w:rsidRPr="001B2186">
        <w:rPr>
          <w:rFonts w:ascii="Book Antiqua" w:eastAsia="宋体" w:hAnsi="Book Antiqua" w:cs="宋体"/>
          <w:color w:val="000000"/>
          <w:lang w:val="en-US" w:eastAsia="zh-CN"/>
        </w:rPr>
        <w:t>: 1128-1134 [PMID: 8621144 DOI: 10.1002/hep.510230529]</w:t>
      </w:r>
    </w:p>
    <w:p w14:paraId="5D96F1FD" w14:textId="77777777" w:rsidR="0069308A" w:rsidRPr="001B2186" w:rsidRDefault="0069308A" w:rsidP="001B2186">
      <w:pPr>
        <w:spacing w:line="360" w:lineRule="auto"/>
        <w:jc w:val="both"/>
        <w:rPr>
          <w:rFonts w:ascii="Book Antiqua" w:eastAsia="宋体" w:hAnsi="Book Antiqua" w:cs="宋体"/>
          <w:color w:val="000000"/>
          <w:lang w:val="en-US" w:eastAsia="zh-CN"/>
        </w:rPr>
      </w:pPr>
      <w:r w:rsidRPr="001B2186">
        <w:rPr>
          <w:rFonts w:ascii="Book Antiqua" w:eastAsia="宋体" w:hAnsi="Book Antiqua" w:cs="宋体"/>
          <w:color w:val="000000"/>
          <w:lang w:val="en-US" w:eastAsia="zh-CN"/>
        </w:rPr>
        <w:t>98 </w:t>
      </w:r>
      <w:proofErr w:type="gramStart"/>
      <w:r w:rsidRPr="001B2186">
        <w:rPr>
          <w:rFonts w:ascii="Book Antiqua" w:eastAsia="宋体" w:hAnsi="Book Antiqua" w:cs="宋体"/>
          <w:b/>
          <w:bCs/>
          <w:color w:val="000000"/>
          <w:lang w:val="en-US" w:eastAsia="zh-CN"/>
        </w:rPr>
        <w:t>Bal</w:t>
      </w:r>
      <w:proofErr w:type="gramEnd"/>
      <w:r w:rsidRPr="001B2186">
        <w:rPr>
          <w:rFonts w:ascii="Book Antiqua" w:eastAsia="宋体" w:hAnsi="Book Antiqua" w:cs="宋体"/>
          <w:b/>
          <w:bCs/>
          <w:color w:val="000000"/>
          <w:lang w:val="en-US" w:eastAsia="zh-CN"/>
        </w:rPr>
        <w:t xml:space="preserve"> JS</w:t>
      </w:r>
      <w:r w:rsidRPr="001B2186">
        <w:rPr>
          <w:rFonts w:ascii="Book Antiqua" w:eastAsia="宋体" w:hAnsi="Book Antiqua" w:cs="宋体"/>
          <w:color w:val="000000"/>
          <w:lang w:val="en-US" w:eastAsia="zh-CN"/>
        </w:rPr>
        <w:t>, Thuluvath PJ. Prolongation of QTc interval: relationship with etiology and severity of liver disease, mortality and liver transplantation. </w:t>
      </w:r>
      <w:r w:rsidRPr="001B2186">
        <w:rPr>
          <w:rFonts w:ascii="Book Antiqua" w:eastAsia="宋体" w:hAnsi="Book Antiqua" w:cs="宋体"/>
          <w:i/>
          <w:iCs/>
          <w:color w:val="000000"/>
          <w:lang w:val="en-US" w:eastAsia="zh-CN"/>
        </w:rPr>
        <w:t>Liver Int</w:t>
      </w:r>
      <w:r w:rsidRPr="001B2186">
        <w:rPr>
          <w:rFonts w:ascii="Book Antiqua" w:eastAsia="宋体" w:hAnsi="Book Antiqua" w:cs="宋体"/>
          <w:color w:val="000000"/>
          <w:lang w:val="en-US" w:eastAsia="zh-CN"/>
        </w:rPr>
        <w:t> 2003; </w:t>
      </w:r>
      <w:r w:rsidRPr="001B2186">
        <w:rPr>
          <w:rFonts w:ascii="Book Antiqua" w:eastAsia="宋体" w:hAnsi="Book Antiqua" w:cs="宋体"/>
          <w:b/>
          <w:bCs/>
          <w:color w:val="000000"/>
          <w:lang w:val="en-US" w:eastAsia="zh-CN"/>
        </w:rPr>
        <w:t>23</w:t>
      </w:r>
      <w:r w:rsidRPr="001B2186">
        <w:rPr>
          <w:rFonts w:ascii="Book Antiqua" w:eastAsia="宋体" w:hAnsi="Book Antiqua" w:cs="宋体"/>
          <w:color w:val="000000"/>
          <w:lang w:val="en-US" w:eastAsia="zh-CN"/>
        </w:rPr>
        <w:t>: 243-248 [PMID: 12895263]</w:t>
      </w:r>
    </w:p>
    <w:p w14:paraId="74D20FE0" w14:textId="77777777" w:rsidR="00E57A58" w:rsidRPr="001B2186" w:rsidRDefault="00E57A58" w:rsidP="001B2186">
      <w:pPr>
        <w:spacing w:line="360" w:lineRule="auto"/>
        <w:jc w:val="both"/>
        <w:rPr>
          <w:rFonts w:ascii="Book Antiqua" w:eastAsia="宋体" w:hAnsi="Book Antiqua"/>
          <w:lang w:eastAsia="zh-CN"/>
        </w:rPr>
      </w:pPr>
    </w:p>
    <w:p w14:paraId="7FB4B48D" w14:textId="495C9F94" w:rsidR="001023DF" w:rsidRPr="001B2186" w:rsidRDefault="001023DF" w:rsidP="001B2186">
      <w:pPr>
        <w:pStyle w:val="PlainText"/>
        <w:spacing w:line="360" w:lineRule="auto"/>
        <w:jc w:val="right"/>
        <w:rPr>
          <w:rFonts w:ascii="Book Antiqua" w:hAnsi="Book Antiqua"/>
          <w:b/>
          <w:sz w:val="24"/>
          <w:szCs w:val="24"/>
        </w:rPr>
      </w:pPr>
      <w:r w:rsidRPr="001B2186">
        <w:rPr>
          <w:rFonts w:ascii="Book Antiqua" w:hAnsi="Book Antiqua"/>
          <w:b/>
          <w:sz w:val="24"/>
          <w:szCs w:val="24"/>
        </w:rPr>
        <w:t>P-Reviewer:</w:t>
      </w:r>
      <w:r w:rsidRPr="001B2186">
        <w:rPr>
          <w:rFonts w:ascii="Book Antiqua" w:hAnsi="Book Antiqua" w:cs="Tahoma"/>
          <w:color w:val="000000"/>
          <w:sz w:val="24"/>
          <w:szCs w:val="24"/>
        </w:rPr>
        <w:t xml:space="preserve"> Gara N, Petrikovics I, Ramsay M</w:t>
      </w:r>
      <w:r w:rsidRPr="001B2186">
        <w:rPr>
          <w:rFonts w:ascii="Book Antiqua" w:hAnsi="Book Antiqua"/>
          <w:b/>
          <w:sz w:val="24"/>
          <w:szCs w:val="24"/>
        </w:rPr>
        <w:t xml:space="preserve"> S-Editor: </w:t>
      </w:r>
      <w:r w:rsidRPr="001B2186">
        <w:rPr>
          <w:rFonts w:ascii="Book Antiqua" w:hAnsi="Book Antiqua"/>
          <w:sz w:val="24"/>
          <w:szCs w:val="24"/>
        </w:rPr>
        <w:t>Ji FF</w:t>
      </w:r>
      <w:r w:rsidRPr="001B2186">
        <w:rPr>
          <w:rFonts w:ascii="Book Antiqua" w:hAnsi="Book Antiqua"/>
          <w:b/>
          <w:sz w:val="24"/>
          <w:szCs w:val="24"/>
        </w:rPr>
        <w:t xml:space="preserve"> L-Editor: E-Editor:</w:t>
      </w:r>
    </w:p>
    <w:p w14:paraId="57D9E92F" w14:textId="77777777" w:rsidR="00927E58" w:rsidRPr="001B2186" w:rsidRDefault="00927E58" w:rsidP="001B2186">
      <w:pPr>
        <w:spacing w:line="360" w:lineRule="auto"/>
        <w:jc w:val="both"/>
        <w:rPr>
          <w:rFonts w:ascii="Book Antiqua" w:eastAsia="宋体" w:hAnsi="Book Antiqua"/>
          <w:lang w:eastAsia="zh-CN"/>
        </w:rPr>
      </w:pPr>
    </w:p>
    <w:p w14:paraId="10051D86" w14:textId="4071F6CC" w:rsidR="00927E58" w:rsidRPr="00914CAB" w:rsidRDefault="00927E58" w:rsidP="001B2186">
      <w:pPr>
        <w:spacing w:line="360" w:lineRule="auto"/>
        <w:jc w:val="both"/>
        <w:rPr>
          <w:rFonts w:ascii="Book Antiqua" w:eastAsia="宋体" w:hAnsi="Book Antiqua"/>
          <w:b/>
          <w:lang w:eastAsia="zh-CN"/>
        </w:rPr>
      </w:pPr>
      <w:r w:rsidRPr="001B2186">
        <w:rPr>
          <w:rFonts w:ascii="Book Antiqua" w:eastAsia="宋体" w:hAnsi="Book Antiqua"/>
          <w:b/>
          <w:lang w:eastAsia="zh-CN"/>
        </w:rPr>
        <w:t xml:space="preserve">Table </w:t>
      </w:r>
      <w:r w:rsidR="00185F7A" w:rsidRPr="001B2186">
        <w:rPr>
          <w:rFonts w:ascii="Book Antiqua" w:eastAsia="宋体" w:hAnsi="Book Antiqua"/>
          <w:b/>
          <w:lang w:eastAsia="zh-CN"/>
        </w:rPr>
        <w:t>1</w:t>
      </w:r>
      <w:r w:rsidR="001B2186">
        <w:rPr>
          <w:rFonts w:ascii="Book Antiqua" w:eastAsia="宋体" w:hAnsi="Book Antiqua" w:hint="eastAsia"/>
          <w:b/>
          <w:lang w:eastAsia="zh-CN"/>
        </w:rPr>
        <w:t xml:space="preserve"> </w:t>
      </w:r>
      <w:r w:rsidRPr="001B2186">
        <w:rPr>
          <w:rFonts w:ascii="Book Antiqua" w:hAnsi="Book Antiqua"/>
          <w:b/>
        </w:rPr>
        <w:t>Cirrhotic cardiomyopathy and liver transplantation</w:t>
      </w:r>
    </w:p>
    <w:p w14:paraId="4ACB68AC" w14:textId="32AC512B" w:rsidR="00927E58" w:rsidRPr="001B2186" w:rsidRDefault="00927E58" w:rsidP="001B2186">
      <w:pPr>
        <w:pBdr>
          <w:top w:val="single" w:sz="4" w:space="1" w:color="auto"/>
        </w:pBdr>
        <w:spacing w:line="360" w:lineRule="auto"/>
        <w:jc w:val="both"/>
        <w:rPr>
          <w:rFonts w:ascii="Book Antiqua" w:eastAsia="宋体" w:hAnsi="Book Antiqua"/>
          <w:lang w:eastAsia="zh-CN"/>
        </w:rPr>
      </w:pPr>
      <w:r w:rsidRPr="001B2186">
        <w:rPr>
          <w:rFonts w:ascii="Book Antiqua" w:hAnsi="Book Antiqua"/>
        </w:rPr>
        <w:t>Key points</w:t>
      </w:r>
    </w:p>
    <w:p w14:paraId="787B6540" w14:textId="412380B2" w:rsidR="00927E58" w:rsidRPr="001B2186" w:rsidRDefault="00927E58" w:rsidP="001B2186">
      <w:pPr>
        <w:pStyle w:val="ListParagraph"/>
        <w:pBdr>
          <w:top w:val="single" w:sz="4" w:space="1" w:color="auto"/>
          <w:bottom w:val="single" w:sz="4" w:space="1" w:color="auto"/>
        </w:pBdr>
        <w:spacing w:line="360" w:lineRule="auto"/>
        <w:ind w:left="0"/>
        <w:jc w:val="both"/>
        <w:rPr>
          <w:rFonts w:ascii="Book Antiqua" w:eastAsia="宋体" w:hAnsi="Book Antiqua"/>
          <w:lang w:eastAsia="zh-CN"/>
        </w:rPr>
      </w:pPr>
      <w:r w:rsidRPr="001B2186">
        <w:rPr>
          <w:rFonts w:ascii="Book Antiqua" w:hAnsi="Book Antiqua"/>
        </w:rPr>
        <w:t>Cirrhotic cardiomyopathy (CCM) is a latent cardiac dysfunction that is independent of aetiology and may be unmasked during periods of increased cardiovascular demand</w:t>
      </w:r>
    </w:p>
    <w:p w14:paraId="30E82F21" w14:textId="5422CBD2" w:rsidR="00927E58" w:rsidRPr="001B2186" w:rsidRDefault="00927E58" w:rsidP="001B2186">
      <w:pPr>
        <w:pStyle w:val="ListParagraph"/>
        <w:pBdr>
          <w:top w:val="single" w:sz="4" w:space="1" w:color="auto"/>
          <w:bottom w:val="single" w:sz="4" w:space="1" w:color="auto"/>
        </w:pBdr>
        <w:spacing w:line="360" w:lineRule="auto"/>
        <w:ind w:left="0"/>
        <w:jc w:val="both"/>
        <w:rPr>
          <w:rFonts w:ascii="Book Antiqua" w:eastAsia="宋体" w:hAnsi="Book Antiqua"/>
          <w:lang w:eastAsia="zh-CN"/>
        </w:rPr>
      </w:pPr>
      <w:r w:rsidRPr="001B2186">
        <w:rPr>
          <w:rFonts w:ascii="Book Antiqua" w:hAnsi="Book Antiqua"/>
        </w:rPr>
        <w:t>It is characterised by systolic incompetence to stress, diastolic dysfunction and electrophysiological abnormalities</w:t>
      </w:r>
    </w:p>
    <w:p w14:paraId="5664C799" w14:textId="77777777" w:rsidR="00927E58" w:rsidRPr="001B2186" w:rsidRDefault="00927E58" w:rsidP="001B2186">
      <w:pPr>
        <w:pStyle w:val="ListParagraph"/>
        <w:pBdr>
          <w:top w:val="single" w:sz="4" w:space="1" w:color="auto"/>
          <w:bottom w:val="single" w:sz="4" w:space="1" w:color="auto"/>
        </w:pBdr>
        <w:spacing w:line="360" w:lineRule="auto"/>
        <w:ind w:left="0"/>
        <w:jc w:val="both"/>
        <w:rPr>
          <w:rFonts w:ascii="Book Antiqua" w:hAnsi="Book Antiqua"/>
        </w:rPr>
      </w:pPr>
      <w:r w:rsidRPr="001B2186">
        <w:rPr>
          <w:rFonts w:ascii="Book Antiqua" w:hAnsi="Book Antiqua"/>
        </w:rPr>
        <w:t xml:space="preserve"> The persistent over-activation of the SNS in cirrhosis leads to down-regulation and dysfunction of the β-adrenergic receptor, a key pathological feature in CCM</w:t>
      </w:r>
    </w:p>
    <w:p w14:paraId="734A24C7" w14:textId="4BA4F9B3" w:rsidR="00927E58" w:rsidRPr="001B2186" w:rsidRDefault="00927E58" w:rsidP="001B2186">
      <w:pPr>
        <w:pStyle w:val="ListParagraph"/>
        <w:pBdr>
          <w:top w:val="single" w:sz="4" w:space="1" w:color="auto"/>
          <w:bottom w:val="single" w:sz="4" w:space="1" w:color="auto"/>
        </w:pBdr>
        <w:spacing w:line="360" w:lineRule="auto"/>
        <w:ind w:left="0"/>
        <w:jc w:val="both"/>
        <w:rPr>
          <w:rFonts w:ascii="Book Antiqua" w:eastAsia="宋体" w:hAnsi="Book Antiqua"/>
          <w:lang w:eastAsia="zh-CN"/>
        </w:rPr>
      </w:pPr>
      <w:r w:rsidRPr="001B2186">
        <w:rPr>
          <w:rFonts w:ascii="Book Antiqua" w:hAnsi="Book Antiqua"/>
        </w:rPr>
        <w:t>Clinical implications include an increased risk of hepatorenal syndrome, cardiac failure following TIPS insertion and increased risk of arrhythmias during acute gastrointestinal bleeding</w:t>
      </w:r>
    </w:p>
    <w:p w14:paraId="7E71CB38" w14:textId="77777777" w:rsidR="00927E58" w:rsidRPr="001B2186" w:rsidRDefault="00927E58" w:rsidP="001B2186">
      <w:pPr>
        <w:pStyle w:val="ListParagraph"/>
        <w:pBdr>
          <w:top w:val="single" w:sz="4" w:space="1" w:color="auto"/>
          <w:bottom w:val="single" w:sz="4" w:space="1" w:color="auto"/>
        </w:pBdr>
        <w:spacing w:line="360" w:lineRule="auto"/>
        <w:ind w:left="0"/>
        <w:jc w:val="both"/>
        <w:rPr>
          <w:rFonts w:ascii="Book Antiqua" w:hAnsi="Book Antiqua"/>
        </w:rPr>
      </w:pPr>
      <w:r w:rsidRPr="001B2186">
        <w:rPr>
          <w:rFonts w:ascii="Book Antiqua" w:hAnsi="Book Antiqua"/>
        </w:rPr>
        <w:t>Diagnosis can be made using a combination of echocardiography (resting and stress), tissue Doppler imaging, cardiac MRI, 12 lead ECG and measurement of biomarkers</w:t>
      </w:r>
    </w:p>
    <w:p w14:paraId="6E8E16F5" w14:textId="77777777" w:rsidR="00927E58" w:rsidRPr="001B2186" w:rsidRDefault="00927E58" w:rsidP="001B2186">
      <w:pPr>
        <w:pStyle w:val="ListParagraph"/>
        <w:pBdr>
          <w:top w:val="single" w:sz="4" w:space="1" w:color="auto"/>
          <w:bottom w:val="single" w:sz="4" w:space="1" w:color="auto"/>
        </w:pBdr>
        <w:spacing w:line="360" w:lineRule="auto"/>
        <w:ind w:left="0"/>
        <w:jc w:val="both"/>
        <w:rPr>
          <w:rFonts w:ascii="Book Antiqua" w:hAnsi="Book Antiqua"/>
        </w:rPr>
      </w:pPr>
      <w:r w:rsidRPr="001B2186">
        <w:rPr>
          <w:rFonts w:ascii="Book Antiqua" w:hAnsi="Book Antiqua"/>
        </w:rPr>
        <w:t>Cardiac status should be re-evaluated regularly until liver transplant</w:t>
      </w:r>
    </w:p>
    <w:p w14:paraId="5C139955" w14:textId="18B519A6" w:rsidR="00927E58" w:rsidRPr="001B2186" w:rsidRDefault="00927E58" w:rsidP="001B2186">
      <w:pPr>
        <w:pStyle w:val="ListParagraph"/>
        <w:pBdr>
          <w:top w:val="single" w:sz="4" w:space="1" w:color="auto"/>
          <w:bottom w:val="single" w:sz="4" w:space="1" w:color="auto"/>
        </w:pBdr>
        <w:spacing w:line="360" w:lineRule="auto"/>
        <w:ind w:left="0"/>
        <w:jc w:val="both"/>
        <w:rPr>
          <w:rFonts w:ascii="Book Antiqua" w:eastAsia="宋体" w:hAnsi="Book Antiqua"/>
          <w:lang w:eastAsia="zh-CN"/>
        </w:rPr>
      </w:pPr>
      <w:r w:rsidRPr="001B2186">
        <w:rPr>
          <w:rFonts w:ascii="Book Antiqua" w:hAnsi="Book Antiqua"/>
        </w:rPr>
        <w:t>Peri-operative management at transplantation should involve careful choice of graft and minimisation of large fluctuations in preload and afterload</w:t>
      </w:r>
    </w:p>
    <w:p w14:paraId="76EE341B" w14:textId="3DD43E9E" w:rsidR="00927E58" w:rsidRPr="001B2186" w:rsidRDefault="00927E58" w:rsidP="001B2186">
      <w:pPr>
        <w:pStyle w:val="ListParagraph"/>
        <w:pBdr>
          <w:top w:val="single" w:sz="4" w:space="1" w:color="auto"/>
          <w:bottom w:val="single" w:sz="4" w:space="1" w:color="auto"/>
        </w:pBdr>
        <w:spacing w:line="360" w:lineRule="auto"/>
        <w:ind w:left="0"/>
        <w:jc w:val="both"/>
        <w:rPr>
          <w:rFonts w:ascii="Book Antiqua" w:eastAsia="宋体" w:hAnsi="Book Antiqua"/>
          <w:lang w:eastAsia="zh-CN"/>
        </w:rPr>
      </w:pPr>
      <w:r w:rsidRPr="001B2186">
        <w:rPr>
          <w:rFonts w:ascii="Book Antiqua" w:hAnsi="Book Antiqua"/>
        </w:rPr>
        <w:t>Long term there is a resolution of the abnormalities in CCM</w:t>
      </w:r>
    </w:p>
    <w:p w14:paraId="2F4A63F7" w14:textId="391EA308" w:rsidR="00927E58" w:rsidRPr="001B2186" w:rsidRDefault="00927E58" w:rsidP="001B2186">
      <w:pPr>
        <w:spacing w:line="360" w:lineRule="auto"/>
        <w:jc w:val="both"/>
        <w:rPr>
          <w:rFonts w:ascii="Book Antiqua" w:eastAsia="宋体" w:hAnsi="Book Antiqua"/>
          <w:lang w:eastAsia="zh-CN"/>
        </w:rPr>
      </w:pPr>
      <w:r w:rsidRPr="001B2186">
        <w:rPr>
          <w:rFonts w:ascii="Book Antiqua" w:hAnsi="Book Antiqua"/>
        </w:rPr>
        <w:t>CCM</w:t>
      </w:r>
      <w:r w:rsidRPr="001B2186">
        <w:rPr>
          <w:rFonts w:ascii="Book Antiqua" w:eastAsia="宋体" w:hAnsi="Book Antiqua"/>
          <w:lang w:eastAsia="zh-CN"/>
        </w:rPr>
        <w:t>:</w:t>
      </w:r>
      <w:r w:rsidRPr="001B2186">
        <w:rPr>
          <w:rFonts w:ascii="Book Antiqua" w:hAnsi="Book Antiqua"/>
        </w:rPr>
        <w:t xml:space="preserve"> Cirrhotic cardiomyopathy</w:t>
      </w:r>
      <w:r w:rsidRPr="001B2186">
        <w:rPr>
          <w:rFonts w:ascii="Book Antiqua" w:eastAsia="宋体" w:hAnsi="Book Antiqua"/>
          <w:lang w:eastAsia="zh-CN"/>
        </w:rPr>
        <w:t>.</w:t>
      </w:r>
    </w:p>
    <w:p w14:paraId="53E9BCBE" w14:textId="77777777" w:rsidR="00927E58" w:rsidRPr="001B2186" w:rsidRDefault="00927E58" w:rsidP="001B2186">
      <w:pPr>
        <w:spacing w:line="360" w:lineRule="auto"/>
        <w:jc w:val="both"/>
        <w:rPr>
          <w:rFonts w:ascii="Book Antiqua" w:hAnsi="Book Antiqua"/>
        </w:rPr>
      </w:pPr>
    </w:p>
    <w:p w14:paraId="031D1B74" w14:textId="6F15BB8F" w:rsidR="001B2186" w:rsidRPr="00914CAB" w:rsidRDefault="001B2186" w:rsidP="001B2186">
      <w:pPr>
        <w:spacing w:line="360" w:lineRule="auto"/>
        <w:jc w:val="both"/>
        <w:rPr>
          <w:rFonts w:ascii="Book Antiqua" w:eastAsia="宋体" w:hAnsi="Book Antiqua"/>
          <w:b/>
          <w:lang w:eastAsia="zh-CN"/>
        </w:rPr>
      </w:pPr>
      <w:r w:rsidRPr="001B2186">
        <w:rPr>
          <w:rFonts w:ascii="Book Antiqua" w:hAnsi="Book Antiqua"/>
          <w:b/>
        </w:rPr>
        <w:t>Table 2</w:t>
      </w:r>
      <w:r w:rsidRPr="001B2186">
        <w:rPr>
          <w:rFonts w:ascii="Book Antiqua" w:eastAsia="宋体" w:hAnsi="Book Antiqua"/>
          <w:b/>
          <w:lang w:eastAsia="zh-CN"/>
        </w:rPr>
        <w:t xml:space="preserve"> </w:t>
      </w:r>
      <w:r w:rsidRPr="001B2186">
        <w:rPr>
          <w:rFonts w:ascii="Book Antiqua" w:hAnsi="Book Antiqua"/>
          <w:b/>
        </w:rPr>
        <w:t xml:space="preserve">The 2005 World Congress of Gastroenterology diagnostic and supportive criteria for cirrhotic </w:t>
      </w:r>
      <w:proofErr w:type="gramStart"/>
      <w:r w:rsidRPr="001B2186">
        <w:rPr>
          <w:rFonts w:ascii="Book Antiqua" w:hAnsi="Book Antiqua"/>
          <w:b/>
        </w:rPr>
        <w:t>cardiomyopathy</w:t>
      </w:r>
      <w:r w:rsidRPr="001B2186">
        <w:rPr>
          <w:rFonts w:ascii="Book Antiqua" w:hAnsi="Book Antiqua"/>
          <w:b/>
          <w:vertAlign w:val="superscript"/>
        </w:rPr>
        <w:t>[</w:t>
      </w:r>
      <w:proofErr w:type="gramEnd"/>
      <w:r w:rsidRPr="001B2186">
        <w:rPr>
          <w:rFonts w:ascii="Book Antiqua" w:hAnsi="Book Antiqua"/>
          <w:b/>
          <w:vertAlign w:val="superscript"/>
        </w:rPr>
        <w:t>1]</w:t>
      </w:r>
    </w:p>
    <w:p w14:paraId="0EB2DA48" w14:textId="77777777" w:rsidR="001B2186" w:rsidRPr="001B2186" w:rsidRDefault="001B2186" w:rsidP="001B2186">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Book Antiqua" w:hAnsi="Book Antiqua"/>
          <w:b/>
        </w:rPr>
      </w:pPr>
      <w:r w:rsidRPr="001B2186">
        <w:rPr>
          <w:rFonts w:ascii="Book Antiqua" w:hAnsi="Book Antiqua"/>
          <w:b/>
        </w:rPr>
        <w:t>A working definition of cirrhotic cardiomyopathy</w:t>
      </w:r>
    </w:p>
    <w:p w14:paraId="7E6CA4EB"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jc w:val="both"/>
        <w:rPr>
          <w:rFonts w:ascii="Book Antiqua" w:hAnsi="Book Antiqua"/>
          <w:b/>
        </w:rPr>
      </w:pPr>
      <w:r w:rsidRPr="001B2186">
        <w:rPr>
          <w:rFonts w:ascii="Book Antiqua" w:hAnsi="Book Antiqua"/>
        </w:rPr>
        <w:t>A cardiac dysfunction in patients with cirrhosis characterised by impaired contractile responsiveness to stress and/or altered diastolic relaxation with electrophysiological abnormalities in the absence of other known cardiac disease</w:t>
      </w:r>
    </w:p>
    <w:p w14:paraId="28FFB506" w14:textId="77777777" w:rsidR="001B2186" w:rsidRPr="001B2186" w:rsidRDefault="001B2186" w:rsidP="001B2186">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Book Antiqua" w:hAnsi="Book Antiqua"/>
          <w:b/>
        </w:rPr>
      </w:pPr>
      <w:r w:rsidRPr="001B2186">
        <w:rPr>
          <w:rFonts w:ascii="Book Antiqua" w:hAnsi="Book Antiqua"/>
          <w:b/>
        </w:rPr>
        <w:t>Diagnostic criteria</w:t>
      </w:r>
    </w:p>
    <w:p w14:paraId="74D05F00"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jc w:val="both"/>
        <w:rPr>
          <w:rFonts w:ascii="Book Antiqua" w:hAnsi="Book Antiqua"/>
          <w:b/>
        </w:rPr>
      </w:pPr>
      <w:r w:rsidRPr="001B2186">
        <w:rPr>
          <w:rFonts w:ascii="Book Antiqua" w:hAnsi="Book Antiqua"/>
        </w:rPr>
        <w:t>Systolic dysfunction</w:t>
      </w:r>
    </w:p>
    <w:p w14:paraId="78D96933"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firstLineChars="100" w:firstLine="240"/>
        <w:jc w:val="both"/>
        <w:rPr>
          <w:rFonts w:ascii="Book Antiqua" w:hAnsi="Book Antiqua"/>
        </w:rPr>
      </w:pPr>
      <w:r w:rsidRPr="001B2186">
        <w:rPr>
          <w:rFonts w:ascii="Book Antiqua" w:hAnsi="Book Antiqua"/>
        </w:rPr>
        <w:t>Blunted increase in cardiac output on exercise, volume challenge or pharmacological stimuli</w:t>
      </w:r>
    </w:p>
    <w:p w14:paraId="47A5C070"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firstLineChars="100" w:firstLine="240"/>
        <w:jc w:val="both"/>
        <w:rPr>
          <w:rFonts w:ascii="Book Antiqua" w:hAnsi="Book Antiqua"/>
        </w:rPr>
      </w:pPr>
      <w:r w:rsidRPr="001B2186">
        <w:rPr>
          <w:rFonts w:ascii="Book Antiqua" w:hAnsi="Book Antiqua"/>
        </w:rPr>
        <w:t>Resting LVEF</w:t>
      </w:r>
      <w:r w:rsidRPr="001B2186">
        <w:rPr>
          <w:rFonts w:ascii="Book Antiqua" w:eastAsia="宋体" w:hAnsi="Book Antiqua"/>
          <w:lang w:eastAsia="zh-CN"/>
        </w:rPr>
        <w:t xml:space="preserve"> </w:t>
      </w:r>
      <w:r w:rsidRPr="001B2186">
        <w:rPr>
          <w:rFonts w:ascii="Book Antiqua" w:hAnsi="Book Antiqua"/>
        </w:rPr>
        <w:t>&lt;</w:t>
      </w:r>
      <w:r w:rsidRPr="001B2186">
        <w:rPr>
          <w:rFonts w:ascii="Book Antiqua" w:eastAsia="宋体" w:hAnsi="Book Antiqua"/>
          <w:lang w:eastAsia="zh-CN"/>
        </w:rPr>
        <w:t xml:space="preserve"> </w:t>
      </w:r>
      <w:r w:rsidRPr="001B2186">
        <w:rPr>
          <w:rFonts w:ascii="Book Antiqua" w:hAnsi="Book Antiqua"/>
        </w:rPr>
        <w:t>55%</w:t>
      </w:r>
    </w:p>
    <w:p w14:paraId="3CD46CB8"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jc w:val="both"/>
        <w:rPr>
          <w:rFonts w:ascii="Book Antiqua" w:hAnsi="Book Antiqua"/>
        </w:rPr>
      </w:pPr>
      <w:r w:rsidRPr="001B2186">
        <w:rPr>
          <w:rFonts w:ascii="Book Antiqua" w:hAnsi="Book Antiqua"/>
        </w:rPr>
        <w:t>Diastolic dysfunction</w:t>
      </w:r>
    </w:p>
    <w:p w14:paraId="3C5B9521"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firstLineChars="100" w:firstLine="240"/>
        <w:jc w:val="both"/>
        <w:rPr>
          <w:rFonts w:ascii="Book Antiqua" w:hAnsi="Book Antiqua"/>
        </w:rPr>
      </w:pPr>
      <w:r w:rsidRPr="001B2186">
        <w:rPr>
          <w:rFonts w:ascii="Book Antiqua" w:hAnsi="Book Antiqua"/>
        </w:rPr>
        <w:t>E/A ratio &lt;</w:t>
      </w:r>
      <w:r w:rsidRPr="001B2186">
        <w:rPr>
          <w:rFonts w:ascii="Book Antiqua" w:eastAsia="宋体" w:hAnsi="Book Antiqua"/>
          <w:lang w:eastAsia="zh-CN"/>
        </w:rPr>
        <w:t xml:space="preserve"> </w:t>
      </w:r>
      <w:r w:rsidRPr="001B2186">
        <w:rPr>
          <w:rFonts w:ascii="Book Antiqua" w:hAnsi="Book Antiqua"/>
        </w:rPr>
        <w:t>1 (age-corrected)</w:t>
      </w:r>
    </w:p>
    <w:p w14:paraId="2074D501"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firstLineChars="100" w:firstLine="240"/>
        <w:jc w:val="both"/>
        <w:rPr>
          <w:rFonts w:ascii="Book Antiqua" w:hAnsi="Book Antiqua"/>
        </w:rPr>
      </w:pPr>
      <w:r w:rsidRPr="001B2186">
        <w:rPr>
          <w:rFonts w:ascii="Book Antiqua" w:hAnsi="Book Antiqua"/>
        </w:rPr>
        <w:t>Prolonged deceleration time (&gt;</w:t>
      </w:r>
      <w:r w:rsidRPr="001B2186">
        <w:rPr>
          <w:rFonts w:ascii="Book Antiqua" w:eastAsia="宋体" w:hAnsi="Book Antiqua"/>
          <w:lang w:eastAsia="zh-CN"/>
        </w:rPr>
        <w:t xml:space="preserve"> </w:t>
      </w:r>
      <w:r w:rsidRPr="001B2186">
        <w:rPr>
          <w:rFonts w:ascii="Book Antiqua" w:hAnsi="Book Antiqua"/>
        </w:rPr>
        <w:t>200</w:t>
      </w:r>
      <w:r w:rsidRPr="001B2186">
        <w:rPr>
          <w:rFonts w:ascii="Book Antiqua" w:eastAsia="宋体" w:hAnsi="Book Antiqua"/>
          <w:lang w:eastAsia="zh-CN"/>
        </w:rPr>
        <w:t xml:space="preserve"> </w:t>
      </w:r>
      <w:r w:rsidRPr="001B2186">
        <w:rPr>
          <w:rFonts w:ascii="Book Antiqua" w:hAnsi="Book Antiqua"/>
        </w:rPr>
        <w:t>ms)</w:t>
      </w:r>
    </w:p>
    <w:p w14:paraId="3D1C3BD0"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firstLineChars="100" w:firstLine="240"/>
        <w:jc w:val="both"/>
        <w:rPr>
          <w:rFonts w:ascii="Book Antiqua" w:hAnsi="Book Antiqua"/>
        </w:rPr>
      </w:pPr>
      <w:r w:rsidRPr="001B2186">
        <w:rPr>
          <w:rFonts w:ascii="Book Antiqua" w:hAnsi="Book Antiqua"/>
        </w:rPr>
        <w:t>Prolonged isovolumetric relaxation time (&gt;</w:t>
      </w:r>
      <w:r w:rsidRPr="001B2186">
        <w:rPr>
          <w:rFonts w:ascii="Book Antiqua" w:eastAsia="宋体" w:hAnsi="Book Antiqua"/>
          <w:lang w:eastAsia="zh-CN"/>
        </w:rPr>
        <w:t xml:space="preserve"> </w:t>
      </w:r>
      <w:r w:rsidRPr="001B2186">
        <w:rPr>
          <w:rFonts w:ascii="Book Antiqua" w:hAnsi="Book Antiqua"/>
        </w:rPr>
        <w:t>80</w:t>
      </w:r>
      <w:r w:rsidRPr="001B2186">
        <w:rPr>
          <w:rFonts w:ascii="Book Antiqua" w:eastAsia="宋体" w:hAnsi="Book Antiqua"/>
          <w:lang w:eastAsia="zh-CN"/>
        </w:rPr>
        <w:t xml:space="preserve"> </w:t>
      </w:r>
      <w:r w:rsidRPr="001B2186">
        <w:rPr>
          <w:rFonts w:ascii="Book Antiqua" w:hAnsi="Book Antiqua"/>
        </w:rPr>
        <w:t>ms)</w:t>
      </w:r>
    </w:p>
    <w:p w14:paraId="7F2F7A18" w14:textId="77777777" w:rsidR="001B2186" w:rsidRPr="001B2186" w:rsidRDefault="001B2186" w:rsidP="001B2186">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Book Antiqua" w:hAnsi="Book Antiqua"/>
          <w:b/>
        </w:rPr>
      </w:pPr>
      <w:r w:rsidRPr="001B2186">
        <w:rPr>
          <w:rFonts w:ascii="Book Antiqua" w:hAnsi="Book Antiqua"/>
          <w:b/>
        </w:rPr>
        <w:t>Supportive criteria</w:t>
      </w:r>
    </w:p>
    <w:p w14:paraId="5B6BDB42"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jc w:val="both"/>
        <w:rPr>
          <w:rFonts w:ascii="Book Antiqua" w:hAnsi="Book Antiqua"/>
        </w:rPr>
      </w:pPr>
      <w:r w:rsidRPr="001B2186">
        <w:rPr>
          <w:rFonts w:ascii="Book Antiqua" w:hAnsi="Book Antiqua"/>
        </w:rPr>
        <w:t>Electrophysiological abnormalities</w:t>
      </w:r>
    </w:p>
    <w:p w14:paraId="53C76C6F"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jc w:val="both"/>
        <w:rPr>
          <w:rFonts w:ascii="Book Antiqua" w:hAnsi="Book Antiqua"/>
        </w:rPr>
      </w:pPr>
      <w:r w:rsidRPr="001B2186">
        <w:rPr>
          <w:rFonts w:ascii="Book Antiqua" w:hAnsi="Book Antiqua"/>
        </w:rPr>
        <w:t>Abnormal chronotropic response</w:t>
      </w:r>
    </w:p>
    <w:p w14:paraId="2497C906"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jc w:val="both"/>
        <w:rPr>
          <w:rFonts w:ascii="Book Antiqua" w:hAnsi="Book Antiqua"/>
        </w:rPr>
      </w:pPr>
      <w:r w:rsidRPr="001B2186">
        <w:rPr>
          <w:rFonts w:ascii="Book Antiqua" w:hAnsi="Book Antiqua"/>
        </w:rPr>
        <w:t>Electromechanical uncoupling</w:t>
      </w:r>
    </w:p>
    <w:p w14:paraId="6E07B7D4"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jc w:val="both"/>
        <w:rPr>
          <w:rFonts w:ascii="Book Antiqua" w:hAnsi="Book Antiqua"/>
        </w:rPr>
      </w:pPr>
      <w:r w:rsidRPr="001B2186">
        <w:rPr>
          <w:rFonts w:ascii="Book Antiqua" w:hAnsi="Book Antiqua"/>
        </w:rPr>
        <w:t>Prolonged QTc interval</w:t>
      </w:r>
    </w:p>
    <w:p w14:paraId="39243940"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jc w:val="both"/>
        <w:rPr>
          <w:rFonts w:ascii="Book Antiqua" w:hAnsi="Book Antiqua"/>
        </w:rPr>
      </w:pPr>
      <w:r w:rsidRPr="001B2186">
        <w:rPr>
          <w:rFonts w:ascii="Book Antiqua" w:hAnsi="Book Antiqua"/>
        </w:rPr>
        <w:t>Enlarged left atrium</w:t>
      </w:r>
    </w:p>
    <w:p w14:paraId="3DB5220B"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jc w:val="both"/>
        <w:rPr>
          <w:rFonts w:ascii="Book Antiqua" w:hAnsi="Book Antiqua"/>
        </w:rPr>
      </w:pPr>
      <w:r w:rsidRPr="001B2186">
        <w:rPr>
          <w:rFonts w:ascii="Book Antiqua" w:hAnsi="Book Antiqua"/>
        </w:rPr>
        <w:t>Increased myocardial mass</w:t>
      </w:r>
    </w:p>
    <w:p w14:paraId="68E7D902"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jc w:val="both"/>
        <w:rPr>
          <w:rFonts w:ascii="Book Antiqua" w:hAnsi="Book Antiqua"/>
        </w:rPr>
      </w:pPr>
      <w:r w:rsidRPr="001B2186">
        <w:rPr>
          <w:rFonts w:ascii="Book Antiqua" w:hAnsi="Book Antiqua"/>
        </w:rPr>
        <w:t>Increased BNP (brain natriuretic peptide) and pro-BNP</w:t>
      </w:r>
    </w:p>
    <w:p w14:paraId="217D19D7" w14:textId="77777777" w:rsidR="001B2186" w:rsidRPr="001B2186" w:rsidRDefault="001B2186" w:rsidP="001B218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jc w:val="both"/>
        <w:rPr>
          <w:rFonts w:ascii="Book Antiqua" w:hAnsi="Book Antiqua"/>
        </w:rPr>
      </w:pPr>
      <w:r w:rsidRPr="001B2186">
        <w:rPr>
          <w:rFonts w:ascii="Book Antiqua" w:hAnsi="Book Antiqua"/>
        </w:rPr>
        <w:t>Increased troponin I</w:t>
      </w:r>
    </w:p>
    <w:p w14:paraId="167E71C5" w14:textId="0396C577" w:rsidR="00927E58" w:rsidRPr="001B2186" w:rsidRDefault="001B2186" w:rsidP="001B2186">
      <w:pPr>
        <w:spacing w:line="360" w:lineRule="auto"/>
        <w:jc w:val="both"/>
        <w:rPr>
          <w:rFonts w:ascii="Book Antiqua" w:eastAsia="宋体" w:hAnsi="Book Antiqua"/>
          <w:lang w:eastAsia="zh-CN"/>
        </w:rPr>
      </w:pPr>
      <w:r w:rsidRPr="001B2186">
        <w:rPr>
          <w:rFonts w:ascii="Book Antiqua" w:hAnsi="Book Antiqua"/>
        </w:rPr>
        <w:t>BNP</w:t>
      </w:r>
      <w:r>
        <w:rPr>
          <w:rFonts w:ascii="Book Antiqua" w:eastAsia="宋体" w:hAnsi="Book Antiqua" w:hint="eastAsia"/>
          <w:lang w:eastAsia="zh-CN"/>
        </w:rPr>
        <w:t xml:space="preserve">: </w:t>
      </w:r>
      <w:r w:rsidRPr="00A023FA">
        <w:rPr>
          <w:rFonts w:ascii="Book Antiqua" w:hAnsi="Book Antiqua"/>
        </w:rPr>
        <w:t>B-type natriuretic peptide</w:t>
      </w:r>
      <w:r>
        <w:rPr>
          <w:rFonts w:ascii="Book Antiqua" w:eastAsia="宋体" w:hAnsi="Book Antiqua" w:hint="eastAsia"/>
          <w:lang w:eastAsia="zh-CN"/>
        </w:rPr>
        <w:t>;</w:t>
      </w:r>
      <w:r w:rsidRPr="001B2186">
        <w:rPr>
          <w:rFonts w:ascii="Book Antiqua" w:hAnsi="Book Antiqua"/>
        </w:rPr>
        <w:t xml:space="preserve"> LVEF</w:t>
      </w:r>
      <w:r>
        <w:rPr>
          <w:rFonts w:ascii="Book Antiqua" w:eastAsia="宋体" w:hAnsi="Book Antiqua" w:hint="eastAsia"/>
          <w:lang w:eastAsia="zh-CN"/>
        </w:rPr>
        <w:t>:</w:t>
      </w:r>
      <w:r w:rsidRPr="001B2186">
        <w:rPr>
          <w:rFonts w:ascii="Book Antiqua" w:hAnsi="Book Antiqua"/>
        </w:rPr>
        <w:t xml:space="preserve"> </w:t>
      </w:r>
      <w:r w:rsidRPr="00117164">
        <w:rPr>
          <w:rFonts w:ascii="Book Antiqua" w:hAnsi="Book Antiqua"/>
        </w:rPr>
        <w:t>Left ventricular ejection fraction</w:t>
      </w:r>
      <w:r>
        <w:rPr>
          <w:rFonts w:ascii="Book Antiqua" w:eastAsia="宋体" w:hAnsi="Book Antiqua" w:hint="eastAsia"/>
          <w:lang w:eastAsia="zh-CN"/>
        </w:rPr>
        <w:t>.</w:t>
      </w:r>
    </w:p>
    <w:p w14:paraId="0159C610" w14:textId="77777777" w:rsidR="00927E58" w:rsidRPr="001B2186" w:rsidRDefault="00927E58" w:rsidP="001B2186">
      <w:pPr>
        <w:spacing w:line="360" w:lineRule="auto"/>
        <w:jc w:val="both"/>
        <w:rPr>
          <w:rFonts w:ascii="Book Antiqua" w:eastAsia="宋体" w:hAnsi="Book Antiqua"/>
          <w:lang w:eastAsia="zh-CN"/>
        </w:rPr>
      </w:pPr>
    </w:p>
    <w:p w14:paraId="00AA0B58" w14:textId="334EF516" w:rsidR="00D75983" w:rsidRPr="001B2186" w:rsidRDefault="00492EBA" w:rsidP="001B2186">
      <w:pPr>
        <w:spacing w:line="360" w:lineRule="auto"/>
        <w:jc w:val="both"/>
        <w:rPr>
          <w:rFonts w:ascii="Book Antiqua" w:eastAsia="宋体" w:hAnsi="Book Antiqua"/>
          <w:lang w:eastAsia="zh-CN"/>
        </w:rPr>
      </w:pPr>
      <w:r>
        <w:rPr>
          <w:noProof/>
          <w:lang w:val="en-US"/>
        </w:rPr>
        <w:drawing>
          <wp:inline distT="0" distB="0" distL="0" distR="0" wp14:anchorId="771D2DCC" wp14:editId="3572DF06">
            <wp:extent cx="2428875" cy="27241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28875" cy="2724150"/>
                    </a:xfrm>
                    <a:prstGeom prst="rect">
                      <a:avLst/>
                    </a:prstGeom>
                  </pic:spPr>
                </pic:pic>
              </a:graphicData>
            </a:graphic>
          </wp:inline>
        </w:drawing>
      </w:r>
    </w:p>
    <w:p w14:paraId="74E4EAE5" w14:textId="3751CD9F" w:rsidR="00EB2772" w:rsidRPr="001B2186" w:rsidRDefault="001B2186" w:rsidP="001B2186">
      <w:pPr>
        <w:spacing w:line="360" w:lineRule="auto"/>
        <w:jc w:val="both"/>
        <w:rPr>
          <w:rFonts w:ascii="Book Antiqua" w:eastAsia="宋体" w:hAnsi="Book Antiqua"/>
          <w:lang w:eastAsia="zh-CN"/>
        </w:rPr>
      </w:pPr>
      <w:r w:rsidRPr="00492EBA">
        <w:rPr>
          <w:rFonts w:ascii="Book Antiqua" w:hAnsi="Book Antiqua"/>
          <w:b/>
        </w:rPr>
        <w:t>Figure 1</w:t>
      </w:r>
      <w:r w:rsidRPr="00492EBA">
        <w:rPr>
          <w:rFonts w:ascii="Book Antiqua" w:eastAsia="宋体" w:hAnsi="Book Antiqua" w:hint="eastAsia"/>
          <w:b/>
          <w:lang w:eastAsia="zh-CN"/>
        </w:rPr>
        <w:t xml:space="preserve"> </w:t>
      </w:r>
      <w:r w:rsidR="00D75983" w:rsidRPr="00492EBA">
        <w:rPr>
          <w:rFonts w:ascii="Book Antiqua" w:hAnsi="Book Antiqua"/>
          <w:b/>
        </w:rPr>
        <w:t>Left ventricular diastolic function in normal subjects; cirrhosis; cirrhosis with tense ascites; cirrhosis with ascites after paracentesis.</w:t>
      </w:r>
      <w:r w:rsidR="00D75983" w:rsidRPr="001B2186">
        <w:rPr>
          <w:rFonts w:ascii="Book Antiqua" w:hAnsi="Book Antiqua"/>
        </w:rPr>
        <w:t xml:space="preserve"> *</w:t>
      </w:r>
      <w:r w:rsidR="00D75983" w:rsidRPr="001B2186">
        <w:rPr>
          <w:rFonts w:ascii="Book Antiqua" w:hAnsi="Book Antiqua"/>
          <w:i/>
        </w:rPr>
        <w:t>P&lt;</w:t>
      </w:r>
      <w:r w:rsidR="00D75983" w:rsidRPr="001B2186">
        <w:rPr>
          <w:rFonts w:ascii="Book Antiqua" w:hAnsi="Book Antiqua"/>
        </w:rPr>
        <w:t>0.05</w:t>
      </w:r>
      <w:r w:rsidR="008A157F" w:rsidRPr="001B2186">
        <w:rPr>
          <w:rFonts w:ascii="Book Antiqua" w:eastAsia="宋体" w:hAnsi="Book Antiqua"/>
          <w:lang w:eastAsia="zh-CN"/>
        </w:rPr>
        <w:t xml:space="preserve"> </w:t>
      </w:r>
    </w:p>
    <w:p w14:paraId="502E2C1C" w14:textId="2D955CCD" w:rsidR="00D75983" w:rsidRPr="00492EBA" w:rsidRDefault="00D75983" w:rsidP="001B2186">
      <w:pPr>
        <w:spacing w:line="360" w:lineRule="auto"/>
        <w:jc w:val="both"/>
        <w:rPr>
          <w:rFonts w:ascii="Book Antiqua" w:eastAsia="宋体" w:hAnsi="Book Antiqua"/>
          <w:lang w:eastAsia="zh-CN"/>
        </w:rPr>
      </w:pPr>
      <w:r w:rsidRPr="001B2186">
        <w:rPr>
          <w:rFonts w:ascii="Book Antiqua" w:hAnsi="Book Antiqua"/>
        </w:rPr>
        <w:t>E/A ratio: (early peak: late peak filling velocities). Ratio declines with worsening LVDD)</w:t>
      </w:r>
      <w:r w:rsidR="008A157F" w:rsidRPr="001B2186">
        <w:rPr>
          <w:rFonts w:ascii="Book Antiqua" w:eastAsia="宋体" w:hAnsi="Book Antiqua"/>
          <w:lang w:eastAsia="zh-CN"/>
        </w:rPr>
        <w:t xml:space="preserve"> </w:t>
      </w:r>
      <w:r w:rsidR="00492EBA">
        <w:rPr>
          <w:rFonts w:ascii="Book Antiqua" w:hAnsi="Book Antiqua"/>
        </w:rPr>
        <w:t xml:space="preserve">Pozzi </w:t>
      </w:r>
      <w:r w:rsidR="00492EBA" w:rsidRPr="00492EBA">
        <w:rPr>
          <w:rFonts w:ascii="Book Antiqua" w:hAnsi="Book Antiqua"/>
          <w:i/>
        </w:rPr>
        <w:t xml:space="preserve">et </w:t>
      </w:r>
      <w:proofErr w:type="gramStart"/>
      <w:r w:rsidR="00492EBA" w:rsidRPr="00492EBA">
        <w:rPr>
          <w:rFonts w:ascii="Book Antiqua" w:hAnsi="Book Antiqua"/>
          <w:i/>
        </w:rPr>
        <w:t>al</w:t>
      </w:r>
      <w:r w:rsidRPr="001B2186">
        <w:rPr>
          <w:rFonts w:ascii="Book Antiqua" w:hAnsi="Book Antiqua"/>
          <w:vertAlign w:val="superscript"/>
        </w:rPr>
        <w:t>[</w:t>
      </w:r>
      <w:proofErr w:type="gramEnd"/>
      <w:r w:rsidRPr="001B2186">
        <w:rPr>
          <w:rFonts w:ascii="Book Antiqua" w:hAnsi="Book Antiqua"/>
          <w:vertAlign w:val="superscript"/>
        </w:rPr>
        <w:t>24]</w:t>
      </w:r>
      <w:r w:rsidR="00492EBA">
        <w:rPr>
          <w:rFonts w:ascii="Book Antiqua" w:eastAsia="宋体" w:hAnsi="Book Antiqua" w:hint="eastAsia"/>
          <w:lang w:eastAsia="zh-CN"/>
        </w:rPr>
        <w:t>.</w:t>
      </w:r>
    </w:p>
    <w:p w14:paraId="1D7A8A00" w14:textId="77777777" w:rsidR="00914CC1" w:rsidRPr="001B2186" w:rsidRDefault="00914CC1" w:rsidP="001B2186">
      <w:pPr>
        <w:spacing w:line="360" w:lineRule="auto"/>
        <w:jc w:val="both"/>
        <w:rPr>
          <w:rFonts w:ascii="Book Antiqua" w:eastAsia="宋体" w:hAnsi="Book Antiqua"/>
          <w:lang w:eastAsia="zh-CN"/>
        </w:rPr>
      </w:pPr>
    </w:p>
    <w:p w14:paraId="1D52917A" w14:textId="6262CED0" w:rsidR="001023DF" w:rsidRPr="001B2186" w:rsidRDefault="008A157F" w:rsidP="001B2186">
      <w:pPr>
        <w:spacing w:line="360" w:lineRule="auto"/>
        <w:jc w:val="both"/>
        <w:rPr>
          <w:rFonts w:ascii="Book Antiqua" w:eastAsia="宋体" w:hAnsi="Book Antiqua"/>
          <w:lang w:eastAsia="zh-CN"/>
        </w:rPr>
      </w:pPr>
      <w:r w:rsidRPr="001B2186">
        <w:rPr>
          <w:rFonts w:ascii="Book Antiqua" w:hAnsi="Book Antiqua"/>
          <w:noProof/>
          <w:lang w:val="en-US"/>
        </w:rPr>
        <w:drawing>
          <wp:inline distT="0" distB="0" distL="0" distR="0" wp14:anchorId="03A4E72B" wp14:editId="525CCC7A">
            <wp:extent cx="5164758" cy="3147646"/>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02" b="20281"/>
                    <a:stretch/>
                  </pic:blipFill>
                  <pic:spPr bwMode="auto">
                    <a:xfrm>
                      <a:off x="0" y="0"/>
                      <a:ext cx="5164987" cy="3147786"/>
                    </a:xfrm>
                    <a:prstGeom prst="rect">
                      <a:avLst/>
                    </a:prstGeom>
                    <a:ln>
                      <a:noFill/>
                    </a:ln>
                    <a:extLst>
                      <a:ext uri="{53640926-AAD7-44d8-BBD7-CCE9431645EC}">
                        <a14:shadowObscured xmlns:a14="http://schemas.microsoft.com/office/drawing/2010/main"/>
                      </a:ext>
                    </a:extLst>
                  </pic:spPr>
                </pic:pic>
              </a:graphicData>
            </a:graphic>
          </wp:inline>
        </w:drawing>
      </w:r>
    </w:p>
    <w:p w14:paraId="6477307E" w14:textId="0A8DEB16" w:rsidR="001023DF" w:rsidRPr="00492EBA" w:rsidRDefault="001023DF" w:rsidP="001B2186">
      <w:pPr>
        <w:spacing w:line="360" w:lineRule="auto"/>
        <w:jc w:val="both"/>
        <w:rPr>
          <w:rFonts w:ascii="Book Antiqua" w:eastAsia="宋体" w:hAnsi="Book Antiqua"/>
          <w:lang w:eastAsia="zh-CN"/>
        </w:rPr>
      </w:pPr>
      <w:r w:rsidRPr="00492EBA">
        <w:rPr>
          <w:rFonts w:ascii="Book Antiqua" w:hAnsi="Book Antiqua"/>
          <w:b/>
        </w:rPr>
        <w:t>Figure 2</w:t>
      </w:r>
      <w:r w:rsidR="008A157F" w:rsidRPr="00492EBA">
        <w:rPr>
          <w:rFonts w:ascii="Book Antiqua" w:eastAsia="宋体" w:hAnsi="Book Antiqua"/>
          <w:b/>
          <w:lang w:eastAsia="zh-CN"/>
        </w:rPr>
        <w:t xml:space="preserve"> </w:t>
      </w:r>
      <w:r w:rsidRPr="00492EBA">
        <w:rPr>
          <w:rFonts w:ascii="Book Antiqua" w:hAnsi="Book Antiqua"/>
          <w:b/>
        </w:rPr>
        <w:t xml:space="preserve">Differences in survival of patients according to the presence of </w:t>
      </w:r>
      <w:r w:rsidR="00492EBA" w:rsidRPr="00492EBA">
        <w:rPr>
          <w:rFonts w:ascii="Book Antiqua" w:hAnsi="Book Antiqua"/>
          <w:b/>
        </w:rPr>
        <w:t>Left ventricular diastolic dysfunction</w:t>
      </w:r>
      <w:r w:rsidRPr="00492EBA">
        <w:rPr>
          <w:rFonts w:ascii="Book Antiqua" w:hAnsi="Book Antiqua"/>
          <w:b/>
        </w:rPr>
        <w:t>.</w:t>
      </w:r>
      <w:r w:rsidR="00492EBA">
        <w:rPr>
          <w:rFonts w:ascii="Book Antiqua" w:eastAsia="宋体" w:hAnsi="Book Antiqua" w:hint="eastAsia"/>
          <w:lang w:eastAsia="zh-CN"/>
        </w:rPr>
        <w:t xml:space="preserve"> LVDD: </w:t>
      </w:r>
      <w:r w:rsidR="00492EBA" w:rsidRPr="00117164">
        <w:rPr>
          <w:rFonts w:ascii="Book Antiqua" w:hAnsi="Book Antiqua"/>
        </w:rPr>
        <w:t>Left ventricular diastolic dysfunction</w:t>
      </w:r>
      <w:r w:rsidR="00492EBA">
        <w:rPr>
          <w:rFonts w:ascii="Book Antiqua" w:eastAsia="宋体" w:hAnsi="Book Antiqua" w:hint="eastAsia"/>
          <w:lang w:eastAsia="zh-CN"/>
        </w:rPr>
        <w:t xml:space="preserve">. </w:t>
      </w:r>
      <w:r w:rsidR="00492EBA">
        <w:rPr>
          <w:rFonts w:ascii="Book Antiqua" w:hAnsi="Book Antiqua"/>
        </w:rPr>
        <w:t xml:space="preserve">Karagiannakis </w:t>
      </w:r>
      <w:r w:rsidR="00492EBA" w:rsidRPr="00492EBA">
        <w:rPr>
          <w:rFonts w:ascii="Book Antiqua" w:hAnsi="Book Antiqua"/>
          <w:i/>
        </w:rPr>
        <w:t xml:space="preserve">et </w:t>
      </w:r>
      <w:proofErr w:type="gramStart"/>
      <w:r w:rsidR="00492EBA" w:rsidRPr="00492EBA">
        <w:rPr>
          <w:rFonts w:ascii="Book Antiqua" w:hAnsi="Book Antiqua"/>
          <w:i/>
        </w:rPr>
        <w:t>al</w:t>
      </w:r>
      <w:r w:rsidRPr="001B2186">
        <w:rPr>
          <w:rFonts w:ascii="Book Antiqua" w:hAnsi="Book Antiqua"/>
          <w:vertAlign w:val="superscript"/>
        </w:rPr>
        <w:t>[</w:t>
      </w:r>
      <w:proofErr w:type="gramEnd"/>
      <w:r w:rsidRPr="001B2186">
        <w:rPr>
          <w:rFonts w:ascii="Book Antiqua" w:hAnsi="Book Antiqua"/>
          <w:vertAlign w:val="superscript"/>
        </w:rPr>
        <w:t>22]</w:t>
      </w:r>
      <w:r w:rsidR="00492EBA">
        <w:rPr>
          <w:rFonts w:ascii="Book Antiqua" w:eastAsia="宋体" w:hAnsi="Book Antiqua" w:hint="eastAsia"/>
          <w:lang w:eastAsia="zh-CN"/>
        </w:rPr>
        <w:t>.</w:t>
      </w:r>
    </w:p>
    <w:p w14:paraId="75C2E6FB" w14:textId="77777777" w:rsidR="001023DF" w:rsidRPr="001B2186" w:rsidRDefault="001023DF" w:rsidP="001B2186">
      <w:pPr>
        <w:spacing w:line="360" w:lineRule="auto"/>
        <w:jc w:val="both"/>
        <w:rPr>
          <w:rFonts w:ascii="Book Antiqua" w:eastAsia="宋体" w:hAnsi="Book Antiqua"/>
          <w:lang w:eastAsia="zh-CN"/>
        </w:rPr>
      </w:pPr>
    </w:p>
    <w:p w14:paraId="4B8C2C36" w14:textId="6276CFD3" w:rsidR="001023DF" w:rsidRPr="001B2186" w:rsidRDefault="001023DF" w:rsidP="001B2186">
      <w:pPr>
        <w:spacing w:line="360" w:lineRule="auto"/>
        <w:jc w:val="both"/>
        <w:rPr>
          <w:rFonts w:ascii="Book Antiqua" w:eastAsia="宋体" w:hAnsi="Book Antiqua"/>
          <w:lang w:eastAsia="zh-CN"/>
        </w:rPr>
      </w:pPr>
      <w:r w:rsidRPr="001B2186">
        <w:rPr>
          <w:rFonts w:ascii="Book Antiqua" w:hAnsi="Book Antiqua"/>
          <w:noProof/>
          <w:lang w:val="en-US"/>
        </w:rPr>
        <w:drawing>
          <wp:inline distT="0" distB="0" distL="0" distR="0" wp14:anchorId="030FB89C" wp14:editId="0D29DBD1">
            <wp:extent cx="2424140" cy="19431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4616" cy="1943482"/>
                    </a:xfrm>
                    <a:prstGeom prst="rect">
                      <a:avLst/>
                    </a:prstGeom>
                    <a:noFill/>
                    <a:ln>
                      <a:noFill/>
                    </a:ln>
                  </pic:spPr>
                </pic:pic>
              </a:graphicData>
            </a:graphic>
          </wp:inline>
        </w:drawing>
      </w:r>
    </w:p>
    <w:p w14:paraId="71028875" w14:textId="77777777" w:rsidR="001023DF" w:rsidRPr="001B2186" w:rsidRDefault="001023DF" w:rsidP="001B2186">
      <w:pPr>
        <w:spacing w:line="360" w:lineRule="auto"/>
        <w:jc w:val="both"/>
        <w:rPr>
          <w:rFonts w:ascii="Book Antiqua" w:hAnsi="Book Antiqua"/>
          <w:b/>
        </w:rPr>
      </w:pPr>
      <w:r w:rsidRPr="001B2186">
        <w:rPr>
          <w:rFonts w:ascii="Book Antiqua" w:hAnsi="Book Antiqua"/>
          <w:b/>
        </w:rPr>
        <w:t>Child Pugh Class</w:t>
      </w:r>
    </w:p>
    <w:p w14:paraId="4E554D84" w14:textId="77777777" w:rsidR="001023DF" w:rsidRPr="001B2186" w:rsidRDefault="001023DF" w:rsidP="001B2186">
      <w:pPr>
        <w:spacing w:line="360" w:lineRule="auto"/>
        <w:jc w:val="both"/>
        <w:rPr>
          <w:rFonts w:ascii="Book Antiqua" w:eastAsia="宋体" w:hAnsi="Book Antiqua"/>
          <w:lang w:eastAsia="zh-CN"/>
        </w:rPr>
      </w:pPr>
    </w:p>
    <w:p w14:paraId="7D01EFB1" w14:textId="574F8BD8" w:rsidR="001023DF" w:rsidRPr="00492EBA" w:rsidRDefault="001023DF" w:rsidP="001B2186">
      <w:pPr>
        <w:spacing w:line="360" w:lineRule="auto"/>
        <w:jc w:val="both"/>
        <w:rPr>
          <w:rFonts w:ascii="Book Antiqua" w:eastAsia="宋体" w:hAnsi="Book Antiqua"/>
          <w:b/>
          <w:lang w:eastAsia="zh-CN"/>
        </w:rPr>
      </w:pPr>
      <w:r w:rsidRPr="00492EBA">
        <w:rPr>
          <w:rFonts w:ascii="Book Antiqua" w:hAnsi="Book Antiqua"/>
          <w:b/>
        </w:rPr>
        <w:t>Figure 3</w:t>
      </w:r>
      <w:r w:rsidR="008A157F" w:rsidRPr="00492EBA">
        <w:rPr>
          <w:rFonts w:ascii="Book Antiqua" w:eastAsia="宋体" w:hAnsi="Book Antiqua"/>
          <w:b/>
          <w:lang w:eastAsia="zh-CN"/>
        </w:rPr>
        <w:t xml:space="preserve"> </w:t>
      </w:r>
      <w:r w:rsidRPr="00492EBA">
        <w:rPr>
          <w:rFonts w:ascii="Book Antiqua" w:hAnsi="Book Antiqua"/>
          <w:b/>
        </w:rPr>
        <w:t>Individual values of QTc interval in patients with cirrhosis (divided according to Chi</w:t>
      </w:r>
      <w:r w:rsidR="00492EBA">
        <w:rPr>
          <w:rFonts w:ascii="Book Antiqua" w:hAnsi="Book Antiqua"/>
          <w:b/>
        </w:rPr>
        <w:t xml:space="preserve">ld-Pugh classes) and controls. </w:t>
      </w:r>
      <w:r w:rsidR="00492EBA">
        <w:rPr>
          <w:rFonts w:ascii="Book Antiqua" w:hAnsi="Book Antiqua"/>
        </w:rPr>
        <w:t xml:space="preserve">Bernardi </w:t>
      </w:r>
      <w:r w:rsidR="00492EBA" w:rsidRPr="00492EBA">
        <w:rPr>
          <w:rFonts w:ascii="Book Antiqua" w:hAnsi="Book Antiqua"/>
          <w:i/>
        </w:rPr>
        <w:t xml:space="preserve">et </w:t>
      </w:r>
      <w:proofErr w:type="gramStart"/>
      <w:r w:rsidR="00492EBA" w:rsidRPr="00492EBA">
        <w:rPr>
          <w:rFonts w:ascii="Book Antiqua" w:hAnsi="Book Antiqua"/>
          <w:i/>
        </w:rPr>
        <w:t>al</w:t>
      </w:r>
      <w:r w:rsidRPr="001B2186">
        <w:rPr>
          <w:rFonts w:ascii="Book Antiqua" w:hAnsi="Book Antiqua"/>
          <w:vertAlign w:val="superscript"/>
        </w:rPr>
        <w:t>[</w:t>
      </w:r>
      <w:proofErr w:type="gramEnd"/>
      <w:r w:rsidRPr="001B2186">
        <w:rPr>
          <w:rFonts w:ascii="Book Antiqua" w:hAnsi="Book Antiqua"/>
          <w:vertAlign w:val="superscript"/>
        </w:rPr>
        <w:t>26]</w:t>
      </w:r>
      <w:r w:rsidR="00492EBA">
        <w:rPr>
          <w:rFonts w:ascii="Book Antiqua" w:eastAsia="宋体" w:hAnsi="Book Antiqua" w:hint="eastAsia"/>
          <w:lang w:eastAsia="zh-CN"/>
        </w:rPr>
        <w:t>.</w:t>
      </w:r>
    </w:p>
    <w:p w14:paraId="19E29BAD" w14:textId="77777777" w:rsidR="001023DF" w:rsidRPr="001B2186" w:rsidRDefault="001023DF" w:rsidP="001B2186">
      <w:pPr>
        <w:spacing w:line="360" w:lineRule="auto"/>
        <w:jc w:val="both"/>
        <w:rPr>
          <w:rFonts w:ascii="Book Antiqua" w:eastAsia="宋体" w:hAnsi="Book Antiqua"/>
          <w:lang w:eastAsia="zh-CN"/>
        </w:rPr>
      </w:pPr>
    </w:p>
    <w:p w14:paraId="526AFD2D" w14:textId="151ADB49" w:rsidR="001023DF" w:rsidRPr="001B2186" w:rsidRDefault="008A157F" w:rsidP="001B2186">
      <w:pPr>
        <w:spacing w:line="360" w:lineRule="auto"/>
        <w:jc w:val="both"/>
        <w:rPr>
          <w:rFonts w:ascii="Book Antiqua" w:eastAsia="宋体" w:hAnsi="Book Antiqua"/>
          <w:lang w:eastAsia="zh-CN"/>
        </w:rPr>
      </w:pPr>
      <w:r w:rsidRPr="001B2186">
        <w:rPr>
          <w:rFonts w:ascii="Book Antiqua" w:hAnsi="Book Antiqua"/>
          <w:noProof/>
          <w:lang w:val="en-US"/>
        </w:rPr>
        <w:drawing>
          <wp:inline distT="0" distB="0" distL="0" distR="0" wp14:anchorId="425B341F" wp14:editId="25839F7C">
            <wp:extent cx="4056185" cy="2980592"/>
            <wp:effectExtent l="0" t="0" r="825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945" b="33982"/>
                    <a:stretch/>
                  </pic:blipFill>
                  <pic:spPr bwMode="auto">
                    <a:xfrm>
                      <a:off x="0" y="0"/>
                      <a:ext cx="4056185" cy="2980592"/>
                    </a:xfrm>
                    <a:prstGeom prst="rect">
                      <a:avLst/>
                    </a:prstGeom>
                    <a:ln>
                      <a:noFill/>
                    </a:ln>
                    <a:extLst>
                      <a:ext uri="{53640926-AAD7-44d8-BBD7-CCE9431645EC}">
                        <a14:shadowObscured xmlns:a14="http://schemas.microsoft.com/office/drawing/2010/main"/>
                      </a:ext>
                    </a:extLst>
                  </pic:spPr>
                </pic:pic>
              </a:graphicData>
            </a:graphic>
          </wp:inline>
        </w:drawing>
      </w:r>
    </w:p>
    <w:p w14:paraId="0315F3D4" w14:textId="77777777" w:rsidR="001023DF" w:rsidRPr="001B2186" w:rsidRDefault="001023DF" w:rsidP="001B2186">
      <w:pPr>
        <w:spacing w:line="360" w:lineRule="auto"/>
        <w:jc w:val="both"/>
        <w:rPr>
          <w:rFonts w:ascii="Book Antiqua" w:eastAsia="宋体" w:hAnsi="Book Antiqua"/>
          <w:lang w:eastAsia="zh-CN"/>
        </w:rPr>
      </w:pPr>
    </w:p>
    <w:p w14:paraId="38E6A4D3" w14:textId="4BB949E8" w:rsidR="001023DF" w:rsidRPr="00492EBA" w:rsidRDefault="00492EBA" w:rsidP="001B2186">
      <w:pPr>
        <w:spacing w:line="360" w:lineRule="auto"/>
        <w:jc w:val="both"/>
        <w:rPr>
          <w:rFonts w:ascii="Book Antiqua" w:eastAsia="宋体" w:hAnsi="Book Antiqua"/>
          <w:lang w:eastAsia="zh-CN"/>
        </w:rPr>
      </w:pPr>
      <w:r w:rsidRPr="00492EBA">
        <w:rPr>
          <w:rFonts w:ascii="Book Antiqua" w:hAnsi="Book Antiqua"/>
          <w:b/>
        </w:rPr>
        <w:t>Figure 4</w:t>
      </w:r>
      <w:r w:rsidRPr="00492EBA">
        <w:rPr>
          <w:rFonts w:ascii="Book Antiqua" w:eastAsia="宋体" w:hAnsi="Book Antiqua" w:hint="eastAsia"/>
          <w:b/>
          <w:lang w:eastAsia="zh-CN"/>
        </w:rPr>
        <w:t xml:space="preserve"> </w:t>
      </w:r>
      <w:r w:rsidR="001023DF" w:rsidRPr="00492EBA">
        <w:rPr>
          <w:rFonts w:ascii="Book Antiqua" w:hAnsi="Book Antiqua"/>
          <w:b/>
        </w:rPr>
        <w:t>Estimated 1 year probabi</w:t>
      </w:r>
      <w:r w:rsidRPr="00492EBA">
        <w:rPr>
          <w:rFonts w:ascii="Book Antiqua" w:hAnsi="Book Antiqua"/>
          <w:b/>
        </w:rPr>
        <w:t>lity of dying as a function of:</w:t>
      </w:r>
      <w:r w:rsidRPr="00492EBA">
        <w:rPr>
          <w:rFonts w:ascii="Book Antiqua" w:eastAsia="宋体" w:hAnsi="Book Antiqua" w:hint="eastAsia"/>
          <w:b/>
          <w:lang w:eastAsia="zh-CN"/>
        </w:rPr>
        <w:t xml:space="preserve"> (1) </w:t>
      </w:r>
      <w:r w:rsidR="001023DF" w:rsidRPr="00492EBA">
        <w:rPr>
          <w:rFonts w:ascii="Book Antiqua" w:hAnsi="Book Antiqua"/>
          <w:b/>
        </w:rPr>
        <w:t>MELD score alone (lower curve)</w:t>
      </w:r>
      <w:r w:rsidRPr="00492EBA">
        <w:rPr>
          <w:rFonts w:ascii="Book Antiqua" w:eastAsia="宋体" w:hAnsi="Book Antiqua" w:hint="eastAsia"/>
          <w:b/>
          <w:lang w:eastAsia="zh-CN"/>
        </w:rPr>
        <w:t xml:space="preserve">; (2) </w:t>
      </w:r>
      <w:r w:rsidR="001023DF" w:rsidRPr="00492EBA">
        <w:rPr>
          <w:rFonts w:ascii="Book Antiqua" w:hAnsi="Book Antiqua"/>
          <w:b/>
        </w:rPr>
        <w:t>MELD score and hs-TnT of 4-8ng/L (middle curve)</w:t>
      </w:r>
      <w:r w:rsidRPr="00492EBA">
        <w:rPr>
          <w:rFonts w:ascii="Book Antiqua" w:eastAsia="宋体" w:hAnsi="Book Antiqua" w:hint="eastAsia"/>
          <w:b/>
          <w:lang w:eastAsia="zh-CN"/>
        </w:rPr>
        <w:t xml:space="preserve">; </w:t>
      </w:r>
      <w:r w:rsidRPr="00492EBA">
        <w:rPr>
          <w:rFonts w:ascii="Book Antiqua" w:eastAsia="宋体" w:hAnsi="Book Antiqua"/>
          <w:b/>
          <w:lang w:eastAsia="zh-CN"/>
        </w:rPr>
        <w:t>and</w:t>
      </w:r>
      <w:r w:rsidRPr="00492EBA">
        <w:rPr>
          <w:rFonts w:ascii="Book Antiqua" w:eastAsia="宋体" w:hAnsi="Book Antiqua" w:hint="eastAsia"/>
          <w:b/>
          <w:lang w:eastAsia="zh-CN"/>
        </w:rPr>
        <w:t xml:space="preserve"> (3) </w:t>
      </w:r>
      <w:r w:rsidR="001023DF" w:rsidRPr="00492EBA">
        <w:rPr>
          <w:rFonts w:ascii="Book Antiqua" w:hAnsi="Book Antiqua"/>
          <w:b/>
        </w:rPr>
        <w:t>MELD score and hs-TnT of &gt;</w:t>
      </w:r>
      <w:r w:rsidRPr="00492EBA">
        <w:rPr>
          <w:rFonts w:ascii="Book Antiqua" w:eastAsia="宋体" w:hAnsi="Book Antiqua" w:hint="eastAsia"/>
          <w:b/>
          <w:lang w:eastAsia="zh-CN"/>
        </w:rPr>
        <w:t xml:space="preserve"> </w:t>
      </w:r>
      <w:r w:rsidR="001023DF" w:rsidRPr="00492EBA">
        <w:rPr>
          <w:rFonts w:ascii="Book Antiqua" w:hAnsi="Book Antiqua"/>
          <w:b/>
        </w:rPr>
        <w:t>8ng/L (upper curve)</w:t>
      </w:r>
      <w:r w:rsidRPr="00492EBA">
        <w:rPr>
          <w:rFonts w:ascii="Book Antiqua" w:eastAsia="宋体" w:hAnsi="Book Antiqua" w:hint="eastAsia"/>
          <w:b/>
          <w:lang w:eastAsia="zh-CN"/>
        </w:rPr>
        <w:t>.</w:t>
      </w:r>
      <w:r>
        <w:rPr>
          <w:rFonts w:ascii="Book Antiqua" w:eastAsia="宋体" w:hAnsi="Book Antiqua" w:hint="eastAsia"/>
          <w:lang w:eastAsia="zh-CN"/>
        </w:rPr>
        <w:t xml:space="preserve"> </w:t>
      </w:r>
      <w:r>
        <w:rPr>
          <w:rFonts w:ascii="Book Antiqua" w:hAnsi="Book Antiqua"/>
        </w:rPr>
        <w:t>Taken from Wiese</w:t>
      </w:r>
      <w:r w:rsidRPr="00492EBA">
        <w:rPr>
          <w:rFonts w:ascii="Book Antiqua" w:hAnsi="Book Antiqua"/>
          <w:i/>
        </w:rPr>
        <w:t xml:space="preserve"> et </w:t>
      </w:r>
      <w:proofErr w:type="gramStart"/>
      <w:r w:rsidRPr="00492EBA">
        <w:rPr>
          <w:rFonts w:ascii="Book Antiqua" w:hAnsi="Book Antiqua"/>
          <w:i/>
        </w:rPr>
        <w:t>al</w:t>
      </w:r>
      <w:r w:rsidR="001023DF" w:rsidRPr="001B2186">
        <w:rPr>
          <w:rFonts w:ascii="Book Antiqua" w:hAnsi="Book Antiqua"/>
          <w:vertAlign w:val="superscript"/>
        </w:rPr>
        <w:t>[</w:t>
      </w:r>
      <w:proofErr w:type="gramEnd"/>
      <w:r w:rsidR="001023DF" w:rsidRPr="001B2186">
        <w:rPr>
          <w:rFonts w:ascii="Book Antiqua" w:hAnsi="Book Antiqua"/>
          <w:vertAlign w:val="superscript"/>
        </w:rPr>
        <w:t>64]</w:t>
      </w:r>
      <w:r>
        <w:rPr>
          <w:rFonts w:ascii="Book Antiqua" w:eastAsia="宋体" w:hAnsi="Book Antiqua" w:hint="eastAsia"/>
          <w:lang w:eastAsia="zh-CN"/>
        </w:rPr>
        <w:t>.</w:t>
      </w:r>
    </w:p>
    <w:p w14:paraId="7C37BA65" w14:textId="125D8ACC" w:rsidR="001023DF" w:rsidRPr="001B2186" w:rsidRDefault="008A157F" w:rsidP="001B2186">
      <w:pPr>
        <w:spacing w:line="360" w:lineRule="auto"/>
        <w:jc w:val="both"/>
        <w:rPr>
          <w:rFonts w:ascii="Book Antiqua" w:eastAsia="宋体" w:hAnsi="Book Antiqua"/>
          <w:lang w:eastAsia="zh-CN"/>
        </w:rPr>
      </w:pPr>
      <w:r w:rsidRPr="001B2186">
        <w:rPr>
          <w:rFonts w:ascii="Book Antiqua" w:hAnsi="Book Antiqua"/>
          <w:noProof/>
          <w:lang w:val="en-US"/>
        </w:rPr>
        <w:drawing>
          <wp:inline distT="0" distB="0" distL="0" distR="0" wp14:anchorId="29A26F28" wp14:editId="75F6A193">
            <wp:extent cx="4589585" cy="3217985"/>
            <wp:effectExtent l="0" t="0" r="825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505" t="4381" r="8402" b="22730"/>
                    <a:stretch/>
                  </pic:blipFill>
                  <pic:spPr bwMode="auto">
                    <a:xfrm>
                      <a:off x="0" y="0"/>
                      <a:ext cx="4590282" cy="3218474"/>
                    </a:xfrm>
                    <a:prstGeom prst="rect">
                      <a:avLst/>
                    </a:prstGeom>
                    <a:ln>
                      <a:noFill/>
                    </a:ln>
                    <a:extLst>
                      <a:ext uri="{53640926-AAD7-44d8-BBD7-CCE9431645EC}">
                        <a14:shadowObscured xmlns:a14="http://schemas.microsoft.com/office/drawing/2010/main"/>
                      </a:ext>
                    </a:extLst>
                  </pic:spPr>
                </pic:pic>
              </a:graphicData>
            </a:graphic>
          </wp:inline>
        </w:drawing>
      </w:r>
    </w:p>
    <w:p w14:paraId="70E906DB" w14:textId="0162D121" w:rsidR="001023DF" w:rsidRPr="00492EBA" w:rsidRDefault="00492EBA" w:rsidP="001B2186">
      <w:pPr>
        <w:spacing w:line="360" w:lineRule="auto"/>
        <w:jc w:val="both"/>
        <w:rPr>
          <w:rFonts w:ascii="Book Antiqua" w:hAnsi="Book Antiqua"/>
        </w:rPr>
      </w:pPr>
      <w:r w:rsidRPr="00492EBA">
        <w:rPr>
          <w:rFonts w:ascii="Book Antiqua" w:hAnsi="Book Antiqua"/>
          <w:b/>
        </w:rPr>
        <w:t>Figure 5</w:t>
      </w:r>
      <w:r w:rsidRPr="00492EBA">
        <w:rPr>
          <w:rFonts w:ascii="Book Antiqua" w:eastAsia="宋体" w:hAnsi="Book Antiqua" w:hint="eastAsia"/>
          <w:b/>
          <w:lang w:eastAsia="zh-CN"/>
        </w:rPr>
        <w:t xml:space="preserve"> </w:t>
      </w:r>
      <w:r w:rsidR="001023DF" w:rsidRPr="00492EBA">
        <w:rPr>
          <w:rFonts w:ascii="Book Antiqua" w:hAnsi="Book Antiqua"/>
          <w:b/>
        </w:rPr>
        <w:t xml:space="preserve">Probability of patients still having ascites after </w:t>
      </w:r>
      <w:r w:rsidRPr="00492EBA">
        <w:rPr>
          <w:rFonts w:ascii="Book Antiqua" w:hAnsi="Book Antiqua"/>
          <w:b/>
        </w:rPr>
        <w:t>transjugular intrahepatic portosystemic shunts</w:t>
      </w:r>
      <w:r w:rsidR="001023DF" w:rsidRPr="00492EBA">
        <w:rPr>
          <w:rFonts w:ascii="Book Antiqua" w:hAnsi="Book Antiqua"/>
          <w:b/>
        </w:rPr>
        <w:t xml:space="preserve"> insertion in the group with diastolic dysfunction (E/A</w:t>
      </w:r>
      <w:r w:rsidRPr="00492EBA">
        <w:rPr>
          <w:rFonts w:ascii="Book Antiqua" w:eastAsia="宋体" w:hAnsi="Book Antiqua" w:hint="eastAsia"/>
          <w:b/>
          <w:lang w:eastAsia="zh-CN"/>
        </w:rPr>
        <w:t xml:space="preserve"> </w:t>
      </w:r>
      <w:r w:rsidR="001023DF" w:rsidRPr="00492EBA">
        <w:rPr>
          <w:rFonts w:ascii="Book Antiqua" w:hAnsi="Book Antiqua"/>
          <w:b/>
        </w:rPr>
        <w:t>≤</w:t>
      </w:r>
      <w:r w:rsidRPr="00492EBA">
        <w:rPr>
          <w:rFonts w:ascii="Book Antiqua" w:eastAsia="宋体" w:hAnsi="Book Antiqua" w:hint="eastAsia"/>
          <w:b/>
          <w:lang w:eastAsia="zh-CN"/>
        </w:rPr>
        <w:t xml:space="preserve"> </w:t>
      </w:r>
      <w:r w:rsidR="001023DF" w:rsidRPr="00492EBA">
        <w:rPr>
          <w:rFonts w:ascii="Book Antiqua" w:hAnsi="Book Antiqua"/>
          <w:b/>
        </w:rPr>
        <w:t>1) and the group without (E/A</w:t>
      </w:r>
      <w:r w:rsidRPr="00492EBA">
        <w:rPr>
          <w:rFonts w:ascii="Book Antiqua" w:eastAsia="宋体" w:hAnsi="Book Antiqua" w:hint="eastAsia"/>
          <w:b/>
          <w:lang w:eastAsia="zh-CN"/>
        </w:rPr>
        <w:t xml:space="preserve"> </w:t>
      </w:r>
      <w:r w:rsidR="001023DF" w:rsidRPr="00492EBA">
        <w:rPr>
          <w:rFonts w:ascii="Book Antiqua" w:hAnsi="Book Antiqua"/>
          <w:b/>
        </w:rPr>
        <w:t>&gt;</w:t>
      </w:r>
      <w:r w:rsidRPr="00492EBA">
        <w:rPr>
          <w:rFonts w:ascii="Book Antiqua" w:eastAsia="宋体" w:hAnsi="Book Antiqua" w:hint="eastAsia"/>
          <w:b/>
          <w:lang w:eastAsia="zh-CN"/>
        </w:rPr>
        <w:t xml:space="preserve"> </w:t>
      </w:r>
      <w:r w:rsidR="001023DF" w:rsidRPr="00492EBA">
        <w:rPr>
          <w:rFonts w:ascii="Book Antiqua" w:hAnsi="Book Antiqua"/>
          <w:b/>
        </w:rPr>
        <w:t>1)</w:t>
      </w:r>
      <w:r w:rsidRPr="00492EBA">
        <w:rPr>
          <w:rFonts w:ascii="Book Antiqua" w:eastAsia="宋体" w:hAnsi="Book Antiqua" w:hint="eastAsia"/>
          <w:b/>
          <w:lang w:eastAsia="zh-CN"/>
        </w:rPr>
        <w:t>.</w:t>
      </w:r>
      <w:r>
        <w:rPr>
          <w:rFonts w:ascii="Book Antiqua" w:hAnsi="Book Antiqua"/>
        </w:rPr>
        <w:t xml:space="preserve"> Rabie </w:t>
      </w:r>
      <w:r w:rsidRPr="00492EBA">
        <w:rPr>
          <w:rFonts w:ascii="Book Antiqua" w:hAnsi="Book Antiqua"/>
          <w:i/>
        </w:rPr>
        <w:t xml:space="preserve">et </w:t>
      </w:r>
      <w:proofErr w:type="gramStart"/>
      <w:r w:rsidRPr="00492EBA">
        <w:rPr>
          <w:rFonts w:ascii="Book Antiqua" w:hAnsi="Book Antiqua"/>
          <w:i/>
        </w:rPr>
        <w:t>al</w:t>
      </w:r>
      <w:r w:rsidR="001023DF" w:rsidRPr="001B2186">
        <w:rPr>
          <w:rFonts w:ascii="Book Antiqua" w:hAnsi="Book Antiqua"/>
          <w:vertAlign w:val="superscript"/>
        </w:rPr>
        <w:t>[</w:t>
      </w:r>
      <w:proofErr w:type="gramEnd"/>
      <w:r w:rsidR="001023DF" w:rsidRPr="001B2186">
        <w:rPr>
          <w:rFonts w:ascii="Book Antiqua" w:hAnsi="Book Antiqua"/>
          <w:vertAlign w:val="superscript"/>
        </w:rPr>
        <w:t>45]</w:t>
      </w:r>
      <w:r>
        <w:rPr>
          <w:rFonts w:ascii="Book Antiqua" w:eastAsia="宋体" w:hAnsi="Book Antiqua" w:hint="eastAsia"/>
          <w:lang w:eastAsia="zh-CN"/>
        </w:rPr>
        <w:t>.</w:t>
      </w:r>
    </w:p>
    <w:p w14:paraId="5D35ADBF" w14:textId="77777777" w:rsidR="001023DF" w:rsidRPr="001B2186" w:rsidRDefault="001023DF" w:rsidP="001B2186">
      <w:pPr>
        <w:spacing w:line="360" w:lineRule="auto"/>
        <w:jc w:val="both"/>
        <w:rPr>
          <w:rFonts w:ascii="Book Antiqua" w:eastAsia="宋体" w:hAnsi="Book Antiqua"/>
          <w:lang w:eastAsia="zh-CN"/>
        </w:rPr>
      </w:pPr>
    </w:p>
    <w:p w14:paraId="36B8ED8E" w14:textId="1E893806" w:rsidR="001023DF" w:rsidRPr="001B2186" w:rsidRDefault="008A157F" w:rsidP="001B2186">
      <w:pPr>
        <w:spacing w:line="360" w:lineRule="auto"/>
        <w:jc w:val="both"/>
        <w:rPr>
          <w:rFonts w:ascii="Book Antiqua" w:eastAsia="宋体" w:hAnsi="Book Antiqua"/>
          <w:lang w:eastAsia="zh-CN"/>
        </w:rPr>
      </w:pPr>
      <w:r w:rsidRPr="001B2186">
        <w:rPr>
          <w:rFonts w:ascii="Book Antiqua" w:hAnsi="Book Antiqua"/>
          <w:noProof/>
          <w:lang w:val="en-US"/>
        </w:rPr>
        <w:drawing>
          <wp:inline distT="0" distB="0" distL="0" distR="0" wp14:anchorId="1136EF90" wp14:editId="69336A63">
            <wp:extent cx="5276117" cy="3789485"/>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7" r="-1" b="23491"/>
                    <a:stretch/>
                  </pic:blipFill>
                  <pic:spPr bwMode="auto">
                    <a:xfrm>
                      <a:off x="0" y="0"/>
                      <a:ext cx="5276117" cy="3789485"/>
                    </a:xfrm>
                    <a:prstGeom prst="rect">
                      <a:avLst/>
                    </a:prstGeom>
                    <a:ln>
                      <a:noFill/>
                    </a:ln>
                    <a:extLst>
                      <a:ext uri="{53640926-AAD7-44d8-BBD7-CCE9431645EC}">
                        <a14:shadowObscured xmlns:a14="http://schemas.microsoft.com/office/drawing/2010/main"/>
                      </a:ext>
                    </a:extLst>
                  </pic:spPr>
                </pic:pic>
              </a:graphicData>
            </a:graphic>
          </wp:inline>
        </w:drawing>
      </w:r>
    </w:p>
    <w:p w14:paraId="349D88CD" w14:textId="46FD82BB" w:rsidR="001023DF" w:rsidRPr="00492EBA" w:rsidRDefault="001023DF" w:rsidP="001B2186">
      <w:pPr>
        <w:spacing w:line="360" w:lineRule="auto"/>
        <w:jc w:val="both"/>
        <w:rPr>
          <w:rFonts w:ascii="Book Antiqua" w:eastAsia="宋体" w:hAnsi="Book Antiqua"/>
          <w:lang w:eastAsia="zh-CN"/>
        </w:rPr>
      </w:pPr>
      <w:r w:rsidRPr="00492EBA">
        <w:rPr>
          <w:rFonts w:ascii="Book Antiqua" w:hAnsi="Book Antiqua"/>
          <w:b/>
        </w:rPr>
        <w:t>Figure 6</w:t>
      </w:r>
      <w:r w:rsidR="00492EBA" w:rsidRPr="00492EBA">
        <w:rPr>
          <w:rFonts w:ascii="Book Antiqua" w:eastAsia="宋体" w:hAnsi="Book Antiqua" w:hint="eastAsia"/>
          <w:b/>
          <w:lang w:eastAsia="zh-CN"/>
        </w:rPr>
        <w:t xml:space="preserve"> </w:t>
      </w:r>
      <w:r w:rsidRPr="00492EBA">
        <w:rPr>
          <w:rFonts w:ascii="Book Antiqua" w:hAnsi="Book Antiqua"/>
          <w:b/>
        </w:rPr>
        <w:t>Probability of survival in patients with (E/A</w:t>
      </w:r>
      <w:r w:rsidR="00492EBA" w:rsidRPr="00492EBA">
        <w:rPr>
          <w:rFonts w:ascii="Book Antiqua" w:eastAsia="宋体" w:hAnsi="Book Antiqua" w:hint="eastAsia"/>
          <w:b/>
          <w:lang w:eastAsia="zh-CN"/>
        </w:rPr>
        <w:t xml:space="preserve"> </w:t>
      </w:r>
      <w:r w:rsidRPr="00492EBA">
        <w:rPr>
          <w:rFonts w:ascii="Book Antiqua" w:hAnsi="Book Antiqua"/>
          <w:b/>
        </w:rPr>
        <w:t>≤</w:t>
      </w:r>
      <w:r w:rsidR="00492EBA" w:rsidRPr="00492EBA">
        <w:rPr>
          <w:rFonts w:ascii="Book Antiqua" w:eastAsia="宋体" w:hAnsi="Book Antiqua" w:hint="eastAsia"/>
          <w:b/>
          <w:lang w:eastAsia="zh-CN"/>
        </w:rPr>
        <w:t xml:space="preserve"> </w:t>
      </w:r>
      <w:r w:rsidRPr="00492EBA">
        <w:rPr>
          <w:rFonts w:ascii="Book Antiqua" w:hAnsi="Book Antiqua"/>
          <w:b/>
        </w:rPr>
        <w:t>1) or without (E/A</w:t>
      </w:r>
      <w:r w:rsidR="00492EBA" w:rsidRPr="00492EBA">
        <w:rPr>
          <w:rFonts w:ascii="Book Antiqua" w:eastAsia="宋体" w:hAnsi="Book Antiqua" w:hint="eastAsia"/>
          <w:b/>
          <w:lang w:eastAsia="zh-CN"/>
        </w:rPr>
        <w:t xml:space="preserve"> </w:t>
      </w:r>
      <w:r w:rsidRPr="00492EBA">
        <w:rPr>
          <w:rFonts w:ascii="Book Antiqua" w:hAnsi="Book Antiqua"/>
          <w:b/>
        </w:rPr>
        <w:t>&gt;</w:t>
      </w:r>
      <w:r w:rsidR="00492EBA" w:rsidRPr="00492EBA">
        <w:rPr>
          <w:rFonts w:ascii="Book Antiqua" w:eastAsia="宋体" w:hAnsi="Book Antiqua" w:hint="eastAsia"/>
          <w:b/>
          <w:lang w:eastAsia="zh-CN"/>
        </w:rPr>
        <w:t xml:space="preserve"> </w:t>
      </w:r>
      <w:r w:rsidRPr="00492EBA">
        <w:rPr>
          <w:rFonts w:ascii="Book Antiqua" w:hAnsi="Book Antiqua"/>
          <w:b/>
        </w:rPr>
        <w:t>1) diastolic dy</w:t>
      </w:r>
      <w:r w:rsidR="00492EBA" w:rsidRPr="00492EBA">
        <w:rPr>
          <w:rFonts w:ascii="Book Antiqua" w:hAnsi="Book Antiqua"/>
          <w:b/>
        </w:rPr>
        <w:t>sfunction.</w:t>
      </w:r>
      <w:r w:rsidR="00492EBA">
        <w:rPr>
          <w:rFonts w:ascii="Book Antiqua" w:hAnsi="Book Antiqua"/>
        </w:rPr>
        <w:t xml:space="preserve"> Rabie </w:t>
      </w:r>
      <w:r w:rsidR="00492EBA" w:rsidRPr="00492EBA">
        <w:rPr>
          <w:rFonts w:ascii="Book Antiqua" w:hAnsi="Book Antiqua"/>
          <w:i/>
        </w:rPr>
        <w:t xml:space="preserve">et </w:t>
      </w:r>
      <w:proofErr w:type="gramStart"/>
      <w:r w:rsidR="00492EBA" w:rsidRPr="00492EBA">
        <w:rPr>
          <w:rFonts w:ascii="Book Antiqua" w:hAnsi="Book Antiqua"/>
          <w:i/>
        </w:rPr>
        <w:t>al</w:t>
      </w:r>
      <w:r w:rsidRPr="001B2186">
        <w:rPr>
          <w:rFonts w:ascii="Book Antiqua" w:hAnsi="Book Antiqua"/>
          <w:vertAlign w:val="superscript"/>
        </w:rPr>
        <w:t>[</w:t>
      </w:r>
      <w:proofErr w:type="gramEnd"/>
      <w:r w:rsidRPr="001B2186">
        <w:rPr>
          <w:rFonts w:ascii="Book Antiqua" w:hAnsi="Book Antiqua"/>
          <w:vertAlign w:val="superscript"/>
        </w:rPr>
        <w:t>45]</w:t>
      </w:r>
      <w:r w:rsidR="00492EBA">
        <w:rPr>
          <w:rFonts w:ascii="Book Antiqua" w:eastAsia="宋体" w:hAnsi="Book Antiqua" w:hint="eastAsia"/>
          <w:lang w:eastAsia="zh-CN"/>
        </w:rPr>
        <w:t>.</w:t>
      </w:r>
    </w:p>
    <w:p w14:paraId="12AD45D1" w14:textId="77777777" w:rsidR="001023DF" w:rsidRPr="001B2186" w:rsidRDefault="001023DF" w:rsidP="001B2186">
      <w:pPr>
        <w:spacing w:line="360" w:lineRule="auto"/>
        <w:jc w:val="both"/>
        <w:rPr>
          <w:rFonts w:ascii="Book Antiqua" w:eastAsia="宋体" w:hAnsi="Book Antiqua"/>
          <w:lang w:eastAsia="zh-CN"/>
        </w:rPr>
      </w:pPr>
    </w:p>
    <w:p w14:paraId="4C4D8526" w14:textId="7F1B2B80" w:rsidR="001023DF" w:rsidRPr="001B2186" w:rsidRDefault="001023DF" w:rsidP="001B2186">
      <w:pPr>
        <w:spacing w:line="360" w:lineRule="auto"/>
        <w:jc w:val="both"/>
        <w:rPr>
          <w:rFonts w:ascii="Book Antiqua" w:eastAsia="宋体" w:hAnsi="Book Antiqua"/>
          <w:lang w:eastAsia="zh-CN"/>
        </w:rPr>
      </w:pPr>
      <w:r w:rsidRPr="001B2186">
        <w:rPr>
          <w:rFonts w:ascii="Book Antiqua" w:hAnsi="Book Antiqua"/>
          <w:noProof/>
          <w:lang w:val="en-US"/>
        </w:rPr>
        <w:drawing>
          <wp:inline distT="0" distB="0" distL="0" distR="0" wp14:anchorId="367E6819" wp14:editId="2A6C4B58">
            <wp:extent cx="2017896" cy="16376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52262" t="9420" b="37841"/>
                    <a:stretch/>
                  </pic:blipFill>
                  <pic:spPr bwMode="auto">
                    <a:xfrm>
                      <a:off x="0" y="0"/>
                      <a:ext cx="2019777" cy="1639192"/>
                    </a:xfrm>
                    <a:prstGeom prst="rect">
                      <a:avLst/>
                    </a:prstGeom>
                    <a:noFill/>
                    <a:ln>
                      <a:noFill/>
                    </a:ln>
                    <a:extLst>
                      <a:ext uri="{53640926-AAD7-44d8-BBD7-CCE9431645EC}">
                        <a14:shadowObscured xmlns:a14="http://schemas.microsoft.com/office/drawing/2010/main"/>
                      </a:ext>
                    </a:extLst>
                  </pic:spPr>
                </pic:pic>
              </a:graphicData>
            </a:graphic>
          </wp:inline>
        </w:drawing>
      </w:r>
      <w:r w:rsidR="00492EBA" w:rsidRPr="00492EBA">
        <w:rPr>
          <w:rFonts w:ascii="Book Antiqua" w:hAnsi="Book Antiqua"/>
          <w:noProof/>
          <w:lang w:val="en-US" w:eastAsia="zh-CN"/>
        </w:rPr>
        <w:t xml:space="preserve"> </w:t>
      </w:r>
      <w:r w:rsidR="00492EBA" w:rsidRPr="001B2186">
        <w:rPr>
          <w:rFonts w:ascii="Book Antiqua" w:hAnsi="Book Antiqua"/>
          <w:noProof/>
          <w:lang w:val="en-US"/>
        </w:rPr>
        <w:drawing>
          <wp:inline distT="0" distB="0" distL="0" distR="0" wp14:anchorId="682F7DE0" wp14:editId="5447ABE6">
            <wp:extent cx="1994452" cy="165203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1048" t="10896" b="39135"/>
                    <a:stretch/>
                  </pic:blipFill>
                  <pic:spPr bwMode="auto">
                    <a:xfrm>
                      <a:off x="0" y="0"/>
                      <a:ext cx="1996026" cy="1653339"/>
                    </a:xfrm>
                    <a:prstGeom prst="rect">
                      <a:avLst/>
                    </a:prstGeom>
                    <a:ln>
                      <a:noFill/>
                    </a:ln>
                    <a:extLst>
                      <a:ext uri="{53640926-AAD7-44d8-BBD7-CCE9431645EC}">
                        <a14:shadowObscured xmlns:a14="http://schemas.microsoft.com/office/drawing/2010/main"/>
                      </a:ext>
                    </a:extLst>
                  </pic:spPr>
                </pic:pic>
              </a:graphicData>
            </a:graphic>
          </wp:inline>
        </w:drawing>
      </w:r>
    </w:p>
    <w:p w14:paraId="4972EDDD" w14:textId="19295412" w:rsidR="001023DF" w:rsidRPr="00492EBA" w:rsidRDefault="00492EBA" w:rsidP="001B2186">
      <w:pPr>
        <w:spacing w:line="360" w:lineRule="auto"/>
        <w:jc w:val="both"/>
        <w:rPr>
          <w:rFonts w:ascii="Book Antiqua" w:eastAsia="宋体" w:hAnsi="Book Antiqua"/>
          <w:lang w:eastAsia="zh-CN"/>
        </w:rPr>
      </w:pPr>
      <w:r w:rsidRPr="00492EBA">
        <w:rPr>
          <w:rFonts w:ascii="Book Antiqua" w:hAnsi="Book Antiqua"/>
          <w:b/>
        </w:rPr>
        <w:t>Figure 7</w:t>
      </w:r>
      <w:r w:rsidRPr="00492EBA">
        <w:rPr>
          <w:rFonts w:ascii="Book Antiqua" w:eastAsia="宋体" w:hAnsi="Book Antiqua" w:hint="eastAsia"/>
          <w:b/>
          <w:lang w:eastAsia="zh-CN"/>
        </w:rPr>
        <w:t xml:space="preserve"> </w:t>
      </w:r>
      <w:r w:rsidR="001023DF" w:rsidRPr="00492EBA">
        <w:rPr>
          <w:rFonts w:ascii="Book Antiqua" w:hAnsi="Book Antiqua"/>
          <w:b/>
        </w:rPr>
        <w:t xml:space="preserve">Probability of developing </w:t>
      </w:r>
      <w:r w:rsidRPr="00492EBA">
        <w:rPr>
          <w:rFonts w:ascii="Book Antiqua" w:hAnsi="Book Antiqua"/>
          <w:b/>
        </w:rPr>
        <w:t>hepatorenal syndrome</w:t>
      </w:r>
      <w:r w:rsidR="001023DF" w:rsidRPr="00492EBA">
        <w:rPr>
          <w:rFonts w:ascii="Book Antiqua" w:hAnsi="Book Antiqua"/>
          <w:b/>
        </w:rPr>
        <w:t xml:space="preserve"> during follow-up in patients with baseline cardiac output higher and lower than 6</w:t>
      </w:r>
      <w:r>
        <w:rPr>
          <w:rFonts w:ascii="Book Antiqua" w:eastAsia="宋体" w:hAnsi="Book Antiqua" w:hint="eastAsia"/>
          <w:b/>
          <w:lang w:eastAsia="zh-CN"/>
        </w:rPr>
        <w:t xml:space="preserve"> </w:t>
      </w:r>
      <w:r w:rsidR="001023DF" w:rsidRPr="00492EBA">
        <w:rPr>
          <w:rFonts w:ascii="Book Antiqua" w:hAnsi="Book Antiqua"/>
          <w:b/>
        </w:rPr>
        <w:t>L/min.</w:t>
      </w:r>
      <w:r w:rsidRPr="00492EBA">
        <w:rPr>
          <w:rFonts w:ascii="Book Antiqua" w:hAnsi="Book Antiqua"/>
          <w:b/>
        </w:rPr>
        <w:t xml:space="preserve"> </w:t>
      </w:r>
      <w:r>
        <w:rPr>
          <w:rFonts w:ascii="Book Antiqua" w:hAnsi="Book Antiqua"/>
        </w:rPr>
        <w:t>Ruiz-del-</w:t>
      </w:r>
      <w:proofErr w:type="gramStart"/>
      <w:r>
        <w:rPr>
          <w:rFonts w:ascii="Book Antiqua" w:hAnsi="Book Antiqua"/>
        </w:rPr>
        <w:t>Arbol</w:t>
      </w:r>
      <w:r w:rsidR="001023DF" w:rsidRPr="001B2186">
        <w:rPr>
          <w:rFonts w:ascii="Book Antiqua" w:hAnsi="Book Antiqua"/>
          <w:vertAlign w:val="superscript"/>
        </w:rPr>
        <w:t>[</w:t>
      </w:r>
      <w:proofErr w:type="gramEnd"/>
      <w:r w:rsidR="001023DF" w:rsidRPr="001B2186">
        <w:rPr>
          <w:rFonts w:ascii="Book Antiqua" w:hAnsi="Book Antiqua"/>
          <w:vertAlign w:val="superscript"/>
        </w:rPr>
        <w:t>71]</w:t>
      </w:r>
      <w:r>
        <w:rPr>
          <w:rFonts w:ascii="Book Antiqua" w:eastAsia="宋体" w:hAnsi="Book Antiqua" w:hint="eastAsia"/>
          <w:lang w:eastAsia="zh-CN"/>
        </w:rPr>
        <w:t>.</w:t>
      </w:r>
    </w:p>
    <w:p w14:paraId="6B845312" w14:textId="3187CF80" w:rsidR="001023DF" w:rsidRPr="001B2186" w:rsidRDefault="001023DF" w:rsidP="001B2186">
      <w:pPr>
        <w:spacing w:line="360" w:lineRule="auto"/>
        <w:jc w:val="both"/>
        <w:rPr>
          <w:rFonts w:ascii="Book Antiqua" w:eastAsia="宋体" w:hAnsi="Book Antiqua"/>
          <w:lang w:eastAsia="zh-CN"/>
        </w:rPr>
      </w:pPr>
    </w:p>
    <w:p w14:paraId="27D96E5D" w14:textId="77777777" w:rsidR="001C7969" w:rsidRPr="001B2186" w:rsidRDefault="008A157F" w:rsidP="001B2186">
      <w:pPr>
        <w:spacing w:line="360" w:lineRule="auto"/>
        <w:jc w:val="both"/>
        <w:rPr>
          <w:rFonts w:ascii="Book Antiqua" w:hAnsi="Book Antiqua"/>
        </w:rPr>
      </w:pPr>
      <w:r w:rsidRPr="001B2186">
        <w:rPr>
          <w:rFonts w:ascii="Book Antiqua" w:hAnsi="Book Antiqua"/>
          <w:noProof/>
          <w:lang w:val="en-US"/>
        </w:rPr>
        <w:drawing>
          <wp:inline distT="0" distB="0" distL="0" distR="0" wp14:anchorId="1E7DB496" wp14:editId="1E61C543">
            <wp:extent cx="3534215" cy="3296858"/>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567" r="1198" b="15366"/>
                    <a:stretch/>
                  </pic:blipFill>
                  <pic:spPr bwMode="auto">
                    <a:xfrm>
                      <a:off x="0" y="0"/>
                      <a:ext cx="3534491" cy="3297116"/>
                    </a:xfrm>
                    <a:prstGeom prst="rect">
                      <a:avLst/>
                    </a:prstGeom>
                    <a:ln>
                      <a:noFill/>
                    </a:ln>
                    <a:extLst>
                      <a:ext uri="{53640926-AAD7-44d8-BBD7-CCE9431645EC}">
                        <a14:shadowObscured xmlns:a14="http://schemas.microsoft.com/office/drawing/2010/main"/>
                      </a:ext>
                    </a:extLst>
                  </pic:spPr>
                </pic:pic>
              </a:graphicData>
            </a:graphic>
          </wp:inline>
        </w:drawing>
      </w:r>
    </w:p>
    <w:p w14:paraId="7C733384" w14:textId="3521D107" w:rsidR="001023DF" w:rsidRPr="00492EBA" w:rsidRDefault="00492EBA" w:rsidP="001B2186">
      <w:pPr>
        <w:spacing w:line="360" w:lineRule="auto"/>
        <w:jc w:val="both"/>
        <w:rPr>
          <w:rFonts w:ascii="Book Antiqua" w:eastAsia="宋体" w:hAnsi="Book Antiqua"/>
          <w:lang w:eastAsia="zh-CN"/>
        </w:rPr>
      </w:pPr>
      <w:r w:rsidRPr="00492EBA">
        <w:rPr>
          <w:rFonts w:ascii="Book Antiqua" w:hAnsi="Book Antiqua"/>
          <w:b/>
        </w:rPr>
        <w:t>Figure 8</w:t>
      </w:r>
      <w:r w:rsidRPr="00492EBA">
        <w:rPr>
          <w:rFonts w:ascii="Book Antiqua" w:eastAsia="宋体" w:hAnsi="Book Antiqua" w:hint="eastAsia"/>
          <w:b/>
          <w:lang w:eastAsia="zh-CN"/>
        </w:rPr>
        <w:t xml:space="preserve"> </w:t>
      </w:r>
      <w:r w:rsidR="001023DF" w:rsidRPr="00492EBA">
        <w:rPr>
          <w:rFonts w:ascii="Book Antiqua" w:hAnsi="Book Antiqua"/>
          <w:b/>
        </w:rPr>
        <w:t>Time to acute rejection for various grades of left ventricul</w:t>
      </w:r>
      <w:r w:rsidRPr="00492EBA">
        <w:rPr>
          <w:rFonts w:ascii="Book Antiqua" w:hAnsi="Book Antiqua"/>
          <w:b/>
        </w:rPr>
        <w:t xml:space="preserve">ar diastolic dysfunction. </w:t>
      </w:r>
      <w:r>
        <w:rPr>
          <w:rFonts w:ascii="Book Antiqua" w:hAnsi="Book Antiqua"/>
        </w:rPr>
        <w:t xml:space="preserve">Mittal </w:t>
      </w:r>
      <w:r w:rsidRPr="00492EBA">
        <w:rPr>
          <w:rFonts w:ascii="Book Antiqua" w:hAnsi="Book Antiqua"/>
          <w:i/>
        </w:rPr>
        <w:t xml:space="preserve">et </w:t>
      </w:r>
      <w:proofErr w:type="gramStart"/>
      <w:r w:rsidRPr="00492EBA">
        <w:rPr>
          <w:rFonts w:ascii="Book Antiqua" w:hAnsi="Book Antiqua"/>
          <w:i/>
        </w:rPr>
        <w:t>al</w:t>
      </w:r>
      <w:r w:rsidR="001023DF" w:rsidRPr="001B2186">
        <w:rPr>
          <w:rFonts w:ascii="Book Antiqua" w:hAnsi="Book Antiqua"/>
          <w:vertAlign w:val="superscript"/>
        </w:rPr>
        <w:t>[</w:t>
      </w:r>
      <w:proofErr w:type="gramEnd"/>
      <w:r w:rsidR="001023DF" w:rsidRPr="001B2186">
        <w:rPr>
          <w:rFonts w:ascii="Book Antiqua" w:hAnsi="Book Antiqua"/>
          <w:vertAlign w:val="superscript"/>
        </w:rPr>
        <w:t>74]</w:t>
      </w:r>
      <w:r>
        <w:rPr>
          <w:rFonts w:ascii="Book Antiqua" w:eastAsia="宋体" w:hAnsi="Book Antiqua" w:hint="eastAsia"/>
          <w:lang w:eastAsia="zh-CN"/>
        </w:rPr>
        <w:t>.</w:t>
      </w:r>
    </w:p>
    <w:p w14:paraId="3F6AA0EE" w14:textId="77777777" w:rsidR="001023DF" w:rsidRPr="001B2186" w:rsidRDefault="001023DF" w:rsidP="001B2186">
      <w:pPr>
        <w:spacing w:line="360" w:lineRule="auto"/>
        <w:jc w:val="both"/>
        <w:rPr>
          <w:rFonts w:ascii="Book Antiqua" w:eastAsia="宋体" w:hAnsi="Book Antiqua"/>
          <w:lang w:eastAsia="zh-CN"/>
        </w:rPr>
      </w:pPr>
    </w:p>
    <w:p w14:paraId="6A8C50F4" w14:textId="58DFDC29" w:rsidR="001023DF" w:rsidRPr="001B2186" w:rsidRDefault="008A157F" w:rsidP="001B2186">
      <w:pPr>
        <w:spacing w:line="360" w:lineRule="auto"/>
        <w:jc w:val="both"/>
        <w:rPr>
          <w:rFonts w:ascii="Book Antiqua" w:eastAsia="宋体" w:hAnsi="Book Antiqua"/>
          <w:lang w:eastAsia="zh-CN"/>
        </w:rPr>
      </w:pPr>
      <w:r w:rsidRPr="001B2186">
        <w:rPr>
          <w:rFonts w:ascii="Book Antiqua" w:hAnsi="Book Antiqua"/>
          <w:noProof/>
          <w:lang w:val="en-US"/>
        </w:rPr>
        <w:drawing>
          <wp:inline distT="0" distB="0" distL="0" distR="0" wp14:anchorId="1F0DEFFB" wp14:editId="5895ECAC">
            <wp:extent cx="3718413" cy="373673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68" b="15814"/>
                    <a:stretch/>
                  </pic:blipFill>
                  <pic:spPr bwMode="auto">
                    <a:xfrm>
                      <a:off x="0" y="0"/>
                      <a:ext cx="3718413" cy="3736731"/>
                    </a:xfrm>
                    <a:prstGeom prst="rect">
                      <a:avLst/>
                    </a:prstGeom>
                    <a:ln>
                      <a:noFill/>
                    </a:ln>
                    <a:extLst>
                      <a:ext uri="{53640926-AAD7-44d8-BBD7-CCE9431645EC}">
                        <a14:shadowObscured xmlns:a14="http://schemas.microsoft.com/office/drawing/2010/main"/>
                      </a:ext>
                    </a:extLst>
                  </pic:spPr>
                </pic:pic>
              </a:graphicData>
            </a:graphic>
          </wp:inline>
        </w:drawing>
      </w:r>
    </w:p>
    <w:p w14:paraId="28DEF7A9" w14:textId="77777777" w:rsidR="001023DF" w:rsidRPr="001B2186" w:rsidRDefault="001023DF" w:rsidP="001B2186">
      <w:pPr>
        <w:spacing w:line="360" w:lineRule="auto"/>
        <w:jc w:val="both"/>
        <w:rPr>
          <w:rFonts w:ascii="Book Antiqua" w:eastAsia="宋体" w:hAnsi="Book Antiqua"/>
          <w:lang w:eastAsia="zh-CN"/>
        </w:rPr>
      </w:pPr>
    </w:p>
    <w:p w14:paraId="340624BC" w14:textId="74A1D2AF" w:rsidR="001023DF" w:rsidRPr="00492EBA" w:rsidRDefault="00492EBA" w:rsidP="001B2186">
      <w:pPr>
        <w:spacing w:line="360" w:lineRule="auto"/>
        <w:jc w:val="both"/>
        <w:rPr>
          <w:rFonts w:ascii="Book Antiqua" w:hAnsi="Book Antiqua"/>
        </w:rPr>
      </w:pPr>
      <w:r w:rsidRPr="00492EBA">
        <w:rPr>
          <w:rFonts w:ascii="Book Antiqua" w:hAnsi="Book Antiqua"/>
          <w:b/>
        </w:rPr>
        <w:t>Figure 9</w:t>
      </w:r>
      <w:r w:rsidRPr="00492EBA">
        <w:rPr>
          <w:rFonts w:ascii="Book Antiqua" w:eastAsia="宋体" w:hAnsi="Book Antiqua" w:hint="eastAsia"/>
          <w:b/>
          <w:lang w:eastAsia="zh-CN"/>
        </w:rPr>
        <w:t xml:space="preserve"> </w:t>
      </w:r>
      <w:r w:rsidR="001023DF" w:rsidRPr="00492EBA">
        <w:rPr>
          <w:rFonts w:ascii="Book Antiqua" w:hAnsi="Book Antiqua"/>
          <w:b/>
        </w:rPr>
        <w:t xml:space="preserve">Survival </w:t>
      </w:r>
      <w:proofErr w:type="gramStart"/>
      <w:r w:rsidR="001023DF" w:rsidRPr="00492EBA">
        <w:rPr>
          <w:rFonts w:ascii="Book Antiqua" w:hAnsi="Book Antiqua"/>
          <w:b/>
        </w:rPr>
        <w:t>analysis</w:t>
      </w:r>
      <w:proofErr w:type="gramEnd"/>
      <w:r w:rsidR="001023DF" w:rsidRPr="00492EBA">
        <w:rPr>
          <w:rFonts w:ascii="Book Antiqua" w:hAnsi="Book Antiqua"/>
          <w:b/>
        </w:rPr>
        <w:t xml:space="preserve"> for patients with left ventricular diastolic dysfun</w:t>
      </w:r>
      <w:r w:rsidRPr="00492EBA">
        <w:rPr>
          <w:rFonts w:ascii="Book Antiqua" w:hAnsi="Book Antiqua"/>
          <w:b/>
        </w:rPr>
        <w:t>ction versus patients without.</w:t>
      </w:r>
      <w:r>
        <w:rPr>
          <w:rFonts w:ascii="Book Antiqua" w:hAnsi="Book Antiqua"/>
        </w:rPr>
        <w:t xml:space="preserve"> Mittal</w:t>
      </w:r>
      <w:r w:rsidRPr="00492EBA">
        <w:rPr>
          <w:rFonts w:ascii="Book Antiqua" w:hAnsi="Book Antiqua"/>
          <w:i/>
        </w:rPr>
        <w:t xml:space="preserve"> et </w:t>
      </w:r>
      <w:proofErr w:type="gramStart"/>
      <w:r w:rsidRPr="00492EBA">
        <w:rPr>
          <w:rFonts w:ascii="Book Antiqua" w:hAnsi="Book Antiqua"/>
          <w:i/>
        </w:rPr>
        <w:t>al</w:t>
      </w:r>
      <w:r w:rsidR="001023DF" w:rsidRPr="001B2186">
        <w:rPr>
          <w:rFonts w:ascii="Book Antiqua" w:hAnsi="Book Antiqua"/>
          <w:vertAlign w:val="superscript"/>
        </w:rPr>
        <w:t>[</w:t>
      </w:r>
      <w:proofErr w:type="gramEnd"/>
      <w:r w:rsidR="001023DF" w:rsidRPr="001B2186">
        <w:rPr>
          <w:rFonts w:ascii="Book Antiqua" w:hAnsi="Book Antiqua"/>
          <w:vertAlign w:val="superscript"/>
        </w:rPr>
        <w:t>74]</w:t>
      </w:r>
      <w:r>
        <w:rPr>
          <w:rFonts w:ascii="Book Antiqua" w:eastAsia="宋体" w:hAnsi="Book Antiqua" w:hint="eastAsia"/>
          <w:lang w:eastAsia="zh-CN"/>
        </w:rPr>
        <w:t>.</w:t>
      </w:r>
    </w:p>
    <w:p w14:paraId="0CCFDC66" w14:textId="28EDCC1D" w:rsidR="001023DF" w:rsidRPr="001B2186" w:rsidRDefault="008A157F" w:rsidP="001B2186">
      <w:pPr>
        <w:spacing w:line="360" w:lineRule="auto"/>
        <w:jc w:val="both"/>
        <w:rPr>
          <w:rFonts w:ascii="Book Antiqua" w:eastAsia="宋体" w:hAnsi="Book Antiqua"/>
          <w:lang w:eastAsia="zh-CN"/>
        </w:rPr>
      </w:pPr>
      <w:r w:rsidRPr="001B2186">
        <w:rPr>
          <w:rFonts w:ascii="Book Antiqua" w:hAnsi="Book Antiqua"/>
          <w:noProof/>
          <w:lang w:val="en-US"/>
        </w:rPr>
        <w:drawing>
          <wp:inline distT="0" distB="0" distL="0" distR="0" wp14:anchorId="45BC30C7" wp14:editId="005D842E">
            <wp:extent cx="3619500" cy="6119446"/>
            <wp:effectExtent l="0" t="0" r="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10893"/>
                    <a:stretch/>
                  </pic:blipFill>
                  <pic:spPr bwMode="auto">
                    <a:xfrm>
                      <a:off x="0" y="0"/>
                      <a:ext cx="3619500" cy="6119446"/>
                    </a:xfrm>
                    <a:prstGeom prst="rect">
                      <a:avLst/>
                    </a:prstGeom>
                    <a:ln>
                      <a:noFill/>
                    </a:ln>
                    <a:extLst>
                      <a:ext uri="{53640926-AAD7-44d8-BBD7-CCE9431645EC}">
                        <a14:shadowObscured xmlns:a14="http://schemas.microsoft.com/office/drawing/2010/main"/>
                      </a:ext>
                    </a:extLst>
                  </pic:spPr>
                </pic:pic>
              </a:graphicData>
            </a:graphic>
          </wp:inline>
        </w:drawing>
      </w:r>
    </w:p>
    <w:p w14:paraId="49C473C7" w14:textId="1A2D7550" w:rsidR="001023DF" w:rsidRPr="00492EBA" w:rsidRDefault="00492EBA" w:rsidP="001B2186">
      <w:pPr>
        <w:spacing w:line="360" w:lineRule="auto"/>
        <w:jc w:val="both"/>
        <w:rPr>
          <w:rFonts w:ascii="Book Antiqua" w:eastAsia="宋体" w:hAnsi="Book Antiqua"/>
          <w:b/>
          <w:lang w:eastAsia="zh-CN"/>
        </w:rPr>
      </w:pPr>
      <w:r w:rsidRPr="00492EBA">
        <w:rPr>
          <w:rFonts w:ascii="Book Antiqua" w:hAnsi="Book Antiqua"/>
          <w:b/>
        </w:rPr>
        <w:t>Figure 10</w:t>
      </w:r>
      <w:r w:rsidRPr="00492EBA">
        <w:rPr>
          <w:rFonts w:ascii="Book Antiqua" w:eastAsia="宋体" w:hAnsi="Book Antiqua" w:hint="eastAsia"/>
          <w:b/>
          <w:lang w:eastAsia="zh-CN"/>
        </w:rPr>
        <w:t xml:space="preserve"> </w:t>
      </w:r>
      <w:r w:rsidR="001023DF" w:rsidRPr="00492EBA">
        <w:rPr>
          <w:rFonts w:ascii="Book Antiqua" w:hAnsi="Book Antiqua"/>
          <w:b/>
        </w:rPr>
        <w:t xml:space="preserve">Graft (A) and overall (B) survival in patients with highly possible (continuous line) and those with unlikely (dashed line) </w:t>
      </w:r>
      <w:r>
        <w:rPr>
          <w:rFonts w:ascii="Book Antiqua" w:hAnsi="Book Antiqua"/>
          <w:b/>
        </w:rPr>
        <w:t xml:space="preserve">peri-transplant heart failure. </w:t>
      </w:r>
      <w:r w:rsidR="001023DF" w:rsidRPr="001B2186">
        <w:rPr>
          <w:rFonts w:ascii="Book Antiqua" w:hAnsi="Book Antiqua"/>
        </w:rPr>
        <w:t xml:space="preserve">Josefsson </w:t>
      </w:r>
      <w:r w:rsidR="001023DF" w:rsidRPr="00492EBA">
        <w:rPr>
          <w:rFonts w:ascii="Book Antiqua" w:hAnsi="Book Antiqua"/>
          <w:i/>
        </w:rPr>
        <w:t xml:space="preserve">et </w:t>
      </w:r>
      <w:proofErr w:type="gramStart"/>
      <w:r w:rsidR="001023DF" w:rsidRPr="00492EBA">
        <w:rPr>
          <w:rFonts w:ascii="Book Antiqua" w:hAnsi="Book Antiqua"/>
          <w:i/>
        </w:rPr>
        <w:t>al</w:t>
      </w:r>
      <w:r w:rsidR="001023DF" w:rsidRPr="001B2186">
        <w:rPr>
          <w:rFonts w:ascii="Book Antiqua" w:hAnsi="Book Antiqua"/>
          <w:vertAlign w:val="superscript"/>
        </w:rPr>
        <w:t>[</w:t>
      </w:r>
      <w:proofErr w:type="gramEnd"/>
      <w:r w:rsidR="001023DF" w:rsidRPr="001B2186">
        <w:rPr>
          <w:rFonts w:ascii="Book Antiqua" w:hAnsi="Book Antiqua"/>
          <w:vertAlign w:val="superscript"/>
        </w:rPr>
        <w:t>25]</w:t>
      </w:r>
      <w:r>
        <w:rPr>
          <w:rFonts w:ascii="Book Antiqua" w:eastAsia="宋体" w:hAnsi="Book Antiqua" w:hint="eastAsia"/>
          <w:lang w:eastAsia="zh-CN"/>
        </w:rPr>
        <w:t>.</w:t>
      </w:r>
    </w:p>
    <w:p w14:paraId="1EF97FC6" w14:textId="77777777" w:rsidR="001023DF" w:rsidRPr="001B2186" w:rsidRDefault="001023DF" w:rsidP="001B2186">
      <w:pPr>
        <w:spacing w:line="360" w:lineRule="auto"/>
        <w:jc w:val="both"/>
        <w:rPr>
          <w:rFonts w:ascii="Book Antiqua" w:eastAsia="宋体" w:hAnsi="Book Antiqua"/>
          <w:lang w:eastAsia="zh-CN"/>
        </w:rPr>
      </w:pPr>
    </w:p>
    <w:p w14:paraId="179334A8" w14:textId="77777777" w:rsidR="001023DF" w:rsidRPr="001B2186" w:rsidRDefault="001023DF" w:rsidP="001B2186">
      <w:pPr>
        <w:spacing w:line="360" w:lineRule="auto"/>
        <w:jc w:val="both"/>
        <w:rPr>
          <w:rFonts w:ascii="Book Antiqua" w:eastAsia="宋体" w:hAnsi="Book Antiqua"/>
          <w:lang w:eastAsia="zh-CN"/>
        </w:rPr>
      </w:pPr>
    </w:p>
    <w:p w14:paraId="69F9D3BC" w14:textId="77777777" w:rsidR="00EB2772" w:rsidRPr="001B2186" w:rsidRDefault="00EB2772" w:rsidP="001B2186">
      <w:pPr>
        <w:spacing w:line="360" w:lineRule="auto"/>
        <w:jc w:val="both"/>
        <w:rPr>
          <w:rFonts w:ascii="Book Antiqua" w:eastAsia="宋体" w:hAnsi="Book Antiqua"/>
          <w:lang w:eastAsia="zh-CN"/>
        </w:rPr>
      </w:pPr>
    </w:p>
    <w:p w14:paraId="24D8F1B9" w14:textId="77777777" w:rsidR="00EB2772" w:rsidRPr="001B2186" w:rsidRDefault="00EB2772" w:rsidP="001B2186">
      <w:pPr>
        <w:spacing w:line="360" w:lineRule="auto"/>
        <w:jc w:val="both"/>
        <w:rPr>
          <w:rFonts w:ascii="Book Antiqua" w:eastAsia="宋体" w:hAnsi="Book Antiqua"/>
          <w:lang w:eastAsia="zh-CN"/>
        </w:rPr>
      </w:pPr>
    </w:p>
    <w:p w14:paraId="0557C1AA" w14:textId="5CFA3356" w:rsidR="001023DF" w:rsidRPr="001B2186" w:rsidRDefault="001023DF" w:rsidP="001B2186">
      <w:pPr>
        <w:spacing w:line="360" w:lineRule="auto"/>
        <w:jc w:val="both"/>
        <w:rPr>
          <w:rFonts w:ascii="Book Antiqua" w:eastAsia="宋体" w:hAnsi="Book Antiqua"/>
          <w:lang w:eastAsia="zh-CN"/>
        </w:rPr>
      </w:pPr>
    </w:p>
    <w:sectPr w:rsidR="001023DF" w:rsidRPr="001B2186" w:rsidSect="00BC559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7DF8E" w14:textId="77777777" w:rsidR="004D78B7" w:rsidRDefault="004D78B7" w:rsidP="00EE263C">
      <w:r>
        <w:separator/>
      </w:r>
    </w:p>
  </w:endnote>
  <w:endnote w:type="continuationSeparator" w:id="0">
    <w:p w14:paraId="6444A0E3" w14:textId="77777777" w:rsidR="004D78B7" w:rsidRDefault="004D78B7" w:rsidP="00EE2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A0A1A" w14:textId="77777777" w:rsidR="004D78B7" w:rsidRDefault="004D78B7" w:rsidP="00EE263C">
      <w:r>
        <w:separator/>
      </w:r>
    </w:p>
  </w:footnote>
  <w:footnote w:type="continuationSeparator" w:id="0">
    <w:p w14:paraId="3581DD0D" w14:textId="77777777" w:rsidR="004D78B7" w:rsidRDefault="004D78B7" w:rsidP="00EE26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6969"/>
    <w:multiLevelType w:val="hybridMultilevel"/>
    <w:tmpl w:val="7FB60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E1503"/>
    <w:multiLevelType w:val="hybridMultilevel"/>
    <w:tmpl w:val="50CE5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A1ED0"/>
    <w:multiLevelType w:val="hybridMultilevel"/>
    <w:tmpl w:val="77F2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690556"/>
    <w:multiLevelType w:val="hybridMultilevel"/>
    <w:tmpl w:val="AA5E5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B448D"/>
    <w:multiLevelType w:val="hybridMultilevel"/>
    <w:tmpl w:val="55921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47D83"/>
    <w:multiLevelType w:val="hybridMultilevel"/>
    <w:tmpl w:val="D7F0B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066D63"/>
    <w:multiLevelType w:val="hybridMultilevel"/>
    <w:tmpl w:val="5C84C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F7469AD"/>
    <w:multiLevelType w:val="hybridMultilevel"/>
    <w:tmpl w:val="9E4E9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773D1D"/>
    <w:multiLevelType w:val="hybridMultilevel"/>
    <w:tmpl w:val="8DCC41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0979FF"/>
    <w:multiLevelType w:val="hybridMultilevel"/>
    <w:tmpl w:val="063E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7775AC"/>
    <w:multiLevelType w:val="hybridMultilevel"/>
    <w:tmpl w:val="0D444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862351"/>
    <w:multiLevelType w:val="hybridMultilevel"/>
    <w:tmpl w:val="12D82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C5645D"/>
    <w:multiLevelType w:val="hybridMultilevel"/>
    <w:tmpl w:val="26A0142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0C1090C"/>
    <w:multiLevelType w:val="hybridMultilevel"/>
    <w:tmpl w:val="A606C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E71E97"/>
    <w:multiLevelType w:val="hybridMultilevel"/>
    <w:tmpl w:val="F4D41D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947927"/>
    <w:multiLevelType w:val="hybridMultilevel"/>
    <w:tmpl w:val="3F06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DC7CB1"/>
    <w:multiLevelType w:val="hybridMultilevel"/>
    <w:tmpl w:val="CF185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900320"/>
    <w:multiLevelType w:val="hybridMultilevel"/>
    <w:tmpl w:val="0008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553B0C"/>
    <w:multiLevelType w:val="hybridMultilevel"/>
    <w:tmpl w:val="139CA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90B54B1"/>
    <w:multiLevelType w:val="hybridMultilevel"/>
    <w:tmpl w:val="8964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3D1E3F"/>
    <w:multiLevelType w:val="hybridMultilevel"/>
    <w:tmpl w:val="0016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4C0421"/>
    <w:multiLevelType w:val="hybridMultilevel"/>
    <w:tmpl w:val="16DC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7475D7"/>
    <w:multiLevelType w:val="hybridMultilevel"/>
    <w:tmpl w:val="926EF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CC786D"/>
    <w:multiLevelType w:val="hybridMultilevel"/>
    <w:tmpl w:val="E484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0"/>
  </w:num>
  <w:num w:numId="4">
    <w:abstractNumId w:val="17"/>
  </w:num>
  <w:num w:numId="5">
    <w:abstractNumId w:val="9"/>
  </w:num>
  <w:num w:numId="6">
    <w:abstractNumId w:val="0"/>
  </w:num>
  <w:num w:numId="7">
    <w:abstractNumId w:val="21"/>
  </w:num>
  <w:num w:numId="8">
    <w:abstractNumId w:val="15"/>
  </w:num>
  <w:num w:numId="9">
    <w:abstractNumId w:val="23"/>
  </w:num>
  <w:num w:numId="10">
    <w:abstractNumId w:val="19"/>
  </w:num>
  <w:num w:numId="11">
    <w:abstractNumId w:val="11"/>
  </w:num>
  <w:num w:numId="12">
    <w:abstractNumId w:val="5"/>
  </w:num>
  <w:num w:numId="13">
    <w:abstractNumId w:val="13"/>
  </w:num>
  <w:num w:numId="14">
    <w:abstractNumId w:val="1"/>
  </w:num>
  <w:num w:numId="15">
    <w:abstractNumId w:val="16"/>
  </w:num>
  <w:num w:numId="16">
    <w:abstractNumId w:val="3"/>
  </w:num>
  <w:num w:numId="17">
    <w:abstractNumId w:val="22"/>
  </w:num>
  <w:num w:numId="18">
    <w:abstractNumId w:val="14"/>
  </w:num>
  <w:num w:numId="19">
    <w:abstractNumId w:val="18"/>
  </w:num>
  <w:num w:numId="20">
    <w:abstractNumId w:val="12"/>
  </w:num>
  <w:num w:numId="21">
    <w:abstractNumId w:val="8"/>
  </w:num>
  <w:num w:numId="22">
    <w:abstractNumId w:val="6"/>
  </w:num>
  <w:num w:numId="23">
    <w:abstractNumId w:val="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95z90xe04aepvcezf59vdd0kex99wfdxz2a5&quot;&gt;My EndNote Library&lt;record-ids&gt;&lt;item&gt;38&lt;/item&gt;&lt;item&gt;66&lt;/item&gt;&lt;item&gt;85&lt;/item&gt;&lt;item&gt;86&lt;/item&gt;&lt;item&gt;87&lt;/item&gt;&lt;item&gt;88&lt;/item&gt;&lt;item&gt;92&lt;/item&gt;&lt;item&gt;94&lt;/item&gt;&lt;item&gt;95&lt;/item&gt;&lt;item&gt;96&lt;/item&gt;&lt;item&gt;98&lt;/item&gt;&lt;item&gt;100&lt;/item&gt;&lt;item&gt;101&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6&lt;/item&gt;&lt;item&gt;127&lt;/item&gt;&lt;item&gt;128&lt;/item&gt;&lt;item&gt;130&lt;/item&gt;&lt;item&gt;131&lt;/item&gt;&lt;item&gt;132&lt;/item&gt;&lt;item&gt;133&lt;/item&gt;&lt;item&gt;134&lt;/item&gt;&lt;item&gt;135&lt;/item&gt;&lt;item&gt;137&lt;/item&gt;&lt;item&gt;138&lt;/item&gt;&lt;item&gt;139&lt;/item&gt;&lt;item&gt;140&lt;/item&gt;&lt;item&gt;141&lt;/item&gt;&lt;item&gt;142&lt;/item&gt;&lt;item&gt;143&lt;/item&gt;&lt;item&gt;148&lt;/item&gt;&lt;item&gt;149&lt;/item&gt;&lt;item&gt;150&lt;/item&gt;&lt;item&gt;151&lt;/item&gt;&lt;item&gt;152&lt;/item&gt;&lt;item&gt;153&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5&lt;/item&gt;&lt;item&gt;186&lt;/item&gt;&lt;item&gt;187&lt;/item&gt;&lt;item&gt;188&lt;/item&gt;&lt;item&gt;189&lt;/item&gt;&lt;item&gt;191&lt;/item&gt;&lt;item&gt;192&lt;/item&gt;&lt;item&gt;193&lt;/item&gt;&lt;item&gt;194&lt;/item&gt;&lt;item&gt;195&lt;/item&gt;&lt;item&gt;196&lt;/item&gt;&lt;item&gt;197&lt;/item&gt;&lt;item&gt;198&lt;/item&gt;&lt;item&gt;199&lt;/item&gt;&lt;item&gt;200&lt;/item&gt;&lt;item&gt;201&lt;/item&gt;&lt;/record-ids&gt;&lt;/item&gt;&lt;/Libraries&gt;"/>
  </w:docVars>
  <w:rsids>
    <w:rsidRoot w:val="00947B39"/>
    <w:rsid w:val="000017D5"/>
    <w:rsid w:val="00005564"/>
    <w:rsid w:val="00006DA3"/>
    <w:rsid w:val="000119B2"/>
    <w:rsid w:val="00012225"/>
    <w:rsid w:val="00012870"/>
    <w:rsid w:val="0001337C"/>
    <w:rsid w:val="00014A5D"/>
    <w:rsid w:val="00014F44"/>
    <w:rsid w:val="00016C23"/>
    <w:rsid w:val="00020A4A"/>
    <w:rsid w:val="00021C86"/>
    <w:rsid w:val="0002524D"/>
    <w:rsid w:val="00025991"/>
    <w:rsid w:val="00027305"/>
    <w:rsid w:val="00027A9E"/>
    <w:rsid w:val="000330F9"/>
    <w:rsid w:val="000349EF"/>
    <w:rsid w:val="00035F34"/>
    <w:rsid w:val="00040A22"/>
    <w:rsid w:val="00041D55"/>
    <w:rsid w:val="00043BBA"/>
    <w:rsid w:val="00046502"/>
    <w:rsid w:val="00052505"/>
    <w:rsid w:val="0005297B"/>
    <w:rsid w:val="000538F4"/>
    <w:rsid w:val="0005627A"/>
    <w:rsid w:val="00057E0F"/>
    <w:rsid w:val="00062595"/>
    <w:rsid w:val="000661EA"/>
    <w:rsid w:val="00067E15"/>
    <w:rsid w:val="00072ACB"/>
    <w:rsid w:val="000751FB"/>
    <w:rsid w:val="00075DBC"/>
    <w:rsid w:val="00076FDA"/>
    <w:rsid w:val="00080DB7"/>
    <w:rsid w:val="000811F4"/>
    <w:rsid w:val="00081D2E"/>
    <w:rsid w:val="00081D8F"/>
    <w:rsid w:val="0008211B"/>
    <w:rsid w:val="00092BB5"/>
    <w:rsid w:val="00093354"/>
    <w:rsid w:val="0009548D"/>
    <w:rsid w:val="00097DC6"/>
    <w:rsid w:val="000A062F"/>
    <w:rsid w:val="000A1132"/>
    <w:rsid w:val="000A6289"/>
    <w:rsid w:val="000A748C"/>
    <w:rsid w:val="000C0DFE"/>
    <w:rsid w:val="000C1CAE"/>
    <w:rsid w:val="000D00D5"/>
    <w:rsid w:val="000D0600"/>
    <w:rsid w:val="000D2151"/>
    <w:rsid w:val="000D361B"/>
    <w:rsid w:val="000D3C0B"/>
    <w:rsid w:val="000D4302"/>
    <w:rsid w:val="000D440E"/>
    <w:rsid w:val="000D5BF7"/>
    <w:rsid w:val="000D7BF6"/>
    <w:rsid w:val="000E3586"/>
    <w:rsid w:val="000E44C2"/>
    <w:rsid w:val="000E5D7E"/>
    <w:rsid w:val="000E5DB5"/>
    <w:rsid w:val="000F06FB"/>
    <w:rsid w:val="000F0C6F"/>
    <w:rsid w:val="000F1197"/>
    <w:rsid w:val="000F4BD8"/>
    <w:rsid w:val="000F5135"/>
    <w:rsid w:val="000F699A"/>
    <w:rsid w:val="001023DF"/>
    <w:rsid w:val="0010428D"/>
    <w:rsid w:val="00106367"/>
    <w:rsid w:val="00110E87"/>
    <w:rsid w:val="00113017"/>
    <w:rsid w:val="00113847"/>
    <w:rsid w:val="00114FFA"/>
    <w:rsid w:val="00115DF2"/>
    <w:rsid w:val="00117164"/>
    <w:rsid w:val="00117708"/>
    <w:rsid w:val="0012326F"/>
    <w:rsid w:val="00123541"/>
    <w:rsid w:val="00124D82"/>
    <w:rsid w:val="001267AA"/>
    <w:rsid w:val="0012766B"/>
    <w:rsid w:val="00133927"/>
    <w:rsid w:val="00134713"/>
    <w:rsid w:val="00135410"/>
    <w:rsid w:val="001356E2"/>
    <w:rsid w:val="00137188"/>
    <w:rsid w:val="001407CD"/>
    <w:rsid w:val="00145877"/>
    <w:rsid w:val="0014774F"/>
    <w:rsid w:val="0015321C"/>
    <w:rsid w:val="001618CC"/>
    <w:rsid w:val="001677CB"/>
    <w:rsid w:val="00171005"/>
    <w:rsid w:val="001742A3"/>
    <w:rsid w:val="00185F7A"/>
    <w:rsid w:val="00192024"/>
    <w:rsid w:val="00192E60"/>
    <w:rsid w:val="0019487A"/>
    <w:rsid w:val="001A0183"/>
    <w:rsid w:val="001A1AE5"/>
    <w:rsid w:val="001A389B"/>
    <w:rsid w:val="001A4435"/>
    <w:rsid w:val="001B2186"/>
    <w:rsid w:val="001B2E78"/>
    <w:rsid w:val="001B3F38"/>
    <w:rsid w:val="001B5203"/>
    <w:rsid w:val="001B5B8C"/>
    <w:rsid w:val="001B5CB9"/>
    <w:rsid w:val="001C0875"/>
    <w:rsid w:val="001C6ACF"/>
    <w:rsid w:val="001C7969"/>
    <w:rsid w:val="001D1D11"/>
    <w:rsid w:val="001D2AF1"/>
    <w:rsid w:val="001D3D38"/>
    <w:rsid w:val="001D69C8"/>
    <w:rsid w:val="001E155F"/>
    <w:rsid w:val="001E1BA9"/>
    <w:rsid w:val="001E1C1A"/>
    <w:rsid w:val="001E387B"/>
    <w:rsid w:val="001E7E5E"/>
    <w:rsid w:val="001F1499"/>
    <w:rsid w:val="001F40A9"/>
    <w:rsid w:val="001F443F"/>
    <w:rsid w:val="001F64F9"/>
    <w:rsid w:val="001F7215"/>
    <w:rsid w:val="0020040F"/>
    <w:rsid w:val="0020519B"/>
    <w:rsid w:val="0021146A"/>
    <w:rsid w:val="0021422E"/>
    <w:rsid w:val="00215BA1"/>
    <w:rsid w:val="00217ED5"/>
    <w:rsid w:val="00223E65"/>
    <w:rsid w:val="00243D03"/>
    <w:rsid w:val="002454DE"/>
    <w:rsid w:val="002476BA"/>
    <w:rsid w:val="00251AC4"/>
    <w:rsid w:val="00256216"/>
    <w:rsid w:val="00257321"/>
    <w:rsid w:val="0026592F"/>
    <w:rsid w:val="00265D2A"/>
    <w:rsid w:val="00272E0B"/>
    <w:rsid w:val="0027325F"/>
    <w:rsid w:val="00273815"/>
    <w:rsid w:val="002749DE"/>
    <w:rsid w:val="002759D4"/>
    <w:rsid w:val="00275D6E"/>
    <w:rsid w:val="0028091D"/>
    <w:rsid w:val="00282A37"/>
    <w:rsid w:val="0028606F"/>
    <w:rsid w:val="002903B6"/>
    <w:rsid w:val="00290A01"/>
    <w:rsid w:val="00291B27"/>
    <w:rsid w:val="0029312B"/>
    <w:rsid w:val="0029799C"/>
    <w:rsid w:val="002A1180"/>
    <w:rsid w:val="002A15C8"/>
    <w:rsid w:val="002A3200"/>
    <w:rsid w:val="002A331E"/>
    <w:rsid w:val="002A40E6"/>
    <w:rsid w:val="002A5953"/>
    <w:rsid w:val="002B0ADB"/>
    <w:rsid w:val="002B1BC5"/>
    <w:rsid w:val="002B5506"/>
    <w:rsid w:val="002B636B"/>
    <w:rsid w:val="002B75D6"/>
    <w:rsid w:val="002C3628"/>
    <w:rsid w:val="002C738D"/>
    <w:rsid w:val="002D1B41"/>
    <w:rsid w:val="002D2B3C"/>
    <w:rsid w:val="002D2E91"/>
    <w:rsid w:val="002D3C6F"/>
    <w:rsid w:val="002D520A"/>
    <w:rsid w:val="002E0308"/>
    <w:rsid w:val="002E21D2"/>
    <w:rsid w:val="002F04EA"/>
    <w:rsid w:val="002F0ABC"/>
    <w:rsid w:val="002F1CBE"/>
    <w:rsid w:val="002F26A2"/>
    <w:rsid w:val="002F27F0"/>
    <w:rsid w:val="002F5992"/>
    <w:rsid w:val="002F59E9"/>
    <w:rsid w:val="002F73DC"/>
    <w:rsid w:val="003011EF"/>
    <w:rsid w:val="0030274A"/>
    <w:rsid w:val="00303147"/>
    <w:rsid w:val="00310F03"/>
    <w:rsid w:val="003115E9"/>
    <w:rsid w:val="00312F46"/>
    <w:rsid w:val="00313C5E"/>
    <w:rsid w:val="0032395E"/>
    <w:rsid w:val="0032757D"/>
    <w:rsid w:val="00330A22"/>
    <w:rsid w:val="0033251D"/>
    <w:rsid w:val="00334234"/>
    <w:rsid w:val="0033632A"/>
    <w:rsid w:val="0033724C"/>
    <w:rsid w:val="00341E88"/>
    <w:rsid w:val="003433A7"/>
    <w:rsid w:val="00346E2B"/>
    <w:rsid w:val="00347D17"/>
    <w:rsid w:val="00350E05"/>
    <w:rsid w:val="00351DEF"/>
    <w:rsid w:val="00360F20"/>
    <w:rsid w:val="00361559"/>
    <w:rsid w:val="00365ADF"/>
    <w:rsid w:val="0036692F"/>
    <w:rsid w:val="00372470"/>
    <w:rsid w:val="00372B49"/>
    <w:rsid w:val="0037341F"/>
    <w:rsid w:val="0037344D"/>
    <w:rsid w:val="00375D83"/>
    <w:rsid w:val="003800BB"/>
    <w:rsid w:val="00380C0B"/>
    <w:rsid w:val="003873FA"/>
    <w:rsid w:val="003921AE"/>
    <w:rsid w:val="003944D0"/>
    <w:rsid w:val="003A3BDE"/>
    <w:rsid w:val="003A63B5"/>
    <w:rsid w:val="003A79B1"/>
    <w:rsid w:val="003B02B9"/>
    <w:rsid w:val="003B05D4"/>
    <w:rsid w:val="003B0E14"/>
    <w:rsid w:val="003B1F49"/>
    <w:rsid w:val="003B23CE"/>
    <w:rsid w:val="003B486A"/>
    <w:rsid w:val="003C23F5"/>
    <w:rsid w:val="003C29D8"/>
    <w:rsid w:val="003C6623"/>
    <w:rsid w:val="003D2DC3"/>
    <w:rsid w:val="003D5DC4"/>
    <w:rsid w:val="003E010A"/>
    <w:rsid w:val="003E15FC"/>
    <w:rsid w:val="003E4F9C"/>
    <w:rsid w:val="003E56E6"/>
    <w:rsid w:val="003E59FA"/>
    <w:rsid w:val="003F09B5"/>
    <w:rsid w:val="003F18F7"/>
    <w:rsid w:val="003F1AD3"/>
    <w:rsid w:val="003F3557"/>
    <w:rsid w:val="003F39D7"/>
    <w:rsid w:val="00401855"/>
    <w:rsid w:val="00404897"/>
    <w:rsid w:val="00405236"/>
    <w:rsid w:val="004079EE"/>
    <w:rsid w:val="004079FB"/>
    <w:rsid w:val="00407C51"/>
    <w:rsid w:val="0041282E"/>
    <w:rsid w:val="00412D36"/>
    <w:rsid w:val="00414046"/>
    <w:rsid w:val="0042079E"/>
    <w:rsid w:val="00420EBC"/>
    <w:rsid w:val="004222A9"/>
    <w:rsid w:val="004240B8"/>
    <w:rsid w:val="0042419B"/>
    <w:rsid w:val="00427002"/>
    <w:rsid w:val="00427614"/>
    <w:rsid w:val="00427B92"/>
    <w:rsid w:val="00436347"/>
    <w:rsid w:val="00436E5F"/>
    <w:rsid w:val="00437436"/>
    <w:rsid w:val="004418C9"/>
    <w:rsid w:val="004437E4"/>
    <w:rsid w:val="00443D6E"/>
    <w:rsid w:val="00446BDE"/>
    <w:rsid w:val="00450188"/>
    <w:rsid w:val="00452A99"/>
    <w:rsid w:val="00453DDC"/>
    <w:rsid w:val="004563D1"/>
    <w:rsid w:val="00457E10"/>
    <w:rsid w:val="004605E2"/>
    <w:rsid w:val="00460E77"/>
    <w:rsid w:val="0046465E"/>
    <w:rsid w:val="004657B8"/>
    <w:rsid w:val="004668D4"/>
    <w:rsid w:val="00471629"/>
    <w:rsid w:val="00472E1D"/>
    <w:rsid w:val="00475466"/>
    <w:rsid w:val="004766EB"/>
    <w:rsid w:val="0047779F"/>
    <w:rsid w:val="00483645"/>
    <w:rsid w:val="00483A17"/>
    <w:rsid w:val="00490939"/>
    <w:rsid w:val="00492EBA"/>
    <w:rsid w:val="00494016"/>
    <w:rsid w:val="00497ACD"/>
    <w:rsid w:val="004A21B7"/>
    <w:rsid w:val="004A3245"/>
    <w:rsid w:val="004A4547"/>
    <w:rsid w:val="004A4D71"/>
    <w:rsid w:val="004A5BF3"/>
    <w:rsid w:val="004A670D"/>
    <w:rsid w:val="004A6B2B"/>
    <w:rsid w:val="004A76A8"/>
    <w:rsid w:val="004A7815"/>
    <w:rsid w:val="004B0217"/>
    <w:rsid w:val="004B10D8"/>
    <w:rsid w:val="004B5D0B"/>
    <w:rsid w:val="004B67DE"/>
    <w:rsid w:val="004C1A1C"/>
    <w:rsid w:val="004C27C2"/>
    <w:rsid w:val="004C59FD"/>
    <w:rsid w:val="004D5F48"/>
    <w:rsid w:val="004D78B7"/>
    <w:rsid w:val="004E0DEA"/>
    <w:rsid w:val="004E1152"/>
    <w:rsid w:val="004E1CA6"/>
    <w:rsid w:val="004E3AFC"/>
    <w:rsid w:val="004E3EC3"/>
    <w:rsid w:val="004E57CC"/>
    <w:rsid w:val="004E7C81"/>
    <w:rsid w:val="004F1EDC"/>
    <w:rsid w:val="004F3C97"/>
    <w:rsid w:val="004F411D"/>
    <w:rsid w:val="004F526D"/>
    <w:rsid w:val="00513563"/>
    <w:rsid w:val="0051473B"/>
    <w:rsid w:val="00515A83"/>
    <w:rsid w:val="00516163"/>
    <w:rsid w:val="00517F9B"/>
    <w:rsid w:val="00523428"/>
    <w:rsid w:val="00523BEE"/>
    <w:rsid w:val="00526AA2"/>
    <w:rsid w:val="0053185F"/>
    <w:rsid w:val="00532F02"/>
    <w:rsid w:val="0053584E"/>
    <w:rsid w:val="00540120"/>
    <w:rsid w:val="00540E2A"/>
    <w:rsid w:val="00541199"/>
    <w:rsid w:val="0054477A"/>
    <w:rsid w:val="0055435C"/>
    <w:rsid w:val="00554C36"/>
    <w:rsid w:val="00556521"/>
    <w:rsid w:val="00563306"/>
    <w:rsid w:val="0056438A"/>
    <w:rsid w:val="00565447"/>
    <w:rsid w:val="005670CE"/>
    <w:rsid w:val="0057436F"/>
    <w:rsid w:val="00574D9D"/>
    <w:rsid w:val="00575227"/>
    <w:rsid w:val="005755BB"/>
    <w:rsid w:val="00575BA0"/>
    <w:rsid w:val="005762BD"/>
    <w:rsid w:val="005767A5"/>
    <w:rsid w:val="00586DCD"/>
    <w:rsid w:val="00587343"/>
    <w:rsid w:val="0058765A"/>
    <w:rsid w:val="00592C29"/>
    <w:rsid w:val="00593E38"/>
    <w:rsid w:val="00594BF1"/>
    <w:rsid w:val="00597D8C"/>
    <w:rsid w:val="005A07C0"/>
    <w:rsid w:val="005A25DB"/>
    <w:rsid w:val="005A3D93"/>
    <w:rsid w:val="005A699E"/>
    <w:rsid w:val="005B33CD"/>
    <w:rsid w:val="005C21AB"/>
    <w:rsid w:val="005C63DA"/>
    <w:rsid w:val="005C6760"/>
    <w:rsid w:val="005D0875"/>
    <w:rsid w:val="005D0B62"/>
    <w:rsid w:val="005D0B6C"/>
    <w:rsid w:val="005D5F5D"/>
    <w:rsid w:val="005D637C"/>
    <w:rsid w:val="005E24D9"/>
    <w:rsid w:val="005E3953"/>
    <w:rsid w:val="005E4C79"/>
    <w:rsid w:val="005E5039"/>
    <w:rsid w:val="005E5587"/>
    <w:rsid w:val="005E6763"/>
    <w:rsid w:val="005E6900"/>
    <w:rsid w:val="005F2D0F"/>
    <w:rsid w:val="005F3D81"/>
    <w:rsid w:val="00602CE6"/>
    <w:rsid w:val="0060399D"/>
    <w:rsid w:val="00605407"/>
    <w:rsid w:val="00606192"/>
    <w:rsid w:val="006129A3"/>
    <w:rsid w:val="00613A35"/>
    <w:rsid w:val="00617B2C"/>
    <w:rsid w:val="006206AB"/>
    <w:rsid w:val="0062281E"/>
    <w:rsid w:val="00623588"/>
    <w:rsid w:val="00625659"/>
    <w:rsid w:val="00633BD0"/>
    <w:rsid w:val="0063437C"/>
    <w:rsid w:val="006412CE"/>
    <w:rsid w:val="006425CE"/>
    <w:rsid w:val="00645146"/>
    <w:rsid w:val="00645773"/>
    <w:rsid w:val="00646609"/>
    <w:rsid w:val="0065074E"/>
    <w:rsid w:val="00654B0A"/>
    <w:rsid w:val="00657F71"/>
    <w:rsid w:val="00660C5D"/>
    <w:rsid w:val="0066112D"/>
    <w:rsid w:val="00663EED"/>
    <w:rsid w:val="006643F7"/>
    <w:rsid w:val="00664D96"/>
    <w:rsid w:val="0066774F"/>
    <w:rsid w:val="006710F7"/>
    <w:rsid w:val="0067111D"/>
    <w:rsid w:val="00671680"/>
    <w:rsid w:val="0067236A"/>
    <w:rsid w:val="00673A64"/>
    <w:rsid w:val="00674F6E"/>
    <w:rsid w:val="00675086"/>
    <w:rsid w:val="00680225"/>
    <w:rsid w:val="00680E7A"/>
    <w:rsid w:val="00684CF0"/>
    <w:rsid w:val="00686AFF"/>
    <w:rsid w:val="00690A01"/>
    <w:rsid w:val="0069239C"/>
    <w:rsid w:val="0069308A"/>
    <w:rsid w:val="00694490"/>
    <w:rsid w:val="006945D9"/>
    <w:rsid w:val="006A0495"/>
    <w:rsid w:val="006A77DF"/>
    <w:rsid w:val="006A7D2A"/>
    <w:rsid w:val="006B7C7C"/>
    <w:rsid w:val="006C1370"/>
    <w:rsid w:val="006C2879"/>
    <w:rsid w:val="006C4491"/>
    <w:rsid w:val="006C6BAF"/>
    <w:rsid w:val="006C7071"/>
    <w:rsid w:val="006C7A73"/>
    <w:rsid w:val="006C7F9D"/>
    <w:rsid w:val="006D7480"/>
    <w:rsid w:val="006D7577"/>
    <w:rsid w:val="006E0F6D"/>
    <w:rsid w:val="006E248C"/>
    <w:rsid w:val="006E5105"/>
    <w:rsid w:val="006E7FC9"/>
    <w:rsid w:val="006F15B9"/>
    <w:rsid w:val="006F22EE"/>
    <w:rsid w:val="006F5A2B"/>
    <w:rsid w:val="006F73A0"/>
    <w:rsid w:val="006F7DF0"/>
    <w:rsid w:val="0070247C"/>
    <w:rsid w:val="00702ABB"/>
    <w:rsid w:val="00703CD9"/>
    <w:rsid w:val="0070510B"/>
    <w:rsid w:val="007051A9"/>
    <w:rsid w:val="007054EF"/>
    <w:rsid w:val="00705F82"/>
    <w:rsid w:val="0070633C"/>
    <w:rsid w:val="00707151"/>
    <w:rsid w:val="007123E9"/>
    <w:rsid w:val="00726C42"/>
    <w:rsid w:val="00727B14"/>
    <w:rsid w:val="007325B4"/>
    <w:rsid w:val="007335BA"/>
    <w:rsid w:val="00736110"/>
    <w:rsid w:val="00742500"/>
    <w:rsid w:val="007434F1"/>
    <w:rsid w:val="00744465"/>
    <w:rsid w:val="00744AF1"/>
    <w:rsid w:val="00744DF4"/>
    <w:rsid w:val="00746367"/>
    <w:rsid w:val="00746586"/>
    <w:rsid w:val="0074734F"/>
    <w:rsid w:val="007477DB"/>
    <w:rsid w:val="007504C8"/>
    <w:rsid w:val="0075156A"/>
    <w:rsid w:val="00751658"/>
    <w:rsid w:val="007564F9"/>
    <w:rsid w:val="0075701C"/>
    <w:rsid w:val="00757D4C"/>
    <w:rsid w:val="00760030"/>
    <w:rsid w:val="007600A9"/>
    <w:rsid w:val="00760B81"/>
    <w:rsid w:val="00761DE3"/>
    <w:rsid w:val="0076286C"/>
    <w:rsid w:val="0076327E"/>
    <w:rsid w:val="0077384F"/>
    <w:rsid w:val="007739A7"/>
    <w:rsid w:val="00775E2D"/>
    <w:rsid w:val="007762C0"/>
    <w:rsid w:val="00777B01"/>
    <w:rsid w:val="0078070A"/>
    <w:rsid w:val="00783C12"/>
    <w:rsid w:val="00786593"/>
    <w:rsid w:val="00790448"/>
    <w:rsid w:val="00794C63"/>
    <w:rsid w:val="007954F8"/>
    <w:rsid w:val="00795812"/>
    <w:rsid w:val="007A1D50"/>
    <w:rsid w:val="007A2C01"/>
    <w:rsid w:val="007A45E2"/>
    <w:rsid w:val="007A6B34"/>
    <w:rsid w:val="007A6B4E"/>
    <w:rsid w:val="007B04A8"/>
    <w:rsid w:val="007B4F60"/>
    <w:rsid w:val="007B5BEE"/>
    <w:rsid w:val="007C04A1"/>
    <w:rsid w:val="007C2B08"/>
    <w:rsid w:val="007C2C93"/>
    <w:rsid w:val="007C63EB"/>
    <w:rsid w:val="007C6F4B"/>
    <w:rsid w:val="007C78D1"/>
    <w:rsid w:val="007D163D"/>
    <w:rsid w:val="007D4B2E"/>
    <w:rsid w:val="007D4FA3"/>
    <w:rsid w:val="007E1D67"/>
    <w:rsid w:val="007E6274"/>
    <w:rsid w:val="00800C66"/>
    <w:rsid w:val="00802EBB"/>
    <w:rsid w:val="00804942"/>
    <w:rsid w:val="00806648"/>
    <w:rsid w:val="0081014A"/>
    <w:rsid w:val="00814591"/>
    <w:rsid w:val="008205B8"/>
    <w:rsid w:val="008257C7"/>
    <w:rsid w:val="008269BF"/>
    <w:rsid w:val="008302F4"/>
    <w:rsid w:val="00831415"/>
    <w:rsid w:val="00833509"/>
    <w:rsid w:val="00833EFF"/>
    <w:rsid w:val="00841EAD"/>
    <w:rsid w:val="0085079B"/>
    <w:rsid w:val="0085225B"/>
    <w:rsid w:val="008540E3"/>
    <w:rsid w:val="008564F6"/>
    <w:rsid w:val="0086003D"/>
    <w:rsid w:val="00861359"/>
    <w:rsid w:val="00861C45"/>
    <w:rsid w:val="00862883"/>
    <w:rsid w:val="0086292C"/>
    <w:rsid w:val="008635F5"/>
    <w:rsid w:val="00864803"/>
    <w:rsid w:val="00865D65"/>
    <w:rsid w:val="008677CB"/>
    <w:rsid w:val="0086780B"/>
    <w:rsid w:val="00867977"/>
    <w:rsid w:val="0087455F"/>
    <w:rsid w:val="00874A2E"/>
    <w:rsid w:val="00877A87"/>
    <w:rsid w:val="00881644"/>
    <w:rsid w:val="00885682"/>
    <w:rsid w:val="008902E3"/>
    <w:rsid w:val="00891801"/>
    <w:rsid w:val="00891813"/>
    <w:rsid w:val="00892DD9"/>
    <w:rsid w:val="00894099"/>
    <w:rsid w:val="008948D8"/>
    <w:rsid w:val="00897256"/>
    <w:rsid w:val="008A06FD"/>
    <w:rsid w:val="008A157F"/>
    <w:rsid w:val="008A1E14"/>
    <w:rsid w:val="008A416C"/>
    <w:rsid w:val="008A4174"/>
    <w:rsid w:val="008A49A2"/>
    <w:rsid w:val="008A6DCE"/>
    <w:rsid w:val="008B087F"/>
    <w:rsid w:val="008B4BE8"/>
    <w:rsid w:val="008B4FBE"/>
    <w:rsid w:val="008B67BF"/>
    <w:rsid w:val="008B6C36"/>
    <w:rsid w:val="008C0E08"/>
    <w:rsid w:val="008C1DEA"/>
    <w:rsid w:val="008C3842"/>
    <w:rsid w:val="008C435D"/>
    <w:rsid w:val="008C4A02"/>
    <w:rsid w:val="008C7303"/>
    <w:rsid w:val="008D04CC"/>
    <w:rsid w:val="008D0FAE"/>
    <w:rsid w:val="008D11BB"/>
    <w:rsid w:val="008D35E4"/>
    <w:rsid w:val="008D4427"/>
    <w:rsid w:val="008D6004"/>
    <w:rsid w:val="008D6688"/>
    <w:rsid w:val="008E0B70"/>
    <w:rsid w:val="008E60EB"/>
    <w:rsid w:val="008F08C6"/>
    <w:rsid w:val="008F2A29"/>
    <w:rsid w:val="008F3522"/>
    <w:rsid w:val="008F3D01"/>
    <w:rsid w:val="008F510B"/>
    <w:rsid w:val="008F7613"/>
    <w:rsid w:val="008F7840"/>
    <w:rsid w:val="00906302"/>
    <w:rsid w:val="0091420A"/>
    <w:rsid w:val="00914423"/>
    <w:rsid w:val="00914CAB"/>
    <w:rsid w:val="00914CC1"/>
    <w:rsid w:val="00915247"/>
    <w:rsid w:val="009152CD"/>
    <w:rsid w:val="0091618A"/>
    <w:rsid w:val="00926600"/>
    <w:rsid w:val="0092664C"/>
    <w:rsid w:val="00927E58"/>
    <w:rsid w:val="009316DF"/>
    <w:rsid w:val="00931866"/>
    <w:rsid w:val="00932628"/>
    <w:rsid w:val="00947621"/>
    <w:rsid w:val="00947B39"/>
    <w:rsid w:val="00952025"/>
    <w:rsid w:val="009537D6"/>
    <w:rsid w:val="009544FB"/>
    <w:rsid w:val="0095478F"/>
    <w:rsid w:val="00957EC8"/>
    <w:rsid w:val="009609E4"/>
    <w:rsid w:val="009610A4"/>
    <w:rsid w:val="00962B4D"/>
    <w:rsid w:val="00963205"/>
    <w:rsid w:val="0096760F"/>
    <w:rsid w:val="0097020D"/>
    <w:rsid w:val="0097149F"/>
    <w:rsid w:val="00971FC2"/>
    <w:rsid w:val="00974EA7"/>
    <w:rsid w:val="009754FA"/>
    <w:rsid w:val="0097690D"/>
    <w:rsid w:val="00976ACB"/>
    <w:rsid w:val="0098056D"/>
    <w:rsid w:val="00981D5D"/>
    <w:rsid w:val="00984FA0"/>
    <w:rsid w:val="00991667"/>
    <w:rsid w:val="00994073"/>
    <w:rsid w:val="00994E0D"/>
    <w:rsid w:val="00997FA3"/>
    <w:rsid w:val="009A0765"/>
    <w:rsid w:val="009A1BFA"/>
    <w:rsid w:val="009A27EF"/>
    <w:rsid w:val="009A307B"/>
    <w:rsid w:val="009A34D3"/>
    <w:rsid w:val="009A48A0"/>
    <w:rsid w:val="009B50AB"/>
    <w:rsid w:val="009B58CB"/>
    <w:rsid w:val="009C04E9"/>
    <w:rsid w:val="009C0B06"/>
    <w:rsid w:val="009C2928"/>
    <w:rsid w:val="009C492D"/>
    <w:rsid w:val="009D1D3E"/>
    <w:rsid w:val="009D1FEF"/>
    <w:rsid w:val="009D61F9"/>
    <w:rsid w:val="009E0165"/>
    <w:rsid w:val="009E233B"/>
    <w:rsid w:val="009E239C"/>
    <w:rsid w:val="009E3DED"/>
    <w:rsid w:val="009E4B88"/>
    <w:rsid w:val="009E6751"/>
    <w:rsid w:val="00A00E68"/>
    <w:rsid w:val="00A023FA"/>
    <w:rsid w:val="00A10DD8"/>
    <w:rsid w:val="00A12FB7"/>
    <w:rsid w:val="00A149DB"/>
    <w:rsid w:val="00A14BBA"/>
    <w:rsid w:val="00A14FBC"/>
    <w:rsid w:val="00A15379"/>
    <w:rsid w:val="00A205BA"/>
    <w:rsid w:val="00A24306"/>
    <w:rsid w:val="00A24E4E"/>
    <w:rsid w:val="00A31365"/>
    <w:rsid w:val="00A31C73"/>
    <w:rsid w:val="00A33E00"/>
    <w:rsid w:val="00A41466"/>
    <w:rsid w:val="00A42AB2"/>
    <w:rsid w:val="00A431F9"/>
    <w:rsid w:val="00A44E40"/>
    <w:rsid w:val="00A45BE8"/>
    <w:rsid w:val="00A46D72"/>
    <w:rsid w:val="00A479A4"/>
    <w:rsid w:val="00A50408"/>
    <w:rsid w:val="00A51972"/>
    <w:rsid w:val="00A51D59"/>
    <w:rsid w:val="00A53EC7"/>
    <w:rsid w:val="00A54231"/>
    <w:rsid w:val="00A64863"/>
    <w:rsid w:val="00A703E5"/>
    <w:rsid w:val="00A723D9"/>
    <w:rsid w:val="00A8070D"/>
    <w:rsid w:val="00A82378"/>
    <w:rsid w:val="00A853BD"/>
    <w:rsid w:val="00A915DF"/>
    <w:rsid w:val="00A969EE"/>
    <w:rsid w:val="00AA0B4A"/>
    <w:rsid w:val="00AA0BE4"/>
    <w:rsid w:val="00AA275D"/>
    <w:rsid w:val="00AA5A15"/>
    <w:rsid w:val="00AB25F6"/>
    <w:rsid w:val="00AB3B61"/>
    <w:rsid w:val="00AB5461"/>
    <w:rsid w:val="00AB62E5"/>
    <w:rsid w:val="00AB6768"/>
    <w:rsid w:val="00AB70AB"/>
    <w:rsid w:val="00AB78BD"/>
    <w:rsid w:val="00AC20F5"/>
    <w:rsid w:val="00AC7D45"/>
    <w:rsid w:val="00AD1CDE"/>
    <w:rsid w:val="00AD2410"/>
    <w:rsid w:val="00AD4B08"/>
    <w:rsid w:val="00AD5957"/>
    <w:rsid w:val="00AE0400"/>
    <w:rsid w:val="00AE39E2"/>
    <w:rsid w:val="00AE7618"/>
    <w:rsid w:val="00AF04C5"/>
    <w:rsid w:val="00AF09B1"/>
    <w:rsid w:val="00AF26FA"/>
    <w:rsid w:val="00AF476C"/>
    <w:rsid w:val="00AF637B"/>
    <w:rsid w:val="00B00B8A"/>
    <w:rsid w:val="00B0174E"/>
    <w:rsid w:val="00B02A56"/>
    <w:rsid w:val="00B04998"/>
    <w:rsid w:val="00B052AF"/>
    <w:rsid w:val="00B0597A"/>
    <w:rsid w:val="00B10114"/>
    <w:rsid w:val="00B13287"/>
    <w:rsid w:val="00B15677"/>
    <w:rsid w:val="00B21DA4"/>
    <w:rsid w:val="00B236FC"/>
    <w:rsid w:val="00B24949"/>
    <w:rsid w:val="00B24BEF"/>
    <w:rsid w:val="00B25BBC"/>
    <w:rsid w:val="00B27225"/>
    <w:rsid w:val="00B30089"/>
    <w:rsid w:val="00B34A1E"/>
    <w:rsid w:val="00B36ADE"/>
    <w:rsid w:val="00B4493F"/>
    <w:rsid w:val="00B4527A"/>
    <w:rsid w:val="00B45CA8"/>
    <w:rsid w:val="00B45D1E"/>
    <w:rsid w:val="00B46391"/>
    <w:rsid w:val="00B4747E"/>
    <w:rsid w:val="00B475C4"/>
    <w:rsid w:val="00B527F0"/>
    <w:rsid w:val="00B56096"/>
    <w:rsid w:val="00B61A37"/>
    <w:rsid w:val="00B625F7"/>
    <w:rsid w:val="00B64100"/>
    <w:rsid w:val="00B64837"/>
    <w:rsid w:val="00B6646F"/>
    <w:rsid w:val="00B67108"/>
    <w:rsid w:val="00B72B6D"/>
    <w:rsid w:val="00B73C90"/>
    <w:rsid w:val="00B7550F"/>
    <w:rsid w:val="00B77AAB"/>
    <w:rsid w:val="00B813ED"/>
    <w:rsid w:val="00B81562"/>
    <w:rsid w:val="00B81873"/>
    <w:rsid w:val="00B8384A"/>
    <w:rsid w:val="00B878BF"/>
    <w:rsid w:val="00B92288"/>
    <w:rsid w:val="00B92CDF"/>
    <w:rsid w:val="00B92E87"/>
    <w:rsid w:val="00B92F45"/>
    <w:rsid w:val="00B95257"/>
    <w:rsid w:val="00B9695C"/>
    <w:rsid w:val="00BB02D7"/>
    <w:rsid w:val="00BB0642"/>
    <w:rsid w:val="00BB3838"/>
    <w:rsid w:val="00BB5436"/>
    <w:rsid w:val="00BB5F39"/>
    <w:rsid w:val="00BB5FD2"/>
    <w:rsid w:val="00BB6B51"/>
    <w:rsid w:val="00BB7039"/>
    <w:rsid w:val="00BB71D5"/>
    <w:rsid w:val="00BC5149"/>
    <w:rsid w:val="00BC559F"/>
    <w:rsid w:val="00BC6C6E"/>
    <w:rsid w:val="00BD1EFC"/>
    <w:rsid w:val="00BD4BE6"/>
    <w:rsid w:val="00BD570C"/>
    <w:rsid w:val="00BD7673"/>
    <w:rsid w:val="00BE4AE2"/>
    <w:rsid w:val="00BF1E60"/>
    <w:rsid w:val="00BF4F88"/>
    <w:rsid w:val="00BF51DF"/>
    <w:rsid w:val="00C0036B"/>
    <w:rsid w:val="00C0288A"/>
    <w:rsid w:val="00C03553"/>
    <w:rsid w:val="00C0525B"/>
    <w:rsid w:val="00C05E8E"/>
    <w:rsid w:val="00C06923"/>
    <w:rsid w:val="00C1302B"/>
    <w:rsid w:val="00C16788"/>
    <w:rsid w:val="00C1779A"/>
    <w:rsid w:val="00C179F7"/>
    <w:rsid w:val="00C20181"/>
    <w:rsid w:val="00C24411"/>
    <w:rsid w:val="00C24BC9"/>
    <w:rsid w:val="00C27501"/>
    <w:rsid w:val="00C30B4E"/>
    <w:rsid w:val="00C40008"/>
    <w:rsid w:val="00C415DB"/>
    <w:rsid w:val="00C42C6C"/>
    <w:rsid w:val="00C43C47"/>
    <w:rsid w:val="00C455BE"/>
    <w:rsid w:val="00C46AD4"/>
    <w:rsid w:val="00C46C9E"/>
    <w:rsid w:val="00C4799F"/>
    <w:rsid w:val="00C53A7A"/>
    <w:rsid w:val="00C57116"/>
    <w:rsid w:val="00C6083F"/>
    <w:rsid w:val="00C62A90"/>
    <w:rsid w:val="00C636B5"/>
    <w:rsid w:val="00C644C9"/>
    <w:rsid w:val="00C70207"/>
    <w:rsid w:val="00C70270"/>
    <w:rsid w:val="00C7169E"/>
    <w:rsid w:val="00C727A7"/>
    <w:rsid w:val="00C72AB1"/>
    <w:rsid w:val="00C7304F"/>
    <w:rsid w:val="00C76EA3"/>
    <w:rsid w:val="00C826E5"/>
    <w:rsid w:val="00C8311C"/>
    <w:rsid w:val="00C841CA"/>
    <w:rsid w:val="00C84F2C"/>
    <w:rsid w:val="00C910F2"/>
    <w:rsid w:val="00C95043"/>
    <w:rsid w:val="00C958A3"/>
    <w:rsid w:val="00C96E03"/>
    <w:rsid w:val="00C96F5A"/>
    <w:rsid w:val="00CA5957"/>
    <w:rsid w:val="00CA5AA5"/>
    <w:rsid w:val="00CA7202"/>
    <w:rsid w:val="00CB0104"/>
    <w:rsid w:val="00CB1875"/>
    <w:rsid w:val="00CC3CE5"/>
    <w:rsid w:val="00CC5A3D"/>
    <w:rsid w:val="00CD1F54"/>
    <w:rsid w:val="00CD4172"/>
    <w:rsid w:val="00CE4712"/>
    <w:rsid w:val="00CE72F2"/>
    <w:rsid w:val="00CF198E"/>
    <w:rsid w:val="00CF30CE"/>
    <w:rsid w:val="00CF328B"/>
    <w:rsid w:val="00CF3FE6"/>
    <w:rsid w:val="00D02830"/>
    <w:rsid w:val="00D042D3"/>
    <w:rsid w:val="00D04BE7"/>
    <w:rsid w:val="00D06A1D"/>
    <w:rsid w:val="00D07909"/>
    <w:rsid w:val="00D1372C"/>
    <w:rsid w:val="00D13802"/>
    <w:rsid w:val="00D15EC5"/>
    <w:rsid w:val="00D16ECE"/>
    <w:rsid w:val="00D21F21"/>
    <w:rsid w:val="00D26DDA"/>
    <w:rsid w:val="00D2793F"/>
    <w:rsid w:val="00D30687"/>
    <w:rsid w:val="00D30EB8"/>
    <w:rsid w:val="00D3261F"/>
    <w:rsid w:val="00D34D66"/>
    <w:rsid w:val="00D36FFD"/>
    <w:rsid w:val="00D40BBB"/>
    <w:rsid w:val="00D40D21"/>
    <w:rsid w:val="00D43595"/>
    <w:rsid w:val="00D45765"/>
    <w:rsid w:val="00D45AF8"/>
    <w:rsid w:val="00D4798A"/>
    <w:rsid w:val="00D47D74"/>
    <w:rsid w:val="00D51CA1"/>
    <w:rsid w:val="00D60233"/>
    <w:rsid w:val="00D608DD"/>
    <w:rsid w:val="00D61FC9"/>
    <w:rsid w:val="00D629D2"/>
    <w:rsid w:val="00D63376"/>
    <w:rsid w:val="00D64541"/>
    <w:rsid w:val="00D652F1"/>
    <w:rsid w:val="00D65C16"/>
    <w:rsid w:val="00D71E6B"/>
    <w:rsid w:val="00D722C1"/>
    <w:rsid w:val="00D7284E"/>
    <w:rsid w:val="00D75983"/>
    <w:rsid w:val="00D77333"/>
    <w:rsid w:val="00D77F1B"/>
    <w:rsid w:val="00D77FFA"/>
    <w:rsid w:val="00D83A41"/>
    <w:rsid w:val="00D840B4"/>
    <w:rsid w:val="00D86FF2"/>
    <w:rsid w:val="00D87886"/>
    <w:rsid w:val="00D90746"/>
    <w:rsid w:val="00D91478"/>
    <w:rsid w:val="00D92333"/>
    <w:rsid w:val="00D93063"/>
    <w:rsid w:val="00D962FA"/>
    <w:rsid w:val="00D96B14"/>
    <w:rsid w:val="00DA69D3"/>
    <w:rsid w:val="00DA74EC"/>
    <w:rsid w:val="00DA76C7"/>
    <w:rsid w:val="00DB0777"/>
    <w:rsid w:val="00DB642C"/>
    <w:rsid w:val="00DC325D"/>
    <w:rsid w:val="00DC4520"/>
    <w:rsid w:val="00DC5B62"/>
    <w:rsid w:val="00DD1E88"/>
    <w:rsid w:val="00DD2F7C"/>
    <w:rsid w:val="00DD3342"/>
    <w:rsid w:val="00DD543A"/>
    <w:rsid w:val="00DE18F3"/>
    <w:rsid w:val="00DE3ED3"/>
    <w:rsid w:val="00DE57C0"/>
    <w:rsid w:val="00DF00BB"/>
    <w:rsid w:val="00DF196B"/>
    <w:rsid w:val="00DF4B6E"/>
    <w:rsid w:val="00E0013C"/>
    <w:rsid w:val="00E012B1"/>
    <w:rsid w:val="00E065F6"/>
    <w:rsid w:val="00E12827"/>
    <w:rsid w:val="00E1489A"/>
    <w:rsid w:val="00E14C74"/>
    <w:rsid w:val="00E15BC4"/>
    <w:rsid w:val="00E20A63"/>
    <w:rsid w:val="00E20AE2"/>
    <w:rsid w:val="00E210DD"/>
    <w:rsid w:val="00E22EA7"/>
    <w:rsid w:val="00E258C4"/>
    <w:rsid w:val="00E26EC4"/>
    <w:rsid w:val="00E272BE"/>
    <w:rsid w:val="00E31204"/>
    <w:rsid w:val="00E31F3C"/>
    <w:rsid w:val="00E35A42"/>
    <w:rsid w:val="00E36B8F"/>
    <w:rsid w:val="00E405E2"/>
    <w:rsid w:val="00E4097B"/>
    <w:rsid w:val="00E40A58"/>
    <w:rsid w:val="00E40B1A"/>
    <w:rsid w:val="00E410AE"/>
    <w:rsid w:val="00E41821"/>
    <w:rsid w:val="00E424A6"/>
    <w:rsid w:val="00E46530"/>
    <w:rsid w:val="00E4795A"/>
    <w:rsid w:val="00E47E52"/>
    <w:rsid w:val="00E5164B"/>
    <w:rsid w:val="00E54F8F"/>
    <w:rsid w:val="00E561A2"/>
    <w:rsid w:val="00E57A58"/>
    <w:rsid w:val="00E57CED"/>
    <w:rsid w:val="00E62C30"/>
    <w:rsid w:val="00E63596"/>
    <w:rsid w:val="00E65096"/>
    <w:rsid w:val="00E75145"/>
    <w:rsid w:val="00E75BC9"/>
    <w:rsid w:val="00E76F07"/>
    <w:rsid w:val="00E801B3"/>
    <w:rsid w:val="00E81B0D"/>
    <w:rsid w:val="00E83C58"/>
    <w:rsid w:val="00E83FEF"/>
    <w:rsid w:val="00E84D8D"/>
    <w:rsid w:val="00E86178"/>
    <w:rsid w:val="00E86C6F"/>
    <w:rsid w:val="00E90235"/>
    <w:rsid w:val="00E91324"/>
    <w:rsid w:val="00E9206E"/>
    <w:rsid w:val="00E92544"/>
    <w:rsid w:val="00E93763"/>
    <w:rsid w:val="00E9610F"/>
    <w:rsid w:val="00EA1B61"/>
    <w:rsid w:val="00EA249E"/>
    <w:rsid w:val="00EA25C2"/>
    <w:rsid w:val="00EA2A15"/>
    <w:rsid w:val="00EA425F"/>
    <w:rsid w:val="00EA6E39"/>
    <w:rsid w:val="00EB2772"/>
    <w:rsid w:val="00EB354C"/>
    <w:rsid w:val="00EB759B"/>
    <w:rsid w:val="00EC0BD3"/>
    <w:rsid w:val="00EC10A6"/>
    <w:rsid w:val="00EC2AD3"/>
    <w:rsid w:val="00EC2B48"/>
    <w:rsid w:val="00EC58B8"/>
    <w:rsid w:val="00EC5B86"/>
    <w:rsid w:val="00EC6972"/>
    <w:rsid w:val="00EC7BDE"/>
    <w:rsid w:val="00ED13AF"/>
    <w:rsid w:val="00ED4FB1"/>
    <w:rsid w:val="00ED549C"/>
    <w:rsid w:val="00ED5ABD"/>
    <w:rsid w:val="00ED7477"/>
    <w:rsid w:val="00EE1E7F"/>
    <w:rsid w:val="00EE23B0"/>
    <w:rsid w:val="00EE263C"/>
    <w:rsid w:val="00EF0841"/>
    <w:rsid w:val="00EF1E16"/>
    <w:rsid w:val="00EF4244"/>
    <w:rsid w:val="00EF5E6C"/>
    <w:rsid w:val="00EF7499"/>
    <w:rsid w:val="00F00F31"/>
    <w:rsid w:val="00F02630"/>
    <w:rsid w:val="00F04A94"/>
    <w:rsid w:val="00F05639"/>
    <w:rsid w:val="00F05DCC"/>
    <w:rsid w:val="00F11BB4"/>
    <w:rsid w:val="00F12576"/>
    <w:rsid w:val="00F16DF0"/>
    <w:rsid w:val="00F16E3E"/>
    <w:rsid w:val="00F202F2"/>
    <w:rsid w:val="00F20ADC"/>
    <w:rsid w:val="00F22E08"/>
    <w:rsid w:val="00F23A29"/>
    <w:rsid w:val="00F2572C"/>
    <w:rsid w:val="00F26355"/>
    <w:rsid w:val="00F301AF"/>
    <w:rsid w:val="00F30AB0"/>
    <w:rsid w:val="00F31337"/>
    <w:rsid w:val="00F325BA"/>
    <w:rsid w:val="00F33AEF"/>
    <w:rsid w:val="00F355B6"/>
    <w:rsid w:val="00F451E2"/>
    <w:rsid w:val="00F4628C"/>
    <w:rsid w:val="00F50D1D"/>
    <w:rsid w:val="00F5208E"/>
    <w:rsid w:val="00F5320F"/>
    <w:rsid w:val="00F56E04"/>
    <w:rsid w:val="00F57D64"/>
    <w:rsid w:val="00F602AE"/>
    <w:rsid w:val="00F6127B"/>
    <w:rsid w:val="00F63A9C"/>
    <w:rsid w:val="00F66A58"/>
    <w:rsid w:val="00F6720F"/>
    <w:rsid w:val="00F71085"/>
    <w:rsid w:val="00F71E3F"/>
    <w:rsid w:val="00F736CF"/>
    <w:rsid w:val="00F73E29"/>
    <w:rsid w:val="00F75F08"/>
    <w:rsid w:val="00F76181"/>
    <w:rsid w:val="00F77CDF"/>
    <w:rsid w:val="00F80E3C"/>
    <w:rsid w:val="00F815A0"/>
    <w:rsid w:val="00F817B3"/>
    <w:rsid w:val="00F846D5"/>
    <w:rsid w:val="00F8475D"/>
    <w:rsid w:val="00F84C40"/>
    <w:rsid w:val="00F87338"/>
    <w:rsid w:val="00F97675"/>
    <w:rsid w:val="00FA29A5"/>
    <w:rsid w:val="00FA402D"/>
    <w:rsid w:val="00FA4FC6"/>
    <w:rsid w:val="00FA53C6"/>
    <w:rsid w:val="00FB1049"/>
    <w:rsid w:val="00FB5FA4"/>
    <w:rsid w:val="00FC271C"/>
    <w:rsid w:val="00FC5222"/>
    <w:rsid w:val="00FC7067"/>
    <w:rsid w:val="00FD0065"/>
    <w:rsid w:val="00FD2B51"/>
    <w:rsid w:val="00FD690D"/>
    <w:rsid w:val="00FD721B"/>
    <w:rsid w:val="00FD7970"/>
    <w:rsid w:val="00FE02EA"/>
    <w:rsid w:val="00FE05B5"/>
    <w:rsid w:val="00FE2C3A"/>
    <w:rsid w:val="00FE2DC7"/>
    <w:rsid w:val="00FE42DC"/>
    <w:rsid w:val="00FE664E"/>
    <w:rsid w:val="00FE71CF"/>
    <w:rsid w:val="00FE74E7"/>
    <w:rsid w:val="00FE77D6"/>
    <w:rsid w:val="00FE7D45"/>
    <w:rsid w:val="00FF1134"/>
    <w:rsid w:val="00FF13B2"/>
    <w:rsid w:val="00FF2378"/>
    <w:rsid w:val="00FF4E65"/>
    <w:rsid w:val="00FF5D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426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F71"/>
    <w:pPr>
      <w:ind w:left="720"/>
      <w:contextualSpacing/>
    </w:pPr>
  </w:style>
  <w:style w:type="paragraph" w:styleId="BalloonText">
    <w:name w:val="Balloon Text"/>
    <w:basedOn w:val="Normal"/>
    <w:link w:val="BalloonTextChar"/>
    <w:uiPriority w:val="99"/>
    <w:semiHidden/>
    <w:unhideWhenUsed/>
    <w:rsid w:val="00F672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720F"/>
    <w:rPr>
      <w:rFonts w:ascii="Lucida Grande" w:hAnsi="Lucida Grande" w:cs="Lucida Grande"/>
      <w:sz w:val="18"/>
      <w:szCs w:val="18"/>
      <w:lang w:val="en-GB"/>
    </w:rPr>
  </w:style>
  <w:style w:type="paragraph" w:customStyle="1" w:styleId="EndNoteBibliographyTitle">
    <w:name w:val="EndNote Bibliography Title"/>
    <w:basedOn w:val="Normal"/>
    <w:rsid w:val="00E57A58"/>
    <w:pPr>
      <w:jc w:val="center"/>
    </w:pPr>
    <w:rPr>
      <w:rFonts w:ascii="Cambria" w:hAnsi="Cambria"/>
      <w:lang w:val="en-US"/>
    </w:rPr>
  </w:style>
  <w:style w:type="paragraph" w:customStyle="1" w:styleId="EndNoteBibliography">
    <w:name w:val="EndNote Bibliography"/>
    <w:basedOn w:val="Normal"/>
    <w:rsid w:val="00E57A58"/>
    <w:pPr>
      <w:jc w:val="both"/>
    </w:pPr>
    <w:rPr>
      <w:rFonts w:ascii="Cambria" w:hAnsi="Cambria"/>
      <w:lang w:val="en-US"/>
    </w:rPr>
  </w:style>
  <w:style w:type="paragraph" w:styleId="Header">
    <w:name w:val="header"/>
    <w:basedOn w:val="Normal"/>
    <w:link w:val="HeaderChar"/>
    <w:uiPriority w:val="99"/>
    <w:unhideWhenUsed/>
    <w:rsid w:val="00EE263C"/>
    <w:pPr>
      <w:tabs>
        <w:tab w:val="center" w:pos="4320"/>
        <w:tab w:val="right" w:pos="8640"/>
      </w:tabs>
    </w:pPr>
  </w:style>
  <w:style w:type="character" w:customStyle="1" w:styleId="HeaderChar">
    <w:name w:val="Header Char"/>
    <w:basedOn w:val="DefaultParagraphFont"/>
    <w:link w:val="Header"/>
    <w:uiPriority w:val="99"/>
    <w:rsid w:val="00EE263C"/>
    <w:rPr>
      <w:lang w:val="en-GB"/>
    </w:rPr>
  </w:style>
  <w:style w:type="paragraph" w:styleId="Footer">
    <w:name w:val="footer"/>
    <w:basedOn w:val="Normal"/>
    <w:link w:val="FooterChar"/>
    <w:uiPriority w:val="99"/>
    <w:unhideWhenUsed/>
    <w:rsid w:val="00EE263C"/>
    <w:pPr>
      <w:tabs>
        <w:tab w:val="center" w:pos="4320"/>
        <w:tab w:val="right" w:pos="8640"/>
      </w:tabs>
    </w:pPr>
  </w:style>
  <w:style w:type="character" w:customStyle="1" w:styleId="FooterChar">
    <w:name w:val="Footer Char"/>
    <w:basedOn w:val="DefaultParagraphFont"/>
    <w:link w:val="Footer"/>
    <w:uiPriority w:val="99"/>
    <w:rsid w:val="00EE263C"/>
    <w:rPr>
      <w:lang w:val="en-GB"/>
    </w:rPr>
  </w:style>
  <w:style w:type="table" w:styleId="TableGrid">
    <w:name w:val="Table Grid"/>
    <w:basedOn w:val="TableNormal"/>
    <w:uiPriority w:val="59"/>
    <w:rsid w:val="008B6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71005"/>
    <w:rPr>
      <w:sz w:val="21"/>
      <w:szCs w:val="21"/>
    </w:rPr>
  </w:style>
  <w:style w:type="paragraph" w:styleId="CommentText">
    <w:name w:val="annotation text"/>
    <w:basedOn w:val="Normal"/>
    <w:link w:val="CommentTextChar"/>
    <w:uiPriority w:val="99"/>
    <w:semiHidden/>
    <w:unhideWhenUsed/>
    <w:rsid w:val="00171005"/>
  </w:style>
  <w:style w:type="character" w:customStyle="1" w:styleId="CommentTextChar">
    <w:name w:val="Comment Text Char"/>
    <w:basedOn w:val="DefaultParagraphFont"/>
    <w:link w:val="CommentText"/>
    <w:uiPriority w:val="99"/>
    <w:semiHidden/>
    <w:rsid w:val="00171005"/>
    <w:rPr>
      <w:lang w:val="en-GB"/>
    </w:rPr>
  </w:style>
  <w:style w:type="paragraph" w:styleId="CommentSubject">
    <w:name w:val="annotation subject"/>
    <w:basedOn w:val="CommentText"/>
    <w:next w:val="CommentText"/>
    <w:link w:val="CommentSubjectChar"/>
    <w:uiPriority w:val="99"/>
    <w:semiHidden/>
    <w:unhideWhenUsed/>
    <w:rsid w:val="00171005"/>
    <w:rPr>
      <w:b/>
      <w:bCs/>
    </w:rPr>
  </w:style>
  <w:style w:type="character" w:customStyle="1" w:styleId="CommentSubjectChar">
    <w:name w:val="Comment Subject Char"/>
    <w:basedOn w:val="CommentTextChar"/>
    <w:link w:val="CommentSubject"/>
    <w:uiPriority w:val="99"/>
    <w:semiHidden/>
    <w:rsid w:val="00171005"/>
    <w:rPr>
      <w:b/>
      <w:bCs/>
      <w:lang w:val="en-GB"/>
    </w:rPr>
  </w:style>
  <w:style w:type="character" w:styleId="Hyperlink">
    <w:name w:val="Hyperlink"/>
    <w:basedOn w:val="DefaultParagraphFont"/>
    <w:uiPriority w:val="99"/>
    <w:unhideWhenUsed/>
    <w:rsid w:val="00171005"/>
    <w:rPr>
      <w:color w:val="0000FF"/>
      <w:u w:val="single"/>
    </w:rPr>
  </w:style>
  <w:style w:type="paragraph" w:styleId="NormalWeb">
    <w:name w:val="Normal (Web)"/>
    <w:basedOn w:val="Normal"/>
    <w:uiPriority w:val="99"/>
    <w:unhideWhenUsed/>
    <w:rsid w:val="00FE664E"/>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FE7D45"/>
    <w:rPr>
      <w:color w:val="800080" w:themeColor="followedHyperlink"/>
      <w:u w:val="single"/>
    </w:rPr>
  </w:style>
  <w:style w:type="character" w:customStyle="1" w:styleId="hui12181">
    <w:name w:val="hui12181"/>
    <w:basedOn w:val="DefaultParagraphFont"/>
    <w:rsid w:val="00012225"/>
    <w:rPr>
      <w:rFonts w:ascii="Arial" w:hAnsi="Arial" w:cs="Arial" w:hint="default"/>
      <w:strike w:val="0"/>
      <w:dstrike w:val="0"/>
      <w:color w:val="333333"/>
      <w:sz w:val="18"/>
      <w:szCs w:val="18"/>
      <w:u w:val="none"/>
      <w:effect w:val="none"/>
    </w:rPr>
  </w:style>
  <w:style w:type="character" w:styleId="Emphasis">
    <w:name w:val="Emphasis"/>
    <w:basedOn w:val="DefaultParagraphFont"/>
    <w:uiPriority w:val="20"/>
    <w:qFormat/>
    <w:rsid w:val="00117164"/>
    <w:rPr>
      <w:i/>
      <w:iCs/>
    </w:rPr>
  </w:style>
  <w:style w:type="paragraph" w:styleId="PlainText">
    <w:name w:val="Plain Text"/>
    <w:basedOn w:val="Normal"/>
    <w:link w:val="PlainTextChar"/>
    <w:rsid w:val="001023DF"/>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1023DF"/>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6930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F71"/>
    <w:pPr>
      <w:ind w:left="720"/>
      <w:contextualSpacing/>
    </w:pPr>
  </w:style>
  <w:style w:type="paragraph" w:styleId="BalloonText">
    <w:name w:val="Balloon Text"/>
    <w:basedOn w:val="Normal"/>
    <w:link w:val="BalloonTextChar"/>
    <w:uiPriority w:val="99"/>
    <w:semiHidden/>
    <w:unhideWhenUsed/>
    <w:rsid w:val="00F672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720F"/>
    <w:rPr>
      <w:rFonts w:ascii="Lucida Grande" w:hAnsi="Lucida Grande" w:cs="Lucida Grande"/>
      <w:sz w:val="18"/>
      <w:szCs w:val="18"/>
      <w:lang w:val="en-GB"/>
    </w:rPr>
  </w:style>
  <w:style w:type="paragraph" w:customStyle="1" w:styleId="EndNoteBibliographyTitle">
    <w:name w:val="EndNote Bibliography Title"/>
    <w:basedOn w:val="Normal"/>
    <w:rsid w:val="00E57A58"/>
    <w:pPr>
      <w:jc w:val="center"/>
    </w:pPr>
    <w:rPr>
      <w:rFonts w:ascii="Cambria" w:hAnsi="Cambria"/>
      <w:lang w:val="en-US"/>
    </w:rPr>
  </w:style>
  <w:style w:type="paragraph" w:customStyle="1" w:styleId="EndNoteBibliography">
    <w:name w:val="EndNote Bibliography"/>
    <w:basedOn w:val="Normal"/>
    <w:rsid w:val="00E57A58"/>
    <w:pPr>
      <w:jc w:val="both"/>
    </w:pPr>
    <w:rPr>
      <w:rFonts w:ascii="Cambria" w:hAnsi="Cambria"/>
      <w:lang w:val="en-US"/>
    </w:rPr>
  </w:style>
  <w:style w:type="paragraph" w:styleId="Header">
    <w:name w:val="header"/>
    <w:basedOn w:val="Normal"/>
    <w:link w:val="HeaderChar"/>
    <w:uiPriority w:val="99"/>
    <w:unhideWhenUsed/>
    <w:rsid w:val="00EE263C"/>
    <w:pPr>
      <w:tabs>
        <w:tab w:val="center" w:pos="4320"/>
        <w:tab w:val="right" w:pos="8640"/>
      </w:tabs>
    </w:pPr>
  </w:style>
  <w:style w:type="character" w:customStyle="1" w:styleId="HeaderChar">
    <w:name w:val="Header Char"/>
    <w:basedOn w:val="DefaultParagraphFont"/>
    <w:link w:val="Header"/>
    <w:uiPriority w:val="99"/>
    <w:rsid w:val="00EE263C"/>
    <w:rPr>
      <w:lang w:val="en-GB"/>
    </w:rPr>
  </w:style>
  <w:style w:type="paragraph" w:styleId="Footer">
    <w:name w:val="footer"/>
    <w:basedOn w:val="Normal"/>
    <w:link w:val="FooterChar"/>
    <w:uiPriority w:val="99"/>
    <w:unhideWhenUsed/>
    <w:rsid w:val="00EE263C"/>
    <w:pPr>
      <w:tabs>
        <w:tab w:val="center" w:pos="4320"/>
        <w:tab w:val="right" w:pos="8640"/>
      </w:tabs>
    </w:pPr>
  </w:style>
  <w:style w:type="character" w:customStyle="1" w:styleId="FooterChar">
    <w:name w:val="Footer Char"/>
    <w:basedOn w:val="DefaultParagraphFont"/>
    <w:link w:val="Footer"/>
    <w:uiPriority w:val="99"/>
    <w:rsid w:val="00EE263C"/>
    <w:rPr>
      <w:lang w:val="en-GB"/>
    </w:rPr>
  </w:style>
  <w:style w:type="table" w:styleId="TableGrid">
    <w:name w:val="Table Grid"/>
    <w:basedOn w:val="TableNormal"/>
    <w:uiPriority w:val="59"/>
    <w:rsid w:val="008B6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71005"/>
    <w:rPr>
      <w:sz w:val="21"/>
      <w:szCs w:val="21"/>
    </w:rPr>
  </w:style>
  <w:style w:type="paragraph" w:styleId="CommentText">
    <w:name w:val="annotation text"/>
    <w:basedOn w:val="Normal"/>
    <w:link w:val="CommentTextChar"/>
    <w:uiPriority w:val="99"/>
    <w:semiHidden/>
    <w:unhideWhenUsed/>
    <w:rsid w:val="00171005"/>
  </w:style>
  <w:style w:type="character" w:customStyle="1" w:styleId="CommentTextChar">
    <w:name w:val="Comment Text Char"/>
    <w:basedOn w:val="DefaultParagraphFont"/>
    <w:link w:val="CommentText"/>
    <w:uiPriority w:val="99"/>
    <w:semiHidden/>
    <w:rsid w:val="00171005"/>
    <w:rPr>
      <w:lang w:val="en-GB"/>
    </w:rPr>
  </w:style>
  <w:style w:type="paragraph" w:styleId="CommentSubject">
    <w:name w:val="annotation subject"/>
    <w:basedOn w:val="CommentText"/>
    <w:next w:val="CommentText"/>
    <w:link w:val="CommentSubjectChar"/>
    <w:uiPriority w:val="99"/>
    <w:semiHidden/>
    <w:unhideWhenUsed/>
    <w:rsid w:val="00171005"/>
    <w:rPr>
      <w:b/>
      <w:bCs/>
    </w:rPr>
  </w:style>
  <w:style w:type="character" w:customStyle="1" w:styleId="CommentSubjectChar">
    <w:name w:val="Comment Subject Char"/>
    <w:basedOn w:val="CommentTextChar"/>
    <w:link w:val="CommentSubject"/>
    <w:uiPriority w:val="99"/>
    <w:semiHidden/>
    <w:rsid w:val="00171005"/>
    <w:rPr>
      <w:b/>
      <w:bCs/>
      <w:lang w:val="en-GB"/>
    </w:rPr>
  </w:style>
  <w:style w:type="character" w:styleId="Hyperlink">
    <w:name w:val="Hyperlink"/>
    <w:basedOn w:val="DefaultParagraphFont"/>
    <w:uiPriority w:val="99"/>
    <w:unhideWhenUsed/>
    <w:rsid w:val="00171005"/>
    <w:rPr>
      <w:color w:val="0000FF"/>
      <w:u w:val="single"/>
    </w:rPr>
  </w:style>
  <w:style w:type="paragraph" w:styleId="NormalWeb">
    <w:name w:val="Normal (Web)"/>
    <w:basedOn w:val="Normal"/>
    <w:uiPriority w:val="99"/>
    <w:unhideWhenUsed/>
    <w:rsid w:val="00FE664E"/>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FE7D45"/>
    <w:rPr>
      <w:color w:val="800080" w:themeColor="followedHyperlink"/>
      <w:u w:val="single"/>
    </w:rPr>
  </w:style>
  <w:style w:type="character" w:customStyle="1" w:styleId="hui12181">
    <w:name w:val="hui12181"/>
    <w:basedOn w:val="DefaultParagraphFont"/>
    <w:rsid w:val="00012225"/>
    <w:rPr>
      <w:rFonts w:ascii="Arial" w:hAnsi="Arial" w:cs="Arial" w:hint="default"/>
      <w:strike w:val="0"/>
      <w:dstrike w:val="0"/>
      <w:color w:val="333333"/>
      <w:sz w:val="18"/>
      <w:szCs w:val="18"/>
      <w:u w:val="none"/>
      <w:effect w:val="none"/>
    </w:rPr>
  </w:style>
  <w:style w:type="character" w:styleId="Emphasis">
    <w:name w:val="Emphasis"/>
    <w:basedOn w:val="DefaultParagraphFont"/>
    <w:uiPriority w:val="20"/>
    <w:qFormat/>
    <w:rsid w:val="00117164"/>
    <w:rPr>
      <w:i/>
      <w:iCs/>
    </w:rPr>
  </w:style>
  <w:style w:type="paragraph" w:styleId="PlainText">
    <w:name w:val="Plain Text"/>
    <w:basedOn w:val="Normal"/>
    <w:link w:val="PlainTextChar"/>
    <w:rsid w:val="001023DF"/>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1023DF"/>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693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86361">
      <w:bodyDiv w:val="1"/>
      <w:marLeft w:val="0"/>
      <w:marRight w:val="0"/>
      <w:marTop w:val="0"/>
      <w:marBottom w:val="0"/>
      <w:divBdr>
        <w:top w:val="none" w:sz="0" w:space="0" w:color="auto"/>
        <w:left w:val="none" w:sz="0" w:space="0" w:color="auto"/>
        <w:bottom w:val="none" w:sz="0" w:space="0" w:color="auto"/>
        <w:right w:val="none" w:sz="0" w:space="0" w:color="auto"/>
      </w:divBdr>
      <w:divsChild>
        <w:div w:id="1564752496">
          <w:marLeft w:val="0"/>
          <w:marRight w:val="0"/>
          <w:marTop w:val="0"/>
          <w:marBottom w:val="0"/>
          <w:divBdr>
            <w:top w:val="none" w:sz="0" w:space="0" w:color="auto"/>
            <w:left w:val="none" w:sz="0" w:space="0" w:color="auto"/>
            <w:bottom w:val="none" w:sz="0" w:space="0" w:color="auto"/>
            <w:right w:val="none" w:sz="0" w:space="0" w:color="auto"/>
          </w:divBdr>
        </w:div>
        <w:div w:id="2086028384">
          <w:marLeft w:val="0"/>
          <w:marRight w:val="0"/>
          <w:marTop w:val="0"/>
          <w:marBottom w:val="0"/>
          <w:divBdr>
            <w:top w:val="none" w:sz="0" w:space="0" w:color="auto"/>
            <w:left w:val="none" w:sz="0" w:space="0" w:color="auto"/>
            <w:bottom w:val="none" w:sz="0" w:space="0" w:color="auto"/>
            <w:right w:val="none" w:sz="0" w:space="0" w:color="auto"/>
          </w:divBdr>
        </w:div>
        <w:div w:id="704792398">
          <w:marLeft w:val="0"/>
          <w:marRight w:val="0"/>
          <w:marTop w:val="0"/>
          <w:marBottom w:val="0"/>
          <w:divBdr>
            <w:top w:val="none" w:sz="0" w:space="0" w:color="auto"/>
            <w:left w:val="none" w:sz="0" w:space="0" w:color="auto"/>
            <w:bottom w:val="none" w:sz="0" w:space="0" w:color="auto"/>
            <w:right w:val="none" w:sz="0" w:space="0" w:color="auto"/>
          </w:divBdr>
        </w:div>
        <w:div w:id="135494633">
          <w:marLeft w:val="0"/>
          <w:marRight w:val="0"/>
          <w:marTop w:val="0"/>
          <w:marBottom w:val="0"/>
          <w:divBdr>
            <w:top w:val="none" w:sz="0" w:space="0" w:color="auto"/>
            <w:left w:val="none" w:sz="0" w:space="0" w:color="auto"/>
            <w:bottom w:val="none" w:sz="0" w:space="0" w:color="auto"/>
            <w:right w:val="none" w:sz="0" w:space="0" w:color="auto"/>
          </w:divBdr>
        </w:div>
        <w:div w:id="1348601290">
          <w:marLeft w:val="0"/>
          <w:marRight w:val="0"/>
          <w:marTop w:val="0"/>
          <w:marBottom w:val="0"/>
          <w:divBdr>
            <w:top w:val="none" w:sz="0" w:space="0" w:color="auto"/>
            <w:left w:val="none" w:sz="0" w:space="0" w:color="auto"/>
            <w:bottom w:val="none" w:sz="0" w:space="0" w:color="auto"/>
            <w:right w:val="none" w:sz="0" w:space="0" w:color="auto"/>
          </w:divBdr>
        </w:div>
        <w:div w:id="229315348">
          <w:marLeft w:val="0"/>
          <w:marRight w:val="0"/>
          <w:marTop w:val="0"/>
          <w:marBottom w:val="0"/>
          <w:divBdr>
            <w:top w:val="none" w:sz="0" w:space="0" w:color="auto"/>
            <w:left w:val="none" w:sz="0" w:space="0" w:color="auto"/>
            <w:bottom w:val="none" w:sz="0" w:space="0" w:color="auto"/>
            <w:right w:val="none" w:sz="0" w:space="0" w:color="auto"/>
          </w:divBdr>
        </w:div>
        <w:div w:id="2047559529">
          <w:marLeft w:val="0"/>
          <w:marRight w:val="0"/>
          <w:marTop w:val="0"/>
          <w:marBottom w:val="0"/>
          <w:divBdr>
            <w:top w:val="none" w:sz="0" w:space="0" w:color="auto"/>
            <w:left w:val="none" w:sz="0" w:space="0" w:color="auto"/>
            <w:bottom w:val="none" w:sz="0" w:space="0" w:color="auto"/>
            <w:right w:val="none" w:sz="0" w:space="0" w:color="auto"/>
          </w:divBdr>
        </w:div>
        <w:div w:id="692920353">
          <w:marLeft w:val="0"/>
          <w:marRight w:val="0"/>
          <w:marTop w:val="0"/>
          <w:marBottom w:val="0"/>
          <w:divBdr>
            <w:top w:val="none" w:sz="0" w:space="0" w:color="auto"/>
            <w:left w:val="none" w:sz="0" w:space="0" w:color="auto"/>
            <w:bottom w:val="none" w:sz="0" w:space="0" w:color="auto"/>
            <w:right w:val="none" w:sz="0" w:space="0" w:color="auto"/>
          </w:divBdr>
        </w:div>
        <w:div w:id="615871346">
          <w:marLeft w:val="0"/>
          <w:marRight w:val="0"/>
          <w:marTop w:val="0"/>
          <w:marBottom w:val="0"/>
          <w:divBdr>
            <w:top w:val="none" w:sz="0" w:space="0" w:color="auto"/>
            <w:left w:val="none" w:sz="0" w:space="0" w:color="auto"/>
            <w:bottom w:val="none" w:sz="0" w:space="0" w:color="auto"/>
            <w:right w:val="none" w:sz="0" w:space="0" w:color="auto"/>
          </w:divBdr>
        </w:div>
        <w:div w:id="2012180227">
          <w:marLeft w:val="0"/>
          <w:marRight w:val="0"/>
          <w:marTop w:val="0"/>
          <w:marBottom w:val="0"/>
          <w:divBdr>
            <w:top w:val="none" w:sz="0" w:space="0" w:color="auto"/>
            <w:left w:val="none" w:sz="0" w:space="0" w:color="auto"/>
            <w:bottom w:val="none" w:sz="0" w:space="0" w:color="auto"/>
            <w:right w:val="none" w:sz="0" w:space="0" w:color="auto"/>
          </w:divBdr>
        </w:div>
        <w:div w:id="1950313297">
          <w:marLeft w:val="0"/>
          <w:marRight w:val="0"/>
          <w:marTop w:val="0"/>
          <w:marBottom w:val="0"/>
          <w:divBdr>
            <w:top w:val="none" w:sz="0" w:space="0" w:color="auto"/>
            <w:left w:val="none" w:sz="0" w:space="0" w:color="auto"/>
            <w:bottom w:val="none" w:sz="0" w:space="0" w:color="auto"/>
            <w:right w:val="none" w:sz="0" w:space="0" w:color="auto"/>
          </w:divBdr>
        </w:div>
        <w:div w:id="718822991">
          <w:marLeft w:val="0"/>
          <w:marRight w:val="0"/>
          <w:marTop w:val="0"/>
          <w:marBottom w:val="0"/>
          <w:divBdr>
            <w:top w:val="none" w:sz="0" w:space="0" w:color="auto"/>
            <w:left w:val="none" w:sz="0" w:space="0" w:color="auto"/>
            <w:bottom w:val="none" w:sz="0" w:space="0" w:color="auto"/>
            <w:right w:val="none" w:sz="0" w:space="0" w:color="auto"/>
          </w:divBdr>
        </w:div>
        <w:div w:id="361131379">
          <w:marLeft w:val="0"/>
          <w:marRight w:val="0"/>
          <w:marTop w:val="0"/>
          <w:marBottom w:val="0"/>
          <w:divBdr>
            <w:top w:val="none" w:sz="0" w:space="0" w:color="auto"/>
            <w:left w:val="none" w:sz="0" w:space="0" w:color="auto"/>
            <w:bottom w:val="none" w:sz="0" w:space="0" w:color="auto"/>
            <w:right w:val="none" w:sz="0" w:space="0" w:color="auto"/>
          </w:divBdr>
        </w:div>
        <w:div w:id="58869890">
          <w:marLeft w:val="0"/>
          <w:marRight w:val="0"/>
          <w:marTop w:val="0"/>
          <w:marBottom w:val="0"/>
          <w:divBdr>
            <w:top w:val="none" w:sz="0" w:space="0" w:color="auto"/>
            <w:left w:val="none" w:sz="0" w:space="0" w:color="auto"/>
            <w:bottom w:val="none" w:sz="0" w:space="0" w:color="auto"/>
            <w:right w:val="none" w:sz="0" w:space="0" w:color="auto"/>
          </w:divBdr>
        </w:div>
        <w:div w:id="1011567652">
          <w:marLeft w:val="0"/>
          <w:marRight w:val="0"/>
          <w:marTop w:val="0"/>
          <w:marBottom w:val="0"/>
          <w:divBdr>
            <w:top w:val="none" w:sz="0" w:space="0" w:color="auto"/>
            <w:left w:val="none" w:sz="0" w:space="0" w:color="auto"/>
            <w:bottom w:val="none" w:sz="0" w:space="0" w:color="auto"/>
            <w:right w:val="none" w:sz="0" w:space="0" w:color="auto"/>
          </w:divBdr>
        </w:div>
        <w:div w:id="794250888">
          <w:marLeft w:val="0"/>
          <w:marRight w:val="0"/>
          <w:marTop w:val="0"/>
          <w:marBottom w:val="0"/>
          <w:divBdr>
            <w:top w:val="none" w:sz="0" w:space="0" w:color="auto"/>
            <w:left w:val="none" w:sz="0" w:space="0" w:color="auto"/>
            <w:bottom w:val="none" w:sz="0" w:space="0" w:color="auto"/>
            <w:right w:val="none" w:sz="0" w:space="0" w:color="auto"/>
          </w:divBdr>
        </w:div>
        <w:div w:id="1231310813">
          <w:marLeft w:val="0"/>
          <w:marRight w:val="0"/>
          <w:marTop w:val="0"/>
          <w:marBottom w:val="0"/>
          <w:divBdr>
            <w:top w:val="none" w:sz="0" w:space="0" w:color="auto"/>
            <w:left w:val="none" w:sz="0" w:space="0" w:color="auto"/>
            <w:bottom w:val="none" w:sz="0" w:space="0" w:color="auto"/>
            <w:right w:val="none" w:sz="0" w:space="0" w:color="auto"/>
          </w:divBdr>
        </w:div>
        <w:div w:id="1628775443">
          <w:marLeft w:val="0"/>
          <w:marRight w:val="0"/>
          <w:marTop w:val="0"/>
          <w:marBottom w:val="0"/>
          <w:divBdr>
            <w:top w:val="none" w:sz="0" w:space="0" w:color="auto"/>
            <w:left w:val="none" w:sz="0" w:space="0" w:color="auto"/>
            <w:bottom w:val="none" w:sz="0" w:space="0" w:color="auto"/>
            <w:right w:val="none" w:sz="0" w:space="0" w:color="auto"/>
          </w:divBdr>
        </w:div>
        <w:div w:id="2025326758">
          <w:marLeft w:val="0"/>
          <w:marRight w:val="0"/>
          <w:marTop w:val="0"/>
          <w:marBottom w:val="0"/>
          <w:divBdr>
            <w:top w:val="none" w:sz="0" w:space="0" w:color="auto"/>
            <w:left w:val="none" w:sz="0" w:space="0" w:color="auto"/>
            <w:bottom w:val="none" w:sz="0" w:space="0" w:color="auto"/>
            <w:right w:val="none" w:sz="0" w:space="0" w:color="auto"/>
          </w:divBdr>
        </w:div>
        <w:div w:id="1580826114">
          <w:marLeft w:val="0"/>
          <w:marRight w:val="0"/>
          <w:marTop w:val="0"/>
          <w:marBottom w:val="0"/>
          <w:divBdr>
            <w:top w:val="none" w:sz="0" w:space="0" w:color="auto"/>
            <w:left w:val="none" w:sz="0" w:space="0" w:color="auto"/>
            <w:bottom w:val="none" w:sz="0" w:space="0" w:color="auto"/>
            <w:right w:val="none" w:sz="0" w:space="0" w:color="auto"/>
          </w:divBdr>
        </w:div>
        <w:div w:id="1289165505">
          <w:marLeft w:val="0"/>
          <w:marRight w:val="0"/>
          <w:marTop w:val="0"/>
          <w:marBottom w:val="0"/>
          <w:divBdr>
            <w:top w:val="none" w:sz="0" w:space="0" w:color="auto"/>
            <w:left w:val="none" w:sz="0" w:space="0" w:color="auto"/>
            <w:bottom w:val="none" w:sz="0" w:space="0" w:color="auto"/>
            <w:right w:val="none" w:sz="0" w:space="0" w:color="auto"/>
          </w:divBdr>
        </w:div>
        <w:div w:id="1895651166">
          <w:marLeft w:val="0"/>
          <w:marRight w:val="0"/>
          <w:marTop w:val="0"/>
          <w:marBottom w:val="0"/>
          <w:divBdr>
            <w:top w:val="none" w:sz="0" w:space="0" w:color="auto"/>
            <w:left w:val="none" w:sz="0" w:space="0" w:color="auto"/>
            <w:bottom w:val="none" w:sz="0" w:space="0" w:color="auto"/>
            <w:right w:val="none" w:sz="0" w:space="0" w:color="auto"/>
          </w:divBdr>
        </w:div>
        <w:div w:id="1244989108">
          <w:marLeft w:val="0"/>
          <w:marRight w:val="0"/>
          <w:marTop w:val="0"/>
          <w:marBottom w:val="0"/>
          <w:divBdr>
            <w:top w:val="none" w:sz="0" w:space="0" w:color="auto"/>
            <w:left w:val="none" w:sz="0" w:space="0" w:color="auto"/>
            <w:bottom w:val="none" w:sz="0" w:space="0" w:color="auto"/>
            <w:right w:val="none" w:sz="0" w:space="0" w:color="auto"/>
          </w:divBdr>
        </w:div>
        <w:div w:id="968438284">
          <w:marLeft w:val="0"/>
          <w:marRight w:val="0"/>
          <w:marTop w:val="0"/>
          <w:marBottom w:val="0"/>
          <w:divBdr>
            <w:top w:val="none" w:sz="0" w:space="0" w:color="auto"/>
            <w:left w:val="none" w:sz="0" w:space="0" w:color="auto"/>
            <w:bottom w:val="none" w:sz="0" w:space="0" w:color="auto"/>
            <w:right w:val="none" w:sz="0" w:space="0" w:color="auto"/>
          </w:divBdr>
        </w:div>
        <w:div w:id="259484721">
          <w:marLeft w:val="0"/>
          <w:marRight w:val="0"/>
          <w:marTop w:val="0"/>
          <w:marBottom w:val="0"/>
          <w:divBdr>
            <w:top w:val="none" w:sz="0" w:space="0" w:color="auto"/>
            <w:left w:val="none" w:sz="0" w:space="0" w:color="auto"/>
            <w:bottom w:val="none" w:sz="0" w:space="0" w:color="auto"/>
            <w:right w:val="none" w:sz="0" w:space="0" w:color="auto"/>
          </w:divBdr>
        </w:div>
        <w:div w:id="951790279">
          <w:marLeft w:val="0"/>
          <w:marRight w:val="0"/>
          <w:marTop w:val="0"/>
          <w:marBottom w:val="0"/>
          <w:divBdr>
            <w:top w:val="none" w:sz="0" w:space="0" w:color="auto"/>
            <w:left w:val="none" w:sz="0" w:space="0" w:color="auto"/>
            <w:bottom w:val="none" w:sz="0" w:space="0" w:color="auto"/>
            <w:right w:val="none" w:sz="0" w:space="0" w:color="auto"/>
          </w:divBdr>
        </w:div>
        <w:div w:id="524486657">
          <w:marLeft w:val="0"/>
          <w:marRight w:val="0"/>
          <w:marTop w:val="0"/>
          <w:marBottom w:val="0"/>
          <w:divBdr>
            <w:top w:val="none" w:sz="0" w:space="0" w:color="auto"/>
            <w:left w:val="none" w:sz="0" w:space="0" w:color="auto"/>
            <w:bottom w:val="none" w:sz="0" w:space="0" w:color="auto"/>
            <w:right w:val="none" w:sz="0" w:space="0" w:color="auto"/>
          </w:divBdr>
        </w:div>
        <w:div w:id="365522652">
          <w:marLeft w:val="0"/>
          <w:marRight w:val="0"/>
          <w:marTop w:val="0"/>
          <w:marBottom w:val="0"/>
          <w:divBdr>
            <w:top w:val="none" w:sz="0" w:space="0" w:color="auto"/>
            <w:left w:val="none" w:sz="0" w:space="0" w:color="auto"/>
            <w:bottom w:val="none" w:sz="0" w:space="0" w:color="auto"/>
            <w:right w:val="none" w:sz="0" w:space="0" w:color="auto"/>
          </w:divBdr>
        </w:div>
        <w:div w:id="133766519">
          <w:marLeft w:val="0"/>
          <w:marRight w:val="0"/>
          <w:marTop w:val="0"/>
          <w:marBottom w:val="0"/>
          <w:divBdr>
            <w:top w:val="none" w:sz="0" w:space="0" w:color="auto"/>
            <w:left w:val="none" w:sz="0" w:space="0" w:color="auto"/>
            <w:bottom w:val="none" w:sz="0" w:space="0" w:color="auto"/>
            <w:right w:val="none" w:sz="0" w:space="0" w:color="auto"/>
          </w:divBdr>
        </w:div>
        <w:div w:id="1770849909">
          <w:marLeft w:val="0"/>
          <w:marRight w:val="0"/>
          <w:marTop w:val="0"/>
          <w:marBottom w:val="0"/>
          <w:divBdr>
            <w:top w:val="none" w:sz="0" w:space="0" w:color="auto"/>
            <w:left w:val="none" w:sz="0" w:space="0" w:color="auto"/>
            <w:bottom w:val="none" w:sz="0" w:space="0" w:color="auto"/>
            <w:right w:val="none" w:sz="0" w:space="0" w:color="auto"/>
          </w:divBdr>
        </w:div>
        <w:div w:id="820004351">
          <w:marLeft w:val="0"/>
          <w:marRight w:val="0"/>
          <w:marTop w:val="0"/>
          <w:marBottom w:val="0"/>
          <w:divBdr>
            <w:top w:val="none" w:sz="0" w:space="0" w:color="auto"/>
            <w:left w:val="none" w:sz="0" w:space="0" w:color="auto"/>
            <w:bottom w:val="none" w:sz="0" w:space="0" w:color="auto"/>
            <w:right w:val="none" w:sz="0" w:space="0" w:color="auto"/>
          </w:divBdr>
        </w:div>
        <w:div w:id="1523324377">
          <w:marLeft w:val="0"/>
          <w:marRight w:val="0"/>
          <w:marTop w:val="0"/>
          <w:marBottom w:val="0"/>
          <w:divBdr>
            <w:top w:val="none" w:sz="0" w:space="0" w:color="auto"/>
            <w:left w:val="none" w:sz="0" w:space="0" w:color="auto"/>
            <w:bottom w:val="none" w:sz="0" w:space="0" w:color="auto"/>
            <w:right w:val="none" w:sz="0" w:space="0" w:color="auto"/>
          </w:divBdr>
        </w:div>
        <w:div w:id="952058903">
          <w:marLeft w:val="0"/>
          <w:marRight w:val="0"/>
          <w:marTop w:val="0"/>
          <w:marBottom w:val="0"/>
          <w:divBdr>
            <w:top w:val="none" w:sz="0" w:space="0" w:color="auto"/>
            <w:left w:val="none" w:sz="0" w:space="0" w:color="auto"/>
            <w:bottom w:val="none" w:sz="0" w:space="0" w:color="auto"/>
            <w:right w:val="none" w:sz="0" w:space="0" w:color="auto"/>
          </w:divBdr>
        </w:div>
        <w:div w:id="1420449522">
          <w:marLeft w:val="0"/>
          <w:marRight w:val="0"/>
          <w:marTop w:val="0"/>
          <w:marBottom w:val="0"/>
          <w:divBdr>
            <w:top w:val="none" w:sz="0" w:space="0" w:color="auto"/>
            <w:left w:val="none" w:sz="0" w:space="0" w:color="auto"/>
            <w:bottom w:val="none" w:sz="0" w:space="0" w:color="auto"/>
            <w:right w:val="none" w:sz="0" w:space="0" w:color="auto"/>
          </w:divBdr>
        </w:div>
        <w:div w:id="669598324">
          <w:marLeft w:val="0"/>
          <w:marRight w:val="0"/>
          <w:marTop w:val="0"/>
          <w:marBottom w:val="0"/>
          <w:divBdr>
            <w:top w:val="none" w:sz="0" w:space="0" w:color="auto"/>
            <w:left w:val="none" w:sz="0" w:space="0" w:color="auto"/>
            <w:bottom w:val="none" w:sz="0" w:space="0" w:color="auto"/>
            <w:right w:val="none" w:sz="0" w:space="0" w:color="auto"/>
          </w:divBdr>
        </w:div>
        <w:div w:id="1967470875">
          <w:marLeft w:val="0"/>
          <w:marRight w:val="0"/>
          <w:marTop w:val="0"/>
          <w:marBottom w:val="0"/>
          <w:divBdr>
            <w:top w:val="none" w:sz="0" w:space="0" w:color="auto"/>
            <w:left w:val="none" w:sz="0" w:space="0" w:color="auto"/>
            <w:bottom w:val="none" w:sz="0" w:space="0" w:color="auto"/>
            <w:right w:val="none" w:sz="0" w:space="0" w:color="auto"/>
          </w:divBdr>
        </w:div>
        <w:div w:id="1398674708">
          <w:marLeft w:val="0"/>
          <w:marRight w:val="0"/>
          <w:marTop w:val="0"/>
          <w:marBottom w:val="0"/>
          <w:divBdr>
            <w:top w:val="none" w:sz="0" w:space="0" w:color="auto"/>
            <w:left w:val="none" w:sz="0" w:space="0" w:color="auto"/>
            <w:bottom w:val="none" w:sz="0" w:space="0" w:color="auto"/>
            <w:right w:val="none" w:sz="0" w:space="0" w:color="auto"/>
          </w:divBdr>
        </w:div>
        <w:div w:id="955058364">
          <w:marLeft w:val="0"/>
          <w:marRight w:val="0"/>
          <w:marTop w:val="0"/>
          <w:marBottom w:val="0"/>
          <w:divBdr>
            <w:top w:val="none" w:sz="0" w:space="0" w:color="auto"/>
            <w:left w:val="none" w:sz="0" w:space="0" w:color="auto"/>
            <w:bottom w:val="none" w:sz="0" w:space="0" w:color="auto"/>
            <w:right w:val="none" w:sz="0" w:space="0" w:color="auto"/>
          </w:divBdr>
        </w:div>
        <w:div w:id="556746584">
          <w:marLeft w:val="0"/>
          <w:marRight w:val="0"/>
          <w:marTop w:val="0"/>
          <w:marBottom w:val="0"/>
          <w:divBdr>
            <w:top w:val="none" w:sz="0" w:space="0" w:color="auto"/>
            <w:left w:val="none" w:sz="0" w:space="0" w:color="auto"/>
            <w:bottom w:val="none" w:sz="0" w:space="0" w:color="auto"/>
            <w:right w:val="none" w:sz="0" w:space="0" w:color="auto"/>
          </w:divBdr>
        </w:div>
        <w:div w:id="171456521">
          <w:marLeft w:val="0"/>
          <w:marRight w:val="0"/>
          <w:marTop w:val="0"/>
          <w:marBottom w:val="0"/>
          <w:divBdr>
            <w:top w:val="none" w:sz="0" w:space="0" w:color="auto"/>
            <w:left w:val="none" w:sz="0" w:space="0" w:color="auto"/>
            <w:bottom w:val="none" w:sz="0" w:space="0" w:color="auto"/>
            <w:right w:val="none" w:sz="0" w:space="0" w:color="auto"/>
          </w:divBdr>
        </w:div>
        <w:div w:id="1168516614">
          <w:marLeft w:val="0"/>
          <w:marRight w:val="0"/>
          <w:marTop w:val="0"/>
          <w:marBottom w:val="0"/>
          <w:divBdr>
            <w:top w:val="none" w:sz="0" w:space="0" w:color="auto"/>
            <w:left w:val="none" w:sz="0" w:space="0" w:color="auto"/>
            <w:bottom w:val="none" w:sz="0" w:space="0" w:color="auto"/>
            <w:right w:val="none" w:sz="0" w:space="0" w:color="auto"/>
          </w:divBdr>
        </w:div>
        <w:div w:id="1463112199">
          <w:marLeft w:val="0"/>
          <w:marRight w:val="0"/>
          <w:marTop w:val="0"/>
          <w:marBottom w:val="0"/>
          <w:divBdr>
            <w:top w:val="none" w:sz="0" w:space="0" w:color="auto"/>
            <w:left w:val="none" w:sz="0" w:space="0" w:color="auto"/>
            <w:bottom w:val="none" w:sz="0" w:space="0" w:color="auto"/>
            <w:right w:val="none" w:sz="0" w:space="0" w:color="auto"/>
          </w:divBdr>
        </w:div>
        <w:div w:id="1718042624">
          <w:marLeft w:val="0"/>
          <w:marRight w:val="0"/>
          <w:marTop w:val="0"/>
          <w:marBottom w:val="0"/>
          <w:divBdr>
            <w:top w:val="none" w:sz="0" w:space="0" w:color="auto"/>
            <w:left w:val="none" w:sz="0" w:space="0" w:color="auto"/>
            <w:bottom w:val="none" w:sz="0" w:space="0" w:color="auto"/>
            <w:right w:val="none" w:sz="0" w:space="0" w:color="auto"/>
          </w:divBdr>
        </w:div>
        <w:div w:id="1566721514">
          <w:marLeft w:val="0"/>
          <w:marRight w:val="0"/>
          <w:marTop w:val="0"/>
          <w:marBottom w:val="0"/>
          <w:divBdr>
            <w:top w:val="none" w:sz="0" w:space="0" w:color="auto"/>
            <w:left w:val="none" w:sz="0" w:space="0" w:color="auto"/>
            <w:bottom w:val="none" w:sz="0" w:space="0" w:color="auto"/>
            <w:right w:val="none" w:sz="0" w:space="0" w:color="auto"/>
          </w:divBdr>
        </w:div>
        <w:div w:id="980812094">
          <w:marLeft w:val="0"/>
          <w:marRight w:val="0"/>
          <w:marTop w:val="0"/>
          <w:marBottom w:val="0"/>
          <w:divBdr>
            <w:top w:val="none" w:sz="0" w:space="0" w:color="auto"/>
            <w:left w:val="none" w:sz="0" w:space="0" w:color="auto"/>
            <w:bottom w:val="none" w:sz="0" w:space="0" w:color="auto"/>
            <w:right w:val="none" w:sz="0" w:space="0" w:color="auto"/>
          </w:divBdr>
        </w:div>
        <w:div w:id="776143458">
          <w:marLeft w:val="0"/>
          <w:marRight w:val="0"/>
          <w:marTop w:val="0"/>
          <w:marBottom w:val="0"/>
          <w:divBdr>
            <w:top w:val="none" w:sz="0" w:space="0" w:color="auto"/>
            <w:left w:val="none" w:sz="0" w:space="0" w:color="auto"/>
            <w:bottom w:val="none" w:sz="0" w:space="0" w:color="auto"/>
            <w:right w:val="none" w:sz="0" w:space="0" w:color="auto"/>
          </w:divBdr>
        </w:div>
        <w:div w:id="1925725946">
          <w:marLeft w:val="0"/>
          <w:marRight w:val="0"/>
          <w:marTop w:val="0"/>
          <w:marBottom w:val="0"/>
          <w:divBdr>
            <w:top w:val="none" w:sz="0" w:space="0" w:color="auto"/>
            <w:left w:val="none" w:sz="0" w:space="0" w:color="auto"/>
            <w:bottom w:val="none" w:sz="0" w:space="0" w:color="auto"/>
            <w:right w:val="none" w:sz="0" w:space="0" w:color="auto"/>
          </w:divBdr>
        </w:div>
        <w:div w:id="186451969">
          <w:marLeft w:val="0"/>
          <w:marRight w:val="0"/>
          <w:marTop w:val="0"/>
          <w:marBottom w:val="0"/>
          <w:divBdr>
            <w:top w:val="none" w:sz="0" w:space="0" w:color="auto"/>
            <w:left w:val="none" w:sz="0" w:space="0" w:color="auto"/>
            <w:bottom w:val="none" w:sz="0" w:space="0" w:color="auto"/>
            <w:right w:val="none" w:sz="0" w:space="0" w:color="auto"/>
          </w:divBdr>
        </w:div>
        <w:div w:id="533888543">
          <w:marLeft w:val="0"/>
          <w:marRight w:val="0"/>
          <w:marTop w:val="0"/>
          <w:marBottom w:val="0"/>
          <w:divBdr>
            <w:top w:val="none" w:sz="0" w:space="0" w:color="auto"/>
            <w:left w:val="none" w:sz="0" w:space="0" w:color="auto"/>
            <w:bottom w:val="none" w:sz="0" w:space="0" w:color="auto"/>
            <w:right w:val="none" w:sz="0" w:space="0" w:color="auto"/>
          </w:divBdr>
        </w:div>
        <w:div w:id="503320538">
          <w:marLeft w:val="0"/>
          <w:marRight w:val="0"/>
          <w:marTop w:val="0"/>
          <w:marBottom w:val="0"/>
          <w:divBdr>
            <w:top w:val="none" w:sz="0" w:space="0" w:color="auto"/>
            <w:left w:val="none" w:sz="0" w:space="0" w:color="auto"/>
            <w:bottom w:val="none" w:sz="0" w:space="0" w:color="auto"/>
            <w:right w:val="none" w:sz="0" w:space="0" w:color="auto"/>
          </w:divBdr>
        </w:div>
        <w:div w:id="967931112">
          <w:marLeft w:val="0"/>
          <w:marRight w:val="0"/>
          <w:marTop w:val="0"/>
          <w:marBottom w:val="0"/>
          <w:divBdr>
            <w:top w:val="none" w:sz="0" w:space="0" w:color="auto"/>
            <w:left w:val="none" w:sz="0" w:space="0" w:color="auto"/>
            <w:bottom w:val="none" w:sz="0" w:space="0" w:color="auto"/>
            <w:right w:val="none" w:sz="0" w:space="0" w:color="auto"/>
          </w:divBdr>
        </w:div>
        <w:div w:id="120075790">
          <w:marLeft w:val="0"/>
          <w:marRight w:val="0"/>
          <w:marTop w:val="0"/>
          <w:marBottom w:val="0"/>
          <w:divBdr>
            <w:top w:val="none" w:sz="0" w:space="0" w:color="auto"/>
            <w:left w:val="none" w:sz="0" w:space="0" w:color="auto"/>
            <w:bottom w:val="none" w:sz="0" w:space="0" w:color="auto"/>
            <w:right w:val="none" w:sz="0" w:space="0" w:color="auto"/>
          </w:divBdr>
        </w:div>
        <w:div w:id="1025593385">
          <w:marLeft w:val="0"/>
          <w:marRight w:val="0"/>
          <w:marTop w:val="0"/>
          <w:marBottom w:val="0"/>
          <w:divBdr>
            <w:top w:val="none" w:sz="0" w:space="0" w:color="auto"/>
            <w:left w:val="none" w:sz="0" w:space="0" w:color="auto"/>
            <w:bottom w:val="none" w:sz="0" w:space="0" w:color="auto"/>
            <w:right w:val="none" w:sz="0" w:space="0" w:color="auto"/>
          </w:divBdr>
        </w:div>
        <w:div w:id="1318997035">
          <w:marLeft w:val="0"/>
          <w:marRight w:val="0"/>
          <w:marTop w:val="0"/>
          <w:marBottom w:val="0"/>
          <w:divBdr>
            <w:top w:val="none" w:sz="0" w:space="0" w:color="auto"/>
            <w:left w:val="none" w:sz="0" w:space="0" w:color="auto"/>
            <w:bottom w:val="none" w:sz="0" w:space="0" w:color="auto"/>
            <w:right w:val="none" w:sz="0" w:space="0" w:color="auto"/>
          </w:divBdr>
        </w:div>
        <w:div w:id="855657525">
          <w:marLeft w:val="0"/>
          <w:marRight w:val="0"/>
          <w:marTop w:val="0"/>
          <w:marBottom w:val="0"/>
          <w:divBdr>
            <w:top w:val="none" w:sz="0" w:space="0" w:color="auto"/>
            <w:left w:val="none" w:sz="0" w:space="0" w:color="auto"/>
            <w:bottom w:val="none" w:sz="0" w:space="0" w:color="auto"/>
            <w:right w:val="none" w:sz="0" w:space="0" w:color="auto"/>
          </w:divBdr>
        </w:div>
        <w:div w:id="553661650">
          <w:marLeft w:val="0"/>
          <w:marRight w:val="0"/>
          <w:marTop w:val="0"/>
          <w:marBottom w:val="0"/>
          <w:divBdr>
            <w:top w:val="none" w:sz="0" w:space="0" w:color="auto"/>
            <w:left w:val="none" w:sz="0" w:space="0" w:color="auto"/>
            <w:bottom w:val="none" w:sz="0" w:space="0" w:color="auto"/>
            <w:right w:val="none" w:sz="0" w:space="0" w:color="auto"/>
          </w:divBdr>
        </w:div>
        <w:div w:id="50812625">
          <w:marLeft w:val="0"/>
          <w:marRight w:val="0"/>
          <w:marTop w:val="0"/>
          <w:marBottom w:val="0"/>
          <w:divBdr>
            <w:top w:val="none" w:sz="0" w:space="0" w:color="auto"/>
            <w:left w:val="none" w:sz="0" w:space="0" w:color="auto"/>
            <w:bottom w:val="none" w:sz="0" w:space="0" w:color="auto"/>
            <w:right w:val="none" w:sz="0" w:space="0" w:color="auto"/>
          </w:divBdr>
        </w:div>
        <w:div w:id="1023481526">
          <w:marLeft w:val="0"/>
          <w:marRight w:val="0"/>
          <w:marTop w:val="0"/>
          <w:marBottom w:val="0"/>
          <w:divBdr>
            <w:top w:val="none" w:sz="0" w:space="0" w:color="auto"/>
            <w:left w:val="none" w:sz="0" w:space="0" w:color="auto"/>
            <w:bottom w:val="none" w:sz="0" w:space="0" w:color="auto"/>
            <w:right w:val="none" w:sz="0" w:space="0" w:color="auto"/>
          </w:divBdr>
        </w:div>
        <w:div w:id="1671520895">
          <w:marLeft w:val="0"/>
          <w:marRight w:val="0"/>
          <w:marTop w:val="0"/>
          <w:marBottom w:val="0"/>
          <w:divBdr>
            <w:top w:val="none" w:sz="0" w:space="0" w:color="auto"/>
            <w:left w:val="none" w:sz="0" w:space="0" w:color="auto"/>
            <w:bottom w:val="none" w:sz="0" w:space="0" w:color="auto"/>
            <w:right w:val="none" w:sz="0" w:space="0" w:color="auto"/>
          </w:divBdr>
        </w:div>
        <w:div w:id="1102839984">
          <w:marLeft w:val="0"/>
          <w:marRight w:val="0"/>
          <w:marTop w:val="0"/>
          <w:marBottom w:val="0"/>
          <w:divBdr>
            <w:top w:val="none" w:sz="0" w:space="0" w:color="auto"/>
            <w:left w:val="none" w:sz="0" w:space="0" w:color="auto"/>
            <w:bottom w:val="none" w:sz="0" w:space="0" w:color="auto"/>
            <w:right w:val="none" w:sz="0" w:space="0" w:color="auto"/>
          </w:divBdr>
        </w:div>
        <w:div w:id="1921325722">
          <w:marLeft w:val="0"/>
          <w:marRight w:val="0"/>
          <w:marTop w:val="0"/>
          <w:marBottom w:val="0"/>
          <w:divBdr>
            <w:top w:val="none" w:sz="0" w:space="0" w:color="auto"/>
            <w:left w:val="none" w:sz="0" w:space="0" w:color="auto"/>
            <w:bottom w:val="none" w:sz="0" w:space="0" w:color="auto"/>
            <w:right w:val="none" w:sz="0" w:space="0" w:color="auto"/>
          </w:divBdr>
        </w:div>
        <w:div w:id="589312614">
          <w:marLeft w:val="0"/>
          <w:marRight w:val="0"/>
          <w:marTop w:val="0"/>
          <w:marBottom w:val="0"/>
          <w:divBdr>
            <w:top w:val="none" w:sz="0" w:space="0" w:color="auto"/>
            <w:left w:val="none" w:sz="0" w:space="0" w:color="auto"/>
            <w:bottom w:val="none" w:sz="0" w:space="0" w:color="auto"/>
            <w:right w:val="none" w:sz="0" w:space="0" w:color="auto"/>
          </w:divBdr>
        </w:div>
        <w:div w:id="84159371">
          <w:marLeft w:val="0"/>
          <w:marRight w:val="0"/>
          <w:marTop w:val="0"/>
          <w:marBottom w:val="0"/>
          <w:divBdr>
            <w:top w:val="none" w:sz="0" w:space="0" w:color="auto"/>
            <w:left w:val="none" w:sz="0" w:space="0" w:color="auto"/>
            <w:bottom w:val="none" w:sz="0" w:space="0" w:color="auto"/>
            <w:right w:val="none" w:sz="0" w:space="0" w:color="auto"/>
          </w:divBdr>
        </w:div>
        <w:div w:id="110589815">
          <w:marLeft w:val="0"/>
          <w:marRight w:val="0"/>
          <w:marTop w:val="0"/>
          <w:marBottom w:val="0"/>
          <w:divBdr>
            <w:top w:val="none" w:sz="0" w:space="0" w:color="auto"/>
            <w:left w:val="none" w:sz="0" w:space="0" w:color="auto"/>
            <w:bottom w:val="none" w:sz="0" w:space="0" w:color="auto"/>
            <w:right w:val="none" w:sz="0" w:space="0" w:color="auto"/>
          </w:divBdr>
        </w:div>
        <w:div w:id="793904712">
          <w:marLeft w:val="0"/>
          <w:marRight w:val="0"/>
          <w:marTop w:val="0"/>
          <w:marBottom w:val="0"/>
          <w:divBdr>
            <w:top w:val="none" w:sz="0" w:space="0" w:color="auto"/>
            <w:left w:val="none" w:sz="0" w:space="0" w:color="auto"/>
            <w:bottom w:val="none" w:sz="0" w:space="0" w:color="auto"/>
            <w:right w:val="none" w:sz="0" w:space="0" w:color="auto"/>
          </w:divBdr>
        </w:div>
        <w:div w:id="2009091925">
          <w:marLeft w:val="0"/>
          <w:marRight w:val="0"/>
          <w:marTop w:val="0"/>
          <w:marBottom w:val="0"/>
          <w:divBdr>
            <w:top w:val="none" w:sz="0" w:space="0" w:color="auto"/>
            <w:left w:val="none" w:sz="0" w:space="0" w:color="auto"/>
            <w:bottom w:val="none" w:sz="0" w:space="0" w:color="auto"/>
            <w:right w:val="none" w:sz="0" w:space="0" w:color="auto"/>
          </w:divBdr>
        </w:div>
        <w:div w:id="466822745">
          <w:marLeft w:val="0"/>
          <w:marRight w:val="0"/>
          <w:marTop w:val="0"/>
          <w:marBottom w:val="0"/>
          <w:divBdr>
            <w:top w:val="none" w:sz="0" w:space="0" w:color="auto"/>
            <w:left w:val="none" w:sz="0" w:space="0" w:color="auto"/>
            <w:bottom w:val="none" w:sz="0" w:space="0" w:color="auto"/>
            <w:right w:val="none" w:sz="0" w:space="0" w:color="auto"/>
          </w:divBdr>
        </w:div>
        <w:div w:id="1127315799">
          <w:marLeft w:val="0"/>
          <w:marRight w:val="0"/>
          <w:marTop w:val="0"/>
          <w:marBottom w:val="0"/>
          <w:divBdr>
            <w:top w:val="none" w:sz="0" w:space="0" w:color="auto"/>
            <w:left w:val="none" w:sz="0" w:space="0" w:color="auto"/>
            <w:bottom w:val="none" w:sz="0" w:space="0" w:color="auto"/>
            <w:right w:val="none" w:sz="0" w:space="0" w:color="auto"/>
          </w:divBdr>
        </w:div>
        <w:div w:id="514655338">
          <w:marLeft w:val="0"/>
          <w:marRight w:val="0"/>
          <w:marTop w:val="0"/>
          <w:marBottom w:val="0"/>
          <w:divBdr>
            <w:top w:val="none" w:sz="0" w:space="0" w:color="auto"/>
            <w:left w:val="none" w:sz="0" w:space="0" w:color="auto"/>
            <w:bottom w:val="none" w:sz="0" w:space="0" w:color="auto"/>
            <w:right w:val="none" w:sz="0" w:space="0" w:color="auto"/>
          </w:divBdr>
        </w:div>
        <w:div w:id="1870491451">
          <w:marLeft w:val="0"/>
          <w:marRight w:val="0"/>
          <w:marTop w:val="0"/>
          <w:marBottom w:val="0"/>
          <w:divBdr>
            <w:top w:val="none" w:sz="0" w:space="0" w:color="auto"/>
            <w:left w:val="none" w:sz="0" w:space="0" w:color="auto"/>
            <w:bottom w:val="none" w:sz="0" w:space="0" w:color="auto"/>
            <w:right w:val="none" w:sz="0" w:space="0" w:color="auto"/>
          </w:divBdr>
        </w:div>
        <w:div w:id="1568802505">
          <w:marLeft w:val="0"/>
          <w:marRight w:val="0"/>
          <w:marTop w:val="0"/>
          <w:marBottom w:val="0"/>
          <w:divBdr>
            <w:top w:val="none" w:sz="0" w:space="0" w:color="auto"/>
            <w:left w:val="none" w:sz="0" w:space="0" w:color="auto"/>
            <w:bottom w:val="none" w:sz="0" w:space="0" w:color="auto"/>
            <w:right w:val="none" w:sz="0" w:space="0" w:color="auto"/>
          </w:divBdr>
        </w:div>
        <w:div w:id="1723095643">
          <w:marLeft w:val="0"/>
          <w:marRight w:val="0"/>
          <w:marTop w:val="0"/>
          <w:marBottom w:val="0"/>
          <w:divBdr>
            <w:top w:val="none" w:sz="0" w:space="0" w:color="auto"/>
            <w:left w:val="none" w:sz="0" w:space="0" w:color="auto"/>
            <w:bottom w:val="none" w:sz="0" w:space="0" w:color="auto"/>
            <w:right w:val="none" w:sz="0" w:space="0" w:color="auto"/>
          </w:divBdr>
        </w:div>
        <w:div w:id="2087144617">
          <w:marLeft w:val="0"/>
          <w:marRight w:val="0"/>
          <w:marTop w:val="0"/>
          <w:marBottom w:val="0"/>
          <w:divBdr>
            <w:top w:val="none" w:sz="0" w:space="0" w:color="auto"/>
            <w:left w:val="none" w:sz="0" w:space="0" w:color="auto"/>
            <w:bottom w:val="none" w:sz="0" w:space="0" w:color="auto"/>
            <w:right w:val="none" w:sz="0" w:space="0" w:color="auto"/>
          </w:divBdr>
        </w:div>
        <w:div w:id="395662661">
          <w:marLeft w:val="0"/>
          <w:marRight w:val="0"/>
          <w:marTop w:val="0"/>
          <w:marBottom w:val="0"/>
          <w:divBdr>
            <w:top w:val="none" w:sz="0" w:space="0" w:color="auto"/>
            <w:left w:val="none" w:sz="0" w:space="0" w:color="auto"/>
            <w:bottom w:val="none" w:sz="0" w:space="0" w:color="auto"/>
            <w:right w:val="none" w:sz="0" w:space="0" w:color="auto"/>
          </w:divBdr>
        </w:div>
        <w:div w:id="1453404743">
          <w:marLeft w:val="0"/>
          <w:marRight w:val="0"/>
          <w:marTop w:val="0"/>
          <w:marBottom w:val="0"/>
          <w:divBdr>
            <w:top w:val="none" w:sz="0" w:space="0" w:color="auto"/>
            <w:left w:val="none" w:sz="0" w:space="0" w:color="auto"/>
            <w:bottom w:val="none" w:sz="0" w:space="0" w:color="auto"/>
            <w:right w:val="none" w:sz="0" w:space="0" w:color="auto"/>
          </w:divBdr>
        </w:div>
        <w:div w:id="1527520714">
          <w:marLeft w:val="0"/>
          <w:marRight w:val="0"/>
          <w:marTop w:val="0"/>
          <w:marBottom w:val="0"/>
          <w:divBdr>
            <w:top w:val="none" w:sz="0" w:space="0" w:color="auto"/>
            <w:left w:val="none" w:sz="0" w:space="0" w:color="auto"/>
            <w:bottom w:val="none" w:sz="0" w:space="0" w:color="auto"/>
            <w:right w:val="none" w:sz="0" w:space="0" w:color="auto"/>
          </w:divBdr>
        </w:div>
        <w:div w:id="1805271805">
          <w:marLeft w:val="0"/>
          <w:marRight w:val="0"/>
          <w:marTop w:val="0"/>
          <w:marBottom w:val="0"/>
          <w:divBdr>
            <w:top w:val="none" w:sz="0" w:space="0" w:color="auto"/>
            <w:left w:val="none" w:sz="0" w:space="0" w:color="auto"/>
            <w:bottom w:val="none" w:sz="0" w:space="0" w:color="auto"/>
            <w:right w:val="none" w:sz="0" w:space="0" w:color="auto"/>
          </w:divBdr>
        </w:div>
        <w:div w:id="15615823">
          <w:marLeft w:val="0"/>
          <w:marRight w:val="0"/>
          <w:marTop w:val="0"/>
          <w:marBottom w:val="0"/>
          <w:divBdr>
            <w:top w:val="none" w:sz="0" w:space="0" w:color="auto"/>
            <w:left w:val="none" w:sz="0" w:space="0" w:color="auto"/>
            <w:bottom w:val="none" w:sz="0" w:space="0" w:color="auto"/>
            <w:right w:val="none" w:sz="0" w:space="0" w:color="auto"/>
          </w:divBdr>
        </w:div>
        <w:div w:id="1103106840">
          <w:marLeft w:val="0"/>
          <w:marRight w:val="0"/>
          <w:marTop w:val="0"/>
          <w:marBottom w:val="0"/>
          <w:divBdr>
            <w:top w:val="none" w:sz="0" w:space="0" w:color="auto"/>
            <w:left w:val="none" w:sz="0" w:space="0" w:color="auto"/>
            <w:bottom w:val="none" w:sz="0" w:space="0" w:color="auto"/>
            <w:right w:val="none" w:sz="0" w:space="0" w:color="auto"/>
          </w:divBdr>
        </w:div>
        <w:div w:id="240409496">
          <w:marLeft w:val="0"/>
          <w:marRight w:val="0"/>
          <w:marTop w:val="0"/>
          <w:marBottom w:val="0"/>
          <w:divBdr>
            <w:top w:val="none" w:sz="0" w:space="0" w:color="auto"/>
            <w:left w:val="none" w:sz="0" w:space="0" w:color="auto"/>
            <w:bottom w:val="none" w:sz="0" w:space="0" w:color="auto"/>
            <w:right w:val="none" w:sz="0" w:space="0" w:color="auto"/>
          </w:divBdr>
        </w:div>
        <w:div w:id="2146041857">
          <w:marLeft w:val="0"/>
          <w:marRight w:val="0"/>
          <w:marTop w:val="0"/>
          <w:marBottom w:val="0"/>
          <w:divBdr>
            <w:top w:val="none" w:sz="0" w:space="0" w:color="auto"/>
            <w:left w:val="none" w:sz="0" w:space="0" w:color="auto"/>
            <w:bottom w:val="none" w:sz="0" w:space="0" w:color="auto"/>
            <w:right w:val="none" w:sz="0" w:space="0" w:color="auto"/>
          </w:divBdr>
        </w:div>
        <w:div w:id="955478368">
          <w:marLeft w:val="0"/>
          <w:marRight w:val="0"/>
          <w:marTop w:val="0"/>
          <w:marBottom w:val="0"/>
          <w:divBdr>
            <w:top w:val="none" w:sz="0" w:space="0" w:color="auto"/>
            <w:left w:val="none" w:sz="0" w:space="0" w:color="auto"/>
            <w:bottom w:val="none" w:sz="0" w:space="0" w:color="auto"/>
            <w:right w:val="none" w:sz="0" w:space="0" w:color="auto"/>
          </w:divBdr>
        </w:div>
        <w:div w:id="629095428">
          <w:marLeft w:val="0"/>
          <w:marRight w:val="0"/>
          <w:marTop w:val="0"/>
          <w:marBottom w:val="0"/>
          <w:divBdr>
            <w:top w:val="none" w:sz="0" w:space="0" w:color="auto"/>
            <w:left w:val="none" w:sz="0" w:space="0" w:color="auto"/>
            <w:bottom w:val="none" w:sz="0" w:space="0" w:color="auto"/>
            <w:right w:val="none" w:sz="0" w:space="0" w:color="auto"/>
          </w:divBdr>
        </w:div>
        <w:div w:id="73549298">
          <w:marLeft w:val="0"/>
          <w:marRight w:val="0"/>
          <w:marTop w:val="0"/>
          <w:marBottom w:val="0"/>
          <w:divBdr>
            <w:top w:val="none" w:sz="0" w:space="0" w:color="auto"/>
            <w:left w:val="none" w:sz="0" w:space="0" w:color="auto"/>
            <w:bottom w:val="none" w:sz="0" w:space="0" w:color="auto"/>
            <w:right w:val="none" w:sz="0" w:space="0" w:color="auto"/>
          </w:divBdr>
        </w:div>
        <w:div w:id="1876111515">
          <w:marLeft w:val="0"/>
          <w:marRight w:val="0"/>
          <w:marTop w:val="0"/>
          <w:marBottom w:val="0"/>
          <w:divBdr>
            <w:top w:val="none" w:sz="0" w:space="0" w:color="auto"/>
            <w:left w:val="none" w:sz="0" w:space="0" w:color="auto"/>
            <w:bottom w:val="none" w:sz="0" w:space="0" w:color="auto"/>
            <w:right w:val="none" w:sz="0" w:space="0" w:color="auto"/>
          </w:divBdr>
        </w:div>
        <w:div w:id="847259367">
          <w:marLeft w:val="0"/>
          <w:marRight w:val="0"/>
          <w:marTop w:val="0"/>
          <w:marBottom w:val="0"/>
          <w:divBdr>
            <w:top w:val="none" w:sz="0" w:space="0" w:color="auto"/>
            <w:left w:val="none" w:sz="0" w:space="0" w:color="auto"/>
            <w:bottom w:val="none" w:sz="0" w:space="0" w:color="auto"/>
            <w:right w:val="none" w:sz="0" w:space="0" w:color="auto"/>
          </w:divBdr>
        </w:div>
        <w:div w:id="1883323265">
          <w:marLeft w:val="0"/>
          <w:marRight w:val="0"/>
          <w:marTop w:val="0"/>
          <w:marBottom w:val="0"/>
          <w:divBdr>
            <w:top w:val="none" w:sz="0" w:space="0" w:color="auto"/>
            <w:left w:val="none" w:sz="0" w:space="0" w:color="auto"/>
            <w:bottom w:val="none" w:sz="0" w:space="0" w:color="auto"/>
            <w:right w:val="none" w:sz="0" w:space="0" w:color="auto"/>
          </w:divBdr>
        </w:div>
        <w:div w:id="1423919064">
          <w:marLeft w:val="0"/>
          <w:marRight w:val="0"/>
          <w:marTop w:val="0"/>
          <w:marBottom w:val="0"/>
          <w:divBdr>
            <w:top w:val="none" w:sz="0" w:space="0" w:color="auto"/>
            <w:left w:val="none" w:sz="0" w:space="0" w:color="auto"/>
            <w:bottom w:val="none" w:sz="0" w:space="0" w:color="auto"/>
            <w:right w:val="none" w:sz="0" w:space="0" w:color="auto"/>
          </w:divBdr>
        </w:div>
        <w:div w:id="1064135584">
          <w:marLeft w:val="0"/>
          <w:marRight w:val="0"/>
          <w:marTop w:val="0"/>
          <w:marBottom w:val="0"/>
          <w:divBdr>
            <w:top w:val="none" w:sz="0" w:space="0" w:color="auto"/>
            <w:left w:val="none" w:sz="0" w:space="0" w:color="auto"/>
            <w:bottom w:val="none" w:sz="0" w:space="0" w:color="auto"/>
            <w:right w:val="none" w:sz="0" w:space="0" w:color="auto"/>
          </w:divBdr>
        </w:div>
        <w:div w:id="111826397">
          <w:marLeft w:val="0"/>
          <w:marRight w:val="0"/>
          <w:marTop w:val="0"/>
          <w:marBottom w:val="0"/>
          <w:divBdr>
            <w:top w:val="none" w:sz="0" w:space="0" w:color="auto"/>
            <w:left w:val="none" w:sz="0" w:space="0" w:color="auto"/>
            <w:bottom w:val="none" w:sz="0" w:space="0" w:color="auto"/>
            <w:right w:val="none" w:sz="0" w:space="0" w:color="auto"/>
          </w:divBdr>
        </w:div>
        <w:div w:id="840850538">
          <w:marLeft w:val="0"/>
          <w:marRight w:val="0"/>
          <w:marTop w:val="0"/>
          <w:marBottom w:val="0"/>
          <w:divBdr>
            <w:top w:val="none" w:sz="0" w:space="0" w:color="auto"/>
            <w:left w:val="none" w:sz="0" w:space="0" w:color="auto"/>
            <w:bottom w:val="none" w:sz="0" w:space="0" w:color="auto"/>
            <w:right w:val="none" w:sz="0" w:space="0" w:color="auto"/>
          </w:divBdr>
        </w:div>
        <w:div w:id="1627854827">
          <w:marLeft w:val="0"/>
          <w:marRight w:val="0"/>
          <w:marTop w:val="0"/>
          <w:marBottom w:val="0"/>
          <w:divBdr>
            <w:top w:val="none" w:sz="0" w:space="0" w:color="auto"/>
            <w:left w:val="none" w:sz="0" w:space="0" w:color="auto"/>
            <w:bottom w:val="none" w:sz="0" w:space="0" w:color="auto"/>
            <w:right w:val="none" w:sz="0" w:space="0" w:color="auto"/>
          </w:divBdr>
        </w:div>
        <w:div w:id="602735541">
          <w:marLeft w:val="0"/>
          <w:marRight w:val="0"/>
          <w:marTop w:val="0"/>
          <w:marBottom w:val="0"/>
          <w:divBdr>
            <w:top w:val="none" w:sz="0" w:space="0" w:color="auto"/>
            <w:left w:val="none" w:sz="0" w:space="0" w:color="auto"/>
            <w:bottom w:val="none" w:sz="0" w:space="0" w:color="auto"/>
            <w:right w:val="none" w:sz="0" w:space="0" w:color="auto"/>
          </w:divBdr>
        </w:div>
        <w:div w:id="782188089">
          <w:marLeft w:val="0"/>
          <w:marRight w:val="0"/>
          <w:marTop w:val="0"/>
          <w:marBottom w:val="0"/>
          <w:divBdr>
            <w:top w:val="none" w:sz="0" w:space="0" w:color="auto"/>
            <w:left w:val="none" w:sz="0" w:space="0" w:color="auto"/>
            <w:bottom w:val="none" w:sz="0" w:space="0" w:color="auto"/>
            <w:right w:val="none" w:sz="0" w:space="0" w:color="auto"/>
          </w:divBdr>
        </w:div>
        <w:div w:id="659771787">
          <w:marLeft w:val="0"/>
          <w:marRight w:val="0"/>
          <w:marTop w:val="0"/>
          <w:marBottom w:val="0"/>
          <w:divBdr>
            <w:top w:val="none" w:sz="0" w:space="0" w:color="auto"/>
            <w:left w:val="none" w:sz="0" w:space="0" w:color="auto"/>
            <w:bottom w:val="none" w:sz="0" w:space="0" w:color="auto"/>
            <w:right w:val="none" w:sz="0" w:space="0" w:color="auto"/>
          </w:divBdr>
        </w:div>
        <w:div w:id="1882403385">
          <w:marLeft w:val="0"/>
          <w:marRight w:val="0"/>
          <w:marTop w:val="0"/>
          <w:marBottom w:val="0"/>
          <w:divBdr>
            <w:top w:val="none" w:sz="0" w:space="0" w:color="auto"/>
            <w:left w:val="none" w:sz="0" w:space="0" w:color="auto"/>
            <w:bottom w:val="none" w:sz="0" w:space="0" w:color="auto"/>
            <w:right w:val="none" w:sz="0" w:space="0" w:color="auto"/>
          </w:divBdr>
        </w:div>
        <w:div w:id="1342588606">
          <w:marLeft w:val="0"/>
          <w:marRight w:val="0"/>
          <w:marTop w:val="0"/>
          <w:marBottom w:val="0"/>
          <w:divBdr>
            <w:top w:val="none" w:sz="0" w:space="0" w:color="auto"/>
            <w:left w:val="none" w:sz="0" w:space="0" w:color="auto"/>
            <w:bottom w:val="none" w:sz="0" w:space="0" w:color="auto"/>
            <w:right w:val="none" w:sz="0" w:space="0" w:color="auto"/>
          </w:divBdr>
        </w:div>
        <w:div w:id="252055763">
          <w:marLeft w:val="0"/>
          <w:marRight w:val="0"/>
          <w:marTop w:val="0"/>
          <w:marBottom w:val="0"/>
          <w:divBdr>
            <w:top w:val="none" w:sz="0" w:space="0" w:color="auto"/>
            <w:left w:val="none" w:sz="0" w:space="0" w:color="auto"/>
            <w:bottom w:val="none" w:sz="0" w:space="0" w:color="auto"/>
            <w:right w:val="none" w:sz="0" w:space="0" w:color="auto"/>
          </w:divBdr>
        </w:div>
      </w:divsChild>
    </w:div>
    <w:div w:id="832455014">
      <w:bodyDiv w:val="1"/>
      <w:marLeft w:val="0"/>
      <w:marRight w:val="0"/>
      <w:marTop w:val="0"/>
      <w:marBottom w:val="0"/>
      <w:divBdr>
        <w:top w:val="none" w:sz="0" w:space="0" w:color="auto"/>
        <w:left w:val="none" w:sz="0" w:space="0" w:color="auto"/>
        <w:bottom w:val="none" w:sz="0" w:space="0" w:color="auto"/>
        <w:right w:val="none" w:sz="0" w:space="0" w:color="auto"/>
      </w:divBdr>
      <w:divsChild>
        <w:div w:id="2113622510">
          <w:marLeft w:val="0"/>
          <w:marRight w:val="0"/>
          <w:marTop w:val="0"/>
          <w:marBottom w:val="0"/>
          <w:divBdr>
            <w:top w:val="none" w:sz="0" w:space="0" w:color="auto"/>
            <w:left w:val="none" w:sz="0" w:space="0" w:color="auto"/>
            <w:bottom w:val="none" w:sz="0" w:space="0" w:color="auto"/>
            <w:right w:val="none" w:sz="0" w:space="0" w:color="auto"/>
          </w:divBdr>
          <w:divsChild>
            <w:div w:id="1304895827">
              <w:marLeft w:val="0"/>
              <w:marRight w:val="0"/>
              <w:marTop w:val="0"/>
              <w:marBottom w:val="0"/>
              <w:divBdr>
                <w:top w:val="none" w:sz="0" w:space="0" w:color="auto"/>
                <w:left w:val="none" w:sz="0" w:space="0" w:color="auto"/>
                <w:bottom w:val="none" w:sz="0" w:space="0" w:color="auto"/>
                <w:right w:val="none" w:sz="0" w:space="0" w:color="auto"/>
              </w:divBdr>
              <w:divsChild>
                <w:div w:id="5826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166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A5656-10A6-E641-861B-2B5DF4882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18366</Words>
  <Characters>104688</Characters>
  <Application>Microsoft Macintosh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Royal Free London NHS Foundation Trust</Company>
  <LinksUpToDate>false</LinksUpToDate>
  <CharactersWithSpaces>122809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Suehana Rahman</dc:creator>
  <cp:lastModifiedBy>NA MA</cp:lastModifiedBy>
  <cp:revision>2</cp:revision>
  <cp:lastPrinted>2014-09-11T14:31:00Z</cp:lastPrinted>
  <dcterms:created xsi:type="dcterms:W3CDTF">2014-12-17T02:20:00Z</dcterms:created>
  <dcterms:modified xsi:type="dcterms:W3CDTF">2014-12-17T02:20:00Z</dcterms:modified>
</cp:coreProperties>
</file>