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9A" w:rsidRPr="00C90E22" w:rsidRDefault="00900A9A" w:rsidP="005C113E">
      <w:pPr>
        <w:spacing w:after="0" w:line="360" w:lineRule="auto"/>
        <w:rPr>
          <w:rFonts w:ascii="Book Antiqua" w:hAnsi="Book Antiqua"/>
          <w:szCs w:val="24"/>
          <w:lang w:val="en-US"/>
        </w:rPr>
      </w:pPr>
      <w:r w:rsidRPr="00C90E22">
        <w:rPr>
          <w:rFonts w:ascii="Book Antiqua" w:hAnsi="Book Antiqua"/>
          <w:szCs w:val="24"/>
          <w:lang w:val="en-US"/>
        </w:rPr>
        <w:t xml:space="preserve">Name of journal: </w:t>
      </w:r>
      <w:r w:rsidRPr="00C90E22">
        <w:rPr>
          <w:rFonts w:ascii="Book Antiqua" w:hAnsi="Book Antiqua"/>
          <w:i/>
          <w:szCs w:val="24"/>
          <w:lang w:val="en-US"/>
        </w:rPr>
        <w:t>World Journal of Psychiatry</w:t>
      </w:r>
    </w:p>
    <w:p w:rsidR="00900A9A" w:rsidRPr="00C90E22" w:rsidRDefault="00900A9A" w:rsidP="005C113E">
      <w:pPr>
        <w:spacing w:after="0" w:line="360" w:lineRule="auto"/>
        <w:rPr>
          <w:rFonts w:ascii="Book Antiqua" w:hAnsi="Book Antiqua"/>
          <w:szCs w:val="24"/>
          <w:lang w:val="en-US" w:eastAsia="zh-CN"/>
        </w:rPr>
      </w:pPr>
      <w:r w:rsidRPr="00C90E22">
        <w:rPr>
          <w:rFonts w:ascii="Book Antiqua" w:hAnsi="Book Antiqua"/>
          <w:szCs w:val="24"/>
          <w:lang w:val="en-US"/>
        </w:rPr>
        <w:t xml:space="preserve">ESPS Manuscript NO: </w:t>
      </w:r>
      <w:r w:rsidRPr="00C90E22">
        <w:rPr>
          <w:rFonts w:ascii="Book Antiqua" w:hAnsi="Book Antiqua"/>
          <w:szCs w:val="24"/>
          <w:lang w:val="en-US" w:eastAsia="zh-CN"/>
        </w:rPr>
        <w:t>14252</w:t>
      </w:r>
    </w:p>
    <w:p w:rsidR="00900A9A" w:rsidRPr="00C90E22" w:rsidRDefault="00900A9A" w:rsidP="005C113E">
      <w:pPr>
        <w:spacing w:after="0" w:line="360" w:lineRule="auto"/>
        <w:rPr>
          <w:rFonts w:ascii="Book Antiqua" w:hAnsi="Book Antiqua"/>
          <w:szCs w:val="24"/>
          <w:lang w:val="en-US" w:eastAsia="zh-CN"/>
        </w:rPr>
      </w:pPr>
      <w:r w:rsidRPr="00C90E22">
        <w:rPr>
          <w:rFonts w:ascii="Book Antiqua" w:hAnsi="Book Antiqua"/>
          <w:szCs w:val="24"/>
          <w:lang w:val="en-US"/>
        </w:rPr>
        <w:t>Columns:</w:t>
      </w:r>
      <w:r w:rsidRPr="00C90E22">
        <w:rPr>
          <w:rFonts w:ascii="Book Antiqua" w:hAnsi="Book Antiqua"/>
          <w:szCs w:val="24"/>
          <w:lang w:val="en-US" w:eastAsia="zh-CN"/>
        </w:rPr>
        <w:t xml:space="preserve"> REVIEW</w:t>
      </w:r>
    </w:p>
    <w:p w:rsidR="00900A9A" w:rsidRPr="00C90E22" w:rsidRDefault="00900A9A" w:rsidP="005C113E">
      <w:pPr>
        <w:spacing w:after="0" w:line="360" w:lineRule="auto"/>
        <w:rPr>
          <w:rFonts w:ascii="Book Antiqua" w:hAnsi="Book Antiqua"/>
          <w:szCs w:val="24"/>
          <w:lang w:val="en-US" w:eastAsia="zh-CN"/>
        </w:rPr>
      </w:pPr>
    </w:p>
    <w:p w:rsidR="001C199F" w:rsidRPr="00C90E22" w:rsidRDefault="00CB32FB" w:rsidP="005C113E">
      <w:pPr>
        <w:spacing w:after="0" w:line="360" w:lineRule="auto"/>
        <w:rPr>
          <w:rFonts w:ascii="Book Antiqua" w:hAnsi="Book Antiqua"/>
          <w:b/>
          <w:szCs w:val="24"/>
          <w:lang w:val="en-US" w:eastAsia="zh-CN"/>
        </w:rPr>
      </w:pPr>
      <w:r w:rsidRPr="00C90E22">
        <w:rPr>
          <w:rFonts w:ascii="Book Antiqua" w:hAnsi="Book Antiqua"/>
          <w:b/>
          <w:szCs w:val="24"/>
          <w:lang w:val="en-US"/>
        </w:rPr>
        <w:t>Peptides</w:t>
      </w:r>
      <w:r w:rsidR="00513D26" w:rsidRPr="00C90E22">
        <w:rPr>
          <w:rFonts w:ascii="Book Antiqua" w:hAnsi="Book Antiqua"/>
          <w:b/>
          <w:szCs w:val="24"/>
          <w:lang w:val="en-US"/>
        </w:rPr>
        <w:t xml:space="preserve"> </w:t>
      </w:r>
      <w:r w:rsidRPr="00C90E22">
        <w:rPr>
          <w:rFonts w:ascii="Book Antiqua" w:hAnsi="Book Antiqua"/>
          <w:b/>
          <w:szCs w:val="24"/>
          <w:lang w:val="en-US"/>
        </w:rPr>
        <w:t>from</w:t>
      </w:r>
      <w:r w:rsidR="00513D26" w:rsidRPr="00C90E22">
        <w:rPr>
          <w:rFonts w:ascii="Book Antiqua" w:hAnsi="Book Antiqua"/>
          <w:b/>
          <w:szCs w:val="24"/>
          <w:lang w:val="en-US"/>
        </w:rPr>
        <w:t xml:space="preserve"> </w:t>
      </w:r>
      <w:r w:rsidRPr="00C90E22">
        <w:rPr>
          <w:rFonts w:ascii="Book Antiqua" w:hAnsi="Book Antiqua"/>
          <w:b/>
          <w:szCs w:val="24"/>
          <w:lang w:val="en-US"/>
        </w:rPr>
        <w:t>adi</w:t>
      </w:r>
      <w:r w:rsidR="007601B7" w:rsidRPr="00C90E22">
        <w:rPr>
          <w:rFonts w:ascii="Book Antiqua" w:hAnsi="Book Antiqua"/>
          <w:b/>
          <w:szCs w:val="24"/>
          <w:lang w:val="en-US"/>
        </w:rPr>
        <w:t>pose</w:t>
      </w:r>
      <w:r w:rsidR="00513D26" w:rsidRPr="00C90E22">
        <w:rPr>
          <w:rFonts w:ascii="Book Antiqua" w:hAnsi="Book Antiqua"/>
          <w:b/>
          <w:szCs w:val="24"/>
          <w:lang w:val="en-US"/>
        </w:rPr>
        <w:t xml:space="preserve"> </w:t>
      </w:r>
      <w:r w:rsidR="007601B7" w:rsidRPr="00C90E22">
        <w:rPr>
          <w:rFonts w:ascii="Book Antiqua" w:hAnsi="Book Antiqua"/>
          <w:b/>
          <w:szCs w:val="24"/>
          <w:lang w:val="en-US"/>
        </w:rPr>
        <w:t>tissue</w:t>
      </w:r>
      <w:r w:rsidR="00513D26" w:rsidRPr="00C90E22">
        <w:rPr>
          <w:rFonts w:ascii="Book Antiqua" w:hAnsi="Book Antiqua"/>
          <w:b/>
          <w:szCs w:val="24"/>
          <w:lang w:val="en-US"/>
        </w:rPr>
        <w:t xml:space="preserve"> </w:t>
      </w:r>
      <w:r w:rsidR="007601B7" w:rsidRPr="00C90E22">
        <w:rPr>
          <w:rFonts w:ascii="Book Antiqua" w:hAnsi="Book Antiqua"/>
          <w:b/>
          <w:szCs w:val="24"/>
          <w:lang w:val="en-US"/>
        </w:rPr>
        <w:t>in</w:t>
      </w:r>
      <w:r w:rsidR="00513D26" w:rsidRPr="00C90E22">
        <w:rPr>
          <w:rFonts w:ascii="Book Antiqua" w:hAnsi="Book Antiqua"/>
          <w:b/>
          <w:szCs w:val="24"/>
          <w:lang w:val="en-US"/>
        </w:rPr>
        <w:t xml:space="preserve"> </w:t>
      </w:r>
      <w:r w:rsidR="007601B7" w:rsidRPr="00C90E22">
        <w:rPr>
          <w:rFonts w:ascii="Book Antiqua" w:hAnsi="Book Antiqua"/>
          <w:b/>
          <w:szCs w:val="24"/>
          <w:lang w:val="en-US"/>
        </w:rPr>
        <w:t>mental</w:t>
      </w:r>
      <w:r w:rsidR="00513D26" w:rsidRPr="00C90E22">
        <w:rPr>
          <w:rFonts w:ascii="Book Antiqua" w:hAnsi="Book Antiqua"/>
          <w:b/>
          <w:szCs w:val="24"/>
          <w:lang w:val="en-US"/>
        </w:rPr>
        <w:t xml:space="preserve"> </w:t>
      </w:r>
      <w:r w:rsidR="007601B7" w:rsidRPr="00C90E22">
        <w:rPr>
          <w:rFonts w:ascii="Book Antiqua" w:hAnsi="Book Antiqua"/>
          <w:b/>
          <w:szCs w:val="24"/>
          <w:lang w:val="en-US"/>
        </w:rPr>
        <w:t>disorders</w:t>
      </w:r>
    </w:p>
    <w:p w:rsidR="005C113E" w:rsidRPr="00C90E22" w:rsidRDefault="005C113E" w:rsidP="005C113E">
      <w:pPr>
        <w:spacing w:after="0" w:line="360" w:lineRule="auto"/>
        <w:rPr>
          <w:rFonts w:ascii="Book Antiqua" w:hAnsi="Book Antiqua"/>
          <w:b/>
          <w:szCs w:val="24"/>
          <w:lang w:val="en-US" w:eastAsia="zh-CN"/>
        </w:rPr>
      </w:pPr>
    </w:p>
    <w:p w:rsidR="00132DEC" w:rsidRPr="00C90E22" w:rsidRDefault="005C113E" w:rsidP="005C113E">
      <w:pPr>
        <w:spacing w:after="0" w:line="360" w:lineRule="auto"/>
        <w:rPr>
          <w:rFonts w:ascii="Book Antiqua" w:hAnsi="Book Antiqua"/>
          <w:szCs w:val="24"/>
          <w:lang w:val="en-US" w:eastAsia="zh-CN"/>
        </w:rPr>
      </w:pPr>
      <w:r w:rsidRPr="00C90E22">
        <w:rPr>
          <w:rFonts w:ascii="Book Antiqua" w:hAnsi="Book Antiqua"/>
          <w:szCs w:val="24"/>
          <w:lang w:val="en-US"/>
        </w:rPr>
        <w:t>Wędrychowicz</w:t>
      </w:r>
      <w:r w:rsidRPr="00C90E22">
        <w:rPr>
          <w:rFonts w:ascii="Book Antiqua" w:hAnsi="Book Antiqua"/>
          <w:szCs w:val="24"/>
          <w:lang w:val="en-US" w:eastAsia="zh-CN"/>
        </w:rPr>
        <w:t xml:space="preserve"> A </w:t>
      </w:r>
      <w:r w:rsidRPr="00C90E22">
        <w:rPr>
          <w:rFonts w:ascii="Book Antiqua" w:hAnsi="Book Antiqua"/>
          <w:i/>
          <w:szCs w:val="24"/>
          <w:lang w:val="en-US" w:eastAsia="zh-CN"/>
        </w:rPr>
        <w:t>et al.</w:t>
      </w:r>
      <w:r w:rsidRPr="00C90E22">
        <w:rPr>
          <w:rFonts w:ascii="Book Antiqua" w:hAnsi="Book Antiqua"/>
          <w:szCs w:val="24"/>
          <w:lang w:val="en-US"/>
        </w:rPr>
        <w:t xml:space="preserve"> Adipokines in mental disorders</w:t>
      </w:r>
    </w:p>
    <w:p w:rsidR="005C113E" w:rsidRPr="00C90E22" w:rsidRDefault="005C113E" w:rsidP="005C113E">
      <w:pPr>
        <w:spacing w:after="0" w:line="360" w:lineRule="auto"/>
        <w:rPr>
          <w:rFonts w:ascii="Book Antiqua" w:hAnsi="Book Antiqua"/>
          <w:b/>
          <w:i/>
          <w:szCs w:val="24"/>
          <w:lang w:val="en-US" w:eastAsia="zh-CN"/>
        </w:rPr>
      </w:pPr>
    </w:p>
    <w:p w:rsidR="00132DEC" w:rsidRPr="00C90E22" w:rsidRDefault="00132DEC" w:rsidP="005C113E">
      <w:pPr>
        <w:pStyle w:val="ListParagraph"/>
        <w:spacing w:after="0" w:line="360" w:lineRule="auto"/>
        <w:ind w:left="0"/>
        <w:rPr>
          <w:rFonts w:ascii="Book Antiqua" w:hAnsi="Book Antiqua"/>
          <w:szCs w:val="24"/>
          <w:lang w:eastAsia="zh-CN"/>
        </w:rPr>
      </w:pPr>
      <w:r w:rsidRPr="00C90E22">
        <w:rPr>
          <w:rFonts w:ascii="Book Antiqua" w:hAnsi="Book Antiqua"/>
          <w:szCs w:val="24"/>
        </w:rPr>
        <w:t>Andrzej Wędrychowicz, Andrzej Zając, Maciej Pilecki, Barbara Kościelniak, Przemysław Tomasik</w:t>
      </w:r>
    </w:p>
    <w:p w:rsidR="00CB32FB" w:rsidRPr="00C90E22" w:rsidRDefault="00CB32FB" w:rsidP="005C113E">
      <w:pPr>
        <w:pStyle w:val="ListParagraph"/>
        <w:spacing w:after="0" w:line="360" w:lineRule="auto"/>
        <w:ind w:left="0"/>
        <w:rPr>
          <w:rFonts w:ascii="Book Antiqua" w:hAnsi="Book Antiqua"/>
          <w:szCs w:val="24"/>
          <w:lang w:eastAsia="zh-CN"/>
        </w:rPr>
      </w:pPr>
    </w:p>
    <w:p w:rsidR="00CB32FB" w:rsidRPr="00C90E22" w:rsidRDefault="005C113E" w:rsidP="005C113E">
      <w:pPr>
        <w:pStyle w:val="ListParagraph"/>
        <w:spacing w:after="0" w:line="360" w:lineRule="auto"/>
        <w:ind w:left="0"/>
        <w:rPr>
          <w:rFonts w:ascii="Book Antiqua" w:hAnsi="Book Antiqua"/>
          <w:szCs w:val="24"/>
          <w:lang w:val="en-US"/>
        </w:rPr>
      </w:pPr>
      <w:r w:rsidRPr="00C90E22">
        <w:rPr>
          <w:rFonts w:ascii="Book Antiqua" w:hAnsi="Book Antiqua"/>
          <w:b/>
          <w:szCs w:val="24"/>
          <w:lang w:val="en-US"/>
        </w:rPr>
        <w:t>Andrzej Wędrychowicz,</w:t>
      </w:r>
      <w:r w:rsidRPr="00C90E22">
        <w:rPr>
          <w:rFonts w:ascii="Book Antiqua" w:hAnsi="Book Antiqua"/>
          <w:b/>
          <w:szCs w:val="24"/>
          <w:lang w:val="en-US" w:eastAsia="zh-CN"/>
        </w:rPr>
        <w:t xml:space="preserve"> </w:t>
      </w:r>
      <w:r w:rsidR="00CB32FB" w:rsidRPr="00C90E22">
        <w:rPr>
          <w:rFonts w:ascii="Book Antiqua" w:hAnsi="Book Antiqua"/>
          <w:szCs w:val="24"/>
          <w:lang w:val="en-US"/>
        </w:rPr>
        <w:t>Department</w:t>
      </w:r>
      <w:r w:rsidR="00513D26" w:rsidRPr="00C90E22">
        <w:rPr>
          <w:rFonts w:ascii="Book Antiqua" w:hAnsi="Book Antiqua"/>
          <w:szCs w:val="24"/>
          <w:lang w:val="en-US"/>
        </w:rPr>
        <w:t xml:space="preserve"> </w:t>
      </w:r>
      <w:r w:rsidR="00CB32FB" w:rsidRPr="00C90E22">
        <w:rPr>
          <w:rFonts w:ascii="Book Antiqua" w:hAnsi="Book Antiqua"/>
          <w:szCs w:val="24"/>
          <w:lang w:val="en-US"/>
        </w:rPr>
        <w:t>of</w:t>
      </w:r>
      <w:r w:rsidR="00513D26" w:rsidRPr="00C90E22">
        <w:rPr>
          <w:rFonts w:ascii="Book Antiqua" w:hAnsi="Book Antiqua"/>
          <w:szCs w:val="24"/>
          <w:lang w:val="en-US"/>
        </w:rPr>
        <w:t xml:space="preserve"> </w:t>
      </w:r>
      <w:r w:rsidR="00CB32FB" w:rsidRPr="00C90E22">
        <w:rPr>
          <w:rFonts w:ascii="Book Antiqua" w:hAnsi="Book Antiqua"/>
          <w:szCs w:val="24"/>
          <w:lang w:val="en-US"/>
        </w:rPr>
        <w:t>Pediatrics,</w:t>
      </w:r>
      <w:r w:rsidR="00513D26" w:rsidRPr="00C90E22">
        <w:rPr>
          <w:rFonts w:ascii="Book Antiqua" w:hAnsi="Book Antiqua"/>
          <w:szCs w:val="24"/>
          <w:lang w:val="en-US"/>
        </w:rPr>
        <w:t xml:space="preserve"> </w:t>
      </w:r>
      <w:r w:rsidR="00CB32FB" w:rsidRPr="00C90E22">
        <w:rPr>
          <w:rFonts w:ascii="Book Antiqua" w:hAnsi="Book Antiqua"/>
          <w:szCs w:val="24"/>
          <w:lang w:val="en-US"/>
        </w:rPr>
        <w:t>Gastroenterology</w:t>
      </w:r>
      <w:r w:rsidR="00513D26" w:rsidRPr="00C90E22">
        <w:rPr>
          <w:rFonts w:ascii="Book Antiqua" w:hAnsi="Book Antiqua"/>
          <w:szCs w:val="24"/>
          <w:lang w:val="en-US"/>
        </w:rPr>
        <w:t xml:space="preserve"> </w:t>
      </w:r>
      <w:r w:rsidR="00CB32FB" w:rsidRPr="00C90E22">
        <w:rPr>
          <w:rFonts w:ascii="Book Antiqua" w:hAnsi="Book Antiqua"/>
          <w:szCs w:val="24"/>
          <w:lang w:val="en-US"/>
        </w:rPr>
        <w:t>and</w:t>
      </w:r>
      <w:r w:rsidR="00513D26" w:rsidRPr="00C90E22">
        <w:rPr>
          <w:rFonts w:ascii="Book Antiqua" w:hAnsi="Book Antiqua"/>
          <w:szCs w:val="24"/>
          <w:lang w:val="en-US"/>
        </w:rPr>
        <w:t xml:space="preserve"> </w:t>
      </w:r>
      <w:r w:rsidR="00CB32FB" w:rsidRPr="00C90E22">
        <w:rPr>
          <w:rFonts w:ascii="Book Antiqua" w:hAnsi="Book Antiqua"/>
          <w:szCs w:val="24"/>
          <w:lang w:val="en-US"/>
        </w:rPr>
        <w:t>Nutrition,</w:t>
      </w:r>
      <w:r w:rsidR="00513D26" w:rsidRPr="00C90E22">
        <w:rPr>
          <w:rFonts w:ascii="Book Antiqua" w:hAnsi="Book Antiqua"/>
          <w:szCs w:val="24"/>
          <w:lang w:val="en-US"/>
        </w:rPr>
        <w:t xml:space="preserve"> </w:t>
      </w:r>
      <w:r w:rsidR="00CB32FB" w:rsidRPr="00C90E22">
        <w:rPr>
          <w:rFonts w:ascii="Book Antiqua" w:hAnsi="Book Antiqua"/>
          <w:szCs w:val="24"/>
          <w:lang w:val="en-US"/>
        </w:rPr>
        <w:t>Polish-American</w:t>
      </w:r>
      <w:r w:rsidR="00513D26" w:rsidRPr="00C90E22">
        <w:rPr>
          <w:rFonts w:ascii="Book Antiqua" w:hAnsi="Book Antiqua"/>
          <w:szCs w:val="24"/>
          <w:lang w:val="en-US"/>
        </w:rPr>
        <w:t xml:space="preserve"> </w:t>
      </w:r>
      <w:r w:rsidR="00CB32FB" w:rsidRPr="00C90E22">
        <w:rPr>
          <w:rFonts w:ascii="Book Antiqua" w:hAnsi="Book Antiqua"/>
          <w:szCs w:val="24"/>
          <w:lang w:val="en-US"/>
        </w:rPr>
        <w:t>Children’s</w:t>
      </w:r>
      <w:r w:rsidR="00513D26" w:rsidRPr="00C90E22">
        <w:rPr>
          <w:rFonts w:ascii="Book Antiqua" w:hAnsi="Book Antiqua"/>
          <w:szCs w:val="24"/>
          <w:lang w:val="en-US"/>
        </w:rPr>
        <w:t xml:space="preserve"> </w:t>
      </w:r>
      <w:r w:rsidR="00CB32FB" w:rsidRPr="00C90E22">
        <w:rPr>
          <w:rFonts w:ascii="Book Antiqua" w:hAnsi="Book Antiqua"/>
          <w:szCs w:val="24"/>
          <w:lang w:val="en-US"/>
        </w:rPr>
        <w:t>Hospital,</w:t>
      </w:r>
      <w:r w:rsidR="00513D26" w:rsidRPr="00C90E22">
        <w:rPr>
          <w:rFonts w:ascii="Book Antiqua" w:hAnsi="Book Antiqua"/>
          <w:szCs w:val="24"/>
          <w:lang w:val="en-US"/>
        </w:rPr>
        <w:t xml:space="preserve"> </w:t>
      </w:r>
      <w:r w:rsidR="00CB32FB" w:rsidRPr="00C90E22">
        <w:rPr>
          <w:rFonts w:ascii="Book Antiqua" w:hAnsi="Book Antiqua"/>
          <w:szCs w:val="24"/>
          <w:lang w:val="en-US"/>
        </w:rPr>
        <w:t>Jagiellonian</w:t>
      </w:r>
      <w:r w:rsidR="00513D26" w:rsidRPr="00C90E22">
        <w:rPr>
          <w:rFonts w:ascii="Book Antiqua" w:hAnsi="Book Antiqua"/>
          <w:szCs w:val="24"/>
          <w:lang w:val="en-US"/>
        </w:rPr>
        <w:t xml:space="preserve"> </w:t>
      </w:r>
      <w:r w:rsidR="00CB32FB" w:rsidRPr="00C90E22">
        <w:rPr>
          <w:rFonts w:ascii="Book Antiqua" w:hAnsi="Book Antiqua"/>
          <w:szCs w:val="24"/>
          <w:lang w:val="en-US"/>
        </w:rPr>
        <w:t>University</w:t>
      </w:r>
      <w:r w:rsidR="00513D26" w:rsidRPr="00C90E22">
        <w:rPr>
          <w:rFonts w:ascii="Book Antiqua" w:hAnsi="Book Antiqua"/>
          <w:szCs w:val="24"/>
          <w:lang w:val="en-US"/>
        </w:rPr>
        <w:t xml:space="preserve"> </w:t>
      </w:r>
      <w:r w:rsidR="00CB32FB" w:rsidRPr="00C90E22">
        <w:rPr>
          <w:rFonts w:ascii="Book Antiqua" w:hAnsi="Book Antiqua"/>
          <w:szCs w:val="24"/>
          <w:lang w:val="en-US"/>
        </w:rPr>
        <w:t>Medical</w:t>
      </w:r>
      <w:r w:rsidR="00513D26" w:rsidRPr="00C90E22">
        <w:rPr>
          <w:rFonts w:ascii="Book Antiqua" w:hAnsi="Book Antiqua"/>
          <w:szCs w:val="24"/>
          <w:lang w:val="en-US"/>
        </w:rPr>
        <w:t xml:space="preserve"> </w:t>
      </w:r>
      <w:r w:rsidR="00CB32FB" w:rsidRPr="00C90E22">
        <w:rPr>
          <w:rFonts w:ascii="Book Antiqua" w:hAnsi="Book Antiqua"/>
          <w:szCs w:val="24"/>
          <w:lang w:val="en-US"/>
        </w:rPr>
        <w:t>College,</w:t>
      </w:r>
      <w:r w:rsidR="00513D26" w:rsidRPr="00C90E22">
        <w:rPr>
          <w:rFonts w:ascii="Book Antiqua" w:hAnsi="Book Antiqua"/>
          <w:szCs w:val="24"/>
          <w:lang w:val="en-US"/>
        </w:rPr>
        <w:t xml:space="preserve"> </w:t>
      </w:r>
      <w:r w:rsidRPr="00C90E22">
        <w:rPr>
          <w:rFonts w:ascii="Book Antiqua" w:hAnsi="Book Antiqua"/>
          <w:szCs w:val="24"/>
          <w:lang w:val="en-US"/>
        </w:rPr>
        <w:t xml:space="preserve">30-663 </w:t>
      </w:r>
      <w:r w:rsidR="00CB32FB" w:rsidRPr="00C90E22">
        <w:rPr>
          <w:rFonts w:ascii="Book Antiqua" w:hAnsi="Book Antiqua"/>
          <w:szCs w:val="24"/>
          <w:lang w:val="en-US"/>
        </w:rPr>
        <w:t>Krakow,</w:t>
      </w:r>
      <w:r w:rsidR="00513D26" w:rsidRPr="00C90E22">
        <w:rPr>
          <w:rFonts w:ascii="Book Antiqua" w:hAnsi="Book Antiqua"/>
          <w:szCs w:val="24"/>
          <w:lang w:val="en-US"/>
        </w:rPr>
        <w:t xml:space="preserve"> </w:t>
      </w:r>
      <w:r w:rsidR="00CB32FB" w:rsidRPr="00C90E22">
        <w:rPr>
          <w:rFonts w:ascii="Book Antiqua" w:hAnsi="Book Antiqua"/>
          <w:szCs w:val="24"/>
          <w:lang w:val="en-US"/>
        </w:rPr>
        <w:t>Poland</w:t>
      </w:r>
    </w:p>
    <w:p w:rsidR="00CD5E4E" w:rsidRPr="00C90E22" w:rsidRDefault="00CD5E4E" w:rsidP="005C113E">
      <w:pPr>
        <w:pStyle w:val="ListParagraph"/>
        <w:spacing w:after="0" w:line="360" w:lineRule="auto"/>
        <w:ind w:left="0"/>
        <w:rPr>
          <w:rFonts w:ascii="Book Antiqua" w:hAnsi="Book Antiqua"/>
          <w:szCs w:val="24"/>
          <w:lang w:val="en-US" w:eastAsia="zh-CN"/>
        </w:rPr>
      </w:pPr>
    </w:p>
    <w:p w:rsidR="005C113E" w:rsidRPr="00C90E22" w:rsidRDefault="00CD5E4E" w:rsidP="005C113E">
      <w:pPr>
        <w:pStyle w:val="ListParagraph"/>
        <w:spacing w:after="0" w:line="360" w:lineRule="auto"/>
        <w:ind w:left="0"/>
        <w:rPr>
          <w:rFonts w:ascii="Book Antiqua" w:hAnsi="Book Antiqua"/>
          <w:b/>
          <w:szCs w:val="24"/>
          <w:lang w:val="en-US"/>
        </w:rPr>
      </w:pPr>
      <w:r w:rsidRPr="00C90E22">
        <w:rPr>
          <w:rFonts w:ascii="Book Antiqua" w:hAnsi="Book Antiqua"/>
          <w:b/>
          <w:szCs w:val="24"/>
          <w:lang w:val="en-US"/>
        </w:rPr>
        <w:t>Andrzej Zając,</w:t>
      </w:r>
      <w:r w:rsidRPr="00C90E22">
        <w:rPr>
          <w:lang w:val="en-US"/>
        </w:rPr>
        <w:t xml:space="preserve"> </w:t>
      </w:r>
      <w:r w:rsidRPr="00C90E22">
        <w:rPr>
          <w:rFonts w:ascii="Book Antiqua" w:hAnsi="Book Antiqua"/>
          <w:szCs w:val="24"/>
          <w:lang w:val="en-US"/>
        </w:rPr>
        <w:t>Department of Pediatric Surgery, Polish-American Children’s Hospital, Jagiellonian University Medical College, 30-663 Krakow, Poland</w:t>
      </w:r>
    </w:p>
    <w:p w:rsidR="00CD5E4E" w:rsidRPr="00C90E22" w:rsidRDefault="00CD5E4E" w:rsidP="005C113E">
      <w:pPr>
        <w:pStyle w:val="ListParagraph"/>
        <w:spacing w:after="0" w:line="360" w:lineRule="auto"/>
        <w:ind w:left="0"/>
        <w:rPr>
          <w:rFonts w:ascii="Book Antiqua" w:hAnsi="Book Antiqua"/>
          <w:szCs w:val="24"/>
          <w:lang w:val="en-US" w:eastAsia="zh-CN"/>
        </w:rPr>
      </w:pPr>
    </w:p>
    <w:p w:rsidR="00CB32FB" w:rsidRPr="00C90E22" w:rsidRDefault="005C113E" w:rsidP="005C113E">
      <w:pPr>
        <w:pStyle w:val="ListParagraph"/>
        <w:spacing w:after="0" w:line="360" w:lineRule="auto"/>
        <w:ind w:left="0"/>
        <w:rPr>
          <w:rFonts w:ascii="Book Antiqua" w:hAnsi="Book Antiqua"/>
          <w:szCs w:val="24"/>
          <w:lang w:val="en-US" w:eastAsia="zh-CN"/>
        </w:rPr>
      </w:pPr>
      <w:r w:rsidRPr="00C90E22">
        <w:rPr>
          <w:rFonts w:ascii="Book Antiqua" w:hAnsi="Book Antiqua"/>
          <w:b/>
          <w:szCs w:val="24"/>
          <w:lang w:val="en-US"/>
        </w:rPr>
        <w:t>Maciej Pilecki,</w:t>
      </w:r>
      <w:r w:rsidRPr="00C90E22">
        <w:rPr>
          <w:rFonts w:ascii="Book Antiqua" w:hAnsi="Book Antiqua"/>
          <w:b/>
          <w:szCs w:val="24"/>
          <w:lang w:val="en-US" w:eastAsia="zh-CN"/>
        </w:rPr>
        <w:t xml:space="preserve"> </w:t>
      </w:r>
      <w:r w:rsidR="00C3566D" w:rsidRPr="00C90E22">
        <w:rPr>
          <w:rFonts w:ascii="Book Antiqua" w:hAnsi="Book Antiqua"/>
          <w:szCs w:val="24"/>
          <w:lang w:val="en-US"/>
        </w:rPr>
        <w:t>Department</w:t>
      </w:r>
      <w:r w:rsidR="00513D26" w:rsidRPr="00C90E22">
        <w:rPr>
          <w:rFonts w:ascii="Book Antiqua" w:hAnsi="Book Antiqua"/>
          <w:szCs w:val="24"/>
          <w:lang w:val="en-US"/>
        </w:rPr>
        <w:t xml:space="preserve"> </w:t>
      </w:r>
      <w:r w:rsidR="00C3566D" w:rsidRPr="00C90E22">
        <w:rPr>
          <w:rFonts w:ascii="Book Antiqua" w:hAnsi="Book Antiqua"/>
          <w:szCs w:val="24"/>
          <w:lang w:val="en-US"/>
        </w:rPr>
        <w:t>of</w:t>
      </w:r>
      <w:r w:rsidR="00513D26" w:rsidRPr="00C90E22">
        <w:rPr>
          <w:rFonts w:ascii="Book Antiqua" w:hAnsi="Book Antiqua"/>
          <w:szCs w:val="24"/>
          <w:lang w:val="en-US"/>
        </w:rPr>
        <w:t xml:space="preserve"> </w:t>
      </w:r>
      <w:r w:rsidR="00C3566D" w:rsidRPr="00C90E22">
        <w:rPr>
          <w:rFonts w:ascii="Book Antiqua" w:hAnsi="Book Antiqua"/>
          <w:szCs w:val="24"/>
          <w:lang w:val="en-US"/>
        </w:rPr>
        <w:t>Child</w:t>
      </w:r>
      <w:r w:rsidR="00513D26" w:rsidRPr="00C90E22">
        <w:rPr>
          <w:rFonts w:ascii="Book Antiqua" w:hAnsi="Book Antiqua"/>
          <w:szCs w:val="24"/>
          <w:lang w:val="en-US"/>
        </w:rPr>
        <w:t xml:space="preserve"> </w:t>
      </w:r>
      <w:r w:rsidR="00C3566D" w:rsidRPr="00C90E22">
        <w:rPr>
          <w:rFonts w:ascii="Book Antiqua" w:hAnsi="Book Antiqua"/>
          <w:szCs w:val="24"/>
          <w:lang w:val="en-US"/>
        </w:rPr>
        <w:t>and</w:t>
      </w:r>
      <w:r w:rsidR="00513D26" w:rsidRPr="00C90E22">
        <w:rPr>
          <w:rFonts w:ascii="Book Antiqua" w:hAnsi="Book Antiqua"/>
          <w:szCs w:val="24"/>
          <w:lang w:val="en-US"/>
        </w:rPr>
        <w:t xml:space="preserve"> </w:t>
      </w:r>
      <w:r w:rsidR="00C3566D" w:rsidRPr="00C90E22">
        <w:rPr>
          <w:rFonts w:ascii="Book Antiqua" w:hAnsi="Book Antiqua"/>
          <w:szCs w:val="24"/>
          <w:lang w:val="en-US"/>
        </w:rPr>
        <w:t>Adolescent</w:t>
      </w:r>
      <w:r w:rsidR="00513D26" w:rsidRPr="00C90E22">
        <w:rPr>
          <w:rFonts w:ascii="Book Antiqua" w:hAnsi="Book Antiqua"/>
          <w:szCs w:val="24"/>
          <w:lang w:val="en-US"/>
        </w:rPr>
        <w:t xml:space="preserve"> </w:t>
      </w:r>
      <w:r w:rsidR="00C3566D" w:rsidRPr="00C90E22">
        <w:rPr>
          <w:rFonts w:ascii="Book Antiqua" w:hAnsi="Book Antiqua"/>
          <w:szCs w:val="24"/>
          <w:lang w:val="en-US"/>
        </w:rPr>
        <w:t>Psychiatry</w:t>
      </w:r>
      <w:r w:rsidRPr="00C90E22">
        <w:rPr>
          <w:rFonts w:ascii="Book Antiqua" w:hAnsi="Book Antiqua"/>
          <w:szCs w:val="24"/>
          <w:lang w:val="en-US" w:eastAsia="zh-CN"/>
        </w:rPr>
        <w:t>,</w:t>
      </w:r>
      <w:r w:rsidR="00513D26" w:rsidRPr="00C90E22">
        <w:rPr>
          <w:rFonts w:ascii="Book Antiqua" w:hAnsi="Book Antiqua"/>
          <w:szCs w:val="24"/>
          <w:lang w:val="en-US"/>
        </w:rPr>
        <w:t xml:space="preserve"> </w:t>
      </w:r>
      <w:r w:rsidR="00CB32FB" w:rsidRPr="00C90E22">
        <w:rPr>
          <w:rFonts w:ascii="Book Antiqua" w:hAnsi="Book Antiqua"/>
          <w:szCs w:val="24"/>
          <w:lang w:val="en-US"/>
        </w:rPr>
        <w:t>Chair</w:t>
      </w:r>
      <w:r w:rsidR="00513D26" w:rsidRPr="00C90E22">
        <w:rPr>
          <w:rFonts w:ascii="Book Antiqua" w:hAnsi="Book Antiqua"/>
          <w:szCs w:val="24"/>
          <w:lang w:val="en-US"/>
        </w:rPr>
        <w:t xml:space="preserve"> </w:t>
      </w:r>
      <w:r w:rsidR="00CB32FB" w:rsidRPr="00C90E22">
        <w:rPr>
          <w:rFonts w:ascii="Book Antiqua" w:hAnsi="Book Antiqua"/>
          <w:szCs w:val="24"/>
          <w:lang w:val="en-US"/>
        </w:rPr>
        <w:t>of</w:t>
      </w:r>
      <w:r w:rsidR="00513D26" w:rsidRPr="00C90E22">
        <w:rPr>
          <w:rFonts w:ascii="Book Antiqua" w:hAnsi="Book Antiqua"/>
          <w:szCs w:val="24"/>
          <w:lang w:val="en-US"/>
        </w:rPr>
        <w:t xml:space="preserve"> </w:t>
      </w:r>
      <w:r w:rsidR="00CB32FB" w:rsidRPr="00C90E22">
        <w:rPr>
          <w:rFonts w:ascii="Book Antiqua" w:hAnsi="Book Antiqua"/>
          <w:szCs w:val="24"/>
          <w:lang w:val="en-US"/>
        </w:rPr>
        <w:t>Psychiatry,</w:t>
      </w:r>
      <w:r w:rsidR="00513D26" w:rsidRPr="00C90E22">
        <w:rPr>
          <w:rFonts w:ascii="Book Antiqua" w:hAnsi="Book Antiqua"/>
          <w:szCs w:val="24"/>
          <w:lang w:val="en-US"/>
        </w:rPr>
        <w:t xml:space="preserve"> </w:t>
      </w:r>
      <w:r w:rsidR="00CB32FB" w:rsidRPr="00C90E22">
        <w:rPr>
          <w:rFonts w:ascii="Book Antiqua" w:hAnsi="Book Antiqua"/>
          <w:szCs w:val="24"/>
          <w:lang w:val="en-US"/>
        </w:rPr>
        <w:t>Jagiellonian</w:t>
      </w:r>
      <w:r w:rsidR="00513D26" w:rsidRPr="00C90E22">
        <w:rPr>
          <w:rFonts w:ascii="Book Antiqua" w:hAnsi="Book Antiqua"/>
          <w:szCs w:val="24"/>
          <w:lang w:val="en-US"/>
        </w:rPr>
        <w:t xml:space="preserve"> </w:t>
      </w:r>
      <w:r w:rsidR="00CB32FB" w:rsidRPr="00C90E22">
        <w:rPr>
          <w:rFonts w:ascii="Book Antiqua" w:hAnsi="Book Antiqua"/>
          <w:szCs w:val="24"/>
          <w:lang w:val="en-US"/>
        </w:rPr>
        <w:t>University</w:t>
      </w:r>
      <w:r w:rsidR="00513D26" w:rsidRPr="00C90E22">
        <w:rPr>
          <w:rFonts w:ascii="Book Antiqua" w:hAnsi="Book Antiqua"/>
          <w:szCs w:val="24"/>
          <w:lang w:val="en-US"/>
        </w:rPr>
        <w:t xml:space="preserve"> </w:t>
      </w:r>
      <w:r w:rsidR="00CB32FB" w:rsidRPr="00C90E22">
        <w:rPr>
          <w:rFonts w:ascii="Book Antiqua" w:hAnsi="Book Antiqua"/>
          <w:szCs w:val="24"/>
          <w:lang w:val="en-US"/>
        </w:rPr>
        <w:t>Medical</w:t>
      </w:r>
      <w:r w:rsidR="00513D26" w:rsidRPr="00C90E22">
        <w:rPr>
          <w:rFonts w:ascii="Book Antiqua" w:hAnsi="Book Antiqua"/>
          <w:szCs w:val="24"/>
          <w:lang w:val="en-US"/>
        </w:rPr>
        <w:t xml:space="preserve"> </w:t>
      </w:r>
      <w:r w:rsidR="00CB32FB" w:rsidRPr="00C90E22">
        <w:rPr>
          <w:rFonts w:ascii="Book Antiqua" w:hAnsi="Book Antiqua"/>
          <w:szCs w:val="24"/>
          <w:lang w:val="en-US"/>
        </w:rPr>
        <w:t>College,</w:t>
      </w:r>
      <w:r w:rsidRPr="00C90E22">
        <w:rPr>
          <w:rFonts w:ascii="Book Antiqua" w:hAnsi="Book Antiqua"/>
          <w:szCs w:val="24"/>
          <w:lang w:val="en-US"/>
        </w:rPr>
        <w:t xml:space="preserve"> 30-663 </w:t>
      </w:r>
      <w:r w:rsidR="00CB32FB" w:rsidRPr="00C90E22">
        <w:rPr>
          <w:rFonts w:ascii="Book Antiqua" w:hAnsi="Book Antiqua"/>
          <w:szCs w:val="24"/>
          <w:lang w:val="en-US"/>
        </w:rPr>
        <w:t>Krakow,</w:t>
      </w:r>
      <w:r w:rsidR="00513D26" w:rsidRPr="00C90E22">
        <w:rPr>
          <w:rFonts w:ascii="Book Antiqua" w:hAnsi="Book Antiqua"/>
          <w:szCs w:val="24"/>
          <w:lang w:val="en-US"/>
        </w:rPr>
        <w:t xml:space="preserve"> </w:t>
      </w:r>
      <w:r w:rsidR="00CB32FB" w:rsidRPr="00C90E22">
        <w:rPr>
          <w:rFonts w:ascii="Book Antiqua" w:hAnsi="Book Antiqua"/>
          <w:szCs w:val="24"/>
          <w:lang w:val="en-US"/>
        </w:rPr>
        <w:t>Poland</w:t>
      </w:r>
    </w:p>
    <w:p w:rsidR="005C113E" w:rsidRPr="00C90E22" w:rsidRDefault="005C113E" w:rsidP="005C113E">
      <w:pPr>
        <w:pStyle w:val="ListParagraph"/>
        <w:spacing w:after="0" w:line="360" w:lineRule="auto"/>
        <w:ind w:left="0"/>
        <w:rPr>
          <w:rFonts w:ascii="Book Antiqua" w:hAnsi="Book Antiqua"/>
          <w:szCs w:val="24"/>
          <w:lang w:val="en-US" w:eastAsia="zh-CN"/>
        </w:rPr>
      </w:pPr>
    </w:p>
    <w:p w:rsidR="00CB32FB" w:rsidRPr="00C90E22" w:rsidRDefault="005C113E" w:rsidP="005C113E">
      <w:pPr>
        <w:spacing w:after="0" w:line="360" w:lineRule="auto"/>
        <w:rPr>
          <w:rFonts w:ascii="Book Antiqua" w:hAnsi="Book Antiqua"/>
          <w:b/>
          <w:szCs w:val="24"/>
          <w:lang w:val="en-US" w:eastAsia="zh-CN"/>
        </w:rPr>
      </w:pPr>
      <w:r w:rsidRPr="00C90E22">
        <w:rPr>
          <w:rFonts w:ascii="Book Antiqua" w:hAnsi="Book Antiqua"/>
          <w:b/>
          <w:szCs w:val="24"/>
          <w:lang w:val="en-US"/>
        </w:rPr>
        <w:t>Barbara Kościelniak, Przemysław Tomasik</w:t>
      </w:r>
      <w:r w:rsidRPr="00C90E22">
        <w:rPr>
          <w:rFonts w:ascii="Book Antiqua" w:hAnsi="Book Antiqua"/>
          <w:b/>
          <w:szCs w:val="24"/>
          <w:lang w:val="en-US" w:eastAsia="zh-CN"/>
        </w:rPr>
        <w:t xml:space="preserve">, </w:t>
      </w:r>
      <w:r w:rsidR="00CB32FB" w:rsidRPr="00C90E22">
        <w:rPr>
          <w:rFonts w:ascii="Book Antiqua" w:hAnsi="Book Antiqua"/>
          <w:szCs w:val="24"/>
          <w:lang w:val="en-US"/>
        </w:rPr>
        <w:t>Department</w:t>
      </w:r>
      <w:r w:rsidR="00513D26" w:rsidRPr="00C90E22">
        <w:rPr>
          <w:rFonts w:ascii="Book Antiqua" w:hAnsi="Book Antiqua"/>
          <w:szCs w:val="24"/>
          <w:lang w:val="en-US"/>
        </w:rPr>
        <w:t xml:space="preserve"> </w:t>
      </w:r>
      <w:r w:rsidR="00CB32FB" w:rsidRPr="00C90E22">
        <w:rPr>
          <w:rFonts w:ascii="Book Antiqua" w:hAnsi="Book Antiqua"/>
          <w:szCs w:val="24"/>
          <w:lang w:val="en-US"/>
        </w:rPr>
        <w:t>of</w:t>
      </w:r>
      <w:r w:rsidR="00513D26" w:rsidRPr="00C90E22">
        <w:rPr>
          <w:rFonts w:ascii="Book Antiqua" w:hAnsi="Book Antiqua"/>
          <w:szCs w:val="24"/>
          <w:lang w:val="en-US"/>
        </w:rPr>
        <w:t xml:space="preserve"> </w:t>
      </w:r>
      <w:r w:rsidR="00CB32FB" w:rsidRPr="00C90E22">
        <w:rPr>
          <w:rFonts w:ascii="Book Antiqua" w:hAnsi="Book Antiqua"/>
          <w:szCs w:val="24"/>
          <w:lang w:val="en-US"/>
        </w:rPr>
        <w:t>Clinical</w:t>
      </w:r>
      <w:r w:rsidR="00513D26" w:rsidRPr="00C90E22">
        <w:rPr>
          <w:rFonts w:ascii="Book Antiqua" w:hAnsi="Book Antiqua"/>
          <w:szCs w:val="24"/>
          <w:lang w:val="en-US"/>
        </w:rPr>
        <w:t xml:space="preserve"> </w:t>
      </w:r>
      <w:r w:rsidR="00CB32FB" w:rsidRPr="00C90E22">
        <w:rPr>
          <w:rFonts w:ascii="Book Antiqua" w:hAnsi="Book Antiqua"/>
          <w:szCs w:val="24"/>
          <w:lang w:val="en-US"/>
        </w:rPr>
        <w:t>Biochemistry,</w:t>
      </w:r>
      <w:r w:rsidR="00513D26" w:rsidRPr="00C90E22">
        <w:rPr>
          <w:rFonts w:ascii="Book Antiqua" w:hAnsi="Book Antiqua"/>
          <w:szCs w:val="24"/>
          <w:lang w:val="en-US"/>
        </w:rPr>
        <w:t xml:space="preserve"> </w:t>
      </w:r>
      <w:r w:rsidR="00CB32FB" w:rsidRPr="00C90E22">
        <w:rPr>
          <w:rFonts w:ascii="Book Antiqua" w:hAnsi="Book Antiqua"/>
          <w:szCs w:val="24"/>
          <w:lang w:val="en-US"/>
        </w:rPr>
        <w:t>Polish-American</w:t>
      </w:r>
      <w:r w:rsidR="00513D26" w:rsidRPr="00C90E22">
        <w:rPr>
          <w:rFonts w:ascii="Book Antiqua" w:hAnsi="Book Antiqua"/>
          <w:szCs w:val="24"/>
          <w:lang w:val="en-US"/>
        </w:rPr>
        <w:t xml:space="preserve"> </w:t>
      </w:r>
      <w:r w:rsidR="00CB32FB" w:rsidRPr="00C90E22">
        <w:rPr>
          <w:rFonts w:ascii="Book Antiqua" w:hAnsi="Book Antiqua"/>
          <w:szCs w:val="24"/>
          <w:lang w:val="en-US"/>
        </w:rPr>
        <w:t>Children’s</w:t>
      </w:r>
      <w:r w:rsidR="00513D26" w:rsidRPr="00C90E22">
        <w:rPr>
          <w:rFonts w:ascii="Book Antiqua" w:hAnsi="Book Antiqua"/>
          <w:szCs w:val="24"/>
          <w:lang w:val="en-US"/>
        </w:rPr>
        <w:t xml:space="preserve"> </w:t>
      </w:r>
      <w:r w:rsidR="00CB32FB" w:rsidRPr="00C90E22">
        <w:rPr>
          <w:rFonts w:ascii="Book Antiqua" w:hAnsi="Book Antiqua"/>
          <w:szCs w:val="24"/>
          <w:lang w:val="en-US"/>
        </w:rPr>
        <w:t>Hospital,</w:t>
      </w:r>
      <w:r w:rsidR="00513D26" w:rsidRPr="00C90E22">
        <w:rPr>
          <w:rFonts w:ascii="Book Antiqua" w:hAnsi="Book Antiqua"/>
          <w:szCs w:val="24"/>
          <w:lang w:val="en-US"/>
        </w:rPr>
        <w:t xml:space="preserve"> </w:t>
      </w:r>
      <w:r w:rsidR="00CB32FB" w:rsidRPr="00C90E22">
        <w:rPr>
          <w:rFonts w:ascii="Book Antiqua" w:hAnsi="Book Antiqua"/>
          <w:szCs w:val="24"/>
          <w:lang w:val="en-US"/>
        </w:rPr>
        <w:t>Jagiellonian</w:t>
      </w:r>
      <w:r w:rsidR="00513D26" w:rsidRPr="00C90E22">
        <w:rPr>
          <w:rFonts w:ascii="Book Antiqua" w:hAnsi="Book Antiqua"/>
          <w:szCs w:val="24"/>
          <w:lang w:val="en-US"/>
        </w:rPr>
        <w:t xml:space="preserve"> </w:t>
      </w:r>
      <w:r w:rsidR="00CB32FB" w:rsidRPr="00C90E22">
        <w:rPr>
          <w:rFonts w:ascii="Book Antiqua" w:hAnsi="Book Antiqua"/>
          <w:szCs w:val="24"/>
          <w:lang w:val="en-US"/>
        </w:rPr>
        <w:t>University</w:t>
      </w:r>
      <w:r w:rsidR="00513D26" w:rsidRPr="00C90E22">
        <w:rPr>
          <w:rFonts w:ascii="Book Antiqua" w:hAnsi="Book Antiqua"/>
          <w:szCs w:val="24"/>
          <w:lang w:val="en-US"/>
        </w:rPr>
        <w:t xml:space="preserve"> </w:t>
      </w:r>
      <w:r w:rsidR="00CB32FB" w:rsidRPr="00C90E22">
        <w:rPr>
          <w:rFonts w:ascii="Book Antiqua" w:hAnsi="Book Antiqua"/>
          <w:szCs w:val="24"/>
          <w:lang w:val="en-US"/>
        </w:rPr>
        <w:t>Medical</w:t>
      </w:r>
      <w:r w:rsidR="00513D26" w:rsidRPr="00C90E22">
        <w:rPr>
          <w:rFonts w:ascii="Book Antiqua" w:hAnsi="Book Antiqua"/>
          <w:szCs w:val="24"/>
          <w:lang w:val="en-US"/>
        </w:rPr>
        <w:t xml:space="preserve"> </w:t>
      </w:r>
      <w:r w:rsidR="00CB32FB" w:rsidRPr="00C90E22">
        <w:rPr>
          <w:rFonts w:ascii="Book Antiqua" w:hAnsi="Book Antiqua"/>
          <w:szCs w:val="24"/>
          <w:lang w:val="en-US"/>
        </w:rPr>
        <w:t>College,</w:t>
      </w:r>
      <w:r w:rsidR="00513D26" w:rsidRPr="00C90E22">
        <w:rPr>
          <w:rFonts w:ascii="Book Antiqua" w:hAnsi="Book Antiqua"/>
          <w:szCs w:val="24"/>
          <w:lang w:val="en-US"/>
        </w:rPr>
        <w:t xml:space="preserve"> </w:t>
      </w:r>
      <w:r w:rsidRPr="00C90E22">
        <w:rPr>
          <w:rFonts w:ascii="Book Antiqua" w:hAnsi="Book Antiqua"/>
          <w:szCs w:val="24"/>
          <w:lang w:val="en-US"/>
        </w:rPr>
        <w:t xml:space="preserve">30-663 </w:t>
      </w:r>
      <w:r w:rsidR="00CB32FB" w:rsidRPr="00C90E22">
        <w:rPr>
          <w:rFonts w:ascii="Book Antiqua" w:hAnsi="Book Antiqua"/>
          <w:szCs w:val="24"/>
          <w:lang w:val="en-US"/>
        </w:rPr>
        <w:t>Krakow,</w:t>
      </w:r>
      <w:r w:rsidR="00513D26" w:rsidRPr="00C90E22">
        <w:rPr>
          <w:rFonts w:ascii="Book Antiqua" w:hAnsi="Book Antiqua"/>
          <w:szCs w:val="24"/>
          <w:lang w:val="en-US"/>
        </w:rPr>
        <w:t xml:space="preserve"> </w:t>
      </w:r>
      <w:r w:rsidR="00CB32FB" w:rsidRPr="00C90E22">
        <w:rPr>
          <w:rFonts w:ascii="Book Antiqua" w:hAnsi="Book Antiqua"/>
          <w:szCs w:val="24"/>
          <w:lang w:val="en-US"/>
        </w:rPr>
        <w:t>Poland</w:t>
      </w:r>
    </w:p>
    <w:p w:rsidR="003D6115" w:rsidRPr="00C90E22" w:rsidRDefault="003D6115" w:rsidP="005C113E">
      <w:pPr>
        <w:pStyle w:val="ListParagraph"/>
        <w:spacing w:after="0" w:line="360" w:lineRule="auto"/>
        <w:ind w:left="0"/>
        <w:rPr>
          <w:rFonts w:ascii="Book Antiqua" w:hAnsi="Book Antiqua"/>
          <w:szCs w:val="24"/>
          <w:lang w:val="en-US" w:eastAsia="zh-CN"/>
        </w:rPr>
      </w:pPr>
    </w:p>
    <w:p w:rsidR="00CB32FB" w:rsidRPr="00C90E22" w:rsidRDefault="003D6115" w:rsidP="005C113E">
      <w:pPr>
        <w:pStyle w:val="ListParagraph"/>
        <w:spacing w:after="0" w:line="360" w:lineRule="auto"/>
        <w:ind w:left="0"/>
        <w:rPr>
          <w:rFonts w:ascii="Book Antiqua" w:hAnsi="Book Antiqua"/>
          <w:szCs w:val="24"/>
          <w:lang w:val="en-US"/>
        </w:rPr>
      </w:pPr>
      <w:r w:rsidRPr="00C90E22">
        <w:rPr>
          <w:rFonts w:ascii="Book Antiqua" w:hAnsi="Book Antiqua"/>
          <w:b/>
          <w:szCs w:val="24"/>
          <w:lang w:val="en-US"/>
        </w:rPr>
        <w:t>Author</w:t>
      </w:r>
      <w:r w:rsidR="00513D26" w:rsidRPr="00C90E22">
        <w:rPr>
          <w:rFonts w:ascii="Book Antiqua" w:hAnsi="Book Antiqua"/>
          <w:b/>
          <w:szCs w:val="24"/>
          <w:lang w:val="en-US"/>
        </w:rPr>
        <w:t xml:space="preserve"> </w:t>
      </w:r>
      <w:r w:rsidRPr="00C90E22">
        <w:rPr>
          <w:rFonts w:ascii="Book Antiqua" w:hAnsi="Book Antiqua"/>
          <w:b/>
          <w:szCs w:val="24"/>
          <w:lang w:val="en-US"/>
        </w:rPr>
        <w:t>contributions:</w:t>
      </w:r>
      <w:r w:rsidR="00513D26" w:rsidRPr="00C90E22">
        <w:rPr>
          <w:rFonts w:ascii="Book Antiqua" w:hAnsi="Book Antiqua"/>
          <w:b/>
          <w:szCs w:val="24"/>
          <w:lang w:val="en-US"/>
        </w:rPr>
        <w:t xml:space="preserve"> </w:t>
      </w:r>
      <w:r w:rsidR="005C113E" w:rsidRPr="00C90E22">
        <w:rPr>
          <w:rFonts w:ascii="Book Antiqua" w:hAnsi="Book Antiqua"/>
          <w:szCs w:val="24"/>
          <w:lang w:val="en-US"/>
        </w:rPr>
        <w:t>A</w:t>
      </w:r>
      <w:r w:rsidRPr="00C90E22">
        <w:rPr>
          <w:rFonts w:ascii="Book Antiqua" w:hAnsi="Book Antiqua"/>
          <w:szCs w:val="24"/>
          <w:lang w:val="en-US"/>
        </w:rPr>
        <w:t>ll</w:t>
      </w:r>
      <w:r w:rsidR="00513D26" w:rsidRPr="00C90E22">
        <w:rPr>
          <w:rFonts w:ascii="Book Antiqua" w:hAnsi="Book Antiqua"/>
          <w:szCs w:val="24"/>
          <w:lang w:val="en-US"/>
        </w:rPr>
        <w:t xml:space="preserve"> </w:t>
      </w:r>
      <w:r w:rsidRPr="00C90E22">
        <w:rPr>
          <w:rFonts w:ascii="Book Antiqua" w:hAnsi="Book Antiqua"/>
          <w:szCs w:val="24"/>
          <w:lang w:val="en-US"/>
        </w:rPr>
        <w:t>authors</w:t>
      </w:r>
      <w:r w:rsidR="00513D26" w:rsidRPr="00C90E22">
        <w:rPr>
          <w:rFonts w:ascii="Book Antiqua" w:hAnsi="Book Antiqua"/>
          <w:szCs w:val="24"/>
          <w:lang w:val="en-US"/>
        </w:rPr>
        <w:t xml:space="preserve"> </w:t>
      </w:r>
      <w:r w:rsidRPr="00C90E22">
        <w:rPr>
          <w:rFonts w:ascii="Book Antiqua" w:hAnsi="Book Antiqua"/>
          <w:szCs w:val="24"/>
          <w:lang w:val="en-US"/>
        </w:rPr>
        <w:t>contributed</w:t>
      </w:r>
      <w:r w:rsidR="00513D26" w:rsidRPr="00C90E22">
        <w:rPr>
          <w:rFonts w:ascii="Book Antiqua" w:hAnsi="Book Antiqua"/>
          <w:szCs w:val="24"/>
          <w:lang w:val="en-US"/>
        </w:rPr>
        <w:t xml:space="preserve"> </w:t>
      </w:r>
      <w:r w:rsidRPr="00C90E22">
        <w:rPr>
          <w:rFonts w:ascii="Book Antiqua" w:hAnsi="Book Antiqua"/>
          <w:szCs w:val="24"/>
          <w:lang w:val="en-US"/>
        </w:rPr>
        <w:t>equally</w:t>
      </w:r>
      <w:r w:rsidR="00513D26" w:rsidRPr="00C90E22">
        <w:rPr>
          <w:rFonts w:ascii="Book Antiqua" w:hAnsi="Book Antiqua"/>
          <w:szCs w:val="24"/>
          <w:lang w:val="en-US"/>
        </w:rPr>
        <w:t xml:space="preserve"> </w:t>
      </w:r>
      <w:r w:rsidRPr="00C90E22">
        <w:rPr>
          <w:rFonts w:ascii="Book Antiqua" w:hAnsi="Book Antiqua"/>
          <w:szCs w:val="24"/>
          <w:lang w:val="en-US"/>
        </w:rPr>
        <w:t>to</w:t>
      </w:r>
      <w:r w:rsidR="00513D26" w:rsidRPr="00C90E22">
        <w:rPr>
          <w:rFonts w:ascii="Book Antiqua" w:hAnsi="Book Antiqua"/>
          <w:szCs w:val="24"/>
          <w:lang w:val="en-US"/>
        </w:rPr>
        <w:t xml:space="preserve"> </w:t>
      </w:r>
      <w:r w:rsidRPr="00C90E22">
        <w:rPr>
          <w:rFonts w:ascii="Book Antiqua" w:hAnsi="Book Antiqua"/>
          <w:szCs w:val="24"/>
          <w:lang w:val="en-US"/>
        </w:rPr>
        <w:t>this</w:t>
      </w:r>
      <w:r w:rsidR="00513D26" w:rsidRPr="00C90E22">
        <w:rPr>
          <w:rFonts w:ascii="Book Antiqua" w:hAnsi="Book Antiqua"/>
          <w:szCs w:val="24"/>
          <w:lang w:val="en-US"/>
        </w:rPr>
        <w:t xml:space="preserve"> </w:t>
      </w:r>
      <w:r w:rsidRPr="00C90E22">
        <w:rPr>
          <w:rFonts w:ascii="Book Antiqua" w:hAnsi="Book Antiqua"/>
          <w:szCs w:val="24"/>
          <w:lang w:val="en-US"/>
        </w:rPr>
        <w:t>work</w:t>
      </w:r>
    </w:p>
    <w:p w:rsidR="003D6115" w:rsidRPr="00C90E22" w:rsidRDefault="003D6115" w:rsidP="005C113E">
      <w:pPr>
        <w:pStyle w:val="ListParagraph"/>
        <w:spacing w:after="0" w:line="360" w:lineRule="auto"/>
        <w:ind w:left="0"/>
        <w:rPr>
          <w:rFonts w:ascii="Book Antiqua" w:hAnsi="Book Antiqua"/>
          <w:szCs w:val="24"/>
          <w:lang w:val="en-US" w:eastAsia="zh-CN"/>
        </w:rPr>
      </w:pPr>
    </w:p>
    <w:p w:rsidR="005C113E" w:rsidRPr="00C90E22" w:rsidRDefault="005C113E" w:rsidP="005C113E">
      <w:pPr>
        <w:spacing w:after="0" w:line="360" w:lineRule="auto"/>
        <w:rPr>
          <w:rFonts w:ascii="Book Antiqua" w:hAnsi="Book Antiqua" w:cs="Garamond"/>
          <w:color w:val="000000"/>
          <w:szCs w:val="24"/>
          <w:lang w:val="en-US"/>
        </w:rPr>
      </w:pPr>
      <w:r w:rsidRPr="00C90E22">
        <w:rPr>
          <w:rFonts w:ascii="Book Antiqua" w:hAnsi="Book Antiqua" w:cs="TimesNewRomanPS-BoldItalicMT"/>
          <w:b/>
          <w:bCs/>
          <w:iCs/>
          <w:color w:val="000000"/>
          <w:szCs w:val="24"/>
          <w:lang w:val="en-US"/>
        </w:rPr>
        <w:t>Conflict-of-interest:</w:t>
      </w:r>
      <w:r w:rsidR="00CD5E4E" w:rsidRPr="00C90E22">
        <w:rPr>
          <w:lang w:val="en-US"/>
        </w:rPr>
        <w:t xml:space="preserve"> </w:t>
      </w:r>
      <w:r w:rsidR="00CD5E4E" w:rsidRPr="00C90E22">
        <w:rPr>
          <w:rFonts w:ascii="Book Antiqua" w:hAnsi="Book Antiqua" w:cs="TimesNewRomanPS-BoldItalicMT"/>
          <w:bCs/>
          <w:iCs/>
          <w:color w:val="000000"/>
          <w:szCs w:val="24"/>
          <w:lang w:val="en-US"/>
        </w:rPr>
        <w:t>Authors certify that there is no actual or potential conflict of interest in relation to this article.</w:t>
      </w:r>
    </w:p>
    <w:p w:rsidR="005C113E" w:rsidRPr="00C90E22" w:rsidRDefault="005C113E" w:rsidP="005C113E">
      <w:pPr>
        <w:spacing w:after="0" w:line="360" w:lineRule="auto"/>
        <w:rPr>
          <w:rFonts w:ascii="Book Antiqua" w:hAnsi="Book Antiqua" w:cs="Garamond"/>
          <w:color w:val="000000"/>
          <w:szCs w:val="24"/>
          <w:lang w:val="en-US"/>
        </w:rPr>
      </w:pPr>
    </w:p>
    <w:p w:rsidR="005C113E" w:rsidRPr="00C90E22" w:rsidRDefault="005C113E" w:rsidP="005C113E">
      <w:pPr>
        <w:spacing w:after="0" w:line="360" w:lineRule="auto"/>
        <w:rPr>
          <w:rFonts w:ascii="Book Antiqua" w:hAnsi="Book Antiqua" w:cs="宋体"/>
          <w:szCs w:val="24"/>
          <w:lang w:val="en-US"/>
        </w:rPr>
      </w:pPr>
      <w:r w:rsidRPr="00C90E22">
        <w:rPr>
          <w:rFonts w:ascii="Book Antiqua" w:hAnsi="Book Antiqua"/>
          <w:b/>
          <w:color w:val="000000"/>
          <w:szCs w:val="24"/>
          <w:lang w:val="en-US"/>
        </w:rPr>
        <w:t xml:space="preserve">Open-Access: </w:t>
      </w:r>
      <w:r w:rsidRPr="00C90E22">
        <w:rPr>
          <w:rFonts w:ascii="Book Antiqua" w:hAnsi="Book Antiqua"/>
          <w:color w:val="000000"/>
          <w:szCs w:val="24"/>
          <w:lang w:val="en-US"/>
        </w:rPr>
        <w:t xml:space="preserve">This article is an </w:t>
      </w:r>
      <w:r w:rsidRPr="00C90E22">
        <w:rPr>
          <w:rFonts w:ascii="Book Antiqua" w:hAnsi="Book Antiqua" w:cs="宋体"/>
          <w:szCs w:val="24"/>
          <w:lang w:val="en-US"/>
        </w:rPr>
        <w:t xml:space="preserve">open-access article which </w:t>
      </w:r>
      <w:r w:rsidRPr="00C90E22">
        <w:rPr>
          <w:rFonts w:ascii="Book Antiqua" w:hAnsi="Book Antiqua"/>
          <w:szCs w:val="24"/>
          <w:lang w:val="en-US"/>
        </w:rPr>
        <w:t xml:space="preserve">selected by an in-house editor and fully peer-reviewed by external reviewers. It </w:t>
      </w:r>
      <w:r w:rsidRPr="00C90E22">
        <w:rPr>
          <w:rFonts w:ascii="Book Antiqua" w:hAnsi="Book Antiqua" w:cs="宋体"/>
          <w:szCs w:val="24"/>
          <w:lang w:val="en-US"/>
        </w:rPr>
        <w:lastRenderedPageBreak/>
        <w:t xml:space="preserve">distributed in accordance with </w:t>
      </w:r>
      <w:r w:rsidRPr="00C90E22">
        <w:rPr>
          <w:rFonts w:ascii="Book Antiqua" w:hAnsi="Book Antiqua"/>
          <w:szCs w:val="24"/>
          <w:lang w:val="en-US"/>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C113E" w:rsidRPr="00C90E22" w:rsidRDefault="005C113E" w:rsidP="005C113E">
      <w:pPr>
        <w:pStyle w:val="ListParagraph"/>
        <w:spacing w:after="0" w:line="360" w:lineRule="auto"/>
        <w:ind w:left="0"/>
        <w:rPr>
          <w:rFonts w:ascii="Book Antiqua" w:hAnsi="Book Antiqua"/>
          <w:szCs w:val="24"/>
          <w:lang w:val="en-US" w:eastAsia="zh-CN"/>
        </w:rPr>
      </w:pPr>
    </w:p>
    <w:p w:rsidR="003D6115" w:rsidRPr="00C90E22" w:rsidRDefault="003D6115" w:rsidP="005C113E">
      <w:pPr>
        <w:spacing w:after="0" w:line="360" w:lineRule="auto"/>
        <w:rPr>
          <w:rFonts w:ascii="Book Antiqua" w:hAnsi="Book Antiqua" w:cs="Arial"/>
          <w:i/>
          <w:iCs/>
          <w:szCs w:val="24"/>
          <w:lang w:val="en-US" w:eastAsia="zh-CN"/>
        </w:rPr>
      </w:pPr>
      <w:r w:rsidRPr="00C90E22">
        <w:rPr>
          <w:rFonts w:ascii="Book Antiqua" w:hAnsi="Book Antiqua"/>
          <w:b/>
          <w:szCs w:val="24"/>
          <w:lang w:val="en-US"/>
        </w:rPr>
        <w:t>Correspondence</w:t>
      </w:r>
      <w:r w:rsidR="00513D26" w:rsidRPr="00C90E22">
        <w:rPr>
          <w:rFonts w:ascii="Book Antiqua" w:hAnsi="Book Antiqua"/>
          <w:b/>
          <w:szCs w:val="24"/>
          <w:lang w:val="en-US"/>
        </w:rPr>
        <w:t xml:space="preserve"> </w:t>
      </w:r>
      <w:r w:rsidRPr="00C90E22">
        <w:rPr>
          <w:rFonts w:ascii="Book Antiqua" w:hAnsi="Book Antiqua"/>
          <w:b/>
          <w:szCs w:val="24"/>
          <w:lang w:val="en-US"/>
        </w:rPr>
        <w:t>to:</w:t>
      </w:r>
      <w:r w:rsidR="005C113E" w:rsidRPr="00C90E22">
        <w:rPr>
          <w:rFonts w:ascii="Book Antiqua" w:hAnsi="Book Antiqua"/>
          <w:b/>
          <w:szCs w:val="24"/>
          <w:lang w:val="en-US" w:eastAsia="zh-CN"/>
        </w:rPr>
        <w:t xml:space="preserve"> </w:t>
      </w:r>
      <w:r w:rsidRPr="00C90E22">
        <w:rPr>
          <w:rFonts w:ascii="Book Antiqua" w:hAnsi="Book Antiqua"/>
          <w:b/>
          <w:szCs w:val="24"/>
          <w:lang w:val="en-US"/>
        </w:rPr>
        <w:t>Przemysław</w:t>
      </w:r>
      <w:r w:rsidR="00513D26" w:rsidRPr="00C90E22">
        <w:rPr>
          <w:rFonts w:ascii="Book Antiqua" w:hAnsi="Book Antiqua"/>
          <w:b/>
          <w:szCs w:val="24"/>
          <w:lang w:val="en-US"/>
        </w:rPr>
        <w:t xml:space="preserve"> </w:t>
      </w:r>
      <w:r w:rsidR="005C113E" w:rsidRPr="00C90E22">
        <w:rPr>
          <w:rFonts w:ascii="Book Antiqua" w:hAnsi="Book Antiqua"/>
          <w:b/>
          <w:szCs w:val="24"/>
          <w:lang w:val="en-US"/>
        </w:rPr>
        <w:t>J</w:t>
      </w:r>
      <w:r w:rsidR="00513D26" w:rsidRPr="00C90E22">
        <w:rPr>
          <w:rFonts w:ascii="Book Antiqua" w:hAnsi="Book Antiqua"/>
          <w:b/>
          <w:szCs w:val="24"/>
          <w:lang w:val="en-US"/>
        </w:rPr>
        <w:t xml:space="preserve"> </w:t>
      </w:r>
      <w:r w:rsidRPr="00C90E22">
        <w:rPr>
          <w:rFonts w:ascii="Book Antiqua" w:hAnsi="Book Antiqua"/>
          <w:b/>
          <w:szCs w:val="24"/>
          <w:lang w:val="en-US"/>
        </w:rPr>
        <w:t>Tomasik</w:t>
      </w:r>
      <w:r w:rsidR="005C113E" w:rsidRPr="00C90E22">
        <w:rPr>
          <w:rFonts w:ascii="Book Antiqua" w:hAnsi="Book Antiqua"/>
          <w:b/>
          <w:szCs w:val="24"/>
          <w:lang w:val="en-US" w:eastAsia="zh-CN"/>
        </w:rPr>
        <w:t>,</w:t>
      </w:r>
      <w:r w:rsidR="005C113E" w:rsidRPr="00C90E22">
        <w:rPr>
          <w:rFonts w:ascii="Book Antiqua" w:hAnsi="Book Antiqua" w:cs="Arial"/>
          <w:b/>
          <w:i/>
          <w:iCs/>
          <w:szCs w:val="24"/>
          <w:lang w:val="en-US"/>
        </w:rPr>
        <w:t xml:space="preserve"> </w:t>
      </w:r>
      <w:r w:rsidR="005C113E" w:rsidRPr="00C90E22">
        <w:rPr>
          <w:rFonts w:ascii="Book Antiqua" w:hAnsi="Book Antiqua" w:cs="Arial"/>
          <w:b/>
          <w:iCs/>
          <w:szCs w:val="24"/>
          <w:lang w:val="en-US"/>
        </w:rPr>
        <w:t>M</w:t>
      </w:r>
      <w:r w:rsidR="00CD5E4E" w:rsidRPr="00C90E22">
        <w:rPr>
          <w:rFonts w:ascii="Book Antiqua" w:hAnsi="Book Antiqua" w:cs="Arial"/>
          <w:b/>
          <w:iCs/>
          <w:szCs w:val="24"/>
          <w:lang w:val="en-US"/>
        </w:rPr>
        <w:t>D</w:t>
      </w:r>
      <w:r w:rsidR="005C113E" w:rsidRPr="00C90E22">
        <w:rPr>
          <w:rFonts w:ascii="Book Antiqua" w:hAnsi="Book Antiqua" w:cs="Arial"/>
          <w:b/>
          <w:iCs/>
          <w:szCs w:val="24"/>
          <w:lang w:val="en-US"/>
        </w:rPr>
        <w:t>, PhD</w:t>
      </w:r>
      <w:r w:rsidR="005C113E" w:rsidRPr="00C90E22">
        <w:rPr>
          <w:rFonts w:ascii="Book Antiqua" w:hAnsi="Book Antiqua" w:cs="Arial"/>
          <w:b/>
          <w:iCs/>
          <w:szCs w:val="24"/>
          <w:lang w:val="en-US" w:eastAsia="zh-CN"/>
        </w:rPr>
        <w:t xml:space="preserve">, </w:t>
      </w:r>
      <w:r w:rsidR="005C113E" w:rsidRPr="00C90E22">
        <w:rPr>
          <w:rFonts w:ascii="Book Antiqua" w:hAnsi="Book Antiqua" w:cs="Arial"/>
          <w:b/>
          <w:iCs/>
          <w:szCs w:val="24"/>
          <w:lang w:val="en-US"/>
        </w:rPr>
        <w:t>Associate Profes</w:t>
      </w:r>
      <w:r w:rsidR="00CD5E4E" w:rsidRPr="00C90E22">
        <w:rPr>
          <w:rFonts w:ascii="Book Antiqua" w:hAnsi="Book Antiqua" w:cs="Arial"/>
          <w:b/>
          <w:iCs/>
          <w:szCs w:val="24"/>
          <w:lang w:val="en-US"/>
        </w:rPr>
        <w:t>s</w:t>
      </w:r>
      <w:r w:rsidR="005C113E" w:rsidRPr="00C90E22">
        <w:rPr>
          <w:rFonts w:ascii="Book Antiqua" w:hAnsi="Book Antiqua" w:cs="Arial"/>
          <w:b/>
          <w:iCs/>
          <w:szCs w:val="24"/>
          <w:lang w:val="en-US"/>
        </w:rPr>
        <w:t>or</w:t>
      </w:r>
      <w:r w:rsidR="005C113E" w:rsidRPr="00C90E22">
        <w:rPr>
          <w:rFonts w:ascii="Book Antiqua" w:hAnsi="Book Antiqua" w:cs="Arial"/>
          <w:b/>
          <w:iCs/>
          <w:szCs w:val="24"/>
          <w:lang w:val="en-US" w:eastAsia="zh-CN"/>
        </w:rPr>
        <w:t xml:space="preserve">, </w:t>
      </w:r>
      <w:r w:rsidRPr="00C90E22">
        <w:rPr>
          <w:rFonts w:ascii="Book Antiqua" w:hAnsi="Book Antiqua"/>
          <w:szCs w:val="24"/>
          <w:lang w:val="en-US"/>
        </w:rPr>
        <w:t>Department</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Clinical</w:t>
      </w:r>
      <w:r w:rsidR="00513D26" w:rsidRPr="00C90E22">
        <w:rPr>
          <w:rFonts w:ascii="Book Antiqua" w:hAnsi="Book Antiqua"/>
          <w:szCs w:val="24"/>
          <w:lang w:val="en-US"/>
        </w:rPr>
        <w:t xml:space="preserve"> </w:t>
      </w:r>
      <w:r w:rsidRPr="00C90E22">
        <w:rPr>
          <w:rFonts w:ascii="Book Antiqua" w:hAnsi="Book Antiqua"/>
          <w:szCs w:val="24"/>
          <w:lang w:val="en-US"/>
        </w:rPr>
        <w:t>Biochemistry,</w:t>
      </w:r>
      <w:r w:rsidR="00513D26" w:rsidRPr="00C90E22">
        <w:rPr>
          <w:rFonts w:ascii="Book Antiqua" w:hAnsi="Book Antiqua"/>
          <w:szCs w:val="24"/>
          <w:lang w:val="en-US"/>
        </w:rPr>
        <w:t xml:space="preserve"> </w:t>
      </w:r>
      <w:r w:rsidRPr="00C90E22">
        <w:rPr>
          <w:rFonts w:ascii="Book Antiqua" w:hAnsi="Book Antiqua"/>
          <w:szCs w:val="24"/>
          <w:lang w:val="en-US"/>
        </w:rPr>
        <w:t>Polish-American</w:t>
      </w:r>
      <w:r w:rsidR="00513D26" w:rsidRPr="00C90E22">
        <w:rPr>
          <w:rFonts w:ascii="Book Antiqua" w:hAnsi="Book Antiqua"/>
          <w:szCs w:val="24"/>
          <w:lang w:val="en-US"/>
        </w:rPr>
        <w:t xml:space="preserve"> </w:t>
      </w:r>
      <w:r w:rsidRPr="00C90E22">
        <w:rPr>
          <w:rFonts w:ascii="Book Antiqua" w:hAnsi="Book Antiqua"/>
          <w:szCs w:val="24"/>
          <w:lang w:val="en-US"/>
        </w:rPr>
        <w:t>Children’s</w:t>
      </w:r>
      <w:r w:rsidR="00513D26" w:rsidRPr="00C90E22">
        <w:rPr>
          <w:rFonts w:ascii="Book Antiqua" w:hAnsi="Book Antiqua"/>
          <w:szCs w:val="24"/>
          <w:lang w:val="en-US"/>
        </w:rPr>
        <w:t xml:space="preserve"> </w:t>
      </w:r>
      <w:r w:rsidRPr="00C90E22">
        <w:rPr>
          <w:rFonts w:ascii="Book Antiqua" w:hAnsi="Book Antiqua"/>
          <w:szCs w:val="24"/>
          <w:lang w:val="en-US"/>
        </w:rPr>
        <w:t>Hospital,</w:t>
      </w:r>
      <w:r w:rsidR="00513D26" w:rsidRPr="00C90E22">
        <w:rPr>
          <w:rFonts w:ascii="Book Antiqua" w:hAnsi="Book Antiqua"/>
          <w:szCs w:val="24"/>
          <w:lang w:val="en-US"/>
        </w:rPr>
        <w:t xml:space="preserve"> </w:t>
      </w:r>
      <w:r w:rsidRPr="00C90E22">
        <w:rPr>
          <w:rFonts w:ascii="Book Antiqua" w:hAnsi="Book Antiqua"/>
          <w:szCs w:val="24"/>
          <w:lang w:val="en-US"/>
        </w:rPr>
        <w:t>Jagiellonian</w:t>
      </w:r>
      <w:r w:rsidR="00513D26" w:rsidRPr="00C90E22">
        <w:rPr>
          <w:rFonts w:ascii="Book Antiqua" w:hAnsi="Book Antiqua"/>
          <w:szCs w:val="24"/>
          <w:lang w:val="en-US"/>
        </w:rPr>
        <w:t xml:space="preserve"> </w:t>
      </w:r>
      <w:r w:rsidRPr="00C90E22">
        <w:rPr>
          <w:rFonts w:ascii="Book Antiqua" w:hAnsi="Book Antiqua"/>
          <w:szCs w:val="24"/>
          <w:lang w:val="en-US"/>
        </w:rPr>
        <w:t>University</w:t>
      </w:r>
      <w:r w:rsidR="00513D26" w:rsidRPr="00C90E22">
        <w:rPr>
          <w:rFonts w:ascii="Book Antiqua" w:hAnsi="Book Antiqua"/>
          <w:szCs w:val="24"/>
          <w:lang w:val="en-US"/>
        </w:rPr>
        <w:t xml:space="preserve"> </w:t>
      </w:r>
      <w:r w:rsidRPr="00C90E22">
        <w:rPr>
          <w:rFonts w:ascii="Book Antiqua" w:hAnsi="Book Antiqua"/>
          <w:szCs w:val="24"/>
          <w:lang w:val="en-US"/>
        </w:rPr>
        <w:t>Medical</w:t>
      </w:r>
      <w:r w:rsidR="00513D26" w:rsidRPr="00C90E22">
        <w:rPr>
          <w:rFonts w:ascii="Book Antiqua" w:hAnsi="Book Antiqua"/>
          <w:szCs w:val="24"/>
          <w:lang w:val="en-US"/>
        </w:rPr>
        <w:t xml:space="preserve"> </w:t>
      </w:r>
      <w:r w:rsidRPr="00C90E22">
        <w:rPr>
          <w:rFonts w:ascii="Book Antiqua" w:hAnsi="Book Antiqua"/>
          <w:szCs w:val="24"/>
          <w:lang w:val="en-US"/>
        </w:rPr>
        <w:t>College,</w:t>
      </w:r>
      <w:r w:rsidR="00513D26" w:rsidRPr="00C90E22">
        <w:rPr>
          <w:rFonts w:ascii="Book Antiqua" w:hAnsi="Book Antiqua"/>
          <w:szCs w:val="24"/>
          <w:lang w:val="en-US"/>
        </w:rPr>
        <w:t xml:space="preserve"> </w:t>
      </w:r>
      <w:r w:rsidR="007C0F4E" w:rsidRPr="00C90E22">
        <w:rPr>
          <w:rFonts w:ascii="Book Antiqua" w:hAnsi="Book Antiqua"/>
          <w:szCs w:val="24"/>
          <w:lang w:val="en-US"/>
        </w:rPr>
        <w:t>Wielicka</w:t>
      </w:r>
      <w:r w:rsidR="00513D26" w:rsidRPr="00C90E22">
        <w:rPr>
          <w:rFonts w:ascii="Book Antiqua" w:hAnsi="Book Antiqua"/>
          <w:szCs w:val="24"/>
          <w:lang w:val="en-US"/>
        </w:rPr>
        <w:t xml:space="preserve"> </w:t>
      </w:r>
      <w:r w:rsidRPr="00C90E22">
        <w:rPr>
          <w:rFonts w:ascii="Book Antiqua" w:hAnsi="Book Antiqua"/>
          <w:szCs w:val="24"/>
          <w:lang w:val="en-US"/>
        </w:rPr>
        <w:t>St</w:t>
      </w:r>
      <w:r w:rsidR="00513D26" w:rsidRPr="00C90E22">
        <w:rPr>
          <w:rFonts w:ascii="Book Antiqua" w:hAnsi="Book Antiqua"/>
          <w:szCs w:val="24"/>
          <w:lang w:val="en-US"/>
        </w:rPr>
        <w:t xml:space="preserve"> </w:t>
      </w:r>
      <w:r w:rsidRPr="00C90E22">
        <w:rPr>
          <w:rFonts w:ascii="Book Antiqua" w:hAnsi="Book Antiqua"/>
          <w:szCs w:val="24"/>
          <w:lang w:val="en-US"/>
        </w:rPr>
        <w:t>265</w:t>
      </w:r>
      <w:r w:rsidR="005C113E" w:rsidRPr="00C90E22">
        <w:rPr>
          <w:rFonts w:ascii="Book Antiqua" w:hAnsi="Book Antiqua"/>
          <w:szCs w:val="24"/>
          <w:lang w:val="en-US" w:eastAsia="zh-CN"/>
        </w:rPr>
        <w:t xml:space="preserve">, </w:t>
      </w:r>
      <w:r w:rsidRPr="00C90E22">
        <w:rPr>
          <w:rFonts w:ascii="Book Antiqua" w:hAnsi="Book Antiqua"/>
          <w:szCs w:val="24"/>
          <w:lang w:val="en-US"/>
        </w:rPr>
        <w:t>30-663</w:t>
      </w:r>
      <w:r w:rsidR="00513D26" w:rsidRPr="00C90E22">
        <w:rPr>
          <w:rFonts w:ascii="Book Antiqua" w:hAnsi="Book Antiqua"/>
          <w:szCs w:val="24"/>
          <w:lang w:val="en-US"/>
        </w:rPr>
        <w:t xml:space="preserve"> </w:t>
      </w:r>
      <w:r w:rsidRPr="00C90E22">
        <w:rPr>
          <w:rFonts w:ascii="Book Antiqua" w:hAnsi="Book Antiqua"/>
          <w:szCs w:val="24"/>
          <w:lang w:val="en-US"/>
        </w:rPr>
        <w:t>Krakow,</w:t>
      </w:r>
      <w:r w:rsidR="00513D26" w:rsidRPr="00C90E22">
        <w:rPr>
          <w:rFonts w:ascii="Book Antiqua" w:hAnsi="Book Antiqua"/>
          <w:szCs w:val="24"/>
          <w:lang w:val="en-US"/>
        </w:rPr>
        <w:t xml:space="preserve"> </w:t>
      </w:r>
      <w:r w:rsidRPr="00C90E22">
        <w:rPr>
          <w:rFonts w:ascii="Book Antiqua" w:hAnsi="Book Antiqua"/>
          <w:szCs w:val="24"/>
          <w:lang w:val="en-US"/>
        </w:rPr>
        <w:t>Poland</w:t>
      </w:r>
      <w:r w:rsidR="005C113E" w:rsidRPr="00C90E22">
        <w:rPr>
          <w:rFonts w:ascii="Book Antiqua" w:hAnsi="Book Antiqua"/>
          <w:szCs w:val="24"/>
          <w:lang w:val="en-US" w:eastAsia="zh-CN"/>
        </w:rPr>
        <w:t>.</w:t>
      </w:r>
      <w:r w:rsidR="005C113E" w:rsidRPr="00C90E22">
        <w:rPr>
          <w:rFonts w:ascii="Book Antiqua" w:hAnsi="Book Antiqua"/>
          <w:szCs w:val="24"/>
          <w:lang w:val="en-US"/>
        </w:rPr>
        <w:t xml:space="preserve"> p.tomasik@uj.edu.pl</w:t>
      </w:r>
    </w:p>
    <w:p w:rsidR="005C113E" w:rsidRPr="00C90E22" w:rsidRDefault="005C113E" w:rsidP="005C113E">
      <w:pPr>
        <w:pStyle w:val="ListParagraph"/>
        <w:spacing w:after="0" w:line="360" w:lineRule="auto"/>
        <w:ind w:left="0"/>
        <w:rPr>
          <w:rFonts w:ascii="Book Antiqua" w:hAnsi="Book Antiqua"/>
          <w:szCs w:val="24"/>
          <w:lang w:val="en-US" w:eastAsia="zh-CN"/>
        </w:rPr>
      </w:pPr>
    </w:p>
    <w:p w:rsidR="003D6115" w:rsidRPr="00C90E22" w:rsidRDefault="003D6115" w:rsidP="005C113E">
      <w:pPr>
        <w:pStyle w:val="ListParagraph"/>
        <w:spacing w:after="0" w:line="360" w:lineRule="auto"/>
        <w:ind w:left="0"/>
        <w:rPr>
          <w:rFonts w:ascii="Book Antiqua" w:hAnsi="Book Antiqua"/>
          <w:szCs w:val="24"/>
          <w:lang w:val="en-US"/>
        </w:rPr>
      </w:pPr>
      <w:r w:rsidRPr="00C90E22">
        <w:rPr>
          <w:rFonts w:ascii="Book Antiqua" w:hAnsi="Book Antiqua"/>
          <w:b/>
          <w:szCs w:val="24"/>
          <w:lang w:val="en-US"/>
        </w:rPr>
        <w:t>Tel</w:t>
      </w:r>
      <w:r w:rsidR="005C113E" w:rsidRPr="00C90E22">
        <w:rPr>
          <w:rFonts w:ascii="Book Antiqua" w:hAnsi="Book Antiqua"/>
          <w:b/>
          <w:szCs w:val="24"/>
          <w:lang w:val="en-US" w:eastAsia="zh-CN"/>
        </w:rPr>
        <w:t xml:space="preserve">ephone: </w:t>
      </w:r>
      <w:r w:rsidR="005C113E" w:rsidRPr="00C90E22">
        <w:rPr>
          <w:rFonts w:ascii="Book Antiqua" w:hAnsi="Book Antiqua"/>
          <w:szCs w:val="24"/>
          <w:lang w:val="en-US"/>
        </w:rPr>
        <w:t>+48</w:t>
      </w:r>
      <w:r w:rsidR="005C113E" w:rsidRPr="00C90E22">
        <w:rPr>
          <w:rFonts w:ascii="Book Antiqua" w:hAnsi="Book Antiqua"/>
          <w:szCs w:val="24"/>
          <w:lang w:val="en-US" w:eastAsia="zh-CN"/>
        </w:rPr>
        <w:t>-</w:t>
      </w:r>
      <w:r w:rsidR="005C113E" w:rsidRPr="00C90E22">
        <w:rPr>
          <w:rFonts w:ascii="Book Antiqua" w:hAnsi="Book Antiqua"/>
          <w:szCs w:val="24"/>
          <w:lang w:val="en-US"/>
        </w:rPr>
        <w:t>12</w:t>
      </w:r>
      <w:r w:rsidR="005C113E" w:rsidRPr="00C90E22">
        <w:rPr>
          <w:rFonts w:ascii="Book Antiqua" w:hAnsi="Book Antiqua"/>
          <w:szCs w:val="24"/>
          <w:lang w:val="en-US" w:eastAsia="zh-CN"/>
        </w:rPr>
        <w:t>-</w:t>
      </w:r>
      <w:r w:rsidR="005C113E" w:rsidRPr="00C90E22">
        <w:rPr>
          <w:rFonts w:ascii="Book Antiqua" w:hAnsi="Book Antiqua"/>
          <w:szCs w:val="24"/>
          <w:lang w:val="en-US"/>
        </w:rPr>
        <w:t>6580681</w:t>
      </w:r>
      <w:r w:rsidR="005C113E" w:rsidRPr="00C90E22">
        <w:rPr>
          <w:rFonts w:ascii="Book Antiqua" w:hAnsi="Book Antiqua"/>
          <w:szCs w:val="24"/>
          <w:lang w:val="en-US" w:eastAsia="zh-CN"/>
        </w:rPr>
        <w:t xml:space="preserve"> </w:t>
      </w:r>
      <w:r w:rsidR="005C113E" w:rsidRPr="00C90E22">
        <w:rPr>
          <w:rFonts w:ascii="Book Antiqua" w:hAnsi="Book Antiqua"/>
          <w:b/>
          <w:szCs w:val="24"/>
          <w:lang w:val="en-US"/>
        </w:rPr>
        <w:t>F</w:t>
      </w:r>
      <w:r w:rsidRPr="00C90E22">
        <w:rPr>
          <w:rFonts w:ascii="Book Antiqua" w:hAnsi="Book Antiqua"/>
          <w:b/>
          <w:szCs w:val="24"/>
          <w:lang w:val="en-US"/>
        </w:rPr>
        <w:t>ax</w:t>
      </w:r>
      <w:r w:rsidR="005C113E" w:rsidRPr="00C90E22">
        <w:rPr>
          <w:rFonts w:ascii="Book Antiqua" w:hAnsi="Book Antiqua"/>
          <w:b/>
          <w:szCs w:val="24"/>
          <w:lang w:val="en-US" w:eastAsia="zh-CN"/>
        </w:rPr>
        <w:t>:</w:t>
      </w:r>
      <w:r w:rsidR="00513D26" w:rsidRPr="00C90E22">
        <w:rPr>
          <w:rFonts w:ascii="Book Antiqua" w:hAnsi="Book Antiqua"/>
          <w:szCs w:val="24"/>
          <w:lang w:val="en-US"/>
        </w:rPr>
        <w:t xml:space="preserve"> </w:t>
      </w:r>
      <w:r w:rsidRPr="00C90E22">
        <w:rPr>
          <w:rFonts w:ascii="Book Antiqua" w:hAnsi="Book Antiqua"/>
          <w:szCs w:val="24"/>
          <w:lang w:val="en-US"/>
        </w:rPr>
        <w:t>+48</w:t>
      </w:r>
      <w:r w:rsidR="005C113E" w:rsidRPr="00C90E22">
        <w:rPr>
          <w:rFonts w:ascii="Book Antiqua" w:hAnsi="Book Antiqua"/>
          <w:szCs w:val="24"/>
          <w:lang w:val="en-US" w:eastAsia="zh-CN"/>
        </w:rPr>
        <w:t>-</w:t>
      </w:r>
      <w:r w:rsidRPr="00C90E22">
        <w:rPr>
          <w:rFonts w:ascii="Book Antiqua" w:hAnsi="Book Antiqua"/>
          <w:szCs w:val="24"/>
          <w:lang w:val="en-US"/>
        </w:rPr>
        <w:t>12</w:t>
      </w:r>
      <w:r w:rsidR="005C113E" w:rsidRPr="00C90E22">
        <w:rPr>
          <w:rFonts w:ascii="Book Antiqua" w:hAnsi="Book Antiqua"/>
          <w:szCs w:val="24"/>
          <w:lang w:val="en-US" w:eastAsia="zh-CN"/>
        </w:rPr>
        <w:t>-</w:t>
      </w:r>
      <w:r w:rsidRPr="00C90E22">
        <w:rPr>
          <w:rFonts w:ascii="Book Antiqua" w:hAnsi="Book Antiqua"/>
          <w:szCs w:val="24"/>
          <w:lang w:val="en-US"/>
        </w:rPr>
        <w:t>6580681</w:t>
      </w:r>
    </w:p>
    <w:p w:rsidR="003D6115" w:rsidRPr="00C90E22" w:rsidRDefault="003D6115" w:rsidP="005C113E">
      <w:pPr>
        <w:pStyle w:val="ListParagraph"/>
        <w:spacing w:after="0" w:line="360" w:lineRule="auto"/>
        <w:ind w:left="0"/>
        <w:rPr>
          <w:rFonts w:ascii="Book Antiqua" w:hAnsi="Book Antiqua"/>
          <w:b/>
          <w:szCs w:val="24"/>
          <w:lang w:val="en-US" w:eastAsia="zh-CN"/>
        </w:rPr>
      </w:pPr>
    </w:p>
    <w:p w:rsidR="005C113E" w:rsidRPr="00C90E22" w:rsidRDefault="005C113E" w:rsidP="005C113E">
      <w:pPr>
        <w:spacing w:after="0" w:line="360" w:lineRule="auto"/>
        <w:rPr>
          <w:rFonts w:ascii="Book Antiqua" w:hAnsi="Book Antiqua"/>
          <w:szCs w:val="24"/>
          <w:lang w:val="en-US"/>
        </w:rPr>
      </w:pPr>
      <w:r w:rsidRPr="00C90E22">
        <w:rPr>
          <w:rFonts w:ascii="Book Antiqua" w:hAnsi="Book Antiqua"/>
          <w:b/>
          <w:szCs w:val="24"/>
          <w:lang w:val="en-US"/>
        </w:rPr>
        <w:t xml:space="preserve">Received: </w:t>
      </w:r>
      <w:r w:rsidRPr="00C90E22">
        <w:rPr>
          <w:rFonts w:ascii="Book Antiqua" w:hAnsi="Book Antiqua"/>
          <w:szCs w:val="24"/>
          <w:lang w:val="en-US" w:eastAsia="zh-CN"/>
        </w:rPr>
        <w:t>September 26, 2014</w:t>
      </w:r>
      <w:r w:rsidRPr="00C90E22">
        <w:rPr>
          <w:rFonts w:ascii="Book Antiqua" w:hAnsi="Book Antiqua"/>
          <w:szCs w:val="24"/>
          <w:lang w:val="en-US"/>
        </w:rPr>
        <w:t xml:space="preserve"> </w:t>
      </w:r>
    </w:p>
    <w:p w:rsidR="005C113E" w:rsidRPr="00C90E22" w:rsidRDefault="005C113E" w:rsidP="005C113E">
      <w:pPr>
        <w:spacing w:after="0" w:line="360" w:lineRule="auto"/>
        <w:rPr>
          <w:rFonts w:ascii="Book Antiqua" w:hAnsi="Book Antiqua"/>
          <w:szCs w:val="24"/>
          <w:lang w:val="en-US" w:eastAsia="zh-CN"/>
        </w:rPr>
      </w:pPr>
      <w:r w:rsidRPr="00C90E22">
        <w:rPr>
          <w:rFonts w:ascii="Book Antiqua" w:hAnsi="Book Antiqua"/>
          <w:b/>
          <w:szCs w:val="24"/>
          <w:lang w:val="en-US"/>
        </w:rPr>
        <w:t>Peer-review started:</w:t>
      </w:r>
      <w:r w:rsidRPr="00C90E22">
        <w:rPr>
          <w:rFonts w:ascii="Book Antiqua" w:hAnsi="Book Antiqua"/>
          <w:szCs w:val="24"/>
          <w:lang w:val="en-US" w:eastAsia="zh-CN"/>
        </w:rPr>
        <w:t xml:space="preserve"> September 28, 2014</w:t>
      </w:r>
      <w:r w:rsidRPr="00C90E22">
        <w:rPr>
          <w:rFonts w:ascii="Book Antiqua" w:hAnsi="Book Antiqua"/>
          <w:szCs w:val="24"/>
          <w:lang w:val="en-US"/>
        </w:rPr>
        <w:t xml:space="preserve"> </w:t>
      </w:r>
    </w:p>
    <w:p w:rsidR="005C113E" w:rsidRPr="00C90E22" w:rsidRDefault="005C113E" w:rsidP="005C113E">
      <w:pPr>
        <w:spacing w:after="0" w:line="360" w:lineRule="auto"/>
        <w:rPr>
          <w:rFonts w:ascii="Book Antiqua" w:hAnsi="Book Antiqua"/>
          <w:b/>
          <w:szCs w:val="24"/>
          <w:lang w:val="en-US" w:eastAsia="zh-CN"/>
        </w:rPr>
      </w:pPr>
      <w:r w:rsidRPr="00C90E22">
        <w:rPr>
          <w:rFonts w:ascii="Book Antiqua" w:hAnsi="Book Antiqua"/>
          <w:b/>
          <w:szCs w:val="24"/>
          <w:lang w:val="en-US"/>
        </w:rPr>
        <w:t>First decision:</w:t>
      </w:r>
      <w:r w:rsidRPr="00C90E22">
        <w:rPr>
          <w:rFonts w:ascii="Book Antiqua" w:hAnsi="Book Antiqua"/>
          <w:b/>
          <w:szCs w:val="24"/>
          <w:lang w:val="en-US" w:eastAsia="zh-CN"/>
        </w:rPr>
        <w:t xml:space="preserve"> </w:t>
      </w:r>
      <w:r w:rsidRPr="00C90E22">
        <w:rPr>
          <w:rFonts w:ascii="Book Antiqua" w:hAnsi="Book Antiqua"/>
          <w:szCs w:val="24"/>
          <w:lang w:val="en-US" w:eastAsia="zh-CN"/>
        </w:rPr>
        <w:t>November 3, 2014</w:t>
      </w:r>
    </w:p>
    <w:p w:rsidR="005C113E" w:rsidRPr="00C90E22" w:rsidRDefault="005C113E" w:rsidP="005C113E">
      <w:pPr>
        <w:spacing w:after="0" w:line="360" w:lineRule="auto"/>
        <w:rPr>
          <w:rFonts w:ascii="Book Antiqua" w:hAnsi="Book Antiqua"/>
          <w:b/>
          <w:szCs w:val="24"/>
          <w:lang w:val="en-US"/>
        </w:rPr>
      </w:pPr>
      <w:r w:rsidRPr="00C90E22">
        <w:rPr>
          <w:rFonts w:ascii="Book Antiqua" w:hAnsi="Book Antiqua"/>
          <w:b/>
          <w:szCs w:val="24"/>
          <w:lang w:val="en-US"/>
        </w:rPr>
        <w:t xml:space="preserve">Revised: </w:t>
      </w:r>
      <w:r w:rsidRPr="00C90E22">
        <w:rPr>
          <w:rFonts w:ascii="Book Antiqua" w:hAnsi="Book Antiqua"/>
          <w:szCs w:val="24"/>
          <w:lang w:val="en-US" w:eastAsia="zh-CN"/>
        </w:rPr>
        <w:t xml:space="preserve">November </w:t>
      </w:r>
      <w:r w:rsidR="00E1570E" w:rsidRPr="00C90E22">
        <w:rPr>
          <w:rFonts w:ascii="Book Antiqua" w:hAnsi="Book Antiqua" w:hint="eastAsia"/>
          <w:szCs w:val="24"/>
          <w:lang w:val="en-US" w:eastAsia="zh-CN"/>
        </w:rPr>
        <w:t>26</w:t>
      </w:r>
      <w:r w:rsidRPr="00C90E22">
        <w:rPr>
          <w:rFonts w:ascii="Book Antiqua" w:hAnsi="Book Antiqua"/>
          <w:szCs w:val="24"/>
          <w:lang w:val="en-US" w:eastAsia="zh-CN"/>
        </w:rPr>
        <w:t>, 2014</w:t>
      </w:r>
    </w:p>
    <w:p w:rsidR="005C113E" w:rsidRPr="000F1173" w:rsidRDefault="005C113E" w:rsidP="000F1173">
      <w:pPr>
        <w:rPr>
          <w:rFonts w:ascii="Book Antiqua" w:hAnsi="Book Antiqua"/>
          <w:iCs/>
        </w:rPr>
      </w:pPr>
      <w:r w:rsidRPr="00C90E22">
        <w:rPr>
          <w:rFonts w:ascii="Book Antiqua" w:hAnsi="Book Antiqua"/>
          <w:b/>
          <w:szCs w:val="24"/>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F1173">
        <w:rPr>
          <w:rStyle w:val="Emphasis"/>
          <w:rFonts w:ascii="Book Antiqua" w:hAnsi="Book Antiqua"/>
          <w:i w:val="0"/>
        </w:rPr>
        <w:t>December</w:t>
      </w:r>
      <w:r w:rsidR="000F1173" w:rsidRPr="00A63FB9">
        <w:rPr>
          <w:rStyle w:val="Emphasis"/>
          <w:rFonts w:ascii="Book Antiqua" w:hAnsi="Book Antiqua"/>
          <w:i w:val="0"/>
        </w:rPr>
        <w:t xml:space="preserve"> </w:t>
      </w:r>
      <w:r w:rsidR="000F1173">
        <w:rPr>
          <w:rStyle w:val="Emphasis"/>
          <w:rFonts w:ascii="Book Antiqua" w:hAnsi="Book Antiqua"/>
          <w:i w:val="0"/>
        </w:rPr>
        <w:t>3</w:t>
      </w:r>
      <w:r w:rsidR="000F1173" w:rsidRPr="00A63FB9">
        <w:rPr>
          <w:rStyle w:val="Emphasis"/>
          <w:rFonts w:ascii="Book Antiqua" w:hAnsi="Book Antiqua"/>
          <w:i w:val="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C113E" w:rsidRPr="00C90E22" w:rsidRDefault="005C113E" w:rsidP="005C113E">
      <w:pPr>
        <w:spacing w:after="0" w:line="360" w:lineRule="auto"/>
        <w:rPr>
          <w:rFonts w:ascii="Book Antiqua" w:hAnsi="Book Antiqua"/>
          <w:b/>
          <w:szCs w:val="24"/>
          <w:lang w:val="en-US"/>
        </w:rPr>
      </w:pPr>
      <w:r w:rsidRPr="00C90E22">
        <w:rPr>
          <w:rFonts w:ascii="Book Antiqua" w:hAnsi="Book Antiqua"/>
          <w:b/>
          <w:szCs w:val="24"/>
          <w:lang w:val="en-US"/>
        </w:rPr>
        <w:t>Article in press:</w:t>
      </w:r>
    </w:p>
    <w:p w:rsidR="005C113E" w:rsidRPr="00C90E22" w:rsidRDefault="005C113E" w:rsidP="005C113E">
      <w:pPr>
        <w:spacing w:after="0" w:line="360" w:lineRule="auto"/>
        <w:rPr>
          <w:rFonts w:ascii="Book Antiqua" w:hAnsi="Book Antiqua"/>
          <w:b/>
          <w:szCs w:val="24"/>
          <w:lang w:val="en-US"/>
        </w:rPr>
      </w:pPr>
      <w:r w:rsidRPr="00C90E22">
        <w:rPr>
          <w:rFonts w:ascii="Book Antiqua" w:hAnsi="Book Antiqua"/>
          <w:b/>
          <w:szCs w:val="24"/>
          <w:lang w:val="en-US"/>
        </w:rPr>
        <w:t xml:space="preserve">Published online: </w:t>
      </w:r>
    </w:p>
    <w:p w:rsidR="00E05416" w:rsidRPr="00C90E22" w:rsidRDefault="00E05416" w:rsidP="005C113E">
      <w:pPr>
        <w:pStyle w:val="ListParagraph"/>
        <w:spacing w:after="0" w:line="360" w:lineRule="auto"/>
        <w:ind w:left="0"/>
        <w:rPr>
          <w:rFonts w:ascii="Book Antiqua" w:hAnsi="Book Antiqua"/>
          <w:b/>
          <w:szCs w:val="24"/>
          <w:lang w:val="en-US" w:eastAsia="zh-CN"/>
        </w:rPr>
      </w:pPr>
    </w:p>
    <w:p w:rsidR="007365F2" w:rsidRPr="00C90E22" w:rsidRDefault="007365F2" w:rsidP="005C113E">
      <w:pPr>
        <w:pStyle w:val="ListParagraph"/>
        <w:spacing w:after="0" w:line="360" w:lineRule="auto"/>
        <w:ind w:left="0"/>
        <w:rPr>
          <w:rFonts w:ascii="Book Antiqua" w:hAnsi="Book Antiqua"/>
          <w:b/>
          <w:szCs w:val="24"/>
          <w:lang w:val="en-US" w:eastAsia="zh-CN"/>
        </w:rPr>
      </w:pPr>
      <w:r w:rsidRPr="00C90E22">
        <w:rPr>
          <w:rFonts w:ascii="Book Antiqua" w:hAnsi="Book Antiqua"/>
          <w:b/>
          <w:szCs w:val="24"/>
          <w:lang w:val="en-US"/>
        </w:rPr>
        <w:t>Abstract</w:t>
      </w:r>
    </w:p>
    <w:p w:rsidR="007601B7" w:rsidRPr="00C90E22" w:rsidRDefault="007365F2" w:rsidP="005C113E">
      <w:pPr>
        <w:pStyle w:val="ListParagraph"/>
        <w:spacing w:after="0" w:line="360" w:lineRule="auto"/>
        <w:ind w:left="0"/>
        <w:rPr>
          <w:rFonts w:ascii="Book Antiqua" w:hAnsi="Book Antiqua"/>
          <w:szCs w:val="24"/>
          <w:lang w:val="en-US" w:eastAsia="zh-CN"/>
        </w:rPr>
      </w:pPr>
      <w:r w:rsidRPr="00C90E22">
        <w:rPr>
          <w:rFonts w:ascii="Book Antiqua" w:hAnsi="Book Antiqua"/>
          <w:szCs w:val="24"/>
          <w:lang w:val="en-US"/>
        </w:rPr>
        <w:t>Adipose</w:t>
      </w:r>
      <w:r w:rsidR="00513D26" w:rsidRPr="00C90E22">
        <w:rPr>
          <w:rFonts w:ascii="Book Antiqua" w:hAnsi="Book Antiqua"/>
          <w:szCs w:val="24"/>
          <w:lang w:val="en-US"/>
        </w:rPr>
        <w:t xml:space="preserve"> </w:t>
      </w:r>
      <w:r w:rsidRPr="00C90E22">
        <w:rPr>
          <w:rFonts w:ascii="Book Antiqua" w:hAnsi="Book Antiqua"/>
          <w:szCs w:val="24"/>
          <w:lang w:val="en-US"/>
        </w:rPr>
        <w:t>tissue</w:t>
      </w:r>
      <w:r w:rsidR="00513D26" w:rsidRPr="00C90E22">
        <w:rPr>
          <w:rFonts w:ascii="Book Antiqua" w:hAnsi="Book Antiqua"/>
          <w:szCs w:val="24"/>
          <w:lang w:val="en-US"/>
        </w:rPr>
        <w:t xml:space="preserve"> </w:t>
      </w:r>
      <w:r w:rsidRPr="00C90E22">
        <w:rPr>
          <w:rFonts w:ascii="Book Antiqua" w:hAnsi="Book Antiqua"/>
          <w:szCs w:val="24"/>
          <w:lang w:val="en-US"/>
        </w:rPr>
        <w:t>is</w:t>
      </w:r>
      <w:r w:rsidR="00513D26" w:rsidRPr="00C90E22">
        <w:rPr>
          <w:rFonts w:ascii="Book Antiqua" w:hAnsi="Book Antiqua"/>
          <w:szCs w:val="24"/>
          <w:lang w:val="en-US"/>
        </w:rPr>
        <w:t xml:space="preserve"> </w:t>
      </w:r>
      <w:r w:rsidRPr="00C90E22">
        <w:rPr>
          <w:rFonts w:ascii="Book Antiqua" w:hAnsi="Book Antiqua"/>
          <w:szCs w:val="24"/>
          <w:lang w:val="en-US"/>
        </w:rPr>
        <w:t>a</w:t>
      </w:r>
      <w:r w:rsidR="00513D26" w:rsidRPr="00C90E22">
        <w:rPr>
          <w:rFonts w:ascii="Book Antiqua" w:hAnsi="Book Antiqua"/>
          <w:szCs w:val="24"/>
          <w:lang w:val="en-US"/>
        </w:rPr>
        <w:t xml:space="preserve"> </w:t>
      </w:r>
      <w:r w:rsidRPr="00C90E22">
        <w:rPr>
          <w:rFonts w:ascii="Book Antiqua" w:hAnsi="Book Antiqua"/>
          <w:szCs w:val="24"/>
          <w:lang w:val="en-US"/>
        </w:rPr>
        <w:t>dynamic</w:t>
      </w:r>
      <w:r w:rsidR="00513D26" w:rsidRPr="00C90E22">
        <w:rPr>
          <w:rFonts w:ascii="Book Antiqua" w:hAnsi="Book Antiqua"/>
          <w:szCs w:val="24"/>
          <w:lang w:val="en-US"/>
        </w:rPr>
        <w:t xml:space="preserve"> </w:t>
      </w:r>
      <w:r w:rsidRPr="00C90E22">
        <w:rPr>
          <w:rFonts w:ascii="Book Antiqua" w:hAnsi="Book Antiqua"/>
          <w:szCs w:val="24"/>
          <w:lang w:val="en-US"/>
        </w:rPr>
        <w:t>endocrine</w:t>
      </w:r>
      <w:r w:rsidR="00513D26" w:rsidRPr="00C90E22">
        <w:rPr>
          <w:rFonts w:ascii="Book Antiqua" w:hAnsi="Book Antiqua"/>
          <w:szCs w:val="24"/>
          <w:lang w:val="en-US"/>
        </w:rPr>
        <w:t xml:space="preserve"> </w:t>
      </w:r>
      <w:r w:rsidRPr="00C90E22">
        <w:rPr>
          <w:rFonts w:ascii="Book Antiqua" w:hAnsi="Book Antiqua"/>
          <w:szCs w:val="24"/>
          <w:lang w:val="en-US"/>
        </w:rPr>
        <w:t>organ</w:t>
      </w:r>
      <w:r w:rsidR="00513D26" w:rsidRPr="00C90E22">
        <w:rPr>
          <w:rFonts w:ascii="Book Antiqua" w:hAnsi="Book Antiqua"/>
          <w:szCs w:val="24"/>
          <w:lang w:val="en-US"/>
        </w:rPr>
        <w:t xml:space="preserve"> </w:t>
      </w:r>
      <w:r w:rsidRPr="00C90E22">
        <w:rPr>
          <w:rFonts w:ascii="Book Antiqua" w:hAnsi="Book Antiqua"/>
          <w:szCs w:val="24"/>
          <w:lang w:val="en-US"/>
        </w:rPr>
        <w:t>that</w:t>
      </w:r>
      <w:r w:rsidR="00513D26" w:rsidRPr="00C90E22">
        <w:rPr>
          <w:rFonts w:ascii="Book Antiqua" w:hAnsi="Book Antiqua"/>
          <w:szCs w:val="24"/>
          <w:lang w:val="en-US"/>
        </w:rPr>
        <w:t xml:space="preserve"> </w:t>
      </w:r>
      <w:r w:rsidRPr="00C90E22">
        <w:rPr>
          <w:rFonts w:ascii="Book Antiqua" w:hAnsi="Book Antiqua"/>
          <w:szCs w:val="24"/>
          <w:lang w:val="en-US"/>
        </w:rPr>
        <w:t>is</w:t>
      </w:r>
      <w:r w:rsidR="00513D26" w:rsidRPr="00C90E22">
        <w:rPr>
          <w:rFonts w:ascii="Book Antiqua" w:hAnsi="Book Antiqua"/>
          <w:szCs w:val="24"/>
          <w:lang w:val="en-US"/>
        </w:rPr>
        <w:t xml:space="preserve"> </w:t>
      </w:r>
      <w:r w:rsidRPr="00C90E22">
        <w:rPr>
          <w:rFonts w:ascii="Book Antiqua" w:hAnsi="Book Antiqua"/>
          <w:szCs w:val="24"/>
          <w:lang w:val="en-US"/>
        </w:rPr>
        <w:t>essential</w:t>
      </w:r>
      <w:r w:rsidR="00513D26" w:rsidRPr="00C90E22">
        <w:rPr>
          <w:rFonts w:ascii="Book Antiqua" w:hAnsi="Book Antiqua"/>
          <w:szCs w:val="24"/>
          <w:lang w:val="en-US"/>
        </w:rPr>
        <w:t xml:space="preserve"> </w:t>
      </w:r>
      <w:r w:rsidRPr="00C90E22">
        <w:rPr>
          <w:rFonts w:ascii="Book Antiqua" w:hAnsi="Book Antiqua"/>
          <w:szCs w:val="24"/>
          <w:lang w:val="en-US"/>
        </w:rPr>
        <w:t>to</w:t>
      </w:r>
      <w:r w:rsidR="00513D26" w:rsidRPr="00C90E22">
        <w:rPr>
          <w:rFonts w:ascii="Book Antiqua" w:hAnsi="Book Antiqua"/>
          <w:szCs w:val="24"/>
          <w:lang w:val="en-US"/>
        </w:rPr>
        <w:t xml:space="preserve"> </w:t>
      </w:r>
      <w:r w:rsidRPr="00C90E22">
        <w:rPr>
          <w:rFonts w:ascii="Book Antiqua" w:hAnsi="Book Antiqua"/>
          <w:szCs w:val="24"/>
          <w:lang w:val="en-US"/>
        </w:rPr>
        <w:t>regulation</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metabolism</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humans.</w:t>
      </w:r>
      <w:r w:rsidR="00513D26" w:rsidRPr="00C90E22">
        <w:rPr>
          <w:rFonts w:ascii="Book Antiqua" w:hAnsi="Book Antiqua"/>
          <w:szCs w:val="24"/>
          <w:lang w:val="en-US"/>
        </w:rPr>
        <w:t xml:space="preserve"> </w:t>
      </w:r>
      <w:r w:rsidRPr="00C90E22">
        <w:rPr>
          <w:rFonts w:ascii="Book Antiqua" w:hAnsi="Book Antiqua"/>
          <w:szCs w:val="24"/>
          <w:lang w:val="en-US"/>
        </w:rPr>
        <w:t>A</w:t>
      </w:r>
      <w:r w:rsidR="00513D26" w:rsidRPr="00C90E22">
        <w:rPr>
          <w:rFonts w:ascii="Book Antiqua" w:hAnsi="Book Antiqua"/>
          <w:szCs w:val="24"/>
          <w:lang w:val="en-US"/>
        </w:rPr>
        <w:t xml:space="preserve"> </w:t>
      </w:r>
      <w:r w:rsidRPr="00C90E22">
        <w:rPr>
          <w:rFonts w:ascii="Book Antiqua" w:hAnsi="Book Antiqua"/>
          <w:szCs w:val="24"/>
          <w:lang w:val="en-US"/>
        </w:rPr>
        <w:t>new</w:t>
      </w:r>
      <w:r w:rsidR="00513D26" w:rsidRPr="00C90E22">
        <w:rPr>
          <w:rFonts w:ascii="Book Antiqua" w:hAnsi="Book Antiqua"/>
          <w:szCs w:val="24"/>
          <w:lang w:val="en-US"/>
        </w:rPr>
        <w:t xml:space="preserve"> </w:t>
      </w:r>
      <w:r w:rsidRPr="00C90E22">
        <w:rPr>
          <w:rFonts w:ascii="Book Antiqua" w:hAnsi="Book Antiqua"/>
          <w:szCs w:val="24"/>
          <w:lang w:val="en-US"/>
        </w:rPr>
        <w:t>approach</w:t>
      </w:r>
      <w:r w:rsidR="00513D26" w:rsidRPr="00C90E22">
        <w:rPr>
          <w:rFonts w:ascii="Book Antiqua" w:hAnsi="Book Antiqua"/>
          <w:szCs w:val="24"/>
          <w:lang w:val="en-US"/>
        </w:rPr>
        <w:t xml:space="preserve"> </w:t>
      </w:r>
      <w:r w:rsidRPr="00C90E22">
        <w:rPr>
          <w:rFonts w:ascii="Book Antiqua" w:hAnsi="Book Antiqua"/>
          <w:szCs w:val="24"/>
          <w:lang w:val="en-US"/>
        </w:rPr>
        <w:t>to</w:t>
      </w:r>
      <w:r w:rsidR="00513D26" w:rsidRPr="00C90E22">
        <w:rPr>
          <w:rFonts w:ascii="Book Antiqua" w:hAnsi="Book Antiqua"/>
          <w:szCs w:val="24"/>
          <w:lang w:val="en-US"/>
        </w:rPr>
        <w:t xml:space="preserve"> </w:t>
      </w:r>
      <w:r w:rsidRPr="00C90E22">
        <w:rPr>
          <w:rFonts w:ascii="Book Antiqua" w:hAnsi="Book Antiqua"/>
          <w:szCs w:val="24"/>
          <w:lang w:val="en-US"/>
        </w:rPr>
        <w:t>mental</w:t>
      </w:r>
      <w:r w:rsidR="00513D26" w:rsidRPr="00C90E22">
        <w:rPr>
          <w:rFonts w:ascii="Book Antiqua" w:hAnsi="Book Antiqua"/>
          <w:szCs w:val="24"/>
          <w:lang w:val="en-US"/>
        </w:rPr>
        <w:t xml:space="preserve"> </w:t>
      </w:r>
      <w:r w:rsidRPr="00C90E22">
        <w:rPr>
          <w:rFonts w:ascii="Book Antiqua" w:hAnsi="Book Antiqua"/>
          <w:szCs w:val="24"/>
          <w:lang w:val="en-US"/>
        </w:rPr>
        <w:t>disorders</w:t>
      </w:r>
      <w:r w:rsidR="00513D26" w:rsidRPr="00C90E22">
        <w:rPr>
          <w:rFonts w:ascii="Book Antiqua" w:hAnsi="Book Antiqua"/>
          <w:szCs w:val="24"/>
          <w:lang w:val="en-US"/>
        </w:rPr>
        <w:t xml:space="preserve"> </w:t>
      </w:r>
      <w:r w:rsidRPr="00C90E22">
        <w:rPr>
          <w:rFonts w:ascii="Book Antiqua" w:hAnsi="Book Antiqua"/>
          <w:szCs w:val="24"/>
          <w:lang w:val="en-US"/>
        </w:rPr>
        <w:t>led</w:t>
      </w:r>
      <w:r w:rsidR="00513D26" w:rsidRPr="00C90E22">
        <w:rPr>
          <w:rFonts w:ascii="Book Antiqua" w:hAnsi="Book Antiqua"/>
          <w:szCs w:val="24"/>
          <w:lang w:val="en-US"/>
        </w:rPr>
        <w:t xml:space="preserve"> </w:t>
      </w:r>
      <w:r w:rsidRPr="00C90E22">
        <w:rPr>
          <w:rFonts w:ascii="Book Antiqua" w:hAnsi="Book Antiqua"/>
          <w:szCs w:val="24"/>
          <w:lang w:val="en-US"/>
        </w:rPr>
        <w:t>to</w:t>
      </w:r>
      <w:r w:rsidR="00513D26" w:rsidRPr="00C90E22">
        <w:rPr>
          <w:rFonts w:ascii="Book Antiqua" w:hAnsi="Book Antiqua"/>
          <w:szCs w:val="24"/>
          <w:lang w:val="en-US"/>
        </w:rPr>
        <w:t xml:space="preserve"> </w:t>
      </w:r>
      <w:r w:rsidRPr="00C90E22">
        <w:rPr>
          <w:rFonts w:ascii="Book Antiqua" w:hAnsi="Book Antiqua"/>
          <w:szCs w:val="24"/>
          <w:lang w:val="en-US"/>
        </w:rPr>
        <w:t>research</w:t>
      </w:r>
      <w:r w:rsidR="00513D26" w:rsidRPr="00C90E22">
        <w:rPr>
          <w:rFonts w:ascii="Book Antiqua" w:hAnsi="Book Antiqua"/>
          <w:szCs w:val="24"/>
          <w:lang w:val="en-US"/>
        </w:rPr>
        <w:t xml:space="preserve"> </w:t>
      </w:r>
      <w:r w:rsidRPr="00C90E22">
        <w:rPr>
          <w:rFonts w:ascii="Book Antiqua" w:hAnsi="Book Antiqua"/>
          <w:szCs w:val="24"/>
          <w:lang w:val="en-US"/>
        </w:rPr>
        <w:t>on</w:t>
      </w:r>
      <w:r w:rsidR="00513D26" w:rsidRPr="00C90E22">
        <w:rPr>
          <w:rFonts w:ascii="Book Antiqua" w:hAnsi="Book Antiqua"/>
          <w:szCs w:val="24"/>
          <w:lang w:val="en-US"/>
        </w:rPr>
        <w:t xml:space="preserve"> </w:t>
      </w:r>
      <w:r w:rsidRPr="00C90E22">
        <w:rPr>
          <w:rFonts w:ascii="Book Antiqua" w:hAnsi="Book Antiqua"/>
          <w:szCs w:val="24"/>
          <w:lang w:val="en-US"/>
        </w:rPr>
        <w:t>involvement</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adipokines</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etiology</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mental</w:t>
      </w:r>
      <w:r w:rsidR="00513D26" w:rsidRPr="00C90E22">
        <w:rPr>
          <w:rFonts w:ascii="Book Antiqua" w:hAnsi="Book Antiqua"/>
          <w:szCs w:val="24"/>
          <w:lang w:val="en-US"/>
        </w:rPr>
        <w:t xml:space="preserve"> </w:t>
      </w:r>
      <w:r w:rsidRPr="00C90E22">
        <w:rPr>
          <w:rFonts w:ascii="Book Antiqua" w:hAnsi="Book Antiqua"/>
          <w:szCs w:val="24"/>
          <w:lang w:val="en-US"/>
        </w:rPr>
        <w:t>disorders</w:t>
      </w:r>
      <w:r w:rsidR="00513D26" w:rsidRPr="00C90E22">
        <w:rPr>
          <w:rFonts w:ascii="Book Antiqua" w:hAnsi="Book Antiqua"/>
          <w:szCs w:val="24"/>
          <w:lang w:val="en-US"/>
        </w:rPr>
        <w:t xml:space="preserve"> </w:t>
      </w:r>
      <w:r w:rsidRPr="00C90E22">
        <w:rPr>
          <w:rFonts w:ascii="Book Antiqua" w:hAnsi="Book Antiqua"/>
          <w:szCs w:val="24"/>
          <w:lang w:val="en-US"/>
        </w:rPr>
        <w:t>and</w:t>
      </w:r>
      <w:r w:rsidR="00513D26" w:rsidRPr="00C90E22">
        <w:rPr>
          <w:rFonts w:ascii="Book Antiqua" w:hAnsi="Book Antiqua"/>
          <w:szCs w:val="24"/>
          <w:lang w:val="en-US"/>
        </w:rPr>
        <w:t xml:space="preserve"> </w:t>
      </w:r>
      <w:r w:rsidRPr="00C90E22">
        <w:rPr>
          <w:rFonts w:ascii="Book Antiqua" w:hAnsi="Book Antiqua"/>
          <w:szCs w:val="24"/>
          <w:lang w:val="en-US"/>
        </w:rPr>
        <w:t>mood</w:t>
      </w:r>
      <w:r w:rsidR="00513D26" w:rsidRPr="00C90E22">
        <w:rPr>
          <w:rFonts w:ascii="Book Antiqua" w:hAnsi="Book Antiqua"/>
          <w:szCs w:val="24"/>
          <w:lang w:val="en-US"/>
        </w:rPr>
        <w:t xml:space="preserve"> </w:t>
      </w:r>
      <w:r w:rsidRPr="00C90E22">
        <w:rPr>
          <w:rFonts w:ascii="Book Antiqua" w:hAnsi="Book Antiqua"/>
          <w:szCs w:val="24"/>
          <w:lang w:val="en-US"/>
        </w:rPr>
        <w:t>states</w:t>
      </w:r>
      <w:r w:rsidR="00513D26" w:rsidRPr="00C90E22">
        <w:rPr>
          <w:rFonts w:ascii="Book Antiqua" w:hAnsi="Book Antiqua"/>
          <w:szCs w:val="24"/>
          <w:lang w:val="en-US"/>
        </w:rPr>
        <w:t xml:space="preserve"> </w:t>
      </w:r>
      <w:r w:rsidRPr="00C90E22">
        <w:rPr>
          <w:rFonts w:ascii="Book Antiqua" w:hAnsi="Book Antiqua"/>
          <w:szCs w:val="24"/>
          <w:lang w:val="en-US"/>
        </w:rPr>
        <w:t>and</w:t>
      </w:r>
      <w:r w:rsidR="00513D26" w:rsidRPr="00C90E22">
        <w:rPr>
          <w:rFonts w:ascii="Book Antiqua" w:hAnsi="Book Antiqua"/>
          <w:szCs w:val="24"/>
          <w:lang w:val="en-US"/>
        </w:rPr>
        <w:t xml:space="preserve"> </w:t>
      </w:r>
      <w:r w:rsidRPr="00C90E22">
        <w:rPr>
          <w:rFonts w:ascii="Book Antiqua" w:hAnsi="Book Antiqua"/>
          <w:szCs w:val="24"/>
          <w:lang w:val="en-US"/>
        </w:rPr>
        <w:t>their</w:t>
      </w:r>
      <w:r w:rsidR="00513D26" w:rsidRPr="00C90E22">
        <w:rPr>
          <w:rFonts w:ascii="Book Antiqua" w:hAnsi="Book Antiqua"/>
          <w:szCs w:val="24"/>
          <w:lang w:val="en-US"/>
        </w:rPr>
        <w:t xml:space="preserve"> </w:t>
      </w:r>
      <w:r w:rsidRPr="00C90E22">
        <w:rPr>
          <w:rFonts w:ascii="Book Antiqua" w:hAnsi="Book Antiqua"/>
          <w:szCs w:val="24"/>
          <w:lang w:val="en-US"/>
        </w:rPr>
        <w:t>impact</w:t>
      </w:r>
      <w:r w:rsidR="00513D26" w:rsidRPr="00C90E22">
        <w:rPr>
          <w:rFonts w:ascii="Book Antiqua" w:hAnsi="Book Antiqua"/>
          <w:szCs w:val="24"/>
          <w:lang w:val="en-US"/>
        </w:rPr>
        <w:t xml:space="preserve"> </w:t>
      </w:r>
      <w:r w:rsidRPr="00C90E22">
        <w:rPr>
          <w:rFonts w:ascii="Book Antiqua" w:hAnsi="Book Antiqua"/>
          <w:szCs w:val="24"/>
          <w:lang w:val="en-US"/>
        </w:rPr>
        <w:t>on</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health</w:t>
      </w:r>
      <w:r w:rsidR="00513D26" w:rsidRPr="00C90E22">
        <w:rPr>
          <w:rFonts w:ascii="Book Antiqua" w:hAnsi="Book Antiqua"/>
          <w:szCs w:val="24"/>
          <w:lang w:val="en-US"/>
        </w:rPr>
        <w:t xml:space="preserve"> </w:t>
      </w:r>
      <w:r w:rsidRPr="00C90E22">
        <w:rPr>
          <w:rFonts w:ascii="Book Antiqua" w:hAnsi="Book Antiqua"/>
          <w:szCs w:val="24"/>
          <w:lang w:val="en-US"/>
        </w:rPr>
        <w:t>status</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psychiatric</w:t>
      </w:r>
      <w:r w:rsidR="00513D26" w:rsidRPr="00C90E22">
        <w:rPr>
          <w:rFonts w:ascii="Book Antiqua" w:hAnsi="Book Antiqua"/>
          <w:szCs w:val="24"/>
          <w:lang w:val="en-US"/>
        </w:rPr>
        <w:t xml:space="preserve"> </w:t>
      </w:r>
      <w:r w:rsidRPr="00C90E22">
        <w:rPr>
          <w:rFonts w:ascii="Book Antiqua" w:hAnsi="Book Antiqua"/>
          <w:szCs w:val="24"/>
          <w:lang w:val="en-US"/>
        </w:rPr>
        <w:t>patients,</w:t>
      </w:r>
      <w:r w:rsidR="00513D26" w:rsidRPr="00C90E22">
        <w:rPr>
          <w:rFonts w:ascii="Book Antiqua" w:hAnsi="Book Antiqua"/>
          <w:szCs w:val="24"/>
          <w:lang w:val="en-US"/>
        </w:rPr>
        <w:t xml:space="preserve"> </w:t>
      </w:r>
      <w:r w:rsidRPr="00C90E22">
        <w:rPr>
          <w:rFonts w:ascii="Book Antiqua" w:hAnsi="Book Antiqua"/>
          <w:szCs w:val="24"/>
          <w:lang w:val="en-US"/>
        </w:rPr>
        <w:t>as</w:t>
      </w:r>
      <w:r w:rsidR="00513D26" w:rsidRPr="00C90E22">
        <w:rPr>
          <w:rFonts w:ascii="Book Antiqua" w:hAnsi="Book Antiqua"/>
          <w:szCs w:val="24"/>
          <w:lang w:val="en-US"/>
        </w:rPr>
        <w:t xml:space="preserve"> </w:t>
      </w:r>
      <w:r w:rsidRPr="00C90E22">
        <w:rPr>
          <w:rFonts w:ascii="Book Antiqua" w:hAnsi="Book Antiqua"/>
          <w:szCs w:val="24"/>
          <w:lang w:val="en-US"/>
        </w:rPr>
        <w:t>well</w:t>
      </w:r>
      <w:r w:rsidR="00513D26" w:rsidRPr="00C90E22">
        <w:rPr>
          <w:rFonts w:ascii="Book Antiqua" w:hAnsi="Book Antiqua"/>
          <w:szCs w:val="24"/>
          <w:lang w:val="en-US"/>
        </w:rPr>
        <w:t xml:space="preserve"> </w:t>
      </w:r>
      <w:r w:rsidRPr="00C90E22">
        <w:rPr>
          <w:rFonts w:ascii="Book Antiqua" w:hAnsi="Book Antiqua"/>
          <w:szCs w:val="24"/>
          <w:lang w:val="en-US"/>
        </w:rPr>
        <w:t>as</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effects</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treatment</w:t>
      </w:r>
      <w:r w:rsidR="00513D26" w:rsidRPr="00C90E22">
        <w:rPr>
          <w:rFonts w:ascii="Book Antiqua" w:hAnsi="Book Antiqua"/>
          <w:szCs w:val="24"/>
          <w:lang w:val="en-US"/>
        </w:rPr>
        <w:t xml:space="preserve"> </w:t>
      </w:r>
      <w:r w:rsidRPr="00C90E22">
        <w:rPr>
          <w:rFonts w:ascii="Book Antiqua" w:hAnsi="Book Antiqua"/>
          <w:szCs w:val="24"/>
          <w:lang w:val="en-US"/>
        </w:rPr>
        <w:t>for</w:t>
      </w:r>
      <w:r w:rsidR="00513D26" w:rsidRPr="00C90E22">
        <w:rPr>
          <w:rFonts w:ascii="Book Antiqua" w:hAnsi="Book Antiqua"/>
          <w:szCs w:val="24"/>
          <w:lang w:val="en-US"/>
        </w:rPr>
        <w:t xml:space="preserve"> </w:t>
      </w:r>
      <w:r w:rsidRPr="00C90E22">
        <w:rPr>
          <w:rFonts w:ascii="Book Antiqua" w:hAnsi="Book Antiqua"/>
          <w:szCs w:val="24"/>
          <w:lang w:val="en-US"/>
        </w:rPr>
        <w:t>mental</w:t>
      </w:r>
      <w:r w:rsidR="00513D26" w:rsidRPr="00C90E22">
        <w:rPr>
          <w:rFonts w:ascii="Book Antiqua" w:hAnsi="Book Antiqua"/>
          <w:szCs w:val="24"/>
          <w:lang w:val="en-US"/>
        </w:rPr>
        <w:t xml:space="preserve"> </w:t>
      </w:r>
      <w:r w:rsidRPr="00C90E22">
        <w:rPr>
          <w:rFonts w:ascii="Book Antiqua" w:hAnsi="Book Antiqua"/>
          <w:szCs w:val="24"/>
          <w:lang w:val="en-US"/>
        </w:rPr>
        <w:t>health</w:t>
      </w:r>
      <w:r w:rsidR="00513D26" w:rsidRPr="00C90E22">
        <w:rPr>
          <w:rFonts w:ascii="Book Antiqua" w:hAnsi="Book Antiqua"/>
          <w:szCs w:val="24"/>
          <w:lang w:val="en-US"/>
        </w:rPr>
        <w:t xml:space="preserve"> </w:t>
      </w:r>
      <w:r w:rsidRPr="00C90E22">
        <w:rPr>
          <w:rFonts w:ascii="Book Antiqua" w:hAnsi="Book Antiqua"/>
          <w:szCs w:val="24"/>
          <w:lang w:val="en-US"/>
        </w:rPr>
        <w:t>disorders</w:t>
      </w:r>
      <w:r w:rsidR="00513D26" w:rsidRPr="00C90E22">
        <w:rPr>
          <w:rFonts w:ascii="Book Antiqua" w:hAnsi="Book Antiqua"/>
          <w:szCs w:val="24"/>
          <w:lang w:val="en-US"/>
        </w:rPr>
        <w:t xml:space="preserve"> </w:t>
      </w:r>
      <w:r w:rsidRPr="00C90E22">
        <w:rPr>
          <w:rFonts w:ascii="Book Antiqua" w:hAnsi="Book Antiqua"/>
          <w:szCs w:val="24"/>
          <w:lang w:val="en-US"/>
        </w:rPr>
        <w:t>on</w:t>
      </w:r>
      <w:r w:rsidR="00513D26" w:rsidRPr="00C90E22">
        <w:rPr>
          <w:rFonts w:ascii="Book Antiqua" w:hAnsi="Book Antiqua"/>
          <w:szCs w:val="24"/>
          <w:lang w:val="en-US"/>
        </w:rPr>
        <w:t xml:space="preserve"> </w:t>
      </w:r>
      <w:r w:rsidRPr="00C90E22">
        <w:rPr>
          <w:rFonts w:ascii="Book Antiqua" w:hAnsi="Book Antiqua"/>
          <w:szCs w:val="24"/>
          <w:lang w:val="en-US"/>
        </w:rPr>
        <w:t>plasma</w:t>
      </w:r>
      <w:r w:rsidR="00513D26" w:rsidRPr="00C90E22">
        <w:rPr>
          <w:rFonts w:ascii="Book Antiqua" w:hAnsi="Book Antiqua"/>
          <w:szCs w:val="24"/>
          <w:lang w:val="en-US"/>
        </w:rPr>
        <w:t xml:space="preserve"> </w:t>
      </w:r>
      <w:r w:rsidRPr="00C90E22">
        <w:rPr>
          <w:rFonts w:ascii="Book Antiqua" w:hAnsi="Book Antiqua"/>
          <w:szCs w:val="24"/>
          <w:lang w:val="en-US"/>
        </w:rPr>
        <w:t>levels</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adipokines.</w:t>
      </w:r>
      <w:r w:rsidR="00513D26" w:rsidRPr="00C90E22">
        <w:rPr>
          <w:rFonts w:ascii="Book Antiqua" w:hAnsi="Book Antiqua"/>
          <w:szCs w:val="24"/>
          <w:lang w:val="en-US"/>
        </w:rPr>
        <w:t xml:space="preserve"> </w:t>
      </w:r>
      <w:r w:rsidRPr="00C90E22">
        <w:rPr>
          <w:rFonts w:ascii="Book Antiqua" w:hAnsi="Book Antiqua"/>
          <w:szCs w:val="24"/>
          <w:lang w:val="en-US"/>
        </w:rPr>
        <w:t>There</w:t>
      </w:r>
      <w:r w:rsidR="00513D26" w:rsidRPr="00C90E22">
        <w:rPr>
          <w:rFonts w:ascii="Book Antiqua" w:hAnsi="Book Antiqua"/>
          <w:szCs w:val="24"/>
          <w:lang w:val="en-US"/>
        </w:rPr>
        <w:t xml:space="preserve"> </w:t>
      </w:r>
      <w:r w:rsidRPr="00C90E22">
        <w:rPr>
          <w:rFonts w:ascii="Book Antiqua" w:hAnsi="Book Antiqua"/>
          <w:szCs w:val="24"/>
          <w:lang w:val="en-US"/>
        </w:rPr>
        <w:t>is</w:t>
      </w:r>
      <w:r w:rsidR="00513D26" w:rsidRPr="00C90E22">
        <w:rPr>
          <w:rFonts w:ascii="Book Antiqua" w:hAnsi="Book Antiqua"/>
          <w:szCs w:val="24"/>
          <w:lang w:val="en-US"/>
        </w:rPr>
        <w:t xml:space="preserve"> </w:t>
      </w:r>
      <w:r w:rsidRPr="00C90E22">
        <w:rPr>
          <w:rFonts w:ascii="Book Antiqua" w:hAnsi="Book Antiqua"/>
          <w:szCs w:val="24"/>
          <w:lang w:val="en-US"/>
        </w:rPr>
        <w:t>evidence</w:t>
      </w:r>
      <w:r w:rsidR="00513D26" w:rsidRPr="00C90E22">
        <w:rPr>
          <w:rFonts w:ascii="Book Antiqua" w:hAnsi="Book Antiqua"/>
          <w:szCs w:val="24"/>
          <w:lang w:val="en-US"/>
        </w:rPr>
        <w:t xml:space="preserve"> </w:t>
      </w:r>
      <w:r w:rsidRPr="00C90E22">
        <w:rPr>
          <w:rFonts w:ascii="Book Antiqua" w:hAnsi="Book Antiqua"/>
          <w:szCs w:val="24"/>
          <w:lang w:val="en-US"/>
        </w:rPr>
        <w:t>that</w:t>
      </w:r>
      <w:r w:rsidR="00513D26" w:rsidRPr="00C90E22">
        <w:rPr>
          <w:rFonts w:ascii="Book Antiqua" w:hAnsi="Book Antiqua"/>
          <w:szCs w:val="24"/>
          <w:lang w:val="en-US"/>
        </w:rPr>
        <w:t xml:space="preserve"> </w:t>
      </w:r>
      <w:r w:rsidRPr="00C90E22">
        <w:rPr>
          <w:rFonts w:ascii="Book Antiqua" w:hAnsi="Book Antiqua"/>
          <w:szCs w:val="24"/>
          <w:lang w:val="en-US"/>
        </w:rPr>
        <w:t>disturbances</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adipokine</w:t>
      </w:r>
      <w:r w:rsidR="00513D26" w:rsidRPr="00C90E22">
        <w:rPr>
          <w:rFonts w:ascii="Book Antiqua" w:hAnsi="Book Antiqua"/>
          <w:szCs w:val="24"/>
          <w:lang w:val="en-US"/>
        </w:rPr>
        <w:t xml:space="preserve"> </w:t>
      </w:r>
      <w:r w:rsidRPr="00C90E22">
        <w:rPr>
          <w:rFonts w:ascii="Book Antiqua" w:hAnsi="Book Antiqua"/>
          <w:szCs w:val="24"/>
          <w:lang w:val="en-US"/>
        </w:rPr>
        <w:t>secretion</w:t>
      </w:r>
      <w:r w:rsidR="00513D26" w:rsidRPr="00C90E22">
        <w:rPr>
          <w:rFonts w:ascii="Book Antiqua" w:hAnsi="Book Antiqua"/>
          <w:szCs w:val="24"/>
          <w:lang w:val="en-US"/>
        </w:rPr>
        <w:t xml:space="preserve"> </w:t>
      </w:r>
      <w:r w:rsidRPr="00C90E22">
        <w:rPr>
          <w:rFonts w:ascii="Book Antiqua" w:hAnsi="Book Antiqua"/>
          <w:szCs w:val="24"/>
          <w:lang w:val="en-US"/>
        </w:rPr>
        <w:t>are</w:t>
      </w:r>
      <w:r w:rsidR="00513D26" w:rsidRPr="00C90E22">
        <w:rPr>
          <w:rFonts w:ascii="Book Antiqua" w:hAnsi="Book Antiqua"/>
          <w:szCs w:val="24"/>
          <w:lang w:val="en-US"/>
        </w:rPr>
        <w:t xml:space="preserve"> </w:t>
      </w:r>
      <w:r w:rsidRPr="00C90E22">
        <w:rPr>
          <w:rFonts w:ascii="Book Antiqua" w:hAnsi="Book Antiqua"/>
          <w:szCs w:val="24"/>
          <w:lang w:val="en-US"/>
        </w:rPr>
        <w:t>important</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pathogenesis,</w:t>
      </w:r>
      <w:r w:rsidR="00513D26" w:rsidRPr="00C90E22">
        <w:rPr>
          <w:rFonts w:ascii="Book Antiqua" w:hAnsi="Book Antiqua"/>
          <w:szCs w:val="24"/>
          <w:lang w:val="en-US"/>
        </w:rPr>
        <w:t xml:space="preserve"> </w:t>
      </w:r>
      <w:r w:rsidRPr="00C90E22">
        <w:rPr>
          <w:rFonts w:ascii="Book Antiqua" w:hAnsi="Book Antiqua"/>
          <w:szCs w:val="24"/>
          <w:lang w:val="en-US"/>
        </w:rPr>
        <w:t>clinical</w:t>
      </w:r>
      <w:r w:rsidR="00513D26" w:rsidRPr="00C90E22">
        <w:rPr>
          <w:rFonts w:ascii="Book Antiqua" w:hAnsi="Book Antiqua"/>
          <w:szCs w:val="24"/>
          <w:lang w:val="en-US"/>
        </w:rPr>
        <w:t xml:space="preserve"> </w:t>
      </w:r>
      <w:r w:rsidRPr="00C90E22">
        <w:rPr>
          <w:rFonts w:ascii="Book Antiqua" w:hAnsi="Book Antiqua"/>
          <w:szCs w:val="24"/>
          <w:lang w:val="en-US"/>
        </w:rPr>
        <w:t>presentation</w:t>
      </w:r>
      <w:r w:rsidR="00513D26" w:rsidRPr="00C90E22">
        <w:rPr>
          <w:rFonts w:ascii="Book Antiqua" w:hAnsi="Book Antiqua"/>
          <w:szCs w:val="24"/>
          <w:lang w:val="en-US"/>
        </w:rPr>
        <w:t xml:space="preserve"> </w:t>
      </w:r>
      <w:r w:rsidRPr="00C90E22">
        <w:rPr>
          <w:rFonts w:ascii="Book Antiqua" w:hAnsi="Book Antiqua"/>
          <w:szCs w:val="24"/>
          <w:lang w:val="en-US"/>
        </w:rPr>
        <w:t>and</w:t>
      </w:r>
      <w:r w:rsidR="00513D26" w:rsidRPr="00C90E22">
        <w:rPr>
          <w:rFonts w:ascii="Book Antiqua" w:hAnsi="Book Antiqua"/>
          <w:szCs w:val="24"/>
          <w:lang w:val="en-US"/>
        </w:rPr>
        <w:t xml:space="preserve"> </w:t>
      </w:r>
      <w:r w:rsidRPr="00C90E22">
        <w:rPr>
          <w:rFonts w:ascii="Book Antiqua" w:hAnsi="Book Antiqua"/>
          <w:szCs w:val="24"/>
          <w:lang w:val="en-US"/>
        </w:rPr>
        <w:t>outcome</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mental</w:t>
      </w:r>
      <w:r w:rsidR="00513D26" w:rsidRPr="00C90E22">
        <w:rPr>
          <w:rFonts w:ascii="Book Antiqua" w:hAnsi="Book Antiqua"/>
          <w:szCs w:val="24"/>
          <w:lang w:val="en-US"/>
        </w:rPr>
        <w:t xml:space="preserve"> </w:t>
      </w:r>
      <w:r w:rsidRPr="00C90E22">
        <w:rPr>
          <w:rFonts w:ascii="Book Antiqua" w:hAnsi="Book Antiqua"/>
          <w:szCs w:val="24"/>
          <w:lang w:val="en-US"/>
        </w:rPr>
        <w:t>disorders.</w:t>
      </w:r>
      <w:r w:rsidR="00513D26" w:rsidRPr="00C90E22">
        <w:rPr>
          <w:rFonts w:ascii="Book Antiqua" w:hAnsi="Book Antiqua"/>
          <w:szCs w:val="24"/>
          <w:lang w:val="en-US"/>
        </w:rPr>
        <w:t xml:space="preserve"> </w:t>
      </w:r>
      <w:r w:rsidRPr="00C90E22">
        <w:rPr>
          <w:rFonts w:ascii="Book Antiqua" w:hAnsi="Book Antiqua"/>
          <w:szCs w:val="24"/>
          <w:lang w:val="en-US"/>
        </w:rPr>
        <w:t>Admittedly</w:t>
      </w:r>
      <w:r w:rsidR="00513D26" w:rsidRPr="00C90E22">
        <w:rPr>
          <w:rFonts w:ascii="Book Antiqua" w:hAnsi="Book Antiqua"/>
          <w:szCs w:val="24"/>
          <w:lang w:val="en-US"/>
        </w:rPr>
        <w:t xml:space="preserve"> </w:t>
      </w:r>
      <w:r w:rsidRPr="00C90E22">
        <w:rPr>
          <w:rFonts w:ascii="Book Antiqua" w:hAnsi="Book Antiqua"/>
          <w:szCs w:val="24"/>
          <w:lang w:val="en-US"/>
        </w:rPr>
        <w:t>leptin</w:t>
      </w:r>
      <w:r w:rsidR="00513D26" w:rsidRPr="00C90E22">
        <w:rPr>
          <w:rFonts w:ascii="Book Antiqua" w:hAnsi="Book Antiqua"/>
          <w:szCs w:val="24"/>
          <w:lang w:val="en-US"/>
        </w:rPr>
        <w:t xml:space="preserve"> </w:t>
      </w:r>
      <w:r w:rsidRPr="00C90E22">
        <w:rPr>
          <w:rFonts w:ascii="Book Antiqua" w:hAnsi="Book Antiqua"/>
          <w:szCs w:val="24"/>
          <w:lang w:val="en-US"/>
        </w:rPr>
        <w:t>and</w:t>
      </w:r>
      <w:r w:rsidR="00513D26" w:rsidRPr="00C90E22">
        <w:rPr>
          <w:rFonts w:ascii="Book Antiqua" w:hAnsi="Book Antiqua"/>
          <w:szCs w:val="24"/>
          <w:lang w:val="en-US"/>
        </w:rPr>
        <w:t xml:space="preserve"> </w:t>
      </w:r>
      <w:r w:rsidRPr="00C90E22">
        <w:rPr>
          <w:rFonts w:ascii="Book Antiqua" w:hAnsi="Book Antiqua"/>
          <w:szCs w:val="24"/>
          <w:lang w:val="en-US"/>
        </w:rPr>
        <w:t>adiponectin</w:t>
      </w:r>
      <w:r w:rsidR="00513D26" w:rsidRPr="00C90E22">
        <w:rPr>
          <w:rFonts w:ascii="Book Antiqua" w:hAnsi="Book Antiqua"/>
          <w:szCs w:val="24"/>
          <w:lang w:val="en-US"/>
        </w:rPr>
        <w:t xml:space="preserve"> </w:t>
      </w:r>
      <w:r w:rsidRPr="00C90E22">
        <w:rPr>
          <w:rFonts w:ascii="Book Antiqua" w:hAnsi="Book Antiqua"/>
          <w:szCs w:val="24"/>
          <w:lang w:val="en-US"/>
        </w:rPr>
        <w:t>are</w:t>
      </w:r>
      <w:r w:rsidR="00513D26" w:rsidRPr="00C90E22">
        <w:rPr>
          <w:rFonts w:ascii="Book Antiqua" w:hAnsi="Book Antiqua"/>
          <w:szCs w:val="24"/>
          <w:lang w:val="en-US"/>
        </w:rPr>
        <w:t xml:space="preserve"> </w:t>
      </w:r>
      <w:r w:rsidRPr="00C90E22">
        <w:rPr>
          <w:rFonts w:ascii="Book Antiqua" w:hAnsi="Book Antiqua"/>
          <w:szCs w:val="24"/>
          <w:lang w:val="en-US"/>
        </w:rPr>
        <w:t>involved</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pathophysiology</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depression.</w:t>
      </w:r>
      <w:r w:rsidR="00513D26" w:rsidRPr="00C90E22">
        <w:rPr>
          <w:rFonts w:ascii="Book Antiqua" w:hAnsi="Book Antiqua"/>
          <w:szCs w:val="24"/>
          <w:lang w:val="en-US"/>
        </w:rPr>
        <w:t xml:space="preserve"> </w:t>
      </w:r>
      <w:r w:rsidRPr="00C90E22">
        <w:rPr>
          <w:rFonts w:ascii="Book Antiqua" w:hAnsi="Book Antiqua"/>
          <w:szCs w:val="24"/>
          <w:lang w:val="en-US"/>
        </w:rPr>
        <w:t>A</w:t>
      </w:r>
      <w:r w:rsidR="00513D26" w:rsidRPr="00C90E22">
        <w:rPr>
          <w:rFonts w:ascii="Book Antiqua" w:hAnsi="Book Antiqua"/>
          <w:szCs w:val="24"/>
          <w:lang w:val="en-US"/>
        </w:rPr>
        <w:t xml:space="preserve"> </w:t>
      </w:r>
      <w:r w:rsidRPr="00C90E22">
        <w:rPr>
          <w:rFonts w:ascii="Book Antiqua" w:hAnsi="Book Antiqua"/>
          <w:szCs w:val="24"/>
          <w:lang w:val="en-US"/>
        </w:rPr>
        <w:t>lot</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disturbances</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secretion</w:t>
      </w:r>
      <w:r w:rsidR="00513D26" w:rsidRPr="00C90E22">
        <w:rPr>
          <w:rFonts w:ascii="Book Antiqua" w:hAnsi="Book Antiqua"/>
          <w:szCs w:val="24"/>
          <w:lang w:val="en-US"/>
        </w:rPr>
        <w:t xml:space="preserve"> </w:t>
      </w:r>
      <w:r w:rsidRPr="00C90E22">
        <w:rPr>
          <w:rFonts w:ascii="Book Antiqua" w:hAnsi="Book Antiqua"/>
          <w:szCs w:val="24"/>
          <w:lang w:val="en-US"/>
        </w:rPr>
        <w:t>and</w:t>
      </w:r>
      <w:r w:rsidR="00513D26" w:rsidRPr="00C90E22">
        <w:rPr>
          <w:rFonts w:ascii="Book Antiqua" w:hAnsi="Book Antiqua"/>
          <w:szCs w:val="24"/>
          <w:lang w:val="en-US"/>
        </w:rPr>
        <w:t xml:space="preserve"> </w:t>
      </w:r>
      <w:r w:rsidRPr="00C90E22">
        <w:rPr>
          <w:rFonts w:ascii="Book Antiqua" w:hAnsi="Book Antiqua"/>
          <w:szCs w:val="24"/>
          <w:lang w:val="en-US"/>
        </w:rPr>
        <w:t>plasma</w:t>
      </w:r>
      <w:r w:rsidR="00513D26" w:rsidRPr="00C90E22">
        <w:rPr>
          <w:rFonts w:ascii="Book Antiqua" w:hAnsi="Book Antiqua"/>
          <w:szCs w:val="24"/>
          <w:lang w:val="en-US"/>
        </w:rPr>
        <w:t xml:space="preserve"> </w:t>
      </w:r>
      <w:r w:rsidRPr="00C90E22">
        <w:rPr>
          <w:rFonts w:ascii="Book Antiqua" w:hAnsi="Book Antiqua"/>
          <w:szCs w:val="24"/>
          <w:lang w:val="en-US"/>
        </w:rPr>
        <w:t>levels</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adipokines</w:t>
      </w:r>
      <w:r w:rsidR="00513D26" w:rsidRPr="00C90E22">
        <w:rPr>
          <w:rFonts w:ascii="Book Antiqua" w:hAnsi="Book Antiqua"/>
          <w:szCs w:val="24"/>
          <w:lang w:val="en-US"/>
        </w:rPr>
        <w:t xml:space="preserve"> </w:t>
      </w:r>
      <w:r w:rsidRPr="00C90E22">
        <w:rPr>
          <w:rFonts w:ascii="Book Antiqua" w:hAnsi="Book Antiqua"/>
          <w:szCs w:val="24"/>
          <w:lang w:val="en-US"/>
        </w:rPr>
        <w:t>are</w:t>
      </w:r>
      <w:r w:rsidR="00513D26" w:rsidRPr="00C90E22">
        <w:rPr>
          <w:rFonts w:ascii="Book Antiqua" w:hAnsi="Book Antiqua"/>
          <w:szCs w:val="24"/>
          <w:lang w:val="en-US"/>
        </w:rPr>
        <w:t xml:space="preserve"> </w:t>
      </w:r>
      <w:r w:rsidRPr="00C90E22">
        <w:rPr>
          <w:rFonts w:ascii="Book Antiqua" w:hAnsi="Book Antiqua"/>
          <w:szCs w:val="24"/>
          <w:lang w:val="en-US"/>
        </w:rPr>
        <w:t>observed</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eating</w:t>
      </w:r>
      <w:r w:rsidR="00513D26" w:rsidRPr="00C90E22">
        <w:rPr>
          <w:rFonts w:ascii="Book Antiqua" w:hAnsi="Book Antiqua"/>
          <w:szCs w:val="24"/>
          <w:lang w:val="en-US"/>
        </w:rPr>
        <w:t xml:space="preserve"> </w:t>
      </w:r>
      <w:r w:rsidRPr="00C90E22">
        <w:rPr>
          <w:rFonts w:ascii="Book Antiqua" w:hAnsi="Book Antiqua"/>
          <w:szCs w:val="24"/>
          <w:lang w:val="en-US"/>
        </w:rPr>
        <w:t>disorders</w:t>
      </w:r>
      <w:r w:rsidR="00513D26" w:rsidRPr="00C90E22">
        <w:rPr>
          <w:rFonts w:ascii="Book Antiqua" w:hAnsi="Book Antiqua"/>
          <w:szCs w:val="24"/>
          <w:lang w:val="en-US"/>
        </w:rPr>
        <w:t xml:space="preserve"> </w:t>
      </w:r>
      <w:r w:rsidRPr="00C90E22">
        <w:rPr>
          <w:rFonts w:ascii="Book Antiqua" w:hAnsi="Book Antiqua"/>
          <w:szCs w:val="24"/>
          <w:lang w:val="en-US"/>
        </w:rPr>
        <w:t>with</w:t>
      </w:r>
      <w:r w:rsidR="00513D26" w:rsidRPr="00C90E22">
        <w:rPr>
          <w:rFonts w:ascii="Book Antiqua" w:hAnsi="Book Antiqua"/>
          <w:szCs w:val="24"/>
          <w:lang w:val="en-US"/>
        </w:rPr>
        <w:t xml:space="preserve"> </w:t>
      </w:r>
      <w:r w:rsidRPr="00C90E22">
        <w:rPr>
          <w:rFonts w:ascii="Book Antiqua" w:hAnsi="Book Antiqua"/>
          <w:szCs w:val="24"/>
          <w:lang w:val="en-US"/>
        </w:rPr>
        <w:t>a</w:t>
      </w:r>
      <w:r w:rsidR="00513D26" w:rsidRPr="00C90E22">
        <w:rPr>
          <w:rFonts w:ascii="Book Antiqua" w:hAnsi="Book Antiqua"/>
          <w:szCs w:val="24"/>
          <w:lang w:val="en-US"/>
        </w:rPr>
        <w:t xml:space="preserve"> </w:t>
      </w:r>
      <w:r w:rsidRPr="00C90E22">
        <w:rPr>
          <w:rFonts w:ascii="Book Antiqua" w:hAnsi="Book Antiqua"/>
          <w:szCs w:val="24"/>
          <w:lang w:val="en-US"/>
        </w:rPr>
        <w:t>significant</w:t>
      </w:r>
      <w:r w:rsidR="00513D26" w:rsidRPr="00C90E22">
        <w:rPr>
          <w:rFonts w:ascii="Book Antiqua" w:hAnsi="Book Antiqua"/>
          <w:szCs w:val="24"/>
          <w:lang w:val="en-US"/>
        </w:rPr>
        <w:t xml:space="preserve"> </w:t>
      </w:r>
      <w:r w:rsidRPr="00C90E22">
        <w:rPr>
          <w:rFonts w:ascii="Book Antiqua" w:hAnsi="Book Antiqua"/>
          <w:szCs w:val="24"/>
          <w:lang w:val="en-US"/>
        </w:rPr>
        <w:t>impact</w:t>
      </w:r>
      <w:r w:rsidR="00513D26" w:rsidRPr="00C90E22">
        <w:rPr>
          <w:rFonts w:ascii="Book Antiqua" w:hAnsi="Book Antiqua"/>
          <w:szCs w:val="24"/>
          <w:lang w:val="en-US"/>
        </w:rPr>
        <w:t xml:space="preserve"> </w:t>
      </w:r>
      <w:r w:rsidRPr="00C90E22">
        <w:rPr>
          <w:rFonts w:ascii="Book Antiqua" w:hAnsi="Book Antiqua"/>
          <w:szCs w:val="24"/>
          <w:lang w:val="en-US"/>
        </w:rPr>
        <w:t>on</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symptoms</w:t>
      </w:r>
      <w:r w:rsidR="00513D26" w:rsidRPr="00C90E22">
        <w:rPr>
          <w:rFonts w:ascii="Book Antiqua" w:hAnsi="Book Antiqua"/>
          <w:szCs w:val="24"/>
          <w:lang w:val="en-US"/>
        </w:rPr>
        <w:t xml:space="preserve"> </w:t>
      </w:r>
      <w:r w:rsidRPr="00C90E22">
        <w:rPr>
          <w:rFonts w:ascii="Book Antiqua" w:hAnsi="Book Antiqua"/>
          <w:szCs w:val="24"/>
          <w:lang w:val="en-US"/>
        </w:rPr>
        <w:t>and</w:t>
      </w:r>
      <w:r w:rsidR="00513D26" w:rsidRPr="00C90E22">
        <w:rPr>
          <w:rFonts w:ascii="Book Antiqua" w:hAnsi="Book Antiqua"/>
          <w:szCs w:val="24"/>
          <w:lang w:val="en-US"/>
        </w:rPr>
        <w:t xml:space="preserve"> </w:t>
      </w:r>
      <w:r w:rsidRPr="00C90E22">
        <w:rPr>
          <w:rFonts w:ascii="Book Antiqua" w:hAnsi="Book Antiqua"/>
          <w:szCs w:val="24"/>
          <w:lang w:val="en-US"/>
        </w:rPr>
        <w:t>course</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a</w:t>
      </w:r>
      <w:r w:rsidR="00513D26" w:rsidRPr="00C90E22">
        <w:rPr>
          <w:rFonts w:ascii="Book Antiqua" w:hAnsi="Book Antiqua"/>
          <w:szCs w:val="24"/>
          <w:lang w:val="en-US"/>
        </w:rPr>
        <w:t xml:space="preserve"> </w:t>
      </w:r>
      <w:r w:rsidRPr="00C90E22">
        <w:rPr>
          <w:rFonts w:ascii="Book Antiqua" w:hAnsi="Book Antiqua"/>
          <w:szCs w:val="24"/>
          <w:lang w:val="en-US"/>
        </w:rPr>
        <w:t>disease.</w:t>
      </w:r>
      <w:r w:rsidR="00513D26" w:rsidRPr="00C90E22">
        <w:rPr>
          <w:rFonts w:ascii="Book Antiqua" w:hAnsi="Book Antiqua"/>
          <w:szCs w:val="24"/>
          <w:lang w:val="en-US"/>
        </w:rPr>
        <w:t xml:space="preserve"> </w:t>
      </w:r>
      <w:r w:rsidRPr="00C90E22">
        <w:rPr>
          <w:rFonts w:ascii="Book Antiqua" w:hAnsi="Book Antiqua"/>
          <w:szCs w:val="24"/>
          <w:lang w:val="en-US"/>
        </w:rPr>
        <w:t>It</w:t>
      </w:r>
      <w:r w:rsidR="00513D26" w:rsidRPr="00C90E22">
        <w:rPr>
          <w:rFonts w:ascii="Book Antiqua" w:hAnsi="Book Antiqua"/>
          <w:szCs w:val="24"/>
          <w:lang w:val="en-US"/>
        </w:rPr>
        <w:t xml:space="preserve"> </w:t>
      </w:r>
      <w:r w:rsidRPr="00C90E22">
        <w:rPr>
          <w:rFonts w:ascii="Book Antiqua" w:hAnsi="Book Antiqua"/>
          <w:szCs w:val="24"/>
          <w:lang w:val="en-US"/>
        </w:rPr>
        <w:t>is</w:t>
      </w:r>
      <w:r w:rsidR="00513D26" w:rsidRPr="00C90E22">
        <w:rPr>
          <w:rFonts w:ascii="Book Antiqua" w:hAnsi="Book Antiqua"/>
          <w:szCs w:val="24"/>
          <w:lang w:val="en-US"/>
        </w:rPr>
        <w:t xml:space="preserve"> </w:t>
      </w:r>
      <w:r w:rsidRPr="00C90E22">
        <w:rPr>
          <w:rFonts w:ascii="Book Antiqua" w:hAnsi="Book Antiqua"/>
          <w:szCs w:val="24"/>
          <w:lang w:val="en-US"/>
        </w:rPr>
        <w:t>still</w:t>
      </w:r>
      <w:r w:rsidR="00513D26" w:rsidRPr="00C90E22">
        <w:rPr>
          <w:rFonts w:ascii="Book Antiqua" w:hAnsi="Book Antiqua"/>
          <w:szCs w:val="24"/>
          <w:lang w:val="en-US"/>
        </w:rPr>
        <w:t xml:space="preserve"> </w:t>
      </w:r>
      <w:r w:rsidRPr="00C90E22">
        <w:rPr>
          <w:rFonts w:ascii="Book Antiqua" w:hAnsi="Book Antiqua"/>
          <w:szCs w:val="24"/>
          <w:lang w:val="en-US"/>
        </w:rPr>
        <w:t>a</w:t>
      </w:r>
      <w:r w:rsidR="00513D26" w:rsidRPr="00C90E22">
        <w:rPr>
          <w:rFonts w:ascii="Book Antiqua" w:hAnsi="Book Antiqua"/>
          <w:szCs w:val="24"/>
          <w:lang w:val="en-US"/>
        </w:rPr>
        <w:t xml:space="preserve"> </w:t>
      </w:r>
      <w:r w:rsidRPr="00C90E22">
        <w:rPr>
          <w:rFonts w:ascii="Book Antiqua" w:hAnsi="Book Antiqua"/>
          <w:szCs w:val="24"/>
          <w:lang w:val="en-US"/>
        </w:rPr>
        <w:t>question</w:t>
      </w:r>
      <w:r w:rsidR="00513D26" w:rsidRPr="00C90E22">
        <w:rPr>
          <w:rFonts w:ascii="Book Antiqua" w:hAnsi="Book Antiqua"/>
          <w:szCs w:val="24"/>
          <w:lang w:val="en-US"/>
        </w:rPr>
        <w:t xml:space="preserve"> </w:t>
      </w:r>
      <w:r w:rsidRPr="00C90E22">
        <w:rPr>
          <w:rFonts w:ascii="Book Antiqua" w:hAnsi="Book Antiqua"/>
          <w:szCs w:val="24"/>
          <w:lang w:val="en-US"/>
        </w:rPr>
        <w:lastRenderedPageBreak/>
        <w:t>whether</w:t>
      </w:r>
      <w:r w:rsidR="00513D26" w:rsidRPr="00C90E22">
        <w:rPr>
          <w:rFonts w:ascii="Book Antiqua" w:hAnsi="Book Antiqua"/>
          <w:szCs w:val="24"/>
          <w:lang w:val="en-US"/>
        </w:rPr>
        <w:t xml:space="preserve"> </w:t>
      </w:r>
      <w:r w:rsidRPr="00C90E22">
        <w:rPr>
          <w:rFonts w:ascii="Book Antiqua" w:hAnsi="Book Antiqua"/>
          <w:szCs w:val="24"/>
          <w:lang w:val="en-US"/>
        </w:rPr>
        <w:t>observed</w:t>
      </w:r>
      <w:r w:rsidR="00513D26" w:rsidRPr="00C90E22">
        <w:rPr>
          <w:rFonts w:ascii="Book Antiqua" w:hAnsi="Book Antiqua"/>
          <w:szCs w:val="24"/>
          <w:lang w:val="en-US"/>
        </w:rPr>
        <w:t xml:space="preserve"> </w:t>
      </w:r>
      <w:r w:rsidRPr="00C90E22">
        <w:rPr>
          <w:rFonts w:ascii="Book Antiqua" w:hAnsi="Book Antiqua"/>
          <w:szCs w:val="24"/>
          <w:lang w:val="en-US"/>
        </w:rPr>
        <w:t>dysregulation</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adipokines</w:t>
      </w:r>
      <w:r w:rsidR="00513D26" w:rsidRPr="00C90E22">
        <w:rPr>
          <w:rFonts w:ascii="Book Antiqua" w:hAnsi="Book Antiqua"/>
          <w:szCs w:val="24"/>
          <w:lang w:val="en-US"/>
        </w:rPr>
        <w:t xml:space="preserve"> </w:t>
      </w:r>
      <w:r w:rsidRPr="00C90E22">
        <w:rPr>
          <w:rFonts w:ascii="Book Antiqua" w:hAnsi="Book Antiqua"/>
          <w:szCs w:val="24"/>
          <w:lang w:val="en-US"/>
        </w:rPr>
        <w:t>secretion</w:t>
      </w:r>
      <w:r w:rsidR="00513D26" w:rsidRPr="00C90E22">
        <w:rPr>
          <w:rFonts w:ascii="Book Antiqua" w:hAnsi="Book Antiqua"/>
          <w:szCs w:val="24"/>
          <w:lang w:val="en-US"/>
        </w:rPr>
        <w:t xml:space="preserve"> </w:t>
      </w:r>
      <w:r w:rsidRPr="00C90E22">
        <w:rPr>
          <w:rFonts w:ascii="Book Antiqua" w:hAnsi="Book Antiqua"/>
          <w:szCs w:val="24"/>
          <w:lang w:val="en-US"/>
        </w:rPr>
        <w:t>are</w:t>
      </w:r>
      <w:r w:rsidR="00513D26" w:rsidRPr="00C90E22">
        <w:rPr>
          <w:rFonts w:ascii="Book Antiqua" w:hAnsi="Book Antiqua"/>
          <w:szCs w:val="24"/>
          <w:lang w:val="en-US"/>
        </w:rPr>
        <w:t xml:space="preserve"> </w:t>
      </w:r>
      <w:r w:rsidRPr="00C90E22">
        <w:rPr>
          <w:rFonts w:ascii="Book Antiqua" w:hAnsi="Book Antiqua"/>
          <w:szCs w:val="24"/>
          <w:lang w:val="en-US"/>
        </w:rPr>
        <w:t>primary</w:t>
      </w:r>
      <w:r w:rsidR="00513D26" w:rsidRPr="00C90E22">
        <w:rPr>
          <w:rFonts w:ascii="Book Antiqua" w:hAnsi="Book Antiqua"/>
          <w:szCs w:val="24"/>
          <w:lang w:val="en-US"/>
        </w:rPr>
        <w:t xml:space="preserve"> </w:t>
      </w:r>
      <w:r w:rsidRPr="00C90E22">
        <w:rPr>
          <w:rFonts w:ascii="Book Antiqua" w:hAnsi="Book Antiqua"/>
          <w:szCs w:val="24"/>
          <w:lang w:val="en-US"/>
        </w:rPr>
        <w:t>or</w:t>
      </w:r>
      <w:r w:rsidR="00513D26" w:rsidRPr="00C90E22">
        <w:rPr>
          <w:rFonts w:ascii="Book Antiqua" w:hAnsi="Book Antiqua"/>
          <w:szCs w:val="24"/>
          <w:lang w:val="en-US"/>
        </w:rPr>
        <w:t xml:space="preserve"> </w:t>
      </w:r>
      <w:r w:rsidRPr="00C90E22">
        <w:rPr>
          <w:rFonts w:ascii="Book Antiqua" w:hAnsi="Book Antiqua"/>
          <w:szCs w:val="24"/>
          <w:lang w:val="en-US"/>
        </w:rPr>
        <w:t>secondary.</w:t>
      </w:r>
      <w:r w:rsidR="00513D26" w:rsidRPr="00C90E22">
        <w:rPr>
          <w:rFonts w:ascii="Book Antiqua" w:hAnsi="Book Antiqua"/>
          <w:szCs w:val="24"/>
          <w:lang w:val="en-US"/>
        </w:rPr>
        <w:t xml:space="preserve"> </w:t>
      </w:r>
      <w:r w:rsidRPr="00C90E22">
        <w:rPr>
          <w:rFonts w:ascii="Book Antiqua" w:hAnsi="Book Antiqua"/>
          <w:szCs w:val="24"/>
          <w:lang w:val="en-US"/>
        </w:rPr>
        <w:t>Moreover</w:t>
      </w:r>
      <w:r w:rsidR="00513D26" w:rsidRPr="00C90E22">
        <w:rPr>
          <w:rFonts w:ascii="Book Antiqua" w:hAnsi="Book Antiqua"/>
          <w:szCs w:val="24"/>
          <w:lang w:val="en-US"/>
        </w:rPr>
        <w:t xml:space="preserve"> </w:t>
      </w:r>
      <w:r w:rsidRPr="00C90E22">
        <w:rPr>
          <w:rFonts w:ascii="Book Antiqua" w:hAnsi="Book Antiqua"/>
          <w:szCs w:val="24"/>
          <w:lang w:val="en-US"/>
        </w:rPr>
        <w:t>findings</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this</w:t>
      </w:r>
      <w:r w:rsidR="00513D26" w:rsidRPr="00C90E22">
        <w:rPr>
          <w:rFonts w:ascii="Book Antiqua" w:hAnsi="Book Antiqua"/>
          <w:szCs w:val="24"/>
          <w:lang w:val="en-US"/>
        </w:rPr>
        <w:t xml:space="preserve"> </w:t>
      </w:r>
      <w:r w:rsidRPr="00C90E22">
        <w:rPr>
          <w:rFonts w:ascii="Book Antiqua" w:hAnsi="Book Antiqua"/>
          <w:szCs w:val="24"/>
          <w:lang w:val="en-US"/>
        </w:rPr>
        <w:t>area</w:t>
      </w:r>
      <w:r w:rsidR="00513D26" w:rsidRPr="00C90E22">
        <w:rPr>
          <w:rFonts w:ascii="Book Antiqua" w:hAnsi="Book Antiqua"/>
          <w:szCs w:val="24"/>
          <w:lang w:val="en-US"/>
        </w:rPr>
        <w:t xml:space="preserve"> </w:t>
      </w:r>
      <w:r w:rsidRPr="00C90E22">
        <w:rPr>
          <w:rFonts w:ascii="Book Antiqua" w:hAnsi="Book Antiqua"/>
          <w:szCs w:val="24"/>
          <w:lang w:val="en-US"/>
        </w:rPr>
        <w:t>are</w:t>
      </w:r>
      <w:r w:rsidR="00513D26" w:rsidRPr="00C90E22">
        <w:rPr>
          <w:rFonts w:ascii="Book Antiqua" w:hAnsi="Book Antiqua"/>
          <w:szCs w:val="24"/>
          <w:lang w:val="en-US"/>
        </w:rPr>
        <w:t xml:space="preserve"> </w:t>
      </w:r>
      <w:r w:rsidRPr="00C90E22">
        <w:rPr>
          <w:rFonts w:ascii="Book Antiqua" w:hAnsi="Book Antiqua"/>
          <w:szCs w:val="24"/>
          <w:lang w:val="en-US"/>
        </w:rPr>
        <w:t>somewhat</w:t>
      </w:r>
      <w:r w:rsidR="00513D26" w:rsidRPr="00C90E22">
        <w:rPr>
          <w:rFonts w:ascii="Book Antiqua" w:hAnsi="Book Antiqua"/>
          <w:szCs w:val="24"/>
          <w:lang w:val="en-US"/>
        </w:rPr>
        <w:t xml:space="preserve"> </w:t>
      </w:r>
      <w:r w:rsidRPr="00C90E22">
        <w:rPr>
          <w:rFonts w:ascii="Book Antiqua" w:hAnsi="Book Antiqua"/>
          <w:szCs w:val="24"/>
          <w:lang w:val="en-US"/>
        </w:rPr>
        <w:t>inconsistent,</w:t>
      </w:r>
      <w:r w:rsidR="00513D26" w:rsidRPr="00C90E22">
        <w:rPr>
          <w:rFonts w:ascii="Book Antiqua" w:hAnsi="Book Antiqua"/>
          <w:szCs w:val="24"/>
          <w:lang w:val="en-US"/>
        </w:rPr>
        <w:t xml:space="preserve"> </w:t>
      </w:r>
      <w:r w:rsidRPr="00C90E22">
        <w:rPr>
          <w:rFonts w:ascii="Book Antiqua" w:hAnsi="Book Antiqua"/>
          <w:szCs w:val="24"/>
          <w:lang w:val="en-US"/>
        </w:rPr>
        <w:t>owing</w:t>
      </w:r>
      <w:r w:rsidR="00513D26" w:rsidRPr="00C90E22">
        <w:rPr>
          <w:rFonts w:ascii="Book Antiqua" w:hAnsi="Book Antiqua"/>
          <w:szCs w:val="24"/>
          <w:lang w:val="en-US"/>
        </w:rPr>
        <w:t xml:space="preserve"> </w:t>
      </w:r>
      <w:r w:rsidRPr="00C90E22">
        <w:rPr>
          <w:rFonts w:ascii="Book Antiqua" w:hAnsi="Book Antiqua"/>
          <w:szCs w:val="24"/>
          <w:lang w:val="en-US"/>
        </w:rPr>
        <w:t>to</w:t>
      </w:r>
      <w:r w:rsidR="00513D26" w:rsidRPr="00C90E22">
        <w:rPr>
          <w:rFonts w:ascii="Book Antiqua" w:hAnsi="Book Antiqua"/>
          <w:szCs w:val="24"/>
          <w:lang w:val="en-US"/>
        </w:rPr>
        <w:t xml:space="preserve"> </w:t>
      </w:r>
      <w:r w:rsidRPr="00C90E22">
        <w:rPr>
          <w:rFonts w:ascii="Book Antiqua" w:hAnsi="Book Antiqua"/>
          <w:szCs w:val="24"/>
          <w:lang w:val="en-US"/>
        </w:rPr>
        <w:t>differences</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patient</w:t>
      </w:r>
      <w:r w:rsidR="00513D26" w:rsidRPr="00C90E22">
        <w:rPr>
          <w:rFonts w:ascii="Book Antiqua" w:hAnsi="Book Antiqua"/>
          <w:szCs w:val="24"/>
          <w:lang w:val="en-US"/>
        </w:rPr>
        <w:t xml:space="preserve"> </w:t>
      </w:r>
      <w:r w:rsidRPr="00C90E22">
        <w:rPr>
          <w:rFonts w:ascii="Book Antiqua" w:hAnsi="Book Antiqua"/>
          <w:szCs w:val="24"/>
          <w:lang w:val="en-US"/>
        </w:rPr>
        <w:t>age,</w:t>
      </w:r>
      <w:r w:rsidR="00513D26" w:rsidRPr="00C90E22">
        <w:rPr>
          <w:rFonts w:ascii="Book Antiqua" w:hAnsi="Book Antiqua"/>
          <w:szCs w:val="24"/>
          <w:lang w:val="en-US"/>
        </w:rPr>
        <w:t xml:space="preserve"> </w:t>
      </w:r>
      <w:r w:rsidRPr="00C90E22">
        <w:rPr>
          <w:rFonts w:ascii="Book Antiqua" w:hAnsi="Book Antiqua"/>
          <w:szCs w:val="24"/>
          <w:lang w:val="en-US"/>
        </w:rPr>
        <w:t>sex,</w:t>
      </w:r>
      <w:r w:rsidR="00513D26" w:rsidRPr="00C90E22">
        <w:rPr>
          <w:rFonts w:ascii="Book Antiqua" w:hAnsi="Book Antiqua"/>
          <w:szCs w:val="24"/>
          <w:lang w:val="en-US"/>
        </w:rPr>
        <w:t xml:space="preserve"> </w:t>
      </w:r>
      <w:r w:rsidRPr="00C90E22">
        <w:rPr>
          <w:rFonts w:ascii="Book Antiqua" w:hAnsi="Book Antiqua"/>
          <w:szCs w:val="24"/>
          <w:lang w:val="en-US"/>
        </w:rPr>
        <w:t>socioeconomic</w:t>
      </w:r>
      <w:r w:rsidR="00513D26" w:rsidRPr="00C90E22">
        <w:rPr>
          <w:rFonts w:ascii="Book Antiqua" w:hAnsi="Book Antiqua"/>
          <w:szCs w:val="24"/>
          <w:lang w:val="en-US"/>
        </w:rPr>
        <w:t xml:space="preserve"> </w:t>
      </w:r>
      <w:r w:rsidRPr="00C90E22">
        <w:rPr>
          <w:rFonts w:ascii="Book Antiqua" w:hAnsi="Book Antiqua"/>
          <w:szCs w:val="24"/>
          <w:lang w:val="en-US"/>
        </w:rPr>
        <w:t>status,</w:t>
      </w:r>
      <w:r w:rsidR="00513D26" w:rsidRPr="00C90E22">
        <w:rPr>
          <w:rFonts w:ascii="Book Antiqua" w:hAnsi="Book Antiqua"/>
          <w:szCs w:val="24"/>
          <w:lang w:val="en-US"/>
        </w:rPr>
        <w:t xml:space="preserve"> </w:t>
      </w:r>
      <w:r w:rsidRPr="00C90E22">
        <w:rPr>
          <w:rFonts w:ascii="Book Antiqua" w:hAnsi="Book Antiqua"/>
          <w:szCs w:val="24"/>
          <w:lang w:val="en-US"/>
        </w:rPr>
        <w:t>smoking</w:t>
      </w:r>
      <w:r w:rsidR="00513D26" w:rsidRPr="00C90E22">
        <w:rPr>
          <w:rFonts w:ascii="Book Antiqua" w:hAnsi="Book Antiqua"/>
          <w:szCs w:val="24"/>
          <w:lang w:val="en-US"/>
        </w:rPr>
        <w:t xml:space="preserve"> </w:t>
      </w:r>
      <w:r w:rsidRPr="00C90E22">
        <w:rPr>
          <w:rFonts w:ascii="Book Antiqua" w:hAnsi="Book Antiqua"/>
          <w:szCs w:val="24"/>
          <w:lang w:val="en-US"/>
        </w:rPr>
        <w:t>habits,</w:t>
      </w:r>
      <w:r w:rsidR="00513D26" w:rsidRPr="00C90E22">
        <w:rPr>
          <w:rFonts w:ascii="Book Antiqua" w:hAnsi="Book Antiqua"/>
          <w:szCs w:val="24"/>
          <w:lang w:val="en-US"/>
        </w:rPr>
        <w:t xml:space="preserve"> </w:t>
      </w:r>
      <w:r w:rsidRPr="00C90E22">
        <w:rPr>
          <w:rFonts w:ascii="Book Antiqua" w:hAnsi="Book Antiqua"/>
          <w:szCs w:val="24"/>
          <w:lang w:val="en-US"/>
        </w:rPr>
        <w:t>level</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physical</w:t>
      </w:r>
      <w:r w:rsidR="00513D26" w:rsidRPr="00C90E22">
        <w:rPr>
          <w:rFonts w:ascii="Book Antiqua" w:hAnsi="Book Antiqua"/>
          <w:szCs w:val="24"/>
          <w:lang w:val="en-US"/>
        </w:rPr>
        <w:t xml:space="preserve"> </w:t>
      </w:r>
      <w:r w:rsidRPr="00C90E22">
        <w:rPr>
          <w:rFonts w:ascii="Book Antiqua" w:hAnsi="Book Antiqua"/>
          <w:szCs w:val="24"/>
          <w:lang w:val="en-US"/>
        </w:rPr>
        <w:t>activity,</w:t>
      </w:r>
      <w:r w:rsidR="00513D26" w:rsidRPr="00C90E22">
        <w:rPr>
          <w:rFonts w:ascii="Book Antiqua" w:hAnsi="Book Antiqua"/>
          <w:szCs w:val="24"/>
          <w:lang w:val="en-US"/>
        </w:rPr>
        <w:t xml:space="preserve"> </w:t>
      </w:r>
      <w:r w:rsidRPr="00C90E22">
        <w:rPr>
          <w:rFonts w:ascii="Book Antiqua" w:hAnsi="Book Antiqua"/>
          <w:szCs w:val="24"/>
          <w:lang w:val="en-US"/>
        </w:rPr>
        <w:t>eating</w:t>
      </w:r>
      <w:r w:rsidR="00513D26" w:rsidRPr="00C90E22">
        <w:rPr>
          <w:rFonts w:ascii="Book Antiqua" w:hAnsi="Book Antiqua"/>
          <w:szCs w:val="24"/>
          <w:lang w:val="en-US"/>
        </w:rPr>
        <w:t xml:space="preserve"> </w:t>
      </w:r>
      <w:r w:rsidRPr="00C90E22">
        <w:rPr>
          <w:rFonts w:ascii="Book Antiqua" w:hAnsi="Book Antiqua"/>
          <w:szCs w:val="24"/>
          <w:lang w:val="en-US"/>
        </w:rPr>
        <w:t>pathology,</w:t>
      </w:r>
      <w:r w:rsidR="00513D26" w:rsidRPr="00C90E22">
        <w:rPr>
          <w:rFonts w:ascii="Book Antiqua" w:hAnsi="Book Antiqua"/>
          <w:szCs w:val="24"/>
          <w:lang w:val="en-US"/>
        </w:rPr>
        <w:t xml:space="preserve"> </w:t>
      </w:r>
      <w:r w:rsidRPr="00C90E22">
        <w:rPr>
          <w:rFonts w:ascii="Book Antiqua" w:hAnsi="Book Antiqua"/>
          <w:szCs w:val="24"/>
          <w:lang w:val="en-US"/>
        </w:rPr>
        <w:t>general</w:t>
      </w:r>
      <w:r w:rsidR="00513D26" w:rsidRPr="00C90E22">
        <w:rPr>
          <w:rFonts w:ascii="Book Antiqua" w:hAnsi="Book Antiqua"/>
          <w:szCs w:val="24"/>
          <w:lang w:val="en-US"/>
        </w:rPr>
        <w:t xml:space="preserve"> </w:t>
      </w:r>
      <w:r w:rsidRPr="00C90E22">
        <w:rPr>
          <w:rFonts w:ascii="Book Antiqua" w:hAnsi="Book Antiqua"/>
          <w:szCs w:val="24"/>
          <w:lang w:val="en-US"/>
        </w:rPr>
        <w:t>health</w:t>
      </w:r>
      <w:r w:rsidR="00513D26" w:rsidRPr="00C90E22">
        <w:rPr>
          <w:rFonts w:ascii="Book Antiqua" w:hAnsi="Book Antiqua"/>
          <w:szCs w:val="24"/>
          <w:lang w:val="en-US"/>
        </w:rPr>
        <w:t xml:space="preserve"> </w:t>
      </w:r>
      <w:r w:rsidRPr="00C90E22">
        <w:rPr>
          <w:rFonts w:ascii="Book Antiqua" w:hAnsi="Book Antiqua"/>
          <w:szCs w:val="24"/>
          <w:lang w:val="en-US"/>
        </w:rPr>
        <w:t>or</w:t>
      </w:r>
      <w:r w:rsidR="00513D26" w:rsidRPr="00C90E22">
        <w:rPr>
          <w:rFonts w:ascii="Book Antiqua" w:hAnsi="Book Antiqua"/>
          <w:szCs w:val="24"/>
          <w:lang w:val="en-US"/>
        </w:rPr>
        <w:t xml:space="preserve"> </w:t>
      </w:r>
      <w:r w:rsidRPr="00C90E22">
        <w:rPr>
          <w:rFonts w:ascii="Book Antiqua" w:hAnsi="Book Antiqua"/>
          <w:szCs w:val="24"/>
          <w:lang w:val="en-US"/>
        </w:rPr>
        <w:t>medication.</w:t>
      </w:r>
      <w:r w:rsidR="00513D26" w:rsidRPr="00C90E22">
        <w:rPr>
          <w:rFonts w:ascii="Book Antiqua" w:hAnsi="Book Antiqua"/>
          <w:szCs w:val="24"/>
          <w:lang w:val="en-US"/>
        </w:rPr>
        <w:t xml:space="preserve"> </w:t>
      </w:r>
      <w:r w:rsidRPr="00C90E22">
        <w:rPr>
          <w:rFonts w:ascii="Book Antiqua" w:hAnsi="Book Antiqua"/>
          <w:szCs w:val="24"/>
          <w:lang w:val="en-US"/>
        </w:rPr>
        <w:t>This</w:t>
      </w:r>
      <w:r w:rsidR="00513D26" w:rsidRPr="00C90E22">
        <w:rPr>
          <w:rFonts w:ascii="Book Antiqua" w:hAnsi="Book Antiqua"/>
          <w:szCs w:val="24"/>
          <w:lang w:val="en-US"/>
        </w:rPr>
        <w:t xml:space="preserve"> </w:t>
      </w:r>
      <w:r w:rsidRPr="00C90E22">
        <w:rPr>
          <w:rFonts w:ascii="Book Antiqua" w:hAnsi="Book Antiqua"/>
          <w:szCs w:val="24"/>
          <w:lang w:val="en-US"/>
        </w:rPr>
        <w:t>was</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rationale</w:t>
      </w:r>
      <w:r w:rsidR="00513D26" w:rsidRPr="00C90E22">
        <w:rPr>
          <w:rFonts w:ascii="Book Antiqua" w:hAnsi="Book Antiqua"/>
          <w:szCs w:val="24"/>
          <w:lang w:val="en-US"/>
        </w:rPr>
        <w:t xml:space="preserve"> </w:t>
      </w:r>
      <w:r w:rsidRPr="00C90E22">
        <w:rPr>
          <w:rFonts w:ascii="Book Antiqua" w:hAnsi="Book Antiqua"/>
          <w:szCs w:val="24"/>
          <w:lang w:val="en-US"/>
        </w:rPr>
        <w:t>for</w:t>
      </w:r>
      <w:r w:rsidR="00513D26" w:rsidRPr="00C90E22">
        <w:rPr>
          <w:rFonts w:ascii="Book Antiqua" w:hAnsi="Book Antiqua"/>
          <w:szCs w:val="24"/>
          <w:lang w:val="en-US"/>
        </w:rPr>
        <w:t xml:space="preserve"> </w:t>
      </w:r>
      <w:r w:rsidRPr="00C90E22">
        <w:rPr>
          <w:rFonts w:ascii="Book Antiqua" w:hAnsi="Book Antiqua"/>
          <w:szCs w:val="24"/>
          <w:lang w:val="en-US"/>
        </w:rPr>
        <w:t>our</w:t>
      </w:r>
      <w:r w:rsidR="00513D26" w:rsidRPr="00C90E22">
        <w:rPr>
          <w:rFonts w:ascii="Book Antiqua" w:hAnsi="Book Antiqua"/>
          <w:szCs w:val="24"/>
          <w:lang w:val="en-US"/>
        </w:rPr>
        <w:t xml:space="preserve"> </w:t>
      </w:r>
      <w:r w:rsidRPr="00C90E22">
        <w:rPr>
          <w:rFonts w:ascii="Book Antiqua" w:hAnsi="Book Antiqua"/>
          <w:szCs w:val="24"/>
          <w:lang w:val="en-US"/>
        </w:rPr>
        <w:t>detailed</w:t>
      </w:r>
      <w:r w:rsidR="00513D26" w:rsidRPr="00C90E22">
        <w:rPr>
          <w:rFonts w:ascii="Book Antiqua" w:hAnsi="Book Antiqua"/>
          <w:szCs w:val="24"/>
          <w:lang w:val="en-US"/>
        </w:rPr>
        <w:t xml:space="preserve"> </w:t>
      </w:r>
      <w:r w:rsidRPr="00C90E22">
        <w:rPr>
          <w:rFonts w:ascii="Book Antiqua" w:hAnsi="Book Antiqua"/>
          <w:szCs w:val="24"/>
          <w:lang w:val="en-US"/>
        </w:rPr>
        <w:t>investigation</w:t>
      </w:r>
      <w:r w:rsidR="00513D26" w:rsidRPr="00C90E22">
        <w:rPr>
          <w:rFonts w:ascii="Book Antiqua" w:hAnsi="Book Antiqua"/>
          <w:szCs w:val="24"/>
          <w:lang w:val="en-US"/>
        </w:rPr>
        <w:t xml:space="preserve"> </w:t>
      </w:r>
      <w:r w:rsidRPr="00C90E22">
        <w:rPr>
          <w:rFonts w:ascii="Book Antiqua" w:hAnsi="Book Antiqua"/>
          <w:szCs w:val="24"/>
          <w:lang w:val="en-US"/>
        </w:rPr>
        <w:t>into</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role</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endocrine</w:t>
      </w:r>
      <w:r w:rsidR="00513D26" w:rsidRPr="00C90E22">
        <w:rPr>
          <w:rFonts w:ascii="Book Antiqua" w:hAnsi="Book Antiqua"/>
          <w:szCs w:val="24"/>
          <w:lang w:val="en-US"/>
        </w:rPr>
        <w:t xml:space="preserve"> </w:t>
      </w:r>
      <w:r w:rsidRPr="00C90E22">
        <w:rPr>
          <w:rFonts w:ascii="Book Antiqua" w:hAnsi="Book Antiqua"/>
          <w:szCs w:val="24"/>
          <w:lang w:val="en-US"/>
        </w:rPr>
        <w:t>functions</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adipose</w:t>
      </w:r>
      <w:r w:rsidR="00513D26" w:rsidRPr="00C90E22">
        <w:rPr>
          <w:rFonts w:ascii="Book Antiqua" w:hAnsi="Book Antiqua"/>
          <w:szCs w:val="24"/>
          <w:lang w:val="en-US"/>
        </w:rPr>
        <w:t xml:space="preserve"> </w:t>
      </w:r>
      <w:r w:rsidRPr="00C90E22">
        <w:rPr>
          <w:rFonts w:ascii="Book Antiqua" w:hAnsi="Book Antiqua"/>
          <w:szCs w:val="24"/>
          <w:lang w:val="en-US"/>
        </w:rPr>
        <w:t>tissue</w:t>
      </w:r>
      <w:r w:rsidR="00513D26" w:rsidRPr="00C90E22">
        <w:rPr>
          <w:rFonts w:ascii="Book Antiqua" w:hAnsi="Book Antiqua"/>
          <w:szCs w:val="24"/>
          <w:lang w:val="en-US"/>
        </w:rPr>
        <w:t xml:space="preserve"> </w:t>
      </w:r>
      <w:r w:rsidRPr="00C90E22">
        <w:rPr>
          <w:rFonts w:ascii="Book Antiqua" w:hAnsi="Book Antiqua"/>
          <w:szCs w:val="24"/>
          <w:lang w:val="en-US"/>
        </w:rPr>
        <w:t>in</w:t>
      </w:r>
      <w:r w:rsidR="00513D26" w:rsidRPr="00C90E22">
        <w:rPr>
          <w:rFonts w:ascii="Book Antiqua" w:hAnsi="Book Antiqua"/>
          <w:szCs w:val="24"/>
          <w:lang w:val="en-US"/>
        </w:rPr>
        <w:t xml:space="preserve"> </w:t>
      </w:r>
      <w:r w:rsidRPr="00C90E22">
        <w:rPr>
          <w:rFonts w:ascii="Book Antiqua" w:hAnsi="Book Antiqua"/>
          <w:szCs w:val="24"/>
          <w:lang w:val="en-US"/>
        </w:rPr>
        <w:t>mental</w:t>
      </w:r>
      <w:r w:rsidR="00513D26" w:rsidRPr="00C90E22">
        <w:rPr>
          <w:rFonts w:ascii="Book Antiqua" w:hAnsi="Book Antiqua"/>
          <w:szCs w:val="24"/>
          <w:lang w:val="en-US"/>
        </w:rPr>
        <w:t xml:space="preserve"> </w:t>
      </w:r>
      <w:r w:rsidRPr="00C90E22">
        <w:rPr>
          <w:rFonts w:ascii="Book Antiqua" w:hAnsi="Book Antiqua"/>
          <w:szCs w:val="24"/>
          <w:lang w:val="en-US"/>
        </w:rPr>
        <w:t>disorders.</w:t>
      </w:r>
      <w:r w:rsidR="00513D26" w:rsidRPr="00C90E22">
        <w:rPr>
          <w:rFonts w:ascii="Book Antiqua" w:hAnsi="Book Antiqua"/>
          <w:szCs w:val="24"/>
          <w:lang w:val="en-US"/>
        </w:rPr>
        <w:t xml:space="preserve"> </w:t>
      </w:r>
      <w:r w:rsidRPr="00C90E22">
        <w:rPr>
          <w:rFonts w:ascii="Book Antiqua" w:hAnsi="Book Antiqua"/>
          <w:szCs w:val="24"/>
          <w:lang w:val="en-US"/>
        </w:rPr>
        <w:t>It</w:t>
      </w:r>
      <w:r w:rsidR="00513D26" w:rsidRPr="00C90E22">
        <w:rPr>
          <w:rFonts w:ascii="Book Antiqua" w:hAnsi="Book Antiqua"/>
          <w:szCs w:val="24"/>
          <w:lang w:val="en-US"/>
        </w:rPr>
        <w:t xml:space="preserve"> </w:t>
      </w:r>
      <w:r w:rsidRPr="00C90E22">
        <w:rPr>
          <w:rFonts w:ascii="Book Antiqua" w:hAnsi="Book Antiqua"/>
          <w:szCs w:val="24"/>
          <w:lang w:val="en-US"/>
        </w:rPr>
        <w:t>seems</w:t>
      </w:r>
      <w:r w:rsidR="00513D26" w:rsidRPr="00C90E22">
        <w:rPr>
          <w:rFonts w:ascii="Book Antiqua" w:hAnsi="Book Antiqua"/>
          <w:szCs w:val="24"/>
          <w:lang w:val="en-US"/>
        </w:rPr>
        <w:t xml:space="preserve"> </w:t>
      </w:r>
      <w:r w:rsidRPr="00C90E22">
        <w:rPr>
          <w:rFonts w:ascii="Book Antiqua" w:hAnsi="Book Antiqua"/>
          <w:szCs w:val="24"/>
          <w:lang w:val="en-US"/>
        </w:rPr>
        <w:t>that</w:t>
      </w:r>
      <w:r w:rsidR="00513D26" w:rsidRPr="00C90E22">
        <w:rPr>
          <w:rFonts w:ascii="Book Antiqua" w:hAnsi="Book Antiqua"/>
          <w:szCs w:val="24"/>
          <w:lang w:val="en-US"/>
        </w:rPr>
        <w:t xml:space="preserve"> </w:t>
      </w:r>
      <w:r w:rsidRPr="00C90E22">
        <w:rPr>
          <w:rFonts w:ascii="Book Antiqua" w:hAnsi="Book Antiqua"/>
          <w:szCs w:val="24"/>
          <w:lang w:val="en-US"/>
        </w:rPr>
        <w:t>we</w:t>
      </w:r>
      <w:r w:rsidR="00513D26" w:rsidRPr="00C90E22">
        <w:rPr>
          <w:rFonts w:ascii="Book Antiqua" w:hAnsi="Book Antiqua"/>
          <w:szCs w:val="24"/>
          <w:lang w:val="en-US"/>
        </w:rPr>
        <w:t xml:space="preserve"> </w:t>
      </w:r>
      <w:r w:rsidRPr="00C90E22">
        <w:rPr>
          <w:rFonts w:ascii="Book Antiqua" w:hAnsi="Book Antiqua"/>
          <w:szCs w:val="24"/>
          <w:lang w:val="en-US"/>
        </w:rPr>
        <w:t>are</w:t>
      </w:r>
      <w:r w:rsidR="00513D26" w:rsidRPr="00C90E22">
        <w:rPr>
          <w:rFonts w:ascii="Book Antiqua" w:hAnsi="Book Antiqua"/>
          <w:szCs w:val="24"/>
          <w:lang w:val="en-US"/>
        </w:rPr>
        <w:t xml:space="preserve"> </w:t>
      </w:r>
      <w:r w:rsidRPr="00C90E22">
        <w:rPr>
          <w:rFonts w:ascii="Book Antiqua" w:hAnsi="Book Antiqua"/>
          <w:szCs w:val="24"/>
          <w:lang w:val="en-US"/>
        </w:rPr>
        <w:t>continually</w:t>
      </w:r>
      <w:r w:rsidR="00513D26" w:rsidRPr="00C90E22">
        <w:rPr>
          <w:rFonts w:ascii="Book Antiqua" w:hAnsi="Book Antiqua"/>
          <w:szCs w:val="24"/>
          <w:lang w:val="en-US"/>
        </w:rPr>
        <w:t xml:space="preserve"> </w:t>
      </w:r>
      <w:r w:rsidRPr="00C90E22">
        <w:rPr>
          <w:rFonts w:ascii="Book Antiqua" w:hAnsi="Book Antiqua"/>
          <w:szCs w:val="24"/>
          <w:lang w:val="en-US"/>
        </w:rPr>
        <w:t>at</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beginning</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understanding</w:t>
      </w:r>
      <w:r w:rsidR="00513D26" w:rsidRPr="00C90E22">
        <w:rPr>
          <w:rFonts w:ascii="Book Antiqua" w:hAnsi="Book Antiqua"/>
          <w:szCs w:val="24"/>
          <w:lang w:val="en-US"/>
        </w:rPr>
        <w:t xml:space="preserve"> </w:t>
      </w:r>
      <w:r w:rsidRPr="00C90E22">
        <w:rPr>
          <w:rFonts w:ascii="Book Antiqua" w:hAnsi="Book Antiqua"/>
          <w:szCs w:val="24"/>
          <w:lang w:val="en-US"/>
        </w:rPr>
        <w:t>of</w:t>
      </w:r>
      <w:r w:rsidR="00513D26" w:rsidRPr="00C90E22">
        <w:rPr>
          <w:rFonts w:ascii="Book Antiqua" w:hAnsi="Book Antiqua"/>
          <w:szCs w:val="24"/>
          <w:lang w:val="en-US"/>
        </w:rPr>
        <w:t xml:space="preserve"> </w:t>
      </w:r>
      <w:r w:rsidRPr="00C90E22">
        <w:rPr>
          <w:rFonts w:ascii="Book Antiqua" w:hAnsi="Book Antiqua"/>
          <w:szCs w:val="24"/>
          <w:lang w:val="en-US"/>
        </w:rPr>
        <w:t>the</w:t>
      </w:r>
      <w:r w:rsidR="00513D26" w:rsidRPr="00C90E22">
        <w:rPr>
          <w:rFonts w:ascii="Book Antiqua" w:hAnsi="Book Antiqua"/>
          <w:szCs w:val="24"/>
          <w:lang w:val="en-US"/>
        </w:rPr>
        <w:t xml:space="preserve"> </w:t>
      </w:r>
      <w:r w:rsidRPr="00C90E22">
        <w:rPr>
          <w:rFonts w:ascii="Book Antiqua" w:hAnsi="Book Antiqua"/>
          <w:szCs w:val="24"/>
          <w:lang w:val="en-US"/>
        </w:rPr>
        <w:t>relation</w:t>
      </w:r>
      <w:r w:rsidR="00513D26" w:rsidRPr="00C90E22">
        <w:rPr>
          <w:rFonts w:ascii="Book Antiqua" w:hAnsi="Book Antiqua"/>
          <w:szCs w:val="24"/>
          <w:lang w:val="en-US"/>
        </w:rPr>
        <w:t xml:space="preserve"> </w:t>
      </w:r>
      <w:r w:rsidRPr="00C90E22">
        <w:rPr>
          <w:rFonts w:ascii="Book Antiqua" w:hAnsi="Book Antiqua"/>
          <w:szCs w:val="24"/>
          <w:lang w:val="en-US"/>
        </w:rPr>
        <w:t>between</w:t>
      </w:r>
      <w:r w:rsidR="00513D26" w:rsidRPr="00C90E22">
        <w:rPr>
          <w:rFonts w:ascii="Book Antiqua" w:hAnsi="Book Antiqua"/>
          <w:szCs w:val="24"/>
          <w:lang w:val="en-US"/>
        </w:rPr>
        <w:t xml:space="preserve"> </w:t>
      </w:r>
      <w:r w:rsidRPr="00C90E22">
        <w:rPr>
          <w:rFonts w:ascii="Book Antiqua" w:hAnsi="Book Antiqua"/>
          <w:szCs w:val="24"/>
          <w:lang w:val="en-US"/>
        </w:rPr>
        <w:t>adipose</w:t>
      </w:r>
      <w:r w:rsidR="00513D26" w:rsidRPr="00C90E22">
        <w:rPr>
          <w:rFonts w:ascii="Book Antiqua" w:hAnsi="Book Antiqua"/>
          <w:szCs w:val="24"/>
          <w:lang w:val="en-US"/>
        </w:rPr>
        <w:t xml:space="preserve"> </w:t>
      </w:r>
      <w:r w:rsidRPr="00C90E22">
        <w:rPr>
          <w:rFonts w:ascii="Book Antiqua" w:hAnsi="Book Antiqua"/>
          <w:szCs w:val="24"/>
          <w:lang w:val="en-US"/>
        </w:rPr>
        <w:t>tissue</w:t>
      </w:r>
      <w:r w:rsidR="00513D26" w:rsidRPr="00C90E22">
        <w:rPr>
          <w:rFonts w:ascii="Book Antiqua" w:hAnsi="Book Antiqua"/>
          <w:szCs w:val="24"/>
          <w:lang w:val="en-US"/>
        </w:rPr>
        <w:t xml:space="preserve"> </w:t>
      </w:r>
      <w:r w:rsidRPr="00C90E22">
        <w:rPr>
          <w:rFonts w:ascii="Book Antiqua" w:hAnsi="Book Antiqua"/>
          <w:szCs w:val="24"/>
          <w:lang w:val="en-US"/>
        </w:rPr>
        <w:t>and</w:t>
      </w:r>
      <w:r w:rsidR="00513D26" w:rsidRPr="00C90E22">
        <w:rPr>
          <w:rFonts w:ascii="Book Antiqua" w:hAnsi="Book Antiqua"/>
          <w:szCs w:val="24"/>
          <w:lang w:val="en-US"/>
        </w:rPr>
        <w:t xml:space="preserve"> </w:t>
      </w:r>
      <w:r w:rsidRPr="00C90E22">
        <w:rPr>
          <w:rFonts w:ascii="Book Antiqua" w:hAnsi="Book Antiqua"/>
          <w:szCs w:val="24"/>
          <w:lang w:val="en-US"/>
        </w:rPr>
        <w:t>mental</w:t>
      </w:r>
      <w:r w:rsidR="00513D26" w:rsidRPr="00C90E22">
        <w:rPr>
          <w:rFonts w:ascii="Book Antiqua" w:hAnsi="Book Antiqua"/>
          <w:szCs w:val="24"/>
          <w:lang w:val="en-US"/>
        </w:rPr>
        <w:t xml:space="preserve"> </w:t>
      </w:r>
      <w:r w:rsidRPr="00C90E22">
        <w:rPr>
          <w:rFonts w:ascii="Book Antiqua" w:hAnsi="Book Antiqua"/>
          <w:szCs w:val="24"/>
          <w:lang w:val="en-US"/>
        </w:rPr>
        <w:t>disorders.</w:t>
      </w:r>
      <w:r w:rsidR="00513D26" w:rsidRPr="00C90E22">
        <w:rPr>
          <w:rFonts w:ascii="Book Antiqua" w:hAnsi="Book Antiqua"/>
          <w:szCs w:val="24"/>
          <w:lang w:val="en-US"/>
        </w:rPr>
        <w:t xml:space="preserve"> </w:t>
      </w:r>
    </w:p>
    <w:p w:rsidR="005C113E" w:rsidRPr="00C90E22" w:rsidRDefault="005C113E" w:rsidP="005C113E">
      <w:pPr>
        <w:pStyle w:val="ListParagraph"/>
        <w:spacing w:after="0" w:line="360" w:lineRule="auto"/>
        <w:ind w:left="0"/>
        <w:rPr>
          <w:rFonts w:ascii="Book Antiqua" w:hAnsi="Book Antiqua"/>
          <w:szCs w:val="24"/>
          <w:lang w:val="en-US" w:eastAsia="zh-CN"/>
        </w:rPr>
      </w:pPr>
    </w:p>
    <w:p w:rsidR="005C113E" w:rsidRPr="00C90E22" w:rsidRDefault="005C113E" w:rsidP="005C113E">
      <w:pPr>
        <w:spacing w:after="0" w:line="360" w:lineRule="auto"/>
        <w:rPr>
          <w:rFonts w:ascii="Book Antiqua" w:hAnsi="Book Antiqua"/>
          <w:szCs w:val="24"/>
          <w:lang w:val="en-GB"/>
        </w:rPr>
      </w:pPr>
      <w:r w:rsidRPr="00C90E22">
        <w:rPr>
          <w:rFonts w:ascii="Book Antiqua" w:hAnsi="Book Antiqua"/>
          <w:szCs w:val="24"/>
          <w:lang w:val="en-US"/>
        </w:rPr>
        <w:t xml:space="preserve">© </w:t>
      </w:r>
      <w:r w:rsidRPr="00C90E22">
        <w:rPr>
          <w:rFonts w:ascii="Book Antiqua" w:hAnsi="Book Antiqua"/>
          <w:szCs w:val="24"/>
          <w:lang w:val="en-GB"/>
        </w:rPr>
        <w:t>2014 Baishideng Publishing Group Inc. All rights reserved.</w:t>
      </w:r>
    </w:p>
    <w:p w:rsidR="005C113E" w:rsidRPr="00C90E22" w:rsidRDefault="005C113E" w:rsidP="005C113E">
      <w:pPr>
        <w:pStyle w:val="ListParagraph"/>
        <w:spacing w:after="0" w:line="360" w:lineRule="auto"/>
        <w:ind w:left="0"/>
        <w:rPr>
          <w:rFonts w:ascii="Book Antiqua" w:hAnsi="Book Antiqua"/>
          <w:szCs w:val="24"/>
          <w:lang w:val="en-GB" w:eastAsia="zh-CN"/>
        </w:rPr>
      </w:pPr>
    </w:p>
    <w:p w:rsidR="005C113E" w:rsidRPr="00C90E22" w:rsidRDefault="005C113E" w:rsidP="005C113E">
      <w:pPr>
        <w:pStyle w:val="ListParagraph"/>
        <w:tabs>
          <w:tab w:val="left" w:pos="6642"/>
        </w:tabs>
        <w:spacing w:after="0" w:line="360" w:lineRule="auto"/>
        <w:ind w:left="0"/>
        <w:rPr>
          <w:rFonts w:ascii="Book Antiqua" w:hAnsi="Book Antiqua"/>
          <w:szCs w:val="24"/>
          <w:lang w:val="en-US"/>
        </w:rPr>
      </w:pPr>
      <w:r w:rsidRPr="00C90E22">
        <w:rPr>
          <w:rFonts w:ascii="Book Antiqua" w:hAnsi="Book Antiqua"/>
          <w:b/>
          <w:szCs w:val="24"/>
          <w:lang w:val="en-US"/>
        </w:rPr>
        <w:t xml:space="preserve">Key words: </w:t>
      </w:r>
      <w:r w:rsidRPr="00C90E22">
        <w:rPr>
          <w:rFonts w:ascii="Book Antiqua" w:hAnsi="Book Antiqua"/>
          <w:szCs w:val="24"/>
          <w:lang w:val="en-US"/>
        </w:rPr>
        <w:t>Adiponectin</w:t>
      </w:r>
      <w:r w:rsidRPr="00C90E22">
        <w:rPr>
          <w:rFonts w:ascii="Book Antiqua" w:hAnsi="Book Antiqua"/>
          <w:szCs w:val="24"/>
          <w:lang w:val="en-US" w:eastAsia="zh-CN"/>
        </w:rPr>
        <w:t>;</w:t>
      </w:r>
      <w:r w:rsidRPr="00C90E22">
        <w:rPr>
          <w:rFonts w:ascii="Book Antiqua" w:hAnsi="Book Antiqua"/>
          <w:szCs w:val="24"/>
          <w:lang w:val="en-US"/>
        </w:rPr>
        <w:t xml:space="preserve"> Leptin</w:t>
      </w:r>
      <w:r w:rsidRPr="00C90E22">
        <w:rPr>
          <w:rFonts w:ascii="Book Antiqua" w:hAnsi="Book Antiqua"/>
          <w:szCs w:val="24"/>
          <w:lang w:val="en-US" w:eastAsia="zh-CN"/>
        </w:rPr>
        <w:t>;</w:t>
      </w:r>
      <w:r w:rsidRPr="00C90E22">
        <w:rPr>
          <w:rFonts w:ascii="Book Antiqua" w:hAnsi="Book Antiqua"/>
          <w:szCs w:val="24"/>
          <w:lang w:val="en-US"/>
        </w:rPr>
        <w:t xml:space="preserve"> Visfatin</w:t>
      </w:r>
      <w:r w:rsidRPr="00C90E22">
        <w:rPr>
          <w:rFonts w:ascii="Book Antiqua" w:hAnsi="Book Antiqua"/>
          <w:szCs w:val="24"/>
          <w:lang w:val="en-US" w:eastAsia="zh-CN"/>
        </w:rPr>
        <w:t>;</w:t>
      </w:r>
      <w:r w:rsidRPr="00C90E22">
        <w:rPr>
          <w:rFonts w:ascii="Book Antiqua" w:hAnsi="Book Antiqua"/>
          <w:szCs w:val="24"/>
          <w:lang w:val="en-US"/>
        </w:rPr>
        <w:t xml:space="preserve"> Resistin</w:t>
      </w:r>
      <w:r w:rsidRPr="00C90E22">
        <w:rPr>
          <w:rFonts w:ascii="Book Antiqua" w:hAnsi="Book Antiqua"/>
          <w:szCs w:val="24"/>
          <w:lang w:val="en-US" w:eastAsia="zh-CN"/>
        </w:rPr>
        <w:t>;</w:t>
      </w:r>
      <w:r w:rsidRPr="00C90E22">
        <w:rPr>
          <w:rFonts w:ascii="Book Antiqua" w:hAnsi="Book Antiqua"/>
          <w:szCs w:val="24"/>
          <w:lang w:val="en-US"/>
        </w:rPr>
        <w:t xml:space="preserve"> Omentin</w:t>
      </w:r>
      <w:r w:rsidRPr="00C90E22">
        <w:rPr>
          <w:rFonts w:ascii="Book Antiqua" w:hAnsi="Book Antiqua"/>
          <w:szCs w:val="24"/>
          <w:lang w:val="en-US" w:eastAsia="zh-CN"/>
        </w:rPr>
        <w:t>;</w:t>
      </w:r>
      <w:r w:rsidRPr="00C90E22">
        <w:rPr>
          <w:rFonts w:ascii="Book Antiqua" w:hAnsi="Book Antiqua"/>
          <w:szCs w:val="24"/>
          <w:lang w:val="en-US"/>
        </w:rPr>
        <w:t xml:space="preserve"> Adipsin</w:t>
      </w:r>
      <w:r w:rsidRPr="00C90E22">
        <w:rPr>
          <w:rFonts w:ascii="Book Antiqua" w:hAnsi="Book Antiqua"/>
          <w:szCs w:val="24"/>
          <w:lang w:val="en-US" w:eastAsia="zh-CN"/>
        </w:rPr>
        <w:t>;</w:t>
      </w:r>
      <w:r w:rsidRPr="00C90E22">
        <w:rPr>
          <w:rFonts w:ascii="Book Antiqua" w:hAnsi="Book Antiqua"/>
          <w:szCs w:val="24"/>
          <w:lang w:val="en-US"/>
        </w:rPr>
        <w:t xml:space="preserve"> Eating disorders</w:t>
      </w:r>
      <w:r w:rsidRPr="00C90E22">
        <w:rPr>
          <w:rFonts w:ascii="Book Antiqua" w:hAnsi="Book Antiqua"/>
          <w:szCs w:val="24"/>
          <w:lang w:val="en-US" w:eastAsia="zh-CN"/>
        </w:rPr>
        <w:t>;</w:t>
      </w:r>
      <w:r w:rsidRPr="00C90E22">
        <w:rPr>
          <w:rFonts w:ascii="Book Antiqua" w:hAnsi="Book Antiqua"/>
          <w:szCs w:val="24"/>
          <w:lang w:val="en-US"/>
        </w:rPr>
        <w:t xml:space="preserve"> Schizophrenia</w:t>
      </w:r>
    </w:p>
    <w:p w:rsidR="007365F2" w:rsidRPr="00C90E22" w:rsidRDefault="007365F2" w:rsidP="005C113E">
      <w:pPr>
        <w:widowControl w:val="0"/>
        <w:spacing w:after="0" w:line="360" w:lineRule="auto"/>
        <w:rPr>
          <w:rFonts w:ascii="Book Antiqua" w:eastAsia="宋体" w:hAnsi="Book Antiqua" w:cs="Times New Roman"/>
          <w:b/>
          <w:kern w:val="2"/>
          <w:szCs w:val="24"/>
          <w:lang w:val="en-US" w:eastAsia="zh-CN"/>
        </w:rPr>
      </w:pPr>
    </w:p>
    <w:p w:rsidR="007601B7" w:rsidRPr="00C90E22" w:rsidRDefault="007601B7" w:rsidP="005C113E">
      <w:pPr>
        <w:widowControl w:val="0"/>
        <w:spacing w:after="0" w:line="360" w:lineRule="auto"/>
        <w:rPr>
          <w:rFonts w:ascii="Book Antiqua" w:eastAsia="宋体" w:hAnsi="Book Antiqua" w:cs="Times New Roman"/>
          <w:kern w:val="2"/>
          <w:szCs w:val="24"/>
          <w:lang w:val="en-US" w:eastAsia="zh-CN"/>
        </w:rPr>
      </w:pPr>
      <w:r w:rsidRPr="00C90E22">
        <w:rPr>
          <w:rFonts w:ascii="Book Antiqua" w:eastAsia="宋体" w:hAnsi="Book Antiqua" w:cs="Times New Roman"/>
          <w:b/>
          <w:kern w:val="2"/>
          <w:szCs w:val="24"/>
          <w:lang w:val="en-US" w:eastAsia="zh-CN"/>
        </w:rPr>
        <w:t>Core</w:t>
      </w:r>
      <w:r w:rsidR="00513D26" w:rsidRPr="00C90E22">
        <w:rPr>
          <w:rFonts w:ascii="Book Antiqua" w:eastAsia="宋体" w:hAnsi="Book Antiqua" w:cs="Times New Roman"/>
          <w:b/>
          <w:kern w:val="2"/>
          <w:szCs w:val="24"/>
          <w:lang w:val="en-US" w:eastAsia="zh-CN"/>
        </w:rPr>
        <w:t xml:space="preserve"> </w:t>
      </w:r>
      <w:r w:rsidRPr="00C90E22">
        <w:rPr>
          <w:rFonts w:ascii="Book Antiqua" w:eastAsia="宋体" w:hAnsi="Book Antiqua" w:cs="Times New Roman"/>
          <w:b/>
          <w:kern w:val="2"/>
          <w:szCs w:val="24"/>
          <w:lang w:val="en-US" w:eastAsia="zh-CN"/>
        </w:rPr>
        <w:t>tip:</w:t>
      </w:r>
      <w:r w:rsidR="00513D26" w:rsidRPr="00C90E22">
        <w:rPr>
          <w:rFonts w:ascii="Book Antiqua" w:eastAsia="宋体" w:hAnsi="Book Antiqua" w:cs="Times New Roman"/>
          <w:b/>
          <w:kern w:val="2"/>
          <w:szCs w:val="24"/>
          <w:lang w:val="en-US" w:eastAsia="zh-CN"/>
        </w:rPr>
        <w:t xml:space="preserve"> </w:t>
      </w:r>
      <w:r w:rsidR="009D1840" w:rsidRPr="00C90E22">
        <w:rPr>
          <w:rFonts w:ascii="Book Antiqua" w:eastAsia="宋体" w:hAnsi="Book Antiqua" w:cs="Times New Roman"/>
          <w:kern w:val="2"/>
          <w:szCs w:val="24"/>
          <w:lang w:val="en-US" w:eastAsia="zh-CN"/>
        </w:rPr>
        <w:t>New</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approach</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to</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adipose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tissue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as</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endocrine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organ</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developed</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new</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research</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fields</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psychiatry.</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Several</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papers</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linked</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the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well-known</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adipokines</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like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leptin,</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adiponectin</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and</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resistin</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with</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mental</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disorders.</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But</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there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are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still</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hundreds</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of</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recently</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discovered</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adipokines</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with</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possible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role</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in</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mental</w:t>
      </w:r>
      <w:r w:rsidR="00513D26" w:rsidRPr="00C90E22">
        <w:rPr>
          <w:rFonts w:ascii="Book Antiqua" w:eastAsia="宋体" w:hAnsi="Book Antiqua" w:cs="Times New Roman"/>
          <w:kern w:val="2"/>
          <w:szCs w:val="24"/>
          <w:lang w:val="en-US" w:eastAsia="zh-CN"/>
        </w:rPr>
        <w:t xml:space="preserve"> </w:t>
      </w:r>
      <w:r w:rsidR="009D1840" w:rsidRPr="00C90E22">
        <w:rPr>
          <w:rFonts w:ascii="Book Antiqua" w:eastAsia="宋体" w:hAnsi="Book Antiqua" w:cs="Times New Roman"/>
          <w:kern w:val="2"/>
          <w:szCs w:val="24"/>
          <w:lang w:val="en-US" w:eastAsia="zh-CN"/>
        </w:rPr>
        <w:t>disorders.</w:t>
      </w:r>
      <w:r w:rsidR="00513D26" w:rsidRPr="00C90E22">
        <w:rPr>
          <w:rFonts w:ascii="Book Antiqua" w:eastAsia="宋体" w:hAnsi="Book Antiqua" w:cs="Times New Roman"/>
          <w:kern w:val="2"/>
          <w:szCs w:val="24"/>
          <w:lang w:val="en-US" w:eastAsia="zh-CN"/>
        </w:rPr>
        <w:t xml:space="preserve"> </w:t>
      </w:r>
    </w:p>
    <w:p w:rsidR="005C113E" w:rsidRPr="00C90E22" w:rsidRDefault="005C113E" w:rsidP="005C113E">
      <w:pPr>
        <w:spacing w:after="0" w:line="360" w:lineRule="auto"/>
        <w:rPr>
          <w:rFonts w:ascii="Book Antiqua" w:hAnsi="Book Antiqua"/>
          <w:b/>
          <w:i/>
          <w:szCs w:val="24"/>
          <w:lang w:val="en-US" w:eastAsia="zh-CN"/>
        </w:rPr>
      </w:pPr>
    </w:p>
    <w:p w:rsidR="005C113E" w:rsidRPr="00C90E22" w:rsidRDefault="005C113E" w:rsidP="005C113E">
      <w:pPr>
        <w:spacing w:after="0" w:line="360" w:lineRule="auto"/>
        <w:rPr>
          <w:rFonts w:ascii="Book Antiqua" w:hAnsi="Book Antiqua"/>
          <w:szCs w:val="24"/>
          <w:lang w:val="en-US" w:eastAsia="zh-CN"/>
        </w:rPr>
      </w:pPr>
      <w:r w:rsidRPr="00C90E22">
        <w:rPr>
          <w:rFonts w:ascii="Book Antiqua" w:hAnsi="Book Antiqua"/>
          <w:szCs w:val="24"/>
          <w:lang w:val="en-US"/>
        </w:rPr>
        <w:t>Wędrychowicz</w:t>
      </w:r>
      <w:r w:rsidRPr="00C90E22">
        <w:rPr>
          <w:rFonts w:ascii="Book Antiqua" w:hAnsi="Book Antiqua"/>
          <w:szCs w:val="24"/>
          <w:lang w:val="en-US" w:eastAsia="zh-CN"/>
        </w:rPr>
        <w:t xml:space="preserve"> A</w:t>
      </w:r>
      <w:r w:rsidRPr="00C90E22">
        <w:rPr>
          <w:rFonts w:ascii="Book Antiqua" w:hAnsi="Book Antiqua"/>
          <w:szCs w:val="24"/>
          <w:lang w:val="en-US"/>
        </w:rPr>
        <w:t>, Zając</w:t>
      </w:r>
      <w:r w:rsidRPr="00C90E22">
        <w:rPr>
          <w:rFonts w:ascii="Book Antiqua" w:hAnsi="Book Antiqua"/>
          <w:szCs w:val="24"/>
          <w:lang w:val="en-US" w:eastAsia="zh-CN"/>
        </w:rPr>
        <w:t xml:space="preserve"> A</w:t>
      </w:r>
      <w:r w:rsidRPr="00C90E22">
        <w:rPr>
          <w:rFonts w:ascii="Book Antiqua" w:hAnsi="Book Antiqua"/>
          <w:szCs w:val="24"/>
          <w:lang w:val="en-US"/>
        </w:rPr>
        <w:t>, Pilecki</w:t>
      </w:r>
      <w:r w:rsidRPr="00C90E22">
        <w:rPr>
          <w:rFonts w:ascii="Book Antiqua" w:hAnsi="Book Antiqua"/>
          <w:szCs w:val="24"/>
          <w:lang w:val="en-US" w:eastAsia="zh-CN"/>
        </w:rPr>
        <w:t xml:space="preserve"> M</w:t>
      </w:r>
      <w:r w:rsidRPr="00C90E22">
        <w:rPr>
          <w:rFonts w:ascii="Book Antiqua" w:hAnsi="Book Antiqua"/>
          <w:szCs w:val="24"/>
          <w:lang w:val="en-US"/>
        </w:rPr>
        <w:t>, Kościelniak</w:t>
      </w:r>
      <w:r w:rsidRPr="00C90E22">
        <w:rPr>
          <w:rFonts w:ascii="Book Antiqua" w:hAnsi="Book Antiqua"/>
          <w:szCs w:val="24"/>
          <w:lang w:val="en-US" w:eastAsia="zh-CN"/>
        </w:rPr>
        <w:t xml:space="preserve"> B</w:t>
      </w:r>
      <w:r w:rsidRPr="00C90E22">
        <w:rPr>
          <w:rFonts w:ascii="Book Antiqua" w:hAnsi="Book Antiqua"/>
          <w:szCs w:val="24"/>
          <w:lang w:val="en-US"/>
        </w:rPr>
        <w:t>, Tomasik</w:t>
      </w:r>
      <w:r w:rsidRPr="00C90E22">
        <w:rPr>
          <w:rFonts w:ascii="Book Antiqua" w:hAnsi="Book Antiqua"/>
          <w:szCs w:val="24"/>
          <w:lang w:val="en-US" w:eastAsia="zh-CN"/>
        </w:rPr>
        <w:t xml:space="preserve"> P.</w:t>
      </w:r>
      <w:r w:rsidRPr="00C90E22">
        <w:rPr>
          <w:rFonts w:ascii="Book Antiqua" w:hAnsi="Book Antiqua"/>
          <w:szCs w:val="24"/>
          <w:lang w:val="en-US"/>
        </w:rPr>
        <w:t xml:space="preserve"> Peptides from adipose tissue in mental disorders</w:t>
      </w:r>
      <w:r w:rsidRPr="00C90E22">
        <w:rPr>
          <w:rFonts w:ascii="Book Antiqua" w:hAnsi="Book Antiqua"/>
          <w:szCs w:val="24"/>
          <w:lang w:val="en-US" w:eastAsia="zh-CN"/>
        </w:rPr>
        <w:t xml:space="preserve">. </w:t>
      </w:r>
      <w:r w:rsidRPr="00C90E22">
        <w:rPr>
          <w:rFonts w:ascii="Book Antiqua" w:hAnsi="Book Antiqua"/>
          <w:i/>
          <w:iCs/>
          <w:szCs w:val="24"/>
          <w:lang w:val="en-US"/>
        </w:rPr>
        <w:t>World J Psychiatr</w:t>
      </w:r>
      <w:r w:rsidRPr="00C90E22">
        <w:rPr>
          <w:rFonts w:ascii="Book Antiqua" w:hAnsi="Book Antiqua"/>
          <w:i/>
          <w:iCs/>
          <w:szCs w:val="24"/>
          <w:lang w:val="en-US" w:eastAsia="zh-CN"/>
        </w:rPr>
        <w:t xml:space="preserve"> </w:t>
      </w:r>
      <w:r w:rsidRPr="00C90E22">
        <w:rPr>
          <w:rFonts w:ascii="Book Antiqua" w:hAnsi="Book Antiqua"/>
          <w:iCs/>
          <w:szCs w:val="24"/>
          <w:lang w:val="en-US" w:eastAsia="zh-CN"/>
        </w:rPr>
        <w:t>2014; In press</w:t>
      </w:r>
    </w:p>
    <w:p w:rsidR="007601B7" w:rsidRPr="00C90E22" w:rsidRDefault="007601B7" w:rsidP="005C113E">
      <w:pPr>
        <w:pStyle w:val="ListParagraph"/>
        <w:spacing w:after="0" w:line="360" w:lineRule="auto"/>
        <w:ind w:left="0"/>
        <w:rPr>
          <w:rFonts w:ascii="Book Antiqua" w:hAnsi="Book Antiqua"/>
          <w:szCs w:val="24"/>
          <w:lang w:val="en-US" w:eastAsia="zh-CN"/>
        </w:rPr>
      </w:pPr>
    </w:p>
    <w:p w:rsidR="007075ED" w:rsidRPr="00C90E22" w:rsidRDefault="007075ED" w:rsidP="005C113E">
      <w:pPr>
        <w:pStyle w:val="h1"/>
        <w:spacing w:before="0"/>
        <w:jc w:val="both"/>
        <w:rPr>
          <w:rFonts w:ascii="Book Antiqua" w:hAnsi="Book Antiqua"/>
          <w:szCs w:val="24"/>
        </w:rPr>
      </w:pPr>
      <w:r w:rsidRPr="00C90E22">
        <w:rPr>
          <w:rFonts w:ascii="Book Antiqua" w:hAnsi="Book Antiqua"/>
          <w:szCs w:val="24"/>
        </w:rPr>
        <w:t>I</w:t>
      </w:r>
      <w:r w:rsidR="00EF22C3" w:rsidRPr="00C90E22">
        <w:rPr>
          <w:rFonts w:ascii="Book Antiqua" w:hAnsi="Book Antiqua"/>
          <w:szCs w:val="24"/>
        </w:rPr>
        <w:t>NTRODUCTION</w:t>
      </w:r>
    </w:p>
    <w:p w:rsidR="007075ED" w:rsidRPr="00C90E22" w:rsidRDefault="007075ED" w:rsidP="005C113E">
      <w:pPr>
        <w:pStyle w:val="para"/>
        <w:ind w:firstLine="0"/>
        <w:jc w:val="both"/>
        <w:rPr>
          <w:rFonts w:ascii="Book Antiqua" w:hAnsi="Book Antiqua"/>
          <w:szCs w:val="24"/>
          <w:shd w:val="clear" w:color="auto" w:fill="auto"/>
        </w:rPr>
      </w:pP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year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twenty-year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anniversary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approach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discovery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Pr="00C90E22">
        <w:rPr>
          <w:rFonts w:ascii="Book Antiqua" w:hAnsi="Book Antiqua"/>
          <w:szCs w:val="24"/>
          <w:shd w:val="clear" w:color="auto" w:fill="auto"/>
          <w:vertAlign w:val="superscript"/>
        </w:rPr>
        <w:t>[1]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1994,</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recognized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endocrine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organ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important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source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biologically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peptides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called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p>
    <w:p w:rsidR="007075ED" w:rsidRPr="00C90E22" w:rsidRDefault="007075ED" w:rsidP="006708B0">
      <w:pPr>
        <w:pStyle w:val="para"/>
        <w:ind w:firstLineChars="100" w:firstLine="240"/>
        <w:jc w:val="both"/>
        <w:rPr>
          <w:rFonts w:ascii="Book Antiqua" w:hAnsi="Book Antiqua"/>
          <w:szCs w:val="24"/>
          <w:shd w:val="clear" w:color="auto" w:fill="auto"/>
          <w:lang w:eastAsia="zh-CN"/>
        </w:rPr>
      </w:pP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growing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clinical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evidence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various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including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schizophrenia,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anxiety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post-traumatic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stress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sleep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autism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spectrum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attention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deficit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hyperactivity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some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neurodegenerative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Alzheimer’s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disease</w:t>
      </w:r>
      <w:r w:rsidR="00513D26" w:rsidRPr="00C90E22">
        <w:rPr>
          <w:rFonts w:ascii="Book Antiqua" w:hAnsi="Book Antiqua"/>
          <w:szCs w:val="24"/>
          <w:shd w:val="clear" w:color="auto" w:fill="auto"/>
        </w:rPr>
        <w:t xml:space="preserve"> </w:t>
      </w:r>
      <w:r w:rsidR="00AD0FCA" w:rsidRPr="00C90E22">
        <w:rPr>
          <w:rFonts w:ascii="Book Antiqua" w:hAnsi="Book Antiqua"/>
          <w:szCs w:val="24"/>
          <w:shd w:val="clear" w:color="auto" w:fill="auto"/>
        </w:rPr>
        <w:t>(AD)</w:t>
      </w:r>
      <w:r w:rsidR="00AD0FCA" w:rsidRPr="00C90E22">
        <w:rPr>
          <w:rFonts w:ascii="Book Antiqua" w:hAnsi="Book Antiqua"/>
          <w:szCs w:val="24"/>
          <w:shd w:val="clear" w:color="auto" w:fill="auto"/>
          <w:vertAlign w:val="superscript"/>
        </w:rPr>
        <w:t>[2</w:t>
      </w:r>
      <w:r w:rsidR="006708B0" w:rsidRPr="00C90E22">
        <w:rPr>
          <w:rFonts w:ascii="Book Antiqua" w:hAnsi="Book Antiqua" w:hint="eastAsia"/>
          <w:szCs w:val="24"/>
          <w:shd w:val="clear" w:color="auto" w:fill="auto"/>
          <w:vertAlign w:val="superscript"/>
          <w:lang w:eastAsia="zh-CN"/>
        </w:rPr>
        <w:t>-</w:t>
      </w:r>
      <w:r w:rsidRPr="00C90E22">
        <w:rPr>
          <w:rFonts w:ascii="Book Antiqua" w:hAnsi="Book Antiqua"/>
          <w:szCs w:val="24"/>
          <w:shd w:val="clear" w:color="auto" w:fill="auto"/>
          <w:vertAlign w:val="superscript"/>
        </w:rPr>
        <w:t>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looked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effects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drugs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treat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plasma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lastRenderedPageBreak/>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their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impact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aspects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health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status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psychiatric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most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interesting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challenging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Recently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clinical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corroborated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novel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animal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animal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enables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develop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sophisticated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causal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model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normal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pathological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psychological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types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found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central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nervous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system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brain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through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neuroplastic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processes</w:t>
      </w:r>
      <w:r w:rsidRPr="00C90E22">
        <w:rPr>
          <w:rFonts w:ascii="Book Antiqua" w:hAnsi="Book Antiqua"/>
          <w:szCs w:val="24"/>
          <w:shd w:val="clear" w:color="auto" w:fill="auto"/>
          <w:vertAlign w:val="superscript"/>
        </w:rPr>
        <w:t>[7</w:t>
      </w:r>
      <w:r w:rsidR="006708B0" w:rsidRPr="00C90E22">
        <w:rPr>
          <w:rFonts w:ascii="Book Antiqua" w:hAnsi="Book Antiqua" w:hint="eastAsia"/>
          <w:szCs w:val="24"/>
          <w:shd w:val="clear" w:color="auto" w:fill="auto"/>
          <w:vertAlign w:val="superscript"/>
          <w:lang w:eastAsia="zh-CN"/>
        </w:rPr>
        <w:t>-</w:t>
      </w:r>
      <w:r w:rsidRPr="00C90E22">
        <w:rPr>
          <w:rFonts w:ascii="Book Antiqua" w:hAnsi="Book Antiqua"/>
          <w:szCs w:val="24"/>
          <w:shd w:val="clear" w:color="auto" w:fill="auto"/>
          <w:vertAlign w:val="superscript"/>
        </w:rPr>
        <w:t>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findings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immune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psychiatric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diseases</w:t>
      </w:r>
      <w:r w:rsidRPr="00C90E22">
        <w:rPr>
          <w:rFonts w:ascii="Book Antiqua" w:hAnsi="Book Antiqua"/>
          <w:szCs w:val="24"/>
          <w:shd w:val="clear" w:color="auto" w:fill="auto"/>
          <w:vertAlign w:val="superscript"/>
        </w:rPr>
        <w:t>[10,11]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some</w:t>
      </w:r>
      <w:r w:rsidR="00513D26" w:rsidRPr="00C90E22">
        <w:rPr>
          <w:rFonts w:ascii="Book Antiqua" w:hAnsi="Book Antiqua"/>
          <w:szCs w:val="24"/>
          <w:shd w:val="clear" w:color="auto" w:fill="auto"/>
        </w:rPr>
        <w:t xml:space="preserve"> </w:t>
      </w:r>
      <w:r w:rsidR="00AD0FCA" w:rsidRPr="00C90E22">
        <w:rPr>
          <w:rFonts w:ascii="Book Antiqua" w:hAnsi="Book Antiqua"/>
          <w:szCs w:val="24"/>
          <w:shd w:val="clear" w:color="auto" w:fill="auto"/>
        </w:rPr>
        <w:t>hypotheses</w:t>
      </w:r>
      <w:r w:rsidR="00513D26" w:rsidRPr="00C90E22">
        <w:rPr>
          <w:rFonts w:ascii="Book Antiqua" w:hAnsi="Book Antiqua"/>
          <w:szCs w:val="24"/>
          <w:shd w:val="clear" w:color="auto" w:fill="auto"/>
        </w:rPr>
        <w:t xml:space="preserve"> </w:t>
      </w:r>
      <w:r w:rsidR="00AD0FCA" w:rsidRPr="00C90E22">
        <w:rPr>
          <w:rFonts w:ascii="Book Antiqua" w:hAnsi="Book Antiqua"/>
          <w:szCs w:val="24"/>
          <w:shd w:val="clear" w:color="auto" w:fill="auto"/>
        </w:rPr>
        <w:t>tiding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addictions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adults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disturbed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development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childhood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formulated</w:t>
      </w:r>
      <w:r w:rsidRPr="00C90E22">
        <w:rPr>
          <w:rFonts w:ascii="Book Antiqua" w:hAnsi="Book Antiqua"/>
          <w:szCs w:val="24"/>
          <w:shd w:val="clear" w:color="auto" w:fill="auto"/>
          <w:vertAlign w:val="superscript"/>
        </w:rPr>
        <w:t>[10</w:t>
      </w:r>
      <w:r w:rsidR="006708B0" w:rsidRPr="00C90E22">
        <w:rPr>
          <w:rFonts w:ascii="Book Antiqua" w:hAnsi="Book Antiqua" w:hint="eastAsia"/>
          <w:szCs w:val="24"/>
          <w:shd w:val="clear" w:color="auto" w:fill="auto"/>
          <w:vertAlign w:val="superscript"/>
          <w:lang w:eastAsia="zh-CN"/>
        </w:rPr>
        <w:t>-</w:t>
      </w:r>
      <w:r w:rsidRPr="00C90E22">
        <w:rPr>
          <w:rFonts w:ascii="Book Antiqua" w:hAnsi="Book Antiqua"/>
          <w:szCs w:val="24"/>
          <w:shd w:val="clear" w:color="auto" w:fill="auto"/>
          <w:vertAlign w:val="superscript"/>
        </w:rPr>
        <w:t>12]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possible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mechanisms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Pr="00C90E22">
        <w:rPr>
          <w:rFonts w:ascii="Book Antiqua" w:hAnsi="Book Antiqua"/>
          <w:szCs w:val="24"/>
          <w:shd w:val="clear" w:color="auto" w:fill="auto"/>
          <w:vertAlign w:val="superscript"/>
        </w:rPr>
        <w:t>[13,14]</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present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evidence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inconsistent,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raises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questions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topics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Pr="00C90E22">
        <w:rPr>
          <w:rFonts w:ascii="Book Antiqua" w:hAnsi="Book Antiqua"/>
          <w:szCs w:val="24"/>
          <w:shd w:val="clear" w:color="auto" w:fill="auto"/>
          <w:vertAlign w:val="superscript"/>
        </w:rPr>
        <w:t>[15]</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Understanding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lead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treatments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approaches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managing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health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problems</w:t>
      </w:r>
      <w:r w:rsidRPr="00C90E22">
        <w:rPr>
          <w:rFonts w:ascii="Book Antiqua" w:hAnsi="Book Antiqua"/>
          <w:szCs w:val="24"/>
          <w:shd w:val="clear" w:color="auto" w:fill="auto"/>
          <w:vertAlign w:val="superscript"/>
        </w:rPr>
        <w:t>[16</w:t>
      </w:r>
      <w:r w:rsidR="006708B0" w:rsidRPr="00C90E22">
        <w:rPr>
          <w:rFonts w:ascii="Book Antiqua" w:hAnsi="Book Antiqua" w:hint="eastAsia"/>
          <w:szCs w:val="24"/>
          <w:shd w:val="clear" w:color="auto" w:fill="auto"/>
          <w:vertAlign w:val="superscript"/>
          <w:lang w:eastAsia="zh-CN"/>
        </w:rPr>
        <w:t>-</w:t>
      </w:r>
      <w:r w:rsidRPr="00C90E22">
        <w:rPr>
          <w:rFonts w:ascii="Book Antiqua" w:hAnsi="Book Antiqua"/>
          <w:szCs w:val="24"/>
          <w:shd w:val="clear" w:color="auto" w:fill="auto"/>
          <w:vertAlign w:val="superscript"/>
        </w:rPr>
        <w:t>19]</w:t>
      </w:r>
      <w:r w:rsidR="00AE4F3C"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health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reflects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significant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changes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perception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Methodological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problems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continue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reflected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inconsistent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results</w:t>
      </w:r>
      <w:r w:rsidRPr="00C90E22">
        <w:rPr>
          <w:rFonts w:ascii="Book Antiqua" w:hAnsi="Book Antiqua"/>
          <w:szCs w:val="24"/>
          <w:shd w:val="clear" w:color="auto" w:fill="auto"/>
          <w:vertAlign w:val="superscript"/>
        </w:rPr>
        <w:t>[20</w:t>
      </w:r>
      <w:r w:rsidR="006708B0" w:rsidRPr="00C90E22">
        <w:rPr>
          <w:rFonts w:ascii="Book Antiqua" w:hAnsi="Book Antiqua" w:hint="eastAsia"/>
          <w:szCs w:val="24"/>
          <w:shd w:val="clear" w:color="auto" w:fill="auto"/>
          <w:vertAlign w:val="superscript"/>
          <w:lang w:eastAsia="zh-CN"/>
        </w:rPr>
        <w:t>-</w:t>
      </w:r>
      <w:r w:rsidR="00AD0FCA" w:rsidRPr="00C90E22">
        <w:rPr>
          <w:rFonts w:ascii="Book Antiqua" w:hAnsi="Book Antiqua"/>
          <w:szCs w:val="24"/>
          <w:shd w:val="clear" w:color="auto" w:fill="auto"/>
          <w:vertAlign w:val="superscript"/>
        </w:rPr>
        <w:t>27</w:t>
      </w:r>
      <w:r w:rsidRPr="00C90E22">
        <w:rPr>
          <w:rFonts w:ascii="Book Antiqua" w:hAnsi="Book Antiqua"/>
          <w:szCs w:val="24"/>
          <w:shd w:val="clear" w:color="auto" w:fill="auto"/>
          <w:vertAlign w:val="superscript"/>
        </w:rPr>
        <w:t>]</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attempting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synthesize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findings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various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essential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consider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interactions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among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factors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age,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sex,</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socioeconomic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status,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smoking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habits,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physical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general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health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medication.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needed,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particularly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circulate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around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various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fluids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compartments</w:t>
      </w:r>
      <w:r w:rsidR="00AE4F3C" w:rsidRPr="00C90E22">
        <w:rPr>
          <w:rFonts w:ascii="Book Antiqua" w:hAnsi="Book Antiqua"/>
          <w:szCs w:val="24"/>
          <w:shd w:val="clear" w:color="auto" w:fill="auto"/>
          <w:vertAlign w:val="superscript"/>
        </w:rPr>
        <w:t>[10]</w:t>
      </w:r>
      <w:r w:rsidR="00AE4F3C" w:rsidRPr="00C90E22">
        <w:rPr>
          <w:rFonts w:ascii="Book Antiqua" w:hAnsi="Book Antiqua"/>
          <w:szCs w:val="24"/>
          <w:shd w:val="clear" w:color="auto" w:fill="auto"/>
        </w:rPr>
        <w:t>.</w:t>
      </w:r>
      <w:r w:rsidR="006708B0" w:rsidRPr="00C90E22">
        <w:rPr>
          <w:rFonts w:ascii="Book Antiqua" w:hAnsi="Book Antiqua" w:hint="eastAsia"/>
          <w:szCs w:val="24"/>
          <w:shd w:val="clear" w:color="auto" w:fill="auto"/>
          <w:lang w:eastAsia="zh-CN"/>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review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discusses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linking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selected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p>
    <w:p w:rsidR="006708B0" w:rsidRPr="00C90E22" w:rsidRDefault="006708B0" w:rsidP="006708B0">
      <w:pPr>
        <w:pStyle w:val="para"/>
        <w:ind w:firstLineChars="100" w:firstLine="240"/>
        <w:jc w:val="both"/>
        <w:rPr>
          <w:rFonts w:ascii="Book Antiqua" w:hAnsi="Book Antiqua"/>
          <w:szCs w:val="24"/>
          <w:shd w:val="clear" w:color="auto" w:fill="auto"/>
          <w:lang w:eastAsia="zh-CN"/>
        </w:rPr>
      </w:pPr>
    </w:p>
    <w:p w:rsidR="007075ED" w:rsidRPr="00C90E22" w:rsidRDefault="007075ED" w:rsidP="005C113E">
      <w:pPr>
        <w:pStyle w:val="h2"/>
        <w:spacing w:before="0"/>
        <w:jc w:val="both"/>
        <w:rPr>
          <w:rFonts w:ascii="Book Antiqua" w:hAnsi="Book Antiqua"/>
          <w:szCs w:val="24"/>
        </w:rPr>
      </w:pPr>
      <w:r w:rsidRPr="00C90E22">
        <w:rPr>
          <w:rFonts w:ascii="Book Antiqua" w:hAnsi="Book Antiqua"/>
          <w:szCs w:val="24"/>
        </w:rPr>
        <w:t>ADIPONECTIN</w:t>
      </w:r>
    </w:p>
    <w:p w:rsidR="007075ED" w:rsidRPr="00C90E22" w:rsidRDefault="007075ED" w:rsidP="005C113E">
      <w:pPr>
        <w:pStyle w:val="para"/>
        <w:ind w:firstLine="0"/>
        <w:jc w:val="both"/>
        <w:rPr>
          <w:rFonts w:ascii="Book Antiqua" w:hAnsi="Book Antiqua"/>
          <w:szCs w:val="24"/>
          <w:shd w:val="clear" w:color="auto" w:fill="auto"/>
          <w:lang w:eastAsia="zh-CN"/>
        </w:rPr>
      </w:pP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244-amino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peptide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produced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mature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classed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discovered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independently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four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different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laboratories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1995;</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known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adipoQ,</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ACRP30</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complement-related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protein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30</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kDa),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GBP28</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(gelatin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binding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protein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28</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kDa)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apM1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most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abundant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gene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transcript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1)</w:t>
      </w:r>
      <w:r w:rsidRPr="00C90E22">
        <w:rPr>
          <w:rFonts w:ascii="Book Antiqua" w:hAnsi="Book Antiqua"/>
          <w:szCs w:val="24"/>
          <w:shd w:val="clear" w:color="auto" w:fill="auto"/>
          <w:vertAlign w:val="superscript"/>
        </w:rPr>
        <w:t>[28]</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creates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homotrimers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dimers,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lastRenderedPageBreak/>
        <w:t>trimers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molecular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(HMW)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complexes</w:t>
      </w:r>
      <w:r w:rsidRPr="00C90E22">
        <w:rPr>
          <w:rFonts w:ascii="Book Antiqua" w:hAnsi="Book Antiqua"/>
          <w:szCs w:val="24"/>
          <w:shd w:val="clear" w:color="auto" w:fill="auto"/>
          <w:vertAlign w:val="superscript"/>
        </w:rPr>
        <w:t>[29]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interacts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AdipoR2)</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homologous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C1q</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subunits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globular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domains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type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X</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VIII</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collagens</w:t>
      </w:r>
      <w:r w:rsidRPr="00C90E22">
        <w:rPr>
          <w:rFonts w:ascii="Book Antiqua" w:hAnsi="Book Antiqua"/>
          <w:szCs w:val="24"/>
          <w:shd w:val="clear" w:color="auto" w:fill="auto"/>
          <w:vertAlign w:val="superscript"/>
        </w:rPr>
        <w:t>[30]</w:t>
      </w:r>
      <w:r w:rsidR="00AE4F3C"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brown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Pr="00C90E22">
        <w:rPr>
          <w:rFonts w:ascii="Book Antiqua" w:hAnsi="Book Antiqua"/>
          <w:szCs w:val="24"/>
          <w:shd w:val="clear" w:color="auto" w:fill="auto"/>
          <w:vertAlign w:val="superscript"/>
        </w:rPr>
        <w:t>[31]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skeletal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muscles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found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endothelial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cells.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affinity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globular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affinity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full-length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Pr="00C90E22">
        <w:rPr>
          <w:rFonts w:ascii="Book Antiqua" w:hAnsi="Book Antiqua"/>
          <w:szCs w:val="24"/>
          <w:shd w:val="clear" w:color="auto" w:fill="auto"/>
          <w:vertAlign w:val="superscript"/>
        </w:rPr>
        <w:t>[32]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complex</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AMP-activated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protein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kinase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(AMPK)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promotes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lipid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oxidation</w:t>
      </w:r>
      <w:r w:rsidRPr="00C90E22">
        <w:rPr>
          <w:rFonts w:ascii="Book Antiqua" w:hAnsi="Book Antiqua"/>
          <w:szCs w:val="24"/>
          <w:shd w:val="clear" w:color="auto" w:fill="auto"/>
          <w:vertAlign w:val="superscript"/>
        </w:rPr>
        <w:t>[32]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AdipoR2</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liver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intermediate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affinity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globular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full-length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peroxisome-proliferator-activated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(PPAR)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ligand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steatosis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enhancing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insulin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sensitivity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through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AMPK</w:t>
      </w:r>
      <w:r w:rsidRPr="00C90E22">
        <w:rPr>
          <w:rFonts w:ascii="Book Antiqua" w:hAnsi="Book Antiqua"/>
          <w:szCs w:val="24"/>
          <w:shd w:val="clear" w:color="auto" w:fill="auto"/>
          <w:vertAlign w:val="superscript"/>
        </w:rPr>
        <w:t>[24]</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T-cadherin,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adiponectin-binding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protein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affinity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HMW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multimers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endothelium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smooth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muscle</w:t>
      </w:r>
      <w:r w:rsidRPr="00C90E22">
        <w:rPr>
          <w:rFonts w:ascii="Book Antiqua" w:hAnsi="Book Antiqua"/>
          <w:szCs w:val="24"/>
          <w:shd w:val="clear" w:color="auto" w:fill="auto"/>
          <w:vertAlign w:val="superscript"/>
        </w:rPr>
        <w:t>[33]</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6708B0" w:rsidRPr="00C90E22" w:rsidRDefault="006708B0" w:rsidP="005C113E">
      <w:pPr>
        <w:pStyle w:val="para"/>
        <w:ind w:firstLine="0"/>
        <w:jc w:val="both"/>
        <w:rPr>
          <w:rFonts w:ascii="Book Antiqua" w:hAnsi="Book Antiqua"/>
          <w:szCs w:val="24"/>
          <w:shd w:val="clear" w:color="auto" w:fill="auto"/>
          <w:lang w:eastAsia="zh-CN"/>
        </w:rPr>
      </w:pPr>
    </w:p>
    <w:p w:rsidR="007075ED" w:rsidRPr="00C90E22" w:rsidRDefault="007075ED" w:rsidP="005C113E">
      <w:pPr>
        <w:pStyle w:val="h1"/>
        <w:spacing w:before="0"/>
        <w:jc w:val="both"/>
        <w:rPr>
          <w:rFonts w:ascii="Book Antiqua" w:hAnsi="Book Antiqua"/>
          <w:szCs w:val="24"/>
        </w:rPr>
      </w:pPr>
      <w:r w:rsidRPr="00C90E22">
        <w:rPr>
          <w:rFonts w:ascii="Book Antiqua" w:hAnsi="Book Antiqua"/>
          <w:szCs w:val="24"/>
        </w:rPr>
        <w:t>B</w:t>
      </w:r>
      <w:r w:rsidR="00EF22C3" w:rsidRPr="00C90E22">
        <w:rPr>
          <w:rFonts w:ascii="Book Antiqua" w:hAnsi="Book Antiqua"/>
          <w:szCs w:val="24"/>
        </w:rPr>
        <w:t>IOLOGICAL</w:t>
      </w:r>
      <w:r w:rsidR="00513D26" w:rsidRPr="00C90E22">
        <w:rPr>
          <w:rFonts w:ascii="Book Antiqua" w:hAnsi="Book Antiqua"/>
          <w:szCs w:val="24"/>
        </w:rPr>
        <w:t xml:space="preserve"> </w:t>
      </w:r>
      <w:r w:rsidR="00EF22C3" w:rsidRPr="00C90E22">
        <w:rPr>
          <w:rFonts w:ascii="Book Antiqua" w:hAnsi="Book Antiqua"/>
          <w:szCs w:val="24"/>
        </w:rPr>
        <w:t>ROLE</w:t>
      </w:r>
      <w:r w:rsidR="00513D26" w:rsidRPr="00C90E22">
        <w:rPr>
          <w:rFonts w:ascii="Book Antiqua" w:hAnsi="Book Antiqua"/>
          <w:szCs w:val="24"/>
        </w:rPr>
        <w:t xml:space="preserve"> </w:t>
      </w:r>
      <w:r w:rsidR="00EF22C3" w:rsidRPr="00C90E22">
        <w:rPr>
          <w:rFonts w:ascii="Book Antiqua" w:hAnsi="Book Antiqua"/>
          <w:szCs w:val="24"/>
        </w:rPr>
        <w:t>OF</w:t>
      </w:r>
      <w:r w:rsidR="00513D26" w:rsidRPr="00C90E22">
        <w:rPr>
          <w:rFonts w:ascii="Book Antiqua" w:hAnsi="Book Antiqua"/>
          <w:szCs w:val="24"/>
        </w:rPr>
        <w:t xml:space="preserve"> </w:t>
      </w:r>
      <w:r w:rsidR="00EF22C3" w:rsidRPr="00C90E22">
        <w:rPr>
          <w:rFonts w:ascii="Book Antiqua" w:hAnsi="Book Antiqua"/>
          <w:szCs w:val="24"/>
        </w:rPr>
        <w:t>ADIPONECTIN</w:t>
      </w:r>
    </w:p>
    <w:p w:rsidR="007075ED" w:rsidRPr="00C90E22" w:rsidRDefault="007075ED" w:rsidP="005C113E">
      <w:pPr>
        <w:pStyle w:val="para"/>
        <w:ind w:firstLine="0"/>
        <w:jc w:val="both"/>
        <w:rPr>
          <w:rFonts w:ascii="Book Antiqua" w:hAnsi="Book Antiqua"/>
          <w:szCs w:val="24"/>
          <w:shd w:val="clear" w:color="auto" w:fill="auto"/>
          <w:lang w:eastAsia="zh-CN"/>
        </w:rPr>
      </w:pP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biochemical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effect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partly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depends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concentration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peptide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blood,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remaining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Pr="00C90E22">
        <w:rPr>
          <w:rFonts w:ascii="Book Antiqua" w:hAnsi="Book Antiqua"/>
          <w:szCs w:val="24"/>
          <w:shd w:val="clear" w:color="auto" w:fill="auto"/>
          <w:vertAlign w:val="superscript"/>
        </w:rPr>
        <w:t>[34,35]</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accounts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approximately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0.01%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plasma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protein</w:t>
      </w:r>
      <w:r w:rsidRPr="00C90E22">
        <w:rPr>
          <w:rFonts w:ascii="Book Antiqua" w:hAnsi="Book Antiqua"/>
          <w:szCs w:val="24"/>
          <w:shd w:val="clear" w:color="auto" w:fill="auto"/>
          <w:vertAlign w:val="superscript"/>
        </w:rPr>
        <w:t>[36]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energy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homeostasis.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exclusively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secreted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linked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glucose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lipid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regulation</w:t>
      </w:r>
      <w:r w:rsidRPr="00C90E22">
        <w:rPr>
          <w:rFonts w:ascii="Book Antiqua" w:hAnsi="Book Antiqua"/>
          <w:szCs w:val="24"/>
          <w:shd w:val="clear" w:color="auto" w:fill="auto"/>
          <w:vertAlign w:val="superscript"/>
        </w:rPr>
        <w:t>[37]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stimulates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fatty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oxidation,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suppresses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hepatic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gluconeogenesis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inhibits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monocyte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adhesion,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macrophage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transformation,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proliferation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migration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smooth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muscle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cells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blood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vessels</w:t>
      </w:r>
      <w:r w:rsidRPr="00C90E22">
        <w:rPr>
          <w:rFonts w:ascii="Book Antiqua" w:hAnsi="Book Antiqua"/>
          <w:szCs w:val="24"/>
          <w:shd w:val="clear" w:color="auto" w:fill="auto"/>
          <w:vertAlign w:val="superscript"/>
        </w:rPr>
        <w:t>[29]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anti-inflammatory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closely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AMPK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factor-B.</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AdipoR2)</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widely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peripheral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brain</w:t>
      </w:r>
      <w:r w:rsidRPr="00C90E22">
        <w:rPr>
          <w:rFonts w:ascii="Book Antiqua" w:hAnsi="Book Antiqua"/>
          <w:szCs w:val="24"/>
          <w:shd w:val="clear" w:color="auto" w:fill="auto"/>
          <w:vertAlign w:val="superscript"/>
        </w:rPr>
        <w:t>[38]</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crucial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strong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insulin-sensitizing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anti-inflammatory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effects.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Multiple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abnormalities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obesity,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diabetes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atherosclerosis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w:t>
      </w:r>
      <w:r w:rsidR="00AE4F3C" w:rsidRPr="00C90E22">
        <w:rPr>
          <w:rFonts w:ascii="Book Antiqua" w:hAnsi="Book Antiqua"/>
          <w:szCs w:val="24"/>
          <w:shd w:val="clear" w:color="auto" w:fill="auto"/>
        </w:rPr>
        <w:t>eased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Pr="00C90E22">
        <w:rPr>
          <w:rFonts w:ascii="Book Antiqua" w:hAnsi="Book Antiqua"/>
          <w:szCs w:val="24"/>
          <w:shd w:val="clear" w:color="auto" w:fill="auto"/>
          <w:vertAlign w:val="superscript"/>
        </w:rPr>
        <w:t>[39]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animal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treatment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reverse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abnormalities,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resulting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fatty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oxidation,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insulin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sensitivity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glucose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lipid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Pr="00C90E22">
        <w:rPr>
          <w:rFonts w:ascii="Book Antiqua" w:hAnsi="Book Antiqua"/>
          <w:szCs w:val="24"/>
          <w:shd w:val="clear" w:color="auto" w:fill="auto"/>
          <w:vertAlign w:val="superscript"/>
        </w:rPr>
        <w:t>[40]</w:t>
      </w:r>
      <w:r w:rsidRPr="00C90E22">
        <w:rPr>
          <w:rFonts w:ascii="Book Antiqua" w:hAnsi="Book Antiqua"/>
          <w:szCs w:val="24"/>
          <w:shd w:val="clear" w:color="auto" w:fill="auto"/>
        </w:rPr>
        <w:t>.</w:t>
      </w:r>
    </w:p>
    <w:p w:rsidR="006708B0" w:rsidRPr="00C90E22" w:rsidRDefault="006708B0" w:rsidP="005C113E">
      <w:pPr>
        <w:pStyle w:val="para"/>
        <w:ind w:firstLine="0"/>
        <w:jc w:val="both"/>
        <w:rPr>
          <w:rFonts w:ascii="Book Antiqua" w:hAnsi="Book Antiqua"/>
          <w:szCs w:val="24"/>
          <w:shd w:val="clear" w:color="auto" w:fill="auto"/>
          <w:lang w:eastAsia="zh-CN"/>
        </w:rPr>
      </w:pPr>
    </w:p>
    <w:p w:rsidR="007075ED" w:rsidRPr="00C90E22" w:rsidRDefault="00EF22C3" w:rsidP="005C113E">
      <w:pPr>
        <w:pStyle w:val="h1"/>
        <w:spacing w:before="0"/>
        <w:jc w:val="both"/>
        <w:rPr>
          <w:rFonts w:ascii="Book Antiqua" w:hAnsi="Book Antiqua"/>
          <w:szCs w:val="24"/>
        </w:rPr>
      </w:pPr>
      <w:r w:rsidRPr="00C90E22">
        <w:rPr>
          <w:rFonts w:ascii="Book Antiqua" w:hAnsi="Book Antiqua"/>
          <w:szCs w:val="24"/>
        </w:rPr>
        <w:t>ADIPONECTIN</w:t>
      </w:r>
      <w:r w:rsidR="00513D26" w:rsidRPr="00C90E22">
        <w:rPr>
          <w:rFonts w:ascii="Book Antiqua" w:hAnsi="Book Antiqua"/>
          <w:szCs w:val="24"/>
        </w:rPr>
        <w:t xml:space="preserve"> </w:t>
      </w:r>
      <w:r w:rsidRPr="00C90E22">
        <w:rPr>
          <w:rFonts w:ascii="Book Antiqua" w:hAnsi="Book Antiqua"/>
          <w:szCs w:val="24"/>
        </w:rPr>
        <w:t>IN</w:t>
      </w:r>
      <w:r w:rsidR="00513D26" w:rsidRPr="00C90E22">
        <w:rPr>
          <w:rFonts w:ascii="Book Antiqua" w:hAnsi="Book Antiqua"/>
          <w:szCs w:val="24"/>
        </w:rPr>
        <w:t xml:space="preserve"> </w:t>
      </w:r>
      <w:r w:rsidRPr="00C90E22">
        <w:rPr>
          <w:rFonts w:ascii="Book Antiqua" w:hAnsi="Book Antiqua"/>
          <w:szCs w:val="24"/>
        </w:rPr>
        <w:t>MENTAL</w:t>
      </w:r>
      <w:r w:rsidR="00513D26" w:rsidRPr="00C90E22">
        <w:rPr>
          <w:rFonts w:ascii="Book Antiqua" w:hAnsi="Book Antiqua"/>
          <w:szCs w:val="24"/>
        </w:rPr>
        <w:t xml:space="preserve"> </w:t>
      </w:r>
      <w:r w:rsidRPr="00C90E22">
        <w:rPr>
          <w:rFonts w:ascii="Book Antiqua" w:hAnsi="Book Antiqua"/>
          <w:szCs w:val="24"/>
        </w:rPr>
        <w:t>DISORDERS</w:t>
      </w:r>
      <w:r w:rsidR="00513D26" w:rsidRPr="00C90E22">
        <w:rPr>
          <w:rFonts w:ascii="Book Antiqua" w:hAnsi="Book Antiqua"/>
          <w:szCs w:val="24"/>
        </w:rPr>
        <w:t xml:space="preserve"> </w:t>
      </w:r>
    </w:p>
    <w:p w:rsidR="007075ED" w:rsidRPr="00C90E22" w:rsidRDefault="007075ED" w:rsidP="005C113E">
      <w:pPr>
        <w:pStyle w:val="para"/>
        <w:ind w:firstLine="0"/>
        <w:jc w:val="both"/>
        <w:rPr>
          <w:rFonts w:ascii="Book Antiqua" w:hAnsi="Book Antiqua"/>
          <w:szCs w:val="24"/>
          <w:shd w:val="clear" w:color="auto" w:fill="auto"/>
          <w:lang w:eastAsia="pl-PL"/>
        </w:rPr>
      </w:pP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activity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strongly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associated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metabolic</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energy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expenditure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interactions,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but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also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been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associated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various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mental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such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mood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anxiety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eating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sleep</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neurodegenerative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p>
    <w:p w:rsidR="007075ED" w:rsidRPr="00C90E22" w:rsidRDefault="007075ED" w:rsidP="006708B0">
      <w:pPr>
        <w:pStyle w:val="para"/>
        <w:ind w:firstLineChars="100" w:firstLine="240"/>
        <w:jc w:val="both"/>
        <w:rPr>
          <w:rFonts w:ascii="Book Antiqua" w:hAnsi="Book Antiqua"/>
          <w:szCs w:val="24"/>
          <w:shd w:val="clear" w:color="auto" w:fill="auto"/>
          <w:lang w:eastAsia="pl-PL"/>
        </w:rPr>
      </w:pPr>
      <w:r w:rsidRPr="00C90E22">
        <w:rPr>
          <w:rFonts w:ascii="Book Antiqua" w:hAnsi="Book Antiqua"/>
          <w:szCs w:val="24"/>
          <w:shd w:val="clear" w:color="auto" w:fill="auto"/>
        </w:rPr>
        <w:t>Decreased</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serum</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adiponectin</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levels</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have</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been</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also</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reported</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in</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major</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depressive</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disorders,</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panic</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disorders</w:t>
      </w:r>
      <w:bookmarkStart w:id="58" w:name="d17052e327"/>
      <w:bookmarkEnd w:id="58"/>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and</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schizophrenia</w:t>
      </w:r>
      <w:bookmarkStart w:id="59" w:name="d17052e332"/>
      <w:bookmarkEnd w:id="59"/>
      <w:r w:rsidR="00AD0FCA" w:rsidRPr="00C90E22">
        <w:rPr>
          <w:rFonts w:ascii="Book Antiqua" w:hAnsi="Book Antiqua"/>
          <w:szCs w:val="24"/>
          <w:shd w:val="clear" w:color="auto" w:fill="auto"/>
          <w:vertAlign w:val="superscript"/>
          <w:lang w:val="en-GB"/>
        </w:rPr>
        <w:t>[41</w:t>
      </w:r>
      <w:r w:rsidR="006708B0" w:rsidRPr="00C90E22">
        <w:rPr>
          <w:rFonts w:ascii="Book Antiqua" w:hAnsi="Book Antiqua" w:hint="eastAsia"/>
          <w:szCs w:val="24"/>
          <w:shd w:val="clear" w:color="auto" w:fill="auto"/>
          <w:vertAlign w:val="superscript"/>
          <w:lang w:val="en-GB" w:eastAsia="zh-CN"/>
        </w:rPr>
        <w:t>-</w:t>
      </w:r>
      <w:r w:rsidRPr="00C90E22">
        <w:rPr>
          <w:rFonts w:ascii="Book Antiqua" w:hAnsi="Book Antiqua"/>
          <w:szCs w:val="24"/>
          <w:shd w:val="clear" w:color="auto" w:fill="auto"/>
          <w:vertAlign w:val="superscript"/>
          <w:lang w:val="en-GB"/>
        </w:rPr>
        <w:t>43]</w:t>
      </w:r>
      <w:r w:rsidRPr="00C90E22">
        <w:rPr>
          <w:rFonts w:ascii="Book Antiqua" w:hAnsi="Book Antiqua"/>
          <w:szCs w:val="24"/>
          <w:shd w:val="clear" w:color="auto" w:fill="auto"/>
          <w:lang w:val="en-GB"/>
        </w:rPr>
        <w:t>.</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Serum</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levels</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of</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adiponectin</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were</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significantly</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lower</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in</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elderly</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patients</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with</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major</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depressive</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disorders</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than</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in</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val="en-GB"/>
        </w:rPr>
        <w:t>non-depressed</w:t>
      </w:r>
      <w:r w:rsidR="00513D26" w:rsidRPr="00C90E22">
        <w:rPr>
          <w:rFonts w:ascii="Book Antiqua" w:hAnsi="Book Antiqua"/>
          <w:szCs w:val="24"/>
          <w:shd w:val="clear" w:color="auto" w:fill="auto"/>
          <w:lang w:val="en-GB"/>
        </w:rPr>
        <w:t xml:space="preserve"> </w:t>
      </w:r>
      <w:bookmarkStart w:id="60" w:name="d17052e336"/>
      <w:bookmarkEnd w:id="60"/>
      <w:r w:rsidRPr="00C90E22">
        <w:rPr>
          <w:rFonts w:ascii="Book Antiqua" w:hAnsi="Book Antiqua"/>
          <w:szCs w:val="24"/>
          <w:shd w:val="clear" w:color="auto" w:fill="auto"/>
          <w:lang w:val="en-GB"/>
        </w:rPr>
        <w:t>controls</w:t>
      </w:r>
      <w:r w:rsidRPr="00C90E22">
        <w:rPr>
          <w:rFonts w:ascii="Book Antiqua" w:hAnsi="Book Antiqua"/>
          <w:szCs w:val="24"/>
          <w:shd w:val="clear" w:color="auto" w:fill="auto"/>
          <w:vertAlign w:val="superscript"/>
          <w:lang w:val="en-GB"/>
        </w:rPr>
        <w:t>[44,45]</w:t>
      </w:r>
      <w:r w:rsidRPr="00C90E22">
        <w:rPr>
          <w:rFonts w:ascii="Book Antiqua" w:hAnsi="Book Antiqua"/>
          <w:szCs w:val="24"/>
          <w:shd w:val="clear" w:color="auto" w:fill="auto"/>
          <w:lang w:val="en-GB"/>
        </w:rPr>
        <w:t>.</w:t>
      </w:r>
      <w:r w:rsidR="00513D26" w:rsidRPr="00C90E22">
        <w:rPr>
          <w:rFonts w:ascii="Book Antiqua" w:hAnsi="Book Antiqua"/>
          <w:szCs w:val="24"/>
          <w:shd w:val="clear" w:color="auto" w:fill="auto"/>
          <w:lang w:val="en-GB"/>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also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plays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important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role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depression-related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behaviors.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Circulating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were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decreased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chronic</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social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defeat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stress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model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depression;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were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also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inversely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correlated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social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interaction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ratio.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insufficiency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increased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susceptibility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stress-induced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depressive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behaviors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impaired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function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hypothalamic–pituitary–adrenal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axis</w:t>
      </w:r>
      <w:r w:rsidRPr="00C90E22">
        <w:rPr>
          <w:rFonts w:ascii="Book Antiqua" w:hAnsi="Book Antiqua"/>
          <w:szCs w:val="24"/>
          <w:shd w:val="clear" w:color="auto" w:fill="auto"/>
          <w:vertAlign w:val="superscript"/>
          <w:lang w:eastAsia="pl-PL"/>
        </w:rPr>
        <w:t>[46]</w:t>
      </w:r>
      <w:r w:rsidRPr="00C90E22">
        <w:rPr>
          <w:rFonts w:ascii="Book Antiqua" w:hAnsi="Book Antiqua"/>
          <w:szCs w:val="24"/>
          <w:shd w:val="clear" w:color="auto" w:fill="auto"/>
          <w:lang w:eastAsia="pl-PL"/>
        </w:rPr>
        <w: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Expression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receptors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(AdipoR1</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AdipoR2)</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high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areas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brain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involved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depressive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intra-cerebral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administration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elicited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antidepressant-like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behavioral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effects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normal-weight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mice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obese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diabetic</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mice</w:t>
      </w:r>
      <w:r w:rsidRPr="00C90E22">
        <w:rPr>
          <w:rFonts w:ascii="Book Antiqua" w:hAnsi="Book Antiqua"/>
          <w:szCs w:val="24"/>
          <w:shd w:val="clear" w:color="auto" w:fill="auto"/>
          <w:vertAlign w:val="superscript"/>
          <w:lang w:eastAsia="pl-PL"/>
        </w:rPr>
        <w:t>[47]</w:t>
      </w:r>
      <w:r w:rsidRPr="00C90E22">
        <w:rPr>
          <w:rFonts w:ascii="Book Antiqua" w:hAnsi="Book Antiqua"/>
          <w:szCs w:val="24"/>
          <w:shd w:val="clear" w:color="auto" w:fill="auto"/>
          <w:lang w:eastAsia="pl-PL"/>
        </w:rPr>
        <w:t>.</w:t>
      </w:r>
      <w:r w:rsidR="00513D26" w:rsidRPr="00C90E22">
        <w:rPr>
          <w:rFonts w:ascii="Book Antiqua" w:hAnsi="Book Antiqua"/>
          <w:szCs w:val="24"/>
          <w:shd w:val="clear" w:color="auto" w:fill="auto"/>
          <w:lang w:eastAsia="pl-PL"/>
        </w:rPr>
        <w:t xml:space="preserve"> </w:t>
      </w:r>
    </w:p>
    <w:p w:rsidR="007075ED" w:rsidRPr="00C90E22" w:rsidRDefault="007075ED" w:rsidP="006708B0">
      <w:pPr>
        <w:pStyle w:val="para"/>
        <w:ind w:firstLineChars="100" w:firstLine="240"/>
        <w:jc w:val="both"/>
        <w:rPr>
          <w:rFonts w:ascii="Book Antiqua" w:hAnsi="Book Antiqua"/>
          <w:szCs w:val="24"/>
          <w:shd w:val="clear" w:color="auto" w:fill="auto"/>
          <w:lang w:eastAsia="pl-PL"/>
        </w:rPr>
      </w:pPr>
      <w:r w:rsidRPr="00C90E22">
        <w:rPr>
          <w:rFonts w:ascii="Book Antiqua" w:hAnsi="Book Antiqua"/>
          <w:szCs w:val="24"/>
          <w:shd w:val="clear" w:color="auto" w:fill="auto"/>
          <w:lang w:eastAsia="pl-PL"/>
        </w:rPr>
        <w:t>Reduction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circulating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been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correlated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social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withdrawal,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which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common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psychiatric</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such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depression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post-traumatic</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stress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disorder.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mechanisms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underlying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reduction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circulating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induced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socia</w:t>
      </w:r>
      <w:r w:rsidR="00AE4F3C" w:rsidRPr="00C90E22">
        <w:rPr>
          <w:rFonts w:ascii="Book Antiqua" w:hAnsi="Book Antiqua"/>
          <w:szCs w:val="24"/>
          <w:shd w:val="clear" w:color="auto" w:fill="auto"/>
          <w:lang w:eastAsia="pl-PL"/>
        </w:rPr>
        <w:t>l</w:t>
      </w:r>
      <w:r w:rsidR="00513D26" w:rsidRPr="00C90E22">
        <w:rPr>
          <w:rFonts w:ascii="Book Antiqua" w:hAnsi="Book Antiqua"/>
          <w:szCs w:val="24"/>
          <w:shd w:val="clear" w:color="auto" w:fill="auto"/>
          <w:lang w:eastAsia="pl-PL"/>
        </w:rPr>
        <w:t xml:space="preserve"> </w:t>
      </w:r>
      <w:r w:rsidR="00AE4F3C" w:rsidRPr="00C90E22">
        <w:rPr>
          <w:rFonts w:ascii="Book Antiqua" w:hAnsi="Book Antiqua"/>
          <w:szCs w:val="24"/>
          <w:shd w:val="clear" w:color="auto" w:fill="auto"/>
          <w:lang w:eastAsia="pl-PL"/>
        </w:rPr>
        <w:t>defeat</w:t>
      </w:r>
      <w:r w:rsidR="00513D26" w:rsidRPr="00C90E22">
        <w:rPr>
          <w:rFonts w:ascii="Book Antiqua" w:hAnsi="Book Antiqua"/>
          <w:szCs w:val="24"/>
          <w:shd w:val="clear" w:color="auto" w:fill="auto"/>
          <w:lang w:eastAsia="pl-PL"/>
        </w:rPr>
        <w:t xml:space="preserve"> </w:t>
      </w:r>
      <w:r w:rsidR="00AE4F3C" w:rsidRPr="00C90E22">
        <w:rPr>
          <w:rFonts w:ascii="Book Antiqua" w:hAnsi="Book Antiqua"/>
          <w:szCs w:val="24"/>
          <w:shd w:val="clear" w:color="auto" w:fill="auto"/>
          <w:lang w:eastAsia="pl-PL"/>
        </w:rPr>
        <w:t>are</w:t>
      </w:r>
      <w:r w:rsidR="00513D26" w:rsidRPr="00C90E22">
        <w:rPr>
          <w:rFonts w:ascii="Book Antiqua" w:hAnsi="Book Antiqua"/>
          <w:szCs w:val="24"/>
          <w:shd w:val="clear" w:color="auto" w:fill="auto"/>
          <w:lang w:eastAsia="pl-PL"/>
        </w:rPr>
        <w:t xml:space="preserve"> </w:t>
      </w:r>
      <w:r w:rsidR="00AE4F3C" w:rsidRPr="00C90E22">
        <w:rPr>
          <w:rFonts w:ascii="Book Antiqua" w:hAnsi="Book Antiqua"/>
          <w:szCs w:val="24"/>
          <w:shd w:val="clear" w:color="auto" w:fill="auto"/>
          <w:lang w:eastAsia="pl-PL"/>
        </w:rPr>
        <w:t>still</w:t>
      </w:r>
      <w:r w:rsidR="00513D26" w:rsidRPr="00C90E22">
        <w:rPr>
          <w:rFonts w:ascii="Book Antiqua" w:hAnsi="Book Antiqua"/>
          <w:szCs w:val="24"/>
          <w:shd w:val="clear" w:color="auto" w:fill="auto"/>
          <w:lang w:eastAsia="pl-PL"/>
        </w:rPr>
        <w:t xml:space="preserve"> </w:t>
      </w:r>
      <w:r w:rsidR="00AE4F3C" w:rsidRPr="00C90E22">
        <w:rPr>
          <w:rFonts w:ascii="Book Antiqua" w:hAnsi="Book Antiqua"/>
          <w:szCs w:val="24"/>
          <w:shd w:val="clear" w:color="auto" w:fill="auto"/>
          <w:lang w:eastAsia="pl-PL"/>
        </w:rPr>
        <w:t>not</w:t>
      </w:r>
      <w:r w:rsidR="00513D26" w:rsidRPr="00C90E22">
        <w:rPr>
          <w:rFonts w:ascii="Book Antiqua" w:hAnsi="Book Antiqua"/>
          <w:szCs w:val="24"/>
          <w:shd w:val="clear" w:color="auto" w:fill="auto"/>
          <w:lang w:eastAsia="pl-PL"/>
        </w:rPr>
        <w:t xml:space="preserve"> </w:t>
      </w:r>
      <w:r w:rsidR="00AE4F3C" w:rsidRPr="00C90E22">
        <w:rPr>
          <w:rFonts w:ascii="Book Antiqua" w:hAnsi="Book Antiqua"/>
          <w:szCs w:val="24"/>
          <w:shd w:val="clear" w:color="auto" w:fill="auto"/>
          <w:lang w:eastAsia="pl-PL"/>
        </w:rPr>
        <w:t>known,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however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very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recent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research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shown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glucocorticoid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stress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hormones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inhibit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gene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expression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secretion</w:t>
      </w:r>
      <w:r w:rsidR="00513D26" w:rsidRPr="00C90E22">
        <w:rPr>
          <w:rFonts w:ascii="Book Antiqua" w:hAnsi="Book Antiqua"/>
          <w:szCs w:val="24"/>
          <w:shd w:val="clear" w:color="auto" w:fill="auto"/>
          <w:lang w:eastAsia="pl-PL"/>
        </w:rPr>
        <w:t xml:space="preserve"> </w:t>
      </w:r>
      <w:r w:rsidRPr="00C90E22">
        <w:rPr>
          <w:rFonts w:ascii="Book Antiqua" w:hAnsi="Book Antiqua"/>
          <w:i/>
          <w:iCs/>
          <w:szCs w:val="24"/>
          <w:shd w:val="clear" w:color="auto" w:fill="auto"/>
          <w:lang w:eastAsia="pl-PL"/>
        </w:rPr>
        <w:t>in</w:t>
      </w:r>
      <w:r w:rsidR="00513D26" w:rsidRPr="00C90E22">
        <w:rPr>
          <w:rFonts w:ascii="Book Antiqua" w:hAnsi="Book Antiqua"/>
          <w:i/>
          <w:iCs/>
          <w:szCs w:val="24"/>
          <w:shd w:val="clear" w:color="auto" w:fill="auto"/>
          <w:lang w:eastAsia="pl-PL"/>
        </w:rPr>
        <w:t xml:space="preserve"> </w:t>
      </w:r>
      <w:r w:rsidRPr="00C90E22">
        <w:rPr>
          <w:rFonts w:ascii="Book Antiqua" w:hAnsi="Book Antiqua"/>
          <w:i/>
          <w:iCs/>
          <w:szCs w:val="24"/>
          <w:shd w:val="clear" w:color="auto" w:fill="auto"/>
          <w:lang w:eastAsia="pl-PL"/>
        </w:rPr>
        <w:t>vitro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i/>
          <w:iCs/>
          <w:szCs w:val="24"/>
          <w:shd w:val="clear" w:color="auto" w:fill="auto"/>
          <w:lang w:eastAsia="pl-PL"/>
        </w:rPr>
        <w:t>in</w:t>
      </w:r>
      <w:r w:rsidR="00513D26" w:rsidRPr="00C90E22">
        <w:rPr>
          <w:rFonts w:ascii="Book Antiqua" w:hAnsi="Book Antiqua"/>
          <w:i/>
          <w:iCs/>
          <w:szCs w:val="24"/>
          <w:shd w:val="clear" w:color="auto" w:fill="auto"/>
          <w:lang w:eastAsia="pl-PL"/>
        </w:rPr>
        <w:t xml:space="preserve"> </w:t>
      </w:r>
      <w:r w:rsidRPr="00C90E22">
        <w:rPr>
          <w:rFonts w:ascii="Book Antiqua" w:hAnsi="Book Antiqua"/>
          <w:i/>
          <w:iCs/>
          <w:szCs w:val="24"/>
          <w:shd w:val="clear" w:color="auto" w:fill="auto"/>
          <w:lang w:eastAsia="pl-PL"/>
        </w:rPr>
        <w:t>vivo</w:t>
      </w:r>
      <w:r w:rsidRPr="00C90E22">
        <w:rPr>
          <w:rFonts w:ascii="Book Antiqua" w:hAnsi="Book Antiqua"/>
          <w:szCs w:val="24"/>
          <w:shd w:val="clear" w:color="auto" w:fill="auto"/>
          <w:vertAlign w:val="superscript"/>
          <w:lang w:eastAsia="pl-PL"/>
        </w:rPr>
        <w:t>[48,49]</w:t>
      </w:r>
      <w:r w:rsidRPr="00C90E22">
        <w:rPr>
          <w:rFonts w:ascii="Book Antiqua" w:hAnsi="Book Antiqua"/>
          <w:szCs w:val="24"/>
          <w:shd w:val="clear" w:color="auto" w:fill="auto"/>
          <w:lang w:eastAsia="pl-PL"/>
        </w:rPr>
        <w: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seems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reasonable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speculate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social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defeat-induced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decrease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plasma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may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connected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stress-induced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surge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glucocorticoids</w:t>
      </w:r>
      <w:r w:rsidRPr="00C90E22">
        <w:rPr>
          <w:rFonts w:ascii="Book Antiqua" w:hAnsi="Book Antiqua"/>
          <w:szCs w:val="24"/>
          <w:shd w:val="clear" w:color="auto" w:fill="auto"/>
          <w:vertAlign w:val="superscript"/>
          <w:lang w:eastAsia="pl-PL"/>
        </w:rPr>
        <w:t>[47]</w:t>
      </w:r>
      <w:r w:rsidRPr="00C90E22">
        <w:rPr>
          <w:rFonts w:ascii="Book Antiqua" w:hAnsi="Book Antiqua"/>
          <w:szCs w:val="24"/>
          <w:shd w:val="clear" w:color="auto" w:fill="auto"/>
          <w:lang w:eastAsia="pl-PL"/>
        </w:rPr>
        <w:t>.</w:t>
      </w:r>
    </w:p>
    <w:p w:rsidR="007075ED" w:rsidRPr="00C90E22" w:rsidRDefault="007075ED" w:rsidP="006708B0">
      <w:pPr>
        <w:pStyle w:val="para"/>
        <w:ind w:firstLineChars="100" w:firstLine="240"/>
        <w:jc w:val="both"/>
        <w:rPr>
          <w:rFonts w:ascii="Book Antiqua" w:hAnsi="Book Antiqua"/>
          <w:szCs w:val="24"/>
          <w:shd w:val="clear" w:color="auto" w:fill="auto"/>
          <w:lang w:eastAsia="pl-PL"/>
        </w:rPr>
      </w:pP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data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anorexia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nervosa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patients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are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inconsistent.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been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reported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adults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have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decreased</w:t>
      </w:r>
      <w:r w:rsidRPr="00C90E22">
        <w:rPr>
          <w:rFonts w:ascii="Book Antiqua" w:hAnsi="Book Antiqua"/>
          <w:szCs w:val="24"/>
          <w:shd w:val="clear" w:color="auto" w:fill="auto"/>
          <w:vertAlign w:val="superscript"/>
          <w:lang w:eastAsia="pl-PL"/>
        </w:rPr>
        <w:t>[20]</w:t>
      </w:r>
      <w:r w:rsidRPr="00C90E22">
        <w:rPr>
          <w:rFonts w:ascii="Book Antiqua" w:hAnsi="Book Antiqua"/>
          <w:szCs w:val="24"/>
          <w:shd w:val="clear" w:color="auto" w:fill="auto"/>
          <w:lang w:eastAsia="pl-PL"/>
        </w:rPr>
        <w: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increased</w:t>
      </w:r>
      <w:r w:rsidRPr="00C90E22">
        <w:rPr>
          <w:rFonts w:ascii="Book Antiqua" w:hAnsi="Book Antiqua"/>
          <w:szCs w:val="24"/>
          <w:shd w:val="clear" w:color="auto" w:fill="auto"/>
          <w:vertAlign w:val="superscript"/>
          <w:lang w:eastAsia="pl-PL"/>
        </w:rPr>
        <w:t>[21,22]</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unchanged</w:t>
      </w:r>
      <w:r w:rsidR="00AE4F3C" w:rsidRPr="00C90E22">
        <w:rPr>
          <w:rFonts w:ascii="Book Antiqua" w:hAnsi="Book Antiqua"/>
          <w:szCs w:val="24"/>
          <w:shd w:val="clear" w:color="auto" w:fill="auto"/>
          <w:vertAlign w:val="superscript"/>
          <w:lang w:eastAsia="pl-PL"/>
        </w:rPr>
        <w:t>[23]</w:t>
      </w:r>
      <w:r w:rsidR="00513D26" w:rsidRPr="00C90E22">
        <w:rPr>
          <w:rFonts w:ascii="Book Antiqua" w:hAnsi="Book Antiqua"/>
          <w:szCs w:val="24"/>
          <w:shd w:val="clear" w:color="auto" w:fill="auto"/>
          <w:vertAlign w:val="superscript"/>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Earlier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research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showing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obese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patients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have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lower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total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suggested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might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negatively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correlated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body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mass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index</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(BMI)</w:t>
      </w:r>
      <w:r w:rsidRPr="00C90E22">
        <w:rPr>
          <w:rFonts w:ascii="Book Antiqua" w:hAnsi="Book Antiqua"/>
          <w:szCs w:val="24"/>
          <w:shd w:val="clear" w:color="auto" w:fill="auto"/>
          <w:vertAlign w:val="superscript"/>
          <w:lang w:eastAsia="pl-PL"/>
        </w:rPr>
        <w:t>[29]</w:t>
      </w:r>
      <w:r w:rsidRPr="00C90E22">
        <w:rPr>
          <w:rFonts w:ascii="Book Antiqua" w:hAnsi="Book Antiqua"/>
          <w:szCs w:val="24"/>
          <w:shd w:val="clear" w:color="auto" w:fill="auto"/>
          <w:lang w:eastAsia="pl-PL"/>
        </w:rPr>
        <w: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later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study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assessing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specific</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isoforms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found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percentage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HMW</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lower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group</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lastRenderedPageBreak/>
        <w:t>than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controls,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whereas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percentage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LMW</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higher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group.</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HMW</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LMW</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were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positively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negatively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correlated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BMI</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respectively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sample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whole.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observation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total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similar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group</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control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group</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suggests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may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associated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upregulation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production,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because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these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patients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appear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have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produced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similar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amount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to</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controls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despite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having</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fewer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fat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cells</w:t>
      </w:r>
      <w:r w:rsidRPr="00C90E22">
        <w:rPr>
          <w:rFonts w:ascii="Book Antiqua" w:hAnsi="Book Antiqua"/>
          <w:szCs w:val="24"/>
          <w:shd w:val="clear" w:color="auto" w:fill="auto"/>
          <w:vertAlign w:val="superscript"/>
          <w:lang w:eastAsia="pl-PL"/>
        </w:rPr>
        <w:t>[50]</w:t>
      </w:r>
      <w:r w:rsidRPr="00C90E22">
        <w:rPr>
          <w:rFonts w:ascii="Book Antiqua" w:hAnsi="Book Antiqua"/>
          <w:szCs w:val="24"/>
          <w:shd w:val="clear" w:color="auto" w:fill="auto"/>
          <w:lang w:eastAsia="pl-PL"/>
        </w:rPr>
        <w:t>.</w:t>
      </w:r>
    </w:p>
    <w:p w:rsidR="007075ED" w:rsidRPr="00C90E22" w:rsidRDefault="007075ED" w:rsidP="00081A8D">
      <w:pPr>
        <w:pStyle w:val="para"/>
        <w:ind w:firstLineChars="100" w:firstLine="240"/>
        <w:jc w:val="both"/>
        <w:rPr>
          <w:rFonts w:ascii="Book Antiqua" w:hAnsi="Book Antiqua"/>
          <w:szCs w:val="24"/>
          <w:shd w:val="clear" w:color="auto" w:fill="auto"/>
          <w:lang w:eastAsia="pl-PL"/>
        </w:rPr>
      </w:pPr>
      <w:r w:rsidRPr="00C90E22">
        <w:rPr>
          <w:rFonts w:ascii="Book Antiqua" w:hAnsi="Book Antiqua"/>
          <w:szCs w:val="24"/>
          <w:shd w:val="clear" w:color="auto" w:fill="auto"/>
          <w:lang w:eastAsia="pl-PL"/>
        </w:rPr>
        <w:t>Assessments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of</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levels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patients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with</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schizophrenia</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suggest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are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dependent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nutritional</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status</w:t>
      </w:r>
      <w:r w:rsidRPr="00C90E22">
        <w:rPr>
          <w:rFonts w:ascii="Book Antiqua" w:hAnsi="Book Antiqua" w:cs="Times New Roman"/>
          <w:szCs w:val="24"/>
          <w:shd w:val="clear" w:color="auto" w:fill="auto"/>
          <w:lang w:eastAsia="pl-PL"/>
        </w:rPr>
        <w:t>.</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Elevated</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adiponectin</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levels</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were</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observed</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in</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normal-weight,</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drug-naïve,</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first-episode</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schizophrenia</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patients.</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In</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schizophrenia</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upregulated</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secretion</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of</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adiponectin</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has</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been</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correlated</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with</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levels</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of</w:t>
      </w:r>
      <w:r w:rsidR="00513D26" w:rsidRPr="00C90E22">
        <w:rPr>
          <w:rFonts w:ascii="Book Antiqua" w:hAnsi="Book Antiqua" w:cs="Times New Roman"/>
          <w:szCs w:val="24"/>
          <w:shd w:val="clear" w:color="auto" w:fill="auto"/>
          <w:lang w:eastAsia="pl-PL"/>
        </w:rPr>
        <w:t xml:space="preserve"> </w:t>
      </w:r>
      <w:r w:rsidRPr="00C90E22">
        <w:rPr>
          <w:rFonts w:ascii="Book Antiqua" w:hAnsi="Book Antiqua" w:cs="Times New Roman"/>
          <w:szCs w:val="24"/>
          <w:shd w:val="clear" w:color="auto" w:fill="auto"/>
          <w:lang w:eastAsia="pl-PL"/>
        </w:rPr>
        <w:t>pro-inflammatory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mediators</w:t>
      </w:r>
      <w:r w:rsidRPr="00C90E22">
        <w:rPr>
          <w:rFonts w:ascii="Book Antiqua" w:hAnsi="Book Antiqua"/>
          <w:szCs w:val="24"/>
          <w:shd w:val="clear" w:color="auto" w:fill="auto"/>
          <w:vertAlign w:val="superscript"/>
          <w:lang w:eastAsia="pl-PL"/>
        </w:rPr>
        <w:t>[13]</w:t>
      </w:r>
      <w:r w:rsidRPr="00C90E22">
        <w:rPr>
          <w:rFonts w:ascii="Book Antiqua" w:hAnsi="Book Antiqua"/>
          <w:szCs w:val="24"/>
          <w:shd w:val="clear" w:color="auto" w:fill="auto"/>
          <w:lang w:eastAsia="pl-PL"/>
        </w:rPr>
        <w: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has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been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suggested</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that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inflammation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is</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not</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only</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reason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for</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the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increase</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adiponectin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secretion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in</w:t>
      </w:r>
      <w:r w:rsidR="00513D26" w:rsidRPr="00C90E22">
        <w:rPr>
          <w:rFonts w:ascii="Book Antiqua" w:hAnsi="Book Antiqua"/>
          <w:szCs w:val="24"/>
          <w:shd w:val="clear" w:color="auto" w:fill="auto"/>
          <w:lang w:eastAsia="pl-PL"/>
        </w:rPr>
        <w:t xml:space="preserve"> </w:t>
      </w:r>
      <w:r w:rsidRPr="00C90E22">
        <w:rPr>
          <w:rFonts w:ascii="Book Antiqua" w:hAnsi="Book Antiqua"/>
          <w:szCs w:val="24"/>
          <w:shd w:val="clear" w:color="auto" w:fill="auto"/>
          <w:lang w:eastAsia="pl-PL"/>
        </w:rPr>
        <w:t>schizophrenia.</w:t>
      </w:r>
    </w:p>
    <w:p w:rsidR="007075ED" w:rsidRPr="00C90E22" w:rsidRDefault="007075ED" w:rsidP="00081A8D">
      <w:pPr>
        <w:pStyle w:val="para"/>
        <w:ind w:firstLineChars="100" w:firstLine="240"/>
        <w:jc w:val="both"/>
        <w:rPr>
          <w:rFonts w:ascii="Book Antiqua" w:hAnsi="Book Antiqua"/>
          <w:szCs w:val="24"/>
          <w:shd w:val="clear" w:color="auto" w:fill="auto"/>
        </w:rPr>
      </w:pPr>
      <w:r w:rsidRPr="00C90E22">
        <w:rPr>
          <w:rFonts w:ascii="Book Antiqua" w:hAnsi="Book Antiqua"/>
          <w:szCs w:val="24"/>
          <w:shd w:val="clear" w:color="auto" w:fill="auto"/>
        </w:rPr>
        <w:t>Although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sleep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pathomechanism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seizures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normal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normal-weight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mild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sleep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parasomnia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epilepsy</w:t>
      </w:r>
      <w:r w:rsidRPr="00C90E22">
        <w:rPr>
          <w:rFonts w:ascii="Book Antiqua" w:hAnsi="Book Antiqua"/>
          <w:szCs w:val="24"/>
          <w:shd w:val="clear" w:color="auto" w:fill="auto"/>
          <w:vertAlign w:val="superscript"/>
        </w:rPr>
        <w:t>[51]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sleep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obstructive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sleep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apnea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hypopnea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syndrome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(OSAHS)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found,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OSAHS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serious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hypoxia-related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changes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brain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frequently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co-occurs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obesity</w:t>
      </w:r>
      <w:r w:rsidRPr="00C90E22">
        <w:rPr>
          <w:rFonts w:ascii="Book Antiqua" w:hAnsi="Book Antiqua"/>
          <w:szCs w:val="24"/>
          <w:shd w:val="clear" w:color="auto" w:fill="auto"/>
          <w:vertAlign w:val="superscript"/>
        </w:rPr>
        <w:t>[51]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7075ED" w:rsidRPr="00C90E22" w:rsidRDefault="007075ED" w:rsidP="005C113E">
      <w:pPr>
        <w:pStyle w:val="para"/>
        <w:ind w:firstLine="0"/>
        <w:jc w:val="both"/>
        <w:rPr>
          <w:rFonts w:ascii="Book Antiqua" w:hAnsi="Book Antiqua"/>
          <w:szCs w:val="24"/>
          <w:shd w:val="clear" w:color="auto" w:fill="auto"/>
        </w:rPr>
      </w:pP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abnormalities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implicated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various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risk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factors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development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neurodegenerative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w:t>
      </w:r>
      <w:r w:rsidRPr="00C90E22">
        <w:rPr>
          <w:rFonts w:ascii="Book Antiqua" w:hAnsi="Book Antiqua"/>
          <w:szCs w:val="24"/>
          <w:shd w:val="clear" w:color="auto" w:fill="auto"/>
          <w:vertAlign w:val="superscript"/>
        </w:rPr>
        <w:t>[52]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7075ED" w:rsidRPr="00C90E22" w:rsidRDefault="007075ED" w:rsidP="00081A8D">
      <w:pPr>
        <w:pStyle w:val="para"/>
        <w:ind w:firstLineChars="100" w:firstLine="240"/>
        <w:jc w:val="both"/>
        <w:rPr>
          <w:rFonts w:ascii="Book Antiqua" w:hAnsi="Book Antiqua"/>
          <w:szCs w:val="24"/>
          <w:shd w:val="clear" w:color="auto" w:fill="auto"/>
          <w:lang w:eastAsia="zh-CN"/>
        </w:rPr>
      </w:pP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investigated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potential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relationship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clinical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demonstrated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some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elevated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plasma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cerebrospinal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fluid</w:t>
      </w:r>
      <w:r w:rsidRPr="00C90E22">
        <w:rPr>
          <w:rFonts w:ascii="Book Antiqua" w:hAnsi="Book Antiqua"/>
          <w:szCs w:val="24"/>
          <w:shd w:val="clear" w:color="auto" w:fill="auto"/>
          <w:vertAlign w:val="superscript"/>
        </w:rPr>
        <w:t>[53]</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important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mediating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progression,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possibly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through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effects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peripheral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brain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metabolism.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AdipoR2</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throughout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central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nervous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system</w:t>
      </w:r>
      <w:r w:rsidRPr="00C90E22">
        <w:rPr>
          <w:rFonts w:ascii="Book Antiqua" w:hAnsi="Book Antiqua"/>
          <w:szCs w:val="24"/>
          <w:shd w:val="clear" w:color="auto" w:fill="auto"/>
          <w:vertAlign w:val="superscript"/>
        </w:rPr>
        <w:t>[54]</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still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controversy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whether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crosses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blood-brain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barrier</w:t>
      </w:r>
      <w:r w:rsidRPr="00C90E22">
        <w:rPr>
          <w:rFonts w:ascii="Book Antiqua" w:hAnsi="Book Antiqua"/>
          <w:szCs w:val="24"/>
          <w:shd w:val="clear" w:color="auto" w:fill="auto"/>
          <w:vertAlign w:val="superscript"/>
        </w:rPr>
        <w:t>[24,25]</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likely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pathways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could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targets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effective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treatment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w:t>
      </w:r>
      <w:r w:rsidRPr="00C90E22">
        <w:rPr>
          <w:rFonts w:ascii="Book Antiqua" w:hAnsi="Book Antiqua"/>
          <w:szCs w:val="24"/>
          <w:shd w:val="clear" w:color="auto" w:fill="auto"/>
          <w:vertAlign w:val="superscript"/>
        </w:rPr>
        <w:t>[16]</w:t>
      </w:r>
      <w:r w:rsidRPr="00C90E22">
        <w:rPr>
          <w:rFonts w:ascii="Book Antiqua" w:hAnsi="Book Antiqua"/>
          <w:szCs w:val="24"/>
          <w:shd w:val="clear" w:color="auto" w:fill="auto"/>
        </w:rPr>
        <w:t>.</w:t>
      </w:r>
    </w:p>
    <w:p w:rsidR="00081A8D" w:rsidRPr="00C90E22" w:rsidRDefault="00081A8D" w:rsidP="00081A8D">
      <w:pPr>
        <w:pStyle w:val="para"/>
        <w:ind w:firstLineChars="100" w:firstLine="240"/>
        <w:jc w:val="both"/>
        <w:rPr>
          <w:rFonts w:ascii="Book Antiqua" w:hAnsi="Book Antiqua"/>
          <w:szCs w:val="24"/>
          <w:shd w:val="clear" w:color="auto" w:fill="auto"/>
          <w:lang w:eastAsia="zh-CN"/>
        </w:rPr>
      </w:pPr>
    </w:p>
    <w:p w:rsidR="007075ED" w:rsidRPr="00C90E22" w:rsidRDefault="007075ED" w:rsidP="005C113E">
      <w:pPr>
        <w:pStyle w:val="h2"/>
        <w:spacing w:before="0"/>
        <w:jc w:val="both"/>
        <w:rPr>
          <w:rFonts w:ascii="Book Antiqua" w:hAnsi="Book Antiqua"/>
          <w:szCs w:val="24"/>
        </w:rPr>
      </w:pPr>
      <w:r w:rsidRPr="00C90E22">
        <w:rPr>
          <w:rFonts w:ascii="Book Antiqua" w:hAnsi="Book Antiqua"/>
          <w:szCs w:val="24"/>
        </w:rPr>
        <w:t>LEPTIN</w:t>
      </w:r>
    </w:p>
    <w:p w:rsidR="007075ED" w:rsidRPr="00C90E22" w:rsidRDefault="007075ED" w:rsidP="005C113E">
      <w:pPr>
        <w:pStyle w:val="para"/>
        <w:ind w:firstLine="0"/>
        <w:jc w:val="both"/>
        <w:rPr>
          <w:rFonts w:ascii="Book Antiqua" w:hAnsi="Book Antiqua"/>
          <w:szCs w:val="24"/>
          <w:shd w:val="clear" w:color="auto" w:fill="auto"/>
          <w:lang w:eastAsia="zh-CN"/>
        </w:rPr>
      </w:pP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146-amino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peptide,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product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i/>
          <w:iCs/>
          <w:szCs w:val="24"/>
          <w:shd w:val="clear" w:color="auto" w:fill="auto"/>
        </w:rPr>
        <w:t>Ob(Lep)</w:t>
      </w:r>
      <w:r w:rsidR="00513D26" w:rsidRPr="00C90E22">
        <w:rPr>
          <w:rFonts w:ascii="Book Antiqua" w:hAnsi="Book Antiqua"/>
          <w:i/>
          <w:iCs/>
          <w:szCs w:val="24"/>
          <w:shd w:val="clear" w:color="auto" w:fill="auto"/>
        </w:rPr>
        <w:t xml:space="preserve"> </w:t>
      </w:r>
      <w:r w:rsidRPr="00C90E22">
        <w:rPr>
          <w:rFonts w:ascii="Book Antiqua" w:hAnsi="Book Antiqua"/>
          <w:iCs/>
          <w:szCs w:val="24"/>
          <w:shd w:val="clear" w:color="auto" w:fill="auto"/>
        </w:rPr>
        <w:t>gene</w:t>
      </w:r>
      <w:r w:rsidR="00513D26" w:rsidRPr="00C90E22">
        <w:rPr>
          <w:rFonts w:ascii="Book Antiqua" w:hAnsi="Book Antiqua"/>
          <w:iCs/>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synthesized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extracted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from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placentae,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stomach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mucosa,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enterocytes,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liver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marrow</w:t>
      </w:r>
      <w:r w:rsidRPr="00C90E22">
        <w:rPr>
          <w:rFonts w:ascii="Book Antiqua" w:hAnsi="Book Antiqua"/>
          <w:szCs w:val="24"/>
          <w:shd w:val="clear" w:color="auto" w:fill="auto"/>
          <w:vertAlign w:val="superscript"/>
        </w:rPr>
        <w:t>[55]</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identified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1994</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takes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name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from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Greek</w:t>
      </w:r>
      <w:r w:rsidR="00513D26" w:rsidRPr="00C90E22">
        <w:rPr>
          <w:rFonts w:ascii="Book Antiqua" w:hAnsi="Book Antiqua"/>
          <w:szCs w:val="24"/>
          <w:shd w:val="clear" w:color="auto" w:fill="auto"/>
        </w:rPr>
        <w:t xml:space="preserve"> </w:t>
      </w:r>
      <w:r w:rsidRPr="00C90E22">
        <w:rPr>
          <w:rFonts w:ascii="Book Antiqua" w:hAnsi="Book Antiqua"/>
          <w:i/>
          <w:iCs/>
          <w:szCs w:val="24"/>
          <w:shd w:val="clear" w:color="auto" w:fill="auto"/>
        </w:rPr>
        <w:t>leptos</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meaning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slim,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00081A8D" w:rsidRPr="00C90E22">
        <w:rPr>
          <w:rFonts w:ascii="Book Antiqua" w:hAnsi="Book Antiqua"/>
          <w:szCs w:val="24"/>
          <w:shd w:val="clear" w:color="auto" w:fill="auto"/>
          <w:lang w:eastAsia="zh-CN"/>
        </w:rPr>
        <w:t>“</w:t>
      </w:r>
      <w:r w:rsidRPr="00C90E22">
        <w:rPr>
          <w:rFonts w:ascii="Book Antiqua" w:hAnsi="Book Antiqua"/>
          <w:szCs w:val="24"/>
          <w:shd w:val="clear" w:color="auto" w:fill="auto"/>
        </w:rPr>
        <w:t>satiety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signal</w:t>
      </w:r>
      <w:r w:rsidR="00081A8D" w:rsidRPr="00C90E22">
        <w:rPr>
          <w:rFonts w:ascii="Book Antiqua" w:hAnsi="Book Antiqua"/>
          <w:szCs w:val="24"/>
          <w:shd w:val="clear" w:color="auto" w:fill="auto"/>
          <w:lang w:eastAsia="zh-CN"/>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released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intake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regarding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storage</w:t>
      </w:r>
      <w:r w:rsidRPr="00C90E22">
        <w:rPr>
          <w:rFonts w:ascii="Book Antiqua" w:hAnsi="Book Antiqua"/>
          <w:szCs w:val="24"/>
          <w:shd w:val="clear" w:color="auto" w:fill="auto"/>
          <w:vertAlign w:val="superscript"/>
        </w:rPr>
        <w:t>[7]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important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peripheral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signaling,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providing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information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about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accumulated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energy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stores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long-term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amount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ingested</w:t>
      </w:r>
      <w:r w:rsidRPr="00C90E22">
        <w:rPr>
          <w:rFonts w:ascii="Book Antiqua" w:hAnsi="Book Antiqua"/>
          <w:szCs w:val="24"/>
          <w:shd w:val="clear" w:color="auto" w:fill="auto"/>
          <w:vertAlign w:val="superscript"/>
        </w:rPr>
        <w:t>[7]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tissue-derived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hormone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modulates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complex</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network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cooperating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orexigenic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anorexigenic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neuropeptides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intake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energy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expenditure</w:t>
      </w:r>
      <w:r w:rsidRPr="00C90E22">
        <w:rPr>
          <w:rFonts w:ascii="Book Antiqua" w:hAnsi="Book Antiqua"/>
          <w:szCs w:val="24"/>
          <w:shd w:val="clear" w:color="auto" w:fill="auto"/>
          <w:vertAlign w:val="superscript"/>
        </w:rPr>
        <w:t>[56]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arcuate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important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leptin-sensitive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hub.</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nuclei</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including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paraventricular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(PVN),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dorsomedial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(DMH),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ventromedial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(VMH)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lateral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(LHA)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direct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targets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Pr="00C90E22">
        <w:rPr>
          <w:rFonts w:ascii="Book Antiqua" w:hAnsi="Book Antiqua"/>
          <w:szCs w:val="24"/>
          <w:shd w:val="clear" w:color="auto" w:fill="auto"/>
          <w:vertAlign w:val="superscript"/>
        </w:rPr>
        <w:t>[57]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081A8D" w:rsidRPr="00C90E22" w:rsidRDefault="00081A8D" w:rsidP="005C113E">
      <w:pPr>
        <w:pStyle w:val="para"/>
        <w:ind w:firstLine="0"/>
        <w:jc w:val="both"/>
        <w:rPr>
          <w:rFonts w:ascii="Book Antiqua" w:hAnsi="Book Antiqua"/>
          <w:szCs w:val="24"/>
          <w:shd w:val="clear" w:color="auto" w:fill="auto"/>
          <w:lang w:eastAsia="zh-CN"/>
        </w:rPr>
      </w:pPr>
    </w:p>
    <w:p w:rsidR="007075ED" w:rsidRPr="00C90E22" w:rsidRDefault="00EF22C3" w:rsidP="005C113E">
      <w:pPr>
        <w:pStyle w:val="h1"/>
        <w:spacing w:before="0"/>
        <w:jc w:val="both"/>
        <w:rPr>
          <w:rFonts w:ascii="Book Antiqua" w:hAnsi="Book Antiqua"/>
          <w:szCs w:val="24"/>
        </w:rPr>
      </w:pPr>
      <w:r w:rsidRPr="00C90E22">
        <w:rPr>
          <w:rFonts w:ascii="Book Antiqua" w:hAnsi="Book Antiqua"/>
          <w:szCs w:val="24"/>
        </w:rPr>
        <w:t>BIOLOGICAL</w:t>
      </w:r>
      <w:r w:rsidR="00513D26" w:rsidRPr="00C90E22">
        <w:rPr>
          <w:rFonts w:ascii="Book Antiqua" w:hAnsi="Book Antiqua"/>
          <w:szCs w:val="24"/>
        </w:rPr>
        <w:t xml:space="preserve"> </w:t>
      </w:r>
      <w:r w:rsidRPr="00C90E22">
        <w:rPr>
          <w:rFonts w:ascii="Book Antiqua" w:hAnsi="Book Antiqua"/>
          <w:szCs w:val="24"/>
        </w:rPr>
        <w:t>ACTIONS</w:t>
      </w:r>
      <w:r w:rsidR="00513D26" w:rsidRPr="00C90E22">
        <w:rPr>
          <w:rFonts w:ascii="Book Antiqua" w:hAnsi="Book Antiqua"/>
          <w:szCs w:val="24"/>
        </w:rPr>
        <w:t xml:space="preserve"> </w:t>
      </w:r>
      <w:r w:rsidRPr="00C90E22">
        <w:rPr>
          <w:rFonts w:ascii="Book Antiqua" w:hAnsi="Book Antiqua"/>
          <w:szCs w:val="24"/>
        </w:rPr>
        <w:t>OF</w:t>
      </w:r>
      <w:r w:rsidR="00513D26" w:rsidRPr="00C90E22">
        <w:rPr>
          <w:rFonts w:ascii="Book Antiqua" w:hAnsi="Book Antiqua"/>
          <w:szCs w:val="24"/>
        </w:rPr>
        <w:t xml:space="preserve"> </w:t>
      </w:r>
      <w:r w:rsidRPr="00C90E22">
        <w:rPr>
          <w:rFonts w:ascii="Book Antiqua" w:hAnsi="Book Antiqua"/>
          <w:szCs w:val="24"/>
        </w:rPr>
        <w:t>LEPTIN</w:t>
      </w:r>
    </w:p>
    <w:p w:rsidR="007075ED" w:rsidRPr="00C90E22" w:rsidRDefault="007075ED" w:rsidP="005C113E">
      <w:pPr>
        <w:pStyle w:val="para"/>
        <w:ind w:firstLine="0"/>
        <w:jc w:val="both"/>
        <w:rPr>
          <w:rFonts w:ascii="Book Antiqua" w:hAnsi="Book Antiqua"/>
          <w:szCs w:val="24"/>
          <w:shd w:val="clear" w:color="auto" w:fill="auto"/>
          <w:lang w:eastAsia="zh-CN"/>
        </w:rPr>
      </w:pP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critical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negative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intake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through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specific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localized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nuclei.</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stimulates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anorexigenic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pro-opiomelanocortin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(POMC)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inhibits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orexigenic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pathways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releasing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neuropeptide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(NPY)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melanocortin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antagonist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Agouti-related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peptide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(AgRP)</w:t>
      </w:r>
      <w:r w:rsidRPr="00C90E22">
        <w:rPr>
          <w:rFonts w:ascii="Book Antiqua" w:hAnsi="Book Antiqua"/>
          <w:szCs w:val="24"/>
          <w:shd w:val="clear" w:color="auto" w:fill="auto"/>
          <w:vertAlign w:val="superscript"/>
        </w:rPr>
        <w:t>[58]</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concentrations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maintained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direct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proportion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animal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lack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causes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hyperphagia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obesity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whereas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administration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energy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expenditure</w:t>
      </w:r>
      <w:r w:rsidRPr="00C90E22">
        <w:rPr>
          <w:rFonts w:ascii="Book Antiqua" w:hAnsi="Book Antiqua"/>
          <w:szCs w:val="24"/>
          <w:shd w:val="clear" w:color="auto" w:fill="auto"/>
          <w:vertAlign w:val="superscript"/>
        </w:rPr>
        <w:t>[59]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However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humans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90</w:t>
      </w:r>
      <w:r w:rsidR="00081A8D" w:rsidRPr="00C90E22">
        <w:rPr>
          <w:rFonts w:ascii="Book Antiqua" w:hAnsi="Book Antiqua" w:hint="eastAsia"/>
          <w:szCs w:val="24"/>
          <w:shd w:val="clear" w:color="auto" w:fill="auto"/>
          <w:lang w:eastAsia="zh-CN"/>
        </w:rPr>
        <w:t>%</w:t>
      </w:r>
      <w:r w:rsidRPr="00C90E22">
        <w:rPr>
          <w:rFonts w:ascii="Book Antiqua" w:hAnsi="Book Antiqua"/>
          <w:szCs w:val="24"/>
          <w:shd w:val="clear" w:color="auto" w:fill="auto"/>
        </w:rPr>
        <w:t>-95%</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people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elevated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Pr="00C90E22">
        <w:rPr>
          <w:rFonts w:ascii="Book Antiqua" w:hAnsi="Book Antiqua"/>
          <w:szCs w:val="24"/>
          <w:shd w:val="clear" w:color="auto" w:fill="auto"/>
          <w:vertAlign w:val="superscript"/>
        </w:rPr>
        <w:t>[60]</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obesity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problems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signaling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dysregulation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leptin-brain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axis.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lack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energy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storage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defense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against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generalized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debilitation</w:t>
      </w:r>
      <w:r w:rsidRPr="00C90E22">
        <w:rPr>
          <w:rFonts w:ascii="Book Antiqua" w:hAnsi="Book Antiqua"/>
          <w:szCs w:val="24"/>
          <w:shd w:val="clear" w:color="auto" w:fill="auto"/>
          <w:vertAlign w:val="superscript"/>
        </w:rPr>
        <w:t>[61]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women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percentage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10</w:t>
      </w:r>
      <w:r w:rsidR="00081A8D" w:rsidRPr="00C90E22">
        <w:rPr>
          <w:rFonts w:ascii="Book Antiqua" w:hAnsi="Book Antiqua" w:hint="eastAsia"/>
          <w:szCs w:val="24"/>
          <w:shd w:val="clear" w:color="auto" w:fill="auto"/>
          <w:lang w:eastAsia="zh-CN"/>
        </w:rPr>
        <w:t>%</w:t>
      </w:r>
      <w:r w:rsidRPr="00C90E22">
        <w:rPr>
          <w:rFonts w:ascii="Book Antiqua" w:hAnsi="Book Antiqua"/>
          <w:szCs w:val="24"/>
          <w:shd w:val="clear" w:color="auto" w:fill="auto"/>
        </w:rPr>
        <w:t>-15%</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cessation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menstruation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lack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dysfunction</w:t>
      </w:r>
      <w:r w:rsidRPr="00C90E22">
        <w:rPr>
          <w:rFonts w:ascii="Book Antiqua" w:hAnsi="Book Antiqua"/>
          <w:szCs w:val="24"/>
          <w:shd w:val="clear" w:color="auto" w:fill="auto"/>
          <w:vertAlign w:val="superscript"/>
        </w:rPr>
        <w:t>[62]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adolescent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girls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lastRenderedPageBreak/>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stimulates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gonadoliberin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noBreakHyphen/>
      </w:r>
      <w:r w:rsidR="00513D26" w:rsidRPr="00C90E22">
        <w:rPr>
          <w:rFonts w:ascii="Book Antiqua" w:hAnsi="Book Antiqua"/>
          <w:szCs w:val="24"/>
          <w:shd w:val="clear" w:color="auto" w:fill="auto"/>
        </w:rPr>
        <w:t xml:space="preserve"> </w:t>
      </w:r>
      <w:r w:rsidRPr="00C90E22">
        <w:rPr>
          <w:rFonts w:ascii="Book Antiqua" w:hAnsi="Book Antiqua"/>
          <w:i/>
          <w:szCs w:val="24"/>
          <w:shd w:val="clear" w:color="auto" w:fill="auto"/>
        </w:rPr>
        <w:t>via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specific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pituitary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noBreakHyphen/>
      </w:r>
      <w:r w:rsidR="00081A8D" w:rsidRPr="00C90E22">
        <w:rPr>
          <w:rFonts w:ascii="Book Antiqua" w:hAnsi="Book Antiqua"/>
          <w:szCs w:val="24"/>
          <w:shd w:val="clear" w:color="auto" w:fill="auto"/>
        </w:rPr>
        <w:t xml:space="preserve"> </w:t>
      </w:r>
      <w:r w:rsidRPr="00C90E22">
        <w:rPr>
          <w:rFonts w:ascii="Book Antiqua" w:hAnsi="Book Antiqua"/>
          <w:szCs w:val="24"/>
          <w:shd w:val="clear" w:color="auto" w:fill="auto"/>
        </w:rPr>
        <w:t>follicle-stimulating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hormone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(FSH)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luteinizing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hormone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(LH)</w:t>
      </w:r>
      <w:r w:rsidRPr="00C90E22">
        <w:rPr>
          <w:rFonts w:ascii="Book Antiqua" w:hAnsi="Book Antiqua"/>
          <w:szCs w:val="24"/>
          <w:shd w:val="clear" w:color="auto" w:fill="auto"/>
          <w:vertAlign w:val="superscript"/>
        </w:rPr>
        <w:t>[8]</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crucial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many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physiological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processes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including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angiogenesis,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inflammation,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immune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reproduction</w:t>
      </w:r>
      <w:r w:rsidRPr="00C90E22">
        <w:rPr>
          <w:rFonts w:ascii="Book Antiqua" w:hAnsi="Book Antiqua"/>
          <w:szCs w:val="24"/>
          <w:shd w:val="clear" w:color="auto" w:fill="auto"/>
          <w:vertAlign w:val="superscript"/>
        </w:rPr>
        <w:t>[63]</w:t>
      </w:r>
      <w:r w:rsidRPr="00C90E22">
        <w:rPr>
          <w:rFonts w:ascii="Book Antiqua" w:hAnsi="Book Antiqua"/>
          <w:szCs w:val="24"/>
          <w:shd w:val="clear" w:color="auto" w:fill="auto"/>
        </w:rPr>
        <w:t>.</w:t>
      </w:r>
    </w:p>
    <w:p w:rsidR="00081A8D" w:rsidRPr="00C90E22" w:rsidRDefault="00081A8D" w:rsidP="005C113E">
      <w:pPr>
        <w:pStyle w:val="para"/>
        <w:ind w:firstLine="0"/>
        <w:jc w:val="both"/>
        <w:rPr>
          <w:rFonts w:ascii="Book Antiqua" w:hAnsi="Book Antiqua"/>
          <w:szCs w:val="24"/>
          <w:shd w:val="clear" w:color="auto" w:fill="auto"/>
          <w:lang w:eastAsia="zh-CN"/>
        </w:rPr>
      </w:pPr>
    </w:p>
    <w:p w:rsidR="007075ED" w:rsidRPr="00C90E22" w:rsidRDefault="00EF22C3" w:rsidP="005C113E">
      <w:pPr>
        <w:pStyle w:val="h1"/>
        <w:spacing w:before="0"/>
        <w:jc w:val="both"/>
        <w:rPr>
          <w:rFonts w:ascii="Book Antiqua" w:hAnsi="Book Antiqua"/>
          <w:szCs w:val="24"/>
        </w:rPr>
      </w:pPr>
      <w:r w:rsidRPr="00C90E22">
        <w:rPr>
          <w:rFonts w:ascii="Book Antiqua" w:hAnsi="Book Antiqua"/>
          <w:szCs w:val="24"/>
        </w:rPr>
        <w:t>LEPTIN</w:t>
      </w:r>
      <w:r w:rsidR="00513D26" w:rsidRPr="00C90E22">
        <w:rPr>
          <w:rFonts w:ascii="Book Antiqua" w:hAnsi="Book Antiqua"/>
          <w:szCs w:val="24"/>
        </w:rPr>
        <w:t xml:space="preserve"> </w:t>
      </w:r>
      <w:r w:rsidRPr="00C90E22">
        <w:rPr>
          <w:rFonts w:ascii="Book Antiqua" w:hAnsi="Book Antiqua"/>
          <w:szCs w:val="24"/>
        </w:rPr>
        <w:t>AND</w:t>
      </w:r>
      <w:r w:rsidR="00513D26" w:rsidRPr="00C90E22">
        <w:rPr>
          <w:rFonts w:ascii="Book Antiqua" w:hAnsi="Book Antiqua"/>
          <w:szCs w:val="24"/>
        </w:rPr>
        <w:t xml:space="preserve"> </w:t>
      </w:r>
      <w:r w:rsidRPr="00C90E22">
        <w:rPr>
          <w:rFonts w:ascii="Book Antiqua" w:hAnsi="Book Antiqua"/>
          <w:szCs w:val="24"/>
        </w:rPr>
        <w:t>MENTAL</w:t>
      </w:r>
      <w:r w:rsidR="00513D26" w:rsidRPr="00C90E22">
        <w:rPr>
          <w:rFonts w:ascii="Book Antiqua" w:hAnsi="Book Antiqua"/>
          <w:szCs w:val="24"/>
        </w:rPr>
        <w:t xml:space="preserve"> </w:t>
      </w:r>
      <w:r w:rsidRPr="00C90E22">
        <w:rPr>
          <w:rFonts w:ascii="Book Antiqua" w:hAnsi="Book Antiqua"/>
          <w:szCs w:val="24"/>
        </w:rPr>
        <w:t>DISORDERS</w:t>
      </w:r>
    </w:p>
    <w:p w:rsidR="007075ED" w:rsidRPr="00C90E22" w:rsidRDefault="007075ED" w:rsidP="005C113E">
      <w:pPr>
        <w:pStyle w:val="para"/>
        <w:ind w:firstLine="0"/>
        <w:jc w:val="both"/>
        <w:rPr>
          <w:rFonts w:ascii="Book Antiqua" w:hAnsi="Book Antiqua"/>
          <w:szCs w:val="24"/>
          <w:shd w:val="clear" w:color="auto" w:fill="auto"/>
        </w:rPr>
      </w:pP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humans,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psychopathology.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accompanying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obesity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supposed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influence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anxiety,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neurocognitive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functions</w:t>
      </w:r>
      <w:r w:rsidRPr="00C90E22">
        <w:rPr>
          <w:rFonts w:ascii="Book Antiqua" w:hAnsi="Book Antiqua"/>
          <w:szCs w:val="24"/>
          <w:shd w:val="clear" w:color="auto" w:fill="auto"/>
          <w:vertAlign w:val="superscript"/>
        </w:rPr>
        <w:t>[64]</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present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commonly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believed,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although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definitive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appetite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modulators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non-homeostatic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cognitive,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emotional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reward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factors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intake</w:t>
      </w:r>
      <w:r w:rsidRPr="00C90E22">
        <w:rPr>
          <w:rFonts w:ascii="Book Antiqua" w:hAnsi="Book Antiqua"/>
          <w:szCs w:val="24"/>
          <w:shd w:val="clear" w:color="auto" w:fill="auto"/>
          <w:vertAlign w:val="superscript"/>
        </w:rPr>
        <w:t>[65,66]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most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common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disturbance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bulimia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nervosa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classified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complex</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still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unknown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characterized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Data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inconsistent;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possible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vary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according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phase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(overeating,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compensatory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behaviors)</w:t>
      </w:r>
      <w:r w:rsidRPr="00C90E22">
        <w:rPr>
          <w:rFonts w:ascii="Book Antiqua" w:hAnsi="Book Antiqua"/>
          <w:szCs w:val="24"/>
          <w:shd w:val="clear" w:color="auto" w:fill="auto"/>
          <w:vertAlign w:val="superscript"/>
        </w:rPr>
        <w:t>[67]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underweight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plasma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cerebrospinal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fluid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significantly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normal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correlated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BMI</w:t>
      </w:r>
      <w:r w:rsidRPr="00C90E22">
        <w:rPr>
          <w:rFonts w:ascii="Book Antiqua" w:hAnsi="Book Antiqua"/>
          <w:szCs w:val="24"/>
          <w:shd w:val="clear" w:color="auto" w:fill="auto"/>
          <w:vertAlign w:val="superscript"/>
        </w:rPr>
        <w:t>[68,69]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similar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restrictive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binging/purging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cachexia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important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changes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anorexia</w:t>
      </w:r>
      <w:r w:rsidRPr="00C90E22">
        <w:rPr>
          <w:rFonts w:ascii="Book Antiqua" w:hAnsi="Book Antiqua"/>
          <w:szCs w:val="24"/>
          <w:shd w:val="clear" w:color="auto" w:fill="auto"/>
          <w:vertAlign w:val="superscript"/>
        </w:rPr>
        <w:t>[70]</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7075ED" w:rsidRPr="00C90E22" w:rsidRDefault="007075ED" w:rsidP="00081A8D">
      <w:pPr>
        <w:pStyle w:val="para"/>
        <w:ind w:firstLineChars="100" w:firstLine="240"/>
        <w:jc w:val="both"/>
        <w:rPr>
          <w:rFonts w:ascii="Book Antiqua" w:hAnsi="Book Antiqua"/>
          <w:szCs w:val="24"/>
          <w:shd w:val="clear" w:color="auto" w:fill="auto"/>
        </w:rPr>
      </w:pPr>
      <w:r w:rsidRPr="00C90E22">
        <w:rPr>
          <w:rFonts w:ascii="Book Antiqua" w:hAnsi="Book Antiqua"/>
          <w:szCs w:val="24"/>
          <w:shd w:val="clear" w:color="auto" w:fill="auto"/>
        </w:rPr>
        <w:t>Hypoleptinemia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believed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primary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initial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somatic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behavioral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adaptations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starvation</w:t>
      </w:r>
      <w:r w:rsidRPr="00C90E22">
        <w:rPr>
          <w:rFonts w:ascii="Book Antiqua" w:hAnsi="Book Antiqua"/>
          <w:szCs w:val="24"/>
          <w:shd w:val="clear" w:color="auto" w:fill="auto"/>
          <w:vertAlign w:val="superscript"/>
        </w:rPr>
        <w:t>[71]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focused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potential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influences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hormones,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life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events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chronic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stress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onset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course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Pr="00C90E22">
        <w:rPr>
          <w:rFonts w:ascii="Book Antiqua" w:hAnsi="Book Antiqua"/>
          <w:szCs w:val="24"/>
          <w:shd w:val="clear" w:color="auto" w:fill="auto"/>
          <w:vertAlign w:val="superscript"/>
        </w:rPr>
        <w:t>[46]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influences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energetic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balance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processing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hedonic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motivational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components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rewards</w:t>
      </w:r>
      <w:r w:rsidRPr="00C90E22">
        <w:rPr>
          <w:rFonts w:ascii="Book Antiqua" w:hAnsi="Book Antiqua"/>
          <w:szCs w:val="24"/>
          <w:shd w:val="clear" w:color="auto" w:fill="auto"/>
          <w:vertAlign w:val="superscript"/>
        </w:rPr>
        <w:t>[72]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widely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recognized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anhedonia,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inability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experience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pleasure,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key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Pr="00C90E22">
        <w:rPr>
          <w:rFonts w:ascii="Book Antiqua" w:hAnsi="Book Antiqua"/>
          <w:szCs w:val="24"/>
          <w:shd w:val="clear" w:color="auto" w:fill="auto"/>
          <w:vertAlign w:val="superscript"/>
        </w:rPr>
        <w:t>[73,74]</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Data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from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animal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abundance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well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suppress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reward-related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behaviors.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Conversely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caloric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restriction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resulted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reward-related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behaviors</w:t>
      </w:r>
      <w:r w:rsidRPr="00C90E22">
        <w:rPr>
          <w:rFonts w:ascii="Book Antiqua" w:hAnsi="Book Antiqua"/>
          <w:szCs w:val="24"/>
          <w:shd w:val="clear" w:color="auto" w:fill="auto"/>
          <w:vertAlign w:val="superscript"/>
        </w:rPr>
        <w:t>[75]</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animal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similar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observations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recognized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chronically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fasting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lastRenderedPageBreak/>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modulatory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effect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reward-related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behaviors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postulated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excessive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exercising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Pr="00C90E22">
        <w:rPr>
          <w:rFonts w:ascii="Book Antiqua" w:hAnsi="Book Antiqua"/>
          <w:szCs w:val="24"/>
          <w:shd w:val="clear" w:color="auto" w:fill="auto"/>
          <w:vertAlign w:val="superscript"/>
        </w:rPr>
        <w:t>[67]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correlate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hyperactivity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starved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animals</w:t>
      </w:r>
      <w:r w:rsidRPr="00C90E22">
        <w:rPr>
          <w:rFonts w:ascii="Book Antiqua" w:hAnsi="Book Antiqua"/>
          <w:szCs w:val="24"/>
          <w:shd w:val="clear" w:color="auto" w:fill="auto"/>
          <w:vertAlign w:val="superscript"/>
        </w:rPr>
        <w:t>[76]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Amenorrhea,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most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common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female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probably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secondary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directly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very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Pr="00C90E22">
        <w:rPr>
          <w:rFonts w:ascii="Book Antiqua" w:hAnsi="Book Antiqua"/>
          <w:szCs w:val="24"/>
          <w:shd w:val="clear" w:color="auto" w:fill="auto"/>
          <w:vertAlign w:val="superscript"/>
        </w:rPr>
        <w:t>[77]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1.85</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mcg/L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predicts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amenorrhea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subnormal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Pr="00C90E22">
        <w:rPr>
          <w:rFonts w:ascii="Book Antiqua" w:hAnsi="Book Antiqua"/>
          <w:szCs w:val="24"/>
          <w:shd w:val="clear" w:color="auto" w:fill="auto"/>
          <w:vertAlign w:val="superscript"/>
        </w:rPr>
        <w:t>[78]</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restoration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therapy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reverse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amenorrhea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remain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healthy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controls</w:t>
      </w:r>
      <w:r w:rsidRPr="00C90E22">
        <w:rPr>
          <w:rFonts w:ascii="Book Antiqua" w:hAnsi="Book Antiqua"/>
          <w:szCs w:val="24"/>
          <w:shd w:val="clear" w:color="auto" w:fill="auto"/>
          <w:vertAlign w:val="superscript"/>
        </w:rPr>
        <w:t>[79]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Comorbid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another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characteristic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Evidence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indicates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bidirectional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relationship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dysregulation</w:t>
      </w:r>
      <w:r w:rsidR="00AE4F3C" w:rsidRPr="00C90E22">
        <w:rPr>
          <w:rFonts w:ascii="Book Antiqua" w:hAnsi="Book Antiqua"/>
          <w:szCs w:val="24"/>
          <w:shd w:val="clear" w:color="auto" w:fill="auto"/>
          <w:vertAlign w:val="superscript"/>
        </w:rPr>
        <w:t>[80,</w:t>
      </w:r>
      <w:r w:rsidRPr="00C90E22">
        <w:rPr>
          <w:rFonts w:ascii="Book Antiqua" w:hAnsi="Book Antiqua"/>
          <w:szCs w:val="24"/>
          <w:shd w:val="clear" w:color="auto" w:fill="auto"/>
          <w:vertAlign w:val="superscript"/>
        </w:rPr>
        <w:t>81]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found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limbic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system,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affect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hippocampal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cortical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structures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through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effects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axon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growth,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synaptogenesis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dendritic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morphology.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behaviors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exposure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chronic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stress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therapy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measured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Beck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Inventory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(BDI)</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Hamilton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Scale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(HDRS)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following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BMI</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direct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concentration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balance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Pr="00C90E22">
        <w:rPr>
          <w:rFonts w:ascii="Book Antiqua" w:hAnsi="Book Antiqua"/>
          <w:szCs w:val="24"/>
          <w:shd w:val="clear" w:color="auto" w:fill="auto"/>
          <w:vertAlign w:val="superscript"/>
        </w:rPr>
        <w:t>[9]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biomarker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general,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altered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metabolic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w:t>
      </w:r>
      <w:r w:rsidRPr="00C90E22">
        <w:rPr>
          <w:rFonts w:ascii="Book Antiqua" w:hAnsi="Book Antiqua"/>
          <w:szCs w:val="24"/>
          <w:shd w:val="clear" w:color="auto" w:fill="auto"/>
          <w:vertAlign w:val="superscript"/>
        </w:rPr>
        <w:t>[82]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7075ED" w:rsidRPr="00C90E22" w:rsidRDefault="007075ED" w:rsidP="00081A8D">
      <w:pPr>
        <w:pStyle w:val="para"/>
        <w:ind w:firstLineChars="100" w:firstLine="240"/>
        <w:jc w:val="both"/>
        <w:rPr>
          <w:rFonts w:ascii="Book Antiqua" w:hAnsi="Book Antiqua"/>
          <w:szCs w:val="24"/>
          <w:shd w:val="clear" w:color="auto" w:fill="auto"/>
        </w:rPr>
      </w:pPr>
      <w:r w:rsidRPr="00C90E22">
        <w:rPr>
          <w:rFonts w:ascii="Book Antiqua" w:hAnsi="Book Antiqua"/>
          <w:szCs w:val="24"/>
          <w:shd w:val="clear" w:color="auto" w:fill="auto"/>
        </w:rPr>
        <w:t>Modern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importance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explored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wider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focusing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critical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appetite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mechanisms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maintenance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Pr="00C90E22">
        <w:rPr>
          <w:rFonts w:ascii="Book Antiqua" w:hAnsi="Book Antiqua"/>
          <w:szCs w:val="24"/>
          <w:shd w:val="clear" w:color="auto" w:fill="auto"/>
          <w:vertAlign w:val="superscript"/>
        </w:rPr>
        <w:t>[83]</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aimed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understanding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ways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transported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brain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subsequent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alterations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hypothalamic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downstream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signaling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pathways</w:t>
      </w:r>
      <w:r w:rsidRPr="00C90E22">
        <w:rPr>
          <w:rFonts w:ascii="Book Antiqua" w:hAnsi="Book Antiqua"/>
          <w:szCs w:val="24"/>
          <w:shd w:val="clear" w:color="auto" w:fill="auto"/>
          <w:vertAlign w:val="superscript"/>
        </w:rPr>
        <w:t>[14]</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early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epigenic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encoding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leptin-receptor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interactions</w:t>
      </w:r>
      <w:r w:rsidRPr="00C90E22">
        <w:rPr>
          <w:rFonts w:ascii="Book Antiqua" w:hAnsi="Book Antiqua"/>
          <w:szCs w:val="24"/>
          <w:shd w:val="clear" w:color="auto" w:fill="auto"/>
          <w:vertAlign w:val="superscript"/>
        </w:rPr>
        <w:t>[84]</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another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promising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investigation.</w:t>
      </w:r>
    </w:p>
    <w:p w:rsidR="007075ED" w:rsidRPr="00C90E22" w:rsidRDefault="007075ED" w:rsidP="00081A8D">
      <w:pPr>
        <w:pStyle w:val="para"/>
        <w:ind w:firstLineChars="100" w:firstLine="240"/>
        <w:jc w:val="both"/>
        <w:rPr>
          <w:rFonts w:ascii="Book Antiqua" w:hAnsi="Book Antiqua"/>
          <w:szCs w:val="24"/>
          <w:shd w:val="clear" w:color="auto" w:fill="auto"/>
          <w:lang w:eastAsia="zh-CN"/>
        </w:rPr>
      </w:pPr>
      <w:r w:rsidRPr="00C90E22">
        <w:rPr>
          <w:rFonts w:ascii="Book Antiqua" w:hAnsi="Book Antiqua"/>
          <w:szCs w:val="24"/>
          <w:shd w:val="clear" w:color="auto" w:fill="auto"/>
        </w:rPr>
        <w:t>Early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schizophrenia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explored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impact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treatment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antipsychotics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Pr="00C90E22">
        <w:rPr>
          <w:rFonts w:ascii="Book Antiqua" w:hAnsi="Book Antiqua"/>
          <w:szCs w:val="24"/>
          <w:shd w:val="clear" w:color="auto" w:fill="auto"/>
          <w:vertAlign w:val="superscript"/>
        </w:rPr>
        <w:t>[85]</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relationship</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weight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neuroleptic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drugs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investigated</w:t>
      </w:r>
      <w:r w:rsidRPr="00C90E22">
        <w:rPr>
          <w:rFonts w:ascii="Book Antiqua" w:hAnsi="Book Antiqua"/>
          <w:szCs w:val="24"/>
          <w:shd w:val="clear" w:color="auto" w:fill="auto"/>
          <w:vertAlign w:val="superscript"/>
        </w:rPr>
        <w:t>[86]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many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altered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schizophrenic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lastRenderedPageBreak/>
        <w:t>some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schizophrenic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others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found</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increased</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serum</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leptin</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levels</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in</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antipsychotic-naïve</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female</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patients</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with</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schizophrenia</w:t>
      </w:r>
      <w:r w:rsidRPr="00C90E22">
        <w:rPr>
          <w:rFonts w:ascii="Book Antiqua" w:hAnsi="Book Antiqua" w:cs="Times New Roman"/>
          <w:szCs w:val="24"/>
          <w:shd w:val="clear" w:color="auto" w:fill="auto"/>
          <w:vertAlign w:val="superscript"/>
        </w:rPr>
        <w:t>[</w:t>
      </w:r>
      <w:r w:rsidRPr="00C90E22">
        <w:rPr>
          <w:rFonts w:ascii="Book Antiqua" w:hAnsi="Book Antiqua"/>
          <w:szCs w:val="24"/>
          <w:shd w:val="clear" w:color="auto" w:fill="auto"/>
          <w:vertAlign w:val="superscript"/>
        </w:rPr>
        <w:t>26,27</w:t>
      </w:r>
      <w:r w:rsidRPr="00C90E22">
        <w:rPr>
          <w:rFonts w:ascii="Book Antiqua" w:hAnsi="Book Antiqua" w:cs="Times New Roman"/>
          <w:szCs w:val="24"/>
          <w:shd w:val="clear" w:color="auto" w:fill="auto"/>
          <w:vertAlign w:val="superscript"/>
        </w:rPr>
        <w:t>]</w:t>
      </w:r>
      <w:r w:rsidRPr="00C90E22">
        <w:rPr>
          <w:rFonts w:ascii="Book Antiqua" w:hAnsi="Book Antiqua" w:cs="Times New Roman"/>
          <w:szCs w:val="24"/>
          <w:shd w:val="clear" w:color="auto" w:fill="auto"/>
        </w:rPr>
        <w:t>.</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The</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neurobiological</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basis</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of</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schizophrenia</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is</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not</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fully</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understood</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but</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dopamine</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abnormalities</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in</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this</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disease</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have</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been</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extensively</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investigated</w:t>
      </w:r>
      <w:r w:rsidRPr="00C90E22">
        <w:rPr>
          <w:rFonts w:ascii="Book Antiqua" w:hAnsi="Book Antiqua" w:cs="Times New Roman"/>
          <w:szCs w:val="24"/>
          <w:shd w:val="clear" w:color="auto" w:fill="auto"/>
          <w:vertAlign w:val="superscript"/>
        </w:rPr>
        <w:t>[87,88]</w:t>
      </w:r>
      <w:r w:rsidRPr="00C90E22">
        <w:rPr>
          <w:rFonts w:ascii="Book Antiqua" w:hAnsi="Book Antiqua" w:cs="Times New Roman"/>
          <w:szCs w:val="24"/>
          <w:shd w:val="clear" w:color="auto" w:fill="auto"/>
        </w:rPr>
        <w:t>.</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On</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animal</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model</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there</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is</w:t>
      </w:r>
      <w:r w:rsidR="00513D26" w:rsidRPr="00C90E22">
        <w:rPr>
          <w:rFonts w:ascii="Book Antiqua" w:hAnsi="Book Antiqua" w:cs="Times New Roman"/>
          <w:szCs w:val="24"/>
          <w:shd w:val="clear" w:color="auto" w:fill="auto"/>
        </w:rPr>
        <w:t xml:space="preserve"> </w:t>
      </w:r>
      <w:r w:rsidRPr="00C90E22">
        <w:rPr>
          <w:rFonts w:ascii="Book Antiqua" w:hAnsi="Book Antiqua" w:cs="Times New Roman"/>
          <w:szCs w:val="24"/>
          <w:shd w:val="clear" w:color="auto" w:fill="auto"/>
        </w:rPr>
        <w:t>postulat</w:t>
      </w:r>
      <w:r w:rsidRPr="00C90E22">
        <w:rPr>
          <w:rFonts w:ascii="Book Antiqua" w:hAnsi="Book Antiqua"/>
          <w:szCs w:val="24"/>
          <w:shd w:val="clear" w:color="auto" w:fill="auto"/>
        </w:rPr>
        <w: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dopamine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accumbens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schizophrenic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rats.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modulate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dopaminergic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through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receptor-expressing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neurons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mesolimbic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pathway</w:t>
      </w:r>
      <w:r w:rsidRPr="00C90E22">
        <w:rPr>
          <w:rFonts w:ascii="Book Antiqua" w:hAnsi="Book Antiqua"/>
          <w:szCs w:val="24"/>
          <w:shd w:val="clear" w:color="auto" w:fill="auto"/>
          <w:vertAlign w:val="superscript"/>
        </w:rPr>
        <w:t>[89]</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mesolimbic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dopaminergic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dopamine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nucleus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accumbens</w:t>
      </w:r>
      <w:r w:rsidRPr="00C90E22">
        <w:rPr>
          <w:rFonts w:ascii="Book Antiqua" w:hAnsi="Book Antiqua"/>
          <w:szCs w:val="24"/>
          <w:shd w:val="clear" w:color="auto" w:fill="auto"/>
          <w:vertAlign w:val="superscript"/>
        </w:rPr>
        <w:t>[90,91]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consistent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negative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correlation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severity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schizophrenia</w:t>
      </w:r>
      <w:r w:rsidRPr="00C90E22">
        <w:rPr>
          <w:rFonts w:ascii="Book Antiqua" w:hAnsi="Book Antiqua"/>
          <w:szCs w:val="24"/>
          <w:shd w:val="clear" w:color="auto" w:fill="auto"/>
          <w:vertAlign w:val="superscript"/>
        </w:rPr>
        <w:t>[</w:t>
      </w:r>
      <w:r w:rsidR="000470FE" w:rsidRPr="00C90E22">
        <w:rPr>
          <w:rFonts w:ascii="Book Antiqua" w:hAnsi="Book Antiqua"/>
          <w:szCs w:val="24"/>
          <w:shd w:val="clear" w:color="auto" w:fill="auto"/>
          <w:vertAlign w:val="superscript"/>
        </w:rPr>
        <w:t>85</w:t>
      </w:r>
      <w:r w:rsidRPr="00C90E22">
        <w:rPr>
          <w:rFonts w:ascii="Book Antiqua" w:hAnsi="Book Antiqua"/>
          <w:szCs w:val="24"/>
          <w:shd w:val="clear" w:color="auto" w:fill="auto"/>
          <w:vertAlign w:val="superscript"/>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indicate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negative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feedback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counteract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dopamine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activity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brain</w:t>
      </w:r>
      <w:r w:rsidRPr="00C90E22">
        <w:rPr>
          <w:rFonts w:ascii="Book Antiqua" w:hAnsi="Book Antiqua"/>
          <w:szCs w:val="24"/>
          <w:shd w:val="clear" w:color="auto" w:fill="auto"/>
          <w:vertAlign w:val="superscript"/>
        </w:rPr>
        <w:t>[91]</w:t>
      </w:r>
      <w:r w:rsidRPr="00C90E22">
        <w:rPr>
          <w:rFonts w:ascii="Book Antiqua" w:hAnsi="Book Antiqua"/>
          <w:szCs w:val="24"/>
          <w:shd w:val="clear" w:color="auto" w:fill="auto"/>
        </w:rPr>
        <w:t>.</w:t>
      </w:r>
      <w:r w:rsidR="000470FE" w:rsidRPr="00C90E22">
        <w:rPr>
          <w:rFonts w:ascii="Book Antiqua" w:hAnsi="Book Antiqua"/>
          <w:szCs w:val="24"/>
          <w:shd w:val="clear" w:color="auto" w:fill="auto"/>
        </w:rPr>
        <w:t xml:space="preserve"> However </w:t>
      </w:r>
      <w:r w:rsidR="00E821BF" w:rsidRPr="00C90E22">
        <w:rPr>
          <w:rFonts w:ascii="Book Antiqua" w:hAnsi="Book Antiqua"/>
          <w:szCs w:val="24"/>
          <w:shd w:val="clear" w:color="auto" w:fill="auto"/>
        </w:rPr>
        <w:t>other</w:t>
      </w:r>
      <w:r w:rsidR="000470FE" w:rsidRPr="00C90E22">
        <w:rPr>
          <w:rFonts w:ascii="Book Antiqua" w:hAnsi="Book Antiqua"/>
          <w:szCs w:val="24"/>
          <w:shd w:val="clear" w:color="auto" w:fill="auto"/>
        </w:rPr>
        <w:t xml:space="preserve"> stud</w:t>
      </w:r>
      <w:r w:rsidR="00E821BF" w:rsidRPr="00C90E22">
        <w:rPr>
          <w:rFonts w:ascii="Book Antiqua" w:hAnsi="Book Antiqua"/>
          <w:szCs w:val="24"/>
          <w:shd w:val="clear" w:color="auto" w:fill="auto"/>
        </w:rPr>
        <w:t>y</w:t>
      </w:r>
      <w:r w:rsidR="000470FE" w:rsidRPr="00C90E22">
        <w:rPr>
          <w:rFonts w:ascii="Book Antiqua" w:hAnsi="Book Antiqua"/>
          <w:szCs w:val="24"/>
          <w:shd w:val="clear" w:color="auto" w:fill="auto"/>
        </w:rPr>
        <w:t xml:space="preserve"> noted higher plasma levels of leptin in schizophrenic patients</w:t>
      </w:r>
      <w:r w:rsidR="00E1570E" w:rsidRPr="00C90E22">
        <w:rPr>
          <w:rFonts w:ascii="Book Antiqua" w:hAnsi="Book Antiqua"/>
          <w:szCs w:val="24"/>
          <w:shd w:val="clear" w:color="auto" w:fill="auto"/>
        </w:rPr>
        <w:t xml:space="preserve"> than in healthy </w:t>
      </w:r>
      <w:proofErr w:type="gramStart"/>
      <w:r w:rsidR="00E1570E" w:rsidRPr="00C90E22">
        <w:rPr>
          <w:rFonts w:ascii="Book Antiqua" w:hAnsi="Book Antiqua"/>
          <w:szCs w:val="24"/>
          <w:shd w:val="clear" w:color="auto" w:fill="auto"/>
        </w:rPr>
        <w:t>controls</w:t>
      </w:r>
      <w:r w:rsidR="000470FE" w:rsidRPr="00C90E22">
        <w:rPr>
          <w:rFonts w:ascii="Book Antiqua" w:hAnsi="Book Antiqua"/>
          <w:szCs w:val="24"/>
          <w:shd w:val="clear" w:color="auto" w:fill="auto"/>
          <w:vertAlign w:val="superscript"/>
        </w:rPr>
        <w:t>[</w:t>
      </w:r>
      <w:proofErr w:type="gramEnd"/>
      <w:r w:rsidR="000470FE" w:rsidRPr="00C90E22">
        <w:rPr>
          <w:rFonts w:ascii="Book Antiqua" w:hAnsi="Book Antiqua"/>
          <w:szCs w:val="24"/>
          <w:shd w:val="clear" w:color="auto" w:fill="auto"/>
          <w:vertAlign w:val="superscript"/>
        </w:rPr>
        <w:t>92]</w:t>
      </w:r>
      <w:r w:rsidR="000470FE" w:rsidRPr="00C90E22">
        <w:rPr>
          <w:rFonts w:ascii="Book Antiqua" w:hAnsi="Book Antiqua"/>
          <w:szCs w:val="24"/>
          <w:shd w:val="clear" w:color="auto" w:fill="auto"/>
        </w:rPr>
        <w:t>.</w:t>
      </w:r>
    </w:p>
    <w:p w:rsidR="00081A8D" w:rsidRPr="00C90E22" w:rsidRDefault="00081A8D" w:rsidP="00081A8D">
      <w:pPr>
        <w:pStyle w:val="para"/>
        <w:ind w:firstLineChars="100" w:firstLine="240"/>
        <w:jc w:val="both"/>
        <w:rPr>
          <w:rFonts w:ascii="Book Antiqua" w:hAnsi="Book Antiqua"/>
          <w:szCs w:val="24"/>
          <w:shd w:val="clear" w:color="auto" w:fill="auto"/>
          <w:lang w:eastAsia="zh-CN"/>
        </w:rPr>
      </w:pPr>
    </w:p>
    <w:p w:rsidR="007075ED" w:rsidRPr="00C90E22" w:rsidRDefault="007075ED" w:rsidP="005C113E">
      <w:pPr>
        <w:pStyle w:val="h2"/>
        <w:spacing w:before="0"/>
        <w:jc w:val="both"/>
        <w:rPr>
          <w:rFonts w:ascii="Book Antiqua" w:hAnsi="Book Antiqua"/>
          <w:szCs w:val="24"/>
        </w:rPr>
      </w:pPr>
      <w:r w:rsidRPr="00C90E22">
        <w:rPr>
          <w:rFonts w:ascii="Book Antiqua" w:hAnsi="Book Antiqua"/>
          <w:szCs w:val="24"/>
        </w:rPr>
        <w:t>RESISTIN</w:t>
      </w:r>
    </w:p>
    <w:p w:rsidR="007075ED" w:rsidRPr="00C90E22" w:rsidRDefault="007075ED" w:rsidP="005C113E">
      <w:pPr>
        <w:pStyle w:val="para"/>
        <w:ind w:firstLine="0"/>
        <w:jc w:val="both"/>
        <w:rPr>
          <w:rFonts w:ascii="Book Antiqua" w:hAnsi="Book Antiqua"/>
          <w:szCs w:val="24"/>
          <w:shd w:val="clear" w:color="auto" w:fill="auto"/>
        </w:rPr>
      </w:pP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discovered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2001;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peptide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known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tissue-specific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secretory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factor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(ADSF)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C/EBP-epsilon-regulated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myeloid-specific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secreted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cysteine-rich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protein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(XCP1).</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considered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pro-inflammatory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factor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thought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responsible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insulin</w:t>
      </w:r>
      <w:r w:rsidRPr="00C90E22">
        <w:rPr>
          <w:rFonts w:ascii="Book Antiqua" w:hAnsi="Book Antiqua"/>
          <w:szCs w:val="24"/>
          <w:shd w:val="clear" w:color="auto" w:fill="auto"/>
          <w:vertAlign w:val="superscript"/>
        </w:rPr>
        <w:t>[93]</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Adipocytes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source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human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body,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also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high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mononuclear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blood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cells.</w:t>
      </w:r>
      <w:r w:rsidR="00513D26" w:rsidRPr="00C90E22">
        <w:rPr>
          <w:rFonts w:ascii="Book Antiqua" w:hAnsi="Book Antiqua"/>
          <w:szCs w:val="24"/>
          <w:shd w:val="clear" w:color="auto" w:fill="auto"/>
        </w:rPr>
        <w:t xml:space="preserve"> </w:t>
      </w:r>
    </w:p>
    <w:p w:rsidR="007075ED" w:rsidRPr="00C90E22" w:rsidRDefault="007075ED" w:rsidP="007C6FAC">
      <w:pPr>
        <w:pStyle w:val="para"/>
        <w:ind w:firstLineChars="100" w:firstLine="240"/>
        <w:jc w:val="both"/>
        <w:rPr>
          <w:rFonts w:ascii="Book Antiqua" w:hAnsi="Book Antiqua"/>
          <w:szCs w:val="24"/>
          <w:shd w:val="clear" w:color="auto" w:fill="auto"/>
        </w:rPr>
      </w:pPr>
      <w:r w:rsidRPr="00C90E22">
        <w:rPr>
          <w:rFonts w:ascii="Book Antiqua" w:hAnsi="Book Antiqua"/>
          <w:szCs w:val="24"/>
          <w:shd w:val="clear" w:color="auto" w:fill="auto"/>
        </w:rPr>
        <w:t>Recently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inflammatory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agents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produced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risk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Pr="00C90E22">
        <w:rPr>
          <w:rFonts w:ascii="Book Antiqua" w:hAnsi="Book Antiqua"/>
          <w:szCs w:val="24"/>
          <w:shd w:val="clear" w:color="auto" w:fill="auto"/>
          <w:vertAlign w:val="superscript"/>
        </w:rPr>
        <w:t>[11]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Some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positive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correlation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concentration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blood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atypical,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melancholic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subtypes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major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Pr="00C90E22">
        <w:rPr>
          <w:rFonts w:ascii="Book Antiqua" w:hAnsi="Book Antiqua"/>
          <w:szCs w:val="24"/>
          <w:shd w:val="clear" w:color="auto" w:fill="auto"/>
          <w:vertAlign w:val="superscript"/>
        </w:rPr>
        <w:t>[94,95]</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intrasynaptic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concentration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monoamines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2E365F">
        <w:rPr>
          <w:rFonts w:ascii="Book Antiqua" w:hAnsi="Book Antiqua"/>
          <w:i/>
          <w:szCs w:val="24"/>
          <w:shd w:val="clear" w:color="auto" w:fill="auto"/>
        </w:rPr>
        <w:t>via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inhibition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norephinephrine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dopamine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proofErr w:type="gramStart"/>
      <w:r w:rsidRPr="00C90E22">
        <w:rPr>
          <w:rFonts w:ascii="Book Antiqua" w:hAnsi="Book Antiqua"/>
          <w:szCs w:val="24"/>
          <w:shd w:val="clear" w:color="auto" w:fill="auto"/>
        </w:rPr>
        <w:t>hypothalamus</w:t>
      </w:r>
      <w:r w:rsidRPr="00C90E22">
        <w:rPr>
          <w:rFonts w:ascii="Book Antiqua" w:hAnsi="Book Antiqua"/>
          <w:szCs w:val="24"/>
          <w:shd w:val="clear" w:color="auto" w:fill="auto"/>
          <w:vertAlign w:val="superscript"/>
        </w:rPr>
        <w:t>[</w:t>
      </w:r>
      <w:proofErr w:type="gramEnd"/>
      <w:r w:rsidRPr="00C90E22">
        <w:rPr>
          <w:rFonts w:ascii="Book Antiqua" w:hAnsi="Book Antiqua"/>
          <w:szCs w:val="24"/>
          <w:shd w:val="clear" w:color="auto" w:fill="auto"/>
          <w:vertAlign w:val="superscript"/>
        </w:rPr>
        <w:t>96]</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7C6FAC" w:rsidRPr="00C90E22" w:rsidRDefault="007075ED" w:rsidP="007C6FAC">
      <w:pPr>
        <w:pStyle w:val="para"/>
        <w:ind w:firstLineChars="100" w:firstLine="240"/>
        <w:jc w:val="both"/>
        <w:rPr>
          <w:rFonts w:ascii="Book Antiqua" w:hAnsi="Book Antiqua"/>
          <w:szCs w:val="24"/>
          <w:shd w:val="clear" w:color="auto" w:fill="auto"/>
          <w:lang w:eastAsia="zh-CN"/>
        </w:rPr>
      </w:pPr>
      <w:r w:rsidRPr="00C90E22">
        <w:rPr>
          <w:rFonts w:ascii="Book Antiqua" w:hAnsi="Book Antiqua"/>
          <w:szCs w:val="24"/>
          <w:shd w:val="clear" w:color="auto" w:fill="auto"/>
        </w:rPr>
        <w:t>It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bipolar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Insulin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factors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activates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enzymes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involved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gluconeogenesis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glycogenolysis,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lastRenderedPageBreak/>
        <w:t>contributing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hepatic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insulin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expression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GLUT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4.</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reported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increased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specific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illness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still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unknown</w:t>
      </w:r>
      <w:r w:rsidRPr="00C90E22">
        <w:rPr>
          <w:rFonts w:ascii="Book Antiqua" w:hAnsi="Book Antiqua"/>
          <w:szCs w:val="24"/>
          <w:shd w:val="clear" w:color="auto" w:fill="auto"/>
          <w:vertAlign w:val="superscript"/>
        </w:rPr>
        <w:t>[97]</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concentration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observed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obsessive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compulsive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w:t>
      </w:r>
      <w:r w:rsidRPr="00C90E22">
        <w:rPr>
          <w:rFonts w:ascii="Book Antiqua" w:hAnsi="Book Antiqua"/>
          <w:szCs w:val="24"/>
          <w:shd w:val="clear" w:color="auto" w:fill="auto"/>
          <w:vertAlign w:val="superscript"/>
        </w:rPr>
        <w:t>[98]</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similarly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observed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ASDs</w:t>
      </w:r>
      <w:r w:rsidRPr="00C90E22">
        <w:rPr>
          <w:rFonts w:ascii="Book Antiqua" w:hAnsi="Book Antiqua"/>
          <w:szCs w:val="24"/>
          <w:shd w:val="clear" w:color="auto" w:fill="auto"/>
          <w:vertAlign w:val="superscript"/>
        </w:rPr>
        <w:t>[99]</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Pr="00C90E22">
        <w:rPr>
          <w:rFonts w:ascii="Book Antiqua" w:hAnsi="Book Antiqua"/>
          <w:szCs w:val="24"/>
          <w:shd w:val="clear" w:color="auto" w:fill="auto"/>
          <w:vertAlign w:val="superscript"/>
        </w:rPr>
        <w:t>[100]</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Low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resistin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could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downregulation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mononuclear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macrophage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reduction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inflammatory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processes</w:t>
      </w:r>
      <w:r w:rsidRPr="00C90E22">
        <w:rPr>
          <w:rFonts w:ascii="Book Antiqua" w:hAnsi="Book Antiqua"/>
          <w:szCs w:val="24"/>
          <w:shd w:val="clear" w:color="auto" w:fill="auto"/>
          <w:vertAlign w:val="superscript"/>
        </w:rPr>
        <w:t>[100]</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p>
    <w:p w:rsidR="007075ED" w:rsidRPr="00C90E22" w:rsidRDefault="00513D26" w:rsidP="007C6FAC">
      <w:pPr>
        <w:pStyle w:val="para"/>
        <w:ind w:firstLineChars="100" w:firstLine="240"/>
        <w:jc w:val="both"/>
        <w:rPr>
          <w:rFonts w:ascii="Book Antiqua" w:hAnsi="Book Antiqua"/>
          <w:szCs w:val="24"/>
          <w:shd w:val="clear" w:color="auto" w:fill="auto"/>
        </w:rPr>
      </w:pPr>
      <w:r w:rsidRPr="00C90E22">
        <w:rPr>
          <w:rFonts w:ascii="Book Antiqua" w:hAnsi="Book Antiqua"/>
          <w:szCs w:val="24"/>
          <w:shd w:val="clear" w:color="auto" w:fill="auto"/>
        </w:rPr>
        <w:t xml:space="preserve"> </w:t>
      </w:r>
    </w:p>
    <w:p w:rsidR="007075ED" w:rsidRPr="00C90E22" w:rsidRDefault="007075ED" w:rsidP="005C113E">
      <w:pPr>
        <w:pStyle w:val="h2"/>
        <w:spacing w:before="0"/>
        <w:jc w:val="both"/>
        <w:rPr>
          <w:rFonts w:ascii="Book Antiqua" w:hAnsi="Book Antiqua"/>
          <w:szCs w:val="24"/>
        </w:rPr>
      </w:pPr>
      <w:r w:rsidRPr="00C90E22">
        <w:rPr>
          <w:rFonts w:ascii="Book Antiqua" w:hAnsi="Book Antiqua"/>
          <w:szCs w:val="24"/>
        </w:rPr>
        <w:t>OTHER</w:t>
      </w:r>
      <w:r w:rsidR="00513D26" w:rsidRPr="00C90E22">
        <w:rPr>
          <w:rFonts w:ascii="Book Antiqua" w:hAnsi="Book Antiqua"/>
          <w:szCs w:val="24"/>
        </w:rPr>
        <w:t xml:space="preserve"> </w:t>
      </w:r>
      <w:r w:rsidRPr="00C90E22">
        <w:rPr>
          <w:rFonts w:ascii="Book Antiqua" w:hAnsi="Book Antiqua"/>
          <w:szCs w:val="24"/>
        </w:rPr>
        <w:t>ADIPOKINES</w:t>
      </w:r>
    </w:p>
    <w:p w:rsidR="007075ED" w:rsidRPr="00C90E22" w:rsidRDefault="007075ED" w:rsidP="005C113E">
      <w:pPr>
        <w:pStyle w:val="para"/>
        <w:ind w:firstLine="0"/>
        <w:jc w:val="both"/>
        <w:rPr>
          <w:rFonts w:ascii="Book Antiqua" w:hAnsi="Book Antiqua"/>
          <w:bCs/>
          <w:szCs w:val="24"/>
          <w:shd w:val="clear" w:color="auto" w:fill="auto"/>
        </w:rPr>
      </w:pPr>
      <w:r w:rsidRPr="00C90E22">
        <w:rPr>
          <w:rFonts w:ascii="Book Antiqua" w:hAnsi="Book Antiqua"/>
          <w:bCs/>
          <w:szCs w:val="24"/>
          <w:shd w:val="clear" w:color="auto" w:fill="auto"/>
        </w:rPr>
        <w:t>The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well-known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adipokines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are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discussed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above,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but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there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are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over</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600</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less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well-known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adipokines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which</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are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extensively</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involved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human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physiology</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and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pathology.</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Some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adipokines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are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involved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the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regulation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of</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metabolism</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t>
      </w:r>
      <w:r w:rsidRPr="00C90E22">
        <w:rPr>
          <w:rFonts w:ascii="Book Antiqua" w:hAnsi="Book Antiqua"/>
          <w:bCs/>
          <w:i/>
          <w:szCs w:val="24"/>
          <w:shd w:val="clear" w:color="auto" w:fill="auto"/>
        </w:rPr>
        <w:t>e.g.</w:t>
      </w:r>
      <w:r w:rsidR="007C6FAC" w:rsidRPr="00C90E22">
        <w:rPr>
          <w:rFonts w:ascii="Book Antiqua" w:hAnsi="Book Antiqua" w:hint="eastAsia"/>
          <w:bCs/>
          <w:i/>
          <w:szCs w:val="24"/>
          <w:shd w:val="clear" w:color="auto" w:fill="auto"/>
          <w:lang w:eastAsia="zh-CN"/>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DPP-4,</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vaspin,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visfatin,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chemerin),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others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the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immune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response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t>
      </w:r>
      <w:r w:rsidR="007C6FAC" w:rsidRPr="00C90E22">
        <w:rPr>
          <w:rFonts w:ascii="Book Antiqua" w:hAnsi="Book Antiqua"/>
          <w:bCs/>
          <w:i/>
          <w:szCs w:val="24"/>
          <w:shd w:val="clear" w:color="auto" w:fill="auto"/>
        </w:rPr>
        <w:t>e.g.</w:t>
      </w:r>
      <w:r w:rsidR="007C6FAC" w:rsidRPr="00C90E22">
        <w:rPr>
          <w:rFonts w:ascii="Book Antiqua" w:hAnsi="Book Antiqua" w:hint="eastAsia"/>
          <w:bCs/>
          <w:i/>
          <w:szCs w:val="24"/>
          <w:shd w:val="clear" w:color="auto" w:fill="auto"/>
          <w:lang w:eastAsia="zh-CN"/>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adipsin,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ASP,</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SAA3,</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IL-17D,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CSFs),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inflammation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t>
      </w:r>
      <w:r w:rsidR="007C6FAC" w:rsidRPr="00C90E22">
        <w:rPr>
          <w:rFonts w:ascii="Book Antiqua" w:hAnsi="Book Antiqua"/>
          <w:bCs/>
          <w:i/>
          <w:szCs w:val="24"/>
          <w:shd w:val="clear" w:color="auto" w:fill="auto"/>
        </w:rPr>
        <w:t>e.g.</w:t>
      </w:r>
      <w:r w:rsidR="007C6FAC" w:rsidRPr="00C90E22">
        <w:rPr>
          <w:rFonts w:ascii="Book Antiqua" w:hAnsi="Book Antiqua" w:hint="eastAsia"/>
          <w:bCs/>
          <w:i/>
          <w:szCs w:val="24"/>
          <w:shd w:val="clear" w:color="auto" w:fill="auto"/>
          <w:lang w:eastAsia="zh-CN"/>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IL-1β,</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IL-6,</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IL-8,</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IL-10,</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CrP,</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MCP-1,</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osteopontin,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progranulin,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chemerin),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hypertension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t>
      </w:r>
      <w:r w:rsidR="007C6FAC" w:rsidRPr="00C90E22">
        <w:rPr>
          <w:rFonts w:ascii="Book Antiqua" w:hAnsi="Book Antiqua"/>
          <w:bCs/>
          <w:i/>
          <w:szCs w:val="24"/>
          <w:shd w:val="clear" w:color="auto" w:fill="auto"/>
        </w:rPr>
        <w:t>e.g.</w:t>
      </w:r>
      <w:r w:rsidR="007C6FAC" w:rsidRPr="00C90E22">
        <w:rPr>
          <w:rFonts w:ascii="Book Antiqua" w:hAnsi="Book Antiqua" w:hint="eastAsia"/>
          <w:bCs/>
          <w:i/>
          <w:szCs w:val="24"/>
          <w:shd w:val="clear" w:color="auto" w:fill="auto"/>
          <w:lang w:eastAsia="zh-CN"/>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angiotensinogen),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cell</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adhesion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t>
      </w:r>
      <w:r w:rsidR="007C6FAC" w:rsidRPr="00C90E22">
        <w:rPr>
          <w:rFonts w:ascii="Book Antiqua" w:hAnsi="Book Antiqua"/>
          <w:bCs/>
          <w:i/>
          <w:szCs w:val="24"/>
          <w:shd w:val="clear" w:color="auto" w:fill="auto"/>
        </w:rPr>
        <w:t>e.g.</w:t>
      </w:r>
      <w:r w:rsidR="007C6FAC" w:rsidRPr="00C90E22">
        <w:rPr>
          <w:rFonts w:ascii="Book Antiqua" w:hAnsi="Book Antiqua" w:hint="eastAsia"/>
          <w:bCs/>
          <w:i/>
          <w:szCs w:val="24"/>
          <w:shd w:val="clear" w:color="auto" w:fill="auto"/>
          <w:lang w:eastAsia="zh-CN"/>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PAI-1),</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adipogenesis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and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bone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morphogenesis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t>
      </w:r>
      <w:r w:rsidR="007C6FAC" w:rsidRPr="00C90E22">
        <w:rPr>
          <w:rFonts w:ascii="Book Antiqua" w:hAnsi="Book Antiqua"/>
          <w:bCs/>
          <w:i/>
          <w:szCs w:val="24"/>
          <w:shd w:val="clear" w:color="auto" w:fill="auto"/>
        </w:rPr>
        <w:t>e.g.</w:t>
      </w:r>
      <w:r w:rsidR="007C6FAC" w:rsidRPr="00C90E22">
        <w:rPr>
          <w:rFonts w:ascii="Book Antiqua" w:hAnsi="Book Antiqua" w:hint="eastAsia"/>
          <w:bCs/>
          <w:i/>
          <w:szCs w:val="24"/>
          <w:shd w:val="clear" w:color="auto" w:fill="auto"/>
          <w:lang w:eastAsia="zh-CN"/>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BMP-7),</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cell</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or</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tissue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growth</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t>
      </w:r>
      <w:r w:rsidR="007C6FAC" w:rsidRPr="00C90E22">
        <w:rPr>
          <w:rFonts w:ascii="Book Antiqua" w:hAnsi="Book Antiqua"/>
          <w:bCs/>
          <w:i/>
          <w:szCs w:val="24"/>
          <w:shd w:val="clear" w:color="auto" w:fill="auto"/>
        </w:rPr>
        <w:t>e.g.</w:t>
      </w:r>
      <w:r w:rsidR="007C6FAC" w:rsidRPr="00C90E22">
        <w:rPr>
          <w:rFonts w:ascii="Book Antiqua" w:hAnsi="Book Antiqua" w:hint="eastAsia"/>
          <w:bCs/>
          <w:i/>
          <w:szCs w:val="24"/>
          <w:shd w:val="clear" w:color="auto" w:fill="auto"/>
          <w:lang w:eastAsia="zh-CN"/>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IGF-1,</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TGFβ,</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fibronectin,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FGF</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21,</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VEGF)</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and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many</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others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functions</w:t>
      </w:r>
      <w:r w:rsidRPr="00C90E22">
        <w:rPr>
          <w:rFonts w:ascii="Book Antiqua" w:hAnsi="Book Antiqua"/>
          <w:bCs/>
          <w:szCs w:val="24"/>
          <w:shd w:val="clear" w:color="auto" w:fill="auto"/>
          <w:vertAlign w:val="superscript"/>
        </w:rPr>
        <w:t>[</w:t>
      </w:r>
      <w:r w:rsidR="00C55033" w:rsidRPr="00C90E22">
        <w:rPr>
          <w:rFonts w:ascii="Book Antiqua" w:hAnsi="Book Antiqua"/>
          <w:bCs/>
          <w:szCs w:val="24"/>
          <w:shd w:val="clear" w:color="auto" w:fill="auto"/>
          <w:vertAlign w:val="superscript"/>
        </w:rPr>
        <w:t>101</w:t>
      </w:r>
      <w:r w:rsidR="007C6FAC" w:rsidRPr="00C90E22">
        <w:rPr>
          <w:rFonts w:ascii="Book Antiqua" w:hAnsi="Book Antiqua" w:hint="eastAsia"/>
          <w:bCs/>
          <w:szCs w:val="24"/>
          <w:shd w:val="clear" w:color="auto" w:fill="auto"/>
          <w:vertAlign w:val="superscript"/>
          <w:lang w:eastAsia="zh-CN"/>
        </w:rPr>
        <w:t>-</w:t>
      </w:r>
      <w:r w:rsidRPr="00C90E22">
        <w:rPr>
          <w:rFonts w:ascii="Book Antiqua" w:hAnsi="Book Antiqua"/>
          <w:bCs/>
          <w:szCs w:val="24"/>
          <w:shd w:val="clear" w:color="auto" w:fill="auto"/>
          <w:vertAlign w:val="superscript"/>
        </w:rPr>
        <w:t>108]</w:t>
      </w:r>
      <w:r w:rsidRPr="00C90E22">
        <w:rPr>
          <w:rFonts w:ascii="Book Antiqua" w:hAnsi="Book Antiqua"/>
          <w:bCs/>
          <w:szCs w:val="24"/>
          <w:shd w:val="clear" w:color="auto" w:fill="auto"/>
        </w:rPr>
        <w: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Some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adipokines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have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multidirectional</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actions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or</w:t>
      </w:r>
      <w:r w:rsidR="00513D26" w:rsidRPr="00C90E22">
        <w:rPr>
          <w:rFonts w:ascii="Book Antiqua" w:hAnsi="Book Antiqua"/>
          <w:bCs/>
          <w:szCs w:val="24"/>
          <w:shd w:val="clear" w:color="auto" w:fill="auto"/>
        </w:rPr>
        <w:t xml:space="preserve"> </w:t>
      </w:r>
      <w:r w:rsidR="00AD0FCA" w:rsidRPr="00C90E22">
        <w:rPr>
          <w:rFonts w:ascii="Book Antiqua" w:hAnsi="Book Antiqua"/>
          <w:bCs/>
          <w:szCs w:val="24"/>
          <w:shd w:val="clear" w:color="auto" w:fill="auto"/>
        </w:rPr>
        <w:t>interplay</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with</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other</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molecules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variety</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of</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functions.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These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data</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urgent</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to</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define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their</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function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and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potential</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clinical</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relevance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health</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and</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disease,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also</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in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mental</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disorders.</w:t>
      </w:r>
      <w:r w:rsidR="00513D26" w:rsidRPr="00C90E22">
        <w:rPr>
          <w:rFonts w:ascii="Book Antiqua" w:hAnsi="Book Antiqua"/>
          <w:bCs/>
          <w:szCs w:val="24"/>
          <w:shd w:val="clear" w:color="auto" w:fill="auto"/>
        </w:rPr>
        <w:t xml:space="preserve"> </w:t>
      </w:r>
    </w:p>
    <w:p w:rsidR="007075ED" w:rsidRPr="00C90E22" w:rsidRDefault="007075ED" w:rsidP="007C6FAC">
      <w:pPr>
        <w:pStyle w:val="para"/>
        <w:ind w:firstLineChars="100" w:firstLine="240"/>
        <w:jc w:val="both"/>
        <w:rPr>
          <w:rFonts w:ascii="Book Antiqua" w:hAnsi="Book Antiqua"/>
          <w:szCs w:val="24"/>
          <w:shd w:val="clear" w:color="auto" w:fill="auto"/>
          <w:lang w:eastAsia="zh-CN"/>
        </w:rPr>
      </w:pPr>
      <w:r w:rsidRPr="00C90E22">
        <w:rPr>
          <w:rFonts w:ascii="Book Antiqua" w:hAnsi="Book Antiqua"/>
          <w:bCs/>
          <w:szCs w:val="24"/>
          <w:shd w:val="clear" w:color="auto" w:fill="auto"/>
        </w:rPr>
        <w:t>Few</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attempts</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have</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been</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already</w:t>
      </w:r>
      <w:r w:rsidR="00513D26" w:rsidRPr="00C90E22">
        <w:rPr>
          <w:rFonts w:ascii="Book Antiqua" w:hAnsi="Book Antiqua"/>
          <w:bCs/>
          <w:szCs w:val="24"/>
          <w:shd w:val="clear" w:color="auto" w:fill="auto"/>
        </w:rPr>
        <w:t xml:space="preserve"> </w:t>
      </w:r>
      <w:r w:rsidRPr="00C90E22">
        <w:rPr>
          <w:rFonts w:ascii="Book Antiqua" w:hAnsi="Book Antiqua"/>
          <w:bCs/>
          <w:szCs w:val="24"/>
          <w:shd w:val="clear" w:color="auto" w:fill="auto"/>
        </w:rPr>
        <w:t>done.</w:t>
      </w:r>
      <w:r w:rsidR="00513D26" w:rsidRPr="00C90E22">
        <w:rPr>
          <w:rFonts w:ascii="Book Antiqua" w:hAnsi="Book Antiqua"/>
          <w:bCs/>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significant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concentration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circulating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visfatin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presence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Pr="00C90E22">
        <w:rPr>
          <w:rFonts w:ascii="Book Antiqua" w:hAnsi="Book Antiqua"/>
          <w:szCs w:val="24"/>
          <w:shd w:val="clear" w:color="auto" w:fill="auto"/>
          <w:vertAlign w:val="superscript"/>
        </w:rPr>
        <w:t>[109,110]</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Recent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shown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reliance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starvation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decrease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plasma</w:t>
      </w:r>
      <w:r w:rsidR="00513D26" w:rsidRPr="00C90E22">
        <w:rPr>
          <w:rFonts w:ascii="Book Antiqua" w:hAnsi="Book Antiqua"/>
          <w:szCs w:val="24"/>
          <w:shd w:val="clear" w:color="auto" w:fill="auto"/>
        </w:rPr>
        <w:t xml:space="preserve"> </w:t>
      </w:r>
      <w:r w:rsidR="00AD0FCA" w:rsidRPr="00C90E22">
        <w:rPr>
          <w:rFonts w:ascii="Book Antiqua" w:hAnsi="Book Antiqua"/>
          <w:szCs w:val="24"/>
          <w:shd w:val="clear" w:color="auto" w:fill="auto"/>
        </w:rPr>
        <w:t>level</w:t>
      </w:r>
      <w:r w:rsidR="00513D26" w:rsidRPr="00C90E22">
        <w:rPr>
          <w:rFonts w:ascii="Book Antiqua" w:hAnsi="Book Antiqua"/>
          <w:szCs w:val="24"/>
          <w:shd w:val="clear" w:color="auto" w:fill="auto"/>
        </w:rPr>
        <w:t xml:space="preserve"> </w:t>
      </w:r>
      <w:r w:rsidR="00AD0FCA"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00AD0FCA" w:rsidRPr="00C90E22">
        <w:rPr>
          <w:rFonts w:ascii="Book Antiqua" w:hAnsi="Book Antiqua"/>
          <w:szCs w:val="24"/>
          <w:shd w:val="clear" w:color="auto" w:fill="auto"/>
        </w:rPr>
        <w:t>adipsin</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suggests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possible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peptide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etiology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Pr="00C90E22">
        <w:rPr>
          <w:rFonts w:ascii="Book Antiqua" w:hAnsi="Book Antiqua"/>
          <w:szCs w:val="24"/>
          <w:shd w:val="clear" w:color="auto" w:fill="auto"/>
          <w:vertAlign w:val="superscript"/>
        </w:rPr>
        <w:t>[111]</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Serum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levels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omentin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normal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drug-naive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patients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major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Pr="00C90E22">
        <w:rPr>
          <w:rFonts w:ascii="Book Antiqua" w:hAnsi="Book Antiqua"/>
          <w:szCs w:val="24"/>
          <w:shd w:val="clear" w:color="auto" w:fill="auto"/>
          <w:vertAlign w:val="superscript"/>
        </w:rPr>
        <w:t>[112]</w:t>
      </w:r>
      <w:r w:rsidRPr="00C90E22">
        <w:rPr>
          <w:rFonts w:ascii="Book Antiqua" w:hAnsi="Book Antiqua"/>
          <w:szCs w:val="24"/>
          <w:shd w:val="clear" w:color="auto" w:fill="auto"/>
        </w:rPr>
        <w: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negative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results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should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not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dissuade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from</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investigating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p>
    <w:p w:rsidR="007C6FAC" w:rsidRPr="00C90E22" w:rsidRDefault="007C6FAC" w:rsidP="007C6FAC">
      <w:pPr>
        <w:pStyle w:val="para"/>
        <w:ind w:firstLineChars="100" w:firstLine="240"/>
        <w:jc w:val="both"/>
        <w:rPr>
          <w:rFonts w:ascii="Book Antiqua" w:hAnsi="Book Antiqua"/>
          <w:szCs w:val="24"/>
          <w:shd w:val="clear" w:color="auto" w:fill="auto"/>
          <w:lang w:eastAsia="zh-CN"/>
        </w:rPr>
      </w:pPr>
    </w:p>
    <w:p w:rsidR="007075ED" w:rsidRPr="00C90E22" w:rsidRDefault="007C6FAC" w:rsidP="005C113E">
      <w:pPr>
        <w:pStyle w:val="h1"/>
        <w:spacing w:before="0"/>
        <w:jc w:val="both"/>
        <w:rPr>
          <w:rFonts w:ascii="Book Antiqua" w:hAnsi="Book Antiqua"/>
          <w:szCs w:val="24"/>
          <w:lang w:eastAsia="zh-CN"/>
        </w:rPr>
      </w:pPr>
      <w:r w:rsidRPr="00C90E22">
        <w:rPr>
          <w:rFonts w:ascii="Book Antiqua" w:hAnsi="Book Antiqua"/>
          <w:szCs w:val="24"/>
          <w:lang w:eastAsia="zh-CN"/>
        </w:rPr>
        <w:t>CONCLUSION</w:t>
      </w:r>
    </w:p>
    <w:p w:rsidR="007075ED" w:rsidRPr="00C90E22" w:rsidRDefault="007075ED" w:rsidP="005C113E">
      <w:pPr>
        <w:pStyle w:val="para"/>
        <w:ind w:firstLine="0"/>
        <w:jc w:val="both"/>
        <w:rPr>
          <w:rFonts w:ascii="Book Antiqua" w:hAnsi="Book Antiqua" w:cs="Times New Roman"/>
          <w:szCs w:val="24"/>
          <w:shd w:val="clear" w:color="auto" w:fill="auto"/>
        </w:rPr>
      </w:pP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studies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discussed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provide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evidence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disturbances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secretion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important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pathogenesis,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clinical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presentation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outcome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lastRenderedPageBreak/>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consensus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that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leptin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adiponectin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associated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with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depression.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Changes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physiology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appetite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modulators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EDs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play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pivotal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motivated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behaviors,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reward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processes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energy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balance.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Sometimes,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secondary</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downregulation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significant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impact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symptoms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course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better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understanding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endocrine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function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tissue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would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have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significant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impact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understanding</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would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lead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more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rational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therapies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for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these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diseases.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There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lack</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into</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role</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different</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this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area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which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warrants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further</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Detailed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investigation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of</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links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between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adipokines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and</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mental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disorders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is</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still</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a</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new</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topic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in</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psychiatric</w:t>
      </w:r>
      <w:r w:rsidR="00513D26" w:rsidRPr="00C90E22">
        <w:rPr>
          <w:rFonts w:ascii="Book Antiqua" w:hAnsi="Book Antiqua"/>
          <w:szCs w:val="24"/>
          <w:shd w:val="clear" w:color="auto" w:fill="auto"/>
        </w:rPr>
        <w:t xml:space="preserve"> </w:t>
      </w:r>
      <w:r w:rsidRPr="00C90E22">
        <w:rPr>
          <w:rFonts w:ascii="Book Antiqua" w:hAnsi="Book Antiqua"/>
          <w:szCs w:val="24"/>
          <w:shd w:val="clear" w:color="auto" w:fill="auto"/>
        </w:rPr>
        <w:t>research.</w:t>
      </w:r>
    </w:p>
    <w:p w:rsidR="007075ED" w:rsidRPr="00C90E22" w:rsidRDefault="007075ED" w:rsidP="005C113E">
      <w:pPr>
        <w:spacing w:after="0" w:line="360" w:lineRule="auto"/>
        <w:rPr>
          <w:rFonts w:ascii="Book Antiqua" w:hAnsi="Book Antiqua"/>
          <w:szCs w:val="24"/>
          <w:lang w:val="en-US"/>
        </w:rPr>
      </w:pPr>
    </w:p>
    <w:p w:rsidR="007075ED" w:rsidRPr="00E70039" w:rsidRDefault="007075ED" w:rsidP="00E70039">
      <w:pPr>
        <w:pStyle w:val="h2"/>
        <w:spacing w:before="0"/>
        <w:jc w:val="both"/>
        <w:rPr>
          <w:rFonts w:ascii="Book Antiqua" w:hAnsi="Book Antiqua"/>
          <w:szCs w:val="24"/>
          <w:lang w:eastAsia="zh-CN"/>
        </w:rPr>
      </w:pPr>
      <w:r w:rsidRPr="00E70039">
        <w:rPr>
          <w:rFonts w:ascii="Book Antiqua" w:hAnsi="Book Antiqua"/>
          <w:szCs w:val="24"/>
        </w:rPr>
        <w:t>REFERENCES</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1 </w:t>
      </w:r>
      <w:r w:rsidRPr="00E70039">
        <w:rPr>
          <w:rFonts w:ascii="Book Antiqua" w:eastAsia="宋体" w:hAnsi="Book Antiqua" w:cs="宋体"/>
          <w:b/>
          <w:bCs/>
          <w:color w:val="000000"/>
          <w:szCs w:val="24"/>
          <w:lang w:val="en-US" w:eastAsia="zh-CN"/>
        </w:rPr>
        <w:t>Zhang Y</w:t>
      </w:r>
      <w:r w:rsidRPr="00E70039">
        <w:rPr>
          <w:rFonts w:ascii="Book Antiqua" w:eastAsia="宋体" w:hAnsi="Book Antiqua" w:cs="宋体"/>
          <w:color w:val="000000"/>
          <w:szCs w:val="24"/>
          <w:lang w:val="en-US" w:eastAsia="zh-CN"/>
        </w:rPr>
        <w:t xml:space="preserve">, Proenca R, Maffei M, Barone M, Leopold L, Friedman JM. </w:t>
      </w:r>
      <w:proofErr w:type="gramStart"/>
      <w:r w:rsidRPr="00E70039">
        <w:rPr>
          <w:rFonts w:ascii="Book Antiqua" w:eastAsia="宋体" w:hAnsi="Book Antiqua" w:cs="宋体"/>
          <w:color w:val="000000"/>
          <w:szCs w:val="24"/>
          <w:lang w:val="en-US" w:eastAsia="zh-CN"/>
        </w:rPr>
        <w:t>Positional cloning of the mouse obese gene and its human homologue.</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Nature</w:t>
      </w:r>
      <w:r w:rsidRPr="00E70039">
        <w:rPr>
          <w:rFonts w:ascii="Book Antiqua" w:eastAsia="宋体" w:hAnsi="Book Antiqua" w:cs="宋体"/>
          <w:color w:val="000000"/>
          <w:szCs w:val="24"/>
          <w:lang w:val="en-US" w:eastAsia="zh-CN"/>
        </w:rPr>
        <w:t> 1994; </w:t>
      </w:r>
      <w:r w:rsidRPr="00E70039">
        <w:rPr>
          <w:rFonts w:ascii="Book Antiqua" w:eastAsia="宋体" w:hAnsi="Book Antiqua" w:cs="宋体"/>
          <w:b/>
          <w:bCs/>
          <w:color w:val="000000"/>
          <w:szCs w:val="24"/>
          <w:lang w:val="en-US" w:eastAsia="zh-CN"/>
        </w:rPr>
        <w:t>372</w:t>
      </w:r>
      <w:r w:rsidRPr="00E70039">
        <w:rPr>
          <w:rFonts w:ascii="Book Antiqua" w:eastAsia="宋体" w:hAnsi="Book Antiqua" w:cs="宋体"/>
          <w:color w:val="000000"/>
          <w:szCs w:val="24"/>
          <w:lang w:val="en-US" w:eastAsia="zh-CN"/>
        </w:rPr>
        <w:t>: 425-432 [PMID: 7984236]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2 </w:t>
      </w:r>
      <w:r w:rsidRPr="00E70039">
        <w:rPr>
          <w:rFonts w:ascii="Book Antiqua" w:eastAsia="宋体" w:hAnsi="Book Antiqua" w:cs="宋体"/>
          <w:b/>
          <w:bCs/>
          <w:color w:val="000000"/>
          <w:szCs w:val="24"/>
          <w:lang w:val="en-US" w:eastAsia="zh-CN"/>
        </w:rPr>
        <w:t>Beumer W</w:t>
      </w:r>
      <w:r w:rsidRPr="00E70039">
        <w:rPr>
          <w:rFonts w:ascii="Book Antiqua" w:eastAsia="宋体" w:hAnsi="Book Antiqua" w:cs="宋体"/>
          <w:color w:val="000000"/>
          <w:szCs w:val="24"/>
          <w:lang w:val="en-US" w:eastAsia="zh-CN"/>
        </w:rPr>
        <w:t>, Drexhage RC, De Wit H, Versnel MA, Drexhage HA, Cohen D. Increased level of serum cytokines, chemokines and adipokines in patients with schizophrenia is associated with disease and metabolic syndrome. </w:t>
      </w:r>
      <w:r w:rsidRPr="00E70039">
        <w:rPr>
          <w:rFonts w:ascii="Book Antiqua" w:eastAsia="宋体" w:hAnsi="Book Antiqua" w:cs="宋体"/>
          <w:i/>
          <w:iCs/>
          <w:color w:val="000000"/>
          <w:szCs w:val="24"/>
          <w:lang w:val="en-US" w:eastAsia="zh-CN"/>
        </w:rPr>
        <w:t>Psychoneuroendocrinology</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37</w:t>
      </w:r>
      <w:r w:rsidRPr="00E70039">
        <w:rPr>
          <w:rFonts w:ascii="Book Antiqua" w:eastAsia="宋体" w:hAnsi="Book Antiqua" w:cs="宋体"/>
          <w:color w:val="000000"/>
          <w:szCs w:val="24"/>
          <w:lang w:val="en-US" w:eastAsia="zh-CN"/>
        </w:rPr>
        <w:t>: 1901-1911 [PMID: 22541717 DOI: 10.1016/j.psyneuen.2012.04.001]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3 </w:t>
      </w:r>
      <w:r w:rsidRPr="00E70039">
        <w:rPr>
          <w:rFonts w:ascii="Book Antiqua" w:eastAsia="宋体" w:hAnsi="Book Antiqua" w:cs="宋体"/>
          <w:b/>
          <w:bCs/>
          <w:color w:val="000000"/>
          <w:szCs w:val="24"/>
          <w:lang w:val="en-US" w:eastAsia="zh-CN"/>
        </w:rPr>
        <w:t>Brennan AM</w:t>
      </w:r>
      <w:r w:rsidRPr="00E70039">
        <w:rPr>
          <w:rFonts w:ascii="Book Antiqua" w:eastAsia="宋体" w:hAnsi="Book Antiqua" w:cs="宋体"/>
          <w:color w:val="000000"/>
          <w:szCs w:val="24"/>
          <w:lang w:val="en-US" w:eastAsia="zh-CN"/>
        </w:rPr>
        <w:t>, Fargnoli JL, Williams CJ, Li T, Willett W, Kawachi I, Qi L, Hu FB, Mantzoros CS. Phobic anxiety is associated with higher serum concentrations of adipokines and cytokines in women with diabetes. </w:t>
      </w:r>
      <w:r w:rsidRPr="00E70039">
        <w:rPr>
          <w:rFonts w:ascii="Book Antiqua" w:eastAsia="宋体" w:hAnsi="Book Antiqua" w:cs="宋体"/>
          <w:i/>
          <w:iCs/>
          <w:color w:val="000000"/>
          <w:szCs w:val="24"/>
          <w:lang w:val="en-US" w:eastAsia="zh-CN"/>
        </w:rPr>
        <w:t>Diabetes Care</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32</w:t>
      </w:r>
      <w:r w:rsidRPr="00E70039">
        <w:rPr>
          <w:rFonts w:ascii="Book Antiqua" w:eastAsia="宋体" w:hAnsi="Book Antiqua" w:cs="宋体"/>
          <w:color w:val="000000"/>
          <w:szCs w:val="24"/>
          <w:lang w:val="en-US" w:eastAsia="zh-CN"/>
        </w:rPr>
        <w:t>: 926-931 [PMID: 19223611 DOI: 10.2337/dc08-1979]</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4 </w:t>
      </w:r>
      <w:r w:rsidRPr="00E70039">
        <w:rPr>
          <w:rFonts w:ascii="Book Antiqua" w:eastAsia="宋体" w:hAnsi="Book Antiqua" w:cs="宋体"/>
          <w:b/>
          <w:bCs/>
          <w:color w:val="000000"/>
          <w:szCs w:val="24"/>
          <w:lang w:val="en-US" w:eastAsia="zh-CN"/>
        </w:rPr>
        <w:t>Warren MP</w:t>
      </w:r>
      <w:r w:rsidRPr="00E70039">
        <w:rPr>
          <w:rFonts w:ascii="Book Antiqua" w:eastAsia="宋体" w:hAnsi="Book Antiqua" w:cs="宋体"/>
          <w:color w:val="000000"/>
          <w:szCs w:val="24"/>
          <w:lang w:val="en-US" w:eastAsia="zh-CN"/>
        </w:rPr>
        <w:t>.</w:t>
      </w:r>
      <w:proofErr w:type="gramEnd"/>
      <w:r w:rsidRPr="00E70039">
        <w:rPr>
          <w:rFonts w:ascii="Book Antiqua" w:eastAsia="宋体" w:hAnsi="Book Antiqua" w:cs="宋体"/>
          <w:color w:val="000000"/>
          <w:szCs w:val="24"/>
          <w:lang w:val="en-US" w:eastAsia="zh-CN"/>
        </w:rPr>
        <w:t xml:space="preserve"> </w:t>
      </w:r>
      <w:proofErr w:type="gramStart"/>
      <w:r w:rsidRPr="00E70039">
        <w:rPr>
          <w:rFonts w:ascii="Book Antiqua" w:eastAsia="宋体" w:hAnsi="Book Antiqua" w:cs="宋体"/>
          <w:color w:val="000000"/>
          <w:szCs w:val="24"/>
          <w:lang w:val="en-US" w:eastAsia="zh-CN"/>
        </w:rPr>
        <w:t>Endocrine manifestations of eating disorders.</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Clin Endocrinol Metab</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96</w:t>
      </w:r>
      <w:r w:rsidRPr="00E70039">
        <w:rPr>
          <w:rFonts w:ascii="Book Antiqua" w:eastAsia="宋体" w:hAnsi="Book Antiqua" w:cs="宋体"/>
          <w:color w:val="000000"/>
          <w:szCs w:val="24"/>
          <w:lang w:val="en-US" w:eastAsia="zh-CN"/>
        </w:rPr>
        <w:t>: 333-343 [PMID: 21159848 DOI: 10.1210/jc.2009-2304]</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5 </w:t>
      </w:r>
      <w:r w:rsidRPr="00E70039">
        <w:rPr>
          <w:rFonts w:ascii="Book Antiqua" w:eastAsia="宋体" w:hAnsi="Book Antiqua" w:cs="宋体"/>
          <w:b/>
          <w:bCs/>
          <w:color w:val="000000"/>
          <w:szCs w:val="24"/>
          <w:lang w:val="en-US" w:eastAsia="zh-CN"/>
        </w:rPr>
        <w:t>Koo M</w:t>
      </w:r>
      <w:r w:rsidRPr="00E70039">
        <w:rPr>
          <w:rFonts w:ascii="Book Antiqua" w:eastAsia="宋体" w:hAnsi="Book Antiqua" w:cs="宋体"/>
          <w:color w:val="000000"/>
          <w:szCs w:val="24"/>
          <w:lang w:val="en-US" w:eastAsia="zh-CN"/>
        </w:rPr>
        <w:t>, Lai NS, Chiang JK.</w:t>
      </w:r>
      <w:proofErr w:type="gramEnd"/>
      <w:r w:rsidRPr="00E70039">
        <w:rPr>
          <w:rFonts w:ascii="Book Antiqua" w:eastAsia="宋体" w:hAnsi="Book Antiqua" w:cs="宋体"/>
          <w:color w:val="000000"/>
          <w:szCs w:val="24"/>
          <w:lang w:val="en-US" w:eastAsia="zh-CN"/>
        </w:rPr>
        <w:t xml:space="preserve"> Short duration of sleep is associated with hyperleptinemia in Taiwanese adults. </w:t>
      </w:r>
      <w:r w:rsidRPr="00E70039">
        <w:rPr>
          <w:rFonts w:ascii="Book Antiqua" w:eastAsia="宋体" w:hAnsi="Book Antiqua" w:cs="宋体"/>
          <w:i/>
          <w:iCs/>
          <w:color w:val="000000"/>
          <w:szCs w:val="24"/>
          <w:lang w:val="en-US" w:eastAsia="zh-CN"/>
        </w:rPr>
        <w:t>J Clin Sleep Med</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9</w:t>
      </w:r>
      <w:r w:rsidRPr="00E70039">
        <w:rPr>
          <w:rFonts w:ascii="Book Antiqua" w:eastAsia="宋体" w:hAnsi="Book Antiqua" w:cs="宋体"/>
          <w:color w:val="000000"/>
          <w:szCs w:val="24"/>
          <w:lang w:val="en-US" w:eastAsia="zh-CN"/>
        </w:rPr>
        <w:t>: 1049-1055 [PMID: 24127149 DOI: 10.5664/jcsm.3080]</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lastRenderedPageBreak/>
        <w:t>6 </w:t>
      </w:r>
      <w:r w:rsidRPr="00E70039">
        <w:rPr>
          <w:rFonts w:ascii="Book Antiqua" w:eastAsia="宋体" w:hAnsi="Book Antiqua" w:cs="宋体"/>
          <w:b/>
          <w:bCs/>
          <w:color w:val="000000"/>
          <w:szCs w:val="24"/>
          <w:lang w:val="en-US" w:eastAsia="zh-CN"/>
        </w:rPr>
        <w:t>Warren MW</w:t>
      </w:r>
      <w:r w:rsidRPr="00E70039">
        <w:rPr>
          <w:rFonts w:ascii="Book Antiqua" w:eastAsia="宋体" w:hAnsi="Book Antiqua" w:cs="宋体"/>
          <w:color w:val="000000"/>
          <w:szCs w:val="24"/>
          <w:lang w:val="en-US" w:eastAsia="zh-CN"/>
        </w:rPr>
        <w:t>, Hynan LS, Weiner MF.</w:t>
      </w:r>
      <w:proofErr w:type="gramEnd"/>
      <w:r w:rsidRPr="00E70039">
        <w:rPr>
          <w:rFonts w:ascii="Book Antiqua" w:eastAsia="宋体" w:hAnsi="Book Antiqua" w:cs="宋体"/>
          <w:color w:val="000000"/>
          <w:szCs w:val="24"/>
          <w:lang w:val="en-US" w:eastAsia="zh-CN"/>
        </w:rPr>
        <w:t xml:space="preserve"> </w:t>
      </w:r>
      <w:proofErr w:type="gramStart"/>
      <w:r w:rsidRPr="00E70039">
        <w:rPr>
          <w:rFonts w:ascii="Book Antiqua" w:eastAsia="宋体" w:hAnsi="Book Antiqua" w:cs="宋体"/>
          <w:color w:val="000000"/>
          <w:szCs w:val="24"/>
          <w:lang w:val="en-US" w:eastAsia="zh-CN"/>
        </w:rPr>
        <w:t>Lipids and adipokines as risk factors for Alzheimer's disease.</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Alzheimers Dis</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29</w:t>
      </w:r>
      <w:r w:rsidRPr="00E70039">
        <w:rPr>
          <w:rFonts w:ascii="Book Antiqua" w:eastAsia="宋体" w:hAnsi="Book Antiqua" w:cs="宋体"/>
          <w:color w:val="000000"/>
          <w:szCs w:val="24"/>
          <w:lang w:val="en-US" w:eastAsia="zh-CN"/>
        </w:rPr>
        <w:t>: 151-157 [PMID: 22232009 DOI: 10.3233/JAD-2012-111385]</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7 </w:t>
      </w:r>
      <w:r w:rsidRPr="00E70039">
        <w:rPr>
          <w:rFonts w:ascii="Book Antiqua" w:eastAsia="宋体" w:hAnsi="Book Antiqua" w:cs="宋体"/>
          <w:b/>
          <w:bCs/>
          <w:color w:val="000000"/>
          <w:szCs w:val="24"/>
          <w:lang w:val="en-US" w:eastAsia="zh-CN"/>
        </w:rPr>
        <w:t>Ahima RS</w:t>
      </w:r>
      <w:r w:rsidRPr="00E70039">
        <w:rPr>
          <w:rFonts w:ascii="Book Antiqua" w:eastAsia="宋体" w:hAnsi="Book Antiqua" w:cs="宋体"/>
          <w:color w:val="000000"/>
          <w:szCs w:val="24"/>
          <w:lang w:val="en-US" w:eastAsia="zh-CN"/>
        </w:rPr>
        <w:t>, Flier JS.</w:t>
      </w:r>
      <w:proofErr w:type="gramEnd"/>
      <w:r w:rsidRPr="00E70039">
        <w:rPr>
          <w:rFonts w:ascii="Book Antiqua" w:eastAsia="宋体" w:hAnsi="Book Antiqua" w:cs="宋体"/>
          <w:color w:val="000000"/>
          <w:szCs w:val="24"/>
          <w:lang w:val="en-US" w:eastAsia="zh-CN"/>
        </w:rPr>
        <w:t xml:space="preserve"> Leptin. </w:t>
      </w:r>
      <w:r w:rsidRPr="00E70039">
        <w:rPr>
          <w:rFonts w:ascii="Book Antiqua" w:eastAsia="宋体" w:hAnsi="Book Antiqua" w:cs="宋体"/>
          <w:i/>
          <w:iCs/>
          <w:color w:val="000000"/>
          <w:szCs w:val="24"/>
          <w:lang w:val="en-US" w:eastAsia="zh-CN"/>
        </w:rPr>
        <w:t>Annu Rev Physiol</w:t>
      </w:r>
      <w:r w:rsidRPr="00E70039">
        <w:rPr>
          <w:rFonts w:ascii="Book Antiqua" w:eastAsia="宋体" w:hAnsi="Book Antiqua" w:cs="宋体"/>
          <w:color w:val="000000"/>
          <w:szCs w:val="24"/>
          <w:lang w:val="en-US" w:eastAsia="zh-CN"/>
        </w:rPr>
        <w:t> 2000; </w:t>
      </w:r>
      <w:r w:rsidRPr="00E70039">
        <w:rPr>
          <w:rFonts w:ascii="Book Antiqua" w:eastAsia="宋体" w:hAnsi="Book Antiqua" w:cs="宋体"/>
          <w:b/>
          <w:bCs/>
          <w:color w:val="000000"/>
          <w:szCs w:val="24"/>
          <w:lang w:val="en-US" w:eastAsia="zh-CN"/>
        </w:rPr>
        <w:t>62</w:t>
      </w:r>
      <w:r w:rsidRPr="00E70039">
        <w:rPr>
          <w:rFonts w:ascii="Book Antiqua" w:eastAsia="宋体" w:hAnsi="Book Antiqua" w:cs="宋体"/>
          <w:color w:val="000000"/>
          <w:szCs w:val="24"/>
          <w:lang w:val="en-US" w:eastAsia="zh-CN"/>
        </w:rPr>
        <w:t>: 413-437 [PMID: 10845097]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8 </w:t>
      </w:r>
      <w:r w:rsidRPr="00E70039">
        <w:rPr>
          <w:rFonts w:ascii="Book Antiqua" w:eastAsia="宋体" w:hAnsi="Book Antiqua" w:cs="宋体"/>
          <w:b/>
          <w:bCs/>
          <w:color w:val="000000"/>
          <w:szCs w:val="24"/>
          <w:lang w:val="en-US" w:eastAsia="zh-CN"/>
        </w:rPr>
        <w:t>Nillni EA</w:t>
      </w:r>
      <w:r w:rsidRPr="00E70039">
        <w:rPr>
          <w:rFonts w:ascii="Book Antiqua" w:eastAsia="宋体" w:hAnsi="Book Antiqua" w:cs="宋体"/>
          <w:color w:val="000000"/>
          <w:szCs w:val="24"/>
          <w:lang w:val="en-US" w:eastAsia="zh-CN"/>
        </w:rPr>
        <w:t xml:space="preserve">, Vaslet C, Harris M, Hollenberg A, Bjørbak C, Flier JS. Leptin regulates prothyrotropin-releasing hormone biosynthesis. </w:t>
      </w:r>
      <w:proofErr w:type="gramStart"/>
      <w:r w:rsidRPr="00E70039">
        <w:rPr>
          <w:rFonts w:ascii="Book Antiqua" w:eastAsia="宋体" w:hAnsi="Book Antiqua" w:cs="宋体"/>
          <w:color w:val="000000"/>
          <w:szCs w:val="24"/>
          <w:lang w:val="en-US" w:eastAsia="zh-CN"/>
        </w:rPr>
        <w:t>Evidence for direct and indirect pathways.</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Biol Chem</w:t>
      </w:r>
      <w:r w:rsidRPr="00E70039">
        <w:rPr>
          <w:rFonts w:ascii="Book Antiqua" w:eastAsia="宋体" w:hAnsi="Book Antiqua" w:cs="宋体"/>
          <w:color w:val="000000"/>
          <w:szCs w:val="24"/>
          <w:lang w:val="en-US" w:eastAsia="zh-CN"/>
        </w:rPr>
        <w:t> 2000; </w:t>
      </w:r>
      <w:r w:rsidRPr="00E70039">
        <w:rPr>
          <w:rFonts w:ascii="Book Antiqua" w:eastAsia="宋体" w:hAnsi="Book Antiqua" w:cs="宋体"/>
          <w:b/>
          <w:bCs/>
          <w:color w:val="000000"/>
          <w:szCs w:val="24"/>
          <w:lang w:val="en-US" w:eastAsia="zh-CN"/>
        </w:rPr>
        <w:t>275</w:t>
      </w:r>
      <w:r w:rsidRPr="00E70039">
        <w:rPr>
          <w:rFonts w:ascii="Book Antiqua" w:eastAsia="宋体" w:hAnsi="Book Antiqua" w:cs="宋体"/>
          <w:color w:val="000000"/>
          <w:szCs w:val="24"/>
          <w:lang w:val="en-US" w:eastAsia="zh-CN"/>
        </w:rPr>
        <w:t>: 36124-36133 [PMID: 10967095]</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9 </w:t>
      </w:r>
      <w:r w:rsidRPr="00E70039">
        <w:rPr>
          <w:rFonts w:ascii="Book Antiqua" w:eastAsia="宋体" w:hAnsi="Book Antiqua" w:cs="宋体"/>
          <w:b/>
          <w:bCs/>
          <w:color w:val="000000"/>
          <w:szCs w:val="24"/>
          <w:lang w:val="en-US" w:eastAsia="zh-CN"/>
        </w:rPr>
        <w:t>Rybakowski F</w:t>
      </w:r>
      <w:r w:rsidRPr="00E70039">
        <w:rPr>
          <w:rFonts w:ascii="Book Antiqua" w:eastAsia="宋体" w:hAnsi="Book Antiqua" w:cs="宋体"/>
          <w:color w:val="000000"/>
          <w:szCs w:val="24"/>
          <w:lang w:val="en-US" w:eastAsia="zh-CN"/>
        </w:rPr>
        <w:t>, Slopien A, Tyszkiewicz-Nwafor M. Inverse relationship between leptin increase and improvement in depressive symptoms in anorexia nervosa.</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Neuro Endocrinol Lett</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35</w:t>
      </w:r>
      <w:r w:rsidRPr="00E70039">
        <w:rPr>
          <w:rFonts w:ascii="Book Antiqua" w:eastAsia="宋体" w:hAnsi="Book Antiqua" w:cs="宋体"/>
          <w:color w:val="000000"/>
          <w:szCs w:val="24"/>
          <w:lang w:val="en-US" w:eastAsia="zh-CN"/>
        </w:rPr>
        <w:t>: 64-67 [PMID: 24625915]</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10 </w:t>
      </w:r>
      <w:r w:rsidRPr="00E70039">
        <w:rPr>
          <w:rFonts w:ascii="Book Antiqua" w:eastAsia="宋体" w:hAnsi="Book Antiqua" w:cs="宋体"/>
          <w:b/>
          <w:bCs/>
          <w:color w:val="000000"/>
          <w:szCs w:val="24"/>
          <w:lang w:val="en-US" w:eastAsia="zh-CN"/>
        </w:rPr>
        <w:t>Beumer W</w:t>
      </w:r>
      <w:r w:rsidRPr="00E70039">
        <w:rPr>
          <w:rFonts w:ascii="Book Antiqua" w:eastAsia="宋体" w:hAnsi="Book Antiqua" w:cs="宋体"/>
          <w:color w:val="000000"/>
          <w:szCs w:val="24"/>
          <w:lang w:val="en-US" w:eastAsia="zh-CN"/>
        </w:rPr>
        <w:t>, Gibney SM, Drexhage RC, Pont-Lezica L, Doorduin J, Klein HC, Steiner J, Connor TJ, Harkin A, Versnel MA, Drexhage HA. The immune theory of psychiatric diseases: a key role for activated microglia and circulating monocytes. </w:t>
      </w:r>
      <w:r w:rsidRPr="00E70039">
        <w:rPr>
          <w:rFonts w:ascii="Book Antiqua" w:eastAsia="宋体" w:hAnsi="Book Antiqua" w:cs="宋体"/>
          <w:i/>
          <w:iCs/>
          <w:color w:val="000000"/>
          <w:szCs w:val="24"/>
          <w:lang w:val="en-US" w:eastAsia="zh-CN"/>
        </w:rPr>
        <w:t>J Leukoc Biol</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92</w:t>
      </w:r>
      <w:r w:rsidRPr="00E70039">
        <w:rPr>
          <w:rFonts w:ascii="Book Antiqua" w:eastAsia="宋体" w:hAnsi="Book Antiqua" w:cs="宋体"/>
          <w:color w:val="000000"/>
          <w:szCs w:val="24"/>
          <w:lang w:val="en-US" w:eastAsia="zh-CN"/>
        </w:rPr>
        <w:t>: 959-975 [PMID: 22875882 DOI: 10.1189/jlb.0212100]</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11 </w:t>
      </w:r>
      <w:r w:rsidRPr="00E70039">
        <w:rPr>
          <w:rFonts w:ascii="Book Antiqua" w:eastAsia="宋体" w:hAnsi="Book Antiqua" w:cs="宋体"/>
          <w:b/>
          <w:bCs/>
          <w:color w:val="000000"/>
          <w:szCs w:val="24"/>
          <w:lang w:val="en-US" w:eastAsia="zh-CN"/>
        </w:rPr>
        <w:t>Shelton RC</w:t>
      </w:r>
      <w:r w:rsidRPr="00E70039">
        <w:rPr>
          <w:rFonts w:ascii="Book Antiqua" w:eastAsia="宋体" w:hAnsi="Book Antiqua" w:cs="宋体"/>
          <w:color w:val="000000"/>
          <w:szCs w:val="24"/>
          <w:lang w:val="en-US" w:eastAsia="zh-CN"/>
        </w:rPr>
        <w:t>, Miller AH. Inflammation in depression: is adiposity a cause? </w:t>
      </w:r>
      <w:r w:rsidRPr="00E70039">
        <w:rPr>
          <w:rFonts w:ascii="Book Antiqua" w:eastAsia="宋体" w:hAnsi="Book Antiqua" w:cs="宋体"/>
          <w:i/>
          <w:iCs/>
          <w:color w:val="000000"/>
          <w:szCs w:val="24"/>
          <w:lang w:val="en-US" w:eastAsia="zh-CN"/>
        </w:rPr>
        <w:t>Dialogues Clin Neurosci</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13</w:t>
      </w:r>
      <w:r w:rsidRPr="00E70039">
        <w:rPr>
          <w:rFonts w:ascii="Book Antiqua" w:eastAsia="宋体" w:hAnsi="Book Antiqua" w:cs="宋体"/>
          <w:color w:val="000000"/>
          <w:szCs w:val="24"/>
          <w:lang w:val="en-US" w:eastAsia="zh-CN"/>
        </w:rPr>
        <w:t>: 41-53 [PMID: 21485745]</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12 </w:t>
      </w:r>
      <w:r w:rsidRPr="00E70039">
        <w:rPr>
          <w:rFonts w:ascii="Book Antiqua" w:eastAsia="宋体" w:hAnsi="Book Antiqua" w:cs="宋体"/>
          <w:b/>
          <w:bCs/>
          <w:color w:val="000000"/>
          <w:szCs w:val="24"/>
          <w:lang w:val="en-US" w:eastAsia="zh-CN"/>
        </w:rPr>
        <w:t>Coelho R</w:t>
      </w:r>
      <w:r w:rsidRPr="00E70039">
        <w:rPr>
          <w:rFonts w:ascii="Book Antiqua" w:eastAsia="宋体" w:hAnsi="Book Antiqua" w:cs="宋体"/>
          <w:color w:val="000000"/>
          <w:szCs w:val="24"/>
          <w:lang w:val="en-US" w:eastAsia="zh-CN"/>
        </w:rPr>
        <w:t>, Viola TW, Walss-Bass C, Brietzke E, Grassi-Oliveira R. Childhood maltreatment and inflammatory markers: a systematic review. </w:t>
      </w:r>
      <w:r w:rsidRPr="00E70039">
        <w:rPr>
          <w:rFonts w:ascii="Book Antiqua" w:eastAsia="宋体" w:hAnsi="Book Antiqua" w:cs="宋体"/>
          <w:i/>
          <w:iCs/>
          <w:color w:val="000000"/>
          <w:szCs w:val="24"/>
          <w:lang w:val="en-US" w:eastAsia="zh-CN"/>
        </w:rPr>
        <w:t>Acta Psychiatr Scand</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129</w:t>
      </w:r>
      <w:r w:rsidRPr="00E70039">
        <w:rPr>
          <w:rFonts w:ascii="Book Antiqua" w:eastAsia="宋体" w:hAnsi="Book Antiqua" w:cs="宋体"/>
          <w:color w:val="000000"/>
          <w:szCs w:val="24"/>
          <w:lang w:val="en-US" w:eastAsia="zh-CN"/>
        </w:rPr>
        <w:t>: 180-192 [PMID: 242</w:t>
      </w:r>
      <w:r>
        <w:rPr>
          <w:rFonts w:ascii="Book Antiqua" w:eastAsia="宋体" w:hAnsi="Book Antiqua" w:cs="宋体"/>
          <w:color w:val="000000"/>
          <w:szCs w:val="24"/>
          <w:lang w:val="en-US" w:eastAsia="zh-CN"/>
        </w:rPr>
        <w:t>05846 DOI: 10.1111/acps.12217]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13 </w:t>
      </w:r>
      <w:r w:rsidRPr="00E70039">
        <w:rPr>
          <w:rFonts w:ascii="Book Antiqua" w:eastAsia="宋体" w:hAnsi="Book Antiqua" w:cs="宋体"/>
          <w:b/>
          <w:bCs/>
          <w:color w:val="000000"/>
          <w:szCs w:val="24"/>
          <w:lang w:val="en-US" w:eastAsia="zh-CN"/>
        </w:rPr>
        <w:t>Song X</w:t>
      </w:r>
      <w:r w:rsidRPr="00E70039">
        <w:rPr>
          <w:rFonts w:ascii="Book Antiqua" w:eastAsia="宋体" w:hAnsi="Book Antiqua" w:cs="宋体"/>
          <w:color w:val="000000"/>
          <w:szCs w:val="24"/>
          <w:lang w:val="en-US" w:eastAsia="zh-CN"/>
        </w:rPr>
        <w:t>, Fan X, Song X, Zhang J, Zhang W, Li X, Gao J, Harrington A, Ziedonis D, Lv L. Elevated levels of adiponectin and other cytokines in drug naïve, first episode schizophrenia patients with normal weight. </w:t>
      </w:r>
      <w:r w:rsidRPr="00E70039">
        <w:rPr>
          <w:rFonts w:ascii="Book Antiqua" w:eastAsia="宋体" w:hAnsi="Book Antiqua" w:cs="宋体"/>
          <w:i/>
          <w:iCs/>
          <w:color w:val="000000"/>
          <w:szCs w:val="24"/>
          <w:lang w:val="en-US" w:eastAsia="zh-CN"/>
        </w:rPr>
        <w:t>Schizophr Res</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150</w:t>
      </w:r>
      <w:r w:rsidRPr="00E70039">
        <w:rPr>
          <w:rFonts w:ascii="Book Antiqua" w:eastAsia="宋体" w:hAnsi="Book Antiqua" w:cs="宋体"/>
          <w:color w:val="000000"/>
          <w:szCs w:val="24"/>
          <w:lang w:val="en-US" w:eastAsia="zh-CN"/>
        </w:rPr>
        <w:t>: 269-273 [PMID: 23968860 DOI: 10.1016/j.schres.2013.07.044]</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Pr>
          <w:rFonts w:ascii="Book Antiqua" w:eastAsia="宋体" w:hAnsi="Book Antiqua" w:cs="宋体"/>
          <w:color w:val="000000"/>
          <w:szCs w:val="24"/>
          <w:lang w:val="en-US" w:eastAsia="zh-CN"/>
        </w:rPr>
        <w:t xml:space="preserve">14 </w:t>
      </w:r>
      <w:r w:rsidRPr="00E70039">
        <w:rPr>
          <w:rFonts w:ascii="Book Antiqua" w:eastAsia="宋体" w:hAnsi="Book Antiqua" w:cs="宋体"/>
          <w:b/>
          <w:color w:val="000000"/>
          <w:szCs w:val="24"/>
          <w:lang w:val="en-US" w:eastAsia="zh-CN"/>
        </w:rPr>
        <w:t>Eikelis N</w:t>
      </w:r>
      <w:r w:rsidRPr="00E70039">
        <w:rPr>
          <w:rFonts w:ascii="Book Antiqua" w:eastAsia="宋体" w:hAnsi="Book Antiqua" w:cs="宋体"/>
          <w:color w:val="000000"/>
          <w:szCs w:val="24"/>
          <w:lang w:val="en-US" w:eastAsia="zh-CN"/>
        </w:rPr>
        <w:t>, Lambert G.</w:t>
      </w:r>
      <w:proofErr w:type="gramEnd"/>
      <w:r w:rsidRPr="00E70039">
        <w:rPr>
          <w:rFonts w:ascii="Book Antiqua" w:eastAsia="宋体" w:hAnsi="Book Antiqua" w:cs="宋体"/>
          <w:color w:val="000000"/>
          <w:szCs w:val="24"/>
          <w:lang w:val="en-US" w:eastAsia="zh-CN"/>
        </w:rPr>
        <w:t xml:space="preserve"> </w:t>
      </w:r>
      <w:proofErr w:type="gramStart"/>
      <w:r w:rsidRPr="00E70039">
        <w:rPr>
          <w:rFonts w:ascii="Book Antiqua" w:eastAsia="宋体" w:hAnsi="Book Antiqua" w:cs="宋体"/>
          <w:color w:val="000000"/>
          <w:szCs w:val="24"/>
          <w:lang w:val="en-US" w:eastAsia="zh-CN"/>
        </w:rPr>
        <w:t>The brain and leptin resistance and implications for food-related disorders.</w:t>
      </w:r>
      <w:proofErr w:type="gramEnd"/>
      <w:r w:rsidRPr="00E70039">
        <w:rPr>
          <w:rFonts w:ascii="Book Antiqua" w:eastAsia="宋体" w:hAnsi="Book Antiqua" w:cs="宋体"/>
          <w:color w:val="000000"/>
          <w:szCs w:val="24"/>
          <w:lang w:val="en-US" w:eastAsia="zh-CN"/>
        </w:rPr>
        <w:t xml:space="preserve"> </w:t>
      </w:r>
      <w:proofErr w:type="gramStart"/>
      <w:r w:rsidRPr="00E70039">
        <w:rPr>
          <w:rFonts w:ascii="Book Antiqua" w:eastAsia="宋体" w:hAnsi="Book Antiqua" w:cs="宋体"/>
          <w:color w:val="000000"/>
          <w:szCs w:val="24"/>
          <w:lang w:val="en-US" w:eastAsia="zh-CN"/>
        </w:rPr>
        <w:t>In Handbook of Behavior, Food and Nutrition</w:t>
      </w:r>
      <w:r>
        <w:rPr>
          <w:rFonts w:ascii="Book Antiqua" w:eastAsia="宋体" w:hAnsi="Book Antiqua" w:cs="宋体" w:hint="eastAsia"/>
          <w:color w:val="000000"/>
          <w:szCs w:val="24"/>
          <w:lang w:val="en-US" w:eastAsia="zh-CN"/>
        </w:rPr>
        <w:t>.</w:t>
      </w:r>
      <w:proofErr w:type="gramEnd"/>
      <w:r w:rsidRPr="00E70039">
        <w:rPr>
          <w:rFonts w:ascii="Book Antiqua" w:eastAsia="宋体" w:hAnsi="Book Antiqua" w:cs="宋体"/>
          <w:color w:val="000000"/>
          <w:szCs w:val="24"/>
          <w:lang w:val="en-US" w:eastAsia="zh-CN"/>
        </w:rPr>
        <w:t xml:space="preserve"> </w:t>
      </w:r>
      <w:r w:rsidR="000F1173">
        <w:rPr>
          <w:rFonts w:ascii="Book Antiqua" w:eastAsia="宋体" w:hAnsi="Book Antiqua" w:cs="宋体"/>
          <w:color w:val="000000"/>
          <w:szCs w:val="24"/>
          <w:lang w:val="en-US" w:eastAsia="zh-CN"/>
        </w:rPr>
        <w:t>New York</w:t>
      </w:r>
      <w:r w:rsidR="000F1173">
        <w:rPr>
          <w:rFonts w:ascii="Book Antiqua" w:eastAsia="宋体" w:hAnsi="Book Antiqua" w:cs="宋体"/>
          <w:color w:val="000000"/>
          <w:szCs w:val="24"/>
          <w:lang w:val="en-US" w:eastAsia="zh-CN"/>
        </w:rPr>
        <w:t xml:space="preserve">: </w:t>
      </w:r>
      <w:r w:rsidRPr="00E70039">
        <w:rPr>
          <w:rFonts w:ascii="Book Antiqua" w:eastAsia="宋体" w:hAnsi="Book Antiqua" w:cs="宋体"/>
          <w:color w:val="000000"/>
          <w:szCs w:val="24"/>
          <w:lang w:val="en-US" w:eastAsia="zh-CN"/>
        </w:rPr>
        <w:t>Sp</w:t>
      </w:r>
      <w:r>
        <w:rPr>
          <w:rFonts w:ascii="Book Antiqua" w:eastAsia="宋体" w:hAnsi="Book Antiqua" w:cs="宋体"/>
          <w:color w:val="000000"/>
          <w:szCs w:val="24"/>
          <w:lang w:val="en-US" w:eastAsia="zh-CN"/>
        </w:rPr>
        <w:t>ringer</w:t>
      </w:r>
      <w:r>
        <w:rPr>
          <w:rFonts w:ascii="Book Antiqua" w:eastAsia="宋体" w:hAnsi="Book Antiqua" w:cs="宋体" w:hint="eastAsia"/>
          <w:color w:val="000000"/>
          <w:szCs w:val="24"/>
          <w:lang w:val="en-US" w:eastAsia="zh-CN"/>
        </w:rPr>
        <w:t>,</w:t>
      </w:r>
      <w:r>
        <w:rPr>
          <w:rFonts w:ascii="Book Antiqua" w:eastAsia="宋体" w:hAnsi="Book Antiqua" w:cs="宋体"/>
          <w:color w:val="000000"/>
          <w:szCs w:val="24"/>
          <w:lang w:val="en-US" w:eastAsia="zh-CN"/>
        </w:rPr>
        <w:t xml:space="preserve"> </w:t>
      </w:r>
      <w:bookmarkStart w:id="61" w:name="_GoBack"/>
      <w:bookmarkEnd w:id="61"/>
      <w:r>
        <w:rPr>
          <w:rFonts w:ascii="Book Antiqua" w:eastAsia="宋体" w:hAnsi="Book Antiqua" w:cs="宋体"/>
          <w:color w:val="000000"/>
          <w:szCs w:val="24"/>
          <w:lang w:val="en-US" w:eastAsia="zh-CN"/>
        </w:rPr>
        <w:t>2011</w:t>
      </w:r>
      <w:r>
        <w:rPr>
          <w:rFonts w:ascii="Book Antiqua" w:eastAsia="宋体" w:hAnsi="Book Antiqua" w:cs="宋体" w:hint="eastAsia"/>
          <w:color w:val="000000"/>
          <w:szCs w:val="24"/>
          <w:lang w:val="en-US" w:eastAsia="zh-CN"/>
        </w:rPr>
        <w:t>:</w:t>
      </w:r>
      <w:r>
        <w:rPr>
          <w:rFonts w:ascii="Book Antiqua" w:eastAsia="宋体" w:hAnsi="Book Antiqua" w:cs="宋体"/>
          <w:color w:val="000000"/>
          <w:szCs w:val="24"/>
          <w:lang w:val="en-US" w:eastAsia="zh-CN"/>
        </w:rPr>
        <w:t xml:space="preserve"> 1301-1315</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15 </w:t>
      </w:r>
      <w:r w:rsidRPr="00E70039">
        <w:rPr>
          <w:rFonts w:ascii="Book Antiqua" w:eastAsia="宋体" w:hAnsi="Book Antiqua" w:cs="宋体"/>
          <w:b/>
          <w:bCs/>
          <w:color w:val="000000"/>
          <w:szCs w:val="24"/>
          <w:lang w:val="en-US" w:eastAsia="zh-CN"/>
        </w:rPr>
        <w:t>Taylor VH</w:t>
      </w:r>
      <w:r w:rsidRPr="00E70039">
        <w:rPr>
          <w:rFonts w:ascii="Book Antiqua" w:eastAsia="宋体" w:hAnsi="Book Antiqua" w:cs="宋体"/>
          <w:color w:val="000000"/>
          <w:szCs w:val="24"/>
          <w:lang w:val="en-US" w:eastAsia="zh-CN"/>
        </w:rPr>
        <w:t>, Macqueen GM.</w:t>
      </w:r>
      <w:proofErr w:type="gramEnd"/>
      <w:r w:rsidRPr="00E70039">
        <w:rPr>
          <w:rFonts w:ascii="Book Antiqua" w:eastAsia="宋体" w:hAnsi="Book Antiqua" w:cs="宋体"/>
          <w:color w:val="000000"/>
          <w:szCs w:val="24"/>
          <w:lang w:val="en-US" w:eastAsia="zh-CN"/>
        </w:rPr>
        <w:t xml:space="preserve"> </w:t>
      </w:r>
      <w:proofErr w:type="gramStart"/>
      <w:r w:rsidRPr="00E70039">
        <w:rPr>
          <w:rFonts w:ascii="Book Antiqua" w:eastAsia="宋体" w:hAnsi="Book Antiqua" w:cs="宋体"/>
          <w:color w:val="000000"/>
          <w:szCs w:val="24"/>
          <w:lang w:val="en-US" w:eastAsia="zh-CN"/>
        </w:rPr>
        <w:t>The Role of Adipokines in Understanding the Associations between Obesity and Depression.</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Obes</w:t>
      </w:r>
      <w:r w:rsidRPr="00E70039">
        <w:rPr>
          <w:rFonts w:ascii="Book Antiqua" w:eastAsia="宋体" w:hAnsi="Book Antiqua" w:cs="宋体"/>
          <w:color w:val="000000"/>
          <w:szCs w:val="24"/>
          <w:lang w:val="en-US" w:eastAsia="zh-CN"/>
        </w:rPr>
        <w:t> 2010; </w:t>
      </w:r>
      <w:r w:rsidRPr="00E70039">
        <w:rPr>
          <w:rFonts w:ascii="Book Antiqua" w:eastAsia="宋体" w:hAnsi="Book Antiqua" w:cs="宋体"/>
          <w:b/>
          <w:bCs/>
          <w:color w:val="000000"/>
          <w:szCs w:val="24"/>
          <w:lang w:val="en-US" w:eastAsia="zh-CN"/>
        </w:rPr>
        <w:t>2010</w:t>
      </w:r>
      <w:r w:rsidRPr="00E70039">
        <w:rPr>
          <w:rFonts w:ascii="Book Antiqua" w:eastAsia="宋体" w:hAnsi="Book Antiqua" w:cs="宋体"/>
          <w:color w:val="000000"/>
          <w:szCs w:val="24"/>
          <w:lang w:val="en-US" w:eastAsia="zh-CN"/>
        </w:rPr>
        <w:t>: [PMID: 20798882 DOI: 10.1155/2010/748048]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16 </w:t>
      </w:r>
      <w:r w:rsidRPr="00E70039">
        <w:rPr>
          <w:rFonts w:ascii="Book Antiqua" w:eastAsia="宋体" w:hAnsi="Book Antiqua" w:cs="宋体"/>
          <w:b/>
          <w:bCs/>
          <w:color w:val="000000"/>
          <w:szCs w:val="24"/>
          <w:lang w:val="en-US" w:eastAsia="zh-CN"/>
        </w:rPr>
        <w:t>Renaldi O</w:t>
      </w:r>
      <w:r w:rsidRPr="00E70039">
        <w:rPr>
          <w:rFonts w:ascii="Book Antiqua" w:eastAsia="宋体" w:hAnsi="Book Antiqua" w:cs="宋体"/>
          <w:color w:val="000000"/>
          <w:szCs w:val="24"/>
          <w:lang w:val="en-US" w:eastAsia="zh-CN"/>
        </w:rPr>
        <w:t>, Pramono B, Sinorita H, Purnomo LB, Asdie RH, Asdie AH. Hypoadiponectinemia: a risk factor for metabolic syndrome. </w:t>
      </w:r>
      <w:r w:rsidRPr="00E70039">
        <w:rPr>
          <w:rFonts w:ascii="Book Antiqua" w:eastAsia="宋体" w:hAnsi="Book Antiqua" w:cs="宋体"/>
          <w:i/>
          <w:iCs/>
          <w:color w:val="000000"/>
          <w:szCs w:val="24"/>
          <w:lang w:val="en-US" w:eastAsia="zh-CN"/>
        </w:rPr>
        <w:t>Acta Med Indones</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41</w:t>
      </w:r>
      <w:r w:rsidRPr="00E70039">
        <w:rPr>
          <w:rFonts w:ascii="Book Antiqua" w:eastAsia="宋体" w:hAnsi="Book Antiqua" w:cs="宋体"/>
          <w:color w:val="000000"/>
          <w:szCs w:val="24"/>
          <w:lang w:val="en-US" w:eastAsia="zh-CN"/>
        </w:rPr>
        <w:t>: 20-24 [PMID: 19258676]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lastRenderedPageBreak/>
        <w:t>17 </w:t>
      </w:r>
      <w:r w:rsidRPr="00E70039">
        <w:rPr>
          <w:rFonts w:ascii="Book Antiqua" w:eastAsia="宋体" w:hAnsi="Book Antiqua" w:cs="宋体"/>
          <w:b/>
          <w:bCs/>
          <w:color w:val="000000"/>
          <w:szCs w:val="24"/>
          <w:lang w:val="en-US" w:eastAsia="zh-CN"/>
        </w:rPr>
        <w:t>Pan A</w:t>
      </w:r>
      <w:r w:rsidRPr="00E70039">
        <w:rPr>
          <w:rFonts w:ascii="Book Antiqua" w:eastAsia="宋体" w:hAnsi="Book Antiqua" w:cs="宋体"/>
          <w:color w:val="000000"/>
          <w:szCs w:val="24"/>
          <w:lang w:val="en-US" w:eastAsia="zh-CN"/>
        </w:rPr>
        <w:t xml:space="preserve">, Ye X, Franco OH, Li H, Yu Z, Wang J, Qi Q, Gu W, Pang X, Liu H, Lin X. </w:t>
      </w:r>
      <w:proofErr w:type="gramStart"/>
      <w:r w:rsidRPr="00E70039">
        <w:rPr>
          <w:rFonts w:ascii="Book Antiqua" w:eastAsia="宋体" w:hAnsi="Book Antiqua" w:cs="宋体"/>
          <w:color w:val="000000"/>
          <w:szCs w:val="24"/>
          <w:lang w:val="en-US" w:eastAsia="zh-CN"/>
        </w:rPr>
        <w:t>The association of depressive symptoms with inflammatory factors and adipokines in middle-aged and older Chinese.</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PLoS One</w:t>
      </w:r>
      <w:r w:rsidRPr="00E70039">
        <w:rPr>
          <w:rFonts w:ascii="Book Antiqua" w:eastAsia="宋体" w:hAnsi="Book Antiqua" w:cs="宋体"/>
          <w:color w:val="000000"/>
          <w:szCs w:val="24"/>
          <w:lang w:val="en-US" w:eastAsia="zh-CN"/>
        </w:rPr>
        <w:t> 2008; </w:t>
      </w:r>
      <w:r w:rsidRPr="00E70039">
        <w:rPr>
          <w:rFonts w:ascii="Book Antiqua" w:eastAsia="宋体" w:hAnsi="Book Antiqua" w:cs="宋体"/>
          <w:b/>
          <w:bCs/>
          <w:color w:val="000000"/>
          <w:szCs w:val="24"/>
          <w:lang w:val="en-US" w:eastAsia="zh-CN"/>
        </w:rPr>
        <w:t>3</w:t>
      </w:r>
      <w:r w:rsidRPr="00E70039">
        <w:rPr>
          <w:rFonts w:ascii="Book Antiqua" w:eastAsia="宋体" w:hAnsi="Book Antiqua" w:cs="宋体"/>
          <w:color w:val="000000"/>
          <w:szCs w:val="24"/>
          <w:lang w:val="en-US" w:eastAsia="zh-CN"/>
        </w:rPr>
        <w:t>: e1392 [PMID: 18167551 DOI: 10.1371/journal.pone.0001392]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18 </w:t>
      </w:r>
      <w:r w:rsidRPr="00E70039">
        <w:rPr>
          <w:rFonts w:ascii="Book Antiqua" w:eastAsia="宋体" w:hAnsi="Book Antiqua" w:cs="宋体"/>
          <w:b/>
          <w:bCs/>
          <w:color w:val="000000"/>
          <w:szCs w:val="24"/>
          <w:lang w:val="en-US" w:eastAsia="zh-CN"/>
        </w:rPr>
        <w:t>Wiltink J</w:t>
      </w:r>
      <w:r w:rsidRPr="00E70039">
        <w:rPr>
          <w:rFonts w:ascii="Book Antiqua" w:eastAsia="宋体" w:hAnsi="Book Antiqua" w:cs="宋体"/>
          <w:color w:val="000000"/>
          <w:szCs w:val="24"/>
          <w:lang w:val="en-US" w:eastAsia="zh-CN"/>
        </w:rPr>
        <w:t xml:space="preserve">, Michal M, Wild PS, Zwiener I, Blettner M, Münzel T, Schulz A, Kirschner Y, Beutel ME. </w:t>
      </w:r>
      <w:proofErr w:type="gramStart"/>
      <w:r w:rsidRPr="00E70039">
        <w:rPr>
          <w:rFonts w:ascii="Book Antiqua" w:eastAsia="宋体" w:hAnsi="Book Antiqua" w:cs="宋体"/>
          <w:color w:val="000000"/>
          <w:szCs w:val="24"/>
          <w:lang w:val="en-US" w:eastAsia="zh-CN"/>
        </w:rPr>
        <w:t>Associations between depression and different measures of obesity (BMI, WC, WHtR, WHR).</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BMC Psychiatry</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13</w:t>
      </w:r>
      <w:r w:rsidRPr="00E70039">
        <w:rPr>
          <w:rFonts w:ascii="Book Antiqua" w:eastAsia="宋体" w:hAnsi="Book Antiqua" w:cs="宋体"/>
          <w:color w:val="000000"/>
          <w:szCs w:val="24"/>
          <w:lang w:val="en-US" w:eastAsia="zh-CN"/>
        </w:rPr>
        <w:t>: 223 [PMID: 24028572 DOI: 10.1186/1471-244X-13-223]</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19 </w:t>
      </w:r>
      <w:r w:rsidRPr="00E70039">
        <w:rPr>
          <w:rFonts w:ascii="Book Antiqua" w:eastAsia="宋体" w:hAnsi="Book Antiqua" w:cs="宋体"/>
          <w:b/>
          <w:bCs/>
          <w:color w:val="000000"/>
          <w:szCs w:val="24"/>
          <w:lang w:val="en-US" w:eastAsia="zh-CN"/>
        </w:rPr>
        <w:t>Lehto SM</w:t>
      </w:r>
      <w:r w:rsidRPr="00E70039">
        <w:rPr>
          <w:rFonts w:ascii="Book Antiqua" w:eastAsia="宋体" w:hAnsi="Book Antiqua" w:cs="宋体"/>
          <w:color w:val="000000"/>
          <w:szCs w:val="24"/>
          <w:lang w:val="en-US" w:eastAsia="zh-CN"/>
        </w:rPr>
        <w:t>, Elomaa AP, Niskanen L, Herzig KH, Tolmunen T, Viinamäki H, Koivumaa-Honkanen H, Huotari A, Honkalampi K, Valkonen-Korhonen M, Sinikallio S, Ruotsalainen H, Hintikka J. Serum adipokine levels in adults with a history of childhood maltreatment. </w:t>
      </w:r>
      <w:r w:rsidRPr="00E70039">
        <w:rPr>
          <w:rFonts w:ascii="Book Antiqua" w:eastAsia="宋体" w:hAnsi="Book Antiqua" w:cs="宋体"/>
          <w:i/>
          <w:iCs/>
          <w:color w:val="000000"/>
          <w:szCs w:val="24"/>
          <w:lang w:val="en-US" w:eastAsia="zh-CN"/>
        </w:rPr>
        <w:t>Prog Neuropsychopharmacol Biol Psychiatry</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37</w:t>
      </w:r>
      <w:r w:rsidRPr="00E70039">
        <w:rPr>
          <w:rFonts w:ascii="Book Antiqua" w:eastAsia="宋体" w:hAnsi="Book Antiqua" w:cs="宋体"/>
          <w:color w:val="000000"/>
          <w:szCs w:val="24"/>
          <w:lang w:val="en-US" w:eastAsia="zh-CN"/>
        </w:rPr>
        <w:t>: 217-221 [PMID: 22336057 DOI: 10.1016/j.pnpbp.2012.01.016]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20 </w:t>
      </w:r>
      <w:r w:rsidRPr="00E70039">
        <w:rPr>
          <w:rFonts w:ascii="Book Antiqua" w:eastAsia="宋体" w:hAnsi="Book Antiqua" w:cs="宋体"/>
          <w:b/>
          <w:bCs/>
          <w:color w:val="000000"/>
          <w:szCs w:val="24"/>
          <w:lang w:val="en-US" w:eastAsia="zh-CN"/>
        </w:rPr>
        <w:t>Tagami T</w:t>
      </w:r>
      <w:r w:rsidRPr="00E70039">
        <w:rPr>
          <w:rFonts w:ascii="Book Antiqua" w:eastAsia="宋体" w:hAnsi="Book Antiqua" w:cs="宋体"/>
          <w:color w:val="000000"/>
          <w:szCs w:val="24"/>
          <w:lang w:val="en-US" w:eastAsia="zh-CN"/>
        </w:rPr>
        <w:t>, Satoh N, Usui T, Yamada K, Shimatsu A, Kuzuya H. Adiponectin in anorexia nervosa and bulimia nervosa. </w:t>
      </w:r>
      <w:r w:rsidRPr="00E70039">
        <w:rPr>
          <w:rFonts w:ascii="Book Antiqua" w:eastAsia="宋体" w:hAnsi="Book Antiqua" w:cs="宋体"/>
          <w:i/>
          <w:iCs/>
          <w:color w:val="000000"/>
          <w:szCs w:val="24"/>
          <w:lang w:val="en-US" w:eastAsia="zh-CN"/>
        </w:rPr>
        <w:t>J Clin Endocrinol Metab</w:t>
      </w:r>
      <w:r w:rsidRPr="00E70039">
        <w:rPr>
          <w:rFonts w:ascii="Book Antiqua" w:eastAsia="宋体" w:hAnsi="Book Antiqua" w:cs="宋体"/>
          <w:color w:val="000000"/>
          <w:szCs w:val="24"/>
          <w:lang w:val="en-US" w:eastAsia="zh-CN"/>
        </w:rPr>
        <w:t> 2004; </w:t>
      </w:r>
      <w:r w:rsidRPr="00E70039">
        <w:rPr>
          <w:rFonts w:ascii="Book Antiqua" w:eastAsia="宋体" w:hAnsi="Book Antiqua" w:cs="宋体"/>
          <w:b/>
          <w:bCs/>
          <w:color w:val="000000"/>
          <w:szCs w:val="24"/>
          <w:lang w:val="en-US" w:eastAsia="zh-CN"/>
        </w:rPr>
        <w:t>89</w:t>
      </w:r>
      <w:r w:rsidRPr="00E70039">
        <w:rPr>
          <w:rFonts w:ascii="Book Antiqua" w:eastAsia="宋体" w:hAnsi="Book Antiqua" w:cs="宋体"/>
          <w:color w:val="000000"/>
          <w:szCs w:val="24"/>
          <w:lang w:val="en-US" w:eastAsia="zh-CN"/>
        </w:rPr>
        <w:t>: 1833-1837 [PMID: 15070952]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21 </w:t>
      </w:r>
      <w:r w:rsidRPr="00E70039">
        <w:rPr>
          <w:rFonts w:ascii="Book Antiqua" w:eastAsia="宋体" w:hAnsi="Book Antiqua" w:cs="宋体"/>
          <w:b/>
          <w:bCs/>
          <w:color w:val="000000"/>
          <w:szCs w:val="24"/>
          <w:lang w:val="en-US" w:eastAsia="zh-CN"/>
        </w:rPr>
        <w:t>Delporte ML</w:t>
      </w:r>
      <w:r w:rsidRPr="00E70039">
        <w:rPr>
          <w:rFonts w:ascii="Book Antiqua" w:eastAsia="宋体" w:hAnsi="Book Antiqua" w:cs="宋体"/>
          <w:color w:val="000000"/>
          <w:szCs w:val="24"/>
          <w:lang w:val="en-US" w:eastAsia="zh-CN"/>
        </w:rPr>
        <w:t>, Brichard SM, Hermans MP, Beguin C, Lambert M. Hyperadiponectinaemia in anorexia nervosa. </w:t>
      </w:r>
      <w:r w:rsidRPr="00E70039">
        <w:rPr>
          <w:rFonts w:ascii="Book Antiqua" w:eastAsia="宋体" w:hAnsi="Book Antiqua" w:cs="宋体"/>
          <w:i/>
          <w:iCs/>
          <w:color w:val="000000"/>
          <w:szCs w:val="24"/>
          <w:lang w:val="en-US" w:eastAsia="zh-CN"/>
        </w:rPr>
        <w:t>Clin Endocrinol (Oxf)</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58</w:t>
      </w:r>
      <w:r w:rsidRPr="00E70039">
        <w:rPr>
          <w:rFonts w:ascii="Book Antiqua" w:eastAsia="宋体" w:hAnsi="Book Antiqua" w:cs="宋体"/>
          <w:color w:val="000000"/>
          <w:szCs w:val="24"/>
          <w:lang w:val="en-US" w:eastAsia="zh-CN"/>
        </w:rPr>
        <w:t>: 22-29 [PMID: 12519408]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22 </w:t>
      </w:r>
      <w:r w:rsidRPr="00E70039">
        <w:rPr>
          <w:rFonts w:ascii="Book Antiqua" w:eastAsia="宋体" w:hAnsi="Book Antiqua" w:cs="宋体"/>
          <w:b/>
          <w:bCs/>
          <w:color w:val="000000"/>
          <w:szCs w:val="24"/>
          <w:lang w:val="en-US" w:eastAsia="zh-CN"/>
        </w:rPr>
        <w:t>Pannacciulli N</w:t>
      </w:r>
      <w:r w:rsidRPr="00E70039">
        <w:rPr>
          <w:rFonts w:ascii="Book Antiqua" w:eastAsia="宋体" w:hAnsi="Book Antiqua" w:cs="宋体"/>
          <w:color w:val="000000"/>
          <w:szCs w:val="24"/>
          <w:lang w:val="en-US" w:eastAsia="zh-CN"/>
        </w:rPr>
        <w:t>, Vettor R, Milan G, Granzotto M, Catucci A, Federspil G, De Giacomo P, Giorgino R, De Pergola G. Anorexia nervosa is characterized by increased adiponectin plasma levels and reduced nonoxidative glucose metabolism. </w:t>
      </w:r>
      <w:r w:rsidRPr="00E70039">
        <w:rPr>
          <w:rFonts w:ascii="Book Antiqua" w:eastAsia="宋体" w:hAnsi="Book Antiqua" w:cs="宋体"/>
          <w:i/>
          <w:iCs/>
          <w:color w:val="000000"/>
          <w:szCs w:val="24"/>
          <w:lang w:val="en-US" w:eastAsia="zh-CN"/>
        </w:rPr>
        <w:t>J Clin Endocrinol Metab</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88</w:t>
      </w:r>
      <w:r w:rsidRPr="00E70039">
        <w:rPr>
          <w:rFonts w:ascii="Book Antiqua" w:eastAsia="宋体" w:hAnsi="Book Antiqua" w:cs="宋体"/>
          <w:color w:val="000000"/>
          <w:szCs w:val="24"/>
          <w:lang w:val="en-US" w:eastAsia="zh-CN"/>
        </w:rPr>
        <w:t>: 1748-1752 [PMID: 12679468]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23 </w:t>
      </w:r>
      <w:r w:rsidRPr="00E70039">
        <w:rPr>
          <w:rFonts w:ascii="Book Antiqua" w:eastAsia="宋体" w:hAnsi="Book Antiqua" w:cs="宋体"/>
          <w:b/>
          <w:bCs/>
          <w:color w:val="000000"/>
          <w:szCs w:val="24"/>
          <w:lang w:val="en-US" w:eastAsia="zh-CN"/>
        </w:rPr>
        <w:t>Iwahashi H</w:t>
      </w:r>
      <w:r w:rsidRPr="00E70039">
        <w:rPr>
          <w:rFonts w:ascii="Book Antiqua" w:eastAsia="宋体" w:hAnsi="Book Antiqua" w:cs="宋体"/>
          <w:color w:val="000000"/>
          <w:szCs w:val="24"/>
          <w:lang w:val="en-US" w:eastAsia="zh-CN"/>
        </w:rPr>
        <w:t>, Funahashi T, Kurokawa N, Sayama K, Fukuda E, Okita K, Imagawa A, Yamagata K, Shimomura I, Miyagawa JI, Matsuzawa Y. Plasma adiponectin levels in women with anorexia nervosa. </w:t>
      </w:r>
      <w:r w:rsidRPr="00E70039">
        <w:rPr>
          <w:rFonts w:ascii="Book Antiqua" w:eastAsia="宋体" w:hAnsi="Book Antiqua" w:cs="宋体"/>
          <w:i/>
          <w:iCs/>
          <w:color w:val="000000"/>
          <w:szCs w:val="24"/>
          <w:lang w:val="en-US" w:eastAsia="zh-CN"/>
        </w:rPr>
        <w:t>Horm Metab Res</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35</w:t>
      </w:r>
      <w:r w:rsidRPr="00E70039">
        <w:rPr>
          <w:rFonts w:ascii="Book Antiqua" w:eastAsia="宋体" w:hAnsi="Book Antiqua" w:cs="宋体"/>
          <w:color w:val="000000"/>
          <w:szCs w:val="24"/>
          <w:lang w:val="en-US" w:eastAsia="zh-CN"/>
        </w:rPr>
        <w:t>: 537-540 [PMID: 14517770]</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24 </w:t>
      </w:r>
      <w:r w:rsidRPr="00E70039">
        <w:rPr>
          <w:rFonts w:ascii="Book Antiqua" w:eastAsia="宋体" w:hAnsi="Book Antiqua" w:cs="宋体"/>
          <w:b/>
          <w:bCs/>
          <w:color w:val="000000"/>
          <w:szCs w:val="24"/>
          <w:lang w:val="en-US" w:eastAsia="zh-CN"/>
        </w:rPr>
        <w:t>Kos K</w:t>
      </w:r>
      <w:r w:rsidRPr="00E70039">
        <w:rPr>
          <w:rFonts w:ascii="Book Antiqua" w:eastAsia="宋体" w:hAnsi="Book Antiqua" w:cs="宋体"/>
          <w:color w:val="000000"/>
          <w:szCs w:val="24"/>
          <w:lang w:val="en-US" w:eastAsia="zh-CN"/>
        </w:rPr>
        <w:t>, Harte AL, da Silva NF, Tonchev A, Chaldakov G, James S, Snead DR, Hoggart B, O'Hare JP, McTernan PG, Kumar S. Adiponectin and resistin in human cerebrospinal fluid and expression of adiponectin receptors in the human hypothalamus. </w:t>
      </w:r>
      <w:r w:rsidRPr="00E70039">
        <w:rPr>
          <w:rFonts w:ascii="Book Antiqua" w:eastAsia="宋体" w:hAnsi="Book Antiqua" w:cs="宋体"/>
          <w:i/>
          <w:iCs/>
          <w:color w:val="000000"/>
          <w:szCs w:val="24"/>
          <w:lang w:val="en-US" w:eastAsia="zh-CN"/>
        </w:rPr>
        <w:t>J Clin Endocrinol Metab</w:t>
      </w:r>
      <w:r w:rsidRPr="00E70039">
        <w:rPr>
          <w:rFonts w:ascii="Book Antiqua" w:eastAsia="宋体" w:hAnsi="Book Antiqua" w:cs="宋体"/>
          <w:color w:val="000000"/>
          <w:szCs w:val="24"/>
          <w:lang w:val="en-US" w:eastAsia="zh-CN"/>
        </w:rPr>
        <w:t> 2007; </w:t>
      </w:r>
      <w:r w:rsidRPr="00E70039">
        <w:rPr>
          <w:rFonts w:ascii="Book Antiqua" w:eastAsia="宋体" w:hAnsi="Book Antiqua" w:cs="宋体"/>
          <w:b/>
          <w:bCs/>
          <w:color w:val="000000"/>
          <w:szCs w:val="24"/>
          <w:lang w:val="en-US" w:eastAsia="zh-CN"/>
        </w:rPr>
        <w:t>92</w:t>
      </w:r>
      <w:r w:rsidRPr="00E70039">
        <w:rPr>
          <w:rFonts w:ascii="Book Antiqua" w:eastAsia="宋体" w:hAnsi="Book Antiqua" w:cs="宋体"/>
          <w:color w:val="000000"/>
          <w:szCs w:val="24"/>
          <w:lang w:val="en-US" w:eastAsia="zh-CN"/>
        </w:rPr>
        <w:t>: 1129-1136 [PMID: 17213280]</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25 </w:t>
      </w:r>
      <w:r w:rsidRPr="00E70039">
        <w:rPr>
          <w:rFonts w:ascii="Book Antiqua" w:eastAsia="宋体" w:hAnsi="Book Antiqua" w:cs="宋体"/>
          <w:b/>
          <w:bCs/>
          <w:color w:val="000000"/>
          <w:szCs w:val="24"/>
          <w:lang w:val="en-US" w:eastAsia="zh-CN"/>
        </w:rPr>
        <w:t>Spranger J</w:t>
      </w:r>
      <w:r w:rsidRPr="00E70039">
        <w:rPr>
          <w:rFonts w:ascii="Book Antiqua" w:eastAsia="宋体" w:hAnsi="Book Antiqua" w:cs="宋体"/>
          <w:color w:val="000000"/>
          <w:szCs w:val="24"/>
          <w:lang w:val="en-US" w:eastAsia="zh-CN"/>
        </w:rPr>
        <w:t xml:space="preserve">, Verma S, Göhring I, Bobbert T, Seifert J, Sindler AL, Pfeiffer A, Hileman SM, Tschöp M, Banks WA. Adiponectin does not cross the blood-brain </w:t>
      </w:r>
      <w:r w:rsidRPr="00E70039">
        <w:rPr>
          <w:rFonts w:ascii="Book Antiqua" w:eastAsia="宋体" w:hAnsi="Book Antiqua" w:cs="宋体"/>
          <w:color w:val="000000"/>
          <w:szCs w:val="24"/>
          <w:lang w:val="en-US" w:eastAsia="zh-CN"/>
        </w:rPr>
        <w:lastRenderedPageBreak/>
        <w:t>barrier but modifies cytokine expression of brain endothelial cells. </w:t>
      </w:r>
      <w:r w:rsidRPr="00E70039">
        <w:rPr>
          <w:rFonts w:ascii="Book Antiqua" w:eastAsia="宋体" w:hAnsi="Book Antiqua" w:cs="宋体"/>
          <w:i/>
          <w:iCs/>
          <w:color w:val="000000"/>
          <w:szCs w:val="24"/>
          <w:lang w:val="en-US" w:eastAsia="zh-CN"/>
        </w:rPr>
        <w:t>Diabetes</w:t>
      </w:r>
      <w:r w:rsidRPr="00E70039">
        <w:rPr>
          <w:rFonts w:ascii="Book Antiqua" w:eastAsia="宋体" w:hAnsi="Book Antiqua" w:cs="宋体"/>
          <w:color w:val="000000"/>
          <w:szCs w:val="24"/>
          <w:lang w:val="en-US" w:eastAsia="zh-CN"/>
        </w:rPr>
        <w:t> 2006; </w:t>
      </w:r>
      <w:r w:rsidRPr="00E70039">
        <w:rPr>
          <w:rFonts w:ascii="Book Antiqua" w:eastAsia="宋体" w:hAnsi="Book Antiqua" w:cs="宋体"/>
          <w:b/>
          <w:bCs/>
          <w:color w:val="000000"/>
          <w:szCs w:val="24"/>
          <w:lang w:val="en-US" w:eastAsia="zh-CN"/>
        </w:rPr>
        <w:t>55</w:t>
      </w:r>
      <w:r w:rsidRPr="00E70039">
        <w:rPr>
          <w:rFonts w:ascii="Book Antiqua" w:eastAsia="宋体" w:hAnsi="Book Antiqua" w:cs="宋体"/>
          <w:color w:val="000000"/>
          <w:szCs w:val="24"/>
          <w:lang w:val="en-US" w:eastAsia="zh-CN"/>
        </w:rPr>
        <w:t>: 141-147 [PMID: 16380487]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26 </w:t>
      </w:r>
      <w:r w:rsidRPr="00E70039">
        <w:rPr>
          <w:rFonts w:ascii="Book Antiqua" w:eastAsia="宋体" w:hAnsi="Book Antiqua" w:cs="宋体"/>
          <w:b/>
          <w:bCs/>
          <w:color w:val="000000"/>
          <w:szCs w:val="24"/>
          <w:lang w:val="en-US" w:eastAsia="zh-CN"/>
        </w:rPr>
        <w:t>Wang HC</w:t>
      </w:r>
      <w:r w:rsidRPr="00E70039">
        <w:rPr>
          <w:rFonts w:ascii="Book Antiqua" w:eastAsia="宋体" w:hAnsi="Book Antiqua" w:cs="宋体"/>
          <w:color w:val="000000"/>
          <w:szCs w:val="24"/>
          <w:lang w:val="en-US" w:eastAsia="zh-CN"/>
        </w:rPr>
        <w:t>, Yang YK, Chen PS, Lee IH, Yeh TL, Lu RB. Increased plasma leptin in antipsychotic-naïve females with schizophrenia, but not in males. </w:t>
      </w:r>
      <w:r w:rsidRPr="00E70039">
        <w:rPr>
          <w:rFonts w:ascii="Book Antiqua" w:eastAsia="宋体" w:hAnsi="Book Antiqua" w:cs="宋体"/>
          <w:i/>
          <w:iCs/>
          <w:color w:val="000000"/>
          <w:szCs w:val="24"/>
          <w:lang w:val="en-US" w:eastAsia="zh-CN"/>
        </w:rPr>
        <w:t>Neuropsychobiology</w:t>
      </w:r>
      <w:r w:rsidRPr="00E70039">
        <w:rPr>
          <w:rFonts w:ascii="Book Antiqua" w:eastAsia="宋体" w:hAnsi="Book Antiqua" w:cs="宋体"/>
          <w:color w:val="000000"/>
          <w:szCs w:val="24"/>
          <w:lang w:val="en-US" w:eastAsia="zh-CN"/>
        </w:rPr>
        <w:t> 2007; </w:t>
      </w:r>
      <w:r w:rsidRPr="00E70039">
        <w:rPr>
          <w:rFonts w:ascii="Book Antiqua" w:eastAsia="宋体" w:hAnsi="Book Antiqua" w:cs="宋体"/>
          <w:b/>
          <w:bCs/>
          <w:color w:val="000000"/>
          <w:szCs w:val="24"/>
          <w:lang w:val="en-US" w:eastAsia="zh-CN"/>
        </w:rPr>
        <w:t>56</w:t>
      </w:r>
      <w:r w:rsidRPr="00E70039">
        <w:rPr>
          <w:rFonts w:ascii="Book Antiqua" w:eastAsia="宋体" w:hAnsi="Book Antiqua" w:cs="宋体"/>
          <w:color w:val="000000"/>
          <w:szCs w:val="24"/>
          <w:lang w:val="en-US" w:eastAsia="zh-CN"/>
        </w:rPr>
        <w:t>: 213-215 [PMID: 18382119 DOI: 10.1159/000122267]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27 </w:t>
      </w:r>
      <w:r w:rsidRPr="00E70039">
        <w:rPr>
          <w:rFonts w:ascii="Book Antiqua" w:eastAsia="宋体" w:hAnsi="Book Antiqua" w:cs="宋体"/>
          <w:b/>
          <w:bCs/>
          <w:color w:val="000000"/>
          <w:szCs w:val="24"/>
          <w:lang w:val="en-US" w:eastAsia="zh-CN"/>
        </w:rPr>
        <w:t>Kraus T</w:t>
      </w:r>
      <w:r w:rsidRPr="00E70039">
        <w:rPr>
          <w:rFonts w:ascii="Book Antiqua" w:eastAsia="宋体" w:hAnsi="Book Antiqua" w:cs="宋体"/>
          <w:color w:val="000000"/>
          <w:szCs w:val="24"/>
          <w:lang w:val="en-US" w:eastAsia="zh-CN"/>
        </w:rPr>
        <w:t>, Haack M, Schuld A, Hinze-Selch D, Pollmächer T. Low leptin levels but normal body mass indices in patients with depression or schizophrenia. </w:t>
      </w:r>
      <w:r w:rsidRPr="00E70039">
        <w:rPr>
          <w:rFonts w:ascii="Book Antiqua" w:eastAsia="宋体" w:hAnsi="Book Antiqua" w:cs="宋体"/>
          <w:i/>
          <w:iCs/>
          <w:color w:val="000000"/>
          <w:szCs w:val="24"/>
          <w:lang w:val="en-US" w:eastAsia="zh-CN"/>
        </w:rPr>
        <w:t>Neuroendocrinology</w:t>
      </w:r>
      <w:r w:rsidRPr="00E70039">
        <w:rPr>
          <w:rFonts w:ascii="Book Antiqua" w:eastAsia="宋体" w:hAnsi="Book Antiqua" w:cs="宋体"/>
          <w:color w:val="000000"/>
          <w:szCs w:val="24"/>
          <w:lang w:val="en-US" w:eastAsia="zh-CN"/>
        </w:rPr>
        <w:t> 2001; </w:t>
      </w:r>
      <w:r w:rsidRPr="00E70039">
        <w:rPr>
          <w:rFonts w:ascii="Book Antiqua" w:eastAsia="宋体" w:hAnsi="Book Antiqua" w:cs="宋体"/>
          <w:b/>
          <w:bCs/>
          <w:color w:val="000000"/>
          <w:szCs w:val="24"/>
          <w:lang w:val="en-US" w:eastAsia="zh-CN"/>
        </w:rPr>
        <w:t>73</w:t>
      </w:r>
      <w:r w:rsidRPr="00E70039">
        <w:rPr>
          <w:rFonts w:ascii="Book Antiqua" w:eastAsia="宋体" w:hAnsi="Book Antiqua" w:cs="宋体"/>
          <w:color w:val="000000"/>
          <w:szCs w:val="24"/>
          <w:lang w:val="en-US" w:eastAsia="zh-CN"/>
        </w:rPr>
        <w:t>: 243-247 [PMID: 11340338]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28 </w:t>
      </w:r>
      <w:r w:rsidRPr="00E70039">
        <w:rPr>
          <w:rFonts w:ascii="Book Antiqua" w:eastAsia="宋体" w:hAnsi="Book Antiqua" w:cs="宋体"/>
          <w:b/>
          <w:bCs/>
          <w:color w:val="000000"/>
          <w:szCs w:val="24"/>
          <w:lang w:val="en-US" w:eastAsia="zh-CN"/>
        </w:rPr>
        <w:t>Scherer PE</w:t>
      </w:r>
      <w:r w:rsidRPr="00E70039">
        <w:rPr>
          <w:rFonts w:ascii="Book Antiqua" w:eastAsia="宋体" w:hAnsi="Book Antiqua" w:cs="宋体"/>
          <w:color w:val="000000"/>
          <w:szCs w:val="24"/>
          <w:lang w:val="en-US" w:eastAsia="zh-CN"/>
        </w:rPr>
        <w:t>, Williams S, Fogliano M, Baldini G, Lodish HF. A novel serum protein similar to C1q, produced exclusively in adipocytes. </w:t>
      </w:r>
      <w:r w:rsidRPr="00E70039">
        <w:rPr>
          <w:rFonts w:ascii="Book Antiqua" w:eastAsia="宋体" w:hAnsi="Book Antiqua" w:cs="宋体"/>
          <w:i/>
          <w:iCs/>
          <w:color w:val="000000"/>
          <w:szCs w:val="24"/>
          <w:lang w:val="en-US" w:eastAsia="zh-CN"/>
        </w:rPr>
        <w:t>J Biol Chem</w:t>
      </w:r>
      <w:r w:rsidRPr="00E70039">
        <w:rPr>
          <w:rFonts w:ascii="Book Antiqua" w:eastAsia="宋体" w:hAnsi="Book Antiqua" w:cs="宋体"/>
          <w:color w:val="000000"/>
          <w:szCs w:val="24"/>
          <w:lang w:val="en-US" w:eastAsia="zh-CN"/>
        </w:rPr>
        <w:t> 1995; </w:t>
      </w:r>
      <w:r w:rsidRPr="00E70039">
        <w:rPr>
          <w:rFonts w:ascii="Book Antiqua" w:eastAsia="宋体" w:hAnsi="Book Antiqua" w:cs="宋体"/>
          <w:b/>
          <w:bCs/>
          <w:color w:val="000000"/>
          <w:szCs w:val="24"/>
          <w:lang w:val="en-US" w:eastAsia="zh-CN"/>
        </w:rPr>
        <w:t>270</w:t>
      </w:r>
      <w:r w:rsidRPr="00E70039">
        <w:rPr>
          <w:rFonts w:ascii="Book Antiqua" w:eastAsia="宋体" w:hAnsi="Book Antiqua" w:cs="宋体"/>
          <w:color w:val="000000"/>
          <w:szCs w:val="24"/>
          <w:lang w:val="en-US" w:eastAsia="zh-CN"/>
        </w:rPr>
        <w:t>: 26746-26749 [PMID: 7592907]</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29 </w:t>
      </w:r>
      <w:r w:rsidRPr="00E70039">
        <w:rPr>
          <w:rFonts w:ascii="Book Antiqua" w:eastAsia="宋体" w:hAnsi="Book Antiqua" w:cs="宋体"/>
          <w:b/>
          <w:bCs/>
          <w:color w:val="000000"/>
          <w:szCs w:val="24"/>
          <w:lang w:val="en-US" w:eastAsia="zh-CN"/>
        </w:rPr>
        <w:t>Kadowaki T</w:t>
      </w:r>
      <w:r w:rsidRPr="00E70039">
        <w:rPr>
          <w:rFonts w:ascii="Book Antiqua" w:eastAsia="宋体" w:hAnsi="Book Antiqua" w:cs="宋体"/>
          <w:color w:val="000000"/>
          <w:szCs w:val="24"/>
          <w:lang w:val="en-US" w:eastAsia="zh-CN"/>
        </w:rPr>
        <w:t>, Yamauchi T. Adiponectin and adiponectin receptors.</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Endocr Rev</w:t>
      </w:r>
      <w:r w:rsidRPr="00E70039">
        <w:rPr>
          <w:rFonts w:ascii="Book Antiqua" w:eastAsia="宋体" w:hAnsi="Book Antiqua" w:cs="宋体"/>
          <w:color w:val="000000"/>
          <w:szCs w:val="24"/>
          <w:lang w:val="en-US" w:eastAsia="zh-CN"/>
        </w:rPr>
        <w:t> 2005; </w:t>
      </w:r>
      <w:r w:rsidRPr="00E70039">
        <w:rPr>
          <w:rFonts w:ascii="Book Antiqua" w:eastAsia="宋体" w:hAnsi="Book Antiqua" w:cs="宋体"/>
          <w:b/>
          <w:bCs/>
          <w:color w:val="000000"/>
          <w:szCs w:val="24"/>
          <w:lang w:val="en-US" w:eastAsia="zh-CN"/>
        </w:rPr>
        <w:t>26</w:t>
      </w:r>
      <w:r w:rsidRPr="00E70039">
        <w:rPr>
          <w:rFonts w:ascii="Book Antiqua" w:eastAsia="宋体" w:hAnsi="Book Antiqua" w:cs="宋体"/>
          <w:color w:val="000000"/>
          <w:szCs w:val="24"/>
          <w:lang w:val="en-US" w:eastAsia="zh-CN"/>
        </w:rPr>
        <w:t>: 439-451 [PMID: 15897298]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30 </w:t>
      </w:r>
      <w:r w:rsidRPr="00E70039">
        <w:rPr>
          <w:rFonts w:ascii="Book Antiqua" w:eastAsia="宋体" w:hAnsi="Book Antiqua" w:cs="宋体"/>
          <w:b/>
          <w:bCs/>
          <w:color w:val="000000"/>
          <w:szCs w:val="24"/>
          <w:lang w:val="en-US" w:eastAsia="zh-CN"/>
        </w:rPr>
        <w:t>Zimmermann R</w:t>
      </w:r>
      <w:r w:rsidRPr="00E70039">
        <w:rPr>
          <w:rFonts w:ascii="Book Antiqua" w:eastAsia="宋体" w:hAnsi="Book Antiqua" w:cs="宋体"/>
          <w:color w:val="000000"/>
          <w:szCs w:val="24"/>
          <w:lang w:val="en-US" w:eastAsia="zh-CN"/>
        </w:rPr>
        <w:t>, Strauss JG, Haemmerle G, Schoiswohl G, Birner-Gruenberger R, Riederer M, Lass A, Neuberger G, Eisenhaber F, Hermetter A, Zechner R. Fat mobilization in adipose tissue is promoted by adipose triglyceride lipase. </w:t>
      </w:r>
      <w:r w:rsidRPr="00E70039">
        <w:rPr>
          <w:rFonts w:ascii="Book Antiqua" w:eastAsia="宋体" w:hAnsi="Book Antiqua" w:cs="宋体"/>
          <w:i/>
          <w:iCs/>
          <w:color w:val="000000"/>
          <w:szCs w:val="24"/>
          <w:lang w:val="en-US" w:eastAsia="zh-CN"/>
        </w:rPr>
        <w:t>Science</w:t>
      </w:r>
      <w:r w:rsidRPr="00E70039">
        <w:rPr>
          <w:rFonts w:ascii="Book Antiqua" w:eastAsia="宋体" w:hAnsi="Book Antiqua" w:cs="宋体"/>
          <w:color w:val="000000"/>
          <w:szCs w:val="24"/>
          <w:lang w:val="en-US" w:eastAsia="zh-CN"/>
        </w:rPr>
        <w:t> 2004; </w:t>
      </w:r>
      <w:r w:rsidRPr="00E70039">
        <w:rPr>
          <w:rFonts w:ascii="Book Antiqua" w:eastAsia="宋体" w:hAnsi="Book Antiqua" w:cs="宋体"/>
          <w:b/>
          <w:bCs/>
          <w:color w:val="000000"/>
          <w:szCs w:val="24"/>
          <w:lang w:val="en-US" w:eastAsia="zh-CN"/>
        </w:rPr>
        <w:t>306</w:t>
      </w:r>
      <w:r w:rsidRPr="00E70039">
        <w:rPr>
          <w:rFonts w:ascii="Book Antiqua" w:eastAsia="宋体" w:hAnsi="Book Antiqua" w:cs="宋体"/>
          <w:color w:val="000000"/>
          <w:szCs w:val="24"/>
          <w:lang w:val="en-US" w:eastAsia="zh-CN"/>
        </w:rPr>
        <w:t>: 1383-1386 [PMID: 15550674]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31 </w:t>
      </w:r>
      <w:r w:rsidRPr="00E70039">
        <w:rPr>
          <w:rFonts w:ascii="Book Antiqua" w:eastAsia="宋体" w:hAnsi="Book Antiqua" w:cs="宋体"/>
          <w:b/>
          <w:bCs/>
          <w:color w:val="000000"/>
          <w:szCs w:val="24"/>
          <w:lang w:val="en-US" w:eastAsia="zh-CN"/>
        </w:rPr>
        <w:t>Goldstein BJ</w:t>
      </w:r>
      <w:r w:rsidRPr="00E70039">
        <w:rPr>
          <w:rFonts w:ascii="Book Antiqua" w:eastAsia="宋体" w:hAnsi="Book Antiqua" w:cs="宋体"/>
          <w:color w:val="000000"/>
          <w:szCs w:val="24"/>
          <w:lang w:val="en-US" w:eastAsia="zh-CN"/>
        </w:rPr>
        <w:t>, Scalia R. Adiponectin: A novel adipokine linking adipocytes and vascular function. </w:t>
      </w:r>
      <w:r w:rsidRPr="00E70039">
        <w:rPr>
          <w:rFonts w:ascii="Book Antiqua" w:eastAsia="宋体" w:hAnsi="Book Antiqua" w:cs="宋体"/>
          <w:i/>
          <w:iCs/>
          <w:color w:val="000000"/>
          <w:szCs w:val="24"/>
          <w:lang w:val="en-US" w:eastAsia="zh-CN"/>
        </w:rPr>
        <w:t>J Clin Endocrinol Metab</w:t>
      </w:r>
      <w:r w:rsidRPr="00E70039">
        <w:rPr>
          <w:rFonts w:ascii="Book Antiqua" w:eastAsia="宋体" w:hAnsi="Book Antiqua" w:cs="宋体"/>
          <w:color w:val="000000"/>
          <w:szCs w:val="24"/>
          <w:lang w:val="en-US" w:eastAsia="zh-CN"/>
        </w:rPr>
        <w:t> 2004; </w:t>
      </w:r>
      <w:r w:rsidRPr="00E70039">
        <w:rPr>
          <w:rFonts w:ascii="Book Antiqua" w:eastAsia="宋体" w:hAnsi="Book Antiqua" w:cs="宋体"/>
          <w:b/>
          <w:bCs/>
          <w:color w:val="000000"/>
          <w:szCs w:val="24"/>
          <w:lang w:val="en-US" w:eastAsia="zh-CN"/>
        </w:rPr>
        <w:t>89</w:t>
      </w:r>
      <w:r w:rsidRPr="00E70039">
        <w:rPr>
          <w:rFonts w:ascii="Book Antiqua" w:eastAsia="宋体" w:hAnsi="Book Antiqua" w:cs="宋体"/>
          <w:color w:val="000000"/>
          <w:szCs w:val="24"/>
          <w:lang w:val="en-US" w:eastAsia="zh-CN"/>
        </w:rPr>
        <w:t>: 2563-2568 [PMID: 15181024]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32 </w:t>
      </w:r>
      <w:r w:rsidRPr="00E70039">
        <w:rPr>
          <w:rFonts w:ascii="Book Antiqua" w:eastAsia="宋体" w:hAnsi="Book Antiqua" w:cs="宋体"/>
          <w:b/>
          <w:bCs/>
          <w:color w:val="000000"/>
          <w:szCs w:val="24"/>
          <w:lang w:val="en-US" w:eastAsia="zh-CN"/>
        </w:rPr>
        <w:t>Tsuchida A</w:t>
      </w:r>
      <w:r w:rsidRPr="00E70039">
        <w:rPr>
          <w:rFonts w:ascii="Book Antiqua" w:eastAsia="宋体" w:hAnsi="Book Antiqua" w:cs="宋体"/>
          <w:color w:val="000000"/>
          <w:szCs w:val="24"/>
          <w:lang w:val="en-US" w:eastAsia="zh-CN"/>
        </w:rPr>
        <w:t>, Yamauchi T, Ito Y, Hada Y, Maki T, Takekawa S, Kamon J, Kobayashi M, Suzuki R, Hara K, Kubota N, Terauchi Y, Froguel P, Nakae J, Kasuga M, Accili D, Tobe K, Ueki K, Nagai R, Kadowaki T. Insulin/Foxo1 pathway regulates expression levels of adiponectin receptors and adiponectin sensitivity. </w:t>
      </w:r>
      <w:r w:rsidRPr="00E70039">
        <w:rPr>
          <w:rFonts w:ascii="Book Antiqua" w:eastAsia="宋体" w:hAnsi="Book Antiqua" w:cs="宋体"/>
          <w:i/>
          <w:iCs/>
          <w:color w:val="000000"/>
          <w:szCs w:val="24"/>
          <w:lang w:val="en-US" w:eastAsia="zh-CN"/>
        </w:rPr>
        <w:t>J Biol Chem</w:t>
      </w:r>
      <w:r w:rsidRPr="00E70039">
        <w:rPr>
          <w:rFonts w:ascii="Book Antiqua" w:eastAsia="宋体" w:hAnsi="Book Antiqua" w:cs="宋体"/>
          <w:color w:val="000000"/>
          <w:szCs w:val="24"/>
          <w:lang w:val="en-US" w:eastAsia="zh-CN"/>
        </w:rPr>
        <w:t> 2004; </w:t>
      </w:r>
      <w:r w:rsidRPr="00E70039">
        <w:rPr>
          <w:rFonts w:ascii="Book Antiqua" w:eastAsia="宋体" w:hAnsi="Book Antiqua" w:cs="宋体"/>
          <w:b/>
          <w:bCs/>
          <w:color w:val="000000"/>
          <w:szCs w:val="24"/>
          <w:lang w:val="en-US" w:eastAsia="zh-CN"/>
        </w:rPr>
        <w:t>279</w:t>
      </w:r>
      <w:r w:rsidRPr="00E70039">
        <w:rPr>
          <w:rFonts w:ascii="Book Antiqua" w:eastAsia="宋体" w:hAnsi="Book Antiqua" w:cs="宋体"/>
          <w:color w:val="000000"/>
          <w:szCs w:val="24"/>
          <w:lang w:val="en-US" w:eastAsia="zh-CN"/>
        </w:rPr>
        <w:t>: 30817-30822 [PMID: 15123605]</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33 </w:t>
      </w:r>
      <w:r w:rsidRPr="00E70039">
        <w:rPr>
          <w:rFonts w:ascii="Book Antiqua" w:eastAsia="宋体" w:hAnsi="Book Antiqua" w:cs="宋体"/>
          <w:b/>
          <w:bCs/>
          <w:color w:val="000000"/>
          <w:szCs w:val="24"/>
          <w:lang w:val="en-US" w:eastAsia="zh-CN"/>
        </w:rPr>
        <w:t>Hug C</w:t>
      </w:r>
      <w:r w:rsidRPr="00E70039">
        <w:rPr>
          <w:rFonts w:ascii="Book Antiqua" w:eastAsia="宋体" w:hAnsi="Book Antiqua" w:cs="宋体"/>
          <w:color w:val="000000"/>
          <w:szCs w:val="24"/>
          <w:lang w:val="en-US" w:eastAsia="zh-CN"/>
        </w:rPr>
        <w:t>, Wang J, Ahmad NS, Bogan JS, Tsao TS, Lodish HF. T-cadherin is a receptor for hexameric and high-molecular-weight forms of Acrp30/adiponectin. </w:t>
      </w:r>
      <w:r w:rsidRPr="00E70039">
        <w:rPr>
          <w:rFonts w:ascii="Book Antiqua" w:eastAsia="宋体" w:hAnsi="Book Antiqua" w:cs="宋体"/>
          <w:i/>
          <w:iCs/>
          <w:color w:val="000000"/>
          <w:szCs w:val="24"/>
          <w:lang w:val="en-US" w:eastAsia="zh-CN"/>
        </w:rPr>
        <w:t>Proc Natl Acad Sci U S A</w:t>
      </w:r>
      <w:r w:rsidRPr="00E70039">
        <w:rPr>
          <w:rFonts w:ascii="Book Antiqua" w:eastAsia="宋体" w:hAnsi="Book Antiqua" w:cs="宋体"/>
          <w:color w:val="000000"/>
          <w:szCs w:val="24"/>
          <w:lang w:val="en-US" w:eastAsia="zh-CN"/>
        </w:rPr>
        <w:t> 2004; </w:t>
      </w:r>
      <w:r w:rsidRPr="00E70039">
        <w:rPr>
          <w:rFonts w:ascii="Book Antiqua" w:eastAsia="宋体" w:hAnsi="Book Antiqua" w:cs="宋体"/>
          <w:b/>
          <w:bCs/>
          <w:color w:val="000000"/>
          <w:szCs w:val="24"/>
          <w:lang w:val="en-US" w:eastAsia="zh-CN"/>
        </w:rPr>
        <w:t>101</w:t>
      </w:r>
      <w:r w:rsidRPr="00E70039">
        <w:rPr>
          <w:rFonts w:ascii="Book Antiqua" w:eastAsia="宋体" w:hAnsi="Book Antiqua" w:cs="宋体"/>
          <w:color w:val="000000"/>
          <w:szCs w:val="24"/>
          <w:lang w:val="en-US" w:eastAsia="zh-CN"/>
        </w:rPr>
        <w:t>: 10308-10313 [PMID: 15210937]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34 </w:t>
      </w:r>
      <w:r w:rsidRPr="00E70039">
        <w:rPr>
          <w:rFonts w:ascii="Book Antiqua" w:eastAsia="宋体" w:hAnsi="Book Antiqua" w:cs="宋体"/>
          <w:b/>
          <w:bCs/>
          <w:color w:val="000000"/>
          <w:szCs w:val="24"/>
          <w:lang w:val="en-US" w:eastAsia="zh-CN"/>
        </w:rPr>
        <w:t>Kazmi A</w:t>
      </w:r>
      <w:r w:rsidRPr="00E70039">
        <w:rPr>
          <w:rFonts w:ascii="Book Antiqua" w:eastAsia="宋体" w:hAnsi="Book Antiqua" w:cs="宋体"/>
          <w:color w:val="000000"/>
          <w:szCs w:val="24"/>
          <w:lang w:val="en-US" w:eastAsia="zh-CN"/>
        </w:rPr>
        <w:t>, Sattar A, Hashim R, Khan SP, Younus M, Khan FA. Serum leptin values in the healthy obese and non-obese subjects of Rawalpindi. </w:t>
      </w:r>
      <w:r w:rsidRPr="00E70039">
        <w:rPr>
          <w:rFonts w:ascii="Book Antiqua" w:eastAsia="宋体" w:hAnsi="Book Antiqua" w:cs="宋体"/>
          <w:i/>
          <w:iCs/>
          <w:color w:val="000000"/>
          <w:szCs w:val="24"/>
          <w:lang w:val="en-US" w:eastAsia="zh-CN"/>
        </w:rPr>
        <w:t>J Pak Med Assoc</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63</w:t>
      </w:r>
      <w:r w:rsidRPr="00E70039">
        <w:rPr>
          <w:rFonts w:ascii="Book Antiqua" w:eastAsia="宋体" w:hAnsi="Book Antiqua" w:cs="宋体"/>
          <w:color w:val="000000"/>
          <w:szCs w:val="24"/>
          <w:lang w:val="en-US" w:eastAsia="zh-CN"/>
        </w:rPr>
        <w:t>: 245-248 [PMID: 23894904]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lastRenderedPageBreak/>
        <w:t>35 </w:t>
      </w:r>
      <w:r w:rsidRPr="00E70039">
        <w:rPr>
          <w:rFonts w:ascii="Book Antiqua" w:eastAsia="宋体" w:hAnsi="Book Antiqua" w:cs="宋体"/>
          <w:b/>
          <w:bCs/>
          <w:color w:val="000000"/>
          <w:szCs w:val="24"/>
          <w:lang w:val="en-US" w:eastAsia="zh-CN"/>
        </w:rPr>
        <w:t>Silha JV</w:t>
      </w:r>
      <w:r w:rsidRPr="00E70039">
        <w:rPr>
          <w:rFonts w:ascii="Book Antiqua" w:eastAsia="宋体" w:hAnsi="Book Antiqua" w:cs="宋体"/>
          <w:color w:val="000000"/>
          <w:szCs w:val="24"/>
          <w:lang w:val="en-US" w:eastAsia="zh-CN"/>
        </w:rPr>
        <w:t>, Krsek M, Skrha JV, Sucharda P, Nyomba BL, Murphy LJ. Plasma resistin, adiponectin and leptin levels in lean and obese subjects: correlations with insulin resistance. </w:t>
      </w:r>
      <w:r w:rsidRPr="00E70039">
        <w:rPr>
          <w:rFonts w:ascii="Book Antiqua" w:eastAsia="宋体" w:hAnsi="Book Antiqua" w:cs="宋体"/>
          <w:i/>
          <w:iCs/>
          <w:color w:val="000000"/>
          <w:szCs w:val="24"/>
          <w:lang w:val="en-US" w:eastAsia="zh-CN"/>
        </w:rPr>
        <w:t>Eur J Endocrinol</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149</w:t>
      </w:r>
      <w:r w:rsidRPr="00E70039">
        <w:rPr>
          <w:rFonts w:ascii="Book Antiqua" w:eastAsia="宋体" w:hAnsi="Book Antiqua" w:cs="宋体"/>
          <w:color w:val="000000"/>
          <w:szCs w:val="24"/>
          <w:lang w:val="en-US" w:eastAsia="zh-CN"/>
        </w:rPr>
        <w:t>: 331-335 [PMID: 14514348]</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36 </w:t>
      </w:r>
      <w:r w:rsidRPr="00E70039">
        <w:rPr>
          <w:rFonts w:ascii="Book Antiqua" w:eastAsia="宋体" w:hAnsi="Book Antiqua" w:cs="宋体"/>
          <w:b/>
          <w:bCs/>
          <w:color w:val="000000"/>
          <w:szCs w:val="24"/>
          <w:lang w:val="en-US" w:eastAsia="zh-CN"/>
        </w:rPr>
        <w:t>Whitehead JP</w:t>
      </w:r>
      <w:r w:rsidRPr="00E70039">
        <w:rPr>
          <w:rFonts w:ascii="Book Antiqua" w:eastAsia="宋体" w:hAnsi="Book Antiqua" w:cs="宋体"/>
          <w:color w:val="000000"/>
          <w:szCs w:val="24"/>
          <w:lang w:val="en-US" w:eastAsia="zh-CN"/>
        </w:rPr>
        <w:t>, Richards AA, Hickman IJ, Macdonald GA, Prins JB.</w:t>
      </w:r>
      <w:proofErr w:type="gramEnd"/>
      <w:r w:rsidRPr="00E70039">
        <w:rPr>
          <w:rFonts w:ascii="Book Antiqua" w:eastAsia="宋体" w:hAnsi="Book Antiqua" w:cs="宋体"/>
          <w:color w:val="000000"/>
          <w:szCs w:val="24"/>
          <w:lang w:val="en-US" w:eastAsia="zh-CN"/>
        </w:rPr>
        <w:t xml:space="preserve"> Adiponectin--a key adipokine in the metabolic syndrome. </w:t>
      </w:r>
      <w:r w:rsidRPr="00E70039">
        <w:rPr>
          <w:rFonts w:ascii="Book Antiqua" w:eastAsia="宋体" w:hAnsi="Book Antiqua" w:cs="宋体"/>
          <w:i/>
          <w:iCs/>
          <w:color w:val="000000"/>
          <w:szCs w:val="24"/>
          <w:lang w:val="en-US" w:eastAsia="zh-CN"/>
        </w:rPr>
        <w:t>Diabetes Obes Metab</w:t>
      </w:r>
      <w:r w:rsidRPr="00E70039">
        <w:rPr>
          <w:rFonts w:ascii="Book Antiqua" w:eastAsia="宋体" w:hAnsi="Book Antiqua" w:cs="宋体"/>
          <w:color w:val="000000"/>
          <w:szCs w:val="24"/>
          <w:lang w:val="en-US" w:eastAsia="zh-CN"/>
        </w:rPr>
        <w:t> 2006; </w:t>
      </w:r>
      <w:r w:rsidRPr="00E70039">
        <w:rPr>
          <w:rFonts w:ascii="Book Antiqua" w:eastAsia="宋体" w:hAnsi="Book Antiqua" w:cs="宋体"/>
          <w:b/>
          <w:bCs/>
          <w:color w:val="000000"/>
          <w:szCs w:val="24"/>
          <w:lang w:val="en-US" w:eastAsia="zh-CN"/>
        </w:rPr>
        <w:t>8</w:t>
      </w:r>
      <w:r w:rsidRPr="00E70039">
        <w:rPr>
          <w:rFonts w:ascii="Book Antiqua" w:eastAsia="宋体" w:hAnsi="Book Antiqua" w:cs="宋体"/>
          <w:color w:val="000000"/>
          <w:szCs w:val="24"/>
          <w:lang w:val="en-US" w:eastAsia="zh-CN"/>
        </w:rPr>
        <w:t>: 264-280 [PMID: 16634986]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37 </w:t>
      </w:r>
      <w:r w:rsidRPr="00E70039">
        <w:rPr>
          <w:rFonts w:ascii="Book Antiqua" w:eastAsia="宋体" w:hAnsi="Book Antiqua" w:cs="宋体"/>
          <w:b/>
          <w:bCs/>
          <w:color w:val="000000"/>
          <w:szCs w:val="24"/>
          <w:lang w:val="en-US" w:eastAsia="zh-CN"/>
        </w:rPr>
        <w:t>Berg AH</w:t>
      </w:r>
      <w:r w:rsidRPr="00E70039">
        <w:rPr>
          <w:rFonts w:ascii="Book Antiqua" w:eastAsia="宋体" w:hAnsi="Book Antiqua" w:cs="宋体"/>
          <w:color w:val="000000"/>
          <w:szCs w:val="24"/>
          <w:lang w:val="en-US" w:eastAsia="zh-CN"/>
        </w:rPr>
        <w:t>, Combs TP, Scherer PE. ACRP30/adiponectin: an adipokine regulating glucose and lipid metabolism. </w:t>
      </w:r>
      <w:r w:rsidRPr="00E70039">
        <w:rPr>
          <w:rFonts w:ascii="Book Antiqua" w:eastAsia="宋体" w:hAnsi="Book Antiqua" w:cs="宋体"/>
          <w:i/>
          <w:iCs/>
          <w:color w:val="000000"/>
          <w:szCs w:val="24"/>
          <w:lang w:val="en-US" w:eastAsia="zh-CN"/>
        </w:rPr>
        <w:t>Trends Endocrinol Metab</w:t>
      </w:r>
      <w:r w:rsidRPr="00E70039">
        <w:rPr>
          <w:rFonts w:ascii="Book Antiqua" w:eastAsia="宋体" w:hAnsi="Book Antiqua" w:cs="宋体"/>
          <w:color w:val="000000"/>
          <w:szCs w:val="24"/>
          <w:lang w:val="en-US" w:eastAsia="zh-CN"/>
        </w:rPr>
        <w:t> 2002; </w:t>
      </w:r>
      <w:r w:rsidRPr="00E70039">
        <w:rPr>
          <w:rFonts w:ascii="Book Antiqua" w:eastAsia="宋体" w:hAnsi="Book Antiqua" w:cs="宋体"/>
          <w:b/>
          <w:bCs/>
          <w:color w:val="000000"/>
          <w:szCs w:val="24"/>
          <w:lang w:val="en-US" w:eastAsia="zh-CN"/>
        </w:rPr>
        <w:t>13</w:t>
      </w:r>
      <w:r w:rsidRPr="00E70039">
        <w:rPr>
          <w:rFonts w:ascii="Book Antiqua" w:eastAsia="宋体" w:hAnsi="Book Antiqua" w:cs="宋体"/>
          <w:color w:val="000000"/>
          <w:szCs w:val="24"/>
          <w:lang w:val="en-US" w:eastAsia="zh-CN"/>
        </w:rPr>
        <w:t>: 84-89 [PMID: 11854024]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38 </w:t>
      </w:r>
      <w:r w:rsidRPr="00E70039">
        <w:rPr>
          <w:rFonts w:ascii="Book Antiqua" w:eastAsia="宋体" w:hAnsi="Book Antiqua" w:cs="宋体"/>
          <w:b/>
          <w:bCs/>
          <w:color w:val="000000"/>
          <w:szCs w:val="24"/>
          <w:lang w:val="en-US" w:eastAsia="zh-CN"/>
        </w:rPr>
        <w:t>Yamauchi T</w:t>
      </w:r>
      <w:r w:rsidRPr="00E70039">
        <w:rPr>
          <w:rFonts w:ascii="Book Antiqua" w:eastAsia="宋体" w:hAnsi="Book Antiqua" w:cs="宋体"/>
          <w:color w:val="000000"/>
          <w:szCs w:val="24"/>
          <w:lang w:val="en-US" w:eastAsia="zh-CN"/>
        </w:rPr>
        <w:t>, Kamon J, Ito Y, Tsuchida A, Yokomizo T, Kita S, Sugiyama T, Miyagishi M, Hara K, Tsunoda M, Murakami K, Ohteki T, Uchida S, Takekawa S, Waki H, Tsuno NH, Shibata Y, Terauchi Y, Froguel P, Tobe K, Koyasu S, Taira K, Kitamura T, Shimizu T, Nagai R, Kadowaki T. Cloning of adiponectin receptors that mediate antidiabetic metabolic effects. </w:t>
      </w:r>
      <w:r w:rsidRPr="00E70039">
        <w:rPr>
          <w:rFonts w:ascii="Book Antiqua" w:eastAsia="宋体" w:hAnsi="Book Antiqua" w:cs="宋体"/>
          <w:i/>
          <w:iCs/>
          <w:color w:val="000000"/>
          <w:szCs w:val="24"/>
          <w:lang w:val="en-US" w:eastAsia="zh-CN"/>
        </w:rPr>
        <w:t>Nature</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423</w:t>
      </w:r>
      <w:r w:rsidRPr="00E70039">
        <w:rPr>
          <w:rFonts w:ascii="Book Antiqua" w:eastAsia="宋体" w:hAnsi="Book Antiqua" w:cs="宋体"/>
          <w:color w:val="000000"/>
          <w:szCs w:val="24"/>
          <w:lang w:val="en-US" w:eastAsia="zh-CN"/>
        </w:rPr>
        <w:t>: 762-769 [PMID: 12802337]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39 </w:t>
      </w:r>
      <w:r w:rsidRPr="00E70039">
        <w:rPr>
          <w:rFonts w:ascii="Book Antiqua" w:eastAsia="宋体" w:hAnsi="Book Antiqua" w:cs="宋体"/>
          <w:b/>
          <w:bCs/>
          <w:color w:val="000000"/>
          <w:szCs w:val="24"/>
          <w:lang w:val="en-US" w:eastAsia="zh-CN"/>
        </w:rPr>
        <w:t>Weyer C</w:t>
      </w:r>
      <w:r w:rsidRPr="00E70039">
        <w:rPr>
          <w:rFonts w:ascii="Book Antiqua" w:eastAsia="宋体" w:hAnsi="Book Antiqua" w:cs="宋体"/>
          <w:color w:val="000000"/>
          <w:szCs w:val="24"/>
          <w:lang w:val="en-US" w:eastAsia="zh-CN"/>
        </w:rPr>
        <w:t>, Funahashi T, Tanaka S, Hotta K, Matsuzawa Y, Pratley RE, Tataranni PA. Hypoadiponectinemia in obesity and type 2 diabetes: close association with insulin resistance and hyperinsulinemia. </w:t>
      </w:r>
      <w:r w:rsidRPr="00E70039">
        <w:rPr>
          <w:rFonts w:ascii="Book Antiqua" w:eastAsia="宋体" w:hAnsi="Book Antiqua" w:cs="宋体"/>
          <w:i/>
          <w:iCs/>
          <w:color w:val="000000"/>
          <w:szCs w:val="24"/>
          <w:lang w:val="en-US" w:eastAsia="zh-CN"/>
        </w:rPr>
        <w:t>J Clin Endocrinol Metab</w:t>
      </w:r>
      <w:r w:rsidRPr="00E70039">
        <w:rPr>
          <w:rFonts w:ascii="Book Antiqua" w:eastAsia="宋体" w:hAnsi="Book Antiqua" w:cs="宋体"/>
          <w:color w:val="000000"/>
          <w:szCs w:val="24"/>
          <w:lang w:val="en-US" w:eastAsia="zh-CN"/>
        </w:rPr>
        <w:t> 2001; </w:t>
      </w:r>
      <w:r w:rsidRPr="00E70039">
        <w:rPr>
          <w:rFonts w:ascii="Book Antiqua" w:eastAsia="宋体" w:hAnsi="Book Antiqua" w:cs="宋体"/>
          <w:b/>
          <w:bCs/>
          <w:color w:val="000000"/>
          <w:szCs w:val="24"/>
          <w:lang w:val="en-US" w:eastAsia="zh-CN"/>
        </w:rPr>
        <w:t>86</w:t>
      </w:r>
      <w:r w:rsidRPr="00E70039">
        <w:rPr>
          <w:rFonts w:ascii="Book Antiqua" w:eastAsia="宋体" w:hAnsi="Book Antiqua" w:cs="宋体"/>
          <w:color w:val="000000"/>
          <w:szCs w:val="24"/>
          <w:lang w:val="en-US" w:eastAsia="zh-CN"/>
        </w:rPr>
        <w:t>: 1930-1935 [PMID: 11344187]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40 </w:t>
      </w:r>
      <w:r w:rsidRPr="00E70039">
        <w:rPr>
          <w:rFonts w:ascii="Book Antiqua" w:eastAsia="宋体" w:hAnsi="Book Antiqua" w:cs="宋体"/>
          <w:b/>
          <w:bCs/>
          <w:color w:val="000000"/>
          <w:szCs w:val="24"/>
          <w:lang w:val="en-US" w:eastAsia="zh-CN"/>
        </w:rPr>
        <w:t>Berg AH</w:t>
      </w:r>
      <w:r w:rsidRPr="00E70039">
        <w:rPr>
          <w:rFonts w:ascii="Book Antiqua" w:eastAsia="宋体" w:hAnsi="Book Antiqua" w:cs="宋体"/>
          <w:color w:val="000000"/>
          <w:szCs w:val="24"/>
          <w:lang w:val="en-US" w:eastAsia="zh-CN"/>
        </w:rPr>
        <w:t>, Combs TP, Du X, Brownlee M, Scherer PE. The adipocyte-secreted protein Acrp30 enhances hepatic insulin action. </w:t>
      </w:r>
      <w:r w:rsidRPr="00E70039">
        <w:rPr>
          <w:rFonts w:ascii="Book Antiqua" w:eastAsia="宋体" w:hAnsi="Book Antiqua" w:cs="宋体"/>
          <w:i/>
          <w:iCs/>
          <w:color w:val="000000"/>
          <w:szCs w:val="24"/>
          <w:lang w:val="en-US" w:eastAsia="zh-CN"/>
        </w:rPr>
        <w:t>Nat Med</w:t>
      </w:r>
      <w:r w:rsidRPr="00E70039">
        <w:rPr>
          <w:rFonts w:ascii="Book Antiqua" w:eastAsia="宋体" w:hAnsi="Book Antiqua" w:cs="宋体"/>
          <w:color w:val="000000"/>
          <w:szCs w:val="24"/>
          <w:lang w:val="en-US" w:eastAsia="zh-CN"/>
        </w:rPr>
        <w:t> 2001; </w:t>
      </w:r>
      <w:r w:rsidRPr="00E70039">
        <w:rPr>
          <w:rFonts w:ascii="Book Antiqua" w:eastAsia="宋体" w:hAnsi="Book Antiqua" w:cs="宋体"/>
          <w:b/>
          <w:bCs/>
          <w:color w:val="000000"/>
          <w:szCs w:val="24"/>
          <w:lang w:val="en-US" w:eastAsia="zh-CN"/>
        </w:rPr>
        <w:t>7</w:t>
      </w:r>
      <w:r w:rsidRPr="00E70039">
        <w:rPr>
          <w:rFonts w:ascii="Book Antiqua" w:eastAsia="宋体" w:hAnsi="Book Antiqua" w:cs="宋体"/>
          <w:color w:val="000000"/>
          <w:szCs w:val="24"/>
          <w:lang w:val="en-US" w:eastAsia="zh-CN"/>
        </w:rPr>
        <w:t>: 947-953 [PMID: 11479628]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41 </w:t>
      </w:r>
      <w:r w:rsidRPr="00E70039">
        <w:rPr>
          <w:rFonts w:ascii="Book Antiqua" w:eastAsia="宋体" w:hAnsi="Book Antiqua" w:cs="宋体"/>
          <w:b/>
          <w:bCs/>
          <w:color w:val="000000"/>
          <w:szCs w:val="24"/>
          <w:lang w:val="en-US" w:eastAsia="zh-CN"/>
        </w:rPr>
        <w:t>Lehto SM</w:t>
      </w:r>
      <w:r w:rsidRPr="00E70039">
        <w:rPr>
          <w:rFonts w:ascii="Book Antiqua" w:eastAsia="宋体" w:hAnsi="Book Antiqua" w:cs="宋体"/>
          <w:color w:val="000000"/>
          <w:szCs w:val="24"/>
          <w:lang w:val="en-US" w:eastAsia="zh-CN"/>
        </w:rPr>
        <w:t>, Huotari A, Niskanen L, Tolmunen T, Koivumaa-Honkanen H, Honkalampi K, Ruotsalainen H, Herzig KH, Viinamäki H, Hintikka J. Serum adiponectin and resistin levels in major depressive disorder. </w:t>
      </w:r>
      <w:r w:rsidRPr="00E70039">
        <w:rPr>
          <w:rFonts w:ascii="Book Antiqua" w:eastAsia="宋体" w:hAnsi="Book Antiqua" w:cs="宋体"/>
          <w:i/>
          <w:iCs/>
          <w:color w:val="000000"/>
          <w:szCs w:val="24"/>
          <w:lang w:val="en-US" w:eastAsia="zh-CN"/>
        </w:rPr>
        <w:t>Acta Psychiatr Scand</w:t>
      </w:r>
      <w:r w:rsidRPr="00E70039">
        <w:rPr>
          <w:rFonts w:ascii="Book Antiqua" w:eastAsia="宋体" w:hAnsi="Book Antiqua" w:cs="宋体"/>
          <w:color w:val="000000"/>
          <w:szCs w:val="24"/>
          <w:lang w:val="en-US" w:eastAsia="zh-CN"/>
        </w:rPr>
        <w:t> 2010; </w:t>
      </w:r>
      <w:r w:rsidRPr="00E70039">
        <w:rPr>
          <w:rFonts w:ascii="Book Antiqua" w:eastAsia="宋体" w:hAnsi="Book Antiqua" w:cs="宋体"/>
          <w:b/>
          <w:bCs/>
          <w:color w:val="000000"/>
          <w:szCs w:val="24"/>
          <w:lang w:val="en-US" w:eastAsia="zh-CN"/>
        </w:rPr>
        <w:t>121</w:t>
      </w:r>
      <w:r w:rsidRPr="00E70039">
        <w:rPr>
          <w:rFonts w:ascii="Book Antiqua" w:eastAsia="宋体" w:hAnsi="Book Antiqua" w:cs="宋体"/>
          <w:color w:val="000000"/>
          <w:szCs w:val="24"/>
          <w:lang w:val="en-US" w:eastAsia="zh-CN"/>
        </w:rPr>
        <w:t>: 209-215 [PMID: 19694629 DOI: 10.1111/j.1600-0447.2009.01463.x]</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42 </w:t>
      </w:r>
      <w:r w:rsidRPr="00E70039">
        <w:rPr>
          <w:rFonts w:ascii="Book Antiqua" w:eastAsia="宋体" w:hAnsi="Book Antiqua" w:cs="宋体"/>
          <w:b/>
          <w:bCs/>
          <w:color w:val="000000"/>
          <w:szCs w:val="24"/>
          <w:lang w:val="en-US" w:eastAsia="zh-CN"/>
        </w:rPr>
        <w:t>Unsal C</w:t>
      </w:r>
      <w:r w:rsidRPr="00E70039">
        <w:rPr>
          <w:rFonts w:ascii="Book Antiqua" w:eastAsia="宋体" w:hAnsi="Book Antiqua" w:cs="宋体"/>
          <w:color w:val="000000"/>
          <w:szCs w:val="24"/>
          <w:lang w:val="en-US" w:eastAsia="zh-CN"/>
        </w:rPr>
        <w:t>, Hariri AG, Yanartas O, Sevinc E, Atmaca M, Bilici M. Low plasma adiponectin levels in panic disorder. </w:t>
      </w:r>
      <w:r w:rsidRPr="00E70039">
        <w:rPr>
          <w:rFonts w:ascii="Book Antiqua" w:eastAsia="宋体" w:hAnsi="Book Antiqua" w:cs="宋体"/>
          <w:i/>
          <w:iCs/>
          <w:color w:val="000000"/>
          <w:szCs w:val="24"/>
          <w:lang w:val="en-US" w:eastAsia="zh-CN"/>
        </w:rPr>
        <w:t>J Affect Disord</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139</w:t>
      </w:r>
      <w:r w:rsidRPr="00E70039">
        <w:rPr>
          <w:rFonts w:ascii="Book Antiqua" w:eastAsia="宋体" w:hAnsi="Book Antiqua" w:cs="宋体"/>
          <w:color w:val="000000"/>
          <w:szCs w:val="24"/>
          <w:lang w:val="en-US" w:eastAsia="zh-CN"/>
        </w:rPr>
        <w:t>: 302-305 [PMID: 22484202 DOI: 10.1016/j.jad.2012.04.028]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43 </w:t>
      </w:r>
      <w:r w:rsidRPr="00E70039">
        <w:rPr>
          <w:rFonts w:ascii="Book Antiqua" w:eastAsia="宋体" w:hAnsi="Book Antiqua" w:cs="宋体"/>
          <w:b/>
          <w:bCs/>
          <w:color w:val="000000"/>
          <w:szCs w:val="24"/>
          <w:lang w:val="en-US" w:eastAsia="zh-CN"/>
        </w:rPr>
        <w:t>Cohn TA</w:t>
      </w:r>
      <w:r w:rsidRPr="00E70039">
        <w:rPr>
          <w:rFonts w:ascii="Book Antiqua" w:eastAsia="宋体" w:hAnsi="Book Antiqua" w:cs="宋体"/>
          <w:color w:val="000000"/>
          <w:szCs w:val="24"/>
          <w:lang w:val="en-US" w:eastAsia="zh-CN"/>
        </w:rPr>
        <w:t>, Remington G, Zipursky RB, Azad A, Connolly P, Wolever TM. Insulin resistance and adiponectin levels in drug-free patients with schizophrenia: A preliminary report. </w:t>
      </w:r>
      <w:r w:rsidRPr="00E70039">
        <w:rPr>
          <w:rFonts w:ascii="Book Antiqua" w:eastAsia="宋体" w:hAnsi="Book Antiqua" w:cs="宋体"/>
          <w:i/>
          <w:iCs/>
          <w:color w:val="000000"/>
          <w:szCs w:val="24"/>
          <w:lang w:val="en-US" w:eastAsia="zh-CN"/>
        </w:rPr>
        <w:t>Can J Psychiatry</w:t>
      </w:r>
      <w:r w:rsidRPr="00E70039">
        <w:rPr>
          <w:rFonts w:ascii="Book Antiqua" w:eastAsia="宋体" w:hAnsi="Book Antiqua" w:cs="宋体"/>
          <w:color w:val="000000"/>
          <w:szCs w:val="24"/>
          <w:lang w:val="en-US" w:eastAsia="zh-CN"/>
        </w:rPr>
        <w:t> 2006; </w:t>
      </w:r>
      <w:r w:rsidRPr="00E70039">
        <w:rPr>
          <w:rFonts w:ascii="Book Antiqua" w:eastAsia="宋体" w:hAnsi="Book Antiqua" w:cs="宋体"/>
          <w:b/>
          <w:bCs/>
          <w:color w:val="000000"/>
          <w:szCs w:val="24"/>
          <w:lang w:val="en-US" w:eastAsia="zh-CN"/>
        </w:rPr>
        <w:t>51</w:t>
      </w:r>
      <w:r w:rsidRPr="00E70039">
        <w:rPr>
          <w:rFonts w:ascii="Book Antiqua" w:eastAsia="宋体" w:hAnsi="Book Antiqua" w:cs="宋体"/>
          <w:color w:val="000000"/>
          <w:szCs w:val="24"/>
          <w:lang w:val="en-US" w:eastAsia="zh-CN"/>
        </w:rPr>
        <w:t>: 382-386 [PMID: 16786820]</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lastRenderedPageBreak/>
        <w:t>44 </w:t>
      </w:r>
      <w:r w:rsidRPr="00E70039">
        <w:rPr>
          <w:rFonts w:ascii="Book Antiqua" w:eastAsia="宋体" w:hAnsi="Book Antiqua" w:cs="宋体"/>
          <w:b/>
          <w:bCs/>
          <w:color w:val="000000"/>
          <w:szCs w:val="24"/>
          <w:lang w:val="en-US" w:eastAsia="zh-CN"/>
        </w:rPr>
        <w:t>Diniz BS</w:t>
      </w:r>
      <w:r w:rsidRPr="00E70039">
        <w:rPr>
          <w:rFonts w:ascii="Book Antiqua" w:eastAsia="宋体" w:hAnsi="Book Antiqua" w:cs="宋体"/>
          <w:color w:val="000000"/>
          <w:szCs w:val="24"/>
          <w:lang w:val="en-US" w:eastAsia="zh-CN"/>
        </w:rPr>
        <w:t>, Teixeira AL, Campos AC, Miranda AS, Rocha NP, Talib LL, Gattaz WF, Forlenza OV.</w:t>
      </w:r>
      <w:proofErr w:type="gramEnd"/>
      <w:r w:rsidRPr="00E70039">
        <w:rPr>
          <w:rFonts w:ascii="Book Antiqua" w:eastAsia="宋体" w:hAnsi="Book Antiqua" w:cs="宋体"/>
          <w:color w:val="000000"/>
          <w:szCs w:val="24"/>
          <w:lang w:val="en-US" w:eastAsia="zh-CN"/>
        </w:rPr>
        <w:t xml:space="preserve"> Reduced serum levels of adiponectin in elderly patients with major depression. </w:t>
      </w:r>
      <w:r w:rsidRPr="00E70039">
        <w:rPr>
          <w:rFonts w:ascii="Book Antiqua" w:eastAsia="宋体" w:hAnsi="Book Antiqua" w:cs="宋体"/>
          <w:i/>
          <w:iCs/>
          <w:color w:val="000000"/>
          <w:szCs w:val="24"/>
          <w:lang w:val="en-US" w:eastAsia="zh-CN"/>
        </w:rPr>
        <w:t>J Psychiatr Res</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46</w:t>
      </w:r>
      <w:r w:rsidRPr="00E70039">
        <w:rPr>
          <w:rFonts w:ascii="Book Antiqua" w:eastAsia="宋体" w:hAnsi="Book Antiqua" w:cs="宋体"/>
          <w:color w:val="000000"/>
          <w:szCs w:val="24"/>
          <w:lang w:val="en-US" w:eastAsia="zh-CN"/>
        </w:rPr>
        <w:t>: 1081-1085 [PMID: 226</w:t>
      </w:r>
      <w:r w:rsidR="002E365F">
        <w:rPr>
          <w:rFonts w:ascii="Book Antiqua" w:eastAsia="宋体" w:hAnsi="Book Antiqua" w:cs="宋体"/>
          <w:color w:val="000000"/>
          <w:szCs w:val="24"/>
          <w:lang w:val="en-US" w:eastAsia="zh-CN"/>
        </w:rPr>
        <w:t>33396 DOI: 10.1016/j.jpsychires</w:t>
      </w:r>
      <w:r w:rsidRPr="00E70039">
        <w:rPr>
          <w:rFonts w:ascii="Book Antiqua" w:eastAsia="宋体" w:hAnsi="Book Antiqua" w:cs="宋体"/>
          <w:color w:val="000000"/>
          <w:szCs w:val="24"/>
          <w:lang w:val="en-US" w:eastAsia="zh-CN"/>
        </w:rPr>
        <w:t>]</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45 </w:t>
      </w:r>
      <w:r w:rsidRPr="00E70039">
        <w:rPr>
          <w:rFonts w:ascii="Book Antiqua" w:eastAsia="宋体" w:hAnsi="Book Antiqua" w:cs="宋体"/>
          <w:b/>
          <w:bCs/>
          <w:color w:val="000000"/>
          <w:szCs w:val="24"/>
          <w:lang w:val="en-US" w:eastAsia="zh-CN"/>
        </w:rPr>
        <w:t>Rissanen T</w:t>
      </w:r>
      <w:r w:rsidRPr="00E70039">
        <w:rPr>
          <w:rFonts w:ascii="Book Antiqua" w:eastAsia="宋体" w:hAnsi="Book Antiqua" w:cs="宋体"/>
          <w:color w:val="000000"/>
          <w:szCs w:val="24"/>
          <w:lang w:val="en-US" w:eastAsia="zh-CN"/>
        </w:rPr>
        <w:t>, Lehto SM, Hintikka J, Honkalampi K, Saharinen T, Viinamäki H, Koivumaa-Honkanen H. Biological and other health related correlates of long-term life dissatisfaction burden. </w:t>
      </w:r>
      <w:r w:rsidRPr="00E70039">
        <w:rPr>
          <w:rFonts w:ascii="Book Antiqua" w:eastAsia="宋体" w:hAnsi="Book Antiqua" w:cs="宋体"/>
          <w:i/>
          <w:iCs/>
          <w:color w:val="000000"/>
          <w:szCs w:val="24"/>
          <w:lang w:val="en-US" w:eastAsia="zh-CN"/>
        </w:rPr>
        <w:t>BMC Psychiatry</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13</w:t>
      </w:r>
      <w:r w:rsidRPr="00E70039">
        <w:rPr>
          <w:rFonts w:ascii="Book Antiqua" w:eastAsia="宋体" w:hAnsi="Book Antiqua" w:cs="宋体"/>
          <w:color w:val="000000"/>
          <w:szCs w:val="24"/>
          <w:lang w:val="en-US" w:eastAsia="zh-CN"/>
        </w:rPr>
        <w:t>: 202 [PMID: 23902899 DOI: 10.1186/1471-244X-13-202]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46 </w:t>
      </w:r>
      <w:r w:rsidRPr="00E70039">
        <w:rPr>
          <w:rFonts w:ascii="Book Antiqua" w:eastAsia="宋体" w:hAnsi="Book Antiqua" w:cs="宋体"/>
          <w:b/>
          <w:bCs/>
          <w:color w:val="000000"/>
          <w:szCs w:val="24"/>
          <w:lang w:val="en-US" w:eastAsia="zh-CN"/>
        </w:rPr>
        <w:t>Lo Sauro C</w:t>
      </w:r>
      <w:r w:rsidRPr="00E70039">
        <w:rPr>
          <w:rFonts w:ascii="Book Antiqua" w:eastAsia="宋体" w:hAnsi="Book Antiqua" w:cs="宋体"/>
          <w:color w:val="000000"/>
          <w:szCs w:val="24"/>
          <w:lang w:val="en-US" w:eastAsia="zh-CN"/>
        </w:rPr>
        <w:t>, Ravaldi C, Cabras PL, Faravelli C, Ricca V. Stress, hypothalamic-pituitary-adrenal axis and eating disorders. </w:t>
      </w:r>
      <w:r w:rsidRPr="00E70039">
        <w:rPr>
          <w:rFonts w:ascii="Book Antiqua" w:eastAsia="宋体" w:hAnsi="Book Antiqua" w:cs="宋体"/>
          <w:i/>
          <w:iCs/>
          <w:color w:val="000000"/>
          <w:szCs w:val="24"/>
          <w:lang w:val="en-US" w:eastAsia="zh-CN"/>
        </w:rPr>
        <w:t>Neuropsychobiology</w:t>
      </w:r>
      <w:r w:rsidRPr="00E70039">
        <w:rPr>
          <w:rFonts w:ascii="Book Antiqua" w:eastAsia="宋体" w:hAnsi="Book Antiqua" w:cs="宋体"/>
          <w:color w:val="000000"/>
          <w:szCs w:val="24"/>
          <w:lang w:val="en-US" w:eastAsia="zh-CN"/>
        </w:rPr>
        <w:t> 2008; </w:t>
      </w:r>
      <w:r w:rsidRPr="00E70039">
        <w:rPr>
          <w:rFonts w:ascii="Book Antiqua" w:eastAsia="宋体" w:hAnsi="Book Antiqua" w:cs="宋体"/>
          <w:b/>
          <w:bCs/>
          <w:color w:val="000000"/>
          <w:szCs w:val="24"/>
          <w:lang w:val="en-US" w:eastAsia="zh-CN"/>
        </w:rPr>
        <w:t>57</w:t>
      </w:r>
      <w:r w:rsidRPr="00E70039">
        <w:rPr>
          <w:rFonts w:ascii="Book Antiqua" w:eastAsia="宋体" w:hAnsi="Book Antiqua" w:cs="宋体"/>
          <w:color w:val="000000"/>
          <w:szCs w:val="24"/>
          <w:lang w:val="en-US" w:eastAsia="zh-CN"/>
        </w:rPr>
        <w:t>: 95-115 [PMID: 18552511 DOI: 10.1159/000138912]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47 </w:t>
      </w:r>
      <w:r w:rsidRPr="00E70039">
        <w:rPr>
          <w:rFonts w:ascii="Book Antiqua" w:eastAsia="宋体" w:hAnsi="Book Antiqua" w:cs="宋体"/>
          <w:b/>
          <w:bCs/>
          <w:color w:val="000000"/>
          <w:szCs w:val="24"/>
          <w:lang w:val="en-US" w:eastAsia="zh-CN"/>
        </w:rPr>
        <w:t>Liu J</w:t>
      </w:r>
      <w:r w:rsidRPr="00E70039">
        <w:rPr>
          <w:rFonts w:ascii="Book Antiqua" w:eastAsia="宋体" w:hAnsi="Book Antiqua" w:cs="宋体"/>
          <w:color w:val="000000"/>
          <w:szCs w:val="24"/>
          <w:lang w:val="en-US" w:eastAsia="zh-CN"/>
        </w:rPr>
        <w:t>, Guo M, Zhang D, Cheng SY, Liu M, Ding J, Scherer PE, Liu F, Lu XY. Adiponectin is critical in determining susceptibility to depressive behaviors and has antidepressant-like activity. </w:t>
      </w:r>
      <w:r w:rsidRPr="00E70039">
        <w:rPr>
          <w:rFonts w:ascii="Book Antiqua" w:eastAsia="宋体" w:hAnsi="Book Antiqua" w:cs="宋体"/>
          <w:i/>
          <w:iCs/>
          <w:color w:val="000000"/>
          <w:szCs w:val="24"/>
          <w:lang w:val="en-US" w:eastAsia="zh-CN"/>
        </w:rPr>
        <w:t>Proc Natl Acad Sci U S A</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109</w:t>
      </w:r>
      <w:r w:rsidRPr="00E70039">
        <w:rPr>
          <w:rFonts w:ascii="Book Antiqua" w:eastAsia="宋体" w:hAnsi="Book Antiqua" w:cs="宋体"/>
          <w:color w:val="000000"/>
          <w:szCs w:val="24"/>
          <w:lang w:val="en-US" w:eastAsia="zh-CN"/>
        </w:rPr>
        <w:t>: 12248-12253 [PMID: 22778410 DOI: 10.1073/pnas.1202835109]</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48 </w:t>
      </w:r>
      <w:r w:rsidRPr="00E70039">
        <w:rPr>
          <w:rFonts w:ascii="Book Antiqua" w:eastAsia="宋体" w:hAnsi="Book Antiqua" w:cs="宋体"/>
          <w:b/>
          <w:bCs/>
          <w:color w:val="000000"/>
          <w:szCs w:val="24"/>
          <w:lang w:val="en-US" w:eastAsia="zh-CN"/>
        </w:rPr>
        <w:t>Fasshauer M</w:t>
      </w:r>
      <w:r w:rsidRPr="00E70039">
        <w:rPr>
          <w:rFonts w:ascii="Book Antiqua" w:eastAsia="宋体" w:hAnsi="Book Antiqua" w:cs="宋体"/>
          <w:color w:val="000000"/>
          <w:szCs w:val="24"/>
          <w:lang w:val="en-US" w:eastAsia="zh-CN"/>
        </w:rPr>
        <w:t>, Klein J, Neumann S, Eszlinger M, Paschke R. Hormonal regulation of adiponectin gene expression in 3T3-L1 adipocytes. </w:t>
      </w:r>
      <w:r w:rsidRPr="00E70039">
        <w:rPr>
          <w:rFonts w:ascii="Book Antiqua" w:eastAsia="宋体" w:hAnsi="Book Antiqua" w:cs="宋体"/>
          <w:i/>
          <w:iCs/>
          <w:color w:val="000000"/>
          <w:szCs w:val="24"/>
          <w:lang w:val="en-US" w:eastAsia="zh-CN"/>
        </w:rPr>
        <w:t>Biochem Biophys Res Commun</w:t>
      </w:r>
      <w:r w:rsidRPr="00E70039">
        <w:rPr>
          <w:rFonts w:ascii="Book Antiqua" w:eastAsia="宋体" w:hAnsi="Book Antiqua" w:cs="宋体"/>
          <w:color w:val="000000"/>
          <w:szCs w:val="24"/>
          <w:lang w:val="en-US" w:eastAsia="zh-CN"/>
        </w:rPr>
        <w:t> 2002; </w:t>
      </w:r>
      <w:r w:rsidRPr="00E70039">
        <w:rPr>
          <w:rFonts w:ascii="Book Antiqua" w:eastAsia="宋体" w:hAnsi="Book Antiqua" w:cs="宋体"/>
          <w:b/>
          <w:bCs/>
          <w:color w:val="000000"/>
          <w:szCs w:val="24"/>
          <w:lang w:val="en-US" w:eastAsia="zh-CN"/>
        </w:rPr>
        <w:t>290</w:t>
      </w:r>
      <w:r w:rsidRPr="00E70039">
        <w:rPr>
          <w:rFonts w:ascii="Book Antiqua" w:eastAsia="宋体" w:hAnsi="Book Antiqua" w:cs="宋体"/>
          <w:color w:val="000000"/>
          <w:szCs w:val="24"/>
          <w:lang w:val="en-US" w:eastAsia="zh-CN"/>
        </w:rPr>
        <w:t>: 1084-1089 [PMID: 11798186]</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49 </w:t>
      </w:r>
      <w:r w:rsidRPr="00E70039">
        <w:rPr>
          <w:rFonts w:ascii="Book Antiqua" w:eastAsia="宋体" w:hAnsi="Book Antiqua" w:cs="宋体"/>
          <w:b/>
          <w:bCs/>
          <w:color w:val="000000"/>
          <w:szCs w:val="24"/>
          <w:lang w:val="en-US" w:eastAsia="zh-CN"/>
        </w:rPr>
        <w:t>Degawa-Yamauchi M</w:t>
      </w:r>
      <w:r w:rsidRPr="00E70039">
        <w:rPr>
          <w:rFonts w:ascii="Book Antiqua" w:eastAsia="宋体" w:hAnsi="Book Antiqua" w:cs="宋体"/>
          <w:color w:val="000000"/>
          <w:szCs w:val="24"/>
          <w:lang w:val="en-US" w:eastAsia="zh-CN"/>
        </w:rPr>
        <w:t>, Moss KA, Bovenkerk JE, Shankar SS, Morrison CL, Lelliott CJ, Vidal-Puig A, Jones R, Considine RV.</w:t>
      </w:r>
      <w:proofErr w:type="gramEnd"/>
      <w:r w:rsidRPr="00E70039">
        <w:rPr>
          <w:rFonts w:ascii="Book Antiqua" w:eastAsia="宋体" w:hAnsi="Book Antiqua" w:cs="宋体"/>
          <w:color w:val="000000"/>
          <w:szCs w:val="24"/>
          <w:lang w:val="en-US" w:eastAsia="zh-CN"/>
        </w:rPr>
        <w:t xml:space="preserve"> Regulation of adiponectin expression in human adipocytes: effects of adiposity, glucocorticoids, and tumor necrosis factor alpha. </w:t>
      </w:r>
      <w:r w:rsidRPr="00E70039">
        <w:rPr>
          <w:rFonts w:ascii="Book Antiqua" w:eastAsia="宋体" w:hAnsi="Book Antiqua" w:cs="宋体"/>
          <w:i/>
          <w:iCs/>
          <w:color w:val="000000"/>
          <w:szCs w:val="24"/>
          <w:lang w:val="en-US" w:eastAsia="zh-CN"/>
        </w:rPr>
        <w:t>Obes Res</w:t>
      </w:r>
      <w:r w:rsidRPr="00E70039">
        <w:rPr>
          <w:rFonts w:ascii="Book Antiqua" w:eastAsia="宋体" w:hAnsi="Book Antiqua" w:cs="宋体"/>
          <w:color w:val="000000"/>
          <w:szCs w:val="24"/>
          <w:lang w:val="en-US" w:eastAsia="zh-CN"/>
        </w:rPr>
        <w:t> 2005; </w:t>
      </w:r>
      <w:r w:rsidRPr="00E70039">
        <w:rPr>
          <w:rFonts w:ascii="Book Antiqua" w:eastAsia="宋体" w:hAnsi="Book Antiqua" w:cs="宋体"/>
          <w:b/>
          <w:bCs/>
          <w:color w:val="000000"/>
          <w:szCs w:val="24"/>
          <w:lang w:val="en-US" w:eastAsia="zh-CN"/>
        </w:rPr>
        <w:t>13</w:t>
      </w:r>
      <w:r w:rsidRPr="00E70039">
        <w:rPr>
          <w:rFonts w:ascii="Book Antiqua" w:eastAsia="宋体" w:hAnsi="Book Antiqua" w:cs="宋体"/>
          <w:color w:val="000000"/>
          <w:szCs w:val="24"/>
          <w:lang w:val="en-US" w:eastAsia="zh-CN"/>
        </w:rPr>
        <w:t>: 662-669 [PMID: 15897474]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50 </w:t>
      </w:r>
      <w:r w:rsidRPr="00E70039">
        <w:rPr>
          <w:rFonts w:ascii="Book Antiqua" w:eastAsia="宋体" w:hAnsi="Book Antiqua" w:cs="宋体"/>
          <w:b/>
          <w:bCs/>
          <w:color w:val="000000"/>
          <w:szCs w:val="24"/>
          <w:lang w:val="en-US" w:eastAsia="zh-CN"/>
        </w:rPr>
        <w:t>Amitani H</w:t>
      </w:r>
      <w:r w:rsidRPr="00E70039">
        <w:rPr>
          <w:rFonts w:ascii="Book Antiqua" w:eastAsia="宋体" w:hAnsi="Book Antiqua" w:cs="宋体"/>
          <w:color w:val="000000"/>
          <w:szCs w:val="24"/>
          <w:lang w:val="en-US" w:eastAsia="zh-CN"/>
        </w:rPr>
        <w:t xml:space="preserve">, Asakawa A, Ogiso K, Nakahara T, Ushikai M, Haruta I, Koyama K, Amitani M, Cheng KC, Inui A. </w:t>
      </w:r>
      <w:proofErr w:type="gramStart"/>
      <w:r w:rsidRPr="00E70039">
        <w:rPr>
          <w:rFonts w:ascii="Book Antiqua" w:eastAsia="宋体" w:hAnsi="Book Antiqua" w:cs="宋体"/>
          <w:color w:val="000000"/>
          <w:szCs w:val="24"/>
          <w:lang w:val="en-US" w:eastAsia="zh-CN"/>
        </w:rPr>
        <w:t>The role of adiponectin multimers in anorexia nervosa.</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Nutrition</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29</w:t>
      </w:r>
      <w:r w:rsidRPr="00E70039">
        <w:rPr>
          <w:rFonts w:ascii="Book Antiqua" w:eastAsia="宋体" w:hAnsi="Book Antiqua" w:cs="宋体"/>
          <w:color w:val="000000"/>
          <w:szCs w:val="24"/>
          <w:lang w:val="en-US" w:eastAsia="zh-CN"/>
        </w:rPr>
        <w:t>: 203-206 [PMID: 23237649 DOI: 10.1016/j.nut.2012.07.011]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51 </w:t>
      </w:r>
      <w:r w:rsidRPr="00E70039">
        <w:rPr>
          <w:rFonts w:ascii="Book Antiqua" w:eastAsia="宋体" w:hAnsi="Book Antiqua" w:cs="宋体"/>
          <w:b/>
          <w:bCs/>
          <w:color w:val="000000"/>
          <w:szCs w:val="24"/>
          <w:lang w:val="en-US" w:eastAsia="zh-CN"/>
        </w:rPr>
        <w:t>Kaciński M</w:t>
      </w:r>
      <w:r w:rsidRPr="00E70039">
        <w:rPr>
          <w:rFonts w:ascii="Book Antiqua" w:eastAsia="宋体" w:hAnsi="Book Antiqua" w:cs="宋体"/>
          <w:color w:val="000000"/>
          <w:szCs w:val="24"/>
          <w:lang w:val="en-US" w:eastAsia="zh-CN"/>
        </w:rPr>
        <w:t>, Budziszewska B, Lasoń W, Zaj</w:t>
      </w:r>
      <w:r w:rsidRPr="00E70039">
        <w:rPr>
          <w:rFonts w:ascii="Book Antiqua" w:eastAsia="MS Mincho" w:hAnsi="Book Antiqua" w:cs="MS Mincho"/>
          <w:color w:val="000000"/>
          <w:szCs w:val="24"/>
          <w:lang w:val="en-US" w:eastAsia="zh-CN"/>
        </w:rPr>
        <w:t>ą</w:t>
      </w:r>
      <w:r w:rsidRPr="00E70039">
        <w:rPr>
          <w:rFonts w:ascii="Book Antiqua" w:eastAsia="宋体" w:hAnsi="Book Antiqua" w:cs="宋体"/>
          <w:color w:val="000000"/>
          <w:szCs w:val="24"/>
          <w:lang w:val="en-US" w:eastAsia="zh-CN"/>
        </w:rPr>
        <w:t>c A, Skowronek-Ba</w:t>
      </w:r>
      <w:r w:rsidRPr="00E70039">
        <w:rPr>
          <w:rFonts w:ascii="Book Antiqua" w:eastAsia="MS Mincho" w:hAnsi="Book Antiqua" w:cs="MS Mincho"/>
          <w:color w:val="000000"/>
          <w:szCs w:val="24"/>
          <w:lang w:val="en-US" w:eastAsia="zh-CN"/>
        </w:rPr>
        <w:t>ł</w:t>
      </w:r>
      <w:r w:rsidRPr="00E70039">
        <w:rPr>
          <w:rFonts w:ascii="Book Antiqua" w:eastAsia="宋体" w:hAnsi="Book Antiqua" w:cs="宋体"/>
          <w:color w:val="000000"/>
          <w:szCs w:val="24"/>
          <w:lang w:val="en-US" w:eastAsia="zh-CN"/>
        </w:rPr>
        <w:t>a B, Le</w:t>
      </w:r>
      <w:r w:rsidRPr="00E70039">
        <w:rPr>
          <w:rFonts w:ascii="Book Antiqua" w:eastAsia="MS Mincho" w:hAnsi="Book Antiqua" w:cs="MS Mincho"/>
          <w:color w:val="000000"/>
          <w:szCs w:val="24"/>
          <w:lang w:val="en-US" w:eastAsia="zh-CN"/>
        </w:rPr>
        <w:t>ś</w:t>
      </w:r>
      <w:r w:rsidRPr="00E70039">
        <w:rPr>
          <w:rFonts w:ascii="Book Antiqua" w:eastAsia="宋体" w:hAnsi="Book Antiqua" w:cs="宋体"/>
          <w:color w:val="000000"/>
          <w:szCs w:val="24"/>
          <w:lang w:val="en-US" w:eastAsia="zh-CN"/>
        </w:rPr>
        <w:t>kiewicz M, Kubik A, Basta-Kaim A. Level of S100B protein, neuron specific enolase, orexin A, adiponectin and insulin-like growth factor in serum of pediatric patients suffering from sleep disorders with or without epilepsy. </w:t>
      </w:r>
      <w:r w:rsidRPr="00E70039">
        <w:rPr>
          <w:rFonts w:ascii="Book Antiqua" w:eastAsia="宋体" w:hAnsi="Book Antiqua" w:cs="宋体"/>
          <w:i/>
          <w:iCs/>
          <w:color w:val="000000"/>
          <w:szCs w:val="24"/>
          <w:lang w:val="en-US" w:eastAsia="zh-CN"/>
        </w:rPr>
        <w:t>Pharmacol Rep</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64</w:t>
      </w:r>
      <w:r w:rsidRPr="00E70039">
        <w:rPr>
          <w:rFonts w:ascii="Book Antiqua" w:eastAsia="宋体" w:hAnsi="Book Antiqua" w:cs="宋体"/>
          <w:color w:val="000000"/>
          <w:szCs w:val="24"/>
          <w:lang w:val="en-US" w:eastAsia="zh-CN"/>
        </w:rPr>
        <w:t>: 1427-1433 [PMID: 23406753]</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52 </w:t>
      </w:r>
      <w:r w:rsidRPr="00E70039">
        <w:rPr>
          <w:rFonts w:ascii="Book Antiqua" w:eastAsia="宋体" w:hAnsi="Book Antiqua" w:cs="宋体"/>
          <w:b/>
          <w:bCs/>
          <w:color w:val="000000"/>
          <w:szCs w:val="24"/>
          <w:lang w:val="en-US" w:eastAsia="zh-CN"/>
        </w:rPr>
        <w:t>Kroner Z</w:t>
      </w:r>
      <w:r w:rsidRPr="00E70039">
        <w:rPr>
          <w:rFonts w:ascii="Book Antiqua" w:eastAsia="宋体" w:hAnsi="Book Antiqua" w:cs="宋体"/>
          <w:color w:val="000000"/>
          <w:szCs w:val="24"/>
          <w:lang w:val="en-US" w:eastAsia="zh-CN"/>
        </w:rPr>
        <w:t>.</w:t>
      </w:r>
      <w:proofErr w:type="gramEnd"/>
      <w:r w:rsidRPr="00E70039">
        <w:rPr>
          <w:rFonts w:ascii="Book Antiqua" w:eastAsia="宋体" w:hAnsi="Book Antiqua" w:cs="宋体"/>
          <w:color w:val="000000"/>
          <w:szCs w:val="24"/>
          <w:lang w:val="en-US" w:eastAsia="zh-CN"/>
        </w:rPr>
        <w:t xml:space="preserve"> The relationship between Alzheimer's disease and diabetes: Type 3 diabetes? </w:t>
      </w:r>
      <w:r w:rsidRPr="00E70039">
        <w:rPr>
          <w:rFonts w:ascii="Book Antiqua" w:eastAsia="宋体" w:hAnsi="Book Antiqua" w:cs="宋体"/>
          <w:i/>
          <w:iCs/>
          <w:color w:val="000000"/>
          <w:szCs w:val="24"/>
          <w:lang w:val="en-US" w:eastAsia="zh-CN"/>
        </w:rPr>
        <w:t>Altern Med Rev</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14</w:t>
      </w:r>
      <w:r w:rsidRPr="00E70039">
        <w:rPr>
          <w:rFonts w:ascii="Book Antiqua" w:eastAsia="宋体" w:hAnsi="Book Antiqua" w:cs="宋体"/>
          <w:color w:val="000000"/>
          <w:szCs w:val="24"/>
          <w:lang w:val="en-US" w:eastAsia="zh-CN"/>
        </w:rPr>
        <w:t>: 373-379 [PMID: 20030463]</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lastRenderedPageBreak/>
        <w:t>53 </w:t>
      </w:r>
      <w:r w:rsidRPr="00E70039">
        <w:rPr>
          <w:rFonts w:ascii="Book Antiqua" w:eastAsia="宋体" w:hAnsi="Book Antiqua" w:cs="宋体"/>
          <w:b/>
          <w:bCs/>
          <w:color w:val="000000"/>
          <w:szCs w:val="24"/>
          <w:lang w:val="en-US" w:eastAsia="zh-CN"/>
        </w:rPr>
        <w:t>Une K</w:t>
      </w:r>
      <w:r w:rsidRPr="00E70039">
        <w:rPr>
          <w:rFonts w:ascii="Book Antiqua" w:eastAsia="宋体" w:hAnsi="Book Antiqua" w:cs="宋体"/>
          <w:color w:val="000000"/>
          <w:szCs w:val="24"/>
          <w:lang w:val="en-US" w:eastAsia="zh-CN"/>
        </w:rPr>
        <w:t>, Takei YA, Tomita N, Asamura T, Ohrui T, Furukawa K, Arai H. Adiponectin in plasma and cerebrospinal fluid in MCI and Alzheimer's disease. </w:t>
      </w:r>
      <w:r w:rsidRPr="00E70039">
        <w:rPr>
          <w:rFonts w:ascii="Book Antiqua" w:eastAsia="宋体" w:hAnsi="Book Antiqua" w:cs="宋体"/>
          <w:i/>
          <w:iCs/>
          <w:color w:val="000000"/>
          <w:szCs w:val="24"/>
          <w:lang w:val="en-US" w:eastAsia="zh-CN"/>
        </w:rPr>
        <w:t>Eur J Neurol</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18</w:t>
      </w:r>
      <w:r w:rsidRPr="00E70039">
        <w:rPr>
          <w:rFonts w:ascii="Book Antiqua" w:eastAsia="宋体" w:hAnsi="Book Antiqua" w:cs="宋体"/>
          <w:color w:val="000000"/>
          <w:szCs w:val="24"/>
          <w:lang w:val="en-US" w:eastAsia="zh-CN"/>
        </w:rPr>
        <w:t>: 1006-1009 [PMID: 20727007 DOI: 10.1002/14651858.CD008782.pub4]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54 </w:t>
      </w:r>
      <w:r w:rsidRPr="00E70039">
        <w:rPr>
          <w:rFonts w:ascii="Book Antiqua" w:eastAsia="宋体" w:hAnsi="Book Antiqua" w:cs="宋体"/>
          <w:b/>
          <w:bCs/>
          <w:color w:val="000000"/>
          <w:szCs w:val="24"/>
          <w:lang w:val="en-US" w:eastAsia="zh-CN"/>
        </w:rPr>
        <w:t>Alim I</w:t>
      </w:r>
      <w:r w:rsidRPr="00E70039">
        <w:rPr>
          <w:rFonts w:ascii="Book Antiqua" w:eastAsia="宋体" w:hAnsi="Book Antiqua" w:cs="宋体"/>
          <w:color w:val="000000"/>
          <w:szCs w:val="24"/>
          <w:lang w:val="en-US" w:eastAsia="zh-CN"/>
        </w:rPr>
        <w:t>, Fry WM, Walsh MH, Ferguson AV. Actions of adiponectin on the excitability of subfornical organ neurons are altered by food deprivation. </w:t>
      </w:r>
      <w:r w:rsidRPr="00E70039">
        <w:rPr>
          <w:rFonts w:ascii="Book Antiqua" w:eastAsia="宋体" w:hAnsi="Book Antiqua" w:cs="宋体"/>
          <w:i/>
          <w:iCs/>
          <w:color w:val="000000"/>
          <w:szCs w:val="24"/>
          <w:lang w:val="en-US" w:eastAsia="zh-CN"/>
        </w:rPr>
        <w:t>Brain Res</w:t>
      </w:r>
      <w:r w:rsidRPr="00E70039">
        <w:rPr>
          <w:rFonts w:ascii="Book Antiqua" w:eastAsia="宋体" w:hAnsi="Book Antiqua" w:cs="宋体"/>
          <w:color w:val="000000"/>
          <w:szCs w:val="24"/>
          <w:lang w:val="en-US" w:eastAsia="zh-CN"/>
        </w:rPr>
        <w:t> 2010; </w:t>
      </w:r>
      <w:r w:rsidRPr="00E70039">
        <w:rPr>
          <w:rFonts w:ascii="Book Antiqua" w:eastAsia="宋体" w:hAnsi="Book Antiqua" w:cs="宋体"/>
          <w:b/>
          <w:bCs/>
          <w:color w:val="000000"/>
          <w:szCs w:val="24"/>
          <w:lang w:val="en-US" w:eastAsia="zh-CN"/>
        </w:rPr>
        <w:t>1330</w:t>
      </w:r>
      <w:r w:rsidRPr="00E70039">
        <w:rPr>
          <w:rFonts w:ascii="Book Antiqua" w:eastAsia="宋体" w:hAnsi="Book Antiqua" w:cs="宋体"/>
          <w:color w:val="000000"/>
          <w:szCs w:val="24"/>
          <w:lang w:val="en-US" w:eastAsia="zh-CN"/>
        </w:rPr>
        <w:t>: 72-82 [PMID: 20206611 DOI: 10.1016/j.brainres.2010.02.076]</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55 </w:t>
      </w:r>
      <w:r w:rsidRPr="00E70039">
        <w:rPr>
          <w:rFonts w:ascii="Book Antiqua" w:eastAsia="宋体" w:hAnsi="Book Antiqua" w:cs="宋体"/>
          <w:b/>
          <w:bCs/>
          <w:color w:val="000000"/>
          <w:szCs w:val="24"/>
          <w:lang w:val="en-US" w:eastAsia="zh-CN"/>
        </w:rPr>
        <w:t>Frühbeck G</w:t>
      </w:r>
      <w:r w:rsidRPr="00E70039">
        <w:rPr>
          <w:rFonts w:ascii="Book Antiqua" w:eastAsia="宋体" w:hAnsi="Book Antiqua" w:cs="宋体"/>
          <w:color w:val="000000"/>
          <w:szCs w:val="24"/>
          <w:lang w:val="en-US" w:eastAsia="zh-CN"/>
        </w:rPr>
        <w:t>. Intracellular signalling pathways activated by leptin.</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Biochem J</w:t>
      </w:r>
      <w:r w:rsidRPr="00E70039">
        <w:rPr>
          <w:rFonts w:ascii="Book Antiqua" w:eastAsia="宋体" w:hAnsi="Book Antiqua" w:cs="宋体"/>
          <w:color w:val="000000"/>
          <w:szCs w:val="24"/>
          <w:lang w:val="en-US" w:eastAsia="zh-CN"/>
        </w:rPr>
        <w:t> 2006; </w:t>
      </w:r>
      <w:r w:rsidRPr="00E70039">
        <w:rPr>
          <w:rFonts w:ascii="Book Antiqua" w:eastAsia="宋体" w:hAnsi="Book Antiqua" w:cs="宋体"/>
          <w:b/>
          <w:bCs/>
          <w:color w:val="000000"/>
          <w:szCs w:val="24"/>
          <w:lang w:val="en-US" w:eastAsia="zh-CN"/>
        </w:rPr>
        <w:t>393</w:t>
      </w:r>
      <w:r w:rsidRPr="00E70039">
        <w:rPr>
          <w:rFonts w:ascii="Book Antiqua" w:eastAsia="宋体" w:hAnsi="Book Antiqua" w:cs="宋体"/>
          <w:color w:val="000000"/>
          <w:szCs w:val="24"/>
          <w:lang w:val="en-US" w:eastAsia="zh-CN"/>
        </w:rPr>
        <w:t>: 7-20 [PMID: 16336196]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 xml:space="preserve">56 </w:t>
      </w:r>
      <w:r w:rsidRPr="00E70039">
        <w:rPr>
          <w:rFonts w:ascii="Book Antiqua" w:hAnsi="Book Antiqua"/>
          <w:b/>
        </w:rPr>
        <w:t>van Swieten MM,</w:t>
      </w:r>
      <w:r w:rsidRPr="00E70039">
        <w:rPr>
          <w:rFonts w:ascii="Book Antiqua" w:hAnsi="Book Antiqua"/>
        </w:rPr>
        <w:t xml:space="preserve"> Pandit R, Adan RA, van der Plasse G.</w:t>
      </w:r>
      <w:r w:rsidRPr="00E70039">
        <w:rPr>
          <w:rFonts w:ascii="Book Antiqua" w:eastAsia="宋体" w:hAnsi="Book Antiqua" w:cs="宋体"/>
          <w:color w:val="000000"/>
          <w:szCs w:val="24"/>
          <w:lang w:val="en-US" w:eastAsia="zh-CN"/>
        </w:rPr>
        <w:t xml:space="preserve"> </w:t>
      </w:r>
      <w:proofErr w:type="gramStart"/>
      <w:r w:rsidRPr="00E70039">
        <w:rPr>
          <w:rFonts w:ascii="Book Antiqua" w:eastAsia="宋体" w:hAnsi="Book Antiqua" w:cs="宋体"/>
          <w:color w:val="000000"/>
          <w:szCs w:val="24"/>
          <w:lang w:val="en-US" w:eastAsia="zh-CN"/>
        </w:rPr>
        <w:t>The neuroanatomical function of leptin in the hypothalamus.</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Chem Neuroanat</w:t>
      </w:r>
      <w:r w:rsidRPr="00E70039">
        <w:rPr>
          <w:rFonts w:ascii="Book Antiqua" w:eastAsia="宋体" w:hAnsi="Book Antiqua" w:cs="宋体"/>
          <w:color w:val="000000"/>
          <w:szCs w:val="24"/>
          <w:lang w:val="en-US" w:eastAsia="zh-CN"/>
        </w:rPr>
        <w:t> 2014 [PMID: 25007719 DOI: 10.1016/j.jchemneu]</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57 </w:t>
      </w:r>
      <w:r w:rsidRPr="00E70039">
        <w:rPr>
          <w:rFonts w:ascii="Book Antiqua" w:eastAsia="宋体" w:hAnsi="Book Antiqua" w:cs="宋体"/>
          <w:b/>
          <w:bCs/>
          <w:color w:val="000000"/>
          <w:szCs w:val="24"/>
          <w:lang w:val="en-US" w:eastAsia="zh-CN"/>
        </w:rPr>
        <w:t>Valassi E</w:t>
      </w:r>
      <w:r w:rsidRPr="00E70039">
        <w:rPr>
          <w:rFonts w:ascii="Book Antiqua" w:eastAsia="宋体" w:hAnsi="Book Antiqua" w:cs="宋体"/>
          <w:color w:val="000000"/>
          <w:szCs w:val="24"/>
          <w:lang w:val="en-US" w:eastAsia="zh-CN"/>
        </w:rPr>
        <w:t>, Scacchi M, Cavagnini F. Neuroendocrine control of food intake.</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Nutr Metab Cardiovasc Dis</w:t>
      </w:r>
      <w:r w:rsidRPr="00E70039">
        <w:rPr>
          <w:rFonts w:ascii="Book Antiqua" w:eastAsia="宋体" w:hAnsi="Book Antiqua" w:cs="宋体"/>
          <w:color w:val="000000"/>
          <w:szCs w:val="24"/>
          <w:lang w:val="en-US" w:eastAsia="zh-CN"/>
        </w:rPr>
        <w:t> 2008; </w:t>
      </w:r>
      <w:r w:rsidRPr="00E70039">
        <w:rPr>
          <w:rFonts w:ascii="Book Antiqua" w:eastAsia="宋体" w:hAnsi="Book Antiqua" w:cs="宋体"/>
          <w:b/>
          <w:bCs/>
          <w:color w:val="000000"/>
          <w:szCs w:val="24"/>
          <w:lang w:val="en-US" w:eastAsia="zh-CN"/>
        </w:rPr>
        <w:t>18</w:t>
      </w:r>
      <w:r w:rsidRPr="00E70039">
        <w:rPr>
          <w:rFonts w:ascii="Book Antiqua" w:eastAsia="宋体" w:hAnsi="Book Antiqua" w:cs="宋体"/>
          <w:color w:val="000000"/>
          <w:szCs w:val="24"/>
          <w:lang w:val="en-US" w:eastAsia="zh-CN"/>
        </w:rPr>
        <w:t>: 158-168 [PMID: 18061414]</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58 </w:t>
      </w:r>
      <w:r w:rsidRPr="00E70039">
        <w:rPr>
          <w:rFonts w:ascii="Book Antiqua" w:eastAsia="宋体" w:hAnsi="Book Antiqua" w:cs="宋体"/>
          <w:b/>
          <w:bCs/>
          <w:color w:val="000000"/>
          <w:szCs w:val="24"/>
          <w:lang w:val="en-US" w:eastAsia="zh-CN"/>
        </w:rPr>
        <w:t>Blundell JE</w:t>
      </w:r>
      <w:r w:rsidRPr="00E70039">
        <w:rPr>
          <w:rFonts w:ascii="Book Antiqua" w:eastAsia="宋体" w:hAnsi="Book Antiqua" w:cs="宋体"/>
          <w:color w:val="000000"/>
          <w:szCs w:val="24"/>
          <w:lang w:val="en-US" w:eastAsia="zh-CN"/>
        </w:rPr>
        <w:t>, Goodson S, Halford JC.</w:t>
      </w:r>
      <w:proofErr w:type="gramEnd"/>
      <w:r w:rsidRPr="00E70039">
        <w:rPr>
          <w:rFonts w:ascii="Book Antiqua" w:eastAsia="宋体" w:hAnsi="Book Antiqua" w:cs="宋体"/>
          <w:color w:val="000000"/>
          <w:szCs w:val="24"/>
          <w:lang w:val="en-US" w:eastAsia="zh-CN"/>
        </w:rPr>
        <w:t xml:space="preserve"> Regulation of appetite: role of leptin in signalling systems for drive and satiety. </w:t>
      </w:r>
      <w:r w:rsidRPr="00E70039">
        <w:rPr>
          <w:rFonts w:ascii="Book Antiqua" w:eastAsia="宋体" w:hAnsi="Book Antiqua" w:cs="宋体"/>
          <w:i/>
          <w:iCs/>
          <w:color w:val="000000"/>
          <w:szCs w:val="24"/>
          <w:lang w:val="en-US" w:eastAsia="zh-CN"/>
        </w:rPr>
        <w:t>Int J Obes Relat Metab Disord</w:t>
      </w:r>
      <w:r w:rsidRPr="00E70039">
        <w:rPr>
          <w:rFonts w:ascii="Book Antiqua" w:eastAsia="宋体" w:hAnsi="Book Antiqua" w:cs="宋体"/>
          <w:color w:val="000000"/>
          <w:szCs w:val="24"/>
          <w:lang w:val="en-US" w:eastAsia="zh-CN"/>
        </w:rPr>
        <w:t> 2001; </w:t>
      </w:r>
      <w:r w:rsidRPr="00E70039">
        <w:rPr>
          <w:rFonts w:ascii="Book Antiqua" w:eastAsia="宋体" w:hAnsi="Book Antiqua" w:cs="宋体"/>
          <w:b/>
          <w:bCs/>
          <w:color w:val="000000"/>
          <w:szCs w:val="24"/>
          <w:lang w:val="en-US" w:eastAsia="zh-CN"/>
        </w:rPr>
        <w:t xml:space="preserve">25 </w:t>
      </w:r>
      <w:r w:rsidRPr="00E70039">
        <w:rPr>
          <w:rFonts w:ascii="Book Antiqua" w:eastAsia="宋体" w:hAnsi="Book Antiqua" w:cs="宋体"/>
          <w:bCs/>
          <w:color w:val="000000"/>
          <w:szCs w:val="24"/>
          <w:lang w:val="en-US" w:eastAsia="zh-CN"/>
        </w:rPr>
        <w:t>Suppl 1</w:t>
      </w:r>
      <w:r w:rsidRPr="00E70039">
        <w:rPr>
          <w:rFonts w:ascii="Book Antiqua" w:eastAsia="宋体" w:hAnsi="Book Antiqua" w:cs="宋体"/>
          <w:color w:val="000000"/>
          <w:szCs w:val="24"/>
          <w:lang w:val="en-US" w:eastAsia="zh-CN"/>
        </w:rPr>
        <w:t>: S29-S34 [PMID: 11466583]</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59 </w:t>
      </w:r>
      <w:r w:rsidRPr="00E70039">
        <w:rPr>
          <w:rFonts w:ascii="Book Antiqua" w:eastAsia="宋体" w:hAnsi="Book Antiqua" w:cs="宋体"/>
          <w:b/>
          <w:bCs/>
          <w:color w:val="000000"/>
          <w:szCs w:val="24"/>
          <w:lang w:val="en-US" w:eastAsia="zh-CN"/>
        </w:rPr>
        <w:t>Cohen P</w:t>
      </w:r>
      <w:r w:rsidRPr="00E70039">
        <w:rPr>
          <w:rFonts w:ascii="Book Antiqua" w:eastAsia="宋体" w:hAnsi="Book Antiqua" w:cs="宋体"/>
          <w:color w:val="000000"/>
          <w:szCs w:val="24"/>
          <w:lang w:val="en-US" w:eastAsia="zh-CN"/>
        </w:rPr>
        <w:t>, Zhao C, Cai X, Montez JM, Rohani SC, Feinstein P, Mombaerts P, Friedman JM. Selective deletion of leptin receptor in neurons leads to obesity. </w:t>
      </w:r>
      <w:r w:rsidRPr="00E70039">
        <w:rPr>
          <w:rFonts w:ascii="Book Antiqua" w:eastAsia="宋体" w:hAnsi="Book Antiqua" w:cs="宋体"/>
          <w:i/>
          <w:iCs/>
          <w:color w:val="000000"/>
          <w:szCs w:val="24"/>
          <w:lang w:val="en-US" w:eastAsia="zh-CN"/>
        </w:rPr>
        <w:t>J Clin Invest</w:t>
      </w:r>
      <w:r w:rsidRPr="00E70039">
        <w:rPr>
          <w:rFonts w:ascii="Book Antiqua" w:eastAsia="宋体" w:hAnsi="Book Antiqua" w:cs="宋体"/>
          <w:color w:val="000000"/>
          <w:szCs w:val="24"/>
          <w:lang w:val="en-US" w:eastAsia="zh-CN"/>
        </w:rPr>
        <w:t> 2001; </w:t>
      </w:r>
      <w:r w:rsidRPr="00E70039">
        <w:rPr>
          <w:rFonts w:ascii="Book Antiqua" w:eastAsia="宋体" w:hAnsi="Book Antiqua" w:cs="宋体"/>
          <w:b/>
          <w:bCs/>
          <w:color w:val="000000"/>
          <w:szCs w:val="24"/>
          <w:lang w:val="en-US" w:eastAsia="zh-CN"/>
        </w:rPr>
        <w:t>108</w:t>
      </w:r>
      <w:r w:rsidRPr="00E70039">
        <w:rPr>
          <w:rFonts w:ascii="Book Antiqua" w:eastAsia="宋体" w:hAnsi="Book Antiqua" w:cs="宋体"/>
          <w:color w:val="000000"/>
          <w:szCs w:val="24"/>
          <w:lang w:val="en-US" w:eastAsia="zh-CN"/>
        </w:rPr>
        <w:t>: 1113-1121 [PMID: 11602618]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60 </w:t>
      </w:r>
      <w:r w:rsidRPr="00E70039">
        <w:rPr>
          <w:rFonts w:ascii="Book Antiqua" w:eastAsia="宋体" w:hAnsi="Book Antiqua" w:cs="宋体"/>
          <w:b/>
          <w:bCs/>
          <w:color w:val="000000"/>
          <w:szCs w:val="24"/>
          <w:lang w:val="en-US" w:eastAsia="zh-CN"/>
        </w:rPr>
        <w:t>Stachowicz M</w:t>
      </w:r>
      <w:r w:rsidRPr="00E70039">
        <w:rPr>
          <w:rFonts w:ascii="Book Antiqua" w:eastAsia="宋体" w:hAnsi="Book Antiqua" w:cs="宋体"/>
          <w:color w:val="000000"/>
          <w:szCs w:val="24"/>
          <w:lang w:val="en-US" w:eastAsia="zh-CN"/>
        </w:rPr>
        <w:t>, Janas-Kozik M, Olszanecka-Glinianowicz M, Chudek J. [Role of leptin in eating disorders--current concept]. </w:t>
      </w:r>
      <w:r w:rsidRPr="00E70039">
        <w:rPr>
          <w:rFonts w:ascii="Book Antiqua" w:eastAsia="宋体" w:hAnsi="Book Antiqua" w:cs="宋体"/>
          <w:i/>
          <w:iCs/>
          <w:color w:val="000000"/>
          <w:szCs w:val="24"/>
          <w:lang w:val="en-US" w:eastAsia="zh-CN"/>
        </w:rPr>
        <w:t>Psychiatr Pol</w:t>
      </w:r>
      <w:r w:rsidRPr="00E70039">
        <w:rPr>
          <w:rFonts w:ascii="Book Antiqua" w:eastAsia="宋体" w:hAnsi="Book Antiqua" w:cs="宋体"/>
          <w:color w:val="000000"/>
          <w:szCs w:val="24"/>
          <w:lang w:val="en-US" w:eastAsia="zh-CN"/>
        </w:rPr>
        <w:t> </w:t>
      </w:r>
      <w:r>
        <w:rPr>
          <w:rFonts w:ascii="Book Antiqua" w:eastAsia="宋体" w:hAnsi="Book Antiqua" w:cs="宋体" w:hint="eastAsia"/>
          <w:color w:val="000000"/>
          <w:szCs w:val="24"/>
          <w:lang w:val="en-US" w:eastAsia="zh-CN"/>
        </w:rPr>
        <w:t>2013</w:t>
      </w:r>
      <w:r w:rsidRPr="00E70039">
        <w:rPr>
          <w:rFonts w:ascii="Book Antiqua" w:eastAsia="宋体" w:hAnsi="Book Antiqua" w:cs="宋体"/>
          <w:color w:val="000000"/>
          <w:szCs w:val="24"/>
          <w:lang w:val="en-US" w:eastAsia="zh-CN"/>
        </w:rPr>
        <w:t>; </w:t>
      </w:r>
      <w:r w:rsidRPr="00E70039">
        <w:rPr>
          <w:rFonts w:ascii="Book Antiqua" w:eastAsia="宋体" w:hAnsi="Book Antiqua" w:cs="宋体"/>
          <w:b/>
          <w:bCs/>
          <w:color w:val="000000"/>
          <w:szCs w:val="24"/>
          <w:lang w:val="en-US" w:eastAsia="zh-CN"/>
        </w:rPr>
        <w:t>47</w:t>
      </w:r>
      <w:r w:rsidRPr="00E70039">
        <w:rPr>
          <w:rFonts w:ascii="Book Antiqua" w:eastAsia="宋体" w:hAnsi="Book Antiqua" w:cs="宋体"/>
          <w:color w:val="000000"/>
          <w:szCs w:val="24"/>
          <w:lang w:val="en-US" w:eastAsia="zh-CN"/>
        </w:rPr>
        <w:t>: 897-907 [PMID: 25011235]</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61 </w:t>
      </w:r>
      <w:r w:rsidRPr="00E70039">
        <w:rPr>
          <w:rFonts w:ascii="Book Antiqua" w:eastAsia="宋体" w:hAnsi="Book Antiqua" w:cs="宋体"/>
          <w:b/>
          <w:bCs/>
          <w:color w:val="000000"/>
          <w:szCs w:val="24"/>
          <w:lang w:val="en-US" w:eastAsia="zh-CN"/>
        </w:rPr>
        <w:t>Rosenbaum M</w:t>
      </w:r>
      <w:r w:rsidRPr="00E70039">
        <w:rPr>
          <w:rFonts w:ascii="Book Antiqua" w:eastAsia="宋体" w:hAnsi="Book Antiqua" w:cs="宋体"/>
          <w:color w:val="000000"/>
          <w:szCs w:val="24"/>
          <w:lang w:val="en-US" w:eastAsia="zh-CN"/>
        </w:rPr>
        <w:t>, Goldsmith R, Bloomfield D, Magnano A, Weimer L, Heymsfield S, Gallagher D, Mayer L, Murphy E, Leibel RL. Low-dose leptin reverses skeletal muscle, autonomic, and neuroendocrine adaptations to maintenance of reduced weight. </w:t>
      </w:r>
      <w:r w:rsidRPr="00E70039">
        <w:rPr>
          <w:rFonts w:ascii="Book Antiqua" w:eastAsia="宋体" w:hAnsi="Book Antiqua" w:cs="宋体"/>
          <w:i/>
          <w:iCs/>
          <w:color w:val="000000"/>
          <w:szCs w:val="24"/>
          <w:lang w:val="en-US" w:eastAsia="zh-CN"/>
        </w:rPr>
        <w:t>J Clin Invest</w:t>
      </w:r>
      <w:r w:rsidRPr="00E70039">
        <w:rPr>
          <w:rFonts w:ascii="Book Antiqua" w:eastAsia="宋体" w:hAnsi="Book Antiqua" w:cs="宋体"/>
          <w:color w:val="000000"/>
          <w:szCs w:val="24"/>
          <w:lang w:val="en-US" w:eastAsia="zh-CN"/>
        </w:rPr>
        <w:t> 2005; </w:t>
      </w:r>
      <w:r w:rsidRPr="00E70039">
        <w:rPr>
          <w:rFonts w:ascii="Book Antiqua" w:eastAsia="宋体" w:hAnsi="Book Antiqua" w:cs="宋体"/>
          <w:b/>
          <w:bCs/>
          <w:color w:val="000000"/>
          <w:szCs w:val="24"/>
          <w:lang w:val="en-US" w:eastAsia="zh-CN"/>
        </w:rPr>
        <w:t>115</w:t>
      </w:r>
      <w:r w:rsidRPr="00E70039">
        <w:rPr>
          <w:rFonts w:ascii="Book Antiqua" w:eastAsia="宋体" w:hAnsi="Book Antiqua" w:cs="宋体"/>
          <w:color w:val="000000"/>
          <w:szCs w:val="24"/>
          <w:lang w:val="en-US" w:eastAsia="zh-CN"/>
        </w:rPr>
        <w:t>: 3579-3586 [PMID: 16322796]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62 </w:t>
      </w:r>
      <w:r w:rsidRPr="00E70039">
        <w:rPr>
          <w:rFonts w:ascii="Book Antiqua" w:eastAsia="宋体" w:hAnsi="Book Antiqua" w:cs="宋体"/>
          <w:b/>
          <w:bCs/>
          <w:color w:val="000000"/>
          <w:szCs w:val="24"/>
          <w:lang w:val="en-US" w:eastAsia="zh-CN"/>
        </w:rPr>
        <w:t>Frisch RE</w:t>
      </w:r>
      <w:r w:rsidRPr="00E70039">
        <w:rPr>
          <w:rFonts w:ascii="Book Antiqua" w:eastAsia="宋体" w:hAnsi="Book Antiqua" w:cs="宋体"/>
          <w:color w:val="000000"/>
          <w:szCs w:val="24"/>
          <w:lang w:val="en-US" w:eastAsia="zh-CN"/>
        </w:rPr>
        <w:t>, McArthur JW. Menstrual cycles: fatness as a determinant of minimum weight for height necessary for their maintenance or onset. </w:t>
      </w:r>
      <w:r w:rsidRPr="00E70039">
        <w:rPr>
          <w:rFonts w:ascii="Book Antiqua" w:eastAsia="宋体" w:hAnsi="Book Antiqua" w:cs="宋体"/>
          <w:i/>
          <w:iCs/>
          <w:color w:val="000000"/>
          <w:szCs w:val="24"/>
          <w:lang w:val="en-US" w:eastAsia="zh-CN"/>
        </w:rPr>
        <w:t>Science</w:t>
      </w:r>
      <w:r w:rsidRPr="00E70039">
        <w:rPr>
          <w:rFonts w:ascii="Book Antiqua" w:eastAsia="宋体" w:hAnsi="Book Antiqua" w:cs="宋体"/>
          <w:color w:val="000000"/>
          <w:szCs w:val="24"/>
          <w:lang w:val="en-US" w:eastAsia="zh-CN"/>
        </w:rPr>
        <w:t> 1974; </w:t>
      </w:r>
      <w:r w:rsidRPr="00E70039">
        <w:rPr>
          <w:rFonts w:ascii="Book Antiqua" w:eastAsia="宋体" w:hAnsi="Book Antiqua" w:cs="宋体"/>
          <w:b/>
          <w:bCs/>
          <w:color w:val="000000"/>
          <w:szCs w:val="24"/>
          <w:lang w:val="en-US" w:eastAsia="zh-CN"/>
        </w:rPr>
        <w:t>185</w:t>
      </w:r>
      <w:r w:rsidRPr="00E70039">
        <w:rPr>
          <w:rFonts w:ascii="Book Antiqua" w:eastAsia="宋体" w:hAnsi="Book Antiqua" w:cs="宋体"/>
          <w:color w:val="000000"/>
          <w:szCs w:val="24"/>
          <w:lang w:val="en-US" w:eastAsia="zh-CN"/>
        </w:rPr>
        <w:t>: 949-951 [PMID: 4469672]</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63 </w:t>
      </w:r>
      <w:r w:rsidRPr="00E70039">
        <w:rPr>
          <w:rFonts w:ascii="Book Antiqua" w:eastAsia="宋体" w:hAnsi="Book Antiqua" w:cs="宋体"/>
          <w:b/>
          <w:bCs/>
          <w:color w:val="000000"/>
          <w:szCs w:val="24"/>
          <w:lang w:val="en-US" w:eastAsia="zh-CN"/>
        </w:rPr>
        <w:t>Fantuzzi G</w:t>
      </w:r>
      <w:r w:rsidRPr="00E70039">
        <w:rPr>
          <w:rFonts w:ascii="Book Antiqua" w:eastAsia="宋体" w:hAnsi="Book Antiqua" w:cs="宋体"/>
          <w:color w:val="000000"/>
          <w:szCs w:val="24"/>
          <w:lang w:val="en-US" w:eastAsia="zh-CN"/>
        </w:rPr>
        <w:t>, Faggioni R. Leptin in the regulation of immunity, inflammation, and hematopoiesis.</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Leukoc Biol</w:t>
      </w:r>
      <w:r w:rsidRPr="00E70039">
        <w:rPr>
          <w:rFonts w:ascii="Book Antiqua" w:eastAsia="宋体" w:hAnsi="Book Antiqua" w:cs="宋体"/>
          <w:color w:val="000000"/>
          <w:szCs w:val="24"/>
          <w:lang w:val="en-US" w:eastAsia="zh-CN"/>
        </w:rPr>
        <w:t> 2000; </w:t>
      </w:r>
      <w:r w:rsidRPr="00E70039">
        <w:rPr>
          <w:rFonts w:ascii="Book Antiqua" w:eastAsia="宋体" w:hAnsi="Book Antiqua" w:cs="宋体"/>
          <w:b/>
          <w:bCs/>
          <w:color w:val="000000"/>
          <w:szCs w:val="24"/>
          <w:lang w:val="en-US" w:eastAsia="zh-CN"/>
        </w:rPr>
        <w:t>68</w:t>
      </w:r>
      <w:r w:rsidRPr="00E70039">
        <w:rPr>
          <w:rFonts w:ascii="Book Antiqua" w:eastAsia="宋体" w:hAnsi="Book Antiqua" w:cs="宋体"/>
          <w:color w:val="000000"/>
          <w:szCs w:val="24"/>
          <w:lang w:val="en-US" w:eastAsia="zh-CN"/>
        </w:rPr>
        <w:t>: 437-446 [PMID: 11037963]</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lastRenderedPageBreak/>
        <w:t>64 </w:t>
      </w:r>
      <w:r w:rsidRPr="00E70039">
        <w:rPr>
          <w:rFonts w:ascii="Book Antiqua" w:eastAsia="宋体" w:hAnsi="Book Antiqua" w:cs="宋体"/>
          <w:b/>
          <w:bCs/>
          <w:color w:val="000000"/>
          <w:szCs w:val="24"/>
          <w:lang w:val="en-US" w:eastAsia="zh-CN"/>
        </w:rPr>
        <w:t>Misra M</w:t>
      </w:r>
      <w:r w:rsidRPr="00E70039">
        <w:rPr>
          <w:rFonts w:ascii="Book Antiqua" w:eastAsia="宋体" w:hAnsi="Book Antiqua" w:cs="宋体"/>
          <w:color w:val="000000"/>
          <w:szCs w:val="24"/>
          <w:lang w:val="en-US" w:eastAsia="zh-CN"/>
        </w:rPr>
        <w:t>, Klibanski A. Endocrine consequences of anorexia nervosa.</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Lancet Diabetes Endocrinol</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2</w:t>
      </w:r>
      <w:r w:rsidRPr="00E70039">
        <w:rPr>
          <w:rFonts w:ascii="Book Antiqua" w:eastAsia="宋体" w:hAnsi="Book Antiqua" w:cs="宋体"/>
          <w:color w:val="000000"/>
          <w:szCs w:val="24"/>
          <w:lang w:val="en-US" w:eastAsia="zh-CN"/>
        </w:rPr>
        <w:t>: 581-592 [PMID: 24731664 DOI: 10.1016/S2213-8587(13)70180-3]</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65 </w:t>
      </w:r>
      <w:r w:rsidRPr="00E70039">
        <w:rPr>
          <w:rFonts w:ascii="Book Antiqua" w:eastAsia="宋体" w:hAnsi="Book Antiqua" w:cs="宋体"/>
          <w:b/>
          <w:bCs/>
          <w:color w:val="000000"/>
          <w:szCs w:val="24"/>
          <w:lang w:val="en-US" w:eastAsia="zh-CN"/>
        </w:rPr>
        <w:t>Kowalska I</w:t>
      </w:r>
      <w:r w:rsidRPr="00E70039">
        <w:rPr>
          <w:rFonts w:ascii="Book Antiqua" w:eastAsia="宋体" w:hAnsi="Book Antiqua" w:cs="宋体"/>
          <w:color w:val="000000"/>
          <w:szCs w:val="24"/>
          <w:lang w:val="en-US" w:eastAsia="zh-CN"/>
        </w:rPr>
        <w:t>, Karczewska-Kupczewska M, Str</w:t>
      </w:r>
      <w:r w:rsidRPr="00E70039">
        <w:rPr>
          <w:rFonts w:ascii="Book Antiqua" w:eastAsia="MS Mincho" w:hAnsi="Book Antiqua" w:cs="MS Mincho"/>
          <w:color w:val="000000"/>
          <w:szCs w:val="24"/>
          <w:lang w:val="en-US" w:eastAsia="zh-CN"/>
        </w:rPr>
        <w:t>ą</w:t>
      </w:r>
      <w:r w:rsidRPr="00E70039">
        <w:rPr>
          <w:rFonts w:ascii="Book Antiqua" w:eastAsia="宋体" w:hAnsi="Book Antiqua" w:cs="宋体"/>
          <w:color w:val="000000"/>
          <w:szCs w:val="24"/>
          <w:lang w:val="en-US" w:eastAsia="zh-CN"/>
        </w:rPr>
        <w:t>czkowski M. Adipocytokines, gut hormones and growth factors in anorexia nervosa. </w:t>
      </w:r>
      <w:r w:rsidRPr="00E70039">
        <w:rPr>
          <w:rFonts w:ascii="Book Antiqua" w:eastAsia="宋体" w:hAnsi="Book Antiqua" w:cs="宋体"/>
          <w:i/>
          <w:iCs/>
          <w:color w:val="000000"/>
          <w:szCs w:val="24"/>
          <w:lang w:val="en-US" w:eastAsia="zh-CN"/>
        </w:rPr>
        <w:t>Clin Chim Acta</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412</w:t>
      </w:r>
      <w:r w:rsidRPr="00E70039">
        <w:rPr>
          <w:rFonts w:ascii="Book Antiqua" w:eastAsia="宋体" w:hAnsi="Book Antiqua" w:cs="宋体"/>
          <w:color w:val="000000"/>
          <w:szCs w:val="24"/>
          <w:lang w:val="en-US" w:eastAsia="zh-CN"/>
        </w:rPr>
        <w:t>: 1702-1711 [PMID: 21699889 DOI: 10.1016/j.cca.2011.06.007]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66 </w:t>
      </w:r>
      <w:r w:rsidRPr="00E70039">
        <w:rPr>
          <w:rFonts w:ascii="Book Antiqua" w:eastAsia="宋体" w:hAnsi="Book Antiqua" w:cs="宋体"/>
          <w:b/>
          <w:bCs/>
          <w:color w:val="000000"/>
          <w:szCs w:val="24"/>
          <w:lang w:val="en-US" w:eastAsia="zh-CN"/>
        </w:rPr>
        <w:t>Prince AC</w:t>
      </w:r>
      <w:r w:rsidRPr="00E70039">
        <w:rPr>
          <w:rFonts w:ascii="Book Antiqua" w:eastAsia="宋体" w:hAnsi="Book Antiqua" w:cs="宋体"/>
          <w:color w:val="000000"/>
          <w:szCs w:val="24"/>
          <w:lang w:val="en-US" w:eastAsia="zh-CN"/>
        </w:rPr>
        <w:t>, Brooks SJ, Stahl D, Treasure J. Systematic review and meta-analysis of the baseline concentrations and physiologic responses of gut hormones to food in eating disorders. </w:t>
      </w:r>
      <w:r w:rsidRPr="00E70039">
        <w:rPr>
          <w:rFonts w:ascii="Book Antiqua" w:eastAsia="宋体" w:hAnsi="Book Antiqua" w:cs="宋体"/>
          <w:i/>
          <w:iCs/>
          <w:color w:val="000000"/>
          <w:szCs w:val="24"/>
          <w:lang w:val="en-US" w:eastAsia="zh-CN"/>
        </w:rPr>
        <w:t>Am J Clin Nutr</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89</w:t>
      </w:r>
      <w:r w:rsidRPr="00E70039">
        <w:rPr>
          <w:rFonts w:ascii="Book Antiqua" w:eastAsia="宋体" w:hAnsi="Book Antiqua" w:cs="宋体"/>
          <w:color w:val="000000"/>
          <w:szCs w:val="24"/>
          <w:lang w:val="en-US" w:eastAsia="zh-CN"/>
        </w:rPr>
        <w:t>: 755-765 [PMID: 19176730 DOI: 10.3945/ajcn.2008.27056]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67 </w:t>
      </w:r>
      <w:r w:rsidRPr="00E70039">
        <w:rPr>
          <w:rFonts w:ascii="Book Antiqua" w:eastAsia="宋体" w:hAnsi="Book Antiqua" w:cs="宋体"/>
          <w:b/>
          <w:bCs/>
          <w:color w:val="000000"/>
          <w:szCs w:val="24"/>
          <w:lang w:val="en-US" w:eastAsia="zh-CN"/>
        </w:rPr>
        <w:t>Monteleone P</w:t>
      </w:r>
      <w:r w:rsidRPr="00E70039">
        <w:rPr>
          <w:rFonts w:ascii="Book Antiqua" w:eastAsia="宋体" w:hAnsi="Book Antiqua" w:cs="宋体"/>
          <w:color w:val="000000"/>
          <w:szCs w:val="24"/>
          <w:lang w:val="en-US" w:eastAsia="zh-CN"/>
        </w:rPr>
        <w:t>, Maj M. Dysfunctions of leptin, ghrelin, BDNF and endocannabinoids in eating disorders: beyond the homeostatic control of food intake. </w:t>
      </w:r>
      <w:r w:rsidRPr="00E70039">
        <w:rPr>
          <w:rFonts w:ascii="Book Antiqua" w:eastAsia="宋体" w:hAnsi="Book Antiqua" w:cs="宋体"/>
          <w:i/>
          <w:iCs/>
          <w:color w:val="000000"/>
          <w:szCs w:val="24"/>
          <w:lang w:val="en-US" w:eastAsia="zh-CN"/>
        </w:rPr>
        <w:t>Psychoneuroendocrinology</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38</w:t>
      </w:r>
      <w:r w:rsidRPr="00E70039">
        <w:rPr>
          <w:rFonts w:ascii="Book Antiqua" w:eastAsia="宋体" w:hAnsi="Book Antiqua" w:cs="宋体"/>
          <w:color w:val="000000"/>
          <w:szCs w:val="24"/>
          <w:lang w:val="en-US" w:eastAsia="zh-CN"/>
        </w:rPr>
        <w:t>: 312-330 [PMID: 23313276 DOI: 10.1016/j.psyneuen.2012.10.021]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68 </w:t>
      </w:r>
      <w:r w:rsidRPr="00E70039">
        <w:rPr>
          <w:rFonts w:ascii="Book Antiqua" w:eastAsia="宋体" w:hAnsi="Book Antiqua" w:cs="宋体"/>
          <w:b/>
          <w:bCs/>
          <w:color w:val="000000"/>
          <w:szCs w:val="24"/>
          <w:lang w:val="en-US" w:eastAsia="zh-CN"/>
        </w:rPr>
        <w:t>Lob S</w:t>
      </w:r>
      <w:r w:rsidRPr="00E70039">
        <w:rPr>
          <w:rFonts w:ascii="Book Antiqua" w:eastAsia="宋体" w:hAnsi="Book Antiqua" w:cs="宋体"/>
          <w:color w:val="000000"/>
          <w:szCs w:val="24"/>
          <w:lang w:val="en-US" w:eastAsia="zh-CN"/>
        </w:rPr>
        <w:t xml:space="preserve">, Pickel J, Bidlingmaier M, Schaaf L, Backmund H, Gerlinghoff M, Stalla GK. </w:t>
      </w:r>
      <w:proofErr w:type="gramStart"/>
      <w:r w:rsidRPr="00E70039">
        <w:rPr>
          <w:rFonts w:ascii="Book Antiqua" w:eastAsia="宋体" w:hAnsi="Book Antiqua" w:cs="宋体"/>
          <w:color w:val="000000"/>
          <w:szCs w:val="24"/>
          <w:lang w:val="en-US" w:eastAsia="zh-CN"/>
        </w:rPr>
        <w:t>Serum leptin monitoring in anorectic patients during refeeding therapy.</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Exp Clin Endocrinol Diabetes</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111</w:t>
      </w:r>
      <w:r w:rsidRPr="00E70039">
        <w:rPr>
          <w:rFonts w:ascii="Book Antiqua" w:eastAsia="宋体" w:hAnsi="Book Antiqua" w:cs="宋体"/>
          <w:color w:val="000000"/>
          <w:szCs w:val="24"/>
          <w:lang w:val="en-US" w:eastAsia="zh-CN"/>
        </w:rPr>
        <w:t>: 278-282 [PMID: 12951634]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69 </w:t>
      </w:r>
      <w:r w:rsidRPr="00E70039">
        <w:rPr>
          <w:rFonts w:ascii="Book Antiqua" w:eastAsia="宋体" w:hAnsi="Book Antiqua" w:cs="宋体"/>
          <w:b/>
          <w:bCs/>
          <w:color w:val="000000"/>
          <w:szCs w:val="24"/>
          <w:lang w:val="en-US" w:eastAsia="zh-CN"/>
        </w:rPr>
        <w:t>Holtkamp K</w:t>
      </w:r>
      <w:r w:rsidRPr="00E70039">
        <w:rPr>
          <w:rFonts w:ascii="Book Antiqua" w:eastAsia="宋体" w:hAnsi="Book Antiqua" w:cs="宋体"/>
          <w:color w:val="000000"/>
          <w:szCs w:val="24"/>
          <w:lang w:val="en-US" w:eastAsia="zh-CN"/>
        </w:rPr>
        <w:t>, Hebebrand J, Mika C, Grzella I, Heer M, Heussen N, Herpertz-Dahlmann B. The effect of therapeutically induced weight gain on plasma leptin levels in patients with anorexia nervosa. </w:t>
      </w:r>
      <w:r w:rsidRPr="00E70039">
        <w:rPr>
          <w:rFonts w:ascii="Book Antiqua" w:eastAsia="宋体" w:hAnsi="Book Antiqua" w:cs="宋体"/>
          <w:i/>
          <w:iCs/>
          <w:color w:val="000000"/>
          <w:szCs w:val="24"/>
          <w:lang w:val="en-US" w:eastAsia="zh-CN"/>
        </w:rPr>
        <w:t>J Psychiatr Res</w:t>
      </w:r>
      <w:r w:rsidRPr="00E70039">
        <w:rPr>
          <w:rFonts w:ascii="Book Antiqua" w:eastAsia="宋体" w:hAnsi="Book Antiqua" w:cs="宋体"/>
          <w:color w:val="000000"/>
          <w:szCs w:val="24"/>
          <w:lang w:val="en-US" w:eastAsia="zh-CN"/>
        </w:rPr>
        <w:t> </w:t>
      </w:r>
      <w:r>
        <w:rPr>
          <w:rFonts w:ascii="Book Antiqua" w:eastAsia="宋体" w:hAnsi="Book Antiqua" w:cs="宋体" w:hint="eastAsia"/>
          <w:color w:val="000000"/>
          <w:szCs w:val="24"/>
          <w:lang w:val="en-US" w:eastAsia="zh-CN"/>
        </w:rPr>
        <w:t>2003</w:t>
      </w:r>
      <w:r w:rsidRPr="00E70039">
        <w:rPr>
          <w:rFonts w:ascii="Book Antiqua" w:eastAsia="宋体" w:hAnsi="Book Antiqua" w:cs="宋体"/>
          <w:color w:val="000000"/>
          <w:szCs w:val="24"/>
          <w:lang w:val="en-US" w:eastAsia="zh-CN"/>
        </w:rPr>
        <w:t>; </w:t>
      </w:r>
      <w:r w:rsidRPr="00E70039">
        <w:rPr>
          <w:rFonts w:ascii="Book Antiqua" w:eastAsia="宋体" w:hAnsi="Book Antiqua" w:cs="宋体"/>
          <w:b/>
          <w:bCs/>
          <w:color w:val="000000"/>
          <w:szCs w:val="24"/>
          <w:lang w:val="en-US" w:eastAsia="zh-CN"/>
        </w:rPr>
        <w:t>37</w:t>
      </w:r>
      <w:r w:rsidRPr="00E70039">
        <w:rPr>
          <w:rFonts w:ascii="Book Antiqua" w:eastAsia="宋体" w:hAnsi="Book Antiqua" w:cs="宋体"/>
          <w:color w:val="000000"/>
          <w:szCs w:val="24"/>
          <w:lang w:val="en-US" w:eastAsia="zh-CN"/>
        </w:rPr>
        <w:t>: 165-169 [PMID: 12842170]</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70 </w:t>
      </w:r>
      <w:r w:rsidRPr="00E70039">
        <w:rPr>
          <w:rFonts w:ascii="Book Antiqua" w:eastAsia="MS Mincho" w:hAnsi="Book Antiqua" w:cs="MS Mincho"/>
          <w:b/>
          <w:bCs/>
          <w:color w:val="000000"/>
          <w:szCs w:val="24"/>
          <w:lang w:val="en-US" w:eastAsia="zh-CN"/>
        </w:rPr>
        <w:t>Ś</w:t>
      </w:r>
      <w:r w:rsidRPr="00E70039">
        <w:rPr>
          <w:rFonts w:ascii="Book Antiqua" w:eastAsia="宋体" w:hAnsi="Book Antiqua" w:cs="宋体"/>
          <w:b/>
          <w:bCs/>
          <w:color w:val="000000"/>
          <w:szCs w:val="24"/>
          <w:lang w:val="en-US" w:eastAsia="zh-CN"/>
        </w:rPr>
        <w:t>miarowska M</w:t>
      </w:r>
      <w:r w:rsidRPr="00E70039">
        <w:rPr>
          <w:rFonts w:ascii="Book Antiqua" w:eastAsia="宋体" w:hAnsi="Book Antiqua" w:cs="宋体"/>
          <w:color w:val="000000"/>
          <w:szCs w:val="24"/>
          <w:lang w:val="en-US" w:eastAsia="zh-CN"/>
        </w:rPr>
        <w:t>, Safranow K, Dziedziejko V, Bialecka M, Kozio</w:t>
      </w:r>
      <w:r w:rsidRPr="00E70039">
        <w:rPr>
          <w:rFonts w:ascii="Book Antiqua" w:eastAsia="MS Mincho" w:hAnsi="Book Antiqua" w:cs="MS Mincho"/>
          <w:color w:val="000000"/>
          <w:szCs w:val="24"/>
          <w:lang w:val="en-US" w:eastAsia="zh-CN"/>
        </w:rPr>
        <w:t>ł</w:t>
      </w:r>
      <w:r w:rsidRPr="00E70039">
        <w:rPr>
          <w:rFonts w:ascii="Book Antiqua" w:eastAsia="宋体" w:hAnsi="Book Antiqua" w:cs="宋体"/>
          <w:color w:val="000000"/>
          <w:szCs w:val="24"/>
          <w:lang w:val="en-US" w:eastAsia="zh-CN"/>
        </w:rPr>
        <w:t>ek M, Samochowiec J. Association of plasma hormones, nutritional status, and stressful life events in anorexia nervosa patients. </w:t>
      </w:r>
      <w:r w:rsidRPr="00E70039">
        <w:rPr>
          <w:rFonts w:ascii="Book Antiqua" w:eastAsia="宋体" w:hAnsi="Book Antiqua" w:cs="宋体"/>
          <w:i/>
          <w:iCs/>
          <w:color w:val="000000"/>
          <w:szCs w:val="24"/>
          <w:lang w:val="en-US" w:eastAsia="zh-CN"/>
        </w:rPr>
        <w:t>Postepy Hig Med Dosw (Online)</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68</w:t>
      </w:r>
      <w:r w:rsidRPr="00E70039">
        <w:rPr>
          <w:rFonts w:ascii="Book Antiqua" w:eastAsia="宋体" w:hAnsi="Book Antiqua" w:cs="宋体"/>
          <w:color w:val="000000"/>
          <w:szCs w:val="24"/>
          <w:lang w:val="en-US" w:eastAsia="zh-CN"/>
        </w:rPr>
        <w:t>: 162-171 [PMID: 24662784]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71 </w:t>
      </w:r>
      <w:r w:rsidRPr="00E70039">
        <w:rPr>
          <w:rFonts w:ascii="Book Antiqua" w:eastAsia="宋体" w:hAnsi="Book Antiqua" w:cs="宋体"/>
          <w:b/>
          <w:bCs/>
          <w:color w:val="000000"/>
          <w:szCs w:val="24"/>
          <w:lang w:val="en-US" w:eastAsia="zh-CN"/>
        </w:rPr>
        <w:t>Müller TD</w:t>
      </w:r>
      <w:r w:rsidRPr="00E70039">
        <w:rPr>
          <w:rFonts w:ascii="Book Antiqua" w:eastAsia="宋体" w:hAnsi="Book Antiqua" w:cs="宋体"/>
          <w:color w:val="000000"/>
          <w:szCs w:val="24"/>
          <w:lang w:val="en-US" w:eastAsia="zh-CN"/>
        </w:rPr>
        <w:t>, Föcker M, Holtkamp K, Herpertz-Dahlmann B, Hebebrand J. Leptin-mediated neuroendocrine alterations in anorexia nervosa: somatic and behavioral implications. </w:t>
      </w:r>
      <w:r w:rsidRPr="00E70039">
        <w:rPr>
          <w:rFonts w:ascii="Book Antiqua" w:eastAsia="宋体" w:hAnsi="Book Antiqua" w:cs="宋体"/>
          <w:i/>
          <w:iCs/>
          <w:color w:val="000000"/>
          <w:szCs w:val="24"/>
          <w:lang w:val="en-US" w:eastAsia="zh-CN"/>
        </w:rPr>
        <w:t>Child Adolesc Psychiatr Clin N Am</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18</w:t>
      </w:r>
      <w:r w:rsidRPr="00E70039">
        <w:rPr>
          <w:rFonts w:ascii="Book Antiqua" w:eastAsia="宋体" w:hAnsi="Book Antiqua" w:cs="宋体"/>
          <w:color w:val="000000"/>
          <w:szCs w:val="24"/>
          <w:lang w:val="en-US" w:eastAsia="zh-CN"/>
        </w:rPr>
        <w:t>: 117-129 [PMID: 19014861 DOI: 10.1016/j.chc.2008.07.002]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72 </w:t>
      </w:r>
      <w:r w:rsidRPr="00E70039">
        <w:rPr>
          <w:rFonts w:ascii="Book Antiqua" w:eastAsia="宋体" w:hAnsi="Book Antiqua" w:cs="宋体"/>
          <w:b/>
          <w:bCs/>
          <w:color w:val="000000"/>
          <w:szCs w:val="24"/>
          <w:lang w:val="en-US" w:eastAsia="zh-CN"/>
        </w:rPr>
        <w:t>Berridge KC</w:t>
      </w:r>
      <w:r w:rsidRPr="00E70039">
        <w:rPr>
          <w:rFonts w:ascii="Book Antiqua" w:eastAsia="宋体" w:hAnsi="Book Antiqua" w:cs="宋体"/>
          <w:color w:val="000000"/>
          <w:szCs w:val="24"/>
          <w:lang w:val="en-US" w:eastAsia="zh-CN"/>
        </w:rPr>
        <w:t>. Food reward: brain substrates of wanting and liking. </w:t>
      </w:r>
      <w:r w:rsidRPr="00E70039">
        <w:rPr>
          <w:rFonts w:ascii="Book Antiqua" w:eastAsia="宋体" w:hAnsi="Book Antiqua" w:cs="宋体"/>
          <w:i/>
          <w:iCs/>
          <w:color w:val="000000"/>
          <w:szCs w:val="24"/>
          <w:lang w:val="en-US" w:eastAsia="zh-CN"/>
        </w:rPr>
        <w:t>Neurosci Biobehav Rev</w:t>
      </w:r>
      <w:r w:rsidRPr="00E70039">
        <w:rPr>
          <w:rFonts w:ascii="Book Antiqua" w:eastAsia="宋体" w:hAnsi="Book Antiqua" w:cs="宋体"/>
          <w:color w:val="000000"/>
          <w:szCs w:val="24"/>
          <w:lang w:val="en-US" w:eastAsia="zh-CN"/>
        </w:rPr>
        <w:t> 1996; </w:t>
      </w:r>
      <w:r w:rsidRPr="00E70039">
        <w:rPr>
          <w:rFonts w:ascii="Book Antiqua" w:eastAsia="宋体" w:hAnsi="Book Antiqua" w:cs="宋体"/>
          <w:b/>
          <w:bCs/>
          <w:color w:val="000000"/>
          <w:szCs w:val="24"/>
          <w:lang w:val="en-US" w:eastAsia="zh-CN"/>
        </w:rPr>
        <w:t>20</w:t>
      </w:r>
      <w:r w:rsidRPr="00E70039">
        <w:rPr>
          <w:rFonts w:ascii="Book Antiqua" w:eastAsia="宋体" w:hAnsi="Book Antiqua" w:cs="宋体"/>
          <w:color w:val="000000"/>
          <w:szCs w:val="24"/>
          <w:lang w:val="en-US" w:eastAsia="zh-CN"/>
        </w:rPr>
        <w:t>: 1-25 [PMID: 8622814]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lastRenderedPageBreak/>
        <w:t>73 </w:t>
      </w:r>
      <w:r w:rsidRPr="00E70039">
        <w:rPr>
          <w:rFonts w:ascii="Book Antiqua" w:eastAsia="宋体" w:hAnsi="Book Antiqua" w:cs="宋体"/>
          <w:b/>
          <w:bCs/>
          <w:color w:val="000000"/>
          <w:szCs w:val="24"/>
          <w:lang w:val="en-US" w:eastAsia="zh-CN"/>
        </w:rPr>
        <w:t>Keating C</w:t>
      </w:r>
      <w:r w:rsidRPr="00E70039">
        <w:rPr>
          <w:rFonts w:ascii="Book Antiqua" w:eastAsia="宋体" w:hAnsi="Book Antiqua" w:cs="宋体"/>
          <w:color w:val="000000"/>
          <w:szCs w:val="24"/>
          <w:lang w:val="en-US" w:eastAsia="zh-CN"/>
        </w:rPr>
        <w:t>, Tilbrook AJ, Rossell SL, Enticott PG, Fitzgerald PB. Reward processing in anorexia nervosa. </w:t>
      </w:r>
      <w:r w:rsidRPr="00E70039">
        <w:rPr>
          <w:rFonts w:ascii="Book Antiqua" w:eastAsia="宋体" w:hAnsi="Book Antiqua" w:cs="宋体"/>
          <w:i/>
          <w:iCs/>
          <w:color w:val="000000"/>
          <w:szCs w:val="24"/>
          <w:lang w:val="en-US" w:eastAsia="zh-CN"/>
        </w:rPr>
        <w:t>Neuropsychologia</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50</w:t>
      </w:r>
      <w:r w:rsidRPr="00E70039">
        <w:rPr>
          <w:rFonts w:ascii="Book Antiqua" w:eastAsia="宋体" w:hAnsi="Book Antiqua" w:cs="宋体"/>
          <w:color w:val="000000"/>
          <w:szCs w:val="24"/>
          <w:lang w:val="en-US" w:eastAsia="zh-CN"/>
        </w:rPr>
        <w:t>: 567-575 [PMID: 22349445 DOI: 10.1016/j.neuropsychologia.2012.01.036]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74 </w:t>
      </w:r>
      <w:r w:rsidRPr="00E70039">
        <w:rPr>
          <w:rFonts w:ascii="Book Antiqua" w:eastAsia="宋体" w:hAnsi="Book Antiqua" w:cs="宋体"/>
          <w:b/>
          <w:bCs/>
          <w:color w:val="000000"/>
          <w:szCs w:val="24"/>
          <w:lang w:val="en-US" w:eastAsia="zh-CN"/>
        </w:rPr>
        <w:t>Kaye WH</w:t>
      </w:r>
      <w:r w:rsidRPr="00E70039">
        <w:rPr>
          <w:rFonts w:ascii="Book Antiqua" w:eastAsia="宋体" w:hAnsi="Book Antiqua" w:cs="宋体"/>
          <w:color w:val="000000"/>
          <w:szCs w:val="24"/>
          <w:lang w:val="en-US" w:eastAsia="zh-CN"/>
        </w:rPr>
        <w:t>, Fudge JL, Paulus M. New insights into symptoms and neurocircuit function of anorexia nervosa. </w:t>
      </w:r>
      <w:r w:rsidRPr="00E70039">
        <w:rPr>
          <w:rFonts w:ascii="Book Antiqua" w:eastAsia="宋体" w:hAnsi="Book Antiqua" w:cs="宋体"/>
          <w:i/>
          <w:iCs/>
          <w:color w:val="000000"/>
          <w:szCs w:val="24"/>
          <w:lang w:val="en-US" w:eastAsia="zh-CN"/>
        </w:rPr>
        <w:t>Nat Rev Neurosci</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10</w:t>
      </w:r>
      <w:r w:rsidRPr="00E70039">
        <w:rPr>
          <w:rFonts w:ascii="Book Antiqua" w:eastAsia="宋体" w:hAnsi="Book Antiqua" w:cs="宋体"/>
          <w:color w:val="000000"/>
          <w:szCs w:val="24"/>
          <w:lang w:val="en-US" w:eastAsia="zh-CN"/>
        </w:rPr>
        <w:t>: 573-584 [PMID: 19603056 DOI: 10.1038/nrn2682]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75 </w:t>
      </w:r>
      <w:r w:rsidRPr="00E70039">
        <w:rPr>
          <w:rFonts w:ascii="Book Antiqua" w:eastAsia="宋体" w:hAnsi="Book Antiqua" w:cs="宋体"/>
          <w:b/>
          <w:bCs/>
          <w:color w:val="000000"/>
          <w:szCs w:val="24"/>
          <w:lang w:val="en-US" w:eastAsia="zh-CN"/>
        </w:rPr>
        <w:t>Cowley MA</w:t>
      </w:r>
      <w:r w:rsidRPr="00E70039">
        <w:rPr>
          <w:rFonts w:ascii="Book Antiqua" w:eastAsia="宋体" w:hAnsi="Book Antiqua" w:cs="宋体"/>
          <w:color w:val="000000"/>
          <w:szCs w:val="24"/>
          <w:lang w:val="en-US" w:eastAsia="zh-CN"/>
        </w:rPr>
        <w:t>, Smart JL, Rubinstein M, Cerdán MG, Diano S, Horvath TL, Cone RD, Low MJ. Leptin activates anorexigenic POMC neurons through a neural network in the arcuate nucleus. </w:t>
      </w:r>
      <w:r w:rsidRPr="00E70039">
        <w:rPr>
          <w:rFonts w:ascii="Book Antiqua" w:eastAsia="宋体" w:hAnsi="Book Antiqua" w:cs="宋体"/>
          <w:i/>
          <w:iCs/>
          <w:color w:val="000000"/>
          <w:szCs w:val="24"/>
          <w:lang w:val="en-US" w:eastAsia="zh-CN"/>
        </w:rPr>
        <w:t>Nature</w:t>
      </w:r>
      <w:r w:rsidRPr="00E70039">
        <w:rPr>
          <w:rFonts w:ascii="Book Antiqua" w:eastAsia="宋体" w:hAnsi="Book Antiqua" w:cs="宋体"/>
          <w:color w:val="000000"/>
          <w:szCs w:val="24"/>
          <w:lang w:val="en-US" w:eastAsia="zh-CN"/>
        </w:rPr>
        <w:t> 2001; </w:t>
      </w:r>
      <w:r w:rsidRPr="00E70039">
        <w:rPr>
          <w:rFonts w:ascii="Book Antiqua" w:eastAsia="宋体" w:hAnsi="Book Antiqua" w:cs="宋体"/>
          <w:b/>
          <w:bCs/>
          <w:color w:val="000000"/>
          <w:szCs w:val="24"/>
          <w:lang w:val="en-US" w:eastAsia="zh-CN"/>
        </w:rPr>
        <w:t>411</w:t>
      </w:r>
      <w:r w:rsidRPr="00E70039">
        <w:rPr>
          <w:rFonts w:ascii="Book Antiqua" w:eastAsia="宋体" w:hAnsi="Book Antiqua" w:cs="宋体"/>
          <w:color w:val="000000"/>
          <w:szCs w:val="24"/>
          <w:lang w:val="en-US" w:eastAsia="zh-CN"/>
        </w:rPr>
        <w:t>: 480-484 [PMID: 11373681]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76 </w:t>
      </w:r>
      <w:r w:rsidRPr="00E70039">
        <w:rPr>
          <w:rFonts w:ascii="Book Antiqua" w:eastAsia="宋体" w:hAnsi="Book Antiqua" w:cs="宋体"/>
          <w:b/>
          <w:bCs/>
          <w:color w:val="000000"/>
          <w:szCs w:val="24"/>
          <w:lang w:val="en-US" w:eastAsia="zh-CN"/>
        </w:rPr>
        <w:t>Marais L</w:t>
      </w:r>
      <w:r w:rsidRPr="00E70039">
        <w:rPr>
          <w:rFonts w:ascii="Book Antiqua" w:eastAsia="宋体" w:hAnsi="Book Antiqua" w:cs="宋体"/>
          <w:color w:val="000000"/>
          <w:szCs w:val="24"/>
          <w:lang w:val="en-US" w:eastAsia="zh-CN"/>
        </w:rPr>
        <w:t>, Stein DJ, Daniels WM. Exercise increases BDNF levels in the striatum and decreases depressive-like behavior in chronically stressed rats. </w:t>
      </w:r>
      <w:r w:rsidRPr="00E70039">
        <w:rPr>
          <w:rFonts w:ascii="Book Antiqua" w:eastAsia="宋体" w:hAnsi="Book Antiqua" w:cs="宋体"/>
          <w:i/>
          <w:iCs/>
          <w:color w:val="000000"/>
          <w:szCs w:val="24"/>
          <w:lang w:val="en-US" w:eastAsia="zh-CN"/>
        </w:rPr>
        <w:t>Metab Brain Dis</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24</w:t>
      </w:r>
      <w:r w:rsidRPr="00E70039">
        <w:rPr>
          <w:rFonts w:ascii="Book Antiqua" w:eastAsia="宋体" w:hAnsi="Book Antiqua" w:cs="宋体"/>
          <w:color w:val="000000"/>
          <w:szCs w:val="24"/>
          <w:lang w:val="en-US" w:eastAsia="zh-CN"/>
        </w:rPr>
        <w:t>: 587-597 [PMID: 19844781 DOI: 10.1007/s11011-009-9157-2]</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77 </w:t>
      </w:r>
      <w:r w:rsidRPr="00E70039">
        <w:rPr>
          <w:rFonts w:ascii="Book Antiqua" w:eastAsia="宋体" w:hAnsi="Book Antiqua" w:cs="宋体"/>
          <w:b/>
          <w:bCs/>
          <w:color w:val="000000"/>
          <w:szCs w:val="24"/>
          <w:lang w:val="en-US" w:eastAsia="zh-CN"/>
        </w:rPr>
        <w:t>Mantzoros CS</w:t>
      </w:r>
      <w:r w:rsidRPr="00E70039">
        <w:rPr>
          <w:rFonts w:ascii="Book Antiqua" w:eastAsia="宋体" w:hAnsi="Book Antiqua" w:cs="宋体"/>
          <w:color w:val="000000"/>
          <w:szCs w:val="24"/>
          <w:lang w:val="en-US" w:eastAsia="zh-CN"/>
        </w:rPr>
        <w:t>. Role of leptin in reproduction.</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Ann N Y Acad Sci</w:t>
      </w:r>
      <w:r w:rsidRPr="00E70039">
        <w:rPr>
          <w:rFonts w:ascii="Book Antiqua" w:eastAsia="宋体" w:hAnsi="Book Antiqua" w:cs="宋体"/>
          <w:color w:val="000000"/>
          <w:szCs w:val="24"/>
          <w:lang w:val="en-US" w:eastAsia="zh-CN"/>
        </w:rPr>
        <w:t> 2000; </w:t>
      </w:r>
      <w:r w:rsidRPr="00E70039">
        <w:rPr>
          <w:rFonts w:ascii="Book Antiqua" w:eastAsia="宋体" w:hAnsi="Book Antiqua" w:cs="宋体"/>
          <w:b/>
          <w:bCs/>
          <w:color w:val="000000"/>
          <w:szCs w:val="24"/>
          <w:lang w:val="en-US" w:eastAsia="zh-CN"/>
        </w:rPr>
        <w:t>900</w:t>
      </w:r>
      <w:r w:rsidRPr="00E70039">
        <w:rPr>
          <w:rFonts w:ascii="Book Antiqua" w:eastAsia="宋体" w:hAnsi="Book Antiqua" w:cs="宋体"/>
          <w:color w:val="000000"/>
          <w:szCs w:val="24"/>
          <w:lang w:val="en-US" w:eastAsia="zh-CN"/>
        </w:rPr>
        <w:t>: 174-183 [PMID: 10818404]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78 </w:t>
      </w:r>
      <w:r w:rsidRPr="00E70039">
        <w:rPr>
          <w:rFonts w:ascii="Book Antiqua" w:eastAsia="宋体" w:hAnsi="Book Antiqua" w:cs="宋体"/>
          <w:b/>
          <w:bCs/>
          <w:color w:val="000000"/>
          <w:szCs w:val="24"/>
          <w:lang w:val="en-US" w:eastAsia="zh-CN"/>
        </w:rPr>
        <w:t>Chan JL</w:t>
      </w:r>
      <w:r w:rsidRPr="00E70039">
        <w:rPr>
          <w:rFonts w:ascii="Book Antiqua" w:eastAsia="宋体" w:hAnsi="Book Antiqua" w:cs="宋体"/>
          <w:color w:val="000000"/>
          <w:szCs w:val="24"/>
          <w:lang w:val="en-US" w:eastAsia="zh-CN"/>
        </w:rPr>
        <w:t>, Mantzoros CS. Role of leptin in energy-deprivation states: normal human physiology and clinical implications for hypothalamic amenorrhoea and anorexia nervosa. </w:t>
      </w:r>
      <w:r w:rsidRPr="00E70039">
        <w:rPr>
          <w:rFonts w:ascii="Book Antiqua" w:eastAsia="宋体" w:hAnsi="Book Antiqua" w:cs="宋体"/>
          <w:i/>
          <w:iCs/>
          <w:color w:val="000000"/>
          <w:szCs w:val="24"/>
          <w:lang w:val="en-US" w:eastAsia="zh-CN"/>
        </w:rPr>
        <w:t>Lancet</w:t>
      </w:r>
      <w:r w:rsidRPr="00E70039">
        <w:rPr>
          <w:rFonts w:ascii="Book Antiqua" w:eastAsia="宋体" w:hAnsi="Book Antiqua" w:cs="宋体"/>
          <w:color w:val="000000"/>
          <w:szCs w:val="24"/>
          <w:lang w:val="en-US" w:eastAsia="zh-CN"/>
        </w:rPr>
        <w:t> </w:t>
      </w:r>
      <w:r>
        <w:rPr>
          <w:rFonts w:ascii="Book Antiqua" w:eastAsia="宋体" w:hAnsi="Book Antiqua" w:cs="宋体" w:hint="eastAsia"/>
          <w:color w:val="000000"/>
          <w:szCs w:val="24"/>
          <w:lang w:val="en-US" w:eastAsia="zh-CN"/>
        </w:rPr>
        <w:t>2005</w:t>
      </w:r>
      <w:r w:rsidRPr="00E70039">
        <w:rPr>
          <w:rFonts w:ascii="Book Antiqua" w:eastAsia="宋体" w:hAnsi="Book Antiqua" w:cs="宋体"/>
          <w:color w:val="000000"/>
          <w:szCs w:val="24"/>
          <w:lang w:val="en-US" w:eastAsia="zh-CN"/>
        </w:rPr>
        <w:t>; </w:t>
      </w:r>
      <w:r w:rsidRPr="00E70039">
        <w:rPr>
          <w:rFonts w:ascii="Book Antiqua" w:eastAsia="宋体" w:hAnsi="Book Antiqua" w:cs="宋体"/>
          <w:b/>
          <w:bCs/>
          <w:color w:val="000000"/>
          <w:szCs w:val="24"/>
          <w:lang w:val="en-US" w:eastAsia="zh-CN"/>
        </w:rPr>
        <w:t>366</w:t>
      </w:r>
      <w:r w:rsidRPr="00E70039">
        <w:rPr>
          <w:rFonts w:ascii="Book Antiqua" w:eastAsia="宋体" w:hAnsi="Book Antiqua" w:cs="宋体"/>
          <w:color w:val="000000"/>
          <w:szCs w:val="24"/>
          <w:lang w:val="en-US" w:eastAsia="zh-CN"/>
        </w:rPr>
        <w:t>: 74-85 [PMID: 15993236]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79 </w:t>
      </w:r>
      <w:r w:rsidRPr="00E70039">
        <w:rPr>
          <w:rFonts w:ascii="Book Antiqua" w:eastAsia="宋体" w:hAnsi="Book Antiqua" w:cs="宋体"/>
          <w:b/>
          <w:bCs/>
          <w:color w:val="000000"/>
          <w:szCs w:val="24"/>
          <w:lang w:val="en-US" w:eastAsia="zh-CN"/>
        </w:rPr>
        <w:t>Brambilla F</w:t>
      </w:r>
      <w:r w:rsidRPr="00E70039">
        <w:rPr>
          <w:rFonts w:ascii="Book Antiqua" w:eastAsia="宋体" w:hAnsi="Book Antiqua" w:cs="宋体"/>
          <w:color w:val="000000"/>
          <w:szCs w:val="24"/>
          <w:lang w:val="en-US" w:eastAsia="zh-CN"/>
        </w:rPr>
        <w:t>, Monteleone P, Bortolotti F, Dalle Grave R, Todisco P, Favaro A, Santonastaso P, Ramacciotti C, Paoli R, Maj M. Persistent amenorrhoea in weight-recovered anorexics: psychological and biological aspects. </w:t>
      </w:r>
      <w:r w:rsidRPr="00E70039">
        <w:rPr>
          <w:rFonts w:ascii="Book Antiqua" w:eastAsia="宋体" w:hAnsi="Book Antiqua" w:cs="宋体"/>
          <w:i/>
          <w:iCs/>
          <w:color w:val="000000"/>
          <w:szCs w:val="24"/>
          <w:lang w:val="en-US" w:eastAsia="zh-CN"/>
        </w:rPr>
        <w:t>Psychiatry Res</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118</w:t>
      </w:r>
      <w:r w:rsidRPr="00E70039">
        <w:rPr>
          <w:rFonts w:ascii="Book Antiqua" w:eastAsia="宋体" w:hAnsi="Book Antiqua" w:cs="宋体"/>
          <w:color w:val="000000"/>
          <w:szCs w:val="24"/>
          <w:lang w:val="en-US" w:eastAsia="zh-CN"/>
        </w:rPr>
        <w:t>: 249-257 [PMID: 12834819]</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80 </w:t>
      </w:r>
      <w:r w:rsidRPr="00E70039">
        <w:rPr>
          <w:rFonts w:ascii="Book Antiqua" w:eastAsia="宋体" w:hAnsi="Book Antiqua" w:cs="宋体"/>
          <w:b/>
          <w:bCs/>
          <w:color w:val="000000"/>
          <w:szCs w:val="24"/>
          <w:lang w:val="en-US" w:eastAsia="zh-CN"/>
        </w:rPr>
        <w:t>Penninx BW</w:t>
      </w:r>
      <w:r w:rsidRPr="00E70039">
        <w:rPr>
          <w:rFonts w:ascii="Book Antiqua" w:eastAsia="宋体" w:hAnsi="Book Antiqua" w:cs="宋体"/>
          <w:color w:val="000000"/>
          <w:szCs w:val="24"/>
          <w:lang w:val="en-US" w:eastAsia="zh-CN"/>
        </w:rPr>
        <w:t>, Milaneschi Y, Lamers F, Vogelzangs N. Understanding the somatic consequences of depression: biological mechanisms and the role of depression symptom profile. </w:t>
      </w:r>
      <w:r w:rsidRPr="00E70039">
        <w:rPr>
          <w:rFonts w:ascii="Book Antiqua" w:eastAsia="宋体" w:hAnsi="Book Antiqua" w:cs="宋体"/>
          <w:i/>
          <w:iCs/>
          <w:color w:val="000000"/>
          <w:szCs w:val="24"/>
          <w:lang w:val="en-US" w:eastAsia="zh-CN"/>
        </w:rPr>
        <w:t>BMC Med</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11</w:t>
      </w:r>
      <w:r w:rsidRPr="00E70039">
        <w:rPr>
          <w:rFonts w:ascii="Book Antiqua" w:eastAsia="宋体" w:hAnsi="Book Antiqua" w:cs="宋体"/>
          <w:color w:val="000000"/>
          <w:szCs w:val="24"/>
          <w:lang w:val="en-US" w:eastAsia="zh-CN"/>
        </w:rPr>
        <w:t>: 129 [PMID: 23672628 DOI: 10.1186/1741-7015-11-129]</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81 </w:t>
      </w:r>
      <w:r w:rsidRPr="00E70039">
        <w:rPr>
          <w:rFonts w:ascii="Book Antiqua" w:eastAsia="宋体" w:hAnsi="Book Antiqua" w:cs="宋体"/>
          <w:b/>
          <w:bCs/>
          <w:color w:val="000000"/>
          <w:szCs w:val="24"/>
          <w:lang w:val="en-US" w:eastAsia="zh-CN"/>
        </w:rPr>
        <w:t>Schmidt HD</w:t>
      </w:r>
      <w:r w:rsidRPr="00E70039">
        <w:rPr>
          <w:rFonts w:ascii="Book Antiqua" w:eastAsia="宋体" w:hAnsi="Book Antiqua" w:cs="宋体"/>
          <w:color w:val="000000"/>
          <w:szCs w:val="24"/>
          <w:lang w:val="en-US" w:eastAsia="zh-CN"/>
        </w:rPr>
        <w:t>, Shelton RC, Duman RS.</w:t>
      </w:r>
      <w:proofErr w:type="gramEnd"/>
      <w:r w:rsidRPr="00E70039">
        <w:rPr>
          <w:rFonts w:ascii="Book Antiqua" w:eastAsia="宋体" w:hAnsi="Book Antiqua" w:cs="宋体"/>
          <w:color w:val="000000"/>
          <w:szCs w:val="24"/>
          <w:lang w:val="en-US" w:eastAsia="zh-CN"/>
        </w:rPr>
        <w:t xml:space="preserve"> Functional biomarkers of depression: diagnosis, treatment, and pathophysiology. </w:t>
      </w:r>
      <w:r w:rsidRPr="00E70039">
        <w:rPr>
          <w:rFonts w:ascii="Book Antiqua" w:eastAsia="宋体" w:hAnsi="Book Antiqua" w:cs="宋体"/>
          <w:i/>
          <w:iCs/>
          <w:color w:val="000000"/>
          <w:szCs w:val="24"/>
          <w:lang w:val="en-US" w:eastAsia="zh-CN"/>
        </w:rPr>
        <w:t>Neuropsychopharmacology</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36</w:t>
      </w:r>
      <w:r w:rsidRPr="00E70039">
        <w:rPr>
          <w:rFonts w:ascii="Book Antiqua" w:eastAsia="宋体" w:hAnsi="Book Antiqua" w:cs="宋体"/>
          <w:color w:val="000000"/>
          <w:szCs w:val="24"/>
          <w:lang w:val="en-US" w:eastAsia="zh-CN"/>
        </w:rPr>
        <w:t>: 2375-2394 [PMID: 21814182 DOI: 10.1038/npp.2011.151]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82 </w:t>
      </w:r>
      <w:r w:rsidRPr="00E70039">
        <w:rPr>
          <w:rFonts w:ascii="Book Antiqua" w:eastAsia="宋体" w:hAnsi="Book Antiqua" w:cs="宋体"/>
          <w:b/>
          <w:bCs/>
          <w:color w:val="000000"/>
          <w:szCs w:val="24"/>
          <w:lang w:val="en-US" w:eastAsia="zh-CN"/>
        </w:rPr>
        <w:t>Rao U</w:t>
      </w:r>
      <w:r w:rsidRPr="00E70039">
        <w:rPr>
          <w:rFonts w:ascii="Book Antiqua" w:eastAsia="宋体" w:hAnsi="Book Antiqua" w:cs="宋体"/>
          <w:color w:val="000000"/>
          <w:szCs w:val="24"/>
          <w:lang w:val="en-US" w:eastAsia="zh-CN"/>
        </w:rPr>
        <w:t>. Biomarkers in pediatric depression. </w:t>
      </w:r>
      <w:r w:rsidRPr="00E70039">
        <w:rPr>
          <w:rFonts w:ascii="Book Antiqua" w:eastAsia="宋体" w:hAnsi="Book Antiqua" w:cs="宋体"/>
          <w:i/>
          <w:iCs/>
          <w:color w:val="000000"/>
          <w:szCs w:val="24"/>
          <w:lang w:val="en-US" w:eastAsia="zh-CN"/>
        </w:rPr>
        <w:t>Depress Anxiety</w:t>
      </w:r>
      <w:r w:rsidRPr="00E70039">
        <w:rPr>
          <w:rFonts w:ascii="Book Antiqua" w:eastAsia="宋体" w:hAnsi="Book Antiqua" w:cs="宋体"/>
          <w:color w:val="000000"/>
          <w:szCs w:val="24"/>
          <w:lang w:val="en-US" w:eastAsia="zh-CN"/>
        </w:rPr>
        <w:t> 2013; </w:t>
      </w:r>
      <w:r w:rsidRPr="00E70039">
        <w:rPr>
          <w:rFonts w:ascii="Book Antiqua" w:eastAsia="宋体" w:hAnsi="Book Antiqua" w:cs="宋体"/>
          <w:b/>
          <w:bCs/>
          <w:color w:val="000000"/>
          <w:szCs w:val="24"/>
          <w:lang w:val="en-US" w:eastAsia="zh-CN"/>
        </w:rPr>
        <w:t>30</w:t>
      </w:r>
      <w:r w:rsidRPr="00E70039">
        <w:rPr>
          <w:rFonts w:ascii="Book Antiqua" w:eastAsia="宋体" w:hAnsi="Book Antiqua" w:cs="宋体"/>
          <w:color w:val="000000"/>
          <w:szCs w:val="24"/>
          <w:lang w:val="en-US" w:eastAsia="zh-CN"/>
        </w:rPr>
        <w:t>: 787-791 [PMID: 24002798 DOI: 10.1002/da.22171]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83 </w:t>
      </w:r>
      <w:r w:rsidRPr="00E70039">
        <w:rPr>
          <w:rFonts w:ascii="Book Antiqua" w:eastAsia="宋体" w:hAnsi="Book Antiqua" w:cs="宋体"/>
          <w:b/>
          <w:bCs/>
          <w:color w:val="000000"/>
          <w:szCs w:val="24"/>
          <w:lang w:val="en-US" w:eastAsia="zh-CN"/>
        </w:rPr>
        <w:t>Yilmaz Z</w:t>
      </w:r>
      <w:r w:rsidRPr="00E70039">
        <w:rPr>
          <w:rFonts w:ascii="Book Antiqua" w:eastAsia="宋体" w:hAnsi="Book Antiqua" w:cs="宋体"/>
          <w:color w:val="000000"/>
          <w:szCs w:val="24"/>
          <w:lang w:val="en-US" w:eastAsia="zh-CN"/>
        </w:rPr>
        <w:t xml:space="preserve">, Kaplan AS, Tiwari AK, Levitan RD, Piran S, Bergen AW, Kaye WH, Hakonarson H, Wang K, Berrettini WH, Brandt HA, Bulik CM, Crawford S, Crow S, </w:t>
      </w:r>
      <w:r w:rsidRPr="00E70039">
        <w:rPr>
          <w:rFonts w:ascii="Book Antiqua" w:eastAsia="宋体" w:hAnsi="Book Antiqua" w:cs="宋体"/>
          <w:color w:val="000000"/>
          <w:szCs w:val="24"/>
          <w:lang w:val="en-US" w:eastAsia="zh-CN"/>
        </w:rPr>
        <w:lastRenderedPageBreak/>
        <w:t xml:space="preserve">Fichter MM, Halmi KA, Johnson CL, Keel PK, Klump KL, Magistretti P, Mitchell JE, Strober M, Thornton LM, Treasure J, Woodside DB, Knight J, Kennedy JL. </w:t>
      </w:r>
      <w:proofErr w:type="gramStart"/>
      <w:r w:rsidRPr="00E70039">
        <w:rPr>
          <w:rFonts w:ascii="Book Antiqua" w:eastAsia="宋体" w:hAnsi="Book Antiqua" w:cs="宋体"/>
          <w:color w:val="000000"/>
          <w:szCs w:val="24"/>
          <w:lang w:val="en-US" w:eastAsia="zh-CN"/>
        </w:rPr>
        <w:t>The role of leptin, melanocortin, and neurotrophin system genes on body weight in anorexia nervosa and bulimia nervosa.</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Psychiatr Res</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55</w:t>
      </w:r>
      <w:r w:rsidRPr="00E70039">
        <w:rPr>
          <w:rFonts w:ascii="Book Antiqua" w:eastAsia="宋体" w:hAnsi="Book Antiqua" w:cs="宋体"/>
          <w:color w:val="000000"/>
          <w:szCs w:val="24"/>
          <w:lang w:val="en-US" w:eastAsia="zh-CN"/>
        </w:rPr>
        <w:t>: 77-86 [PMID: 24831852 DOI: 10.1016/j.jpsychires.2014.04.005]</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84 </w:t>
      </w:r>
      <w:r w:rsidRPr="00E70039">
        <w:rPr>
          <w:rFonts w:ascii="Book Antiqua" w:eastAsia="宋体" w:hAnsi="Book Antiqua" w:cs="宋体"/>
          <w:b/>
          <w:bCs/>
          <w:color w:val="000000"/>
          <w:szCs w:val="24"/>
          <w:lang w:val="en-US" w:eastAsia="zh-CN"/>
        </w:rPr>
        <w:t>Campbell IC</w:t>
      </w:r>
      <w:r w:rsidRPr="00E70039">
        <w:rPr>
          <w:rFonts w:ascii="Book Antiqua" w:eastAsia="宋体" w:hAnsi="Book Antiqua" w:cs="宋体"/>
          <w:color w:val="000000"/>
          <w:szCs w:val="24"/>
          <w:lang w:val="en-US" w:eastAsia="zh-CN"/>
        </w:rPr>
        <w:t>, Mill J, Uher R, Schmidt U. Eating disorders, gene-environment interactions and epigenetics. </w:t>
      </w:r>
      <w:r w:rsidRPr="00E70039">
        <w:rPr>
          <w:rFonts w:ascii="Book Antiqua" w:eastAsia="宋体" w:hAnsi="Book Antiqua" w:cs="宋体"/>
          <w:i/>
          <w:iCs/>
          <w:color w:val="000000"/>
          <w:szCs w:val="24"/>
          <w:lang w:val="en-US" w:eastAsia="zh-CN"/>
        </w:rPr>
        <w:t>Neurosci Biobehav Rev</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35</w:t>
      </w:r>
      <w:r w:rsidRPr="00E70039">
        <w:rPr>
          <w:rFonts w:ascii="Book Antiqua" w:eastAsia="宋体" w:hAnsi="Book Antiqua" w:cs="宋体"/>
          <w:color w:val="000000"/>
          <w:szCs w:val="24"/>
          <w:lang w:val="en-US" w:eastAsia="zh-CN"/>
        </w:rPr>
        <w:t>: 784-793 [PMID: 20888360 DOI: 10.1016/j.neubiorev.2010.09.012]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85 </w:t>
      </w:r>
      <w:r w:rsidRPr="00E70039">
        <w:rPr>
          <w:rFonts w:ascii="Book Antiqua" w:eastAsia="宋体" w:hAnsi="Book Antiqua" w:cs="宋体"/>
          <w:b/>
          <w:bCs/>
          <w:color w:val="000000"/>
          <w:szCs w:val="24"/>
          <w:lang w:val="en-US" w:eastAsia="zh-CN"/>
        </w:rPr>
        <w:t>Takayanagi Y</w:t>
      </w:r>
      <w:r w:rsidRPr="00E70039">
        <w:rPr>
          <w:rFonts w:ascii="Book Antiqua" w:eastAsia="宋体" w:hAnsi="Book Antiqua" w:cs="宋体"/>
          <w:color w:val="000000"/>
          <w:szCs w:val="24"/>
          <w:lang w:val="en-US" w:eastAsia="zh-CN"/>
        </w:rPr>
        <w:t xml:space="preserve">, Cascella NG, Santora D, Gregory PE, Sawa A, Eaton WW. </w:t>
      </w:r>
      <w:proofErr w:type="gramStart"/>
      <w:r w:rsidRPr="00E70039">
        <w:rPr>
          <w:rFonts w:ascii="Book Antiqua" w:eastAsia="宋体" w:hAnsi="Book Antiqua" w:cs="宋体"/>
          <w:color w:val="000000"/>
          <w:szCs w:val="24"/>
          <w:lang w:val="en-US" w:eastAsia="zh-CN"/>
        </w:rPr>
        <w:t>Relationships between serum leptin level and severity of positive symptoms in schizophrenia.</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Neurosci Res</w:t>
      </w:r>
      <w:r w:rsidRPr="00E70039">
        <w:rPr>
          <w:rFonts w:ascii="Book Antiqua" w:eastAsia="宋体" w:hAnsi="Book Antiqua" w:cs="宋体"/>
          <w:color w:val="000000"/>
          <w:szCs w:val="24"/>
          <w:lang w:val="en-US" w:eastAsia="zh-CN"/>
        </w:rPr>
        <w:t> </w:t>
      </w:r>
      <w:r w:rsidR="002E365F">
        <w:rPr>
          <w:rFonts w:ascii="Book Antiqua" w:eastAsia="宋体" w:hAnsi="Book Antiqua" w:cs="宋体" w:hint="eastAsia"/>
          <w:color w:val="000000"/>
          <w:szCs w:val="24"/>
          <w:lang w:val="en-US" w:eastAsia="zh-CN"/>
        </w:rPr>
        <w:t>2013</w:t>
      </w:r>
      <w:r w:rsidRPr="00E70039">
        <w:rPr>
          <w:rFonts w:ascii="Book Antiqua" w:eastAsia="宋体" w:hAnsi="Book Antiqua" w:cs="宋体"/>
          <w:color w:val="000000"/>
          <w:szCs w:val="24"/>
          <w:lang w:val="en-US" w:eastAsia="zh-CN"/>
        </w:rPr>
        <w:t>; </w:t>
      </w:r>
      <w:r w:rsidRPr="00E70039">
        <w:rPr>
          <w:rFonts w:ascii="Book Antiqua" w:eastAsia="宋体" w:hAnsi="Book Antiqua" w:cs="宋体"/>
          <w:b/>
          <w:bCs/>
          <w:color w:val="000000"/>
          <w:szCs w:val="24"/>
          <w:lang w:val="en-US" w:eastAsia="zh-CN"/>
        </w:rPr>
        <w:t>77</w:t>
      </w:r>
      <w:r w:rsidRPr="00E70039">
        <w:rPr>
          <w:rFonts w:ascii="Book Antiqua" w:eastAsia="宋体" w:hAnsi="Book Antiqua" w:cs="宋体"/>
          <w:color w:val="000000"/>
          <w:szCs w:val="24"/>
          <w:lang w:val="en-US" w:eastAsia="zh-CN"/>
        </w:rPr>
        <w:t>: 97-101 [PMID: 23896201 DOI: 10.1016/j.neures.2013.07.003]</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86 </w:t>
      </w:r>
      <w:r w:rsidRPr="00E70039">
        <w:rPr>
          <w:rFonts w:ascii="Book Antiqua" w:eastAsia="宋体" w:hAnsi="Book Antiqua" w:cs="宋体"/>
          <w:b/>
          <w:bCs/>
          <w:color w:val="000000"/>
          <w:szCs w:val="24"/>
          <w:lang w:val="en-US" w:eastAsia="zh-CN"/>
        </w:rPr>
        <w:t>Jin H</w:t>
      </w:r>
      <w:r w:rsidRPr="00E70039">
        <w:rPr>
          <w:rFonts w:ascii="Book Antiqua" w:eastAsia="宋体" w:hAnsi="Book Antiqua" w:cs="宋体"/>
          <w:color w:val="000000"/>
          <w:szCs w:val="24"/>
          <w:lang w:val="en-US" w:eastAsia="zh-CN"/>
        </w:rPr>
        <w:t xml:space="preserve">, Meyer JM, Mudaliar S, Jeste DV. </w:t>
      </w:r>
      <w:proofErr w:type="gramStart"/>
      <w:r w:rsidRPr="00E70039">
        <w:rPr>
          <w:rFonts w:ascii="Book Antiqua" w:eastAsia="宋体" w:hAnsi="Book Antiqua" w:cs="宋体"/>
          <w:color w:val="000000"/>
          <w:szCs w:val="24"/>
          <w:lang w:val="en-US" w:eastAsia="zh-CN"/>
        </w:rPr>
        <w:t>Impact of atypical antipsychotic therapy on leptin, ghrelin, and adiponectin.</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Schizophr Res</w:t>
      </w:r>
      <w:r w:rsidRPr="00E70039">
        <w:rPr>
          <w:rFonts w:ascii="Book Antiqua" w:eastAsia="宋体" w:hAnsi="Book Antiqua" w:cs="宋体"/>
          <w:color w:val="000000"/>
          <w:szCs w:val="24"/>
          <w:lang w:val="en-US" w:eastAsia="zh-CN"/>
        </w:rPr>
        <w:t> 2008; </w:t>
      </w:r>
      <w:r w:rsidRPr="00E70039">
        <w:rPr>
          <w:rFonts w:ascii="Book Antiqua" w:eastAsia="宋体" w:hAnsi="Book Antiqua" w:cs="宋体"/>
          <w:b/>
          <w:bCs/>
          <w:color w:val="000000"/>
          <w:szCs w:val="24"/>
          <w:lang w:val="en-US" w:eastAsia="zh-CN"/>
        </w:rPr>
        <w:t>100</w:t>
      </w:r>
      <w:r w:rsidRPr="00E70039">
        <w:rPr>
          <w:rFonts w:ascii="Book Antiqua" w:eastAsia="宋体" w:hAnsi="Book Antiqua" w:cs="宋体"/>
          <w:color w:val="000000"/>
          <w:szCs w:val="24"/>
          <w:lang w:val="en-US" w:eastAsia="zh-CN"/>
        </w:rPr>
        <w:t>: 70-85 [PMID: 18206351 DOI: 10.1016/j.schres.2007.11.026]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87 </w:t>
      </w:r>
      <w:r w:rsidRPr="00E70039">
        <w:rPr>
          <w:rFonts w:ascii="Book Antiqua" w:eastAsia="宋体" w:hAnsi="Book Antiqua" w:cs="宋体"/>
          <w:b/>
          <w:bCs/>
          <w:color w:val="000000"/>
          <w:szCs w:val="24"/>
          <w:lang w:val="en-US" w:eastAsia="zh-CN"/>
        </w:rPr>
        <w:t>Noori-Daloii MR</w:t>
      </w:r>
      <w:r w:rsidRPr="00E70039">
        <w:rPr>
          <w:rFonts w:ascii="Book Antiqua" w:eastAsia="宋体" w:hAnsi="Book Antiqua" w:cs="宋体"/>
          <w:color w:val="000000"/>
          <w:szCs w:val="24"/>
          <w:lang w:val="en-US" w:eastAsia="zh-CN"/>
        </w:rPr>
        <w:t>, Mojarrad M, Rashidi-Nezhad A, Kheirollahi M, Shahbazi A, Khaksari M, Korzebor A, Goodarzi A, Ebrahimi M, Noori-Daloii AR. Use of siRNA in knocking down of dopamine receptors, a possible therapeutic option in neuropsychiatric disorders. </w:t>
      </w:r>
      <w:r w:rsidRPr="00E70039">
        <w:rPr>
          <w:rFonts w:ascii="Book Antiqua" w:eastAsia="宋体" w:hAnsi="Book Antiqua" w:cs="宋体"/>
          <w:i/>
          <w:iCs/>
          <w:color w:val="000000"/>
          <w:szCs w:val="24"/>
          <w:lang w:val="en-US" w:eastAsia="zh-CN"/>
        </w:rPr>
        <w:t>Mol Biol Rep</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39</w:t>
      </w:r>
      <w:r w:rsidRPr="00E70039">
        <w:rPr>
          <w:rFonts w:ascii="Book Antiqua" w:eastAsia="宋体" w:hAnsi="Book Antiqua" w:cs="宋体"/>
          <w:color w:val="000000"/>
          <w:szCs w:val="24"/>
          <w:lang w:val="en-US" w:eastAsia="zh-CN"/>
        </w:rPr>
        <w:t>: 2003-2010 [PMID: 21633887 DOI: 10.1007/s11033-011-0947-3]</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88 </w:t>
      </w:r>
      <w:r w:rsidRPr="00E70039">
        <w:rPr>
          <w:rFonts w:ascii="Book Antiqua" w:eastAsia="宋体" w:hAnsi="Book Antiqua" w:cs="宋体"/>
          <w:b/>
          <w:bCs/>
          <w:color w:val="000000"/>
          <w:szCs w:val="24"/>
          <w:lang w:val="en-US" w:eastAsia="zh-CN"/>
        </w:rPr>
        <w:t>Seeman P</w:t>
      </w:r>
      <w:r w:rsidRPr="00E70039">
        <w:rPr>
          <w:rFonts w:ascii="Book Antiqua" w:eastAsia="宋体" w:hAnsi="Book Antiqua" w:cs="宋体"/>
          <w:color w:val="000000"/>
          <w:szCs w:val="24"/>
          <w:lang w:val="en-US" w:eastAsia="zh-CN"/>
        </w:rPr>
        <w:t>. Glutamate and dopamine components in schizophrenia.</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Psychiatry Neurosci</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34</w:t>
      </w:r>
      <w:r w:rsidRPr="00E70039">
        <w:rPr>
          <w:rFonts w:ascii="Book Antiqua" w:eastAsia="宋体" w:hAnsi="Book Antiqua" w:cs="宋体"/>
          <w:color w:val="000000"/>
          <w:szCs w:val="24"/>
          <w:lang w:val="en-US" w:eastAsia="zh-CN"/>
        </w:rPr>
        <w:t>: 143-149 [PMID: 19270765]</w:t>
      </w:r>
    </w:p>
    <w:p w:rsidR="00E70039" w:rsidRPr="00E70039" w:rsidRDefault="00E70039" w:rsidP="00E70039">
      <w:pPr>
        <w:spacing w:after="0" w:line="360" w:lineRule="auto"/>
        <w:rPr>
          <w:rFonts w:ascii="Book Antiqua" w:eastAsia="宋体" w:hAnsi="Book Antiqua" w:cs="宋体"/>
          <w:color w:val="000000"/>
          <w:szCs w:val="24"/>
          <w:lang w:val="en-US" w:eastAsia="zh-CN"/>
        </w:rPr>
      </w:pPr>
      <w:proofErr w:type="gramStart"/>
      <w:r w:rsidRPr="00E70039">
        <w:rPr>
          <w:rFonts w:ascii="Book Antiqua" w:eastAsia="宋体" w:hAnsi="Book Antiqua" w:cs="宋体"/>
          <w:color w:val="000000"/>
          <w:szCs w:val="24"/>
          <w:lang w:val="en-US" w:eastAsia="zh-CN"/>
        </w:rPr>
        <w:t>89 </w:t>
      </w:r>
      <w:r w:rsidRPr="00E70039">
        <w:rPr>
          <w:rFonts w:ascii="Book Antiqua" w:eastAsia="宋体" w:hAnsi="Book Antiqua" w:cs="宋体"/>
          <w:b/>
          <w:bCs/>
          <w:color w:val="000000"/>
          <w:szCs w:val="24"/>
          <w:lang w:val="en-US" w:eastAsia="zh-CN"/>
        </w:rPr>
        <w:t>Opland DM</w:t>
      </w:r>
      <w:r w:rsidRPr="00E70039">
        <w:rPr>
          <w:rFonts w:ascii="Book Antiqua" w:eastAsia="宋体" w:hAnsi="Book Antiqua" w:cs="宋体"/>
          <w:color w:val="000000"/>
          <w:szCs w:val="24"/>
          <w:lang w:val="en-US" w:eastAsia="zh-CN"/>
        </w:rPr>
        <w:t>, Leinninger GM, Myers MG. Modulation of the mesolimbic dopamine system by leptin.</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Brain Res</w:t>
      </w:r>
      <w:r w:rsidRPr="00E70039">
        <w:rPr>
          <w:rFonts w:ascii="Book Antiqua" w:eastAsia="宋体" w:hAnsi="Book Antiqua" w:cs="宋体"/>
          <w:color w:val="000000"/>
          <w:szCs w:val="24"/>
          <w:lang w:val="en-US" w:eastAsia="zh-CN"/>
        </w:rPr>
        <w:t> 2010; </w:t>
      </w:r>
      <w:r w:rsidRPr="00E70039">
        <w:rPr>
          <w:rFonts w:ascii="Book Antiqua" w:eastAsia="宋体" w:hAnsi="Book Antiqua" w:cs="宋体"/>
          <w:b/>
          <w:bCs/>
          <w:color w:val="000000"/>
          <w:szCs w:val="24"/>
          <w:lang w:val="en-US" w:eastAsia="zh-CN"/>
        </w:rPr>
        <w:t>1350</w:t>
      </w:r>
      <w:r w:rsidRPr="00E70039">
        <w:rPr>
          <w:rFonts w:ascii="Book Antiqua" w:eastAsia="宋体" w:hAnsi="Book Antiqua" w:cs="宋体"/>
          <w:color w:val="000000"/>
          <w:szCs w:val="24"/>
          <w:lang w:val="en-US" w:eastAsia="zh-CN"/>
        </w:rPr>
        <w:t>: 65-70 [PMID: 20417193 DOI: 10.1016/j.brainres.2010.04.028]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90 </w:t>
      </w:r>
      <w:r w:rsidRPr="00E70039">
        <w:rPr>
          <w:rFonts w:ascii="Book Antiqua" w:eastAsia="宋体" w:hAnsi="Book Antiqua" w:cs="宋体"/>
          <w:b/>
          <w:bCs/>
          <w:color w:val="000000"/>
          <w:szCs w:val="24"/>
          <w:lang w:val="en-US" w:eastAsia="zh-CN"/>
        </w:rPr>
        <w:t>Hommel JD</w:t>
      </w:r>
      <w:r w:rsidRPr="00E70039">
        <w:rPr>
          <w:rFonts w:ascii="Book Antiqua" w:eastAsia="宋体" w:hAnsi="Book Antiqua" w:cs="宋体"/>
          <w:color w:val="000000"/>
          <w:szCs w:val="24"/>
          <w:lang w:val="en-US" w:eastAsia="zh-CN"/>
        </w:rPr>
        <w:t>, Trinko R, Sears RM, Georgescu D, Liu ZW, Gao XB, Thurmon JJ, Marinelli M, DiLeone RJ. Leptin receptor signaling in midbrain dopamine neurons regulates feeding. </w:t>
      </w:r>
      <w:r w:rsidRPr="00E70039">
        <w:rPr>
          <w:rFonts w:ascii="Book Antiqua" w:eastAsia="宋体" w:hAnsi="Book Antiqua" w:cs="宋体"/>
          <w:i/>
          <w:iCs/>
          <w:color w:val="000000"/>
          <w:szCs w:val="24"/>
          <w:lang w:val="en-US" w:eastAsia="zh-CN"/>
        </w:rPr>
        <w:t>Neuron</w:t>
      </w:r>
      <w:r w:rsidRPr="00E70039">
        <w:rPr>
          <w:rFonts w:ascii="Book Antiqua" w:eastAsia="宋体" w:hAnsi="Book Antiqua" w:cs="宋体"/>
          <w:color w:val="000000"/>
          <w:szCs w:val="24"/>
          <w:lang w:val="en-US" w:eastAsia="zh-CN"/>
        </w:rPr>
        <w:t> 2006; </w:t>
      </w:r>
      <w:r w:rsidRPr="00E70039">
        <w:rPr>
          <w:rFonts w:ascii="Book Antiqua" w:eastAsia="宋体" w:hAnsi="Book Antiqua" w:cs="宋体"/>
          <w:b/>
          <w:bCs/>
          <w:color w:val="000000"/>
          <w:szCs w:val="24"/>
          <w:lang w:val="en-US" w:eastAsia="zh-CN"/>
        </w:rPr>
        <w:t>51</w:t>
      </w:r>
      <w:r w:rsidRPr="00E70039">
        <w:rPr>
          <w:rFonts w:ascii="Book Antiqua" w:eastAsia="宋体" w:hAnsi="Book Antiqua" w:cs="宋体"/>
          <w:color w:val="000000"/>
          <w:szCs w:val="24"/>
          <w:lang w:val="en-US" w:eastAsia="zh-CN"/>
        </w:rPr>
        <w:t>: 801-810 [PMID: 16982424]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91 </w:t>
      </w:r>
      <w:r w:rsidRPr="00E70039">
        <w:rPr>
          <w:rFonts w:ascii="Book Antiqua" w:eastAsia="宋体" w:hAnsi="Book Antiqua" w:cs="宋体"/>
          <w:b/>
          <w:bCs/>
          <w:color w:val="000000"/>
          <w:szCs w:val="24"/>
          <w:lang w:val="en-US" w:eastAsia="zh-CN"/>
        </w:rPr>
        <w:t>Krügel U</w:t>
      </w:r>
      <w:r w:rsidRPr="00E70039">
        <w:rPr>
          <w:rFonts w:ascii="Book Antiqua" w:eastAsia="宋体" w:hAnsi="Book Antiqua" w:cs="宋体"/>
          <w:color w:val="000000"/>
          <w:szCs w:val="24"/>
          <w:lang w:val="en-US" w:eastAsia="zh-CN"/>
        </w:rPr>
        <w:t>, Schraft T, Kittner H, Kiess W, Illes P. Basal and feeding-evoked dopamine release in the rat nucleus accumbens is depressed by leptin. </w:t>
      </w:r>
      <w:r w:rsidRPr="00E70039">
        <w:rPr>
          <w:rFonts w:ascii="Book Antiqua" w:eastAsia="宋体" w:hAnsi="Book Antiqua" w:cs="宋体"/>
          <w:i/>
          <w:iCs/>
          <w:color w:val="000000"/>
          <w:szCs w:val="24"/>
          <w:lang w:val="en-US" w:eastAsia="zh-CN"/>
        </w:rPr>
        <w:t>Eur J Pharmacol</w:t>
      </w:r>
      <w:r w:rsidRPr="00E70039">
        <w:rPr>
          <w:rFonts w:ascii="Book Antiqua" w:eastAsia="宋体" w:hAnsi="Book Antiqua" w:cs="宋体"/>
          <w:color w:val="000000"/>
          <w:szCs w:val="24"/>
          <w:lang w:val="en-US" w:eastAsia="zh-CN"/>
        </w:rPr>
        <w:t> 2003; </w:t>
      </w:r>
      <w:r w:rsidRPr="00E70039">
        <w:rPr>
          <w:rFonts w:ascii="Book Antiqua" w:eastAsia="宋体" w:hAnsi="Book Antiqua" w:cs="宋体"/>
          <w:b/>
          <w:bCs/>
          <w:color w:val="000000"/>
          <w:szCs w:val="24"/>
          <w:lang w:val="en-US" w:eastAsia="zh-CN"/>
        </w:rPr>
        <w:t>482</w:t>
      </w:r>
      <w:r w:rsidRPr="00E70039">
        <w:rPr>
          <w:rFonts w:ascii="Book Antiqua" w:eastAsia="宋体" w:hAnsi="Book Antiqua" w:cs="宋体"/>
          <w:color w:val="000000"/>
          <w:szCs w:val="24"/>
          <w:lang w:val="en-US" w:eastAsia="zh-CN"/>
        </w:rPr>
        <w:t>: 185-187 [PMID: 14660021]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lastRenderedPageBreak/>
        <w:t>92 </w:t>
      </w:r>
      <w:r w:rsidRPr="00E70039">
        <w:rPr>
          <w:rFonts w:ascii="Book Antiqua" w:eastAsia="宋体" w:hAnsi="Book Antiqua" w:cs="宋体"/>
          <w:b/>
          <w:bCs/>
          <w:color w:val="000000"/>
          <w:szCs w:val="24"/>
          <w:lang w:val="en-US" w:eastAsia="zh-CN"/>
        </w:rPr>
        <w:t>Tsai MC</w:t>
      </w:r>
      <w:r w:rsidRPr="00E70039">
        <w:rPr>
          <w:rFonts w:ascii="Book Antiqua" w:eastAsia="宋体" w:hAnsi="Book Antiqua" w:cs="宋体"/>
          <w:color w:val="000000"/>
          <w:szCs w:val="24"/>
          <w:lang w:val="en-US" w:eastAsia="zh-CN"/>
        </w:rPr>
        <w:t>, Chang CM, Liu CY, Chang PY, Huang TL. Association of serum levels of leptin, ghrelin, and adiponectin in schizophrenic patients and healthy controls. </w:t>
      </w:r>
      <w:r w:rsidRPr="00E70039">
        <w:rPr>
          <w:rFonts w:ascii="Book Antiqua" w:eastAsia="宋体" w:hAnsi="Book Antiqua" w:cs="宋体"/>
          <w:i/>
          <w:iCs/>
          <w:color w:val="000000"/>
          <w:szCs w:val="24"/>
          <w:lang w:val="en-US" w:eastAsia="zh-CN"/>
        </w:rPr>
        <w:t>Int J Psychiatry Clin Pract</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15</w:t>
      </w:r>
      <w:r w:rsidRPr="00E70039">
        <w:rPr>
          <w:rFonts w:ascii="Book Antiqua" w:eastAsia="宋体" w:hAnsi="Book Antiqua" w:cs="宋体"/>
          <w:color w:val="000000"/>
          <w:szCs w:val="24"/>
          <w:lang w:val="en-US" w:eastAsia="zh-CN"/>
        </w:rPr>
        <w:t>: 106-111 [PMID: 22121858 DOI: 10.3109/13651501.2010.550400]</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93 </w:t>
      </w:r>
      <w:r w:rsidRPr="00E70039">
        <w:rPr>
          <w:rFonts w:ascii="Book Antiqua" w:eastAsia="宋体" w:hAnsi="Book Antiqua" w:cs="宋体"/>
          <w:b/>
          <w:bCs/>
          <w:color w:val="000000"/>
          <w:szCs w:val="24"/>
          <w:lang w:val="en-US" w:eastAsia="zh-CN"/>
        </w:rPr>
        <w:t>Pang SS</w:t>
      </w:r>
      <w:r w:rsidRPr="00E70039">
        <w:rPr>
          <w:rFonts w:ascii="Book Antiqua" w:eastAsia="宋体" w:hAnsi="Book Antiqua" w:cs="宋体"/>
          <w:color w:val="000000"/>
          <w:szCs w:val="24"/>
          <w:lang w:val="en-US" w:eastAsia="zh-CN"/>
        </w:rPr>
        <w:t xml:space="preserve">, Le YY. </w:t>
      </w:r>
      <w:proofErr w:type="gramStart"/>
      <w:r w:rsidRPr="00E70039">
        <w:rPr>
          <w:rFonts w:ascii="Book Antiqua" w:eastAsia="宋体" w:hAnsi="Book Antiqua" w:cs="宋体"/>
          <w:color w:val="000000"/>
          <w:szCs w:val="24"/>
          <w:lang w:val="en-US" w:eastAsia="zh-CN"/>
        </w:rPr>
        <w:t>Role of resistin in inflammation and inflammation-related diseases.</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Cell Mol Immunol</w:t>
      </w:r>
      <w:r w:rsidRPr="00E70039">
        <w:rPr>
          <w:rFonts w:ascii="Book Antiqua" w:eastAsia="宋体" w:hAnsi="Book Antiqua" w:cs="宋体"/>
          <w:color w:val="000000"/>
          <w:szCs w:val="24"/>
          <w:lang w:val="en-US" w:eastAsia="zh-CN"/>
        </w:rPr>
        <w:t> 2006; </w:t>
      </w:r>
      <w:r w:rsidRPr="00E70039">
        <w:rPr>
          <w:rFonts w:ascii="Book Antiqua" w:eastAsia="宋体" w:hAnsi="Book Antiqua" w:cs="宋体"/>
          <w:b/>
          <w:bCs/>
          <w:color w:val="000000"/>
          <w:szCs w:val="24"/>
          <w:lang w:val="en-US" w:eastAsia="zh-CN"/>
        </w:rPr>
        <w:t>3</w:t>
      </w:r>
      <w:r w:rsidRPr="00E70039">
        <w:rPr>
          <w:rFonts w:ascii="Book Antiqua" w:eastAsia="宋体" w:hAnsi="Book Antiqua" w:cs="宋体"/>
          <w:color w:val="000000"/>
          <w:szCs w:val="24"/>
          <w:lang w:val="en-US" w:eastAsia="zh-CN"/>
        </w:rPr>
        <w:t>: 29-34 [PMID: 16549046]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94 </w:t>
      </w:r>
      <w:r w:rsidRPr="00E70039">
        <w:rPr>
          <w:rFonts w:ascii="Book Antiqua" w:eastAsia="宋体" w:hAnsi="Book Antiqua" w:cs="宋体"/>
          <w:b/>
          <w:bCs/>
          <w:color w:val="000000"/>
          <w:szCs w:val="24"/>
          <w:lang w:val="en-US" w:eastAsia="zh-CN"/>
        </w:rPr>
        <w:t>Weber-Hamann B</w:t>
      </w:r>
      <w:r w:rsidRPr="00E70039">
        <w:rPr>
          <w:rFonts w:ascii="Book Antiqua" w:eastAsia="宋体" w:hAnsi="Book Antiqua" w:cs="宋体"/>
          <w:color w:val="000000"/>
          <w:szCs w:val="24"/>
          <w:lang w:val="en-US" w:eastAsia="zh-CN"/>
        </w:rPr>
        <w:t>, Kratzsch J, Kopf D, Lederbogen F, Gilles M, Heuser I, Deuschle M. Resistin and adiponectin in major depression: the association with free cortisol and effects of antidepressant treatment. </w:t>
      </w:r>
      <w:r w:rsidRPr="00E70039">
        <w:rPr>
          <w:rFonts w:ascii="Book Antiqua" w:eastAsia="宋体" w:hAnsi="Book Antiqua" w:cs="宋体"/>
          <w:i/>
          <w:iCs/>
          <w:color w:val="000000"/>
          <w:szCs w:val="24"/>
          <w:lang w:val="en-US" w:eastAsia="zh-CN"/>
        </w:rPr>
        <w:t>J Psychiatr Res</w:t>
      </w:r>
      <w:r w:rsidRPr="00E70039">
        <w:rPr>
          <w:rFonts w:ascii="Book Antiqua" w:eastAsia="宋体" w:hAnsi="Book Antiqua" w:cs="宋体"/>
          <w:color w:val="000000"/>
          <w:szCs w:val="24"/>
          <w:lang w:val="en-US" w:eastAsia="zh-CN"/>
        </w:rPr>
        <w:t> </w:t>
      </w:r>
      <w:r w:rsidR="002E365F">
        <w:rPr>
          <w:rFonts w:ascii="Book Antiqua" w:eastAsia="宋体" w:hAnsi="Book Antiqua" w:cs="宋体" w:hint="eastAsia"/>
          <w:color w:val="000000"/>
          <w:szCs w:val="24"/>
          <w:lang w:val="en-US" w:eastAsia="zh-CN"/>
        </w:rPr>
        <w:t>2007</w:t>
      </w:r>
      <w:r w:rsidRPr="00E70039">
        <w:rPr>
          <w:rFonts w:ascii="Book Antiqua" w:eastAsia="宋体" w:hAnsi="Book Antiqua" w:cs="宋体"/>
          <w:color w:val="000000"/>
          <w:szCs w:val="24"/>
          <w:lang w:val="en-US" w:eastAsia="zh-CN"/>
        </w:rPr>
        <w:t>; </w:t>
      </w:r>
      <w:r w:rsidRPr="00E70039">
        <w:rPr>
          <w:rFonts w:ascii="Book Antiqua" w:eastAsia="宋体" w:hAnsi="Book Antiqua" w:cs="宋体"/>
          <w:b/>
          <w:bCs/>
          <w:color w:val="000000"/>
          <w:szCs w:val="24"/>
          <w:lang w:val="en-US" w:eastAsia="zh-CN"/>
        </w:rPr>
        <w:t>41</w:t>
      </w:r>
      <w:r w:rsidRPr="00E70039">
        <w:rPr>
          <w:rFonts w:ascii="Book Antiqua" w:eastAsia="宋体" w:hAnsi="Book Antiqua" w:cs="宋体"/>
          <w:color w:val="000000"/>
          <w:szCs w:val="24"/>
          <w:lang w:val="en-US" w:eastAsia="zh-CN"/>
        </w:rPr>
        <w:t>: 344-350 [PMID: 16497334]</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95 </w:t>
      </w:r>
      <w:r w:rsidRPr="00E70039">
        <w:rPr>
          <w:rFonts w:ascii="Book Antiqua" w:eastAsia="宋体" w:hAnsi="Book Antiqua" w:cs="宋体"/>
          <w:b/>
          <w:bCs/>
          <w:color w:val="000000"/>
          <w:szCs w:val="24"/>
          <w:lang w:val="en-US" w:eastAsia="zh-CN"/>
        </w:rPr>
        <w:t>Zeugmann S</w:t>
      </w:r>
      <w:r w:rsidRPr="00E70039">
        <w:rPr>
          <w:rFonts w:ascii="Book Antiqua" w:eastAsia="宋体" w:hAnsi="Book Antiqua" w:cs="宋体"/>
          <w:color w:val="000000"/>
          <w:szCs w:val="24"/>
          <w:lang w:val="en-US" w:eastAsia="zh-CN"/>
        </w:rPr>
        <w:t>, Quante A, Heuser I, Schwarzer R, Anghelescu I. Inflammatory biomarkers in 70 depressed inpatients with and without the metabolic syndrome. </w:t>
      </w:r>
      <w:r w:rsidRPr="00E70039">
        <w:rPr>
          <w:rFonts w:ascii="Book Antiqua" w:eastAsia="宋体" w:hAnsi="Book Antiqua" w:cs="宋体"/>
          <w:i/>
          <w:iCs/>
          <w:color w:val="000000"/>
          <w:szCs w:val="24"/>
          <w:lang w:val="en-US" w:eastAsia="zh-CN"/>
        </w:rPr>
        <w:t>J Clin Psychiatry</w:t>
      </w:r>
      <w:r w:rsidRPr="00E70039">
        <w:rPr>
          <w:rFonts w:ascii="Book Antiqua" w:eastAsia="宋体" w:hAnsi="Book Antiqua" w:cs="宋体"/>
          <w:color w:val="000000"/>
          <w:szCs w:val="24"/>
          <w:lang w:val="en-US" w:eastAsia="zh-CN"/>
        </w:rPr>
        <w:t> 2010; </w:t>
      </w:r>
      <w:r w:rsidRPr="00E70039">
        <w:rPr>
          <w:rFonts w:ascii="Book Antiqua" w:eastAsia="宋体" w:hAnsi="Book Antiqua" w:cs="宋体"/>
          <w:b/>
          <w:bCs/>
          <w:color w:val="000000"/>
          <w:szCs w:val="24"/>
          <w:lang w:val="en-US" w:eastAsia="zh-CN"/>
        </w:rPr>
        <w:t>71</w:t>
      </w:r>
      <w:r w:rsidRPr="00E70039">
        <w:rPr>
          <w:rFonts w:ascii="Book Antiqua" w:eastAsia="宋体" w:hAnsi="Book Antiqua" w:cs="宋体"/>
          <w:color w:val="000000"/>
          <w:szCs w:val="24"/>
          <w:lang w:val="en-US" w:eastAsia="zh-CN"/>
        </w:rPr>
        <w:t>: 1007-1016 [PMID: 20156411 DOI: 10.4088/JCP.08m04767blu]</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96 </w:t>
      </w:r>
      <w:r w:rsidRPr="00E70039">
        <w:rPr>
          <w:rFonts w:ascii="Book Antiqua" w:eastAsia="宋体" w:hAnsi="Book Antiqua" w:cs="宋体"/>
          <w:b/>
          <w:bCs/>
          <w:color w:val="000000"/>
          <w:szCs w:val="24"/>
          <w:lang w:val="en-US" w:eastAsia="zh-CN"/>
        </w:rPr>
        <w:t>Brunetti L</w:t>
      </w:r>
      <w:r w:rsidRPr="00E70039">
        <w:rPr>
          <w:rFonts w:ascii="Book Antiqua" w:eastAsia="宋体" w:hAnsi="Book Antiqua" w:cs="宋体"/>
          <w:color w:val="000000"/>
          <w:szCs w:val="24"/>
          <w:lang w:val="en-US" w:eastAsia="zh-CN"/>
        </w:rPr>
        <w:t>, Orlando G, Recinella L, Michelotto B, Ferrante C, Vacca M. Resistin, but not adiponectin, inhibits dopamine and norepinephrine release in the hypothalamus. </w:t>
      </w:r>
      <w:r w:rsidRPr="00E70039">
        <w:rPr>
          <w:rFonts w:ascii="Book Antiqua" w:eastAsia="宋体" w:hAnsi="Book Antiqua" w:cs="宋体"/>
          <w:i/>
          <w:iCs/>
          <w:color w:val="000000"/>
          <w:szCs w:val="24"/>
          <w:lang w:val="en-US" w:eastAsia="zh-CN"/>
        </w:rPr>
        <w:t>Eur J Pharmacol</w:t>
      </w:r>
      <w:r w:rsidRPr="00E70039">
        <w:rPr>
          <w:rFonts w:ascii="Book Antiqua" w:eastAsia="宋体" w:hAnsi="Book Antiqua" w:cs="宋体"/>
          <w:color w:val="000000"/>
          <w:szCs w:val="24"/>
          <w:lang w:val="en-US" w:eastAsia="zh-CN"/>
        </w:rPr>
        <w:t> 2004; </w:t>
      </w:r>
      <w:r w:rsidRPr="00E70039">
        <w:rPr>
          <w:rFonts w:ascii="Book Antiqua" w:eastAsia="宋体" w:hAnsi="Book Antiqua" w:cs="宋体"/>
          <w:b/>
          <w:bCs/>
          <w:color w:val="000000"/>
          <w:szCs w:val="24"/>
          <w:lang w:val="en-US" w:eastAsia="zh-CN"/>
        </w:rPr>
        <w:t>493</w:t>
      </w:r>
      <w:r w:rsidRPr="00E70039">
        <w:rPr>
          <w:rFonts w:ascii="Book Antiqua" w:eastAsia="宋体" w:hAnsi="Book Antiqua" w:cs="宋体"/>
          <w:color w:val="000000"/>
          <w:szCs w:val="24"/>
          <w:lang w:val="en-US" w:eastAsia="zh-CN"/>
        </w:rPr>
        <w:t>: 41-44 [PMID: 15189762]</w:t>
      </w:r>
    </w:p>
    <w:p w:rsidR="00E70039" w:rsidRPr="00E70039" w:rsidRDefault="002E365F" w:rsidP="00E70039">
      <w:pPr>
        <w:spacing w:after="0" w:line="360" w:lineRule="auto"/>
        <w:rPr>
          <w:rFonts w:ascii="Book Antiqua" w:eastAsia="宋体" w:hAnsi="Book Antiqua" w:cs="宋体"/>
          <w:color w:val="000000"/>
          <w:szCs w:val="24"/>
          <w:lang w:val="en-US" w:eastAsia="zh-CN"/>
        </w:rPr>
      </w:pPr>
      <w:r>
        <w:rPr>
          <w:rFonts w:ascii="Book Antiqua" w:eastAsia="宋体" w:hAnsi="Book Antiqua" w:cs="宋体"/>
          <w:color w:val="000000"/>
          <w:szCs w:val="24"/>
          <w:lang w:val="en-US" w:eastAsia="zh-CN"/>
        </w:rPr>
        <w:t xml:space="preserve">97 </w:t>
      </w:r>
      <w:r w:rsidR="00E70039" w:rsidRPr="002E365F">
        <w:rPr>
          <w:rFonts w:ascii="Book Antiqua" w:eastAsia="宋体" w:hAnsi="Book Antiqua" w:cs="宋体"/>
          <w:b/>
          <w:color w:val="000000"/>
          <w:szCs w:val="24"/>
          <w:lang w:val="en-US" w:eastAsia="zh-CN"/>
        </w:rPr>
        <w:t>Ymru M</w:t>
      </w:r>
      <w:r w:rsidR="00E70039" w:rsidRPr="00E70039">
        <w:rPr>
          <w:rFonts w:ascii="Book Antiqua" w:eastAsia="宋体" w:hAnsi="Book Antiqua" w:cs="宋体"/>
          <w:color w:val="000000"/>
          <w:szCs w:val="24"/>
          <w:lang w:val="en-US" w:eastAsia="zh-CN"/>
        </w:rPr>
        <w:t xml:space="preserve">, Gergerlioglu HS, Savas HA, Basarali K, Kalenderoglu A, Buyukbas S. Serum resistin levels and metabolic changes in bipolar dis order. </w:t>
      </w:r>
      <w:r w:rsidR="00E70039" w:rsidRPr="002E365F">
        <w:rPr>
          <w:rFonts w:ascii="Book Antiqua" w:eastAsia="宋体" w:hAnsi="Book Antiqua" w:cs="宋体"/>
          <w:i/>
          <w:color w:val="000000"/>
          <w:szCs w:val="24"/>
          <w:lang w:val="en-US" w:eastAsia="zh-CN"/>
        </w:rPr>
        <w:t>JMOOD</w:t>
      </w:r>
      <w:r w:rsidR="00E70039" w:rsidRPr="00E70039">
        <w:rPr>
          <w:rFonts w:ascii="Book Antiqua" w:eastAsia="宋体" w:hAnsi="Book Antiqua" w:cs="宋体"/>
          <w:color w:val="000000"/>
          <w:szCs w:val="24"/>
          <w:lang w:val="en-US" w:eastAsia="zh-CN"/>
        </w:rPr>
        <w:t xml:space="preserve"> 2012; </w:t>
      </w:r>
      <w:r w:rsidR="00E70039" w:rsidRPr="002E365F">
        <w:rPr>
          <w:rFonts w:ascii="Book Antiqua" w:eastAsia="宋体" w:hAnsi="Book Antiqua" w:cs="宋体"/>
          <w:b/>
          <w:color w:val="000000"/>
          <w:szCs w:val="24"/>
          <w:lang w:val="en-US" w:eastAsia="zh-CN"/>
        </w:rPr>
        <w:t>2</w:t>
      </w:r>
      <w:r>
        <w:rPr>
          <w:rFonts w:ascii="Book Antiqua" w:eastAsia="宋体" w:hAnsi="Book Antiqua" w:cs="宋体"/>
          <w:color w:val="000000"/>
          <w:szCs w:val="24"/>
          <w:lang w:val="en-US" w:eastAsia="zh-CN"/>
        </w:rPr>
        <w:t>: 47-50</w:t>
      </w:r>
      <w:r w:rsidR="00E70039" w:rsidRPr="00E70039">
        <w:rPr>
          <w:rFonts w:ascii="Book Antiqua" w:eastAsia="宋体" w:hAnsi="Book Antiqua" w:cs="宋体"/>
          <w:color w:val="000000"/>
          <w:szCs w:val="24"/>
          <w:lang w:val="en-US" w:eastAsia="zh-CN"/>
        </w:rPr>
        <w:t xml:space="preserve"> [DOI: 10.5455/jmood.20120516040842]</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98 </w:t>
      </w:r>
      <w:r w:rsidRPr="00E70039">
        <w:rPr>
          <w:rFonts w:ascii="Book Antiqua" w:eastAsia="宋体" w:hAnsi="Book Antiqua" w:cs="宋体"/>
          <w:b/>
          <w:bCs/>
          <w:color w:val="000000"/>
          <w:szCs w:val="24"/>
          <w:lang w:val="en-US" w:eastAsia="zh-CN"/>
        </w:rPr>
        <w:t>Ari M</w:t>
      </w:r>
      <w:r w:rsidRPr="00E70039">
        <w:rPr>
          <w:rFonts w:ascii="Book Antiqua" w:eastAsia="宋体" w:hAnsi="Book Antiqua" w:cs="宋体"/>
          <w:color w:val="000000"/>
          <w:szCs w:val="24"/>
          <w:lang w:val="en-US" w:eastAsia="zh-CN"/>
        </w:rPr>
        <w:t>, Ozturk OH, Bez Y, Arica S, Can Y, Erduran D. Serum adiponectin and resistin levels in patients with obsessive compulsive disorder. </w:t>
      </w:r>
      <w:r w:rsidRPr="00E70039">
        <w:rPr>
          <w:rFonts w:ascii="Book Antiqua" w:eastAsia="宋体" w:hAnsi="Book Antiqua" w:cs="宋体"/>
          <w:i/>
          <w:iCs/>
          <w:color w:val="000000"/>
          <w:szCs w:val="24"/>
          <w:lang w:val="en-US" w:eastAsia="zh-CN"/>
        </w:rPr>
        <w:t>J Affect Disord</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136</w:t>
      </w:r>
      <w:r w:rsidRPr="00E70039">
        <w:rPr>
          <w:rFonts w:ascii="Book Antiqua" w:eastAsia="宋体" w:hAnsi="Book Antiqua" w:cs="宋体"/>
          <w:color w:val="000000"/>
          <w:szCs w:val="24"/>
          <w:lang w:val="en-US" w:eastAsia="zh-CN"/>
        </w:rPr>
        <w:t>: 979-982 [PMID: 22119090 DOI: 10.1016/j.jad.2011.07.029]</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99 </w:t>
      </w:r>
      <w:r w:rsidRPr="00E70039">
        <w:rPr>
          <w:rFonts w:ascii="Book Antiqua" w:eastAsia="宋体" w:hAnsi="Book Antiqua" w:cs="宋体"/>
          <w:b/>
          <w:bCs/>
          <w:color w:val="000000"/>
          <w:szCs w:val="24"/>
          <w:lang w:val="en-US" w:eastAsia="zh-CN"/>
        </w:rPr>
        <w:t>Rodrigues DH</w:t>
      </w:r>
      <w:r w:rsidRPr="00E70039">
        <w:rPr>
          <w:rFonts w:ascii="Book Antiqua" w:eastAsia="宋体" w:hAnsi="Book Antiqua" w:cs="宋体"/>
          <w:color w:val="000000"/>
          <w:szCs w:val="24"/>
          <w:lang w:val="en-US" w:eastAsia="zh-CN"/>
        </w:rPr>
        <w:t>, Rocha NP, Sousa LF, Barbosa IG, Kummer A, Teixeira AL. Changes in adipokine levels in autism spectrum disorders. </w:t>
      </w:r>
      <w:r w:rsidRPr="00E70039">
        <w:rPr>
          <w:rFonts w:ascii="Book Antiqua" w:eastAsia="宋体" w:hAnsi="Book Antiqua" w:cs="宋体"/>
          <w:i/>
          <w:iCs/>
          <w:color w:val="000000"/>
          <w:szCs w:val="24"/>
          <w:lang w:val="en-US" w:eastAsia="zh-CN"/>
        </w:rPr>
        <w:t>Neuropsychobiology</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69</w:t>
      </w:r>
      <w:r w:rsidRPr="00E70039">
        <w:rPr>
          <w:rFonts w:ascii="Book Antiqua" w:eastAsia="宋体" w:hAnsi="Book Antiqua" w:cs="宋体"/>
          <w:color w:val="000000"/>
          <w:szCs w:val="24"/>
          <w:lang w:val="en-US" w:eastAsia="zh-CN"/>
        </w:rPr>
        <w:t>: 6-10 [PMID: 24401207]</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100 </w:t>
      </w:r>
      <w:r w:rsidRPr="00E70039">
        <w:rPr>
          <w:rFonts w:ascii="Book Antiqua" w:eastAsia="宋体" w:hAnsi="Book Antiqua" w:cs="宋体"/>
          <w:b/>
          <w:bCs/>
          <w:color w:val="000000"/>
          <w:szCs w:val="24"/>
          <w:lang w:val="en-US" w:eastAsia="zh-CN"/>
        </w:rPr>
        <w:t>Dostalova I</w:t>
      </w:r>
      <w:r w:rsidRPr="00E70039">
        <w:rPr>
          <w:rFonts w:ascii="Book Antiqua" w:eastAsia="宋体" w:hAnsi="Book Antiqua" w:cs="宋体"/>
          <w:color w:val="000000"/>
          <w:szCs w:val="24"/>
          <w:lang w:val="en-US" w:eastAsia="zh-CN"/>
        </w:rPr>
        <w:t>, Kunesova M, Duskova J, Papezova H, Nedvidkova J. Adipose tissue resistin levels in patients with anorexia nervosa. </w:t>
      </w:r>
      <w:r w:rsidRPr="00E70039">
        <w:rPr>
          <w:rFonts w:ascii="Book Antiqua" w:eastAsia="宋体" w:hAnsi="Book Antiqua" w:cs="宋体"/>
          <w:i/>
          <w:iCs/>
          <w:color w:val="000000"/>
          <w:szCs w:val="24"/>
          <w:lang w:val="en-US" w:eastAsia="zh-CN"/>
        </w:rPr>
        <w:t>Nutrition</w:t>
      </w:r>
      <w:r w:rsidRPr="00E70039">
        <w:rPr>
          <w:rFonts w:ascii="Book Antiqua" w:eastAsia="宋体" w:hAnsi="Book Antiqua" w:cs="宋体"/>
          <w:color w:val="000000"/>
          <w:szCs w:val="24"/>
          <w:lang w:val="en-US" w:eastAsia="zh-CN"/>
        </w:rPr>
        <w:t> 2006; </w:t>
      </w:r>
      <w:r w:rsidRPr="00E70039">
        <w:rPr>
          <w:rFonts w:ascii="Book Antiqua" w:eastAsia="宋体" w:hAnsi="Book Antiqua" w:cs="宋体"/>
          <w:b/>
          <w:bCs/>
          <w:color w:val="000000"/>
          <w:szCs w:val="24"/>
          <w:lang w:val="en-US" w:eastAsia="zh-CN"/>
        </w:rPr>
        <w:t>22</w:t>
      </w:r>
      <w:r w:rsidRPr="00E70039">
        <w:rPr>
          <w:rFonts w:ascii="Book Antiqua" w:eastAsia="宋体" w:hAnsi="Book Antiqua" w:cs="宋体"/>
          <w:color w:val="000000"/>
          <w:szCs w:val="24"/>
          <w:lang w:val="en-US" w:eastAsia="zh-CN"/>
        </w:rPr>
        <w:t>: 977-983 [PMID: 16889937 DOI: 10.1016/j.nut.2006.06.006]</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101 </w:t>
      </w:r>
      <w:r w:rsidRPr="00E70039">
        <w:rPr>
          <w:rFonts w:ascii="Book Antiqua" w:eastAsia="宋体" w:hAnsi="Book Antiqua" w:cs="宋体"/>
          <w:b/>
          <w:bCs/>
          <w:color w:val="000000"/>
          <w:szCs w:val="24"/>
          <w:lang w:val="en-US" w:eastAsia="zh-CN"/>
        </w:rPr>
        <w:t>Blüher M</w:t>
      </w:r>
      <w:r w:rsidRPr="00E70039">
        <w:rPr>
          <w:rFonts w:ascii="Book Antiqua" w:eastAsia="宋体" w:hAnsi="Book Antiqua" w:cs="宋体"/>
          <w:color w:val="000000"/>
          <w:szCs w:val="24"/>
          <w:lang w:val="en-US" w:eastAsia="zh-CN"/>
        </w:rPr>
        <w:t>. Adipokines - removing road blocks to obesity and diabetes therapy. </w:t>
      </w:r>
      <w:r w:rsidRPr="00E70039">
        <w:rPr>
          <w:rFonts w:ascii="Book Antiqua" w:eastAsia="宋体" w:hAnsi="Book Antiqua" w:cs="宋体"/>
          <w:i/>
          <w:iCs/>
          <w:color w:val="000000"/>
          <w:szCs w:val="24"/>
          <w:lang w:val="en-US" w:eastAsia="zh-CN"/>
        </w:rPr>
        <w:t>Mol Metab</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3</w:t>
      </w:r>
      <w:r w:rsidRPr="00E70039">
        <w:rPr>
          <w:rFonts w:ascii="Book Antiqua" w:eastAsia="宋体" w:hAnsi="Book Antiqua" w:cs="宋体"/>
          <w:color w:val="000000"/>
          <w:szCs w:val="24"/>
          <w:lang w:val="en-US" w:eastAsia="zh-CN"/>
        </w:rPr>
        <w:t>: 230-240 [PMID: 24749053 DOI: 10.1016/j</w:t>
      </w:r>
      <w:r w:rsidR="002E365F">
        <w:rPr>
          <w:rFonts w:ascii="Book Antiqua" w:eastAsia="宋体" w:hAnsi="Book Antiqua" w:cs="宋体"/>
          <w:color w:val="000000"/>
          <w:szCs w:val="24"/>
          <w:lang w:val="en-US" w:eastAsia="zh-CN"/>
        </w:rPr>
        <w:t>.molmet.2014.01.005</w:t>
      </w:r>
      <w:r w:rsidRPr="00E70039">
        <w:rPr>
          <w:rFonts w:ascii="Book Antiqua" w:eastAsia="宋体" w:hAnsi="Book Antiqua" w:cs="宋体"/>
          <w:color w:val="000000"/>
          <w:szCs w:val="24"/>
          <w:lang w:val="en-US" w:eastAsia="zh-CN"/>
        </w:rPr>
        <w:t>]</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lastRenderedPageBreak/>
        <w:t>102 </w:t>
      </w:r>
      <w:r w:rsidRPr="00E70039">
        <w:rPr>
          <w:rFonts w:ascii="Book Antiqua" w:eastAsia="宋体" w:hAnsi="Book Antiqua" w:cs="宋体"/>
          <w:b/>
          <w:bCs/>
          <w:color w:val="000000"/>
          <w:szCs w:val="24"/>
          <w:lang w:val="en-US" w:eastAsia="zh-CN"/>
        </w:rPr>
        <w:t>Chaudhri OB</w:t>
      </w:r>
      <w:r w:rsidRPr="00E70039">
        <w:rPr>
          <w:rFonts w:ascii="Book Antiqua" w:eastAsia="宋体" w:hAnsi="Book Antiqua" w:cs="宋体"/>
          <w:color w:val="000000"/>
          <w:szCs w:val="24"/>
          <w:lang w:val="en-US" w:eastAsia="zh-CN"/>
        </w:rPr>
        <w:t>, Wynne K, Bloom SR. Can gut hormones control appetite and prevent obesity? </w:t>
      </w:r>
      <w:r w:rsidRPr="00E70039">
        <w:rPr>
          <w:rFonts w:ascii="Book Antiqua" w:eastAsia="宋体" w:hAnsi="Book Antiqua" w:cs="宋体"/>
          <w:i/>
          <w:iCs/>
          <w:color w:val="000000"/>
          <w:szCs w:val="24"/>
          <w:lang w:val="en-US" w:eastAsia="zh-CN"/>
        </w:rPr>
        <w:t>Diabetes Care</w:t>
      </w:r>
      <w:r w:rsidRPr="00E70039">
        <w:rPr>
          <w:rFonts w:ascii="Book Antiqua" w:eastAsia="宋体" w:hAnsi="Book Antiqua" w:cs="宋体"/>
          <w:color w:val="000000"/>
          <w:szCs w:val="24"/>
          <w:lang w:val="en-US" w:eastAsia="zh-CN"/>
        </w:rPr>
        <w:t> 2008; </w:t>
      </w:r>
      <w:r w:rsidRPr="00E70039">
        <w:rPr>
          <w:rFonts w:ascii="Book Antiqua" w:eastAsia="宋体" w:hAnsi="Book Antiqua" w:cs="宋体"/>
          <w:b/>
          <w:bCs/>
          <w:color w:val="000000"/>
          <w:szCs w:val="24"/>
          <w:lang w:val="en-US" w:eastAsia="zh-CN"/>
        </w:rPr>
        <w:t xml:space="preserve">31 </w:t>
      </w:r>
      <w:r w:rsidRPr="002E365F">
        <w:rPr>
          <w:rFonts w:ascii="Book Antiqua" w:eastAsia="宋体" w:hAnsi="Book Antiqua" w:cs="宋体"/>
          <w:bCs/>
          <w:color w:val="000000"/>
          <w:szCs w:val="24"/>
          <w:lang w:val="en-US" w:eastAsia="zh-CN"/>
        </w:rPr>
        <w:t>Suppl 2</w:t>
      </w:r>
      <w:r w:rsidRPr="002E365F">
        <w:rPr>
          <w:rFonts w:ascii="Book Antiqua" w:eastAsia="宋体" w:hAnsi="Book Antiqua" w:cs="宋体"/>
          <w:color w:val="000000"/>
          <w:szCs w:val="24"/>
          <w:lang w:val="en-US" w:eastAsia="zh-CN"/>
        </w:rPr>
        <w:t>:</w:t>
      </w:r>
      <w:r w:rsidRPr="00E70039">
        <w:rPr>
          <w:rFonts w:ascii="Book Antiqua" w:eastAsia="宋体" w:hAnsi="Book Antiqua" w:cs="宋体"/>
          <w:color w:val="000000"/>
          <w:szCs w:val="24"/>
          <w:lang w:val="en-US" w:eastAsia="zh-CN"/>
        </w:rPr>
        <w:t xml:space="preserve"> S284-S289 [PMID: 18227498 DOI: 10.2337/dc08-s269]</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103 </w:t>
      </w:r>
      <w:r w:rsidRPr="00E70039">
        <w:rPr>
          <w:rFonts w:ascii="Book Antiqua" w:eastAsia="宋体" w:hAnsi="Book Antiqua" w:cs="宋体"/>
          <w:b/>
          <w:bCs/>
          <w:color w:val="000000"/>
          <w:szCs w:val="24"/>
          <w:lang w:val="en-US" w:eastAsia="zh-CN"/>
        </w:rPr>
        <w:t>Ouchi N</w:t>
      </w:r>
      <w:r w:rsidRPr="00E70039">
        <w:rPr>
          <w:rFonts w:ascii="Book Antiqua" w:eastAsia="宋体" w:hAnsi="Book Antiqua" w:cs="宋体"/>
          <w:color w:val="000000"/>
          <w:szCs w:val="24"/>
          <w:lang w:val="en-US" w:eastAsia="zh-CN"/>
        </w:rPr>
        <w:t>, Parker JL, Lugus JJ, Walsh K. Adipokines in inflammation and metabolic disease. </w:t>
      </w:r>
      <w:r w:rsidRPr="00E70039">
        <w:rPr>
          <w:rFonts w:ascii="Book Antiqua" w:eastAsia="宋体" w:hAnsi="Book Antiqua" w:cs="宋体"/>
          <w:i/>
          <w:iCs/>
          <w:color w:val="000000"/>
          <w:szCs w:val="24"/>
          <w:lang w:val="en-US" w:eastAsia="zh-CN"/>
        </w:rPr>
        <w:t>Nat Rev Immunol</w:t>
      </w:r>
      <w:r w:rsidRPr="00E70039">
        <w:rPr>
          <w:rFonts w:ascii="Book Antiqua" w:eastAsia="宋体" w:hAnsi="Book Antiqua" w:cs="宋体"/>
          <w:color w:val="000000"/>
          <w:szCs w:val="24"/>
          <w:lang w:val="en-US" w:eastAsia="zh-CN"/>
        </w:rPr>
        <w:t> 2011; </w:t>
      </w:r>
      <w:r w:rsidRPr="00E70039">
        <w:rPr>
          <w:rFonts w:ascii="Book Antiqua" w:eastAsia="宋体" w:hAnsi="Book Antiqua" w:cs="宋体"/>
          <w:b/>
          <w:bCs/>
          <w:color w:val="000000"/>
          <w:szCs w:val="24"/>
          <w:lang w:val="en-US" w:eastAsia="zh-CN"/>
        </w:rPr>
        <w:t>11</w:t>
      </w:r>
      <w:r w:rsidRPr="00E70039">
        <w:rPr>
          <w:rFonts w:ascii="Book Antiqua" w:eastAsia="宋体" w:hAnsi="Book Antiqua" w:cs="宋体"/>
          <w:color w:val="000000"/>
          <w:szCs w:val="24"/>
          <w:lang w:val="en-US" w:eastAsia="zh-CN"/>
        </w:rPr>
        <w:t>: 85-97 [PMID: 21252989 DOI: 10.1038/nri2921]</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104 </w:t>
      </w:r>
      <w:r w:rsidRPr="00E70039">
        <w:rPr>
          <w:rFonts w:ascii="Book Antiqua" w:eastAsia="宋体" w:hAnsi="Book Antiqua" w:cs="宋体"/>
          <w:b/>
          <w:bCs/>
          <w:color w:val="000000"/>
          <w:szCs w:val="24"/>
          <w:lang w:val="en-US" w:eastAsia="zh-CN"/>
        </w:rPr>
        <w:t>Deng Y</w:t>
      </w:r>
      <w:r w:rsidRPr="00E70039">
        <w:rPr>
          <w:rFonts w:ascii="Book Antiqua" w:eastAsia="宋体" w:hAnsi="Book Antiqua" w:cs="宋体"/>
          <w:color w:val="000000"/>
          <w:szCs w:val="24"/>
          <w:lang w:val="en-US" w:eastAsia="zh-CN"/>
        </w:rPr>
        <w:t xml:space="preserve">, Scherer PE. </w:t>
      </w:r>
      <w:proofErr w:type="gramStart"/>
      <w:r w:rsidRPr="00E70039">
        <w:rPr>
          <w:rFonts w:ascii="Book Antiqua" w:eastAsia="宋体" w:hAnsi="Book Antiqua" w:cs="宋体"/>
          <w:color w:val="000000"/>
          <w:szCs w:val="24"/>
          <w:lang w:val="en-US" w:eastAsia="zh-CN"/>
        </w:rPr>
        <w:t>Adipokines as novel biomarkers and regulators of the metabolic syndrome.</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Ann N Y Acad Sci</w:t>
      </w:r>
      <w:r w:rsidRPr="00E70039">
        <w:rPr>
          <w:rFonts w:ascii="Book Antiqua" w:eastAsia="宋体" w:hAnsi="Book Antiqua" w:cs="宋体"/>
          <w:color w:val="000000"/>
          <w:szCs w:val="24"/>
          <w:lang w:val="en-US" w:eastAsia="zh-CN"/>
        </w:rPr>
        <w:t> 2010; </w:t>
      </w:r>
      <w:r w:rsidRPr="00E70039">
        <w:rPr>
          <w:rFonts w:ascii="Book Antiqua" w:eastAsia="宋体" w:hAnsi="Book Antiqua" w:cs="宋体"/>
          <w:b/>
          <w:bCs/>
          <w:color w:val="000000"/>
          <w:szCs w:val="24"/>
          <w:lang w:val="en-US" w:eastAsia="zh-CN"/>
        </w:rPr>
        <w:t>1212</w:t>
      </w:r>
      <w:r w:rsidRPr="00E70039">
        <w:rPr>
          <w:rFonts w:ascii="Book Antiqua" w:eastAsia="宋体" w:hAnsi="Book Antiqua" w:cs="宋体"/>
          <w:color w:val="000000"/>
          <w:szCs w:val="24"/>
          <w:lang w:val="en-US" w:eastAsia="zh-CN"/>
        </w:rPr>
        <w:t>: E1-E19 [PMID: 21276002 DOI: 10.1111/j.1749-6632.2010]</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105 </w:t>
      </w:r>
      <w:r w:rsidRPr="00E70039">
        <w:rPr>
          <w:rFonts w:ascii="Book Antiqua" w:eastAsia="宋体" w:hAnsi="Book Antiqua" w:cs="宋体"/>
          <w:b/>
          <w:bCs/>
          <w:color w:val="000000"/>
          <w:szCs w:val="24"/>
          <w:lang w:val="en-US" w:eastAsia="zh-CN"/>
        </w:rPr>
        <w:t>Yiannikouris F</w:t>
      </w:r>
      <w:r w:rsidRPr="00E70039">
        <w:rPr>
          <w:rFonts w:ascii="Book Antiqua" w:eastAsia="宋体" w:hAnsi="Book Antiqua" w:cs="宋体"/>
          <w:color w:val="000000"/>
          <w:szCs w:val="24"/>
          <w:lang w:val="en-US" w:eastAsia="zh-CN"/>
        </w:rPr>
        <w:t>, Gupte M, Putnam K, Cassis L. Adipokines and blood pressure control. </w:t>
      </w:r>
      <w:r w:rsidRPr="00E70039">
        <w:rPr>
          <w:rFonts w:ascii="Book Antiqua" w:eastAsia="宋体" w:hAnsi="Book Antiqua" w:cs="宋体"/>
          <w:i/>
          <w:iCs/>
          <w:color w:val="000000"/>
          <w:szCs w:val="24"/>
          <w:lang w:val="en-US" w:eastAsia="zh-CN"/>
        </w:rPr>
        <w:t>Curr Opin Nephrol Hypertens</w:t>
      </w:r>
      <w:r w:rsidRPr="00E70039">
        <w:rPr>
          <w:rFonts w:ascii="Book Antiqua" w:eastAsia="宋体" w:hAnsi="Book Antiqua" w:cs="宋体"/>
          <w:color w:val="000000"/>
          <w:szCs w:val="24"/>
          <w:lang w:val="en-US" w:eastAsia="zh-CN"/>
        </w:rPr>
        <w:t> 2010; </w:t>
      </w:r>
      <w:r w:rsidRPr="00E70039">
        <w:rPr>
          <w:rFonts w:ascii="Book Antiqua" w:eastAsia="宋体" w:hAnsi="Book Antiqua" w:cs="宋体"/>
          <w:b/>
          <w:bCs/>
          <w:color w:val="000000"/>
          <w:szCs w:val="24"/>
          <w:lang w:val="en-US" w:eastAsia="zh-CN"/>
        </w:rPr>
        <w:t>19</w:t>
      </w:r>
      <w:r w:rsidRPr="00E70039">
        <w:rPr>
          <w:rFonts w:ascii="Book Antiqua" w:eastAsia="宋体" w:hAnsi="Book Antiqua" w:cs="宋体"/>
          <w:color w:val="000000"/>
          <w:szCs w:val="24"/>
          <w:lang w:val="en-US" w:eastAsia="zh-CN"/>
        </w:rPr>
        <w:t>: 195-200 [PMID: 20051852 DO</w:t>
      </w:r>
      <w:r w:rsidR="002E365F">
        <w:rPr>
          <w:rFonts w:ascii="Book Antiqua" w:eastAsia="宋体" w:hAnsi="Book Antiqua" w:cs="宋体"/>
          <w:color w:val="000000"/>
          <w:szCs w:val="24"/>
          <w:lang w:val="en-US" w:eastAsia="zh-CN"/>
        </w:rPr>
        <w:t>I: 10.1097/MNH.0b013e3283366cd0</w:t>
      </w:r>
      <w:r w:rsidRPr="00E70039">
        <w:rPr>
          <w:rFonts w:ascii="Book Antiqua" w:eastAsia="宋体" w:hAnsi="Book Antiqua" w:cs="宋体"/>
          <w:color w:val="000000"/>
          <w:szCs w:val="24"/>
          <w:lang w:val="en-US" w:eastAsia="zh-CN"/>
        </w:rPr>
        <w:t>]</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106 </w:t>
      </w:r>
      <w:r w:rsidRPr="00E70039">
        <w:rPr>
          <w:rFonts w:ascii="Book Antiqua" w:eastAsia="宋体" w:hAnsi="Book Antiqua" w:cs="宋体"/>
          <w:b/>
          <w:bCs/>
          <w:color w:val="000000"/>
          <w:szCs w:val="24"/>
          <w:lang w:val="en-US" w:eastAsia="zh-CN"/>
        </w:rPr>
        <w:t>Isoppo de Souza C</w:t>
      </w:r>
      <w:r w:rsidRPr="00E70039">
        <w:rPr>
          <w:rFonts w:ascii="Book Antiqua" w:eastAsia="宋体" w:hAnsi="Book Antiqua" w:cs="宋体"/>
          <w:color w:val="000000"/>
          <w:szCs w:val="24"/>
          <w:lang w:val="en-US" w:eastAsia="zh-CN"/>
        </w:rPr>
        <w:t>, Rosa DD, Ettrich B, Cibeira GH, Giacomazzi J, Tusset P, Ashton-Prolla P, Medeiros LR, Caleffi M, Neto EC, Moriguchi EH, Graudenz MS. Association of adipokines and adhesion molecules with indicators of obesity in women undergoing mammography screening. </w:t>
      </w:r>
      <w:r w:rsidRPr="00E70039">
        <w:rPr>
          <w:rFonts w:ascii="Book Antiqua" w:eastAsia="宋体" w:hAnsi="Book Antiqua" w:cs="宋体"/>
          <w:i/>
          <w:iCs/>
          <w:color w:val="000000"/>
          <w:szCs w:val="24"/>
          <w:lang w:val="en-US" w:eastAsia="zh-CN"/>
        </w:rPr>
        <w:t>Nutr Metab (Lond)</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9</w:t>
      </w:r>
      <w:r w:rsidRPr="00E70039">
        <w:rPr>
          <w:rFonts w:ascii="Book Antiqua" w:eastAsia="宋体" w:hAnsi="Book Antiqua" w:cs="宋体"/>
          <w:color w:val="000000"/>
          <w:szCs w:val="24"/>
          <w:lang w:val="en-US" w:eastAsia="zh-CN"/>
        </w:rPr>
        <w:t>: 97 [PMID: 23113</w:t>
      </w:r>
      <w:r w:rsidR="002E365F">
        <w:rPr>
          <w:rFonts w:ascii="Book Antiqua" w:eastAsia="宋体" w:hAnsi="Book Antiqua" w:cs="宋体"/>
          <w:color w:val="000000"/>
          <w:szCs w:val="24"/>
          <w:lang w:val="en-US" w:eastAsia="zh-CN"/>
        </w:rPr>
        <w:t>882 DOI: 10.1186/1743-7075-9-97</w:t>
      </w:r>
      <w:r w:rsidRPr="00E70039">
        <w:rPr>
          <w:rFonts w:ascii="Book Antiqua" w:eastAsia="宋体" w:hAnsi="Book Antiqua" w:cs="宋体"/>
          <w:color w:val="000000"/>
          <w:szCs w:val="24"/>
          <w:lang w:val="en-US" w:eastAsia="zh-CN"/>
        </w:rPr>
        <w:t>]</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107 </w:t>
      </w:r>
      <w:r w:rsidRPr="00E70039">
        <w:rPr>
          <w:rFonts w:ascii="Book Antiqua" w:eastAsia="宋体" w:hAnsi="Book Antiqua" w:cs="宋体"/>
          <w:b/>
          <w:bCs/>
          <w:color w:val="000000"/>
          <w:szCs w:val="24"/>
          <w:lang w:val="en-US" w:eastAsia="zh-CN"/>
        </w:rPr>
        <w:t>Goralski KB</w:t>
      </w:r>
      <w:r w:rsidRPr="00E70039">
        <w:rPr>
          <w:rFonts w:ascii="Book Antiqua" w:eastAsia="宋体" w:hAnsi="Book Antiqua" w:cs="宋体"/>
          <w:color w:val="000000"/>
          <w:szCs w:val="24"/>
          <w:lang w:val="en-US" w:eastAsia="zh-CN"/>
        </w:rPr>
        <w:t xml:space="preserve">, McCarthy TC, Hanniman EA, Zabel BA, Butcher EC, Parlee SD, Muruganandan S, Sinal CJ. </w:t>
      </w:r>
      <w:proofErr w:type="gramStart"/>
      <w:r w:rsidRPr="00E70039">
        <w:rPr>
          <w:rFonts w:ascii="Book Antiqua" w:eastAsia="宋体" w:hAnsi="Book Antiqua" w:cs="宋体"/>
          <w:color w:val="000000"/>
          <w:szCs w:val="24"/>
          <w:lang w:val="en-US" w:eastAsia="zh-CN"/>
        </w:rPr>
        <w:t>Chemerin, a novel adipokine that regulates adipogenesis and adipocyte metabolism.</w:t>
      </w:r>
      <w:proofErr w:type="gramEnd"/>
      <w:r w:rsidRPr="00E70039">
        <w:rPr>
          <w:rFonts w:ascii="Book Antiqua" w:eastAsia="宋体" w:hAnsi="Book Antiqua" w:cs="宋体"/>
          <w:color w:val="000000"/>
          <w:szCs w:val="24"/>
          <w:lang w:val="en-US" w:eastAsia="zh-CN"/>
        </w:rPr>
        <w:t> </w:t>
      </w:r>
      <w:r w:rsidRPr="00E70039">
        <w:rPr>
          <w:rFonts w:ascii="Book Antiqua" w:eastAsia="宋体" w:hAnsi="Book Antiqua" w:cs="宋体"/>
          <w:i/>
          <w:iCs/>
          <w:color w:val="000000"/>
          <w:szCs w:val="24"/>
          <w:lang w:val="en-US" w:eastAsia="zh-CN"/>
        </w:rPr>
        <w:t>J Biol Chem</w:t>
      </w:r>
      <w:r w:rsidRPr="00E70039">
        <w:rPr>
          <w:rFonts w:ascii="Book Antiqua" w:eastAsia="宋体" w:hAnsi="Book Antiqua" w:cs="宋体"/>
          <w:color w:val="000000"/>
          <w:szCs w:val="24"/>
          <w:lang w:val="en-US" w:eastAsia="zh-CN"/>
        </w:rPr>
        <w:t> 2007; </w:t>
      </w:r>
      <w:r w:rsidRPr="00E70039">
        <w:rPr>
          <w:rFonts w:ascii="Book Antiqua" w:eastAsia="宋体" w:hAnsi="Book Antiqua" w:cs="宋体"/>
          <w:b/>
          <w:bCs/>
          <w:color w:val="000000"/>
          <w:szCs w:val="24"/>
          <w:lang w:val="en-US" w:eastAsia="zh-CN"/>
        </w:rPr>
        <w:t>282</w:t>
      </w:r>
      <w:r w:rsidRPr="00E70039">
        <w:rPr>
          <w:rFonts w:ascii="Book Antiqua" w:eastAsia="宋体" w:hAnsi="Book Antiqua" w:cs="宋体"/>
          <w:color w:val="000000"/>
          <w:szCs w:val="24"/>
          <w:lang w:val="en-US" w:eastAsia="zh-CN"/>
        </w:rPr>
        <w:t>: 28175-28188 [PMID: 17635925]</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108 </w:t>
      </w:r>
      <w:r w:rsidRPr="00E70039">
        <w:rPr>
          <w:rFonts w:ascii="Book Antiqua" w:eastAsia="宋体" w:hAnsi="Book Antiqua" w:cs="宋体"/>
          <w:b/>
          <w:bCs/>
          <w:color w:val="000000"/>
          <w:szCs w:val="24"/>
          <w:lang w:val="en-US" w:eastAsia="zh-CN"/>
        </w:rPr>
        <w:t>Scotece M</w:t>
      </w:r>
      <w:r w:rsidRPr="00E70039">
        <w:rPr>
          <w:rFonts w:ascii="Book Antiqua" w:eastAsia="宋体" w:hAnsi="Book Antiqua" w:cs="宋体"/>
          <w:color w:val="000000"/>
          <w:szCs w:val="24"/>
          <w:lang w:val="en-US" w:eastAsia="zh-CN"/>
        </w:rPr>
        <w:t>, Conde J, Abella V, López V, Pino J, Lago F, Gómez-Reino JJ, Gualillo O. Bone metabolism and adipokines: are there perspectives for bone diseases drug discovery? </w:t>
      </w:r>
      <w:r w:rsidRPr="00E70039">
        <w:rPr>
          <w:rFonts w:ascii="Book Antiqua" w:eastAsia="宋体" w:hAnsi="Book Antiqua" w:cs="宋体"/>
          <w:i/>
          <w:iCs/>
          <w:color w:val="000000"/>
          <w:szCs w:val="24"/>
          <w:lang w:val="en-US" w:eastAsia="zh-CN"/>
        </w:rPr>
        <w:t>Expert Opin Drug Discov</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9</w:t>
      </w:r>
      <w:r w:rsidRPr="00E70039">
        <w:rPr>
          <w:rFonts w:ascii="Book Antiqua" w:eastAsia="宋体" w:hAnsi="Book Antiqua" w:cs="宋体"/>
          <w:color w:val="000000"/>
          <w:szCs w:val="24"/>
          <w:lang w:val="en-US" w:eastAsia="zh-CN"/>
        </w:rPr>
        <w:t>: 945-957 [PMID: 24857197 DOI: 10.1517/17460441.2014.922539]</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109 </w:t>
      </w:r>
      <w:r w:rsidRPr="00E70039">
        <w:rPr>
          <w:rFonts w:ascii="Book Antiqua" w:eastAsia="宋体" w:hAnsi="Book Antiqua" w:cs="宋体"/>
          <w:b/>
          <w:bCs/>
          <w:color w:val="000000"/>
          <w:szCs w:val="24"/>
          <w:lang w:val="en-US" w:eastAsia="zh-CN"/>
        </w:rPr>
        <w:t>Dostálová I</w:t>
      </w:r>
      <w:r w:rsidRPr="00E70039">
        <w:rPr>
          <w:rFonts w:ascii="Book Antiqua" w:eastAsia="宋体" w:hAnsi="Book Antiqua" w:cs="宋体"/>
          <w:color w:val="000000"/>
          <w:szCs w:val="24"/>
          <w:lang w:val="en-US" w:eastAsia="zh-CN"/>
        </w:rPr>
        <w:t>, Sedlácková D, Papezová H, Nedvídková J, Haluzík M. Serum visfatin levels in patients with anorexia nervosa and bulimia nervosa. </w:t>
      </w:r>
      <w:r w:rsidRPr="00E70039">
        <w:rPr>
          <w:rFonts w:ascii="Book Antiqua" w:eastAsia="宋体" w:hAnsi="Book Antiqua" w:cs="宋体"/>
          <w:i/>
          <w:iCs/>
          <w:color w:val="000000"/>
          <w:szCs w:val="24"/>
          <w:lang w:val="en-US" w:eastAsia="zh-CN"/>
        </w:rPr>
        <w:t>Physiol Res</w:t>
      </w:r>
      <w:r w:rsidRPr="00E70039">
        <w:rPr>
          <w:rFonts w:ascii="Book Antiqua" w:eastAsia="宋体" w:hAnsi="Book Antiqua" w:cs="宋体"/>
          <w:color w:val="000000"/>
          <w:szCs w:val="24"/>
          <w:lang w:val="en-US" w:eastAsia="zh-CN"/>
        </w:rPr>
        <w:t> 2009; </w:t>
      </w:r>
      <w:r w:rsidRPr="00E70039">
        <w:rPr>
          <w:rFonts w:ascii="Book Antiqua" w:eastAsia="宋体" w:hAnsi="Book Antiqua" w:cs="宋体"/>
          <w:b/>
          <w:bCs/>
          <w:color w:val="000000"/>
          <w:szCs w:val="24"/>
          <w:lang w:val="en-US" w:eastAsia="zh-CN"/>
        </w:rPr>
        <w:t>58</w:t>
      </w:r>
      <w:r w:rsidRPr="00E70039">
        <w:rPr>
          <w:rFonts w:ascii="Book Antiqua" w:eastAsia="宋体" w:hAnsi="Book Antiqua" w:cs="宋体"/>
          <w:color w:val="000000"/>
          <w:szCs w:val="24"/>
          <w:lang w:val="en-US" w:eastAsia="zh-CN"/>
        </w:rPr>
        <w:t>: 903-907 [PMID: 19093738]</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110 </w:t>
      </w:r>
      <w:r w:rsidRPr="00E70039">
        <w:rPr>
          <w:rFonts w:ascii="Book Antiqua" w:eastAsia="宋体" w:hAnsi="Book Antiqua" w:cs="宋体"/>
          <w:b/>
          <w:bCs/>
          <w:color w:val="000000"/>
          <w:szCs w:val="24"/>
          <w:lang w:val="en-US" w:eastAsia="zh-CN"/>
        </w:rPr>
        <w:t>Ziora K</w:t>
      </w:r>
      <w:r w:rsidRPr="00E70039">
        <w:rPr>
          <w:rFonts w:ascii="Book Antiqua" w:eastAsia="宋体" w:hAnsi="Book Antiqua" w:cs="宋体"/>
          <w:color w:val="000000"/>
          <w:szCs w:val="24"/>
          <w:lang w:val="en-US" w:eastAsia="zh-CN"/>
        </w:rPr>
        <w:t>, O</w:t>
      </w:r>
      <w:r w:rsidRPr="00E70039">
        <w:rPr>
          <w:rFonts w:ascii="Book Antiqua" w:eastAsia="MS Mincho" w:hAnsi="Book Antiqua" w:cs="MS Mincho"/>
          <w:color w:val="000000"/>
          <w:szCs w:val="24"/>
          <w:lang w:val="en-US" w:eastAsia="zh-CN"/>
        </w:rPr>
        <w:t>ś</w:t>
      </w:r>
      <w:r w:rsidRPr="00E70039">
        <w:rPr>
          <w:rFonts w:ascii="Book Antiqua" w:eastAsia="宋体" w:hAnsi="Book Antiqua" w:cs="宋体"/>
          <w:color w:val="000000"/>
          <w:szCs w:val="24"/>
          <w:lang w:val="en-US" w:eastAsia="zh-CN"/>
        </w:rPr>
        <w:t>wi</w:t>
      </w:r>
      <w:r w:rsidRPr="00E70039">
        <w:rPr>
          <w:rFonts w:ascii="Book Antiqua" w:eastAsia="MS Mincho" w:hAnsi="Book Antiqua" w:cs="MS Mincho"/>
          <w:color w:val="000000"/>
          <w:szCs w:val="24"/>
          <w:lang w:val="en-US" w:eastAsia="zh-CN"/>
        </w:rPr>
        <w:t>ę</w:t>
      </w:r>
      <w:r w:rsidRPr="00E70039">
        <w:rPr>
          <w:rFonts w:ascii="Book Antiqua" w:eastAsia="宋体" w:hAnsi="Book Antiqua" w:cs="宋体"/>
          <w:color w:val="000000"/>
          <w:szCs w:val="24"/>
          <w:lang w:val="en-US" w:eastAsia="zh-CN"/>
        </w:rPr>
        <w:t>cimska J, Swi</w:t>
      </w:r>
      <w:r w:rsidRPr="00E70039">
        <w:rPr>
          <w:rFonts w:ascii="Book Antiqua" w:eastAsia="MS Mincho" w:hAnsi="Book Antiqua" w:cs="MS Mincho"/>
          <w:color w:val="000000"/>
          <w:szCs w:val="24"/>
          <w:lang w:val="en-US" w:eastAsia="zh-CN"/>
        </w:rPr>
        <w:t>ę</w:t>
      </w:r>
      <w:r w:rsidRPr="00E70039">
        <w:rPr>
          <w:rFonts w:ascii="Book Antiqua" w:eastAsia="宋体" w:hAnsi="Book Antiqua" w:cs="宋体"/>
          <w:color w:val="000000"/>
          <w:szCs w:val="24"/>
          <w:lang w:val="en-US" w:eastAsia="zh-CN"/>
        </w:rPr>
        <w:t>tochowska E, Ziora D, Stojewska M, Suwa</w:t>
      </w:r>
      <w:r w:rsidRPr="00E70039">
        <w:rPr>
          <w:rFonts w:ascii="Book Antiqua" w:eastAsia="MS Mincho" w:hAnsi="Book Antiqua" w:cs="MS Mincho"/>
          <w:color w:val="000000"/>
          <w:szCs w:val="24"/>
          <w:lang w:val="en-US" w:eastAsia="zh-CN"/>
        </w:rPr>
        <w:t>ł</w:t>
      </w:r>
      <w:r w:rsidRPr="00E70039">
        <w:rPr>
          <w:rFonts w:ascii="Book Antiqua" w:eastAsia="宋体" w:hAnsi="Book Antiqua" w:cs="宋体"/>
          <w:color w:val="000000"/>
          <w:szCs w:val="24"/>
          <w:lang w:val="en-US" w:eastAsia="zh-CN"/>
        </w:rPr>
        <w:t>a A, Ostrowska Z, Gorczyca P, Klimacka-Nawrot E, Lukas W, B</w:t>
      </w:r>
      <w:r w:rsidRPr="00E70039">
        <w:rPr>
          <w:rFonts w:ascii="Book Antiqua" w:eastAsia="MS Mincho" w:hAnsi="Book Antiqua" w:cs="MS Mincho"/>
          <w:color w:val="000000"/>
          <w:szCs w:val="24"/>
          <w:lang w:val="en-US" w:eastAsia="zh-CN"/>
        </w:rPr>
        <w:t>ł</w:t>
      </w:r>
      <w:r w:rsidRPr="00E70039">
        <w:rPr>
          <w:rFonts w:ascii="Book Antiqua" w:eastAsia="宋体" w:hAnsi="Book Antiqua" w:cs="宋体"/>
          <w:color w:val="000000"/>
          <w:szCs w:val="24"/>
          <w:lang w:val="en-US" w:eastAsia="zh-CN"/>
        </w:rPr>
        <w:t>ońska-Fajfrowska B. Assessment of serum visfatin levels in girls with anorexia nervosa. </w:t>
      </w:r>
      <w:r w:rsidRPr="00E70039">
        <w:rPr>
          <w:rFonts w:ascii="Book Antiqua" w:eastAsia="宋体" w:hAnsi="Book Antiqua" w:cs="宋体"/>
          <w:i/>
          <w:iCs/>
          <w:color w:val="000000"/>
          <w:szCs w:val="24"/>
          <w:lang w:val="en-US" w:eastAsia="zh-CN"/>
        </w:rPr>
        <w:t>Clin Endocrinol (Oxf)</w:t>
      </w:r>
      <w:r w:rsidRPr="00E70039">
        <w:rPr>
          <w:rFonts w:ascii="Book Antiqua" w:eastAsia="宋体" w:hAnsi="Book Antiqua" w:cs="宋体"/>
          <w:color w:val="000000"/>
          <w:szCs w:val="24"/>
          <w:lang w:val="en-US" w:eastAsia="zh-CN"/>
        </w:rPr>
        <w:t> 2012; </w:t>
      </w:r>
      <w:r w:rsidRPr="00E70039">
        <w:rPr>
          <w:rFonts w:ascii="Book Antiqua" w:eastAsia="宋体" w:hAnsi="Book Antiqua" w:cs="宋体"/>
          <w:b/>
          <w:bCs/>
          <w:color w:val="000000"/>
          <w:szCs w:val="24"/>
          <w:lang w:val="en-US" w:eastAsia="zh-CN"/>
        </w:rPr>
        <w:t>76</w:t>
      </w:r>
      <w:r w:rsidRPr="00E70039">
        <w:rPr>
          <w:rFonts w:ascii="Book Antiqua" w:eastAsia="宋体" w:hAnsi="Book Antiqua" w:cs="宋体"/>
          <w:color w:val="000000"/>
          <w:szCs w:val="24"/>
          <w:lang w:val="en-US" w:eastAsia="zh-CN"/>
        </w:rPr>
        <w:t>: 514-519 [PMID: 21777266 DOI: 1</w:t>
      </w:r>
      <w:r w:rsidR="002E365F">
        <w:rPr>
          <w:rFonts w:ascii="Book Antiqua" w:eastAsia="宋体" w:hAnsi="Book Antiqua" w:cs="宋体"/>
          <w:color w:val="000000"/>
          <w:szCs w:val="24"/>
          <w:lang w:val="en-US" w:eastAsia="zh-CN"/>
        </w:rPr>
        <w:t>0.1111/j.1365-2265.2011.04181.x</w:t>
      </w:r>
      <w:r w:rsidRPr="00E70039">
        <w:rPr>
          <w:rFonts w:ascii="Book Antiqua" w:eastAsia="宋体" w:hAnsi="Book Antiqua" w:cs="宋体"/>
          <w:color w:val="000000"/>
          <w:szCs w:val="24"/>
          <w:lang w:val="en-US" w:eastAsia="zh-CN"/>
        </w:rPr>
        <w:t>]</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lastRenderedPageBreak/>
        <w:t>111 </w:t>
      </w:r>
      <w:r w:rsidRPr="00E70039">
        <w:rPr>
          <w:rFonts w:ascii="Book Antiqua" w:eastAsia="宋体" w:hAnsi="Book Antiqua" w:cs="宋体"/>
          <w:b/>
          <w:bCs/>
          <w:color w:val="000000"/>
          <w:szCs w:val="24"/>
          <w:lang w:val="en-US" w:eastAsia="zh-CN"/>
        </w:rPr>
        <w:t>Pomeroy C</w:t>
      </w:r>
      <w:r w:rsidRPr="00E70039">
        <w:rPr>
          <w:rFonts w:ascii="Book Antiqua" w:eastAsia="宋体" w:hAnsi="Book Antiqua" w:cs="宋体"/>
          <w:color w:val="000000"/>
          <w:szCs w:val="24"/>
          <w:lang w:val="en-US" w:eastAsia="zh-CN"/>
        </w:rPr>
        <w:t>, Mitchell J, Eckert E, Raymond N, Crosby R, Dalmasso AP. Effect of body weight and caloric restriction on serum complement proteins, including Factor D/adipsin: studies in anorexia nervosa and obesity. </w:t>
      </w:r>
      <w:r w:rsidRPr="00E70039">
        <w:rPr>
          <w:rFonts w:ascii="Book Antiqua" w:eastAsia="宋体" w:hAnsi="Book Antiqua" w:cs="宋体"/>
          <w:i/>
          <w:iCs/>
          <w:color w:val="000000"/>
          <w:szCs w:val="24"/>
          <w:lang w:val="en-US" w:eastAsia="zh-CN"/>
        </w:rPr>
        <w:t>Clin Exp Immunol</w:t>
      </w:r>
      <w:r w:rsidRPr="00E70039">
        <w:rPr>
          <w:rFonts w:ascii="Book Antiqua" w:eastAsia="宋体" w:hAnsi="Book Antiqua" w:cs="宋体"/>
          <w:color w:val="000000"/>
          <w:szCs w:val="24"/>
          <w:lang w:val="en-US" w:eastAsia="zh-CN"/>
        </w:rPr>
        <w:t> 1997; </w:t>
      </w:r>
      <w:r w:rsidRPr="00E70039">
        <w:rPr>
          <w:rFonts w:ascii="Book Antiqua" w:eastAsia="宋体" w:hAnsi="Book Antiqua" w:cs="宋体"/>
          <w:b/>
          <w:bCs/>
          <w:color w:val="000000"/>
          <w:szCs w:val="24"/>
          <w:lang w:val="en-US" w:eastAsia="zh-CN"/>
        </w:rPr>
        <w:t>108</w:t>
      </w:r>
      <w:r w:rsidRPr="00E70039">
        <w:rPr>
          <w:rFonts w:ascii="Book Antiqua" w:eastAsia="宋体" w:hAnsi="Book Antiqua" w:cs="宋体"/>
          <w:color w:val="000000"/>
          <w:szCs w:val="24"/>
          <w:lang w:val="en-US" w:eastAsia="zh-CN"/>
        </w:rPr>
        <w:t>: 507-515 [PMID: 9182900]</w:t>
      </w:r>
    </w:p>
    <w:p w:rsidR="00E70039" w:rsidRPr="00E70039" w:rsidRDefault="00E70039" w:rsidP="00E70039">
      <w:pPr>
        <w:spacing w:after="0" w:line="360" w:lineRule="auto"/>
        <w:rPr>
          <w:rFonts w:ascii="Book Antiqua" w:eastAsia="宋体" w:hAnsi="Book Antiqua" w:cs="宋体"/>
          <w:color w:val="000000"/>
          <w:szCs w:val="24"/>
          <w:lang w:val="en-US" w:eastAsia="zh-CN"/>
        </w:rPr>
      </w:pPr>
      <w:r w:rsidRPr="00E70039">
        <w:rPr>
          <w:rFonts w:ascii="Book Antiqua" w:eastAsia="宋体" w:hAnsi="Book Antiqua" w:cs="宋体"/>
          <w:color w:val="000000"/>
          <w:szCs w:val="24"/>
          <w:lang w:val="en-US" w:eastAsia="zh-CN"/>
        </w:rPr>
        <w:t>112 </w:t>
      </w:r>
      <w:r w:rsidRPr="00E70039">
        <w:rPr>
          <w:rFonts w:ascii="Book Antiqua" w:eastAsia="宋体" w:hAnsi="Book Antiqua" w:cs="宋体"/>
          <w:b/>
          <w:bCs/>
          <w:color w:val="000000"/>
          <w:szCs w:val="24"/>
          <w:lang w:val="en-US" w:eastAsia="zh-CN"/>
        </w:rPr>
        <w:t>Canan F</w:t>
      </w:r>
      <w:r w:rsidRPr="00E70039">
        <w:rPr>
          <w:rFonts w:ascii="Book Antiqua" w:eastAsia="宋体" w:hAnsi="Book Antiqua" w:cs="宋体"/>
          <w:color w:val="000000"/>
          <w:szCs w:val="24"/>
          <w:lang w:val="en-US" w:eastAsia="zh-CN"/>
        </w:rPr>
        <w:t>, Yildirim O, Tosun M, Kayka N, Tuman TC, Alcelik A. Serum levels of omentin are not altered in drug-naive patients with major depression: a pilot study. </w:t>
      </w:r>
      <w:r w:rsidRPr="00E70039">
        <w:rPr>
          <w:rFonts w:ascii="Book Antiqua" w:eastAsia="宋体" w:hAnsi="Book Antiqua" w:cs="宋体"/>
          <w:i/>
          <w:iCs/>
          <w:color w:val="000000"/>
          <w:szCs w:val="24"/>
          <w:lang w:val="en-US" w:eastAsia="zh-CN"/>
        </w:rPr>
        <w:t>Psychiatr Danub</w:t>
      </w:r>
      <w:r w:rsidRPr="00E70039">
        <w:rPr>
          <w:rFonts w:ascii="Book Antiqua" w:eastAsia="宋体" w:hAnsi="Book Antiqua" w:cs="宋体"/>
          <w:color w:val="000000"/>
          <w:szCs w:val="24"/>
          <w:lang w:val="en-US" w:eastAsia="zh-CN"/>
        </w:rPr>
        <w:t> 2014; </w:t>
      </w:r>
      <w:r w:rsidRPr="00E70039">
        <w:rPr>
          <w:rFonts w:ascii="Book Antiqua" w:eastAsia="宋体" w:hAnsi="Book Antiqua" w:cs="宋体"/>
          <w:b/>
          <w:bCs/>
          <w:color w:val="000000"/>
          <w:szCs w:val="24"/>
          <w:lang w:val="en-US" w:eastAsia="zh-CN"/>
        </w:rPr>
        <w:t>26</w:t>
      </w:r>
      <w:r w:rsidRPr="00E70039">
        <w:rPr>
          <w:rFonts w:ascii="Book Antiqua" w:eastAsia="宋体" w:hAnsi="Book Antiqua" w:cs="宋体"/>
          <w:color w:val="000000"/>
          <w:szCs w:val="24"/>
          <w:lang w:val="en-US" w:eastAsia="zh-CN"/>
        </w:rPr>
        <w:t>: 34-38 [PMID: 24608150]</w:t>
      </w:r>
    </w:p>
    <w:p w:rsidR="007C6FAC" w:rsidRPr="00E70039" w:rsidRDefault="007C6FAC" w:rsidP="00E70039">
      <w:pPr>
        <w:pStyle w:val="h2"/>
        <w:spacing w:before="0"/>
        <w:jc w:val="both"/>
        <w:rPr>
          <w:rFonts w:ascii="Book Antiqua" w:hAnsi="Book Antiqua"/>
          <w:szCs w:val="24"/>
          <w:lang w:eastAsia="zh-CN"/>
        </w:rPr>
      </w:pPr>
    </w:p>
    <w:p w:rsidR="007C6FAC" w:rsidRPr="00E70039" w:rsidRDefault="007C6FAC" w:rsidP="002E365F">
      <w:pPr>
        <w:widowControl w:val="0"/>
        <w:spacing w:after="0" w:line="360" w:lineRule="auto"/>
        <w:jc w:val="right"/>
        <w:rPr>
          <w:rFonts w:ascii="Book Antiqua" w:eastAsia="宋体" w:hAnsi="Book Antiqua" w:cs="Times New Roman"/>
          <w:kern w:val="2"/>
          <w:szCs w:val="24"/>
          <w:lang w:val="en-US" w:eastAsia="zh-CN"/>
        </w:rPr>
      </w:pPr>
      <w:r w:rsidRPr="00E70039">
        <w:rPr>
          <w:rFonts w:ascii="Book Antiqua" w:hAnsi="Book Antiqua"/>
          <w:b/>
          <w:szCs w:val="24"/>
          <w:lang w:val="en-US"/>
        </w:rPr>
        <w:t xml:space="preserve">P-Reviewer: </w:t>
      </w:r>
      <w:r w:rsidRPr="00E70039">
        <w:rPr>
          <w:rFonts w:ascii="Book Antiqua" w:hAnsi="Book Antiqua" w:cs="Tahoma"/>
          <w:color w:val="000000"/>
          <w:szCs w:val="24"/>
          <w:lang w:val="en-US"/>
        </w:rPr>
        <w:t>Kuo WH</w:t>
      </w:r>
      <w:r w:rsidRPr="00E70039">
        <w:rPr>
          <w:rFonts w:ascii="Book Antiqua" w:hAnsi="Book Antiqua" w:cs="Tahoma"/>
          <w:color w:val="000000"/>
          <w:szCs w:val="24"/>
          <w:lang w:val="en-US" w:eastAsia="zh-CN"/>
        </w:rPr>
        <w:t>,</w:t>
      </w:r>
      <w:r w:rsidRPr="00E70039">
        <w:rPr>
          <w:rFonts w:ascii="Book Antiqua" w:hAnsi="Book Antiqua"/>
          <w:b/>
          <w:szCs w:val="24"/>
          <w:lang w:val="en-US"/>
        </w:rPr>
        <w:t xml:space="preserve"> </w:t>
      </w:r>
      <w:r w:rsidRPr="00E70039">
        <w:rPr>
          <w:rFonts w:ascii="Book Antiqua" w:hAnsi="Book Antiqua" w:cs="Tahoma"/>
          <w:color w:val="000000"/>
          <w:szCs w:val="24"/>
          <w:lang w:val="en-US"/>
        </w:rPr>
        <w:t>Yuan GY</w:t>
      </w:r>
      <w:r w:rsidRPr="00E70039">
        <w:rPr>
          <w:rFonts w:ascii="Book Antiqua" w:hAnsi="Book Antiqua" w:cs="Tahoma"/>
          <w:color w:val="000000"/>
          <w:szCs w:val="24"/>
          <w:lang w:val="en-US" w:eastAsia="zh-CN"/>
        </w:rPr>
        <w:t xml:space="preserve"> </w:t>
      </w:r>
      <w:r w:rsidRPr="00E70039">
        <w:rPr>
          <w:rFonts w:ascii="Book Antiqua" w:hAnsi="Book Antiqua"/>
          <w:b/>
          <w:szCs w:val="24"/>
          <w:lang w:val="en-US"/>
        </w:rPr>
        <w:t xml:space="preserve">S-Editor: </w:t>
      </w:r>
      <w:r w:rsidRPr="00E70039">
        <w:rPr>
          <w:rFonts w:ascii="Book Antiqua" w:hAnsi="Book Antiqua"/>
          <w:szCs w:val="24"/>
          <w:lang w:val="en-US"/>
        </w:rPr>
        <w:t>Ji FF</w:t>
      </w:r>
      <w:r w:rsidRPr="00E70039">
        <w:rPr>
          <w:rFonts w:ascii="Book Antiqua" w:hAnsi="Book Antiqua"/>
          <w:b/>
          <w:szCs w:val="24"/>
          <w:lang w:val="en-US"/>
        </w:rPr>
        <w:t xml:space="preserve"> L-Editor: E-Editor:</w:t>
      </w:r>
    </w:p>
    <w:p w:rsidR="00072327" w:rsidRPr="00C90E22" w:rsidRDefault="00072327" w:rsidP="005C113E">
      <w:pPr>
        <w:spacing w:after="0" w:line="360" w:lineRule="auto"/>
        <w:rPr>
          <w:rFonts w:ascii="Book Antiqua" w:hAnsi="Book Antiqua" w:cs="Times New Roman"/>
          <w:szCs w:val="24"/>
          <w:lang w:val="en-US" w:eastAsia="zh-CN"/>
        </w:rPr>
      </w:pPr>
    </w:p>
    <w:sectPr w:rsidR="00072327" w:rsidRPr="00C90E22" w:rsidSect="00C819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BB" w:rsidRDefault="00BE44BB" w:rsidP="00072327">
      <w:pPr>
        <w:spacing w:after="0" w:line="240" w:lineRule="auto"/>
      </w:pPr>
      <w:r>
        <w:separator/>
      </w:r>
    </w:p>
  </w:endnote>
  <w:endnote w:type="continuationSeparator" w:id="0">
    <w:p w:rsidR="00BE44BB" w:rsidRDefault="00BE44BB" w:rsidP="0007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89157"/>
      <w:docPartObj>
        <w:docPartGallery w:val="Page Numbers (Bottom of Page)"/>
        <w:docPartUnique/>
      </w:docPartObj>
    </w:sdtPr>
    <w:sdtEndPr/>
    <w:sdtContent>
      <w:p w:rsidR="00E70039" w:rsidRDefault="00E70039">
        <w:pPr>
          <w:pStyle w:val="Footer"/>
          <w:jc w:val="right"/>
        </w:pPr>
        <w:r>
          <w:fldChar w:fldCharType="begin"/>
        </w:r>
        <w:r>
          <w:instrText xml:space="preserve"> PAGE   \* MERGEFORMAT </w:instrText>
        </w:r>
        <w:r>
          <w:fldChar w:fldCharType="separate"/>
        </w:r>
        <w:r w:rsidR="000F1173">
          <w:rPr>
            <w:noProof/>
          </w:rPr>
          <w:t>25</w:t>
        </w:r>
        <w:r>
          <w:rPr>
            <w:noProof/>
          </w:rPr>
          <w:fldChar w:fldCharType="end"/>
        </w:r>
      </w:p>
    </w:sdtContent>
  </w:sdt>
  <w:p w:rsidR="00E70039" w:rsidRDefault="00E700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BB" w:rsidRDefault="00BE44BB" w:rsidP="00072327">
      <w:pPr>
        <w:spacing w:after="0" w:line="240" w:lineRule="auto"/>
      </w:pPr>
      <w:r>
        <w:separator/>
      </w:r>
    </w:p>
  </w:footnote>
  <w:footnote w:type="continuationSeparator" w:id="0">
    <w:p w:rsidR="00BE44BB" w:rsidRDefault="00BE44BB" w:rsidP="000723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5C5"/>
    <w:multiLevelType w:val="hybridMultilevel"/>
    <w:tmpl w:val="E73A26AC"/>
    <w:lvl w:ilvl="0" w:tplc="D578E1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F4A9A"/>
    <w:multiLevelType w:val="hybridMultilevel"/>
    <w:tmpl w:val="CD6422C6"/>
    <w:lvl w:ilvl="0" w:tplc="CE24C7D4">
      <w:start w:val="3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D40866"/>
    <w:multiLevelType w:val="hybridMultilevel"/>
    <w:tmpl w:val="4D46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26073F"/>
    <w:multiLevelType w:val="hybridMultilevel"/>
    <w:tmpl w:val="55CCC4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132D62"/>
    <w:multiLevelType w:val="hybridMultilevel"/>
    <w:tmpl w:val="571C471E"/>
    <w:lvl w:ilvl="0" w:tplc="D578E1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3F5AEE"/>
    <w:multiLevelType w:val="hybridMultilevel"/>
    <w:tmpl w:val="3AC29072"/>
    <w:lvl w:ilvl="0" w:tplc="CE24C7D4">
      <w:start w:val="3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EF0822"/>
    <w:multiLevelType w:val="hybridMultilevel"/>
    <w:tmpl w:val="5094D6B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3D1BFD"/>
    <w:multiLevelType w:val="hybridMultilevel"/>
    <w:tmpl w:val="909C1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FB"/>
    <w:rsid w:val="00004844"/>
    <w:rsid w:val="000074EC"/>
    <w:rsid w:val="0002249C"/>
    <w:rsid w:val="000470FE"/>
    <w:rsid w:val="000509B3"/>
    <w:rsid w:val="00054A01"/>
    <w:rsid w:val="00067EA4"/>
    <w:rsid w:val="00072327"/>
    <w:rsid w:val="00074FD7"/>
    <w:rsid w:val="00081A8D"/>
    <w:rsid w:val="000978A2"/>
    <w:rsid w:val="000B5591"/>
    <w:rsid w:val="000D45E4"/>
    <w:rsid w:val="000F1173"/>
    <w:rsid w:val="00132DEC"/>
    <w:rsid w:val="00136FC1"/>
    <w:rsid w:val="001578C3"/>
    <w:rsid w:val="001C199F"/>
    <w:rsid w:val="001F62DA"/>
    <w:rsid w:val="00227D06"/>
    <w:rsid w:val="00231F9D"/>
    <w:rsid w:val="00235BDB"/>
    <w:rsid w:val="00237865"/>
    <w:rsid w:val="00246DF4"/>
    <w:rsid w:val="002559FB"/>
    <w:rsid w:val="00290FAF"/>
    <w:rsid w:val="002A7B32"/>
    <w:rsid w:val="002B51E7"/>
    <w:rsid w:val="002B622F"/>
    <w:rsid w:val="002D6A47"/>
    <w:rsid w:val="002E365F"/>
    <w:rsid w:val="002F10B7"/>
    <w:rsid w:val="003D6115"/>
    <w:rsid w:val="00443F88"/>
    <w:rsid w:val="00452196"/>
    <w:rsid w:val="004612E9"/>
    <w:rsid w:val="00467B04"/>
    <w:rsid w:val="00470345"/>
    <w:rsid w:val="00475DA3"/>
    <w:rsid w:val="00486D35"/>
    <w:rsid w:val="004977AB"/>
    <w:rsid w:val="004A4098"/>
    <w:rsid w:val="004C38C4"/>
    <w:rsid w:val="004C7080"/>
    <w:rsid w:val="004D4F12"/>
    <w:rsid w:val="004F398C"/>
    <w:rsid w:val="004F5570"/>
    <w:rsid w:val="005018FD"/>
    <w:rsid w:val="00513D26"/>
    <w:rsid w:val="00537910"/>
    <w:rsid w:val="00541021"/>
    <w:rsid w:val="00551ED2"/>
    <w:rsid w:val="005C113E"/>
    <w:rsid w:val="005E14FA"/>
    <w:rsid w:val="00604B55"/>
    <w:rsid w:val="006050AB"/>
    <w:rsid w:val="00633B1F"/>
    <w:rsid w:val="00651714"/>
    <w:rsid w:val="00652371"/>
    <w:rsid w:val="006562D4"/>
    <w:rsid w:val="0066392C"/>
    <w:rsid w:val="006708B0"/>
    <w:rsid w:val="00682393"/>
    <w:rsid w:val="006943CF"/>
    <w:rsid w:val="0069647D"/>
    <w:rsid w:val="006A79A4"/>
    <w:rsid w:val="007075ED"/>
    <w:rsid w:val="007365F2"/>
    <w:rsid w:val="00741308"/>
    <w:rsid w:val="00742AE0"/>
    <w:rsid w:val="007601B7"/>
    <w:rsid w:val="00762F1E"/>
    <w:rsid w:val="00773D55"/>
    <w:rsid w:val="00780CD3"/>
    <w:rsid w:val="007849F5"/>
    <w:rsid w:val="007C0F4E"/>
    <w:rsid w:val="007C5266"/>
    <w:rsid w:val="007C6FAC"/>
    <w:rsid w:val="007E5FB0"/>
    <w:rsid w:val="00814E71"/>
    <w:rsid w:val="008239B7"/>
    <w:rsid w:val="00823C23"/>
    <w:rsid w:val="0084345E"/>
    <w:rsid w:val="008519A7"/>
    <w:rsid w:val="0086213A"/>
    <w:rsid w:val="008C482A"/>
    <w:rsid w:val="008D5FBC"/>
    <w:rsid w:val="008E119A"/>
    <w:rsid w:val="008E6FD2"/>
    <w:rsid w:val="008F0A5E"/>
    <w:rsid w:val="00900A9A"/>
    <w:rsid w:val="00904696"/>
    <w:rsid w:val="009126A0"/>
    <w:rsid w:val="00955EC0"/>
    <w:rsid w:val="00967346"/>
    <w:rsid w:val="00976DA3"/>
    <w:rsid w:val="009820D5"/>
    <w:rsid w:val="009A5EAE"/>
    <w:rsid w:val="009B5C62"/>
    <w:rsid w:val="009D1840"/>
    <w:rsid w:val="009D743C"/>
    <w:rsid w:val="009E6B92"/>
    <w:rsid w:val="00A0743A"/>
    <w:rsid w:val="00A7496E"/>
    <w:rsid w:val="00A81016"/>
    <w:rsid w:val="00A84006"/>
    <w:rsid w:val="00A90BF0"/>
    <w:rsid w:val="00A91F8B"/>
    <w:rsid w:val="00AB140F"/>
    <w:rsid w:val="00AB54DD"/>
    <w:rsid w:val="00AD0FCA"/>
    <w:rsid w:val="00AE4F3C"/>
    <w:rsid w:val="00B06050"/>
    <w:rsid w:val="00B24C02"/>
    <w:rsid w:val="00B2699F"/>
    <w:rsid w:val="00B312DE"/>
    <w:rsid w:val="00B3463A"/>
    <w:rsid w:val="00B51A36"/>
    <w:rsid w:val="00B56D67"/>
    <w:rsid w:val="00B65410"/>
    <w:rsid w:val="00B758AF"/>
    <w:rsid w:val="00B772E4"/>
    <w:rsid w:val="00B94E7C"/>
    <w:rsid w:val="00BA51CC"/>
    <w:rsid w:val="00BA61FE"/>
    <w:rsid w:val="00BB6CA3"/>
    <w:rsid w:val="00BE44BB"/>
    <w:rsid w:val="00C07729"/>
    <w:rsid w:val="00C31922"/>
    <w:rsid w:val="00C3566D"/>
    <w:rsid w:val="00C43607"/>
    <w:rsid w:val="00C55033"/>
    <w:rsid w:val="00C819F2"/>
    <w:rsid w:val="00C87D56"/>
    <w:rsid w:val="00C90E22"/>
    <w:rsid w:val="00CA1761"/>
    <w:rsid w:val="00CA1E68"/>
    <w:rsid w:val="00CB32FB"/>
    <w:rsid w:val="00CC7628"/>
    <w:rsid w:val="00CD5E4E"/>
    <w:rsid w:val="00D1225F"/>
    <w:rsid w:val="00D35807"/>
    <w:rsid w:val="00D74BE6"/>
    <w:rsid w:val="00D76D36"/>
    <w:rsid w:val="00DA6469"/>
    <w:rsid w:val="00DC68E3"/>
    <w:rsid w:val="00E05416"/>
    <w:rsid w:val="00E14089"/>
    <w:rsid w:val="00E1570E"/>
    <w:rsid w:val="00E34C3B"/>
    <w:rsid w:val="00E555F8"/>
    <w:rsid w:val="00E609C5"/>
    <w:rsid w:val="00E63C04"/>
    <w:rsid w:val="00E70039"/>
    <w:rsid w:val="00E76E91"/>
    <w:rsid w:val="00E803CC"/>
    <w:rsid w:val="00E821BF"/>
    <w:rsid w:val="00E86658"/>
    <w:rsid w:val="00E95927"/>
    <w:rsid w:val="00EA12BF"/>
    <w:rsid w:val="00EB10D5"/>
    <w:rsid w:val="00EF22C3"/>
    <w:rsid w:val="00F005F5"/>
    <w:rsid w:val="00F11C74"/>
    <w:rsid w:val="00FA470D"/>
    <w:rsid w:val="00FA79FB"/>
    <w:rsid w:val="00FD13D9"/>
    <w:rsid w:val="00FF0D74"/>
    <w:rsid w:val="00FF283B"/>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D7"/>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B32FB"/>
    <w:pPr>
      <w:ind w:left="720"/>
      <w:contextualSpacing/>
    </w:pPr>
  </w:style>
  <w:style w:type="paragraph" w:styleId="EndnoteText">
    <w:name w:val="endnote text"/>
    <w:basedOn w:val="Normal"/>
    <w:link w:val="EndnoteTextChar"/>
    <w:uiPriority w:val="99"/>
    <w:semiHidden/>
    <w:unhideWhenUsed/>
    <w:rsid w:val="00072327"/>
    <w:pPr>
      <w:spacing w:before="240" w:after="0" w:line="240" w:lineRule="auto"/>
    </w:pPr>
    <w:rPr>
      <w:sz w:val="20"/>
      <w:szCs w:val="20"/>
      <w:lang w:eastAsia="pl-PL"/>
    </w:rPr>
  </w:style>
  <w:style w:type="character" w:customStyle="1" w:styleId="EndnoteTextChar">
    <w:name w:val="Endnote Text Char"/>
    <w:basedOn w:val="DefaultParagraphFont"/>
    <w:link w:val="EndnoteText"/>
    <w:uiPriority w:val="99"/>
    <w:semiHidden/>
    <w:rsid w:val="00072327"/>
    <w:rPr>
      <w:rFonts w:ascii="Times New Roman" w:eastAsiaTheme="minorEastAsia" w:hAnsi="Times New Roman"/>
      <w:sz w:val="20"/>
      <w:szCs w:val="20"/>
      <w:lang w:eastAsia="pl-PL"/>
    </w:rPr>
  </w:style>
  <w:style w:type="character" w:styleId="EndnoteReference">
    <w:name w:val="endnote reference"/>
    <w:basedOn w:val="DefaultParagraphFont"/>
    <w:uiPriority w:val="99"/>
    <w:unhideWhenUsed/>
    <w:rsid w:val="00072327"/>
    <w:rPr>
      <w:vertAlign w:val="superscript"/>
    </w:rPr>
  </w:style>
  <w:style w:type="character" w:customStyle="1" w:styleId="apple-converted-space">
    <w:name w:val="apple-converted-space"/>
    <w:basedOn w:val="DefaultParagraphFont"/>
    <w:rsid w:val="00072327"/>
  </w:style>
  <w:style w:type="character" w:customStyle="1" w:styleId="highlight">
    <w:name w:val="highlight"/>
    <w:basedOn w:val="DefaultParagraphFont"/>
    <w:rsid w:val="00072327"/>
  </w:style>
  <w:style w:type="character" w:customStyle="1" w:styleId="slug-pub-date">
    <w:name w:val="slug-pub-date"/>
    <w:basedOn w:val="DefaultParagraphFont"/>
    <w:rsid w:val="00072327"/>
  </w:style>
  <w:style w:type="character" w:customStyle="1" w:styleId="slug-vol">
    <w:name w:val="slug-vol"/>
    <w:basedOn w:val="DefaultParagraphFont"/>
    <w:rsid w:val="00072327"/>
  </w:style>
  <w:style w:type="character" w:customStyle="1" w:styleId="slug-pages">
    <w:name w:val="slug-pages"/>
    <w:basedOn w:val="DefaultParagraphFont"/>
    <w:rsid w:val="00072327"/>
  </w:style>
  <w:style w:type="paragraph" w:styleId="NoSpacing">
    <w:name w:val="No Spacing"/>
    <w:link w:val="NoSpacingChar"/>
    <w:uiPriority w:val="99"/>
    <w:qFormat/>
    <w:rsid w:val="00B51A36"/>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074F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4FD7"/>
    <w:rPr>
      <w:rFonts w:ascii="Tahoma" w:hAnsi="Tahoma" w:cs="Tahoma"/>
      <w:sz w:val="16"/>
      <w:szCs w:val="16"/>
    </w:rPr>
  </w:style>
  <w:style w:type="character" w:styleId="Hyperlink">
    <w:name w:val="Hyperlink"/>
    <w:basedOn w:val="DefaultParagraphFont"/>
    <w:uiPriority w:val="99"/>
    <w:semiHidden/>
    <w:unhideWhenUsed/>
    <w:rsid w:val="00074FD7"/>
    <w:rPr>
      <w:color w:val="0000FF"/>
      <w:u w:val="single"/>
    </w:rPr>
  </w:style>
  <w:style w:type="paragraph" w:customStyle="1" w:styleId="h1">
    <w:name w:val="h1"/>
    <w:basedOn w:val="ListParagraph"/>
    <w:link w:val="h1Char"/>
    <w:qFormat/>
    <w:rsid w:val="007075ED"/>
    <w:pPr>
      <w:spacing w:before="200" w:after="0" w:line="360" w:lineRule="auto"/>
      <w:ind w:left="0"/>
      <w:contextualSpacing w:val="0"/>
      <w:jc w:val="left"/>
    </w:pPr>
    <w:rPr>
      <w:b/>
      <w:bCs/>
      <w:lang w:val="en-US"/>
    </w:rPr>
  </w:style>
  <w:style w:type="character" w:styleId="CommentReference">
    <w:name w:val="annotation reference"/>
    <w:basedOn w:val="DefaultParagraphFont"/>
    <w:uiPriority w:val="99"/>
    <w:semiHidden/>
    <w:unhideWhenUsed/>
    <w:rsid w:val="007075ED"/>
    <w:rPr>
      <w:sz w:val="16"/>
      <w:szCs w:val="16"/>
    </w:rPr>
  </w:style>
  <w:style w:type="character" w:customStyle="1" w:styleId="ListParagraphChar">
    <w:name w:val="List Paragraph Char"/>
    <w:basedOn w:val="DefaultParagraphFont"/>
    <w:link w:val="ListParagraph"/>
    <w:uiPriority w:val="99"/>
    <w:rsid w:val="007075ED"/>
    <w:rPr>
      <w:rFonts w:ascii="Times New Roman" w:hAnsi="Times New Roman"/>
      <w:sz w:val="24"/>
    </w:rPr>
  </w:style>
  <w:style w:type="character" w:customStyle="1" w:styleId="h1Char">
    <w:name w:val="h1 Char"/>
    <w:basedOn w:val="ListParagraphChar"/>
    <w:link w:val="h1"/>
    <w:rsid w:val="007075ED"/>
    <w:rPr>
      <w:rFonts w:ascii="Times New Roman" w:hAnsi="Times New Roman"/>
      <w:b/>
      <w:bCs/>
      <w:sz w:val="24"/>
      <w:lang w:val="en-US"/>
    </w:rPr>
  </w:style>
  <w:style w:type="paragraph" w:styleId="CommentText">
    <w:name w:val="annotation text"/>
    <w:basedOn w:val="Normal"/>
    <w:link w:val="CommentTextChar"/>
    <w:uiPriority w:val="99"/>
    <w:unhideWhenUsed/>
    <w:rsid w:val="007075ED"/>
    <w:pPr>
      <w:spacing w:line="240" w:lineRule="auto"/>
    </w:pPr>
    <w:rPr>
      <w:sz w:val="20"/>
      <w:szCs w:val="20"/>
      <w:lang w:val="en-GB"/>
    </w:rPr>
  </w:style>
  <w:style w:type="character" w:customStyle="1" w:styleId="CommentTextChar">
    <w:name w:val="Comment Text Char"/>
    <w:basedOn w:val="DefaultParagraphFont"/>
    <w:link w:val="CommentText"/>
    <w:uiPriority w:val="99"/>
    <w:rsid w:val="007075ED"/>
    <w:rPr>
      <w:rFonts w:ascii="Times New Roman" w:hAnsi="Times New Roman"/>
      <w:sz w:val="20"/>
      <w:szCs w:val="20"/>
      <w:lang w:val="en-GB"/>
    </w:rPr>
  </w:style>
  <w:style w:type="paragraph" w:customStyle="1" w:styleId="para">
    <w:name w:val="para"/>
    <w:basedOn w:val="NoSpacing"/>
    <w:link w:val="paraChar"/>
    <w:qFormat/>
    <w:rsid w:val="007075ED"/>
    <w:pPr>
      <w:spacing w:line="360" w:lineRule="auto"/>
      <w:ind w:firstLine="709"/>
    </w:pPr>
    <w:rPr>
      <w:shd w:val="clear" w:color="auto" w:fill="FFFFFF"/>
      <w:lang w:val="en-US"/>
    </w:rPr>
  </w:style>
  <w:style w:type="paragraph" w:customStyle="1" w:styleId="h2">
    <w:name w:val="h2"/>
    <w:basedOn w:val="NoSpacing"/>
    <w:link w:val="h2Char"/>
    <w:qFormat/>
    <w:rsid w:val="007075ED"/>
    <w:pPr>
      <w:spacing w:before="360" w:line="360" w:lineRule="auto"/>
    </w:pPr>
    <w:rPr>
      <w:b/>
      <w:bCs/>
      <w:lang w:val="en-US"/>
    </w:rPr>
  </w:style>
  <w:style w:type="character" w:customStyle="1" w:styleId="NoSpacingChar">
    <w:name w:val="No Spacing Char"/>
    <w:basedOn w:val="DefaultParagraphFont"/>
    <w:link w:val="NoSpacing"/>
    <w:uiPriority w:val="99"/>
    <w:rsid w:val="007075ED"/>
    <w:rPr>
      <w:rFonts w:ascii="Times New Roman" w:hAnsi="Times New Roman"/>
      <w:sz w:val="24"/>
    </w:rPr>
  </w:style>
  <w:style w:type="character" w:customStyle="1" w:styleId="paraChar">
    <w:name w:val="para Char"/>
    <w:basedOn w:val="NoSpacingChar"/>
    <w:link w:val="para"/>
    <w:rsid w:val="007075ED"/>
    <w:rPr>
      <w:rFonts w:ascii="Times New Roman" w:hAnsi="Times New Roman"/>
      <w:sz w:val="24"/>
      <w:lang w:val="en-US"/>
    </w:rPr>
  </w:style>
  <w:style w:type="character" w:customStyle="1" w:styleId="h2Char">
    <w:name w:val="h2 Char"/>
    <w:basedOn w:val="NoSpacingChar"/>
    <w:link w:val="h2"/>
    <w:rsid w:val="007075ED"/>
    <w:rPr>
      <w:rFonts w:ascii="Times New Roman" w:hAnsi="Times New Roman"/>
      <w:b/>
      <w:bCs/>
      <w:sz w:val="24"/>
      <w:lang w:val="en-US"/>
    </w:rPr>
  </w:style>
  <w:style w:type="paragraph" w:styleId="BalloonText">
    <w:name w:val="Balloon Text"/>
    <w:basedOn w:val="Normal"/>
    <w:link w:val="BalloonTextChar"/>
    <w:uiPriority w:val="99"/>
    <w:semiHidden/>
    <w:unhideWhenUsed/>
    <w:rsid w:val="0070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ED"/>
    <w:rPr>
      <w:rFonts w:ascii="Tahoma" w:hAnsi="Tahoma" w:cs="Tahoma"/>
      <w:sz w:val="16"/>
      <w:szCs w:val="16"/>
    </w:rPr>
  </w:style>
  <w:style w:type="paragraph" w:styleId="Header">
    <w:name w:val="header"/>
    <w:basedOn w:val="Normal"/>
    <w:link w:val="HeaderChar"/>
    <w:uiPriority w:val="99"/>
    <w:unhideWhenUsed/>
    <w:rsid w:val="008E1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19A"/>
    <w:rPr>
      <w:rFonts w:ascii="Times New Roman" w:hAnsi="Times New Roman"/>
      <w:sz w:val="24"/>
    </w:rPr>
  </w:style>
  <w:style w:type="paragraph" w:styleId="Footer">
    <w:name w:val="footer"/>
    <w:basedOn w:val="Normal"/>
    <w:link w:val="FooterChar"/>
    <w:uiPriority w:val="99"/>
    <w:unhideWhenUsed/>
    <w:rsid w:val="008E1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19A"/>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5C113E"/>
    <w:pPr>
      <w:spacing w:line="276" w:lineRule="auto"/>
      <w:jc w:val="left"/>
    </w:pPr>
    <w:rPr>
      <w:b/>
      <w:bCs/>
      <w:sz w:val="24"/>
      <w:szCs w:val="22"/>
      <w:lang w:val="pl-PL"/>
    </w:rPr>
  </w:style>
  <w:style w:type="character" w:customStyle="1" w:styleId="CommentSubjectChar">
    <w:name w:val="Comment Subject Char"/>
    <w:basedOn w:val="CommentTextChar"/>
    <w:link w:val="CommentSubject"/>
    <w:uiPriority w:val="99"/>
    <w:semiHidden/>
    <w:rsid w:val="005C113E"/>
    <w:rPr>
      <w:rFonts w:ascii="Times New Roman" w:hAnsi="Times New Roman"/>
      <w:b/>
      <w:bCs/>
      <w:sz w:val="24"/>
      <w:szCs w:val="20"/>
      <w:lang w:val="en-GB"/>
    </w:rPr>
  </w:style>
  <w:style w:type="character" w:styleId="Emphasis">
    <w:name w:val="Emphasis"/>
    <w:qFormat/>
    <w:rsid w:val="000F117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D7"/>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B32FB"/>
    <w:pPr>
      <w:ind w:left="720"/>
      <w:contextualSpacing/>
    </w:pPr>
  </w:style>
  <w:style w:type="paragraph" w:styleId="EndnoteText">
    <w:name w:val="endnote text"/>
    <w:basedOn w:val="Normal"/>
    <w:link w:val="EndnoteTextChar"/>
    <w:uiPriority w:val="99"/>
    <w:semiHidden/>
    <w:unhideWhenUsed/>
    <w:rsid w:val="00072327"/>
    <w:pPr>
      <w:spacing w:before="240" w:after="0" w:line="240" w:lineRule="auto"/>
    </w:pPr>
    <w:rPr>
      <w:sz w:val="20"/>
      <w:szCs w:val="20"/>
      <w:lang w:eastAsia="pl-PL"/>
    </w:rPr>
  </w:style>
  <w:style w:type="character" w:customStyle="1" w:styleId="EndnoteTextChar">
    <w:name w:val="Endnote Text Char"/>
    <w:basedOn w:val="DefaultParagraphFont"/>
    <w:link w:val="EndnoteText"/>
    <w:uiPriority w:val="99"/>
    <w:semiHidden/>
    <w:rsid w:val="00072327"/>
    <w:rPr>
      <w:rFonts w:ascii="Times New Roman" w:eastAsiaTheme="minorEastAsia" w:hAnsi="Times New Roman"/>
      <w:sz w:val="20"/>
      <w:szCs w:val="20"/>
      <w:lang w:eastAsia="pl-PL"/>
    </w:rPr>
  </w:style>
  <w:style w:type="character" w:styleId="EndnoteReference">
    <w:name w:val="endnote reference"/>
    <w:basedOn w:val="DefaultParagraphFont"/>
    <w:uiPriority w:val="99"/>
    <w:unhideWhenUsed/>
    <w:rsid w:val="00072327"/>
    <w:rPr>
      <w:vertAlign w:val="superscript"/>
    </w:rPr>
  </w:style>
  <w:style w:type="character" w:customStyle="1" w:styleId="apple-converted-space">
    <w:name w:val="apple-converted-space"/>
    <w:basedOn w:val="DefaultParagraphFont"/>
    <w:rsid w:val="00072327"/>
  </w:style>
  <w:style w:type="character" w:customStyle="1" w:styleId="highlight">
    <w:name w:val="highlight"/>
    <w:basedOn w:val="DefaultParagraphFont"/>
    <w:rsid w:val="00072327"/>
  </w:style>
  <w:style w:type="character" w:customStyle="1" w:styleId="slug-pub-date">
    <w:name w:val="slug-pub-date"/>
    <w:basedOn w:val="DefaultParagraphFont"/>
    <w:rsid w:val="00072327"/>
  </w:style>
  <w:style w:type="character" w:customStyle="1" w:styleId="slug-vol">
    <w:name w:val="slug-vol"/>
    <w:basedOn w:val="DefaultParagraphFont"/>
    <w:rsid w:val="00072327"/>
  </w:style>
  <w:style w:type="character" w:customStyle="1" w:styleId="slug-pages">
    <w:name w:val="slug-pages"/>
    <w:basedOn w:val="DefaultParagraphFont"/>
    <w:rsid w:val="00072327"/>
  </w:style>
  <w:style w:type="paragraph" w:styleId="NoSpacing">
    <w:name w:val="No Spacing"/>
    <w:link w:val="NoSpacingChar"/>
    <w:uiPriority w:val="99"/>
    <w:qFormat/>
    <w:rsid w:val="00B51A36"/>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074F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4FD7"/>
    <w:rPr>
      <w:rFonts w:ascii="Tahoma" w:hAnsi="Tahoma" w:cs="Tahoma"/>
      <w:sz w:val="16"/>
      <w:szCs w:val="16"/>
    </w:rPr>
  </w:style>
  <w:style w:type="character" w:styleId="Hyperlink">
    <w:name w:val="Hyperlink"/>
    <w:basedOn w:val="DefaultParagraphFont"/>
    <w:uiPriority w:val="99"/>
    <w:semiHidden/>
    <w:unhideWhenUsed/>
    <w:rsid w:val="00074FD7"/>
    <w:rPr>
      <w:color w:val="0000FF"/>
      <w:u w:val="single"/>
    </w:rPr>
  </w:style>
  <w:style w:type="paragraph" w:customStyle="1" w:styleId="h1">
    <w:name w:val="h1"/>
    <w:basedOn w:val="ListParagraph"/>
    <w:link w:val="h1Char"/>
    <w:qFormat/>
    <w:rsid w:val="007075ED"/>
    <w:pPr>
      <w:spacing w:before="200" w:after="0" w:line="360" w:lineRule="auto"/>
      <w:ind w:left="0"/>
      <w:contextualSpacing w:val="0"/>
      <w:jc w:val="left"/>
    </w:pPr>
    <w:rPr>
      <w:b/>
      <w:bCs/>
      <w:lang w:val="en-US"/>
    </w:rPr>
  </w:style>
  <w:style w:type="character" w:styleId="CommentReference">
    <w:name w:val="annotation reference"/>
    <w:basedOn w:val="DefaultParagraphFont"/>
    <w:uiPriority w:val="99"/>
    <w:semiHidden/>
    <w:unhideWhenUsed/>
    <w:rsid w:val="007075ED"/>
    <w:rPr>
      <w:sz w:val="16"/>
      <w:szCs w:val="16"/>
    </w:rPr>
  </w:style>
  <w:style w:type="character" w:customStyle="1" w:styleId="ListParagraphChar">
    <w:name w:val="List Paragraph Char"/>
    <w:basedOn w:val="DefaultParagraphFont"/>
    <w:link w:val="ListParagraph"/>
    <w:uiPriority w:val="99"/>
    <w:rsid w:val="007075ED"/>
    <w:rPr>
      <w:rFonts w:ascii="Times New Roman" w:hAnsi="Times New Roman"/>
      <w:sz w:val="24"/>
    </w:rPr>
  </w:style>
  <w:style w:type="character" w:customStyle="1" w:styleId="h1Char">
    <w:name w:val="h1 Char"/>
    <w:basedOn w:val="ListParagraphChar"/>
    <w:link w:val="h1"/>
    <w:rsid w:val="007075ED"/>
    <w:rPr>
      <w:rFonts w:ascii="Times New Roman" w:hAnsi="Times New Roman"/>
      <w:b/>
      <w:bCs/>
      <w:sz w:val="24"/>
      <w:lang w:val="en-US"/>
    </w:rPr>
  </w:style>
  <w:style w:type="paragraph" w:styleId="CommentText">
    <w:name w:val="annotation text"/>
    <w:basedOn w:val="Normal"/>
    <w:link w:val="CommentTextChar"/>
    <w:uiPriority w:val="99"/>
    <w:unhideWhenUsed/>
    <w:rsid w:val="007075ED"/>
    <w:pPr>
      <w:spacing w:line="240" w:lineRule="auto"/>
    </w:pPr>
    <w:rPr>
      <w:sz w:val="20"/>
      <w:szCs w:val="20"/>
      <w:lang w:val="en-GB"/>
    </w:rPr>
  </w:style>
  <w:style w:type="character" w:customStyle="1" w:styleId="CommentTextChar">
    <w:name w:val="Comment Text Char"/>
    <w:basedOn w:val="DefaultParagraphFont"/>
    <w:link w:val="CommentText"/>
    <w:uiPriority w:val="99"/>
    <w:rsid w:val="007075ED"/>
    <w:rPr>
      <w:rFonts w:ascii="Times New Roman" w:hAnsi="Times New Roman"/>
      <w:sz w:val="20"/>
      <w:szCs w:val="20"/>
      <w:lang w:val="en-GB"/>
    </w:rPr>
  </w:style>
  <w:style w:type="paragraph" w:customStyle="1" w:styleId="para">
    <w:name w:val="para"/>
    <w:basedOn w:val="NoSpacing"/>
    <w:link w:val="paraChar"/>
    <w:qFormat/>
    <w:rsid w:val="007075ED"/>
    <w:pPr>
      <w:spacing w:line="360" w:lineRule="auto"/>
      <w:ind w:firstLine="709"/>
    </w:pPr>
    <w:rPr>
      <w:shd w:val="clear" w:color="auto" w:fill="FFFFFF"/>
      <w:lang w:val="en-US"/>
    </w:rPr>
  </w:style>
  <w:style w:type="paragraph" w:customStyle="1" w:styleId="h2">
    <w:name w:val="h2"/>
    <w:basedOn w:val="NoSpacing"/>
    <w:link w:val="h2Char"/>
    <w:qFormat/>
    <w:rsid w:val="007075ED"/>
    <w:pPr>
      <w:spacing w:before="360" w:line="360" w:lineRule="auto"/>
    </w:pPr>
    <w:rPr>
      <w:b/>
      <w:bCs/>
      <w:lang w:val="en-US"/>
    </w:rPr>
  </w:style>
  <w:style w:type="character" w:customStyle="1" w:styleId="NoSpacingChar">
    <w:name w:val="No Spacing Char"/>
    <w:basedOn w:val="DefaultParagraphFont"/>
    <w:link w:val="NoSpacing"/>
    <w:uiPriority w:val="99"/>
    <w:rsid w:val="007075ED"/>
    <w:rPr>
      <w:rFonts w:ascii="Times New Roman" w:hAnsi="Times New Roman"/>
      <w:sz w:val="24"/>
    </w:rPr>
  </w:style>
  <w:style w:type="character" w:customStyle="1" w:styleId="paraChar">
    <w:name w:val="para Char"/>
    <w:basedOn w:val="NoSpacingChar"/>
    <w:link w:val="para"/>
    <w:rsid w:val="007075ED"/>
    <w:rPr>
      <w:rFonts w:ascii="Times New Roman" w:hAnsi="Times New Roman"/>
      <w:sz w:val="24"/>
      <w:lang w:val="en-US"/>
    </w:rPr>
  </w:style>
  <w:style w:type="character" w:customStyle="1" w:styleId="h2Char">
    <w:name w:val="h2 Char"/>
    <w:basedOn w:val="NoSpacingChar"/>
    <w:link w:val="h2"/>
    <w:rsid w:val="007075ED"/>
    <w:rPr>
      <w:rFonts w:ascii="Times New Roman" w:hAnsi="Times New Roman"/>
      <w:b/>
      <w:bCs/>
      <w:sz w:val="24"/>
      <w:lang w:val="en-US"/>
    </w:rPr>
  </w:style>
  <w:style w:type="paragraph" w:styleId="BalloonText">
    <w:name w:val="Balloon Text"/>
    <w:basedOn w:val="Normal"/>
    <w:link w:val="BalloonTextChar"/>
    <w:uiPriority w:val="99"/>
    <w:semiHidden/>
    <w:unhideWhenUsed/>
    <w:rsid w:val="0070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ED"/>
    <w:rPr>
      <w:rFonts w:ascii="Tahoma" w:hAnsi="Tahoma" w:cs="Tahoma"/>
      <w:sz w:val="16"/>
      <w:szCs w:val="16"/>
    </w:rPr>
  </w:style>
  <w:style w:type="paragraph" w:styleId="Header">
    <w:name w:val="header"/>
    <w:basedOn w:val="Normal"/>
    <w:link w:val="HeaderChar"/>
    <w:uiPriority w:val="99"/>
    <w:unhideWhenUsed/>
    <w:rsid w:val="008E1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19A"/>
    <w:rPr>
      <w:rFonts w:ascii="Times New Roman" w:hAnsi="Times New Roman"/>
      <w:sz w:val="24"/>
    </w:rPr>
  </w:style>
  <w:style w:type="paragraph" w:styleId="Footer">
    <w:name w:val="footer"/>
    <w:basedOn w:val="Normal"/>
    <w:link w:val="FooterChar"/>
    <w:uiPriority w:val="99"/>
    <w:unhideWhenUsed/>
    <w:rsid w:val="008E1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19A"/>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5C113E"/>
    <w:pPr>
      <w:spacing w:line="276" w:lineRule="auto"/>
      <w:jc w:val="left"/>
    </w:pPr>
    <w:rPr>
      <w:b/>
      <w:bCs/>
      <w:sz w:val="24"/>
      <w:szCs w:val="22"/>
      <w:lang w:val="pl-PL"/>
    </w:rPr>
  </w:style>
  <w:style w:type="character" w:customStyle="1" w:styleId="CommentSubjectChar">
    <w:name w:val="Comment Subject Char"/>
    <w:basedOn w:val="CommentTextChar"/>
    <w:link w:val="CommentSubject"/>
    <w:uiPriority w:val="99"/>
    <w:semiHidden/>
    <w:rsid w:val="005C113E"/>
    <w:rPr>
      <w:rFonts w:ascii="Times New Roman" w:hAnsi="Times New Roman"/>
      <w:b/>
      <w:bCs/>
      <w:sz w:val="24"/>
      <w:szCs w:val="20"/>
      <w:lang w:val="en-GB"/>
    </w:rPr>
  </w:style>
  <w:style w:type="character" w:styleId="Emphasis">
    <w:name w:val="Emphasis"/>
    <w:qFormat/>
    <w:rsid w:val="000F1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918">
      <w:bodyDiv w:val="1"/>
      <w:marLeft w:val="0"/>
      <w:marRight w:val="0"/>
      <w:marTop w:val="0"/>
      <w:marBottom w:val="0"/>
      <w:divBdr>
        <w:top w:val="none" w:sz="0" w:space="0" w:color="auto"/>
        <w:left w:val="none" w:sz="0" w:space="0" w:color="auto"/>
        <w:bottom w:val="none" w:sz="0" w:space="0" w:color="auto"/>
        <w:right w:val="none" w:sz="0" w:space="0" w:color="auto"/>
      </w:divBdr>
    </w:div>
    <w:div w:id="70347036">
      <w:bodyDiv w:val="1"/>
      <w:marLeft w:val="0"/>
      <w:marRight w:val="0"/>
      <w:marTop w:val="0"/>
      <w:marBottom w:val="0"/>
      <w:divBdr>
        <w:top w:val="none" w:sz="0" w:space="0" w:color="auto"/>
        <w:left w:val="none" w:sz="0" w:space="0" w:color="auto"/>
        <w:bottom w:val="none" w:sz="0" w:space="0" w:color="auto"/>
        <w:right w:val="none" w:sz="0" w:space="0" w:color="auto"/>
      </w:divBdr>
    </w:div>
    <w:div w:id="82459801">
      <w:bodyDiv w:val="1"/>
      <w:marLeft w:val="0"/>
      <w:marRight w:val="0"/>
      <w:marTop w:val="0"/>
      <w:marBottom w:val="0"/>
      <w:divBdr>
        <w:top w:val="none" w:sz="0" w:space="0" w:color="auto"/>
        <w:left w:val="none" w:sz="0" w:space="0" w:color="auto"/>
        <w:bottom w:val="none" w:sz="0" w:space="0" w:color="auto"/>
        <w:right w:val="none" w:sz="0" w:space="0" w:color="auto"/>
      </w:divBdr>
    </w:div>
    <w:div w:id="181631286">
      <w:bodyDiv w:val="1"/>
      <w:marLeft w:val="0"/>
      <w:marRight w:val="0"/>
      <w:marTop w:val="0"/>
      <w:marBottom w:val="0"/>
      <w:divBdr>
        <w:top w:val="none" w:sz="0" w:space="0" w:color="auto"/>
        <w:left w:val="none" w:sz="0" w:space="0" w:color="auto"/>
        <w:bottom w:val="none" w:sz="0" w:space="0" w:color="auto"/>
        <w:right w:val="none" w:sz="0" w:space="0" w:color="auto"/>
      </w:divBdr>
    </w:div>
    <w:div w:id="375742243">
      <w:bodyDiv w:val="1"/>
      <w:marLeft w:val="0"/>
      <w:marRight w:val="0"/>
      <w:marTop w:val="0"/>
      <w:marBottom w:val="0"/>
      <w:divBdr>
        <w:top w:val="none" w:sz="0" w:space="0" w:color="auto"/>
        <w:left w:val="none" w:sz="0" w:space="0" w:color="auto"/>
        <w:bottom w:val="none" w:sz="0" w:space="0" w:color="auto"/>
        <w:right w:val="none" w:sz="0" w:space="0" w:color="auto"/>
      </w:divBdr>
    </w:div>
    <w:div w:id="419059235">
      <w:bodyDiv w:val="1"/>
      <w:marLeft w:val="0"/>
      <w:marRight w:val="0"/>
      <w:marTop w:val="0"/>
      <w:marBottom w:val="0"/>
      <w:divBdr>
        <w:top w:val="none" w:sz="0" w:space="0" w:color="auto"/>
        <w:left w:val="none" w:sz="0" w:space="0" w:color="auto"/>
        <w:bottom w:val="none" w:sz="0" w:space="0" w:color="auto"/>
        <w:right w:val="none" w:sz="0" w:space="0" w:color="auto"/>
      </w:divBdr>
    </w:div>
    <w:div w:id="660936872">
      <w:bodyDiv w:val="1"/>
      <w:marLeft w:val="0"/>
      <w:marRight w:val="0"/>
      <w:marTop w:val="0"/>
      <w:marBottom w:val="0"/>
      <w:divBdr>
        <w:top w:val="none" w:sz="0" w:space="0" w:color="auto"/>
        <w:left w:val="none" w:sz="0" w:space="0" w:color="auto"/>
        <w:bottom w:val="none" w:sz="0" w:space="0" w:color="auto"/>
        <w:right w:val="none" w:sz="0" w:space="0" w:color="auto"/>
      </w:divBdr>
    </w:div>
    <w:div w:id="703747872">
      <w:bodyDiv w:val="1"/>
      <w:marLeft w:val="0"/>
      <w:marRight w:val="0"/>
      <w:marTop w:val="0"/>
      <w:marBottom w:val="0"/>
      <w:divBdr>
        <w:top w:val="none" w:sz="0" w:space="0" w:color="auto"/>
        <w:left w:val="none" w:sz="0" w:space="0" w:color="auto"/>
        <w:bottom w:val="none" w:sz="0" w:space="0" w:color="auto"/>
        <w:right w:val="none" w:sz="0" w:space="0" w:color="auto"/>
      </w:divBdr>
    </w:div>
    <w:div w:id="775825866">
      <w:bodyDiv w:val="1"/>
      <w:marLeft w:val="0"/>
      <w:marRight w:val="0"/>
      <w:marTop w:val="0"/>
      <w:marBottom w:val="0"/>
      <w:divBdr>
        <w:top w:val="none" w:sz="0" w:space="0" w:color="auto"/>
        <w:left w:val="none" w:sz="0" w:space="0" w:color="auto"/>
        <w:bottom w:val="none" w:sz="0" w:space="0" w:color="auto"/>
        <w:right w:val="none" w:sz="0" w:space="0" w:color="auto"/>
      </w:divBdr>
    </w:div>
    <w:div w:id="846559891">
      <w:bodyDiv w:val="1"/>
      <w:marLeft w:val="0"/>
      <w:marRight w:val="0"/>
      <w:marTop w:val="0"/>
      <w:marBottom w:val="0"/>
      <w:divBdr>
        <w:top w:val="none" w:sz="0" w:space="0" w:color="auto"/>
        <w:left w:val="none" w:sz="0" w:space="0" w:color="auto"/>
        <w:bottom w:val="none" w:sz="0" w:space="0" w:color="auto"/>
        <w:right w:val="none" w:sz="0" w:space="0" w:color="auto"/>
      </w:divBdr>
    </w:div>
    <w:div w:id="869344613">
      <w:bodyDiv w:val="1"/>
      <w:marLeft w:val="0"/>
      <w:marRight w:val="0"/>
      <w:marTop w:val="0"/>
      <w:marBottom w:val="0"/>
      <w:divBdr>
        <w:top w:val="none" w:sz="0" w:space="0" w:color="auto"/>
        <w:left w:val="none" w:sz="0" w:space="0" w:color="auto"/>
        <w:bottom w:val="none" w:sz="0" w:space="0" w:color="auto"/>
        <w:right w:val="none" w:sz="0" w:space="0" w:color="auto"/>
      </w:divBdr>
    </w:div>
    <w:div w:id="1025980829">
      <w:bodyDiv w:val="1"/>
      <w:marLeft w:val="0"/>
      <w:marRight w:val="0"/>
      <w:marTop w:val="0"/>
      <w:marBottom w:val="0"/>
      <w:divBdr>
        <w:top w:val="none" w:sz="0" w:space="0" w:color="auto"/>
        <w:left w:val="none" w:sz="0" w:space="0" w:color="auto"/>
        <w:bottom w:val="none" w:sz="0" w:space="0" w:color="auto"/>
        <w:right w:val="none" w:sz="0" w:space="0" w:color="auto"/>
      </w:divBdr>
    </w:div>
    <w:div w:id="1066147243">
      <w:bodyDiv w:val="1"/>
      <w:marLeft w:val="0"/>
      <w:marRight w:val="0"/>
      <w:marTop w:val="0"/>
      <w:marBottom w:val="0"/>
      <w:divBdr>
        <w:top w:val="none" w:sz="0" w:space="0" w:color="auto"/>
        <w:left w:val="none" w:sz="0" w:space="0" w:color="auto"/>
        <w:bottom w:val="none" w:sz="0" w:space="0" w:color="auto"/>
        <w:right w:val="none" w:sz="0" w:space="0" w:color="auto"/>
      </w:divBdr>
    </w:div>
    <w:div w:id="1089697364">
      <w:bodyDiv w:val="1"/>
      <w:marLeft w:val="0"/>
      <w:marRight w:val="0"/>
      <w:marTop w:val="0"/>
      <w:marBottom w:val="0"/>
      <w:divBdr>
        <w:top w:val="none" w:sz="0" w:space="0" w:color="auto"/>
        <w:left w:val="none" w:sz="0" w:space="0" w:color="auto"/>
        <w:bottom w:val="none" w:sz="0" w:space="0" w:color="auto"/>
        <w:right w:val="none" w:sz="0" w:space="0" w:color="auto"/>
      </w:divBdr>
    </w:div>
    <w:div w:id="1133251251">
      <w:bodyDiv w:val="1"/>
      <w:marLeft w:val="0"/>
      <w:marRight w:val="0"/>
      <w:marTop w:val="0"/>
      <w:marBottom w:val="0"/>
      <w:divBdr>
        <w:top w:val="none" w:sz="0" w:space="0" w:color="auto"/>
        <w:left w:val="none" w:sz="0" w:space="0" w:color="auto"/>
        <w:bottom w:val="none" w:sz="0" w:space="0" w:color="auto"/>
        <w:right w:val="none" w:sz="0" w:space="0" w:color="auto"/>
      </w:divBdr>
    </w:div>
    <w:div w:id="1157039915">
      <w:bodyDiv w:val="1"/>
      <w:marLeft w:val="0"/>
      <w:marRight w:val="0"/>
      <w:marTop w:val="0"/>
      <w:marBottom w:val="0"/>
      <w:divBdr>
        <w:top w:val="none" w:sz="0" w:space="0" w:color="auto"/>
        <w:left w:val="none" w:sz="0" w:space="0" w:color="auto"/>
        <w:bottom w:val="none" w:sz="0" w:space="0" w:color="auto"/>
        <w:right w:val="none" w:sz="0" w:space="0" w:color="auto"/>
      </w:divBdr>
    </w:div>
    <w:div w:id="1185284214">
      <w:bodyDiv w:val="1"/>
      <w:marLeft w:val="0"/>
      <w:marRight w:val="0"/>
      <w:marTop w:val="0"/>
      <w:marBottom w:val="0"/>
      <w:divBdr>
        <w:top w:val="none" w:sz="0" w:space="0" w:color="auto"/>
        <w:left w:val="none" w:sz="0" w:space="0" w:color="auto"/>
        <w:bottom w:val="none" w:sz="0" w:space="0" w:color="auto"/>
        <w:right w:val="none" w:sz="0" w:space="0" w:color="auto"/>
      </w:divBdr>
    </w:div>
    <w:div w:id="1227686578">
      <w:bodyDiv w:val="1"/>
      <w:marLeft w:val="0"/>
      <w:marRight w:val="0"/>
      <w:marTop w:val="0"/>
      <w:marBottom w:val="0"/>
      <w:divBdr>
        <w:top w:val="none" w:sz="0" w:space="0" w:color="auto"/>
        <w:left w:val="none" w:sz="0" w:space="0" w:color="auto"/>
        <w:bottom w:val="none" w:sz="0" w:space="0" w:color="auto"/>
        <w:right w:val="none" w:sz="0" w:space="0" w:color="auto"/>
      </w:divBdr>
    </w:div>
    <w:div w:id="1229153286">
      <w:bodyDiv w:val="1"/>
      <w:marLeft w:val="0"/>
      <w:marRight w:val="0"/>
      <w:marTop w:val="0"/>
      <w:marBottom w:val="0"/>
      <w:divBdr>
        <w:top w:val="none" w:sz="0" w:space="0" w:color="auto"/>
        <w:left w:val="none" w:sz="0" w:space="0" w:color="auto"/>
        <w:bottom w:val="none" w:sz="0" w:space="0" w:color="auto"/>
        <w:right w:val="none" w:sz="0" w:space="0" w:color="auto"/>
      </w:divBdr>
    </w:div>
    <w:div w:id="1258905553">
      <w:bodyDiv w:val="1"/>
      <w:marLeft w:val="0"/>
      <w:marRight w:val="0"/>
      <w:marTop w:val="0"/>
      <w:marBottom w:val="0"/>
      <w:divBdr>
        <w:top w:val="none" w:sz="0" w:space="0" w:color="auto"/>
        <w:left w:val="none" w:sz="0" w:space="0" w:color="auto"/>
        <w:bottom w:val="none" w:sz="0" w:space="0" w:color="auto"/>
        <w:right w:val="none" w:sz="0" w:space="0" w:color="auto"/>
      </w:divBdr>
    </w:div>
    <w:div w:id="1287272420">
      <w:bodyDiv w:val="1"/>
      <w:marLeft w:val="0"/>
      <w:marRight w:val="0"/>
      <w:marTop w:val="0"/>
      <w:marBottom w:val="0"/>
      <w:divBdr>
        <w:top w:val="none" w:sz="0" w:space="0" w:color="auto"/>
        <w:left w:val="none" w:sz="0" w:space="0" w:color="auto"/>
        <w:bottom w:val="none" w:sz="0" w:space="0" w:color="auto"/>
        <w:right w:val="none" w:sz="0" w:space="0" w:color="auto"/>
      </w:divBdr>
    </w:div>
    <w:div w:id="1305504957">
      <w:bodyDiv w:val="1"/>
      <w:marLeft w:val="0"/>
      <w:marRight w:val="0"/>
      <w:marTop w:val="0"/>
      <w:marBottom w:val="0"/>
      <w:divBdr>
        <w:top w:val="none" w:sz="0" w:space="0" w:color="auto"/>
        <w:left w:val="none" w:sz="0" w:space="0" w:color="auto"/>
        <w:bottom w:val="none" w:sz="0" w:space="0" w:color="auto"/>
        <w:right w:val="none" w:sz="0" w:space="0" w:color="auto"/>
      </w:divBdr>
      <w:divsChild>
        <w:div w:id="1768580322">
          <w:marLeft w:val="0"/>
          <w:marRight w:val="0"/>
          <w:marTop w:val="0"/>
          <w:marBottom w:val="0"/>
          <w:divBdr>
            <w:top w:val="none" w:sz="0" w:space="0" w:color="auto"/>
            <w:left w:val="none" w:sz="0" w:space="0" w:color="auto"/>
            <w:bottom w:val="none" w:sz="0" w:space="0" w:color="auto"/>
            <w:right w:val="none" w:sz="0" w:space="0" w:color="auto"/>
          </w:divBdr>
        </w:div>
        <w:div w:id="1559121269">
          <w:marLeft w:val="0"/>
          <w:marRight w:val="0"/>
          <w:marTop w:val="0"/>
          <w:marBottom w:val="0"/>
          <w:divBdr>
            <w:top w:val="none" w:sz="0" w:space="0" w:color="auto"/>
            <w:left w:val="none" w:sz="0" w:space="0" w:color="auto"/>
            <w:bottom w:val="none" w:sz="0" w:space="0" w:color="auto"/>
            <w:right w:val="none" w:sz="0" w:space="0" w:color="auto"/>
          </w:divBdr>
        </w:div>
        <w:div w:id="598413260">
          <w:marLeft w:val="0"/>
          <w:marRight w:val="0"/>
          <w:marTop w:val="0"/>
          <w:marBottom w:val="0"/>
          <w:divBdr>
            <w:top w:val="none" w:sz="0" w:space="0" w:color="auto"/>
            <w:left w:val="none" w:sz="0" w:space="0" w:color="auto"/>
            <w:bottom w:val="none" w:sz="0" w:space="0" w:color="auto"/>
            <w:right w:val="none" w:sz="0" w:space="0" w:color="auto"/>
          </w:divBdr>
        </w:div>
        <w:div w:id="615211232">
          <w:marLeft w:val="0"/>
          <w:marRight w:val="0"/>
          <w:marTop w:val="0"/>
          <w:marBottom w:val="0"/>
          <w:divBdr>
            <w:top w:val="none" w:sz="0" w:space="0" w:color="auto"/>
            <w:left w:val="none" w:sz="0" w:space="0" w:color="auto"/>
            <w:bottom w:val="none" w:sz="0" w:space="0" w:color="auto"/>
            <w:right w:val="none" w:sz="0" w:space="0" w:color="auto"/>
          </w:divBdr>
        </w:div>
        <w:div w:id="622080851">
          <w:marLeft w:val="0"/>
          <w:marRight w:val="0"/>
          <w:marTop w:val="0"/>
          <w:marBottom w:val="0"/>
          <w:divBdr>
            <w:top w:val="none" w:sz="0" w:space="0" w:color="auto"/>
            <w:left w:val="none" w:sz="0" w:space="0" w:color="auto"/>
            <w:bottom w:val="none" w:sz="0" w:space="0" w:color="auto"/>
            <w:right w:val="none" w:sz="0" w:space="0" w:color="auto"/>
          </w:divBdr>
        </w:div>
        <w:div w:id="2086951681">
          <w:marLeft w:val="0"/>
          <w:marRight w:val="0"/>
          <w:marTop w:val="0"/>
          <w:marBottom w:val="0"/>
          <w:divBdr>
            <w:top w:val="none" w:sz="0" w:space="0" w:color="auto"/>
            <w:left w:val="none" w:sz="0" w:space="0" w:color="auto"/>
            <w:bottom w:val="none" w:sz="0" w:space="0" w:color="auto"/>
            <w:right w:val="none" w:sz="0" w:space="0" w:color="auto"/>
          </w:divBdr>
        </w:div>
        <w:div w:id="1473330181">
          <w:marLeft w:val="0"/>
          <w:marRight w:val="0"/>
          <w:marTop w:val="0"/>
          <w:marBottom w:val="0"/>
          <w:divBdr>
            <w:top w:val="none" w:sz="0" w:space="0" w:color="auto"/>
            <w:left w:val="none" w:sz="0" w:space="0" w:color="auto"/>
            <w:bottom w:val="none" w:sz="0" w:space="0" w:color="auto"/>
            <w:right w:val="none" w:sz="0" w:space="0" w:color="auto"/>
          </w:divBdr>
        </w:div>
        <w:div w:id="819542579">
          <w:marLeft w:val="0"/>
          <w:marRight w:val="0"/>
          <w:marTop w:val="0"/>
          <w:marBottom w:val="0"/>
          <w:divBdr>
            <w:top w:val="none" w:sz="0" w:space="0" w:color="auto"/>
            <w:left w:val="none" w:sz="0" w:space="0" w:color="auto"/>
            <w:bottom w:val="none" w:sz="0" w:space="0" w:color="auto"/>
            <w:right w:val="none" w:sz="0" w:space="0" w:color="auto"/>
          </w:divBdr>
        </w:div>
        <w:div w:id="1555852795">
          <w:marLeft w:val="0"/>
          <w:marRight w:val="0"/>
          <w:marTop w:val="0"/>
          <w:marBottom w:val="0"/>
          <w:divBdr>
            <w:top w:val="none" w:sz="0" w:space="0" w:color="auto"/>
            <w:left w:val="none" w:sz="0" w:space="0" w:color="auto"/>
            <w:bottom w:val="none" w:sz="0" w:space="0" w:color="auto"/>
            <w:right w:val="none" w:sz="0" w:space="0" w:color="auto"/>
          </w:divBdr>
        </w:div>
        <w:div w:id="1866282646">
          <w:marLeft w:val="0"/>
          <w:marRight w:val="0"/>
          <w:marTop w:val="0"/>
          <w:marBottom w:val="0"/>
          <w:divBdr>
            <w:top w:val="none" w:sz="0" w:space="0" w:color="auto"/>
            <w:left w:val="none" w:sz="0" w:space="0" w:color="auto"/>
            <w:bottom w:val="none" w:sz="0" w:space="0" w:color="auto"/>
            <w:right w:val="none" w:sz="0" w:space="0" w:color="auto"/>
          </w:divBdr>
        </w:div>
        <w:div w:id="611589532">
          <w:marLeft w:val="0"/>
          <w:marRight w:val="0"/>
          <w:marTop w:val="0"/>
          <w:marBottom w:val="0"/>
          <w:divBdr>
            <w:top w:val="none" w:sz="0" w:space="0" w:color="auto"/>
            <w:left w:val="none" w:sz="0" w:space="0" w:color="auto"/>
            <w:bottom w:val="none" w:sz="0" w:space="0" w:color="auto"/>
            <w:right w:val="none" w:sz="0" w:space="0" w:color="auto"/>
          </w:divBdr>
        </w:div>
        <w:div w:id="1952585296">
          <w:marLeft w:val="0"/>
          <w:marRight w:val="0"/>
          <w:marTop w:val="0"/>
          <w:marBottom w:val="0"/>
          <w:divBdr>
            <w:top w:val="none" w:sz="0" w:space="0" w:color="auto"/>
            <w:left w:val="none" w:sz="0" w:space="0" w:color="auto"/>
            <w:bottom w:val="none" w:sz="0" w:space="0" w:color="auto"/>
            <w:right w:val="none" w:sz="0" w:space="0" w:color="auto"/>
          </w:divBdr>
        </w:div>
        <w:div w:id="2143158888">
          <w:marLeft w:val="0"/>
          <w:marRight w:val="0"/>
          <w:marTop w:val="0"/>
          <w:marBottom w:val="0"/>
          <w:divBdr>
            <w:top w:val="none" w:sz="0" w:space="0" w:color="auto"/>
            <w:left w:val="none" w:sz="0" w:space="0" w:color="auto"/>
            <w:bottom w:val="none" w:sz="0" w:space="0" w:color="auto"/>
            <w:right w:val="none" w:sz="0" w:space="0" w:color="auto"/>
          </w:divBdr>
        </w:div>
        <w:div w:id="1469779559">
          <w:marLeft w:val="0"/>
          <w:marRight w:val="0"/>
          <w:marTop w:val="0"/>
          <w:marBottom w:val="0"/>
          <w:divBdr>
            <w:top w:val="none" w:sz="0" w:space="0" w:color="auto"/>
            <w:left w:val="none" w:sz="0" w:space="0" w:color="auto"/>
            <w:bottom w:val="none" w:sz="0" w:space="0" w:color="auto"/>
            <w:right w:val="none" w:sz="0" w:space="0" w:color="auto"/>
          </w:divBdr>
        </w:div>
        <w:div w:id="454720796">
          <w:marLeft w:val="0"/>
          <w:marRight w:val="0"/>
          <w:marTop w:val="0"/>
          <w:marBottom w:val="0"/>
          <w:divBdr>
            <w:top w:val="none" w:sz="0" w:space="0" w:color="auto"/>
            <w:left w:val="none" w:sz="0" w:space="0" w:color="auto"/>
            <w:bottom w:val="none" w:sz="0" w:space="0" w:color="auto"/>
            <w:right w:val="none" w:sz="0" w:space="0" w:color="auto"/>
          </w:divBdr>
        </w:div>
        <w:div w:id="1362239781">
          <w:marLeft w:val="0"/>
          <w:marRight w:val="0"/>
          <w:marTop w:val="0"/>
          <w:marBottom w:val="0"/>
          <w:divBdr>
            <w:top w:val="none" w:sz="0" w:space="0" w:color="auto"/>
            <w:left w:val="none" w:sz="0" w:space="0" w:color="auto"/>
            <w:bottom w:val="none" w:sz="0" w:space="0" w:color="auto"/>
            <w:right w:val="none" w:sz="0" w:space="0" w:color="auto"/>
          </w:divBdr>
        </w:div>
        <w:div w:id="453016726">
          <w:marLeft w:val="0"/>
          <w:marRight w:val="0"/>
          <w:marTop w:val="0"/>
          <w:marBottom w:val="0"/>
          <w:divBdr>
            <w:top w:val="none" w:sz="0" w:space="0" w:color="auto"/>
            <w:left w:val="none" w:sz="0" w:space="0" w:color="auto"/>
            <w:bottom w:val="none" w:sz="0" w:space="0" w:color="auto"/>
            <w:right w:val="none" w:sz="0" w:space="0" w:color="auto"/>
          </w:divBdr>
        </w:div>
        <w:div w:id="702900676">
          <w:marLeft w:val="0"/>
          <w:marRight w:val="0"/>
          <w:marTop w:val="0"/>
          <w:marBottom w:val="0"/>
          <w:divBdr>
            <w:top w:val="none" w:sz="0" w:space="0" w:color="auto"/>
            <w:left w:val="none" w:sz="0" w:space="0" w:color="auto"/>
            <w:bottom w:val="none" w:sz="0" w:space="0" w:color="auto"/>
            <w:right w:val="none" w:sz="0" w:space="0" w:color="auto"/>
          </w:divBdr>
        </w:div>
        <w:div w:id="657266166">
          <w:marLeft w:val="0"/>
          <w:marRight w:val="0"/>
          <w:marTop w:val="0"/>
          <w:marBottom w:val="0"/>
          <w:divBdr>
            <w:top w:val="none" w:sz="0" w:space="0" w:color="auto"/>
            <w:left w:val="none" w:sz="0" w:space="0" w:color="auto"/>
            <w:bottom w:val="none" w:sz="0" w:space="0" w:color="auto"/>
            <w:right w:val="none" w:sz="0" w:space="0" w:color="auto"/>
          </w:divBdr>
        </w:div>
        <w:div w:id="509568618">
          <w:marLeft w:val="0"/>
          <w:marRight w:val="0"/>
          <w:marTop w:val="0"/>
          <w:marBottom w:val="0"/>
          <w:divBdr>
            <w:top w:val="none" w:sz="0" w:space="0" w:color="auto"/>
            <w:left w:val="none" w:sz="0" w:space="0" w:color="auto"/>
            <w:bottom w:val="none" w:sz="0" w:space="0" w:color="auto"/>
            <w:right w:val="none" w:sz="0" w:space="0" w:color="auto"/>
          </w:divBdr>
        </w:div>
        <w:div w:id="572201315">
          <w:marLeft w:val="0"/>
          <w:marRight w:val="0"/>
          <w:marTop w:val="0"/>
          <w:marBottom w:val="0"/>
          <w:divBdr>
            <w:top w:val="none" w:sz="0" w:space="0" w:color="auto"/>
            <w:left w:val="none" w:sz="0" w:space="0" w:color="auto"/>
            <w:bottom w:val="none" w:sz="0" w:space="0" w:color="auto"/>
            <w:right w:val="none" w:sz="0" w:space="0" w:color="auto"/>
          </w:divBdr>
        </w:div>
        <w:div w:id="222764709">
          <w:marLeft w:val="0"/>
          <w:marRight w:val="0"/>
          <w:marTop w:val="0"/>
          <w:marBottom w:val="0"/>
          <w:divBdr>
            <w:top w:val="none" w:sz="0" w:space="0" w:color="auto"/>
            <w:left w:val="none" w:sz="0" w:space="0" w:color="auto"/>
            <w:bottom w:val="none" w:sz="0" w:space="0" w:color="auto"/>
            <w:right w:val="none" w:sz="0" w:space="0" w:color="auto"/>
          </w:divBdr>
        </w:div>
        <w:div w:id="1064913458">
          <w:marLeft w:val="0"/>
          <w:marRight w:val="0"/>
          <w:marTop w:val="0"/>
          <w:marBottom w:val="0"/>
          <w:divBdr>
            <w:top w:val="none" w:sz="0" w:space="0" w:color="auto"/>
            <w:left w:val="none" w:sz="0" w:space="0" w:color="auto"/>
            <w:bottom w:val="none" w:sz="0" w:space="0" w:color="auto"/>
            <w:right w:val="none" w:sz="0" w:space="0" w:color="auto"/>
          </w:divBdr>
        </w:div>
        <w:div w:id="1824659970">
          <w:marLeft w:val="0"/>
          <w:marRight w:val="0"/>
          <w:marTop w:val="0"/>
          <w:marBottom w:val="0"/>
          <w:divBdr>
            <w:top w:val="none" w:sz="0" w:space="0" w:color="auto"/>
            <w:left w:val="none" w:sz="0" w:space="0" w:color="auto"/>
            <w:bottom w:val="none" w:sz="0" w:space="0" w:color="auto"/>
            <w:right w:val="none" w:sz="0" w:space="0" w:color="auto"/>
          </w:divBdr>
        </w:div>
        <w:div w:id="1323004820">
          <w:marLeft w:val="0"/>
          <w:marRight w:val="0"/>
          <w:marTop w:val="0"/>
          <w:marBottom w:val="0"/>
          <w:divBdr>
            <w:top w:val="none" w:sz="0" w:space="0" w:color="auto"/>
            <w:left w:val="none" w:sz="0" w:space="0" w:color="auto"/>
            <w:bottom w:val="none" w:sz="0" w:space="0" w:color="auto"/>
            <w:right w:val="none" w:sz="0" w:space="0" w:color="auto"/>
          </w:divBdr>
        </w:div>
        <w:div w:id="453640918">
          <w:marLeft w:val="0"/>
          <w:marRight w:val="0"/>
          <w:marTop w:val="0"/>
          <w:marBottom w:val="0"/>
          <w:divBdr>
            <w:top w:val="none" w:sz="0" w:space="0" w:color="auto"/>
            <w:left w:val="none" w:sz="0" w:space="0" w:color="auto"/>
            <w:bottom w:val="none" w:sz="0" w:space="0" w:color="auto"/>
            <w:right w:val="none" w:sz="0" w:space="0" w:color="auto"/>
          </w:divBdr>
        </w:div>
        <w:div w:id="1368678731">
          <w:marLeft w:val="0"/>
          <w:marRight w:val="0"/>
          <w:marTop w:val="0"/>
          <w:marBottom w:val="0"/>
          <w:divBdr>
            <w:top w:val="none" w:sz="0" w:space="0" w:color="auto"/>
            <w:left w:val="none" w:sz="0" w:space="0" w:color="auto"/>
            <w:bottom w:val="none" w:sz="0" w:space="0" w:color="auto"/>
            <w:right w:val="none" w:sz="0" w:space="0" w:color="auto"/>
          </w:divBdr>
        </w:div>
        <w:div w:id="622689799">
          <w:marLeft w:val="0"/>
          <w:marRight w:val="0"/>
          <w:marTop w:val="0"/>
          <w:marBottom w:val="0"/>
          <w:divBdr>
            <w:top w:val="none" w:sz="0" w:space="0" w:color="auto"/>
            <w:left w:val="none" w:sz="0" w:space="0" w:color="auto"/>
            <w:bottom w:val="none" w:sz="0" w:space="0" w:color="auto"/>
            <w:right w:val="none" w:sz="0" w:space="0" w:color="auto"/>
          </w:divBdr>
        </w:div>
        <w:div w:id="1943612387">
          <w:marLeft w:val="0"/>
          <w:marRight w:val="0"/>
          <w:marTop w:val="0"/>
          <w:marBottom w:val="0"/>
          <w:divBdr>
            <w:top w:val="none" w:sz="0" w:space="0" w:color="auto"/>
            <w:left w:val="none" w:sz="0" w:space="0" w:color="auto"/>
            <w:bottom w:val="none" w:sz="0" w:space="0" w:color="auto"/>
            <w:right w:val="none" w:sz="0" w:space="0" w:color="auto"/>
          </w:divBdr>
        </w:div>
        <w:div w:id="1171141692">
          <w:marLeft w:val="0"/>
          <w:marRight w:val="0"/>
          <w:marTop w:val="0"/>
          <w:marBottom w:val="0"/>
          <w:divBdr>
            <w:top w:val="none" w:sz="0" w:space="0" w:color="auto"/>
            <w:left w:val="none" w:sz="0" w:space="0" w:color="auto"/>
            <w:bottom w:val="none" w:sz="0" w:space="0" w:color="auto"/>
            <w:right w:val="none" w:sz="0" w:space="0" w:color="auto"/>
          </w:divBdr>
        </w:div>
        <w:div w:id="2123722417">
          <w:marLeft w:val="0"/>
          <w:marRight w:val="0"/>
          <w:marTop w:val="0"/>
          <w:marBottom w:val="0"/>
          <w:divBdr>
            <w:top w:val="none" w:sz="0" w:space="0" w:color="auto"/>
            <w:left w:val="none" w:sz="0" w:space="0" w:color="auto"/>
            <w:bottom w:val="none" w:sz="0" w:space="0" w:color="auto"/>
            <w:right w:val="none" w:sz="0" w:space="0" w:color="auto"/>
          </w:divBdr>
        </w:div>
        <w:div w:id="670715041">
          <w:marLeft w:val="0"/>
          <w:marRight w:val="0"/>
          <w:marTop w:val="0"/>
          <w:marBottom w:val="0"/>
          <w:divBdr>
            <w:top w:val="none" w:sz="0" w:space="0" w:color="auto"/>
            <w:left w:val="none" w:sz="0" w:space="0" w:color="auto"/>
            <w:bottom w:val="none" w:sz="0" w:space="0" w:color="auto"/>
            <w:right w:val="none" w:sz="0" w:space="0" w:color="auto"/>
          </w:divBdr>
        </w:div>
        <w:div w:id="1834250157">
          <w:marLeft w:val="0"/>
          <w:marRight w:val="0"/>
          <w:marTop w:val="0"/>
          <w:marBottom w:val="0"/>
          <w:divBdr>
            <w:top w:val="none" w:sz="0" w:space="0" w:color="auto"/>
            <w:left w:val="none" w:sz="0" w:space="0" w:color="auto"/>
            <w:bottom w:val="none" w:sz="0" w:space="0" w:color="auto"/>
            <w:right w:val="none" w:sz="0" w:space="0" w:color="auto"/>
          </w:divBdr>
        </w:div>
        <w:div w:id="1503355541">
          <w:marLeft w:val="0"/>
          <w:marRight w:val="0"/>
          <w:marTop w:val="0"/>
          <w:marBottom w:val="0"/>
          <w:divBdr>
            <w:top w:val="none" w:sz="0" w:space="0" w:color="auto"/>
            <w:left w:val="none" w:sz="0" w:space="0" w:color="auto"/>
            <w:bottom w:val="none" w:sz="0" w:space="0" w:color="auto"/>
            <w:right w:val="none" w:sz="0" w:space="0" w:color="auto"/>
          </w:divBdr>
        </w:div>
        <w:div w:id="564610434">
          <w:marLeft w:val="0"/>
          <w:marRight w:val="0"/>
          <w:marTop w:val="0"/>
          <w:marBottom w:val="0"/>
          <w:divBdr>
            <w:top w:val="none" w:sz="0" w:space="0" w:color="auto"/>
            <w:left w:val="none" w:sz="0" w:space="0" w:color="auto"/>
            <w:bottom w:val="none" w:sz="0" w:space="0" w:color="auto"/>
            <w:right w:val="none" w:sz="0" w:space="0" w:color="auto"/>
          </w:divBdr>
        </w:div>
        <w:div w:id="583034926">
          <w:marLeft w:val="0"/>
          <w:marRight w:val="0"/>
          <w:marTop w:val="0"/>
          <w:marBottom w:val="0"/>
          <w:divBdr>
            <w:top w:val="none" w:sz="0" w:space="0" w:color="auto"/>
            <w:left w:val="none" w:sz="0" w:space="0" w:color="auto"/>
            <w:bottom w:val="none" w:sz="0" w:space="0" w:color="auto"/>
            <w:right w:val="none" w:sz="0" w:space="0" w:color="auto"/>
          </w:divBdr>
        </w:div>
        <w:div w:id="1284263696">
          <w:marLeft w:val="0"/>
          <w:marRight w:val="0"/>
          <w:marTop w:val="0"/>
          <w:marBottom w:val="0"/>
          <w:divBdr>
            <w:top w:val="none" w:sz="0" w:space="0" w:color="auto"/>
            <w:left w:val="none" w:sz="0" w:space="0" w:color="auto"/>
            <w:bottom w:val="none" w:sz="0" w:space="0" w:color="auto"/>
            <w:right w:val="none" w:sz="0" w:space="0" w:color="auto"/>
          </w:divBdr>
        </w:div>
        <w:div w:id="761994138">
          <w:marLeft w:val="0"/>
          <w:marRight w:val="0"/>
          <w:marTop w:val="0"/>
          <w:marBottom w:val="0"/>
          <w:divBdr>
            <w:top w:val="none" w:sz="0" w:space="0" w:color="auto"/>
            <w:left w:val="none" w:sz="0" w:space="0" w:color="auto"/>
            <w:bottom w:val="none" w:sz="0" w:space="0" w:color="auto"/>
            <w:right w:val="none" w:sz="0" w:space="0" w:color="auto"/>
          </w:divBdr>
        </w:div>
        <w:div w:id="1952786393">
          <w:marLeft w:val="0"/>
          <w:marRight w:val="0"/>
          <w:marTop w:val="0"/>
          <w:marBottom w:val="0"/>
          <w:divBdr>
            <w:top w:val="none" w:sz="0" w:space="0" w:color="auto"/>
            <w:left w:val="none" w:sz="0" w:space="0" w:color="auto"/>
            <w:bottom w:val="none" w:sz="0" w:space="0" w:color="auto"/>
            <w:right w:val="none" w:sz="0" w:space="0" w:color="auto"/>
          </w:divBdr>
        </w:div>
        <w:div w:id="825319355">
          <w:marLeft w:val="0"/>
          <w:marRight w:val="0"/>
          <w:marTop w:val="0"/>
          <w:marBottom w:val="0"/>
          <w:divBdr>
            <w:top w:val="none" w:sz="0" w:space="0" w:color="auto"/>
            <w:left w:val="none" w:sz="0" w:space="0" w:color="auto"/>
            <w:bottom w:val="none" w:sz="0" w:space="0" w:color="auto"/>
            <w:right w:val="none" w:sz="0" w:space="0" w:color="auto"/>
          </w:divBdr>
        </w:div>
        <w:div w:id="635791593">
          <w:marLeft w:val="0"/>
          <w:marRight w:val="0"/>
          <w:marTop w:val="0"/>
          <w:marBottom w:val="0"/>
          <w:divBdr>
            <w:top w:val="none" w:sz="0" w:space="0" w:color="auto"/>
            <w:left w:val="none" w:sz="0" w:space="0" w:color="auto"/>
            <w:bottom w:val="none" w:sz="0" w:space="0" w:color="auto"/>
            <w:right w:val="none" w:sz="0" w:space="0" w:color="auto"/>
          </w:divBdr>
        </w:div>
        <w:div w:id="1191644921">
          <w:marLeft w:val="0"/>
          <w:marRight w:val="0"/>
          <w:marTop w:val="0"/>
          <w:marBottom w:val="0"/>
          <w:divBdr>
            <w:top w:val="none" w:sz="0" w:space="0" w:color="auto"/>
            <w:left w:val="none" w:sz="0" w:space="0" w:color="auto"/>
            <w:bottom w:val="none" w:sz="0" w:space="0" w:color="auto"/>
            <w:right w:val="none" w:sz="0" w:space="0" w:color="auto"/>
          </w:divBdr>
        </w:div>
        <w:div w:id="96172376">
          <w:marLeft w:val="0"/>
          <w:marRight w:val="0"/>
          <w:marTop w:val="0"/>
          <w:marBottom w:val="0"/>
          <w:divBdr>
            <w:top w:val="none" w:sz="0" w:space="0" w:color="auto"/>
            <w:left w:val="none" w:sz="0" w:space="0" w:color="auto"/>
            <w:bottom w:val="none" w:sz="0" w:space="0" w:color="auto"/>
            <w:right w:val="none" w:sz="0" w:space="0" w:color="auto"/>
          </w:divBdr>
        </w:div>
        <w:div w:id="1544293145">
          <w:marLeft w:val="0"/>
          <w:marRight w:val="0"/>
          <w:marTop w:val="0"/>
          <w:marBottom w:val="0"/>
          <w:divBdr>
            <w:top w:val="none" w:sz="0" w:space="0" w:color="auto"/>
            <w:left w:val="none" w:sz="0" w:space="0" w:color="auto"/>
            <w:bottom w:val="none" w:sz="0" w:space="0" w:color="auto"/>
            <w:right w:val="none" w:sz="0" w:space="0" w:color="auto"/>
          </w:divBdr>
        </w:div>
        <w:div w:id="910655245">
          <w:marLeft w:val="0"/>
          <w:marRight w:val="0"/>
          <w:marTop w:val="0"/>
          <w:marBottom w:val="0"/>
          <w:divBdr>
            <w:top w:val="none" w:sz="0" w:space="0" w:color="auto"/>
            <w:left w:val="none" w:sz="0" w:space="0" w:color="auto"/>
            <w:bottom w:val="none" w:sz="0" w:space="0" w:color="auto"/>
            <w:right w:val="none" w:sz="0" w:space="0" w:color="auto"/>
          </w:divBdr>
        </w:div>
        <w:div w:id="982390390">
          <w:marLeft w:val="0"/>
          <w:marRight w:val="0"/>
          <w:marTop w:val="0"/>
          <w:marBottom w:val="0"/>
          <w:divBdr>
            <w:top w:val="none" w:sz="0" w:space="0" w:color="auto"/>
            <w:left w:val="none" w:sz="0" w:space="0" w:color="auto"/>
            <w:bottom w:val="none" w:sz="0" w:space="0" w:color="auto"/>
            <w:right w:val="none" w:sz="0" w:space="0" w:color="auto"/>
          </w:divBdr>
        </w:div>
        <w:div w:id="1254049365">
          <w:marLeft w:val="0"/>
          <w:marRight w:val="0"/>
          <w:marTop w:val="0"/>
          <w:marBottom w:val="0"/>
          <w:divBdr>
            <w:top w:val="none" w:sz="0" w:space="0" w:color="auto"/>
            <w:left w:val="none" w:sz="0" w:space="0" w:color="auto"/>
            <w:bottom w:val="none" w:sz="0" w:space="0" w:color="auto"/>
            <w:right w:val="none" w:sz="0" w:space="0" w:color="auto"/>
          </w:divBdr>
        </w:div>
        <w:div w:id="1001002994">
          <w:marLeft w:val="0"/>
          <w:marRight w:val="0"/>
          <w:marTop w:val="0"/>
          <w:marBottom w:val="0"/>
          <w:divBdr>
            <w:top w:val="none" w:sz="0" w:space="0" w:color="auto"/>
            <w:left w:val="none" w:sz="0" w:space="0" w:color="auto"/>
            <w:bottom w:val="none" w:sz="0" w:space="0" w:color="auto"/>
            <w:right w:val="none" w:sz="0" w:space="0" w:color="auto"/>
          </w:divBdr>
        </w:div>
        <w:div w:id="970936962">
          <w:marLeft w:val="0"/>
          <w:marRight w:val="0"/>
          <w:marTop w:val="0"/>
          <w:marBottom w:val="0"/>
          <w:divBdr>
            <w:top w:val="none" w:sz="0" w:space="0" w:color="auto"/>
            <w:left w:val="none" w:sz="0" w:space="0" w:color="auto"/>
            <w:bottom w:val="none" w:sz="0" w:space="0" w:color="auto"/>
            <w:right w:val="none" w:sz="0" w:space="0" w:color="auto"/>
          </w:divBdr>
        </w:div>
        <w:div w:id="1684013581">
          <w:marLeft w:val="0"/>
          <w:marRight w:val="0"/>
          <w:marTop w:val="0"/>
          <w:marBottom w:val="0"/>
          <w:divBdr>
            <w:top w:val="none" w:sz="0" w:space="0" w:color="auto"/>
            <w:left w:val="none" w:sz="0" w:space="0" w:color="auto"/>
            <w:bottom w:val="none" w:sz="0" w:space="0" w:color="auto"/>
            <w:right w:val="none" w:sz="0" w:space="0" w:color="auto"/>
          </w:divBdr>
        </w:div>
        <w:div w:id="1045563546">
          <w:marLeft w:val="0"/>
          <w:marRight w:val="0"/>
          <w:marTop w:val="0"/>
          <w:marBottom w:val="0"/>
          <w:divBdr>
            <w:top w:val="none" w:sz="0" w:space="0" w:color="auto"/>
            <w:left w:val="none" w:sz="0" w:space="0" w:color="auto"/>
            <w:bottom w:val="none" w:sz="0" w:space="0" w:color="auto"/>
            <w:right w:val="none" w:sz="0" w:space="0" w:color="auto"/>
          </w:divBdr>
        </w:div>
        <w:div w:id="261956979">
          <w:marLeft w:val="0"/>
          <w:marRight w:val="0"/>
          <w:marTop w:val="0"/>
          <w:marBottom w:val="0"/>
          <w:divBdr>
            <w:top w:val="none" w:sz="0" w:space="0" w:color="auto"/>
            <w:left w:val="none" w:sz="0" w:space="0" w:color="auto"/>
            <w:bottom w:val="none" w:sz="0" w:space="0" w:color="auto"/>
            <w:right w:val="none" w:sz="0" w:space="0" w:color="auto"/>
          </w:divBdr>
        </w:div>
        <w:div w:id="1210070576">
          <w:marLeft w:val="0"/>
          <w:marRight w:val="0"/>
          <w:marTop w:val="0"/>
          <w:marBottom w:val="0"/>
          <w:divBdr>
            <w:top w:val="none" w:sz="0" w:space="0" w:color="auto"/>
            <w:left w:val="none" w:sz="0" w:space="0" w:color="auto"/>
            <w:bottom w:val="none" w:sz="0" w:space="0" w:color="auto"/>
            <w:right w:val="none" w:sz="0" w:space="0" w:color="auto"/>
          </w:divBdr>
        </w:div>
        <w:div w:id="2050034530">
          <w:marLeft w:val="0"/>
          <w:marRight w:val="0"/>
          <w:marTop w:val="0"/>
          <w:marBottom w:val="0"/>
          <w:divBdr>
            <w:top w:val="none" w:sz="0" w:space="0" w:color="auto"/>
            <w:left w:val="none" w:sz="0" w:space="0" w:color="auto"/>
            <w:bottom w:val="none" w:sz="0" w:space="0" w:color="auto"/>
            <w:right w:val="none" w:sz="0" w:space="0" w:color="auto"/>
          </w:divBdr>
        </w:div>
        <w:div w:id="874273993">
          <w:marLeft w:val="0"/>
          <w:marRight w:val="0"/>
          <w:marTop w:val="0"/>
          <w:marBottom w:val="0"/>
          <w:divBdr>
            <w:top w:val="none" w:sz="0" w:space="0" w:color="auto"/>
            <w:left w:val="none" w:sz="0" w:space="0" w:color="auto"/>
            <w:bottom w:val="none" w:sz="0" w:space="0" w:color="auto"/>
            <w:right w:val="none" w:sz="0" w:space="0" w:color="auto"/>
          </w:divBdr>
        </w:div>
        <w:div w:id="488864101">
          <w:marLeft w:val="0"/>
          <w:marRight w:val="0"/>
          <w:marTop w:val="0"/>
          <w:marBottom w:val="0"/>
          <w:divBdr>
            <w:top w:val="none" w:sz="0" w:space="0" w:color="auto"/>
            <w:left w:val="none" w:sz="0" w:space="0" w:color="auto"/>
            <w:bottom w:val="none" w:sz="0" w:space="0" w:color="auto"/>
            <w:right w:val="none" w:sz="0" w:space="0" w:color="auto"/>
          </w:divBdr>
        </w:div>
        <w:div w:id="1460102572">
          <w:marLeft w:val="0"/>
          <w:marRight w:val="0"/>
          <w:marTop w:val="0"/>
          <w:marBottom w:val="0"/>
          <w:divBdr>
            <w:top w:val="none" w:sz="0" w:space="0" w:color="auto"/>
            <w:left w:val="none" w:sz="0" w:space="0" w:color="auto"/>
            <w:bottom w:val="none" w:sz="0" w:space="0" w:color="auto"/>
            <w:right w:val="none" w:sz="0" w:space="0" w:color="auto"/>
          </w:divBdr>
        </w:div>
        <w:div w:id="320275392">
          <w:marLeft w:val="0"/>
          <w:marRight w:val="0"/>
          <w:marTop w:val="0"/>
          <w:marBottom w:val="0"/>
          <w:divBdr>
            <w:top w:val="none" w:sz="0" w:space="0" w:color="auto"/>
            <w:left w:val="none" w:sz="0" w:space="0" w:color="auto"/>
            <w:bottom w:val="none" w:sz="0" w:space="0" w:color="auto"/>
            <w:right w:val="none" w:sz="0" w:space="0" w:color="auto"/>
          </w:divBdr>
        </w:div>
        <w:div w:id="1820805170">
          <w:marLeft w:val="0"/>
          <w:marRight w:val="0"/>
          <w:marTop w:val="0"/>
          <w:marBottom w:val="0"/>
          <w:divBdr>
            <w:top w:val="none" w:sz="0" w:space="0" w:color="auto"/>
            <w:left w:val="none" w:sz="0" w:space="0" w:color="auto"/>
            <w:bottom w:val="none" w:sz="0" w:space="0" w:color="auto"/>
            <w:right w:val="none" w:sz="0" w:space="0" w:color="auto"/>
          </w:divBdr>
        </w:div>
        <w:div w:id="1110977178">
          <w:marLeft w:val="0"/>
          <w:marRight w:val="0"/>
          <w:marTop w:val="0"/>
          <w:marBottom w:val="0"/>
          <w:divBdr>
            <w:top w:val="none" w:sz="0" w:space="0" w:color="auto"/>
            <w:left w:val="none" w:sz="0" w:space="0" w:color="auto"/>
            <w:bottom w:val="none" w:sz="0" w:space="0" w:color="auto"/>
            <w:right w:val="none" w:sz="0" w:space="0" w:color="auto"/>
          </w:divBdr>
        </w:div>
        <w:div w:id="1939630428">
          <w:marLeft w:val="0"/>
          <w:marRight w:val="0"/>
          <w:marTop w:val="0"/>
          <w:marBottom w:val="0"/>
          <w:divBdr>
            <w:top w:val="none" w:sz="0" w:space="0" w:color="auto"/>
            <w:left w:val="none" w:sz="0" w:space="0" w:color="auto"/>
            <w:bottom w:val="none" w:sz="0" w:space="0" w:color="auto"/>
            <w:right w:val="none" w:sz="0" w:space="0" w:color="auto"/>
          </w:divBdr>
        </w:div>
        <w:div w:id="277110079">
          <w:marLeft w:val="0"/>
          <w:marRight w:val="0"/>
          <w:marTop w:val="0"/>
          <w:marBottom w:val="0"/>
          <w:divBdr>
            <w:top w:val="none" w:sz="0" w:space="0" w:color="auto"/>
            <w:left w:val="none" w:sz="0" w:space="0" w:color="auto"/>
            <w:bottom w:val="none" w:sz="0" w:space="0" w:color="auto"/>
            <w:right w:val="none" w:sz="0" w:space="0" w:color="auto"/>
          </w:divBdr>
        </w:div>
        <w:div w:id="1742096065">
          <w:marLeft w:val="0"/>
          <w:marRight w:val="0"/>
          <w:marTop w:val="0"/>
          <w:marBottom w:val="0"/>
          <w:divBdr>
            <w:top w:val="none" w:sz="0" w:space="0" w:color="auto"/>
            <w:left w:val="none" w:sz="0" w:space="0" w:color="auto"/>
            <w:bottom w:val="none" w:sz="0" w:space="0" w:color="auto"/>
            <w:right w:val="none" w:sz="0" w:space="0" w:color="auto"/>
          </w:divBdr>
        </w:div>
        <w:div w:id="1730572180">
          <w:marLeft w:val="0"/>
          <w:marRight w:val="0"/>
          <w:marTop w:val="0"/>
          <w:marBottom w:val="0"/>
          <w:divBdr>
            <w:top w:val="none" w:sz="0" w:space="0" w:color="auto"/>
            <w:left w:val="none" w:sz="0" w:space="0" w:color="auto"/>
            <w:bottom w:val="none" w:sz="0" w:space="0" w:color="auto"/>
            <w:right w:val="none" w:sz="0" w:space="0" w:color="auto"/>
          </w:divBdr>
        </w:div>
        <w:div w:id="612786529">
          <w:marLeft w:val="0"/>
          <w:marRight w:val="0"/>
          <w:marTop w:val="0"/>
          <w:marBottom w:val="0"/>
          <w:divBdr>
            <w:top w:val="none" w:sz="0" w:space="0" w:color="auto"/>
            <w:left w:val="none" w:sz="0" w:space="0" w:color="auto"/>
            <w:bottom w:val="none" w:sz="0" w:space="0" w:color="auto"/>
            <w:right w:val="none" w:sz="0" w:space="0" w:color="auto"/>
          </w:divBdr>
        </w:div>
        <w:div w:id="1655144123">
          <w:marLeft w:val="0"/>
          <w:marRight w:val="0"/>
          <w:marTop w:val="0"/>
          <w:marBottom w:val="0"/>
          <w:divBdr>
            <w:top w:val="none" w:sz="0" w:space="0" w:color="auto"/>
            <w:left w:val="none" w:sz="0" w:space="0" w:color="auto"/>
            <w:bottom w:val="none" w:sz="0" w:space="0" w:color="auto"/>
            <w:right w:val="none" w:sz="0" w:space="0" w:color="auto"/>
          </w:divBdr>
        </w:div>
        <w:div w:id="1953323524">
          <w:marLeft w:val="0"/>
          <w:marRight w:val="0"/>
          <w:marTop w:val="0"/>
          <w:marBottom w:val="0"/>
          <w:divBdr>
            <w:top w:val="none" w:sz="0" w:space="0" w:color="auto"/>
            <w:left w:val="none" w:sz="0" w:space="0" w:color="auto"/>
            <w:bottom w:val="none" w:sz="0" w:space="0" w:color="auto"/>
            <w:right w:val="none" w:sz="0" w:space="0" w:color="auto"/>
          </w:divBdr>
        </w:div>
        <w:div w:id="1859419380">
          <w:marLeft w:val="0"/>
          <w:marRight w:val="0"/>
          <w:marTop w:val="0"/>
          <w:marBottom w:val="0"/>
          <w:divBdr>
            <w:top w:val="none" w:sz="0" w:space="0" w:color="auto"/>
            <w:left w:val="none" w:sz="0" w:space="0" w:color="auto"/>
            <w:bottom w:val="none" w:sz="0" w:space="0" w:color="auto"/>
            <w:right w:val="none" w:sz="0" w:space="0" w:color="auto"/>
          </w:divBdr>
        </w:div>
        <w:div w:id="1106344884">
          <w:marLeft w:val="0"/>
          <w:marRight w:val="0"/>
          <w:marTop w:val="0"/>
          <w:marBottom w:val="0"/>
          <w:divBdr>
            <w:top w:val="none" w:sz="0" w:space="0" w:color="auto"/>
            <w:left w:val="none" w:sz="0" w:space="0" w:color="auto"/>
            <w:bottom w:val="none" w:sz="0" w:space="0" w:color="auto"/>
            <w:right w:val="none" w:sz="0" w:space="0" w:color="auto"/>
          </w:divBdr>
        </w:div>
        <w:div w:id="1219779045">
          <w:marLeft w:val="0"/>
          <w:marRight w:val="0"/>
          <w:marTop w:val="0"/>
          <w:marBottom w:val="0"/>
          <w:divBdr>
            <w:top w:val="none" w:sz="0" w:space="0" w:color="auto"/>
            <w:left w:val="none" w:sz="0" w:space="0" w:color="auto"/>
            <w:bottom w:val="none" w:sz="0" w:space="0" w:color="auto"/>
            <w:right w:val="none" w:sz="0" w:space="0" w:color="auto"/>
          </w:divBdr>
        </w:div>
        <w:div w:id="931813652">
          <w:marLeft w:val="0"/>
          <w:marRight w:val="0"/>
          <w:marTop w:val="0"/>
          <w:marBottom w:val="0"/>
          <w:divBdr>
            <w:top w:val="none" w:sz="0" w:space="0" w:color="auto"/>
            <w:left w:val="none" w:sz="0" w:space="0" w:color="auto"/>
            <w:bottom w:val="none" w:sz="0" w:space="0" w:color="auto"/>
            <w:right w:val="none" w:sz="0" w:space="0" w:color="auto"/>
          </w:divBdr>
        </w:div>
        <w:div w:id="1977025272">
          <w:marLeft w:val="0"/>
          <w:marRight w:val="0"/>
          <w:marTop w:val="0"/>
          <w:marBottom w:val="0"/>
          <w:divBdr>
            <w:top w:val="none" w:sz="0" w:space="0" w:color="auto"/>
            <w:left w:val="none" w:sz="0" w:space="0" w:color="auto"/>
            <w:bottom w:val="none" w:sz="0" w:space="0" w:color="auto"/>
            <w:right w:val="none" w:sz="0" w:space="0" w:color="auto"/>
          </w:divBdr>
        </w:div>
        <w:div w:id="2113472469">
          <w:marLeft w:val="0"/>
          <w:marRight w:val="0"/>
          <w:marTop w:val="0"/>
          <w:marBottom w:val="0"/>
          <w:divBdr>
            <w:top w:val="none" w:sz="0" w:space="0" w:color="auto"/>
            <w:left w:val="none" w:sz="0" w:space="0" w:color="auto"/>
            <w:bottom w:val="none" w:sz="0" w:space="0" w:color="auto"/>
            <w:right w:val="none" w:sz="0" w:space="0" w:color="auto"/>
          </w:divBdr>
        </w:div>
        <w:div w:id="36515012">
          <w:marLeft w:val="0"/>
          <w:marRight w:val="0"/>
          <w:marTop w:val="0"/>
          <w:marBottom w:val="0"/>
          <w:divBdr>
            <w:top w:val="none" w:sz="0" w:space="0" w:color="auto"/>
            <w:left w:val="none" w:sz="0" w:space="0" w:color="auto"/>
            <w:bottom w:val="none" w:sz="0" w:space="0" w:color="auto"/>
            <w:right w:val="none" w:sz="0" w:space="0" w:color="auto"/>
          </w:divBdr>
        </w:div>
        <w:div w:id="1651403563">
          <w:marLeft w:val="0"/>
          <w:marRight w:val="0"/>
          <w:marTop w:val="0"/>
          <w:marBottom w:val="0"/>
          <w:divBdr>
            <w:top w:val="none" w:sz="0" w:space="0" w:color="auto"/>
            <w:left w:val="none" w:sz="0" w:space="0" w:color="auto"/>
            <w:bottom w:val="none" w:sz="0" w:space="0" w:color="auto"/>
            <w:right w:val="none" w:sz="0" w:space="0" w:color="auto"/>
          </w:divBdr>
        </w:div>
        <w:div w:id="1975255934">
          <w:marLeft w:val="0"/>
          <w:marRight w:val="0"/>
          <w:marTop w:val="0"/>
          <w:marBottom w:val="0"/>
          <w:divBdr>
            <w:top w:val="none" w:sz="0" w:space="0" w:color="auto"/>
            <w:left w:val="none" w:sz="0" w:space="0" w:color="auto"/>
            <w:bottom w:val="none" w:sz="0" w:space="0" w:color="auto"/>
            <w:right w:val="none" w:sz="0" w:space="0" w:color="auto"/>
          </w:divBdr>
        </w:div>
        <w:div w:id="2102287836">
          <w:marLeft w:val="0"/>
          <w:marRight w:val="0"/>
          <w:marTop w:val="0"/>
          <w:marBottom w:val="0"/>
          <w:divBdr>
            <w:top w:val="none" w:sz="0" w:space="0" w:color="auto"/>
            <w:left w:val="none" w:sz="0" w:space="0" w:color="auto"/>
            <w:bottom w:val="none" w:sz="0" w:space="0" w:color="auto"/>
            <w:right w:val="none" w:sz="0" w:space="0" w:color="auto"/>
          </w:divBdr>
        </w:div>
        <w:div w:id="1774663609">
          <w:marLeft w:val="0"/>
          <w:marRight w:val="0"/>
          <w:marTop w:val="0"/>
          <w:marBottom w:val="0"/>
          <w:divBdr>
            <w:top w:val="none" w:sz="0" w:space="0" w:color="auto"/>
            <w:left w:val="none" w:sz="0" w:space="0" w:color="auto"/>
            <w:bottom w:val="none" w:sz="0" w:space="0" w:color="auto"/>
            <w:right w:val="none" w:sz="0" w:space="0" w:color="auto"/>
          </w:divBdr>
        </w:div>
        <w:div w:id="1499416756">
          <w:marLeft w:val="0"/>
          <w:marRight w:val="0"/>
          <w:marTop w:val="0"/>
          <w:marBottom w:val="0"/>
          <w:divBdr>
            <w:top w:val="none" w:sz="0" w:space="0" w:color="auto"/>
            <w:left w:val="none" w:sz="0" w:space="0" w:color="auto"/>
            <w:bottom w:val="none" w:sz="0" w:space="0" w:color="auto"/>
            <w:right w:val="none" w:sz="0" w:space="0" w:color="auto"/>
          </w:divBdr>
        </w:div>
        <w:div w:id="1332487702">
          <w:marLeft w:val="0"/>
          <w:marRight w:val="0"/>
          <w:marTop w:val="0"/>
          <w:marBottom w:val="0"/>
          <w:divBdr>
            <w:top w:val="none" w:sz="0" w:space="0" w:color="auto"/>
            <w:left w:val="none" w:sz="0" w:space="0" w:color="auto"/>
            <w:bottom w:val="none" w:sz="0" w:space="0" w:color="auto"/>
            <w:right w:val="none" w:sz="0" w:space="0" w:color="auto"/>
          </w:divBdr>
        </w:div>
        <w:div w:id="674891196">
          <w:marLeft w:val="0"/>
          <w:marRight w:val="0"/>
          <w:marTop w:val="0"/>
          <w:marBottom w:val="0"/>
          <w:divBdr>
            <w:top w:val="none" w:sz="0" w:space="0" w:color="auto"/>
            <w:left w:val="none" w:sz="0" w:space="0" w:color="auto"/>
            <w:bottom w:val="none" w:sz="0" w:space="0" w:color="auto"/>
            <w:right w:val="none" w:sz="0" w:space="0" w:color="auto"/>
          </w:divBdr>
        </w:div>
        <w:div w:id="164825407">
          <w:marLeft w:val="0"/>
          <w:marRight w:val="0"/>
          <w:marTop w:val="0"/>
          <w:marBottom w:val="0"/>
          <w:divBdr>
            <w:top w:val="none" w:sz="0" w:space="0" w:color="auto"/>
            <w:left w:val="none" w:sz="0" w:space="0" w:color="auto"/>
            <w:bottom w:val="none" w:sz="0" w:space="0" w:color="auto"/>
            <w:right w:val="none" w:sz="0" w:space="0" w:color="auto"/>
          </w:divBdr>
        </w:div>
        <w:div w:id="964773064">
          <w:marLeft w:val="0"/>
          <w:marRight w:val="0"/>
          <w:marTop w:val="0"/>
          <w:marBottom w:val="0"/>
          <w:divBdr>
            <w:top w:val="none" w:sz="0" w:space="0" w:color="auto"/>
            <w:left w:val="none" w:sz="0" w:space="0" w:color="auto"/>
            <w:bottom w:val="none" w:sz="0" w:space="0" w:color="auto"/>
            <w:right w:val="none" w:sz="0" w:space="0" w:color="auto"/>
          </w:divBdr>
        </w:div>
        <w:div w:id="1315643622">
          <w:marLeft w:val="0"/>
          <w:marRight w:val="0"/>
          <w:marTop w:val="0"/>
          <w:marBottom w:val="0"/>
          <w:divBdr>
            <w:top w:val="none" w:sz="0" w:space="0" w:color="auto"/>
            <w:left w:val="none" w:sz="0" w:space="0" w:color="auto"/>
            <w:bottom w:val="none" w:sz="0" w:space="0" w:color="auto"/>
            <w:right w:val="none" w:sz="0" w:space="0" w:color="auto"/>
          </w:divBdr>
        </w:div>
        <w:div w:id="912929282">
          <w:marLeft w:val="0"/>
          <w:marRight w:val="0"/>
          <w:marTop w:val="0"/>
          <w:marBottom w:val="0"/>
          <w:divBdr>
            <w:top w:val="none" w:sz="0" w:space="0" w:color="auto"/>
            <w:left w:val="none" w:sz="0" w:space="0" w:color="auto"/>
            <w:bottom w:val="none" w:sz="0" w:space="0" w:color="auto"/>
            <w:right w:val="none" w:sz="0" w:space="0" w:color="auto"/>
          </w:divBdr>
        </w:div>
        <w:div w:id="303043013">
          <w:marLeft w:val="0"/>
          <w:marRight w:val="0"/>
          <w:marTop w:val="0"/>
          <w:marBottom w:val="0"/>
          <w:divBdr>
            <w:top w:val="none" w:sz="0" w:space="0" w:color="auto"/>
            <w:left w:val="none" w:sz="0" w:space="0" w:color="auto"/>
            <w:bottom w:val="none" w:sz="0" w:space="0" w:color="auto"/>
            <w:right w:val="none" w:sz="0" w:space="0" w:color="auto"/>
          </w:divBdr>
        </w:div>
        <w:div w:id="854613487">
          <w:marLeft w:val="0"/>
          <w:marRight w:val="0"/>
          <w:marTop w:val="0"/>
          <w:marBottom w:val="0"/>
          <w:divBdr>
            <w:top w:val="none" w:sz="0" w:space="0" w:color="auto"/>
            <w:left w:val="none" w:sz="0" w:space="0" w:color="auto"/>
            <w:bottom w:val="none" w:sz="0" w:space="0" w:color="auto"/>
            <w:right w:val="none" w:sz="0" w:space="0" w:color="auto"/>
          </w:divBdr>
        </w:div>
        <w:div w:id="1141190726">
          <w:marLeft w:val="0"/>
          <w:marRight w:val="0"/>
          <w:marTop w:val="0"/>
          <w:marBottom w:val="0"/>
          <w:divBdr>
            <w:top w:val="none" w:sz="0" w:space="0" w:color="auto"/>
            <w:left w:val="none" w:sz="0" w:space="0" w:color="auto"/>
            <w:bottom w:val="none" w:sz="0" w:space="0" w:color="auto"/>
            <w:right w:val="none" w:sz="0" w:space="0" w:color="auto"/>
          </w:divBdr>
        </w:div>
        <w:div w:id="94710754">
          <w:marLeft w:val="0"/>
          <w:marRight w:val="0"/>
          <w:marTop w:val="0"/>
          <w:marBottom w:val="0"/>
          <w:divBdr>
            <w:top w:val="none" w:sz="0" w:space="0" w:color="auto"/>
            <w:left w:val="none" w:sz="0" w:space="0" w:color="auto"/>
            <w:bottom w:val="none" w:sz="0" w:space="0" w:color="auto"/>
            <w:right w:val="none" w:sz="0" w:space="0" w:color="auto"/>
          </w:divBdr>
        </w:div>
        <w:div w:id="193152370">
          <w:marLeft w:val="0"/>
          <w:marRight w:val="0"/>
          <w:marTop w:val="0"/>
          <w:marBottom w:val="0"/>
          <w:divBdr>
            <w:top w:val="none" w:sz="0" w:space="0" w:color="auto"/>
            <w:left w:val="none" w:sz="0" w:space="0" w:color="auto"/>
            <w:bottom w:val="none" w:sz="0" w:space="0" w:color="auto"/>
            <w:right w:val="none" w:sz="0" w:space="0" w:color="auto"/>
          </w:divBdr>
        </w:div>
        <w:div w:id="1415278035">
          <w:marLeft w:val="0"/>
          <w:marRight w:val="0"/>
          <w:marTop w:val="0"/>
          <w:marBottom w:val="0"/>
          <w:divBdr>
            <w:top w:val="none" w:sz="0" w:space="0" w:color="auto"/>
            <w:left w:val="none" w:sz="0" w:space="0" w:color="auto"/>
            <w:bottom w:val="none" w:sz="0" w:space="0" w:color="auto"/>
            <w:right w:val="none" w:sz="0" w:space="0" w:color="auto"/>
          </w:divBdr>
        </w:div>
        <w:div w:id="1698121000">
          <w:marLeft w:val="0"/>
          <w:marRight w:val="0"/>
          <w:marTop w:val="0"/>
          <w:marBottom w:val="0"/>
          <w:divBdr>
            <w:top w:val="none" w:sz="0" w:space="0" w:color="auto"/>
            <w:left w:val="none" w:sz="0" w:space="0" w:color="auto"/>
            <w:bottom w:val="none" w:sz="0" w:space="0" w:color="auto"/>
            <w:right w:val="none" w:sz="0" w:space="0" w:color="auto"/>
          </w:divBdr>
        </w:div>
        <w:div w:id="689455025">
          <w:marLeft w:val="0"/>
          <w:marRight w:val="0"/>
          <w:marTop w:val="0"/>
          <w:marBottom w:val="0"/>
          <w:divBdr>
            <w:top w:val="none" w:sz="0" w:space="0" w:color="auto"/>
            <w:left w:val="none" w:sz="0" w:space="0" w:color="auto"/>
            <w:bottom w:val="none" w:sz="0" w:space="0" w:color="auto"/>
            <w:right w:val="none" w:sz="0" w:space="0" w:color="auto"/>
          </w:divBdr>
        </w:div>
        <w:div w:id="131558672">
          <w:marLeft w:val="0"/>
          <w:marRight w:val="0"/>
          <w:marTop w:val="0"/>
          <w:marBottom w:val="0"/>
          <w:divBdr>
            <w:top w:val="none" w:sz="0" w:space="0" w:color="auto"/>
            <w:left w:val="none" w:sz="0" w:space="0" w:color="auto"/>
            <w:bottom w:val="none" w:sz="0" w:space="0" w:color="auto"/>
            <w:right w:val="none" w:sz="0" w:space="0" w:color="auto"/>
          </w:divBdr>
        </w:div>
        <w:div w:id="436099972">
          <w:marLeft w:val="0"/>
          <w:marRight w:val="0"/>
          <w:marTop w:val="0"/>
          <w:marBottom w:val="0"/>
          <w:divBdr>
            <w:top w:val="none" w:sz="0" w:space="0" w:color="auto"/>
            <w:left w:val="none" w:sz="0" w:space="0" w:color="auto"/>
            <w:bottom w:val="none" w:sz="0" w:space="0" w:color="auto"/>
            <w:right w:val="none" w:sz="0" w:space="0" w:color="auto"/>
          </w:divBdr>
        </w:div>
        <w:div w:id="123425448">
          <w:marLeft w:val="0"/>
          <w:marRight w:val="0"/>
          <w:marTop w:val="0"/>
          <w:marBottom w:val="0"/>
          <w:divBdr>
            <w:top w:val="none" w:sz="0" w:space="0" w:color="auto"/>
            <w:left w:val="none" w:sz="0" w:space="0" w:color="auto"/>
            <w:bottom w:val="none" w:sz="0" w:space="0" w:color="auto"/>
            <w:right w:val="none" w:sz="0" w:space="0" w:color="auto"/>
          </w:divBdr>
        </w:div>
        <w:div w:id="154033888">
          <w:marLeft w:val="0"/>
          <w:marRight w:val="0"/>
          <w:marTop w:val="0"/>
          <w:marBottom w:val="0"/>
          <w:divBdr>
            <w:top w:val="none" w:sz="0" w:space="0" w:color="auto"/>
            <w:left w:val="none" w:sz="0" w:space="0" w:color="auto"/>
            <w:bottom w:val="none" w:sz="0" w:space="0" w:color="auto"/>
            <w:right w:val="none" w:sz="0" w:space="0" w:color="auto"/>
          </w:divBdr>
        </w:div>
        <w:div w:id="1773042451">
          <w:marLeft w:val="0"/>
          <w:marRight w:val="0"/>
          <w:marTop w:val="0"/>
          <w:marBottom w:val="0"/>
          <w:divBdr>
            <w:top w:val="none" w:sz="0" w:space="0" w:color="auto"/>
            <w:left w:val="none" w:sz="0" w:space="0" w:color="auto"/>
            <w:bottom w:val="none" w:sz="0" w:space="0" w:color="auto"/>
            <w:right w:val="none" w:sz="0" w:space="0" w:color="auto"/>
          </w:divBdr>
        </w:div>
        <w:div w:id="809370235">
          <w:marLeft w:val="0"/>
          <w:marRight w:val="0"/>
          <w:marTop w:val="0"/>
          <w:marBottom w:val="0"/>
          <w:divBdr>
            <w:top w:val="none" w:sz="0" w:space="0" w:color="auto"/>
            <w:left w:val="none" w:sz="0" w:space="0" w:color="auto"/>
            <w:bottom w:val="none" w:sz="0" w:space="0" w:color="auto"/>
            <w:right w:val="none" w:sz="0" w:space="0" w:color="auto"/>
          </w:divBdr>
        </w:div>
        <w:div w:id="1060057206">
          <w:marLeft w:val="0"/>
          <w:marRight w:val="0"/>
          <w:marTop w:val="0"/>
          <w:marBottom w:val="0"/>
          <w:divBdr>
            <w:top w:val="none" w:sz="0" w:space="0" w:color="auto"/>
            <w:left w:val="none" w:sz="0" w:space="0" w:color="auto"/>
            <w:bottom w:val="none" w:sz="0" w:space="0" w:color="auto"/>
            <w:right w:val="none" w:sz="0" w:space="0" w:color="auto"/>
          </w:divBdr>
        </w:div>
        <w:div w:id="651640676">
          <w:marLeft w:val="0"/>
          <w:marRight w:val="0"/>
          <w:marTop w:val="0"/>
          <w:marBottom w:val="0"/>
          <w:divBdr>
            <w:top w:val="none" w:sz="0" w:space="0" w:color="auto"/>
            <w:left w:val="none" w:sz="0" w:space="0" w:color="auto"/>
            <w:bottom w:val="none" w:sz="0" w:space="0" w:color="auto"/>
            <w:right w:val="none" w:sz="0" w:space="0" w:color="auto"/>
          </w:divBdr>
        </w:div>
        <w:div w:id="75370657">
          <w:marLeft w:val="0"/>
          <w:marRight w:val="0"/>
          <w:marTop w:val="0"/>
          <w:marBottom w:val="0"/>
          <w:divBdr>
            <w:top w:val="none" w:sz="0" w:space="0" w:color="auto"/>
            <w:left w:val="none" w:sz="0" w:space="0" w:color="auto"/>
            <w:bottom w:val="none" w:sz="0" w:space="0" w:color="auto"/>
            <w:right w:val="none" w:sz="0" w:space="0" w:color="auto"/>
          </w:divBdr>
        </w:div>
        <w:div w:id="2070767838">
          <w:marLeft w:val="0"/>
          <w:marRight w:val="0"/>
          <w:marTop w:val="0"/>
          <w:marBottom w:val="0"/>
          <w:divBdr>
            <w:top w:val="none" w:sz="0" w:space="0" w:color="auto"/>
            <w:left w:val="none" w:sz="0" w:space="0" w:color="auto"/>
            <w:bottom w:val="none" w:sz="0" w:space="0" w:color="auto"/>
            <w:right w:val="none" w:sz="0" w:space="0" w:color="auto"/>
          </w:divBdr>
        </w:div>
        <w:div w:id="1180460968">
          <w:marLeft w:val="0"/>
          <w:marRight w:val="0"/>
          <w:marTop w:val="0"/>
          <w:marBottom w:val="0"/>
          <w:divBdr>
            <w:top w:val="none" w:sz="0" w:space="0" w:color="auto"/>
            <w:left w:val="none" w:sz="0" w:space="0" w:color="auto"/>
            <w:bottom w:val="none" w:sz="0" w:space="0" w:color="auto"/>
            <w:right w:val="none" w:sz="0" w:space="0" w:color="auto"/>
          </w:divBdr>
        </w:div>
        <w:div w:id="742799808">
          <w:marLeft w:val="0"/>
          <w:marRight w:val="0"/>
          <w:marTop w:val="0"/>
          <w:marBottom w:val="0"/>
          <w:divBdr>
            <w:top w:val="none" w:sz="0" w:space="0" w:color="auto"/>
            <w:left w:val="none" w:sz="0" w:space="0" w:color="auto"/>
            <w:bottom w:val="none" w:sz="0" w:space="0" w:color="auto"/>
            <w:right w:val="none" w:sz="0" w:space="0" w:color="auto"/>
          </w:divBdr>
        </w:div>
        <w:div w:id="105735377">
          <w:marLeft w:val="0"/>
          <w:marRight w:val="0"/>
          <w:marTop w:val="0"/>
          <w:marBottom w:val="0"/>
          <w:divBdr>
            <w:top w:val="none" w:sz="0" w:space="0" w:color="auto"/>
            <w:left w:val="none" w:sz="0" w:space="0" w:color="auto"/>
            <w:bottom w:val="none" w:sz="0" w:space="0" w:color="auto"/>
            <w:right w:val="none" w:sz="0" w:space="0" w:color="auto"/>
          </w:divBdr>
        </w:div>
        <w:div w:id="1451588488">
          <w:marLeft w:val="0"/>
          <w:marRight w:val="0"/>
          <w:marTop w:val="0"/>
          <w:marBottom w:val="0"/>
          <w:divBdr>
            <w:top w:val="none" w:sz="0" w:space="0" w:color="auto"/>
            <w:left w:val="none" w:sz="0" w:space="0" w:color="auto"/>
            <w:bottom w:val="none" w:sz="0" w:space="0" w:color="auto"/>
            <w:right w:val="none" w:sz="0" w:space="0" w:color="auto"/>
          </w:divBdr>
        </w:div>
        <w:div w:id="826747376">
          <w:marLeft w:val="0"/>
          <w:marRight w:val="0"/>
          <w:marTop w:val="0"/>
          <w:marBottom w:val="0"/>
          <w:divBdr>
            <w:top w:val="none" w:sz="0" w:space="0" w:color="auto"/>
            <w:left w:val="none" w:sz="0" w:space="0" w:color="auto"/>
            <w:bottom w:val="none" w:sz="0" w:space="0" w:color="auto"/>
            <w:right w:val="none" w:sz="0" w:space="0" w:color="auto"/>
          </w:divBdr>
        </w:div>
        <w:div w:id="2017267903">
          <w:marLeft w:val="0"/>
          <w:marRight w:val="0"/>
          <w:marTop w:val="0"/>
          <w:marBottom w:val="0"/>
          <w:divBdr>
            <w:top w:val="none" w:sz="0" w:space="0" w:color="auto"/>
            <w:left w:val="none" w:sz="0" w:space="0" w:color="auto"/>
            <w:bottom w:val="none" w:sz="0" w:space="0" w:color="auto"/>
            <w:right w:val="none" w:sz="0" w:space="0" w:color="auto"/>
          </w:divBdr>
        </w:div>
        <w:div w:id="42873107">
          <w:marLeft w:val="0"/>
          <w:marRight w:val="0"/>
          <w:marTop w:val="0"/>
          <w:marBottom w:val="0"/>
          <w:divBdr>
            <w:top w:val="none" w:sz="0" w:space="0" w:color="auto"/>
            <w:left w:val="none" w:sz="0" w:space="0" w:color="auto"/>
            <w:bottom w:val="none" w:sz="0" w:space="0" w:color="auto"/>
            <w:right w:val="none" w:sz="0" w:space="0" w:color="auto"/>
          </w:divBdr>
        </w:div>
        <w:div w:id="1090930573">
          <w:marLeft w:val="0"/>
          <w:marRight w:val="0"/>
          <w:marTop w:val="0"/>
          <w:marBottom w:val="0"/>
          <w:divBdr>
            <w:top w:val="none" w:sz="0" w:space="0" w:color="auto"/>
            <w:left w:val="none" w:sz="0" w:space="0" w:color="auto"/>
            <w:bottom w:val="none" w:sz="0" w:space="0" w:color="auto"/>
            <w:right w:val="none" w:sz="0" w:space="0" w:color="auto"/>
          </w:divBdr>
        </w:div>
        <w:div w:id="2125152586">
          <w:marLeft w:val="0"/>
          <w:marRight w:val="0"/>
          <w:marTop w:val="0"/>
          <w:marBottom w:val="0"/>
          <w:divBdr>
            <w:top w:val="none" w:sz="0" w:space="0" w:color="auto"/>
            <w:left w:val="none" w:sz="0" w:space="0" w:color="auto"/>
            <w:bottom w:val="none" w:sz="0" w:space="0" w:color="auto"/>
            <w:right w:val="none" w:sz="0" w:space="0" w:color="auto"/>
          </w:divBdr>
        </w:div>
      </w:divsChild>
    </w:div>
    <w:div w:id="1337729185">
      <w:bodyDiv w:val="1"/>
      <w:marLeft w:val="0"/>
      <w:marRight w:val="0"/>
      <w:marTop w:val="0"/>
      <w:marBottom w:val="0"/>
      <w:divBdr>
        <w:top w:val="none" w:sz="0" w:space="0" w:color="auto"/>
        <w:left w:val="none" w:sz="0" w:space="0" w:color="auto"/>
        <w:bottom w:val="none" w:sz="0" w:space="0" w:color="auto"/>
        <w:right w:val="none" w:sz="0" w:space="0" w:color="auto"/>
      </w:divBdr>
    </w:div>
    <w:div w:id="1410541771">
      <w:bodyDiv w:val="1"/>
      <w:marLeft w:val="0"/>
      <w:marRight w:val="0"/>
      <w:marTop w:val="0"/>
      <w:marBottom w:val="0"/>
      <w:divBdr>
        <w:top w:val="none" w:sz="0" w:space="0" w:color="auto"/>
        <w:left w:val="none" w:sz="0" w:space="0" w:color="auto"/>
        <w:bottom w:val="none" w:sz="0" w:space="0" w:color="auto"/>
        <w:right w:val="none" w:sz="0" w:space="0" w:color="auto"/>
      </w:divBdr>
    </w:div>
    <w:div w:id="1426537613">
      <w:bodyDiv w:val="1"/>
      <w:marLeft w:val="0"/>
      <w:marRight w:val="0"/>
      <w:marTop w:val="0"/>
      <w:marBottom w:val="0"/>
      <w:divBdr>
        <w:top w:val="none" w:sz="0" w:space="0" w:color="auto"/>
        <w:left w:val="none" w:sz="0" w:space="0" w:color="auto"/>
        <w:bottom w:val="none" w:sz="0" w:space="0" w:color="auto"/>
        <w:right w:val="none" w:sz="0" w:space="0" w:color="auto"/>
      </w:divBdr>
    </w:div>
    <w:div w:id="1661618559">
      <w:bodyDiv w:val="1"/>
      <w:marLeft w:val="0"/>
      <w:marRight w:val="0"/>
      <w:marTop w:val="0"/>
      <w:marBottom w:val="0"/>
      <w:divBdr>
        <w:top w:val="none" w:sz="0" w:space="0" w:color="auto"/>
        <w:left w:val="none" w:sz="0" w:space="0" w:color="auto"/>
        <w:bottom w:val="none" w:sz="0" w:space="0" w:color="auto"/>
        <w:right w:val="none" w:sz="0" w:space="0" w:color="auto"/>
      </w:divBdr>
    </w:div>
    <w:div w:id="1701055226">
      <w:bodyDiv w:val="1"/>
      <w:marLeft w:val="0"/>
      <w:marRight w:val="0"/>
      <w:marTop w:val="0"/>
      <w:marBottom w:val="0"/>
      <w:divBdr>
        <w:top w:val="none" w:sz="0" w:space="0" w:color="auto"/>
        <w:left w:val="none" w:sz="0" w:space="0" w:color="auto"/>
        <w:bottom w:val="none" w:sz="0" w:space="0" w:color="auto"/>
        <w:right w:val="none" w:sz="0" w:space="0" w:color="auto"/>
      </w:divBdr>
    </w:div>
    <w:div w:id="1768889145">
      <w:bodyDiv w:val="1"/>
      <w:marLeft w:val="0"/>
      <w:marRight w:val="0"/>
      <w:marTop w:val="0"/>
      <w:marBottom w:val="0"/>
      <w:divBdr>
        <w:top w:val="none" w:sz="0" w:space="0" w:color="auto"/>
        <w:left w:val="none" w:sz="0" w:space="0" w:color="auto"/>
        <w:bottom w:val="none" w:sz="0" w:space="0" w:color="auto"/>
        <w:right w:val="none" w:sz="0" w:space="0" w:color="auto"/>
      </w:divBdr>
    </w:div>
    <w:div w:id="1782995777">
      <w:bodyDiv w:val="1"/>
      <w:marLeft w:val="0"/>
      <w:marRight w:val="0"/>
      <w:marTop w:val="0"/>
      <w:marBottom w:val="0"/>
      <w:divBdr>
        <w:top w:val="none" w:sz="0" w:space="0" w:color="auto"/>
        <w:left w:val="none" w:sz="0" w:space="0" w:color="auto"/>
        <w:bottom w:val="none" w:sz="0" w:space="0" w:color="auto"/>
        <w:right w:val="none" w:sz="0" w:space="0" w:color="auto"/>
      </w:divBdr>
    </w:div>
    <w:div w:id="1845699884">
      <w:bodyDiv w:val="1"/>
      <w:marLeft w:val="0"/>
      <w:marRight w:val="0"/>
      <w:marTop w:val="0"/>
      <w:marBottom w:val="0"/>
      <w:divBdr>
        <w:top w:val="none" w:sz="0" w:space="0" w:color="auto"/>
        <w:left w:val="none" w:sz="0" w:space="0" w:color="auto"/>
        <w:bottom w:val="none" w:sz="0" w:space="0" w:color="auto"/>
        <w:right w:val="none" w:sz="0" w:space="0" w:color="auto"/>
      </w:divBdr>
    </w:div>
    <w:div w:id="1921257025">
      <w:bodyDiv w:val="1"/>
      <w:marLeft w:val="0"/>
      <w:marRight w:val="0"/>
      <w:marTop w:val="0"/>
      <w:marBottom w:val="0"/>
      <w:divBdr>
        <w:top w:val="none" w:sz="0" w:space="0" w:color="auto"/>
        <w:left w:val="none" w:sz="0" w:space="0" w:color="auto"/>
        <w:bottom w:val="none" w:sz="0" w:space="0" w:color="auto"/>
        <w:right w:val="none" w:sz="0" w:space="0" w:color="auto"/>
      </w:divBdr>
    </w:div>
    <w:div w:id="1931889799">
      <w:bodyDiv w:val="1"/>
      <w:marLeft w:val="0"/>
      <w:marRight w:val="0"/>
      <w:marTop w:val="0"/>
      <w:marBottom w:val="0"/>
      <w:divBdr>
        <w:top w:val="none" w:sz="0" w:space="0" w:color="auto"/>
        <w:left w:val="none" w:sz="0" w:space="0" w:color="auto"/>
        <w:bottom w:val="none" w:sz="0" w:space="0" w:color="auto"/>
        <w:right w:val="none" w:sz="0" w:space="0" w:color="auto"/>
      </w:divBdr>
    </w:div>
    <w:div w:id="1994673998">
      <w:bodyDiv w:val="1"/>
      <w:marLeft w:val="0"/>
      <w:marRight w:val="0"/>
      <w:marTop w:val="0"/>
      <w:marBottom w:val="0"/>
      <w:divBdr>
        <w:top w:val="none" w:sz="0" w:space="0" w:color="auto"/>
        <w:left w:val="none" w:sz="0" w:space="0" w:color="auto"/>
        <w:bottom w:val="none" w:sz="0" w:space="0" w:color="auto"/>
        <w:right w:val="none" w:sz="0" w:space="0" w:color="auto"/>
      </w:divBdr>
    </w:div>
    <w:div w:id="20550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9FC7-3877-E84A-A384-49895619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7779</Words>
  <Characters>44341</Characters>
  <Application>Microsoft Macintosh Word</Application>
  <DocSecurity>0</DocSecurity>
  <Lines>369</Lines>
  <Paragraphs>104</Paragraphs>
  <ScaleCrop>false</ScaleCrop>
  <HeadingPairs>
    <vt:vector size="2" baseType="variant">
      <vt:variant>
        <vt:lpstr>Tytuł</vt:lpstr>
      </vt:variant>
      <vt:variant>
        <vt:i4>1</vt:i4>
      </vt:variant>
    </vt:vector>
  </HeadingPairs>
  <TitlesOfParts>
    <vt:vector size="1" baseType="lpstr">
      <vt:lpstr/>
    </vt:vector>
  </TitlesOfParts>
  <Company>MI6</Company>
  <LinksUpToDate>false</LinksUpToDate>
  <CharactersWithSpaces>52016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NA MA</cp:lastModifiedBy>
  <cp:revision>2</cp:revision>
  <dcterms:created xsi:type="dcterms:W3CDTF">2014-12-03T22:37:00Z</dcterms:created>
  <dcterms:modified xsi:type="dcterms:W3CDTF">2014-12-03T22:37:00Z</dcterms:modified>
</cp:coreProperties>
</file>