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CD" w:rsidRPr="008A59BC" w:rsidRDefault="00BC4FCD" w:rsidP="008A59BC">
      <w:pPr>
        <w:spacing w:line="360" w:lineRule="auto"/>
        <w:rPr>
          <w:rFonts w:ascii="Book Antiqua" w:hAnsi="Book Antiqua" w:cs="Tahoma"/>
          <w:b/>
          <w:color w:val="000000"/>
          <w:sz w:val="24"/>
          <w:szCs w:val="24"/>
        </w:rPr>
      </w:pPr>
      <w:bookmarkStart w:id="0" w:name="OLE_LINK53"/>
      <w:bookmarkStart w:id="1" w:name="OLE_LINK68"/>
      <w:r w:rsidRPr="008A59BC">
        <w:rPr>
          <w:rFonts w:ascii="Book Antiqua" w:hAnsi="Book Antiqua" w:cs="Tahoma"/>
          <w:b/>
          <w:color w:val="0000FF"/>
          <w:sz w:val="24"/>
          <w:szCs w:val="24"/>
        </w:rPr>
        <w:t xml:space="preserve">Name of journal: </w:t>
      </w:r>
      <w:r w:rsidRPr="008A59BC">
        <w:rPr>
          <w:rFonts w:ascii="Book Antiqua" w:hAnsi="Book Antiqua" w:cs="Tahoma"/>
          <w:b/>
          <w:color w:val="000000"/>
          <w:sz w:val="24"/>
          <w:szCs w:val="24"/>
        </w:rPr>
        <w:t>World Journal of Gastroenterology</w:t>
      </w:r>
    </w:p>
    <w:p w:rsidR="00BC4FCD" w:rsidRPr="008A59BC" w:rsidRDefault="00BC4FCD" w:rsidP="008A59BC">
      <w:pPr>
        <w:spacing w:line="360" w:lineRule="auto"/>
        <w:rPr>
          <w:rFonts w:ascii="Book Antiqua" w:hAnsi="Book Antiqua" w:cs="Tahoma"/>
          <w:b/>
          <w:color w:val="0000FF"/>
          <w:sz w:val="24"/>
          <w:szCs w:val="24"/>
        </w:rPr>
      </w:pPr>
      <w:r w:rsidRPr="008A59BC">
        <w:rPr>
          <w:rFonts w:ascii="Book Antiqua" w:hAnsi="Book Antiqua" w:cs="Tahoma"/>
          <w:b/>
          <w:color w:val="0000FF"/>
          <w:sz w:val="24"/>
          <w:szCs w:val="24"/>
        </w:rPr>
        <w:t>ESPS Manuscript NO: 14271</w:t>
      </w:r>
    </w:p>
    <w:p w:rsidR="00BC4FCD" w:rsidRPr="008A59BC" w:rsidRDefault="00BC4FCD" w:rsidP="008A59BC">
      <w:pPr>
        <w:spacing w:line="360" w:lineRule="auto"/>
        <w:rPr>
          <w:rFonts w:ascii="Book Antiqua" w:hAnsi="Book Antiqua"/>
          <w:b/>
          <w:sz w:val="24"/>
          <w:szCs w:val="24"/>
        </w:rPr>
      </w:pPr>
      <w:r w:rsidRPr="008A59BC">
        <w:rPr>
          <w:rFonts w:ascii="Book Antiqua" w:hAnsi="Book Antiqua" w:cs="Tahoma"/>
          <w:b/>
          <w:color w:val="0000FF"/>
          <w:sz w:val="24"/>
          <w:szCs w:val="24"/>
        </w:rPr>
        <w:t>Columns:</w:t>
      </w:r>
      <w:r w:rsidRPr="008A59BC">
        <w:rPr>
          <w:rFonts w:ascii="Book Antiqua" w:hAnsi="Book Antiqua"/>
          <w:b/>
          <w:sz w:val="24"/>
          <w:szCs w:val="24"/>
        </w:rPr>
        <w:t xml:space="preserve"> </w:t>
      </w:r>
      <w:r w:rsidR="00F157C8">
        <w:rPr>
          <w:rFonts w:ascii="Book Antiqua" w:hAnsi="Book Antiqua"/>
          <w:b/>
          <w:sz w:val="24"/>
          <w:szCs w:val="24"/>
        </w:rPr>
        <w:t>ORIGINAL ARTICLE</w:t>
      </w:r>
    </w:p>
    <w:p w:rsidR="00BC4FCD" w:rsidRPr="008A59BC" w:rsidRDefault="00BC4FCD" w:rsidP="008A59BC">
      <w:pPr>
        <w:spacing w:line="360" w:lineRule="auto"/>
        <w:rPr>
          <w:rFonts w:ascii="Book Antiqua" w:hAnsi="Book Antiqua"/>
          <w:b/>
          <w:sz w:val="24"/>
          <w:szCs w:val="24"/>
        </w:rPr>
      </w:pPr>
    </w:p>
    <w:p w:rsidR="007E3113" w:rsidRPr="008A59BC" w:rsidRDefault="00BC4FCD" w:rsidP="008A59BC">
      <w:pPr>
        <w:adjustRightInd w:val="0"/>
        <w:snapToGrid w:val="0"/>
        <w:spacing w:line="360" w:lineRule="auto"/>
        <w:rPr>
          <w:rFonts w:ascii="Book Antiqua" w:hAnsi="Book Antiqua"/>
          <w:b/>
          <w:i/>
          <w:sz w:val="24"/>
          <w:szCs w:val="24"/>
        </w:rPr>
      </w:pPr>
      <w:r w:rsidRPr="008A59BC">
        <w:rPr>
          <w:rFonts w:ascii="Book Antiqua" w:hAnsi="Book Antiqua"/>
          <w:b/>
          <w:i/>
          <w:sz w:val="24"/>
          <w:szCs w:val="24"/>
        </w:rPr>
        <w:t xml:space="preserve">Basic study  </w:t>
      </w:r>
    </w:p>
    <w:p w:rsidR="00E64D86" w:rsidRPr="008A59BC" w:rsidRDefault="00E64D86" w:rsidP="008A59BC">
      <w:pPr>
        <w:spacing w:line="360" w:lineRule="auto"/>
        <w:rPr>
          <w:rFonts w:ascii="Book Antiqua" w:hAnsi="Book Antiqua" w:cs="Times New Roman"/>
          <w:b/>
          <w:kern w:val="0"/>
          <w:sz w:val="24"/>
          <w:szCs w:val="24"/>
        </w:rPr>
      </w:pPr>
      <w:r w:rsidRPr="008A59BC">
        <w:rPr>
          <w:rFonts w:ascii="Book Antiqua" w:hAnsi="Book Antiqua" w:cs="Times New Roman"/>
          <w:b/>
          <w:kern w:val="0"/>
          <w:sz w:val="24"/>
          <w:szCs w:val="24"/>
        </w:rPr>
        <w:t>Early activated hepatic stellate cell-derived molecules reverse acute hepatic injury</w:t>
      </w:r>
    </w:p>
    <w:p w:rsidR="0022472E" w:rsidRDefault="0022472E" w:rsidP="008A59BC">
      <w:pPr>
        <w:spacing w:line="360" w:lineRule="auto"/>
        <w:rPr>
          <w:rFonts w:ascii="Book Antiqua" w:hAnsi="Book Antiqua" w:cs="Times New Roman"/>
          <w:b/>
          <w:kern w:val="0"/>
          <w:sz w:val="24"/>
          <w:szCs w:val="24"/>
        </w:rPr>
      </w:pPr>
    </w:p>
    <w:p w:rsidR="008A59BC" w:rsidRDefault="008A59BC" w:rsidP="008A59BC">
      <w:pPr>
        <w:spacing w:line="360" w:lineRule="auto"/>
        <w:rPr>
          <w:rFonts w:ascii="Book Antiqua" w:hAnsi="Book Antiqua" w:cs="Times New Roman"/>
          <w:kern w:val="0"/>
          <w:sz w:val="24"/>
          <w:szCs w:val="24"/>
        </w:rPr>
      </w:pPr>
      <w:r>
        <w:rPr>
          <w:rFonts w:ascii="Book Antiqua" w:hAnsi="Book Antiqua" w:cs="Times New Roman"/>
          <w:sz w:val="24"/>
          <w:szCs w:val="24"/>
        </w:rPr>
        <w:t>Chang</w:t>
      </w:r>
      <w:r>
        <w:rPr>
          <w:rFonts w:ascii="Book Antiqua" w:hAnsi="Book Antiqua" w:cs="Times New Roman" w:hint="eastAsia"/>
          <w:sz w:val="24"/>
          <w:szCs w:val="24"/>
        </w:rPr>
        <w:t xml:space="preserve"> WJ</w:t>
      </w:r>
      <w:r w:rsidRPr="008A59BC">
        <w:rPr>
          <w:rFonts w:ascii="Book Antiqua" w:hAnsi="Book Antiqua" w:cs="Times New Roman" w:hint="eastAsia"/>
          <w:i/>
          <w:sz w:val="24"/>
          <w:szCs w:val="24"/>
        </w:rPr>
        <w:t xml:space="preserve"> et al. </w:t>
      </w:r>
      <w:r w:rsidRPr="008A59BC">
        <w:rPr>
          <w:rFonts w:ascii="Book Antiqua" w:hAnsi="Book Antiqua" w:cs="Times New Roman"/>
          <w:kern w:val="0"/>
          <w:sz w:val="24"/>
          <w:szCs w:val="24"/>
        </w:rPr>
        <w:t>Early activated hepatic stellate cell</w:t>
      </w:r>
    </w:p>
    <w:p w:rsidR="008A59BC" w:rsidRPr="008A59BC" w:rsidRDefault="008A59BC" w:rsidP="008A59BC">
      <w:pPr>
        <w:spacing w:line="360" w:lineRule="auto"/>
        <w:rPr>
          <w:rFonts w:ascii="Book Antiqua" w:hAnsi="Book Antiqua" w:cs="Times New Roman"/>
          <w:kern w:val="0"/>
          <w:sz w:val="24"/>
          <w:szCs w:val="24"/>
        </w:rPr>
      </w:pPr>
    </w:p>
    <w:bookmarkEnd w:id="0"/>
    <w:bookmarkEnd w:id="1"/>
    <w:p w:rsidR="00E64D86" w:rsidRDefault="00E64D86" w:rsidP="008A59BC">
      <w:pPr>
        <w:spacing w:line="360" w:lineRule="auto"/>
        <w:rPr>
          <w:rFonts w:ascii="Book Antiqua" w:hAnsi="Book Antiqua" w:cs="Times New Roman"/>
          <w:sz w:val="24"/>
          <w:szCs w:val="24"/>
        </w:rPr>
      </w:pPr>
      <w:r w:rsidRPr="008A59BC">
        <w:rPr>
          <w:rFonts w:ascii="Book Antiqua" w:hAnsi="Book Antiqua" w:cs="Times New Roman"/>
          <w:sz w:val="24"/>
          <w:szCs w:val="24"/>
        </w:rPr>
        <w:t>Wen</w:t>
      </w:r>
      <w:r w:rsidR="008A59BC">
        <w:rPr>
          <w:rFonts w:ascii="Book Antiqua" w:hAnsi="Book Antiqua" w:cs="Times New Roman" w:hint="eastAsia"/>
          <w:sz w:val="24"/>
          <w:szCs w:val="24"/>
        </w:rPr>
        <w:t>-</w:t>
      </w:r>
      <w:proofErr w:type="spellStart"/>
      <w:r w:rsidR="008A59BC" w:rsidRPr="008A59BC">
        <w:rPr>
          <w:rFonts w:ascii="Book Antiqua" w:hAnsi="Book Antiqua" w:cs="Times New Roman"/>
          <w:sz w:val="24"/>
          <w:szCs w:val="24"/>
        </w:rPr>
        <w:t>Ju</w:t>
      </w:r>
      <w:proofErr w:type="spellEnd"/>
      <w:r w:rsidR="008A59BC" w:rsidRPr="008A59BC">
        <w:rPr>
          <w:rFonts w:ascii="Book Antiqua" w:hAnsi="Book Antiqua" w:cs="Times New Roman"/>
          <w:sz w:val="24"/>
          <w:szCs w:val="24"/>
        </w:rPr>
        <w:t xml:space="preserve"> </w:t>
      </w:r>
      <w:r w:rsidR="008A59BC">
        <w:rPr>
          <w:rFonts w:ascii="Book Antiqua" w:hAnsi="Book Antiqua" w:cs="Times New Roman"/>
          <w:sz w:val="24"/>
          <w:szCs w:val="24"/>
        </w:rPr>
        <w:t>Chang</w:t>
      </w:r>
      <w:r w:rsidRPr="008A59BC">
        <w:rPr>
          <w:rFonts w:ascii="Book Antiqua" w:hAnsi="Book Antiqua" w:cs="Times New Roman"/>
          <w:sz w:val="24"/>
          <w:szCs w:val="24"/>
        </w:rPr>
        <w:t xml:space="preserve">, </w:t>
      </w:r>
      <w:r w:rsidR="004774C6" w:rsidRPr="008A59BC">
        <w:rPr>
          <w:rFonts w:ascii="Book Antiqua" w:hAnsi="Book Antiqua" w:cs="Times New Roman"/>
          <w:sz w:val="24"/>
          <w:szCs w:val="24"/>
        </w:rPr>
        <w:t>Lu</w:t>
      </w:r>
      <w:r w:rsidR="008A59BC">
        <w:rPr>
          <w:rFonts w:ascii="Book Antiqua" w:hAnsi="Book Antiqua" w:cs="Times New Roman" w:hint="eastAsia"/>
          <w:sz w:val="24"/>
          <w:szCs w:val="24"/>
        </w:rPr>
        <w:t>-</w:t>
      </w:r>
      <w:r w:rsidR="008A59BC" w:rsidRPr="008A59BC">
        <w:rPr>
          <w:rFonts w:ascii="Book Antiqua" w:hAnsi="Book Antiqua" w:cs="Times New Roman"/>
          <w:sz w:val="24"/>
          <w:szCs w:val="24"/>
        </w:rPr>
        <w:t xml:space="preserve">Jun </w:t>
      </w:r>
      <w:r w:rsidR="008A59BC">
        <w:rPr>
          <w:rFonts w:ascii="Book Antiqua" w:hAnsi="Book Antiqua" w:cs="Times New Roman"/>
          <w:sz w:val="24"/>
          <w:szCs w:val="24"/>
        </w:rPr>
        <w:t>Song</w:t>
      </w:r>
      <w:r w:rsidR="004774C6" w:rsidRPr="008A59BC">
        <w:rPr>
          <w:rFonts w:ascii="Book Antiqua" w:hAnsi="Book Antiqua" w:cs="Times New Roman"/>
          <w:sz w:val="24"/>
          <w:szCs w:val="24"/>
        </w:rPr>
        <w:t xml:space="preserve">, </w:t>
      </w:r>
      <w:proofErr w:type="spellStart"/>
      <w:r w:rsidRPr="008A59BC">
        <w:rPr>
          <w:rFonts w:ascii="Book Antiqua" w:hAnsi="Book Antiqua" w:cs="Times New Roman"/>
          <w:sz w:val="24"/>
          <w:szCs w:val="24"/>
        </w:rPr>
        <w:t>Tuo</w:t>
      </w:r>
      <w:proofErr w:type="spellEnd"/>
      <w:r w:rsidRPr="008A59BC">
        <w:rPr>
          <w:rFonts w:ascii="Book Antiqua" w:hAnsi="Book Antiqua" w:cs="Times New Roman"/>
          <w:sz w:val="24"/>
          <w:szCs w:val="24"/>
        </w:rPr>
        <w:t xml:space="preserve"> Yi, Kun</w:t>
      </w:r>
      <w:r w:rsidR="008A59BC">
        <w:rPr>
          <w:rFonts w:ascii="Book Antiqua" w:hAnsi="Book Antiqua" w:cs="Times New Roman" w:hint="eastAsia"/>
          <w:sz w:val="24"/>
          <w:szCs w:val="24"/>
        </w:rPr>
        <w:t>-</w:t>
      </w:r>
      <w:r w:rsidR="008A59BC" w:rsidRPr="008A59BC">
        <w:rPr>
          <w:rFonts w:ascii="Book Antiqua" w:hAnsi="Book Antiqua" w:cs="Times New Roman"/>
          <w:sz w:val="24"/>
          <w:szCs w:val="24"/>
        </w:rPr>
        <w:t xml:space="preserve">Tang </w:t>
      </w:r>
      <w:proofErr w:type="spellStart"/>
      <w:r w:rsidRPr="008A59BC">
        <w:rPr>
          <w:rFonts w:ascii="Book Antiqua" w:hAnsi="Book Antiqua" w:cs="Times New Roman"/>
          <w:sz w:val="24"/>
          <w:szCs w:val="24"/>
        </w:rPr>
        <w:t>Shen</w:t>
      </w:r>
      <w:proofErr w:type="spellEnd"/>
      <w:r w:rsidRPr="008A59BC">
        <w:rPr>
          <w:rFonts w:ascii="Book Antiqua" w:hAnsi="Book Antiqua" w:cs="Times New Roman"/>
          <w:sz w:val="24"/>
          <w:szCs w:val="24"/>
        </w:rPr>
        <w:t xml:space="preserve">, </w:t>
      </w:r>
      <w:r w:rsidR="00010C46" w:rsidRPr="008A59BC">
        <w:rPr>
          <w:rFonts w:ascii="Book Antiqua" w:hAnsi="Book Antiqua" w:cs="Times New Roman"/>
          <w:sz w:val="24"/>
          <w:szCs w:val="24"/>
        </w:rPr>
        <w:t>Hong</w:t>
      </w:r>
      <w:r w:rsidR="008A59BC">
        <w:rPr>
          <w:rFonts w:ascii="Book Antiqua" w:hAnsi="Book Antiqua" w:cs="Times New Roman" w:hint="eastAsia"/>
          <w:sz w:val="24"/>
          <w:szCs w:val="24"/>
        </w:rPr>
        <w:t>-</w:t>
      </w:r>
      <w:r w:rsidR="008A59BC" w:rsidRPr="008A59BC">
        <w:rPr>
          <w:rFonts w:ascii="Book Antiqua" w:hAnsi="Book Antiqua" w:cs="Times New Roman"/>
          <w:sz w:val="24"/>
          <w:szCs w:val="24"/>
        </w:rPr>
        <w:t xml:space="preserve">Shan </w:t>
      </w:r>
      <w:r w:rsidR="00010C46" w:rsidRPr="008A59BC">
        <w:rPr>
          <w:rFonts w:ascii="Book Antiqua" w:hAnsi="Book Antiqua" w:cs="Times New Roman"/>
          <w:sz w:val="24"/>
          <w:szCs w:val="24"/>
        </w:rPr>
        <w:t>Wang</w:t>
      </w:r>
      <w:r w:rsidRPr="008A59BC">
        <w:rPr>
          <w:rFonts w:ascii="Book Antiqua" w:hAnsi="Book Antiqua" w:cs="Times New Roman"/>
          <w:sz w:val="24"/>
          <w:szCs w:val="24"/>
        </w:rPr>
        <w:t xml:space="preserve">, </w:t>
      </w:r>
      <w:r w:rsidR="00010C46" w:rsidRPr="008A59BC">
        <w:rPr>
          <w:rFonts w:ascii="Book Antiqua" w:hAnsi="Book Antiqua" w:cs="Times New Roman"/>
          <w:sz w:val="24"/>
          <w:szCs w:val="24"/>
        </w:rPr>
        <w:t>Xiao</w:t>
      </w:r>
      <w:r w:rsidR="008A59BC">
        <w:rPr>
          <w:rFonts w:ascii="Book Antiqua" w:hAnsi="Book Antiqua" w:cs="Times New Roman" w:hint="eastAsia"/>
          <w:sz w:val="24"/>
          <w:szCs w:val="24"/>
        </w:rPr>
        <w:t>-</w:t>
      </w:r>
      <w:r w:rsidR="008A59BC" w:rsidRPr="008A59BC">
        <w:rPr>
          <w:rFonts w:ascii="Book Antiqua" w:hAnsi="Book Antiqua" w:cs="Times New Roman"/>
          <w:sz w:val="24"/>
          <w:szCs w:val="24"/>
        </w:rPr>
        <w:t xml:space="preserve">Dong </w:t>
      </w:r>
      <w:proofErr w:type="spellStart"/>
      <w:r w:rsidR="00010C46" w:rsidRPr="008A59BC">
        <w:rPr>
          <w:rFonts w:ascii="Book Antiqua" w:hAnsi="Book Antiqua" w:cs="Times New Roman"/>
          <w:sz w:val="24"/>
          <w:szCs w:val="24"/>
        </w:rPr>
        <w:t>Gao</w:t>
      </w:r>
      <w:proofErr w:type="spellEnd"/>
      <w:r w:rsidRPr="008A59BC">
        <w:rPr>
          <w:rFonts w:ascii="Book Antiqua" w:hAnsi="Book Antiqua" w:cs="Times New Roman"/>
          <w:sz w:val="24"/>
          <w:szCs w:val="24"/>
        </w:rPr>
        <w:t xml:space="preserve">, </w:t>
      </w:r>
      <w:r w:rsidR="00010C46" w:rsidRPr="008A59BC">
        <w:rPr>
          <w:rFonts w:ascii="Book Antiqua" w:hAnsi="Book Antiqua" w:cs="Times New Roman"/>
          <w:sz w:val="24"/>
          <w:szCs w:val="24"/>
        </w:rPr>
        <w:t>Min Li,</w:t>
      </w:r>
      <w:r w:rsidR="00494FB2" w:rsidRPr="008A59BC">
        <w:rPr>
          <w:rFonts w:ascii="Book Antiqua" w:hAnsi="Book Antiqua" w:cs="Times New Roman"/>
          <w:sz w:val="24"/>
          <w:szCs w:val="24"/>
        </w:rPr>
        <w:t xml:space="preserve"> </w:t>
      </w:r>
      <w:proofErr w:type="spellStart"/>
      <w:r w:rsidR="00494FB2" w:rsidRPr="008A59BC">
        <w:rPr>
          <w:rFonts w:ascii="Book Antiqua" w:hAnsi="Book Antiqua" w:cs="Times New Roman"/>
          <w:sz w:val="24"/>
          <w:szCs w:val="24"/>
        </w:rPr>
        <w:t>Jian</w:t>
      </w:r>
      <w:proofErr w:type="spellEnd"/>
      <w:r w:rsidR="008A59BC">
        <w:rPr>
          <w:rFonts w:ascii="Book Antiqua" w:hAnsi="Book Antiqua" w:cs="Times New Roman" w:hint="eastAsia"/>
          <w:sz w:val="24"/>
          <w:szCs w:val="24"/>
        </w:rPr>
        <w:t>-</w:t>
      </w:r>
      <w:r w:rsidR="008A59BC" w:rsidRPr="008A59BC">
        <w:rPr>
          <w:rFonts w:ascii="Book Antiqua" w:hAnsi="Book Antiqua" w:cs="Times New Roman"/>
          <w:sz w:val="24"/>
          <w:szCs w:val="24"/>
        </w:rPr>
        <w:t xml:space="preserve">Min </w:t>
      </w:r>
      <w:proofErr w:type="spellStart"/>
      <w:r w:rsidR="00494FB2" w:rsidRPr="008A59BC">
        <w:rPr>
          <w:rFonts w:ascii="Book Antiqua" w:hAnsi="Book Antiqua" w:cs="Times New Roman"/>
          <w:sz w:val="24"/>
          <w:szCs w:val="24"/>
        </w:rPr>
        <w:t>Xu</w:t>
      </w:r>
      <w:proofErr w:type="spellEnd"/>
      <w:r w:rsidR="00494FB2" w:rsidRPr="008A59BC">
        <w:rPr>
          <w:rFonts w:ascii="Book Antiqua" w:hAnsi="Book Antiqua" w:cs="Times New Roman"/>
          <w:sz w:val="24"/>
          <w:szCs w:val="24"/>
        </w:rPr>
        <w:t>,</w:t>
      </w:r>
      <w:r w:rsidR="00010C46" w:rsidRPr="008A59BC">
        <w:rPr>
          <w:rFonts w:ascii="Book Antiqua" w:hAnsi="Book Antiqua" w:cs="Times New Roman"/>
          <w:sz w:val="24"/>
          <w:szCs w:val="24"/>
        </w:rPr>
        <w:t xml:space="preserve"> </w:t>
      </w:r>
      <w:r w:rsidRPr="008A59BC">
        <w:rPr>
          <w:rFonts w:ascii="Book Antiqua" w:hAnsi="Book Antiqua" w:cs="Times New Roman"/>
          <w:sz w:val="24"/>
          <w:szCs w:val="24"/>
        </w:rPr>
        <w:t>Wei</w:t>
      </w:r>
      <w:r w:rsidR="008A59BC">
        <w:rPr>
          <w:rFonts w:ascii="Book Antiqua" w:hAnsi="Book Antiqua" w:cs="Times New Roman" w:hint="eastAsia"/>
          <w:sz w:val="24"/>
          <w:szCs w:val="24"/>
        </w:rPr>
        <w:t>-</w:t>
      </w:r>
      <w:proofErr w:type="spellStart"/>
      <w:r w:rsidR="008A59BC" w:rsidRPr="008A59BC">
        <w:rPr>
          <w:rFonts w:ascii="Book Antiqua" w:hAnsi="Book Antiqua" w:cs="Times New Roman"/>
          <w:sz w:val="24"/>
          <w:szCs w:val="24"/>
        </w:rPr>
        <w:t>Xin</w:t>
      </w:r>
      <w:proofErr w:type="spellEnd"/>
      <w:r w:rsidR="008A59BC" w:rsidRPr="008A59BC">
        <w:rPr>
          <w:rFonts w:ascii="Book Antiqua" w:hAnsi="Book Antiqua" w:cs="Times New Roman"/>
          <w:sz w:val="24"/>
          <w:szCs w:val="24"/>
        </w:rPr>
        <w:t xml:space="preserve"> </w:t>
      </w:r>
      <w:proofErr w:type="spellStart"/>
      <w:r w:rsidRPr="008A59BC">
        <w:rPr>
          <w:rFonts w:ascii="Book Antiqua" w:hAnsi="Book Antiqua" w:cs="Times New Roman"/>
          <w:sz w:val="24"/>
          <w:szCs w:val="24"/>
        </w:rPr>
        <w:t>Niu</w:t>
      </w:r>
      <w:proofErr w:type="spellEnd"/>
      <w:r w:rsidRPr="008A59BC">
        <w:rPr>
          <w:rFonts w:ascii="Book Antiqua" w:hAnsi="Book Antiqua" w:cs="Times New Roman"/>
          <w:sz w:val="24"/>
          <w:szCs w:val="24"/>
        </w:rPr>
        <w:t xml:space="preserve">, </w:t>
      </w:r>
      <w:proofErr w:type="spellStart"/>
      <w:r w:rsidRPr="008A59BC">
        <w:rPr>
          <w:rFonts w:ascii="Book Antiqua" w:hAnsi="Book Antiqua" w:cs="Times New Roman"/>
          <w:sz w:val="24"/>
          <w:szCs w:val="24"/>
        </w:rPr>
        <w:t>Xin</w:t>
      </w:r>
      <w:proofErr w:type="spellEnd"/>
      <w:r w:rsidR="008A59BC">
        <w:rPr>
          <w:rFonts w:ascii="Book Antiqua" w:hAnsi="Book Antiqua" w:cs="Times New Roman" w:hint="eastAsia"/>
          <w:sz w:val="24"/>
          <w:szCs w:val="24"/>
        </w:rPr>
        <w:t>-</w:t>
      </w:r>
      <w:r w:rsidR="008A59BC" w:rsidRPr="008A59BC">
        <w:rPr>
          <w:rFonts w:ascii="Book Antiqua" w:hAnsi="Book Antiqua" w:cs="Times New Roman"/>
          <w:sz w:val="24"/>
          <w:szCs w:val="24"/>
        </w:rPr>
        <w:t xml:space="preserve">Yu </w:t>
      </w:r>
      <w:r w:rsidR="008A59BC">
        <w:rPr>
          <w:rFonts w:ascii="Book Antiqua" w:hAnsi="Book Antiqua" w:cs="Times New Roman"/>
          <w:sz w:val="24"/>
          <w:szCs w:val="24"/>
        </w:rPr>
        <w:t>Qin</w:t>
      </w:r>
    </w:p>
    <w:p w:rsidR="00E64D86" w:rsidRPr="008A59BC" w:rsidRDefault="005413EC" w:rsidP="008A59BC">
      <w:pPr>
        <w:spacing w:line="360" w:lineRule="auto"/>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8240" behindDoc="0" locked="0" layoutInCell="1" allowOverlap="1" wp14:anchorId="60EDB8D1" wp14:editId="1AD809C3">
                <wp:simplePos x="0" y="0"/>
                <wp:positionH relativeFrom="column">
                  <wp:posOffset>40640</wp:posOffset>
                </wp:positionH>
                <wp:positionV relativeFrom="paragraph">
                  <wp:posOffset>158115</wp:posOffset>
                </wp:positionV>
                <wp:extent cx="5196840" cy="0"/>
                <wp:effectExtent l="21590" t="26035" r="20320" b="215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2.45pt" to="412.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gj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" strokecolor="gray" strokeweight="3pt"/>
            </w:pict>
          </mc:Fallback>
        </mc:AlternateContent>
      </w:r>
    </w:p>
    <w:p w:rsidR="00E64D86" w:rsidRPr="008A59BC" w:rsidRDefault="008A59BC" w:rsidP="008A59BC">
      <w:pPr>
        <w:spacing w:line="360" w:lineRule="auto"/>
        <w:rPr>
          <w:rFonts w:ascii="Book Antiqua" w:hAnsi="Book Antiqua" w:cs="Times New Roman"/>
          <w:b/>
          <w:sz w:val="24"/>
          <w:szCs w:val="24"/>
        </w:rPr>
      </w:pPr>
      <w:r w:rsidRPr="008A59BC">
        <w:rPr>
          <w:rFonts w:ascii="Book Antiqua" w:hAnsi="Book Antiqua" w:cs="Times New Roman"/>
          <w:b/>
          <w:sz w:val="24"/>
          <w:szCs w:val="24"/>
        </w:rPr>
        <w:t>Wen</w:t>
      </w:r>
      <w:r w:rsidRPr="008A59BC">
        <w:rPr>
          <w:rFonts w:ascii="Book Antiqua" w:hAnsi="Book Antiqua" w:cs="Times New Roman" w:hint="eastAsia"/>
          <w:b/>
          <w:sz w:val="24"/>
          <w:szCs w:val="24"/>
        </w:rPr>
        <w:t>-</w:t>
      </w:r>
      <w:proofErr w:type="spellStart"/>
      <w:r w:rsidRPr="008A59BC">
        <w:rPr>
          <w:rFonts w:ascii="Book Antiqua" w:hAnsi="Book Antiqua" w:cs="Times New Roman"/>
          <w:b/>
          <w:sz w:val="24"/>
          <w:szCs w:val="24"/>
        </w:rPr>
        <w:t>Ju</w:t>
      </w:r>
      <w:proofErr w:type="spellEnd"/>
      <w:r w:rsidRPr="008A59BC">
        <w:rPr>
          <w:rFonts w:ascii="Book Antiqua" w:hAnsi="Book Antiqua" w:cs="Times New Roman"/>
          <w:b/>
          <w:sz w:val="24"/>
          <w:szCs w:val="24"/>
        </w:rPr>
        <w:t xml:space="preserve"> Chang, Lu</w:t>
      </w:r>
      <w:r w:rsidRPr="008A59BC">
        <w:rPr>
          <w:rFonts w:ascii="Book Antiqua" w:hAnsi="Book Antiqua" w:cs="Times New Roman" w:hint="eastAsia"/>
          <w:b/>
          <w:sz w:val="24"/>
          <w:szCs w:val="24"/>
        </w:rPr>
        <w:t>-</w:t>
      </w:r>
      <w:r w:rsidRPr="008A59BC">
        <w:rPr>
          <w:rFonts w:ascii="Book Antiqua" w:hAnsi="Book Antiqua" w:cs="Times New Roman"/>
          <w:b/>
          <w:sz w:val="24"/>
          <w:szCs w:val="24"/>
        </w:rPr>
        <w:t xml:space="preserve">Jun Song, </w:t>
      </w:r>
      <w:proofErr w:type="spellStart"/>
      <w:r w:rsidRPr="008A59BC">
        <w:rPr>
          <w:rFonts w:ascii="Book Antiqua" w:hAnsi="Book Antiqua" w:cs="Times New Roman"/>
          <w:b/>
          <w:sz w:val="24"/>
          <w:szCs w:val="24"/>
        </w:rPr>
        <w:t>Tuo</w:t>
      </w:r>
      <w:proofErr w:type="spellEnd"/>
      <w:r w:rsidRPr="008A59BC">
        <w:rPr>
          <w:rFonts w:ascii="Book Antiqua" w:hAnsi="Book Antiqua" w:cs="Times New Roman"/>
          <w:b/>
          <w:sz w:val="24"/>
          <w:szCs w:val="24"/>
        </w:rPr>
        <w:t xml:space="preserve"> Yi, Kun</w:t>
      </w:r>
      <w:r w:rsidRPr="008A59BC">
        <w:rPr>
          <w:rFonts w:ascii="Book Antiqua" w:hAnsi="Book Antiqua" w:cs="Times New Roman" w:hint="eastAsia"/>
          <w:b/>
          <w:sz w:val="24"/>
          <w:szCs w:val="24"/>
        </w:rPr>
        <w:t>-</w:t>
      </w:r>
      <w:r w:rsidRPr="008A59BC">
        <w:rPr>
          <w:rFonts w:ascii="Book Antiqua" w:hAnsi="Book Antiqua" w:cs="Times New Roman"/>
          <w:b/>
          <w:sz w:val="24"/>
          <w:szCs w:val="24"/>
        </w:rPr>
        <w:t xml:space="preserve">Tang </w:t>
      </w:r>
      <w:proofErr w:type="spellStart"/>
      <w:r w:rsidRPr="008A59BC">
        <w:rPr>
          <w:rFonts w:ascii="Book Antiqua" w:hAnsi="Book Antiqua" w:cs="Times New Roman"/>
          <w:b/>
          <w:sz w:val="24"/>
          <w:szCs w:val="24"/>
        </w:rPr>
        <w:t>Shen</w:t>
      </w:r>
      <w:proofErr w:type="spellEnd"/>
      <w:r w:rsidRPr="008A59BC">
        <w:rPr>
          <w:rFonts w:ascii="Book Antiqua" w:hAnsi="Book Antiqua" w:cs="Times New Roman"/>
          <w:b/>
          <w:sz w:val="24"/>
          <w:szCs w:val="24"/>
        </w:rPr>
        <w:t>, Hong</w:t>
      </w:r>
      <w:r w:rsidRPr="008A59BC">
        <w:rPr>
          <w:rFonts w:ascii="Book Antiqua" w:hAnsi="Book Antiqua" w:cs="Times New Roman" w:hint="eastAsia"/>
          <w:b/>
          <w:sz w:val="24"/>
          <w:szCs w:val="24"/>
        </w:rPr>
        <w:t>-</w:t>
      </w:r>
      <w:r w:rsidRPr="008A59BC">
        <w:rPr>
          <w:rFonts w:ascii="Book Antiqua" w:hAnsi="Book Antiqua" w:cs="Times New Roman"/>
          <w:b/>
          <w:sz w:val="24"/>
          <w:szCs w:val="24"/>
        </w:rPr>
        <w:t>Shan Wang, Xiao</w:t>
      </w:r>
      <w:r w:rsidRPr="008A59BC">
        <w:rPr>
          <w:rFonts w:ascii="Book Antiqua" w:hAnsi="Book Antiqua" w:cs="Times New Roman" w:hint="eastAsia"/>
          <w:b/>
          <w:sz w:val="24"/>
          <w:szCs w:val="24"/>
        </w:rPr>
        <w:t>-</w:t>
      </w:r>
      <w:r w:rsidRPr="008A59BC">
        <w:rPr>
          <w:rFonts w:ascii="Book Antiqua" w:hAnsi="Book Antiqua" w:cs="Times New Roman"/>
          <w:b/>
          <w:sz w:val="24"/>
          <w:szCs w:val="24"/>
        </w:rPr>
        <w:t xml:space="preserve">Dong </w:t>
      </w:r>
      <w:proofErr w:type="spellStart"/>
      <w:r w:rsidRPr="008A59BC">
        <w:rPr>
          <w:rFonts w:ascii="Book Antiqua" w:hAnsi="Book Antiqua" w:cs="Times New Roman"/>
          <w:b/>
          <w:sz w:val="24"/>
          <w:szCs w:val="24"/>
        </w:rPr>
        <w:t>Gao</w:t>
      </w:r>
      <w:proofErr w:type="spellEnd"/>
      <w:r w:rsidRPr="008A59BC">
        <w:rPr>
          <w:rFonts w:ascii="Book Antiqua" w:hAnsi="Book Antiqua" w:cs="Times New Roman"/>
          <w:b/>
          <w:sz w:val="24"/>
          <w:szCs w:val="24"/>
        </w:rPr>
        <w:t xml:space="preserve">, Min Li, </w:t>
      </w:r>
      <w:proofErr w:type="spellStart"/>
      <w:r w:rsidRPr="008A59BC">
        <w:rPr>
          <w:rFonts w:ascii="Book Antiqua" w:hAnsi="Book Antiqua" w:cs="Times New Roman"/>
          <w:b/>
          <w:sz w:val="24"/>
          <w:szCs w:val="24"/>
        </w:rPr>
        <w:t>Jian</w:t>
      </w:r>
      <w:proofErr w:type="spellEnd"/>
      <w:r w:rsidRPr="008A59BC">
        <w:rPr>
          <w:rFonts w:ascii="Book Antiqua" w:hAnsi="Book Antiqua" w:cs="Times New Roman" w:hint="eastAsia"/>
          <w:b/>
          <w:sz w:val="24"/>
          <w:szCs w:val="24"/>
        </w:rPr>
        <w:t>-</w:t>
      </w:r>
      <w:r w:rsidRPr="008A59BC">
        <w:rPr>
          <w:rFonts w:ascii="Book Antiqua" w:hAnsi="Book Antiqua" w:cs="Times New Roman"/>
          <w:b/>
          <w:sz w:val="24"/>
          <w:szCs w:val="24"/>
        </w:rPr>
        <w:t xml:space="preserve">Min </w:t>
      </w:r>
      <w:proofErr w:type="spellStart"/>
      <w:r w:rsidRPr="008A59BC">
        <w:rPr>
          <w:rFonts w:ascii="Book Antiqua" w:hAnsi="Book Antiqua" w:cs="Times New Roman"/>
          <w:b/>
          <w:sz w:val="24"/>
          <w:szCs w:val="24"/>
        </w:rPr>
        <w:t>Xu</w:t>
      </w:r>
      <w:proofErr w:type="spellEnd"/>
      <w:r w:rsidRPr="008A59BC">
        <w:rPr>
          <w:rFonts w:ascii="Book Antiqua" w:hAnsi="Book Antiqua" w:cs="Times New Roman"/>
          <w:b/>
          <w:sz w:val="24"/>
          <w:szCs w:val="24"/>
        </w:rPr>
        <w:t>, Wei</w:t>
      </w:r>
      <w:r w:rsidRPr="008A59BC">
        <w:rPr>
          <w:rFonts w:ascii="Book Antiqua" w:hAnsi="Book Antiqua" w:cs="Times New Roman" w:hint="eastAsia"/>
          <w:b/>
          <w:sz w:val="24"/>
          <w:szCs w:val="24"/>
        </w:rPr>
        <w:t>-</w:t>
      </w:r>
      <w:proofErr w:type="spellStart"/>
      <w:r w:rsidRPr="008A59BC">
        <w:rPr>
          <w:rFonts w:ascii="Book Antiqua" w:hAnsi="Book Antiqua" w:cs="Times New Roman"/>
          <w:b/>
          <w:sz w:val="24"/>
          <w:szCs w:val="24"/>
        </w:rPr>
        <w:t>Xin</w:t>
      </w:r>
      <w:proofErr w:type="spellEnd"/>
      <w:r w:rsidRPr="008A59BC">
        <w:rPr>
          <w:rFonts w:ascii="Book Antiqua" w:hAnsi="Book Antiqua" w:cs="Times New Roman"/>
          <w:b/>
          <w:sz w:val="24"/>
          <w:szCs w:val="24"/>
        </w:rPr>
        <w:t xml:space="preserve"> </w:t>
      </w:r>
      <w:proofErr w:type="spellStart"/>
      <w:r w:rsidRPr="008A59BC">
        <w:rPr>
          <w:rFonts w:ascii="Book Antiqua" w:hAnsi="Book Antiqua" w:cs="Times New Roman"/>
          <w:b/>
          <w:sz w:val="24"/>
          <w:szCs w:val="24"/>
        </w:rPr>
        <w:t>Niu</w:t>
      </w:r>
      <w:proofErr w:type="spellEnd"/>
      <w:r w:rsidRPr="008A59BC">
        <w:rPr>
          <w:rFonts w:ascii="Book Antiqua" w:hAnsi="Book Antiqua" w:cs="Times New Roman"/>
          <w:b/>
          <w:sz w:val="24"/>
          <w:szCs w:val="24"/>
        </w:rPr>
        <w:t xml:space="preserve">, </w:t>
      </w:r>
      <w:proofErr w:type="spellStart"/>
      <w:r w:rsidRPr="008A59BC">
        <w:rPr>
          <w:rFonts w:ascii="Book Antiqua" w:hAnsi="Book Antiqua" w:cs="Times New Roman"/>
          <w:b/>
          <w:sz w:val="24"/>
          <w:szCs w:val="24"/>
        </w:rPr>
        <w:t>Xin</w:t>
      </w:r>
      <w:proofErr w:type="spellEnd"/>
      <w:r w:rsidRPr="008A59BC">
        <w:rPr>
          <w:rFonts w:ascii="Book Antiqua" w:hAnsi="Book Antiqua" w:cs="Times New Roman" w:hint="eastAsia"/>
          <w:b/>
          <w:sz w:val="24"/>
          <w:szCs w:val="24"/>
        </w:rPr>
        <w:t>-</w:t>
      </w:r>
      <w:r w:rsidRPr="008A59BC">
        <w:rPr>
          <w:rFonts w:ascii="Book Antiqua" w:hAnsi="Book Antiqua" w:cs="Times New Roman"/>
          <w:b/>
          <w:sz w:val="24"/>
          <w:szCs w:val="24"/>
        </w:rPr>
        <w:t>Yu Qin</w:t>
      </w:r>
      <w:r>
        <w:rPr>
          <w:rFonts w:ascii="Book Antiqua" w:hAnsi="Book Antiqua" w:cs="Times New Roman" w:hint="eastAsia"/>
          <w:b/>
          <w:sz w:val="24"/>
          <w:szCs w:val="24"/>
        </w:rPr>
        <w:t xml:space="preserve">, </w:t>
      </w:r>
      <w:r w:rsidR="00E64D86" w:rsidRPr="008A59BC">
        <w:rPr>
          <w:rFonts w:ascii="Book Antiqua" w:hAnsi="Book Antiqua" w:cs="Times New Roman"/>
          <w:sz w:val="24"/>
          <w:szCs w:val="24"/>
        </w:rPr>
        <w:t xml:space="preserve">Department of </w:t>
      </w:r>
      <w:bookmarkStart w:id="2" w:name="OLE_LINK54"/>
      <w:bookmarkStart w:id="3" w:name="OLE_LINK55"/>
      <w:bookmarkStart w:id="4" w:name="OLE_LINK58"/>
      <w:r w:rsidR="00E64D86" w:rsidRPr="008A59BC">
        <w:rPr>
          <w:rFonts w:ascii="Book Antiqua" w:hAnsi="Book Antiqua" w:cs="Times New Roman"/>
          <w:sz w:val="24"/>
          <w:szCs w:val="24"/>
        </w:rPr>
        <w:t>General Surgery</w:t>
      </w:r>
      <w:bookmarkStart w:id="5" w:name="OLE_LINK51"/>
      <w:bookmarkStart w:id="6" w:name="OLE_LINK52"/>
      <w:r w:rsidR="00E64D86" w:rsidRPr="008A59BC">
        <w:rPr>
          <w:rFonts w:ascii="Book Antiqua" w:hAnsi="Book Antiqua" w:cs="Times New Roman"/>
          <w:sz w:val="24"/>
          <w:szCs w:val="24"/>
        </w:rPr>
        <w:t xml:space="preserve">, </w:t>
      </w:r>
      <w:proofErr w:type="spellStart"/>
      <w:r w:rsidR="00E64D86" w:rsidRPr="008A59BC">
        <w:rPr>
          <w:rFonts w:ascii="Book Antiqua" w:hAnsi="Book Antiqua" w:cs="Times New Roman"/>
          <w:sz w:val="24"/>
          <w:szCs w:val="24"/>
        </w:rPr>
        <w:t>Zhongshan</w:t>
      </w:r>
      <w:proofErr w:type="spellEnd"/>
      <w:r w:rsidR="00E64D86" w:rsidRPr="008A59BC">
        <w:rPr>
          <w:rFonts w:ascii="Book Antiqua" w:hAnsi="Book Antiqua" w:cs="Times New Roman"/>
          <w:sz w:val="24"/>
          <w:szCs w:val="24"/>
        </w:rPr>
        <w:t xml:space="preserve"> Hospital</w:t>
      </w:r>
      <w:bookmarkEnd w:id="2"/>
      <w:bookmarkEnd w:id="3"/>
      <w:bookmarkEnd w:id="4"/>
      <w:bookmarkEnd w:id="5"/>
      <w:bookmarkEnd w:id="6"/>
      <w:r w:rsidR="00E64D86" w:rsidRPr="008A59BC">
        <w:rPr>
          <w:rFonts w:ascii="Book Antiqua" w:hAnsi="Book Antiqua" w:cs="Times New Roman"/>
          <w:sz w:val="24"/>
          <w:szCs w:val="24"/>
        </w:rPr>
        <w:t xml:space="preserve">, </w:t>
      </w:r>
      <w:r w:rsidR="00010C46" w:rsidRPr="008A59BC">
        <w:rPr>
          <w:rFonts w:ascii="Book Antiqua" w:hAnsi="Book Antiqua" w:cs="Times New Roman"/>
          <w:sz w:val="24"/>
          <w:szCs w:val="24"/>
        </w:rPr>
        <w:t xml:space="preserve">Institute of </w:t>
      </w:r>
      <w:bookmarkStart w:id="7" w:name="OLE_LINK49"/>
      <w:bookmarkStart w:id="8" w:name="OLE_LINK50"/>
      <w:bookmarkStart w:id="9" w:name="OLE_LINK56"/>
      <w:bookmarkStart w:id="10" w:name="OLE_LINK57"/>
      <w:r w:rsidR="00010C46" w:rsidRPr="008A59BC">
        <w:rPr>
          <w:rFonts w:ascii="Book Antiqua" w:hAnsi="Book Antiqua" w:cs="Times New Roman"/>
          <w:sz w:val="24"/>
          <w:szCs w:val="24"/>
        </w:rPr>
        <w:t xml:space="preserve">General Surgery, </w:t>
      </w:r>
      <w:proofErr w:type="spellStart"/>
      <w:r w:rsidR="00E64D86" w:rsidRPr="008A59BC">
        <w:rPr>
          <w:rFonts w:ascii="Book Antiqua" w:hAnsi="Book Antiqua" w:cs="Times New Roman"/>
          <w:sz w:val="24"/>
          <w:szCs w:val="24"/>
        </w:rPr>
        <w:t>Fudan</w:t>
      </w:r>
      <w:proofErr w:type="spellEnd"/>
      <w:r w:rsidR="00E64D86" w:rsidRPr="008A59BC">
        <w:rPr>
          <w:rFonts w:ascii="Book Antiqua" w:hAnsi="Book Antiqua" w:cs="Times New Roman"/>
          <w:sz w:val="24"/>
          <w:szCs w:val="24"/>
        </w:rPr>
        <w:t xml:space="preserve"> University</w:t>
      </w:r>
      <w:bookmarkEnd w:id="7"/>
      <w:bookmarkEnd w:id="8"/>
      <w:bookmarkEnd w:id="9"/>
      <w:bookmarkEnd w:id="10"/>
      <w:r w:rsidR="00E64D86" w:rsidRPr="008A59BC">
        <w:rPr>
          <w:rFonts w:ascii="Book Antiqua" w:hAnsi="Book Antiqua" w:cs="Times New Roman"/>
          <w:sz w:val="24"/>
          <w:szCs w:val="24"/>
        </w:rPr>
        <w:t>, Shanghai 200032, China</w:t>
      </w:r>
    </w:p>
    <w:p w:rsidR="008A59BC" w:rsidRPr="008A59BC" w:rsidRDefault="008A59BC" w:rsidP="008A59BC">
      <w:pPr>
        <w:spacing w:line="360" w:lineRule="auto"/>
        <w:rPr>
          <w:rFonts w:ascii="Book Antiqua" w:hAnsi="Book Antiqua" w:cs="Times New Roman"/>
          <w:sz w:val="24"/>
          <w:szCs w:val="24"/>
        </w:rPr>
      </w:pPr>
    </w:p>
    <w:p w:rsidR="008A59BC" w:rsidRDefault="008A59BC" w:rsidP="008A59BC">
      <w:pPr>
        <w:spacing w:line="360" w:lineRule="auto"/>
        <w:rPr>
          <w:rFonts w:ascii="Book Antiqua" w:hAnsi="Book Antiqua" w:cs="Times New Roman"/>
          <w:sz w:val="24"/>
          <w:szCs w:val="24"/>
        </w:rPr>
      </w:pPr>
      <w:r w:rsidRPr="008A59BC">
        <w:rPr>
          <w:rFonts w:ascii="Book Antiqua" w:hAnsi="Book Antiqua" w:cs="Times New Roman"/>
          <w:b/>
          <w:sz w:val="24"/>
          <w:szCs w:val="24"/>
        </w:rPr>
        <w:t>Author contributions:</w:t>
      </w:r>
      <w:r w:rsidRPr="008A59BC">
        <w:rPr>
          <w:rFonts w:ascii="Book Antiqua" w:hAnsi="Book Antiqua" w:cs="Times New Roman"/>
          <w:sz w:val="24"/>
          <w:szCs w:val="24"/>
        </w:rPr>
        <w:t xml:space="preserve"> Chang W</w:t>
      </w:r>
      <w:r>
        <w:rPr>
          <w:rFonts w:ascii="Book Antiqua" w:hAnsi="Book Antiqua" w:cs="Times New Roman" w:hint="eastAsia"/>
          <w:sz w:val="24"/>
          <w:szCs w:val="24"/>
        </w:rPr>
        <w:t>J</w:t>
      </w:r>
      <w:r w:rsidRPr="008A59BC">
        <w:rPr>
          <w:rFonts w:ascii="Book Antiqua" w:hAnsi="Book Antiqua" w:cs="Times New Roman"/>
          <w:sz w:val="24"/>
          <w:szCs w:val="24"/>
        </w:rPr>
        <w:t xml:space="preserve">, Qin </w:t>
      </w:r>
      <w:r>
        <w:rPr>
          <w:rFonts w:ascii="Book Antiqua" w:hAnsi="Book Antiqua" w:cs="Times New Roman" w:hint="eastAsia"/>
          <w:sz w:val="24"/>
          <w:szCs w:val="24"/>
        </w:rPr>
        <w:t xml:space="preserve">XY </w:t>
      </w:r>
      <w:r w:rsidRPr="008A59BC">
        <w:rPr>
          <w:rFonts w:ascii="Book Antiqua" w:hAnsi="Book Antiqua" w:cs="Times New Roman"/>
          <w:sz w:val="24"/>
          <w:szCs w:val="24"/>
        </w:rPr>
        <w:t>designed research; Chang W</w:t>
      </w:r>
      <w:r>
        <w:rPr>
          <w:rFonts w:ascii="Book Antiqua" w:hAnsi="Book Antiqua" w:cs="Times New Roman" w:hint="eastAsia"/>
          <w:sz w:val="24"/>
          <w:szCs w:val="24"/>
        </w:rPr>
        <w:t>J</w:t>
      </w:r>
      <w:r w:rsidRPr="008A59BC">
        <w:rPr>
          <w:rFonts w:ascii="Book Antiqua" w:hAnsi="Book Antiqua" w:cs="Times New Roman"/>
          <w:sz w:val="24"/>
          <w:szCs w:val="24"/>
        </w:rPr>
        <w:t xml:space="preserve">, Song </w:t>
      </w:r>
      <w:r>
        <w:rPr>
          <w:rFonts w:ascii="Book Antiqua" w:hAnsi="Book Antiqua" w:cs="Times New Roman" w:hint="eastAsia"/>
          <w:sz w:val="24"/>
          <w:szCs w:val="24"/>
        </w:rPr>
        <w:t>LJ</w:t>
      </w:r>
      <w:r w:rsidRPr="008A59BC">
        <w:rPr>
          <w:rFonts w:ascii="Book Antiqua" w:hAnsi="Book Antiqua" w:cs="Times New Roman"/>
          <w:sz w:val="24"/>
          <w:szCs w:val="24"/>
        </w:rPr>
        <w:t xml:space="preserve">, Yi </w:t>
      </w:r>
      <w:r>
        <w:rPr>
          <w:rFonts w:ascii="Book Antiqua" w:hAnsi="Book Antiqua" w:cs="Times New Roman" w:hint="eastAsia"/>
          <w:sz w:val="24"/>
          <w:szCs w:val="24"/>
        </w:rPr>
        <w:t xml:space="preserve">T </w:t>
      </w:r>
      <w:r w:rsidRPr="008A59BC">
        <w:rPr>
          <w:rFonts w:ascii="Book Antiqua" w:hAnsi="Book Antiqua" w:cs="Times New Roman"/>
          <w:sz w:val="24"/>
          <w:szCs w:val="24"/>
        </w:rPr>
        <w:t xml:space="preserve">performed research; </w:t>
      </w:r>
      <w:proofErr w:type="spellStart"/>
      <w:r w:rsidRPr="008A59BC">
        <w:rPr>
          <w:rFonts w:ascii="Book Antiqua" w:hAnsi="Book Antiqua" w:cs="Times New Roman"/>
          <w:sz w:val="24"/>
          <w:szCs w:val="24"/>
        </w:rPr>
        <w:t>Shen</w:t>
      </w:r>
      <w:proofErr w:type="spellEnd"/>
      <w:r w:rsidRPr="008A59BC">
        <w:rPr>
          <w:rFonts w:ascii="Book Antiqua" w:hAnsi="Book Antiqua" w:cs="Times New Roman"/>
          <w:sz w:val="24"/>
          <w:szCs w:val="24"/>
        </w:rPr>
        <w:t xml:space="preserve"> </w:t>
      </w:r>
      <w:r>
        <w:rPr>
          <w:rFonts w:ascii="Book Antiqua" w:hAnsi="Book Antiqua" w:cs="Times New Roman" w:hint="eastAsia"/>
          <w:sz w:val="24"/>
          <w:szCs w:val="24"/>
        </w:rPr>
        <w:t>KT</w:t>
      </w:r>
      <w:r w:rsidRPr="008A59BC">
        <w:rPr>
          <w:rFonts w:ascii="Book Antiqua" w:hAnsi="Book Antiqua" w:cs="Times New Roman"/>
          <w:sz w:val="24"/>
          <w:szCs w:val="24"/>
        </w:rPr>
        <w:t>, Wang</w:t>
      </w:r>
      <w:r w:rsidR="00982E75">
        <w:rPr>
          <w:rFonts w:ascii="Book Antiqua" w:hAnsi="Book Antiqua" w:cs="Times New Roman" w:hint="eastAsia"/>
          <w:sz w:val="24"/>
          <w:szCs w:val="24"/>
        </w:rPr>
        <w:t xml:space="preserve"> HS</w:t>
      </w:r>
      <w:r w:rsidRPr="008A59BC">
        <w:rPr>
          <w:rFonts w:ascii="Book Antiqua" w:hAnsi="Book Antiqua" w:cs="Times New Roman"/>
          <w:sz w:val="24"/>
          <w:szCs w:val="24"/>
        </w:rPr>
        <w:t xml:space="preserve">, </w:t>
      </w:r>
      <w:proofErr w:type="spellStart"/>
      <w:r w:rsidRPr="008A59BC">
        <w:rPr>
          <w:rFonts w:ascii="Book Antiqua" w:hAnsi="Book Antiqua" w:cs="Times New Roman"/>
          <w:sz w:val="24"/>
          <w:szCs w:val="24"/>
        </w:rPr>
        <w:t>Gao</w:t>
      </w:r>
      <w:proofErr w:type="spellEnd"/>
      <w:r>
        <w:rPr>
          <w:rFonts w:ascii="Book Antiqua" w:hAnsi="Book Antiqua" w:cs="Times New Roman" w:hint="eastAsia"/>
          <w:sz w:val="24"/>
          <w:szCs w:val="24"/>
        </w:rPr>
        <w:t xml:space="preserve"> XD</w:t>
      </w:r>
      <w:r>
        <w:rPr>
          <w:rFonts w:ascii="Book Antiqua" w:hAnsi="Book Antiqua" w:cs="Times New Roman"/>
          <w:sz w:val="24"/>
          <w:szCs w:val="24"/>
        </w:rPr>
        <w:t>, Li M</w:t>
      </w:r>
      <w:r w:rsidRPr="008A59BC">
        <w:rPr>
          <w:rFonts w:ascii="Book Antiqua" w:hAnsi="Book Antiqua" w:cs="Times New Roman"/>
          <w:sz w:val="24"/>
          <w:szCs w:val="24"/>
        </w:rPr>
        <w:t xml:space="preserve"> contributed new reagents or analytic tools; </w:t>
      </w:r>
      <w:proofErr w:type="spellStart"/>
      <w:r w:rsidRPr="008A59BC">
        <w:rPr>
          <w:rFonts w:ascii="Book Antiqua" w:hAnsi="Book Antiqua" w:cs="Times New Roman"/>
          <w:sz w:val="24"/>
          <w:szCs w:val="24"/>
        </w:rPr>
        <w:t>Xu</w:t>
      </w:r>
      <w:proofErr w:type="spellEnd"/>
      <w:r w:rsidRPr="008A59BC">
        <w:rPr>
          <w:rFonts w:ascii="Book Antiqua" w:hAnsi="Book Antiqua" w:cs="Times New Roman"/>
          <w:sz w:val="24"/>
          <w:szCs w:val="24"/>
        </w:rPr>
        <w:t xml:space="preserve"> J</w:t>
      </w:r>
      <w:r>
        <w:rPr>
          <w:rFonts w:ascii="Book Antiqua" w:hAnsi="Book Antiqua" w:cs="Times New Roman" w:hint="eastAsia"/>
          <w:sz w:val="24"/>
          <w:szCs w:val="24"/>
        </w:rPr>
        <w:t>M</w:t>
      </w:r>
      <w:r w:rsidRPr="008A59BC">
        <w:rPr>
          <w:rFonts w:ascii="Book Antiqua" w:hAnsi="Book Antiqua" w:cs="Times New Roman"/>
          <w:sz w:val="24"/>
          <w:szCs w:val="24"/>
        </w:rPr>
        <w:t xml:space="preserve">, </w:t>
      </w:r>
      <w:proofErr w:type="spellStart"/>
      <w:r w:rsidRPr="008A59BC">
        <w:rPr>
          <w:rFonts w:ascii="Book Antiqua" w:hAnsi="Book Antiqua" w:cs="Times New Roman"/>
          <w:sz w:val="24"/>
          <w:szCs w:val="24"/>
        </w:rPr>
        <w:t>Niu</w:t>
      </w:r>
      <w:proofErr w:type="spellEnd"/>
      <w:r w:rsidRPr="008A59BC">
        <w:rPr>
          <w:rFonts w:ascii="Book Antiqua" w:hAnsi="Book Antiqua" w:cs="Times New Roman"/>
          <w:sz w:val="24"/>
          <w:szCs w:val="24"/>
        </w:rPr>
        <w:t xml:space="preserve"> </w:t>
      </w:r>
      <w:r>
        <w:rPr>
          <w:rFonts w:ascii="Book Antiqua" w:hAnsi="Book Antiqua" w:cs="Times New Roman" w:hint="eastAsia"/>
          <w:sz w:val="24"/>
          <w:szCs w:val="24"/>
        </w:rPr>
        <w:t>WX</w:t>
      </w:r>
      <w:r w:rsidRPr="008A59BC">
        <w:rPr>
          <w:rFonts w:ascii="Book Antiqua" w:hAnsi="Book Antiqua" w:cs="Times New Roman"/>
          <w:sz w:val="24"/>
          <w:szCs w:val="24"/>
        </w:rPr>
        <w:t xml:space="preserve"> analyzed data; Chang </w:t>
      </w:r>
      <w:r>
        <w:rPr>
          <w:rFonts w:ascii="Book Antiqua" w:hAnsi="Book Antiqua" w:cs="Times New Roman" w:hint="eastAsia"/>
          <w:sz w:val="24"/>
          <w:szCs w:val="24"/>
        </w:rPr>
        <w:t>WJ</w:t>
      </w:r>
      <w:r w:rsidRPr="008A59BC">
        <w:rPr>
          <w:rFonts w:ascii="Book Antiqua" w:hAnsi="Book Antiqua" w:cs="Times New Roman"/>
          <w:sz w:val="24"/>
          <w:szCs w:val="24"/>
        </w:rPr>
        <w:t>, Yi T</w:t>
      </w:r>
      <w:r>
        <w:rPr>
          <w:rFonts w:ascii="Book Antiqua" w:hAnsi="Book Antiqua" w:cs="Times New Roman" w:hint="eastAsia"/>
          <w:sz w:val="24"/>
          <w:szCs w:val="24"/>
        </w:rPr>
        <w:t xml:space="preserve"> </w:t>
      </w:r>
      <w:r w:rsidRPr="008A59BC">
        <w:rPr>
          <w:rFonts w:ascii="Book Antiqua" w:hAnsi="Book Antiqua" w:cs="Times New Roman"/>
          <w:sz w:val="24"/>
          <w:szCs w:val="24"/>
        </w:rPr>
        <w:t>wrote the paper</w:t>
      </w:r>
      <w:r>
        <w:rPr>
          <w:rFonts w:ascii="Book Antiqua" w:hAnsi="Book Antiqua" w:cs="Times New Roman" w:hint="eastAsia"/>
          <w:sz w:val="24"/>
          <w:szCs w:val="24"/>
        </w:rPr>
        <w:t xml:space="preserve">; </w:t>
      </w:r>
      <w:r w:rsidRPr="008A59BC">
        <w:rPr>
          <w:rFonts w:ascii="Book Antiqua" w:hAnsi="Book Antiqua" w:cs="Times New Roman"/>
          <w:sz w:val="24"/>
          <w:szCs w:val="24"/>
        </w:rPr>
        <w:t>Chang</w:t>
      </w:r>
      <w:r>
        <w:rPr>
          <w:rFonts w:ascii="Book Antiqua" w:hAnsi="Book Antiqua" w:cs="Times New Roman" w:hint="eastAsia"/>
          <w:sz w:val="24"/>
          <w:szCs w:val="24"/>
        </w:rPr>
        <w:t xml:space="preserve"> WJ</w:t>
      </w:r>
      <w:r w:rsidRPr="008A59BC">
        <w:rPr>
          <w:rFonts w:ascii="Book Antiqua" w:hAnsi="Book Antiqua" w:cs="Times New Roman"/>
          <w:sz w:val="24"/>
          <w:szCs w:val="24"/>
        </w:rPr>
        <w:t>, Song</w:t>
      </w:r>
      <w:r>
        <w:rPr>
          <w:rFonts w:ascii="Book Antiqua" w:hAnsi="Book Antiqua" w:cs="Times New Roman" w:hint="eastAsia"/>
          <w:sz w:val="24"/>
          <w:szCs w:val="24"/>
        </w:rPr>
        <w:t xml:space="preserve"> LJ and </w:t>
      </w:r>
      <w:r w:rsidRPr="008A59BC">
        <w:rPr>
          <w:rFonts w:ascii="Book Antiqua" w:hAnsi="Book Antiqua" w:cs="Times New Roman"/>
          <w:sz w:val="24"/>
          <w:szCs w:val="24"/>
        </w:rPr>
        <w:t>Yi</w:t>
      </w:r>
      <w:r>
        <w:rPr>
          <w:rFonts w:ascii="Book Antiqua" w:hAnsi="Book Antiqua" w:cs="Times New Roman" w:hint="eastAsia"/>
          <w:sz w:val="24"/>
          <w:szCs w:val="24"/>
        </w:rPr>
        <w:t xml:space="preserve"> </w:t>
      </w:r>
      <w:r>
        <w:rPr>
          <w:rFonts w:ascii="Book Antiqua" w:hAnsi="Book Antiqua" w:cs="Times New Roman"/>
          <w:sz w:val="24"/>
          <w:szCs w:val="24"/>
        </w:rPr>
        <w:t>T</w:t>
      </w:r>
      <w:r>
        <w:rPr>
          <w:rFonts w:ascii="Book Antiqua" w:hAnsi="Book Antiqua" w:cs="Times New Roman" w:hint="eastAsia"/>
          <w:sz w:val="24"/>
          <w:szCs w:val="24"/>
        </w:rPr>
        <w:t xml:space="preserve"> </w:t>
      </w:r>
      <w:r w:rsidRPr="008A59BC">
        <w:rPr>
          <w:rFonts w:ascii="Book Antiqua" w:hAnsi="Book Antiqua" w:cs="Times New Roman"/>
          <w:sz w:val="24"/>
          <w:szCs w:val="24"/>
        </w:rPr>
        <w:t>contributed equally to this work.</w:t>
      </w:r>
    </w:p>
    <w:p w:rsidR="005D112B" w:rsidRDefault="005D112B" w:rsidP="008A59BC">
      <w:pPr>
        <w:spacing w:line="360" w:lineRule="auto"/>
        <w:rPr>
          <w:rFonts w:ascii="Book Antiqua" w:hAnsi="Book Antiqua" w:cs="Times New Roman"/>
          <w:sz w:val="24"/>
          <w:szCs w:val="24"/>
        </w:rPr>
      </w:pPr>
    </w:p>
    <w:p w:rsidR="005D112B" w:rsidRPr="008A59BC" w:rsidRDefault="005D112B" w:rsidP="005D112B">
      <w:pPr>
        <w:spacing w:line="360" w:lineRule="auto"/>
        <w:rPr>
          <w:rFonts w:ascii="Book Antiqua" w:hAnsi="Book Antiqua" w:cs="Times New Roman"/>
          <w:sz w:val="24"/>
          <w:szCs w:val="24"/>
        </w:rPr>
      </w:pPr>
      <w:proofErr w:type="gramStart"/>
      <w:r w:rsidRPr="005D112B">
        <w:rPr>
          <w:rFonts w:ascii="Book Antiqua" w:hAnsi="Book Antiqua" w:cs="Times New Roman"/>
          <w:b/>
          <w:sz w:val="24"/>
          <w:szCs w:val="24"/>
        </w:rPr>
        <w:t>Supported by</w:t>
      </w:r>
      <w:r w:rsidRPr="008A59BC">
        <w:rPr>
          <w:rFonts w:ascii="Book Antiqua" w:hAnsi="Book Antiqua" w:cs="Times New Roman"/>
          <w:sz w:val="24"/>
          <w:szCs w:val="24"/>
        </w:rPr>
        <w:t xml:space="preserve"> Doctoral Fun</w:t>
      </w:r>
      <w:r>
        <w:rPr>
          <w:rFonts w:ascii="Book Antiqua" w:hAnsi="Book Antiqua" w:cs="Times New Roman"/>
          <w:sz w:val="24"/>
          <w:szCs w:val="24"/>
        </w:rPr>
        <w:t xml:space="preserve">d of the Ministry of Education </w:t>
      </w:r>
      <w:r>
        <w:rPr>
          <w:rFonts w:ascii="Book Antiqua" w:hAnsi="Book Antiqua" w:cs="Times New Roman" w:hint="eastAsia"/>
          <w:sz w:val="24"/>
          <w:szCs w:val="24"/>
        </w:rPr>
        <w:t xml:space="preserve">No. </w:t>
      </w:r>
      <w:r>
        <w:rPr>
          <w:rFonts w:ascii="Book Antiqua" w:hAnsi="Book Antiqua" w:cs="Times New Roman"/>
          <w:sz w:val="24"/>
          <w:szCs w:val="24"/>
        </w:rPr>
        <w:t>2013007110041</w:t>
      </w:r>
      <w:r w:rsidRPr="008A59BC">
        <w:rPr>
          <w:rFonts w:ascii="Book Antiqua" w:hAnsi="Book Antiqua" w:cs="Times New Roman"/>
          <w:sz w:val="24"/>
          <w:szCs w:val="24"/>
        </w:rPr>
        <w:t xml:space="preserve">, Younger investigator funding of </w:t>
      </w:r>
      <w:proofErr w:type="spellStart"/>
      <w:r w:rsidRPr="008A59BC">
        <w:rPr>
          <w:rFonts w:ascii="Book Antiqua" w:hAnsi="Book Antiqua" w:cs="Times New Roman"/>
          <w:sz w:val="24"/>
          <w:szCs w:val="24"/>
        </w:rPr>
        <w:t>Zhongshan</w:t>
      </w:r>
      <w:proofErr w:type="spellEnd"/>
      <w:r w:rsidRPr="008A59BC">
        <w:rPr>
          <w:rFonts w:ascii="Book Antiqua" w:hAnsi="Book Antiqua" w:cs="Times New Roman"/>
          <w:sz w:val="24"/>
          <w:szCs w:val="24"/>
        </w:rPr>
        <w:t xml:space="preserve"> Hospital </w:t>
      </w:r>
      <w:r>
        <w:rPr>
          <w:rFonts w:ascii="Book Antiqua" w:hAnsi="Book Antiqua" w:cs="Times New Roman" w:hint="eastAsia"/>
          <w:sz w:val="24"/>
          <w:szCs w:val="24"/>
        </w:rPr>
        <w:t xml:space="preserve">No. </w:t>
      </w:r>
      <w:r w:rsidRPr="008A59BC">
        <w:rPr>
          <w:rFonts w:ascii="Book Antiqua" w:hAnsi="Book Antiqua" w:cs="Times New Roman"/>
          <w:sz w:val="24"/>
          <w:szCs w:val="24"/>
        </w:rPr>
        <w:t>2014ZSQN37</w:t>
      </w:r>
      <w:r w:rsidR="00150D89">
        <w:rPr>
          <w:rFonts w:ascii="Book Antiqua" w:hAnsi="Book Antiqua" w:cs="Times New Roman" w:hint="eastAsia"/>
          <w:sz w:val="24"/>
          <w:szCs w:val="24"/>
        </w:rPr>
        <w:t>.</w:t>
      </w:r>
      <w:proofErr w:type="gramEnd"/>
    </w:p>
    <w:p w:rsidR="007E3113" w:rsidRPr="005D112B" w:rsidRDefault="007E3113" w:rsidP="008A59BC">
      <w:pPr>
        <w:adjustRightInd w:val="0"/>
        <w:snapToGrid w:val="0"/>
        <w:spacing w:line="360" w:lineRule="auto"/>
        <w:rPr>
          <w:rFonts w:ascii="Book Antiqua" w:hAnsi="Book Antiqua"/>
          <w:color w:val="FF0000"/>
          <w:sz w:val="24"/>
          <w:szCs w:val="24"/>
        </w:rPr>
      </w:pPr>
    </w:p>
    <w:p w:rsidR="008362C3" w:rsidRDefault="008362C3" w:rsidP="008A59BC">
      <w:pPr>
        <w:autoSpaceDE w:val="0"/>
        <w:autoSpaceDN w:val="0"/>
        <w:adjustRightInd w:val="0"/>
        <w:spacing w:line="360" w:lineRule="auto"/>
        <w:rPr>
          <w:rFonts w:ascii="Book Antiqua" w:hAnsi="Book Antiqua"/>
          <w:sz w:val="24"/>
          <w:szCs w:val="24"/>
        </w:rPr>
      </w:pPr>
      <w:bookmarkStart w:id="11" w:name="OLE_LINK5"/>
      <w:bookmarkStart w:id="12" w:name="OLE_LINK379"/>
      <w:bookmarkStart w:id="13" w:name="OLE_LINK380"/>
      <w:bookmarkStart w:id="14" w:name="OLE_LINK498"/>
      <w:bookmarkStart w:id="15" w:name="OLE_LINK499"/>
      <w:r w:rsidRPr="008A59BC">
        <w:rPr>
          <w:rFonts w:ascii="Book Antiqua" w:hAnsi="Book Antiqua"/>
          <w:b/>
          <w:bCs/>
          <w:iCs/>
          <w:color w:val="000000"/>
          <w:kern w:val="0"/>
          <w:sz w:val="24"/>
          <w:szCs w:val="24"/>
        </w:rPr>
        <w:t>Ethics approval:</w:t>
      </w:r>
      <w:bookmarkEnd w:id="11"/>
      <w:r w:rsidR="008A59BC">
        <w:rPr>
          <w:rFonts w:ascii="Book Antiqua" w:hAnsi="Book Antiqua" w:hint="eastAsia"/>
          <w:b/>
          <w:bCs/>
          <w:iCs/>
          <w:color w:val="000000"/>
          <w:kern w:val="0"/>
          <w:sz w:val="24"/>
          <w:szCs w:val="24"/>
        </w:rPr>
        <w:t xml:space="preserve"> </w:t>
      </w:r>
      <w:r w:rsidR="00D939C1" w:rsidRPr="008A59BC">
        <w:rPr>
          <w:rFonts w:ascii="Book Antiqua" w:hAnsi="Book Antiqua"/>
          <w:sz w:val="24"/>
          <w:szCs w:val="24"/>
        </w:rPr>
        <w:t xml:space="preserve">The study was reviewed and approved by the </w:t>
      </w:r>
      <w:proofErr w:type="spellStart"/>
      <w:r w:rsidR="00D939C1" w:rsidRPr="008A59BC">
        <w:rPr>
          <w:rFonts w:ascii="Book Antiqua" w:hAnsi="Book Antiqua"/>
          <w:sz w:val="24"/>
          <w:szCs w:val="24"/>
        </w:rPr>
        <w:t>Zhongshan</w:t>
      </w:r>
      <w:proofErr w:type="spellEnd"/>
      <w:r w:rsidR="00D939C1" w:rsidRPr="008A59BC">
        <w:rPr>
          <w:rFonts w:ascii="Book Antiqua" w:hAnsi="Book Antiqua"/>
          <w:sz w:val="24"/>
          <w:szCs w:val="24"/>
        </w:rPr>
        <w:t xml:space="preserve"> Hospital Review Board.</w:t>
      </w:r>
    </w:p>
    <w:p w:rsidR="008A59BC" w:rsidRPr="008A59BC" w:rsidRDefault="008A59BC" w:rsidP="008A59BC">
      <w:pPr>
        <w:autoSpaceDE w:val="0"/>
        <w:autoSpaceDN w:val="0"/>
        <w:adjustRightInd w:val="0"/>
        <w:spacing w:line="360" w:lineRule="auto"/>
        <w:rPr>
          <w:rFonts w:ascii="Book Antiqua" w:hAnsi="Book Antiqua"/>
          <w:b/>
          <w:bCs/>
          <w:iCs/>
          <w:color w:val="000000"/>
          <w:kern w:val="0"/>
          <w:sz w:val="24"/>
          <w:szCs w:val="24"/>
        </w:rPr>
      </w:pPr>
    </w:p>
    <w:p w:rsidR="008362C3" w:rsidRDefault="008362C3" w:rsidP="008A59BC">
      <w:pPr>
        <w:autoSpaceDE w:val="0"/>
        <w:autoSpaceDN w:val="0"/>
        <w:adjustRightInd w:val="0"/>
        <w:spacing w:line="360" w:lineRule="auto"/>
        <w:rPr>
          <w:rFonts w:ascii="Book Antiqua" w:hAnsi="Book Antiqua"/>
          <w:sz w:val="24"/>
          <w:szCs w:val="24"/>
        </w:rPr>
      </w:pPr>
      <w:r w:rsidRPr="008A59BC">
        <w:rPr>
          <w:rFonts w:ascii="Book Antiqua" w:hAnsi="Book Antiqua"/>
          <w:b/>
          <w:bCs/>
          <w:iCs/>
          <w:kern w:val="0"/>
          <w:sz w:val="24"/>
          <w:szCs w:val="24"/>
        </w:rPr>
        <w:lastRenderedPageBreak/>
        <w:t>Institutional animal care and use committee:</w:t>
      </w:r>
      <w:r w:rsidRPr="008A59BC">
        <w:rPr>
          <w:rFonts w:ascii="Book Antiqua" w:hAnsi="Book Antiqua" w:cs="TimesNewRomanPS-BoldItalicMT"/>
          <w:b/>
          <w:bCs/>
          <w:iCs/>
          <w:kern w:val="0"/>
          <w:sz w:val="24"/>
          <w:szCs w:val="24"/>
        </w:rPr>
        <w:t xml:space="preserve"> </w:t>
      </w:r>
      <w:r w:rsidR="00D939C1" w:rsidRPr="008A59BC">
        <w:rPr>
          <w:rFonts w:ascii="Book Antiqua" w:hAnsi="Book Antiqua"/>
          <w:sz w:val="24"/>
          <w:szCs w:val="24"/>
        </w:rPr>
        <w:t xml:space="preserve">All procedures involving animals were reviewed and approved by the Institutional Animal Care and Use Committee of the </w:t>
      </w:r>
      <w:proofErr w:type="spellStart"/>
      <w:r w:rsidR="00D939C1" w:rsidRPr="008A59BC">
        <w:rPr>
          <w:rFonts w:ascii="Book Antiqua" w:hAnsi="Book Antiqua"/>
          <w:sz w:val="24"/>
          <w:szCs w:val="24"/>
        </w:rPr>
        <w:t>Zhongshan</w:t>
      </w:r>
      <w:proofErr w:type="spellEnd"/>
      <w:r w:rsidR="00D939C1" w:rsidRPr="008A59BC">
        <w:rPr>
          <w:rFonts w:ascii="Book Antiqua" w:hAnsi="Book Antiqua"/>
          <w:sz w:val="24"/>
          <w:szCs w:val="24"/>
        </w:rPr>
        <w:t xml:space="preserve"> Hospital, </w:t>
      </w:r>
      <w:proofErr w:type="spellStart"/>
      <w:r w:rsidR="00D939C1" w:rsidRPr="008A59BC">
        <w:rPr>
          <w:rFonts w:ascii="Book Antiqua" w:hAnsi="Book Antiqua"/>
          <w:sz w:val="24"/>
          <w:szCs w:val="24"/>
        </w:rPr>
        <w:t>Fudan</w:t>
      </w:r>
      <w:proofErr w:type="spellEnd"/>
      <w:r w:rsidR="00D939C1" w:rsidRPr="008A59BC">
        <w:rPr>
          <w:rFonts w:ascii="Book Antiqua" w:hAnsi="Book Antiqua"/>
          <w:sz w:val="24"/>
          <w:szCs w:val="24"/>
        </w:rPr>
        <w:t xml:space="preserve"> University</w:t>
      </w:r>
      <w:r w:rsidR="000816B0" w:rsidRPr="008A59BC">
        <w:rPr>
          <w:rFonts w:ascii="Book Antiqua" w:hAnsi="Book Antiqua"/>
          <w:sz w:val="24"/>
          <w:szCs w:val="24"/>
        </w:rPr>
        <w:t xml:space="preserve">, </w:t>
      </w:r>
      <w:proofErr w:type="gramStart"/>
      <w:r w:rsidR="000816B0" w:rsidRPr="008A59BC">
        <w:rPr>
          <w:rFonts w:ascii="Book Antiqua" w:hAnsi="Book Antiqua"/>
          <w:sz w:val="24"/>
          <w:szCs w:val="24"/>
        </w:rPr>
        <w:t>IACUC</w:t>
      </w:r>
      <w:proofErr w:type="gramEnd"/>
      <w:r w:rsidR="000816B0" w:rsidRPr="008A59BC">
        <w:rPr>
          <w:rFonts w:ascii="Book Antiqua" w:hAnsi="Book Antiqua"/>
          <w:sz w:val="24"/>
          <w:szCs w:val="24"/>
        </w:rPr>
        <w:t xml:space="preserve"> protocol number: Y2013-0019</w:t>
      </w:r>
      <w:r w:rsidR="005D5C86">
        <w:rPr>
          <w:rFonts w:ascii="Book Antiqua" w:hAnsi="Book Antiqua"/>
          <w:sz w:val="24"/>
          <w:szCs w:val="24"/>
        </w:rPr>
        <w:t>.</w:t>
      </w:r>
    </w:p>
    <w:p w:rsidR="008A59BC" w:rsidRPr="00171A6E" w:rsidRDefault="008A59BC" w:rsidP="008A59BC">
      <w:pPr>
        <w:spacing w:line="360" w:lineRule="auto"/>
        <w:rPr>
          <w:rFonts w:ascii="Book Antiqua" w:hAnsi="Book Antiqua"/>
          <w:sz w:val="24"/>
          <w:szCs w:val="24"/>
        </w:rPr>
      </w:pPr>
    </w:p>
    <w:p w:rsidR="008362C3" w:rsidRDefault="008362C3" w:rsidP="008A59BC">
      <w:pPr>
        <w:autoSpaceDE w:val="0"/>
        <w:autoSpaceDN w:val="0"/>
        <w:adjustRightInd w:val="0"/>
        <w:spacing w:line="360" w:lineRule="auto"/>
        <w:rPr>
          <w:rFonts w:ascii="Book Antiqua" w:hAnsi="Book Antiqua"/>
          <w:sz w:val="24"/>
          <w:szCs w:val="24"/>
        </w:rPr>
      </w:pPr>
      <w:r w:rsidRPr="008A59BC">
        <w:rPr>
          <w:rFonts w:ascii="Book Antiqua" w:hAnsi="Book Antiqua" w:cs="TimesNewRomanPS-BoldItalicMT"/>
          <w:b/>
          <w:bCs/>
          <w:iCs/>
          <w:color w:val="000000"/>
          <w:kern w:val="0"/>
          <w:sz w:val="24"/>
          <w:szCs w:val="24"/>
        </w:rPr>
        <w:t>Conflict-of-interest</w:t>
      </w:r>
      <w:r w:rsidRPr="008A59BC">
        <w:rPr>
          <w:rFonts w:ascii="Book Antiqua" w:hAnsi="Book Antiqua" w:cs="TimesNewRomanPS-BoldItalicMT"/>
          <w:b/>
          <w:bCs/>
          <w:iCs/>
          <w:color w:val="000000"/>
          <w:sz w:val="24"/>
          <w:szCs w:val="24"/>
        </w:rPr>
        <w:t>:</w:t>
      </w:r>
      <w:bookmarkEnd w:id="12"/>
      <w:bookmarkEnd w:id="13"/>
      <w:r w:rsidR="008A59BC">
        <w:rPr>
          <w:rFonts w:ascii="Book Antiqua" w:hAnsi="Book Antiqua" w:cs="TimesNewRomanPS-BoldItalicMT" w:hint="eastAsia"/>
          <w:b/>
          <w:bCs/>
          <w:iCs/>
          <w:color w:val="000000"/>
          <w:kern w:val="0"/>
          <w:sz w:val="24"/>
          <w:szCs w:val="24"/>
        </w:rPr>
        <w:t xml:space="preserve"> </w:t>
      </w:r>
      <w:r w:rsidR="00DC1961" w:rsidRPr="008A59BC">
        <w:rPr>
          <w:rFonts w:ascii="Book Antiqua" w:hAnsi="Book Antiqua"/>
          <w:sz w:val="24"/>
          <w:szCs w:val="24"/>
        </w:rPr>
        <w:t>We statement that the authors have no conflict of interest related to the manuscript.</w:t>
      </w:r>
    </w:p>
    <w:p w:rsidR="008A59BC" w:rsidRPr="008A59BC" w:rsidRDefault="008A59BC" w:rsidP="008A59BC">
      <w:pPr>
        <w:autoSpaceDE w:val="0"/>
        <w:autoSpaceDN w:val="0"/>
        <w:adjustRightInd w:val="0"/>
        <w:spacing w:line="360" w:lineRule="auto"/>
        <w:rPr>
          <w:rFonts w:ascii="Book Antiqua" w:hAnsi="Book Antiqua" w:cs="TimesNewRomanPS-BoldItalicMT"/>
          <w:b/>
          <w:bCs/>
          <w:iCs/>
          <w:color w:val="000000"/>
          <w:kern w:val="0"/>
          <w:sz w:val="24"/>
          <w:szCs w:val="24"/>
        </w:rPr>
      </w:pPr>
    </w:p>
    <w:p w:rsidR="008362C3" w:rsidRDefault="008362C3" w:rsidP="008A59BC">
      <w:pPr>
        <w:autoSpaceDE w:val="0"/>
        <w:autoSpaceDN w:val="0"/>
        <w:adjustRightInd w:val="0"/>
        <w:spacing w:line="360" w:lineRule="auto"/>
        <w:rPr>
          <w:rFonts w:ascii="Book Antiqua" w:hAnsi="Book Antiqua"/>
          <w:sz w:val="24"/>
          <w:szCs w:val="24"/>
        </w:rPr>
      </w:pPr>
      <w:r w:rsidRPr="008A59BC">
        <w:rPr>
          <w:rFonts w:ascii="Book Antiqua" w:hAnsi="Book Antiqua" w:cs="TimesNewRomanPS-BoldItalicMT"/>
          <w:b/>
          <w:bCs/>
          <w:iCs/>
          <w:color w:val="000000"/>
          <w:kern w:val="0"/>
          <w:sz w:val="24"/>
          <w:szCs w:val="24"/>
        </w:rPr>
        <w:t>Data sharing</w:t>
      </w:r>
      <w:r w:rsidRPr="008A59BC">
        <w:rPr>
          <w:rFonts w:ascii="Book Antiqua" w:hAnsi="Book Antiqua" w:cs="TimesNewRomanPS-BoldItalicMT"/>
          <w:b/>
          <w:bCs/>
          <w:iCs/>
          <w:color w:val="000000"/>
          <w:sz w:val="24"/>
          <w:szCs w:val="24"/>
        </w:rPr>
        <w:t>:</w:t>
      </w:r>
      <w:bookmarkEnd w:id="14"/>
      <w:bookmarkEnd w:id="15"/>
      <w:r w:rsidR="008A59BC">
        <w:rPr>
          <w:rFonts w:ascii="Book Antiqua" w:hAnsi="Book Antiqua" w:cs="TimesNewRomanPS-BoldItalicMT" w:hint="eastAsia"/>
          <w:bCs/>
          <w:iCs/>
          <w:color w:val="000000"/>
          <w:kern w:val="0"/>
          <w:sz w:val="24"/>
          <w:szCs w:val="24"/>
        </w:rPr>
        <w:t xml:space="preserve"> </w:t>
      </w:r>
      <w:r w:rsidR="005D64BC" w:rsidRPr="008A59BC">
        <w:rPr>
          <w:rFonts w:ascii="Book Antiqua" w:hAnsi="Book Antiqua"/>
          <w:sz w:val="24"/>
          <w:szCs w:val="24"/>
        </w:rPr>
        <w:t>No additional data are available.</w:t>
      </w:r>
    </w:p>
    <w:p w:rsidR="00A31EF3" w:rsidRPr="008A59BC" w:rsidRDefault="00A31EF3" w:rsidP="008A59BC">
      <w:pPr>
        <w:autoSpaceDE w:val="0"/>
        <w:autoSpaceDN w:val="0"/>
        <w:adjustRightInd w:val="0"/>
        <w:spacing w:line="360" w:lineRule="auto"/>
        <w:rPr>
          <w:rFonts w:ascii="Book Antiqua" w:hAnsi="Book Antiqua" w:cs="TimesNewRomanPS-BoldItalicMT"/>
          <w:bCs/>
          <w:iCs/>
          <w:color w:val="000000"/>
          <w:kern w:val="0"/>
          <w:sz w:val="24"/>
          <w:szCs w:val="24"/>
        </w:rPr>
      </w:pPr>
    </w:p>
    <w:p w:rsidR="00A31EF3" w:rsidRPr="00164EDB" w:rsidRDefault="00A31EF3" w:rsidP="00A31EF3">
      <w:pPr>
        <w:spacing w:line="360" w:lineRule="auto"/>
        <w:rPr>
          <w:rFonts w:ascii="Book Antiqua" w:hAnsi="Book Antiqua"/>
          <w:b/>
          <w:color w:val="000000"/>
          <w:kern w:val="0"/>
          <w:sz w:val="24"/>
        </w:rPr>
      </w:pPr>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E3113" w:rsidRPr="008A59BC" w:rsidRDefault="007E3113" w:rsidP="008A59BC">
      <w:pPr>
        <w:spacing w:line="360" w:lineRule="auto"/>
        <w:rPr>
          <w:rFonts w:ascii="Book Antiqua" w:hAnsi="Book Antiqua" w:cs="Times New Roman"/>
          <w:sz w:val="24"/>
          <w:szCs w:val="24"/>
        </w:rPr>
      </w:pPr>
    </w:p>
    <w:p w:rsidR="008A59BC" w:rsidRPr="00E8639E" w:rsidRDefault="008A59BC" w:rsidP="008A59BC">
      <w:pPr>
        <w:spacing w:line="360" w:lineRule="auto"/>
        <w:rPr>
          <w:rFonts w:ascii="Book Antiqua" w:hAnsi="Book Antiqua"/>
          <w:b/>
          <w:color w:val="000000"/>
          <w:sz w:val="24"/>
        </w:rPr>
      </w:pPr>
      <w:r w:rsidRPr="00E8639E">
        <w:rPr>
          <w:rFonts w:ascii="Book Antiqua" w:hAnsi="Book Antiqua"/>
          <w:b/>
          <w:color w:val="000000"/>
          <w:sz w:val="24"/>
        </w:rPr>
        <w:t>Correspondence to:</w:t>
      </w:r>
      <w:r w:rsidR="00E64D86" w:rsidRPr="00E8639E">
        <w:rPr>
          <w:rFonts w:ascii="Book Antiqua" w:hAnsi="Book Antiqua" w:cs="Times New Roman"/>
          <w:sz w:val="24"/>
          <w:szCs w:val="24"/>
        </w:rPr>
        <w:t xml:space="preserve"> </w:t>
      </w:r>
      <w:bookmarkStart w:id="16" w:name="OLE_LINK81"/>
      <w:proofErr w:type="spellStart"/>
      <w:r w:rsidRPr="00E8639E">
        <w:rPr>
          <w:rFonts w:ascii="Book Antiqua" w:hAnsi="Book Antiqua" w:cs="Times New Roman"/>
          <w:b/>
          <w:sz w:val="24"/>
          <w:szCs w:val="24"/>
        </w:rPr>
        <w:t>Xin</w:t>
      </w:r>
      <w:proofErr w:type="spellEnd"/>
      <w:r w:rsidRPr="00E8639E">
        <w:rPr>
          <w:rFonts w:ascii="Book Antiqua" w:hAnsi="Book Antiqua" w:cs="Times New Roman" w:hint="eastAsia"/>
          <w:b/>
          <w:sz w:val="24"/>
          <w:szCs w:val="24"/>
        </w:rPr>
        <w:t>-</w:t>
      </w:r>
      <w:r w:rsidRPr="00E8639E">
        <w:rPr>
          <w:rFonts w:ascii="Book Antiqua" w:hAnsi="Book Antiqua" w:cs="Times New Roman"/>
          <w:b/>
          <w:sz w:val="24"/>
          <w:szCs w:val="24"/>
        </w:rPr>
        <w:t>Yu Qin</w:t>
      </w:r>
      <w:r w:rsidRPr="00E8639E">
        <w:rPr>
          <w:rFonts w:ascii="Book Antiqua" w:hAnsi="Book Antiqua" w:cs="Times New Roman" w:hint="eastAsia"/>
          <w:b/>
          <w:sz w:val="24"/>
          <w:szCs w:val="24"/>
        </w:rPr>
        <w:t>,</w:t>
      </w:r>
      <w:r w:rsidRPr="00E8639E">
        <w:rPr>
          <w:rFonts w:ascii="Book Antiqua" w:hAnsi="Book Antiqua" w:cs="Times New Roman"/>
          <w:sz w:val="24"/>
          <w:szCs w:val="24"/>
        </w:rPr>
        <w:t xml:space="preserve"> </w:t>
      </w:r>
      <w:r w:rsidR="00982E75" w:rsidRPr="00982E75">
        <w:rPr>
          <w:rFonts w:ascii="Book Antiqua" w:hAnsi="Book Antiqua" w:cs="Times New Roman" w:hint="eastAsia"/>
          <w:b/>
          <w:sz w:val="24"/>
          <w:szCs w:val="24"/>
        </w:rPr>
        <w:t xml:space="preserve">MD, </w:t>
      </w:r>
      <w:r w:rsidRPr="00E8639E">
        <w:rPr>
          <w:rFonts w:ascii="Book Antiqua" w:hAnsi="Book Antiqua" w:cs="Times New Roman"/>
          <w:sz w:val="24"/>
          <w:szCs w:val="24"/>
        </w:rPr>
        <w:t xml:space="preserve">Department of General Surgery, </w:t>
      </w:r>
      <w:proofErr w:type="spellStart"/>
      <w:r w:rsidRPr="00E8639E">
        <w:rPr>
          <w:rFonts w:ascii="Book Antiqua" w:hAnsi="Book Antiqua" w:cs="Times New Roman"/>
          <w:sz w:val="24"/>
          <w:szCs w:val="24"/>
        </w:rPr>
        <w:t>Zhongshan</w:t>
      </w:r>
      <w:proofErr w:type="spellEnd"/>
      <w:r w:rsidRPr="00E8639E">
        <w:rPr>
          <w:rFonts w:ascii="Book Antiqua" w:hAnsi="Book Antiqua" w:cs="Times New Roman"/>
          <w:sz w:val="24"/>
          <w:szCs w:val="24"/>
        </w:rPr>
        <w:t xml:space="preserve"> Hospital, Institute of General Surgery, </w:t>
      </w:r>
      <w:bookmarkStart w:id="17" w:name="OLE_LINK518"/>
      <w:bookmarkStart w:id="18" w:name="OLE_LINK519"/>
      <w:proofErr w:type="spellStart"/>
      <w:r w:rsidRPr="00E8639E">
        <w:rPr>
          <w:rFonts w:ascii="Book Antiqua" w:hAnsi="Book Antiqua" w:cs="Times New Roman"/>
          <w:sz w:val="24"/>
          <w:szCs w:val="24"/>
        </w:rPr>
        <w:t>Fudan</w:t>
      </w:r>
      <w:proofErr w:type="spellEnd"/>
      <w:r w:rsidRPr="00E8639E">
        <w:rPr>
          <w:rFonts w:ascii="Book Antiqua" w:hAnsi="Book Antiqua" w:cs="Times New Roman"/>
          <w:sz w:val="24"/>
          <w:szCs w:val="24"/>
        </w:rPr>
        <w:t xml:space="preserve"> University</w:t>
      </w:r>
      <w:bookmarkEnd w:id="17"/>
      <w:bookmarkEnd w:id="18"/>
      <w:r w:rsidRPr="00E8639E">
        <w:rPr>
          <w:rFonts w:ascii="Book Antiqua" w:hAnsi="Book Antiqua" w:cs="Times New Roman"/>
          <w:sz w:val="24"/>
          <w:szCs w:val="24"/>
        </w:rPr>
        <w:t xml:space="preserve">, </w:t>
      </w:r>
      <w:r w:rsidR="00E8639E" w:rsidRPr="00E8639E">
        <w:rPr>
          <w:rFonts w:ascii="Book Antiqua" w:hAnsi="Book Antiqua" w:cs="Times New Roman" w:hint="eastAsia"/>
          <w:sz w:val="24"/>
          <w:szCs w:val="24"/>
        </w:rPr>
        <w:t xml:space="preserve">220 </w:t>
      </w:r>
      <w:r w:rsidR="00E8639E" w:rsidRPr="00E8639E">
        <w:rPr>
          <w:rFonts w:ascii="Book Antiqua" w:hAnsi="Book Antiqua" w:cs="Times New Roman"/>
          <w:sz w:val="24"/>
          <w:szCs w:val="24"/>
        </w:rPr>
        <w:t xml:space="preserve">Handan </w:t>
      </w:r>
      <w:r w:rsidR="00E8639E" w:rsidRPr="00E8639E">
        <w:rPr>
          <w:rFonts w:ascii="Book Antiqua" w:hAnsi="Book Antiqua" w:cs="Times New Roman" w:hint="eastAsia"/>
          <w:sz w:val="24"/>
          <w:szCs w:val="24"/>
        </w:rPr>
        <w:t xml:space="preserve">Road, </w:t>
      </w:r>
      <w:r w:rsidRPr="00E8639E">
        <w:rPr>
          <w:rFonts w:ascii="Book Antiqua" w:hAnsi="Book Antiqua" w:cs="Times New Roman"/>
          <w:sz w:val="24"/>
          <w:szCs w:val="24"/>
        </w:rPr>
        <w:t>Shanghai 200032, China</w:t>
      </w:r>
      <w:r w:rsidRPr="00E8639E">
        <w:rPr>
          <w:rFonts w:ascii="Book Antiqua" w:hAnsi="Book Antiqua" w:cs="Times New Roman" w:hint="eastAsia"/>
          <w:sz w:val="24"/>
          <w:szCs w:val="24"/>
        </w:rPr>
        <w:t xml:space="preserve">. </w:t>
      </w:r>
      <w:r w:rsidRPr="00E8639E">
        <w:rPr>
          <w:rFonts w:ascii="Book Antiqua" w:hAnsi="Book Antiqua" w:cs="Times New Roman"/>
          <w:sz w:val="24"/>
          <w:szCs w:val="24"/>
        </w:rPr>
        <w:t>qin.xinyu@zs-hospital.sh.cn</w:t>
      </w:r>
      <w:bookmarkEnd w:id="16"/>
    </w:p>
    <w:p w:rsidR="008A59BC" w:rsidRDefault="00E64D86" w:rsidP="008A59BC">
      <w:pPr>
        <w:spacing w:line="360" w:lineRule="auto"/>
        <w:rPr>
          <w:rFonts w:ascii="Book Antiqua" w:hAnsi="Book Antiqua" w:cs="Times New Roman"/>
          <w:sz w:val="24"/>
          <w:szCs w:val="24"/>
        </w:rPr>
      </w:pPr>
      <w:r w:rsidRPr="00E8639E">
        <w:rPr>
          <w:rFonts w:ascii="Book Antiqua" w:hAnsi="Book Antiqua" w:cs="Times New Roman"/>
          <w:b/>
          <w:sz w:val="24"/>
          <w:szCs w:val="24"/>
        </w:rPr>
        <w:t>Tel</w:t>
      </w:r>
      <w:r w:rsidR="008A59BC" w:rsidRPr="00E8639E">
        <w:rPr>
          <w:rFonts w:ascii="Book Antiqua" w:hAnsi="Book Antiqua" w:cs="Times New Roman" w:hint="eastAsia"/>
          <w:b/>
          <w:sz w:val="24"/>
          <w:szCs w:val="24"/>
        </w:rPr>
        <w:t>ephone</w:t>
      </w:r>
      <w:r w:rsidR="008A59BC" w:rsidRPr="00E8639E">
        <w:rPr>
          <w:rFonts w:ascii="Book Antiqua" w:hAnsi="Book Antiqua" w:cs="Times New Roman"/>
          <w:sz w:val="24"/>
          <w:szCs w:val="24"/>
        </w:rPr>
        <w:t>: +86-21-64041990</w:t>
      </w:r>
    </w:p>
    <w:p w:rsidR="00E64D86" w:rsidRPr="008A59BC" w:rsidRDefault="00E64D86" w:rsidP="008A59BC">
      <w:pPr>
        <w:spacing w:line="360" w:lineRule="auto"/>
        <w:rPr>
          <w:rFonts w:ascii="Book Antiqua" w:hAnsi="Book Antiqua" w:cs="Times New Roman"/>
          <w:sz w:val="24"/>
          <w:szCs w:val="24"/>
        </w:rPr>
      </w:pPr>
      <w:r w:rsidRPr="008A59BC">
        <w:rPr>
          <w:rFonts w:ascii="Book Antiqua" w:hAnsi="Book Antiqua" w:cs="Times New Roman"/>
          <w:b/>
          <w:sz w:val="24"/>
          <w:szCs w:val="24"/>
        </w:rPr>
        <w:t>Fax</w:t>
      </w:r>
      <w:r w:rsidRPr="008A59BC">
        <w:rPr>
          <w:rFonts w:ascii="Book Antiqua" w:hAnsi="Book Antiqua" w:cs="Times New Roman"/>
          <w:sz w:val="24"/>
          <w:szCs w:val="24"/>
        </w:rPr>
        <w:t>: +86-21-64037224</w:t>
      </w:r>
    </w:p>
    <w:p w:rsidR="00A31EF3" w:rsidRPr="00A31EF3" w:rsidRDefault="00A31EF3" w:rsidP="00A31EF3">
      <w:pPr>
        <w:spacing w:line="360" w:lineRule="auto"/>
        <w:rPr>
          <w:rFonts w:ascii="Book Antiqua" w:hAnsi="Book Antiqua"/>
          <w:sz w:val="24"/>
        </w:rPr>
      </w:pPr>
      <w:bookmarkStart w:id="19" w:name="OLE_LINK476"/>
      <w:bookmarkStart w:id="20" w:name="OLE_LINK477"/>
      <w:bookmarkStart w:id="21" w:name="OLE_LINK514"/>
      <w:bookmarkStart w:id="22" w:name="OLE_LINK12"/>
      <w:bookmarkStart w:id="23" w:name="OLE_LINK212"/>
      <w:r>
        <w:rPr>
          <w:rFonts w:ascii="Book Antiqua" w:hAnsi="Book Antiqua"/>
          <w:b/>
          <w:sz w:val="24"/>
        </w:rPr>
        <w:t xml:space="preserve">Received: </w:t>
      </w:r>
      <w:r w:rsidRPr="00A31EF3">
        <w:rPr>
          <w:rFonts w:ascii="Book Antiqua" w:hAnsi="Book Antiqua" w:hint="eastAsia"/>
          <w:sz w:val="24"/>
        </w:rPr>
        <w:t>September 26, 2014</w:t>
      </w:r>
    </w:p>
    <w:p w:rsidR="00A31EF3" w:rsidRPr="00A31EF3" w:rsidRDefault="00A31EF3" w:rsidP="00A31EF3">
      <w:pPr>
        <w:spacing w:line="360" w:lineRule="auto"/>
        <w:rPr>
          <w:rFonts w:ascii="Book Antiqua" w:hAnsi="Book Antiqua"/>
          <w:sz w:val="24"/>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rPr>
        <w:t xml:space="preserve"> </w:t>
      </w:r>
      <w:r w:rsidRPr="00A31EF3">
        <w:rPr>
          <w:rFonts w:ascii="Book Antiqua" w:hAnsi="Book Antiqua" w:hint="eastAsia"/>
          <w:sz w:val="24"/>
        </w:rPr>
        <w:t xml:space="preserve">September </w:t>
      </w:r>
      <w:r>
        <w:rPr>
          <w:rFonts w:ascii="Book Antiqua" w:hAnsi="Book Antiqua" w:hint="eastAsia"/>
          <w:sz w:val="24"/>
        </w:rPr>
        <w:t>29</w:t>
      </w:r>
      <w:r w:rsidRPr="00A31EF3">
        <w:rPr>
          <w:rFonts w:ascii="Book Antiqua" w:hAnsi="Book Antiqua" w:hint="eastAsia"/>
          <w:sz w:val="24"/>
        </w:rPr>
        <w:t>, 2014</w:t>
      </w:r>
    </w:p>
    <w:p w:rsidR="00A31EF3" w:rsidRPr="00A31EF3" w:rsidRDefault="00A31EF3" w:rsidP="00A31EF3">
      <w:pPr>
        <w:spacing w:line="360" w:lineRule="auto"/>
        <w:rPr>
          <w:rFonts w:ascii="Book Antiqua" w:hAnsi="Book Antiqua"/>
          <w:sz w:val="24"/>
        </w:rPr>
      </w:pPr>
      <w:r w:rsidRPr="009659DA">
        <w:rPr>
          <w:rFonts w:ascii="Book Antiqua" w:hAnsi="Book Antiqua"/>
          <w:b/>
          <w:sz w:val="24"/>
        </w:rPr>
        <w:t>First decision:</w:t>
      </w:r>
      <w:r w:rsidRPr="00A31EF3">
        <w:rPr>
          <w:rFonts w:ascii="Book Antiqua" w:hAnsi="Book Antiqua" w:hint="eastAsia"/>
          <w:sz w:val="24"/>
        </w:rPr>
        <w:t xml:space="preserve"> October 29, 2014</w:t>
      </w:r>
    </w:p>
    <w:p w:rsidR="00A31EF3" w:rsidRPr="00A31EF3" w:rsidRDefault="0071202D" w:rsidP="00A31EF3">
      <w:pPr>
        <w:spacing w:line="360" w:lineRule="auto"/>
        <w:rPr>
          <w:rFonts w:ascii="Book Antiqua" w:hAnsi="Book Antiqua"/>
          <w:sz w:val="24"/>
        </w:rPr>
      </w:pPr>
      <w:r>
        <w:rPr>
          <w:rFonts w:ascii="Book Antiqua" w:hAnsi="Book Antiqua"/>
          <w:b/>
          <w:sz w:val="24"/>
        </w:rPr>
        <w:t xml:space="preserve">Revised: </w:t>
      </w:r>
      <w:r w:rsidR="00A31EF3" w:rsidRPr="00A31EF3">
        <w:rPr>
          <w:rFonts w:ascii="Book Antiqua" w:hAnsi="Book Antiqua" w:hint="eastAsia"/>
          <w:sz w:val="24"/>
        </w:rPr>
        <w:t>December 16, 2014</w:t>
      </w:r>
    </w:p>
    <w:p w:rsidR="0094185F" w:rsidRPr="00B46525" w:rsidRDefault="00A31EF3" w:rsidP="0094185F">
      <w:pPr>
        <w:rPr>
          <w:rFonts w:ascii="Book Antiqua" w:hAnsi="Book Antiqua"/>
          <w:color w:val="000000" w:themeColor="text1"/>
          <w:sz w:val="24"/>
        </w:rPr>
      </w:pPr>
      <w:r>
        <w:rPr>
          <w:rFonts w:ascii="Book Antiqua" w:hAnsi="Book Antiqua"/>
          <w:b/>
          <w:sz w:val="24"/>
        </w:rPr>
        <w:t>Accepted:</w:t>
      </w:r>
      <w:bookmarkStart w:id="24" w:name="OLE_LINK28"/>
      <w:bookmarkStart w:id="25" w:name="OLE_LINK24"/>
      <w:bookmarkStart w:id="26" w:name="OLE_LINK18"/>
      <w:bookmarkStart w:id="27" w:name="OLE_LINK6"/>
      <w:r w:rsidR="0094185F" w:rsidRPr="0094185F">
        <w:rPr>
          <w:rFonts w:ascii="Book Antiqua" w:hAnsi="Book Antiqua"/>
          <w:color w:val="000000" w:themeColor="text1"/>
          <w:sz w:val="24"/>
        </w:rPr>
        <w:t xml:space="preserve"> </w:t>
      </w:r>
      <w:r w:rsidR="0094185F" w:rsidRPr="00B46525">
        <w:rPr>
          <w:rFonts w:ascii="Book Antiqua" w:hAnsi="Book Antiqua"/>
          <w:color w:val="000000" w:themeColor="text1"/>
          <w:sz w:val="24"/>
        </w:rPr>
        <w:t>January 16, 2015</w:t>
      </w:r>
      <w:bookmarkEnd w:id="24"/>
      <w:bookmarkEnd w:id="25"/>
      <w:bookmarkEnd w:id="26"/>
      <w:bookmarkEnd w:id="27"/>
    </w:p>
    <w:p w:rsidR="00A31EF3" w:rsidRDefault="00A31EF3" w:rsidP="00A31EF3">
      <w:pPr>
        <w:spacing w:line="360" w:lineRule="auto"/>
        <w:rPr>
          <w:rFonts w:ascii="Book Antiqua" w:hAnsi="Book Antiqua"/>
          <w:b/>
          <w:sz w:val="24"/>
        </w:rPr>
      </w:pPr>
      <w:r>
        <w:rPr>
          <w:rFonts w:ascii="Book Antiqua" w:hAnsi="Book Antiqua"/>
          <w:b/>
          <w:sz w:val="24"/>
        </w:rPr>
        <w:t xml:space="preserve">  </w:t>
      </w:r>
    </w:p>
    <w:p w:rsidR="00A31EF3" w:rsidRDefault="00A31EF3" w:rsidP="00A31EF3">
      <w:pPr>
        <w:spacing w:line="360" w:lineRule="auto"/>
        <w:rPr>
          <w:rFonts w:ascii="Book Antiqua" w:hAnsi="Book Antiqua"/>
          <w:b/>
          <w:sz w:val="24"/>
        </w:rPr>
      </w:pPr>
      <w:r w:rsidRPr="009659DA">
        <w:rPr>
          <w:rFonts w:ascii="Book Antiqua" w:hAnsi="Book Antiqua"/>
          <w:b/>
          <w:sz w:val="24"/>
        </w:rPr>
        <w:lastRenderedPageBreak/>
        <w:t>Article in press:</w:t>
      </w:r>
    </w:p>
    <w:p w:rsidR="00A31EF3" w:rsidRPr="00ED7CB9" w:rsidRDefault="00A31EF3" w:rsidP="00A31EF3">
      <w:pPr>
        <w:spacing w:line="360" w:lineRule="auto"/>
        <w:rPr>
          <w:rFonts w:ascii="Book Antiqua" w:hAnsi="Book Antiqua"/>
          <w:b/>
          <w:sz w:val="24"/>
        </w:rPr>
      </w:pPr>
      <w:r>
        <w:rPr>
          <w:rFonts w:ascii="Book Antiqua" w:hAnsi="Book Antiqua"/>
          <w:b/>
          <w:sz w:val="24"/>
        </w:rPr>
        <w:t xml:space="preserve">Published online: </w:t>
      </w:r>
    </w:p>
    <w:bookmarkEnd w:id="19"/>
    <w:bookmarkEnd w:id="20"/>
    <w:bookmarkEnd w:id="21"/>
    <w:p w:rsidR="00A31EF3" w:rsidRPr="00712F63" w:rsidRDefault="00A31EF3" w:rsidP="00A31EF3">
      <w:pPr>
        <w:spacing w:line="360" w:lineRule="auto"/>
        <w:rPr>
          <w:rFonts w:ascii="Book Antiqua" w:hAnsi="Book Antiqua"/>
          <w:color w:val="000000"/>
          <w:sz w:val="24"/>
        </w:rPr>
      </w:pPr>
    </w:p>
    <w:bookmarkEnd w:id="22"/>
    <w:bookmarkEnd w:id="23"/>
    <w:p w:rsidR="00E64D86" w:rsidRPr="008A59BC" w:rsidRDefault="00E64D86" w:rsidP="004732FE">
      <w:pPr>
        <w:widowControl/>
        <w:spacing w:line="360" w:lineRule="auto"/>
        <w:rPr>
          <w:rFonts w:ascii="Book Antiqua" w:hAnsi="Book Antiqua"/>
          <w:b/>
          <w:sz w:val="24"/>
          <w:szCs w:val="24"/>
        </w:rPr>
      </w:pPr>
      <w:r w:rsidRPr="008A59BC">
        <w:rPr>
          <w:rFonts w:ascii="Book Antiqua" w:hAnsi="Book Antiqua"/>
          <w:b/>
          <w:sz w:val="24"/>
          <w:szCs w:val="24"/>
        </w:rPr>
        <w:t>Abstract</w:t>
      </w:r>
    </w:p>
    <w:p w:rsidR="00AB4D1B" w:rsidRDefault="008A59BC" w:rsidP="008A59BC">
      <w:pPr>
        <w:spacing w:line="360" w:lineRule="auto"/>
        <w:rPr>
          <w:rFonts w:ascii="Book Antiqua" w:hAnsi="Book Antiqua" w:cs="Times New Roman"/>
          <w:sz w:val="24"/>
          <w:szCs w:val="24"/>
        </w:rPr>
      </w:pPr>
      <w:r>
        <w:rPr>
          <w:rFonts w:ascii="Book Antiqua" w:hAnsi="Book Antiqua"/>
          <w:b/>
          <w:sz w:val="24"/>
          <w:szCs w:val="24"/>
        </w:rPr>
        <w:t>AIM</w:t>
      </w:r>
      <w:r>
        <w:rPr>
          <w:rFonts w:ascii="Book Antiqua" w:hAnsi="Book Antiqua" w:hint="eastAsia"/>
          <w:b/>
          <w:sz w:val="24"/>
          <w:szCs w:val="24"/>
        </w:rPr>
        <w:t xml:space="preserve">: </w:t>
      </w:r>
      <w:r>
        <w:rPr>
          <w:rFonts w:ascii="Book Antiqua" w:hAnsi="Book Antiqua" w:cs="Times New Roman" w:hint="eastAsia"/>
          <w:sz w:val="24"/>
          <w:szCs w:val="24"/>
        </w:rPr>
        <w:t>T</w:t>
      </w:r>
      <w:r>
        <w:rPr>
          <w:rFonts w:ascii="Book Antiqua" w:hAnsi="Book Antiqua" w:cs="Times New Roman"/>
          <w:sz w:val="24"/>
          <w:szCs w:val="24"/>
        </w:rPr>
        <w:t>o</w:t>
      </w:r>
      <w:r>
        <w:rPr>
          <w:rFonts w:ascii="Book Antiqua" w:hAnsi="Book Antiqua" w:cs="Times New Roman" w:hint="eastAsia"/>
          <w:sz w:val="24"/>
          <w:szCs w:val="24"/>
        </w:rPr>
        <w:t xml:space="preserve"> </w:t>
      </w:r>
      <w:r w:rsidR="009F358A" w:rsidRPr="008A59BC">
        <w:rPr>
          <w:rFonts w:ascii="Book Antiqua" w:hAnsi="Book Antiqua"/>
          <w:sz w:val="24"/>
          <w:szCs w:val="24"/>
        </w:rPr>
        <w:t>tested</w:t>
      </w:r>
      <w:r w:rsidR="00A532DC" w:rsidRPr="008A59BC">
        <w:rPr>
          <w:rFonts w:ascii="Book Antiqua" w:hAnsi="Book Antiqua"/>
          <w:sz w:val="24"/>
          <w:szCs w:val="24"/>
        </w:rPr>
        <w:t xml:space="preserve"> whether </w:t>
      </w:r>
      <w:r w:rsidR="004925B4" w:rsidRPr="008A59BC">
        <w:rPr>
          <w:rFonts w:ascii="Book Antiqua" w:hAnsi="Book Antiqua" w:cs="Times New Roman"/>
          <w:sz w:val="24"/>
          <w:szCs w:val="24"/>
        </w:rPr>
        <w:t>hepatic stellate cells (HSCs)</w:t>
      </w:r>
      <w:r w:rsidR="004925B4">
        <w:rPr>
          <w:rFonts w:ascii="Book Antiqua" w:hAnsi="Book Antiqua" w:cs="Times New Roman" w:hint="eastAsia"/>
          <w:sz w:val="24"/>
          <w:szCs w:val="24"/>
        </w:rPr>
        <w:t xml:space="preserve"> </w:t>
      </w:r>
      <w:r w:rsidR="00AB4D1B" w:rsidRPr="008A59BC">
        <w:rPr>
          <w:rFonts w:ascii="Book Antiqua" w:hAnsi="Book Antiqua" w:cs="Times New Roman"/>
          <w:sz w:val="24"/>
          <w:szCs w:val="24"/>
        </w:rPr>
        <w:t xml:space="preserve">at different activation stages </w:t>
      </w:r>
      <w:r w:rsidR="00A532DC" w:rsidRPr="008A59BC">
        <w:rPr>
          <w:rFonts w:ascii="Book Antiqua" w:hAnsi="Book Antiqua" w:cs="Times New Roman"/>
          <w:sz w:val="24"/>
          <w:szCs w:val="24"/>
        </w:rPr>
        <w:t>play different roles</w:t>
      </w:r>
      <w:r w:rsidR="00AB4D1B" w:rsidRPr="008A59BC">
        <w:rPr>
          <w:rFonts w:ascii="Book Antiqua" w:hAnsi="Book Antiqua" w:cs="Times New Roman"/>
          <w:sz w:val="24"/>
          <w:szCs w:val="24"/>
        </w:rPr>
        <w:t xml:space="preserve"> on </w:t>
      </w:r>
      <w:r w:rsidR="00D23DD6" w:rsidRPr="008A59BC">
        <w:rPr>
          <w:rFonts w:ascii="Book Antiqua" w:hAnsi="Book Antiqua" w:cs="Times New Roman"/>
          <w:sz w:val="24"/>
          <w:szCs w:val="24"/>
        </w:rPr>
        <w:t xml:space="preserve">APAP-induced </w:t>
      </w:r>
      <w:r w:rsidR="0074566A" w:rsidRPr="008A59BC">
        <w:rPr>
          <w:rFonts w:ascii="Book Antiqua" w:hAnsi="Book Antiqua" w:cs="Times New Roman"/>
          <w:sz w:val="24"/>
          <w:szCs w:val="24"/>
        </w:rPr>
        <w:t>acute liver injury (ALI)</w:t>
      </w:r>
      <w:r w:rsidR="00AB4D1B" w:rsidRPr="008A59BC">
        <w:rPr>
          <w:rFonts w:ascii="Book Antiqua" w:hAnsi="Book Antiqua" w:cs="Times New Roman"/>
          <w:sz w:val="24"/>
          <w:szCs w:val="24"/>
        </w:rPr>
        <w:t>.</w:t>
      </w:r>
    </w:p>
    <w:p w:rsidR="008A59BC" w:rsidRPr="008A59BC" w:rsidRDefault="008A59BC" w:rsidP="008A59BC">
      <w:pPr>
        <w:spacing w:line="360" w:lineRule="auto"/>
        <w:rPr>
          <w:rFonts w:ascii="Book Antiqua" w:hAnsi="Book Antiqua" w:cs="Times New Roman"/>
          <w:b/>
          <w:sz w:val="24"/>
          <w:szCs w:val="24"/>
        </w:rPr>
      </w:pPr>
    </w:p>
    <w:p w:rsidR="00AB4D1B" w:rsidRDefault="00AB4D1B" w:rsidP="008A59BC">
      <w:pPr>
        <w:spacing w:line="360" w:lineRule="auto"/>
        <w:rPr>
          <w:rFonts w:ascii="Book Antiqua" w:hAnsi="Book Antiqua" w:cs="Times New Roman"/>
          <w:sz w:val="24"/>
          <w:szCs w:val="24"/>
        </w:rPr>
      </w:pPr>
      <w:r w:rsidRPr="008A59BC">
        <w:rPr>
          <w:rFonts w:ascii="Book Antiqua" w:hAnsi="Book Antiqua"/>
          <w:b/>
          <w:sz w:val="24"/>
          <w:szCs w:val="24"/>
        </w:rPr>
        <w:t xml:space="preserve">METHODS: </w:t>
      </w:r>
      <w:r w:rsidRPr="008A59BC">
        <w:rPr>
          <w:rFonts w:ascii="Book Antiqua" w:hAnsi="Book Antiqua"/>
          <w:sz w:val="24"/>
          <w:szCs w:val="24"/>
        </w:rPr>
        <w:t xml:space="preserve">HSCs were isolated from mouse liver and cultured in vitro. </w:t>
      </w:r>
      <w:r w:rsidR="00A8797E" w:rsidRPr="008A59BC">
        <w:rPr>
          <w:rFonts w:ascii="Book Antiqua" w:hAnsi="Book Antiqua" w:cs="Times New Roman"/>
          <w:sz w:val="24"/>
          <w:szCs w:val="24"/>
        </w:rPr>
        <w:t>Morpholog</w:t>
      </w:r>
      <w:r w:rsidR="00985781" w:rsidRPr="008A59BC">
        <w:rPr>
          <w:rFonts w:ascii="Book Antiqua" w:hAnsi="Book Antiqua" w:cs="Times New Roman"/>
          <w:sz w:val="24"/>
          <w:szCs w:val="24"/>
        </w:rPr>
        <w:t>ical</w:t>
      </w:r>
      <w:r w:rsidR="00A8797E" w:rsidRPr="008A59BC">
        <w:rPr>
          <w:rFonts w:ascii="Book Antiqua" w:hAnsi="Book Antiqua" w:cs="Times New Roman"/>
          <w:sz w:val="24"/>
          <w:szCs w:val="24"/>
        </w:rPr>
        <w:t xml:space="preserve"> changes of i</w:t>
      </w:r>
      <w:r w:rsidRPr="008A59BC">
        <w:rPr>
          <w:rFonts w:ascii="Book Antiqua" w:hAnsi="Book Antiqua"/>
          <w:sz w:val="24"/>
          <w:szCs w:val="24"/>
        </w:rPr>
        <w:t xml:space="preserve">nitiation </w:t>
      </w:r>
      <w:r w:rsidR="00B72C0D" w:rsidRPr="008A59BC">
        <w:rPr>
          <w:rFonts w:ascii="Book Antiqua" w:hAnsi="Book Antiqua"/>
          <w:sz w:val="24"/>
          <w:szCs w:val="24"/>
        </w:rPr>
        <w:t xml:space="preserve">HSCs </w:t>
      </w:r>
      <w:r w:rsidR="00775EEB">
        <w:rPr>
          <w:rFonts w:ascii="Book Antiqua" w:hAnsi="Book Antiqua" w:cs="Times New Roman" w:hint="eastAsia"/>
          <w:sz w:val="24"/>
          <w:szCs w:val="24"/>
        </w:rPr>
        <w:t>[</w:t>
      </w:r>
      <w:r w:rsidR="006F3817" w:rsidRPr="008A59BC">
        <w:rPr>
          <w:rFonts w:ascii="Book Antiqua" w:hAnsi="Book Antiqua" w:cs="Times New Roman"/>
          <w:sz w:val="24"/>
          <w:szCs w:val="24"/>
        </w:rPr>
        <w:t>HSC</w:t>
      </w:r>
      <w:r w:rsidR="00AF6B53" w:rsidRPr="008A59BC">
        <w:rPr>
          <w:rFonts w:ascii="Book Antiqua" w:hAnsi="Book Antiqua" w:cs="Times New Roman"/>
          <w:sz w:val="24"/>
          <w:szCs w:val="24"/>
        </w:rPr>
        <w:t>s</w:t>
      </w:r>
      <w:r w:rsidR="006F3817" w:rsidRPr="008A59BC">
        <w:rPr>
          <w:rFonts w:ascii="Book Antiqua" w:hAnsi="Book Antiqua" w:cs="Times New Roman"/>
          <w:sz w:val="24"/>
          <w:szCs w:val="24"/>
        </w:rPr>
        <w:t xml:space="preserve"> (5d)</w:t>
      </w:r>
      <w:r w:rsidR="00775EEB">
        <w:rPr>
          <w:rFonts w:ascii="Book Antiqua" w:hAnsi="Book Antiqua" w:cs="Times New Roman" w:hint="eastAsia"/>
          <w:sz w:val="24"/>
          <w:szCs w:val="24"/>
        </w:rPr>
        <w:t>]</w:t>
      </w:r>
      <w:r w:rsidR="006F3817" w:rsidRPr="008A59BC">
        <w:rPr>
          <w:rFonts w:ascii="Book Antiqua" w:hAnsi="Book Antiqua" w:cs="Times New Roman"/>
          <w:sz w:val="24"/>
          <w:szCs w:val="24"/>
        </w:rPr>
        <w:t xml:space="preserve"> </w:t>
      </w:r>
      <w:r w:rsidRPr="008A59BC">
        <w:rPr>
          <w:rFonts w:ascii="Book Antiqua" w:hAnsi="Book Antiqua"/>
          <w:sz w:val="24"/>
          <w:szCs w:val="24"/>
        </w:rPr>
        <w:t xml:space="preserve">and perpetuation HSCs </w:t>
      </w:r>
      <w:r w:rsidR="00775EEB">
        <w:rPr>
          <w:rFonts w:ascii="Book Antiqua" w:hAnsi="Book Antiqua" w:cs="Times New Roman" w:hint="eastAsia"/>
          <w:sz w:val="24"/>
          <w:szCs w:val="24"/>
        </w:rPr>
        <w:t>[</w:t>
      </w:r>
      <w:r w:rsidR="006F3817" w:rsidRPr="008A59BC">
        <w:rPr>
          <w:rFonts w:ascii="Book Antiqua" w:hAnsi="Book Antiqua" w:cs="Times New Roman"/>
          <w:sz w:val="24"/>
          <w:szCs w:val="24"/>
        </w:rPr>
        <w:t>HSC</w:t>
      </w:r>
      <w:r w:rsidR="00AF6B53" w:rsidRPr="008A59BC">
        <w:rPr>
          <w:rFonts w:ascii="Book Antiqua" w:hAnsi="Book Antiqua" w:cs="Times New Roman"/>
          <w:sz w:val="24"/>
          <w:szCs w:val="24"/>
        </w:rPr>
        <w:t>s</w:t>
      </w:r>
      <w:r w:rsidR="006F3817" w:rsidRPr="008A59BC">
        <w:rPr>
          <w:rFonts w:ascii="Book Antiqua" w:hAnsi="Book Antiqua" w:cs="Times New Roman"/>
          <w:sz w:val="24"/>
          <w:szCs w:val="24"/>
        </w:rPr>
        <w:t xml:space="preserve"> (p3)</w:t>
      </w:r>
      <w:r w:rsidR="00775EEB">
        <w:rPr>
          <w:rFonts w:ascii="Book Antiqua" w:hAnsi="Book Antiqua" w:cs="Times New Roman" w:hint="eastAsia"/>
          <w:sz w:val="24"/>
          <w:szCs w:val="24"/>
        </w:rPr>
        <w:t>]</w:t>
      </w:r>
      <w:r w:rsidR="006F3817" w:rsidRPr="008A59BC">
        <w:rPr>
          <w:rFonts w:ascii="Book Antiqua" w:hAnsi="Book Antiqua" w:cs="Times New Roman"/>
          <w:sz w:val="24"/>
          <w:szCs w:val="24"/>
        </w:rPr>
        <w:t xml:space="preserve"> </w:t>
      </w:r>
      <w:r w:rsidRPr="008A59BC">
        <w:rPr>
          <w:rFonts w:ascii="Book Antiqua" w:hAnsi="Book Antiqua"/>
          <w:sz w:val="24"/>
          <w:szCs w:val="24"/>
        </w:rPr>
        <w:t xml:space="preserve">were observed </w:t>
      </w:r>
      <w:r w:rsidR="00A8797E" w:rsidRPr="008A59BC">
        <w:rPr>
          <w:rFonts w:ascii="Book Antiqua" w:hAnsi="Book Antiqua" w:cs="Times New Roman"/>
          <w:sz w:val="24"/>
          <w:szCs w:val="24"/>
        </w:rPr>
        <w:t>by immunofluorescence</w:t>
      </w:r>
      <w:r w:rsidR="00A8797E" w:rsidRPr="008A59BC">
        <w:rPr>
          <w:rFonts w:ascii="Book Antiqua" w:hAnsi="Book Antiqua"/>
          <w:sz w:val="24"/>
          <w:szCs w:val="24"/>
        </w:rPr>
        <w:t xml:space="preserve"> and</w:t>
      </w:r>
      <w:r w:rsidR="00A8797E" w:rsidRPr="008A59BC">
        <w:rPr>
          <w:rFonts w:ascii="Book Antiqua" w:hAnsi="Book Antiqua" w:cs="Times New Roman"/>
          <w:sz w:val="24"/>
          <w:szCs w:val="24"/>
        </w:rPr>
        <w:t xml:space="preserve"> transmission electron microscopy</w:t>
      </w:r>
      <w:r w:rsidRPr="008A59BC">
        <w:rPr>
          <w:rFonts w:ascii="Book Antiqua" w:hAnsi="Book Antiqua"/>
          <w:sz w:val="24"/>
          <w:szCs w:val="24"/>
        </w:rPr>
        <w:t>. The protection effects of HSC-derived molecules</w:t>
      </w:r>
      <w:r w:rsidR="00BB5C11" w:rsidRPr="008A59BC">
        <w:rPr>
          <w:rFonts w:ascii="Book Antiqua" w:hAnsi="Book Antiqua"/>
          <w:sz w:val="24"/>
          <w:szCs w:val="24"/>
        </w:rPr>
        <w:t>, cell lysates and conditioned medium</w:t>
      </w:r>
      <w:r w:rsidR="00775EEB">
        <w:rPr>
          <w:rFonts w:ascii="Book Antiqua" w:hAnsi="Book Antiqua"/>
          <w:sz w:val="24"/>
          <w:szCs w:val="24"/>
        </w:rPr>
        <w:t xml:space="preserve"> </w:t>
      </w:r>
      <w:r w:rsidR="00775EEB">
        <w:rPr>
          <w:rFonts w:ascii="Book Antiqua" w:hAnsi="Book Antiqua" w:cs="Times New Roman"/>
          <w:sz w:val="24"/>
          <w:szCs w:val="24"/>
        </w:rPr>
        <w:t>HSC-conditioned medium</w:t>
      </w:r>
      <w:r w:rsidRPr="008A59BC">
        <w:rPr>
          <w:rFonts w:ascii="Book Antiqua" w:hAnsi="Book Antiqua" w:cs="Times New Roman"/>
          <w:sz w:val="24"/>
          <w:szCs w:val="24"/>
        </w:rPr>
        <w:t xml:space="preserve"> </w:t>
      </w:r>
      <w:r w:rsidR="00775EEB">
        <w:rPr>
          <w:rFonts w:ascii="Book Antiqua" w:hAnsi="Book Antiqua" w:cs="Times New Roman" w:hint="eastAsia"/>
          <w:sz w:val="24"/>
          <w:szCs w:val="24"/>
        </w:rPr>
        <w:t>(</w:t>
      </w:r>
      <w:r w:rsidRPr="008A59BC">
        <w:rPr>
          <w:rFonts w:ascii="Book Antiqua" w:hAnsi="Book Antiqua" w:cs="Times New Roman"/>
          <w:sz w:val="24"/>
          <w:szCs w:val="24"/>
        </w:rPr>
        <w:t xml:space="preserve">HSC-CM) </w:t>
      </w:r>
      <w:r w:rsidRPr="008A59BC">
        <w:rPr>
          <w:rFonts w:ascii="Book Antiqua" w:hAnsi="Book Antiqua"/>
          <w:sz w:val="24"/>
          <w:szCs w:val="24"/>
        </w:rPr>
        <w:t xml:space="preserve">were tested in vivo by survival and </w:t>
      </w:r>
      <w:proofErr w:type="spellStart"/>
      <w:r w:rsidRPr="008A59BC">
        <w:rPr>
          <w:rFonts w:ascii="Book Antiqua" w:hAnsi="Book Antiqua"/>
          <w:sz w:val="24"/>
          <w:szCs w:val="24"/>
        </w:rPr>
        <w:t>histopathological</w:t>
      </w:r>
      <w:proofErr w:type="spellEnd"/>
      <w:r w:rsidRPr="008A59BC">
        <w:rPr>
          <w:rFonts w:ascii="Book Antiqua" w:hAnsi="Book Antiqua"/>
          <w:sz w:val="24"/>
          <w:szCs w:val="24"/>
        </w:rPr>
        <w:t xml:space="preserve"> analysis. </w:t>
      </w:r>
      <w:r w:rsidR="006432A9" w:rsidRPr="008A59BC">
        <w:rPr>
          <w:rFonts w:ascii="Book Antiqua" w:hAnsi="Book Antiqua"/>
          <w:sz w:val="24"/>
          <w:szCs w:val="24"/>
        </w:rPr>
        <w:t>Liver injury was determined by measuring aminotransferase release in the serum and by histologic examination of tissue sections under light microscopy.</w:t>
      </w:r>
      <w:r w:rsidR="00B72C0D" w:rsidRPr="008A59BC">
        <w:rPr>
          <w:rFonts w:ascii="Book Antiqua" w:hAnsi="Book Antiqua"/>
          <w:sz w:val="24"/>
          <w:szCs w:val="24"/>
        </w:rPr>
        <w:t xml:space="preserve"> </w:t>
      </w:r>
      <w:r w:rsidRPr="008A59BC">
        <w:rPr>
          <w:rFonts w:ascii="Book Antiqua" w:hAnsi="Book Antiqua"/>
          <w:sz w:val="24"/>
          <w:szCs w:val="24"/>
        </w:rPr>
        <w:t xml:space="preserve">Additionally, </w:t>
      </w:r>
      <w:r w:rsidR="006432A9" w:rsidRPr="008A59BC">
        <w:rPr>
          <w:rFonts w:ascii="Book Antiqua" w:hAnsi="Book Antiqua" w:cs="Times New Roman"/>
          <w:sz w:val="24"/>
          <w:szCs w:val="24"/>
        </w:rPr>
        <w:t>to determine the molecular mediators of the observed protective effects of initiation HSCs, we examined HSC-CM using a high-density protein array.</w:t>
      </w:r>
    </w:p>
    <w:p w:rsidR="008A59BC" w:rsidRPr="008A59BC" w:rsidRDefault="008A59BC" w:rsidP="008A59BC">
      <w:pPr>
        <w:spacing w:line="360" w:lineRule="auto"/>
        <w:rPr>
          <w:rFonts w:ascii="Book Antiqua" w:hAnsi="Book Antiqua"/>
          <w:b/>
          <w:sz w:val="24"/>
          <w:szCs w:val="24"/>
        </w:rPr>
      </w:pPr>
    </w:p>
    <w:p w:rsidR="00AB4D1B" w:rsidRDefault="00AB4D1B" w:rsidP="008A59BC">
      <w:pPr>
        <w:spacing w:line="360" w:lineRule="auto"/>
        <w:rPr>
          <w:rFonts w:ascii="Book Antiqua" w:hAnsi="Book Antiqua" w:cs="Times New Roman"/>
          <w:sz w:val="24"/>
          <w:szCs w:val="24"/>
        </w:rPr>
      </w:pPr>
      <w:r w:rsidRPr="008A59BC">
        <w:rPr>
          <w:rFonts w:ascii="Book Antiqua" w:hAnsi="Book Antiqua"/>
          <w:b/>
          <w:sz w:val="24"/>
          <w:szCs w:val="24"/>
        </w:rPr>
        <w:t xml:space="preserve">RESULTS: </w:t>
      </w:r>
      <w:r w:rsidR="006F3817" w:rsidRPr="008A59BC">
        <w:rPr>
          <w:rFonts w:ascii="Book Antiqua" w:hAnsi="Book Antiqua" w:cs="Times New Roman"/>
          <w:sz w:val="24"/>
          <w:szCs w:val="24"/>
        </w:rPr>
        <w:t>HSC</w:t>
      </w:r>
      <w:r w:rsidR="00AF6B53" w:rsidRPr="008A59BC">
        <w:rPr>
          <w:rFonts w:ascii="Book Antiqua" w:hAnsi="Book Antiqua" w:cs="Times New Roman"/>
          <w:sz w:val="24"/>
          <w:szCs w:val="24"/>
        </w:rPr>
        <w:t>s</w:t>
      </w:r>
      <w:r w:rsidR="006F3817" w:rsidRPr="008A59BC">
        <w:rPr>
          <w:rFonts w:ascii="Book Antiqua" w:hAnsi="Book Antiqua" w:cs="Times New Roman"/>
          <w:sz w:val="24"/>
          <w:szCs w:val="24"/>
        </w:rPr>
        <w:t xml:space="preserve"> (5d) and HSC</w:t>
      </w:r>
      <w:r w:rsidR="00AF6B53" w:rsidRPr="008A59BC">
        <w:rPr>
          <w:rFonts w:ascii="Book Antiqua" w:hAnsi="Book Antiqua" w:cs="Times New Roman"/>
          <w:sz w:val="24"/>
          <w:szCs w:val="24"/>
        </w:rPr>
        <w:t>s</w:t>
      </w:r>
      <w:r w:rsidR="006F3817" w:rsidRPr="008A59BC">
        <w:rPr>
          <w:rFonts w:ascii="Book Antiqua" w:hAnsi="Book Antiqua" w:cs="Times New Roman"/>
          <w:sz w:val="24"/>
          <w:szCs w:val="24"/>
        </w:rPr>
        <w:t xml:space="preserve"> (p3) had different morphological and phenotypic traits</w:t>
      </w:r>
      <w:r w:rsidR="003F1586" w:rsidRPr="008A59BC">
        <w:rPr>
          <w:rFonts w:ascii="Book Antiqua" w:hAnsi="Book Antiqua" w:cs="Times New Roman"/>
          <w:sz w:val="24"/>
          <w:szCs w:val="24"/>
        </w:rPr>
        <w:t xml:space="preserve">. HSCs (5d) presented a star-shaped appearance with expressing α-SMA at non-uniform levels between cells. </w:t>
      </w:r>
      <w:r w:rsidR="00A532DC" w:rsidRPr="008A59BC">
        <w:rPr>
          <w:rFonts w:ascii="Book Antiqua" w:hAnsi="Book Antiqua" w:cs="Times New Roman"/>
          <w:sz w:val="24"/>
          <w:szCs w:val="24"/>
        </w:rPr>
        <w:t xml:space="preserve">However, </w:t>
      </w:r>
      <w:r w:rsidR="003F1586" w:rsidRPr="008A59BC">
        <w:rPr>
          <w:rFonts w:ascii="Book Antiqua" w:hAnsi="Book Antiqua" w:cs="Times New Roman"/>
          <w:sz w:val="24"/>
          <w:szCs w:val="24"/>
        </w:rPr>
        <w:t xml:space="preserve">HSCs (P3) evolved into </w:t>
      </w:r>
      <w:proofErr w:type="spellStart"/>
      <w:r w:rsidR="003F1586" w:rsidRPr="008A59BC">
        <w:rPr>
          <w:rFonts w:ascii="Book Antiqua" w:hAnsi="Book Antiqua" w:cs="Times New Roman"/>
          <w:sz w:val="24"/>
          <w:szCs w:val="24"/>
        </w:rPr>
        <w:t>myofibroblast</w:t>
      </w:r>
      <w:proofErr w:type="spellEnd"/>
      <w:r w:rsidR="003F1586" w:rsidRPr="008A59BC">
        <w:rPr>
          <w:rFonts w:ascii="Book Antiqua" w:hAnsi="Book Antiqua" w:cs="Times New Roman"/>
          <w:sz w:val="24"/>
          <w:szCs w:val="24"/>
        </w:rPr>
        <w:t xml:space="preserve">-like cells without lipid droplets and expressed a uniform and higher level of α-SMA. </w:t>
      </w:r>
      <w:r w:rsidRPr="008A59BC">
        <w:rPr>
          <w:rFonts w:ascii="Book Antiqua" w:hAnsi="Book Antiqua" w:cs="Times New Roman"/>
          <w:sz w:val="24"/>
          <w:szCs w:val="24"/>
        </w:rPr>
        <w:t>HSC-CM</w:t>
      </w:r>
      <w:r w:rsidR="006F3817" w:rsidRPr="008A59BC">
        <w:rPr>
          <w:rFonts w:ascii="Book Antiqua" w:hAnsi="Book Antiqua" w:cs="Times New Roman"/>
          <w:sz w:val="24"/>
          <w:szCs w:val="24"/>
        </w:rPr>
        <w:t xml:space="preserve"> (5d)</w:t>
      </w:r>
      <w:r w:rsidR="00352724" w:rsidRPr="008A59BC">
        <w:rPr>
          <w:rFonts w:ascii="Book Antiqua" w:hAnsi="Book Antiqua" w:cs="Times New Roman"/>
          <w:sz w:val="24"/>
          <w:szCs w:val="24"/>
        </w:rPr>
        <w:t>, but not HSC-</w:t>
      </w:r>
      <w:r w:rsidR="0034781C" w:rsidRPr="008A59BC">
        <w:rPr>
          <w:rFonts w:ascii="Book Antiqua" w:hAnsi="Book Antiqua" w:cs="Times New Roman"/>
          <w:sz w:val="24"/>
          <w:szCs w:val="24"/>
        </w:rPr>
        <w:t>CM (p3)</w:t>
      </w:r>
      <w:r w:rsidRPr="008A59BC">
        <w:rPr>
          <w:rFonts w:ascii="Book Antiqua" w:hAnsi="Book Antiqua" w:cs="Times New Roman"/>
          <w:sz w:val="24"/>
          <w:szCs w:val="24"/>
        </w:rPr>
        <w:t xml:space="preserve"> provided a significant survival benefit and showed a dramatic reduction of hepatocellular necrosis and </w:t>
      </w:r>
      <w:proofErr w:type="spellStart"/>
      <w:r w:rsidRPr="008A59BC">
        <w:rPr>
          <w:rFonts w:ascii="Book Antiqua" w:hAnsi="Book Antiqua" w:cs="Times New Roman"/>
          <w:sz w:val="24"/>
          <w:szCs w:val="24"/>
        </w:rPr>
        <w:t>panlobular</w:t>
      </w:r>
      <w:proofErr w:type="spellEnd"/>
      <w:r w:rsidRPr="008A59BC">
        <w:rPr>
          <w:rFonts w:ascii="Book Antiqua" w:hAnsi="Book Antiqua" w:cs="Times New Roman"/>
          <w:sz w:val="24"/>
          <w:szCs w:val="24"/>
        </w:rPr>
        <w:t xml:space="preserve"> </w:t>
      </w:r>
      <w:r w:rsidR="00FE0171" w:rsidRPr="008A59BC">
        <w:rPr>
          <w:rFonts w:ascii="Book Antiqua" w:hAnsi="Book Antiqua" w:cs="Times New Roman"/>
          <w:sz w:val="24"/>
          <w:szCs w:val="24"/>
        </w:rPr>
        <w:t>leukocytes</w:t>
      </w:r>
      <w:r w:rsidRPr="008A59BC">
        <w:rPr>
          <w:rFonts w:ascii="Book Antiqua" w:hAnsi="Book Antiqua" w:cs="Times New Roman"/>
          <w:sz w:val="24"/>
          <w:szCs w:val="24"/>
        </w:rPr>
        <w:t xml:space="preserve"> infiltrates in mice exposed to APAP. </w:t>
      </w:r>
      <w:r w:rsidR="0034781C" w:rsidRPr="008A59BC">
        <w:rPr>
          <w:rFonts w:ascii="Book Antiqua" w:hAnsi="Book Antiqua" w:cs="Times New Roman"/>
          <w:color w:val="000000" w:themeColor="text1"/>
          <w:sz w:val="24"/>
          <w:szCs w:val="24"/>
        </w:rPr>
        <w:t xml:space="preserve">However, </w:t>
      </w:r>
      <w:r w:rsidR="00AF6B53" w:rsidRPr="008A59BC">
        <w:rPr>
          <w:rFonts w:ascii="Book Antiqua" w:hAnsi="Book Antiqua" w:cs="Times New Roman"/>
          <w:color w:val="000000" w:themeColor="text1"/>
          <w:sz w:val="24"/>
          <w:szCs w:val="24"/>
        </w:rPr>
        <w:t>t</w:t>
      </w:r>
      <w:r w:rsidR="0034781C" w:rsidRPr="008A59BC">
        <w:rPr>
          <w:rFonts w:ascii="Book Antiqua" w:hAnsi="Book Antiqua" w:cs="Times New Roman"/>
          <w:color w:val="000000" w:themeColor="text1"/>
          <w:sz w:val="24"/>
          <w:szCs w:val="24"/>
        </w:rPr>
        <w:t>his protective</w:t>
      </w:r>
      <w:r w:rsidR="0013443D" w:rsidRPr="008A59BC">
        <w:rPr>
          <w:rFonts w:ascii="Book Antiqua" w:hAnsi="Book Antiqua" w:cs="Times New Roman"/>
          <w:color w:val="000000" w:themeColor="text1"/>
          <w:sz w:val="24"/>
          <w:szCs w:val="24"/>
        </w:rPr>
        <w:t xml:space="preserve"> </w:t>
      </w:r>
      <w:r w:rsidR="00AF6B53" w:rsidRPr="008A59BC">
        <w:rPr>
          <w:rFonts w:ascii="Book Antiqua" w:hAnsi="Book Antiqua" w:cs="Times New Roman"/>
          <w:color w:val="000000" w:themeColor="text1"/>
          <w:sz w:val="24"/>
          <w:szCs w:val="24"/>
        </w:rPr>
        <w:t>effect</w:t>
      </w:r>
      <w:r w:rsidR="0013443D" w:rsidRPr="008A59BC">
        <w:rPr>
          <w:rFonts w:ascii="Book Antiqua" w:hAnsi="Book Antiqua" w:cs="Times New Roman"/>
          <w:color w:val="000000" w:themeColor="text1"/>
          <w:sz w:val="24"/>
          <w:szCs w:val="24"/>
        </w:rPr>
        <w:t xml:space="preserve"> </w:t>
      </w:r>
      <w:r w:rsidR="006F3817" w:rsidRPr="008A59BC">
        <w:rPr>
          <w:rFonts w:ascii="Book Antiqua" w:hAnsi="Book Antiqua" w:cs="Times New Roman"/>
          <w:color w:val="000000" w:themeColor="text1"/>
          <w:sz w:val="24"/>
          <w:szCs w:val="24"/>
        </w:rPr>
        <w:t>was abrogated at higher cell masses, indicating a therapeutic window of effectiveness.</w:t>
      </w:r>
      <w:r w:rsidR="00352724" w:rsidRPr="008A59BC">
        <w:rPr>
          <w:rFonts w:ascii="Book Antiqua" w:hAnsi="Book Antiqua" w:cs="Times New Roman"/>
          <w:color w:val="000000" w:themeColor="text1"/>
          <w:sz w:val="24"/>
          <w:szCs w:val="24"/>
        </w:rPr>
        <w:t xml:space="preserve"> </w:t>
      </w:r>
      <w:r w:rsidRPr="008A59BC">
        <w:rPr>
          <w:rFonts w:ascii="Book Antiqua" w:hAnsi="Book Antiqua" w:cs="Times New Roman"/>
          <w:sz w:val="24"/>
          <w:szCs w:val="24"/>
        </w:rPr>
        <w:t xml:space="preserve">Furthermore, the protein array screen revealed that </w:t>
      </w:r>
      <w:r w:rsidR="00AF6B53" w:rsidRPr="008A59BC">
        <w:rPr>
          <w:rFonts w:ascii="Book Antiqua" w:hAnsi="Book Antiqua" w:cs="Times New Roman"/>
          <w:sz w:val="24"/>
          <w:szCs w:val="24"/>
        </w:rPr>
        <w:t xml:space="preserve">HSC-CM (5d) is composed of many </w:t>
      </w:r>
      <w:proofErr w:type="spellStart"/>
      <w:r w:rsidR="00AF6B53" w:rsidRPr="008A59BC">
        <w:rPr>
          <w:rFonts w:ascii="Book Antiqua" w:hAnsi="Book Antiqua" w:cs="Times New Roman"/>
          <w:sz w:val="24"/>
          <w:szCs w:val="24"/>
        </w:rPr>
        <w:t>chemokines</w:t>
      </w:r>
      <w:proofErr w:type="spellEnd"/>
      <w:r w:rsidR="00AF6B53" w:rsidRPr="008A59BC">
        <w:rPr>
          <w:rFonts w:ascii="Book Antiqua" w:hAnsi="Book Antiqua" w:cs="Times New Roman"/>
          <w:sz w:val="24"/>
          <w:szCs w:val="24"/>
        </w:rPr>
        <w:t xml:space="preserve"> and growth factors that correlate with inflammatory inhibition and therapeutic activity. </w:t>
      </w:r>
      <w:r w:rsidR="00B72C0D" w:rsidRPr="008A59BC">
        <w:rPr>
          <w:rFonts w:ascii="Book Antiqua" w:hAnsi="Book Antiqua" w:cs="Times New Roman"/>
          <w:sz w:val="24"/>
          <w:szCs w:val="24"/>
        </w:rPr>
        <w:t>When c</w:t>
      </w:r>
      <w:r w:rsidR="00AF6B53" w:rsidRPr="008A59BC">
        <w:rPr>
          <w:rFonts w:ascii="Book Antiqua" w:hAnsi="Book Antiqua" w:cs="Times New Roman"/>
          <w:sz w:val="24"/>
          <w:szCs w:val="24"/>
        </w:rPr>
        <w:t xml:space="preserve">ompared with HSC-CM (p3), </w:t>
      </w:r>
      <w:r w:rsidR="00B72C0D" w:rsidRPr="008A59BC">
        <w:rPr>
          <w:rFonts w:ascii="Book Antiqua" w:hAnsi="Book Antiqua" w:cs="Times New Roman"/>
          <w:sz w:val="24"/>
          <w:szCs w:val="24"/>
        </w:rPr>
        <w:t xml:space="preserve">higher levels of </w:t>
      </w:r>
      <w:r w:rsidR="00B72C0D" w:rsidRPr="008A59BC">
        <w:rPr>
          <w:rFonts w:ascii="Book Antiqua" w:hAnsi="Book Antiqua" w:cs="Times New Roman"/>
          <w:sz w:val="24"/>
          <w:szCs w:val="24"/>
        </w:rPr>
        <w:lastRenderedPageBreak/>
        <w:t xml:space="preserve">monocyte </w:t>
      </w:r>
      <w:proofErr w:type="spellStart"/>
      <w:r w:rsidR="00B72C0D" w:rsidRPr="008A59BC">
        <w:rPr>
          <w:rFonts w:ascii="Book Antiqua" w:hAnsi="Book Antiqua" w:cs="Times New Roman"/>
          <w:sz w:val="24"/>
          <w:szCs w:val="24"/>
        </w:rPr>
        <w:t>chemoattractant</w:t>
      </w:r>
      <w:proofErr w:type="spellEnd"/>
      <w:r w:rsidR="00B72C0D" w:rsidRPr="008A59BC">
        <w:rPr>
          <w:rFonts w:ascii="Book Antiqua" w:hAnsi="Book Antiqua" w:cs="Times New Roman"/>
          <w:sz w:val="24"/>
          <w:szCs w:val="24"/>
        </w:rPr>
        <w:t xml:space="preserve"> protein-1, macrophage inflammatory protein-1γ, hepatocyte growth factor, interleukin-10, matrix metalloproteinase-2, but lower levels of stem cell factor and Fas-Ligand were observed in HSC-CM (5d). </w:t>
      </w:r>
    </w:p>
    <w:p w:rsidR="008A59BC" w:rsidRPr="008A59BC" w:rsidRDefault="008A59BC" w:rsidP="008A59BC">
      <w:pPr>
        <w:spacing w:line="360" w:lineRule="auto"/>
        <w:rPr>
          <w:rFonts w:ascii="Book Antiqua" w:hAnsi="Book Antiqua" w:cs="Times New Roman"/>
          <w:b/>
          <w:sz w:val="24"/>
          <w:szCs w:val="24"/>
        </w:rPr>
      </w:pPr>
    </w:p>
    <w:p w:rsidR="00AB4D1B" w:rsidRPr="008A59BC" w:rsidRDefault="008A59BC" w:rsidP="008A59BC">
      <w:pPr>
        <w:spacing w:line="360" w:lineRule="auto"/>
        <w:rPr>
          <w:rFonts w:ascii="Book Antiqua" w:hAnsi="Book Antiqua"/>
          <w:sz w:val="24"/>
          <w:szCs w:val="24"/>
        </w:rPr>
      </w:pPr>
      <w:r>
        <w:rPr>
          <w:rFonts w:ascii="Book Antiqua" w:hAnsi="Book Antiqua"/>
          <w:b/>
          <w:sz w:val="24"/>
          <w:szCs w:val="24"/>
        </w:rPr>
        <w:t>CONCLUSION</w:t>
      </w:r>
      <w:r w:rsidR="00AB4D1B" w:rsidRPr="008A59BC">
        <w:rPr>
          <w:rFonts w:ascii="Book Antiqua" w:hAnsi="Book Antiqua"/>
          <w:b/>
          <w:sz w:val="24"/>
          <w:szCs w:val="24"/>
        </w:rPr>
        <w:t xml:space="preserve">: </w:t>
      </w:r>
      <w:r w:rsidR="00AB4D1B" w:rsidRPr="008A59BC">
        <w:rPr>
          <w:rFonts w:ascii="Book Antiqua" w:hAnsi="Book Antiqua" w:cs="Times New Roman"/>
          <w:sz w:val="24"/>
          <w:szCs w:val="24"/>
        </w:rPr>
        <w:t xml:space="preserve">These data indicate </w:t>
      </w:r>
      <w:r w:rsidR="00A532DC" w:rsidRPr="008A59BC">
        <w:rPr>
          <w:rFonts w:ascii="Book Antiqua" w:hAnsi="Book Antiqua" w:cs="Times New Roman"/>
          <w:sz w:val="24"/>
          <w:szCs w:val="24"/>
        </w:rPr>
        <w:t xml:space="preserve">initiation HSCs and perpetuation HSCs were </w:t>
      </w:r>
      <w:r w:rsidR="00AB4D1B" w:rsidRPr="008A59BC">
        <w:rPr>
          <w:rFonts w:ascii="Book Antiqua" w:hAnsi="Book Antiqua" w:cs="Times New Roman"/>
          <w:sz w:val="24"/>
          <w:szCs w:val="24"/>
        </w:rPr>
        <w:t>differences in morphology</w:t>
      </w:r>
      <w:r w:rsidR="00985781" w:rsidRPr="008A59BC">
        <w:rPr>
          <w:rFonts w:ascii="Book Antiqua" w:hAnsi="Book Antiqua" w:cs="Times New Roman"/>
          <w:sz w:val="24"/>
          <w:szCs w:val="24"/>
        </w:rPr>
        <w:t xml:space="preserve"> </w:t>
      </w:r>
      <w:r w:rsidR="00AB4D1B" w:rsidRPr="008A59BC">
        <w:rPr>
          <w:rFonts w:ascii="Book Antiqua" w:hAnsi="Book Antiqua" w:cs="Times New Roman"/>
          <w:sz w:val="24"/>
          <w:szCs w:val="24"/>
        </w:rPr>
        <w:t>and protein expression</w:t>
      </w:r>
      <w:r w:rsidR="00A532DC" w:rsidRPr="008A59BC">
        <w:rPr>
          <w:rFonts w:ascii="Book Antiqua" w:hAnsi="Book Antiqua" w:cs="Times New Roman"/>
          <w:sz w:val="24"/>
          <w:szCs w:val="24"/>
        </w:rPr>
        <w:t xml:space="preserve">, </w:t>
      </w:r>
      <w:r w:rsidR="00AB4D1B" w:rsidRPr="008A59BC">
        <w:rPr>
          <w:rFonts w:ascii="Book Antiqua" w:hAnsi="Book Antiqua" w:cs="Times New Roman"/>
          <w:sz w:val="24"/>
          <w:szCs w:val="24"/>
        </w:rPr>
        <w:t>and provide the first experimental evidence of the potential medical value of initiation HSC-derived molecules in the treatment of ALI.</w:t>
      </w:r>
    </w:p>
    <w:p w:rsidR="00E64D86" w:rsidRPr="008A59BC" w:rsidRDefault="00E64D86" w:rsidP="008A59BC">
      <w:pPr>
        <w:spacing w:line="360" w:lineRule="auto"/>
        <w:rPr>
          <w:rFonts w:ascii="Book Antiqua" w:hAnsi="Book Antiqua" w:cs="Times New Roman"/>
          <w:sz w:val="24"/>
          <w:szCs w:val="24"/>
        </w:rPr>
      </w:pPr>
    </w:p>
    <w:p w:rsidR="00E64D86" w:rsidRDefault="00E64D86" w:rsidP="008A59BC">
      <w:pPr>
        <w:spacing w:line="360" w:lineRule="auto"/>
        <w:rPr>
          <w:rFonts w:ascii="Book Antiqua" w:hAnsi="Book Antiqua" w:cs="Times New Roman"/>
          <w:sz w:val="24"/>
          <w:szCs w:val="24"/>
        </w:rPr>
      </w:pPr>
      <w:r w:rsidRPr="008A59BC">
        <w:rPr>
          <w:rFonts w:ascii="Book Antiqua" w:hAnsi="Book Antiqua" w:cs="Times New Roman"/>
          <w:b/>
          <w:sz w:val="24"/>
          <w:szCs w:val="24"/>
        </w:rPr>
        <w:t>Key</w:t>
      </w:r>
      <w:r w:rsidR="008A59BC">
        <w:rPr>
          <w:rFonts w:ascii="Book Antiqua" w:hAnsi="Book Antiqua" w:cs="Times New Roman" w:hint="eastAsia"/>
          <w:b/>
          <w:sz w:val="24"/>
          <w:szCs w:val="24"/>
        </w:rPr>
        <w:t xml:space="preserve"> </w:t>
      </w:r>
      <w:r w:rsidRPr="008A59BC">
        <w:rPr>
          <w:rFonts w:ascii="Book Antiqua" w:hAnsi="Book Antiqua" w:cs="Times New Roman"/>
          <w:b/>
          <w:sz w:val="24"/>
          <w:szCs w:val="24"/>
        </w:rPr>
        <w:t>words</w:t>
      </w:r>
      <w:bookmarkStart w:id="28" w:name="OLE_LINK1"/>
      <w:bookmarkStart w:id="29" w:name="OLE_LINK2"/>
      <w:r w:rsidRPr="008A59BC">
        <w:rPr>
          <w:rFonts w:ascii="Book Antiqua" w:hAnsi="Book Antiqua" w:cs="Times New Roman"/>
          <w:sz w:val="24"/>
          <w:szCs w:val="24"/>
        </w:rPr>
        <w:t xml:space="preserve">: </w:t>
      </w:r>
      <w:bookmarkStart w:id="30" w:name="OLE_LINK59"/>
      <w:bookmarkStart w:id="31" w:name="OLE_LINK60"/>
      <w:bookmarkStart w:id="32" w:name="OLE_LINK77"/>
      <w:bookmarkStart w:id="33" w:name="OLE_LINK79"/>
      <w:bookmarkStart w:id="34" w:name="OLE_LINK80"/>
      <w:bookmarkStart w:id="35" w:name="OLE_LINK82"/>
      <w:bookmarkStart w:id="36" w:name="OLE_LINK83"/>
      <w:r w:rsidR="008A59BC" w:rsidRPr="008A59BC">
        <w:rPr>
          <w:rFonts w:ascii="Book Antiqua" w:hAnsi="Book Antiqua" w:cs="Times New Roman"/>
          <w:sz w:val="24"/>
          <w:szCs w:val="24"/>
        </w:rPr>
        <w:t xml:space="preserve">Hepatic </w:t>
      </w:r>
      <w:r w:rsidRPr="008A59BC">
        <w:rPr>
          <w:rFonts w:ascii="Book Antiqua" w:hAnsi="Book Antiqua" w:cs="Times New Roman"/>
          <w:sz w:val="24"/>
          <w:szCs w:val="24"/>
        </w:rPr>
        <w:t>stellate cell</w:t>
      </w:r>
      <w:bookmarkEnd w:id="28"/>
      <w:bookmarkEnd w:id="29"/>
      <w:r w:rsidRPr="008A59BC">
        <w:rPr>
          <w:rFonts w:ascii="Book Antiqua" w:hAnsi="Book Antiqua" w:cs="Times New Roman"/>
          <w:sz w:val="24"/>
          <w:szCs w:val="24"/>
        </w:rPr>
        <w:t>s;</w:t>
      </w:r>
      <w:r w:rsidRPr="008A59BC">
        <w:rPr>
          <w:rFonts w:ascii="Book Antiqua" w:hAnsi="Book Antiqua" w:cs="Times New Roman"/>
          <w:color w:val="000000" w:themeColor="text1"/>
          <w:sz w:val="24"/>
          <w:szCs w:val="24"/>
        </w:rPr>
        <w:t xml:space="preserve"> </w:t>
      </w:r>
      <w:r w:rsidR="008A59BC" w:rsidRPr="008A59BC">
        <w:rPr>
          <w:rFonts w:ascii="Book Antiqua" w:hAnsi="Book Antiqua" w:cs="Times New Roman"/>
          <w:color w:val="000000" w:themeColor="text1"/>
          <w:sz w:val="24"/>
          <w:szCs w:val="24"/>
        </w:rPr>
        <w:t xml:space="preserve">Initiation </w:t>
      </w:r>
      <w:r w:rsidRPr="008A59BC">
        <w:rPr>
          <w:rFonts w:ascii="Book Antiqua" w:hAnsi="Book Antiqua" w:cs="Times New Roman"/>
          <w:color w:val="000000" w:themeColor="text1"/>
          <w:sz w:val="24"/>
          <w:szCs w:val="24"/>
        </w:rPr>
        <w:t>and perpetuation</w:t>
      </w:r>
      <w:r w:rsidRPr="008A59BC">
        <w:rPr>
          <w:rFonts w:ascii="Book Antiqua" w:hAnsi="Book Antiqua" w:cs="Times New Roman"/>
          <w:sz w:val="24"/>
          <w:szCs w:val="24"/>
        </w:rPr>
        <w:t xml:space="preserve">; </w:t>
      </w:r>
      <w:r w:rsidR="008A59BC" w:rsidRPr="008A59BC">
        <w:rPr>
          <w:rFonts w:ascii="Book Antiqua" w:hAnsi="Book Antiqua" w:cs="Times New Roman"/>
          <w:sz w:val="24"/>
          <w:szCs w:val="24"/>
        </w:rPr>
        <w:t xml:space="preserve">Acute </w:t>
      </w:r>
      <w:r w:rsidRPr="008A59BC">
        <w:rPr>
          <w:rFonts w:ascii="Book Antiqua" w:hAnsi="Book Antiqua" w:cs="Times New Roman"/>
          <w:sz w:val="24"/>
          <w:szCs w:val="24"/>
        </w:rPr>
        <w:t>liver injury</w:t>
      </w:r>
      <w:bookmarkEnd w:id="30"/>
      <w:bookmarkEnd w:id="31"/>
      <w:bookmarkEnd w:id="32"/>
      <w:bookmarkEnd w:id="33"/>
      <w:bookmarkEnd w:id="34"/>
    </w:p>
    <w:bookmarkEnd w:id="35"/>
    <w:bookmarkEnd w:id="36"/>
    <w:p w:rsidR="008A59BC" w:rsidRPr="008A59BC" w:rsidRDefault="008A59BC" w:rsidP="008A59BC">
      <w:pPr>
        <w:spacing w:line="360" w:lineRule="auto"/>
        <w:rPr>
          <w:rFonts w:ascii="Book Antiqua" w:hAnsi="Book Antiqua" w:cs="Times New Roman"/>
          <w:sz w:val="24"/>
          <w:szCs w:val="24"/>
        </w:rPr>
      </w:pPr>
    </w:p>
    <w:p w:rsidR="008A59BC" w:rsidRDefault="008A59BC" w:rsidP="008A59BC">
      <w:pPr>
        <w:spacing w:line="360" w:lineRule="auto"/>
        <w:rPr>
          <w:rFonts w:ascii="Book Antiqua" w:hAnsi="Book Antiqua" w:cs="Arial"/>
          <w:sz w:val="24"/>
        </w:rPr>
      </w:pPr>
      <w:bookmarkStart w:id="37" w:name="OLE_LINK86"/>
      <w:bookmarkStart w:id="38" w:name="OLE_LINK87"/>
      <w:bookmarkStart w:id="39" w:name="_GoBack"/>
      <w:proofErr w:type="gramStart"/>
      <w:r w:rsidRPr="0076348B">
        <w:rPr>
          <w:rFonts w:ascii="Book Antiqua" w:hAnsi="Book Antiqua"/>
          <w:b/>
          <w:sz w:val="24"/>
        </w:rPr>
        <w:t>©</w:t>
      </w:r>
      <w:r w:rsidRPr="0076348B">
        <w:rPr>
          <w:rFonts w:ascii="Book Antiqua" w:hAnsi="Book Antiqua" w:hint="eastAsia"/>
          <w:b/>
          <w:sz w:val="24"/>
        </w:rPr>
        <w:t xml:space="preserve"> </w:t>
      </w:r>
      <w:r w:rsidRPr="0076348B">
        <w:rPr>
          <w:rFonts w:ascii="Book Antiqua" w:hAnsi="Book Antiqua" w:cs="Arial"/>
          <w:b/>
          <w:sz w:val="24"/>
        </w:rPr>
        <w:t>The Author(s) 2015.</w:t>
      </w:r>
      <w:bookmarkEnd w:id="39"/>
      <w:proofErr w:type="gramEnd"/>
      <w:r w:rsidRPr="00B55A90">
        <w:rPr>
          <w:rFonts w:ascii="Book Antiqua" w:hAnsi="Book Antiqua" w:cs="Arial"/>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37"/>
    <w:bookmarkEnd w:id="38"/>
    <w:p w:rsidR="00E64D86" w:rsidRPr="008A59BC" w:rsidRDefault="00E64D86" w:rsidP="008A59BC">
      <w:pPr>
        <w:spacing w:line="360" w:lineRule="auto"/>
        <w:rPr>
          <w:rFonts w:ascii="Book Antiqua" w:hAnsi="Book Antiqua"/>
          <w:sz w:val="24"/>
          <w:szCs w:val="24"/>
        </w:rPr>
      </w:pPr>
    </w:p>
    <w:p w:rsidR="007E3113" w:rsidRPr="008A59BC" w:rsidRDefault="007E3113" w:rsidP="008A59BC">
      <w:pPr>
        <w:widowControl/>
        <w:adjustRightInd w:val="0"/>
        <w:snapToGrid w:val="0"/>
        <w:spacing w:line="360" w:lineRule="auto"/>
        <w:rPr>
          <w:rFonts w:ascii="Book Antiqua" w:hAnsi="Book Antiqua" w:cs="Arial"/>
          <w:bCs/>
          <w:color w:val="008000"/>
          <w:kern w:val="0"/>
          <w:sz w:val="24"/>
          <w:szCs w:val="24"/>
        </w:rPr>
      </w:pPr>
      <w:bookmarkStart w:id="40" w:name="OLE_LINK1196"/>
      <w:bookmarkStart w:id="41" w:name="OLE_LINK1154"/>
      <w:bookmarkStart w:id="42" w:name="OLE_LINK1155"/>
      <w:bookmarkStart w:id="43" w:name="OLE_LINK1322"/>
      <w:bookmarkStart w:id="44" w:name="OLE_LINK1044"/>
      <w:bookmarkStart w:id="45" w:name="OLE_LINK1224"/>
      <w:bookmarkStart w:id="46" w:name="OLE_LINK1225"/>
      <w:bookmarkStart w:id="47" w:name="OLE_LINK1634"/>
      <w:bookmarkStart w:id="48" w:name="OLE_LINK1635"/>
      <w:bookmarkStart w:id="49" w:name="OLE_LINK1762"/>
      <w:bookmarkStart w:id="50" w:name="OLE_LINK1763"/>
      <w:bookmarkStart w:id="51" w:name="OLE_LINK1764"/>
      <w:bookmarkStart w:id="52" w:name="OLE_LINK1939"/>
      <w:bookmarkStart w:id="53" w:name="OLE_LINK2194"/>
      <w:bookmarkStart w:id="54" w:name="OLE_LINK2878"/>
      <w:bookmarkStart w:id="55" w:name="OLE_LINK576"/>
      <w:bookmarkStart w:id="56" w:name="OLE_LINK579"/>
      <w:bookmarkStart w:id="57" w:name="OLE_LINK580"/>
      <w:bookmarkStart w:id="58" w:name="OLE_LINK521"/>
      <w:bookmarkStart w:id="59" w:name="OLE_LINK1043"/>
      <w:bookmarkStart w:id="60" w:name="OLE_LINK1886"/>
      <w:bookmarkStart w:id="61" w:name="OLE_LINK1887"/>
      <w:bookmarkStart w:id="62" w:name="OLE_LINK1888"/>
      <w:bookmarkStart w:id="63" w:name="OLE_LINK1889"/>
      <w:bookmarkStart w:id="64" w:name="OLE_LINK1903"/>
      <w:bookmarkStart w:id="65" w:name="OLE_LINK2083"/>
      <w:bookmarkStart w:id="66" w:name="OLE_LINK2084"/>
      <w:bookmarkStart w:id="67" w:name="OLE_LINK1977"/>
      <w:bookmarkStart w:id="68" w:name="OLE_LINK3258"/>
      <w:r w:rsidRPr="008A59BC">
        <w:rPr>
          <w:rFonts w:ascii="Book Antiqua" w:hAnsi="Book Antiqua" w:cs="宋体"/>
          <w:b/>
          <w:kern w:val="0"/>
          <w:sz w:val="24"/>
          <w:szCs w:val="24"/>
        </w:rPr>
        <w:t>Core tip:</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8A59BC">
        <w:rPr>
          <w:rFonts w:ascii="Book Antiqua" w:hAnsi="Book Antiqua" w:cs="宋体"/>
          <w:kern w:val="0"/>
          <w:sz w:val="24"/>
          <w:szCs w:val="24"/>
        </w:rPr>
        <w:t xml:space="preserve"> </w:t>
      </w:r>
      <w:bookmarkStart w:id="69" w:name="OLE_LINK84"/>
      <w:bookmarkStart w:id="70" w:name="OLE_LINK85"/>
      <w:bookmarkEnd w:id="55"/>
      <w:bookmarkEnd w:id="56"/>
      <w:bookmarkEnd w:id="57"/>
      <w:bookmarkEnd w:id="58"/>
      <w:bookmarkEnd w:id="59"/>
      <w:bookmarkEnd w:id="60"/>
      <w:bookmarkEnd w:id="61"/>
      <w:bookmarkEnd w:id="62"/>
      <w:bookmarkEnd w:id="63"/>
      <w:bookmarkEnd w:id="64"/>
      <w:bookmarkEnd w:id="65"/>
      <w:bookmarkEnd w:id="66"/>
      <w:bookmarkEnd w:id="67"/>
      <w:bookmarkEnd w:id="68"/>
      <w:r w:rsidR="00A8797E" w:rsidRPr="008A59BC">
        <w:rPr>
          <w:rFonts w:ascii="Book Antiqua" w:hAnsi="Book Antiqua"/>
          <w:kern w:val="0"/>
          <w:sz w:val="24"/>
          <w:szCs w:val="24"/>
        </w:rPr>
        <w:t xml:space="preserve">In this study, we isolated </w:t>
      </w:r>
      <w:r w:rsidR="004925B4" w:rsidRPr="008A59BC">
        <w:rPr>
          <w:rFonts w:ascii="Book Antiqua" w:hAnsi="Book Antiqua" w:cs="Times New Roman"/>
          <w:sz w:val="24"/>
          <w:szCs w:val="24"/>
        </w:rPr>
        <w:t>hepatic stellate cells (HSCs)</w:t>
      </w:r>
      <w:r w:rsidR="004925B4">
        <w:rPr>
          <w:rFonts w:ascii="Book Antiqua" w:hAnsi="Book Antiqua" w:cs="Times New Roman" w:hint="eastAsia"/>
          <w:sz w:val="24"/>
          <w:szCs w:val="24"/>
        </w:rPr>
        <w:t xml:space="preserve"> </w:t>
      </w:r>
      <w:r w:rsidR="00A8797E" w:rsidRPr="008A59BC">
        <w:rPr>
          <w:rFonts w:ascii="Book Antiqua" w:hAnsi="Book Antiqua"/>
          <w:kern w:val="0"/>
          <w:sz w:val="24"/>
          <w:szCs w:val="24"/>
        </w:rPr>
        <w:t xml:space="preserve">from mice by in situ perfusion of the liver and created primary and secondary cultures in plastic tissue culture dishes. Then, we observed different morphologies and phenotypes between initiation HSCs and perpetuation HSCs and described the first use of molecules secreted from HSCs in APAP-induced </w:t>
      </w:r>
      <w:r w:rsidR="0074566A" w:rsidRPr="008A59BC">
        <w:rPr>
          <w:rFonts w:ascii="Book Antiqua" w:hAnsi="Book Antiqua" w:cs="Times New Roman"/>
          <w:sz w:val="24"/>
          <w:szCs w:val="24"/>
        </w:rPr>
        <w:t>acute liver injury</w:t>
      </w:r>
      <w:r w:rsidR="00A8797E" w:rsidRPr="008A59BC">
        <w:rPr>
          <w:rFonts w:ascii="Book Antiqua" w:hAnsi="Book Antiqua"/>
          <w:kern w:val="0"/>
          <w:sz w:val="24"/>
          <w:szCs w:val="24"/>
        </w:rPr>
        <w:t>. Initiation HSC-derived molecules showed hepatocyte-protective effects. Our findings provide novel insight into the mechanisms of HSCs in liver injury therapy. Whether the potential value of initiation HSC-derived molecular therapy is derived from the effect of a single cytokine or a combination of cytokines should be explored in future.</w:t>
      </w:r>
    </w:p>
    <w:bookmarkEnd w:id="69"/>
    <w:bookmarkEnd w:id="70"/>
    <w:p w:rsidR="007E3113" w:rsidRPr="008A59BC" w:rsidRDefault="007E3113" w:rsidP="008A59BC">
      <w:pPr>
        <w:spacing w:line="360" w:lineRule="auto"/>
        <w:rPr>
          <w:rFonts w:ascii="Book Antiqua" w:hAnsi="Book Antiqua"/>
          <w:sz w:val="24"/>
          <w:szCs w:val="24"/>
        </w:rPr>
      </w:pPr>
    </w:p>
    <w:p w:rsidR="008A59BC" w:rsidRPr="005D112B" w:rsidRDefault="005D112B" w:rsidP="005D112B">
      <w:pPr>
        <w:spacing w:line="360" w:lineRule="auto"/>
        <w:rPr>
          <w:rFonts w:ascii="Book Antiqua" w:hAnsi="Book Antiqua" w:cs="Times New Roman"/>
          <w:sz w:val="24"/>
          <w:szCs w:val="24"/>
        </w:rPr>
      </w:pPr>
      <w:bookmarkStart w:id="71" w:name="OLE_LINK424"/>
      <w:bookmarkStart w:id="72" w:name="OLE_LINK425"/>
      <w:r>
        <w:rPr>
          <w:rFonts w:ascii="Book Antiqua" w:hAnsi="Book Antiqua" w:cs="Times New Roman"/>
          <w:sz w:val="24"/>
          <w:szCs w:val="24"/>
        </w:rPr>
        <w:t>Chang</w:t>
      </w:r>
      <w:r>
        <w:rPr>
          <w:rFonts w:ascii="Book Antiqua" w:hAnsi="Book Antiqua" w:cs="Times New Roman" w:hint="eastAsia"/>
          <w:sz w:val="24"/>
          <w:szCs w:val="24"/>
        </w:rPr>
        <w:t xml:space="preserve"> WJ, </w:t>
      </w:r>
      <w:r>
        <w:rPr>
          <w:rFonts w:ascii="Book Antiqua" w:hAnsi="Book Antiqua" w:cs="Times New Roman"/>
          <w:sz w:val="24"/>
          <w:szCs w:val="24"/>
        </w:rPr>
        <w:t>Song</w:t>
      </w:r>
      <w:r>
        <w:rPr>
          <w:rFonts w:ascii="Book Antiqua" w:hAnsi="Book Antiqua" w:cs="Times New Roman" w:hint="eastAsia"/>
          <w:sz w:val="24"/>
          <w:szCs w:val="24"/>
        </w:rPr>
        <w:t xml:space="preserve"> LJ, </w:t>
      </w:r>
      <w:r w:rsidRPr="008A59BC">
        <w:rPr>
          <w:rFonts w:ascii="Book Antiqua" w:hAnsi="Book Antiqua" w:cs="Times New Roman"/>
          <w:sz w:val="24"/>
          <w:szCs w:val="24"/>
        </w:rPr>
        <w:t>Yi</w:t>
      </w:r>
      <w:r>
        <w:rPr>
          <w:rFonts w:ascii="Book Antiqua" w:hAnsi="Book Antiqua" w:cs="Times New Roman" w:hint="eastAsia"/>
          <w:sz w:val="24"/>
          <w:szCs w:val="24"/>
        </w:rPr>
        <w:t xml:space="preserve"> T, </w:t>
      </w:r>
      <w:proofErr w:type="spellStart"/>
      <w:r w:rsidRPr="008A59BC">
        <w:rPr>
          <w:rFonts w:ascii="Book Antiqua" w:hAnsi="Book Antiqua" w:cs="Times New Roman"/>
          <w:sz w:val="24"/>
          <w:szCs w:val="24"/>
        </w:rPr>
        <w:t>Shen</w:t>
      </w:r>
      <w:proofErr w:type="spellEnd"/>
      <w:r>
        <w:rPr>
          <w:rFonts w:ascii="Book Antiqua" w:hAnsi="Book Antiqua" w:cs="Times New Roman" w:hint="eastAsia"/>
          <w:sz w:val="24"/>
          <w:szCs w:val="24"/>
        </w:rPr>
        <w:t xml:space="preserve"> KT, </w:t>
      </w:r>
      <w:r w:rsidRPr="008A59BC">
        <w:rPr>
          <w:rFonts w:ascii="Book Antiqua" w:hAnsi="Book Antiqua" w:cs="Times New Roman"/>
          <w:sz w:val="24"/>
          <w:szCs w:val="24"/>
        </w:rPr>
        <w:t>Wang</w:t>
      </w:r>
      <w:r>
        <w:rPr>
          <w:rFonts w:ascii="Book Antiqua" w:hAnsi="Book Antiqua" w:cs="Times New Roman" w:hint="eastAsia"/>
          <w:sz w:val="24"/>
          <w:szCs w:val="24"/>
        </w:rPr>
        <w:t xml:space="preserve"> HS, </w:t>
      </w:r>
      <w:proofErr w:type="spellStart"/>
      <w:proofErr w:type="gramStart"/>
      <w:r w:rsidRPr="008A59BC">
        <w:rPr>
          <w:rFonts w:ascii="Book Antiqua" w:hAnsi="Book Antiqua" w:cs="Times New Roman"/>
          <w:sz w:val="24"/>
          <w:szCs w:val="24"/>
        </w:rPr>
        <w:t>Gao</w:t>
      </w:r>
      <w:proofErr w:type="spellEnd"/>
      <w:proofErr w:type="gramEnd"/>
      <w:r>
        <w:rPr>
          <w:rFonts w:ascii="Book Antiqua" w:hAnsi="Book Antiqua" w:cs="Times New Roman" w:hint="eastAsia"/>
          <w:sz w:val="24"/>
          <w:szCs w:val="24"/>
        </w:rPr>
        <w:t xml:space="preserve"> XD, </w:t>
      </w:r>
      <w:r w:rsidRPr="008A59BC">
        <w:rPr>
          <w:rFonts w:ascii="Book Antiqua" w:hAnsi="Book Antiqua" w:cs="Times New Roman"/>
          <w:sz w:val="24"/>
          <w:szCs w:val="24"/>
        </w:rPr>
        <w:t>Li</w:t>
      </w:r>
      <w:r>
        <w:rPr>
          <w:rFonts w:ascii="Book Antiqua" w:hAnsi="Book Antiqua" w:cs="Times New Roman" w:hint="eastAsia"/>
          <w:sz w:val="24"/>
          <w:szCs w:val="24"/>
        </w:rPr>
        <w:t xml:space="preserve"> M, </w:t>
      </w:r>
      <w:proofErr w:type="spellStart"/>
      <w:r w:rsidRPr="008A59BC">
        <w:rPr>
          <w:rFonts w:ascii="Book Antiqua" w:hAnsi="Book Antiqua" w:cs="Times New Roman"/>
          <w:sz w:val="24"/>
          <w:szCs w:val="24"/>
        </w:rPr>
        <w:t>Xu</w:t>
      </w:r>
      <w:proofErr w:type="spellEnd"/>
      <w:r>
        <w:rPr>
          <w:rFonts w:ascii="Book Antiqua" w:hAnsi="Book Antiqua" w:cs="Times New Roman" w:hint="eastAsia"/>
          <w:sz w:val="24"/>
          <w:szCs w:val="24"/>
        </w:rPr>
        <w:t xml:space="preserve"> JM, </w:t>
      </w:r>
      <w:proofErr w:type="spellStart"/>
      <w:r w:rsidRPr="008A59BC">
        <w:rPr>
          <w:rFonts w:ascii="Book Antiqua" w:hAnsi="Book Antiqua" w:cs="Times New Roman"/>
          <w:sz w:val="24"/>
          <w:szCs w:val="24"/>
        </w:rPr>
        <w:t>Niu</w:t>
      </w:r>
      <w:proofErr w:type="spellEnd"/>
      <w:r>
        <w:rPr>
          <w:rFonts w:ascii="Book Antiqua" w:hAnsi="Book Antiqua" w:cs="Times New Roman" w:hint="eastAsia"/>
          <w:sz w:val="24"/>
          <w:szCs w:val="24"/>
        </w:rPr>
        <w:t xml:space="preserve"> WX, </w:t>
      </w:r>
      <w:r>
        <w:rPr>
          <w:rFonts w:ascii="Book Antiqua" w:hAnsi="Book Antiqua" w:cs="Times New Roman"/>
          <w:sz w:val="24"/>
          <w:szCs w:val="24"/>
        </w:rPr>
        <w:t>Qin</w:t>
      </w:r>
      <w:r>
        <w:rPr>
          <w:rFonts w:ascii="Book Antiqua" w:hAnsi="Book Antiqua" w:cs="Times New Roman" w:hint="eastAsia"/>
          <w:sz w:val="24"/>
          <w:szCs w:val="24"/>
        </w:rPr>
        <w:t xml:space="preserve"> XY. </w:t>
      </w:r>
      <w:r w:rsidRPr="005D112B">
        <w:rPr>
          <w:rFonts w:ascii="Book Antiqua" w:hAnsi="Book Antiqua" w:cs="Times New Roman"/>
          <w:sz w:val="24"/>
          <w:szCs w:val="24"/>
        </w:rPr>
        <w:t>Early activated hepatic stellate cell-derived molecules reverse acute hepatic injury</w:t>
      </w:r>
      <w:r>
        <w:rPr>
          <w:rFonts w:ascii="Book Antiqua" w:hAnsi="Book Antiqua" w:cs="Times New Roman" w:hint="eastAsia"/>
          <w:sz w:val="24"/>
          <w:szCs w:val="24"/>
        </w:rPr>
        <w:t xml:space="preserve">. </w:t>
      </w:r>
      <w:r w:rsidR="008A59BC" w:rsidRPr="00712F63">
        <w:rPr>
          <w:rFonts w:ascii="Book Antiqua" w:hAnsi="Book Antiqua"/>
          <w:i/>
          <w:sz w:val="24"/>
        </w:rPr>
        <w:t xml:space="preserve">World J </w:t>
      </w:r>
      <w:proofErr w:type="spellStart"/>
      <w:r w:rsidR="008A59BC" w:rsidRPr="00712F63">
        <w:rPr>
          <w:rFonts w:ascii="Book Antiqua" w:hAnsi="Book Antiqua"/>
          <w:i/>
          <w:sz w:val="24"/>
        </w:rPr>
        <w:t>Gastroenterol</w:t>
      </w:r>
      <w:proofErr w:type="spellEnd"/>
      <w:r w:rsidR="008A59BC" w:rsidRPr="00712F63">
        <w:rPr>
          <w:rFonts w:ascii="Book Antiqua" w:hAnsi="Book Antiqua"/>
          <w:sz w:val="24"/>
        </w:rPr>
        <w:t xml:space="preserve"> 201</w:t>
      </w:r>
      <w:r w:rsidR="008A59BC">
        <w:rPr>
          <w:rFonts w:ascii="Book Antiqua" w:hAnsi="Book Antiqua" w:hint="eastAsia"/>
          <w:sz w:val="24"/>
        </w:rPr>
        <w:t>5</w:t>
      </w:r>
      <w:r w:rsidR="008A59BC" w:rsidRPr="00712F63">
        <w:rPr>
          <w:rFonts w:ascii="Book Antiqua" w:hAnsi="Book Antiqua"/>
          <w:sz w:val="24"/>
        </w:rPr>
        <w:t xml:space="preserve">; </w:t>
      </w:r>
      <w:bookmarkStart w:id="73" w:name="OLE_LINK1689"/>
      <w:bookmarkStart w:id="74" w:name="OLE_LINK1298"/>
      <w:bookmarkStart w:id="75" w:name="OLE_LINK1297"/>
      <w:proofErr w:type="gramStart"/>
      <w:r w:rsidR="008A59BC" w:rsidRPr="00712F63">
        <w:rPr>
          <w:rFonts w:ascii="Book Antiqua" w:hAnsi="Book Antiqua"/>
          <w:sz w:val="24"/>
        </w:rPr>
        <w:t>In</w:t>
      </w:r>
      <w:proofErr w:type="gramEnd"/>
      <w:r w:rsidR="008A59BC" w:rsidRPr="00712F63">
        <w:rPr>
          <w:rFonts w:ascii="Book Antiqua" w:hAnsi="Book Antiqua"/>
          <w:sz w:val="24"/>
        </w:rPr>
        <w:t xml:space="preserve"> press</w:t>
      </w:r>
      <w:bookmarkEnd w:id="73"/>
      <w:bookmarkEnd w:id="74"/>
      <w:bookmarkEnd w:id="75"/>
    </w:p>
    <w:bookmarkEnd w:id="71"/>
    <w:bookmarkEnd w:id="72"/>
    <w:p w:rsidR="008A59BC" w:rsidRDefault="008A59BC">
      <w:pPr>
        <w:widowControl/>
        <w:jc w:val="left"/>
        <w:rPr>
          <w:rFonts w:ascii="Book Antiqua" w:hAnsi="Book Antiqua" w:cs="Times New Roman"/>
          <w:b/>
          <w:sz w:val="24"/>
          <w:szCs w:val="24"/>
        </w:rPr>
      </w:pPr>
      <w:r>
        <w:rPr>
          <w:rFonts w:ascii="Book Antiqua" w:hAnsi="Book Antiqua" w:cs="Times New Roman"/>
          <w:b/>
          <w:sz w:val="24"/>
          <w:szCs w:val="24"/>
        </w:rPr>
        <w:lastRenderedPageBreak/>
        <w:br w:type="page"/>
      </w:r>
    </w:p>
    <w:p w:rsidR="00E64D86" w:rsidRPr="008A59BC" w:rsidRDefault="005D112B" w:rsidP="008A59BC">
      <w:pPr>
        <w:spacing w:line="360" w:lineRule="auto"/>
        <w:rPr>
          <w:rFonts w:ascii="Book Antiqua" w:hAnsi="Book Antiqua" w:cs="Times New Roman"/>
          <w:b/>
          <w:sz w:val="24"/>
          <w:szCs w:val="24"/>
        </w:rPr>
      </w:pPr>
      <w:r w:rsidRPr="008A59BC">
        <w:rPr>
          <w:rFonts w:ascii="Book Antiqua" w:hAnsi="Book Antiqua" w:cs="Times New Roman"/>
          <w:b/>
          <w:sz w:val="24"/>
          <w:szCs w:val="24"/>
        </w:rPr>
        <w:lastRenderedPageBreak/>
        <w:t>INTRODUCTION</w:t>
      </w:r>
    </w:p>
    <w:p w:rsidR="00E64D86" w:rsidRPr="008A59BC" w:rsidRDefault="00E64D86" w:rsidP="008A59BC">
      <w:pPr>
        <w:spacing w:line="360" w:lineRule="auto"/>
        <w:rPr>
          <w:rFonts w:ascii="Book Antiqua" w:hAnsi="Book Antiqua" w:cs="Times New Roman"/>
          <w:sz w:val="24"/>
          <w:szCs w:val="24"/>
        </w:rPr>
      </w:pPr>
      <w:r w:rsidRPr="008A59BC">
        <w:rPr>
          <w:rFonts w:ascii="Book Antiqua" w:hAnsi="Book Antiqua" w:cs="Times New Roman"/>
          <w:sz w:val="24"/>
          <w:szCs w:val="24"/>
        </w:rPr>
        <w:t xml:space="preserve">Hepatic stellate cells (HSCs), first described by </w:t>
      </w:r>
      <w:proofErr w:type="spellStart"/>
      <w:r w:rsidRPr="008A59BC">
        <w:rPr>
          <w:rFonts w:ascii="Book Antiqua" w:hAnsi="Book Antiqua" w:cs="Times New Roman"/>
          <w:sz w:val="24"/>
          <w:szCs w:val="24"/>
        </w:rPr>
        <w:t>Kupffer</w:t>
      </w:r>
      <w:proofErr w:type="spellEnd"/>
      <w:r w:rsidRPr="008A59BC">
        <w:rPr>
          <w:rFonts w:ascii="Book Antiqua" w:hAnsi="Book Antiqua" w:cs="Times New Roman"/>
          <w:sz w:val="24"/>
          <w:szCs w:val="24"/>
        </w:rPr>
        <w:t xml:space="preserve"> in 1876, have emerged in the past 30 years as remarkably versatile </w:t>
      </w:r>
      <w:proofErr w:type="spellStart"/>
      <w:r w:rsidRPr="008A59BC">
        <w:rPr>
          <w:rFonts w:ascii="Book Antiqua" w:hAnsi="Book Antiqua" w:cs="Times New Roman"/>
          <w:sz w:val="24"/>
          <w:szCs w:val="24"/>
        </w:rPr>
        <w:t>mesenchymal</w:t>
      </w:r>
      <w:proofErr w:type="spellEnd"/>
      <w:r w:rsidRPr="008A59BC">
        <w:rPr>
          <w:rFonts w:ascii="Book Antiqua" w:hAnsi="Book Antiqua" w:cs="Times New Roman"/>
          <w:sz w:val="24"/>
          <w:szCs w:val="24"/>
        </w:rPr>
        <w:t xml:space="preserve"> </w:t>
      </w:r>
      <w:proofErr w:type="gramStart"/>
      <w:r w:rsidRPr="008A59BC">
        <w:rPr>
          <w:rFonts w:ascii="Book Antiqua" w:hAnsi="Book Antiqua" w:cs="Times New Roman"/>
          <w:sz w:val="24"/>
          <w:szCs w:val="24"/>
        </w:rPr>
        <w:t>cells</w:t>
      </w:r>
      <w:proofErr w:type="gram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NE.Ref.{AA0C04EF-EE70-426D-AB99-63831D356272}</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[1]</w:t>
      </w:r>
      <w:r w:rsidR="003101FE" w:rsidRPr="008A59BC">
        <w:rPr>
          <w:rFonts w:ascii="Book Antiqua" w:hAnsi="Book Antiqua" w:cs="Times New Roman"/>
          <w:sz w:val="24"/>
          <w:szCs w:val="24"/>
          <w:vertAlign w:val="superscript"/>
        </w:rPr>
        <w:fldChar w:fldCharType="end"/>
      </w:r>
      <w:r w:rsidRPr="008A59BC">
        <w:rPr>
          <w:rFonts w:ascii="Book Antiqua" w:hAnsi="Book Antiqua" w:cs="Times New Roman"/>
          <w:sz w:val="24"/>
          <w:szCs w:val="24"/>
        </w:rPr>
        <w:t xml:space="preserve">. Previously studies have explored the importance of HSCs in liver fibrosis because HSC activation into </w:t>
      </w:r>
      <w:proofErr w:type="spellStart"/>
      <w:r w:rsidRPr="008A59BC">
        <w:rPr>
          <w:rFonts w:ascii="Book Antiqua" w:hAnsi="Book Antiqua" w:cs="Times New Roman"/>
          <w:sz w:val="24"/>
          <w:szCs w:val="24"/>
        </w:rPr>
        <w:t>myofibroblasts</w:t>
      </w:r>
      <w:proofErr w:type="spellEnd"/>
      <w:r w:rsidRPr="008A59BC">
        <w:rPr>
          <w:rFonts w:ascii="Book Antiqua" w:hAnsi="Book Antiqua" w:cs="Times New Roman"/>
          <w:sz w:val="24"/>
          <w:szCs w:val="24"/>
        </w:rPr>
        <w:t xml:space="preserve"> is thought to be the major pathway in hepatic </w:t>
      </w:r>
      <w:proofErr w:type="spellStart"/>
      <w:r w:rsidRPr="008A59BC">
        <w:rPr>
          <w:rFonts w:ascii="Book Antiqua" w:hAnsi="Book Antiqua" w:cs="Times New Roman"/>
          <w:sz w:val="24"/>
          <w:szCs w:val="24"/>
        </w:rPr>
        <w:t>fibrogenesis</w:t>
      </w:r>
      <w:proofErr w:type="spellEnd"/>
      <w:r w:rsidRPr="008A59BC">
        <w:rPr>
          <w:rFonts w:ascii="Book Antiqua" w:hAnsi="Book Antiqua" w:cs="Times New Roman"/>
          <w:sz w:val="24"/>
          <w:szCs w:val="24"/>
        </w:rPr>
        <w:t xml:space="preserve"> associated with liver </w:t>
      </w:r>
      <w:proofErr w:type="gramStart"/>
      <w:r w:rsidRPr="008A59BC">
        <w:rPr>
          <w:rFonts w:ascii="Book Antiqua" w:hAnsi="Book Antiqua" w:cs="Times New Roman"/>
          <w:sz w:val="24"/>
          <w:szCs w:val="24"/>
        </w:rPr>
        <w:t>injury</w:t>
      </w:r>
      <w:proofErr w:type="gram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NE.Ref.{0B13EF48-1CD4-471F-B0ED-D5E2E4D48D12}</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[2]</w:t>
      </w:r>
      <w:r w:rsidR="003101FE" w:rsidRPr="008A59BC">
        <w:rPr>
          <w:rFonts w:ascii="Book Antiqua" w:hAnsi="Book Antiqua" w:cs="Times New Roman"/>
          <w:sz w:val="24"/>
          <w:szCs w:val="24"/>
          <w:vertAlign w:val="superscript"/>
        </w:rPr>
        <w:fldChar w:fldCharType="end"/>
      </w:r>
      <w:r w:rsidRPr="008A59BC">
        <w:rPr>
          <w:rFonts w:ascii="Book Antiqua" w:hAnsi="Book Antiqua" w:cs="Times New Roman"/>
          <w:sz w:val="24"/>
          <w:szCs w:val="24"/>
        </w:rPr>
        <w:t xml:space="preserve">. Beyond this well-known characteristic, however, many newly discovered activities have led to a greater understanding of this fascinating cell type and the complexity of cellular homeostasis in </w:t>
      </w:r>
      <w:proofErr w:type="gramStart"/>
      <w:r w:rsidRPr="008A59BC">
        <w:rPr>
          <w:rFonts w:ascii="Book Antiqua" w:hAnsi="Book Antiqua" w:cs="Times New Roman"/>
          <w:sz w:val="24"/>
          <w:szCs w:val="24"/>
        </w:rPr>
        <w:t>liver</w:t>
      </w:r>
      <w:proofErr w:type="gram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NE.Ref.{2302A9BD-4018-47C0-B2B9-B6B6BD8418BB}</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[3]</w:t>
      </w:r>
      <w:r w:rsidR="003101FE" w:rsidRPr="008A59BC">
        <w:rPr>
          <w:rFonts w:ascii="Book Antiqua" w:hAnsi="Book Antiqua" w:cs="Times New Roman"/>
          <w:sz w:val="24"/>
          <w:szCs w:val="24"/>
          <w:vertAlign w:val="superscript"/>
        </w:rPr>
        <w:fldChar w:fldCharType="end"/>
      </w:r>
      <w:r w:rsidRPr="008A59BC">
        <w:rPr>
          <w:rFonts w:ascii="Book Antiqua" w:hAnsi="Book Antiqua" w:cs="Times New Roman"/>
          <w:sz w:val="24"/>
          <w:szCs w:val="24"/>
        </w:rPr>
        <w:t xml:space="preserve">. </w:t>
      </w:r>
    </w:p>
    <w:p w:rsidR="00E64D86" w:rsidRPr="008A59BC" w:rsidRDefault="005F707D" w:rsidP="008A59BC">
      <w:pPr>
        <w:spacing w:line="360" w:lineRule="auto"/>
        <w:ind w:firstLineChars="150" w:firstLine="360"/>
        <w:rPr>
          <w:rFonts w:ascii="Book Antiqua" w:hAnsi="Book Antiqua" w:cs="Times New Roman"/>
          <w:sz w:val="24"/>
          <w:szCs w:val="24"/>
        </w:rPr>
      </w:pPr>
      <w:r w:rsidRPr="008A59BC">
        <w:rPr>
          <w:rFonts w:ascii="Book Antiqua" w:hAnsi="Book Antiqua" w:cs="Times New Roman"/>
          <w:sz w:val="24"/>
          <w:szCs w:val="24"/>
        </w:rPr>
        <w:t>The hepatocytes protection effects of HSCs in</w:t>
      </w:r>
      <w:r w:rsidR="00E64D86" w:rsidRPr="008A59BC">
        <w:rPr>
          <w:rFonts w:ascii="Book Antiqua" w:hAnsi="Book Antiqua" w:cs="Times New Roman"/>
          <w:sz w:val="24"/>
          <w:szCs w:val="24"/>
        </w:rPr>
        <w:t xml:space="preserve"> </w:t>
      </w:r>
      <w:r w:rsidR="001866ED" w:rsidRPr="008A59BC">
        <w:rPr>
          <w:rFonts w:ascii="Book Antiqua" w:hAnsi="Book Antiqua" w:cs="Times New Roman"/>
          <w:sz w:val="24"/>
          <w:szCs w:val="24"/>
        </w:rPr>
        <w:t>acute liver injury (</w:t>
      </w:r>
      <w:r w:rsidR="00951D08" w:rsidRPr="008A59BC">
        <w:rPr>
          <w:rFonts w:ascii="Book Antiqua" w:hAnsi="Book Antiqua" w:cs="Times New Roman"/>
          <w:sz w:val="24"/>
          <w:szCs w:val="24"/>
        </w:rPr>
        <w:t>ALI</w:t>
      </w:r>
      <w:r w:rsidR="001866ED" w:rsidRPr="008A59BC">
        <w:rPr>
          <w:rFonts w:ascii="Book Antiqua" w:hAnsi="Book Antiqua" w:cs="Times New Roman"/>
          <w:sz w:val="24"/>
          <w:szCs w:val="24"/>
        </w:rPr>
        <w:t>)</w:t>
      </w:r>
      <w:r w:rsidR="00E64D86" w:rsidRPr="008A59BC">
        <w:rPr>
          <w:rFonts w:ascii="Book Antiqua" w:hAnsi="Book Antiqua" w:cs="Times New Roman"/>
          <w:sz w:val="24"/>
          <w:szCs w:val="24"/>
        </w:rPr>
        <w:t xml:space="preserve"> has ignited growing </w:t>
      </w:r>
      <w:proofErr w:type="gramStart"/>
      <w:r w:rsidR="00E64D86" w:rsidRPr="008A59BC">
        <w:rPr>
          <w:rFonts w:ascii="Book Antiqua" w:hAnsi="Book Antiqua" w:cs="Times New Roman"/>
          <w:sz w:val="24"/>
          <w:szCs w:val="24"/>
        </w:rPr>
        <w:t>interest</w:t>
      </w:r>
      <w:proofErr w:type="gram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NE.Ref.{D160C3E8-4E65-43FB-8CB4-35012733117C}</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[4]</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We previously performed loss-of-function studies by depleting activated HSCs w</w:t>
      </w:r>
      <w:r w:rsidR="0071202D">
        <w:rPr>
          <w:rFonts w:ascii="Book Antiqua" w:hAnsi="Book Antiqua" w:cs="Times New Roman"/>
          <w:sz w:val="24"/>
          <w:szCs w:val="24"/>
        </w:rPr>
        <w:t xml:space="preserve">ith </w:t>
      </w:r>
      <w:proofErr w:type="spellStart"/>
      <w:r w:rsidR="0071202D">
        <w:rPr>
          <w:rFonts w:ascii="Book Antiqua" w:hAnsi="Book Antiqua" w:cs="Times New Roman"/>
          <w:sz w:val="24"/>
          <w:szCs w:val="24"/>
        </w:rPr>
        <w:t>gliotoxin</w:t>
      </w:r>
      <w:proofErr w:type="spellEnd"/>
      <w:r w:rsidR="0071202D">
        <w:rPr>
          <w:rFonts w:ascii="Book Antiqua" w:hAnsi="Book Antiqua" w:cs="Times New Roman"/>
          <w:sz w:val="24"/>
          <w:szCs w:val="24"/>
        </w:rPr>
        <w:t xml:space="preserve"> in acetaminophen APAP</w:t>
      </w:r>
      <w:r w:rsidR="00E64D86" w:rsidRPr="008A59BC">
        <w:rPr>
          <w:rFonts w:ascii="Book Antiqua" w:hAnsi="Book Antiqua" w:cs="Times New Roman"/>
          <w:sz w:val="24"/>
          <w:szCs w:val="24"/>
        </w:rPr>
        <w:t xml:space="preserve">-induced </w:t>
      </w:r>
      <w:r w:rsidR="00612CEC" w:rsidRPr="008A59BC">
        <w:rPr>
          <w:rFonts w:ascii="Book Antiqua" w:hAnsi="Book Antiqua" w:cs="Times New Roman"/>
          <w:sz w:val="24"/>
          <w:szCs w:val="24"/>
        </w:rPr>
        <w:t>ALI</w:t>
      </w:r>
      <w:r w:rsidR="00E64D86" w:rsidRPr="008A59BC">
        <w:rPr>
          <w:rFonts w:ascii="Book Antiqua" w:hAnsi="Book Antiqua" w:cs="Times New Roman"/>
          <w:sz w:val="24"/>
          <w:szCs w:val="24"/>
        </w:rPr>
        <w:t xml:space="preserve"> in </w:t>
      </w:r>
      <w:proofErr w:type="gramStart"/>
      <w:r w:rsidR="00E64D86" w:rsidRPr="008A59BC">
        <w:rPr>
          <w:rFonts w:ascii="Book Antiqua" w:hAnsi="Book Antiqua" w:cs="Times New Roman"/>
          <w:sz w:val="24"/>
          <w:szCs w:val="24"/>
        </w:rPr>
        <w:t>mice</w:t>
      </w:r>
      <w:proofErr w:type="gram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NE.Ref.{9CDD067C-AF58-438E-8932-17F2F576A1AE}</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[5]</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xml:space="preserve">. We demonstrated that severe liver damage and decreased survival rate were correlated with depletion of activated HSCs. These data provided clear evidence that activated HSCs are involved in both hepatocyte death and proliferation of hepatocytes and </w:t>
      </w:r>
      <w:r w:rsidRPr="008A59BC">
        <w:rPr>
          <w:rFonts w:ascii="Book Antiqua" w:hAnsi="Book Antiqua" w:cs="Times New Roman"/>
          <w:sz w:val="24"/>
          <w:szCs w:val="24"/>
        </w:rPr>
        <w:t>hepatic progenitor cells (</w:t>
      </w:r>
      <w:r w:rsidR="00E64D86" w:rsidRPr="008A59BC">
        <w:rPr>
          <w:rFonts w:ascii="Book Antiqua" w:hAnsi="Book Antiqua" w:cs="Times New Roman"/>
          <w:sz w:val="24"/>
          <w:szCs w:val="24"/>
        </w:rPr>
        <w:t>HPCs</w:t>
      </w:r>
      <w:r w:rsidRPr="008A59BC">
        <w:rPr>
          <w:rFonts w:ascii="Book Antiqua" w:hAnsi="Book Antiqua" w:cs="Times New Roman"/>
          <w:sz w:val="24"/>
          <w:szCs w:val="24"/>
        </w:rPr>
        <w:t>)</w:t>
      </w:r>
      <w:r w:rsidR="00E64D86" w:rsidRPr="008A59BC">
        <w:rPr>
          <w:rFonts w:ascii="Book Antiqua" w:hAnsi="Book Antiqua" w:cs="Times New Roman"/>
          <w:sz w:val="24"/>
          <w:szCs w:val="24"/>
        </w:rPr>
        <w:t xml:space="preserve"> in APAP-induced </w:t>
      </w:r>
      <w:r w:rsidR="00612CEC" w:rsidRPr="008A59BC">
        <w:rPr>
          <w:rFonts w:ascii="Book Antiqua" w:hAnsi="Book Antiqua" w:cs="Times New Roman"/>
          <w:sz w:val="24"/>
          <w:szCs w:val="24"/>
        </w:rPr>
        <w:t>ALI</w:t>
      </w:r>
      <w:r w:rsidR="00E64D86" w:rsidRPr="008A59BC">
        <w:rPr>
          <w:rFonts w:ascii="Book Antiqua" w:hAnsi="Book Antiqua" w:cs="Times New Roman"/>
          <w:sz w:val="24"/>
          <w:szCs w:val="24"/>
        </w:rPr>
        <w:t xml:space="preserve">. </w:t>
      </w:r>
    </w:p>
    <w:p w:rsidR="00E64D86" w:rsidRPr="008A59BC" w:rsidRDefault="00E64D86" w:rsidP="008A59BC">
      <w:pPr>
        <w:spacing w:line="360" w:lineRule="auto"/>
        <w:ind w:firstLineChars="150" w:firstLine="360"/>
        <w:rPr>
          <w:rFonts w:ascii="Book Antiqua" w:hAnsi="Book Antiqua" w:cs="Times New Roman"/>
          <w:sz w:val="24"/>
          <w:szCs w:val="24"/>
        </w:rPr>
      </w:pPr>
      <w:bookmarkStart w:id="76" w:name="OLE_LINK13"/>
      <w:bookmarkStart w:id="77" w:name="OLE_LINK14"/>
      <w:r w:rsidRPr="008A59BC">
        <w:rPr>
          <w:rFonts w:ascii="Book Antiqua" w:hAnsi="Book Antiqua" w:cs="Times New Roman"/>
          <w:sz w:val="24"/>
          <w:szCs w:val="24"/>
        </w:rPr>
        <w:t>Quiescent HSCs</w:t>
      </w:r>
      <w:bookmarkEnd w:id="76"/>
      <w:bookmarkEnd w:id="77"/>
      <w:r w:rsidRPr="008A59BC">
        <w:rPr>
          <w:rFonts w:ascii="Book Antiqua" w:hAnsi="Book Antiqua" w:cs="Times New Roman"/>
          <w:sz w:val="24"/>
          <w:szCs w:val="24"/>
        </w:rPr>
        <w:t xml:space="preserve">, characterized by retinoid droplets in the cytoplasm, are present in the space of </w:t>
      </w:r>
      <w:proofErr w:type="spellStart"/>
      <w:r w:rsidRPr="008A59BC">
        <w:rPr>
          <w:rFonts w:ascii="Book Antiqua" w:hAnsi="Book Antiqua" w:cs="Times New Roman"/>
          <w:sz w:val="24"/>
          <w:szCs w:val="24"/>
        </w:rPr>
        <w:t>Disse</w:t>
      </w:r>
      <w:proofErr w:type="spellEnd"/>
      <w:r w:rsidRPr="008A59BC">
        <w:rPr>
          <w:rFonts w:ascii="Book Antiqua" w:hAnsi="Book Antiqua" w:cs="Times New Roman"/>
          <w:sz w:val="24"/>
          <w:szCs w:val="24"/>
        </w:rPr>
        <w:t xml:space="preserve"> in close contact with hepatocytes and sinusoidal endothelial cells. When HSCs are activated, they lose retinoid, move from the space of </w:t>
      </w:r>
      <w:proofErr w:type="spellStart"/>
      <w:r w:rsidRPr="008A59BC">
        <w:rPr>
          <w:rFonts w:ascii="Book Antiqua" w:hAnsi="Book Antiqua" w:cs="Times New Roman"/>
          <w:sz w:val="24"/>
          <w:szCs w:val="24"/>
        </w:rPr>
        <w:t>Disse</w:t>
      </w:r>
      <w:proofErr w:type="spellEnd"/>
      <w:r w:rsidRPr="008A59BC">
        <w:rPr>
          <w:rFonts w:ascii="Book Antiqua" w:hAnsi="Book Antiqua" w:cs="Times New Roman"/>
          <w:sz w:val="24"/>
          <w:szCs w:val="24"/>
        </w:rPr>
        <w:t xml:space="preserve"> to sites of damage (where the activated HSCs differentiate into </w:t>
      </w:r>
      <w:proofErr w:type="spellStart"/>
      <w:r w:rsidRPr="008A59BC">
        <w:rPr>
          <w:rFonts w:ascii="Book Antiqua" w:hAnsi="Book Antiqua" w:cs="Times New Roman"/>
          <w:sz w:val="24"/>
          <w:szCs w:val="24"/>
        </w:rPr>
        <w:t>myofibroblasts</w:t>
      </w:r>
      <w:proofErr w:type="spellEnd"/>
      <w:r w:rsidRPr="008A59BC">
        <w:rPr>
          <w:rFonts w:ascii="Book Antiqua" w:hAnsi="Book Antiqua" w:cs="Times New Roman"/>
          <w:sz w:val="24"/>
          <w:szCs w:val="24"/>
        </w:rPr>
        <w:t xml:space="preserve">), and secrete extracellular matrix and growth factors that are involved in liver </w:t>
      </w:r>
      <w:proofErr w:type="gramStart"/>
      <w:r w:rsidRPr="008A59BC">
        <w:rPr>
          <w:rFonts w:ascii="Book Antiqua" w:hAnsi="Book Antiqua" w:cs="Times New Roman"/>
          <w:sz w:val="24"/>
          <w:szCs w:val="24"/>
        </w:rPr>
        <w:t>regeneration</w:t>
      </w:r>
      <w:proofErr w:type="gram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NE.Ref.{4F9512A8-3E6F-48C2-B9A7-00E866B49094}</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[6]</w:t>
      </w:r>
      <w:r w:rsidR="003101FE" w:rsidRPr="008A59BC">
        <w:rPr>
          <w:rFonts w:ascii="Book Antiqua" w:hAnsi="Book Antiqua" w:cs="Times New Roman"/>
          <w:sz w:val="24"/>
          <w:szCs w:val="24"/>
          <w:vertAlign w:val="superscript"/>
        </w:rPr>
        <w:fldChar w:fldCharType="end"/>
      </w:r>
      <w:r w:rsidRPr="008A59BC">
        <w:rPr>
          <w:rFonts w:ascii="Book Antiqua" w:hAnsi="Book Antiqua" w:cs="Times New Roman"/>
          <w:sz w:val="24"/>
          <w:szCs w:val="24"/>
        </w:rPr>
        <w:t xml:space="preserve">. Because of the close anatomic relationship between HSCs and epithelial cells (hepatocytes and </w:t>
      </w:r>
      <w:r w:rsidR="005F707D" w:rsidRPr="008A59BC">
        <w:rPr>
          <w:rFonts w:ascii="Book Antiqua" w:hAnsi="Book Antiqua" w:cs="Times New Roman"/>
          <w:sz w:val="24"/>
          <w:szCs w:val="24"/>
        </w:rPr>
        <w:t>HPCs</w:t>
      </w:r>
      <w:r w:rsidRPr="008A59BC">
        <w:rPr>
          <w:rFonts w:ascii="Book Antiqua" w:hAnsi="Book Antiqua" w:cs="Times New Roman"/>
          <w:sz w:val="24"/>
          <w:szCs w:val="24"/>
        </w:rPr>
        <w:t xml:space="preserve">), HSCs are part of the stem cell niche and directly contact epithelial cells to participate in the early phase of hepatocyte </w:t>
      </w:r>
      <w:proofErr w:type="gramStart"/>
      <w:r w:rsidRPr="008A59BC">
        <w:rPr>
          <w:rFonts w:ascii="Book Antiqua" w:hAnsi="Book Antiqua" w:cs="Times New Roman"/>
          <w:sz w:val="24"/>
          <w:szCs w:val="24"/>
        </w:rPr>
        <w:t>regeneration</w:t>
      </w:r>
      <w:proofErr w:type="gram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NE.Ref.{EFDCCA4C-4793-4E7B-865B-D6F615687E14}</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[7]</w:t>
      </w:r>
      <w:r w:rsidR="003101FE" w:rsidRPr="008A59BC">
        <w:rPr>
          <w:rFonts w:ascii="Book Antiqua" w:hAnsi="Book Antiqua" w:cs="Times New Roman"/>
          <w:sz w:val="24"/>
          <w:szCs w:val="24"/>
          <w:vertAlign w:val="superscript"/>
        </w:rPr>
        <w:fldChar w:fldCharType="end"/>
      </w:r>
      <w:r w:rsidRPr="008A59BC">
        <w:rPr>
          <w:rFonts w:ascii="Book Antiqua" w:hAnsi="Book Antiqua" w:cs="Times New Roman"/>
          <w:sz w:val="24"/>
          <w:szCs w:val="24"/>
        </w:rPr>
        <w:t>.</w:t>
      </w:r>
      <w:r w:rsidRPr="008A59BC">
        <w:rPr>
          <w:rFonts w:ascii="Book Antiqua" w:hAnsi="Book Antiqua"/>
          <w:sz w:val="24"/>
          <w:szCs w:val="24"/>
        </w:rPr>
        <w:t xml:space="preserve"> </w:t>
      </w:r>
      <w:r w:rsidRPr="008A59BC">
        <w:rPr>
          <w:rFonts w:ascii="Book Antiqua" w:hAnsi="Book Antiqua" w:cs="Times New Roman"/>
          <w:sz w:val="24"/>
          <w:szCs w:val="24"/>
        </w:rPr>
        <w:t xml:space="preserve">However, it is unclear whether the products of activated HSCs are required to </w:t>
      </w:r>
      <w:bookmarkStart w:id="78" w:name="OLE_LINK74"/>
      <w:bookmarkStart w:id="79" w:name="OLE_LINK75"/>
      <w:r w:rsidRPr="008A59BC">
        <w:rPr>
          <w:rFonts w:ascii="Book Antiqua" w:hAnsi="Book Antiqua" w:cs="Times New Roman"/>
          <w:sz w:val="24"/>
          <w:szCs w:val="24"/>
        </w:rPr>
        <w:t xml:space="preserve">attenuate </w:t>
      </w:r>
      <w:r w:rsidR="00951D08" w:rsidRPr="008A59BC">
        <w:rPr>
          <w:rFonts w:ascii="Book Antiqua" w:hAnsi="Book Antiqua" w:cs="Times New Roman"/>
          <w:sz w:val="24"/>
          <w:szCs w:val="24"/>
        </w:rPr>
        <w:t xml:space="preserve">acute </w:t>
      </w:r>
      <w:r w:rsidRPr="008A59BC">
        <w:rPr>
          <w:rFonts w:ascii="Book Antiqua" w:hAnsi="Book Antiqua" w:cs="Times New Roman"/>
          <w:sz w:val="24"/>
          <w:szCs w:val="24"/>
        </w:rPr>
        <w:t>hepatocyte injury</w:t>
      </w:r>
      <w:bookmarkEnd w:id="78"/>
      <w:bookmarkEnd w:id="79"/>
      <w:r w:rsidRPr="008A59BC">
        <w:rPr>
          <w:rFonts w:ascii="Book Antiqua" w:hAnsi="Book Antiqua" w:cs="Times New Roman"/>
          <w:sz w:val="24"/>
          <w:szCs w:val="24"/>
        </w:rPr>
        <w:t>. In addition, in the process of differentiation from quiescent HSCs to fully activated HSCs (</w:t>
      </w:r>
      <w:proofErr w:type="spellStart"/>
      <w:r w:rsidRPr="008A59BC">
        <w:rPr>
          <w:rFonts w:ascii="Book Antiqua" w:hAnsi="Book Antiqua" w:cs="Times New Roman"/>
          <w:sz w:val="24"/>
          <w:szCs w:val="24"/>
        </w:rPr>
        <w:t>myofibroblasts</w:t>
      </w:r>
      <w:proofErr w:type="spellEnd"/>
      <w:r w:rsidRPr="008A59BC">
        <w:rPr>
          <w:rFonts w:ascii="Book Antiqua" w:hAnsi="Book Antiqua" w:cs="Times New Roman"/>
          <w:sz w:val="24"/>
          <w:szCs w:val="24"/>
        </w:rPr>
        <w:t xml:space="preserve">), the cells change in morphology and phenotype, but it is not known whether those different stages of cells have </w:t>
      </w:r>
      <w:r w:rsidRPr="008A59BC">
        <w:rPr>
          <w:rFonts w:ascii="Book Antiqua" w:hAnsi="Book Antiqua" w:cs="Times New Roman"/>
          <w:sz w:val="24"/>
          <w:szCs w:val="24"/>
        </w:rPr>
        <w:lastRenderedPageBreak/>
        <w:t xml:space="preserve">different effects on </w:t>
      </w:r>
      <w:r w:rsidR="00951D08" w:rsidRPr="008A59BC">
        <w:rPr>
          <w:rFonts w:ascii="Book Antiqua" w:hAnsi="Book Antiqua" w:cs="Times New Roman"/>
          <w:sz w:val="24"/>
          <w:szCs w:val="24"/>
        </w:rPr>
        <w:t>protecting hepatocytes from acute injury</w:t>
      </w:r>
      <w:r w:rsidRPr="008A59BC">
        <w:rPr>
          <w:rFonts w:ascii="Book Antiqua" w:hAnsi="Book Antiqua" w:cs="Times New Roman"/>
          <w:color w:val="000000" w:themeColor="text1"/>
          <w:sz w:val="24"/>
          <w:szCs w:val="24"/>
        </w:rPr>
        <w:t>. To the best of our knowledge, no previous studies have tried to answer that question.</w:t>
      </w:r>
    </w:p>
    <w:p w:rsidR="00E64D86" w:rsidRPr="008A59BC" w:rsidRDefault="00E64D86" w:rsidP="008A59BC">
      <w:pPr>
        <w:spacing w:line="360" w:lineRule="auto"/>
        <w:ind w:firstLineChars="150" w:firstLine="360"/>
        <w:rPr>
          <w:rFonts w:ascii="Book Antiqua" w:hAnsi="Book Antiqua"/>
          <w:sz w:val="24"/>
          <w:szCs w:val="24"/>
        </w:rPr>
      </w:pPr>
      <w:r w:rsidRPr="008A59BC">
        <w:rPr>
          <w:rFonts w:ascii="Book Antiqua" w:hAnsi="Book Antiqua" w:cs="Times New Roman"/>
          <w:sz w:val="24"/>
          <w:szCs w:val="24"/>
        </w:rPr>
        <w:t>In this study, we isolated HSCs from mice by in situ perfusion of the liver and created primary and secondary cultures in plastic tissue culture dishes.</w:t>
      </w:r>
      <w:r w:rsidRPr="008A59BC">
        <w:rPr>
          <w:rFonts w:ascii="Book Antiqua" w:hAnsi="Book Antiqua"/>
          <w:sz w:val="24"/>
          <w:szCs w:val="24"/>
        </w:rPr>
        <w:t xml:space="preserve"> Then, the differences in </w:t>
      </w:r>
      <w:r w:rsidRPr="008A59BC">
        <w:rPr>
          <w:rFonts w:ascii="Book Antiqua" w:hAnsi="Book Antiqua" w:cs="Times New Roman"/>
          <w:sz w:val="24"/>
          <w:szCs w:val="24"/>
        </w:rPr>
        <w:t xml:space="preserve">morphology and phenotypic features were observed </w:t>
      </w:r>
      <w:r w:rsidRPr="008A59BC">
        <w:rPr>
          <w:rFonts w:ascii="Book Antiqua" w:hAnsi="Book Antiqua"/>
          <w:sz w:val="24"/>
          <w:szCs w:val="24"/>
        </w:rPr>
        <w:t>between activated HSCs at early stage and later stage</w:t>
      </w:r>
      <w:r w:rsidRPr="008A59BC">
        <w:rPr>
          <w:rFonts w:ascii="Book Antiqua" w:hAnsi="Book Antiqua" w:cs="Times New Roman"/>
          <w:sz w:val="24"/>
          <w:szCs w:val="24"/>
        </w:rPr>
        <w:t xml:space="preserve">. Furthermore, we investigated whether molecules produced by activated HSCs would </w:t>
      </w:r>
      <w:r w:rsidR="00823B4B" w:rsidRPr="008A59BC">
        <w:rPr>
          <w:rFonts w:ascii="Book Antiqua" w:hAnsi="Book Antiqua" w:cs="Times New Roman"/>
          <w:sz w:val="24"/>
          <w:szCs w:val="24"/>
        </w:rPr>
        <w:t>protect hepatocytes</w:t>
      </w:r>
      <w:r w:rsidRPr="008A59BC">
        <w:rPr>
          <w:rFonts w:ascii="Book Antiqua" w:hAnsi="Book Antiqua" w:cs="Times New Roman"/>
          <w:sz w:val="24"/>
          <w:szCs w:val="24"/>
        </w:rPr>
        <w:t xml:space="preserve"> in APAP-induced </w:t>
      </w:r>
      <w:r w:rsidR="00823B4B" w:rsidRPr="008A59BC">
        <w:rPr>
          <w:rFonts w:ascii="Book Antiqua" w:hAnsi="Book Antiqua" w:cs="Times New Roman"/>
          <w:sz w:val="24"/>
          <w:szCs w:val="24"/>
        </w:rPr>
        <w:t>ALI</w:t>
      </w:r>
      <w:r w:rsidRPr="008A59BC">
        <w:rPr>
          <w:rFonts w:ascii="Book Antiqua" w:hAnsi="Book Antiqua" w:cs="Times New Roman"/>
          <w:sz w:val="24"/>
          <w:szCs w:val="24"/>
        </w:rPr>
        <w:t>, and analyzed the difference in the HSC</w:t>
      </w:r>
      <w:r w:rsidR="00441F9D" w:rsidRPr="008A59BC">
        <w:rPr>
          <w:rFonts w:ascii="Book Antiqua" w:hAnsi="Book Antiqua" w:cs="Times New Roman"/>
          <w:sz w:val="24"/>
          <w:szCs w:val="24"/>
        </w:rPr>
        <w:t>s</w:t>
      </w:r>
      <w:r w:rsidRPr="008A59BC">
        <w:rPr>
          <w:rFonts w:ascii="Book Antiqua" w:hAnsi="Book Antiqua" w:cs="Times New Roman"/>
          <w:sz w:val="24"/>
          <w:szCs w:val="24"/>
        </w:rPr>
        <w:t xml:space="preserve"> </w:t>
      </w:r>
      <w:proofErr w:type="spellStart"/>
      <w:r w:rsidRPr="008A59BC">
        <w:rPr>
          <w:rFonts w:ascii="Book Antiqua" w:hAnsi="Book Antiqua" w:cs="Times New Roman"/>
          <w:sz w:val="24"/>
          <w:szCs w:val="24"/>
        </w:rPr>
        <w:t>secretome</w:t>
      </w:r>
      <w:proofErr w:type="spellEnd"/>
      <w:r w:rsidRPr="008A59BC">
        <w:rPr>
          <w:rFonts w:ascii="Book Antiqua" w:hAnsi="Book Antiqua" w:cs="Times New Roman"/>
          <w:sz w:val="24"/>
          <w:szCs w:val="24"/>
        </w:rPr>
        <w:t xml:space="preserve"> between the early</w:t>
      </w:r>
      <w:r w:rsidRPr="008A59BC">
        <w:rPr>
          <w:rFonts w:ascii="Book Antiqua" w:hAnsi="Book Antiqua"/>
          <w:sz w:val="24"/>
          <w:szCs w:val="24"/>
        </w:rPr>
        <w:t xml:space="preserve"> stage and later stages</w:t>
      </w:r>
      <w:r w:rsidRPr="008A59BC">
        <w:rPr>
          <w:rFonts w:ascii="Book Antiqua" w:hAnsi="Book Antiqua" w:cs="Times New Roman"/>
          <w:sz w:val="24"/>
          <w:szCs w:val="24"/>
        </w:rPr>
        <w:t xml:space="preserve"> by a protein array screen.</w:t>
      </w:r>
    </w:p>
    <w:p w:rsidR="00E64D86" w:rsidRPr="008A59BC" w:rsidRDefault="00E64D86" w:rsidP="008A59BC">
      <w:pPr>
        <w:spacing w:line="360" w:lineRule="auto"/>
        <w:rPr>
          <w:rFonts w:ascii="Book Antiqua" w:hAnsi="Book Antiqua"/>
          <w:sz w:val="24"/>
          <w:szCs w:val="24"/>
        </w:rPr>
      </w:pPr>
    </w:p>
    <w:p w:rsidR="00E64D86" w:rsidRPr="008A59BC" w:rsidRDefault="005D112B" w:rsidP="008A59BC">
      <w:pPr>
        <w:spacing w:line="360" w:lineRule="auto"/>
        <w:rPr>
          <w:rFonts w:ascii="Book Antiqua" w:hAnsi="Book Antiqua" w:cs="Times New Roman"/>
          <w:b/>
          <w:sz w:val="24"/>
          <w:szCs w:val="24"/>
        </w:rPr>
      </w:pPr>
      <w:r w:rsidRPr="008A59BC">
        <w:rPr>
          <w:rFonts w:ascii="Book Antiqua" w:hAnsi="Book Antiqua" w:cs="Times New Roman"/>
          <w:b/>
          <w:sz w:val="24"/>
          <w:szCs w:val="24"/>
        </w:rPr>
        <w:t>MATERIALS AND METHODS</w:t>
      </w: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t>Animals</w:t>
      </w:r>
    </w:p>
    <w:p w:rsidR="00E64D86" w:rsidRDefault="000D6904" w:rsidP="005D112B">
      <w:pPr>
        <w:spacing w:line="360" w:lineRule="auto"/>
        <w:rPr>
          <w:rFonts w:ascii="Book Antiqua" w:hAnsi="Book Antiqua"/>
          <w:sz w:val="24"/>
          <w:szCs w:val="24"/>
        </w:rPr>
      </w:pPr>
      <w:r w:rsidRPr="008A59BC">
        <w:rPr>
          <w:rFonts w:ascii="Book Antiqua" w:hAnsi="Book Antiqua" w:cs="Times New Roman"/>
          <w:sz w:val="24"/>
          <w:szCs w:val="24"/>
        </w:rPr>
        <w:t>Male C57BL/6J mice (6-8</w:t>
      </w:r>
      <w:r w:rsidR="005D112B">
        <w:rPr>
          <w:rFonts w:ascii="Book Antiqua" w:hAnsi="Book Antiqua" w:cs="Times New Roman" w:hint="eastAsia"/>
          <w:sz w:val="24"/>
          <w:szCs w:val="24"/>
        </w:rPr>
        <w:t>-</w:t>
      </w:r>
      <w:r w:rsidRPr="008A59BC">
        <w:rPr>
          <w:rFonts w:ascii="Book Antiqua" w:hAnsi="Book Antiqua" w:cs="Times New Roman"/>
          <w:sz w:val="24"/>
          <w:szCs w:val="24"/>
        </w:rPr>
        <w:t>w</w:t>
      </w:r>
      <w:r w:rsidR="005D112B">
        <w:rPr>
          <w:rFonts w:ascii="Book Antiqua" w:hAnsi="Book Antiqua" w:cs="Times New Roman"/>
          <w:sz w:val="24"/>
          <w:szCs w:val="24"/>
        </w:rPr>
        <w:t>k</w:t>
      </w:r>
      <w:r w:rsidR="005D112B">
        <w:rPr>
          <w:rFonts w:ascii="Book Antiqua" w:hAnsi="Book Antiqua" w:cs="Times New Roman" w:hint="eastAsia"/>
          <w:sz w:val="24"/>
          <w:szCs w:val="24"/>
        </w:rPr>
        <w:t>-</w:t>
      </w:r>
      <w:r w:rsidRPr="008A59BC">
        <w:rPr>
          <w:rFonts w:ascii="Book Antiqua" w:hAnsi="Book Antiqua" w:cs="Times New Roman"/>
          <w:sz w:val="24"/>
          <w:szCs w:val="24"/>
        </w:rPr>
        <w:t>old</w:t>
      </w:r>
      <w:r w:rsidR="00ED4D06" w:rsidRPr="008A59BC">
        <w:rPr>
          <w:rFonts w:ascii="Book Antiqua" w:hAnsi="Book Antiqua" w:cs="Times New Roman"/>
          <w:sz w:val="24"/>
          <w:szCs w:val="24"/>
        </w:rPr>
        <w:t xml:space="preserve"> and weighting 20 </w:t>
      </w:r>
      <w:r w:rsidR="00ED4D06" w:rsidRPr="008A59BC">
        <w:rPr>
          <w:rFonts w:ascii="Book Antiqua" w:hAnsi="Book Antiqua" w:cs="Times New Roman"/>
          <w:color w:val="000000" w:themeColor="text1"/>
          <w:sz w:val="24"/>
          <w:szCs w:val="24"/>
        </w:rPr>
        <w:t>±</w:t>
      </w:r>
      <w:r w:rsidR="00ED4D06" w:rsidRPr="008A59BC">
        <w:rPr>
          <w:rFonts w:ascii="Book Antiqua" w:hAnsi="Book Antiqua" w:cs="Times New Roman"/>
          <w:sz w:val="24"/>
          <w:szCs w:val="24"/>
        </w:rPr>
        <w:t xml:space="preserve"> 2</w:t>
      </w:r>
      <w:r w:rsidR="005D112B">
        <w:rPr>
          <w:rFonts w:ascii="Book Antiqua" w:hAnsi="Book Antiqua" w:cs="Times New Roman" w:hint="eastAsia"/>
          <w:sz w:val="24"/>
          <w:szCs w:val="24"/>
        </w:rPr>
        <w:t xml:space="preserve"> </w:t>
      </w:r>
      <w:r w:rsidR="00ED4D06" w:rsidRPr="008A59BC">
        <w:rPr>
          <w:rFonts w:ascii="Book Antiqua" w:hAnsi="Book Antiqua" w:cs="Times New Roman"/>
          <w:sz w:val="24"/>
          <w:szCs w:val="24"/>
        </w:rPr>
        <w:t>g</w:t>
      </w:r>
      <w:r w:rsidRPr="008A59BC">
        <w:rPr>
          <w:rFonts w:ascii="Book Antiqua" w:hAnsi="Book Antiqua" w:cs="Times New Roman"/>
          <w:sz w:val="24"/>
          <w:szCs w:val="24"/>
        </w:rPr>
        <w:t xml:space="preserve">) were purchased from the Shanghai Laboratory Animal Center, Chinese Academy of Sciences. All of the animals were maintained in the animal facility of </w:t>
      </w:r>
      <w:proofErr w:type="spellStart"/>
      <w:r w:rsidRPr="008A59BC">
        <w:rPr>
          <w:rFonts w:ascii="Book Antiqua" w:hAnsi="Book Antiqua" w:cs="Times New Roman"/>
          <w:sz w:val="24"/>
          <w:szCs w:val="24"/>
        </w:rPr>
        <w:t>Zhongshan</w:t>
      </w:r>
      <w:proofErr w:type="spellEnd"/>
      <w:r w:rsidRPr="008A59BC">
        <w:rPr>
          <w:rFonts w:ascii="Book Antiqua" w:hAnsi="Book Antiqua" w:cs="Times New Roman"/>
          <w:sz w:val="24"/>
          <w:szCs w:val="24"/>
        </w:rPr>
        <w:t xml:space="preserve"> Hospital, </w:t>
      </w:r>
      <w:proofErr w:type="spellStart"/>
      <w:r w:rsidRPr="008A59BC">
        <w:rPr>
          <w:rFonts w:ascii="Book Antiqua" w:hAnsi="Book Antiqua" w:cs="Times New Roman"/>
          <w:sz w:val="24"/>
          <w:szCs w:val="24"/>
        </w:rPr>
        <w:t>Fudan</w:t>
      </w:r>
      <w:proofErr w:type="spellEnd"/>
      <w:r w:rsidRPr="008A59BC">
        <w:rPr>
          <w:rFonts w:ascii="Book Antiqua" w:hAnsi="Book Antiqua" w:cs="Times New Roman"/>
          <w:sz w:val="24"/>
          <w:szCs w:val="24"/>
        </w:rPr>
        <w:t xml:space="preserve"> University.</w:t>
      </w:r>
      <w:r w:rsidRPr="008A59BC">
        <w:rPr>
          <w:rFonts w:ascii="Book Antiqua" w:hAnsi="Book Antiqua"/>
          <w:sz w:val="24"/>
          <w:szCs w:val="24"/>
        </w:rPr>
        <w:t xml:space="preserve"> </w:t>
      </w:r>
      <w:bookmarkStart w:id="80" w:name="OLE_LINK61"/>
      <w:bookmarkStart w:id="81" w:name="OLE_LINK62"/>
      <w:r w:rsidR="000C073A" w:rsidRPr="008A59BC">
        <w:rPr>
          <w:rFonts w:ascii="Book Antiqua" w:hAnsi="Book Antiqua"/>
          <w:sz w:val="24"/>
          <w:szCs w:val="24"/>
        </w:rPr>
        <w:t xml:space="preserve">The mice were kept on a 12-h light/dark cycle with access to mice chow and water </w:t>
      </w:r>
      <w:r w:rsidR="000C073A" w:rsidRPr="008A59BC">
        <w:rPr>
          <w:rFonts w:ascii="Book Antiqua" w:hAnsi="Book Antiqua"/>
          <w:i/>
          <w:sz w:val="24"/>
          <w:szCs w:val="24"/>
        </w:rPr>
        <w:t>ad libitum</w:t>
      </w:r>
      <w:r w:rsidR="000C073A" w:rsidRPr="008A59BC">
        <w:rPr>
          <w:rFonts w:ascii="Book Antiqua" w:hAnsi="Book Antiqua"/>
          <w:sz w:val="24"/>
          <w:szCs w:val="24"/>
        </w:rPr>
        <w:t>.</w:t>
      </w:r>
      <w:r w:rsidRPr="008A59BC">
        <w:rPr>
          <w:rFonts w:ascii="Book Antiqua" w:hAnsi="Book Antiqua"/>
          <w:sz w:val="24"/>
          <w:szCs w:val="24"/>
        </w:rPr>
        <w:t xml:space="preserve"> </w:t>
      </w:r>
      <w:bookmarkEnd w:id="80"/>
      <w:bookmarkEnd w:id="81"/>
      <w:r w:rsidRPr="008A59BC">
        <w:rPr>
          <w:rFonts w:ascii="Book Antiqua" w:hAnsi="Book Antiqua"/>
          <w:sz w:val="24"/>
          <w:szCs w:val="24"/>
        </w:rPr>
        <w:t>All surgery was performed under</w:t>
      </w:r>
      <w:r w:rsidR="003170CE" w:rsidRPr="008A59BC">
        <w:rPr>
          <w:rFonts w:ascii="Book Antiqua" w:hAnsi="Book Antiqua"/>
          <w:sz w:val="24"/>
          <w:szCs w:val="24"/>
        </w:rPr>
        <w:t xml:space="preserve"> </w:t>
      </w:r>
      <w:bookmarkStart w:id="82" w:name="OLE_LINK9"/>
      <w:bookmarkStart w:id="83" w:name="OLE_LINK10"/>
      <w:r w:rsidR="003170CE" w:rsidRPr="008A59BC">
        <w:rPr>
          <w:rFonts w:ascii="Book Antiqua" w:hAnsi="Book Antiqua"/>
          <w:sz w:val="24"/>
          <w:szCs w:val="24"/>
        </w:rPr>
        <w:t>a mixture anesthesia of</w:t>
      </w:r>
      <w:r w:rsidRPr="008A59BC">
        <w:rPr>
          <w:rFonts w:ascii="Book Antiqua" w:hAnsi="Book Antiqua"/>
          <w:sz w:val="24"/>
          <w:szCs w:val="24"/>
        </w:rPr>
        <w:t xml:space="preserve"> ketamine</w:t>
      </w:r>
      <w:r w:rsidR="00ED4D06" w:rsidRPr="008A59BC">
        <w:rPr>
          <w:rFonts w:ascii="Book Antiqua" w:hAnsi="Book Antiqua"/>
          <w:sz w:val="24"/>
          <w:szCs w:val="24"/>
        </w:rPr>
        <w:t xml:space="preserve"> (80</w:t>
      </w:r>
      <w:r w:rsidR="005D112B">
        <w:rPr>
          <w:rFonts w:ascii="Book Antiqua" w:hAnsi="Book Antiqua" w:hint="eastAsia"/>
          <w:sz w:val="24"/>
          <w:szCs w:val="24"/>
        </w:rPr>
        <w:t xml:space="preserve"> </w:t>
      </w:r>
      <w:r w:rsidR="00ED4D06" w:rsidRPr="008A59BC">
        <w:rPr>
          <w:rFonts w:ascii="Book Antiqua" w:hAnsi="Book Antiqua"/>
          <w:sz w:val="24"/>
          <w:szCs w:val="24"/>
        </w:rPr>
        <w:t>mg/kg</w:t>
      </w:r>
      <w:r w:rsidR="0052151F" w:rsidRPr="008A59BC">
        <w:rPr>
          <w:rFonts w:ascii="Book Antiqua" w:hAnsi="Book Antiqua"/>
          <w:sz w:val="24"/>
          <w:szCs w:val="24"/>
        </w:rPr>
        <w:t xml:space="preserve">, </w:t>
      </w:r>
      <w:proofErr w:type="spellStart"/>
      <w:r w:rsidRPr="008A59BC">
        <w:rPr>
          <w:rFonts w:ascii="Book Antiqua" w:hAnsi="Book Antiqua"/>
          <w:sz w:val="24"/>
          <w:szCs w:val="24"/>
        </w:rPr>
        <w:t>Hengrui</w:t>
      </w:r>
      <w:proofErr w:type="spellEnd"/>
      <w:r w:rsidRPr="008A59BC">
        <w:rPr>
          <w:rFonts w:ascii="Book Antiqua" w:hAnsi="Book Antiqua"/>
          <w:sz w:val="24"/>
          <w:szCs w:val="24"/>
        </w:rPr>
        <w:t xml:space="preserve"> Medicine, Lianyungang, China) and </w:t>
      </w:r>
      <w:proofErr w:type="spellStart"/>
      <w:r w:rsidRPr="008A59BC">
        <w:rPr>
          <w:rFonts w:ascii="Book Antiqua" w:hAnsi="Book Antiqua"/>
          <w:sz w:val="24"/>
          <w:szCs w:val="24"/>
        </w:rPr>
        <w:t>xylazine</w:t>
      </w:r>
      <w:bookmarkEnd w:id="82"/>
      <w:bookmarkEnd w:id="83"/>
      <w:proofErr w:type="spellEnd"/>
      <w:r w:rsidR="00ED4D06" w:rsidRPr="008A59BC">
        <w:rPr>
          <w:rFonts w:ascii="Book Antiqua" w:hAnsi="Book Antiqua"/>
          <w:sz w:val="24"/>
          <w:szCs w:val="24"/>
        </w:rPr>
        <w:t xml:space="preserve"> (30</w:t>
      </w:r>
      <w:r w:rsidR="0071202D">
        <w:rPr>
          <w:rFonts w:ascii="Book Antiqua" w:hAnsi="Book Antiqua" w:hint="eastAsia"/>
          <w:sz w:val="24"/>
          <w:szCs w:val="24"/>
        </w:rPr>
        <w:t xml:space="preserve"> </w:t>
      </w:r>
      <w:r w:rsidR="00ED4D06" w:rsidRPr="008A59BC">
        <w:rPr>
          <w:rFonts w:ascii="Book Antiqua" w:hAnsi="Book Antiqua"/>
          <w:sz w:val="24"/>
          <w:szCs w:val="24"/>
        </w:rPr>
        <w:t>mg/kg</w:t>
      </w:r>
      <w:r w:rsidR="0052151F" w:rsidRPr="008A59BC">
        <w:rPr>
          <w:rFonts w:ascii="Book Antiqua" w:hAnsi="Book Antiqua"/>
          <w:sz w:val="24"/>
          <w:szCs w:val="24"/>
        </w:rPr>
        <w:t xml:space="preserve">, </w:t>
      </w:r>
      <w:r w:rsidRPr="008A59BC">
        <w:rPr>
          <w:rFonts w:ascii="Book Antiqua" w:hAnsi="Book Antiqua"/>
          <w:sz w:val="24"/>
          <w:szCs w:val="24"/>
        </w:rPr>
        <w:t xml:space="preserve">Sigma-Aldrich, St. Louis, MO, </w:t>
      </w:r>
      <w:r w:rsidR="005D112B" w:rsidRPr="005D112B">
        <w:rPr>
          <w:rFonts w:ascii="Book Antiqua" w:hAnsi="Book Antiqua"/>
          <w:sz w:val="24"/>
          <w:szCs w:val="24"/>
        </w:rPr>
        <w:t>United States</w:t>
      </w:r>
      <w:r w:rsidRPr="008A59BC">
        <w:rPr>
          <w:rFonts w:ascii="Book Antiqua" w:hAnsi="Book Antiqua"/>
          <w:sz w:val="24"/>
          <w:szCs w:val="24"/>
        </w:rPr>
        <w:t xml:space="preserve">) </w:t>
      </w:r>
      <w:r w:rsidR="003170CE" w:rsidRPr="008A59BC">
        <w:rPr>
          <w:rFonts w:ascii="Book Antiqua" w:hAnsi="Book Antiqua"/>
          <w:sz w:val="24"/>
          <w:szCs w:val="24"/>
        </w:rPr>
        <w:t xml:space="preserve">given </w:t>
      </w:r>
      <w:proofErr w:type="spellStart"/>
      <w:r w:rsidR="003170CE" w:rsidRPr="008A59BC">
        <w:rPr>
          <w:rFonts w:ascii="Book Antiqua" w:hAnsi="Book Antiqua"/>
          <w:sz w:val="24"/>
          <w:szCs w:val="24"/>
        </w:rPr>
        <w:t>intraperitoneally</w:t>
      </w:r>
      <w:proofErr w:type="spellEnd"/>
      <w:r w:rsidRPr="008A59BC">
        <w:rPr>
          <w:rFonts w:ascii="Book Antiqua" w:hAnsi="Book Antiqua"/>
          <w:sz w:val="24"/>
          <w:szCs w:val="24"/>
        </w:rPr>
        <w:t>, and all efforts were made to minimize suffering.</w:t>
      </w:r>
      <w:r w:rsidR="008E3456" w:rsidRPr="008A59BC">
        <w:rPr>
          <w:rFonts w:ascii="Book Antiqua" w:hAnsi="Book Antiqua"/>
          <w:sz w:val="24"/>
          <w:szCs w:val="24"/>
        </w:rPr>
        <w:t xml:space="preserve"> </w:t>
      </w:r>
      <w:r w:rsidR="00EA7758" w:rsidRPr="008A59BC">
        <w:rPr>
          <w:rFonts w:ascii="Book Antiqua" w:hAnsi="Book Antiqua"/>
          <w:sz w:val="24"/>
          <w:szCs w:val="24"/>
        </w:rPr>
        <w:t xml:space="preserve">The experimental protocol was approved by the local Animal Care and Use Committee of </w:t>
      </w:r>
      <w:proofErr w:type="spellStart"/>
      <w:r w:rsidR="00EA7758" w:rsidRPr="008A59BC">
        <w:rPr>
          <w:rFonts w:ascii="Book Antiqua" w:hAnsi="Book Antiqua"/>
          <w:sz w:val="24"/>
          <w:szCs w:val="24"/>
        </w:rPr>
        <w:t>Fudan</w:t>
      </w:r>
      <w:proofErr w:type="spellEnd"/>
      <w:r w:rsidR="00EA7758" w:rsidRPr="008A59BC">
        <w:rPr>
          <w:rFonts w:ascii="Book Antiqua" w:hAnsi="Book Antiqua"/>
          <w:sz w:val="24"/>
          <w:szCs w:val="24"/>
        </w:rPr>
        <w:t xml:space="preserve"> University.</w:t>
      </w:r>
      <w:r w:rsidR="008E3456" w:rsidRPr="008A59BC">
        <w:rPr>
          <w:rFonts w:ascii="Book Antiqua" w:hAnsi="Book Antiqua"/>
          <w:sz w:val="24"/>
          <w:szCs w:val="24"/>
        </w:rPr>
        <w:t xml:space="preserve"> All animals were handled in accordance with the Guide for the Care and Use of Laboratory Animals published by the National Institutes of Health.</w:t>
      </w:r>
    </w:p>
    <w:p w:rsidR="005D112B" w:rsidRPr="008A59BC" w:rsidRDefault="005D112B" w:rsidP="005D112B">
      <w:pPr>
        <w:spacing w:line="360" w:lineRule="auto"/>
        <w:rPr>
          <w:rFonts w:ascii="Book Antiqua" w:hAnsi="Book Antiqua" w:cs="Times New Roman"/>
          <w:sz w:val="24"/>
          <w:szCs w:val="24"/>
        </w:rPr>
      </w:pPr>
    </w:p>
    <w:p w:rsidR="00E64D86" w:rsidRPr="005D112B" w:rsidRDefault="00E64D86" w:rsidP="008A59BC">
      <w:pPr>
        <w:spacing w:line="360" w:lineRule="auto"/>
        <w:rPr>
          <w:rFonts w:ascii="Book Antiqua" w:hAnsi="Book Antiqua" w:cs="Times New Roman"/>
          <w:i/>
          <w:sz w:val="24"/>
          <w:szCs w:val="24"/>
        </w:rPr>
      </w:pPr>
      <w:r w:rsidRPr="005D112B">
        <w:rPr>
          <w:rFonts w:ascii="Book Antiqua" w:hAnsi="Book Antiqua" w:cs="Times New Roman"/>
          <w:b/>
          <w:i/>
          <w:sz w:val="24"/>
          <w:szCs w:val="24"/>
        </w:rPr>
        <w:t>Isolation and cultivation of HSCs</w:t>
      </w:r>
    </w:p>
    <w:p w:rsidR="00E64D86" w:rsidRDefault="00E64D86" w:rsidP="005D112B">
      <w:pPr>
        <w:spacing w:line="360" w:lineRule="auto"/>
        <w:rPr>
          <w:rFonts w:ascii="Book Antiqua" w:hAnsi="Book Antiqua" w:cs="Times New Roman"/>
          <w:sz w:val="24"/>
          <w:szCs w:val="24"/>
        </w:rPr>
      </w:pPr>
      <w:bookmarkStart w:id="84" w:name="OLE_LINK19"/>
      <w:bookmarkStart w:id="85" w:name="OLE_LINK20"/>
      <w:r w:rsidRPr="008A59BC">
        <w:rPr>
          <w:rFonts w:ascii="Book Antiqua" w:hAnsi="Book Antiqua" w:cs="Times New Roman"/>
          <w:sz w:val="24"/>
          <w:szCs w:val="24"/>
        </w:rPr>
        <w:t xml:space="preserve">HSCs were isolated from mouse livers as </w:t>
      </w:r>
      <w:r w:rsidR="00560B37" w:rsidRPr="008A59BC">
        <w:rPr>
          <w:rFonts w:ascii="Book Antiqua" w:hAnsi="Book Antiqua" w:cs="Times New Roman"/>
          <w:sz w:val="24"/>
          <w:szCs w:val="24"/>
        </w:rPr>
        <w:t xml:space="preserve">we </w:t>
      </w:r>
      <w:r w:rsidRPr="008A59BC">
        <w:rPr>
          <w:rFonts w:ascii="Book Antiqua" w:hAnsi="Book Antiqua" w:cs="Times New Roman"/>
          <w:sz w:val="24"/>
          <w:szCs w:val="24"/>
        </w:rPr>
        <w:t xml:space="preserve">described </w:t>
      </w:r>
      <w:proofErr w:type="gramStart"/>
      <w:r w:rsidRPr="008A59BC">
        <w:rPr>
          <w:rFonts w:ascii="Book Antiqua" w:hAnsi="Book Antiqua" w:cs="Times New Roman"/>
          <w:sz w:val="24"/>
          <w:szCs w:val="24"/>
        </w:rPr>
        <w:t>before</w:t>
      </w:r>
      <w:proofErr w:type="gram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NE.Ref.{C1114C16-3B9F-47F4-97E9-A4FF63FE9E66}</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[8]</w:t>
      </w:r>
      <w:r w:rsidR="003101FE" w:rsidRPr="008A59BC">
        <w:rPr>
          <w:rFonts w:ascii="Book Antiqua" w:hAnsi="Book Antiqua" w:cs="Times New Roman"/>
          <w:sz w:val="24"/>
          <w:szCs w:val="24"/>
          <w:vertAlign w:val="superscript"/>
        </w:rPr>
        <w:fldChar w:fldCharType="end"/>
      </w:r>
      <w:r w:rsidRPr="008A59BC">
        <w:rPr>
          <w:rFonts w:ascii="Book Antiqua" w:hAnsi="Book Antiqua" w:cs="Times New Roman"/>
          <w:sz w:val="24"/>
          <w:szCs w:val="24"/>
        </w:rPr>
        <w:t xml:space="preserve">. </w:t>
      </w:r>
      <w:r w:rsidR="00C73020" w:rsidRPr="008A59BC">
        <w:rPr>
          <w:rFonts w:ascii="Book Antiqua" w:hAnsi="Book Antiqua" w:cs="Times New Roman"/>
          <w:sz w:val="24"/>
          <w:szCs w:val="24"/>
        </w:rPr>
        <w:t xml:space="preserve">Briefly, C57BL/6J mice livers were then perfused in situ, and the HSCs were isolated with an optimized density gradient centrifugation technique. HSCs were seeded in high-glucose </w:t>
      </w:r>
      <w:proofErr w:type="spellStart"/>
      <w:proofErr w:type="gramStart"/>
      <w:r w:rsidR="00C73020" w:rsidRPr="008A59BC">
        <w:rPr>
          <w:rFonts w:ascii="Book Antiqua" w:hAnsi="Book Antiqua" w:cs="Times New Roman"/>
          <w:sz w:val="24"/>
          <w:szCs w:val="24"/>
        </w:rPr>
        <w:t>dulbecco's</w:t>
      </w:r>
      <w:proofErr w:type="spellEnd"/>
      <w:proofErr w:type="gramEnd"/>
      <w:r w:rsidR="00C73020" w:rsidRPr="008A59BC">
        <w:rPr>
          <w:rFonts w:ascii="Book Antiqua" w:hAnsi="Book Antiqua" w:cs="Times New Roman"/>
          <w:sz w:val="24"/>
          <w:szCs w:val="24"/>
        </w:rPr>
        <w:t xml:space="preserve"> modified eagle medium (DMEM</w:t>
      </w:r>
      <w:r w:rsidR="00A62CA6" w:rsidRPr="008A59BC">
        <w:rPr>
          <w:rFonts w:ascii="Book Antiqua" w:hAnsi="Book Antiqua" w:cs="Times New Roman"/>
          <w:sz w:val="24"/>
          <w:szCs w:val="24"/>
        </w:rPr>
        <w:t>,</w:t>
      </w:r>
      <w:r w:rsidR="00A62CA6" w:rsidRPr="008A59BC">
        <w:rPr>
          <w:rFonts w:ascii="Book Antiqua" w:hAnsi="Book Antiqua"/>
          <w:sz w:val="24"/>
          <w:szCs w:val="24"/>
        </w:rPr>
        <w:t xml:space="preserve"> </w:t>
      </w:r>
      <w:proofErr w:type="spellStart"/>
      <w:r w:rsidR="00A62CA6" w:rsidRPr="008A59BC">
        <w:rPr>
          <w:rFonts w:ascii="Book Antiqua" w:hAnsi="Book Antiqua" w:cs="Times New Roman"/>
          <w:sz w:val="24"/>
          <w:szCs w:val="24"/>
        </w:rPr>
        <w:t>Gibco</w:t>
      </w:r>
      <w:proofErr w:type="spellEnd"/>
      <w:r w:rsidR="00A62CA6" w:rsidRPr="008A59BC">
        <w:rPr>
          <w:rFonts w:ascii="Book Antiqua" w:hAnsi="Book Antiqua" w:cs="Times New Roman"/>
          <w:sz w:val="24"/>
          <w:szCs w:val="24"/>
        </w:rPr>
        <w:t xml:space="preserve">, </w:t>
      </w:r>
      <w:r w:rsidR="00A62CA6" w:rsidRPr="008A59BC">
        <w:rPr>
          <w:rFonts w:ascii="Book Antiqua" w:hAnsi="Book Antiqua" w:cs="Times New Roman"/>
          <w:sz w:val="24"/>
          <w:szCs w:val="24"/>
        </w:rPr>
        <w:lastRenderedPageBreak/>
        <w:t xml:space="preserve">New York, </w:t>
      </w:r>
      <w:r w:rsidR="005D112B" w:rsidRPr="005D112B">
        <w:rPr>
          <w:rFonts w:ascii="Book Antiqua" w:hAnsi="Book Antiqua" w:cs="Times New Roman"/>
          <w:sz w:val="24"/>
          <w:szCs w:val="24"/>
        </w:rPr>
        <w:t>United States</w:t>
      </w:r>
      <w:r w:rsidR="00C73020" w:rsidRPr="008A59BC">
        <w:rPr>
          <w:rFonts w:ascii="Book Antiqua" w:hAnsi="Book Antiqua" w:cs="Times New Roman"/>
          <w:sz w:val="24"/>
          <w:szCs w:val="24"/>
        </w:rPr>
        <w:t>) containing 10% fetal bovine serum</w:t>
      </w:r>
      <w:r w:rsidR="005D112B">
        <w:rPr>
          <w:rFonts w:ascii="Book Antiqua" w:hAnsi="Book Antiqua" w:cs="Times New Roman" w:hint="eastAsia"/>
          <w:sz w:val="24"/>
          <w:szCs w:val="24"/>
        </w:rPr>
        <w:t xml:space="preserve"> (</w:t>
      </w:r>
      <w:r w:rsidR="00C73020" w:rsidRPr="008A59BC">
        <w:rPr>
          <w:rFonts w:ascii="Book Antiqua" w:hAnsi="Book Antiqua" w:cs="Times New Roman"/>
          <w:sz w:val="24"/>
          <w:szCs w:val="24"/>
        </w:rPr>
        <w:t>FBS</w:t>
      </w:r>
      <w:r w:rsidR="00A62CA6" w:rsidRPr="008A59BC">
        <w:rPr>
          <w:rFonts w:ascii="Book Antiqua" w:hAnsi="Book Antiqua" w:cs="Times New Roman"/>
          <w:sz w:val="24"/>
          <w:szCs w:val="24"/>
        </w:rPr>
        <w:t>,</w:t>
      </w:r>
      <w:r w:rsidR="00A62CA6" w:rsidRPr="008A59BC">
        <w:rPr>
          <w:rFonts w:ascii="Book Antiqua" w:hAnsi="Book Antiqua"/>
          <w:sz w:val="24"/>
          <w:szCs w:val="24"/>
        </w:rPr>
        <w:t xml:space="preserve"> </w:t>
      </w:r>
      <w:r w:rsidR="00A62CA6" w:rsidRPr="008A59BC">
        <w:rPr>
          <w:rFonts w:ascii="Book Antiqua" w:hAnsi="Book Antiqua" w:cs="Times New Roman"/>
          <w:sz w:val="24"/>
          <w:szCs w:val="24"/>
        </w:rPr>
        <w:t xml:space="preserve">Sigma-Aldrich, Poole, </w:t>
      </w:r>
      <w:r w:rsidR="005D112B" w:rsidRPr="005D112B">
        <w:rPr>
          <w:rFonts w:ascii="Book Antiqua" w:hAnsi="Book Antiqua" w:cs="Times New Roman"/>
          <w:sz w:val="24"/>
          <w:szCs w:val="24"/>
        </w:rPr>
        <w:t>United Kingdom</w:t>
      </w:r>
      <w:r w:rsidR="005D112B">
        <w:rPr>
          <w:rFonts w:ascii="Book Antiqua" w:hAnsi="Book Antiqua" w:cs="Times New Roman" w:hint="eastAsia"/>
          <w:sz w:val="24"/>
          <w:szCs w:val="24"/>
        </w:rPr>
        <w:t>)</w:t>
      </w:r>
      <w:r w:rsidR="00C73020" w:rsidRPr="008A59BC">
        <w:rPr>
          <w:rFonts w:ascii="Book Antiqua" w:hAnsi="Book Antiqua" w:cs="Times New Roman"/>
          <w:sz w:val="24"/>
          <w:szCs w:val="24"/>
        </w:rPr>
        <w:t>. The cells were incubated at 37</w:t>
      </w:r>
      <w:r w:rsidR="00775EEB">
        <w:rPr>
          <w:rFonts w:ascii="Book Antiqua" w:hAnsi="Book Antiqua" w:cs="Times New Roman" w:hint="eastAsia"/>
          <w:sz w:val="24"/>
          <w:szCs w:val="24"/>
        </w:rPr>
        <w:t xml:space="preserve"> </w:t>
      </w:r>
      <w:r w:rsidR="00C73020" w:rsidRPr="008A59BC">
        <w:rPr>
          <w:rFonts w:ascii="Book Antiqua" w:hAnsi="Book Antiqua" w:cs="Times New Roman"/>
          <w:sz w:val="24"/>
          <w:szCs w:val="24"/>
        </w:rPr>
        <w:t xml:space="preserve">°C in a humidified atmosphere with 5% carbon dioxide. </w:t>
      </w:r>
      <w:r w:rsidRPr="008A59BC">
        <w:rPr>
          <w:rFonts w:ascii="Book Antiqua" w:hAnsi="Book Antiqua" w:cs="Times New Roman"/>
          <w:sz w:val="24"/>
          <w:szCs w:val="24"/>
        </w:rPr>
        <w:t>The primary HSCs cultured for 5 days were defined as HSCs (5d), and after being passaged three generations, HSCs were defined as HSCs (P3).</w:t>
      </w:r>
      <w:bookmarkEnd w:id="84"/>
      <w:bookmarkEnd w:id="85"/>
    </w:p>
    <w:p w:rsidR="005D112B" w:rsidRPr="008A59BC" w:rsidRDefault="005D112B" w:rsidP="005D112B">
      <w:pPr>
        <w:spacing w:line="360" w:lineRule="auto"/>
        <w:rPr>
          <w:rFonts w:ascii="Book Antiqua" w:hAnsi="Book Antiqua" w:cs="Times New Roman"/>
          <w:sz w:val="24"/>
          <w:szCs w:val="24"/>
        </w:rPr>
      </w:pP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t xml:space="preserve">Preparation and delivery of cells, cell lysates and conditioned medium </w:t>
      </w:r>
    </w:p>
    <w:p w:rsidR="00E64D86" w:rsidRDefault="00E64D86" w:rsidP="005D112B">
      <w:pPr>
        <w:spacing w:line="360" w:lineRule="auto"/>
        <w:rPr>
          <w:rFonts w:ascii="Book Antiqua" w:hAnsi="Book Antiqua" w:cs="Times New Roman"/>
          <w:sz w:val="24"/>
          <w:szCs w:val="24"/>
        </w:rPr>
      </w:pPr>
      <w:r w:rsidRPr="008A59BC">
        <w:rPr>
          <w:rFonts w:ascii="Book Antiqua" w:hAnsi="Book Antiqua" w:cs="Times New Roman"/>
          <w:sz w:val="24"/>
          <w:szCs w:val="24"/>
        </w:rPr>
        <w:t>Cellular lysates were prepared by sonication (VWR Scientific, West Chester, PA). The dose of cells administered wa</w:t>
      </w:r>
      <w:r w:rsidRPr="008A59BC">
        <w:rPr>
          <w:rFonts w:ascii="Book Antiqua" w:hAnsi="Book Antiqua" w:cs="Times New Roman"/>
          <w:color w:val="000000" w:themeColor="text1"/>
          <w:sz w:val="24"/>
          <w:szCs w:val="24"/>
        </w:rPr>
        <w:t>s 2 × 10</w:t>
      </w:r>
      <w:r w:rsidRPr="008A59BC">
        <w:rPr>
          <w:rFonts w:ascii="Book Antiqua" w:hAnsi="Book Antiqua" w:cs="Times New Roman"/>
          <w:color w:val="000000" w:themeColor="text1"/>
          <w:sz w:val="24"/>
          <w:szCs w:val="24"/>
          <w:vertAlign w:val="superscript"/>
        </w:rPr>
        <w:t>6</w:t>
      </w:r>
      <w:r w:rsidRPr="008A59BC">
        <w:rPr>
          <w:rFonts w:ascii="Book Antiqua" w:hAnsi="Book Antiqua" w:cs="Times New Roman"/>
          <w:color w:val="000000" w:themeColor="text1"/>
          <w:sz w:val="24"/>
          <w:szCs w:val="24"/>
        </w:rPr>
        <w:t xml:space="preserve"> pe</w:t>
      </w:r>
      <w:r w:rsidRPr="008A59BC">
        <w:rPr>
          <w:rFonts w:ascii="Book Antiqua" w:hAnsi="Book Antiqua" w:cs="Times New Roman"/>
          <w:sz w:val="24"/>
          <w:szCs w:val="24"/>
        </w:rPr>
        <w:t>r subject. Conditioned medium was prepared by collecting serum-free medium (high-glucose DMEM without FBS; supplemented with 0.05% bovine serum albumin to prevent protein aggregation) after 24-h culture of different cell masses. The majority of experiments were performed with the optimal cell mass of 2 × 10</w:t>
      </w:r>
      <w:r w:rsidRPr="008A59BC">
        <w:rPr>
          <w:rFonts w:ascii="Book Antiqua" w:hAnsi="Book Antiqua" w:cs="Times New Roman"/>
          <w:sz w:val="24"/>
          <w:szCs w:val="24"/>
          <w:vertAlign w:val="superscript"/>
        </w:rPr>
        <w:t>6</w:t>
      </w:r>
      <w:r w:rsidRPr="008A59BC">
        <w:rPr>
          <w:rFonts w:ascii="Book Antiqua" w:hAnsi="Book Antiqua" w:cs="Times New Roman"/>
          <w:sz w:val="24"/>
          <w:szCs w:val="24"/>
        </w:rPr>
        <w:t xml:space="preserve"> cells. Supernatants were centrifuged and filtered to eliminate potential cell bodies. The medium was then concentrated approximately 25-fold using ultrafiltration units (</w:t>
      </w:r>
      <w:proofErr w:type="spellStart"/>
      <w:r w:rsidRPr="008A59BC">
        <w:rPr>
          <w:rFonts w:ascii="Book Antiqua" w:hAnsi="Book Antiqua" w:cs="Times New Roman"/>
          <w:sz w:val="24"/>
          <w:szCs w:val="24"/>
        </w:rPr>
        <w:t>Amicon</w:t>
      </w:r>
      <w:proofErr w:type="spellEnd"/>
      <w:r w:rsidRPr="008A59BC">
        <w:rPr>
          <w:rFonts w:ascii="Book Antiqua" w:hAnsi="Book Antiqua" w:cs="Times New Roman"/>
          <w:sz w:val="24"/>
          <w:szCs w:val="24"/>
        </w:rPr>
        <w:t xml:space="preserve"> Ultra-PL 3, Millipore, Bedford, MA, </w:t>
      </w:r>
      <w:r w:rsidR="005D112B" w:rsidRPr="005D112B">
        <w:rPr>
          <w:rFonts w:ascii="Book Antiqua" w:hAnsi="Book Antiqua" w:cs="Times New Roman"/>
          <w:sz w:val="24"/>
          <w:szCs w:val="24"/>
        </w:rPr>
        <w:t>United States</w:t>
      </w:r>
      <w:r w:rsidRPr="008A59BC">
        <w:rPr>
          <w:rFonts w:ascii="Book Antiqua" w:hAnsi="Book Antiqua" w:cs="Times New Roman"/>
          <w:sz w:val="24"/>
          <w:szCs w:val="24"/>
        </w:rPr>
        <w:t xml:space="preserve">) with a 3 </w:t>
      </w:r>
      <w:proofErr w:type="spellStart"/>
      <w:r w:rsidRPr="008A59BC">
        <w:rPr>
          <w:rFonts w:ascii="Book Antiqua" w:hAnsi="Book Antiqua" w:cs="Times New Roman"/>
          <w:sz w:val="24"/>
          <w:szCs w:val="24"/>
        </w:rPr>
        <w:t>kDa</w:t>
      </w:r>
      <w:proofErr w:type="spellEnd"/>
      <w:r w:rsidRPr="008A59BC">
        <w:rPr>
          <w:rFonts w:ascii="Book Antiqua" w:hAnsi="Book Antiqua" w:cs="Times New Roman"/>
          <w:sz w:val="24"/>
          <w:szCs w:val="24"/>
        </w:rPr>
        <w:t xml:space="preserve"> molecular weight cut-off. Finally, the collected medium, containing paracrine molecules (HSC-CM), was stored at -80°C until use.</w:t>
      </w:r>
    </w:p>
    <w:p w:rsidR="005D112B" w:rsidRPr="005D112B" w:rsidRDefault="005D112B" w:rsidP="005D112B">
      <w:pPr>
        <w:spacing w:line="360" w:lineRule="auto"/>
        <w:rPr>
          <w:rFonts w:ascii="Book Antiqua" w:hAnsi="Book Antiqua" w:cs="Times New Roman"/>
          <w:i/>
          <w:sz w:val="24"/>
          <w:szCs w:val="24"/>
        </w:rPr>
      </w:pP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t>Immunofluorescence</w:t>
      </w:r>
    </w:p>
    <w:p w:rsidR="00E64D86" w:rsidRDefault="00E64D86" w:rsidP="005D112B">
      <w:pPr>
        <w:spacing w:line="360" w:lineRule="auto"/>
        <w:rPr>
          <w:rFonts w:ascii="Book Antiqua" w:hAnsi="Book Antiqua" w:cs="Times New Roman"/>
          <w:sz w:val="24"/>
          <w:szCs w:val="24"/>
        </w:rPr>
      </w:pPr>
      <w:bookmarkStart w:id="86" w:name="OLE_LINK3"/>
      <w:r w:rsidRPr="008A59BC">
        <w:rPr>
          <w:rFonts w:ascii="Book Antiqua" w:hAnsi="Book Antiqua" w:cs="Times New Roman"/>
          <w:sz w:val="24"/>
          <w:szCs w:val="24"/>
        </w:rPr>
        <w:t>HSCs (5d) and HSCs (P3)</w:t>
      </w:r>
      <w:bookmarkEnd w:id="86"/>
      <w:r w:rsidRPr="008A59BC">
        <w:rPr>
          <w:rFonts w:ascii="Book Antiqua" w:hAnsi="Book Antiqua" w:cs="Times New Roman"/>
          <w:sz w:val="24"/>
          <w:szCs w:val="24"/>
        </w:rPr>
        <w:t xml:space="preserve"> grown in 35-mm tissue culture plates were fixed with ice-cold 2% methanol for 10 min at 4°C. After blocking with 5% </w:t>
      </w:r>
      <w:bookmarkStart w:id="87" w:name="OLE_LINK32"/>
      <w:r w:rsidRPr="008A59BC">
        <w:rPr>
          <w:rFonts w:ascii="Book Antiqua" w:hAnsi="Book Antiqua" w:cs="Times New Roman"/>
          <w:sz w:val="24"/>
          <w:szCs w:val="24"/>
        </w:rPr>
        <w:t xml:space="preserve">BSA (Sigma Aldrich, St. Louis, MO, </w:t>
      </w:r>
      <w:r w:rsidR="00775EEB" w:rsidRPr="00775EEB">
        <w:rPr>
          <w:rFonts w:ascii="Book Antiqua" w:hAnsi="Book Antiqua" w:cs="Times New Roman"/>
          <w:sz w:val="24"/>
          <w:szCs w:val="24"/>
        </w:rPr>
        <w:t>United States</w:t>
      </w:r>
      <w:r w:rsidRPr="008A59BC">
        <w:rPr>
          <w:rFonts w:ascii="Book Antiqua" w:hAnsi="Book Antiqua" w:cs="Times New Roman"/>
          <w:sz w:val="24"/>
          <w:szCs w:val="24"/>
        </w:rPr>
        <w:t>)</w:t>
      </w:r>
      <w:bookmarkEnd w:id="87"/>
      <w:r w:rsidRPr="008A59BC">
        <w:rPr>
          <w:rFonts w:ascii="Book Antiqua" w:hAnsi="Book Antiqua" w:cs="Times New Roman"/>
          <w:sz w:val="24"/>
          <w:szCs w:val="24"/>
        </w:rPr>
        <w:t xml:space="preserve"> in PBS, cells were incubated with mouse monoclonal </w:t>
      </w:r>
      <w:bookmarkStart w:id="88" w:name="OLE_LINK37"/>
      <w:r w:rsidRPr="008A59BC">
        <w:rPr>
          <w:rFonts w:ascii="Book Antiqua" w:hAnsi="Book Antiqua" w:cs="Times New Roman"/>
          <w:sz w:val="24"/>
          <w:szCs w:val="24"/>
        </w:rPr>
        <w:t xml:space="preserve">anti-α-SMA </w:t>
      </w:r>
      <w:bookmarkStart w:id="89" w:name="OLE_LINK43"/>
      <w:bookmarkStart w:id="90" w:name="OLE_LINK44"/>
      <w:proofErr w:type="spellStart"/>
      <w:r w:rsidRPr="008A59BC">
        <w:rPr>
          <w:rFonts w:ascii="Book Antiqua" w:hAnsi="Book Antiqua" w:cs="Times New Roman"/>
          <w:sz w:val="24"/>
          <w:szCs w:val="24"/>
        </w:rPr>
        <w:t>IgG</w:t>
      </w:r>
      <w:proofErr w:type="spellEnd"/>
      <w:r w:rsidRPr="008A59BC">
        <w:rPr>
          <w:rFonts w:ascii="Book Antiqua" w:hAnsi="Book Antiqua" w:cs="Times New Roman"/>
          <w:sz w:val="24"/>
          <w:szCs w:val="24"/>
        </w:rPr>
        <w:t xml:space="preserve"> (</w:t>
      </w:r>
      <w:proofErr w:type="spellStart"/>
      <w:r w:rsidRPr="008A59BC">
        <w:rPr>
          <w:rFonts w:ascii="Book Antiqua" w:hAnsi="Book Antiqua" w:cs="Times New Roman"/>
          <w:sz w:val="24"/>
          <w:szCs w:val="24"/>
        </w:rPr>
        <w:t>Abcam</w:t>
      </w:r>
      <w:bookmarkEnd w:id="88"/>
      <w:proofErr w:type="spellEnd"/>
      <w:r w:rsidRPr="008A59BC">
        <w:rPr>
          <w:rFonts w:ascii="Book Antiqua" w:hAnsi="Book Antiqua"/>
          <w:sz w:val="24"/>
          <w:szCs w:val="24"/>
        </w:rPr>
        <w:t xml:space="preserve">, </w:t>
      </w:r>
      <w:r w:rsidRPr="008A59BC">
        <w:rPr>
          <w:rFonts w:ascii="Book Antiqua" w:hAnsi="Book Antiqua" w:cs="Times New Roman"/>
          <w:sz w:val="24"/>
          <w:szCs w:val="24"/>
        </w:rPr>
        <w:t>Cambridge, MA</w:t>
      </w:r>
      <w:bookmarkEnd w:id="89"/>
      <w:bookmarkEnd w:id="90"/>
      <w:r w:rsidRPr="008A59BC">
        <w:rPr>
          <w:rFonts w:ascii="Book Antiqua" w:hAnsi="Book Antiqua" w:cs="Times New Roman"/>
          <w:sz w:val="24"/>
          <w:szCs w:val="24"/>
        </w:rPr>
        <w:t>; 1:100) or rabbit anti-</w:t>
      </w:r>
      <w:proofErr w:type="spellStart"/>
      <w:r w:rsidRPr="008A59BC">
        <w:rPr>
          <w:rFonts w:ascii="Book Antiqua" w:hAnsi="Book Antiqua" w:cs="Times New Roman"/>
          <w:sz w:val="24"/>
          <w:szCs w:val="24"/>
        </w:rPr>
        <w:t>desmin</w:t>
      </w:r>
      <w:proofErr w:type="spellEnd"/>
      <w:r w:rsidRPr="008A59BC">
        <w:rPr>
          <w:rFonts w:ascii="Book Antiqua" w:hAnsi="Book Antiqua" w:cs="Times New Roman"/>
          <w:sz w:val="24"/>
          <w:szCs w:val="24"/>
        </w:rPr>
        <w:t xml:space="preserve"> (</w:t>
      </w:r>
      <w:proofErr w:type="spellStart"/>
      <w:r w:rsidRPr="008A59BC">
        <w:rPr>
          <w:rFonts w:ascii="Book Antiqua" w:hAnsi="Book Antiqua" w:cs="Times New Roman"/>
          <w:sz w:val="24"/>
          <w:szCs w:val="24"/>
        </w:rPr>
        <w:t>Abcam</w:t>
      </w:r>
      <w:proofErr w:type="spellEnd"/>
      <w:r w:rsidRPr="008A59BC">
        <w:rPr>
          <w:rFonts w:ascii="Book Antiqua" w:hAnsi="Book Antiqua"/>
          <w:sz w:val="24"/>
          <w:szCs w:val="24"/>
        </w:rPr>
        <w:t xml:space="preserve">, </w:t>
      </w:r>
      <w:r w:rsidRPr="008A59BC">
        <w:rPr>
          <w:rFonts w:ascii="Book Antiqua" w:hAnsi="Book Antiqua" w:cs="Times New Roman"/>
          <w:sz w:val="24"/>
          <w:szCs w:val="24"/>
        </w:rPr>
        <w:t xml:space="preserve">Cambridge, MA; 1:100) for 2 h at room temperature, followed by development with donkey anti-mouse </w:t>
      </w:r>
      <w:proofErr w:type="spellStart"/>
      <w:r w:rsidRPr="008A59BC">
        <w:rPr>
          <w:rFonts w:ascii="Book Antiqua" w:hAnsi="Book Antiqua" w:cs="Times New Roman"/>
          <w:sz w:val="24"/>
          <w:szCs w:val="24"/>
        </w:rPr>
        <w:t>Alexa</w:t>
      </w:r>
      <w:proofErr w:type="spellEnd"/>
      <w:r w:rsidRPr="008A59BC">
        <w:rPr>
          <w:rFonts w:ascii="Book Antiqua" w:hAnsi="Book Antiqua" w:cs="Times New Roman"/>
          <w:sz w:val="24"/>
          <w:szCs w:val="24"/>
        </w:rPr>
        <w:t xml:space="preserve"> Fluor 488 (Invitrogen, Carlsbad, California, </w:t>
      </w:r>
      <w:r w:rsidR="005D112B" w:rsidRPr="005D112B">
        <w:rPr>
          <w:rFonts w:ascii="Book Antiqua" w:hAnsi="Book Antiqua" w:cs="Times New Roman"/>
          <w:sz w:val="24"/>
          <w:szCs w:val="24"/>
        </w:rPr>
        <w:t>United States</w:t>
      </w:r>
      <w:r w:rsidRPr="008A59BC">
        <w:rPr>
          <w:rFonts w:ascii="Book Antiqua" w:hAnsi="Book Antiqua" w:cs="Times New Roman"/>
          <w:sz w:val="24"/>
          <w:szCs w:val="24"/>
        </w:rPr>
        <w:t xml:space="preserve">; 1:500) or donkey anti-rabbit </w:t>
      </w:r>
      <w:proofErr w:type="spellStart"/>
      <w:r w:rsidRPr="008A59BC">
        <w:rPr>
          <w:rFonts w:ascii="Book Antiqua" w:hAnsi="Book Antiqua" w:cs="Times New Roman"/>
          <w:sz w:val="24"/>
          <w:szCs w:val="24"/>
        </w:rPr>
        <w:t>Alexa</w:t>
      </w:r>
      <w:proofErr w:type="spellEnd"/>
      <w:r w:rsidRPr="008A59BC">
        <w:rPr>
          <w:rFonts w:ascii="Book Antiqua" w:hAnsi="Book Antiqua" w:cs="Times New Roman"/>
          <w:sz w:val="24"/>
          <w:szCs w:val="24"/>
        </w:rPr>
        <w:t xml:space="preserve"> Fluor 594 (Invitrogen, Carlsbad, California, </w:t>
      </w:r>
      <w:r w:rsidR="00775EEB" w:rsidRPr="00775EEB">
        <w:rPr>
          <w:rFonts w:ascii="Book Antiqua" w:hAnsi="Book Antiqua" w:cs="Times New Roman"/>
          <w:sz w:val="24"/>
          <w:szCs w:val="24"/>
        </w:rPr>
        <w:t>United States</w:t>
      </w:r>
      <w:r w:rsidRPr="008A59BC">
        <w:rPr>
          <w:rFonts w:ascii="Book Antiqua" w:hAnsi="Book Antiqua" w:cs="Times New Roman"/>
          <w:sz w:val="24"/>
          <w:szCs w:val="24"/>
        </w:rPr>
        <w:t xml:space="preserve">; 1:500), respectively, as counterstain for 30 min at room temperature. All plates were examined under an </w:t>
      </w:r>
      <w:proofErr w:type="spellStart"/>
      <w:r w:rsidRPr="008A59BC">
        <w:rPr>
          <w:rFonts w:ascii="Book Antiqua" w:hAnsi="Book Antiqua" w:cs="Times New Roman"/>
          <w:sz w:val="24"/>
          <w:szCs w:val="24"/>
        </w:rPr>
        <w:t>Axiovert</w:t>
      </w:r>
      <w:proofErr w:type="spellEnd"/>
      <w:r w:rsidRPr="008A59BC">
        <w:rPr>
          <w:rFonts w:ascii="Book Antiqua" w:hAnsi="Book Antiqua" w:cs="Times New Roman"/>
          <w:sz w:val="24"/>
          <w:szCs w:val="24"/>
        </w:rPr>
        <w:t xml:space="preserve"> 200 (Carl-Zeiss, Jena, Germany) using a </w:t>
      </w:r>
      <w:r w:rsidRPr="008A59BC">
        <w:rPr>
          <w:rFonts w:ascii="Book Antiqua" w:hAnsi="Book Antiqua" w:cs="Times New Roman"/>
          <w:sz w:val="24"/>
          <w:szCs w:val="24"/>
        </w:rPr>
        <w:lastRenderedPageBreak/>
        <w:t>computer-assisted image analysis program (</w:t>
      </w:r>
      <w:proofErr w:type="spellStart"/>
      <w:r w:rsidRPr="008A59BC">
        <w:rPr>
          <w:rFonts w:ascii="Book Antiqua" w:hAnsi="Book Antiqua" w:cs="Times New Roman"/>
          <w:sz w:val="24"/>
          <w:szCs w:val="24"/>
        </w:rPr>
        <w:t>AxioVision</w:t>
      </w:r>
      <w:proofErr w:type="spellEnd"/>
      <w:r w:rsidRPr="008A59BC">
        <w:rPr>
          <w:rFonts w:ascii="Book Antiqua" w:hAnsi="Book Antiqua" w:cs="Times New Roman"/>
          <w:sz w:val="24"/>
          <w:szCs w:val="24"/>
        </w:rPr>
        <w:t xml:space="preserve"> Ver. 4.0; Carl-Zeiss).</w:t>
      </w:r>
    </w:p>
    <w:p w:rsidR="005D112B" w:rsidRPr="008A59BC" w:rsidRDefault="005D112B" w:rsidP="005D112B">
      <w:pPr>
        <w:spacing w:line="360" w:lineRule="auto"/>
        <w:rPr>
          <w:rFonts w:ascii="Book Antiqua" w:hAnsi="Book Antiqua" w:cs="Times New Roman"/>
          <w:sz w:val="24"/>
          <w:szCs w:val="24"/>
        </w:rPr>
      </w:pPr>
    </w:p>
    <w:p w:rsidR="00E64D86" w:rsidRPr="005D112B" w:rsidRDefault="00E64D86" w:rsidP="008A59BC">
      <w:pPr>
        <w:spacing w:line="360" w:lineRule="auto"/>
        <w:rPr>
          <w:rFonts w:ascii="Book Antiqua" w:hAnsi="Book Antiqua" w:cs="Times New Roman"/>
          <w:b/>
          <w:i/>
          <w:sz w:val="24"/>
          <w:szCs w:val="24"/>
        </w:rPr>
      </w:pPr>
      <w:bookmarkStart w:id="91" w:name="OLE_LINK4"/>
      <w:bookmarkStart w:id="92" w:name="OLE_LINK30"/>
      <w:r w:rsidRPr="005D112B">
        <w:rPr>
          <w:rFonts w:ascii="Book Antiqua" w:hAnsi="Book Antiqua" w:cs="Times New Roman"/>
          <w:b/>
          <w:i/>
          <w:sz w:val="24"/>
          <w:szCs w:val="24"/>
        </w:rPr>
        <w:t>Transmission electron microscopy</w:t>
      </w:r>
      <w:bookmarkEnd w:id="91"/>
      <w:bookmarkEnd w:id="92"/>
    </w:p>
    <w:p w:rsidR="00E64D86" w:rsidRDefault="00E64D86" w:rsidP="005D112B">
      <w:pPr>
        <w:spacing w:line="360" w:lineRule="auto"/>
        <w:rPr>
          <w:rFonts w:ascii="Book Antiqua" w:hAnsi="Book Antiqua" w:cs="Times New Roman"/>
          <w:sz w:val="24"/>
          <w:szCs w:val="24"/>
        </w:rPr>
      </w:pPr>
      <w:r w:rsidRPr="008A59BC">
        <w:rPr>
          <w:rFonts w:ascii="Book Antiqua" w:hAnsi="Book Antiqua" w:cs="Times New Roman"/>
          <w:sz w:val="24"/>
          <w:szCs w:val="24"/>
        </w:rPr>
        <w:t xml:space="preserve">HSCs (5d) and HSCs (P3) were harvested by </w:t>
      </w:r>
      <w:proofErr w:type="spellStart"/>
      <w:r w:rsidRPr="008A59BC">
        <w:rPr>
          <w:rFonts w:ascii="Book Antiqua" w:hAnsi="Book Antiqua" w:cs="Times New Roman"/>
          <w:sz w:val="24"/>
          <w:szCs w:val="24"/>
        </w:rPr>
        <w:t>trypsinization</w:t>
      </w:r>
      <w:proofErr w:type="spellEnd"/>
      <w:r w:rsidRPr="008A59BC">
        <w:rPr>
          <w:rFonts w:ascii="Book Antiqua" w:hAnsi="Book Antiqua" w:cs="Times New Roman"/>
          <w:sz w:val="24"/>
          <w:szCs w:val="24"/>
        </w:rPr>
        <w:t xml:space="preserve"> and centrifugation for 10 min at 1000 </w:t>
      </w:r>
      <w:r w:rsidRPr="008A59BC">
        <w:rPr>
          <w:rFonts w:ascii="Book Antiqua" w:hAnsi="Book Antiqua" w:cs="Times New Roman"/>
          <w:i/>
          <w:sz w:val="24"/>
          <w:szCs w:val="24"/>
        </w:rPr>
        <w:t>g</w:t>
      </w:r>
      <w:r w:rsidRPr="008A59BC">
        <w:rPr>
          <w:rFonts w:ascii="Book Antiqua" w:hAnsi="Book Antiqua" w:cs="Times New Roman"/>
          <w:sz w:val="24"/>
          <w:szCs w:val="24"/>
        </w:rPr>
        <w:t xml:space="preserve"> at room temperature. Cells were fixed in 2.5% </w:t>
      </w:r>
      <w:proofErr w:type="spellStart"/>
      <w:r w:rsidRPr="008A59BC">
        <w:rPr>
          <w:rFonts w:ascii="Book Antiqua" w:hAnsi="Book Antiqua" w:cs="Times New Roman"/>
          <w:sz w:val="24"/>
          <w:szCs w:val="24"/>
        </w:rPr>
        <w:t>glutaraldehyde</w:t>
      </w:r>
      <w:proofErr w:type="spellEnd"/>
      <w:r w:rsidRPr="008A59BC">
        <w:rPr>
          <w:rFonts w:ascii="Book Antiqua" w:hAnsi="Book Antiqua" w:cs="Times New Roman"/>
          <w:sz w:val="24"/>
          <w:szCs w:val="24"/>
        </w:rPr>
        <w:t xml:space="preserve"> for 1 h at 4°C and </w:t>
      </w:r>
      <w:proofErr w:type="spellStart"/>
      <w:r w:rsidRPr="008A59BC">
        <w:rPr>
          <w:rFonts w:ascii="Book Antiqua" w:hAnsi="Book Antiqua" w:cs="Times New Roman"/>
          <w:sz w:val="24"/>
          <w:szCs w:val="24"/>
        </w:rPr>
        <w:t>postfixed</w:t>
      </w:r>
      <w:proofErr w:type="spellEnd"/>
      <w:r w:rsidRPr="008A59BC">
        <w:rPr>
          <w:rFonts w:ascii="Book Antiqua" w:hAnsi="Book Antiqua" w:cs="Times New Roman"/>
          <w:sz w:val="24"/>
          <w:szCs w:val="24"/>
        </w:rPr>
        <w:t xml:space="preserve"> with 1% osmic acid for 30 min. Cells were then stained with lead-uranium, and the </w:t>
      </w:r>
      <w:proofErr w:type="spellStart"/>
      <w:r w:rsidRPr="008A59BC">
        <w:rPr>
          <w:rFonts w:ascii="Book Antiqua" w:hAnsi="Book Antiqua" w:cs="Times New Roman"/>
          <w:sz w:val="24"/>
          <w:szCs w:val="24"/>
        </w:rPr>
        <w:t>ultrastructural</w:t>
      </w:r>
      <w:proofErr w:type="spellEnd"/>
      <w:r w:rsidRPr="008A59BC">
        <w:rPr>
          <w:rFonts w:ascii="Book Antiqua" w:hAnsi="Book Antiqua" w:cs="Times New Roman"/>
          <w:sz w:val="24"/>
          <w:szCs w:val="24"/>
        </w:rPr>
        <w:t xml:space="preserve"> organization was observed with a transmission electron microscope (JEM-1200EX, Japan).</w:t>
      </w:r>
    </w:p>
    <w:p w:rsidR="005D112B" w:rsidRPr="008A59BC" w:rsidRDefault="005D112B" w:rsidP="005D112B">
      <w:pPr>
        <w:spacing w:line="360" w:lineRule="auto"/>
        <w:rPr>
          <w:rFonts w:ascii="Book Antiqua" w:hAnsi="Book Antiqua" w:cs="Times New Roman"/>
          <w:sz w:val="24"/>
          <w:szCs w:val="24"/>
        </w:rPr>
      </w:pP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t>APAP administration</w:t>
      </w:r>
    </w:p>
    <w:p w:rsidR="00E64D86" w:rsidRDefault="00E64D86" w:rsidP="005D112B">
      <w:pPr>
        <w:spacing w:line="360" w:lineRule="auto"/>
        <w:rPr>
          <w:rFonts w:ascii="Book Antiqua" w:hAnsi="Book Antiqua" w:cs="Times New Roman"/>
          <w:sz w:val="24"/>
          <w:szCs w:val="24"/>
        </w:rPr>
      </w:pPr>
      <w:r w:rsidRPr="008A59BC">
        <w:rPr>
          <w:rFonts w:ascii="Book Antiqua" w:hAnsi="Book Antiqua" w:cs="Times New Roman"/>
          <w:sz w:val="24"/>
          <w:szCs w:val="24"/>
        </w:rPr>
        <w:t xml:space="preserve">All animals were fasted overnight before APAP treatment (Sigma-Aldrich, St. Louis, MO, </w:t>
      </w:r>
      <w:r w:rsidR="00775EEB" w:rsidRPr="00775EEB">
        <w:rPr>
          <w:rFonts w:ascii="Book Antiqua" w:hAnsi="Book Antiqua" w:cs="Times New Roman"/>
          <w:sz w:val="24"/>
          <w:szCs w:val="24"/>
        </w:rPr>
        <w:t>United States</w:t>
      </w:r>
      <w:r w:rsidRPr="008A59BC">
        <w:rPr>
          <w:rFonts w:ascii="Book Antiqua" w:hAnsi="Book Antiqua" w:cs="Times New Roman"/>
          <w:sz w:val="24"/>
          <w:szCs w:val="24"/>
        </w:rPr>
        <w:t xml:space="preserve">). </w:t>
      </w:r>
      <w:r w:rsidR="00612CEC" w:rsidRPr="008A59BC">
        <w:rPr>
          <w:rFonts w:ascii="Book Antiqua" w:hAnsi="Book Antiqua" w:cs="Times New Roman"/>
          <w:sz w:val="24"/>
          <w:szCs w:val="24"/>
        </w:rPr>
        <w:t>ALI</w:t>
      </w:r>
      <w:r w:rsidRPr="008A59BC">
        <w:rPr>
          <w:rFonts w:ascii="Book Antiqua" w:hAnsi="Book Antiqua" w:cs="Times New Roman"/>
          <w:sz w:val="24"/>
          <w:szCs w:val="24"/>
        </w:rPr>
        <w:t xml:space="preserve"> was induced by </w:t>
      </w:r>
      <w:proofErr w:type="spellStart"/>
      <w:r w:rsidRPr="008A59BC">
        <w:rPr>
          <w:rFonts w:ascii="Book Antiqua" w:hAnsi="Book Antiqua" w:cs="Times New Roman"/>
          <w:sz w:val="24"/>
          <w:szCs w:val="24"/>
        </w:rPr>
        <w:t>intraperitoneal</w:t>
      </w:r>
      <w:proofErr w:type="spellEnd"/>
      <w:r w:rsidRPr="008A59BC">
        <w:rPr>
          <w:rFonts w:ascii="Book Antiqua" w:hAnsi="Book Antiqua" w:cs="Times New Roman"/>
          <w:sz w:val="24"/>
          <w:szCs w:val="24"/>
        </w:rPr>
        <w:t xml:space="preserve"> injection of APAP in phosphate-buffered saline (PBS</w:t>
      </w:r>
      <w:r w:rsidR="00A62CA6" w:rsidRPr="008A59BC">
        <w:rPr>
          <w:rFonts w:ascii="Book Antiqua" w:hAnsi="Book Antiqua" w:cs="Times New Roman"/>
          <w:sz w:val="24"/>
          <w:szCs w:val="24"/>
        </w:rPr>
        <w:t xml:space="preserve">, </w:t>
      </w:r>
      <w:proofErr w:type="spellStart"/>
      <w:r w:rsidR="00A62CA6" w:rsidRPr="008A59BC">
        <w:rPr>
          <w:rFonts w:ascii="Book Antiqua" w:hAnsi="Book Antiqua" w:cs="Times New Roman"/>
          <w:sz w:val="24"/>
          <w:szCs w:val="24"/>
        </w:rPr>
        <w:t>Gibco</w:t>
      </w:r>
      <w:proofErr w:type="spellEnd"/>
      <w:r w:rsidR="00A62CA6" w:rsidRPr="008A59BC">
        <w:rPr>
          <w:rFonts w:ascii="Book Antiqua" w:hAnsi="Book Antiqua" w:cs="Times New Roman"/>
          <w:sz w:val="24"/>
          <w:szCs w:val="24"/>
        </w:rPr>
        <w:t xml:space="preserve">, New York, </w:t>
      </w:r>
      <w:r w:rsidR="005D112B" w:rsidRPr="005D112B">
        <w:rPr>
          <w:rFonts w:ascii="Book Antiqua" w:hAnsi="Book Antiqua" w:cs="Times New Roman"/>
          <w:sz w:val="24"/>
          <w:szCs w:val="24"/>
        </w:rPr>
        <w:t>United States</w:t>
      </w:r>
      <w:r w:rsidRPr="008A59BC">
        <w:rPr>
          <w:rFonts w:ascii="Book Antiqua" w:hAnsi="Book Antiqua" w:cs="Times New Roman"/>
          <w:sz w:val="24"/>
          <w:szCs w:val="24"/>
        </w:rPr>
        <w:t xml:space="preserve">) at the dose of 750 mg/kg. Blood samples were obtained at 12, 24, 36, and </w:t>
      </w:r>
      <w:r w:rsidR="00A338C5" w:rsidRPr="008A59BC">
        <w:rPr>
          <w:rFonts w:ascii="Book Antiqua" w:hAnsi="Book Antiqua" w:cs="Times New Roman"/>
          <w:sz w:val="24"/>
          <w:szCs w:val="24"/>
        </w:rPr>
        <w:t>48</w:t>
      </w:r>
      <w:r w:rsidRPr="008A59BC">
        <w:rPr>
          <w:rFonts w:ascii="Book Antiqua" w:hAnsi="Book Antiqua" w:cs="Times New Roman"/>
          <w:sz w:val="24"/>
          <w:szCs w:val="24"/>
        </w:rPr>
        <w:t xml:space="preserve"> </w:t>
      </w:r>
      <w:r w:rsidR="00171480" w:rsidRPr="008A59BC">
        <w:rPr>
          <w:rFonts w:ascii="Book Antiqua" w:hAnsi="Book Antiqua" w:cs="Times New Roman"/>
          <w:sz w:val="24"/>
          <w:szCs w:val="24"/>
        </w:rPr>
        <w:t>h</w:t>
      </w:r>
      <w:r w:rsidRPr="008A59BC">
        <w:rPr>
          <w:rFonts w:ascii="Book Antiqua" w:hAnsi="Book Antiqua" w:cs="Times New Roman"/>
          <w:sz w:val="24"/>
          <w:szCs w:val="24"/>
        </w:rPr>
        <w:t xml:space="preserve"> after injection by retro-orbital puncture for analysis of liver enzyme release levels. Mice were sacrificed 24 </w:t>
      </w:r>
      <w:r w:rsidR="00171480" w:rsidRPr="008A59BC">
        <w:rPr>
          <w:rFonts w:ascii="Book Antiqua" w:hAnsi="Book Antiqua" w:cs="Times New Roman"/>
          <w:sz w:val="24"/>
          <w:szCs w:val="24"/>
        </w:rPr>
        <w:t>h</w:t>
      </w:r>
      <w:r w:rsidRPr="008A59BC">
        <w:rPr>
          <w:rFonts w:ascii="Book Antiqua" w:hAnsi="Book Antiqua" w:cs="Times New Roman"/>
          <w:sz w:val="24"/>
          <w:szCs w:val="24"/>
        </w:rPr>
        <w:t xml:space="preserve"> after injection</w:t>
      </w:r>
      <w:r w:rsidR="0068056E" w:rsidRPr="008A59BC">
        <w:rPr>
          <w:rFonts w:ascii="Book Antiqua" w:hAnsi="Book Antiqua" w:cs="Times New Roman"/>
          <w:sz w:val="24"/>
          <w:szCs w:val="24"/>
        </w:rPr>
        <w:t xml:space="preserve"> by cervical dislocation under </w:t>
      </w:r>
      <w:r w:rsidR="0068056E" w:rsidRPr="008A59BC">
        <w:rPr>
          <w:rFonts w:ascii="Book Antiqua" w:hAnsi="Book Antiqua"/>
          <w:sz w:val="24"/>
          <w:szCs w:val="24"/>
        </w:rPr>
        <w:t xml:space="preserve">a mixture anesthesia of ketamine and </w:t>
      </w:r>
      <w:proofErr w:type="spellStart"/>
      <w:r w:rsidR="0068056E" w:rsidRPr="008A59BC">
        <w:rPr>
          <w:rFonts w:ascii="Book Antiqua" w:hAnsi="Book Antiqua"/>
          <w:sz w:val="24"/>
          <w:szCs w:val="24"/>
        </w:rPr>
        <w:t>xylazine</w:t>
      </w:r>
      <w:proofErr w:type="spellEnd"/>
      <w:r w:rsidRPr="008A59BC">
        <w:rPr>
          <w:rFonts w:ascii="Book Antiqua" w:hAnsi="Book Antiqua" w:cs="Times New Roman"/>
          <w:sz w:val="24"/>
          <w:szCs w:val="24"/>
        </w:rPr>
        <w:t xml:space="preserve">, and liver tissues were harvested and fixed with 4% </w:t>
      </w:r>
      <w:bookmarkStart w:id="93" w:name="OLE_LINK45"/>
      <w:bookmarkStart w:id="94" w:name="OLE_LINK46"/>
      <w:r w:rsidRPr="008A59BC">
        <w:rPr>
          <w:rFonts w:ascii="Book Antiqua" w:hAnsi="Book Antiqua" w:cs="Times New Roman"/>
          <w:sz w:val="24"/>
          <w:szCs w:val="24"/>
        </w:rPr>
        <w:t xml:space="preserve">paraformaldehyde (Sigma-Aldrich, St. Louis, MO, </w:t>
      </w:r>
      <w:r w:rsidR="005D112B" w:rsidRPr="005D112B">
        <w:rPr>
          <w:rFonts w:ascii="Book Antiqua" w:hAnsi="Book Antiqua" w:cs="Times New Roman"/>
          <w:sz w:val="24"/>
          <w:szCs w:val="24"/>
        </w:rPr>
        <w:t>United States</w:t>
      </w:r>
      <w:r w:rsidRPr="008A59BC">
        <w:rPr>
          <w:rFonts w:ascii="Book Antiqua" w:hAnsi="Book Antiqua" w:cs="Times New Roman"/>
          <w:sz w:val="24"/>
          <w:szCs w:val="24"/>
        </w:rPr>
        <w:t>)</w:t>
      </w:r>
      <w:bookmarkEnd w:id="93"/>
      <w:bookmarkEnd w:id="94"/>
      <w:r w:rsidRPr="008A59BC">
        <w:rPr>
          <w:rFonts w:ascii="Book Antiqua" w:hAnsi="Book Antiqua" w:cs="Times New Roman"/>
          <w:sz w:val="24"/>
          <w:szCs w:val="24"/>
        </w:rPr>
        <w:t xml:space="preserve"> for histological analysis. </w:t>
      </w:r>
    </w:p>
    <w:p w:rsidR="005D112B" w:rsidRPr="008A59BC" w:rsidRDefault="005D112B" w:rsidP="005D112B">
      <w:pPr>
        <w:spacing w:line="360" w:lineRule="auto"/>
        <w:rPr>
          <w:rFonts w:ascii="Book Antiqua" w:hAnsi="Book Antiqua" w:cs="Times New Roman"/>
          <w:sz w:val="24"/>
          <w:szCs w:val="24"/>
        </w:rPr>
      </w:pPr>
    </w:p>
    <w:p w:rsidR="00E64D86" w:rsidRPr="005D112B" w:rsidRDefault="00E64D86" w:rsidP="008A59BC">
      <w:pPr>
        <w:spacing w:line="360" w:lineRule="auto"/>
        <w:rPr>
          <w:rFonts w:ascii="Book Antiqua" w:hAnsi="Book Antiqua" w:cs="Times New Roman"/>
          <w:i/>
          <w:sz w:val="24"/>
          <w:szCs w:val="24"/>
        </w:rPr>
      </w:pPr>
      <w:bookmarkStart w:id="95" w:name="OLE_LINK63"/>
      <w:bookmarkStart w:id="96" w:name="OLE_LINK64"/>
      <w:r w:rsidRPr="005D112B">
        <w:rPr>
          <w:rFonts w:ascii="Book Antiqua" w:hAnsi="Book Antiqua" w:cs="Times New Roman"/>
          <w:b/>
          <w:i/>
          <w:sz w:val="24"/>
          <w:szCs w:val="24"/>
        </w:rPr>
        <w:t>Administration of paracrine molecules</w:t>
      </w:r>
    </w:p>
    <w:bookmarkEnd w:id="95"/>
    <w:bookmarkEnd w:id="96"/>
    <w:p w:rsidR="00E64D86" w:rsidRDefault="00EA7758" w:rsidP="005D112B">
      <w:pPr>
        <w:spacing w:line="360" w:lineRule="auto"/>
        <w:rPr>
          <w:rFonts w:ascii="Book Antiqua" w:hAnsi="Book Antiqua"/>
          <w:sz w:val="24"/>
          <w:szCs w:val="24"/>
        </w:rPr>
      </w:pPr>
      <w:r w:rsidRPr="008A59BC">
        <w:rPr>
          <w:rFonts w:ascii="Book Antiqua" w:hAnsi="Book Antiqua" w:cs="Times New Roman"/>
          <w:sz w:val="24"/>
          <w:szCs w:val="24"/>
        </w:rPr>
        <w:t xml:space="preserve">To assess the protective effect of paracrine molecules (HSC-CM) on </w:t>
      </w:r>
      <w:r w:rsidR="00612CEC" w:rsidRPr="008A59BC">
        <w:rPr>
          <w:rFonts w:ascii="Book Antiqua" w:hAnsi="Book Antiqua" w:cs="Times New Roman"/>
          <w:sz w:val="24"/>
          <w:szCs w:val="24"/>
        </w:rPr>
        <w:t>ALI</w:t>
      </w:r>
      <w:r w:rsidRPr="008A59BC">
        <w:rPr>
          <w:rFonts w:ascii="Book Antiqua" w:hAnsi="Book Antiqua" w:cs="Times New Roman"/>
          <w:sz w:val="24"/>
          <w:szCs w:val="24"/>
        </w:rPr>
        <w:t>, after one dose of APAP treatment, all animals were randomly divided into three groups: the HSC-CM (5d) group, HSC-CM (P3) group and control group. Two hours after APAP injection, the HSC-CM (5d) group and HSC-CM (P3) group were treated with one dose of paracrine molecules of HSCs (5d) (0.20 m</w:t>
      </w:r>
      <w:r w:rsidR="005D112B" w:rsidRPr="008A59BC">
        <w:rPr>
          <w:rFonts w:ascii="Book Antiqua" w:hAnsi="Book Antiqua" w:cs="Times New Roman"/>
          <w:sz w:val="24"/>
          <w:szCs w:val="24"/>
        </w:rPr>
        <w:t>L</w:t>
      </w:r>
      <w:r w:rsidR="005E13A5" w:rsidRPr="008A59BC">
        <w:rPr>
          <w:rFonts w:ascii="Book Antiqua" w:hAnsi="Book Antiqua" w:cs="Times New Roman"/>
          <w:sz w:val="24"/>
          <w:szCs w:val="24"/>
        </w:rPr>
        <w:t>,</w:t>
      </w:r>
      <w:r w:rsidR="005E13A5" w:rsidRPr="008A59BC">
        <w:rPr>
          <w:rFonts w:ascii="Book Antiqua" w:hAnsi="Book Antiqua" w:cs="Times New Roman"/>
          <w:color w:val="000000" w:themeColor="text1"/>
          <w:sz w:val="24"/>
          <w:szCs w:val="24"/>
        </w:rPr>
        <w:t xml:space="preserve"> about</w:t>
      </w:r>
      <w:r w:rsidR="005E13A5" w:rsidRPr="008A59BC">
        <w:rPr>
          <w:rFonts w:ascii="Book Antiqua" w:hAnsi="Book Antiqua"/>
          <w:sz w:val="24"/>
          <w:szCs w:val="24"/>
        </w:rPr>
        <w:t xml:space="preserve"> 2 × 10</w:t>
      </w:r>
      <w:r w:rsidR="005E13A5" w:rsidRPr="008A59BC">
        <w:rPr>
          <w:rFonts w:ascii="Book Antiqua" w:hAnsi="Book Antiqua"/>
          <w:sz w:val="24"/>
          <w:szCs w:val="24"/>
          <w:vertAlign w:val="superscript"/>
        </w:rPr>
        <w:t>6</w:t>
      </w:r>
      <w:r w:rsidR="005E13A5" w:rsidRPr="008A59BC">
        <w:rPr>
          <w:rFonts w:ascii="Book Antiqua" w:hAnsi="Book Antiqua"/>
          <w:sz w:val="24"/>
          <w:szCs w:val="24"/>
        </w:rPr>
        <w:t xml:space="preserve"> HSCs</w:t>
      </w:r>
      <w:r w:rsidRPr="008A59BC">
        <w:rPr>
          <w:rFonts w:ascii="Book Antiqua" w:hAnsi="Book Antiqua" w:cs="Times New Roman"/>
          <w:sz w:val="24"/>
          <w:szCs w:val="24"/>
        </w:rPr>
        <w:t>) and paracrine molecules of HSCs (P3) (0.20 m</w:t>
      </w:r>
      <w:r w:rsidR="005D112B" w:rsidRPr="008A59BC">
        <w:rPr>
          <w:rFonts w:ascii="Book Antiqua" w:hAnsi="Book Antiqua" w:cs="Times New Roman"/>
          <w:sz w:val="24"/>
          <w:szCs w:val="24"/>
        </w:rPr>
        <w:t>L</w:t>
      </w:r>
      <w:r w:rsidR="005E13A5" w:rsidRPr="008A59BC">
        <w:rPr>
          <w:rFonts w:ascii="Book Antiqua" w:hAnsi="Book Antiqua" w:cs="Times New Roman"/>
          <w:sz w:val="24"/>
          <w:szCs w:val="24"/>
        </w:rPr>
        <w:t>,</w:t>
      </w:r>
      <w:r w:rsidR="005E13A5" w:rsidRPr="008A59BC">
        <w:rPr>
          <w:rFonts w:ascii="Book Antiqua" w:hAnsi="Book Antiqua" w:cs="Times New Roman"/>
          <w:color w:val="000000" w:themeColor="text1"/>
          <w:sz w:val="24"/>
          <w:szCs w:val="24"/>
        </w:rPr>
        <w:t xml:space="preserve"> about</w:t>
      </w:r>
      <w:r w:rsidR="005E13A5" w:rsidRPr="008A59BC">
        <w:rPr>
          <w:rFonts w:ascii="Book Antiqua" w:hAnsi="Book Antiqua"/>
          <w:sz w:val="24"/>
          <w:szCs w:val="24"/>
        </w:rPr>
        <w:t xml:space="preserve"> 2 × 10</w:t>
      </w:r>
      <w:r w:rsidR="005E13A5" w:rsidRPr="008A59BC">
        <w:rPr>
          <w:rFonts w:ascii="Book Antiqua" w:hAnsi="Book Antiqua"/>
          <w:sz w:val="24"/>
          <w:szCs w:val="24"/>
          <w:vertAlign w:val="superscript"/>
        </w:rPr>
        <w:t>6</w:t>
      </w:r>
      <w:r w:rsidR="005E13A5" w:rsidRPr="008A59BC">
        <w:rPr>
          <w:rFonts w:ascii="Book Antiqua" w:hAnsi="Book Antiqua"/>
          <w:sz w:val="24"/>
          <w:szCs w:val="24"/>
        </w:rPr>
        <w:t xml:space="preserve"> HSCs</w:t>
      </w:r>
      <w:r w:rsidRPr="008A59BC">
        <w:rPr>
          <w:rFonts w:ascii="Book Antiqua" w:hAnsi="Book Antiqua" w:cs="Times New Roman"/>
          <w:sz w:val="24"/>
          <w:szCs w:val="24"/>
        </w:rPr>
        <w:t xml:space="preserve">), respectively, </w:t>
      </w:r>
      <w:r w:rsidRPr="0071202D">
        <w:rPr>
          <w:rFonts w:ascii="Book Antiqua" w:hAnsi="Book Antiqua" w:cs="Times New Roman"/>
          <w:i/>
          <w:sz w:val="24"/>
          <w:szCs w:val="24"/>
        </w:rPr>
        <w:t>via</w:t>
      </w:r>
      <w:r w:rsidRPr="008A59BC">
        <w:rPr>
          <w:rFonts w:ascii="Book Antiqua" w:hAnsi="Book Antiqua" w:cs="Times New Roman"/>
          <w:sz w:val="24"/>
          <w:szCs w:val="24"/>
        </w:rPr>
        <w:t xml:space="preserve"> tail vein injection. Control animals received the same volume of blank conditioned medium</w:t>
      </w:r>
      <w:r w:rsidR="005E13A5" w:rsidRPr="008A59BC">
        <w:rPr>
          <w:rFonts w:ascii="Book Antiqua" w:hAnsi="Book Antiqua" w:cs="Times New Roman"/>
          <w:sz w:val="24"/>
          <w:szCs w:val="24"/>
        </w:rPr>
        <w:t xml:space="preserve"> (0.2</w:t>
      </w:r>
      <w:r w:rsidR="005D112B">
        <w:rPr>
          <w:rFonts w:ascii="Book Antiqua" w:hAnsi="Book Antiqua" w:cs="Times New Roman" w:hint="eastAsia"/>
          <w:sz w:val="24"/>
          <w:szCs w:val="24"/>
        </w:rPr>
        <w:t xml:space="preserve"> </w:t>
      </w:r>
      <w:r w:rsidR="005E13A5" w:rsidRPr="008A59BC">
        <w:rPr>
          <w:rFonts w:ascii="Book Antiqua" w:hAnsi="Book Antiqua" w:cs="Times New Roman"/>
          <w:sz w:val="24"/>
          <w:szCs w:val="24"/>
        </w:rPr>
        <w:t>m</w:t>
      </w:r>
      <w:r w:rsidR="005D112B" w:rsidRPr="008A59BC">
        <w:rPr>
          <w:rFonts w:ascii="Book Antiqua" w:hAnsi="Book Antiqua" w:cs="Times New Roman"/>
          <w:sz w:val="24"/>
          <w:szCs w:val="24"/>
        </w:rPr>
        <w:t>L</w:t>
      </w:r>
      <w:r w:rsidR="005E13A5" w:rsidRPr="008A59BC">
        <w:rPr>
          <w:rFonts w:ascii="Book Antiqua" w:hAnsi="Book Antiqua" w:cs="Times New Roman"/>
          <w:sz w:val="24"/>
          <w:szCs w:val="24"/>
        </w:rPr>
        <w:t>, high-glucose DMEM)</w:t>
      </w:r>
      <w:r w:rsidRPr="008A59BC">
        <w:rPr>
          <w:rFonts w:ascii="Book Antiqua" w:hAnsi="Book Antiqua" w:cs="Times New Roman"/>
          <w:sz w:val="24"/>
          <w:szCs w:val="24"/>
        </w:rPr>
        <w:t xml:space="preserve">. </w:t>
      </w:r>
      <w:r w:rsidRPr="008A59BC">
        <w:rPr>
          <w:rFonts w:ascii="Book Antiqua" w:hAnsi="Book Antiqua" w:cs="Times New Roman"/>
          <w:sz w:val="24"/>
          <w:szCs w:val="24"/>
        </w:rPr>
        <w:lastRenderedPageBreak/>
        <w:t xml:space="preserve">Thereafter, four animals per group were sacrificed 24 h to collect liver tissue, and thirteen animals per group were used for survival analysis. Blood samples were collected 12, 24, 36, and </w:t>
      </w:r>
      <w:r w:rsidR="00A338C5" w:rsidRPr="008A59BC">
        <w:rPr>
          <w:rFonts w:ascii="Book Antiqua" w:hAnsi="Book Antiqua" w:cs="Times New Roman"/>
          <w:sz w:val="24"/>
          <w:szCs w:val="24"/>
        </w:rPr>
        <w:t>48</w:t>
      </w:r>
      <w:r w:rsidRPr="008A59BC">
        <w:rPr>
          <w:rFonts w:ascii="Book Antiqua" w:hAnsi="Book Antiqua" w:cs="Times New Roman"/>
          <w:sz w:val="24"/>
          <w:szCs w:val="24"/>
        </w:rPr>
        <w:t xml:space="preserve"> </w:t>
      </w:r>
      <w:r w:rsidR="00171480" w:rsidRPr="008A59BC">
        <w:rPr>
          <w:rFonts w:ascii="Book Antiqua" w:hAnsi="Book Antiqua" w:cs="Times New Roman"/>
          <w:sz w:val="24"/>
          <w:szCs w:val="24"/>
        </w:rPr>
        <w:t>h</w:t>
      </w:r>
      <w:r w:rsidRPr="008A59BC">
        <w:rPr>
          <w:rFonts w:ascii="Book Antiqua" w:hAnsi="Book Antiqua" w:cs="Times New Roman"/>
          <w:sz w:val="24"/>
          <w:szCs w:val="24"/>
        </w:rPr>
        <w:t xml:space="preserve"> after treatment by retro-orbital puncture for analysis of liver enzyme release levels.</w:t>
      </w:r>
      <w:r w:rsidR="00E77278" w:rsidRPr="008A59BC">
        <w:rPr>
          <w:rFonts w:ascii="Book Antiqua" w:hAnsi="Book Antiqua" w:cs="Times New Roman"/>
          <w:sz w:val="24"/>
          <w:szCs w:val="24"/>
        </w:rPr>
        <w:t xml:space="preserve"> </w:t>
      </w:r>
      <w:r w:rsidR="00A338C5" w:rsidRPr="008A59BC">
        <w:rPr>
          <w:rFonts w:ascii="Book Antiqua" w:hAnsi="Book Antiqua" w:cs="Times New Roman"/>
          <w:sz w:val="24"/>
          <w:szCs w:val="24"/>
        </w:rPr>
        <w:t>The survival analysis was set for 7 d and a</w:t>
      </w:r>
      <w:r w:rsidR="00E77278" w:rsidRPr="008A59BC">
        <w:rPr>
          <w:rFonts w:ascii="Book Antiqua" w:hAnsi="Book Antiqua" w:cs="Times New Roman"/>
          <w:sz w:val="24"/>
          <w:szCs w:val="24"/>
        </w:rPr>
        <w:t xml:space="preserve">nimal survival was monitored every 12 </w:t>
      </w:r>
      <w:r w:rsidR="00171480" w:rsidRPr="008A59BC">
        <w:rPr>
          <w:rFonts w:ascii="Book Antiqua" w:hAnsi="Book Antiqua" w:cs="Times New Roman"/>
          <w:sz w:val="24"/>
          <w:szCs w:val="24"/>
        </w:rPr>
        <w:t>h</w:t>
      </w:r>
      <w:r w:rsidR="00E77278" w:rsidRPr="008A59BC">
        <w:rPr>
          <w:rFonts w:ascii="Book Antiqua" w:hAnsi="Book Antiqua" w:cs="Times New Roman"/>
          <w:sz w:val="24"/>
          <w:szCs w:val="24"/>
        </w:rPr>
        <w:t xml:space="preserve">. </w:t>
      </w:r>
      <w:r w:rsidR="00695D47" w:rsidRPr="008A59BC">
        <w:rPr>
          <w:rFonts w:ascii="Book Antiqua" w:hAnsi="Book Antiqua" w:cs="Times New Roman"/>
          <w:sz w:val="24"/>
          <w:szCs w:val="24"/>
        </w:rPr>
        <w:t xml:space="preserve">At 7 d after administration of paracrine molecules, the end-point for the survival experiment was reached and the survival rate was analyzed, and all survival mice were sacrificed </w:t>
      </w:r>
      <w:bookmarkStart w:id="97" w:name="OLE_LINK70"/>
      <w:bookmarkStart w:id="98" w:name="OLE_LINK71"/>
      <w:r w:rsidR="00695D47" w:rsidRPr="008A59BC">
        <w:rPr>
          <w:rFonts w:ascii="Book Antiqua" w:hAnsi="Book Antiqua" w:cs="Times New Roman"/>
          <w:sz w:val="24"/>
          <w:szCs w:val="24"/>
        </w:rPr>
        <w:t xml:space="preserve">by cervical dislocation under </w:t>
      </w:r>
      <w:r w:rsidR="00695D47" w:rsidRPr="008A59BC">
        <w:rPr>
          <w:rFonts w:ascii="Book Antiqua" w:hAnsi="Book Antiqua"/>
          <w:sz w:val="24"/>
          <w:szCs w:val="24"/>
        </w:rPr>
        <w:t xml:space="preserve">a mixture anesthesia of ketamine and </w:t>
      </w:r>
      <w:proofErr w:type="spellStart"/>
      <w:r w:rsidR="00695D47" w:rsidRPr="008A59BC">
        <w:rPr>
          <w:rFonts w:ascii="Book Antiqua" w:hAnsi="Book Antiqua"/>
          <w:sz w:val="24"/>
          <w:szCs w:val="24"/>
        </w:rPr>
        <w:t>xylazine</w:t>
      </w:r>
      <w:proofErr w:type="spellEnd"/>
      <w:r w:rsidR="00695D47" w:rsidRPr="008A59BC">
        <w:rPr>
          <w:rFonts w:ascii="Book Antiqua" w:hAnsi="Book Antiqua"/>
          <w:sz w:val="24"/>
          <w:szCs w:val="24"/>
        </w:rPr>
        <w:t>.</w:t>
      </w:r>
      <w:bookmarkEnd w:id="97"/>
      <w:bookmarkEnd w:id="98"/>
    </w:p>
    <w:p w:rsidR="005D112B" w:rsidRPr="008A59BC" w:rsidRDefault="005D112B" w:rsidP="005D112B">
      <w:pPr>
        <w:spacing w:line="360" w:lineRule="auto"/>
        <w:rPr>
          <w:rFonts w:ascii="Book Antiqua" w:hAnsi="Book Antiqua" w:cs="Times New Roman"/>
          <w:sz w:val="24"/>
          <w:szCs w:val="24"/>
        </w:rPr>
      </w:pP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t>Assessment of liver injury</w:t>
      </w:r>
    </w:p>
    <w:p w:rsidR="00E64D86" w:rsidRDefault="00E64D86" w:rsidP="005D112B">
      <w:pPr>
        <w:spacing w:line="360" w:lineRule="auto"/>
        <w:rPr>
          <w:rFonts w:ascii="Book Antiqua" w:hAnsi="Book Antiqua" w:cs="Times New Roman"/>
          <w:sz w:val="24"/>
          <w:szCs w:val="24"/>
        </w:rPr>
      </w:pPr>
      <w:r w:rsidRPr="008A59BC">
        <w:rPr>
          <w:rFonts w:ascii="Book Antiqua" w:hAnsi="Book Antiqua" w:cs="Times New Roman"/>
          <w:sz w:val="24"/>
          <w:szCs w:val="24"/>
        </w:rPr>
        <w:t xml:space="preserve">Liver injury was determined by measuring aminotransferase release in the serum and by histologic examination of tissue sections under light microscopy. Serum samples were stored at </w:t>
      </w:r>
      <w:smartTag w:uri="urn:schemas-microsoft-com:office:smarttags" w:element="metricconverter">
        <w:smartTagPr>
          <w:attr w:name="ProductID" w:val="-80°C"/>
        </w:smartTagPr>
        <w:r w:rsidRPr="008A59BC">
          <w:rPr>
            <w:rFonts w:ascii="Book Antiqua" w:hAnsi="Book Antiqua" w:cs="Times New Roman"/>
            <w:sz w:val="24"/>
            <w:szCs w:val="24"/>
          </w:rPr>
          <w:t>-80°C</w:t>
        </w:r>
      </w:smartTag>
      <w:r w:rsidRPr="008A59BC">
        <w:rPr>
          <w:rFonts w:ascii="Book Antiqua" w:hAnsi="Book Antiqua" w:cs="Times New Roman"/>
          <w:sz w:val="24"/>
          <w:szCs w:val="24"/>
        </w:rPr>
        <w:t xml:space="preserve"> until use. Alanine aminotransferase (ALT) and aspartate aminotransferase (AST) were measured using infinity ALT reagent and infinity AST reagent, respectively (Thermo Electron, Louisville, CO, </w:t>
      </w:r>
      <w:r w:rsidR="005D112B" w:rsidRPr="005D112B">
        <w:rPr>
          <w:rFonts w:ascii="Book Antiqua" w:hAnsi="Book Antiqua" w:cs="Times New Roman"/>
          <w:sz w:val="24"/>
          <w:szCs w:val="24"/>
        </w:rPr>
        <w:t>United States</w:t>
      </w:r>
      <w:r w:rsidRPr="008A59BC">
        <w:rPr>
          <w:rFonts w:ascii="Book Antiqua" w:hAnsi="Book Antiqua" w:cs="Times New Roman"/>
          <w:sz w:val="24"/>
          <w:szCs w:val="24"/>
        </w:rPr>
        <w:t>) according to the manufacturer’s instructions. Liver tissues were fixed with 4% paraformaldehyde</w:t>
      </w:r>
      <w:r w:rsidR="00ED36DF" w:rsidRPr="008A59BC">
        <w:rPr>
          <w:rFonts w:ascii="Book Antiqua" w:hAnsi="Book Antiqua" w:cs="Times New Roman"/>
          <w:sz w:val="24"/>
          <w:szCs w:val="24"/>
        </w:rPr>
        <w:t xml:space="preserve"> </w:t>
      </w:r>
      <w:r w:rsidRPr="008A59BC">
        <w:rPr>
          <w:rFonts w:ascii="Book Antiqua" w:hAnsi="Book Antiqua" w:cs="Times New Roman"/>
          <w:sz w:val="24"/>
          <w:szCs w:val="24"/>
        </w:rPr>
        <w:t xml:space="preserve">in PBS for 18 </w:t>
      </w:r>
      <w:r w:rsidR="00171480" w:rsidRPr="008A59BC">
        <w:rPr>
          <w:rFonts w:ascii="Book Antiqua" w:hAnsi="Book Antiqua" w:cs="Times New Roman"/>
          <w:sz w:val="24"/>
          <w:szCs w:val="24"/>
        </w:rPr>
        <w:t>h</w:t>
      </w:r>
      <w:r w:rsidRPr="008A59BC">
        <w:rPr>
          <w:rFonts w:ascii="Book Antiqua" w:hAnsi="Book Antiqua" w:cs="Times New Roman"/>
          <w:sz w:val="24"/>
          <w:szCs w:val="24"/>
        </w:rPr>
        <w:t xml:space="preserve"> and then embedded in paraffin. Sections of 5 µm thickness were cut and stained with </w:t>
      </w:r>
      <w:proofErr w:type="spellStart"/>
      <w:r w:rsidRPr="008A59BC">
        <w:rPr>
          <w:rFonts w:ascii="Book Antiqua" w:hAnsi="Book Antiqua" w:cs="Times New Roman"/>
          <w:sz w:val="24"/>
          <w:szCs w:val="24"/>
        </w:rPr>
        <w:t>hematoxylin</w:t>
      </w:r>
      <w:proofErr w:type="spellEnd"/>
      <w:r w:rsidRPr="008A59BC">
        <w:rPr>
          <w:rFonts w:ascii="Book Antiqua" w:hAnsi="Book Antiqua" w:cs="Times New Roman"/>
          <w:sz w:val="24"/>
          <w:szCs w:val="24"/>
        </w:rPr>
        <w:t xml:space="preserve"> and eosin (HE; Sigma-Aldrich,</w:t>
      </w:r>
      <w:r w:rsidRPr="008A59BC">
        <w:rPr>
          <w:rFonts w:ascii="Book Antiqua" w:hAnsi="Book Antiqua"/>
          <w:sz w:val="24"/>
          <w:szCs w:val="24"/>
        </w:rPr>
        <w:t xml:space="preserve"> </w:t>
      </w:r>
      <w:r w:rsidRPr="008A59BC">
        <w:rPr>
          <w:rFonts w:ascii="Book Antiqua" w:hAnsi="Book Antiqua" w:cs="Times New Roman"/>
          <w:sz w:val="24"/>
          <w:szCs w:val="24"/>
        </w:rPr>
        <w:t xml:space="preserve">St. Louis, MO, </w:t>
      </w:r>
      <w:r w:rsidR="005D112B" w:rsidRPr="005D112B">
        <w:rPr>
          <w:rFonts w:ascii="Book Antiqua" w:hAnsi="Book Antiqua" w:cs="Times New Roman"/>
          <w:sz w:val="24"/>
          <w:szCs w:val="24"/>
        </w:rPr>
        <w:t>United States</w:t>
      </w:r>
      <w:r w:rsidRPr="008A59BC">
        <w:rPr>
          <w:rFonts w:ascii="Book Antiqua" w:hAnsi="Book Antiqua" w:cs="Times New Roman"/>
          <w:sz w:val="24"/>
          <w:szCs w:val="24"/>
        </w:rPr>
        <w:t xml:space="preserve">). HE-stained liver sections were examined, and necrosis was graded using a previously described </w:t>
      </w:r>
      <w:proofErr w:type="gramStart"/>
      <w:r w:rsidRPr="008A59BC">
        <w:rPr>
          <w:rFonts w:ascii="Book Antiqua" w:hAnsi="Book Antiqua" w:cs="Times New Roman"/>
          <w:sz w:val="24"/>
          <w:szCs w:val="24"/>
        </w:rPr>
        <w:t>system</w:t>
      </w:r>
      <w:proofErr w:type="gram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NE.Ref.{D6277E6F-734E-4A52-9210-9995CF197C8B}</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[9]</w:t>
      </w:r>
      <w:r w:rsidR="003101FE" w:rsidRPr="008A59BC">
        <w:rPr>
          <w:rFonts w:ascii="Book Antiqua" w:hAnsi="Book Antiqua" w:cs="Times New Roman"/>
          <w:sz w:val="24"/>
          <w:szCs w:val="24"/>
          <w:vertAlign w:val="superscript"/>
        </w:rPr>
        <w:fldChar w:fldCharType="end"/>
      </w:r>
      <w:r w:rsidRPr="008A59BC">
        <w:rPr>
          <w:rFonts w:ascii="Book Antiqua" w:hAnsi="Book Antiqua" w:cs="Times New Roman"/>
          <w:sz w:val="24"/>
          <w:szCs w:val="24"/>
        </w:rPr>
        <w:t>.</w:t>
      </w:r>
    </w:p>
    <w:p w:rsidR="005D112B" w:rsidRPr="008A59BC" w:rsidRDefault="005D112B" w:rsidP="005D112B">
      <w:pPr>
        <w:spacing w:line="360" w:lineRule="auto"/>
        <w:rPr>
          <w:rFonts w:ascii="Book Antiqua" w:hAnsi="Book Antiqua" w:cs="Times New Roman"/>
          <w:sz w:val="24"/>
          <w:szCs w:val="24"/>
        </w:rPr>
      </w:pPr>
    </w:p>
    <w:p w:rsidR="00E64D86" w:rsidRPr="005D112B" w:rsidRDefault="00E64D86" w:rsidP="008A59BC">
      <w:pPr>
        <w:spacing w:line="360" w:lineRule="auto"/>
        <w:rPr>
          <w:rFonts w:ascii="Book Antiqua" w:hAnsi="Book Antiqua" w:cs="Times New Roman"/>
          <w:i/>
          <w:sz w:val="24"/>
          <w:szCs w:val="24"/>
        </w:rPr>
      </w:pPr>
      <w:r w:rsidRPr="005D112B">
        <w:rPr>
          <w:rFonts w:ascii="Book Antiqua" w:hAnsi="Book Antiqua" w:cs="Times New Roman"/>
          <w:b/>
          <w:i/>
          <w:sz w:val="24"/>
          <w:szCs w:val="24"/>
        </w:rPr>
        <w:t>Protein array of HSC supernatants</w:t>
      </w:r>
    </w:p>
    <w:p w:rsidR="00B10B89" w:rsidRPr="008A59BC" w:rsidRDefault="00426C1C" w:rsidP="005D112B">
      <w:pPr>
        <w:spacing w:line="360" w:lineRule="auto"/>
        <w:rPr>
          <w:rFonts w:ascii="Book Antiqua" w:hAnsi="Book Antiqua" w:cs="Times New Roman"/>
          <w:sz w:val="24"/>
          <w:szCs w:val="24"/>
        </w:rPr>
      </w:pPr>
      <w:r w:rsidRPr="008A59BC">
        <w:rPr>
          <w:rFonts w:ascii="Book Antiqua" w:hAnsi="Book Antiqua" w:cs="Times New Roman"/>
          <w:color w:val="000000" w:themeColor="text1"/>
          <w:sz w:val="24"/>
          <w:szCs w:val="24"/>
        </w:rPr>
        <w:t>For</w:t>
      </w:r>
      <w:r w:rsidRPr="008A59BC">
        <w:rPr>
          <w:rFonts w:ascii="Book Antiqua" w:hAnsi="Book Antiqua" w:cs="Times New Roman"/>
          <w:color w:val="000000" w:themeColor="text1"/>
          <w:spacing w:val="5"/>
          <w:sz w:val="24"/>
          <w:szCs w:val="24"/>
        </w:rPr>
        <w:t xml:space="preserve"> </w:t>
      </w:r>
      <w:r w:rsidRPr="008A59BC">
        <w:rPr>
          <w:rFonts w:ascii="Book Antiqua" w:hAnsi="Book Antiqua" w:cs="Times New Roman"/>
          <w:color w:val="000000" w:themeColor="text1"/>
          <w:sz w:val="24"/>
          <w:szCs w:val="24"/>
        </w:rPr>
        <w:t>HSC-CM,</w:t>
      </w:r>
      <w:r w:rsidRPr="008A59BC">
        <w:rPr>
          <w:rFonts w:ascii="Book Antiqua" w:hAnsi="Book Antiqua" w:cs="Times New Roman"/>
          <w:color w:val="000000" w:themeColor="text1"/>
          <w:spacing w:val="5"/>
          <w:sz w:val="24"/>
          <w:szCs w:val="24"/>
        </w:rPr>
        <w:t xml:space="preserve"> </w:t>
      </w:r>
      <w:r w:rsidRPr="008A59BC">
        <w:rPr>
          <w:rFonts w:ascii="Book Antiqua" w:hAnsi="Book Antiqua" w:cs="Times New Roman"/>
          <w:color w:val="000000" w:themeColor="text1"/>
          <w:sz w:val="24"/>
          <w:szCs w:val="24"/>
        </w:rPr>
        <w:t>HSCs</w:t>
      </w:r>
      <w:r w:rsidRPr="008A59BC">
        <w:rPr>
          <w:rFonts w:ascii="Book Antiqua" w:hAnsi="Book Antiqua" w:cs="Times New Roman"/>
          <w:color w:val="000000" w:themeColor="text1"/>
          <w:spacing w:val="6"/>
          <w:sz w:val="24"/>
          <w:szCs w:val="24"/>
        </w:rPr>
        <w:t xml:space="preserve"> </w:t>
      </w:r>
      <w:r w:rsidRPr="008A59BC">
        <w:rPr>
          <w:rFonts w:ascii="Book Antiqua" w:hAnsi="Book Antiqua" w:cs="Times New Roman"/>
          <w:color w:val="000000" w:themeColor="text1"/>
          <w:sz w:val="24"/>
          <w:szCs w:val="24"/>
        </w:rPr>
        <w:t>were cultured</w:t>
      </w:r>
      <w:r w:rsidRPr="008A59BC">
        <w:rPr>
          <w:rFonts w:ascii="Book Antiqua" w:hAnsi="Book Antiqua" w:cs="Times New Roman"/>
          <w:color w:val="000000" w:themeColor="text1"/>
          <w:spacing w:val="32"/>
          <w:sz w:val="24"/>
          <w:szCs w:val="24"/>
        </w:rPr>
        <w:t xml:space="preserve"> </w:t>
      </w:r>
      <w:r w:rsidRPr="008A59BC">
        <w:rPr>
          <w:rFonts w:ascii="Book Antiqua" w:hAnsi="Book Antiqua" w:cs="Times New Roman"/>
          <w:color w:val="000000" w:themeColor="text1"/>
          <w:sz w:val="24"/>
          <w:szCs w:val="24"/>
        </w:rPr>
        <w:t>in</w:t>
      </w:r>
      <w:r w:rsidRPr="008A59BC">
        <w:rPr>
          <w:rFonts w:ascii="Book Antiqua" w:hAnsi="Book Antiqua" w:cs="Times New Roman"/>
          <w:color w:val="000000" w:themeColor="text1"/>
          <w:spacing w:val="32"/>
          <w:sz w:val="24"/>
          <w:szCs w:val="24"/>
        </w:rPr>
        <w:t xml:space="preserve"> </w:t>
      </w:r>
      <w:r w:rsidRPr="008A59BC">
        <w:rPr>
          <w:rFonts w:ascii="Book Antiqua" w:hAnsi="Book Antiqua" w:cs="Times New Roman"/>
          <w:color w:val="000000" w:themeColor="text1"/>
          <w:sz w:val="24"/>
          <w:szCs w:val="24"/>
        </w:rPr>
        <w:t>serum-free</w:t>
      </w:r>
      <w:r w:rsidRPr="008A59BC">
        <w:rPr>
          <w:rFonts w:ascii="Book Antiqua" w:hAnsi="Book Antiqua" w:cs="Times New Roman"/>
          <w:color w:val="000000" w:themeColor="text1"/>
          <w:spacing w:val="32"/>
          <w:sz w:val="24"/>
          <w:szCs w:val="24"/>
        </w:rPr>
        <w:t xml:space="preserve"> </w:t>
      </w:r>
      <w:r w:rsidRPr="008A59BC">
        <w:rPr>
          <w:rFonts w:ascii="Book Antiqua" w:hAnsi="Book Antiqua" w:cs="Times New Roman"/>
          <w:color w:val="000000" w:themeColor="text1"/>
          <w:sz w:val="24"/>
          <w:szCs w:val="24"/>
        </w:rPr>
        <w:t>DMEM</w:t>
      </w:r>
      <w:r w:rsidRPr="008A59BC">
        <w:rPr>
          <w:rFonts w:ascii="Book Antiqua" w:hAnsi="Book Antiqua" w:cs="Times New Roman"/>
          <w:color w:val="000000" w:themeColor="text1"/>
          <w:spacing w:val="-3"/>
          <w:sz w:val="24"/>
          <w:szCs w:val="24"/>
        </w:rPr>
        <w:t xml:space="preserve"> </w:t>
      </w:r>
      <w:r w:rsidRPr="008A59BC">
        <w:rPr>
          <w:rFonts w:ascii="Book Antiqua" w:hAnsi="Book Antiqua" w:cs="Times New Roman"/>
          <w:color w:val="000000" w:themeColor="text1"/>
          <w:sz w:val="24"/>
          <w:szCs w:val="24"/>
        </w:rPr>
        <w:t>supplemented</w:t>
      </w:r>
      <w:r w:rsidRPr="008A59BC">
        <w:rPr>
          <w:rFonts w:ascii="Book Antiqua" w:hAnsi="Book Antiqua" w:cs="Times New Roman"/>
          <w:color w:val="000000" w:themeColor="text1"/>
          <w:spacing w:val="-3"/>
          <w:sz w:val="24"/>
          <w:szCs w:val="24"/>
        </w:rPr>
        <w:t xml:space="preserve"> </w:t>
      </w:r>
      <w:r w:rsidRPr="008A59BC">
        <w:rPr>
          <w:rFonts w:ascii="Book Antiqua" w:hAnsi="Book Antiqua" w:cs="Times New Roman"/>
          <w:color w:val="000000" w:themeColor="text1"/>
          <w:sz w:val="24"/>
          <w:szCs w:val="24"/>
        </w:rPr>
        <w:t>with</w:t>
      </w:r>
      <w:r w:rsidRPr="008A59BC">
        <w:rPr>
          <w:rFonts w:ascii="Book Antiqua" w:hAnsi="Book Antiqua" w:cs="Times New Roman"/>
          <w:color w:val="000000" w:themeColor="text1"/>
          <w:spacing w:val="-3"/>
          <w:sz w:val="24"/>
          <w:szCs w:val="24"/>
        </w:rPr>
        <w:t xml:space="preserve"> </w:t>
      </w:r>
      <w:r w:rsidRPr="008A59BC">
        <w:rPr>
          <w:rFonts w:ascii="Book Antiqua" w:hAnsi="Book Antiqua" w:cs="Times New Roman"/>
          <w:color w:val="000000" w:themeColor="text1"/>
          <w:sz w:val="24"/>
          <w:szCs w:val="24"/>
        </w:rPr>
        <w:t>0.05%</w:t>
      </w:r>
      <w:r w:rsidRPr="008A59BC">
        <w:rPr>
          <w:rFonts w:ascii="Book Antiqua" w:hAnsi="Book Antiqua" w:cs="Times New Roman"/>
          <w:color w:val="000000" w:themeColor="text1"/>
          <w:spacing w:val="-3"/>
          <w:sz w:val="24"/>
          <w:szCs w:val="24"/>
        </w:rPr>
        <w:t xml:space="preserve"> </w:t>
      </w:r>
      <w:r w:rsidRPr="008A59BC">
        <w:rPr>
          <w:rFonts w:ascii="Book Antiqua" w:hAnsi="Book Antiqua" w:cs="Times New Roman"/>
          <w:color w:val="000000" w:themeColor="text1"/>
          <w:sz w:val="24"/>
          <w:szCs w:val="24"/>
        </w:rPr>
        <w:t>bovine</w:t>
      </w:r>
      <w:r w:rsidRPr="008A59BC">
        <w:rPr>
          <w:rFonts w:ascii="Book Antiqua" w:hAnsi="Book Antiqua" w:cs="Times New Roman"/>
          <w:color w:val="000000" w:themeColor="text1"/>
          <w:spacing w:val="-4"/>
          <w:sz w:val="24"/>
          <w:szCs w:val="24"/>
        </w:rPr>
        <w:t xml:space="preserve"> </w:t>
      </w:r>
      <w:r w:rsidRPr="008A59BC">
        <w:rPr>
          <w:rFonts w:ascii="Book Antiqua" w:hAnsi="Book Antiqua" w:cs="Times New Roman"/>
          <w:color w:val="000000" w:themeColor="text1"/>
          <w:sz w:val="24"/>
          <w:szCs w:val="24"/>
        </w:rPr>
        <w:t>serum</w:t>
      </w:r>
      <w:r w:rsidRPr="008A59BC">
        <w:rPr>
          <w:rFonts w:ascii="Book Antiqua" w:hAnsi="Book Antiqua" w:cs="Times New Roman"/>
          <w:color w:val="000000" w:themeColor="text1"/>
          <w:spacing w:val="-4"/>
          <w:sz w:val="24"/>
          <w:szCs w:val="24"/>
        </w:rPr>
        <w:t xml:space="preserve"> </w:t>
      </w:r>
      <w:r w:rsidRPr="008A59BC">
        <w:rPr>
          <w:rFonts w:ascii="Book Antiqua" w:hAnsi="Book Antiqua" w:cs="Times New Roman"/>
          <w:color w:val="000000" w:themeColor="text1"/>
          <w:sz w:val="24"/>
          <w:szCs w:val="24"/>
        </w:rPr>
        <w:t xml:space="preserve">albumin. </w:t>
      </w:r>
      <w:r w:rsidRPr="008A59BC">
        <w:rPr>
          <w:rFonts w:ascii="Book Antiqua" w:hAnsi="Book Antiqua" w:cs="Times New Roman"/>
          <w:sz w:val="24"/>
          <w:szCs w:val="24"/>
        </w:rPr>
        <w:t>Supernatants were prepared by collecting serum-free medium after 24 h culture of approximately 2</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10</w:t>
      </w:r>
      <w:r w:rsidRPr="008A59BC">
        <w:rPr>
          <w:rFonts w:ascii="Book Antiqua" w:hAnsi="Book Antiqua" w:cs="Times New Roman"/>
          <w:sz w:val="24"/>
          <w:szCs w:val="24"/>
          <w:vertAlign w:val="superscript"/>
        </w:rPr>
        <w:t>6</w:t>
      </w:r>
      <w:r w:rsidRPr="008A59BC">
        <w:rPr>
          <w:rFonts w:ascii="Book Antiqua" w:hAnsi="Book Antiqua" w:cs="Times New Roman"/>
          <w:sz w:val="24"/>
          <w:szCs w:val="24"/>
        </w:rPr>
        <w:t xml:space="preserve"> HSCs (5d) or HSCs (P3). </w:t>
      </w:r>
      <w:r w:rsidRPr="008A59BC">
        <w:rPr>
          <w:rFonts w:ascii="Book Antiqua" w:hAnsi="Book Antiqua" w:cs="Times New Roman"/>
          <w:color w:val="000000" w:themeColor="text1"/>
          <w:sz w:val="24"/>
          <w:szCs w:val="24"/>
        </w:rPr>
        <w:t xml:space="preserve">The mediums were then concentrated approximately 25-fold using ultrafiltration units (Millipore, Bedford, MA, </w:t>
      </w:r>
      <w:r w:rsidR="005D112B" w:rsidRPr="005D112B">
        <w:rPr>
          <w:rFonts w:ascii="Book Antiqua" w:hAnsi="Book Antiqua" w:cs="Times New Roman"/>
          <w:color w:val="000000" w:themeColor="text1"/>
          <w:sz w:val="24"/>
          <w:szCs w:val="24"/>
        </w:rPr>
        <w:t>United States</w:t>
      </w:r>
      <w:r w:rsidRPr="008A59BC">
        <w:rPr>
          <w:rFonts w:ascii="Book Antiqua" w:hAnsi="Book Antiqua" w:cs="Times New Roman"/>
          <w:color w:val="000000" w:themeColor="text1"/>
          <w:sz w:val="24"/>
          <w:szCs w:val="24"/>
        </w:rPr>
        <w:t xml:space="preserve">) with a 3 </w:t>
      </w:r>
      <w:proofErr w:type="spellStart"/>
      <w:r w:rsidRPr="008A59BC">
        <w:rPr>
          <w:rFonts w:ascii="Book Antiqua" w:hAnsi="Book Antiqua" w:cs="Times New Roman"/>
          <w:color w:val="000000" w:themeColor="text1"/>
          <w:sz w:val="24"/>
          <w:szCs w:val="24"/>
        </w:rPr>
        <w:t>kDa</w:t>
      </w:r>
      <w:proofErr w:type="spellEnd"/>
      <w:r w:rsidRPr="008A59BC">
        <w:rPr>
          <w:rFonts w:ascii="Book Antiqua" w:hAnsi="Book Antiqua" w:cs="Times New Roman"/>
          <w:color w:val="000000" w:themeColor="text1"/>
          <w:sz w:val="24"/>
          <w:szCs w:val="24"/>
        </w:rPr>
        <w:t xml:space="preserve"> molecular weight cut-off. Finally, the collected medium, containing paracrine </w:t>
      </w:r>
      <w:r w:rsidRPr="008A59BC">
        <w:rPr>
          <w:rFonts w:ascii="Book Antiqua" w:hAnsi="Book Antiqua" w:cs="Times New Roman"/>
          <w:color w:val="000000" w:themeColor="text1"/>
          <w:sz w:val="24"/>
          <w:szCs w:val="24"/>
        </w:rPr>
        <w:lastRenderedPageBreak/>
        <w:t xml:space="preserve">molecules (HSC-CM), was stored at -80°C until use. </w:t>
      </w:r>
      <w:r w:rsidR="00E64D86" w:rsidRPr="008A59BC">
        <w:rPr>
          <w:rFonts w:ascii="Book Antiqua" w:hAnsi="Book Antiqua" w:cs="Times New Roman"/>
          <w:sz w:val="24"/>
          <w:szCs w:val="24"/>
        </w:rPr>
        <w:t>These were analyzed for a panel of specified proteins using an antibody array (</w:t>
      </w:r>
      <w:bookmarkStart w:id="99" w:name="OLE_LINK7"/>
      <w:bookmarkStart w:id="100" w:name="OLE_LINK8"/>
      <w:bookmarkStart w:id="101" w:name="OLE_LINK47"/>
      <w:bookmarkStart w:id="102" w:name="OLE_LINK48"/>
      <w:proofErr w:type="spellStart"/>
      <w:r w:rsidR="00E64D86" w:rsidRPr="008A59BC">
        <w:rPr>
          <w:rFonts w:ascii="Book Antiqua" w:hAnsi="Book Antiqua" w:cs="Times New Roman"/>
          <w:sz w:val="24"/>
          <w:szCs w:val="24"/>
        </w:rPr>
        <w:t>RayBio</w:t>
      </w:r>
      <w:proofErr w:type="spellEnd"/>
      <w:r w:rsidR="00E64D86" w:rsidRPr="008A59BC">
        <w:rPr>
          <w:rFonts w:ascii="Book Antiqua" w:hAnsi="Book Antiqua" w:cs="Times New Roman"/>
          <w:sz w:val="24"/>
          <w:szCs w:val="24"/>
        </w:rPr>
        <w:t xml:space="preserve"> </w:t>
      </w:r>
      <w:r w:rsidR="005E13A5" w:rsidRPr="008A59BC">
        <w:rPr>
          <w:rFonts w:ascii="Book Antiqua" w:hAnsi="Book Antiqua" w:cs="Times New Roman"/>
          <w:sz w:val="24"/>
          <w:szCs w:val="24"/>
        </w:rPr>
        <w:t>Mouse</w:t>
      </w:r>
      <w:r w:rsidR="00E64D86" w:rsidRPr="008A59BC">
        <w:rPr>
          <w:rFonts w:ascii="Book Antiqua" w:hAnsi="Book Antiqua" w:cs="Times New Roman"/>
          <w:sz w:val="24"/>
          <w:szCs w:val="24"/>
        </w:rPr>
        <w:t xml:space="preserve"> Cytokine Antibody Array c2000</w:t>
      </w:r>
      <w:bookmarkEnd w:id="99"/>
      <w:bookmarkEnd w:id="100"/>
      <w:bookmarkEnd w:id="101"/>
      <w:bookmarkEnd w:id="102"/>
      <w:r w:rsidR="00E64D86" w:rsidRPr="008A59BC">
        <w:rPr>
          <w:rFonts w:ascii="Book Antiqua" w:hAnsi="Book Antiqua" w:cs="Times New Roman"/>
          <w:sz w:val="24"/>
          <w:szCs w:val="24"/>
        </w:rPr>
        <w:t xml:space="preserve">, </w:t>
      </w:r>
      <w:proofErr w:type="spellStart"/>
      <w:r w:rsidR="00E64D86" w:rsidRPr="008A59BC">
        <w:rPr>
          <w:rFonts w:ascii="Book Antiqua" w:hAnsi="Book Antiqua" w:cs="Times New Roman"/>
          <w:sz w:val="24"/>
          <w:szCs w:val="24"/>
        </w:rPr>
        <w:t>RayBiotech</w:t>
      </w:r>
      <w:proofErr w:type="spellEnd"/>
      <w:r w:rsidR="00E64D86" w:rsidRPr="008A59BC">
        <w:rPr>
          <w:rFonts w:ascii="Book Antiqua" w:hAnsi="Book Antiqua" w:cs="Times New Roman"/>
          <w:sz w:val="24"/>
          <w:szCs w:val="24"/>
        </w:rPr>
        <w:t xml:space="preserve"> Inc., Norcross, GA) as specified by the vendor.</w:t>
      </w:r>
    </w:p>
    <w:p w:rsidR="008362C3" w:rsidRPr="008A59BC" w:rsidRDefault="008362C3" w:rsidP="008A59BC">
      <w:pPr>
        <w:spacing w:line="360" w:lineRule="auto"/>
        <w:rPr>
          <w:rFonts w:ascii="Book Antiqua" w:hAnsi="Book Antiqua"/>
          <w:b/>
          <w:i/>
          <w:sz w:val="24"/>
          <w:szCs w:val="24"/>
        </w:rPr>
      </w:pPr>
      <w:bookmarkStart w:id="103" w:name="OLE_LINK356"/>
      <w:bookmarkStart w:id="104" w:name="OLE_LINK357"/>
      <w:bookmarkStart w:id="105" w:name="OLE_LINK384"/>
    </w:p>
    <w:p w:rsidR="008362C3" w:rsidRPr="008A59BC" w:rsidRDefault="008362C3" w:rsidP="008A59BC">
      <w:pPr>
        <w:spacing w:line="360" w:lineRule="auto"/>
        <w:rPr>
          <w:rFonts w:ascii="Book Antiqua" w:hAnsi="Book Antiqua"/>
          <w:b/>
          <w:i/>
          <w:sz w:val="24"/>
          <w:szCs w:val="24"/>
        </w:rPr>
      </w:pPr>
      <w:r w:rsidRPr="008A59BC">
        <w:rPr>
          <w:rFonts w:ascii="Book Antiqua" w:hAnsi="Book Antiqua"/>
          <w:b/>
          <w:i/>
          <w:sz w:val="24"/>
          <w:szCs w:val="24"/>
        </w:rPr>
        <w:t>Statistical analysis</w:t>
      </w:r>
    </w:p>
    <w:bookmarkEnd w:id="103"/>
    <w:bookmarkEnd w:id="104"/>
    <w:bookmarkEnd w:id="105"/>
    <w:p w:rsidR="00E64D86" w:rsidRPr="008A59BC" w:rsidRDefault="00E64D86" w:rsidP="008A59BC">
      <w:pPr>
        <w:spacing w:line="360" w:lineRule="auto"/>
        <w:rPr>
          <w:rFonts w:ascii="Book Antiqua" w:hAnsi="Book Antiqua" w:cs="Times New Roman"/>
          <w:color w:val="000000" w:themeColor="text1"/>
          <w:sz w:val="24"/>
          <w:szCs w:val="24"/>
        </w:rPr>
      </w:pPr>
      <w:r w:rsidRPr="008A59BC">
        <w:rPr>
          <w:rFonts w:ascii="Book Antiqua" w:hAnsi="Book Antiqua" w:cs="Times New Roman"/>
          <w:color w:val="000000" w:themeColor="text1"/>
          <w:sz w:val="24"/>
          <w:szCs w:val="24"/>
        </w:rPr>
        <w:t xml:space="preserve">The quantitative results are expressed as the mean </w:t>
      </w:r>
      <w:bookmarkStart w:id="106" w:name="OLE_LINK65"/>
      <w:bookmarkStart w:id="107" w:name="OLE_LINK66"/>
      <w:r w:rsidRPr="008A59BC">
        <w:rPr>
          <w:rFonts w:ascii="Book Antiqua" w:hAnsi="Book Antiqua" w:cs="Times New Roman"/>
          <w:color w:val="000000" w:themeColor="text1"/>
          <w:sz w:val="24"/>
          <w:szCs w:val="24"/>
        </w:rPr>
        <w:t>±</w:t>
      </w:r>
      <w:bookmarkEnd w:id="106"/>
      <w:bookmarkEnd w:id="107"/>
      <w:r w:rsidRPr="008A59BC">
        <w:rPr>
          <w:rFonts w:ascii="Book Antiqua" w:hAnsi="Book Antiqua" w:cs="Times New Roman"/>
          <w:color w:val="000000" w:themeColor="text1"/>
          <w:sz w:val="24"/>
          <w:szCs w:val="24"/>
        </w:rPr>
        <w:t xml:space="preserve"> SD. For multi-group comparison, one-way analysis of variance was applied. </w:t>
      </w:r>
      <w:r w:rsidR="00632E0E" w:rsidRPr="008A59BC">
        <w:rPr>
          <w:rFonts w:ascii="Book Antiqua" w:hAnsi="Book Antiqua"/>
          <w:color w:val="000000" w:themeColor="text1"/>
          <w:sz w:val="24"/>
          <w:szCs w:val="24"/>
        </w:rPr>
        <w:t xml:space="preserve">Comparisons between groups were performed using the non-parametric Mann–Whitney </w:t>
      </w:r>
      <w:r w:rsidR="00632E0E" w:rsidRPr="0071202D">
        <w:rPr>
          <w:rFonts w:ascii="Book Antiqua" w:hAnsi="Book Antiqua"/>
          <w:i/>
          <w:color w:val="000000" w:themeColor="text1"/>
          <w:sz w:val="24"/>
          <w:szCs w:val="24"/>
        </w:rPr>
        <w:t>U</w:t>
      </w:r>
      <w:r w:rsidR="00632E0E" w:rsidRPr="008A59BC">
        <w:rPr>
          <w:rFonts w:ascii="Book Antiqua" w:hAnsi="Book Antiqua"/>
          <w:color w:val="000000" w:themeColor="text1"/>
          <w:sz w:val="24"/>
          <w:szCs w:val="24"/>
        </w:rPr>
        <w:t>-test, or one-way analysis of variance.</w:t>
      </w:r>
      <w:r w:rsidR="00632E0E" w:rsidRPr="008A59BC">
        <w:rPr>
          <w:rFonts w:ascii="Book Antiqua" w:hAnsi="Book Antiqua" w:cs="Times New Roman"/>
          <w:color w:val="000000" w:themeColor="text1"/>
          <w:sz w:val="24"/>
          <w:szCs w:val="24"/>
        </w:rPr>
        <w:t xml:space="preserve"> </w:t>
      </w:r>
      <w:r w:rsidRPr="008A59BC">
        <w:rPr>
          <w:rFonts w:ascii="Book Antiqua" w:hAnsi="Book Antiqua" w:cs="Times New Roman"/>
          <w:color w:val="000000" w:themeColor="text1"/>
          <w:sz w:val="24"/>
          <w:szCs w:val="24"/>
        </w:rPr>
        <w:t xml:space="preserve">The </w:t>
      </w:r>
      <w:proofErr w:type="spellStart"/>
      <w:r w:rsidRPr="008A59BC">
        <w:rPr>
          <w:rFonts w:ascii="Book Antiqua" w:hAnsi="Book Antiqua" w:cs="Times New Roman"/>
          <w:color w:val="000000" w:themeColor="text1"/>
          <w:sz w:val="24"/>
          <w:szCs w:val="24"/>
        </w:rPr>
        <w:t>Kruskal</w:t>
      </w:r>
      <w:proofErr w:type="spellEnd"/>
      <w:r w:rsidRPr="008A59BC">
        <w:rPr>
          <w:rFonts w:ascii="Book Antiqua" w:hAnsi="Book Antiqua" w:cs="Times New Roman"/>
          <w:color w:val="000000" w:themeColor="text1"/>
          <w:sz w:val="24"/>
          <w:szCs w:val="24"/>
        </w:rPr>
        <w:t xml:space="preserve">-Wallis rank-sum test was applied when the samples were not normally distributed. </w:t>
      </w:r>
      <w:r w:rsidR="00E77278" w:rsidRPr="008A59BC">
        <w:rPr>
          <w:rFonts w:ascii="Book Antiqua" w:hAnsi="Book Antiqua" w:cs="Times New Roman"/>
          <w:color w:val="000000" w:themeColor="text1"/>
          <w:sz w:val="24"/>
          <w:szCs w:val="24"/>
        </w:rPr>
        <w:t>Kaplan-Meier</w:t>
      </w:r>
      <w:r w:rsidRPr="008A59BC">
        <w:rPr>
          <w:rFonts w:ascii="Book Antiqua" w:hAnsi="Book Antiqua" w:cs="Times New Roman"/>
          <w:color w:val="000000" w:themeColor="text1"/>
          <w:sz w:val="24"/>
          <w:szCs w:val="24"/>
        </w:rPr>
        <w:t xml:space="preserve"> </w:t>
      </w:r>
      <w:r w:rsidR="00E77278" w:rsidRPr="008A59BC">
        <w:rPr>
          <w:rFonts w:ascii="Book Antiqua" w:hAnsi="Book Antiqua" w:cs="Times New Roman"/>
          <w:color w:val="000000" w:themeColor="text1"/>
          <w:sz w:val="24"/>
          <w:szCs w:val="24"/>
        </w:rPr>
        <w:t>analysis</w:t>
      </w:r>
      <w:r w:rsidRPr="008A59BC">
        <w:rPr>
          <w:rFonts w:ascii="Book Antiqua" w:hAnsi="Book Antiqua" w:cs="Times New Roman"/>
          <w:color w:val="000000" w:themeColor="text1"/>
          <w:sz w:val="24"/>
          <w:szCs w:val="24"/>
        </w:rPr>
        <w:t xml:space="preserve"> was used for survival analysis. A </w:t>
      </w:r>
      <w:r w:rsidRPr="008A59BC">
        <w:rPr>
          <w:rFonts w:ascii="Book Antiqua" w:hAnsi="Book Antiqua" w:cs="Times New Roman"/>
          <w:i/>
          <w:color w:val="000000" w:themeColor="text1"/>
          <w:sz w:val="24"/>
          <w:szCs w:val="24"/>
        </w:rPr>
        <w:t>P</w:t>
      </w:r>
      <w:r w:rsidRPr="008A59BC">
        <w:rPr>
          <w:rFonts w:ascii="Book Antiqua" w:hAnsi="Book Antiqua" w:cs="Times New Roman"/>
          <w:color w:val="000000" w:themeColor="text1"/>
          <w:sz w:val="24"/>
          <w:szCs w:val="24"/>
        </w:rPr>
        <w:t xml:space="preserve">-value less than 0.05 </w:t>
      </w:r>
      <w:r w:rsidR="00775EEB" w:rsidRPr="008A59BC">
        <w:rPr>
          <w:rFonts w:ascii="Book Antiqua" w:hAnsi="Book Antiqua" w:cs="Times New Roman"/>
          <w:color w:val="000000" w:themeColor="text1"/>
          <w:sz w:val="24"/>
          <w:szCs w:val="24"/>
        </w:rPr>
        <w:t>were</w:t>
      </w:r>
      <w:r w:rsidRPr="008A59BC">
        <w:rPr>
          <w:rFonts w:ascii="Book Antiqua" w:hAnsi="Book Antiqua" w:cs="Times New Roman"/>
          <w:color w:val="000000" w:themeColor="text1"/>
          <w:sz w:val="24"/>
          <w:szCs w:val="24"/>
        </w:rPr>
        <w:t xml:space="preserve"> considered statistically significant.</w:t>
      </w:r>
      <w:r w:rsidR="006D31BD" w:rsidRPr="008A59BC">
        <w:rPr>
          <w:rFonts w:ascii="Book Antiqua" w:hAnsi="Book Antiqua"/>
          <w:sz w:val="24"/>
          <w:szCs w:val="24"/>
        </w:rPr>
        <w:t xml:space="preserve"> </w:t>
      </w:r>
      <w:r w:rsidR="006D31BD" w:rsidRPr="008A59BC">
        <w:rPr>
          <w:rFonts w:ascii="Book Antiqua" w:hAnsi="Book Antiqua"/>
          <w:color w:val="000000"/>
          <w:sz w:val="24"/>
          <w:szCs w:val="24"/>
        </w:rPr>
        <w:t>The statistical methods of this study were reviewed by</w:t>
      </w:r>
      <w:r w:rsidR="006D31BD" w:rsidRPr="008A59BC">
        <w:rPr>
          <w:rFonts w:ascii="Book Antiqua" w:hAnsi="Book Antiqua"/>
          <w:sz w:val="24"/>
          <w:szCs w:val="24"/>
        </w:rPr>
        <w:t xml:space="preserve"> department of biostatistics of </w:t>
      </w:r>
      <w:proofErr w:type="spellStart"/>
      <w:r w:rsidR="006D31BD" w:rsidRPr="008A59BC">
        <w:rPr>
          <w:rFonts w:ascii="Book Antiqua" w:hAnsi="Book Antiqua"/>
          <w:sz w:val="24"/>
          <w:szCs w:val="24"/>
        </w:rPr>
        <w:t>Fudan</w:t>
      </w:r>
      <w:proofErr w:type="spellEnd"/>
      <w:r w:rsidR="006D31BD" w:rsidRPr="008A59BC">
        <w:rPr>
          <w:rFonts w:ascii="Book Antiqua" w:hAnsi="Book Antiqua"/>
          <w:sz w:val="24"/>
          <w:szCs w:val="24"/>
        </w:rPr>
        <w:t xml:space="preserve"> University.</w:t>
      </w:r>
    </w:p>
    <w:p w:rsidR="00E64D86" w:rsidRPr="008A59BC" w:rsidRDefault="00E64D86" w:rsidP="008A59BC">
      <w:pPr>
        <w:spacing w:line="360" w:lineRule="auto"/>
        <w:rPr>
          <w:rFonts w:ascii="Book Antiqua" w:hAnsi="Book Antiqua"/>
          <w:sz w:val="24"/>
          <w:szCs w:val="24"/>
        </w:rPr>
      </w:pPr>
    </w:p>
    <w:p w:rsidR="00E64D86" w:rsidRPr="008A59BC" w:rsidRDefault="005D112B" w:rsidP="008A59BC">
      <w:pPr>
        <w:spacing w:line="360" w:lineRule="auto"/>
        <w:rPr>
          <w:rFonts w:ascii="Book Antiqua" w:hAnsi="Book Antiqua" w:cs="Times New Roman"/>
          <w:b/>
          <w:sz w:val="24"/>
          <w:szCs w:val="24"/>
        </w:rPr>
      </w:pPr>
      <w:r w:rsidRPr="008A59BC">
        <w:rPr>
          <w:rFonts w:ascii="Book Antiqua" w:hAnsi="Book Antiqua" w:cs="Times New Roman"/>
          <w:b/>
          <w:sz w:val="24"/>
          <w:szCs w:val="24"/>
        </w:rPr>
        <w:t>RESULTS</w:t>
      </w: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t xml:space="preserve">HSC morphology and phenotype changes in the activation process </w:t>
      </w:r>
    </w:p>
    <w:p w:rsidR="00E64D86" w:rsidRPr="008A59BC" w:rsidRDefault="00E64D86" w:rsidP="005D112B">
      <w:pPr>
        <w:spacing w:line="360" w:lineRule="auto"/>
        <w:rPr>
          <w:rFonts w:ascii="Book Antiqua" w:hAnsi="Book Antiqua" w:cs="Times New Roman"/>
          <w:sz w:val="24"/>
          <w:szCs w:val="24"/>
        </w:rPr>
      </w:pPr>
      <w:r w:rsidRPr="008A59BC">
        <w:rPr>
          <w:rFonts w:ascii="Book Antiqua" w:hAnsi="Book Antiqua" w:cs="Times New Roman"/>
          <w:sz w:val="24"/>
          <w:szCs w:val="24"/>
        </w:rPr>
        <w:t xml:space="preserve">The isolated HSCs were </w:t>
      </w:r>
      <w:r w:rsidR="00171480" w:rsidRPr="008A59BC">
        <w:rPr>
          <w:rFonts w:ascii="Book Antiqua" w:hAnsi="Book Antiqua" w:cs="Times New Roman"/>
          <w:sz w:val="24"/>
          <w:szCs w:val="24"/>
        </w:rPr>
        <w:t xml:space="preserve">cultured </w:t>
      </w:r>
      <w:r w:rsidRPr="008A59BC">
        <w:rPr>
          <w:rFonts w:ascii="Book Antiqua" w:hAnsi="Book Antiqua" w:cs="Times New Roman"/>
          <w:sz w:val="24"/>
          <w:szCs w:val="24"/>
        </w:rPr>
        <w:t xml:space="preserve">on uncoated plastic tissue culture plates and observed under phase contrast microscope. After primary culture for 24 </w:t>
      </w:r>
      <w:r w:rsidR="00171480" w:rsidRPr="008A59BC">
        <w:rPr>
          <w:rFonts w:ascii="Book Antiqua" w:hAnsi="Book Antiqua" w:cs="Times New Roman"/>
          <w:sz w:val="24"/>
          <w:szCs w:val="24"/>
        </w:rPr>
        <w:t>h</w:t>
      </w:r>
      <w:r w:rsidRPr="008A59BC">
        <w:rPr>
          <w:rFonts w:ascii="Book Antiqua" w:hAnsi="Book Antiqua" w:cs="Times New Roman"/>
          <w:sz w:val="24"/>
          <w:szCs w:val="24"/>
        </w:rPr>
        <w:t xml:space="preserve">, HSCs were </w:t>
      </w:r>
      <w:hyperlink r:id="rId7" w:history="1">
        <w:r w:rsidRPr="008A59BC">
          <w:rPr>
            <w:rFonts w:ascii="Book Antiqua" w:hAnsi="Book Antiqua" w:cs="Times New Roman"/>
            <w:sz w:val="24"/>
            <w:szCs w:val="24"/>
          </w:rPr>
          <w:t>quiescent</w:t>
        </w:r>
      </w:hyperlink>
      <w:r w:rsidRPr="008A59BC">
        <w:rPr>
          <w:rFonts w:ascii="Book Antiqua" w:hAnsi="Book Antiqua" w:cs="Times New Roman"/>
          <w:sz w:val="24"/>
          <w:szCs w:val="24"/>
        </w:rPr>
        <w:t xml:space="preserve">, had a spherical shape and displayed a clear nuclear region surrounded by retinoid droplets in the cytoplasm. These cells expressed </w:t>
      </w:r>
      <w:proofErr w:type="spellStart"/>
      <w:r w:rsidRPr="008A59BC">
        <w:rPr>
          <w:rFonts w:ascii="Book Antiqua" w:hAnsi="Book Antiqua" w:cs="Times New Roman"/>
          <w:sz w:val="24"/>
          <w:szCs w:val="24"/>
        </w:rPr>
        <w:t>desmin</w:t>
      </w:r>
      <w:proofErr w:type="spellEnd"/>
      <w:r w:rsidRPr="008A59BC">
        <w:rPr>
          <w:rFonts w:ascii="Book Antiqua" w:hAnsi="Book Antiqua" w:cs="Times New Roman"/>
          <w:sz w:val="24"/>
          <w:szCs w:val="24"/>
        </w:rPr>
        <w:t xml:space="preserve"> and were negative for </w:t>
      </w:r>
      <w:r w:rsidR="00A62CA6" w:rsidRPr="008A59BC">
        <w:rPr>
          <w:rFonts w:ascii="Book Antiqua" w:hAnsi="Book Antiqua" w:cs="Times New Roman"/>
          <w:sz w:val="24"/>
          <w:szCs w:val="24"/>
        </w:rPr>
        <w:t>a-smooth muscle actin (</w:t>
      </w:r>
      <w:r w:rsidRPr="008A59BC">
        <w:rPr>
          <w:rFonts w:ascii="Book Antiqua" w:hAnsi="Book Antiqua" w:cs="Times New Roman"/>
          <w:sz w:val="24"/>
          <w:szCs w:val="24"/>
        </w:rPr>
        <w:t>α-SMA</w:t>
      </w:r>
      <w:r w:rsidR="00A62CA6" w:rsidRPr="008A59BC">
        <w:rPr>
          <w:rFonts w:ascii="Book Antiqua" w:hAnsi="Book Antiqua" w:cs="Times New Roman"/>
          <w:sz w:val="24"/>
          <w:szCs w:val="24"/>
        </w:rPr>
        <w:t>,</w:t>
      </w:r>
      <w:r w:rsidR="00706716" w:rsidRPr="008A59BC">
        <w:rPr>
          <w:rFonts w:ascii="Book Antiqua" w:hAnsi="Book Antiqua" w:cs="Times New Roman"/>
          <w:sz w:val="24"/>
          <w:szCs w:val="24"/>
        </w:rPr>
        <w:t xml:space="preserve"> </w:t>
      </w:r>
      <w:r w:rsidRPr="008A59BC">
        <w:rPr>
          <w:rFonts w:ascii="Book Antiqua" w:hAnsi="Book Antiqua" w:cs="Times New Roman"/>
          <w:sz w:val="24"/>
          <w:szCs w:val="24"/>
        </w:rPr>
        <w:t xml:space="preserve">data not shown). HSCs presented a star-shaped appearance with fewer and smaller lipid droplets in the cytoplasm </w:t>
      </w:r>
      <w:r w:rsidR="0076619F" w:rsidRPr="008A59BC">
        <w:rPr>
          <w:rFonts w:ascii="Book Antiqua" w:hAnsi="Book Antiqua" w:cs="Times New Roman"/>
          <w:sz w:val="24"/>
          <w:szCs w:val="24"/>
        </w:rPr>
        <w:t xml:space="preserve">after primary </w:t>
      </w:r>
      <w:r w:rsidR="00171480" w:rsidRPr="008A59BC">
        <w:rPr>
          <w:rFonts w:ascii="Book Antiqua" w:hAnsi="Book Antiqua" w:cs="Times New Roman"/>
          <w:sz w:val="24"/>
          <w:szCs w:val="24"/>
        </w:rPr>
        <w:t>culture</w:t>
      </w:r>
      <w:r w:rsidR="0076619F" w:rsidRPr="008A59BC">
        <w:rPr>
          <w:rFonts w:ascii="Book Antiqua" w:hAnsi="Book Antiqua" w:cs="Times New Roman"/>
          <w:sz w:val="24"/>
          <w:szCs w:val="24"/>
        </w:rPr>
        <w:t xml:space="preserve"> </w:t>
      </w:r>
      <w:r w:rsidR="00171480" w:rsidRPr="008A59BC">
        <w:rPr>
          <w:rFonts w:ascii="Book Antiqua" w:hAnsi="Book Antiqua" w:cs="Times New Roman"/>
          <w:sz w:val="24"/>
          <w:szCs w:val="24"/>
        </w:rPr>
        <w:t xml:space="preserve">for </w:t>
      </w:r>
      <w:r w:rsidR="0076619F" w:rsidRPr="008A59BC">
        <w:rPr>
          <w:rFonts w:ascii="Book Antiqua" w:hAnsi="Book Antiqua" w:cs="Times New Roman"/>
          <w:sz w:val="24"/>
          <w:szCs w:val="24"/>
        </w:rPr>
        <w:t xml:space="preserve">five days, </w:t>
      </w:r>
      <w:r w:rsidRPr="008A59BC">
        <w:rPr>
          <w:rFonts w:ascii="Book Antiqua" w:hAnsi="Book Antiqua" w:cs="Times New Roman"/>
          <w:sz w:val="24"/>
          <w:szCs w:val="24"/>
        </w:rPr>
        <w:t>(Fig</w:t>
      </w:r>
      <w:r w:rsidR="005D112B">
        <w:rPr>
          <w:rFonts w:ascii="Book Antiqua" w:hAnsi="Book Antiqua" w:cs="Times New Roman"/>
          <w:sz w:val="24"/>
          <w:szCs w:val="24"/>
        </w:rPr>
        <w:t>ure</w:t>
      </w:r>
      <w:r w:rsidR="005D112B" w:rsidRPr="008A59BC">
        <w:rPr>
          <w:rFonts w:ascii="Book Antiqua" w:hAnsi="Book Antiqua" w:cs="Times New Roman"/>
          <w:sz w:val="24"/>
          <w:szCs w:val="24"/>
        </w:rPr>
        <w:t xml:space="preserve"> </w:t>
      </w:r>
      <w:r w:rsidRPr="008A59BC">
        <w:rPr>
          <w:rFonts w:ascii="Book Antiqua" w:hAnsi="Book Antiqua" w:cs="Times New Roman"/>
          <w:sz w:val="24"/>
          <w:szCs w:val="24"/>
        </w:rPr>
        <w:t>1A) and began to express α-SMA at non-uniform levels between cells (because the activation stage varied between cells) (Fig</w:t>
      </w:r>
      <w:r w:rsidR="005D112B">
        <w:rPr>
          <w:rFonts w:ascii="Book Antiqua" w:hAnsi="Book Antiqua" w:cs="Times New Roman" w:hint="eastAsia"/>
          <w:sz w:val="24"/>
          <w:szCs w:val="24"/>
        </w:rPr>
        <w:t>ure</w:t>
      </w:r>
      <w:r w:rsidRPr="008A59BC">
        <w:rPr>
          <w:rFonts w:ascii="Book Antiqua" w:hAnsi="Book Antiqua" w:cs="Times New Roman"/>
          <w:sz w:val="24"/>
          <w:szCs w:val="24"/>
        </w:rPr>
        <w:t xml:space="preserve"> 1C). These cells were at the early stage of activation and defined as “initiation” HSCs. During this activation period, HSCs developed the star-shaped pseudopodium branches with gradually fewer lipid droplets in the cytoplasm. </w:t>
      </w:r>
      <w:proofErr w:type="spellStart"/>
      <w:r w:rsidRPr="008A59BC">
        <w:rPr>
          <w:rFonts w:ascii="Book Antiqua" w:hAnsi="Book Antiqua" w:cs="Times New Roman"/>
          <w:sz w:val="24"/>
          <w:szCs w:val="24"/>
        </w:rPr>
        <w:t>Subcultured</w:t>
      </w:r>
      <w:proofErr w:type="spellEnd"/>
      <w:r w:rsidRPr="008A59BC">
        <w:rPr>
          <w:rFonts w:ascii="Book Antiqua" w:hAnsi="Book Antiqua" w:cs="Times New Roman"/>
          <w:sz w:val="24"/>
          <w:szCs w:val="24"/>
        </w:rPr>
        <w:t xml:space="preserve"> HSCs evolved into </w:t>
      </w:r>
      <w:proofErr w:type="spellStart"/>
      <w:r w:rsidRPr="008A59BC">
        <w:rPr>
          <w:rFonts w:ascii="Book Antiqua" w:hAnsi="Book Antiqua" w:cs="Times New Roman"/>
          <w:sz w:val="24"/>
          <w:szCs w:val="24"/>
        </w:rPr>
        <w:t>myofibroblast</w:t>
      </w:r>
      <w:proofErr w:type="spellEnd"/>
      <w:r w:rsidRPr="008A59BC">
        <w:rPr>
          <w:rFonts w:ascii="Book Antiqua" w:hAnsi="Book Antiqua" w:cs="Times New Roman"/>
          <w:sz w:val="24"/>
          <w:szCs w:val="24"/>
        </w:rPr>
        <w:t>-like cells without lipid droplets (Fig</w:t>
      </w:r>
      <w:r w:rsidR="005D112B">
        <w:rPr>
          <w:rFonts w:ascii="Book Antiqua" w:hAnsi="Book Antiqua" w:cs="Times New Roman" w:hint="eastAsia"/>
          <w:sz w:val="24"/>
          <w:szCs w:val="24"/>
        </w:rPr>
        <w:t>ure</w:t>
      </w:r>
      <w:r w:rsidRPr="008A59BC">
        <w:rPr>
          <w:rFonts w:ascii="Book Antiqua" w:hAnsi="Book Antiqua" w:cs="Times New Roman"/>
          <w:sz w:val="24"/>
          <w:szCs w:val="24"/>
        </w:rPr>
        <w:t xml:space="preserve"> 1B) </w:t>
      </w:r>
      <w:r w:rsidRPr="008A59BC">
        <w:rPr>
          <w:rFonts w:ascii="Book Antiqua" w:hAnsi="Book Antiqua" w:cs="Times New Roman"/>
          <w:sz w:val="24"/>
          <w:szCs w:val="24"/>
        </w:rPr>
        <w:lastRenderedPageBreak/>
        <w:t>and expressed a uniform and higher level of α-SMA (Fig</w:t>
      </w:r>
      <w:r w:rsidR="005D112B">
        <w:rPr>
          <w:rFonts w:ascii="Book Antiqua" w:hAnsi="Book Antiqua" w:cs="Times New Roman" w:hint="eastAsia"/>
          <w:sz w:val="24"/>
          <w:szCs w:val="24"/>
        </w:rPr>
        <w:t>ure</w:t>
      </w:r>
      <w:r w:rsidRPr="008A59BC">
        <w:rPr>
          <w:rFonts w:ascii="Book Antiqua" w:hAnsi="Book Antiqua" w:cs="Times New Roman"/>
          <w:sz w:val="24"/>
          <w:szCs w:val="24"/>
        </w:rPr>
        <w:t xml:space="preserve"> 1D). These cells were persistently activated and defined as “perpetuation” HSCs.</w:t>
      </w:r>
    </w:p>
    <w:p w:rsidR="00E64D86" w:rsidRPr="008A59BC" w:rsidRDefault="00E64D86" w:rsidP="008A59BC">
      <w:pPr>
        <w:spacing w:line="360" w:lineRule="auto"/>
        <w:ind w:firstLineChars="150" w:firstLine="360"/>
        <w:rPr>
          <w:rFonts w:ascii="Book Antiqua" w:hAnsi="Book Antiqua" w:cs="Times New Roman"/>
          <w:sz w:val="24"/>
          <w:szCs w:val="24"/>
        </w:rPr>
      </w:pPr>
      <w:r w:rsidRPr="008A59BC">
        <w:rPr>
          <w:rFonts w:ascii="Book Antiqua" w:hAnsi="Book Antiqua" w:cs="Times New Roman"/>
          <w:sz w:val="24"/>
          <w:szCs w:val="24"/>
        </w:rPr>
        <w:t xml:space="preserve">At the </w:t>
      </w:r>
      <w:proofErr w:type="spellStart"/>
      <w:r w:rsidRPr="008A59BC">
        <w:rPr>
          <w:rFonts w:ascii="Book Antiqua" w:hAnsi="Book Antiqua" w:cs="Times New Roman"/>
          <w:sz w:val="24"/>
          <w:szCs w:val="24"/>
        </w:rPr>
        <w:t>ultrastructural</w:t>
      </w:r>
      <w:proofErr w:type="spellEnd"/>
      <w:r w:rsidRPr="008A59BC">
        <w:rPr>
          <w:rFonts w:ascii="Book Antiqua" w:hAnsi="Book Antiqua" w:cs="Times New Roman"/>
          <w:sz w:val="24"/>
          <w:szCs w:val="24"/>
        </w:rPr>
        <w:t xml:space="preserve"> level, </w:t>
      </w:r>
      <w:bookmarkStart w:id="108" w:name="OLE_LINK25"/>
      <w:bookmarkStart w:id="109" w:name="OLE_LINK26"/>
      <w:r w:rsidRPr="008A59BC">
        <w:rPr>
          <w:rFonts w:ascii="Book Antiqua" w:hAnsi="Book Antiqua" w:cs="Times New Roman"/>
          <w:sz w:val="24"/>
          <w:szCs w:val="24"/>
        </w:rPr>
        <w:t>primary cultured HSCs contained a small amount of rough endoplasmic reticulum and a few mitochondria, without microfilaments in the cytoplasm (Fig</w:t>
      </w:r>
      <w:r w:rsidR="005D112B">
        <w:rPr>
          <w:rFonts w:ascii="Book Antiqua" w:hAnsi="Book Antiqua" w:cs="Times New Roman" w:hint="eastAsia"/>
          <w:sz w:val="24"/>
          <w:szCs w:val="24"/>
        </w:rPr>
        <w:t>ure</w:t>
      </w:r>
      <w:r w:rsidRPr="008A59BC">
        <w:rPr>
          <w:rFonts w:ascii="Book Antiqua" w:hAnsi="Book Antiqua" w:cs="Times New Roman"/>
          <w:sz w:val="24"/>
          <w:szCs w:val="24"/>
        </w:rPr>
        <w:t xml:space="preserve"> 2A). HSCs (5d) were characterized with increased rough endoplasmic reticulum, Golgi apparatus and microfilaments (Fig</w:t>
      </w:r>
      <w:r w:rsidR="005D112B">
        <w:rPr>
          <w:rFonts w:ascii="Book Antiqua" w:hAnsi="Book Antiqua" w:cs="Times New Roman" w:hint="eastAsia"/>
          <w:sz w:val="24"/>
          <w:szCs w:val="24"/>
        </w:rPr>
        <w:t xml:space="preserve">ure </w:t>
      </w:r>
      <w:r w:rsidRPr="008A59BC">
        <w:rPr>
          <w:rFonts w:ascii="Book Antiqua" w:hAnsi="Book Antiqua" w:cs="Times New Roman"/>
          <w:sz w:val="24"/>
          <w:szCs w:val="24"/>
        </w:rPr>
        <w:t>2B). HSCs (P3) exhibited marked hypertrophy of rough endoplasmic reticulum and Golgi apparatus. They also had extensive microfilaments</w:t>
      </w:r>
      <w:bookmarkEnd w:id="108"/>
      <w:bookmarkEnd w:id="109"/>
      <w:r w:rsidRPr="008A59BC">
        <w:rPr>
          <w:rFonts w:ascii="Book Antiqua" w:hAnsi="Book Antiqua" w:cs="Times New Roman"/>
          <w:sz w:val="24"/>
          <w:szCs w:val="24"/>
        </w:rPr>
        <w:t xml:space="preserve">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ure</w:t>
      </w:r>
      <w:r w:rsidRPr="008A59BC">
        <w:rPr>
          <w:rFonts w:ascii="Book Antiqua" w:hAnsi="Book Antiqua" w:cs="Times New Roman"/>
          <w:sz w:val="24"/>
          <w:szCs w:val="24"/>
        </w:rPr>
        <w:t xml:space="preserve"> 2C), suggesting that perpetuation HSCs exhibited active synthesis and secretion function.</w:t>
      </w:r>
    </w:p>
    <w:p w:rsidR="00E64D86" w:rsidRDefault="00E64D86" w:rsidP="008A59BC">
      <w:pPr>
        <w:spacing w:line="360" w:lineRule="auto"/>
        <w:ind w:firstLineChars="150" w:firstLine="360"/>
        <w:rPr>
          <w:rFonts w:ascii="Book Antiqua" w:hAnsi="Book Antiqua" w:cs="Times New Roman"/>
          <w:sz w:val="24"/>
          <w:szCs w:val="24"/>
        </w:rPr>
      </w:pPr>
      <w:r w:rsidRPr="008A59BC">
        <w:rPr>
          <w:rFonts w:ascii="Book Antiqua" w:hAnsi="Book Antiqua" w:cs="Times New Roman"/>
          <w:sz w:val="24"/>
          <w:szCs w:val="24"/>
        </w:rPr>
        <w:t xml:space="preserve">In summary, initiation HSCs and perpetuation HSCs had different morphological and phenotypic traits, which indicated that the synthesis and secretion functions of HSCs changed during the activation process. We speculated that HSCs of these two stages of activation might play different roles in liver regeneration after </w:t>
      </w:r>
      <w:r w:rsidR="00612CEC" w:rsidRPr="008A59BC">
        <w:rPr>
          <w:rFonts w:ascii="Book Antiqua" w:hAnsi="Book Antiqua" w:cs="Times New Roman"/>
          <w:sz w:val="24"/>
          <w:szCs w:val="24"/>
        </w:rPr>
        <w:t>ALI</w:t>
      </w:r>
      <w:r w:rsidRPr="008A59BC">
        <w:rPr>
          <w:rFonts w:ascii="Book Antiqua" w:hAnsi="Book Antiqua" w:cs="Times New Roman"/>
          <w:sz w:val="24"/>
          <w:szCs w:val="24"/>
        </w:rPr>
        <w:t xml:space="preserve">. Therefore, we assessed the therapeutic effects of HSCs in APAP-induced </w:t>
      </w:r>
      <w:r w:rsidR="00612CEC" w:rsidRPr="008A59BC">
        <w:rPr>
          <w:rFonts w:ascii="Book Antiqua" w:hAnsi="Book Antiqua" w:cs="Times New Roman"/>
          <w:sz w:val="24"/>
          <w:szCs w:val="24"/>
        </w:rPr>
        <w:t>ALI</w:t>
      </w:r>
      <w:r w:rsidRPr="008A59BC">
        <w:rPr>
          <w:rFonts w:ascii="Book Antiqua" w:hAnsi="Book Antiqua" w:cs="Times New Roman"/>
          <w:sz w:val="24"/>
          <w:szCs w:val="24"/>
        </w:rPr>
        <w:t xml:space="preserve"> in mice.</w:t>
      </w:r>
    </w:p>
    <w:p w:rsidR="005D112B" w:rsidRPr="005D112B" w:rsidRDefault="005D112B" w:rsidP="008A59BC">
      <w:pPr>
        <w:spacing w:line="360" w:lineRule="auto"/>
        <w:ind w:firstLineChars="150" w:firstLine="360"/>
        <w:rPr>
          <w:rFonts w:ascii="Book Antiqua" w:hAnsi="Book Antiqua" w:cs="Times New Roman"/>
          <w:i/>
          <w:sz w:val="24"/>
          <w:szCs w:val="24"/>
        </w:rPr>
      </w:pP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t xml:space="preserve">HSC (5d)-derived components reverse APAP-induced </w:t>
      </w:r>
      <w:r w:rsidR="00612CEC" w:rsidRPr="005D112B">
        <w:rPr>
          <w:rFonts w:ascii="Book Antiqua" w:hAnsi="Book Antiqua" w:cs="Times New Roman"/>
          <w:b/>
          <w:i/>
          <w:sz w:val="24"/>
          <w:szCs w:val="24"/>
        </w:rPr>
        <w:t>ALI</w:t>
      </w:r>
    </w:p>
    <w:p w:rsidR="00E64D86" w:rsidRPr="008A59BC" w:rsidRDefault="00E64D86" w:rsidP="005D112B">
      <w:pPr>
        <w:spacing w:line="360" w:lineRule="auto"/>
        <w:rPr>
          <w:rFonts w:ascii="Book Antiqua" w:hAnsi="Book Antiqua" w:cs="Times New Roman"/>
          <w:sz w:val="24"/>
          <w:szCs w:val="24"/>
        </w:rPr>
      </w:pPr>
      <w:r w:rsidRPr="008A59BC">
        <w:rPr>
          <w:rFonts w:ascii="Book Antiqua" w:hAnsi="Book Antiqua" w:cs="Times New Roman"/>
          <w:sz w:val="24"/>
          <w:szCs w:val="24"/>
        </w:rPr>
        <w:t xml:space="preserve">We previously established a mouse model of APAP-induced </w:t>
      </w:r>
      <w:r w:rsidR="00612CEC" w:rsidRPr="008A59BC">
        <w:rPr>
          <w:rFonts w:ascii="Book Antiqua" w:hAnsi="Book Antiqua" w:cs="Times New Roman"/>
          <w:sz w:val="24"/>
          <w:szCs w:val="24"/>
        </w:rPr>
        <w:t>ALI</w:t>
      </w:r>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NE.Ref.{59EB8238-2D83-4FA7-B99C-FA5A6C7066CF}</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[9]</w:t>
      </w:r>
      <w:r w:rsidR="003101FE" w:rsidRPr="008A59BC">
        <w:rPr>
          <w:rFonts w:ascii="Book Antiqua" w:hAnsi="Book Antiqua" w:cs="Times New Roman"/>
          <w:sz w:val="24"/>
          <w:szCs w:val="24"/>
          <w:vertAlign w:val="superscript"/>
        </w:rPr>
        <w:fldChar w:fldCharType="end"/>
      </w:r>
      <w:r w:rsidRPr="008A59BC">
        <w:rPr>
          <w:rFonts w:ascii="Book Antiqua" w:hAnsi="Book Antiqua" w:cs="Times New Roman"/>
          <w:sz w:val="24"/>
          <w:szCs w:val="24"/>
        </w:rPr>
        <w:t xml:space="preserve">. Liver enzyme release levels measured in the peripheral blood provide a good estimate of ongoing liver damage. In this study, serum alanine aminotransferase (ALT) and aspartate aminotransferase (AST) started to rise 6 h after APAP treatment, rose rapidly 12 h later, and peaked at 24 h (data not shown). </w:t>
      </w:r>
    </w:p>
    <w:p w:rsidR="00E64D86" w:rsidRDefault="00E64D86" w:rsidP="008A59BC">
      <w:pPr>
        <w:spacing w:line="360" w:lineRule="auto"/>
        <w:ind w:firstLineChars="150" w:firstLine="360"/>
        <w:rPr>
          <w:rFonts w:ascii="Book Antiqua" w:hAnsi="Book Antiqua" w:cs="Times New Roman"/>
          <w:sz w:val="24"/>
          <w:szCs w:val="24"/>
        </w:rPr>
      </w:pPr>
      <w:r w:rsidRPr="008A59BC">
        <w:rPr>
          <w:rFonts w:ascii="Book Antiqua" w:hAnsi="Book Antiqua" w:cs="Times New Roman"/>
          <w:sz w:val="24"/>
          <w:szCs w:val="24"/>
        </w:rPr>
        <w:t xml:space="preserve">To reverse the APAP-induced </w:t>
      </w:r>
      <w:r w:rsidR="00612CEC" w:rsidRPr="008A59BC">
        <w:rPr>
          <w:rFonts w:ascii="Book Antiqua" w:hAnsi="Book Antiqua" w:cs="Times New Roman"/>
          <w:sz w:val="24"/>
          <w:szCs w:val="24"/>
        </w:rPr>
        <w:t>ALI</w:t>
      </w:r>
      <w:r w:rsidRPr="008A59BC">
        <w:rPr>
          <w:rFonts w:ascii="Book Antiqua" w:hAnsi="Book Antiqua" w:cs="Times New Roman"/>
          <w:color w:val="000000" w:themeColor="text1"/>
          <w:sz w:val="24"/>
          <w:szCs w:val="24"/>
        </w:rPr>
        <w:t>, we first assessed various HSC treatment modalities: cell transplantation, delivery of cellular lysates, and delivery of conditioned medium to assess the most efficacious therapy. Ani</w:t>
      </w:r>
      <w:r w:rsidRPr="008A59BC">
        <w:rPr>
          <w:rFonts w:ascii="Book Antiqua" w:hAnsi="Book Antiqua" w:cs="Times New Roman"/>
          <w:sz w:val="24"/>
          <w:szCs w:val="24"/>
        </w:rPr>
        <w:t xml:space="preserve">mals were treated 2 h after ALI induction with tail vein injections of wholes cells or cell lysates. No significant survival benefit was observed after the intravenous transplantation of HSCs (5d) or HSCs (P3), </w:t>
      </w:r>
      <w:r w:rsidRPr="008A59BC">
        <w:rPr>
          <w:rFonts w:ascii="Book Antiqua" w:hAnsi="Book Antiqua" w:cs="Times New Roman"/>
          <w:color w:val="000000" w:themeColor="text1"/>
          <w:sz w:val="24"/>
          <w:szCs w:val="24"/>
        </w:rPr>
        <w:t xml:space="preserve">which was most </w:t>
      </w:r>
      <w:r w:rsidRPr="008A59BC">
        <w:rPr>
          <w:rFonts w:ascii="Book Antiqua" w:hAnsi="Book Antiqua" w:cs="Times New Roman"/>
          <w:color w:val="000000" w:themeColor="text1"/>
          <w:sz w:val="24"/>
          <w:szCs w:val="24"/>
        </w:rPr>
        <w:lastRenderedPageBreak/>
        <w:t xml:space="preserve">likely </w:t>
      </w:r>
      <w:r w:rsidR="00054B0B" w:rsidRPr="008A59BC">
        <w:rPr>
          <w:rFonts w:ascii="Book Antiqua" w:hAnsi="Book Antiqua" w:cs="Times New Roman"/>
          <w:color w:val="000000" w:themeColor="text1"/>
          <w:sz w:val="24"/>
          <w:szCs w:val="24"/>
        </w:rPr>
        <w:t>due to poor engraftment, entrapment in the alveolar capillary</w:t>
      </w:r>
      <w:r w:rsidRPr="008A59BC">
        <w:rPr>
          <w:rFonts w:ascii="Book Antiqua" w:hAnsi="Book Antiqua" w:cs="Times New Roman"/>
          <w:sz w:val="24"/>
          <w:szCs w:val="24"/>
        </w:rPr>
        <w:t xml:space="preserve">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 xml:space="preserve">ure </w:t>
      </w:r>
      <w:r w:rsidRPr="008A59BC">
        <w:rPr>
          <w:rFonts w:ascii="Book Antiqua" w:hAnsi="Book Antiqua" w:cs="Times New Roman"/>
          <w:sz w:val="24"/>
          <w:szCs w:val="24"/>
        </w:rPr>
        <w:t xml:space="preserve">3). In contrast, treatment with cellular lysates of HSCs (5d), derived from the same cell mass as used for transplantation, resulted in an increased survival trend compared to </w:t>
      </w:r>
      <w:r w:rsidR="0009748C" w:rsidRPr="008A59BC">
        <w:rPr>
          <w:rFonts w:ascii="Book Antiqua" w:hAnsi="Book Antiqua" w:cs="Times New Roman"/>
          <w:sz w:val="24"/>
          <w:szCs w:val="24"/>
        </w:rPr>
        <w:t>other four groups</w:t>
      </w:r>
      <w:r w:rsidRPr="008A59BC">
        <w:rPr>
          <w:rFonts w:ascii="Book Antiqua" w:hAnsi="Book Antiqua" w:cs="Times New Roman"/>
          <w:color w:val="000000" w:themeColor="text1"/>
          <w:sz w:val="24"/>
          <w:szCs w:val="24"/>
        </w:rPr>
        <w:t xml:space="preserve"> (</w:t>
      </w:r>
      <w:r w:rsidRPr="008A59BC">
        <w:rPr>
          <w:rFonts w:ascii="Book Antiqua" w:hAnsi="Book Antiqua" w:cs="Times New Roman"/>
          <w:i/>
          <w:color w:val="000000" w:themeColor="text1"/>
          <w:sz w:val="24"/>
          <w:szCs w:val="24"/>
        </w:rPr>
        <w:t>P</w:t>
      </w:r>
      <w:r w:rsidR="005D112B">
        <w:rPr>
          <w:rFonts w:ascii="Book Antiqua" w:hAnsi="Book Antiqua" w:cs="Times New Roman" w:hint="eastAsia"/>
          <w:i/>
          <w:color w:val="000000" w:themeColor="text1"/>
          <w:sz w:val="24"/>
          <w:szCs w:val="24"/>
        </w:rPr>
        <w:t xml:space="preserve"> </w:t>
      </w:r>
      <w:r w:rsidR="00A00D50" w:rsidRPr="008A59BC">
        <w:rPr>
          <w:rFonts w:ascii="Book Antiqua" w:hAnsi="Book Antiqua" w:cs="Times New Roman"/>
          <w:color w:val="000000" w:themeColor="text1"/>
          <w:kern w:val="0"/>
          <w:sz w:val="24"/>
          <w:szCs w:val="24"/>
        </w:rPr>
        <w:t>&lt;</w:t>
      </w:r>
      <w:r w:rsidR="005D112B">
        <w:rPr>
          <w:rFonts w:ascii="Book Antiqua" w:hAnsi="Book Antiqua" w:cs="Times New Roman" w:hint="eastAsia"/>
          <w:color w:val="000000" w:themeColor="text1"/>
          <w:kern w:val="0"/>
          <w:sz w:val="24"/>
          <w:szCs w:val="24"/>
        </w:rPr>
        <w:t xml:space="preserve"> </w:t>
      </w:r>
      <w:r w:rsidR="00A00D50" w:rsidRPr="008A59BC">
        <w:rPr>
          <w:rFonts w:ascii="Book Antiqua" w:hAnsi="Book Antiqua" w:cs="Times New Roman"/>
          <w:color w:val="000000" w:themeColor="text1"/>
          <w:kern w:val="0"/>
          <w:sz w:val="24"/>
          <w:szCs w:val="24"/>
        </w:rPr>
        <w:t>0.05</w:t>
      </w:r>
      <w:r w:rsidRPr="008A59BC">
        <w:rPr>
          <w:rFonts w:ascii="Book Antiqua" w:hAnsi="Book Antiqua" w:cs="Times New Roman"/>
          <w:color w:val="000000" w:themeColor="text1"/>
          <w:sz w:val="24"/>
          <w:szCs w:val="24"/>
        </w:rPr>
        <w:t>)</w:t>
      </w:r>
      <w:r w:rsidRPr="008A59BC">
        <w:rPr>
          <w:rFonts w:ascii="Book Antiqua" w:hAnsi="Book Antiqua" w:cs="Times New Roman"/>
          <w:sz w:val="24"/>
          <w:szCs w:val="24"/>
        </w:rPr>
        <w:t>.</w:t>
      </w:r>
    </w:p>
    <w:p w:rsidR="005D112B" w:rsidRPr="008A59BC" w:rsidRDefault="005D112B" w:rsidP="008A59BC">
      <w:pPr>
        <w:spacing w:line="360" w:lineRule="auto"/>
        <w:ind w:firstLineChars="150" w:firstLine="360"/>
        <w:rPr>
          <w:rFonts w:ascii="Book Antiqua" w:hAnsi="Book Antiqua" w:cs="Times New Roman"/>
          <w:color w:val="FF0000"/>
          <w:sz w:val="24"/>
          <w:szCs w:val="24"/>
        </w:rPr>
      </w:pP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t xml:space="preserve">HSC-CM (5d) provides </w:t>
      </w:r>
      <w:proofErr w:type="spellStart"/>
      <w:r w:rsidRPr="005D112B">
        <w:rPr>
          <w:rFonts w:ascii="Book Antiqua" w:hAnsi="Book Antiqua" w:cs="Times New Roman"/>
          <w:b/>
          <w:i/>
          <w:sz w:val="24"/>
          <w:szCs w:val="24"/>
        </w:rPr>
        <w:t>hepatoprotection</w:t>
      </w:r>
      <w:proofErr w:type="spellEnd"/>
      <w:r w:rsidRPr="005D112B">
        <w:rPr>
          <w:rFonts w:ascii="Book Antiqua" w:hAnsi="Book Antiqua" w:cs="Times New Roman"/>
          <w:b/>
          <w:i/>
          <w:sz w:val="24"/>
          <w:szCs w:val="24"/>
        </w:rPr>
        <w:t xml:space="preserve"> and survival benefit</w:t>
      </w:r>
    </w:p>
    <w:p w:rsidR="00E64D86" w:rsidRPr="008A59BC" w:rsidRDefault="00E64D86" w:rsidP="005D112B">
      <w:pPr>
        <w:spacing w:line="360" w:lineRule="auto"/>
        <w:rPr>
          <w:rFonts w:ascii="Book Antiqua" w:hAnsi="Book Antiqua" w:cs="Times New Roman"/>
          <w:sz w:val="24"/>
          <w:szCs w:val="24"/>
        </w:rPr>
      </w:pPr>
      <w:r w:rsidRPr="008A59BC">
        <w:rPr>
          <w:rFonts w:ascii="Book Antiqua" w:hAnsi="Book Antiqua" w:cs="Times New Roman"/>
          <w:color w:val="000000" w:themeColor="text1"/>
          <w:sz w:val="24"/>
          <w:szCs w:val="24"/>
        </w:rPr>
        <w:t>We then determined if the efficacy observed with lysates could be reproduced by using the secreted molecules from HSCs. A longitudinal analysis using HSC-CM (5d) from the same cell mass (</w:t>
      </w:r>
      <w:r w:rsidRPr="005D112B">
        <w:rPr>
          <w:rFonts w:ascii="Book Antiqua" w:hAnsi="Book Antiqua" w:cs="Times New Roman"/>
          <w:i/>
          <w:color w:val="000000" w:themeColor="text1"/>
          <w:sz w:val="24"/>
          <w:szCs w:val="24"/>
        </w:rPr>
        <w:t xml:space="preserve">i.e., </w:t>
      </w:r>
      <w:r w:rsidRPr="008A59BC">
        <w:rPr>
          <w:rFonts w:ascii="Book Antiqua" w:hAnsi="Book Antiqua" w:cs="Times New Roman"/>
          <w:color w:val="000000" w:themeColor="text1"/>
          <w:sz w:val="24"/>
          <w:szCs w:val="24"/>
        </w:rPr>
        <w:t>2 × 10</w:t>
      </w:r>
      <w:r w:rsidRPr="008A59BC">
        <w:rPr>
          <w:rFonts w:ascii="Book Antiqua" w:hAnsi="Book Antiqua" w:cs="Times New Roman"/>
          <w:color w:val="000000" w:themeColor="text1"/>
          <w:sz w:val="24"/>
          <w:szCs w:val="24"/>
          <w:vertAlign w:val="superscript"/>
        </w:rPr>
        <w:t xml:space="preserve">6 </w:t>
      </w:r>
      <w:r w:rsidRPr="008A59BC">
        <w:rPr>
          <w:rFonts w:ascii="Book Antiqua" w:hAnsi="Book Antiqua" w:cs="Times New Roman"/>
          <w:color w:val="000000" w:themeColor="text1"/>
          <w:sz w:val="24"/>
          <w:szCs w:val="24"/>
        </w:rPr>
        <w:t>HSCs) revealed a distinct survival benefit compared to vehicle (</w:t>
      </w:r>
      <w:r w:rsidRPr="008A59BC">
        <w:rPr>
          <w:rFonts w:ascii="Book Antiqua" w:hAnsi="Book Antiqua" w:cs="Times New Roman"/>
          <w:i/>
          <w:color w:val="000000" w:themeColor="text1"/>
          <w:sz w:val="24"/>
          <w:szCs w:val="24"/>
        </w:rPr>
        <w:t>P</w:t>
      </w:r>
      <w:r w:rsidR="005D112B">
        <w:rPr>
          <w:rFonts w:ascii="Book Antiqua" w:hAnsi="Book Antiqua" w:cs="Times New Roman" w:hint="eastAsia"/>
          <w:i/>
          <w:color w:val="000000" w:themeColor="text1"/>
          <w:sz w:val="24"/>
          <w:szCs w:val="24"/>
        </w:rPr>
        <w:t xml:space="preserve"> </w:t>
      </w:r>
      <w:r w:rsidRPr="008A59BC">
        <w:rPr>
          <w:rFonts w:ascii="Book Antiqua" w:hAnsi="Book Antiqua" w:cs="Times New Roman"/>
          <w:color w:val="000000" w:themeColor="text1"/>
          <w:sz w:val="24"/>
          <w:szCs w:val="24"/>
        </w:rPr>
        <w:t>&lt;</w:t>
      </w:r>
      <w:r w:rsidR="005D112B">
        <w:rPr>
          <w:rFonts w:ascii="Book Antiqua" w:hAnsi="Book Antiqua" w:cs="Times New Roman" w:hint="eastAsia"/>
          <w:color w:val="000000" w:themeColor="text1"/>
          <w:sz w:val="24"/>
          <w:szCs w:val="24"/>
        </w:rPr>
        <w:t xml:space="preserve"> </w:t>
      </w:r>
      <w:r w:rsidRPr="008A59BC">
        <w:rPr>
          <w:rFonts w:ascii="Book Antiqua" w:hAnsi="Book Antiqua" w:cs="Times New Roman"/>
          <w:color w:val="000000" w:themeColor="text1"/>
          <w:sz w:val="24"/>
          <w:szCs w:val="24"/>
        </w:rPr>
        <w:t>0.05) and HSC-CM (P3) (</w:t>
      </w:r>
      <w:r w:rsidRPr="008A59BC">
        <w:rPr>
          <w:rFonts w:ascii="Book Antiqua" w:hAnsi="Book Antiqua" w:cs="Times New Roman"/>
          <w:i/>
          <w:color w:val="000000" w:themeColor="text1"/>
          <w:sz w:val="24"/>
          <w:szCs w:val="24"/>
        </w:rPr>
        <w:t>P</w:t>
      </w:r>
      <w:bookmarkStart w:id="110" w:name="OLE_LINK72"/>
      <w:bookmarkStart w:id="111" w:name="OLE_LINK73"/>
      <w:r w:rsidR="005D112B">
        <w:rPr>
          <w:rFonts w:ascii="Book Antiqua" w:hAnsi="Book Antiqua" w:cs="Times New Roman" w:hint="eastAsia"/>
          <w:i/>
          <w:color w:val="000000" w:themeColor="text1"/>
          <w:sz w:val="24"/>
          <w:szCs w:val="24"/>
        </w:rPr>
        <w:t xml:space="preserve"> </w:t>
      </w:r>
      <w:r w:rsidRPr="008A59BC">
        <w:rPr>
          <w:rFonts w:ascii="Book Antiqua" w:hAnsi="Book Antiqua" w:cs="Times New Roman"/>
          <w:color w:val="000000" w:themeColor="text1"/>
          <w:sz w:val="24"/>
          <w:szCs w:val="24"/>
        </w:rPr>
        <w:t>&lt;</w:t>
      </w:r>
      <w:bookmarkEnd w:id="110"/>
      <w:bookmarkEnd w:id="111"/>
      <w:r w:rsidR="005D112B">
        <w:rPr>
          <w:rFonts w:ascii="Book Antiqua" w:hAnsi="Book Antiqua" w:cs="Times New Roman" w:hint="eastAsia"/>
          <w:color w:val="000000" w:themeColor="text1"/>
          <w:sz w:val="24"/>
          <w:szCs w:val="24"/>
        </w:rPr>
        <w:t xml:space="preserve"> </w:t>
      </w:r>
      <w:r w:rsidRPr="008A59BC">
        <w:rPr>
          <w:rFonts w:ascii="Book Antiqua" w:hAnsi="Book Antiqua" w:cs="Times New Roman"/>
          <w:color w:val="000000" w:themeColor="text1"/>
          <w:sz w:val="24"/>
          <w:szCs w:val="24"/>
        </w:rPr>
        <w:t>0.05). There was no significant difference between the HSC-CM (P3) and vehicle groups in survival rate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ure</w:t>
      </w:r>
      <w:r w:rsidRPr="008A59BC">
        <w:rPr>
          <w:rFonts w:ascii="Book Antiqua" w:hAnsi="Book Antiqua" w:cs="Times New Roman"/>
          <w:color w:val="000000" w:themeColor="text1"/>
          <w:sz w:val="24"/>
          <w:szCs w:val="24"/>
        </w:rPr>
        <w:t xml:space="preserve"> 4A). In addition, we monitored 72</w:t>
      </w:r>
      <w:r w:rsidR="005D112B">
        <w:rPr>
          <w:rFonts w:ascii="Book Antiqua" w:hAnsi="Book Antiqua" w:cs="Times New Roman" w:hint="eastAsia"/>
          <w:color w:val="000000" w:themeColor="text1"/>
          <w:sz w:val="24"/>
          <w:szCs w:val="24"/>
        </w:rPr>
        <w:t xml:space="preserve"> </w:t>
      </w:r>
      <w:r w:rsidRPr="008A59BC">
        <w:rPr>
          <w:rFonts w:ascii="Book Antiqua" w:hAnsi="Book Antiqua" w:cs="Times New Roman"/>
          <w:color w:val="000000" w:themeColor="text1"/>
          <w:sz w:val="24"/>
          <w:szCs w:val="24"/>
        </w:rPr>
        <w:t>h survival of ALI-induced mice as a function of the mass of HSCs (5d) from which the medium was conditioned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ure</w:t>
      </w:r>
      <w:r w:rsidRPr="008A59BC">
        <w:rPr>
          <w:rFonts w:ascii="Book Antiqua" w:hAnsi="Book Antiqua" w:cs="Times New Roman"/>
          <w:color w:val="000000" w:themeColor="text1"/>
          <w:sz w:val="24"/>
          <w:szCs w:val="24"/>
        </w:rPr>
        <w:t xml:space="preserve"> 4B). Interestingly, the effect of HSC (5d) concentrate was abrogated at higher cell masses, indicating a therapeutic window of effectiveness. </w:t>
      </w:r>
      <w:r w:rsidR="000D54EC" w:rsidRPr="008A59BC">
        <w:rPr>
          <w:rFonts w:ascii="Book Antiqua" w:eastAsia="AdvEPSTIM-I" w:hAnsi="Book Antiqua"/>
          <w:color w:val="000000" w:themeColor="text1"/>
          <w:sz w:val="24"/>
          <w:szCs w:val="24"/>
        </w:rPr>
        <w:t>But the HSC-CM (P3)</w:t>
      </w:r>
      <w:r w:rsidR="000D54EC" w:rsidRPr="008A59BC">
        <w:rPr>
          <w:rFonts w:ascii="Book Antiqua" w:eastAsia="AdvEPSTIM-I" w:hAnsi="Book Antiqua"/>
          <w:sz w:val="24"/>
          <w:szCs w:val="24"/>
        </w:rPr>
        <w:t xml:space="preserve"> could not improve mice survival in all cell masses (data not show).</w:t>
      </w:r>
    </w:p>
    <w:p w:rsidR="00E64D86" w:rsidRDefault="00E64D86" w:rsidP="008A59BC">
      <w:pPr>
        <w:spacing w:line="360" w:lineRule="auto"/>
        <w:ind w:firstLineChars="150" w:firstLine="360"/>
        <w:rPr>
          <w:rFonts w:ascii="Book Antiqua" w:hAnsi="Book Antiqua" w:cs="Times New Roman"/>
          <w:sz w:val="24"/>
          <w:szCs w:val="24"/>
        </w:rPr>
      </w:pPr>
      <w:r w:rsidRPr="008A59BC">
        <w:rPr>
          <w:rFonts w:ascii="Book Antiqua" w:hAnsi="Book Antiqua" w:cs="Times New Roman"/>
          <w:sz w:val="24"/>
          <w:szCs w:val="24"/>
        </w:rPr>
        <w:t xml:space="preserve">Based on these results, we assessed the protective effects of the molecules secreted from HSCs (5d). Animals were treated 2 h after ALI induction by injection of HSC-CM (5d) into the systemic circulation. HSC-CM (P3) and blank-CM (vehicle) served as controls. </w:t>
      </w:r>
      <w:r w:rsidR="006F3817" w:rsidRPr="008A59BC">
        <w:rPr>
          <w:rFonts w:ascii="Book Antiqua" w:hAnsi="Book Antiqua" w:cs="Times New Roman"/>
          <w:sz w:val="24"/>
          <w:szCs w:val="24"/>
        </w:rPr>
        <w:t xml:space="preserve">Serum </w:t>
      </w:r>
      <w:r w:rsidRPr="008A59BC">
        <w:rPr>
          <w:rFonts w:ascii="Book Antiqua" w:hAnsi="Book Antiqua" w:cs="Times New Roman"/>
          <w:sz w:val="24"/>
          <w:szCs w:val="24"/>
        </w:rPr>
        <w:t xml:space="preserve">was obtained every 12 h and analyzed for hepatocyte release. Liver enzyme release levels in </w:t>
      </w:r>
      <w:r w:rsidR="002A52E7" w:rsidRPr="008A59BC">
        <w:rPr>
          <w:rFonts w:ascii="Book Antiqua" w:hAnsi="Book Antiqua" w:cs="Times New Roman"/>
          <w:sz w:val="24"/>
          <w:szCs w:val="24"/>
        </w:rPr>
        <w:t>serum</w:t>
      </w:r>
      <w:r w:rsidRPr="008A59BC">
        <w:rPr>
          <w:rFonts w:ascii="Book Antiqua" w:hAnsi="Book Antiqua" w:cs="Times New Roman"/>
          <w:sz w:val="24"/>
          <w:szCs w:val="24"/>
        </w:rPr>
        <w:t xml:space="preserve"> provide a good estimate of ongoing liver damage. The peak in liver damage was observed at 24 h after CM treatment in each group. However, ALT was decreased by 42% (</w:t>
      </w:r>
      <w:r w:rsidRPr="008A59BC">
        <w:rPr>
          <w:rFonts w:ascii="Book Antiqua" w:hAnsi="Book Antiqua" w:cs="Times New Roman"/>
          <w:i/>
          <w:sz w:val="24"/>
          <w:szCs w:val="24"/>
        </w:rPr>
        <w:t>P</w:t>
      </w:r>
      <w:r w:rsidR="005D112B">
        <w:rPr>
          <w:rFonts w:ascii="Book Antiqua" w:hAnsi="Book Antiqua" w:cs="Times New Roman" w:hint="eastAsia"/>
          <w:i/>
          <w:sz w:val="24"/>
          <w:szCs w:val="24"/>
        </w:rPr>
        <w:t xml:space="preserve"> </w:t>
      </w:r>
      <w:r w:rsidRPr="008A59BC">
        <w:rPr>
          <w:rFonts w:ascii="Book Antiqua" w:hAnsi="Book Antiqua" w:cs="Times New Roman"/>
          <w:sz w:val="24"/>
          <w:szCs w:val="24"/>
        </w:rPr>
        <w:t>&lt;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0.01) and 45% (</w:t>
      </w:r>
      <w:r w:rsidRPr="008A59BC">
        <w:rPr>
          <w:rFonts w:ascii="Book Antiqua" w:hAnsi="Book Antiqua" w:cs="Times New Roman"/>
          <w:i/>
          <w:sz w:val="24"/>
          <w:szCs w:val="24"/>
        </w:rPr>
        <w:t>P</w:t>
      </w:r>
      <w:r w:rsidR="005D112B">
        <w:rPr>
          <w:rFonts w:ascii="Book Antiqua" w:hAnsi="Book Antiqua" w:cs="Times New Roman" w:hint="eastAsia"/>
          <w:i/>
          <w:sz w:val="24"/>
          <w:szCs w:val="24"/>
        </w:rPr>
        <w:t xml:space="preserve"> </w:t>
      </w:r>
      <w:r w:rsidRPr="008A59BC">
        <w:rPr>
          <w:rFonts w:ascii="Book Antiqua" w:hAnsi="Book Antiqua" w:cs="Times New Roman"/>
          <w:sz w:val="24"/>
          <w:szCs w:val="24"/>
        </w:rPr>
        <w:t>&lt;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0.01), respectively, in HSC-CM (5d)-treated mice compared with HSC-CM (P3) and vehicle mice, and AST was decreased by 42% (</w:t>
      </w:r>
      <w:r w:rsidRPr="008A59BC">
        <w:rPr>
          <w:rFonts w:ascii="Book Antiqua" w:hAnsi="Book Antiqua" w:cs="Times New Roman"/>
          <w:i/>
          <w:sz w:val="24"/>
          <w:szCs w:val="24"/>
        </w:rPr>
        <w:t>P</w:t>
      </w:r>
      <w:r w:rsidR="005D112B">
        <w:rPr>
          <w:rFonts w:ascii="Book Antiqua" w:hAnsi="Book Antiqua" w:cs="Times New Roman" w:hint="eastAsia"/>
          <w:i/>
          <w:sz w:val="24"/>
          <w:szCs w:val="24"/>
        </w:rPr>
        <w:t xml:space="preserve"> </w:t>
      </w:r>
      <w:r w:rsidRPr="008A59BC">
        <w:rPr>
          <w:rFonts w:ascii="Book Antiqua" w:hAnsi="Book Antiqua" w:cs="Times New Roman"/>
          <w:sz w:val="24"/>
          <w:szCs w:val="24"/>
        </w:rPr>
        <w:t>&lt;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0.01) and 46% (</w:t>
      </w:r>
      <w:r w:rsidRPr="008A59BC">
        <w:rPr>
          <w:rFonts w:ascii="Book Antiqua" w:hAnsi="Book Antiqua" w:cs="Times New Roman"/>
          <w:i/>
          <w:sz w:val="24"/>
          <w:szCs w:val="24"/>
        </w:rPr>
        <w:t>P</w:t>
      </w:r>
      <w:r w:rsidR="005D112B">
        <w:rPr>
          <w:rFonts w:ascii="Book Antiqua" w:hAnsi="Book Antiqua" w:cs="Times New Roman" w:hint="eastAsia"/>
          <w:i/>
          <w:sz w:val="24"/>
          <w:szCs w:val="24"/>
        </w:rPr>
        <w:t xml:space="preserve"> </w:t>
      </w:r>
      <w:r w:rsidRPr="008A59BC">
        <w:rPr>
          <w:rFonts w:ascii="Book Antiqua" w:hAnsi="Book Antiqua" w:cs="Times New Roman"/>
          <w:sz w:val="24"/>
          <w:szCs w:val="24"/>
        </w:rPr>
        <w:t>&lt;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0.01), respectively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 xml:space="preserve">ure </w:t>
      </w:r>
      <w:r w:rsidRPr="008A59BC">
        <w:rPr>
          <w:rFonts w:ascii="Book Antiqua" w:hAnsi="Book Antiqua" w:cs="Times New Roman"/>
          <w:sz w:val="24"/>
          <w:szCs w:val="24"/>
        </w:rPr>
        <w:t>4C</w:t>
      </w:r>
      <w:r w:rsidR="005D112B">
        <w:rPr>
          <w:rFonts w:ascii="Book Antiqua" w:hAnsi="Book Antiqua" w:cs="Times New Roman" w:hint="eastAsia"/>
          <w:sz w:val="24"/>
          <w:szCs w:val="24"/>
        </w:rPr>
        <w:t xml:space="preserve"> and</w:t>
      </w:r>
      <w:r w:rsidRPr="008A59BC">
        <w:rPr>
          <w:rFonts w:ascii="Book Antiqua" w:hAnsi="Book Antiqua" w:cs="Times New Roman"/>
          <w:sz w:val="24"/>
          <w:szCs w:val="24"/>
        </w:rPr>
        <w:t xml:space="preserve"> D). Overall, these results show that the molecules secreted from initiation HSCs were associated with less severe liver damage and higher survival rate.</w:t>
      </w:r>
    </w:p>
    <w:p w:rsidR="005D112B" w:rsidRPr="008A59BC" w:rsidRDefault="005D112B" w:rsidP="008A59BC">
      <w:pPr>
        <w:spacing w:line="360" w:lineRule="auto"/>
        <w:ind w:firstLineChars="150" w:firstLine="360"/>
        <w:rPr>
          <w:rFonts w:ascii="Book Antiqua" w:hAnsi="Book Antiqua" w:cs="Times New Roman"/>
          <w:sz w:val="24"/>
          <w:szCs w:val="24"/>
        </w:rPr>
      </w:pP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lastRenderedPageBreak/>
        <w:t>HSC-CM therapy inhibits hepatocellular necrosis and</w:t>
      </w:r>
      <w:r w:rsidRPr="005D112B">
        <w:rPr>
          <w:rFonts w:ascii="Book Antiqua" w:hAnsi="Book Antiqua" w:cs="Times New Roman"/>
          <w:b/>
          <w:i/>
          <w:color w:val="000000" w:themeColor="text1"/>
          <w:sz w:val="24"/>
          <w:szCs w:val="24"/>
        </w:rPr>
        <w:t xml:space="preserve"> </w:t>
      </w:r>
      <w:proofErr w:type="spellStart"/>
      <w:r w:rsidRPr="005D112B">
        <w:rPr>
          <w:rFonts w:ascii="Book Antiqua" w:hAnsi="Book Antiqua" w:cs="Times New Roman"/>
          <w:b/>
          <w:i/>
          <w:color w:val="000000" w:themeColor="text1"/>
          <w:sz w:val="24"/>
          <w:szCs w:val="24"/>
        </w:rPr>
        <w:t>panlobular</w:t>
      </w:r>
      <w:proofErr w:type="spellEnd"/>
      <w:r w:rsidRPr="005D112B">
        <w:rPr>
          <w:rFonts w:ascii="Book Antiqua" w:hAnsi="Book Antiqua" w:cs="Times New Roman"/>
          <w:b/>
          <w:i/>
          <w:color w:val="000000" w:themeColor="text1"/>
          <w:sz w:val="24"/>
          <w:szCs w:val="24"/>
        </w:rPr>
        <w:t xml:space="preserve"> inflammation </w:t>
      </w:r>
    </w:p>
    <w:p w:rsidR="00E64D86" w:rsidRDefault="00E64D86" w:rsidP="005D112B">
      <w:pPr>
        <w:spacing w:line="360" w:lineRule="auto"/>
        <w:rPr>
          <w:rFonts w:ascii="Book Antiqua" w:hAnsi="Book Antiqua" w:cs="Times New Roman"/>
          <w:sz w:val="24"/>
          <w:szCs w:val="24"/>
        </w:rPr>
      </w:pPr>
      <w:r w:rsidRPr="008A59BC">
        <w:rPr>
          <w:rFonts w:ascii="Book Antiqua" w:hAnsi="Book Antiqua" w:cs="Times New Roman"/>
          <w:sz w:val="24"/>
          <w:szCs w:val="24"/>
        </w:rPr>
        <w:t xml:space="preserve">Microscopic evaluation of HE-stained liver tissue from HSC-CM (P3) and vehicle mice revealed profound hepatocellular necrosis and </w:t>
      </w:r>
      <w:proofErr w:type="spellStart"/>
      <w:r w:rsidRPr="008A59BC">
        <w:rPr>
          <w:rFonts w:ascii="Book Antiqua" w:hAnsi="Book Antiqua" w:cs="Times New Roman"/>
          <w:sz w:val="24"/>
          <w:szCs w:val="24"/>
        </w:rPr>
        <w:t>panlobular</w:t>
      </w:r>
      <w:proofErr w:type="spellEnd"/>
      <w:r w:rsidRPr="008A59BC">
        <w:rPr>
          <w:rFonts w:ascii="Book Antiqua" w:hAnsi="Book Antiqua" w:cs="Times New Roman"/>
          <w:sz w:val="24"/>
          <w:szCs w:val="24"/>
        </w:rPr>
        <w:t xml:space="preserve"> mononuclear leukocyte infiltration with cytoplasmic vacuolization and severe distortion of tissue architecture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ure</w:t>
      </w:r>
      <w:r w:rsidRPr="008A59BC">
        <w:rPr>
          <w:rFonts w:ascii="Book Antiqua" w:hAnsi="Book Antiqua" w:cs="Times New Roman"/>
          <w:sz w:val="24"/>
          <w:szCs w:val="24"/>
        </w:rPr>
        <w:t xml:space="preserve"> 5A</w:t>
      </w:r>
      <w:r w:rsidR="005D112B">
        <w:rPr>
          <w:rFonts w:ascii="Book Antiqua" w:hAnsi="Book Antiqua" w:cs="Times New Roman" w:hint="eastAsia"/>
          <w:sz w:val="24"/>
          <w:szCs w:val="24"/>
        </w:rPr>
        <w:t xml:space="preserve"> and</w:t>
      </w:r>
      <w:r w:rsidRPr="008A59BC">
        <w:rPr>
          <w:rFonts w:ascii="Book Antiqua" w:hAnsi="Book Antiqua" w:cs="Times New Roman"/>
          <w:sz w:val="24"/>
          <w:szCs w:val="24"/>
        </w:rPr>
        <w:t xml:space="preserve"> C). HSC-CM (5d)-treated mice showed no signs of disseminated inflammation, although minor </w:t>
      </w:r>
      <w:proofErr w:type="spellStart"/>
      <w:r w:rsidRPr="008A59BC">
        <w:rPr>
          <w:rFonts w:ascii="Book Antiqua" w:hAnsi="Book Antiqua" w:cs="Times New Roman"/>
          <w:sz w:val="24"/>
          <w:szCs w:val="24"/>
        </w:rPr>
        <w:t>pericentrilobular</w:t>
      </w:r>
      <w:proofErr w:type="spellEnd"/>
      <w:r w:rsidRPr="008A59BC">
        <w:rPr>
          <w:rFonts w:ascii="Book Antiqua" w:hAnsi="Book Antiqua" w:cs="Times New Roman"/>
          <w:sz w:val="24"/>
          <w:szCs w:val="24"/>
        </w:rPr>
        <w:t xml:space="preserve"> vein infiltration and hepatocellular death were observed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ure</w:t>
      </w:r>
      <w:r w:rsidRPr="008A59BC">
        <w:rPr>
          <w:rFonts w:ascii="Book Antiqua" w:hAnsi="Book Antiqua" w:cs="Times New Roman"/>
          <w:sz w:val="24"/>
          <w:szCs w:val="24"/>
        </w:rPr>
        <w:t xml:space="preserve"> 5B). Semi-quantitative histological examination of liver tissue confirmed the differences between the three groups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ure</w:t>
      </w:r>
      <w:r w:rsidRPr="008A59BC">
        <w:rPr>
          <w:rFonts w:ascii="Book Antiqua" w:hAnsi="Book Antiqua" w:cs="Times New Roman"/>
          <w:sz w:val="24"/>
          <w:szCs w:val="24"/>
        </w:rPr>
        <w:t xml:space="preserve"> 5D). The average score in the HSC-CM (5d) group was 2.25</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0.45, compared with 3.51</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0.57 in the HSC-CM (P3) group (</w:t>
      </w:r>
      <w:r w:rsidRPr="008A59BC">
        <w:rPr>
          <w:rFonts w:ascii="Book Antiqua" w:hAnsi="Book Antiqua" w:cs="Times New Roman"/>
          <w:i/>
          <w:sz w:val="24"/>
          <w:szCs w:val="24"/>
        </w:rPr>
        <w:t>P</w:t>
      </w:r>
      <w:r w:rsidR="005D112B">
        <w:rPr>
          <w:rFonts w:ascii="Book Antiqua" w:hAnsi="Book Antiqua" w:cs="Times New Roman" w:hint="eastAsia"/>
          <w:i/>
          <w:sz w:val="24"/>
          <w:szCs w:val="24"/>
        </w:rPr>
        <w:t xml:space="preserve"> </w:t>
      </w:r>
      <w:r w:rsidRPr="008A59BC">
        <w:rPr>
          <w:rFonts w:ascii="Book Antiqua" w:hAnsi="Book Antiqua" w:cs="Times New Roman"/>
          <w:sz w:val="24"/>
          <w:szCs w:val="24"/>
        </w:rPr>
        <w:t>&lt;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0.05) and 3.75</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0.51 in the vehicle group (</w:t>
      </w:r>
      <w:r w:rsidRPr="008A59BC">
        <w:rPr>
          <w:rFonts w:ascii="Book Antiqua" w:hAnsi="Book Antiqua" w:cs="Times New Roman"/>
          <w:i/>
          <w:sz w:val="24"/>
          <w:szCs w:val="24"/>
        </w:rPr>
        <w:t>P</w:t>
      </w:r>
      <w:r w:rsidR="005D112B">
        <w:rPr>
          <w:rFonts w:ascii="Book Antiqua" w:hAnsi="Book Antiqua" w:cs="Times New Roman" w:hint="eastAsia"/>
          <w:i/>
          <w:sz w:val="24"/>
          <w:szCs w:val="24"/>
        </w:rPr>
        <w:t xml:space="preserve"> </w:t>
      </w:r>
      <w:r w:rsidRPr="008A59BC">
        <w:rPr>
          <w:rFonts w:ascii="Book Antiqua" w:hAnsi="Book Antiqua" w:cs="Times New Roman"/>
          <w:sz w:val="24"/>
          <w:szCs w:val="24"/>
        </w:rPr>
        <w:t>&lt;</w:t>
      </w:r>
      <w:r w:rsidR="005D112B">
        <w:rPr>
          <w:rFonts w:ascii="Book Antiqua" w:hAnsi="Book Antiqua" w:cs="Times New Roman" w:hint="eastAsia"/>
          <w:sz w:val="24"/>
          <w:szCs w:val="24"/>
        </w:rPr>
        <w:t xml:space="preserve"> </w:t>
      </w:r>
      <w:r w:rsidRPr="008A59BC">
        <w:rPr>
          <w:rFonts w:ascii="Book Antiqua" w:hAnsi="Book Antiqua" w:cs="Times New Roman"/>
          <w:sz w:val="24"/>
          <w:szCs w:val="24"/>
        </w:rPr>
        <w:t>0.01). There was no difference between HSC-CM (P3) and vehicle. These results demonstrate that the molecules secreted from initiation HSCs correlated with less severe hepatocellular necrosis.</w:t>
      </w:r>
    </w:p>
    <w:p w:rsidR="005D112B" w:rsidRPr="008A59BC" w:rsidRDefault="005D112B" w:rsidP="005D112B">
      <w:pPr>
        <w:spacing w:line="360" w:lineRule="auto"/>
        <w:rPr>
          <w:rFonts w:ascii="Book Antiqua" w:hAnsi="Book Antiqua" w:cs="Times New Roman"/>
          <w:sz w:val="24"/>
          <w:szCs w:val="24"/>
        </w:rPr>
      </w:pPr>
    </w:p>
    <w:p w:rsidR="00E64D86" w:rsidRPr="005D112B" w:rsidRDefault="00E64D86" w:rsidP="008A59BC">
      <w:pPr>
        <w:spacing w:line="360" w:lineRule="auto"/>
        <w:rPr>
          <w:rFonts w:ascii="Book Antiqua" w:hAnsi="Book Antiqua" w:cs="Times New Roman"/>
          <w:b/>
          <w:i/>
          <w:sz w:val="24"/>
          <w:szCs w:val="24"/>
        </w:rPr>
      </w:pPr>
      <w:r w:rsidRPr="005D112B">
        <w:rPr>
          <w:rFonts w:ascii="Book Antiqua" w:hAnsi="Book Antiqua" w:cs="Times New Roman"/>
          <w:b/>
          <w:i/>
          <w:sz w:val="24"/>
          <w:szCs w:val="24"/>
        </w:rPr>
        <w:t xml:space="preserve">HSC-CM (5d) is composed of many </w:t>
      </w:r>
      <w:proofErr w:type="spellStart"/>
      <w:r w:rsidRPr="005D112B">
        <w:rPr>
          <w:rFonts w:ascii="Book Antiqua" w:hAnsi="Book Antiqua" w:cs="Times New Roman"/>
          <w:b/>
          <w:i/>
          <w:sz w:val="24"/>
          <w:szCs w:val="24"/>
        </w:rPr>
        <w:t>chemokines</w:t>
      </w:r>
      <w:proofErr w:type="spellEnd"/>
      <w:r w:rsidRPr="005D112B">
        <w:rPr>
          <w:rFonts w:ascii="Book Antiqua" w:hAnsi="Book Antiqua" w:cs="Times New Roman"/>
          <w:b/>
          <w:i/>
          <w:sz w:val="24"/>
          <w:szCs w:val="24"/>
        </w:rPr>
        <w:t xml:space="preserve"> and growth factors that correlate with inflammatory inhibition and therapeutic activity</w:t>
      </w:r>
    </w:p>
    <w:p w:rsidR="00E64D86" w:rsidRPr="008A59BC" w:rsidRDefault="00E64D86" w:rsidP="005D112B">
      <w:pPr>
        <w:spacing w:line="360" w:lineRule="auto"/>
        <w:rPr>
          <w:rFonts w:ascii="Book Antiqua" w:hAnsi="Book Antiqua" w:cs="Times New Roman"/>
          <w:sz w:val="24"/>
          <w:szCs w:val="24"/>
        </w:rPr>
      </w:pPr>
      <w:r w:rsidRPr="008A59BC">
        <w:rPr>
          <w:rFonts w:ascii="Book Antiqua" w:hAnsi="Book Antiqua" w:cs="Times New Roman"/>
          <w:sz w:val="24"/>
          <w:szCs w:val="24"/>
        </w:rPr>
        <w:t>To determine the molecular mediators of the observed protective effects of initiation HSCs, we examined HSC-CM using a high-density protein array. HSC-CM contained 69 of the 144 assayed proteins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 xml:space="preserve">ure </w:t>
      </w:r>
      <w:r w:rsidRPr="008A59BC">
        <w:rPr>
          <w:rFonts w:ascii="Book Antiqua" w:hAnsi="Book Antiqua" w:cs="Times New Roman"/>
          <w:sz w:val="24"/>
          <w:szCs w:val="24"/>
        </w:rPr>
        <w:t xml:space="preserve">6A), which included a broad spectrum of molecules involved in immunomodulation and liver regeneration. Cluster analysis revealed that a large proportion of HSC-CM (5d) was composed of </w:t>
      </w:r>
      <w:proofErr w:type="spellStart"/>
      <w:r w:rsidRPr="008A59BC">
        <w:rPr>
          <w:rFonts w:ascii="Book Antiqua" w:hAnsi="Book Antiqua" w:cs="Times New Roman"/>
          <w:sz w:val="24"/>
          <w:szCs w:val="24"/>
        </w:rPr>
        <w:t>chemokines</w:t>
      </w:r>
      <w:proofErr w:type="spellEnd"/>
      <w:r w:rsidRPr="008A59BC">
        <w:rPr>
          <w:rFonts w:ascii="Book Antiqua" w:hAnsi="Book Antiqua" w:cs="Times New Roman"/>
          <w:sz w:val="24"/>
          <w:szCs w:val="24"/>
        </w:rPr>
        <w:t xml:space="preserve"> (36.29%) and growth factors (21.03%) (</w:t>
      </w:r>
      <w:r w:rsidR="005D112B" w:rsidRPr="008A59BC">
        <w:rPr>
          <w:rFonts w:ascii="Book Antiqua" w:hAnsi="Book Antiqua" w:cs="Times New Roman"/>
          <w:sz w:val="24"/>
          <w:szCs w:val="24"/>
        </w:rPr>
        <w:t>Fig</w:t>
      </w:r>
      <w:r w:rsidR="005D112B">
        <w:rPr>
          <w:rFonts w:ascii="Book Antiqua" w:hAnsi="Book Antiqua" w:cs="Times New Roman" w:hint="eastAsia"/>
          <w:sz w:val="24"/>
          <w:szCs w:val="24"/>
        </w:rPr>
        <w:t>ure</w:t>
      </w:r>
      <w:r w:rsidRPr="008A59BC">
        <w:rPr>
          <w:rFonts w:ascii="Book Antiqua" w:hAnsi="Book Antiqua" w:cs="Times New Roman"/>
          <w:sz w:val="24"/>
          <w:szCs w:val="24"/>
        </w:rPr>
        <w:t xml:space="preserve"> 6B), many of which were expressed at high relative levels.</w:t>
      </w:r>
      <w:r w:rsidRPr="008A59BC">
        <w:rPr>
          <w:rFonts w:ascii="Book Antiqua" w:hAnsi="Book Antiqua" w:cs="Times New Roman"/>
          <w:color w:val="000000" w:themeColor="text1"/>
          <w:sz w:val="24"/>
          <w:szCs w:val="24"/>
        </w:rPr>
        <w:t xml:space="preserve"> There was no significant difference between HSC-CM (5d) and HSC-CM (P3) in the constituent ratios of proteins.</w:t>
      </w:r>
      <w:r w:rsidRPr="008A59BC">
        <w:rPr>
          <w:rFonts w:ascii="Book Antiqua" w:hAnsi="Book Antiqua" w:cs="Times New Roman"/>
          <w:sz w:val="24"/>
          <w:szCs w:val="24"/>
        </w:rPr>
        <w:t xml:space="preserve"> Only 7 of the 69 proteins </w:t>
      </w:r>
      <w:bookmarkStart w:id="112" w:name="OLE_LINK29"/>
      <w:bookmarkStart w:id="113" w:name="OLE_LINK31"/>
      <w:r w:rsidRPr="008A59BC">
        <w:rPr>
          <w:rFonts w:ascii="Book Antiqua" w:hAnsi="Book Antiqua" w:cs="Times New Roman"/>
          <w:sz w:val="24"/>
          <w:szCs w:val="24"/>
        </w:rPr>
        <w:t>had a constituent ratio difference</w:t>
      </w:r>
      <w:bookmarkEnd w:id="112"/>
      <w:bookmarkEnd w:id="113"/>
      <w:r w:rsidRPr="008A59BC">
        <w:rPr>
          <w:rFonts w:ascii="Book Antiqua" w:hAnsi="Book Antiqua" w:cs="Times New Roman"/>
          <w:sz w:val="24"/>
          <w:szCs w:val="24"/>
        </w:rPr>
        <w:t xml:space="preserve"> of more than 2-fold between the HSC-CM (5d) and the HSC-CM (P3) group: </w:t>
      </w:r>
      <w:bookmarkStart w:id="114" w:name="OLE_LINK35"/>
      <w:bookmarkStart w:id="115" w:name="OLE_LINK36"/>
      <w:r w:rsidRPr="008A59BC">
        <w:rPr>
          <w:rFonts w:ascii="Book Antiqua" w:hAnsi="Book Antiqua" w:cs="Times New Roman"/>
          <w:sz w:val="24"/>
          <w:szCs w:val="24"/>
        </w:rPr>
        <w:t xml:space="preserve">monocyte </w:t>
      </w:r>
      <w:proofErr w:type="spellStart"/>
      <w:r w:rsidRPr="008A59BC">
        <w:rPr>
          <w:rFonts w:ascii="Book Antiqua" w:hAnsi="Book Antiqua" w:cs="Times New Roman"/>
          <w:sz w:val="24"/>
          <w:szCs w:val="24"/>
        </w:rPr>
        <w:t>chemoattractant</w:t>
      </w:r>
      <w:proofErr w:type="spellEnd"/>
      <w:r w:rsidRPr="008A59BC">
        <w:rPr>
          <w:rFonts w:ascii="Book Antiqua" w:hAnsi="Book Antiqua" w:cs="Times New Roman"/>
          <w:sz w:val="24"/>
          <w:szCs w:val="24"/>
        </w:rPr>
        <w:t xml:space="preserve"> protein-1</w:t>
      </w:r>
      <w:bookmarkEnd w:id="114"/>
      <w:bookmarkEnd w:id="115"/>
      <w:r w:rsidRPr="008A59BC">
        <w:rPr>
          <w:rFonts w:ascii="Book Antiqua" w:hAnsi="Book Antiqua" w:cs="Times New Roman"/>
          <w:sz w:val="24"/>
          <w:szCs w:val="24"/>
        </w:rPr>
        <w:t xml:space="preserve"> (MCP</w:t>
      </w:r>
      <w:r w:rsidR="00503BEA" w:rsidRPr="008A59BC">
        <w:rPr>
          <w:rFonts w:ascii="Book Antiqua" w:hAnsi="Book Antiqua" w:cs="Times New Roman"/>
          <w:sz w:val="24"/>
          <w:szCs w:val="24"/>
        </w:rPr>
        <w:t>-</w:t>
      </w:r>
      <w:r w:rsidRPr="008A59BC">
        <w:rPr>
          <w:rFonts w:ascii="Book Antiqua" w:hAnsi="Book Antiqua" w:cs="Times New Roman"/>
          <w:sz w:val="24"/>
          <w:szCs w:val="24"/>
        </w:rPr>
        <w:t xml:space="preserve">1), </w:t>
      </w:r>
      <w:bookmarkStart w:id="116" w:name="OLE_LINK38"/>
      <w:bookmarkStart w:id="117" w:name="OLE_LINK39"/>
      <w:r w:rsidRPr="008A59BC">
        <w:rPr>
          <w:rFonts w:ascii="Book Antiqua" w:hAnsi="Book Antiqua" w:cs="Times New Roman"/>
          <w:sz w:val="24"/>
          <w:szCs w:val="24"/>
        </w:rPr>
        <w:t>macrophage inflammatory protein-1γ</w:t>
      </w:r>
      <w:bookmarkEnd w:id="116"/>
      <w:bookmarkEnd w:id="117"/>
      <w:r w:rsidRPr="008A59BC">
        <w:rPr>
          <w:rFonts w:ascii="Book Antiqua" w:hAnsi="Book Antiqua" w:cs="Times New Roman"/>
          <w:sz w:val="24"/>
          <w:szCs w:val="24"/>
        </w:rPr>
        <w:t xml:space="preserve"> (MIP-1γ), hepatocyte growth factor </w:t>
      </w:r>
      <w:r w:rsidRPr="008A59BC">
        <w:rPr>
          <w:rFonts w:ascii="Book Antiqua" w:hAnsi="Book Antiqua" w:cs="Times New Roman"/>
          <w:sz w:val="24"/>
          <w:szCs w:val="24"/>
        </w:rPr>
        <w:lastRenderedPageBreak/>
        <w:t xml:space="preserve">(HGF), interleukin-10 (IL-10), </w:t>
      </w:r>
      <w:bookmarkStart w:id="118" w:name="OLE_LINK42"/>
      <w:r w:rsidRPr="008A59BC">
        <w:rPr>
          <w:rFonts w:ascii="Book Antiqua" w:hAnsi="Book Antiqua" w:cs="Times New Roman"/>
          <w:sz w:val="24"/>
          <w:szCs w:val="24"/>
        </w:rPr>
        <w:t>matrix metalloproteinase-2</w:t>
      </w:r>
      <w:bookmarkEnd w:id="118"/>
      <w:r w:rsidRPr="008A59BC">
        <w:rPr>
          <w:rFonts w:ascii="Book Antiqua" w:hAnsi="Book Antiqua" w:cs="Times New Roman"/>
          <w:sz w:val="24"/>
          <w:szCs w:val="24"/>
        </w:rPr>
        <w:t xml:space="preserve"> (MMP-2), stem cell factor (SCF) and </w:t>
      </w:r>
      <w:r w:rsidR="00706716" w:rsidRPr="008A59BC">
        <w:rPr>
          <w:rFonts w:ascii="Book Antiqua" w:hAnsi="Book Antiqua" w:cs="Times New Roman"/>
          <w:sz w:val="24"/>
          <w:szCs w:val="24"/>
        </w:rPr>
        <w:t>Fas-</w:t>
      </w:r>
      <w:r w:rsidRPr="008A59BC">
        <w:rPr>
          <w:rFonts w:ascii="Book Antiqua" w:hAnsi="Book Antiqua" w:cs="Times New Roman"/>
          <w:sz w:val="24"/>
          <w:szCs w:val="24"/>
        </w:rPr>
        <w:t xml:space="preserve">Ligand. HSC-CM (5d) contained significantly more </w:t>
      </w:r>
      <w:bookmarkStart w:id="119" w:name="OLE_LINK11"/>
      <w:r w:rsidRPr="008A59BC">
        <w:rPr>
          <w:rFonts w:ascii="Book Antiqua" w:hAnsi="Book Antiqua" w:cs="Times New Roman"/>
          <w:sz w:val="24"/>
          <w:szCs w:val="24"/>
        </w:rPr>
        <w:t>MCP</w:t>
      </w:r>
      <w:r w:rsidR="009B69D4" w:rsidRPr="008A59BC">
        <w:rPr>
          <w:rFonts w:ascii="Book Antiqua" w:hAnsi="Book Antiqua" w:cs="Times New Roman"/>
          <w:sz w:val="24"/>
          <w:szCs w:val="24"/>
        </w:rPr>
        <w:t>-</w:t>
      </w:r>
      <w:r w:rsidRPr="008A59BC">
        <w:rPr>
          <w:rFonts w:ascii="Book Antiqua" w:hAnsi="Book Antiqua" w:cs="Times New Roman"/>
          <w:sz w:val="24"/>
          <w:szCs w:val="24"/>
        </w:rPr>
        <w:t>1, MIP-1γ, HGF, IL-10 and MMP-2,</w:t>
      </w:r>
      <w:bookmarkEnd w:id="119"/>
      <w:r w:rsidRPr="008A59BC">
        <w:rPr>
          <w:rFonts w:ascii="Book Antiqua" w:hAnsi="Book Antiqua" w:cs="Times New Roman"/>
          <w:sz w:val="24"/>
          <w:szCs w:val="24"/>
        </w:rPr>
        <w:t xml:space="preserve"> which might correlate with</w:t>
      </w:r>
      <w:r w:rsidRPr="008A59BC">
        <w:rPr>
          <w:rFonts w:ascii="Book Antiqua" w:hAnsi="Book Antiqua"/>
          <w:sz w:val="24"/>
          <w:szCs w:val="24"/>
        </w:rPr>
        <w:t xml:space="preserve"> the greater </w:t>
      </w:r>
      <w:r w:rsidRPr="008A59BC">
        <w:rPr>
          <w:rFonts w:ascii="Book Antiqua" w:hAnsi="Book Antiqua" w:cs="Times New Roman"/>
          <w:sz w:val="24"/>
          <w:szCs w:val="24"/>
        </w:rPr>
        <w:t xml:space="preserve">inflammatory inhibition and therapeutic activity of HSC-CM (5d) in </w:t>
      </w:r>
      <w:r w:rsidR="00612CEC" w:rsidRPr="008A59BC">
        <w:rPr>
          <w:rFonts w:ascii="Book Antiqua" w:hAnsi="Book Antiqua" w:cs="Times New Roman"/>
          <w:sz w:val="24"/>
          <w:szCs w:val="24"/>
        </w:rPr>
        <w:t>ALI</w:t>
      </w:r>
      <w:r w:rsidRPr="008A59BC">
        <w:rPr>
          <w:rFonts w:ascii="Book Antiqua" w:hAnsi="Book Antiqua" w:cs="Times New Roman"/>
          <w:sz w:val="24"/>
          <w:szCs w:val="24"/>
        </w:rPr>
        <w:t>.</w:t>
      </w:r>
    </w:p>
    <w:p w:rsidR="00E64D86" w:rsidRPr="008A59BC" w:rsidRDefault="00E64D86" w:rsidP="008A59BC">
      <w:pPr>
        <w:spacing w:line="360" w:lineRule="auto"/>
        <w:rPr>
          <w:rFonts w:ascii="Book Antiqua" w:hAnsi="Book Antiqua" w:cs="Times New Roman"/>
          <w:sz w:val="24"/>
          <w:szCs w:val="24"/>
        </w:rPr>
      </w:pPr>
    </w:p>
    <w:p w:rsidR="00E64D86" w:rsidRPr="008A59BC" w:rsidRDefault="005D112B" w:rsidP="008A59BC">
      <w:pPr>
        <w:spacing w:line="360" w:lineRule="auto"/>
        <w:rPr>
          <w:rFonts w:ascii="Book Antiqua" w:hAnsi="Book Antiqua" w:cs="Times New Roman"/>
          <w:b/>
          <w:sz w:val="24"/>
          <w:szCs w:val="24"/>
        </w:rPr>
      </w:pPr>
      <w:r w:rsidRPr="008A59BC">
        <w:rPr>
          <w:rFonts w:ascii="Book Antiqua" w:hAnsi="Book Antiqua" w:cs="Times New Roman"/>
          <w:b/>
          <w:sz w:val="24"/>
          <w:szCs w:val="24"/>
        </w:rPr>
        <w:t>DISCUSSION</w:t>
      </w:r>
    </w:p>
    <w:p w:rsidR="00337468" w:rsidRPr="008A59BC" w:rsidRDefault="003167C2" w:rsidP="005D112B">
      <w:pPr>
        <w:spacing w:line="360" w:lineRule="auto"/>
        <w:rPr>
          <w:rFonts w:ascii="Book Antiqua" w:hAnsi="Book Antiqua" w:cs="Times New Roman"/>
          <w:sz w:val="24"/>
          <w:szCs w:val="24"/>
        </w:rPr>
      </w:pPr>
      <w:r w:rsidRPr="008A59BC">
        <w:rPr>
          <w:rFonts w:ascii="Book Antiqua" w:eastAsia="宋体" w:hAnsi="Book Antiqua" w:cs="Times New Roman"/>
          <w:sz w:val="24"/>
          <w:szCs w:val="24"/>
        </w:rPr>
        <w:t>It is becoming increasingly clear that HSCs have a profound impact on the proliferation, differentiation, and morphogenesis of other hepatic cell types during liver development and regeneration.</w:t>
      </w:r>
      <w:r w:rsidRPr="008A59BC">
        <w:rPr>
          <w:rFonts w:ascii="Book Antiqua" w:hAnsi="Book Antiqua" w:cs="Times New Roman"/>
          <w:sz w:val="24"/>
          <w:szCs w:val="24"/>
        </w:rPr>
        <w:t xml:space="preserve"> </w:t>
      </w:r>
      <w:r w:rsidRPr="008A59BC">
        <w:rPr>
          <w:rFonts w:ascii="Book Antiqua" w:eastAsia="宋体" w:hAnsi="Book Antiqua" w:cs="Times New Roman"/>
          <w:sz w:val="24"/>
          <w:szCs w:val="24"/>
        </w:rPr>
        <w:t xml:space="preserve">Inhibiting activated HSCs using </w:t>
      </w:r>
      <w:proofErr w:type="spellStart"/>
      <w:r w:rsidRPr="008A59BC">
        <w:rPr>
          <w:rFonts w:ascii="Book Antiqua" w:eastAsia="宋体" w:hAnsi="Book Antiqua" w:cs="Times New Roman"/>
          <w:sz w:val="24"/>
          <w:szCs w:val="24"/>
        </w:rPr>
        <w:t>gliotoxin</w:t>
      </w:r>
      <w:proofErr w:type="spellEnd"/>
      <w:r w:rsidRPr="008A59BC">
        <w:rPr>
          <w:rFonts w:ascii="Book Antiqua" w:eastAsia="宋体" w:hAnsi="Book Antiqua" w:cs="Times New Roman"/>
          <w:sz w:val="24"/>
          <w:szCs w:val="24"/>
          <w:vertAlign w:val="superscript"/>
        </w:rPr>
        <w:t>[5]</w:t>
      </w:r>
      <w:r w:rsidRPr="008A59BC">
        <w:rPr>
          <w:rFonts w:ascii="Book Antiqua" w:eastAsia="宋体" w:hAnsi="Book Antiqua" w:cs="Times New Roman"/>
          <w:sz w:val="24"/>
          <w:szCs w:val="24"/>
        </w:rPr>
        <w:t xml:space="preserve"> and l-cysteine</w:t>
      </w:r>
      <w:r w:rsidRPr="008A59BC">
        <w:rPr>
          <w:rFonts w:ascii="Book Antiqua" w:eastAsia="宋体" w:hAnsi="Book Antiqua" w:cs="Times New Roman"/>
          <w:sz w:val="24"/>
          <w:szCs w:val="24"/>
          <w:vertAlign w:val="superscript"/>
        </w:rPr>
        <w:t>[10]</w:t>
      </w:r>
      <w:r w:rsidRPr="008A59BC">
        <w:rPr>
          <w:rFonts w:ascii="Book Antiqua" w:eastAsia="宋体" w:hAnsi="Book Antiqua" w:cs="Times New Roman"/>
          <w:color w:val="FF0000"/>
          <w:sz w:val="24"/>
          <w:szCs w:val="24"/>
        </w:rPr>
        <w:t xml:space="preserve"> </w:t>
      </w:r>
      <w:r w:rsidRPr="008A59BC">
        <w:rPr>
          <w:rFonts w:ascii="Book Antiqua" w:eastAsia="宋体" w:hAnsi="Book Antiqua" w:cs="Times New Roman"/>
          <w:sz w:val="24"/>
          <w:szCs w:val="24"/>
        </w:rPr>
        <w:t>prevents normal regenerative responses of both hepatocytes a</w:t>
      </w:r>
      <w:r w:rsidR="0071202D">
        <w:rPr>
          <w:rFonts w:ascii="Book Antiqua" w:eastAsia="宋体" w:hAnsi="Book Antiqua" w:cs="Times New Roman"/>
          <w:sz w:val="24"/>
          <w:szCs w:val="24"/>
        </w:rPr>
        <w:t>nd oval cells in acetaminophen APAP</w:t>
      </w:r>
      <w:r w:rsidRPr="008A59BC">
        <w:rPr>
          <w:rFonts w:ascii="Book Antiqua" w:eastAsia="宋体" w:hAnsi="Book Antiqua" w:cs="Times New Roman"/>
          <w:sz w:val="24"/>
          <w:szCs w:val="24"/>
        </w:rPr>
        <w:t xml:space="preserve"> and 2AAF/PH-induced acute liver injuries (ALI), respectively.</w:t>
      </w:r>
      <w:r w:rsidRPr="008A59BC">
        <w:rPr>
          <w:rFonts w:ascii="Book Antiqua" w:hAnsi="Book Antiqua" w:cs="Times New Roman"/>
          <w:sz w:val="24"/>
          <w:szCs w:val="24"/>
        </w:rPr>
        <w:t xml:space="preserve"> </w:t>
      </w:r>
      <w:r w:rsidR="00E64D86" w:rsidRPr="008A59BC">
        <w:rPr>
          <w:rFonts w:ascii="Book Antiqua" w:hAnsi="Book Antiqua" w:cs="Times New Roman"/>
          <w:sz w:val="24"/>
          <w:szCs w:val="24"/>
        </w:rPr>
        <w:t xml:space="preserve">In this study, we observed that initiation HSCs were different from perpetuation HSCs in morphology, phenotype and molecule secretion. Initiation HSC-derived molecules protected hepatocytes against death and increased the survival rate of mice subjected to APAP-induced </w:t>
      </w:r>
      <w:r w:rsidR="00612CEC" w:rsidRPr="008A59BC">
        <w:rPr>
          <w:rFonts w:ascii="Book Antiqua" w:hAnsi="Book Antiqua" w:cs="Times New Roman"/>
          <w:sz w:val="24"/>
          <w:szCs w:val="24"/>
        </w:rPr>
        <w:t>ALI</w:t>
      </w:r>
      <w:r w:rsidR="00E64D86" w:rsidRPr="008A59BC">
        <w:rPr>
          <w:rFonts w:ascii="Book Antiqua" w:hAnsi="Book Antiqua" w:cs="Times New Roman"/>
          <w:color w:val="000000" w:themeColor="text1"/>
          <w:sz w:val="24"/>
          <w:szCs w:val="24"/>
        </w:rPr>
        <w:t>. The efficacy of initiation HSC-CM was a function of the cell mass from which the medium was conditioned, suggesting important pharmacological aspects of this treatment. Thes</w:t>
      </w:r>
      <w:r w:rsidR="00E64D86" w:rsidRPr="008A59BC">
        <w:rPr>
          <w:rFonts w:ascii="Book Antiqua" w:hAnsi="Book Antiqua" w:cs="Times New Roman"/>
          <w:sz w:val="24"/>
          <w:szCs w:val="24"/>
        </w:rPr>
        <w:t>e results are significant because we identified differences between initiation HSCs and perpetuation HSCs and provide clear evidence that delivery of HSC</w:t>
      </w:r>
      <w:r w:rsidR="009B7907" w:rsidRPr="008A59BC">
        <w:rPr>
          <w:rFonts w:ascii="Book Antiqua" w:hAnsi="Book Antiqua" w:cs="Times New Roman"/>
          <w:sz w:val="24"/>
          <w:szCs w:val="24"/>
        </w:rPr>
        <w:t>s</w:t>
      </w:r>
      <w:r w:rsidR="00E64D86" w:rsidRPr="008A59BC">
        <w:rPr>
          <w:rFonts w:ascii="Book Antiqua" w:hAnsi="Book Antiqua" w:cs="Times New Roman"/>
          <w:sz w:val="24"/>
          <w:szCs w:val="24"/>
        </w:rPr>
        <w:t xml:space="preserve"> secretions has the potential to dramatically reduce cell death in the acutely injured liver.</w:t>
      </w:r>
    </w:p>
    <w:p w:rsidR="00337468" w:rsidRPr="008A59BC" w:rsidRDefault="00337468" w:rsidP="008A59BC">
      <w:pPr>
        <w:spacing w:line="360" w:lineRule="auto"/>
        <w:ind w:firstLineChars="150" w:firstLine="360"/>
        <w:rPr>
          <w:rFonts w:ascii="Book Antiqua" w:hAnsi="Book Antiqua" w:cs="Times New Roman"/>
          <w:color w:val="000000" w:themeColor="text1"/>
          <w:sz w:val="24"/>
          <w:szCs w:val="24"/>
        </w:rPr>
      </w:pPr>
      <w:r w:rsidRPr="008A59BC">
        <w:rPr>
          <w:rFonts w:ascii="Book Antiqua" w:hAnsi="Book Antiqua" w:cs="AdvPS6F00"/>
          <w:kern w:val="0"/>
          <w:sz w:val="24"/>
          <w:szCs w:val="24"/>
        </w:rPr>
        <w:t xml:space="preserve">The use of transgenic models has yielded information on how abnormal function of HSCs translates into regenerative defects. </w:t>
      </w:r>
      <w:r w:rsidRPr="008A59BC">
        <w:rPr>
          <w:rFonts w:ascii="Book Antiqua" w:eastAsia="宋体" w:hAnsi="Book Antiqua" w:cs="Times New Roman"/>
          <w:sz w:val="24"/>
          <w:szCs w:val="24"/>
        </w:rPr>
        <w:t>Foxf1</w:t>
      </w:r>
      <w:r w:rsidRPr="008A59BC">
        <w:rPr>
          <w:rFonts w:ascii="Book Antiqua" w:eastAsia="宋体" w:hAnsi="Book Antiqua" w:cs="Times New Roman"/>
          <w:sz w:val="24"/>
          <w:szCs w:val="24"/>
          <w:vertAlign w:val="superscript"/>
        </w:rPr>
        <w:t xml:space="preserve">+/- </w:t>
      </w:r>
      <w:r w:rsidRPr="008A59BC">
        <w:rPr>
          <w:rFonts w:ascii="Book Antiqua" w:eastAsia="宋体" w:hAnsi="Book Antiqua" w:cs="Times New Roman"/>
          <w:sz w:val="24"/>
          <w:szCs w:val="24"/>
        </w:rPr>
        <w:t>mice subjected to CCl</w:t>
      </w:r>
      <w:r w:rsidRPr="008A59BC">
        <w:rPr>
          <w:rFonts w:ascii="Book Antiqua" w:eastAsia="宋体" w:hAnsi="Book Antiqua" w:cs="Times New Roman"/>
          <w:sz w:val="24"/>
          <w:szCs w:val="24"/>
          <w:vertAlign w:val="subscript"/>
        </w:rPr>
        <w:t>4</w:t>
      </w:r>
      <w:r w:rsidRPr="008A59BC">
        <w:rPr>
          <w:rFonts w:ascii="Book Antiqua" w:eastAsia="宋体" w:hAnsi="Book Antiqua" w:cs="Times New Roman"/>
          <w:sz w:val="24"/>
          <w:szCs w:val="24"/>
        </w:rPr>
        <w:t xml:space="preserve"> injury show decreased HSCs activation and more severe hepatocyte necrosis during the regenerative period</w:t>
      </w:r>
      <w:r w:rsidR="00DC1D39" w:rsidRPr="008A59BC">
        <w:rPr>
          <w:rFonts w:ascii="Book Antiqua" w:eastAsia="宋体" w:hAnsi="Book Antiqua" w:cs="Times New Roman"/>
          <w:sz w:val="24"/>
          <w:szCs w:val="24"/>
          <w:vertAlign w:val="superscript"/>
        </w:rPr>
        <w:t>[11]</w:t>
      </w:r>
      <w:r w:rsidRPr="008A59BC">
        <w:rPr>
          <w:rFonts w:ascii="Book Antiqua" w:eastAsia="宋体" w:hAnsi="Book Antiqua" w:cs="Times New Roman"/>
          <w:sz w:val="24"/>
          <w:szCs w:val="24"/>
        </w:rPr>
        <w:t xml:space="preserve">. </w:t>
      </w:r>
      <w:r w:rsidRPr="008A59BC">
        <w:rPr>
          <w:rFonts w:ascii="Book Antiqua" w:hAnsi="Book Antiqua" w:cs="AdvPS6F00"/>
          <w:kern w:val="0"/>
          <w:sz w:val="24"/>
          <w:szCs w:val="24"/>
        </w:rPr>
        <w:t xml:space="preserve">These results suggest that the defect in HSCs activation consecutive to </w:t>
      </w:r>
      <w:proofErr w:type="spellStart"/>
      <w:r w:rsidRPr="008A59BC">
        <w:rPr>
          <w:rFonts w:ascii="Book Antiqua" w:hAnsi="Book Antiqua" w:cs="AdvPS6F00"/>
          <w:kern w:val="0"/>
          <w:sz w:val="24"/>
          <w:szCs w:val="24"/>
        </w:rPr>
        <w:t>haploinsufficiency</w:t>
      </w:r>
      <w:proofErr w:type="spellEnd"/>
      <w:r w:rsidRPr="008A59BC">
        <w:rPr>
          <w:rFonts w:ascii="Book Antiqua" w:hAnsi="Book Antiqua" w:cs="AdvPS6F00"/>
          <w:kern w:val="0"/>
          <w:sz w:val="24"/>
          <w:szCs w:val="24"/>
        </w:rPr>
        <w:t xml:space="preserve"> of Foxf1 results in impaired regeneration</w:t>
      </w:r>
      <w:r w:rsidR="00DC1D39" w:rsidRPr="008A59BC">
        <w:rPr>
          <w:rFonts w:ascii="Book Antiqua" w:hAnsi="Book Antiqua" w:cs="AdvPS6F00"/>
          <w:kern w:val="0"/>
          <w:sz w:val="24"/>
          <w:szCs w:val="24"/>
        </w:rPr>
        <w:t>.</w:t>
      </w:r>
      <w:r w:rsidRPr="008A59BC">
        <w:rPr>
          <w:rFonts w:ascii="Book Antiqua" w:eastAsia="宋体" w:hAnsi="Book Antiqua" w:cs="Times New Roman"/>
          <w:sz w:val="24"/>
          <w:szCs w:val="24"/>
        </w:rPr>
        <w:t xml:space="preserve"> However, following CCl4 injury, Col-1a1</w:t>
      </w:r>
      <w:r w:rsidRPr="008A59BC">
        <w:rPr>
          <w:rFonts w:ascii="Book Antiqua" w:eastAsia="宋体" w:hAnsi="Book Antiqua" w:cs="Times New Roman"/>
          <w:sz w:val="24"/>
          <w:szCs w:val="24"/>
          <w:vertAlign w:val="superscript"/>
        </w:rPr>
        <w:t>r/r</w:t>
      </w:r>
      <w:r w:rsidRPr="008A59BC">
        <w:rPr>
          <w:rFonts w:ascii="Book Antiqua" w:eastAsia="宋体" w:hAnsi="Book Antiqua" w:cs="Times New Roman"/>
          <w:sz w:val="24"/>
          <w:szCs w:val="24"/>
        </w:rPr>
        <w:t xml:space="preserve"> mice show persistent activation of HSCs and fail to regenerate properly</w:t>
      </w:r>
      <w:r w:rsidR="00DC1D39" w:rsidRPr="008A59BC">
        <w:rPr>
          <w:rFonts w:ascii="Book Antiqua" w:eastAsia="宋体" w:hAnsi="Book Antiqua" w:cs="Times New Roman"/>
          <w:sz w:val="24"/>
          <w:szCs w:val="24"/>
          <w:vertAlign w:val="superscript"/>
        </w:rPr>
        <w:t>[12]</w:t>
      </w:r>
      <w:r w:rsidRPr="008A59BC">
        <w:rPr>
          <w:rFonts w:ascii="Book Antiqua" w:eastAsia="宋体" w:hAnsi="Book Antiqua" w:cs="Times New Roman"/>
          <w:sz w:val="24"/>
          <w:szCs w:val="24"/>
        </w:rPr>
        <w:t xml:space="preserve">. In the context </w:t>
      </w:r>
      <w:r w:rsidRPr="008A59BC">
        <w:rPr>
          <w:rFonts w:ascii="Book Antiqua" w:eastAsia="宋体" w:hAnsi="Book Antiqua" w:cs="Times New Roman"/>
          <w:sz w:val="24"/>
          <w:szCs w:val="24"/>
        </w:rPr>
        <w:lastRenderedPageBreak/>
        <w:t xml:space="preserve">of progressive fibrosis, this inhibition of hepatocyte proliferation may represent a significant mechanism preventing the restoration of effective hepatocellular function. </w:t>
      </w:r>
      <w:r w:rsidRPr="008A59BC">
        <w:rPr>
          <w:rFonts w:ascii="Book Antiqua" w:hAnsi="Book Antiqua"/>
          <w:sz w:val="24"/>
          <w:szCs w:val="24"/>
        </w:rPr>
        <w:t>These two examples suggest that deficient as well as uncontrolled HSCs activation impairs liver regeneration. Thus, a finely tuned HSCs response may be an important factor to ensure adequate regeneration</w:t>
      </w:r>
      <w:r w:rsidR="00DC1D39" w:rsidRPr="008A59BC">
        <w:rPr>
          <w:rFonts w:ascii="Book Antiqua" w:hAnsi="Book Antiqua"/>
          <w:sz w:val="24"/>
          <w:szCs w:val="24"/>
          <w:vertAlign w:val="superscript"/>
        </w:rPr>
        <w:t>[13]</w:t>
      </w:r>
      <w:r w:rsidRPr="008A59BC">
        <w:rPr>
          <w:rFonts w:ascii="Book Antiqua" w:hAnsi="Book Antiqua"/>
          <w:sz w:val="24"/>
          <w:szCs w:val="24"/>
        </w:rPr>
        <w:t>.</w:t>
      </w:r>
      <w:r w:rsidRPr="008A59BC">
        <w:rPr>
          <w:rFonts w:ascii="Book Antiqua" w:hAnsi="Book Antiqua" w:cs="LegacySerif-Book"/>
          <w:kern w:val="0"/>
          <w:sz w:val="24"/>
          <w:szCs w:val="24"/>
        </w:rPr>
        <w:t xml:space="preserve"> </w:t>
      </w:r>
      <w:r w:rsidRPr="008A59BC">
        <w:rPr>
          <w:rFonts w:ascii="Book Antiqua" w:hAnsi="Book Antiqua" w:cs="Times New Roman"/>
          <w:color w:val="000000" w:themeColor="text1"/>
          <w:sz w:val="24"/>
          <w:szCs w:val="24"/>
        </w:rPr>
        <w:t>Based on the data, we speculate that perpetuation HSCs mainly take part in the process of liver fibrosis, but initiation HSCs are involved in hepatocyte protection.</w:t>
      </w:r>
    </w:p>
    <w:p w:rsidR="00DC1D39" w:rsidRPr="008A59BC" w:rsidRDefault="00DC1D39" w:rsidP="008A59BC">
      <w:pPr>
        <w:spacing w:line="360" w:lineRule="auto"/>
        <w:ind w:firstLineChars="150" w:firstLine="360"/>
        <w:rPr>
          <w:rFonts w:ascii="Book Antiqua" w:hAnsi="Book Antiqua"/>
          <w:sz w:val="24"/>
          <w:szCs w:val="24"/>
        </w:rPr>
      </w:pPr>
      <w:r w:rsidRPr="008A59BC">
        <w:rPr>
          <w:rFonts w:ascii="Book Antiqua" w:eastAsia="宋体" w:hAnsi="Book Antiqua" w:cs="Times New Roman"/>
          <w:sz w:val="24"/>
          <w:szCs w:val="24"/>
        </w:rPr>
        <w:t xml:space="preserve">   </w:t>
      </w:r>
      <w:r w:rsidR="005F0957" w:rsidRPr="008A59BC">
        <w:rPr>
          <w:rFonts w:ascii="Book Antiqua" w:hAnsi="Book Antiqua"/>
          <w:sz w:val="24"/>
          <w:szCs w:val="24"/>
        </w:rPr>
        <w:t xml:space="preserve">In normal circumstances, the liver hardly proliferates and was therefore classified as a stable organ. After liver injury, however, proliferation of the main epithelial compartments (hepatocytes and </w:t>
      </w:r>
      <w:proofErr w:type="spellStart"/>
      <w:r w:rsidR="005F0957" w:rsidRPr="008A59BC">
        <w:rPr>
          <w:rFonts w:ascii="Book Antiqua" w:hAnsi="Book Antiqua"/>
          <w:sz w:val="24"/>
          <w:szCs w:val="24"/>
        </w:rPr>
        <w:t>cholangiocytes</w:t>
      </w:r>
      <w:proofErr w:type="spellEnd"/>
      <w:r w:rsidR="005F0957" w:rsidRPr="008A59BC">
        <w:rPr>
          <w:rFonts w:ascii="Book Antiqua" w:hAnsi="Book Antiqua"/>
          <w:sz w:val="24"/>
          <w:szCs w:val="24"/>
        </w:rPr>
        <w:t xml:space="preserve">), followed by proliferation of the </w:t>
      </w:r>
      <w:proofErr w:type="spellStart"/>
      <w:r w:rsidR="005F0957" w:rsidRPr="008A59BC">
        <w:rPr>
          <w:rFonts w:ascii="Book Antiqua" w:hAnsi="Book Antiqua"/>
          <w:sz w:val="24"/>
          <w:szCs w:val="24"/>
        </w:rPr>
        <w:t>mesenchymal</w:t>
      </w:r>
      <w:proofErr w:type="spellEnd"/>
      <w:r w:rsidR="005F0957" w:rsidRPr="008A59BC">
        <w:rPr>
          <w:rFonts w:ascii="Book Antiqua" w:hAnsi="Book Antiqua"/>
          <w:sz w:val="24"/>
          <w:szCs w:val="24"/>
        </w:rPr>
        <w:t xml:space="preserve"> cells (HSCs and endothelial cells), quickly restores the liver. </w:t>
      </w:r>
      <w:r w:rsidR="006069F7" w:rsidRPr="008A59BC">
        <w:rPr>
          <w:rFonts w:ascii="Book Antiqua" w:hAnsi="Book Antiqua"/>
          <w:sz w:val="24"/>
          <w:szCs w:val="24"/>
        </w:rPr>
        <w:t xml:space="preserve">As the support cell for hepatocytes, HSCs </w:t>
      </w:r>
      <w:r w:rsidR="00624FBD" w:rsidRPr="008A59BC">
        <w:rPr>
          <w:rFonts w:ascii="Book Antiqua" w:hAnsi="Book Antiqua"/>
          <w:sz w:val="24"/>
          <w:szCs w:val="24"/>
        </w:rPr>
        <w:t>interact in order to control the hepatocytes, and these interactions can often be broken down into one of two major mechanistic categories</w:t>
      </w:r>
      <w:r w:rsidRPr="008A59BC">
        <w:rPr>
          <w:rFonts w:ascii="Book Antiqua" w:hAnsi="Book Antiqua"/>
          <w:sz w:val="24"/>
          <w:szCs w:val="24"/>
        </w:rPr>
        <w:t xml:space="preserve">: </w:t>
      </w:r>
      <w:r w:rsidR="00624FBD" w:rsidRPr="008A59BC">
        <w:rPr>
          <w:rFonts w:ascii="Book Antiqua" w:hAnsi="Book Antiqua"/>
          <w:sz w:val="24"/>
          <w:szCs w:val="24"/>
        </w:rPr>
        <w:t>physical contact and diffusible factors</w:t>
      </w:r>
      <w:r w:rsidRPr="008A59BC">
        <w:rPr>
          <w:rFonts w:ascii="Book Antiqua" w:hAnsi="Book Antiqua"/>
          <w:sz w:val="24"/>
          <w:szCs w:val="24"/>
          <w:vertAlign w:val="superscript"/>
        </w:rPr>
        <w:t>[14]</w:t>
      </w:r>
      <w:r w:rsidR="00624FBD" w:rsidRPr="008A59BC">
        <w:rPr>
          <w:rFonts w:ascii="Book Antiqua" w:hAnsi="Book Antiqua"/>
          <w:sz w:val="24"/>
          <w:szCs w:val="24"/>
        </w:rPr>
        <w:t xml:space="preserve">. It has been showed that </w:t>
      </w:r>
      <w:r w:rsidR="006069F7" w:rsidRPr="008A59BC">
        <w:rPr>
          <w:rFonts w:ascii="Book Antiqua" w:hAnsi="Book Antiqua"/>
          <w:sz w:val="24"/>
          <w:szCs w:val="24"/>
        </w:rPr>
        <w:t>HSC-clusters frequently contained a-SMA</w:t>
      </w:r>
      <w:r w:rsidR="00624FBD" w:rsidRPr="008A59BC">
        <w:rPr>
          <w:rFonts w:ascii="Book Antiqua" w:hAnsi="Book Antiqua"/>
          <w:sz w:val="24"/>
          <w:szCs w:val="24"/>
        </w:rPr>
        <w:t xml:space="preserve"> </w:t>
      </w:r>
      <w:r w:rsidR="006069F7" w:rsidRPr="008A59BC">
        <w:rPr>
          <w:rFonts w:ascii="Book Antiqua" w:hAnsi="Book Antiqua"/>
          <w:sz w:val="24"/>
          <w:szCs w:val="24"/>
        </w:rPr>
        <w:t xml:space="preserve">expressing HSCs and were in close association with hepatocytes indicating the possibility that activation of </w:t>
      </w:r>
      <w:r w:rsidR="006069F7" w:rsidRPr="008A59BC">
        <w:rPr>
          <w:rFonts w:ascii="Book Antiqua" w:hAnsi="Book Antiqua" w:cs="AdvPS6F00"/>
          <w:kern w:val="0"/>
          <w:sz w:val="24"/>
          <w:szCs w:val="24"/>
        </w:rPr>
        <w:t>HSCs and HSC–hepatocyte interaction were related events during regeneration</w:t>
      </w:r>
      <w:r w:rsidRPr="008A59BC">
        <w:rPr>
          <w:rFonts w:ascii="Book Antiqua" w:hAnsi="Book Antiqua" w:cs="AdvPS6F00"/>
          <w:kern w:val="0"/>
          <w:sz w:val="24"/>
          <w:szCs w:val="24"/>
          <w:vertAlign w:val="superscript"/>
        </w:rPr>
        <w:t>[7]</w:t>
      </w:r>
      <w:r w:rsidR="006069F7" w:rsidRPr="008A59BC">
        <w:rPr>
          <w:rFonts w:ascii="Book Antiqua" w:hAnsi="Book Antiqua" w:cs="AdvPS6F00"/>
          <w:kern w:val="0"/>
          <w:sz w:val="24"/>
          <w:szCs w:val="24"/>
        </w:rPr>
        <w:t>.</w:t>
      </w:r>
      <w:r w:rsidR="00624FBD" w:rsidRPr="008A59BC">
        <w:rPr>
          <w:rFonts w:ascii="Book Antiqua" w:hAnsi="Book Antiqua" w:cs="AdvPS6F00"/>
          <w:kern w:val="0"/>
          <w:sz w:val="24"/>
          <w:szCs w:val="24"/>
        </w:rPr>
        <w:t xml:space="preserve"> However, whether </w:t>
      </w:r>
      <w:r w:rsidR="00624FBD" w:rsidRPr="008A59BC">
        <w:rPr>
          <w:rFonts w:ascii="Book Antiqua" w:hAnsi="Book Antiqua"/>
          <w:sz w:val="24"/>
          <w:szCs w:val="24"/>
        </w:rPr>
        <w:t xml:space="preserve">diffusible factors from HSCs have the protective role on hepatocytes is not clear. In this study, we firstly showed that </w:t>
      </w:r>
      <w:r w:rsidR="00624FBD" w:rsidRPr="008A59BC">
        <w:rPr>
          <w:rFonts w:ascii="Book Antiqua" w:hAnsi="Book Antiqua" w:cs="Times New Roman"/>
          <w:color w:val="000000" w:themeColor="text1"/>
          <w:sz w:val="24"/>
          <w:szCs w:val="24"/>
        </w:rPr>
        <w:t xml:space="preserve">early activated hepatic stellate cell-derived molecules could reverse </w:t>
      </w:r>
      <w:r w:rsidR="00337468" w:rsidRPr="008A59BC">
        <w:rPr>
          <w:rFonts w:ascii="Book Antiqua" w:hAnsi="Book Antiqua" w:cs="Times New Roman"/>
          <w:color w:val="000000" w:themeColor="text1"/>
          <w:sz w:val="24"/>
          <w:szCs w:val="24"/>
        </w:rPr>
        <w:t xml:space="preserve">acute liver injury. </w:t>
      </w:r>
      <w:proofErr w:type="spellStart"/>
      <w:r w:rsidR="00F2560E">
        <w:rPr>
          <w:rFonts w:ascii="Book Antiqua" w:hAnsi="Book Antiqua" w:cs="LegacySerif-Book"/>
          <w:kern w:val="0"/>
          <w:sz w:val="24"/>
          <w:szCs w:val="24"/>
        </w:rPr>
        <w:t>Enami</w:t>
      </w:r>
      <w:proofErr w:type="spellEnd"/>
      <w:r w:rsidR="00F2560E">
        <w:rPr>
          <w:rFonts w:ascii="Book Antiqua" w:hAnsi="Book Antiqua" w:cs="LegacySerif-Book" w:hint="eastAsia"/>
          <w:kern w:val="0"/>
          <w:sz w:val="24"/>
          <w:szCs w:val="24"/>
        </w:rPr>
        <w:t xml:space="preserve"> </w:t>
      </w:r>
      <w:r w:rsidR="00337468" w:rsidRPr="00F2560E">
        <w:rPr>
          <w:rFonts w:ascii="Book Antiqua" w:hAnsi="Book Antiqua" w:cs="LegacySerif-Book"/>
          <w:i/>
          <w:kern w:val="0"/>
          <w:sz w:val="24"/>
          <w:szCs w:val="24"/>
        </w:rPr>
        <w:t>et al</w:t>
      </w:r>
      <w:r w:rsidRPr="008A59BC">
        <w:rPr>
          <w:rFonts w:ascii="Book Antiqua" w:hAnsi="Book Antiqua" w:cs="LegacySerif-Book"/>
          <w:kern w:val="0"/>
          <w:sz w:val="24"/>
          <w:szCs w:val="24"/>
          <w:vertAlign w:val="superscript"/>
        </w:rPr>
        <w:t>[15]</w:t>
      </w:r>
      <w:r w:rsidR="00337468" w:rsidRPr="008A59BC">
        <w:rPr>
          <w:rFonts w:ascii="Book Antiqua" w:hAnsi="Book Antiqua" w:cs="LegacySerif-Book"/>
          <w:kern w:val="0"/>
          <w:sz w:val="24"/>
          <w:szCs w:val="24"/>
        </w:rPr>
        <w:t xml:space="preserve"> used the HSCs cell line verified that naproxen stimulated VEGF and HGF expression which were of particular relevance in improving survival of transplanted hepatocytes. Naproxen and </w:t>
      </w:r>
      <w:proofErr w:type="spellStart"/>
      <w:r w:rsidR="00337468" w:rsidRPr="008A59BC">
        <w:rPr>
          <w:rFonts w:ascii="Book Antiqua" w:hAnsi="Book Antiqua" w:cs="LegacySerif-Book"/>
          <w:kern w:val="0"/>
          <w:sz w:val="24"/>
          <w:szCs w:val="24"/>
        </w:rPr>
        <w:t>celecoxib</w:t>
      </w:r>
      <w:proofErr w:type="spellEnd"/>
      <w:r w:rsidR="00337468" w:rsidRPr="008A59BC">
        <w:rPr>
          <w:rFonts w:ascii="Book Antiqua" w:hAnsi="Book Antiqua" w:cs="LegacySerif-Book"/>
          <w:kern w:val="0"/>
          <w:sz w:val="24"/>
          <w:szCs w:val="24"/>
        </w:rPr>
        <w:t xml:space="preserve"> increased </w:t>
      </w:r>
      <w:proofErr w:type="spellStart"/>
      <w:r w:rsidR="00337468" w:rsidRPr="008A59BC">
        <w:rPr>
          <w:rFonts w:ascii="Book Antiqua" w:hAnsi="Book Antiqua" w:cs="LegacySerif-Book"/>
          <w:kern w:val="0"/>
          <w:sz w:val="24"/>
          <w:szCs w:val="24"/>
        </w:rPr>
        <w:t>desmin</w:t>
      </w:r>
      <w:proofErr w:type="spellEnd"/>
      <w:r w:rsidR="00337468" w:rsidRPr="008A59BC">
        <w:rPr>
          <w:rFonts w:ascii="Book Antiqua" w:hAnsi="Book Antiqua" w:cs="LegacySerif-Book"/>
          <w:kern w:val="0"/>
          <w:sz w:val="24"/>
          <w:szCs w:val="24"/>
        </w:rPr>
        <w:t xml:space="preserve"> expression in HSC after hepatocytes transplantation. This </w:t>
      </w:r>
      <w:proofErr w:type="spellStart"/>
      <w:r w:rsidR="00337468" w:rsidRPr="008A59BC">
        <w:rPr>
          <w:rFonts w:ascii="Book Antiqua" w:hAnsi="Book Antiqua" w:cs="LegacySerif-Book"/>
          <w:kern w:val="0"/>
          <w:sz w:val="24"/>
          <w:szCs w:val="24"/>
        </w:rPr>
        <w:t>desmin</w:t>
      </w:r>
      <w:proofErr w:type="spellEnd"/>
      <w:r w:rsidR="00337468" w:rsidRPr="008A59BC">
        <w:rPr>
          <w:rFonts w:ascii="Book Antiqua" w:hAnsi="Book Antiqua" w:cs="LegacySerif-Book"/>
          <w:kern w:val="0"/>
          <w:sz w:val="24"/>
          <w:szCs w:val="24"/>
        </w:rPr>
        <w:t xml:space="preserve">-positive phenotype of HSC was similar to previous cell transplantation studies, where </w:t>
      </w:r>
      <w:proofErr w:type="spellStart"/>
      <w:r w:rsidR="00337468" w:rsidRPr="008A59BC">
        <w:rPr>
          <w:rFonts w:ascii="Book Antiqua" w:hAnsi="Book Antiqua" w:cs="LegacySerif-Book"/>
          <w:kern w:val="0"/>
          <w:sz w:val="24"/>
          <w:szCs w:val="24"/>
        </w:rPr>
        <w:t>desmin</w:t>
      </w:r>
      <w:proofErr w:type="spellEnd"/>
      <w:r w:rsidR="00337468" w:rsidRPr="008A59BC">
        <w:rPr>
          <w:rFonts w:ascii="Book Antiqua" w:hAnsi="Book Antiqua" w:cs="LegacySerif-Book"/>
          <w:kern w:val="0"/>
          <w:sz w:val="24"/>
          <w:szCs w:val="24"/>
        </w:rPr>
        <w:t xml:space="preserve"> was expressed without</w:t>
      </w:r>
      <w:r w:rsidR="00337468" w:rsidRPr="008A59BC">
        <w:rPr>
          <w:rFonts w:ascii="Book Antiqua" w:hAnsi="Book Antiqua" w:cs="MathematicalPi-One"/>
          <w:kern w:val="0"/>
          <w:sz w:val="24"/>
          <w:szCs w:val="24"/>
        </w:rPr>
        <w:t xml:space="preserve"> α</w:t>
      </w:r>
      <w:r w:rsidR="00337468" w:rsidRPr="008A59BC">
        <w:rPr>
          <w:rFonts w:ascii="Book Antiqua" w:hAnsi="Book Antiqua" w:cs="LegacySerif-Book"/>
          <w:kern w:val="0"/>
          <w:sz w:val="24"/>
          <w:szCs w:val="24"/>
        </w:rPr>
        <w:t xml:space="preserve">-SMA, presumably because this stimulus was transient and </w:t>
      </w:r>
      <w:proofErr w:type="spellStart"/>
      <w:r w:rsidR="00337468" w:rsidRPr="008A59BC">
        <w:rPr>
          <w:rFonts w:ascii="Book Antiqua" w:hAnsi="Book Antiqua" w:cs="LegacySerif-Book"/>
          <w:kern w:val="0"/>
          <w:sz w:val="24"/>
          <w:szCs w:val="24"/>
        </w:rPr>
        <w:t>nonfibrogenic</w:t>
      </w:r>
      <w:proofErr w:type="spellEnd"/>
      <w:r w:rsidR="00337468" w:rsidRPr="008A59BC">
        <w:rPr>
          <w:rFonts w:ascii="Book Antiqua" w:hAnsi="Book Antiqua" w:cs="LegacySerif-Book"/>
          <w:kern w:val="0"/>
          <w:sz w:val="24"/>
          <w:szCs w:val="24"/>
        </w:rPr>
        <w:t>.</w:t>
      </w:r>
      <w:r w:rsidR="00337468" w:rsidRPr="008A59BC">
        <w:rPr>
          <w:rFonts w:ascii="Book Antiqua" w:hAnsi="Book Antiqua"/>
          <w:sz w:val="24"/>
          <w:szCs w:val="24"/>
        </w:rPr>
        <w:t xml:space="preserve"> </w:t>
      </w:r>
    </w:p>
    <w:p w:rsidR="00E1252E" w:rsidRPr="008A59BC" w:rsidRDefault="00DC1D39" w:rsidP="008A59BC">
      <w:pPr>
        <w:spacing w:line="360" w:lineRule="auto"/>
        <w:rPr>
          <w:rFonts w:ascii="Book Antiqua" w:hAnsi="Book Antiqua" w:cs="Times New Roman"/>
          <w:sz w:val="24"/>
          <w:szCs w:val="24"/>
        </w:rPr>
      </w:pPr>
      <w:r w:rsidRPr="008A59BC">
        <w:rPr>
          <w:rFonts w:ascii="Book Antiqua" w:hAnsi="Book Antiqua"/>
          <w:sz w:val="24"/>
          <w:szCs w:val="24"/>
        </w:rPr>
        <w:t xml:space="preserve">   </w:t>
      </w:r>
      <w:r w:rsidR="00535A24" w:rsidRPr="008A59BC">
        <w:rPr>
          <w:rFonts w:ascii="Book Antiqua" w:hAnsi="Book Antiqua" w:cs="Times New Roman"/>
          <w:sz w:val="24"/>
          <w:szCs w:val="24"/>
        </w:rPr>
        <w:t xml:space="preserve">Following liver injury, hepatic stellate cells undergo “activation,” which </w:t>
      </w:r>
      <w:r w:rsidR="00535A24" w:rsidRPr="008A59BC">
        <w:rPr>
          <w:rFonts w:ascii="Book Antiqua" w:hAnsi="Book Antiqua" w:cs="Times New Roman"/>
          <w:sz w:val="24"/>
          <w:szCs w:val="24"/>
        </w:rPr>
        <w:lastRenderedPageBreak/>
        <w:t>consists of two major phases: initiation and perpetuation, followed by resolution of fibrosis if injury subsides</w:t>
      </w:r>
      <w:r w:rsidR="00535A24" w:rsidRPr="008A59BC">
        <w:rPr>
          <w:rFonts w:ascii="Book Antiqua" w:hAnsi="Book Antiqua" w:cs="Times New Roman"/>
          <w:sz w:val="24"/>
          <w:szCs w:val="24"/>
          <w:vertAlign w:val="superscript"/>
        </w:rPr>
        <w:t>[</w:t>
      </w:r>
      <w:r w:rsidR="00AE0780" w:rsidRPr="008A59BC">
        <w:rPr>
          <w:rFonts w:ascii="Book Antiqua" w:hAnsi="Book Antiqua" w:cs="Times New Roman"/>
          <w:sz w:val="24"/>
          <w:szCs w:val="24"/>
          <w:vertAlign w:val="superscript"/>
        </w:rPr>
        <w:t>4</w:t>
      </w:r>
      <w:r w:rsidR="00535A24" w:rsidRPr="008A59BC">
        <w:rPr>
          <w:rFonts w:ascii="Book Antiqua" w:hAnsi="Book Antiqua" w:cs="Times New Roman"/>
          <w:sz w:val="24"/>
          <w:szCs w:val="24"/>
          <w:vertAlign w:val="superscript"/>
        </w:rPr>
        <w:t>]</w:t>
      </w:r>
      <w:r w:rsidR="00535A24" w:rsidRPr="008A59BC">
        <w:rPr>
          <w:rFonts w:ascii="Book Antiqua" w:hAnsi="Book Antiqua" w:cs="Times New Roman"/>
          <w:color w:val="000000" w:themeColor="text1"/>
          <w:sz w:val="24"/>
          <w:szCs w:val="24"/>
        </w:rPr>
        <w:t>.</w:t>
      </w:r>
      <w:r w:rsidR="0071202D">
        <w:rPr>
          <w:rFonts w:ascii="Book Antiqua" w:hAnsi="Book Antiqua" w:cs="Times New Roman" w:hint="eastAsia"/>
          <w:color w:val="000000" w:themeColor="text1"/>
          <w:sz w:val="24"/>
          <w:szCs w:val="24"/>
        </w:rPr>
        <w:t xml:space="preserve"> </w:t>
      </w:r>
      <w:r w:rsidR="00535A24" w:rsidRPr="008A59BC">
        <w:rPr>
          <w:rFonts w:ascii="Book Antiqua" w:hAnsi="Book Antiqua" w:cs="Times New Roman"/>
          <w:sz w:val="24"/>
          <w:szCs w:val="24"/>
        </w:rPr>
        <w:t>In this study, r</w:t>
      </w:r>
      <w:r w:rsidR="00E64D86" w:rsidRPr="008A59BC">
        <w:rPr>
          <w:rFonts w:ascii="Book Antiqua" w:hAnsi="Book Antiqua"/>
          <w:sz w:val="24"/>
          <w:szCs w:val="24"/>
        </w:rPr>
        <w:t xml:space="preserve">egarding the morphological and phenotypic differences, initiation HSCs were spherical and expressed little </w:t>
      </w:r>
      <w:r w:rsidR="00E64D86" w:rsidRPr="008A59BC">
        <w:rPr>
          <w:rFonts w:ascii="Book Antiqua" w:hAnsi="Book Antiqua" w:cs="Times New Roman"/>
          <w:sz w:val="24"/>
          <w:szCs w:val="24"/>
        </w:rPr>
        <w:t xml:space="preserve">α-SMA, while </w:t>
      </w:r>
      <w:r w:rsidR="00E64D86" w:rsidRPr="008A59BC">
        <w:rPr>
          <w:rFonts w:ascii="Book Antiqua" w:hAnsi="Book Antiqua"/>
          <w:sz w:val="24"/>
          <w:szCs w:val="24"/>
        </w:rPr>
        <w:t xml:space="preserve">perpetuation HSCs were </w:t>
      </w:r>
      <w:proofErr w:type="spellStart"/>
      <w:r w:rsidR="00E64D86" w:rsidRPr="008A59BC">
        <w:rPr>
          <w:rFonts w:ascii="Book Antiqua" w:hAnsi="Book Antiqua"/>
          <w:sz w:val="24"/>
          <w:szCs w:val="24"/>
        </w:rPr>
        <w:t>myofibroblast</w:t>
      </w:r>
      <w:proofErr w:type="spellEnd"/>
      <w:r w:rsidR="00E64D86" w:rsidRPr="008A59BC">
        <w:rPr>
          <w:rFonts w:ascii="Book Antiqua" w:hAnsi="Book Antiqua"/>
          <w:sz w:val="24"/>
          <w:szCs w:val="24"/>
        </w:rPr>
        <w:t xml:space="preserve">-like and expressed a uniform and higher level of </w:t>
      </w:r>
      <w:r w:rsidR="00E64D86" w:rsidRPr="008A59BC">
        <w:rPr>
          <w:rFonts w:ascii="Book Antiqua" w:hAnsi="Book Antiqua" w:cs="Times New Roman"/>
          <w:sz w:val="24"/>
          <w:szCs w:val="24"/>
        </w:rPr>
        <w:t xml:space="preserve">α-SMA, </w:t>
      </w:r>
      <w:r w:rsidR="00E1252E" w:rsidRPr="008A59BC">
        <w:rPr>
          <w:rFonts w:ascii="Book Antiqua" w:hAnsi="Book Antiqua" w:cs="Times New Roman"/>
          <w:sz w:val="24"/>
          <w:szCs w:val="24"/>
        </w:rPr>
        <w:t>we hypothesized</w:t>
      </w:r>
      <w:r w:rsidR="00E64D86" w:rsidRPr="008A59BC">
        <w:rPr>
          <w:rFonts w:ascii="Book Antiqua" w:hAnsi="Book Antiqua" w:cs="Times New Roman"/>
          <w:sz w:val="24"/>
          <w:szCs w:val="24"/>
        </w:rPr>
        <w:t xml:space="preserve"> that perpetuation HSCs exhibited active synthesis and secretion</w:t>
      </w:r>
      <w:r w:rsidR="00E64D86" w:rsidRPr="008A59BC">
        <w:rPr>
          <w:rFonts w:ascii="Book Antiqua" w:hAnsi="Book Antiqua" w:cs="Times New Roman"/>
          <w:color w:val="000000" w:themeColor="text1"/>
          <w:sz w:val="24"/>
          <w:szCs w:val="24"/>
        </w:rPr>
        <w:t xml:space="preserve">. </w:t>
      </w:r>
      <w:r w:rsidRPr="008A59BC">
        <w:rPr>
          <w:rFonts w:ascii="Book Antiqua" w:hAnsi="Book Antiqua" w:cs="Times New Roman"/>
          <w:color w:val="000000" w:themeColor="text1"/>
          <w:sz w:val="24"/>
          <w:szCs w:val="24"/>
        </w:rPr>
        <w:t>Previous studie</w:t>
      </w:r>
      <w:r w:rsidR="005D112B">
        <w:rPr>
          <w:rFonts w:ascii="Book Antiqua" w:hAnsi="Book Antiqua" w:cs="Times New Roman"/>
          <w:color w:val="000000" w:themeColor="text1"/>
          <w:sz w:val="24"/>
          <w:szCs w:val="24"/>
        </w:rPr>
        <w:t xml:space="preserve">s have shown that secretion of </w:t>
      </w:r>
      <w:r w:rsidRPr="008A59BC">
        <w:rPr>
          <w:rFonts w:ascii="Book Antiqua" w:hAnsi="Book Antiqua" w:cs="Times New Roman"/>
          <w:color w:val="000000" w:themeColor="text1"/>
          <w:sz w:val="24"/>
          <w:szCs w:val="24"/>
        </w:rPr>
        <w:t xml:space="preserve">IL-10 and HGF were gradually reduced with the activation of HSCs, and these factors are confirmed to have a protective effect </w:t>
      </w:r>
      <w:r w:rsidR="00535A24" w:rsidRPr="008A59BC">
        <w:rPr>
          <w:rFonts w:ascii="Book Antiqua" w:hAnsi="Book Antiqua" w:cs="Times New Roman"/>
          <w:color w:val="000000" w:themeColor="text1"/>
          <w:sz w:val="24"/>
          <w:szCs w:val="24"/>
        </w:rPr>
        <w:t>on</w:t>
      </w:r>
      <w:r w:rsidRPr="008A59BC">
        <w:rPr>
          <w:rFonts w:ascii="Book Antiqua" w:hAnsi="Book Antiqua" w:cs="Times New Roman"/>
          <w:color w:val="000000" w:themeColor="text1"/>
          <w:sz w:val="24"/>
          <w:szCs w:val="24"/>
        </w:rPr>
        <w:t xml:space="preserve"> </w:t>
      </w:r>
      <w:r w:rsidR="00535A24" w:rsidRPr="008A59BC">
        <w:rPr>
          <w:rFonts w:ascii="Book Antiqua" w:hAnsi="Book Antiqua" w:cs="Times New Roman"/>
          <w:color w:val="000000" w:themeColor="text1"/>
          <w:sz w:val="24"/>
          <w:szCs w:val="24"/>
        </w:rPr>
        <w:t>hepatocyte</w:t>
      </w:r>
      <w:r w:rsidRPr="008A59BC">
        <w:rPr>
          <w:rFonts w:ascii="Book Antiqua" w:hAnsi="Book Antiqua" w:cs="Times New Roman"/>
          <w:color w:val="000000" w:themeColor="text1"/>
          <w:sz w:val="24"/>
          <w:szCs w:val="24"/>
        </w:rPr>
        <w:t xml:space="preserve"> in vitro studies</w:t>
      </w:r>
      <w:r w:rsidR="00535A24" w:rsidRPr="008A59BC">
        <w:rPr>
          <w:rFonts w:ascii="Book Antiqua" w:hAnsi="Book Antiqua" w:cs="Times New Roman"/>
          <w:color w:val="000000" w:themeColor="text1"/>
          <w:sz w:val="24"/>
          <w:szCs w:val="24"/>
          <w:vertAlign w:val="superscript"/>
        </w:rPr>
        <w:t>[15,16]</w:t>
      </w:r>
      <w:r w:rsidRPr="008A59BC">
        <w:rPr>
          <w:rFonts w:ascii="Book Antiqua" w:hAnsi="Book Antiqua" w:cs="Times New Roman"/>
          <w:color w:val="000000" w:themeColor="text1"/>
          <w:sz w:val="24"/>
          <w:szCs w:val="24"/>
        </w:rPr>
        <w:t>.</w:t>
      </w:r>
      <w:r w:rsidR="00535A24" w:rsidRPr="008A59BC">
        <w:rPr>
          <w:rFonts w:ascii="Book Antiqua" w:hAnsi="Book Antiqua" w:cs="Times New Roman"/>
          <w:sz w:val="24"/>
          <w:szCs w:val="24"/>
        </w:rPr>
        <w:t xml:space="preserve"> </w:t>
      </w:r>
    </w:p>
    <w:p w:rsidR="00EE3245" w:rsidRPr="008A59BC" w:rsidRDefault="00535A24" w:rsidP="008A59BC">
      <w:pPr>
        <w:spacing w:line="360" w:lineRule="auto"/>
        <w:ind w:firstLineChars="150" w:firstLine="360"/>
        <w:rPr>
          <w:rFonts w:ascii="Book Antiqua" w:hAnsi="Book Antiqua" w:cs="Times New Roman"/>
          <w:sz w:val="24"/>
          <w:szCs w:val="24"/>
          <w:u w:val="single"/>
        </w:rPr>
      </w:pPr>
      <w:r w:rsidRPr="008A59BC">
        <w:rPr>
          <w:rFonts w:ascii="Book Antiqua" w:hAnsi="Book Antiqua" w:cs="Times New Roman"/>
          <w:sz w:val="24"/>
          <w:szCs w:val="24"/>
        </w:rPr>
        <w:t xml:space="preserve">To determine the molecular mediators of the observed protective effects of initiation HSCs, </w:t>
      </w:r>
      <w:r w:rsidR="00E1252E" w:rsidRPr="008A59BC">
        <w:rPr>
          <w:rFonts w:ascii="Book Antiqua" w:hAnsi="Book Antiqua" w:cs="Times New Roman"/>
          <w:sz w:val="24"/>
          <w:szCs w:val="24"/>
        </w:rPr>
        <w:t>we further used p</w:t>
      </w:r>
      <w:r w:rsidRPr="008A59BC">
        <w:rPr>
          <w:rFonts w:ascii="Book Antiqua" w:hAnsi="Book Antiqua" w:cs="Times New Roman"/>
          <w:sz w:val="24"/>
          <w:szCs w:val="24"/>
        </w:rPr>
        <w:t>roteomic</w:t>
      </w:r>
      <w:r w:rsidR="00E64D86" w:rsidRPr="008A59BC">
        <w:rPr>
          <w:rFonts w:ascii="Book Antiqua" w:hAnsi="Book Antiqua" w:cs="Times New Roman"/>
          <w:sz w:val="24"/>
          <w:szCs w:val="24"/>
        </w:rPr>
        <w:t xml:space="preserve"> analysis</w:t>
      </w:r>
      <w:r w:rsidR="00E1252E" w:rsidRPr="008A59BC">
        <w:rPr>
          <w:rFonts w:ascii="Book Antiqua" w:hAnsi="Book Antiqua" w:cs="Times New Roman"/>
          <w:sz w:val="24"/>
          <w:szCs w:val="24"/>
        </w:rPr>
        <w:t xml:space="preserve"> to</w:t>
      </w:r>
      <w:r w:rsidR="00E64D86" w:rsidRPr="008A59BC">
        <w:rPr>
          <w:rFonts w:ascii="Book Antiqua" w:hAnsi="Book Antiqua" w:cs="Times New Roman"/>
          <w:sz w:val="24"/>
          <w:szCs w:val="24"/>
        </w:rPr>
        <w:t xml:space="preserve"> reveal a broad spectrum of molecules that are involved in immunomodulation and </w:t>
      </w:r>
      <w:r w:rsidR="001559B0" w:rsidRPr="008A59BC">
        <w:rPr>
          <w:rFonts w:ascii="Book Antiqua" w:hAnsi="Book Antiqua" w:cs="Times New Roman"/>
          <w:color w:val="000000" w:themeColor="text1"/>
          <w:sz w:val="24"/>
          <w:szCs w:val="24"/>
        </w:rPr>
        <w:t>hepatocyte protection</w:t>
      </w:r>
      <w:r w:rsidR="00E64D86" w:rsidRPr="008A59BC">
        <w:rPr>
          <w:rFonts w:ascii="Book Antiqua" w:hAnsi="Book Antiqua" w:cs="Times New Roman"/>
          <w:sz w:val="24"/>
          <w:szCs w:val="24"/>
        </w:rPr>
        <w:t>. Compared to perpetuation HSC-CM, initiation HSC-CM included higher levels of MCP</w:t>
      </w:r>
      <w:r w:rsidR="00E1252E" w:rsidRPr="008A59BC">
        <w:rPr>
          <w:rFonts w:ascii="Book Antiqua" w:hAnsi="Book Antiqua" w:cs="Times New Roman"/>
          <w:sz w:val="24"/>
          <w:szCs w:val="24"/>
        </w:rPr>
        <w:t>-</w:t>
      </w:r>
      <w:r w:rsidR="00E64D86" w:rsidRPr="008A59BC">
        <w:rPr>
          <w:rFonts w:ascii="Book Antiqua" w:hAnsi="Book Antiqua" w:cs="Times New Roman"/>
          <w:sz w:val="24"/>
          <w:szCs w:val="24"/>
        </w:rPr>
        <w:t xml:space="preserve">1, MIP-1γ, HGF, IL-10 and MMP-2, but less SCF and </w:t>
      </w:r>
      <w:r w:rsidR="009B7907" w:rsidRPr="008A59BC">
        <w:rPr>
          <w:rFonts w:ascii="Book Antiqua" w:hAnsi="Book Antiqua" w:cs="Times New Roman"/>
          <w:sz w:val="24"/>
          <w:szCs w:val="24"/>
        </w:rPr>
        <w:t>Fas-</w:t>
      </w:r>
      <w:r w:rsidR="00E64D86" w:rsidRPr="008A59BC">
        <w:rPr>
          <w:rFonts w:ascii="Book Antiqua" w:hAnsi="Book Antiqua" w:cs="Times New Roman"/>
          <w:sz w:val="24"/>
          <w:szCs w:val="24"/>
        </w:rPr>
        <w:t>Ligand. MCP</w:t>
      </w:r>
      <w:r w:rsidR="009B7907" w:rsidRPr="008A59BC">
        <w:rPr>
          <w:rFonts w:ascii="Book Antiqua" w:hAnsi="Book Antiqua" w:cs="Times New Roman"/>
          <w:sz w:val="24"/>
          <w:szCs w:val="24"/>
        </w:rPr>
        <w:t>-</w:t>
      </w:r>
      <w:r w:rsidR="00E64D86" w:rsidRPr="008A59BC">
        <w:rPr>
          <w:rFonts w:ascii="Book Antiqua" w:hAnsi="Book Antiqua" w:cs="Times New Roman"/>
          <w:sz w:val="24"/>
          <w:szCs w:val="24"/>
        </w:rPr>
        <w:t>1 (CCL2) is a C-C chemokine that attracts monocytes and memory T cells specifically</w:t>
      </w:r>
      <w:r w:rsidR="00E64D86" w:rsidRPr="008A59BC">
        <w:rPr>
          <w:rFonts w:ascii="Book Antiqua" w:hAnsi="Book Antiqua"/>
          <w:sz w:val="24"/>
          <w:szCs w:val="24"/>
        </w:rPr>
        <w:t xml:space="preserve"> </w:t>
      </w:r>
      <w:r w:rsidR="00E64D86" w:rsidRPr="008A59BC">
        <w:rPr>
          <w:rFonts w:ascii="Book Antiqua" w:hAnsi="Book Antiqua" w:cs="Times New Roman"/>
          <w:sz w:val="24"/>
          <w:szCs w:val="24"/>
        </w:rPr>
        <w:t>during an inflammatory response via its specific receptor, CCR2</w:t>
      </w:r>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NE.Ref.{0661E85B-C025-40B3-9385-292C3F7D7DC5}</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17</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MCP</w:t>
      </w:r>
      <w:r w:rsidR="009B7907" w:rsidRPr="008A59BC">
        <w:rPr>
          <w:rFonts w:ascii="Book Antiqua" w:hAnsi="Book Antiqua" w:cs="Times New Roman"/>
          <w:sz w:val="24"/>
          <w:szCs w:val="24"/>
        </w:rPr>
        <w:t>-</w:t>
      </w:r>
      <w:r w:rsidR="00E64D86" w:rsidRPr="008A59BC">
        <w:rPr>
          <w:rFonts w:ascii="Book Antiqua" w:hAnsi="Book Antiqua" w:cs="Times New Roman"/>
          <w:sz w:val="24"/>
          <w:szCs w:val="24"/>
        </w:rPr>
        <w:t xml:space="preserve">1 is </w:t>
      </w:r>
      <w:proofErr w:type="spellStart"/>
      <w:r w:rsidR="00E64D86" w:rsidRPr="008A59BC">
        <w:rPr>
          <w:rFonts w:ascii="Book Antiqua" w:hAnsi="Book Antiqua" w:cs="Times New Roman"/>
          <w:sz w:val="24"/>
          <w:szCs w:val="24"/>
        </w:rPr>
        <w:t>upregulated</w:t>
      </w:r>
      <w:proofErr w:type="spellEnd"/>
      <w:r w:rsidR="00E64D86" w:rsidRPr="008A59BC">
        <w:rPr>
          <w:rFonts w:ascii="Book Antiqua" w:hAnsi="Book Antiqua" w:cs="Times New Roman"/>
          <w:sz w:val="24"/>
          <w:szCs w:val="24"/>
        </w:rPr>
        <w:t xml:space="preserve"> in a variety of diseases that are characterized by mononuclear cell infiltration</w:t>
      </w:r>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NE.Ref.{55F8B786-B745-476D-9927-FA0A854945EB}</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18</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w:t>
      </w:r>
      <w:r w:rsidR="00E64D86" w:rsidRPr="008A59BC">
        <w:rPr>
          <w:rFonts w:ascii="Book Antiqua" w:hAnsi="Book Antiqua"/>
          <w:sz w:val="24"/>
          <w:szCs w:val="24"/>
        </w:rPr>
        <w:t xml:space="preserve"> </w:t>
      </w:r>
      <w:r w:rsidR="00E64D86" w:rsidRPr="008A59BC">
        <w:rPr>
          <w:rFonts w:ascii="Book Antiqua" w:hAnsi="Book Antiqua" w:cs="Times New Roman"/>
          <w:sz w:val="24"/>
          <w:szCs w:val="24"/>
        </w:rPr>
        <w:t>Deficiency of MCP-1 protects mice against alcoholic liver injury</w:t>
      </w:r>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NE.Ref.{36628621-FBCE-4E0B-AB9C-B3277A7218FB}</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19</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but there is also evidence that MCP</w:t>
      </w:r>
      <w:r w:rsidR="009B7907" w:rsidRPr="008A59BC">
        <w:rPr>
          <w:rFonts w:ascii="Book Antiqua" w:hAnsi="Book Antiqua" w:cs="Times New Roman"/>
          <w:sz w:val="24"/>
          <w:szCs w:val="24"/>
        </w:rPr>
        <w:t>-</w:t>
      </w:r>
      <w:r w:rsidR="00E64D86" w:rsidRPr="008A59BC">
        <w:rPr>
          <w:rFonts w:ascii="Book Antiqua" w:hAnsi="Book Antiqua" w:cs="Times New Roman"/>
          <w:sz w:val="24"/>
          <w:szCs w:val="24"/>
        </w:rPr>
        <w:t>1 protects against hepatic injury by directly inhibiting NKT cell IL-4 production in T cell-mediated hepatitis</w:t>
      </w:r>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NE.Ref.{304EBEBE-1A0D-4750-B6F6-EBB2FE5B1E3D}</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20</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w:t>
      </w:r>
      <w:r w:rsidR="00E64D86" w:rsidRPr="008A59BC">
        <w:rPr>
          <w:rFonts w:ascii="Book Antiqua" w:hAnsi="Book Antiqua" w:cs="Times New Roman"/>
          <w:color w:val="000000" w:themeColor="text1"/>
          <w:sz w:val="24"/>
          <w:szCs w:val="24"/>
        </w:rPr>
        <w:t xml:space="preserve"> MIP-1γ also belongs to a C-C chemokine family containing MIP-1α, MIP-1β, and MIP-1γ, which are produced by monocytes and other types of leukocytes. By binding to chemokine receptor 1 (CCR1), a specific receptor on neutrophils, MIP-1γ acts as a </w:t>
      </w:r>
      <w:proofErr w:type="spellStart"/>
      <w:r w:rsidR="00E64D86" w:rsidRPr="008A59BC">
        <w:rPr>
          <w:rFonts w:ascii="Book Antiqua" w:hAnsi="Book Antiqua" w:cs="Times New Roman"/>
          <w:color w:val="000000" w:themeColor="text1"/>
          <w:sz w:val="24"/>
          <w:szCs w:val="24"/>
        </w:rPr>
        <w:t>chemoattractant</w:t>
      </w:r>
      <w:proofErr w:type="spellEnd"/>
      <w:r w:rsidR="00E64D86" w:rsidRPr="008A59BC">
        <w:rPr>
          <w:rFonts w:ascii="Book Antiqua" w:hAnsi="Book Antiqua" w:cs="Times New Roman"/>
          <w:color w:val="000000" w:themeColor="text1"/>
          <w:sz w:val="24"/>
          <w:szCs w:val="24"/>
        </w:rPr>
        <w:t xml:space="preserve"> that induces the </w:t>
      </w:r>
      <w:proofErr w:type="spellStart"/>
      <w:r w:rsidR="00E64D86" w:rsidRPr="008A59BC">
        <w:rPr>
          <w:rFonts w:ascii="Book Antiqua" w:hAnsi="Book Antiqua" w:cs="Times New Roman"/>
          <w:color w:val="000000" w:themeColor="text1"/>
          <w:sz w:val="24"/>
          <w:szCs w:val="24"/>
        </w:rPr>
        <w:t>chemotaxis</w:t>
      </w:r>
      <w:proofErr w:type="spellEnd"/>
      <w:r w:rsidR="00E64D86" w:rsidRPr="008A59BC">
        <w:rPr>
          <w:rFonts w:ascii="Book Antiqua" w:hAnsi="Book Antiqua" w:cs="Times New Roman"/>
          <w:color w:val="000000" w:themeColor="text1"/>
          <w:sz w:val="24"/>
          <w:szCs w:val="24"/>
        </w:rPr>
        <w:t xml:space="preserve"> of CD4</w:t>
      </w:r>
      <w:r w:rsidR="00E64D86" w:rsidRPr="008A59BC">
        <w:rPr>
          <w:rFonts w:ascii="Book Antiqua" w:hAnsi="Book Antiqua" w:cs="Times New Roman"/>
          <w:color w:val="000000" w:themeColor="text1"/>
          <w:sz w:val="24"/>
          <w:szCs w:val="24"/>
          <w:vertAlign w:val="superscript"/>
        </w:rPr>
        <w:t>+</w:t>
      </w:r>
      <w:r w:rsidR="00E64D86" w:rsidRPr="008A59BC">
        <w:rPr>
          <w:rFonts w:ascii="Book Antiqua" w:hAnsi="Book Antiqua" w:cs="Times New Roman"/>
          <w:color w:val="000000" w:themeColor="text1"/>
          <w:sz w:val="24"/>
          <w:szCs w:val="24"/>
        </w:rPr>
        <w:t xml:space="preserve"> T cells, CD8</w:t>
      </w:r>
      <w:r w:rsidR="00E64D86" w:rsidRPr="008A59BC">
        <w:rPr>
          <w:rFonts w:ascii="Book Antiqua" w:hAnsi="Book Antiqua" w:cs="Times New Roman"/>
          <w:color w:val="000000" w:themeColor="text1"/>
          <w:sz w:val="24"/>
          <w:szCs w:val="24"/>
          <w:vertAlign w:val="superscript"/>
        </w:rPr>
        <w:t>+</w:t>
      </w:r>
      <w:r w:rsidR="00E64D86" w:rsidRPr="008A59BC">
        <w:rPr>
          <w:rFonts w:ascii="Book Antiqua" w:hAnsi="Book Antiqua" w:cs="Times New Roman"/>
          <w:color w:val="000000" w:themeColor="text1"/>
          <w:sz w:val="24"/>
          <w:szCs w:val="24"/>
        </w:rPr>
        <w:t xml:space="preserve"> T cells, and monocytes</w:t>
      </w:r>
      <w:r w:rsidR="003101FE" w:rsidRPr="008A59BC">
        <w:rPr>
          <w:rFonts w:ascii="Book Antiqua" w:hAnsi="Book Antiqua" w:cs="Times New Roman"/>
          <w:color w:val="000000" w:themeColor="text1"/>
          <w:sz w:val="24"/>
          <w:szCs w:val="24"/>
          <w:vertAlign w:val="superscript"/>
        </w:rPr>
        <w:fldChar w:fldCharType="begin"/>
      </w:r>
      <w:r w:rsidR="002363A8" w:rsidRPr="008A59BC">
        <w:rPr>
          <w:rFonts w:ascii="Book Antiqua" w:hAnsi="Book Antiqua" w:cs="Times New Roman"/>
          <w:color w:val="000000" w:themeColor="text1"/>
          <w:sz w:val="24"/>
          <w:szCs w:val="24"/>
          <w:vertAlign w:val="superscript"/>
        </w:rPr>
        <w:instrText xml:space="preserve"> ADDIN NE.Ref.{041BABAF-E923-41E6-8973-FB5E46453665}</w:instrText>
      </w:r>
      <w:r w:rsidR="003101FE" w:rsidRPr="008A59BC">
        <w:rPr>
          <w:rFonts w:ascii="Book Antiqua" w:hAnsi="Book Antiqua" w:cs="Times New Roman"/>
          <w:color w:val="000000" w:themeColor="text1"/>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21</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color w:val="000000" w:themeColor="text1"/>
          <w:sz w:val="24"/>
          <w:szCs w:val="24"/>
          <w:vertAlign w:val="superscript"/>
        </w:rPr>
        <w:fldChar w:fldCharType="end"/>
      </w:r>
      <w:r w:rsidR="00E64D86" w:rsidRPr="008A59BC">
        <w:rPr>
          <w:rFonts w:ascii="Book Antiqua" w:hAnsi="Book Antiqua" w:cs="Times New Roman"/>
          <w:color w:val="000000" w:themeColor="text1"/>
          <w:sz w:val="24"/>
          <w:szCs w:val="24"/>
        </w:rPr>
        <w:t>. In this study, we detected high levels of MCP</w:t>
      </w:r>
      <w:r w:rsidR="009B7907" w:rsidRPr="008A59BC">
        <w:rPr>
          <w:rFonts w:ascii="Book Antiqua" w:hAnsi="Book Antiqua" w:cs="Times New Roman"/>
          <w:color w:val="000000" w:themeColor="text1"/>
          <w:sz w:val="24"/>
          <w:szCs w:val="24"/>
        </w:rPr>
        <w:t>-</w:t>
      </w:r>
      <w:r w:rsidR="00E64D86" w:rsidRPr="008A59BC">
        <w:rPr>
          <w:rFonts w:ascii="Book Antiqua" w:hAnsi="Book Antiqua" w:cs="Times New Roman"/>
          <w:color w:val="000000" w:themeColor="text1"/>
          <w:sz w:val="24"/>
          <w:szCs w:val="24"/>
        </w:rPr>
        <w:t>1 and MIP-1γ in HSC-CM (5d) but observed relatively less monocyte infiltration in hepatic tissue of the HSC (5d) group, indicating MCP</w:t>
      </w:r>
      <w:r w:rsidR="00503BEA" w:rsidRPr="008A59BC">
        <w:rPr>
          <w:rFonts w:ascii="Book Antiqua" w:hAnsi="Book Antiqua" w:cs="Times New Roman"/>
          <w:color w:val="000000" w:themeColor="text1"/>
          <w:sz w:val="24"/>
          <w:szCs w:val="24"/>
        </w:rPr>
        <w:t>-</w:t>
      </w:r>
      <w:r w:rsidR="00E64D86" w:rsidRPr="008A59BC">
        <w:rPr>
          <w:rFonts w:ascii="Book Antiqua" w:hAnsi="Book Antiqua" w:cs="Times New Roman"/>
          <w:color w:val="000000" w:themeColor="text1"/>
          <w:sz w:val="24"/>
          <w:szCs w:val="24"/>
        </w:rPr>
        <w:t xml:space="preserve">1 and MIP-1γ might not only affect monocyte trafficking. Further study is needed to determine the specific </w:t>
      </w:r>
      <w:r w:rsidR="005E13A5" w:rsidRPr="008A59BC">
        <w:rPr>
          <w:rFonts w:ascii="Book Antiqua" w:hAnsi="Book Antiqua" w:cs="Times New Roman"/>
          <w:color w:val="000000" w:themeColor="text1"/>
          <w:sz w:val="24"/>
          <w:szCs w:val="24"/>
        </w:rPr>
        <w:t>roles</w:t>
      </w:r>
      <w:r w:rsidR="00E64D86" w:rsidRPr="008A59BC">
        <w:rPr>
          <w:rFonts w:ascii="Book Antiqua" w:hAnsi="Book Antiqua" w:cs="Times New Roman"/>
          <w:color w:val="000000" w:themeColor="text1"/>
          <w:sz w:val="24"/>
          <w:szCs w:val="24"/>
        </w:rPr>
        <w:t xml:space="preserve"> of MCP</w:t>
      </w:r>
      <w:r w:rsidR="00503BEA" w:rsidRPr="008A59BC">
        <w:rPr>
          <w:rFonts w:ascii="Book Antiqua" w:hAnsi="Book Antiqua" w:cs="Times New Roman"/>
          <w:color w:val="000000" w:themeColor="text1"/>
          <w:sz w:val="24"/>
          <w:szCs w:val="24"/>
        </w:rPr>
        <w:t>-</w:t>
      </w:r>
      <w:r w:rsidR="00E64D86" w:rsidRPr="008A59BC">
        <w:rPr>
          <w:rFonts w:ascii="Book Antiqua" w:hAnsi="Book Antiqua" w:cs="Times New Roman"/>
          <w:color w:val="000000" w:themeColor="text1"/>
          <w:sz w:val="24"/>
          <w:szCs w:val="24"/>
        </w:rPr>
        <w:t xml:space="preserve">1 and MIP-1γ in </w:t>
      </w:r>
      <w:r w:rsidR="00612CEC" w:rsidRPr="008A59BC">
        <w:rPr>
          <w:rFonts w:ascii="Book Antiqua" w:hAnsi="Book Antiqua" w:cs="Times New Roman"/>
          <w:color w:val="000000" w:themeColor="text1"/>
          <w:sz w:val="24"/>
          <w:szCs w:val="24"/>
        </w:rPr>
        <w:t>ALI</w:t>
      </w:r>
      <w:r w:rsidR="00E64D86" w:rsidRPr="008A59BC">
        <w:rPr>
          <w:rFonts w:ascii="Book Antiqua" w:hAnsi="Book Antiqua" w:cs="Times New Roman"/>
          <w:color w:val="000000" w:themeColor="text1"/>
          <w:sz w:val="24"/>
          <w:szCs w:val="24"/>
        </w:rPr>
        <w:t xml:space="preserve">. </w:t>
      </w:r>
      <w:r w:rsidR="00E64D86" w:rsidRPr="008A59BC">
        <w:rPr>
          <w:rFonts w:ascii="Book Antiqua" w:hAnsi="Book Antiqua" w:cs="Times New Roman"/>
          <w:sz w:val="24"/>
          <w:szCs w:val="24"/>
        </w:rPr>
        <w:t xml:space="preserve">IL-10 is an anti-inflammatory </w:t>
      </w:r>
      <w:r w:rsidR="00E64D86" w:rsidRPr="008A59BC">
        <w:rPr>
          <w:rFonts w:ascii="Book Antiqua" w:hAnsi="Book Antiqua" w:cs="Times New Roman"/>
          <w:sz w:val="24"/>
          <w:szCs w:val="24"/>
        </w:rPr>
        <w:lastRenderedPageBreak/>
        <w:t>pleiotropic cytokine that is secreted by monocytes, macrophages, and other leukocytes upon stimulation. Endogenous IL-10 protects hepatocytes by suppressing the ability of effector cells (</w:t>
      </w:r>
      <w:r w:rsidR="00E64D86" w:rsidRPr="005D112B">
        <w:rPr>
          <w:rFonts w:ascii="Book Antiqua" w:hAnsi="Book Antiqua" w:cs="Times New Roman"/>
          <w:i/>
          <w:sz w:val="24"/>
          <w:szCs w:val="24"/>
        </w:rPr>
        <w:t xml:space="preserve">e.g., </w:t>
      </w:r>
      <w:proofErr w:type="spellStart"/>
      <w:r w:rsidR="00E64D86" w:rsidRPr="008A59BC">
        <w:rPr>
          <w:rFonts w:ascii="Book Antiqua" w:hAnsi="Book Antiqua" w:cs="Times New Roman"/>
          <w:sz w:val="24"/>
          <w:szCs w:val="24"/>
        </w:rPr>
        <w:t>Kupffer</w:t>
      </w:r>
      <w:proofErr w:type="spellEnd"/>
      <w:r w:rsidR="00E64D86" w:rsidRPr="008A59BC">
        <w:rPr>
          <w:rFonts w:ascii="Book Antiqua" w:hAnsi="Book Antiqua" w:cs="Times New Roman"/>
          <w:sz w:val="24"/>
          <w:szCs w:val="24"/>
        </w:rPr>
        <w:t xml:space="preserve"> cells) to release multiple cytokines, including TNF-α and </w:t>
      </w:r>
      <w:proofErr w:type="spellStart"/>
      <w:r w:rsidR="00E64D86" w:rsidRPr="008A59BC">
        <w:rPr>
          <w:rFonts w:ascii="Book Antiqua" w:hAnsi="Book Antiqua" w:cs="Times New Roman"/>
          <w:sz w:val="24"/>
          <w:szCs w:val="24"/>
        </w:rPr>
        <w:t>chemokines</w:t>
      </w:r>
      <w:proofErr w:type="spellEnd"/>
      <w:r w:rsidR="00E64D86" w:rsidRPr="008A59BC">
        <w:rPr>
          <w:rFonts w:ascii="Book Antiqua" w:hAnsi="Book Antiqua" w:cs="Times New Roman"/>
          <w:sz w:val="24"/>
          <w:szCs w:val="24"/>
        </w:rPr>
        <w:t xml:space="preserve">, thereby inhibiting cytokine-dependent </w:t>
      </w:r>
      <w:bookmarkStart w:id="120" w:name="OLE_LINK40"/>
      <w:bookmarkStart w:id="121" w:name="OLE_LINK41"/>
      <w:r w:rsidR="00E64D86" w:rsidRPr="008A59BC">
        <w:rPr>
          <w:rFonts w:ascii="Book Antiqua" w:hAnsi="Book Antiqua" w:cs="Times New Roman"/>
          <w:sz w:val="24"/>
          <w:szCs w:val="24"/>
        </w:rPr>
        <w:t>hepatocyte injury</w:t>
      </w:r>
      <w:bookmarkEnd w:id="120"/>
      <w:bookmarkEnd w:id="121"/>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NE.Ref.{2BEDD062-17E9-465B-9AFD-F91E48FDBDB5}</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22</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We speculate that the anti-inflammation effects observed in this study are a comprehensive regulatory process achieved by MCP-1, MIP-1γ and IL-10. HGF is regarded as one of the most potent stimulants for hepatocyte regeneration. All biological effects of HGF are mediated by a single tyrosine kinase receptor, c-Met</w:t>
      </w:r>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NE.Ref.{BBDCDBF6-17B9-402E-97D1-B62FFE0F7ADD}</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23</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xml:space="preserve">. Gene-knockout studies have shown that both HGF and c-Met are absolutely required for liver development. HGF/c-Met signaling stimulates hepatocyte growth through paracrine and </w:t>
      </w:r>
      <w:proofErr w:type="spellStart"/>
      <w:r w:rsidR="00E64D86" w:rsidRPr="008A59BC">
        <w:rPr>
          <w:rFonts w:ascii="Book Antiqua" w:hAnsi="Book Antiqua" w:cs="Times New Roman"/>
          <w:sz w:val="24"/>
          <w:szCs w:val="24"/>
        </w:rPr>
        <w:t>autocrine</w:t>
      </w:r>
      <w:proofErr w:type="spellEnd"/>
      <w:r w:rsidR="00E64D86" w:rsidRPr="008A59BC">
        <w:rPr>
          <w:rFonts w:ascii="Book Antiqua" w:hAnsi="Book Antiqua" w:cs="Times New Roman"/>
          <w:sz w:val="24"/>
          <w:szCs w:val="24"/>
        </w:rPr>
        <w:t xml:space="preserve"> mechanisms, and these can initiate </w:t>
      </w:r>
      <w:r w:rsidR="009B7907" w:rsidRPr="008A59BC">
        <w:rPr>
          <w:rFonts w:ascii="Book Antiqua" w:hAnsi="Book Antiqua" w:cs="Times New Roman"/>
          <w:sz w:val="24"/>
          <w:szCs w:val="24"/>
        </w:rPr>
        <w:t xml:space="preserve">liver </w:t>
      </w:r>
      <w:r w:rsidR="00E64D86" w:rsidRPr="008A59BC">
        <w:rPr>
          <w:rFonts w:ascii="Book Antiqua" w:hAnsi="Book Antiqua" w:cs="Times New Roman"/>
          <w:sz w:val="24"/>
          <w:szCs w:val="24"/>
        </w:rPr>
        <w:t>regeneration</w:t>
      </w:r>
      <w:r w:rsidR="003101FE" w:rsidRPr="008A59BC">
        <w:rPr>
          <w:rFonts w:ascii="Book Antiqua" w:hAnsi="Book Antiqua" w:cs="Times New Roman"/>
          <w:sz w:val="24"/>
          <w:szCs w:val="24"/>
          <w:u w:val="single"/>
          <w:vertAlign w:val="superscript"/>
        </w:rPr>
        <w:fldChar w:fldCharType="begin"/>
      </w:r>
      <w:r w:rsidR="002363A8" w:rsidRPr="008A59BC">
        <w:rPr>
          <w:rFonts w:ascii="Book Antiqua" w:hAnsi="Book Antiqua" w:cs="Times New Roman"/>
          <w:sz w:val="24"/>
          <w:szCs w:val="24"/>
          <w:u w:val="single"/>
          <w:vertAlign w:val="superscript"/>
        </w:rPr>
        <w:instrText xml:space="preserve"> ADDIN NE.Ref.{FED4C19A-AA73-4E79-AECD-353245658954}</w:instrText>
      </w:r>
      <w:r w:rsidR="003101FE" w:rsidRPr="008A59BC">
        <w:rPr>
          <w:rFonts w:ascii="Book Antiqua" w:hAnsi="Book Antiqua" w:cs="Times New Roman"/>
          <w:sz w:val="24"/>
          <w:szCs w:val="24"/>
          <w:u w:val="single"/>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24</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u w:val="single"/>
          <w:vertAlign w:val="superscript"/>
        </w:rPr>
        <w:fldChar w:fldCharType="end"/>
      </w:r>
      <w:r w:rsidR="00E64D86" w:rsidRPr="008A59BC">
        <w:rPr>
          <w:rFonts w:ascii="Book Antiqua" w:hAnsi="Book Antiqua" w:cs="Times New Roman"/>
          <w:sz w:val="24"/>
          <w:szCs w:val="24"/>
        </w:rPr>
        <w:t xml:space="preserve">. Matrix </w:t>
      </w:r>
      <w:proofErr w:type="spellStart"/>
      <w:r w:rsidR="00E64D86" w:rsidRPr="008A59BC">
        <w:rPr>
          <w:rFonts w:ascii="Book Antiqua" w:hAnsi="Book Antiqua" w:cs="Times New Roman"/>
          <w:sz w:val="24"/>
          <w:szCs w:val="24"/>
        </w:rPr>
        <w:t>metalloproteinases</w:t>
      </w:r>
      <w:proofErr w:type="spellEnd"/>
      <w:r w:rsidR="00E64D86" w:rsidRPr="008A59BC">
        <w:rPr>
          <w:rFonts w:ascii="Book Antiqua" w:hAnsi="Book Antiqua" w:cs="Times New Roman"/>
          <w:sz w:val="24"/>
          <w:szCs w:val="24"/>
        </w:rPr>
        <w:t xml:space="preserve"> (MMPs) and tissue inhibitors of </w:t>
      </w:r>
      <w:proofErr w:type="spellStart"/>
      <w:r w:rsidR="00E64D86" w:rsidRPr="008A59BC">
        <w:rPr>
          <w:rFonts w:ascii="Book Antiqua" w:hAnsi="Book Antiqua" w:cs="Times New Roman"/>
          <w:sz w:val="24"/>
          <w:szCs w:val="24"/>
        </w:rPr>
        <w:t>metalloproteinases</w:t>
      </w:r>
      <w:proofErr w:type="spellEnd"/>
      <w:r w:rsidR="00E64D86" w:rsidRPr="008A59BC">
        <w:rPr>
          <w:rFonts w:ascii="Book Antiqua" w:hAnsi="Book Antiqua" w:cs="Times New Roman"/>
          <w:sz w:val="24"/>
          <w:szCs w:val="24"/>
        </w:rPr>
        <w:t xml:space="preserve"> (TIMPs) maintain hepatic ECM stability</w:t>
      </w:r>
      <w:r w:rsidR="00E64D86" w:rsidRPr="008A59BC">
        <w:rPr>
          <w:rFonts w:ascii="Book Antiqua" w:hAnsi="Book Antiqua"/>
          <w:sz w:val="24"/>
          <w:szCs w:val="24"/>
        </w:rPr>
        <w:t xml:space="preserve"> </w:t>
      </w:r>
      <w:r w:rsidR="00E64D86" w:rsidRPr="008A59BC">
        <w:rPr>
          <w:rFonts w:ascii="Book Antiqua" w:hAnsi="Book Antiqua" w:cs="Times New Roman"/>
          <w:sz w:val="24"/>
          <w:szCs w:val="24"/>
        </w:rPr>
        <w:t>by regulating its formation and degradation</w:t>
      </w:r>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NE.Ref.{7B0200B4-3267-44FA-822A-6E67E947F088}</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25</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xml:space="preserve">. </w:t>
      </w:r>
      <w:r w:rsidR="00E64D86" w:rsidRPr="008A59BC">
        <w:rPr>
          <w:rFonts w:ascii="Book Antiqua" w:hAnsi="Book Antiqua" w:cs="Times New Roman"/>
          <w:color w:val="000000" w:themeColor="text1"/>
          <w:sz w:val="24"/>
          <w:szCs w:val="24"/>
        </w:rPr>
        <w:t>Activated HSCs are responsible for the majority of ECM protein deposition in liver fibrosis</w:t>
      </w:r>
      <w:r w:rsidR="003101FE" w:rsidRPr="008A59BC">
        <w:rPr>
          <w:rFonts w:ascii="Book Antiqua" w:hAnsi="Book Antiqua" w:cs="Times New Roman"/>
          <w:color w:val="000000" w:themeColor="text1"/>
          <w:sz w:val="24"/>
          <w:szCs w:val="24"/>
          <w:vertAlign w:val="superscript"/>
        </w:rPr>
        <w:fldChar w:fldCharType="begin"/>
      </w:r>
      <w:r w:rsidR="002363A8" w:rsidRPr="008A59BC">
        <w:rPr>
          <w:rFonts w:ascii="Book Antiqua" w:hAnsi="Book Antiqua" w:cs="Times New Roman"/>
          <w:color w:val="000000" w:themeColor="text1"/>
          <w:sz w:val="24"/>
          <w:szCs w:val="24"/>
          <w:vertAlign w:val="superscript"/>
        </w:rPr>
        <w:instrText xml:space="preserve"> ADDIN NE.Ref.{56AFD2C8-BC58-4593-8BC9-EBEA5D2137DA}</w:instrText>
      </w:r>
      <w:r w:rsidR="003101FE" w:rsidRPr="008A59BC">
        <w:rPr>
          <w:rFonts w:ascii="Book Antiqua" w:hAnsi="Book Antiqua" w:cs="Times New Roman"/>
          <w:color w:val="000000" w:themeColor="text1"/>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26</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color w:val="000000" w:themeColor="text1"/>
          <w:sz w:val="24"/>
          <w:szCs w:val="24"/>
          <w:vertAlign w:val="superscript"/>
        </w:rPr>
        <w:fldChar w:fldCharType="end"/>
      </w:r>
      <w:r w:rsidR="00E64D86" w:rsidRPr="008A59BC">
        <w:rPr>
          <w:rFonts w:ascii="Book Antiqua" w:hAnsi="Book Antiqua" w:cs="Times New Roman"/>
          <w:sz w:val="24"/>
          <w:szCs w:val="24"/>
        </w:rPr>
        <w:t>. A recent study reported the role of MMP-2 in reducing hepatic injury and enhancing liver regeneration</w:t>
      </w:r>
      <w:r w:rsidR="003101FE" w:rsidRPr="008A59BC">
        <w:rPr>
          <w:rFonts w:ascii="Book Antiqua" w:hAnsi="Book Antiqua" w:cs="Times New Roman"/>
          <w:sz w:val="24"/>
          <w:szCs w:val="24"/>
          <w:u w:val="single"/>
          <w:vertAlign w:val="superscript"/>
        </w:rPr>
        <w:fldChar w:fldCharType="begin"/>
      </w:r>
      <w:r w:rsidR="002363A8" w:rsidRPr="008A59BC">
        <w:rPr>
          <w:rFonts w:ascii="Book Antiqua" w:hAnsi="Book Antiqua" w:cs="Times New Roman"/>
          <w:sz w:val="24"/>
          <w:szCs w:val="24"/>
          <w:u w:val="single"/>
          <w:vertAlign w:val="superscript"/>
        </w:rPr>
        <w:instrText xml:space="preserve"> ADDIN NE.Ref.{02998B46-4D7F-49D6-B0A1-3C1CEB2FF4AE}</w:instrText>
      </w:r>
      <w:r w:rsidR="003101FE" w:rsidRPr="008A59BC">
        <w:rPr>
          <w:rFonts w:ascii="Book Antiqua" w:hAnsi="Book Antiqua" w:cs="Times New Roman"/>
          <w:sz w:val="24"/>
          <w:szCs w:val="24"/>
          <w:u w:val="single"/>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27</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u w:val="single"/>
          <w:vertAlign w:val="superscript"/>
        </w:rPr>
        <w:fldChar w:fldCharType="end"/>
      </w:r>
      <w:r w:rsidR="00E64D86" w:rsidRPr="008A59BC">
        <w:rPr>
          <w:rFonts w:ascii="Book Antiqua" w:hAnsi="Book Antiqua" w:cs="Times New Roman"/>
          <w:sz w:val="24"/>
          <w:szCs w:val="24"/>
        </w:rPr>
        <w:t xml:space="preserve">. MMP-2 promotes </w:t>
      </w:r>
      <w:proofErr w:type="spellStart"/>
      <w:r w:rsidR="00E64D86" w:rsidRPr="008A59BC">
        <w:rPr>
          <w:rFonts w:ascii="Book Antiqua" w:hAnsi="Book Antiqua" w:cs="Times New Roman"/>
          <w:sz w:val="24"/>
          <w:szCs w:val="24"/>
        </w:rPr>
        <w:t>pericellular</w:t>
      </w:r>
      <w:proofErr w:type="spellEnd"/>
      <w:r w:rsidR="00E64D86" w:rsidRPr="008A59BC">
        <w:rPr>
          <w:rFonts w:ascii="Book Antiqua" w:hAnsi="Book Antiqua" w:cs="Times New Roman"/>
          <w:sz w:val="24"/>
          <w:szCs w:val="24"/>
        </w:rPr>
        <w:t xml:space="preserve"> collagen deposition, creating a microenvironment supporting the growth of regenerative hepatocytes. In contrast, perpetuation HSC-CM contained more </w:t>
      </w:r>
      <w:r w:rsidR="009B7907" w:rsidRPr="008A59BC">
        <w:rPr>
          <w:rFonts w:ascii="Book Antiqua" w:hAnsi="Book Antiqua" w:cs="Times New Roman"/>
          <w:sz w:val="24"/>
          <w:szCs w:val="24"/>
        </w:rPr>
        <w:t>Fas-</w:t>
      </w:r>
      <w:r w:rsidR="00E64D86" w:rsidRPr="008A59BC">
        <w:rPr>
          <w:rFonts w:ascii="Book Antiqua" w:hAnsi="Book Antiqua" w:cs="Times New Roman"/>
          <w:sz w:val="24"/>
          <w:szCs w:val="24"/>
        </w:rPr>
        <w:t xml:space="preserve">ligand and SCF than initiation HSC-CM. Fas promotes hepatocyte apoptosis and hepatic </w:t>
      </w:r>
      <w:proofErr w:type="spellStart"/>
      <w:r w:rsidR="00E64D86" w:rsidRPr="008A59BC">
        <w:rPr>
          <w:rFonts w:ascii="Book Antiqua" w:hAnsi="Book Antiqua" w:cs="Times New Roman"/>
          <w:sz w:val="24"/>
          <w:szCs w:val="24"/>
        </w:rPr>
        <w:t>fibrogenesis</w:t>
      </w:r>
      <w:proofErr w:type="spellEnd"/>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NE.Ref.{760CD42C-9199-4F83-B172-5F1A345AA4A1}</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28</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xml:space="preserve">. </w:t>
      </w:r>
      <w:bookmarkStart w:id="122" w:name="OLE_LINK34"/>
      <w:r w:rsidR="00E64D86" w:rsidRPr="008A59BC">
        <w:rPr>
          <w:rFonts w:ascii="Book Antiqua" w:hAnsi="Book Antiqua" w:cs="Times New Roman"/>
          <w:sz w:val="24"/>
          <w:szCs w:val="24"/>
        </w:rPr>
        <w:t xml:space="preserve">SCF regulates the differentiation of </w:t>
      </w:r>
      <w:bookmarkStart w:id="123" w:name="OLE_LINK33"/>
      <w:r w:rsidR="00E64D86" w:rsidRPr="008A59BC">
        <w:rPr>
          <w:rFonts w:ascii="Book Antiqua" w:hAnsi="Book Antiqua" w:cs="Times New Roman"/>
          <w:sz w:val="24"/>
          <w:szCs w:val="24"/>
        </w:rPr>
        <w:t>CD34-positive stem cells</w:t>
      </w:r>
      <w:bookmarkEnd w:id="123"/>
      <w:r w:rsidR="00E64D86" w:rsidRPr="008A59BC">
        <w:rPr>
          <w:rFonts w:ascii="Book Antiqua" w:hAnsi="Book Antiqua"/>
          <w:sz w:val="24"/>
          <w:szCs w:val="24"/>
        </w:rPr>
        <w:t xml:space="preserve"> and </w:t>
      </w:r>
      <w:r w:rsidR="00E64D86" w:rsidRPr="008A59BC">
        <w:rPr>
          <w:rFonts w:ascii="Book Antiqua" w:hAnsi="Book Antiqua" w:cs="Times New Roman"/>
          <w:sz w:val="24"/>
          <w:szCs w:val="24"/>
        </w:rPr>
        <w:t>modulates the synthesis of more speciﬁc cell types</w:t>
      </w:r>
      <w:bookmarkEnd w:id="122"/>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NE.Ref.{831BC57B-2A21-407A-B16F-B4FF78E17AD9}</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29</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xml:space="preserve">. SCF also plays an important role in liver-remodeling processes. SCF combined with GM-CSF affects cellular differentiation and proliferation in various types of cells besides </w:t>
      </w:r>
      <w:proofErr w:type="spellStart"/>
      <w:r w:rsidR="00E64D86" w:rsidRPr="008A59BC">
        <w:rPr>
          <w:rFonts w:ascii="Book Antiqua" w:hAnsi="Book Antiqua" w:cs="Times New Roman"/>
          <w:sz w:val="24"/>
          <w:szCs w:val="24"/>
        </w:rPr>
        <w:t>hepatobiliary</w:t>
      </w:r>
      <w:proofErr w:type="spellEnd"/>
      <w:r w:rsidR="00E64D86" w:rsidRPr="008A59BC">
        <w:rPr>
          <w:rFonts w:ascii="Book Antiqua" w:hAnsi="Book Antiqua" w:cs="Times New Roman"/>
          <w:sz w:val="24"/>
          <w:szCs w:val="24"/>
        </w:rPr>
        <w:t xml:space="preserve"> epithelial cells</w:t>
      </w:r>
      <w:r w:rsidR="003101FE" w:rsidRPr="008A59BC">
        <w:rPr>
          <w:rFonts w:ascii="Book Antiqua" w:hAnsi="Book Antiqua" w:cs="Times New Roman"/>
          <w:sz w:val="24"/>
          <w:szCs w:val="24"/>
          <w:vertAlign w:val="superscript"/>
        </w:rPr>
        <w:fldChar w:fldCharType="begin"/>
      </w:r>
      <w:r w:rsidR="002363A8" w:rsidRPr="008A59BC">
        <w:rPr>
          <w:rFonts w:ascii="Book Antiqua" w:hAnsi="Book Antiqua" w:cs="Times New Roman"/>
          <w:sz w:val="24"/>
          <w:szCs w:val="24"/>
          <w:vertAlign w:val="superscript"/>
        </w:rPr>
        <w:instrText xml:space="preserve"> ADDIN NE.Ref.{8F167404-909D-44F6-A21D-B279662F57D3}</w:instrText>
      </w:r>
      <w:r w:rsidR="003101FE" w:rsidRPr="008A59BC">
        <w:rPr>
          <w:rFonts w:ascii="Book Antiqua" w:hAnsi="Book Antiqua" w:cs="Times New Roman"/>
          <w:sz w:val="24"/>
          <w:szCs w:val="24"/>
          <w:vertAlign w:val="superscript"/>
        </w:rPr>
        <w:fldChar w:fldCharType="separate"/>
      </w:r>
      <w:r w:rsidR="002363A8" w:rsidRPr="008A59BC">
        <w:rPr>
          <w:rFonts w:ascii="Book Antiqua" w:hAnsi="Book Antiqua" w:cs="Times New Roman"/>
          <w:color w:val="080000"/>
          <w:kern w:val="0"/>
          <w:sz w:val="24"/>
          <w:szCs w:val="24"/>
          <w:vertAlign w:val="superscript"/>
        </w:rPr>
        <w:t>[</w:t>
      </w:r>
      <w:r w:rsidR="00E1252E" w:rsidRPr="008A59BC">
        <w:rPr>
          <w:rFonts w:ascii="Book Antiqua" w:hAnsi="Book Antiqua" w:cs="Times New Roman"/>
          <w:color w:val="080000"/>
          <w:kern w:val="0"/>
          <w:sz w:val="24"/>
          <w:szCs w:val="24"/>
          <w:vertAlign w:val="superscript"/>
        </w:rPr>
        <w:t>30</w:t>
      </w:r>
      <w:r w:rsidR="002363A8" w:rsidRPr="008A59BC">
        <w:rPr>
          <w:rFonts w:ascii="Book Antiqua" w:hAnsi="Book Antiqua" w:cs="Times New Roman"/>
          <w:color w:val="080000"/>
          <w:kern w:val="0"/>
          <w:sz w:val="24"/>
          <w:szCs w:val="24"/>
          <w:vertAlign w:val="superscript"/>
        </w:rPr>
        <w:t>]</w:t>
      </w:r>
      <w:r w:rsidR="003101FE" w:rsidRPr="008A59BC">
        <w:rPr>
          <w:rFonts w:ascii="Book Antiqua" w:hAnsi="Book Antiqua" w:cs="Times New Roman"/>
          <w:sz w:val="24"/>
          <w:szCs w:val="24"/>
          <w:vertAlign w:val="superscript"/>
        </w:rPr>
        <w:fldChar w:fldCharType="end"/>
      </w:r>
      <w:r w:rsidR="00E64D86" w:rsidRPr="008A59BC">
        <w:rPr>
          <w:rFonts w:ascii="Book Antiqua" w:hAnsi="Book Antiqua" w:cs="Times New Roman"/>
          <w:sz w:val="24"/>
          <w:szCs w:val="24"/>
        </w:rPr>
        <w:t xml:space="preserve">. However, our data show that SCF may not protect hepatocytes from </w:t>
      </w:r>
      <w:r w:rsidR="00612CEC" w:rsidRPr="008A59BC">
        <w:rPr>
          <w:rFonts w:ascii="Book Antiqua" w:hAnsi="Book Antiqua" w:cs="Times New Roman"/>
          <w:sz w:val="24"/>
          <w:szCs w:val="24"/>
        </w:rPr>
        <w:t>ALI</w:t>
      </w:r>
      <w:r w:rsidR="00E64D86" w:rsidRPr="008A59BC">
        <w:rPr>
          <w:rFonts w:ascii="Book Antiqua" w:hAnsi="Book Antiqua" w:cs="Times New Roman"/>
          <w:sz w:val="24"/>
          <w:szCs w:val="24"/>
        </w:rPr>
        <w:t xml:space="preserve">. Thus, initiation HSCs </w:t>
      </w:r>
      <w:r w:rsidR="001559B0" w:rsidRPr="008A59BC">
        <w:rPr>
          <w:rFonts w:ascii="Book Antiqua" w:hAnsi="Book Antiqua" w:cs="Times New Roman"/>
          <w:sz w:val="24"/>
          <w:szCs w:val="24"/>
        </w:rPr>
        <w:t>attenuate acute hepatocyte injury</w:t>
      </w:r>
      <w:r w:rsidR="00E64D86" w:rsidRPr="008A59BC">
        <w:rPr>
          <w:rFonts w:ascii="Book Antiqua" w:hAnsi="Book Antiqua" w:cs="Times New Roman"/>
          <w:sz w:val="24"/>
          <w:szCs w:val="24"/>
        </w:rPr>
        <w:t xml:space="preserve">, while perpetuation HSCs may take part in hepatic fibrosis. The specific mechanisms of action of </w:t>
      </w:r>
      <w:bookmarkStart w:id="124" w:name="OLE_LINK76"/>
      <w:bookmarkStart w:id="125" w:name="OLE_LINK78"/>
      <w:r w:rsidR="00E64D86" w:rsidRPr="008A59BC">
        <w:rPr>
          <w:rFonts w:ascii="Book Antiqua" w:hAnsi="Book Antiqua" w:cs="Times New Roman"/>
          <w:sz w:val="24"/>
          <w:szCs w:val="24"/>
        </w:rPr>
        <w:t>these molecules</w:t>
      </w:r>
      <w:bookmarkEnd w:id="124"/>
      <w:bookmarkEnd w:id="125"/>
      <w:r w:rsidR="00E64D86" w:rsidRPr="008A59BC">
        <w:rPr>
          <w:rFonts w:ascii="Book Antiqua" w:hAnsi="Book Antiqua" w:cs="Times New Roman"/>
          <w:sz w:val="24"/>
          <w:szCs w:val="24"/>
        </w:rPr>
        <w:t xml:space="preserve"> may be pluralistic</w:t>
      </w:r>
      <w:r w:rsidR="00EE3245" w:rsidRPr="008A59BC">
        <w:rPr>
          <w:rFonts w:ascii="Book Antiqua" w:hAnsi="Book Antiqua" w:cs="Times New Roman"/>
          <w:sz w:val="24"/>
          <w:szCs w:val="24"/>
        </w:rPr>
        <w:t>,</w:t>
      </w:r>
      <w:r w:rsidR="00E64D86" w:rsidRPr="008A59BC">
        <w:rPr>
          <w:rFonts w:ascii="Book Antiqua" w:hAnsi="Book Antiqua" w:cs="Times New Roman"/>
          <w:sz w:val="24"/>
          <w:szCs w:val="24"/>
        </w:rPr>
        <w:t xml:space="preserve"> and</w:t>
      </w:r>
      <w:r w:rsidR="00EE3245" w:rsidRPr="008A59BC">
        <w:rPr>
          <w:rFonts w:ascii="Book Antiqua" w:hAnsi="Book Antiqua" w:cs="Times New Roman"/>
          <w:sz w:val="24"/>
          <w:szCs w:val="24"/>
        </w:rPr>
        <w:t xml:space="preserve"> whether the molecules</w:t>
      </w:r>
      <w:r w:rsidR="00E64D86" w:rsidRPr="008A59BC">
        <w:rPr>
          <w:rFonts w:ascii="Book Antiqua" w:hAnsi="Book Antiqua" w:cs="Times New Roman"/>
          <w:sz w:val="24"/>
          <w:szCs w:val="24"/>
        </w:rPr>
        <w:t xml:space="preserve"> </w:t>
      </w:r>
      <w:r w:rsidR="00EE3245" w:rsidRPr="008A59BC">
        <w:rPr>
          <w:rFonts w:ascii="Book Antiqua" w:hAnsi="Book Antiqua" w:cs="Times New Roman"/>
          <w:sz w:val="24"/>
          <w:szCs w:val="24"/>
        </w:rPr>
        <w:t xml:space="preserve">could promote liver regeneration after ALI </w:t>
      </w:r>
      <w:r w:rsidR="00E64D86" w:rsidRPr="008A59BC">
        <w:rPr>
          <w:rFonts w:ascii="Book Antiqua" w:hAnsi="Book Antiqua" w:cs="Times New Roman"/>
          <w:sz w:val="24"/>
          <w:szCs w:val="24"/>
        </w:rPr>
        <w:t xml:space="preserve">merit </w:t>
      </w:r>
      <w:r w:rsidR="00E64D86" w:rsidRPr="008A59BC">
        <w:rPr>
          <w:rFonts w:ascii="Book Antiqua" w:hAnsi="Book Antiqua" w:cs="Times New Roman"/>
          <w:sz w:val="24"/>
          <w:szCs w:val="24"/>
        </w:rPr>
        <w:lastRenderedPageBreak/>
        <w:t xml:space="preserve">further study. </w:t>
      </w:r>
      <w:r w:rsidR="00E1252E" w:rsidRPr="008A59BC">
        <w:rPr>
          <w:rFonts w:ascii="Book Antiqua" w:hAnsi="Book Antiqua" w:cs="Times New Roman"/>
          <w:sz w:val="24"/>
          <w:szCs w:val="24"/>
        </w:rPr>
        <w:t>The specific mechanisms of action of these molecules may be pluralistic, and whether the molecules could promote liver regeneration after ALI deserve further study.</w:t>
      </w:r>
    </w:p>
    <w:p w:rsidR="00E64D86" w:rsidRPr="008A59BC" w:rsidRDefault="00E64D86" w:rsidP="008A59BC">
      <w:pPr>
        <w:spacing w:line="360" w:lineRule="auto"/>
        <w:ind w:firstLineChars="150" w:firstLine="360"/>
        <w:rPr>
          <w:rFonts w:ascii="Book Antiqua" w:hAnsi="Book Antiqua" w:cs="Times New Roman"/>
          <w:sz w:val="24"/>
          <w:szCs w:val="24"/>
          <w:u w:val="single"/>
        </w:rPr>
      </w:pPr>
      <w:r w:rsidRPr="008A59BC">
        <w:rPr>
          <w:rFonts w:ascii="Book Antiqua" w:hAnsi="Book Antiqua" w:cs="Times New Roman"/>
          <w:sz w:val="24"/>
          <w:szCs w:val="24"/>
        </w:rPr>
        <w:t>In conclusion, we observed different morphologies and phenotypes between initiation HSCs and perpetuation HSCs</w:t>
      </w:r>
      <w:r w:rsidR="00691862" w:rsidRPr="008A59BC">
        <w:rPr>
          <w:rFonts w:ascii="Book Antiqua" w:hAnsi="Book Antiqua" w:cs="Times New Roman"/>
          <w:sz w:val="24"/>
          <w:szCs w:val="24"/>
        </w:rPr>
        <w:t>,</w:t>
      </w:r>
      <w:r w:rsidRPr="008A59BC">
        <w:rPr>
          <w:rFonts w:ascii="Book Antiqua" w:hAnsi="Book Antiqua" w:cs="Times New Roman"/>
          <w:sz w:val="24"/>
          <w:szCs w:val="24"/>
        </w:rPr>
        <w:t xml:space="preserve"> and </w:t>
      </w:r>
      <w:r w:rsidR="00535A24" w:rsidRPr="008A59BC">
        <w:rPr>
          <w:rFonts w:ascii="Book Antiqua" w:hAnsi="Book Antiqua" w:cs="Times New Roman"/>
          <w:sz w:val="24"/>
          <w:szCs w:val="24"/>
        </w:rPr>
        <w:t>provide the first experimental evidence of the potential medical value of initiation HSC-derived molecules in the treatment of ALI.</w:t>
      </w:r>
      <w:r w:rsidRPr="008A59BC">
        <w:rPr>
          <w:rFonts w:ascii="Book Antiqua" w:hAnsi="Book Antiqua"/>
          <w:sz w:val="24"/>
          <w:szCs w:val="24"/>
        </w:rPr>
        <w:t xml:space="preserve"> Our findings </w:t>
      </w:r>
      <w:r w:rsidRPr="008A59BC">
        <w:rPr>
          <w:rFonts w:ascii="Book Antiqua" w:hAnsi="Book Antiqua" w:cs="Times New Roman"/>
          <w:sz w:val="24"/>
          <w:szCs w:val="24"/>
        </w:rPr>
        <w:t>provide novel insight into the mechanisms of HSCs in liver injury th</w:t>
      </w:r>
      <w:r w:rsidRPr="008A59BC">
        <w:rPr>
          <w:rFonts w:ascii="Book Antiqua" w:hAnsi="Book Antiqua" w:cs="Times New Roman"/>
          <w:color w:val="000000" w:themeColor="text1"/>
          <w:sz w:val="24"/>
          <w:szCs w:val="24"/>
        </w:rPr>
        <w:t>erapy. Whether the potential value of initiation HSC-derived molecular therapy is derived from the effect of a single cytokine or a combination of cytokines should be explored in future studies.</w:t>
      </w:r>
    </w:p>
    <w:p w:rsidR="00E64D86" w:rsidRPr="008A59BC" w:rsidRDefault="00E64D86" w:rsidP="008A59BC">
      <w:pPr>
        <w:spacing w:line="360" w:lineRule="auto"/>
        <w:rPr>
          <w:rFonts w:ascii="Book Antiqua" w:hAnsi="Book Antiqua" w:cs="Times New Roman"/>
          <w:sz w:val="24"/>
          <w:szCs w:val="24"/>
          <w:u w:val="single"/>
        </w:rPr>
      </w:pPr>
    </w:p>
    <w:p w:rsidR="002336B4" w:rsidRPr="008A59BC" w:rsidRDefault="002336B4" w:rsidP="002336B4">
      <w:pPr>
        <w:autoSpaceDE w:val="0"/>
        <w:autoSpaceDN w:val="0"/>
        <w:adjustRightInd w:val="0"/>
        <w:snapToGrid w:val="0"/>
        <w:spacing w:line="360" w:lineRule="auto"/>
        <w:rPr>
          <w:rFonts w:ascii="Book Antiqua" w:hAnsi="Book Antiqua"/>
          <w:b/>
          <w:bCs/>
          <w:color w:val="000000"/>
          <w:sz w:val="24"/>
          <w:szCs w:val="24"/>
        </w:rPr>
      </w:pPr>
      <w:bookmarkStart w:id="126" w:name="OLE_LINK685"/>
      <w:bookmarkStart w:id="127" w:name="OLE_LINK849"/>
      <w:bookmarkStart w:id="128" w:name="OLE_LINK936"/>
      <w:bookmarkStart w:id="129" w:name="OLE_LINK937"/>
      <w:bookmarkStart w:id="130" w:name="OLE_LINK938"/>
      <w:bookmarkStart w:id="131" w:name="OLE_LINK939"/>
      <w:bookmarkStart w:id="132" w:name="OLE_LINK940"/>
      <w:bookmarkStart w:id="133" w:name="OLE_LINK941"/>
      <w:bookmarkStart w:id="134" w:name="OLE_LINK1153"/>
      <w:bookmarkStart w:id="135" w:name="OLE_LINK1001"/>
      <w:bookmarkStart w:id="136" w:name="OLE_LINK1166"/>
      <w:bookmarkStart w:id="137" w:name="OLE_LINK1167"/>
      <w:bookmarkStart w:id="138" w:name="OLE_LINK1233"/>
      <w:bookmarkStart w:id="139" w:name="OLE_LINK1234"/>
      <w:bookmarkStart w:id="140" w:name="OLE_LINK1253"/>
      <w:bookmarkStart w:id="141" w:name="OLE_LINK1275"/>
      <w:bookmarkStart w:id="142" w:name="OLE_LINK1345"/>
      <w:bookmarkStart w:id="143" w:name="OLE_LINK1067"/>
      <w:bookmarkStart w:id="144" w:name="OLE_LINK1069"/>
      <w:bookmarkStart w:id="145" w:name="OLE_LINK1557"/>
      <w:bookmarkStart w:id="146" w:name="OLE_LINK1591"/>
      <w:bookmarkStart w:id="147" w:name="OLE_LINK1592"/>
      <w:bookmarkStart w:id="148" w:name="OLE_LINK1605"/>
      <w:bookmarkStart w:id="149" w:name="OLE_LINK1645"/>
      <w:bookmarkStart w:id="150" w:name="OLE_LINK1659"/>
      <w:bookmarkStart w:id="151" w:name="OLE_LINK1692"/>
      <w:bookmarkStart w:id="152" w:name="OLE_LINK1693"/>
      <w:bookmarkStart w:id="153" w:name="OLE_LINK1702"/>
      <w:bookmarkStart w:id="154" w:name="OLE_LINK1703"/>
      <w:bookmarkStart w:id="155" w:name="OLE_LINK1785"/>
      <w:bookmarkStart w:id="156" w:name="OLE_LINK1806"/>
      <w:bookmarkStart w:id="157" w:name="OLE_LINK1932"/>
      <w:bookmarkStart w:id="158" w:name="OLE_LINK1934"/>
      <w:bookmarkStart w:id="159" w:name="OLE_LINK2037"/>
      <w:bookmarkStart w:id="160" w:name="OLE_LINK2073"/>
      <w:bookmarkStart w:id="161" w:name="OLE_LINK2089"/>
      <w:bookmarkStart w:id="162" w:name="OLE_LINK2172"/>
      <w:bookmarkStart w:id="163" w:name="OLE_LINK2173"/>
      <w:bookmarkStart w:id="164" w:name="OLE_LINK2257"/>
      <w:bookmarkStart w:id="165" w:name="OLE_LINK2534"/>
      <w:bookmarkStart w:id="166" w:name="OLE_LINK2480"/>
      <w:bookmarkStart w:id="167" w:name="OLE_LINK2498"/>
      <w:bookmarkStart w:id="168" w:name="OLE_LINK2500"/>
      <w:bookmarkStart w:id="169" w:name="OLE_LINK2501"/>
      <w:bookmarkStart w:id="170" w:name="OLE_LINK2561"/>
      <w:bookmarkStart w:id="171" w:name="OLE_LINK902"/>
      <w:bookmarkStart w:id="172" w:name="OLE_LINK903"/>
      <w:bookmarkStart w:id="173" w:name="OLE_LINK904"/>
      <w:bookmarkStart w:id="174" w:name="OLE_LINK905"/>
      <w:bookmarkStart w:id="175" w:name="OLE_LINK1827"/>
      <w:bookmarkStart w:id="176" w:name="OLE_LINK1828"/>
      <w:bookmarkStart w:id="177" w:name="OLE_LINK1829"/>
      <w:bookmarkStart w:id="178" w:name="OLE_LINK2351"/>
      <w:bookmarkStart w:id="179" w:name="OLE_LINK2353"/>
      <w:bookmarkStart w:id="180" w:name="OLE_LINK2354"/>
      <w:bookmarkStart w:id="181" w:name="OLE_LINK2355"/>
      <w:r w:rsidRPr="008A59BC">
        <w:rPr>
          <w:rFonts w:ascii="Book Antiqua" w:hAnsi="Book Antiqua"/>
          <w:b/>
          <w:bCs/>
          <w:color w:val="000000"/>
          <w:sz w:val="24"/>
          <w:szCs w:val="24"/>
        </w:rPr>
        <w:t>COMMENTS</w:t>
      </w:r>
    </w:p>
    <w:p w:rsidR="002336B4" w:rsidRPr="008A59BC" w:rsidRDefault="002336B4" w:rsidP="002336B4">
      <w:pPr>
        <w:adjustRightInd w:val="0"/>
        <w:snapToGrid w:val="0"/>
        <w:spacing w:line="360" w:lineRule="auto"/>
        <w:rPr>
          <w:rFonts w:ascii="Book Antiqua" w:hAnsi="Book Antiqua"/>
          <w:b/>
          <w:bCs/>
          <w:i/>
          <w:sz w:val="24"/>
          <w:szCs w:val="24"/>
        </w:rPr>
      </w:pPr>
      <w:bookmarkStart w:id="182" w:name="OLE_LINK614"/>
      <w:bookmarkStart w:id="183" w:name="OLE_LINK615"/>
      <w:bookmarkStart w:id="184" w:name="OLE_LINK843"/>
      <w:bookmarkStart w:id="185" w:name="OLE_LINK844"/>
      <w:r w:rsidRPr="008A59BC">
        <w:rPr>
          <w:rFonts w:ascii="Book Antiqua" w:hAnsi="Book Antiqua"/>
          <w:b/>
          <w:bCs/>
          <w:i/>
          <w:sz w:val="24"/>
          <w:szCs w:val="24"/>
        </w:rPr>
        <w:t>Background</w:t>
      </w:r>
    </w:p>
    <w:bookmarkEnd w:id="182"/>
    <w:bookmarkEnd w:id="183"/>
    <w:p w:rsidR="002336B4" w:rsidRDefault="002336B4" w:rsidP="002336B4">
      <w:pPr>
        <w:spacing w:line="360" w:lineRule="auto"/>
        <w:rPr>
          <w:rFonts w:ascii="Book Antiqua" w:hAnsi="Book Antiqua" w:cs="Times New Roman"/>
          <w:sz w:val="24"/>
          <w:szCs w:val="24"/>
        </w:rPr>
      </w:pPr>
      <w:r w:rsidRPr="008A59BC">
        <w:rPr>
          <w:rFonts w:ascii="Book Antiqua" w:hAnsi="Book Antiqua" w:cs="Times New Roman"/>
          <w:sz w:val="24"/>
          <w:szCs w:val="24"/>
        </w:rPr>
        <w:t xml:space="preserve">Hepatic stellate cells (HSCs) play a role in hepatic regeneration. We have previously demonstrated that activated HSCs are involved in the proliferation of hepatocytes in acetaminophen </w:t>
      </w:r>
      <w:r w:rsidR="0071202D">
        <w:rPr>
          <w:rFonts w:ascii="Book Antiqua" w:hAnsi="Book Antiqua" w:cs="Times New Roman"/>
          <w:sz w:val="24"/>
          <w:szCs w:val="24"/>
        </w:rPr>
        <w:t>APAP</w:t>
      </w:r>
      <w:r w:rsidRPr="008A59BC">
        <w:rPr>
          <w:rFonts w:ascii="Book Antiqua" w:hAnsi="Book Antiqua" w:cs="Times New Roman"/>
          <w:sz w:val="24"/>
          <w:szCs w:val="24"/>
        </w:rPr>
        <w:t>-induced acute liver injury (ALI). Our goal was to determine if HSCs at different activation stages had different effects on APAP-induced ALI.</w:t>
      </w:r>
    </w:p>
    <w:p w:rsidR="002336B4" w:rsidRPr="008A59BC" w:rsidRDefault="002336B4" w:rsidP="002336B4">
      <w:pPr>
        <w:spacing w:line="360" w:lineRule="auto"/>
        <w:rPr>
          <w:rFonts w:ascii="Book Antiqua" w:hAnsi="Book Antiqua" w:cs="Times New Roman"/>
          <w:sz w:val="24"/>
          <w:szCs w:val="24"/>
        </w:rPr>
      </w:pPr>
    </w:p>
    <w:p w:rsidR="002336B4" w:rsidRPr="008A59BC" w:rsidRDefault="002336B4" w:rsidP="002336B4">
      <w:pPr>
        <w:adjustRightInd w:val="0"/>
        <w:snapToGrid w:val="0"/>
        <w:spacing w:line="360" w:lineRule="auto"/>
        <w:rPr>
          <w:rFonts w:ascii="Book Antiqua" w:hAnsi="Book Antiqua"/>
          <w:b/>
          <w:bCs/>
          <w:i/>
          <w:sz w:val="24"/>
          <w:szCs w:val="24"/>
        </w:rPr>
      </w:pPr>
      <w:r w:rsidRPr="008A59BC">
        <w:rPr>
          <w:rFonts w:ascii="Book Antiqua" w:hAnsi="Book Antiqua"/>
          <w:b/>
          <w:bCs/>
          <w:i/>
          <w:sz w:val="24"/>
          <w:szCs w:val="24"/>
        </w:rPr>
        <w:t>Research frontiers</w:t>
      </w:r>
    </w:p>
    <w:p w:rsidR="002336B4" w:rsidRPr="008A59BC" w:rsidRDefault="002336B4" w:rsidP="00EC7A03">
      <w:pPr>
        <w:spacing w:line="360" w:lineRule="auto"/>
        <w:rPr>
          <w:rFonts w:ascii="Book Antiqua" w:eastAsia="宋体" w:hAnsi="Book Antiqua" w:cs="Times New Roman"/>
          <w:sz w:val="24"/>
          <w:szCs w:val="24"/>
        </w:rPr>
      </w:pPr>
      <w:r w:rsidRPr="008A59BC">
        <w:rPr>
          <w:rFonts w:ascii="Book Antiqua" w:eastAsia="宋体" w:hAnsi="Book Antiqua" w:cs="Times New Roman"/>
          <w:sz w:val="24"/>
          <w:szCs w:val="24"/>
        </w:rPr>
        <w:t xml:space="preserve">Some study directly supported the involvement of stellate cells in liver regeneration. Activated HSCs have been implicated in assisting liver regeneration by producing </w:t>
      </w:r>
      <w:proofErr w:type="spellStart"/>
      <w:r w:rsidRPr="008A59BC">
        <w:rPr>
          <w:rFonts w:ascii="Book Antiqua" w:eastAsia="宋体" w:hAnsi="Book Antiqua" w:cs="Times New Roman"/>
          <w:sz w:val="24"/>
          <w:szCs w:val="24"/>
        </w:rPr>
        <w:t>angiogenic</w:t>
      </w:r>
      <w:proofErr w:type="spellEnd"/>
      <w:r w:rsidRPr="008A59BC">
        <w:rPr>
          <w:rFonts w:ascii="Book Antiqua" w:eastAsia="宋体" w:hAnsi="Book Antiqua" w:cs="Times New Roman"/>
          <w:sz w:val="24"/>
          <w:szCs w:val="24"/>
        </w:rPr>
        <w:t xml:space="preserve"> factors as well as factors that modulate endothelial cell and hepatocyte proliferation and by remodeling the extracellular matrix. Inhibiting activated HSCs using </w:t>
      </w:r>
      <w:proofErr w:type="spellStart"/>
      <w:r w:rsidRPr="008A59BC">
        <w:rPr>
          <w:rFonts w:ascii="Book Antiqua" w:eastAsia="宋体" w:hAnsi="Book Antiqua" w:cs="Times New Roman"/>
          <w:sz w:val="24"/>
          <w:szCs w:val="24"/>
        </w:rPr>
        <w:t>gliotoxin</w:t>
      </w:r>
      <w:proofErr w:type="spellEnd"/>
      <w:r w:rsidRPr="008A59BC">
        <w:rPr>
          <w:rFonts w:ascii="Book Antiqua" w:eastAsia="宋体" w:hAnsi="Book Antiqua" w:cs="Times New Roman"/>
          <w:sz w:val="24"/>
          <w:szCs w:val="24"/>
        </w:rPr>
        <w:t xml:space="preserve"> and l-cysteine prevents normal regenerative responses of both hepatocytes and oval cells in </w:t>
      </w:r>
      <w:r w:rsidR="00EC7A03">
        <w:rPr>
          <w:rFonts w:ascii="Book Antiqua" w:eastAsia="宋体" w:hAnsi="Book Antiqua" w:cs="Times New Roman"/>
          <w:sz w:val="24"/>
          <w:szCs w:val="24"/>
        </w:rPr>
        <w:t>APAP</w:t>
      </w:r>
      <w:r w:rsidRPr="008A59BC">
        <w:rPr>
          <w:rFonts w:ascii="Book Antiqua" w:eastAsia="宋体" w:hAnsi="Book Antiqua" w:cs="Times New Roman"/>
          <w:sz w:val="24"/>
          <w:szCs w:val="24"/>
        </w:rPr>
        <w:t xml:space="preserve"> and 2AAF/PH-induced </w:t>
      </w:r>
      <w:r w:rsidR="00EC7A03">
        <w:rPr>
          <w:rFonts w:ascii="Book Antiqua" w:eastAsia="宋体" w:hAnsi="Book Antiqua" w:cs="Times New Roman"/>
          <w:sz w:val="24"/>
          <w:szCs w:val="24"/>
        </w:rPr>
        <w:t>ALI</w:t>
      </w:r>
      <w:r w:rsidRPr="008A59BC">
        <w:rPr>
          <w:rFonts w:ascii="Book Antiqua" w:eastAsia="宋体" w:hAnsi="Book Antiqua" w:cs="Times New Roman"/>
          <w:sz w:val="24"/>
          <w:szCs w:val="24"/>
        </w:rPr>
        <w:t>, respectively. In addition, Foxf1</w:t>
      </w:r>
      <w:r w:rsidRPr="008A59BC">
        <w:rPr>
          <w:rFonts w:ascii="Book Antiqua" w:eastAsia="宋体" w:hAnsi="Book Antiqua" w:cs="Times New Roman"/>
          <w:sz w:val="24"/>
          <w:szCs w:val="24"/>
          <w:vertAlign w:val="superscript"/>
        </w:rPr>
        <w:t xml:space="preserve">+/- </w:t>
      </w:r>
      <w:r w:rsidRPr="008A59BC">
        <w:rPr>
          <w:rFonts w:ascii="Book Antiqua" w:eastAsia="宋体" w:hAnsi="Book Antiqua" w:cs="Times New Roman"/>
          <w:sz w:val="24"/>
          <w:szCs w:val="24"/>
        </w:rPr>
        <w:t>mice subjected to CCl</w:t>
      </w:r>
      <w:r w:rsidRPr="008A59BC">
        <w:rPr>
          <w:rFonts w:ascii="Book Antiqua" w:eastAsia="宋体" w:hAnsi="Book Antiqua" w:cs="Times New Roman"/>
          <w:sz w:val="24"/>
          <w:szCs w:val="24"/>
          <w:vertAlign w:val="subscript"/>
        </w:rPr>
        <w:t>4</w:t>
      </w:r>
      <w:r w:rsidRPr="008A59BC">
        <w:rPr>
          <w:rFonts w:ascii="Book Antiqua" w:eastAsia="宋体" w:hAnsi="Book Antiqua" w:cs="Times New Roman"/>
          <w:sz w:val="24"/>
          <w:szCs w:val="24"/>
        </w:rPr>
        <w:t xml:space="preserve"> injury show decreased HSCs activation and more severe hepatocyte necrosis during the regenerative period. Notably, the mechanisms </w:t>
      </w:r>
      <w:r w:rsidRPr="008A59BC">
        <w:rPr>
          <w:rFonts w:ascii="Book Antiqua" w:eastAsia="宋体" w:hAnsi="Book Antiqua" w:cs="Times New Roman"/>
          <w:sz w:val="24"/>
          <w:szCs w:val="24"/>
        </w:rPr>
        <w:lastRenderedPageBreak/>
        <w:t>by which activated HSCs help mediate liver regeneration in experimental animals and human patients remain to be determined and the relative importance of different subtypes of hepatic stellate cells/</w:t>
      </w:r>
      <w:proofErr w:type="spellStart"/>
      <w:r w:rsidRPr="008A59BC">
        <w:rPr>
          <w:rFonts w:ascii="Book Antiqua" w:eastAsia="宋体" w:hAnsi="Book Antiqua" w:cs="Times New Roman"/>
          <w:sz w:val="24"/>
          <w:szCs w:val="24"/>
        </w:rPr>
        <w:t>myofibroblasts</w:t>
      </w:r>
      <w:proofErr w:type="spellEnd"/>
      <w:r w:rsidRPr="008A59BC">
        <w:rPr>
          <w:rFonts w:ascii="Book Antiqua" w:eastAsia="宋体" w:hAnsi="Book Antiqua" w:cs="Times New Roman"/>
          <w:sz w:val="24"/>
          <w:szCs w:val="24"/>
        </w:rPr>
        <w:t xml:space="preserve"> is still not clear in liver injury.   </w:t>
      </w:r>
    </w:p>
    <w:p w:rsidR="002336B4" w:rsidRPr="008A59BC" w:rsidRDefault="002336B4" w:rsidP="002336B4">
      <w:pPr>
        <w:spacing w:line="360" w:lineRule="auto"/>
        <w:rPr>
          <w:rFonts w:ascii="Book Antiqua" w:eastAsia="宋体" w:hAnsi="Book Antiqua" w:cs="Times New Roman"/>
          <w:sz w:val="24"/>
          <w:szCs w:val="24"/>
        </w:rPr>
      </w:pPr>
    </w:p>
    <w:p w:rsidR="002336B4" w:rsidRPr="008A59BC" w:rsidRDefault="002336B4" w:rsidP="002336B4">
      <w:pPr>
        <w:adjustRightInd w:val="0"/>
        <w:snapToGrid w:val="0"/>
        <w:spacing w:line="360" w:lineRule="auto"/>
        <w:rPr>
          <w:rFonts w:ascii="Book Antiqua" w:hAnsi="Book Antiqua"/>
          <w:i/>
          <w:sz w:val="24"/>
          <w:szCs w:val="24"/>
        </w:rPr>
      </w:pPr>
      <w:r w:rsidRPr="008A59BC">
        <w:rPr>
          <w:rFonts w:ascii="Book Antiqua" w:hAnsi="Book Antiqua"/>
          <w:b/>
          <w:bCs/>
          <w:i/>
          <w:sz w:val="24"/>
          <w:szCs w:val="24"/>
        </w:rPr>
        <w:t>Innovations and breakthroughs</w:t>
      </w:r>
    </w:p>
    <w:p w:rsidR="002336B4" w:rsidRDefault="002336B4" w:rsidP="002336B4">
      <w:pPr>
        <w:adjustRightInd w:val="0"/>
        <w:snapToGrid w:val="0"/>
        <w:spacing w:line="360" w:lineRule="auto"/>
        <w:rPr>
          <w:rFonts w:ascii="Book Antiqua" w:hAnsi="Book Antiqua"/>
          <w:kern w:val="0"/>
          <w:sz w:val="24"/>
          <w:szCs w:val="24"/>
        </w:rPr>
      </w:pPr>
      <w:r w:rsidRPr="008A59BC">
        <w:rPr>
          <w:rFonts w:ascii="Book Antiqua" w:hAnsi="Book Antiqua"/>
          <w:kern w:val="0"/>
          <w:sz w:val="24"/>
          <w:szCs w:val="24"/>
        </w:rPr>
        <w:t xml:space="preserve">In this study, we observed different morphologies and phenotypes between initiation HSCs and perpetuation HSCs and described the first use of molecules secreted from HSCs in APAP-induced ALI. Initiation HSC-derived molecules showed hepatocyte-protective effects. Our findings provide novel insight into the mechanisms of HSCs in liver injury therapy. </w:t>
      </w:r>
    </w:p>
    <w:p w:rsidR="00EC7A03" w:rsidRPr="008A59BC" w:rsidRDefault="00EC7A03" w:rsidP="002336B4">
      <w:pPr>
        <w:adjustRightInd w:val="0"/>
        <w:snapToGrid w:val="0"/>
        <w:spacing w:line="360" w:lineRule="auto"/>
        <w:rPr>
          <w:rFonts w:ascii="Book Antiqua" w:hAnsi="Book Antiqua"/>
          <w:kern w:val="0"/>
          <w:sz w:val="24"/>
          <w:szCs w:val="24"/>
        </w:rPr>
      </w:pPr>
    </w:p>
    <w:p w:rsidR="002336B4" w:rsidRPr="008A59BC" w:rsidRDefault="002336B4" w:rsidP="002336B4">
      <w:pPr>
        <w:adjustRightInd w:val="0"/>
        <w:snapToGrid w:val="0"/>
        <w:spacing w:line="360" w:lineRule="auto"/>
        <w:rPr>
          <w:rFonts w:ascii="Book Antiqua" w:hAnsi="Book Antiqua"/>
          <w:b/>
          <w:bCs/>
          <w:i/>
          <w:sz w:val="24"/>
          <w:szCs w:val="24"/>
        </w:rPr>
      </w:pPr>
      <w:bookmarkStart w:id="186" w:name="OLE_LINK1860"/>
      <w:bookmarkStart w:id="187" w:name="OLE_LINK1861"/>
      <w:r w:rsidRPr="008A59BC">
        <w:rPr>
          <w:rFonts w:ascii="Book Antiqua" w:hAnsi="Book Antiqua"/>
          <w:b/>
          <w:bCs/>
          <w:i/>
          <w:sz w:val="24"/>
          <w:szCs w:val="24"/>
        </w:rPr>
        <w:t xml:space="preserve">Applications </w:t>
      </w:r>
    </w:p>
    <w:bookmarkEnd w:id="186"/>
    <w:bookmarkEnd w:id="187"/>
    <w:p w:rsidR="002336B4" w:rsidRDefault="002336B4" w:rsidP="00EC7A03">
      <w:pPr>
        <w:spacing w:line="360" w:lineRule="auto"/>
        <w:rPr>
          <w:rFonts w:ascii="Book Antiqua" w:hAnsi="Book Antiqua"/>
          <w:sz w:val="24"/>
          <w:szCs w:val="24"/>
        </w:rPr>
      </w:pPr>
      <w:r w:rsidRPr="008A59BC">
        <w:rPr>
          <w:rFonts w:ascii="Book Antiqua" w:hAnsi="Book Antiqua"/>
          <w:sz w:val="24"/>
          <w:szCs w:val="24"/>
        </w:rPr>
        <w:t xml:space="preserve">In conclusion, the current study shows that systemic HSC-CM (5d) therapy has profound improves survival in mice undergoing APAP-induced ALI. This work validates that </w:t>
      </w:r>
      <w:r w:rsidRPr="008A59BC">
        <w:rPr>
          <w:rFonts w:ascii="Book Antiqua" w:hAnsi="Book Antiqua" w:cs="Times New Roman"/>
          <w:color w:val="231F20"/>
          <w:sz w:val="24"/>
          <w:szCs w:val="24"/>
        </w:rPr>
        <w:t>conditioned medium</w:t>
      </w:r>
      <w:r w:rsidRPr="008A59BC">
        <w:rPr>
          <w:rFonts w:ascii="Book Antiqua" w:hAnsi="Book Antiqua"/>
          <w:sz w:val="24"/>
          <w:szCs w:val="24"/>
        </w:rPr>
        <w:t xml:space="preserve"> of early activated HSCs induces an integrated response to liver injury and creates potential new avenues for the treatment.</w:t>
      </w:r>
    </w:p>
    <w:p w:rsidR="00EC7A03" w:rsidRPr="008A59BC" w:rsidRDefault="00EC7A03" w:rsidP="00EC7A03">
      <w:pPr>
        <w:spacing w:line="360" w:lineRule="auto"/>
        <w:rPr>
          <w:rFonts w:ascii="Book Antiqua" w:hAnsi="Book Antiqua"/>
          <w:sz w:val="24"/>
          <w:szCs w:val="24"/>
        </w:rPr>
      </w:pPr>
    </w:p>
    <w:p w:rsidR="002336B4" w:rsidRPr="008A59BC" w:rsidRDefault="002336B4" w:rsidP="002336B4">
      <w:pPr>
        <w:adjustRightInd w:val="0"/>
        <w:snapToGrid w:val="0"/>
        <w:spacing w:line="360" w:lineRule="auto"/>
        <w:rPr>
          <w:rFonts w:ascii="Book Antiqua" w:hAnsi="Book Antiqua"/>
          <w:b/>
          <w:bCs/>
          <w:i/>
          <w:sz w:val="24"/>
          <w:szCs w:val="24"/>
        </w:rPr>
      </w:pPr>
      <w:r w:rsidRPr="008A59BC">
        <w:rPr>
          <w:rFonts w:ascii="Book Antiqua" w:hAnsi="Book Antiqua"/>
          <w:b/>
          <w:bCs/>
          <w:i/>
          <w:sz w:val="24"/>
          <w:szCs w:val="24"/>
        </w:rPr>
        <w:t>Terminology</w:t>
      </w:r>
    </w:p>
    <w:p w:rsidR="002336B4" w:rsidRDefault="00EC7A03" w:rsidP="002336B4">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HSCs</w:t>
      </w:r>
      <w:r w:rsidR="002336B4" w:rsidRPr="008A59BC">
        <w:rPr>
          <w:rFonts w:ascii="Book Antiqua" w:hAnsi="Book Antiqua" w:cs="Times New Roman"/>
          <w:sz w:val="24"/>
          <w:szCs w:val="24"/>
        </w:rPr>
        <w:t xml:space="preserve">, first described by </w:t>
      </w:r>
      <w:proofErr w:type="spellStart"/>
      <w:r w:rsidR="002336B4" w:rsidRPr="008A59BC">
        <w:rPr>
          <w:rFonts w:ascii="Book Antiqua" w:hAnsi="Book Antiqua" w:cs="Times New Roman"/>
          <w:sz w:val="24"/>
          <w:szCs w:val="24"/>
        </w:rPr>
        <w:t>Kupffer</w:t>
      </w:r>
      <w:proofErr w:type="spellEnd"/>
      <w:r w:rsidR="002336B4" w:rsidRPr="008A59BC">
        <w:rPr>
          <w:rFonts w:ascii="Book Antiqua" w:hAnsi="Book Antiqua" w:cs="Times New Roman"/>
          <w:sz w:val="24"/>
          <w:szCs w:val="24"/>
        </w:rPr>
        <w:t xml:space="preserve"> in 1876, have emerged in the past 30 years as remarkably versatile </w:t>
      </w:r>
      <w:proofErr w:type="spellStart"/>
      <w:r w:rsidR="002336B4" w:rsidRPr="008A59BC">
        <w:rPr>
          <w:rFonts w:ascii="Book Antiqua" w:hAnsi="Book Antiqua" w:cs="Times New Roman"/>
          <w:sz w:val="24"/>
          <w:szCs w:val="24"/>
        </w:rPr>
        <w:t>mesenchymal</w:t>
      </w:r>
      <w:proofErr w:type="spellEnd"/>
      <w:r w:rsidR="002336B4" w:rsidRPr="008A59BC">
        <w:rPr>
          <w:rFonts w:ascii="Book Antiqua" w:hAnsi="Book Antiqua" w:cs="Times New Roman"/>
          <w:sz w:val="24"/>
          <w:szCs w:val="24"/>
        </w:rPr>
        <w:t xml:space="preserve"> cells. Previously studies have explored the importance of HSCs in liver fibrosis because HSC activation into </w:t>
      </w:r>
      <w:proofErr w:type="spellStart"/>
      <w:r w:rsidR="002336B4" w:rsidRPr="008A59BC">
        <w:rPr>
          <w:rFonts w:ascii="Book Antiqua" w:hAnsi="Book Antiqua" w:cs="Times New Roman"/>
          <w:sz w:val="24"/>
          <w:szCs w:val="24"/>
        </w:rPr>
        <w:t>myofibroblasts</w:t>
      </w:r>
      <w:proofErr w:type="spellEnd"/>
      <w:r w:rsidR="002336B4" w:rsidRPr="008A59BC">
        <w:rPr>
          <w:rFonts w:ascii="Book Antiqua" w:hAnsi="Book Antiqua" w:cs="Times New Roman"/>
          <w:sz w:val="24"/>
          <w:szCs w:val="24"/>
        </w:rPr>
        <w:t xml:space="preserve"> is thought to be the major pathway in hepatic </w:t>
      </w:r>
      <w:proofErr w:type="spellStart"/>
      <w:r w:rsidR="002336B4" w:rsidRPr="008A59BC">
        <w:rPr>
          <w:rFonts w:ascii="Book Antiqua" w:hAnsi="Book Antiqua" w:cs="Times New Roman"/>
          <w:sz w:val="24"/>
          <w:szCs w:val="24"/>
        </w:rPr>
        <w:t>fibrogenesis</w:t>
      </w:r>
      <w:proofErr w:type="spellEnd"/>
      <w:r w:rsidR="002336B4" w:rsidRPr="008A59BC">
        <w:rPr>
          <w:rFonts w:ascii="Book Antiqua" w:hAnsi="Book Antiqua" w:cs="Times New Roman"/>
          <w:sz w:val="24"/>
          <w:szCs w:val="24"/>
        </w:rPr>
        <w:t xml:space="preserve"> associated with liver injury. Beyond this well-known characteristic, however, many newly discovered activities have led to a greater understanding of this fascinating cell type and the complexity of cellular homeostasis in liver.</w:t>
      </w:r>
      <w:bookmarkStart w:id="188" w:name="OLE_LINK2204"/>
      <w:bookmarkStart w:id="189" w:name="OLE_LINK2135"/>
      <w:bookmarkStart w:id="190" w:name="OLE_LINK2585"/>
      <w:bookmarkStart w:id="191" w:name="OLE_LINK2586"/>
      <w:bookmarkStart w:id="192" w:name="OLE_LINK2709"/>
      <w:bookmarkStart w:id="193" w:name="OLE_LINK2926"/>
    </w:p>
    <w:p w:rsidR="00EC7A03" w:rsidRPr="008A59BC" w:rsidRDefault="00EC7A03" w:rsidP="002336B4">
      <w:pPr>
        <w:adjustRightInd w:val="0"/>
        <w:snapToGrid w:val="0"/>
        <w:spacing w:line="360" w:lineRule="auto"/>
        <w:rPr>
          <w:rFonts w:ascii="Book Antiqua" w:hAnsi="Book Antiqua"/>
          <w:b/>
          <w:bCs/>
          <w:i/>
          <w:sz w:val="24"/>
          <w:szCs w:val="24"/>
        </w:rPr>
      </w:pPr>
    </w:p>
    <w:p w:rsidR="002336B4" w:rsidRPr="008A59BC" w:rsidRDefault="002336B4" w:rsidP="002336B4">
      <w:pPr>
        <w:adjustRightInd w:val="0"/>
        <w:snapToGrid w:val="0"/>
        <w:spacing w:line="360" w:lineRule="auto"/>
        <w:rPr>
          <w:rFonts w:ascii="Book Antiqua" w:hAnsi="Book Antiqua"/>
          <w:b/>
          <w:bCs/>
          <w:i/>
          <w:sz w:val="24"/>
          <w:szCs w:val="24"/>
        </w:rPr>
      </w:pPr>
      <w:r w:rsidRPr="008A59BC">
        <w:rPr>
          <w:rFonts w:ascii="Book Antiqua" w:hAnsi="Book Antiqua"/>
          <w:b/>
          <w:bCs/>
          <w:i/>
          <w:sz w:val="24"/>
          <w:szCs w:val="24"/>
        </w:rPr>
        <w:t>Peer review</w:t>
      </w:r>
    </w:p>
    <w:bookmarkEnd w:id="188"/>
    <w:bookmarkEnd w:id="189"/>
    <w:bookmarkEnd w:id="190"/>
    <w:bookmarkEnd w:id="191"/>
    <w:bookmarkEnd w:id="192"/>
    <w:bookmarkEnd w:id="193"/>
    <w:p w:rsidR="00F875E2" w:rsidRPr="008A59BC" w:rsidRDefault="00CD5599" w:rsidP="002336B4">
      <w:pPr>
        <w:spacing w:line="360" w:lineRule="auto"/>
        <w:rPr>
          <w:rFonts w:ascii="Book Antiqua" w:hAnsi="Book Antiqua" w:cs="Times New Roman"/>
          <w:sz w:val="24"/>
          <w:szCs w:val="24"/>
          <w:u w:val="single"/>
        </w:rPr>
      </w:pPr>
      <w:r>
        <w:rPr>
          <w:rFonts w:ascii="Book Antiqua" w:hAnsi="Book Antiqua" w:cs="Times New Roman"/>
          <w:sz w:val="24"/>
          <w:szCs w:val="24"/>
        </w:rPr>
        <w:t>Th</w:t>
      </w:r>
      <w:r>
        <w:rPr>
          <w:rFonts w:ascii="Book Antiqua" w:hAnsi="Book Antiqua" w:cs="Times New Roman" w:hint="eastAsia"/>
          <w:sz w:val="24"/>
          <w:szCs w:val="24"/>
        </w:rPr>
        <w:t>is</w:t>
      </w:r>
      <w:r w:rsidR="002336B4" w:rsidRPr="008A59BC">
        <w:rPr>
          <w:rFonts w:ascii="Book Antiqua" w:hAnsi="Book Antiqua" w:cs="Times New Roman"/>
          <w:sz w:val="24"/>
          <w:szCs w:val="24"/>
        </w:rPr>
        <w:t xml:space="preserve"> work by Chang </w:t>
      </w:r>
      <w:r w:rsidR="002336B4" w:rsidRPr="0071202D">
        <w:rPr>
          <w:rFonts w:ascii="Book Antiqua" w:hAnsi="Book Antiqua" w:cs="Times New Roman"/>
          <w:i/>
          <w:sz w:val="24"/>
          <w:szCs w:val="24"/>
        </w:rPr>
        <w:t>et al</w:t>
      </w:r>
      <w:r w:rsidR="002336B4" w:rsidRPr="008A59BC">
        <w:rPr>
          <w:rFonts w:ascii="Book Antiqua" w:hAnsi="Book Antiqua" w:cs="Times New Roman"/>
          <w:sz w:val="24"/>
          <w:szCs w:val="24"/>
        </w:rPr>
        <w:t xml:space="preserve"> describes the protective effect of conditioned </w:t>
      </w:r>
      <w:r w:rsidR="002336B4" w:rsidRPr="008A59BC">
        <w:rPr>
          <w:rFonts w:ascii="Book Antiqua" w:hAnsi="Book Antiqua" w:cs="Times New Roman"/>
          <w:sz w:val="24"/>
          <w:szCs w:val="24"/>
        </w:rPr>
        <w:lastRenderedPageBreak/>
        <w:t>medium from early activated HSCs on hepatocytes in injured liver from acetaminophen injury. The work is novel and not described before. The findings point towards an in vivo protective component of HSCs during early activation.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4"/>
      <w:bookmarkEnd w:id="185"/>
    </w:p>
    <w:p w:rsidR="00F875E2" w:rsidRPr="008A59BC" w:rsidRDefault="00F875E2" w:rsidP="008A59BC">
      <w:pPr>
        <w:spacing w:line="360" w:lineRule="auto"/>
        <w:rPr>
          <w:rFonts w:ascii="Book Antiqua" w:hAnsi="Book Antiqua" w:cs="Times New Roman"/>
          <w:sz w:val="24"/>
          <w:szCs w:val="24"/>
          <w:u w:val="single"/>
        </w:rPr>
      </w:pPr>
    </w:p>
    <w:p w:rsidR="00E64D86" w:rsidRPr="008A59BC" w:rsidRDefault="00E64D86" w:rsidP="008A59BC">
      <w:pPr>
        <w:spacing w:line="360" w:lineRule="auto"/>
        <w:rPr>
          <w:rFonts w:ascii="Book Antiqua" w:hAnsi="Book Antiqua" w:cs="Times New Roman"/>
          <w:b/>
          <w:sz w:val="24"/>
          <w:szCs w:val="24"/>
        </w:rPr>
      </w:pPr>
    </w:p>
    <w:p w:rsidR="007E3113" w:rsidRPr="008A59BC" w:rsidRDefault="007E3113" w:rsidP="008A59BC">
      <w:pPr>
        <w:adjustRightInd w:val="0"/>
        <w:snapToGrid w:val="0"/>
        <w:spacing w:line="360" w:lineRule="auto"/>
        <w:rPr>
          <w:rFonts w:ascii="Book Antiqua" w:hAnsi="Book Antiqua"/>
          <w:color w:val="FF0000"/>
          <w:sz w:val="24"/>
          <w:szCs w:val="24"/>
        </w:rPr>
      </w:pPr>
      <w:bookmarkStart w:id="194" w:name="OLE_LINK1290"/>
      <w:bookmarkStart w:id="195" w:name="OLE_LINK1291"/>
      <w:bookmarkStart w:id="196" w:name="OLE_LINK534"/>
    </w:p>
    <w:bookmarkStart w:id="197" w:name="OLE_LINK515"/>
    <w:bookmarkStart w:id="198" w:name="OLE_LINK516"/>
    <w:bookmarkEnd w:id="194"/>
    <w:bookmarkEnd w:id="195"/>
    <w:bookmarkEnd w:id="196"/>
    <w:p w:rsidR="00EC7A03" w:rsidRDefault="003101FE" w:rsidP="00EB203E">
      <w:pPr>
        <w:autoSpaceDE w:val="0"/>
        <w:autoSpaceDN w:val="0"/>
        <w:adjustRightInd w:val="0"/>
        <w:spacing w:line="360" w:lineRule="auto"/>
        <w:rPr>
          <w:rFonts w:ascii="Book Antiqua" w:hAnsi="Book Antiqua" w:cs="Times New Roman"/>
          <w:b/>
          <w:bCs/>
          <w:color w:val="000000"/>
          <w:kern w:val="0"/>
          <w:sz w:val="24"/>
          <w:szCs w:val="24"/>
        </w:rPr>
      </w:pPr>
      <w:r w:rsidRPr="008A59BC">
        <w:rPr>
          <w:rFonts w:ascii="Book Antiqua" w:hAnsi="Book Antiqua"/>
          <w:sz w:val="24"/>
          <w:szCs w:val="24"/>
        </w:rPr>
        <w:fldChar w:fldCharType="begin"/>
      </w:r>
      <w:r w:rsidR="001B595D" w:rsidRPr="008A59BC">
        <w:rPr>
          <w:rFonts w:ascii="Book Antiqua" w:hAnsi="Book Antiqua"/>
          <w:sz w:val="24"/>
          <w:szCs w:val="24"/>
        </w:rPr>
        <w:instrText xml:space="preserve"> ADDIN NE.Bib</w:instrText>
      </w:r>
      <w:r w:rsidRPr="008A59BC">
        <w:rPr>
          <w:rFonts w:ascii="Book Antiqua" w:hAnsi="Book Antiqua"/>
          <w:sz w:val="24"/>
          <w:szCs w:val="24"/>
        </w:rPr>
        <w:fldChar w:fldCharType="separate"/>
      </w:r>
    </w:p>
    <w:p w:rsidR="00EB203E" w:rsidRDefault="00EB203E">
      <w:pPr>
        <w:widowControl/>
        <w:jc w:val="left"/>
        <w:rPr>
          <w:rFonts w:ascii="Book Antiqua" w:hAnsi="Book Antiqua" w:cs="Times New Roman"/>
          <w:b/>
          <w:bCs/>
          <w:color w:val="000000"/>
          <w:kern w:val="0"/>
          <w:sz w:val="24"/>
          <w:szCs w:val="24"/>
        </w:rPr>
      </w:pPr>
      <w:r>
        <w:rPr>
          <w:rFonts w:ascii="Book Antiqua" w:hAnsi="Book Antiqua" w:cs="Times New Roman"/>
          <w:b/>
          <w:bCs/>
          <w:color w:val="000000"/>
          <w:kern w:val="0"/>
          <w:sz w:val="24"/>
          <w:szCs w:val="24"/>
        </w:rPr>
        <w:br w:type="page"/>
      </w:r>
    </w:p>
    <w:p w:rsidR="005E13A5" w:rsidRPr="00EC7A03" w:rsidRDefault="00EC7A03" w:rsidP="008A59BC">
      <w:pPr>
        <w:autoSpaceDE w:val="0"/>
        <w:autoSpaceDN w:val="0"/>
        <w:adjustRightInd w:val="0"/>
        <w:spacing w:line="360" w:lineRule="auto"/>
        <w:rPr>
          <w:rFonts w:ascii="Book Antiqua" w:hAnsi="Book Antiqua" w:cs="Times New Roman"/>
          <w:b/>
          <w:bCs/>
          <w:color w:val="000000"/>
          <w:kern w:val="0"/>
          <w:sz w:val="24"/>
          <w:szCs w:val="24"/>
        </w:rPr>
      </w:pPr>
      <w:r>
        <w:rPr>
          <w:rFonts w:ascii="Book Antiqua" w:hAnsi="Book Antiqua" w:cs="Times New Roman"/>
          <w:b/>
          <w:bCs/>
          <w:color w:val="000000"/>
          <w:kern w:val="0"/>
          <w:sz w:val="24"/>
          <w:szCs w:val="24"/>
        </w:rPr>
        <w:lastRenderedPageBreak/>
        <w:t>REFERENCES</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1 </w:t>
      </w:r>
      <w:r w:rsidRPr="007E6D84">
        <w:rPr>
          <w:rFonts w:ascii="Book Antiqua" w:eastAsia="宋体" w:hAnsi="Book Antiqua" w:cs="宋体"/>
          <w:b/>
          <w:bCs/>
          <w:kern w:val="0"/>
          <w:sz w:val="24"/>
          <w:szCs w:val="24"/>
        </w:rPr>
        <w:t>Lysy PA</w:t>
      </w:r>
      <w:r w:rsidRPr="007E6D84">
        <w:rPr>
          <w:rFonts w:ascii="Book Antiqua" w:eastAsia="宋体" w:hAnsi="Book Antiqua" w:cs="宋体"/>
          <w:kern w:val="0"/>
          <w:sz w:val="24"/>
          <w:szCs w:val="24"/>
        </w:rPr>
        <w:t>, Campard D, Smets F, Najimi M, Sokal EM. Stem cells for liver tissue repair: current knowledge and perspectives. </w:t>
      </w:r>
      <w:r w:rsidRPr="007E6D84">
        <w:rPr>
          <w:rFonts w:ascii="Book Antiqua" w:eastAsia="宋体" w:hAnsi="Book Antiqua" w:cs="宋体"/>
          <w:i/>
          <w:iCs/>
          <w:kern w:val="0"/>
          <w:sz w:val="24"/>
          <w:szCs w:val="24"/>
        </w:rPr>
        <w:t>World J Gastroenterol</w:t>
      </w:r>
      <w:r w:rsidRPr="007E6D84">
        <w:rPr>
          <w:rFonts w:ascii="Book Antiqua" w:eastAsia="宋体" w:hAnsi="Book Antiqua" w:cs="宋体"/>
          <w:kern w:val="0"/>
          <w:sz w:val="24"/>
          <w:szCs w:val="24"/>
        </w:rPr>
        <w:t> 2008; </w:t>
      </w:r>
      <w:r w:rsidRPr="007E6D84">
        <w:rPr>
          <w:rFonts w:ascii="Book Antiqua" w:eastAsia="宋体" w:hAnsi="Book Antiqua" w:cs="宋体"/>
          <w:b/>
          <w:bCs/>
          <w:kern w:val="0"/>
          <w:sz w:val="24"/>
          <w:szCs w:val="24"/>
        </w:rPr>
        <w:t>14</w:t>
      </w:r>
      <w:r w:rsidRPr="007E6D84">
        <w:rPr>
          <w:rFonts w:ascii="Book Antiqua" w:eastAsia="宋体" w:hAnsi="Book Antiqua" w:cs="宋体"/>
          <w:kern w:val="0"/>
          <w:sz w:val="24"/>
          <w:szCs w:val="24"/>
        </w:rPr>
        <w:t>: 864-875 [PMID: 18240343 DOI: 10.3748/wjg.14.864]</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2 </w:t>
      </w:r>
      <w:r w:rsidRPr="007E6D84">
        <w:rPr>
          <w:rFonts w:ascii="Book Antiqua" w:eastAsia="宋体" w:hAnsi="Book Antiqua" w:cs="宋体"/>
          <w:b/>
          <w:bCs/>
          <w:kern w:val="0"/>
          <w:sz w:val="24"/>
          <w:szCs w:val="24"/>
        </w:rPr>
        <w:t>Zhou WC</w:t>
      </w:r>
      <w:r w:rsidRPr="007E6D84">
        <w:rPr>
          <w:rFonts w:ascii="Book Antiqua" w:eastAsia="宋体" w:hAnsi="Book Antiqua" w:cs="宋体"/>
          <w:kern w:val="0"/>
          <w:sz w:val="24"/>
          <w:szCs w:val="24"/>
        </w:rPr>
        <w:t>, Zhang QB, Qiao L. Pathogenesis of liver cirrhosis. </w:t>
      </w:r>
      <w:r w:rsidRPr="007E6D84">
        <w:rPr>
          <w:rFonts w:ascii="Book Antiqua" w:eastAsia="宋体" w:hAnsi="Book Antiqua" w:cs="宋体"/>
          <w:i/>
          <w:iCs/>
          <w:kern w:val="0"/>
          <w:sz w:val="24"/>
          <w:szCs w:val="24"/>
        </w:rPr>
        <w:t>World J Gastroenterol</w:t>
      </w:r>
      <w:r w:rsidRPr="007E6D84">
        <w:rPr>
          <w:rFonts w:ascii="Book Antiqua" w:eastAsia="宋体" w:hAnsi="Book Antiqua" w:cs="宋体"/>
          <w:kern w:val="0"/>
          <w:sz w:val="24"/>
          <w:szCs w:val="24"/>
        </w:rPr>
        <w:t> 2014; </w:t>
      </w:r>
      <w:r w:rsidRPr="007E6D84">
        <w:rPr>
          <w:rFonts w:ascii="Book Antiqua" w:eastAsia="宋体" w:hAnsi="Book Antiqua" w:cs="宋体"/>
          <w:b/>
          <w:bCs/>
          <w:kern w:val="0"/>
          <w:sz w:val="24"/>
          <w:szCs w:val="24"/>
        </w:rPr>
        <w:t>20</w:t>
      </w:r>
      <w:r w:rsidRPr="007E6D84">
        <w:rPr>
          <w:rFonts w:ascii="Book Antiqua" w:eastAsia="宋体" w:hAnsi="Book Antiqua" w:cs="宋体"/>
          <w:kern w:val="0"/>
          <w:sz w:val="24"/>
          <w:szCs w:val="24"/>
        </w:rPr>
        <w:t>: 7312-7324 [PMID: 24966602 DOI: 10.3748/wjg.v20.i23.7312]</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3 </w:t>
      </w:r>
      <w:r w:rsidRPr="007E6D84">
        <w:rPr>
          <w:rFonts w:ascii="Book Antiqua" w:eastAsia="宋体" w:hAnsi="Book Antiqua" w:cs="宋体"/>
          <w:b/>
          <w:bCs/>
          <w:kern w:val="0"/>
          <w:sz w:val="24"/>
          <w:szCs w:val="24"/>
        </w:rPr>
        <w:t>Yin C</w:t>
      </w:r>
      <w:r w:rsidRPr="007E6D84">
        <w:rPr>
          <w:rFonts w:ascii="Book Antiqua" w:eastAsia="宋体" w:hAnsi="Book Antiqua" w:cs="宋体"/>
          <w:kern w:val="0"/>
          <w:sz w:val="24"/>
          <w:szCs w:val="24"/>
        </w:rPr>
        <w:t>, Evason KJ, Asahina K, Stainier DY. Hepatic stellate cells in liver development, regeneration, and cancer. </w:t>
      </w:r>
      <w:r w:rsidRPr="007E6D84">
        <w:rPr>
          <w:rFonts w:ascii="Book Antiqua" w:eastAsia="宋体" w:hAnsi="Book Antiqua" w:cs="宋体"/>
          <w:i/>
          <w:iCs/>
          <w:kern w:val="0"/>
          <w:sz w:val="24"/>
          <w:szCs w:val="24"/>
        </w:rPr>
        <w:t>J Clin Invest</w:t>
      </w:r>
      <w:r w:rsidRPr="007E6D84">
        <w:rPr>
          <w:rFonts w:ascii="Book Antiqua" w:eastAsia="宋体" w:hAnsi="Book Antiqua" w:cs="宋体"/>
          <w:kern w:val="0"/>
          <w:sz w:val="24"/>
          <w:szCs w:val="24"/>
        </w:rPr>
        <w:t> 2013; </w:t>
      </w:r>
      <w:r w:rsidRPr="007E6D84">
        <w:rPr>
          <w:rFonts w:ascii="Book Antiqua" w:eastAsia="宋体" w:hAnsi="Book Antiqua" w:cs="宋体"/>
          <w:b/>
          <w:bCs/>
          <w:kern w:val="0"/>
          <w:sz w:val="24"/>
          <w:szCs w:val="24"/>
        </w:rPr>
        <w:t>123</w:t>
      </w:r>
      <w:r w:rsidRPr="007E6D84">
        <w:rPr>
          <w:rFonts w:ascii="Book Antiqua" w:eastAsia="宋体" w:hAnsi="Book Antiqua" w:cs="宋体"/>
          <w:kern w:val="0"/>
          <w:sz w:val="24"/>
          <w:szCs w:val="24"/>
        </w:rPr>
        <w:t>: 1902-1910 [PMID: 23635788 DOI: 10.1172/JCI66369]</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4 </w:t>
      </w:r>
      <w:r w:rsidRPr="007E6D84">
        <w:rPr>
          <w:rFonts w:ascii="Book Antiqua" w:eastAsia="宋体" w:hAnsi="Book Antiqua" w:cs="宋体"/>
          <w:b/>
          <w:bCs/>
          <w:kern w:val="0"/>
          <w:sz w:val="24"/>
          <w:szCs w:val="24"/>
        </w:rPr>
        <w:t>Friedman SL</w:t>
      </w:r>
      <w:r w:rsidRPr="007E6D84">
        <w:rPr>
          <w:rFonts w:ascii="Book Antiqua" w:eastAsia="宋体" w:hAnsi="Book Antiqua" w:cs="宋体"/>
          <w:kern w:val="0"/>
          <w:sz w:val="24"/>
          <w:szCs w:val="24"/>
        </w:rPr>
        <w:t>. Hepatic stellate cells: protean, multifunctional, and enigmatic cells of the liver. </w:t>
      </w:r>
      <w:r w:rsidRPr="007E6D84">
        <w:rPr>
          <w:rFonts w:ascii="Book Antiqua" w:eastAsia="宋体" w:hAnsi="Book Antiqua" w:cs="宋体"/>
          <w:i/>
          <w:iCs/>
          <w:kern w:val="0"/>
          <w:sz w:val="24"/>
          <w:szCs w:val="24"/>
        </w:rPr>
        <w:t>Physiol Rev</w:t>
      </w:r>
      <w:r w:rsidRPr="007E6D84">
        <w:rPr>
          <w:rFonts w:ascii="Book Antiqua" w:eastAsia="宋体" w:hAnsi="Book Antiqua" w:cs="宋体"/>
          <w:kern w:val="0"/>
          <w:sz w:val="24"/>
          <w:szCs w:val="24"/>
        </w:rPr>
        <w:t> 2008; </w:t>
      </w:r>
      <w:r w:rsidRPr="007E6D84">
        <w:rPr>
          <w:rFonts w:ascii="Book Antiqua" w:eastAsia="宋体" w:hAnsi="Book Antiqua" w:cs="宋体"/>
          <w:b/>
          <w:bCs/>
          <w:kern w:val="0"/>
          <w:sz w:val="24"/>
          <w:szCs w:val="24"/>
        </w:rPr>
        <w:t>88</w:t>
      </w:r>
      <w:r w:rsidRPr="007E6D84">
        <w:rPr>
          <w:rFonts w:ascii="Book Antiqua" w:eastAsia="宋体" w:hAnsi="Book Antiqua" w:cs="宋体"/>
          <w:kern w:val="0"/>
          <w:sz w:val="24"/>
          <w:szCs w:val="24"/>
        </w:rPr>
        <w:t>: 125-172 [PMID: 18195085 DOI: 10.1152/physrev.00013.2007]</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5 </w:t>
      </w:r>
      <w:r w:rsidRPr="007E6D84">
        <w:rPr>
          <w:rFonts w:ascii="Book Antiqua" w:eastAsia="宋体" w:hAnsi="Book Antiqua" w:cs="宋体"/>
          <w:b/>
          <w:bCs/>
          <w:kern w:val="0"/>
          <w:sz w:val="24"/>
          <w:szCs w:val="24"/>
        </w:rPr>
        <w:t>Shen K</w:t>
      </w:r>
      <w:r w:rsidRPr="007E6D84">
        <w:rPr>
          <w:rFonts w:ascii="Book Antiqua" w:eastAsia="宋体" w:hAnsi="Book Antiqua" w:cs="宋体"/>
          <w:kern w:val="0"/>
          <w:sz w:val="24"/>
          <w:szCs w:val="24"/>
        </w:rPr>
        <w:t>, Chang W, Gao X, Wang H, Niu W, Song L, Qin X. Depletion of activated hepatic stellate cell correlates with severe liver damage and abnormal liver regeneration in acetaminophen-induced liver injury. </w:t>
      </w:r>
      <w:r w:rsidRPr="007E6D84">
        <w:rPr>
          <w:rFonts w:ascii="Book Antiqua" w:eastAsia="宋体" w:hAnsi="Book Antiqua" w:cs="宋体"/>
          <w:i/>
          <w:iCs/>
          <w:kern w:val="0"/>
          <w:sz w:val="24"/>
          <w:szCs w:val="24"/>
        </w:rPr>
        <w:t xml:space="preserve">Acta Biochim Biophys Sin </w:t>
      </w:r>
      <w:r w:rsidRPr="007E6D84">
        <w:rPr>
          <w:rFonts w:ascii="Book Antiqua" w:eastAsia="宋体" w:hAnsi="Book Antiqua" w:cs="宋体"/>
          <w:iCs/>
          <w:kern w:val="0"/>
          <w:sz w:val="24"/>
          <w:szCs w:val="24"/>
        </w:rPr>
        <w:t>(Shanghai)</w:t>
      </w:r>
      <w:r w:rsidRPr="007E6D84">
        <w:rPr>
          <w:rFonts w:ascii="Book Antiqua" w:eastAsia="宋体" w:hAnsi="Book Antiqua" w:cs="宋体"/>
          <w:kern w:val="0"/>
          <w:sz w:val="24"/>
          <w:szCs w:val="24"/>
        </w:rPr>
        <w:t> 2011; </w:t>
      </w:r>
      <w:r w:rsidRPr="007E6D84">
        <w:rPr>
          <w:rFonts w:ascii="Book Antiqua" w:eastAsia="宋体" w:hAnsi="Book Antiqua" w:cs="宋体"/>
          <w:b/>
          <w:bCs/>
          <w:kern w:val="0"/>
          <w:sz w:val="24"/>
          <w:szCs w:val="24"/>
        </w:rPr>
        <w:t>43</w:t>
      </w:r>
      <w:r w:rsidRPr="007E6D84">
        <w:rPr>
          <w:rFonts w:ascii="Book Antiqua" w:eastAsia="宋体" w:hAnsi="Book Antiqua" w:cs="宋体"/>
          <w:kern w:val="0"/>
          <w:sz w:val="24"/>
          <w:szCs w:val="24"/>
        </w:rPr>
        <w:t>: 307-315 [PMID: 21335335 DOI: 10.1093/abbs/gmr005]</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6 </w:t>
      </w:r>
      <w:r w:rsidRPr="007E6D84">
        <w:rPr>
          <w:rFonts w:ascii="Book Antiqua" w:eastAsia="宋体" w:hAnsi="Book Antiqua" w:cs="宋体"/>
          <w:b/>
          <w:bCs/>
          <w:kern w:val="0"/>
          <w:sz w:val="24"/>
          <w:szCs w:val="24"/>
        </w:rPr>
        <w:t>Roskams T</w:t>
      </w:r>
      <w:r w:rsidRPr="007E6D84">
        <w:rPr>
          <w:rFonts w:ascii="Book Antiqua" w:eastAsia="宋体" w:hAnsi="Book Antiqua" w:cs="宋体"/>
          <w:kern w:val="0"/>
          <w:sz w:val="24"/>
          <w:szCs w:val="24"/>
        </w:rPr>
        <w:t>. Different types of liver progenitor cells and their niches. </w:t>
      </w:r>
      <w:r w:rsidRPr="007E6D84">
        <w:rPr>
          <w:rFonts w:ascii="Book Antiqua" w:eastAsia="宋体" w:hAnsi="Book Antiqua" w:cs="宋体"/>
          <w:i/>
          <w:iCs/>
          <w:kern w:val="0"/>
          <w:sz w:val="24"/>
          <w:szCs w:val="24"/>
        </w:rPr>
        <w:t>J Hepatol</w:t>
      </w:r>
      <w:r w:rsidRPr="007E6D84">
        <w:rPr>
          <w:rFonts w:ascii="Book Antiqua" w:eastAsia="宋体" w:hAnsi="Book Antiqua" w:cs="宋体"/>
          <w:kern w:val="0"/>
          <w:sz w:val="24"/>
          <w:szCs w:val="24"/>
        </w:rPr>
        <w:t> 2006; </w:t>
      </w:r>
      <w:r w:rsidRPr="007E6D84">
        <w:rPr>
          <w:rFonts w:ascii="Book Antiqua" w:eastAsia="宋体" w:hAnsi="Book Antiqua" w:cs="宋体"/>
          <w:b/>
          <w:bCs/>
          <w:kern w:val="0"/>
          <w:sz w:val="24"/>
          <w:szCs w:val="24"/>
        </w:rPr>
        <w:t>45</w:t>
      </w:r>
      <w:r w:rsidRPr="007E6D84">
        <w:rPr>
          <w:rFonts w:ascii="Book Antiqua" w:eastAsia="宋体" w:hAnsi="Book Antiqua" w:cs="宋体"/>
          <w:kern w:val="0"/>
          <w:sz w:val="24"/>
          <w:szCs w:val="24"/>
        </w:rPr>
        <w:t>: 1-4 [PMID: 16723168 DOI: 10.1016/j.jhep.2006.05.002]</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7 </w:t>
      </w:r>
      <w:r w:rsidRPr="007E6D84">
        <w:rPr>
          <w:rFonts w:ascii="Book Antiqua" w:eastAsia="宋体" w:hAnsi="Book Antiqua" w:cs="宋体"/>
          <w:b/>
          <w:bCs/>
          <w:kern w:val="0"/>
          <w:sz w:val="24"/>
          <w:szCs w:val="24"/>
        </w:rPr>
        <w:t>Mabuchi A</w:t>
      </w:r>
      <w:r w:rsidRPr="007E6D84">
        <w:rPr>
          <w:rFonts w:ascii="Book Antiqua" w:eastAsia="宋体" w:hAnsi="Book Antiqua" w:cs="宋体"/>
          <w:kern w:val="0"/>
          <w:sz w:val="24"/>
          <w:szCs w:val="24"/>
        </w:rPr>
        <w:t>, Mullaney I, Sheard PW, Hessian PA, Mallard BL, Tawadrous MN, Zimmermann A, Senoo H, Wheatley AM. Role of hepatic stellate cell/hepatocyte interaction and activation of hepatic stellate cells in the early phase of liver regeneration in the rat. </w:t>
      </w:r>
      <w:r w:rsidRPr="007E6D84">
        <w:rPr>
          <w:rFonts w:ascii="Book Antiqua" w:eastAsia="宋体" w:hAnsi="Book Antiqua" w:cs="宋体"/>
          <w:i/>
          <w:iCs/>
          <w:kern w:val="0"/>
          <w:sz w:val="24"/>
          <w:szCs w:val="24"/>
        </w:rPr>
        <w:t>J Hepatol</w:t>
      </w:r>
      <w:r w:rsidRPr="007E6D84">
        <w:rPr>
          <w:rFonts w:ascii="Book Antiqua" w:eastAsia="宋体" w:hAnsi="Book Antiqua" w:cs="宋体"/>
          <w:kern w:val="0"/>
          <w:sz w:val="24"/>
          <w:szCs w:val="24"/>
        </w:rPr>
        <w:t> 2004; </w:t>
      </w:r>
      <w:r w:rsidRPr="007E6D84">
        <w:rPr>
          <w:rFonts w:ascii="Book Antiqua" w:eastAsia="宋体" w:hAnsi="Book Antiqua" w:cs="宋体"/>
          <w:b/>
          <w:bCs/>
          <w:kern w:val="0"/>
          <w:sz w:val="24"/>
          <w:szCs w:val="24"/>
        </w:rPr>
        <w:t>40</w:t>
      </w:r>
      <w:r w:rsidRPr="007E6D84">
        <w:rPr>
          <w:rFonts w:ascii="Book Antiqua" w:eastAsia="宋体" w:hAnsi="Book Antiqua" w:cs="宋体"/>
          <w:kern w:val="0"/>
          <w:sz w:val="24"/>
          <w:szCs w:val="24"/>
        </w:rPr>
        <w:t>: 910-916 [PMID: 15158330 DOI: 10.1016/j.jhep.2004.02.005]</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8 </w:t>
      </w:r>
      <w:r w:rsidRPr="007E6D84">
        <w:rPr>
          <w:rFonts w:ascii="Book Antiqua" w:eastAsia="宋体" w:hAnsi="Book Antiqua" w:cs="宋体"/>
          <w:b/>
          <w:bCs/>
          <w:kern w:val="0"/>
          <w:sz w:val="24"/>
          <w:szCs w:val="24"/>
        </w:rPr>
        <w:t>Chang W</w:t>
      </w:r>
      <w:r w:rsidRPr="007E6D84">
        <w:rPr>
          <w:rFonts w:ascii="Book Antiqua" w:eastAsia="宋体" w:hAnsi="Book Antiqua" w:cs="宋体"/>
          <w:kern w:val="0"/>
          <w:sz w:val="24"/>
          <w:szCs w:val="24"/>
        </w:rPr>
        <w:t>, Yang M, Song L, Shen K, Wang H, Gao X, Li M, Niu W, Qin X. Isolation and culture of hepatic stellate cells from mouse liver. </w:t>
      </w:r>
      <w:r w:rsidRPr="007E6D84">
        <w:rPr>
          <w:rFonts w:ascii="Book Antiqua" w:eastAsia="宋体" w:hAnsi="Book Antiqua" w:cs="宋体"/>
          <w:i/>
          <w:iCs/>
          <w:kern w:val="0"/>
          <w:sz w:val="24"/>
          <w:szCs w:val="24"/>
        </w:rPr>
        <w:t xml:space="preserve">Acta Biochim Biophys Sin </w:t>
      </w:r>
      <w:r w:rsidRPr="007E6D84">
        <w:rPr>
          <w:rFonts w:ascii="Book Antiqua" w:eastAsia="宋体" w:hAnsi="Book Antiqua" w:cs="宋体"/>
          <w:iCs/>
          <w:kern w:val="0"/>
          <w:sz w:val="24"/>
          <w:szCs w:val="24"/>
        </w:rPr>
        <w:t>(Shanghai)</w:t>
      </w:r>
      <w:r w:rsidRPr="007E6D84">
        <w:rPr>
          <w:rFonts w:ascii="Book Antiqua" w:eastAsia="宋体" w:hAnsi="Book Antiqua" w:cs="宋体"/>
          <w:kern w:val="0"/>
          <w:sz w:val="24"/>
          <w:szCs w:val="24"/>
        </w:rPr>
        <w:t> 2014; </w:t>
      </w:r>
      <w:r w:rsidRPr="007E6D84">
        <w:rPr>
          <w:rFonts w:ascii="Book Antiqua" w:eastAsia="宋体" w:hAnsi="Book Antiqua" w:cs="宋体"/>
          <w:b/>
          <w:bCs/>
          <w:kern w:val="0"/>
          <w:sz w:val="24"/>
          <w:szCs w:val="24"/>
        </w:rPr>
        <w:t>46</w:t>
      </w:r>
      <w:r w:rsidRPr="007E6D84">
        <w:rPr>
          <w:rFonts w:ascii="Book Antiqua" w:eastAsia="宋体" w:hAnsi="Book Antiqua" w:cs="宋体"/>
          <w:kern w:val="0"/>
          <w:sz w:val="24"/>
          <w:szCs w:val="24"/>
        </w:rPr>
        <w:t>: 291-298 [PMID: 24389643 DOI: 10.1093/abbs/gmt143]</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lastRenderedPageBreak/>
        <w:t>9 </w:t>
      </w:r>
      <w:r w:rsidRPr="007E6D84">
        <w:rPr>
          <w:rFonts w:ascii="Book Antiqua" w:eastAsia="宋体" w:hAnsi="Book Antiqua" w:cs="宋体"/>
          <w:b/>
          <w:bCs/>
          <w:kern w:val="0"/>
          <w:sz w:val="24"/>
          <w:szCs w:val="24"/>
        </w:rPr>
        <w:t>Liu ZX</w:t>
      </w:r>
      <w:r w:rsidRPr="007E6D84">
        <w:rPr>
          <w:rFonts w:ascii="Book Antiqua" w:eastAsia="宋体" w:hAnsi="Book Antiqua" w:cs="宋体"/>
          <w:kern w:val="0"/>
          <w:sz w:val="24"/>
          <w:szCs w:val="24"/>
        </w:rPr>
        <w:t>, Han D, Gunawan B, Kaplowitz N. Neutrophil depletion protects against murine acetaminophen hepatotoxicity. </w:t>
      </w:r>
      <w:r w:rsidRPr="007E6D84">
        <w:rPr>
          <w:rFonts w:ascii="Book Antiqua" w:eastAsia="宋体" w:hAnsi="Book Antiqua" w:cs="宋体"/>
          <w:i/>
          <w:iCs/>
          <w:kern w:val="0"/>
          <w:sz w:val="24"/>
          <w:szCs w:val="24"/>
        </w:rPr>
        <w:t>Hepatology</w:t>
      </w:r>
      <w:r w:rsidRPr="007E6D84">
        <w:rPr>
          <w:rFonts w:ascii="Book Antiqua" w:eastAsia="宋体" w:hAnsi="Book Antiqua" w:cs="宋体"/>
          <w:kern w:val="0"/>
          <w:sz w:val="24"/>
          <w:szCs w:val="24"/>
        </w:rPr>
        <w:t> 2006; </w:t>
      </w:r>
      <w:r w:rsidRPr="007E6D84">
        <w:rPr>
          <w:rFonts w:ascii="Book Antiqua" w:eastAsia="宋体" w:hAnsi="Book Antiqua" w:cs="宋体"/>
          <w:b/>
          <w:bCs/>
          <w:kern w:val="0"/>
          <w:sz w:val="24"/>
          <w:szCs w:val="24"/>
        </w:rPr>
        <w:t>43</w:t>
      </w:r>
      <w:r w:rsidRPr="007E6D84">
        <w:rPr>
          <w:rFonts w:ascii="Book Antiqua" w:eastAsia="宋体" w:hAnsi="Book Antiqua" w:cs="宋体"/>
          <w:kern w:val="0"/>
          <w:sz w:val="24"/>
          <w:szCs w:val="24"/>
        </w:rPr>
        <w:t>: 1220-1230 [PMID: 16729305 DOI: 10.1002/hep.21175]</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10 </w:t>
      </w:r>
      <w:r w:rsidRPr="007E6D84">
        <w:rPr>
          <w:rFonts w:ascii="Book Antiqua" w:eastAsia="宋体" w:hAnsi="Book Antiqua" w:cs="宋体"/>
          <w:b/>
          <w:bCs/>
          <w:kern w:val="0"/>
          <w:sz w:val="24"/>
          <w:szCs w:val="24"/>
        </w:rPr>
        <w:t>Pintilie DG</w:t>
      </w:r>
      <w:r w:rsidRPr="007E6D84">
        <w:rPr>
          <w:rFonts w:ascii="Book Antiqua" w:eastAsia="宋体" w:hAnsi="Book Antiqua" w:cs="宋体"/>
          <w:kern w:val="0"/>
          <w:sz w:val="24"/>
          <w:szCs w:val="24"/>
        </w:rPr>
        <w:t>, Shupe TD, Oh SH, Salganik SV, Darwiche H, Petersen BE. Hepatic stellate cells' involvement in progenitor-mediated liver regeneration. </w:t>
      </w:r>
      <w:r w:rsidRPr="007E6D84">
        <w:rPr>
          <w:rFonts w:ascii="Book Antiqua" w:eastAsia="宋体" w:hAnsi="Book Antiqua" w:cs="宋体"/>
          <w:i/>
          <w:iCs/>
          <w:kern w:val="0"/>
          <w:sz w:val="24"/>
          <w:szCs w:val="24"/>
        </w:rPr>
        <w:t>Lab Invest</w:t>
      </w:r>
      <w:r w:rsidRPr="007E6D84">
        <w:rPr>
          <w:rFonts w:ascii="Book Antiqua" w:eastAsia="宋体" w:hAnsi="Book Antiqua" w:cs="宋体"/>
          <w:kern w:val="0"/>
          <w:sz w:val="24"/>
          <w:szCs w:val="24"/>
        </w:rPr>
        <w:t> 2010; </w:t>
      </w:r>
      <w:r w:rsidRPr="007E6D84">
        <w:rPr>
          <w:rFonts w:ascii="Book Antiqua" w:eastAsia="宋体" w:hAnsi="Book Antiqua" w:cs="宋体"/>
          <w:b/>
          <w:bCs/>
          <w:kern w:val="0"/>
          <w:sz w:val="24"/>
          <w:szCs w:val="24"/>
        </w:rPr>
        <w:t>90</w:t>
      </w:r>
      <w:r w:rsidRPr="007E6D84">
        <w:rPr>
          <w:rFonts w:ascii="Book Antiqua" w:eastAsia="宋体" w:hAnsi="Book Antiqua" w:cs="宋体"/>
          <w:kern w:val="0"/>
          <w:sz w:val="24"/>
          <w:szCs w:val="24"/>
        </w:rPr>
        <w:t>: 1199-1208 [PMID: 20440274 DOI: 10.1038/labinvest.2010.88]</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11 </w:t>
      </w:r>
      <w:r w:rsidRPr="007E6D84">
        <w:rPr>
          <w:rFonts w:ascii="Book Antiqua" w:eastAsia="宋体" w:hAnsi="Book Antiqua" w:cs="宋体"/>
          <w:b/>
          <w:bCs/>
          <w:kern w:val="0"/>
          <w:sz w:val="24"/>
          <w:szCs w:val="24"/>
        </w:rPr>
        <w:t>Kalinichenko VV</w:t>
      </w:r>
      <w:r w:rsidRPr="007E6D84">
        <w:rPr>
          <w:rFonts w:ascii="Book Antiqua" w:eastAsia="宋体" w:hAnsi="Book Antiqua" w:cs="宋体"/>
          <w:kern w:val="0"/>
          <w:sz w:val="24"/>
          <w:szCs w:val="24"/>
        </w:rPr>
        <w:t>, Bhattacharyya D, Zhou Y, Gusarova GA, Kim W, Shin B, Costa RH. Foxf1 +/- mice exhibit defective stellate cell activation and abnormal liver regeneration following CCl4 injury. </w:t>
      </w:r>
      <w:r w:rsidRPr="007E6D84">
        <w:rPr>
          <w:rFonts w:ascii="Book Antiqua" w:eastAsia="宋体" w:hAnsi="Book Antiqua" w:cs="宋体"/>
          <w:i/>
          <w:iCs/>
          <w:kern w:val="0"/>
          <w:sz w:val="24"/>
          <w:szCs w:val="24"/>
        </w:rPr>
        <w:t>Hepatology</w:t>
      </w:r>
      <w:r w:rsidRPr="007E6D84">
        <w:rPr>
          <w:rFonts w:ascii="Book Antiqua" w:eastAsia="宋体" w:hAnsi="Book Antiqua" w:cs="宋体"/>
          <w:kern w:val="0"/>
          <w:sz w:val="24"/>
          <w:szCs w:val="24"/>
        </w:rPr>
        <w:t> 2003; </w:t>
      </w:r>
      <w:r w:rsidRPr="007E6D84">
        <w:rPr>
          <w:rFonts w:ascii="Book Antiqua" w:eastAsia="宋体" w:hAnsi="Book Antiqua" w:cs="宋体"/>
          <w:b/>
          <w:bCs/>
          <w:kern w:val="0"/>
          <w:sz w:val="24"/>
          <w:szCs w:val="24"/>
        </w:rPr>
        <w:t>37</w:t>
      </w:r>
      <w:r w:rsidRPr="007E6D84">
        <w:rPr>
          <w:rFonts w:ascii="Book Antiqua" w:eastAsia="宋体" w:hAnsi="Book Antiqua" w:cs="宋体"/>
          <w:kern w:val="0"/>
          <w:sz w:val="24"/>
          <w:szCs w:val="24"/>
        </w:rPr>
        <w:t>: 107-117 [PMID: 12500195 DOI: 10.1053/jhep.2003.50005]</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12 </w:t>
      </w:r>
      <w:r w:rsidRPr="007E6D84">
        <w:rPr>
          <w:rFonts w:ascii="Book Antiqua" w:eastAsia="宋体" w:hAnsi="Book Antiqua" w:cs="宋体"/>
          <w:b/>
          <w:bCs/>
          <w:kern w:val="0"/>
          <w:sz w:val="24"/>
          <w:szCs w:val="24"/>
        </w:rPr>
        <w:t>Issa R</w:t>
      </w:r>
      <w:r w:rsidRPr="007E6D84">
        <w:rPr>
          <w:rFonts w:ascii="Book Antiqua" w:eastAsia="宋体" w:hAnsi="Book Antiqua" w:cs="宋体"/>
          <w:kern w:val="0"/>
          <w:sz w:val="24"/>
          <w:szCs w:val="24"/>
        </w:rPr>
        <w:t>, Zhou X, Trim N, Millward-Sadler H, Krane S, Benyon C, Iredale J. Mutation in collagen-1 that confers resistance to the action of collagenase results in failure of recovery from CCl4-induced liver fibrosis, persistence of activated hepatic stellate cells, and diminished hepatocyte regeneration. </w:t>
      </w:r>
      <w:r w:rsidRPr="007E6D84">
        <w:rPr>
          <w:rFonts w:ascii="Book Antiqua" w:eastAsia="宋体" w:hAnsi="Book Antiqua" w:cs="宋体"/>
          <w:i/>
          <w:iCs/>
          <w:kern w:val="0"/>
          <w:sz w:val="24"/>
          <w:szCs w:val="24"/>
        </w:rPr>
        <w:t>FASEB J</w:t>
      </w:r>
      <w:r w:rsidRPr="007E6D84">
        <w:rPr>
          <w:rFonts w:ascii="Book Antiqua" w:eastAsia="宋体" w:hAnsi="Book Antiqua" w:cs="宋体"/>
          <w:kern w:val="0"/>
          <w:sz w:val="24"/>
          <w:szCs w:val="24"/>
        </w:rPr>
        <w:t> 2003; </w:t>
      </w:r>
      <w:r w:rsidRPr="007E6D84">
        <w:rPr>
          <w:rFonts w:ascii="Book Antiqua" w:eastAsia="宋体" w:hAnsi="Book Antiqua" w:cs="宋体"/>
          <w:b/>
          <w:bCs/>
          <w:kern w:val="0"/>
          <w:sz w:val="24"/>
          <w:szCs w:val="24"/>
        </w:rPr>
        <w:t>17</w:t>
      </w:r>
      <w:r w:rsidRPr="007E6D84">
        <w:rPr>
          <w:rFonts w:ascii="Book Antiqua" w:eastAsia="宋体" w:hAnsi="Book Antiqua" w:cs="宋体"/>
          <w:kern w:val="0"/>
          <w:sz w:val="24"/>
          <w:szCs w:val="24"/>
        </w:rPr>
        <w:t>: 47-49 [PMID: 12475903 DOI: 10.1096/fj.02-0494fje]</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13 </w:t>
      </w:r>
      <w:r w:rsidRPr="007E6D84">
        <w:rPr>
          <w:rFonts w:ascii="Book Antiqua" w:eastAsia="宋体" w:hAnsi="Book Antiqua" w:cs="宋体"/>
          <w:b/>
          <w:bCs/>
          <w:kern w:val="0"/>
          <w:sz w:val="24"/>
          <w:szCs w:val="24"/>
        </w:rPr>
        <w:t>Balabaud C</w:t>
      </w:r>
      <w:r w:rsidRPr="007E6D84">
        <w:rPr>
          <w:rFonts w:ascii="Book Antiqua" w:eastAsia="宋体" w:hAnsi="Book Antiqua" w:cs="宋体"/>
          <w:kern w:val="0"/>
          <w:sz w:val="24"/>
          <w:szCs w:val="24"/>
        </w:rPr>
        <w:t>, Bioulac-Sage P, Desmoulière A. The role of hepatic stellate cells in liver regeneration. </w:t>
      </w:r>
      <w:r w:rsidRPr="007E6D84">
        <w:rPr>
          <w:rFonts w:ascii="Book Antiqua" w:eastAsia="宋体" w:hAnsi="Book Antiqua" w:cs="宋体"/>
          <w:i/>
          <w:iCs/>
          <w:kern w:val="0"/>
          <w:sz w:val="24"/>
          <w:szCs w:val="24"/>
        </w:rPr>
        <w:t>J Hepatol</w:t>
      </w:r>
      <w:r w:rsidRPr="007E6D84">
        <w:rPr>
          <w:rFonts w:ascii="Book Antiqua" w:eastAsia="宋体" w:hAnsi="Book Antiqua" w:cs="宋体"/>
          <w:kern w:val="0"/>
          <w:sz w:val="24"/>
          <w:szCs w:val="24"/>
        </w:rPr>
        <w:t> 2004; </w:t>
      </w:r>
      <w:r w:rsidRPr="007E6D84">
        <w:rPr>
          <w:rFonts w:ascii="Book Antiqua" w:eastAsia="宋体" w:hAnsi="Book Antiqua" w:cs="宋体"/>
          <w:b/>
          <w:bCs/>
          <w:kern w:val="0"/>
          <w:sz w:val="24"/>
          <w:szCs w:val="24"/>
        </w:rPr>
        <w:t>40</w:t>
      </w:r>
      <w:r w:rsidRPr="007E6D84">
        <w:rPr>
          <w:rFonts w:ascii="Book Antiqua" w:eastAsia="宋体" w:hAnsi="Book Antiqua" w:cs="宋体"/>
          <w:kern w:val="0"/>
          <w:sz w:val="24"/>
          <w:szCs w:val="24"/>
        </w:rPr>
        <w:t>: 1023-1026 [PMID: 15158345 DOI: 10.1016/j.jhep.2004.04.003]</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14 </w:t>
      </w:r>
      <w:r w:rsidRPr="007E6D84">
        <w:rPr>
          <w:rFonts w:ascii="Book Antiqua" w:eastAsia="宋体" w:hAnsi="Book Antiqua" w:cs="宋体"/>
          <w:b/>
          <w:bCs/>
          <w:kern w:val="0"/>
          <w:sz w:val="24"/>
          <w:szCs w:val="24"/>
        </w:rPr>
        <w:t>Walker MR</w:t>
      </w:r>
      <w:r w:rsidRPr="007E6D84">
        <w:rPr>
          <w:rFonts w:ascii="Book Antiqua" w:eastAsia="宋体" w:hAnsi="Book Antiqua" w:cs="宋体"/>
          <w:kern w:val="0"/>
          <w:sz w:val="24"/>
          <w:szCs w:val="24"/>
        </w:rPr>
        <w:t>, Patel KK, Stappenbeck TS. The stem cell niche. </w:t>
      </w:r>
      <w:r w:rsidRPr="007E6D84">
        <w:rPr>
          <w:rFonts w:ascii="Book Antiqua" w:eastAsia="宋体" w:hAnsi="Book Antiqua" w:cs="宋体"/>
          <w:i/>
          <w:iCs/>
          <w:kern w:val="0"/>
          <w:sz w:val="24"/>
          <w:szCs w:val="24"/>
        </w:rPr>
        <w:t>J Pathol</w:t>
      </w:r>
      <w:r w:rsidRPr="007E6D84">
        <w:rPr>
          <w:rFonts w:ascii="Book Antiqua" w:eastAsia="宋体" w:hAnsi="Book Antiqua" w:cs="宋体"/>
          <w:kern w:val="0"/>
          <w:sz w:val="24"/>
          <w:szCs w:val="24"/>
        </w:rPr>
        <w:t> 2009; </w:t>
      </w:r>
      <w:r w:rsidRPr="007E6D84">
        <w:rPr>
          <w:rFonts w:ascii="Book Antiqua" w:eastAsia="宋体" w:hAnsi="Book Antiqua" w:cs="宋体"/>
          <w:b/>
          <w:bCs/>
          <w:kern w:val="0"/>
          <w:sz w:val="24"/>
          <w:szCs w:val="24"/>
        </w:rPr>
        <w:t>217</w:t>
      </w:r>
      <w:r w:rsidRPr="007E6D84">
        <w:rPr>
          <w:rFonts w:ascii="Book Antiqua" w:eastAsia="宋体" w:hAnsi="Book Antiqua" w:cs="宋体"/>
          <w:kern w:val="0"/>
          <w:sz w:val="24"/>
          <w:szCs w:val="24"/>
        </w:rPr>
        <w:t>: 169-180 [PMID: 19089901 DOI: 10.1002/path.2474]</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15 </w:t>
      </w:r>
      <w:r w:rsidRPr="007E6D84">
        <w:rPr>
          <w:rFonts w:ascii="Book Antiqua" w:eastAsia="宋体" w:hAnsi="Book Antiqua" w:cs="宋体"/>
          <w:b/>
          <w:bCs/>
          <w:kern w:val="0"/>
          <w:sz w:val="24"/>
          <w:szCs w:val="24"/>
        </w:rPr>
        <w:t>Evarts RP</w:t>
      </w:r>
      <w:r w:rsidRPr="007E6D84">
        <w:rPr>
          <w:rFonts w:ascii="Book Antiqua" w:eastAsia="宋体" w:hAnsi="Book Antiqua" w:cs="宋体"/>
          <w:kern w:val="0"/>
          <w:sz w:val="24"/>
          <w:szCs w:val="24"/>
        </w:rPr>
        <w:t>, Hu Z, Fujio K, Marsden ER, Thorgeirsson SS. Activation of hepatic stem cell compartment in the rat: role of transforming growth factor alpha, hepatocyte growth factor, and acidic fibroblast growth factor in early proliferation. </w:t>
      </w:r>
      <w:r w:rsidRPr="007E6D84">
        <w:rPr>
          <w:rFonts w:ascii="Book Antiqua" w:eastAsia="宋体" w:hAnsi="Book Antiqua" w:cs="宋体"/>
          <w:i/>
          <w:iCs/>
          <w:kern w:val="0"/>
          <w:sz w:val="24"/>
          <w:szCs w:val="24"/>
        </w:rPr>
        <w:t>Cell Growth Differ</w:t>
      </w:r>
      <w:r w:rsidRPr="007E6D84">
        <w:rPr>
          <w:rFonts w:ascii="Book Antiqua" w:eastAsia="宋体" w:hAnsi="Book Antiqua" w:cs="宋体"/>
          <w:kern w:val="0"/>
          <w:sz w:val="24"/>
          <w:szCs w:val="24"/>
        </w:rPr>
        <w:t> 1993; </w:t>
      </w:r>
      <w:r w:rsidRPr="007E6D84">
        <w:rPr>
          <w:rFonts w:ascii="Book Antiqua" w:eastAsia="宋体" w:hAnsi="Book Antiqua" w:cs="宋体"/>
          <w:b/>
          <w:bCs/>
          <w:kern w:val="0"/>
          <w:sz w:val="24"/>
          <w:szCs w:val="24"/>
        </w:rPr>
        <w:t>4</w:t>
      </w:r>
      <w:r w:rsidRPr="007E6D84">
        <w:rPr>
          <w:rFonts w:ascii="Book Antiqua" w:eastAsia="宋体" w:hAnsi="Book Antiqua" w:cs="宋体"/>
          <w:kern w:val="0"/>
          <w:sz w:val="24"/>
          <w:szCs w:val="24"/>
        </w:rPr>
        <w:t>: 555-561 [PMID: 7691152]</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16 </w:t>
      </w:r>
      <w:r w:rsidRPr="007E6D84">
        <w:rPr>
          <w:rFonts w:ascii="Book Antiqua" w:eastAsia="宋体" w:hAnsi="Book Antiqua" w:cs="宋体"/>
          <w:b/>
          <w:bCs/>
          <w:kern w:val="0"/>
          <w:sz w:val="24"/>
          <w:szCs w:val="24"/>
        </w:rPr>
        <w:t>Wang SC</w:t>
      </w:r>
      <w:r w:rsidRPr="007E6D84">
        <w:rPr>
          <w:rFonts w:ascii="Book Antiqua" w:eastAsia="宋体" w:hAnsi="Book Antiqua" w:cs="宋体"/>
          <w:kern w:val="0"/>
          <w:sz w:val="24"/>
          <w:szCs w:val="24"/>
        </w:rPr>
        <w:t>, Ohata M, Schrum L, Rippe RA, Tsukamoto H. Expression of interleukin-10 by in vitro and in vivo activated hepatic stellate cells. </w:t>
      </w:r>
      <w:r w:rsidRPr="007E6D84">
        <w:rPr>
          <w:rFonts w:ascii="Book Antiqua" w:eastAsia="宋体" w:hAnsi="Book Antiqua" w:cs="宋体"/>
          <w:i/>
          <w:iCs/>
          <w:kern w:val="0"/>
          <w:sz w:val="24"/>
          <w:szCs w:val="24"/>
        </w:rPr>
        <w:t>J Biol Chem</w:t>
      </w:r>
      <w:r w:rsidRPr="007E6D84">
        <w:rPr>
          <w:rFonts w:ascii="Book Antiqua" w:eastAsia="宋体" w:hAnsi="Book Antiqua" w:cs="宋体"/>
          <w:kern w:val="0"/>
          <w:sz w:val="24"/>
          <w:szCs w:val="24"/>
        </w:rPr>
        <w:t> 1998; </w:t>
      </w:r>
      <w:r w:rsidRPr="007E6D84">
        <w:rPr>
          <w:rFonts w:ascii="Book Antiqua" w:eastAsia="宋体" w:hAnsi="Book Antiqua" w:cs="宋体"/>
          <w:b/>
          <w:bCs/>
          <w:kern w:val="0"/>
          <w:sz w:val="24"/>
          <w:szCs w:val="24"/>
        </w:rPr>
        <w:t>273</w:t>
      </w:r>
      <w:r w:rsidRPr="007E6D84">
        <w:rPr>
          <w:rFonts w:ascii="Book Antiqua" w:eastAsia="宋体" w:hAnsi="Book Antiqua" w:cs="宋体"/>
          <w:kern w:val="0"/>
          <w:sz w:val="24"/>
          <w:szCs w:val="24"/>
        </w:rPr>
        <w:t>: 302-308 [PMID: 9417080 DOI: 10.1074/jbc.273.1.302]</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lastRenderedPageBreak/>
        <w:t>17 </w:t>
      </w:r>
      <w:r w:rsidRPr="007E6D84">
        <w:rPr>
          <w:rFonts w:ascii="Book Antiqua" w:eastAsia="宋体" w:hAnsi="Book Antiqua" w:cs="宋体"/>
          <w:b/>
          <w:bCs/>
          <w:kern w:val="0"/>
          <w:sz w:val="24"/>
          <w:szCs w:val="24"/>
        </w:rPr>
        <w:t>Johnston B</w:t>
      </w:r>
      <w:r w:rsidRPr="007E6D84">
        <w:rPr>
          <w:rFonts w:ascii="Book Antiqua" w:eastAsia="宋体" w:hAnsi="Book Antiqua" w:cs="宋体"/>
          <w:kern w:val="0"/>
          <w:sz w:val="24"/>
          <w:szCs w:val="24"/>
        </w:rPr>
        <w:t>, Burns AR, Suematsu M, Issekutz TB, Woodman RC, Kubes P. Chronic inflammation upregulates chemokine receptors and induces neutrophil migration to monocyte chemoattractant protein-1. </w:t>
      </w:r>
      <w:r w:rsidRPr="007E6D84">
        <w:rPr>
          <w:rFonts w:ascii="Book Antiqua" w:eastAsia="宋体" w:hAnsi="Book Antiqua" w:cs="宋体"/>
          <w:i/>
          <w:iCs/>
          <w:kern w:val="0"/>
          <w:sz w:val="24"/>
          <w:szCs w:val="24"/>
        </w:rPr>
        <w:t>J Clin Invest</w:t>
      </w:r>
      <w:r w:rsidRPr="007E6D84">
        <w:rPr>
          <w:rFonts w:ascii="Book Antiqua" w:eastAsia="宋体" w:hAnsi="Book Antiqua" w:cs="宋体"/>
          <w:kern w:val="0"/>
          <w:sz w:val="24"/>
          <w:szCs w:val="24"/>
        </w:rPr>
        <w:t> 1999; </w:t>
      </w:r>
      <w:r w:rsidRPr="007E6D84">
        <w:rPr>
          <w:rFonts w:ascii="Book Antiqua" w:eastAsia="宋体" w:hAnsi="Book Antiqua" w:cs="宋体"/>
          <w:b/>
          <w:bCs/>
          <w:kern w:val="0"/>
          <w:sz w:val="24"/>
          <w:szCs w:val="24"/>
        </w:rPr>
        <w:t>103</w:t>
      </w:r>
      <w:r w:rsidRPr="007E6D84">
        <w:rPr>
          <w:rFonts w:ascii="Book Antiqua" w:eastAsia="宋体" w:hAnsi="Book Antiqua" w:cs="宋体"/>
          <w:kern w:val="0"/>
          <w:sz w:val="24"/>
          <w:szCs w:val="24"/>
        </w:rPr>
        <w:t>: 1269-1276 [PMID: 10225970 DOI: 10.1172/JCI5208]</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18 </w:t>
      </w:r>
      <w:r w:rsidRPr="007E6D84">
        <w:rPr>
          <w:rFonts w:ascii="Book Antiqua" w:eastAsia="宋体" w:hAnsi="Book Antiqua" w:cs="宋体"/>
          <w:b/>
          <w:bCs/>
          <w:kern w:val="0"/>
          <w:sz w:val="24"/>
          <w:szCs w:val="24"/>
        </w:rPr>
        <w:t>Daly C</w:t>
      </w:r>
      <w:r w:rsidRPr="007E6D84">
        <w:rPr>
          <w:rFonts w:ascii="Book Antiqua" w:eastAsia="宋体" w:hAnsi="Book Antiqua" w:cs="宋体"/>
          <w:kern w:val="0"/>
          <w:sz w:val="24"/>
          <w:szCs w:val="24"/>
        </w:rPr>
        <w:t>, Rollins BJ. Monocyte chemoattractant protein-1 (CCL2) in inflammatory disease and adaptive immunity: therapeutic opportunities and controversies. </w:t>
      </w:r>
      <w:r w:rsidRPr="007E6D84">
        <w:rPr>
          <w:rFonts w:ascii="Book Antiqua" w:eastAsia="宋体" w:hAnsi="Book Antiqua" w:cs="宋体"/>
          <w:i/>
          <w:iCs/>
          <w:kern w:val="0"/>
          <w:sz w:val="24"/>
          <w:szCs w:val="24"/>
        </w:rPr>
        <w:t>Microcirculation</w:t>
      </w:r>
      <w:r w:rsidRPr="007E6D84">
        <w:rPr>
          <w:rFonts w:ascii="Book Antiqua" w:eastAsia="宋体" w:hAnsi="Book Antiqua" w:cs="宋体"/>
          <w:kern w:val="0"/>
          <w:sz w:val="24"/>
          <w:szCs w:val="24"/>
        </w:rPr>
        <w:t> 2003; </w:t>
      </w:r>
      <w:r w:rsidRPr="007E6D84">
        <w:rPr>
          <w:rFonts w:ascii="Book Antiqua" w:eastAsia="宋体" w:hAnsi="Book Antiqua" w:cs="宋体"/>
          <w:b/>
          <w:bCs/>
          <w:kern w:val="0"/>
          <w:sz w:val="24"/>
          <w:szCs w:val="24"/>
        </w:rPr>
        <w:t>10</w:t>
      </w:r>
      <w:r w:rsidRPr="007E6D84">
        <w:rPr>
          <w:rFonts w:ascii="Book Antiqua" w:eastAsia="宋体" w:hAnsi="Book Antiqua" w:cs="宋体"/>
          <w:kern w:val="0"/>
          <w:sz w:val="24"/>
          <w:szCs w:val="24"/>
        </w:rPr>
        <w:t>: 247-257 [PMID: 12851642 DOI: 10.1038/sj.mn.7800190]</w:t>
      </w:r>
    </w:p>
    <w:p w:rsidR="00555F4C"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19 </w:t>
      </w:r>
      <w:r w:rsidRPr="007E6D84">
        <w:rPr>
          <w:rFonts w:ascii="Book Antiqua" w:eastAsia="宋体" w:hAnsi="Book Antiqua" w:cs="宋体"/>
          <w:b/>
          <w:bCs/>
          <w:kern w:val="0"/>
          <w:sz w:val="24"/>
          <w:szCs w:val="24"/>
        </w:rPr>
        <w:t>Mandrekar P</w:t>
      </w:r>
      <w:r w:rsidRPr="007E6D84">
        <w:rPr>
          <w:rFonts w:ascii="Book Antiqua" w:eastAsia="宋体" w:hAnsi="Book Antiqua" w:cs="宋体"/>
          <w:kern w:val="0"/>
          <w:sz w:val="24"/>
          <w:szCs w:val="24"/>
        </w:rPr>
        <w:t>, Ambade A, Lim A, Szabo G, Catalano D. An essential role for monocyte chemoattractant protein-1 in alcoholic liver injury: regulation of proinflammatory cytokines and hepatic steatosis in mice. </w:t>
      </w:r>
      <w:r w:rsidRPr="007E6D84">
        <w:rPr>
          <w:rFonts w:ascii="Book Antiqua" w:eastAsia="宋体" w:hAnsi="Book Antiqua" w:cs="宋体"/>
          <w:i/>
          <w:iCs/>
          <w:kern w:val="0"/>
          <w:sz w:val="24"/>
          <w:szCs w:val="24"/>
        </w:rPr>
        <w:t>Hepatology</w:t>
      </w:r>
      <w:r w:rsidRPr="007E6D84">
        <w:rPr>
          <w:rFonts w:ascii="Book Antiqua" w:eastAsia="宋体" w:hAnsi="Book Antiqua" w:cs="宋体"/>
          <w:kern w:val="0"/>
          <w:sz w:val="24"/>
          <w:szCs w:val="24"/>
        </w:rPr>
        <w:t> 2011; </w:t>
      </w:r>
      <w:r w:rsidRPr="007E6D84">
        <w:rPr>
          <w:rFonts w:ascii="Book Antiqua" w:eastAsia="宋体" w:hAnsi="Book Antiqua" w:cs="宋体"/>
          <w:b/>
          <w:bCs/>
          <w:kern w:val="0"/>
          <w:sz w:val="24"/>
          <w:szCs w:val="24"/>
        </w:rPr>
        <w:t>54</w:t>
      </w:r>
      <w:r w:rsidRPr="007E6D84">
        <w:rPr>
          <w:rFonts w:ascii="Book Antiqua" w:eastAsia="宋体" w:hAnsi="Book Antiqua" w:cs="宋体"/>
          <w:kern w:val="0"/>
          <w:sz w:val="24"/>
          <w:szCs w:val="24"/>
        </w:rPr>
        <w:t>: 2185-2197 [PMID: 21826694 DOI: 10.1002/hep.24599]</w:t>
      </w:r>
    </w:p>
    <w:p w:rsidR="00555F4C" w:rsidRPr="007E6D84" w:rsidRDefault="00555F4C" w:rsidP="00555F4C">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20 </w:t>
      </w:r>
      <w:r w:rsidRPr="007E6D84">
        <w:rPr>
          <w:rFonts w:ascii="Book Antiqua" w:eastAsia="宋体" w:hAnsi="Book Antiqua" w:cs="宋体"/>
          <w:b/>
          <w:kern w:val="0"/>
          <w:sz w:val="24"/>
          <w:szCs w:val="24"/>
        </w:rPr>
        <w:t xml:space="preserve">Ajuebor MN, </w:t>
      </w:r>
      <w:r w:rsidRPr="007E6D84">
        <w:rPr>
          <w:rFonts w:ascii="Book Antiqua" w:eastAsia="宋体" w:hAnsi="Book Antiqua" w:cs="宋体"/>
          <w:kern w:val="0"/>
          <w:sz w:val="24"/>
          <w:szCs w:val="24"/>
        </w:rPr>
        <w:t xml:space="preserve">Hogaboam CM, Le T, Swain MG. C-C chemokine ligand 2/monocyte chemoattractant protein-1 directly inhibits NKT cell IL-4 production and is hepatoprotective in T cell-mediated hepatitis in the  mouse. </w:t>
      </w:r>
      <w:r w:rsidRPr="007E6D84">
        <w:rPr>
          <w:rFonts w:ascii="Book Antiqua" w:eastAsia="宋体" w:hAnsi="Book Antiqua" w:cs="宋体"/>
          <w:i/>
          <w:kern w:val="0"/>
          <w:sz w:val="24"/>
          <w:szCs w:val="24"/>
        </w:rPr>
        <w:t xml:space="preserve">J Immunol </w:t>
      </w:r>
      <w:r w:rsidRPr="007E6D84">
        <w:rPr>
          <w:rFonts w:ascii="Book Antiqua" w:eastAsia="宋体" w:hAnsi="Book Antiqua" w:cs="宋体"/>
          <w:kern w:val="0"/>
          <w:sz w:val="24"/>
          <w:szCs w:val="24"/>
        </w:rPr>
        <w:t>2003;</w:t>
      </w:r>
      <w:r>
        <w:rPr>
          <w:rFonts w:ascii="Book Antiqua" w:eastAsia="宋体" w:hAnsi="Book Antiqua" w:cs="宋体" w:hint="eastAsia"/>
          <w:kern w:val="0"/>
          <w:sz w:val="24"/>
          <w:szCs w:val="24"/>
        </w:rPr>
        <w:t xml:space="preserve"> </w:t>
      </w:r>
      <w:r w:rsidRPr="007E6D84">
        <w:rPr>
          <w:rFonts w:ascii="Book Antiqua" w:eastAsia="宋体" w:hAnsi="Book Antiqua" w:cs="宋体"/>
          <w:b/>
          <w:kern w:val="0"/>
          <w:sz w:val="24"/>
          <w:szCs w:val="24"/>
        </w:rPr>
        <w:t>170</w:t>
      </w:r>
      <w:r w:rsidRPr="007E6D84">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5252-5259</w:t>
      </w:r>
      <w:r>
        <w:rPr>
          <w:rFonts w:ascii="Book Antiqua" w:eastAsia="宋体" w:hAnsi="Book Antiqua" w:cs="宋体" w:hint="eastAsia"/>
          <w:kern w:val="0"/>
          <w:sz w:val="24"/>
          <w:szCs w:val="24"/>
        </w:rPr>
        <w:t xml:space="preserve"> </w:t>
      </w:r>
      <w:r w:rsidRPr="007E6D84">
        <w:rPr>
          <w:rFonts w:ascii="Book Antiqua" w:eastAsia="宋体" w:hAnsi="Book Antiqua" w:cs="宋体"/>
          <w:kern w:val="0"/>
          <w:sz w:val="24"/>
          <w:szCs w:val="24"/>
        </w:rPr>
        <w:t>[PMID: 12734374]</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21 </w:t>
      </w:r>
      <w:r w:rsidRPr="007E6D84">
        <w:rPr>
          <w:rFonts w:ascii="Book Antiqua" w:eastAsia="宋体" w:hAnsi="Book Antiqua" w:cs="宋体"/>
          <w:b/>
          <w:bCs/>
          <w:kern w:val="0"/>
          <w:sz w:val="24"/>
          <w:szCs w:val="24"/>
        </w:rPr>
        <w:t>Shen PC</w:t>
      </w:r>
      <w:r w:rsidRPr="007E6D84">
        <w:rPr>
          <w:rFonts w:ascii="Book Antiqua" w:eastAsia="宋体" w:hAnsi="Book Antiqua" w:cs="宋体"/>
          <w:kern w:val="0"/>
          <w:sz w:val="24"/>
          <w:szCs w:val="24"/>
        </w:rPr>
        <w:t>, Wu CL, Jou IM, Lee CH, Juan HY, Lee PJ, Chen SH, Hsieh JL. T helper cells promote disease progression of osteoarthritis by inducing macrophage inflammatory protein-1γ. </w:t>
      </w:r>
      <w:r w:rsidRPr="007E6D84">
        <w:rPr>
          <w:rFonts w:ascii="Book Antiqua" w:eastAsia="宋体" w:hAnsi="Book Antiqua" w:cs="宋体"/>
          <w:i/>
          <w:iCs/>
          <w:kern w:val="0"/>
          <w:sz w:val="24"/>
          <w:szCs w:val="24"/>
        </w:rPr>
        <w:t>Osteoarthritis Cartilage</w:t>
      </w:r>
      <w:r w:rsidRPr="007E6D84">
        <w:rPr>
          <w:rFonts w:ascii="Book Antiqua" w:eastAsia="宋体" w:hAnsi="Book Antiqua" w:cs="宋体"/>
          <w:kern w:val="0"/>
          <w:sz w:val="24"/>
          <w:szCs w:val="24"/>
        </w:rPr>
        <w:t> 2011; </w:t>
      </w:r>
      <w:r w:rsidRPr="007E6D84">
        <w:rPr>
          <w:rFonts w:ascii="Book Antiqua" w:eastAsia="宋体" w:hAnsi="Book Antiqua" w:cs="宋体"/>
          <w:b/>
          <w:bCs/>
          <w:kern w:val="0"/>
          <w:sz w:val="24"/>
          <w:szCs w:val="24"/>
        </w:rPr>
        <w:t>19</w:t>
      </w:r>
      <w:r w:rsidRPr="007E6D84">
        <w:rPr>
          <w:rFonts w:ascii="Book Antiqua" w:eastAsia="宋体" w:hAnsi="Book Antiqua" w:cs="宋体"/>
          <w:kern w:val="0"/>
          <w:sz w:val="24"/>
          <w:szCs w:val="24"/>
        </w:rPr>
        <w:t>: 728-736 [PMID: 21376128 DOI: 10.1016/j.joca.2011.02.014]</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22 </w:t>
      </w:r>
      <w:r w:rsidRPr="007E6D84">
        <w:rPr>
          <w:rFonts w:ascii="Book Antiqua" w:eastAsia="宋体" w:hAnsi="Book Antiqua" w:cs="宋体"/>
          <w:b/>
          <w:bCs/>
          <w:kern w:val="0"/>
          <w:sz w:val="24"/>
          <w:szCs w:val="24"/>
        </w:rPr>
        <w:t>Dinant S</w:t>
      </w:r>
      <w:r w:rsidRPr="007E6D84">
        <w:rPr>
          <w:rFonts w:ascii="Book Antiqua" w:eastAsia="宋体" w:hAnsi="Book Antiqua" w:cs="宋体"/>
          <w:kern w:val="0"/>
          <w:sz w:val="24"/>
          <w:szCs w:val="24"/>
        </w:rPr>
        <w:t>, Veteläinen RL, Florquin S, van Vliet AK, van Gulik TM. IL-10 attenuates hepatic I/R injury and promotes hepatocyte proliferation. </w:t>
      </w:r>
      <w:r w:rsidRPr="007E6D84">
        <w:rPr>
          <w:rFonts w:ascii="Book Antiqua" w:eastAsia="宋体" w:hAnsi="Book Antiqua" w:cs="宋体"/>
          <w:i/>
          <w:iCs/>
          <w:kern w:val="0"/>
          <w:sz w:val="24"/>
          <w:szCs w:val="24"/>
        </w:rPr>
        <w:t>J Surg Res</w:t>
      </w:r>
      <w:r w:rsidRPr="007E6D84">
        <w:rPr>
          <w:rFonts w:ascii="Book Antiqua" w:eastAsia="宋体" w:hAnsi="Book Antiqua" w:cs="宋体"/>
          <w:kern w:val="0"/>
          <w:sz w:val="24"/>
          <w:szCs w:val="24"/>
        </w:rPr>
        <w:t> 2007; </w:t>
      </w:r>
      <w:r w:rsidRPr="007E6D84">
        <w:rPr>
          <w:rFonts w:ascii="Book Antiqua" w:eastAsia="宋体" w:hAnsi="Book Antiqua" w:cs="宋体"/>
          <w:b/>
          <w:bCs/>
          <w:kern w:val="0"/>
          <w:sz w:val="24"/>
          <w:szCs w:val="24"/>
        </w:rPr>
        <w:t>141</w:t>
      </w:r>
      <w:r w:rsidRPr="007E6D84">
        <w:rPr>
          <w:rFonts w:ascii="Book Antiqua" w:eastAsia="宋体" w:hAnsi="Book Antiqua" w:cs="宋体"/>
          <w:kern w:val="0"/>
          <w:sz w:val="24"/>
          <w:szCs w:val="24"/>
        </w:rPr>
        <w:t>: 176-182 [PMID: 17543989 DOI: 10.1016/j.jss.2006.09.018]</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23 </w:t>
      </w:r>
      <w:r w:rsidRPr="007E6D84">
        <w:rPr>
          <w:rFonts w:ascii="Book Antiqua" w:eastAsia="宋体" w:hAnsi="Book Antiqua" w:cs="宋体"/>
          <w:b/>
          <w:bCs/>
          <w:kern w:val="0"/>
          <w:sz w:val="24"/>
          <w:szCs w:val="24"/>
        </w:rPr>
        <w:t>Uehara Y</w:t>
      </w:r>
      <w:r w:rsidRPr="007E6D84">
        <w:rPr>
          <w:rFonts w:ascii="Book Antiqua" w:eastAsia="宋体" w:hAnsi="Book Antiqua" w:cs="宋体"/>
          <w:kern w:val="0"/>
          <w:sz w:val="24"/>
          <w:szCs w:val="24"/>
        </w:rPr>
        <w:t>, Minowa O, Mori C, Shiota K, Kuno J, Noda T, Kitamura N. Placental defect and embryonic lethality in mice lacking hepatocyte growth factor/scatter factor. </w:t>
      </w:r>
      <w:r w:rsidRPr="007E6D84">
        <w:rPr>
          <w:rFonts w:ascii="Book Antiqua" w:eastAsia="宋体" w:hAnsi="Book Antiqua" w:cs="宋体"/>
          <w:i/>
          <w:iCs/>
          <w:kern w:val="0"/>
          <w:sz w:val="24"/>
          <w:szCs w:val="24"/>
        </w:rPr>
        <w:t>Nature</w:t>
      </w:r>
      <w:r w:rsidRPr="007E6D84">
        <w:rPr>
          <w:rFonts w:ascii="Book Antiqua" w:eastAsia="宋体" w:hAnsi="Book Antiqua" w:cs="宋体"/>
          <w:kern w:val="0"/>
          <w:sz w:val="24"/>
          <w:szCs w:val="24"/>
        </w:rPr>
        <w:t> 1995; </w:t>
      </w:r>
      <w:r w:rsidRPr="007E6D84">
        <w:rPr>
          <w:rFonts w:ascii="Book Antiqua" w:eastAsia="宋体" w:hAnsi="Book Antiqua" w:cs="宋体"/>
          <w:b/>
          <w:bCs/>
          <w:kern w:val="0"/>
          <w:sz w:val="24"/>
          <w:szCs w:val="24"/>
        </w:rPr>
        <w:t>373</w:t>
      </w:r>
      <w:r w:rsidRPr="007E6D84">
        <w:rPr>
          <w:rFonts w:ascii="Book Antiqua" w:eastAsia="宋体" w:hAnsi="Book Antiqua" w:cs="宋体"/>
          <w:kern w:val="0"/>
          <w:sz w:val="24"/>
          <w:szCs w:val="24"/>
        </w:rPr>
        <w:t>: 702-705 [PMID: 7854453 DOI: 10.1038/373702a0]</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24 </w:t>
      </w:r>
      <w:r w:rsidRPr="007E6D84">
        <w:rPr>
          <w:rFonts w:ascii="Book Antiqua" w:eastAsia="宋体" w:hAnsi="Book Antiqua" w:cs="宋体"/>
          <w:b/>
          <w:bCs/>
          <w:kern w:val="0"/>
          <w:sz w:val="24"/>
          <w:szCs w:val="24"/>
        </w:rPr>
        <w:t>Ishikawa T</w:t>
      </w:r>
      <w:r w:rsidRPr="007E6D84">
        <w:rPr>
          <w:rFonts w:ascii="Book Antiqua" w:eastAsia="宋体" w:hAnsi="Book Antiqua" w:cs="宋体"/>
          <w:kern w:val="0"/>
          <w:sz w:val="24"/>
          <w:szCs w:val="24"/>
        </w:rPr>
        <w:t xml:space="preserve">, Factor VM, Marquardt JU, Raggi C, Seo D, Kitade M, Conner EA, Thorgeirsson SS. Hepatocyte growth factor/c-met signaling is required </w:t>
      </w:r>
      <w:r w:rsidRPr="007E6D84">
        <w:rPr>
          <w:rFonts w:ascii="Book Antiqua" w:eastAsia="宋体" w:hAnsi="Book Antiqua" w:cs="宋体"/>
          <w:kern w:val="0"/>
          <w:sz w:val="24"/>
          <w:szCs w:val="24"/>
        </w:rPr>
        <w:lastRenderedPageBreak/>
        <w:t>for stem-cell-mediated liver regeneration in mice. </w:t>
      </w:r>
      <w:r w:rsidRPr="007E6D84">
        <w:rPr>
          <w:rFonts w:ascii="Book Antiqua" w:eastAsia="宋体" w:hAnsi="Book Antiqua" w:cs="宋体"/>
          <w:i/>
          <w:iCs/>
          <w:kern w:val="0"/>
          <w:sz w:val="24"/>
          <w:szCs w:val="24"/>
        </w:rPr>
        <w:t>Hepatology</w:t>
      </w:r>
      <w:r w:rsidRPr="007E6D84">
        <w:rPr>
          <w:rFonts w:ascii="Book Antiqua" w:eastAsia="宋体" w:hAnsi="Book Antiqua" w:cs="宋体"/>
          <w:kern w:val="0"/>
          <w:sz w:val="24"/>
          <w:szCs w:val="24"/>
        </w:rPr>
        <w:t> 2012; </w:t>
      </w:r>
      <w:r w:rsidRPr="007E6D84">
        <w:rPr>
          <w:rFonts w:ascii="Book Antiqua" w:eastAsia="宋体" w:hAnsi="Book Antiqua" w:cs="宋体"/>
          <w:b/>
          <w:bCs/>
          <w:kern w:val="0"/>
          <w:sz w:val="24"/>
          <w:szCs w:val="24"/>
        </w:rPr>
        <w:t>55</w:t>
      </w:r>
      <w:r w:rsidRPr="007E6D84">
        <w:rPr>
          <w:rFonts w:ascii="Book Antiqua" w:eastAsia="宋体" w:hAnsi="Book Antiqua" w:cs="宋体"/>
          <w:kern w:val="0"/>
          <w:sz w:val="24"/>
          <w:szCs w:val="24"/>
        </w:rPr>
        <w:t>: 1215-1226 [PMID: 22095660 DOI: 10.1002/hep.24796]</w:t>
      </w:r>
    </w:p>
    <w:p w:rsidR="00555F4C"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25 </w:t>
      </w:r>
      <w:r w:rsidRPr="007E6D84">
        <w:rPr>
          <w:rFonts w:ascii="Book Antiqua" w:eastAsia="宋体" w:hAnsi="Book Antiqua" w:cs="宋体"/>
          <w:b/>
          <w:bCs/>
          <w:kern w:val="0"/>
          <w:sz w:val="24"/>
          <w:szCs w:val="24"/>
        </w:rPr>
        <w:t>Zhou X</w:t>
      </w:r>
      <w:r w:rsidRPr="007E6D84">
        <w:rPr>
          <w:rFonts w:ascii="Book Antiqua" w:eastAsia="宋体" w:hAnsi="Book Antiqua" w:cs="宋体"/>
          <w:kern w:val="0"/>
          <w:sz w:val="24"/>
          <w:szCs w:val="24"/>
        </w:rPr>
        <w:t>, Hovell CJ, Pawley S, Hutchings MI, Arthur MJ, Iredale JP, Benyon RC. Expression of matrix metalloproteinase-2 and -14 persists during early resolution of experimental liver fibrosis and might contribute to fibrolysis. </w:t>
      </w:r>
      <w:r w:rsidRPr="007E6D84">
        <w:rPr>
          <w:rFonts w:ascii="Book Antiqua" w:eastAsia="宋体" w:hAnsi="Book Antiqua" w:cs="宋体"/>
          <w:i/>
          <w:iCs/>
          <w:kern w:val="0"/>
          <w:sz w:val="24"/>
          <w:szCs w:val="24"/>
        </w:rPr>
        <w:t>Liver Int</w:t>
      </w:r>
      <w:r w:rsidRPr="007E6D84">
        <w:rPr>
          <w:rFonts w:ascii="Book Antiqua" w:eastAsia="宋体" w:hAnsi="Book Antiqua" w:cs="宋体"/>
          <w:kern w:val="0"/>
          <w:sz w:val="24"/>
          <w:szCs w:val="24"/>
        </w:rPr>
        <w:t> 2004; </w:t>
      </w:r>
      <w:r w:rsidRPr="007E6D84">
        <w:rPr>
          <w:rFonts w:ascii="Book Antiqua" w:eastAsia="宋体" w:hAnsi="Book Antiqua" w:cs="宋体"/>
          <w:b/>
          <w:bCs/>
          <w:kern w:val="0"/>
          <w:sz w:val="24"/>
          <w:szCs w:val="24"/>
        </w:rPr>
        <w:t>24</w:t>
      </w:r>
      <w:r w:rsidRPr="007E6D84">
        <w:rPr>
          <w:rFonts w:ascii="Book Antiqua" w:eastAsia="宋体" w:hAnsi="Book Antiqua" w:cs="宋体"/>
          <w:kern w:val="0"/>
          <w:sz w:val="24"/>
          <w:szCs w:val="24"/>
        </w:rPr>
        <w:t>: 492-501 [PMID: 15482348 DOI: 10.1111/j.1478-3231.2004.0946.x]</w:t>
      </w:r>
    </w:p>
    <w:p w:rsidR="00555F4C" w:rsidRPr="007E6D84" w:rsidRDefault="00555F4C" w:rsidP="00555F4C">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26 </w:t>
      </w:r>
      <w:r w:rsidRPr="007E6D84">
        <w:rPr>
          <w:rFonts w:ascii="Book Antiqua" w:eastAsia="宋体" w:hAnsi="Book Antiqua" w:cs="宋体"/>
          <w:b/>
          <w:kern w:val="0"/>
          <w:sz w:val="24"/>
          <w:szCs w:val="24"/>
        </w:rPr>
        <w:t>Salguero Palacios R,</w:t>
      </w:r>
      <w:r w:rsidRPr="007E6D84">
        <w:rPr>
          <w:rFonts w:ascii="Book Antiqua" w:eastAsia="宋体" w:hAnsi="Book Antiqua" w:cs="宋体"/>
          <w:kern w:val="0"/>
          <w:sz w:val="24"/>
          <w:szCs w:val="24"/>
        </w:rPr>
        <w:t xml:space="preserve"> Roderfeld M, Hemmann S, Rath T, Atanasova S, Tschuschner A, Gressner OA, Weiskirchen R, Graf J, Roeb E. Activation of hepatic stellate cells is associated with cytokine expression in thioacetamide-induced hepatic fibrosis in mice. </w:t>
      </w:r>
      <w:r w:rsidRPr="007E6D84">
        <w:rPr>
          <w:rFonts w:ascii="Book Antiqua" w:eastAsia="宋体" w:hAnsi="Book Antiqua" w:cs="宋体"/>
          <w:i/>
          <w:kern w:val="0"/>
          <w:sz w:val="24"/>
          <w:szCs w:val="24"/>
        </w:rPr>
        <w:t xml:space="preserve">Lab Invest </w:t>
      </w:r>
      <w:r w:rsidRPr="007E6D84">
        <w:rPr>
          <w:rFonts w:ascii="Book Antiqua" w:eastAsia="宋体" w:hAnsi="Book Antiqua" w:cs="宋体"/>
          <w:kern w:val="0"/>
          <w:sz w:val="24"/>
          <w:szCs w:val="24"/>
        </w:rPr>
        <w:t>2008;</w:t>
      </w:r>
      <w:r>
        <w:rPr>
          <w:rFonts w:ascii="Book Antiqua" w:eastAsia="宋体" w:hAnsi="Book Antiqua" w:cs="宋体" w:hint="eastAsia"/>
          <w:kern w:val="0"/>
          <w:sz w:val="24"/>
          <w:szCs w:val="24"/>
        </w:rPr>
        <w:t xml:space="preserve"> </w:t>
      </w:r>
      <w:r w:rsidRPr="007E6D84">
        <w:rPr>
          <w:rFonts w:ascii="Book Antiqua" w:eastAsia="宋体" w:hAnsi="Book Antiqua" w:cs="宋体"/>
          <w:b/>
          <w:kern w:val="0"/>
          <w:sz w:val="24"/>
          <w:szCs w:val="24"/>
        </w:rPr>
        <w:t>88</w:t>
      </w:r>
      <w:r w:rsidRPr="007E6D84">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1192-1203</w:t>
      </w:r>
      <w:r>
        <w:rPr>
          <w:rFonts w:ascii="Book Antiqua" w:eastAsia="宋体" w:hAnsi="Book Antiqua" w:cs="宋体" w:hint="eastAsia"/>
          <w:kern w:val="0"/>
          <w:sz w:val="24"/>
          <w:szCs w:val="24"/>
        </w:rPr>
        <w:t xml:space="preserve"> </w:t>
      </w:r>
      <w:r w:rsidRPr="007E6D84">
        <w:rPr>
          <w:rFonts w:ascii="Book Antiqua" w:eastAsia="宋体" w:hAnsi="Book Antiqua" w:cs="宋体"/>
          <w:kern w:val="0"/>
          <w:sz w:val="24"/>
          <w:szCs w:val="24"/>
        </w:rPr>
        <w:t>[PMID: 18794850</w:t>
      </w:r>
      <w:r w:rsidRPr="007E6D84">
        <w:rPr>
          <w:rFonts w:ascii="Book Antiqua" w:eastAsia="宋体" w:hAnsi="Book Antiqua" w:cs="宋体" w:hint="eastAsia"/>
          <w:kern w:val="0"/>
          <w:sz w:val="24"/>
          <w:szCs w:val="24"/>
        </w:rPr>
        <w:t xml:space="preserve"> </w:t>
      </w:r>
      <w:r w:rsidRPr="007E6D84">
        <w:rPr>
          <w:rFonts w:ascii="Book Antiqua" w:eastAsia="宋体" w:hAnsi="Book Antiqua" w:cs="宋体"/>
          <w:kern w:val="0"/>
          <w:sz w:val="24"/>
          <w:szCs w:val="24"/>
        </w:rPr>
        <w:t>DOI: 10.1038/labinvest.2008.91]</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27 </w:t>
      </w:r>
      <w:r w:rsidRPr="007E6D84">
        <w:rPr>
          <w:rFonts w:ascii="Book Antiqua" w:eastAsia="宋体" w:hAnsi="Book Antiqua" w:cs="宋体"/>
          <w:b/>
          <w:bCs/>
          <w:kern w:val="0"/>
          <w:sz w:val="24"/>
          <w:szCs w:val="24"/>
        </w:rPr>
        <w:t>Padrissa-Altés S</w:t>
      </w:r>
      <w:r w:rsidRPr="007E6D84">
        <w:rPr>
          <w:rFonts w:ascii="Book Antiqua" w:eastAsia="宋体" w:hAnsi="Book Antiqua" w:cs="宋体"/>
          <w:kern w:val="0"/>
          <w:sz w:val="24"/>
          <w:szCs w:val="24"/>
        </w:rPr>
        <w:t>, Zaouali MA, Franco-Gou R, Bartrons R, Boillot O, Rimola A, Arroyo V, Rodés J, Peralta C, Roselló-Catafau J. Matrix metalloproteinase 2 in reduced-size liver transplantation: beyond the matrix. </w:t>
      </w:r>
      <w:r w:rsidRPr="007E6D84">
        <w:rPr>
          <w:rFonts w:ascii="Book Antiqua" w:eastAsia="宋体" w:hAnsi="Book Antiqua" w:cs="宋体"/>
          <w:i/>
          <w:iCs/>
          <w:kern w:val="0"/>
          <w:sz w:val="24"/>
          <w:szCs w:val="24"/>
        </w:rPr>
        <w:t>Am J Transplant</w:t>
      </w:r>
      <w:r w:rsidRPr="007E6D84">
        <w:rPr>
          <w:rFonts w:ascii="Book Antiqua" w:eastAsia="宋体" w:hAnsi="Book Antiqua" w:cs="宋体"/>
          <w:kern w:val="0"/>
          <w:sz w:val="24"/>
          <w:szCs w:val="24"/>
        </w:rPr>
        <w:t> 2010; </w:t>
      </w:r>
      <w:r w:rsidRPr="007E6D84">
        <w:rPr>
          <w:rFonts w:ascii="Book Antiqua" w:eastAsia="宋体" w:hAnsi="Book Antiqua" w:cs="宋体"/>
          <w:b/>
          <w:bCs/>
          <w:kern w:val="0"/>
          <w:sz w:val="24"/>
          <w:szCs w:val="24"/>
        </w:rPr>
        <w:t>10</w:t>
      </w:r>
      <w:r w:rsidRPr="007E6D84">
        <w:rPr>
          <w:rFonts w:ascii="Book Antiqua" w:eastAsia="宋体" w:hAnsi="Book Antiqua" w:cs="宋体"/>
          <w:kern w:val="0"/>
          <w:sz w:val="24"/>
          <w:szCs w:val="24"/>
        </w:rPr>
        <w:t>: 1167-1177 [PMID: 20353474 DOI: 10.1111/j.1600-6143.2010.03092.x]</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28 </w:t>
      </w:r>
      <w:r w:rsidRPr="007E6D84">
        <w:rPr>
          <w:rFonts w:ascii="Book Antiqua" w:eastAsia="宋体" w:hAnsi="Book Antiqua" w:cs="宋体"/>
          <w:b/>
          <w:bCs/>
          <w:kern w:val="0"/>
          <w:sz w:val="24"/>
          <w:szCs w:val="24"/>
        </w:rPr>
        <w:t>Rutherford A</w:t>
      </w:r>
      <w:r w:rsidRPr="007E6D84">
        <w:rPr>
          <w:rFonts w:ascii="Book Antiqua" w:eastAsia="宋体" w:hAnsi="Book Antiqua" w:cs="宋体"/>
          <w:kern w:val="0"/>
          <w:sz w:val="24"/>
          <w:szCs w:val="24"/>
        </w:rPr>
        <w:t>, Chung RT. Acute liver failure: mechanisms of hepatocyte injury and regeneration. </w:t>
      </w:r>
      <w:r w:rsidRPr="007E6D84">
        <w:rPr>
          <w:rFonts w:ascii="Book Antiqua" w:eastAsia="宋体" w:hAnsi="Book Antiqua" w:cs="宋体"/>
          <w:i/>
          <w:iCs/>
          <w:kern w:val="0"/>
          <w:sz w:val="24"/>
          <w:szCs w:val="24"/>
        </w:rPr>
        <w:t>Semin Liver Dis</w:t>
      </w:r>
      <w:r w:rsidRPr="007E6D84">
        <w:rPr>
          <w:rFonts w:ascii="Book Antiqua" w:eastAsia="宋体" w:hAnsi="Book Antiqua" w:cs="宋体"/>
          <w:kern w:val="0"/>
          <w:sz w:val="24"/>
          <w:szCs w:val="24"/>
        </w:rPr>
        <w:t> 2008; </w:t>
      </w:r>
      <w:r w:rsidRPr="007E6D84">
        <w:rPr>
          <w:rFonts w:ascii="Book Antiqua" w:eastAsia="宋体" w:hAnsi="Book Antiqua" w:cs="宋体"/>
          <w:b/>
          <w:bCs/>
          <w:kern w:val="0"/>
          <w:sz w:val="24"/>
          <w:szCs w:val="24"/>
        </w:rPr>
        <w:t>28</w:t>
      </w:r>
      <w:r w:rsidRPr="007E6D84">
        <w:rPr>
          <w:rFonts w:ascii="Book Antiqua" w:eastAsia="宋体" w:hAnsi="Book Antiqua" w:cs="宋体"/>
          <w:kern w:val="0"/>
          <w:sz w:val="24"/>
          <w:szCs w:val="24"/>
        </w:rPr>
        <w:t>: 167-174 [PMID: 18452116 DOI: 10.1055/s-2008-1073116]</w:t>
      </w:r>
    </w:p>
    <w:p w:rsidR="00555F4C" w:rsidRPr="007E6D84" w:rsidRDefault="00555F4C" w:rsidP="00555F4C">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29 </w:t>
      </w:r>
      <w:r w:rsidRPr="007E6D84">
        <w:rPr>
          <w:rFonts w:ascii="Book Antiqua" w:eastAsia="宋体" w:hAnsi="Book Antiqua" w:cs="宋体"/>
          <w:b/>
          <w:bCs/>
          <w:kern w:val="0"/>
          <w:sz w:val="24"/>
          <w:szCs w:val="24"/>
        </w:rPr>
        <w:t>Akel S</w:t>
      </w:r>
      <w:r w:rsidRPr="007E6D84">
        <w:rPr>
          <w:rFonts w:ascii="Book Antiqua" w:eastAsia="宋体" w:hAnsi="Book Antiqua" w:cs="宋体"/>
          <w:kern w:val="0"/>
          <w:sz w:val="24"/>
          <w:szCs w:val="24"/>
        </w:rPr>
        <w:t>, Petrow-Sadowski C, Laughlin MJ, Ruscetti FW. Neutralization of autocrine transforming growth factor-beta in human cord blood CD34(+)CD38(-)Lin(-) cells promotes stem-cell-factor-mediated erythropoietin-independent early erythroid progenitor development and reduces terminal differentiation. </w:t>
      </w:r>
      <w:r w:rsidRPr="007E6D84">
        <w:rPr>
          <w:rFonts w:ascii="Book Antiqua" w:eastAsia="宋体" w:hAnsi="Book Antiqua" w:cs="宋体"/>
          <w:i/>
          <w:iCs/>
          <w:kern w:val="0"/>
          <w:sz w:val="24"/>
          <w:szCs w:val="24"/>
        </w:rPr>
        <w:t>Stem Cells</w:t>
      </w:r>
      <w:r w:rsidRPr="007E6D84">
        <w:rPr>
          <w:rFonts w:ascii="Book Antiqua" w:eastAsia="宋体" w:hAnsi="Book Antiqua" w:cs="宋体"/>
          <w:kern w:val="0"/>
          <w:sz w:val="24"/>
          <w:szCs w:val="24"/>
        </w:rPr>
        <w:t> 2003; </w:t>
      </w:r>
      <w:r w:rsidRPr="007E6D84">
        <w:rPr>
          <w:rFonts w:ascii="Book Antiqua" w:eastAsia="宋体" w:hAnsi="Book Antiqua" w:cs="宋体"/>
          <w:b/>
          <w:bCs/>
          <w:kern w:val="0"/>
          <w:sz w:val="24"/>
          <w:szCs w:val="24"/>
        </w:rPr>
        <w:t>21</w:t>
      </w:r>
      <w:r w:rsidRPr="007E6D84">
        <w:rPr>
          <w:rFonts w:ascii="Book Antiqua" w:eastAsia="宋体" w:hAnsi="Book Antiqua" w:cs="宋体"/>
          <w:kern w:val="0"/>
          <w:sz w:val="24"/>
          <w:szCs w:val="24"/>
        </w:rPr>
        <w:t>: 557-567 [PMID: 12968110 DOI: 10.1634/stemcells.21-5-557]</w:t>
      </w:r>
    </w:p>
    <w:p w:rsidR="00555F4C" w:rsidRPr="00775EEB" w:rsidRDefault="00555F4C" w:rsidP="00775EEB">
      <w:pPr>
        <w:widowControl/>
        <w:spacing w:line="360" w:lineRule="auto"/>
        <w:rPr>
          <w:rFonts w:ascii="Book Antiqua" w:eastAsia="宋体" w:hAnsi="Book Antiqua" w:cs="宋体"/>
          <w:kern w:val="0"/>
          <w:sz w:val="24"/>
          <w:szCs w:val="24"/>
        </w:rPr>
      </w:pPr>
      <w:r w:rsidRPr="007E6D84">
        <w:rPr>
          <w:rFonts w:ascii="Book Antiqua" w:eastAsia="宋体" w:hAnsi="Book Antiqua" w:cs="宋体"/>
          <w:kern w:val="0"/>
          <w:sz w:val="24"/>
          <w:szCs w:val="24"/>
        </w:rPr>
        <w:t>30 </w:t>
      </w:r>
      <w:r w:rsidRPr="007E6D84">
        <w:rPr>
          <w:rFonts w:ascii="Book Antiqua" w:eastAsia="宋体" w:hAnsi="Book Antiqua" w:cs="宋体"/>
          <w:b/>
          <w:bCs/>
          <w:kern w:val="0"/>
          <w:sz w:val="24"/>
          <w:szCs w:val="24"/>
        </w:rPr>
        <w:t>Pick M</w:t>
      </w:r>
      <w:r w:rsidRPr="007E6D84">
        <w:rPr>
          <w:rFonts w:ascii="Book Antiqua" w:eastAsia="宋体" w:hAnsi="Book Antiqua" w:cs="宋体"/>
          <w:kern w:val="0"/>
          <w:sz w:val="24"/>
          <w:szCs w:val="24"/>
        </w:rPr>
        <w:t xml:space="preserve">, Azzola L, Mossman A, Stanley EG, Elefanty AG. Differentiation of human embryonic stem cells in serum-free medium reveals distinct roles for bone morphogenetic protein 4, vascular endothelial growth factor, stem cell </w:t>
      </w:r>
      <w:r w:rsidRPr="007E6D84">
        <w:rPr>
          <w:rFonts w:ascii="Book Antiqua" w:eastAsia="宋体" w:hAnsi="Book Antiqua" w:cs="宋体"/>
          <w:kern w:val="0"/>
          <w:sz w:val="24"/>
          <w:szCs w:val="24"/>
        </w:rPr>
        <w:lastRenderedPageBreak/>
        <w:t>factor, and fibroblast growth factor 2 in hematopoiesis. </w:t>
      </w:r>
      <w:r w:rsidRPr="007E6D84">
        <w:rPr>
          <w:rFonts w:ascii="Book Antiqua" w:eastAsia="宋体" w:hAnsi="Book Antiqua" w:cs="宋体"/>
          <w:i/>
          <w:iCs/>
          <w:kern w:val="0"/>
          <w:sz w:val="24"/>
          <w:szCs w:val="24"/>
        </w:rPr>
        <w:t>Stem Cells</w:t>
      </w:r>
      <w:r w:rsidRPr="007E6D84">
        <w:rPr>
          <w:rFonts w:ascii="Book Antiqua" w:eastAsia="宋体" w:hAnsi="Book Antiqua" w:cs="宋体"/>
          <w:kern w:val="0"/>
          <w:sz w:val="24"/>
          <w:szCs w:val="24"/>
        </w:rPr>
        <w:t> 2007; </w:t>
      </w:r>
      <w:r w:rsidRPr="007E6D84">
        <w:rPr>
          <w:rFonts w:ascii="Book Antiqua" w:eastAsia="宋体" w:hAnsi="Book Antiqua" w:cs="宋体"/>
          <w:b/>
          <w:bCs/>
          <w:kern w:val="0"/>
          <w:sz w:val="24"/>
          <w:szCs w:val="24"/>
        </w:rPr>
        <w:t>25</w:t>
      </w:r>
      <w:r w:rsidRPr="007E6D84">
        <w:rPr>
          <w:rFonts w:ascii="Book Antiqua" w:eastAsia="宋体" w:hAnsi="Book Antiqua" w:cs="宋体"/>
          <w:kern w:val="0"/>
          <w:sz w:val="24"/>
          <w:szCs w:val="24"/>
        </w:rPr>
        <w:t>: 2206-2214 [PMID: 17556598 DOI: 10.1634/stemcells.2006-0713]</w:t>
      </w:r>
    </w:p>
    <w:p w:rsidR="004774C6" w:rsidRPr="008A59BC" w:rsidRDefault="003101FE" w:rsidP="008A59BC">
      <w:pPr>
        <w:spacing w:line="360" w:lineRule="auto"/>
        <w:rPr>
          <w:rFonts w:ascii="Book Antiqua" w:hAnsi="Book Antiqua"/>
          <w:sz w:val="24"/>
          <w:szCs w:val="24"/>
        </w:rPr>
      </w:pPr>
      <w:r w:rsidRPr="008A59BC">
        <w:rPr>
          <w:rFonts w:ascii="Book Antiqua" w:hAnsi="Book Antiqua"/>
          <w:sz w:val="24"/>
          <w:szCs w:val="24"/>
        </w:rPr>
        <w:fldChar w:fldCharType="end"/>
      </w:r>
      <w:bookmarkEnd w:id="197"/>
      <w:bookmarkEnd w:id="198"/>
    </w:p>
    <w:p w:rsidR="004D41C1" w:rsidRPr="00712F63" w:rsidRDefault="004D41C1" w:rsidP="004D41C1">
      <w:pPr>
        <w:pStyle w:val="ad"/>
        <w:wordWrap w:val="0"/>
        <w:spacing w:line="360" w:lineRule="auto"/>
        <w:ind w:left="360" w:right="120" w:firstLineChars="0" w:firstLine="0"/>
        <w:jc w:val="right"/>
        <w:rPr>
          <w:rFonts w:ascii="Book Antiqua" w:eastAsia="宋体" w:hAnsi="Book Antiqua"/>
          <w:b/>
          <w:bCs/>
          <w:color w:val="000000"/>
          <w:lang w:eastAsia="zh-CN"/>
        </w:rPr>
      </w:pPr>
      <w:bookmarkStart w:id="199" w:name="OLE_LINK427"/>
      <w:bookmarkStart w:id="200" w:name="OLE_LINK435"/>
      <w:bookmarkStart w:id="201" w:name="OLE_LINK105"/>
      <w:r w:rsidRPr="00712F63">
        <w:rPr>
          <w:rStyle w:val="ac"/>
          <w:rFonts w:ascii="Book Antiqua" w:hAnsi="Book Antiqua" w:cs="Arial"/>
          <w:bCs w:val="0"/>
          <w:noProof/>
          <w:color w:val="000000"/>
        </w:rPr>
        <w:t>P-Reviewer</w:t>
      </w:r>
      <w:r w:rsidRPr="00712F63">
        <w:rPr>
          <w:rStyle w:val="ac"/>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Cappon</w:t>
      </w:r>
      <w:r>
        <w:rPr>
          <w:rFonts w:ascii="Book Antiqua" w:eastAsiaTheme="minorEastAsia" w:hAnsi="Book Antiqua" w:hint="eastAsia"/>
          <w:bCs/>
          <w:color w:val="000000"/>
          <w:lang w:eastAsia="zh-CN"/>
        </w:rPr>
        <w:t xml:space="preserve"> </w:t>
      </w:r>
      <w:r>
        <w:rPr>
          <w:rFonts w:ascii="Book Antiqua" w:hAnsi="Book Antiqua"/>
          <w:bCs/>
          <w:color w:val="000000"/>
        </w:rPr>
        <w:t>A</w:t>
      </w:r>
      <w:r>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Pr="004D41C1">
        <w:rPr>
          <w:rFonts w:ascii="Book Antiqua" w:hAnsi="Book Antiqua"/>
          <w:bCs/>
          <w:color w:val="000000"/>
        </w:rPr>
        <w:t>Chao</w:t>
      </w:r>
      <w:r>
        <w:rPr>
          <w:rFonts w:ascii="Book Antiqua" w:eastAsiaTheme="minorEastAsia" w:hAnsi="Book Antiqua" w:hint="eastAsia"/>
          <w:bCs/>
          <w:color w:val="000000"/>
          <w:lang w:eastAsia="zh-CN"/>
        </w:rPr>
        <w:t xml:space="preserve"> JCJ,</w:t>
      </w:r>
      <w:r w:rsidRPr="00712F63">
        <w:rPr>
          <w:rFonts w:ascii="Book Antiqua" w:hAnsi="Book Antiqua"/>
          <w:bCs/>
          <w:color w:val="000000"/>
        </w:rPr>
        <w:t xml:space="preserve"> </w:t>
      </w:r>
      <w:r>
        <w:rPr>
          <w:rFonts w:ascii="Book Antiqua" w:hAnsi="Book Antiqua"/>
          <w:bCs/>
          <w:color w:val="000000"/>
        </w:rPr>
        <w:t>Guo</w:t>
      </w:r>
      <w:r w:rsidRPr="004D41C1">
        <w:rPr>
          <w:rFonts w:ascii="Book Antiqua" w:hAnsi="Book Antiqua"/>
          <w:bCs/>
          <w:color w:val="000000"/>
        </w:rPr>
        <w:t xml:space="preserve"> JS</w:t>
      </w:r>
      <w:r>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Pr="004D41C1">
        <w:rPr>
          <w:rFonts w:ascii="Book Antiqua" w:hAnsi="Book Antiqua"/>
          <w:bCs/>
          <w:color w:val="000000"/>
        </w:rPr>
        <w:t>Pan</w:t>
      </w:r>
      <w:r>
        <w:rPr>
          <w:rFonts w:ascii="Book Antiqua" w:eastAsiaTheme="minorEastAsia" w:hAnsi="Book Antiqua" w:hint="eastAsia"/>
          <w:bCs/>
          <w:color w:val="000000"/>
          <w:lang w:eastAsia="zh-CN"/>
        </w:rPr>
        <w:t xml:space="preserve"> Q,</w:t>
      </w:r>
      <w:r w:rsidRPr="004D41C1">
        <w:t xml:space="preserve"> </w:t>
      </w:r>
      <w:r>
        <w:rPr>
          <w:rFonts w:ascii="Book Antiqua" w:eastAsiaTheme="minorEastAsia" w:hAnsi="Book Antiqua"/>
          <w:bCs/>
          <w:color w:val="000000"/>
          <w:lang w:eastAsia="zh-CN"/>
        </w:rPr>
        <w:t>Ramani</w:t>
      </w:r>
      <w:r w:rsidRPr="004D41C1">
        <w:rPr>
          <w:rFonts w:ascii="Book Antiqua" w:eastAsiaTheme="minorEastAsia" w:hAnsi="Book Antiqua"/>
          <w:bCs/>
          <w:color w:val="000000"/>
          <w:lang w:eastAsia="zh-CN"/>
        </w:rPr>
        <w:t xml:space="preserve"> K</w:t>
      </w:r>
      <w:r>
        <w:rPr>
          <w:rFonts w:ascii="Book Antiqua" w:eastAsiaTheme="minorEastAsia" w:hAnsi="Book Antiqua" w:hint="eastAsia"/>
          <w:bCs/>
          <w:color w:val="000000"/>
          <w:lang w:eastAsia="zh-CN"/>
        </w:rPr>
        <w:t xml:space="preserve">, </w:t>
      </w:r>
      <w:r>
        <w:rPr>
          <w:rFonts w:ascii="Book Antiqua" w:eastAsiaTheme="minorEastAsia" w:hAnsi="Book Antiqua"/>
          <w:bCs/>
          <w:color w:val="000000"/>
          <w:lang w:eastAsia="zh-CN"/>
        </w:rPr>
        <w:t>Wu</w:t>
      </w:r>
      <w:r w:rsidRPr="004D41C1">
        <w:rPr>
          <w:rFonts w:ascii="Book Antiqua" w:eastAsiaTheme="minorEastAsia" w:hAnsi="Book Antiqua"/>
          <w:bCs/>
          <w:color w:val="000000"/>
          <w:lang w:eastAsia="zh-CN"/>
        </w:rPr>
        <w:t xml:space="preserve"> TJ</w:t>
      </w:r>
      <w:r>
        <w:rPr>
          <w:rFonts w:ascii="Book Antiqua" w:eastAsiaTheme="minorEastAsia" w:hAnsi="Book Antiqua" w:hint="eastAsia"/>
          <w:bCs/>
          <w:color w:val="000000"/>
          <w:lang w:eastAsia="zh-CN"/>
        </w:rPr>
        <w:t xml:space="preserve">, </w:t>
      </w:r>
      <w:r>
        <w:rPr>
          <w:rFonts w:ascii="Book Antiqua" w:eastAsiaTheme="minorEastAsia" w:hAnsi="Book Antiqua"/>
          <w:bCs/>
          <w:color w:val="000000"/>
          <w:lang w:eastAsia="zh-CN"/>
        </w:rPr>
        <w:t>Xiao</w:t>
      </w:r>
      <w:r>
        <w:rPr>
          <w:rFonts w:ascii="Book Antiqua" w:eastAsiaTheme="minorEastAsia" w:hAnsi="Book Antiqua" w:hint="eastAsia"/>
          <w:bCs/>
          <w:color w:val="000000"/>
          <w:lang w:eastAsia="zh-CN"/>
        </w:rPr>
        <w:t xml:space="preserve"> </w:t>
      </w:r>
      <w:r w:rsidRPr="004D41C1">
        <w:rPr>
          <w:rFonts w:ascii="Book Antiqua" w:eastAsiaTheme="minorEastAsia" w:hAnsi="Book Antiqua"/>
          <w:bCs/>
          <w:color w:val="000000"/>
          <w:lang w:eastAsia="zh-CN"/>
        </w:rPr>
        <w:t>EH</w:t>
      </w:r>
      <w:r>
        <w:rPr>
          <w:rFonts w:ascii="Book Antiqua" w:eastAsiaTheme="minorEastAsia" w:hAnsi="Book Antiqua" w:hint="eastAsia"/>
          <w:bCs/>
          <w:color w:val="000000"/>
          <w:lang w:eastAsia="zh-CN"/>
        </w:rPr>
        <w:t xml:space="preserve">, </w:t>
      </w:r>
      <w:r w:rsidRPr="004D41C1">
        <w:rPr>
          <w:rFonts w:ascii="Book Antiqua" w:eastAsiaTheme="minorEastAsia" w:hAnsi="Book Antiqua"/>
          <w:bCs/>
          <w:color w:val="000000"/>
          <w:lang w:eastAsia="zh-CN"/>
        </w:rPr>
        <w:t>Yu</w:t>
      </w:r>
      <w:r>
        <w:rPr>
          <w:rFonts w:ascii="Book Antiqua" w:eastAsiaTheme="minorEastAsia" w:hAnsi="Book Antiqua" w:hint="eastAsia"/>
          <w:bCs/>
          <w:color w:val="000000"/>
          <w:lang w:eastAsia="zh-CN"/>
        </w:rPr>
        <w:t xml:space="preserve"> HP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99"/>
    <w:bookmarkEnd w:id="200"/>
    <w:bookmarkEnd w:id="201"/>
    <w:p w:rsidR="004D41C1" w:rsidRDefault="004D41C1">
      <w:pPr>
        <w:widowControl/>
        <w:jc w:val="left"/>
        <w:rPr>
          <w:rFonts w:ascii="Book Antiqua" w:hAnsi="Book Antiqua" w:cs="Times New Roman"/>
          <w:b/>
          <w:sz w:val="24"/>
          <w:szCs w:val="24"/>
        </w:rPr>
      </w:pPr>
      <w:r>
        <w:rPr>
          <w:rFonts w:ascii="Book Antiqua" w:hAnsi="Book Antiqua" w:cs="Times New Roman"/>
          <w:b/>
          <w:sz w:val="24"/>
          <w:szCs w:val="24"/>
        </w:rPr>
        <w:br w:type="page"/>
      </w:r>
    </w:p>
    <w:p w:rsidR="002F44D6" w:rsidRPr="008A59BC" w:rsidRDefault="002F44D6" w:rsidP="00A00218">
      <w:pPr>
        <w:spacing w:line="360" w:lineRule="auto"/>
        <w:rPr>
          <w:rFonts w:ascii="Book Antiqua" w:hAnsi="Book Antiqua" w:cs="Times New Roman"/>
          <w:sz w:val="24"/>
          <w:szCs w:val="24"/>
        </w:rPr>
      </w:pPr>
      <w:r w:rsidRPr="00A00218">
        <w:rPr>
          <w:rFonts w:ascii="Book Antiqua" w:hAnsi="Book Antiqua" w:cs="Times New Roman"/>
          <w:b/>
          <w:color w:val="000000" w:themeColor="text1"/>
          <w:sz w:val="24"/>
          <w:szCs w:val="24"/>
        </w:rPr>
        <w:lastRenderedPageBreak/>
        <w:t>Fig</w:t>
      </w:r>
      <w:r w:rsidR="00A00218" w:rsidRPr="00A00218">
        <w:rPr>
          <w:rFonts w:ascii="Book Antiqua" w:hAnsi="Book Antiqua" w:cs="Times New Roman"/>
          <w:b/>
          <w:color w:val="000000" w:themeColor="text1"/>
          <w:sz w:val="24"/>
          <w:szCs w:val="24"/>
        </w:rPr>
        <w:t>ure</w:t>
      </w:r>
      <w:r w:rsidR="00A00218" w:rsidRPr="00A00218">
        <w:rPr>
          <w:rFonts w:ascii="Book Antiqua" w:hAnsi="Book Antiqua" w:cs="Times New Roman" w:hint="eastAsia"/>
          <w:b/>
          <w:color w:val="000000" w:themeColor="text1"/>
          <w:sz w:val="24"/>
          <w:szCs w:val="24"/>
        </w:rPr>
        <w:t xml:space="preserve"> </w:t>
      </w:r>
      <w:r w:rsidR="00A00218" w:rsidRPr="00A00218">
        <w:rPr>
          <w:rFonts w:ascii="Book Antiqua" w:hAnsi="Book Antiqua" w:cs="Times New Roman"/>
          <w:b/>
          <w:color w:val="000000" w:themeColor="text1"/>
          <w:sz w:val="24"/>
          <w:szCs w:val="24"/>
        </w:rPr>
        <w:t>1</w:t>
      </w:r>
      <w:r w:rsidRPr="00A00218">
        <w:rPr>
          <w:rFonts w:ascii="Book Antiqua" w:hAnsi="Book Antiqua" w:cs="Times New Roman"/>
          <w:b/>
          <w:color w:val="000000" w:themeColor="text1"/>
          <w:sz w:val="24"/>
          <w:szCs w:val="24"/>
        </w:rPr>
        <w:t xml:space="preserve"> </w:t>
      </w:r>
      <w:r w:rsidRPr="008A59BC">
        <w:rPr>
          <w:rFonts w:ascii="Book Antiqua" w:hAnsi="Book Antiqua" w:cs="Times New Roman"/>
          <w:b/>
          <w:sz w:val="24"/>
          <w:szCs w:val="24"/>
        </w:rPr>
        <w:t xml:space="preserve">Morphological features and α-SMA expression of cultured </w:t>
      </w:r>
      <w:r w:rsidR="00AC1A22" w:rsidRPr="00AC1A22">
        <w:rPr>
          <w:rFonts w:ascii="Book Antiqua" w:hAnsi="Book Antiqua" w:cs="Times New Roman"/>
          <w:b/>
          <w:sz w:val="24"/>
          <w:szCs w:val="24"/>
        </w:rPr>
        <w:t>hepatic stellate cells</w:t>
      </w:r>
      <w:r w:rsidR="00AC1A22">
        <w:rPr>
          <w:rFonts w:ascii="Book Antiqua" w:hAnsi="Book Antiqua" w:cs="Times New Roman" w:hint="eastAsia"/>
          <w:b/>
          <w:sz w:val="24"/>
          <w:szCs w:val="24"/>
        </w:rPr>
        <w:t xml:space="preserve"> </w:t>
      </w:r>
      <w:r w:rsidRPr="008A59BC">
        <w:rPr>
          <w:rFonts w:ascii="Book Antiqua" w:hAnsi="Book Antiqua" w:cs="Times New Roman"/>
          <w:b/>
          <w:sz w:val="24"/>
          <w:szCs w:val="24"/>
        </w:rPr>
        <w:t>during the activation process.</w:t>
      </w:r>
      <w:r w:rsidRPr="008A59BC">
        <w:rPr>
          <w:rFonts w:ascii="Book Antiqua" w:hAnsi="Book Antiqua" w:cs="Times New Roman"/>
          <w:sz w:val="24"/>
          <w:szCs w:val="24"/>
        </w:rPr>
        <w:t xml:space="preserve"> </w:t>
      </w:r>
      <w:r w:rsidR="00171480" w:rsidRPr="008A59BC">
        <w:rPr>
          <w:rFonts w:ascii="Book Antiqua" w:hAnsi="Book Antiqua" w:cs="Times New Roman"/>
          <w:sz w:val="24"/>
          <w:szCs w:val="24"/>
        </w:rPr>
        <w:t>Primary cultured</w:t>
      </w:r>
      <w:r w:rsidR="00C5266F" w:rsidRPr="008A59BC">
        <w:rPr>
          <w:rFonts w:ascii="Book Antiqua" w:hAnsi="Book Antiqua" w:cs="Times New Roman"/>
          <w:sz w:val="24"/>
          <w:szCs w:val="24"/>
        </w:rPr>
        <w:t xml:space="preserve"> </w:t>
      </w:r>
      <w:r w:rsidR="00AC1A22">
        <w:rPr>
          <w:rFonts w:ascii="Book Antiqua" w:hAnsi="Book Antiqua" w:cs="Times New Roman"/>
          <w:sz w:val="24"/>
          <w:szCs w:val="24"/>
        </w:rPr>
        <w:t>hepatic stellate cells (HSCs)</w:t>
      </w:r>
      <w:r w:rsidR="00AC1A22">
        <w:rPr>
          <w:rFonts w:ascii="Book Antiqua" w:hAnsi="Book Antiqua" w:cs="Times New Roman" w:hint="eastAsia"/>
          <w:sz w:val="24"/>
          <w:szCs w:val="24"/>
        </w:rPr>
        <w:t xml:space="preserve"> </w:t>
      </w:r>
      <w:r w:rsidR="00C5266F" w:rsidRPr="008A59BC">
        <w:rPr>
          <w:rFonts w:ascii="Book Antiqua" w:hAnsi="Book Antiqua" w:cs="Times New Roman"/>
          <w:sz w:val="24"/>
          <w:szCs w:val="24"/>
        </w:rPr>
        <w:t xml:space="preserve">were </w:t>
      </w:r>
      <w:r w:rsidRPr="008A59BC">
        <w:rPr>
          <w:rFonts w:ascii="Book Antiqua" w:hAnsi="Book Antiqua" w:cs="Times New Roman"/>
          <w:sz w:val="24"/>
          <w:szCs w:val="24"/>
        </w:rPr>
        <w:t>maintained on uncoated plastic dishes</w:t>
      </w:r>
      <w:r w:rsidR="00C5266F" w:rsidRPr="008A59BC">
        <w:rPr>
          <w:rFonts w:ascii="Book Antiqua" w:hAnsi="Book Antiqua" w:cs="Times New Roman"/>
          <w:sz w:val="24"/>
          <w:szCs w:val="24"/>
        </w:rPr>
        <w:t>.</w:t>
      </w:r>
      <w:r w:rsidRPr="008A59BC">
        <w:rPr>
          <w:rFonts w:ascii="Book Antiqua" w:hAnsi="Book Antiqua" w:cs="Times New Roman"/>
          <w:sz w:val="24"/>
          <w:szCs w:val="24"/>
        </w:rPr>
        <w:t xml:space="preserve"> </w:t>
      </w:r>
      <w:r w:rsidR="00171480" w:rsidRPr="008A59BC">
        <w:rPr>
          <w:rFonts w:ascii="Book Antiqua" w:hAnsi="Book Antiqua" w:cs="Times New Roman"/>
          <w:sz w:val="24"/>
          <w:szCs w:val="24"/>
        </w:rPr>
        <w:t xml:space="preserve">HSCs presented a star-shaped appearance with fewer and smaller lipid droplets in the cytoplasm after primary culture for five days, and began to express α-SMA at non-uniform levels between cells. </w:t>
      </w:r>
      <w:proofErr w:type="spellStart"/>
      <w:r w:rsidR="00171480" w:rsidRPr="008A59BC">
        <w:rPr>
          <w:rFonts w:ascii="Book Antiqua" w:hAnsi="Book Antiqua" w:cs="Times New Roman"/>
          <w:sz w:val="24"/>
          <w:szCs w:val="24"/>
        </w:rPr>
        <w:t>Subcultured</w:t>
      </w:r>
      <w:proofErr w:type="spellEnd"/>
      <w:r w:rsidR="00171480" w:rsidRPr="008A59BC">
        <w:rPr>
          <w:rFonts w:ascii="Book Antiqua" w:hAnsi="Book Antiqua" w:cs="Times New Roman"/>
          <w:sz w:val="24"/>
          <w:szCs w:val="24"/>
        </w:rPr>
        <w:t xml:space="preserve"> HSCs evolved into </w:t>
      </w:r>
      <w:proofErr w:type="spellStart"/>
      <w:r w:rsidR="00171480" w:rsidRPr="008A59BC">
        <w:rPr>
          <w:rFonts w:ascii="Book Antiqua" w:hAnsi="Book Antiqua" w:cs="Times New Roman"/>
          <w:sz w:val="24"/>
          <w:szCs w:val="24"/>
        </w:rPr>
        <w:t>myofibroblast</w:t>
      </w:r>
      <w:proofErr w:type="spellEnd"/>
      <w:r w:rsidR="00171480" w:rsidRPr="008A59BC">
        <w:rPr>
          <w:rFonts w:ascii="Book Antiqua" w:hAnsi="Book Antiqua" w:cs="Times New Roman"/>
          <w:sz w:val="24"/>
          <w:szCs w:val="24"/>
        </w:rPr>
        <w:t>-like cells without l</w:t>
      </w:r>
      <w:r w:rsidR="00564357">
        <w:rPr>
          <w:rFonts w:ascii="Book Antiqua" w:hAnsi="Book Antiqua" w:cs="Times New Roman"/>
          <w:sz w:val="24"/>
          <w:szCs w:val="24"/>
        </w:rPr>
        <w:t xml:space="preserve">ipid droplets in the cytoplasm </w:t>
      </w:r>
      <w:r w:rsidR="00171480" w:rsidRPr="008A59BC">
        <w:rPr>
          <w:rFonts w:ascii="Book Antiqua" w:hAnsi="Book Antiqua" w:cs="Times New Roman"/>
          <w:sz w:val="24"/>
          <w:szCs w:val="24"/>
        </w:rPr>
        <w:t xml:space="preserve">and expressed a uniform and higher level of α-SMA. </w:t>
      </w:r>
      <w:r w:rsidRPr="008A59BC">
        <w:rPr>
          <w:rFonts w:ascii="Book Antiqua" w:hAnsi="Book Antiqua" w:cs="Times New Roman"/>
          <w:sz w:val="24"/>
          <w:szCs w:val="24"/>
        </w:rPr>
        <w:t xml:space="preserve">Red: </w:t>
      </w:r>
      <w:proofErr w:type="spellStart"/>
      <w:r w:rsidRPr="008A59BC">
        <w:rPr>
          <w:rFonts w:ascii="Book Antiqua" w:hAnsi="Book Antiqua" w:cs="Times New Roman"/>
          <w:sz w:val="24"/>
          <w:szCs w:val="24"/>
        </w:rPr>
        <w:t>desmin</w:t>
      </w:r>
      <w:proofErr w:type="spellEnd"/>
      <w:r w:rsidRPr="008A59BC">
        <w:rPr>
          <w:rFonts w:ascii="Book Antiqua" w:hAnsi="Book Antiqua" w:cs="Times New Roman"/>
          <w:sz w:val="24"/>
          <w:szCs w:val="24"/>
        </w:rPr>
        <w:t xml:space="preserve">; green: α-SMA; blue: nucleus (DAPI). Merged images are also shown. White arrows point to </w:t>
      </w:r>
      <w:r w:rsidR="00C5266F" w:rsidRPr="008A59BC">
        <w:rPr>
          <w:rFonts w:ascii="Book Antiqua" w:hAnsi="Book Antiqua" w:cs="Times New Roman"/>
          <w:sz w:val="24"/>
          <w:szCs w:val="24"/>
        </w:rPr>
        <w:t xml:space="preserve">HSCs expressed </w:t>
      </w:r>
      <w:r w:rsidRPr="008A59BC">
        <w:rPr>
          <w:rFonts w:ascii="Book Antiqua" w:hAnsi="Book Antiqua" w:cs="Times New Roman"/>
          <w:sz w:val="24"/>
          <w:szCs w:val="24"/>
        </w:rPr>
        <w:t>high</w:t>
      </w:r>
      <w:r w:rsidR="00C5266F" w:rsidRPr="008A59BC">
        <w:rPr>
          <w:rFonts w:ascii="Book Antiqua" w:hAnsi="Book Antiqua" w:cs="Times New Roman"/>
          <w:sz w:val="24"/>
          <w:szCs w:val="24"/>
        </w:rPr>
        <w:t xml:space="preserve"> </w:t>
      </w:r>
      <w:r w:rsidRPr="008A59BC">
        <w:rPr>
          <w:rFonts w:ascii="Book Antiqua" w:hAnsi="Book Antiqua" w:cs="Times New Roman"/>
          <w:sz w:val="24"/>
          <w:szCs w:val="24"/>
        </w:rPr>
        <w:t>level of α-SMA. Bar</w:t>
      </w:r>
      <w:r w:rsidR="00564357">
        <w:rPr>
          <w:rFonts w:ascii="Book Antiqua" w:hAnsi="Book Antiqua" w:cs="Times New Roman" w:hint="eastAsia"/>
          <w:sz w:val="24"/>
          <w:szCs w:val="24"/>
        </w:rPr>
        <w:t xml:space="preserve"> </w:t>
      </w:r>
      <w:r w:rsidRPr="008A59BC">
        <w:rPr>
          <w:rFonts w:ascii="Book Antiqua" w:hAnsi="Book Antiqua" w:cs="Times New Roman"/>
          <w:sz w:val="24"/>
          <w:szCs w:val="24"/>
        </w:rPr>
        <w:t>=</w:t>
      </w:r>
      <w:r w:rsidR="00564357">
        <w:rPr>
          <w:rFonts w:ascii="Book Antiqua" w:hAnsi="Book Antiqua" w:cs="Times New Roman" w:hint="eastAsia"/>
          <w:sz w:val="24"/>
          <w:szCs w:val="24"/>
        </w:rPr>
        <w:t xml:space="preserve"> </w:t>
      </w:r>
      <w:r w:rsidRPr="008A59BC">
        <w:rPr>
          <w:rFonts w:ascii="Book Antiqua" w:hAnsi="Book Antiqua" w:cs="Times New Roman"/>
          <w:sz w:val="24"/>
          <w:szCs w:val="24"/>
        </w:rPr>
        <w:t xml:space="preserve">100 </w:t>
      </w:r>
      <w:proofErr w:type="spellStart"/>
      <w:r w:rsidRPr="008A59BC">
        <w:rPr>
          <w:rFonts w:ascii="Book Antiqua" w:hAnsi="Book Antiqua" w:cs="Times New Roman"/>
          <w:sz w:val="24"/>
          <w:szCs w:val="24"/>
        </w:rPr>
        <w:t>μm</w:t>
      </w:r>
      <w:proofErr w:type="spellEnd"/>
      <w:r w:rsidRPr="008A59BC">
        <w:rPr>
          <w:rFonts w:ascii="Book Antiqua" w:hAnsi="Book Antiqua" w:cs="Times New Roman"/>
          <w:sz w:val="24"/>
          <w:szCs w:val="24"/>
        </w:rPr>
        <w:t>.</w:t>
      </w:r>
    </w:p>
    <w:p w:rsidR="009539ED" w:rsidRPr="009539ED" w:rsidRDefault="009539ED" w:rsidP="009539E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6CFB3D87" wp14:editId="7D744D04">
            <wp:extent cx="6219731" cy="2197325"/>
            <wp:effectExtent l="0" t="0" r="0" b="0"/>
            <wp:docPr id="1" name="图片 1" descr="C:\Users\qiyuan\AppData\Roaming\Tencent\Users\409881474\QQ\WinTemp\RichOle\_DNON~}IA1KL][TJL%KIH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_DNON~}IA1KL][TJL%KIH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757" cy="2197334"/>
                    </a:xfrm>
                    <a:prstGeom prst="rect">
                      <a:avLst/>
                    </a:prstGeom>
                    <a:noFill/>
                    <a:ln>
                      <a:noFill/>
                    </a:ln>
                  </pic:spPr>
                </pic:pic>
              </a:graphicData>
            </a:graphic>
          </wp:inline>
        </w:drawing>
      </w:r>
    </w:p>
    <w:p w:rsidR="002F44D6" w:rsidRPr="008A59BC" w:rsidRDefault="002F44D6" w:rsidP="008A59BC">
      <w:pPr>
        <w:spacing w:line="360" w:lineRule="auto"/>
        <w:rPr>
          <w:rFonts w:ascii="Book Antiqua" w:hAnsi="Book Antiqua" w:cs="Times New Roman"/>
          <w:sz w:val="24"/>
          <w:szCs w:val="24"/>
        </w:rPr>
      </w:pPr>
    </w:p>
    <w:p w:rsidR="009539ED" w:rsidRDefault="009539ED">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2F44D6" w:rsidRPr="008A59BC" w:rsidRDefault="00A00218" w:rsidP="008A59BC">
      <w:pPr>
        <w:spacing w:line="360" w:lineRule="auto"/>
        <w:rPr>
          <w:rFonts w:ascii="Book Antiqua" w:hAnsi="Book Antiqua" w:cs="Times New Roman"/>
          <w:sz w:val="24"/>
          <w:szCs w:val="24"/>
        </w:rPr>
      </w:pPr>
      <w:r w:rsidRPr="00A00218">
        <w:rPr>
          <w:rFonts w:ascii="Book Antiqua" w:hAnsi="Book Antiqua" w:cs="Times New Roman"/>
          <w:b/>
          <w:color w:val="000000" w:themeColor="text1"/>
          <w:sz w:val="24"/>
          <w:szCs w:val="24"/>
        </w:rPr>
        <w:lastRenderedPageBreak/>
        <w:t>Figure</w:t>
      </w:r>
      <w:r>
        <w:rPr>
          <w:rFonts w:ascii="Book Antiqua" w:hAnsi="Book Antiqua" w:cs="Times New Roman"/>
          <w:sz w:val="24"/>
          <w:szCs w:val="24"/>
        </w:rPr>
        <w:t xml:space="preserve"> </w:t>
      </w:r>
      <w:r w:rsidRPr="00A00218">
        <w:rPr>
          <w:rFonts w:ascii="Book Antiqua" w:hAnsi="Book Antiqua" w:cs="Times New Roman"/>
          <w:b/>
          <w:sz w:val="24"/>
          <w:szCs w:val="24"/>
        </w:rPr>
        <w:t>2</w:t>
      </w:r>
      <w:r w:rsidR="002F44D6" w:rsidRPr="008A59BC">
        <w:rPr>
          <w:rFonts w:ascii="Book Antiqua" w:hAnsi="Book Antiqua" w:cs="Times New Roman"/>
          <w:sz w:val="24"/>
          <w:szCs w:val="24"/>
        </w:rPr>
        <w:t xml:space="preserve"> </w:t>
      </w:r>
      <w:r w:rsidR="002F44D6" w:rsidRPr="008A59BC">
        <w:rPr>
          <w:rFonts w:ascii="Book Antiqua" w:hAnsi="Book Antiqua" w:cs="Times New Roman"/>
          <w:b/>
          <w:sz w:val="24"/>
          <w:szCs w:val="24"/>
        </w:rPr>
        <w:t xml:space="preserve">Ultrastructure of </w:t>
      </w:r>
      <w:r w:rsidR="00AC1A22" w:rsidRPr="00AC1A22">
        <w:rPr>
          <w:rFonts w:ascii="Book Antiqua" w:hAnsi="Book Antiqua" w:cs="Times New Roman"/>
          <w:b/>
          <w:sz w:val="24"/>
          <w:szCs w:val="24"/>
        </w:rPr>
        <w:t>hepatic stellate cells</w:t>
      </w:r>
      <w:r w:rsidR="00AC1A22">
        <w:rPr>
          <w:rFonts w:ascii="Book Antiqua" w:hAnsi="Book Antiqua" w:cs="Times New Roman" w:hint="eastAsia"/>
          <w:b/>
          <w:sz w:val="24"/>
          <w:szCs w:val="24"/>
        </w:rPr>
        <w:t xml:space="preserve"> </w:t>
      </w:r>
      <w:r w:rsidR="002F44D6" w:rsidRPr="008A59BC">
        <w:rPr>
          <w:rFonts w:ascii="Book Antiqua" w:hAnsi="Book Antiqua" w:cs="Times New Roman"/>
          <w:b/>
          <w:sz w:val="24"/>
          <w:szCs w:val="24"/>
        </w:rPr>
        <w:t>observed under TEM.</w:t>
      </w:r>
      <w:r>
        <w:rPr>
          <w:rFonts w:ascii="Book Antiqua" w:hAnsi="Book Antiqua" w:cs="Times New Roman"/>
          <w:sz w:val="24"/>
          <w:szCs w:val="24"/>
        </w:rPr>
        <w:t xml:space="preserve"> </w:t>
      </w:r>
      <w:r w:rsidR="002F44D6" w:rsidRPr="008A59BC">
        <w:rPr>
          <w:rFonts w:ascii="Book Antiqua" w:hAnsi="Book Antiqua" w:cs="Times New Roman"/>
          <w:sz w:val="24"/>
          <w:szCs w:val="24"/>
        </w:rPr>
        <w:t>A</w:t>
      </w:r>
      <w:r>
        <w:rPr>
          <w:rFonts w:ascii="Book Antiqua" w:hAnsi="Book Antiqua" w:cs="Times New Roman" w:hint="eastAsia"/>
          <w:sz w:val="24"/>
          <w:szCs w:val="24"/>
        </w:rPr>
        <w:t>:</w:t>
      </w:r>
      <w:r w:rsidR="002F44D6" w:rsidRPr="008A59BC">
        <w:rPr>
          <w:rFonts w:ascii="Book Antiqua" w:hAnsi="Book Antiqua" w:cs="Times New Roman"/>
          <w:sz w:val="24"/>
          <w:szCs w:val="24"/>
        </w:rPr>
        <w:t xml:space="preserve"> HSCs contained lipid droplets (L) around the nucleus (N) after primary culture</w:t>
      </w:r>
      <w:r w:rsidR="00171480" w:rsidRPr="008A59BC">
        <w:rPr>
          <w:rFonts w:ascii="Book Antiqua" w:hAnsi="Book Antiqua" w:cs="Times New Roman"/>
          <w:sz w:val="24"/>
          <w:szCs w:val="24"/>
        </w:rPr>
        <w:t>d for 24 h</w:t>
      </w:r>
      <w:r>
        <w:rPr>
          <w:rFonts w:ascii="Book Antiqua" w:hAnsi="Book Antiqua" w:cs="Times New Roman"/>
          <w:sz w:val="24"/>
          <w:szCs w:val="24"/>
        </w:rPr>
        <w:t xml:space="preserve">. </w:t>
      </w:r>
      <w:r w:rsidR="002F44D6" w:rsidRPr="008A59BC">
        <w:rPr>
          <w:rFonts w:ascii="Book Antiqua" w:hAnsi="Book Antiqua" w:cs="Times New Roman"/>
          <w:sz w:val="24"/>
          <w:szCs w:val="24"/>
        </w:rPr>
        <w:t>B</w:t>
      </w:r>
      <w:r>
        <w:rPr>
          <w:rFonts w:ascii="Book Antiqua" w:hAnsi="Book Antiqua" w:cs="Times New Roman" w:hint="eastAsia"/>
          <w:sz w:val="24"/>
          <w:szCs w:val="24"/>
        </w:rPr>
        <w:t xml:space="preserve">: </w:t>
      </w:r>
      <w:r w:rsidR="00AC1A22">
        <w:rPr>
          <w:rFonts w:ascii="Book Antiqua" w:hAnsi="Book Antiqua" w:cs="Times New Roman"/>
          <w:sz w:val="24"/>
          <w:szCs w:val="24"/>
        </w:rPr>
        <w:t>Hepatic stellate cells (HSCs)</w:t>
      </w:r>
      <w:r w:rsidR="00AC1A22" w:rsidRPr="008A59BC">
        <w:rPr>
          <w:rFonts w:ascii="Book Antiqua" w:hAnsi="Book Antiqua" w:cs="Times New Roman"/>
          <w:sz w:val="24"/>
          <w:szCs w:val="24"/>
        </w:rPr>
        <w:t xml:space="preserve"> </w:t>
      </w:r>
      <w:r w:rsidR="002F44D6" w:rsidRPr="008A59BC">
        <w:rPr>
          <w:rFonts w:ascii="Book Antiqua" w:hAnsi="Book Antiqua" w:cs="Times New Roman"/>
          <w:sz w:val="24"/>
          <w:szCs w:val="24"/>
        </w:rPr>
        <w:t>(5d) were characterized by decreased lipid droplets and a moderate amount of rough endoplasmic reticu</w:t>
      </w:r>
      <w:r>
        <w:rPr>
          <w:rFonts w:ascii="Book Antiqua" w:hAnsi="Book Antiqua" w:cs="Times New Roman"/>
          <w:sz w:val="24"/>
          <w:szCs w:val="24"/>
        </w:rPr>
        <w:t xml:space="preserve">lum (ER) and mitochondria (M). </w:t>
      </w:r>
      <w:r w:rsidR="002F44D6" w:rsidRPr="008A59BC">
        <w:rPr>
          <w:rFonts w:ascii="Book Antiqua" w:hAnsi="Book Antiqua" w:cs="Times New Roman"/>
          <w:sz w:val="24"/>
          <w:szCs w:val="24"/>
        </w:rPr>
        <w:t>C</w:t>
      </w:r>
      <w:r>
        <w:rPr>
          <w:rFonts w:ascii="Book Antiqua" w:hAnsi="Book Antiqua" w:cs="Times New Roman" w:hint="eastAsia"/>
          <w:sz w:val="24"/>
          <w:szCs w:val="24"/>
        </w:rPr>
        <w:t xml:space="preserve">: </w:t>
      </w:r>
      <w:r w:rsidR="002F44D6" w:rsidRPr="008A59BC">
        <w:rPr>
          <w:rFonts w:ascii="Book Antiqua" w:hAnsi="Book Antiqua" w:cs="Times New Roman"/>
          <w:sz w:val="24"/>
          <w:szCs w:val="24"/>
        </w:rPr>
        <w:t xml:space="preserve">HSCs (P3) exhibited marked hypertrophy of rough endoplasmic reticulum and microfilaments, but no lipid </w:t>
      </w:r>
      <w:bookmarkStart w:id="202" w:name="OLE_LINK21"/>
      <w:bookmarkStart w:id="203" w:name="OLE_LINK22"/>
      <w:r w:rsidR="002F44D6" w:rsidRPr="008A59BC">
        <w:rPr>
          <w:rFonts w:ascii="Book Antiqua" w:hAnsi="Book Antiqua" w:cs="Times New Roman"/>
          <w:sz w:val="24"/>
          <w:szCs w:val="24"/>
        </w:rPr>
        <w:t>droplets. Black arrows point to</w:t>
      </w:r>
      <w:r w:rsidR="002F44D6" w:rsidRPr="008A59BC" w:rsidDel="00A5211A">
        <w:rPr>
          <w:rFonts w:ascii="Book Antiqua" w:hAnsi="Book Antiqua" w:cs="Times New Roman"/>
          <w:sz w:val="24"/>
          <w:szCs w:val="24"/>
        </w:rPr>
        <w:t xml:space="preserve"> </w:t>
      </w:r>
      <w:r w:rsidR="002F44D6" w:rsidRPr="008A59BC">
        <w:rPr>
          <w:rFonts w:ascii="Book Antiqua" w:hAnsi="Book Antiqua" w:cs="Times New Roman"/>
          <w:sz w:val="24"/>
          <w:szCs w:val="24"/>
        </w:rPr>
        <w:t>microfilaments. Bar</w:t>
      </w:r>
      <w:r w:rsidR="00564357">
        <w:rPr>
          <w:rFonts w:ascii="Book Antiqua" w:hAnsi="Book Antiqua" w:cs="Times New Roman" w:hint="eastAsia"/>
          <w:sz w:val="24"/>
          <w:szCs w:val="24"/>
        </w:rPr>
        <w:t xml:space="preserve"> </w:t>
      </w:r>
      <w:r w:rsidR="002F44D6" w:rsidRPr="008A59BC">
        <w:rPr>
          <w:rFonts w:ascii="Book Antiqua" w:hAnsi="Book Antiqua" w:cs="Times New Roman"/>
          <w:sz w:val="24"/>
          <w:szCs w:val="24"/>
        </w:rPr>
        <w:t>=</w:t>
      </w:r>
      <w:r w:rsidR="00564357">
        <w:rPr>
          <w:rFonts w:ascii="Book Antiqua" w:hAnsi="Book Antiqua" w:cs="Times New Roman" w:hint="eastAsia"/>
          <w:sz w:val="24"/>
          <w:szCs w:val="24"/>
        </w:rPr>
        <w:t xml:space="preserve"> </w:t>
      </w:r>
      <w:r w:rsidR="002F44D6" w:rsidRPr="008A59BC">
        <w:rPr>
          <w:rFonts w:ascii="Book Antiqua" w:hAnsi="Book Antiqua" w:cs="Times New Roman"/>
          <w:sz w:val="24"/>
          <w:szCs w:val="24"/>
        </w:rPr>
        <w:t xml:space="preserve">1 </w:t>
      </w:r>
      <w:proofErr w:type="spellStart"/>
      <w:r w:rsidR="002F44D6" w:rsidRPr="008A59BC">
        <w:rPr>
          <w:rFonts w:ascii="Book Antiqua" w:hAnsi="Book Antiqua" w:cs="Times New Roman"/>
          <w:sz w:val="24"/>
          <w:szCs w:val="24"/>
        </w:rPr>
        <w:t>μm</w:t>
      </w:r>
      <w:bookmarkEnd w:id="202"/>
      <w:bookmarkEnd w:id="203"/>
      <w:proofErr w:type="spellEnd"/>
      <w:r w:rsidR="002F44D6" w:rsidRPr="008A59BC">
        <w:rPr>
          <w:rFonts w:ascii="Book Antiqua" w:hAnsi="Book Antiqua" w:cs="Times New Roman"/>
          <w:sz w:val="24"/>
          <w:szCs w:val="24"/>
        </w:rPr>
        <w:t>.</w:t>
      </w:r>
    </w:p>
    <w:p w:rsidR="009539ED" w:rsidRPr="009539ED" w:rsidRDefault="009539ED" w:rsidP="009539E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71BB7EB9" wp14:editId="40F96B2E">
            <wp:extent cx="5640308" cy="1576577"/>
            <wp:effectExtent l="0" t="0" r="0" b="0"/>
            <wp:docPr id="2" name="图片 2" descr="C:\Users\qiyuan\AppData\Roaming\Tencent\Users\409881474\QQ\WinTemp\RichOle\4D[}8[C7WNLVA_SZ5GM]0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yuan\AppData\Roaming\Tencent\Users\409881474\QQ\WinTemp\RichOle\4D[}8[C7WNLVA_SZ5GM]0I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294" cy="1576573"/>
                    </a:xfrm>
                    <a:prstGeom prst="rect">
                      <a:avLst/>
                    </a:prstGeom>
                    <a:noFill/>
                    <a:ln>
                      <a:noFill/>
                    </a:ln>
                  </pic:spPr>
                </pic:pic>
              </a:graphicData>
            </a:graphic>
          </wp:inline>
        </w:drawing>
      </w:r>
    </w:p>
    <w:p w:rsidR="00983778" w:rsidRPr="008A59BC" w:rsidRDefault="00983778" w:rsidP="008A59BC">
      <w:pPr>
        <w:spacing w:line="360" w:lineRule="auto"/>
        <w:rPr>
          <w:rFonts w:ascii="Book Antiqua" w:hAnsi="Book Antiqua" w:cs="Times New Roman"/>
          <w:sz w:val="24"/>
          <w:szCs w:val="24"/>
        </w:rPr>
      </w:pPr>
    </w:p>
    <w:p w:rsidR="002F44D6" w:rsidRPr="008A59BC" w:rsidRDefault="00A00218" w:rsidP="008A59BC">
      <w:pPr>
        <w:spacing w:line="360" w:lineRule="auto"/>
        <w:rPr>
          <w:rFonts w:ascii="Book Antiqua" w:hAnsi="Book Antiqua" w:cs="Times New Roman"/>
          <w:sz w:val="24"/>
          <w:szCs w:val="24"/>
        </w:rPr>
      </w:pPr>
      <w:r w:rsidRPr="00A00218">
        <w:rPr>
          <w:rFonts w:ascii="Book Antiqua" w:hAnsi="Book Antiqua" w:cs="Times New Roman"/>
          <w:b/>
          <w:color w:val="000000" w:themeColor="text1"/>
          <w:sz w:val="24"/>
          <w:szCs w:val="24"/>
        </w:rPr>
        <w:t>Figure</w:t>
      </w:r>
      <w:r>
        <w:rPr>
          <w:rFonts w:ascii="Book Antiqua" w:hAnsi="Book Antiqua" w:cs="Times New Roman"/>
          <w:sz w:val="24"/>
          <w:szCs w:val="24"/>
        </w:rPr>
        <w:t xml:space="preserve"> </w:t>
      </w:r>
      <w:r w:rsidRPr="00A00218">
        <w:rPr>
          <w:rFonts w:ascii="Book Antiqua" w:hAnsi="Book Antiqua" w:cs="Times New Roman"/>
          <w:b/>
          <w:sz w:val="24"/>
          <w:szCs w:val="24"/>
        </w:rPr>
        <w:t>3</w:t>
      </w:r>
      <w:r w:rsidR="002F44D6" w:rsidRPr="008A59BC">
        <w:rPr>
          <w:rFonts w:ascii="Book Antiqua" w:hAnsi="Book Antiqua" w:cs="Times New Roman"/>
          <w:sz w:val="24"/>
          <w:szCs w:val="24"/>
        </w:rPr>
        <w:t xml:space="preserve"> </w:t>
      </w:r>
      <w:r w:rsidR="00235A6F" w:rsidRPr="008A59BC">
        <w:rPr>
          <w:rFonts w:ascii="Book Antiqua" w:hAnsi="Book Antiqua" w:cs="Times New Roman"/>
          <w:b/>
          <w:sz w:val="24"/>
          <w:szCs w:val="24"/>
        </w:rPr>
        <w:t xml:space="preserve">Infusion of </w:t>
      </w:r>
      <w:r w:rsidR="00AC1A22" w:rsidRPr="00AC1A22">
        <w:rPr>
          <w:rFonts w:ascii="Book Antiqua" w:hAnsi="Book Antiqua" w:cs="Times New Roman"/>
          <w:b/>
          <w:sz w:val="24"/>
          <w:szCs w:val="24"/>
        </w:rPr>
        <w:t xml:space="preserve">hepatic stellate cells </w:t>
      </w:r>
      <w:r w:rsidR="00235A6F" w:rsidRPr="008A59BC">
        <w:rPr>
          <w:rFonts w:ascii="Book Antiqua" w:hAnsi="Book Antiqua" w:cs="Times New Roman"/>
          <w:b/>
          <w:sz w:val="24"/>
          <w:szCs w:val="24"/>
        </w:rPr>
        <w:t>lysate provides a trend toward increased survival in APAP-induced</w:t>
      </w:r>
      <w:r w:rsidR="00235A6F" w:rsidRPr="00AC1A22">
        <w:rPr>
          <w:rFonts w:ascii="Book Antiqua" w:hAnsi="Book Antiqua" w:cs="Times New Roman"/>
          <w:b/>
          <w:sz w:val="24"/>
          <w:szCs w:val="24"/>
        </w:rPr>
        <w:t xml:space="preserve"> </w:t>
      </w:r>
      <w:r w:rsidR="00AC1A22" w:rsidRPr="00AC1A22">
        <w:rPr>
          <w:rFonts w:ascii="Book Antiqua" w:hAnsi="Book Antiqua" w:cs="Times New Roman"/>
          <w:b/>
          <w:sz w:val="24"/>
          <w:szCs w:val="24"/>
        </w:rPr>
        <w:t>acute liver injury</w:t>
      </w:r>
      <w:r w:rsidR="00235A6F" w:rsidRPr="008A59BC">
        <w:rPr>
          <w:rFonts w:ascii="Book Antiqua" w:hAnsi="Book Antiqua" w:cs="Times New Roman"/>
          <w:b/>
          <w:sz w:val="24"/>
          <w:szCs w:val="24"/>
        </w:rPr>
        <w:t xml:space="preserve">. </w:t>
      </w:r>
      <w:r w:rsidR="00FE0171" w:rsidRPr="008A59BC">
        <w:rPr>
          <w:rFonts w:ascii="Book Antiqua" w:hAnsi="Book Antiqua" w:cs="Times New Roman"/>
          <w:sz w:val="24"/>
          <w:szCs w:val="24"/>
        </w:rPr>
        <w:t xml:space="preserve">All animals were fasted overnight before APAP treatment. </w:t>
      </w:r>
      <w:r w:rsidR="00235A6F" w:rsidRPr="008A59BC">
        <w:rPr>
          <w:rFonts w:ascii="Book Antiqua" w:hAnsi="Book Antiqua" w:cs="Times New Roman"/>
          <w:sz w:val="24"/>
          <w:szCs w:val="24"/>
        </w:rPr>
        <w:t xml:space="preserve">Mice administered APAP were treated with </w:t>
      </w:r>
      <w:proofErr w:type="spellStart"/>
      <w:r w:rsidR="00235A6F" w:rsidRPr="008A59BC">
        <w:rPr>
          <w:rFonts w:ascii="Book Antiqua" w:hAnsi="Book Antiqua" w:cs="Times New Roman"/>
          <w:sz w:val="24"/>
          <w:szCs w:val="24"/>
        </w:rPr>
        <w:t>i.v.</w:t>
      </w:r>
      <w:proofErr w:type="spellEnd"/>
      <w:r w:rsidR="00235A6F" w:rsidRPr="008A59BC">
        <w:rPr>
          <w:rFonts w:ascii="Book Antiqua" w:hAnsi="Book Antiqua" w:cs="Times New Roman"/>
          <w:sz w:val="24"/>
          <w:szCs w:val="24"/>
        </w:rPr>
        <w:t xml:space="preserve"> injection of </w:t>
      </w:r>
      <w:r w:rsidR="00AC1A22">
        <w:rPr>
          <w:rFonts w:ascii="Book Antiqua" w:hAnsi="Book Antiqua" w:cs="Times New Roman"/>
          <w:sz w:val="24"/>
          <w:szCs w:val="24"/>
        </w:rPr>
        <w:t>hepatic stellate cells (HSCs)</w:t>
      </w:r>
      <w:r w:rsidR="00AC1A22">
        <w:rPr>
          <w:rFonts w:ascii="Book Antiqua" w:hAnsi="Book Antiqua" w:cs="Times New Roman" w:hint="eastAsia"/>
          <w:sz w:val="24"/>
          <w:szCs w:val="24"/>
        </w:rPr>
        <w:t xml:space="preserve"> </w:t>
      </w:r>
      <w:r w:rsidR="00235A6F" w:rsidRPr="008A59BC">
        <w:rPr>
          <w:rFonts w:ascii="Book Antiqua" w:hAnsi="Book Antiqua" w:cs="Times New Roman"/>
          <w:sz w:val="24"/>
          <w:szCs w:val="24"/>
        </w:rPr>
        <w:t>or HSC</w:t>
      </w:r>
      <w:r w:rsidR="00632E0E" w:rsidRPr="008A59BC">
        <w:rPr>
          <w:rFonts w:ascii="Book Antiqua" w:hAnsi="Book Antiqua" w:cs="Times New Roman"/>
          <w:sz w:val="24"/>
          <w:szCs w:val="24"/>
        </w:rPr>
        <w:t>s</w:t>
      </w:r>
      <w:r w:rsidR="00235A6F" w:rsidRPr="008A59BC">
        <w:rPr>
          <w:rFonts w:ascii="Book Antiqua" w:hAnsi="Book Antiqua" w:cs="Times New Roman"/>
          <w:sz w:val="24"/>
          <w:szCs w:val="24"/>
        </w:rPr>
        <w:t xml:space="preserve"> lysates from the same cell mass (0.2</w:t>
      </w:r>
      <w:r>
        <w:rPr>
          <w:rFonts w:ascii="Book Antiqua" w:hAnsi="Book Antiqua" w:cs="Times New Roman" w:hint="eastAsia"/>
          <w:sz w:val="24"/>
          <w:szCs w:val="24"/>
        </w:rPr>
        <w:t xml:space="preserve"> </w:t>
      </w:r>
      <w:r w:rsidR="00235A6F" w:rsidRPr="008A59BC">
        <w:rPr>
          <w:rFonts w:ascii="Book Antiqua" w:hAnsi="Book Antiqua" w:cs="Times New Roman"/>
          <w:sz w:val="24"/>
          <w:szCs w:val="24"/>
        </w:rPr>
        <w:t>m</w:t>
      </w:r>
      <w:r w:rsidRPr="008A59BC">
        <w:rPr>
          <w:rFonts w:ascii="Book Antiqua" w:hAnsi="Book Antiqua" w:cs="Times New Roman"/>
          <w:sz w:val="24"/>
          <w:szCs w:val="24"/>
        </w:rPr>
        <w:t>L</w:t>
      </w:r>
      <w:r w:rsidR="00235A6F" w:rsidRPr="008A59BC">
        <w:rPr>
          <w:rFonts w:ascii="Book Antiqua" w:hAnsi="Book Antiqua" w:cs="Times New Roman"/>
          <w:sz w:val="24"/>
          <w:szCs w:val="24"/>
        </w:rPr>
        <w:t>, about 2 × 10</w:t>
      </w:r>
      <w:r w:rsidR="00235A6F" w:rsidRPr="008A59BC">
        <w:rPr>
          <w:rFonts w:ascii="Book Antiqua" w:hAnsi="Book Antiqua" w:cs="Times New Roman"/>
          <w:sz w:val="24"/>
          <w:szCs w:val="24"/>
          <w:vertAlign w:val="superscript"/>
        </w:rPr>
        <w:t>6</w:t>
      </w:r>
      <w:r w:rsidR="00235A6F" w:rsidRPr="008A59BC">
        <w:rPr>
          <w:rFonts w:ascii="Book Antiqua" w:hAnsi="Book Antiqua" w:cs="Times New Roman"/>
          <w:sz w:val="24"/>
          <w:szCs w:val="24"/>
        </w:rPr>
        <w:t xml:space="preserve"> cells). Control mice received vehicle (0.2</w:t>
      </w:r>
      <w:r>
        <w:rPr>
          <w:rFonts w:ascii="Book Antiqua" w:hAnsi="Book Antiqua" w:cs="Times New Roman" w:hint="eastAsia"/>
          <w:sz w:val="24"/>
          <w:szCs w:val="24"/>
        </w:rPr>
        <w:t xml:space="preserve"> </w:t>
      </w:r>
      <w:r w:rsidR="00235A6F" w:rsidRPr="008A59BC">
        <w:rPr>
          <w:rFonts w:ascii="Book Antiqua" w:hAnsi="Book Antiqua" w:cs="Times New Roman"/>
          <w:sz w:val="24"/>
          <w:szCs w:val="24"/>
        </w:rPr>
        <w:t>m</w:t>
      </w:r>
      <w:r w:rsidRPr="008A59BC">
        <w:rPr>
          <w:rFonts w:ascii="Book Antiqua" w:hAnsi="Book Antiqua" w:cs="Times New Roman"/>
          <w:sz w:val="24"/>
          <w:szCs w:val="24"/>
        </w:rPr>
        <w:t>L</w:t>
      </w:r>
      <w:r w:rsidR="00235A6F" w:rsidRPr="008A59BC">
        <w:rPr>
          <w:rFonts w:ascii="Book Antiqua" w:hAnsi="Book Antiqua" w:cs="Times New Roman"/>
          <w:sz w:val="24"/>
          <w:szCs w:val="24"/>
        </w:rPr>
        <w:t>, high-glucose DMEM). Kaplan-Meier survival analysis of APAP-administered mice treated with cell transplants or lysates. Time points of interventions are stated above survival plots. The results are cumulative data of two independent experiments (</w:t>
      </w:r>
      <w:r w:rsidR="00235A6F" w:rsidRPr="008A59BC">
        <w:rPr>
          <w:rFonts w:ascii="Book Antiqua" w:hAnsi="Book Antiqua" w:cs="Times New Roman"/>
          <w:i/>
          <w:sz w:val="24"/>
          <w:szCs w:val="24"/>
        </w:rPr>
        <w:t>n</w:t>
      </w:r>
      <w:r>
        <w:rPr>
          <w:rFonts w:ascii="Book Antiqua" w:hAnsi="Book Antiqua" w:cs="Times New Roman" w:hint="eastAsia"/>
          <w:i/>
          <w:sz w:val="24"/>
          <w:szCs w:val="24"/>
        </w:rPr>
        <w:t xml:space="preserve"> </w:t>
      </w:r>
      <w:r w:rsidR="00235A6F" w:rsidRPr="008A59BC">
        <w:rPr>
          <w:rFonts w:ascii="Book Antiqua" w:hAnsi="Book Antiqua" w:cs="Times New Roman"/>
          <w:sz w:val="24"/>
          <w:szCs w:val="24"/>
        </w:rPr>
        <w:t>=</w:t>
      </w:r>
      <w:r>
        <w:rPr>
          <w:rFonts w:ascii="Book Antiqua" w:hAnsi="Book Antiqua" w:cs="Times New Roman" w:hint="eastAsia"/>
          <w:sz w:val="24"/>
          <w:szCs w:val="24"/>
        </w:rPr>
        <w:t xml:space="preserve"> </w:t>
      </w:r>
      <w:r w:rsidR="00235A6F" w:rsidRPr="008A59BC">
        <w:rPr>
          <w:rFonts w:ascii="Book Antiqua" w:hAnsi="Book Antiqua" w:cs="Times New Roman"/>
          <w:sz w:val="24"/>
          <w:szCs w:val="24"/>
        </w:rPr>
        <w:t xml:space="preserve">13 per group) using different batches of HSCs. The number of death mice during survival analysis in each group: 9 in vehicle, </w:t>
      </w:r>
      <w:r w:rsidR="0009748C" w:rsidRPr="008A59BC">
        <w:rPr>
          <w:rFonts w:ascii="Book Antiqua" w:hAnsi="Book Antiqua" w:cs="Times New Roman"/>
          <w:sz w:val="24"/>
          <w:szCs w:val="24"/>
        </w:rPr>
        <w:t>10</w:t>
      </w:r>
      <w:r w:rsidR="00235A6F" w:rsidRPr="008A59BC">
        <w:rPr>
          <w:rFonts w:ascii="Book Antiqua" w:hAnsi="Book Antiqua" w:cs="Times New Roman"/>
          <w:sz w:val="24"/>
          <w:szCs w:val="24"/>
        </w:rPr>
        <w:t xml:space="preserve"> in HSC (5d) transplant, 6 in HSC (5d) lysate, 9 in HSC (P3) transplant, and 8 in HSC (P3) lysate.</w:t>
      </w:r>
      <w:r w:rsidR="00235A6F" w:rsidRPr="008A59BC">
        <w:rPr>
          <w:rFonts w:ascii="Book Antiqua" w:hAnsi="Book Antiqua" w:cs="Times New Roman"/>
          <w:i/>
          <w:sz w:val="24"/>
          <w:szCs w:val="24"/>
        </w:rPr>
        <w:t xml:space="preserve"> P</w:t>
      </w:r>
      <w:r w:rsidR="00235A6F" w:rsidRPr="008A59BC">
        <w:rPr>
          <w:rFonts w:ascii="Book Antiqua" w:hAnsi="Book Antiqua" w:cs="Times New Roman"/>
          <w:sz w:val="24"/>
          <w:szCs w:val="24"/>
        </w:rPr>
        <w:t xml:space="preserve">-values were determined by the Kaplan-Meier analysis. </w:t>
      </w:r>
    </w:p>
    <w:p w:rsidR="00094A96" w:rsidRPr="00094A96" w:rsidRDefault="006A0DEB" w:rsidP="00094A96">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3B9193CF" wp14:editId="5AE04CB5">
            <wp:extent cx="4065270" cy="2616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5270" cy="2616200"/>
                    </a:xfrm>
                    <a:prstGeom prst="rect">
                      <a:avLst/>
                    </a:prstGeom>
                    <a:noFill/>
                    <a:ln>
                      <a:noFill/>
                    </a:ln>
                  </pic:spPr>
                </pic:pic>
              </a:graphicData>
            </a:graphic>
          </wp:inline>
        </w:drawing>
      </w:r>
    </w:p>
    <w:p w:rsidR="007A23C1" w:rsidRPr="008A59BC" w:rsidRDefault="007A23C1" w:rsidP="008A59BC">
      <w:pPr>
        <w:spacing w:line="360" w:lineRule="auto"/>
        <w:rPr>
          <w:rFonts w:ascii="Book Antiqua" w:hAnsi="Book Antiqua" w:cs="Times New Roman"/>
          <w:sz w:val="24"/>
          <w:szCs w:val="24"/>
        </w:rPr>
      </w:pPr>
    </w:p>
    <w:p w:rsidR="002F44D6" w:rsidRPr="008A59BC" w:rsidRDefault="002F44D6" w:rsidP="008A59BC">
      <w:pPr>
        <w:spacing w:line="360" w:lineRule="auto"/>
        <w:rPr>
          <w:rFonts w:ascii="Book Antiqua" w:hAnsi="Book Antiqua" w:cs="Times New Roman"/>
          <w:sz w:val="24"/>
          <w:szCs w:val="24"/>
        </w:rPr>
      </w:pPr>
      <w:r w:rsidRPr="00A00218">
        <w:rPr>
          <w:rFonts w:ascii="Book Antiqua" w:hAnsi="Book Antiqua" w:cs="Times New Roman"/>
          <w:b/>
          <w:sz w:val="24"/>
          <w:szCs w:val="24"/>
        </w:rPr>
        <w:t>Fig</w:t>
      </w:r>
      <w:r w:rsidR="00A00218" w:rsidRPr="00A00218">
        <w:rPr>
          <w:rFonts w:ascii="Book Antiqua" w:hAnsi="Book Antiqua" w:cs="Times New Roman"/>
          <w:b/>
          <w:sz w:val="24"/>
          <w:szCs w:val="24"/>
        </w:rPr>
        <w:t>ure 4</w:t>
      </w:r>
      <w:r w:rsidR="00A00218">
        <w:rPr>
          <w:rFonts w:ascii="Book Antiqua" w:hAnsi="Book Antiqua" w:cs="Times New Roman" w:hint="eastAsia"/>
          <w:sz w:val="24"/>
          <w:szCs w:val="24"/>
        </w:rPr>
        <w:t xml:space="preserve"> </w:t>
      </w:r>
      <w:r w:rsidR="00AC1A22" w:rsidRPr="00AC1A22">
        <w:rPr>
          <w:rFonts w:ascii="Book Antiqua" w:hAnsi="Book Antiqua" w:cs="Times New Roman"/>
          <w:b/>
          <w:sz w:val="24"/>
          <w:szCs w:val="24"/>
        </w:rPr>
        <w:t>Hepatic stellate cells</w:t>
      </w:r>
      <w:r w:rsidRPr="00AC1A22">
        <w:rPr>
          <w:rFonts w:ascii="Book Antiqua" w:hAnsi="Book Antiqua" w:cs="Times New Roman"/>
          <w:b/>
          <w:sz w:val="24"/>
          <w:szCs w:val="24"/>
        </w:rPr>
        <w:t>-</w:t>
      </w:r>
      <w:r w:rsidRPr="008A59BC">
        <w:rPr>
          <w:rFonts w:ascii="Book Antiqua" w:hAnsi="Book Antiqua" w:cs="Times New Roman"/>
          <w:b/>
          <w:sz w:val="24"/>
          <w:szCs w:val="24"/>
        </w:rPr>
        <w:t xml:space="preserve">CM (5d) provides a survival benefit in </w:t>
      </w:r>
      <w:r w:rsidR="00AC1A22" w:rsidRPr="00AC1A22">
        <w:rPr>
          <w:rFonts w:ascii="Book Antiqua" w:hAnsi="Book Antiqua" w:cs="Times New Roman"/>
          <w:b/>
          <w:sz w:val="24"/>
          <w:szCs w:val="24"/>
        </w:rPr>
        <w:t xml:space="preserve">acute liver injury </w:t>
      </w:r>
      <w:r w:rsidRPr="00AC1A22">
        <w:rPr>
          <w:rFonts w:ascii="Book Antiqua" w:hAnsi="Book Antiqua" w:cs="Times New Roman"/>
          <w:b/>
          <w:sz w:val="24"/>
          <w:szCs w:val="24"/>
        </w:rPr>
        <w:t xml:space="preserve">mice and reverses </w:t>
      </w:r>
      <w:r w:rsidR="00AC1A22" w:rsidRPr="00AC1A22">
        <w:rPr>
          <w:rFonts w:ascii="Book Antiqua" w:hAnsi="Book Antiqua" w:cs="Times New Roman"/>
          <w:b/>
          <w:sz w:val="24"/>
          <w:szCs w:val="24"/>
        </w:rPr>
        <w:t>acute liver injury</w:t>
      </w:r>
      <w:r w:rsidR="00AC1A22">
        <w:rPr>
          <w:rFonts w:ascii="Book Antiqua" w:hAnsi="Book Antiqua" w:cs="Times New Roman" w:hint="eastAsia"/>
          <w:sz w:val="24"/>
          <w:szCs w:val="24"/>
        </w:rPr>
        <w:t xml:space="preserve"> </w:t>
      </w:r>
      <w:r w:rsidRPr="008A59BC">
        <w:rPr>
          <w:rFonts w:ascii="Book Antiqua" w:hAnsi="Book Antiqua" w:cs="Times New Roman"/>
          <w:b/>
          <w:sz w:val="24"/>
          <w:szCs w:val="24"/>
        </w:rPr>
        <w:t xml:space="preserve">in a cell mass-dependent manner. </w:t>
      </w:r>
      <w:r w:rsidRPr="008A59BC">
        <w:rPr>
          <w:rFonts w:ascii="Book Antiqua" w:hAnsi="Book Antiqua" w:cs="Times New Roman"/>
          <w:sz w:val="24"/>
          <w:szCs w:val="24"/>
        </w:rPr>
        <w:t>A</w:t>
      </w:r>
      <w:r w:rsidR="00A00218">
        <w:rPr>
          <w:rFonts w:ascii="Book Antiqua" w:hAnsi="Book Antiqua" w:cs="Times New Roman" w:hint="eastAsia"/>
          <w:sz w:val="24"/>
          <w:szCs w:val="24"/>
        </w:rPr>
        <w:t>:</w:t>
      </w:r>
      <w:r w:rsidRPr="008A59BC">
        <w:rPr>
          <w:rFonts w:ascii="Book Antiqua" w:hAnsi="Book Antiqua" w:cs="Times New Roman"/>
          <w:sz w:val="24"/>
          <w:szCs w:val="24"/>
        </w:rPr>
        <w:t xml:space="preserve"> </w:t>
      </w:r>
      <w:bookmarkStart w:id="204" w:name="OLE_LINK67"/>
      <w:bookmarkStart w:id="205" w:name="OLE_LINK69"/>
      <w:r w:rsidRPr="008A59BC">
        <w:rPr>
          <w:rFonts w:ascii="Book Antiqua" w:hAnsi="Book Antiqua" w:cs="Times New Roman"/>
          <w:sz w:val="24"/>
          <w:szCs w:val="24"/>
        </w:rPr>
        <w:t>Kaplan-Meier</w:t>
      </w:r>
      <w:bookmarkEnd w:id="204"/>
      <w:bookmarkEnd w:id="205"/>
      <w:r w:rsidRPr="008A59BC">
        <w:rPr>
          <w:rFonts w:ascii="Book Antiqua" w:hAnsi="Book Antiqua" w:cs="Times New Roman"/>
          <w:sz w:val="24"/>
          <w:szCs w:val="24"/>
        </w:rPr>
        <w:t xml:space="preserve"> survival analysis of APAP-administered mice treated with concentrated </w:t>
      </w:r>
      <w:r w:rsidR="00AC1A22">
        <w:rPr>
          <w:rFonts w:ascii="Book Antiqua" w:hAnsi="Book Antiqua" w:cs="Times New Roman"/>
          <w:sz w:val="24"/>
          <w:szCs w:val="24"/>
        </w:rPr>
        <w:t>hepatic stellate cells (HSCs)</w:t>
      </w:r>
      <w:r w:rsidRPr="008A59BC">
        <w:rPr>
          <w:rFonts w:ascii="Book Antiqua" w:hAnsi="Book Antiqua" w:cs="Times New Roman"/>
          <w:sz w:val="24"/>
          <w:szCs w:val="24"/>
        </w:rPr>
        <w:t>-CM</w:t>
      </w:r>
      <w:r w:rsidR="000D54EC" w:rsidRPr="008A59BC">
        <w:rPr>
          <w:rFonts w:ascii="Book Antiqua" w:hAnsi="Book Antiqua" w:cs="Times New Roman"/>
          <w:sz w:val="24"/>
          <w:szCs w:val="24"/>
        </w:rPr>
        <w:t xml:space="preserve"> (0.2</w:t>
      </w:r>
      <w:r w:rsidR="00A00218">
        <w:rPr>
          <w:rFonts w:ascii="Book Antiqua" w:hAnsi="Book Antiqua" w:cs="Times New Roman" w:hint="eastAsia"/>
          <w:sz w:val="24"/>
          <w:szCs w:val="24"/>
        </w:rPr>
        <w:t xml:space="preserve"> </w:t>
      </w:r>
      <w:r w:rsidR="000D54EC" w:rsidRPr="008A59BC">
        <w:rPr>
          <w:rFonts w:ascii="Book Antiqua" w:hAnsi="Book Antiqua" w:cs="Times New Roman"/>
          <w:sz w:val="24"/>
          <w:szCs w:val="24"/>
        </w:rPr>
        <w:t>m</w:t>
      </w:r>
      <w:r w:rsidR="00A00218" w:rsidRPr="008A59BC">
        <w:rPr>
          <w:rFonts w:ascii="Book Antiqua" w:hAnsi="Book Antiqua" w:cs="Times New Roman"/>
          <w:sz w:val="24"/>
          <w:szCs w:val="24"/>
        </w:rPr>
        <w:t>L</w:t>
      </w:r>
      <w:r w:rsidR="000D54EC" w:rsidRPr="008A59BC">
        <w:rPr>
          <w:rFonts w:ascii="Book Antiqua" w:hAnsi="Book Antiqua" w:cs="Times New Roman"/>
          <w:sz w:val="24"/>
          <w:szCs w:val="24"/>
        </w:rPr>
        <w:t>, condition medi</w:t>
      </w:r>
      <w:r w:rsidR="000A3F22" w:rsidRPr="008A59BC">
        <w:rPr>
          <w:rFonts w:ascii="Book Antiqua" w:hAnsi="Book Antiqua" w:cs="Times New Roman"/>
          <w:sz w:val="24"/>
          <w:szCs w:val="24"/>
        </w:rPr>
        <w:t>um</w:t>
      </w:r>
      <w:r w:rsidR="000D54EC" w:rsidRPr="008A59BC">
        <w:rPr>
          <w:rFonts w:ascii="Book Antiqua" w:hAnsi="Book Antiqua" w:cs="Times New Roman"/>
          <w:sz w:val="24"/>
          <w:szCs w:val="24"/>
        </w:rPr>
        <w:t xml:space="preserve"> </w:t>
      </w:r>
      <w:r w:rsidR="000A3F22" w:rsidRPr="008A59BC">
        <w:rPr>
          <w:rFonts w:ascii="Book Antiqua" w:hAnsi="Book Antiqua" w:cs="Times New Roman"/>
          <w:sz w:val="24"/>
          <w:szCs w:val="24"/>
        </w:rPr>
        <w:t>of</w:t>
      </w:r>
      <w:r w:rsidR="000D54EC" w:rsidRPr="008A59BC">
        <w:rPr>
          <w:rFonts w:ascii="Book Antiqua" w:hAnsi="Book Antiqua" w:cs="Times New Roman"/>
          <w:sz w:val="24"/>
          <w:szCs w:val="24"/>
        </w:rPr>
        <w:t xml:space="preserve"> 2 × 10</w:t>
      </w:r>
      <w:r w:rsidR="000D54EC" w:rsidRPr="008A59BC">
        <w:rPr>
          <w:rFonts w:ascii="Book Antiqua" w:hAnsi="Book Antiqua" w:cs="Times New Roman"/>
          <w:sz w:val="24"/>
          <w:szCs w:val="24"/>
          <w:vertAlign w:val="superscript"/>
        </w:rPr>
        <w:t>6</w:t>
      </w:r>
      <w:r w:rsidR="000D54EC" w:rsidRPr="008A59BC">
        <w:rPr>
          <w:rFonts w:ascii="Book Antiqua" w:hAnsi="Book Antiqua" w:cs="Times New Roman"/>
          <w:sz w:val="24"/>
          <w:szCs w:val="24"/>
        </w:rPr>
        <w:t xml:space="preserve"> cells</w:t>
      </w:r>
      <w:r w:rsidR="000A3F22" w:rsidRPr="008A59BC">
        <w:rPr>
          <w:rFonts w:ascii="Book Antiqua" w:hAnsi="Book Antiqua" w:cs="Times New Roman"/>
          <w:sz w:val="24"/>
          <w:szCs w:val="24"/>
        </w:rPr>
        <w:t xml:space="preserve"> HSCs</w:t>
      </w:r>
      <w:r w:rsidR="000D54EC" w:rsidRPr="008A59BC">
        <w:rPr>
          <w:rFonts w:ascii="Book Antiqua" w:hAnsi="Book Antiqua" w:cs="Times New Roman"/>
          <w:sz w:val="24"/>
          <w:szCs w:val="24"/>
        </w:rPr>
        <w:t>)</w:t>
      </w:r>
      <w:r w:rsidRPr="008A59BC">
        <w:rPr>
          <w:rFonts w:ascii="Book Antiqua" w:hAnsi="Book Antiqua" w:cs="Times New Roman"/>
          <w:sz w:val="24"/>
          <w:szCs w:val="24"/>
        </w:rPr>
        <w:t>.</w:t>
      </w:r>
      <w:r w:rsidRPr="008A59BC">
        <w:rPr>
          <w:rFonts w:ascii="Book Antiqua" w:hAnsi="Book Antiqua"/>
          <w:sz w:val="24"/>
          <w:szCs w:val="24"/>
        </w:rPr>
        <w:t xml:space="preserve"> </w:t>
      </w:r>
      <w:r w:rsidRPr="008A59BC">
        <w:rPr>
          <w:rFonts w:ascii="Book Antiqua" w:hAnsi="Book Antiqua" w:cs="Times New Roman"/>
          <w:sz w:val="24"/>
          <w:szCs w:val="24"/>
        </w:rPr>
        <w:t>Control mice received vehicle</w:t>
      </w:r>
      <w:r w:rsidR="000D54EC" w:rsidRPr="008A59BC">
        <w:rPr>
          <w:rFonts w:ascii="Book Antiqua" w:hAnsi="Book Antiqua" w:cs="Times New Roman"/>
          <w:sz w:val="24"/>
          <w:szCs w:val="24"/>
        </w:rPr>
        <w:t xml:space="preserve"> (0.2</w:t>
      </w:r>
      <w:r w:rsidR="00A00218">
        <w:rPr>
          <w:rFonts w:ascii="Book Antiqua" w:hAnsi="Book Antiqua" w:cs="Times New Roman" w:hint="eastAsia"/>
          <w:sz w:val="24"/>
          <w:szCs w:val="24"/>
        </w:rPr>
        <w:t xml:space="preserve"> </w:t>
      </w:r>
      <w:r w:rsidR="000D54EC" w:rsidRPr="008A59BC">
        <w:rPr>
          <w:rFonts w:ascii="Book Antiqua" w:hAnsi="Book Antiqua" w:cs="Times New Roman"/>
          <w:sz w:val="24"/>
          <w:szCs w:val="24"/>
        </w:rPr>
        <w:t>m</w:t>
      </w:r>
      <w:r w:rsidR="00A00218" w:rsidRPr="008A59BC">
        <w:rPr>
          <w:rFonts w:ascii="Book Antiqua" w:hAnsi="Book Antiqua" w:cs="Times New Roman"/>
          <w:sz w:val="24"/>
          <w:szCs w:val="24"/>
        </w:rPr>
        <w:t>L</w:t>
      </w:r>
      <w:r w:rsidR="000D54EC" w:rsidRPr="008A59BC">
        <w:rPr>
          <w:rFonts w:ascii="Book Antiqua" w:hAnsi="Book Antiqua" w:cs="Times New Roman"/>
          <w:sz w:val="24"/>
          <w:szCs w:val="24"/>
        </w:rPr>
        <w:t>, high-glucose DMEM)</w:t>
      </w:r>
      <w:r w:rsidRPr="008A59BC">
        <w:rPr>
          <w:rFonts w:ascii="Book Antiqua" w:hAnsi="Book Antiqua" w:cs="Times New Roman"/>
          <w:sz w:val="24"/>
          <w:szCs w:val="24"/>
        </w:rPr>
        <w:t>. The results for both panels are cumulative data of two independent experiments (</w:t>
      </w:r>
      <w:r w:rsidRPr="008A59BC">
        <w:rPr>
          <w:rFonts w:ascii="Book Antiqua" w:hAnsi="Book Antiqua" w:cs="Times New Roman"/>
          <w:i/>
          <w:sz w:val="24"/>
          <w:szCs w:val="24"/>
        </w:rPr>
        <w:t>n</w:t>
      </w:r>
      <w:r w:rsidR="00A00218">
        <w:rPr>
          <w:rFonts w:ascii="Book Antiqua" w:hAnsi="Book Antiqua" w:cs="Times New Roman" w:hint="eastAsia"/>
          <w:i/>
          <w:sz w:val="24"/>
          <w:szCs w:val="24"/>
        </w:rPr>
        <w:t xml:space="preserve"> </w:t>
      </w:r>
      <w:r w:rsidRPr="008A59BC">
        <w:rPr>
          <w:rFonts w:ascii="Book Antiqua" w:hAnsi="Book Antiqua" w:cs="Times New Roman"/>
          <w:sz w:val="24"/>
          <w:szCs w:val="24"/>
        </w:rPr>
        <w:t>=</w:t>
      </w:r>
      <w:r w:rsidR="00A00218">
        <w:rPr>
          <w:rFonts w:ascii="Book Antiqua" w:hAnsi="Book Antiqua" w:cs="Times New Roman" w:hint="eastAsia"/>
          <w:sz w:val="24"/>
          <w:szCs w:val="24"/>
        </w:rPr>
        <w:t xml:space="preserve"> </w:t>
      </w:r>
      <w:r w:rsidRPr="008A59BC">
        <w:rPr>
          <w:rFonts w:ascii="Book Antiqua" w:hAnsi="Book Antiqua" w:cs="Times New Roman"/>
          <w:sz w:val="24"/>
          <w:szCs w:val="24"/>
        </w:rPr>
        <w:t xml:space="preserve">13 per group). The number of death mice during survival analysis in each group: 9 in vehicle, 3 in HSC (5d), and 7 in HSC (P3). </w:t>
      </w:r>
      <w:r w:rsidRPr="008A59BC">
        <w:rPr>
          <w:rFonts w:ascii="Book Antiqua" w:hAnsi="Book Antiqua" w:cs="Times New Roman"/>
          <w:i/>
          <w:sz w:val="24"/>
          <w:szCs w:val="24"/>
        </w:rPr>
        <w:t>P</w:t>
      </w:r>
      <w:r w:rsidRPr="008A59BC">
        <w:rPr>
          <w:rFonts w:ascii="Book Antiqua" w:hAnsi="Book Antiqua" w:cs="Times New Roman"/>
          <w:sz w:val="24"/>
          <w:szCs w:val="24"/>
        </w:rPr>
        <w:t xml:space="preserve">-values were determined by the Kaplan-Meier analysis, </w:t>
      </w:r>
      <w:proofErr w:type="spellStart"/>
      <w:r w:rsidR="00094A96">
        <w:rPr>
          <w:rFonts w:ascii="Book Antiqua" w:hAnsi="Book Antiqua" w:cs="Times New Roman" w:hint="eastAsia"/>
          <w:sz w:val="24"/>
          <w:szCs w:val="24"/>
          <w:vertAlign w:val="superscript"/>
        </w:rPr>
        <w:t>a</w:t>
      </w:r>
      <w:r w:rsidRPr="008A59BC">
        <w:rPr>
          <w:rFonts w:ascii="Book Antiqua" w:hAnsi="Book Antiqua" w:cs="Times New Roman"/>
          <w:i/>
          <w:sz w:val="24"/>
          <w:szCs w:val="24"/>
        </w:rPr>
        <w:t>P</w:t>
      </w:r>
      <w:proofErr w:type="spellEnd"/>
      <w:r w:rsidR="00A00218">
        <w:rPr>
          <w:rFonts w:ascii="Book Antiqua" w:hAnsi="Book Antiqua" w:cs="Times New Roman" w:hint="eastAsia"/>
          <w:i/>
          <w:sz w:val="24"/>
          <w:szCs w:val="24"/>
        </w:rPr>
        <w:t xml:space="preserve"> </w:t>
      </w:r>
      <w:r w:rsidRPr="008A59BC">
        <w:rPr>
          <w:rFonts w:ascii="Book Antiqua" w:hAnsi="Book Antiqua" w:cs="Times New Roman"/>
          <w:i/>
          <w:sz w:val="24"/>
          <w:szCs w:val="24"/>
        </w:rPr>
        <w:t>&lt;</w:t>
      </w:r>
      <w:r w:rsidR="00A00218">
        <w:rPr>
          <w:rFonts w:ascii="Book Antiqua" w:hAnsi="Book Antiqua" w:cs="Times New Roman" w:hint="eastAsia"/>
          <w:i/>
          <w:sz w:val="24"/>
          <w:szCs w:val="24"/>
        </w:rPr>
        <w:t xml:space="preserve"> </w:t>
      </w:r>
      <w:r w:rsidR="00094A96">
        <w:rPr>
          <w:rFonts w:ascii="Book Antiqua" w:hAnsi="Book Antiqua" w:cs="Times New Roman"/>
          <w:sz w:val="24"/>
          <w:szCs w:val="24"/>
        </w:rPr>
        <w:t>0.05</w:t>
      </w:r>
      <w:r w:rsidR="00FD5DAF">
        <w:rPr>
          <w:rFonts w:ascii="Book Antiqua" w:hAnsi="Book Antiqua" w:cs="Times New Roman" w:hint="eastAsia"/>
          <w:sz w:val="24"/>
          <w:szCs w:val="24"/>
        </w:rPr>
        <w:t xml:space="preserve"> </w:t>
      </w:r>
      <w:proofErr w:type="spellStart"/>
      <w:r w:rsidR="00FD5DAF" w:rsidRPr="00FD5DAF">
        <w:rPr>
          <w:rFonts w:ascii="Book Antiqua" w:hAnsi="Book Antiqua" w:cs="Times New Roman"/>
          <w:i/>
          <w:sz w:val="24"/>
          <w:szCs w:val="24"/>
        </w:rPr>
        <w:t>vs</w:t>
      </w:r>
      <w:proofErr w:type="spellEnd"/>
      <w:r w:rsidR="00FD5DAF">
        <w:rPr>
          <w:rFonts w:ascii="Book Antiqua" w:hAnsi="Book Antiqua" w:cs="Times New Roman"/>
          <w:sz w:val="24"/>
          <w:szCs w:val="24"/>
        </w:rPr>
        <w:t xml:space="preserve"> control</w:t>
      </w:r>
      <w:r w:rsidR="00094A96">
        <w:rPr>
          <w:rFonts w:ascii="Book Antiqua" w:hAnsi="Book Antiqua" w:cs="Times New Roman"/>
          <w:sz w:val="24"/>
          <w:szCs w:val="24"/>
        </w:rPr>
        <w:t xml:space="preserve">. </w:t>
      </w:r>
      <w:r w:rsidRPr="008A59BC">
        <w:rPr>
          <w:rFonts w:ascii="Book Antiqua" w:hAnsi="Book Antiqua" w:cs="Times New Roman"/>
          <w:sz w:val="24"/>
          <w:szCs w:val="24"/>
        </w:rPr>
        <w:t>B</w:t>
      </w:r>
      <w:r w:rsidR="00094A96">
        <w:rPr>
          <w:rFonts w:ascii="Book Antiqua" w:hAnsi="Book Antiqua" w:cs="Times New Roman" w:hint="eastAsia"/>
          <w:sz w:val="24"/>
          <w:szCs w:val="24"/>
        </w:rPr>
        <w:t>:</w:t>
      </w:r>
      <w:r w:rsidRPr="008A59BC">
        <w:rPr>
          <w:rFonts w:ascii="Book Antiqua" w:hAnsi="Book Antiqua" w:cs="Times New Roman"/>
          <w:sz w:val="24"/>
          <w:szCs w:val="24"/>
        </w:rPr>
        <w:t xml:space="preserve"> Dose–response graph of animal survival 72 </w:t>
      </w:r>
      <w:r w:rsidR="00171480" w:rsidRPr="008A59BC">
        <w:rPr>
          <w:rFonts w:ascii="Book Antiqua" w:hAnsi="Book Antiqua" w:cs="Times New Roman"/>
          <w:sz w:val="24"/>
          <w:szCs w:val="24"/>
        </w:rPr>
        <w:t>h</w:t>
      </w:r>
      <w:r w:rsidRPr="008A59BC">
        <w:rPr>
          <w:rFonts w:ascii="Book Antiqua" w:hAnsi="Book Antiqua" w:cs="Times New Roman"/>
          <w:sz w:val="24"/>
          <w:szCs w:val="24"/>
        </w:rPr>
        <w:t xml:space="preserve"> after </w:t>
      </w:r>
      <w:r w:rsidR="001866ED" w:rsidRPr="008A59BC">
        <w:rPr>
          <w:rFonts w:ascii="Book Antiqua" w:hAnsi="Book Antiqua" w:cs="Times New Roman"/>
          <w:sz w:val="24"/>
          <w:szCs w:val="24"/>
        </w:rPr>
        <w:t>ALI</w:t>
      </w:r>
      <w:r w:rsidRPr="008A59BC">
        <w:rPr>
          <w:rFonts w:ascii="Book Antiqua" w:hAnsi="Book Antiqua" w:cs="Times New Roman"/>
          <w:sz w:val="24"/>
          <w:szCs w:val="24"/>
        </w:rPr>
        <w:t xml:space="preserve"> induction as a function of the mass of HSCs (5d) </w:t>
      </w:r>
      <w:r w:rsidR="00094A96">
        <w:rPr>
          <w:rFonts w:ascii="Book Antiqua" w:hAnsi="Book Antiqua" w:cs="Times New Roman"/>
          <w:sz w:val="24"/>
          <w:szCs w:val="24"/>
        </w:rPr>
        <w:t xml:space="preserve">from which HSC-CM was derived. </w:t>
      </w:r>
      <w:r w:rsidRPr="008A59BC">
        <w:rPr>
          <w:rFonts w:ascii="Book Antiqua" w:hAnsi="Book Antiqua" w:cs="Times New Roman"/>
          <w:sz w:val="24"/>
          <w:szCs w:val="24"/>
        </w:rPr>
        <w:t>C</w:t>
      </w:r>
      <w:r w:rsidR="00094A96">
        <w:rPr>
          <w:rFonts w:ascii="Book Antiqua" w:hAnsi="Book Antiqua" w:cs="Times New Roman" w:hint="eastAsia"/>
          <w:sz w:val="24"/>
          <w:szCs w:val="24"/>
        </w:rPr>
        <w:t>:</w:t>
      </w:r>
      <w:r w:rsidRPr="008A59BC">
        <w:rPr>
          <w:rFonts w:ascii="Book Antiqua" w:hAnsi="Book Antiqua" w:cs="Times New Roman"/>
          <w:sz w:val="24"/>
          <w:szCs w:val="24"/>
        </w:rPr>
        <w:t xml:space="preserve"> Alanine aminotransferase</w:t>
      </w:r>
      <w:r w:rsidR="00094A96">
        <w:rPr>
          <w:rFonts w:ascii="Book Antiqua" w:hAnsi="Book Antiqua" w:cs="Times New Roman" w:hint="eastAsia"/>
          <w:sz w:val="24"/>
          <w:szCs w:val="24"/>
        </w:rPr>
        <w:t xml:space="preserve">; </w:t>
      </w:r>
      <w:r w:rsidRPr="008A59BC">
        <w:rPr>
          <w:rFonts w:ascii="Book Antiqua" w:hAnsi="Book Antiqua" w:cs="Times New Roman"/>
          <w:sz w:val="24"/>
          <w:szCs w:val="24"/>
        </w:rPr>
        <w:t>D</w:t>
      </w:r>
      <w:r w:rsidR="00094A96">
        <w:rPr>
          <w:rFonts w:ascii="Book Antiqua" w:hAnsi="Book Antiqua" w:cs="Times New Roman" w:hint="eastAsia"/>
          <w:sz w:val="24"/>
          <w:szCs w:val="24"/>
        </w:rPr>
        <w:t>:</w:t>
      </w:r>
      <w:r w:rsidRPr="008A59BC">
        <w:rPr>
          <w:rFonts w:ascii="Book Antiqua" w:hAnsi="Book Antiqua" w:cs="Times New Roman"/>
          <w:sz w:val="24"/>
          <w:szCs w:val="24"/>
        </w:rPr>
        <w:t xml:space="preserve"> aspartate aminotransferase enzyme levels in peripheral blood samples collected at 12, 24, 36, and 48 </w:t>
      </w:r>
      <w:r w:rsidR="00171480" w:rsidRPr="008A59BC">
        <w:rPr>
          <w:rFonts w:ascii="Book Antiqua" w:hAnsi="Book Antiqua" w:cs="Times New Roman"/>
          <w:sz w:val="24"/>
          <w:szCs w:val="24"/>
        </w:rPr>
        <w:t>h</w:t>
      </w:r>
      <w:r w:rsidRPr="008A59BC">
        <w:rPr>
          <w:rFonts w:ascii="Book Antiqua" w:hAnsi="Book Antiqua" w:cs="Times New Roman"/>
          <w:sz w:val="24"/>
          <w:szCs w:val="24"/>
        </w:rPr>
        <w:t xml:space="preserve"> after the systemic treatment. </w:t>
      </w:r>
      <w:proofErr w:type="spellStart"/>
      <w:r w:rsidR="006A0DEB">
        <w:rPr>
          <w:rFonts w:ascii="Book Antiqua" w:hAnsi="Book Antiqua" w:cs="Times New Roman" w:hint="eastAsia"/>
          <w:sz w:val="24"/>
          <w:szCs w:val="24"/>
          <w:vertAlign w:val="superscript"/>
        </w:rPr>
        <w:t>b</w:t>
      </w:r>
      <w:r w:rsidRPr="008A59BC">
        <w:rPr>
          <w:rFonts w:ascii="Book Antiqua" w:hAnsi="Book Antiqua" w:cs="Times New Roman"/>
          <w:i/>
          <w:sz w:val="24"/>
          <w:szCs w:val="24"/>
        </w:rPr>
        <w:t>P</w:t>
      </w:r>
      <w:proofErr w:type="spellEnd"/>
      <w:r w:rsidR="00A00218">
        <w:rPr>
          <w:rFonts w:ascii="Book Antiqua" w:hAnsi="Book Antiqua" w:cs="Times New Roman" w:hint="eastAsia"/>
          <w:i/>
          <w:sz w:val="24"/>
          <w:szCs w:val="24"/>
        </w:rPr>
        <w:t xml:space="preserve"> </w:t>
      </w:r>
      <w:r w:rsidRPr="008A59BC">
        <w:rPr>
          <w:rFonts w:ascii="Book Antiqua" w:hAnsi="Book Antiqua" w:cs="Times New Roman"/>
          <w:i/>
          <w:sz w:val="24"/>
          <w:szCs w:val="24"/>
        </w:rPr>
        <w:t>&lt;</w:t>
      </w:r>
      <w:r w:rsidR="00A00218">
        <w:rPr>
          <w:rFonts w:ascii="Book Antiqua" w:hAnsi="Book Antiqua" w:cs="Times New Roman" w:hint="eastAsia"/>
          <w:i/>
          <w:sz w:val="24"/>
          <w:szCs w:val="24"/>
        </w:rPr>
        <w:t xml:space="preserve"> </w:t>
      </w:r>
      <w:r w:rsidRPr="008A59BC">
        <w:rPr>
          <w:rFonts w:ascii="Book Antiqua" w:hAnsi="Book Antiqua" w:cs="Times New Roman"/>
          <w:sz w:val="24"/>
          <w:szCs w:val="24"/>
        </w:rPr>
        <w:t>0.01</w:t>
      </w:r>
      <w:r w:rsidR="00FD5DAF">
        <w:rPr>
          <w:rFonts w:ascii="Book Antiqua" w:hAnsi="Book Antiqua" w:cs="Times New Roman" w:hint="eastAsia"/>
          <w:sz w:val="24"/>
          <w:szCs w:val="24"/>
        </w:rPr>
        <w:t xml:space="preserve"> </w:t>
      </w:r>
      <w:proofErr w:type="spellStart"/>
      <w:r w:rsidR="00FD5DAF" w:rsidRPr="00FD5DAF">
        <w:rPr>
          <w:rFonts w:ascii="Book Antiqua" w:hAnsi="Book Antiqua" w:cs="Times New Roman"/>
          <w:i/>
          <w:sz w:val="24"/>
          <w:szCs w:val="24"/>
        </w:rPr>
        <w:t>vs</w:t>
      </w:r>
      <w:proofErr w:type="spellEnd"/>
      <w:r w:rsidR="00FD5DAF">
        <w:rPr>
          <w:rFonts w:ascii="Book Antiqua" w:hAnsi="Book Antiqua" w:cs="Times New Roman"/>
          <w:sz w:val="24"/>
          <w:szCs w:val="24"/>
        </w:rPr>
        <w:t xml:space="preserve"> control</w:t>
      </w:r>
      <w:r w:rsidRPr="008A59BC">
        <w:rPr>
          <w:rFonts w:ascii="Book Antiqua" w:hAnsi="Book Antiqua" w:cs="Times New Roman"/>
          <w:sz w:val="24"/>
          <w:szCs w:val="24"/>
        </w:rPr>
        <w:t>.</w:t>
      </w:r>
    </w:p>
    <w:p w:rsidR="00094A96" w:rsidRPr="00094A96" w:rsidRDefault="006A0DEB" w:rsidP="00094A96">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69EB93CB" wp14:editId="0D91BCFF">
            <wp:extent cx="5241925" cy="34220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1925" cy="3422015"/>
                    </a:xfrm>
                    <a:prstGeom prst="rect">
                      <a:avLst/>
                    </a:prstGeom>
                    <a:noFill/>
                    <a:ln>
                      <a:noFill/>
                    </a:ln>
                  </pic:spPr>
                </pic:pic>
              </a:graphicData>
            </a:graphic>
          </wp:inline>
        </w:drawing>
      </w:r>
    </w:p>
    <w:p w:rsidR="007A23C1" w:rsidRPr="008A59BC" w:rsidRDefault="007A23C1" w:rsidP="008A59BC">
      <w:pPr>
        <w:spacing w:line="360" w:lineRule="auto"/>
        <w:rPr>
          <w:rFonts w:ascii="Book Antiqua" w:hAnsi="Book Antiqua" w:cs="Times New Roman"/>
          <w:sz w:val="24"/>
          <w:szCs w:val="24"/>
        </w:rPr>
      </w:pPr>
    </w:p>
    <w:p w:rsidR="002F44D6" w:rsidRPr="008A59BC" w:rsidRDefault="002F44D6" w:rsidP="008A59BC">
      <w:pPr>
        <w:spacing w:line="360" w:lineRule="auto"/>
        <w:rPr>
          <w:rFonts w:ascii="Book Antiqua" w:hAnsi="Book Antiqua" w:cs="Times New Roman"/>
          <w:sz w:val="24"/>
          <w:szCs w:val="24"/>
        </w:rPr>
      </w:pPr>
      <w:r w:rsidRPr="00A00218">
        <w:rPr>
          <w:rFonts w:ascii="Book Antiqua" w:hAnsi="Book Antiqua" w:cs="Times New Roman"/>
          <w:b/>
          <w:sz w:val="24"/>
          <w:szCs w:val="24"/>
        </w:rPr>
        <w:t>Fig</w:t>
      </w:r>
      <w:r w:rsidR="00A00218" w:rsidRPr="00A00218">
        <w:rPr>
          <w:rFonts w:ascii="Book Antiqua" w:hAnsi="Book Antiqua" w:cs="Times New Roman" w:hint="eastAsia"/>
          <w:b/>
          <w:sz w:val="24"/>
          <w:szCs w:val="24"/>
        </w:rPr>
        <w:t>ure</w:t>
      </w:r>
      <w:r w:rsidR="00A00218" w:rsidRPr="00A00218">
        <w:rPr>
          <w:rFonts w:ascii="Book Antiqua" w:hAnsi="Book Antiqua" w:cs="Times New Roman"/>
          <w:b/>
          <w:sz w:val="24"/>
          <w:szCs w:val="24"/>
        </w:rPr>
        <w:t xml:space="preserve"> 5</w:t>
      </w:r>
      <w:r w:rsidRPr="00A00218">
        <w:rPr>
          <w:rFonts w:ascii="Book Antiqua" w:hAnsi="Book Antiqua" w:cs="Times New Roman"/>
          <w:b/>
          <w:sz w:val="24"/>
          <w:szCs w:val="24"/>
        </w:rPr>
        <w:t xml:space="preserve"> </w:t>
      </w:r>
      <w:r w:rsidR="00AC1A22" w:rsidRPr="00AC1A22">
        <w:rPr>
          <w:rFonts w:ascii="Book Antiqua" w:hAnsi="Book Antiqua" w:cs="Times New Roman"/>
          <w:b/>
          <w:sz w:val="24"/>
          <w:szCs w:val="24"/>
        </w:rPr>
        <w:t>Hepatic stellate cells</w:t>
      </w:r>
      <w:r w:rsidRPr="00AC1A22">
        <w:rPr>
          <w:rFonts w:ascii="Book Antiqua" w:hAnsi="Book Antiqua" w:cs="Times New Roman"/>
          <w:b/>
          <w:sz w:val="24"/>
          <w:szCs w:val="24"/>
        </w:rPr>
        <w:t>-</w:t>
      </w:r>
      <w:r w:rsidRPr="008A59BC">
        <w:rPr>
          <w:rFonts w:ascii="Book Antiqua" w:hAnsi="Book Antiqua" w:cs="Times New Roman"/>
          <w:b/>
          <w:sz w:val="24"/>
          <w:szCs w:val="24"/>
        </w:rPr>
        <w:t>CM (5d) treatment improves hepatocellular necrosis and immune cell infiltration in APAP-injured liver tissue.</w:t>
      </w:r>
      <w:r w:rsidRPr="008A59BC">
        <w:rPr>
          <w:rFonts w:ascii="Book Antiqua" w:hAnsi="Book Antiqua" w:cs="Times New Roman"/>
          <w:sz w:val="24"/>
          <w:szCs w:val="24"/>
        </w:rPr>
        <w:t xml:space="preserve"> </w:t>
      </w:r>
      <w:r w:rsidR="00FE0171" w:rsidRPr="008A59BC">
        <w:rPr>
          <w:rFonts w:ascii="Book Antiqua" w:hAnsi="Book Antiqua" w:cs="Times New Roman"/>
          <w:sz w:val="24"/>
          <w:szCs w:val="24"/>
        </w:rPr>
        <w:t xml:space="preserve">All animals were fasted overnight before APAP treatment. </w:t>
      </w:r>
      <w:r w:rsidR="00AC1A22" w:rsidRPr="008A59BC">
        <w:rPr>
          <w:rFonts w:ascii="Book Antiqua" w:hAnsi="Book Antiqua" w:cs="Times New Roman"/>
          <w:sz w:val="24"/>
          <w:szCs w:val="24"/>
        </w:rPr>
        <w:t>Acute liver injury (ALI)</w:t>
      </w:r>
      <w:r w:rsidR="00AC1A22">
        <w:rPr>
          <w:rFonts w:ascii="Book Antiqua" w:hAnsi="Book Antiqua" w:cs="Times New Roman" w:hint="eastAsia"/>
          <w:sz w:val="24"/>
          <w:szCs w:val="24"/>
        </w:rPr>
        <w:t xml:space="preserve"> </w:t>
      </w:r>
      <w:r w:rsidRPr="008A59BC">
        <w:rPr>
          <w:rFonts w:ascii="Book Antiqua" w:hAnsi="Book Antiqua" w:cs="Times New Roman"/>
          <w:sz w:val="24"/>
          <w:szCs w:val="24"/>
        </w:rPr>
        <w:t xml:space="preserve">mice were sacrificed 24 h after systemic vehicle or </w:t>
      </w:r>
      <w:r w:rsidR="00AC1A22">
        <w:rPr>
          <w:rFonts w:ascii="Book Antiqua" w:hAnsi="Book Antiqua" w:cs="Times New Roman"/>
          <w:sz w:val="24"/>
          <w:szCs w:val="24"/>
        </w:rPr>
        <w:t>hepatic stellate cells (HSCs)</w:t>
      </w:r>
      <w:r w:rsidRPr="008A59BC">
        <w:rPr>
          <w:rFonts w:ascii="Book Antiqua" w:hAnsi="Book Antiqua" w:cs="Times New Roman"/>
          <w:sz w:val="24"/>
          <w:szCs w:val="24"/>
        </w:rPr>
        <w:t xml:space="preserve">-CM treatment. Liver samples were subjected to histological analysis after HE staining. Microscopic low-power fields of liver tissue are shown after (A) vehicle, (B) HSC-CM (5d) and (C) HSC-CM (P3) treatment. Necrotic area is indicated by arrowheads. 1: </w:t>
      </w:r>
      <w:proofErr w:type="spellStart"/>
      <w:r w:rsidRPr="008A59BC">
        <w:rPr>
          <w:rFonts w:ascii="Book Antiqua" w:hAnsi="Book Antiqua" w:cs="Times New Roman"/>
          <w:sz w:val="24"/>
          <w:szCs w:val="24"/>
        </w:rPr>
        <w:t>centrilobular</w:t>
      </w:r>
      <w:proofErr w:type="spellEnd"/>
      <w:r w:rsidRPr="008A59BC">
        <w:rPr>
          <w:rFonts w:ascii="Book Antiqua" w:hAnsi="Book Antiqua" w:cs="Times New Roman"/>
          <w:sz w:val="24"/>
          <w:szCs w:val="24"/>
        </w:rPr>
        <w:t xml:space="preserve"> vein, 2: portal vein. Bar=100 </w:t>
      </w:r>
      <w:proofErr w:type="spellStart"/>
      <w:r w:rsidRPr="008A59BC">
        <w:rPr>
          <w:rFonts w:ascii="Book Antiqua" w:hAnsi="Book Antiqua" w:cs="Times New Roman"/>
          <w:sz w:val="24"/>
          <w:szCs w:val="24"/>
        </w:rPr>
        <w:t>μm</w:t>
      </w:r>
      <w:proofErr w:type="spellEnd"/>
      <w:r w:rsidRPr="008A59BC">
        <w:rPr>
          <w:rFonts w:ascii="Book Antiqua" w:hAnsi="Book Antiqua" w:cs="Times New Roman"/>
          <w:sz w:val="24"/>
          <w:szCs w:val="24"/>
        </w:rPr>
        <w:t>. Scores were determined by semi-quantitative histological examination</w:t>
      </w:r>
      <w:r w:rsidR="00A00218">
        <w:rPr>
          <w:rFonts w:ascii="Book Antiqua" w:hAnsi="Book Antiqua" w:cs="Times New Roman" w:hint="eastAsia"/>
          <w:sz w:val="24"/>
          <w:szCs w:val="24"/>
        </w:rPr>
        <w:t xml:space="preserve"> </w:t>
      </w:r>
      <w:r w:rsidR="00A00218" w:rsidRPr="008A59BC">
        <w:rPr>
          <w:rFonts w:ascii="Book Antiqua" w:hAnsi="Book Antiqua" w:cs="Times New Roman"/>
          <w:sz w:val="24"/>
          <w:szCs w:val="24"/>
        </w:rPr>
        <w:t>(D)</w:t>
      </w:r>
      <w:r w:rsidRPr="008A59BC">
        <w:rPr>
          <w:rFonts w:ascii="Book Antiqua" w:hAnsi="Book Antiqua" w:cs="Times New Roman"/>
          <w:sz w:val="24"/>
          <w:szCs w:val="24"/>
        </w:rPr>
        <w:t xml:space="preserve">. Data are the mean ± standard error of the mean of 10 random high-power fields per animal. </w:t>
      </w:r>
      <w:proofErr w:type="spellStart"/>
      <w:r w:rsidR="006A0DEB" w:rsidRPr="006A0DEB">
        <w:rPr>
          <w:rFonts w:ascii="Book Antiqua" w:hAnsi="Book Antiqua" w:cs="Times New Roman" w:hint="eastAsia"/>
          <w:sz w:val="24"/>
          <w:szCs w:val="24"/>
          <w:vertAlign w:val="superscript"/>
        </w:rPr>
        <w:t>a</w:t>
      </w:r>
      <w:r w:rsidRPr="008A59BC">
        <w:rPr>
          <w:rFonts w:ascii="Book Antiqua" w:hAnsi="Book Antiqua" w:cs="Times New Roman"/>
          <w:i/>
          <w:sz w:val="24"/>
          <w:szCs w:val="24"/>
        </w:rPr>
        <w:t>P</w:t>
      </w:r>
      <w:proofErr w:type="spellEnd"/>
      <w:r w:rsidR="00A00218">
        <w:rPr>
          <w:rFonts w:ascii="Book Antiqua" w:hAnsi="Book Antiqua" w:cs="Times New Roman" w:hint="eastAsia"/>
          <w:i/>
          <w:sz w:val="24"/>
          <w:szCs w:val="24"/>
        </w:rPr>
        <w:t xml:space="preserve"> </w:t>
      </w:r>
      <w:r w:rsidRPr="008A59BC">
        <w:rPr>
          <w:rFonts w:ascii="Book Antiqua" w:hAnsi="Book Antiqua" w:cs="Times New Roman"/>
          <w:sz w:val="24"/>
          <w:szCs w:val="24"/>
        </w:rPr>
        <w:t>&lt;</w:t>
      </w:r>
      <w:r w:rsidR="00A00218">
        <w:rPr>
          <w:rFonts w:ascii="Book Antiqua" w:hAnsi="Book Antiqua" w:cs="Times New Roman" w:hint="eastAsia"/>
          <w:sz w:val="24"/>
          <w:szCs w:val="24"/>
        </w:rPr>
        <w:t xml:space="preserve"> </w:t>
      </w:r>
      <w:r w:rsidRPr="008A59BC">
        <w:rPr>
          <w:rFonts w:ascii="Book Antiqua" w:hAnsi="Book Antiqua" w:cs="Times New Roman"/>
          <w:sz w:val="24"/>
          <w:szCs w:val="24"/>
        </w:rPr>
        <w:t xml:space="preserve">0.05, </w:t>
      </w:r>
      <w:proofErr w:type="spellStart"/>
      <w:r w:rsidR="006A0DEB">
        <w:rPr>
          <w:rFonts w:ascii="Book Antiqua" w:hAnsi="Book Antiqua" w:cs="Times New Roman" w:hint="eastAsia"/>
          <w:sz w:val="24"/>
          <w:szCs w:val="24"/>
          <w:vertAlign w:val="superscript"/>
        </w:rPr>
        <w:t>b</w:t>
      </w:r>
      <w:r w:rsidRPr="008A59BC">
        <w:rPr>
          <w:rFonts w:ascii="Book Antiqua" w:hAnsi="Book Antiqua" w:cs="Times New Roman"/>
          <w:i/>
          <w:sz w:val="24"/>
          <w:szCs w:val="24"/>
        </w:rPr>
        <w:t>P</w:t>
      </w:r>
      <w:proofErr w:type="spellEnd"/>
      <w:r w:rsidR="00A00218">
        <w:rPr>
          <w:rFonts w:ascii="Book Antiqua" w:hAnsi="Book Antiqua" w:cs="Times New Roman" w:hint="eastAsia"/>
          <w:i/>
          <w:sz w:val="24"/>
          <w:szCs w:val="24"/>
        </w:rPr>
        <w:t xml:space="preserve"> </w:t>
      </w:r>
      <w:r w:rsidRPr="008A59BC">
        <w:rPr>
          <w:rFonts w:ascii="Book Antiqua" w:hAnsi="Book Antiqua" w:cs="Times New Roman"/>
          <w:sz w:val="24"/>
          <w:szCs w:val="24"/>
        </w:rPr>
        <w:t>&lt;</w:t>
      </w:r>
      <w:r w:rsidR="00A00218">
        <w:rPr>
          <w:rFonts w:ascii="Book Antiqua" w:hAnsi="Book Antiqua" w:cs="Times New Roman" w:hint="eastAsia"/>
          <w:sz w:val="24"/>
          <w:szCs w:val="24"/>
        </w:rPr>
        <w:t xml:space="preserve"> </w:t>
      </w:r>
      <w:r w:rsidRPr="008A59BC">
        <w:rPr>
          <w:rFonts w:ascii="Book Antiqua" w:hAnsi="Book Antiqua" w:cs="Times New Roman"/>
          <w:sz w:val="24"/>
          <w:szCs w:val="24"/>
        </w:rPr>
        <w:t>0.01</w:t>
      </w:r>
      <w:r w:rsidR="00FD5DAF">
        <w:rPr>
          <w:rFonts w:ascii="Book Antiqua" w:hAnsi="Book Antiqua" w:cs="Times New Roman" w:hint="eastAsia"/>
          <w:sz w:val="24"/>
          <w:szCs w:val="24"/>
        </w:rPr>
        <w:t xml:space="preserve"> </w:t>
      </w:r>
      <w:proofErr w:type="spellStart"/>
      <w:r w:rsidR="00FD5DAF" w:rsidRPr="00FD5DAF">
        <w:rPr>
          <w:rFonts w:ascii="Book Antiqua" w:hAnsi="Book Antiqua" w:cs="Times New Roman"/>
          <w:i/>
          <w:sz w:val="24"/>
          <w:szCs w:val="24"/>
        </w:rPr>
        <w:t>vs</w:t>
      </w:r>
      <w:proofErr w:type="spellEnd"/>
      <w:r w:rsidR="00FD5DAF">
        <w:rPr>
          <w:rFonts w:ascii="Book Antiqua" w:hAnsi="Book Antiqua" w:cs="Times New Roman"/>
          <w:sz w:val="24"/>
          <w:szCs w:val="24"/>
        </w:rPr>
        <w:t xml:space="preserve"> control</w:t>
      </w:r>
      <w:r w:rsidR="00FD5DAF" w:rsidRPr="008A59BC">
        <w:rPr>
          <w:rFonts w:ascii="Book Antiqua" w:hAnsi="Book Antiqua" w:cs="Times New Roman"/>
          <w:sz w:val="24"/>
          <w:szCs w:val="24"/>
        </w:rPr>
        <w:t>.</w:t>
      </w:r>
      <w:r w:rsidRPr="008A59BC">
        <w:rPr>
          <w:rFonts w:ascii="Book Antiqua" w:hAnsi="Book Antiqua" w:cs="Times New Roman"/>
          <w:sz w:val="24"/>
          <w:szCs w:val="24"/>
        </w:rPr>
        <w:t xml:space="preserve"> Bar</w:t>
      </w:r>
      <w:r w:rsidR="00FD5DAF">
        <w:rPr>
          <w:rFonts w:ascii="Book Antiqua" w:hAnsi="Book Antiqua" w:cs="Times New Roman" w:hint="eastAsia"/>
          <w:sz w:val="24"/>
          <w:szCs w:val="24"/>
        </w:rPr>
        <w:t xml:space="preserve"> </w:t>
      </w:r>
      <w:r w:rsidRPr="008A59BC">
        <w:rPr>
          <w:rFonts w:ascii="Book Antiqua" w:hAnsi="Book Antiqua" w:cs="Times New Roman"/>
          <w:sz w:val="24"/>
          <w:szCs w:val="24"/>
        </w:rPr>
        <w:t>=</w:t>
      </w:r>
      <w:r w:rsidR="00FD5DAF">
        <w:rPr>
          <w:rFonts w:ascii="Book Antiqua" w:hAnsi="Book Antiqua" w:cs="Times New Roman" w:hint="eastAsia"/>
          <w:sz w:val="24"/>
          <w:szCs w:val="24"/>
        </w:rPr>
        <w:t xml:space="preserve"> </w:t>
      </w:r>
      <w:r w:rsidRPr="008A59BC">
        <w:rPr>
          <w:rFonts w:ascii="Book Antiqua" w:hAnsi="Book Antiqua" w:cs="Times New Roman"/>
          <w:sz w:val="24"/>
          <w:szCs w:val="24"/>
        </w:rPr>
        <w:t xml:space="preserve">100 </w:t>
      </w:r>
      <w:proofErr w:type="spellStart"/>
      <w:r w:rsidRPr="008A59BC">
        <w:rPr>
          <w:rFonts w:ascii="Book Antiqua" w:hAnsi="Book Antiqua" w:cs="Times New Roman"/>
          <w:sz w:val="24"/>
          <w:szCs w:val="24"/>
        </w:rPr>
        <w:t>μm</w:t>
      </w:r>
      <w:proofErr w:type="spellEnd"/>
      <w:r w:rsidRPr="008A59BC">
        <w:rPr>
          <w:rFonts w:ascii="Book Antiqua" w:hAnsi="Book Antiqua" w:cs="Times New Roman"/>
          <w:sz w:val="24"/>
          <w:szCs w:val="24"/>
        </w:rPr>
        <w:t>.</w:t>
      </w:r>
    </w:p>
    <w:p w:rsidR="00094A96" w:rsidRPr="00094A96" w:rsidRDefault="006A0DEB" w:rsidP="00094A96">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2B0C4BD8" wp14:editId="11C662B5">
            <wp:extent cx="4191635" cy="28517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635" cy="2851785"/>
                    </a:xfrm>
                    <a:prstGeom prst="rect">
                      <a:avLst/>
                    </a:prstGeom>
                    <a:noFill/>
                    <a:ln>
                      <a:noFill/>
                    </a:ln>
                  </pic:spPr>
                </pic:pic>
              </a:graphicData>
            </a:graphic>
          </wp:inline>
        </w:drawing>
      </w:r>
    </w:p>
    <w:p w:rsidR="002F44D6" w:rsidRPr="008A59BC" w:rsidRDefault="002F44D6" w:rsidP="008A59BC">
      <w:pPr>
        <w:spacing w:line="360" w:lineRule="auto"/>
        <w:rPr>
          <w:rFonts w:ascii="Book Antiqua" w:hAnsi="Book Antiqua" w:cs="Times New Roman"/>
          <w:sz w:val="24"/>
          <w:szCs w:val="24"/>
        </w:rPr>
      </w:pPr>
    </w:p>
    <w:p w:rsidR="002F44D6" w:rsidRPr="008A59BC" w:rsidRDefault="00A00218" w:rsidP="008A59BC">
      <w:pPr>
        <w:spacing w:line="360" w:lineRule="auto"/>
        <w:rPr>
          <w:rFonts w:ascii="Book Antiqua" w:hAnsi="Book Antiqua" w:cs="Times New Roman"/>
          <w:sz w:val="24"/>
          <w:szCs w:val="24"/>
        </w:rPr>
      </w:pPr>
      <w:r w:rsidRPr="00A00218">
        <w:rPr>
          <w:rFonts w:ascii="Book Antiqua" w:hAnsi="Book Antiqua" w:cs="Times New Roman"/>
          <w:b/>
          <w:sz w:val="24"/>
          <w:szCs w:val="24"/>
        </w:rPr>
        <w:t>Fig</w:t>
      </w:r>
      <w:r w:rsidRPr="00A00218">
        <w:rPr>
          <w:rFonts w:ascii="Book Antiqua" w:hAnsi="Book Antiqua" w:cs="Times New Roman" w:hint="eastAsia"/>
          <w:b/>
          <w:sz w:val="24"/>
          <w:szCs w:val="24"/>
        </w:rPr>
        <w:t>ure</w:t>
      </w:r>
      <w:r w:rsidRPr="008A59BC">
        <w:rPr>
          <w:rFonts w:ascii="Book Antiqua" w:hAnsi="Book Antiqua" w:cs="Times New Roman"/>
          <w:sz w:val="24"/>
          <w:szCs w:val="24"/>
        </w:rPr>
        <w:t xml:space="preserve"> </w:t>
      </w:r>
      <w:r w:rsidRPr="00EB203E">
        <w:rPr>
          <w:rFonts w:ascii="Book Antiqua" w:hAnsi="Book Antiqua" w:cs="Times New Roman"/>
          <w:b/>
          <w:sz w:val="24"/>
          <w:szCs w:val="24"/>
        </w:rPr>
        <w:t>6</w:t>
      </w:r>
      <w:r w:rsidRPr="00EB203E">
        <w:rPr>
          <w:rFonts w:ascii="Book Antiqua" w:hAnsi="Book Antiqua" w:cs="Times New Roman" w:hint="eastAsia"/>
          <w:b/>
          <w:sz w:val="24"/>
          <w:szCs w:val="24"/>
        </w:rPr>
        <w:t xml:space="preserve"> </w:t>
      </w:r>
      <w:r w:rsidR="002F44D6" w:rsidRPr="008A59BC">
        <w:rPr>
          <w:rFonts w:ascii="Book Antiqua" w:hAnsi="Book Antiqua" w:cs="Times New Roman"/>
          <w:b/>
          <w:sz w:val="24"/>
          <w:szCs w:val="24"/>
        </w:rPr>
        <w:t xml:space="preserve">Differences between </w:t>
      </w:r>
      <w:r w:rsidR="00EB203E" w:rsidRPr="00EB203E">
        <w:rPr>
          <w:rFonts w:ascii="Book Antiqua" w:hAnsi="Book Antiqua" w:cs="Times New Roman"/>
          <w:b/>
          <w:sz w:val="24"/>
          <w:szCs w:val="24"/>
        </w:rPr>
        <w:t>hepatic stellate cells</w:t>
      </w:r>
      <w:r w:rsidR="002F44D6" w:rsidRPr="008A59BC">
        <w:rPr>
          <w:rFonts w:ascii="Book Antiqua" w:hAnsi="Book Antiqua" w:cs="Times New Roman"/>
          <w:b/>
          <w:sz w:val="24"/>
          <w:szCs w:val="24"/>
        </w:rPr>
        <w:t xml:space="preserve">-CM (5d) and </w:t>
      </w:r>
      <w:r w:rsidR="00EB203E">
        <w:rPr>
          <w:rFonts w:ascii="Book Antiqua" w:hAnsi="Book Antiqua" w:cs="Times New Roman"/>
          <w:sz w:val="24"/>
          <w:szCs w:val="24"/>
        </w:rPr>
        <w:t xml:space="preserve">hepatic </w:t>
      </w:r>
      <w:r w:rsidR="00EB203E" w:rsidRPr="00EB203E">
        <w:rPr>
          <w:rFonts w:ascii="Book Antiqua" w:hAnsi="Book Antiqua" w:cs="Times New Roman"/>
          <w:b/>
          <w:sz w:val="24"/>
          <w:szCs w:val="24"/>
        </w:rPr>
        <w:t>stellate cells</w:t>
      </w:r>
      <w:r w:rsidR="002F44D6" w:rsidRPr="00EB203E">
        <w:rPr>
          <w:rFonts w:ascii="Book Antiqua" w:hAnsi="Book Antiqua" w:cs="Times New Roman"/>
          <w:b/>
          <w:sz w:val="24"/>
          <w:szCs w:val="24"/>
        </w:rPr>
        <w:t>-</w:t>
      </w:r>
      <w:r w:rsidR="002F44D6" w:rsidRPr="008A59BC">
        <w:rPr>
          <w:rFonts w:ascii="Book Antiqua" w:hAnsi="Book Antiqua" w:cs="Times New Roman"/>
          <w:b/>
          <w:sz w:val="24"/>
          <w:szCs w:val="24"/>
        </w:rPr>
        <w:t xml:space="preserve">CM (P3) in cytokine composition. </w:t>
      </w:r>
      <w:r w:rsidR="002F44D6" w:rsidRPr="008A59BC">
        <w:rPr>
          <w:rFonts w:ascii="Book Antiqua" w:hAnsi="Book Antiqua" w:cs="Times New Roman"/>
          <w:sz w:val="24"/>
          <w:szCs w:val="24"/>
        </w:rPr>
        <w:t xml:space="preserve">Serum-free </w:t>
      </w:r>
      <w:r w:rsidR="00EB203E">
        <w:rPr>
          <w:rFonts w:ascii="Book Antiqua" w:hAnsi="Book Antiqua" w:cs="Times New Roman"/>
          <w:sz w:val="24"/>
          <w:szCs w:val="24"/>
        </w:rPr>
        <w:t>hepatic stellate cells (HSCs)</w:t>
      </w:r>
      <w:r w:rsidR="002F44D6" w:rsidRPr="008A59BC">
        <w:rPr>
          <w:rFonts w:ascii="Book Antiqua" w:hAnsi="Book Antiqua" w:cs="Times New Roman"/>
          <w:sz w:val="24"/>
          <w:szCs w:val="24"/>
        </w:rPr>
        <w:t>-CM was analyzed using an antibody arr</w:t>
      </w:r>
      <w:r>
        <w:rPr>
          <w:rFonts w:ascii="Book Antiqua" w:hAnsi="Book Antiqua" w:cs="Times New Roman"/>
          <w:sz w:val="24"/>
          <w:szCs w:val="24"/>
        </w:rPr>
        <w:t xml:space="preserve">ay for 144 specified proteins. </w:t>
      </w:r>
      <w:r w:rsidR="002F44D6" w:rsidRPr="008A59BC">
        <w:rPr>
          <w:rFonts w:ascii="Book Antiqua" w:hAnsi="Book Antiqua" w:cs="Times New Roman"/>
          <w:sz w:val="24"/>
          <w:szCs w:val="24"/>
        </w:rPr>
        <w:t>A</w:t>
      </w:r>
      <w:r>
        <w:rPr>
          <w:rFonts w:ascii="Book Antiqua" w:hAnsi="Book Antiqua" w:cs="Times New Roman" w:hint="eastAsia"/>
          <w:sz w:val="24"/>
          <w:szCs w:val="24"/>
        </w:rPr>
        <w:t>:</w:t>
      </w:r>
      <w:r w:rsidR="002F44D6" w:rsidRPr="008A59BC">
        <w:rPr>
          <w:rFonts w:ascii="Book Antiqua" w:hAnsi="Book Antiqua" w:cs="Times New Roman"/>
          <w:sz w:val="24"/>
          <w:szCs w:val="24"/>
        </w:rPr>
        <w:t xml:space="preserve"> </w:t>
      </w:r>
      <w:r w:rsidR="002F44D6" w:rsidRPr="008A59BC">
        <w:rPr>
          <w:rFonts w:ascii="Book Antiqua" w:hAnsi="Book Antiqua" w:cs="Times New Roman"/>
          <w:color w:val="000000" w:themeColor="text1"/>
          <w:sz w:val="24"/>
          <w:szCs w:val="24"/>
        </w:rPr>
        <w:t>Densitometry of sp</w:t>
      </w:r>
      <w:r w:rsidR="002F44D6" w:rsidRPr="008A59BC">
        <w:rPr>
          <w:rFonts w:ascii="Book Antiqua" w:hAnsi="Book Antiqua" w:cs="Times New Roman"/>
          <w:sz w:val="24"/>
          <w:szCs w:val="24"/>
        </w:rPr>
        <w:t xml:space="preserve">otted antibody array results. Data are presented as spot intensity relative to the negative control and normalized to the positive control. </w:t>
      </w:r>
      <w:bookmarkStart w:id="206" w:name="OLE_LINK16"/>
      <w:r w:rsidR="006A0DEB">
        <w:rPr>
          <w:rFonts w:ascii="Book Antiqua" w:hAnsi="Book Antiqua" w:cs="Times New Roman" w:hint="eastAsia"/>
          <w:sz w:val="24"/>
          <w:szCs w:val="24"/>
          <w:vertAlign w:val="superscript"/>
        </w:rPr>
        <w:t>1</w:t>
      </w:r>
      <w:r w:rsidR="002F44D6" w:rsidRPr="008A59BC">
        <w:rPr>
          <w:rFonts w:ascii="Book Antiqua" w:hAnsi="Book Antiqua" w:cs="Times New Roman"/>
          <w:sz w:val="24"/>
          <w:szCs w:val="24"/>
        </w:rPr>
        <w:t>Molecules whose concentrations in HSC-CM (5d) were more than twice as high as in HSC-CM (P3)</w:t>
      </w:r>
      <w:bookmarkEnd w:id="206"/>
      <w:r w:rsidR="002F44D6" w:rsidRPr="008A59BC">
        <w:rPr>
          <w:rFonts w:ascii="Book Antiqua" w:hAnsi="Book Antiqua" w:cs="Times New Roman"/>
          <w:sz w:val="24"/>
          <w:szCs w:val="24"/>
        </w:rPr>
        <w:t xml:space="preserve">; </w:t>
      </w:r>
      <w:r w:rsidR="006A0DEB">
        <w:rPr>
          <w:rFonts w:ascii="Book Antiqua" w:hAnsi="Book Antiqua" w:cs="Times New Roman" w:hint="eastAsia"/>
          <w:sz w:val="24"/>
          <w:szCs w:val="24"/>
          <w:vertAlign w:val="superscript"/>
        </w:rPr>
        <w:t>2</w:t>
      </w:r>
      <w:r w:rsidR="002F44D6" w:rsidRPr="008A59BC">
        <w:rPr>
          <w:rFonts w:ascii="Book Antiqua" w:hAnsi="Book Antiqua" w:cs="Times New Roman"/>
          <w:sz w:val="24"/>
          <w:szCs w:val="24"/>
        </w:rPr>
        <w:t xml:space="preserve">molecules whose concentrations in HSC-CM (P3) were more than twice as high as in HSC-CM (5d). Pie chart showing cluster analysis of HSC (5d) secreted proteins (B) and HSC (P3) secreted proteins (C) based on reported function. </w:t>
      </w:r>
    </w:p>
    <w:p w:rsidR="00094A96" w:rsidRPr="00094A96" w:rsidRDefault="006A0DEB" w:rsidP="00094A96">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02C566F1" wp14:editId="6A0ACCF7">
            <wp:extent cx="5214620" cy="22993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4620" cy="2299335"/>
                    </a:xfrm>
                    <a:prstGeom prst="rect">
                      <a:avLst/>
                    </a:prstGeom>
                    <a:noFill/>
                    <a:ln>
                      <a:noFill/>
                    </a:ln>
                  </pic:spPr>
                </pic:pic>
              </a:graphicData>
            </a:graphic>
          </wp:inline>
        </w:drawing>
      </w:r>
    </w:p>
    <w:p w:rsidR="002F44D6" w:rsidRPr="008A59BC" w:rsidRDefault="002F44D6" w:rsidP="008A59BC">
      <w:pPr>
        <w:spacing w:line="360" w:lineRule="auto"/>
        <w:rPr>
          <w:rFonts w:ascii="Book Antiqua" w:hAnsi="Book Antiqua"/>
          <w:sz w:val="24"/>
          <w:szCs w:val="24"/>
        </w:rPr>
      </w:pPr>
    </w:p>
    <w:sectPr w:rsidR="002F44D6" w:rsidRPr="008A59BC" w:rsidSect="00DC6256">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16" w:rsidRDefault="00366316" w:rsidP="001C369F">
      <w:r>
        <w:separator/>
      </w:r>
    </w:p>
  </w:endnote>
  <w:endnote w:type="continuationSeparator" w:id="0">
    <w:p w:rsidR="00366316" w:rsidRDefault="00366316" w:rsidP="001C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dvEPSTIM-I">
    <w:altName w:val="方正舒体"/>
    <w:panose1 w:val="00000000000000000000"/>
    <w:charset w:val="86"/>
    <w:family w:val="auto"/>
    <w:notTrueType/>
    <w:pitch w:val="default"/>
    <w:sig w:usb0="00000001" w:usb1="080E0000" w:usb2="00000010" w:usb3="00000000" w:csb0="00040000" w:csb1="00000000"/>
  </w:font>
  <w:font w:name="AdvPS6F00">
    <w:altName w:val="Times New Roman"/>
    <w:panose1 w:val="00000000000000000000"/>
    <w:charset w:val="00"/>
    <w:family w:val="roman"/>
    <w:notTrueType/>
    <w:pitch w:val="default"/>
    <w:sig w:usb0="00000003" w:usb1="00000000" w:usb2="00000000" w:usb3="00000000" w:csb0="00000001" w:csb1="00000000"/>
  </w:font>
  <w:font w:name="LegacySerif-Book">
    <w:altName w:val="宋体"/>
    <w:panose1 w:val="00000000000000000000"/>
    <w:charset w:val="86"/>
    <w:family w:val="auto"/>
    <w:notTrueType/>
    <w:pitch w:val="default"/>
    <w:sig w:usb0="00000000" w:usb1="080E0000" w:usb2="00000010" w:usb3="00000000" w:csb0="00040000" w:csb1="00000000"/>
  </w:font>
  <w:font w:name="MathematicalPi-On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ED" w:rsidRDefault="009539ED">
    <w:pPr>
      <w:pStyle w:val="a4"/>
    </w:pPr>
  </w:p>
  <w:p w:rsidR="009539ED" w:rsidRDefault="009539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16" w:rsidRDefault="00366316" w:rsidP="001C369F">
      <w:r>
        <w:separator/>
      </w:r>
    </w:p>
  </w:footnote>
  <w:footnote w:type="continuationSeparator" w:id="0">
    <w:p w:rsidR="00366316" w:rsidRDefault="00366316" w:rsidP="001C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539ED" w:rsidRDefault="009539ED">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6348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6348B">
          <w:rPr>
            <w:b/>
            <w:bCs/>
            <w:noProof/>
          </w:rPr>
          <w:t>31</w:t>
        </w:r>
        <w:r>
          <w:rPr>
            <w:b/>
            <w:bCs/>
            <w:sz w:val="24"/>
            <w:szCs w:val="24"/>
          </w:rPr>
          <w:fldChar w:fldCharType="end"/>
        </w:r>
      </w:p>
    </w:sdtContent>
  </w:sdt>
  <w:p w:rsidR="009539ED" w:rsidRDefault="009539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2998B46-4D7F-49D6-B0A1-3C1CEB2FF4AE}" w:val=" ADDIN NE.Ref.{02998B46-4D7F-49D6-B0A1-3C1CEB2FF4AE}&lt;Citation&gt;&lt;Group&gt;&lt;References&gt;&lt;Item&gt;&lt;ID&gt;470&lt;/ID&gt;&lt;UID&gt;{7B2570C8-5A07-4D2E-8BE5-9F554D2DDF1C}&lt;/UID&gt;&lt;Title&gt;Matrix metalloproteinase 2 in reduced-size liver transplantation: beyond the matrix&lt;/Title&gt;&lt;Template&gt;Journal Article&lt;/Template&gt;&lt;Star&gt;0&lt;/Star&gt;&lt;Tag&gt;0&lt;/Tag&gt;&lt;Author&gt;Padrissa-Altes, S; Zaouali, M A; Franco-Gou, R; Bartrons, R; Boillot, O; Rimola, A; Arroyo, V; Rodes, J; Peralta, C; Rosello-Catafau, J&lt;/Author&gt;&lt;Year&gt;2010&lt;/Year&gt;&lt;Details&gt;&lt;_accession_num&gt;20353474&lt;/_accession_num&gt;&lt;_author_adr&gt;Experimental Hepatic Ischemia-Reperfusion Unit, Institut d&amp;apos;Investigacions Biomediques de Barcelona-Consejo Superior de Investigaciones Cientificas, Barcelona, Spain.&lt;/_author_adr&gt;&lt;_created&gt;59664266&lt;/_created&gt;&lt;_date&gt;2010-05-01&lt;/_date&gt;&lt;_date_display&gt;2010 May&lt;/_date_display&gt;&lt;_db_updated&gt;PubMed&lt;/_db_updated&gt;&lt;_doi&gt;10.1111/j.1600-6143.2010.03092.x&lt;/_doi&gt;&lt;_issue&gt;5&lt;/_issue&gt;&lt;_journal&gt;Am J Transplant&lt;/_journal&gt;&lt;_keywords&gt;Animals; JNK Mitogen-Activated Protein Kinases; Liver/*anatomy &amp;amp; histology; Liver Regeneration/drug effects; Liver Transplantation/*methods; Male; Matrix Metalloproteinase 2/pharmacology; Matrix Metalloproteinase 9/pharmacology; Rats; Rats, Sprague-Dawley; Tissue Inhibitor of Metalloproteinase-2/pharmacology&lt;/_keywords&gt;&lt;_language&gt;eng&lt;/_language&gt;&lt;_modified&gt;59664266&lt;/_modified&gt;&lt;_pages&gt;1167-77&lt;/_pages&gt;&lt;_type_work&gt;Journal Article; Research Support, Non-U.S. Gov&amp;apos;t&lt;/_type_work&gt;&lt;_url&gt;http://www.ncbi.nlm.nih.gov/entrez/query.fcgi?cmd=Retrieve&amp;amp;db=pubmed&amp;amp;dopt=Abstract&amp;amp;list_uids=20353474&amp;amp;query_hl=1&lt;/_url&gt;&lt;_volume&gt;10&lt;/_volume&gt;&lt;/Details&gt;&lt;Extra&gt;&lt;DBUID&gt;{837A77A3-9573-4AEE-AEC2-B76C1285F836}&lt;/DBUID&gt;&lt;/Extra&gt;&lt;/Item&gt;&lt;/References&gt;&lt;/Group&gt;&lt;/Citation&gt;_x000a_"/>
    <w:docVar w:name="NE.Ref{041BABAF-E923-41E6-8973-FB5E46453665}" w:val=" ADDIN NE.Ref.{041BABAF-E923-41E6-8973-FB5E46453665}&lt;Citation&gt;&lt;Group&gt;&lt;References&gt;&lt;Item&gt;&lt;ID&gt;474&lt;/ID&gt;&lt;UID&gt;{5F1B0C5B-2658-4F57-98EA-73C45B916381}&lt;/UID&gt;&lt;Title&gt;T helper cells promote disease progression of osteoarthritis by inducing macrophage inflammatory protein-1gamma&lt;/Title&gt;&lt;Template&gt;Journal Article&lt;/Template&gt;&lt;Star&gt;0&lt;/Star&gt;&lt;Tag&gt;0&lt;/Tag&gt;&lt;Author&gt;Shen, P C; Wu, C L; Jou, I M; Lee, C H; Juan, H Y; Lee, P J; Chen, S H; Hsieh, J L&lt;/Author&gt;&lt;Year&gt;2011&lt;/Year&gt;&lt;Details&gt;&lt;_accession_num&gt;21376128&lt;/_accession_num&gt;&lt;_author_adr&gt;Orthopedics Department, Tainan Hospital, Department of Health, Executive Yuan, Taiwan.&lt;/_author_adr&gt;&lt;_created&gt;59685824&lt;/_created&gt;&lt;_date&gt;2011-06-01&lt;/_date&gt;&lt;_date_display&gt;2011 Jun&lt;/_date_display&gt;&lt;_db_updated&gt;PubMed&lt;/_db_updated&gt;&lt;_doi&gt;10.1016/j.joca.2011.02.014&lt;/_doi&gt;&lt;_issue&gt;6&lt;/_issue&gt;&lt;_journal&gt;Osteoarthritis Cartilage&lt;/_journal&gt;&lt;_keywords&gt;Animals; Disease Progression; Flow Cytometry; Immunohistochemistry; Macrophage Inflammatory Proteins/*metabolism; Mice; NF-kappa B/metabolism; Osteoarthritis, Knee/*immunology/*metabolism; T-Lymphocytes/*immunology/*metabolism&lt;/_keywords&gt;&lt;_language&gt;eng&lt;/_language&gt;&lt;_modified&gt;59685824&lt;/_modified&gt;&lt;_ori_publication&gt;Copyright (c) 2011 Osteoarthritis Research Society International. Published by_x000d__x000a_      Elsevier Ltd. All rights reserved.&lt;/_ori_publication&gt;&lt;_pages&gt;728-36&lt;/_pages&gt;&lt;_type_work&gt;Journal Article; Research Support, Non-U.S. Gov&amp;apos;t&lt;/_type_work&gt;&lt;_url&gt;http://www.ncbi.nlm.nih.gov/entrez/query.fcgi?cmd=Retrieve&amp;amp;db=pubmed&amp;amp;dopt=Abstract&amp;amp;list_uids=21376128&amp;amp;query_hl=1&lt;/_url&gt;&lt;_volume&gt;19&lt;/_volume&gt;&lt;/Details&gt;&lt;Extra&gt;&lt;DBUID&gt;{837A77A3-9573-4AEE-AEC2-B76C1285F836}&lt;/DBUID&gt;&lt;/Extra&gt;&lt;/Item&gt;&lt;/References&gt;&lt;/Group&gt;&lt;/Citation&gt;_x000a_"/>
    <w:docVar w:name="NE.Ref{0661E85B-C025-40B3-9385-292C3F7D7DC5}" w:val=" ADDIN NE.Ref.{0661E85B-C025-40B3-9385-292C3F7D7DC5}&lt;Citation&gt;&lt;Group&gt;&lt;References&gt;&lt;Item&gt;&lt;ID&gt;479&lt;/ID&gt;&lt;UID&gt;{321344C9-B916-4052-90A4-6C63069857ED}&lt;/UID&gt;&lt;Title&gt;Chronic inflammation upregulates chemokine receptors and induces neutrophil migration to monocyte chemoattractant protein-1&lt;/Title&gt;&lt;Template&gt;Journal Article&lt;/Template&gt;&lt;Star&gt;0&lt;/Star&gt;&lt;Tag&gt;0&lt;/Tag&gt;&lt;Author&gt;Johnston, B; Burns, A R; Suematsu, M; Issekutz, T B; Woodman, R C; Kubes, P&lt;/Author&gt;&lt;Year&gt;1999&lt;/Year&gt;&lt;Details&gt;&lt;_accession_num&gt;10225970&lt;/_accession_num&gt;&lt;_author_adr&gt;Immunology Research Group, Department of Physiology and Biophysics, University of Calgary, Calgary, Alberta T2N 4N1, Canada.&lt;/_author_adr&gt;&lt;_created&gt;59685963&lt;/_created&gt;&lt;_date&gt;1999-05-01&lt;/_date&gt;&lt;_date_display&gt;1999 May&lt;/_date_display&gt;&lt;_db_updated&gt;PubMed&lt;/_db_updated&gt;&lt;_doi&gt;10.1172/JCI5208&lt;/_doi&gt;&lt;_issue&gt;9&lt;/_issue&gt;&lt;_journal&gt;J Clin Invest&lt;/_journal&gt;&lt;_keywords&gt;Animals; Cell Adhesion; Cell Movement; Chemokine CCL2/*metabolism; Chronic Disease; Male; Neutrophils/cytology/*metabolism; Rats; Rats, Sprague-Dawley; Receptors, Chemokine/*metabolism; *Up-Regulation; Vasculitis/*metabolism&lt;/_keywords&gt;&lt;_language&gt;eng&lt;/_language&gt;&lt;_modified&gt;59685963&lt;/_modified&gt;&lt;_pages&gt;1269-76&lt;/_pages&gt;&lt;_type_work&gt;Journal Article; Research Support, Non-U.S. Gov&amp;apos;t; Research Support, U.S. Gov&amp;apos;t, P.H.S.&lt;/_type_work&gt;&lt;_url&gt;http://www.ncbi.nlm.nih.gov/entrez/query.fcgi?cmd=Retrieve&amp;amp;db=pubmed&amp;amp;dopt=Abstract&amp;amp;list_uids=10225970&amp;amp;query_hl=1&lt;/_url&gt;&lt;_volume&gt;103&lt;/_volume&gt;&lt;/Details&gt;&lt;Extra&gt;&lt;DBUID&gt;{837A77A3-9573-4AEE-AEC2-B76C1285F836}&lt;/DBUID&gt;&lt;/Extra&gt;&lt;/Item&gt;&lt;/References&gt;&lt;/Group&gt;&lt;/Citation&gt;_x000a_"/>
    <w:docVar w:name="NE.Ref{07C10660-C459-47FA-88C9-FD0C8FF90390}" w:val=" ADDIN NE.Ref.{07C10660-C459-47FA-88C9-FD0C8FF90390}&lt;Citation&gt;&lt;Group&gt;&lt;References&gt;&lt;Item&gt;&lt;ID&gt;468&lt;/ID&gt;&lt;UID&gt;{9C7A72E5-7847-4BBA-AC0F-B639F2714591}&lt;/UID&gt;&lt;Title&gt;Hepatocyte growth factor/c-met signaling is required for stem-cell-mediated liver regeneration in mice&lt;/Title&gt;&lt;Template&gt;Journal Article&lt;/Template&gt;&lt;Star&gt;0&lt;/Star&gt;&lt;Tag&gt;0&lt;/Tag&gt;&lt;Author&gt;Ishikawa, T; Factor, V M; Marquardt, J U; Raggi, C; Seo, D; Kitade, M; Conner, E A; Thorgeirsson, S S&lt;/Author&gt;&lt;Year&gt;2012&lt;/Year&gt;&lt;Details&gt;&lt;_accession_num&gt;22095660&lt;/_accession_num&gt;&lt;_author_adr&gt;Laboratory of Experimental Carcinogenesis, Center for Cancer Research, National Cancer Institute, National Institutes of Health, Bethesda, MD 20892-4262, USA.&lt;/_author_adr&gt;&lt;_created&gt;59664126&lt;/_created&gt;&lt;_date&gt;2012-04-01&lt;/_date&gt;&lt;_date_display&gt;2012 Apr&lt;/_date_display&gt;&lt;_db_updated&gt;PubMed&lt;/_db_updated&gt;&lt;_doi&gt;10.1002/hep.24796&lt;/_doi&gt;&lt;_issue&gt;4&lt;/_issue&gt;&lt;_journal&gt;Hepatology&lt;/_journal&gt;&lt;_keywords&gt;Animals; Cell Differentiation/physiology; Cell Movement/physiology; Chemokine CXCL12/metabolism; Disease Models, Animal; Drug-Induced Liver Injury/metabolism/pathology/therapy; Hepatocyte Growth Factor/deficiency/genetics/*physiology; Liver Regeneration/*physiology; Male; Matrix Metalloproteinase 9/metabolism; Mice; Mice, Mutant Strains; Mice, Transgenic; Proto-Oncogene Proteins c-met/deficiency/genetics/*physiology; Pyridines/adverse effects; Signal Transduction/*physiology; Stem Cell Transplantation; Stem Cells/cytology/*physiology&lt;/_keywords&gt;&lt;_language&gt;eng&lt;/_language&gt;&lt;_modified&gt;59664126&lt;/_modified&gt;&lt;_ori_publication&gt;Copyright (c) 2011 American Association for the Study of Liver Diseases.&lt;/_ori_publication&gt;&lt;_pages&gt;1215-26&lt;/_pages&gt;&lt;_type_work&gt;Journal Article; Research Support, N.I.H., Intramural&lt;/_type_work&gt;&lt;_url&gt;http://www.ncbi.nlm.nih.gov/entrez/query.fcgi?cmd=Retrieve&amp;amp;db=pubmed&amp;amp;dopt=Abstract&amp;amp;list_uids=22095660&amp;amp;query_hl=1&lt;/_url&gt;&lt;_volume&gt;55&lt;/_volume&gt;&lt;/Details&gt;&lt;Extra&gt;&lt;DBUID&gt;{837A77A3-9573-4AEE-AEC2-B76C1285F836}&lt;/DBUID&gt;&lt;/Extra&gt;&lt;/Item&gt;&lt;/References&gt;&lt;/Group&gt;&lt;/Citation&gt;_x000a_"/>
    <w:docVar w:name="NE.Ref{0B13EF48-1CD4-471F-B0ED-D5E2E4D48D12}" w:val=" ADDIN NE.Ref.{0B13EF48-1CD4-471F-B0ED-D5E2E4D48D12}&lt;Citation&gt;&lt;Group&gt;&lt;References&gt;&lt;Item&gt;&lt;ID&gt;487&lt;/ID&gt;&lt;UID&gt;{E53FE048-7E33-4A03-9265-A6FC4AF0200D}&lt;/UID&gt;&lt;Title&gt;Hepatic stellate cells and liver fibrosis&lt;/Title&gt;&lt;Template&gt;Journal Article&lt;/Template&gt;&lt;Star&gt;0&lt;/Star&gt;&lt;Tag&gt;0&lt;/Tag&gt;&lt;Author&gt;Moreira, R K&lt;/Author&gt;&lt;Year&gt;2007&lt;/Year&gt;&lt;Details&gt;&lt;_accession_num&gt;17979495&lt;/_accession_num&gt;&lt;_author_adr&gt;Department of Pathology and Laboratory Medicine, Emory University School of Medicine, 1364 Clifton Rd NE, Atlanta, GA 30322, USA. roger_moreira@hotmail.com&lt;/_author_adr&gt;&lt;_created&gt;59686577&lt;/_created&gt;&lt;_date&gt;2007-11-01&lt;/_date&gt;&lt;_date_display&gt;2007 Nov&lt;/_date_display&gt;&lt;_db_updated&gt;PubMed&lt;/_db_updated&gt;&lt;_doi&gt;10.1043/1543-2165(2007)131[1728:HSCALF]2.0.CO;2&lt;/_doi&gt;&lt;_issue&gt;11&lt;/_issue&gt;&lt;_journal&gt;Arch Pathol Lab Med&lt;/_journal&gt;&lt;_keywords&gt;Animals; Cell Differentiation/physiology; Disease Models, Animal; Humans; Liver/*cytology/*pathology/physiopathology; Liver Cirrhosis/*pathology/*physiopathology; Platelet-Derived Growth Factor/physiology; Transforming Growth Factor beta/physiology&lt;/_keywords&gt;&lt;_language&gt;eng&lt;/_language&gt;&lt;_modified&gt;59686577&lt;/_modified&gt;&lt;_pages&gt;1728-34&lt;/_pages&gt;&lt;_type_work&gt;Journal Article; Review&lt;/_type_work&gt;&lt;_url&gt;http://www.ncbi.nlm.nih.gov/entrez/query.fcgi?cmd=Retrieve&amp;amp;db=pubmed&amp;amp;dopt=Abstract&amp;amp;list_uids=17979495&amp;amp;query_hl=1&lt;/_url&gt;&lt;_volume&gt;131&lt;/_volume&gt;&lt;/Details&gt;&lt;Extra&gt;&lt;DBUID&gt;{837A77A3-9573-4AEE-AEC2-B76C1285F836}&lt;/DBUID&gt;&lt;/Extra&gt;&lt;/Item&gt;&lt;/References&gt;&lt;/Group&gt;&lt;/Citation&gt;_x000a_"/>
    <w:docVar w:name="NE.Ref{1A6536DC-08ED-4DAA-8B78-734BCF1F361E}" w:val=" ADDIN NE.Ref.{1A6536DC-08ED-4DAA-8B78-734BCF1F361E}&lt;Citation&gt;&lt;Group&gt;&lt;References&gt;&lt;Item&gt;&lt;ID&gt;477&lt;/ID&gt;&lt;UID&gt;{E2FE33B7-7DB6-46C1-B693-99E52E734AAA}&lt;/UID&gt;&lt;Title&gt;Differentiation of human embryonic stem cells in serum-free medium reveals distinct roles for bone morphogenetic protein 4, vascular endothelial growth factor, stem cell factor, and fibroblast growth factor 2 in hematopoiesis&lt;/Title&gt;&lt;Template&gt;Journal Article&lt;/Template&gt;&lt;Star&gt;0&lt;/Star&gt;&lt;Tag&gt;0&lt;/Tag&gt;&lt;Author&gt;Pick, M; Azzola, L; Mossman, A; Stanley, E G; Elefanty, A G&lt;/Author&gt;&lt;Year&gt;2007&lt;/Year&gt;&lt;Details&gt;&lt;_accessed&gt;59686237&lt;/_accessed&gt;&lt;_accession_num&gt;17556598&lt;/_accession_num&gt;&lt;_author_adr&gt;Monash Immunology and Stem Cell Laboratories, Monash University, Clayton, Victoria 3800, Australia.&lt;/_author_adr&gt;&lt;_created&gt;59685873&lt;/_created&gt;&lt;_date&gt;2007-09-01&lt;/_date&gt;&lt;_date_display&gt;2007 Sep&lt;/_date_display&gt;&lt;_db_updated&gt;PubMed&lt;/_db_updated&gt;&lt;_doi&gt;10.1634/stemcells.2006-0713&lt;/_doi&gt;&lt;_issue&gt;9&lt;/_issue&gt;&lt;_journal&gt;Stem Cells&lt;/_journal&gt;&lt;_keywords&gt;Animals; Bone Morphogenetic Protein 4; Bone Morphogenetic Proteins/pharmacology/*physiology; Cell Differentiation/*drug effects; Cells, Cultured; Culture Media, Serum-Free/*pharmacology; Drug Combinations; Drug Synergism; Embryonic Stem Cells/*cytology; Fibroblast Growth Factor 2/pharmacology/*physiology; Gene Expression Regulation, Developmental; Hematopoiesis/drug effects/*physiology; Homeodomain Proteins/genetics/metabolism; Humans; Mice; Primitive Streak/metabolism; Stem Cell Factor/pharmacology/*physiology; Vascular Endothelial Growth Factor A/pharmacology/*physiology&lt;/_keywords&gt;&lt;_language&gt;eng&lt;/_language&gt;&lt;_modified&gt;59685873&lt;/_modified&gt;&lt;_pages&gt;2206-14&lt;/_pages&gt;&lt;_type_work&gt;Journal Article; Research Support, Non-U.S. Gov&amp;apos;t&lt;/_type_work&gt;&lt;_url&gt;http://www.ncbi.nlm.nih.gov/entrez/query.fcgi?cmd=Retrieve&amp;amp;db=pubmed&amp;amp;dopt=Abstract&amp;amp;list_uids=17556598&amp;amp;query_hl=1&lt;/_url&gt;&lt;_volume&gt;25&lt;/_volume&gt;&lt;/Details&gt;&lt;Extra&gt;&lt;DBUID&gt;{837A77A3-9573-4AEE-AEC2-B76C1285F836}&lt;/DBUID&gt;&lt;/Extra&gt;&lt;/Item&gt;&lt;/References&gt;&lt;/Group&gt;&lt;/Citation&gt;_x000a_"/>
    <w:docVar w:name="NE.Ref{1B2A83B0-3D57-4BCD-A9F0-6A5AB9B5CD8B}" w:val=" ADDIN NE.Ref.{1B2A83B0-3D57-4BCD-A9F0-6A5AB9B5CD8B}&lt;Citation&gt;&lt;Group&gt;&lt;References&gt;&lt;Item&gt;&lt;ID&gt;485&lt;/ID&gt;&lt;UID&gt;{EFDD318B-D31A-4623-A0F0-FDDD51D87D82}&lt;/UID&gt;&lt;Title&gt;Neutralization of autocrine transforming growth factor-beta in human cord blood CD34(+)CD38(-)Lin(-) cells promotes stem-cell-factor-mediated erythropoietin-independent early erythroid progenitor development and reduces terminal differentiation&lt;/Title&gt;&lt;Template&gt;Journal Article&lt;/Template&gt;&lt;Star&gt;0&lt;/Star&gt;&lt;Tag&gt;0&lt;/Tag&gt;&lt;Author&gt;Akel, S; Petrow-Sadowski, C; Laughlin, M J; Ruscetti, F W&lt;/Author&gt;&lt;Year&gt;2003&lt;/Year&gt;&lt;Details&gt;&lt;_accession_num&gt;12968110&lt;/_accession_num&gt;&lt;_author_adr&gt;Leukocyte Biology Section, Basic Research Laboratory, Center for Cancer Research, NCI-Frederick, Frederick, Maryland 21702-1201, USA.&lt;/_author_adr&gt;&lt;_created&gt;59686249&lt;/_created&gt;&lt;_date&gt;2003-01-20&lt;/_date&gt;&lt;_date_display&gt;2003&lt;/_date_display&gt;&lt;_db_updated&gt;PubMed&lt;/_db_updated&gt;&lt;_doi&gt;10.1634/stemcells.21-5-557&lt;/_doi&gt;&lt;_issue&gt;5&lt;/_issue&gt;&lt;_journal&gt;Stem Cells&lt;/_journal&gt;&lt;_keywords&gt;ADP-ribosyl Cyclase/*analysis/immunology; Antigens, CD/*analysis/immunology; Antigens, CD34/*analysis/immunology; Antigens, CD38; Antigens, Differentiation/analysis; Autocrine Communication; Cell Differentiation; Cell Lineage; Erythroid Precursor Cells/chemistry/*cytology/drug effects; *Erythropoiesis; Erythropoietin/pharmacology; Fetal Blood/*cytology/metabolism; Hematopoiesis; Hematopoietic Cell Growth Factors/drug effects; Humans; Kinetics; Membrane Glycoproteins; Neutralization Tests; Stem Cell Factor/antagonists &amp;amp; inhibitors/metabolism/*pharmacology; Transforming Growth Factor beta/antagonists &amp;amp; inhibitors/metabolism/*physiology; Transforming Growth Factor beta1&lt;/_keywords&gt;&lt;_language&gt;eng&lt;/_language&gt;&lt;_modified&gt;59686249&lt;/_modified&gt;&lt;_pages&gt;557-67&lt;/_pages&gt;&lt;_type_work&gt;Journal Article; Research Support, U.S. Gov&amp;apos;t, P.H.S.&lt;/_type_work&gt;&lt;_url&gt;http://www.ncbi.nlm.nih.gov/entrez/query.fcgi?cmd=Retrieve&amp;amp;db=pubmed&amp;amp;dopt=Abstract&amp;amp;list_uids=12968110&amp;amp;query_hl=1&lt;/_url&gt;&lt;_volume&gt;21&lt;/_volume&gt;&lt;/Details&gt;&lt;Extra&gt;&lt;DBUID&gt;{837A77A3-9573-4AEE-AEC2-B76C1285F836}&lt;/DBUID&gt;&lt;/Extra&gt;&lt;/Item&gt;&lt;/References&gt;&lt;/Group&gt;&lt;/Citation&gt;_x000a_"/>
    <w:docVar w:name="NE.Ref{2302A9BD-4018-47C0-B2B9-B6B6BD8418BB}" w:val=" ADDIN NE.Ref.{2302A9BD-4018-47C0-B2B9-B6B6BD8418BB}&lt;Citation&gt;&lt;Group&gt;&lt;References&gt;&lt;Item&gt;&lt;ID&gt;488&lt;/ID&gt;&lt;UID&gt;{A792349F-38C2-4EEA-AA67-8D9E9C7BE2A9}&lt;/UID&gt;&lt;Title&gt;Hepatic stellate cells in liver development, regeneration, and cancer&lt;/Title&gt;&lt;Template&gt;Journal Article&lt;/Template&gt;&lt;Star&gt;0&lt;/Star&gt;&lt;Tag&gt;0&lt;/Tag&gt;&lt;Author&gt;Yin, C; Evason, K J; Asahina, K; Stainier, D Y&lt;/Author&gt;&lt;Year&gt;2013&lt;/Year&gt;&lt;Details&gt;&lt;_accession_num&gt;23635788&lt;/_accession_num&gt;&lt;_author_adr&gt;Department of Biochemistry and Biophysics, Programs in Developmental and Stem Cell Biology, Genetics and Human Genetics, Liver Center and Diabetes Center, Institute for Regeneration Medicine, UCSF, San Francisco, California, USA.&lt;/_author_adr&gt;&lt;_created&gt;59686579&lt;/_created&gt;&lt;_date&gt;2013-05-01&lt;/_date&gt;&lt;_date_display&gt;2013 May 1&lt;/_date_display&gt;&lt;_db_updated&gt;PubMed&lt;/_db_updated&gt;&lt;_doi&gt;10.1172/JCI66369&lt;/_doi&gt;&lt;_issue&gt;5&lt;/_issue&gt;&lt;_journal&gt;J Clin Invest&lt;/_journal&gt;&lt;_language&gt;eng&lt;/_language&gt;&lt;_modified&gt;59686579&lt;/_modified&gt;&lt;_pages&gt;1902-10&lt;/_pages&gt;&lt;_type_work&gt;Journal Article; Research Support, N.I.H., Extramural; Research Support, Non-U.S. Gov&amp;apos;t&lt;/_type_work&gt;&lt;_url&gt;http://www.ncbi.nlm.nih.gov/entrez/query.fcgi?cmd=Retrieve&amp;amp;db=pubmed&amp;amp;dopt=Abstract&amp;amp;list_uids=23635788&amp;amp;query_hl=1&lt;/_url&gt;&lt;_volume&gt;123&lt;/_volume&gt;&lt;/Details&gt;&lt;Extra&gt;&lt;DBUID&gt;{837A77A3-9573-4AEE-AEC2-B76C1285F836}&lt;/DBUID&gt;&lt;/Extra&gt;&lt;/Item&gt;&lt;/References&gt;&lt;/Group&gt;&lt;/Citation&gt;_x000a_"/>
    <w:docVar w:name="NE.Ref{262B9DBC-58D8-45CB-B98D-5127406ABFCA}" w:val=" ADDIN NE.Ref.{262B9DBC-58D8-45CB-B98D-5127406ABFCA}&lt;Citation&gt;&lt;Group&gt;&lt;References&gt;&lt;Item&gt;&lt;ID&gt;469&lt;/ID&gt;&lt;UID&gt;{B23DD2B0-3D46-4669-8003-59D470C6BB57}&lt;/UID&gt;&lt;Title&gt;Placental defect and embryonic lethality in mice lacking hepatocyte growth factor/scatter factor&lt;/Title&gt;&lt;Template&gt;Journal Article&lt;/Template&gt;&lt;Star&gt;0&lt;/Star&gt;&lt;Tag&gt;0&lt;/Tag&gt;&lt;Author&gt;Uehara, Y; Minowa, O; Mori, C; Shiota, K; Kuno, J; Noda, T; Kitamura, N&lt;/Author&gt;&lt;Year&gt;1995&lt;/Year&gt;&lt;Details&gt;&lt;_accession_num&gt;7854453&lt;/_accession_num&gt;&lt;_author_adr&gt;Institute for Liver Research, Kansai Medical University, Moriguchi, Osaka, Japan.&lt;/_author_adr&gt;&lt;_created&gt;59664145&lt;/_created&gt;&lt;_date&gt;1995-02-23&lt;/_date&gt;&lt;_date_display&gt;1995 Feb 23&lt;/_date_display&gt;&lt;_db_updated&gt;PubMed&lt;/_db_updated&gt;&lt;_doi&gt;10.1038/373702a0&lt;/_doi&gt;&lt;_issue&gt;6516&lt;/_issue&gt;&lt;_journal&gt;Nature&lt;/_journal&gt;&lt;_keywords&gt;Allantois/metabolism/pathology; Animals; Base Sequence; Cell Line; DNA Primers; Embryonic and Fetal Development/genetics/*physiology; Fetal Death; Hepatocyte Growth Factor/deficiency/genetics/*physiology; Homozygote; Mice; Mice, Inbred C57BL; Molecular Sequence Data; Mutagenesis; Placenta/abnormalities/*embryology; Stem Cells; Trophoblasts/pathology&lt;/_keywords&gt;&lt;_language&gt;eng&lt;/_language&gt;&lt;_modified&gt;59664145&lt;/_modified&gt;&lt;_pages&gt;702-5&lt;/_pages&gt;&lt;_type_work&gt;Journal Article; Research Support, Non-U.S. Gov&amp;apos;t&lt;/_type_work&gt;&lt;_url&gt;http://www.ncbi.nlm.nih.gov/entrez/query.fcgi?cmd=Retrieve&amp;amp;db=pubmed&amp;amp;dopt=Abstract&amp;amp;list_uids=7854453&amp;amp;query_hl=1&lt;/_url&gt;&lt;_volume&gt;373&lt;/_volume&gt;&lt;/Details&gt;&lt;Extra&gt;&lt;DBUID&gt;{837A77A3-9573-4AEE-AEC2-B76C1285F836}&lt;/DBUID&gt;&lt;/Extra&gt;&lt;/Item&gt;&lt;/References&gt;&lt;/Group&gt;&lt;/Citation&gt;_x000a_"/>
    <w:docVar w:name="NE.Ref{26459778-9647-402D-AE9A-17773E86F3DA}" w:val=" ADDIN NE.Ref.{26459778-9647-402D-AE9A-17773E86F3DA}&lt;Citation&gt;&lt;Group&gt;&lt;References&gt;&lt;Item&gt;&lt;ID&gt;474&lt;/ID&gt;&lt;UID&gt;{5F1B0C5B-2658-4F57-98EA-73C45B916381}&lt;/UID&gt;&lt;Title&gt;T helper cells promote disease progression of osteoarthritis by inducing macrophage inflammatory protein-1gamma&lt;/Title&gt;&lt;Template&gt;Journal Article&lt;/Template&gt;&lt;Star&gt;0&lt;/Star&gt;&lt;Tag&gt;0&lt;/Tag&gt;&lt;Author&gt;Shen, P C; Wu, C L; Jou, I M; Lee, C H; Juan, H Y; Lee, P J; Chen, S H; Hsieh, J L&lt;/Author&gt;&lt;Year&gt;2011&lt;/Year&gt;&lt;Details&gt;&lt;_accession_num&gt;21376128&lt;/_accession_num&gt;&lt;_author_adr&gt;Orthopedics Department, Tainan Hospital, Department of Health, Executive Yuan, Taiwan.&lt;/_author_adr&gt;&lt;_created&gt;59685824&lt;/_created&gt;&lt;_date&gt;2011-06-01&lt;/_date&gt;&lt;_date_display&gt;2011 Jun&lt;/_date_display&gt;&lt;_db_updated&gt;PubMed&lt;/_db_updated&gt;&lt;_doi&gt;10.1016/j.joca.2011.02.014&lt;/_doi&gt;&lt;_issue&gt;6&lt;/_issue&gt;&lt;_journal&gt;Osteoarthritis Cartilage&lt;/_journal&gt;&lt;_keywords&gt;Animals; Disease Progression; Flow Cytometry; Immunohistochemistry; Macrophage Inflammatory Proteins/*metabolism; Mice; NF-kappa B/metabolism; Osteoarthritis, Knee/*immunology/*metabolism; T-Lymphocytes/*immunology/*metabolism&lt;/_keywords&gt;&lt;_language&gt;eng&lt;/_language&gt;&lt;_modified&gt;59685824&lt;/_modified&gt;&lt;_ori_publication&gt;Copyright (c) 2011 Osteoarthritis Research Society International. Published by_x000d__x000a_      Elsevier Ltd. All rights reserved.&lt;/_ori_publication&gt;&lt;_pages&gt;728-36&lt;/_pages&gt;&lt;_type_work&gt;Journal Article; Research Support, Non-U.S. Gov&amp;apos;t&lt;/_type_work&gt;&lt;_url&gt;http://www.ncbi.nlm.nih.gov/entrez/query.fcgi?cmd=Retrieve&amp;amp;db=pubmed&amp;amp;dopt=Abstract&amp;amp;list_uids=21376128&amp;amp;query_hl=1&lt;/_url&gt;&lt;_volume&gt;19&lt;/_volume&gt;&lt;/Details&gt;&lt;Extra&gt;&lt;DBUID&gt;{837A77A3-9573-4AEE-AEC2-B76C1285F836}&lt;/DBUID&gt;&lt;/Extra&gt;&lt;/Item&gt;&lt;/References&gt;&lt;/Group&gt;&lt;/Citation&gt;_x000a_"/>
    <w:docVar w:name="NE.Ref{2BEDD062-17E9-465B-9AFD-F91E48FDBDB5}" w:val=" ADDIN NE.Ref.{2BEDD062-17E9-465B-9AFD-F91E48FDBDB5}&lt;Citation&gt;&lt;Group&gt;&lt;References&gt;&lt;Item&gt;&lt;ID&gt;481&lt;/ID&gt;&lt;UID&gt;{8FBDF50D-8A74-4F2F-8B5C-846E9AE64316}&lt;/UID&gt;&lt;Title&gt;IL-10 attenuates hepatic I/R injury and promotes hepatocyte proliferation&lt;/Title&gt;&lt;Template&gt;Journal Article&lt;/Template&gt;&lt;Star&gt;0&lt;/Star&gt;&lt;Tag&gt;0&lt;/Tag&gt;&lt;Author&gt;Dinant, S; Vetelainen, R L; Florquin, S; van Vliet, A K; van Gulik, T M&lt;/Author&gt;&lt;Year&gt;2007&lt;/Year&gt;&lt;Details&gt;&lt;_accession_num&gt;17543989&lt;/_accession_num&gt;&lt;_author_adr&gt;Department of Surgery, Surgical Laboratory, Academic Medical Center, Amsterdam, The Netherlands. dinant@amc.uva.nl&lt;/_author_adr&gt;&lt;_created&gt;59686132&lt;/_created&gt;&lt;_date&gt;2007-08-01&lt;/_date&gt;&lt;_date_display&gt;2007 Aug&lt;/_date_display&gt;&lt;_db_updated&gt;PubMed&lt;/_db_updated&gt;&lt;_doi&gt;10.1016/j.jss.2006.09.018&lt;/_doi&gt;&lt;_issue&gt;2&lt;/_issue&gt;&lt;_journal&gt;J Surg Res&lt;/_journal&gt;&lt;_keywords&gt;Animals; Bile/physiology; Cell Proliferation/drug effects; Hepatocytes/*drug effects/pathology; Interleukin-10/*pharmacology; Interleukin-6/biosynthesis; Liver/*blood supply; Male; Peroxidase/metabolism; Rats; Rats, Wistar; Recombinant Proteins/pharmacology; Reperfusion Injury/*prevention &amp;amp; control&lt;/_keywords&gt;&lt;_language&gt;eng&lt;/_language&gt;&lt;_modified&gt;59686132&lt;/_modified&gt;&lt;_pages&gt;176-82&lt;/_pages&gt;&lt;_type_work&gt;Journal Article&lt;/_type_work&gt;&lt;_url&gt;http://www.ncbi.nlm.nih.gov/entrez/query.fcgi?cmd=Retrieve&amp;amp;db=pubmed&amp;amp;dopt=Abstract&amp;amp;list_uids=17543989&amp;amp;query_hl=1&lt;/_url&gt;&lt;_volume&gt;141&lt;/_volume&gt;&lt;/Details&gt;&lt;Extra&gt;&lt;DBUID&gt;{837A77A3-9573-4AEE-AEC2-B76C1285F836}&lt;/DBUID&gt;&lt;/Extra&gt;&lt;/Item&gt;&lt;/References&gt;&lt;/Group&gt;&lt;/Citation&gt;_x000a_"/>
    <w:docVar w:name="NE.Ref{304EBEBE-1A0D-4750-B6F6-EBB2FE5B1E3D}" w:val=" ADDIN NE.Ref.{304EBEBE-1A0D-4750-B6F6-EBB2FE5B1E3D}&lt;Citation&gt;&lt;Group&gt;&lt;References&gt;&lt;Item&gt;&lt;ID&gt;478&lt;/ID&gt;&lt;UID&gt;{C2C88198-C7E2-42AE-B0C7-7A4FACE54F52}&lt;/UID&gt;&lt;Title&gt;C-C chemokine ligand 2/monocyte chemoattractant protein-1 directly inhibits NKT cell IL-4 production and is hepatoprotective in T cell-mediated hepatitis in the  mouse&lt;/Title&gt;&lt;Template&gt;Journal Article&lt;/Template&gt;&lt;Star&gt;0&lt;/Star&gt;&lt;Tag&gt;0&lt;/Tag&gt;&lt;Author&gt;Ajuebor, M N; Hogaboam, C M; &amp;quot;Le T&amp;quot;; Swain, M G&lt;/Author&gt;&lt;Year&gt;2003&lt;/Year&gt;&lt;Details&gt;&lt;_accession_num&gt;12734374&lt;/_accession_num&gt;&lt;_author_adr&gt;Liver Unit, Gastrointestinal Research Group, Faculty of Medicine, University of Calgary, Calgary, Alberta, Canada.&lt;/_author_adr&gt;&lt;_created&gt;59685942&lt;/_created&gt;&lt;_date&gt;2003-05-15&lt;/_date&gt;&lt;_date_display&gt;2003 May 15&lt;/_date_display&gt;&lt;_db_updated&gt;PubMed&lt;/_db_updated&gt;&lt;_issue&gt;10&lt;/_issue&gt;&lt;_journal&gt;J Immunol&lt;/_journal&gt;&lt;_keywords&gt;Animals; Cell Movement/immunology; Cells, Cultured; Chemokine CCL2/antagonists &amp;amp; inhibitors/biosynthesis/immunology/*physiology; Concanavalin A/toxicity; Cytokines/antagonists &amp;amp; inhibitors/biosynthesis; Down-Regulation/immunology; Hepatitis, Animal/chemically induced/*immunology/pathology/*prevention &amp;amp; control; Immune Sera/administration &amp;amp; dosage; Inflammation Mediators/antagonists &amp;amp; inhibitors/immunology/metabolism/*physiology; Injections, Intraperitoneal; Injections, Intravenous; Interleukin-4/*antagonists &amp;amp; inhibitors/biosynthesis; Killer Cells, Natural/*immunology/metabolism; Lymphocytes/pathology; Male; Mice; Mice, Inbred C57BL; Receptors, CCR2; Receptors, Chemokine/antagonists &amp;amp; inhibitors/biosynthesis; T-Lymphocyte Subsets/*immunology/*metabolism/pathology; Up-Regulation/immunology&lt;/_keywords&gt;&lt;_language&gt;eng&lt;/_language&gt;&lt;_modified&gt;59685942&lt;/_modified&gt;&lt;_pages&gt;5252-9&lt;/_pages&gt;&lt;_type_work&gt;Journal Article; Research Support, Non-U.S. Gov&amp;apos;t&lt;/_type_work&gt;&lt;_url&gt;http://www.ncbi.nlm.nih.gov/entrez/query.fcgi?cmd=Retrieve&amp;amp;db=pubmed&amp;amp;dopt=Abstract&amp;amp;list_uids=12734374&amp;amp;query_hl=1&lt;/_url&gt;&lt;_volume&gt;170&lt;/_volume&gt;&lt;/Details&gt;&lt;Extra&gt;&lt;DBUID&gt;{837A77A3-9573-4AEE-AEC2-B76C1285F836}&lt;/DBUID&gt;&lt;/Extra&gt;&lt;/Item&gt;&lt;/References&gt;&lt;/Group&gt;&lt;/Citation&gt;_x000a_"/>
    <w:docVar w:name="NE.Ref{36628621-FBCE-4E0B-AB9C-B3277A7218FB}" w:val=" ADDIN NE.Ref.{36628621-FBCE-4E0B-AB9C-B3277A7218FB}&lt;Citation&gt;&lt;Group&gt;&lt;References&gt;&lt;Item&gt;&lt;ID&gt;489&lt;/ID&gt;&lt;UID&gt;{FC5F45CE-E65C-49AA-9145-49E8576671B1}&lt;/UID&gt;&lt;Title&gt;An essential role for monocyte chemoattractant protein-1 in alcoholic liver injury: regulation of proinflammatory cytokines and hepatic steatosis in mice&lt;/Title&gt;&lt;Template&gt;Journal Article&lt;/Template&gt;&lt;Star&gt;0&lt;/Star&gt;&lt;Tag&gt;0&lt;/Tag&gt;&lt;Author&gt;Mandrekar, P; Ambade, A; Lim, A; Szabo, G; Catalano, D&lt;/Author&gt;&lt;Year&gt;2011&lt;/Year&gt;&lt;Details&gt;&lt;_accessed&gt;60129916&lt;/_accessed&gt;&lt;_accession_num&gt;21826694&lt;/_accession_num&gt;&lt;_author_adr&gt;Department of Medicine, University of Massachusetts Medical School, Worcester, MA 01605, USA. pranoti.mandrekar@umassmed.edu&lt;/_author_adr&gt;&lt;_created&gt;59686584&lt;/_created&gt;&lt;_date&gt;2011-12-01&lt;/_date&gt;&lt;_date_display&gt;2011 Dec&lt;/_date_display&gt;&lt;_db_updated&gt;PubMed&lt;/_db_updated&gt;&lt;_doi&gt;10.1002/hep.24599&lt;/_doi&gt;&lt;_issue&gt;6&lt;/_issue&gt;&lt;_journal&gt;Hepatology&lt;/_journal&gt;&lt;_keywords&gt;Acyl-CoA Oxidase/metabolism; Animals; Carnitine O-Palmitoyltransferase/metabolism; Cell Line, Tumor; Chemokine CCL2/deficiency/*physiology; Cytokines/*physiology; Fatty Liver, Alcoholic/*physiopathology; Female; Hepatocytes/drug effects/metabolism; Humans; Kupffer Cells/drug effects/metabolism; Lipopolysaccharides; Liver/*metabolism; Liver Diseases, Alcoholic/*physiopathology/prevention &amp;amp; control; Mice; Mice, Inbred C57BL; Mice, Knockout; Oxidative Stress; Peroxisome Proliferator-Activated Receptors/metabolism; Receptors, CCR2/*physiology&lt;/_keywords&gt;&lt;_language&gt;eng&lt;/_language&gt;&lt;_modified&gt;59686584&lt;/_modified&gt;&lt;_ori_publication&gt;Copyright (c) 2011 American Association for the Study of Liver Diseases.&lt;/_ori_publication&gt;&lt;_pages&gt;2185-97&lt;/_pages&gt;&lt;_type_work&gt;Journal Article; Research Support, N.I.H., Extramural&lt;/_type_work&gt;&lt;_url&gt;http://www.ncbi.nlm.nih.gov/entrez/query.fcgi?cmd=Retrieve&amp;amp;db=pubmed&amp;amp;dopt=Abstract&amp;amp;list_uids=21826694&amp;amp;query_hl=1&lt;/_url&gt;&lt;_volume&gt;54&lt;/_volume&gt;&lt;/Details&gt;&lt;Extra&gt;&lt;DBUID&gt;{837A77A3-9573-4AEE-AEC2-B76C1285F836}&lt;/DBUID&gt;&lt;/Extra&gt;&lt;/Item&gt;&lt;/References&gt;&lt;/Group&gt;&lt;/Citation&gt;_x000a_"/>
    <w:docVar w:name="NE.Ref{37A64A77-48E5-44CC-A462-4FC22A6E767A}" w:val=" ADDIN NE.Ref.{37A64A77-48E5-44CC-A462-4FC22A6E767A}&lt;Citation&gt;&lt;Group&gt;&lt;References&gt;&lt;Item&gt;&lt;ID&gt;491&lt;/ID&gt;&lt;UID&gt;{D1C9174B-3329-472E-9F2B-0E4480838C8D}&lt;/UID&gt;&lt;Title&gt;Isolation and culture of hepatic lipocytes, Kupffer cells, and sinusoidal endothelial cells by density gradient centrifugation with Stractan&lt;/Title&gt;&lt;Template&gt;Journal Article&lt;/Template&gt;&lt;Star&gt;0&lt;/Star&gt;&lt;Tag&gt;0&lt;/Tag&gt;&lt;Author&gt;Friedman, S L; Roll, F J&lt;/Author&gt;&lt;Year&gt;1987&lt;/Year&gt;&lt;Details&gt;&lt;_accession_num&gt;3578783&lt;/_accession_num&gt;&lt;_created&gt;59686613&lt;/_created&gt;&lt;_date&gt;1987-02-15&lt;/_date&gt;&lt;_date_display&gt;1987 Feb 15&lt;/_date_display&gt;&lt;_db_updated&gt;PubMed&lt;/_db_updated&gt;&lt;_issue&gt;1&lt;/_issue&gt;&lt;_journal&gt;Anal Biochem&lt;/_journal&gt;&lt;_keywords&gt;Animals; Cell Separation/*methods; Cells, Cultured; Centrifugation, Density Gradient/methods; Collagen/biosynthesis; Endothelium/cytology; Galactans; Kupffer Cells/cytology; Lipid Metabolism; Liver/blood supply/*cytology/metabolism; Male; Rats; Rats, Inbred Strains&lt;/_keywords&gt;&lt;_language&gt;eng&lt;/_language&gt;&lt;_modified&gt;59686613&lt;/_modified&gt;&lt;_pages&gt;207-18&lt;/_pages&gt;&lt;_type_work&gt;Journal Article; Research Support, U.S. Gov&amp;apos;t, P.H.S.&lt;/_type_work&gt;&lt;_url&gt;http://www.ncbi.nlm.nih.gov/entrez/query.fcgi?cmd=Retrieve&amp;amp;db=pubmed&amp;amp;dopt=Abstract&amp;amp;list_uids=3578783&amp;amp;query_hl=1&lt;/_url&gt;&lt;_volume&gt;161&lt;/_volume&gt;&lt;/Details&gt;&lt;Extra&gt;&lt;DBUID&gt;{837A77A3-9573-4AEE-AEC2-B76C1285F836}&lt;/DBUID&gt;&lt;/Extra&gt;&lt;/Item&gt;&lt;/References&gt;&lt;/Group&gt;&lt;Group&gt;&lt;References&gt;&lt;Item&gt;&lt;ID&gt;492&lt;/ID&gt;&lt;UID&gt;{1FF358A1-00FD-4CBA-BC9D-39C9979A3DF4}&lt;/UID&gt;&lt;Title&gt;Isolation and characterization of mouse hepatic stem cells in vitro&lt;/Title&gt;&lt;Template&gt;Journal Article&lt;/Template&gt;&lt;Star&gt;0&lt;/Star&gt;&lt;Tag&gt;0&lt;/Tag&gt;&lt;Author&gt;Weiss, M C; Strick-Marchand, H&lt;/Author&gt;&lt;Year&gt;2003&lt;/Year&gt;&lt;Details&gt;&lt;_accession_num&gt;14722809&lt;/_accession_num&gt;&lt;_author_adr&gt;Departement de Biologie de Developpement, Institut Pasteur, Paris, France. mweiss@pasteur.fr&lt;/_author_adr&gt;&lt;_created&gt;59686616&lt;/_created&gt;&lt;_date&gt;2003-11-01&lt;/_date&gt;&lt;_date_display&gt;2003 Nov&lt;/_date_display&gt;&lt;_db_updated&gt;PubMed&lt;/_db_updated&gt;&lt;_doi&gt;10.1055/s-2004-815558&lt;/_doi&gt;&lt;_issue&gt;4&lt;/_issue&gt;&lt;_journal&gt;Semin Liver Dis&lt;/_journal&gt;&lt;_keywords&gt;Animals; Bile Ducts/cytology; Cell Culture Techniques/methods; Cell Line; Gene Expression Profiling; Hepatocytes/*cytology; Liver/*cytology/embryology; Mice; Stem Cells/cytology/physiology&lt;/_keywords&gt;&lt;_language&gt;eng&lt;/_language&gt;&lt;_modified&gt;59686616&lt;/_modified&gt;&lt;_pages&gt;313-24&lt;/_pages&gt;&lt;_type_work&gt;In Vitro; Journal Article; Research Support, Non-U.S. Gov&amp;apos;t; Review&lt;/_type_work&gt;&lt;_url&gt;http://www.ncbi.nlm.nih.gov/entrez/query.fcgi?cmd=Retrieve&amp;amp;db=pubmed&amp;amp;dopt=Abstract&amp;amp;list_uids=14722809&amp;amp;query_hl=1&lt;/_url&gt;&lt;_volume&gt;23&lt;/_volume&gt;&lt;/Details&gt;&lt;Extra&gt;&lt;DBUID&gt;{837A77A3-9573-4AEE-AEC2-B76C1285F836}&lt;/DBUID&gt;&lt;/Extra&gt;&lt;/Item&gt;&lt;/References&gt;&lt;/Group&gt;&lt;/Citation&gt;_x000a_"/>
    <w:docVar w:name="NE.Ref{4F9512A8-3E6F-48C2-B9A7-00E866B49094}" w:val=" ADDIN NE.Ref.{4F9512A8-3E6F-48C2-B9A7-00E866B49094}&lt;Citation&gt;&lt;Group&gt;&lt;References&gt;&lt;Item&gt;&lt;ID&gt;486&lt;/ID&gt;&lt;UID&gt;{B7D13E01-186B-44A5-A626-5E5609A5502E}&lt;/UID&gt;&lt;Title&gt;Different types of liver progenitor cells and their niches&lt;/Title&gt;&lt;Template&gt;Journal Article&lt;/Template&gt;&lt;Star&gt;0&lt;/Star&gt;&lt;Tag&gt;0&lt;/Tag&gt;&lt;Author&gt;Roskams, T&lt;/Author&gt;&lt;Year&gt;2006&lt;/Year&gt;&lt;Details&gt;&lt;_accession_num&gt;16723168&lt;/_accession_num&gt;&lt;_created&gt;59686571&lt;/_created&gt;&lt;_date&gt;2006-07-01&lt;/_date&gt;&lt;_date_display&gt;2006 Jul&lt;/_date_display&gt;&lt;_db_updated&gt;PubMed&lt;/_db_updated&gt;&lt;_doi&gt;10.1016/j.jhep.2006.05.002&lt;/_doi&gt;&lt;_issue&gt;1&lt;/_issue&gt;&lt;_journal&gt;J Hepatol&lt;/_journal&gt;&lt;_keywords&gt;Adult; Animals; Antigens, CD/physiology; Antigens, CD44/physiology; Cell Communication; Cell Differentiation; Hepatectomy; Humans; Liver/*cytology/*physiology; *Liver Regeneration; Rats; Stem Cells/*cytology&lt;/_keywords&gt;&lt;_language&gt;eng&lt;/_language&gt;&lt;_modified&gt;59686571&lt;/_modified&gt;&lt;_pages&gt;1-4&lt;/_pages&gt;&lt;_type_work&gt;Comment; Editorial&lt;/_type_work&gt;&lt;_url&gt;http://www.ncbi.nlm.nih.gov/entrez/query.fcgi?cmd=Retrieve&amp;amp;db=pubmed&amp;amp;dopt=Abstract&amp;amp;list_uids=16723168&amp;amp;query_hl=1&lt;/_url&gt;&lt;_volume&gt;45&lt;/_volume&gt;&lt;/Details&gt;&lt;Extra&gt;&lt;DBUID&gt;{837A77A3-9573-4AEE-AEC2-B76C1285F836}&lt;/DBUID&gt;&lt;/Extra&gt;&lt;/Item&gt;&lt;/References&gt;&lt;/Group&gt;&lt;/Citation&gt;_x000a_"/>
    <w:docVar w:name="NE.Ref{55F8B786-B745-476D-9927-FA0A854945EB}" w:val=" ADDIN NE.Ref.{55F8B786-B745-476D-9927-FA0A854945EB}&lt;Citation&gt;&lt;Group&gt;&lt;References&gt;&lt;Item&gt;&lt;ID&gt;480&lt;/ID&gt;&lt;UID&gt;{587FD798-1459-4DD3-82B6-44B42360C3F0}&lt;/UID&gt;&lt;Title&gt;Monocyte chemoattractant protein-1 (CCL2) in inflammatory disease and adaptive immunity: therapeutic opportunities and controversies&lt;/Title&gt;&lt;Template&gt;Journal Article&lt;/Template&gt;&lt;Star&gt;0&lt;/Star&gt;&lt;Tag&gt;0&lt;/Tag&gt;&lt;Author&gt;Daly, C; Rollins, B J&lt;/Author&gt;&lt;Year&gt;2003&lt;/Year&gt;&lt;Details&gt;&lt;_accession_num&gt;12851642&lt;/_accession_num&gt;&lt;_author_adr&gt;Department of Medical Oncology, Dana-Farber Cancer Institute, Boston, MA 02115, USA.&lt;/_author_adr&gt;&lt;_created&gt;59686058&lt;/_created&gt;&lt;_date&gt;2003-06-01&lt;/_date&gt;&lt;_date_display&gt;2003 Jun&lt;/_date_display&gt;&lt;_db_updated&gt;PubMed&lt;/_db_updated&gt;&lt;_doi&gt;10.1038/sj.mn.7800190&lt;/_doi&gt;&lt;_issue&gt;3-4&lt;/_issue&gt;&lt;_journal&gt;Microcirculation&lt;/_journal&gt;&lt;_keywords&gt;*Adaptation, Physiological; Animals; Chemokine CCL2/*metabolism/therapeutic use; Humans; *Immunity; Inflammation/*immunology/*metabolism&lt;/_keywords&gt;&lt;_language&gt;eng&lt;/_language&gt;&lt;_modified&gt;59686058&lt;/_modified&gt;&lt;_pages&gt;247-57&lt;/_pages&gt;&lt;_type_work&gt;Journal Article; Research Support, Non-U.S. Gov&amp;apos;t; Research Support, U.S. Gov&amp;apos;t, P.H.S.; Review&lt;/_type_work&gt;&lt;_url&gt;http://www.ncbi.nlm.nih.gov/entrez/query.fcgi?cmd=Retrieve&amp;amp;db=pubmed&amp;amp;dopt=Abstract&amp;amp;list_uids=12851642&amp;amp;query_hl=1&lt;/_url&gt;&lt;_volume&gt;10&lt;/_volume&gt;&lt;/Details&gt;&lt;Extra&gt;&lt;DBUID&gt;{837A77A3-9573-4AEE-AEC2-B76C1285F836}&lt;/DBUID&gt;&lt;/Extra&gt;&lt;/Item&gt;&lt;/References&gt;&lt;/Group&gt;&lt;/Citation&gt;_x000a_"/>
    <w:docVar w:name="NE.Ref{56AFD2C8-BC58-4593-8BC9-EBEA5D2137DA}" w:val=" ADDIN NE.Ref.{56AFD2C8-BC58-4593-8BC9-EBEA5D2137DA}&lt;Citation&gt;&lt;Group&gt;&lt;References&gt;&lt;Item&gt;&lt;ID&gt;483&lt;/ID&gt;&lt;UID&gt;{75E910E1-3324-4F57-8000-CDD3821AF61C}&lt;/UID&gt;&lt;Title&gt;Activation of hepatic stellate cells is associated with cytokine expression in thioacetamide-induced hepatic fibrosis in mice&lt;/Title&gt;&lt;Template&gt;Journal Article&lt;/Template&gt;&lt;Star&gt;0&lt;/Star&gt;&lt;Tag&gt;0&lt;/Tag&gt;&lt;Author&gt;Salguero, Palacios R; Roderfeld, M; Hemmann, S; Rath, T; Atanasova, S; Tschuschner, A; Gressner, O A; Weiskirchen, R; Graf, J; Roeb, E&lt;/Author&gt;&lt;Year&gt;2008&lt;/Year&gt;&lt;Details&gt;&lt;_accession_num&gt;18794850&lt;/_accession_num&gt;&lt;_author_adr&gt;Department of Medicine II, Gastroenterology, Justus-Liebig-University Giessen, University Hospital Giessen and Marburg, Giessen, Germany.&lt;/_author_adr&gt;&lt;_created&gt;59686219&lt;/_created&gt;&lt;_date&gt;2008-11-01&lt;/_date&gt;&lt;_date_display&gt;2008 Nov&lt;/_date_display&gt;&lt;_db_updated&gt;PubMed&lt;/_db_updated&gt;&lt;_doi&gt;10.1038/labinvest.2008.91&lt;/_doi&gt;&lt;_issue&gt;11&lt;/_issue&gt;&lt;_journal&gt;Lab Invest&lt;/_journal&gt;&lt;_keywords&gt;Animals; *Cell Differentiation; *Cell Proliferation; Cytokines/metabolism; Disease Models, Animal; Hepatocytes/*cytology; LIM Domain Proteins; Liver/cytology/metabolism/*physiopathology; Liver Cirrhosis/chemically induced/metabolism/*physiopathology; Lymphokines/metabolism; Mice; Muscle Proteins/*metabolism; Nerve Tissue Proteins/metabolism; Nuclear Proteins/*metabolism; Platelet-Derived Growth Factor/metabolism; Proto-Oncogene Proteins c-sis/metabolism; Thioacetamide&lt;/_keywords&gt;&lt;_language&gt;eng&lt;/_language&gt;&lt;_modified&gt;59686219&lt;/_modified&gt;&lt;_pages&gt;1192-203&lt;/_pages&gt;&lt;_type_work&gt;Journal Article; Research Support, Non-U.S. Gov&amp;apos;t&lt;/_type_work&gt;&lt;_url&gt;http://www.ncbi.nlm.nih.gov/entrez/query.fcgi?cmd=Retrieve&amp;amp;db=pubmed&amp;amp;dopt=Abstract&amp;amp;list_uids=18794850&amp;amp;query_hl=1&lt;/_url&gt;&lt;_volume&gt;88&lt;/_volume&gt;&lt;/Details&gt;&lt;Extra&gt;&lt;DBUID&gt;{837A77A3-9573-4AEE-AEC2-B76C1285F836}&lt;/DBUID&gt;&lt;/Extra&gt;&lt;/Item&gt;&lt;/References&gt;&lt;/Group&gt;&lt;/Citation&gt;_x000a_"/>
    <w:docVar w:name="NE.Ref{59EB8238-2D83-4FA7-B99C-FA5A6C7066CF}" w:val=" ADDIN NE.Ref.{59EB8238-2D83-4FA7-B99C-FA5A6C7066CF}&lt;Citation&gt;&lt;Group&gt;&lt;References&gt;&lt;Item&gt;&lt;ID&gt;473&lt;/ID&gt;&lt;UID&gt;{2F828647-C0F5-499F-9EB1-A757F5B1F55B}&lt;/UID&gt;&lt;Title&gt;Neutrophil depletion protects against murine acetaminophen hepatotoxicity&lt;/Title&gt;&lt;Template&gt;Journal Article&lt;/Template&gt;&lt;Star&gt;0&lt;/Star&gt;&lt;Tag&gt;0&lt;/Tag&gt;&lt;Author&gt;Liu, Z X; Han, D; Gunawan, B; Kaplowitz, N&lt;/Author&gt;&lt;Year&gt;2006&lt;/Year&gt;&lt;Details&gt;&lt;_accession_num&gt;16729305&lt;/_accession_num&gt;&lt;_author_adr&gt;Research Center for Liver Disease, Department of Medicine, The Keck School of Medicine, University of Southern California, Los Angeles, CA 90033, USA. zxliu@usc.edu&lt;/_author_adr&gt;&lt;_created&gt;59685750&lt;/_created&gt;&lt;_date&gt;2006-06-01&lt;/_date&gt;&lt;_date_display&gt;2006 Jun&lt;/_date_display&gt;&lt;_db_updated&gt;PubMed&lt;/_db_updated&gt;&lt;_doi&gt;10.1002/hep.21175&lt;/_doi&gt;&lt;_issue&gt;6&lt;/_issue&gt;&lt;_journal&gt;Hepatology&lt;/_journal&gt;&lt;_keywords&gt;Acetaminophen/pharmacology/*toxicity; Alanine Transaminase/metabolism; Animals; Biopsy, Needle; Blotting, Western; Drug-Induced Liver Injury/etiology/*physiopathology; Immunohistochemistry; Intercellular Adhesion Molecule-1/metabolism; Liver Function Tests; *Lymphocyte Depletion; Macrophage-1 Antigen/metabolism; Male; Mice; Mice, Inbred BALB C; Mice, Inbred C57BL; Neutrophils/*metabolism; Probability; Respiratory Burst/*drug effects; Sensitivity and Specificity&lt;/_keywords&gt;&lt;_language&gt;eng&lt;/_language&gt;&lt;_modified&gt;59685750&lt;/_modified&gt;&lt;_pages&gt;1220-30&lt;/_pages&gt;&lt;_type_work&gt;Journal Article; Research Support, N.I.H., Extramural; Research Support, Non-U.S. Gov&amp;apos;t&lt;/_type_work&gt;&lt;_url&gt;http://www.ncbi.nlm.nih.gov/entrez/query.fcgi?cmd=Retrieve&amp;amp;db=pubmed&amp;amp;dopt=Abstract&amp;amp;list_uids=16729305&amp;amp;query_hl=1&lt;/_url&gt;&lt;_volume&gt;43&lt;/_volume&gt;&lt;/Details&gt;&lt;Extra&gt;&lt;DBUID&gt;{837A77A3-9573-4AEE-AEC2-B76C1285F836}&lt;/DBUID&gt;&lt;/Extra&gt;&lt;/Item&gt;&lt;/References&gt;&lt;/Group&gt;&lt;/Citation&gt;_x000a_"/>
    <w:docVar w:name="NE.Ref{64C27FB9-909C-4087-B0E2-2734ACE4A11E}" w:val=" ADDIN NE.Ref.{64C27FB9-909C-4087-B0E2-2734ACE4A11E}&lt;Citation&gt;&lt;Group&gt;&lt;References&gt;&lt;Item&gt;&lt;ID&gt;483&lt;/ID&gt;&lt;UID&gt;{75E910E1-3324-4F57-8000-CDD3821AF61C}&lt;/UID&gt;&lt;Title&gt;Activation of hepatic stellate cells is associated with cytokine expression in thioacetamide-induced hepatic fibrosis in mice&lt;/Title&gt;&lt;Template&gt;Journal Article&lt;/Template&gt;&lt;Star&gt;0&lt;/Star&gt;&lt;Tag&gt;0&lt;/Tag&gt;&lt;Author&gt;Salguero, Palacios R; Roderfeld, M; Hemmann, S; Rath, T; Atanasova, S; Tschuschner, A; Gressner, O A; Weiskirchen, R; Graf, J; Roeb, E&lt;/Author&gt;&lt;Year&gt;2008&lt;/Year&gt;&lt;Details&gt;&lt;_accession_num&gt;18794850&lt;/_accession_num&gt;&lt;_author_adr&gt;Department of Medicine II, Gastroenterology, Justus-Liebig-University Giessen, University Hospital Giessen and Marburg, Giessen, Germany.&lt;/_author_adr&gt;&lt;_created&gt;59686219&lt;/_created&gt;&lt;_date&gt;2008-11-01&lt;/_date&gt;&lt;_date_display&gt;2008 Nov&lt;/_date_display&gt;&lt;_db_updated&gt;PubMed&lt;/_db_updated&gt;&lt;_doi&gt;10.1038/labinvest.2008.91&lt;/_doi&gt;&lt;_issue&gt;11&lt;/_issue&gt;&lt;_journal&gt;Lab Invest&lt;/_journal&gt;&lt;_keywords&gt;Animals; *Cell Differentiation; *Cell Proliferation; Cytokines/metabolism; Disease Models, Animal; Hepatocytes/*cytology; LIM Domain Proteins; Liver/cytology/metabolism/*physiopathology; Liver Cirrhosis/chemically induced/metabolism/*physiopathology; Lymphokines/metabolism; Mice; Muscle Proteins/*metabolism; Nerve Tissue Proteins/metabolism; Nuclear Proteins/*metabolism; Platelet-Derived Growth Factor/metabolism; Proto-Oncogene Proteins c-sis/metabolism; Thioacetamide&lt;/_keywords&gt;&lt;_language&gt;eng&lt;/_language&gt;&lt;_modified&gt;59686219&lt;/_modified&gt;&lt;_pages&gt;1192-203&lt;/_pages&gt;&lt;_type_work&gt;Journal Article; Research Support, Non-U.S. Gov&amp;apos;t&lt;/_type_work&gt;&lt;_url&gt;http://www.ncbi.nlm.nih.gov/entrez/query.fcgi?cmd=Retrieve&amp;amp;db=pubmed&amp;amp;dopt=Abstract&amp;amp;list_uids=18794850&amp;amp;query_hl=1&lt;/_url&gt;&lt;_volume&gt;88&lt;/_volume&gt;&lt;/Details&gt;&lt;Extra&gt;&lt;DBUID&gt;{837A77A3-9573-4AEE-AEC2-B76C1285F836}&lt;/DBUID&gt;&lt;/Extra&gt;&lt;/Item&gt;&lt;/References&gt;&lt;/Group&gt;&lt;/Citation&gt;_x000a_"/>
    <w:docVar w:name="NE.Ref{6C6FC71F-C0EE-482C-A6DA-B83657D35CCD}" w:val=" ADDIN NE.Ref.{6C6FC71F-C0EE-482C-A6DA-B83657D35CCD}&lt;Citation&gt;&lt;Group&gt;&lt;References&gt;&lt;Item&gt;&lt;ID&gt;363&lt;/ID&gt;&lt;UID&gt;{6FEBFFEA-FA9F-4A9C-A33D-F41DA1469231}&lt;/UID&gt;&lt;Title&gt;Depletion of activated hepatic stellate cell correlates with severe liver damage  and abnormal liver regeneration in acetaminophen-induced liver injury&lt;/Title&gt;&lt;Template&gt;Journal Article&lt;/Template&gt;&lt;Star&gt;0&lt;/Star&gt;&lt;Tag&gt;0&lt;/Tag&gt;&lt;Author&gt;Shen, K; Chang, W; Gao, X; Wang, H; Niu, W; Song, L; Qin, X&lt;/Author&gt;&lt;Year&gt;2011&lt;/Year&gt;&lt;Details&gt;&lt;_accession_num&gt;21335335&lt;/_accession_num&gt;&lt;_author_adr&gt;Department of General Surgery, Institute of General Surgery, Zhongshan Hospital,  Shanghai Medical College of Fudan University, China.&lt;/_author_adr&gt;&lt;_created&gt;58997672&lt;/_created&gt;&lt;_date&gt;2011-04-01&lt;/_date&gt;&lt;_date_display&gt;2011 Apr&lt;/_date_display&gt;&lt;_db_updated&gt;PubMed&lt;/_db_updated&gt;&lt;_doi&gt;10.1093/abbs/gmr005&lt;/_doi&gt;&lt;_issue&gt;4&lt;/_issue&gt;&lt;_journal&gt;Acta Biochim Biophys Sin (Shanghai)&lt;/_journal&gt;&lt;_keywords&gt;Acetaminophen/toxicity; Alanine Transaminase/metabolism; Animals; Aspartate Aminotransferases/metabolism; Drug-Induced Liver Injury/etiology/mortality/*physiopathology; Gene Expression/drug effects; Gliotoxin/pharmacology; Hepatic Stellate Cells/*drug effects/metabolism/pathology; Hepatocytes/drug effects/metabolism/pathology; Humans; Immunohistochemistry; Immunosuppressive Agents/pharmacology; Kaplan-Meier Estimate; Keratin-19/genetics/metabolism; Kupffer Cells/drug effects/metabolism/pathology; Liver/*drug effects/metabolism/pathology; *Liver Regeneration; Mice; Mice, Inbred C57BL; Reverse Transcriptase Polymerase Chain Reaction; Survival Rate&lt;/_keywords&gt;&lt;_language&gt;eng&lt;/_language&gt;&lt;_modified&gt;58997672&lt;/_modified&gt;&lt;_pages&gt;307-15&lt;/_pages&gt;&lt;_type_work&gt;Journal Article; Research Support, Non-U.S. Gov&amp;apos;t&lt;/_type_work&gt;&lt;_url&gt;http://www.ncbi.nlm.nih.gov/entrez/query.fcgi?cmd=Retrieve&amp;amp;db=pubmed&amp;amp;dopt=Abstract&amp;amp;list_uids=21335335&amp;amp;query_hl=1&lt;/_url&gt;&lt;_volume&gt;43&lt;/_volume&gt;&lt;/Details&gt;&lt;Extra&gt;&lt;DBUID&gt;{837A77A3-9573-4AEE-AEC2-B76C1285F836}&lt;/DBUID&gt;&lt;/Extra&gt;&lt;/Item&gt;&lt;/References&gt;&lt;/Group&gt;&lt;/Citation&gt;_x000a_"/>
    <w:docVar w:name="NE.Ref{6FADAD6C-E454-47E0-A19E-83605662A237}" w:val=" ADDIN NE.Ref.{6FADAD6C-E454-47E0-A19E-83605662A237}&lt;Citation&gt;&lt;Group&gt;&lt;References&gt;&lt;Item&gt;&lt;ID&gt;481&lt;/ID&gt;&lt;UID&gt;{8FBDF50D-8A74-4F2F-8B5C-846E9AE64316}&lt;/UID&gt;&lt;Title&gt;IL-10 attenuates hepatic I/R injury and promotes hepatocyte proliferation&lt;/Title&gt;&lt;Template&gt;Journal Article&lt;/Template&gt;&lt;Star&gt;0&lt;/Star&gt;&lt;Tag&gt;0&lt;/Tag&gt;&lt;Author&gt;Dinant, S; Vetelainen, R L; Florquin, S; van Vliet, A K; van Gulik, T M&lt;/Author&gt;&lt;Year&gt;2007&lt;/Year&gt;&lt;Details&gt;&lt;_accession_num&gt;17543989&lt;/_accession_num&gt;&lt;_author_adr&gt;Department of Surgery, Surgical Laboratory, Academic Medical Center, Amsterdam, The Netherlands. dinant@amc.uva.nl&lt;/_author_adr&gt;&lt;_created&gt;59686132&lt;/_created&gt;&lt;_date&gt;2007-08-01&lt;/_date&gt;&lt;_date_display&gt;2007 Aug&lt;/_date_display&gt;&lt;_db_updated&gt;PubMed&lt;/_db_updated&gt;&lt;_doi&gt;10.1016/j.jss.2006.09.018&lt;/_doi&gt;&lt;_issue&gt;2&lt;/_issue&gt;&lt;_journal&gt;J Surg Res&lt;/_journal&gt;&lt;_keywords&gt;Animals; Bile/physiology; Cell Proliferation/drug effects; Hepatocytes/*drug effects/pathology; Interleukin-10/*pharmacology; Interleukin-6/biosynthesis; Liver/*blood supply; Male; Peroxidase/metabolism; Rats; Rats, Wistar; Recombinant Proteins/pharmacology; Reperfusion Injury/*prevention &amp;amp; control&lt;/_keywords&gt;&lt;_language&gt;eng&lt;/_language&gt;&lt;_modified&gt;59686132&lt;/_modified&gt;&lt;_pages&gt;176-82&lt;/_pages&gt;&lt;_type_work&gt;Journal Article&lt;/_type_work&gt;&lt;_url&gt;http://www.ncbi.nlm.nih.gov/entrez/query.fcgi?cmd=Retrieve&amp;amp;db=pubmed&amp;amp;dopt=Abstract&amp;amp;list_uids=17543989&amp;amp;query_hl=1&lt;/_url&gt;&lt;_volume&gt;141&lt;/_volume&gt;&lt;/Details&gt;&lt;Extra&gt;&lt;DBUID&gt;{837A77A3-9573-4AEE-AEC2-B76C1285F836}&lt;/DBUID&gt;&lt;/Extra&gt;&lt;/Item&gt;&lt;/References&gt;&lt;/Group&gt;&lt;/Citation&gt;_x000a_"/>
    <w:docVar w:name="NE.Ref{71565817-BA13-4F1B-BA4E-054029DA2D58}" w:val=" ADDIN NE.Ref.{71565817-BA13-4F1B-BA4E-054029DA2D58}&lt;Citation&gt;&lt;Group&gt;&lt;References&gt;&lt;Item&gt;&lt;ID&gt;450&lt;/ID&gt;&lt;UID&gt;{83789F26-D21C-4563-A0BE-5BDFCDD1B160}&lt;/UID&gt;&lt;Title&gt;Acute liver failure: mechanisms of hepatocyte injury and regeneration&lt;/Title&gt;&lt;Template&gt;Journal Article&lt;/Template&gt;&lt;Star&gt;0&lt;/Star&gt;&lt;Tag&gt;0&lt;/Tag&gt;&lt;Author&gt;Rutherford, A; Chung, R T&lt;/Author&gt;&lt;Year&gt;2008&lt;/Year&gt;&lt;Details&gt;&lt;_accessed&gt;59686246&lt;/_accessed&gt;&lt;_accession_num&gt;18452116&lt;/_accession_num&gt;&lt;_author_adr&gt;Division of Gastroenterology, Hepatology, and Endoscopy, Brigham and Women&amp;apos;s Hospital, Boston, MA 02115, USA. ARutherford@partners.org&lt;/_author_adr&gt;&lt;_created&gt;59503413&lt;/_created&gt;&lt;_date&gt;2008-05-01&lt;/_date&gt;&lt;_date_display&gt;2008 May&lt;/_date_display&gt;&lt;_doi&gt;10.1055/s-2008-1073116&lt;/_doi&gt;&lt;_issue&gt;2&lt;/_issue&gt;&lt;_journal&gt;Semin Liver Dis&lt;/_journal&gt;&lt;_keywords&gt;Antigens, CD95/physiology; Apoptosis; Fas Ligand Protein/physiology; Hepatocytes/metabolism/*pathology; Humans; Liver Failure, Acute/*metabolism/therapy; *Liver Regeneration; Necrosis; Receptors, Tumor Necrosis Factor/metabolism; Signal Transduction; TNF-Related Apoptosis-Inducing Ligand/physiology; Tumor Necrosis Factor-alpha/metabolism&lt;/_keywords&gt;&lt;_language&gt;eng&lt;/_language&gt;&lt;_modified&gt;59503413&lt;/_modified&gt;&lt;_pages&gt;167-74&lt;/_pages&gt;&lt;_type_work&gt;Journal Article; Review&lt;/_type_work&gt;&lt;_url&gt;http://www.ncbi.nlm.nih.gov/entrez/query.fcgi?cmd=Retrieve&amp;amp;db=pubmed&amp;amp;dopt=Abstract&amp;amp;list_uids=18452116&amp;amp;query_hl=1&lt;/_url&gt;&lt;_volume&gt;28&lt;/_volume&gt;&lt;/Details&gt;&lt;Extra&gt;&lt;DBUID&gt;{837A77A3-9573-4AEE-AEC2-B76C1285F836}&lt;/DBUID&gt;&lt;/Extra&gt;&lt;/Item&gt;&lt;/References&gt;&lt;/Group&gt;&lt;/Citation&gt;_x000a_"/>
    <w:docVar w:name="NE.Ref{760CD42C-9199-4F83-B172-5F1A345AA4A1}" w:val=" ADDIN NE.Ref.{760CD42C-9199-4F83-B172-5F1A345AA4A1}&lt;Citation&gt;&lt;Group&gt;&lt;References&gt;&lt;Item&gt;&lt;ID&gt;450&lt;/ID&gt;&lt;UID&gt;{83789F26-D21C-4563-A0BE-5BDFCDD1B160}&lt;/UID&gt;&lt;Title&gt;Acute liver failure: mechanisms of hepatocyte injury and regeneration&lt;/Title&gt;&lt;Template&gt;Journal Article&lt;/Template&gt;&lt;Star&gt;0&lt;/Star&gt;&lt;Tag&gt;0&lt;/Tag&gt;&lt;Author&gt;Rutherford, A; Chung, R T&lt;/Author&gt;&lt;Year&gt;2008&lt;/Year&gt;&lt;Details&gt;&lt;_accessed&gt;59686246&lt;/_accessed&gt;&lt;_accession_num&gt;18452116&lt;/_accession_num&gt;&lt;_author_adr&gt;Division of Gastroenterology, Hepatology, and Endoscopy, Brigham and Women&amp;apos;s Hospital, Boston, MA 02115, USA. ARutherford@partners.org&lt;/_author_adr&gt;&lt;_created&gt;59503413&lt;/_created&gt;&lt;_date&gt;2008-05-01&lt;/_date&gt;&lt;_date_display&gt;2008 May&lt;/_date_display&gt;&lt;_doi&gt;10.1055/s-2008-1073116&lt;/_doi&gt;&lt;_issue&gt;2&lt;/_issue&gt;&lt;_journal&gt;Semin Liver Dis&lt;/_journal&gt;&lt;_keywords&gt;Antigens, CD95/physiology; Apoptosis; Fas Ligand Protein/physiology; Hepatocytes/metabolism/*pathology; Humans; Liver Failure, Acute/*metabolism/therapy; *Liver Regeneration; Necrosis; Receptors, Tumor Necrosis Factor/metabolism; Signal Transduction; TNF-Related Apoptosis-Inducing Ligand/physiology; Tumor Necrosis Factor-alpha/metabolism&lt;/_keywords&gt;&lt;_language&gt;eng&lt;/_language&gt;&lt;_modified&gt;59503413&lt;/_modified&gt;&lt;_pages&gt;167-74&lt;/_pages&gt;&lt;_type_work&gt;Journal Article; Review&lt;/_type_work&gt;&lt;_url&gt;http://www.ncbi.nlm.nih.gov/entrez/query.fcgi?cmd=Retrieve&amp;amp;db=pubmed&amp;amp;dopt=Abstract&amp;amp;list_uids=18452116&amp;amp;query_hl=1&lt;/_url&gt;&lt;_volume&gt;28&lt;/_volume&gt;&lt;/Details&gt;&lt;Extra&gt;&lt;DBUID&gt;{837A77A3-9573-4AEE-AEC2-B76C1285F836}&lt;/DBUID&gt;&lt;/Extra&gt;&lt;/Item&gt;&lt;/References&gt;&lt;/Group&gt;&lt;/Citation&gt;_x000a_"/>
    <w:docVar w:name="NE.Ref{7B0200B4-3267-44FA-822A-6E67E947F088}" w:val=" ADDIN NE.Ref.{7B0200B4-3267-44FA-822A-6E67E947F088}&lt;Citation&gt;&lt;Group&gt;&lt;References&gt;&lt;Item&gt;&lt;ID&gt;482&lt;/ID&gt;&lt;UID&gt;{E263FEAA-395B-41A9-AF65-6EFA6C18DBA0}&lt;/UID&gt;&lt;Title&gt;Expression of matrix metalloproteinase-2 and -14 persists during early resolution of experimental liver fibrosis and might contribute to fibrolysis&lt;/Title&gt;&lt;Template&gt;Journal Article&lt;/Template&gt;&lt;Star&gt;0&lt;/Star&gt;&lt;Tag&gt;0&lt;/Tag&gt;&lt;Author&gt;Zhou, X; Hovell, C J; Pawley, S; Hutchings, M I; Arthur, M J; Iredale, J P; Benyon, R C&lt;/Author&gt;&lt;Year&gt;2004&lt;/Year&gt;&lt;Details&gt;&lt;_accession_num&gt;15482348&lt;/_accession_num&gt;&lt;_author_adr&gt;Liver Research Group, University Division of Infection, Inflammation and Repair,  Southampton General Hospital, Southampton, Hampshire SO16 6YD, UK.&lt;/_author_adr&gt;&lt;_created&gt;59686213&lt;/_created&gt;&lt;_date&gt;2004-10-01&lt;/_date&gt;&lt;_date_display&gt;2004 Oct&lt;/_date_display&gt;&lt;_db_updated&gt;PubMed&lt;/_db_updated&gt;&lt;_doi&gt;10.1111/j.1478-3231.2004.0946.x&lt;/_doi&gt;&lt;_issue&gt;5&lt;/_issue&gt;&lt;_journal&gt;Liver Int&lt;/_journal&gt;&lt;_keywords&gt;Adult; Animals; Disease Models, Animal; Fibrosis/metabolism/*pathology; Humans; Liver Cirrhosis, Experimental/*enzymology/pathology; Male; Matrix Metalloproteinase 2/*metabolism; Matrix Metalloproteinases, Membrane-Associated; Metalloendopeptidases/genetics/*metabolism; Middle Aged; RNA, Messenger/metabolism; Rats; Rats, Sprague-Dawley; Recovery of Function; Tissue Inhibitor of Metalloproteinase-2/metabolism&lt;/_keywords&gt;&lt;_language&gt;eng&lt;/_language&gt;&lt;_modified&gt;59686213&lt;/_modified&gt;&lt;_pages&gt;492-501&lt;/_pages&gt;&lt;_type_work&gt;Journal Article; Research Support, Non-U.S. Gov&amp;apos;t&lt;/_type_work&gt;&lt;_url&gt;http://www.ncbi.nlm.nih.gov/entrez/query.fcgi?cmd=Retrieve&amp;amp;db=pubmed&amp;amp;dopt=Abstract&amp;amp;list_uids=15482348&amp;amp;query_hl=1&lt;/_url&gt;&lt;_volume&gt;24&lt;/_volume&gt;&lt;/Details&gt;&lt;Extra&gt;&lt;DBUID&gt;{837A77A3-9573-4AEE-AEC2-B76C1285F836}&lt;/DBUID&gt;&lt;/Extra&gt;&lt;/Item&gt;&lt;/References&gt;&lt;/Group&gt;&lt;/Citation&gt;_x000a_"/>
    <w:docVar w:name="NE.Ref{831BC57B-2A21-407A-B16F-B4FF78E17AD9}" w:val=" ADDIN NE.Ref.{831BC57B-2A21-407A-B16F-B4FF78E17AD9}&lt;Citation&gt;&lt;Group&gt;&lt;References&gt;&lt;Item&gt;&lt;ID&gt;485&lt;/ID&gt;&lt;UID&gt;{EFDD318B-D31A-4623-A0F0-FDDD51D87D82}&lt;/UID&gt;&lt;Title&gt;Neutralization of autocrine transforming growth factor-beta in human cord blood CD34(+)CD38(-)Lin(-) cells promotes stem-cell-factor-mediated erythropoietin-independent early erythroid progenitor development and reduces terminal differentiation&lt;/Title&gt;&lt;Template&gt;Journal Article&lt;/Template&gt;&lt;Star&gt;0&lt;/Star&gt;&lt;Tag&gt;0&lt;/Tag&gt;&lt;Author&gt;Akel, S; Petrow-Sadowski, C; Laughlin, M J; Ruscetti, F W&lt;/Author&gt;&lt;Year&gt;2003&lt;/Year&gt;&lt;Details&gt;&lt;_accession_num&gt;12968110&lt;/_accession_num&gt;&lt;_author_adr&gt;Leukocyte Biology Section, Basic Research Laboratory, Center for Cancer Research, NCI-Frederick, Frederick, Maryland 21702-1201, USA.&lt;/_author_adr&gt;&lt;_created&gt;59686249&lt;/_created&gt;&lt;_date&gt;2003-01-20&lt;/_date&gt;&lt;_date_display&gt;2003&lt;/_date_display&gt;&lt;_db_updated&gt;PubMed&lt;/_db_updated&gt;&lt;_doi&gt;10.1634/stemcells.21-5-557&lt;/_doi&gt;&lt;_issue&gt;5&lt;/_issue&gt;&lt;_journal&gt;Stem Cells&lt;/_journal&gt;&lt;_keywords&gt;ADP-ribosyl Cyclase/*analysis/immunology; Antigens, CD/*analysis/immunology; Antigens, CD34/*analysis/immunology; Antigens, CD38; Antigens, Differentiation/analysis; Autocrine Communication; Cell Differentiation; Cell Lineage; Erythroid Precursor Cells/chemistry/*cytology/drug effects; *Erythropoiesis; Erythropoietin/pharmacology; Fetal Blood/*cytology/metabolism; Hematopoiesis; Hematopoietic Cell Growth Factors/drug effects; Humans; Kinetics; Membrane Glycoproteins; Neutralization Tests; Stem Cell Factor/antagonists &amp;amp; inhibitors/metabolism/*pharmacology; Transforming Growth Factor beta/antagonists &amp;amp; inhibitors/metabolism/*physiology; Transforming Growth Factor beta1&lt;/_keywords&gt;&lt;_language&gt;eng&lt;/_language&gt;&lt;_modified&gt;59686249&lt;/_modified&gt;&lt;_pages&gt;557-67&lt;/_pages&gt;&lt;_type_work&gt;Journal Article; Research Support, U.S. Gov&amp;apos;t, P.H.S.&lt;/_type_work&gt;&lt;_url&gt;http://www.ncbi.nlm.nih.gov/entrez/query.fcgi?cmd=Retrieve&amp;amp;db=pubmed&amp;amp;dopt=Abstract&amp;amp;list_uids=12968110&amp;amp;query_hl=1&lt;/_url&gt;&lt;_volume&gt;21&lt;/_volume&gt;&lt;/Details&gt;&lt;Extra&gt;&lt;DBUID&gt;{837A77A3-9573-4AEE-AEC2-B76C1285F836}&lt;/DBUID&gt;&lt;/Extra&gt;&lt;/Item&gt;&lt;/References&gt;&lt;/Group&gt;&lt;/Citation&gt;_x000a_"/>
    <w:docVar w:name="NE.Ref{862D4154-37B0-4284-83C4-88B586CBF0CF}" w:val=" ADDIN NE.Ref.{862D4154-37B0-4284-83C4-88B586CBF0CF}&lt;Citation&gt;&lt;Group&gt;&lt;References&gt;&lt;Item&gt;&lt;ID&gt;478&lt;/ID&gt;&lt;UID&gt;{C2C88198-C7E2-42AE-B0C7-7A4FACE54F52}&lt;/UID&gt;&lt;Title&gt;C-C chemokine ligand 2/monocyte chemoattractant protein-1 directly inhibits NKT cell IL-4 production and is hepatoprotective in T cell-mediated hepatitis in the  mouse&lt;/Title&gt;&lt;Template&gt;Journal Article&lt;/Template&gt;&lt;Star&gt;0&lt;/Star&gt;&lt;Tag&gt;0&lt;/Tag&gt;&lt;Author&gt;Ajuebor, M N; Hogaboam, C M; &amp;quot;Le T&amp;quot;; Swain, M G&lt;/Author&gt;&lt;Year&gt;2003&lt;/Year&gt;&lt;Details&gt;&lt;_accession_num&gt;12734374&lt;/_accession_num&gt;&lt;_author_adr&gt;Liver Unit, Gastrointestinal Research Group, Faculty of Medicine, University of Calgary, Calgary, Alberta, Canada.&lt;/_author_adr&gt;&lt;_created&gt;59685942&lt;/_created&gt;&lt;_date&gt;2003-05-15&lt;/_date&gt;&lt;_date_display&gt;2003 May 15&lt;/_date_display&gt;&lt;_db_updated&gt;PubMed&lt;/_db_updated&gt;&lt;_issue&gt;10&lt;/_issue&gt;&lt;_journal&gt;J Immunol&lt;/_journal&gt;&lt;_keywords&gt;Animals; Cell Movement/immunology; Cells, Cultured; Chemokine CCL2/antagonists &amp;amp; inhibitors/biosynthesis/immunology/*physiology; Concanavalin A/toxicity; Cytokines/antagonists &amp;amp; inhibitors/biosynthesis; Down-Regulation/immunology; Hepatitis, Animal/chemically induced/*immunology/pathology/*prevention &amp;amp; control; Immune Sera/administration &amp;amp; dosage; Inflammation Mediators/antagonists &amp;amp; inhibitors/immunology/metabolism/*physiology; Injections, Intraperitoneal; Injections, Intravenous; Interleukin-4/*antagonists &amp;amp; inhibitors/biosynthesis; Killer Cells, Natural/*immunology/metabolism; Lymphocytes/pathology; Male; Mice; Mice, Inbred C57BL; Receptors, CCR2; Receptors, Chemokine/antagonists &amp;amp; inhibitors/biosynthesis; T-Lymphocyte Subsets/*immunology/*metabolism/pathology; Up-Regulation/immunology&lt;/_keywords&gt;&lt;_language&gt;eng&lt;/_language&gt;&lt;_modified&gt;59685942&lt;/_modified&gt;&lt;_pages&gt;5252-9&lt;/_pages&gt;&lt;_type_work&gt;Journal Article; Research Support, Non-U.S. Gov&amp;apos;t&lt;/_type_work&gt;&lt;_url&gt;http://www.ncbi.nlm.nih.gov/entrez/query.fcgi?cmd=Retrieve&amp;amp;db=pubmed&amp;amp;dopt=Abstract&amp;amp;list_uids=12734374&amp;amp;query_hl=1&lt;/_url&gt;&lt;_volume&gt;170&lt;/_volume&gt;&lt;/Details&gt;&lt;Extra&gt;&lt;DBUID&gt;{837A77A3-9573-4AEE-AEC2-B76C1285F836}&lt;/DBUID&gt;&lt;/Extra&gt;&lt;/Item&gt;&lt;/References&gt;&lt;/Group&gt;&lt;/Citation&gt;_x000a_"/>
    <w:docVar w:name="NE.Ref{87415933-E2BA-4691-B019-EBBC63D54126}" w:val=" ADDIN NE.Ref.{87415933-E2BA-4691-B019-EBBC63D54126}&lt;Citation&gt;&lt;Group&gt;&lt;References&gt;&lt;Item&gt;&lt;ID&gt;470&lt;/ID&gt;&lt;UID&gt;{7B2570C8-5A07-4D2E-8BE5-9F554D2DDF1C}&lt;/UID&gt;&lt;Title&gt;Matrix metalloproteinase 2 in reduced-size liver transplantation: beyond the matrix&lt;/Title&gt;&lt;Template&gt;Journal Article&lt;/Template&gt;&lt;Star&gt;0&lt;/Star&gt;&lt;Tag&gt;0&lt;/Tag&gt;&lt;Author&gt;Padrissa-Altes, S; Zaouali, M A; Franco-Gou, R; Bartrons, R; Boillot, O; Rimola, A; Arroyo, V; Rodes, J; Peralta, C; Rosello-Catafau, J&lt;/Author&gt;&lt;Year&gt;2010&lt;/Year&gt;&lt;Details&gt;&lt;_accession_num&gt;20353474&lt;/_accession_num&gt;&lt;_author_adr&gt;Experimental Hepatic Ischemia-Reperfusion Unit, Institut d&amp;apos;Investigacions Biomediques de Barcelona-Consejo Superior de Investigaciones Cientificas, Barcelona, Spain.&lt;/_author_adr&gt;&lt;_created&gt;59664266&lt;/_created&gt;&lt;_date&gt;2010-05-01&lt;/_date&gt;&lt;_date_display&gt;2010 May&lt;/_date_display&gt;&lt;_db_updated&gt;PubMed&lt;/_db_updated&gt;&lt;_doi&gt;10.1111/j.1600-6143.2010.03092.x&lt;/_doi&gt;&lt;_issue&gt;5&lt;/_issue&gt;&lt;_journal&gt;Am J Transplant&lt;/_journal&gt;&lt;_keywords&gt;Animals; JNK Mitogen-Activated Protein Kinases; Liver/*anatomy &amp;amp; histology; Liver Regeneration/drug effects; Liver Transplantation/*methods; Male; Matrix Metalloproteinase 2/pharmacology; Matrix Metalloproteinase 9/pharmacology; Rats; Rats, Sprague-Dawley; Tissue Inhibitor of Metalloproteinase-2/pharmacology&lt;/_keywords&gt;&lt;_language&gt;eng&lt;/_language&gt;&lt;_modified&gt;59664266&lt;/_modified&gt;&lt;_pages&gt;1167-77&lt;/_pages&gt;&lt;_type_work&gt;Journal Article; Research Support, Non-U.S. Gov&amp;apos;t&lt;/_type_work&gt;&lt;_url&gt;http://www.ncbi.nlm.nih.gov/entrez/query.fcgi?cmd=Retrieve&amp;amp;db=pubmed&amp;amp;dopt=Abstract&amp;amp;list_uids=20353474&amp;amp;query_hl=1&lt;/_url&gt;&lt;_volume&gt;10&lt;/_volume&gt;&lt;/Details&gt;&lt;Extra&gt;&lt;DBUID&gt;{837A77A3-9573-4AEE-AEC2-B76C1285F836}&lt;/DBUID&gt;&lt;/Extra&gt;&lt;/Item&gt;&lt;/References&gt;&lt;/Group&gt;&lt;/Citation&gt;_x000a_"/>
    <w:docVar w:name="NE.Ref{8F167404-909D-44F6-A21D-B279662F57D3}" w:val=" ADDIN NE.Ref.{8F167404-909D-44F6-A21D-B279662F57D3}&lt;Citation&gt;&lt;Group&gt;&lt;References&gt;&lt;Item&gt;&lt;ID&gt;477&lt;/ID&gt;&lt;UID&gt;{E2FE33B7-7DB6-46C1-B693-99E52E734AAA}&lt;/UID&gt;&lt;Title&gt;Differentiation of human embryonic stem cells in serum-free medium reveals distinct roles for bone morphogenetic protein 4, vascular endothelial growth factor, stem cell factor, and fibroblast growth factor 2 in hematopoiesis&lt;/Title&gt;&lt;Template&gt;Journal Article&lt;/Template&gt;&lt;Star&gt;0&lt;/Star&gt;&lt;Tag&gt;0&lt;/Tag&gt;&lt;Author&gt;Pick, M; Azzola, L; Mossman, A; Stanley, E G; Elefanty, A G&lt;/Author&gt;&lt;Year&gt;2007&lt;/Year&gt;&lt;Details&gt;&lt;_accessed&gt;59686237&lt;/_accessed&gt;&lt;_accession_num&gt;17556598&lt;/_accession_num&gt;&lt;_author_adr&gt;Monash Immunology and Stem Cell Laboratories, Monash University, Clayton, Victoria 3800, Australia.&lt;/_author_adr&gt;&lt;_created&gt;59685873&lt;/_created&gt;&lt;_date&gt;2007-09-01&lt;/_date&gt;&lt;_date_display&gt;2007 Sep&lt;/_date_display&gt;&lt;_db_updated&gt;PubMed&lt;/_db_updated&gt;&lt;_doi&gt;10.1634/stemcells.2006-0713&lt;/_doi&gt;&lt;_issue&gt;9&lt;/_issue&gt;&lt;_journal&gt;Stem Cells&lt;/_journal&gt;&lt;_keywords&gt;Animals; Bone Morphogenetic Protein 4; Bone Morphogenetic Proteins/pharmacology/*physiology; Cell Differentiation/*drug effects; Cells, Cultured; Culture Media, Serum-Free/*pharmacology; Drug Combinations; Drug Synergism; Embryonic Stem Cells/*cytology; Fibroblast Growth Factor 2/pharmacology/*physiology; Gene Expression Regulation, Developmental; Hematopoiesis/drug effects/*physiology; Homeodomain Proteins/genetics/metabolism; Humans; Mice; Primitive Streak/metabolism; Stem Cell Factor/pharmacology/*physiology; Vascular Endothelial Growth Factor A/pharmacology/*physiology&lt;/_keywords&gt;&lt;_language&gt;eng&lt;/_language&gt;&lt;_modified&gt;59685873&lt;/_modified&gt;&lt;_pages&gt;2206-14&lt;/_pages&gt;&lt;_type_work&gt;Journal Article; Research Support, Non-U.S. Gov&amp;apos;t&lt;/_type_work&gt;&lt;_url&gt;http://www.ncbi.nlm.nih.gov/entrez/query.fcgi?cmd=Retrieve&amp;amp;db=pubmed&amp;amp;dopt=Abstract&amp;amp;list_uids=17556598&amp;amp;query_hl=1&lt;/_url&gt;&lt;_volume&gt;25&lt;/_volume&gt;&lt;/Details&gt;&lt;Extra&gt;&lt;DBUID&gt;{837A77A3-9573-4AEE-AEC2-B76C1285F836}&lt;/DBUID&gt;&lt;/Extra&gt;&lt;/Item&gt;&lt;/References&gt;&lt;/Group&gt;&lt;/Citation&gt;_x000a_"/>
    <w:docVar w:name="NE.Ref{9CDD067C-AF58-438E-8932-17F2F576A1AE}" w:val=" ADDIN NE.Ref.{9CDD067C-AF58-438E-8932-17F2F576A1AE}&lt;Citation&gt;&lt;Group&gt;&lt;References&gt;&lt;Item&gt;&lt;ID&gt;449&lt;/ID&gt;&lt;UID&gt;{C2133C5B-EEAE-4E82-8EF0-EFC07848C6DA}&lt;/UID&gt;&lt;Title&gt;Depletion of activated hepatic stellate cell correlates with severe liver damage  and abnormal liver regeneration in acetaminophen-induced liver injury&lt;/Title&gt;&lt;Template&gt;Journal Article&lt;/Template&gt;&lt;Star&gt;0&lt;/Star&gt;&lt;Tag&gt;0&lt;/Tag&gt;&lt;Author&gt;Shen, K; Chang, W; Gao, X; Wang, H; Niu, W; Song, L; Qin, X&lt;/Author&gt;&lt;Year&gt;2011&lt;/Year&gt;&lt;Details&gt;&lt;_accessed&gt;59769988&lt;/_accessed&gt;&lt;_accession_num&gt;21335335&lt;/_accession_num&gt;&lt;_author_adr&gt;Department of General Surgery, Institute of General Surgery, Zhongshan Hospital,  Shanghai Medical College of Fudan University, China.&lt;/_author_adr&gt;&lt;_created&gt;59503413&lt;/_created&gt;&lt;_date&gt;2011-04-01&lt;/_date&gt;&lt;_date_display&gt;2011 Apr&lt;/_date_display&gt;&lt;_doi&gt;10.1093/abbs/gmr005&lt;/_doi&gt;&lt;_issue&gt;4&lt;/_issue&gt;&lt;_journal&gt;Acta Biochim Biophys Sin (Shanghai)&lt;/_journal&gt;&lt;_keywords&gt;Acetaminophen/toxicity; Alanine Transaminase/metabolism; Animals; Aspartate Aminotransferases/metabolism; Drug-Induced Liver Injury/etiology/mortality/*physiopathology; Gene Expression/drug effects; Gliotoxin/pharmacology; Hepatic Stellate Cells/*drug effects/metabolism/pathology; Hepatocytes/drug effects/metabolism/pathology; Humans; Immunohistochemistry; Immunosuppressive Agents/pharmacology; Kaplan-Meier Estimate; Keratin-19/genetics/metabolism; Kupffer Cells/drug effects/metabolism/pathology; Liver/*drug effects/metabolism/pathology; *Liver Regeneration; Mice; Mice, Inbred C57BL; Reverse Transcriptase Polymerase Chain Reaction; Survival Rate&lt;/_keywords&gt;&lt;_language&gt;eng&lt;/_language&gt;&lt;_modified&gt;59503413&lt;/_modified&gt;&lt;_pages&gt;307-15&lt;/_pages&gt;&lt;_type_work&gt;Journal Article; Research Support, Non-U.S. Gov&amp;apos;t&lt;/_type_work&gt;&lt;_url&gt;http://www.ncbi.nlm.nih.gov/entrez/query.fcgi?cmd=Retrieve&amp;amp;db=pubmed&amp;amp;dopt=Abstract&amp;amp;list_uids=21335335&amp;amp;query_hl=1&lt;/_url&gt;&lt;_volume&gt;43&lt;/_volume&gt;&lt;/Details&gt;&lt;Extra&gt;&lt;DBUID&gt;{837A77A3-9573-4AEE-AEC2-B76C1285F836}&lt;/DBUID&gt;&lt;/Extra&gt;&lt;/Item&gt;&lt;/References&gt;&lt;/Group&gt;&lt;/Citation&gt;_x000a_"/>
    <w:docVar w:name="NE.Ref{AA0C04EF-EE70-426D-AB99-63831D356272}" w:val=" ADDIN NE.Ref.{AA0C04EF-EE70-426D-AB99-63831D356272}&lt;Citation&gt;&lt;Group&gt;&lt;References&gt;&lt;Item&gt;&lt;ID&gt;490&lt;/ID&gt;&lt;UID&gt;{9B7AE06D-7DCD-4CC0-AC82-2C87622D044C}&lt;/UID&gt;&lt;Title&gt;Hepatic stem cells&lt;/Title&gt;&lt;Template&gt;Journal Article&lt;/Template&gt;&lt;Star&gt;0&lt;/Star&gt;&lt;Tag&gt;0&lt;/Tag&gt;&lt;Author&gt;Alison, M; Sarraf, C&lt;/Author&gt;&lt;Year&gt;1998&lt;/Year&gt;&lt;Details&gt;&lt;_accession_num&gt;9824279&lt;/_accession_num&gt;&lt;_author_adr&gt;Histopathology Department, ICSM at Hammersmith Campus, London, UK.&lt;/_author_adr&gt;&lt;_created&gt;59686596&lt;/_created&gt;&lt;_date&gt;1998-10-01&lt;/_date&gt;&lt;_date_display&gt;1998 Oct&lt;/_date_display&gt;&lt;_db_updated&gt;PubMed&lt;/_db_updated&gt;&lt;_issue&gt;4&lt;/_issue&gt;&lt;_journal&gt;J Hepatol&lt;/_journal&gt;&lt;_keywords&gt;Animals; Bile Ducts, Intrahepatic/*cytology; Biological Markers; Cell Division; Humans; Liver/*cytology; Liver Neoplasms/etiology; Stem Cells/*physiology&lt;/_keywords&gt;&lt;_language&gt;eng&lt;/_language&gt;&lt;_modified&gt;59686596&lt;/_modified&gt;&lt;_pages&gt;676-82&lt;/_pages&gt;&lt;_type_work&gt;Journal Article; Review&lt;/_type_work&gt;&lt;_url&gt;http://www.ncbi.nlm.nih.gov/entrez/query.fcgi?cmd=Retrieve&amp;amp;db=pubmed&amp;amp;dopt=Abstract&amp;amp;list_uids=9824279&amp;amp;query_hl=1&lt;/_url&gt;&lt;_volume&gt;29&lt;/_volume&gt;&lt;/Details&gt;&lt;Extra&gt;&lt;DBUID&gt;{837A77A3-9573-4AEE-AEC2-B76C1285F836}&lt;/DBUID&gt;&lt;/Extra&gt;&lt;/Item&gt;&lt;/References&gt;&lt;/Group&gt;&lt;/Citation&gt;_x000a_"/>
    <w:docVar w:name="NE.Ref{AE407B37-E7F2-41A0-AE5B-B5D1BC5E59B2}" w:val=" ADDIN NE.Ref.{AE407B37-E7F2-41A0-AE5B-B5D1BC5E59B2}&lt;Citation&gt;&lt;Group&gt;&lt;References&gt;&lt;Item&gt;&lt;ID&gt;482&lt;/ID&gt;&lt;UID&gt;{E263FEAA-395B-41A9-AF65-6EFA6C18DBA0}&lt;/UID&gt;&lt;Title&gt;Expression of matrix metalloproteinase-2 and -14 persists during early resolution of experimental liver fibrosis and might contribute to fibrolysis&lt;/Title&gt;&lt;Template&gt;Journal Article&lt;/Template&gt;&lt;Star&gt;0&lt;/Star&gt;&lt;Tag&gt;0&lt;/Tag&gt;&lt;Author&gt;Zhou, X; Hovell, C J; Pawley, S; Hutchings, M I; Arthur, M J; Iredale, J P; Benyon, R C&lt;/Author&gt;&lt;Year&gt;2004&lt;/Year&gt;&lt;Details&gt;&lt;_accession_num&gt;15482348&lt;/_accession_num&gt;&lt;_author_adr&gt;Liver Research Group, University Division of Infection, Inflammation and Repair,  Southampton General Hospital, Southampton, Hampshire SO16 6YD, UK.&lt;/_author_adr&gt;&lt;_created&gt;59686213&lt;/_created&gt;&lt;_date&gt;2004-10-01&lt;/_date&gt;&lt;_date_display&gt;2004 Oct&lt;/_date_display&gt;&lt;_db_updated&gt;PubMed&lt;/_db_updated&gt;&lt;_doi&gt;10.1111/j.1478-3231.2004.0946.x&lt;/_doi&gt;&lt;_issue&gt;5&lt;/_issue&gt;&lt;_journal&gt;Liver Int&lt;/_journal&gt;&lt;_keywords&gt;Adult; Animals; Disease Models, Animal; Fibrosis/metabolism/*pathology; Humans; Liver Cirrhosis, Experimental/*enzymology/pathology; Male; Matrix Metalloproteinase 2/*metabolism; Matrix Metalloproteinases, Membrane-Associated; Metalloendopeptidases/genetics/*metabolism; Middle Aged; RNA, Messenger/metabolism; Rats; Rats, Sprague-Dawley; Recovery of Function; Tissue Inhibitor of Metalloproteinase-2/metabolism&lt;/_keywords&gt;&lt;_language&gt;eng&lt;/_language&gt;&lt;_modified&gt;59686213&lt;/_modified&gt;&lt;_pages&gt;492-501&lt;/_pages&gt;&lt;_type_work&gt;Journal Article; Research Support, Non-U.S. Gov&amp;apos;t&lt;/_type_work&gt;&lt;_url&gt;http://www.ncbi.nlm.nih.gov/entrez/query.fcgi?cmd=Retrieve&amp;amp;db=pubmed&amp;amp;dopt=Abstract&amp;amp;list_uids=15482348&amp;amp;query_hl=1&lt;/_url&gt;&lt;_volume&gt;24&lt;/_volume&gt;&lt;/Details&gt;&lt;Extra&gt;&lt;DBUID&gt;{837A77A3-9573-4AEE-AEC2-B76C1285F836}&lt;/DBUID&gt;&lt;/Extra&gt;&lt;/Item&gt;&lt;/References&gt;&lt;/Group&gt;&lt;/Citation&gt;_x000a_"/>
    <w:docVar w:name="NE.Ref{B195C351-5001-4199-9D29-FE9C50D59190}" w:val=" ADDIN NE.Ref.{B195C351-5001-4199-9D29-FE9C50D59190}&lt;Citation&gt;&lt;Group&gt;&lt;References&gt;&lt;Item&gt;&lt;ID&gt;489&lt;/ID&gt;&lt;UID&gt;{FC5F45CE-E65C-49AA-9145-49E8576671B1}&lt;/UID&gt;&lt;Title&gt;An essential role for monocyte chemoattractant protein-1 in alcoholic liver injury: regulation of proinflammatory cytokines and hepatic steatosis in mice&lt;/Title&gt;&lt;Template&gt;Journal Article&lt;/Template&gt;&lt;Star&gt;0&lt;/Star&gt;&lt;Tag&gt;0&lt;/Tag&gt;&lt;Author&gt;Mandrekar, P; Ambade, A; Lim, A; Szabo, G; Catalano, D&lt;/Author&gt;&lt;Year&gt;2011&lt;/Year&gt;&lt;Details&gt;&lt;_accession_num&gt;21826694&lt;/_accession_num&gt;&lt;_author_adr&gt;Department of Medicine, University of Massachusetts Medical School, Worcester, MA 01605, USA. pranoti.mandrekar@umassmed.edu&lt;/_author_adr&gt;&lt;_created&gt;59686584&lt;/_created&gt;&lt;_date&gt;2011-12-01&lt;/_date&gt;&lt;_date_display&gt;2011 Dec&lt;/_date_display&gt;&lt;_db_updated&gt;PubMed&lt;/_db_updated&gt;&lt;_doi&gt;10.1002/hep.24599&lt;/_doi&gt;&lt;_issue&gt;6&lt;/_issue&gt;&lt;_journal&gt;Hepatology&lt;/_journal&gt;&lt;_keywords&gt;Acyl-CoA Oxidase/metabolism; Animals; Carnitine O-Palmitoyltransferase/metabolism; Cell Line, Tumor; Chemokine CCL2/deficiency/*physiology; Cytokines/*physiology; Fatty Liver, Alcoholic/*physiopathology; Female; Hepatocytes/drug effects/metabolism; Humans; Kupffer Cells/drug effects/metabolism; Lipopolysaccharides; Liver/*metabolism; Liver Diseases, Alcoholic/*physiopathology/prevention &amp;amp; control; Mice; Mice, Inbred C57BL; Mice, Knockout; Oxidative Stress; Peroxisome Proliferator-Activated Receptors/metabolism; Receptors, CCR2/*physiology&lt;/_keywords&gt;&lt;_language&gt;eng&lt;/_language&gt;&lt;_modified&gt;59686584&lt;/_modified&gt;&lt;_ori_publication&gt;Copyright (c) 2011 American Association for the Study of Liver Diseases.&lt;/_ori_publication&gt;&lt;_pages&gt;2185-97&lt;/_pages&gt;&lt;_type_work&gt;Journal Article; Research Support, N.I.H., Extramural&lt;/_type_work&gt;&lt;_url&gt;http://www.ncbi.nlm.nih.gov/entrez/query.fcgi?cmd=Retrieve&amp;amp;db=pubmed&amp;amp;dopt=Abstract&amp;amp;list_uids=21826694&amp;amp;query_hl=1&lt;/_url&gt;&lt;_volume&gt;54&lt;/_volume&gt;&lt;/Details&gt;&lt;Extra&gt;&lt;DBUID&gt;{837A77A3-9573-4AEE-AEC2-B76C1285F836}&lt;/DBUID&gt;&lt;/Extra&gt;&lt;/Item&gt;&lt;/References&gt;&lt;/Group&gt;&lt;/Citation&gt;_x000a_"/>
    <w:docVar w:name="NE.Ref{BBDCDBF6-17B9-402E-97D1-B62FFE0F7ADD}" w:val=" ADDIN NE.Ref.{BBDCDBF6-17B9-402E-97D1-B62FFE0F7ADD}&lt;Citation&gt;&lt;Group&gt;&lt;References&gt;&lt;Item&gt;&lt;ID&gt;469&lt;/ID&gt;&lt;UID&gt;{B23DD2B0-3D46-4669-8003-59D470C6BB57}&lt;/UID&gt;&lt;Title&gt;Placental defect and embryonic lethality in mice lacking hepatocyte growth factor/scatter factor&lt;/Title&gt;&lt;Template&gt;Journal Article&lt;/Template&gt;&lt;Star&gt;0&lt;/Star&gt;&lt;Tag&gt;0&lt;/Tag&gt;&lt;Author&gt;Uehara, Y; Minowa, O; Mori, C; Shiota, K; Kuno, J; Noda, T; Kitamura, N&lt;/Author&gt;&lt;Year&gt;1995&lt;/Year&gt;&lt;Details&gt;&lt;_accession_num&gt;7854453&lt;/_accession_num&gt;&lt;_author_adr&gt;Institute for Liver Research, Kansai Medical University, Moriguchi, Osaka, Japan.&lt;/_author_adr&gt;&lt;_created&gt;59664145&lt;/_created&gt;&lt;_date&gt;1995-02-23&lt;/_date&gt;&lt;_date_display&gt;1995 Feb 23&lt;/_date_display&gt;&lt;_db_updated&gt;PubMed&lt;/_db_updated&gt;&lt;_doi&gt;10.1038/373702a0&lt;/_doi&gt;&lt;_issue&gt;6516&lt;/_issue&gt;&lt;_journal&gt;Nature&lt;/_journal&gt;&lt;_keywords&gt;Allantois/metabolism/pathology; Animals; Base Sequence; Cell Line; DNA Primers; Embryonic and Fetal Development/genetics/*physiology; Fetal Death; Hepatocyte Growth Factor/deficiency/genetics/*physiology; Homozygote; Mice; Mice, Inbred C57BL; Molecular Sequence Data; Mutagenesis; Placenta/abnormalities/*embryology; Stem Cells; Trophoblasts/pathology&lt;/_keywords&gt;&lt;_language&gt;eng&lt;/_language&gt;&lt;_modified&gt;59664145&lt;/_modified&gt;&lt;_pages&gt;702-5&lt;/_pages&gt;&lt;_type_work&gt;Journal Article; Research Support, Non-U.S. Gov&amp;apos;t&lt;/_type_work&gt;&lt;_url&gt;http://www.ncbi.nlm.nih.gov/entrez/query.fcgi?cmd=Retrieve&amp;amp;db=pubmed&amp;amp;dopt=Abstract&amp;amp;list_uids=7854453&amp;amp;query_hl=1&lt;/_url&gt;&lt;_volume&gt;373&lt;/_volume&gt;&lt;/Details&gt;&lt;Extra&gt;&lt;DBUID&gt;{837A77A3-9573-4AEE-AEC2-B76C1285F836}&lt;/DBUID&gt;&lt;/Extra&gt;&lt;/Item&gt;&lt;/References&gt;&lt;/Group&gt;&lt;/Citation&gt;_x000a_"/>
    <w:docVar w:name="NE.Ref{BC3684A9-7082-48B1-A986-3CC119EBD163}" w:val=" ADDIN NE.Ref.{BC3684A9-7082-48B1-A986-3CC119EBD163}&lt;Citation&gt;&lt;Group&gt;&lt;References&gt;&lt;Item&gt;&lt;ID&gt;490&lt;/ID&gt;&lt;UID&gt;{9B7AE06D-7DCD-4CC0-AC82-2C87622D044C}&lt;/UID&gt;&lt;Title&gt;Hepatic stem cells&lt;/Title&gt;&lt;Template&gt;Journal Article&lt;/Template&gt;&lt;Star&gt;0&lt;/Star&gt;&lt;Tag&gt;0&lt;/Tag&gt;&lt;Author&gt;Alison, M; Sarraf, C&lt;/Author&gt;&lt;Year&gt;1998&lt;/Year&gt;&lt;Details&gt;&lt;_accession_num&gt;9824279&lt;/_accession_num&gt;&lt;_author_adr&gt;Histopathology Department, ICSM at Hammersmith Campus, London, UK.&lt;/_author_adr&gt;&lt;_created&gt;59686596&lt;/_created&gt;&lt;_date&gt;1998-10-01&lt;/_date&gt;&lt;_date_display&gt;1998 Oct&lt;/_date_display&gt;&lt;_db_updated&gt;PubMed&lt;/_db_updated&gt;&lt;_issue&gt;4&lt;/_issue&gt;&lt;_journal&gt;J Hepatol&lt;/_journal&gt;&lt;_keywords&gt;Animals; Bile Ducts, Intrahepatic/*cytology; Biological Markers; Cell Division; Humans; Liver/*cytology; Liver Neoplasms/etiology; Stem Cells/*physiology&lt;/_keywords&gt;&lt;_language&gt;eng&lt;/_language&gt;&lt;_modified&gt;59686596&lt;/_modified&gt;&lt;_pages&gt;676-82&lt;/_pages&gt;&lt;_type_work&gt;Journal Article; Review&lt;/_type_work&gt;&lt;_url&gt;http://www.ncbi.nlm.nih.gov/entrez/query.fcgi?cmd=Retrieve&amp;amp;db=pubmed&amp;amp;dopt=Abstract&amp;amp;list_uids=9824279&amp;amp;query_hl=1&lt;/_url&gt;&lt;_volume&gt;29&lt;/_volume&gt;&lt;/Details&gt;&lt;Extra&gt;&lt;DBUID&gt;{837A77A3-9573-4AEE-AEC2-B76C1285F836}&lt;/DBUID&gt;&lt;/Extra&gt;&lt;/Item&gt;&lt;/References&gt;&lt;/Group&gt;&lt;/Citation&gt;_x000a_"/>
    <w:docVar w:name="NE.Ref{C1114C16-3B9F-47F4-97E9-A4FF63FE9E66}" w:val=" ADDIN NE.Ref.{C1114C16-3B9F-47F4-97E9-A4FF63FE9E66}&lt;Citation&gt;&lt;Group&gt;&lt;References&gt;&lt;Item&gt;&lt;ID&gt;493&lt;/ID&gt;&lt;UID&gt;{7207E714-641A-46FA-9541-F91DB658C356}&lt;/UID&gt;&lt;Title&gt;Isolation and culture of hepatic stellate cells from mouse liver&lt;/Title&gt;&lt;Template&gt;Journal Article&lt;/Template&gt;&lt;Star&gt;0&lt;/Star&gt;&lt;Tag&gt;0&lt;/Tag&gt;&lt;Author&gt;Chang, W; Yang, M; Song, L; Shen, K; Wang, H; Gao, X; Li, M; Niu, W; Qin, X&lt;/Author&gt;&lt;Year&gt;2014&lt;/Year&gt;&lt;Details&gt;&lt;_accession_num&gt;24389643&lt;/_accession_num&gt;&lt;_author_adr&gt;Department of General Surgery, Zhongshan Hospital, Shanghai Medical College of Fudan University, Shanghai 200032, China.&lt;/_author_adr&gt;&lt;_date_display&gt;2014 Apr&lt;/_date_display&gt;&lt;_date&gt;2014-04-01&lt;/_date&gt;&lt;_doi&gt;10.1093/abbs/gmt143&lt;/_doi&gt;&lt;_issue&gt;4&lt;/_issue&gt;&lt;_journal&gt;Acta Biochim Biophys Sin (Shanghai)&lt;/_journal&gt;&lt;_keywords&gt;cell culture; cell purification; dichloromethylene diphosphate; hepatic stellate isolation; liposome&lt;/_keywords&gt;&lt;_language&gt;eng&lt;/_language&gt;&lt;_pages&gt;291-8&lt;/_pages&gt;&lt;_type_work&gt;Journal Article; Research Support, Non-U.S. Gov&amp;apos;t&lt;/_type_work&gt;&lt;_url&gt;http://www.ncbi.nlm.nih.gov/entrez/query.fcgi?cmd=Retrieve&amp;amp;db=pubmed&amp;amp;dopt=Abstract&amp;amp;list_uids=24389643&amp;amp;query_hl=1&lt;/_url&gt;&lt;_volume&gt;46&lt;/_volume&gt;&lt;_created&gt;60168736&lt;/_created&gt;&lt;_modified&gt;60168736&lt;/_modified&gt;&lt;_db_updated&gt;PubMed&lt;/_db_updated&gt;&lt;/Details&gt;&lt;Extra&gt;&lt;DBUID&gt;{837A77A3-9573-4AEE-AEC2-B76C1285F836}&lt;/DBUID&gt;&lt;/Extra&gt;&lt;/Item&gt;&lt;/References&gt;&lt;/Group&gt;&lt;/Citation&gt;_x000a_"/>
    <w:docVar w:name="NE.Ref{C6F163F9-EF6D-4423-9A54-3A1C4E4FF54A}" w:val=" ADDIN NE.Ref.{C6F163F9-EF6D-4423-9A54-3A1C4E4FF54A}&lt;Citation&gt;&lt;Group&gt;&lt;References&gt;&lt;Item&gt;&lt;ID&gt;492&lt;/ID&gt;&lt;UID&gt;{1FF358A1-00FD-4CBA-BC9D-39C9979A3DF4}&lt;/UID&gt;&lt;Title&gt;Isolation and characterization of mouse hepatic stem cells in vitro&lt;/Title&gt;&lt;Template&gt;Journal Article&lt;/Template&gt;&lt;Star&gt;0&lt;/Star&gt;&lt;Tag&gt;0&lt;/Tag&gt;&lt;Author&gt;Weiss, M C; Strick-Marchand, H&lt;/Author&gt;&lt;Year&gt;2003&lt;/Year&gt;&lt;Details&gt;&lt;_accession_num&gt;14722809&lt;/_accession_num&gt;&lt;_author_adr&gt;Departement de Biologie de Developpement, Institut Pasteur, Paris, France. mweiss@pasteur.fr&lt;/_author_adr&gt;&lt;_created&gt;59686616&lt;/_created&gt;&lt;_date&gt;2003-11-01&lt;/_date&gt;&lt;_date_display&gt;2003 Nov&lt;/_date_display&gt;&lt;_db_updated&gt;PubMed&lt;/_db_updated&gt;&lt;_doi&gt;10.1055/s-2004-815558&lt;/_doi&gt;&lt;_issue&gt;4&lt;/_issue&gt;&lt;_journal&gt;Semin Liver Dis&lt;/_journal&gt;&lt;_keywords&gt;Animals; Bile Ducts/cytology; Cell Culture Techniques/methods; Cell Line; Gene Expression Profiling; Hepatocytes/*cytology; Liver/*cytology/embryology; Mice; Stem Cells/cytology/physiology&lt;/_keywords&gt;&lt;_language&gt;eng&lt;/_language&gt;&lt;_modified&gt;59686616&lt;/_modified&gt;&lt;_pages&gt;313-24&lt;/_pages&gt;&lt;_type_work&gt;In Vitro; Journal Article; Research Support, Non-U.S. Gov&amp;apos;t; Review&lt;/_type_work&gt;&lt;_url&gt;http://www.ncbi.nlm.nih.gov/entrez/query.fcgi?cmd=Retrieve&amp;amp;db=pubmed&amp;amp;dopt=Abstract&amp;amp;list_uids=14722809&amp;amp;query_hl=1&lt;/_url&gt;&lt;_volume&gt;23&lt;/_volume&gt;&lt;/Details&gt;&lt;Extra&gt;&lt;DBUID&gt;{837A77A3-9573-4AEE-AEC2-B76C1285F836}&lt;/DBUID&gt;&lt;/Extra&gt;&lt;/Item&gt;&lt;/References&gt;&lt;/Group&gt;&lt;/Citation&gt;_x000a_"/>
    <w:docVar w:name="NE.Ref{C99CED66-874B-467B-A23D-554953E919A7}" w:val=" ADDIN NE.Ref.{C99CED66-874B-467B-A23D-554953E919A7}&lt;Citation&gt;&lt;Group&gt;&lt;References&gt;&lt;Item&gt;&lt;ID&gt;480&lt;/ID&gt;&lt;UID&gt;{587FD798-1459-4DD3-82B6-44B42360C3F0}&lt;/UID&gt;&lt;Title&gt;Monocyte chemoattractant protein-1 (CCL2) in inflammatory disease and adaptive immunity: therapeutic opportunities and controversies&lt;/Title&gt;&lt;Template&gt;Journal Article&lt;/Template&gt;&lt;Star&gt;0&lt;/Star&gt;&lt;Tag&gt;0&lt;/Tag&gt;&lt;Author&gt;Daly, C; Rollins, B J&lt;/Author&gt;&lt;Year&gt;2003&lt;/Year&gt;&lt;Details&gt;&lt;_accession_num&gt;12851642&lt;/_accession_num&gt;&lt;_author_adr&gt;Department of Medical Oncology, Dana-Farber Cancer Institute, Boston, MA 02115, USA.&lt;/_author_adr&gt;&lt;_created&gt;59686058&lt;/_created&gt;&lt;_date&gt;2003-06-01&lt;/_date&gt;&lt;_date_display&gt;2003 Jun&lt;/_date_display&gt;&lt;_db_updated&gt;PubMed&lt;/_db_updated&gt;&lt;_doi&gt;10.1038/sj.mn.7800190&lt;/_doi&gt;&lt;_issue&gt;3-4&lt;/_issue&gt;&lt;_journal&gt;Microcirculation&lt;/_journal&gt;&lt;_keywords&gt;*Adaptation, Physiological; Animals; Chemokine CCL2/*metabolism/therapeutic use; Humans; *Immunity; Inflammation/*immunology/*metabolism&lt;/_keywords&gt;&lt;_language&gt;eng&lt;/_language&gt;&lt;_modified&gt;59686058&lt;/_modified&gt;&lt;_pages&gt;247-57&lt;/_pages&gt;&lt;_type_work&gt;Journal Article; Research Support, Non-U.S. Gov&amp;apos;t; Research Support, U.S. Gov&amp;apos;t, P.H.S.; Review&lt;/_type_work&gt;&lt;_url&gt;http://www.ncbi.nlm.nih.gov/entrez/query.fcgi?cmd=Retrieve&amp;amp;db=pubmed&amp;amp;dopt=Abstract&amp;amp;list_uids=12851642&amp;amp;query_hl=1&lt;/_url&gt;&lt;_volume&gt;10&lt;/_volume&gt;&lt;/Details&gt;&lt;Extra&gt;&lt;DBUID&gt;{837A77A3-9573-4AEE-AEC2-B76C1285F836}&lt;/DBUID&gt;&lt;/Extra&gt;&lt;/Item&gt;&lt;/References&gt;&lt;/Group&gt;&lt;/Citation&gt;_x000a_"/>
    <w:docVar w:name="NE.Ref{CEA1D588-431D-419C-B050-6A672CAE23E9}" w:val=" ADDIN NE.Ref.{CEA1D588-431D-419C-B050-6A672CAE23E9}&lt;Citation&gt;&lt;Group&gt;&lt;References&gt;&lt;Item&gt;&lt;ID&gt;479&lt;/ID&gt;&lt;UID&gt;{321344C9-B916-4052-90A4-6C63069857ED}&lt;/UID&gt;&lt;Title&gt;Chronic inflammation upregulates chemokine receptors and induces neutrophil migration to monocyte chemoattractant protein-1&lt;/Title&gt;&lt;Template&gt;Journal Article&lt;/Template&gt;&lt;Star&gt;0&lt;/Star&gt;&lt;Tag&gt;0&lt;/Tag&gt;&lt;Author&gt;Johnston, B; Burns, A R; Suematsu, M; Issekutz, T B; Woodman, R C; Kubes, P&lt;/Author&gt;&lt;Year&gt;1999&lt;/Year&gt;&lt;Details&gt;&lt;_accession_num&gt;10225970&lt;/_accession_num&gt;&lt;_author_adr&gt;Immunology Research Group, Department of Physiology and Biophysics, University of Calgary, Calgary, Alberta T2N 4N1, Canada.&lt;/_author_adr&gt;&lt;_created&gt;59685963&lt;/_created&gt;&lt;_date&gt;1999-05-01&lt;/_date&gt;&lt;_date_display&gt;1999 May&lt;/_date_display&gt;&lt;_db_updated&gt;PubMed&lt;/_db_updated&gt;&lt;_doi&gt;10.1172/JCI5208&lt;/_doi&gt;&lt;_issue&gt;9&lt;/_issue&gt;&lt;_journal&gt;J Clin Invest&lt;/_journal&gt;&lt;_keywords&gt;Animals; Cell Adhesion; Cell Movement; Chemokine CCL2/*metabolism; Chronic Disease; Male; Neutrophils/cytology/*metabolism; Rats; Rats, Sprague-Dawley; Receptors, Chemokine/*metabolism; *Up-Regulation; Vasculitis/*metabolism&lt;/_keywords&gt;&lt;_language&gt;eng&lt;/_language&gt;&lt;_modified&gt;59685963&lt;/_modified&gt;&lt;_pages&gt;1269-76&lt;/_pages&gt;&lt;_type_work&gt;Journal Article; Research Support, Non-U.S. Gov&amp;apos;t; Research Support, U.S. Gov&amp;apos;t, P.H.S.&lt;/_type_work&gt;&lt;_url&gt;http://www.ncbi.nlm.nih.gov/entrez/query.fcgi?cmd=Retrieve&amp;amp;db=pubmed&amp;amp;dopt=Abstract&amp;amp;list_uids=10225970&amp;amp;query_hl=1&lt;/_url&gt;&lt;_volume&gt;103&lt;/_volume&gt;&lt;/Details&gt;&lt;Extra&gt;&lt;DBUID&gt;{837A77A3-9573-4AEE-AEC2-B76C1285F836}&lt;/DBUID&gt;&lt;/Extra&gt;&lt;/Item&gt;&lt;/References&gt;&lt;/Group&gt;&lt;/Citation&gt;_x000a_"/>
    <w:docVar w:name="NE.Ref{D160C3E8-4E65-43FB-8CB4-35012733117C}" w:val=" ADDIN NE.Ref.{D160C3E8-4E65-43FB-8CB4-35012733117C}&lt;Citation&gt;&lt;Group&gt;&lt;References&gt;&lt;Item&gt;&lt;ID&gt;451&lt;/ID&gt;&lt;UID&gt;{2519ED98-4CE6-47BF-8615-E2C2B1872986}&lt;/UID&gt;&lt;Title&gt;Hepatic stellate cells: protean, multifunctional, and enigmatic cells of the liver&lt;/Title&gt;&lt;Template&gt;Journal Article&lt;/Template&gt;&lt;Star&gt;0&lt;/Star&gt;&lt;Tag&gt;0&lt;/Tag&gt;&lt;Author&gt;Friedman, S L&lt;/Author&gt;&lt;Year&gt;2008&lt;/Year&gt;&lt;Details&gt;&lt;_accession_num&gt;18195085&lt;/_accession_num&gt;&lt;_author_adr&gt;Division of Liver Diseases, Mount Sinai School of Medicine, New York, New York 10029-6574, USA. Sctt.Friedman@mssm.edu&lt;/_author_adr&gt;&lt;_created&gt;59503413&lt;/_created&gt;&lt;_date&gt;2008-01-01&lt;/_date&gt;&lt;_date_display&gt;2008 Jan&lt;/_date_display&gt;&lt;_doi&gt;10.1152/physrev.00013.2007&lt;/_doi&gt;&lt;_issue&gt;1&lt;/_issue&gt;&lt;_journal&gt;Physiol Rev&lt;/_journal&gt;&lt;_keywords&gt;Animals; Hemostasis/physiology; Humans; Liver/*cytology/injuries/*physiology; Liver Cirrhosis; Liver Diseases/pathology/physiopathology; Phenotype&lt;/_keywords&gt;&lt;_language&gt;eng&lt;/_language&gt;&lt;_modified&gt;59503413&lt;/_modified&gt;&lt;_pages&gt;125-72&lt;/_pages&gt;&lt;_type_work&gt;Journal Article; Research Support, N.I.H., Extramural; Research Support, U.S. Gov&amp;apos;t, Non-P.H.S.; Review&lt;/_type_work&gt;&lt;_url&gt;http://www.ncbi.nlm.nih.gov/entrez/query.fcgi?cmd=Retrieve&amp;amp;db=pubmed&amp;amp;dopt=Abstract&amp;amp;list_uids=18195085&amp;amp;query_hl=1&lt;/_url&gt;&lt;_volume&gt;88&lt;/_volume&gt;&lt;/Details&gt;&lt;Extra&gt;&lt;DBUID&gt;{837A77A3-9573-4AEE-AEC2-B76C1285F836}&lt;/DBUID&gt;&lt;/Extra&gt;&lt;/Item&gt;&lt;/References&gt;&lt;/Group&gt;&lt;/Citation&gt;_x000a_"/>
    <w:docVar w:name="NE.Ref{D6277E6F-734E-4A52-9210-9995CF197C8B}" w:val=" ADDIN NE.Ref.{D6277E6F-734E-4A52-9210-9995CF197C8B}&lt;Citation&gt;&lt;Group&gt;&lt;References&gt;&lt;Item&gt;&lt;ID&gt;473&lt;/ID&gt;&lt;UID&gt;{2F828647-C0F5-499F-9EB1-A757F5B1F55B}&lt;/UID&gt;&lt;Title&gt;Neutrophil depletion protects against murine acetaminophen hepatotoxicity&lt;/Title&gt;&lt;Template&gt;Journal Article&lt;/Template&gt;&lt;Star&gt;0&lt;/Star&gt;&lt;Tag&gt;0&lt;/Tag&gt;&lt;Author&gt;Liu, Z X; Han, D; Gunawan, B; Kaplowitz, N&lt;/Author&gt;&lt;Year&gt;2006&lt;/Year&gt;&lt;Details&gt;&lt;_accession_num&gt;16729305&lt;/_accession_num&gt;&lt;_author_adr&gt;Research Center for Liver Disease, Department of Medicine, The Keck School of Medicine, University of Southern California, Los Angeles, CA 90033, USA. zxliu@usc.edu&lt;/_author_adr&gt;&lt;_created&gt;59685750&lt;/_created&gt;&lt;_date&gt;2006-06-01&lt;/_date&gt;&lt;_date_display&gt;2006 Jun&lt;/_date_display&gt;&lt;_db_updated&gt;PubMed&lt;/_db_updated&gt;&lt;_doi&gt;10.1002/hep.21175&lt;/_doi&gt;&lt;_issue&gt;6&lt;/_issue&gt;&lt;_journal&gt;Hepatology&lt;/_journal&gt;&lt;_keywords&gt;Acetaminophen/pharmacology/*toxicity; Alanine Transaminase/metabolism; Animals; Biopsy, Needle; Blotting, Western; Drug-Induced Liver Injury/etiology/*physiopathology; Immunohistochemistry; Intercellular Adhesion Molecule-1/metabolism; Liver Function Tests; *Lymphocyte Depletion; Macrophage-1 Antigen/metabolism; Male; Mice; Mice, Inbred BALB C; Mice, Inbred C57BL; Neutrophils/*metabolism; Probability; Respiratory Burst/*drug effects; Sensitivity and Specificity&lt;/_keywords&gt;&lt;_language&gt;eng&lt;/_language&gt;&lt;_modified&gt;59685750&lt;/_modified&gt;&lt;_pages&gt;1220-30&lt;/_pages&gt;&lt;_type_work&gt;Journal Article; Research Support, N.I.H., Extramural; Research Support, Non-U.S. Gov&amp;apos;t&lt;/_type_work&gt;&lt;_url&gt;http://www.ncbi.nlm.nih.gov/entrez/query.fcgi?cmd=Retrieve&amp;amp;db=pubmed&amp;amp;dopt=Abstract&amp;amp;list_uids=16729305&amp;amp;query_hl=1&lt;/_url&gt;&lt;_volume&gt;43&lt;/_volume&gt;&lt;/Details&gt;&lt;Extra&gt;&lt;DBUID&gt;{837A77A3-9573-4AEE-AEC2-B76C1285F836}&lt;/DBUID&gt;&lt;/Extra&gt;&lt;/Item&gt;&lt;/References&gt;&lt;/Group&gt;&lt;/Citation&gt;_x000a_"/>
    <w:docVar w:name="NE.Ref{EFDCCA4C-4793-4E7B-865B-D6F615687E14}" w:val=" ADDIN NE.Ref.{EFDCCA4C-4793-4E7B-865B-D6F615687E14}&lt;Citation&gt;&lt;Group&gt;&lt;References&gt;&lt;Item&gt;&lt;ID&gt;456&lt;/ID&gt;&lt;UID&gt;{D7A2FC6A-6A01-4927-BBDE-A97149154330}&lt;/UID&gt;&lt;Title&gt;Role of hepatic stellate cell/hepatocyte interaction and activation of hepatic stellate cells in the early phase of liver regeneration in the rat&lt;/Title&gt;&lt;Template&gt;Journal Article&lt;/Template&gt;&lt;Star&gt;0&lt;/Star&gt;&lt;Tag&gt;0&lt;/Tag&gt;&lt;Author&gt;Mabuchi, A; Mullaney, I; Sheard, P W; Hessian, P A; Mallard, B L; Tawadrous, M N; Zimmermann, A; Senoo, H; Wheatley, A M&lt;/Author&gt;&lt;Year&gt;2004&lt;/Year&gt;&lt;Details&gt;&lt;_accession_num&gt;15158330&lt;/_accession_num&gt;&lt;_author_adr&gt;Department of Physiology, Otago School of Medical Sciences, University of Otago,  P.O. Box 913, Dunedin, New Zealand.&lt;/_author_adr&gt;&lt;_created&gt;59503413&lt;/_created&gt;&lt;_date&gt;2004-06-01&lt;/_date&gt;&lt;_date_display&gt;2004 Jun&lt;/_date_display&gt;&lt;_doi&gt;10.1016/j.jhep.2004.02.005&lt;/_doi&gt;&lt;_issue&gt;6&lt;/_issue&gt;&lt;_journal&gt;J Hepatol&lt;/_journal&gt;&lt;_keywords&gt;Animals; Bromodeoxyuridine; Cell Communication; Cell Division; Coloring Agents; Hepatectomy/methods; Hepatocytes/cytology/*physiology; Immunohistochemistry; Kinetics; Liver/*cytology/*physiology; Liver Regeneration/*physiology; Male; Rats; Rats, Inbred Lew&lt;/_keywords&gt;&lt;_language&gt;eng&lt;/_language&gt;&lt;_modified&gt;59503413&lt;/_modified&gt;&lt;_pages&gt;910-6&lt;/_pages&gt;&lt;_type_work&gt;Journal Article&lt;/_type_work&gt;&lt;_url&gt;http://www.ncbi.nlm.nih.gov/entrez/query.fcgi?cmd=Retrieve&amp;amp;db=pubmed&amp;amp;dopt=Abstract&amp;amp;list_uids=15158330&amp;amp;query_hl=1&lt;/_url&gt;&lt;_volume&gt;40&lt;/_volume&gt;&lt;/Details&gt;&lt;Extra&gt;&lt;DBUID&gt;{837A77A3-9573-4AEE-AEC2-B76C1285F836}&lt;/DBUID&gt;&lt;/Extra&gt;&lt;/Item&gt;&lt;/References&gt;&lt;/Group&gt;&lt;/Citation&gt;_x000a_"/>
    <w:docVar w:name="NE.Ref{F6EF67CE-E19E-42FB-B5B5-29BC003B7539}" w:val=" ADDIN NE.Ref.{F6EF67CE-E19E-42FB-B5B5-29BC003B7539}&lt;Citation&gt;&lt;Group&gt;&lt;References&gt;&lt;Item&gt;&lt;ID&gt;449&lt;/ID&gt;&lt;UID&gt;{C2133C5B-EEAE-4E82-8EF0-EFC07848C6DA}&lt;/UID&gt;&lt;Title&gt;Depletion of activated hepatic stellate cell correlates with severe liver damage  and abnormal liver regeneration in acetaminophen-induced liver injury&lt;/Title&gt;&lt;Template&gt;Journal Article&lt;/Template&gt;&lt;Star&gt;0&lt;/Star&gt;&lt;Tag&gt;0&lt;/Tag&gt;&lt;Author&gt;Shen, K; Chang, W; Gao, X; Wang, H; Niu, W; Song, L; Qin, X&lt;/Author&gt;&lt;Year&gt;2011&lt;/Year&gt;&lt;Details&gt;&lt;_accessed&gt;59769988&lt;/_accessed&gt;&lt;_accession_num&gt;21335335&lt;/_accession_num&gt;&lt;_author_adr&gt;Department of General Surgery, Institute of General Surgery, Zhongshan Hospital,  Shanghai Medical College of Fudan University, China.&lt;/_author_adr&gt;&lt;_created&gt;59503413&lt;/_created&gt;&lt;_date&gt;2011-04-01&lt;/_date&gt;&lt;_date_display&gt;2011 Apr&lt;/_date_display&gt;&lt;_doi&gt;10.1093/abbs/gmr005&lt;/_doi&gt;&lt;_issue&gt;4&lt;/_issue&gt;&lt;_journal&gt;Acta Biochim Biophys Sin (Shanghai)&lt;/_journal&gt;&lt;_keywords&gt;Acetaminophen/toxicity; Alanine Transaminase/metabolism; Animals; Aspartate Aminotransferases/metabolism; Drug-Induced Liver Injury/etiology/mortality/*physiopathology; Gene Expression/drug effects; Gliotoxin/pharmacology; Hepatic Stellate Cells/*drug effects/metabolism/pathology; Hepatocytes/drug effects/metabolism/pathology; Humans; Immunohistochemistry; Immunosuppressive Agents/pharmacology; Kaplan-Meier Estimate; Keratin-19/genetics/metabolism; Kupffer Cells/drug effects/metabolism/pathology; Liver/*drug effects/metabolism/pathology; *Liver Regeneration; Mice; Mice, Inbred C57BL; Reverse Transcriptase Polymerase Chain Reaction; Survival Rate&lt;/_keywords&gt;&lt;_language&gt;eng&lt;/_language&gt;&lt;_modified&gt;59503413&lt;/_modified&gt;&lt;_pages&gt;307-15&lt;/_pages&gt;&lt;_type_work&gt;Journal Article; Research Support, Non-U.S. Gov&amp;apos;t&lt;/_type_work&gt;&lt;_url&gt;http://www.ncbi.nlm.nih.gov/entrez/query.fcgi?cmd=Retrieve&amp;amp;db=pubmed&amp;amp;dopt=Abstract&amp;amp;list_uids=21335335&amp;amp;query_hl=1&lt;/_url&gt;&lt;_volume&gt;43&lt;/_volume&gt;&lt;/Details&gt;&lt;Extra&gt;&lt;DBUID&gt;{837A77A3-9573-4AEE-AEC2-B76C1285F836}&lt;/DBUID&gt;&lt;/Extra&gt;&lt;/Item&gt;&lt;/References&gt;&lt;/Group&gt;&lt;/Citation&gt;_x000a_"/>
    <w:docVar w:name="NE.Ref{FED4C19A-AA73-4E79-AECD-353245658954}" w:val=" ADDIN NE.Ref.{FED4C19A-AA73-4E79-AECD-353245658954}&lt;Citation&gt;&lt;Group&gt;&lt;References&gt;&lt;Item&gt;&lt;ID&gt;468&lt;/ID&gt;&lt;UID&gt;{9C7A72E5-7847-4BBA-AC0F-B639F2714591}&lt;/UID&gt;&lt;Title&gt;Hepatocyte growth factor/c-met signaling is required for stem-cell-mediated liver regeneration in mice&lt;/Title&gt;&lt;Template&gt;Journal Article&lt;/Template&gt;&lt;Star&gt;0&lt;/Star&gt;&lt;Tag&gt;0&lt;/Tag&gt;&lt;Author&gt;Ishikawa, T; Factor, V M; Marquardt, J U; Raggi, C; Seo, D; Kitade, M; Conner, E A; Thorgeirsson, S S&lt;/Author&gt;&lt;Year&gt;2012&lt;/Year&gt;&lt;Details&gt;&lt;_accession_num&gt;22095660&lt;/_accession_num&gt;&lt;_author_adr&gt;Laboratory of Experimental Carcinogenesis, Center for Cancer Research, National Cancer Institute, National Institutes of Health, Bethesda, MD 20892-4262, USA.&lt;/_author_adr&gt;&lt;_created&gt;59664126&lt;/_created&gt;&lt;_date&gt;2012-04-01&lt;/_date&gt;&lt;_date_display&gt;2012 Apr&lt;/_date_display&gt;&lt;_db_updated&gt;PubMed&lt;/_db_updated&gt;&lt;_doi&gt;10.1002/hep.24796&lt;/_doi&gt;&lt;_issue&gt;4&lt;/_issue&gt;&lt;_journal&gt;Hepatology&lt;/_journal&gt;&lt;_keywords&gt;Animals; Cell Differentiation/physiology; Cell Movement/physiology; Chemokine CXCL12/metabolism; Disease Models, Animal; Drug-Induced Liver Injury/metabolism/pathology/therapy; Hepatocyte Growth Factor/deficiency/genetics/*physiology; Liver Regeneration/*physiology; Male; Matrix Metalloproteinase 9/metabolism; Mice; Mice, Mutant Strains; Mice, Transgenic; Proto-Oncogene Proteins c-met/deficiency/genetics/*physiology; Pyridines/adverse effects; Signal Transduction/*physiology; Stem Cell Transplantation; Stem Cells/cytology/*physiology&lt;/_keywords&gt;&lt;_language&gt;eng&lt;/_language&gt;&lt;_modified&gt;59664126&lt;/_modified&gt;&lt;_ori_publication&gt;Copyright (c) 2011 American Association for the Study of Liver Diseases.&lt;/_ori_publication&gt;&lt;_pages&gt;1215-26&lt;/_pages&gt;&lt;_type_work&gt;Journal Article; Research Support, N.I.H., Intramural&lt;/_type_work&gt;&lt;_url&gt;http://www.ncbi.nlm.nih.gov/entrez/query.fcgi?cmd=Retrieve&amp;amp;db=pubmed&amp;amp;dopt=Abstract&amp;amp;list_uids=22095660&amp;amp;query_hl=1&lt;/_url&gt;&lt;_volume&gt;55&lt;/_volume&gt;&lt;/Details&gt;&lt;Extra&gt;&lt;DBUID&gt;{837A77A3-9573-4AEE-AEC2-B76C1285F836}&lt;/DBUID&gt;&lt;/Extra&gt;&lt;/Item&gt;&lt;/References&gt;&lt;/Group&gt;&lt;/Citation&gt;_x000a_"/>
    <w:docVar w:name="ne_docsoft" w:val="MSWord"/>
    <w:docVar w:name="ne_docversion" w:val="NoteExpress 2.0"/>
    <w:docVar w:name="ne_stylename" w:val="Akutelle Dermatologie"/>
  </w:docVars>
  <w:rsids>
    <w:rsidRoot w:val="00E64D86"/>
    <w:rsid w:val="00010C46"/>
    <w:rsid w:val="00050AE8"/>
    <w:rsid w:val="00054B0B"/>
    <w:rsid w:val="0005680B"/>
    <w:rsid w:val="00070CC4"/>
    <w:rsid w:val="000816B0"/>
    <w:rsid w:val="00094A96"/>
    <w:rsid w:val="0009748C"/>
    <w:rsid w:val="000A3F22"/>
    <w:rsid w:val="000B7A68"/>
    <w:rsid w:val="000C073A"/>
    <w:rsid w:val="000C3F8A"/>
    <w:rsid w:val="000D54EC"/>
    <w:rsid w:val="000D6904"/>
    <w:rsid w:val="0013443D"/>
    <w:rsid w:val="00150D89"/>
    <w:rsid w:val="001559B0"/>
    <w:rsid w:val="001618BA"/>
    <w:rsid w:val="00171480"/>
    <w:rsid w:val="00171A6E"/>
    <w:rsid w:val="001866ED"/>
    <w:rsid w:val="001B595D"/>
    <w:rsid w:val="001C2758"/>
    <w:rsid w:val="001C369F"/>
    <w:rsid w:val="001D6DCB"/>
    <w:rsid w:val="00205E8B"/>
    <w:rsid w:val="0020674D"/>
    <w:rsid w:val="0022472E"/>
    <w:rsid w:val="002336B4"/>
    <w:rsid w:val="00233A73"/>
    <w:rsid w:val="00235A6F"/>
    <w:rsid w:val="002363A8"/>
    <w:rsid w:val="00243806"/>
    <w:rsid w:val="002472D8"/>
    <w:rsid w:val="002A52E7"/>
    <w:rsid w:val="002E46C1"/>
    <w:rsid w:val="002E4C5C"/>
    <w:rsid w:val="002F44D6"/>
    <w:rsid w:val="003056E2"/>
    <w:rsid w:val="003101FE"/>
    <w:rsid w:val="003167C2"/>
    <w:rsid w:val="003170CE"/>
    <w:rsid w:val="00317AE6"/>
    <w:rsid w:val="00337468"/>
    <w:rsid w:val="0034781C"/>
    <w:rsid w:val="00352724"/>
    <w:rsid w:val="00353506"/>
    <w:rsid w:val="0035426C"/>
    <w:rsid w:val="00360FE5"/>
    <w:rsid w:val="00365B43"/>
    <w:rsid w:val="00366316"/>
    <w:rsid w:val="00376F53"/>
    <w:rsid w:val="003C1CAB"/>
    <w:rsid w:val="003D1E8E"/>
    <w:rsid w:val="003F1586"/>
    <w:rsid w:val="004107FE"/>
    <w:rsid w:val="00417437"/>
    <w:rsid w:val="00421F7D"/>
    <w:rsid w:val="00426C1C"/>
    <w:rsid w:val="00441F9D"/>
    <w:rsid w:val="004732FE"/>
    <w:rsid w:val="00476BB8"/>
    <w:rsid w:val="004774C6"/>
    <w:rsid w:val="00481DE7"/>
    <w:rsid w:val="004925B4"/>
    <w:rsid w:val="00494FB2"/>
    <w:rsid w:val="004D41C1"/>
    <w:rsid w:val="004E5A18"/>
    <w:rsid w:val="00503BEA"/>
    <w:rsid w:val="00515309"/>
    <w:rsid w:val="005163CA"/>
    <w:rsid w:val="0052151F"/>
    <w:rsid w:val="00534150"/>
    <w:rsid w:val="00535A24"/>
    <w:rsid w:val="0054016A"/>
    <w:rsid w:val="005413EC"/>
    <w:rsid w:val="00555F4C"/>
    <w:rsid w:val="00560B37"/>
    <w:rsid w:val="00564357"/>
    <w:rsid w:val="005855AF"/>
    <w:rsid w:val="00590194"/>
    <w:rsid w:val="005979EE"/>
    <w:rsid w:val="005D112B"/>
    <w:rsid w:val="005D5C86"/>
    <w:rsid w:val="005D64BC"/>
    <w:rsid w:val="005E13A5"/>
    <w:rsid w:val="005F0957"/>
    <w:rsid w:val="005F707D"/>
    <w:rsid w:val="006069F7"/>
    <w:rsid w:val="00612CEC"/>
    <w:rsid w:val="00622F87"/>
    <w:rsid w:val="00624FBD"/>
    <w:rsid w:val="00632E0E"/>
    <w:rsid w:val="006432A9"/>
    <w:rsid w:val="00647DB0"/>
    <w:rsid w:val="0068056E"/>
    <w:rsid w:val="00686E5B"/>
    <w:rsid w:val="0068729D"/>
    <w:rsid w:val="00691862"/>
    <w:rsid w:val="00695D47"/>
    <w:rsid w:val="00696E50"/>
    <w:rsid w:val="006A0DEB"/>
    <w:rsid w:val="006D31BD"/>
    <w:rsid w:val="006F0FAE"/>
    <w:rsid w:val="006F3817"/>
    <w:rsid w:val="00706716"/>
    <w:rsid w:val="0071202D"/>
    <w:rsid w:val="0074566A"/>
    <w:rsid w:val="00747604"/>
    <w:rsid w:val="0076348B"/>
    <w:rsid w:val="0076619F"/>
    <w:rsid w:val="00767D11"/>
    <w:rsid w:val="00770D43"/>
    <w:rsid w:val="00775EEB"/>
    <w:rsid w:val="00777A9B"/>
    <w:rsid w:val="00797968"/>
    <w:rsid w:val="007A23C1"/>
    <w:rsid w:val="007A473B"/>
    <w:rsid w:val="007A68B2"/>
    <w:rsid w:val="007D148C"/>
    <w:rsid w:val="007E3113"/>
    <w:rsid w:val="007F7D76"/>
    <w:rsid w:val="00823B4B"/>
    <w:rsid w:val="00825325"/>
    <w:rsid w:val="008362C3"/>
    <w:rsid w:val="0084797D"/>
    <w:rsid w:val="00854978"/>
    <w:rsid w:val="00855D41"/>
    <w:rsid w:val="00894022"/>
    <w:rsid w:val="008941AB"/>
    <w:rsid w:val="00897B1F"/>
    <w:rsid w:val="008A59BC"/>
    <w:rsid w:val="008D4F69"/>
    <w:rsid w:val="008D6E77"/>
    <w:rsid w:val="008E3456"/>
    <w:rsid w:val="008E681B"/>
    <w:rsid w:val="0094185F"/>
    <w:rsid w:val="00944CDC"/>
    <w:rsid w:val="00951D08"/>
    <w:rsid w:val="009539ED"/>
    <w:rsid w:val="00957869"/>
    <w:rsid w:val="00982E75"/>
    <w:rsid w:val="00983778"/>
    <w:rsid w:val="00985781"/>
    <w:rsid w:val="009A6E94"/>
    <w:rsid w:val="009B69D4"/>
    <w:rsid w:val="009B7907"/>
    <w:rsid w:val="009C6004"/>
    <w:rsid w:val="009E78EB"/>
    <w:rsid w:val="009F1AA0"/>
    <w:rsid w:val="009F358A"/>
    <w:rsid w:val="00A00218"/>
    <w:rsid w:val="00A00D50"/>
    <w:rsid w:val="00A257C6"/>
    <w:rsid w:val="00A31EF3"/>
    <w:rsid w:val="00A338C5"/>
    <w:rsid w:val="00A412F2"/>
    <w:rsid w:val="00A532DC"/>
    <w:rsid w:val="00A535B3"/>
    <w:rsid w:val="00A62CA6"/>
    <w:rsid w:val="00A64E26"/>
    <w:rsid w:val="00A74765"/>
    <w:rsid w:val="00A81225"/>
    <w:rsid w:val="00A8797E"/>
    <w:rsid w:val="00AA65FD"/>
    <w:rsid w:val="00AB4D1B"/>
    <w:rsid w:val="00AB54A1"/>
    <w:rsid w:val="00AC1A22"/>
    <w:rsid w:val="00AC7978"/>
    <w:rsid w:val="00AE0780"/>
    <w:rsid w:val="00AF6B53"/>
    <w:rsid w:val="00B10B89"/>
    <w:rsid w:val="00B630E2"/>
    <w:rsid w:val="00B72C0D"/>
    <w:rsid w:val="00BB5C11"/>
    <w:rsid w:val="00BC4FCD"/>
    <w:rsid w:val="00BF2E15"/>
    <w:rsid w:val="00BF6D14"/>
    <w:rsid w:val="00C27B31"/>
    <w:rsid w:val="00C5266F"/>
    <w:rsid w:val="00C5764F"/>
    <w:rsid w:val="00C605E7"/>
    <w:rsid w:val="00C707F8"/>
    <w:rsid w:val="00C73020"/>
    <w:rsid w:val="00C76903"/>
    <w:rsid w:val="00CA7706"/>
    <w:rsid w:val="00CB006B"/>
    <w:rsid w:val="00CB6C3F"/>
    <w:rsid w:val="00CD5599"/>
    <w:rsid w:val="00CE1EDF"/>
    <w:rsid w:val="00D23DD6"/>
    <w:rsid w:val="00D36092"/>
    <w:rsid w:val="00D74E53"/>
    <w:rsid w:val="00D836ED"/>
    <w:rsid w:val="00D939C1"/>
    <w:rsid w:val="00DB150C"/>
    <w:rsid w:val="00DB71DE"/>
    <w:rsid w:val="00DC1961"/>
    <w:rsid w:val="00DC1D39"/>
    <w:rsid w:val="00DC6256"/>
    <w:rsid w:val="00DC7B3B"/>
    <w:rsid w:val="00DE5A2F"/>
    <w:rsid w:val="00DE5FC3"/>
    <w:rsid w:val="00E1252E"/>
    <w:rsid w:val="00E350FF"/>
    <w:rsid w:val="00E37C64"/>
    <w:rsid w:val="00E632C7"/>
    <w:rsid w:val="00E647EE"/>
    <w:rsid w:val="00E64D86"/>
    <w:rsid w:val="00E77278"/>
    <w:rsid w:val="00E77623"/>
    <w:rsid w:val="00E8639E"/>
    <w:rsid w:val="00E9317B"/>
    <w:rsid w:val="00EA7758"/>
    <w:rsid w:val="00EB203E"/>
    <w:rsid w:val="00EC7A03"/>
    <w:rsid w:val="00ED36DF"/>
    <w:rsid w:val="00ED4D06"/>
    <w:rsid w:val="00EE15B1"/>
    <w:rsid w:val="00EE2E79"/>
    <w:rsid w:val="00EE3245"/>
    <w:rsid w:val="00EE37C3"/>
    <w:rsid w:val="00EF0DF2"/>
    <w:rsid w:val="00EF5956"/>
    <w:rsid w:val="00F02386"/>
    <w:rsid w:val="00F157C8"/>
    <w:rsid w:val="00F16C08"/>
    <w:rsid w:val="00F1740A"/>
    <w:rsid w:val="00F20F3E"/>
    <w:rsid w:val="00F2560E"/>
    <w:rsid w:val="00F27FC5"/>
    <w:rsid w:val="00F80E4D"/>
    <w:rsid w:val="00F814D5"/>
    <w:rsid w:val="00F85974"/>
    <w:rsid w:val="00F875E2"/>
    <w:rsid w:val="00F939EE"/>
    <w:rsid w:val="00FD55FD"/>
    <w:rsid w:val="00FD5DAF"/>
    <w:rsid w:val="00FE0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86"/>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D86"/>
    <w:rPr>
      <w:rFonts w:ascii="Times New Roman" w:hAnsi="Times New Roman"/>
      <w:sz w:val="18"/>
      <w:szCs w:val="18"/>
    </w:rPr>
  </w:style>
  <w:style w:type="paragraph" w:styleId="a4">
    <w:name w:val="footer"/>
    <w:basedOn w:val="a"/>
    <w:link w:val="Char0"/>
    <w:uiPriority w:val="99"/>
    <w:unhideWhenUsed/>
    <w:rsid w:val="00E64D86"/>
    <w:pPr>
      <w:tabs>
        <w:tab w:val="center" w:pos="4153"/>
        <w:tab w:val="right" w:pos="8306"/>
      </w:tabs>
      <w:snapToGrid w:val="0"/>
      <w:jc w:val="left"/>
    </w:pPr>
    <w:rPr>
      <w:sz w:val="18"/>
      <w:szCs w:val="18"/>
    </w:rPr>
  </w:style>
  <w:style w:type="character" w:customStyle="1" w:styleId="Char0">
    <w:name w:val="页脚 Char"/>
    <w:basedOn w:val="a0"/>
    <w:link w:val="a4"/>
    <w:uiPriority w:val="99"/>
    <w:rsid w:val="00E64D86"/>
    <w:rPr>
      <w:rFonts w:ascii="Times New Roman" w:hAnsi="Times New Roman"/>
      <w:sz w:val="18"/>
      <w:szCs w:val="18"/>
    </w:rPr>
  </w:style>
  <w:style w:type="paragraph" w:styleId="a5">
    <w:name w:val="Balloon Text"/>
    <w:basedOn w:val="a"/>
    <w:link w:val="Char1"/>
    <w:uiPriority w:val="99"/>
    <w:semiHidden/>
    <w:unhideWhenUsed/>
    <w:rsid w:val="00E64D86"/>
    <w:pPr>
      <w:jc w:val="left"/>
    </w:pPr>
    <w:rPr>
      <w:rFonts w:ascii="Tahoma" w:hAnsi="Tahoma" w:cs="Tahoma"/>
      <w:sz w:val="16"/>
      <w:szCs w:val="18"/>
    </w:rPr>
  </w:style>
  <w:style w:type="character" w:customStyle="1" w:styleId="Char1">
    <w:name w:val="批注框文本 Char"/>
    <w:basedOn w:val="a0"/>
    <w:link w:val="a5"/>
    <w:uiPriority w:val="99"/>
    <w:semiHidden/>
    <w:rsid w:val="00E64D86"/>
    <w:rPr>
      <w:rFonts w:ascii="Tahoma" w:hAnsi="Tahoma" w:cs="Tahoma"/>
      <w:sz w:val="16"/>
      <w:szCs w:val="18"/>
    </w:rPr>
  </w:style>
  <w:style w:type="character" w:styleId="a6">
    <w:name w:val="annotation reference"/>
    <w:basedOn w:val="a0"/>
    <w:unhideWhenUsed/>
    <w:rsid w:val="00E64D86"/>
    <w:rPr>
      <w:sz w:val="16"/>
      <w:szCs w:val="16"/>
    </w:rPr>
  </w:style>
  <w:style w:type="paragraph" w:styleId="a7">
    <w:name w:val="annotation text"/>
    <w:basedOn w:val="a"/>
    <w:link w:val="Char2"/>
    <w:unhideWhenUsed/>
    <w:rsid w:val="00E64D86"/>
    <w:rPr>
      <w:sz w:val="20"/>
      <w:szCs w:val="20"/>
    </w:rPr>
  </w:style>
  <w:style w:type="character" w:customStyle="1" w:styleId="Char2">
    <w:name w:val="批注文字 Char"/>
    <w:basedOn w:val="a0"/>
    <w:link w:val="a7"/>
    <w:rsid w:val="00E64D86"/>
    <w:rPr>
      <w:rFonts w:ascii="Times New Roman" w:hAnsi="Times New Roman"/>
      <w:sz w:val="20"/>
      <w:szCs w:val="20"/>
    </w:rPr>
  </w:style>
  <w:style w:type="paragraph" w:styleId="a8">
    <w:name w:val="annotation subject"/>
    <w:basedOn w:val="a7"/>
    <w:next w:val="a7"/>
    <w:link w:val="Char3"/>
    <w:uiPriority w:val="99"/>
    <w:semiHidden/>
    <w:unhideWhenUsed/>
    <w:rsid w:val="00E64D86"/>
    <w:rPr>
      <w:b/>
      <w:bCs/>
    </w:rPr>
  </w:style>
  <w:style w:type="character" w:customStyle="1" w:styleId="Char3">
    <w:name w:val="批注主题 Char"/>
    <w:basedOn w:val="Char2"/>
    <w:link w:val="a8"/>
    <w:uiPriority w:val="99"/>
    <w:semiHidden/>
    <w:rsid w:val="00E64D86"/>
    <w:rPr>
      <w:rFonts w:ascii="Times New Roman" w:hAnsi="Times New Roman"/>
      <w:b/>
      <w:bCs/>
      <w:sz w:val="20"/>
      <w:szCs w:val="20"/>
    </w:rPr>
  </w:style>
  <w:style w:type="character" w:styleId="a9">
    <w:name w:val="Hyperlink"/>
    <w:basedOn w:val="a0"/>
    <w:uiPriority w:val="99"/>
    <w:unhideWhenUsed/>
    <w:rsid w:val="00E64D86"/>
    <w:rPr>
      <w:color w:val="0000FF" w:themeColor="hyperlink"/>
      <w:u w:val="single"/>
    </w:rPr>
  </w:style>
  <w:style w:type="paragraph" w:styleId="aa">
    <w:name w:val="Revision"/>
    <w:hidden/>
    <w:uiPriority w:val="99"/>
    <w:semiHidden/>
    <w:rsid w:val="00E64D86"/>
    <w:rPr>
      <w:rFonts w:ascii="Times New Roman" w:hAnsi="Times New Roman"/>
    </w:rPr>
  </w:style>
  <w:style w:type="character" w:customStyle="1" w:styleId="apple-style-span">
    <w:name w:val="apple-style-span"/>
    <w:basedOn w:val="a0"/>
    <w:rsid w:val="007E3113"/>
  </w:style>
  <w:style w:type="paragraph" w:customStyle="1" w:styleId="1">
    <w:name w:val="纯文本1"/>
    <w:basedOn w:val="a"/>
    <w:rsid w:val="007E3113"/>
    <w:rPr>
      <w:rFonts w:ascii="宋体" w:eastAsia="宋体" w:hAnsi="Courier New" w:cs="Courier New"/>
      <w:szCs w:val="21"/>
    </w:rPr>
  </w:style>
  <w:style w:type="character" w:customStyle="1" w:styleId="Char10">
    <w:name w:val="批注文字 Char1"/>
    <w:basedOn w:val="a0"/>
    <w:semiHidden/>
    <w:rsid w:val="007E3113"/>
    <w:rPr>
      <w:rFonts w:eastAsia="宋体"/>
      <w:kern w:val="2"/>
      <w:sz w:val="21"/>
      <w:szCs w:val="24"/>
      <w:lang w:val="en-US" w:eastAsia="zh-CN" w:bidi="ar-SA"/>
    </w:rPr>
  </w:style>
  <w:style w:type="paragraph" w:styleId="ab">
    <w:name w:val="Normal (Web)"/>
    <w:basedOn w:val="a"/>
    <w:uiPriority w:val="99"/>
    <w:unhideWhenUsed/>
    <w:rsid w:val="008362C3"/>
    <w:pPr>
      <w:widowControl/>
      <w:spacing w:before="100" w:beforeAutospacing="1" w:after="100" w:afterAutospacing="1"/>
      <w:jc w:val="left"/>
    </w:pPr>
    <w:rPr>
      <w:rFonts w:eastAsia="Times New Roman" w:cs="Times New Roman"/>
      <w:kern w:val="0"/>
      <w:sz w:val="24"/>
      <w:szCs w:val="24"/>
      <w:lang w:val="it-IT" w:eastAsia="it-IT"/>
    </w:rPr>
  </w:style>
  <w:style w:type="character" w:styleId="ac">
    <w:name w:val="Strong"/>
    <w:uiPriority w:val="22"/>
    <w:qFormat/>
    <w:rsid w:val="008362C3"/>
    <w:rPr>
      <w:b/>
      <w:bCs/>
    </w:rPr>
  </w:style>
  <w:style w:type="paragraph" w:styleId="ad">
    <w:name w:val="List Paragraph"/>
    <w:basedOn w:val="a"/>
    <w:uiPriority w:val="34"/>
    <w:qFormat/>
    <w:rsid w:val="004D41C1"/>
    <w:pPr>
      <w:widowControl/>
      <w:suppressAutoHyphens/>
      <w:ind w:firstLineChars="200" w:firstLine="420"/>
      <w:jc w:val="left"/>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86"/>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D86"/>
    <w:rPr>
      <w:rFonts w:ascii="Times New Roman" w:hAnsi="Times New Roman"/>
      <w:sz w:val="18"/>
      <w:szCs w:val="18"/>
    </w:rPr>
  </w:style>
  <w:style w:type="paragraph" w:styleId="a4">
    <w:name w:val="footer"/>
    <w:basedOn w:val="a"/>
    <w:link w:val="Char0"/>
    <w:uiPriority w:val="99"/>
    <w:unhideWhenUsed/>
    <w:rsid w:val="00E64D86"/>
    <w:pPr>
      <w:tabs>
        <w:tab w:val="center" w:pos="4153"/>
        <w:tab w:val="right" w:pos="8306"/>
      </w:tabs>
      <w:snapToGrid w:val="0"/>
      <w:jc w:val="left"/>
    </w:pPr>
    <w:rPr>
      <w:sz w:val="18"/>
      <w:szCs w:val="18"/>
    </w:rPr>
  </w:style>
  <w:style w:type="character" w:customStyle="1" w:styleId="Char0">
    <w:name w:val="页脚 Char"/>
    <w:basedOn w:val="a0"/>
    <w:link w:val="a4"/>
    <w:uiPriority w:val="99"/>
    <w:rsid w:val="00E64D86"/>
    <w:rPr>
      <w:rFonts w:ascii="Times New Roman" w:hAnsi="Times New Roman"/>
      <w:sz w:val="18"/>
      <w:szCs w:val="18"/>
    </w:rPr>
  </w:style>
  <w:style w:type="paragraph" w:styleId="a5">
    <w:name w:val="Balloon Text"/>
    <w:basedOn w:val="a"/>
    <w:link w:val="Char1"/>
    <w:uiPriority w:val="99"/>
    <w:semiHidden/>
    <w:unhideWhenUsed/>
    <w:rsid w:val="00E64D86"/>
    <w:pPr>
      <w:jc w:val="left"/>
    </w:pPr>
    <w:rPr>
      <w:rFonts w:ascii="Tahoma" w:hAnsi="Tahoma" w:cs="Tahoma"/>
      <w:sz w:val="16"/>
      <w:szCs w:val="18"/>
    </w:rPr>
  </w:style>
  <w:style w:type="character" w:customStyle="1" w:styleId="Char1">
    <w:name w:val="批注框文本 Char"/>
    <w:basedOn w:val="a0"/>
    <w:link w:val="a5"/>
    <w:uiPriority w:val="99"/>
    <w:semiHidden/>
    <w:rsid w:val="00E64D86"/>
    <w:rPr>
      <w:rFonts w:ascii="Tahoma" w:hAnsi="Tahoma" w:cs="Tahoma"/>
      <w:sz w:val="16"/>
      <w:szCs w:val="18"/>
    </w:rPr>
  </w:style>
  <w:style w:type="character" w:styleId="a6">
    <w:name w:val="annotation reference"/>
    <w:basedOn w:val="a0"/>
    <w:unhideWhenUsed/>
    <w:rsid w:val="00E64D86"/>
    <w:rPr>
      <w:sz w:val="16"/>
      <w:szCs w:val="16"/>
    </w:rPr>
  </w:style>
  <w:style w:type="paragraph" w:styleId="a7">
    <w:name w:val="annotation text"/>
    <w:basedOn w:val="a"/>
    <w:link w:val="Char2"/>
    <w:unhideWhenUsed/>
    <w:rsid w:val="00E64D86"/>
    <w:rPr>
      <w:sz w:val="20"/>
      <w:szCs w:val="20"/>
    </w:rPr>
  </w:style>
  <w:style w:type="character" w:customStyle="1" w:styleId="Char2">
    <w:name w:val="批注文字 Char"/>
    <w:basedOn w:val="a0"/>
    <w:link w:val="a7"/>
    <w:rsid w:val="00E64D86"/>
    <w:rPr>
      <w:rFonts w:ascii="Times New Roman" w:hAnsi="Times New Roman"/>
      <w:sz w:val="20"/>
      <w:szCs w:val="20"/>
    </w:rPr>
  </w:style>
  <w:style w:type="paragraph" w:styleId="a8">
    <w:name w:val="annotation subject"/>
    <w:basedOn w:val="a7"/>
    <w:next w:val="a7"/>
    <w:link w:val="Char3"/>
    <w:uiPriority w:val="99"/>
    <w:semiHidden/>
    <w:unhideWhenUsed/>
    <w:rsid w:val="00E64D86"/>
    <w:rPr>
      <w:b/>
      <w:bCs/>
    </w:rPr>
  </w:style>
  <w:style w:type="character" w:customStyle="1" w:styleId="Char3">
    <w:name w:val="批注主题 Char"/>
    <w:basedOn w:val="Char2"/>
    <w:link w:val="a8"/>
    <w:uiPriority w:val="99"/>
    <w:semiHidden/>
    <w:rsid w:val="00E64D86"/>
    <w:rPr>
      <w:rFonts w:ascii="Times New Roman" w:hAnsi="Times New Roman"/>
      <w:b/>
      <w:bCs/>
      <w:sz w:val="20"/>
      <w:szCs w:val="20"/>
    </w:rPr>
  </w:style>
  <w:style w:type="character" w:styleId="a9">
    <w:name w:val="Hyperlink"/>
    <w:basedOn w:val="a0"/>
    <w:uiPriority w:val="99"/>
    <w:unhideWhenUsed/>
    <w:rsid w:val="00E64D86"/>
    <w:rPr>
      <w:color w:val="0000FF" w:themeColor="hyperlink"/>
      <w:u w:val="single"/>
    </w:rPr>
  </w:style>
  <w:style w:type="paragraph" w:styleId="aa">
    <w:name w:val="Revision"/>
    <w:hidden/>
    <w:uiPriority w:val="99"/>
    <w:semiHidden/>
    <w:rsid w:val="00E64D86"/>
    <w:rPr>
      <w:rFonts w:ascii="Times New Roman" w:hAnsi="Times New Roman"/>
    </w:rPr>
  </w:style>
  <w:style w:type="character" w:customStyle="1" w:styleId="apple-style-span">
    <w:name w:val="apple-style-span"/>
    <w:basedOn w:val="a0"/>
    <w:rsid w:val="007E3113"/>
  </w:style>
  <w:style w:type="paragraph" w:customStyle="1" w:styleId="1">
    <w:name w:val="纯文本1"/>
    <w:basedOn w:val="a"/>
    <w:rsid w:val="007E3113"/>
    <w:rPr>
      <w:rFonts w:ascii="宋体" w:eastAsia="宋体" w:hAnsi="Courier New" w:cs="Courier New"/>
      <w:szCs w:val="21"/>
    </w:rPr>
  </w:style>
  <w:style w:type="character" w:customStyle="1" w:styleId="Char10">
    <w:name w:val="批注文字 Char1"/>
    <w:basedOn w:val="a0"/>
    <w:semiHidden/>
    <w:rsid w:val="007E3113"/>
    <w:rPr>
      <w:rFonts w:eastAsia="宋体"/>
      <w:kern w:val="2"/>
      <w:sz w:val="21"/>
      <w:szCs w:val="24"/>
      <w:lang w:val="en-US" w:eastAsia="zh-CN" w:bidi="ar-SA"/>
    </w:rPr>
  </w:style>
  <w:style w:type="paragraph" w:styleId="ab">
    <w:name w:val="Normal (Web)"/>
    <w:basedOn w:val="a"/>
    <w:uiPriority w:val="99"/>
    <w:unhideWhenUsed/>
    <w:rsid w:val="008362C3"/>
    <w:pPr>
      <w:widowControl/>
      <w:spacing w:before="100" w:beforeAutospacing="1" w:after="100" w:afterAutospacing="1"/>
      <w:jc w:val="left"/>
    </w:pPr>
    <w:rPr>
      <w:rFonts w:eastAsia="Times New Roman" w:cs="Times New Roman"/>
      <w:kern w:val="0"/>
      <w:sz w:val="24"/>
      <w:szCs w:val="24"/>
      <w:lang w:val="it-IT" w:eastAsia="it-IT"/>
    </w:rPr>
  </w:style>
  <w:style w:type="character" w:styleId="ac">
    <w:name w:val="Strong"/>
    <w:uiPriority w:val="22"/>
    <w:qFormat/>
    <w:rsid w:val="008362C3"/>
    <w:rPr>
      <w:b/>
      <w:bCs/>
    </w:rPr>
  </w:style>
  <w:style w:type="paragraph" w:styleId="ad">
    <w:name w:val="List Paragraph"/>
    <w:basedOn w:val="a"/>
    <w:uiPriority w:val="34"/>
    <w:qFormat/>
    <w:rsid w:val="004D41C1"/>
    <w:pPr>
      <w:widowControl/>
      <w:suppressAutoHyphens/>
      <w:ind w:firstLineChars="200" w:firstLine="420"/>
      <w:jc w:val="left"/>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4788">
      <w:bodyDiv w:val="1"/>
      <w:marLeft w:val="0"/>
      <w:marRight w:val="0"/>
      <w:marTop w:val="0"/>
      <w:marBottom w:val="0"/>
      <w:divBdr>
        <w:top w:val="none" w:sz="0" w:space="0" w:color="auto"/>
        <w:left w:val="none" w:sz="0" w:space="0" w:color="auto"/>
        <w:bottom w:val="none" w:sz="0" w:space="0" w:color="auto"/>
        <w:right w:val="none" w:sz="0" w:space="0" w:color="auto"/>
      </w:divBdr>
    </w:div>
    <w:div w:id="62720539">
      <w:bodyDiv w:val="1"/>
      <w:marLeft w:val="0"/>
      <w:marRight w:val="0"/>
      <w:marTop w:val="0"/>
      <w:marBottom w:val="0"/>
      <w:divBdr>
        <w:top w:val="none" w:sz="0" w:space="0" w:color="auto"/>
        <w:left w:val="none" w:sz="0" w:space="0" w:color="auto"/>
        <w:bottom w:val="none" w:sz="0" w:space="0" w:color="auto"/>
        <w:right w:val="none" w:sz="0" w:space="0" w:color="auto"/>
      </w:divBdr>
      <w:divsChild>
        <w:div w:id="793599289">
          <w:marLeft w:val="0"/>
          <w:marRight w:val="0"/>
          <w:marTop w:val="0"/>
          <w:marBottom w:val="0"/>
          <w:divBdr>
            <w:top w:val="none" w:sz="0" w:space="0" w:color="auto"/>
            <w:left w:val="none" w:sz="0" w:space="0" w:color="auto"/>
            <w:bottom w:val="none" w:sz="0" w:space="0" w:color="auto"/>
            <w:right w:val="none" w:sz="0" w:space="0" w:color="auto"/>
          </w:divBdr>
        </w:div>
      </w:divsChild>
    </w:div>
    <w:div w:id="200558234">
      <w:bodyDiv w:val="1"/>
      <w:marLeft w:val="0"/>
      <w:marRight w:val="0"/>
      <w:marTop w:val="0"/>
      <w:marBottom w:val="0"/>
      <w:divBdr>
        <w:top w:val="none" w:sz="0" w:space="0" w:color="auto"/>
        <w:left w:val="none" w:sz="0" w:space="0" w:color="auto"/>
        <w:bottom w:val="none" w:sz="0" w:space="0" w:color="auto"/>
        <w:right w:val="none" w:sz="0" w:space="0" w:color="auto"/>
      </w:divBdr>
    </w:div>
    <w:div w:id="252249198">
      <w:bodyDiv w:val="1"/>
      <w:marLeft w:val="0"/>
      <w:marRight w:val="0"/>
      <w:marTop w:val="0"/>
      <w:marBottom w:val="0"/>
      <w:divBdr>
        <w:top w:val="none" w:sz="0" w:space="0" w:color="auto"/>
        <w:left w:val="none" w:sz="0" w:space="0" w:color="auto"/>
        <w:bottom w:val="none" w:sz="0" w:space="0" w:color="auto"/>
        <w:right w:val="none" w:sz="0" w:space="0" w:color="auto"/>
      </w:divBdr>
    </w:div>
    <w:div w:id="308051462">
      <w:bodyDiv w:val="1"/>
      <w:marLeft w:val="0"/>
      <w:marRight w:val="0"/>
      <w:marTop w:val="0"/>
      <w:marBottom w:val="0"/>
      <w:divBdr>
        <w:top w:val="none" w:sz="0" w:space="0" w:color="auto"/>
        <w:left w:val="none" w:sz="0" w:space="0" w:color="auto"/>
        <w:bottom w:val="none" w:sz="0" w:space="0" w:color="auto"/>
        <w:right w:val="none" w:sz="0" w:space="0" w:color="auto"/>
      </w:divBdr>
    </w:div>
    <w:div w:id="407963987">
      <w:bodyDiv w:val="1"/>
      <w:marLeft w:val="0"/>
      <w:marRight w:val="0"/>
      <w:marTop w:val="0"/>
      <w:marBottom w:val="0"/>
      <w:divBdr>
        <w:top w:val="none" w:sz="0" w:space="0" w:color="auto"/>
        <w:left w:val="none" w:sz="0" w:space="0" w:color="auto"/>
        <w:bottom w:val="none" w:sz="0" w:space="0" w:color="auto"/>
        <w:right w:val="none" w:sz="0" w:space="0" w:color="auto"/>
      </w:divBdr>
      <w:divsChild>
        <w:div w:id="266625105">
          <w:marLeft w:val="0"/>
          <w:marRight w:val="0"/>
          <w:marTop w:val="0"/>
          <w:marBottom w:val="0"/>
          <w:divBdr>
            <w:top w:val="none" w:sz="0" w:space="0" w:color="auto"/>
            <w:left w:val="none" w:sz="0" w:space="0" w:color="auto"/>
            <w:bottom w:val="none" w:sz="0" w:space="0" w:color="auto"/>
            <w:right w:val="none" w:sz="0" w:space="0" w:color="auto"/>
          </w:divBdr>
        </w:div>
      </w:divsChild>
    </w:div>
    <w:div w:id="418479185">
      <w:bodyDiv w:val="1"/>
      <w:marLeft w:val="0"/>
      <w:marRight w:val="0"/>
      <w:marTop w:val="0"/>
      <w:marBottom w:val="0"/>
      <w:divBdr>
        <w:top w:val="none" w:sz="0" w:space="0" w:color="auto"/>
        <w:left w:val="none" w:sz="0" w:space="0" w:color="auto"/>
        <w:bottom w:val="none" w:sz="0" w:space="0" w:color="auto"/>
        <w:right w:val="none" w:sz="0" w:space="0" w:color="auto"/>
      </w:divBdr>
    </w:div>
    <w:div w:id="432213730">
      <w:bodyDiv w:val="1"/>
      <w:marLeft w:val="0"/>
      <w:marRight w:val="0"/>
      <w:marTop w:val="0"/>
      <w:marBottom w:val="0"/>
      <w:divBdr>
        <w:top w:val="none" w:sz="0" w:space="0" w:color="auto"/>
        <w:left w:val="none" w:sz="0" w:space="0" w:color="auto"/>
        <w:bottom w:val="none" w:sz="0" w:space="0" w:color="auto"/>
        <w:right w:val="none" w:sz="0" w:space="0" w:color="auto"/>
      </w:divBdr>
    </w:div>
    <w:div w:id="473958941">
      <w:bodyDiv w:val="1"/>
      <w:marLeft w:val="0"/>
      <w:marRight w:val="0"/>
      <w:marTop w:val="0"/>
      <w:marBottom w:val="0"/>
      <w:divBdr>
        <w:top w:val="none" w:sz="0" w:space="0" w:color="auto"/>
        <w:left w:val="none" w:sz="0" w:space="0" w:color="auto"/>
        <w:bottom w:val="none" w:sz="0" w:space="0" w:color="auto"/>
        <w:right w:val="none" w:sz="0" w:space="0" w:color="auto"/>
      </w:divBdr>
    </w:div>
    <w:div w:id="568226250">
      <w:bodyDiv w:val="1"/>
      <w:marLeft w:val="0"/>
      <w:marRight w:val="0"/>
      <w:marTop w:val="0"/>
      <w:marBottom w:val="0"/>
      <w:divBdr>
        <w:top w:val="none" w:sz="0" w:space="0" w:color="auto"/>
        <w:left w:val="none" w:sz="0" w:space="0" w:color="auto"/>
        <w:bottom w:val="none" w:sz="0" w:space="0" w:color="auto"/>
        <w:right w:val="none" w:sz="0" w:space="0" w:color="auto"/>
      </w:divBdr>
    </w:div>
    <w:div w:id="573008164">
      <w:bodyDiv w:val="1"/>
      <w:marLeft w:val="0"/>
      <w:marRight w:val="0"/>
      <w:marTop w:val="0"/>
      <w:marBottom w:val="0"/>
      <w:divBdr>
        <w:top w:val="none" w:sz="0" w:space="0" w:color="auto"/>
        <w:left w:val="none" w:sz="0" w:space="0" w:color="auto"/>
        <w:bottom w:val="none" w:sz="0" w:space="0" w:color="auto"/>
        <w:right w:val="none" w:sz="0" w:space="0" w:color="auto"/>
      </w:divBdr>
    </w:div>
    <w:div w:id="589847535">
      <w:bodyDiv w:val="1"/>
      <w:marLeft w:val="0"/>
      <w:marRight w:val="0"/>
      <w:marTop w:val="0"/>
      <w:marBottom w:val="0"/>
      <w:divBdr>
        <w:top w:val="none" w:sz="0" w:space="0" w:color="auto"/>
        <w:left w:val="none" w:sz="0" w:space="0" w:color="auto"/>
        <w:bottom w:val="none" w:sz="0" w:space="0" w:color="auto"/>
        <w:right w:val="none" w:sz="0" w:space="0" w:color="auto"/>
      </w:divBdr>
    </w:div>
    <w:div w:id="728264945">
      <w:bodyDiv w:val="1"/>
      <w:marLeft w:val="0"/>
      <w:marRight w:val="0"/>
      <w:marTop w:val="0"/>
      <w:marBottom w:val="0"/>
      <w:divBdr>
        <w:top w:val="none" w:sz="0" w:space="0" w:color="auto"/>
        <w:left w:val="none" w:sz="0" w:space="0" w:color="auto"/>
        <w:bottom w:val="none" w:sz="0" w:space="0" w:color="auto"/>
        <w:right w:val="none" w:sz="0" w:space="0" w:color="auto"/>
      </w:divBdr>
      <w:divsChild>
        <w:div w:id="1741978864">
          <w:marLeft w:val="0"/>
          <w:marRight w:val="0"/>
          <w:marTop w:val="0"/>
          <w:marBottom w:val="0"/>
          <w:divBdr>
            <w:top w:val="none" w:sz="0" w:space="0" w:color="auto"/>
            <w:left w:val="none" w:sz="0" w:space="0" w:color="auto"/>
            <w:bottom w:val="none" w:sz="0" w:space="0" w:color="auto"/>
            <w:right w:val="none" w:sz="0" w:space="0" w:color="auto"/>
          </w:divBdr>
        </w:div>
      </w:divsChild>
    </w:div>
    <w:div w:id="731998804">
      <w:bodyDiv w:val="1"/>
      <w:marLeft w:val="0"/>
      <w:marRight w:val="0"/>
      <w:marTop w:val="0"/>
      <w:marBottom w:val="0"/>
      <w:divBdr>
        <w:top w:val="none" w:sz="0" w:space="0" w:color="auto"/>
        <w:left w:val="none" w:sz="0" w:space="0" w:color="auto"/>
        <w:bottom w:val="none" w:sz="0" w:space="0" w:color="auto"/>
        <w:right w:val="none" w:sz="0" w:space="0" w:color="auto"/>
      </w:divBdr>
    </w:div>
    <w:div w:id="753549179">
      <w:bodyDiv w:val="1"/>
      <w:marLeft w:val="0"/>
      <w:marRight w:val="0"/>
      <w:marTop w:val="0"/>
      <w:marBottom w:val="0"/>
      <w:divBdr>
        <w:top w:val="none" w:sz="0" w:space="0" w:color="auto"/>
        <w:left w:val="none" w:sz="0" w:space="0" w:color="auto"/>
        <w:bottom w:val="none" w:sz="0" w:space="0" w:color="auto"/>
        <w:right w:val="none" w:sz="0" w:space="0" w:color="auto"/>
      </w:divBdr>
      <w:divsChild>
        <w:div w:id="1638216865">
          <w:marLeft w:val="0"/>
          <w:marRight w:val="0"/>
          <w:marTop w:val="0"/>
          <w:marBottom w:val="0"/>
          <w:divBdr>
            <w:top w:val="none" w:sz="0" w:space="0" w:color="auto"/>
            <w:left w:val="none" w:sz="0" w:space="0" w:color="auto"/>
            <w:bottom w:val="none" w:sz="0" w:space="0" w:color="auto"/>
            <w:right w:val="none" w:sz="0" w:space="0" w:color="auto"/>
          </w:divBdr>
        </w:div>
      </w:divsChild>
    </w:div>
    <w:div w:id="770123432">
      <w:bodyDiv w:val="1"/>
      <w:marLeft w:val="0"/>
      <w:marRight w:val="0"/>
      <w:marTop w:val="0"/>
      <w:marBottom w:val="0"/>
      <w:divBdr>
        <w:top w:val="none" w:sz="0" w:space="0" w:color="auto"/>
        <w:left w:val="none" w:sz="0" w:space="0" w:color="auto"/>
        <w:bottom w:val="none" w:sz="0" w:space="0" w:color="auto"/>
        <w:right w:val="none" w:sz="0" w:space="0" w:color="auto"/>
      </w:divBdr>
    </w:div>
    <w:div w:id="787746878">
      <w:bodyDiv w:val="1"/>
      <w:marLeft w:val="0"/>
      <w:marRight w:val="0"/>
      <w:marTop w:val="0"/>
      <w:marBottom w:val="0"/>
      <w:divBdr>
        <w:top w:val="none" w:sz="0" w:space="0" w:color="auto"/>
        <w:left w:val="none" w:sz="0" w:space="0" w:color="auto"/>
        <w:bottom w:val="none" w:sz="0" w:space="0" w:color="auto"/>
        <w:right w:val="none" w:sz="0" w:space="0" w:color="auto"/>
      </w:divBdr>
    </w:div>
    <w:div w:id="816990782">
      <w:bodyDiv w:val="1"/>
      <w:marLeft w:val="0"/>
      <w:marRight w:val="0"/>
      <w:marTop w:val="0"/>
      <w:marBottom w:val="0"/>
      <w:divBdr>
        <w:top w:val="none" w:sz="0" w:space="0" w:color="auto"/>
        <w:left w:val="none" w:sz="0" w:space="0" w:color="auto"/>
        <w:bottom w:val="none" w:sz="0" w:space="0" w:color="auto"/>
        <w:right w:val="none" w:sz="0" w:space="0" w:color="auto"/>
      </w:divBdr>
    </w:div>
    <w:div w:id="838232728">
      <w:bodyDiv w:val="1"/>
      <w:marLeft w:val="0"/>
      <w:marRight w:val="0"/>
      <w:marTop w:val="0"/>
      <w:marBottom w:val="0"/>
      <w:divBdr>
        <w:top w:val="none" w:sz="0" w:space="0" w:color="auto"/>
        <w:left w:val="none" w:sz="0" w:space="0" w:color="auto"/>
        <w:bottom w:val="none" w:sz="0" w:space="0" w:color="auto"/>
        <w:right w:val="none" w:sz="0" w:space="0" w:color="auto"/>
      </w:divBdr>
    </w:div>
    <w:div w:id="848064889">
      <w:bodyDiv w:val="1"/>
      <w:marLeft w:val="0"/>
      <w:marRight w:val="0"/>
      <w:marTop w:val="0"/>
      <w:marBottom w:val="0"/>
      <w:divBdr>
        <w:top w:val="none" w:sz="0" w:space="0" w:color="auto"/>
        <w:left w:val="none" w:sz="0" w:space="0" w:color="auto"/>
        <w:bottom w:val="none" w:sz="0" w:space="0" w:color="auto"/>
        <w:right w:val="none" w:sz="0" w:space="0" w:color="auto"/>
      </w:divBdr>
    </w:div>
    <w:div w:id="949355407">
      <w:bodyDiv w:val="1"/>
      <w:marLeft w:val="0"/>
      <w:marRight w:val="0"/>
      <w:marTop w:val="0"/>
      <w:marBottom w:val="0"/>
      <w:divBdr>
        <w:top w:val="none" w:sz="0" w:space="0" w:color="auto"/>
        <w:left w:val="none" w:sz="0" w:space="0" w:color="auto"/>
        <w:bottom w:val="none" w:sz="0" w:space="0" w:color="auto"/>
        <w:right w:val="none" w:sz="0" w:space="0" w:color="auto"/>
      </w:divBdr>
    </w:div>
    <w:div w:id="999389661">
      <w:bodyDiv w:val="1"/>
      <w:marLeft w:val="0"/>
      <w:marRight w:val="0"/>
      <w:marTop w:val="0"/>
      <w:marBottom w:val="0"/>
      <w:divBdr>
        <w:top w:val="none" w:sz="0" w:space="0" w:color="auto"/>
        <w:left w:val="none" w:sz="0" w:space="0" w:color="auto"/>
        <w:bottom w:val="none" w:sz="0" w:space="0" w:color="auto"/>
        <w:right w:val="none" w:sz="0" w:space="0" w:color="auto"/>
      </w:divBdr>
    </w:div>
    <w:div w:id="1007515096">
      <w:bodyDiv w:val="1"/>
      <w:marLeft w:val="0"/>
      <w:marRight w:val="0"/>
      <w:marTop w:val="0"/>
      <w:marBottom w:val="0"/>
      <w:divBdr>
        <w:top w:val="none" w:sz="0" w:space="0" w:color="auto"/>
        <w:left w:val="none" w:sz="0" w:space="0" w:color="auto"/>
        <w:bottom w:val="none" w:sz="0" w:space="0" w:color="auto"/>
        <w:right w:val="none" w:sz="0" w:space="0" w:color="auto"/>
      </w:divBdr>
    </w:div>
    <w:div w:id="1060640663">
      <w:bodyDiv w:val="1"/>
      <w:marLeft w:val="0"/>
      <w:marRight w:val="0"/>
      <w:marTop w:val="0"/>
      <w:marBottom w:val="0"/>
      <w:divBdr>
        <w:top w:val="none" w:sz="0" w:space="0" w:color="auto"/>
        <w:left w:val="none" w:sz="0" w:space="0" w:color="auto"/>
        <w:bottom w:val="none" w:sz="0" w:space="0" w:color="auto"/>
        <w:right w:val="none" w:sz="0" w:space="0" w:color="auto"/>
      </w:divBdr>
    </w:div>
    <w:div w:id="1171992884">
      <w:bodyDiv w:val="1"/>
      <w:marLeft w:val="0"/>
      <w:marRight w:val="0"/>
      <w:marTop w:val="0"/>
      <w:marBottom w:val="0"/>
      <w:divBdr>
        <w:top w:val="none" w:sz="0" w:space="0" w:color="auto"/>
        <w:left w:val="none" w:sz="0" w:space="0" w:color="auto"/>
        <w:bottom w:val="none" w:sz="0" w:space="0" w:color="auto"/>
        <w:right w:val="none" w:sz="0" w:space="0" w:color="auto"/>
      </w:divBdr>
    </w:div>
    <w:div w:id="1287156292">
      <w:bodyDiv w:val="1"/>
      <w:marLeft w:val="0"/>
      <w:marRight w:val="0"/>
      <w:marTop w:val="0"/>
      <w:marBottom w:val="0"/>
      <w:divBdr>
        <w:top w:val="none" w:sz="0" w:space="0" w:color="auto"/>
        <w:left w:val="none" w:sz="0" w:space="0" w:color="auto"/>
        <w:bottom w:val="none" w:sz="0" w:space="0" w:color="auto"/>
        <w:right w:val="none" w:sz="0" w:space="0" w:color="auto"/>
      </w:divBdr>
    </w:div>
    <w:div w:id="1355350766">
      <w:bodyDiv w:val="1"/>
      <w:marLeft w:val="0"/>
      <w:marRight w:val="0"/>
      <w:marTop w:val="0"/>
      <w:marBottom w:val="0"/>
      <w:divBdr>
        <w:top w:val="none" w:sz="0" w:space="0" w:color="auto"/>
        <w:left w:val="none" w:sz="0" w:space="0" w:color="auto"/>
        <w:bottom w:val="none" w:sz="0" w:space="0" w:color="auto"/>
        <w:right w:val="none" w:sz="0" w:space="0" w:color="auto"/>
      </w:divBdr>
    </w:div>
    <w:div w:id="1361322755">
      <w:bodyDiv w:val="1"/>
      <w:marLeft w:val="0"/>
      <w:marRight w:val="0"/>
      <w:marTop w:val="0"/>
      <w:marBottom w:val="0"/>
      <w:divBdr>
        <w:top w:val="none" w:sz="0" w:space="0" w:color="auto"/>
        <w:left w:val="none" w:sz="0" w:space="0" w:color="auto"/>
        <w:bottom w:val="none" w:sz="0" w:space="0" w:color="auto"/>
        <w:right w:val="none" w:sz="0" w:space="0" w:color="auto"/>
      </w:divBdr>
    </w:div>
    <w:div w:id="1485317951">
      <w:bodyDiv w:val="1"/>
      <w:marLeft w:val="0"/>
      <w:marRight w:val="0"/>
      <w:marTop w:val="0"/>
      <w:marBottom w:val="0"/>
      <w:divBdr>
        <w:top w:val="none" w:sz="0" w:space="0" w:color="auto"/>
        <w:left w:val="none" w:sz="0" w:space="0" w:color="auto"/>
        <w:bottom w:val="none" w:sz="0" w:space="0" w:color="auto"/>
        <w:right w:val="none" w:sz="0" w:space="0" w:color="auto"/>
      </w:divBdr>
      <w:divsChild>
        <w:div w:id="569972790">
          <w:marLeft w:val="0"/>
          <w:marRight w:val="0"/>
          <w:marTop w:val="0"/>
          <w:marBottom w:val="0"/>
          <w:divBdr>
            <w:top w:val="none" w:sz="0" w:space="0" w:color="auto"/>
            <w:left w:val="none" w:sz="0" w:space="0" w:color="auto"/>
            <w:bottom w:val="none" w:sz="0" w:space="0" w:color="auto"/>
            <w:right w:val="none" w:sz="0" w:space="0" w:color="auto"/>
          </w:divBdr>
        </w:div>
      </w:divsChild>
    </w:div>
    <w:div w:id="1510218404">
      <w:bodyDiv w:val="1"/>
      <w:marLeft w:val="0"/>
      <w:marRight w:val="0"/>
      <w:marTop w:val="0"/>
      <w:marBottom w:val="0"/>
      <w:divBdr>
        <w:top w:val="none" w:sz="0" w:space="0" w:color="auto"/>
        <w:left w:val="none" w:sz="0" w:space="0" w:color="auto"/>
        <w:bottom w:val="none" w:sz="0" w:space="0" w:color="auto"/>
        <w:right w:val="none" w:sz="0" w:space="0" w:color="auto"/>
      </w:divBdr>
    </w:div>
    <w:div w:id="1586456485">
      <w:bodyDiv w:val="1"/>
      <w:marLeft w:val="0"/>
      <w:marRight w:val="0"/>
      <w:marTop w:val="0"/>
      <w:marBottom w:val="0"/>
      <w:divBdr>
        <w:top w:val="none" w:sz="0" w:space="0" w:color="auto"/>
        <w:left w:val="none" w:sz="0" w:space="0" w:color="auto"/>
        <w:bottom w:val="none" w:sz="0" w:space="0" w:color="auto"/>
        <w:right w:val="none" w:sz="0" w:space="0" w:color="auto"/>
      </w:divBdr>
    </w:div>
    <w:div w:id="1660573251">
      <w:bodyDiv w:val="1"/>
      <w:marLeft w:val="0"/>
      <w:marRight w:val="0"/>
      <w:marTop w:val="0"/>
      <w:marBottom w:val="0"/>
      <w:divBdr>
        <w:top w:val="none" w:sz="0" w:space="0" w:color="auto"/>
        <w:left w:val="none" w:sz="0" w:space="0" w:color="auto"/>
        <w:bottom w:val="none" w:sz="0" w:space="0" w:color="auto"/>
        <w:right w:val="none" w:sz="0" w:space="0" w:color="auto"/>
      </w:divBdr>
      <w:divsChild>
        <w:div w:id="426773467">
          <w:marLeft w:val="0"/>
          <w:marRight w:val="0"/>
          <w:marTop w:val="0"/>
          <w:marBottom w:val="0"/>
          <w:divBdr>
            <w:top w:val="none" w:sz="0" w:space="0" w:color="auto"/>
            <w:left w:val="none" w:sz="0" w:space="0" w:color="auto"/>
            <w:bottom w:val="none" w:sz="0" w:space="0" w:color="auto"/>
            <w:right w:val="none" w:sz="0" w:space="0" w:color="auto"/>
          </w:divBdr>
        </w:div>
      </w:divsChild>
    </w:div>
    <w:div w:id="1684359764">
      <w:bodyDiv w:val="1"/>
      <w:marLeft w:val="0"/>
      <w:marRight w:val="0"/>
      <w:marTop w:val="0"/>
      <w:marBottom w:val="0"/>
      <w:divBdr>
        <w:top w:val="none" w:sz="0" w:space="0" w:color="auto"/>
        <w:left w:val="none" w:sz="0" w:space="0" w:color="auto"/>
        <w:bottom w:val="none" w:sz="0" w:space="0" w:color="auto"/>
        <w:right w:val="none" w:sz="0" w:space="0" w:color="auto"/>
      </w:divBdr>
    </w:div>
    <w:div w:id="1743287654">
      <w:bodyDiv w:val="1"/>
      <w:marLeft w:val="0"/>
      <w:marRight w:val="0"/>
      <w:marTop w:val="0"/>
      <w:marBottom w:val="0"/>
      <w:divBdr>
        <w:top w:val="none" w:sz="0" w:space="0" w:color="auto"/>
        <w:left w:val="none" w:sz="0" w:space="0" w:color="auto"/>
        <w:bottom w:val="none" w:sz="0" w:space="0" w:color="auto"/>
        <w:right w:val="none" w:sz="0" w:space="0" w:color="auto"/>
      </w:divBdr>
    </w:div>
    <w:div w:id="1834832212">
      <w:bodyDiv w:val="1"/>
      <w:marLeft w:val="0"/>
      <w:marRight w:val="0"/>
      <w:marTop w:val="0"/>
      <w:marBottom w:val="0"/>
      <w:divBdr>
        <w:top w:val="none" w:sz="0" w:space="0" w:color="auto"/>
        <w:left w:val="none" w:sz="0" w:space="0" w:color="auto"/>
        <w:bottom w:val="none" w:sz="0" w:space="0" w:color="auto"/>
        <w:right w:val="none" w:sz="0" w:space="0" w:color="auto"/>
      </w:divBdr>
    </w:div>
    <w:div w:id="1909076156">
      <w:bodyDiv w:val="1"/>
      <w:marLeft w:val="0"/>
      <w:marRight w:val="0"/>
      <w:marTop w:val="0"/>
      <w:marBottom w:val="0"/>
      <w:divBdr>
        <w:top w:val="none" w:sz="0" w:space="0" w:color="auto"/>
        <w:left w:val="none" w:sz="0" w:space="0" w:color="auto"/>
        <w:bottom w:val="none" w:sz="0" w:space="0" w:color="auto"/>
        <w:right w:val="none" w:sz="0" w:space="0" w:color="auto"/>
      </w:divBdr>
    </w:div>
    <w:div w:id="2050837356">
      <w:bodyDiv w:val="1"/>
      <w:marLeft w:val="0"/>
      <w:marRight w:val="0"/>
      <w:marTop w:val="0"/>
      <w:marBottom w:val="0"/>
      <w:divBdr>
        <w:top w:val="none" w:sz="0" w:space="0" w:color="auto"/>
        <w:left w:val="none" w:sz="0" w:space="0" w:color="auto"/>
        <w:bottom w:val="none" w:sz="0" w:space="0" w:color="auto"/>
        <w:right w:val="none" w:sz="0" w:space="0" w:color="auto"/>
      </w:divBdr>
    </w:div>
    <w:div w:id="21187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app:ds:quiescent" TargetMode="Externa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7322</Words>
  <Characters>41738</Characters>
  <Application>Microsoft Office Word</Application>
  <DocSecurity>0</DocSecurity>
  <Lines>347</Lines>
  <Paragraphs>97</Paragraphs>
  <ScaleCrop>false</ScaleCrop>
  <Company>Hewlett-Packard Company</Company>
  <LinksUpToDate>false</LinksUpToDate>
  <CharactersWithSpaces>48963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dc:description>NE.Ref</dc:description>
  <cp:lastModifiedBy>qiyuan</cp:lastModifiedBy>
  <cp:revision>3</cp:revision>
  <dcterms:created xsi:type="dcterms:W3CDTF">2015-01-16T04:50:00Z</dcterms:created>
  <dcterms:modified xsi:type="dcterms:W3CDTF">2015-01-16T09:12:00Z</dcterms:modified>
</cp:coreProperties>
</file>