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64" w:rsidRDefault="00065F35">
      <w:r>
        <w:t>January 7, 2013</w:t>
      </w:r>
    </w:p>
    <w:p w:rsidR="00065F35" w:rsidRDefault="00065F35"/>
    <w:p w:rsidR="00065F35" w:rsidRDefault="00065F35">
      <w:r>
        <w:t>Dear Editor:</w:t>
      </w:r>
    </w:p>
    <w:p w:rsidR="00065F35" w:rsidRDefault="00065F35">
      <w:r>
        <w:t xml:space="preserve">Please consider our revised version of manuscript number 1436 for publication by the World Journal of Orthopedics. We thank the reviewers for their constructive criticism and feel their comments have improved the quality of the manuscript. We agree with the reviewers that the study would have been improved with both a greater number of patients included in Part I, as well as a greater number of surgeons performing evaluations in Part II. Unfortunately, we are unable to increase either as part of this study, but will certainly evaluate inter-observer error in future studies. </w:t>
      </w:r>
    </w:p>
    <w:p w:rsidR="00065F35" w:rsidRDefault="00065F35">
      <w:r>
        <w:t>We did revise the methods section in Part II to better describe how posterior slope of the proximal tibial cut may give the false impression that full extension has been achieved, and have also included an additional figure to demonstrate this point.</w:t>
      </w:r>
    </w:p>
    <w:p w:rsidR="00065F35" w:rsidRDefault="00065F35">
      <w:r>
        <w:t>Please do not hesitate to contact me with any questions or comments, or if any additional materials are needed.</w:t>
      </w:r>
    </w:p>
    <w:p w:rsidR="00065F35" w:rsidRDefault="00065F35" w:rsidP="00065F35">
      <w:pPr>
        <w:spacing w:after="0"/>
      </w:pPr>
      <w:r>
        <w:t>Best wishes,</w:t>
      </w:r>
    </w:p>
    <w:p w:rsidR="00065F35" w:rsidRDefault="00065F35" w:rsidP="00065F35">
      <w:pPr>
        <w:spacing w:after="0"/>
      </w:pPr>
      <w:r>
        <w:t>Cale</w:t>
      </w:r>
    </w:p>
    <w:p w:rsidR="00065F35" w:rsidRDefault="00065F35" w:rsidP="00065F35">
      <w:pPr>
        <w:spacing w:after="0"/>
      </w:pPr>
    </w:p>
    <w:p w:rsidR="00065F35" w:rsidRDefault="00065F35" w:rsidP="00065F35">
      <w:pPr>
        <w:spacing w:after="0"/>
      </w:pPr>
      <w:r>
        <w:t>Cale A. Jacobs, PhD</w:t>
      </w:r>
    </w:p>
    <w:p w:rsidR="00065F35" w:rsidRDefault="00065F35" w:rsidP="00065F35">
      <w:pPr>
        <w:spacing w:after="0"/>
      </w:pPr>
      <w:r>
        <w:t>Orthopedic Research</w:t>
      </w:r>
    </w:p>
    <w:p w:rsidR="00065F35" w:rsidRDefault="00065F35" w:rsidP="00065F35">
      <w:pPr>
        <w:spacing w:after="0"/>
      </w:pPr>
      <w:r>
        <w:t>Lexington Clinic</w:t>
      </w:r>
    </w:p>
    <w:p w:rsidR="00065F35" w:rsidRDefault="00065F35" w:rsidP="00065F35">
      <w:pPr>
        <w:spacing w:after="0"/>
      </w:pPr>
      <w:r>
        <w:t>1221 S. Broadway Dr.</w:t>
      </w:r>
    </w:p>
    <w:p w:rsidR="00065F35" w:rsidRDefault="00065F35" w:rsidP="00065F35">
      <w:pPr>
        <w:spacing w:after="0"/>
      </w:pPr>
      <w:r>
        <w:t>Lexington, KY 40504</w:t>
      </w:r>
    </w:p>
    <w:p w:rsidR="00065F35" w:rsidRDefault="00065F35" w:rsidP="00065F35">
      <w:pPr>
        <w:spacing w:after="0"/>
      </w:pPr>
    </w:p>
    <w:sectPr w:rsidR="00065F35" w:rsidSect="000D65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5F35"/>
    <w:rsid w:val="00065F35"/>
    <w:rsid w:val="000D6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cjaco</dc:creator>
  <cp:lastModifiedBy>cjaco</cp:lastModifiedBy>
  <cp:revision>1</cp:revision>
  <dcterms:created xsi:type="dcterms:W3CDTF">2013-01-07T17:08:00Z</dcterms:created>
  <dcterms:modified xsi:type="dcterms:W3CDTF">2013-01-07T17:16:00Z</dcterms:modified>
</cp:coreProperties>
</file>