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409E2" w14:textId="77777777" w:rsidR="008800B9" w:rsidRPr="003460F1" w:rsidRDefault="008800B9" w:rsidP="009E2C7C">
      <w:pPr>
        <w:adjustRightInd w:val="0"/>
        <w:snapToGrid w:val="0"/>
        <w:spacing w:after="0" w:line="360" w:lineRule="auto"/>
        <w:jc w:val="both"/>
        <w:rPr>
          <w:rFonts w:ascii="Book Antiqua" w:hAnsi="Book Antiqua"/>
          <w:sz w:val="21"/>
          <w:szCs w:val="24"/>
        </w:rPr>
      </w:pPr>
      <w:bookmarkStart w:id="0" w:name="_GoBack"/>
      <w:bookmarkEnd w:id="0"/>
      <w:r w:rsidRPr="003460F1">
        <w:rPr>
          <w:rFonts w:ascii="Book Antiqua" w:eastAsia="Times New Roman" w:hAnsi="Book Antiqua" w:cs="宋体"/>
          <w:b/>
          <w:sz w:val="21"/>
          <w:szCs w:val="24"/>
        </w:rPr>
        <w:t xml:space="preserve">Name of journal: </w:t>
      </w:r>
      <w:bookmarkStart w:id="1" w:name="OLE_LINK718"/>
      <w:bookmarkStart w:id="2" w:name="OLE_LINK719"/>
      <w:r w:rsidRPr="003460F1">
        <w:rPr>
          <w:rFonts w:ascii="Book Antiqua" w:eastAsia="Times New Roman" w:hAnsi="Book Antiqua" w:cs="宋体"/>
          <w:b/>
          <w:sz w:val="21"/>
          <w:szCs w:val="24"/>
        </w:rPr>
        <w:t xml:space="preserve">World Journal of </w:t>
      </w:r>
      <w:bookmarkEnd w:id="1"/>
      <w:bookmarkEnd w:id="2"/>
      <w:r w:rsidRPr="003460F1">
        <w:rPr>
          <w:rFonts w:ascii="Book Antiqua" w:hAnsi="Book Antiqua"/>
          <w:b/>
          <w:sz w:val="21"/>
          <w:szCs w:val="24"/>
        </w:rPr>
        <w:t xml:space="preserve">Gastroenterology </w:t>
      </w:r>
    </w:p>
    <w:p w14:paraId="443C1D89" w14:textId="6A44BC82" w:rsidR="008800B9" w:rsidRPr="003460F1" w:rsidRDefault="008800B9" w:rsidP="009E2C7C">
      <w:pPr>
        <w:adjustRightInd w:val="0"/>
        <w:snapToGrid w:val="0"/>
        <w:spacing w:after="0" w:line="360" w:lineRule="auto"/>
        <w:jc w:val="both"/>
        <w:rPr>
          <w:rFonts w:ascii="Book Antiqua" w:eastAsia="Times New Roman" w:hAnsi="Book Antiqua" w:cs="宋体"/>
          <w:b/>
          <w:sz w:val="21"/>
          <w:szCs w:val="24"/>
          <w:lang w:eastAsia="zh-CN"/>
        </w:rPr>
      </w:pPr>
      <w:r w:rsidRPr="003460F1">
        <w:rPr>
          <w:rFonts w:ascii="Book Antiqua" w:hAnsi="Book Antiqua" w:cs="Arial"/>
          <w:b/>
          <w:sz w:val="21"/>
          <w:szCs w:val="24"/>
          <w:lang w:val="en"/>
        </w:rPr>
        <w:t xml:space="preserve">ESPS Manuscript NO: </w:t>
      </w:r>
      <w:r w:rsidRPr="003460F1">
        <w:rPr>
          <w:rFonts w:ascii="Book Antiqua" w:hAnsi="Book Antiqua" w:cs="Arial"/>
          <w:b/>
          <w:sz w:val="21"/>
          <w:szCs w:val="24"/>
          <w:lang w:val="en" w:eastAsia="zh-CN"/>
        </w:rPr>
        <w:t>14399</w:t>
      </w:r>
    </w:p>
    <w:p w14:paraId="5145E2F7" w14:textId="6A00BBF7" w:rsidR="008800B9" w:rsidRPr="003460F1" w:rsidRDefault="008800B9" w:rsidP="009E2C7C">
      <w:pPr>
        <w:suppressAutoHyphens/>
        <w:autoSpaceDE w:val="0"/>
        <w:autoSpaceDN w:val="0"/>
        <w:adjustRightInd w:val="0"/>
        <w:snapToGrid w:val="0"/>
        <w:spacing w:after="0" w:line="360" w:lineRule="auto"/>
        <w:jc w:val="both"/>
        <w:rPr>
          <w:rFonts w:ascii="Book Antiqua" w:hAnsi="Book Antiqua"/>
          <w:b/>
          <w:sz w:val="21"/>
          <w:szCs w:val="24"/>
          <w:lang w:eastAsia="zh-CN"/>
        </w:rPr>
      </w:pPr>
      <w:r w:rsidRPr="003460F1">
        <w:rPr>
          <w:rFonts w:ascii="Book Antiqua" w:hAnsi="Book Antiqua"/>
          <w:b/>
          <w:sz w:val="21"/>
          <w:szCs w:val="24"/>
        </w:rPr>
        <w:t xml:space="preserve">Columns: </w:t>
      </w:r>
      <w:r w:rsidRPr="003460F1">
        <w:rPr>
          <w:rFonts w:ascii="Book Antiqua" w:hAnsi="Book Antiqua"/>
          <w:b/>
          <w:caps/>
          <w:sz w:val="21"/>
          <w:szCs w:val="24"/>
          <w:lang w:eastAsia="zh-CN"/>
        </w:rPr>
        <w:t>Review</w:t>
      </w:r>
    </w:p>
    <w:p w14:paraId="0121018A" w14:textId="77777777" w:rsidR="008800B9" w:rsidRPr="003460F1" w:rsidRDefault="008800B9" w:rsidP="009E2C7C">
      <w:pPr>
        <w:adjustRightInd w:val="0"/>
        <w:snapToGrid w:val="0"/>
        <w:spacing w:after="0" w:line="360" w:lineRule="auto"/>
        <w:jc w:val="both"/>
        <w:rPr>
          <w:rFonts w:ascii="Book Antiqua" w:hAnsi="Book Antiqua"/>
          <w:b/>
          <w:sz w:val="24"/>
          <w:szCs w:val="24"/>
          <w:lang w:eastAsia="zh-CN"/>
        </w:rPr>
      </w:pPr>
    </w:p>
    <w:p w14:paraId="5A37B19B" w14:textId="727B0F92" w:rsidR="00373676" w:rsidRPr="003460F1" w:rsidRDefault="00373676" w:rsidP="009E2C7C">
      <w:pPr>
        <w:adjustRightInd w:val="0"/>
        <w:snapToGrid w:val="0"/>
        <w:spacing w:after="0" w:line="360" w:lineRule="auto"/>
        <w:jc w:val="both"/>
        <w:rPr>
          <w:rFonts w:ascii="Book Antiqua" w:hAnsi="Book Antiqua"/>
          <w:b/>
          <w:sz w:val="24"/>
          <w:szCs w:val="24"/>
          <w:lang w:val="en-US" w:eastAsia="zh-CN"/>
        </w:rPr>
      </w:pPr>
      <w:r w:rsidRPr="003460F1">
        <w:rPr>
          <w:rFonts w:ascii="Book Antiqua" w:hAnsi="Book Antiqua"/>
          <w:b/>
          <w:sz w:val="24"/>
          <w:szCs w:val="24"/>
          <w:lang w:val="en-US"/>
        </w:rPr>
        <w:t xml:space="preserve">Chronic </w:t>
      </w:r>
      <w:r w:rsidR="003460F1" w:rsidRPr="003460F1">
        <w:rPr>
          <w:rFonts w:ascii="Book Antiqua" w:hAnsi="Book Antiqua"/>
          <w:b/>
          <w:sz w:val="24"/>
          <w:szCs w:val="24"/>
          <w:lang w:val="en-US"/>
        </w:rPr>
        <w:t xml:space="preserve">hepatitis C virus </w:t>
      </w:r>
      <w:r w:rsidRPr="003460F1">
        <w:rPr>
          <w:rFonts w:ascii="Book Antiqua" w:hAnsi="Book Antiqua"/>
          <w:b/>
          <w:sz w:val="24"/>
          <w:szCs w:val="24"/>
          <w:lang w:val="en-US"/>
        </w:rPr>
        <w:t xml:space="preserve">infection and neurological and psychiatric disorders: </w:t>
      </w:r>
      <w:r w:rsidRPr="00E4194F">
        <w:rPr>
          <w:rFonts w:ascii="Book Antiqua" w:hAnsi="Book Antiqua"/>
          <w:b/>
          <w:caps/>
          <w:sz w:val="24"/>
          <w:szCs w:val="24"/>
          <w:lang w:val="en-US"/>
        </w:rPr>
        <w:t>a</w:t>
      </w:r>
      <w:r w:rsidRPr="003460F1">
        <w:rPr>
          <w:rFonts w:ascii="Book Antiqua" w:hAnsi="Book Antiqua"/>
          <w:b/>
          <w:sz w:val="24"/>
          <w:szCs w:val="24"/>
          <w:lang w:val="en-US"/>
        </w:rPr>
        <w:t xml:space="preserve">n </w:t>
      </w:r>
      <w:r w:rsidR="00E4194F">
        <w:rPr>
          <w:rFonts w:ascii="Book Antiqua" w:hAnsi="Book Antiqua"/>
          <w:b/>
          <w:sz w:val="24"/>
          <w:szCs w:val="24"/>
          <w:lang w:val="en-US"/>
        </w:rPr>
        <w:t>overview</w:t>
      </w:r>
    </w:p>
    <w:p w14:paraId="25A56EDD" w14:textId="77777777" w:rsidR="00373676" w:rsidRPr="003460F1" w:rsidRDefault="00373676" w:rsidP="009E2C7C">
      <w:pPr>
        <w:adjustRightInd w:val="0"/>
        <w:snapToGrid w:val="0"/>
        <w:spacing w:after="0" w:line="360" w:lineRule="auto"/>
        <w:jc w:val="both"/>
        <w:rPr>
          <w:rFonts w:ascii="Book Antiqua" w:hAnsi="Book Antiqua"/>
          <w:sz w:val="24"/>
          <w:szCs w:val="24"/>
          <w:lang w:val="en-US" w:eastAsia="zh-CN"/>
        </w:rPr>
      </w:pPr>
    </w:p>
    <w:p w14:paraId="32F3BB1A" w14:textId="59A90BEE" w:rsidR="0024709D" w:rsidRPr="003460F1" w:rsidRDefault="003460F1" w:rsidP="009E2C7C">
      <w:pPr>
        <w:adjustRightInd w:val="0"/>
        <w:snapToGrid w:val="0"/>
        <w:spacing w:after="0" w:line="360" w:lineRule="auto"/>
        <w:jc w:val="both"/>
        <w:rPr>
          <w:rFonts w:ascii="Book Antiqua" w:hAnsi="Book Antiqua"/>
          <w:sz w:val="24"/>
          <w:szCs w:val="24"/>
          <w:lang w:val="en-GB" w:eastAsia="zh-CN"/>
        </w:rPr>
      </w:pPr>
      <w:r w:rsidRPr="003460F1">
        <w:rPr>
          <w:rFonts w:ascii="Book Antiqua" w:hAnsi="Book Antiqua"/>
          <w:sz w:val="24"/>
          <w:szCs w:val="24"/>
        </w:rPr>
        <w:t>Adinolfi</w:t>
      </w:r>
      <w:r w:rsidRPr="003460F1">
        <w:rPr>
          <w:rFonts w:ascii="Book Antiqua" w:hAnsi="Book Antiqua"/>
          <w:color w:val="000000"/>
          <w:sz w:val="24"/>
          <w:szCs w:val="24"/>
          <w:shd w:val="clear" w:color="auto" w:fill="FFFFFF"/>
          <w:lang w:val="en-US"/>
        </w:rPr>
        <w:t xml:space="preserve"> </w:t>
      </w:r>
      <w:r>
        <w:rPr>
          <w:rFonts w:ascii="Book Antiqua" w:hAnsi="Book Antiqua" w:hint="eastAsia"/>
          <w:color w:val="000000"/>
          <w:sz w:val="24"/>
          <w:szCs w:val="24"/>
          <w:shd w:val="clear" w:color="auto" w:fill="FFFFFF"/>
          <w:lang w:val="en-US" w:eastAsia="zh-CN"/>
        </w:rPr>
        <w:t xml:space="preserve">LE </w:t>
      </w:r>
      <w:r w:rsidR="00E4194F" w:rsidRPr="00E4194F">
        <w:rPr>
          <w:rFonts w:ascii="Book Antiqua" w:hAnsi="Book Antiqua" w:hint="eastAsia"/>
          <w:i/>
          <w:color w:val="000000"/>
          <w:sz w:val="24"/>
          <w:szCs w:val="24"/>
          <w:shd w:val="clear" w:color="auto" w:fill="FFFFFF"/>
          <w:lang w:val="en-US" w:eastAsia="zh-CN"/>
        </w:rPr>
        <w:t>et al</w:t>
      </w:r>
      <w:r w:rsidR="00E4194F">
        <w:rPr>
          <w:rFonts w:ascii="Book Antiqua" w:hAnsi="Book Antiqua" w:hint="eastAsia"/>
          <w:i/>
          <w:color w:val="000000"/>
          <w:sz w:val="24"/>
          <w:szCs w:val="24"/>
          <w:shd w:val="clear" w:color="auto" w:fill="FFFFFF"/>
          <w:lang w:val="en-US" w:eastAsia="zh-CN"/>
        </w:rPr>
        <w:t xml:space="preserve">. </w:t>
      </w:r>
      <w:r w:rsidR="0024709D" w:rsidRPr="003460F1">
        <w:rPr>
          <w:rFonts w:ascii="Book Antiqua" w:hAnsi="Book Antiqua"/>
          <w:color w:val="000000"/>
          <w:sz w:val="24"/>
          <w:szCs w:val="24"/>
          <w:shd w:val="clear" w:color="auto" w:fill="FFFFFF"/>
          <w:lang w:val="en-US"/>
        </w:rPr>
        <w:t>HC</w:t>
      </w:r>
      <w:r>
        <w:rPr>
          <w:rFonts w:ascii="Book Antiqua" w:hAnsi="Book Antiqua"/>
          <w:color w:val="000000"/>
          <w:sz w:val="24"/>
          <w:szCs w:val="24"/>
          <w:shd w:val="clear" w:color="auto" w:fill="FFFFFF"/>
          <w:lang w:val="en-US"/>
        </w:rPr>
        <w:t>V and neuropsychiatric diseases</w:t>
      </w:r>
    </w:p>
    <w:p w14:paraId="7932F526" w14:textId="77777777" w:rsidR="0024709D" w:rsidRPr="003460F1" w:rsidRDefault="0024709D" w:rsidP="009E2C7C">
      <w:pPr>
        <w:adjustRightInd w:val="0"/>
        <w:snapToGrid w:val="0"/>
        <w:spacing w:after="0" w:line="360" w:lineRule="auto"/>
        <w:jc w:val="both"/>
        <w:rPr>
          <w:rFonts w:ascii="Book Antiqua" w:hAnsi="Book Antiqua"/>
          <w:sz w:val="24"/>
          <w:szCs w:val="24"/>
          <w:lang w:val="en-GB" w:eastAsia="zh-CN"/>
        </w:rPr>
      </w:pPr>
    </w:p>
    <w:p w14:paraId="569AC8CF" w14:textId="42238F35" w:rsidR="00373676" w:rsidRPr="003460F1" w:rsidRDefault="00373676" w:rsidP="009E2C7C">
      <w:pPr>
        <w:adjustRightInd w:val="0"/>
        <w:snapToGrid w:val="0"/>
        <w:spacing w:after="0" w:line="360" w:lineRule="auto"/>
        <w:jc w:val="both"/>
        <w:rPr>
          <w:rFonts w:ascii="Book Antiqua" w:hAnsi="Book Antiqua"/>
          <w:sz w:val="24"/>
          <w:szCs w:val="24"/>
        </w:rPr>
      </w:pPr>
      <w:r w:rsidRPr="003460F1">
        <w:rPr>
          <w:rFonts w:ascii="Book Antiqua" w:hAnsi="Book Antiqua"/>
          <w:sz w:val="24"/>
          <w:szCs w:val="24"/>
        </w:rPr>
        <w:t xml:space="preserve">Luigi Elio Adinolfi, Riccardo Nevola, Giacomo Lus, Luciano Restivo, Barbara Guerrera, Ciro Romano, Rosa Zampino, Luca Rinaldi, Ausilia Sellitto, </w:t>
      </w:r>
      <w:r w:rsidR="0065449A" w:rsidRPr="003460F1">
        <w:rPr>
          <w:rFonts w:ascii="Book Antiqua" w:hAnsi="Book Antiqua"/>
          <w:sz w:val="24"/>
          <w:szCs w:val="24"/>
        </w:rPr>
        <w:t xml:space="preserve">Mauro Giordano, </w:t>
      </w:r>
      <w:r w:rsidRPr="003460F1">
        <w:rPr>
          <w:rFonts w:ascii="Book Antiqua" w:hAnsi="Book Antiqua"/>
          <w:sz w:val="24"/>
          <w:szCs w:val="24"/>
        </w:rPr>
        <w:t>Aldo Marrone</w:t>
      </w:r>
    </w:p>
    <w:p w14:paraId="0B1693B4" w14:textId="77777777" w:rsidR="00373676" w:rsidRDefault="00373676" w:rsidP="009E2C7C">
      <w:pPr>
        <w:adjustRightInd w:val="0"/>
        <w:snapToGrid w:val="0"/>
        <w:spacing w:after="0" w:line="360" w:lineRule="auto"/>
        <w:jc w:val="both"/>
        <w:rPr>
          <w:rFonts w:ascii="Book Antiqua" w:hAnsi="Book Antiqua"/>
          <w:sz w:val="24"/>
          <w:szCs w:val="24"/>
          <w:lang w:eastAsia="zh-CN"/>
        </w:rPr>
      </w:pPr>
    </w:p>
    <w:p w14:paraId="681FCFA5" w14:textId="4AA0B8AB" w:rsidR="00F130EE" w:rsidRDefault="00F130EE" w:rsidP="009E2C7C">
      <w:pPr>
        <w:pStyle w:val="a9"/>
        <w:adjustRightInd w:val="0"/>
        <w:snapToGrid w:val="0"/>
        <w:spacing w:line="360" w:lineRule="auto"/>
        <w:jc w:val="both"/>
        <w:rPr>
          <w:rFonts w:ascii="Book Antiqua" w:hAnsi="Book Antiqua"/>
          <w:sz w:val="24"/>
          <w:szCs w:val="24"/>
          <w:lang w:val="en-GB" w:eastAsia="zh-CN"/>
        </w:rPr>
      </w:pPr>
      <w:r w:rsidRPr="00F130EE">
        <w:rPr>
          <w:rFonts w:ascii="Book Antiqua" w:hAnsi="Book Antiqua"/>
          <w:b/>
          <w:sz w:val="24"/>
          <w:szCs w:val="24"/>
          <w:lang w:val="en-GB"/>
        </w:rPr>
        <w:t xml:space="preserve">Luigi Elio </w:t>
      </w:r>
      <w:proofErr w:type="spellStart"/>
      <w:r w:rsidRPr="00F130EE">
        <w:rPr>
          <w:rFonts w:ascii="Book Antiqua" w:hAnsi="Book Antiqua"/>
          <w:b/>
          <w:sz w:val="24"/>
          <w:szCs w:val="24"/>
          <w:lang w:val="en-GB"/>
        </w:rPr>
        <w:t>Adinolfi</w:t>
      </w:r>
      <w:proofErr w:type="spellEnd"/>
      <w:r w:rsidRPr="00F130EE">
        <w:rPr>
          <w:rFonts w:ascii="Book Antiqua" w:hAnsi="Book Antiqua"/>
          <w:b/>
          <w:sz w:val="24"/>
          <w:szCs w:val="24"/>
          <w:lang w:val="en-GB"/>
        </w:rPr>
        <w:t xml:space="preserve">, </w:t>
      </w:r>
      <w:r w:rsidRPr="003460F1">
        <w:rPr>
          <w:rFonts w:ascii="Book Antiqua" w:hAnsi="Book Antiqua"/>
          <w:sz w:val="24"/>
          <w:szCs w:val="24"/>
          <w:lang w:val="en-GB"/>
        </w:rPr>
        <w:t xml:space="preserve">Clinical Hospital of </w:t>
      </w:r>
      <w:proofErr w:type="spellStart"/>
      <w:r w:rsidRPr="003460F1">
        <w:rPr>
          <w:rFonts w:ascii="Book Antiqua" w:hAnsi="Book Antiqua"/>
          <w:sz w:val="24"/>
          <w:szCs w:val="24"/>
          <w:lang w:val="en-GB"/>
        </w:rPr>
        <w:t>Marcianise</w:t>
      </w:r>
      <w:proofErr w:type="spellEnd"/>
      <w:r>
        <w:rPr>
          <w:rFonts w:ascii="Book Antiqua" w:eastAsia="宋体" w:hAnsi="Book Antiqua" w:hint="eastAsia"/>
          <w:sz w:val="24"/>
          <w:szCs w:val="24"/>
          <w:lang w:val="en-GB" w:eastAsia="zh-CN"/>
        </w:rPr>
        <w:t xml:space="preserve">, </w:t>
      </w:r>
      <w:r w:rsidRPr="003460F1">
        <w:rPr>
          <w:rFonts w:ascii="Book Antiqua" w:hAnsi="Book Antiqua"/>
          <w:sz w:val="24"/>
          <w:szCs w:val="24"/>
          <w:lang w:val="en-GB"/>
        </w:rPr>
        <w:t xml:space="preserve">Second University of Naples, </w:t>
      </w:r>
      <w:r>
        <w:rPr>
          <w:rFonts w:ascii="Book Antiqua" w:hAnsi="Book Antiqua"/>
          <w:sz w:val="24"/>
          <w:szCs w:val="24"/>
          <w:lang w:val="en-GB"/>
        </w:rPr>
        <w:t xml:space="preserve">81025 </w:t>
      </w:r>
      <w:proofErr w:type="spellStart"/>
      <w:r w:rsidRPr="003460F1">
        <w:rPr>
          <w:rFonts w:ascii="Book Antiqua" w:hAnsi="Book Antiqua"/>
          <w:sz w:val="24"/>
          <w:szCs w:val="24"/>
          <w:lang w:val="en-GB"/>
        </w:rPr>
        <w:t>Marcianise</w:t>
      </w:r>
      <w:proofErr w:type="spellEnd"/>
      <w:r w:rsidRPr="003460F1">
        <w:rPr>
          <w:rFonts w:ascii="Book Antiqua" w:hAnsi="Book Antiqua"/>
          <w:sz w:val="24"/>
          <w:szCs w:val="24"/>
          <w:lang w:val="en-GB"/>
        </w:rPr>
        <w:t xml:space="preserve"> (CE)</w:t>
      </w:r>
      <w:r>
        <w:rPr>
          <w:rFonts w:ascii="Book Antiqua" w:eastAsia="宋体" w:hAnsi="Book Antiqua" w:hint="eastAsia"/>
          <w:sz w:val="24"/>
          <w:szCs w:val="24"/>
          <w:lang w:val="en-GB" w:eastAsia="zh-CN"/>
        </w:rPr>
        <w:t>,</w:t>
      </w:r>
      <w:r w:rsidRPr="003460F1">
        <w:rPr>
          <w:rFonts w:ascii="Book Antiqua" w:hAnsi="Book Antiqua"/>
          <w:sz w:val="24"/>
          <w:szCs w:val="24"/>
          <w:lang w:val="en-GB"/>
        </w:rPr>
        <w:t xml:space="preserve"> Italy</w:t>
      </w:r>
    </w:p>
    <w:p w14:paraId="080C6181" w14:textId="77777777" w:rsidR="00F130EE" w:rsidRPr="003460F1" w:rsidRDefault="00F130EE" w:rsidP="009E2C7C">
      <w:pPr>
        <w:adjustRightInd w:val="0"/>
        <w:snapToGrid w:val="0"/>
        <w:spacing w:after="0" w:line="360" w:lineRule="auto"/>
        <w:jc w:val="both"/>
        <w:rPr>
          <w:rFonts w:ascii="Book Antiqua" w:hAnsi="Book Antiqua"/>
          <w:sz w:val="24"/>
          <w:szCs w:val="24"/>
          <w:lang w:eastAsia="zh-CN"/>
        </w:rPr>
      </w:pPr>
    </w:p>
    <w:p w14:paraId="7C2D2672" w14:textId="123017FB" w:rsidR="00373676" w:rsidRDefault="00373676" w:rsidP="009E2C7C">
      <w:pPr>
        <w:adjustRightInd w:val="0"/>
        <w:snapToGrid w:val="0"/>
        <w:spacing w:after="0" w:line="360" w:lineRule="auto"/>
        <w:jc w:val="both"/>
        <w:rPr>
          <w:rFonts w:ascii="Book Antiqua" w:hAnsi="Book Antiqua"/>
          <w:color w:val="000000"/>
          <w:sz w:val="24"/>
          <w:szCs w:val="24"/>
          <w:shd w:val="clear" w:color="auto" w:fill="FFFFFF"/>
          <w:lang w:eastAsia="zh-CN"/>
        </w:rPr>
      </w:pPr>
      <w:r w:rsidRPr="003460F1">
        <w:rPr>
          <w:rFonts w:ascii="Book Antiqua" w:hAnsi="Book Antiqua"/>
          <w:b/>
          <w:sz w:val="24"/>
          <w:szCs w:val="24"/>
        </w:rPr>
        <w:t xml:space="preserve">Luigi Elio Adinolfi, Riccardo Nevola, Luciano Restivo, Barbara Guerrera, Ciro Romano, Rosa Zampino, Luca Rinaldi, Ausilia Sellitto, </w:t>
      </w:r>
      <w:r w:rsidR="0065449A" w:rsidRPr="003460F1">
        <w:rPr>
          <w:rFonts w:ascii="Book Antiqua" w:hAnsi="Book Antiqua"/>
          <w:b/>
          <w:sz w:val="24"/>
          <w:szCs w:val="24"/>
        </w:rPr>
        <w:t xml:space="preserve">Mauro Giordano, </w:t>
      </w:r>
      <w:r w:rsidRPr="003460F1">
        <w:rPr>
          <w:rFonts w:ascii="Book Antiqua" w:hAnsi="Book Antiqua"/>
          <w:b/>
          <w:sz w:val="24"/>
          <w:szCs w:val="24"/>
        </w:rPr>
        <w:t>Aldo Marrone</w:t>
      </w:r>
      <w:r w:rsidR="003460F1">
        <w:rPr>
          <w:rFonts w:ascii="Book Antiqua" w:hAnsi="Book Antiqua" w:hint="eastAsia"/>
          <w:b/>
          <w:sz w:val="24"/>
          <w:szCs w:val="24"/>
          <w:lang w:eastAsia="zh-CN"/>
        </w:rPr>
        <w:t>,</w:t>
      </w:r>
      <w:r w:rsidRPr="003460F1">
        <w:rPr>
          <w:rFonts w:ascii="Book Antiqua" w:hAnsi="Book Antiqua"/>
          <w:sz w:val="24"/>
          <w:szCs w:val="24"/>
        </w:rPr>
        <w:t xml:space="preserve"> </w:t>
      </w:r>
      <w:r w:rsidRPr="003460F1">
        <w:rPr>
          <w:rFonts w:ascii="Book Antiqua" w:hAnsi="Book Antiqua"/>
          <w:color w:val="000000"/>
          <w:sz w:val="24"/>
          <w:szCs w:val="24"/>
          <w:shd w:val="clear" w:color="auto" w:fill="FFFFFF"/>
        </w:rPr>
        <w:t xml:space="preserve">Department of Medical, Surgical, Neurological, Geriatric, and Metabolic Sciences, Second University of Naples, </w:t>
      </w:r>
      <w:r w:rsidR="00CB4B3D" w:rsidRPr="003460F1">
        <w:rPr>
          <w:rFonts w:ascii="Book Antiqua" w:hAnsi="Book Antiqua"/>
          <w:color w:val="000000"/>
          <w:sz w:val="24"/>
          <w:szCs w:val="24"/>
          <w:shd w:val="clear" w:color="auto" w:fill="FFFFFF"/>
        </w:rPr>
        <w:t xml:space="preserve">80100 </w:t>
      </w:r>
      <w:r w:rsidRPr="003460F1">
        <w:rPr>
          <w:rFonts w:ascii="Book Antiqua" w:hAnsi="Book Antiqua"/>
          <w:color w:val="000000"/>
          <w:sz w:val="24"/>
          <w:szCs w:val="24"/>
          <w:shd w:val="clear" w:color="auto" w:fill="FFFFFF"/>
        </w:rPr>
        <w:t xml:space="preserve">Naples, Italy </w:t>
      </w:r>
    </w:p>
    <w:p w14:paraId="7574D75C" w14:textId="77777777" w:rsidR="003460F1" w:rsidRPr="003460F1" w:rsidRDefault="003460F1" w:rsidP="009E2C7C">
      <w:pPr>
        <w:adjustRightInd w:val="0"/>
        <w:snapToGrid w:val="0"/>
        <w:spacing w:after="0" w:line="360" w:lineRule="auto"/>
        <w:jc w:val="both"/>
        <w:rPr>
          <w:rFonts w:ascii="Book Antiqua" w:hAnsi="Book Antiqua"/>
          <w:color w:val="000000"/>
          <w:sz w:val="24"/>
          <w:szCs w:val="24"/>
          <w:shd w:val="clear" w:color="auto" w:fill="FFFFFF"/>
          <w:lang w:eastAsia="zh-CN"/>
        </w:rPr>
      </w:pPr>
    </w:p>
    <w:p w14:paraId="6B28DD3F" w14:textId="68E74316" w:rsidR="00373676" w:rsidRDefault="00373676" w:rsidP="009E2C7C">
      <w:pPr>
        <w:adjustRightInd w:val="0"/>
        <w:snapToGrid w:val="0"/>
        <w:spacing w:after="0" w:line="360" w:lineRule="auto"/>
        <w:jc w:val="both"/>
        <w:rPr>
          <w:rFonts w:ascii="Book Antiqua" w:hAnsi="Book Antiqua"/>
          <w:color w:val="000000"/>
          <w:sz w:val="24"/>
          <w:szCs w:val="24"/>
          <w:shd w:val="clear" w:color="auto" w:fill="FFFFFF"/>
          <w:lang w:val="en-US" w:eastAsia="zh-CN"/>
        </w:rPr>
      </w:pPr>
      <w:r w:rsidRPr="003460F1">
        <w:rPr>
          <w:rFonts w:ascii="Book Antiqua" w:hAnsi="Book Antiqua"/>
          <w:b/>
          <w:color w:val="000000"/>
          <w:sz w:val="24"/>
          <w:szCs w:val="24"/>
          <w:shd w:val="clear" w:color="auto" w:fill="FFFFFF"/>
          <w:lang w:val="en-US"/>
        </w:rPr>
        <w:t xml:space="preserve">Giacomo </w:t>
      </w:r>
      <w:proofErr w:type="spellStart"/>
      <w:r w:rsidRPr="003460F1">
        <w:rPr>
          <w:rFonts w:ascii="Book Antiqua" w:hAnsi="Book Antiqua"/>
          <w:b/>
          <w:color w:val="000000"/>
          <w:sz w:val="24"/>
          <w:szCs w:val="24"/>
          <w:shd w:val="clear" w:color="auto" w:fill="FFFFFF"/>
          <w:lang w:val="en-US"/>
        </w:rPr>
        <w:t>Lus</w:t>
      </w:r>
      <w:proofErr w:type="spellEnd"/>
      <w:r w:rsidR="003460F1">
        <w:rPr>
          <w:rFonts w:ascii="Book Antiqua" w:hAnsi="Book Antiqua" w:hint="eastAsia"/>
          <w:b/>
          <w:color w:val="000000"/>
          <w:sz w:val="24"/>
          <w:szCs w:val="24"/>
          <w:shd w:val="clear" w:color="auto" w:fill="FFFFFF"/>
          <w:lang w:val="en-US" w:eastAsia="zh-CN"/>
        </w:rPr>
        <w:t>,</w:t>
      </w:r>
      <w:r w:rsidRPr="003460F1">
        <w:rPr>
          <w:rFonts w:ascii="Book Antiqua" w:hAnsi="Book Antiqua"/>
          <w:color w:val="000000"/>
          <w:sz w:val="24"/>
          <w:szCs w:val="24"/>
          <w:shd w:val="clear" w:color="auto" w:fill="FFFFFF"/>
          <w:lang w:val="en-US"/>
        </w:rPr>
        <w:t xml:space="preserve"> </w:t>
      </w:r>
      <w:r w:rsidRPr="003460F1">
        <w:rPr>
          <w:rFonts w:ascii="Book Antiqua" w:hAnsi="Book Antiqua"/>
          <w:color w:val="000000"/>
          <w:sz w:val="24"/>
          <w:szCs w:val="24"/>
          <w:shd w:val="clear" w:color="auto" w:fill="FFFFFF"/>
          <w:lang w:val="en-US" w:eastAsia="it-IT"/>
        </w:rPr>
        <w:t xml:space="preserve">Neurological Sciences, Second University of Naples, </w:t>
      </w:r>
      <w:r w:rsidR="00CB4B3D" w:rsidRPr="003460F1">
        <w:rPr>
          <w:rFonts w:ascii="Book Antiqua" w:hAnsi="Book Antiqua"/>
          <w:color w:val="000000"/>
          <w:sz w:val="24"/>
          <w:szCs w:val="24"/>
          <w:shd w:val="clear" w:color="auto" w:fill="FFFFFF"/>
          <w:lang w:val="en-US" w:eastAsia="it-IT"/>
        </w:rPr>
        <w:t xml:space="preserve">80100 </w:t>
      </w:r>
      <w:r w:rsidR="0024709D" w:rsidRPr="003460F1">
        <w:rPr>
          <w:rFonts w:ascii="Book Antiqua" w:hAnsi="Book Antiqua"/>
          <w:color w:val="000000"/>
          <w:sz w:val="24"/>
          <w:szCs w:val="24"/>
          <w:shd w:val="clear" w:color="auto" w:fill="FFFFFF"/>
        </w:rPr>
        <w:t>Naples</w:t>
      </w:r>
      <w:r w:rsidR="003460F1">
        <w:rPr>
          <w:rFonts w:ascii="Book Antiqua" w:hAnsi="Book Antiqua"/>
          <w:color w:val="000000"/>
          <w:sz w:val="24"/>
          <w:szCs w:val="24"/>
          <w:shd w:val="clear" w:color="auto" w:fill="FFFFFF"/>
          <w:lang w:val="en-US" w:eastAsia="it-IT"/>
        </w:rPr>
        <w:t>, Italy</w:t>
      </w:r>
    </w:p>
    <w:p w14:paraId="0B0593B0" w14:textId="77777777" w:rsidR="003460F1" w:rsidRPr="003460F1" w:rsidRDefault="003460F1" w:rsidP="009E2C7C">
      <w:pPr>
        <w:adjustRightInd w:val="0"/>
        <w:snapToGrid w:val="0"/>
        <w:spacing w:after="0" w:line="360" w:lineRule="auto"/>
        <w:jc w:val="both"/>
        <w:rPr>
          <w:rFonts w:ascii="Book Antiqua" w:hAnsi="Book Antiqua"/>
          <w:sz w:val="24"/>
          <w:szCs w:val="24"/>
          <w:lang w:val="en-US" w:eastAsia="zh-CN"/>
        </w:rPr>
      </w:pPr>
    </w:p>
    <w:p w14:paraId="19BCA137" w14:textId="22FC27AE" w:rsidR="00373676" w:rsidRPr="003460F1" w:rsidRDefault="00373676" w:rsidP="009E2C7C">
      <w:pPr>
        <w:adjustRightInd w:val="0"/>
        <w:snapToGrid w:val="0"/>
        <w:spacing w:after="0" w:line="360" w:lineRule="auto"/>
        <w:jc w:val="both"/>
        <w:rPr>
          <w:rFonts w:ascii="Book Antiqua" w:hAnsi="Book Antiqua"/>
          <w:sz w:val="24"/>
          <w:szCs w:val="24"/>
          <w:lang w:val="en-GB"/>
        </w:rPr>
      </w:pPr>
      <w:r w:rsidRPr="003460F1">
        <w:rPr>
          <w:rFonts w:ascii="Book Antiqua" w:hAnsi="Book Antiqua"/>
          <w:b/>
          <w:sz w:val="24"/>
          <w:szCs w:val="24"/>
          <w:lang w:val="en-GB"/>
        </w:rPr>
        <w:t xml:space="preserve">Author contributions: </w:t>
      </w:r>
      <w:proofErr w:type="spellStart"/>
      <w:r w:rsidRPr="003460F1">
        <w:rPr>
          <w:rFonts w:ascii="Book Antiqua" w:hAnsi="Book Antiqua"/>
          <w:sz w:val="24"/>
          <w:szCs w:val="24"/>
          <w:lang w:val="en-GB"/>
        </w:rPr>
        <w:t>Adinolfi</w:t>
      </w:r>
      <w:proofErr w:type="spellEnd"/>
      <w:r w:rsidRPr="003460F1">
        <w:rPr>
          <w:rFonts w:ascii="Book Antiqua" w:hAnsi="Book Antiqua"/>
          <w:sz w:val="24"/>
          <w:szCs w:val="24"/>
          <w:lang w:val="en-GB"/>
        </w:rPr>
        <w:t xml:space="preserve"> </w:t>
      </w:r>
      <w:r w:rsidR="00F130EE">
        <w:rPr>
          <w:rFonts w:ascii="Book Antiqua" w:hAnsi="Book Antiqua"/>
          <w:sz w:val="24"/>
          <w:szCs w:val="24"/>
          <w:lang w:val="en-GB"/>
        </w:rPr>
        <w:t>LE</w:t>
      </w:r>
      <w:r w:rsidR="00F130EE">
        <w:rPr>
          <w:rFonts w:ascii="Book Antiqua" w:hAnsi="Book Antiqua" w:hint="eastAsia"/>
          <w:sz w:val="24"/>
          <w:szCs w:val="24"/>
          <w:lang w:val="en-GB" w:eastAsia="zh-CN"/>
        </w:rPr>
        <w:t xml:space="preserve"> </w:t>
      </w:r>
      <w:r w:rsidRPr="003460F1">
        <w:rPr>
          <w:rFonts w:ascii="Book Antiqua" w:hAnsi="Book Antiqua"/>
          <w:sz w:val="24"/>
          <w:szCs w:val="24"/>
          <w:lang w:val="en-GB"/>
        </w:rPr>
        <w:t xml:space="preserve">and </w:t>
      </w:r>
      <w:proofErr w:type="spellStart"/>
      <w:r w:rsidRPr="003460F1">
        <w:rPr>
          <w:rFonts w:ascii="Book Antiqua" w:hAnsi="Book Antiqua"/>
          <w:sz w:val="24"/>
          <w:szCs w:val="24"/>
          <w:lang w:val="en-GB"/>
        </w:rPr>
        <w:t>Nevola</w:t>
      </w:r>
      <w:proofErr w:type="spellEnd"/>
      <w:r w:rsidRPr="003460F1">
        <w:rPr>
          <w:rFonts w:ascii="Book Antiqua" w:hAnsi="Book Antiqua"/>
          <w:sz w:val="24"/>
          <w:szCs w:val="24"/>
          <w:lang w:val="en-GB"/>
        </w:rPr>
        <w:t xml:space="preserve"> </w:t>
      </w:r>
      <w:r w:rsidR="00F130EE">
        <w:rPr>
          <w:rFonts w:ascii="Book Antiqua" w:hAnsi="Book Antiqua"/>
          <w:sz w:val="24"/>
          <w:szCs w:val="24"/>
          <w:lang w:val="en-GB"/>
        </w:rPr>
        <w:t>R</w:t>
      </w:r>
      <w:r w:rsidR="00F130EE">
        <w:rPr>
          <w:rFonts w:ascii="Book Antiqua" w:hAnsi="Book Antiqua" w:hint="eastAsia"/>
          <w:sz w:val="24"/>
          <w:szCs w:val="24"/>
          <w:lang w:val="en-GB" w:eastAsia="zh-CN"/>
        </w:rPr>
        <w:t xml:space="preserve"> </w:t>
      </w:r>
      <w:r w:rsidRPr="003460F1">
        <w:rPr>
          <w:rFonts w:ascii="Book Antiqua" w:hAnsi="Book Antiqua"/>
          <w:sz w:val="24"/>
          <w:szCs w:val="24"/>
          <w:lang w:val="en-GB"/>
        </w:rPr>
        <w:t xml:space="preserve">conceived, drafted the article, and approved the final version; </w:t>
      </w:r>
      <w:proofErr w:type="spellStart"/>
      <w:r w:rsidRPr="003460F1">
        <w:rPr>
          <w:rFonts w:ascii="Book Antiqua" w:hAnsi="Book Antiqua"/>
          <w:sz w:val="24"/>
          <w:szCs w:val="24"/>
          <w:shd w:val="clear" w:color="auto" w:fill="FFFFFF"/>
          <w:lang w:val="en-GB"/>
        </w:rPr>
        <w:t>Restivo</w:t>
      </w:r>
      <w:proofErr w:type="spellEnd"/>
      <w:r w:rsidR="00F130EE">
        <w:rPr>
          <w:rFonts w:ascii="Book Antiqua" w:hAnsi="Book Antiqua" w:hint="eastAsia"/>
          <w:sz w:val="24"/>
          <w:szCs w:val="24"/>
          <w:shd w:val="clear" w:color="auto" w:fill="FFFFFF"/>
          <w:lang w:val="en-GB" w:eastAsia="zh-CN"/>
        </w:rPr>
        <w:t xml:space="preserve"> </w:t>
      </w:r>
      <w:r w:rsidR="00F130EE">
        <w:rPr>
          <w:rFonts w:ascii="Book Antiqua" w:hAnsi="Book Antiqua"/>
          <w:sz w:val="24"/>
          <w:szCs w:val="24"/>
          <w:shd w:val="clear" w:color="auto" w:fill="FFFFFF"/>
          <w:lang w:val="en-GB"/>
        </w:rPr>
        <w:t>L</w:t>
      </w:r>
      <w:r w:rsidRPr="003460F1">
        <w:rPr>
          <w:rFonts w:ascii="Book Antiqua" w:hAnsi="Book Antiqua"/>
          <w:sz w:val="24"/>
          <w:szCs w:val="24"/>
          <w:shd w:val="clear" w:color="auto" w:fill="FFFFFF"/>
          <w:lang w:val="en-GB"/>
        </w:rPr>
        <w:t xml:space="preserve">, </w:t>
      </w:r>
      <w:proofErr w:type="spellStart"/>
      <w:r w:rsidRPr="003460F1">
        <w:rPr>
          <w:rFonts w:ascii="Book Antiqua" w:hAnsi="Book Antiqua"/>
          <w:sz w:val="24"/>
          <w:szCs w:val="24"/>
          <w:shd w:val="clear" w:color="auto" w:fill="FFFFFF"/>
          <w:lang w:val="en-GB"/>
        </w:rPr>
        <w:t>Guerrera</w:t>
      </w:r>
      <w:proofErr w:type="spellEnd"/>
      <w:r w:rsidR="00F130EE">
        <w:rPr>
          <w:rFonts w:ascii="Book Antiqua" w:hAnsi="Book Antiqua" w:hint="eastAsia"/>
          <w:sz w:val="24"/>
          <w:szCs w:val="24"/>
          <w:shd w:val="clear" w:color="auto" w:fill="FFFFFF"/>
          <w:lang w:val="en-GB" w:eastAsia="zh-CN"/>
        </w:rPr>
        <w:t xml:space="preserve"> </w:t>
      </w:r>
      <w:r w:rsidR="00F130EE">
        <w:rPr>
          <w:rFonts w:ascii="Book Antiqua" w:hAnsi="Book Antiqua"/>
          <w:sz w:val="24"/>
          <w:szCs w:val="24"/>
          <w:shd w:val="clear" w:color="auto" w:fill="FFFFFF"/>
          <w:lang w:val="en-GB"/>
        </w:rPr>
        <w:t>B</w:t>
      </w:r>
      <w:r w:rsidRPr="003460F1">
        <w:rPr>
          <w:rFonts w:ascii="Book Antiqua" w:hAnsi="Book Antiqua"/>
          <w:sz w:val="24"/>
          <w:szCs w:val="24"/>
          <w:shd w:val="clear" w:color="auto" w:fill="FFFFFF"/>
          <w:lang w:val="en-GB"/>
        </w:rPr>
        <w:t>, Romano</w:t>
      </w:r>
      <w:r w:rsidR="00F130EE">
        <w:rPr>
          <w:rFonts w:ascii="Book Antiqua" w:hAnsi="Book Antiqua" w:hint="eastAsia"/>
          <w:sz w:val="24"/>
          <w:szCs w:val="24"/>
          <w:shd w:val="clear" w:color="auto" w:fill="FFFFFF"/>
          <w:lang w:val="en-GB" w:eastAsia="zh-CN"/>
        </w:rPr>
        <w:t xml:space="preserve"> </w:t>
      </w:r>
      <w:r w:rsidR="00F130EE">
        <w:rPr>
          <w:rFonts w:ascii="Book Antiqua" w:hAnsi="Book Antiqua"/>
          <w:sz w:val="24"/>
          <w:szCs w:val="24"/>
          <w:shd w:val="clear" w:color="auto" w:fill="FFFFFF"/>
          <w:lang w:val="en-GB"/>
        </w:rPr>
        <w:t>C</w:t>
      </w:r>
      <w:r w:rsidRPr="003460F1">
        <w:rPr>
          <w:rFonts w:ascii="Book Antiqua" w:hAnsi="Book Antiqua"/>
          <w:sz w:val="24"/>
          <w:szCs w:val="24"/>
          <w:shd w:val="clear" w:color="auto" w:fill="FFFFFF"/>
          <w:lang w:val="en-GB"/>
        </w:rPr>
        <w:t xml:space="preserve">, </w:t>
      </w:r>
      <w:proofErr w:type="spellStart"/>
      <w:r w:rsidRPr="003460F1">
        <w:rPr>
          <w:rFonts w:ascii="Book Antiqua" w:hAnsi="Book Antiqua"/>
          <w:sz w:val="24"/>
          <w:szCs w:val="24"/>
          <w:shd w:val="clear" w:color="auto" w:fill="FFFFFF"/>
          <w:lang w:val="en-GB"/>
        </w:rPr>
        <w:t>Zampino</w:t>
      </w:r>
      <w:proofErr w:type="spellEnd"/>
      <w:r w:rsidR="00F130EE">
        <w:rPr>
          <w:rFonts w:ascii="Book Antiqua" w:hAnsi="Book Antiqua" w:hint="eastAsia"/>
          <w:sz w:val="24"/>
          <w:szCs w:val="24"/>
          <w:shd w:val="clear" w:color="auto" w:fill="FFFFFF"/>
          <w:lang w:val="en-GB" w:eastAsia="zh-CN"/>
        </w:rPr>
        <w:t xml:space="preserve"> </w:t>
      </w:r>
      <w:r w:rsidR="00F130EE">
        <w:rPr>
          <w:rFonts w:ascii="Book Antiqua" w:hAnsi="Book Antiqua"/>
          <w:sz w:val="24"/>
          <w:szCs w:val="24"/>
          <w:shd w:val="clear" w:color="auto" w:fill="FFFFFF"/>
          <w:lang w:val="en-GB"/>
        </w:rPr>
        <w:t>R</w:t>
      </w:r>
      <w:r w:rsidRPr="003460F1">
        <w:rPr>
          <w:rFonts w:ascii="Book Antiqua" w:hAnsi="Book Antiqua"/>
          <w:sz w:val="24"/>
          <w:szCs w:val="24"/>
          <w:shd w:val="clear" w:color="auto" w:fill="FFFFFF"/>
          <w:lang w:val="en-GB"/>
        </w:rPr>
        <w:t>, Rinaldi</w:t>
      </w:r>
      <w:r w:rsidR="00F130EE">
        <w:rPr>
          <w:rFonts w:ascii="Book Antiqua" w:hAnsi="Book Antiqua" w:hint="eastAsia"/>
          <w:sz w:val="24"/>
          <w:szCs w:val="24"/>
          <w:shd w:val="clear" w:color="auto" w:fill="FFFFFF"/>
          <w:lang w:val="en-GB" w:eastAsia="zh-CN"/>
        </w:rPr>
        <w:t xml:space="preserve"> </w:t>
      </w:r>
      <w:r w:rsidR="00F130EE">
        <w:rPr>
          <w:rFonts w:ascii="Book Antiqua" w:hAnsi="Book Antiqua"/>
          <w:sz w:val="24"/>
          <w:szCs w:val="24"/>
          <w:shd w:val="clear" w:color="auto" w:fill="FFFFFF"/>
          <w:lang w:val="en-GB"/>
        </w:rPr>
        <w:t>L</w:t>
      </w:r>
      <w:r w:rsidRPr="003460F1">
        <w:rPr>
          <w:rFonts w:ascii="Book Antiqua" w:hAnsi="Book Antiqua"/>
          <w:sz w:val="24"/>
          <w:szCs w:val="24"/>
          <w:shd w:val="clear" w:color="auto" w:fill="FFFFFF"/>
          <w:lang w:val="en-GB"/>
        </w:rPr>
        <w:t xml:space="preserve">, </w:t>
      </w:r>
      <w:proofErr w:type="spellStart"/>
      <w:r w:rsidRPr="003460F1">
        <w:rPr>
          <w:rFonts w:ascii="Book Antiqua" w:hAnsi="Book Antiqua"/>
          <w:sz w:val="24"/>
          <w:szCs w:val="24"/>
          <w:shd w:val="clear" w:color="auto" w:fill="FFFFFF"/>
          <w:lang w:val="en-GB"/>
        </w:rPr>
        <w:t>Sellitto</w:t>
      </w:r>
      <w:proofErr w:type="spellEnd"/>
      <w:r w:rsidR="00F130EE">
        <w:rPr>
          <w:rFonts w:ascii="Book Antiqua" w:hAnsi="Book Antiqua" w:hint="eastAsia"/>
          <w:sz w:val="24"/>
          <w:szCs w:val="24"/>
          <w:shd w:val="clear" w:color="auto" w:fill="FFFFFF"/>
          <w:lang w:val="en-GB" w:eastAsia="zh-CN"/>
        </w:rPr>
        <w:t xml:space="preserve"> </w:t>
      </w:r>
      <w:r w:rsidR="00F130EE">
        <w:rPr>
          <w:rFonts w:ascii="Book Antiqua" w:hAnsi="Book Antiqua"/>
          <w:sz w:val="24"/>
          <w:szCs w:val="24"/>
          <w:shd w:val="clear" w:color="auto" w:fill="FFFFFF"/>
          <w:lang w:val="en-GB"/>
        </w:rPr>
        <w:t>A</w:t>
      </w:r>
      <w:r w:rsidR="00F130EE">
        <w:rPr>
          <w:rFonts w:ascii="Book Antiqua" w:hAnsi="Book Antiqua" w:hint="eastAsia"/>
          <w:sz w:val="24"/>
          <w:szCs w:val="24"/>
          <w:shd w:val="clear" w:color="auto" w:fill="FFFFFF"/>
          <w:lang w:val="en-GB" w:eastAsia="zh-CN"/>
        </w:rPr>
        <w:t xml:space="preserve"> and</w:t>
      </w:r>
      <w:r w:rsidRPr="003460F1">
        <w:rPr>
          <w:rFonts w:ascii="Book Antiqua" w:hAnsi="Book Antiqua"/>
          <w:sz w:val="24"/>
          <w:szCs w:val="24"/>
          <w:shd w:val="clear" w:color="auto" w:fill="FFFFFF"/>
          <w:lang w:val="en-GB"/>
        </w:rPr>
        <w:t xml:space="preserve"> </w:t>
      </w:r>
      <w:proofErr w:type="spellStart"/>
      <w:r w:rsidRPr="003460F1">
        <w:rPr>
          <w:rFonts w:ascii="Book Antiqua" w:hAnsi="Book Antiqua"/>
          <w:sz w:val="24"/>
          <w:szCs w:val="24"/>
          <w:shd w:val="clear" w:color="auto" w:fill="FFFFFF"/>
          <w:lang w:val="en-GB"/>
        </w:rPr>
        <w:t>Marrone</w:t>
      </w:r>
      <w:proofErr w:type="spellEnd"/>
      <w:r w:rsidRPr="003460F1">
        <w:rPr>
          <w:rFonts w:ascii="Book Antiqua" w:hAnsi="Book Antiqua"/>
          <w:sz w:val="24"/>
          <w:szCs w:val="24"/>
          <w:shd w:val="clear" w:color="auto" w:fill="FFFFFF"/>
          <w:lang w:val="en-GB"/>
        </w:rPr>
        <w:t xml:space="preserve"> </w:t>
      </w:r>
      <w:r w:rsidR="00F130EE">
        <w:rPr>
          <w:rFonts w:ascii="Book Antiqua" w:hAnsi="Book Antiqua"/>
          <w:sz w:val="24"/>
          <w:szCs w:val="24"/>
          <w:shd w:val="clear" w:color="auto" w:fill="FFFFFF"/>
          <w:lang w:val="en-GB"/>
        </w:rPr>
        <w:t>A</w:t>
      </w:r>
      <w:r w:rsidR="00F130EE">
        <w:rPr>
          <w:rFonts w:ascii="Book Antiqua" w:hAnsi="Book Antiqua" w:hint="eastAsia"/>
          <w:sz w:val="24"/>
          <w:szCs w:val="24"/>
          <w:shd w:val="clear" w:color="auto" w:fill="FFFFFF"/>
          <w:lang w:val="en-GB" w:eastAsia="zh-CN"/>
        </w:rPr>
        <w:t xml:space="preserve"> </w:t>
      </w:r>
      <w:r w:rsidRPr="003460F1">
        <w:rPr>
          <w:rFonts w:ascii="Book Antiqua" w:hAnsi="Book Antiqua"/>
          <w:sz w:val="24"/>
          <w:szCs w:val="24"/>
          <w:shd w:val="clear" w:color="auto" w:fill="FFFFFF"/>
          <w:lang w:val="en-GB"/>
        </w:rPr>
        <w:t xml:space="preserve">conceived the paper, reviewed the literature, and approved the final version of this article; </w:t>
      </w:r>
      <w:proofErr w:type="spellStart"/>
      <w:r w:rsidRPr="003460F1">
        <w:rPr>
          <w:rFonts w:ascii="Book Antiqua" w:hAnsi="Book Antiqua"/>
          <w:sz w:val="24"/>
          <w:szCs w:val="24"/>
          <w:shd w:val="clear" w:color="auto" w:fill="FFFFFF"/>
          <w:lang w:val="en-GB"/>
        </w:rPr>
        <w:t>Lus</w:t>
      </w:r>
      <w:proofErr w:type="spellEnd"/>
      <w:r w:rsidR="00F130EE">
        <w:rPr>
          <w:rFonts w:ascii="Book Antiqua" w:hAnsi="Book Antiqua" w:hint="eastAsia"/>
          <w:sz w:val="24"/>
          <w:szCs w:val="24"/>
          <w:shd w:val="clear" w:color="auto" w:fill="FFFFFF"/>
          <w:lang w:val="en-GB" w:eastAsia="zh-CN"/>
        </w:rPr>
        <w:t xml:space="preserve"> </w:t>
      </w:r>
      <w:r w:rsidR="00F130EE">
        <w:rPr>
          <w:rFonts w:ascii="Book Antiqua" w:hAnsi="Book Antiqua"/>
          <w:sz w:val="24"/>
          <w:szCs w:val="24"/>
          <w:shd w:val="clear" w:color="auto" w:fill="FFFFFF"/>
          <w:lang w:val="en-GB"/>
        </w:rPr>
        <w:t>G</w:t>
      </w:r>
      <w:r w:rsidR="00F130EE">
        <w:rPr>
          <w:rFonts w:ascii="Book Antiqua" w:hAnsi="Book Antiqua" w:hint="eastAsia"/>
          <w:sz w:val="24"/>
          <w:szCs w:val="24"/>
          <w:shd w:val="clear" w:color="auto" w:fill="FFFFFF"/>
          <w:lang w:val="en-GB" w:eastAsia="zh-CN"/>
        </w:rPr>
        <w:t xml:space="preserve"> and</w:t>
      </w:r>
      <w:r w:rsidR="0065449A" w:rsidRPr="003460F1">
        <w:rPr>
          <w:rFonts w:ascii="Book Antiqua" w:hAnsi="Book Antiqua"/>
          <w:sz w:val="24"/>
          <w:szCs w:val="24"/>
          <w:shd w:val="clear" w:color="auto" w:fill="FFFFFF"/>
          <w:lang w:val="en-GB"/>
        </w:rPr>
        <w:t xml:space="preserve"> Giordano</w:t>
      </w:r>
      <w:r w:rsidRPr="003460F1">
        <w:rPr>
          <w:rFonts w:ascii="Book Antiqua" w:hAnsi="Book Antiqua"/>
          <w:sz w:val="24"/>
          <w:szCs w:val="24"/>
          <w:lang w:val="en-GB"/>
        </w:rPr>
        <w:t xml:space="preserve"> </w:t>
      </w:r>
      <w:r w:rsidR="00F130EE" w:rsidRPr="003460F1">
        <w:rPr>
          <w:rFonts w:ascii="Book Antiqua" w:hAnsi="Book Antiqua"/>
          <w:sz w:val="24"/>
          <w:szCs w:val="24"/>
          <w:shd w:val="clear" w:color="auto" w:fill="FFFFFF"/>
          <w:lang w:val="en-GB"/>
        </w:rPr>
        <w:t>M</w:t>
      </w:r>
      <w:r w:rsidR="00F130EE" w:rsidRPr="003460F1">
        <w:rPr>
          <w:rFonts w:ascii="Book Antiqua" w:hAnsi="Book Antiqua"/>
          <w:sz w:val="24"/>
          <w:szCs w:val="24"/>
          <w:lang w:val="en-GB"/>
        </w:rPr>
        <w:t xml:space="preserve"> </w:t>
      </w:r>
      <w:r w:rsidRPr="003460F1">
        <w:rPr>
          <w:rFonts w:ascii="Book Antiqua" w:hAnsi="Book Antiqua"/>
          <w:sz w:val="24"/>
          <w:szCs w:val="24"/>
          <w:lang w:val="en-GB"/>
        </w:rPr>
        <w:t xml:space="preserve">critically reviewed the manuscript </w:t>
      </w:r>
      <w:r w:rsidRPr="003460F1">
        <w:rPr>
          <w:rFonts w:ascii="Book Antiqua" w:hAnsi="Book Antiqua"/>
          <w:sz w:val="24"/>
          <w:szCs w:val="24"/>
          <w:shd w:val="clear" w:color="auto" w:fill="FFFFFF"/>
          <w:lang w:val="en-GB"/>
        </w:rPr>
        <w:t>and approved the final version of this article</w:t>
      </w:r>
      <w:r w:rsidRPr="003460F1">
        <w:rPr>
          <w:rFonts w:ascii="Book Antiqua" w:hAnsi="Book Antiqua"/>
          <w:sz w:val="24"/>
          <w:szCs w:val="24"/>
          <w:lang w:val="en-GB"/>
        </w:rPr>
        <w:t>.</w:t>
      </w:r>
    </w:p>
    <w:p w14:paraId="4DCBD195" w14:textId="77777777" w:rsidR="0024709D" w:rsidRPr="003460F1" w:rsidRDefault="0024709D" w:rsidP="009E2C7C">
      <w:pPr>
        <w:shd w:val="clear" w:color="auto" w:fill="FFFFFF"/>
        <w:adjustRightInd w:val="0"/>
        <w:snapToGrid w:val="0"/>
        <w:spacing w:after="0" w:line="360" w:lineRule="auto"/>
        <w:jc w:val="both"/>
        <w:rPr>
          <w:rFonts w:ascii="Book Antiqua" w:hAnsi="Book Antiqua"/>
          <w:color w:val="000000"/>
          <w:sz w:val="24"/>
          <w:szCs w:val="24"/>
          <w:lang w:val="en-US" w:eastAsia="zh-CN"/>
        </w:rPr>
      </w:pPr>
    </w:p>
    <w:p w14:paraId="7F80C1AA" w14:textId="1B3086D6" w:rsidR="00850AD9" w:rsidRPr="003460F1" w:rsidRDefault="00850AD9" w:rsidP="009E2C7C">
      <w:pPr>
        <w:shd w:val="clear" w:color="auto" w:fill="FFFFFF"/>
        <w:adjustRightInd w:val="0"/>
        <w:snapToGrid w:val="0"/>
        <w:spacing w:after="0" w:line="360" w:lineRule="auto"/>
        <w:jc w:val="both"/>
        <w:rPr>
          <w:rFonts w:ascii="Book Antiqua" w:hAnsi="Book Antiqua"/>
          <w:color w:val="000000"/>
          <w:sz w:val="24"/>
          <w:szCs w:val="24"/>
          <w:lang w:val="en-US" w:eastAsia="zh-CN"/>
        </w:rPr>
      </w:pPr>
      <w:proofErr w:type="gramStart"/>
      <w:r w:rsidRPr="003460F1">
        <w:rPr>
          <w:rFonts w:ascii="Book Antiqua" w:hAnsi="Book Antiqua"/>
          <w:b/>
          <w:color w:val="000000"/>
          <w:sz w:val="24"/>
          <w:szCs w:val="24"/>
          <w:lang w:val="en-US"/>
        </w:rPr>
        <w:t>Supported by</w:t>
      </w:r>
      <w:r w:rsidRPr="003460F1">
        <w:rPr>
          <w:rFonts w:ascii="Book Antiqua" w:hAnsi="Book Antiqua"/>
          <w:color w:val="000000"/>
          <w:sz w:val="24"/>
          <w:szCs w:val="24"/>
          <w:lang w:val="en-US"/>
        </w:rPr>
        <w:t xml:space="preserve"> </w:t>
      </w:r>
      <w:r w:rsidR="0024709D" w:rsidRPr="003460F1">
        <w:rPr>
          <w:rFonts w:ascii="Book Antiqua" w:hAnsi="Book Antiqua"/>
          <w:color w:val="000000"/>
          <w:sz w:val="24"/>
          <w:szCs w:val="24"/>
          <w:lang w:val="en-US" w:eastAsia="zh-CN"/>
        </w:rPr>
        <w:t>R</w:t>
      </w:r>
      <w:r w:rsidRPr="003460F1">
        <w:rPr>
          <w:rFonts w:ascii="Book Antiqua" w:hAnsi="Book Antiqua"/>
          <w:color w:val="000000"/>
          <w:sz w:val="24"/>
          <w:szCs w:val="24"/>
          <w:lang w:val="en-US"/>
        </w:rPr>
        <w:t xml:space="preserve">esearch grant from </w:t>
      </w:r>
      <w:proofErr w:type="spellStart"/>
      <w:r w:rsidRPr="003460F1">
        <w:rPr>
          <w:rFonts w:ascii="Book Antiqua" w:hAnsi="Book Antiqua"/>
          <w:color w:val="000000"/>
          <w:sz w:val="24"/>
          <w:szCs w:val="24"/>
          <w:lang w:val="en-US"/>
        </w:rPr>
        <w:t>Regione</w:t>
      </w:r>
      <w:proofErr w:type="spellEnd"/>
      <w:r w:rsidRPr="003460F1">
        <w:rPr>
          <w:rFonts w:ascii="Book Antiqua" w:hAnsi="Book Antiqua"/>
          <w:color w:val="000000"/>
          <w:sz w:val="24"/>
          <w:szCs w:val="24"/>
          <w:lang w:val="en-US"/>
        </w:rPr>
        <w:t xml:space="preserve"> Campania, Italy</w:t>
      </w:r>
      <w:r w:rsidR="001F0E41">
        <w:rPr>
          <w:rFonts w:ascii="Book Antiqua" w:hAnsi="Book Antiqua"/>
          <w:color w:val="000000"/>
          <w:sz w:val="24"/>
          <w:szCs w:val="24"/>
          <w:lang w:val="en-US" w:eastAsia="zh-CN"/>
        </w:rPr>
        <w:t>.</w:t>
      </w:r>
      <w:proofErr w:type="gramEnd"/>
    </w:p>
    <w:p w14:paraId="513CCE6A" w14:textId="77777777" w:rsidR="0024709D" w:rsidRDefault="0024709D" w:rsidP="009E2C7C">
      <w:pPr>
        <w:shd w:val="clear" w:color="auto" w:fill="FFFFFF"/>
        <w:adjustRightInd w:val="0"/>
        <w:snapToGrid w:val="0"/>
        <w:spacing w:after="0" w:line="360" w:lineRule="auto"/>
        <w:jc w:val="both"/>
        <w:rPr>
          <w:rFonts w:ascii="Book Antiqua" w:hAnsi="Book Antiqua"/>
          <w:color w:val="000000"/>
          <w:sz w:val="24"/>
          <w:szCs w:val="24"/>
          <w:lang w:val="en-US" w:eastAsia="zh-CN"/>
        </w:rPr>
      </w:pPr>
    </w:p>
    <w:p w14:paraId="7ED1AD7A" w14:textId="313372BC" w:rsidR="00E43C17" w:rsidRPr="00811398" w:rsidRDefault="00E43C17" w:rsidP="00E43C17">
      <w:pPr>
        <w:spacing w:line="360" w:lineRule="auto"/>
        <w:rPr>
          <w:rFonts w:ascii="Book Antiqua" w:hAnsi="Book Antiqua"/>
          <w:b/>
          <w:sz w:val="24"/>
          <w:lang w:eastAsia="zh-CN"/>
        </w:rPr>
      </w:pPr>
      <w:r w:rsidRPr="00811398">
        <w:rPr>
          <w:rFonts w:ascii="Book Antiqua" w:hAnsi="Book Antiqua"/>
          <w:b/>
          <w:sz w:val="24"/>
        </w:rPr>
        <w:t>Conflict-of-interest</w:t>
      </w:r>
      <w:r>
        <w:rPr>
          <w:rFonts w:ascii="Book Antiqua" w:hAnsi="Book Antiqua" w:hint="eastAsia"/>
          <w:b/>
          <w:sz w:val="24"/>
        </w:rPr>
        <w:t>:</w:t>
      </w:r>
      <w:r>
        <w:rPr>
          <w:rFonts w:ascii="Book Antiqua" w:hAnsi="Book Antiqua" w:hint="eastAsia"/>
          <w:b/>
          <w:sz w:val="24"/>
          <w:lang w:eastAsia="zh-CN"/>
        </w:rPr>
        <w:t xml:space="preserve"> </w:t>
      </w:r>
      <w:r w:rsidR="00446352" w:rsidRPr="00446352">
        <w:rPr>
          <w:rFonts w:ascii="Book Antiqua" w:hAnsi="Book Antiqua" w:hint="eastAsia"/>
          <w:sz w:val="24"/>
          <w:lang w:eastAsia="zh-CN"/>
        </w:rPr>
        <w:t>All authors</w:t>
      </w:r>
      <w:r w:rsidR="00446352">
        <w:rPr>
          <w:rFonts w:ascii="Book Antiqua" w:hAnsi="Book Antiqua" w:hint="eastAsia"/>
          <w:b/>
          <w:sz w:val="24"/>
          <w:lang w:eastAsia="zh-CN"/>
        </w:rPr>
        <w:t xml:space="preserve"> </w:t>
      </w:r>
      <w:r w:rsidR="00446352" w:rsidRPr="001A03EF">
        <w:rPr>
          <w:rFonts w:ascii="Book Antiqua" w:hAnsi="Book Antiqua" w:cs="Tahoma"/>
          <w:color w:val="000000"/>
          <w:sz w:val="24"/>
        </w:rPr>
        <w:t>have no conflicts of interest.</w:t>
      </w:r>
    </w:p>
    <w:p w14:paraId="4CF9142F" w14:textId="77777777" w:rsidR="00E43C17" w:rsidRPr="00811398" w:rsidRDefault="00E43C17" w:rsidP="00E43C17">
      <w:pPr>
        <w:autoSpaceDE w:val="0"/>
        <w:autoSpaceDN w:val="0"/>
        <w:adjustRightInd w:val="0"/>
        <w:spacing w:line="360" w:lineRule="auto"/>
        <w:rPr>
          <w:rFonts w:ascii="Book Antiqua" w:hAnsi="Book Antiqua" w:cs="TimesNewRomanPS-BoldItalicMT"/>
          <w:b/>
          <w:bCs/>
          <w:i/>
          <w:iCs/>
          <w:color w:val="000000"/>
          <w:szCs w:val="21"/>
        </w:rPr>
      </w:pPr>
    </w:p>
    <w:p w14:paraId="0A883A73" w14:textId="6F0AEFE9" w:rsidR="00E43C17" w:rsidRPr="008A3D7C" w:rsidRDefault="00E43C17" w:rsidP="00E43C17">
      <w:pPr>
        <w:spacing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00322651">
        <w:rPr>
          <w:rFonts w:ascii="Book Antiqua" w:hAnsi="Book Antiqua" w:cs="宋体" w:hint="eastAsia"/>
          <w:sz w:val="24"/>
          <w:lang w:eastAsia="zh-CN"/>
        </w:rPr>
        <w:t xml:space="preserve">was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00322651">
        <w:rPr>
          <w:rFonts w:ascii="Book Antiqua" w:hAnsi="Book Antiqua" w:hint="eastAsia"/>
          <w:sz w:val="24"/>
          <w:lang w:eastAsia="zh-CN"/>
        </w:rPr>
        <w:t xml:space="preserve">is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BF3E9B" w14:textId="77777777" w:rsidR="00E43C17" w:rsidRPr="003460F1" w:rsidRDefault="00E43C17" w:rsidP="009E2C7C">
      <w:pPr>
        <w:shd w:val="clear" w:color="auto" w:fill="FFFFFF"/>
        <w:adjustRightInd w:val="0"/>
        <w:snapToGrid w:val="0"/>
        <w:spacing w:after="0" w:line="360" w:lineRule="auto"/>
        <w:jc w:val="both"/>
        <w:rPr>
          <w:rFonts w:ascii="Book Antiqua" w:hAnsi="Book Antiqua"/>
          <w:color w:val="000000"/>
          <w:sz w:val="24"/>
          <w:szCs w:val="24"/>
          <w:lang w:val="en-US" w:eastAsia="zh-CN"/>
        </w:rPr>
      </w:pPr>
    </w:p>
    <w:p w14:paraId="69C276EF" w14:textId="527F17A5" w:rsidR="00CB4B3D" w:rsidRPr="003460F1" w:rsidRDefault="0024709D" w:rsidP="009E2C7C">
      <w:pPr>
        <w:pStyle w:val="a9"/>
        <w:adjustRightInd w:val="0"/>
        <w:snapToGrid w:val="0"/>
        <w:spacing w:line="360" w:lineRule="auto"/>
        <w:jc w:val="both"/>
        <w:rPr>
          <w:rFonts w:ascii="Book Antiqua" w:hAnsi="Book Antiqua"/>
          <w:sz w:val="24"/>
          <w:szCs w:val="24"/>
          <w:lang w:val="en-GB"/>
        </w:rPr>
      </w:pPr>
      <w:bookmarkStart w:id="3" w:name="OLE_LINK27"/>
      <w:bookmarkStart w:id="4" w:name="OLE_LINK28"/>
      <w:r w:rsidRPr="003460F1">
        <w:rPr>
          <w:rFonts w:ascii="Book Antiqua" w:hAnsi="Book Antiqua"/>
          <w:b/>
          <w:sz w:val="24"/>
          <w:szCs w:val="24"/>
        </w:rPr>
        <w:t>C</w:t>
      </w:r>
      <w:r w:rsidR="00CB4B3D" w:rsidRPr="003460F1">
        <w:rPr>
          <w:rFonts w:ascii="Book Antiqua" w:hAnsi="Book Antiqua"/>
          <w:b/>
          <w:sz w:val="24"/>
          <w:szCs w:val="24"/>
        </w:rPr>
        <w:t>orrespondence to</w:t>
      </w:r>
      <w:r w:rsidRPr="003460F1">
        <w:rPr>
          <w:rFonts w:ascii="Book Antiqua" w:hAnsi="Book Antiqua"/>
          <w:b/>
          <w:sz w:val="24"/>
          <w:szCs w:val="24"/>
        </w:rPr>
        <w:t>:</w:t>
      </w:r>
      <w:bookmarkEnd w:id="3"/>
      <w:bookmarkEnd w:id="4"/>
      <w:r w:rsidRPr="003460F1">
        <w:rPr>
          <w:rFonts w:ascii="Book Antiqua" w:eastAsia="宋体" w:hAnsi="Book Antiqua"/>
          <w:b/>
          <w:sz w:val="24"/>
          <w:szCs w:val="24"/>
          <w:lang w:eastAsia="zh-CN"/>
        </w:rPr>
        <w:t xml:space="preserve"> </w:t>
      </w:r>
      <w:r w:rsidR="00F130EE" w:rsidRPr="00F130EE">
        <w:rPr>
          <w:rFonts w:ascii="Book Antiqua" w:hAnsi="Book Antiqua"/>
          <w:b/>
          <w:sz w:val="24"/>
          <w:szCs w:val="24"/>
          <w:lang w:val="en-GB"/>
        </w:rPr>
        <w:t xml:space="preserve">Luigi Elio </w:t>
      </w:r>
      <w:proofErr w:type="spellStart"/>
      <w:r w:rsidR="00F130EE" w:rsidRPr="00F130EE">
        <w:rPr>
          <w:rFonts w:ascii="Book Antiqua" w:hAnsi="Book Antiqua"/>
          <w:b/>
          <w:sz w:val="24"/>
          <w:szCs w:val="24"/>
          <w:lang w:val="en-GB"/>
        </w:rPr>
        <w:t>Adinolfi</w:t>
      </w:r>
      <w:proofErr w:type="spellEnd"/>
      <w:r w:rsidR="00F130EE" w:rsidRPr="00F130EE">
        <w:rPr>
          <w:rFonts w:ascii="Book Antiqua" w:hAnsi="Book Antiqua"/>
          <w:b/>
          <w:sz w:val="24"/>
          <w:szCs w:val="24"/>
          <w:lang w:val="en-GB"/>
        </w:rPr>
        <w:t>, MD</w:t>
      </w:r>
      <w:r w:rsidR="00F130EE" w:rsidRPr="00F130EE">
        <w:rPr>
          <w:rFonts w:ascii="Book Antiqua" w:eastAsia="宋体" w:hAnsi="Book Antiqua" w:hint="eastAsia"/>
          <w:b/>
          <w:sz w:val="24"/>
          <w:szCs w:val="24"/>
          <w:lang w:val="en-GB" w:eastAsia="zh-CN"/>
        </w:rPr>
        <w:t xml:space="preserve">, </w:t>
      </w:r>
      <w:r w:rsidR="00CB4B3D" w:rsidRPr="00F130EE">
        <w:rPr>
          <w:rFonts w:ascii="Book Antiqua" w:hAnsi="Book Antiqua"/>
          <w:b/>
          <w:sz w:val="24"/>
          <w:szCs w:val="24"/>
          <w:lang w:val="en-GB"/>
        </w:rPr>
        <w:t>Professor,</w:t>
      </w:r>
      <w:r w:rsidR="00CB4B3D" w:rsidRPr="003460F1">
        <w:rPr>
          <w:rFonts w:ascii="Book Antiqua" w:hAnsi="Book Antiqua"/>
          <w:sz w:val="24"/>
          <w:szCs w:val="24"/>
          <w:lang w:val="en-GB"/>
        </w:rPr>
        <w:t xml:space="preserve"> </w:t>
      </w:r>
      <w:r w:rsidR="00373676" w:rsidRPr="00F130EE">
        <w:rPr>
          <w:rFonts w:ascii="Book Antiqua" w:hAnsi="Book Antiqua"/>
          <w:b/>
          <w:sz w:val="24"/>
          <w:szCs w:val="24"/>
          <w:lang w:val="en-GB"/>
        </w:rPr>
        <w:t>Director</w:t>
      </w:r>
      <w:r w:rsidR="00373676" w:rsidRPr="003460F1">
        <w:rPr>
          <w:rFonts w:ascii="Book Antiqua" w:hAnsi="Book Antiqua"/>
          <w:sz w:val="24"/>
          <w:szCs w:val="24"/>
          <w:lang w:val="en-GB"/>
        </w:rPr>
        <w:t xml:space="preserve"> of Internal Medicine</w:t>
      </w:r>
      <w:r w:rsidR="00F130EE">
        <w:rPr>
          <w:rFonts w:ascii="Book Antiqua" w:eastAsia="宋体" w:hAnsi="Book Antiqua" w:hint="eastAsia"/>
          <w:sz w:val="24"/>
          <w:szCs w:val="24"/>
          <w:lang w:val="en-GB" w:eastAsia="zh-CN"/>
        </w:rPr>
        <w:t xml:space="preserve">, </w:t>
      </w:r>
      <w:r w:rsidR="00373676" w:rsidRPr="003460F1">
        <w:rPr>
          <w:rFonts w:ascii="Book Antiqua" w:hAnsi="Book Antiqua"/>
          <w:sz w:val="24"/>
          <w:szCs w:val="24"/>
          <w:lang w:val="en-GB"/>
        </w:rPr>
        <w:t xml:space="preserve">Clinical Hospital of </w:t>
      </w:r>
      <w:proofErr w:type="spellStart"/>
      <w:r w:rsidR="00373676" w:rsidRPr="003460F1">
        <w:rPr>
          <w:rFonts w:ascii="Book Antiqua" w:hAnsi="Book Antiqua"/>
          <w:sz w:val="24"/>
          <w:szCs w:val="24"/>
          <w:lang w:val="en-GB"/>
        </w:rPr>
        <w:t>Marcianise</w:t>
      </w:r>
      <w:proofErr w:type="spellEnd"/>
      <w:r w:rsidR="00F130EE">
        <w:rPr>
          <w:rFonts w:ascii="Book Antiqua" w:eastAsia="宋体" w:hAnsi="Book Antiqua" w:hint="eastAsia"/>
          <w:sz w:val="24"/>
          <w:szCs w:val="24"/>
          <w:lang w:val="en-GB" w:eastAsia="zh-CN"/>
        </w:rPr>
        <w:t xml:space="preserve">, </w:t>
      </w:r>
      <w:r w:rsidR="00373676" w:rsidRPr="003460F1">
        <w:rPr>
          <w:rFonts w:ascii="Book Antiqua" w:hAnsi="Book Antiqua"/>
          <w:sz w:val="24"/>
          <w:szCs w:val="24"/>
          <w:lang w:val="en-GB"/>
        </w:rPr>
        <w:t>Second University of Naples</w:t>
      </w:r>
      <w:r w:rsidR="00CB4B3D" w:rsidRPr="003460F1">
        <w:rPr>
          <w:rFonts w:ascii="Book Antiqua" w:hAnsi="Book Antiqua"/>
          <w:sz w:val="24"/>
          <w:szCs w:val="24"/>
          <w:lang w:val="en-GB"/>
        </w:rPr>
        <w:t>, ASL Caserta,</w:t>
      </w:r>
      <w:r w:rsidR="00F130EE" w:rsidRPr="003460F1">
        <w:rPr>
          <w:rFonts w:ascii="Book Antiqua" w:hAnsi="Book Antiqua"/>
          <w:sz w:val="24"/>
          <w:szCs w:val="24"/>
          <w:lang w:val="en-GB"/>
        </w:rPr>
        <w:t xml:space="preserve"> </w:t>
      </w:r>
      <w:proofErr w:type="spellStart"/>
      <w:r w:rsidR="00CB4B3D" w:rsidRPr="003460F1">
        <w:rPr>
          <w:rFonts w:ascii="Book Antiqua" w:hAnsi="Book Antiqua"/>
          <w:sz w:val="24"/>
          <w:szCs w:val="24"/>
          <w:lang w:val="en-GB"/>
        </w:rPr>
        <w:t>Rione</w:t>
      </w:r>
      <w:proofErr w:type="spellEnd"/>
      <w:r w:rsidR="00CB4B3D" w:rsidRPr="003460F1">
        <w:rPr>
          <w:rFonts w:ascii="Book Antiqua" w:hAnsi="Book Antiqua"/>
          <w:sz w:val="24"/>
          <w:szCs w:val="24"/>
          <w:lang w:val="en-GB"/>
        </w:rPr>
        <w:t xml:space="preserve"> </w:t>
      </w:r>
      <w:proofErr w:type="spellStart"/>
      <w:r w:rsidR="00CB4B3D" w:rsidRPr="003460F1">
        <w:rPr>
          <w:rFonts w:ascii="Book Antiqua" w:hAnsi="Book Antiqua"/>
          <w:sz w:val="24"/>
          <w:szCs w:val="24"/>
          <w:lang w:val="en-GB"/>
        </w:rPr>
        <w:t>Santella</w:t>
      </w:r>
      <w:proofErr w:type="spellEnd"/>
    </w:p>
    <w:p w14:paraId="51C88FAF" w14:textId="00C23BCA" w:rsidR="0024709D" w:rsidRPr="00F130EE" w:rsidRDefault="00F130EE" w:rsidP="009E2C7C">
      <w:pPr>
        <w:pStyle w:val="a9"/>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 xml:space="preserve">81025 </w:t>
      </w:r>
      <w:proofErr w:type="spellStart"/>
      <w:r w:rsidR="00373676" w:rsidRPr="003460F1">
        <w:rPr>
          <w:rFonts w:ascii="Book Antiqua" w:hAnsi="Book Antiqua"/>
          <w:sz w:val="24"/>
          <w:szCs w:val="24"/>
          <w:lang w:val="en-GB"/>
        </w:rPr>
        <w:t>Marcianise</w:t>
      </w:r>
      <w:proofErr w:type="spellEnd"/>
      <w:r w:rsidR="00373676" w:rsidRPr="003460F1">
        <w:rPr>
          <w:rFonts w:ascii="Book Antiqua" w:hAnsi="Book Antiqua"/>
          <w:sz w:val="24"/>
          <w:szCs w:val="24"/>
          <w:lang w:val="en-GB"/>
        </w:rPr>
        <w:t xml:space="preserve"> (CE)</w:t>
      </w:r>
      <w:r>
        <w:rPr>
          <w:rFonts w:ascii="Book Antiqua" w:eastAsia="宋体" w:hAnsi="Book Antiqua" w:hint="eastAsia"/>
          <w:sz w:val="24"/>
          <w:szCs w:val="24"/>
          <w:lang w:val="en-GB" w:eastAsia="zh-CN"/>
        </w:rPr>
        <w:t>,</w:t>
      </w:r>
      <w:r w:rsidR="00373676" w:rsidRPr="003460F1">
        <w:rPr>
          <w:rFonts w:ascii="Book Antiqua" w:hAnsi="Book Antiqua"/>
          <w:sz w:val="24"/>
          <w:szCs w:val="24"/>
          <w:lang w:val="en-GB"/>
        </w:rPr>
        <w:t xml:space="preserve"> Italy</w:t>
      </w:r>
      <w:r w:rsidR="0024709D" w:rsidRPr="003460F1">
        <w:rPr>
          <w:rFonts w:ascii="Book Antiqua" w:eastAsia="宋体" w:hAnsi="Book Antiqua"/>
          <w:sz w:val="24"/>
          <w:szCs w:val="24"/>
          <w:lang w:val="en-GB" w:eastAsia="zh-CN"/>
        </w:rPr>
        <w:t>.</w:t>
      </w:r>
      <w:r>
        <w:rPr>
          <w:rFonts w:ascii="Book Antiqua" w:eastAsia="宋体" w:hAnsi="Book Antiqua" w:hint="eastAsia"/>
          <w:sz w:val="24"/>
          <w:szCs w:val="24"/>
          <w:lang w:val="en-GB" w:eastAsia="zh-CN"/>
        </w:rPr>
        <w:t xml:space="preserve"> </w:t>
      </w:r>
      <w:r w:rsidR="0024709D" w:rsidRPr="00F130EE">
        <w:rPr>
          <w:rFonts w:ascii="Book Antiqua" w:hAnsi="Book Antiqua"/>
          <w:sz w:val="24"/>
          <w:szCs w:val="24"/>
          <w:lang w:val="en-GB"/>
        </w:rPr>
        <w:t>luigielio.adinolfi@unina2.it</w:t>
      </w:r>
    </w:p>
    <w:p w14:paraId="1124E417" w14:textId="77777777" w:rsidR="0024709D" w:rsidRPr="003460F1" w:rsidRDefault="0024709D" w:rsidP="009E2C7C">
      <w:pPr>
        <w:pStyle w:val="a9"/>
        <w:adjustRightInd w:val="0"/>
        <w:snapToGrid w:val="0"/>
        <w:spacing w:line="360" w:lineRule="auto"/>
        <w:jc w:val="both"/>
        <w:rPr>
          <w:rFonts w:ascii="Book Antiqua" w:eastAsia="宋体" w:hAnsi="Book Antiqua"/>
          <w:sz w:val="24"/>
          <w:szCs w:val="24"/>
          <w:lang w:val="en-GB" w:eastAsia="zh-CN"/>
        </w:rPr>
      </w:pPr>
    </w:p>
    <w:p w14:paraId="4AE7FB15" w14:textId="77777777" w:rsidR="00051478" w:rsidRDefault="000E4034" w:rsidP="009E2C7C">
      <w:pPr>
        <w:pStyle w:val="a9"/>
        <w:adjustRightInd w:val="0"/>
        <w:snapToGrid w:val="0"/>
        <w:spacing w:line="360" w:lineRule="auto"/>
        <w:jc w:val="both"/>
        <w:rPr>
          <w:rFonts w:ascii="Book Antiqua" w:eastAsia="宋体" w:hAnsi="Book Antiqua"/>
          <w:sz w:val="24"/>
          <w:lang w:eastAsia="zh-CN"/>
        </w:rPr>
      </w:pPr>
      <w:r w:rsidRPr="00691EF4">
        <w:rPr>
          <w:rFonts w:ascii="Book Antiqua" w:hAnsi="Book Antiqua"/>
          <w:b/>
          <w:sz w:val="24"/>
        </w:rPr>
        <w:t>Telephone:</w:t>
      </w:r>
      <w:r w:rsidRPr="00691EF4">
        <w:rPr>
          <w:rFonts w:ascii="Book Antiqua" w:hAnsi="Book Antiqua"/>
          <w:sz w:val="24"/>
        </w:rPr>
        <w:t xml:space="preserve"> </w:t>
      </w:r>
      <w:r>
        <w:rPr>
          <w:rFonts w:ascii="Book Antiqua" w:hAnsi="Book Antiqua"/>
          <w:sz w:val="24"/>
          <w:szCs w:val="24"/>
          <w:lang w:val="en-GB"/>
        </w:rPr>
        <w:t>+39-</w:t>
      </w:r>
      <w:r w:rsidRPr="003460F1">
        <w:rPr>
          <w:rFonts w:ascii="Book Antiqua" w:hAnsi="Book Antiqua"/>
          <w:sz w:val="24"/>
          <w:szCs w:val="24"/>
          <w:lang w:val="en-GB"/>
        </w:rPr>
        <w:t>823-690642</w:t>
      </w:r>
      <w:r w:rsidRPr="00691EF4">
        <w:rPr>
          <w:rFonts w:ascii="Book Antiqua" w:hAnsi="Book Antiqua"/>
          <w:sz w:val="24"/>
        </w:rPr>
        <w:t xml:space="preserve">            </w:t>
      </w:r>
    </w:p>
    <w:p w14:paraId="09D2EF87" w14:textId="40982541" w:rsidR="000E4034" w:rsidRPr="000E4034" w:rsidRDefault="000E4034" w:rsidP="009E2C7C">
      <w:pPr>
        <w:pStyle w:val="a9"/>
        <w:adjustRightInd w:val="0"/>
        <w:snapToGrid w:val="0"/>
        <w:spacing w:line="360" w:lineRule="auto"/>
        <w:jc w:val="both"/>
        <w:rPr>
          <w:rFonts w:ascii="Book Antiqua" w:hAnsi="Book Antiqua"/>
          <w:sz w:val="24"/>
          <w:szCs w:val="24"/>
          <w:lang w:val="en-GB"/>
        </w:rPr>
      </w:pPr>
      <w:r w:rsidRPr="00691EF4">
        <w:rPr>
          <w:rFonts w:ascii="Book Antiqua" w:hAnsi="Book Antiqua"/>
          <w:b/>
          <w:sz w:val="24"/>
        </w:rPr>
        <w:t>Fax:</w:t>
      </w:r>
      <w:r>
        <w:rPr>
          <w:rFonts w:ascii="Book Antiqua" w:hAnsi="Book Antiqua"/>
          <w:sz w:val="24"/>
        </w:rPr>
        <w:t xml:space="preserve"> </w:t>
      </w:r>
      <w:r>
        <w:rPr>
          <w:rFonts w:ascii="Book Antiqua" w:hAnsi="Book Antiqua"/>
          <w:sz w:val="24"/>
          <w:szCs w:val="24"/>
          <w:lang w:val="en-GB"/>
        </w:rPr>
        <w:t>+39-</w:t>
      </w:r>
      <w:r w:rsidRPr="003460F1">
        <w:rPr>
          <w:rFonts w:ascii="Book Antiqua" w:hAnsi="Book Antiqua"/>
          <w:sz w:val="24"/>
          <w:szCs w:val="24"/>
          <w:lang w:val="en-GB"/>
        </w:rPr>
        <w:t>823-690642</w:t>
      </w:r>
    </w:p>
    <w:p w14:paraId="7C3BB381" w14:textId="63E4938F" w:rsidR="000E4034" w:rsidRDefault="008C2546" w:rsidP="009E2C7C">
      <w:pPr>
        <w:adjustRightInd w:val="0"/>
        <w:snapToGrid w:val="0"/>
        <w:spacing w:after="0" w:line="360" w:lineRule="auto"/>
        <w:rPr>
          <w:rFonts w:ascii="Book Antiqua" w:hAnsi="Book Antiqua"/>
          <w:b/>
          <w:sz w:val="24"/>
          <w:lang w:eastAsia="zh-CN"/>
        </w:rPr>
      </w:pPr>
      <w:r>
        <w:rPr>
          <w:rFonts w:ascii="Book Antiqua" w:hAnsi="Book Antiqua"/>
          <w:b/>
          <w:sz w:val="24"/>
        </w:rPr>
        <w:t xml:space="preserve">Received: </w:t>
      </w:r>
      <w:bookmarkStart w:id="5" w:name="OLE_LINK14"/>
      <w:bookmarkStart w:id="6" w:name="OLE_LINK15"/>
      <w:r w:rsidR="00C639D0" w:rsidRPr="00A11C75">
        <w:rPr>
          <w:rFonts w:ascii="Book Antiqua" w:hAnsi="Book Antiqua"/>
          <w:sz w:val="24"/>
        </w:rPr>
        <w:t>October</w:t>
      </w:r>
      <w:bookmarkEnd w:id="5"/>
      <w:bookmarkEnd w:id="6"/>
      <w:r w:rsidR="00C639D0">
        <w:rPr>
          <w:rFonts w:ascii="Book Antiqua" w:hAnsi="Book Antiqua" w:hint="eastAsia"/>
          <w:sz w:val="24"/>
          <w:lang w:eastAsia="zh-CN"/>
        </w:rPr>
        <w:t xml:space="preserve"> 1, 2014</w:t>
      </w:r>
    </w:p>
    <w:p w14:paraId="1962552D" w14:textId="2D9A8734" w:rsidR="000E4034" w:rsidRDefault="000E4034" w:rsidP="009E2C7C">
      <w:pPr>
        <w:adjustRightInd w:val="0"/>
        <w:snapToGrid w:val="0"/>
        <w:spacing w:after="0" w:line="360" w:lineRule="auto"/>
        <w:rPr>
          <w:rFonts w:ascii="Book Antiqua"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sidR="00C639D0">
        <w:rPr>
          <w:rFonts w:ascii="Book Antiqua" w:hAnsi="Book Antiqua" w:hint="eastAsia"/>
          <w:b/>
          <w:sz w:val="24"/>
          <w:lang w:eastAsia="zh-CN"/>
        </w:rPr>
        <w:t xml:space="preserve"> </w:t>
      </w:r>
      <w:r w:rsidR="00C639D0" w:rsidRPr="00A11C75">
        <w:rPr>
          <w:rFonts w:ascii="Book Antiqua" w:hAnsi="Book Antiqua"/>
          <w:sz w:val="24"/>
        </w:rPr>
        <w:t>October</w:t>
      </w:r>
      <w:r w:rsidR="00C639D0">
        <w:rPr>
          <w:rFonts w:ascii="Book Antiqua" w:hAnsi="Book Antiqua" w:hint="eastAsia"/>
          <w:sz w:val="24"/>
          <w:lang w:eastAsia="zh-CN"/>
        </w:rPr>
        <w:t xml:space="preserve"> 3, 2014</w:t>
      </w:r>
    </w:p>
    <w:p w14:paraId="6C6A55D1" w14:textId="15B9411E" w:rsidR="000E4034" w:rsidRDefault="000E4034" w:rsidP="009E2C7C">
      <w:pPr>
        <w:adjustRightInd w:val="0"/>
        <w:snapToGrid w:val="0"/>
        <w:spacing w:after="0" w:line="360" w:lineRule="auto"/>
        <w:rPr>
          <w:rFonts w:ascii="Book Antiqua" w:hAnsi="Book Antiqua"/>
          <w:b/>
          <w:sz w:val="24"/>
          <w:lang w:eastAsia="zh-CN"/>
        </w:rPr>
      </w:pPr>
      <w:r w:rsidRPr="009659DA">
        <w:rPr>
          <w:rFonts w:ascii="Book Antiqua" w:hAnsi="Book Antiqua"/>
          <w:b/>
          <w:sz w:val="24"/>
        </w:rPr>
        <w:t>First decision:</w:t>
      </w:r>
      <w:r w:rsidR="00C639D0">
        <w:rPr>
          <w:rFonts w:ascii="Book Antiqua" w:hAnsi="Book Antiqua" w:hint="eastAsia"/>
          <w:b/>
          <w:sz w:val="24"/>
          <w:lang w:eastAsia="zh-CN"/>
        </w:rPr>
        <w:t xml:space="preserve"> </w:t>
      </w:r>
      <w:r w:rsidR="00FF369A" w:rsidRPr="00A11C75">
        <w:rPr>
          <w:rFonts w:ascii="Book Antiqua" w:hAnsi="Book Antiqua"/>
          <w:sz w:val="24"/>
        </w:rPr>
        <w:t>October</w:t>
      </w:r>
      <w:r w:rsidR="00FF369A">
        <w:rPr>
          <w:rFonts w:ascii="Book Antiqua" w:hAnsi="Book Antiqua" w:hint="eastAsia"/>
          <w:sz w:val="24"/>
          <w:lang w:eastAsia="zh-CN"/>
        </w:rPr>
        <w:t xml:space="preserve"> 29, 2014</w:t>
      </w:r>
    </w:p>
    <w:p w14:paraId="466B3527" w14:textId="672855AD" w:rsidR="000E4034" w:rsidRDefault="00FF369A" w:rsidP="009E2C7C">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November</w:t>
      </w:r>
      <w:r>
        <w:rPr>
          <w:rFonts w:ascii="Book Antiqua" w:hAnsi="Book Antiqua" w:hint="eastAsia"/>
          <w:sz w:val="24"/>
          <w:lang w:eastAsia="zh-CN"/>
        </w:rPr>
        <w:t xml:space="preserve"> 11, 2014</w:t>
      </w:r>
    </w:p>
    <w:p w14:paraId="3B22BEB6" w14:textId="3EFB0F2E" w:rsidR="001F0E41" w:rsidRDefault="000E4034" w:rsidP="001F0E41">
      <w:pPr>
        <w:rPr>
          <w:rFonts w:ascii="Book Antiqua" w:hAnsi="Book Antiqua"/>
          <w:color w:val="000000"/>
          <w:sz w:val="24"/>
        </w:rPr>
      </w:pPr>
      <w:r>
        <w:rPr>
          <w:rFonts w:ascii="Book Antiqua" w:hAnsi="Book Antiqua"/>
          <w:b/>
          <w:sz w:val="24"/>
        </w:rPr>
        <w:t>Accepted:</w:t>
      </w:r>
      <w:bookmarkStart w:id="7" w:name="OLE_LINK37"/>
      <w:bookmarkStart w:id="8" w:name="OLE_LINK36"/>
      <w:bookmarkStart w:id="9" w:name="OLE_LINK32"/>
      <w:bookmarkStart w:id="10" w:name="OLE_LINK31"/>
      <w:bookmarkStart w:id="11" w:name="OLE_LINK30"/>
      <w:bookmarkStart w:id="12" w:name="OLE_LINK29"/>
      <w:bookmarkStart w:id="13" w:name="OLE_LINK25"/>
      <w:bookmarkStart w:id="14" w:name="OLE_LINK24"/>
      <w:bookmarkStart w:id="15" w:name="OLE_LINK22"/>
      <w:bookmarkStart w:id="16" w:name="OLE_LINK19"/>
      <w:bookmarkStart w:id="17" w:name="OLE_LINK18"/>
      <w:bookmarkStart w:id="18" w:name="OLE_LINK7"/>
      <w:bookmarkStart w:id="19" w:name="OLE_LINK13"/>
      <w:bookmarkStart w:id="20" w:name="OLE_LINK6"/>
      <w:bookmarkStart w:id="21" w:name="OLE_LINK10"/>
      <w:bookmarkStart w:id="22" w:name="OLE_LINK9"/>
      <w:bookmarkStart w:id="23" w:name="OLE_LINK8"/>
      <w:bookmarkStart w:id="24" w:name="OLE_LINK5"/>
      <w:bookmarkStart w:id="25" w:name="OLE_LINK4"/>
      <w:bookmarkStart w:id="26" w:name="OLE_LINK3"/>
      <w:bookmarkStart w:id="27" w:name="OLE_LINK2"/>
      <w:r w:rsidR="001F0E41" w:rsidRPr="001F0E41">
        <w:rPr>
          <w:rFonts w:ascii="Book Antiqua" w:hAnsi="Book Antiqua"/>
          <w:color w:val="000000"/>
          <w:sz w:val="24"/>
        </w:rPr>
        <w:t xml:space="preserve"> </w:t>
      </w:r>
      <w:r w:rsidR="001F0E41">
        <w:rPr>
          <w:rFonts w:ascii="Book Antiqua" w:hAnsi="Book Antiqua"/>
          <w:color w:val="000000"/>
          <w:sz w:val="24"/>
        </w:rPr>
        <w:t>January 8, 201</w:t>
      </w:r>
      <w:bookmarkEnd w:id="7"/>
      <w:bookmarkEnd w:id="8"/>
      <w:r w:rsidR="001F0E41">
        <w:rPr>
          <w:rFonts w:ascii="Book Antiqua" w:hAnsi="Book Antiqua"/>
          <w:color w:val="000000"/>
          <w:sz w:val="24"/>
        </w:rPr>
        <w:t>5</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9E2E72C" w14:textId="77777777" w:rsidR="000E4034" w:rsidRDefault="000E4034" w:rsidP="009E2C7C">
      <w:pPr>
        <w:adjustRightInd w:val="0"/>
        <w:snapToGrid w:val="0"/>
        <w:spacing w:after="0" w:line="360" w:lineRule="auto"/>
        <w:rPr>
          <w:rFonts w:ascii="Book Antiqua" w:hAnsi="Book Antiqua"/>
          <w:b/>
          <w:sz w:val="24"/>
        </w:rPr>
      </w:pPr>
      <w:r>
        <w:rPr>
          <w:rFonts w:ascii="Book Antiqua" w:hAnsi="Book Antiqua"/>
          <w:b/>
          <w:sz w:val="24"/>
        </w:rPr>
        <w:t xml:space="preserve">  </w:t>
      </w:r>
    </w:p>
    <w:p w14:paraId="30CB39D5" w14:textId="77777777" w:rsidR="000E4034" w:rsidRDefault="000E4034" w:rsidP="009E2C7C">
      <w:pPr>
        <w:adjustRightInd w:val="0"/>
        <w:snapToGrid w:val="0"/>
        <w:spacing w:after="0" w:line="360" w:lineRule="auto"/>
        <w:rPr>
          <w:rFonts w:ascii="Book Antiqua" w:hAnsi="Book Antiqua"/>
          <w:b/>
          <w:sz w:val="24"/>
        </w:rPr>
      </w:pPr>
      <w:r w:rsidRPr="009659DA">
        <w:rPr>
          <w:rFonts w:ascii="Book Antiqua" w:hAnsi="Book Antiqua"/>
          <w:b/>
          <w:sz w:val="24"/>
        </w:rPr>
        <w:t>Article in press:</w:t>
      </w:r>
    </w:p>
    <w:p w14:paraId="7F7678B7" w14:textId="77777777" w:rsidR="000E4034" w:rsidRDefault="000E4034" w:rsidP="009E2C7C">
      <w:pPr>
        <w:adjustRightInd w:val="0"/>
        <w:snapToGrid w:val="0"/>
        <w:spacing w:after="0" w:line="360" w:lineRule="auto"/>
        <w:rPr>
          <w:rFonts w:ascii="Book Antiqua" w:hAnsi="Book Antiqua"/>
          <w:b/>
          <w:sz w:val="24"/>
        </w:rPr>
      </w:pPr>
      <w:r>
        <w:rPr>
          <w:rFonts w:ascii="Book Antiqua" w:hAnsi="Book Antiqua"/>
          <w:b/>
          <w:sz w:val="24"/>
        </w:rPr>
        <w:t xml:space="preserve">Published online: </w:t>
      </w:r>
    </w:p>
    <w:p w14:paraId="3F8F371F" w14:textId="77777777" w:rsidR="0024709D" w:rsidRPr="003460F1" w:rsidRDefault="0024709D" w:rsidP="009E2C7C">
      <w:pPr>
        <w:adjustRightInd w:val="0"/>
        <w:snapToGrid w:val="0"/>
        <w:spacing w:after="0" w:line="360" w:lineRule="auto"/>
        <w:jc w:val="both"/>
        <w:rPr>
          <w:rFonts w:ascii="Book Antiqua" w:hAnsi="Book Antiqua"/>
          <w:sz w:val="24"/>
          <w:szCs w:val="24"/>
          <w:lang w:val="en-US" w:eastAsia="zh-CN"/>
        </w:rPr>
      </w:pPr>
    </w:p>
    <w:p w14:paraId="75FF991F" w14:textId="77777777" w:rsidR="00373676" w:rsidRPr="003460F1" w:rsidRDefault="00373676" w:rsidP="009E2C7C">
      <w:pPr>
        <w:adjustRightInd w:val="0"/>
        <w:snapToGrid w:val="0"/>
        <w:spacing w:after="0" w:line="360" w:lineRule="auto"/>
        <w:jc w:val="both"/>
        <w:rPr>
          <w:rFonts w:ascii="Book Antiqua" w:hAnsi="Book Antiqua"/>
          <w:sz w:val="24"/>
          <w:szCs w:val="24"/>
          <w:lang w:val="en-US"/>
        </w:rPr>
      </w:pPr>
      <w:r w:rsidRPr="003460F1">
        <w:rPr>
          <w:rFonts w:ascii="Book Antiqua" w:hAnsi="Book Antiqua"/>
          <w:b/>
          <w:sz w:val="24"/>
          <w:szCs w:val="24"/>
          <w:lang w:val="en-US"/>
        </w:rPr>
        <w:t>Abstract</w:t>
      </w:r>
    </w:p>
    <w:p w14:paraId="69A23D4F" w14:textId="2BF5AE59" w:rsidR="00373676" w:rsidRPr="003460F1" w:rsidRDefault="00373676" w:rsidP="009E2C7C">
      <w:pPr>
        <w:shd w:val="clear" w:color="auto" w:fill="FFFFFF"/>
        <w:adjustRightInd w:val="0"/>
        <w:snapToGrid w:val="0"/>
        <w:spacing w:after="0" w:line="360" w:lineRule="auto"/>
        <w:jc w:val="both"/>
        <w:rPr>
          <w:rFonts w:ascii="Book Antiqua" w:hAnsi="Book Antiqua"/>
          <w:b/>
          <w:sz w:val="24"/>
          <w:szCs w:val="24"/>
          <w:lang w:val="en-US" w:eastAsia="it-IT"/>
        </w:rPr>
      </w:pPr>
      <w:r w:rsidRPr="003460F1">
        <w:rPr>
          <w:rFonts w:ascii="Book Antiqua" w:hAnsi="Book Antiqua"/>
          <w:sz w:val="24"/>
          <w:szCs w:val="24"/>
          <w:lang w:val="en-US"/>
        </w:rPr>
        <w:t xml:space="preserve">Hepatitis C virus (HCV) infection is considered a systemic disease because of involvement of other organs and tissues concomitantly with liver disease. Among the </w:t>
      </w:r>
      <w:proofErr w:type="spellStart"/>
      <w:r w:rsidRPr="003460F1">
        <w:rPr>
          <w:rFonts w:ascii="Book Antiqua" w:hAnsi="Book Antiqua"/>
          <w:sz w:val="24"/>
          <w:szCs w:val="24"/>
          <w:lang w:val="en-US"/>
        </w:rPr>
        <w:t>extrahepatic</w:t>
      </w:r>
      <w:proofErr w:type="spellEnd"/>
      <w:r w:rsidRPr="003460F1">
        <w:rPr>
          <w:rFonts w:ascii="Book Antiqua" w:hAnsi="Book Antiqua"/>
          <w:sz w:val="24"/>
          <w:szCs w:val="24"/>
          <w:lang w:val="en-US"/>
        </w:rPr>
        <w:t xml:space="preserve"> manifestations, neuropsychiatric disorders have been reported in up to 50% of chronic HCV infected patients. </w:t>
      </w:r>
      <w:r w:rsidRPr="003460F1">
        <w:rPr>
          <w:rFonts w:ascii="Book Antiqua" w:hAnsi="Book Antiqua"/>
          <w:sz w:val="24"/>
          <w:szCs w:val="24"/>
          <w:lang w:val="en-US" w:eastAsia="it-IT"/>
        </w:rPr>
        <w:t xml:space="preserve">Both the central and peripheral nervous system may be involved with a wide variety of clinical manifestations. Main HCV-associated neurological conditions include cerebrovascular events, encephalopathy, myelitis, encephalomyelitis, </w:t>
      </w:r>
      <w:r w:rsidRPr="003460F1">
        <w:rPr>
          <w:rFonts w:ascii="Book Antiqua" w:hAnsi="Book Antiqua"/>
          <w:sz w:val="24"/>
          <w:szCs w:val="24"/>
          <w:lang w:val="en-US" w:eastAsia="it-IT"/>
        </w:rPr>
        <w:lastRenderedPageBreak/>
        <w:t>and cognitive impairment, whereas “brain fog”, depression, anxiety, and fatigue are at the top of the list of psychiatric disorders</w:t>
      </w:r>
      <w:r w:rsidRPr="003460F1">
        <w:rPr>
          <w:rFonts w:ascii="Book Antiqua" w:hAnsi="Book Antiqua"/>
          <w:sz w:val="24"/>
          <w:szCs w:val="24"/>
          <w:lang w:val="en-GB"/>
        </w:rPr>
        <w:t xml:space="preserve">. Moreover, </w:t>
      </w:r>
      <w:r w:rsidRPr="003460F1">
        <w:rPr>
          <w:rFonts w:ascii="Book Antiqua" w:hAnsi="Book Antiqua"/>
          <w:sz w:val="24"/>
          <w:szCs w:val="24"/>
          <w:lang w:val="en-US"/>
        </w:rPr>
        <w:t>HCV infection</w:t>
      </w:r>
      <w:r w:rsidRPr="003460F1">
        <w:rPr>
          <w:rFonts w:ascii="Book Antiqua" w:hAnsi="Book Antiqua"/>
          <w:color w:val="000000"/>
          <w:sz w:val="24"/>
          <w:szCs w:val="24"/>
          <w:shd w:val="clear" w:color="auto" w:fill="FFFFFF"/>
          <w:lang w:val="en-US"/>
        </w:rPr>
        <w:t xml:space="preserve"> is known to cause both motor and sensory peripheral neuropathy in the context of mixed </w:t>
      </w:r>
      <w:proofErr w:type="spellStart"/>
      <w:r w:rsidRPr="003460F1">
        <w:rPr>
          <w:rFonts w:ascii="Book Antiqua" w:hAnsi="Book Antiqua"/>
          <w:color w:val="000000"/>
          <w:sz w:val="24"/>
          <w:szCs w:val="24"/>
          <w:shd w:val="clear" w:color="auto" w:fill="FFFFFF"/>
          <w:lang w:val="en-US"/>
        </w:rPr>
        <w:t>cryoglobulinemia</w:t>
      </w:r>
      <w:proofErr w:type="spellEnd"/>
      <w:r w:rsidRPr="003460F1">
        <w:rPr>
          <w:rFonts w:ascii="Book Antiqua" w:hAnsi="Book Antiqua"/>
          <w:color w:val="000000"/>
          <w:sz w:val="24"/>
          <w:szCs w:val="24"/>
          <w:shd w:val="clear" w:color="auto" w:fill="FFFFFF"/>
          <w:lang w:val="en-US"/>
        </w:rPr>
        <w:t>,</w:t>
      </w:r>
      <w:r w:rsidRPr="003460F1">
        <w:rPr>
          <w:rFonts w:ascii="Book Antiqua" w:hAnsi="Book Antiqua"/>
          <w:sz w:val="24"/>
          <w:szCs w:val="24"/>
          <w:lang w:val="en-US"/>
        </w:rPr>
        <w:t xml:space="preserve"> and has also been recently recognized as an independent risk factor for</w:t>
      </w:r>
      <w:r w:rsidRPr="003460F1">
        <w:rPr>
          <w:rFonts w:ascii="Book Antiqua" w:hAnsi="Book Antiqua"/>
          <w:color w:val="000000"/>
          <w:sz w:val="24"/>
          <w:szCs w:val="24"/>
          <w:shd w:val="clear" w:color="auto" w:fill="FFFFFF"/>
          <w:lang w:val="en-US"/>
        </w:rPr>
        <w:t xml:space="preserve"> stroke. </w:t>
      </w:r>
      <w:r w:rsidRPr="003460F1">
        <w:rPr>
          <w:rFonts w:ascii="Book Antiqua" w:hAnsi="Book Antiqua"/>
          <w:sz w:val="24"/>
          <w:szCs w:val="24"/>
          <w:lang w:val="en-US" w:eastAsia="it-IT"/>
        </w:rPr>
        <w:t xml:space="preserve">These </w:t>
      </w:r>
      <w:proofErr w:type="spellStart"/>
      <w:r w:rsidRPr="003460F1">
        <w:rPr>
          <w:rFonts w:ascii="Book Antiqua" w:hAnsi="Book Antiqua"/>
          <w:sz w:val="24"/>
          <w:szCs w:val="24"/>
          <w:lang w:val="en-US" w:eastAsia="it-IT"/>
        </w:rPr>
        <w:t>extrahepatic</w:t>
      </w:r>
      <w:proofErr w:type="spellEnd"/>
      <w:r w:rsidRPr="003460F1">
        <w:rPr>
          <w:rFonts w:ascii="Book Antiqua" w:hAnsi="Book Antiqua"/>
          <w:sz w:val="24"/>
          <w:szCs w:val="24"/>
          <w:lang w:val="en-US" w:eastAsia="it-IT"/>
        </w:rPr>
        <w:t xml:space="preserve"> manifestations are independent of severity </w:t>
      </w:r>
      <w:r w:rsidRPr="003460F1">
        <w:rPr>
          <w:rFonts w:ascii="Book Antiqua" w:hAnsi="Book Antiqua"/>
          <w:sz w:val="24"/>
          <w:szCs w:val="24"/>
          <w:shd w:val="clear" w:color="auto" w:fill="FFFFFF"/>
          <w:lang w:val="en-US"/>
        </w:rPr>
        <w:t xml:space="preserve">of the underlying chronic liver disease and hepatic encephalopathy. </w:t>
      </w:r>
      <w:r w:rsidRPr="003460F1">
        <w:rPr>
          <w:rFonts w:ascii="Book Antiqua" w:hAnsi="Book Antiqua"/>
          <w:color w:val="000000"/>
          <w:sz w:val="24"/>
          <w:szCs w:val="24"/>
          <w:shd w:val="clear" w:color="auto" w:fill="FFFFFF"/>
          <w:lang w:val="en-US"/>
        </w:rPr>
        <w:t>T</w:t>
      </w:r>
      <w:r w:rsidRPr="003460F1">
        <w:rPr>
          <w:rFonts w:ascii="Book Antiqua" w:hAnsi="Book Antiqua"/>
          <w:sz w:val="24"/>
          <w:szCs w:val="24"/>
          <w:shd w:val="clear" w:color="auto" w:fill="FFFFFF"/>
          <w:lang w:val="en-GB"/>
        </w:rPr>
        <w:t xml:space="preserve">he brain is a suitable site for HCV replication, where the virus may directly exert neurotoxicity; </w:t>
      </w:r>
      <w:r w:rsidRPr="003460F1">
        <w:rPr>
          <w:rFonts w:ascii="Book Antiqua" w:hAnsi="Book Antiqua"/>
          <w:sz w:val="24"/>
          <w:szCs w:val="24"/>
          <w:lang w:val="en-US"/>
        </w:rPr>
        <w:t xml:space="preserve">other mechanisms proposed to explain </w:t>
      </w:r>
      <w:r w:rsidRPr="003460F1">
        <w:rPr>
          <w:rFonts w:ascii="Book Antiqua" w:hAnsi="Book Antiqua"/>
          <w:sz w:val="24"/>
          <w:szCs w:val="24"/>
          <w:shd w:val="clear" w:color="auto" w:fill="FFFFFF"/>
          <w:lang w:val="en-US"/>
        </w:rPr>
        <w:t>the pathogenesis</w:t>
      </w:r>
      <w:r w:rsidRPr="003460F1">
        <w:rPr>
          <w:rFonts w:ascii="Book Antiqua" w:hAnsi="Book Antiqua"/>
          <w:color w:val="000000"/>
          <w:sz w:val="24"/>
          <w:szCs w:val="24"/>
          <w:shd w:val="clear" w:color="auto" w:fill="FFFFFF"/>
          <w:lang w:val="en-US"/>
        </w:rPr>
        <w:t xml:space="preserve"> of neuropsychiatric disorders in chronic</w:t>
      </w:r>
      <w:r w:rsidR="00E4194F">
        <w:rPr>
          <w:rStyle w:val="apple-converted-space"/>
          <w:rFonts w:ascii="Book Antiqua" w:hAnsi="Book Antiqua" w:hint="eastAsia"/>
          <w:color w:val="000000"/>
          <w:sz w:val="24"/>
          <w:szCs w:val="24"/>
          <w:shd w:val="clear" w:color="auto" w:fill="FFFFFF"/>
          <w:lang w:val="en-US" w:eastAsia="zh-CN"/>
        </w:rPr>
        <w:t xml:space="preserve"> </w:t>
      </w:r>
      <w:r w:rsidRPr="003460F1">
        <w:rPr>
          <w:rStyle w:val="highlight"/>
          <w:rFonts w:ascii="Book Antiqua" w:hAnsi="Book Antiqua"/>
          <w:color w:val="000000"/>
          <w:sz w:val="24"/>
          <w:szCs w:val="24"/>
          <w:shd w:val="clear" w:color="auto" w:fill="FFFFFF"/>
          <w:lang w:val="en-US"/>
        </w:rPr>
        <w:t>HCV</w:t>
      </w:r>
      <w:r w:rsidR="00E4194F">
        <w:rPr>
          <w:rStyle w:val="apple-converted-space"/>
          <w:rFonts w:ascii="Book Antiqua" w:hAnsi="Book Antiqua" w:hint="eastAsia"/>
          <w:color w:val="000000"/>
          <w:sz w:val="24"/>
          <w:szCs w:val="24"/>
          <w:shd w:val="clear" w:color="auto" w:fill="FFFFFF"/>
          <w:lang w:val="en-US" w:eastAsia="zh-CN"/>
        </w:rPr>
        <w:t xml:space="preserve"> </w:t>
      </w:r>
      <w:r w:rsidRPr="003460F1">
        <w:rPr>
          <w:rFonts w:ascii="Book Antiqua" w:hAnsi="Book Antiqua"/>
          <w:color w:val="000000"/>
          <w:sz w:val="24"/>
          <w:szCs w:val="24"/>
          <w:shd w:val="clear" w:color="auto" w:fill="FFFFFF"/>
          <w:lang w:val="en-US"/>
        </w:rPr>
        <w:t>infection include</w:t>
      </w:r>
      <w:r w:rsidRPr="003460F1">
        <w:rPr>
          <w:rFonts w:ascii="Book Antiqua" w:hAnsi="Book Antiqua"/>
          <w:sz w:val="24"/>
          <w:szCs w:val="24"/>
          <w:lang w:val="en-US"/>
        </w:rPr>
        <w:t xml:space="preserve"> </w:t>
      </w:r>
      <w:r w:rsidRPr="003460F1">
        <w:rPr>
          <w:rFonts w:ascii="Book Antiqua" w:hAnsi="Book Antiqua"/>
          <w:sz w:val="24"/>
          <w:szCs w:val="24"/>
          <w:shd w:val="clear" w:color="auto" w:fill="FFFFFF"/>
          <w:lang w:val="en-US"/>
        </w:rPr>
        <w:t xml:space="preserve">derangement of metabolic pathways of infected cells, alterations in </w:t>
      </w:r>
      <w:r w:rsidRPr="003460F1">
        <w:rPr>
          <w:rFonts w:ascii="Book Antiqua" w:hAnsi="Book Antiqua"/>
          <w:sz w:val="24"/>
          <w:szCs w:val="24"/>
          <w:lang w:val="en-US"/>
        </w:rPr>
        <w:t xml:space="preserve">neurotransmitter circuits, </w:t>
      </w:r>
      <w:r w:rsidRPr="003460F1">
        <w:rPr>
          <w:rFonts w:ascii="Book Antiqua" w:hAnsi="Book Antiqua"/>
          <w:sz w:val="24"/>
          <w:szCs w:val="24"/>
          <w:lang w:val="en-US" w:eastAsia="it-IT"/>
        </w:rPr>
        <w:t xml:space="preserve">autoimmune disorders, </w:t>
      </w:r>
      <w:r w:rsidRPr="003460F1">
        <w:rPr>
          <w:rFonts w:ascii="Book Antiqua" w:hAnsi="Book Antiqua"/>
          <w:sz w:val="24"/>
          <w:szCs w:val="24"/>
          <w:lang w:val="en-US"/>
        </w:rPr>
        <w:t xml:space="preserve">and </w:t>
      </w:r>
      <w:r w:rsidRPr="003460F1">
        <w:rPr>
          <w:rFonts w:ascii="Book Antiqua" w:hAnsi="Book Antiqua"/>
          <w:sz w:val="24"/>
          <w:szCs w:val="24"/>
          <w:shd w:val="clear" w:color="auto" w:fill="FFFFFF"/>
          <w:lang w:val="en-US"/>
        </w:rPr>
        <w:t xml:space="preserve">cerebral or systemic inflammation. A pathogenic role for HCV is also suggested by improvement </w:t>
      </w:r>
      <w:r w:rsidRPr="003460F1">
        <w:rPr>
          <w:rFonts w:ascii="Book Antiqua" w:hAnsi="Book Antiqua"/>
          <w:sz w:val="24"/>
          <w:szCs w:val="24"/>
          <w:lang w:val="en-US"/>
        </w:rPr>
        <w:t xml:space="preserve">of neurological and psychiatric symptoms in patients achieving a sustained </w:t>
      </w:r>
      <w:proofErr w:type="spellStart"/>
      <w:r w:rsidRPr="003460F1">
        <w:rPr>
          <w:rFonts w:ascii="Book Antiqua" w:hAnsi="Book Antiqua"/>
          <w:sz w:val="24"/>
          <w:szCs w:val="24"/>
          <w:lang w:val="en-US"/>
        </w:rPr>
        <w:t>virologic</w:t>
      </w:r>
      <w:proofErr w:type="spellEnd"/>
      <w:r w:rsidRPr="003460F1">
        <w:rPr>
          <w:rFonts w:ascii="Book Antiqua" w:hAnsi="Book Antiqua"/>
          <w:sz w:val="24"/>
          <w:szCs w:val="24"/>
          <w:lang w:val="en-US"/>
        </w:rPr>
        <w:t xml:space="preserve"> response following interferon treatment; </w:t>
      </w:r>
      <w:r w:rsidRPr="003460F1">
        <w:rPr>
          <w:rFonts w:ascii="Book Antiqua" w:hAnsi="Book Antiqua"/>
          <w:sz w:val="24"/>
          <w:szCs w:val="24"/>
          <w:shd w:val="clear" w:color="auto" w:fill="FFFFFF"/>
          <w:lang w:val="en-US"/>
        </w:rPr>
        <w:t xml:space="preserve">however, further </w:t>
      </w:r>
      <w:r w:rsidRPr="003460F1">
        <w:rPr>
          <w:rFonts w:ascii="Book Antiqua" w:hAnsi="Book Antiqua"/>
          <w:i/>
          <w:sz w:val="24"/>
          <w:szCs w:val="24"/>
          <w:shd w:val="clear" w:color="auto" w:fill="FFFFFF"/>
          <w:lang w:val="en-US"/>
        </w:rPr>
        <w:t>ad hoc</w:t>
      </w:r>
      <w:r w:rsidRPr="003460F1">
        <w:rPr>
          <w:rFonts w:ascii="Book Antiqua" w:hAnsi="Book Antiqua"/>
          <w:sz w:val="24"/>
          <w:szCs w:val="24"/>
          <w:shd w:val="clear" w:color="auto" w:fill="FFFFFF"/>
          <w:lang w:val="en-US"/>
        </w:rPr>
        <w:t xml:space="preserve"> trials are needed to fully assess the impact of HCV infection and specific antiviral treatments on associated neuropsychiatric disorders.</w:t>
      </w:r>
    </w:p>
    <w:p w14:paraId="5C7BCCDA" w14:textId="77777777" w:rsidR="00E4194F" w:rsidRPr="003460F1" w:rsidRDefault="00E4194F" w:rsidP="009E2C7C">
      <w:pPr>
        <w:adjustRightInd w:val="0"/>
        <w:snapToGrid w:val="0"/>
        <w:spacing w:after="0" w:line="360" w:lineRule="auto"/>
        <w:jc w:val="both"/>
        <w:rPr>
          <w:rFonts w:ascii="Book Antiqua" w:hAnsi="Book Antiqua"/>
          <w:color w:val="000000"/>
          <w:sz w:val="24"/>
          <w:szCs w:val="24"/>
          <w:shd w:val="clear" w:color="auto" w:fill="FFFFFF"/>
          <w:lang w:val="en-US" w:eastAsia="zh-CN"/>
        </w:rPr>
      </w:pPr>
    </w:p>
    <w:p w14:paraId="5F15F5AA" w14:textId="592BD84D" w:rsidR="0024709D" w:rsidRPr="003460F1" w:rsidRDefault="0024709D" w:rsidP="009E2C7C">
      <w:pPr>
        <w:adjustRightInd w:val="0"/>
        <w:snapToGrid w:val="0"/>
        <w:spacing w:after="0" w:line="360" w:lineRule="auto"/>
        <w:jc w:val="both"/>
        <w:rPr>
          <w:rFonts w:ascii="Book Antiqua" w:hAnsi="Book Antiqua"/>
          <w:sz w:val="24"/>
          <w:szCs w:val="24"/>
          <w:lang w:val="en-GB"/>
        </w:rPr>
      </w:pPr>
      <w:r w:rsidRPr="003460F1">
        <w:rPr>
          <w:rFonts w:ascii="Book Antiqua" w:hAnsi="Book Antiqua"/>
          <w:b/>
          <w:sz w:val="24"/>
          <w:szCs w:val="24"/>
          <w:lang w:val="en-GB"/>
        </w:rPr>
        <w:t>Key</w:t>
      </w:r>
      <w:r w:rsidRPr="003460F1">
        <w:rPr>
          <w:rFonts w:ascii="Book Antiqua" w:hAnsi="Book Antiqua"/>
          <w:b/>
          <w:sz w:val="24"/>
          <w:szCs w:val="24"/>
          <w:lang w:val="en-GB" w:eastAsia="zh-CN"/>
        </w:rPr>
        <w:t xml:space="preserve"> </w:t>
      </w:r>
      <w:r w:rsidRPr="003460F1">
        <w:rPr>
          <w:rFonts w:ascii="Book Antiqua" w:hAnsi="Book Antiqua"/>
          <w:b/>
          <w:sz w:val="24"/>
          <w:szCs w:val="24"/>
          <w:lang w:val="en-GB"/>
        </w:rPr>
        <w:t xml:space="preserve">words: </w:t>
      </w:r>
      <w:r w:rsidR="003460F1" w:rsidRPr="003460F1">
        <w:rPr>
          <w:rFonts w:ascii="Book Antiqua" w:hAnsi="Book Antiqua"/>
          <w:sz w:val="24"/>
          <w:szCs w:val="24"/>
          <w:lang w:val="en-US"/>
        </w:rPr>
        <w:t>Hepatitis C virus</w:t>
      </w:r>
      <w:r w:rsidR="003460F1">
        <w:rPr>
          <w:rFonts w:ascii="Book Antiqua" w:hAnsi="Book Antiqua" w:hint="eastAsia"/>
          <w:sz w:val="24"/>
          <w:szCs w:val="24"/>
          <w:lang w:val="en-GB" w:eastAsia="zh-CN"/>
        </w:rPr>
        <w:t>;</w:t>
      </w:r>
      <w:r w:rsidRPr="003460F1">
        <w:rPr>
          <w:rFonts w:ascii="Book Antiqua" w:hAnsi="Book Antiqua"/>
          <w:sz w:val="24"/>
          <w:szCs w:val="24"/>
          <w:lang w:val="en-GB"/>
        </w:rPr>
        <w:t xml:space="preserve"> </w:t>
      </w:r>
      <w:r w:rsidR="003460F1" w:rsidRPr="003460F1">
        <w:rPr>
          <w:rFonts w:ascii="Book Antiqua" w:hAnsi="Book Antiqua"/>
          <w:sz w:val="24"/>
          <w:szCs w:val="24"/>
          <w:lang w:val="en-GB"/>
        </w:rPr>
        <w:t xml:space="preserve">Neurological </w:t>
      </w:r>
      <w:r w:rsidRPr="003460F1">
        <w:rPr>
          <w:rFonts w:ascii="Book Antiqua" w:hAnsi="Book Antiqua"/>
          <w:sz w:val="24"/>
          <w:szCs w:val="24"/>
          <w:lang w:val="en-GB"/>
        </w:rPr>
        <w:t>disorders</w:t>
      </w:r>
      <w:r w:rsidR="003460F1">
        <w:rPr>
          <w:rFonts w:ascii="Book Antiqua" w:hAnsi="Book Antiqua" w:hint="eastAsia"/>
          <w:sz w:val="24"/>
          <w:szCs w:val="24"/>
          <w:lang w:val="en-GB" w:eastAsia="zh-CN"/>
        </w:rPr>
        <w:t>;</w:t>
      </w:r>
      <w:r w:rsidRPr="003460F1">
        <w:rPr>
          <w:rFonts w:ascii="Book Antiqua" w:hAnsi="Book Antiqua"/>
          <w:sz w:val="24"/>
          <w:szCs w:val="24"/>
          <w:lang w:val="en-GB"/>
        </w:rPr>
        <w:t xml:space="preserve"> </w:t>
      </w:r>
      <w:r w:rsidR="003460F1" w:rsidRPr="003460F1">
        <w:rPr>
          <w:rFonts w:ascii="Book Antiqua" w:hAnsi="Book Antiqua"/>
          <w:sz w:val="24"/>
          <w:szCs w:val="24"/>
          <w:lang w:val="en-GB"/>
        </w:rPr>
        <w:t xml:space="preserve">Psychiatric </w:t>
      </w:r>
      <w:r w:rsidRPr="003460F1">
        <w:rPr>
          <w:rFonts w:ascii="Book Antiqua" w:hAnsi="Book Antiqua"/>
          <w:sz w:val="24"/>
          <w:szCs w:val="24"/>
          <w:lang w:val="en-GB"/>
        </w:rPr>
        <w:t>disorders</w:t>
      </w:r>
      <w:r w:rsidR="003460F1">
        <w:rPr>
          <w:rFonts w:ascii="Book Antiqua" w:hAnsi="Book Antiqua" w:hint="eastAsia"/>
          <w:sz w:val="24"/>
          <w:szCs w:val="24"/>
          <w:lang w:val="en-GB" w:eastAsia="zh-CN"/>
        </w:rPr>
        <w:t>;</w:t>
      </w:r>
      <w:r w:rsidRPr="003460F1">
        <w:rPr>
          <w:rFonts w:ascii="Book Antiqua" w:hAnsi="Book Antiqua"/>
          <w:sz w:val="24"/>
          <w:szCs w:val="24"/>
          <w:lang w:val="en-GB"/>
        </w:rPr>
        <w:t xml:space="preserve"> </w:t>
      </w:r>
      <w:r w:rsidR="003460F1" w:rsidRPr="003460F1">
        <w:rPr>
          <w:rFonts w:ascii="Book Antiqua" w:hAnsi="Book Antiqua"/>
          <w:sz w:val="24"/>
          <w:szCs w:val="24"/>
          <w:lang w:val="en-GB"/>
        </w:rPr>
        <w:t>Stroke</w:t>
      </w:r>
      <w:r w:rsidR="003460F1">
        <w:rPr>
          <w:rFonts w:ascii="Book Antiqua" w:hAnsi="Book Antiqua" w:hint="eastAsia"/>
          <w:sz w:val="24"/>
          <w:szCs w:val="24"/>
          <w:lang w:val="en-GB" w:eastAsia="zh-CN"/>
        </w:rPr>
        <w:t>;</w:t>
      </w:r>
      <w:r w:rsidRPr="003460F1">
        <w:rPr>
          <w:rFonts w:ascii="Book Antiqua" w:hAnsi="Book Antiqua"/>
          <w:sz w:val="24"/>
          <w:szCs w:val="24"/>
          <w:lang w:val="en-GB"/>
        </w:rPr>
        <w:t xml:space="preserve"> </w:t>
      </w:r>
      <w:r w:rsidR="003460F1" w:rsidRPr="003460F1">
        <w:rPr>
          <w:rFonts w:ascii="Book Antiqua" w:hAnsi="Book Antiqua"/>
          <w:sz w:val="24"/>
          <w:szCs w:val="24"/>
          <w:lang w:val="en-GB"/>
        </w:rPr>
        <w:t>Inflammation</w:t>
      </w:r>
    </w:p>
    <w:p w14:paraId="687E5FAF" w14:textId="77777777" w:rsidR="0024709D" w:rsidRDefault="0024709D" w:rsidP="009E2C7C">
      <w:pPr>
        <w:adjustRightInd w:val="0"/>
        <w:snapToGrid w:val="0"/>
        <w:spacing w:after="0" w:line="360" w:lineRule="auto"/>
        <w:jc w:val="both"/>
        <w:rPr>
          <w:rFonts w:ascii="Book Antiqua" w:hAnsi="Book Antiqua"/>
          <w:b/>
          <w:color w:val="000000"/>
          <w:sz w:val="24"/>
          <w:szCs w:val="24"/>
          <w:shd w:val="clear" w:color="auto" w:fill="FFFFFF"/>
          <w:lang w:val="en-GB" w:eastAsia="zh-CN"/>
        </w:rPr>
      </w:pPr>
    </w:p>
    <w:p w14:paraId="3A834F81" w14:textId="77777777" w:rsidR="00656519" w:rsidRPr="00C12107" w:rsidRDefault="00656519" w:rsidP="00656519">
      <w:pPr>
        <w:autoSpaceDE w:val="0"/>
        <w:autoSpaceDN w:val="0"/>
        <w:adjustRightInd w:val="0"/>
        <w:snapToGrid w:val="0"/>
        <w:spacing w:line="360" w:lineRule="auto"/>
        <w:rPr>
          <w:rFonts w:ascii="Book Antiqua" w:eastAsia="AdvTimes" w:hAnsi="Book Antiqua" w:cs="AdvTimes"/>
          <w:color w:val="000000"/>
          <w:sz w:val="24"/>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proofErr w:type="gramStart"/>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CD2AF6D" w14:textId="77777777" w:rsidR="00656519" w:rsidRPr="003460F1" w:rsidRDefault="00656519" w:rsidP="009E2C7C">
      <w:pPr>
        <w:adjustRightInd w:val="0"/>
        <w:snapToGrid w:val="0"/>
        <w:spacing w:after="0" w:line="360" w:lineRule="auto"/>
        <w:jc w:val="both"/>
        <w:rPr>
          <w:rFonts w:ascii="Book Antiqua" w:hAnsi="Book Antiqua"/>
          <w:b/>
          <w:color w:val="000000"/>
          <w:sz w:val="24"/>
          <w:szCs w:val="24"/>
          <w:shd w:val="clear" w:color="auto" w:fill="FFFFFF"/>
          <w:lang w:val="en-GB" w:eastAsia="zh-CN"/>
        </w:rPr>
      </w:pPr>
    </w:p>
    <w:p w14:paraId="5329B01D" w14:textId="06138E18" w:rsidR="0024709D" w:rsidRPr="003460F1" w:rsidRDefault="0024709D" w:rsidP="009E2C7C">
      <w:pPr>
        <w:adjustRightInd w:val="0"/>
        <w:snapToGrid w:val="0"/>
        <w:spacing w:after="0" w:line="360" w:lineRule="auto"/>
        <w:jc w:val="both"/>
        <w:rPr>
          <w:rFonts w:ascii="Book Antiqua" w:hAnsi="Book Antiqua"/>
          <w:sz w:val="24"/>
          <w:szCs w:val="24"/>
          <w:lang w:val="en-US" w:eastAsia="zh-CN"/>
        </w:rPr>
      </w:pPr>
      <w:r w:rsidRPr="003460F1">
        <w:rPr>
          <w:rFonts w:ascii="Book Antiqua" w:hAnsi="Book Antiqua"/>
          <w:b/>
          <w:color w:val="000000"/>
          <w:sz w:val="24"/>
          <w:szCs w:val="24"/>
          <w:shd w:val="clear" w:color="auto" w:fill="FFFFFF"/>
          <w:lang w:val="en-US"/>
        </w:rPr>
        <w:t xml:space="preserve">Core tip: </w:t>
      </w:r>
      <w:r w:rsidRPr="003460F1">
        <w:rPr>
          <w:rFonts w:ascii="Book Antiqua" w:hAnsi="Book Antiqua"/>
          <w:sz w:val="24"/>
          <w:szCs w:val="24"/>
          <w:lang w:val="en-US"/>
        </w:rPr>
        <w:t xml:space="preserve">High prevalence of neuropsychiatric disorders has been reported in chronic </w:t>
      </w:r>
      <w:r w:rsidR="003460F1" w:rsidRPr="003460F1">
        <w:rPr>
          <w:rFonts w:ascii="Book Antiqua" w:hAnsi="Book Antiqua"/>
          <w:sz w:val="24"/>
          <w:szCs w:val="24"/>
          <w:lang w:val="en-US"/>
        </w:rPr>
        <w:t>hepatitis C virus (HCV)</w:t>
      </w:r>
      <w:r w:rsidR="003460F1">
        <w:rPr>
          <w:rFonts w:ascii="Book Antiqua" w:hAnsi="Book Antiqua" w:hint="eastAsia"/>
          <w:sz w:val="24"/>
          <w:szCs w:val="24"/>
          <w:lang w:val="en-US" w:eastAsia="zh-CN"/>
        </w:rPr>
        <w:t xml:space="preserve"> </w:t>
      </w:r>
      <w:r w:rsidRPr="003460F1">
        <w:rPr>
          <w:rFonts w:ascii="Book Antiqua" w:hAnsi="Book Antiqua"/>
          <w:sz w:val="24"/>
          <w:szCs w:val="24"/>
          <w:lang w:val="en-US"/>
        </w:rPr>
        <w:t>infected patients. Cerebrovascular disease, brain inflammatory disorders, cognitive symptoms, peripheral neuropathy, and psychiatric disturbs are among the multifaceted clinical manifestations occurring during chronic HCV infection. HCV induces neurological and psychiatric symptoms through several complex and as yet unclear mechanisms, including direct brain neurotoxicity, metabolic and neurotransmitter pathway derangement, inflammation, and immune-mediated responses. Knowledge of HCV-associated neuropsychiatric manifestations and pathogenic mechanisms is paramount to correctly understand the whole clinical picture and to institute an appropriate treatment. Evidence suggests improvement of neurological symptoms following specific antiviral therapy.</w:t>
      </w:r>
    </w:p>
    <w:p w14:paraId="54D83313" w14:textId="77777777" w:rsidR="00373676" w:rsidRDefault="00373676" w:rsidP="009E2C7C">
      <w:pPr>
        <w:adjustRightInd w:val="0"/>
        <w:snapToGrid w:val="0"/>
        <w:spacing w:after="0" w:line="360" w:lineRule="auto"/>
        <w:jc w:val="both"/>
        <w:rPr>
          <w:rFonts w:ascii="Book Antiqua" w:hAnsi="Book Antiqua"/>
          <w:b/>
          <w:sz w:val="24"/>
          <w:szCs w:val="24"/>
          <w:lang w:val="en-US" w:eastAsia="zh-CN"/>
        </w:rPr>
      </w:pPr>
    </w:p>
    <w:p w14:paraId="592F1BFF" w14:textId="053F8A7E" w:rsidR="00E4194F" w:rsidRPr="00691EF4" w:rsidRDefault="00E4194F" w:rsidP="009E2C7C">
      <w:pPr>
        <w:adjustRightInd w:val="0"/>
        <w:snapToGrid w:val="0"/>
        <w:spacing w:after="0" w:line="360" w:lineRule="auto"/>
        <w:jc w:val="both"/>
        <w:outlineLvl w:val="0"/>
        <w:rPr>
          <w:rFonts w:ascii="Book Antiqua" w:hAnsi="Book Antiqua"/>
          <w:sz w:val="24"/>
        </w:rPr>
      </w:pPr>
      <w:r w:rsidRPr="003460F1">
        <w:rPr>
          <w:rFonts w:ascii="Book Antiqua" w:hAnsi="Book Antiqua"/>
          <w:sz w:val="24"/>
          <w:szCs w:val="24"/>
        </w:rPr>
        <w:t>Adinolfi</w:t>
      </w:r>
      <w:r>
        <w:rPr>
          <w:rFonts w:ascii="Book Antiqua" w:hAnsi="Book Antiqua" w:hint="eastAsia"/>
          <w:sz w:val="24"/>
          <w:szCs w:val="24"/>
          <w:lang w:eastAsia="zh-CN"/>
        </w:rPr>
        <w:t xml:space="preserve"> LE</w:t>
      </w:r>
      <w:r w:rsidRPr="003460F1">
        <w:rPr>
          <w:rFonts w:ascii="Book Antiqua" w:hAnsi="Book Antiqua"/>
          <w:sz w:val="24"/>
          <w:szCs w:val="24"/>
        </w:rPr>
        <w:t>, Nevola</w:t>
      </w:r>
      <w:r>
        <w:rPr>
          <w:rFonts w:ascii="Book Antiqua" w:hAnsi="Book Antiqua" w:hint="eastAsia"/>
          <w:sz w:val="24"/>
          <w:szCs w:val="24"/>
          <w:lang w:eastAsia="zh-CN"/>
        </w:rPr>
        <w:t xml:space="preserve"> R</w:t>
      </w:r>
      <w:r w:rsidRPr="003460F1">
        <w:rPr>
          <w:rFonts w:ascii="Book Antiqua" w:hAnsi="Book Antiqua"/>
          <w:sz w:val="24"/>
          <w:szCs w:val="24"/>
        </w:rPr>
        <w:t>, Lus</w:t>
      </w:r>
      <w:r>
        <w:rPr>
          <w:rFonts w:ascii="Book Antiqua" w:hAnsi="Book Antiqua" w:hint="eastAsia"/>
          <w:sz w:val="24"/>
          <w:szCs w:val="24"/>
          <w:lang w:eastAsia="zh-CN"/>
        </w:rPr>
        <w:t xml:space="preserve"> G</w:t>
      </w:r>
      <w:r w:rsidRPr="003460F1">
        <w:rPr>
          <w:rFonts w:ascii="Book Antiqua" w:hAnsi="Book Antiqua"/>
          <w:sz w:val="24"/>
          <w:szCs w:val="24"/>
        </w:rPr>
        <w:t>, Restivo</w:t>
      </w:r>
      <w:r>
        <w:rPr>
          <w:rFonts w:ascii="Book Antiqua" w:hAnsi="Book Antiqua" w:hint="eastAsia"/>
          <w:sz w:val="24"/>
          <w:szCs w:val="24"/>
          <w:lang w:eastAsia="zh-CN"/>
        </w:rPr>
        <w:t xml:space="preserve"> L</w:t>
      </w:r>
      <w:r w:rsidRPr="003460F1">
        <w:rPr>
          <w:rFonts w:ascii="Book Antiqua" w:hAnsi="Book Antiqua"/>
          <w:sz w:val="24"/>
          <w:szCs w:val="24"/>
        </w:rPr>
        <w:t>, Guerrera</w:t>
      </w:r>
      <w:r>
        <w:rPr>
          <w:rFonts w:ascii="Book Antiqua" w:hAnsi="Book Antiqua" w:hint="eastAsia"/>
          <w:sz w:val="24"/>
          <w:szCs w:val="24"/>
          <w:lang w:eastAsia="zh-CN"/>
        </w:rPr>
        <w:t xml:space="preserve"> B</w:t>
      </w:r>
      <w:r w:rsidRPr="003460F1">
        <w:rPr>
          <w:rFonts w:ascii="Book Antiqua" w:hAnsi="Book Antiqua"/>
          <w:sz w:val="24"/>
          <w:szCs w:val="24"/>
        </w:rPr>
        <w:t>, Romano</w:t>
      </w:r>
      <w:r>
        <w:rPr>
          <w:rFonts w:ascii="Book Antiqua" w:hAnsi="Book Antiqua" w:hint="eastAsia"/>
          <w:sz w:val="24"/>
          <w:szCs w:val="24"/>
          <w:lang w:eastAsia="zh-CN"/>
        </w:rPr>
        <w:t xml:space="preserve"> C</w:t>
      </w:r>
      <w:r w:rsidRPr="003460F1">
        <w:rPr>
          <w:rFonts w:ascii="Book Antiqua" w:hAnsi="Book Antiqua"/>
          <w:sz w:val="24"/>
          <w:szCs w:val="24"/>
        </w:rPr>
        <w:t>, Zampino</w:t>
      </w:r>
      <w:r>
        <w:rPr>
          <w:rFonts w:ascii="Book Antiqua" w:hAnsi="Book Antiqua" w:hint="eastAsia"/>
          <w:sz w:val="24"/>
          <w:szCs w:val="24"/>
          <w:lang w:eastAsia="zh-CN"/>
        </w:rPr>
        <w:t xml:space="preserve"> R</w:t>
      </w:r>
      <w:r w:rsidRPr="003460F1">
        <w:rPr>
          <w:rFonts w:ascii="Book Antiqua" w:hAnsi="Book Antiqua"/>
          <w:sz w:val="24"/>
          <w:szCs w:val="24"/>
        </w:rPr>
        <w:t>, Rinaldi</w:t>
      </w:r>
      <w:r>
        <w:rPr>
          <w:rFonts w:ascii="Book Antiqua" w:hAnsi="Book Antiqua" w:hint="eastAsia"/>
          <w:sz w:val="24"/>
          <w:szCs w:val="24"/>
          <w:lang w:eastAsia="zh-CN"/>
        </w:rPr>
        <w:t xml:space="preserve"> L</w:t>
      </w:r>
      <w:r w:rsidRPr="003460F1">
        <w:rPr>
          <w:rFonts w:ascii="Book Antiqua" w:hAnsi="Book Antiqua"/>
          <w:sz w:val="24"/>
          <w:szCs w:val="24"/>
        </w:rPr>
        <w:t>, Sellitto</w:t>
      </w:r>
      <w:r>
        <w:rPr>
          <w:rFonts w:ascii="Book Antiqua" w:hAnsi="Book Antiqua" w:hint="eastAsia"/>
          <w:sz w:val="24"/>
          <w:szCs w:val="24"/>
          <w:lang w:eastAsia="zh-CN"/>
        </w:rPr>
        <w:t xml:space="preserve"> A</w:t>
      </w:r>
      <w:r w:rsidRPr="003460F1">
        <w:rPr>
          <w:rFonts w:ascii="Book Antiqua" w:hAnsi="Book Antiqua"/>
          <w:sz w:val="24"/>
          <w:szCs w:val="24"/>
        </w:rPr>
        <w:t>, Giordano</w:t>
      </w:r>
      <w:r>
        <w:rPr>
          <w:rFonts w:ascii="Book Antiqua" w:hAnsi="Book Antiqua" w:hint="eastAsia"/>
          <w:sz w:val="24"/>
          <w:szCs w:val="24"/>
          <w:lang w:eastAsia="zh-CN"/>
        </w:rPr>
        <w:t xml:space="preserve"> M</w:t>
      </w:r>
      <w:r w:rsidRPr="003460F1">
        <w:rPr>
          <w:rFonts w:ascii="Book Antiqua" w:hAnsi="Book Antiqua"/>
          <w:sz w:val="24"/>
          <w:szCs w:val="24"/>
        </w:rPr>
        <w:t>, Marrone</w:t>
      </w:r>
      <w:r>
        <w:rPr>
          <w:rFonts w:ascii="Book Antiqua" w:hAnsi="Book Antiqua" w:hint="eastAsia"/>
          <w:sz w:val="24"/>
          <w:szCs w:val="24"/>
          <w:lang w:eastAsia="zh-CN"/>
        </w:rPr>
        <w:t xml:space="preserve"> A. </w:t>
      </w:r>
      <w:r w:rsidRPr="00E4194F">
        <w:rPr>
          <w:rFonts w:ascii="Book Antiqua" w:hAnsi="Book Antiqua"/>
          <w:sz w:val="24"/>
          <w:szCs w:val="24"/>
          <w:lang w:val="en-US"/>
        </w:rPr>
        <w:t xml:space="preserve">Chronic hepatitis C virus infection and neurological and psychiatric disorders: </w:t>
      </w:r>
      <w:r w:rsidRPr="00E4194F">
        <w:rPr>
          <w:rFonts w:ascii="Book Antiqua" w:hAnsi="Book Antiqua"/>
          <w:caps/>
          <w:sz w:val="24"/>
          <w:szCs w:val="24"/>
          <w:lang w:val="en-US"/>
        </w:rPr>
        <w:t>a</w:t>
      </w:r>
      <w:r w:rsidRPr="00E4194F">
        <w:rPr>
          <w:rFonts w:ascii="Book Antiqua" w:hAnsi="Book Antiqua"/>
          <w:sz w:val="24"/>
          <w:szCs w:val="24"/>
          <w:lang w:val="en-US"/>
        </w:rPr>
        <w:t>n overview</w:t>
      </w:r>
      <w:r>
        <w:rPr>
          <w:rFonts w:ascii="Book Antiqua" w:hAnsi="Book Antiqua" w:hint="eastAsia"/>
          <w:sz w:val="24"/>
          <w:szCs w:val="24"/>
          <w:lang w:val="en-US" w:eastAsia="zh-CN"/>
        </w:rPr>
        <w:t xml:space="preserve">. </w:t>
      </w:r>
      <w:r w:rsidRPr="00691EF4">
        <w:rPr>
          <w:rFonts w:ascii="Book Antiqua" w:hAnsi="Book Antiqua"/>
          <w:i/>
          <w:sz w:val="24"/>
        </w:rPr>
        <w:t>World J Gastroenterol</w:t>
      </w:r>
      <w:r>
        <w:rPr>
          <w:rFonts w:ascii="Book Antiqua" w:hAnsi="Book Antiqua"/>
          <w:sz w:val="24"/>
        </w:rPr>
        <w:t xml:space="preserve"> 201</w:t>
      </w:r>
      <w:r w:rsidR="00DE6E01">
        <w:rPr>
          <w:rFonts w:ascii="Book Antiqua" w:hAnsi="Book Antiqua" w:hint="eastAsia"/>
          <w:sz w:val="24"/>
          <w:lang w:eastAsia="zh-CN"/>
        </w:rPr>
        <w:t>5</w:t>
      </w:r>
      <w:r>
        <w:rPr>
          <w:rFonts w:ascii="Book Antiqua" w:hAnsi="Book Antiqua"/>
          <w:sz w:val="24"/>
        </w:rPr>
        <w:t xml:space="preserve">; </w:t>
      </w:r>
      <w:r>
        <w:rPr>
          <w:rFonts w:ascii="Book Antiqua" w:hAnsi="Book Antiqua" w:hint="eastAsia"/>
          <w:sz w:val="24"/>
        </w:rPr>
        <w:t>I</w:t>
      </w:r>
      <w:r>
        <w:rPr>
          <w:rFonts w:ascii="Book Antiqua" w:hAnsi="Book Antiqua"/>
          <w:sz w:val="24"/>
        </w:rPr>
        <w:t>n press</w:t>
      </w:r>
    </w:p>
    <w:p w14:paraId="13991ABB" w14:textId="77777777" w:rsidR="00E4194F" w:rsidRPr="00E4194F" w:rsidRDefault="00E4194F" w:rsidP="009E2C7C">
      <w:pPr>
        <w:adjustRightInd w:val="0"/>
        <w:snapToGrid w:val="0"/>
        <w:spacing w:after="0" w:line="360" w:lineRule="auto"/>
        <w:jc w:val="both"/>
        <w:rPr>
          <w:rFonts w:ascii="Book Antiqua" w:hAnsi="Book Antiqua"/>
          <w:b/>
          <w:sz w:val="24"/>
          <w:szCs w:val="24"/>
          <w:lang w:val="en-US" w:eastAsia="zh-CN"/>
        </w:rPr>
      </w:pPr>
    </w:p>
    <w:p w14:paraId="052C3EFE" w14:textId="77777777" w:rsidR="00373676" w:rsidRPr="00E4194F" w:rsidRDefault="00373676" w:rsidP="009E2C7C">
      <w:pPr>
        <w:adjustRightInd w:val="0"/>
        <w:snapToGrid w:val="0"/>
        <w:spacing w:after="0" w:line="360" w:lineRule="auto"/>
        <w:jc w:val="both"/>
        <w:rPr>
          <w:rFonts w:ascii="Book Antiqua" w:hAnsi="Book Antiqua"/>
          <w:b/>
          <w:caps/>
          <w:sz w:val="24"/>
          <w:szCs w:val="24"/>
          <w:lang w:val="en-US"/>
        </w:rPr>
      </w:pPr>
      <w:r w:rsidRPr="00E4194F">
        <w:rPr>
          <w:rFonts w:ascii="Book Antiqua" w:hAnsi="Book Antiqua"/>
          <w:b/>
          <w:caps/>
          <w:sz w:val="24"/>
          <w:szCs w:val="24"/>
          <w:lang w:val="en-US"/>
        </w:rPr>
        <w:t>Introduction</w:t>
      </w:r>
    </w:p>
    <w:p w14:paraId="0D7936A5" w14:textId="633973AC" w:rsidR="00373676" w:rsidRPr="003460F1" w:rsidRDefault="00373676" w:rsidP="009E2C7C">
      <w:pPr>
        <w:autoSpaceDE w:val="0"/>
        <w:autoSpaceDN w:val="0"/>
        <w:adjustRightInd w:val="0"/>
        <w:snapToGrid w:val="0"/>
        <w:spacing w:after="0" w:line="360" w:lineRule="auto"/>
        <w:jc w:val="both"/>
        <w:rPr>
          <w:rFonts w:ascii="Book Antiqua" w:hAnsi="Book Antiqua"/>
          <w:sz w:val="24"/>
          <w:szCs w:val="24"/>
          <w:lang w:val="en-GB"/>
        </w:rPr>
      </w:pPr>
      <w:r w:rsidRPr="003460F1">
        <w:rPr>
          <w:rFonts w:ascii="Book Antiqua" w:hAnsi="Book Antiqua"/>
          <w:sz w:val="24"/>
          <w:szCs w:val="24"/>
          <w:lang w:val="en-GB"/>
        </w:rPr>
        <w:t>Hepatitis C virus (HCV) infection is a worldwide disease affecting about 185 million people, with an estimated prevalence of 2</w:t>
      </w:r>
      <w:r w:rsidR="00E4194F">
        <w:rPr>
          <w:rFonts w:ascii="Book Antiqua" w:hAnsi="Book Antiqua" w:hint="eastAsia"/>
          <w:sz w:val="24"/>
          <w:szCs w:val="24"/>
          <w:lang w:val="en-GB" w:eastAsia="zh-CN"/>
        </w:rPr>
        <w:t>.</w:t>
      </w:r>
      <w:r w:rsidRPr="003460F1">
        <w:rPr>
          <w:rFonts w:ascii="Book Antiqua" w:hAnsi="Book Antiqua"/>
          <w:sz w:val="24"/>
          <w:szCs w:val="24"/>
          <w:lang w:val="en-GB"/>
        </w:rPr>
        <w:t>8</w:t>
      </w:r>
      <w:proofErr w:type="gramStart"/>
      <w:r w:rsidRPr="003460F1">
        <w:rPr>
          <w:rFonts w:ascii="Book Antiqua" w:hAnsi="Book Antiqua"/>
          <w:sz w:val="24"/>
          <w:szCs w:val="24"/>
          <w:lang w:val="en-GB"/>
        </w:rPr>
        <w:t>%</w:t>
      </w:r>
      <w:r w:rsidRPr="00E4194F">
        <w:rPr>
          <w:rFonts w:ascii="Book Antiqua" w:hAnsi="Book Antiqua"/>
          <w:sz w:val="24"/>
          <w:szCs w:val="24"/>
          <w:vertAlign w:val="superscript"/>
          <w:lang w:val="en-GB"/>
        </w:rPr>
        <w:t>[</w:t>
      </w:r>
      <w:proofErr w:type="gramEnd"/>
      <w:r w:rsidRPr="00E4194F">
        <w:rPr>
          <w:rFonts w:ascii="Book Antiqua" w:hAnsi="Book Antiqua"/>
          <w:sz w:val="24"/>
          <w:szCs w:val="24"/>
          <w:vertAlign w:val="superscript"/>
          <w:lang w:val="en-GB"/>
        </w:rPr>
        <w:t>1]</w:t>
      </w:r>
      <w:r w:rsidRPr="003460F1">
        <w:rPr>
          <w:rFonts w:ascii="Book Antiqua" w:hAnsi="Book Antiqua"/>
          <w:sz w:val="24"/>
          <w:szCs w:val="24"/>
          <w:lang w:val="en-GB"/>
        </w:rPr>
        <w:t xml:space="preserve">. </w:t>
      </w:r>
      <w:r w:rsidRPr="003460F1">
        <w:rPr>
          <w:rFonts w:ascii="Book Antiqua" w:hAnsi="Book Antiqua"/>
          <w:sz w:val="24"/>
          <w:szCs w:val="24"/>
          <w:shd w:val="clear" w:color="auto" w:fill="FFFFFF"/>
          <w:lang w:val="en-GB"/>
        </w:rPr>
        <w:t xml:space="preserve">HCV infection primarily targets the liver, causing acute and chronic hepatitis, cirrhosis, and hepatocellular carcinoma, although </w:t>
      </w:r>
      <w:r w:rsidRPr="003460F1">
        <w:rPr>
          <w:rFonts w:ascii="Book Antiqua" w:hAnsi="Book Antiqua"/>
          <w:color w:val="262626"/>
          <w:sz w:val="24"/>
          <w:szCs w:val="24"/>
          <w:lang w:val="en-GB"/>
        </w:rPr>
        <w:t>othe</w:t>
      </w:r>
      <w:r w:rsidR="00E4194F">
        <w:rPr>
          <w:rFonts w:ascii="Book Antiqua" w:hAnsi="Book Antiqua"/>
          <w:color w:val="262626"/>
          <w:sz w:val="24"/>
          <w:szCs w:val="24"/>
          <w:lang w:val="en-GB"/>
        </w:rPr>
        <w:t xml:space="preserve">r organ systems may be </w:t>
      </w:r>
      <w:proofErr w:type="gramStart"/>
      <w:r w:rsidR="00E4194F">
        <w:rPr>
          <w:rFonts w:ascii="Book Antiqua" w:hAnsi="Book Antiqua"/>
          <w:color w:val="262626"/>
          <w:sz w:val="24"/>
          <w:szCs w:val="24"/>
          <w:lang w:val="en-GB"/>
        </w:rPr>
        <w:t>involved</w:t>
      </w:r>
      <w:r w:rsidRPr="00E4194F">
        <w:rPr>
          <w:rFonts w:ascii="Book Antiqua" w:hAnsi="Book Antiqua"/>
          <w:sz w:val="24"/>
          <w:szCs w:val="24"/>
          <w:shd w:val="clear" w:color="auto" w:fill="FFFFFF"/>
          <w:vertAlign w:val="superscript"/>
          <w:lang w:val="en-GB"/>
        </w:rPr>
        <w:t>[</w:t>
      </w:r>
      <w:proofErr w:type="gramEnd"/>
      <w:r w:rsidRPr="00E4194F">
        <w:rPr>
          <w:rFonts w:ascii="Book Antiqua" w:hAnsi="Book Antiqua"/>
          <w:sz w:val="24"/>
          <w:szCs w:val="24"/>
          <w:shd w:val="clear" w:color="auto" w:fill="FFFFFF"/>
          <w:vertAlign w:val="superscript"/>
          <w:lang w:val="en-GB"/>
        </w:rPr>
        <w:t>2]</w:t>
      </w:r>
      <w:r w:rsidRPr="003460F1">
        <w:rPr>
          <w:rFonts w:ascii="Book Antiqua" w:hAnsi="Book Antiqua"/>
          <w:sz w:val="24"/>
          <w:szCs w:val="24"/>
          <w:shd w:val="clear" w:color="auto" w:fill="FFFFFF"/>
          <w:lang w:val="en-GB"/>
        </w:rPr>
        <w:t xml:space="preserve">. Specifically, </w:t>
      </w:r>
      <w:r w:rsidRPr="003460F1">
        <w:rPr>
          <w:rFonts w:ascii="Book Antiqua" w:hAnsi="Book Antiqua"/>
          <w:color w:val="000000"/>
          <w:sz w:val="24"/>
          <w:szCs w:val="24"/>
          <w:shd w:val="clear" w:color="auto" w:fill="FFFFFF"/>
          <w:lang w:val="en-GB" w:eastAsia="it-IT"/>
        </w:rPr>
        <w:t xml:space="preserve">HCV infection has been associated with insulin resistance and type 2 diabetes; involvement of kidney, thyroid, eye, gut, and cardiovascular system; induction of rheumatologic, neuropsychiatric, </w:t>
      </w:r>
      <w:r w:rsidR="00E4194F">
        <w:rPr>
          <w:rFonts w:ascii="Book Antiqua" w:hAnsi="Book Antiqua"/>
          <w:color w:val="000000"/>
          <w:sz w:val="24"/>
          <w:szCs w:val="24"/>
          <w:shd w:val="clear" w:color="auto" w:fill="FFFFFF"/>
          <w:lang w:val="en-GB" w:eastAsia="it-IT"/>
        </w:rPr>
        <w:t xml:space="preserve">and dermatologic </w:t>
      </w:r>
      <w:proofErr w:type="gramStart"/>
      <w:r w:rsidR="00E4194F">
        <w:rPr>
          <w:rFonts w:ascii="Book Antiqua" w:hAnsi="Book Antiqua"/>
          <w:color w:val="000000"/>
          <w:sz w:val="24"/>
          <w:szCs w:val="24"/>
          <w:shd w:val="clear" w:color="auto" w:fill="FFFFFF"/>
          <w:lang w:val="en-GB" w:eastAsia="it-IT"/>
        </w:rPr>
        <w:t>manifestations</w:t>
      </w:r>
      <w:r w:rsidRPr="00E4194F">
        <w:rPr>
          <w:rFonts w:ascii="Book Antiqua" w:hAnsi="Book Antiqua"/>
          <w:sz w:val="24"/>
          <w:szCs w:val="24"/>
          <w:vertAlign w:val="superscript"/>
          <w:lang w:val="en-GB"/>
        </w:rPr>
        <w:t>[</w:t>
      </w:r>
      <w:proofErr w:type="gramEnd"/>
      <w:r w:rsidRPr="00E4194F">
        <w:rPr>
          <w:rFonts w:ascii="Book Antiqua" w:hAnsi="Book Antiqua"/>
          <w:sz w:val="24"/>
          <w:szCs w:val="24"/>
          <w:vertAlign w:val="superscript"/>
          <w:lang w:val="en-GB"/>
        </w:rPr>
        <w:t>3-10]</w:t>
      </w:r>
      <w:r w:rsidRPr="003460F1">
        <w:rPr>
          <w:rFonts w:ascii="Book Antiqua" w:hAnsi="Book Antiqua"/>
          <w:sz w:val="24"/>
          <w:szCs w:val="24"/>
          <w:lang w:val="en-GB"/>
        </w:rPr>
        <w:t>. Thus, HCV infection is increasingly being considered as a systemic disease, this notion further strengthened by accumulating evidence for HCV entry and replication in all maj</w:t>
      </w:r>
      <w:r w:rsidR="00E4194F">
        <w:rPr>
          <w:rFonts w:ascii="Book Antiqua" w:hAnsi="Book Antiqua"/>
          <w:sz w:val="24"/>
          <w:szCs w:val="24"/>
          <w:lang w:val="en-GB"/>
        </w:rPr>
        <w:t xml:space="preserve">or cellular systems of the </w:t>
      </w:r>
      <w:proofErr w:type="gramStart"/>
      <w:r w:rsidR="00E4194F">
        <w:rPr>
          <w:rFonts w:ascii="Book Antiqua" w:hAnsi="Book Antiqua"/>
          <w:sz w:val="24"/>
          <w:szCs w:val="24"/>
          <w:lang w:val="en-GB"/>
        </w:rPr>
        <w:t>body</w:t>
      </w:r>
      <w:r w:rsidRPr="00E4194F">
        <w:rPr>
          <w:rFonts w:ascii="Book Antiqua" w:hAnsi="Book Antiqua"/>
          <w:sz w:val="24"/>
          <w:szCs w:val="24"/>
          <w:vertAlign w:val="superscript"/>
          <w:lang w:val="en-GB"/>
        </w:rPr>
        <w:t>[</w:t>
      </w:r>
      <w:proofErr w:type="gramEnd"/>
      <w:r w:rsidRPr="00E4194F">
        <w:rPr>
          <w:rFonts w:ascii="Book Antiqua" w:hAnsi="Book Antiqua"/>
          <w:sz w:val="24"/>
          <w:szCs w:val="24"/>
          <w:vertAlign w:val="superscript"/>
          <w:lang w:val="en-GB"/>
        </w:rPr>
        <w:t>11]</w:t>
      </w:r>
      <w:r w:rsidRPr="003460F1">
        <w:rPr>
          <w:rFonts w:ascii="Book Antiqua" w:hAnsi="Book Antiqua"/>
          <w:sz w:val="24"/>
          <w:szCs w:val="24"/>
          <w:lang w:val="en-GB"/>
        </w:rPr>
        <w:t xml:space="preserve">. The mechanisms by which HCV may be implicated in </w:t>
      </w:r>
      <w:proofErr w:type="spellStart"/>
      <w:r w:rsidRPr="003460F1">
        <w:rPr>
          <w:rFonts w:ascii="Book Antiqua" w:hAnsi="Book Antiqua"/>
          <w:sz w:val="24"/>
          <w:szCs w:val="24"/>
          <w:lang w:val="en-GB"/>
        </w:rPr>
        <w:t>extrahepatic</w:t>
      </w:r>
      <w:proofErr w:type="spellEnd"/>
      <w:r w:rsidRPr="003460F1">
        <w:rPr>
          <w:rFonts w:ascii="Book Antiqua" w:hAnsi="Book Antiqua"/>
          <w:sz w:val="24"/>
          <w:szCs w:val="24"/>
          <w:lang w:val="en-GB"/>
        </w:rPr>
        <w:t xml:space="preserve"> manifestations are not yet completely understood. However, it is well known that chronic HCV infection is characterized by both hepatic and systemic inflammation through activation of several pathways, resulting, among other effects, in cytokine release and in</w:t>
      </w:r>
      <w:r w:rsidR="00E4194F">
        <w:rPr>
          <w:rFonts w:ascii="Book Antiqua" w:hAnsi="Book Antiqua"/>
          <w:sz w:val="24"/>
          <w:szCs w:val="24"/>
          <w:lang w:val="en-GB"/>
        </w:rPr>
        <w:t xml:space="preserve">creased oxidative </w:t>
      </w:r>
      <w:proofErr w:type="gramStart"/>
      <w:r w:rsidR="00E4194F">
        <w:rPr>
          <w:rFonts w:ascii="Book Antiqua" w:hAnsi="Book Antiqua"/>
          <w:sz w:val="24"/>
          <w:szCs w:val="24"/>
          <w:lang w:val="en-GB"/>
        </w:rPr>
        <w:t>stress</w:t>
      </w:r>
      <w:r w:rsidRPr="00E4194F">
        <w:rPr>
          <w:rFonts w:ascii="Book Antiqua" w:hAnsi="Book Antiqua"/>
          <w:sz w:val="24"/>
          <w:szCs w:val="24"/>
          <w:vertAlign w:val="superscript"/>
          <w:lang w:val="en-GB"/>
        </w:rPr>
        <w:t>[</w:t>
      </w:r>
      <w:proofErr w:type="gramEnd"/>
      <w:r w:rsidRPr="00E4194F">
        <w:rPr>
          <w:rFonts w:ascii="Book Antiqua" w:hAnsi="Book Antiqua"/>
          <w:sz w:val="24"/>
          <w:szCs w:val="24"/>
          <w:vertAlign w:val="superscript"/>
          <w:lang w:val="en-GB"/>
        </w:rPr>
        <w:t>12]</w:t>
      </w:r>
      <w:r w:rsidRPr="003460F1">
        <w:rPr>
          <w:rFonts w:ascii="Book Antiqua" w:hAnsi="Book Antiqua"/>
          <w:sz w:val="24"/>
          <w:szCs w:val="24"/>
          <w:lang w:val="en-GB"/>
        </w:rPr>
        <w:t xml:space="preserve">. Thus, HCV may cause systemic manifestations through numerous mechanisms, </w:t>
      </w:r>
      <w:r w:rsidRPr="00E4194F">
        <w:rPr>
          <w:rFonts w:ascii="Book Antiqua" w:hAnsi="Book Antiqua"/>
          <w:i/>
          <w:sz w:val="24"/>
          <w:szCs w:val="24"/>
          <w:lang w:val="en-GB"/>
        </w:rPr>
        <w:t>e.g.</w:t>
      </w:r>
      <w:r w:rsidRPr="003460F1">
        <w:rPr>
          <w:rFonts w:ascii="Book Antiqua" w:hAnsi="Book Antiqua"/>
          <w:sz w:val="24"/>
          <w:szCs w:val="24"/>
          <w:lang w:val="en-GB"/>
        </w:rPr>
        <w:t xml:space="preserve">, directly and/or indirectly </w:t>
      </w:r>
      <w:r w:rsidRPr="00E4194F">
        <w:rPr>
          <w:rFonts w:ascii="Book Antiqua" w:hAnsi="Book Antiqua"/>
          <w:i/>
          <w:sz w:val="24"/>
          <w:szCs w:val="24"/>
          <w:lang w:val="en-GB"/>
        </w:rPr>
        <w:t>via</w:t>
      </w:r>
      <w:r w:rsidRPr="003460F1">
        <w:rPr>
          <w:rFonts w:ascii="Book Antiqua" w:hAnsi="Book Antiqua"/>
          <w:sz w:val="24"/>
          <w:szCs w:val="24"/>
          <w:lang w:val="en-GB"/>
        </w:rPr>
        <w:t xml:space="preserve"> local and/or systemic inflammation, through an immune-mediated process, and/or by inducing metabolic derangement. </w:t>
      </w:r>
    </w:p>
    <w:p w14:paraId="7E321D65" w14:textId="77777777" w:rsidR="00373676" w:rsidRPr="003460F1" w:rsidRDefault="00373676" w:rsidP="009E2C7C">
      <w:pPr>
        <w:autoSpaceDE w:val="0"/>
        <w:autoSpaceDN w:val="0"/>
        <w:adjustRightInd w:val="0"/>
        <w:snapToGrid w:val="0"/>
        <w:spacing w:after="0" w:line="360" w:lineRule="auto"/>
        <w:ind w:firstLine="708"/>
        <w:jc w:val="both"/>
        <w:rPr>
          <w:rFonts w:ascii="Book Antiqua" w:hAnsi="Book Antiqua"/>
          <w:sz w:val="24"/>
          <w:szCs w:val="24"/>
          <w:lang w:val="en-GB"/>
        </w:rPr>
      </w:pPr>
      <w:r w:rsidRPr="003460F1">
        <w:rPr>
          <w:rFonts w:ascii="Book Antiqua" w:hAnsi="Book Antiqua"/>
          <w:color w:val="262626"/>
          <w:sz w:val="24"/>
          <w:szCs w:val="24"/>
          <w:lang w:val="en-GB"/>
        </w:rPr>
        <w:t xml:space="preserve">HCV-associated </w:t>
      </w:r>
      <w:proofErr w:type="spellStart"/>
      <w:r w:rsidRPr="003460F1">
        <w:rPr>
          <w:rFonts w:ascii="Book Antiqua" w:hAnsi="Book Antiqua"/>
          <w:color w:val="262626"/>
          <w:sz w:val="24"/>
          <w:szCs w:val="24"/>
          <w:lang w:val="en-GB"/>
        </w:rPr>
        <w:t>extrahepatic</w:t>
      </w:r>
      <w:proofErr w:type="spellEnd"/>
      <w:r w:rsidRPr="003460F1">
        <w:rPr>
          <w:rFonts w:ascii="Book Antiqua" w:hAnsi="Book Antiqua"/>
          <w:color w:val="262626"/>
          <w:sz w:val="24"/>
          <w:szCs w:val="24"/>
          <w:lang w:val="en-GB"/>
        </w:rPr>
        <w:t xml:space="preserve"> conditions may result in a wide variety of clinical manifestations capable to</w:t>
      </w:r>
      <w:r w:rsidRPr="003460F1">
        <w:rPr>
          <w:rFonts w:ascii="Book Antiqua" w:hAnsi="Book Antiqua"/>
          <w:color w:val="000000"/>
          <w:sz w:val="24"/>
          <w:szCs w:val="24"/>
          <w:shd w:val="clear" w:color="auto" w:fill="FFFFFF"/>
          <w:lang w:val="en-GB"/>
        </w:rPr>
        <w:t xml:space="preserve"> aggravate the clinical spectrum of hepatic </w:t>
      </w:r>
      <w:r w:rsidRPr="003460F1">
        <w:rPr>
          <w:rFonts w:ascii="Book Antiqua" w:hAnsi="Book Antiqua"/>
          <w:sz w:val="24"/>
          <w:szCs w:val="24"/>
          <w:shd w:val="clear" w:color="auto" w:fill="FFFFFF"/>
          <w:lang w:val="en-GB"/>
        </w:rPr>
        <w:t>infection or to even dominate</w:t>
      </w:r>
      <w:r w:rsidRPr="003460F1">
        <w:rPr>
          <w:rFonts w:ascii="Book Antiqua" w:hAnsi="Book Antiqua"/>
          <w:color w:val="000000"/>
          <w:sz w:val="24"/>
          <w:szCs w:val="24"/>
          <w:shd w:val="clear" w:color="auto" w:fill="FFFFFF"/>
          <w:lang w:val="en-GB"/>
        </w:rPr>
        <w:t xml:space="preserve"> the clinical </w:t>
      </w:r>
      <w:r w:rsidRPr="003460F1">
        <w:rPr>
          <w:rFonts w:ascii="Book Antiqua" w:hAnsi="Book Antiqua"/>
          <w:sz w:val="24"/>
          <w:szCs w:val="24"/>
          <w:shd w:val="clear" w:color="auto" w:fill="FFFFFF"/>
          <w:lang w:val="en-GB"/>
        </w:rPr>
        <w:t xml:space="preserve">scenario, regardless of liver disease manifestations. Thus, it is important for clinicians to maintain an updated knowledge of the role of HCV as causative agent in </w:t>
      </w:r>
      <w:proofErr w:type="spellStart"/>
      <w:r w:rsidRPr="003460F1">
        <w:rPr>
          <w:rFonts w:ascii="Book Antiqua" w:hAnsi="Book Antiqua"/>
          <w:sz w:val="24"/>
          <w:szCs w:val="24"/>
          <w:shd w:val="clear" w:color="auto" w:fill="FFFFFF"/>
          <w:lang w:val="en-GB"/>
        </w:rPr>
        <w:t>extrahepatic</w:t>
      </w:r>
      <w:proofErr w:type="spellEnd"/>
      <w:r w:rsidRPr="003460F1">
        <w:rPr>
          <w:rFonts w:ascii="Book Antiqua" w:hAnsi="Book Antiqua"/>
          <w:sz w:val="24"/>
          <w:szCs w:val="24"/>
          <w:shd w:val="clear" w:color="auto" w:fill="FFFFFF"/>
          <w:lang w:val="en-GB"/>
        </w:rPr>
        <w:t xml:space="preserve"> manifestations in order to establish a timely diagnosis and proper treatment. </w:t>
      </w:r>
    </w:p>
    <w:p w14:paraId="639EBA81" w14:textId="17E59A60" w:rsidR="00373676" w:rsidRPr="003460F1" w:rsidRDefault="00373676" w:rsidP="009E2C7C">
      <w:pPr>
        <w:shd w:val="clear" w:color="auto" w:fill="FFFFFF"/>
        <w:adjustRightInd w:val="0"/>
        <w:snapToGrid w:val="0"/>
        <w:spacing w:after="0" w:line="360" w:lineRule="auto"/>
        <w:ind w:firstLine="708"/>
        <w:jc w:val="both"/>
        <w:rPr>
          <w:rFonts w:ascii="Book Antiqua" w:hAnsi="Book Antiqua"/>
          <w:color w:val="000000"/>
          <w:sz w:val="24"/>
          <w:szCs w:val="24"/>
          <w:shd w:val="clear" w:color="auto" w:fill="FFFFFF"/>
          <w:lang w:val="en-GB"/>
        </w:rPr>
      </w:pPr>
      <w:r w:rsidRPr="003460F1">
        <w:rPr>
          <w:rFonts w:ascii="Book Antiqua" w:hAnsi="Book Antiqua"/>
          <w:sz w:val="24"/>
          <w:szCs w:val="24"/>
          <w:lang w:val="en-US" w:eastAsia="it-IT"/>
        </w:rPr>
        <w:t xml:space="preserve">Chronic hepatitis C has been reported to be associated with neurological and psychiatric disorders in up to 50% of the cases. Different pathogenic mechanisms underlie such alterations. Main HCV-associated neurological conditions include cerebrovascular events, autoimmune disorders, encephalopathy syndromes, myelitis, encephalomyelitis, </w:t>
      </w:r>
      <w:r w:rsidRPr="003460F1">
        <w:rPr>
          <w:rFonts w:ascii="Book Antiqua" w:hAnsi="Book Antiqua"/>
          <w:sz w:val="24"/>
          <w:szCs w:val="24"/>
          <w:lang w:val="en-US" w:eastAsia="it-IT"/>
        </w:rPr>
        <w:lastRenderedPageBreak/>
        <w:t>and cognitive impairment; psychiatric disorders include d</w:t>
      </w:r>
      <w:r w:rsidR="00E4194F">
        <w:rPr>
          <w:rFonts w:ascii="Book Antiqua" w:hAnsi="Book Antiqua"/>
          <w:sz w:val="24"/>
          <w:szCs w:val="24"/>
          <w:lang w:val="en-US" w:eastAsia="it-IT"/>
        </w:rPr>
        <w:t xml:space="preserve">epression, anxiety, and </w:t>
      </w:r>
      <w:proofErr w:type="gramStart"/>
      <w:r w:rsidR="00E4194F">
        <w:rPr>
          <w:rFonts w:ascii="Book Antiqua" w:hAnsi="Book Antiqua"/>
          <w:sz w:val="24"/>
          <w:szCs w:val="24"/>
          <w:lang w:val="en-US" w:eastAsia="it-IT"/>
        </w:rPr>
        <w:t>fatigue</w:t>
      </w:r>
      <w:r w:rsidRPr="00E4194F">
        <w:rPr>
          <w:rFonts w:ascii="Book Antiqua" w:hAnsi="Book Antiqua"/>
          <w:sz w:val="24"/>
          <w:szCs w:val="24"/>
          <w:vertAlign w:val="superscript"/>
          <w:lang w:val="en-US" w:eastAsia="it-IT"/>
        </w:rPr>
        <w:t>[</w:t>
      </w:r>
      <w:proofErr w:type="gramEnd"/>
      <w:r w:rsidRPr="00E4194F">
        <w:rPr>
          <w:rFonts w:ascii="Book Antiqua" w:hAnsi="Book Antiqua"/>
          <w:sz w:val="24"/>
          <w:szCs w:val="24"/>
          <w:vertAlign w:val="superscript"/>
          <w:lang w:val="en-US" w:eastAsia="it-IT"/>
        </w:rPr>
        <w:t>13,14]</w:t>
      </w:r>
      <w:r w:rsidRPr="003460F1">
        <w:rPr>
          <w:rFonts w:ascii="Book Antiqua" w:hAnsi="Book Antiqua"/>
          <w:sz w:val="24"/>
          <w:szCs w:val="24"/>
          <w:lang w:val="en-US" w:eastAsia="it-IT"/>
        </w:rPr>
        <w:t xml:space="preserve">. Of importance, these disorders </w:t>
      </w:r>
      <w:r w:rsidRPr="003460F1">
        <w:rPr>
          <w:rFonts w:ascii="Book Antiqua" w:hAnsi="Book Antiqua"/>
          <w:sz w:val="24"/>
          <w:szCs w:val="24"/>
          <w:shd w:val="clear" w:color="auto" w:fill="FFFFFF"/>
          <w:lang w:val="en-US"/>
        </w:rPr>
        <w:t>do not seem to correlate with severity of the underlying chronic liver disease and are independent of hepati</w:t>
      </w:r>
      <w:r w:rsidR="00E4194F">
        <w:rPr>
          <w:rFonts w:ascii="Book Antiqua" w:hAnsi="Book Antiqua"/>
          <w:sz w:val="24"/>
          <w:szCs w:val="24"/>
          <w:shd w:val="clear" w:color="auto" w:fill="FFFFFF"/>
          <w:lang w:val="en-US"/>
        </w:rPr>
        <w:t xml:space="preserve">c </w:t>
      </w:r>
      <w:proofErr w:type="gramStart"/>
      <w:r w:rsidR="00E4194F">
        <w:rPr>
          <w:rFonts w:ascii="Book Antiqua" w:hAnsi="Book Antiqua"/>
          <w:sz w:val="24"/>
          <w:szCs w:val="24"/>
          <w:shd w:val="clear" w:color="auto" w:fill="FFFFFF"/>
          <w:lang w:val="en-US"/>
        </w:rPr>
        <w:t>encephalopathy</w:t>
      </w:r>
      <w:r w:rsidRPr="00E4194F">
        <w:rPr>
          <w:rFonts w:ascii="Book Antiqua" w:hAnsi="Book Antiqua"/>
          <w:sz w:val="24"/>
          <w:szCs w:val="24"/>
          <w:shd w:val="clear" w:color="auto" w:fill="FFFFFF"/>
          <w:vertAlign w:val="superscript"/>
          <w:lang w:val="en-US"/>
        </w:rPr>
        <w:t>[</w:t>
      </w:r>
      <w:proofErr w:type="gramEnd"/>
      <w:r w:rsidRPr="00E4194F">
        <w:rPr>
          <w:rFonts w:ascii="Book Antiqua" w:hAnsi="Book Antiqua"/>
          <w:sz w:val="24"/>
          <w:szCs w:val="24"/>
          <w:shd w:val="clear" w:color="auto" w:fill="FFFFFF"/>
          <w:vertAlign w:val="superscript"/>
          <w:lang w:val="en-US"/>
        </w:rPr>
        <w:t>15]</w:t>
      </w:r>
      <w:r w:rsidRPr="003460F1">
        <w:rPr>
          <w:rFonts w:ascii="Book Antiqua" w:hAnsi="Book Antiqua"/>
          <w:sz w:val="24"/>
          <w:szCs w:val="24"/>
          <w:shd w:val="clear" w:color="auto" w:fill="FFFFFF"/>
          <w:lang w:val="en-US"/>
        </w:rPr>
        <w:t>. If a link exists between HCV and brain damage, current knowledge seems to suggest, at least in part, a direct role for the virus. Indeed,</w:t>
      </w:r>
      <w:r w:rsidRPr="003460F1">
        <w:rPr>
          <w:rFonts w:ascii="Book Antiqua" w:hAnsi="Book Antiqua"/>
          <w:sz w:val="24"/>
          <w:szCs w:val="24"/>
          <w:shd w:val="clear" w:color="auto" w:fill="FFFFFF"/>
          <w:lang w:val="en-GB"/>
        </w:rPr>
        <w:t xml:space="preserve"> the brain is a su</w:t>
      </w:r>
      <w:r w:rsidR="00E4194F">
        <w:rPr>
          <w:rFonts w:ascii="Book Antiqua" w:hAnsi="Book Antiqua"/>
          <w:sz w:val="24"/>
          <w:szCs w:val="24"/>
          <w:shd w:val="clear" w:color="auto" w:fill="FFFFFF"/>
          <w:lang w:val="en-GB"/>
        </w:rPr>
        <w:t xml:space="preserve">itable site for HCV </w:t>
      </w:r>
      <w:proofErr w:type="gramStart"/>
      <w:r w:rsidR="00E4194F">
        <w:rPr>
          <w:rFonts w:ascii="Book Antiqua" w:hAnsi="Book Antiqua"/>
          <w:sz w:val="24"/>
          <w:szCs w:val="24"/>
          <w:shd w:val="clear" w:color="auto" w:fill="FFFFFF"/>
          <w:lang w:val="en-GB"/>
        </w:rPr>
        <w:t>replication</w:t>
      </w:r>
      <w:r w:rsidRPr="00E4194F">
        <w:rPr>
          <w:rFonts w:ascii="Book Antiqua" w:hAnsi="Book Antiqua"/>
          <w:sz w:val="24"/>
          <w:szCs w:val="24"/>
          <w:shd w:val="clear" w:color="auto" w:fill="FFFFFF"/>
          <w:vertAlign w:val="superscript"/>
          <w:lang w:val="en-GB"/>
        </w:rPr>
        <w:t>[</w:t>
      </w:r>
      <w:proofErr w:type="gramEnd"/>
      <w:r w:rsidRPr="00E4194F">
        <w:rPr>
          <w:rFonts w:ascii="Book Antiqua" w:hAnsi="Book Antiqua"/>
          <w:sz w:val="24"/>
          <w:szCs w:val="24"/>
          <w:shd w:val="clear" w:color="auto" w:fill="FFFFFF"/>
          <w:vertAlign w:val="superscript"/>
          <w:lang w:val="en-GB"/>
        </w:rPr>
        <w:t>16</w:t>
      </w:r>
      <w:r w:rsidRPr="00E4194F">
        <w:rPr>
          <w:rFonts w:ascii="Book Antiqua" w:hAnsi="Book Antiqua"/>
          <w:sz w:val="24"/>
          <w:szCs w:val="24"/>
          <w:vertAlign w:val="superscript"/>
          <w:lang w:val="en-GB"/>
        </w:rPr>
        <w:t>]</w:t>
      </w:r>
      <w:r w:rsidRPr="003460F1">
        <w:rPr>
          <w:rFonts w:ascii="Book Antiqua" w:hAnsi="Book Antiqua"/>
          <w:sz w:val="24"/>
          <w:szCs w:val="24"/>
          <w:lang w:val="en-GB"/>
        </w:rPr>
        <w:t>; intriguingly</w:t>
      </w:r>
      <w:r w:rsidRPr="003460F1">
        <w:rPr>
          <w:rFonts w:ascii="Book Antiqua" w:hAnsi="Book Antiqua"/>
          <w:sz w:val="24"/>
          <w:szCs w:val="24"/>
          <w:shd w:val="clear" w:color="auto" w:fill="FFFFFF"/>
          <w:lang w:val="en-GB"/>
        </w:rPr>
        <w:t xml:space="preserve">, </w:t>
      </w:r>
      <w:r w:rsidRPr="003460F1">
        <w:rPr>
          <w:rFonts w:ascii="Book Antiqua" w:hAnsi="Book Antiqua"/>
          <w:sz w:val="24"/>
          <w:szCs w:val="24"/>
          <w:lang w:val="en-GB" w:eastAsia="it-IT"/>
        </w:rPr>
        <w:t>viral sequence diversity between brain and liver tissue has been reported, possibly suggesting independent HCV evolution in t</w:t>
      </w:r>
      <w:r w:rsidR="00E4194F">
        <w:rPr>
          <w:rFonts w:ascii="Book Antiqua" w:hAnsi="Book Antiqua"/>
          <w:sz w:val="24"/>
          <w:szCs w:val="24"/>
          <w:lang w:val="en-GB" w:eastAsia="it-IT"/>
        </w:rPr>
        <w:t>he central nervous system (CNS)</w:t>
      </w:r>
      <w:r w:rsidRPr="00E4194F">
        <w:rPr>
          <w:rFonts w:ascii="Book Antiqua" w:hAnsi="Book Antiqua"/>
          <w:sz w:val="24"/>
          <w:szCs w:val="24"/>
          <w:shd w:val="clear" w:color="auto" w:fill="FFFFFF"/>
          <w:vertAlign w:val="superscript"/>
          <w:lang w:val="en-GB"/>
        </w:rPr>
        <w:t>[15,17]</w:t>
      </w:r>
      <w:r w:rsidRPr="003460F1">
        <w:rPr>
          <w:rFonts w:ascii="Book Antiqua" w:hAnsi="Book Antiqua"/>
          <w:sz w:val="24"/>
          <w:szCs w:val="24"/>
          <w:shd w:val="clear" w:color="auto" w:fill="FFFFFF"/>
          <w:lang w:val="en-GB"/>
        </w:rPr>
        <w:t>.</w:t>
      </w:r>
    </w:p>
    <w:p w14:paraId="5B65C8CB" w14:textId="77777777" w:rsidR="00373676" w:rsidRDefault="00373676" w:rsidP="009E2C7C">
      <w:pPr>
        <w:shd w:val="clear" w:color="auto" w:fill="FFFFFF"/>
        <w:adjustRightInd w:val="0"/>
        <w:snapToGrid w:val="0"/>
        <w:spacing w:after="0" w:line="360" w:lineRule="auto"/>
        <w:ind w:firstLine="708"/>
        <w:jc w:val="both"/>
        <w:rPr>
          <w:rFonts w:ascii="Book Antiqua" w:hAnsi="Book Antiqua"/>
          <w:color w:val="000000"/>
          <w:sz w:val="24"/>
          <w:szCs w:val="24"/>
          <w:shd w:val="clear" w:color="auto" w:fill="FFFFFF"/>
          <w:lang w:val="en-US" w:eastAsia="zh-CN"/>
        </w:rPr>
      </w:pPr>
      <w:r w:rsidRPr="003460F1">
        <w:rPr>
          <w:rFonts w:ascii="Book Antiqua" w:hAnsi="Book Antiqua"/>
          <w:color w:val="000000"/>
          <w:sz w:val="24"/>
          <w:szCs w:val="24"/>
          <w:shd w:val="clear" w:color="auto" w:fill="FFFFFF"/>
          <w:lang w:val="en-GB"/>
        </w:rPr>
        <w:t>The aim of this paper was to review the current knowledge on neurological and psychiatric conditions associated with chronic HCV infection, the presumed underlying pathogenic mechanisms, and the effects of antiviral treatment</w:t>
      </w:r>
      <w:r w:rsidRPr="003460F1">
        <w:rPr>
          <w:rFonts w:ascii="Book Antiqua" w:hAnsi="Book Antiqua"/>
          <w:color w:val="000000"/>
          <w:sz w:val="24"/>
          <w:szCs w:val="24"/>
          <w:shd w:val="clear" w:color="auto" w:fill="FFFFFF"/>
          <w:lang w:val="en-US"/>
        </w:rPr>
        <w:t>.</w:t>
      </w:r>
    </w:p>
    <w:p w14:paraId="5E600042" w14:textId="77777777" w:rsidR="00E4194F" w:rsidRPr="003460F1" w:rsidRDefault="00E4194F" w:rsidP="009E2C7C">
      <w:pPr>
        <w:shd w:val="clear" w:color="auto" w:fill="FFFFFF"/>
        <w:adjustRightInd w:val="0"/>
        <w:snapToGrid w:val="0"/>
        <w:spacing w:after="0" w:line="360" w:lineRule="auto"/>
        <w:ind w:firstLine="708"/>
        <w:jc w:val="both"/>
        <w:rPr>
          <w:rFonts w:ascii="Book Antiqua" w:hAnsi="Book Antiqua"/>
          <w:i/>
          <w:sz w:val="24"/>
          <w:szCs w:val="24"/>
          <w:lang w:val="en-US" w:eastAsia="zh-CN"/>
        </w:rPr>
      </w:pPr>
    </w:p>
    <w:p w14:paraId="6AD4FD18" w14:textId="77777777" w:rsidR="00373676" w:rsidRPr="00E4194F" w:rsidRDefault="00373676" w:rsidP="009E2C7C">
      <w:pPr>
        <w:shd w:val="clear" w:color="auto" w:fill="FFFFFF"/>
        <w:adjustRightInd w:val="0"/>
        <w:snapToGrid w:val="0"/>
        <w:spacing w:after="0" w:line="360" w:lineRule="auto"/>
        <w:jc w:val="both"/>
        <w:rPr>
          <w:rFonts w:ascii="Book Antiqua" w:hAnsi="Book Antiqua"/>
          <w:b/>
          <w:i/>
          <w:sz w:val="24"/>
          <w:szCs w:val="24"/>
          <w:lang w:val="en-US" w:eastAsia="it-IT"/>
        </w:rPr>
      </w:pPr>
      <w:r w:rsidRPr="00E4194F">
        <w:rPr>
          <w:rFonts w:ascii="Book Antiqua" w:hAnsi="Book Antiqua"/>
          <w:b/>
          <w:i/>
          <w:sz w:val="24"/>
          <w:szCs w:val="24"/>
          <w:lang w:val="en-US" w:eastAsia="it-IT"/>
        </w:rPr>
        <w:t>HCV infection and neurological diseases</w:t>
      </w:r>
    </w:p>
    <w:p w14:paraId="07FE6A66" w14:textId="77777777" w:rsidR="00373676" w:rsidRDefault="00373676" w:rsidP="009E2C7C">
      <w:pPr>
        <w:shd w:val="clear" w:color="auto" w:fill="FFFFFF"/>
        <w:adjustRightInd w:val="0"/>
        <w:snapToGrid w:val="0"/>
        <w:spacing w:after="0" w:line="360" w:lineRule="auto"/>
        <w:jc w:val="both"/>
        <w:rPr>
          <w:rFonts w:ascii="Book Antiqua" w:hAnsi="Book Antiqua"/>
          <w:sz w:val="24"/>
          <w:szCs w:val="24"/>
          <w:lang w:val="en-US" w:eastAsia="zh-CN"/>
        </w:rPr>
      </w:pPr>
      <w:r w:rsidRPr="003460F1">
        <w:rPr>
          <w:rFonts w:ascii="Book Antiqua" w:hAnsi="Book Antiqua"/>
          <w:sz w:val="24"/>
          <w:szCs w:val="24"/>
          <w:lang w:val="en-US" w:eastAsia="it-IT"/>
        </w:rPr>
        <w:t>Several neurological disorders, due to involvement of the central and/or peripheral nervous system, have been described in association with chronic HCV infection.</w:t>
      </w:r>
    </w:p>
    <w:p w14:paraId="23F6C456" w14:textId="77777777" w:rsidR="00E4194F" w:rsidRPr="00E4194F" w:rsidRDefault="00E4194F" w:rsidP="009E2C7C">
      <w:pPr>
        <w:shd w:val="clear" w:color="auto" w:fill="FFFFFF"/>
        <w:adjustRightInd w:val="0"/>
        <w:snapToGrid w:val="0"/>
        <w:spacing w:after="0" w:line="360" w:lineRule="auto"/>
        <w:jc w:val="both"/>
        <w:rPr>
          <w:rFonts w:ascii="Book Antiqua" w:hAnsi="Book Antiqua"/>
          <w:sz w:val="24"/>
          <w:szCs w:val="24"/>
          <w:lang w:val="en-US" w:eastAsia="zh-CN"/>
        </w:rPr>
      </w:pPr>
    </w:p>
    <w:p w14:paraId="46447517" w14:textId="77777777" w:rsidR="00373676" w:rsidRPr="00E4194F" w:rsidRDefault="00373676" w:rsidP="009E2C7C">
      <w:pPr>
        <w:shd w:val="clear" w:color="auto" w:fill="FFFFFF"/>
        <w:adjustRightInd w:val="0"/>
        <w:snapToGrid w:val="0"/>
        <w:spacing w:after="0" w:line="360" w:lineRule="auto"/>
        <w:jc w:val="both"/>
        <w:rPr>
          <w:rFonts w:ascii="Book Antiqua" w:hAnsi="Book Antiqua"/>
          <w:b/>
          <w:i/>
          <w:sz w:val="24"/>
          <w:szCs w:val="24"/>
          <w:lang w:val="en-US" w:eastAsia="it-IT"/>
        </w:rPr>
      </w:pPr>
      <w:r w:rsidRPr="00E4194F">
        <w:rPr>
          <w:rFonts w:ascii="Book Antiqua" w:hAnsi="Book Antiqua"/>
          <w:b/>
          <w:i/>
          <w:sz w:val="24"/>
          <w:szCs w:val="24"/>
          <w:lang w:val="en-US" w:eastAsia="it-IT"/>
        </w:rPr>
        <w:t>HCV infection and cerebrovascular events</w:t>
      </w:r>
    </w:p>
    <w:p w14:paraId="4B4CC95F" w14:textId="0D555559" w:rsidR="00373676" w:rsidRPr="003460F1" w:rsidRDefault="00373676" w:rsidP="009E2C7C">
      <w:pPr>
        <w:autoSpaceDE w:val="0"/>
        <w:autoSpaceDN w:val="0"/>
        <w:adjustRightInd w:val="0"/>
        <w:snapToGrid w:val="0"/>
        <w:spacing w:after="0" w:line="360" w:lineRule="auto"/>
        <w:jc w:val="both"/>
        <w:rPr>
          <w:rFonts w:ascii="Book Antiqua" w:hAnsi="Book Antiqua"/>
          <w:sz w:val="24"/>
          <w:szCs w:val="24"/>
          <w:lang w:val="en-GB"/>
        </w:rPr>
      </w:pPr>
      <w:r w:rsidRPr="003460F1">
        <w:rPr>
          <w:rFonts w:ascii="Book Antiqua" w:hAnsi="Book Antiqua"/>
          <w:sz w:val="24"/>
          <w:szCs w:val="24"/>
          <w:lang w:val="en-US" w:eastAsia="it-IT"/>
        </w:rPr>
        <w:t xml:space="preserve">In chronic HCV infection, cerebrovascular acute and chronic events have been reported with a higher prevalence than that observed in the general population; in many cases, such neurologic conditions were associated with the presence of mixed </w:t>
      </w:r>
      <w:proofErr w:type="spellStart"/>
      <w:proofErr w:type="gramStart"/>
      <w:r w:rsidRPr="003460F1">
        <w:rPr>
          <w:rFonts w:ascii="Book Antiqua" w:hAnsi="Book Antiqua"/>
          <w:sz w:val="24"/>
          <w:szCs w:val="24"/>
          <w:lang w:val="en-US" w:eastAsia="it-IT"/>
        </w:rPr>
        <w:t>cryoglobulinem</w:t>
      </w:r>
      <w:r w:rsidR="00E4194F">
        <w:rPr>
          <w:rFonts w:ascii="Book Antiqua" w:hAnsi="Book Antiqua"/>
          <w:sz w:val="24"/>
          <w:szCs w:val="24"/>
          <w:lang w:val="en-US" w:eastAsia="it-IT"/>
        </w:rPr>
        <w:t>ia</w:t>
      </w:r>
      <w:proofErr w:type="spellEnd"/>
      <w:r w:rsidR="00E4194F" w:rsidRPr="00E4194F">
        <w:rPr>
          <w:rFonts w:ascii="Book Antiqua" w:hAnsi="Book Antiqua"/>
          <w:sz w:val="24"/>
          <w:szCs w:val="24"/>
          <w:vertAlign w:val="superscript"/>
          <w:lang w:val="en-US" w:eastAsia="it-IT"/>
        </w:rPr>
        <w:t>[</w:t>
      </w:r>
      <w:proofErr w:type="gramEnd"/>
      <w:r w:rsidR="00E4194F" w:rsidRPr="00E4194F">
        <w:rPr>
          <w:rFonts w:ascii="Book Antiqua" w:hAnsi="Book Antiqua"/>
          <w:sz w:val="24"/>
          <w:szCs w:val="24"/>
          <w:vertAlign w:val="superscript"/>
          <w:lang w:val="en-US" w:eastAsia="it-IT"/>
        </w:rPr>
        <w:t>14,18-20]</w:t>
      </w:r>
      <w:r w:rsidR="00E4194F">
        <w:rPr>
          <w:rFonts w:ascii="Book Antiqua" w:hAnsi="Book Antiqua"/>
          <w:sz w:val="24"/>
          <w:szCs w:val="24"/>
          <w:lang w:val="en-US" w:eastAsia="it-IT"/>
        </w:rPr>
        <w:t xml:space="preserve">. </w:t>
      </w:r>
      <w:proofErr w:type="spellStart"/>
      <w:r w:rsidR="00E4194F">
        <w:rPr>
          <w:rFonts w:ascii="Book Antiqua" w:hAnsi="Book Antiqua"/>
          <w:sz w:val="24"/>
          <w:szCs w:val="24"/>
          <w:lang w:val="en-US" w:eastAsia="it-IT"/>
        </w:rPr>
        <w:t>Forssen</w:t>
      </w:r>
      <w:proofErr w:type="spellEnd"/>
      <w:r w:rsidR="00E4194F">
        <w:rPr>
          <w:rFonts w:ascii="Book Antiqua" w:hAnsi="Book Antiqua"/>
          <w:sz w:val="24"/>
          <w:szCs w:val="24"/>
          <w:lang w:val="en-US" w:eastAsia="it-IT"/>
        </w:rPr>
        <w:t xml:space="preserve"> </w:t>
      </w:r>
      <w:r w:rsidR="00E4194F" w:rsidRPr="00E4194F">
        <w:rPr>
          <w:rFonts w:ascii="Book Antiqua" w:hAnsi="Book Antiqua"/>
          <w:i/>
          <w:sz w:val="24"/>
          <w:szCs w:val="24"/>
          <w:lang w:val="en-US" w:eastAsia="it-IT"/>
        </w:rPr>
        <w:t>et al</w:t>
      </w:r>
      <w:r w:rsidRPr="00E4194F">
        <w:rPr>
          <w:rFonts w:ascii="Book Antiqua" w:hAnsi="Book Antiqua"/>
          <w:sz w:val="24"/>
          <w:szCs w:val="24"/>
          <w:vertAlign w:val="superscript"/>
          <w:lang w:val="en-US" w:eastAsia="it-IT"/>
        </w:rPr>
        <w:t>[21]</w:t>
      </w:r>
      <w:r w:rsidRPr="003460F1">
        <w:rPr>
          <w:rFonts w:ascii="Book Antiqua" w:hAnsi="Book Antiqua"/>
          <w:sz w:val="24"/>
          <w:szCs w:val="24"/>
          <w:lang w:val="en-US" w:eastAsia="it-IT"/>
        </w:rPr>
        <w:t xml:space="preserve">, in the largest retrospective study to date, including 21919 HCV-positive subjects </w:t>
      </w:r>
      <w:r w:rsidRPr="003460F1">
        <w:rPr>
          <w:rFonts w:ascii="Book Antiqua" w:hAnsi="Book Antiqua"/>
          <w:sz w:val="24"/>
          <w:szCs w:val="24"/>
          <w:lang w:val="en-GB" w:eastAsia="it-IT"/>
        </w:rPr>
        <w:t xml:space="preserve">and 67109 HCV-negative control subjects, reported a strict association between HCV and stroke, with a higher adjusted estimated risk of stroke for anti-HCV positive subjects </w:t>
      </w:r>
      <w:r w:rsidRPr="003460F1">
        <w:rPr>
          <w:rFonts w:ascii="Book Antiqua" w:hAnsi="Book Antiqua"/>
          <w:sz w:val="24"/>
          <w:szCs w:val="24"/>
          <w:lang w:val="en-GB"/>
        </w:rPr>
        <w:t xml:space="preserve">(OR = 1.76; </w:t>
      </w:r>
      <w:r w:rsidR="00E4194F">
        <w:rPr>
          <w:rFonts w:ascii="Book Antiqua" w:hAnsi="Book Antiqua"/>
          <w:sz w:val="24"/>
          <w:szCs w:val="24"/>
          <w:lang w:val="en-GB"/>
        </w:rPr>
        <w:t>95%CI</w:t>
      </w:r>
      <w:r w:rsidRPr="003460F1">
        <w:rPr>
          <w:rFonts w:ascii="Book Antiqua" w:hAnsi="Book Antiqua"/>
          <w:sz w:val="24"/>
          <w:szCs w:val="24"/>
          <w:lang w:val="en-GB"/>
        </w:rPr>
        <w:t xml:space="preserve">: 1.23-2.52). Gutierrez </w:t>
      </w:r>
      <w:r w:rsidR="00E4194F" w:rsidRPr="00E4194F">
        <w:rPr>
          <w:rFonts w:ascii="Book Antiqua" w:hAnsi="Book Antiqua"/>
          <w:i/>
          <w:iCs/>
          <w:sz w:val="24"/>
          <w:szCs w:val="24"/>
          <w:lang w:val="en-GB"/>
        </w:rPr>
        <w:t xml:space="preserve">et </w:t>
      </w:r>
      <w:proofErr w:type="gramStart"/>
      <w:r w:rsidR="00E4194F" w:rsidRPr="00E4194F">
        <w:rPr>
          <w:rFonts w:ascii="Book Antiqua" w:hAnsi="Book Antiqua"/>
          <w:i/>
          <w:iCs/>
          <w:sz w:val="24"/>
          <w:szCs w:val="24"/>
          <w:lang w:val="en-GB"/>
        </w:rPr>
        <w:t>al</w:t>
      </w:r>
      <w:r w:rsidRPr="00E4194F">
        <w:rPr>
          <w:rFonts w:ascii="Book Antiqua" w:hAnsi="Book Antiqua"/>
          <w:iCs/>
          <w:sz w:val="24"/>
          <w:szCs w:val="24"/>
          <w:vertAlign w:val="superscript"/>
          <w:lang w:val="en-GB"/>
        </w:rPr>
        <w:t>[</w:t>
      </w:r>
      <w:proofErr w:type="gramEnd"/>
      <w:r w:rsidRPr="00E4194F">
        <w:rPr>
          <w:rFonts w:ascii="Book Antiqua" w:hAnsi="Book Antiqua"/>
          <w:iCs/>
          <w:sz w:val="24"/>
          <w:szCs w:val="24"/>
          <w:vertAlign w:val="superscript"/>
          <w:lang w:val="en-GB"/>
        </w:rPr>
        <w:t>22]</w:t>
      </w:r>
      <w:r w:rsidRPr="003460F1">
        <w:rPr>
          <w:rFonts w:ascii="Book Antiqua" w:hAnsi="Book Antiqua"/>
          <w:sz w:val="24"/>
          <w:szCs w:val="24"/>
          <w:lang w:val="en-GB"/>
        </w:rPr>
        <w:t xml:space="preserve"> showed a close association between HCV infection and stroke (OR = 9.61; </w:t>
      </w:r>
      <w:r w:rsidR="00E4194F">
        <w:rPr>
          <w:rFonts w:ascii="Book Antiqua" w:hAnsi="Book Antiqua"/>
          <w:sz w:val="24"/>
          <w:szCs w:val="24"/>
          <w:lang w:val="en-GB"/>
        </w:rPr>
        <w:t>95%CI</w:t>
      </w:r>
      <w:r w:rsidRPr="003460F1">
        <w:rPr>
          <w:rFonts w:ascii="Book Antiqua" w:hAnsi="Book Antiqua"/>
          <w:sz w:val="24"/>
          <w:szCs w:val="24"/>
          <w:lang w:val="en-GB"/>
        </w:rPr>
        <w:t>: 2.51-35.78)</w:t>
      </w:r>
      <w:r w:rsidRPr="003460F1">
        <w:rPr>
          <w:rFonts w:ascii="Book Antiqua" w:hAnsi="Book Antiqua"/>
          <w:iCs/>
          <w:sz w:val="24"/>
          <w:szCs w:val="24"/>
          <w:lang w:val="en-GB"/>
        </w:rPr>
        <w:t xml:space="preserve"> in a retrospective study of </w:t>
      </w:r>
      <w:r w:rsidRPr="003460F1">
        <w:rPr>
          <w:rFonts w:ascii="Book Antiqua" w:hAnsi="Book Antiqua"/>
          <w:sz w:val="24"/>
          <w:szCs w:val="24"/>
          <w:lang w:val="en-GB"/>
        </w:rPr>
        <w:t xml:space="preserve">subjects from the NHANES cohort during the period 2005-2010. However, it should be underscored that the two above studies have thus far been published only in an abstract form. Nonetheless, in a prospective study, involving a large population cohort from Taiwan, Liao </w:t>
      </w:r>
      <w:r w:rsidR="00E4194F" w:rsidRPr="00E4194F">
        <w:rPr>
          <w:rFonts w:ascii="Book Antiqua" w:hAnsi="Book Antiqua"/>
          <w:i/>
          <w:iCs/>
          <w:sz w:val="24"/>
          <w:szCs w:val="24"/>
          <w:lang w:val="en-GB"/>
        </w:rPr>
        <w:t xml:space="preserve">et </w:t>
      </w:r>
      <w:proofErr w:type="gramStart"/>
      <w:r w:rsidR="00E4194F" w:rsidRPr="00E4194F">
        <w:rPr>
          <w:rFonts w:ascii="Book Antiqua" w:hAnsi="Book Antiqua"/>
          <w:i/>
          <w:iCs/>
          <w:sz w:val="24"/>
          <w:szCs w:val="24"/>
          <w:lang w:val="en-GB"/>
        </w:rPr>
        <w:t>al</w:t>
      </w:r>
      <w:r w:rsidRPr="00E4194F">
        <w:rPr>
          <w:rFonts w:ascii="Book Antiqua" w:hAnsi="Book Antiqua"/>
          <w:iCs/>
          <w:sz w:val="24"/>
          <w:szCs w:val="24"/>
          <w:vertAlign w:val="superscript"/>
          <w:lang w:val="en-GB"/>
        </w:rPr>
        <w:t>[</w:t>
      </w:r>
      <w:proofErr w:type="gramEnd"/>
      <w:r w:rsidRPr="00E4194F">
        <w:rPr>
          <w:rFonts w:ascii="Book Antiqua" w:hAnsi="Book Antiqua"/>
          <w:iCs/>
          <w:sz w:val="24"/>
          <w:szCs w:val="24"/>
          <w:vertAlign w:val="superscript"/>
          <w:lang w:val="en-GB"/>
        </w:rPr>
        <w:t>23]</w:t>
      </w:r>
      <w:r w:rsidRPr="003460F1">
        <w:rPr>
          <w:rFonts w:ascii="Book Antiqua" w:hAnsi="Book Antiqua"/>
          <w:iCs/>
          <w:sz w:val="24"/>
          <w:szCs w:val="24"/>
          <w:lang w:val="en-GB"/>
        </w:rPr>
        <w:t xml:space="preserve"> </w:t>
      </w:r>
      <w:r w:rsidRPr="003460F1">
        <w:rPr>
          <w:rFonts w:ascii="Book Antiqua" w:hAnsi="Book Antiqua"/>
          <w:sz w:val="24"/>
          <w:szCs w:val="24"/>
          <w:lang w:val="en-GB"/>
        </w:rPr>
        <w:t xml:space="preserve">established an association between HCV infection and stroke (HR = 1.22; </w:t>
      </w:r>
      <w:r w:rsidR="00E4194F">
        <w:rPr>
          <w:rFonts w:ascii="Book Antiqua" w:hAnsi="Book Antiqua"/>
          <w:sz w:val="24"/>
          <w:szCs w:val="24"/>
          <w:lang w:val="en-GB"/>
        </w:rPr>
        <w:t>95%CI</w:t>
      </w:r>
      <w:r w:rsidRPr="003460F1">
        <w:rPr>
          <w:rFonts w:ascii="Book Antiqua" w:hAnsi="Book Antiqua"/>
          <w:sz w:val="24"/>
          <w:szCs w:val="24"/>
          <w:lang w:val="en-GB"/>
        </w:rPr>
        <w:t xml:space="preserve">: 1.13-1.40). Recently, in a large retrospective cohort from Taiwan, Hsu </w:t>
      </w:r>
      <w:r w:rsidR="00E4194F" w:rsidRPr="00E4194F">
        <w:rPr>
          <w:rFonts w:ascii="Book Antiqua" w:hAnsi="Book Antiqua"/>
          <w:i/>
          <w:iCs/>
          <w:sz w:val="24"/>
          <w:szCs w:val="24"/>
          <w:lang w:val="en-GB"/>
        </w:rPr>
        <w:t xml:space="preserve">et </w:t>
      </w:r>
      <w:proofErr w:type="gramStart"/>
      <w:r w:rsidR="00E4194F" w:rsidRPr="00E4194F">
        <w:rPr>
          <w:rFonts w:ascii="Book Antiqua" w:hAnsi="Book Antiqua"/>
          <w:i/>
          <w:iCs/>
          <w:sz w:val="24"/>
          <w:szCs w:val="24"/>
          <w:lang w:val="en-GB"/>
        </w:rPr>
        <w:t>al</w:t>
      </w:r>
      <w:r w:rsidRPr="00E4194F">
        <w:rPr>
          <w:rFonts w:ascii="Book Antiqua" w:hAnsi="Book Antiqua"/>
          <w:iCs/>
          <w:sz w:val="24"/>
          <w:szCs w:val="24"/>
          <w:vertAlign w:val="superscript"/>
          <w:lang w:val="en-GB"/>
        </w:rPr>
        <w:t>[</w:t>
      </w:r>
      <w:proofErr w:type="gramEnd"/>
      <w:r w:rsidRPr="00E4194F">
        <w:rPr>
          <w:rFonts w:ascii="Book Antiqua" w:hAnsi="Book Antiqua"/>
          <w:iCs/>
          <w:sz w:val="24"/>
          <w:szCs w:val="24"/>
          <w:vertAlign w:val="superscript"/>
          <w:lang w:val="en-GB"/>
        </w:rPr>
        <w:t>24]</w:t>
      </w:r>
      <w:r w:rsidRPr="003460F1">
        <w:rPr>
          <w:rFonts w:ascii="Book Antiqua" w:hAnsi="Book Antiqua"/>
          <w:iCs/>
          <w:sz w:val="24"/>
          <w:szCs w:val="24"/>
          <w:lang w:val="en-GB"/>
        </w:rPr>
        <w:t xml:space="preserve"> also found </w:t>
      </w:r>
      <w:r w:rsidRPr="003460F1">
        <w:rPr>
          <w:rFonts w:ascii="Book Antiqua" w:hAnsi="Book Antiqua"/>
          <w:sz w:val="24"/>
          <w:szCs w:val="24"/>
          <w:lang w:val="en-GB"/>
        </w:rPr>
        <w:t xml:space="preserve">a higher risk of stroke (HR = 1.23; </w:t>
      </w:r>
      <w:r w:rsidR="00E4194F">
        <w:rPr>
          <w:rFonts w:ascii="Book Antiqua" w:hAnsi="Book Antiqua"/>
          <w:sz w:val="24"/>
          <w:szCs w:val="24"/>
          <w:lang w:val="en-GB"/>
        </w:rPr>
        <w:t>95%CI</w:t>
      </w:r>
      <w:r w:rsidRPr="003460F1">
        <w:rPr>
          <w:rFonts w:ascii="Book Antiqua" w:hAnsi="Book Antiqua"/>
          <w:sz w:val="24"/>
          <w:szCs w:val="24"/>
          <w:lang w:val="en-GB"/>
        </w:rPr>
        <w:t>: 1.06-1.42) in HCV i</w:t>
      </w:r>
      <w:r w:rsidR="00F2234F" w:rsidRPr="003460F1">
        <w:rPr>
          <w:rFonts w:ascii="Book Antiqua" w:hAnsi="Book Antiqua"/>
          <w:sz w:val="24"/>
          <w:szCs w:val="24"/>
          <w:lang w:val="en-GB"/>
        </w:rPr>
        <w:t xml:space="preserve">nfected subjects. Likewise, we </w:t>
      </w:r>
      <w:r w:rsidRPr="003460F1">
        <w:rPr>
          <w:rFonts w:ascii="Book Antiqua" w:hAnsi="Book Antiqua"/>
          <w:sz w:val="24"/>
          <w:szCs w:val="24"/>
          <w:lang w:val="en-GB"/>
        </w:rPr>
        <w:t>recorded a higher prevalence of HCV infection in patients with stroke when compared with a large age- a</w:t>
      </w:r>
      <w:r w:rsidR="00E4194F">
        <w:rPr>
          <w:rFonts w:ascii="Book Antiqua" w:hAnsi="Book Antiqua"/>
          <w:sz w:val="24"/>
          <w:szCs w:val="24"/>
          <w:lang w:val="en-GB"/>
        </w:rPr>
        <w:t>nd gender-matched control group</w:t>
      </w:r>
      <w:r w:rsidRPr="003460F1">
        <w:rPr>
          <w:rFonts w:ascii="Book Antiqua" w:hAnsi="Book Antiqua"/>
          <w:sz w:val="24"/>
          <w:szCs w:val="24"/>
          <w:lang w:val="en-GB"/>
        </w:rPr>
        <w:t xml:space="preserve"> (26.8% </w:t>
      </w:r>
      <w:r w:rsidRPr="003460F1">
        <w:rPr>
          <w:rFonts w:ascii="Book Antiqua" w:hAnsi="Book Antiqua"/>
          <w:i/>
          <w:iCs/>
          <w:sz w:val="24"/>
          <w:szCs w:val="24"/>
          <w:lang w:val="en-GB"/>
        </w:rPr>
        <w:t xml:space="preserve">vs </w:t>
      </w:r>
      <w:r w:rsidRPr="003460F1">
        <w:rPr>
          <w:rFonts w:ascii="Book Antiqua" w:hAnsi="Book Antiqua"/>
          <w:sz w:val="24"/>
          <w:szCs w:val="24"/>
          <w:lang w:val="en-GB"/>
        </w:rPr>
        <w:t xml:space="preserve">6.6%, </w:t>
      </w:r>
      <w:r w:rsidRPr="003460F1">
        <w:rPr>
          <w:rFonts w:ascii="Book Antiqua" w:hAnsi="Book Antiqua"/>
          <w:sz w:val="24"/>
          <w:szCs w:val="24"/>
          <w:lang w:val="en-GB"/>
        </w:rPr>
        <w:lastRenderedPageBreak/>
        <w:t xml:space="preserve">respectively, </w:t>
      </w:r>
      <w:r w:rsidRPr="00E4194F">
        <w:rPr>
          <w:rFonts w:ascii="Book Antiqua" w:hAnsi="Book Antiqua"/>
          <w:i/>
          <w:caps/>
          <w:sz w:val="24"/>
          <w:szCs w:val="24"/>
          <w:lang w:val="en-GB"/>
        </w:rPr>
        <w:t>p</w:t>
      </w:r>
      <w:r w:rsidR="00E4194F">
        <w:rPr>
          <w:rFonts w:ascii="Book Antiqua" w:hAnsi="Book Antiqua" w:hint="eastAsia"/>
          <w:i/>
          <w:sz w:val="24"/>
          <w:szCs w:val="24"/>
          <w:lang w:val="en-GB" w:eastAsia="zh-CN"/>
        </w:rPr>
        <w:t xml:space="preserve"> </w:t>
      </w:r>
      <w:r w:rsidR="00E4194F">
        <w:rPr>
          <w:rFonts w:ascii="Book Antiqua" w:hAnsi="Book Antiqua"/>
          <w:sz w:val="24"/>
          <w:szCs w:val="24"/>
          <w:lang w:val="en-GB"/>
        </w:rPr>
        <w:t>= 0.0001</w:t>
      </w:r>
      <w:proofErr w:type="gramStart"/>
      <w:r w:rsidR="00E4194F">
        <w:rPr>
          <w:rFonts w:ascii="Book Antiqua" w:hAnsi="Book Antiqua"/>
          <w:sz w:val="24"/>
          <w:szCs w:val="24"/>
          <w:lang w:val="en-GB"/>
        </w:rPr>
        <w:t>)</w:t>
      </w:r>
      <w:r w:rsidRPr="00E4194F">
        <w:rPr>
          <w:rFonts w:ascii="Book Antiqua" w:hAnsi="Book Antiqua"/>
          <w:sz w:val="24"/>
          <w:szCs w:val="24"/>
          <w:vertAlign w:val="superscript"/>
          <w:lang w:val="en-GB"/>
        </w:rPr>
        <w:t>[</w:t>
      </w:r>
      <w:proofErr w:type="gramEnd"/>
      <w:r w:rsidRPr="00E4194F">
        <w:rPr>
          <w:rFonts w:ascii="Book Antiqua" w:hAnsi="Book Antiqua"/>
          <w:sz w:val="24"/>
          <w:szCs w:val="24"/>
          <w:vertAlign w:val="superscript"/>
          <w:lang w:val="en-GB"/>
        </w:rPr>
        <w:t>18]</w:t>
      </w:r>
      <w:r w:rsidRPr="003460F1">
        <w:rPr>
          <w:rFonts w:ascii="Book Antiqua" w:hAnsi="Book Antiqua"/>
          <w:sz w:val="24"/>
          <w:szCs w:val="24"/>
          <w:lang w:val="en-GB"/>
        </w:rPr>
        <w:t xml:space="preserve">. In addition, HCV infection turned out to be an independent risk factor for stroke (OR = 2.04; </w:t>
      </w:r>
      <w:r w:rsidR="00E4194F">
        <w:rPr>
          <w:rFonts w:ascii="Book Antiqua" w:hAnsi="Book Antiqua"/>
          <w:sz w:val="24"/>
          <w:szCs w:val="24"/>
          <w:lang w:val="en-GB"/>
        </w:rPr>
        <w:t>95%CI</w:t>
      </w:r>
      <w:r w:rsidRPr="003460F1">
        <w:rPr>
          <w:rFonts w:ascii="Book Antiqua" w:hAnsi="Book Antiqua"/>
          <w:sz w:val="24"/>
          <w:szCs w:val="24"/>
          <w:lang w:val="en-GB"/>
        </w:rPr>
        <w:t xml:space="preserve">: 1.69-2.46, </w:t>
      </w:r>
      <w:r w:rsidRPr="00E4194F">
        <w:rPr>
          <w:rFonts w:ascii="Book Antiqua" w:hAnsi="Book Antiqua"/>
          <w:i/>
          <w:iCs/>
          <w:caps/>
          <w:sz w:val="24"/>
          <w:szCs w:val="24"/>
          <w:lang w:val="en-GB"/>
        </w:rPr>
        <w:t>p</w:t>
      </w:r>
      <w:r w:rsidR="00E4194F">
        <w:rPr>
          <w:rFonts w:ascii="Book Antiqua" w:hAnsi="Book Antiqua" w:hint="eastAsia"/>
          <w:i/>
          <w:iCs/>
          <w:sz w:val="24"/>
          <w:szCs w:val="24"/>
          <w:lang w:val="en-GB" w:eastAsia="zh-CN"/>
        </w:rPr>
        <w:t xml:space="preserve"> </w:t>
      </w:r>
      <w:r w:rsidRPr="003460F1">
        <w:rPr>
          <w:rFonts w:ascii="Book Antiqua" w:hAnsi="Book Antiqua"/>
          <w:sz w:val="24"/>
          <w:szCs w:val="24"/>
          <w:lang w:val="en-GB"/>
        </w:rPr>
        <w:t>= 0.0001).</w:t>
      </w:r>
    </w:p>
    <w:p w14:paraId="5BD62F6E" w14:textId="34D18C33" w:rsidR="00373676" w:rsidRPr="003460F1" w:rsidRDefault="00373676" w:rsidP="009E2C7C">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3460F1">
        <w:rPr>
          <w:rFonts w:ascii="Book Antiqua" w:hAnsi="Book Antiqua"/>
          <w:sz w:val="24"/>
          <w:szCs w:val="24"/>
          <w:lang w:val="en-GB"/>
        </w:rPr>
        <w:t xml:space="preserve">In contrast, </w:t>
      </w:r>
      <w:proofErr w:type="spellStart"/>
      <w:r w:rsidRPr="003460F1">
        <w:rPr>
          <w:rFonts w:ascii="Book Antiqua" w:hAnsi="Book Antiqua"/>
          <w:sz w:val="24"/>
          <w:szCs w:val="24"/>
          <w:lang w:val="en-GB"/>
        </w:rPr>
        <w:t>Younossi</w:t>
      </w:r>
      <w:proofErr w:type="spellEnd"/>
      <w:r w:rsidRPr="003460F1">
        <w:rPr>
          <w:rFonts w:ascii="Book Antiqua" w:hAnsi="Book Antiqua"/>
          <w:sz w:val="24"/>
          <w:szCs w:val="24"/>
          <w:lang w:val="en-GB"/>
        </w:rPr>
        <w:t xml:space="preserve"> </w:t>
      </w:r>
      <w:r w:rsidR="00E4194F" w:rsidRPr="00E4194F">
        <w:rPr>
          <w:rFonts w:ascii="Book Antiqua" w:hAnsi="Book Antiqua"/>
          <w:i/>
          <w:sz w:val="24"/>
          <w:szCs w:val="24"/>
          <w:lang w:val="en-GB"/>
        </w:rPr>
        <w:t xml:space="preserve">et </w:t>
      </w:r>
      <w:proofErr w:type="gramStart"/>
      <w:r w:rsidR="00E4194F" w:rsidRPr="00E4194F">
        <w:rPr>
          <w:rFonts w:ascii="Book Antiqua" w:hAnsi="Book Antiqua"/>
          <w:i/>
          <w:sz w:val="24"/>
          <w:szCs w:val="24"/>
          <w:lang w:val="en-GB"/>
        </w:rPr>
        <w:t>al</w:t>
      </w:r>
      <w:r w:rsidRPr="00E4194F">
        <w:rPr>
          <w:rFonts w:ascii="Book Antiqua" w:hAnsi="Book Antiqua"/>
          <w:sz w:val="24"/>
          <w:szCs w:val="24"/>
          <w:vertAlign w:val="superscript"/>
          <w:lang w:val="en-GB"/>
        </w:rPr>
        <w:t>[</w:t>
      </w:r>
      <w:proofErr w:type="gramEnd"/>
      <w:r w:rsidRPr="00E4194F">
        <w:rPr>
          <w:rFonts w:ascii="Book Antiqua" w:hAnsi="Book Antiqua"/>
          <w:bCs/>
          <w:sz w:val="24"/>
          <w:szCs w:val="24"/>
          <w:vertAlign w:val="superscript"/>
          <w:lang w:val="en-GB"/>
        </w:rPr>
        <w:t>25</w:t>
      </w:r>
      <w:r w:rsidRPr="00E4194F">
        <w:rPr>
          <w:rFonts w:ascii="Book Antiqua" w:hAnsi="Book Antiqua"/>
          <w:sz w:val="24"/>
          <w:szCs w:val="24"/>
          <w:vertAlign w:val="superscript"/>
          <w:lang w:val="en-GB"/>
        </w:rPr>
        <w:t>]</w:t>
      </w:r>
      <w:r w:rsidRPr="003460F1">
        <w:rPr>
          <w:rFonts w:ascii="Book Antiqua" w:hAnsi="Book Antiqua"/>
          <w:sz w:val="24"/>
          <w:szCs w:val="24"/>
          <w:lang w:val="en-GB"/>
        </w:rPr>
        <w:t xml:space="preserve"> were not able to demonstrate an association between HCV and stroke in a retrospective cohort of subjects enrolled in the NHANES database between 1999 and 2010. However, the study populations were heterogeneous in terms of such factors as gender, race, and hypertension.</w:t>
      </w:r>
      <w:r w:rsidRPr="003460F1">
        <w:rPr>
          <w:rFonts w:ascii="Book Antiqua" w:hAnsi="Book Antiqua"/>
          <w:sz w:val="24"/>
          <w:szCs w:val="24"/>
          <w:lang w:val="en-US"/>
        </w:rPr>
        <w:t xml:space="preserve"> Finally, a </w:t>
      </w:r>
      <w:r w:rsidR="00E4194F">
        <w:rPr>
          <w:rFonts w:ascii="Book Antiqua" w:hAnsi="Book Antiqua"/>
          <w:sz w:val="24"/>
          <w:szCs w:val="24"/>
          <w:lang w:val="en-GB"/>
        </w:rPr>
        <w:t>recent meta-</w:t>
      </w:r>
      <w:proofErr w:type="gramStart"/>
      <w:r w:rsidR="00E4194F">
        <w:rPr>
          <w:rFonts w:ascii="Book Antiqua" w:hAnsi="Book Antiqua"/>
          <w:sz w:val="24"/>
          <w:szCs w:val="24"/>
          <w:lang w:val="en-GB"/>
        </w:rPr>
        <w:t>analysis</w:t>
      </w:r>
      <w:r w:rsidRPr="00E4194F">
        <w:rPr>
          <w:rFonts w:ascii="Book Antiqua" w:hAnsi="Book Antiqua"/>
          <w:sz w:val="24"/>
          <w:szCs w:val="24"/>
          <w:vertAlign w:val="superscript"/>
          <w:lang w:val="en-GB"/>
        </w:rPr>
        <w:t>[</w:t>
      </w:r>
      <w:proofErr w:type="gramEnd"/>
      <w:r w:rsidRPr="00E4194F">
        <w:rPr>
          <w:rFonts w:ascii="Book Antiqua" w:hAnsi="Book Antiqua"/>
          <w:sz w:val="24"/>
          <w:szCs w:val="24"/>
          <w:vertAlign w:val="superscript"/>
          <w:lang w:val="en-GB"/>
        </w:rPr>
        <w:t>26]</w:t>
      </w:r>
      <w:r w:rsidRPr="003460F1">
        <w:rPr>
          <w:rFonts w:ascii="Book Antiqua" w:hAnsi="Book Antiqua"/>
          <w:sz w:val="24"/>
          <w:szCs w:val="24"/>
          <w:lang w:val="en-GB"/>
        </w:rPr>
        <w:t xml:space="preserve"> concluded for a significantly increased risk of stroke (OR = 1.97; </w:t>
      </w:r>
      <w:r w:rsidR="00E4194F">
        <w:rPr>
          <w:rFonts w:ascii="Book Antiqua" w:hAnsi="Book Antiqua"/>
          <w:sz w:val="24"/>
          <w:szCs w:val="24"/>
          <w:lang w:val="en-GB"/>
        </w:rPr>
        <w:t>95%CI</w:t>
      </w:r>
      <w:r w:rsidRPr="003460F1">
        <w:rPr>
          <w:rFonts w:ascii="Book Antiqua" w:hAnsi="Book Antiqua"/>
          <w:sz w:val="24"/>
          <w:szCs w:val="24"/>
          <w:lang w:val="en-GB"/>
        </w:rPr>
        <w:t xml:space="preserve">: 1.64-2.30) in association with HCV infection. </w:t>
      </w:r>
    </w:p>
    <w:p w14:paraId="42E67AB5" w14:textId="4FE7F779" w:rsidR="00373676" w:rsidRPr="003460F1" w:rsidRDefault="00373676" w:rsidP="009E2C7C">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GB"/>
        </w:rPr>
      </w:pPr>
      <w:r w:rsidRPr="003460F1">
        <w:rPr>
          <w:rFonts w:ascii="Book Antiqua" w:hAnsi="Book Antiqua"/>
          <w:sz w:val="24"/>
          <w:szCs w:val="24"/>
          <w:lang w:val="en-GB"/>
        </w:rPr>
        <w:t xml:space="preserve">Overall, data are robust enough to suggest an increased risk of stroke in chronic HCV-infected patients. Moreover, </w:t>
      </w:r>
      <w:r w:rsidR="008B40E0" w:rsidRPr="003460F1">
        <w:rPr>
          <w:rFonts w:ascii="Book Antiqua" w:hAnsi="Book Antiqua"/>
          <w:sz w:val="24"/>
          <w:szCs w:val="24"/>
          <w:lang w:val="en-GB"/>
        </w:rPr>
        <w:t xml:space="preserve">occurrence of stroke at a younger age in HCV-infected patients as well as the negative prognostic impact of </w:t>
      </w:r>
      <w:r w:rsidR="00E4194F">
        <w:rPr>
          <w:rFonts w:ascii="Book Antiqua" w:hAnsi="Book Antiqua"/>
          <w:sz w:val="24"/>
          <w:szCs w:val="24"/>
          <w:lang w:val="en-GB"/>
        </w:rPr>
        <w:t>HCV RNA serum levels on outcome</w:t>
      </w:r>
      <w:r w:rsidR="008B40E0" w:rsidRPr="00E4194F">
        <w:rPr>
          <w:rFonts w:ascii="Book Antiqua" w:hAnsi="Book Antiqua"/>
          <w:sz w:val="24"/>
          <w:szCs w:val="24"/>
          <w:vertAlign w:val="superscript"/>
          <w:lang w:val="en-GB"/>
        </w:rPr>
        <w:t>[27]</w:t>
      </w:r>
      <w:r w:rsidR="008B40E0" w:rsidRPr="003460F1">
        <w:rPr>
          <w:rFonts w:ascii="Book Antiqua" w:hAnsi="Book Antiqua"/>
          <w:sz w:val="24"/>
          <w:szCs w:val="24"/>
          <w:lang w:val="en-GB"/>
        </w:rPr>
        <w:t xml:space="preserve">, as opposed to a more limited role for gender and </w:t>
      </w:r>
      <w:r w:rsidR="00E4194F">
        <w:rPr>
          <w:rFonts w:ascii="Book Antiqua" w:hAnsi="Book Antiqua"/>
          <w:sz w:val="24"/>
          <w:szCs w:val="24"/>
          <w:lang w:val="en-GB"/>
        </w:rPr>
        <w:t>classic predisposing conditions</w:t>
      </w:r>
      <w:r w:rsidR="008B40E0" w:rsidRPr="00E4194F">
        <w:rPr>
          <w:rFonts w:ascii="Book Antiqua" w:hAnsi="Book Antiqua"/>
          <w:sz w:val="24"/>
          <w:szCs w:val="24"/>
          <w:vertAlign w:val="superscript"/>
          <w:lang w:val="en-GB"/>
        </w:rPr>
        <w:t>[4,12]</w:t>
      </w:r>
      <w:r w:rsidR="008B40E0" w:rsidRPr="003460F1">
        <w:rPr>
          <w:rFonts w:ascii="Book Antiqua" w:hAnsi="Book Antiqua"/>
          <w:sz w:val="24"/>
          <w:szCs w:val="24"/>
          <w:lang w:val="en-GB"/>
        </w:rPr>
        <w:t>, emphasizes</w:t>
      </w:r>
      <w:r w:rsidRPr="003460F1">
        <w:rPr>
          <w:rFonts w:ascii="Book Antiqua" w:hAnsi="Book Antiqua"/>
          <w:sz w:val="24"/>
          <w:szCs w:val="24"/>
          <w:lang w:val="en-GB"/>
        </w:rPr>
        <w:t xml:space="preserve"> the important role played by HCV.</w:t>
      </w:r>
    </w:p>
    <w:p w14:paraId="1EFE533D" w14:textId="446AB02D" w:rsidR="00373676" w:rsidRPr="003460F1" w:rsidRDefault="00373676" w:rsidP="009E2C7C">
      <w:pPr>
        <w:widowControl w:val="0"/>
        <w:suppressAutoHyphens/>
        <w:autoSpaceDE w:val="0"/>
        <w:autoSpaceDN w:val="0"/>
        <w:adjustRightInd w:val="0"/>
        <w:snapToGrid w:val="0"/>
        <w:spacing w:after="0" w:line="360" w:lineRule="auto"/>
        <w:ind w:firstLine="708"/>
        <w:jc w:val="both"/>
        <w:rPr>
          <w:rFonts w:ascii="Book Antiqua" w:hAnsi="Book Antiqua"/>
          <w:sz w:val="24"/>
          <w:szCs w:val="24"/>
          <w:lang w:val="en-US" w:eastAsia="it-IT"/>
        </w:rPr>
      </w:pPr>
      <w:r w:rsidRPr="003460F1">
        <w:rPr>
          <w:rFonts w:ascii="Book Antiqua" w:hAnsi="Book Antiqua"/>
          <w:sz w:val="24"/>
          <w:szCs w:val="24"/>
          <w:lang w:val="en-GB"/>
        </w:rPr>
        <w:t>How HCV may predispose to ischemic stroke is unclear. Carotid plaque destabilization with subsequent rupture and erosion plays a crucial role in the development of 20</w:t>
      </w:r>
      <w:r w:rsidR="00E4194F">
        <w:rPr>
          <w:rFonts w:ascii="Book Antiqua" w:hAnsi="Book Antiqua" w:hint="eastAsia"/>
          <w:sz w:val="24"/>
          <w:szCs w:val="24"/>
          <w:lang w:val="en-GB" w:eastAsia="zh-CN"/>
        </w:rPr>
        <w:t>%</w:t>
      </w:r>
      <w:r w:rsidRPr="003460F1">
        <w:rPr>
          <w:rFonts w:ascii="Book Antiqua" w:hAnsi="Book Antiqua"/>
          <w:sz w:val="24"/>
          <w:szCs w:val="24"/>
          <w:lang w:val="en-GB"/>
        </w:rPr>
        <w:t>-30% of all cases of ischemic stroke. In this regard, t</w:t>
      </w:r>
      <w:r w:rsidRPr="003460F1">
        <w:rPr>
          <w:rFonts w:ascii="Book Antiqua" w:hAnsi="Book Antiqua"/>
          <w:sz w:val="24"/>
          <w:szCs w:val="24"/>
          <w:lang w:val="en-US"/>
        </w:rPr>
        <w:t>he causal association between chronic HCV infection and ath</w:t>
      </w:r>
      <w:r w:rsidR="00E4194F">
        <w:rPr>
          <w:rFonts w:ascii="Book Antiqua" w:hAnsi="Book Antiqua"/>
          <w:sz w:val="24"/>
          <w:szCs w:val="24"/>
          <w:lang w:val="en-US"/>
        </w:rPr>
        <w:t xml:space="preserve">erosclerosis is well </w:t>
      </w:r>
      <w:proofErr w:type="gramStart"/>
      <w:r w:rsidR="00E4194F">
        <w:rPr>
          <w:rFonts w:ascii="Book Antiqua" w:hAnsi="Book Antiqua"/>
          <w:sz w:val="24"/>
          <w:szCs w:val="24"/>
          <w:lang w:val="en-US"/>
        </w:rPr>
        <w:t>documented</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4]</w:t>
      </w:r>
      <w:r w:rsidRPr="003460F1">
        <w:rPr>
          <w:rFonts w:ascii="Book Antiqua" w:hAnsi="Book Antiqua"/>
          <w:sz w:val="24"/>
          <w:szCs w:val="24"/>
          <w:lang w:val="en-US"/>
        </w:rPr>
        <w:t xml:space="preserve">. </w:t>
      </w:r>
      <w:r w:rsidRPr="003460F1">
        <w:rPr>
          <w:rFonts w:ascii="Book Antiqua" w:hAnsi="Book Antiqua"/>
          <w:sz w:val="24"/>
          <w:szCs w:val="24"/>
          <w:lang w:val="en-GB"/>
        </w:rPr>
        <w:t xml:space="preserve">Inflammation is the key mediator of plaque rupture and </w:t>
      </w:r>
      <w:proofErr w:type="gramStart"/>
      <w:r w:rsidRPr="003460F1">
        <w:rPr>
          <w:rFonts w:ascii="Book Antiqua" w:hAnsi="Book Antiqua"/>
          <w:sz w:val="24"/>
          <w:szCs w:val="24"/>
          <w:lang w:val="en-GB"/>
        </w:rPr>
        <w:t>thrombo</w:t>
      </w:r>
      <w:r w:rsidR="00E4194F">
        <w:rPr>
          <w:rFonts w:ascii="Book Antiqua" w:hAnsi="Book Antiqua"/>
          <w:sz w:val="24"/>
          <w:szCs w:val="24"/>
          <w:lang w:val="en-GB"/>
        </w:rPr>
        <w:t>embolism</w:t>
      </w:r>
      <w:r w:rsidRPr="00E4194F">
        <w:rPr>
          <w:rFonts w:ascii="Book Antiqua" w:hAnsi="Book Antiqua"/>
          <w:sz w:val="24"/>
          <w:szCs w:val="24"/>
          <w:vertAlign w:val="superscript"/>
          <w:lang w:val="en-GB"/>
        </w:rPr>
        <w:t>[</w:t>
      </w:r>
      <w:proofErr w:type="gramEnd"/>
      <w:r w:rsidRPr="00E4194F">
        <w:rPr>
          <w:rFonts w:ascii="Book Antiqua" w:hAnsi="Book Antiqua"/>
          <w:sz w:val="24"/>
          <w:szCs w:val="24"/>
          <w:vertAlign w:val="superscript"/>
          <w:lang w:val="en-GB"/>
        </w:rPr>
        <w:t>28,29]</w:t>
      </w:r>
      <w:r w:rsidRPr="003460F1">
        <w:rPr>
          <w:rFonts w:ascii="Book Antiqua" w:hAnsi="Book Antiqua"/>
          <w:sz w:val="24"/>
          <w:szCs w:val="24"/>
          <w:lang w:val="en-GB"/>
        </w:rPr>
        <w:t>.</w:t>
      </w:r>
      <w:r w:rsidRPr="003460F1">
        <w:rPr>
          <w:rFonts w:ascii="Book Antiqua" w:hAnsi="Book Antiqua"/>
          <w:sz w:val="24"/>
          <w:szCs w:val="24"/>
          <w:lang w:val="en-US"/>
        </w:rPr>
        <w:t xml:space="preserve"> Consistently, chronic HCV infection is characterized by a state of chronic inflammation</w:t>
      </w:r>
      <w:r w:rsidR="008B40E0" w:rsidRPr="003460F1">
        <w:rPr>
          <w:rFonts w:ascii="Book Antiqua" w:hAnsi="Book Antiqua"/>
          <w:sz w:val="24"/>
          <w:szCs w:val="24"/>
          <w:lang w:val="en-US"/>
        </w:rPr>
        <w:t>,</w:t>
      </w:r>
      <w:r w:rsidRPr="003460F1">
        <w:rPr>
          <w:rFonts w:ascii="Book Antiqua" w:hAnsi="Book Antiqua"/>
          <w:sz w:val="24"/>
          <w:szCs w:val="24"/>
          <w:lang w:val="en-US"/>
        </w:rPr>
        <w:t xml:space="preserve"> which may be instrumental in the path</w:t>
      </w:r>
      <w:r w:rsidR="00E4194F">
        <w:rPr>
          <w:rFonts w:ascii="Book Antiqua" w:hAnsi="Book Antiqua"/>
          <w:sz w:val="24"/>
          <w:szCs w:val="24"/>
          <w:lang w:val="en-US"/>
        </w:rPr>
        <w:t xml:space="preserve">ogenesis of arterial </w:t>
      </w:r>
      <w:proofErr w:type="gramStart"/>
      <w:r w:rsidR="00E4194F">
        <w:rPr>
          <w:rFonts w:ascii="Book Antiqua" w:hAnsi="Book Antiqua"/>
          <w:sz w:val="24"/>
          <w:szCs w:val="24"/>
          <w:lang w:val="en-US"/>
        </w:rPr>
        <w:t>remodeling</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12]</w:t>
      </w:r>
      <w:r w:rsidRPr="003460F1">
        <w:rPr>
          <w:rFonts w:ascii="Book Antiqua" w:hAnsi="Book Antiqua"/>
          <w:sz w:val="24"/>
          <w:szCs w:val="24"/>
          <w:lang w:val="en-US"/>
        </w:rPr>
        <w:t xml:space="preserve">. </w:t>
      </w:r>
      <w:r w:rsidRPr="003460F1">
        <w:rPr>
          <w:rFonts w:ascii="Book Antiqua" w:hAnsi="Book Antiqua"/>
          <w:sz w:val="24"/>
          <w:szCs w:val="24"/>
          <w:lang w:val="en-GB" w:eastAsia="it-IT"/>
        </w:rPr>
        <w:t>Infection may cause atherosclerosis by building up a cascade of immune/inflammatory responses either locally (within vascular tissue) or systemically (</w:t>
      </w:r>
      <w:r w:rsidR="00E4194F">
        <w:rPr>
          <w:rFonts w:ascii="Book Antiqua" w:hAnsi="Book Antiqua"/>
          <w:sz w:val="24"/>
          <w:szCs w:val="24"/>
          <w:lang w:val="en-GB" w:eastAsia="it-IT"/>
        </w:rPr>
        <w:t>through inflammatory mediators</w:t>
      </w:r>
      <w:proofErr w:type="gramStart"/>
      <w:r w:rsidR="00E4194F">
        <w:rPr>
          <w:rFonts w:ascii="Book Antiqua" w:hAnsi="Book Antiqua"/>
          <w:sz w:val="24"/>
          <w:szCs w:val="24"/>
          <w:lang w:val="en-GB" w:eastAsia="it-IT"/>
        </w:rPr>
        <w:t>)</w:t>
      </w:r>
      <w:r w:rsidRPr="00E4194F">
        <w:rPr>
          <w:rFonts w:ascii="Book Antiqua" w:hAnsi="Book Antiqua"/>
          <w:sz w:val="24"/>
          <w:szCs w:val="24"/>
          <w:vertAlign w:val="superscript"/>
          <w:lang w:val="en-GB" w:eastAsia="it-IT"/>
        </w:rPr>
        <w:t>[</w:t>
      </w:r>
      <w:proofErr w:type="gramEnd"/>
      <w:r w:rsidRPr="00E4194F">
        <w:rPr>
          <w:rFonts w:ascii="Book Antiqua" w:hAnsi="Book Antiqua"/>
          <w:sz w:val="24"/>
          <w:szCs w:val="24"/>
          <w:vertAlign w:val="superscript"/>
          <w:lang w:val="en-GB" w:eastAsia="it-IT"/>
        </w:rPr>
        <w:t>30,31]</w:t>
      </w:r>
      <w:r w:rsidRPr="003460F1">
        <w:rPr>
          <w:rFonts w:ascii="Book Antiqua" w:hAnsi="Book Antiqua"/>
          <w:sz w:val="24"/>
          <w:szCs w:val="24"/>
          <w:lang w:val="en-GB" w:eastAsia="it-IT"/>
        </w:rPr>
        <w:t xml:space="preserve">. Indeed, </w:t>
      </w:r>
      <w:r w:rsidRPr="003460F1">
        <w:rPr>
          <w:rFonts w:ascii="Book Antiqua" w:hAnsi="Book Antiqua"/>
          <w:sz w:val="24"/>
          <w:szCs w:val="24"/>
          <w:lang w:val="en-US"/>
        </w:rPr>
        <w:t xml:space="preserve">HCV core protein positivity has been shown to </w:t>
      </w:r>
      <w:r w:rsidRPr="003460F1">
        <w:rPr>
          <w:rFonts w:ascii="Book Antiqua" w:hAnsi="Book Antiqua"/>
          <w:sz w:val="24"/>
          <w:szCs w:val="24"/>
          <w:lang w:val="en-GB"/>
        </w:rPr>
        <w:t>independently predict</w:t>
      </w:r>
      <w:r w:rsidR="00E4194F">
        <w:rPr>
          <w:rFonts w:ascii="Book Antiqua" w:hAnsi="Book Antiqua"/>
          <w:sz w:val="24"/>
          <w:szCs w:val="24"/>
          <w:lang w:val="en-GB"/>
        </w:rPr>
        <w:t xml:space="preserve"> development of carotid </w:t>
      </w:r>
      <w:proofErr w:type="gramStart"/>
      <w:r w:rsidR="00E4194F">
        <w:rPr>
          <w:rFonts w:ascii="Book Antiqua" w:hAnsi="Book Antiqua"/>
          <w:sz w:val="24"/>
          <w:szCs w:val="24"/>
          <w:lang w:val="en-GB"/>
        </w:rPr>
        <w:t>plaques</w:t>
      </w:r>
      <w:r w:rsidRPr="00E4194F">
        <w:rPr>
          <w:rFonts w:ascii="Book Antiqua" w:hAnsi="Book Antiqua"/>
          <w:sz w:val="24"/>
          <w:szCs w:val="24"/>
          <w:vertAlign w:val="superscript"/>
          <w:lang w:val="en-GB"/>
        </w:rPr>
        <w:t>[</w:t>
      </w:r>
      <w:proofErr w:type="gramEnd"/>
      <w:r w:rsidRPr="00E4194F">
        <w:rPr>
          <w:rFonts w:ascii="Book Antiqua" w:hAnsi="Book Antiqua"/>
          <w:sz w:val="24"/>
          <w:szCs w:val="24"/>
          <w:vertAlign w:val="superscript"/>
          <w:lang w:val="en-GB"/>
        </w:rPr>
        <w:t>32]</w:t>
      </w:r>
      <w:r w:rsidRPr="003460F1">
        <w:rPr>
          <w:rFonts w:ascii="Book Antiqua" w:hAnsi="Book Antiqua"/>
          <w:sz w:val="24"/>
          <w:szCs w:val="24"/>
          <w:lang w:val="en-GB"/>
        </w:rPr>
        <w:t>; specifically, individuals testing positive for HCV core protein had a 5.6 fold higher risk of developing carotid pla</w:t>
      </w:r>
      <w:r w:rsidR="00E4194F">
        <w:rPr>
          <w:rFonts w:ascii="Book Antiqua" w:hAnsi="Book Antiqua"/>
          <w:sz w:val="24"/>
          <w:szCs w:val="24"/>
          <w:lang w:val="en-GB"/>
        </w:rPr>
        <w:t>ques than HCV-negative patients</w:t>
      </w:r>
      <w:r w:rsidRPr="00E4194F">
        <w:rPr>
          <w:rFonts w:ascii="Book Antiqua" w:hAnsi="Book Antiqua"/>
          <w:sz w:val="24"/>
          <w:szCs w:val="24"/>
          <w:vertAlign w:val="superscript"/>
          <w:lang w:val="en-GB"/>
        </w:rPr>
        <w:t>[32-34]</w:t>
      </w:r>
      <w:r w:rsidRPr="003460F1">
        <w:rPr>
          <w:rFonts w:ascii="Book Antiqua" w:hAnsi="Book Antiqua"/>
          <w:sz w:val="24"/>
          <w:szCs w:val="24"/>
          <w:lang w:val="en-GB"/>
        </w:rPr>
        <w:t>. Moreover, HCV has been demonstrated to colonize and r</w:t>
      </w:r>
      <w:r w:rsidR="00E4194F">
        <w:rPr>
          <w:rFonts w:ascii="Book Antiqua" w:hAnsi="Book Antiqua"/>
          <w:sz w:val="24"/>
          <w:szCs w:val="24"/>
          <w:lang w:val="en-GB"/>
        </w:rPr>
        <w:t xml:space="preserve">eplicate within carotid </w:t>
      </w:r>
      <w:proofErr w:type="gramStart"/>
      <w:r w:rsidR="00E4194F">
        <w:rPr>
          <w:rFonts w:ascii="Book Antiqua" w:hAnsi="Book Antiqua"/>
          <w:sz w:val="24"/>
          <w:szCs w:val="24"/>
          <w:lang w:val="en-GB"/>
        </w:rPr>
        <w:t>plaques</w:t>
      </w:r>
      <w:r w:rsidRPr="00E4194F">
        <w:rPr>
          <w:rFonts w:ascii="Book Antiqua" w:hAnsi="Book Antiqua"/>
          <w:sz w:val="24"/>
          <w:szCs w:val="24"/>
          <w:vertAlign w:val="superscript"/>
          <w:lang w:val="en-GB"/>
        </w:rPr>
        <w:t>[</w:t>
      </w:r>
      <w:proofErr w:type="gramEnd"/>
      <w:r w:rsidRPr="00E4194F">
        <w:rPr>
          <w:rFonts w:ascii="Book Antiqua" w:hAnsi="Book Antiqua"/>
          <w:sz w:val="24"/>
          <w:szCs w:val="24"/>
          <w:vertAlign w:val="superscript"/>
          <w:lang w:val="en-GB"/>
        </w:rPr>
        <w:t>13,18]</w:t>
      </w:r>
      <w:r w:rsidRPr="003460F1">
        <w:rPr>
          <w:rFonts w:ascii="Book Antiqua" w:hAnsi="Book Antiqua"/>
          <w:sz w:val="24"/>
          <w:szCs w:val="24"/>
          <w:lang w:val="en-GB"/>
        </w:rPr>
        <w:t xml:space="preserve">. Of particular interest was the discovery of HCV RNA negative strain sequences in plaque tissue, </w:t>
      </w:r>
      <w:r w:rsidRPr="003460F1">
        <w:rPr>
          <w:rFonts w:ascii="Book Antiqua" w:hAnsi="Book Antiqua"/>
          <w:sz w:val="24"/>
          <w:szCs w:val="24"/>
          <w:shd w:val="clear" w:color="auto" w:fill="FFFFFF"/>
          <w:lang w:val="en-GB"/>
        </w:rPr>
        <w:t xml:space="preserve">suggesting active infection locally, and, presumably, an active role in carotid atherosclerosis through </w:t>
      </w:r>
      <w:r w:rsidRPr="003460F1">
        <w:rPr>
          <w:rFonts w:ascii="Book Antiqua" w:hAnsi="Book Antiqua"/>
          <w:sz w:val="24"/>
          <w:szCs w:val="24"/>
          <w:lang w:val="en-GB"/>
        </w:rPr>
        <w:t>vascular inflammation an</w:t>
      </w:r>
      <w:r w:rsidR="00E4194F">
        <w:rPr>
          <w:rFonts w:ascii="Book Antiqua" w:hAnsi="Book Antiqua"/>
          <w:sz w:val="24"/>
          <w:szCs w:val="24"/>
          <w:lang w:val="en-GB"/>
        </w:rPr>
        <w:t xml:space="preserve">d consequent plaque </w:t>
      </w:r>
      <w:proofErr w:type="gramStart"/>
      <w:r w:rsidR="00E4194F">
        <w:rPr>
          <w:rFonts w:ascii="Book Antiqua" w:hAnsi="Book Antiqua"/>
          <w:sz w:val="24"/>
          <w:szCs w:val="24"/>
          <w:lang w:val="en-GB"/>
        </w:rPr>
        <w:t>instability</w:t>
      </w:r>
      <w:r w:rsidRPr="00E4194F">
        <w:rPr>
          <w:rFonts w:ascii="Book Antiqua" w:hAnsi="Book Antiqua"/>
          <w:sz w:val="24"/>
          <w:szCs w:val="24"/>
          <w:shd w:val="clear" w:color="auto" w:fill="FFFFFF"/>
          <w:vertAlign w:val="superscript"/>
          <w:lang w:val="en-GB"/>
        </w:rPr>
        <w:t>[</w:t>
      </w:r>
      <w:proofErr w:type="gramEnd"/>
      <w:r w:rsidRPr="00E4194F">
        <w:rPr>
          <w:rFonts w:ascii="Book Antiqua" w:hAnsi="Book Antiqua"/>
          <w:sz w:val="24"/>
          <w:szCs w:val="24"/>
          <w:shd w:val="clear" w:color="auto" w:fill="FFFFFF"/>
          <w:vertAlign w:val="superscript"/>
          <w:lang w:val="en-GB"/>
        </w:rPr>
        <w:t>35]</w:t>
      </w:r>
      <w:r w:rsidRPr="003460F1">
        <w:rPr>
          <w:rFonts w:ascii="Book Antiqua" w:hAnsi="Book Antiqua"/>
          <w:sz w:val="24"/>
          <w:szCs w:val="24"/>
          <w:shd w:val="clear" w:color="auto" w:fill="FFFFFF"/>
          <w:lang w:val="en-GB"/>
        </w:rPr>
        <w:t xml:space="preserve">. Accordingly, viral </w:t>
      </w:r>
      <w:r w:rsidR="00F2234F" w:rsidRPr="003460F1">
        <w:rPr>
          <w:rFonts w:ascii="Book Antiqua" w:hAnsi="Book Antiqua"/>
          <w:sz w:val="24"/>
          <w:szCs w:val="24"/>
          <w:shd w:val="clear" w:color="auto" w:fill="FFFFFF"/>
          <w:lang w:val="en-GB"/>
        </w:rPr>
        <w:t xml:space="preserve">load as well as HCV-related </w:t>
      </w:r>
      <w:proofErr w:type="spellStart"/>
      <w:r w:rsidR="00F2234F" w:rsidRPr="003460F1">
        <w:rPr>
          <w:rFonts w:ascii="Book Antiqua" w:hAnsi="Book Antiqua"/>
          <w:sz w:val="24"/>
          <w:szCs w:val="24"/>
          <w:shd w:val="clear" w:color="auto" w:fill="FFFFFF"/>
          <w:lang w:val="en-GB"/>
        </w:rPr>
        <w:t>steatosis</w:t>
      </w:r>
      <w:proofErr w:type="spellEnd"/>
      <w:r w:rsidR="00F2234F" w:rsidRPr="003460F1">
        <w:rPr>
          <w:rFonts w:ascii="Book Antiqua" w:hAnsi="Book Antiqua"/>
          <w:sz w:val="24"/>
          <w:szCs w:val="24"/>
          <w:shd w:val="clear" w:color="auto" w:fill="FFFFFF"/>
          <w:lang w:val="en-GB"/>
        </w:rPr>
        <w:t xml:space="preserve">, which result from modulation of </w:t>
      </w:r>
      <w:proofErr w:type="spellStart"/>
      <w:r w:rsidR="00F2234F" w:rsidRPr="003460F1">
        <w:rPr>
          <w:rFonts w:ascii="Book Antiqua" w:hAnsi="Book Antiqua"/>
          <w:sz w:val="24"/>
          <w:szCs w:val="24"/>
          <w:shd w:val="clear" w:color="auto" w:fill="FFFFFF"/>
          <w:lang w:val="en-GB"/>
        </w:rPr>
        <w:t>atherogenic</w:t>
      </w:r>
      <w:proofErr w:type="spellEnd"/>
      <w:r w:rsidR="00F2234F" w:rsidRPr="003460F1">
        <w:rPr>
          <w:rFonts w:ascii="Book Antiqua" w:hAnsi="Book Antiqua"/>
          <w:sz w:val="24"/>
          <w:szCs w:val="24"/>
          <w:shd w:val="clear" w:color="auto" w:fill="FFFFFF"/>
          <w:lang w:val="en-GB"/>
        </w:rPr>
        <w:t xml:space="preserve"> factors, has</w:t>
      </w:r>
      <w:r w:rsidRPr="003460F1">
        <w:rPr>
          <w:rFonts w:ascii="Book Antiqua" w:hAnsi="Book Antiqua"/>
          <w:sz w:val="24"/>
          <w:szCs w:val="24"/>
          <w:shd w:val="clear" w:color="auto" w:fill="FFFFFF"/>
          <w:lang w:val="en-GB"/>
        </w:rPr>
        <w:t xml:space="preserve"> been reported as independent risk factors for early and facilitated carotid </w:t>
      </w:r>
      <w:proofErr w:type="gramStart"/>
      <w:r w:rsidRPr="003460F1">
        <w:rPr>
          <w:rFonts w:ascii="Book Antiqua" w:hAnsi="Book Antiqua"/>
          <w:sz w:val="24"/>
          <w:szCs w:val="24"/>
          <w:shd w:val="clear" w:color="auto" w:fill="FFFFFF"/>
          <w:lang w:val="en-GB"/>
        </w:rPr>
        <w:t>atherosclerosis</w:t>
      </w:r>
      <w:r w:rsidRPr="00E4194F">
        <w:rPr>
          <w:rFonts w:ascii="Book Antiqua" w:hAnsi="Book Antiqua"/>
          <w:sz w:val="24"/>
          <w:szCs w:val="24"/>
          <w:shd w:val="clear" w:color="auto" w:fill="FFFFFF"/>
          <w:vertAlign w:val="superscript"/>
          <w:lang w:val="en-GB"/>
        </w:rPr>
        <w:t>[</w:t>
      </w:r>
      <w:proofErr w:type="gramEnd"/>
      <w:r w:rsidRPr="00E4194F">
        <w:rPr>
          <w:rFonts w:ascii="Book Antiqua" w:hAnsi="Book Antiqua"/>
          <w:sz w:val="24"/>
          <w:szCs w:val="24"/>
          <w:shd w:val="clear" w:color="auto" w:fill="FFFFFF"/>
          <w:vertAlign w:val="superscript"/>
          <w:lang w:val="en-GB"/>
        </w:rPr>
        <w:t>30]</w:t>
      </w:r>
      <w:r w:rsidRPr="003460F1">
        <w:rPr>
          <w:rFonts w:ascii="Book Antiqua" w:hAnsi="Book Antiqua"/>
          <w:sz w:val="24"/>
          <w:szCs w:val="24"/>
          <w:shd w:val="clear" w:color="auto" w:fill="FFFFFF"/>
          <w:lang w:val="en-GB"/>
        </w:rPr>
        <w:t xml:space="preserve">. Besides, </w:t>
      </w:r>
      <w:r w:rsidRPr="003460F1">
        <w:rPr>
          <w:rFonts w:ascii="Book Antiqua" w:hAnsi="Book Antiqua"/>
          <w:sz w:val="24"/>
          <w:szCs w:val="24"/>
          <w:lang w:val="en-US" w:eastAsia="it-IT"/>
        </w:rPr>
        <w:t xml:space="preserve">HCV-induced mitochondrial injury may </w:t>
      </w:r>
      <w:r w:rsidRPr="003460F1">
        <w:rPr>
          <w:rFonts w:ascii="Book Antiqua" w:hAnsi="Book Antiqua"/>
          <w:sz w:val="24"/>
          <w:szCs w:val="24"/>
          <w:lang w:val="en-US" w:eastAsia="it-IT"/>
        </w:rPr>
        <w:lastRenderedPageBreak/>
        <w:t>increase production of reactive oxygen species, which are known to contribute to development and</w:t>
      </w:r>
      <w:r w:rsidR="00E4194F">
        <w:rPr>
          <w:rFonts w:ascii="Book Antiqua" w:hAnsi="Book Antiqua"/>
          <w:sz w:val="24"/>
          <w:szCs w:val="24"/>
          <w:lang w:val="en-US" w:eastAsia="it-IT"/>
        </w:rPr>
        <w:t xml:space="preserve"> progression of </w:t>
      </w:r>
      <w:proofErr w:type="gramStart"/>
      <w:r w:rsidR="00E4194F">
        <w:rPr>
          <w:rFonts w:ascii="Book Antiqua" w:hAnsi="Book Antiqua"/>
          <w:sz w:val="24"/>
          <w:szCs w:val="24"/>
          <w:lang w:val="en-US" w:eastAsia="it-IT"/>
        </w:rPr>
        <w:t>atherosclerosis</w:t>
      </w:r>
      <w:r w:rsidRPr="00E4194F">
        <w:rPr>
          <w:rFonts w:ascii="Book Antiqua" w:hAnsi="Book Antiqua"/>
          <w:sz w:val="24"/>
          <w:szCs w:val="24"/>
          <w:vertAlign w:val="superscript"/>
          <w:lang w:val="en-US" w:eastAsia="it-IT"/>
        </w:rPr>
        <w:t>[</w:t>
      </w:r>
      <w:proofErr w:type="gramEnd"/>
      <w:r w:rsidRPr="00E4194F">
        <w:rPr>
          <w:rFonts w:ascii="Book Antiqua" w:hAnsi="Book Antiqua"/>
          <w:sz w:val="24"/>
          <w:szCs w:val="24"/>
          <w:vertAlign w:val="superscript"/>
          <w:lang w:val="en-US" w:eastAsia="it-IT"/>
        </w:rPr>
        <w:t>36,37]</w:t>
      </w:r>
      <w:r w:rsidRPr="003460F1">
        <w:rPr>
          <w:rFonts w:ascii="Book Antiqua" w:hAnsi="Book Antiqua"/>
          <w:sz w:val="24"/>
          <w:szCs w:val="24"/>
          <w:lang w:val="en-US" w:eastAsia="it-IT"/>
        </w:rPr>
        <w:t>. The close correlation between HCV RNA serum levels and risk of cerebrovascular death lends support to the notion of a stronger inflammatory response ensuing from host-virus interaction, leading to a more acceler</w:t>
      </w:r>
      <w:r w:rsidR="00E4194F">
        <w:rPr>
          <w:rFonts w:ascii="Book Antiqua" w:hAnsi="Book Antiqua"/>
          <w:sz w:val="24"/>
          <w:szCs w:val="24"/>
          <w:lang w:val="en-US" w:eastAsia="it-IT"/>
        </w:rPr>
        <w:t xml:space="preserve">ated and severe </w:t>
      </w:r>
      <w:proofErr w:type="gramStart"/>
      <w:r w:rsidR="00E4194F">
        <w:rPr>
          <w:rFonts w:ascii="Book Antiqua" w:hAnsi="Book Antiqua"/>
          <w:sz w:val="24"/>
          <w:szCs w:val="24"/>
          <w:lang w:val="en-US" w:eastAsia="it-IT"/>
        </w:rPr>
        <w:t>atherosclerosis</w:t>
      </w:r>
      <w:r w:rsidRPr="00E4194F">
        <w:rPr>
          <w:rFonts w:ascii="Book Antiqua" w:hAnsi="Book Antiqua"/>
          <w:sz w:val="24"/>
          <w:szCs w:val="24"/>
          <w:vertAlign w:val="superscript"/>
          <w:lang w:val="en-US" w:eastAsia="it-IT"/>
        </w:rPr>
        <w:t>[</w:t>
      </w:r>
      <w:proofErr w:type="gramEnd"/>
      <w:r w:rsidRPr="00E4194F">
        <w:rPr>
          <w:rFonts w:ascii="Book Antiqua" w:hAnsi="Book Antiqua"/>
          <w:sz w:val="24"/>
          <w:szCs w:val="24"/>
          <w:vertAlign w:val="superscript"/>
          <w:lang w:val="en-US" w:eastAsia="it-IT"/>
        </w:rPr>
        <w:t>27]</w:t>
      </w:r>
      <w:r w:rsidRPr="003460F1">
        <w:rPr>
          <w:rFonts w:ascii="Book Antiqua" w:hAnsi="Book Antiqua"/>
          <w:sz w:val="24"/>
          <w:szCs w:val="24"/>
          <w:lang w:val="en-US" w:eastAsia="it-IT"/>
        </w:rPr>
        <w:t>.</w:t>
      </w:r>
    </w:p>
    <w:p w14:paraId="1DCC0AB4" w14:textId="00C644C3" w:rsidR="00373676" w:rsidRPr="003460F1" w:rsidRDefault="00373676" w:rsidP="009E2C7C">
      <w:pPr>
        <w:widowControl w:val="0"/>
        <w:autoSpaceDE w:val="0"/>
        <w:autoSpaceDN w:val="0"/>
        <w:adjustRightInd w:val="0"/>
        <w:snapToGrid w:val="0"/>
        <w:spacing w:after="0" w:line="360" w:lineRule="auto"/>
        <w:ind w:firstLine="708"/>
        <w:jc w:val="both"/>
        <w:rPr>
          <w:rFonts w:ascii="Book Antiqua" w:hAnsi="Book Antiqua"/>
          <w:color w:val="008000"/>
          <w:sz w:val="24"/>
          <w:szCs w:val="24"/>
          <w:lang w:val="en-US"/>
        </w:rPr>
      </w:pPr>
      <w:r w:rsidRPr="003460F1">
        <w:rPr>
          <w:rFonts w:ascii="Book Antiqua" w:hAnsi="Book Antiqua"/>
          <w:bCs/>
          <w:kern w:val="36"/>
          <w:sz w:val="24"/>
          <w:szCs w:val="24"/>
          <w:lang w:val="en-US" w:eastAsia="it-IT"/>
        </w:rPr>
        <w:t>Occlusive cerebral vascular disease</w:t>
      </w:r>
      <w:r w:rsidR="00F2234F" w:rsidRPr="003460F1">
        <w:rPr>
          <w:rFonts w:ascii="Book Antiqua" w:hAnsi="Book Antiqua"/>
          <w:bCs/>
          <w:kern w:val="36"/>
          <w:sz w:val="24"/>
          <w:szCs w:val="24"/>
          <w:lang w:val="en-US" w:eastAsia="it-IT"/>
        </w:rPr>
        <w:t>s</w:t>
      </w:r>
      <w:r w:rsidRPr="003460F1">
        <w:rPr>
          <w:rFonts w:ascii="Book Antiqua" w:hAnsi="Book Antiqua"/>
          <w:bCs/>
          <w:kern w:val="36"/>
          <w:sz w:val="24"/>
          <w:szCs w:val="24"/>
          <w:lang w:val="en-US" w:eastAsia="it-IT"/>
        </w:rPr>
        <w:t xml:space="preserve"> can also occur in the context of HCV-related vasculitis,</w:t>
      </w:r>
      <w:r w:rsidR="00E4194F">
        <w:rPr>
          <w:rFonts w:ascii="Book Antiqua" w:hAnsi="Book Antiqua"/>
          <w:bCs/>
          <w:kern w:val="36"/>
          <w:sz w:val="24"/>
          <w:szCs w:val="24"/>
          <w:lang w:val="en-US" w:eastAsia="it-IT"/>
        </w:rPr>
        <w:t xml:space="preserve"> such as mixed </w:t>
      </w:r>
      <w:proofErr w:type="spellStart"/>
      <w:proofErr w:type="gramStart"/>
      <w:r w:rsidR="00E4194F">
        <w:rPr>
          <w:rFonts w:ascii="Book Antiqua" w:hAnsi="Book Antiqua"/>
          <w:bCs/>
          <w:kern w:val="36"/>
          <w:sz w:val="24"/>
          <w:szCs w:val="24"/>
          <w:lang w:val="en-US" w:eastAsia="it-IT"/>
        </w:rPr>
        <w:t>cryoglobulinemia</w:t>
      </w:r>
      <w:proofErr w:type="spellEnd"/>
      <w:r w:rsidRPr="00E4194F">
        <w:rPr>
          <w:rFonts w:ascii="Book Antiqua" w:hAnsi="Book Antiqua"/>
          <w:bCs/>
          <w:kern w:val="36"/>
          <w:sz w:val="24"/>
          <w:szCs w:val="24"/>
          <w:vertAlign w:val="superscript"/>
          <w:lang w:val="en-US" w:eastAsia="it-IT"/>
        </w:rPr>
        <w:t>[</w:t>
      </w:r>
      <w:proofErr w:type="gramEnd"/>
      <w:r w:rsidRPr="00E4194F">
        <w:rPr>
          <w:rFonts w:ascii="Book Antiqua" w:hAnsi="Book Antiqua"/>
          <w:bCs/>
          <w:kern w:val="36"/>
          <w:sz w:val="24"/>
          <w:szCs w:val="24"/>
          <w:vertAlign w:val="superscript"/>
          <w:lang w:val="en-US" w:eastAsia="it-IT"/>
        </w:rPr>
        <w:t>38-41]</w:t>
      </w:r>
      <w:r w:rsidRPr="003460F1">
        <w:rPr>
          <w:rFonts w:ascii="Book Antiqua" w:hAnsi="Book Antiqua"/>
          <w:bCs/>
          <w:kern w:val="36"/>
          <w:sz w:val="24"/>
          <w:szCs w:val="24"/>
          <w:lang w:val="en-US" w:eastAsia="it-IT"/>
        </w:rPr>
        <w:t xml:space="preserve">, </w:t>
      </w:r>
      <w:proofErr w:type="spellStart"/>
      <w:r w:rsidR="00E4194F">
        <w:rPr>
          <w:rFonts w:ascii="Book Antiqua" w:hAnsi="Book Antiqua"/>
          <w:bCs/>
          <w:kern w:val="36"/>
          <w:sz w:val="24"/>
          <w:szCs w:val="24"/>
          <w:lang w:val="en-US" w:eastAsia="it-IT"/>
        </w:rPr>
        <w:t>antiphospholipid</w:t>
      </w:r>
      <w:proofErr w:type="spellEnd"/>
      <w:r w:rsidR="00E4194F">
        <w:rPr>
          <w:rFonts w:ascii="Book Antiqua" w:hAnsi="Book Antiqua"/>
          <w:bCs/>
          <w:kern w:val="36"/>
          <w:sz w:val="24"/>
          <w:szCs w:val="24"/>
          <w:lang w:val="en-US" w:eastAsia="it-IT"/>
        </w:rPr>
        <w:t xml:space="preserve"> syndrome</w:t>
      </w:r>
      <w:r w:rsidRPr="00E4194F">
        <w:rPr>
          <w:rFonts w:ascii="Book Antiqua" w:hAnsi="Book Antiqua"/>
          <w:bCs/>
          <w:kern w:val="36"/>
          <w:sz w:val="24"/>
          <w:szCs w:val="24"/>
          <w:vertAlign w:val="superscript"/>
          <w:lang w:val="en-US" w:eastAsia="it-IT"/>
        </w:rPr>
        <w:t>[42,43]</w:t>
      </w:r>
      <w:r w:rsidRPr="003460F1">
        <w:rPr>
          <w:rFonts w:ascii="Book Antiqua" w:hAnsi="Book Antiqua"/>
          <w:bCs/>
          <w:kern w:val="36"/>
          <w:sz w:val="24"/>
          <w:szCs w:val="24"/>
          <w:lang w:val="en-US" w:eastAsia="it-IT"/>
        </w:rPr>
        <w:t xml:space="preserve">, and ANCA-associated </w:t>
      </w:r>
      <w:r w:rsidRPr="003460F1">
        <w:rPr>
          <w:rFonts w:ascii="Book Antiqua" w:hAnsi="Book Antiqua"/>
          <w:sz w:val="24"/>
          <w:szCs w:val="24"/>
          <w:lang w:val="en-GB"/>
        </w:rPr>
        <w:t>vasculitis</w:t>
      </w:r>
      <w:r w:rsidRPr="00E4194F">
        <w:rPr>
          <w:rFonts w:ascii="Book Antiqua" w:hAnsi="Book Antiqua"/>
          <w:bCs/>
          <w:kern w:val="36"/>
          <w:sz w:val="24"/>
          <w:szCs w:val="24"/>
          <w:vertAlign w:val="superscript"/>
          <w:lang w:val="en-US" w:eastAsia="it-IT"/>
        </w:rPr>
        <w:t>[44]</w:t>
      </w:r>
      <w:r w:rsidRPr="003460F1">
        <w:rPr>
          <w:rFonts w:ascii="Book Antiqua" w:hAnsi="Book Antiqua"/>
          <w:bCs/>
          <w:kern w:val="36"/>
          <w:sz w:val="24"/>
          <w:szCs w:val="24"/>
          <w:lang w:val="en-US" w:eastAsia="it-IT"/>
        </w:rPr>
        <w:t xml:space="preserve">. </w:t>
      </w:r>
      <w:r w:rsidRPr="003460F1">
        <w:rPr>
          <w:rFonts w:ascii="Book Antiqua" w:hAnsi="Book Antiqua"/>
          <w:sz w:val="24"/>
          <w:szCs w:val="24"/>
          <w:lang w:val="en-US" w:eastAsia="it-IT"/>
        </w:rPr>
        <w:t xml:space="preserve">HCV-related mixed </w:t>
      </w:r>
      <w:proofErr w:type="spellStart"/>
      <w:r w:rsidRPr="003460F1">
        <w:rPr>
          <w:rFonts w:ascii="Book Antiqua" w:hAnsi="Book Antiqua"/>
          <w:sz w:val="24"/>
          <w:szCs w:val="24"/>
          <w:lang w:val="en-US" w:eastAsia="it-IT"/>
        </w:rPr>
        <w:t>cryoglobulinemia</w:t>
      </w:r>
      <w:proofErr w:type="spellEnd"/>
      <w:r w:rsidRPr="003460F1">
        <w:rPr>
          <w:rFonts w:ascii="Book Antiqua" w:hAnsi="Book Antiqua"/>
          <w:sz w:val="24"/>
          <w:szCs w:val="24"/>
          <w:lang w:val="en-US" w:eastAsia="it-IT"/>
        </w:rPr>
        <w:t xml:space="preserve"> is due to precipitation of complement-fixing immune complexes in vessel walls, </w:t>
      </w:r>
      <w:r w:rsidRPr="003460F1">
        <w:rPr>
          <w:rFonts w:ascii="Book Antiqua" w:hAnsi="Book Antiqua"/>
          <w:sz w:val="24"/>
          <w:szCs w:val="24"/>
          <w:lang w:val="en-US"/>
        </w:rPr>
        <w:t xml:space="preserve">with involvement of such small vessels as </w:t>
      </w:r>
      <w:r w:rsidRPr="003460F1">
        <w:rPr>
          <w:rFonts w:ascii="Book Antiqua" w:hAnsi="Book Antiqua"/>
          <w:i/>
          <w:sz w:val="24"/>
          <w:szCs w:val="24"/>
          <w:lang w:val="en-US"/>
        </w:rPr>
        <w:t xml:space="preserve">vasa </w:t>
      </w:r>
      <w:proofErr w:type="spellStart"/>
      <w:r w:rsidRPr="003460F1">
        <w:rPr>
          <w:rFonts w:ascii="Book Antiqua" w:hAnsi="Book Antiqua"/>
          <w:i/>
          <w:sz w:val="24"/>
          <w:szCs w:val="24"/>
          <w:lang w:val="en-US"/>
        </w:rPr>
        <w:t>nervorum</w:t>
      </w:r>
      <w:proofErr w:type="spellEnd"/>
      <w:r w:rsidRPr="003460F1">
        <w:rPr>
          <w:rFonts w:ascii="Book Antiqua" w:hAnsi="Book Antiqua"/>
          <w:sz w:val="24"/>
          <w:szCs w:val="24"/>
          <w:lang w:val="en-US"/>
        </w:rPr>
        <w:t xml:space="preserve"> and cerebral </w:t>
      </w:r>
      <w:proofErr w:type="gramStart"/>
      <w:r w:rsidRPr="003460F1">
        <w:rPr>
          <w:rFonts w:ascii="Book Antiqua" w:hAnsi="Book Antiqua"/>
          <w:sz w:val="24"/>
          <w:szCs w:val="24"/>
          <w:lang w:val="en-US"/>
        </w:rPr>
        <w:t>a</w:t>
      </w:r>
      <w:r w:rsidR="00E4194F">
        <w:rPr>
          <w:rFonts w:ascii="Book Antiqua" w:hAnsi="Book Antiqua"/>
          <w:sz w:val="24"/>
          <w:szCs w:val="24"/>
          <w:lang w:val="en-US"/>
        </w:rPr>
        <w:t>rterioles</w:t>
      </w:r>
      <w:r w:rsidRPr="00E4194F">
        <w:rPr>
          <w:rFonts w:ascii="Book Antiqua" w:hAnsi="Book Antiqua"/>
          <w:sz w:val="24"/>
          <w:szCs w:val="24"/>
          <w:vertAlign w:val="superscript"/>
          <w:lang w:val="en-US" w:eastAsia="it-IT"/>
        </w:rPr>
        <w:t>[</w:t>
      </w:r>
      <w:proofErr w:type="gramEnd"/>
      <w:r w:rsidRPr="00E4194F">
        <w:rPr>
          <w:rFonts w:ascii="Book Antiqua" w:hAnsi="Book Antiqua"/>
          <w:sz w:val="24"/>
          <w:szCs w:val="24"/>
          <w:vertAlign w:val="superscript"/>
          <w:lang w:val="en-US" w:eastAsia="it-IT"/>
        </w:rPr>
        <w:t>45]</w:t>
      </w:r>
      <w:r w:rsidRPr="003460F1">
        <w:rPr>
          <w:rFonts w:ascii="Book Antiqua" w:hAnsi="Book Antiqua"/>
          <w:sz w:val="24"/>
          <w:szCs w:val="24"/>
          <w:lang w:val="en-US" w:eastAsia="it-IT"/>
        </w:rPr>
        <w:t xml:space="preserve">. Consistently, </w:t>
      </w:r>
      <w:r w:rsidRPr="003460F1">
        <w:rPr>
          <w:rFonts w:ascii="Book Antiqua" w:hAnsi="Book Antiqua"/>
          <w:sz w:val="24"/>
          <w:szCs w:val="24"/>
          <w:lang w:val="en-GB"/>
        </w:rPr>
        <w:t>involvement of the white substance has been reported, manifesting as acute or sub</w:t>
      </w:r>
      <w:r w:rsidR="00F2234F" w:rsidRPr="003460F1">
        <w:rPr>
          <w:rFonts w:ascii="Book Antiqua" w:hAnsi="Book Antiqua"/>
          <w:sz w:val="24"/>
          <w:szCs w:val="24"/>
          <w:lang w:val="en-GB"/>
        </w:rPr>
        <w:t>-</w:t>
      </w:r>
      <w:r w:rsidRPr="003460F1">
        <w:rPr>
          <w:rFonts w:ascii="Book Antiqua" w:hAnsi="Book Antiqua"/>
          <w:sz w:val="24"/>
          <w:szCs w:val="24"/>
          <w:lang w:val="en-GB"/>
        </w:rPr>
        <w:t>acute encephalopathy syndrome. Confusion, cognitive impairment, dysarthria and dysphagia can generally be observed, often in association with multi-infarct encephalopathy, likely due to small ischemic lesions leading to chronic hypo</w:t>
      </w:r>
      <w:r w:rsidR="00272AC2" w:rsidRPr="003460F1">
        <w:rPr>
          <w:rFonts w:ascii="Book Antiqua" w:hAnsi="Book Antiqua"/>
          <w:sz w:val="24"/>
          <w:szCs w:val="24"/>
          <w:lang w:val="en-GB"/>
        </w:rPr>
        <w:t>-</w:t>
      </w:r>
      <w:r w:rsidRPr="003460F1">
        <w:rPr>
          <w:rFonts w:ascii="Book Antiqua" w:hAnsi="Book Antiqua"/>
          <w:sz w:val="24"/>
          <w:szCs w:val="24"/>
          <w:lang w:val="en-GB"/>
        </w:rPr>
        <w:t xml:space="preserve">perfusion of subcortical regions and periventricular white </w:t>
      </w:r>
      <w:proofErr w:type="gramStart"/>
      <w:r w:rsidRPr="003460F1">
        <w:rPr>
          <w:rFonts w:ascii="Book Antiqua" w:hAnsi="Book Antiqua"/>
          <w:sz w:val="24"/>
          <w:szCs w:val="24"/>
          <w:lang w:val="en-GB"/>
        </w:rPr>
        <w:t>matter</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13,46]</w:t>
      </w:r>
      <w:r w:rsidRPr="003460F1">
        <w:rPr>
          <w:rFonts w:ascii="Book Antiqua" w:hAnsi="Book Antiqua"/>
          <w:sz w:val="24"/>
          <w:szCs w:val="24"/>
          <w:lang w:val="en-US"/>
        </w:rPr>
        <w:t xml:space="preserve">. In addition, it should not be </w:t>
      </w:r>
      <w:r w:rsidR="00272AC2" w:rsidRPr="003460F1">
        <w:rPr>
          <w:rFonts w:ascii="Book Antiqua" w:hAnsi="Book Antiqua"/>
          <w:sz w:val="24"/>
          <w:szCs w:val="24"/>
          <w:lang w:val="en-US"/>
        </w:rPr>
        <w:t>overlooked that</w:t>
      </w:r>
      <w:r w:rsidRPr="003460F1">
        <w:rPr>
          <w:rFonts w:ascii="Book Antiqua" w:hAnsi="Book Antiqua"/>
          <w:sz w:val="24"/>
          <w:szCs w:val="24"/>
          <w:lang w:val="en-US"/>
        </w:rPr>
        <w:t xml:space="preserve"> HCV infection may increase the risk of atherosclerosis and earlier stroke through predisposition to such metabolic diseases as type 2 diabetes, prevalently</w:t>
      </w:r>
      <w:r w:rsidR="00E4194F">
        <w:rPr>
          <w:rFonts w:ascii="Book Antiqua" w:hAnsi="Book Antiqua"/>
          <w:sz w:val="24"/>
          <w:szCs w:val="24"/>
          <w:lang w:val="en-US"/>
        </w:rPr>
        <w:t xml:space="preserve"> by inducing insulin-</w:t>
      </w:r>
      <w:proofErr w:type="gramStart"/>
      <w:r w:rsidR="00E4194F">
        <w:rPr>
          <w:rFonts w:ascii="Book Antiqua" w:hAnsi="Book Antiqua"/>
          <w:sz w:val="24"/>
          <w:szCs w:val="24"/>
          <w:lang w:val="en-US"/>
        </w:rPr>
        <w:t>resistance</w:t>
      </w:r>
      <w:r w:rsidRPr="00E4194F">
        <w:rPr>
          <w:rFonts w:ascii="Book Antiqua" w:hAnsi="Book Antiqua"/>
          <w:sz w:val="24"/>
          <w:szCs w:val="24"/>
          <w:vertAlign w:val="superscript"/>
          <w:lang w:val="en-US"/>
        </w:rPr>
        <w:t>[</w:t>
      </w:r>
      <w:proofErr w:type="gramEnd"/>
      <w:r w:rsidRPr="00E4194F">
        <w:rPr>
          <w:rFonts w:ascii="Book Antiqua" w:hAnsi="Book Antiqua"/>
          <w:sz w:val="24"/>
          <w:szCs w:val="24"/>
          <w:shd w:val="clear" w:color="auto" w:fill="FFFFFF"/>
          <w:vertAlign w:val="superscript"/>
          <w:lang w:val="en-US"/>
        </w:rPr>
        <w:t>18,25,47</w:t>
      </w:r>
      <w:r w:rsidRPr="00E4194F">
        <w:rPr>
          <w:rFonts w:ascii="Book Antiqua" w:hAnsi="Book Antiqua"/>
          <w:sz w:val="24"/>
          <w:szCs w:val="24"/>
          <w:vertAlign w:val="superscript"/>
          <w:lang w:val="en-US"/>
        </w:rPr>
        <w:t>]</w:t>
      </w:r>
      <w:r w:rsidRPr="003460F1">
        <w:rPr>
          <w:rFonts w:ascii="Book Antiqua" w:hAnsi="Book Antiqua"/>
          <w:sz w:val="24"/>
          <w:szCs w:val="24"/>
          <w:lang w:val="en-US"/>
        </w:rPr>
        <w:t>. Indeed, HCV has been shown to affect glucose-insulin homeostasis as well as lipid metabolism and lipid synt</w:t>
      </w:r>
      <w:r w:rsidR="00E4194F">
        <w:rPr>
          <w:rFonts w:ascii="Book Antiqua" w:hAnsi="Book Antiqua"/>
          <w:sz w:val="24"/>
          <w:szCs w:val="24"/>
          <w:lang w:val="en-US"/>
        </w:rPr>
        <w:t xml:space="preserve">hesis in an </w:t>
      </w:r>
      <w:proofErr w:type="spellStart"/>
      <w:r w:rsidR="00E4194F">
        <w:rPr>
          <w:rFonts w:ascii="Book Antiqua" w:hAnsi="Book Antiqua"/>
          <w:sz w:val="24"/>
          <w:szCs w:val="24"/>
          <w:lang w:val="en-US"/>
        </w:rPr>
        <w:t>atherogenic</w:t>
      </w:r>
      <w:proofErr w:type="spellEnd"/>
      <w:r w:rsidR="00E4194F">
        <w:rPr>
          <w:rFonts w:ascii="Book Antiqua" w:hAnsi="Book Antiqua"/>
          <w:sz w:val="24"/>
          <w:szCs w:val="24"/>
          <w:lang w:val="en-US"/>
        </w:rPr>
        <w:t xml:space="preserve"> </w:t>
      </w:r>
      <w:proofErr w:type="gramStart"/>
      <w:r w:rsidR="00E4194F">
        <w:rPr>
          <w:rFonts w:ascii="Book Antiqua" w:hAnsi="Book Antiqua"/>
          <w:sz w:val="24"/>
          <w:szCs w:val="24"/>
          <w:lang w:val="en-US"/>
        </w:rPr>
        <w:t>fashion</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3,48]</w:t>
      </w:r>
      <w:r w:rsidRPr="003460F1">
        <w:rPr>
          <w:rFonts w:ascii="Book Antiqua" w:hAnsi="Book Antiqua"/>
          <w:sz w:val="24"/>
          <w:szCs w:val="24"/>
          <w:lang w:val="en-US"/>
        </w:rPr>
        <w:t>.</w:t>
      </w:r>
    </w:p>
    <w:p w14:paraId="37C35011" w14:textId="6B0FCB87" w:rsidR="00373676" w:rsidRPr="003460F1" w:rsidRDefault="00373676" w:rsidP="009E2C7C">
      <w:pPr>
        <w:widowControl w:val="0"/>
        <w:autoSpaceDE w:val="0"/>
        <w:autoSpaceDN w:val="0"/>
        <w:adjustRightInd w:val="0"/>
        <w:snapToGrid w:val="0"/>
        <w:spacing w:after="0" w:line="360" w:lineRule="auto"/>
        <w:ind w:firstLine="708"/>
        <w:jc w:val="both"/>
        <w:rPr>
          <w:rFonts w:ascii="Book Antiqua" w:hAnsi="Book Antiqua"/>
          <w:sz w:val="24"/>
          <w:szCs w:val="24"/>
          <w:lang w:val="en-GB" w:eastAsia="it-IT"/>
        </w:rPr>
      </w:pPr>
      <w:r w:rsidRPr="003460F1">
        <w:rPr>
          <w:rFonts w:ascii="Book Antiqua" w:hAnsi="Book Antiqua"/>
          <w:sz w:val="24"/>
          <w:szCs w:val="24"/>
          <w:lang w:val="en-GB" w:eastAsia="it-IT"/>
        </w:rPr>
        <w:t>Recently, all of the known HCV receptor molecules (LDLR, CD81, claudin-1, occluding, and scavenger receptor-B1) have been reported to be expressed on the surface of blood-brain barrier endothelial cells; within these cells, HCV repli</w:t>
      </w:r>
      <w:r w:rsidR="00E4194F">
        <w:rPr>
          <w:rFonts w:ascii="Book Antiqua" w:hAnsi="Book Antiqua"/>
          <w:sz w:val="24"/>
          <w:szCs w:val="24"/>
          <w:lang w:val="en-GB" w:eastAsia="it-IT"/>
        </w:rPr>
        <w:t xml:space="preserve">cation has also been </w:t>
      </w:r>
      <w:proofErr w:type="gramStart"/>
      <w:r w:rsidR="00E4194F">
        <w:rPr>
          <w:rFonts w:ascii="Book Antiqua" w:hAnsi="Book Antiqua"/>
          <w:sz w:val="24"/>
          <w:szCs w:val="24"/>
          <w:lang w:val="en-GB" w:eastAsia="it-IT"/>
        </w:rPr>
        <w:t>documented</w:t>
      </w:r>
      <w:r w:rsidRPr="00E4194F">
        <w:rPr>
          <w:rFonts w:ascii="Book Antiqua" w:hAnsi="Book Antiqua"/>
          <w:sz w:val="24"/>
          <w:szCs w:val="24"/>
          <w:vertAlign w:val="superscript"/>
          <w:lang w:val="en-GB" w:eastAsia="it-IT"/>
        </w:rPr>
        <w:t>[</w:t>
      </w:r>
      <w:proofErr w:type="gramEnd"/>
      <w:r w:rsidRPr="00E4194F">
        <w:rPr>
          <w:rFonts w:ascii="Book Antiqua" w:hAnsi="Book Antiqua"/>
          <w:sz w:val="24"/>
          <w:szCs w:val="24"/>
          <w:vertAlign w:val="superscript"/>
          <w:lang w:val="en-GB" w:eastAsia="it-IT"/>
        </w:rPr>
        <w:t>49]</w:t>
      </w:r>
      <w:r w:rsidRPr="003460F1">
        <w:rPr>
          <w:rFonts w:ascii="Book Antiqua" w:hAnsi="Book Antiqua"/>
          <w:sz w:val="24"/>
          <w:szCs w:val="24"/>
          <w:lang w:val="en-GB" w:eastAsia="it-IT"/>
        </w:rPr>
        <w:t xml:space="preserve">. Based on these observations, HCV can theoretically cause obstructive vascular disorders </w:t>
      </w:r>
      <w:r w:rsidRPr="003460F1">
        <w:rPr>
          <w:rFonts w:ascii="Book Antiqua" w:hAnsi="Book Antiqua"/>
          <w:i/>
          <w:sz w:val="24"/>
          <w:szCs w:val="24"/>
          <w:lang w:val="en-GB" w:eastAsia="it-IT"/>
        </w:rPr>
        <w:t xml:space="preserve">per </w:t>
      </w:r>
      <w:proofErr w:type="spellStart"/>
      <w:r w:rsidRPr="003460F1">
        <w:rPr>
          <w:rFonts w:ascii="Book Antiqua" w:hAnsi="Book Antiqua"/>
          <w:i/>
          <w:sz w:val="24"/>
          <w:szCs w:val="24"/>
          <w:lang w:val="en-GB" w:eastAsia="it-IT"/>
        </w:rPr>
        <w:t>s</w:t>
      </w:r>
      <w:r w:rsidR="00272AC2" w:rsidRPr="003460F1">
        <w:rPr>
          <w:rFonts w:ascii="Book Antiqua" w:hAnsi="Book Antiqua"/>
          <w:i/>
          <w:sz w:val="24"/>
          <w:szCs w:val="24"/>
          <w:lang w:val="en-GB" w:eastAsia="it-IT"/>
        </w:rPr>
        <w:t>é</w:t>
      </w:r>
      <w:proofErr w:type="spellEnd"/>
      <w:r w:rsidRPr="003460F1">
        <w:rPr>
          <w:rFonts w:ascii="Book Antiqua" w:hAnsi="Book Antiqua"/>
          <w:sz w:val="24"/>
          <w:szCs w:val="24"/>
          <w:lang w:val="en-GB" w:eastAsia="it-IT"/>
        </w:rPr>
        <w:t xml:space="preserve">, </w:t>
      </w:r>
      <w:r w:rsidRPr="00E4194F">
        <w:rPr>
          <w:rFonts w:ascii="Book Antiqua" w:hAnsi="Book Antiqua"/>
          <w:i/>
          <w:sz w:val="24"/>
          <w:szCs w:val="24"/>
          <w:lang w:val="en-GB" w:eastAsia="it-IT"/>
        </w:rPr>
        <w:t>i.e.</w:t>
      </w:r>
      <w:r w:rsidRPr="003460F1">
        <w:rPr>
          <w:rFonts w:ascii="Book Antiqua" w:hAnsi="Book Antiqua"/>
          <w:sz w:val="24"/>
          <w:szCs w:val="24"/>
          <w:lang w:val="en-GB" w:eastAsia="it-IT"/>
        </w:rPr>
        <w:t>, by direct involvement of brain vessels through chronic inflammation.</w:t>
      </w:r>
    </w:p>
    <w:p w14:paraId="57FFE0D8" w14:textId="77777777" w:rsidR="00E4194F" w:rsidRDefault="00E4194F" w:rsidP="009E2C7C">
      <w:pPr>
        <w:autoSpaceDE w:val="0"/>
        <w:autoSpaceDN w:val="0"/>
        <w:adjustRightInd w:val="0"/>
        <w:snapToGrid w:val="0"/>
        <w:spacing w:after="0" w:line="360" w:lineRule="auto"/>
        <w:jc w:val="both"/>
        <w:rPr>
          <w:rFonts w:ascii="Book Antiqua" w:hAnsi="Book Antiqua"/>
          <w:b/>
          <w:sz w:val="24"/>
          <w:szCs w:val="24"/>
          <w:lang w:val="en-US" w:eastAsia="zh-CN"/>
        </w:rPr>
      </w:pPr>
    </w:p>
    <w:p w14:paraId="5AE36A40" w14:textId="77777777" w:rsidR="00373676" w:rsidRPr="00E4194F" w:rsidRDefault="00373676" w:rsidP="009E2C7C">
      <w:pPr>
        <w:autoSpaceDE w:val="0"/>
        <w:autoSpaceDN w:val="0"/>
        <w:adjustRightInd w:val="0"/>
        <w:snapToGrid w:val="0"/>
        <w:spacing w:after="0" w:line="360" w:lineRule="auto"/>
        <w:jc w:val="both"/>
        <w:rPr>
          <w:rFonts w:ascii="Book Antiqua" w:hAnsi="Book Antiqua"/>
          <w:b/>
          <w:i/>
          <w:sz w:val="24"/>
          <w:szCs w:val="24"/>
          <w:lang w:val="en-US"/>
        </w:rPr>
      </w:pPr>
      <w:r w:rsidRPr="00E4194F">
        <w:rPr>
          <w:rFonts w:ascii="Book Antiqua" w:hAnsi="Book Antiqua"/>
          <w:b/>
          <w:i/>
          <w:sz w:val="24"/>
          <w:szCs w:val="24"/>
          <w:lang w:val="en-US"/>
        </w:rPr>
        <w:t>HCV infection and CNS inflammatory disorders</w:t>
      </w:r>
    </w:p>
    <w:p w14:paraId="616FFD6D" w14:textId="77777777" w:rsidR="00373676" w:rsidRPr="003460F1" w:rsidRDefault="00373676" w:rsidP="009E2C7C">
      <w:pPr>
        <w:autoSpaceDE w:val="0"/>
        <w:autoSpaceDN w:val="0"/>
        <w:adjustRightInd w:val="0"/>
        <w:snapToGrid w:val="0"/>
        <w:spacing w:after="0" w:line="360" w:lineRule="auto"/>
        <w:jc w:val="both"/>
        <w:rPr>
          <w:rFonts w:ascii="Book Antiqua" w:hAnsi="Book Antiqua"/>
          <w:i/>
          <w:sz w:val="24"/>
          <w:szCs w:val="24"/>
          <w:lang w:val="en-US"/>
        </w:rPr>
      </w:pPr>
      <w:r w:rsidRPr="003460F1">
        <w:rPr>
          <w:rFonts w:ascii="Book Antiqua" w:hAnsi="Book Antiqua"/>
          <w:sz w:val="24"/>
          <w:szCs w:val="24"/>
          <w:lang w:val="en-US"/>
        </w:rPr>
        <w:t xml:space="preserve">CNS involvement in chronic HCV infection may also result from encephalic and/or meningeal inflammation. </w:t>
      </w:r>
    </w:p>
    <w:p w14:paraId="205A392F" w14:textId="7E61C30A" w:rsidR="00373676" w:rsidRPr="003460F1" w:rsidRDefault="00373676" w:rsidP="009E2C7C">
      <w:pPr>
        <w:shd w:val="clear" w:color="auto" w:fill="FFFFFF"/>
        <w:adjustRightInd w:val="0"/>
        <w:snapToGrid w:val="0"/>
        <w:spacing w:after="0" w:line="360" w:lineRule="auto"/>
        <w:ind w:firstLine="708"/>
        <w:jc w:val="both"/>
        <w:rPr>
          <w:rFonts w:ascii="Book Antiqua" w:hAnsi="Book Antiqua"/>
          <w:sz w:val="24"/>
          <w:szCs w:val="24"/>
          <w:lang w:val="en-US"/>
        </w:rPr>
      </w:pPr>
      <w:r w:rsidRPr="003460F1">
        <w:rPr>
          <w:rFonts w:ascii="Book Antiqua" w:hAnsi="Book Antiqua"/>
          <w:sz w:val="24"/>
          <w:szCs w:val="24"/>
          <w:lang w:val="en-US"/>
        </w:rPr>
        <w:t xml:space="preserve">Cases of </w:t>
      </w:r>
      <w:proofErr w:type="spellStart"/>
      <w:r w:rsidRPr="003460F1">
        <w:rPr>
          <w:rFonts w:ascii="Book Antiqua" w:hAnsi="Book Antiqua"/>
          <w:sz w:val="24"/>
          <w:szCs w:val="24"/>
          <w:lang w:val="en-US"/>
        </w:rPr>
        <w:t>leukoencephalitis</w:t>
      </w:r>
      <w:proofErr w:type="spellEnd"/>
      <w:r w:rsidRPr="003460F1">
        <w:rPr>
          <w:rFonts w:ascii="Book Antiqua" w:hAnsi="Book Antiqua"/>
          <w:sz w:val="24"/>
          <w:szCs w:val="24"/>
          <w:lang w:val="en-US"/>
        </w:rPr>
        <w:t xml:space="preserve"> associated with H</w:t>
      </w:r>
      <w:r w:rsidR="00E4194F">
        <w:rPr>
          <w:rFonts w:ascii="Book Antiqua" w:hAnsi="Book Antiqua"/>
          <w:sz w:val="24"/>
          <w:szCs w:val="24"/>
          <w:lang w:val="en-US"/>
        </w:rPr>
        <w:t xml:space="preserve">CV infection have been </w:t>
      </w:r>
      <w:proofErr w:type="gramStart"/>
      <w:r w:rsidR="00E4194F">
        <w:rPr>
          <w:rFonts w:ascii="Book Antiqua" w:hAnsi="Book Antiqua"/>
          <w:sz w:val="24"/>
          <w:szCs w:val="24"/>
          <w:lang w:val="en-US"/>
        </w:rPr>
        <w:t>reported</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50,51]</w:t>
      </w:r>
      <w:r w:rsidRPr="003460F1">
        <w:rPr>
          <w:rFonts w:ascii="Book Antiqua" w:hAnsi="Book Antiqua"/>
          <w:sz w:val="24"/>
          <w:szCs w:val="24"/>
          <w:lang w:val="en-US"/>
        </w:rPr>
        <w:t xml:space="preserve">. Different clinical patterns have been described, ranging from a rapidly evolving form with perivascular T cells infiltrates and microglial nodules to progressive encephalomyelitis </w:t>
      </w:r>
      <w:r w:rsidRPr="003460F1">
        <w:rPr>
          <w:rFonts w:ascii="Book Antiqua" w:hAnsi="Book Antiqua"/>
          <w:sz w:val="24"/>
          <w:szCs w:val="24"/>
          <w:lang w:val="en-US"/>
        </w:rPr>
        <w:lastRenderedPageBreak/>
        <w:t xml:space="preserve">associated with neuronal loss and perivascular lymphocyte infiltrates. Spastic </w:t>
      </w:r>
      <w:proofErr w:type="spellStart"/>
      <w:r w:rsidRPr="003460F1">
        <w:rPr>
          <w:rFonts w:ascii="Book Antiqua" w:hAnsi="Book Antiqua"/>
          <w:sz w:val="24"/>
          <w:szCs w:val="24"/>
          <w:lang w:val="en-US"/>
        </w:rPr>
        <w:t>quadriparesis</w:t>
      </w:r>
      <w:proofErr w:type="spellEnd"/>
      <w:r w:rsidRPr="003460F1">
        <w:rPr>
          <w:rFonts w:ascii="Book Antiqua" w:hAnsi="Book Antiqua"/>
          <w:sz w:val="24"/>
          <w:szCs w:val="24"/>
          <w:lang w:val="en-US"/>
        </w:rPr>
        <w:t>, sphincter dysfunction, and sensory loss have been reported to</w:t>
      </w:r>
      <w:r w:rsidR="00E4194F">
        <w:rPr>
          <w:rFonts w:ascii="Book Antiqua" w:hAnsi="Book Antiqua"/>
          <w:sz w:val="24"/>
          <w:szCs w:val="24"/>
          <w:lang w:val="en-US"/>
        </w:rPr>
        <w:t xml:space="preserve"> dominate the clinical </w:t>
      </w:r>
      <w:proofErr w:type="gramStart"/>
      <w:r w:rsidR="00E4194F">
        <w:rPr>
          <w:rFonts w:ascii="Book Antiqua" w:hAnsi="Book Antiqua"/>
          <w:sz w:val="24"/>
          <w:szCs w:val="24"/>
          <w:lang w:val="en-US"/>
        </w:rPr>
        <w:t>scenario</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51]</w:t>
      </w:r>
      <w:r w:rsidRPr="003460F1">
        <w:rPr>
          <w:rFonts w:ascii="Book Antiqua" w:hAnsi="Book Antiqua"/>
          <w:sz w:val="24"/>
          <w:szCs w:val="24"/>
          <w:lang w:val="en-US"/>
        </w:rPr>
        <w:t>. As HCV genome in brain tissue has been reportedly detected at post-mortem evaluation, a possible correlation may be theorized.</w:t>
      </w:r>
    </w:p>
    <w:p w14:paraId="405079D8" w14:textId="7966341C" w:rsidR="00373676" w:rsidRPr="003460F1" w:rsidRDefault="00373676" w:rsidP="009E2C7C">
      <w:pPr>
        <w:shd w:val="clear" w:color="auto" w:fill="FFFFFF"/>
        <w:adjustRightInd w:val="0"/>
        <w:snapToGrid w:val="0"/>
        <w:spacing w:after="0" w:line="360" w:lineRule="auto"/>
        <w:ind w:firstLine="709"/>
        <w:jc w:val="both"/>
        <w:rPr>
          <w:rFonts w:ascii="Book Antiqua" w:hAnsi="Book Antiqua"/>
          <w:sz w:val="24"/>
          <w:szCs w:val="24"/>
          <w:lang w:val="en-US"/>
        </w:rPr>
      </w:pPr>
      <w:r w:rsidRPr="003460F1">
        <w:rPr>
          <w:rFonts w:ascii="Book Antiqua" w:hAnsi="Book Antiqua"/>
          <w:sz w:val="24"/>
          <w:szCs w:val="24"/>
          <w:lang w:val="en-US"/>
        </w:rPr>
        <w:t xml:space="preserve">Evidence of an association between HCV and transverse myelitis, with attending motor, sensitive, and autonomic </w:t>
      </w:r>
      <w:r w:rsidR="00E4194F">
        <w:rPr>
          <w:rFonts w:ascii="Book Antiqua" w:hAnsi="Book Antiqua"/>
          <w:sz w:val="24"/>
          <w:szCs w:val="24"/>
          <w:shd w:val="clear" w:color="auto" w:fill="FFFFFF"/>
          <w:lang w:val="en-US"/>
        </w:rPr>
        <w:t xml:space="preserve">dysfunction has been </w:t>
      </w:r>
      <w:proofErr w:type="gramStart"/>
      <w:r w:rsidR="00E4194F">
        <w:rPr>
          <w:rFonts w:ascii="Book Antiqua" w:hAnsi="Book Antiqua"/>
          <w:sz w:val="24"/>
          <w:szCs w:val="24"/>
          <w:shd w:val="clear" w:color="auto" w:fill="FFFFFF"/>
          <w:lang w:val="en-US"/>
        </w:rPr>
        <w:t>reported</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52-55]</w:t>
      </w:r>
      <w:r w:rsidRPr="003460F1">
        <w:rPr>
          <w:rFonts w:ascii="Book Antiqua" w:hAnsi="Book Antiqua"/>
          <w:sz w:val="24"/>
          <w:szCs w:val="24"/>
          <w:shd w:val="clear" w:color="auto" w:fill="FFFFFF"/>
          <w:lang w:val="en-US"/>
        </w:rPr>
        <w:t>. A</w:t>
      </w:r>
      <w:r w:rsidRPr="003460F1">
        <w:rPr>
          <w:rFonts w:ascii="Book Antiqua" w:hAnsi="Book Antiqua"/>
          <w:sz w:val="24"/>
          <w:szCs w:val="24"/>
          <w:lang w:val="en-US"/>
        </w:rPr>
        <w:t xml:space="preserve">cute demyelination, with parenchymal and perivascular T cell infiltration, has been described on pathological analysis of spinal cord biopsy. Disease onset may be characterized by symptoms indicative of transverse myelitis or acute partial transverse myelopathy, or else by spastic paraplegia or sensory ataxia. A recurrent course and </w:t>
      </w:r>
      <w:proofErr w:type="spellStart"/>
      <w:r w:rsidRPr="003460F1">
        <w:rPr>
          <w:rFonts w:ascii="Book Antiqua" w:hAnsi="Book Antiqua"/>
          <w:sz w:val="24"/>
          <w:szCs w:val="24"/>
          <w:lang w:val="en-US"/>
        </w:rPr>
        <w:t>multisegmental</w:t>
      </w:r>
      <w:proofErr w:type="spellEnd"/>
      <w:r w:rsidRPr="003460F1">
        <w:rPr>
          <w:rFonts w:ascii="Book Antiqua" w:hAnsi="Book Antiqua"/>
          <w:sz w:val="24"/>
          <w:szCs w:val="24"/>
          <w:lang w:val="en-US"/>
        </w:rPr>
        <w:t xml:space="preserve"> spinal involvement have been frequently reported. Since these cases tested positive for anti-HCV antibodies in the liquor, with no evidence of virus in tissue biopsies, an immune-mediated pathogenesis was hypothesized to explain disease pathogenesis.</w:t>
      </w:r>
    </w:p>
    <w:p w14:paraId="6A5F2F07" w14:textId="0D556A7A" w:rsidR="00373676" w:rsidRPr="003460F1" w:rsidRDefault="00373676" w:rsidP="009E2C7C">
      <w:pPr>
        <w:pStyle w:val="1"/>
        <w:shd w:val="clear" w:color="auto" w:fill="FFFFFF"/>
        <w:adjustRightInd w:val="0"/>
        <w:snapToGrid w:val="0"/>
        <w:spacing w:before="0" w:beforeAutospacing="0" w:after="0" w:afterAutospacing="0" w:line="360" w:lineRule="auto"/>
        <w:ind w:firstLine="708"/>
        <w:jc w:val="both"/>
        <w:rPr>
          <w:rFonts w:ascii="Book Antiqua" w:hAnsi="Book Antiqua"/>
          <w:b w:val="0"/>
          <w:color w:val="000000"/>
          <w:sz w:val="24"/>
          <w:szCs w:val="24"/>
          <w:shd w:val="clear" w:color="auto" w:fill="FFFFFF"/>
          <w:lang w:val="en-GB"/>
        </w:rPr>
      </w:pPr>
      <w:r w:rsidRPr="003460F1">
        <w:rPr>
          <w:rFonts w:ascii="Book Antiqua" w:hAnsi="Book Antiqua"/>
          <w:b w:val="0"/>
          <w:color w:val="000000"/>
          <w:sz w:val="24"/>
          <w:szCs w:val="24"/>
          <w:lang w:val="en-US"/>
        </w:rPr>
        <w:t>Acute disseminated encephalomyelitis has also been reported in associa</w:t>
      </w:r>
      <w:r w:rsidR="00E4194F">
        <w:rPr>
          <w:rFonts w:ascii="Book Antiqua" w:hAnsi="Book Antiqua"/>
          <w:b w:val="0"/>
          <w:color w:val="000000"/>
          <w:sz w:val="24"/>
          <w:szCs w:val="24"/>
          <w:lang w:val="en-US"/>
        </w:rPr>
        <w:t xml:space="preserve">tion with hepatitis C </w:t>
      </w:r>
      <w:proofErr w:type="gramStart"/>
      <w:r w:rsidR="00E4194F">
        <w:rPr>
          <w:rFonts w:ascii="Book Antiqua" w:hAnsi="Book Antiqua"/>
          <w:b w:val="0"/>
          <w:color w:val="000000"/>
          <w:sz w:val="24"/>
          <w:szCs w:val="24"/>
          <w:lang w:val="en-US"/>
        </w:rPr>
        <w:t>infection</w:t>
      </w:r>
      <w:r w:rsidRPr="00E4194F">
        <w:rPr>
          <w:rFonts w:ascii="Book Antiqua" w:hAnsi="Book Antiqua"/>
          <w:b w:val="0"/>
          <w:color w:val="000000"/>
          <w:sz w:val="24"/>
          <w:szCs w:val="24"/>
          <w:vertAlign w:val="superscript"/>
          <w:lang w:val="en-US"/>
        </w:rPr>
        <w:t>[</w:t>
      </w:r>
      <w:proofErr w:type="gramEnd"/>
      <w:r w:rsidRPr="00E4194F">
        <w:rPr>
          <w:rFonts w:ascii="Book Antiqua" w:hAnsi="Book Antiqua"/>
          <w:b w:val="0"/>
          <w:color w:val="000000"/>
          <w:sz w:val="24"/>
          <w:szCs w:val="24"/>
          <w:vertAlign w:val="superscript"/>
          <w:lang w:val="en-US"/>
        </w:rPr>
        <w:t>56,57</w:t>
      </w:r>
      <w:r w:rsidRPr="00E4194F">
        <w:rPr>
          <w:rFonts w:ascii="Book Antiqua" w:hAnsi="Book Antiqua"/>
          <w:b w:val="0"/>
          <w:bCs w:val="0"/>
          <w:color w:val="000000"/>
          <w:sz w:val="24"/>
          <w:szCs w:val="24"/>
          <w:vertAlign w:val="superscript"/>
          <w:lang w:val="en-US"/>
        </w:rPr>
        <w:t>]</w:t>
      </w:r>
      <w:r w:rsidRPr="003460F1">
        <w:rPr>
          <w:rFonts w:ascii="Book Antiqua" w:hAnsi="Book Antiqua"/>
          <w:b w:val="0"/>
          <w:bCs w:val="0"/>
          <w:color w:val="000000"/>
          <w:sz w:val="24"/>
          <w:szCs w:val="24"/>
          <w:lang w:val="en-US"/>
        </w:rPr>
        <w:t xml:space="preserve">. MRI findings included </w:t>
      </w:r>
      <w:r w:rsidRPr="003460F1">
        <w:rPr>
          <w:rFonts w:ascii="Book Antiqua" w:hAnsi="Book Antiqua"/>
          <w:b w:val="0"/>
          <w:sz w:val="24"/>
          <w:szCs w:val="24"/>
          <w:lang w:val="en-US"/>
        </w:rPr>
        <w:t xml:space="preserve">multiple foci of CNS damage, prevalently, but not exclusively, in the cerebral and cerebellar white matter. Clinically, alterations of consciousness, psychomotor agitation, hemiparesis, </w:t>
      </w:r>
      <w:proofErr w:type="spellStart"/>
      <w:r w:rsidRPr="003460F1">
        <w:rPr>
          <w:rFonts w:ascii="Book Antiqua" w:hAnsi="Book Antiqua"/>
          <w:b w:val="0"/>
          <w:sz w:val="24"/>
          <w:szCs w:val="24"/>
          <w:lang w:val="en-US"/>
        </w:rPr>
        <w:t>hemianopsia</w:t>
      </w:r>
      <w:proofErr w:type="spellEnd"/>
      <w:r w:rsidRPr="003460F1">
        <w:rPr>
          <w:rFonts w:ascii="Book Antiqua" w:hAnsi="Book Antiqua"/>
          <w:b w:val="0"/>
          <w:sz w:val="24"/>
          <w:szCs w:val="24"/>
          <w:lang w:val="en-US"/>
        </w:rPr>
        <w:t>, urinary retention, and other focal neurological defects have been described</w:t>
      </w:r>
      <w:r w:rsidRPr="003460F1">
        <w:rPr>
          <w:rFonts w:ascii="Book Antiqua" w:hAnsi="Book Antiqua"/>
          <w:b w:val="0"/>
          <w:color w:val="000000"/>
          <w:sz w:val="24"/>
          <w:szCs w:val="24"/>
          <w:lang w:val="en-US"/>
        </w:rPr>
        <w:t xml:space="preserve">. HCV has been suggested to trigger </w:t>
      </w:r>
      <w:r w:rsidRPr="003460F1">
        <w:rPr>
          <w:rFonts w:ascii="Book Antiqua" w:hAnsi="Book Antiqua"/>
          <w:b w:val="0"/>
          <w:color w:val="000000"/>
          <w:sz w:val="24"/>
          <w:szCs w:val="24"/>
          <w:lang w:val="en-GB"/>
        </w:rPr>
        <w:t>demyelination through immune-mediated mechanisms, as also inferred by the beneficial effect of steroid therapy. These observations suggest that in p</w:t>
      </w:r>
      <w:r w:rsidRPr="003460F1">
        <w:rPr>
          <w:rFonts w:ascii="Book Antiqua" w:hAnsi="Book Antiqua"/>
          <w:b w:val="0"/>
          <w:color w:val="000000"/>
          <w:sz w:val="24"/>
          <w:szCs w:val="24"/>
          <w:shd w:val="clear" w:color="auto" w:fill="FFFFFF"/>
          <w:lang w:val="en-GB"/>
        </w:rPr>
        <w:t>atients with acute disseminated encephalomyelitis the possibility of HCV infection should not be overlooked.</w:t>
      </w:r>
    </w:p>
    <w:p w14:paraId="20E2787A" w14:textId="77777777" w:rsidR="00E4194F" w:rsidRDefault="00E4194F" w:rsidP="009E2C7C">
      <w:pPr>
        <w:shd w:val="clear" w:color="auto" w:fill="FFFFFF"/>
        <w:adjustRightInd w:val="0"/>
        <w:snapToGrid w:val="0"/>
        <w:spacing w:after="0" w:line="360" w:lineRule="auto"/>
        <w:jc w:val="both"/>
        <w:rPr>
          <w:rFonts w:ascii="Book Antiqua" w:hAnsi="Book Antiqua"/>
          <w:b/>
          <w:sz w:val="24"/>
          <w:szCs w:val="24"/>
          <w:lang w:val="en-GB" w:eastAsia="zh-CN"/>
        </w:rPr>
      </w:pPr>
    </w:p>
    <w:p w14:paraId="609C1E65" w14:textId="77777777" w:rsidR="00373676" w:rsidRPr="00E4194F" w:rsidRDefault="00373676" w:rsidP="009E2C7C">
      <w:pPr>
        <w:shd w:val="clear" w:color="auto" w:fill="FFFFFF"/>
        <w:adjustRightInd w:val="0"/>
        <w:snapToGrid w:val="0"/>
        <w:spacing w:after="0" w:line="360" w:lineRule="auto"/>
        <w:jc w:val="both"/>
        <w:rPr>
          <w:rFonts w:ascii="Book Antiqua" w:hAnsi="Book Antiqua"/>
          <w:b/>
          <w:i/>
          <w:sz w:val="24"/>
          <w:szCs w:val="24"/>
          <w:lang w:val="en-US"/>
        </w:rPr>
      </w:pPr>
      <w:r w:rsidRPr="00E4194F">
        <w:rPr>
          <w:rFonts w:ascii="Book Antiqua" w:hAnsi="Book Antiqua"/>
          <w:b/>
          <w:i/>
          <w:sz w:val="24"/>
          <w:szCs w:val="24"/>
          <w:lang w:val="en-US"/>
        </w:rPr>
        <w:t>HCV infection and cognitive disorders</w:t>
      </w:r>
    </w:p>
    <w:p w14:paraId="6046F663" w14:textId="2F228A21" w:rsidR="00373676" w:rsidRPr="003460F1" w:rsidRDefault="00373676" w:rsidP="009E2C7C">
      <w:pPr>
        <w:shd w:val="clear" w:color="auto" w:fill="FFFFFF"/>
        <w:adjustRightInd w:val="0"/>
        <w:snapToGrid w:val="0"/>
        <w:spacing w:after="0" w:line="360" w:lineRule="auto"/>
        <w:jc w:val="both"/>
        <w:rPr>
          <w:rFonts w:ascii="Book Antiqua" w:hAnsi="Book Antiqua"/>
          <w:sz w:val="24"/>
          <w:szCs w:val="24"/>
          <w:lang w:val="en-US"/>
        </w:rPr>
      </w:pPr>
      <w:r w:rsidRPr="003460F1">
        <w:rPr>
          <w:rFonts w:ascii="Book Antiqua" w:hAnsi="Book Antiqua"/>
          <w:sz w:val="24"/>
          <w:szCs w:val="24"/>
          <w:lang w:val="en-US"/>
        </w:rPr>
        <w:t>Several studies have reported heterogeneous neuropsychological deficits in chronic HCV infected patients, including inadequate concentration and working memory speed, impaired ability of sustained attenti</w:t>
      </w:r>
      <w:r w:rsidR="00E4194F">
        <w:rPr>
          <w:rFonts w:ascii="Book Antiqua" w:hAnsi="Book Antiqua"/>
          <w:sz w:val="24"/>
          <w:szCs w:val="24"/>
          <w:lang w:val="en-US"/>
        </w:rPr>
        <w:t xml:space="preserve">on, decreased psychomotor </w:t>
      </w:r>
      <w:proofErr w:type="gramStart"/>
      <w:r w:rsidR="00E4194F">
        <w:rPr>
          <w:rFonts w:ascii="Book Antiqua" w:hAnsi="Book Antiqua"/>
          <w:sz w:val="24"/>
          <w:szCs w:val="24"/>
          <w:lang w:val="en-US"/>
        </w:rPr>
        <w:t>speed</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58-61]</w:t>
      </w:r>
      <w:r w:rsidRPr="003460F1">
        <w:rPr>
          <w:rFonts w:ascii="Book Antiqua" w:hAnsi="Book Antiqua"/>
          <w:sz w:val="24"/>
          <w:szCs w:val="24"/>
          <w:lang w:val="en-US"/>
        </w:rPr>
        <w:t>. Nearly one-third of HCV-positive patients can be diagnosed with cognitive disorders, generally of mild degree. Individuals with poor cognitive reserve appear to be particularly susceptible to virus-in</w:t>
      </w:r>
      <w:r w:rsidR="00E4194F">
        <w:rPr>
          <w:rFonts w:ascii="Book Antiqua" w:hAnsi="Book Antiqua"/>
          <w:sz w:val="24"/>
          <w:szCs w:val="24"/>
          <w:lang w:val="en-US"/>
        </w:rPr>
        <w:t xml:space="preserve">duced neurocognitive </w:t>
      </w:r>
      <w:proofErr w:type="gramStart"/>
      <w:r w:rsidR="00E4194F">
        <w:rPr>
          <w:rFonts w:ascii="Book Antiqua" w:hAnsi="Book Antiqua"/>
          <w:sz w:val="24"/>
          <w:szCs w:val="24"/>
          <w:lang w:val="en-US"/>
        </w:rPr>
        <w:t>impairment</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62]</w:t>
      </w:r>
      <w:r w:rsidRPr="003460F1">
        <w:rPr>
          <w:rFonts w:ascii="Book Antiqua" w:hAnsi="Book Antiqua"/>
          <w:sz w:val="24"/>
          <w:szCs w:val="24"/>
          <w:lang w:val="en-US"/>
        </w:rPr>
        <w:t>. Failure</w:t>
      </w:r>
      <w:r w:rsidRPr="003460F1">
        <w:rPr>
          <w:rFonts w:ascii="Book Antiqua" w:hAnsi="Book Antiqua"/>
          <w:color w:val="000000"/>
          <w:sz w:val="24"/>
          <w:szCs w:val="24"/>
          <w:lang w:val="en-US"/>
        </w:rPr>
        <w:t xml:space="preserve"> in domains depending upon front striatal systems, including fine </w:t>
      </w:r>
      <w:r w:rsidR="00E4194F">
        <w:rPr>
          <w:rFonts w:ascii="Book Antiqua" w:hAnsi="Book Antiqua"/>
          <w:color w:val="000000"/>
          <w:sz w:val="24"/>
          <w:szCs w:val="24"/>
          <w:lang w:val="en-US"/>
        </w:rPr>
        <w:t xml:space="preserve">motor </w:t>
      </w:r>
      <w:proofErr w:type="gramStart"/>
      <w:r w:rsidR="00E4194F">
        <w:rPr>
          <w:rFonts w:ascii="Book Antiqua" w:hAnsi="Book Antiqua"/>
          <w:color w:val="000000"/>
          <w:sz w:val="24"/>
          <w:szCs w:val="24"/>
          <w:lang w:val="en-US"/>
        </w:rPr>
        <w:t>speed</w:t>
      </w:r>
      <w:r w:rsidRPr="00E4194F">
        <w:rPr>
          <w:rFonts w:ascii="Book Antiqua" w:hAnsi="Book Antiqua"/>
          <w:color w:val="000000"/>
          <w:sz w:val="24"/>
          <w:szCs w:val="24"/>
          <w:vertAlign w:val="superscript"/>
          <w:lang w:val="en-US"/>
        </w:rPr>
        <w:t>[</w:t>
      </w:r>
      <w:proofErr w:type="gramEnd"/>
      <w:r w:rsidRPr="00E4194F">
        <w:rPr>
          <w:rFonts w:ascii="Book Antiqua" w:hAnsi="Book Antiqua"/>
          <w:color w:val="000000"/>
          <w:sz w:val="24"/>
          <w:szCs w:val="24"/>
          <w:vertAlign w:val="superscript"/>
          <w:lang w:val="en-US"/>
        </w:rPr>
        <w:t>63]</w:t>
      </w:r>
      <w:r w:rsidR="00E4194F">
        <w:rPr>
          <w:rFonts w:ascii="Book Antiqua" w:hAnsi="Book Antiqua"/>
          <w:color w:val="000000"/>
          <w:sz w:val="24"/>
          <w:szCs w:val="24"/>
          <w:lang w:val="en-US"/>
        </w:rPr>
        <w:t>, learning</w:t>
      </w:r>
      <w:r w:rsidRPr="00E4194F">
        <w:rPr>
          <w:rFonts w:ascii="Book Antiqua" w:hAnsi="Book Antiqua"/>
          <w:color w:val="000000"/>
          <w:sz w:val="24"/>
          <w:szCs w:val="24"/>
          <w:vertAlign w:val="superscript"/>
          <w:lang w:val="en-US"/>
        </w:rPr>
        <w:t>[64]</w:t>
      </w:r>
      <w:r w:rsidRPr="003460F1">
        <w:rPr>
          <w:rFonts w:ascii="Book Antiqua" w:hAnsi="Book Antiqua"/>
          <w:color w:val="000000"/>
          <w:sz w:val="24"/>
          <w:szCs w:val="24"/>
          <w:lang w:val="en-US"/>
        </w:rPr>
        <w:t xml:space="preserve"> and in</w:t>
      </w:r>
      <w:r w:rsidR="00E4194F">
        <w:rPr>
          <w:rFonts w:ascii="Book Antiqua" w:hAnsi="Book Antiqua"/>
          <w:color w:val="000000"/>
          <w:sz w:val="24"/>
          <w:szCs w:val="24"/>
          <w:lang w:val="en-US"/>
        </w:rPr>
        <w:t>formation processing efficiency</w:t>
      </w:r>
      <w:r w:rsidRPr="00E4194F">
        <w:rPr>
          <w:rFonts w:ascii="Book Antiqua" w:hAnsi="Book Antiqua"/>
          <w:color w:val="000000"/>
          <w:sz w:val="24"/>
          <w:szCs w:val="24"/>
          <w:vertAlign w:val="superscript"/>
          <w:lang w:val="en-US"/>
        </w:rPr>
        <w:t>[59]</w:t>
      </w:r>
      <w:r w:rsidRPr="003460F1">
        <w:rPr>
          <w:rFonts w:ascii="Book Antiqua" w:hAnsi="Book Antiqua"/>
          <w:color w:val="000000"/>
          <w:sz w:val="24"/>
          <w:szCs w:val="24"/>
          <w:lang w:val="en-US"/>
        </w:rPr>
        <w:t xml:space="preserve">, may underlie neurocognitive disorders. An association between </w:t>
      </w:r>
      <w:r w:rsidRPr="003460F1">
        <w:rPr>
          <w:rFonts w:ascii="Book Antiqua" w:hAnsi="Book Antiqua"/>
          <w:sz w:val="24"/>
          <w:szCs w:val="24"/>
          <w:lang w:val="en-US"/>
        </w:rPr>
        <w:t>HCV and impairment of a range of executive functions, including reasoning, abstracti</w:t>
      </w:r>
      <w:r w:rsidR="00E4194F">
        <w:rPr>
          <w:rFonts w:ascii="Book Antiqua" w:hAnsi="Book Antiqua"/>
          <w:sz w:val="24"/>
          <w:szCs w:val="24"/>
          <w:lang w:val="en-US"/>
        </w:rPr>
        <w:t xml:space="preserve">on, mental </w:t>
      </w:r>
      <w:proofErr w:type="gramStart"/>
      <w:r w:rsidR="00E4194F">
        <w:rPr>
          <w:rFonts w:ascii="Book Antiqua" w:hAnsi="Book Antiqua"/>
          <w:sz w:val="24"/>
          <w:szCs w:val="24"/>
          <w:lang w:val="en-US"/>
        </w:rPr>
        <w:lastRenderedPageBreak/>
        <w:t>flexibility</w:t>
      </w:r>
      <w:r w:rsidR="003F6B0D" w:rsidRPr="00E4194F">
        <w:rPr>
          <w:rFonts w:ascii="Book Antiqua" w:hAnsi="Book Antiqua"/>
          <w:sz w:val="24"/>
          <w:szCs w:val="24"/>
          <w:vertAlign w:val="superscript"/>
          <w:lang w:val="en-US"/>
        </w:rPr>
        <w:t>[</w:t>
      </w:r>
      <w:proofErr w:type="gramEnd"/>
      <w:r w:rsidR="003F6B0D" w:rsidRPr="00E4194F">
        <w:rPr>
          <w:rFonts w:ascii="Book Antiqua" w:hAnsi="Book Antiqua"/>
          <w:sz w:val="24"/>
          <w:szCs w:val="24"/>
          <w:vertAlign w:val="superscript"/>
          <w:lang w:val="en-US"/>
        </w:rPr>
        <w:t>62,63]</w:t>
      </w:r>
      <w:r w:rsidR="003F6B0D" w:rsidRPr="003460F1">
        <w:rPr>
          <w:rFonts w:ascii="Book Antiqua" w:hAnsi="Book Antiqua"/>
          <w:sz w:val="24"/>
          <w:szCs w:val="24"/>
          <w:lang w:val="en-US"/>
        </w:rPr>
        <w:t xml:space="preserve"> and </w:t>
      </w:r>
      <w:r w:rsidR="00751BF8">
        <w:rPr>
          <w:rFonts w:ascii="Book Antiqua" w:hAnsi="Book Antiqua"/>
          <w:sz w:val="24"/>
          <w:szCs w:val="24"/>
          <w:lang w:val="en-US"/>
        </w:rPr>
        <w:t>verbal response inhibition</w:t>
      </w:r>
      <w:r w:rsidRPr="00751BF8">
        <w:rPr>
          <w:rFonts w:ascii="Book Antiqua" w:hAnsi="Book Antiqua"/>
          <w:sz w:val="24"/>
          <w:szCs w:val="24"/>
          <w:vertAlign w:val="superscript"/>
          <w:lang w:val="en-US"/>
        </w:rPr>
        <w:t>[65,66]</w:t>
      </w:r>
      <w:r w:rsidR="003F6B0D" w:rsidRPr="003460F1">
        <w:rPr>
          <w:rFonts w:ascii="Book Antiqua" w:hAnsi="Book Antiqua"/>
          <w:sz w:val="24"/>
          <w:szCs w:val="24"/>
          <w:lang w:val="en-US"/>
        </w:rPr>
        <w:t xml:space="preserve"> </w:t>
      </w:r>
      <w:r w:rsidR="001C6A97" w:rsidRPr="003460F1">
        <w:rPr>
          <w:rFonts w:ascii="Book Antiqua" w:hAnsi="Book Antiqua"/>
          <w:color w:val="000000"/>
          <w:sz w:val="24"/>
          <w:szCs w:val="24"/>
          <w:shd w:val="clear" w:color="auto" w:fill="FFFFFF"/>
          <w:lang w:val="en-US"/>
        </w:rPr>
        <w:t>has</w:t>
      </w:r>
      <w:r w:rsidRPr="003460F1">
        <w:rPr>
          <w:rFonts w:ascii="Book Antiqua" w:hAnsi="Book Antiqua"/>
          <w:color w:val="000000"/>
          <w:sz w:val="24"/>
          <w:szCs w:val="24"/>
          <w:shd w:val="clear" w:color="auto" w:fill="FFFFFF"/>
          <w:lang w:val="en-US"/>
        </w:rPr>
        <w:t xml:space="preserve"> also been described. </w:t>
      </w:r>
      <w:r w:rsidR="003F6B0D" w:rsidRPr="003460F1">
        <w:rPr>
          <w:rFonts w:ascii="Book Antiqua" w:hAnsi="Book Antiqua"/>
          <w:sz w:val="24"/>
          <w:szCs w:val="24"/>
          <w:lang w:val="en-US"/>
        </w:rPr>
        <w:t xml:space="preserve">Fontana </w:t>
      </w:r>
      <w:r w:rsidR="00E4194F" w:rsidRPr="00E4194F">
        <w:rPr>
          <w:rFonts w:ascii="Book Antiqua" w:hAnsi="Book Antiqua"/>
          <w:i/>
          <w:sz w:val="24"/>
          <w:szCs w:val="24"/>
          <w:lang w:val="en-US"/>
        </w:rPr>
        <w:t xml:space="preserve">et </w:t>
      </w:r>
      <w:proofErr w:type="gramStart"/>
      <w:r w:rsidR="00E4194F" w:rsidRPr="00E4194F">
        <w:rPr>
          <w:rFonts w:ascii="Book Antiqua" w:hAnsi="Book Antiqua"/>
          <w:i/>
          <w:sz w:val="24"/>
          <w:szCs w:val="24"/>
          <w:lang w:val="en-US"/>
        </w:rPr>
        <w:t>al</w:t>
      </w:r>
      <w:r w:rsidR="003F6B0D" w:rsidRPr="00E4194F">
        <w:rPr>
          <w:rFonts w:ascii="Book Antiqua" w:hAnsi="Book Antiqua"/>
          <w:sz w:val="24"/>
          <w:szCs w:val="24"/>
          <w:vertAlign w:val="superscript"/>
          <w:lang w:val="en-US"/>
        </w:rPr>
        <w:t>[</w:t>
      </w:r>
      <w:proofErr w:type="gramEnd"/>
      <w:r w:rsidR="003F6B0D" w:rsidRPr="00E4194F">
        <w:rPr>
          <w:rFonts w:ascii="Book Antiqua" w:hAnsi="Book Antiqua"/>
          <w:sz w:val="24"/>
          <w:szCs w:val="24"/>
          <w:vertAlign w:val="superscript"/>
          <w:lang w:val="en-US"/>
        </w:rPr>
        <w:t>67</w:t>
      </w:r>
      <w:r w:rsidRPr="00E4194F">
        <w:rPr>
          <w:rFonts w:ascii="Book Antiqua" w:hAnsi="Book Antiqua"/>
          <w:sz w:val="24"/>
          <w:szCs w:val="24"/>
          <w:vertAlign w:val="superscript"/>
          <w:lang w:val="en-US"/>
        </w:rPr>
        <w:t>]</w:t>
      </w:r>
      <w:r w:rsidRPr="003460F1">
        <w:rPr>
          <w:rFonts w:ascii="Book Antiqua" w:hAnsi="Book Antiqua"/>
          <w:sz w:val="24"/>
          <w:szCs w:val="24"/>
          <w:lang w:val="en-US"/>
        </w:rPr>
        <w:t xml:space="preserve"> mainly reported alterations in verbal recall and working memory in 33% of HCV-positive patients with advanced fibrosis. Depression scores were predic</w:t>
      </w:r>
      <w:r w:rsidR="003F6B0D" w:rsidRPr="003460F1">
        <w:rPr>
          <w:rFonts w:ascii="Book Antiqua" w:hAnsi="Book Antiqua"/>
          <w:sz w:val="24"/>
          <w:szCs w:val="24"/>
          <w:lang w:val="en-US"/>
        </w:rPr>
        <w:t xml:space="preserve">tive of cognitive </w:t>
      </w:r>
      <w:proofErr w:type="gramStart"/>
      <w:r w:rsidR="00E4194F">
        <w:rPr>
          <w:rFonts w:ascii="Book Antiqua" w:hAnsi="Book Antiqua"/>
          <w:sz w:val="24"/>
          <w:szCs w:val="24"/>
          <w:lang w:val="en-US"/>
        </w:rPr>
        <w:t>impairment</w:t>
      </w:r>
      <w:r w:rsidR="003F6B0D" w:rsidRPr="00E4194F">
        <w:rPr>
          <w:rFonts w:ascii="Book Antiqua" w:hAnsi="Book Antiqua"/>
          <w:sz w:val="24"/>
          <w:szCs w:val="24"/>
          <w:vertAlign w:val="superscript"/>
          <w:lang w:val="en-US"/>
        </w:rPr>
        <w:t>[</w:t>
      </w:r>
      <w:proofErr w:type="gramEnd"/>
      <w:r w:rsidR="003F6B0D" w:rsidRPr="00E4194F">
        <w:rPr>
          <w:rFonts w:ascii="Book Antiqua" w:hAnsi="Book Antiqua"/>
          <w:sz w:val="24"/>
          <w:szCs w:val="24"/>
          <w:vertAlign w:val="superscript"/>
          <w:lang w:val="en-US"/>
        </w:rPr>
        <w:t>67</w:t>
      </w:r>
      <w:r w:rsidRPr="00E4194F">
        <w:rPr>
          <w:rFonts w:ascii="Book Antiqua" w:hAnsi="Book Antiqua"/>
          <w:sz w:val="24"/>
          <w:szCs w:val="24"/>
          <w:vertAlign w:val="superscript"/>
          <w:lang w:val="en-US"/>
        </w:rPr>
        <w:t>]</w:t>
      </w:r>
      <w:r w:rsidRPr="003460F1">
        <w:rPr>
          <w:rFonts w:ascii="Book Antiqua" w:hAnsi="Book Antiqua"/>
          <w:sz w:val="24"/>
          <w:szCs w:val="24"/>
          <w:lang w:val="en-US"/>
        </w:rPr>
        <w:t>. In addition, using neurophysiological tests, like P300 event-related potentials, delayed latency peaks and reduced amplitudes have been disclosed in cognitively im</w:t>
      </w:r>
      <w:r w:rsidR="00E4194F">
        <w:rPr>
          <w:rFonts w:ascii="Book Antiqua" w:hAnsi="Book Antiqua"/>
          <w:sz w:val="24"/>
          <w:szCs w:val="24"/>
          <w:lang w:val="en-US"/>
        </w:rPr>
        <w:t xml:space="preserve">paired HCV-positive </w:t>
      </w:r>
      <w:proofErr w:type="gramStart"/>
      <w:r w:rsidR="00E4194F">
        <w:rPr>
          <w:rFonts w:ascii="Book Antiqua" w:hAnsi="Book Antiqua"/>
          <w:sz w:val="24"/>
          <w:szCs w:val="24"/>
          <w:lang w:val="en-US"/>
        </w:rPr>
        <w:t>individuals</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61]</w:t>
      </w:r>
      <w:r w:rsidRPr="003460F1">
        <w:rPr>
          <w:rFonts w:ascii="Book Antiqua" w:hAnsi="Book Antiqua"/>
          <w:sz w:val="24"/>
          <w:szCs w:val="24"/>
          <w:lang w:val="en-US"/>
        </w:rPr>
        <w:t>.</w:t>
      </w:r>
    </w:p>
    <w:p w14:paraId="6F63A4E1" w14:textId="23DAEEBD" w:rsidR="005A3521" w:rsidRPr="00E4194F" w:rsidRDefault="005A3521" w:rsidP="009E2C7C">
      <w:pPr>
        <w:shd w:val="clear" w:color="auto" w:fill="FFFFFF"/>
        <w:adjustRightInd w:val="0"/>
        <w:snapToGrid w:val="0"/>
        <w:spacing w:after="0" w:line="360" w:lineRule="auto"/>
        <w:ind w:firstLine="708"/>
        <w:jc w:val="both"/>
        <w:rPr>
          <w:rFonts w:ascii="Book Antiqua" w:hAnsi="Book Antiqua"/>
          <w:sz w:val="24"/>
          <w:szCs w:val="24"/>
          <w:lang w:val="en-US"/>
        </w:rPr>
      </w:pPr>
      <w:r w:rsidRPr="00E4194F">
        <w:rPr>
          <w:rFonts w:ascii="Book Antiqua" w:hAnsi="Book Antiqua"/>
          <w:sz w:val="24"/>
          <w:szCs w:val="24"/>
          <w:lang w:val="en-US"/>
        </w:rPr>
        <w:t xml:space="preserve">A recent population-based </w:t>
      </w:r>
      <w:r w:rsidR="000F6EF6" w:rsidRPr="00E4194F">
        <w:rPr>
          <w:rFonts w:ascii="Book Antiqua" w:hAnsi="Book Antiqua"/>
          <w:sz w:val="24"/>
          <w:szCs w:val="24"/>
          <w:lang w:val="en-US"/>
        </w:rPr>
        <w:t>cohort study was conducted</w:t>
      </w:r>
      <w:r w:rsidRPr="00E4194F">
        <w:rPr>
          <w:rFonts w:ascii="Book Antiqua" w:hAnsi="Book Antiqua"/>
          <w:sz w:val="24"/>
          <w:szCs w:val="24"/>
          <w:lang w:val="en-US"/>
        </w:rPr>
        <w:t xml:space="preserve"> to investigate the risk of dementia in </w:t>
      </w:r>
      <w:r w:rsidR="00E4194F">
        <w:rPr>
          <w:rFonts w:ascii="Book Antiqua" w:hAnsi="Book Antiqua"/>
          <w:sz w:val="24"/>
          <w:szCs w:val="24"/>
          <w:lang w:val="en-US"/>
        </w:rPr>
        <w:t xml:space="preserve">chronic HCV-infected </w:t>
      </w:r>
      <w:proofErr w:type="gramStart"/>
      <w:r w:rsidR="00E4194F">
        <w:rPr>
          <w:rFonts w:ascii="Book Antiqua" w:hAnsi="Book Antiqua"/>
          <w:sz w:val="24"/>
          <w:szCs w:val="24"/>
          <w:lang w:val="en-US"/>
        </w:rPr>
        <w:t>patients</w:t>
      </w:r>
      <w:r w:rsidR="003F6B0D" w:rsidRPr="00E4194F">
        <w:rPr>
          <w:rFonts w:ascii="Book Antiqua" w:hAnsi="Book Antiqua"/>
          <w:sz w:val="24"/>
          <w:szCs w:val="24"/>
          <w:vertAlign w:val="superscript"/>
          <w:lang w:val="en-US"/>
        </w:rPr>
        <w:t>[</w:t>
      </w:r>
      <w:proofErr w:type="gramEnd"/>
      <w:r w:rsidR="003F6B0D" w:rsidRPr="00E4194F">
        <w:rPr>
          <w:rFonts w:ascii="Book Antiqua" w:hAnsi="Book Antiqua"/>
          <w:sz w:val="24"/>
          <w:szCs w:val="24"/>
          <w:vertAlign w:val="superscript"/>
          <w:lang w:val="en-US"/>
        </w:rPr>
        <w:t>68</w:t>
      </w:r>
      <w:r w:rsidRPr="00E4194F">
        <w:rPr>
          <w:rFonts w:ascii="Book Antiqua" w:hAnsi="Book Antiqua"/>
          <w:sz w:val="24"/>
          <w:szCs w:val="24"/>
          <w:vertAlign w:val="superscript"/>
          <w:lang w:val="en-US"/>
        </w:rPr>
        <w:t>]</w:t>
      </w:r>
      <w:r w:rsidRPr="00E4194F">
        <w:rPr>
          <w:rFonts w:ascii="Book Antiqua" w:hAnsi="Book Antiqua"/>
          <w:sz w:val="24"/>
          <w:szCs w:val="24"/>
          <w:lang w:val="en-US"/>
        </w:rPr>
        <w:t xml:space="preserve">. </w:t>
      </w:r>
      <w:r w:rsidR="00E4194F">
        <w:rPr>
          <w:rFonts w:ascii="Book Antiqua" w:hAnsi="Book Antiqua"/>
          <w:sz w:val="24"/>
          <w:szCs w:val="24"/>
          <w:lang w:val="en-US"/>
        </w:rPr>
        <w:t>A total of 58</w:t>
      </w:r>
      <w:r w:rsidR="000F6EF6" w:rsidRPr="00E4194F">
        <w:rPr>
          <w:rFonts w:ascii="Book Antiqua" w:hAnsi="Book Antiqua"/>
          <w:sz w:val="24"/>
          <w:szCs w:val="24"/>
          <w:lang w:val="en-US"/>
        </w:rPr>
        <w:t>570 matched pairs HCV-infected and uninfected subjects were enrolled. During a follow-up period of 533,861 person-years the incidence rates of dementia was for HCV and non-HC</w:t>
      </w:r>
      <w:r w:rsidR="00E4194F">
        <w:rPr>
          <w:rFonts w:ascii="Book Antiqua" w:hAnsi="Book Antiqua"/>
          <w:sz w:val="24"/>
          <w:szCs w:val="24"/>
          <w:lang w:val="en-US"/>
        </w:rPr>
        <w:t>V of 56.0 and 47.7 cases per 10</w:t>
      </w:r>
      <w:r w:rsidR="000F6EF6" w:rsidRPr="00E4194F">
        <w:rPr>
          <w:rFonts w:ascii="Book Antiqua" w:hAnsi="Book Antiqua"/>
          <w:sz w:val="24"/>
          <w:szCs w:val="24"/>
          <w:lang w:val="en-US"/>
        </w:rPr>
        <w:t>000 person-years, respectively (</w:t>
      </w:r>
      <w:r w:rsidR="000F6EF6" w:rsidRPr="00E4194F">
        <w:rPr>
          <w:rFonts w:ascii="Book Antiqua" w:hAnsi="Book Antiqua"/>
          <w:i/>
          <w:caps/>
          <w:sz w:val="24"/>
          <w:szCs w:val="24"/>
          <w:lang w:val="en-US"/>
        </w:rPr>
        <w:t>p</w:t>
      </w:r>
      <w:r w:rsidR="00E4194F">
        <w:rPr>
          <w:rFonts w:ascii="Book Antiqua" w:hAnsi="Book Antiqua" w:hint="eastAsia"/>
          <w:sz w:val="24"/>
          <w:szCs w:val="24"/>
          <w:lang w:val="en-US" w:eastAsia="zh-CN"/>
        </w:rPr>
        <w:t xml:space="preserve"> </w:t>
      </w:r>
      <w:r w:rsidR="000F6EF6" w:rsidRPr="00E4194F">
        <w:rPr>
          <w:rFonts w:ascii="Book Antiqua" w:hAnsi="Book Antiqua"/>
          <w:sz w:val="24"/>
          <w:szCs w:val="24"/>
          <w:lang w:val="en-US"/>
        </w:rPr>
        <w:t>&lt;</w:t>
      </w:r>
      <w:r w:rsidR="00E4194F">
        <w:rPr>
          <w:rFonts w:ascii="Book Antiqua" w:hAnsi="Book Antiqua" w:hint="eastAsia"/>
          <w:sz w:val="24"/>
          <w:szCs w:val="24"/>
          <w:lang w:val="en-US" w:eastAsia="zh-CN"/>
        </w:rPr>
        <w:t xml:space="preserve"> </w:t>
      </w:r>
      <w:r w:rsidR="000F6EF6" w:rsidRPr="00E4194F">
        <w:rPr>
          <w:rFonts w:ascii="Book Antiqua" w:hAnsi="Book Antiqua"/>
          <w:sz w:val="24"/>
          <w:szCs w:val="24"/>
          <w:lang w:val="en-US"/>
        </w:rPr>
        <w:t>0.05) and the adjusted HR was 1.36 (95%CI</w:t>
      </w:r>
      <w:r w:rsidR="00E4194F">
        <w:rPr>
          <w:rFonts w:ascii="Book Antiqua" w:hAnsi="Book Antiqua" w:hint="eastAsia"/>
          <w:sz w:val="24"/>
          <w:szCs w:val="24"/>
          <w:lang w:val="en-US" w:eastAsia="zh-CN"/>
        </w:rPr>
        <w:t>:</w:t>
      </w:r>
      <w:r w:rsidR="000F6EF6" w:rsidRPr="00E4194F">
        <w:rPr>
          <w:rFonts w:ascii="Book Antiqua" w:hAnsi="Book Antiqua"/>
          <w:sz w:val="24"/>
          <w:szCs w:val="24"/>
          <w:lang w:val="en-US"/>
        </w:rPr>
        <w:t xml:space="preserve"> 1.27-1.42) for HCV patients. </w:t>
      </w:r>
      <w:r w:rsidR="00AB5E22" w:rsidRPr="00E4194F">
        <w:rPr>
          <w:rFonts w:ascii="Book Antiqua" w:hAnsi="Book Antiqua"/>
          <w:sz w:val="24"/>
          <w:szCs w:val="24"/>
          <w:lang w:val="en-US"/>
        </w:rPr>
        <w:t xml:space="preserve">The </w:t>
      </w:r>
      <w:r w:rsidR="00676426" w:rsidRPr="00E4194F">
        <w:rPr>
          <w:rFonts w:ascii="Book Antiqua" w:hAnsi="Book Antiqua"/>
          <w:sz w:val="24"/>
          <w:szCs w:val="24"/>
          <w:lang w:val="en-US"/>
        </w:rPr>
        <w:t>results indicate</w:t>
      </w:r>
      <w:r w:rsidR="00A0319C" w:rsidRPr="00E4194F">
        <w:rPr>
          <w:rFonts w:ascii="Book Antiqua" w:hAnsi="Book Antiqua"/>
          <w:sz w:val="24"/>
          <w:szCs w:val="24"/>
          <w:lang w:val="en-US"/>
        </w:rPr>
        <w:t xml:space="preserve"> that HCV might</w:t>
      </w:r>
      <w:r w:rsidR="00503F68" w:rsidRPr="00E4194F">
        <w:rPr>
          <w:rFonts w:ascii="Book Antiqua" w:hAnsi="Book Antiqua"/>
          <w:sz w:val="24"/>
          <w:szCs w:val="24"/>
          <w:lang w:val="en-US"/>
        </w:rPr>
        <w:t xml:space="preserve"> increase the risk for dementia; however</w:t>
      </w:r>
      <w:r w:rsidR="00676426" w:rsidRPr="00E4194F">
        <w:rPr>
          <w:rFonts w:ascii="Book Antiqua" w:hAnsi="Book Antiqua"/>
          <w:sz w:val="24"/>
          <w:szCs w:val="24"/>
          <w:lang w:val="en-US"/>
        </w:rPr>
        <w:t>, the data, although</w:t>
      </w:r>
      <w:r w:rsidR="00503F68" w:rsidRPr="00E4194F">
        <w:rPr>
          <w:rFonts w:ascii="Book Antiqua" w:hAnsi="Book Antiqua"/>
          <w:sz w:val="24"/>
          <w:szCs w:val="24"/>
          <w:lang w:val="en-US"/>
        </w:rPr>
        <w:t xml:space="preserve"> obtained in </w:t>
      </w:r>
      <w:r w:rsidR="00676426" w:rsidRPr="00E4194F">
        <w:rPr>
          <w:rFonts w:ascii="Book Antiqua" w:hAnsi="Book Antiqua"/>
          <w:sz w:val="24"/>
          <w:szCs w:val="24"/>
          <w:lang w:val="en-US"/>
        </w:rPr>
        <w:t>a large cohort, need to be confirmed in different populations setting.</w:t>
      </w:r>
    </w:p>
    <w:p w14:paraId="1D670ACF" w14:textId="50B05000" w:rsidR="00373676" w:rsidRPr="003460F1" w:rsidRDefault="00373676" w:rsidP="009E2C7C">
      <w:pPr>
        <w:shd w:val="clear" w:color="auto" w:fill="FFFFFF"/>
        <w:adjustRightInd w:val="0"/>
        <w:snapToGrid w:val="0"/>
        <w:spacing w:after="0" w:line="360" w:lineRule="auto"/>
        <w:ind w:firstLine="708"/>
        <w:jc w:val="both"/>
        <w:rPr>
          <w:rFonts w:ascii="Book Antiqua" w:hAnsi="Book Antiqua"/>
          <w:sz w:val="24"/>
          <w:szCs w:val="24"/>
          <w:lang w:val="en-US"/>
        </w:rPr>
      </w:pPr>
      <w:r w:rsidRPr="003460F1">
        <w:rPr>
          <w:rFonts w:ascii="Book Antiqua" w:hAnsi="Book Antiqua"/>
          <w:sz w:val="24"/>
          <w:szCs w:val="24"/>
          <w:lang w:val="en-US"/>
        </w:rPr>
        <w:t xml:space="preserve">Despite the large body of evidence on the possible relationship between HCV infection and neurologic disorders, studies not confirming such an association also exist. </w:t>
      </w:r>
      <w:proofErr w:type="spellStart"/>
      <w:r w:rsidRPr="003460F1">
        <w:rPr>
          <w:rFonts w:ascii="Book Antiqua" w:hAnsi="Book Antiqua"/>
          <w:sz w:val="24"/>
          <w:szCs w:val="24"/>
          <w:lang w:val="en-US"/>
        </w:rPr>
        <w:t>Hilsabeck</w:t>
      </w:r>
      <w:proofErr w:type="spellEnd"/>
      <w:r w:rsidRPr="003460F1">
        <w:rPr>
          <w:rFonts w:ascii="Book Antiqua" w:hAnsi="Book Antiqua"/>
          <w:sz w:val="24"/>
          <w:szCs w:val="24"/>
          <w:lang w:val="en-US"/>
        </w:rPr>
        <w:t xml:space="preserve"> </w:t>
      </w:r>
      <w:r w:rsidR="00E4194F" w:rsidRPr="00E4194F">
        <w:rPr>
          <w:rFonts w:ascii="Book Antiqua" w:hAnsi="Book Antiqua"/>
          <w:i/>
          <w:sz w:val="24"/>
          <w:szCs w:val="24"/>
          <w:lang w:val="en-US"/>
        </w:rPr>
        <w:t xml:space="preserve">et </w:t>
      </w:r>
      <w:proofErr w:type="gramStart"/>
      <w:r w:rsidR="00E4194F" w:rsidRPr="00E4194F">
        <w:rPr>
          <w:rFonts w:ascii="Book Antiqua" w:hAnsi="Book Antiqua"/>
          <w:i/>
          <w:sz w:val="24"/>
          <w:szCs w:val="24"/>
          <w:lang w:val="en-US"/>
        </w:rPr>
        <w:t>al</w:t>
      </w:r>
      <w:r w:rsidRPr="00E4194F">
        <w:rPr>
          <w:rFonts w:ascii="Book Antiqua" w:hAnsi="Book Antiqua"/>
          <w:sz w:val="24"/>
          <w:szCs w:val="24"/>
          <w:vertAlign w:val="superscript"/>
          <w:lang w:val="en-US"/>
        </w:rPr>
        <w:t>[</w:t>
      </w:r>
      <w:proofErr w:type="gramEnd"/>
      <w:r w:rsidRPr="00E4194F">
        <w:rPr>
          <w:rFonts w:ascii="Book Antiqua" w:hAnsi="Book Antiqua"/>
          <w:sz w:val="24"/>
          <w:szCs w:val="24"/>
          <w:vertAlign w:val="superscript"/>
          <w:lang w:val="en-US"/>
        </w:rPr>
        <w:t>59]</w:t>
      </w:r>
      <w:r w:rsidRPr="003460F1">
        <w:rPr>
          <w:rFonts w:ascii="Book Antiqua" w:hAnsi="Book Antiqua"/>
          <w:sz w:val="24"/>
          <w:szCs w:val="24"/>
          <w:lang w:val="en-US"/>
        </w:rPr>
        <w:t xml:space="preserve"> did not find a different pattern of cognitive deficits between patients with chronic hepatitis C and those with chronic liver disease of different etiology. In spite of some degree of quality of life impairment, Cordoba </w:t>
      </w:r>
      <w:r w:rsidR="00E4194F" w:rsidRPr="00E4194F">
        <w:rPr>
          <w:rFonts w:ascii="Book Antiqua" w:hAnsi="Book Antiqua"/>
          <w:i/>
          <w:sz w:val="24"/>
          <w:szCs w:val="24"/>
          <w:lang w:val="en-US"/>
        </w:rPr>
        <w:t xml:space="preserve">et </w:t>
      </w:r>
      <w:proofErr w:type="gramStart"/>
      <w:r w:rsidR="00E4194F" w:rsidRPr="00E4194F">
        <w:rPr>
          <w:rFonts w:ascii="Book Antiqua" w:hAnsi="Book Antiqua"/>
          <w:i/>
          <w:sz w:val="24"/>
          <w:szCs w:val="24"/>
          <w:lang w:val="en-US"/>
        </w:rPr>
        <w:t>al</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65]</w:t>
      </w:r>
      <w:r w:rsidRPr="003460F1">
        <w:rPr>
          <w:rFonts w:ascii="Book Antiqua" w:hAnsi="Book Antiqua"/>
          <w:sz w:val="24"/>
          <w:szCs w:val="24"/>
          <w:lang w:val="en-US"/>
        </w:rPr>
        <w:t xml:space="preserve"> recorded normal neuropsychiatric performance in 40 non-cirrhotic HCV-positive patients, when compared with healthy subjects. Similarly, </w:t>
      </w:r>
      <w:proofErr w:type="spellStart"/>
      <w:r w:rsidRPr="003460F1">
        <w:rPr>
          <w:rFonts w:ascii="Book Antiqua" w:hAnsi="Book Antiqua"/>
          <w:sz w:val="24"/>
          <w:szCs w:val="24"/>
          <w:lang w:val="en-US"/>
        </w:rPr>
        <w:t>Abrantes</w:t>
      </w:r>
      <w:proofErr w:type="spellEnd"/>
      <w:r w:rsidRPr="003460F1">
        <w:rPr>
          <w:rFonts w:ascii="Book Antiqua" w:hAnsi="Book Antiqua"/>
          <w:sz w:val="24"/>
          <w:szCs w:val="24"/>
          <w:lang w:val="en-US"/>
        </w:rPr>
        <w:t xml:space="preserve"> </w:t>
      </w:r>
      <w:r w:rsidR="00E4194F" w:rsidRPr="00E4194F">
        <w:rPr>
          <w:rFonts w:ascii="Book Antiqua" w:hAnsi="Book Antiqua"/>
          <w:i/>
          <w:sz w:val="24"/>
          <w:szCs w:val="24"/>
          <w:lang w:val="en-US"/>
        </w:rPr>
        <w:t xml:space="preserve">et </w:t>
      </w:r>
      <w:proofErr w:type="gramStart"/>
      <w:r w:rsidR="00E4194F" w:rsidRPr="00E4194F">
        <w:rPr>
          <w:rFonts w:ascii="Book Antiqua" w:hAnsi="Book Antiqua"/>
          <w:i/>
          <w:sz w:val="24"/>
          <w:szCs w:val="24"/>
          <w:lang w:val="en-US"/>
        </w:rPr>
        <w:t>al</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69]</w:t>
      </w:r>
      <w:r w:rsidRPr="003460F1">
        <w:rPr>
          <w:rFonts w:ascii="Book Antiqua" w:hAnsi="Book Antiqua"/>
          <w:sz w:val="24"/>
          <w:szCs w:val="24"/>
          <w:lang w:val="en-US"/>
        </w:rPr>
        <w:t xml:space="preserve"> found no evidence of an association between HCV infection and cognitive impairment. However, the small number of subjects examined in the above studies may have affected result interpretation. </w:t>
      </w:r>
    </w:p>
    <w:p w14:paraId="5B75F4E5" w14:textId="77777777" w:rsidR="00056D2E" w:rsidRDefault="00056D2E" w:rsidP="009E2C7C">
      <w:pPr>
        <w:autoSpaceDE w:val="0"/>
        <w:autoSpaceDN w:val="0"/>
        <w:adjustRightInd w:val="0"/>
        <w:snapToGrid w:val="0"/>
        <w:spacing w:after="0" w:line="360" w:lineRule="auto"/>
        <w:jc w:val="both"/>
        <w:rPr>
          <w:rFonts w:ascii="Book Antiqua" w:hAnsi="Book Antiqua"/>
          <w:b/>
          <w:sz w:val="24"/>
          <w:szCs w:val="24"/>
          <w:lang w:val="en-US" w:eastAsia="zh-CN"/>
        </w:rPr>
      </w:pPr>
    </w:p>
    <w:p w14:paraId="15166EAF" w14:textId="77777777" w:rsidR="00373676" w:rsidRPr="00056D2E" w:rsidRDefault="00373676" w:rsidP="009E2C7C">
      <w:pPr>
        <w:autoSpaceDE w:val="0"/>
        <w:autoSpaceDN w:val="0"/>
        <w:adjustRightInd w:val="0"/>
        <w:snapToGrid w:val="0"/>
        <w:spacing w:after="0" w:line="360" w:lineRule="auto"/>
        <w:jc w:val="both"/>
        <w:rPr>
          <w:rFonts w:ascii="Book Antiqua" w:hAnsi="Book Antiqua"/>
          <w:b/>
          <w:i/>
          <w:sz w:val="24"/>
          <w:szCs w:val="24"/>
          <w:lang w:val="en-US"/>
        </w:rPr>
      </w:pPr>
      <w:r w:rsidRPr="00056D2E">
        <w:rPr>
          <w:rFonts w:ascii="Book Antiqua" w:hAnsi="Book Antiqua"/>
          <w:b/>
          <w:i/>
          <w:sz w:val="24"/>
          <w:szCs w:val="24"/>
          <w:lang w:val="en-US"/>
        </w:rPr>
        <w:t>HCV infection and peripheral neuropathy disorders</w:t>
      </w:r>
    </w:p>
    <w:p w14:paraId="18A0EDFE" w14:textId="2069E0CE" w:rsidR="00373676" w:rsidRPr="003460F1" w:rsidRDefault="00373676" w:rsidP="009E2C7C">
      <w:pPr>
        <w:widowControl w:val="0"/>
        <w:autoSpaceDE w:val="0"/>
        <w:autoSpaceDN w:val="0"/>
        <w:adjustRightInd w:val="0"/>
        <w:snapToGrid w:val="0"/>
        <w:spacing w:after="0" w:line="360" w:lineRule="auto"/>
        <w:jc w:val="both"/>
        <w:rPr>
          <w:rFonts w:ascii="Book Antiqua" w:hAnsi="Book Antiqua"/>
          <w:sz w:val="24"/>
          <w:szCs w:val="24"/>
          <w:lang w:val="en-US"/>
        </w:rPr>
      </w:pPr>
      <w:r w:rsidRPr="003460F1">
        <w:rPr>
          <w:rFonts w:ascii="Book Antiqua" w:hAnsi="Book Antiqua"/>
          <w:sz w:val="24"/>
          <w:szCs w:val="24"/>
          <w:lang w:val="en-US"/>
        </w:rPr>
        <w:t>I</w:t>
      </w:r>
      <w:proofErr w:type="spellStart"/>
      <w:r w:rsidRPr="003460F1">
        <w:rPr>
          <w:rFonts w:ascii="Book Antiqua" w:hAnsi="Book Antiqua"/>
          <w:sz w:val="24"/>
          <w:szCs w:val="24"/>
          <w:lang w:val="en-GB"/>
        </w:rPr>
        <w:t>n</w:t>
      </w:r>
      <w:proofErr w:type="spellEnd"/>
      <w:r w:rsidRPr="003460F1">
        <w:rPr>
          <w:rFonts w:ascii="Book Antiqua" w:hAnsi="Book Antiqua"/>
          <w:sz w:val="24"/>
          <w:szCs w:val="24"/>
          <w:lang w:val="en-GB"/>
        </w:rPr>
        <w:t xml:space="preserve"> contrast to the brain, there is currently no evidence for peripheral nerves as permissive sites for HCV replication; however, a wide variety of motor, sensory or sensorimotor mono- or polyneuropathies has been described during chronic HCV infection. Most peripheral neuropathies have been reported in patients with HCV-related mixed </w:t>
      </w:r>
      <w:proofErr w:type="spellStart"/>
      <w:r w:rsidRPr="003460F1">
        <w:rPr>
          <w:rFonts w:ascii="Book Antiqua" w:hAnsi="Book Antiqua"/>
          <w:sz w:val="24"/>
          <w:szCs w:val="24"/>
          <w:lang w:val="en-GB"/>
        </w:rPr>
        <w:t>cryoglobulinemia</w:t>
      </w:r>
      <w:proofErr w:type="spellEnd"/>
      <w:r w:rsidRPr="003460F1">
        <w:rPr>
          <w:rFonts w:ascii="Book Antiqua" w:hAnsi="Book Antiqua"/>
          <w:sz w:val="24"/>
          <w:szCs w:val="24"/>
          <w:lang w:val="en-GB"/>
        </w:rPr>
        <w:t>, wit</w:t>
      </w:r>
      <w:r w:rsidR="00056D2E">
        <w:rPr>
          <w:rFonts w:ascii="Book Antiqua" w:hAnsi="Book Antiqua"/>
          <w:sz w:val="24"/>
          <w:szCs w:val="24"/>
          <w:lang w:val="en-GB"/>
        </w:rPr>
        <w:t xml:space="preserve">h prevalence up to 86% of </w:t>
      </w:r>
      <w:proofErr w:type="gramStart"/>
      <w:r w:rsidR="00056D2E">
        <w:rPr>
          <w:rFonts w:ascii="Book Antiqua" w:hAnsi="Book Antiqua"/>
          <w:sz w:val="24"/>
          <w:szCs w:val="24"/>
          <w:lang w:val="en-GB"/>
        </w:rPr>
        <w:t>cases</w:t>
      </w:r>
      <w:r w:rsidRPr="00056D2E">
        <w:rPr>
          <w:rFonts w:ascii="Book Antiqua" w:hAnsi="Book Antiqua"/>
          <w:sz w:val="24"/>
          <w:szCs w:val="24"/>
          <w:vertAlign w:val="superscript"/>
          <w:lang w:val="en-GB"/>
        </w:rPr>
        <w:t>[</w:t>
      </w:r>
      <w:proofErr w:type="gramEnd"/>
      <w:r w:rsidRPr="00056D2E">
        <w:rPr>
          <w:rFonts w:ascii="Book Antiqua" w:hAnsi="Book Antiqua"/>
          <w:sz w:val="24"/>
          <w:szCs w:val="24"/>
          <w:vertAlign w:val="superscript"/>
          <w:lang w:val="en-GB"/>
        </w:rPr>
        <w:t>70]</w:t>
      </w:r>
      <w:r w:rsidRPr="003460F1">
        <w:rPr>
          <w:rFonts w:ascii="Book Antiqua" w:hAnsi="Book Antiqua"/>
          <w:sz w:val="24"/>
          <w:szCs w:val="24"/>
          <w:lang w:val="en-GB"/>
        </w:rPr>
        <w:t>. In particular, a sensory motor peripheral neuropathy has been found in up to 30% of HCV-pos</w:t>
      </w:r>
      <w:r w:rsidR="00056D2E">
        <w:rPr>
          <w:rFonts w:ascii="Book Antiqua" w:hAnsi="Book Antiqua"/>
          <w:sz w:val="24"/>
          <w:szCs w:val="24"/>
          <w:lang w:val="en-GB"/>
        </w:rPr>
        <w:t xml:space="preserve">itive </w:t>
      </w:r>
      <w:proofErr w:type="spellStart"/>
      <w:r w:rsidR="00056D2E">
        <w:rPr>
          <w:rFonts w:ascii="Book Antiqua" w:hAnsi="Book Antiqua"/>
          <w:sz w:val="24"/>
          <w:szCs w:val="24"/>
          <w:lang w:val="en-GB"/>
        </w:rPr>
        <w:t>cryoglobulinemic</w:t>
      </w:r>
      <w:proofErr w:type="spellEnd"/>
      <w:r w:rsidR="00056D2E">
        <w:rPr>
          <w:rFonts w:ascii="Book Antiqua" w:hAnsi="Book Antiqua"/>
          <w:sz w:val="24"/>
          <w:szCs w:val="24"/>
          <w:lang w:val="en-GB"/>
        </w:rPr>
        <w:t xml:space="preserve"> </w:t>
      </w:r>
      <w:proofErr w:type="gramStart"/>
      <w:r w:rsidR="00056D2E">
        <w:rPr>
          <w:rFonts w:ascii="Book Antiqua" w:hAnsi="Book Antiqua"/>
          <w:sz w:val="24"/>
          <w:szCs w:val="24"/>
          <w:lang w:val="en-GB"/>
        </w:rPr>
        <w:t>patients</w:t>
      </w:r>
      <w:r w:rsidRPr="00056D2E">
        <w:rPr>
          <w:rFonts w:ascii="Book Antiqua" w:hAnsi="Book Antiqua"/>
          <w:sz w:val="24"/>
          <w:szCs w:val="24"/>
          <w:vertAlign w:val="superscript"/>
          <w:lang w:val="en-GB"/>
        </w:rPr>
        <w:t>[</w:t>
      </w:r>
      <w:proofErr w:type="gramEnd"/>
      <w:r w:rsidRPr="00056D2E">
        <w:rPr>
          <w:rFonts w:ascii="Book Antiqua" w:hAnsi="Book Antiqua"/>
          <w:sz w:val="24"/>
          <w:szCs w:val="24"/>
          <w:vertAlign w:val="superscript"/>
          <w:lang w:val="en-GB"/>
        </w:rPr>
        <w:t>71-73]</w:t>
      </w:r>
      <w:r w:rsidRPr="003460F1">
        <w:rPr>
          <w:rFonts w:ascii="Book Antiqua" w:hAnsi="Book Antiqua"/>
          <w:sz w:val="24"/>
          <w:szCs w:val="24"/>
          <w:lang w:val="en-GB"/>
        </w:rPr>
        <w:t xml:space="preserve">. Such neuropathy is the consequence of ischemic nerve changes, secondary to </w:t>
      </w:r>
      <w:r w:rsidRPr="003460F1">
        <w:rPr>
          <w:rFonts w:ascii="Book Antiqua" w:hAnsi="Book Antiqua"/>
          <w:sz w:val="24"/>
          <w:szCs w:val="24"/>
          <w:lang w:val="en-GB"/>
        </w:rPr>
        <w:lastRenderedPageBreak/>
        <w:t>small-vessel vasculitis or necrotizing ar</w:t>
      </w:r>
      <w:r w:rsidR="00056D2E">
        <w:rPr>
          <w:rFonts w:ascii="Book Antiqua" w:hAnsi="Book Antiqua"/>
          <w:sz w:val="24"/>
          <w:szCs w:val="24"/>
          <w:lang w:val="en-GB"/>
        </w:rPr>
        <w:t xml:space="preserve">teritis of medium-sized </w:t>
      </w:r>
      <w:proofErr w:type="gramStart"/>
      <w:r w:rsidR="00056D2E">
        <w:rPr>
          <w:rFonts w:ascii="Book Antiqua" w:hAnsi="Book Antiqua"/>
          <w:sz w:val="24"/>
          <w:szCs w:val="24"/>
          <w:lang w:val="en-GB"/>
        </w:rPr>
        <w:t>vessels</w:t>
      </w:r>
      <w:r w:rsidRPr="00056D2E">
        <w:rPr>
          <w:rFonts w:ascii="Book Antiqua" w:hAnsi="Book Antiqua"/>
          <w:sz w:val="24"/>
          <w:szCs w:val="24"/>
          <w:vertAlign w:val="superscript"/>
          <w:lang w:val="en-GB"/>
        </w:rPr>
        <w:t>[</w:t>
      </w:r>
      <w:proofErr w:type="gramEnd"/>
      <w:r w:rsidRPr="00056D2E">
        <w:rPr>
          <w:rFonts w:ascii="Book Antiqua" w:hAnsi="Book Antiqua"/>
          <w:sz w:val="24"/>
          <w:szCs w:val="24"/>
          <w:vertAlign w:val="superscript"/>
          <w:lang w:val="en-GB"/>
        </w:rPr>
        <w:t>74]</w:t>
      </w:r>
      <w:r w:rsidRPr="003460F1">
        <w:rPr>
          <w:rFonts w:ascii="Book Antiqua" w:hAnsi="Book Antiqua"/>
          <w:sz w:val="24"/>
          <w:szCs w:val="24"/>
          <w:lang w:val="en-GB"/>
        </w:rPr>
        <w:t xml:space="preserve">. Frequently, the clinical onset is </w:t>
      </w:r>
      <w:r w:rsidRPr="003460F1">
        <w:rPr>
          <w:rFonts w:ascii="Book Antiqua" w:hAnsi="Book Antiqua"/>
          <w:sz w:val="24"/>
          <w:szCs w:val="24"/>
          <w:lang w:val="en-US"/>
        </w:rPr>
        <w:t>sub</w:t>
      </w:r>
      <w:r w:rsidR="00951E99" w:rsidRPr="003460F1">
        <w:rPr>
          <w:rFonts w:ascii="Book Antiqua" w:hAnsi="Book Antiqua"/>
          <w:sz w:val="24"/>
          <w:szCs w:val="24"/>
          <w:lang w:val="en-US"/>
        </w:rPr>
        <w:t>-</w:t>
      </w:r>
      <w:r w:rsidRPr="003460F1">
        <w:rPr>
          <w:rFonts w:ascii="Book Antiqua" w:hAnsi="Book Antiqua"/>
          <w:sz w:val="24"/>
          <w:szCs w:val="24"/>
          <w:lang w:val="en-US"/>
        </w:rPr>
        <w:t>acute as a distal, symmetric, sensory or sensorimotor polyneuropathy, although asymmetrical sensory im</w:t>
      </w:r>
      <w:r w:rsidR="00056D2E">
        <w:rPr>
          <w:rFonts w:ascii="Book Antiqua" w:hAnsi="Book Antiqua"/>
          <w:sz w:val="24"/>
          <w:szCs w:val="24"/>
          <w:lang w:val="en-US"/>
        </w:rPr>
        <w:t xml:space="preserve">pairment has also been </w:t>
      </w:r>
      <w:proofErr w:type="gramStart"/>
      <w:r w:rsidR="00056D2E">
        <w:rPr>
          <w:rFonts w:ascii="Book Antiqua" w:hAnsi="Book Antiqua"/>
          <w:sz w:val="24"/>
          <w:szCs w:val="24"/>
          <w:lang w:val="en-US"/>
        </w:rPr>
        <w:t>reported</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75,76]</w:t>
      </w:r>
      <w:r w:rsidRPr="003460F1">
        <w:rPr>
          <w:rFonts w:ascii="Book Antiqua" w:hAnsi="Book Antiqua"/>
          <w:sz w:val="24"/>
          <w:szCs w:val="24"/>
          <w:lang w:val="en-US"/>
        </w:rPr>
        <w:t xml:space="preserve">. Small fiber sensory polyneuropathy (SFSN), a painful condition mainly characterized by burning feet and tingling, is the most frequent neuropathy observed in patients with mild </w:t>
      </w:r>
      <w:proofErr w:type="spellStart"/>
      <w:r w:rsidRPr="003460F1">
        <w:rPr>
          <w:rFonts w:ascii="Book Antiqua" w:hAnsi="Book Antiqua"/>
          <w:sz w:val="24"/>
          <w:szCs w:val="24"/>
          <w:lang w:val="en-US"/>
        </w:rPr>
        <w:t>cryoglobulinemia</w:t>
      </w:r>
      <w:proofErr w:type="spellEnd"/>
      <w:r w:rsidRPr="003460F1">
        <w:rPr>
          <w:rFonts w:ascii="Book Antiqua" w:hAnsi="Book Antiqua"/>
          <w:sz w:val="24"/>
          <w:szCs w:val="24"/>
          <w:lang w:val="en-US"/>
        </w:rPr>
        <w:t xml:space="preserve"> syndrome, whereas the so called large fiber sensory neuropathy (LFSN) has</w:t>
      </w:r>
      <w:r w:rsidR="00056D2E">
        <w:rPr>
          <w:rFonts w:ascii="Book Antiqua" w:hAnsi="Book Antiqua"/>
          <w:sz w:val="24"/>
          <w:szCs w:val="24"/>
          <w:lang w:val="en-US"/>
        </w:rPr>
        <w:t xml:space="preserve"> been described less </w:t>
      </w:r>
      <w:proofErr w:type="gramStart"/>
      <w:r w:rsidR="00056D2E">
        <w:rPr>
          <w:rFonts w:ascii="Book Antiqua" w:hAnsi="Book Antiqua"/>
          <w:sz w:val="24"/>
          <w:szCs w:val="24"/>
          <w:lang w:val="en-US"/>
        </w:rPr>
        <w:t>frequently</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77]</w:t>
      </w:r>
      <w:r w:rsidRPr="003460F1">
        <w:rPr>
          <w:rFonts w:ascii="Book Antiqua" w:hAnsi="Book Antiqua"/>
          <w:sz w:val="24"/>
          <w:szCs w:val="24"/>
          <w:lang w:val="en-US"/>
        </w:rPr>
        <w:t xml:space="preserve">. HCV-associated </w:t>
      </w:r>
      <w:r w:rsidRPr="003460F1">
        <w:rPr>
          <w:rStyle w:val="highlight"/>
          <w:rFonts w:ascii="Book Antiqua" w:hAnsi="Book Antiqua"/>
          <w:color w:val="000000"/>
          <w:sz w:val="24"/>
          <w:szCs w:val="24"/>
          <w:lang w:val="en-US"/>
        </w:rPr>
        <w:t xml:space="preserve">restless legs syndrome </w:t>
      </w:r>
      <w:r w:rsidRPr="003460F1">
        <w:rPr>
          <w:rFonts w:ascii="Book Antiqua" w:hAnsi="Book Antiqua"/>
          <w:bCs/>
          <w:color w:val="252525"/>
          <w:sz w:val="24"/>
          <w:szCs w:val="24"/>
          <w:shd w:val="clear" w:color="auto" w:fill="FFFFFF"/>
          <w:lang w:val="en-US"/>
        </w:rPr>
        <w:t xml:space="preserve">has also been reported as </w:t>
      </w:r>
      <w:r w:rsidR="00056D2E">
        <w:rPr>
          <w:rFonts w:ascii="Book Antiqua" w:hAnsi="Book Antiqua"/>
          <w:sz w:val="24"/>
          <w:szCs w:val="24"/>
          <w:lang w:val="en-US"/>
        </w:rPr>
        <w:t xml:space="preserve">expression of </w:t>
      </w:r>
      <w:proofErr w:type="gramStart"/>
      <w:r w:rsidR="00056D2E">
        <w:rPr>
          <w:rFonts w:ascii="Book Antiqua" w:hAnsi="Book Antiqua"/>
          <w:sz w:val="24"/>
          <w:szCs w:val="24"/>
          <w:lang w:val="en-US"/>
        </w:rPr>
        <w:t>SFSN</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78,79]</w:t>
      </w:r>
      <w:r w:rsidRPr="003460F1">
        <w:rPr>
          <w:rFonts w:ascii="Book Antiqua" w:hAnsi="Book Antiqua"/>
          <w:sz w:val="24"/>
          <w:szCs w:val="24"/>
          <w:lang w:val="en-US"/>
        </w:rPr>
        <w:t xml:space="preserve">. SFSN may later evolve in LFSN. LFSN symptoms include sensory loss, </w:t>
      </w:r>
      <w:proofErr w:type="spellStart"/>
      <w:r w:rsidRPr="003460F1">
        <w:rPr>
          <w:rFonts w:ascii="Book Antiqua" w:hAnsi="Book Antiqua"/>
          <w:sz w:val="24"/>
          <w:szCs w:val="24"/>
          <w:lang w:val="en-US"/>
        </w:rPr>
        <w:t>par</w:t>
      </w:r>
      <w:r w:rsidR="00056D2E">
        <w:rPr>
          <w:rFonts w:ascii="Book Antiqua" w:hAnsi="Book Antiqua"/>
          <w:sz w:val="24"/>
          <w:szCs w:val="24"/>
          <w:lang w:val="en-US"/>
        </w:rPr>
        <w:t>esthesias</w:t>
      </w:r>
      <w:proofErr w:type="spellEnd"/>
      <w:r w:rsidR="00056D2E">
        <w:rPr>
          <w:rFonts w:ascii="Book Antiqua" w:hAnsi="Book Antiqua"/>
          <w:sz w:val="24"/>
          <w:szCs w:val="24"/>
          <w:lang w:val="en-US"/>
        </w:rPr>
        <w:t xml:space="preserve">, numbness, and </w:t>
      </w:r>
      <w:proofErr w:type="gramStart"/>
      <w:r w:rsidR="00056D2E">
        <w:rPr>
          <w:rFonts w:ascii="Book Antiqua" w:hAnsi="Book Antiqua"/>
          <w:sz w:val="24"/>
          <w:szCs w:val="24"/>
          <w:lang w:val="en-US"/>
        </w:rPr>
        <w:t>cramps</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80]</w:t>
      </w:r>
      <w:r w:rsidRPr="003460F1">
        <w:rPr>
          <w:rFonts w:ascii="Book Antiqua" w:hAnsi="Book Antiqua"/>
          <w:sz w:val="24"/>
          <w:szCs w:val="24"/>
          <w:lang w:val="en-US" w:eastAsia="it-IT"/>
        </w:rPr>
        <w:t>.</w:t>
      </w:r>
    </w:p>
    <w:p w14:paraId="70D6E883" w14:textId="21E4CFB7" w:rsidR="00373676" w:rsidRPr="003460F1" w:rsidRDefault="00373676" w:rsidP="009E2C7C">
      <w:pPr>
        <w:autoSpaceDE w:val="0"/>
        <w:autoSpaceDN w:val="0"/>
        <w:adjustRightInd w:val="0"/>
        <w:snapToGrid w:val="0"/>
        <w:spacing w:after="0" w:line="360" w:lineRule="auto"/>
        <w:ind w:firstLine="708"/>
        <w:jc w:val="both"/>
        <w:rPr>
          <w:rFonts w:ascii="Book Antiqua" w:hAnsi="Book Antiqua"/>
          <w:color w:val="FF0000"/>
          <w:sz w:val="24"/>
          <w:szCs w:val="24"/>
          <w:lang w:val="en-US"/>
        </w:rPr>
      </w:pPr>
      <w:r w:rsidRPr="003460F1">
        <w:rPr>
          <w:rFonts w:ascii="Book Antiqua" w:hAnsi="Book Antiqua"/>
          <w:sz w:val="24"/>
          <w:szCs w:val="24"/>
          <w:lang w:val="en-US"/>
        </w:rPr>
        <w:t xml:space="preserve">As mentioned above, the pathogenesis of </w:t>
      </w:r>
      <w:proofErr w:type="spellStart"/>
      <w:r w:rsidRPr="003460F1">
        <w:rPr>
          <w:rFonts w:ascii="Book Antiqua" w:hAnsi="Book Antiqua"/>
          <w:sz w:val="24"/>
          <w:szCs w:val="24"/>
          <w:lang w:val="en-US"/>
        </w:rPr>
        <w:t>cryoglobulinemia</w:t>
      </w:r>
      <w:proofErr w:type="spellEnd"/>
      <w:r w:rsidRPr="003460F1">
        <w:rPr>
          <w:rFonts w:ascii="Book Antiqua" w:hAnsi="Book Antiqua"/>
          <w:sz w:val="24"/>
          <w:szCs w:val="24"/>
          <w:lang w:val="en-US"/>
        </w:rPr>
        <w:t xml:space="preserve">-related neuropathy is likely due to nerve ischemia secondary to occlusion or vasculitis of the </w:t>
      </w:r>
      <w:r w:rsidRPr="003460F1">
        <w:rPr>
          <w:rFonts w:ascii="Book Antiqua" w:hAnsi="Book Antiqua"/>
          <w:i/>
          <w:sz w:val="24"/>
          <w:szCs w:val="24"/>
          <w:lang w:val="en-US"/>
        </w:rPr>
        <w:t xml:space="preserve">vasa </w:t>
      </w:r>
      <w:proofErr w:type="spellStart"/>
      <w:proofErr w:type="gramStart"/>
      <w:r w:rsidRPr="003460F1">
        <w:rPr>
          <w:rFonts w:ascii="Book Antiqua" w:hAnsi="Book Antiqua"/>
          <w:i/>
          <w:sz w:val="24"/>
          <w:szCs w:val="24"/>
          <w:lang w:val="en-US"/>
        </w:rPr>
        <w:t>nervorum</w:t>
      </w:r>
      <w:proofErr w:type="spellEnd"/>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74,81]</w:t>
      </w:r>
      <w:r w:rsidRPr="003460F1">
        <w:rPr>
          <w:rFonts w:ascii="Book Antiqua" w:hAnsi="Book Antiqua"/>
          <w:sz w:val="24"/>
          <w:szCs w:val="24"/>
          <w:lang w:val="en-US"/>
        </w:rPr>
        <w:t>, causing fascicular i</w:t>
      </w:r>
      <w:r w:rsidR="00056D2E">
        <w:rPr>
          <w:rFonts w:ascii="Book Antiqua" w:hAnsi="Book Antiqua"/>
          <w:sz w:val="24"/>
          <w:szCs w:val="24"/>
          <w:lang w:val="en-US"/>
        </w:rPr>
        <w:t>schemia and axonal degeneration</w:t>
      </w:r>
      <w:r w:rsidRPr="00056D2E">
        <w:rPr>
          <w:rFonts w:ascii="Book Antiqua" w:hAnsi="Book Antiqua"/>
          <w:sz w:val="24"/>
          <w:szCs w:val="24"/>
          <w:vertAlign w:val="superscript"/>
          <w:lang w:val="en-US"/>
        </w:rPr>
        <w:t>[82-84]</w:t>
      </w:r>
      <w:r w:rsidRPr="003460F1">
        <w:rPr>
          <w:rFonts w:ascii="Book Antiqua" w:hAnsi="Book Antiqua"/>
          <w:sz w:val="24"/>
          <w:szCs w:val="24"/>
          <w:lang w:val="en-US"/>
        </w:rPr>
        <w:t xml:space="preserve">. </w:t>
      </w:r>
      <w:r w:rsidRPr="003460F1">
        <w:rPr>
          <w:rFonts w:ascii="Book Antiqua" w:hAnsi="Book Antiqua"/>
          <w:color w:val="000000"/>
          <w:sz w:val="24"/>
          <w:szCs w:val="24"/>
          <w:lang w:val="en-US"/>
        </w:rPr>
        <w:t>T cell dependent mechanisms have been documented to be respons</w:t>
      </w:r>
      <w:r w:rsidR="00056D2E">
        <w:rPr>
          <w:rFonts w:ascii="Book Antiqua" w:hAnsi="Book Antiqua"/>
          <w:color w:val="000000"/>
          <w:sz w:val="24"/>
          <w:szCs w:val="24"/>
          <w:lang w:val="en-US"/>
        </w:rPr>
        <w:t xml:space="preserve">ible for </w:t>
      </w:r>
      <w:proofErr w:type="spellStart"/>
      <w:r w:rsidR="00056D2E">
        <w:rPr>
          <w:rFonts w:ascii="Book Antiqua" w:hAnsi="Book Antiqua"/>
          <w:color w:val="000000"/>
          <w:sz w:val="24"/>
          <w:szCs w:val="24"/>
          <w:lang w:val="en-US"/>
        </w:rPr>
        <w:t>epineural</w:t>
      </w:r>
      <w:proofErr w:type="spellEnd"/>
      <w:r w:rsidR="00056D2E">
        <w:rPr>
          <w:rFonts w:ascii="Book Antiqua" w:hAnsi="Book Antiqua"/>
          <w:color w:val="000000"/>
          <w:sz w:val="24"/>
          <w:szCs w:val="24"/>
          <w:lang w:val="en-US"/>
        </w:rPr>
        <w:t xml:space="preserve"> </w:t>
      </w:r>
      <w:proofErr w:type="gramStart"/>
      <w:r w:rsidR="00056D2E">
        <w:rPr>
          <w:rFonts w:ascii="Book Antiqua" w:hAnsi="Book Antiqua"/>
          <w:color w:val="000000"/>
          <w:sz w:val="24"/>
          <w:szCs w:val="24"/>
          <w:lang w:val="en-US"/>
        </w:rPr>
        <w:t>inflammation</w:t>
      </w:r>
      <w:r w:rsidRPr="00056D2E">
        <w:rPr>
          <w:rFonts w:ascii="Book Antiqua" w:hAnsi="Book Antiqua"/>
          <w:color w:val="000000"/>
          <w:sz w:val="24"/>
          <w:szCs w:val="24"/>
          <w:vertAlign w:val="superscript"/>
          <w:lang w:val="en-US"/>
        </w:rPr>
        <w:t>[</w:t>
      </w:r>
      <w:proofErr w:type="gramEnd"/>
      <w:r w:rsidRPr="00056D2E">
        <w:rPr>
          <w:rFonts w:ascii="Book Antiqua" w:hAnsi="Book Antiqua"/>
          <w:color w:val="000000"/>
          <w:sz w:val="24"/>
          <w:szCs w:val="24"/>
          <w:vertAlign w:val="superscript"/>
          <w:lang w:val="en-US"/>
        </w:rPr>
        <w:t>85]</w:t>
      </w:r>
      <w:r w:rsidRPr="003460F1">
        <w:rPr>
          <w:rFonts w:ascii="Book Antiqua" w:hAnsi="Book Antiqua"/>
          <w:color w:val="000000"/>
          <w:sz w:val="24"/>
          <w:szCs w:val="24"/>
          <w:lang w:val="en-US"/>
        </w:rPr>
        <w:t xml:space="preserve">. </w:t>
      </w:r>
      <w:r w:rsidRPr="003460F1">
        <w:rPr>
          <w:rFonts w:ascii="Book Antiqua" w:hAnsi="Book Antiqua"/>
          <w:color w:val="000000"/>
          <w:sz w:val="24"/>
          <w:szCs w:val="24"/>
          <w:shd w:val="clear" w:color="auto" w:fill="FFFFFF"/>
          <w:lang w:val="en-US"/>
        </w:rPr>
        <w:t>Thus, HCV-related peripheral neuropathy seems to be the result of virus-trigg</w:t>
      </w:r>
      <w:r w:rsidR="00056D2E">
        <w:rPr>
          <w:rFonts w:ascii="Book Antiqua" w:hAnsi="Book Antiqua"/>
          <w:color w:val="000000"/>
          <w:sz w:val="24"/>
          <w:szCs w:val="24"/>
          <w:shd w:val="clear" w:color="auto" w:fill="FFFFFF"/>
          <w:lang w:val="en-US"/>
        </w:rPr>
        <w:t xml:space="preserve">ered immune-mediated </w:t>
      </w:r>
      <w:proofErr w:type="gramStart"/>
      <w:r w:rsidR="00056D2E">
        <w:rPr>
          <w:rFonts w:ascii="Book Antiqua" w:hAnsi="Book Antiqua"/>
          <w:color w:val="000000"/>
          <w:sz w:val="24"/>
          <w:szCs w:val="24"/>
          <w:shd w:val="clear" w:color="auto" w:fill="FFFFFF"/>
          <w:lang w:val="en-US"/>
        </w:rPr>
        <w:t>mechanisms</w:t>
      </w:r>
      <w:r w:rsidRPr="00056D2E">
        <w:rPr>
          <w:rFonts w:ascii="Book Antiqua" w:hAnsi="Book Antiqua"/>
          <w:color w:val="000000"/>
          <w:sz w:val="24"/>
          <w:szCs w:val="24"/>
          <w:shd w:val="clear" w:color="auto" w:fill="FFFFFF"/>
          <w:vertAlign w:val="superscript"/>
          <w:lang w:val="en-US"/>
        </w:rPr>
        <w:t>[</w:t>
      </w:r>
      <w:proofErr w:type="gramEnd"/>
      <w:r w:rsidRPr="00056D2E">
        <w:rPr>
          <w:rFonts w:ascii="Book Antiqua" w:hAnsi="Book Antiqua"/>
          <w:color w:val="000000"/>
          <w:sz w:val="24"/>
          <w:szCs w:val="24"/>
          <w:shd w:val="clear" w:color="auto" w:fill="FFFFFF"/>
          <w:vertAlign w:val="superscript"/>
          <w:lang w:val="en-US"/>
        </w:rPr>
        <w:t>86,87</w:t>
      </w:r>
      <w:r w:rsidRPr="00056D2E">
        <w:rPr>
          <w:rFonts w:ascii="Book Antiqua" w:hAnsi="Book Antiqua"/>
          <w:sz w:val="24"/>
          <w:szCs w:val="24"/>
          <w:shd w:val="clear" w:color="auto" w:fill="FFFFFF"/>
          <w:vertAlign w:val="superscript"/>
          <w:lang w:val="en-US"/>
        </w:rPr>
        <w:t>]</w:t>
      </w:r>
      <w:r w:rsidRPr="003460F1">
        <w:rPr>
          <w:rFonts w:ascii="Book Antiqua" w:hAnsi="Book Antiqua"/>
          <w:sz w:val="24"/>
          <w:szCs w:val="24"/>
          <w:shd w:val="clear" w:color="auto" w:fill="FFFFFF"/>
          <w:lang w:val="en-US"/>
        </w:rPr>
        <w:t xml:space="preserve">. </w:t>
      </w:r>
      <w:r w:rsidRPr="003460F1">
        <w:rPr>
          <w:rFonts w:ascii="Book Antiqua" w:hAnsi="Book Antiqua"/>
          <w:sz w:val="24"/>
          <w:szCs w:val="24"/>
          <w:lang w:val="en-US"/>
        </w:rPr>
        <w:t xml:space="preserve">It remains unclear whether deposition of </w:t>
      </w:r>
      <w:proofErr w:type="spellStart"/>
      <w:r w:rsidRPr="003460F1">
        <w:rPr>
          <w:rFonts w:ascii="Book Antiqua" w:hAnsi="Book Antiqua"/>
          <w:sz w:val="24"/>
          <w:szCs w:val="24"/>
          <w:lang w:val="en-US"/>
        </w:rPr>
        <w:t>cryoglobulin</w:t>
      </w:r>
      <w:proofErr w:type="spellEnd"/>
      <w:r w:rsidRPr="003460F1">
        <w:rPr>
          <w:rFonts w:ascii="Book Antiqua" w:hAnsi="Book Antiqua"/>
          <w:sz w:val="24"/>
          <w:szCs w:val="24"/>
          <w:lang w:val="en-US"/>
        </w:rPr>
        <w:t xml:space="preserve"> plays a direct pathogenic role during damage of the </w:t>
      </w:r>
      <w:r w:rsidRPr="003460F1">
        <w:rPr>
          <w:rFonts w:ascii="Book Antiqua" w:hAnsi="Book Antiqua"/>
          <w:i/>
          <w:sz w:val="24"/>
          <w:szCs w:val="24"/>
          <w:lang w:val="en-US"/>
        </w:rPr>
        <w:t xml:space="preserve">vasa </w:t>
      </w:r>
      <w:proofErr w:type="spellStart"/>
      <w:r w:rsidRPr="003460F1">
        <w:rPr>
          <w:rFonts w:ascii="Book Antiqua" w:hAnsi="Book Antiqua"/>
          <w:i/>
          <w:sz w:val="24"/>
          <w:szCs w:val="24"/>
          <w:lang w:val="en-US"/>
        </w:rPr>
        <w:t>nervorum</w:t>
      </w:r>
      <w:proofErr w:type="spellEnd"/>
      <w:r w:rsidRPr="003460F1">
        <w:rPr>
          <w:rFonts w:ascii="Book Antiqua" w:hAnsi="Book Antiqua"/>
          <w:sz w:val="24"/>
          <w:szCs w:val="24"/>
          <w:lang w:val="en-US"/>
        </w:rPr>
        <w:t xml:space="preserve"> or whether it simply represents an epiphenomenon of the immune response.</w:t>
      </w:r>
    </w:p>
    <w:p w14:paraId="7FA2CF1D" w14:textId="3AC1344C" w:rsidR="00373676" w:rsidRPr="003460F1" w:rsidRDefault="00373676" w:rsidP="009E2C7C">
      <w:pPr>
        <w:autoSpaceDE w:val="0"/>
        <w:autoSpaceDN w:val="0"/>
        <w:adjustRightInd w:val="0"/>
        <w:snapToGrid w:val="0"/>
        <w:spacing w:after="0" w:line="360" w:lineRule="auto"/>
        <w:ind w:firstLine="708"/>
        <w:jc w:val="both"/>
        <w:rPr>
          <w:rFonts w:ascii="Book Antiqua" w:hAnsi="Book Antiqua"/>
          <w:sz w:val="24"/>
          <w:szCs w:val="24"/>
          <w:lang w:val="en-US"/>
        </w:rPr>
      </w:pPr>
      <w:r w:rsidRPr="003460F1">
        <w:rPr>
          <w:rStyle w:val="apple-converted-space"/>
          <w:rFonts w:ascii="Book Antiqua" w:hAnsi="Book Antiqua"/>
          <w:color w:val="000000"/>
          <w:sz w:val="24"/>
          <w:szCs w:val="24"/>
          <w:shd w:val="clear" w:color="auto" w:fill="FFFFFF"/>
          <w:lang w:val="en-US"/>
        </w:rPr>
        <w:t>N</w:t>
      </w:r>
      <w:r w:rsidRPr="003460F1">
        <w:rPr>
          <w:rFonts w:ascii="Book Antiqua" w:hAnsi="Book Antiqua"/>
          <w:color w:val="000000"/>
          <w:sz w:val="24"/>
          <w:szCs w:val="24"/>
          <w:shd w:val="clear" w:color="auto" w:fill="FFFFFF"/>
          <w:lang w:val="en-US"/>
        </w:rPr>
        <w:t>europathy has also been reported in HCV pa</w:t>
      </w:r>
      <w:r w:rsidR="00056D2E">
        <w:rPr>
          <w:rFonts w:ascii="Book Antiqua" w:hAnsi="Book Antiqua"/>
          <w:color w:val="000000"/>
          <w:sz w:val="24"/>
          <w:szCs w:val="24"/>
          <w:shd w:val="clear" w:color="auto" w:fill="FFFFFF"/>
          <w:lang w:val="en-US"/>
        </w:rPr>
        <w:t xml:space="preserve">tients without </w:t>
      </w:r>
      <w:proofErr w:type="spellStart"/>
      <w:proofErr w:type="gramStart"/>
      <w:r w:rsidR="00056D2E">
        <w:rPr>
          <w:rFonts w:ascii="Book Antiqua" w:hAnsi="Book Antiqua"/>
          <w:color w:val="000000"/>
          <w:sz w:val="24"/>
          <w:szCs w:val="24"/>
          <w:shd w:val="clear" w:color="auto" w:fill="FFFFFF"/>
          <w:lang w:val="en-US"/>
        </w:rPr>
        <w:t>cryoglobulinemia</w:t>
      </w:r>
      <w:proofErr w:type="spellEnd"/>
      <w:r w:rsidRPr="00056D2E">
        <w:rPr>
          <w:rFonts w:ascii="Book Antiqua" w:hAnsi="Book Antiqua"/>
          <w:color w:val="000000"/>
          <w:sz w:val="24"/>
          <w:szCs w:val="24"/>
          <w:shd w:val="clear" w:color="auto" w:fill="FFFFFF"/>
          <w:vertAlign w:val="superscript"/>
          <w:lang w:val="en-US"/>
        </w:rPr>
        <w:t>[</w:t>
      </w:r>
      <w:proofErr w:type="gramEnd"/>
      <w:r w:rsidRPr="00056D2E">
        <w:rPr>
          <w:rFonts w:ascii="Book Antiqua" w:hAnsi="Book Antiqua"/>
          <w:color w:val="000000"/>
          <w:sz w:val="24"/>
          <w:szCs w:val="24"/>
          <w:shd w:val="clear" w:color="auto" w:fill="FFFFFF"/>
          <w:vertAlign w:val="superscript"/>
          <w:lang w:val="en-US"/>
        </w:rPr>
        <w:t>88,89]</w:t>
      </w:r>
      <w:r w:rsidRPr="003460F1">
        <w:rPr>
          <w:rFonts w:ascii="Book Antiqua" w:hAnsi="Book Antiqua"/>
          <w:color w:val="000000"/>
          <w:sz w:val="24"/>
          <w:szCs w:val="24"/>
          <w:shd w:val="clear" w:color="auto" w:fill="FFFFFF"/>
          <w:lang w:val="en-US"/>
        </w:rPr>
        <w:t xml:space="preserve">, although with a lower </w:t>
      </w:r>
      <w:r w:rsidRPr="003460F1">
        <w:rPr>
          <w:rFonts w:ascii="Book Antiqua" w:hAnsi="Book Antiqua"/>
          <w:sz w:val="24"/>
          <w:szCs w:val="24"/>
          <w:lang w:val="en-US"/>
        </w:rPr>
        <w:t xml:space="preserve">prevalence (9% versus 45%, without and with </w:t>
      </w:r>
      <w:proofErr w:type="spellStart"/>
      <w:r w:rsidRPr="003460F1">
        <w:rPr>
          <w:rFonts w:ascii="Book Antiqua" w:hAnsi="Book Antiqua"/>
          <w:color w:val="000000"/>
          <w:sz w:val="24"/>
          <w:szCs w:val="24"/>
          <w:shd w:val="clear" w:color="auto" w:fill="FFFFFF"/>
          <w:lang w:val="en-US"/>
        </w:rPr>
        <w:t>cryoglobulinemia</w:t>
      </w:r>
      <w:proofErr w:type="spellEnd"/>
      <w:r w:rsidRPr="003460F1">
        <w:rPr>
          <w:rFonts w:ascii="Book Antiqua" w:hAnsi="Book Antiqua"/>
          <w:color w:val="000000"/>
          <w:sz w:val="24"/>
          <w:szCs w:val="24"/>
          <w:shd w:val="clear" w:color="auto" w:fill="FFFFFF"/>
          <w:lang w:val="en-US"/>
        </w:rPr>
        <w:t xml:space="preserve">, </w:t>
      </w:r>
      <w:r w:rsidRPr="003460F1">
        <w:rPr>
          <w:rFonts w:ascii="Book Antiqua" w:hAnsi="Book Antiqua"/>
          <w:sz w:val="24"/>
          <w:szCs w:val="24"/>
          <w:lang w:val="en-US"/>
        </w:rPr>
        <w:t>r</w:t>
      </w:r>
      <w:r w:rsidR="00056D2E">
        <w:rPr>
          <w:rFonts w:ascii="Book Antiqua" w:hAnsi="Book Antiqua"/>
          <w:sz w:val="24"/>
          <w:szCs w:val="24"/>
          <w:lang w:val="en-US"/>
        </w:rPr>
        <w:t>espectively) and less severity</w:t>
      </w:r>
      <w:r w:rsidRPr="00056D2E">
        <w:rPr>
          <w:rFonts w:ascii="Book Antiqua" w:hAnsi="Book Antiqua"/>
          <w:sz w:val="24"/>
          <w:szCs w:val="24"/>
          <w:vertAlign w:val="superscript"/>
          <w:lang w:val="en-US"/>
        </w:rPr>
        <w:t>[71,84]</w:t>
      </w:r>
      <w:r w:rsidRPr="003460F1">
        <w:rPr>
          <w:rFonts w:ascii="Book Antiqua" w:hAnsi="Book Antiqua"/>
          <w:sz w:val="24"/>
          <w:szCs w:val="24"/>
          <w:lang w:val="en-US"/>
        </w:rPr>
        <w:t>. Likewise, immune-mediated mechanisms have been proposed to explain vascular and perivascular inflammation leading to isch</w:t>
      </w:r>
      <w:r w:rsidR="00056D2E">
        <w:rPr>
          <w:rFonts w:ascii="Book Antiqua" w:hAnsi="Book Antiqua"/>
          <w:sz w:val="24"/>
          <w:szCs w:val="24"/>
          <w:lang w:val="en-US"/>
        </w:rPr>
        <w:t xml:space="preserve">emia and fascicular axonal </w:t>
      </w:r>
      <w:proofErr w:type="gramStart"/>
      <w:r w:rsidR="00056D2E">
        <w:rPr>
          <w:rFonts w:ascii="Book Antiqua" w:hAnsi="Book Antiqua"/>
          <w:sz w:val="24"/>
          <w:szCs w:val="24"/>
          <w:lang w:val="en-US"/>
        </w:rPr>
        <w:t>loss</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90,91]</w:t>
      </w:r>
      <w:r w:rsidRPr="003460F1">
        <w:rPr>
          <w:rFonts w:ascii="Book Antiqua" w:hAnsi="Book Antiqua"/>
          <w:sz w:val="24"/>
          <w:szCs w:val="24"/>
          <w:lang w:val="en-US"/>
        </w:rPr>
        <w:t xml:space="preserve">. </w:t>
      </w:r>
    </w:p>
    <w:p w14:paraId="23F09089" w14:textId="66F065F3" w:rsidR="00373676" w:rsidRPr="003460F1" w:rsidRDefault="00373676" w:rsidP="009E2C7C">
      <w:pPr>
        <w:autoSpaceDE w:val="0"/>
        <w:autoSpaceDN w:val="0"/>
        <w:adjustRightInd w:val="0"/>
        <w:snapToGrid w:val="0"/>
        <w:spacing w:after="0" w:line="360" w:lineRule="auto"/>
        <w:ind w:firstLine="708"/>
        <w:jc w:val="both"/>
        <w:rPr>
          <w:rFonts w:ascii="Book Antiqua" w:hAnsi="Book Antiqua"/>
          <w:color w:val="FF0000"/>
          <w:sz w:val="24"/>
          <w:szCs w:val="24"/>
          <w:lang w:val="en-US"/>
        </w:rPr>
      </w:pPr>
      <w:r w:rsidRPr="003460F1">
        <w:rPr>
          <w:rFonts w:ascii="Book Antiqua" w:hAnsi="Book Antiqua"/>
          <w:sz w:val="24"/>
          <w:szCs w:val="24"/>
          <w:lang w:val="en-US"/>
        </w:rPr>
        <w:t xml:space="preserve">Unusual forms of neuropathy have also been reported, such as </w:t>
      </w:r>
      <w:proofErr w:type="spellStart"/>
      <w:r w:rsidRPr="003460F1">
        <w:rPr>
          <w:rFonts w:ascii="Book Antiqua" w:hAnsi="Book Antiqua"/>
          <w:sz w:val="24"/>
          <w:szCs w:val="24"/>
          <w:lang w:val="en-US"/>
        </w:rPr>
        <w:t>mononeuritis</w:t>
      </w:r>
      <w:proofErr w:type="spellEnd"/>
      <w:r w:rsidRPr="003460F1">
        <w:rPr>
          <w:rFonts w:ascii="Book Antiqua" w:hAnsi="Book Antiqua"/>
          <w:sz w:val="24"/>
          <w:szCs w:val="24"/>
          <w:lang w:val="en-US"/>
        </w:rPr>
        <w:t xml:space="preserve"> multiplex with necrotizing vasculitis of medium sized </w:t>
      </w:r>
      <w:proofErr w:type="gramStart"/>
      <w:r w:rsidRPr="003460F1">
        <w:rPr>
          <w:rFonts w:ascii="Book Antiqua" w:hAnsi="Book Antiqua"/>
          <w:sz w:val="24"/>
          <w:szCs w:val="24"/>
          <w:lang w:val="en-US"/>
        </w:rPr>
        <w:t>vesse</w:t>
      </w:r>
      <w:r w:rsidR="00056D2E">
        <w:rPr>
          <w:rFonts w:ascii="Book Antiqua" w:hAnsi="Book Antiqua"/>
          <w:sz w:val="24"/>
          <w:szCs w:val="24"/>
          <w:lang w:val="en-US"/>
        </w:rPr>
        <w:t>ls</w:t>
      </w:r>
      <w:r w:rsidR="00056D2E" w:rsidRPr="00056D2E">
        <w:rPr>
          <w:rFonts w:ascii="Book Antiqua" w:hAnsi="Book Antiqua"/>
          <w:sz w:val="24"/>
          <w:szCs w:val="24"/>
          <w:vertAlign w:val="superscript"/>
          <w:lang w:val="en-US"/>
        </w:rPr>
        <w:t>[</w:t>
      </w:r>
      <w:proofErr w:type="gramEnd"/>
      <w:r w:rsidR="00056D2E" w:rsidRPr="00056D2E">
        <w:rPr>
          <w:rFonts w:ascii="Book Antiqua" w:hAnsi="Book Antiqua"/>
          <w:sz w:val="24"/>
          <w:szCs w:val="24"/>
          <w:vertAlign w:val="superscript"/>
          <w:lang w:val="en-US"/>
        </w:rPr>
        <w:t>92]</w:t>
      </w:r>
      <w:r w:rsidR="00056D2E">
        <w:rPr>
          <w:rFonts w:ascii="Book Antiqua" w:hAnsi="Book Antiqua"/>
          <w:sz w:val="24"/>
          <w:szCs w:val="24"/>
          <w:lang w:val="en-US"/>
        </w:rPr>
        <w:t>, motor polyneuropathies</w:t>
      </w:r>
      <w:r w:rsidRPr="00056D2E">
        <w:rPr>
          <w:rFonts w:ascii="Book Antiqua" w:hAnsi="Book Antiqua"/>
          <w:sz w:val="24"/>
          <w:szCs w:val="24"/>
          <w:vertAlign w:val="superscript"/>
          <w:lang w:val="en-US"/>
        </w:rPr>
        <w:t>[93]</w:t>
      </w:r>
      <w:r w:rsidR="00056D2E">
        <w:rPr>
          <w:rFonts w:ascii="Book Antiqua" w:hAnsi="Book Antiqua"/>
          <w:sz w:val="24"/>
          <w:szCs w:val="24"/>
          <w:lang w:val="en-US"/>
        </w:rPr>
        <w:t>, and autonomic neuropathy</w:t>
      </w:r>
      <w:r w:rsidRPr="00056D2E">
        <w:rPr>
          <w:rFonts w:ascii="Book Antiqua" w:hAnsi="Book Antiqua"/>
          <w:color w:val="000000"/>
          <w:sz w:val="24"/>
          <w:szCs w:val="24"/>
          <w:vertAlign w:val="superscript"/>
          <w:lang w:val="en-US"/>
        </w:rPr>
        <w:t>[94]</w:t>
      </w:r>
      <w:r w:rsidRPr="003460F1">
        <w:rPr>
          <w:rFonts w:ascii="Book Antiqua" w:hAnsi="Book Antiqua"/>
          <w:color w:val="000000"/>
          <w:sz w:val="24"/>
          <w:szCs w:val="24"/>
          <w:lang w:val="en-US"/>
        </w:rPr>
        <w:t xml:space="preserve">. </w:t>
      </w:r>
      <w:r w:rsidRPr="003460F1">
        <w:rPr>
          <w:rFonts w:ascii="Book Antiqua" w:hAnsi="Book Antiqua"/>
          <w:sz w:val="24"/>
          <w:szCs w:val="24"/>
          <w:lang w:val="en-US"/>
        </w:rPr>
        <w:t xml:space="preserve">In addition, sporadic cases of HCV-related demyelinating peripheral neuropathy have been reported, displaying clinically heterogeneous features, including sensory </w:t>
      </w:r>
      <w:proofErr w:type="gramStart"/>
      <w:r w:rsidRPr="003460F1">
        <w:rPr>
          <w:rFonts w:ascii="Book Antiqua" w:hAnsi="Book Antiqua"/>
          <w:sz w:val="24"/>
          <w:szCs w:val="24"/>
          <w:lang w:val="en-US"/>
        </w:rPr>
        <w:t>at</w:t>
      </w:r>
      <w:r w:rsidR="00056D2E">
        <w:rPr>
          <w:rFonts w:ascii="Book Antiqua" w:hAnsi="Book Antiqua"/>
          <w:sz w:val="24"/>
          <w:szCs w:val="24"/>
          <w:lang w:val="en-US"/>
        </w:rPr>
        <w:t>axia</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95]</w:t>
      </w:r>
      <w:r w:rsidR="00056D2E">
        <w:rPr>
          <w:rFonts w:ascii="Book Antiqua" w:hAnsi="Book Antiqua"/>
          <w:sz w:val="24"/>
          <w:szCs w:val="24"/>
          <w:lang w:val="en-US"/>
        </w:rPr>
        <w:t>, Lewis-Sumner syndrome</w:t>
      </w:r>
      <w:r w:rsidRPr="00056D2E">
        <w:rPr>
          <w:rFonts w:ascii="Book Antiqua" w:hAnsi="Book Antiqua"/>
          <w:sz w:val="24"/>
          <w:szCs w:val="24"/>
          <w:vertAlign w:val="superscript"/>
          <w:lang w:val="en-US"/>
        </w:rPr>
        <w:t>[96]</w:t>
      </w:r>
      <w:r w:rsidRPr="003460F1">
        <w:rPr>
          <w:rFonts w:ascii="Book Antiqua" w:hAnsi="Book Antiqua"/>
          <w:sz w:val="24"/>
          <w:szCs w:val="24"/>
          <w:lang w:val="en-US"/>
        </w:rPr>
        <w:t>, and chronic inflammatory demye</w:t>
      </w:r>
      <w:r w:rsidR="00056D2E">
        <w:rPr>
          <w:rFonts w:ascii="Book Antiqua" w:hAnsi="Book Antiqua"/>
          <w:sz w:val="24"/>
          <w:szCs w:val="24"/>
          <w:lang w:val="en-US"/>
        </w:rPr>
        <w:t xml:space="preserve">linating </w:t>
      </w:r>
      <w:proofErr w:type="spellStart"/>
      <w:r w:rsidR="00056D2E">
        <w:rPr>
          <w:rFonts w:ascii="Book Antiqua" w:hAnsi="Book Antiqua"/>
          <w:sz w:val="24"/>
          <w:szCs w:val="24"/>
          <w:lang w:val="en-US"/>
        </w:rPr>
        <w:t>polyradiculoneuropathy</w:t>
      </w:r>
      <w:proofErr w:type="spellEnd"/>
      <w:r w:rsidRPr="00056D2E">
        <w:rPr>
          <w:rFonts w:ascii="Book Antiqua" w:hAnsi="Book Antiqua"/>
          <w:sz w:val="24"/>
          <w:szCs w:val="24"/>
          <w:vertAlign w:val="superscript"/>
          <w:lang w:val="en-US"/>
        </w:rPr>
        <w:t>[97,98]</w:t>
      </w:r>
      <w:r w:rsidRPr="003460F1">
        <w:rPr>
          <w:rFonts w:ascii="Book Antiqua" w:hAnsi="Book Antiqua"/>
          <w:sz w:val="24"/>
          <w:szCs w:val="24"/>
          <w:lang w:val="en-US"/>
        </w:rPr>
        <w:t>.</w:t>
      </w:r>
    </w:p>
    <w:p w14:paraId="2F840693" w14:textId="77777777" w:rsidR="00056D2E" w:rsidRDefault="00056D2E" w:rsidP="009E2C7C">
      <w:pPr>
        <w:shd w:val="clear" w:color="auto" w:fill="FFFFFF"/>
        <w:adjustRightInd w:val="0"/>
        <w:snapToGrid w:val="0"/>
        <w:spacing w:after="0" w:line="360" w:lineRule="auto"/>
        <w:jc w:val="both"/>
        <w:rPr>
          <w:rFonts w:ascii="Book Antiqua" w:hAnsi="Book Antiqua"/>
          <w:b/>
          <w:sz w:val="24"/>
          <w:szCs w:val="24"/>
          <w:lang w:val="en-US" w:eastAsia="zh-CN"/>
        </w:rPr>
      </w:pPr>
    </w:p>
    <w:p w14:paraId="5EE59B21" w14:textId="77777777" w:rsidR="00373676" w:rsidRPr="00056D2E" w:rsidRDefault="00373676" w:rsidP="009E2C7C">
      <w:pPr>
        <w:shd w:val="clear" w:color="auto" w:fill="FFFFFF"/>
        <w:adjustRightInd w:val="0"/>
        <w:snapToGrid w:val="0"/>
        <w:spacing w:after="0" w:line="360" w:lineRule="auto"/>
        <w:jc w:val="both"/>
        <w:rPr>
          <w:rFonts w:ascii="Book Antiqua" w:hAnsi="Book Antiqua"/>
          <w:b/>
          <w:i/>
          <w:sz w:val="24"/>
          <w:szCs w:val="24"/>
          <w:lang w:val="en-US" w:eastAsia="it-IT"/>
        </w:rPr>
      </w:pPr>
      <w:r w:rsidRPr="00056D2E">
        <w:rPr>
          <w:rFonts w:ascii="Book Antiqua" w:hAnsi="Book Antiqua"/>
          <w:b/>
          <w:i/>
          <w:sz w:val="24"/>
          <w:szCs w:val="24"/>
          <w:lang w:val="en-US" w:eastAsia="it-IT"/>
        </w:rPr>
        <w:t xml:space="preserve">HCV infection and </w:t>
      </w:r>
      <w:r w:rsidRPr="00056D2E">
        <w:rPr>
          <w:rFonts w:ascii="Book Antiqua" w:hAnsi="Book Antiqua"/>
          <w:b/>
          <w:i/>
          <w:sz w:val="24"/>
          <w:szCs w:val="24"/>
          <w:lang w:val="en-US"/>
        </w:rPr>
        <w:t xml:space="preserve">psychiatric </w:t>
      </w:r>
      <w:r w:rsidRPr="00056D2E">
        <w:rPr>
          <w:rFonts w:ascii="Book Antiqua" w:hAnsi="Book Antiqua"/>
          <w:b/>
          <w:i/>
          <w:sz w:val="24"/>
          <w:szCs w:val="24"/>
          <w:lang w:val="en-US" w:eastAsia="it-IT"/>
        </w:rPr>
        <w:t>disorders</w:t>
      </w:r>
    </w:p>
    <w:p w14:paraId="297D2625" w14:textId="6AEDEF18" w:rsidR="00373676" w:rsidRPr="003460F1" w:rsidRDefault="00373676" w:rsidP="009E2C7C">
      <w:pPr>
        <w:widowControl w:val="0"/>
        <w:autoSpaceDE w:val="0"/>
        <w:autoSpaceDN w:val="0"/>
        <w:adjustRightInd w:val="0"/>
        <w:snapToGrid w:val="0"/>
        <w:spacing w:after="0" w:line="360" w:lineRule="auto"/>
        <w:jc w:val="both"/>
        <w:rPr>
          <w:rFonts w:ascii="Book Antiqua" w:hAnsi="Book Antiqua"/>
          <w:i/>
          <w:sz w:val="24"/>
          <w:szCs w:val="24"/>
          <w:lang w:val="en-US"/>
        </w:rPr>
      </w:pPr>
      <w:r w:rsidRPr="003460F1">
        <w:rPr>
          <w:rFonts w:ascii="Book Antiqua" w:hAnsi="Book Antiqua"/>
          <w:sz w:val="24"/>
          <w:szCs w:val="24"/>
          <w:lang w:val="en-US"/>
        </w:rPr>
        <w:t xml:space="preserve">Psychiatric symptoms such as “brain fog”, fatigue, weakness, depression, and anxiety have been reported with high frequency in patients with chronic HCV infection, causing </w:t>
      </w:r>
      <w:r w:rsidRPr="003460F1">
        <w:rPr>
          <w:rFonts w:ascii="Book Antiqua" w:hAnsi="Book Antiqua"/>
          <w:sz w:val="24"/>
          <w:szCs w:val="24"/>
          <w:lang w:val="en-US"/>
        </w:rPr>
        <w:lastRenderedPageBreak/>
        <w:t>interference with patient ability to perform daily activities an</w:t>
      </w:r>
      <w:r w:rsidR="00056D2E">
        <w:rPr>
          <w:rFonts w:ascii="Book Antiqua" w:hAnsi="Book Antiqua"/>
          <w:sz w:val="24"/>
          <w:szCs w:val="24"/>
          <w:lang w:val="en-US"/>
        </w:rPr>
        <w:t xml:space="preserve">d impairment of quality of </w:t>
      </w:r>
      <w:proofErr w:type="gramStart"/>
      <w:r w:rsidR="00056D2E">
        <w:rPr>
          <w:rFonts w:ascii="Book Antiqua" w:hAnsi="Book Antiqua"/>
          <w:sz w:val="24"/>
          <w:szCs w:val="24"/>
          <w:lang w:val="en-US"/>
        </w:rPr>
        <w:t>life</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99-107]</w:t>
      </w:r>
      <w:r w:rsidRPr="003460F1">
        <w:rPr>
          <w:rFonts w:ascii="Book Antiqua" w:hAnsi="Book Antiqua"/>
          <w:sz w:val="24"/>
          <w:szCs w:val="24"/>
          <w:lang w:val="en-US"/>
        </w:rPr>
        <w:t>. Mere knowledge of HCV serological status is itself an important reason for poor heal</w:t>
      </w:r>
      <w:r w:rsidR="00056D2E">
        <w:rPr>
          <w:rFonts w:ascii="Book Antiqua" w:hAnsi="Book Antiqua"/>
          <w:sz w:val="24"/>
          <w:szCs w:val="24"/>
          <w:lang w:val="en-US"/>
        </w:rPr>
        <w:t xml:space="preserve">th-related quality of </w:t>
      </w:r>
      <w:proofErr w:type="gramStart"/>
      <w:r w:rsidR="00056D2E">
        <w:rPr>
          <w:rFonts w:ascii="Book Antiqua" w:hAnsi="Book Antiqua"/>
          <w:sz w:val="24"/>
          <w:szCs w:val="24"/>
          <w:lang w:val="en-US"/>
        </w:rPr>
        <w:t>life</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108,109]</w:t>
      </w:r>
      <w:r w:rsidRPr="003460F1">
        <w:rPr>
          <w:rFonts w:ascii="Book Antiqua" w:hAnsi="Book Antiqua"/>
          <w:sz w:val="24"/>
          <w:szCs w:val="24"/>
          <w:lang w:val="en-US"/>
        </w:rPr>
        <w:t>, due to impairment of intimate and family relationships, changes in dietary habits, reduced sense of well-being because of fear of contagion and prognosis, social marginalization, fatigue, anger, hopelessness, depressio</w:t>
      </w:r>
      <w:r w:rsidR="00056D2E">
        <w:rPr>
          <w:rFonts w:ascii="Book Antiqua" w:hAnsi="Book Antiqua"/>
          <w:sz w:val="24"/>
          <w:szCs w:val="24"/>
          <w:lang w:val="en-US"/>
        </w:rPr>
        <w:t>n, and stigma</w:t>
      </w:r>
      <w:r w:rsidRPr="00056D2E">
        <w:rPr>
          <w:rFonts w:ascii="Book Antiqua" w:hAnsi="Book Antiqua"/>
          <w:sz w:val="24"/>
          <w:szCs w:val="24"/>
          <w:vertAlign w:val="superscript"/>
          <w:lang w:val="en-US"/>
        </w:rPr>
        <w:t>[110]</w:t>
      </w:r>
      <w:r w:rsidRPr="003460F1">
        <w:rPr>
          <w:rFonts w:ascii="Book Antiqua" w:hAnsi="Book Antiqua"/>
          <w:sz w:val="24"/>
          <w:szCs w:val="24"/>
          <w:lang w:val="en-US"/>
        </w:rPr>
        <w:t xml:space="preserve">. </w:t>
      </w:r>
      <w:r w:rsidRPr="003460F1">
        <w:rPr>
          <w:rFonts w:ascii="Book Antiqua" w:hAnsi="Book Antiqua"/>
          <w:sz w:val="24"/>
          <w:szCs w:val="24"/>
          <w:lang w:val="en-GB"/>
        </w:rPr>
        <w:t xml:space="preserve">Moreover, </w:t>
      </w:r>
      <w:r w:rsidRPr="003460F1">
        <w:rPr>
          <w:rFonts w:ascii="Book Antiqua" w:hAnsi="Book Antiqua"/>
          <w:sz w:val="24"/>
          <w:szCs w:val="24"/>
          <w:lang w:val="en-US"/>
        </w:rPr>
        <w:t xml:space="preserve">the possible relation between HCV and psychiatric disorders is further strengthened by the results of </w:t>
      </w:r>
      <w:r w:rsidRPr="003460F1">
        <w:rPr>
          <w:rFonts w:ascii="Book Antiqua" w:hAnsi="Book Antiqua"/>
          <w:sz w:val="24"/>
          <w:szCs w:val="24"/>
          <w:lang w:val="en-GB"/>
        </w:rPr>
        <w:t xml:space="preserve">studies comparing health-related quality of life between HBV and HCV patients. Specifically, a strong relationship between HCV infection and impaired physical </w:t>
      </w:r>
      <w:proofErr w:type="gramStart"/>
      <w:r w:rsidRPr="003460F1">
        <w:rPr>
          <w:rFonts w:ascii="Book Antiqua" w:hAnsi="Book Antiqua"/>
          <w:sz w:val="24"/>
          <w:szCs w:val="24"/>
          <w:lang w:val="en-GB"/>
        </w:rPr>
        <w:t>health</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111]</w:t>
      </w:r>
      <w:r w:rsidRPr="003460F1">
        <w:rPr>
          <w:rFonts w:ascii="Book Antiqua" w:hAnsi="Book Antiqua"/>
          <w:sz w:val="24"/>
          <w:szCs w:val="24"/>
          <w:lang w:val="en-US"/>
        </w:rPr>
        <w:t xml:space="preserve">, as well as an inverse correlation between levels of brain-derived neurotrophic factor and physical health, has been documented in patients with HCV but </w:t>
      </w:r>
      <w:r w:rsidR="00056D2E">
        <w:rPr>
          <w:rFonts w:ascii="Book Antiqua" w:hAnsi="Book Antiqua"/>
          <w:sz w:val="24"/>
          <w:szCs w:val="24"/>
          <w:lang w:val="en-US"/>
        </w:rPr>
        <w:t>not in those with HBV infection</w:t>
      </w:r>
      <w:r w:rsidRPr="00056D2E">
        <w:rPr>
          <w:rFonts w:ascii="Book Antiqua" w:hAnsi="Book Antiqua"/>
          <w:sz w:val="24"/>
          <w:szCs w:val="24"/>
          <w:vertAlign w:val="superscript"/>
          <w:lang w:val="en-US"/>
        </w:rPr>
        <w:t>[112]</w:t>
      </w:r>
      <w:r w:rsidRPr="003460F1">
        <w:rPr>
          <w:rFonts w:ascii="Book Antiqua" w:hAnsi="Book Antiqua"/>
          <w:sz w:val="24"/>
          <w:szCs w:val="24"/>
          <w:lang w:val="en-US"/>
        </w:rPr>
        <w:t>.</w:t>
      </w:r>
    </w:p>
    <w:p w14:paraId="412D1529" w14:textId="066F4ED6" w:rsidR="00373676" w:rsidRPr="003460F1" w:rsidRDefault="00373676" w:rsidP="009E2C7C">
      <w:pPr>
        <w:shd w:val="clear" w:color="auto" w:fill="FFFFFF"/>
        <w:adjustRightInd w:val="0"/>
        <w:snapToGrid w:val="0"/>
        <w:spacing w:after="0" w:line="360" w:lineRule="auto"/>
        <w:ind w:firstLine="708"/>
        <w:jc w:val="both"/>
        <w:rPr>
          <w:rFonts w:ascii="Book Antiqua" w:hAnsi="Book Antiqua"/>
          <w:i/>
          <w:color w:val="FF0000"/>
          <w:sz w:val="24"/>
          <w:szCs w:val="24"/>
          <w:lang w:val="en-US" w:eastAsia="it-IT"/>
        </w:rPr>
      </w:pPr>
      <w:r w:rsidRPr="003460F1">
        <w:rPr>
          <w:rStyle w:val="highlight"/>
          <w:rFonts w:ascii="Book Antiqua" w:hAnsi="Book Antiqua"/>
          <w:color w:val="000000"/>
          <w:sz w:val="24"/>
          <w:szCs w:val="24"/>
          <w:shd w:val="clear" w:color="auto" w:fill="FFFFFF"/>
          <w:lang w:val="en-US"/>
        </w:rPr>
        <w:t>T</w:t>
      </w:r>
      <w:r w:rsidRPr="003460F1">
        <w:rPr>
          <w:rFonts w:ascii="Book Antiqua" w:hAnsi="Book Antiqua"/>
          <w:color w:val="000000"/>
          <w:sz w:val="24"/>
          <w:szCs w:val="24"/>
          <w:shd w:val="clear" w:color="auto" w:fill="FFFFFF"/>
          <w:lang w:val="en-US"/>
        </w:rPr>
        <w:t>he most frequent psychiatric symptom reported in c</w:t>
      </w:r>
      <w:r w:rsidR="00056D2E">
        <w:rPr>
          <w:rFonts w:ascii="Book Antiqua" w:hAnsi="Book Antiqua"/>
          <w:color w:val="000000"/>
          <w:sz w:val="24"/>
          <w:szCs w:val="24"/>
          <w:shd w:val="clear" w:color="auto" w:fill="FFFFFF"/>
          <w:lang w:val="en-US"/>
        </w:rPr>
        <w:t>hronic HCV infection is fatigue</w:t>
      </w:r>
      <w:r w:rsidRPr="00056D2E">
        <w:rPr>
          <w:rFonts w:ascii="Book Antiqua" w:hAnsi="Book Antiqua"/>
          <w:color w:val="000000"/>
          <w:sz w:val="24"/>
          <w:szCs w:val="24"/>
          <w:shd w:val="clear" w:color="auto" w:fill="FFFFFF"/>
          <w:vertAlign w:val="superscript"/>
          <w:lang w:val="en-US"/>
        </w:rPr>
        <w:t>[100]</w:t>
      </w:r>
      <w:r w:rsidRPr="003460F1">
        <w:rPr>
          <w:rFonts w:ascii="Book Antiqua" w:hAnsi="Book Antiqua"/>
          <w:color w:val="000000"/>
          <w:sz w:val="24"/>
          <w:szCs w:val="24"/>
          <w:shd w:val="clear" w:color="auto" w:fill="FFFFFF"/>
          <w:lang w:val="en-US"/>
        </w:rPr>
        <w:t xml:space="preserve">, mainly manifesting as </w:t>
      </w:r>
      <w:r w:rsidRPr="003460F1">
        <w:rPr>
          <w:rFonts w:ascii="Book Antiqua" w:hAnsi="Book Antiqua"/>
          <w:sz w:val="24"/>
          <w:szCs w:val="24"/>
          <w:lang w:val="en-US"/>
        </w:rPr>
        <w:t xml:space="preserve">physical and mental exhaustion, often in association with attention deficit and word-finding difficulty, depression, headache, </w:t>
      </w:r>
      <w:proofErr w:type="spellStart"/>
      <w:r w:rsidRPr="003460F1">
        <w:rPr>
          <w:rFonts w:ascii="Book Antiqua" w:hAnsi="Book Antiqua"/>
          <w:sz w:val="24"/>
          <w:szCs w:val="24"/>
          <w:lang w:val="en-US"/>
        </w:rPr>
        <w:t>osteoarticular</w:t>
      </w:r>
      <w:proofErr w:type="spellEnd"/>
      <w:r w:rsidRPr="003460F1">
        <w:rPr>
          <w:rFonts w:ascii="Book Antiqua" w:hAnsi="Book Antiqua"/>
          <w:sz w:val="24"/>
          <w:szCs w:val="24"/>
          <w:lang w:val="en-US"/>
        </w:rPr>
        <w:t xml:space="preserve"> pain, and sleep disturbances. Although insomnia has been reported </w:t>
      </w:r>
      <w:r w:rsidRPr="003460F1">
        <w:rPr>
          <w:rStyle w:val="highlight"/>
          <w:rFonts w:ascii="Book Antiqua" w:hAnsi="Book Antiqua"/>
          <w:sz w:val="24"/>
          <w:szCs w:val="24"/>
          <w:shd w:val="clear" w:color="auto" w:fill="FFFFFF"/>
          <w:lang w:val="en-US"/>
        </w:rPr>
        <w:t xml:space="preserve">in up to 60% of cases, </w:t>
      </w:r>
      <w:r w:rsidRPr="003460F1">
        <w:rPr>
          <w:rFonts w:ascii="Book Antiqua" w:hAnsi="Book Antiqua"/>
          <w:sz w:val="24"/>
          <w:szCs w:val="24"/>
          <w:shd w:val="clear" w:color="auto" w:fill="FFFFFF"/>
          <w:lang w:val="en-US"/>
        </w:rPr>
        <w:t>it can also be dependent on other psychiatric comorbidities, such as depression, or on such medical conditio</w:t>
      </w:r>
      <w:r w:rsidR="00056D2E">
        <w:rPr>
          <w:rFonts w:ascii="Book Antiqua" w:hAnsi="Book Antiqua"/>
          <w:sz w:val="24"/>
          <w:szCs w:val="24"/>
          <w:shd w:val="clear" w:color="auto" w:fill="FFFFFF"/>
          <w:lang w:val="en-US"/>
        </w:rPr>
        <w:t xml:space="preserve">ns as anemia and </w:t>
      </w:r>
      <w:proofErr w:type="gramStart"/>
      <w:r w:rsidR="00056D2E">
        <w:rPr>
          <w:rFonts w:ascii="Book Antiqua" w:hAnsi="Book Antiqua"/>
          <w:sz w:val="24"/>
          <w:szCs w:val="24"/>
          <w:shd w:val="clear" w:color="auto" w:fill="FFFFFF"/>
          <w:lang w:val="en-US"/>
        </w:rPr>
        <w:t>hypothyroidism</w:t>
      </w:r>
      <w:r w:rsidRPr="00056D2E">
        <w:rPr>
          <w:rFonts w:ascii="Book Antiqua" w:hAnsi="Book Antiqua"/>
          <w:sz w:val="24"/>
          <w:szCs w:val="24"/>
          <w:shd w:val="clear" w:color="auto" w:fill="FFFFFF"/>
          <w:vertAlign w:val="superscript"/>
          <w:lang w:val="en-US"/>
        </w:rPr>
        <w:t>[</w:t>
      </w:r>
      <w:proofErr w:type="gramEnd"/>
      <w:r w:rsidRPr="00056D2E">
        <w:rPr>
          <w:rFonts w:ascii="Book Antiqua" w:hAnsi="Book Antiqua"/>
          <w:sz w:val="24"/>
          <w:szCs w:val="24"/>
          <w:shd w:val="clear" w:color="auto" w:fill="FFFFFF"/>
          <w:vertAlign w:val="superscript"/>
          <w:lang w:val="en-US"/>
        </w:rPr>
        <w:t>113]</w:t>
      </w:r>
      <w:r w:rsidRPr="003460F1">
        <w:rPr>
          <w:rFonts w:ascii="Book Antiqua" w:hAnsi="Book Antiqua"/>
          <w:sz w:val="24"/>
          <w:szCs w:val="24"/>
          <w:shd w:val="clear" w:color="auto" w:fill="FFFFFF"/>
          <w:lang w:val="en-US"/>
        </w:rPr>
        <w:t xml:space="preserve">, frequently associated with chronic HCV infection. </w:t>
      </w:r>
      <w:r w:rsidRPr="003460F1">
        <w:rPr>
          <w:rFonts w:ascii="Book Antiqua" w:hAnsi="Book Antiqua"/>
          <w:sz w:val="24"/>
          <w:szCs w:val="24"/>
          <w:lang w:val="en-US"/>
        </w:rPr>
        <w:t>Old age, female gender, and single status have been found to be predic</w:t>
      </w:r>
      <w:r w:rsidR="00056D2E">
        <w:rPr>
          <w:rFonts w:ascii="Book Antiqua" w:hAnsi="Book Antiqua"/>
          <w:sz w:val="24"/>
          <w:szCs w:val="24"/>
          <w:lang w:val="en-US"/>
        </w:rPr>
        <w:t xml:space="preserve">tive of fatigue in HCV </w:t>
      </w:r>
      <w:proofErr w:type="gramStart"/>
      <w:r w:rsidR="00056D2E">
        <w:rPr>
          <w:rFonts w:ascii="Book Antiqua" w:hAnsi="Book Antiqua"/>
          <w:sz w:val="24"/>
          <w:szCs w:val="24"/>
          <w:lang w:val="en-US"/>
        </w:rPr>
        <w:t>patients</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111,114]</w:t>
      </w:r>
      <w:r w:rsidRPr="003460F1">
        <w:rPr>
          <w:rFonts w:ascii="Book Antiqua" w:hAnsi="Book Antiqua"/>
          <w:sz w:val="24"/>
          <w:szCs w:val="24"/>
          <w:lang w:val="en-US"/>
        </w:rPr>
        <w:t xml:space="preserve">. Metabolic and neurotransmitter alterations in the ascending reticular activating system, limbic system, </w:t>
      </w:r>
      <w:proofErr w:type="spellStart"/>
      <w:r w:rsidRPr="003460F1">
        <w:rPr>
          <w:rFonts w:ascii="Book Antiqua" w:hAnsi="Book Antiqua"/>
          <w:sz w:val="24"/>
          <w:szCs w:val="24"/>
          <w:lang w:val="en-US"/>
        </w:rPr>
        <w:t>globus</w:t>
      </w:r>
      <w:proofErr w:type="spellEnd"/>
      <w:r w:rsidRPr="003460F1">
        <w:rPr>
          <w:rFonts w:ascii="Book Antiqua" w:hAnsi="Book Antiqua"/>
          <w:sz w:val="24"/>
          <w:szCs w:val="24"/>
          <w:lang w:val="en-US"/>
        </w:rPr>
        <w:t xml:space="preserve"> </w:t>
      </w:r>
      <w:proofErr w:type="spellStart"/>
      <w:r w:rsidRPr="003460F1">
        <w:rPr>
          <w:rFonts w:ascii="Book Antiqua" w:hAnsi="Book Antiqua"/>
          <w:sz w:val="24"/>
          <w:szCs w:val="24"/>
          <w:lang w:val="en-US"/>
        </w:rPr>
        <w:t>pallidus</w:t>
      </w:r>
      <w:proofErr w:type="spellEnd"/>
      <w:r w:rsidRPr="003460F1">
        <w:rPr>
          <w:rFonts w:ascii="Book Antiqua" w:hAnsi="Book Antiqua"/>
          <w:sz w:val="24"/>
          <w:szCs w:val="24"/>
          <w:lang w:val="en-US"/>
        </w:rPr>
        <w:t>, and putamen have been hypothesized to play a role in the developm</w:t>
      </w:r>
      <w:r w:rsidR="00056D2E">
        <w:rPr>
          <w:rFonts w:ascii="Book Antiqua" w:hAnsi="Book Antiqua"/>
          <w:sz w:val="24"/>
          <w:szCs w:val="24"/>
          <w:lang w:val="en-US"/>
        </w:rPr>
        <w:t xml:space="preserve">ent of chronic fatigue </w:t>
      </w:r>
      <w:proofErr w:type="gramStart"/>
      <w:r w:rsidR="00056D2E">
        <w:rPr>
          <w:rFonts w:ascii="Book Antiqua" w:hAnsi="Book Antiqua"/>
          <w:sz w:val="24"/>
          <w:szCs w:val="24"/>
          <w:lang w:val="en-US"/>
        </w:rPr>
        <w:t>syndrome</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13]</w:t>
      </w:r>
      <w:r w:rsidRPr="003460F1">
        <w:rPr>
          <w:rFonts w:ascii="Book Antiqua" w:hAnsi="Book Antiqua"/>
          <w:sz w:val="24"/>
          <w:szCs w:val="24"/>
          <w:lang w:val="en-US"/>
        </w:rPr>
        <w:t>.</w:t>
      </w:r>
    </w:p>
    <w:p w14:paraId="799196D0" w14:textId="0C3A9D64" w:rsidR="00373676" w:rsidRPr="003460F1" w:rsidRDefault="00373676" w:rsidP="009E2C7C">
      <w:pPr>
        <w:shd w:val="clear" w:color="auto" w:fill="FFFFFF"/>
        <w:adjustRightInd w:val="0"/>
        <w:snapToGrid w:val="0"/>
        <w:spacing w:after="0" w:line="360" w:lineRule="auto"/>
        <w:ind w:firstLine="708"/>
        <w:jc w:val="both"/>
        <w:rPr>
          <w:rFonts w:ascii="Book Antiqua" w:hAnsi="Book Antiqua"/>
          <w:sz w:val="24"/>
          <w:szCs w:val="24"/>
          <w:lang w:val="en-US"/>
        </w:rPr>
      </w:pPr>
      <w:r w:rsidRPr="003460F1">
        <w:rPr>
          <w:rFonts w:ascii="Book Antiqua" w:hAnsi="Book Antiqua"/>
          <w:sz w:val="24"/>
          <w:szCs w:val="24"/>
          <w:lang w:val="en-US"/>
        </w:rPr>
        <w:t>D</w:t>
      </w:r>
      <w:r w:rsidR="00951E99" w:rsidRPr="003460F1">
        <w:rPr>
          <w:rFonts w:ascii="Book Antiqua" w:hAnsi="Book Antiqua"/>
          <w:sz w:val="24"/>
          <w:szCs w:val="24"/>
          <w:lang w:val="en-US"/>
        </w:rPr>
        <w:t>epression and/or</w:t>
      </w:r>
      <w:r w:rsidRPr="003460F1">
        <w:rPr>
          <w:rFonts w:ascii="Book Antiqua" w:hAnsi="Book Antiqua"/>
          <w:sz w:val="24"/>
          <w:szCs w:val="24"/>
          <w:lang w:val="en-US"/>
        </w:rPr>
        <w:t xml:space="preserve"> anxiety have been reported in about one third of HCV-infected patients; brief, recurrent episodes of depression or anxiety have been recorded in</w:t>
      </w:r>
      <w:r w:rsidR="00056D2E">
        <w:rPr>
          <w:rFonts w:ascii="Book Antiqua" w:hAnsi="Book Antiqua"/>
          <w:sz w:val="24"/>
          <w:szCs w:val="24"/>
          <w:lang w:val="en-US"/>
        </w:rPr>
        <w:t xml:space="preserve"> nearly 15% of </w:t>
      </w:r>
      <w:proofErr w:type="gramStart"/>
      <w:r w:rsidR="00056D2E">
        <w:rPr>
          <w:rFonts w:ascii="Book Antiqua" w:hAnsi="Book Antiqua"/>
          <w:sz w:val="24"/>
          <w:szCs w:val="24"/>
          <w:lang w:val="en-US"/>
        </w:rPr>
        <w:t>patients</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115]</w:t>
      </w:r>
      <w:r w:rsidRPr="003460F1">
        <w:rPr>
          <w:rFonts w:ascii="Book Antiqua" w:hAnsi="Book Antiqua"/>
          <w:sz w:val="24"/>
          <w:szCs w:val="24"/>
          <w:lang w:val="en-US"/>
        </w:rPr>
        <w:t xml:space="preserve">. </w:t>
      </w:r>
      <w:proofErr w:type="spellStart"/>
      <w:r w:rsidRPr="003460F1">
        <w:rPr>
          <w:rFonts w:ascii="Book Antiqua" w:hAnsi="Book Antiqua"/>
          <w:sz w:val="24"/>
          <w:szCs w:val="24"/>
          <w:lang w:val="en-US"/>
        </w:rPr>
        <w:t>Navinés</w:t>
      </w:r>
      <w:proofErr w:type="spellEnd"/>
      <w:r w:rsidRPr="003460F1">
        <w:rPr>
          <w:rFonts w:ascii="Book Antiqua" w:hAnsi="Book Antiqua"/>
          <w:sz w:val="24"/>
          <w:szCs w:val="24"/>
          <w:lang w:val="en-US"/>
        </w:rPr>
        <w:t xml:space="preserve"> </w:t>
      </w:r>
      <w:r w:rsidR="00E4194F" w:rsidRPr="00E4194F">
        <w:rPr>
          <w:rFonts w:ascii="Book Antiqua" w:hAnsi="Book Antiqua"/>
          <w:i/>
          <w:sz w:val="24"/>
          <w:szCs w:val="24"/>
          <w:lang w:val="en-US"/>
        </w:rPr>
        <w:t xml:space="preserve">et </w:t>
      </w:r>
      <w:proofErr w:type="gramStart"/>
      <w:r w:rsidR="00E4194F" w:rsidRPr="00E4194F">
        <w:rPr>
          <w:rFonts w:ascii="Book Antiqua" w:hAnsi="Book Antiqua"/>
          <w:i/>
          <w:sz w:val="24"/>
          <w:szCs w:val="24"/>
          <w:lang w:val="en-US"/>
        </w:rPr>
        <w:t>al</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116]</w:t>
      </w:r>
      <w:r w:rsidRPr="003460F1">
        <w:rPr>
          <w:rFonts w:ascii="Book Antiqua" w:hAnsi="Book Antiqua"/>
          <w:color w:val="000000"/>
          <w:sz w:val="24"/>
          <w:szCs w:val="24"/>
          <w:shd w:val="clear" w:color="auto" w:fill="FFFFFF"/>
          <w:lang w:val="en-US"/>
        </w:rPr>
        <w:t xml:space="preserve"> reported </w:t>
      </w:r>
      <w:r w:rsidR="00951E99" w:rsidRPr="003460F1">
        <w:rPr>
          <w:rFonts w:ascii="Book Antiqua" w:hAnsi="Book Antiqua"/>
          <w:color w:val="000000"/>
          <w:sz w:val="24"/>
          <w:szCs w:val="24"/>
          <w:shd w:val="clear" w:color="auto" w:fill="FFFFFF"/>
          <w:lang w:val="en-US"/>
        </w:rPr>
        <w:t>an</w:t>
      </w:r>
      <w:r w:rsidRPr="003460F1">
        <w:rPr>
          <w:rFonts w:ascii="Book Antiqua" w:hAnsi="Book Antiqua"/>
          <w:color w:val="000000"/>
          <w:sz w:val="24"/>
          <w:szCs w:val="24"/>
          <w:shd w:val="clear" w:color="auto" w:fill="FFFFFF"/>
          <w:lang w:val="en-US"/>
        </w:rPr>
        <w:t xml:space="preserve"> 18.2% overall </w:t>
      </w:r>
      <w:r w:rsidRPr="003460F1">
        <w:rPr>
          <w:rFonts w:ascii="Book Antiqua" w:hAnsi="Book Antiqua"/>
          <w:sz w:val="24"/>
          <w:szCs w:val="24"/>
          <w:lang w:val="en-US"/>
        </w:rPr>
        <w:t>prevalence</w:t>
      </w:r>
      <w:r w:rsidRPr="003460F1">
        <w:rPr>
          <w:rFonts w:ascii="Book Antiqua" w:hAnsi="Book Antiqua"/>
          <w:color w:val="000000"/>
          <w:sz w:val="24"/>
          <w:szCs w:val="24"/>
          <w:shd w:val="clear" w:color="auto" w:fill="FFFFFF"/>
          <w:lang w:val="en-US"/>
        </w:rPr>
        <w:t xml:space="preserve"> of </w:t>
      </w:r>
      <w:r w:rsidRPr="003460F1">
        <w:rPr>
          <w:rFonts w:ascii="Book Antiqua" w:hAnsi="Book Antiqua"/>
          <w:sz w:val="24"/>
          <w:szCs w:val="24"/>
          <w:lang w:val="en-US"/>
        </w:rPr>
        <w:t xml:space="preserve">depressive disorders, as diagnosed according to DSM-IV criteria, </w:t>
      </w:r>
      <w:r w:rsidRPr="003460F1">
        <w:rPr>
          <w:rFonts w:ascii="Book Antiqua" w:hAnsi="Book Antiqua"/>
          <w:color w:val="000000"/>
          <w:sz w:val="24"/>
          <w:szCs w:val="24"/>
          <w:shd w:val="clear" w:color="auto" w:fill="FFFFFF"/>
          <w:lang w:val="en-US"/>
        </w:rPr>
        <w:t xml:space="preserve">in a series of </w:t>
      </w:r>
      <w:r w:rsidRPr="003460F1">
        <w:rPr>
          <w:rFonts w:ascii="Book Antiqua" w:hAnsi="Book Antiqua"/>
          <w:sz w:val="24"/>
          <w:szCs w:val="24"/>
          <w:lang w:val="en-US"/>
        </w:rPr>
        <w:t>500 HCV-positive patients. Specifically, major depressive disorder, generalized anxiety, and panic were present in 6.4%, 7.0%, and 5.8% of the patients, respectively.</w:t>
      </w:r>
    </w:p>
    <w:p w14:paraId="6153B05B" w14:textId="73D00387" w:rsidR="00373676" w:rsidRPr="003460F1" w:rsidRDefault="00373676" w:rsidP="009E2C7C">
      <w:pPr>
        <w:shd w:val="clear" w:color="auto" w:fill="FFFFFF"/>
        <w:adjustRightInd w:val="0"/>
        <w:snapToGrid w:val="0"/>
        <w:spacing w:after="0" w:line="360" w:lineRule="auto"/>
        <w:jc w:val="both"/>
        <w:rPr>
          <w:rFonts w:ascii="Book Antiqua" w:hAnsi="Book Antiqua"/>
          <w:color w:val="0000FF"/>
          <w:sz w:val="24"/>
          <w:szCs w:val="24"/>
          <w:lang w:val="en-US"/>
        </w:rPr>
      </w:pPr>
      <w:r w:rsidRPr="003460F1">
        <w:rPr>
          <w:rFonts w:ascii="Book Antiqua" w:hAnsi="Book Antiqua"/>
          <w:sz w:val="24"/>
          <w:szCs w:val="24"/>
          <w:lang w:val="en-US"/>
        </w:rPr>
        <w:tab/>
        <w:t xml:space="preserve">One report suggested that HCV genotype 3 infected patients </w:t>
      </w:r>
      <w:r w:rsidR="00951E99" w:rsidRPr="003460F1">
        <w:rPr>
          <w:rFonts w:ascii="Book Antiqua" w:hAnsi="Book Antiqua"/>
          <w:sz w:val="24"/>
          <w:szCs w:val="24"/>
          <w:lang w:val="en-US"/>
        </w:rPr>
        <w:t>might</w:t>
      </w:r>
      <w:r w:rsidRPr="003460F1">
        <w:rPr>
          <w:rFonts w:ascii="Book Antiqua" w:hAnsi="Book Antiqua"/>
          <w:sz w:val="24"/>
          <w:szCs w:val="24"/>
          <w:lang w:val="en-US"/>
        </w:rPr>
        <w:t xml:space="preserve"> be </w:t>
      </w:r>
      <w:r w:rsidR="00056D2E">
        <w:rPr>
          <w:rFonts w:ascii="Book Antiqua" w:hAnsi="Book Antiqua"/>
          <w:sz w:val="24"/>
          <w:szCs w:val="24"/>
          <w:lang w:val="en-US"/>
        </w:rPr>
        <w:t xml:space="preserve">at increased risk of </w:t>
      </w:r>
      <w:proofErr w:type="gramStart"/>
      <w:r w:rsidR="00056D2E">
        <w:rPr>
          <w:rFonts w:ascii="Book Antiqua" w:hAnsi="Book Antiqua"/>
          <w:sz w:val="24"/>
          <w:szCs w:val="24"/>
          <w:lang w:val="en-US"/>
        </w:rPr>
        <w:t>depression</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111]</w:t>
      </w:r>
      <w:r w:rsidRPr="003460F1">
        <w:rPr>
          <w:rFonts w:ascii="Book Antiqua" w:hAnsi="Book Antiqua"/>
          <w:sz w:val="24"/>
          <w:szCs w:val="24"/>
          <w:lang w:val="en-US"/>
        </w:rPr>
        <w:t xml:space="preserve">. However, it should be remembered that such patients are </w:t>
      </w:r>
      <w:r w:rsidR="00951E99" w:rsidRPr="003460F1">
        <w:rPr>
          <w:rFonts w:ascii="Book Antiqua" w:hAnsi="Book Antiqua"/>
          <w:sz w:val="24"/>
          <w:szCs w:val="24"/>
          <w:lang w:val="en-US"/>
        </w:rPr>
        <w:t xml:space="preserve">often drug users, which itself </w:t>
      </w:r>
      <w:r w:rsidRPr="003460F1">
        <w:rPr>
          <w:rFonts w:ascii="Book Antiqua" w:hAnsi="Book Antiqua"/>
          <w:sz w:val="24"/>
          <w:szCs w:val="24"/>
          <w:lang w:val="en-US"/>
        </w:rPr>
        <w:t>puts them at risk of depression. Moreover, depression was independently associated with perceived barriers to accessing HCV care,</w:t>
      </w:r>
      <w:r w:rsidR="00056D2E">
        <w:rPr>
          <w:rFonts w:ascii="Book Antiqua" w:hAnsi="Book Antiqua"/>
          <w:sz w:val="24"/>
          <w:szCs w:val="24"/>
          <w:lang w:val="en-US"/>
        </w:rPr>
        <w:t xml:space="preserve"> thus creating a vicious </w:t>
      </w:r>
      <w:proofErr w:type="gramStart"/>
      <w:r w:rsidR="00056D2E">
        <w:rPr>
          <w:rFonts w:ascii="Book Antiqua" w:hAnsi="Book Antiqua"/>
          <w:sz w:val="24"/>
          <w:szCs w:val="24"/>
          <w:lang w:val="en-US"/>
        </w:rPr>
        <w:t>circle</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117]</w:t>
      </w:r>
      <w:r w:rsidRPr="003460F1">
        <w:rPr>
          <w:rFonts w:ascii="Book Antiqua" w:hAnsi="Book Antiqua"/>
          <w:sz w:val="24"/>
          <w:szCs w:val="24"/>
          <w:lang w:val="en-US"/>
        </w:rPr>
        <w:t>.</w:t>
      </w:r>
    </w:p>
    <w:p w14:paraId="0E245134" w14:textId="77777777" w:rsidR="00056D2E" w:rsidRDefault="00056D2E" w:rsidP="009E2C7C">
      <w:pPr>
        <w:shd w:val="clear" w:color="auto" w:fill="FFFFFF"/>
        <w:adjustRightInd w:val="0"/>
        <w:snapToGrid w:val="0"/>
        <w:spacing w:after="0" w:line="360" w:lineRule="auto"/>
        <w:jc w:val="both"/>
        <w:rPr>
          <w:rFonts w:ascii="Book Antiqua" w:hAnsi="Book Antiqua"/>
          <w:b/>
          <w:noProof/>
          <w:sz w:val="24"/>
          <w:szCs w:val="24"/>
          <w:lang w:val="en-US" w:eastAsia="zh-CN"/>
        </w:rPr>
      </w:pPr>
    </w:p>
    <w:p w14:paraId="6A4DD203" w14:textId="77777777" w:rsidR="00373676" w:rsidRPr="00056D2E" w:rsidRDefault="00373676" w:rsidP="009E2C7C">
      <w:pPr>
        <w:shd w:val="clear" w:color="auto" w:fill="FFFFFF"/>
        <w:adjustRightInd w:val="0"/>
        <w:snapToGrid w:val="0"/>
        <w:spacing w:after="0" w:line="360" w:lineRule="auto"/>
        <w:jc w:val="both"/>
        <w:rPr>
          <w:rFonts w:ascii="Book Antiqua" w:hAnsi="Book Antiqua"/>
          <w:b/>
          <w:i/>
          <w:noProof/>
          <w:sz w:val="24"/>
          <w:szCs w:val="24"/>
          <w:lang w:val="en-US" w:eastAsia="it-IT"/>
        </w:rPr>
      </w:pPr>
      <w:r w:rsidRPr="00056D2E">
        <w:rPr>
          <w:rFonts w:ascii="Book Antiqua" w:hAnsi="Book Antiqua"/>
          <w:b/>
          <w:i/>
          <w:noProof/>
          <w:sz w:val="24"/>
          <w:szCs w:val="24"/>
          <w:lang w:val="en-US" w:eastAsia="it-IT"/>
        </w:rPr>
        <w:t>HCV infection and pathogenic mechanisms of neurotoxicity</w:t>
      </w:r>
    </w:p>
    <w:p w14:paraId="467EA82A" w14:textId="77777777" w:rsidR="00373676" w:rsidRPr="003460F1" w:rsidRDefault="00373676" w:rsidP="009E2C7C">
      <w:pPr>
        <w:shd w:val="clear" w:color="auto" w:fill="FFFFFF"/>
        <w:adjustRightInd w:val="0"/>
        <w:snapToGrid w:val="0"/>
        <w:spacing w:after="0" w:line="360" w:lineRule="auto"/>
        <w:jc w:val="both"/>
        <w:rPr>
          <w:rFonts w:ascii="Book Antiqua" w:hAnsi="Book Antiqua"/>
          <w:b/>
          <w:sz w:val="24"/>
          <w:szCs w:val="24"/>
          <w:lang w:val="en-US" w:eastAsia="it-IT"/>
        </w:rPr>
      </w:pPr>
      <w:r w:rsidRPr="003460F1">
        <w:rPr>
          <w:rFonts w:ascii="Book Antiqua" w:hAnsi="Book Antiqua"/>
          <w:sz w:val="24"/>
          <w:szCs w:val="24"/>
          <w:lang w:val="en-US"/>
        </w:rPr>
        <w:t xml:space="preserve">Several mechanisms have been proposed to explain </w:t>
      </w:r>
      <w:r w:rsidRPr="003460F1">
        <w:rPr>
          <w:rFonts w:ascii="Book Antiqua" w:hAnsi="Book Antiqua"/>
          <w:sz w:val="24"/>
          <w:szCs w:val="24"/>
          <w:shd w:val="clear" w:color="auto" w:fill="FFFFFF"/>
          <w:lang w:val="en-US"/>
        </w:rPr>
        <w:t>the pathogenesis</w:t>
      </w:r>
      <w:r w:rsidRPr="003460F1">
        <w:rPr>
          <w:rFonts w:ascii="Book Antiqua" w:hAnsi="Book Antiqua"/>
          <w:color w:val="000000"/>
          <w:sz w:val="24"/>
          <w:szCs w:val="24"/>
          <w:shd w:val="clear" w:color="auto" w:fill="FFFFFF"/>
          <w:lang w:val="en-US"/>
        </w:rPr>
        <w:t xml:space="preserve"> of neuropsychiatric disorders observed in chronic</w:t>
      </w:r>
      <w:r w:rsidRPr="003460F1">
        <w:rPr>
          <w:rStyle w:val="apple-converted-space"/>
          <w:rFonts w:ascii="Book Antiqua" w:hAnsi="Book Antiqua"/>
          <w:color w:val="000000"/>
          <w:sz w:val="24"/>
          <w:szCs w:val="24"/>
          <w:shd w:val="clear" w:color="auto" w:fill="FFFFFF"/>
          <w:lang w:val="en-US"/>
        </w:rPr>
        <w:t> </w:t>
      </w:r>
      <w:r w:rsidRPr="003460F1">
        <w:rPr>
          <w:rStyle w:val="highlight"/>
          <w:rFonts w:ascii="Book Antiqua" w:hAnsi="Book Antiqua"/>
          <w:color w:val="000000"/>
          <w:sz w:val="24"/>
          <w:szCs w:val="24"/>
          <w:shd w:val="clear" w:color="auto" w:fill="FFFFFF"/>
          <w:lang w:val="en-US"/>
        </w:rPr>
        <w:t>HCV</w:t>
      </w:r>
      <w:r w:rsidRPr="003460F1">
        <w:rPr>
          <w:rStyle w:val="apple-converted-space"/>
          <w:rFonts w:ascii="Book Antiqua" w:hAnsi="Book Antiqua"/>
          <w:color w:val="000000"/>
          <w:sz w:val="24"/>
          <w:szCs w:val="24"/>
          <w:shd w:val="clear" w:color="auto" w:fill="FFFFFF"/>
          <w:lang w:val="en-US"/>
        </w:rPr>
        <w:t> </w:t>
      </w:r>
      <w:r w:rsidRPr="003460F1">
        <w:rPr>
          <w:rFonts w:ascii="Book Antiqua" w:hAnsi="Book Antiqua"/>
          <w:color w:val="000000"/>
          <w:sz w:val="24"/>
          <w:szCs w:val="24"/>
          <w:shd w:val="clear" w:color="auto" w:fill="FFFFFF"/>
          <w:lang w:val="en-US"/>
        </w:rPr>
        <w:t>infection.</w:t>
      </w:r>
    </w:p>
    <w:p w14:paraId="224BE560" w14:textId="77777777" w:rsidR="00056D2E" w:rsidRDefault="00056D2E" w:rsidP="009E2C7C">
      <w:pPr>
        <w:autoSpaceDE w:val="0"/>
        <w:autoSpaceDN w:val="0"/>
        <w:adjustRightInd w:val="0"/>
        <w:snapToGrid w:val="0"/>
        <w:spacing w:after="0" w:line="360" w:lineRule="auto"/>
        <w:jc w:val="both"/>
        <w:rPr>
          <w:rFonts w:ascii="Book Antiqua" w:hAnsi="Book Antiqua"/>
          <w:b/>
          <w:sz w:val="24"/>
          <w:szCs w:val="24"/>
          <w:lang w:val="en-US" w:eastAsia="zh-CN"/>
        </w:rPr>
      </w:pPr>
    </w:p>
    <w:p w14:paraId="04061C64" w14:textId="77777777" w:rsidR="00373676" w:rsidRPr="00056D2E" w:rsidRDefault="00373676" w:rsidP="009E2C7C">
      <w:pPr>
        <w:autoSpaceDE w:val="0"/>
        <w:autoSpaceDN w:val="0"/>
        <w:adjustRightInd w:val="0"/>
        <w:snapToGrid w:val="0"/>
        <w:spacing w:after="0" w:line="360" w:lineRule="auto"/>
        <w:jc w:val="both"/>
        <w:rPr>
          <w:rFonts w:ascii="Book Antiqua" w:hAnsi="Book Antiqua"/>
          <w:b/>
          <w:i/>
          <w:sz w:val="24"/>
          <w:szCs w:val="24"/>
          <w:lang w:val="en-US"/>
        </w:rPr>
      </w:pPr>
      <w:r w:rsidRPr="00056D2E">
        <w:rPr>
          <w:rFonts w:ascii="Book Antiqua" w:hAnsi="Book Antiqua"/>
          <w:b/>
          <w:i/>
          <w:sz w:val="24"/>
          <w:szCs w:val="24"/>
          <w:lang w:val="en-US"/>
        </w:rPr>
        <w:t xml:space="preserve">HCV and direct </w:t>
      </w:r>
      <w:proofErr w:type="spellStart"/>
      <w:r w:rsidRPr="00056D2E">
        <w:rPr>
          <w:rFonts w:ascii="Book Antiqua" w:hAnsi="Book Antiqua"/>
          <w:b/>
          <w:i/>
          <w:sz w:val="24"/>
          <w:szCs w:val="24"/>
          <w:lang w:val="en-US"/>
        </w:rPr>
        <w:t>neuroinvasion</w:t>
      </w:r>
      <w:proofErr w:type="spellEnd"/>
    </w:p>
    <w:p w14:paraId="797BE697" w14:textId="2A63FEE9" w:rsidR="00373676" w:rsidRPr="003460F1" w:rsidRDefault="00373676" w:rsidP="009E2C7C">
      <w:pPr>
        <w:tabs>
          <w:tab w:val="left" w:pos="6237"/>
          <w:tab w:val="left" w:pos="7371"/>
        </w:tabs>
        <w:autoSpaceDE w:val="0"/>
        <w:autoSpaceDN w:val="0"/>
        <w:adjustRightInd w:val="0"/>
        <w:snapToGrid w:val="0"/>
        <w:spacing w:after="0" w:line="360" w:lineRule="auto"/>
        <w:jc w:val="both"/>
        <w:rPr>
          <w:rFonts w:ascii="Book Antiqua" w:hAnsi="Book Antiqua"/>
          <w:sz w:val="24"/>
          <w:szCs w:val="24"/>
          <w:lang w:val="en-US"/>
        </w:rPr>
      </w:pPr>
      <w:r w:rsidRPr="003460F1">
        <w:rPr>
          <w:rFonts w:ascii="Book Antiqua" w:hAnsi="Book Antiqua"/>
          <w:sz w:val="24"/>
          <w:szCs w:val="24"/>
          <w:lang w:val="en-US"/>
        </w:rPr>
        <w:t xml:space="preserve">Although HCV is primarily a </w:t>
      </w:r>
      <w:proofErr w:type="spellStart"/>
      <w:r w:rsidRPr="003460F1">
        <w:rPr>
          <w:rFonts w:ascii="Book Antiqua" w:hAnsi="Book Antiqua"/>
          <w:sz w:val="24"/>
          <w:szCs w:val="24"/>
          <w:lang w:val="en-US"/>
        </w:rPr>
        <w:t>hepatotropic</w:t>
      </w:r>
      <w:proofErr w:type="spellEnd"/>
      <w:r w:rsidRPr="003460F1">
        <w:rPr>
          <w:rFonts w:ascii="Book Antiqua" w:hAnsi="Book Antiqua"/>
          <w:sz w:val="24"/>
          <w:szCs w:val="24"/>
          <w:lang w:val="en-US"/>
        </w:rPr>
        <w:t xml:space="preserve"> virus, HCV RNA has also been detected in peripheral mononuclear bl</w:t>
      </w:r>
      <w:r w:rsidR="00056D2E">
        <w:rPr>
          <w:rFonts w:ascii="Book Antiqua" w:hAnsi="Book Antiqua"/>
          <w:sz w:val="24"/>
          <w:szCs w:val="24"/>
          <w:lang w:val="en-US"/>
        </w:rPr>
        <w:t xml:space="preserve">ood </w:t>
      </w:r>
      <w:proofErr w:type="gramStart"/>
      <w:r w:rsidR="00056D2E">
        <w:rPr>
          <w:rFonts w:ascii="Book Antiqua" w:hAnsi="Book Antiqua"/>
          <w:sz w:val="24"/>
          <w:szCs w:val="24"/>
          <w:lang w:val="en-US"/>
        </w:rPr>
        <w:t>cells</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118]</w:t>
      </w:r>
      <w:r w:rsidRPr="003460F1">
        <w:rPr>
          <w:rFonts w:ascii="Book Antiqua" w:hAnsi="Book Antiqua"/>
          <w:sz w:val="24"/>
          <w:szCs w:val="24"/>
          <w:lang w:val="en-US"/>
        </w:rPr>
        <w:t xml:space="preserve"> and in the brain of chronically infected patients with </w:t>
      </w:r>
      <w:proofErr w:type="spellStart"/>
      <w:r w:rsidRPr="003460F1">
        <w:rPr>
          <w:rFonts w:ascii="Book Antiqua" w:hAnsi="Book Antiqua"/>
          <w:sz w:val="24"/>
          <w:szCs w:val="24"/>
          <w:lang w:val="en-US"/>
        </w:rPr>
        <w:t>neuropathologic</w:t>
      </w:r>
      <w:proofErr w:type="spellEnd"/>
      <w:r w:rsidRPr="003460F1">
        <w:rPr>
          <w:rFonts w:ascii="Book Antiqua" w:hAnsi="Book Antiqua"/>
          <w:sz w:val="24"/>
          <w:szCs w:val="24"/>
          <w:lang w:val="en-US"/>
        </w:rPr>
        <w:t xml:space="preserve"> abnormalities. Evidence of HCV </w:t>
      </w:r>
      <w:proofErr w:type="spellStart"/>
      <w:r w:rsidRPr="003460F1">
        <w:rPr>
          <w:rFonts w:ascii="Book Antiqua" w:hAnsi="Book Antiqua"/>
          <w:sz w:val="24"/>
          <w:szCs w:val="24"/>
          <w:lang w:val="en-US"/>
        </w:rPr>
        <w:t>ne</w:t>
      </w:r>
      <w:r w:rsidR="00056D2E">
        <w:rPr>
          <w:rFonts w:ascii="Book Antiqua" w:hAnsi="Book Antiqua"/>
          <w:sz w:val="24"/>
          <w:szCs w:val="24"/>
          <w:lang w:val="en-US"/>
        </w:rPr>
        <w:t>uroinvasion</w:t>
      </w:r>
      <w:proofErr w:type="spellEnd"/>
      <w:r w:rsidR="00056D2E">
        <w:rPr>
          <w:rFonts w:ascii="Book Antiqua" w:hAnsi="Book Antiqua"/>
          <w:sz w:val="24"/>
          <w:szCs w:val="24"/>
          <w:lang w:val="en-US"/>
        </w:rPr>
        <w:t xml:space="preserve"> is now </w:t>
      </w:r>
      <w:proofErr w:type="gramStart"/>
      <w:r w:rsidR="00056D2E">
        <w:rPr>
          <w:rFonts w:ascii="Book Antiqua" w:hAnsi="Book Antiqua"/>
          <w:sz w:val="24"/>
          <w:szCs w:val="24"/>
          <w:lang w:val="en-US"/>
        </w:rPr>
        <w:t>accumulating</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15,119,120]</w:t>
      </w:r>
      <w:r w:rsidRPr="003460F1">
        <w:rPr>
          <w:rFonts w:ascii="Book Antiqua" w:hAnsi="Book Antiqua"/>
          <w:sz w:val="24"/>
          <w:szCs w:val="24"/>
          <w:lang w:val="en-US"/>
        </w:rPr>
        <w:t xml:space="preserve">. Seifert </w:t>
      </w:r>
      <w:r w:rsidR="00E4194F" w:rsidRPr="00E4194F">
        <w:rPr>
          <w:rFonts w:ascii="Book Antiqua" w:hAnsi="Book Antiqua"/>
          <w:i/>
          <w:sz w:val="24"/>
          <w:szCs w:val="24"/>
          <w:lang w:val="en-US"/>
        </w:rPr>
        <w:t xml:space="preserve">et </w:t>
      </w:r>
      <w:proofErr w:type="gramStart"/>
      <w:r w:rsidR="00E4194F" w:rsidRPr="00E4194F">
        <w:rPr>
          <w:rFonts w:ascii="Book Antiqua" w:hAnsi="Book Antiqua"/>
          <w:i/>
          <w:sz w:val="24"/>
          <w:szCs w:val="24"/>
          <w:lang w:val="en-US"/>
        </w:rPr>
        <w:t>al</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50]</w:t>
      </w:r>
      <w:r w:rsidRPr="003460F1">
        <w:rPr>
          <w:rFonts w:ascii="Book Antiqua" w:hAnsi="Book Antiqua"/>
          <w:sz w:val="24"/>
          <w:szCs w:val="24"/>
          <w:lang w:val="en-US"/>
        </w:rPr>
        <w:t xml:space="preserve"> found the viral genome in the brain tissue of a young woman with </w:t>
      </w:r>
      <w:r w:rsidRPr="003460F1">
        <w:rPr>
          <w:rFonts w:ascii="Book Antiqua" w:hAnsi="Book Antiqua"/>
          <w:sz w:val="24"/>
          <w:szCs w:val="24"/>
          <w:shd w:val="clear" w:color="auto" w:fill="FFFFFF"/>
          <w:lang w:val="en-US"/>
        </w:rPr>
        <w:t xml:space="preserve">encephalitis; </w:t>
      </w:r>
      <w:r w:rsidRPr="003460F1">
        <w:rPr>
          <w:rStyle w:val="highlight"/>
          <w:rFonts w:ascii="Book Antiqua" w:hAnsi="Book Antiqua"/>
          <w:sz w:val="24"/>
          <w:szCs w:val="24"/>
          <w:shd w:val="clear" w:color="auto" w:fill="FFFFFF"/>
          <w:lang w:val="en-US"/>
        </w:rPr>
        <w:t xml:space="preserve">likewise, Vargas </w:t>
      </w:r>
      <w:r w:rsidR="00E4194F" w:rsidRPr="00E4194F">
        <w:rPr>
          <w:rStyle w:val="highlight"/>
          <w:rFonts w:ascii="Book Antiqua" w:hAnsi="Book Antiqua"/>
          <w:i/>
          <w:sz w:val="24"/>
          <w:szCs w:val="24"/>
          <w:shd w:val="clear" w:color="auto" w:fill="FFFFFF"/>
          <w:lang w:val="en-US"/>
        </w:rPr>
        <w:t>et al</w:t>
      </w:r>
      <w:r w:rsidRPr="00056D2E">
        <w:rPr>
          <w:rStyle w:val="highlight"/>
          <w:rFonts w:ascii="Book Antiqua" w:hAnsi="Book Antiqua"/>
          <w:sz w:val="24"/>
          <w:szCs w:val="24"/>
          <w:shd w:val="clear" w:color="auto" w:fill="FFFFFF"/>
          <w:vertAlign w:val="superscript"/>
          <w:lang w:val="en-US"/>
        </w:rPr>
        <w:t>[121]</w:t>
      </w:r>
      <w:r w:rsidRPr="003460F1">
        <w:rPr>
          <w:rStyle w:val="highlight"/>
          <w:rFonts w:ascii="Book Antiqua" w:hAnsi="Book Antiqua"/>
          <w:sz w:val="24"/>
          <w:szCs w:val="24"/>
          <w:shd w:val="clear" w:color="auto" w:fill="FFFFFF"/>
          <w:lang w:val="en-US"/>
        </w:rPr>
        <w:t xml:space="preserve"> identified HCV RNA negative strands</w:t>
      </w:r>
      <w:r w:rsidRPr="003460F1">
        <w:rPr>
          <w:rFonts w:ascii="Book Antiqua" w:hAnsi="Book Antiqua"/>
          <w:sz w:val="24"/>
          <w:szCs w:val="24"/>
          <w:shd w:val="clear" w:color="auto" w:fill="FFFFFF"/>
          <w:lang w:val="en-US"/>
        </w:rPr>
        <w:t xml:space="preserve">, </w:t>
      </w:r>
      <w:r w:rsidRPr="00E4194F">
        <w:rPr>
          <w:rFonts w:ascii="Book Antiqua" w:hAnsi="Book Antiqua"/>
          <w:i/>
          <w:sz w:val="24"/>
          <w:szCs w:val="24"/>
          <w:shd w:val="clear" w:color="auto" w:fill="FFFFFF"/>
          <w:lang w:val="en-US"/>
        </w:rPr>
        <w:t>i.e.</w:t>
      </w:r>
      <w:r w:rsidRPr="003460F1">
        <w:rPr>
          <w:rFonts w:ascii="Book Antiqua" w:hAnsi="Book Antiqua"/>
          <w:sz w:val="24"/>
          <w:szCs w:val="24"/>
          <w:shd w:val="clear" w:color="auto" w:fill="FFFFFF"/>
          <w:lang w:val="en-US"/>
        </w:rPr>
        <w:t>, viral replicative forms, in the subcortical white matter and cerebral cortex</w:t>
      </w:r>
      <w:r w:rsidRPr="003460F1">
        <w:rPr>
          <w:rStyle w:val="apple-converted-space"/>
          <w:rFonts w:ascii="Book Antiqua" w:hAnsi="Book Antiqua"/>
          <w:sz w:val="24"/>
          <w:szCs w:val="24"/>
          <w:shd w:val="clear" w:color="auto" w:fill="FFFFFF"/>
          <w:lang w:val="en-US"/>
        </w:rPr>
        <w:t xml:space="preserve"> from two patients. Similarly, </w:t>
      </w:r>
      <w:r w:rsidRPr="003460F1">
        <w:rPr>
          <w:rStyle w:val="highlight"/>
          <w:rFonts w:ascii="Book Antiqua" w:hAnsi="Book Antiqua"/>
          <w:sz w:val="24"/>
          <w:szCs w:val="24"/>
          <w:shd w:val="clear" w:color="auto" w:fill="FFFFFF"/>
          <w:lang w:val="en-US"/>
        </w:rPr>
        <w:t xml:space="preserve">Wilkinson </w:t>
      </w:r>
      <w:r w:rsidR="00E4194F" w:rsidRPr="00E4194F">
        <w:rPr>
          <w:rStyle w:val="highlight"/>
          <w:rFonts w:ascii="Book Antiqua" w:hAnsi="Book Antiqua"/>
          <w:i/>
          <w:sz w:val="24"/>
          <w:szCs w:val="24"/>
          <w:shd w:val="clear" w:color="auto" w:fill="FFFFFF"/>
          <w:lang w:val="en-US"/>
        </w:rPr>
        <w:t xml:space="preserve">et </w:t>
      </w:r>
      <w:proofErr w:type="gramStart"/>
      <w:r w:rsidR="00E4194F" w:rsidRPr="00E4194F">
        <w:rPr>
          <w:rStyle w:val="highlight"/>
          <w:rFonts w:ascii="Book Antiqua" w:hAnsi="Book Antiqua"/>
          <w:i/>
          <w:sz w:val="24"/>
          <w:szCs w:val="24"/>
          <w:shd w:val="clear" w:color="auto" w:fill="FFFFFF"/>
          <w:lang w:val="en-US"/>
        </w:rPr>
        <w:t>al</w:t>
      </w:r>
      <w:r w:rsidRPr="00056D2E">
        <w:rPr>
          <w:rStyle w:val="highlight"/>
          <w:rFonts w:ascii="Book Antiqua" w:hAnsi="Book Antiqua"/>
          <w:sz w:val="24"/>
          <w:szCs w:val="24"/>
          <w:shd w:val="clear" w:color="auto" w:fill="FFFFFF"/>
          <w:vertAlign w:val="superscript"/>
          <w:lang w:val="en-US"/>
        </w:rPr>
        <w:t>[</w:t>
      </w:r>
      <w:proofErr w:type="gramEnd"/>
      <w:r w:rsidRPr="00056D2E">
        <w:rPr>
          <w:rStyle w:val="highlight"/>
          <w:rFonts w:ascii="Book Antiqua" w:hAnsi="Book Antiqua"/>
          <w:sz w:val="24"/>
          <w:szCs w:val="24"/>
          <w:shd w:val="clear" w:color="auto" w:fill="FFFFFF"/>
          <w:vertAlign w:val="superscript"/>
          <w:lang w:val="en-US"/>
        </w:rPr>
        <w:t>122]</w:t>
      </w:r>
      <w:r w:rsidRPr="003460F1">
        <w:rPr>
          <w:rStyle w:val="highlight"/>
          <w:rFonts w:ascii="Book Antiqua" w:hAnsi="Book Antiqua"/>
          <w:sz w:val="24"/>
          <w:szCs w:val="24"/>
          <w:shd w:val="clear" w:color="auto" w:fill="FFFFFF"/>
          <w:lang w:val="en-US"/>
        </w:rPr>
        <w:t xml:space="preserve"> detected HCV RNA in CD68-positive cells of CNS</w:t>
      </w:r>
      <w:r w:rsidRPr="003460F1">
        <w:rPr>
          <w:rFonts w:ascii="Book Antiqua" w:hAnsi="Book Antiqua"/>
          <w:sz w:val="24"/>
          <w:szCs w:val="24"/>
          <w:shd w:val="clear" w:color="auto" w:fill="FFFFFF"/>
          <w:lang w:val="en-US"/>
        </w:rPr>
        <w:t xml:space="preserve"> (macrophages/microglia) from</w:t>
      </w:r>
      <w:r w:rsidRPr="003460F1">
        <w:rPr>
          <w:rStyle w:val="highlight"/>
          <w:rFonts w:ascii="Book Antiqua" w:hAnsi="Book Antiqua"/>
          <w:sz w:val="24"/>
          <w:szCs w:val="24"/>
          <w:shd w:val="clear" w:color="auto" w:fill="FFFFFF"/>
          <w:lang w:val="en-US"/>
        </w:rPr>
        <w:t xml:space="preserve"> 8 patients; HCV</w:t>
      </w:r>
      <w:r w:rsidRPr="003460F1">
        <w:rPr>
          <w:rStyle w:val="apple-converted-space"/>
          <w:rFonts w:ascii="Book Antiqua" w:hAnsi="Book Antiqua"/>
          <w:sz w:val="24"/>
          <w:szCs w:val="24"/>
          <w:shd w:val="clear" w:color="auto" w:fill="FFFFFF"/>
          <w:lang w:val="en-US"/>
        </w:rPr>
        <w:t> </w:t>
      </w:r>
      <w:r w:rsidRPr="003460F1">
        <w:rPr>
          <w:rFonts w:ascii="Book Antiqua" w:hAnsi="Book Antiqua"/>
          <w:sz w:val="24"/>
          <w:szCs w:val="24"/>
          <w:shd w:val="clear" w:color="auto" w:fill="FFFFFF"/>
          <w:lang w:val="en-US"/>
        </w:rPr>
        <w:t>RNA negative strands</w:t>
      </w:r>
      <w:r w:rsidRPr="003460F1">
        <w:rPr>
          <w:rStyle w:val="apple-converted-space"/>
          <w:rFonts w:ascii="Book Antiqua" w:hAnsi="Book Antiqua"/>
          <w:sz w:val="24"/>
          <w:szCs w:val="24"/>
          <w:shd w:val="clear" w:color="auto" w:fill="FFFFFF"/>
          <w:lang w:val="en-US"/>
        </w:rPr>
        <w:t> </w:t>
      </w:r>
      <w:r w:rsidRPr="003460F1">
        <w:rPr>
          <w:rFonts w:ascii="Book Antiqua" w:hAnsi="Book Antiqua"/>
          <w:sz w:val="24"/>
          <w:szCs w:val="24"/>
          <w:shd w:val="clear" w:color="auto" w:fill="FFFFFF"/>
          <w:lang w:val="en-US"/>
        </w:rPr>
        <w:t>were found in three patients. Microglial cells, a resident CNS macrophage population, have been hypothesized to be the main tar</w:t>
      </w:r>
      <w:r w:rsidR="00056D2E">
        <w:rPr>
          <w:rFonts w:ascii="Book Antiqua" w:hAnsi="Book Antiqua"/>
          <w:sz w:val="24"/>
          <w:szCs w:val="24"/>
          <w:shd w:val="clear" w:color="auto" w:fill="FFFFFF"/>
          <w:lang w:val="en-US"/>
        </w:rPr>
        <w:t xml:space="preserve">gets for HCV entry into the </w:t>
      </w:r>
      <w:proofErr w:type="gramStart"/>
      <w:r w:rsidR="00056D2E">
        <w:rPr>
          <w:rFonts w:ascii="Book Antiqua" w:hAnsi="Book Antiqua"/>
          <w:sz w:val="24"/>
          <w:szCs w:val="24"/>
          <w:shd w:val="clear" w:color="auto" w:fill="FFFFFF"/>
          <w:lang w:val="en-US"/>
        </w:rPr>
        <w:t>CNS</w:t>
      </w:r>
      <w:r w:rsidRPr="00056D2E">
        <w:rPr>
          <w:rFonts w:ascii="Book Antiqua" w:hAnsi="Book Antiqua"/>
          <w:sz w:val="24"/>
          <w:szCs w:val="24"/>
          <w:shd w:val="clear" w:color="auto" w:fill="FFFFFF"/>
          <w:vertAlign w:val="superscript"/>
          <w:lang w:val="en-US"/>
        </w:rPr>
        <w:t>[</w:t>
      </w:r>
      <w:proofErr w:type="gramEnd"/>
      <w:r w:rsidRPr="00056D2E">
        <w:rPr>
          <w:rFonts w:ascii="Book Antiqua" w:hAnsi="Book Antiqua"/>
          <w:sz w:val="24"/>
          <w:szCs w:val="24"/>
          <w:shd w:val="clear" w:color="auto" w:fill="FFFFFF"/>
          <w:vertAlign w:val="superscript"/>
          <w:lang w:val="en-US"/>
        </w:rPr>
        <w:t>123]</w:t>
      </w:r>
      <w:r w:rsidRPr="003460F1">
        <w:rPr>
          <w:rFonts w:ascii="Book Antiqua" w:hAnsi="Book Antiqua"/>
          <w:sz w:val="24"/>
          <w:szCs w:val="24"/>
          <w:shd w:val="clear" w:color="auto" w:fill="FFFFFF"/>
          <w:lang w:val="en-US"/>
        </w:rPr>
        <w:t>. Specifically, macrophages may warrant virus access into the CNS through a 'Trojan horse' mechanism, in a process similar to that hypothesized for HIV. CNS infection may follow HCV virus replication in peripheral blood mononuclear cells, which are able to cross the blood brain barrier and to serve as pre</w:t>
      </w:r>
      <w:r w:rsidR="00056D2E">
        <w:rPr>
          <w:rFonts w:ascii="Book Antiqua" w:hAnsi="Book Antiqua"/>
          <w:sz w:val="24"/>
          <w:szCs w:val="24"/>
          <w:shd w:val="clear" w:color="auto" w:fill="FFFFFF"/>
          <w:lang w:val="en-US"/>
        </w:rPr>
        <w:t xml:space="preserve">cursors of CNS microglial </w:t>
      </w:r>
      <w:proofErr w:type="gramStart"/>
      <w:r w:rsidR="00056D2E">
        <w:rPr>
          <w:rFonts w:ascii="Book Antiqua" w:hAnsi="Book Antiqua"/>
          <w:sz w:val="24"/>
          <w:szCs w:val="24"/>
          <w:shd w:val="clear" w:color="auto" w:fill="FFFFFF"/>
          <w:lang w:val="en-US"/>
        </w:rPr>
        <w:t>cells</w:t>
      </w:r>
      <w:r w:rsidRPr="00056D2E">
        <w:rPr>
          <w:rFonts w:ascii="Book Antiqua" w:hAnsi="Book Antiqua"/>
          <w:sz w:val="24"/>
          <w:szCs w:val="24"/>
          <w:shd w:val="clear" w:color="auto" w:fill="FFFFFF"/>
          <w:vertAlign w:val="superscript"/>
          <w:lang w:val="en-US"/>
        </w:rPr>
        <w:t>[</w:t>
      </w:r>
      <w:proofErr w:type="gramEnd"/>
      <w:r w:rsidRPr="00056D2E">
        <w:rPr>
          <w:rFonts w:ascii="Book Antiqua" w:hAnsi="Book Antiqua"/>
          <w:sz w:val="24"/>
          <w:szCs w:val="24"/>
          <w:shd w:val="clear" w:color="auto" w:fill="FFFFFF"/>
          <w:vertAlign w:val="superscript"/>
          <w:lang w:val="en-US"/>
        </w:rPr>
        <w:t>17,122,124]</w:t>
      </w:r>
      <w:r w:rsidRPr="003460F1">
        <w:rPr>
          <w:rFonts w:ascii="Book Antiqua" w:hAnsi="Book Antiqua"/>
          <w:sz w:val="24"/>
          <w:szCs w:val="24"/>
          <w:shd w:val="clear" w:color="auto" w:fill="FFFFFF"/>
          <w:lang w:val="en-US"/>
        </w:rPr>
        <w:t>. Moreover, tumor necrosis factor-</w:t>
      </w:r>
      <w:r w:rsidR="00676426" w:rsidRPr="00056D2E">
        <w:rPr>
          <w:rFonts w:ascii="Symbol" w:hAnsi="Symbol"/>
          <w:sz w:val="24"/>
          <w:szCs w:val="24"/>
          <w:shd w:val="clear" w:color="auto" w:fill="FFFFFF"/>
          <w:lang w:val="en-US"/>
        </w:rPr>
        <w:t></w:t>
      </w:r>
      <w:r w:rsidRPr="003460F1">
        <w:rPr>
          <w:rFonts w:ascii="Book Antiqua" w:hAnsi="Book Antiqua"/>
          <w:sz w:val="24"/>
          <w:szCs w:val="24"/>
          <w:shd w:val="clear" w:color="auto" w:fill="FFFFFF"/>
          <w:lang w:val="en-US"/>
        </w:rPr>
        <w:t xml:space="preserve"> (TNF-</w:t>
      </w:r>
      <w:r w:rsidR="00676426" w:rsidRPr="00056D2E">
        <w:rPr>
          <w:rFonts w:ascii="Symbol" w:hAnsi="Symbol"/>
          <w:sz w:val="24"/>
          <w:szCs w:val="24"/>
          <w:shd w:val="clear" w:color="auto" w:fill="FFFFFF"/>
          <w:lang w:val="en-US"/>
        </w:rPr>
        <w:t></w:t>
      </w:r>
      <w:r w:rsidRPr="003460F1">
        <w:rPr>
          <w:rFonts w:ascii="Book Antiqua" w:hAnsi="Book Antiqua"/>
          <w:sz w:val="24"/>
          <w:szCs w:val="24"/>
          <w:shd w:val="clear" w:color="auto" w:fill="FFFFFF"/>
          <w:lang w:val="en-US"/>
        </w:rPr>
        <w:t>) an</w:t>
      </w:r>
      <w:r w:rsidR="00DF60F8" w:rsidRPr="003460F1">
        <w:rPr>
          <w:rFonts w:ascii="Book Antiqua" w:hAnsi="Book Antiqua"/>
          <w:sz w:val="24"/>
          <w:szCs w:val="24"/>
          <w:shd w:val="clear" w:color="auto" w:fill="FFFFFF"/>
          <w:lang w:val="en-US"/>
        </w:rPr>
        <w:t xml:space="preserve">d interleukin 8 (IL-8), which are </w:t>
      </w:r>
      <w:r w:rsidRPr="003460F1">
        <w:rPr>
          <w:rFonts w:ascii="Book Antiqua" w:hAnsi="Book Antiqua"/>
          <w:sz w:val="24"/>
          <w:szCs w:val="24"/>
          <w:shd w:val="clear" w:color="auto" w:fill="FFFFFF"/>
          <w:lang w:val="en-US"/>
        </w:rPr>
        <w:t>associated with neuropsychiatric disorders, have been found to be secreted by HCV-infected microglial cells. A close relationship between</w:t>
      </w:r>
      <w:r w:rsidRPr="003460F1">
        <w:rPr>
          <w:rStyle w:val="apple-converted-space"/>
          <w:rFonts w:ascii="Book Antiqua" w:hAnsi="Book Antiqua"/>
          <w:sz w:val="24"/>
          <w:szCs w:val="24"/>
          <w:shd w:val="clear" w:color="auto" w:fill="FFFFFF"/>
          <w:lang w:val="en-US"/>
        </w:rPr>
        <w:t xml:space="preserve"> HCV RNA sequences detected in the brain and cerebrospinal fluid </w:t>
      </w:r>
      <w:r w:rsidRPr="003460F1">
        <w:rPr>
          <w:rFonts w:ascii="Book Antiqua" w:hAnsi="Book Antiqua"/>
          <w:sz w:val="24"/>
          <w:szCs w:val="24"/>
          <w:shd w:val="clear" w:color="auto" w:fill="FFFFFF"/>
          <w:lang w:val="en-US"/>
        </w:rPr>
        <w:t>and those found in lymph nodes and peripheral blood mononuclear cells come</w:t>
      </w:r>
      <w:r w:rsidR="00056D2E">
        <w:rPr>
          <w:rFonts w:ascii="Book Antiqua" w:hAnsi="Book Antiqua"/>
          <w:sz w:val="24"/>
          <w:szCs w:val="24"/>
          <w:shd w:val="clear" w:color="auto" w:fill="FFFFFF"/>
          <w:lang w:val="en-US"/>
        </w:rPr>
        <w:t xml:space="preserve">s in support of this </w:t>
      </w:r>
      <w:proofErr w:type="gramStart"/>
      <w:r w:rsidR="00056D2E">
        <w:rPr>
          <w:rFonts w:ascii="Book Antiqua" w:hAnsi="Book Antiqua"/>
          <w:sz w:val="24"/>
          <w:szCs w:val="24"/>
          <w:shd w:val="clear" w:color="auto" w:fill="FFFFFF"/>
          <w:lang w:val="en-US"/>
        </w:rPr>
        <w:t>hypothesis</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125]</w:t>
      </w:r>
      <w:r w:rsidRPr="003460F1">
        <w:rPr>
          <w:rFonts w:ascii="Book Antiqua" w:hAnsi="Book Antiqua"/>
          <w:sz w:val="24"/>
          <w:szCs w:val="24"/>
          <w:lang w:val="en-US"/>
        </w:rPr>
        <w:t xml:space="preserve">. </w:t>
      </w:r>
      <w:r w:rsidRPr="003460F1">
        <w:rPr>
          <w:rFonts w:ascii="Book Antiqua" w:hAnsi="Book Antiqua"/>
          <w:sz w:val="24"/>
          <w:szCs w:val="24"/>
          <w:lang w:val="en-US" w:eastAsia="it-IT"/>
        </w:rPr>
        <w:t xml:space="preserve">Conversely, the diversity of viral </w:t>
      </w:r>
      <w:proofErr w:type="spellStart"/>
      <w:r w:rsidRPr="003460F1">
        <w:rPr>
          <w:rFonts w:ascii="Book Antiqua" w:hAnsi="Book Antiqua"/>
          <w:sz w:val="24"/>
          <w:szCs w:val="24"/>
          <w:lang w:val="en-US" w:eastAsia="it-IT"/>
        </w:rPr>
        <w:t>quasispecies</w:t>
      </w:r>
      <w:proofErr w:type="spellEnd"/>
      <w:r w:rsidRPr="003460F1">
        <w:rPr>
          <w:rFonts w:ascii="Book Antiqua" w:hAnsi="Book Antiqua"/>
          <w:sz w:val="24"/>
          <w:szCs w:val="24"/>
          <w:lang w:val="en-US" w:eastAsia="it-IT"/>
        </w:rPr>
        <w:t xml:space="preserve"> between the CNS and liver supports the notion of independent viral evolution </w:t>
      </w:r>
      <w:r w:rsidR="00056D2E">
        <w:rPr>
          <w:rFonts w:ascii="Book Antiqua" w:hAnsi="Book Antiqua"/>
          <w:sz w:val="24"/>
          <w:szCs w:val="24"/>
          <w:lang w:val="en-US" w:eastAsia="it-IT"/>
        </w:rPr>
        <w:t xml:space="preserve">in the two sites of </w:t>
      </w:r>
      <w:proofErr w:type="gramStart"/>
      <w:r w:rsidR="00056D2E">
        <w:rPr>
          <w:rFonts w:ascii="Book Antiqua" w:hAnsi="Book Antiqua"/>
          <w:sz w:val="24"/>
          <w:szCs w:val="24"/>
          <w:lang w:val="en-US" w:eastAsia="it-IT"/>
        </w:rPr>
        <w:t>replication</w:t>
      </w:r>
      <w:r w:rsidRPr="00056D2E">
        <w:rPr>
          <w:rFonts w:ascii="Book Antiqua" w:hAnsi="Book Antiqua"/>
          <w:sz w:val="24"/>
          <w:szCs w:val="24"/>
          <w:vertAlign w:val="superscript"/>
          <w:lang w:val="en-US" w:eastAsia="it-IT"/>
        </w:rPr>
        <w:t>[</w:t>
      </w:r>
      <w:proofErr w:type="gramEnd"/>
      <w:r w:rsidRPr="00056D2E">
        <w:rPr>
          <w:rFonts w:ascii="Book Antiqua" w:hAnsi="Book Antiqua"/>
          <w:sz w:val="24"/>
          <w:szCs w:val="24"/>
          <w:vertAlign w:val="superscript"/>
          <w:lang w:val="en-US" w:eastAsia="it-IT"/>
        </w:rPr>
        <w:t>15]</w:t>
      </w:r>
      <w:r w:rsidRPr="003460F1">
        <w:rPr>
          <w:rFonts w:ascii="Book Antiqua" w:hAnsi="Book Antiqua"/>
          <w:sz w:val="24"/>
          <w:szCs w:val="24"/>
          <w:lang w:val="en-US" w:eastAsia="it-IT"/>
        </w:rPr>
        <w:t>. Evidence</w:t>
      </w:r>
      <w:r w:rsidRPr="003460F1">
        <w:rPr>
          <w:rFonts w:ascii="Book Antiqua" w:hAnsi="Book Antiqua"/>
          <w:sz w:val="24"/>
          <w:szCs w:val="24"/>
          <w:shd w:val="clear" w:color="auto" w:fill="FFFFFF"/>
          <w:lang w:val="en-US"/>
        </w:rPr>
        <w:t xml:space="preserve"> suggests that brain-specific viral variants may favor HCV latency in the CNS, possibly because of mutations in the viral gene IRES, which is known to drive the initial tran</w:t>
      </w:r>
      <w:r w:rsidR="00056D2E">
        <w:rPr>
          <w:rFonts w:ascii="Book Antiqua" w:hAnsi="Book Antiqua"/>
          <w:sz w:val="24"/>
          <w:szCs w:val="24"/>
          <w:shd w:val="clear" w:color="auto" w:fill="FFFFFF"/>
          <w:lang w:val="en-US"/>
        </w:rPr>
        <w:t xml:space="preserve">slocation of viral </w:t>
      </w:r>
      <w:proofErr w:type="gramStart"/>
      <w:r w:rsidR="00056D2E">
        <w:rPr>
          <w:rFonts w:ascii="Book Antiqua" w:hAnsi="Book Antiqua"/>
          <w:sz w:val="24"/>
          <w:szCs w:val="24"/>
          <w:shd w:val="clear" w:color="auto" w:fill="FFFFFF"/>
          <w:lang w:val="en-US"/>
        </w:rPr>
        <w:t>polyproteins</w:t>
      </w:r>
      <w:r w:rsidRPr="00056D2E">
        <w:rPr>
          <w:rFonts w:ascii="Book Antiqua" w:hAnsi="Book Antiqua"/>
          <w:sz w:val="24"/>
          <w:szCs w:val="24"/>
          <w:shd w:val="clear" w:color="auto" w:fill="FFFFFF"/>
          <w:vertAlign w:val="superscript"/>
          <w:lang w:val="en-US"/>
        </w:rPr>
        <w:t>[</w:t>
      </w:r>
      <w:proofErr w:type="gramEnd"/>
      <w:r w:rsidRPr="00056D2E">
        <w:rPr>
          <w:rFonts w:ascii="Book Antiqua" w:hAnsi="Book Antiqua"/>
          <w:sz w:val="24"/>
          <w:szCs w:val="24"/>
          <w:shd w:val="clear" w:color="auto" w:fill="FFFFFF"/>
          <w:vertAlign w:val="superscript"/>
          <w:lang w:val="en-US"/>
        </w:rPr>
        <w:t>16,17]</w:t>
      </w:r>
      <w:r w:rsidRPr="003460F1">
        <w:rPr>
          <w:rFonts w:ascii="Book Antiqua" w:hAnsi="Book Antiqua"/>
          <w:sz w:val="24"/>
          <w:szCs w:val="24"/>
          <w:shd w:val="clear" w:color="auto" w:fill="FFFFFF"/>
          <w:lang w:val="en-US"/>
        </w:rPr>
        <w:t>.</w:t>
      </w:r>
    </w:p>
    <w:p w14:paraId="214A2CE3" w14:textId="3C34C5CB" w:rsidR="00373676" w:rsidRPr="003460F1" w:rsidRDefault="00373676" w:rsidP="009E2C7C">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3460F1">
        <w:rPr>
          <w:rFonts w:ascii="Book Antiqua" w:hAnsi="Book Antiqua"/>
          <w:sz w:val="24"/>
          <w:szCs w:val="24"/>
          <w:lang w:val="en-US"/>
        </w:rPr>
        <w:t>Since HCV core and non-structural NS3 and NS5A proteins have been found to activate macrophages/microglia as well as astrocytes of infected patients, HCV proteins have been hypothesized to have a</w:t>
      </w:r>
      <w:r w:rsidR="00056D2E">
        <w:rPr>
          <w:rFonts w:ascii="Book Antiqua" w:hAnsi="Book Antiqua"/>
          <w:sz w:val="24"/>
          <w:szCs w:val="24"/>
          <w:lang w:val="en-US"/>
        </w:rPr>
        <w:t xml:space="preserve"> role in inducing neurotoxicity</w:t>
      </w:r>
      <w:r w:rsidRPr="00056D2E">
        <w:rPr>
          <w:rFonts w:ascii="Book Antiqua" w:hAnsi="Book Antiqua"/>
          <w:sz w:val="24"/>
          <w:szCs w:val="24"/>
          <w:vertAlign w:val="superscript"/>
          <w:lang w:val="en-US"/>
        </w:rPr>
        <w:t>[119,126]</w:t>
      </w:r>
      <w:r w:rsidRPr="003460F1">
        <w:rPr>
          <w:rFonts w:ascii="Book Antiqua" w:hAnsi="Book Antiqua"/>
          <w:sz w:val="24"/>
          <w:szCs w:val="24"/>
          <w:lang w:val="en-US"/>
        </w:rPr>
        <w:t xml:space="preserve">. HCV core protein has been </w:t>
      </w:r>
      <w:r w:rsidRPr="003460F1">
        <w:rPr>
          <w:rFonts w:ascii="Book Antiqua" w:hAnsi="Book Antiqua"/>
          <w:sz w:val="24"/>
          <w:szCs w:val="24"/>
          <w:lang w:val="en-US"/>
        </w:rPr>
        <w:lastRenderedPageBreak/>
        <w:t>described to mediate neuronal injury by suppression of neuronal autophag</w:t>
      </w:r>
      <w:r w:rsidR="00056D2E">
        <w:rPr>
          <w:rFonts w:ascii="Book Antiqua" w:hAnsi="Book Antiqua"/>
          <w:sz w:val="24"/>
          <w:szCs w:val="24"/>
          <w:lang w:val="en-US"/>
        </w:rPr>
        <w:t xml:space="preserve">y and through immune </w:t>
      </w:r>
      <w:proofErr w:type="gramStart"/>
      <w:r w:rsidR="00056D2E">
        <w:rPr>
          <w:rFonts w:ascii="Book Antiqua" w:hAnsi="Book Antiqua"/>
          <w:sz w:val="24"/>
          <w:szCs w:val="24"/>
          <w:lang w:val="en-US"/>
        </w:rPr>
        <w:t>activation</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127]</w:t>
      </w:r>
      <w:r w:rsidRPr="003460F1">
        <w:rPr>
          <w:rFonts w:ascii="Book Antiqua" w:hAnsi="Book Antiqua"/>
          <w:sz w:val="24"/>
          <w:szCs w:val="24"/>
          <w:lang w:val="en-US"/>
        </w:rPr>
        <w:t xml:space="preserve">. Specifically, HCV core protein has been demonstrated to activate both toll-like receptor 2 (TLR2) signaling and extracellular signal-related kinase (ERK); neurotoxicity has been described to result from prolonged </w:t>
      </w:r>
      <w:r w:rsidR="00056D2E">
        <w:rPr>
          <w:rFonts w:ascii="Book Antiqua" w:hAnsi="Book Antiqua"/>
          <w:sz w:val="24"/>
          <w:szCs w:val="24"/>
          <w:lang w:val="en-US"/>
        </w:rPr>
        <w:t xml:space="preserve">TLR2-mediated activation of </w:t>
      </w:r>
      <w:proofErr w:type="gramStart"/>
      <w:r w:rsidR="00056D2E">
        <w:rPr>
          <w:rFonts w:ascii="Book Antiqua" w:hAnsi="Book Antiqua"/>
          <w:sz w:val="24"/>
          <w:szCs w:val="24"/>
          <w:lang w:val="en-US"/>
        </w:rPr>
        <w:t>ERK</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128]</w:t>
      </w:r>
      <w:r w:rsidRPr="003460F1">
        <w:rPr>
          <w:rFonts w:ascii="Book Antiqua" w:hAnsi="Book Antiqua"/>
          <w:sz w:val="24"/>
          <w:szCs w:val="24"/>
          <w:lang w:val="en-US"/>
        </w:rPr>
        <w:t xml:space="preserve">. </w:t>
      </w:r>
    </w:p>
    <w:p w14:paraId="35A8C806" w14:textId="1CC800DB" w:rsidR="00373676" w:rsidRPr="003460F1" w:rsidRDefault="00373676" w:rsidP="009E2C7C">
      <w:pPr>
        <w:shd w:val="clear" w:color="auto" w:fill="FFFFFF"/>
        <w:adjustRightInd w:val="0"/>
        <w:snapToGrid w:val="0"/>
        <w:spacing w:after="0" w:line="360" w:lineRule="auto"/>
        <w:ind w:firstLine="709"/>
        <w:jc w:val="both"/>
        <w:rPr>
          <w:rFonts w:ascii="Book Antiqua" w:hAnsi="Book Antiqua"/>
          <w:color w:val="000000"/>
          <w:sz w:val="24"/>
          <w:szCs w:val="24"/>
          <w:lang w:val="en-US"/>
        </w:rPr>
      </w:pPr>
      <w:r w:rsidRPr="003460F1">
        <w:rPr>
          <w:rFonts w:ascii="Book Antiqua" w:hAnsi="Book Antiqua"/>
          <w:sz w:val="24"/>
          <w:szCs w:val="24"/>
          <w:lang w:val="en-US"/>
        </w:rPr>
        <w:t>Brain microvascular endothelial cells have been recently demonstrated to support</w:t>
      </w:r>
      <w:r w:rsidR="00056D2E">
        <w:rPr>
          <w:rFonts w:ascii="Book Antiqua" w:hAnsi="Book Antiqua"/>
          <w:color w:val="000000"/>
          <w:sz w:val="24"/>
          <w:szCs w:val="24"/>
          <w:lang w:val="en-US"/>
        </w:rPr>
        <w:t xml:space="preserve"> HCV tropism and </w:t>
      </w:r>
      <w:proofErr w:type="gramStart"/>
      <w:r w:rsidR="00056D2E">
        <w:rPr>
          <w:rFonts w:ascii="Book Antiqua" w:hAnsi="Book Antiqua"/>
          <w:color w:val="000000"/>
          <w:sz w:val="24"/>
          <w:szCs w:val="24"/>
          <w:lang w:val="en-US"/>
        </w:rPr>
        <w:t>replication</w:t>
      </w:r>
      <w:r w:rsidRPr="00056D2E">
        <w:rPr>
          <w:rFonts w:ascii="Book Antiqua" w:hAnsi="Book Antiqua"/>
          <w:color w:val="000000"/>
          <w:sz w:val="24"/>
          <w:szCs w:val="24"/>
          <w:vertAlign w:val="superscript"/>
          <w:lang w:val="en-US"/>
        </w:rPr>
        <w:t>[</w:t>
      </w:r>
      <w:proofErr w:type="gramEnd"/>
      <w:r w:rsidRPr="00056D2E">
        <w:rPr>
          <w:rFonts w:ascii="Book Antiqua" w:hAnsi="Book Antiqua"/>
          <w:color w:val="000000"/>
          <w:sz w:val="24"/>
          <w:szCs w:val="24"/>
          <w:vertAlign w:val="superscript"/>
          <w:lang w:val="en-US"/>
        </w:rPr>
        <w:t>49]</w:t>
      </w:r>
      <w:r w:rsidRPr="003460F1">
        <w:rPr>
          <w:rFonts w:ascii="Book Antiqua" w:hAnsi="Book Antiqua"/>
          <w:color w:val="000000"/>
          <w:sz w:val="24"/>
          <w:szCs w:val="24"/>
          <w:lang w:val="en-US"/>
        </w:rPr>
        <w:t xml:space="preserve">. HCV has been shown to induce apoptosis in these cells, leading to changes in the permeability of the blood brain barrier, microglia activation, and diffusion of pro-inflammatory cytokines into the CNS. </w:t>
      </w:r>
    </w:p>
    <w:p w14:paraId="270E5391" w14:textId="24739736" w:rsidR="00373676" w:rsidRPr="003460F1" w:rsidRDefault="00373676" w:rsidP="009E2C7C">
      <w:pPr>
        <w:shd w:val="clear" w:color="auto" w:fill="FFFFFF"/>
        <w:adjustRightInd w:val="0"/>
        <w:snapToGrid w:val="0"/>
        <w:spacing w:after="0" w:line="360" w:lineRule="auto"/>
        <w:ind w:firstLine="709"/>
        <w:jc w:val="both"/>
        <w:rPr>
          <w:rFonts w:ascii="Book Antiqua" w:hAnsi="Book Antiqua"/>
          <w:sz w:val="24"/>
          <w:szCs w:val="24"/>
          <w:lang w:val="en-US"/>
        </w:rPr>
      </w:pPr>
      <w:r w:rsidRPr="003460F1">
        <w:rPr>
          <w:rFonts w:ascii="Book Antiqua" w:hAnsi="Book Antiqua"/>
          <w:sz w:val="24"/>
          <w:szCs w:val="24"/>
          <w:lang w:val="en-US"/>
        </w:rPr>
        <w:t xml:space="preserve">However, evidence for an association between HCV </w:t>
      </w:r>
      <w:proofErr w:type="spellStart"/>
      <w:r w:rsidRPr="003460F1">
        <w:rPr>
          <w:rFonts w:ascii="Book Antiqua" w:hAnsi="Book Antiqua"/>
          <w:sz w:val="24"/>
          <w:szCs w:val="24"/>
          <w:lang w:val="en-US"/>
        </w:rPr>
        <w:t>neuroinvasion</w:t>
      </w:r>
      <w:proofErr w:type="spellEnd"/>
      <w:r w:rsidRPr="003460F1">
        <w:rPr>
          <w:rFonts w:ascii="Book Antiqua" w:hAnsi="Book Antiqua"/>
          <w:sz w:val="24"/>
          <w:szCs w:val="24"/>
          <w:lang w:val="en-US"/>
        </w:rPr>
        <w:t xml:space="preserve"> and neuropsychiatric disorders is currently scarce; indeed, replication of </w:t>
      </w:r>
      <w:proofErr w:type="spellStart"/>
      <w:r w:rsidRPr="003460F1">
        <w:rPr>
          <w:rFonts w:ascii="Book Antiqua" w:hAnsi="Book Antiqua"/>
          <w:sz w:val="24"/>
          <w:szCs w:val="24"/>
          <w:lang w:val="en-US"/>
        </w:rPr>
        <w:t>quasispecies</w:t>
      </w:r>
      <w:proofErr w:type="spellEnd"/>
      <w:r w:rsidRPr="003460F1">
        <w:rPr>
          <w:rFonts w:ascii="Book Antiqua" w:hAnsi="Book Antiqua"/>
          <w:sz w:val="24"/>
          <w:szCs w:val="24"/>
          <w:lang w:val="en-US"/>
        </w:rPr>
        <w:t xml:space="preserve"> occurs at a very low level within the CNS and HCV RNA is almost unde</w:t>
      </w:r>
      <w:r w:rsidR="00056D2E">
        <w:rPr>
          <w:rFonts w:ascii="Book Antiqua" w:hAnsi="Book Antiqua"/>
          <w:sz w:val="24"/>
          <w:szCs w:val="24"/>
          <w:lang w:val="en-US"/>
        </w:rPr>
        <w:t>tectable in cerebrospinal fluid</w:t>
      </w:r>
      <w:r w:rsidRPr="00056D2E">
        <w:rPr>
          <w:rFonts w:ascii="Book Antiqua" w:hAnsi="Book Antiqua"/>
          <w:sz w:val="24"/>
          <w:szCs w:val="24"/>
          <w:vertAlign w:val="superscript"/>
          <w:lang w:val="en-US"/>
        </w:rPr>
        <w:t>[129]</w:t>
      </w:r>
      <w:r w:rsidRPr="003460F1">
        <w:rPr>
          <w:rFonts w:ascii="Book Antiqua" w:hAnsi="Book Antiqua"/>
          <w:sz w:val="24"/>
          <w:szCs w:val="24"/>
          <w:lang w:val="en-US"/>
        </w:rPr>
        <w:t>; finally, a poor correlation between viral load and clinical m</w:t>
      </w:r>
      <w:r w:rsidR="00056D2E">
        <w:rPr>
          <w:rFonts w:ascii="Book Antiqua" w:hAnsi="Book Antiqua"/>
          <w:sz w:val="24"/>
          <w:szCs w:val="24"/>
          <w:lang w:val="en-US"/>
        </w:rPr>
        <w:t>anifestations has been reported</w:t>
      </w:r>
      <w:r w:rsidRPr="00056D2E">
        <w:rPr>
          <w:rFonts w:ascii="Book Antiqua" w:hAnsi="Book Antiqua"/>
          <w:sz w:val="24"/>
          <w:szCs w:val="24"/>
          <w:vertAlign w:val="superscript"/>
          <w:lang w:val="en-US"/>
        </w:rPr>
        <w:t>[130]</w:t>
      </w:r>
      <w:r w:rsidRPr="003460F1">
        <w:rPr>
          <w:rFonts w:ascii="Book Antiqua" w:hAnsi="Book Antiqua"/>
          <w:sz w:val="24"/>
          <w:szCs w:val="24"/>
          <w:lang w:val="en-US"/>
        </w:rPr>
        <w:t>.</w:t>
      </w:r>
    </w:p>
    <w:p w14:paraId="017CC7E4" w14:textId="77777777" w:rsidR="00056D2E" w:rsidRDefault="00056D2E" w:rsidP="009E2C7C">
      <w:pPr>
        <w:shd w:val="clear" w:color="auto" w:fill="FFFFFF"/>
        <w:adjustRightInd w:val="0"/>
        <w:snapToGrid w:val="0"/>
        <w:spacing w:after="0" w:line="360" w:lineRule="auto"/>
        <w:jc w:val="both"/>
        <w:rPr>
          <w:rFonts w:ascii="Book Antiqua" w:hAnsi="Book Antiqua"/>
          <w:b/>
          <w:sz w:val="24"/>
          <w:szCs w:val="24"/>
          <w:lang w:val="en-US" w:eastAsia="zh-CN"/>
        </w:rPr>
      </w:pPr>
    </w:p>
    <w:p w14:paraId="6BA89CCB" w14:textId="77777777" w:rsidR="00373676" w:rsidRPr="00056D2E" w:rsidRDefault="00373676" w:rsidP="009E2C7C">
      <w:pPr>
        <w:shd w:val="clear" w:color="auto" w:fill="FFFFFF"/>
        <w:adjustRightInd w:val="0"/>
        <w:snapToGrid w:val="0"/>
        <w:spacing w:after="0" w:line="360" w:lineRule="auto"/>
        <w:jc w:val="both"/>
        <w:rPr>
          <w:rFonts w:ascii="Book Antiqua" w:hAnsi="Book Antiqua"/>
          <w:b/>
          <w:i/>
          <w:sz w:val="24"/>
          <w:szCs w:val="24"/>
          <w:lang w:val="en-US"/>
        </w:rPr>
      </w:pPr>
      <w:r w:rsidRPr="00056D2E">
        <w:rPr>
          <w:rFonts w:ascii="Book Antiqua" w:hAnsi="Book Antiqua"/>
          <w:b/>
          <w:i/>
          <w:sz w:val="24"/>
          <w:szCs w:val="24"/>
          <w:lang w:val="en-US"/>
        </w:rPr>
        <w:t xml:space="preserve">HCV and </w:t>
      </w:r>
      <w:r w:rsidRPr="00056D2E">
        <w:rPr>
          <w:rFonts w:ascii="Book Antiqua" w:hAnsi="Book Antiqua"/>
          <w:b/>
          <w:i/>
          <w:sz w:val="24"/>
          <w:szCs w:val="24"/>
          <w:shd w:val="clear" w:color="auto" w:fill="FFFFFF"/>
          <w:lang w:val="en-US"/>
        </w:rPr>
        <w:t>changes in metabolic pathways</w:t>
      </w:r>
    </w:p>
    <w:p w14:paraId="3E93FDA6" w14:textId="0A7B6CC6" w:rsidR="00373676" w:rsidRPr="003460F1" w:rsidRDefault="00373676" w:rsidP="009E2C7C">
      <w:pPr>
        <w:shd w:val="clear" w:color="auto" w:fill="FFFFFF"/>
        <w:adjustRightInd w:val="0"/>
        <w:snapToGrid w:val="0"/>
        <w:spacing w:after="0" w:line="360" w:lineRule="auto"/>
        <w:jc w:val="both"/>
        <w:rPr>
          <w:rFonts w:ascii="Book Antiqua" w:hAnsi="Book Antiqua"/>
          <w:color w:val="008000"/>
          <w:sz w:val="24"/>
          <w:szCs w:val="24"/>
          <w:shd w:val="clear" w:color="auto" w:fill="FFFFFF"/>
          <w:lang w:val="en-US"/>
        </w:rPr>
      </w:pPr>
      <w:r w:rsidRPr="003460F1">
        <w:rPr>
          <w:rFonts w:ascii="Book Antiqua" w:hAnsi="Book Antiqua"/>
          <w:sz w:val="24"/>
          <w:szCs w:val="24"/>
          <w:shd w:val="clear" w:color="auto" w:fill="FFFFFF"/>
          <w:lang w:val="en-US"/>
        </w:rPr>
        <w:t>On proton magnetic resonance spectroscopy, metabolic abnormalities of choline/</w:t>
      </w:r>
      <w:proofErr w:type="spellStart"/>
      <w:r w:rsidRPr="003460F1">
        <w:rPr>
          <w:rFonts w:ascii="Book Antiqua" w:hAnsi="Book Antiqua"/>
          <w:sz w:val="24"/>
          <w:szCs w:val="24"/>
          <w:shd w:val="clear" w:color="auto" w:fill="FFFFFF"/>
          <w:lang w:val="en-US"/>
        </w:rPr>
        <w:t>creatine</w:t>
      </w:r>
      <w:proofErr w:type="spellEnd"/>
      <w:r w:rsidRPr="003460F1">
        <w:rPr>
          <w:rFonts w:ascii="Book Antiqua" w:hAnsi="Book Antiqua"/>
          <w:sz w:val="24"/>
          <w:szCs w:val="24"/>
          <w:shd w:val="clear" w:color="auto" w:fill="FFFFFF"/>
          <w:lang w:val="en-US"/>
        </w:rPr>
        <w:t xml:space="preserve"> ratio in basal ganglia and white matter have been detected in patients with histologically proven mild hepatitis C with respect to both healthy volunteers and chronic hepatitis B </w:t>
      </w:r>
      <w:proofErr w:type="gramStart"/>
      <w:r w:rsidRPr="003460F1">
        <w:rPr>
          <w:rFonts w:ascii="Book Antiqua" w:hAnsi="Book Antiqua"/>
          <w:sz w:val="24"/>
          <w:szCs w:val="24"/>
          <w:shd w:val="clear" w:color="auto" w:fill="FFFFFF"/>
          <w:lang w:val="en-US"/>
        </w:rPr>
        <w:t>patients</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131]</w:t>
      </w:r>
      <w:r w:rsidRPr="003460F1">
        <w:rPr>
          <w:rFonts w:ascii="Book Antiqua" w:hAnsi="Book Antiqua"/>
          <w:sz w:val="24"/>
          <w:szCs w:val="24"/>
          <w:lang w:val="en-US"/>
        </w:rPr>
        <w:t xml:space="preserve">, suggesting </w:t>
      </w:r>
      <w:r w:rsidRPr="003460F1">
        <w:rPr>
          <w:rFonts w:ascii="Book Antiqua" w:hAnsi="Book Antiqua"/>
          <w:sz w:val="24"/>
          <w:szCs w:val="24"/>
          <w:shd w:val="clear" w:color="auto" w:fill="FFFFFF"/>
          <w:lang w:val="en-US"/>
        </w:rPr>
        <w:t xml:space="preserve">a role for </w:t>
      </w:r>
      <w:r w:rsidRPr="003460F1">
        <w:rPr>
          <w:rFonts w:ascii="Book Antiqua" w:hAnsi="Book Antiqua"/>
          <w:color w:val="000000"/>
          <w:sz w:val="24"/>
          <w:szCs w:val="24"/>
          <w:shd w:val="clear" w:color="auto" w:fill="FFFFFF"/>
          <w:lang w:val="en-US"/>
        </w:rPr>
        <w:t xml:space="preserve">HCV itself in affecting cerebral functions. Moreover, significant correlations have been reported between </w:t>
      </w:r>
      <w:r w:rsidRPr="003460F1">
        <w:rPr>
          <w:rFonts w:ascii="Book Antiqua" w:hAnsi="Book Antiqua"/>
          <w:sz w:val="24"/>
          <w:szCs w:val="24"/>
          <w:lang w:val="en-US"/>
        </w:rPr>
        <w:t>cognitive dysfunction and HCV replication and between degree of impairment and the choline/</w:t>
      </w:r>
      <w:proofErr w:type="spellStart"/>
      <w:r w:rsidRPr="003460F1">
        <w:rPr>
          <w:rFonts w:ascii="Book Antiqua" w:hAnsi="Book Antiqua"/>
          <w:sz w:val="24"/>
          <w:szCs w:val="24"/>
          <w:lang w:val="en-US"/>
        </w:rPr>
        <w:t>creatine</w:t>
      </w:r>
      <w:proofErr w:type="spellEnd"/>
      <w:r w:rsidRPr="003460F1">
        <w:rPr>
          <w:rFonts w:ascii="Book Antiqua" w:hAnsi="Book Antiqua"/>
          <w:sz w:val="24"/>
          <w:szCs w:val="24"/>
          <w:lang w:val="en-US"/>
        </w:rPr>
        <w:t xml:space="preserve"> ratio in the</w:t>
      </w:r>
      <w:r w:rsidR="00056D2E">
        <w:rPr>
          <w:rFonts w:ascii="Book Antiqua" w:hAnsi="Book Antiqua"/>
          <w:sz w:val="24"/>
          <w:szCs w:val="24"/>
          <w:lang w:val="en-US"/>
        </w:rPr>
        <w:t xml:space="preserve"> basal ganglia and white </w:t>
      </w:r>
      <w:proofErr w:type="gramStart"/>
      <w:r w:rsidR="00056D2E">
        <w:rPr>
          <w:rFonts w:ascii="Book Antiqua" w:hAnsi="Book Antiqua"/>
          <w:sz w:val="24"/>
          <w:szCs w:val="24"/>
          <w:lang w:val="en-US"/>
        </w:rPr>
        <w:t>matter</w:t>
      </w:r>
      <w:r w:rsidRPr="00056D2E">
        <w:rPr>
          <w:rFonts w:ascii="Book Antiqua" w:hAnsi="Book Antiqua"/>
          <w:color w:val="000000"/>
          <w:sz w:val="24"/>
          <w:szCs w:val="24"/>
          <w:shd w:val="clear" w:color="auto" w:fill="FFFFFF"/>
          <w:vertAlign w:val="superscript"/>
          <w:lang w:val="en-US"/>
        </w:rPr>
        <w:t>[</w:t>
      </w:r>
      <w:proofErr w:type="gramEnd"/>
      <w:r w:rsidRPr="00056D2E">
        <w:rPr>
          <w:rFonts w:ascii="Book Antiqua" w:hAnsi="Book Antiqua"/>
          <w:color w:val="000000"/>
          <w:sz w:val="24"/>
          <w:szCs w:val="24"/>
          <w:shd w:val="clear" w:color="auto" w:fill="FFFFFF"/>
          <w:vertAlign w:val="superscript"/>
          <w:lang w:val="en-US"/>
        </w:rPr>
        <w:t>58]</w:t>
      </w:r>
      <w:r w:rsidRPr="003460F1">
        <w:rPr>
          <w:rFonts w:ascii="Book Antiqua" w:hAnsi="Book Antiqua"/>
          <w:color w:val="000000"/>
          <w:sz w:val="24"/>
          <w:szCs w:val="24"/>
          <w:shd w:val="clear" w:color="auto" w:fill="FFFFFF"/>
          <w:lang w:val="en-US"/>
        </w:rPr>
        <w:t>;</w:t>
      </w:r>
      <w:r w:rsidRPr="003460F1">
        <w:rPr>
          <w:rFonts w:ascii="Book Antiqua" w:hAnsi="Book Antiqua"/>
          <w:sz w:val="24"/>
          <w:szCs w:val="24"/>
          <w:lang w:val="en-US"/>
        </w:rPr>
        <w:t xml:space="preserve"> in contrast to what is commonly observed in hepatic encephalopathy, a higher content in cerebral choline has </w:t>
      </w:r>
      <w:r w:rsidR="00056D2E">
        <w:rPr>
          <w:rFonts w:ascii="Book Antiqua" w:hAnsi="Book Antiqua"/>
          <w:sz w:val="24"/>
          <w:szCs w:val="24"/>
          <w:lang w:val="en-US"/>
        </w:rPr>
        <w:t>been recorded in these patients</w:t>
      </w:r>
      <w:r w:rsidRPr="00056D2E">
        <w:rPr>
          <w:rFonts w:ascii="Book Antiqua" w:hAnsi="Book Antiqua"/>
          <w:sz w:val="24"/>
          <w:szCs w:val="24"/>
          <w:vertAlign w:val="superscript"/>
          <w:lang w:val="en-US"/>
        </w:rPr>
        <w:t>[132]</w:t>
      </w:r>
      <w:r w:rsidRPr="003460F1">
        <w:rPr>
          <w:rFonts w:ascii="Book Antiqua" w:hAnsi="Book Antiqua"/>
          <w:sz w:val="24"/>
          <w:szCs w:val="24"/>
          <w:lang w:val="en-US"/>
        </w:rPr>
        <w:t>. Although t</w:t>
      </w:r>
      <w:r w:rsidRPr="003460F1">
        <w:rPr>
          <w:rFonts w:ascii="Book Antiqua" w:hAnsi="Book Antiqua"/>
          <w:sz w:val="24"/>
          <w:szCs w:val="24"/>
          <w:shd w:val="clear" w:color="auto" w:fill="FFFFFF"/>
          <w:lang w:val="en-US"/>
        </w:rPr>
        <w:t>he exact significance of elevated choline in the white matter remains uncertain, it may be implicated in glial activation secondary to oxidative stress; a similar mechanism has been suggested for chronic fa</w:t>
      </w:r>
      <w:r w:rsidR="00056D2E">
        <w:rPr>
          <w:rFonts w:ascii="Book Antiqua" w:hAnsi="Book Antiqua"/>
          <w:sz w:val="24"/>
          <w:szCs w:val="24"/>
          <w:shd w:val="clear" w:color="auto" w:fill="FFFFFF"/>
          <w:lang w:val="en-US"/>
        </w:rPr>
        <w:t xml:space="preserve">tigue syndrome in HIV </w:t>
      </w:r>
      <w:proofErr w:type="gramStart"/>
      <w:r w:rsidR="00056D2E">
        <w:rPr>
          <w:rFonts w:ascii="Book Antiqua" w:hAnsi="Book Antiqua"/>
          <w:sz w:val="24"/>
          <w:szCs w:val="24"/>
          <w:shd w:val="clear" w:color="auto" w:fill="FFFFFF"/>
          <w:lang w:val="en-US"/>
        </w:rPr>
        <w:t>infection</w:t>
      </w:r>
      <w:r w:rsidRPr="00056D2E">
        <w:rPr>
          <w:rFonts w:ascii="Book Antiqua" w:hAnsi="Book Antiqua"/>
          <w:color w:val="000000"/>
          <w:sz w:val="24"/>
          <w:szCs w:val="24"/>
          <w:shd w:val="clear" w:color="auto" w:fill="FFFFFF"/>
          <w:vertAlign w:val="superscript"/>
          <w:lang w:val="en-US"/>
        </w:rPr>
        <w:t>[</w:t>
      </w:r>
      <w:proofErr w:type="gramEnd"/>
      <w:r w:rsidRPr="00056D2E">
        <w:rPr>
          <w:rFonts w:ascii="Book Antiqua" w:hAnsi="Book Antiqua"/>
          <w:color w:val="000000"/>
          <w:sz w:val="24"/>
          <w:szCs w:val="24"/>
          <w:shd w:val="clear" w:color="auto" w:fill="FFFFFF"/>
          <w:vertAlign w:val="superscript"/>
          <w:lang w:val="en-US"/>
        </w:rPr>
        <w:t>133,134]</w:t>
      </w:r>
      <w:r w:rsidRPr="003460F1">
        <w:rPr>
          <w:rFonts w:ascii="Book Antiqua" w:hAnsi="Book Antiqua"/>
          <w:color w:val="000000"/>
          <w:sz w:val="24"/>
          <w:szCs w:val="24"/>
          <w:shd w:val="clear" w:color="auto" w:fill="FFFFFF"/>
          <w:lang w:val="en-US"/>
        </w:rPr>
        <w:t xml:space="preserve">. </w:t>
      </w:r>
    </w:p>
    <w:p w14:paraId="4E76A458" w14:textId="2A274BB6" w:rsidR="00373676" w:rsidRPr="003460F1" w:rsidRDefault="00373676" w:rsidP="009E2C7C">
      <w:pPr>
        <w:shd w:val="clear" w:color="auto" w:fill="FFFFFF"/>
        <w:adjustRightInd w:val="0"/>
        <w:snapToGrid w:val="0"/>
        <w:spacing w:after="0" w:line="360" w:lineRule="auto"/>
        <w:ind w:firstLine="708"/>
        <w:jc w:val="both"/>
        <w:rPr>
          <w:rFonts w:ascii="Book Antiqua" w:hAnsi="Book Antiqua"/>
          <w:sz w:val="24"/>
          <w:szCs w:val="24"/>
          <w:lang w:val="en-US"/>
        </w:rPr>
      </w:pPr>
      <w:r w:rsidRPr="003460F1">
        <w:rPr>
          <w:rFonts w:ascii="Book Antiqua" w:hAnsi="Book Antiqua"/>
          <w:sz w:val="24"/>
          <w:szCs w:val="24"/>
          <w:shd w:val="clear" w:color="auto" w:fill="FFFFFF"/>
          <w:lang w:val="en-US"/>
        </w:rPr>
        <w:t>N-acetyl aspartate (NAA) is considered to be a marker of functional integrity of nervous cells and pathways; low levels are indeed as</w:t>
      </w:r>
      <w:r w:rsidR="00056D2E">
        <w:rPr>
          <w:rFonts w:ascii="Book Antiqua" w:hAnsi="Book Antiqua"/>
          <w:sz w:val="24"/>
          <w:szCs w:val="24"/>
          <w:shd w:val="clear" w:color="auto" w:fill="FFFFFF"/>
          <w:lang w:val="en-US"/>
        </w:rPr>
        <w:t xml:space="preserve">sociated with memory </w:t>
      </w:r>
      <w:proofErr w:type="gramStart"/>
      <w:r w:rsidR="00056D2E">
        <w:rPr>
          <w:rFonts w:ascii="Book Antiqua" w:hAnsi="Book Antiqua"/>
          <w:sz w:val="24"/>
          <w:szCs w:val="24"/>
          <w:shd w:val="clear" w:color="auto" w:fill="FFFFFF"/>
          <w:lang w:val="en-US"/>
        </w:rPr>
        <w:t>deficiency</w:t>
      </w:r>
      <w:r w:rsidRPr="00056D2E">
        <w:rPr>
          <w:rFonts w:ascii="Book Antiqua" w:hAnsi="Book Antiqua"/>
          <w:sz w:val="24"/>
          <w:szCs w:val="24"/>
          <w:shd w:val="clear" w:color="auto" w:fill="FFFFFF"/>
          <w:vertAlign w:val="superscript"/>
          <w:lang w:val="en-US"/>
        </w:rPr>
        <w:t>[</w:t>
      </w:r>
      <w:proofErr w:type="gramEnd"/>
      <w:r w:rsidRPr="00056D2E">
        <w:rPr>
          <w:rFonts w:ascii="Book Antiqua" w:hAnsi="Book Antiqua"/>
          <w:sz w:val="24"/>
          <w:szCs w:val="24"/>
          <w:shd w:val="clear" w:color="auto" w:fill="FFFFFF"/>
          <w:vertAlign w:val="superscript"/>
          <w:lang w:val="en-US"/>
        </w:rPr>
        <w:t>64]</w:t>
      </w:r>
      <w:r w:rsidRPr="003460F1">
        <w:rPr>
          <w:rFonts w:ascii="Book Antiqua" w:hAnsi="Book Antiqua"/>
          <w:sz w:val="24"/>
          <w:szCs w:val="24"/>
          <w:shd w:val="clear" w:color="auto" w:fill="FFFFFF"/>
          <w:lang w:val="en-US"/>
        </w:rPr>
        <w:t xml:space="preserve">. </w:t>
      </w:r>
      <w:proofErr w:type="spellStart"/>
      <w:r w:rsidRPr="003460F1">
        <w:rPr>
          <w:rFonts w:ascii="Book Antiqua" w:hAnsi="Book Antiqua"/>
          <w:sz w:val="24"/>
          <w:szCs w:val="24"/>
          <w:shd w:val="clear" w:color="auto" w:fill="FFFFFF"/>
          <w:lang w:val="en-US"/>
        </w:rPr>
        <w:t>Weissenborn</w:t>
      </w:r>
      <w:proofErr w:type="spellEnd"/>
      <w:r w:rsidRPr="003460F1">
        <w:rPr>
          <w:rFonts w:ascii="Book Antiqua" w:hAnsi="Book Antiqua"/>
          <w:sz w:val="24"/>
          <w:szCs w:val="24"/>
          <w:shd w:val="clear" w:color="auto" w:fill="FFFFFF"/>
          <w:lang w:val="en-US"/>
        </w:rPr>
        <w:t xml:space="preserve"> </w:t>
      </w:r>
      <w:r w:rsidR="00E4194F" w:rsidRPr="00E4194F">
        <w:rPr>
          <w:rFonts w:ascii="Book Antiqua" w:hAnsi="Book Antiqua"/>
          <w:i/>
          <w:sz w:val="24"/>
          <w:szCs w:val="24"/>
          <w:shd w:val="clear" w:color="auto" w:fill="FFFFFF"/>
          <w:lang w:val="en-US"/>
        </w:rPr>
        <w:t xml:space="preserve">et </w:t>
      </w:r>
      <w:proofErr w:type="gramStart"/>
      <w:r w:rsidR="00E4194F" w:rsidRPr="00E4194F">
        <w:rPr>
          <w:rFonts w:ascii="Book Antiqua" w:hAnsi="Book Antiqua"/>
          <w:i/>
          <w:sz w:val="24"/>
          <w:szCs w:val="24"/>
          <w:shd w:val="clear" w:color="auto" w:fill="FFFFFF"/>
          <w:lang w:val="en-US"/>
        </w:rPr>
        <w:t>al</w:t>
      </w:r>
      <w:r w:rsidRPr="00056D2E">
        <w:rPr>
          <w:rFonts w:ascii="Book Antiqua" w:hAnsi="Book Antiqua"/>
          <w:sz w:val="24"/>
          <w:szCs w:val="24"/>
          <w:shd w:val="clear" w:color="auto" w:fill="FFFFFF"/>
          <w:vertAlign w:val="superscript"/>
          <w:lang w:val="en-US"/>
        </w:rPr>
        <w:t>[</w:t>
      </w:r>
      <w:proofErr w:type="gramEnd"/>
      <w:r w:rsidRPr="00056D2E">
        <w:rPr>
          <w:rFonts w:ascii="Book Antiqua" w:hAnsi="Book Antiqua"/>
          <w:sz w:val="24"/>
          <w:szCs w:val="24"/>
          <w:shd w:val="clear" w:color="auto" w:fill="FFFFFF"/>
          <w:vertAlign w:val="superscript"/>
          <w:lang w:val="en-US"/>
        </w:rPr>
        <w:t>130]</w:t>
      </w:r>
      <w:r w:rsidRPr="003460F1">
        <w:rPr>
          <w:rFonts w:ascii="Book Antiqua" w:hAnsi="Book Antiqua"/>
          <w:sz w:val="24"/>
          <w:szCs w:val="24"/>
          <w:shd w:val="clear" w:color="auto" w:fill="FFFFFF"/>
          <w:lang w:val="en-US"/>
        </w:rPr>
        <w:t xml:space="preserve"> showed a significantly decreased NAA/</w:t>
      </w:r>
      <w:proofErr w:type="spellStart"/>
      <w:r w:rsidRPr="003460F1">
        <w:rPr>
          <w:rFonts w:ascii="Book Antiqua" w:hAnsi="Book Antiqua"/>
          <w:sz w:val="24"/>
          <w:szCs w:val="24"/>
          <w:shd w:val="clear" w:color="auto" w:fill="FFFFFF"/>
          <w:lang w:val="en-US"/>
        </w:rPr>
        <w:t>creatine</w:t>
      </w:r>
      <w:proofErr w:type="spellEnd"/>
      <w:r w:rsidRPr="003460F1">
        <w:rPr>
          <w:rFonts w:ascii="Book Antiqua" w:hAnsi="Book Antiqua"/>
          <w:sz w:val="24"/>
          <w:szCs w:val="24"/>
          <w:shd w:val="clear" w:color="auto" w:fill="FFFFFF"/>
          <w:lang w:val="en-US"/>
        </w:rPr>
        <w:t xml:space="preserve"> ratio in the cerebral cortex, but not changes in the choline/</w:t>
      </w:r>
      <w:proofErr w:type="spellStart"/>
      <w:r w:rsidRPr="003460F1">
        <w:rPr>
          <w:rFonts w:ascii="Book Antiqua" w:hAnsi="Book Antiqua"/>
          <w:sz w:val="24"/>
          <w:szCs w:val="24"/>
          <w:shd w:val="clear" w:color="auto" w:fill="FFFFFF"/>
          <w:lang w:val="en-US"/>
        </w:rPr>
        <w:t>creatine</w:t>
      </w:r>
      <w:proofErr w:type="spellEnd"/>
      <w:r w:rsidRPr="003460F1">
        <w:rPr>
          <w:rFonts w:ascii="Book Antiqua" w:hAnsi="Book Antiqua"/>
          <w:sz w:val="24"/>
          <w:szCs w:val="24"/>
          <w:shd w:val="clear" w:color="auto" w:fill="FFFFFF"/>
          <w:lang w:val="en-US"/>
        </w:rPr>
        <w:t xml:space="preserve"> ratio, in chronic HCV infected patients with </w:t>
      </w:r>
      <w:r w:rsidRPr="003460F1">
        <w:rPr>
          <w:rFonts w:ascii="Book Antiqua" w:hAnsi="Book Antiqua"/>
          <w:sz w:val="24"/>
          <w:szCs w:val="24"/>
          <w:shd w:val="clear" w:color="auto" w:fill="FFFFFF"/>
          <w:lang w:val="en-US"/>
        </w:rPr>
        <w:lastRenderedPageBreak/>
        <w:t xml:space="preserve">cognitive impairment, anxiety, and depression, with respect to healthy controls; EEG was slowed in 25% of cases. </w:t>
      </w:r>
      <w:r w:rsidRPr="003460F1">
        <w:rPr>
          <w:rFonts w:ascii="Book Antiqua" w:hAnsi="Book Antiqua"/>
          <w:color w:val="000000"/>
          <w:sz w:val="24"/>
          <w:szCs w:val="24"/>
          <w:shd w:val="clear" w:color="auto" w:fill="FFFFFF"/>
          <w:lang w:val="en-US"/>
        </w:rPr>
        <w:t xml:space="preserve">In a study involving 53 HCV-positive patients with neuropsychiatric </w:t>
      </w:r>
      <w:r w:rsidRPr="003460F1">
        <w:rPr>
          <w:rFonts w:ascii="Book Antiqua" w:hAnsi="Book Antiqua"/>
          <w:sz w:val="24"/>
          <w:szCs w:val="24"/>
          <w:shd w:val="clear" w:color="auto" w:fill="FFFFFF"/>
          <w:lang w:val="en-US"/>
        </w:rPr>
        <w:t xml:space="preserve">symptoms, </w:t>
      </w:r>
      <w:proofErr w:type="spellStart"/>
      <w:r w:rsidR="00056D2E">
        <w:rPr>
          <w:rFonts w:ascii="Book Antiqua" w:hAnsi="Book Antiqua"/>
          <w:color w:val="000000"/>
          <w:sz w:val="24"/>
          <w:szCs w:val="24"/>
          <w:shd w:val="clear" w:color="auto" w:fill="FFFFFF"/>
          <w:lang w:val="en-US"/>
        </w:rPr>
        <w:t>Bokemeyer</w:t>
      </w:r>
      <w:proofErr w:type="spellEnd"/>
      <w:r w:rsidRPr="003460F1">
        <w:rPr>
          <w:rFonts w:ascii="Book Antiqua" w:hAnsi="Book Antiqua"/>
          <w:color w:val="000000"/>
          <w:sz w:val="24"/>
          <w:szCs w:val="24"/>
          <w:shd w:val="clear" w:color="auto" w:fill="FFFFFF"/>
          <w:lang w:val="en-US"/>
        </w:rPr>
        <w:t xml:space="preserve"> </w:t>
      </w:r>
      <w:r w:rsidR="00E4194F" w:rsidRPr="00E4194F">
        <w:rPr>
          <w:rFonts w:ascii="Book Antiqua" w:hAnsi="Book Antiqua"/>
          <w:i/>
          <w:color w:val="000000"/>
          <w:sz w:val="24"/>
          <w:szCs w:val="24"/>
          <w:shd w:val="clear" w:color="auto" w:fill="FFFFFF"/>
          <w:lang w:val="en-US"/>
        </w:rPr>
        <w:t xml:space="preserve">et </w:t>
      </w:r>
      <w:proofErr w:type="gramStart"/>
      <w:r w:rsidR="00E4194F" w:rsidRPr="00E4194F">
        <w:rPr>
          <w:rFonts w:ascii="Book Antiqua" w:hAnsi="Book Antiqua"/>
          <w:i/>
          <w:color w:val="000000"/>
          <w:sz w:val="24"/>
          <w:szCs w:val="24"/>
          <w:shd w:val="clear" w:color="auto" w:fill="FFFFFF"/>
          <w:lang w:val="en-US"/>
        </w:rPr>
        <w:t>al</w:t>
      </w:r>
      <w:r w:rsidRPr="00056D2E">
        <w:rPr>
          <w:rFonts w:ascii="Book Antiqua" w:hAnsi="Book Antiqua"/>
          <w:color w:val="000000"/>
          <w:sz w:val="24"/>
          <w:szCs w:val="24"/>
          <w:shd w:val="clear" w:color="auto" w:fill="FFFFFF"/>
          <w:vertAlign w:val="superscript"/>
          <w:lang w:val="en-US"/>
        </w:rPr>
        <w:t>[</w:t>
      </w:r>
      <w:proofErr w:type="gramEnd"/>
      <w:r w:rsidRPr="00056D2E">
        <w:rPr>
          <w:rFonts w:ascii="Book Antiqua" w:hAnsi="Book Antiqua"/>
          <w:color w:val="000000"/>
          <w:sz w:val="24"/>
          <w:szCs w:val="24"/>
          <w:shd w:val="clear" w:color="auto" w:fill="FFFFFF"/>
          <w:vertAlign w:val="superscript"/>
          <w:lang w:val="en-US"/>
        </w:rPr>
        <w:t>135]</w:t>
      </w:r>
      <w:r w:rsidRPr="003460F1">
        <w:rPr>
          <w:rFonts w:ascii="Book Antiqua" w:hAnsi="Book Antiqua"/>
          <w:color w:val="000000"/>
          <w:sz w:val="24"/>
          <w:szCs w:val="24"/>
          <w:shd w:val="clear" w:color="auto" w:fill="FFFFFF"/>
          <w:lang w:val="en-US"/>
        </w:rPr>
        <w:t xml:space="preserve"> </w:t>
      </w:r>
      <w:r w:rsidRPr="003460F1">
        <w:rPr>
          <w:rFonts w:ascii="Book Antiqua" w:hAnsi="Book Antiqua"/>
          <w:sz w:val="24"/>
          <w:szCs w:val="24"/>
          <w:shd w:val="clear" w:color="auto" w:fill="FFFFFF"/>
          <w:lang w:val="en-US"/>
        </w:rPr>
        <w:t xml:space="preserve">found increased choline and </w:t>
      </w:r>
      <w:proofErr w:type="spellStart"/>
      <w:r w:rsidRPr="003460F1">
        <w:rPr>
          <w:rFonts w:ascii="Book Antiqua" w:hAnsi="Book Antiqua"/>
          <w:sz w:val="24"/>
          <w:szCs w:val="24"/>
          <w:shd w:val="clear" w:color="auto" w:fill="FFFFFF"/>
          <w:lang w:val="en-US"/>
        </w:rPr>
        <w:t>myo</w:t>
      </w:r>
      <w:proofErr w:type="spellEnd"/>
      <w:r w:rsidRPr="003460F1">
        <w:rPr>
          <w:rFonts w:ascii="Book Antiqua" w:hAnsi="Book Antiqua"/>
          <w:sz w:val="24"/>
          <w:szCs w:val="24"/>
          <w:shd w:val="clear" w:color="auto" w:fill="FFFFFF"/>
          <w:lang w:val="en-US"/>
        </w:rPr>
        <w:t xml:space="preserve">-inositol levels in basal ganglia and white matter as well as altered concentrations of </w:t>
      </w:r>
      <w:proofErr w:type="spellStart"/>
      <w:r w:rsidRPr="003460F1">
        <w:rPr>
          <w:rFonts w:ascii="Book Antiqua" w:hAnsi="Book Antiqua"/>
          <w:sz w:val="24"/>
          <w:szCs w:val="24"/>
          <w:shd w:val="clear" w:color="auto" w:fill="FFFFFF"/>
          <w:lang w:val="en-US"/>
        </w:rPr>
        <w:t>creatine</w:t>
      </w:r>
      <w:proofErr w:type="spellEnd"/>
      <w:r w:rsidRPr="003460F1">
        <w:rPr>
          <w:rFonts w:ascii="Book Antiqua" w:hAnsi="Book Antiqua"/>
          <w:sz w:val="24"/>
          <w:szCs w:val="24"/>
          <w:shd w:val="clear" w:color="auto" w:fill="FFFFFF"/>
          <w:lang w:val="en-US"/>
        </w:rPr>
        <w:t xml:space="preserve"> and NAA in basal ganglia, indicative of glial activation and macrophage infiltration. These findings were in support of HCV-induced neuro</w:t>
      </w:r>
      <w:r w:rsidR="00C23222" w:rsidRPr="003460F1">
        <w:rPr>
          <w:rFonts w:ascii="Book Antiqua" w:hAnsi="Book Antiqua"/>
          <w:sz w:val="24"/>
          <w:szCs w:val="24"/>
          <w:shd w:val="clear" w:color="auto" w:fill="FFFFFF"/>
          <w:lang w:val="en-US"/>
        </w:rPr>
        <w:t>-</w:t>
      </w:r>
      <w:r w:rsidRPr="003460F1">
        <w:rPr>
          <w:rFonts w:ascii="Book Antiqua" w:hAnsi="Book Antiqua"/>
          <w:sz w:val="24"/>
          <w:szCs w:val="24"/>
          <w:shd w:val="clear" w:color="auto" w:fill="FFFFFF"/>
          <w:lang w:val="en-US"/>
        </w:rPr>
        <w:t>inflammation and brain dysfunction.</w:t>
      </w:r>
    </w:p>
    <w:p w14:paraId="388B920B" w14:textId="5DD2CBE4" w:rsidR="00373676" w:rsidRDefault="00373676" w:rsidP="009E2C7C">
      <w:pPr>
        <w:shd w:val="clear" w:color="auto" w:fill="FFFFFF"/>
        <w:adjustRightInd w:val="0"/>
        <w:snapToGrid w:val="0"/>
        <w:spacing w:after="0" w:line="360" w:lineRule="auto"/>
        <w:ind w:firstLine="708"/>
        <w:jc w:val="both"/>
        <w:rPr>
          <w:rFonts w:ascii="Book Antiqua" w:hAnsi="Book Antiqua"/>
          <w:sz w:val="24"/>
          <w:szCs w:val="24"/>
          <w:lang w:val="en-US" w:eastAsia="zh-CN"/>
        </w:rPr>
      </w:pPr>
      <w:r w:rsidRPr="003460F1">
        <w:rPr>
          <w:rFonts w:ascii="Book Antiqua" w:hAnsi="Book Antiqua"/>
          <w:sz w:val="24"/>
          <w:szCs w:val="24"/>
          <w:lang w:val="en-US"/>
        </w:rPr>
        <w:t xml:space="preserve">Changes in neurotransmission have also been hypothesized in HCV infected patients with psychiatric disorders. In this context, </w:t>
      </w:r>
      <w:proofErr w:type="spellStart"/>
      <w:r w:rsidRPr="003460F1">
        <w:rPr>
          <w:rFonts w:ascii="Book Antiqua" w:hAnsi="Book Antiqua"/>
          <w:sz w:val="24"/>
          <w:szCs w:val="24"/>
          <w:lang w:val="en-US"/>
        </w:rPr>
        <w:t>Weissenborn</w:t>
      </w:r>
      <w:proofErr w:type="spellEnd"/>
      <w:r w:rsidRPr="003460F1">
        <w:rPr>
          <w:rFonts w:ascii="Book Antiqua" w:hAnsi="Book Antiqua"/>
          <w:sz w:val="24"/>
          <w:szCs w:val="24"/>
          <w:lang w:val="en-US"/>
        </w:rPr>
        <w:t xml:space="preserve"> </w:t>
      </w:r>
      <w:r w:rsidR="00E4194F" w:rsidRPr="00E4194F">
        <w:rPr>
          <w:rFonts w:ascii="Book Antiqua" w:hAnsi="Book Antiqua"/>
          <w:i/>
          <w:sz w:val="24"/>
          <w:szCs w:val="24"/>
          <w:lang w:val="en-US"/>
        </w:rPr>
        <w:t xml:space="preserve">et </w:t>
      </w:r>
      <w:proofErr w:type="gramStart"/>
      <w:r w:rsidR="00E4194F" w:rsidRPr="00E4194F">
        <w:rPr>
          <w:rFonts w:ascii="Book Antiqua" w:hAnsi="Book Antiqua"/>
          <w:i/>
          <w:sz w:val="24"/>
          <w:szCs w:val="24"/>
          <w:lang w:val="en-US"/>
        </w:rPr>
        <w:t>al</w:t>
      </w:r>
      <w:r w:rsidRPr="00056D2E">
        <w:rPr>
          <w:rFonts w:ascii="Book Antiqua" w:hAnsi="Book Antiqua"/>
          <w:sz w:val="24"/>
          <w:szCs w:val="24"/>
          <w:vertAlign w:val="superscript"/>
          <w:lang w:val="en-US"/>
        </w:rPr>
        <w:t>[</w:t>
      </w:r>
      <w:proofErr w:type="gramEnd"/>
      <w:r w:rsidRPr="00056D2E">
        <w:rPr>
          <w:rFonts w:ascii="Book Antiqua" w:hAnsi="Book Antiqua"/>
          <w:sz w:val="24"/>
          <w:szCs w:val="24"/>
          <w:vertAlign w:val="superscript"/>
          <w:lang w:val="en-US"/>
        </w:rPr>
        <w:t>130]</w:t>
      </w:r>
      <w:r w:rsidRPr="003460F1">
        <w:rPr>
          <w:rFonts w:ascii="Book Antiqua" w:hAnsi="Book Antiqua"/>
          <w:sz w:val="24"/>
          <w:szCs w:val="24"/>
          <w:lang w:val="en-US"/>
        </w:rPr>
        <w:t xml:space="preserve"> reported increased anxiety and depression in parallel with changes in both the midbrain serotoninergic and striatal dopaminergic systems, irrespective of HCV </w:t>
      </w:r>
      <w:proofErr w:type="spellStart"/>
      <w:r w:rsidRPr="003460F1">
        <w:rPr>
          <w:rFonts w:ascii="Book Antiqua" w:hAnsi="Book Antiqua"/>
          <w:sz w:val="24"/>
          <w:szCs w:val="24"/>
          <w:lang w:val="en-US"/>
        </w:rPr>
        <w:t>viremia</w:t>
      </w:r>
      <w:proofErr w:type="spellEnd"/>
      <w:r w:rsidRPr="003460F1">
        <w:rPr>
          <w:rFonts w:ascii="Book Antiqua" w:hAnsi="Book Antiqua"/>
          <w:sz w:val="24"/>
          <w:szCs w:val="24"/>
          <w:lang w:val="en-US"/>
        </w:rPr>
        <w:t xml:space="preserve"> and liver disease severity. </w:t>
      </w:r>
      <w:proofErr w:type="spellStart"/>
      <w:r w:rsidRPr="003460F1">
        <w:rPr>
          <w:rFonts w:ascii="Book Antiqua" w:hAnsi="Book Antiqua"/>
          <w:sz w:val="24"/>
          <w:szCs w:val="24"/>
          <w:lang w:val="en-US"/>
        </w:rPr>
        <w:t>O</w:t>
      </w:r>
      <w:r w:rsidRPr="003460F1">
        <w:rPr>
          <w:rStyle w:val="highlight"/>
          <w:rFonts w:ascii="Book Antiqua" w:hAnsi="Book Antiqua"/>
          <w:sz w:val="24"/>
          <w:szCs w:val="24"/>
          <w:lang w:val="en-US"/>
        </w:rPr>
        <w:t>ndansetron</w:t>
      </w:r>
      <w:proofErr w:type="spellEnd"/>
      <w:r w:rsidRPr="003460F1">
        <w:rPr>
          <w:rFonts w:ascii="Book Antiqua" w:hAnsi="Book Antiqua"/>
          <w:sz w:val="24"/>
          <w:szCs w:val="24"/>
          <w:lang w:val="en-US"/>
        </w:rPr>
        <w:t>, a competitive antagonist of serotonin receptors, has been shown to be effective in reducing HCV</w:t>
      </w:r>
      <w:r w:rsidR="00504829">
        <w:rPr>
          <w:rFonts w:ascii="Book Antiqua" w:hAnsi="Book Antiqua"/>
          <w:sz w:val="24"/>
          <w:szCs w:val="24"/>
          <w:lang w:val="en-US"/>
        </w:rPr>
        <w:t xml:space="preserve">-related fatigue and </w:t>
      </w:r>
      <w:proofErr w:type="gramStart"/>
      <w:r w:rsidR="00504829">
        <w:rPr>
          <w:rFonts w:ascii="Book Antiqua" w:hAnsi="Book Antiqua"/>
          <w:sz w:val="24"/>
          <w:szCs w:val="24"/>
          <w:lang w:val="en-US"/>
        </w:rPr>
        <w:t>depression</w:t>
      </w:r>
      <w:r w:rsidRPr="00504829">
        <w:rPr>
          <w:rFonts w:ascii="Book Antiqua" w:hAnsi="Book Antiqua"/>
          <w:sz w:val="24"/>
          <w:szCs w:val="24"/>
          <w:vertAlign w:val="superscript"/>
          <w:lang w:val="en-US"/>
        </w:rPr>
        <w:t>[</w:t>
      </w:r>
      <w:proofErr w:type="gramEnd"/>
      <w:r w:rsidRPr="00504829">
        <w:rPr>
          <w:rFonts w:ascii="Book Antiqua" w:hAnsi="Book Antiqua"/>
          <w:sz w:val="24"/>
          <w:szCs w:val="24"/>
          <w:vertAlign w:val="superscript"/>
          <w:lang w:val="en-US"/>
        </w:rPr>
        <w:t>136]</w:t>
      </w:r>
      <w:r w:rsidRPr="003460F1">
        <w:rPr>
          <w:rFonts w:ascii="Book Antiqua" w:hAnsi="Book Antiqua"/>
          <w:sz w:val="24"/>
          <w:szCs w:val="24"/>
          <w:lang w:val="en-US"/>
        </w:rPr>
        <w:t>, thus corroborating the suggestion of serotoninergic pathway dysfunction.</w:t>
      </w:r>
      <w:r w:rsidRPr="003460F1">
        <w:rPr>
          <w:rFonts w:ascii="Book Antiqua" w:hAnsi="Book Antiqua"/>
          <w:color w:val="000000"/>
          <w:sz w:val="24"/>
          <w:szCs w:val="24"/>
          <w:lang w:val="en-US"/>
        </w:rPr>
        <w:t xml:space="preserve"> Moreover, decreased serum tryptophan levels and serotonin synthesis has </w:t>
      </w:r>
      <w:r w:rsidR="00504829">
        <w:rPr>
          <w:rFonts w:ascii="Book Antiqua" w:hAnsi="Book Antiqua"/>
          <w:color w:val="000000"/>
          <w:sz w:val="24"/>
          <w:szCs w:val="24"/>
          <w:lang w:val="en-US"/>
        </w:rPr>
        <w:t xml:space="preserve">been documented in HCV </w:t>
      </w:r>
      <w:proofErr w:type="gramStart"/>
      <w:r w:rsidR="00504829">
        <w:rPr>
          <w:rFonts w:ascii="Book Antiqua" w:hAnsi="Book Antiqua"/>
          <w:color w:val="000000"/>
          <w:sz w:val="24"/>
          <w:szCs w:val="24"/>
          <w:lang w:val="en-US"/>
        </w:rPr>
        <w:t>patients</w:t>
      </w:r>
      <w:r w:rsidRPr="00504829">
        <w:rPr>
          <w:rFonts w:ascii="Book Antiqua" w:hAnsi="Book Antiqua"/>
          <w:color w:val="000000"/>
          <w:sz w:val="24"/>
          <w:szCs w:val="24"/>
          <w:vertAlign w:val="superscript"/>
          <w:lang w:val="en-US"/>
        </w:rPr>
        <w:t>[</w:t>
      </w:r>
      <w:proofErr w:type="gramEnd"/>
      <w:r w:rsidRPr="00504829">
        <w:rPr>
          <w:rFonts w:ascii="Book Antiqua" w:hAnsi="Book Antiqua"/>
          <w:color w:val="000000"/>
          <w:sz w:val="24"/>
          <w:szCs w:val="24"/>
          <w:vertAlign w:val="superscript"/>
          <w:lang w:val="en-US"/>
        </w:rPr>
        <w:t>137,138]</w:t>
      </w:r>
      <w:r w:rsidRPr="003460F1">
        <w:rPr>
          <w:rFonts w:ascii="Book Antiqua" w:hAnsi="Book Antiqua"/>
          <w:color w:val="000000"/>
          <w:sz w:val="24"/>
          <w:szCs w:val="24"/>
          <w:lang w:val="en-US"/>
        </w:rPr>
        <w:t xml:space="preserve">. </w:t>
      </w:r>
      <w:r w:rsidRPr="003460F1">
        <w:rPr>
          <w:rFonts w:ascii="Book Antiqua" w:hAnsi="Book Antiqua"/>
          <w:sz w:val="24"/>
          <w:szCs w:val="24"/>
          <w:lang w:val="en-US"/>
        </w:rPr>
        <w:t xml:space="preserve">However, since </w:t>
      </w:r>
      <w:proofErr w:type="spellStart"/>
      <w:r w:rsidRPr="003460F1">
        <w:rPr>
          <w:rFonts w:ascii="Book Antiqua" w:hAnsi="Book Antiqua"/>
          <w:sz w:val="24"/>
          <w:szCs w:val="24"/>
          <w:lang w:val="en-US"/>
        </w:rPr>
        <w:t>ondasetron</w:t>
      </w:r>
      <w:proofErr w:type="spellEnd"/>
      <w:r w:rsidRPr="003460F1">
        <w:rPr>
          <w:rFonts w:ascii="Book Antiqua" w:hAnsi="Book Antiqua"/>
          <w:sz w:val="24"/>
          <w:szCs w:val="24"/>
          <w:lang w:val="en-US"/>
        </w:rPr>
        <w:t xml:space="preserve"> treatment has been associated with clinical b</w:t>
      </w:r>
      <w:r w:rsidR="00504829">
        <w:rPr>
          <w:rFonts w:ascii="Book Antiqua" w:hAnsi="Book Antiqua"/>
          <w:sz w:val="24"/>
          <w:szCs w:val="24"/>
          <w:lang w:val="en-US"/>
        </w:rPr>
        <w:t xml:space="preserve">enefit in only a third of </w:t>
      </w:r>
      <w:proofErr w:type="gramStart"/>
      <w:r w:rsidR="00504829">
        <w:rPr>
          <w:rFonts w:ascii="Book Antiqua" w:hAnsi="Book Antiqua"/>
          <w:sz w:val="24"/>
          <w:szCs w:val="24"/>
          <w:lang w:val="en-US"/>
        </w:rPr>
        <w:t>cases</w:t>
      </w:r>
      <w:r w:rsidRPr="00504829">
        <w:rPr>
          <w:rFonts w:ascii="Book Antiqua" w:hAnsi="Book Antiqua"/>
          <w:sz w:val="24"/>
          <w:szCs w:val="24"/>
          <w:vertAlign w:val="superscript"/>
          <w:lang w:val="en-US"/>
        </w:rPr>
        <w:t>[</w:t>
      </w:r>
      <w:proofErr w:type="gramEnd"/>
      <w:r w:rsidRPr="00504829">
        <w:rPr>
          <w:rFonts w:ascii="Book Antiqua" w:hAnsi="Book Antiqua"/>
          <w:sz w:val="24"/>
          <w:szCs w:val="24"/>
          <w:vertAlign w:val="superscript"/>
          <w:lang w:val="en-US"/>
        </w:rPr>
        <w:t>136]</w:t>
      </w:r>
      <w:r w:rsidRPr="003460F1">
        <w:rPr>
          <w:rFonts w:ascii="Book Antiqua" w:hAnsi="Book Antiqua"/>
          <w:sz w:val="24"/>
          <w:szCs w:val="24"/>
          <w:lang w:val="en-US"/>
        </w:rPr>
        <w:t xml:space="preserve">, additional factors are probably involved in HCV-related cognitive impairment. </w:t>
      </w:r>
      <w:proofErr w:type="spellStart"/>
      <w:r w:rsidRPr="003460F1">
        <w:rPr>
          <w:rFonts w:ascii="Book Antiqua" w:hAnsi="Book Antiqua"/>
          <w:sz w:val="24"/>
          <w:szCs w:val="24"/>
          <w:lang w:val="en-US"/>
        </w:rPr>
        <w:t>Heeren</w:t>
      </w:r>
      <w:proofErr w:type="spellEnd"/>
      <w:r w:rsidRPr="003460F1">
        <w:rPr>
          <w:rFonts w:ascii="Book Antiqua" w:hAnsi="Book Antiqua"/>
          <w:sz w:val="24"/>
          <w:szCs w:val="24"/>
          <w:lang w:val="en-US"/>
        </w:rPr>
        <w:t xml:space="preserve"> </w:t>
      </w:r>
      <w:r w:rsidR="00E4194F" w:rsidRPr="00E4194F">
        <w:rPr>
          <w:rFonts w:ascii="Book Antiqua" w:hAnsi="Book Antiqua"/>
          <w:i/>
          <w:sz w:val="24"/>
          <w:szCs w:val="24"/>
          <w:lang w:val="en-US"/>
        </w:rPr>
        <w:t xml:space="preserve">et </w:t>
      </w:r>
      <w:proofErr w:type="gramStart"/>
      <w:r w:rsidR="00E4194F" w:rsidRPr="00E4194F">
        <w:rPr>
          <w:rFonts w:ascii="Book Antiqua" w:hAnsi="Book Antiqua"/>
          <w:i/>
          <w:sz w:val="24"/>
          <w:szCs w:val="24"/>
          <w:lang w:val="en-US"/>
        </w:rPr>
        <w:t>al</w:t>
      </w:r>
      <w:r w:rsidRPr="00504829">
        <w:rPr>
          <w:rFonts w:ascii="Book Antiqua" w:hAnsi="Book Antiqua"/>
          <w:sz w:val="24"/>
          <w:szCs w:val="24"/>
          <w:vertAlign w:val="superscript"/>
          <w:lang w:val="en-US"/>
        </w:rPr>
        <w:t>[</w:t>
      </w:r>
      <w:proofErr w:type="gramEnd"/>
      <w:r w:rsidRPr="00504829">
        <w:rPr>
          <w:rFonts w:ascii="Book Antiqua" w:hAnsi="Book Antiqua"/>
          <w:sz w:val="24"/>
          <w:szCs w:val="24"/>
          <w:vertAlign w:val="superscript"/>
          <w:lang w:val="en-US"/>
        </w:rPr>
        <w:t>139]</w:t>
      </w:r>
      <w:r w:rsidRPr="003460F1">
        <w:rPr>
          <w:rFonts w:ascii="Book Antiqua" w:hAnsi="Book Antiqua"/>
          <w:sz w:val="24"/>
          <w:szCs w:val="24"/>
          <w:lang w:val="en-US"/>
        </w:rPr>
        <w:t xml:space="preserve"> reported reduced brain dopamine availability in 15 HCV-positive patients with neuropsychiatric symptoms, thus underscoring the prominent role of defective dopaminergic transmission in determining cognitive impairment in HCV patients.</w:t>
      </w:r>
    </w:p>
    <w:p w14:paraId="7AE4C17E" w14:textId="77777777" w:rsidR="00504829" w:rsidRPr="003460F1" w:rsidRDefault="00504829" w:rsidP="009E2C7C">
      <w:pPr>
        <w:shd w:val="clear" w:color="auto" w:fill="FFFFFF"/>
        <w:adjustRightInd w:val="0"/>
        <w:snapToGrid w:val="0"/>
        <w:spacing w:after="0" w:line="360" w:lineRule="auto"/>
        <w:ind w:firstLine="708"/>
        <w:jc w:val="both"/>
        <w:rPr>
          <w:rFonts w:ascii="Book Antiqua" w:hAnsi="Book Antiqua"/>
          <w:sz w:val="24"/>
          <w:szCs w:val="24"/>
          <w:lang w:val="en-US" w:eastAsia="zh-CN"/>
        </w:rPr>
      </w:pPr>
    </w:p>
    <w:p w14:paraId="5D6E942C" w14:textId="77777777" w:rsidR="00373676" w:rsidRPr="00504829" w:rsidRDefault="00373676" w:rsidP="009E2C7C">
      <w:pPr>
        <w:shd w:val="clear" w:color="auto" w:fill="FFFFFF"/>
        <w:adjustRightInd w:val="0"/>
        <w:snapToGrid w:val="0"/>
        <w:spacing w:after="0" w:line="360" w:lineRule="auto"/>
        <w:jc w:val="both"/>
        <w:rPr>
          <w:rFonts w:ascii="Book Antiqua" w:hAnsi="Book Antiqua"/>
          <w:b/>
          <w:i/>
          <w:color w:val="FF0000"/>
          <w:sz w:val="24"/>
          <w:szCs w:val="24"/>
          <w:u w:val="single"/>
          <w:lang w:val="en-US"/>
        </w:rPr>
      </w:pPr>
      <w:r w:rsidRPr="00504829">
        <w:rPr>
          <w:rFonts w:ascii="Book Antiqua" w:hAnsi="Book Antiqua"/>
          <w:b/>
          <w:i/>
          <w:sz w:val="24"/>
          <w:szCs w:val="24"/>
          <w:lang w:val="en-US"/>
        </w:rPr>
        <w:t xml:space="preserve">HCV and </w:t>
      </w:r>
      <w:r w:rsidRPr="00504829">
        <w:rPr>
          <w:rFonts w:ascii="Book Antiqua" w:hAnsi="Book Antiqua"/>
          <w:b/>
          <w:i/>
          <w:sz w:val="24"/>
          <w:szCs w:val="24"/>
          <w:shd w:val="clear" w:color="auto" w:fill="FFFFFF"/>
          <w:lang w:val="en-US"/>
        </w:rPr>
        <w:t>cerebral and systemic inflammation</w:t>
      </w:r>
    </w:p>
    <w:p w14:paraId="76375690" w14:textId="234ED423" w:rsidR="00373676" w:rsidRPr="003460F1" w:rsidRDefault="00373676" w:rsidP="009E2C7C">
      <w:pPr>
        <w:shd w:val="clear" w:color="auto" w:fill="FFFFFF"/>
        <w:adjustRightInd w:val="0"/>
        <w:snapToGrid w:val="0"/>
        <w:spacing w:after="0" w:line="360" w:lineRule="auto"/>
        <w:jc w:val="both"/>
        <w:rPr>
          <w:rFonts w:ascii="Book Antiqua" w:hAnsi="Book Antiqua"/>
          <w:color w:val="000000"/>
          <w:sz w:val="24"/>
          <w:szCs w:val="24"/>
          <w:shd w:val="clear" w:color="auto" w:fill="FFFFFF"/>
          <w:lang w:val="en-US"/>
        </w:rPr>
      </w:pPr>
      <w:r w:rsidRPr="003460F1">
        <w:rPr>
          <w:rFonts w:ascii="Book Antiqua" w:hAnsi="Book Antiqua"/>
          <w:color w:val="000000"/>
          <w:sz w:val="24"/>
          <w:szCs w:val="24"/>
          <w:lang w:val="en-US"/>
        </w:rPr>
        <w:t xml:space="preserve">As discussed above, chronic HCV infection is associated with </w:t>
      </w:r>
      <w:r w:rsidR="00504829">
        <w:rPr>
          <w:rFonts w:ascii="Book Antiqua" w:hAnsi="Book Antiqua"/>
          <w:color w:val="000000"/>
          <w:sz w:val="24"/>
          <w:szCs w:val="24"/>
          <w:lang w:val="en-US"/>
        </w:rPr>
        <w:t xml:space="preserve">systemic and local </w:t>
      </w:r>
      <w:proofErr w:type="gramStart"/>
      <w:r w:rsidR="00504829">
        <w:rPr>
          <w:rFonts w:ascii="Book Antiqua" w:hAnsi="Book Antiqua"/>
          <w:color w:val="000000"/>
          <w:sz w:val="24"/>
          <w:szCs w:val="24"/>
          <w:lang w:val="en-US"/>
        </w:rPr>
        <w:t>inflammation</w:t>
      </w:r>
      <w:r w:rsidRPr="00504829">
        <w:rPr>
          <w:rFonts w:ascii="Book Antiqua" w:hAnsi="Book Antiqua"/>
          <w:color w:val="000000"/>
          <w:sz w:val="24"/>
          <w:szCs w:val="24"/>
          <w:vertAlign w:val="superscript"/>
          <w:lang w:val="en-US"/>
        </w:rPr>
        <w:t>[</w:t>
      </w:r>
      <w:proofErr w:type="gramEnd"/>
      <w:r w:rsidRPr="00504829">
        <w:rPr>
          <w:rFonts w:ascii="Book Antiqua" w:hAnsi="Book Antiqua"/>
          <w:color w:val="000000"/>
          <w:sz w:val="24"/>
          <w:szCs w:val="24"/>
          <w:vertAlign w:val="superscript"/>
          <w:lang w:val="en-US"/>
        </w:rPr>
        <w:t>12]</w:t>
      </w:r>
      <w:r w:rsidRPr="003460F1">
        <w:rPr>
          <w:rFonts w:ascii="Book Antiqua" w:hAnsi="Book Antiqua"/>
          <w:color w:val="000000"/>
          <w:sz w:val="24"/>
          <w:szCs w:val="24"/>
          <w:lang w:val="en-US"/>
        </w:rPr>
        <w:t xml:space="preserve"> that may play a role in the pathogenesis of neuropsychiatric disorders as well. </w:t>
      </w:r>
      <w:proofErr w:type="spellStart"/>
      <w:r w:rsidRPr="003460F1">
        <w:rPr>
          <w:rFonts w:ascii="Book Antiqua" w:hAnsi="Book Antiqua"/>
          <w:sz w:val="24"/>
          <w:szCs w:val="24"/>
          <w:lang w:val="en-US"/>
        </w:rPr>
        <w:t>Huckans</w:t>
      </w:r>
      <w:proofErr w:type="spellEnd"/>
      <w:r w:rsidRPr="003460F1">
        <w:rPr>
          <w:rFonts w:ascii="Book Antiqua" w:hAnsi="Book Antiqua"/>
          <w:sz w:val="24"/>
          <w:szCs w:val="24"/>
          <w:lang w:val="en-US"/>
        </w:rPr>
        <w:t xml:space="preserve"> </w:t>
      </w:r>
      <w:r w:rsidR="00E4194F" w:rsidRPr="00E4194F">
        <w:rPr>
          <w:rFonts w:ascii="Book Antiqua" w:hAnsi="Book Antiqua"/>
          <w:i/>
          <w:sz w:val="24"/>
          <w:szCs w:val="24"/>
          <w:lang w:val="en-US"/>
        </w:rPr>
        <w:t xml:space="preserve">et </w:t>
      </w:r>
      <w:proofErr w:type="gramStart"/>
      <w:r w:rsidR="00E4194F" w:rsidRPr="00E4194F">
        <w:rPr>
          <w:rFonts w:ascii="Book Antiqua" w:hAnsi="Book Antiqua"/>
          <w:i/>
          <w:sz w:val="24"/>
          <w:szCs w:val="24"/>
          <w:lang w:val="en-US"/>
        </w:rPr>
        <w:t>al</w:t>
      </w:r>
      <w:r w:rsidRPr="00504829">
        <w:rPr>
          <w:rFonts w:ascii="Book Antiqua" w:hAnsi="Book Antiqua"/>
          <w:sz w:val="24"/>
          <w:szCs w:val="24"/>
          <w:vertAlign w:val="superscript"/>
          <w:lang w:val="en-US"/>
        </w:rPr>
        <w:t>[</w:t>
      </w:r>
      <w:proofErr w:type="gramEnd"/>
      <w:r w:rsidRPr="00504829">
        <w:rPr>
          <w:rFonts w:ascii="Book Antiqua" w:hAnsi="Book Antiqua"/>
          <w:sz w:val="24"/>
          <w:szCs w:val="24"/>
          <w:vertAlign w:val="superscript"/>
          <w:lang w:val="en-US"/>
        </w:rPr>
        <w:t xml:space="preserve">140] </w:t>
      </w:r>
      <w:r w:rsidRPr="003460F1">
        <w:rPr>
          <w:rFonts w:ascii="Book Antiqua" w:hAnsi="Book Antiqua"/>
          <w:sz w:val="24"/>
          <w:szCs w:val="24"/>
          <w:lang w:val="en-US"/>
        </w:rPr>
        <w:t xml:space="preserve">identified a </w:t>
      </w:r>
      <w:proofErr w:type="spellStart"/>
      <w:r w:rsidRPr="003460F1">
        <w:rPr>
          <w:rFonts w:ascii="Book Antiqua" w:hAnsi="Book Antiqua"/>
          <w:sz w:val="24"/>
          <w:szCs w:val="24"/>
          <w:lang w:val="en-US"/>
        </w:rPr>
        <w:t>proinflammatory</w:t>
      </w:r>
      <w:proofErr w:type="spellEnd"/>
      <w:r w:rsidRPr="003460F1">
        <w:rPr>
          <w:rFonts w:ascii="Book Antiqua" w:hAnsi="Book Antiqua"/>
          <w:sz w:val="24"/>
          <w:szCs w:val="24"/>
          <w:lang w:val="en-US"/>
        </w:rPr>
        <w:t xml:space="preserve"> profile in HCV-positive patients, significantly correlated with neuropsychiatric symptoms. In </w:t>
      </w:r>
      <w:r w:rsidRPr="003460F1">
        <w:rPr>
          <w:rFonts w:ascii="Book Antiqua" w:hAnsi="Book Antiqua"/>
          <w:color w:val="000000"/>
          <w:sz w:val="24"/>
          <w:szCs w:val="24"/>
          <w:lang w:val="en-US"/>
        </w:rPr>
        <w:t>HCV infected patients, a local inflammatory response mediated by IL-8 and TNF-</w:t>
      </w:r>
      <w:r w:rsidR="00676426" w:rsidRPr="00504829">
        <w:rPr>
          <w:rFonts w:ascii="Symbol" w:hAnsi="Symbol"/>
          <w:color w:val="000000"/>
          <w:sz w:val="24"/>
          <w:szCs w:val="24"/>
          <w:lang w:val="en-US"/>
        </w:rPr>
        <w:t></w:t>
      </w:r>
      <w:r w:rsidRPr="003460F1">
        <w:rPr>
          <w:rFonts w:ascii="Book Antiqua" w:hAnsi="Book Antiqua"/>
          <w:color w:val="000000"/>
          <w:sz w:val="24"/>
          <w:szCs w:val="24"/>
          <w:lang w:val="en-US"/>
        </w:rPr>
        <w:t xml:space="preserve"> derived from HCV-infected brain macrophages</w:t>
      </w:r>
      <w:r w:rsidR="00504829">
        <w:rPr>
          <w:rFonts w:ascii="Book Antiqua" w:hAnsi="Book Antiqua"/>
          <w:color w:val="000000"/>
          <w:sz w:val="24"/>
          <w:szCs w:val="24"/>
          <w:lang w:val="en-US"/>
        </w:rPr>
        <w:t xml:space="preserve">/microglia has been </w:t>
      </w:r>
      <w:proofErr w:type="gramStart"/>
      <w:r w:rsidR="00504829">
        <w:rPr>
          <w:rFonts w:ascii="Book Antiqua" w:hAnsi="Book Antiqua"/>
          <w:color w:val="000000"/>
          <w:sz w:val="24"/>
          <w:szCs w:val="24"/>
          <w:lang w:val="en-US"/>
        </w:rPr>
        <w:t>described</w:t>
      </w:r>
      <w:r w:rsidRPr="00504829">
        <w:rPr>
          <w:rFonts w:ascii="Book Antiqua" w:hAnsi="Book Antiqua"/>
          <w:color w:val="000000"/>
          <w:sz w:val="24"/>
          <w:szCs w:val="24"/>
          <w:vertAlign w:val="superscript"/>
          <w:lang w:val="en-US"/>
        </w:rPr>
        <w:t>[</w:t>
      </w:r>
      <w:proofErr w:type="gramEnd"/>
      <w:r w:rsidRPr="00504829">
        <w:rPr>
          <w:rFonts w:ascii="Book Antiqua" w:hAnsi="Book Antiqua"/>
          <w:color w:val="000000"/>
          <w:sz w:val="24"/>
          <w:szCs w:val="24"/>
          <w:vertAlign w:val="superscript"/>
          <w:lang w:val="en-US"/>
        </w:rPr>
        <w:t>126]</w:t>
      </w:r>
      <w:r w:rsidRPr="003460F1">
        <w:rPr>
          <w:rFonts w:ascii="Book Antiqua" w:hAnsi="Book Antiqua"/>
          <w:color w:val="000000"/>
          <w:sz w:val="24"/>
          <w:szCs w:val="24"/>
          <w:lang w:val="en-US"/>
        </w:rPr>
        <w:t>. C</w:t>
      </w:r>
      <w:r w:rsidRPr="003460F1">
        <w:rPr>
          <w:rFonts w:ascii="Book Antiqua" w:hAnsi="Book Antiqua"/>
          <w:sz w:val="24"/>
          <w:szCs w:val="24"/>
          <w:shd w:val="clear" w:color="auto" w:fill="FFFFFF"/>
          <w:lang w:val="en-US"/>
        </w:rPr>
        <w:t>hronic activation of the immune system results in the production of such cytokine</w:t>
      </w:r>
      <w:r w:rsidR="007277D1" w:rsidRPr="003460F1">
        <w:rPr>
          <w:rFonts w:ascii="Book Antiqua" w:hAnsi="Book Antiqua"/>
          <w:sz w:val="24"/>
          <w:szCs w:val="24"/>
          <w:shd w:val="clear" w:color="auto" w:fill="FFFFFF"/>
          <w:lang w:val="en-US"/>
        </w:rPr>
        <w:t>s as IL-1, IL-6, IL-4, and TNF-</w:t>
      </w:r>
      <w:r w:rsidR="007277D1" w:rsidRPr="00504829">
        <w:rPr>
          <w:rFonts w:ascii="Symbol" w:hAnsi="Symbol"/>
          <w:sz w:val="24"/>
          <w:szCs w:val="24"/>
          <w:shd w:val="clear" w:color="auto" w:fill="FFFFFF"/>
          <w:lang w:val="en-US"/>
        </w:rPr>
        <w:t></w:t>
      </w:r>
      <w:r w:rsidRPr="003460F1">
        <w:rPr>
          <w:rFonts w:ascii="Book Antiqua" w:hAnsi="Book Antiqua"/>
          <w:sz w:val="24"/>
          <w:szCs w:val="24"/>
          <w:shd w:val="clear" w:color="auto" w:fill="FFFFFF"/>
          <w:lang w:val="en-US"/>
        </w:rPr>
        <w:t>, which are responsible for the neuronal changes und</w:t>
      </w:r>
      <w:r w:rsidR="00504829">
        <w:rPr>
          <w:rFonts w:ascii="Book Antiqua" w:hAnsi="Book Antiqua"/>
          <w:sz w:val="24"/>
          <w:szCs w:val="24"/>
          <w:shd w:val="clear" w:color="auto" w:fill="FFFFFF"/>
          <w:lang w:val="en-US"/>
        </w:rPr>
        <w:t xml:space="preserve">erlying neurological </w:t>
      </w:r>
      <w:proofErr w:type="gramStart"/>
      <w:r w:rsidR="00504829">
        <w:rPr>
          <w:rFonts w:ascii="Book Antiqua" w:hAnsi="Book Antiqua"/>
          <w:sz w:val="24"/>
          <w:szCs w:val="24"/>
          <w:shd w:val="clear" w:color="auto" w:fill="FFFFFF"/>
          <w:lang w:val="en-US"/>
        </w:rPr>
        <w:t>impairment</w:t>
      </w:r>
      <w:r w:rsidRPr="00504829">
        <w:rPr>
          <w:rFonts w:ascii="Book Antiqua" w:hAnsi="Book Antiqua"/>
          <w:sz w:val="24"/>
          <w:szCs w:val="24"/>
          <w:shd w:val="clear" w:color="auto" w:fill="FFFFFF"/>
          <w:vertAlign w:val="superscript"/>
          <w:lang w:val="en-US"/>
        </w:rPr>
        <w:t>[</w:t>
      </w:r>
      <w:proofErr w:type="gramEnd"/>
      <w:r w:rsidRPr="00504829">
        <w:rPr>
          <w:rFonts w:ascii="Book Antiqua" w:hAnsi="Book Antiqua"/>
          <w:sz w:val="24"/>
          <w:szCs w:val="24"/>
          <w:shd w:val="clear" w:color="auto" w:fill="FFFFFF"/>
          <w:vertAlign w:val="superscript"/>
          <w:lang w:val="en-US"/>
        </w:rPr>
        <w:t>124]</w:t>
      </w:r>
      <w:r w:rsidRPr="003460F1">
        <w:rPr>
          <w:rFonts w:ascii="Book Antiqua" w:hAnsi="Book Antiqua"/>
          <w:sz w:val="24"/>
          <w:szCs w:val="24"/>
          <w:shd w:val="clear" w:color="auto" w:fill="FFFFFF"/>
          <w:lang w:val="en-US"/>
        </w:rPr>
        <w:t xml:space="preserve">. Peripheral </w:t>
      </w:r>
      <w:proofErr w:type="spellStart"/>
      <w:r w:rsidRPr="003460F1">
        <w:rPr>
          <w:rFonts w:ascii="Book Antiqua" w:hAnsi="Book Antiqua"/>
          <w:sz w:val="24"/>
          <w:szCs w:val="24"/>
          <w:shd w:val="clear" w:color="auto" w:fill="FFFFFF"/>
          <w:lang w:val="en-US"/>
        </w:rPr>
        <w:t>proinflammatory</w:t>
      </w:r>
      <w:proofErr w:type="spellEnd"/>
      <w:r w:rsidRPr="003460F1">
        <w:rPr>
          <w:rFonts w:ascii="Book Antiqua" w:hAnsi="Book Antiqua"/>
          <w:sz w:val="24"/>
          <w:szCs w:val="24"/>
          <w:shd w:val="clear" w:color="auto" w:fill="FFFFFF"/>
          <w:lang w:val="en-US"/>
        </w:rPr>
        <w:t xml:space="preserve"> cytokines, like IL-1 and IL-6, can interfere with neurotransmitter systems thus predisposing to neuropsychiatric disorders; indeed, increased levels of IL-6 have been </w:t>
      </w:r>
      <w:r w:rsidRPr="003460F1">
        <w:rPr>
          <w:rFonts w:ascii="Book Antiqua" w:hAnsi="Book Antiqua"/>
          <w:sz w:val="24"/>
          <w:szCs w:val="24"/>
          <w:shd w:val="clear" w:color="auto" w:fill="FFFFFF"/>
          <w:lang w:val="en-US"/>
        </w:rPr>
        <w:lastRenderedPageBreak/>
        <w:t xml:space="preserve">reported to be associated with impairment of memory and spatial learning in </w:t>
      </w:r>
      <w:r w:rsidR="00504829">
        <w:rPr>
          <w:rFonts w:ascii="Book Antiqua" w:hAnsi="Book Antiqua"/>
          <w:sz w:val="24"/>
          <w:szCs w:val="24"/>
          <w:shd w:val="clear" w:color="auto" w:fill="FFFFFF"/>
          <w:lang w:val="en-US"/>
        </w:rPr>
        <w:t>chronic HCV infection</w:t>
      </w:r>
      <w:r w:rsidRPr="00504829">
        <w:rPr>
          <w:rFonts w:ascii="Book Antiqua" w:hAnsi="Book Antiqua"/>
          <w:sz w:val="24"/>
          <w:szCs w:val="24"/>
          <w:shd w:val="clear" w:color="auto" w:fill="FFFFFF"/>
          <w:vertAlign w:val="superscript"/>
          <w:lang w:val="en-US"/>
        </w:rPr>
        <w:t>[140-142]</w:t>
      </w:r>
      <w:r w:rsidRPr="003460F1">
        <w:rPr>
          <w:rFonts w:ascii="Book Antiqua" w:hAnsi="Book Antiqua"/>
          <w:sz w:val="24"/>
          <w:szCs w:val="24"/>
          <w:shd w:val="clear" w:color="auto" w:fill="FFFFFF"/>
          <w:lang w:val="en-US"/>
        </w:rPr>
        <w:t xml:space="preserve">; moreover, </w:t>
      </w:r>
      <w:r w:rsidRPr="003460F1">
        <w:rPr>
          <w:rFonts w:ascii="Book Antiqua" w:hAnsi="Book Antiqua"/>
          <w:sz w:val="24"/>
          <w:szCs w:val="24"/>
          <w:lang w:val="en-US"/>
        </w:rPr>
        <w:t>an inverse correlation between plasma levels of IL-6 and both cognitive performance and execut</w:t>
      </w:r>
      <w:r w:rsidR="00504829">
        <w:rPr>
          <w:rFonts w:ascii="Book Antiqua" w:hAnsi="Book Antiqua"/>
          <w:sz w:val="24"/>
          <w:szCs w:val="24"/>
          <w:lang w:val="en-US"/>
        </w:rPr>
        <w:t>ive function has been described</w:t>
      </w:r>
      <w:r w:rsidRPr="00504829">
        <w:rPr>
          <w:rFonts w:ascii="Book Antiqua" w:hAnsi="Book Antiqua"/>
          <w:sz w:val="24"/>
          <w:szCs w:val="24"/>
          <w:vertAlign w:val="superscript"/>
          <w:lang w:val="en-US"/>
        </w:rPr>
        <w:t>[143]</w:t>
      </w:r>
      <w:r w:rsidRPr="003460F1">
        <w:rPr>
          <w:rFonts w:ascii="Book Antiqua" w:hAnsi="Book Antiqua"/>
          <w:sz w:val="24"/>
          <w:szCs w:val="24"/>
          <w:lang w:val="en-US"/>
        </w:rPr>
        <w:t>.</w:t>
      </w:r>
    </w:p>
    <w:p w14:paraId="4400D8CF" w14:textId="38ACD841" w:rsidR="00373676" w:rsidRPr="003460F1" w:rsidRDefault="00373676" w:rsidP="009E2C7C">
      <w:pPr>
        <w:widowControl w:val="0"/>
        <w:autoSpaceDE w:val="0"/>
        <w:autoSpaceDN w:val="0"/>
        <w:adjustRightInd w:val="0"/>
        <w:snapToGrid w:val="0"/>
        <w:spacing w:after="0" w:line="360" w:lineRule="auto"/>
        <w:ind w:firstLine="708"/>
        <w:jc w:val="both"/>
        <w:rPr>
          <w:rFonts w:ascii="Book Antiqua" w:hAnsi="Book Antiqua"/>
          <w:sz w:val="24"/>
          <w:szCs w:val="24"/>
          <w:lang w:val="en-GB"/>
        </w:rPr>
      </w:pPr>
      <w:r w:rsidRPr="003460F1">
        <w:rPr>
          <w:rFonts w:ascii="Book Antiqua" w:hAnsi="Book Antiqua"/>
          <w:sz w:val="24"/>
          <w:szCs w:val="24"/>
          <w:lang w:val="en-US" w:eastAsia="it-IT"/>
        </w:rPr>
        <w:t>In summary, despite a consistent number of studies, the pathogenic mechanisms of HCV-induced neurotoxicity remain still unclear. A complex interaction among different HCV-driven derangements may be hypothesized to contribute to neurologic impairment. F</w:t>
      </w:r>
      <w:r w:rsidRPr="003460F1">
        <w:rPr>
          <w:rFonts w:ascii="Book Antiqua" w:hAnsi="Book Antiqua"/>
          <w:sz w:val="24"/>
          <w:szCs w:val="24"/>
          <w:lang w:val="en-US"/>
        </w:rPr>
        <w:t>urther studies are ongoing and will hopefully shed light on the complex mechanisms of interaction between HCV and the nervous system. R</w:t>
      </w:r>
      <w:proofErr w:type="spellStart"/>
      <w:r w:rsidRPr="003460F1">
        <w:rPr>
          <w:rFonts w:ascii="Book Antiqua" w:hAnsi="Book Antiqua"/>
          <w:sz w:val="24"/>
          <w:szCs w:val="24"/>
          <w:lang w:val="en-GB"/>
        </w:rPr>
        <w:t>ecently</w:t>
      </w:r>
      <w:proofErr w:type="spellEnd"/>
      <w:r w:rsidRPr="003460F1">
        <w:rPr>
          <w:rFonts w:ascii="Book Antiqua" w:hAnsi="Book Antiqua"/>
          <w:sz w:val="24"/>
          <w:szCs w:val="24"/>
          <w:lang w:val="en-GB"/>
        </w:rPr>
        <w:t>, even the endocannabinoid system has been suggested to play a role in liver disease. Specifically, CB1 seems to be upregulated in pa</w:t>
      </w:r>
      <w:r w:rsidR="00504829">
        <w:rPr>
          <w:rFonts w:ascii="Book Antiqua" w:hAnsi="Book Antiqua"/>
          <w:sz w:val="24"/>
          <w:szCs w:val="24"/>
          <w:lang w:val="en-GB"/>
        </w:rPr>
        <w:t xml:space="preserve">tients with chronic hepatitis </w:t>
      </w:r>
      <w:proofErr w:type="gramStart"/>
      <w:r w:rsidR="00504829">
        <w:rPr>
          <w:rFonts w:ascii="Book Antiqua" w:hAnsi="Book Antiqua"/>
          <w:sz w:val="24"/>
          <w:szCs w:val="24"/>
          <w:lang w:val="en-GB"/>
        </w:rPr>
        <w:t>C</w:t>
      </w:r>
      <w:r w:rsidRPr="00504829">
        <w:rPr>
          <w:rFonts w:ascii="Book Antiqua" w:hAnsi="Book Antiqua"/>
          <w:sz w:val="24"/>
          <w:szCs w:val="24"/>
          <w:vertAlign w:val="superscript"/>
          <w:lang w:val="en-GB"/>
        </w:rPr>
        <w:t>[</w:t>
      </w:r>
      <w:proofErr w:type="gramEnd"/>
      <w:r w:rsidRPr="00504829">
        <w:rPr>
          <w:rFonts w:ascii="Book Antiqua" w:hAnsi="Book Antiqua"/>
          <w:sz w:val="24"/>
          <w:szCs w:val="24"/>
          <w:vertAlign w:val="superscript"/>
          <w:lang w:val="en-GB"/>
        </w:rPr>
        <w:t>144]</w:t>
      </w:r>
      <w:r w:rsidRPr="003460F1">
        <w:rPr>
          <w:rFonts w:ascii="Book Antiqua" w:hAnsi="Book Antiqua"/>
          <w:sz w:val="24"/>
          <w:szCs w:val="24"/>
          <w:lang w:val="en-GB"/>
        </w:rPr>
        <w:t xml:space="preserve">, while CB1 receptor has been found in high concentrations in the brain. Coppola </w:t>
      </w:r>
      <w:r w:rsidR="00E4194F" w:rsidRPr="00E4194F">
        <w:rPr>
          <w:rFonts w:ascii="Book Antiqua" w:hAnsi="Book Antiqua"/>
          <w:i/>
          <w:sz w:val="24"/>
          <w:szCs w:val="24"/>
          <w:lang w:val="en-GB"/>
        </w:rPr>
        <w:t xml:space="preserve">et </w:t>
      </w:r>
      <w:proofErr w:type="gramStart"/>
      <w:r w:rsidR="00E4194F" w:rsidRPr="00E4194F">
        <w:rPr>
          <w:rFonts w:ascii="Book Antiqua" w:hAnsi="Book Antiqua"/>
          <w:i/>
          <w:sz w:val="24"/>
          <w:szCs w:val="24"/>
          <w:lang w:val="en-GB"/>
        </w:rPr>
        <w:t>al</w:t>
      </w:r>
      <w:r w:rsidRPr="00504829">
        <w:rPr>
          <w:rFonts w:ascii="Book Antiqua" w:hAnsi="Book Antiqua"/>
          <w:sz w:val="24"/>
          <w:szCs w:val="24"/>
          <w:vertAlign w:val="superscript"/>
          <w:lang w:val="en-GB"/>
        </w:rPr>
        <w:t>[</w:t>
      </w:r>
      <w:proofErr w:type="gramEnd"/>
      <w:r w:rsidRPr="00504829">
        <w:rPr>
          <w:rFonts w:ascii="Book Antiqua" w:hAnsi="Book Antiqua"/>
          <w:sz w:val="24"/>
          <w:szCs w:val="24"/>
          <w:vertAlign w:val="superscript"/>
          <w:lang w:val="en-GB"/>
        </w:rPr>
        <w:t>145]</w:t>
      </w:r>
      <w:r w:rsidRPr="003460F1">
        <w:rPr>
          <w:rFonts w:ascii="Book Antiqua" w:hAnsi="Book Antiqua"/>
          <w:sz w:val="24"/>
          <w:szCs w:val="24"/>
          <w:lang w:val="en-GB"/>
        </w:rPr>
        <w:t xml:space="preserve"> demonstrated an association between a genetic polymorphism, </w:t>
      </w:r>
      <w:r w:rsidRPr="00E4194F">
        <w:rPr>
          <w:rFonts w:ascii="Book Antiqua" w:hAnsi="Book Antiqua"/>
          <w:i/>
          <w:sz w:val="24"/>
          <w:szCs w:val="24"/>
          <w:lang w:val="en-GB"/>
        </w:rPr>
        <w:t>i.e.</w:t>
      </w:r>
      <w:r w:rsidRPr="003460F1">
        <w:rPr>
          <w:rFonts w:ascii="Book Antiqua" w:hAnsi="Book Antiqua"/>
          <w:sz w:val="24"/>
          <w:szCs w:val="24"/>
          <w:lang w:val="en-GB"/>
        </w:rPr>
        <w:t>, CB2-63 QQ variant, and more severe hepatic inflammation in HCV-positive patients, supporting a role for CB2 receptor in HCV-associated inflammation and cellular proliferation. Thus, the role of the endocannabinoid system in HCV-related neuropsychiatric disorders deserves further investigations, particularly in light of the possibility of</w:t>
      </w:r>
      <w:r w:rsidR="00504829">
        <w:rPr>
          <w:rFonts w:ascii="Book Antiqua" w:hAnsi="Book Antiqua"/>
          <w:sz w:val="24"/>
          <w:szCs w:val="24"/>
          <w:lang w:val="en-GB"/>
        </w:rPr>
        <w:t xml:space="preserve"> being therapeutically </w:t>
      </w:r>
      <w:proofErr w:type="gramStart"/>
      <w:r w:rsidR="00504829">
        <w:rPr>
          <w:rFonts w:ascii="Book Antiqua" w:hAnsi="Book Antiqua"/>
          <w:sz w:val="24"/>
          <w:szCs w:val="24"/>
          <w:lang w:val="en-GB"/>
        </w:rPr>
        <w:t>targeted</w:t>
      </w:r>
      <w:r w:rsidRPr="00504829">
        <w:rPr>
          <w:rFonts w:ascii="Book Antiqua" w:hAnsi="Book Antiqua"/>
          <w:sz w:val="24"/>
          <w:szCs w:val="24"/>
          <w:vertAlign w:val="superscript"/>
          <w:lang w:val="en-GB"/>
        </w:rPr>
        <w:t>[</w:t>
      </w:r>
      <w:proofErr w:type="gramEnd"/>
      <w:r w:rsidRPr="00504829">
        <w:rPr>
          <w:rFonts w:ascii="Book Antiqua" w:hAnsi="Book Antiqua"/>
          <w:sz w:val="24"/>
          <w:szCs w:val="24"/>
          <w:vertAlign w:val="superscript"/>
          <w:lang w:val="en-GB"/>
        </w:rPr>
        <w:t>12]</w:t>
      </w:r>
      <w:r w:rsidRPr="003460F1">
        <w:rPr>
          <w:rFonts w:ascii="Book Antiqua" w:hAnsi="Book Antiqua"/>
          <w:sz w:val="24"/>
          <w:szCs w:val="24"/>
          <w:lang w:val="en-GB"/>
        </w:rPr>
        <w:t>.</w:t>
      </w:r>
    </w:p>
    <w:p w14:paraId="5D43AB0A" w14:textId="77777777" w:rsidR="00504829" w:rsidRDefault="00504829" w:rsidP="009E2C7C">
      <w:pPr>
        <w:shd w:val="clear" w:color="auto" w:fill="FFFFFF"/>
        <w:adjustRightInd w:val="0"/>
        <w:snapToGrid w:val="0"/>
        <w:spacing w:after="0" w:line="360" w:lineRule="auto"/>
        <w:jc w:val="both"/>
        <w:rPr>
          <w:rFonts w:ascii="Book Antiqua" w:hAnsi="Book Antiqua"/>
          <w:b/>
          <w:noProof/>
          <w:sz w:val="24"/>
          <w:szCs w:val="24"/>
          <w:lang w:val="en-GB" w:eastAsia="zh-CN"/>
        </w:rPr>
      </w:pPr>
    </w:p>
    <w:p w14:paraId="6F8A58D5" w14:textId="224C9AC4" w:rsidR="00373676" w:rsidRPr="00504829" w:rsidRDefault="00373676" w:rsidP="009E2C7C">
      <w:pPr>
        <w:shd w:val="clear" w:color="auto" w:fill="FFFFFF"/>
        <w:adjustRightInd w:val="0"/>
        <w:snapToGrid w:val="0"/>
        <w:spacing w:after="0" w:line="360" w:lineRule="auto"/>
        <w:jc w:val="both"/>
        <w:rPr>
          <w:rFonts w:ascii="Book Antiqua" w:hAnsi="Book Antiqua"/>
          <w:b/>
          <w:i/>
          <w:noProof/>
          <w:sz w:val="24"/>
          <w:szCs w:val="24"/>
          <w:lang w:val="en-GB" w:eastAsia="zh-CN"/>
        </w:rPr>
      </w:pPr>
      <w:r w:rsidRPr="00504829">
        <w:rPr>
          <w:rFonts w:ascii="Book Antiqua" w:hAnsi="Book Antiqua"/>
          <w:b/>
          <w:i/>
          <w:noProof/>
          <w:sz w:val="24"/>
          <w:szCs w:val="24"/>
          <w:lang w:val="en-GB" w:eastAsia="it-IT"/>
        </w:rPr>
        <w:t>Impact of HCV treatment on neuropsychiatric disord</w:t>
      </w:r>
      <w:r w:rsidR="00504829" w:rsidRPr="00504829">
        <w:rPr>
          <w:rFonts w:ascii="Book Antiqua" w:hAnsi="Book Antiqua"/>
          <w:b/>
          <w:i/>
          <w:noProof/>
          <w:sz w:val="24"/>
          <w:szCs w:val="24"/>
          <w:lang w:val="en-GB" w:eastAsia="it-IT"/>
        </w:rPr>
        <w:t xml:space="preserve">ers: </w:t>
      </w:r>
      <w:r w:rsidR="00504829" w:rsidRPr="00504829">
        <w:rPr>
          <w:rFonts w:ascii="Book Antiqua" w:hAnsi="Book Antiqua"/>
          <w:b/>
          <w:i/>
          <w:caps/>
          <w:noProof/>
          <w:sz w:val="24"/>
          <w:szCs w:val="24"/>
          <w:lang w:val="en-GB" w:eastAsia="it-IT"/>
        </w:rPr>
        <w:t>p</w:t>
      </w:r>
      <w:r w:rsidR="00504829" w:rsidRPr="00504829">
        <w:rPr>
          <w:rFonts w:ascii="Book Antiqua" w:hAnsi="Book Antiqua"/>
          <w:b/>
          <w:i/>
          <w:noProof/>
          <w:sz w:val="24"/>
          <w:szCs w:val="24"/>
          <w:lang w:val="en-GB" w:eastAsia="it-IT"/>
        </w:rPr>
        <w:t>resent and perspectives</w:t>
      </w:r>
    </w:p>
    <w:p w14:paraId="297EE934" w14:textId="77777777" w:rsidR="00373676" w:rsidRPr="003460F1" w:rsidRDefault="00373676" w:rsidP="009E2C7C">
      <w:pPr>
        <w:widowControl w:val="0"/>
        <w:autoSpaceDE w:val="0"/>
        <w:autoSpaceDN w:val="0"/>
        <w:adjustRightInd w:val="0"/>
        <w:snapToGrid w:val="0"/>
        <w:spacing w:after="0" w:line="360" w:lineRule="auto"/>
        <w:jc w:val="both"/>
        <w:rPr>
          <w:rFonts w:ascii="Book Antiqua" w:hAnsi="Book Antiqua"/>
          <w:sz w:val="24"/>
          <w:szCs w:val="24"/>
          <w:lang w:val="en-GB"/>
        </w:rPr>
      </w:pPr>
      <w:r w:rsidRPr="003460F1">
        <w:rPr>
          <w:rFonts w:ascii="Book Antiqua" w:hAnsi="Book Antiqua"/>
          <w:sz w:val="24"/>
          <w:szCs w:val="24"/>
          <w:lang w:val="en-GB"/>
        </w:rPr>
        <w:t xml:space="preserve">Standard of care for HCV treatment is based on a regiment including </w:t>
      </w:r>
      <w:proofErr w:type="spellStart"/>
      <w:r w:rsidRPr="003460F1">
        <w:rPr>
          <w:rFonts w:ascii="Book Antiqua" w:hAnsi="Book Antiqua"/>
          <w:sz w:val="24"/>
          <w:szCs w:val="24"/>
          <w:lang w:val="en-GB"/>
        </w:rPr>
        <w:t>pegylated</w:t>
      </w:r>
      <w:proofErr w:type="spellEnd"/>
      <w:r w:rsidRPr="003460F1">
        <w:rPr>
          <w:rFonts w:ascii="Book Antiqua" w:hAnsi="Book Antiqua"/>
          <w:sz w:val="24"/>
          <w:szCs w:val="24"/>
          <w:lang w:val="en-GB"/>
        </w:rPr>
        <w:t xml:space="preserve"> interferon plus ribavirin. An improvement in response rates has been obtained with addition of viral protease inhibitors, namely, </w:t>
      </w:r>
      <w:proofErr w:type="spellStart"/>
      <w:r w:rsidRPr="003460F1">
        <w:rPr>
          <w:rFonts w:ascii="Book Antiqua" w:hAnsi="Book Antiqua"/>
          <w:sz w:val="24"/>
          <w:szCs w:val="24"/>
          <w:lang w:val="en-GB"/>
        </w:rPr>
        <w:t>boceprevir</w:t>
      </w:r>
      <w:proofErr w:type="spellEnd"/>
      <w:r w:rsidRPr="003460F1">
        <w:rPr>
          <w:rFonts w:ascii="Book Antiqua" w:hAnsi="Book Antiqua"/>
          <w:sz w:val="24"/>
          <w:szCs w:val="24"/>
          <w:lang w:val="en-GB"/>
        </w:rPr>
        <w:t xml:space="preserve"> and </w:t>
      </w:r>
      <w:proofErr w:type="spellStart"/>
      <w:r w:rsidRPr="003460F1">
        <w:rPr>
          <w:rFonts w:ascii="Book Antiqua" w:hAnsi="Book Antiqua"/>
          <w:sz w:val="24"/>
          <w:szCs w:val="24"/>
          <w:lang w:val="en-GB"/>
        </w:rPr>
        <w:t>telaprevir</w:t>
      </w:r>
      <w:proofErr w:type="spellEnd"/>
      <w:r w:rsidRPr="003460F1">
        <w:rPr>
          <w:rFonts w:ascii="Book Antiqua" w:hAnsi="Book Antiqua"/>
          <w:sz w:val="24"/>
          <w:szCs w:val="24"/>
          <w:lang w:val="en-GB"/>
        </w:rPr>
        <w:t>, to standard of care; recently, ne</w:t>
      </w:r>
      <w:r w:rsidR="00C23222" w:rsidRPr="003460F1">
        <w:rPr>
          <w:rFonts w:ascii="Book Antiqua" w:hAnsi="Book Antiqua"/>
          <w:sz w:val="24"/>
          <w:szCs w:val="24"/>
          <w:lang w:val="en-GB"/>
        </w:rPr>
        <w:t xml:space="preserve">w oral drugs, </w:t>
      </w:r>
      <w:proofErr w:type="spellStart"/>
      <w:r w:rsidR="00C23222" w:rsidRPr="003460F1">
        <w:rPr>
          <w:rFonts w:ascii="Book Antiqua" w:hAnsi="Book Antiqua"/>
          <w:sz w:val="24"/>
          <w:szCs w:val="24"/>
          <w:lang w:val="en-GB"/>
        </w:rPr>
        <w:t>sofosbuvir</w:t>
      </w:r>
      <w:proofErr w:type="spellEnd"/>
      <w:r w:rsidR="00C23222" w:rsidRPr="003460F1">
        <w:rPr>
          <w:rFonts w:ascii="Book Antiqua" w:hAnsi="Book Antiqua"/>
          <w:sz w:val="24"/>
          <w:szCs w:val="24"/>
          <w:lang w:val="en-GB"/>
        </w:rPr>
        <w:t xml:space="preserve"> and </w:t>
      </w:r>
      <w:proofErr w:type="spellStart"/>
      <w:r w:rsidR="00C23222" w:rsidRPr="003460F1">
        <w:rPr>
          <w:rFonts w:ascii="Book Antiqua" w:hAnsi="Book Antiqua"/>
          <w:sz w:val="24"/>
          <w:szCs w:val="24"/>
          <w:lang w:val="en-GB"/>
        </w:rPr>
        <w:t>sim</w:t>
      </w:r>
      <w:r w:rsidRPr="003460F1">
        <w:rPr>
          <w:rFonts w:ascii="Book Antiqua" w:hAnsi="Book Antiqua"/>
          <w:sz w:val="24"/>
          <w:szCs w:val="24"/>
          <w:lang w:val="en-GB"/>
        </w:rPr>
        <w:t>eprevir</w:t>
      </w:r>
      <w:proofErr w:type="spellEnd"/>
      <w:r w:rsidRPr="003460F1">
        <w:rPr>
          <w:rFonts w:ascii="Book Antiqua" w:hAnsi="Book Antiqua"/>
          <w:sz w:val="24"/>
          <w:szCs w:val="24"/>
          <w:lang w:val="en-GB"/>
        </w:rPr>
        <w:t>, have been approved for use. These drugs warrant even higher response rates and can also be used without interferon. Obviously, data are lacking on the impact of these new drugs on neuropsychiatric disorders in chronic hepatitis C patients, whereas evidence is available with regard to the effects of interferon-based therapy.</w:t>
      </w:r>
    </w:p>
    <w:p w14:paraId="04C53341" w14:textId="110FDC0C" w:rsidR="00373676" w:rsidRPr="003460F1" w:rsidRDefault="007277D1" w:rsidP="009E2C7C">
      <w:pPr>
        <w:widowControl w:val="0"/>
        <w:autoSpaceDE w:val="0"/>
        <w:autoSpaceDN w:val="0"/>
        <w:adjustRightInd w:val="0"/>
        <w:snapToGrid w:val="0"/>
        <w:spacing w:after="0" w:line="360" w:lineRule="auto"/>
        <w:ind w:firstLine="709"/>
        <w:jc w:val="both"/>
        <w:rPr>
          <w:rFonts w:ascii="Book Antiqua" w:hAnsi="Book Antiqua"/>
          <w:sz w:val="24"/>
          <w:szCs w:val="24"/>
          <w:lang w:val="en-US"/>
        </w:rPr>
      </w:pPr>
      <w:r w:rsidRPr="003460F1">
        <w:rPr>
          <w:rFonts w:ascii="Book Antiqua" w:hAnsi="Book Antiqua"/>
          <w:sz w:val="24"/>
          <w:szCs w:val="24"/>
          <w:lang w:val="en-GB"/>
        </w:rPr>
        <w:t>While interferon-</w:t>
      </w:r>
      <w:r w:rsidRPr="003460F1">
        <w:rPr>
          <w:rFonts w:ascii="Book Antiqua" w:hAnsi="Book Antiqua"/>
          <w:sz w:val="24"/>
          <w:szCs w:val="24"/>
          <w:lang w:val="en-GB"/>
        </w:rPr>
        <w:t></w:t>
      </w:r>
      <w:r w:rsidR="00373676" w:rsidRPr="003460F1">
        <w:rPr>
          <w:rFonts w:ascii="Book Antiqua" w:hAnsi="Book Antiqua"/>
          <w:sz w:val="24"/>
          <w:szCs w:val="24"/>
          <w:lang w:val="en-GB"/>
        </w:rPr>
        <w:t xml:space="preserve"> treatment itself is known to possibly determine neuropsychiatric side effects, on the other hand, </w:t>
      </w:r>
      <w:r w:rsidR="00373676" w:rsidRPr="003460F1">
        <w:rPr>
          <w:rFonts w:ascii="Book Antiqua" w:hAnsi="Book Antiqua"/>
          <w:sz w:val="24"/>
          <w:szCs w:val="24"/>
          <w:lang w:val="en-US"/>
        </w:rPr>
        <w:t xml:space="preserve">the drug ability to improve neurological and psychiatric symptoms in HCV patients achieving a sustained </w:t>
      </w:r>
      <w:proofErr w:type="spellStart"/>
      <w:r w:rsidR="00373676" w:rsidRPr="003460F1">
        <w:rPr>
          <w:rFonts w:ascii="Book Antiqua" w:hAnsi="Book Antiqua"/>
          <w:sz w:val="24"/>
          <w:szCs w:val="24"/>
          <w:lang w:val="en-US"/>
        </w:rPr>
        <w:t>virologic</w:t>
      </w:r>
      <w:proofErr w:type="spellEnd"/>
      <w:r w:rsidR="00373676" w:rsidRPr="003460F1">
        <w:rPr>
          <w:rFonts w:ascii="Book Antiqua" w:hAnsi="Book Antiqua"/>
          <w:sz w:val="24"/>
          <w:szCs w:val="24"/>
          <w:lang w:val="en-US"/>
        </w:rPr>
        <w:t xml:space="preserve"> response (SVR) has been freque</w:t>
      </w:r>
      <w:r w:rsidR="00504829">
        <w:rPr>
          <w:rFonts w:ascii="Book Antiqua" w:hAnsi="Book Antiqua"/>
          <w:sz w:val="24"/>
          <w:szCs w:val="24"/>
          <w:lang w:val="en-US"/>
        </w:rPr>
        <w:t xml:space="preserve">ntly reported in the </w:t>
      </w:r>
      <w:proofErr w:type="gramStart"/>
      <w:r w:rsidR="00504829">
        <w:rPr>
          <w:rFonts w:ascii="Book Antiqua" w:hAnsi="Book Antiqua"/>
          <w:sz w:val="24"/>
          <w:szCs w:val="24"/>
          <w:lang w:val="en-US"/>
        </w:rPr>
        <w:t>literature</w:t>
      </w:r>
      <w:r w:rsidR="00373676" w:rsidRPr="00504829">
        <w:rPr>
          <w:rFonts w:ascii="Book Antiqua" w:hAnsi="Book Antiqua"/>
          <w:sz w:val="24"/>
          <w:szCs w:val="24"/>
          <w:vertAlign w:val="superscript"/>
          <w:lang w:val="en-US"/>
        </w:rPr>
        <w:t>[</w:t>
      </w:r>
      <w:proofErr w:type="gramEnd"/>
      <w:r w:rsidR="00373676" w:rsidRPr="00504829">
        <w:rPr>
          <w:rFonts w:ascii="Book Antiqua" w:hAnsi="Book Antiqua"/>
          <w:sz w:val="24"/>
          <w:szCs w:val="24"/>
          <w:vertAlign w:val="superscript"/>
          <w:lang w:val="en-US"/>
        </w:rPr>
        <w:t>146]</w:t>
      </w:r>
      <w:r w:rsidR="00373676" w:rsidRPr="003460F1">
        <w:rPr>
          <w:rFonts w:ascii="Book Antiqua" w:hAnsi="Book Antiqua"/>
          <w:sz w:val="24"/>
          <w:szCs w:val="24"/>
          <w:lang w:val="en-US"/>
        </w:rPr>
        <w:t>. In particular, subjects obtaining a SVR experienced an improvement in quality of life independently</w:t>
      </w:r>
      <w:r w:rsidR="00504829">
        <w:rPr>
          <w:rFonts w:ascii="Book Antiqua" w:hAnsi="Book Antiqua"/>
          <w:sz w:val="24"/>
          <w:szCs w:val="24"/>
          <w:shd w:val="clear" w:color="auto" w:fill="FFFFFF"/>
          <w:lang w:val="en-US"/>
        </w:rPr>
        <w:t xml:space="preserve"> of liver disease </w:t>
      </w:r>
      <w:proofErr w:type="gramStart"/>
      <w:r w:rsidR="00504829">
        <w:rPr>
          <w:rFonts w:ascii="Book Antiqua" w:hAnsi="Book Antiqua"/>
          <w:sz w:val="24"/>
          <w:szCs w:val="24"/>
          <w:shd w:val="clear" w:color="auto" w:fill="FFFFFF"/>
          <w:lang w:val="en-US"/>
        </w:rPr>
        <w:t>severity</w:t>
      </w:r>
      <w:r w:rsidR="00373676" w:rsidRPr="00504829">
        <w:rPr>
          <w:rFonts w:ascii="Book Antiqua" w:hAnsi="Book Antiqua"/>
          <w:sz w:val="24"/>
          <w:szCs w:val="24"/>
          <w:shd w:val="clear" w:color="auto" w:fill="FFFFFF"/>
          <w:vertAlign w:val="superscript"/>
          <w:lang w:val="en-US"/>
        </w:rPr>
        <w:t>[</w:t>
      </w:r>
      <w:proofErr w:type="gramEnd"/>
      <w:r w:rsidR="00373676" w:rsidRPr="00504829">
        <w:rPr>
          <w:rFonts w:ascii="Book Antiqua" w:hAnsi="Book Antiqua"/>
          <w:sz w:val="24"/>
          <w:szCs w:val="24"/>
          <w:shd w:val="clear" w:color="auto" w:fill="FFFFFF"/>
          <w:vertAlign w:val="superscript"/>
          <w:lang w:val="en-US"/>
        </w:rPr>
        <w:t>105,146-149]</w:t>
      </w:r>
      <w:r w:rsidR="00373676" w:rsidRPr="003460F1">
        <w:rPr>
          <w:rFonts w:ascii="Book Antiqua" w:hAnsi="Book Antiqua"/>
          <w:sz w:val="24"/>
          <w:szCs w:val="24"/>
          <w:shd w:val="clear" w:color="auto" w:fill="FFFFFF"/>
          <w:lang w:val="en-US"/>
        </w:rPr>
        <w:t xml:space="preserve">. Moreover, </w:t>
      </w:r>
      <w:r w:rsidR="00373676" w:rsidRPr="003460F1">
        <w:rPr>
          <w:rFonts w:ascii="Book Antiqua" w:hAnsi="Book Antiqua"/>
          <w:color w:val="000000"/>
          <w:sz w:val="24"/>
          <w:szCs w:val="24"/>
          <w:shd w:val="clear" w:color="auto" w:fill="FFFFFF"/>
          <w:lang w:val="en-US"/>
        </w:rPr>
        <w:t>SVR has also been associated with im</w:t>
      </w:r>
      <w:r w:rsidR="00504829">
        <w:rPr>
          <w:rFonts w:ascii="Book Antiqua" w:hAnsi="Book Antiqua"/>
          <w:color w:val="000000"/>
          <w:sz w:val="24"/>
          <w:szCs w:val="24"/>
          <w:shd w:val="clear" w:color="auto" w:fill="FFFFFF"/>
          <w:lang w:val="en-US"/>
        </w:rPr>
        <w:t xml:space="preserve">provement in cognitive </w:t>
      </w:r>
      <w:proofErr w:type="gramStart"/>
      <w:r w:rsidR="00504829">
        <w:rPr>
          <w:rFonts w:ascii="Book Antiqua" w:hAnsi="Book Antiqua"/>
          <w:color w:val="000000"/>
          <w:sz w:val="24"/>
          <w:szCs w:val="24"/>
          <w:shd w:val="clear" w:color="auto" w:fill="FFFFFF"/>
          <w:lang w:val="en-US"/>
        </w:rPr>
        <w:lastRenderedPageBreak/>
        <w:t>function</w:t>
      </w:r>
      <w:r w:rsidR="00373676" w:rsidRPr="00504829">
        <w:rPr>
          <w:rFonts w:ascii="Book Antiqua" w:hAnsi="Book Antiqua"/>
          <w:sz w:val="24"/>
          <w:szCs w:val="24"/>
          <w:shd w:val="clear" w:color="auto" w:fill="FFFFFF"/>
          <w:vertAlign w:val="superscript"/>
          <w:lang w:val="en-US"/>
        </w:rPr>
        <w:t>[</w:t>
      </w:r>
      <w:proofErr w:type="gramEnd"/>
      <w:r w:rsidR="00373676" w:rsidRPr="00504829">
        <w:rPr>
          <w:rFonts w:ascii="Book Antiqua" w:hAnsi="Book Antiqua"/>
          <w:sz w:val="24"/>
          <w:szCs w:val="24"/>
          <w:shd w:val="clear" w:color="auto" w:fill="FFFFFF"/>
          <w:vertAlign w:val="superscript"/>
          <w:lang w:val="en-US"/>
        </w:rPr>
        <w:t>150]</w:t>
      </w:r>
      <w:r w:rsidR="00373676" w:rsidRPr="003460F1">
        <w:rPr>
          <w:rFonts w:ascii="Book Antiqua" w:hAnsi="Book Antiqua"/>
          <w:sz w:val="24"/>
          <w:szCs w:val="24"/>
          <w:shd w:val="clear" w:color="auto" w:fill="FFFFFF"/>
          <w:lang w:val="en-US"/>
        </w:rPr>
        <w:t>, irrespective of outcome of quality of life. Vitality, social and work functioning, productivity, health distress, HCV-specific distress, and fatigue all have been recorded to ameliorate following</w:t>
      </w:r>
      <w:r w:rsidR="00504829">
        <w:rPr>
          <w:rFonts w:ascii="Book Antiqua" w:hAnsi="Book Antiqua"/>
          <w:sz w:val="24"/>
          <w:szCs w:val="24"/>
          <w:shd w:val="clear" w:color="auto" w:fill="FFFFFF"/>
          <w:lang w:val="en-US"/>
        </w:rPr>
        <w:t xml:space="preserve"> response to interferon </w:t>
      </w:r>
      <w:proofErr w:type="gramStart"/>
      <w:r w:rsidR="00504829">
        <w:rPr>
          <w:rFonts w:ascii="Book Antiqua" w:hAnsi="Book Antiqua"/>
          <w:sz w:val="24"/>
          <w:szCs w:val="24"/>
          <w:shd w:val="clear" w:color="auto" w:fill="FFFFFF"/>
          <w:lang w:val="en-US"/>
        </w:rPr>
        <w:t>therapy</w:t>
      </w:r>
      <w:r w:rsidR="00373676" w:rsidRPr="00504829">
        <w:rPr>
          <w:rFonts w:ascii="Book Antiqua" w:hAnsi="Book Antiqua"/>
          <w:sz w:val="24"/>
          <w:szCs w:val="24"/>
          <w:shd w:val="clear" w:color="auto" w:fill="FFFFFF"/>
          <w:vertAlign w:val="superscript"/>
          <w:lang w:val="en-US"/>
        </w:rPr>
        <w:t>[</w:t>
      </w:r>
      <w:proofErr w:type="gramEnd"/>
      <w:r w:rsidR="00373676" w:rsidRPr="00504829">
        <w:rPr>
          <w:rFonts w:ascii="Book Antiqua" w:hAnsi="Book Antiqua"/>
          <w:sz w:val="24"/>
          <w:szCs w:val="24"/>
          <w:shd w:val="clear" w:color="auto" w:fill="FFFFFF"/>
          <w:vertAlign w:val="superscript"/>
          <w:lang w:val="en-US"/>
        </w:rPr>
        <w:t>92]</w:t>
      </w:r>
      <w:r w:rsidR="00373676" w:rsidRPr="003460F1">
        <w:rPr>
          <w:rFonts w:ascii="Book Antiqua" w:hAnsi="Book Antiqua"/>
          <w:sz w:val="24"/>
          <w:szCs w:val="24"/>
          <w:shd w:val="clear" w:color="auto" w:fill="FFFFFF"/>
          <w:lang w:val="en-US"/>
        </w:rPr>
        <w:t>. However, caution should be exercised when considering the conclusions of these studies, since patient satisfaction due to awareness of being healed from hepatitis C may potentially bias i</w:t>
      </w:r>
      <w:r w:rsidR="00504829">
        <w:rPr>
          <w:rFonts w:ascii="Book Antiqua" w:hAnsi="Book Antiqua"/>
          <w:sz w:val="24"/>
          <w:szCs w:val="24"/>
          <w:shd w:val="clear" w:color="auto" w:fill="FFFFFF"/>
          <w:lang w:val="en-US"/>
        </w:rPr>
        <w:t xml:space="preserve">nterpretation of study </w:t>
      </w:r>
      <w:proofErr w:type="gramStart"/>
      <w:r w:rsidR="00504829">
        <w:rPr>
          <w:rFonts w:ascii="Book Antiqua" w:hAnsi="Book Antiqua"/>
          <w:sz w:val="24"/>
          <w:szCs w:val="24"/>
          <w:shd w:val="clear" w:color="auto" w:fill="FFFFFF"/>
          <w:lang w:val="en-US"/>
        </w:rPr>
        <w:t>results</w:t>
      </w:r>
      <w:r w:rsidR="00373676" w:rsidRPr="00504829">
        <w:rPr>
          <w:rFonts w:ascii="Book Antiqua" w:hAnsi="Book Antiqua"/>
          <w:sz w:val="24"/>
          <w:szCs w:val="24"/>
          <w:shd w:val="clear" w:color="auto" w:fill="FFFFFF"/>
          <w:vertAlign w:val="superscript"/>
          <w:lang w:val="en-US"/>
        </w:rPr>
        <w:t>[</w:t>
      </w:r>
      <w:proofErr w:type="gramEnd"/>
      <w:r w:rsidR="00373676" w:rsidRPr="00504829">
        <w:rPr>
          <w:rFonts w:ascii="Book Antiqua" w:hAnsi="Book Antiqua"/>
          <w:sz w:val="24"/>
          <w:szCs w:val="24"/>
          <w:shd w:val="clear" w:color="auto" w:fill="FFFFFF"/>
          <w:vertAlign w:val="superscript"/>
          <w:lang w:val="en-US"/>
        </w:rPr>
        <w:t>90]</w:t>
      </w:r>
      <w:r w:rsidR="00373676" w:rsidRPr="003460F1">
        <w:rPr>
          <w:rFonts w:ascii="Book Antiqua" w:hAnsi="Book Antiqua"/>
          <w:sz w:val="24"/>
          <w:szCs w:val="24"/>
          <w:shd w:val="clear" w:color="auto" w:fill="FFFFFF"/>
          <w:lang w:val="en-US"/>
        </w:rPr>
        <w:t xml:space="preserve">. Recently, patients achieving a SVR have been shown to display reduced brain inflammation and improved neuropsychological functions, including </w:t>
      </w:r>
      <w:r w:rsidR="00373676" w:rsidRPr="003460F1">
        <w:rPr>
          <w:rFonts w:ascii="Book Antiqua" w:hAnsi="Book Antiqua"/>
          <w:sz w:val="24"/>
          <w:szCs w:val="24"/>
          <w:lang w:val="en-US"/>
        </w:rPr>
        <w:t>verbal learning, memory, and visual-spatial memory, when compa</w:t>
      </w:r>
      <w:r w:rsidR="00810B89">
        <w:rPr>
          <w:rFonts w:ascii="Book Antiqua" w:hAnsi="Book Antiqua"/>
          <w:sz w:val="24"/>
          <w:szCs w:val="24"/>
          <w:lang w:val="en-US"/>
        </w:rPr>
        <w:t xml:space="preserve">red to interferon </w:t>
      </w:r>
      <w:proofErr w:type="spellStart"/>
      <w:proofErr w:type="gramStart"/>
      <w:r w:rsidR="00810B89">
        <w:rPr>
          <w:rFonts w:ascii="Book Antiqua" w:hAnsi="Book Antiqua"/>
          <w:sz w:val="24"/>
          <w:szCs w:val="24"/>
          <w:lang w:val="en-US"/>
        </w:rPr>
        <w:t>nonresponders</w:t>
      </w:r>
      <w:proofErr w:type="spellEnd"/>
      <w:r w:rsidR="00373676" w:rsidRPr="00810B89">
        <w:rPr>
          <w:rFonts w:ascii="Book Antiqua" w:hAnsi="Book Antiqua"/>
          <w:sz w:val="24"/>
          <w:szCs w:val="24"/>
          <w:shd w:val="clear" w:color="auto" w:fill="FFFFFF"/>
          <w:vertAlign w:val="superscript"/>
          <w:lang w:val="en-US"/>
        </w:rPr>
        <w:t>[</w:t>
      </w:r>
      <w:proofErr w:type="gramEnd"/>
      <w:r w:rsidR="00373676" w:rsidRPr="00810B89">
        <w:rPr>
          <w:rFonts w:ascii="Book Antiqua" w:hAnsi="Book Antiqua"/>
          <w:sz w:val="24"/>
          <w:szCs w:val="24"/>
          <w:shd w:val="clear" w:color="auto" w:fill="FFFFFF"/>
          <w:vertAlign w:val="superscript"/>
          <w:lang w:val="en-US"/>
        </w:rPr>
        <w:t>151]</w:t>
      </w:r>
      <w:r w:rsidR="00373676" w:rsidRPr="003460F1">
        <w:rPr>
          <w:rFonts w:ascii="Book Antiqua" w:hAnsi="Book Antiqua"/>
          <w:sz w:val="24"/>
          <w:szCs w:val="24"/>
          <w:shd w:val="clear" w:color="auto" w:fill="FFFFFF"/>
          <w:lang w:val="en-US"/>
        </w:rPr>
        <w:t>; moreover, s</w:t>
      </w:r>
      <w:r w:rsidR="00373676" w:rsidRPr="003460F1">
        <w:rPr>
          <w:rFonts w:ascii="Book Antiqua" w:hAnsi="Book Antiqua"/>
          <w:sz w:val="24"/>
          <w:szCs w:val="24"/>
          <w:lang w:val="en-US"/>
        </w:rPr>
        <w:t>ignificantly reduced choline/</w:t>
      </w:r>
      <w:proofErr w:type="spellStart"/>
      <w:r w:rsidR="00373676" w:rsidRPr="003460F1">
        <w:rPr>
          <w:rFonts w:ascii="Book Antiqua" w:hAnsi="Book Antiqua"/>
          <w:sz w:val="24"/>
          <w:szCs w:val="24"/>
          <w:lang w:val="en-US"/>
        </w:rPr>
        <w:t>creatine</w:t>
      </w:r>
      <w:proofErr w:type="spellEnd"/>
      <w:r w:rsidR="00373676" w:rsidRPr="003460F1">
        <w:rPr>
          <w:rFonts w:ascii="Book Antiqua" w:hAnsi="Book Antiqua"/>
          <w:sz w:val="24"/>
          <w:szCs w:val="24"/>
          <w:lang w:val="en-US"/>
        </w:rPr>
        <w:t xml:space="preserve"> and </w:t>
      </w:r>
      <w:proofErr w:type="spellStart"/>
      <w:r w:rsidR="00373676" w:rsidRPr="003460F1">
        <w:rPr>
          <w:rFonts w:ascii="Book Antiqua" w:hAnsi="Book Antiqua"/>
          <w:sz w:val="24"/>
          <w:szCs w:val="24"/>
          <w:lang w:val="en-US"/>
        </w:rPr>
        <w:t>myo</w:t>
      </w:r>
      <w:proofErr w:type="spellEnd"/>
      <w:r w:rsidR="00373676" w:rsidRPr="003460F1">
        <w:rPr>
          <w:rFonts w:ascii="Book Antiqua" w:hAnsi="Book Antiqua"/>
          <w:sz w:val="24"/>
          <w:szCs w:val="24"/>
          <w:lang w:val="en-US"/>
        </w:rPr>
        <w:t>-</w:t>
      </w:r>
      <w:r w:rsidR="00373676" w:rsidRPr="003460F1">
        <w:rPr>
          <w:rFonts w:ascii="Book Antiqua" w:hAnsi="Book Antiqua"/>
          <w:sz w:val="24"/>
          <w:szCs w:val="24"/>
          <w:shd w:val="clear" w:color="auto" w:fill="FFFFFF"/>
          <w:lang w:val="en-US"/>
        </w:rPr>
        <w:t>inositol</w:t>
      </w:r>
      <w:r w:rsidR="00373676" w:rsidRPr="003460F1">
        <w:rPr>
          <w:rFonts w:ascii="Book Antiqua" w:hAnsi="Book Antiqua"/>
          <w:sz w:val="24"/>
          <w:szCs w:val="24"/>
          <w:lang w:val="en-US"/>
        </w:rPr>
        <w:t>/</w:t>
      </w:r>
      <w:proofErr w:type="spellStart"/>
      <w:r w:rsidR="00373676" w:rsidRPr="003460F1">
        <w:rPr>
          <w:rFonts w:ascii="Book Antiqua" w:hAnsi="Book Antiqua"/>
          <w:sz w:val="24"/>
          <w:szCs w:val="24"/>
          <w:lang w:val="en-US"/>
        </w:rPr>
        <w:t>creatine</w:t>
      </w:r>
      <w:proofErr w:type="spellEnd"/>
      <w:r w:rsidR="00373676" w:rsidRPr="003460F1">
        <w:rPr>
          <w:rFonts w:ascii="Book Antiqua" w:hAnsi="Book Antiqua"/>
          <w:sz w:val="24"/>
          <w:szCs w:val="24"/>
          <w:lang w:val="en-US"/>
        </w:rPr>
        <w:t xml:space="preserve"> ratios have been detected in the basal ganglia of SVR patients, in contrast to </w:t>
      </w:r>
      <w:proofErr w:type="spellStart"/>
      <w:r w:rsidR="00373676" w:rsidRPr="003460F1">
        <w:rPr>
          <w:rFonts w:ascii="Book Antiqua" w:hAnsi="Book Antiqua"/>
          <w:sz w:val="24"/>
          <w:szCs w:val="24"/>
          <w:lang w:val="en-US"/>
        </w:rPr>
        <w:t>nonresponders</w:t>
      </w:r>
      <w:proofErr w:type="spellEnd"/>
      <w:r w:rsidR="00373676" w:rsidRPr="003460F1">
        <w:rPr>
          <w:rFonts w:ascii="Book Antiqua" w:hAnsi="Book Antiqua"/>
          <w:sz w:val="24"/>
          <w:szCs w:val="24"/>
          <w:lang w:val="en-US"/>
        </w:rPr>
        <w:t xml:space="preserve"> or relapsing patients.</w:t>
      </w:r>
    </w:p>
    <w:p w14:paraId="1C4C0368" w14:textId="0ACA2DDA" w:rsidR="00373676" w:rsidRPr="003460F1" w:rsidRDefault="00373676" w:rsidP="009E2C7C">
      <w:pPr>
        <w:shd w:val="clear" w:color="auto" w:fill="FFFFFF"/>
        <w:adjustRightInd w:val="0"/>
        <w:snapToGrid w:val="0"/>
        <w:spacing w:after="0" w:line="360" w:lineRule="auto"/>
        <w:ind w:firstLine="708"/>
        <w:jc w:val="both"/>
        <w:rPr>
          <w:rFonts w:ascii="Book Antiqua" w:hAnsi="Book Antiqua"/>
          <w:sz w:val="24"/>
          <w:szCs w:val="24"/>
          <w:shd w:val="clear" w:color="auto" w:fill="FFFFFF"/>
          <w:lang w:val="en-US"/>
        </w:rPr>
      </w:pPr>
      <w:r w:rsidRPr="003460F1">
        <w:rPr>
          <w:rFonts w:ascii="Book Antiqua" w:hAnsi="Book Antiqua"/>
          <w:sz w:val="24"/>
          <w:szCs w:val="24"/>
          <w:shd w:val="clear" w:color="auto" w:fill="FFFFFF"/>
          <w:lang w:val="en-US"/>
        </w:rPr>
        <w:t xml:space="preserve">Importantly, obtaining a SVR following interferon treatment has been reported to even reduce the risk of stroke in chronic HCV infected patients. Specifically, Hsu </w:t>
      </w:r>
      <w:r w:rsidR="00E4194F" w:rsidRPr="00E4194F">
        <w:rPr>
          <w:rFonts w:ascii="Book Antiqua" w:hAnsi="Book Antiqua"/>
          <w:i/>
          <w:sz w:val="24"/>
          <w:szCs w:val="24"/>
          <w:shd w:val="clear" w:color="auto" w:fill="FFFFFF"/>
          <w:lang w:val="en-US"/>
        </w:rPr>
        <w:t xml:space="preserve">et </w:t>
      </w:r>
      <w:proofErr w:type="gramStart"/>
      <w:r w:rsidR="00E4194F" w:rsidRPr="00E4194F">
        <w:rPr>
          <w:rFonts w:ascii="Book Antiqua" w:hAnsi="Book Antiqua"/>
          <w:i/>
          <w:sz w:val="24"/>
          <w:szCs w:val="24"/>
          <w:shd w:val="clear" w:color="auto" w:fill="FFFFFF"/>
          <w:lang w:val="en-US"/>
        </w:rPr>
        <w:t>al</w:t>
      </w:r>
      <w:r w:rsidRPr="00810B89">
        <w:rPr>
          <w:rFonts w:ascii="Book Antiqua" w:hAnsi="Book Antiqua"/>
          <w:sz w:val="24"/>
          <w:szCs w:val="24"/>
          <w:shd w:val="clear" w:color="auto" w:fill="FFFFFF"/>
          <w:vertAlign w:val="superscript"/>
          <w:lang w:val="en-US"/>
        </w:rPr>
        <w:t>[</w:t>
      </w:r>
      <w:proofErr w:type="gramEnd"/>
      <w:r w:rsidRPr="00810B89">
        <w:rPr>
          <w:rFonts w:ascii="Book Antiqua" w:hAnsi="Book Antiqua"/>
          <w:sz w:val="24"/>
          <w:szCs w:val="24"/>
          <w:shd w:val="clear" w:color="auto" w:fill="FFFFFF"/>
          <w:vertAlign w:val="superscript"/>
          <w:lang w:val="en-US"/>
        </w:rPr>
        <w:t>24]</w:t>
      </w:r>
      <w:r w:rsidRPr="003460F1">
        <w:rPr>
          <w:rFonts w:ascii="Book Antiqua" w:hAnsi="Book Antiqua"/>
          <w:sz w:val="24"/>
          <w:szCs w:val="24"/>
          <w:shd w:val="clear" w:color="auto" w:fill="FFFFFF"/>
          <w:lang w:val="en-US"/>
        </w:rPr>
        <w:t xml:space="preserve"> calculated a 61% reduction in the long-term stroke risk after adjusting for known prognostic factors.</w:t>
      </w:r>
    </w:p>
    <w:p w14:paraId="2B2B6880" w14:textId="77777777" w:rsidR="00373676" w:rsidRPr="003460F1" w:rsidRDefault="00373676" w:rsidP="009E2C7C">
      <w:pPr>
        <w:shd w:val="clear" w:color="auto" w:fill="FFFFFF"/>
        <w:adjustRightInd w:val="0"/>
        <w:snapToGrid w:val="0"/>
        <w:spacing w:after="0" w:line="360" w:lineRule="auto"/>
        <w:ind w:firstLine="708"/>
        <w:jc w:val="both"/>
        <w:rPr>
          <w:rFonts w:ascii="Book Antiqua" w:hAnsi="Book Antiqua"/>
          <w:sz w:val="24"/>
          <w:szCs w:val="24"/>
          <w:shd w:val="clear" w:color="auto" w:fill="FFFFFF"/>
          <w:lang w:val="en-US"/>
        </w:rPr>
      </w:pPr>
      <w:r w:rsidRPr="003460F1">
        <w:rPr>
          <w:rFonts w:ascii="Book Antiqua" w:hAnsi="Book Antiqua"/>
          <w:sz w:val="24"/>
          <w:szCs w:val="24"/>
          <w:shd w:val="clear" w:color="auto" w:fill="FFFFFF"/>
          <w:lang w:val="en-US"/>
        </w:rPr>
        <w:t xml:space="preserve">Overall, the studies performed thus far, albeit with limitations due to the small number of patients, seem to indicate a beneficial effect of interferon-induced SVR on both neurological and psychiatric disorders; however, further </w:t>
      </w:r>
      <w:r w:rsidRPr="003460F1">
        <w:rPr>
          <w:rFonts w:ascii="Book Antiqua" w:hAnsi="Book Antiqua"/>
          <w:i/>
          <w:sz w:val="24"/>
          <w:szCs w:val="24"/>
          <w:shd w:val="clear" w:color="auto" w:fill="FFFFFF"/>
          <w:lang w:val="en-US"/>
        </w:rPr>
        <w:t>ad hoc</w:t>
      </w:r>
      <w:r w:rsidRPr="003460F1">
        <w:rPr>
          <w:rFonts w:ascii="Book Antiqua" w:hAnsi="Book Antiqua"/>
          <w:sz w:val="24"/>
          <w:szCs w:val="24"/>
          <w:shd w:val="clear" w:color="auto" w:fill="FFFFFF"/>
          <w:lang w:val="en-US"/>
        </w:rPr>
        <w:t xml:space="preserve"> trials are needed to confirm these results. </w:t>
      </w:r>
    </w:p>
    <w:p w14:paraId="3B54C76C" w14:textId="4B2ACD40" w:rsidR="00373676" w:rsidRPr="003460F1" w:rsidRDefault="00373676" w:rsidP="009E2C7C">
      <w:pPr>
        <w:widowControl w:val="0"/>
        <w:adjustRightInd w:val="0"/>
        <w:snapToGrid w:val="0"/>
        <w:spacing w:after="0" w:line="360" w:lineRule="auto"/>
        <w:ind w:firstLineChars="200" w:firstLine="480"/>
        <w:jc w:val="both"/>
        <w:rPr>
          <w:rFonts w:ascii="Book Antiqua" w:hAnsi="Book Antiqua"/>
          <w:color w:val="008000"/>
          <w:sz w:val="24"/>
          <w:szCs w:val="24"/>
          <w:lang w:val="en-GB"/>
        </w:rPr>
      </w:pPr>
      <w:r w:rsidRPr="003460F1">
        <w:rPr>
          <w:rFonts w:ascii="Book Antiqua" w:hAnsi="Book Antiqua"/>
          <w:sz w:val="24"/>
          <w:szCs w:val="24"/>
          <w:lang w:val="en-GB"/>
        </w:rPr>
        <w:t xml:space="preserve">Since HCV-related </w:t>
      </w:r>
      <w:proofErr w:type="spellStart"/>
      <w:r w:rsidRPr="003460F1">
        <w:rPr>
          <w:rFonts w:ascii="Book Antiqua" w:hAnsi="Book Antiqua"/>
          <w:sz w:val="24"/>
          <w:szCs w:val="24"/>
          <w:lang w:val="en-GB"/>
        </w:rPr>
        <w:t>cryoglobulinemia</w:t>
      </w:r>
      <w:proofErr w:type="spellEnd"/>
      <w:r w:rsidRPr="003460F1">
        <w:rPr>
          <w:rFonts w:ascii="Book Antiqua" w:hAnsi="Book Antiqua"/>
          <w:sz w:val="24"/>
          <w:szCs w:val="24"/>
          <w:lang w:val="en-GB"/>
        </w:rPr>
        <w:t xml:space="preserve"> has been associated with impaired neurological and cognitive functions, treatment of </w:t>
      </w:r>
      <w:proofErr w:type="spellStart"/>
      <w:r w:rsidRPr="003460F1">
        <w:rPr>
          <w:rFonts w:ascii="Book Antiqua" w:hAnsi="Book Antiqua"/>
          <w:sz w:val="24"/>
          <w:szCs w:val="24"/>
          <w:lang w:val="en-GB"/>
        </w:rPr>
        <w:t>cryoglobulinemia</w:t>
      </w:r>
      <w:proofErr w:type="spellEnd"/>
      <w:r w:rsidRPr="003460F1">
        <w:rPr>
          <w:rFonts w:ascii="Book Antiqua" w:hAnsi="Book Antiqua"/>
          <w:sz w:val="24"/>
          <w:szCs w:val="24"/>
          <w:lang w:val="en-GB"/>
        </w:rPr>
        <w:t xml:space="preserve"> should theoretically lead to improvement of neuropsychiatric symptoms. The standard of care for HCV-related mixed </w:t>
      </w:r>
      <w:proofErr w:type="spellStart"/>
      <w:r w:rsidRPr="003460F1">
        <w:rPr>
          <w:rFonts w:ascii="Book Antiqua" w:hAnsi="Book Antiqua"/>
          <w:sz w:val="24"/>
          <w:szCs w:val="24"/>
          <w:lang w:val="en-GB"/>
        </w:rPr>
        <w:t>cryoglobulinemia</w:t>
      </w:r>
      <w:proofErr w:type="spellEnd"/>
      <w:r w:rsidRPr="003460F1">
        <w:rPr>
          <w:rFonts w:ascii="Book Antiqua" w:hAnsi="Book Antiqua"/>
          <w:sz w:val="24"/>
          <w:szCs w:val="24"/>
          <w:lang w:val="en-GB"/>
        </w:rPr>
        <w:t xml:space="preserve"> is based on the association </w:t>
      </w:r>
      <w:proofErr w:type="spellStart"/>
      <w:r w:rsidRPr="003460F1">
        <w:rPr>
          <w:rFonts w:ascii="Book Antiqua" w:hAnsi="Book Antiqua"/>
          <w:sz w:val="24"/>
          <w:szCs w:val="24"/>
          <w:lang w:val="en-GB"/>
        </w:rPr>
        <w:t>pegy</w:t>
      </w:r>
      <w:r w:rsidR="00810B89">
        <w:rPr>
          <w:rFonts w:ascii="Book Antiqua" w:hAnsi="Book Antiqua"/>
          <w:sz w:val="24"/>
          <w:szCs w:val="24"/>
          <w:lang w:val="en-GB"/>
        </w:rPr>
        <w:t>lated</w:t>
      </w:r>
      <w:proofErr w:type="spellEnd"/>
      <w:r w:rsidR="00810B89">
        <w:rPr>
          <w:rFonts w:ascii="Book Antiqua" w:hAnsi="Book Antiqua"/>
          <w:sz w:val="24"/>
          <w:szCs w:val="24"/>
          <w:lang w:val="en-GB"/>
        </w:rPr>
        <w:t xml:space="preserve"> interferon plus </w:t>
      </w:r>
      <w:proofErr w:type="gramStart"/>
      <w:r w:rsidR="00810B89">
        <w:rPr>
          <w:rFonts w:ascii="Book Antiqua" w:hAnsi="Book Antiqua"/>
          <w:sz w:val="24"/>
          <w:szCs w:val="24"/>
          <w:lang w:val="en-GB"/>
        </w:rPr>
        <w:t>ribavirin</w:t>
      </w:r>
      <w:r w:rsidRPr="00810B89">
        <w:rPr>
          <w:rFonts w:ascii="Book Antiqua" w:hAnsi="Book Antiqua"/>
          <w:sz w:val="24"/>
          <w:szCs w:val="24"/>
          <w:vertAlign w:val="superscript"/>
          <w:lang w:val="en-GB"/>
        </w:rPr>
        <w:t>[</w:t>
      </w:r>
      <w:proofErr w:type="gramEnd"/>
      <w:r w:rsidRPr="00810B89">
        <w:rPr>
          <w:rFonts w:ascii="Book Antiqua" w:hAnsi="Book Antiqua"/>
          <w:sz w:val="24"/>
          <w:szCs w:val="24"/>
          <w:vertAlign w:val="superscript"/>
          <w:lang w:val="en-GB"/>
        </w:rPr>
        <w:t>152]</w:t>
      </w:r>
      <w:r w:rsidRPr="003460F1">
        <w:rPr>
          <w:rFonts w:ascii="Book Antiqua" w:hAnsi="Book Antiqua"/>
          <w:sz w:val="24"/>
          <w:szCs w:val="24"/>
          <w:lang w:val="en-GB"/>
        </w:rPr>
        <w:t xml:space="preserve">. In HCV </w:t>
      </w:r>
      <w:proofErr w:type="spellStart"/>
      <w:r w:rsidRPr="003460F1">
        <w:rPr>
          <w:rFonts w:ascii="Book Antiqua" w:hAnsi="Book Antiqua"/>
          <w:sz w:val="24"/>
          <w:szCs w:val="24"/>
          <w:lang w:val="en-GB"/>
        </w:rPr>
        <w:t>cryoglobulinemic</w:t>
      </w:r>
      <w:proofErr w:type="spellEnd"/>
      <w:r w:rsidRPr="003460F1">
        <w:rPr>
          <w:rFonts w:ascii="Book Antiqua" w:hAnsi="Book Antiqua"/>
          <w:sz w:val="24"/>
          <w:szCs w:val="24"/>
          <w:lang w:val="en-GB"/>
        </w:rPr>
        <w:t xml:space="preserve"> patients, a gradual improvement in neurological symptoms has been observed after </w:t>
      </w:r>
      <w:proofErr w:type="spellStart"/>
      <w:r w:rsidRPr="003460F1">
        <w:rPr>
          <w:rFonts w:ascii="Book Antiqua" w:hAnsi="Book Antiqua"/>
          <w:sz w:val="24"/>
          <w:szCs w:val="24"/>
          <w:lang w:val="en-GB"/>
        </w:rPr>
        <w:t>plasmapheresi</w:t>
      </w:r>
      <w:r w:rsidR="00810B89">
        <w:rPr>
          <w:rFonts w:ascii="Book Antiqua" w:hAnsi="Book Antiqua"/>
          <w:sz w:val="24"/>
          <w:szCs w:val="24"/>
          <w:lang w:val="en-GB"/>
        </w:rPr>
        <w:t>s</w:t>
      </w:r>
      <w:proofErr w:type="spellEnd"/>
      <w:r w:rsidR="00810B89">
        <w:rPr>
          <w:rFonts w:ascii="Book Antiqua" w:hAnsi="Book Antiqua"/>
          <w:sz w:val="24"/>
          <w:szCs w:val="24"/>
          <w:lang w:val="en-GB"/>
        </w:rPr>
        <w:t xml:space="preserve"> and immunosuppressant </w:t>
      </w:r>
      <w:proofErr w:type="gramStart"/>
      <w:r w:rsidR="00810B89">
        <w:rPr>
          <w:rFonts w:ascii="Book Antiqua" w:hAnsi="Book Antiqua"/>
          <w:sz w:val="24"/>
          <w:szCs w:val="24"/>
          <w:lang w:val="en-GB"/>
        </w:rPr>
        <w:t>therapy</w:t>
      </w:r>
      <w:r w:rsidRPr="00810B89">
        <w:rPr>
          <w:rFonts w:ascii="Book Antiqua" w:hAnsi="Book Antiqua"/>
          <w:sz w:val="24"/>
          <w:szCs w:val="24"/>
          <w:vertAlign w:val="superscript"/>
          <w:lang w:val="en-GB"/>
        </w:rPr>
        <w:t>[</w:t>
      </w:r>
      <w:proofErr w:type="gramEnd"/>
      <w:r w:rsidRPr="00810B89">
        <w:rPr>
          <w:rFonts w:ascii="Book Antiqua" w:hAnsi="Book Antiqua"/>
          <w:sz w:val="24"/>
          <w:szCs w:val="24"/>
          <w:vertAlign w:val="superscript"/>
          <w:lang w:val="en-GB"/>
        </w:rPr>
        <w:t>153]</w:t>
      </w:r>
      <w:r w:rsidRPr="003460F1">
        <w:rPr>
          <w:rFonts w:ascii="Book Antiqua" w:hAnsi="Book Antiqua"/>
          <w:sz w:val="24"/>
          <w:szCs w:val="24"/>
          <w:lang w:val="en-GB"/>
        </w:rPr>
        <w:t>.</w:t>
      </w:r>
    </w:p>
    <w:p w14:paraId="4410E811" w14:textId="77777777" w:rsidR="00810B89" w:rsidRDefault="00810B89" w:rsidP="009E2C7C">
      <w:pPr>
        <w:widowControl w:val="0"/>
        <w:autoSpaceDE w:val="0"/>
        <w:autoSpaceDN w:val="0"/>
        <w:adjustRightInd w:val="0"/>
        <w:snapToGrid w:val="0"/>
        <w:spacing w:after="0" w:line="360" w:lineRule="auto"/>
        <w:jc w:val="both"/>
        <w:rPr>
          <w:rFonts w:ascii="Book Antiqua" w:hAnsi="Book Antiqua"/>
          <w:b/>
          <w:sz w:val="24"/>
          <w:szCs w:val="24"/>
          <w:lang w:val="en-US" w:eastAsia="zh-CN"/>
        </w:rPr>
      </w:pPr>
    </w:p>
    <w:p w14:paraId="3E735AAB" w14:textId="1CC681D4" w:rsidR="00373676" w:rsidRPr="00810B89" w:rsidRDefault="00810B89" w:rsidP="009E2C7C">
      <w:pPr>
        <w:widowControl w:val="0"/>
        <w:autoSpaceDE w:val="0"/>
        <w:autoSpaceDN w:val="0"/>
        <w:adjustRightInd w:val="0"/>
        <w:snapToGrid w:val="0"/>
        <w:spacing w:after="0" w:line="360" w:lineRule="auto"/>
        <w:jc w:val="both"/>
        <w:rPr>
          <w:rFonts w:ascii="Book Antiqua" w:hAnsi="Book Antiqua"/>
          <w:b/>
          <w:caps/>
          <w:sz w:val="24"/>
          <w:szCs w:val="24"/>
          <w:lang w:val="en-US" w:eastAsia="zh-CN"/>
        </w:rPr>
      </w:pPr>
      <w:r w:rsidRPr="00810B89">
        <w:rPr>
          <w:rFonts w:ascii="Book Antiqua" w:hAnsi="Book Antiqua"/>
          <w:b/>
          <w:caps/>
          <w:sz w:val="24"/>
          <w:szCs w:val="24"/>
          <w:lang w:val="en-US"/>
        </w:rPr>
        <w:t>Conclusion</w:t>
      </w:r>
    </w:p>
    <w:p w14:paraId="6A6A2331" w14:textId="44B7E029" w:rsidR="00373676" w:rsidRPr="003460F1" w:rsidRDefault="00373676" w:rsidP="009E2C7C">
      <w:pPr>
        <w:widowControl w:val="0"/>
        <w:autoSpaceDE w:val="0"/>
        <w:autoSpaceDN w:val="0"/>
        <w:adjustRightInd w:val="0"/>
        <w:snapToGrid w:val="0"/>
        <w:spacing w:after="0" w:line="360" w:lineRule="auto"/>
        <w:jc w:val="both"/>
        <w:rPr>
          <w:rFonts w:ascii="Book Antiqua" w:hAnsi="Book Antiqua"/>
          <w:sz w:val="24"/>
          <w:szCs w:val="24"/>
          <w:lang w:val="en-US"/>
        </w:rPr>
      </w:pPr>
      <w:r w:rsidRPr="003460F1">
        <w:rPr>
          <w:rFonts w:ascii="Book Antiqua" w:hAnsi="Book Antiqua"/>
          <w:sz w:val="24"/>
          <w:szCs w:val="24"/>
          <w:lang w:val="en-US"/>
        </w:rPr>
        <w:t>At the end of this overview, some considerations are due. Interpretation of study results should be done with a note of caution, because of the non</w:t>
      </w:r>
      <w:r w:rsidR="007277D1" w:rsidRPr="003460F1">
        <w:rPr>
          <w:rFonts w:ascii="Book Antiqua" w:hAnsi="Book Antiqua"/>
          <w:sz w:val="24"/>
          <w:szCs w:val="24"/>
          <w:lang w:val="en-US"/>
        </w:rPr>
        <w:t>-</w:t>
      </w:r>
      <w:r w:rsidRPr="003460F1">
        <w:rPr>
          <w:rFonts w:ascii="Book Antiqua" w:hAnsi="Book Antiqua"/>
          <w:sz w:val="24"/>
          <w:szCs w:val="24"/>
          <w:lang w:val="en-US"/>
        </w:rPr>
        <w:t xml:space="preserve">confirmatory nature of some reports, the structure of the studies, and the criteria used for study inclusion. Case-control and longitudinal studies relying on neurocognitive tests, quality-of-life questionnaires, and/or magnetic resonance spectroscopy imaging have been carried out to investigate </w:t>
      </w:r>
      <w:r w:rsidRPr="003460F1">
        <w:rPr>
          <w:rFonts w:ascii="Book Antiqua" w:hAnsi="Book Antiqua"/>
          <w:sz w:val="24"/>
          <w:szCs w:val="24"/>
          <w:lang w:val="en-US"/>
        </w:rPr>
        <w:lastRenderedPageBreak/>
        <w:t>HCV-related neuropsychiatric features. Several issues may be questioned, including the characteristics of HCV-negative controls used for comparisons and the heterogeneity of HCV-positive populations enrolled in the studies, due to coexistence of potentially confounding factors, namely, comorbidities, addictive behavior, and different stages of liver disease, particularly presence of cirrhosis. All these factors have not always been taken into due consideration. Despite these limitations, HCV seems to play an important role in the development of both cerebrovascular events and peripheral neuropathy. In addition, a higher prevalence of fatigue, depression, and cognitive impairment has also been reported. However, the majority of HCV-associated neuropsychiatric disorders are mild and not generalizable to the whole HCV population. Indeed, a significant number of infected patients are highly fruitful individuals; besides, neuropsychiatric symptoms are potentially reversible following therapeutic HCV clearance. Further studies are necessary for a better elucidation of the role played by HCV in neuropsychiatric disorders and to specifically institute effective treatments. A</w:t>
      </w:r>
      <w:proofErr w:type="spellStart"/>
      <w:r w:rsidRPr="003460F1">
        <w:rPr>
          <w:rFonts w:ascii="Book Antiqua" w:hAnsi="Book Antiqua"/>
          <w:sz w:val="24"/>
          <w:szCs w:val="24"/>
          <w:shd w:val="clear" w:color="auto" w:fill="FFFFFF"/>
          <w:lang w:val="en-GB"/>
        </w:rPr>
        <w:t>t</w:t>
      </w:r>
      <w:proofErr w:type="spellEnd"/>
      <w:r w:rsidRPr="003460F1">
        <w:rPr>
          <w:rFonts w:ascii="Book Antiqua" w:hAnsi="Book Antiqua"/>
          <w:sz w:val="24"/>
          <w:szCs w:val="24"/>
          <w:shd w:val="clear" w:color="auto" w:fill="FFFFFF"/>
          <w:lang w:val="en-GB"/>
        </w:rPr>
        <w:t xml:space="preserve"> present, in the diagnostic work-up of a patient with </w:t>
      </w:r>
      <w:r w:rsidR="00AB5E22" w:rsidRPr="00751BF8">
        <w:rPr>
          <w:rFonts w:ascii="Book Antiqua" w:hAnsi="Book Antiqua"/>
          <w:sz w:val="24"/>
          <w:szCs w:val="24"/>
          <w:shd w:val="clear" w:color="auto" w:fill="FFFFFF"/>
          <w:lang w:val="en-GB"/>
        </w:rPr>
        <w:t>the above reported</w:t>
      </w:r>
      <w:r w:rsidR="00AB5E22" w:rsidRPr="003460F1">
        <w:rPr>
          <w:rFonts w:ascii="Book Antiqua" w:hAnsi="Book Antiqua"/>
          <w:sz w:val="24"/>
          <w:szCs w:val="24"/>
          <w:shd w:val="clear" w:color="auto" w:fill="FFFFFF"/>
          <w:lang w:val="en-GB"/>
        </w:rPr>
        <w:t xml:space="preserve"> </w:t>
      </w:r>
      <w:r w:rsidRPr="003460F1">
        <w:rPr>
          <w:rFonts w:ascii="Book Antiqua" w:hAnsi="Book Antiqua"/>
          <w:sz w:val="24"/>
          <w:szCs w:val="24"/>
          <w:shd w:val="clear" w:color="auto" w:fill="FFFFFF"/>
          <w:lang w:val="en-GB"/>
        </w:rPr>
        <w:t>neuropsychiatric disorders, clinicians should also consider to screen for HCV infection.</w:t>
      </w:r>
    </w:p>
    <w:p w14:paraId="200E2B5A" w14:textId="77777777" w:rsidR="0024709D" w:rsidRPr="003460F1" w:rsidRDefault="0024709D" w:rsidP="009E2C7C">
      <w:pPr>
        <w:shd w:val="clear" w:color="auto" w:fill="FFFFFF"/>
        <w:adjustRightInd w:val="0"/>
        <w:snapToGrid w:val="0"/>
        <w:spacing w:after="0" w:line="360" w:lineRule="auto"/>
        <w:jc w:val="both"/>
        <w:rPr>
          <w:rFonts w:ascii="Book Antiqua" w:hAnsi="Book Antiqua"/>
          <w:b/>
          <w:caps/>
          <w:noProof/>
          <w:sz w:val="24"/>
          <w:szCs w:val="24"/>
          <w:lang w:val="en-US" w:eastAsia="zh-CN"/>
        </w:rPr>
      </w:pPr>
    </w:p>
    <w:p w14:paraId="1E799FAF" w14:textId="77777777" w:rsidR="00373676" w:rsidRDefault="00373676" w:rsidP="009E2C7C">
      <w:pPr>
        <w:shd w:val="clear" w:color="auto" w:fill="FFFFFF"/>
        <w:adjustRightInd w:val="0"/>
        <w:snapToGrid w:val="0"/>
        <w:spacing w:after="0" w:line="360" w:lineRule="auto"/>
        <w:jc w:val="both"/>
        <w:rPr>
          <w:rFonts w:ascii="Book Antiqua" w:hAnsi="Book Antiqua"/>
          <w:b/>
          <w:caps/>
          <w:noProof/>
          <w:sz w:val="21"/>
          <w:szCs w:val="24"/>
          <w:lang w:val="en-US" w:eastAsia="zh-CN"/>
        </w:rPr>
      </w:pPr>
      <w:r w:rsidRPr="00810B89">
        <w:rPr>
          <w:rFonts w:ascii="Book Antiqua" w:hAnsi="Book Antiqua"/>
          <w:b/>
          <w:caps/>
          <w:noProof/>
          <w:sz w:val="21"/>
          <w:szCs w:val="24"/>
          <w:lang w:val="en-US" w:eastAsia="it-IT"/>
        </w:rPr>
        <w:t>References</w:t>
      </w:r>
    </w:p>
    <w:p w14:paraId="037E079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1 </w:t>
      </w:r>
      <w:r w:rsidRPr="007B1566">
        <w:rPr>
          <w:rFonts w:ascii="Book Antiqua" w:hAnsi="Book Antiqua" w:cs="宋体"/>
          <w:b/>
          <w:bCs/>
          <w:color w:val="000000"/>
          <w:sz w:val="21"/>
          <w:szCs w:val="21"/>
        </w:rPr>
        <w:t>Mohd Hanafiah K</w:t>
      </w:r>
      <w:r w:rsidRPr="007B1566">
        <w:rPr>
          <w:rFonts w:ascii="Book Antiqua" w:hAnsi="Book Antiqua" w:cs="宋体"/>
          <w:color w:val="000000"/>
          <w:sz w:val="21"/>
          <w:szCs w:val="21"/>
        </w:rPr>
        <w:t>, Groeger J, Flaxman AD, Wiersma ST. Global epidemiology of hepatitis C virus infection: new estimates of age-specific antibody to HCV seroprevalence.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2013; </w:t>
      </w:r>
      <w:r w:rsidRPr="007B1566">
        <w:rPr>
          <w:rFonts w:ascii="Book Antiqua" w:hAnsi="Book Antiqua" w:cs="宋体"/>
          <w:b/>
          <w:bCs/>
          <w:color w:val="000000"/>
          <w:sz w:val="21"/>
          <w:szCs w:val="21"/>
        </w:rPr>
        <w:t>57</w:t>
      </w:r>
      <w:r w:rsidRPr="007B1566">
        <w:rPr>
          <w:rFonts w:ascii="Book Antiqua" w:hAnsi="Book Antiqua" w:cs="宋体"/>
          <w:color w:val="000000"/>
          <w:sz w:val="21"/>
          <w:szCs w:val="21"/>
        </w:rPr>
        <w:t>: 1333-1342 [PMID: 23172780 DOI: 10.1002/hep.26141]</w:t>
      </w:r>
    </w:p>
    <w:p w14:paraId="14F6C51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2 </w:t>
      </w:r>
      <w:r w:rsidRPr="007B1566">
        <w:rPr>
          <w:rFonts w:ascii="Book Antiqua" w:hAnsi="Book Antiqua" w:cs="宋体"/>
          <w:b/>
          <w:bCs/>
          <w:color w:val="000000"/>
          <w:sz w:val="21"/>
          <w:szCs w:val="21"/>
        </w:rPr>
        <w:t>Zignego AL</w:t>
      </w:r>
      <w:r w:rsidRPr="007B1566">
        <w:rPr>
          <w:rFonts w:ascii="Book Antiqua" w:hAnsi="Book Antiqua" w:cs="宋体"/>
          <w:color w:val="000000"/>
          <w:sz w:val="21"/>
          <w:szCs w:val="21"/>
        </w:rPr>
        <w:t>, Craxì A. Extrahepatic manifestations of hepatitis C virus infection. </w:t>
      </w:r>
      <w:r w:rsidRPr="007B1566">
        <w:rPr>
          <w:rFonts w:ascii="Book Antiqua" w:hAnsi="Book Antiqua" w:cs="宋体"/>
          <w:i/>
          <w:iCs/>
          <w:color w:val="000000"/>
          <w:sz w:val="21"/>
          <w:szCs w:val="21"/>
        </w:rPr>
        <w:t>Clin Liver Dis</w:t>
      </w:r>
      <w:r w:rsidRPr="007B1566">
        <w:rPr>
          <w:rFonts w:ascii="Book Antiqua" w:hAnsi="Book Antiqua" w:cs="宋体"/>
          <w:color w:val="000000"/>
          <w:sz w:val="21"/>
          <w:szCs w:val="21"/>
        </w:rPr>
        <w:t> 2008; </w:t>
      </w:r>
      <w:r w:rsidRPr="007B1566">
        <w:rPr>
          <w:rFonts w:ascii="Book Antiqua" w:hAnsi="Book Antiqua" w:cs="宋体"/>
          <w:b/>
          <w:bCs/>
          <w:color w:val="000000"/>
          <w:sz w:val="21"/>
          <w:szCs w:val="21"/>
        </w:rPr>
        <w:t>12</w:t>
      </w:r>
      <w:r w:rsidRPr="007B1566">
        <w:rPr>
          <w:rFonts w:ascii="Book Antiqua" w:hAnsi="Book Antiqua" w:cs="宋体"/>
          <w:color w:val="000000"/>
          <w:sz w:val="21"/>
          <w:szCs w:val="21"/>
        </w:rPr>
        <w:t>: 611-36, ix [PMID: 18625431 DOI: 10.1016/j.cld.2008.03.012]</w:t>
      </w:r>
    </w:p>
    <w:p w14:paraId="59F2C509"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3 </w:t>
      </w:r>
      <w:r w:rsidRPr="007B1566">
        <w:rPr>
          <w:rFonts w:ascii="Book Antiqua" w:hAnsi="Book Antiqua" w:cs="宋体"/>
          <w:b/>
          <w:bCs/>
          <w:color w:val="000000"/>
          <w:sz w:val="21"/>
          <w:szCs w:val="21"/>
        </w:rPr>
        <w:t>Adinolfi LE</w:t>
      </w:r>
      <w:r w:rsidRPr="007B1566">
        <w:rPr>
          <w:rFonts w:ascii="Book Antiqua" w:hAnsi="Book Antiqua" w:cs="宋体"/>
          <w:color w:val="000000"/>
          <w:sz w:val="21"/>
          <w:szCs w:val="21"/>
        </w:rPr>
        <w:t>, Restivo L, Zampino R, Lonardo A, Loria P. Metabolic alterations and chronic hepatitis C: treatment strategies. </w:t>
      </w:r>
      <w:r w:rsidRPr="007B1566">
        <w:rPr>
          <w:rFonts w:ascii="Book Antiqua" w:hAnsi="Book Antiqua" w:cs="宋体"/>
          <w:i/>
          <w:iCs/>
          <w:color w:val="000000"/>
          <w:sz w:val="21"/>
          <w:szCs w:val="21"/>
        </w:rPr>
        <w:t>Expert Opin Pharmacother</w:t>
      </w:r>
      <w:r w:rsidRPr="007B1566">
        <w:rPr>
          <w:rFonts w:ascii="Book Antiqua" w:hAnsi="Book Antiqua" w:cs="宋体"/>
          <w:color w:val="000000"/>
          <w:sz w:val="21"/>
          <w:szCs w:val="21"/>
        </w:rPr>
        <w:t> 2011; </w:t>
      </w:r>
      <w:r w:rsidRPr="007B1566">
        <w:rPr>
          <w:rFonts w:ascii="Book Antiqua" w:hAnsi="Book Antiqua" w:cs="宋体"/>
          <w:b/>
          <w:bCs/>
          <w:color w:val="000000"/>
          <w:sz w:val="21"/>
          <w:szCs w:val="21"/>
        </w:rPr>
        <w:t>12</w:t>
      </w:r>
      <w:r w:rsidRPr="007B1566">
        <w:rPr>
          <w:rFonts w:ascii="Book Antiqua" w:hAnsi="Book Antiqua" w:cs="宋体"/>
          <w:color w:val="000000"/>
          <w:sz w:val="21"/>
          <w:szCs w:val="21"/>
        </w:rPr>
        <w:t>: 2215-2234 [PMID: 21883025 DOI: 10.1517/14656566.2011.597742]</w:t>
      </w:r>
    </w:p>
    <w:p w14:paraId="517DDC62"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4 </w:t>
      </w:r>
      <w:r w:rsidRPr="007B1566">
        <w:rPr>
          <w:rFonts w:ascii="Book Antiqua" w:hAnsi="Book Antiqua" w:cs="宋体"/>
          <w:b/>
          <w:bCs/>
          <w:color w:val="000000"/>
          <w:sz w:val="21"/>
          <w:szCs w:val="21"/>
        </w:rPr>
        <w:t>Adinolfi LE</w:t>
      </w:r>
      <w:r w:rsidRPr="007B1566">
        <w:rPr>
          <w:rFonts w:ascii="Book Antiqua" w:hAnsi="Book Antiqua" w:cs="宋体"/>
          <w:color w:val="000000"/>
          <w:sz w:val="21"/>
          <w:szCs w:val="21"/>
        </w:rPr>
        <w:t>, Zampino R, Restivo L, Lonardo A, Guerrera B, Marrone A, Nascimbeni F, Florio A, Loria P. Chronic hepatitis C virus infection and atherosclerosis: clinical impact and mechanisms. </w:t>
      </w:r>
      <w:r w:rsidRPr="007B1566">
        <w:rPr>
          <w:rFonts w:ascii="Book Antiqua" w:hAnsi="Book Antiqua" w:cs="宋体"/>
          <w:i/>
          <w:iCs/>
          <w:color w:val="000000"/>
          <w:sz w:val="21"/>
          <w:szCs w:val="21"/>
        </w:rPr>
        <w:t>World J Gastroenterol</w:t>
      </w:r>
      <w:r w:rsidRPr="007B1566">
        <w:rPr>
          <w:rFonts w:ascii="Book Antiqua" w:hAnsi="Book Antiqua" w:cs="宋体"/>
          <w:color w:val="000000"/>
          <w:sz w:val="21"/>
          <w:szCs w:val="21"/>
        </w:rPr>
        <w:t> 2014; </w:t>
      </w:r>
      <w:r w:rsidRPr="007B1566">
        <w:rPr>
          <w:rFonts w:ascii="Book Antiqua" w:hAnsi="Book Antiqua" w:cs="宋体"/>
          <w:b/>
          <w:bCs/>
          <w:color w:val="000000"/>
          <w:sz w:val="21"/>
          <w:szCs w:val="21"/>
        </w:rPr>
        <w:t>20</w:t>
      </w:r>
      <w:r w:rsidRPr="007B1566">
        <w:rPr>
          <w:rFonts w:ascii="Book Antiqua" w:hAnsi="Book Antiqua" w:cs="宋体"/>
          <w:color w:val="000000"/>
          <w:sz w:val="21"/>
          <w:szCs w:val="21"/>
        </w:rPr>
        <w:t>: 3410-3417 [PMID: 24707124 DOI: 10.3748/wjg.v20.i13.3410]</w:t>
      </w:r>
    </w:p>
    <w:p w14:paraId="647C8DF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5 </w:t>
      </w:r>
      <w:r w:rsidRPr="007B1566">
        <w:rPr>
          <w:rFonts w:ascii="Book Antiqua" w:hAnsi="Book Antiqua" w:cs="宋体"/>
          <w:b/>
          <w:bCs/>
          <w:color w:val="000000"/>
          <w:sz w:val="21"/>
          <w:szCs w:val="21"/>
        </w:rPr>
        <w:t>Durante-Mangoni E</w:t>
      </w:r>
      <w:r w:rsidRPr="007B1566">
        <w:rPr>
          <w:rFonts w:ascii="Book Antiqua" w:hAnsi="Book Antiqua" w:cs="宋体"/>
          <w:color w:val="000000"/>
          <w:sz w:val="21"/>
          <w:szCs w:val="21"/>
        </w:rPr>
        <w:t>, Iardino P, Resse M, Cesaro G, Sica A, Farzati B, Ruggiero G, Adinolfi LE. Silent celiac disease in chronic hepatitis C: impact of interferon treatment on the disease onset and clinical outcome. </w:t>
      </w:r>
      <w:r w:rsidRPr="007B1566">
        <w:rPr>
          <w:rFonts w:ascii="Book Antiqua" w:hAnsi="Book Antiqua" w:cs="宋体"/>
          <w:i/>
          <w:iCs/>
          <w:color w:val="000000"/>
          <w:sz w:val="21"/>
          <w:szCs w:val="21"/>
        </w:rPr>
        <w:t>J Clin Gastroenterol</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38</w:t>
      </w:r>
      <w:r w:rsidRPr="007B1566">
        <w:rPr>
          <w:rFonts w:ascii="Book Antiqua" w:hAnsi="Book Antiqua" w:cs="宋体"/>
          <w:color w:val="000000"/>
          <w:sz w:val="21"/>
          <w:szCs w:val="21"/>
        </w:rPr>
        <w:t>: 901-905 [PMID: 15492610]</w:t>
      </w:r>
    </w:p>
    <w:p w14:paraId="195E377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6 </w:t>
      </w:r>
      <w:r w:rsidRPr="007B1566">
        <w:rPr>
          <w:rFonts w:ascii="Book Antiqua" w:hAnsi="Book Antiqua" w:cs="宋体"/>
          <w:b/>
          <w:bCs/>
          <w:color w:val="000000"/>
          <w:sz w:val="21"/>
          <w:szCs w:val="21"/>
        </w:rPr>
        <w:t>Johnson RJ</w:t>
      </w:r>
      <w:r w:rsidRPr="007B1566">
        <w:rPr>
          <w:rFonts w:ascii="Book Antiqua" w:hAnsi="Book Antiqua" w:cs="宋体"/>
          <w:color w:val="000000"/>
          <w:sz w:val="21"/>
          <w:szCs w:val="21"/>
        </w:rPr>
        <w:t>, Gretch DR, Yamabe H, Hart J, Bacchi CE, Hartwell P, Couser WG, Corey L, Wener MH, Alpers CE. Membranoproliferative glomerulonephritis associated with hepatitis C virus infection. </w:t>
      </w:r>
      <w:r w:rsidRPr="007B1566">
        <w:rPr>
          <w:rFonts w:ascii="Book Antiqua" w:hAnsi="Book Antiqua" w:cs="宋体"/>
          <w:i/>
          <w:iCs/>
          <w:color w:val="000000"/>
          <w:sz w:val="21"/>
          <w:szCs w:val="21"/>
        </w:rPr>
        <w:t>N Engl J Med</w:t>
      </w:r>
      <w:r w:rsidRPr="007B1566">
        <w:rPr>
          <w:rFonts w:ascii="Book Antiqua" w:hAnsi="Book Antiqua" w:cs="宋体"/>
          <w:color w:val="000000"/>
          <w:sz w:val="21"/>
          <w:szCs w:val="21"/>
        </w:rPr>
        <w:t> 1993; </w:t>
      </w:r>
      <w:r w:rsidRPr="007B1566">
        <w:rPr>
          <w:rFonts w:ascii="Book Antiqua" w:hAnsi="Book Antiqua" w:cs="宋体"/>
          <w:b/>
          <w:bCs/>
          <w:color w:val="000000"/>
          <w:sz w:val="21"/>
          <w:szCs w:val="21"/>
        </w:rPr>
        <w:t>328</w:t>
      </w:r>
      <w:r w:rsidRPr="007B1566">
        <w:rPr>
          <w:rFonts w:ascii="Book Antiqua" w:hAnsi="Book Antiqua" w:cs="宋体"/>
          <w:color w:val="000000"/>
          <w:sz w:val="21"/>
          <w:szCs w:val="21"/>
        </w:rPr>
        <w:t>: 465-470 [PMID: 7678440]</w:t>
      </w:r>
    </w:p>
    <w:p w14:paraId="4E8171D8"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7 </w:t>
      </w:r>
      <w:r w:rsidRPr="007B1566">
        <w:rPr>
          <w:rFonts w:ascii="Book Antiqua" w:hAnsi="Book Antiqua" w:cs="宋体"/>
          <w:b/>
          <w:bCs/>
          <w:color w:val="000000"/>
          <w:sz w:val="21"/>
          <w:szCs w:val="21"/>
        </w:rPr>
        <w:t>Antonelli A</w:t>
      </w:r>
      <w:r w:rsidRPr="007B1566">
        <w:rPr>
          <w:rFonts w:ascii="Book Antiqua" w:hAnsi="Book Antiqua" w:cs="宋体"/>
          <w:color w:val="000000"/>
          <w:sz w:val="21"/>
          <w:szCs w:val="21"/>
        </w:rPr>
        <w:t>, Ferri C, Pampana A, Fallahi P, Nesti C, Pasquini M, Marchi S, Ferrannini E. Thyroid disorders in chronic hepatitis C. </w:t>
      </w:r>
      <w:r w:rsidRPr="007B1566">
        <w:rPr>
          <w:rFonts w:ascii="Book Antiqua" w:hAnsi="Book Antiqua" w:cs="宋体"/>
          <w:i/>
          <w:iCs/>
          <w:color w:val="000000"/>
          <w:sz w:val="21"/>
          <w:szCs w:val="21"/>
        </w:rPr>
        <w:t>Am J Med</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117</w:t>
      </w:r>
      <w:r w:rsidRPr="007B1566">
        <w:rPr>
          <w:rFonts w:ascii="Book Antiqua" w:hAnsi="Book Antiqua" w:cs="宋体"/>
          <w:color w:val="000000"/>
          <w:sz w:val="21"/>
          <w:szCs w:val="21"/>
        </w:rPr>
        <w:t>: 10-13 [PMID: 15210382]</w:t>
      </w:r>
    </w:p>
    <w:p w14:paraId="56F9411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8 </w:t>
      </w:r>
      <w:r w:rsidRPr="007B1566">
        <w:rPr>
          <w:rFonts w:ascii="Book Antiqua" w:hAnsi="Book Antiqua" w:cs="宋体"/>
          <w:b/>
          <w:bCs/>
          <w:color w:val="000000"/>
          <w:sz w:val="21"/>
          <w:szCs w:val="21"/>
        </w:rPr>
        <w:t>Féray C</w:t>
      </w:r>
      <w:r w:rsidRPr="007B1566">
        <w:rPr>
          <w:rFonts w:ascii="Book Antiqua" w:hAnsi="Book Antiqua" w:cs="宋体"/>
          <w:color w:val="000000"/>
          <w:sz w:val="21"/>
          <w:szCs w:val="21"/>
        </w:rPr>
        <w:t>. Is HCV infection a neurologic disorder? </w:t>
      </w:r>
      <w:r w:rsidRPr="007B1566">
        <w:rPr>
          <w:rFonts w:ascii="Book Antiqua" w:hAnsi="Book Antiqua" w:cs="宋体"/>
          <w:i/>
          <w:iCs/>
          <w:color w:val="000000"/>
          <w:sz w:val="21"/>
          <w:szCs w:val="21"/>
        </w:rPr>
        <w:t>Gastroenterology</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142</w:t>
      </w:r>
      <w:r w:rsidRPr="007B1566">
        <w:rPr>
          <w:rFonts w:ascii="Book Antiqua" w:hAnsi="Book Antiqua" w:cs="宋体"/>
          <w:color w:val="000000"/>
          <w:sz w:val="21"/>
          <w:szCs w:val="21"/>
        </w:rPr>
        <w:t>: 428-431 [PMID: 22285362 DOI: 10.1053/j.gastro.2012.01.010]</w:t>
      </w:r>
    </w:p>
    <w:p w14:paraId="3343C09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9 </w:t>
      </w:r>
      <w:r w:rsidRPr="007B1566">
        <w:rPr>
          <w:rFonts w:ascii="Book Antiqua" w:hAnsi="Book Antiqua" w:cs="宋体"/>
          <w:b/>
          <w:bCs/>
          <w:color w:val="000000"/>
          <w:sz w:val="21"/>
          <w:szCs w:val="21"/>
        </w:rPr>
        <w:t>Adinolfi LE</w:t>
      </w:r>
      <w:r w:rsidRPr="007B1566">
        <w:rPr>
          <w:rFonts w:ascii="Book Antiqua" w:hAnsi="Book Antiqua" w:cs="宋体"/>
          <w:color w:val="000000"/>
          <w:sz w:val="21"/>
          <w:szCs w:val="21"/>
        </w:rPr>
        <w:t>, Utili R, Attanasio V, Zampino R, Ragone E, Tripodi MF, Ruggiero G. Epidemiology, clinical spectrum and prognostic value of mixed cryoglobulinaemia in hepatitis C virus patients: a prospective study. </w:t>
      </w:r>
      <w:r w:rsidRPr="007B1566">
        <w:rPr>
          <w:rFonts w:ascii="Book Antiqua" w:hAnsi="Book Antiqua" w:cs="宋体"/>
          <w:i/>
          <w:iCs/>
          <w:color w:val="000000"/>
          <w:sz w:val="21"/>
          <w:szCs w:val="21"/>
        </w:rPr>
        <w:t>Ital J Gastroenterol</w:t>
      </w:r>
      <w:r w:rsidRPr="007B1566">
        <w:rPr>
          <w:rFonts w:ascii="Book Antiqua" w:hAnsi="Book Antiqua" w:cs="宋体"/>
          <w:color w:val="000000"/>
          <w:sz w:val="21"/>
          <w:szCs w:val="21"/>
        </w:rPr>
        <w:t> 1996; </w:t>
      </w:r>
      <w:r w:rsidRPr="007B1566">
        <w:rPr>
          <w:rFonts w:ascii="Book Antiqua" w:hAnsi="Book Antiqua" w:cs="宋体"/>
          <w:b/>
          <w:bCs/>
          <w:color w:val="000000"/>
          <w:sz w:val="21"/>
          <w:szCs w:val="21"/>
        </w:rPr>
        <w:t>28</w:t>
      </w:r>
      <w:r w:rsidRPr="007B1566">
        <w:rPr>
          <w:rFonts w:ascii="Book Antiqua" w:hAnsi="Book Antiqua" w:cs="宋体"/>
          <w:color w:val="000000"/>
          <w:sz w:val="21"/>
          <w:szCs w:val="21"/>
        </w:rPr>
        <w:t>: 1-9 [PMID: 8743066]</w:t>
      </w:r>
    </w:p>
    <w:p w14:paraId="49412106"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10 </w:t>
      </w:r>
      <w:r w:rsidRPr="007B1566">
        <w:rPr>
          <w:rFonts w:ascii="Book Antiqua" w:hAnsi="Book Antiqua" w:cs="宋体"/>
          <w:b/>
          <w:bCs/>
          <w:color w:val="000000"/>
          <w:sz w:val="21"/>
          <w:szCs w:val="21"/>
        </w:rPr>
        <w:t>Nagao Y</w:t>
      </w:r>
      <w:r w:rsidRPr="007B1566">
        <w:rPr>
          <w:rFonts w:ascii="Book Antiqua" w:hAnsi="Book Antiqua" w:cs="宋体"/>
          <w:color w:val="000000"/>
          <w:sz w:val="21"/>
          <w:szCs w:val="21"/>
        </w:rPr>
        <w:t>, Sata M. Hepatitis C virus and lichen planus. </w:t>
      </w:r>
      <w:r w:rsidRPr="007B1566">
        <w:rPr>
          <w:rFonts w:ascii="Book Antiqua" w:hAnsi="Book Antiqua" w:cs="宋体"/>
          <w:i/>
          <w:iCs/>
          <w:color w:val="000000"/>
          <w:sz w:val="21"/>
          <w:szCs w:val="21"/>
        </w:rPr>
        <w:t>J Gastroenterol Hepatol</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19</w:t>
      </w:r>
      <w:r w:rsidRPr="007B1566">
        <w:rPr>
          <w:rFonts w:ascii="Book Antiqua" w:hAnsi="Book Antiqua" w:cs="宋体"/>
          <w:color w:val="000000"/>
          <w:sz w:val="21"/>
          <w:szCs w:val="21"/>
        </w:rPr>
        <w:t>: 1101-1113 [PMID: 15377286 DOI: 10.1046/j.1440-1746.2003.03324.x]</w:t>
      </w:r>
    </w:p>
    <w:p w14:paraId="629CC2C9"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11 </w:t>
      </w:r>
      <w:r w:rsidRPr="007B1566">
        <w:rPr>
          <w:rFonts w:ascii="Book Antiqua" w:hAnsi="Book Antiqua" w:cs="宋体"/>
          <w:b/>
          <w:bCs/>
          <w:color w:val="000000"/>
          <w:sz w:val="21"/>
          <w:szCs w:val="21"/>
        </w:rPr>
        <w:t>Revie D</w:t>
      </w:r>
      <w:r w:rsidRPr="007B1566">
        <w:rPr>
          <w:rFonts w:ascii="Book Antiqua" w:hAnsi="Book Antiqua" w:cs="宋体"/>
          <w:color w:val="000000"/>
          <w:sz w:val="21"/>
          <w:szCs w:val="21"/>
        </w:rPr>
        <w:t>, Salahuddin SZ. Human cell types important for hepatitis C virus replication in vivo and in vitro: old assertions and current evidence. </w:t>
      </w:r>
      <w:r w:rsidRPr="007B1566">
        <w:rPr>
          <w:rFonts w:ascii="Book Antiqua" w:hAnsi="Book Antiqua" w:cs="宋体"/>
          <w:i/>
          <w:iCs/>
          <w:color w:val="000000"/>
          <w:sz w:val="21"/>
          <w:szCs w:val="21"/>
        </w:rPr>
        <w:t>Virol J</w:t>
      </w:r>
      <w:r w:rsidRPr="007B1566">
        <w:rPr>
          <w:rFonts w:ascii="Book Antiqua" w:hAnsi="Book Antiqua" w:cs="宋体"/>
          <w:color w:val="000000"/>
          <w:sz w:val="21"/>
          <w:szCs w:val="21"/>
        </w:rPr>
        <w:t> 2011; </w:t>
      </w:r>
      <w:r w:rsidRPr="007B1566">
        <w:rPr>
          <w:rFonts w:ascii="Book Antiqua" w:hAnsi="Book Antiqua" w:cs="宋体"/>
          <w:b/>
          <w:bCs/>
          <w:color w:val="000000"/>
          <w:sz w:val="21"/>
          <w:szCs w:val="21"/>
        </w:rPr>
        <w:t>8</w:t>
      </w:r>
      <w:r w:rsidRPr="007B1566">
        <w:rPr>
          <w:rFonts w:ascii="Book Antiqua" w:hAnsi="Book Antiqua" w:cs="宋体"/>
          <w:color w:val="000000"/>
          <w:sz w:val="21"/>
          <w:szCs w:val="21"/>
        </w:rPr>
        <w:t>: 346 [PMID: 21745397 DOI: 10.1186/1743-422X-8-346]</w:t>
      </w:r>
    </w:p>
    <w:p w14:paraId="32E99088"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12 </w:t>
      </w:r>
      <w:r w:rsidRPr="007B1566">
        <w:rPr>
          <w:rFonts w:ascii="Book Antiqua" w:hAnsi="Book Antiqua" w:cs="宋体"/>
          <w:b/>
          <w:bCs/>
          <w:color w:val="000000"/>
          <w:sz w:val="21"/>
          <w:szCs w:val="21"/>
        </w:rPr>
        <w:t>Zampino R</w:t>
      </w:r>
      <w:r w:rsidRPr="007B1566">
        <w:rPr>
          <w:rFonts w:ascii="Book Antiqua" w:hAnsi="Book Antiqua" w:cs="宋体"/>
          <w:color w:val="000000"/>
          <w:sz w:val="21"/>
          <w:szCs w:val="21"/>
        </w:rPr>
        <w:t>, Marrone A, Restivo L, Guerrera B, Sellitto A, Rinaldi L, Romano C, Adinolfi LE. Chronic HCV infection and inflammation: Clinical impact on hepatic and extra-hepatic manifestations. </w:t>
      </w:r>
      <w:r w:rsidRPr="007B1566">
        <w:rPr>
          <w:rFonts w:ascii="Book Antiqua" w:hAnsi="Book Antiqua" w:cs="宋体"/>
          <w:i/>
          <w:iCs/>
          <w:color w:val="000000"/>
          <w:sz w:val="21"/>
          <w:szCs w:val="21"/>
        </w:rPr>
        <w:t>World J Hepatol</w:t>
      </w:r>
      <w:r w:rsidRPr="007B1566">
        <w:rPr>
          <w:rFonts w:ascii="Book Antiqua" w:hAnsi="Book Antiqua" w:cs="宋体"/>
          <w:color w:val="000000"/>
          <w:sz w:val="21"/>
          <w:szCs w:val="21"/>
        </w:rPr>
        <w:t> 2013; </w:t>
      </w:r>
      <w:r w:rsidRPr="007B1566">
        <w:rPr>
          <w:rFonts w:ascii="Book Antiqua" w:hAnsi="Book Antiqua" w:cs="宋体"/>
          <w:b/>
          <w:bCs/>
          <w:color w:val="000000"/>
          <w:sz w:val="21"/>
          <w:szCs w:val="21"/>
        </w:rPr>
        <w:t>5</w:t>
      </w:r>
      <w:r w:rsidRPr="007B1566">
        <w:rPr>
          <w:rFonts w:ascii="Book Antiqua" w:hAnsi="Book Antiqua" w:cs="宋体"/>
          <w:color w:val="000000"/>
          <w:sz w:val="21"/>
          <w:szCs w:val="21"/>
        </w:rPr>
        <w:t>: 528-540 [PMID: 24179612 DOI: 10.4254/wjh.v5.i10.528]</w:t>
      </w:r>
    </w:p>
    <w:p w14:paraId="455A806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13 </w:t>
      </w:r>
      <w:r w:rsidRPr="007B1566">
        <w:rPr>
          <w:rFonts w:ascii="Book Antiqua" w:hAnsi="Book Antiqua" w:cs="宋体"/>
          <w:b/>
          <w:bCs/>
          <w:color w:val="000000"/>
          <w:sz w:val="21"/>
          <w:szCs w:val="21"/>
        </w:rPr>
        <w:t>Monaco S</w:t>
      </w:r>
      <w:r w:rsidRPr="007B1566">
        <w:rPr>
          <w:rFonts w:ascii="Book Antiqua" w:hAnsi="Book Antiqua" w:cs="宋体"/>
          <w:color w:val="000000"/>
          <w:sz w:val="21"/>
          <w:szCs w:val="21"/>
        </w:rPr>
        <w:t>, Ferrari S, Gajofatto A, Zanusso G, Mariotto S. HCV-related nervous system disorders. </w:t>
      </w:r>
      <w:r w:rsidRPr="007B1566">
        <w:rPr>
          <w:rFonts w:ascii="Book Antiqua" w:hAnsi="Book Antiqua" w:cs="宋体"/>
          <w:i/>
          <w:iCs/>
          <w:color w:val="000000"/>
          <w:sz w:val="21"/>
          <w:szCs w:val="21"/>
        </w:rPr>
        <w:t>Clin Dev Immunol</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2012</w:t>
      </w:r>
      <w:r w:rsidRPr="007B1566">
        <w:rPr>
          <w:rFonts w:ascii="Book Antiqua" w:hAnsi="Book Antiqua" w:cs="宋体"/>
          <w:color w:val="000000"/>
          <w:sz w:val="21"/>
          <w:szCs w:val="21"/>
        </w:rPr>
        <w:t>: 236148 [PMID: 22899946 DOI: 10.1155/2012/236148]</w:t>
      </w:r>
    </w:p>
    <w:p w14:paraId="3BFBF45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14 </w:t>
      </w:r>
      <w:r w:rsidRPr="007B1566">
        <w:rPr>
          <w:rFonts w:ascii="Book Antiqua" w:hAnsi="Book Antiqua" w:cs="宋体"/>
          <w:b/>
          <w:bCs/>
          <w:color w:val="000000"/>
          <w:sz w:val="21"/>
          <w:szCs w:val="21"/>
        </w:rPr>
        <w:t>Origgi L</w:t>
      </w:r>
      <w:r w:rsidRPr="007B1566">
        <w:rPr>
          <w:rFonts w:ascii="Book Antiqua" w:hAnsi="Book Antiqua" w:cs="宋体"/>
          <w:color w:val="000000"/>
          <w:sz w:val="21"/>
          <w:szCs w:val="21"/>
        </w:rPr>
        <w:t>, Vanoli M, Carbone A, Grasso M, Scorza R. Central nervous system involvement in patients with HCV-related cryoglobulinemia. </w:t>
      </w:r>
      <w:r w:rsidRPr="007B1566">
        <w:rPr>
          <w:rFonts w:ascii="Book Antiqua" w:hAnsi="Book Antiqua" w:cs="宋体"/>
          <w:i/>
          <w:iCs/>
          <w:color w:val="000000"/>
          <w:sz w:val="21"/>
          <w:szCs w:val="21"/>
        </w:rPr>
        <w:t>Am J Med Sci</w:t>
      </w:r>
      <w:r w:rsidRPr="007B1566">
        <w:rPr>
          <w:rFonts w:ascii="Book Antiqua" w:hAnsi="Book Antiqua" w:cs="宋体"/>
          <w:color w:val="000000"/>
          <w:sz w:val="21"/>
          <w:szCs w:val="21"/>
        </w:rPr>
        <w:t> 1998; </w:t>
      </w:r>
      <w:r w:rsidRPr="007B1566">
        <w:rPr>
          <w:rFonts w:ascii="Book Antiqua" w:hAnsi="Book Antiqua" w:cs="宋体"/>
          <w:b/>
          <w:bCs/>
          <w:color w:val="000000"/>
          <w:sz w:val="21"/>
          <w:szCs w:val="21"/>
        </w:rPr>
        <w:t>315</w:t>
      </w:r>
      <w:r w:rsidRPr="007B1566">
        <w:rPr>
          <w:rFonts w:ascii="Book Antiqua" w:hAnsi="Book Antiqua" w:cs="宋体"/>
          <w:color w:val="000000"/>
          <w:sz w:val="21"/>
          <w:szCs w:val="21"/>
        </w:rPr>
        <w:t>: 208-210 [PMID: 9519936]</w:t>
      </w:r>
    </w:p>
    <w:p w14:paraId="4BD86A3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15 </w:t>
      </w:r>
      <w:r w:rsidRPr="007B1566">
        <w:rPr>
          <w:rFonts w:ascii="Book Antiqua" w:hAnsi="Book Antiqua" w:cs="宋体"/>
          <w:b/>
          <w:bCs/>
          <w:color w:val="000000"/>
          <w:sz w:val="21"/>
          <w:szCs w:val="21"/>
        </w:rPr>
        <w:t>Fletcher NF</w:t>
      </w:r>
      <w:r w:rsidRPr="007B1566">
        <w:rPr>
          <w:rFonts w:ascii="Book Antiqua" w:hAnsi="Book Antiqua" w:cs="宋体"/>
          <w:color w:val="000000"/>
          <w:sz w:val="21"/>
          <w:szCs w:val="21"/>
        </w:rPr>
        <w:t>, McKeating JA. Hepatitis C virus and the brain. </w:t>
      </w:r>
      <w:r w:rsidRPr="007B1566">
        <w:rPr>
          <w:rFonts w:ascii="Book Antiqua" w:hAnsi="Book Antiqua" w:cs="宋体"/>
          <w:i/>
          <w:iCs/>
          <w:color w:val="000000"/>
          <w:sz w:val="21"/>
          <w:szCs w:val="21"/>
        </w:rPr>
        <w:t>J Viral Hepat</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19</w:t>
      </w:r>
      <w:r w:rsidRPr="007B1566">
        <w:rPr>
          <w:rFonts w:ascii="Book Antiqua" w:hAnsi="Book Antiqua" w:cs="宋体"/>
          <w:color w:val="000000"/>
          <w:sz w:val="21"/>
          <w:szCs w:val="21"/>
        </w:rPr>
        <w:t>: 301-306 [PMID: 22497808 DOI: 10.1111/j.1365-2893.2012.01591.x]</w:t>
      </w:r>
    </w:p>
    <w:p w14:paraId="486EBE6E"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16 </w:t>
      </w:r>
      <w:r w:rsidRPr="007B1566">
        <w:rPr>
          <w:rFonts w:ascii="Book Antiqua" w:hAnsi="Book Antiqua" w:cs="宋体"/>
          <w:b/>
          <w:bCs/>
          <w:color w:val="000000"/>
          <w:sz w:val="21"/>
          <w:szCs w:val="21"/>
        </w:rPr>
        <w:t>Radkowski M</w:t>
      </w:r>
      <w:r w:rsidRPr="007B1566">
        <w:rPr>
          <w:rFonts w:ascii="Book Antiqua" w:hAnsi="Book Antiqua" w:cs="宋体"/>
          <w:color w:val="000000"/>
          <w:sz w:val="21"/>
          <w:szCs w:val="21"/>
        </w:rPr>
        <w:t>, Wilkinson J, Nowicki M, Adair D, Vargas H, Ingui C, Rakela J, Laskus T. Search for hepatitis C virus negative-strand RNA sequences and analysis of viral sequences in the central nervous system: evidence of replication. </w:t>
      </w:r>
      <w:r w:rsidRPr="007B1566">
        <w:rPr>
          <w:rFonts w:ascii="Book Antiqua" w:hAnsi="Book Antiqua" w:cs="宋体"/>
          <w:i/>
          <w:iCs/>
          <w:color w:val="000000"/>
          <w:sz w:val="21"/>
          <w:szCs w:val="21"/>
        </w:rPr>
        <w:t>J Virol</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76</w:t>
      </w:r>
      <w:r w:rsidRPr="007B1566">
        <w:rPr>
          <w:rFonts w:ascii="Book Antiqua" w:hAnsi="Book Antiqua" w:cs="宋体"/>
          <w:color w:val="000000"/>
          <w:sz w:val="21"/>
          <w:szCs w:val="21"/>
        </w:rPr>
        <w:t>: 600-608 [PMID: 11752151]</w:t>
      </w:r>
    </w:p>
    <w:p w14:paraId="5B8C59A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17 </w:t>
      </w:r>
      <w:r w:rsidRPr="007B1566">
        <w:rPr>
          <w:rFonts w:ascii="Book Antiqua" w:hAnsi="Book Antiqua" w:cs="宋体"/>
          <w:b/>
          <w:bCs/>
          <w:color w:val="000000"/>
          <w:sz w:val="21"/>
          <w:szCs w:val="21"/>
        </w:rPr>
        <w:t>Forton DM</w:t>
      </w:r>
      <w:r w:rsidRPr="007B1566">
        <w:rPr>
          <w:rFonts w:ascii="Book Antiqua" w:hAnsi="Book Antiqua" w:cs="宋体"/>
          <w:color w:val="000000"/>
          <w:sz w:val="21"/>
          <w:szCs w:val="21"/>
        </w:rPr>
        <w:t>, Karayiannis P, Mahmud N, Taylor-Robinson SD, Thomas HC. Identification of unique hepatitis C virus quasispecies in the central nervous system and comparative analysis of internal translational efficiency of brain, liver, and serum variants. </w:t>
      </w:r>
      <w:r w:rsidRPr="007B1566">
        <w:rPr>
          <w:rFonts w:ascii="Book Antiqua" w:hAnsi="Book Antiqua" w:cs="宋体"/>
          <w:i/>
          <w:iCs/>
          <w:color w:val="000000"/>
          <w:sz w:val="21"/>
          <w:szCs w:val="21"/>
        </w:rPr>
        <w:t>J Virol</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78</w:t>
      </w:r>
      <w:r w:rsidRPr="007B1566">
        <w:rPr>
          <w:rFonts w:ascii="Book Antiqua" w:hAnsi="Book Antiqua" w:cs="宋体"/>
          <w:color w:val="000000"/>
          <w:sz w:val="21"/>
          <w:szCs w:val="21"/>
        </w:rPr>
        <w:t>: 5170-5183 [PMID: 15113899]</w:t>
      </w:r>
    </w:p>
    <w:p w14:paraId="32573CE5"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18 </w:t>
      </w:r>
      <w:r w:rsidRPr="007B1566">
        <w:rPr>
          <w:rFonts w:ascii="Book Antiqua" w:hAnsi="Book Antiqua" w:cs="宋体"/>
          <w:b/>
          <w:bCs/>
          <w:color w:val="000000"/>
          <w:sz w:val="21"/>
          <w:szCs w:val="21"/>
        </w:rPr>
        <w:t>Adinolfi LE</w:t>
      </w:r>
      <w:r w:rsidRPr="007B1566">
        <w:rPr>
          <w:rFonts w:ascii="Book Antiqua" w:hAnsi="Book Antiqua" w:cs="宋体"/>
          <w:color w:val="000000"/>
          <w:sz w:val="21"/>
          <w:szCs w:val="21"/>
        </w:rPr>
        <w:t>, Restivo L, Guerrera B, Sellitto A, Ciervo A, Iuliano N, Rinaldi L, Santoro A, Li Vigni G, Marrone A. Chronic HCV infection is a risk factor of ischemic stroke. </w:t>
      </w:r>
      <w:r w:rsidRPr="007B1566">
        <w:rPr>
          <w:rFonts w:ascii="Book Antiqua" w:hAnsi="Book Antiqua" w:cs="宋体"/>
          <w:i/>
          <w:iCs/>
          <w:color w:val="000000"/>
          <w:sz w:val="21"/>
          <w:szCs w:val="21"/>
        </w:rPr>
        <w:t>Atherosclerosis</w:t>
      </w:r>
      <w:r w:rsidRPr="007B1566">
        <w:rPr>
          <w:rFonts w:ascii="Book Antiqua" w:hAnsi="Book Antiqua" w:cs="宋体"/>
          <w:color w:val="000000"/>
          <w:sz w:val="21"/>
          <w:szCs w:val="21"/>
        </w:rPr>
        <w:t> 2013; </w:t>
      </w:r>
      <w:r w:rsidRPr="007B1566">
        <w:rPr>
          <w:rFonts w:ascii="Book Antiqua" w:hAnsi="Book Antiqua" w:cs="宋体"/>
          <w:b/>
          <w:bCs/>
          <w:color w:val="000000"/>
          <w:sz w:val="21"/>
          <w:szCs w:val="21"/>
        </w:rPr>
        <w:t>231</w:t>
      </w:r>
      <w:r w:rsidRPr="007B1566">
        <w:rPr>
          <w:rFonts w:ascii="Book Antiqua" w:hAnsi="Book Antiqua" w:cs="宋体"/>
          <w:color w:val="000000"/>
          <w:sz w:val="21"/>
          <w:szCs w:val="21"/>
        </w:rPr>
        <w:t>: 22-26 [PMID: 24125405 DOI: 10.1016/j.atherosclerosis.2013.08.003]</w:t>
      </w:r>
    </w:p>
    <w:p w14:paraId="57C7FB0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19 </w:t>
      </w:r>
      <w:r w:rsidRPr="007B1566">
        <w:rPr>
          <w:rFonts w:ascii="Book Antiqua" w:hAnsi="Book Antiqua" w:cs="宋体"/>
          <w:b/>
          <w:bCs/>
          <w:color w:val="000000"/>
          <w:sz w:val="21"/>
          <w:szCs w:val="21"/>
        </w:rPr>
        <w:t>Petty GW</w:t>
      </w:r>
      <w:r w:rsidRPr="007B1566">
        <w:rPr>
          <w:rFonts w:ascii="Book Antiqua" w:hAnsi="Book Antiqua" w:cs="宋体"/>
          <w:color w:val="000000"/>
          <w:sz w:val="21"/>
          <w:szCs w:val="21"/>
        </w:rPr>
        <w:t>, Duffy J, Houston J. Cerebral ischemia in patients with hepatitis C virus infection and mixed cryoglobulinemia. </w:t>
      </w:r>
      <w:r w:rsidRPr="007B1566">
        <w:rPr>
          <w:rFonts w:ascii="Book Antiqua" w:hAnsi="Book Antiqua" w:cs="宋体"/>
          <w:i/>
          <w:iCs/>
          <w:color w:val="000000"/>
          <w:sz w:val="21"/>
          <w:szCs w:val="21"/>
        </w:rPr>
        <w:t>Mayo Clin Proc</w:t>
      </w:r>
      <w:r w:rsidRPr="007B1566">
        <w:rPr>
          <w:rFonts w:ascii="Book Antiqua" w:hAnsi="Book Antiqua" w:cs="宋体"/>
          <w:color w:val="000000"/>
          <w:sz w:val="21"/>
          <w:szCs w:val="21"/>
        </w:rPr>
        <w:t> 1996; </w:t>
      </w:r>
      <w:r w:rsidRPr="007B1566">
        <w:rPr>
          <w:rFonts w:ascii="Book Antiqua" w:hAnsi="Book Antiqua" w:cs="宋体"/>
          <w:b/>
          <w:bCs/>
          <w:color w:val="000000"/>
          <w:sz w:val="21"/>
          <w:szCs w:val="21"/>
        </w:rPr>
        <w:t>71</w:t>
      </w:r>
      <w:r w:rsidRPr="007B1566">
        <w:rPr>
          <w:rFonts w:ascii="Book Antiqua" w:hAnsi="Book Antiqua" w:cs="宋体"/>
          <w:color w:val="000000"/>
          <w:sz w:val="21"/>
          <w:szCs w:val="21"/>
        </w:rPr>
        <w:t>: 671-678 [PMID: 8656709]</w:t>
      </w:r>
    </w:p>
    <w:p w14:paraId="2DF518BA"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20 </w:t>
      </w:r>
      <w:r w:rsidRPr="007B1566">
        <w:rPr>
          <w:rFonts w:ascii="Book Antiqua" w:hAnsi="Book Antiqua" w:cs="宋体"/>
          <w:b/>
          <w:bCs/>
          <w:color w:val="000000"/>
          <w:sz w:val="21"/>
          <w:szCs w:val="21"/>
        </w:rPr>
        <w:t>Cacoub P</w:t>
      </w:r>
      <w:r w:rsidRPr="007B1566">
        <w:rPr>
          <w:rFonts w:ascii="Book Antiqua" w:hAnsi="Book Antiqua" w:cs="宋体"/>
          <w:color w:val="000000"/>
          <w:sz w:val="21"/>
          <w:szCs w:val="21"/>
        </w:rPr>
        <w:t>, Sbaï A, Hausfater P, Papo T, Gatel A, Piette JC. [Central nervous system involvement in hepatitis C virus infection]. </w:t>
      </w:r>
      <w:r w:rsidRPr="007B1566">
        <w:rPr>
          <w:rFonts w:ascii="Book Antiqua" w:hAnsi="Book Antiqua" w:cs="宋体"/>
          <w:i/>
          <w:iCs/>
          <w:color w:val="000000"/>
          <w:sz w:val="21"/>
          <w:szCs w:val="21"/>
        </w:rPr>
        <w:t>Gastroenterol Clin Biol</w:t>
      </w:r>
      <w:r w:rsidRPr="007B1566">
        <w:rPr>
          <w:rFonts w:ascii="Book Antiqua" w:hAnsi="Book Antiqua" w:cs="宋体"/>
          <w:color w:val="000000"/>
          <w:sz w:val="21"/>
          <w:szCs w:val="21"/>
        </w:rPr>
        <w:t> 1998; </w:t>
      </w:r>
      <w:r w:rsidRPr="007B1566">
        <w:rPr>
          <w:rFonts w:ascii="Book Antiqua" w:hAnsi="Book Antiqua" w:cs="宋体"/>
          <w:b/>
          <w:bCs/>
          <w:color w:val="000000"/>
          <w:sz w:val="21"/>
          <w:szCs w:val="21"/>
        </w:rPr>
        <w:t>22</w:t>
      </w:r>
      <w:r w:rsidRPr="007B1566">
        <w:rPr>
          <w:rFonts w:ascii="Book Antiqua" w:hAnsi="Book Antiqua" w:cs="宋体"/>
          <w:color w:val="000000"/>
          <w:sz w:val="21"/>
          <w:szCs w:val="21"/>
        </w:rPr>
        <w:t>: 631-633 [PMID: 9762334]</w:t>
      </w:r>
    </w:p>
    <w:p w14:paraId="2EC2565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 xml:space="preserve">21 </w:t>
      </w:r>
      <w:r w:rsidRPr="007B1566">
        <w:rPr>
          <w:rFonts w:ascii="Book Antiqua" w:hAnsi="Book Antiqua" w:cs="宋体"/>
          <w:b/>
          <w:color w:val="000000"/>
          <w:sz w:val="21"/>
          <w:szCs w:val="21"/>
        </w:rPr>
        <w:t>Forssen U</w:t>
      </w:r>
      <w:r w:rsidRPr="007B1566">
        <w:rPr>
          <w:rFonts w:ascii="Book Antiqua" w:hAnsi="Book Antiqua" w:cs="宋体"/>
          <w:color w:val="000000"/>
          <w:sz w:val="21"/>
          <w:szCs w:val="21"/>
        </w:rPr>
        <w:t xml:space="preserve">, McAfee A, Enger C, Bennett D, Shantakumar S. Risk of thromboembolic events (TEs) among patients infected with hepatitis C. </w:t>
      </w:r>
      <w:r w:rsidRPr="007B1566">
        <w:rPr>
          <w:rFonts w:ascii="Book Antiqua" w:hAnsi="Book Antiqua" w:cs="宋体"/>
          <w:i/>
          <w:color w:val="000000"/>
          <w:sz w:val="21"/>
          <w:szCs w:val="21"/>
        </w:rPr>
        <w:t>Hepatology</w:t>
      </w:r>
      <w:r w:rsidRPr="007B1566">
        <w:rPr>
          <w:rFonts w:ascii="Book Antiqua" w:hAnsi="Book Antiqua" w:cs="宋体"/>
          <w:color w:val="000000"/>
          <w:sz w:val="21"/>
          <w:szCs w:val="21"/>
        </w:rPr>
        <w:t xml:space="preserve"> 2009; </w:t>
      </w:r>
      <w:r w:rsidRPr="007B1566">
        <w:rPr>
          <w:rFonts w:ascii="Book Antiqua" w:hAnsi="Book Antiqua" w:cs="宋体"/>
          <w:b/>
          <w:color w:val="000000"/>
          <w:sz w:val="21"/>
          <w:szCs w:val="21"/>
        </w:rPr>
        <w:t>50</w:t>
      </w:r>
      <w:r w:rsidRPr="007B1566">
        <w:rPr>
          <w:rFonts w:ascii="Book Antiqua" w:hAnsi="Book Antiqua" w:cs="宋体"/>
          <w:color w:val="000000"/>
          <w:sz w:val="21"/>
          <w:szCs w:val="21"/>
        </w:rPr>
        <w:t xml:space="preserve">: 672A [PMID: 25047758 </w:t>
      </w:r>
      <w:r w:rsidRPr="007B1566">
        <w:rPr>
          <w:rFonts w:ascii="Book Antiqua" w:hAnsi="Book Antiqua" w:cs="宋体"/>
          <w:caps/>
          <w:color w:val="000000"/>
          <w:sz w:val="21"/>
          <w:szCs w:val="21"/>
        </w:rPr>
        <w:t>doi</w:t>
      </w:r>
      <w:r w:rsidRPr="007B1566">
        <w:rPr>
          <w:rFonts w:ascii="Book Antiqua" w:hAnsi="Book Antiqua" w:cs="宋体"/>
          <w:color w:val="000000"/>
          <w:sz w:val="21"/>
          <w:szCs w:val="21"/>
        </w:rPr>
        <w:t>: 10.1007/s12325-014-0138-4]</w:t>
      </w:r>
    </w:p>
    <w:p w14:paraId="7077E98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22</w:t>
      </w:r>
      <w:r w:rsidRPr="007B1566">
        <w:rPr>
          <w:rFonts w:ascii="Book Antiqua" w:hAnsi="Book Antiqua" w:cs="宋体"/>
          <w:b/>
          <w:color w:val="000000"/>
          <w:sz w:val="21"/>
          <w:szCs w:val="21"/>
        </w:rPr>
        <w:t xml:space="preserve"> Gutierrez J</w:t>
      </w:r>
      <w:r w:rsidRPr="007B1566">
        <w:rPr>
          <w:rFonts w:ascii="Book Antiqua" w:hAnsi="Book Antiqua" w:cs="宋体"/>
          <w:color w:val="000000"/>
          <w:sz w:val="21"/>
          <w:szCs w:val="21"/>
        </w:rPr>
        <w:t xml:space="preserve">, Elkind MSV. Chronic inflammatory diseases and stroke: Evidence for heterogeneous mechanisms. </w:t>
      </w:r>
      <w:r w:rsidRPr="007B1566">
        <w:rPr>
          <w:rFonts w:ascii="Book Antiqua" w:hAnsi="Book Antiqua" w:cs="宋体"/>
          <w:i/>
          <w:color w:val="000000"/>
          <w:sz w:val="21"/>
          <w:szCs w:val="21"/>
        </w:rPr>
        <w:t>Ann Neurol</w:t>
      </w:r>
      <w:r w:rsidRPr="007B1566">
        <w:rPr>
          <w:rFonts w:ascii="Book Antiqua" w:hAnsi="Book Antiqua" w:cs="宋体"/>
          <w:color w:val="000000"/>
          <w:sz w:val="21"/>
          <w:szCs w:val="21"/>
        </w:rPr>
        <w:t xml:space="preserve"> 2012; </w:t>
      </w:r>
      <w:r w:rsidRPr="007B1566">
        <w:rPr>
          <w:rFonts w:ascii="Book Antiqua" w:hAnsi="Book Antiqua" w:cs="宋体"/>
          <w:b/>
          <w:color w:val="000000"/>
          <w:sz w:val="21"/>
          <w:szCs w:val="21"/>
        </w:rPr>
        <w:t>72</w:t>
      </w:r>
      <w:r w:rsidRPr="007B1566">
        <w:rPr>
          <w:rFonts w:ascii="Book Antiqua" w:hAnsi="Book Antiqua" w:cs="宋体"/>
          <w:color w:val="000000"/>
          <w:sz w:val="21"/>
          <w:szCs w:val="21"/>
        </w:rPr>
        <w:t>: S6-S7</w:t>
      </w:r>
    </w:p>
    <w:p w14:paraId="4345CAC9"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23 </w:t>
      </w:r>
      <w:r w:rsidRPr="007B1566">
        <w:rPr>
          <w:rFonts w:ascii="Book Antiqua" w:hAnsi="Book Antiqua" w:cs="宋体"/>
          <w:b/>
          <w:bCs/>
          <w:color w:val="000000"/>
          <w:sz w:val="21"/>
          <w:szCs w:val="21"/>
        </w:rPr>
        <w:t>Liao CC</w:t>
      </w:r>
      <w:r w:rsidRPr="007B1566">
        <w:rPr>
          <w:rFonts w:ascii="Book Antiqua" w:hAnsi="Book Antiqua" w:cs="宋体"/>
          <w:color w:val="000000"/>
          <w:sz w:val="21"/>
          <w:szCs w:val="21"/>
        </w:rPr>
        <w:t>, Su TC, Sung FC, Chou WH, Chen TL. Does hepatitis C virus infection increase risk for stroke? A population-based cohort study. </w:t>
      </w:r>
      <w:r w:rsidRPr="007B1566">
        <w:rPr>
          <w:rFonts w:ascii="Book Antiqua" w:hAnsi="Book Antiqua" w:cs="宋体"/>
          <w:i/>
          <w:iCs/>
          <w:color w:val="000000"/>
          <w:sz w:val="21"/>
          <w:szCs w:val="21"/>
        </w:rPr>
        <w:t>PLoS One</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7</w:t>
      </w:r>
      <w:r w:rsidRPr="007B1566">
        <w:rPr>
          <w:rFonts w:ascii="Book Antiqua" w:hAnsi="Book Antiqua" w:cs="宋体"/>
          <w:color w:val="000000"/>
          <w:sz w:val="21"/>
          <w:szCs w:val="21"/>
        </w:rPr>
        <w:t>: e31527 [PMID: 22363662 DOI: 10.1371/journal.pone.0031527]</w:t>
      </w:r>
    </w:p>
    <w:p w14:paraId="67816173"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24 </w:t>
      </w:r>
      <w:r w:rsidRPr="007B1566">
        <w:rPr>
          <w:rFonts w:ascii="Book Antiqua" w:hAnsi="Book Antiqua" w:cs="宋体"/>
          <w:b/>
          <w:bCs/>
          <w:color w:val="000000"/>
          <w:sz w:val="21"/>
          <w:szCs w:val="21"/>
        </w:rPr>
        <w:t>Hsu CS</w:t>
      </w:r>
      <w:r w:rsidRPr="007B1566">
        <w:rPr>
          <w:rFonts w:ascii="Book Antiqua" w:hAnsi="Book Antiqua" w:cs="宋体"/>
          <w:color w:val="000000"/>
          <w:sz w:val="21"/>
          <w:szCs w:val="21"/>
        </w:rPr>
        <w:t>, Kao JH, Chao YC, Lin HH, Fan YC, Huang CJ, Tsai PS. Interferon-based therapy reduces risk of stroke in chronic hepatitis C patients: a population-based cohort study in Taiwan. </w:t>
      </w:r>
      <w:r w:rsidRPr="007B1566">
        <w:rPr>
          <w:rFonts w:ascii="Book Antiqua" w:hAnsi="Book Antiqua" w:cs="宋体"/>
          <w:i/>
          <w:iCs/>
          <w:color w:val="000000"/>
          <w:sz w:val="21"/>
          <w:szCs w:val="21"/>
        </w:rPr>
        <w:t>Aliment Pharmacol Ther</w:t>
      </w:r>
      <w:r w:rsidRPr="007B1566">
        <w:rPr>
          <w:rFonts w:ascii="Book Antiqua" w:hAnsi="Book Antiqua" w:cs="宋体"/>
          <w:color w:val="000000"/>
          <w:sz w:val="21"/>
          <w:szCs w:val="21"/>
        </w:rPr>
        <w:t> 2013; </w:t>
      </w:r>
      <w:r w:rsidRPr="007B1566">
        <w:rPr>
          <w:rFonts w:ascii="Book Antiqua" w:hAnsi="Book Antiqua" w:cs="宋体"/>
          <w:b/>
          <w:bCs/>
          <w:color w:val="000000"/>
          <w:sz w:val="21"/>
          <w:szCs w:val="21"/>
        </w:rPr>
        <w:t>38</w:t>
      </w:r>
      <w:r w:rsidRPr="007B1566">
        <w:rPr>
          <w:rFonts w:ascii="Book Antiqua" w:hAnsi="Book Antiqua" w:cs="宋体"/>
          <w:color w:val="000000"/>
          <w:sz w:val="21"/>
          <w:szCs w:val="21"/>
        </w:rPr>
        <w:t>: 415-423 [PMID: 23802888 DOI: 10.1111/apt.12391]</w:t>
      </w:r>
    </w:p>
    <w:p w14:paraId="69847036"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25 </w:t>
      </w:r>
      <w:r w:rsidRPr="007B1566">
        <w:rPr>
          <w:rFonts w:ascii="Book Antiqua" w:hAnsi="Book Antiqua" w:cs="宋体"/>
          <w:b/>
          <w:bCs/>
          <w:color w:val="000000"/>
          <w:sz w:val="21"/>
          <w:szCs w:val="21"/>
        </w:rPr>
        <w:t>Younossi ZM</w:t>
      </w:r>
      <w:r w:rsidRPr="007B1566">
        <w:rPr>
          <w:rFonts w:ascii="Book Antiqua" w:hAnsi="Book Antiqua" w:cs="宋体"/>
          <w:color w:val="000000"/>
          <w:sz w:val="21"/>
          <w:szCs w:val="21"/>
        </w:rPr>
        <w:t>, Stepanova M, Nader F, Younossi Z, Elsheikh E. Associations of chronic hepatitis C with metabolic and cardiac outcomes. </w:t>
      </w:r>
      <w:r w:rsidRPr="007B1566">
        <w:rPr>
          <w:rFonts w:ascii="Book Antiqua" w:hAnsi="Book Antiqua" w:cs="宋体"/>
          <w:i/>
          <w:iCs/>
          <w:color w:val="000000"/>
          <w:sz w:val="21"/>
          <w:szCs w:val="21"/>
        </w:rPr>
        <w:t>Aliment Pharmacol Ther</w:t>
      </w:r>
      <w:r w:rsidRPr="007B1566">
        <w:rPr>
          <w:rFonts w:ascii="Book Antiqua" w:hAnsi="Book Antiqua" w:cs="宋体"/>
          <w:color w:val="000000"/>
          <w:sz w:val="21"/>
          <w:szCs w:val="21"/>
        </w:rPr>
        <w:t> 2013; </w:t>
      </w:r>
      <w:r w:rsidRPr="007B1566">
        <w:rPr>
          <w:rFonts w:ascii="Book Antiqua" w:hAnsi="Book Antiqua" w:cs="宋体"/>
          <w:b/>
          <w:bCs/>
          <w:color w:val="000000"/>
          <w:sz w:val="21"/>
          <w:szCs w:val="21"/>
        </w:rPr>
        <w:t>37</w:t>
      </w:r>
      <w:r w:rsidRPr="007B1566">
        <w:rPr>
          <w:rFonts w:ascii="Book Antiqua" w:hAnsi="Book Antiqua" w:cs="宋体"/>
          <w:color w:val="000000"/>
          <w:sz w:val="21"/>
          <w:szCs w:val="21"/>
        </w:rPr>
        <w:t>: 647-652 [PMID: 23384408 DOI: 10.1111/apt.12234]</w:t>
      </w:r>
    </w:p>
    <w:p w14:paraId="18D1B5F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26 </w:t>
      </w:r>
      <w:r w:rsidRPr="007B1566">
        <w:rPr>
          <w:rFonts w:ascii="Book Antiqua" w:hAnsi="Book Antiqua" w:cs="宋体"/>
          <w:b/>
          <w:bCs/>
          <w:color w:val="000000"/>
          <w:sz w:val="21"/>
          <w:szCs w:val="21"/>
        </w:rPr>
        <w:t>He Huang R</w:t>
      </w:r>
      <w:r w:rsidRPr="007B1566">
        <w:rPr>
          <w:rFonts w:ascii="Book Antiqua" w:hAnsi="Book Antiqua" w:cs="宋体"/>
          <w:color w:val="000000"/>
          <w:sz w:val="21"/>
          <w:szCs w:val="21"/>
        </w:rPr>
        <w:t>, Zhao Z. Hepatitis C virus infection and risk of stroke: a systematic review and meta-analysis. </w:t>
      </w:r>
      <w:r w:rsidRPr="007B1566">
        <w:rPr>
          <w:rFonts w:ascii="Book Antiqua" w:hAnsi="Book Antiqua" w:cs="宋体"/>
          <w:i/>
          <w:iCs/>
          <w:color w:val="000000"/>
          <w:sz w:val="21"/>
          <w:szCs w:val="21"/>
        </w:rPr>
        <w:t>PLoS One</w:t>
      </w:r>
      <w:r w:rsidRPr="007B1566">
        <w:rPr>
          <w:rFonts w:ascii="Book Antiqua" w:hAnsi="Book Antiqua" w:cs="宋体"/>
          <w:color w:val="000000"/>
          <w:sz w:val="21"/>
          <w:szCs w:val="21"/>
        </w:rPr>
        <w:t> 2013; </w:t>
      </w:r>
      <w:r w:rsidRPr="007B1566">
        <w:rPr>
          <w:rFonts w:ascii="Book Antiqua" w:hAnsi="Book Antiqua" w:cs="宋体"/>
          <w:b/>
          <w:bCs/>
          <w:color w:val="000000"/>
          <w:sz w:val="21"/>
          <w:szCs w:val="21"/>
        </w:rPr>
        <w:t>8</w:t>
      </w:r>
      <w:r w:rsidRPr="007B1566">
        <w:rPr>
          <w:rFonts w:ascii="Book Antiqua" w:hAnsi="Book Antiqua" w:cs="宋体"/>
          <w:color w:val="000000"/>
          <w:sz w:val="21"/>
          <w:szCs w:val="21"/>
        </w:rPr>
        <w:t>: e81305 [PMID: 24265844 DOI: 10.1371/journal.pone.0081305]</w:t>
      </w:r>
    </w:p>
    <w:p w14:paraId="403F73BE"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27 </w:t>
      </w:r>
      <w:r w:rsidRPr="007B1566">
        <w:rPr>
          <w:rFonts w:ascii="Book Antiqua" w:hAnsi="Book Antiqua" w:cs="宋体"/>
          <w:b/>
          <w:bCs/>
          <w:color w:val="000000"/>
          <w:sz w:val="21"/>
          <w:szCs w:val="21"/>
        </w:rPr>
        <w:t>Lee MH</w:t>
      </w:r>
      <w:r w:rsidRPr="007B1566">
        <w:rPr>
          <w:rFonts w:ascii="Book Antiqua" w:hAnsi="Book Antiqua" w:cs="宋体"/>
          <w:color w:val="000000"/>
          <w:sz w:val="21"/>
          <w:szCs w:val="21"/>
        </w:rPr>
        <w:t>, Yang HI, Wang CH, Jen CL, Yeh SH, Liu CJ, You SL, Chen WJ, Chen CJ. Hepatitis C virus infection and increased risk of cerebrovascular disease. </w:t>
      </w:r>
      <w:r w:rsidRPr="007B1566">
        <w:rPr>
          <w:rFonts w:ascii="Book Antiqua" w:hAnsi="Book Antiqua" w:cs="宋体"/>
          <w:i/>
          <w:iCs/>
          <w:color w:val="000000"/>
          <w:sz w:val="21"/>
          <w:szCs w:val="21"/>
        </w:rPr>
        <w:t>Stroke</w:t>
      </w:r>
      <w:r w:rsidRPr="007B1566">
        <w:rPr>
          <w:rFonts w:ascii="Book Antiqua" w:hAnsi="Book Antiqua" w:cs="宋体"/>
          <w:color w:val="000000"/>
          <w:sz w:val="21"/>
          <w:szCs w:val="21"/>
        </w:rPr>
        <w:t> 2010; </w:t>
      </w:r>
      <w:r w:rsidRPr="007B1566">
        <w:rPr>
          <w:rFonts w:ascii="Book Antiqua" w:hAnsi="Book Antiqua" w:cs="宋体"/>
          <w:b/>
          <w:bCs/>
          <w:color w:val="000000"/>
          <w:sz w:val="21"/>
          <w:szCs w:val="21"/>
        </w:rPr>
        <w:t>41</w:t>
      </w:r>
      <w:r w:rsidRPr="007B1566">
        <w:rPr>
          <w:rFonts w:ascii="Book Antiqua" w:hAnsi="Book Antiqua" w:cs="宋体"/>
          <w:color w:val="000000"/>
          <w:sz w:val="21"/>
          <w:szCs w:val="21"/>
        </w:rPr>
        <w:t>: 2894-2900 [PMID: 20966408 DOI: 10.1161/STROKEAHA.110.598136]</w:t>
      </w:r>
    </w:p>
    <w:p w14:paraId="5D4808C7"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28 </w:t>
      </w:r>
      <w:r w:rsidRPr="007B1566">
        <w:rPr>
          <w:rFonts w:ascii="Book Antiqua" w:hAnsi="Book Antiqua" w:cs="宋体"/>
          <w:b/>
          <w:bCs/>
          <w:color w:val="000000"/>
          <w:sz w:val="21"/>
          <w:szCs w:val="21"/>
        </w:rPr>
        <w:t>Libby P</w:t>
      </w:r>
      <w:r w:rsidRPr="007B1566">
        <w:rPr>
          <w:rFonts w:ascii="Book Antiqua" w:hAnsi="Book Antiqua" w:cs="宋体"/>
          <w:color w:val="000000"/>
          <w:sz w:val="21"/>
          <w:szCs w:val="21"/>
        </w:rPr>
        <w:t>, Ridker PM, Maseri A. Inflammation and atherosclerosis. </w:t>
      </w:r>
      <w:r w:rsidRPr="007B1566">
        <w:rPr>
          <w:rFonts w:ascii="Book Antiqua" w:hAnsi="Book Antiqua" w:cs="宋体"/>
          <w:i/>
          <w:iCs/>
          <w:color w:val="000000"/>
          <w:sz w:val="21"/>
          <w:szCs w:val="21"/>
        </w:rPr>
        <w:t>Circulation</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105</w:t>
      </w:r>
      <w:r w:rsidRPr="007B1566">
        <w:rPr>
          <w:rFonts w:ascii="Book Antiqua" w:hAnsi="Book Antiqua" w:cs="宋体"/>
          <w:color w:val="000000"/>
          <w:sz w:val="21"/>
          <w:szCs w:val="21"/>
        </w:rPr>
        <w:t>: 1135-1143 [PMID: 11877368]</w:t>
      </w:r>
    </w:p>
    <w:p w14:paraId="2F85A272"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29 </w:t>
      </w:r>
      <w:r w:rsidRPr="007B1566">
        <w:rPr>
          <w:rFonts w:ascii="Book Antiqua" w:hAnsi="Book Antiqua" w:cs="宋体"/>
          <w:b/>
          <w:bCs/>
          <w:color w:val="000000"/>
          <w:sz w:val="21"/>
          <w:szCs w:val="21"/>
        </w:rPr>
        <w:t>Stoll G</w:t>
      </w:r>
      <w:r w:rsidRPr="007B1566">
        <w:rPr>
          <w:rFonts w:ascii="Book Antiqua" w:hAnsi="Book Antiqua" w:cs="宋体"/>
          <w:color w:val="000000"/>
          <w:sz w:val="21"/>
          <w:szCs w:val="21"/>
        </w:rPr>
        <w:t>, Bendszus M. Inflammation and atherosclerosis: novel insights into plaque formation and destabilization. </w:t>
      </w:r>
      <w:r w:rsidRPr="007B1566">
        <w:rPr>
          <w:rFonts w:ascii="Book Antiqua" w:hAnsi="Book Antiqua" w:cs="宋体"/>
          <w:i/>
          <w:iCs/>
          <w:color w:val="000000"/>
          <w:sz w:val="21"/>
          <w:szCs w:val="21"/>
        </w:rPr>
        <w:t>Stroke</w:t>
      </w:r>
      <w:r w:rsidRPr="007B1566">
        <w:rPr>
          <w:rFonts w:ascii="Book Antiqua" w:hAnsi="Book Antiqua" w:cs="宋体"/>
          <w:color w:val="000000"/>
          <w:sz w:val="21"/>
          <w:szCs w:val="21"/>
        </w:rPr>
        <w:t> 2006; </w:t>
      </w:r>
      <w:r w:rsidRPr="007B1566">
        <w:rPr>
          <w:rFonts w:ascii="Book Antiqua" w:hAnsi="Book Antiqua" w:cs="宋体"/>
          <w:b/>
          <w:bCs/>
          <w:color w:val="000000"/>
          <w:sz w:val="21"/>
          <w:szCs w:val="21"/>
        </w:rPr>
        <w:t>37</w:t>
      </w:r>
      <w:r w:rsidRPr="007B1566">
        <w:rPr>
          <w:rFonts w:ascii="Book Antiqua" w:hAnsi="Book Antiqua" w:cs="宋体"/>
          <w:color w:val="000000"/>
          <w:sz w:val="21"/>
          <w:szCs w:val="21"/>
        </w:rPr>
        <w:t>: 1923-1932 [PMID: 16741184]</w:t>
      </w:r>
    </w:p>
    <w:p w14:paraId="34B5B553"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30 </w:t>
      </w:r>
      <w:r w:rsidRPr="007B1566">
        <w:rPr>
          <w:rFonts w:ascii="Book Antiqua" w:hAnsi="Book Antiqua" w:cs="宋体"/>
          <w:b/>
          <w:bCs/>
          <w:color w:val="000000"/>
          <w:sz w:val="21"/>
          <w:szCs w:val="21"/>
        </w:rPr>
        <w:t>Adinolfi LE</w:t>
      </w:r>
      <w:r w:rsidRPr="007B1566">
        <w:rPr>
          <w:rFonts w:ascii="Book Antiqua" w:hAnsi="Book Antiqua" w:cs="宋体"/>
          <w:color w:val="000000"/>
          <w:sz w:val="21"/>
          <w:szCs w:val="21"/>
        </w:rPr>
        <w:t>, Restivo L, Zampino R, Guerrera B, Lonardo A, Ruggiero L, Riello F, Loria P, Florio A. Chronic HCV infection is a risk of atherosclerosis. Role of HCV and HCV-related steatosis. </w:t>
      </w:r>
      <w:r w:rsidRPr="007B1566">
        <w:rPr>
          <w:rFonts w:ascii="Book Antiqua" w:hAnsi="Book Antiqua" w:cs="宋体"/>
          <w:i/>
          <w:iCs/>
          <w:color w:val="000000"/>
          <w:sz w:val="21"/>
          <w:szCs w:val="21"/>
        </w:rPr>
        <w:t>Atherosclerosis</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221</w:t>
      </w:r>
      <w:r w:rsidRPr="007B1566">
        <w:rPr>
          <w:rFonts w:ascii="Book Antiqua" w:hAnsi="Book Antiqua" w:cs="宋体"/>
          <w:color w:val="000000"/>
          <w:sz w:val="21"/>
          <w:szCs w:val="21"/>
        </w:rPr>
        <w:t xml:space="preserve">: 496-502 [PMID: 22385985 DOI: </w:t>
      </w:r>
      <w:r w:rsidRPr="007B1566">
        <w:rPr>
          <w:rFonts w:ascii="Book Antiqua" w:hAnsi="Book Antiqua"/>
          <w:sz w:val="21"/>
          <w:szCs w:val="21"/>
        </w:rPr>
        <w:t>10.1016/j.atherosclerosis.2012.01.051</w:t>
      </w:r>
      <w:r w:rsidRPr="007B1566">
        <w:rPr>
          <w:rFonts w:ascii="Book Antiqua" w:hAnsi="Book Antiqua" w:cs="宋体"/>
          <w:color w:val="000000"/>
          <w:sz w:val="21"/>
          <w:szCs w:val="21"/>
        </w:rPr>
        <w:t>]</w:t>
      </w:r>
    </w:p>
    <w:p w14:paraId="39F9F6B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31 </w:t>
      </w:r>
      <w:r w:rsidRPr="007B1566">
        <w:rPr>
          <w:rFonts w:ascii="Book Antiqua" w:hAnsi="Book Antiqua" w:cs="宋体"/>
          <w:b/>
          <w:bCs/>
          <w:color w:val="000000"/>
          <w:sz w:val="21"/>
          <w:szCs w:val="21"/>
        </w:rPr>
        <w:t>Hansson GK</w:t>
      </w:r>
      <w:r w:rsidRPr="007B1566">
        <w:rPr>
          <w:rFonts w:ascii="Book Antiqua" w:hAnsi="Book Antiqua" w:cs="宋体"/>
          <w:color w:val="000000"/>
          <w:sz w:val="21"/>
          <w:szCs w:val="21"/>
        </w:rPr>
        <w:t>. Inflammation, atherosclerosis, and coronary artery disease. </w:t>
      </w:r>
      <w:r w:rsidRPr="007B1566">
        <w:rPr>
          <w:rFonts w:ascii="Book Antiqua" w:hAnsi="Book Antiqua" w:cs="宋体"/>
          <w:i/>
          <w:iCs/>
          <w:color w:val="000000"/>
          <w:sz w:val="21"/>
          <w:szCs w:val="21"/>
        </w:rPr>
        <w:t>N Engl J Med</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352</w:t>
      </w:r>
      <w:r w:rsidRPr="007B1566">
        <w:rPr>
          <w:rFonts w:ascii="Book Antiqua" w:hAnsi="Book Antiqua" w:cs="宋体"/>
          <w:color w:val="000000"/>
          <w:sz w:val="21"/>
          <w:szCs w:val="21"/>
        </w:rPr>
        <w:t>: 1685-1695 [PMID: 15843671]</w:t>
      </w:r>
    </w:p>
    <w:p w14:paraId="457986FE"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32 </w:t>
      </w:r>
      <w:r w:rsidRPr="007B1566">
        <w:rPr>
          <w:rFonts w:ascii="Book Antiqua" w:hAnsi="Book Antiqua" w:cs="宋体"/>
          <w:b/>
          <w:bCs/>
          <w:color w:val="000000"/>
          <w:sz w:val="21"/>
          <w:szCs w:val="21"/>
        </w:rPr>
        <w:t>Ishizaka N</w:t>
      </w:r>
      <w:r w:rsidRPr="007B1566">
        <w:rPr>
          <w:rFonts w:ascii="Book Antiqua" w:hAnsi="Book Antiqua" w:cs="宋体"/>
          <w:color w:val="000000"/>
          <w:sz w:val="21"/>
          <w:szCs w:val="21"/>
        </w:rPr>
        <w:t>, Ishizaka Y, Takahashi E, Tooda Ei, Hashimoto H, Nagai R, Yamakado M. Association between hepatitis C virus seropositivity, carotid-artery plaque, and intima-media thickening. </w:t>
      </w:r>
      <w:r w:rsidRPr="007B1566">
        <w:rPr>
          <w:rFonts w:ascii="Book Antiqua" w:hAnsi="Book Antiqua" w:cs="宋体"/>
          <w:i/>
          <w:iCs/>
          <w:color w:val="000000"/>
          <w:sz w:val="21"/>
          <w:szCs w:val="21"/>
        </w:rPr>
        <w:t>Lancet</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359</w:t>
      </w:r>
      <w:r w:rsidRPr="007B1566">
        <w:rPr>
          <w:rFonts w:ascii="Book Antiqua" w:hAnsi="Book Antiqua" w:cs="宋体"/>
          <w:color w:val="000000"/>
          <w:sz w:val="21"/>
          <w:szCs w:val="21"/>
        </w:rPr>
        <w:t>: 133-135 [PMID: 11809259]</w:t>
      </w:r>
    </w:p>
    <w:p w14:paraId="623C9BE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33 </w:t>
      </w:r>
      <w:r w:rsidRPr="007B1566">
        <w:rPr>
          <w:rFonts w:ascii="Book Antiqua" w:hAnsi="Book Antiqua" w:cs="宋体"/>
          <w:b/>
          <w:bCs/>
          <w:color w:val="000000"/>
          <w:sz w:val="21"/>
          <w:szCs w:val="21"/>
        </w:rPr>
        <w:t>Aslam F</w:t>
      </w:r>
      <w:r w:rsidRPr="007B1566">
        <w:rPr>
          <w:rFonts w:ascii="Book Antiqua" w:hAnsi="Book Antiqua" w:cs="宋体"/>
          <w:color w:val="000000"/>
          <w:sz w:val="21"/>
          <w:szCs w:val="21"/>
        </w:rPr>
        <w:t>, Alam M, Lakkis NM. Hepatitis C and carotid atherosclerosis: a retrospective analysis. </w:t>
      </w:r>
      <w:r w:rsidRPr="007B1566">
        <w:rPr>
          <w:rFonts w:ascii="Book Antiqua" w:hAnsi="Book Antiqua" w:cs="宋体"/>
          <w:i/>
          <w:iCs/>
          <w:color w:val="000000"/>
          <w:sz w:val="21"/>
          <w:szCs w:val="21"/>
        </w:rPr>
        <w:t>Atherosclerosis</w:t>
      </w:r>
      <w:r w:rsidRPr="007B1566">
        <w:rPr>
          <w:rFonts w:ascii="Book Antiqua" w:hAnsi="Book Antiqua" w:cs="宋体"/>
          <w:color w:val="000000"/>
          <w:sz w:val="21"/>
          <w:szCs w:val="21"/>
        </w:rPr>
        <w:t> 2010; </w:t>
      </w:r>
      <w:r w:rsidRPr="007B1566">
        <w:rPr>
          <w:rFonts w:ascii="Book Antiqua" w:hAnsi="Book Antiqua" w:cs="宋体"/>
          <w:b/>
          <w:bCs/>
          <w:color w:val="000000"/>
          <w:sz w:val="21"/>
          <w:szCs w:val="21"/>
        </w:rPr>
        <w:t>209</w:t>
      </w:r>
      <w:r w:rsidRPr="007B1566">
        <w:rPr>
          <w:rFonts w:ascii="Book Antiqua" w:hAnsi="Book Antiqua" w:cs="宋体"/>
          <w:color w:val="000000"/>
          <w:sz w:val="21"/>
          <w:szCs w:val="21"/>
        </w:rPr>
        <w:t>: 340-343 [PMID: 19883912 DOI: 10.1016/j.atherosclerosis.2009.10.006]</w:t>
      </w:r>
    </w:p>
    <w:p w14:paraId="4A36FB9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34 </w:t>
      </w:r>
      <w:r w:rsidRPr="007B1566">
        <w:rPr>
          <w:rFonts w:ascii="Book Antiqua" w:hAnsi="Book Antiqua" w:cs="宋体"/>
          <w:b/>
          <w:bCs/>
          <w:color w:val="000000"/>
          <w:sz w:val="21"/>
          <w:szCs w:val="21"/>
        </w:rPr>
        <w:t>Fukui M</w:t>
      </w:r>
      <w:r w:rsidRPr="007B1566">
        <w:rPr>
          <w:rFonts w:ascii="Book Antiqua" w:hAnsi="Book Antiqua" w:cs="宋体"/>
          <w:color w:val="000000"/>
          <w:sz w:val="21"/>
          <w:szCs w:val="21"/>
        </w:rPr>
        <w:t>, Kitagawa Y, Nakamura N, Yoshikawa T. Hepatitis C virus and atherosclerosis in patients with type 2 diabetes. </w:t>
      </w:r>
      <w:r w:rsidRPr="007B1566">
        <w:rPr>
          <w:rFonts w:ascii="Book Antiqua" w:hAnsi="Book Antiqua" w:cs="宋体"/>
          <w:i/>
          <w:iCs/>
          <w:color w:val="000000"/>
          <w:sz w:val="21"/>
          <w:szCs w:val="21"/>
        </w:rPr>
        <w:t>JAMA</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289</w:t>
      </w:r>
      <w:r w:rsidRPr="007B1566">
        <w:rPr>
          <w:rFonts w:ascii="Book Antiqua" w:hAnsi="Book Antiqua" w:cs="宋体"/>
          <w:color w:val="000000"/>
          <w:sz w:val="21"/>
          <w:szCs w:val="21"/>
        </w:rPr>
        <w:t>: 1245-1246 [PMID: 12633185]</w:t>
      </w:r>
    </w:p>
    <w:p w14:paraId="3A5F7D1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olor w:val="000000"/>
          <w:sz w:val="21"/>
          <w:szCs w:val="21"/>
        </w:rPr>
        <w:t>35</w:t>
      </w:r>
      <w:r w:rsidRPr="007B1566">
        <w:rPr>
          <w:rStyle w:val="apple-converted-space"/>
          <w:rFonts w:ascii="Book Antiqua" w:hAnsi="Book Antiqua"/>
          <w:color w:val="000000"/>
          <w:sz w:val="21"/>
          <w:szCs w:val="21"/>
        </w:rPr>
        <w:t> </w:t>
      </w:r>
      <w:r w:rsidRPr="007B1566">
        <w:rPr>
          <w:rFonts w:ascii="Book Antiqua" w:hAnsi="Book Antiqua"/>
          <w:b/>
          <w:bCs/>
          <w:color w:val="000000"/>
          <w:sz w:val="21"/>
          <w:szCs w:val="21"/>
        </w:rPr>
        <w:t>Boddi M</w:t>
      </w:r>
      <w:r w:rsidRPr="007B1566">
        <w:rPr>
          <w:rFonts w:ascii="Book Antiqua" w:hAnsi="Book Antiqua"/>
          <w:color w:val="000000"/>
          <w:sz w:val="21"/>
          <w:szCs w:val="21"/>
        </w:rPr>
        <w:t>, Abbate R, Chellini B, Giusti B, Giannini C, Pratesi G, Rossi L, Pratesi C, Gensini GF, Paperetti L, Zignego AL. Hepatitis C virus RNA localization in human carotid plaques.</w:t>
      </w:r>
      <w:r w:rsidRPr="007B1566">
        <w:rPr>
          <w:rStyle w:val="apple-converted-space"/>
          <w:rFonts w:ascii="Book Antiqua" w:hAnsi="Book Antiqua"/>
          <w:color w:val="000000"/>
          <w:sz w:val="21"/>
          <w:szCs w:val="21"/>
        </w:rPr>
        <w:t> </w:t>
      </w:r>
      <w:r w:rsidRPr="007B1566">
        <w:rPr>
          <w:rFonts w:ascii="Book Antiqua" w:hAnsi="Book Antiqua"/>
          <w:i/>
          <w:iCs/>
          <w:color w:val="000000"/>
          <w:sz w:val="21"/>
          <w:szCs w:val="21"/>
        </w:rPr>
        <w:t>J Clin Virol</w:t>
      </w:r>
      <w:r w:rsidRPr="007B1566">
        <w:rPr>
          <w:rStyle w:val="apple-converted-space"/>
          <w:rFonts w:ascii="Book Antiqua" w:hAnsi="Book Antiqua"/>
          <w:color w:val="000000"/>
          <w:sz w:val="21"/>
          <w:szCs w:val="21"/>
        </w:rPr>
        <w:t> </w:t>
      </w:r>
      <w:r w:rsidRPr="007B1566">
        <w:rPr>
          <w:rFonts w:ascii="Book Antiqua" w:hAnsi="Book Antiqua"/>
          <w:color w:val="000000"/>
          <w:sz w:val="21"/>
          <w:szCs w:val="21"/>
        </w:rPr>
        <w:t>2010;</w:t>
      </w:r>
      <w:r w:rsidRPr="007B1566">
        <w:rPr>
          <w:rStyle w:val="apple-converted-space"/>
          <w:rFonts w:ascii="Book Antiqua" w:hAnsi="Book Antiqua"/>
          <w:color w:val="000000"/>
          <w:sz w:val="21"/>
          <w:szCs w:val="21"/>
        </w:rPr>
        <w:t> </w:t>
      </w:r>
      <w:r w:rsidRPr="007B1566">
        <w:rPr>
          <w:rFonts w:ascii="Book Antiqua" w:hAnsi="Book Antiqua"/>
          <w:b/>
          <w:bCs/>
          <w:color w:val="000000"/>
          <w:sz w:val="21"/>
          <w:szCs w:val="21"/>
        </w:rPr>
        <w:t>47</w:t>
      </w:r>
      <w:r w:rsidRPr="007B1566">
        <w:rPr>
          <w:rFonts w:ascii="Book Antiqua" w:hAnsi="Book Antiqua"/>
          <w:color w:val="000000"/>
          <w:sz w:val="21"/>
          <w:szCs w:val="21"/>
        </w:rPr>
        <w:t>: 72-75 [PMID: 19896417 DOI: 10.1016/j.jcv.2009.10.005]</w:t>
      </w:r>
      <w:r w:rsidRPr="007B1566">
        <w:rPr>
          <w:rFonts w:ascii="Book Antiqua" w:hAnsi="Book Antiqua" w:cs="宋体"/>
          <w:color w:val="000000"/>
          <w:sz w:val="21"/>
          <w:szCs w:val="21"/>
        </w:rPr>
        <w:t xml:space="preserve"> </w:t>
      </w:r>
    </w:p>
    <w:p w14:paraId="7C4DD68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36 </w:t>
      </w:r>
      <w:r w:rsidRPr="007B1566">
        <w:rPr>
          <w:rFonts w:ascii="Book Antiqua" w:hAnsi="Book Antiqua" w:cs="宋体"/>
          <w:b/>
          <w:bCs/>
          <w:color w:val="000000"/>
          <w:sz w:val="21"/>
          <w:szCs w:val="21"/>
        </w:rPr>
        <w:t>Okuda M</w:t>
      </w:r>
      <w:r w:rsidRPr="007B1566">
        <w:rPr>
          <w:rFonts w:ascii="Book Antiqua" w:hAnsi="Book Antiqua" w:cs="宋体"/>
          <w:color w:val="000000"/>
          <w:sz w:val="21"/>
          <w:szCs w:val="21"/>
        </w:rPr>
        <w:t>, Li K, Beard MR, Showalter LA, Scholle F, Lemon SM, Weinman SA. Mitochondrial injury, oxidative stress, and antioxidant gene expression are induced by hepatitis C virus core protein. </w:t>
      </w:r>
      <w:r w:rsidRPr="007B1566">
        <w:rPr>
          <w:rFonts w:ascii="Book Antiqua" w:hAnsi="Book Antiqua" w:cs="宋体"/>
          <w:i/>
          <w:iCs/>
          <w:color w:val="000000"/>
          <w:sz w:val="21"/>
          <w:szCs w:val="21"/>
        </w:rPr>
        <w:t>Gastroenterology</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122</w:t>
      </w:r>
      <w:r w:rsidRPr="007B1566">
        <w:rPr>
          <w:rFonts w:ascii="Book Antiqua" w:hAnsi="Book Antiqua" w:cs="宋体"/>
          <w:color w:val="000000"/>
          <w:sz w:val="21"/>
          <w:szCs w:val="21"/>
        </w:rPr>
        <w:t>: 366-375 [PMID: 11832451]</w:t>
      </w:r>
    </w:p>
    <w:p w14:paraId="512B113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 xml:space="preserve">37 </w:t>
      </w:r>
      <w:r w:rsidRPr="007B1566">
        <w:rPr>
          <w:rFonts w:ascii="Book Antiqua" w:hAnsi="Book Antiqua"/>
          <w:b/>
          <w:bCs/>
          <w:color w:val="000000"/>
          <w:sz w:val="21"/>
          <w:szCs w:val="21"/>
        </w:rPr>
        <w:t>Vidali M</w:t>
      </w:r>
      <w:r w:rsidRPr="007B1566">
        <w:rPr>
          <w:rFonts w:ascii="Book Antiqua" w:hAnsi="Book Antiqua"/>
          <w:color w:val="000000"/>
          <w:sz w:val="21"/>
          <w:szCs w:val="21"/>
        </w:rPr>
        <w:t>, Tripodi MF, Ivaldi A, Zampino R, Occhino G, Restivo L, Sutti S, Marrone A, Ruggiero G, Albano E, Adinolfi LE. Interplay between oxidative stress and hepatic steatosis in the progression of chronic hepatitis C.</w:t>
      </w:r>
      <w:r w:rsidRPr="007B1566">
        <w:rPr>
          <w:rStyle w:val="apple-converted-space"/>
          <w:rFonts w:ascii="Book Antiqua" w:hAnsi="Book Antiqua"/>
          <w:color w:val="000000"/>
          <w:sz w:val="21"/>
          <w:szCs w:val="21"/>
        </w:rPr>
        <w:t> </w:t>
      </w:r>
      <w:r w:rsidRPr="007B1566">
        <w:rPr>
          <w:rFonts w:ascii="Book Antiqua" w:hAnsi="Book Antiqua"/>
          <w:i/>
          <w:iCs/>
          <w:color w:val="000000"/>
          <w:sz w:val="21"/>
          <w:szCs w:val="21"/>
        </w:rPr>
        <w:t>J Hepatol</w:t>
      </w:r>
      <w:r w:rsidRPr="007B1566">
        <w:rPr>
          <w:rStyle w:val="apple-converted-space"/>
          <w:rFonts w:ascii="Book Antiqua" w:hAnsi="Book Antiqua"/>
          <w:color w:val="000000"/>
          <w:sz w:val="21"/>
          <w:szCs w:val="21"/>
        </w:rPr>
        <w:t> </w:t>
      </w:r>
      <w:r w:rsidRPr="007B1566">
        <w:rPr>
          <w:rFonts w:ascii="Book Antiqua" w:hAnsi="Book Antiqua"/>
          <w:color w:val="000000"/>
          <w:sz w:val="21"/>
          <w:szCs w:val="21"/>
        </w:rPr>
        <w:t>2008;</w:t>
      </w:r>
      <w:r w:rsidRPr="007B1566">
        <w:rPr>
          <w:rStyle w:val="apple-converted-space"/>
          <w:rFonts w:ascii="Book Antiqua" w:hAnsi="Book Antiqua"/>
          <w:color w:val="000000"/>
          <w:sz w:val="21"/>
          <w:szCs w:val="21"/>
        </w:rPr>
        <w:t> </w:t>
      </w:r>
      <w:r w:rsidRPr="007B1566">
        <w:rPr>
          <w:rFonts w:ascii="Book Antiqua" w:hAnsi="Book Antiqua"/>
          <w:b/>
          <w:bCs/>
          <w:color w:val="000000"/>
          <w:sz w:val="21"/>
          <w:szCs w:val="21"/>
        </w:rPr>
        <w:t>48</w:t>
      </w:r>
      <w:r w:rsidRPr="007B1566">
        <w:rPr>
          <w:rFonts w:ascii="Book Antiqua" w:hAnsi="Book Antiqua"/>
          <w:color w:val="000000"/>
          <w:sz w:val="21"/>
          <w:szCs w:val="21"/>
        </w:rPr>
        <w:t>: 399-406 [PMID: 18164507 DOI: 10.1016/j.jhep.2007.10.011]</w:t>
      </w:r>
    </w:p>
    <w:p w14:paraId="7C3F6814"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38 </w:t>
      </w:r>
      <w:r w:rsidRPr="007B1566">
        <w:rPr>
          <w:rFonts w:ascii="Book Antiqua" w:hAnsi="Book Antiqua" w:cs="宋体"/>
          <w:b/>
          <w:bCs/>
          <w:color w:val="000000"/>
          <w:sz w:val="21"/>
          <w:szCs w:val="21"/>
        </w:rPr>
        <w:t>Heckmann JG</w:t>
      </w:r>
      <w:r w:rsidRPr="007B1566">
        <w:rPr>
          <w:rFonts w:ascii="Book Antiqua" w:hAnsi="Book Antiqua" w:cs="宋体"/>
          <w:color w:val="000000"/>
          <w:sz w:val="21"/>
          <w:szCs w:val="21"/>
        </w:rPr>
        <w:t>, Kayser C, Heuss D, Manger B, Blum HE, Neundörfer B. Neurological manifestations of chronic hepatitis C. </w:t>
      </w:r>
      <w:r w:rsidRPr="007B1566">
        <w:rPr>
          <w:rFonts w:ascii="Book Antiqua" w:hAnsi="Book Antiqua" w:cs="宋体"/>
          <w:i/>
          <w:iCs/>
          <w:color w:val="000000"/>
          <w:sz w:val="21"/>
          <w:szCs w:val="21"/>
        </w:rPr>
        <w:t>J Neurol</w:t>
      </w:r>
      <w:r w:rsidRPr="007B1566">
        <w:rPr>
          <w:rFonts w:ascii="Book Antiqua" w:hAnsi="Book Antiqua" w:cs="宋体"/>
          <w:color w:val="000000"/>
          <w:sz w:val="21"/>
          <w:szCs w:val="21"/>
        </w:rPr>
        <w:t> 1999; </w:t>
      </w:r>
      <w:r w:rsidRPr="007B1566">
        <w:rPr>
          <w:rFonts w:ascii="Book Antiqua" w:hAnsi="Book Antiqua" w:cs="宋体"/>
          <w:b/>
          <w:bCs/>
          <w:color w:val="000000"/>
          <w:sz w:val="21"/>
          <w:szCs w:val="21"/>
        </w:rPr>
        <w:t>246</w:t>
      </w:r>
      <w:r w:rsidRPr="007B1566">
        <w:rPr>
          <w:rFonts w:ascii="Book Antiqua" w:hAnsi="Book Antiqua" w:cs="宋体"/>
          <w:color w:val="000000"/>
          <w:sz w:val="21"/>
          <w:szCs w:val="21"/>
        </w:rPr>
        <w:t>: 486-491 [PMID: 10431776]</w:t>
      </w:r>
    </w:p>
    <w:p w14:paraId="2788BAF5"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39 </w:t>
      </w:r>
      <w:r w:rsidRPr="007B1566">
        <w:rPr>
          <w:rFonts w:ascii="Book Antiqua" w:hAnsi="Book Antiqua" w:cs="宋体"/>
          <w:b/>
          <w:bCs/>
          <w:color w:val="000000"/>
          <w:sz w:val="21"/>
          <w:szCs w:val="21"/>
        </w:rPr>
        <w:t>Dawson TM</w:t>
      </w:r>
      <w:r w:rsidRPr="007B1566">
        <w:rPr>
          <w:rFonts w:ascii="Book Antiqua" w:hAnsi="Book Antiqua" w:cs="宋体"/>
          <w:color w:val="000000"/>
          <w:sz w:val="21"/>
          <w:szCs w:val="21"/>
        </w:rPr>
        <w:t>, Starkebaum G. Isolated central nervous system vasculitis associated with hepatitis C infection. </w:t>
      </w:r>
      <w:r w:rsidRPr="007B1566">
        <w:rPr>
          <w:rFonts w:ascii="Book Antiqua" w:hAnsi="Book Antiqua" w:cs="宋体"/>
          <w:i/>
          <w:iCs/>
          <w:color w:val="000000"/>
          <w:sz w:val="21"/>
          <w:szCs w:val="21"/>
        </w:rPr>
        <w:t>J Rheumatol</w:t>
      </w:r>
      <w:r w:rsidRPr="007B1566">
        <w:rPr>
          <w:rFonts w:ascii="Book Antiqua" w:hAnsi="Book Antiqua" w:cs="宋体"/>
          <w:color w:val="000000"/>
          <w:sz w:val="21"/>
          <w:szCs w:val="21"/>
        </w:rPr>
        <w:t> 1999; </w:t>
      </w:r>
      <w:r w:rsidRPr="007B1566">
        <w:rPr>
          <w:rFonts w:ascii="Book Antiqua" w:hAnsi="Book Antiqua" w:cs="宋体"/>
          <w:b/>
          <w:bCs/>
          <w:color w:val="000000"/>
          <w:sz w:val="21"/>
          <w:szCs w:val="21"/>
        </w:rPr>
        <w:t>26</w:t>
      </w:r>
      <w:r w:rsidRPr="007B1566">
        <w:rPr>
          <w:rFonts w:ascii="Book Antiqua" w:hAnsi="Book Antiqua" w:cs="宋体"/>
          <w:color w:val="000000"/>
          <w:sz w:val="21"/>
          <w:szCs w:val="21"/>
        </w:rPr>
        <w:t>: 2273-2276 [PMID: 10529155]</w:t>
      </w:r>
    </w:p>
    <w:p w14:paraId="43790DD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40 </w:t>
      </w:r>
      <w:r w:rsidRPr="007B1566">
        <w:rPr>
          <w:rFonts w:ascii="Book Antiqua" w:hAnsi="Book Antiqua" w:cs="宋体"/>
          <w:b/>
          <w:bCs/>
          <w:color w:val="000000"/>
          <w:sz w:val="21"/>
          <w:szCs w:val="21"/>
        </w:rPr>
        <w:t>Arena MG</w:t>
      </w:r>
      <w:r w:rsidRPr="007B1566">
        <w:rPr>
          <w:rFonts w:ascii="Book Antiqua" w:hAnsi="Book Antiqua" w:cs="宋体"/>
          <w:color w:val="000000"/>
          <w:sz w:val="21"/>
          <w:szCs w:val="21"/>
        </w:rPr>
        <w:t>, Ferlazzo E, Bonanno D, Quattrocchi P, Ferlazzo B. Cerebral vasculitis in a patient with HCV-related type II mixed cryoglobulinemia. </w:t>
      </w:r>
      <w:r w:rsidRPr="007B1566">
        <w:rPr>
          <w:rFonts w:ascii="Book Antiqua" w:hAnsi="Book Antiqua" w:cs="宋体"/>
          <w:i/>
          <w:iCs/>
          <w:color w:val="000000"/>
          <w:sz w:val="21"/>
          <w:szCs w:val="21"/>
        </w:rPr>
        <w:t>J Investig Allergol Clin Immunol</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13</w:t>
      </w:r>
      <w:r w:rsidRPr="007B1566">
        <w:rPr>
          <w:rFonts w:ascii="Book Antiqua" w:hAnsi="Book Antiqua" w:cs="宋体"/>
          <w:color w:val="000000"/>
          <w:sz w:val="21"/>
          <w:szCs w:val="21"/>
        </w:rPr>
        <w:t>: 135-136 [PMID: 12968400]</w:t>
      </w:r>
    </w:p>
    <w:p w14:paraId="1615AE5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41 </w:t>
      </w:r>
      <w:r w:rsidRPr="007B1566">
        <w:rPr>
          <w:rFonts w:ascii="Book Antiqua" w:hAnsi="Book Antiqua" w:cs="宋体"/>
          <w:b/>
          <w:bCs/>
          <w:color w:val="000000"/>
          <w:sz w:val="21"/>
          <w:szCs w:val="21"/>
        </w:rPr>
        <w:t>Castro Caldas A</w:t>
      </w:r>
      <w:r w:rsidRPr="007B1566">
        <w:rPr>
          <w:rFonts w:ascii="Book Antiqua" w:hAnsi="Book Antiqua" w:cs="宋体"/>
          <w:color w:val="000000"/>
          <w:sz w:val="21"/>
          <w:szCs w:val="21"/>
        </w:rPr>
        <w:t>, Geraldes R, Neto L, Canhão P, Melo TP. Central nervous system vasculitis associated with hepatitis C virus infection: a brain MRI-supported diagnosis. </w:t>
      </w:r>
      <w:r w:rsidRPr="007B1566">
        <w:rPr>
          <w:rFonts w:ascii="Book Antiqua" w:hAnsi="Book Antiqua" w:cs="宋体"/>
          <w:i/>
          <w:iCs/>
          <w:color w:val="000000"/>
          <w:sz w:val="21"/>
          <w:szCs w:val="21"/>
        </w:rPr>
        <w:t>J Neurol Sci</w:t>
      </w:r>
      <w:r w:rsidRPr="007B1566">
        <w:rPr>
          <w:rFonts w:ascii="Book Antiqua" w:hAnsi="Book Antiqua" w:cs="宋体"/>
          <w:color w:val="000000"/>
          <w:sz w:val="21"/>
          <w:szCs w:val="21"/>
        </w:rPr>
        <w:t> 2014; </w:t>
      </w:r>
      <w:r w:rsidRPr="007B1566">
        <w:rPr>
          <w:rFonts w:ascii="Book Antiqua" w:hAnsi="Book Antiqua" w:cs="宋体"/>
          <w:b/>
          <w:bCs/>
          <w:color w:val="000000"/>
          <w:sz w:val="21"/>
          <w:szCs w:val="21"/>
        </w:rPr>
        <w:t>336</w:t>
      </w:r>
      <w:r w:rsidRPr="007B1566">
        <w:rPr>
          <w:rFonts w:ascii="Book Antiqua" w:hAnsi="Book Antiqua" w:cs="宋体"/>
          <w:color w:val="000000"/>
          <w:sz w:val="21"/>
          <w:szCs w:val="21"/>
        </w:rPr>
        <w:t>: 152-154 [PMID: 24211061 DOI: 10.1016/j.jns.2013.10.028]</w:t>
      </w:r>
    </w:p>
    <w:p w14:paraId="58CE8F15"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42 </w:t>
      </w:r>
      <w:r w:rsidRPr="007B1566">
        <w:rPr>
          <w:rFonts w:ascii="Book Antiqua" w:hAnsi="Book Antiqua" w:cs="宋体"/>
          <w:b/>
          <w:bCs/>
          <w:color w:val="000000"/>
          <w:sz w:val="21"/>
          <w:szCs w:val="21"/>
        </w:rPr>
        <w:t>Malnick SD</w:t>
      </w:r>
      <w:r w:rsidRPr="007B1566">
        <w:rPr>
          <w:rFonts w:ascii="Book Antiqua" w:hAnsi="Book Antiqua" w:cs="宋体"/>
          <w:color w:val="000000"/>
          <w:sz w:val="21"/>
          <w:szCs w:val="21"/>
        </w:rPr>
        <w:t>, Abend Y, Evron E, Sthoeger ZM. HCV hepatitis associated with anticardiolipin antibody and a cerebrovascular accident. Response to interferon therapy. </w:t>
      </w:r>
      <w:r w:rsidRPr="007B1566">
        <w:rPr>
          <w:rFonts w:ascii="Book Antiqua" w:hAnsi="Book Antiqua" w:cs="宋体"/>
          <w:i/>
          <w:iCs/>
          <w:color w:val="000000"/>
          <w:sz w:val="21"/>
          <w:szCs w:val="21"/>
        </w:rPr>
        <w:t>J Clin Gastroenterol</w:t>
      </w:r>
      <w:r w:rsidRPr="007B1566">
        <w:rPr>
          <w:rFonts w:ascii="Book Antiqua" w:hAnsi="Book Antiqua" w:cs="宋体"/>
          <w:color w:val="000000"/>
          <w:sz w:val="21"/>
          <w:szCs w:val="21"/>
        </w:rPr>
        <w:t> 1997; </w:t>
      </w:r>
      <w:r w:rsidRPr="007B1566">
        <w:rPr>
          <w:rFonts w:ascii="Book Antiqua" w:hAnsi="Book Antiqua" w:cs="宋体"/>
          <w:b/>
          <w:bCs/>
          <w:color w:val="000000"/>
          <w:sz w:val="21"/>
          <w:szCs w:val="21"/>
        </w:rPr>
        <w:t>24</w:t>
      </w:r>
      <w:r w:rsidRPr="007B1566">
        <w:rPr>
          <w:rFonts w:ascii="Book Antiqua" w:hAnsi="Book Antiqua" w:cs="宋体"/>
          <w:color w:val="000000"/>
          <w:sz w:val="21"/>
          <w:szCs w:val="21"/>
        </w:rPr>
        <w:t>: 40-42 [PMID: 9013350]</w:t>
      </w:r>
    </w:p>
    <w:p w14:paraId="0753F10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43 </w:t>
      </w:r>
      <w:r w:rsidRPr="007B1566">
        <w:rPr>
          <w:rFonts w:ascii="Book Antiqua" w:hAnsi="Book Antiqua" w:cs="宋体"/>
          <w:b/>
          <w:bCs/>
          <w:color w:val="000000"/>
          <w:sz w:val="21"/>
          <w:szCs w:val="21"/>
        </w:rPr>
        <w:t>Cojocaru IM</w:t>
      </w:r>
      <w:r w:rsidRPr="007B1566">
        <w:rPr>
          <w:rFonts w:ascii="Book Antiqua" w:hAnsi="Book Antiqua" w:cs="宋体"/>
          <w:color w:val="000000"/>
          <w:sz w:val="21"/>
          <w:szCs w:val="21"/>
        </w:rPr>
        <w:t>, Cojocaru M, Iacob SA. High prevalence of anticardiolipin antibodies in patients with asymptomatic hepatitis C virus infection associated acute ischemic stroke. </w:t>
      </w:r>
      <w:r w:rsidRPr="007B1566">
        <w:rPr>
          <w:rFonts w:ascii="Book Antiqua" w:hAnsi="Book Antiqua" w:cs="宋体"/>
          <w:i/>
          <w:iCs/>
          <w:color w:val="000000"/>
          <w:sz w:val="21"/>
          <w:szCs w:val="21"/>
        </w:rPr>
        <w:t>Rom J Intern Med</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43</w:t>
      </w:r>
      <w:r w:rsidRPr="007B1566">
        <w:rPr>
          <w:rFonts w:ascii="Book Antiqua" w:hAnsi="Book Antiqua" w:cs="宋体"/>
          <w:color w:val="000000"/>
          <w:sz w:val="21"/>
          <w:szCs w:val="21"/>
        </w:rPr>
        <w:t>: 89-95 [PMID: 16739869]</w:t>
      </w:r>
    </w:p>
    <w:p w14:paraId="3A5319B9"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44 </w:t>
      </w:r>
      <w:r w:rsidRPr="007B1566">
        <w:rPr>
          <w:rFonts w:ascii="Book Antiqua" w:hAnsi="Book Antiqua" w:cs="宋体"/>
          <w:b/>
          <w:bCs/>
          <w:color w:val="000000"/>
          <w:sz w:val="21"/>
          <w:szCs w:val="21"/>
        </w:rPr>
        <w:t>Cojocaru IM</w:t>
      </w:r>
      <w:r w:rsidRPr="007B1566">
        <w:rPr>
          <w:rFonts w:ascii="Book Antiqua" w:hAnsi="Book Antiqua" w:cs="宋体"/>
          <w:color w:val="000000"/>
          <w:sz w:val="21"/>
          <w:szCs w:val="21"/>
        </w:rPr>
        <w:t>, Cojocaru M, Burcin C. Ischemic stroke accompanied by anti-PR3 antibody-related cerebral vasculitis and hepatitis C virus infection. </w:t>
      </w:r>
      <w:r w:rsidRPr="007B1566">
        <w:rPr>
          <w:rFonts w:ascii="Book Antiqua" w:hAnsi="Book Antiqua" w:cs="宋体"/>
          <w:i/>
          <w:iCs/>
          <w:color w:val="000000"/>
          <w:sz w:val="21"/>
          <w:szCs w:val="21"/>
        </w:rPr>
        <w:t>Rom J Intern Med</w:t>
      </w:r>
      <w:r w:rsidRPr="007B1566">
        <w:rPr>
          <w:rFonts w:ascii="Book Antiqua" w:hAnsi="Book Antiqua" w:cs="宋体"/>
          <w:color w:val="000000"/>
          <w:sz w:val="21"/>
          <w:szCs w:val="21"/>
        </w:rPr>
        <w:t> 2007; </w:t>
      </w:r>
      <w:r w:rsidRPr="007B1566">
        <w:rPr>
          <w:rFonts w:ascii="Book Antiqua" w:hAnsi="Book Antiqua" w:cs="宋体"/>
          <w:b/>
          <w:bCs/>
          <w:color w:val="000000"/>
          <w:sz w:val="21"/>
          <w:szCs w:val="21"/>
        </w:rPr>
        <w:t>45</w:t>
      </w:r>
      <w:r w:rsidRPr="007B1566">
        <w:rPr>
          <w:rFonts w:ascii="Book Antiqua" w:hAnsi="Book Antiqua" w:cs="宋体"/>
          <w:color w:val="000000"/>
          <w:sz w:val="21"/>
          <w:szCs w:val="21"/>
        </w:rPr>
        <w:t>: 47-50 [PMID: 17966442]</w:t>
      </w:r>
    </w:p>
    <w:p w14:paraId="210EA92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45 </w:t>
      </w:r>
      <w:r w:rsidRPr="007B1566">
        <w:rPr>
          <w:rFonts w:ascii="Book Antiqua" w:hAnsi="Book Antiqua" w:cs="宋体"/>
          <w:b/>
          <w:bCs/>
          <w:color w:val="000000"/>
          <w:sz w:val="21"/>
          <w:szCs w:val="21"/>
        </w:rPr>
        <w:t>Sansonno D</w:t>
      </w:r>
      <w:r w:rsidRPr="007B1566">
        <w:rPr>
          <w:rFonts w:ascii="Book Antiqua" w:hAnsi="Book Antiqua" w:cs="宋体"/>
          <w:color w:val="000000"/>
          <w:sz w:val="21"/>
          <w:szCs w:val="21"/>
        </w:rPr>
        <w:t>, Dammacco F. Hepatitis C virus, cryoglobulinaemia, and vasculitis: immune complex relations. </w:t>
      </w:r>
      <w:r w:rsidRPr="007B1566">
        <w:rPr>
          <w:rFonts w:ascii="Book Antiqua" w:hAnsi="Book Antiqua" w:cs="宋体"/>
          <w:i/>
          <w:iCs/>
          <w:color w:val="000000"/>
          <w:sz w:val="21"/>
          <w:szCs w:val="21"/>
        </w:rPr>
        <w:t>Lancet Infect Dis</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5</w:t>
      </w:r>
      <w:r w:rsidRPr="007B1566">
        <w:rPr>
          <w:rFonts w:ascii="Book Antiqua" w:hAnsi="Book Antiqua" w:cs="宋体"/>
          <w:color w:val="000000"/>
          <w:sz w:val="21"/>
          <w:szCs w:val="21"/>
        </w:rPr>
        <w:t>: 227-236 [PMID: 15792740]</w:t>
      </w:r>
    </w:p>
    <w:p w14:paraId="4A7CC417"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46 </w:t>
      </w:r>
      <w:r w:rsidRPr="007B1566">
        <w:rPr>
          <w:rFonts w:ascii="Book Antiqua" w:hAnsi="Book Antiqua" w:cs="宋体"/>
          <w:b/>
          <w:bCs/>
          <w:color w:val="000000"/>
          <w:sz w:val="21"/>
          <w:szCs w:val="21"/>
        </w:rPr>
        <w:t>Serena M</w:t>
      </w:r>
      <w:r w:rsidRPr="007B1566">
        <w:rPr>
          <w:rFonts w:ascii="Book Antiqua" w:hAnsi="Book Antiqua" w:cs="宋体"/>
          <w:color w:val="000000"/>
          <w:sz w:val="21"/>
          <w:szCs w:val="21"/>
        </w:rPr>
        <w:t>, Biscaro R, Moretto G, Recchia E. Peripheral and central nervous system involvement in essential mixed cryoglobulinemia: a case report. </w:t>
      </w:r>
      <w:r w:rsidRPr="007B1566">
        <w:rPr>
          <w:rFonts w:ascii="Book Antiqua" w:hAnsi="Book Antiqua" w:cs="宋体"/>
          <w:i/>
          <w:iCs/>
          <w:color w:val="000000"/>
          <w:sz w:val="21"/>
          <w:szCs w:val="21"/>
        </w:rPr>
        <w:t>Clin Neuropathol</w:t>
      </w:r>
      <w:r w:rsidRPr="007B1566">
        <w:rPr>
          <w:rFonts w:ascii="Book Antiqua" w:hAnsi="Book Antiqua" w:cs="宋体"/>
          <w:color w:val="000000"/>
          <w:sz w:val="21"/>
          <w:szCs w:val="21"/>
        </w:rPr>
        <w:t> 1991; </w:t>
      </w:r>
      <w:r w:rsidRPr="007B1566">
        <w:rPr>
          <w:rFonts w:ascii="Book Antiqua" w:hAnsi="Book Antiqua" w:cs="宋体"/>
          <w:b/>
          <w:bCs/>
          <w:color w:val="000000"/>
          <w:sz w:val="21"/>
          <w:szCs w:val="21"/>
        </w:rPr>
        <w:t>10</w:t>
      </w:r>
      <w:r w:rsidRPr="007B1566">
        <w:rPr>
          <w:rFonts w:ascii="Book Antiqua" w:hAnsi="Book Antiqua" w:cs="宋体"/>
          <w:color w:val="000000"/>
          <w:sz w:val="21"/>
          <w:szCs w:val="21"/>
        </w:rPr>
        <w:t>: 177-180 [PMID: 1884525]</w:t>
      </w:r>
    </w:p>
    <w:p w14:paraId="2F7B8EA8"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47 </w:t>
      </w:r>
      <w:r w:rsidRPr="007B1566">
        <w:rPr>
          <w:rFonts w:ascii="Book Antiqua" w:hAnsi="Book Antiqua" w:cs="宋体"/>
          <w:b/>
          <w:bCs/>
          <w:color w:val="000000"/>
          <w:sz w:val="21"/>
          <w:szCs w:val="21"/>
        </w:rPr>
        <w:t>White DL</w:t>
      </w:r>
      <w:r w:rsidRPr="007B1566">
        <w:rPr>
          <w:rFonts w:ascii="Book Antiqua" w:hAnsi="Book Antiqua" w:cs="宋体"/>
          <w:color w:val="000000"/>
          <w:sz w:val="21"/>
          <w:szCs w:val="21"/>
        </w:rPr>
        <w:t>, Ratziu V, El-Serag HB. Hepatitis C infection and risk of diabetes: a systematic review and meta-analysis. </w:t>
      </w:r>
      <w:r w:rsidRPr="007B1566">
        <w:rPr>
          <w:rFonts w:ascii="Book Antiqua" w:hAnsi="Book Antiqua" w:cs="宋体"/>
          <w:i/>
          <w:iCs/>
          <w:color w:val="000000"/>
          <w:sz w:val="21"/>
          <w:szCs w:val="21"/>
        </w:rPr>
        <w:t>J Hepatol</w:t>
      </w:r>
      <w:r w:rsidRPr="007B1566">
        <w:rPr>
          <w:rFonts w:ascii="Book Antiqua" w:hAnsi="Book Antiqua" w:cs="宋体"/>
          <w:color w:val="000000"/>
          <w:sz w:val="21"/>
          <w:szCs w:val="21"/>
        </w:rPr>
        <w:t> 2008; </w:t>
      </w:r>
      <w:r w:rsidRPr="007B1566">
        <w:rPr>
          <w:rFonts w:ascii="Book Antiqua" w:hAnsi="Book Antiqua" w:cs="宋体"/>
          <w:b/>
          <w:bCs/>
          <w:color w:val="000000"/>
          <w:sz w:val="21"/>
          <w:szCs w:val="21"/>
        </w:rPr>
        <w:t>49</w:t>
      </w:r>
      <w:r w:rsidRPr="007B1566">
        <w:rPr>
          <w:rFonts w:ascii="Book Antiqua" w:hAnsi="Book Antiqua" w:cs="宋体"/>
          <w:color w:val="000000"/>
          <w:sz w:val="21"/>
          <w:szCs w:val="21"/>
        </w:rPr>
        <w:t>: 831-844 [PMID: 18814931 DOI: 10.1016/j.jhep.2008.08.006]</w:t>
      </w:r>
    </w:p>
    <w:p w14:paraId="321C96E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48 </w:t>
      </w:r>
      <w:r w:rsidRPr="007B1566">
        <w:rPr>
          <w:rFonts w:ascii="Book Antiqua" w:hAnsi="Book Antiqua" w:cs="宋体"/>
          <w:b/>
          <w:bCs/>
          <w:color w:val="000000"/>
          <w:sz w:val="21"/>
          <w:szCs w:val="21"/>
        </w:rPr>
        <w:t>Lonardo A</w:t>
      </w:r>
      <w:r w:rsidRPr="007B1566">
        <w:rPr>
          <w:rFonts w:ascii="Book Antiqua" w:hAnsi="Book Antiqua" w:cs="宋体"/>
          <w:color w:val="000000"/>
          <w:sz w:val="21"/>
          <w:szCs w:val="21"/>
        </w:rPr>
        <w:t>, Adinolfi LE, Petta S, Craxì A, Loria P. Hepatitis C and diabetes: the inevitable coincidence? </w:t>
      </w:r>
      <w:r w:rsidRPr="007B1566">
        <w:rPr>
          <w:rFonts w:ascii="Book Antiqua" w:hAnsi="Book Antiqua" w:cs="宋体"/>
          <w:i/>
          <w:iCs/>
          <w:color w:val="000000"/>
          <w:sz w:val="21"/>
          <w:szCs w:val="21"/>
        </w:rPr>
        <w:t>Expert Rev Anti Infect Ther</w:t>
      </w:r>
      <w:r w:rsidRPr="007B1566">
        <w:rPr>
          <w:rFonts w:ascii="Book Antiqua" w:hAnsi="Book Antiqua" w:cs="宋体"/>
          <w:color w:val="000000"/>
          <w:sz w:val="21"/>
          <w:szCs w:val="21"/>
        </w:rPr>
        <w:t> 2009; </w:t>
      </w:r>
      <w:r w:rsidRPr="007B1566">
        <w:rPr>
          <w:rFonts w:ascii="Book Antiqua" w:hAnsi="Book Antiqua" w:cs="宋体"/>
          <w:b/>
          <w:bCs/>
          <w:color w:val="000000"/>
          <w:sz w:val="21"/>
          <w:szCs w:val="21"/>
        </w:rPr>
        <w:t>7</w:t>
      </w:r>
      <w:r w:rsidRPr="007B1566">
        <w:rPr>
          <w:rFonts w:ascii="Book Antiqua" w:hAnsi="Book Antiqua" w:cs="宋体"/>
          <w:color w:val="000000"/>
          <w:sz w:val="21"/>
          <w:szCs w:val="21"/>
        </w:rPr>
        <w:t>: 293-308 [PMID: 19344243 DOI: 10.1586/eri.09.3]</w:t>
      </w:r>
    </w:p>
    <w:p w14:paraId="0DD4F308"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49 </w:t>
      </w:r>
      <w:r w:rsidRPr="007B1566">
        <w:rPr>
          <w:rFonts w:ascii="Book Antiqua" w:hAnsi="Book Antiqua" w:cs="宋体"/>
          <w:b/>
          <w:bCs/>
          <w:color w:val="000000"/>
          <w:sz w:val="21"/>
          <w:szCs w:val="21"/>
        </w:rPr>
        <w:t>Fletcher NF</w:t>
      </w:r>
      <w:r w:rsidRPr="007B1566">
        <w:rPr>
          <w:rFonts w:ascii="Book Antiqua" w:hAnsi="Book Antiqua" w:cs="宋体"/>
          <w:color w:val="000000"/>
          <w:sz w:val="21"/>
          <w:szCs w:val="21"/>
        </w:rPr>
        <w:t>, Wilson GK, Murray J, Hu K, Lewis A, Reynolds GM, Stamataki Z, Meredith LW, Rowe IA, Luo G, Lopez-Ramirez MA, Baumert TF, Weksler B, Couraud PO, Kim KS, Romero IA, Jopling C, Morgello S, Balfe P, McKeating JA. Hepatitis C virus infects the endothelial cells of the blood-brain barrier. </w:t>
      </w:r>
      <w:r w:rsidRPr="007B1566">
        <w:rPr>
          <w:rFonts w:ascii="Book Antiqua" w:hAnsi="Book Antiqua" w:cs="宋体"/>
          <w:i/>
          <w:iCs/>
          <w:color w:val="000000"/>
          <w:sz w:val="21"/>
          <w:szCs w:val="21"/>
        </w:rPr>
        <w:t>Gastroenterology</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142</w:t>
      </w:r>
      <w:r w:rsidRPr="007B1566">
        <w:rPr>
          <w:rFonts w:ascii="Book Antiqua" w:hAnsi="Book Antiqua" w:cs="宋体"/>
          <w:color w:val="000000"/>
          <w:sz w:val="21"/>
          <w:szCs w:val="21"/>
        </w:rPr>
        <w:t>: 634-643.e6 [PMID: 22138189 DOI: 10.1053/j.gastro.2011.11.028]</w:t>
      </w:r>
    </w:p>
    <w:p w14:paraId="3D7C43B6"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50 </w:t>
      </w:r>
      <w:r w:rsidRPr="007B1566">
        <w:rPr>
          <w:rFonts w:ascii="Book Antiqua" w:hAnsi="Book Antiqua" w:cs="宋体"/>
          <w:b/>
          <w:bCs/>
          <w:color w:val="000000"/>
          <w:sz w:val="21"/>
          <w:szCs w:val="21"/>
        </w:rPr>
        <w:t>Seifert F</w:t>
      </w:r>
      <w:r w:rsidRPr="007B1566">
        <w:rPr>
          <w:rFonts w:ascii="Book Antiqua" w:hAnsi="Book Antiqua" w:cs="宋体"/>
          <w:color w:val="000000"/>
          <w:sz w:val="21"/>
          <w:szCs w:val="21"/>
        </w:rPr>
        <w:t>, Struffert T, Hildebrandt M, Blümcke I, Brück W, Staykov D, Huttner HB, Hilz MJ, Schwab S, Bardutzky J. In vivo detection of hepatitis C virus (HCV) RNA in the brain in a case of encephalitis: evidence for HCV neuroinvasion. </w:t>
      </w:r>
      <w:r w:rsidRPr="007B1566">
        <w:rPr>
          <w:rFonts w:ascii="Book Antiqua" w:hAnsi="Book Antiqua" w:cs="宋体"/>
          <w:i/>
          <w:iCs/>
          <w:color w:val="000000"/>
          <w:sz w:val="21"/>
          <w:szCs w:val="21"/>
        </w:rPr>
        <w:t>Eur J Neurol</w:t>
      </w:r>
      <w:r w:rsidRPr="007B1566">
        <w:rPr>
          <w:rFonts w:ascii="Book Antiqua" w:hAnsi="Book Antiqua" w:cs="宋体"/>
          <w:color w:val="000000"/>
          <w:sz w:val="21"/>
          <w:szCs w:val="21"/>
        </w:rPr>
        <w:t> 2008; </w:t>
      </w:r>
      <w:r w:rsidRPr="007B1566">
        <w:rPr>
          <w:rFonts w:ascii="Book Antiqua" w:hAnsi="Book Antiqua" w:cs="宋体"/>
          <w:b/>
          <w:bCs/>
          <w:color w:val="000000"/>
          <w:sz w:val="21"/>
          <w:szCs w:val="21"/>
        </w:rPr>
        <w:t>15</w:t>
      </w:r>
      <w:r w:rsidRPr="007B1566">
        <w:rPr>
          <w:rFonts w:ascii="Book Antiqua" w:hAnsi="Book Antiqua" w:cs="宋体"/>
          <w:color w:val="000000"/>
          <w:sz w:val="21"/>
          <w:szCs w:val="21"/>
        </w:rPr>
        <w:t>: 214-218 [PMID: 18215154 DOI: 10.1111/j.1468-1331.2007.02044.x]</w:t>
      </w:r>
    </w:p>
    <w:p w14:paraId="633E73B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51 </w:t>
      </w:r>
      <w:r w:rsidRPr="007B1566">
        <w:rPr>
          <w:rFonts w:ascii="Book Antiqua" w:hAnsi="Book Antiqua" w:cs="宋体"/>
          <w:b/>
          <w:bCs/>
          <w:color w:val="000000"/>
          <w:sz w:val="21"/>
          <w:szCs w:val="21"/>
        </w:rPr>
        <w:t>Bolay H</w:t>
      </w:r>
      <w:r w:rsidRPr="007B1566">
        <w:rPr>
          <w:rFonts w:ascii="Book Antiqua" w:hAnsi="Book Antiqua" w:cs="宋体"/>
          <w:color w:val="000000"/>
          <w:sz w:val="21"/>
          <w:szCs w:val="21"/>
        </w:rPr>
        <w:t>, Söylemezoğlu F, Nurlu G, Tuncer S, Varli K. PCR detected hepatitis C virus genome in the brain of a case with progressive encephalomyelitis with rigidity. </w:t>
      </w:r>
      <w:r w:rsidRPr="007B1566">
        <w:rPr>
          <w:rFonts w:ascii="Book Antiqua" w:hAnsi="Book Antiqua" w:cs="宋体"/>
          <w:i/>
          <w:iCs/>
          <w:color w:val="000000"/>
          <w:sz w:val="21"/>
          <w:szCs w:val="21"/>
        </w:rPr>
        <w:t>Clin Neurol Neurosurg</w:t>
      </w:r>
      <w:r w:rsidRPr="007B1566">
        <w:rPr>
          <w:rFonts w:ascii="Book Antiqua" w:hAnsi="Book Antiqua" w:cs="宋体"/>
          <w:color w:val="000000"/>
          <w:sz w:val="21"/>
          <w:szCs w:val="21"/>
        </w:rPr>
        <w:t> 1996; </w:t>
      </w:r>
      <w:r w:rsidRPr="007B1566">
        <w:rPr>
          <w:rFonts w:ascii="Book Antiqua" w:hAnsi="Book Antiqua" w:cs="宋体"/>
          <w:b/>
          <w:bCs/>
          <w:color w:val="000000"/>
          <w:sz w:val="21"/>
          <w:szCs w:val="21"/>
        </w:rPr>
        <w:t>98</w:t>
      </w:r>
      <w:r w:rsidRPr="007B1566">
        <w:rPr>
          <w:rFonts w:ascii="Book Antiqua" w:hAnsi="Book Antiqua" w:cs="宋体"/>
          <w:color w:val="000000"/>
          <w:sz w:val="21"/>
          <w:szCs w:val="21"/>
        </w:rPr>
        <w:t>: 305-308 [PMID: 9081776]</w:t>
      </w:r>
    </w:p>
    <w:p w14:paraId="6DEACC3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52 </w:t>
      </w:r>
      <w:r w:rsidRPr="007B1566">
        <w:rPr>
          <w:rFonts w:ascii="Book Antiqua" w:hAnsi="Book Antiqua" w:cs="宋体"/>
          <w:b/>
          <w:bCs/>
          <w:color w:val="000000"/>
          <w:sz w:val="21"/>
          <w:szCs w:val="21"/>
        </w:rPr>
        <w:t>Grewal AK</w:t>
      </w:r>
      <w:r w:rsidRPr="007B1566">
        <w:rPr>
          <w:rFonts w:ascii="Book Antiqua" w:hAnsi="Book Antiqua" w:cs="宋体"/>
          <w:color w:val="000000"/>
          <w:sz w:val="21"/>
          <w:szCs w:val="21"/>
        </w:rPr>
        <w:t>, Lopes MB, Berg CL, Bennett AK, Alves VA, Trugman JM. Recurrent demyelinating myelitis associated with hepatitis C viral infection. </w:t>
      </w:r>
      <w:r w:rsidRPr="007B1566">
        <w:rPr>
          <w:rFonts w:ascii="Book Antiqua" w:hAnsi="Book Antiqua" w:cs="宋体"/>
          <w:i/>
          <w:iCs/>
          <w:color w:val="000000"/>
          <w:sz w:val="21"/>
          <w:szCs w:val="21"/>
        </w:rPr>
        <w:t>J Neurol Sci</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224</w:t>
      </w:r>
      <w:r w:rsidRPr="007B1566">
        <w:rPr>
          <w:rFonts w:ascii="Book Antiqua" w:hAnsi="Book Antiqua" w:cs="宋体"/>
          <w:color w:val="000000"/>
          <w:sz w:val="21"/>
          <w:szCs w:val="21"/>
        </w:rPr>
        <w:t>: 101-106 [PMID: 15450779]</w:t>
      </w:r>
    </w:p>
    <w:p w14:paraId="63AA0AF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53 </w:t>
      </w:r>
      <w:r w:rsidRPr="007B1566">
        <w:rPr>
          <w:rFonts w:ascii="Book Antiqua" w:hAnsi="Book Antiqua" w:cs="宋体"/>
          <w:b/>
          <w:bCs/>
          <w:color w:val="000000"/>
          <w:sz w:val="21"/>
          <w:szCs w:val="21"/>
        </w:rPr>
        <w:t>Zandman-Goddard G</w:t>
      </w:r>
      <w:r w:rsidRPr="007B1566">
        <w:rPr>
          <w:rFonts w:ascii="Book Antiqua" w:hAnsi="Book Antiqua" w:cs="宋体"/>
          <w:color w:val="000000"/>
          <w:sz w:val="21"/>
          <w:szCs w:val="21"/>
        </w:rPr>
        <w:t>, Levy Y, Weiss P, Shoenfeld Y, Langevitz P. Transverse myelitis associated with chronic hepatitis C. </w:t>
      </w:r>
      <w:r w:rsidRPr="007B1566">
        <w:rPr>
          <w:rFonts w:ascii="Book Antiqua" w:hAnsi="Book Antiqua" w:cs="宋体"/>
          <w:i/>
          <w:iCs/>
          <w:color w:val="000000"/>
          <w:sz w:val="21"/>
          <w:szCs w:val="21"/>
        </w:rPr>
        <w:t>Clin Exp Rheumatol</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21</w:t>
      </w:r>
      <w:r w:rsidRPr="007B1566">
        <w:rPr>
          <w:rFonts w:ascii="Book Antiqua" w:hAnsi="Book Antiqua" w:cs="宋体"/>
          <w:color w:val="000000"/>
          <w:sz w:val="21"/>
          <w:szCs w:val="21"/>
        </w:rPr>
        <w:t>: 111-113 [PMID: 12673901]</w:t>
      </w:r>
    </w:p>
    <w:p w14:paraId="0D727DA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54 </w:t>
      </w:r>
      <w:r w:rsidRPr="007B1566">
        <w:rPr>
          <w:rFonts w:ascii="Book Antiqua" w:hAnsi="Book Antiqua" w:cs="宋体"/>
          <w:b/>
          <w:bCs/>
          <w:color w:val="000000"/>
          <w:sz w:val="21"/>
          <w:szCs w:val="21"/>
        </w:rPr>
        <w:t>De Carli DM</w:t>
      </w:r>
      <w:r w:rsidRPr="007B1566">
        <w:rPr>
          <w:rFonts w:ascii="Book Antiqua" w:hAnsi="Book Antiqua" w:cs="宋体"/>
          <w:color w:val="000000"/>
          <w:sz w:val="21"/>
          <w:szCs w:val="21"/>
        </w:rPr>
        <w:t>, Pannebeker J, Pedro FL, Haygert CJ, Hertz E, Beck Mde O. Transverse myelitis associated to HCV infection. </w:t>
      </w:r>
      <w:r w:rsidRPr="007B1566">
        <w:rPr>
          <w:rFonts w:ascii="Book Antiqua" w:hAnsi="Book Antiqua" w:cs="宋体"/>
          <w:i/>
          <w:iCs/>
          <w:color w:val="000000"/>
          <w:sz w:val="21"/>
          <w:szCs w:val="21"/>
        </w:rPr>
        <w:t>Braz J Infect Dis</w:t>
      </w:r>
      <w:r w:rsidRPr="007B1566">
        <w:rPr>
          <w:rFonts w:ascii="Book Antiqua" w:hAnsi="Book Antiqua" w:cs="宋体"/>
          <w:color w:val="000000"/>
          <w:sz w:val="21"/>
          <w:szCs w:val="21"/>
        </w:rPr>
        <w:t> 2009; </w:t>
      </w:r>
      <w:r w:rsidRPr="007B1566">
        <w:rPr>
          <w:rFonts w:ascii="Book Antiqua" w:hAnsi="Book Antiqua" w:cs="宋体"/>
          <w:b/>
          <w:bCs/>
          <w:color w:val="000000"/>
          <w:sz w:val="21"/>
          <w:szCs w:val="21"/>
        </w:rPr>
        <w:t>13</w:t>
      </w:r>
      <w:r w:rsidRPr="007B1566">
        <w:rPr>
          <w:rFonts w:ascii="Book Antiqua" w:hAnsi="Book Antiqua" w:cs="宋体"/>
          <w:color w:val="000000"/>
          <w:sz w:val="21"/>
          <w:szCs w:val="21"/>
        </w:rPr>
        <w:t>: 147-152 [PMID: 20140361]</w:t>
      </w:r>
    </w:p>
    <w:p w14:paraId="7C4BD2D9"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55 </w:t>
      </w:r>
      <w:r w:rsidRPr="007B1566">
        <w:rPr>
          <w:rFonts w:ascii="Book Antiqua" w:hAnsi="Book Antiqua" w:cs="宋体"/>
          <w:b/>
          <w:bCs/>
          <w:color w:val="000000"/>
          <w:sz w:val="21"/>
          <w:szCs w:val="21"/>
        </w:rPr>
        <w:t>Aktipi KM</w:t>
      </w:r>
      <w:r w:rsidRPr="007B1566">
        <w:rPr>
          <w:rFonts w:ascii="Book Antiqua" w:hAnsi="Book Antiqua" w:cs="宋体"/>
          <w:color w:val="000000"/>
          <w:sz w:val="21"/>
          <w:szCs w:val="21"/>
        </w:rPr>
        <w:t>, Ravaglia S, Ceroni M, Nemni R, Debiaggi M, Bastianello S, Alfonsi E, Zardini E, Minoli L, Tavazzi E, Marchioni E. Severe recurrent myelitis in patients with hepatitis C virus infection. </w:t>
      </w:r>
      <w:r w:rsidRPr="007B1566">
        <w:rPr>
          <w:rFonts w:ascii="Book Antiqua" w:hAnsi="Book Antiqua" w:cs="宋体"/>
          <w:i/>
          <w:iCs/>
          <w:color w:val="000000"/>
          <w:sz w:val="21"/>
          <w:szCs w:val="21"/>
        </w:rPr>
        <w:t>Neurology</w:t>
      </w:r>
      <w:r w:rsidRPr="007B1566">
        <w:rPr>
          <w:rFonts w:ascii="Book Antiqua" w:hAnsi="Book Antiqua" w:cs="宋体"/>
          <w:color w:val="000000"/>
          <w:sz w:val="21"/>
          <w:szCs w:val="21"/>
        </w:rPr>
        <w:t> 2007; </w:t>
      </w:r>
      <w:r w:rsidRPr="007B1566">
        <w:rPr>
          <w:rFonts w:ascii="Book Antiqua" w:hAnsi="Book Antiqua" w:cs="宋体"/>
          <w:b/>
          <w:bCs/>
          <w:color w:val="000000"/>
          <w:sz w:val="21"/>
          <w:szCs w:val="21"/>
        </w:rPr>
        <w:t>68</w:t>
      </w:r>
      <w:r w:rsidRPr="007B1566">
        <w:rPr>
          <w:rFonts w:ascii="Book Antiqua" w:hAnsi="Book Antiqua" w:cs="宋体"/>
          <w:color w:val="000000"/>
          <w:sz w:val="21"/>
          <w:szCs w:val="21"/>
        </w:rPr>
        <w:t>: 468-469 [PMID: 17283325]</w:t>
      </w:r>
    </w:p>
    <w:p w14:paraId="03E4C4D9"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56 </w:t>
      </w:r>
      <w:r w:rsidRPr="007B1566">
        <w:rPr>
          <w:rFonts w:ascii="Book Antiqua" w:hAnsi="Book Antiqua" w:cs="宋体"/>
          <w:b/>
          <w:bCs/>
          <w:color w:val="000000"/>
          <w:sz w:val="21"/>
          <w:szCs w:val="21"/>
        </w:rPr>
        <w:t>Sacconi S</w:t>
      </w:r>
      <w:r w:rsidRPr="007B1566">
        <w:rPr>
          <w:rFonts w:ascii="Book Antiqua" w:hAnsi="Book Antiqua" w:cs="宋体"/>
          <w:color w:val="000000"/>
          <w:sz w:val="21"/>
          <w:szCs w:val="21"/>
        </w:rPr>
        <w:t>, Salviati L, Merelli E. Acute disseminated encephalomyelitis associated with hepatitis C virus infection. </w:t>
      </w:r>
      <w:r w:rsidRPr="007B1566">
        <w:rPr>
          <w:rFonts w:ascii="Book Antiqua" w:hAnsi="Book Antiqua" w:cs="宋体"/>
          <w:i/>
          <w:iCs/>
          <w:color w:val="000000"/>
          <w:sz w:val="21"/>
          <w:szCs w:val="21"/>
        </w:rPr>
        <w:t>Arch Neurol</w:t>
      </w:r>
      <w:r w:rsidRPr="007B1566">
        <w:rPr>
          <w:rFonts w:ascii="Book Antiqua" w:hAnsi="Book Antiqua" w:cs="宋体"/>
          <w:color w:val="000000"/>
          <w:sz w:val="21"/>
          <w:szCs w:val="21"/>
        </w:rPr>
        <w:t> 2001; </w:t>
      </w:r>
      <w:r w:rsidRPr="007B1566">
        <w:rPr>
          <w:rFonts w:ascii="Book Antiqua" w:hAnsi="Book Antiqua" w:cs="宋体"/>
          <w:b/>
          <w:bCs/>
          <w:color w:val="000000"/>
          <w:sz w:val="21"/>
          <w:szCs w:val="21"/>
        </w:rPr>
        <w:t>58</w:t>
      </w:r>
      <w:r w:rsidRPr="007B1566">
        <w:rPr>
          <w:rFonts w:ascii="Book Antiqua" w:hAnsi="Book Antiqua" w:cs="宋体"/>
          <w:color w:val="000000"/>
          <w:sz w:val="21"/>
          <w:szCs w:val="21"/>
        </w:rPr>
        <w:t>: 1679-1681 [PMID: 11594929]</w:t>
      </w:r>
    </w:p>
    <w:p w14:paraId="7A606F9A"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57 </w:t>
      </w:r>
      <w:r w:rsidRPr="007B1566">
        <w:rPr>
          <w:rFonts w:ascii="Book Antiqua" w:hAnsi="Book Antiqua" w:cs="宋体"/>
          <w:b/>
          <w:bCs/>
          <w:color w:val="000000"/>
          <w:sz w:val="21"/>
          <w:szCs w:val="21"/>
        </w:rPr>
        <w:t>Sim JE</w:t>
      </w:r>
      <w:r w:rsidRPr="007B1566">
        <w:rPr>
          <w:rFonts w:ascii="Book Antiqua" w:hAnsi="Book Antiqua" w:cs="宋体"/>
          <w:color w:val="000000"/>
          <w:sz w:val="21"/>
          <w:szCs w:val="21"/>
        </w:rPr>
        <w:t>, Lee JB, Cho YN, Suh SH, Kim JK, Lee KY. A case of acute disseminated encephalomyelitis associated with hepatitis C virus infection. </w:t>
      </w:r>
      <w:r w:rsidRPr="007B1566">
        <w:rPr>
          <w:rFonts w:ascii="Book Antiqua" w:hAnsi="Book Antiqua" w:cs="宋体"/>
          <w:i/>
          <w:iCs/>
          <w:color w:val="000000"/>
          <w:sz w:val="21"/>
          <w:szCs w:val="21"/>
        </w:rPr>
        <w:t>Yonsei Med J</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53</w:t>
      </w:r>
      <w:r w:rsidRPr="007B1566">
        <w:rPr>
          <w:rFonts w:ascii="Book Antiqua" w:hAnsi="Book Antiqua" w:cs="宋体"/>
          <w:color w:val="000000"/>
          <w:sz w:val="21"/>
          <w:szCs w:val="21"/>
        </w:rPr>
        <w:t>: 856-858 [PMID: 22665357 DOI: 10.3349/ymj.2012.53.4.856]</w:t>
      </w:r>
    </w:p>
    <w:p w14:paraId="60A65EAE"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58 </w:t>
      </w:r>
      <w:r w:rsidRPr="007B1566">
        <w:rPr>
          <w:rFonts w:ascii="Book Antiqua" w:hAnsi="Book Antiqua" w:cs="宋体"/>
          <w:b/>
          <w:bCs/>
          <w:color w:val="000000"/>
          <w:sz w:val="21"/>
          <w:szCs w:val="21"/>
        </w:rPr>
        <w:t>Forton DM</w:t>
      </w:r>
      <w:r w:rsidRPr="007B1566">
        <w:rPr>
          <w:rFonts w:ascii="Book Antiqua" w:hAnsi="Book Antiqua" w:cs="宋体"/>
          <w:color w:val="000000"/>
          <w:sz w:val="21"/>
          <w:szCs w:val="21"/>
        </w:rPr>
        <w:t>, Thomas HC, Murphy CA, Allsop JM, Foster GR, Main J, Wesnes KA, Taylor-Robinson SD. Hepatitis C and cognitive impairment in a cohort of patients with mild liver disease.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35</w:t>
      </w:r>
      <w:r w:rsidRPr="007B1566">
        <w:rPr>
          <w:rFonts w:ascii="Book Antiqua" w:hAnsi="Book Antiqua" w:cs="宋体"/>
          <w:color w:val="000000"/>
          <w:sz w:val="21"/>
          <w:szCs w:val="21"/>
        </w:rPr>
        <w:t>: 433-439 [PMID: 11826420]</w:t>
      </w:r>
    </w:p>
    <w:p w14:paraId="698B1D17"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59 </w:t>
      </w:r>
      <w:r w:rsidRPr="007B1566">
        <w:rPr>
          <w:rFonts w:ascii="Book Antiqua" w:hAnsi="Book Antiqua" w:cs="宋体"/>
          <w:b/>
          <w:bCs/>
          <w:color w:val="000000"/>
          <w:sz w:val="21"/>
          <w:szCs w:val="21"/>
        </w:rPr>
        <w:t>Hilsabeck RC</w:t>
      </w:r>
      <w:r w:rsidRPr="007B1566">
        <w:rPr>
          <w:rFonts w:ascii="Book Antiqua" w:hAnsi="Book Antiqua" w:cs="宋体"/>
          <w:color w:val="000000"/>
          <w:sz w:val="21"/>
          <w:szCs w:val="21"/>
        </w:rPr>
        <w:t>, Perry W, Hassanein TI. Neuropsychological impairment in patients with chronic hepatitis C.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35</w:t>
      </w:r>
      <w:r w:rsidRPr="007B1566">
        <w:rPr>
          <w:rFonts w:ascii="Book Antiqua" w:hAnsi="Book Antiqua" w:cs="宋体"/>
          <w:color w:val="000000"/>
          <w:sz w:val="21"/>
          <w:szCs w:val="21"/>
        </w:rPr>
        <w:t>: 440-446 [PMID: 11826421]</w:t>
      </w:r>
    </w:p>
    <w:p w14:paraId="18E7DA1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60 </w:t>
      </w:r>
      <w:r w:rsidRPr="007B1566">
        <w:rPr>
          <w:rFonts w:ascii="Book Antiqua" w:hAnsi="Book Antiqua" w:cs="宋体"/>
          <w:b/>
          <w:bCs/>
          <w:color w:val="000000"/>
          <w:sz w:val="21"/>
          <w:szCs w:val="21"/>
        </w:rPr>
        <w:t>Hilsabeck RC</w:t>
      </w:r>
      <w:r w:rsidRPr="007B1566">
        <w:rPr>
          <w:rFonts w:ascii="Book Antiqua" w:hAnsi="Book Antiqua" w:cs="宋体"/>
          <w:color w:val="000000"/>
          <w:sz w:val="21"/>
          <w:szCs w:val="21"/>
        </w:rPr>
        <w:t>, Hassanein TI, Carlson MD, Ziegler EA, Perry W. Cognitive functioning and psychiatric symptomatology in patients with chronic hepatitis C. </w:t>
      </w:r>
      <w:r w:rsidRPr="007B1566">
        <w:rPr>
          <w:rFonts w:ascii="Book Antiqua" w:hAnsi="Book Antiqua" w:cs="宋体"/>
          <w:i/>
          <w:iCs/>
          <w:color w:val="000000"/>
          <w:sz w:val="21"/>
          <w:szCs w:val="21"/>
        </w:rPr>
        <w:t>J Int Neuropsychol Soc</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9</w:t>
      </w:r>
      <w:r w:rsidRPr="007B1566">
        <w:rPr>
          <w:rFonts w:ascii="Book Antiqua" w:hAnsi="Book Antiqua" w:cs="宋体"/>
          <w:color w:val="000000"/>
          <w:sz w:val="21"/>
          <w:szCs w:val="21"/>
        </w:rPr>
        <w:t>: 847-854 [PMID: 14632243]</w:t>
      </w:r>
    </w:p>
    <w:p w14:paraId="11A5886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61 </w:t>
      </w:r>
      <w:r w:rsidRPr="007B1566">
        <w:rPr>
          <w:rFonts w:ascii="Book Antiqua" w:hAnsi="Book Antiqua" w:cs="宋体"/>
          <w:b/>
          <w:bCs/>
          <w:color w:val="000000"/>
          <w:sz w:val="21"/>
          <w:szCs w:val="21"/>
        </w:rPr>
        <w:t>Kramer L</w:t>
      </w:r>
      <w:r w:rsidRPr="007B1566">
        <w:rPr>
          <w:rFonts w:ascii="Book Antiqua" w:hAnsi="Book Antiqua" w:cs="宋体"/>
          <w:color w:val="000000"/>
          <w:sz w:val="21"/>
          <w:szCs w:val="21"/>
        </w:rPr>
        <w:t>, Bauer E, Funk G, Hofer H, Jessner W, Steindl-Munda P, Wrba F, Madl C, Gangl A, Ferenci P. Subclinical impairment of brain function in chronic hepatitis C infection. </w:t>
      </w:r>
      <w:r w:rsidRPr="007B1566">
        <w:rPr>
          <w:rFonts w:ascii="Book Antiqua" w:hAnsi="Book Antiqua" w:cs="宋体"/>
          <w:i/>
          <w:iCs/>
          <w:color w:val="000000"/>
          <w:sz w:val="21"/>
          <w:szCs w:val="21"/>
        </w:rPr>
        <w:t>J Hepatol</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37</w:t>
      </w:r>
      <w:r w:rsidRPr="007B1566">
        <w:rPr>
          <w:rFonts w:ascii="Book Antiqua" w:hAnsi="Book Antiqua" w:cs="宋体"/>
          <w:color w:val="000000"/>
          <w:sz w:val="21"/>
          <w:szCs w:val="21"/>
        </w:rPr>
        <w:t>: 349-354 [PMID: 12175630]</w:t>
      </w:r>
    </w:p>
    <w:p w14:paraId="166FBE07"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62 </w:t>
      </w:r>
      <w:r w:rsidRPr="007B1566">
        <w:rPr>
          <w:rFonts w:ascii="Book Antiqua" w:hAnsi="Book Antiqua" w:cs="宋体"/>
          <w:b/>
          <w:bCs/>
          <w:color w:val="000000"/>
          <w:sz w:val="21"/>
          <w:szCs w:val="21"/>
        </w:rPr>
        <w:t>Bieliauskas LA</w:t>
      </w:r>
      <w:r w:rsidRPr="007B1566">
        <w:rPr>
          <w:rFonts w:ascii="Book Antiqua" w:hAnsi="Book Antiqua" w:cs="宋体"/>
          <w:color w:val="000000"/>
          <w:sz w:val="21"/>
          <w:szCs w:val="21"/>
        </w:rPr>
        <w:t>, Back-Madruga C, Lindsay KL, Wright EC, Kronfol Z, Lok AS, Fontana RJ; Halt-C Trial Group. Cognitive reserve and neuropsychological functioning in patients infected with hepatitis C. </w:t>
      </w:r>
      <w:r w:rsidRPr="007B1566">
        <w:rPr>
          <w:rFonts w:ascii="Book Antiqua" w:hAnsi="Book Antiqua" w:cs="宋体"/>
          <w:i/>
          <w:iCs/>
          <w:color w:val="000000"/>
          <w:sz w:val="21"/>
          <w:szCs w:val="21"/>
        </w:rPr>
        <w:t>J Int Neuropsychol Soc</w:t>
      </w:r>
      <w:r w:rsidRPr="007B1566">
        <w:rPr>
          <w:rFonts w:ascii="Book Antiqua" w:hAnsi="Book Antiqua" w:cs="宋体"/>
          <w:color w:val="000000"/>
          <w:sz w:val="21"/>
          <w:szCs w:val="21"/>
        </w:rPr>
        <w:t> 2007; </w:t>
      </w:r>
      <w:r w:rsidRPr="007B1566">
        <w:rPr>
          <w:rFonts w:ascii="Book Antiqua" w:hAnsi="Book Antiqua" w:cs="宋体"/>
          <w:b/>
          <w:bCs/>
          <w:color w:val="000000"/>
          <w:sz w:val="21"/>
          <w:szCs w:val="21"/>
        </w:rPr>
        <w:t>13</w:t>
      </w:r>
      <w:r w:rsidRPr="007B1566">
        <w:rPr>
          <w:rFonts w:ascii="Book Antiqua" w:hAnsi="Book Antiqua" w:cs="宋体"/>
          <w:color w:val="000000"/>
          <w:sz w:val="21"/>
          <w:szCs w:val="21"/>
        </w:rPr>
        <w:t>: 687-692 [PMID: 17521478]</w:t>
      </w:r>
    </w:p>
    <w:p w14:paraId="57D9D2C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63 </w:t>
      </w:r>
      <w:r w:rsidRPr="007B1566">
        <w:rPr>
          <w:rFonts w:ascii="Book Antiqua" w:hAnsi="Book Antiqua" w:cs="宋体"/>
          <w:b/>
          <w:bCs/>
          <w:color w:val="000000"/>
          <w:sz w:val="21"/>
          <w:szCs w:val="21"/>
        </w:rPr>
        <w:t>Cherner M</w:t>
      </w:r>
      <w:r w:rsidRPr="007B1566">
        <w:rPr>
          <w:rFonts w:ascii="Book Antiqua" w:hAnsi="Book Antiqua" w:cs="宋体"/>
          <w:color w:val="000000"/>
          <w:sz w:val="21"/>
          <w:szCs w:val="21"/>
        </w:rPr>
        <w:t>, Letendre S, Heaton RK, Durelle J, Marquie-Beck J, Gragg B, Grant I; HIV Neurobehavioral Research Center Group. Hepatitis C augments cognitive deficits associated with HIV infection and methamphetamine. </w:t>
      </w:r>
      <w:r w:rsidRPr="007B1566">
        <w:rPr>
          <w:rFonts w:ascii="Book Antiqua" w:hAnsi="Book Antiqua" w:cs="宋体"/>
          <w:i/>
          <w:iCs/>
          <w:color w:val="000000"/>
          <w:sz w:val="21"/>
          <w:szCs w:val="21"/>
        </w:rPr>
        <w:t>Neurology</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64</w:t>
      </w:r>
      <w:r w:rsidRPr="007B1566">
        <w:rPr>
          <w:rFonts w:ascii="Book Antiqua" w:hAnsi="Book Antiqua" w:cs="宋体"/>
          <w:color w:val="000000"/>
          <w:sz w:val="21"/>
          <w:szCs w:val="21"/>
        </w:rPr>
        <w:t>: 1343-1347 [PMID: 15851720]</w:t>
      </w:r>
    </w:p>
    <w:p w14:paraId="5A77298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64 </w:t>
      </w:r>
      <w:r w:rsidRPr="007B1566">
        <w:rPr>
          <w:rFonts w:ascii="Book Antiqua" w:hAnsi="Book Antiqua" w:cs="宋体"/>
          <w:b/>
          <w:bCs/>
          <w:color w:val="000000"/>
          <w:sz w:val="21"/>
          <w:szCs w:val="21"/>
        </w:rPr>
        <w:t>McAndrews MP</w:t>
      </w:r>
      <w:r w:rsidRPr="007B1566">
        <w:rPr>
          <w:rFonts w:ascii="Book Antiqua" w:hAnsi="Book Antiqua" w:cs="宋体"/>
          <w:color w:val="000000"/>
          <w:sz w:val="21"/>
          <w:szCs w:val="21"/>
        </w:rPr>
        <w:t>, Farcnik K, Carlen P, Damyanovich A, Mrkonjic M, Jones S, Heathcote EJ. Prevalence and significance of neurocognitive dysfunction in hepatitis C in the absence of correlated risk factors.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41</w:t>
      </w:r>
      <w:r w:rsidRPr="007B1566">
        <w:rPr>
          <w:rFonts w:ascii="Book Antiqua" w:hAnsi="Book Antiqua" w:cs="宋体"/>
          <w:color w:val="000000"/>
          <w:sz w:val="21"/>
          <w:szCs w:val="21"/>
        </w:rPr>
        <w:t>: 801-808 [PMID: 15793853 DOI: 10.1002/hep.20635]</w:t>
      </w:r>
    </w:p>
    <w:p w14:paraId="28800937"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65 </w:t>
      </w:r>
      <w:r w:rsidRPr="007B1566">
        <w:rPr>
          <w:rFonts w:ascii="Book Antiqua" w:hAnsi="Book Antiqua" w:cs="宋体"/>
          <w:b/>
          <w:bCs/>
          <w:color w:val="000000"/>
          <w:sz w:val="21"/>
          <w:szCs w:val="21"/>
        </w:rPr>
        <w:t>Córdoba J</w:t>
      </w:r>
      <w:r w:rsidRPr="007B1566">
        <w:rPr>
          <w:rFonts w:ascii="Book Antiqua" w:hAnsi="Book Antiqua" w:cs="宋体"/>
          <w:color w:val="000000"/>
          <w:sz w:val="21"/>
          <w:szCs w:val="21"/>
        </w:rPr>
        <w:t>, Flavià M, Jacas C, Sauleda S, Esteban JI, Vargas V, Esteban R, Guardia J. Quality of life and cognitive function in hepatitis C at different stages of liver disease. </w:t>
      </w:r>
      <w:r w:rsidRPr="007B1566">
        <w:rPr>
          <w:rFonts w:ascii="Book Antiqua" w:hAnsi="Book Antiqua" w:cs="宋体"/>
          <w:i/>
          <w:iCs/>
          <w:color w:val="000000"/>
          <w:sz w:val="21"/>
          <w:szCs w:val="21"/>
        </w:rPr>
        <w:t>J Hepatol</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39</w:t>
      </w:r>
      <w:r w:rsidRPr="007B1566">
        <w:rPr>
          <w:rFonts w:ascii="Book Antiqua" w:hAnsi="Book Antiqua" w:cs="宋体"/>
          <w:color w:val="000000"/>
          <w:sz w:val="21"/>
          <w:szCs w:val="21"/>
        </w:rPr>
        <w:t>: 231-238 [PMID: 12873820]</w:t>
      </w:r>
    </w:p>
    <w:p w14:paraId="52EE442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66 </w:t>
      </w:r>
      <w:r w:rsidRPr="007B1566">
        <w:rPr>
          <w:rFonts w:ascii="Book Antiqua" w:hAnsi="Book Antiqua" w:cs="宋体"/>
          <w:b/>
          <w:bCs/>
          <w:color w:val="000000"/>
          <w:sz w:val="21"/>
          <w:szCs w:val="21"/>
        </w:rPr>
        <w:t>Martin EM</w:t>
      </w:r>
      <w:r w:rsidRPr="007B1566">
        <w:rPr>
          <w:rFonts w:ascii="Book Antiqua" w:hAnsi="Book Antiqua" w:cs="宋体"/>
          <w:color w:val="000000"/>
          <w:sz w:val="21"/>
          <w:szCs w:val="21"/>
        </w:rPr>
        <w:t>, Novak RM, Fendrich M, Vassileva J, Gonzalez R, Grbesic S, Nunnally G, Sworowski L. Stroop performance in drug users classified by HIV and hepatitis C virus serostatus. </w:t>
      </w:r>
      <w:r w:rsidRPr="007B1566">
        <w:rPr>
          <w:rFonts w:ascii="Book Antiqua" w:hAnsi="Book Antiqua" w:cs="宋体"/>
          <w:i/>
          <w:iCs/>
          <w:color w:val="000000"/>
          <w:sz w:val="21"/>
          <w:szCs w:val="21"/>
        </w:rPr>
        <w:t>J Int Neuropsychol Soc</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10</w:t>
      </w:r>
      <w:r w:rsidRPr="007B1566">
        <w:rPr>
          <w:rFonts w:ascii="Book Antiqua" w:hAnsi="Book Antiqua" w:cs="宋体"/>
          <w:color w:val="000000"/>
          <w:sz w:val="21"/>
          <w:szCs w:val="21"/>
        </w:rPr>
        <w:t>: 298-300 [PMID: 15012850]</w:t>
      </w:r>
    </w:p>
    <w:p w14:paraId="19BA0083"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67 </w:t>
      </w:r>
      <w:r w:rsidRPr="007B1566">
        <w:rPr>
          <w:rFonts w:ascii="Book Antiqua" w:hAnsi="Book Antiqua" w:cs="宋体"/>
          <w:b/>
          <w:bCs/>
          <w:color w:val="000000"/>
          <w:sz w:val="21"/>
          <w:szCs w:val="21"/>
        </w:rPr>
        <w:t>Fontana RJ</w:t>
      </w:r>
      <w:r w:rsidRPr="007B1566">
        <w:rPr>
          <w:rFonts w:ascii="Book Antiqua" w:hAnsi="Book Antiqua" w:cs="宋体"/>
          <w:color w:val="000000"/>
          <w:sz w:val="21"/>
          <w:szCs w:val="21"/>
        </w:rPr>
        <w:t>, Bieliauskas LA, Back-Madruga C, Lindsay KL, Kronfol Z, Lok AS, Padmanabhan L; HALT-C Trial Group. Cognitive function in hepatitis C patients with advanced fibrosis enrolled in the HALT-C trial. </w:t>
      </w:r>
      <w:r w:rsidRPr="007B1566">
        <w:rPr>
          <w:rFonts w:ascii="Book Antiqua" w:hAnsi="Book Antiqua" w:cs="宋体"/>
          <w:i/>
          <w:iCs/>
          <w:color w:val="000000"/>
          <w:sz w:val="21"/>
          <w:szCs w:val="21"/>
        </w:rPr>
        <w:t>J Hepatol</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43</w:t>
      </w:r>
      <w:r w:rsidRPr="007B1566">
        <w:rPr>
          <w:rFonts w:ascii="Book Antiqua" w:hAnsi="Book Antiqua" w:cs="宋体"/>
          <w:color w:val="000000"/>
          <w:sz w:val="21"/>
          <w:szCs w:val="21"/>
        </w:rPr>
        <w:t>: 614-622 [PMID: 16237784]</w:t>
      </w:r>
    </w:p>
    <w:p w14:paraId="0FB261B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68 </w:t>
      </w:r>
      <w:r w:rsidRPr="007B1566">
        <w:rPr>
          <w:rFonts w:ascii="Book Antiqua" w:hAnsi="Book Antiqua" w:cs="宋体"/>
          <w:b/>
          <w:bCs/>
          <w:color w:val="000000"/>
          <w:sz w:val="21"/>
          <w:szCs w:val="21"/>
        </w:rPr>
        <w:t>Chiu WC</w:t>
      </w:r>
      <w:r w:rsidRPr="007B1566">
        <w:rPr>
          <w:rFonts w:ascii="Book Antiqua" w:hAnsi="Book Antiqua" w:cs="宋体"/>
          <w:color w:val="000000"/>
          <w:sz w:val="21"/>
          <w:szCs w:val="21"/>
        </w:rPr>
        <w:t>, Tsan YT, Tsai SL, Chang CJ, Wang JD, Chen PC; Health Data Analysis in Taiwan (hDATa) Research Group. Hepatitis C viral infection and the risk of dementia. </w:t>
      </w:r>
      <w:r w:rsidRPr="007B1566">
        <w:rPr>
          <w:rFonts w:ascii="Book Antiqua" w:hAnsi="Book Antiqua" w:cs="宋体"/>
          <w:i/>
          <w:iCs/>
          <w:color w:val="000000"/>
          <w:sz w:val="21"/>
          <w:szCs w:val="21"/>
        </w:rPr>
        <w:t>Eur J Neurol</w:t>
      </w:r>
      <w:r w:rsidRPr="007B1566">
        <w:rPr>
          <w:rFonts w:ascii="Book Antiqua" w:hAnsi="Book Antiqua" w:cs="宋体"/>
          <w:color w:val="000000"/>
          <w:sz w:val="21"/>
          <w:szCs w:val="21"/>
        </w:rPr>
        <w:t> 2014; </w:t>
      </w:r>
      <w:r w:rsidRPr="007B1566">
        <w:rPr>
          <w:rFonts w:ascii="Book Antiqua" w:hAnsi="Book Antiqua" w:cs="宋体"/>
          <w:b/>
          <w:bCs/>
          <w:color w:val="000000"/>
          <w:sz w:val="21"/>
          <w:szCs w:val="21"/>
        </w:rPr>
        <w:t>21</w:t>
      </w:r>
      <w:r w:rsidRPr="007B1566">
        <w:rPr>
          <w:rFonts w:ascii="Book Antiqua" w:hAnsi="Book Antiqua" w:cs="宋体"/>
          <w:color w:val="000000"/>
          <w:sz w:val="21"/>
          <w:szCs w:val="21"/>
        </w:rPr>
        <w:t>: 1068-1e59 [PMID: 24313931 DOI: 10.1111/ene.12317]</w:t>
      </w:r>
    </w:p>
    <w:p w14:paraId="495C08FE"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69 </w:t>
      </w:r>
      <w:r w:rsidRPr="007B1566">
        <w:rPr>
          <w:rFonts w:ascii="Book Antiqua" w:hAnsi="Book Antiqua" w:cs="宋体"/>
          <w:b/>
          <w:bCs/>
          <w:color w:val="000000"/>
          <w:sz w:val="21"/>
          <w:szCs w:val="21"/>
        </w:rPr>
        <w:t>Abrantes J</w:t>
      </w:r>
      <w:r w:rsidRPr="007B1566">
        <w:rPr>
          <w:rFonts w:ascii="Book Antiqua" w:hAnsi="Book Antiqua" w:cs="宋体"/>
          <w:color w:val="000000"/>
          <w:sz w:val="21"/>
          <w:szCs w:val="21"/>
        </w:rPr>
        <w:t>, Torres DS, de Mello CE. Patients with hepatitis C infection and normal liver function: an evaluation of cognitive function. </w:t>
      </w:r>
      <w:r w:rsidRPr="007B1566">
        <w:rPr>
          <w:rFonts w:ascii="Book Antiqua" w:hAnsi="Book Antiqua" w:cs="宋体"/>
          <w:i/>
          <w:iCs/>
          <w:color w:val="000000"/>
          <w:sz w:val="21"/>
          <w:szCs w:val="21"/>
        </w:rPr>
        <w:t>Postgrad Med J</w:t>
      </w:r>
      <w:r w:rsidRPr="007B1566">
        <w:rPr>
          <w:rFonts w:ascii="Book Antiqua" w:hAnsi="Book Antiqua" w:cs="宋体"/>
          <w:color w:val="000000"/>
          <w:sz w:val="21"/>
          <w:szCs w:val="21"/>
        </w:rPr>
        <w:t> 2013; </w:t>
      </w:r>
      <w:r w:rsidRPr="007B1566">
        <w:rPr>
          <w:rFonts w:ascii="Book Antiqua" w:hAnsi="Book Antiqua" w:cs="宋体"/>
          <w:b/>
          <w:bCs/>
          <w:color w:val="000000"/>
          <w:sz w:val="21"/>
          <w:szCs w:val="21"/>
        </w:rPr>
        <w:t>89</w:t>
      </w:r>
      <w:r w:rsidRPr="007B1566">
        <w:rPr>
          <w:rFonts w:ascii="Book Antiqua" w:hAnsi="Book Antiqua" w:cs="宋体"/>
          <w:color w:val="000000"/>
          <w:sz w:val="21"/>
          <w:szCs w:val="21"/>
        </w:rPr>
        <w:t>: 433-439 [PMID: 23625064 DOI: 10.1136/postgradmedj-2012-121185]</w:t>
      </w:r>
    </w:p>
    <w:p w14:paraId="6AD1CBBE"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70 </w:t>
      </w:r>
      <w:r w:rsidRPr="007B1566">
        <w:rPr>
          <w:rFonts w:ascii="Book Antiqua" w:hAnsi="Book Antiqua" w:cs="宋体"/>
          <w:b/>
          <w:bCs/>
          <w:color w:val="000000"/>
          <w:sz w:val="21"/>
          <w:szCs w:val="21"/>
        </w:rPr>
        <w:t>Bonetti B</w:t>
      </w:r>
      <w:r w:rsidRPr="007B1566">
        <w:rPr>
          <w:rFonts w:ascii="Book Antiqua" w:hAnsi="Book Antiqua" w:cs="宋体"/>
          <w:color w:val="000000"/>
          <w:sz w:val="21"/>
          <w:szCs w:val="21"/>
        </w:rPr>
        <w:t>, Scardoni M, Monaco S, Rizzuto N, Scarpa A. Hepatitis C virus infection of peripheral nerves in type II cryoglobulinaemia. </w:t>
      </w:r>
      <w:r w:rsidRPr="007B1566">
        <w:rPr>
          <w:rFonts w:ascii="Book Antiqua" w:hAnsi="Book Antiqua" w:cs="宋体"/>
          <w:i/>
          <w:iCs/>
          <w:color w:val="000000"/>
          <w:sz w:val="21"/>
          <w:szCs w:val="21"/>
        </w:rPr>
        <w:t>Virchows Arch</w:t>
      </w:r>
      <w:r w:rsidRPr="007B1566">
        <w:rPr>
          <w:rFonts w:ascii="Book Antiqua" w:hAnsi="Book Antiqua" w:cs="宋体"/>
          <w:color w:val="000000"/>
          <w:sz w:val="21"/>
          <w:szCs w:val="21"/>
        </w:rPr>
        <w:t> 1999; </w:t>
      </w:r>
      <w:r w:rsidRPr="007B1566">
        <w:rPr>
          <w:rFonts w:ascii="Book Antiqua" w:hAnsi="Book Antiqua" w:cs="宋体"/>
          <w:b/>
          <w:bCs/>
          <w:color w:val="000000"/>
          <w:sz w:val="21"/>
          <w:szCs w:val="21"/>
        </w:rPr>
        <w:t>434</w:t>
      </w:r>
      <w:r w:rsidRPr="007B1566">
        <w:rPr>
          <w:rFonts w:ascii="Book Antiqua" w:hAnsi="Book Antiqua" w:cs="宋体"/>
          <w:color w:val="000000"/>
          <w:sz w:val="21"/>
          <w:szCs w:val="21"/>
        </w:rPr>
        <w:t>: 533-535 [PMID: 10394889]</w:t>
      </w:r>
    </w:p>
    <w:p w14:paraId="0D821F34"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71 </w:t>
      </w:r>
      <w:r w:rsidRPr="007B1566">
        <w:rPr>
          <w:rFonts w:ascii="Book Antiqua" w:hAnsi="Book Antiqua" w:cs="宋体"/>
          <w:b/>
          <w:bCs/>
          <w:color w:val="000000"/>
          <w:sz w:val="21"/>
          <w:szCs w:val="21"/>
        </w:rPr>
        <w:t>Cacoub P</w:t>
      </w:r>
      <w:r w:rsidRPr="007B1566">
        <w:rPr>
          <w:rFonts w:ascii="Book Antiqua" w:hAnsi="Book Antiqua" w:cs="宋体"/>
          <w:color w:val="000000"/>
          <w:sz w:val="21"/>
          <w:szCs w:val="21"/>
        </w:rPr>
        <w:t>, Renou C, Rosenthal E, Cohen P, Loury I, Loustaud-Ratti V, Yamamoto AM, Camproux AC, Hausfater P, Musset L, Veyssier P, Raguin G, Piette JC. Extrahepatic manifestations associated with hepatitis C virus infection. A prospective multicenter study of 321 patients. The GERMIVIC. Groupe d'Etude et de Recherche en Medecine Interne et Maladies Infectieuses sur le Virus de l'Hepatite C. </w:t>
      </w:r>
      <w:r w:rsidRPr="007B1566">
        <w:rPr>
          <w:rFonts w:ascii="Book Antiqua" w:hAnsi="Book Antiqua" w:cs="宋体"/>
          <w:i/>
          <w:iCs/>
          <w:color w:val="000000"/>
          <w:sz w:val="21"/>
          <w:szCs w:val="21"/>
        </w:rPr>
        <w:t xml:space="preserve">Medicine </w:t>
      </w:r>
      <w:r w:rsidRPr="007B1566">
        <w:rPr>
          <w:rFonts w:ascii="Book Antiqua" w:hAnsi="Book Antiqua" w:cs="宋体"/>
          <w:iCs/>
          <w:color w:val="000000"/>
          <w:sz w:val="21"/>
          <w:szCs w:val="21"/>
        </w:rPr>
        <w:t>(Baltimore)</w:t>
      </w:r>
      <w:r w:rsidRPr="007B1566">
        <w:rPr>
          <w:rFonts w:ascii="Book Antiqua" w:hAnsi="Book Antiqua" w:cs="宋体"/>
          <w:color w:val="000000"/>
          <w:sz w:val="21"/>
          <w:szCs w:val="21"/>
        </w:rPr>
        <w:t> 2000; </w:t>
      </w:r>
      <w:r w:rsidRPr="007B1566">
        <w:rPr>
          <w:rFonts w:ascii="Book Antiqua" w:hAnsi="Book Antiqua" w:cs="宋体"/>
          <w:b/>
          <w:bCs/>
          <w:color w:val="000000"/>
          <w:sz w:val="21"/>
          <w:szCs w:val="21"/>
        </w:rPr>
        <w:t>79</w:t>
      </w:r>
      <w:r w:rsidRPr="007B1566">
        <w:rPr>
          <w:rFonts w:ascii="Book Antiqua" w:hAnsi="Book Antiqua" w:cs="宋体"/>
          <w:color w:val="000000"/>
          <w:sz w:val="21"/>
          <w:szCs w:val="21"/>
        </w:rPr>
        <w:t>: 47-56 [PMID: 10670409]</w:t>
      </w:r>
    </w:p>
    <w:p w14:paraId="53F3C603"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72 </w:t>
      </w:r>
      <w:r w:rsidRPr="007B1566">
        <w:rPr>
          <w:rFonts w:ascii="Book Antiqua" w:hAnsi="Book Antiqua" w:cs="宋体"/>
          <w:b/>
          <w:bCs/>
          <w:color w:val="000000"/>
          <w:sz w:val="21"/>
          <w:szCs w:val="21"/>
        </w:rPr>
        <w:t>Zaltron S</w:t>
      </w:r>
      <w:r w:rsidRPr="007B1566">
        <w:rPr>
          <w:rFonts w:ascii="Book Antiqua" w:hAnsi="Book Antiqua" w:cs="宋体"/>
          <w:color w:val="000000"/>
          <w:sz w:val="21"/>
          <w:szCs w:val="21"/>
        </w:rPr>
        <w:t xml:space="preserve">, Puoti M, Liberini P, Antonini L, Quinzanini M, Manni M, Forleo MA, Rossi S, Spinetti A, Zanini B, Carosi G. High prevalence of peripheral neuropathy in hepatitis C virus infected patients </w:t>
      </w:r>
      <w:r w:rsidRPr="007B1566">
        <w:rPr>
          <w:rFonts w:ascii="Book Antiqua" w:hAnsi="Book Antiqua" w:cs="宋体"/>
          <w:color w:val="000000"/>
          <w:sz w:val="21"/>
          <w:szCs w:val="21"/>
        </w:rPr>
        <w:lastRenderedPageBreak/>
        <w:t>with symptomatic and asymptomatic cryoglobulinaemia. </w:t>
      </w:r>
      <w:r w:rsidRPr="007B1566">
        <w:rPr>
          <w:rFonts w:ascii="Book Antiqua" w:hAnsi="Book Antiqua" w:cs="宋体"/>
          <w:i/>
          <w:iCs/>
          <w:color w:val="000000"/>
          <w:sz w:val="21"/>
          <w:szCs w:val="21"/>
        </w:rPr>
        <w:t>Ital J Gastroenterol Hepatol</w:t>
      </w:r>
      <w:r w:rsidRPr="007B1566">
        <w:rPr>
          <w:rFonts w:ascii="Book Antiqua" w:hAnsi="Book Antiqua" w:cs="宋体"/>
          <w:color w:val="000000"/>
          <w:sz w:val="21"/>
          <w:szCs w:val="21"/>
        </w:rPr>
        <w:t> 1998; </w:t>
      </w:r>
      <w:r w:rsidRPr="007B1566">
        <w:rPr>
          <w:rFonts w:ascii="Book Antiqua" w:hAnsi="Book Antiqua" w:cs="宋体"/>
          <w:b/>
          <w:bCs/>
          <w:color w:val="000000"/>
          <w:sz w:val="21"/>
          <w:szCs w:val="21"/>
        </w:rPr>
        <w:t>30</w:t>
      </w:r>
      <w:r w:rsidRPr="007B1566">
        <w:rPr>
          <w:rFonts w:ascii="Book Antiqua" w:hAnsi="Book Antiqua" w:cs="宋体"/>
          <w:color w:val="000000"/>
          <w:sz w:val="21"/>
          <w:szCs w:val="21"/>
        </w:rPr>
        <w:t>: 391-395 [PMID: 9789135]</w:t>
      </w:r>
    </w:p>
    <w:p w14:paraId="4A003CC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73 </w:t>
      </w:r>
      <w:r w:rsidRPr="007B1566">
        <w:rPr>
          <w:rFonts w:ascii="Book Antiqua" w:hAnsi="Book Antiqua" w:cs="宋体"/>
          <w:b/>
          <w:bCs/>
          <w:color w:val="000000"/>
          <w:sz w:val="21"/>
          <w:szCs w:val="21"/>
        </w:rPr>
        <w:t>Migliaresi S</w:t>
      </w:r>
      <w:r w:rsidRPr="007B1566">
        <w:rPr>
          <w:rFonts w:ascii="Book Antiqua" w:hAnsi="Book Antiqua" w:cs="宋体"/>
          <w:color w:val="000000"/>
          <w:sz w:val="21"/>
          <w:szCs w:val="21"/>
        </w:rPr>
        <w:t>, Di Iorio G, Ammendola A, Ambrosone L, Sanges G, Ugolini G, Sampaolo S, Bravaccio F, Tirri G. [Peripheral nervous system involvement in HCV-related mixed cryoglobulinemia] </w:t>
      </w:r>
      <w:r w:rsidRPr="007B1566">
        <w:rPr>
          <w:rFonts w:ascii="Book Antiqua" w:hAnsi="Book Antiqua" w:cs="宋体"/>
          <w:i/>
          <w:iCs/>
          <w:color w:val="000000"/>
          <w:sz w:val="21"/>
          <w:szCs w:val="21"/>
        </w:rPr>
        <w:t>Reumatismo</w:t>
      </w:r>
      <w:r w:rsidRPr="007B1566">
        <w:rPr>
          <w:rFonts w:ascii="Book Antiqua" w:hAnsi="Book Antiqua" w:cs="宋体"/>
          <w:color w:val="000000"/>
          <w:sz w:val="21"/>
          <w:szCs w:val="21"/>
        </w:rPr>
        <w:t> 2001; </w:t>
      </w:r>
      <w:r w:rsidRPr="007B1566">
        <w:rPr>
          <w:rFonts w:ascii="Book Antiqua" w:hAnsi="Book Antiqua" w:cs="宋体"/>
          <w:b/>
          <w:bCs/>
          <w:color w:val="000000"/>
          <w:sz w:val="21"/>
          <w:szCs w:val="21"/>
        </w:rPr>
        <w:t>53</w:t>
      </w:r>
      <w:r w:rsidRPr="007B1566">
        <w:rPr>
          <w:rFonts w:ascii="Book Antiqua" w:hAnsi="Book Antiqua" w:cs="宋体"/>
          <w:color w:val="000000"/>
          <w:sz w:val="21"/>
          <w:szCs w:val="21"/>
        </w:rPr>
        <w:t>: 26-32 [PMID: 12461575]</w:t>
      </w:r>
    </w:p>
    <w:p w14:paraId="06296AE7"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74 </w:t>
      </w:r>
      <w:r w:rsidRPr="007B1566">
        <w:rPr>
          <w:rFonts w:ascii="Book Antiqua" w:hAnsi="Book Antiqua" w:cs="宋体"/>
          <w:b/>
          <w:bCs/>
          <w:color w:val="000000"/>
          <w:sz w:val="21"/>
          <w:szCs w:val="21"/>
        </w:rPr>
        <w:t>Vital C</w:t>
      </w:r>
      <w:r w:rsidRPr="007B1566">
        <w:rPr>
          <w:rFonts w:ascii="Book Antiqua" w:hAnsi="Book Antiqua" w:cs="宋体"/>
          <w:color w:val="000000"/>
          <w:sz w:val="21"/>
          <w:szCs w:val="21"/>
        </w:rPr>
        <w:t>, Vital A, Canron MH, Jaffré A, Viallard JF, Ragnaud JM, Brechenmacher C, Lagueny A. Combined nerve and muscle biopsy in the diagnosis of vasculitic neuropathy. A 16-year retrospective study of 202 cases. </w:t>
      </w:r>
      <w:r w:rsidRPr="007B1566">
        <w:rPr>
          <w:rFonts w:ascii="Book Antiqua" w:hAnsi="Book Antiqua" w:cs="宋体"/>
          <w:i/>
          <w:iCs/>
          <w:color w:val="000000"/>
          <w:sz w:val="21"/>
          <w:szCs w:val="21"/>
        </w:rPr>
        <w:t>J Peripher Nerv Syst</w:t>
      </w:r>
      <w:r w:rsidRPr="007B1566">
        <w:rPr>
          <w:rFonts w:ascii="Book Antiqua" w:hAnsi="Book Antiqua" w:cs="宋体"/>
          <w:color w:val="000000"/>
          <w:sz w:val="21"/>
          <w:szCs w:val="21"/>
        </w:rPr>
        <w:t> 2006; </w:t>
      </w:r>
      <w:r w:rsidRPr="007B1566">
        <w:rPr>
          <w:rFonts w:ascii="Book Antiqua" w:hAnsi="Book Antiqua" w:cs="宋体"/>
          <w:b/>
          <w:bCs/>
          <w:color w:val="000000"/>
          <w:sz w:val="21"/>
          <w:szCs w:val="21"/>
        </w:rPr>
        <w:t>11</w:t>
      </w:r>
      <w:r w:rsidRPr="007B1566">
        <w:rPr>
          <w:rFonts w:ascii="Book Antiqua" w:hAnsi="Book Antiqua" w:cs="宋体"/>
          <w:color w:val="000000"/>
          <w:sz w:val="21"/>
          <w:szCs w:val="21"/>
        </w:rPr>
        <w:t>: 20-29 [PMID: 16519779]</w:t>
      </w:r>
    </w:p>
    <w:p w14:paraId="7DF6DF0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75 </w:t>
      </w:r>
      <w:r w:rsidRPr="007B1566">
        <w:rPr>
          <w:rFonts w:ascii="Book Antiqua" w:hAnsi="Book Antiqua" w:cs="宋体"/>
          <w:b/>
          <w:bCs/>
          <w:color w:val="000000"/>
          <w:sz w:val="21"/>
          <w:szCs w:val="21"/>
        </w:rPr>
        <w:t>Gemignani F</w:t>
      </w:r>
      <w:r w:rsidRPr="007B1566">
        <w:rPr>
          <w:rFonts w:ascii="Book Antiqua" w:hAnsi="Book Antiqua" w:cs="宋体"/>
          <w:color w:val="000000"/>
          <w:sz w:val="21"/>
          <w:szCs w:val="21"/>
        </w:rPr>
        <w:t>, Melli G, Inglese C, Marbini A. Cryoglobulinemia is a frequent cause of peripheral neuropathy in undiagnosed referral patients. </w:t>
      </w:r>
      <w:r w:rsidRPr="007B1566">
        <w:rPr>
          <w:rFonts w:ascii="Book Antiqua" w:hAnsi="Book Antiqua" w:cs="宋体"/>
          <w:i/>
          <w:iCs/>
          <w:color w:val="000000"/>
          <w:sz w:val="21"/>
          <w:szCs w:val="21"/>
        </w:rPr>
        <w:t>J Peripher Nerv Syst</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7</w:t>
      </w:r>
      <w:r w:rsidRPr="007B1566">
        <w:rPr>
          <w:rFonts w:ascii="Book Antiqua" w:hAnsi="Book Antiqua" w:cs="宋体"/>
          <w:color w:val="000000"/>
          <w:sz w:val="21"/>
          <w:szCs w:val="21"/>
        </w:rPr>
        <w:t>: 59-64 [PMID: 11939353]</w:t>
      </w:r>
    </w:p>
    <w:p w14:paraId="02D62752"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76 </w:t>
      </w:r>
      <w:r w:rsidRPr="007B1566">
        <w:rPr>
          <w:rFonts w:ascii="Book Antiqua" w:hAnsi="Book Antiqua" w:cs="宋体"/>
          <w:b/>
          <w:bCs/>
          <w:color w:val="000000"/>
          <w:sz w:val="21"/>
          <w:szCs w:val="21"/>
        </w:rPr>
        <w:t>Gemignani F</w:t>
      </w:r>
      <w:r w:rsidRPr="007B1566">
        <w:rPr>
          <w:rFonts w:ascii="Book Antiqua" w:hAnsi="Book Antiqua" w:cs="宋体"/>
          <w:color w:val="000000"/>
          <w:sz w:val="21"/>
          <w:szCs w:val="21"/>
        </w:rPr>
        <w:t>, Brindani F, Alfieri S, Giuberti T, Allegri I, Ferrari C, Marbini A. Clinical spectrum of cryoglobulinaemic neuropathy. </w:t>
      </w:r>
      <w:r w:rsidRPr="007B1566">
        <w:rPr>
          <w:rFonts w:ascii="Book Antiqua" w:hAnsi="Book Antiqua" w:cs="宋体"/>
          <w:i/>
          <w:iCs/>
          <w:color w:val="000000"/>
          <w:sz w:val="21"/>
          <w:szCs w:val="21"/>
        </w:rPr>
        <w:t>J Neurol Neurosurg Psychiatry</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76</w:t>
      </w:r>
      <w:r w:rsidRPr="007B1566">
        <w:rPr>
          <w:rFonts w:ascii="Book Antiqua" w:hAnsi="Book Antiqua" w:cs="宋体"/>
          <w:color w:val="000000"/>
          <w:sz w:val="21"/>
          <w:szCs w:val="21"/>
        </w:rPr>
        <w:t>: 1410-1414 [PMID: 16170087]</w:t>
      </w:r>
    </w:p>
    <w:p w14:paraId="6CAF354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77 </w:t>
      </w:r>
      <w:r w:rsidRPr="007B1566">
        <w:rPr>
          <w:rFonts w:ascii="Book Antiqua" w:hAnsi="Book Antiqua" w:cs="宋体"/>
          <w:b/>
          <w:bCs/>
          <w:color w:val="000000"/>
          <w:sz w:val="21"/>
          <w:szCs w:val="21"/>
        </w:rPr>
        <w:t>Herrmann DN</w:t>
      </w:r>
      <w:r w:rsidRPr="007B1566">
        <w:rPr>
          <w:rFonts w:ascii="Book Antiqua" w:hAnsi="Book Antiqua" w:cs="宋体"/>
          <w:color w:val="000000"/>
          <w:sz w:val="21"/>
          <w:szCs w:val="21"/>
        </w:rPr>
        <w:t>, Ferguson ML, Pannoni V, Barbano RL, Stanton M, Logigian EL. Plantar nerve AP and skin biopsy in sensory neuropathies with normal routine conduction studies. </w:t>
      </w:r>
      <w:r w:rsidRPr="007B1566">
        <w:rPr>
          <w:rFonts w:ascii="Book Antiqua" w:hAnsi="Book Antiqua" w:cs="宋体"/>
          <w:i/>
          <w:iCs/>
          <w:color w:val="000000"/>
          <w:sz w:val="21"/>
          <w:szCs w:val="21"/>
        </w:rPr>
        <w:t>Neurology</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63</w:t>
      </w:r>
      <w:r w:rsidRPr="007B1566">
        <w:rPr>
          <w:rFonts w:ascii="Book Antiqua" w:hAnsi="Book Antiqua" w:cs="宋体"/>
          <w:color w:val="000000"/>
          <w:sz w:val="21"/>
          <w:szCs w:val="21"/>
        </w:rPr>
        <w:t>: 879-885 [PMID: 15365140]</w:t>
      </w:r>
    </w:p>
    <w:p w14:paraId="189CB3E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78 </w:t>
      </w:r>
      <w:r w:rsidRPr="007B1566">
        <w:rPr>
          <w:rFonts w:ascii="Book Antiqua" w:hAnsi="Book Antiqua" w:cs="宋体"/>
          <w:b/>
          <w:bCs/>
          <w:color w:val="000000"/>
          <w:sz w:val="21"/>
          <w:szCs w:val="21"/>
        </w:rPr>
        <w:t>Gemignani F</w:t>
      </w:r>
      <w:r w:rsidRPr="007B1566">
        <w:rPr>
          <w:rFonts w:ascii="Book Antiqua" w:hAnsi="Book Antiqua" w:cs="宋体"/>
          <w:color w:val="000000"/>
          <w:sz w:val="21"/>
          <w:szCs w:val="21"/>
        </w:rPr>
        <w:t>, Marbini A. Restless legs syndrome and peripheral neuropathy. </w:t>
      </w:r>
      <w:r w:rsidRPr="007B1566">
        <w:rPr>
          <w:rFonts w:ascii="Book Antiqua" w:hAnsi="Book Antiqua" w:cs="宋体"/>
          <w:i/>
          <w:iCs/>
          <w:color w:val="000000"/>
          <w:sz w:val="21"/>
          <w:szCs w:val="21"/>
        </w:rPr>
        <w:t>J Neurol Neurosurg Psychiatry</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72</w:t>
      </w:r>
      <w:r w:rsidRPr="007B1566">
        <w:rPr>
          <w:rFonts w:ascii="Book Antiqua" w:hAnsi="Book Antiqua" w:cs="宋体"/>
          <w:color w:val="000000"/>
          <w:sz w:val="21"/>
          <w:szCs w:val="21"/>
        </w:rPr>
        <w:t>: 555 [PMID: 11909928]</w:t>
      </w:r>
    </w:p>
    <w:p w14:paraId="4EAD6E2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79 </w:t>
      </w:r>
      <w:r w:rsidRPr="007B1566">
        <w:rPr>
          <w:rFonts w:ascii="Book Antiqua" w:hAnsi="Book Antiqua" w:cs="宋体"/>
          <w:b/>
          <w:bCs/>
          <w:color w:val="000000"/>
          <w:sz w:val="21"/>
          <w:szCs w:val="21"/>
        </w:rPr>
        <w:t>Tembl JI</w:t>
      </w:r>
      <w:r w:rsidRPr="007B1566">
        <w:rPr>
          <w:rFonts w:ascii="Book Antiqua" w:hAnsi="Book Antiqua" w:cs="宋体"/>
          <w:color w:val="000000"/>
          <w:sz w:val="21"/>
          <w:szCs w:val="21"/>
        </w:rPr>
        <w:t>, Ferrer JM, Sevilla MT, Lago A, Mayordomo F, Vilchez JJ. Neurologic complications associated with hepatitis C virus infection. </w:t>
      </w:r>
      <w:r w:rsidRPr="007B1566">
        <w:rPr>
          <w:rFonts w:ascii="Book Antiqua" w:hAnsi="Book Antiqua" w:cs="宋体"/>
          <w:i/>
          <w:iCs/>
          <w:color w:val="000000"/>
          <w:sz w:val="21"/>
          <w:szCs w:val="21"/>
        </w:rPr>
        <w:t>Neurology</w:t>
      </w:r>
      <w:r w:rsidRPr="007B1566">
        <w:rPr>
          <w:rFonts w:ascii="Book Antiqua" w:hAnsi="Book Antiqua" w:cs="宋体"/>
          <w:color w:val="000000"/>
          <w:sz w:val="21"/>
          <w:szCs w:val="21"/>
        </w:rPr>
        <w:t> 1999; </w:t>
      </w:r>
      <w:r w:rsidRPr="007B1566">
        <w:rPr>
          <w:rFonts w:ascii="Book Antiqua" w:hAnsi="Book Antiqua" w:cs="宋体"/>
          <w:b/>
          <w:bCs/>
          <w:color w:val="000000"/>
          <w:sz w:val="21"/>
          <w:szCs w:val="21"/>
        </w:rPr>
        <w:t>53</w:t>
      </w:r>
      <w:r w:rsidRPr="007B1566">
        <w:rPr>
          <w:rFonts w:ascii="Book Antiqua" w:hAnsi="Book Antiqua" w:cs="宋体"/>
          <w:color w:val="000000"/>
          <w:sz w:val="21"/>
          <w:szCs w:val="21"/>
        </w:rPr>
        <w:t>: 861-864 [PMID: 10489056]</w:t>
      </w:r>
    </w:p>
    <w:p w14:paraId="6E6840A2"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80 </w:t>
      </w:r>
      <w:r w:rsidRPr="007B1566">
        <w:rPr>
          <w:rFonts w:ascii="Book Antiqua" w:hAnsi="Book Antiqua" w:cs="宋体"/>
          <w:b/>
          <w:bCs/>
          <w:color w:val="000000"/>
          <w:sz w:val="21"/>
          <w:szCs w:val="21"/>
        </w:rPr>
        <w:t>Bant A</w:t>
      </w:r>
      <w:r w:rsidRPr="007B1566">
        <w:rPr>
          <w:rFonts w:ascii="Book Antiqua" w:hAnsi="Book Antiqua" w:cs="宋体"/>
          <w:color w:val="000000"/>
          <w:sz w:val="21"/>
          <w:szCs w:val="21"/>
        </w:rPr>
        <w:t>, Hurowitz B, Hassan N, Du VT, Nadir A. Complex regional pain syndrome (reflex sympathetic dystrophy) in a patient with essential mixed cryoglobulinemia and chronic hepatitis C. </w:t>
      </w:r>
      <w:r w:rsidRPr="007B1566">
        <w:rPr>
          <w:rFonts w:ascii="Book Antiqua" w:hAnsi="Book Antiqua" w:cs="宋体"/>
          <w:i/>
          <w:iCs/>
          <w:color w:val="000000"/>
          <w:sz w:val="21"/>
          <w:szCs w:val="21"/>
        </w:rPr>
        <w:t>J Pak Med Assoc</w:t>
      </w:r>
      <w:r w:rsidRPr="007B1566">
        <w:rPr>
          <w:rFonts w:ascii="Book Antiqua" w:hAnsi="Book Antiqua" w:cs="宋体"/>
          <w:color w:val="000000"/>
          <w:sz w:val="21"/>
          <w:szCs w:val="21"/>
        </w:rPr>
        <w:t> 2007; </w:t>
      </w:r>
      <w:r w:rsidRPr="007B1566">
        <w:rPr>
          <w:rFonts w:ascii="Book Antiqua" w:hAnsi="Book Antiqua" w:cs="宋体"/>
          <w:b/>
          <w:bCs/>
          <w:color w:val="000000"/>
          <w:sz w:val="21"/>
          <w:szCs w:val="21"/>
        </w:rPr>
        <w:t>57</w:t>
      </w:r>
      <w:r w:rsidRPr="007B1566">
        <w:rPr>
          <w:rFonts w:ascii="Book Antiqua" w:hAnsi="Book Antiqua" w:cs="宋体"/>
          <w:color w:val="000000"/>
          <w:sz w:val="21"/>
          <w:szCs w:val="21"/>
        </w:rPr>
        <w:t>: 96-98 [PMID: 17370795]</w:t>
      </w:r>
    </w:p>
    <w:p w14:paraId="30847EF6"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81 </w:t>
      </w:r>
      <w:r w:rsidRPr="007B1566">
        <w:rPr>
          <w:rFonts w:ascii="Book Antiqua" w:hAnsi="Book Antiqua" w:cs="宋体"/>
          <w:b/>
          <w:bCs/>
          <w:color w:val="000000"/>
          <w:sz w:val="21"/>
          <w:szCs w:val="21"/>
        </w:rPr>
        <w:t>Nemni R</w:t>
      </w:r>
      <w:r w:rsidRPr="007B1566">
        <w:rPr>
          <w:rFonts w:ascii="Book Antiqua" w:hAnsi="Book Antiqua" w:cs="宋体"/>
          <w:color w:val="000000"/>
          <w:sz w:val="21"/>
          <w:szCs w:val="21"/>
        </w:rPr>
        <w:t>, Corbo M, Fazio R, Quattrini A, Comi G, Canal N. Cryoglobulinaemic neuropathy. A clinical, morphological and immunocytochemical study of 8 cases. </w:t>
      </w:r>
      <w:r w:rsidRPr="007B1566">
        <w:rPr>
          <w:rFonts w:ascii="Book Antiqua" w:hAnsi="Book Antiqua" w:cs="宋体"/>
          <w:i/>
          <w:iCs/>
          <w:color w:val="000000"/>
          <w:sz w:val="21"/>
          <w:szCs w:val="21"/>
        </w:rPr>
        <w:t>Brain</w:t>
      </w:r>
      <w:r w:rsidRPr="007B1566">
        <w:rPr>
          <w:rFonts w:ascii="Book Antiqua" w:hAnsi="Book Antiqua" w:cs="宋体"/>
          <w:color w:val="000000"/>
          <w:sz w:val="21"/>
          <w:szCs w:val="21"/>
        </w:rPr>
        <w:t> 1988; </w:t>
      </w:r>
      <w:r w:rsidRPr="007B1566">
        <w:rPr>
          <w:rFonts w:ascii="Book Antiqua" w:hAnsi="Book Antiqua" w:cs="宋体"/>
          <w:b/>
          <w:bCs/>
          <w:color w:val="000000"/>
          <w:sz w:val="21"/>
          <w:szCs w:val="21"/>
        </w:rPr>
        <w:t xml:space="preserve">111 </w:t>
      </w:r>
      <w:r w:rsidRPr="007B1566">
        <w:rPr>
          <w:rFonts w:ascii="Book Antiqua" w:hAnsi="Book Antiqua" w:cs="宋体"/>
          <w:bCs/>
          <w:color w:val="000000"/>
          <w:sz w:val="21"/>
          <w:szCs w:val="21"/>
        </w:rPr>
        <w:t>(Pt 3)</w:t>
      </w:r>
      <w:r w:rsidRPr="007B1566">
        <w:rPr>
          <w:rFonts w:ascii="Book Antiqua" w:hAnsi="Book Antiqua" w:cs="宋体"/>
          <w:color w:val="000000"/>
          <w:sz w:val="21"/>
          <w:szCs w:val="21"/>
        </w:rPr>
        <w:t>: 541-552 [PMID: 2838123]</w:t>
      </w:r>
    </w:p>
    <w:p w14:paraId="660783C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82 </w:t>
      </w:r>
      <w:r w:rsidRPr="007B1566">
        <w:rPr>
          <w:rFonts w:ascii="Book Antiqua" w:hAnsi="Book Antiqua" w:cs="宋体"/>
          <w:b/>
          <w:bCs/>
          <w:color w:val="000000"/>
          <w:sz w:val="21"/>
          <w:szCs w:val="21"/>
        </w:rPr>
        <w:t>Chad D</w:t>
      </w:r>
      <w:r w:rsidRPr="007B1566">
        <w:rPr>
          <w:rFonts w:ascii="Book Antiqua" w:hAnsi="Book Antiqua" w:cs="宋体"/>
          <w:color w:val="000000"/>
          <w:sz w:val="21"/>
          <w:szCs w:val="21"/>
        </w:rPr>
        <w:t>, Pariser K, Bradley WG, Adelman LS, Pinn VW. The pathogenesis of cryoglobulinemic neuropathy. </w:t>
      </w:r>
      <w:r w:rsidRPr="007B1566">
        <w:rPr>
          <w:rFonts w:ascii="Book Antiqua" w:hAnsi="Book Antiqua" w:cs="宋体"/>
          <w:i/>
          <w:iCs/>
          <w:color w:val="000000"/>
          <w:sz w:val="21"/>
          <w:szCs w:val="21"/>
        </w:rPr>
        <w:t>Neurology</w:t>
      </w:r>
      <w:r w:rsidRPr="007B1566">
        <w:rPr>
          <w:rFonts w:ascii="Book Antiqua" w:hAnsi="Book Antiqua" w:cs="宋体"/>
          <w:color w:val="000000"/>
          <w:sz w:val="21"/>
          <w:szCs w:val="21"/>
        </w:rPr>
        <w:t> 1982; </w:t>
      </w:r>
      <w:r w:rsidRPr="007B1566">
        <w:rPr>
          <w:rFonts w:ascii="Book Antiqua" w:hAnsi="Book Antiqua" w:cs="宋体"/>
          <w:b/>
          <w:bCs/>
          <w:color w:val="000000"/>
          <w:sz w:val="21"/>
          <w:szCs w:val="21"/>
        </w:rPr>
        <w:t>32</w:t>
      </w:r>
      <w:r w:rsidRPr="007B1566">
        <w:rPr>
          <w:rFonts w:ascii="Book Antiqua" w:hAnsi="Book Antiqua" w:cs="宋体"/>
          <w:color w:val="000000"/>
          <w:sz w:val="21"/>
          <w:szCs w:val="21"/>
        </w:rPr>
        <w:t>: 725-729 [PMID: 6283424]</w:t>
      </w:r>
    </w:p>
    <w:p w14:paraId="4958208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83 </w:t>
      </w:r>
      <w:r w:rsidRPr="007B1566">
        <w:rPr>
          <w:rFonts w:ascii="Book Antiqua" w:hAnsi="Book Antiqua" w:cs="宋体"/>
          <w:b/>
          <w:bCs/>
          <w:color w:val="000000"/>
          <w:sz w:val="21"/>
          <w:szCs w:val="21"/>
        </w:rPr>
        <w:t>Dyck PJ</w:t>
      </w:r>
      <w:r w:rsidRPr="007B1566">
        <w:rPr>
          <w:rFonts w:ascii="Book Antiqua" w:hAnsi="Book Antiqua" w:cs="宋体"/>
          <w:color w:val="000000"/>
          <w:sz w:val="21"/>
          <w:szCs w:val="21"/>
        </w:rPr>
        <w:t>, Benstead TJ, Conn DL, Stevens JC, Windebank AJ, Low PA. Nonsystemic vasculitic neuropathy. </w:t>
      </w:r>
      <w:r w:rsidRPr="007B1566">
        <w:rPr>
          <w:rFonts w:ascii="Book Antiqua" w:hAnsi="Book Antiqua" w:cs="宋体"/>
          <w:i/>
          <w:iCs/>
          <w:color w:val="000000"/>
          <w:sz w:val="21"/>
          <w:szCs w:val="21"/>
        </w:rPr>
        <w:t>Brain</w:t>
      </w:r>
      <w:r w:rsidRPr="007B1566">
        <w:rPr>
          <w:rFonts w:ascii="Book Antiqua" w:hAnsi="Book Antiqua" w:cs="宋体"/>
          <w:color w:val="000000"/>
          <w:sz w:val="21"/>
          <w:szCs w:val="21"/>
        </w:rPr>
        <w:t> 1987; </w:t>
      </w:r>
      <w:r w:rsidRPr="007B1566">
        <w:rPr>
          <w:rFonts w:ascii="Book Antiqua" w:hAnsi="Book Antiqua" w:cs="宋体"/>
          <w:b/>
          <w:bCs/>
          <w:color w:val="000000"/>
          <w:sz w:val="21"/>
          <w:szCs w:val="21"/>
        </w:rPr>
        <w:t xml:space="preserve">110 </w:t>
      </w:r>
      <w:r w:rsidRPr="007B1566">
        <w:rPr>
          <w:rFonts w:ascii="Book Antiqua" w:hAnsi="Book Antiqua" w:cs="宋体"/>
          <w:bCs/>
          <w:color w:val="000000"/>
          <w:sz w:val="21"/>
          <w:szCs w:val="21"/>
        </w:rPr>
        <w:t>(Pt 4)</w:t>
      </w:r>
      <w:r w:rsidRPr="007B1566">
        <w:rPr>
          <w:rFonts w:ascii="Book Antiqua" w:hAnsi="Book Antiqua" w:cs="宋体"/>
          <w:color w:val="000000"/>
          <w:sz w:val="21"/>
          <w:szCs w:val="21"/>
        </w:rPr>
        <w:t>: 843-853 [PMID: 3651797]</w:t>
      </w:r>
    </w:p>
    <w:p w14:paraId="54E562D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84 </w:t>
      </w:r>
      <w:r w:rsidRPr="007B1566">
        <w:rPr>
          <w:rFonts w:ascii="Book Antiqua" w:hAnsi="Book Antiqua" w:cs="宋体"/>
          <w:b/>
          <w:bCs/>
          <w:color w:val="000000"/>
          <w:sz w:val="21"/>
          <w:szCs w:val="21"/>
        </w:rPr>
        <w:t>Nemni R</w:t>
      </w:r>
      <w:r w:rsidRPr="007B1566">
        <w:rPr>
          <w:rFonts w:ascii="Book Antiqua" w:hAnsi="Book Antiqua" w:cs="宋体"/>
          <w:color w:val="000000"/>
          <w:sz w:val="21"/>
          <w:szCs w:val="21"/>
        </w:rPr>
        <w:t>, Sanvito L, Quattrini A, Santuccio G, Camerlingo M, Canal N. Peripheral neuropathy in hepatitis C virus infection with and without cryoglobulinaemia. </w:t>
      </w:r>
      <w:r w:rsidRPr="007B1566">
        <w:rPr>
          <w:rFonts w:ascii="Book Antiqua" w:hAnsi="Book Antiqua" w:cs="宋体"/>
          <w:i/>
          <w:iCs/>
          <w:color w:val="000000"/>
          <w:sz w:val="21"/>
          <w:szCs w:val="21"/>
        </w:rPr>
        <w:t>J Neurol Neurosurg Psychiatry</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74</w:t>
      </w:r>
      <w:r w:rsidRPr="007B1566">
        <w:rPr>
          <w:rFonts w:ascii="Book Antiqua" w:hAnsi="Book Antiqua" w:cs="宋体"/>
          <w:color w:val="000000"/>
          <w:sz w:val="21"/>
          <w:szCs w:val="21"/>
        </w:rPr>
        <w:t>: 1267-1271 [PMID: 12933932]</w:t>
      </w:r>
    </w:p>
    <w:p w14:paraId="7F0EA77A"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85 </w:t>
      </w:r>
      <w:r w:rsidRPr="007B1566">
        <w:rPr>
          <w:rFonts w:ascii="Book Antiqua" w:hAnsi="Book Antiqua" w:cs="宋体"/>
          <w:b/>
          <w:bCs/>
          <w:color w:val="000000"/>
          <w:sz w:val="21"/>
          <w:szCs w:val="21"/>
        </w:rPr>
        <w:t>Bonetti B</w:t>
      </w:r>
      <w:r w:rsidRPr="007B1566">
        <w:rPr>
          <w:rFonts w:ascii="Book Antiqua" w:hAnsi="Book Antiqua" w:cs="宋体"/>
          <w:color w:val="000000"/>
          <w:sz w:val="21"/>
          <w:szCs w:val="21"/>
        </w:rPr>
        <w:t>, Invernizzi F, Rizzuto N, Bonazzi ML, Zanusso GL, Chinaglia G, Monaco S. T-cell-mediated epineurial vasculitis and humoral-mediated microangiopathy in cryoglobulinemic neuropathy. </w:t>
      </w:r>
      <w:r w:rsidRPr="007B1566">
        <w:rPr>
          <w:rFonts w:ascii="Book Antiqua" w:hAnsi="Book Antiqua" w:cs="宋体"/>
          <w:i/>
          <w:iCs/>
          <w:color w:val="000000"/>
          <w:sz w:val="21"/>
          <w:szCs w:val="21"/>
        </w:rPr>
        <w:t>J Neuroimmunol</w:t>
      </w:r>
      <w:r w:rsidRPr="007B1566">
        <w:rPr>
          <w:rFonts w:ascii="Book Antiqua" w:hAnsi="Book Antiqua" w:cs="宋体"/>
          <w:color w:val="000000"/>
          <w:sz w:val="21"/>
          <w:szCs w:val="21"/>
        </w:rPr>
        <w:t> 1997; </w:t>
      </w:r>
      <w:r w:rsidRPr="007B1566">
        <w:rPr>
          <w:rFonts w:ascii="Book Antiqua" w:hAnsi="Book Antiqua" w:cs="宋体"/>
          <w:b/>
          <w:bCs/>
          <w:color w:val="000000"/>
          <w:sz w:val="21"/>
          <w:szCs w:val="21"/>
        </w:rPr>
        <w:t>73</w:t>
      </w:r>
      <w:r w:rsidRPr="007B1566">
        <w:rPr>
          <w:rFonts w:ascii="Book Antiqua" w:hAnsi="Book Antiqua" w:cs="宋体"/>
          <w:color w:val="000000"/>
          <w:sz w:val="21"/>
          <w:szCs w:val="21"/>
        </w:rPr>
        <w:t>: 145-154 [PMID: 9058770]</w:t>
      </w:r>
    </w:p>
    <w:p w14:paraId="703BE27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86 </w:t>
      </w:r>
      <w:r w:rsidRPr="007B1566">
        <w:rPr>
          <w:rFonts w:ascii="Book Antiqua" w:hAnsi="Book Antiqua" w:cs="宋体"/>
          <w:b/>
          <w:bCs/>
          <w:color w:val="000000"/>
          <w:sz w:val="21"/>
          <w:szCs w:val="21"/>
        </w:rPr>
        <w:t>Authier FJ</w:t>
      </w:r>
      <w:r w:rsidRPr="007B1566">
        <w:rPr>
          <w:rFonts w:ascii="Book Antiqua" w:hAnsi="Book Antiqua" w:cs="宋体"/>
          <w:color w:val="000000"/>
          <w:sz w:val="21"/>
          <w:szCs w:val="21"/>
        </w:rPr>
        <w:t>, Bassez G, Payan C, Guillevin L, Pawlotsky JM, Degos JD, Gherardi RK, Belec L. Detection of genomic viral RNA in nerve and muscle of patients with HCV neuropathy. </w:t>
      </w:r>
      <w:r w:rsidRPr="007B1566">
        <w:rPr>
          <w:rFonts w:ascii="Book Antiqua" w:hAnsi="Book Antiqua" w:cs="宋体"/>
          <w:i/>
          <w:iCs/>
          <w:color w:val="000000"/>
          <w:sz w:val="21"/>
          <w:szCs w:val="21"/>
        </w:rPr>
        <w:t>Neurology</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60</w:t>
      </w:r>
      <w:r w:rsidRPr="007B1566">
        <w:rPr>
          <w:rFonts w:ascii="Book Antiqua" w:hAnsi="Book Antiqua" w:cs="宋体"/>
          <w:color w:val="000000"/>
          <w:sz w:val="21"/>
          <w:szCs w:val="21"/>
        </w:rPr>
        <w:t>: 808-812 [PMID: 12629238]</w:t>
      </w:r>
    </w:p>
    <w:p w14:paraId="446ACAEA"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87 </w:t>
      </w:r>
      <w:r w:rsidRPr="007B1566">
        <w:rPr>
          <w:rFonts w:ascii="Book Antiqua" w:hAnsi="Book Antiqua" w:cs="宋体"/>
          <w:b/>
          <w:bCs/>
          <w:color w:val="000000"/>
          <w:sz w:val="21"/>
          <w:szCs w:val="21"/>
        </w:rPr>
        <w:t>Younis LK</w:t>
      </w:r>
      <w:r w:rsidRPr="007B1566">
        <w:rPr>
          <w:rFonts w:ascii="Book Antiqua" w:hAnsi="Book Antiqua" w:cs="宋体"/>
          <w:color w:val="000000"/>
          <w:sz w:val="21"/>
          <w:szCs w:val="21"/>
        </w:rPr>
        <w:t>, Talaat FM, Deif AH, Borei MF, Reheim SM, El Salmawy DH. Immunohistochemical detection of HCV in nerves and muscles of patients with HCV associated peripheral neuropathy and myositis. </w:t>
      </w:r>
      <w:r w:rsidRPr="007B1566">
        <w:rPr>
          <w:rFonts w:ascii="Book Antiqua" w:hAnsi="Book Antiqua" w:cs="宋体"/>
          <w:i/>
          <w:iCs/>
          <w:color w:val="000000"/>
          <w:sz w:val="21"/>
          <w:szCs w:val="21"/>
        </w:rPr>
        <w:t xml:space="preserve">Int J Health Sci </w:t>
      </w:r>
      <w:r w:rsidRPr="007B1566">
        <w:rPr>
          <w:rFonts w:ascii="Book Antiqua" w:hAnsi="Book Antiqua" w:cs="宋体"/>
          <w:iCs/>
          <w:color w:val="000000"/>
          <w:sz w:val="21"/>
          <w:szCs w:val="21"/>
        </w:rPr>
        <w:t>(Qassim)</w:t>
      </w:r>
      <w:r w:rsidRPr="007B1566">
        <w:rPr>
          <w:rFonts w:ascii="Book Antiqua" w:hAnsi="Book Antiqua" w:cs="宋体"/>
          <w:color w:val="000000"/>
          <w:sz w:val="21"/>
          <w:szCs w:val="21"/>
        </w:rPr>
        <w:t> 2007; </w:t>
      </w:r>
      <w:r w:rsidRPr="007B1566">
        <w:rPr>
          <w:rFonts w:ascii="Book Antiqua" w:hAnsi="Book Antiqua" w:cs="宋体"/>
          <w:b/>
          <w:bCs/>
          <w:color w:val="000000"/>
          <w:sz w:val="21"/>
          <w:szCs w:val="21"/>
        </w:rPr>
        <w:t>1</w:t>
      </w:r>
      <w:r w:rsidRPr="007B1566">
        <w:rPr>
          <w:rFonts w:ascii="Book Antiqua" w:hAnsi="Book Antiqua" w:cs="宋体"/>
          <w:color w:val="000000"/>
          <w:sz w:val="21"/>
          <w:szCs w:val="21"/>
        </w:rPr>
        <w:t>: 195-202 [PMID: 21475428]</w:t>
      </w:r>
    </w:p>
    <w:p w14:paraId="4FF73FF5"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88 </w:t>
      </w:r>
      <w:r w:rsidRPr="007B1566">
        <w:rPr>
          <w:rFonts w:ascii="Book Antiqua" w:hAnsi="Book Antiqua" w:cs="宋体"/>
          <w:b/>
          <w:bCs/>
          <w:color w:val="000000"/>
          <w:sz w:val="21"/>
          <w:szCs w:val="21"/>
        </w:rPr>
        <w:t>Paoletti V</w:t>
      </w:r>
      <w:r w:rsidRPr="007B1566">
        <w:rPr>
          <w:rFonts w:ascii="Book Antiqua" w:hAnsi="Book Antiqua" w:cs="宋体"/>
          <w:color w:val="000000"/>
          <w:sz w:val="21"/>
          <w:szCs w:val="21"/>
        </w:rPr>
        <w:t>, Donnarumma L, De Matteis A, Mammarella A, Labbadia G, Musca A, Francia A. Peripheral neuropathy without cryoglobulinemia in patients with hepatitis C virus infection. </w:t>
      </w:r>
      <w:r w:rsidRPr="007B1566">
        <w:rPr>
          <w:rFonts w:ascii="Book Antiqua" w:hAnsi="Book Antiqua" w:cs="宋体"/>
          <w:i/>
          <w:iCs/>
          <w:color w:val="000000"/>
          <w:sz w:val="21"/>
          <w:szCs w:val="21"/>
        </w:rPr>
        <w:t>Panminerva Med</w:t>
      </w:r>
      <w:r w:rsidRPr="007B1566">
        <w:rPr>
          <w:rFonts w:ascii="Book Antiqua" w:hAnsi="Book Antiqua" w:cs="宋体"/>
          <w:color w:val="000000"/>
          <w:sz w:val="21"/>
          <w:szCs w:val="21"/>
        </w:rPr>
        <w:t> 2000; </w:t>
      </w:r>
      <w:r w:rsidRPr="007B1566">
        <w:rPr>
          <w:rFonts w:ascii="Book Antiqua" w:hAnsi="Book Antiqua" w:cs="宋体"/>
          <w:b/>
          <w:bCs/>
          <w:color w:val="000000"/>
          <w:sz w:val="21"/>
          <w:szCs w:val="21"/>
        </w:rPr>
        <w:t>42</w:t>
      </w:r>
      <w:r w:rsidRPr="007B1566">
        <w:rPr>
          <w:rFonts w:ascii="Book Antiqua" w:hAnsi="Book Antiqua" w:cs="宋体"/>
          <w:color w:val="000000"/>
          <w:sz w:val="21"/>
          <w:szCs w:val="21"/>
        </w:rPr>
        <w:t>: 175-178 [PMID: 11218620]</w:t>
      </w:r>
    </w:p>
    <w:p w14:paraId="5B5D88B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89 </w:t>
      </w:r>
      <w:r w:rsidRPr="007B1566">
        <w:rPr>
          <w:rFonts w:ascii="Book Antiqua" w:hAnsi="Book Antiqua" w:cs="宋体"/>
          <w:b/>
          <w:bCs/>
          <w:color w:val="000000"/>
          <w:sz w:val="21"/>
          <w:szCs w:val="21"/>
        </w:rPr>
        <w:t>Lidove O</w:t>
      </w:r>
      <w:r w:rsidRPr="007B1566">
        <w:rPr>
          <w:rFonts w:ascii="Book Antiqua" w:hAnsi="Book Antiqua" w:cs="宋体"/>
          <w:color w:val="000000"/>
          <w:sz w:val="21"/>
          <w:szCs w:val="21"/>
        </w:rPr>
        <w:t>, Cacoub P, Maisonobe T, Servan J, Thibault V, Piette JC, Léger JM. Hepatitis C virus infection with peripheral neuropathy is not always associated with cryoglobulinaemia. </w:t>
      </w:r>
      <w:r w:rsidRPr="007B1566">
        <w:rPr>
          <w:rFonts w:ascii="Book Antiqua" w:hAnsi="Book Antiqua" w:cs="宋体"/>
          <w:i/>
          <w:iCs/>
          <w:color w:val="000000"/>
          <w:sz w:val="21"/>
          <w:szCs w:val="21"/>
        </w:rPr>
        <w:t>Ann Rheum Dis</w:t>
      </w:r>
      <w:r w:rsidRPr="007B1566">
        <w:rPr>
          <w:rFonts w:ascii="Book Antiqua" w:hAnsi="Book Antiqua" w:cs="宋体"/>
          <w:color w:val="000000"/>
          <w:sz w:val="21"/>
          <w:szCs w:val="21"/>
        </w:rPr>
        <w:t> 2001; </w:t>
      </w:r>
      <w:r w:rsidRPr="007B1566">
        <w:rPr>
          <w:rFonts w:ascii="Book Antiqua" w:hAnsi="Book Antiqua" w:cs="宋体"/>
          <w:b/>
          <w:bCs/>
          <w:color w:val="000000"/>
          <w:sz w:val="21"/>
          <w:szCs w:val="21"/>
        </w:rPr>
        <w:t>60</w:t>
      </w:r>
      <w:r w:rsidRPr="007B1566">
        <w:rPr>
          <w:rFonts w:ascii="Book Antiqua" w:hAnsi="Book Antiqua" w:cs="宋体"/>
          <w:color w:val="000000"/>
          <w:sz w:val="21"/>
          <w:szCs w:val="21"/>
        </w:rPr>
        <w:t>: 290-292 [PMID: 11171696]</w:t>
      </w:r>
    </w:p>
    <w:p w14:paraId="2E53F30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90 </w:t>
      </w:r>
      <w:r w:rsidRPr="007B1566">
        <w:rPr>
          <w:rFonts w:ascii="Book Antiqua" w:hAnsi="Book Antiqua" w:cs="宋体"/>
          <w:b/>
          <w:bCs/>
          <w:color w:val="000000"/>
          <w:sz w:val="21"/>
          <w:szCs w:val="21"/>
        </w:rPr>
        <w:t>Bonetti B</w:t>
      </w:r>
      <w:r w:rsidRPr="007B1566">
        <w:rPr>
          <w:rFonts w:ascii="Book Antiqua" w:hAnsi="Book Antiqua" w:cs="宋体"/>
          <w:color w:val="000000"/>
          <w:sz w:val="21"/>
          <w:szCs w:val="21"/>
        </w:rPr>
        <w:t>, Monaco S, Giannini C, Ferrari S, Zanusso G, Rizzuto N. Human peripheral nerve macrophages in normal and pathological conditions. </w:t>
      </w:r>
      <w:r w:rsidRPr="007B1566">
        <w:rPr>
          <w:rFonts w:ascii="Book Antiqua" w:hAnsi="Book Antiqua" w:cs="宋体"/>
          <w:i/>
          <w:iCs/>
          <w:color w:val="000000"/>
          <w:sz w:val="21"/>
          <w:szCs w:val="21"/>
        </w:rPr>
        <w:t>J Neurol Sci</w:t>
      </w:r>
      <w:r w:rsidRPr="007B1566">
        <w:rPr>
          <w:rFonts w:ascii="Book Antiqua" w:hAnsi="Book Antiqua" w:cs="宋体"/>
          <w:color w:val="000000"/>
          <w:sz w:val="21"/>
          <w:szCs w:val="21"/>
        </w:rPr>
        <w:t> 1993; </w:t>
      </w:r>
      <w:r w:rsidRPr="007B1566">
        <w:rPr>
          <w:rFonts w:ascii="Book Antiqua" w:hAnsi="Book Antiqua" w:cs="宋体"/>
          <w:b/>
          <w:bCs/>
          <w:color w:val="000000"/>
          <w:sz w:val="21"/>
          <w:szCs w:val="21"/>
        </w:rPr>
        <w:t>118</w:t>
      </w:r>
      <w:r w:rsidRPr="007B1566">
        <w:rPr>
          <w:rFonts w:ascii="Book Antiqua" w:hAnsi="Book Antiqua" w:cs="宋体"/>
          <w:color w:val="000000"/>
          <w:sz w:val="21"/>
          <w:szCs w:val="21"/>
        </w:rPr>
        <w:t>: 158-168 [PMID: 8229064]</w:t>
      </w:r>
    </w:p>
    <w:p w14:paraId="65A060F6"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91 </w:t>
      </w:r>
      <w:r w:rsidRPr="007B1566">
        <w:rPr>
          <w:rFonts w:ascii="Book Antiqua" w:hAnsi="Book Antiqua" w:cs="宋体"/>
          <w:b/>
          <w:bCs/>
          <w:color w:val="000000"/>
          <w:sz w:val="21"/>
          <w:szCs w:val="21"/>
        </w:rPr>
        <w:t>De Martino L</w:t>
      </w:r>
      <w:r w:rsidRPr="007B1566">
        <w:rPr>
          <w:rFonts w:ascii="Book Antiqua" w:hAnsi="Book Antiqua" w:cs="宋体"/>
          <w:color w:val="000000"/>
          <w:sz w:val="21"/>
          <w:szCs w:val="21"/>
        </w:rPr>
        <w:t>, Sampaolo S, Tucci C, Ambrosone L, Budillon A, Migliaresi S, Di Iorio G. Viral RNA in nerve tissues of patients with hepatitis C infection and peripheral neuropathy. </w:t>
      </w:r>
      <w:r w:rsidRPr="007B1566">
        <w:rPr>
          <w:rFonts w:ascii="Book Antiqua" w:hAnsi="Book Antiqua" w:cs="宋体"/>
          <w:i/>
          <w:iCs/>
          <w:color w:val="000000"/>
          <w:sz w:val="21"/>
          <w:szCs w:val="21"/>
        </w:rPr>
        <w:t>Muscle Nerve</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27</w:t>
      </w:r>
      <w:r w:rsidRPr="007B1566">
        <w:rPr>
          <w:rFonts w:ascii="Book Antiqua" w:hAnsi="Book Antiqua" w:cs="宋体"/>
          <w:color w:val="000000"/>
          <w:sz w:val="21"/>
          <w:szCs w:val="21"/>
        </w:rPr>
        <w:t>: 102-104 [PMID: 12508302]</w:t>
      </w:r>
    </w:p>
    <w:p w14:paraId="54B4A764"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92 </w:t>
      </w:r>
      <w:r w:rsidRPr="007B1566">
        <w:rPr>
          <w:rFonts w:ascii="Book Antiqua" w:hAnsi="Book Antiqua" w:cs="宋体"/>
          <w:b/>
          <w:bCs/>
          <w:color w:val="000000"/>
          <w:sz w:val="21"/>
          <w:szCs w:val="21"/>
        </w:rPr>
        <w:t>Gemignani F</w:t>
      </w:r>
      <w:r w:rsidRPr="007B1566">
        <w:rPr>
          <w:rFonts w:ascii="Book Antiqua" w:hAnsi="Book Antiqua" w:cs="宋体"/>
          <w:color w:val="000000"/>
          <w:sz w:val="21"/>
          <w:szCs w:val="21"/>
        </w:rPr>
        <w:t>, Pavesi G, Fiocchi A, Manganelli P, Ferraccioli G, Marbini A. Peripheral neuropathy in essential mixed cryoglobulinaemia. </w:t>
      </w:r>
      <w:r w:rsidRPr="007B1566">
        <w:rPr>
          <w:rFonts w:ascii="Book Antiqua" w:hAnsi="Book Antiqua" w:cs="宋体"/>
          <w:i/>
          <w:iCs/>
          <w:color w:val="000000"/>
          <w:sz w:val="21"/>
          <w:szCs w:val="21"/>
        </w:rPr>
        <w:t>J Neurol Neurosurg Psychiatry</w:t>
      </w:r>
      <w:r w:rsidRPr="007B1566">
        <w:rPr>
          <w:rFonts w:ascii="Book Antiqua" w:hAnsi="Book Antiqua" w:cs="宋体"/>
          <w:color w:val="000000"/>
          <w:sz w:val="21"/>
          <w:szCs w:val="21"/>
        </w:rPr>
        <w:t> 1992; </w:t>
      </w:r>
      <w:r w:rsidRPr="007B1566">
        <w:rPr>
          <w:rFonts w:ascii="Book Antiqua" w:hAnsi="Book Antiqua" w:cs="宋体"/>
          <w:b/>
          <w:bCs/>
          <w:color w:val="000000"/>
          <w:sz w:val="21"/>
          <w:szCs w:val="21"/>
        </w:rPr>
        <w:t>55</w:t>
      </w:r>
      <w:r w:rsidRPr="007B1566">
        <w:rPr>
          <w:rFonts w:ascii="Book Antiqua" w:hAnsi="Book Antiqua" w:cs="宋体"/>
          <w:color w:val="000000"/>
          <w:sz w:val="21"/>
          <w:szCs w:val="21"/>
        </w:rPr>
        <w:t>: 116-120 [PMID: 1311372]</w:t>
      </w:r>
    </w:p>
    <w:p w14:paraId="318681FE"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93 </w:t>
      </w:r>
      <w:r w:rsidRPr="007B1566">
        <w:rPr>
          <w:rFonts w:ascii="Book Antiqua" w:hAnsi="Book Antiqua" w:cs="宋体"/>
          <w:b/>
          <w:bCs/>
          <w:color w:val="000000"/>
          <w:sz w:val="21"/>
          <w:szCs w:val="21"/>
        </w:rPr>
        <w:t>Costa J</w:t>
      </w:r>
      <w:r w:rsidRPr="007B1566">
        <w:rPr>
          <w:rFonts w:ascii="Book Antiqua" w:hAnsi="Book Antiqua" w:cs="宋体"/>
          <w:color w:val="000000"/>
          <w:sz w:val="21"/>
          <w:szCs w:val="21"/>
        </w:rPr>
        <w:t>, Resende C, de Carvalho M. Motor-axonal polyneuropathy associated with hepatitis C virus. </w:t>
      </w:r>
      <w:r w:rsidRPr="007B1566">
        <w:rPr>
          <w:rFonts w:ascii="Book Antiqua" w:hAnsi="Book Antiqua" w:cs="宋体"/>
          <w:i/>
          <w:iCs/>
          <w:color w:val="000000"/>
          <w:sz w:val="21"/>
          <w:szCs w:val="21"/>
        </w:rPr>
        <w:t>Eur J Neurol</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10</w:t>
      </w:r>
      <w:r w:rsidRPr="007B1566">
        <w:rPr>
          <w:rFonts w:ascii="Book Antiqua" w:hAnsi="Book Antiqua" w:cs="宋体"/>
          <w:color w:val="000000"/>
          <w:sz w:val="21"/>
          <w:szCs w:val="21"/>
        </w:rPr>
        <w:t>: 183-185 [PMID: 12603295]</w:t>
      </w:r>
    </w:p>
    <w:p w14:paraId="1035BEE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94 </w:t>
      </w:r>
      <w:r w:rsidRPr="007B1566">
        <w:rPr>
          <w:rFonts w:ascii="Book Antiqua" w:hAnsi="Book Antiqua" w:cs="宋体"/>
          <w:b/>
          <w:bCs/>
          <w:color w:val="000000"/>
          <w:sz w:val="21"/>
          <w:szCs w:val="21"/>
        </w:rPr>
        <w:t>Ammendola A</w:t>
      </w:r>
      <w:r w:rsidRPr="007B1566">
        <w:rPr>
          <w:rFonts w:ascii="Book Antiqua" w:hAnsi="Book Antiqua" w:cs="宋体"/>
          <w:color w:val="000000"/>
          <w:sz w:val="21"/>
          <w:szCs w:val="21"/>
        </w:rPr>
        <w:t>, Sampaolo S, Migliaresi S, Ambrosone L, Ammendola E, Ciccone G, Di Iorio G. Autonomic neuropathy in mixed cryoglobulinemia. </w:t>
      </w:r>
      <w:r w:rsidRPr="007B1566">
        <w:rPr>
          <w:rFonts w:ascii="Book Antiqua" w:hAnsi="Book Antiqua" w:cs="宋体"/>
          <w:i/>
          <w:iCs/>
          <w:color w:val="000000"/>
          <w:sz w:val="21"/>
          <w:szCs w:val="21"/>
        </w:rPr>
        <w:t>J Neurol</w:t>
      </w:r>
      <w:r w:rsidRPr="007B1566">
        <w:rPr>
          <w:rFonts w:ascii="Book Antiqua" w:hAnsi="Book Antiqua" w:cs="宋体"/>
          <w:color w:val="000000"/>
          <w:sz w:val="21"/>
          <w:szCs w:val="21"/>
        </w:rPr>
        <w:t> 2007; </w:t>
      </w:r>
      <w:r w:rsidRPr="007B1566">
        <w:rPr>
          <w:rFonts w:ascii="Book Antiqua" w:hAnsi="Book Antiqua" w:cs="宋体"/>
          <w:b/>
          <w:bCs/>
          <w:color w:val="000000"/>
          <w:sz w:val="21"/>
          <w:szCs w:val="21"/>
        </w:rPr>
        <w:t>254</w:t>
      </w:r>
      <w:r w:rsidRPr="007B1566">
        <w:rPr>
          <w:rFonts w:ascii="Book Antiqua" w:hAnsi="Book Antiqua" w:cs="宋体"/>
          <w:color w:val="000000"/>
          <w:sz w:val="21"/>
          <w:szCs w:val="21"/>
        </w:rPr>
        <w:t>: 215-219 [PMID: 17334955]</w:t>
      </w:r>
    </w:p>
    <w:p w14:paraId="78E8436E"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95 </w:t>
      </w:r>
      <w:r w:rsidRPr="007B1566">
        <w:rPr>
          <w:rFonts w:ascii="Book Antiqua" w:hAnsi="Book Antiqua" w:cs="宋体"/>
          <w:b/>
          <w:bCs/>
          <w:color w:val="000000"/>
          <w:sz w:val="21"/>
          <w:szCs w:val="21"/>
        </w:rPr>
        <w:t>Lippa CF</w:t>
      </w:r>
      <w:r w:rsidRPr="007B1566">
        <w:rPr>
          <w:rFonts w:ascii="Book Antiqua" w:hAnsi="Book Antiqua" w:cs="宋体"/>
          <w:color w:val="000000"/>
          <w:sz w:val="21"/>
          <w:szCs w:val="21"/>
        </w:rPr>
        <w:t>, Chad DA, Smith TW, Kaplan MH, Hammer K. Neuropathy associated with cryoglobulinemia. </w:t>
      </w:r>
      <w:r w:rsidRPr="007B1566">
        <w:rPr>
          <w:rFonts w:ascii="Book Antiqua" w:hAnsi="Book Antiqua" w:cs="宋体"/>
          <w:i/>
          <w:iCs/>
          <w:color w:val="000000"/>
          <w:sz w:val="21"/>
          <w:szCs w:val="21"/>
        </w:rPr>
        <w:t>Muscle Nerve</w:t>
      </w:r>
      <w:r w:rsidRPr="007B1566">
        <w:rPr>
          <w:rFonts w:ascii="Book Antiqua" w:hAnsi="Book Antiqua" w:cs="宋体"/>
          <w:color w:val="000000"/>
          <w:sz w:val="21"/>
          <w:szCs w:val="21"/>
        </w:rPr>
        <w:t> 1986; </w:t>
      </w:r>
      <w:r w:rsidRPr="007B1566">
        <w:rPr>
          <w:rFonts w:ascii="Book Antiqua" w:hAnsi="Book Antiqua" w:cs="宋体"/>
          <w:b/>
          <w:bCs/>
          <w:color w:val="000000"/>
          <w:sz w:val="21"/>
          <w:szCs w:val="21"/>
        </w:rPr>
        <w:t>9</w:t>
      </w:r>
      <w:r w:rsidRPr="007B1566">
        <w:rPr>
          <w:rFonts w:ascii="Book Antiqua" w:hAnsi="Book Antiqua" w:cs="宋体"/>
          <w:color w:val="000000"/>
          <w:sz w:val="21"/>
          <w:szCs w:val="21"/>
        </w:rPr>
        <w:t>: 626-631 [PMID: 3020402]</w:t>
      </w:r>
    </w:p>
    <w:p w14:paraId="016FCBA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96 </w:t>
      </w:r>
      <w:r w:rsidRPr="007B1566">
        <w:rPr>
          <w:rFonts w:ascii="Book Antiqua" w:hAnsi="Book Antiqua" w:cs="宋体"/>
          <w:b/>
          <w:bCs/>
          <w:color w:val="000000"/>
          <w:sz w:val="21"/>
          <w:szCs w:val="21"/>
        </w:rPr>
        <w:t>Caporale CM</w:t>
      </w:r>
      <w:r w:rsidRPr="007B1566">
        <w:rPr>
          <w:rFonts w:ascii="Book Antiqua" w:hAnsi="Book Antiqua" w:cs="宋体"/>
          <w:color w:val="000000"/>
          <w:sz w:val="21"/>
          <w:szCs w:val="21"/>
        </w:rPr>
        <w:t>, Capasso M, Ragno M, Di Muzio A, Uncini A. Lewis-Sumner syndrome in hepatitis C virus infection: a possible pathogenetic association with therapeutic problems. </w:t>
      </w:r>
      <w:r w:rsidRPr="007B1566">
        <w:rPr>
          <w:rFonts w:ascii="Book Antiqua" w:hAnsi="Book Antiqua" w:cs="宋体"/>
          <w:i/>
          <w:iCs/>
          <w:color w:val="000000"/>
          <w:sz w:val="21"/>
          <w:szCs w:val="21"/>
        </w:rPr>
        <w:t>Muscle Nerve</w:t>
      </w:r>
      <w:r w:rsidRPr="007B1566">
        <w:rPr>
          <w:rFonts w:ascii="Book Antiqua" w:hAnsi="Book Antiqua" w:cs="宋体"/>
          <w:color w:val="000000"/>
          <w:sz w:val="21"/>
          <w:szCs w:val="21"/>
        </w:rPr>
        <w:t> 2006; </w:t>
      </w:r>
      <w:r w:rsidRPr="007B1566">
        <w:rPr>
          <w:rFonts w:ascii="Book Antiqua" w:hAnsi="Book Antiqua" w:cs="宋体"/>
          <w:b/>
          <w:bCs/>
          <w:color w:val="000000"/>
          <w:sz w:val="21"/>
          <w:szCs w:val="21"/>
        </w:rPr>
        <w:t>34</w:t>
      </w:r>
      <w:r w:rsidRPr="007B1566">
        <w:rPr>
          <w:rFonts w:ascii="Book Antiqua" w:hAnsi="Book Antiqua" w:cs="宋体"/>
          <w:color w:val="000000"/>
          <w:sz w:val="21"/>
          <w:szCs w:val="21"/>
        </w:rPr>
        <w:t>: 116-121 [PMID: 16453326]</w:t>
      </w:r>
    </w:p>
    <w:p w14:paraId="38E550F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97 </w:t>
      </w:r>
      <w:r w:rsidRPr="007B1566">
        <w:rPr>
          <w:rFonts w:ascii="Book Antiqua" w:hAnsi="Book Antiqua" w:cs="宋体"/>
          <w:b/>
          <w:bCs/>
          <w:color w:val="000000"/>
          <w:sz w:val="21"/>
          <w:szCs w:val="21"/>
        </w:rPr>
        <w:t>Boukhris S</w:t>
      </w:r>
      <w:r w:rsidRPr="007B1566">
        <w:rPr>
          <w:rFonts w:ascii="Book Antiqua" w:hAnsi="Book Antiqua" w:cs="宋体"/>
          <w:color w:val="000000"/>
          <w:sz w:val="21"/>
          <w:szCs w:val="21"/>
        </w:rPr>
        <w:t>, Magy L, Senga-mokono U, Loustaud-ratti V, Vallat JM. Polyneuropathy with demyelinating features in mixed cryoglobulinemia with hepatitis C virus infection. </w:t>
      </w:r>
      <w:r w:rsidRPr="007B1566">
        <w:rPr>
          <w:rFonts w:ascii="Book Antiqua" w:hAnsi="Book Antiqua" w:cs="宋体"/>
          <w:i/>
          <w:iCs/>
          <w:color w:val="000000"/>
          <w:sz w:val="21"/>
          <w:szCs w:val="21"/>
        </w:rPr>
        <w:t>Eur J Neurol</w:t>
      </w:r>
      <w:r w:rsidRPr="007B1566">
        <w:rPr>
          <w:rFonts w:ascii="Book Antiqua" w:hAnsi="Book Antiqua" w:cs="宋体"/>
          <w:color w:val="000000"/>
          <w:sz w:val="21"/>
          <w:szCs w:val="21"/>
        </w:rPr>
        <w:t> 2006; </w:t>
      </w:r>
      <w:r w:rsidRPr="007B1566">
        <w:rPr>
          <w:rFonts w:ascii="Book Antiqua" w:hAnsi="Book Antiqua" w:cs="宋体"/>
          <w:b/>
          <w:bCs/>
          <w:color w:val="000000"/>
          <w:sz w:val="21"/>
          <w:szCs w:val="21"/>
        </w:rPr>
        <w:t>13</w:t>
      </w:r>
      <w:r w:rsidRPr="007B1566">
        <w:rPr>
          <w:rFonts w:ascii="Book Antiqua" w:hAnsi="Book Antiqua" w:cs="宋体"/>
          <w:color w:val="000000"/>
          <w:sz w:val="21"/>
          <w:szCs w:val="21"/>
        </w:rPr>
        <w:t>: 937-941 [PMID: 16930357]</w:t>
      </w:r>
    </w:p>
    <w:p w14:paraId="505EDDA8"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98 </w:t>
      </w:r>
      <w:r w:rsidRPr="007B1566">
        <w:rPr>
          <w:rFonts w:ascii="Book Antiqua" w:hAnsi="Book Antiqua" w:cs="宋体"/>
          <w:b/>
          <w:bCs/>
          <w:color w:val="000000"/>
          <w:sz w:val="21"/>
          <w:szCs w:val="21"/>
        </w:rPr>
        <w:t>Bezerra ML</w:t>
      </w:r>
      <w:r w:rsidRPr="007B1566">
        <w:rPr>
          <w:rFonts w:ascii="Book Antiqua" w:hAnsi="Book Antiqua" w:cs="宋体"/>
          <w:color w:val="000000"/>
          <w:sz w:val="21"/>
          <w:szCs w:val="21"/>
        </w:rPr>
        <w:t>, Harumi JA, Shinosaki JS, Pedroso JL, Henriques de Aquino CC, de Souza LT, Baiense RF, Bulle de Oliveira AS. Hepatitis C virus: a rare manifestation--remitting relapsing central and peripheral demyelination. </w:t>
      </w:r>
      <w:r w:rsidRPr="007B1566">
        <w:rPr>
          <w:rFonts w:ascii="Book Antiqua" w:hAnsi="Book Antiqua" w:cs="宋体"/>
          <w:i/>
          <w:iCs/>
          <w:color w:val="000000"/>
          <w:sz w:val="21"/>
          <w:szCs w:val="21"/>
        </w:rPr>
        <w:t>Neurol India</w:t>
      </w:r>
      <w:r w:rsidRPr="007B1566">
        <w:rPr>
          <w:rFonts w:ascii="Book Antiqua" w:hAnsi="Book Antiqua" w:cs="宋体"/>
          <w:color w:val="000000"/>
          <w:sz w:val="21"/>
          <w:szCs w:val="21"/>
        </w:rPr>
        <w:t> 2011; </w:t>
      </w:r>
      <w:r w:rsidRPr="007B1566">
        <w:rPr>
          <w:rFonts w:ascii="Book Antiqua" w:hAnsi="Book Antiqua" w:cs="宋体"/>
          <w:b/>
          <w:bCs/>
          <w:color w:val="000000"/>
          <w:sz w:val="21"/>
          <w:szCs w:val="21"/>
        </w:rPr>
        <w:t>59</w:t>
      </w:r>
      <w:r w:rsidRPr="007B1566">
        <w:rPr>
          <w:rFonts w:ascii="Book Antiqua" w:hAnsi="Book Antiqua" w:cs="宋体"/>
          <w:color w:val="000000"/>
          <w:sz w:val="21"/>
          <w:szCs w:val="21"/>
        </w:rPr>
        <w:t>: 114-116 [PMID: 21339677 DOI: 10.4103/0028-3886.76889]</w:t>
      </w:r>
    </w:p>
    <w:p w14:paraId="626A4C7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99 </w:t>
      </w:r>
      <w:r w:rsidRPr="007B1566">
        <w:rPr>
          <w:rFonts w:ascii="Book Antiqua" w:hAnsi="Book Antiqua" w:cs="宋体"/>
          <w:b/>
          <w:bCs/>
          <w:color w:val="000000"/>
          <w:sz w:val="21"/>
          <w:szCs w:val="21"/>
        </w:rPr>
        <w:t>Tillmann HL</w:t>
      </w:r>
      <w:r w:rsidRPr="007B1566">
        <w:rPr>
          <w:rFonts w:ascii="Book Antiqua" w:hAnsi="Book Antiqua" w:cs="宋体"/>
          <w:color w:val="000000"/>
          <w:sz w:val="21"/>
          <w:szCs w:val="21"/>
        </w:rPr>
        <w:t>. Hepatitis C virus infection and the brain. </w:t>
      </w:r>
      <w:r w:rsidRPr="007B1566">
        <w:rPr>
          <w:rFonts w:ascii="Book Antiqua" w:hAnsi="Book Antiqua" w:cs="宋体"/>
          <w:i/>
          <w:iCs/>
          <w:color w:val="000000"/>
          <w:sz w:val="21"/>
          <w:szCs w:val="21"/>
        </w:rPr>
        <w:t>Metab Brain Dis</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19</w:t>
      </w:r>
      <w:r w:rsidRPr="007B1566">
        <w:rPr>
          <w:rFonts w:ascii="Book Antiqua" w:hAnsi="Book Antiqua" w:cs="宋体"/>
          <w:color w:val="000000"/>
          <w:sz w:val="21"/>
          <w:szCs w:val="21"/>
        </w:rPr>
        <w:t>: 351-356 [PMID: 15554427]</w:t>
      </w:r>
    </w:p>
    <w:p w14:paraId="2305958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100 </w:t>
      </w:r>
      <w:r w:rsidRPr="007B1566">
        <w:rPr>
          <w:rFonts w:ascii="Book Antiqua" w:hAnsi="Book Antiqua" w:cs="宋体"/>
          <w:b/>
          <w:bCs/>
          <w:color w:val="000000"/>
          <w:sz w:val="21"/>
          <w:szCs w:val="21"/>
        </w:rPr>
        <w:t>Goh J</w:t>
      </w:r>
      <w:r w:rsidRPr="007B1566">
        <w:rPr>
          <w:rFonts w:ascii="Book Antiqua" w:hAnsi="Book Antiqua" w:cs="宋体"/>
          <w:color w:val="000000"/>
          <w:sz w:val="21"/>
          <w:szCs w:val="21"/>
        </w:rPr>
        <w:t>, Coughlan B, Quinn J, O'Keane JC, Crowe J. Fatigue does not correlate with the degree of hepatitis or the presence of autoimmune disorders in chronic hepatitis C infection. </w:t>
      </w:r>
      <w:r w:rsidRPr="007B1566">
        <w:rPr>
          <w:rFonts w:ascii="Book Antiqua" w:hAnsi="Book Antiqua" w:cs="宋体"/>
          <w:i/>
          <w:iCs/>
          <w:color w:val="000000"/>
          <w:sz w:val="21"/>
          <w:szCs w:val="21"/>
        </w:rPr>
        <w:t>Eur J Gastroenterol Hepatol</w:t>
      </w:r>
      <w:r w:rsidRPr="007B1566">
        <w:rPr>
          <w:rFonts w:ascii="Book Antiqua" w:hAnsi="Book Antiqua" w:cs="宋体"/>
          <w:color w:val="000000"/>
          <w:sz w:val="21"/>
          <w:szCs w:val="21"/>
        </w:rPr>
        <w:t> 1999; </w:t>
      </w:r>
      <w:r w:rsidRPr="007B1566">
        <w:rPr>
          <w:rFonts w:ascii="Book Antiqua" w:hAnsi="Book Antiqua" w:cs="宋体"/>
          <w:b/>
          <w:bCs/>
          <w:color w:val="000000"/>
          <w:sz w:val="21"/>
          <w:szCs w:val="21"/>
        </w:rPr>
        <w:t>11</w:t>
      </w:r>
      <w:r w:rsidRPr="007B1566">
        <w:rPr>
          <w:rFonts w:ascii="Book Antiqua" w:hAnsi="Book Antiqua" w:cs="宋体"/>
          <w:color w:val="000000"/>
          <w:sz w:val="21"/>
          <w:szCs w:val="21"/>
        </w:rPr>
        <w:t>: 833-838 [PMID: 10514113]</w:t>
      </w:r>
    </w:p>
    <w:p w14:paraId="284548E3"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101 </w:t>
      </w:r>
      <w:r w:rsidRPr="007B1566">
        <w:rPr>
          <w:rFonts w:ascii="Book Antiqua" w:hAnsi="Book Antiqua" w:cs="宋体"/>
          <w:b/>
          <w:bCs/>
          <w:color w:val="000000"/>
          <w:sz w:val="21"/>
          <w:szCs w:val="21"/>
        </w:rPr>
        <w:t>Foster GR</w:t>
      </w:r>
      <w:r w:rsidRPr="007B1566">
        <w:rPr>
          <w:rFonts w:ascii="Book Antiqua" w:hAnsi="Book Antiqua" w:cs="宋体"/>
          <w:color w:val="000000"/>
          <w:sz w:val="21"/>
          <w:szCs w:val="21"/>
        </w:rPr>
        <w:t>, Goldin RD, Thomas HC. Chronic hepatitis C virus infection causes a significant reduction in quality of life in the absence of cirrhosis.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1998; </w:t>
      </w:r>
      <w:r w:rsidRPr="007B1566">
        <w:rPr>
          <w:rFonts w:ascii="Book Antiqua" w:hAnsi="Book Antiqua" w:cs="宋体"/>
          <w:b/>
          <w:bCs/>
          <w:color w:val="000000"/>
          <w:sz w:val="21"/>
          <w:szCs w:val="21"/>
        </w:rPr>
        <w:t>27</w:t>
      </w:r>
      <w:r w:rsidRPr="007B1566">
        <w:rPr>
          <w:rFonts w:ascii="Book Antiqua" w:hAnsi="Book Antiqua" w:cs="宋体"/>
          <w:color w:val="000000"/>
          <w:sz w:val="21"/>
          <w:szCs w:val="21"/>
        </w:rPr>
        <w:t>: 209-212 [PMID: 9425939]</w:t>
      </w:r>
    </w:p>
    <w:p w14:paraId="0509E9D6"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102 </w:t>
      </w:r>
      <w:r w:rsidRPr="007B1566">
        <w:rPr>
          <w:rFonts w:ascii="Book Antiqua" w:hAnsi="Book Antiqua" w:cs="宋体"/>
          <w:b/>
          <w:bCs/>
          <w:color w:val="000000"/>
          <w:sz w:val="21"/>
          <w:szCs w:val="21"/>
        </w:rPr>
        <w:t>Amodio P</w:t>
      </w:r>
      <w:r w:rsidRPr="007B1566">
        <w:rPr>
          <w:rFonts w:ascii="Book Antiqua" w:hAnsi="Book Antiqua" w:cs="宋体"/>
          <w:color w:val="000000"/>
          <w:sz w:val="21"/>
          <w:szCs w:val="21"/>
        </w:rPr>
        <w:t>, Salari L, Montagnese S, Schiff S, Neri D, Bianco T, Minazzato L. Hepatitis C virus infection and health-related quality of life. </w:t>
      </w:r>
      <w:r w:rsidRPr="007B1566">
        <w:rPr>
          <w:rFonts w:ascii="Book Antiqua" w:hAnsi="Book Antiqua" w:cs="宋体"/>
          <w:i/>
          <w:iCs/>
          <w:color w:val="000000"/>
          <w:sz w:val="21"/>
          <w:szCs w:val="21"/>
        </w:rPr>
        <w:t>World J Gastroenterol</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18</w:t>
      </w:r>
      <w:r w:rsidRPr="007B1566">
        <w:rPr>
          <w:rFonts w:ascii="Book Antiqua" w:hAnsi="Book Antiqua" w:cs="宋体"/>
          <w:color w:val="000000"/>
          <w:sz w:val="21"/>
          <w:szCs w:val="21"/>
        </w:rPr>
        <w:t>: 2295-2299 [PMID: 22654420 DOI: 10.3748/wjg.v18.i19.2295]</w:t>
      </w:r>
    </w:p>
    <w:p w14:paraId="685C6126"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103 </w:t>
      </w:r>
      <w:r w:rsidRPr="007B1566">
        <w:rPr>
          <w:rFonts w:ascii="Book Antiqua" w:hAnsi="Book Antiqua" w:cs="宋体"/>
          <w:b/>
          <w:bCs/>
          <w:color w:val="000000"/>
          <w:sz w:val="21"/>
          <w:szCs w:val="21"/>
        </w:rPr>
        <w:t>Davis GL</w:t>
      </w:r>
      <w:r w:rsidRPr="007B1566">
        <w:rPr>
          <w:rFonts w:ascii="Book Antiqua" w:hAnsi="Book Antiqua" w:cs="宋体"/>
          <w:color w:val="000000"/>
          <w:sz w:val="21"/>
          <w:szCs w:val="21"/>
        </w:rPr>
        <w:t>, Balart LA, Schiff ER, Lindsay K, Bodenheimer HC, Perrillo RP, Carey W, Jacobson IM, Payne J, Dienstag JL. Assessing health-related quality of life in chronic hepatitis C using the Sickness Impact Profile. </w:t>
      </w:r>
      <w:r w:rsidRPr="007B1566">
        <w:rPr>
          <w:rFonts w:ascii="Book Antiqua" w:hAnsi="Book Antiqua" w:cs="宋体"/>
          <w:i/>
          <w:iCs/>
          <w:color w:val="000000"/>
          <w:sz w:val="21"/>
          <w:szCs w:val="21"/>
        </w:rPr>
        <w:t>Clin Ther</w:t>
      </w:r>
      <w:r w:rsidRPr="007B1566">
        <w:rPr>
          <w:rFonts w:ascii="Book Antiqua" w:hAnsi="Book Antiqua" w:cs="宋体"/>
          <w:color w:val="000000"/>
          <w:sz w:val="21"/>
          <w:szCs w:val="21"/>
        </w:rPr>
        <w:t> 1994; </w:t>
      </w:r>
      <w:r w:rsidRPr="007B1566">
        <w:rPr>
          <w:rFonts w:ascii="Book Antiqua" w:hAnsi="Book Antiqua" w:cs="宋体"/>
          <w:b/>
          <w:bCs/>
          <w:color w:val="000000"/>
          <w:sz w:val="21"/>
          <w:szCs w:val="21"/>
        </w:rPr>
        <w:t>16</w:t>
      </w:r>
      <w:r w:rsidRPr="007B1566">
        <w:rPr>
          <w:rFonts w:ascii="Book Antiqua" w:hAnsi="Book Antiqua" w:cs="宋体"/>
          <w:color w:val="000000"/>
          <w:sz w:val="21"/>
          <w:szCs w:val="21"/>
        </w:rPr>
        <w:t>: 334-43; discussion 271-2 [PMID: 8062327]</w:t>
      </w:r>
    </w:p>
    <w:p w14:paraId="3B07E7AA"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104 </w:t>
      </w:r>
      <w:r w:rsidRPr="007B1566">
        <w:rPr>
          <w:rFonts w:ascii="Book Antiqua" w:hAnsi="Book Antiqua" w:cs="宋体"/>
          <w:b/>
          <w:bCs/>
          <w:color w:val="000000"/>
          <w:sz w:val="21"/>
          <w:szCs w:val="21"/>
        </w:rPr>
        <w:t>Ware JE</w:t>
      </w:r>
      <w:r w:rsidRPr="007B1566">
        <w:rPr>
          <w:rFonts w:ascii="Book Antiqua" w:hAnsi="Book Antiqua" w:cs="宋体"/>
          <w:color w:val="000000"/>
          <w:sz w:val="21"/>
          <w:szCs w:val="21"/>
        </w:rPr>
        <w:t>, Bayliss MS, Mannocchia M, Davis GL. Health-related quality of life in chronic hepatitis C: impact of disease and treatment response. The Interventional Therapy Group.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1999; </w:t>
      </w:r>
      <w:r w:rsidRPr="007B1566">
        <w:rPr>
          <w:rFonts w:ascii="Book Antiqua" w:hAnsi="Book Antiqua" w:cs="宋体"/>
          <w:b/>
          <w:bCs/>
          <w:color w:val="000000"/>
          <w:sz w:val="21"/>
          <w:szCs w:val="21"/>
        </w:rPr>
        <w:t>30</w:t>
      </w:r>
      <w:r w:rsidRPr="007B1566">
        <w:rPr>
          <w:rFonts w:ascii="Book Antiqua" w:hAnsi="Book Antiqua" w:cs="宋体"/>
          <w:color w:val="000000"/>
          <w:sz w:val="21"/>
          <w:szCs w:val="21"/>
        </w:rPr>
        <w:t>: 550-555 [PMID: 10421667]</w:t>
      </w:r>
    </w:p>
    <w:p w14:paraId="394F3E13"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105 </w:t>
      </w:r>
      <w:r w:rsidRPr="007B1566">
        <w:rPr>
          <w:rFonts w:ascii="Book Antiqua" w:hAnsi="Book Antiqua" w:cs="宋体"/>
          <w:b/>
          <w:bCs/>
          <w:color w:val="000000"/>
          <w:sz w:val="21"/>
          <w:szCs w:val="21"/>
        </w:rPr>
        <w:t>Bonkovsky HL</w:t>
      </w:r>
      <w:r w:rsidRPr="007B1566">
        <w:rPr>
          <w:rFonts w:ascii="Book Antiqua" w:hAnsi="Book Antiqua" w:cs="宋体"/>
          <w:color w:val="000000"/>
          <w:sz w:val="21"/>
          <w:szCs w:val="21"/>
        </w:rPr>
        <w:t>, Woolley JM. Reduction of health-related quality of life in chronic hepatitis C and improvement with interferon therapy. The Consensus Interferon Study Group.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1999; </w:t>
      </w:r>
      <w:r w:rsidRPr="007B1566">
        <w:rPr>
          <w:rFonts w:ascii="Book Antiqua" w:hAnsi="Book Antiqua" w:cs="宋体"/>
          <w:b/>
          <w:bCs/>
          <w:color w:val="000000"/>
          <w:sz w:val="21"/>
          <w:szCs w:val="21"/>
        </w:rPr>
        <w:t>29</w:t>
      </w:r>
      <w:r w:rsidRPr="007B1566">
        <w:rPr>
          <w:rFonts w:ascii="Book Antiqua" w:hAnsi="Book Antiqua" w:cs="宋体"/>
          <w:color w:val="000000"/>
          <w:sz w:val="21"/>
          <w:szCs w:val="21"/>
        </w:rPr>
        <w:t>: 264-270 [PMID: 9862876]</w:t>
      </w:r>
    </w:p>
    <w:p w14:paraId="300D2629"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106 </w:t>
      </w:r>
      <w:r w:rsidRPr="007B1566">
        <w:rPr>
          <w:rFonts w:ascii="Book Antiqua" w:hAnsi="Book Antiqua" w:cs="宋体"/>
          <w:b/>
          <w:bCs/>
          <w:color w:val="000000"/>
          <w:sz w:val="21"/>
          <w:szCs w:val="21"/>
        </w:rPr>
        <w:t>Carithers RL</w:t>
      </w:r>
      <w:r w:rsidRPr="007B1566">
        <w:rPr>
          <w:rFonts w:ascii="Book Antiqua" w:hAnsi="Book Antiqua" w:cs="宋体"/>
          <w:color w:val="000000"/>
          <w:sz w:val="21"/>
          <w:szCs w:val="21"/>
        </w:rPr>
        <w:t>, Sugano D, Bayliss M. Health assessment for chronic HCV infection: results of quality of life. </w:t>
      </w:r>
      <w:r w:rsidRPr="007B1566">
        <w:rPr>
          <w:rFonts w:ascii="Book Antiqua" w:hAnsi="Book Antiqua" w:cs="宋体"/>
          <w:i/>
          <w:iCs/>
          <w:color w:val="000000"/>
          <w:sz w:val="21"/>
          <w:szCs w:val="21"/>
        </w:rPr>
        <w:t>Dig Dis Sci</w:t>
      </w:r>
      <w:r w:rsidRPr="007B1566">
        <w:rPr>
          <w:rFonts w:ascii="Book Antiqua" w:hAnsi="Book Antiqua" w:cs="宋体"/>
          <w:color w:val="000000"/>
          <w:sz w:val="21"/>
          <w:szCs w:val="21"/>
        </w:rPr>
        <w:t> 1996; </w:t>
      </w:r>
      <w:r w:rsidRPr="007B1566">
        <w:rPr>
          <w:rFonts w:ascii="Book Antiqua" w:hAnsi="Book Antiqua" w:cs="宋体"/>
          <w:b/>
          <w:bCs/>
          <w:color w:val="000000"/>
          <w:sz w:val="21"/>
          <w:szCs w:val="21"/>
        </w:rPr>
        <w:t>41</w:t>
      </w:r>
      <w:r w:rsidRPr="007B1566">
        <w:rPr>
          <w:rFonts w:ascii="Book Antiqua" w:hAnsi="Book Antiqua" w:cs="宋体"/>
          <w:color w:val="000000"/>
          <w:sz w:val="21"/>
          <w:szCs w:val="21"/>
        </w:rPr>
        <w:t>: 75S-80S [PMID: 9011480]</w:t>
      </w:r>
    </w:p>
    <w:p w14:paraId="037DC2C6"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107 </w:t>
      </w:r>
      <w:r w:rsidRPr="007B1566">
        <w:rPr>
          <w:rFonts w:ascii="Book Antiqua" w:hAnsi="Book Antiqua" w:cs="宋体"/>
          <w:b/>
          <w:bCs/>
          <w:color w:val="000000"/>
          <w:sz w:val="21"/>
          <w:szCs w:val="21"/>
        </w:rPr>
        <w:t>Rodger AJ</w:t>
      </w:r>
      <w:r w:rsidRPr="007B1566">
        <w:rPr>
          <w:rFonts w:ascii="Book Antiqua" w:hAnsi="Book Antiqua" w:cs="宋体"/>
          <w:color w:val="000000"/>
          <w:sz w:val="21"/>
          <w:szCs w:val="21"/>
        </w:rPr>
        <w:t>, Jolley D, Thompson SC, Lanigan A, Crofts N. The impact of diagnosis of hepatitis C virus on quality of life.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1999; </w:t>
      </w:r>
      <w:r w:rsidRPr="007B1566">
        <w:rPr>
          <w:rFonts w:ascii="Book Antiqua" w:hAnsi="Book Antiqua" w:cs="宋体"/>
          <w:b/>
          <w:bCs/>
          <w:color w:val="000000"/>
          <w:sz w:val="21"/>
          <w:szCs w:val="21"/>
        </w:rPr>
        <w:t>30</w:t>
      </w:r>
      <w:r w:rsidRPr="007B1566">
        <w:rPr>
          <w:rFonts w:ascii="Book Antiqua" w:hAnsi="Book Antiqua" w:cs="宋体"/>
          <w:color w:val="000000"/>
          <w:sz w:val="21"/>
          <w:szCs w:val="21"/>
        </w:rPr>
        <w:t>: 1299-1301 [PMID: 10534353]</w:t>
      </w:r>
    </w:p>
    <w:p w14:paraId="0AA5CB2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108 </w:t>
      </w:r>
      <w:r w:rsidRPr="007B1566">
        <w:rPr>
          <w:rFonts w:ascii="Book Antiqua" w:hAnsi="Book Antiqua" w:cs="宋体"/>
          <w:b/>
          <w:bCs/>
          <w:color w:val="000000"/>
          <w:sz w:val="21"/>
          <w:szCs w:val="21"/>
        </w:rPr>
        <w:t>Córdoba J</w:t>
      </w:r>
      <w:r w:rsidRPr="007B1566">
        <w:rPr>
          <w:rFonts w:ascii="Book Antiqua" w:hAnsi="Book Antiqua" w:cs="宋体"/>
          <w:color w:val="000000"/>
          <w:sz w:val="21"/>
          <w:szCs w:val="21"/>
        </w:rPr>
        <w:t>, Reyes J, Esteban JI, Hernández JM. Labeling may be an important cause of reduced quality of life in chronic hepatitis C. </w:t>
      </w:r>
      <w:r w:rsidRPr="007B1566">
        <w:rPr>
          <w:rFonts w:ascii="Book Antiqua" w:hAnsi="Book Antiqua" w:cs="宋体"/>
          <w:i/>
          <w:iCs/>
          <w:color w:val="000000"/>
          <w:sz w:val="21"/>
          <w:szCs w:val="21"/>
        </w:rPr>
        <w:t>Am J Gastroenterol</w:t>
      </w:r>
      <w:r w:rsidRPr="007B1566">
        <w:rPr>
          <w:rFonts w:ascii="Book Antiqua" w:hAnsi="Book Antiqua" w:cs="宋体"/>
          <w:color w:val="000000"/>
          <w:sz w:val="21"/>
          <w:szCs w:val="21"/>
        </w:rPr>
        <w:t> 2003; </w:t>
      </w:r>
      <w:r w:rsidRPr="007B1566">
        <w:rPr>
          <w:rFonts w:ascii="Book Antiqua" w:hAnsi="Book Antiqua" w:cs="宋体"/>
          <w:b/>
          <w:bCs/>
          <w:color w:val="000000"/>
          <w:sz w:val="21"/>
          <w:szCs w:val="21"/>
        </w:rPr>
        <w:t>98</w:t>
      </w:r>
      <w:r w:rsidRPr="007B1566">
        <w:rPr>
          <w:rFonts w:ascii="Book Antiqua" w:hAnsi="Book Antiqua" w:cs="宋体"/>
          <w:color w:val="000000"/>
          <w:sz w:val="21"/>
          <w:szCs w:val="21"/>
        </w:rPr>
        <w:t>: 226-227 [PMID: 12526976]</w:t>
      </w:r>
    </w:p>
    <w:p w14:paraId="15701507"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109 </w:t>
      </w:r>
      <w:r w:rsidRPr="007B1566">
        <w:rPr>
          <w:rFonts w:ascii="Book Antiqua" w:hAnsi="Book Antiqua" w:cs="宋体"/>
          <w:b/>
          <w:bCs/>
          <w:color w:val="000000"/>
          <w:sz w:val="21"/>
          <w:szCs w:val="21"/>
        </w:rPr>
        <w:t>Schwarzinger M</w:t>
      </w:r>
      <w:r w:rsidRPr="007B1566">
        <w:rPr>
          <w:rFonts w:ascii="Book Antiqua" w:hAnsi="Book Antiqua" w:cs="宋体"/>
          <w:color w:val="000000"/>
          <w:sz w:val="21"/>
          <w:szCs w:val="21"/>
        </w:rPr>
        <w:t>, Dewedar S, Rekacewicz C, Abd Elaziz KM, Fontanet A, Carrat F, Mohamed MK. Chronic hepatitis C virus infection: does it really impact health-related quality of life? A study in rural Egypt.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40</w:t>
      </w:r>
      <w:r w:rsidRPr="007B1566">
        <w:rPr>
          <w:rFonts w:ascii="Book Antiqua" w:hAnsi="Book Antiqua" w:cs="宋体"/>
          <w:color w:val="000000"/>
          <w:sz w:val="21"/>
          <w:szCs w:val="21"/>
        </w:rPr>
        <w:t>: 1434-1441 [PMID: 15565610]</w:t>
      </w:r>
    </w:p>
    <w:p w14:paraId="07E3704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 xml:space="preserve">110 </w:t>
      </w:r>
      <w:r w:rsidRPr="007B1566">
        <w:rPr>
          <w:rFonts w:ascii="Book Antiqua" w:hAnsi="Book Antiqua"/>
          <w:b/>
          <w:bCs/>
          <w:color w:val="000000"/>
          <w:sz w:val="21"/>
          <w:szCs w:val="21"/>
        </w:rPr>
        <w:t>Miller ER</w:t>
      </w:r>
      <w:r w:rsidRPr="007B1566">
        <w:rPr>
          <w:rFonts w:ascii="Book Antiqua" w:hAnsi="Book Antiqua"/>
          <w:color w:val="000000"/>
          <w:sz w:val="21"/>
          <w:szCs w:val="21"/>
        </w:rPr>
        <w:t>, McNally S, Wallace J, Schlichthorst M. The ongoing impacts of hepatitis c--a systematic narrative review of the literature.</w:t>
      </w:r>
      <w:r w:rsidRPr="007B1566">
        <w:rPr>
          <w:rStyle w:val="apple-converted-space"/>
          <w:rFonts w:ascii="Book Antiqua" w:hAnsi="Book Antiqua"/>
          <w:color w:val="000000"/>
          <w:sz w:val="21"/>
          <w:szCs w:val="21"/>
        </w:rPr>
        <w:t> </w:t>
      </w:r>
      <w:r w:rsidRPr="007B1566">
        <w:rPr>
          <w:rFonts w:ascii="Book Antiqua" w:hAnsi="Book Antiqua"/>
          <w:i/>
          <w:iCs/>
          <w:color w:val="000000"/>
          <w:sz w:val="21"/>
          <w:szCs w:val="21"/>
        </w:rPr>
        <w:t>BMC Public Health</w:t>
      </w:r>
      <w:r w:rsidRPr="007B1566">
        <w:rPr>
          <w:rStyle w:val="apple-converted-space"/>
          <w:rFonts w:ascii="Book Antiqua" w:hAnsi="Book Antiqua"/>
          <w:color w:val="000000"/>
          <w:sz w:val="21"/>
          <w:szCs w:val="21"/>
        </w:rPr>
        <w:t> </w:t>
      </w:r>
      <w:r w:rsidRPr="007B1566">
        <w:rPr>
          <w:rFonts w:ascii="Book Antiqua" w:hAnsi="Book Antiqua"/>
          <w:color w:val="000000"/>
          <w:sz w:val="21"/>
          <w:szCs w:val="21"/>
        </w:rPr>
        <w:t>2012;</w:t>
      </w:r>
      <w:r w:rsidRPr="007B1566">
        <w:rPr>
          <w:rStyle w:val="apple-converted-space"/>
          <w:rFonts w:ascii="Book Antiqua" w:hAnsi="Book Antiqua"/>
          <w:color w:val="000000"/>
          <w:sz w:val="21"/>
          <w:szCs w:val="21"/>
        </w:rPr>
        <w:t> </w:t>
      </w:r>
      <w:r w:rsidRPr="007B1566">
        <w:rPr>
          <w:rFonts w:ascii="Book Antiqua" w:hAnsi="Book Antiqua"/>
          <w:b/>
          <w:bCs/>
          <w:color w:val="000000"/>
          <w:sz w:val="21"/>
          <w:szCs w:val="21"/>
        </w:rPr>
        <w:t>12</w:t>
      </w:r>
      <w:r w:rsidRPr="007B1566">
        <w:rPr>
          <w:rFonts w:ascii="Book Antiqua" w:hAnsi="Book Antiqua"/>
          <w:color w:val="000000"/>
          <w:sz w:val="21"/>
          <w:szCs w:val="21"/>
        </w:rPr>
        <w:t>: 672 [PMID: 22900973 DOI: 10.1186/1471-2458-12-672]</w:t>
      </w:r>
    </w:p>
    <w:p w14:paraId="3B58341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111 </w:t>
      </w:r>
      <w:r w:rsidRPr="007B1566">
        <w:rPr>
          <w:rFonts w:ascii="Book Antiqua" w:hAnsi="Book Antiqua" w:cs="宋体"/>
          <w:b/>
          <w:bCs/>
          <w:color w:val="000000"/>
          <w:sz w:val="21"/>
          <w:szCs w:val="21"/>
        </w:rPr>
        <w:t>Ashrafi M</w:t>
      </w:r>
      <w:r w:rsidRPr="007B1566">
        <w:rPr>
          <w:rFonts w:ascii="Book Antiqua" w:hAnsi="Book Antiqua" w:cs="宋体"/>
          <w:color w:val="000000"/>
          <w:sz w:val="21"/>
          <w:szCs w:val="21"/>
        </w:rPr>
        <w:t>, Modabbernia A, Dalir M, Taslimi S, Karami M, Ostovaneh MR, Malekzadeh R, Poustchi H. Predictors of mental and physical health in non-cirrhotic patients with viral hepatitis: a case control study. </w:t>
      </w:r>
      <w:r w:rsidRPr="007B1566">
        <w:rPr>
          <w:rFonts w:ascii="Book Antiqua" w:hAnsi="Book Antiqua" w:cs="宋体"/>
          <w:i/>
          <w:iCs/>
          <w:color w:val="000000"/>
          <w:sz w:val="21"/>
          <w:szCs w:val="21"/>
        </w:rPr>
        <w:t>J Psychosom Res</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73</w:t>
      </w:r>
      <w:r w:rsidRPr="007B1566">
        <w:rPr>
          <w:rFonts w:ascii="Book Antiqua" w:hAnsi="Book Antiqua" w:cs="宋体"/>
          <w:color w:val="000000"/>
          <w:sz w:val="21"/>
          <w:szCs w:val="21"/>
        </w:rPr>
        <w:t>: 218-224 [PMID: 22850263 DOI: 10.1016/j.jpsychores.2012.06.006]</w:t>
      </w:r>
    </w:p>
    <w:p w14:paraId="41D3CC7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112 </w:t>
      </w:r>
      <w:r w:rsidRPr="007B1566">
        <w:rPr>
          <w:rFonts w:ascii="Book Antiqua" w:hAnsi="Book Antiqua" w:cs="宋体"/>
          <w:b/>
          <w:bCs/>
          <w:color w:val="000000"/>
          <w:sz w:val="21"/>
          <w:szCs w:val="21"/>
        </w:rPr>
        <w:t>Modabbernia A</w:t>
      </w:r>
      <w:r w:rsidRPr="007B1566">
        <w:rPr>
          <w:rFonts w:ascii="Book Antiqua" w:hAnsi="Book Antiqua" w:cs="宋体"/>
          <w:color w:val="000000"/>
          <w:sz w:val="21"/>
          <w:szCs w:val="21"/>
        </w:rPr>
        <w:t>, Ashrafi M, Keyvani H, Taslimi S, Poorkaveh A, Merat S, Poustchi H, Malekzadeh R. Brain-derived neurotrophic factor predicts physical health in untreated patients with hepatitis C. </w:t>
      </w:r>
      <w:r w:rsidRPr="007B1566">
        <w:rPr>
          <w:rFonts w:ascii="Book Antiqua" w:hAnsi="Book Antiqua" w:cs="宋体"/>
          <w:i/>
          <w:iCs/>
          <w:color w:val="000000"/>
          <w:sz w:val="21"/>
          <w:szCs w:val="21"/>
        </w:rPr>
        <w:t>Biol Psychiatry</w:t>
      </w:r>
      <w:r w:rsidRPr="007B1566">
        <w:rPr>
          <w:rFonts w:ascii="Book Antiqua" w:hAnsi="Book Antiqua" w:cs="宋体"/>
          <w:color w:val="000000"/>
          <w:sz w:val="21"/>
          <w:szCs w:val="21"/>
        </w:rPr>
        <w:t> 2011; </w:t>
      </w:r>
      <w:r w:rsidRPr="007B1566">
        <w:rPr>
          <w:rFonts w:ascii="Book Antiqua" w:hAnsi="Book Antiqua" w:cs="宋体"/>
          <w:b/>
          <w:bCs/>
          <w:color w:val="000000"/>
          <w:sz w:val="21"/>
          <w:szCs w:val="21"/>
        </w:rPr>
        <w:t>70</w:t>
      </w:r>
      <w:r w:rsidRPr="007B1566">
        <w:rPr>
          <w:rFonts w:ascii="Book Antiqua" w:hAnsi="Book Antiqua" w:cs="宋体"/>
          <w:color w:val="000000"/>
          <w:sz w:val="21"/>
          <w:szCs w:val="21"/>
        </w:rPr>
        <w:t>: e31-e32 [PMID: 21429476 DOI: 10.1016/j.biopsych.2011.01.028]</w:t>
      </w:r>
    </w:p>
    <w:p w14:paraId="7558F20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113 </w:t>
      </w:r>
      <w:r w:rsidRPr="007B1566">
        <w:rPr>
          <w:rFonts w:ascii="Book Antiqua" w:hAnsi="Book Antiqua" w:cs="宋体"/>
          <w:b/>
          <w:bCs/>
          <w:color w:val="000000"/>
          <w:sz w:val="21"/>
          <w:szCs w:val="21"/>
        </w:rPr>
        <w:t>Sockalingam S</w:t>
      </w:r>
      <w:r w:rsidRPr="007B1566">
        <w:rPr>
          <w:rFonts w:ascii="Book Antiqua" w:hAnsi="Book Antiqua" w:cs="宋体"/>
          <w:color w:val="000000"/>
          <w:sz w:val="21"/>
          <w:szCs w:val="21"/>
        </w:rPr>
        <w:t>, Abbey SE, Alosaimi F, Novak M. A review of sleep disturbance in hepatitis C. </w:t>
      </w:r>
      <w:r w:rsidRPr="007B1566">
        <w:rPr>
          <w:rFonts w:ascii="Book Antiqua" w:hAnsi="Book Antiqua" w:cs="宋体"/>
          <w:i/>
          <w:iCs/>
          <w:color w:val="000000"/>
          <w:sz w:val="21"/>
          <w:szCs w:val="21"/>
        </w:rPr>
        <w:t>J Clin Gastroenterol</w:t>
      </w:r>
      <w:r w:rsidRPr="007B1566">
        <w:rPr>
          <w:rFonts w:ascii="Book Antiqua" w:hAnsi="Book Antiqua" w:cs="宋体"/>
          <w:color w:val="000000"/>
          <w:sz w:val="21"/>
          <w:szCs w:val="21"/>
        </w:rPr>
        <w:t> 2010; </w:t>
      </w:r>
      <w:r w:rsidRPr="007B1566">
        <w:rPr>
          <w:rFonts w:ascii="Book Antiqua" w:hAnsi="Book Antiqua" w:cs="宋体"/>
          <w:b/>
          <w:bCs/>
          <w:color w:val="000000"/>
          <w:sz w:val="21"/>
          <w:szCs w:val="21"/>
        </w:rPr>
        <w:t>44</w:t>
      </w:r>
      <w:r w:rsidRPr="007B1566">
        <w:rPr>
          <w:rFonts w:ascii="Book Antiqua" w:hAnsi="Book Antiqua" w:cs="宋体"/>
          <w:color w:val="000000"/>
          <w:sz w:val="21"/>
          <w:szCs w:val="21"/>
        </w:rPr>
        <w:t>: 38-45 [PMID: 19730115 DOI: 10.1097/MCG.0b013e3181b314ea]</w:t>
      </w:r>
    </w:p>
    <w:p w14:paraId="704B260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114 </w:t>
      </w:r>
      <w:r w:rsidRPr="007B1566">
        <w:rPr>
          <w:rFonts w:ascii="Book Antiqua" w:hAnsi="Book Antiqua" w:cs="宋体"/>
          <w:b/>
          <w:bCs/>
          <w:color w:val="000000"/>
          <w:sz w:val="21"/>
          <w:szCs w:val="21"/>
        </w:rPr>
        <w:t>Hilsabeck RC</w:t>
      </w:r>
      <w:r w:rsidRPr="007B1566">
        <w:rPr>
          <w:rFonts w:ascii="Book Antiqua" w:hAnsi="Book Antiqua" w:cs="宋体"/>
          <w:color w:val="000000"/>
          <w:sz w:val="21"/>
          <w:szCs w:val="21"/>
        </w:rPr>
        <w:t>, Hassanein TI, Perry W. Biopsychosocial predictors of fatigue in chronic hepatitis C. </w:t>
      </w:r>
      <w:r w:rsidRPr="007B1566">
        <w:rPr>
          <w:rFonts w:ascii="Book Antiqua" w:hAnsi="Book Antiqua" w:cs="宋体"/>
          <w:i/>
          <w:iCs/>
          <w:color w:val="000000"/>
          <w:sz w:val="21"/>
          <w:szCs w:val="21"/>
        </w:rPr>
        <w:t>J Psychosom Res</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58</w:t>
      </w:r>
      <w:r w:rsidRPr="007B1566">
        <w:rPr>
          <w:rFonts w:ascii="Book Antiqua" w:hAnsi="Book Antiqua" w:cs="宋体"/>
          <w:color w:val="000000"/>
          <w:sz w:val="21"/>
          <w:szCs w:val="21"/>
        </w:rPr>
        <w:t>: 173-178 [PMID: 15820845]</w:t>
      </w:r>
    </w:p>
    <w:p w14:paraId="0DFFC3A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115 </w:t>
      </w:r>
      <w:r w:rsidRPr="007B1566">
        <w:rPr>
          <w:rFonts w:ascii="Book Antiqua" w:hAnsi="Book Antiqua" w:cs="宋体"/>
          <w:b/>
          <w:bCs/>
          <w:color w:val="000000"/>
          <w:sz w:val="21"/>
          <w:szCs w:val="21"/>
        </w:rPr>
        <w:t>Carta MG</w:t>
      </w:r>
      <w:r w:rsidRPr="007B1566">
        <w:rPr>
          <w:rFonts w:ascii="Book Antiqua" w:hAnsi="Book Antiqua" w:cs="宋体"/>
          <w:color w:val="000000"/>
          <w:sz w:val="21"/>
          <w:szCs w:val="21"/>
        </w:rPr>
        <w:t>, Angst J, Moro MF, Mura G, Hardoy MC, Balestrieri C, Chessa L, Serra G, Lai ME, Farci P. Association of chronic hepatitis C with recurrent brief depression. </w:t>
      </w:r>
      <w:r w:rsidRPr="007B1566">
        <w:rPr>
          <w:rFonts w:ascii="Book Antiqua" w:hAnsi="Book Antiqua" w:cs="宋体"/>
          <w:i/>
          <w:iCs/>
          <w:color w:val="000000"/>
          <w:sz w:val="21"/>
          <w:szCs w:val="21"/>
        </w:rPr>
        <w:t>J Affect Disord</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141</w:t>
      </w:r>
      <w:r w:rsidRPr="007B1566">
        <w:rPr>
          <w:rFonts w:ascii="Book Antiqua" w:hAnsi="Book Antiqua" w:cs="宋体"/>
          <w:color w:val="000000"/>
          <w:sz w:val="21"/>
          <w:szCs w:val="21"/>
        </w:rPr>
        <w:t>: 361-366 [PMID: 22609196 DOI: 10.1016/j.jad.2012.03.020]</w:t>
      </w:r>
    </w:p>
    <w:p w14:paraId="28009131"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116 </w:t>
      </w:r>
      <w:r w:rsidRPr="007B1566">
        <w:rPr>
          <w:rFonts w:ascii="Book Antiqua" w:hAnsi="Book Antiqua" w:cs="宋体"/>
          <w:b/>
          <w:bCs/>
          <w:color w:val="000000"/>
          <w:sz w:val="21"/>
          <w:szCs w:val="21"/>
        </w:rPr>
        <w:t>Navinés R</w:t>
      </w:r>
      <w:r w:rsidRPr="007B1566">
        <w:rPr>
          <w:rFonts w:ascii="Book Antiqua" w:hAnsi="Book Antiqua" w:cs="宋体"/>
          <w:color w:val="000000"/>
          <w:sz w:val="21"/>
          <w:szCs w:val="21"/>
        </w:rPr>
        <w:t>, Castellví P, Moreno-España J, Gimenez D, Udina M, Cañizares S, Diez-Quevedo C, Valdés M, Solà R, Martín-Santos R. Depressive and anxiety disorders in chronic hepatitis C patients: reliability and validity of the Patient Health Questionnaire. </w:t>
      </w:r>
      <w:r w:rsidRPr="007B1566">
        <w:rPr>
          <w:rFonts w:ascii="Book Antiqua" w:hAnsi="Book Antiqua" w:cs="宋体"/>
          <w:i/>
          <w:iCs/>
          <w:color w:val="000000"/>
          <w:sz w:val="21"/>
          <w:szCs w:val="21"/>
        </w:rPr>
        <w:t>J Affect Disord</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138</w:t>
      </w:r>
      <w:r w:rsidRPr="007B1566">
        <w:rPr>
          <w:rFonts w:ascii="Book Antiqua" w:hAnsi="Book Antiqua" w:cs="宋体"/>
          <w:color w:val="000000"/>
          <w:sz w:val="21"/>
          <w:szCs w:val="21"/>
        </w:rPr>
        <w:t>: 343-351 [PMID: 22326842 DOI: 10.1016/j.jad.2012.01.018]</w:t>
      </w:r>
    </w:p>
    <w:p w14:paraId="38CEC3E4"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117 </w:t>
      </w:r>
      <w:r w:rsidRPr="007B1566">
        <w:rPr>
          <w:rFonts w:ascii="Book Antiqua" w:hAnsi="Book Antiqua" w:cs="宋体"/>
          <w:b/>
          <w:bCs/>
          <w:color w:val="000000"/>
          <w:sz w:val="21"/>
          <w:szCs w:val="21"/>
        </w:rPr>
        <w:t>Evon DM</w:t>
      </w:r>
      <w:r w:rsidRPr="007B1566">
        <w:rPr>
          <w:rFonts w:ascii="Book Antiqua" w:hAnsi="Book Antiqua" w:cs="宋体"/>
          <w:color w:val="000000"/>
          <w:sz w:val="21"/>
          <w:szCs w:val="21"/>
        </w:rPr>
        <w:t>, Simpson KM, Esserman D, Verma A, Smith S, Fried MW. Barriers to accessing care in patients with chronic hepatitis C: the impact of depression. </w:t>
      </w:r>
      <w:r w:rsidRPr="007B1566">
        <w:rPr>
          <w:rFonts w:ascii="Book Antiqua" w:hAnsi="Book Antiqua" w:cs="宋体"/>
          <w:i/>
          <w:iCs/>
          <w:color w:val="000000"/>
          <w:sz w:val="21"/>
          <w:szCs w:val="21"/>
        </w:rPr>
        <w:t>Aliment Pharmacol Ther</w:t>
      </w:r>
      <w:r w:rsidRPr="007B1566">
        <w:rPr>
          <w:rFonts w:ascii="Book Antiqua" w:hAnsi="Book Antiqua" w:cs="宋体"/>
          <w:color w:val="000000"/>
          <w:sz w:val="21"/>
          <w:szCs w:val="21"/>
        </w:rPr>
        <w:t> 2010; </w:t>
      </w:r>
      <w:r w:rsidRPr="007B1566">
        <w:rPr>
          <w:rFonts w:ascii="Book Antiqua" w:hAnsi="Book Antiqua" w:cs="宋体"/>
          <w:b/>
          <w:bCs/>
          <w:color w:val="000000"/>
          <w:sz w:val="21"/>
          <w:szCs w:val="21"/>
        </w:rPr>
        <w:t>32</w:t>
      </w:r>
      <w:r w:rsidRPr="007B1566">
        <w:rPr>
          <w:rFonts w:ascii="Book Antiqua" w:hAnsi="Book Antiqua" w:cs="宋体"/>
          <w:color w:val="000000"/>
          <w:sz w:val="21"/>
          <w:szCs w:val="21"/>
        </w:rPr>
        <w:t>: 1163-1173 [PMID: 21039678 DOI: 10.1111/j.1365-2036.2010.04460.x]</w:t>
      </w:r>
    </w:p>
    <w:p w14:paraId="6F3DD96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118 </w:t>
      </w:r>
      <w:r w:rsidRPr="007B1566">
        <w:rPr>
          <w:rFonts w:ascii="Book Antiqua" w:hAnsi="Book Antiqua" w:cs="宋体"/>
          <w:b/>
          <w:bCs/>
          <w:color w:val="000000"/>
          <w:sz w:val="21"/>
          <w:szCs w:val="21"/>
        </w:rPr>
        <w:t>Adinolfi LE</w:t>
      </w:r>
      <w:r w:rsidRPr="007B1566">
        <w:rPr>
          <w:rFonts w:ascii="Book Antiqua" w:hAnsi="Book Antiqua" w:cs="宋体"/>
          <w:color w:val="000000"/>
          <w:sz w:val="21"/>
          <w:szCs w:val="21"/>
        </w:rPr>
        <w:t>, Andreana A, Utili R, Zampino R, Ragone E, Ruggiero G. HCV RNA levels in serum, liver, and peripheral blood mononuclear cells of chronic hepatitis C patients and their relationship to liver injury. </w:t>
      </w:r>
      <w:r w:rsidRPr="007B1566">
        <w:rPr>
          <w:rFonts w:ascii="Book Antiqua" w:hAnsi="Book Antiqua" w:cs="宋体"/>
          <w:i/>
          <w:iCs/>
          <w:color w:val="000000"/>
          <w:sz w:val="21"/>
          <w:szCs w:val="21"/>
        </w:rPr>
        <w:t>Am J Gastroenterol</w:t>
      </w:r>
      <w:r w:rsidRPr="007B1566">
        <w:rPr>
          <w:rFonts w:ascii="Book Antiqua" w:hAnsi="Book Antiqua" w:cs="宋体"/>
          <w:color w:val="000000"/>
          <w:sz w:val="21"/>
          <w:szCs w:val="21"/>
        </w:rPr>
        <w:t> 1998; </w:t>
      </w:r>
      <w:r w:rsidRPr="007B1566">
        <w:rPr>
          <w:rFonts w:ascii="Book Antiqua" w:hAnsi="Book Antiqua" w:cs="宋体"/>
          <w:b/>
          <w:bCs/>
          <w:color w:val="000000"/>
          <w:sz w:val="21"/>
          <w:szCs w:val="21"/>
        </w:rPr>
        <w:t>93</w:t>
      </w:r>
      <w:r w:rsidRPr="007B1566">
        <w:rPr>
          <w:rFonts w:ascii="Book Antiqua" w:hAnsi="Book Antiqua" w:cs="宋体"/>
          <w:color w:val="000000"/>
          <w:sz w:val="21"/>
          <w:szCs w:val="21"/>
        </w:rPr>
        <w:t>: 2162-2166 [PMID: 9820390]</w:t>
      </w:r>
    </w:p>
    <w:p w14:paraId="32CAC4A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119 </w:t>
      </w:r>
      <w:r w:rsidRPr="007B1566">
        <w:rPr>
          <w:rFonts w:ascii="Book Antiqua" w:hAnsi="Book Antiqua" w:cs="宋体"/>
          <w:b/>
          <w:bCs/>
          <w:color w:val="000000"/>
          <w:sz w:val="21"/>
          <w:szCs w:val="21"/>
        </w:rPr>
        <w:t>Letendre S</w:t>
      </w:r>
      <w:r w:rsidRPr="007B1566">
        <w:rPr>
          <w:rFonts w:ascii="Book Antiqua" w:hAnsi="Book Antiqua" w:cs="宋体"/>
          <w:color w:val="000000"/>
          <w:sz w:val="21"/>
          <w:szCs w:val="21"/>
        </w:rPr>
        <w:t>, Paulino AD, Rockenstein E, Adame A, Crews L, Cherner M, Heaton R, Ellis R, Everall IP, Grant I, Masliah E; HIV Neurobehavioral Research Center Group. Pathogenesis of hepatitis C virus coinfection in the brains of patients infected with HIV. </w:t>
      </w:r>
      <w:r w:rsidRPr="007B1566">
        <w:rPr>
          <w:rFonts w:ascii="Book Antiqua" w:hAnsi="Book Antiqua" w:cs="宋体"/>
          <w:i/>
          <w:iCs/>
          <w:color w:val="000000"/>
          <w:sz w:val="21"/>
          <w:szCs w:val="21"/>
        </w:rPr>
        <w:t>J Infect Dis</w:t>
      </w:r>
      <w:r w:rsidRPr="007B1566">
        <w:rPr>
          <w:rFonts w:ascii="Book Antiqua" w:hAnsi="Book Antiqua" w:cs="宋体"/>
          <w:color w:val="000000"/>
          <w:sz w:val="21"/>
          <w:szCs w:val="21"/>
        </w:rPr>
        <w:t> 2007; </w:t>
      </w:r>
      <w:r w:rsidRPr="007B1566">
        <w:rPr>
          <w:rFonts w:ascii="Book Antiqua" w:hAnsi="Book Antiqua" w:cs="宋体"/>
          <w:b/>
          <w:bCs/>
          <w:color w:val="000000"/>
          <w:sz w:val="21"/>
          <w:szCs w:val="21"/>
        </w:rPr>
        <w:t>196</w:t>
      </w:r>
      <w:r w:rsidRPr="007B1566">
        <w:rPr>
          <w:rFonts w:ascii="Book Antiqua" w:hAnsi="Book Antiqua" w:cs="宋体"/>
          <w:color w:val="000000"/>
          <w:sz w:val="21"/>
          <w:szCs w:val="21"/>
        </w:rPr>
        <w:t>: 361-370 [PMID: 17597450]</w:t>
      </w:r>
    </w:p>
    <w:p w14:paraId="27E7DC6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120 </w:t>
      </w:r>
      <w:r w:rsidRPr="007B1566">
        <w:rPr>
          <w:rFonts w:ascii="Book Antiqua" w:hAnsi="Book Antiqua" w:cs="宋体"/>
          <w:b/>
          <w:bCs/>
          <w:color w:val="000000"/>
          <w:sz w:val="21"/>
          <w:szCs w:val="21"/>
        </w:rPr>
        <w:t>Fishman SL</w:t>
      </w:r>
      <w:r w:rsidRPr="007B1566">
        <w:rPr>
          <w:rFonts w:ascii="Book Antiqua" w:hAnsi="Book Antiqua" w:cs="宋体"/>
          <w:color w:val="000000"/>
          <w:sz w:val="21"/>
          <w:szCs w:val="21"/>
        </w:rPr>
        <w:t>, Murray JM, Eng FJ, Walewski JL, Morgello S, Branch AD. Molecular and bioinformatic evidence of hepatitis C virus evolution in brain. </w:t>
      </w:r>
      <w:r w:rsidRPr="007B1566">
        <w:rPr>
          <w:rFonts w:ascii="Book Antiqua" w:hAnsi="Book Antiqua" w:cs="宋体"/>
          <w:i/>
          <w:iCs/>
          <w:color w:val="000000"/>
          <w:sz w:val="21"/>
          <w:szCs w:val="21"/>
        </w:rPr>
        <w:t>J Infect Dis</w:t>
      </w:r>
      <w:r w:rsidRPr="007B1566">
        <w:rPr>
          <w:rFonts w:ascii="Book Antiqua" w:hAnsi="Book Antiqua" w:cs="宋体"/>
          <w:color w:val="000000"/>
          <w:sz w:val="21"/>
          <w:szCs w:val="21"/>
        </w:rPr>
        <w:t> 2008; </w:t>
      </w:r>
      <w:r w:rsidRPr="007B1566">
        <w:rPr>
          <w:rFonts w:ascii="Book Antiqua" w:hAnsi="Book Antiqua" w:cs="宋体"/>
          <w:b/>
          <w:bCs/>
          <w:color w:val="000000"/>
          <w:sz w:val="21"/>
          <w:szCs w:val="21"/>
        </w:rPr>
        <w:t>197</w:t>
      </w:r>
      <w:r w:rsidRPr="007B1566">
        <w:rPr>
          <w:rFonts w:ascii="Book Antiqua" w:hAnsi="Book Antiqua" w:cs="宋体"/>
          <w:color w:val="000000"/>
          <w:sz w:val="21"/>
          <w:szCs w:val="21"/>
        </w:rPr>
        <w:t>: 597-607 [PMID: 18275278 DOI: 10.1086/526519]</w:t>
      </w:r>
    </w:p>
    <w:p w14:paraId="04FFB7D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121 </w:t>
      </w:r>
      <w:r w:rsidRPr="007B1566">
        <w:rPr>
          <w:rFonts w:ascii="Book Antiqua" w:hAnsi="Book Antiqua" w:cs="宋体"/>
          <w:b/>
          <w:bCs/>
          <w:color w:val="000000"/>
          <w:sz w:val="21"/>
          <w:szCs w:val="21"/>
        </w:rPr>
        <w:t>Vargas HE</w:t>
      </w:r>
      <w:r w:rsidRPr="007B1566">
        <w:rPr>
          <w:rFonts w:ascii="Book Antiqua" w:hAnsi="Book Antiqua" w:cs="宋体"/>
          <w:color w:val="000000"/>
          <w:sz w:val="21"/>
          <w:szCs w:val="21"/>
        </w:rPr>
        <w:t>, Laskus T, Radkowski M, Wilkinson J, Balan V, Douglas DD, Harrison ME, Mulligan DC, Olden K, Adair D, Rakela J. Detection of hepatitis C virus sequences in brain tissue obtained in recurrent hepatitis C after liver transplantation. </w:t>
      </w:r>
      <w:r w:rsidRPr="007B1566">
        <w:rPr>
          <w:rFonts w:ascii="Book Antiqua" w:hAnsi="Book Antiqua" w:cs="宋体"/>
          <w:i/>
          <w:iCs/>
          <w:color w:val="000000"/>
          <w:sz w:val="21"/>
          <w:szCs w:val="21"/>
        </w:rPr>
        <w:t>Liver Transpl</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8</w:t>
      </w:r>
      <w:r w:rsidRPr="007B1566">
        <w:rPr>
          <w:rFonts w:ascii="Book Antiqua" w:hAnsi="Book Antiqua" w:cs="宋体"/>
          <w:color w:val="000000"/>
          <w:sz w:val="21"/>
          <w:szCs w:val="21"/>
        </w:rPr>
        <w:t>: 1014-1019 [PMID: 12424714]</w:t>
      </w:r>
    </w:p>
    <w:p w14:paraId="613D353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122 </w:t>
      </w:r>
      <w:r w:rsidRPr="007B1566">
        <w:rPr>
          <w:rFonts w:ascii="Book Antiqua" w:hAnsi="Book Antiqua" w:cs="宋体"/>
          <w:b/>
          <w:bCs/>
          <w:color w:val="000000"/>
          <w:sz w:val="21"/>
          <w:szCs w:val="21"/>
        </w:rPr>
        <w:t>Wilkinson J</w:t>
      </w:r>
      <w:r w:rsidRPr="007B1566">
        <w:rPr>
          <w:rFonts w:ascii="Book Antiqua" w:hAnsi="Book Antiqua" w:cs="宋体"/>
          <w:color w:val="000000"/>
          <w:sz w:val="21"/>
          <w:szCs w:val="21"/>
        </w:rPr>
        <w:t>, Radkowski M, Laskus T. Hepatitis C virus neuroinvasion: identification of infected cells. </w:t>
      </w:r>
      <w:r w:rsidRPr="007B1566">
        <w:rPr>
          <w:rFonts w:ascii="Book Antiqua" w:hAnsi="Book Antiqua" w:cs="宋体"/>
          <w:i/>
          <w:iCs/>
          <w:color w:val="000000"/>
          <w:sz w:val="21"/>
          <w:szCs w:val="21"/>
        </w:rPr>
        <w:t>J Virol</w:t>
      </w:r>
      <w:r w:rsidRPr="007B1566">
        <w:rPr>
          <w:rFonts w:ascii="Book Antiqua" w:hAnsi="Book Antiqua" w:cs="宋体"/>
          <w:color w:val="000000"/>
          <w:sz w:val="21"/>
          <w:szCs w:val="21"/>
        </w:rPr>
        <w:t> 2009; </w:t>
      </w:r>
      <w:r w:rsidRPr="007B1566">
        <w:rPr>
          <w:rFonts w:ascii="Book Antiqua" w:hAnsi="Book Antiqua" w:cs="宋体"/>
          <w:b/>
          <w:bCs/>
          <w:color w:val="000000"/>
          <w:sz w:val="21"/>
          <w:szCs w:val="21"/>
        </w:rPr>
        <w:t>83</w:t>
      </w:r>
      <w:r w:rsidRPr="007B1566">
        <w:rPr>
          <w:rFonts w:ascii="Book Antiqua" w:hAnsi="Book Antiqua" w:cs="宋体"/>
          <w:color w:val="000000"/>
          <w:sz w:val="21"/>
          <w:szCs w:val="21"/>
        </w:rPr>
        <w:t>: 1312-1319 [PMID: 19019968 DOI: 10.1128/JVI.01890-08]</w:t>
      </w:r>
    </w:p>
    <w:p w14:paraId="04300F2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123 </w:t>
      </w:r>
      <w:r w:rsidRPr="007B1566">
        <w:rPr>
          <w:rFonts w:ascii="Book Antiqua" w:hAnsi="Book Antiqua" w:cs="宋体"/>
          <w:b/>
          <w:bCs/>
          <w:color w:val="000000"/>
          <w:sz w:val="21"/>
          <w:szCs w:val="21"/>
        </w:rPr>
        <w:t>Bednarska A</w:t>
      </w:r>
      <w:r w:rsidRPr="007B1566">
        <w:rPr>
          <w:rFonts w:ascii="Book Antiqua" w:hAnsi="Book Antiqua" w:cs="宋体"/>
          <w:color w:val="000000"/>
          <w:sz w:val="21"/>
          <w:szCs w:val="21"/>
        </w:rPr>
        <w:t>, Horban A, Radkowski M. Central nervous system as a possible site of HCV replication. </w:t>
      </w:r>
      <w:r w:rsidRPr="007B1566">
        <w:rPr>
          <w:rFonts w:ascii="Book Antiqua" w:hAnsi="Book Antiqua" w:cs="宋体"/>
          <w:i/>
          <w:iCs/>
          <w:color w:val="000000"/>
          <w:sz w:val="21"/>
          <w:szCs w:val="21"/>
        </w:rPr>
        <w:t>Przegl Epidemiol</w:t>
      </w:r>
      <w:r w:rsidRPr="007B1566">
        <w:rPr>
          <w:rFonts w:ascii="Book Antiqua" w:hAnsi="Book Antiqua" w:cs="宋体"/>
          <w:color w:val="000000"/>
          <w:sz w:val="21"/>
          <w:szCs w:val="21"/>
        </w:rPr>
        <w:t> 2007; </w:t>
      </w:r>
      <w:r w:rsidRPr="007B1566">
        <w:rPr>
          <w:rFonts w:ascii="Book Antiqua" w:hAnsi="Book Antiqua" w:cs="宋体"/>
          <w:b/>
          <w:bCs/>
          <w:color w:val="000000"/>
          <w:sz w:val="21"/>
          <w:szCs w:val="21"/>
        </w:rPr>
        <w:t>61</w:t>
      </w:r>
      <w:r w:rsidRPr="007B1566">
        <w:rPr>
          <w:rFonts w:ascii="Book Antiqua" w:hAnsi="Book Antiqua" w:cs="宋体"/>
          <w:color w:val="000000"/>
          <w:sz w:val="21"/>
          <w:szCs w:val="21"/>
        </w:rPr>
        <w:t>: 739-745 [PMID: 18572506]</w:t>
      </w:r>
    </w:p>
    <w:p w14:paraId="42C0E75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124 </w:t>
      </w:r>
      <w:r w:rsidRPr="007B1566">
        <w:rPr>
          <w:rFonts w:ascii="Book Antiqua" w:hAnsi="Book Antiqua" w:cs="宋体"/>
          <w:b/>
          <w:bCs/>
          <w:color w:val="000000"/>
          <w:sz w:val="21"/>
          <w:szCs w:val="21"/>
        </w:rPr>
        <w:t>Senzolo M</w:t>
      </w:r>
      <w:r w:rsidRPr="007B1566">
        <w:rPr>
          <w:rFonts w:ascii="Book Antiqua" w:hAnsi="Book Antiqua" w:cs="宋体"/>
          <w:color w:val="000000"/>
          <w:sz w:val="21"/>
          <w:szCs w:val="21"/>
        </w:rPr>
        <w:t>, Schiff S, D'Aloiso CM, Crivellin C, Cholongitas E, Burra P, Montagnese S. Neuropsychological alterations in hepatitis C infection: the role of inflammation. </w:t>
      </w:r>
      <w:r w:rsidRPr="007B1566">
        <w:rPr>
          <w:rFonts w:ascii="Book Antiqua" w:hAnsi="Book Antiqua" w:cs="宋体"/>
          <w:i/>
          <w:iCs/>
          <w:color w:val="000000"/>
          <w:sz w:val="21"/>
          <w:szCs w:val="21"/>
        </w:rPr>
        <w:t>World J Gastroenterol</w:t>
      </w:r>
      <w:r w:rsidRPr="007B1566">
        <w:rPr>
          <w:rFonts w:ascii="Book Antiqua" w:hAnsi="Book Antiqua" w:cs="宋体"/>
          <w:color w:val="000000"/>
          <w:sz w:val="21"/>
          <w:szCs w:val="21"/>
        </w:rPr>
        <w:t> 2011; </w:t>
      </w:r>
      <w:r w:rsidRPr="007B1566">
        <w:rPr>
          <w:rFonts w:ascii="Book Antiqua" w:hAnsi="Book Antiqua" w:cs="宋体"/>
          <w:b/>
          <w:bCs/>
          <w:color w:val="000000"/>
          <w:sz w:val="21"/>
          <w:szCs w:val="21"/>
        </w:rPr>
        <w:t>17</w:t>
      </w:r>
      <w:r w:rsidRPr="007B1566">
        <w:rPr>
          <w:rFonts w:ascii="Book Antiqua" w:hAnsi="Book Antiqua" w:cs="宋体"/>
          <w:color w:val="000000"/>
          <w:sz w:val="21"/>
          <w:szCs w:val="21"/>
        </w:rPr>
        <w:t>: 3369-3374 [PMID: 21876628 DOI: 10.3748/wjg.v17.i29.3369]</w:t>
      </w:r>
    </w:p>
    <w:p w14:paraId="7D76B3B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125 </w:t>
      </w:r>
      <w:r w:rsidRPr="007B1566">
        <w:rPr>
          <w:rFonts w:ascii="Book Antiqua" w:hAnsi="Book Antiqua" w:cs="宋体"/>
          <w:b/>
          <w:bCs/>
          <w:color w:val="000000"/>
          <w:sz w:val="21"/>
          <w:szCs w:val="21"/>
        </w:rPr>
        <w:t>Laskus T</w:t>
      </w:r>
      <w:r w:rsidRPr="007B1566">
        <w:rPr>
          <w:rFonts w:ascii="Book Antiqua" w:hAnsi="Book Antiqua" w:cs="宋体"/>
          <w:color w:val="000000"/>
          <w:sz w:val="21"/>
          <w:szCs w:val="21"/>
        </w:rPr>
        <w:t>, Radkowski M, Adair DM, Wilkinson J, Scheck AC, Rakela J. Emerging evidence of hepatitis C virus neuroinvasion. </w:t>
      </w:r>
      <w:r w:rsidRPr="007B1566">
        <w:rPr>
          <w:rFonts w:ascii="Book Antiqua" w:hAnsi="Book Antiqua" w:cs="宋体"/>
          <w:i/>
          <w:iCs/>
          <w:color w:val="000000"/>
          <w:sz w:val="21"/>
          <w:szCs w:val="21"/>
        </w:rPr>
        <w:t>AIDS</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 xml:space="preserve">19 </w:t>
      </w:r>
      <w:r w:rsidRPr="007B1566">
        <w:rPr>
          <w:rFonts w:ascii="Book Antiqua" w:hAnsi="Book Antiqua" w:cs="宋体"/>
          <w:bCs/>
          <w:color w:val="000000"/>
          <w:sz w:val="21"/>
          <w:szCs w:val="21"/>
        </w:rPr>
        <w:t>Suppl 3</w:t>
      </w:r>
      <w:r w:rsidRPr="007B1566">
        <w:rPr>
          <w:rFonts w:ascii="Book Antiqua" w:hAnsi="Book Antiqua" w:cs="宋体"/>
          <w:color w:val="000000"/>
          <w:sz w:val="21"/>
          <w:szCs w:val="21"/>
        </w:rPr>
        <w:t>: S140-S144 [PMID: 16251811]</w:t>
      </w:r>
    </w:p>
    <w:p w14:paraId="4DDA4508"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126 </w:t>
      </w:r>
      <w:r w:rsidRPr="007B1566">
        <w:rPr>
          <w:rFonts w:ascii="Book Antiqua" w:hAnsi="Book Antiqua" w:cs="宋体"/>
          <w:b/>
          <w:bCs/>
          <w:color w:val="000000"/>
          <w:sz w:val="21"/>
          <w:szCs w:val="21"/>
        </w:rPr>
        <w:t>Wilkinson J</w:t>
      </w:r>
      <w:r w:rsidRPr="007B1566">
        <w:rPr>
          <w:rFonts w:ascii="Book Antiqua" w:hAnsi="Book Antiqua" w:cs="宋体"/>
          <w:color w:val="000000"/>
          <w:sz w:val="21"/>
          <w:szCs w:val="21"/>
        </w:rPr>
        <w:t>, Radkowski M, Eschbacher JM, Laskus T. Activation of brain macrophages/microglia cells in hepatitis C infection. </w:t>
      </w:r>
      <w:r w:rsidRPr="007B1566">
        <w:rPr>
          <w:rFonts w:ascii="Book Antiqua" w:hAnsi="Book Antiqua" w:cs="宋体"/>
          <w:i/>
          <w:iCs/>
          <w:color w:val="000000"/>
          <w:sz w:val="21"/>
          <w:szCs w:val="21"/>
        </w:rPr>
        <w:t>Gut</w:t>
      </w:r>
      <w:r w:rsidRPr="007B1566">
        <w:rPr>
          <w:rFonts w:ascii="Book Antiqua" w:hAnsi="Book Antiqua" w:cs="宋体"/>
          <w:color w:val="000000"/>
          <w:sz w:val="21"/>
          <w:szCs w:val="21"/>
        </w:rPr>
        <w:t> 2010; </w:t>
      </w:r>
      <w:r w:rsidRPr="007B1566">
        <w:rPr>
          <w:rFonts w:ascii="Book Antiqua" w:hAnsi="Book Antiqua" w:cs="宋体"/>
          <w:b/>
          <w:bCs/>
          <w:color w:val="000000"/>
          <w:sz w:val="21"/>
          <w:szCs w:val="21"/>
        </w:rPr>
        <w:t>59</w:t>
      </w:r>
      <w:r w:rsidRPr="007B1566">
        <w:rPr>
          <w:rFonts w:ascii="Book Antiqua" w:hAnsi="Book Antiqua" w:cs="宋体"/>
          <w:color w:val="000000"/>
          <w:sz w:val="21"/>
          <w:szCs w:val="21"/>
        </w:rPr>
        <w:t>: 1394-1400 [PMID: 20675697 DOI: 10.1136/gut.2009.199356]</w:t>
      </w:r>
    </w:p>
    <w:p w14:paraId="499728F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127 </w:t>
      </w:r>
      <w:r w:rsidRPr="007B1566">
        <w:rPr>
          <w:rFonts w:ascii="Book Antiqua" w:hAnsi="Book Antiqua" w:cs="宋体"/>
          <w:b/>
          <w:bCs/>
          <w:color w:val="000000"/>
          <w:sz w:val="21"/>
          <w:szCs w:val="21"/>
        </w:rPr>
        <w:t>Vivithanaporn P</w:t>
      </w:r>
      <w:r w:rsidRPr="007B1566">
        <w:rPr>
          <w:rFonts w:ascii="Book Antiqua" w:hAnsi="Book Antiqua" w:cs="宋体"/>
          <w:color w:val="000000"/>
          <w:sz w:val="21"/>
          <w:szCs w:val="21"/>
        </w:rPr>
        <w:t>, Maingat F, Lin LT, Na H, Richardson CD, Agrawal B, Cohen EA, Jhamandas JH, Power C. Hepatitis C virus core protein induces neuroimmune activation and potentiates Human Immunodeficiency Virus-1 neurotoxicity. </w:t>
      </w:r>
      <w:r w:rsidRPr="007B1566">
        <w:rPr>
          <w:rFonts w:ascii="Book Antiqua" w:hAnsi="Book Antiqua" w:cs="宋体"/>
          <w:i/>
          <w:iCs/>
          <w:color w:val="000000"/>
          <w:sz w:val="21"/>
          <w:szCs w:val="21"/>
        </w:rPr>
        <w:t>PLoS One</w:t>
      </w:r>
      <w:r w:rsidRPr="007B1566">
        <w:rPr>
          <w:rFonts w:ascii="Book Antiqua" w:hAnsi="Book Antiqua" w:cs="宋体"/>
          <w:color w:val="000000"/>
          <w:sz w:val="21"/>
          <w:szCs w:val="21"/>
        </w:rPr>
        <w:t> 2010; </w:t>
      </w:r>
      <w:r w:rsidRPr="007B1566">
        <w:rPr>
          <w:rFonts w:ascii="Book Antiqua" w:hAnsi="Book Antiqua" w:cs="宋体"/>
          <w:b/>
          <w:bCs/>
          <w:color w:val="000000"/>
          <w:sz w:val="21"/>
          <w:szCs w:val="21"/>
        </w:rPr>
        <w:t>5</w:t>
      </w:r>
      <w:r w:rsidRPr="007B1566">
        <w:rPr>
          <w:rFonts w:ascii="Book Antiqua" w:hAnsi="Book Antiqua" w:cs="宋体"/>
          <w:color w:val="000000"/>
          <w:sz w:val="21"/>
          <w:szCs w:val="21"/>
        </w:rPr>
        <w:t>: e12856 [PMID: 20877724 DOI: 10.1371/journal.pone.0012856]</w:t>
      </w:r>
    </w:p>
    <w:p w14:paraId="470C26A9"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128 </w:t>
      </w:r>
      <w:r w:rsidRPr="007B1566">
        <w:rPr>
          <w:rFonts w:ascii="Book Antiqua" w:hAnsi="Book Antiqua" w:cs="宋体"/>
          <w:b/>
          <w:bCs/>
          <w:color w:val="000000"/>
          <w:sz w:val="21"/>
          <w:szCs w:val="21"/>
        </w:rPr>
        <w:t>Paulino AD</w:t>
      </w:r>
      <w:r w:rsidRPr="007B1566">
        <w:rPr>
          <w:rFonts w:ascii="Book Antiqua" w:hAnsi="Book Antiqua" w:cs="宋体"/>
          <w:color w:val="000000"/>
          <w:sz w:val="21"/>
          <w:szCs w:val="21"/>
        </w:rPr>
        <w:t>, Ubhi K, Rockenstein E, Adame A, Crews L, Letendre S, Ellis R, Everall IP, Grant I, Masliah E. Neurotoxic effects of the HCV core protein are mediated by sustained activation of ERK via TLR2 signaling. </w:t>
      </w:r>
      <w:r w:rsidRPr="007B1566">
        <w:rPr>
          <w:rFonts w:ascii="Book Antiqua" w:hAnsi="Book Antiqua" w:cs="宋体"/>
          <w:i/>
          <w:iCs/>
          <w:color w:val="000000"/>
          <w:sz w:val="21"/>
          <w:szCs w:val="21"/>
        </w:rPr>
        <w:t>J Neurovirol</w:t>
      </w:r>
      <w:r w:rsidRPr="007B1566">
        <w:rPr>
          <w:rFonts w:ascii="Book Antiqua" w:hAnsi="Book Antiqua" w:cs="宋体"/>
          <w:color w:val="000000"/>
          <w:sz w:val="21"/>
          <w:szCs w:val="21"/>
        </w:rPr>
        <w:t> 2011; </w:t>
      </w:r>
      <w:r w:rsidRPr="007B1566">
        <w:rPr>
          <w:rFonts w:ascii="Book Antiqua" w:hAnsi="Book Antiqua" w:cs="宋体"/>
          <w:b/>
          <w:bCs/>
          <w:color w:val="000000"/>
          <w:sz w:val="21"/>
          <w:szCs w:val="21"/>
        </w:rPr>
        <w:t>17</w:t>
      </w:r>
      <w:r w:rsidRPr="007B1566">
        <w:rPr>
          <w:rFonts w:ascii="Book Antiqua" w:hAnsi="Book Antiqua" w:cs="宋体"/>
          <w:color w:val="000000"/>
          <w:sz w:val="21"/>
          <w:szCs w:val="21"/>
        </w:rPr>
        <w:t>: 327-340 [PMID: 21660601 DOI: 10.1007/s13365-011-0039-0]</w:t>
      </w:r>
    </w:p>
    <w:p w14:paraId="3833F67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129 </w:t>
      </w:r>
      <w:r w:rsidRPr="007B1566">
        <w:rPr>
          <w:rFonts w:ascii="Book Antiqua" w:hAnsi="Book Antiqua" w:cs="宋体"/>
          <w:b/>
          <w:bCs/>
          <w:color w:val="000000"/>
          <w:sz w:val="21"/>
          <w:szCs w:val="21"/>
        </w:rPr>
        <w:t>Murray J</w:t>
      </w:r>
      <w:r w:rsidRPr="007B1566">
        <w:rPr>
          <w:rFonts w:ascii="Book Antiqua" w:hAnsi="Book Antiqua" w:cs="宋体"/>
          <w:color w:val="000000"/>
          <w:sz w:val="21"/>
          <w:szCs w:val="21"/>
        </w:rPr>
        <w:t>, Fishman SL, Ryan E, Eng FJ, Walewski JL, Branch AD, Morgello S. Clinicopathologic correlates of hepatitis C virus in brain: a pilot study. </w:t>
      </w:r>
      <w:r w:rsidRPr="007B1566">
        <w:rPr>
          <w:rFonts w:ascii="Book Antiqua" w:hAnsi="Book Antiqua" w:cs="宋体"/>
          <w:i/>
          <w:iCs/>
          <w:color w:val="000000"/>
          <w:sz w:val="21"/>
          <w:szCs w:val="21"/>
        </w:rPr>
        <w:t>J Neurovirol</w:t>
      </w:r>
      <w:r w:rsidRPr="007B1566">
        <w:rPr>
          <w:rFonts w:ascii="Book Antiqua" w:hAnsi="Book Antiqua" w:cs="宋体"/>
          <w:color w:val="000000"/>
          <w:sz w:val="21"/>
          <w:szCs w:val="21"/>
        </w:rPr>
        <w:t> 2008; </w:t>
      </w:r>
      <w:r w:rsidRPr="007B1566">
        <w:rPr>
          <w:rFonts w:ascii="Book Antiqua" w:hAnsi="Book Antiqua" w:cs="宋体"/>
          <w:b/>
          <w:bCs/>
          <w:color w:val="000000"/>
          <w:sz w:val="21"/>
          <w:szCs w:val="21"/>
        </w:rPr>
        <w:t>14</w:t>
      </w:r>
      <w:r w:rsidRPr="007B1566">
        <w:rPr>
          <w:rFonts w:ascii="Book Antiqua" w:hAnsi="Book Antiqua" w:cs="宋体"/>
          <w:color w:val="000000"/>
          <w:sz w:val="21"/>
          <w:szCs w:val="21"/>
        </w:rPr>
        <w:t>: 17-27 [PMID: 18300072 DOI: 10.1080/13550280701708427]</w:t>
      </w:r>
    </w:p>
    <w:p w14:paraId="3C8206BF" w14:textId="77777777" w:rsidR="001F3312" w:rsidRPr="007B1566" w:rsidRDefault="001F3312" w:rsidP="009E2C7C">
      <w:pPr>
        <w:adjustRightInd w:val="0"/>
        <w:snapToGrid w:val="0"/>
        <w:spacing w:after="0" w:line="360" w:lineRule="auto"/>
        <w:jc w:val="both"/>
        <w:rPr>
          <w:rFonts w:ascii="Book Antiqua" w:hAnsi="Book Antiqua"/>
          <w:color w:val="000000"/>
          <w:sz w:val="21"/>
          <w:szCs w:val="21"/>
        </w:rPr>
      </w:pPr>
      <w:r w:rsidRPr="007B1566">
        <w:rPr>
          <w:rFonts w:ascii="Book Antiqua" w:hAnsi="Book Antiqua"/>
          <w:color w:val="000000"/>
          <w:sz w:val="21"/>
          <w:szCs w:val="21"/>
        </w:rPr>
        <w:t>130</w:t>
      </w:r>
      <w:r w:rsidRPr="007B1566">
        <w:rPr>
          <w:rStyle w:val="apple-converted-space"/>
          <w:rFonts w:ascii="Book Antiqua" w:hAnsi="Book Antiqua"/>
          <w:color w:val="000000"/>
          <w:sz w:val="21"/>
          <w:szCs w:val="21"/>
        </w:rPr>
        <w:t> </w:t>
      </w:r>
      <w:r w:rsidRPr="007B1566">
        <w:rPr>
          <w:rFonts w:ascii="Book Antiqua" w:hAnsi="Book Antiqua"/>
          <w:b/>
          <w:bCs/>
          <w:color w:val="000000"/>
          <w:sz w:val="21"/>
          <w:szCs w:val="21"/>
        </w:rPr>
        <w:t>Weissenborn K</w:t>
      </w:r>
      <w:r w:rsidRPr="007B1566">
        <w:rPr>
          <w:rFonts w:ascii="Book Antiqua" w:hAnsi="Book Antiqua"/>
          <w:color w:val="000000"/>
          <w:sz w:val="21"/>
          <w:szCs w:val="21"/>
        </w:rPr>
        <w:t>, Krause J, Bokemeyer M, Hecker H, Schüler A, Ennen JC, Ahl B, Manns MP, Böker KW. Hepatitis C virus infection affects the brain-evidence from psychometric studies and magnetic resonance spectroscopy.</w:t>
      </w:r>
      <w:r w:rsidRPr="007B1566">
        <w:rPr>
          <w:rStyle w:val="apple-converted-space"/>
          <w:rFonts w:ascii="Book Antiqua" w:hAnsi="Book Antiqua"/>
          <w:color w:val="000000"/>
          <w:sz w:val="21"/>
          <w:szCs w:val="21"/>
        </w:rPr>
        <w:t> </w:t>
      </w:r>
      <w:r w:rsidRPr="007B1566">
        <w:rPr>
          <w:rFonts w:ascii="Book Antiqua" w:hAnsi="Book Antiqua"/>
          <w:i/>
          <w:iCs/>
          <w:color w:val="000000"/>
          <w:sz w:val="21"/>
          <w:szCs w:val="21"/>
        </w:rPr>
        <w:t>J Hepatol</w:t>
      </w:r>
      <w:r w:rsidRPr="007B1566">
        <w:rPr>
          <w:rStyle w:val="apple-converted-space"/>
          <w:rFonts w:ascii="Book Antiqua" w:hAnsi="Book Antiqua"/>
          <w:color w:val="000000"/>
          <w:sz w:val="21"/>
          <w:szCs w:val="21"/>
        </w:rPr>
        <w:t> </w:t>
      </w:r>
      <w:r w:rsidRPr="007B1566">
        <w:rPr>
          <w:rFonts w:ascii="Book Antiqua" w:hAnsi="Book Antiqua"/>
          <w:color w:val="000000"/>
          <w:sz w:val="21"/>
          <w:szCs w:val="21"/>
        </w:rPr>
        <w:t>2004;</w:t>
      </w:r>
      <w:r w:rsidRPr="007B1566">
        <w:rPr>
          <w:rStyle w:val="apple-converted-space"/>
          <w:rFonts w:ascii="Book Antiqua" w:hAnsi="Book Antiqua"/>
          <w:color w:val="000000"/>
          <w:sz w:val="21"/>
          <w:szCs w:val="21"/>
        </w:rPr>
        <w:t> </w:t>
      </w:r>
      <w:r w:rsidRPr="007B1566">
        <w:rPr>
          <w:rFonts w:ascii="Book Antiqua" w:hAnsi="Book Antiqua"/>
          <w:b/>
          <w:bCs/>
          <w:color w:val="000000"/>
          <w:sz w:val="21"/>
          <w:szCs w:val="21"/>
        </w:rPr>
        <w:t>41</w:t>
      </w:r>
      <w:r w:rsidRPr="007B1566">
        <w:rPr>
          <w:rFonts w:ascii="Book Antiqua" w:hAnsi="Book Antiqua"/>
          <w:color w:val="000000"/>
          <w:sz w:val="21"/>
          <w:szCs w:val="21"/>
        </w:rPr>
        <w:t>: 845-851 [PMID: 15519659]</w:t>
      </w:r>
    </w:p>
    <w:p w14:paraId="6349A1F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131 </w:t>
      </w:r>
      <w:r w:rsidRPr="007B1566">
        <w:rPr>
          <w:rFonts w:ascii="Book Antiqua" w:hAnsi="Book Antiqua" w:cs="宋体"/>
          <w:b/>
          <w:bCs/>
          <w:color w:val="000000"/>
          <w:sz w:val="21"/>
          <w:szCs w:val="21"/>
        </w:rPr>
        <w:t>Forton DM</w:t>
      </w:r>
      <w:r w:rsidRPr="007B1566">
        <w:rPr>
          <w:rFonts w:ascii="Book Antiqua" w:hAnsi="Book Antiqua" w:cs="宋体"/>
          <w:color w:val="000000"/>
          <w:sz w:val="21"/>
          <w:szCs w:val="21"/>
        </w:rPr>
        <w:t>, Allsop JM, Main J, Foster GR, Thomas HC, Taylor-Robinson SD. Evidence for a cerebral effect of the hepatitis C virus. </w:t>
      </w:r>
      <w:r w:rsidRPr="007B1566">
        <w:rPr>
          <w:rFonts w:ascii="Book Antiqua" w:hAnsi="Book Antiqua" w:cs="宋体"/>
          <w:i/>
          <w:iCs/>
          <w:color w:val="000000"/>
          <w:sz w:val="21"/>
          <w:szCs w:val="21"/>
        </w:rPr>
        <w:t>Lancet</w:t>
      </w:r>
      <w:r w:rsidRPr="007B1566">
        <w:rPr>
          <w:rFonts w:ascii="Book Antiqua" w:hAnsi="Book Antiqua" w:cs="宋体"/>
          <w:color w:val="000000"/>
          <w:sz w:val="21"/>
          <w:szCs w:val="21"/>
        </w:rPr>
        <w:t> 2001; </w:t>
      </w:r>
      <w:r w:rsidRPr="007B1566">
        <w:rPr>
          <w:rFonts w:ascii="Book Antiqua" w:hAnsi="Book Antiqua" w:cs="宋体"/>
          <w:b/>
          <w:bCs/>
          <w:color w:val="000000"/>
          <w:sz w:val="21"/>
          <w:szCs w:val="21"/>
        </w:rPr>
        <w:t>358</w:t>
      </w:r>
      <w:r w:rsidRPr="007B1566">
        <w:rPr>
          <w:rFonts w:ascii="Book Antiqua" w:hAnsi="Book Antiqua" w:cs="宋体"/>
          <w:color w:val="000000"/>
          <w:sz w:val="21"/>
          <w:szCs w:val="21"/>
        </w:rPr>
        <w:t>: 38-39 [PMID: 11454379]</w:t>
      </w:r>
    </w:p>
    <w:p w14:paraId="1AD7F6C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132 </w:t>
      </w:r>
      <w:r w:rsidRPr="007B1566">
        <w:rPr>
          <w:rFonts w:ascii="Book Antiqua" w:hAnsi="Book Antiqua" w:cs="宋体"/>
          <w:b/>
          <w:bCs/>
          <w:color w:val="000000"/>
          <w:sz w:val="21"/>
          <w:szCs w:val="21"/>
        </w:rPr>
        <w:t>Taylor-Robinson SD</w:t>
      </w:r>
      <w:r w:rsidRPr="007B1566">
        <w:rPr>
          <w:rFonts w:ascii="Book Antiqua" w:hAnsi="Book Antiqua" w:cs="宋体"/>
          <w:color w:val="000000"/>
          <w:sz w:val="21"/>
          <w:szCs w:val="21"/>
        </w:rPr>
        <w:t>, Buckley C, Changani KK, Hodgson HJ, Bell JD. Cerebral proton and phosphorus-31 magnetic resonance spectroscopy in patients with subclinical hepatic encephalopathy. </w:t>
      </w:r>
      <w:r w:rsidRPr="007B1566">
        <w:rPr>
          <w:rFonts w:ascii="Book Antiqua" w:hAnsi="Book Antiqua" w:cs="宋体"/>
          <w:i/>
          <w:iCs/>
          <w:color w:val="000000"/>
          <w:sz w:val="21"/>
          <w:szCs w:val="21"/>
        </w:rPr>
        <w:t>Liver</w:t>
      </w:r>
      <w:r w:rsidRPr="007B1566">
        <w:rPr>
          <w:rFonts w:ascii="Book Antiqua" w:hAnsi="Book Antiqua" w:cs="宋体"/>
          <w:color w:val="000000"/>
          <w:sz w:val="21"/>
          <w:szCs w:val="21"/>
        </w:rPr>
        <w:t> 1999; </w:t>
      </w:r>
      <w:r w:rsidRPr="007B1566">
        <w:rPr>
          <w:rFonts w:ascii="Book Antiqua" w:hAnsi="Book Antiqua" w:cs="宋体"/>
          <w:b/>
          <w:bCs/>
          <w:color w:val="000000"/>
          <w:sz w:val="21"/>
          <w:szCs w:val="21"/>
        </w:rPr>
        <w:t>19</w:t>
      </w:r>
      <w:r w:rsidRPr="007B1566">
        <w:rPr>
          <w:rFonts w:ascii="Book Antiqua" w:hAnsi="Book Antiqua" w:cs="宋体"/>
          <w:color w:val="000000"/>
          <w:sz w:val="21"/>
          <w:szCs w:val="21"/>
        </w:rPr>
        <w:t>: 389-398 [PMID: 10533796]</w:t>
      </w:r>
    </w:p>
    <w:p w14:paraId="6A23B71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133 </w:t>
      </w:r>
      <w:r w:rsidRPr="007B1566">
        <w:rPr>
          <w:rFonts w:ascii="Book Antiqua" w:hAnsi="Book Antiqua" w:cs="宋体"/>
          <w:b/>
          <w:bCs/>
          <w:color w:val="000000"/>
          <w:sz w:val="21"/>
          <w:szCs w:val="21"/>
        </w:rPr>
        <w:t>Chaudhuri A</w:t>
      </w:r>
      <w:r w:rsidRPr="007B1566">
        <w:rPr>
          <w:rFonts w:ascii="Book Antiqua" w:hAnsi="Book Antiqua" w:cs="宋体"/>
          <w:color w:val="000000"/>
          <w:sz w:val="21"/>
          <w:szCs w:val="21"/>
        </w:rPr>
        <w:t>, Behan PO. In vivo magnetic resonance spectroscopy in chronic fatigue syndrome. </w:t>
      </w:r>
      <w:r w:rsidRPr="007B1566">
        <w:rPr>
          <w:rFonts w:ascii="Book Antiqua" w:hAnsi="Book Antiqua" w:cs="宋体"/>
          <w:i/>
          <w:iCs/>
          <w:color w:val="000000"/>
          <w:sz w:val="21"/>
          <w:szCs w:val="21"/>
        </w:rPr>
        <w:t>Prostaglandins Leukot Essent Fatty Acids</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71</w:t>
      </w:r>
      <w:r w:rsidRPr="007B1566">
        <w:rPr>
          <w:rFonts w:ascii="Book Antiqua" w:hAnsi="Book Antiqua" w:cs="宋体"/>
          <w:color w:val="000000"/>
          <w:sz w:val="21"/>
          <w:szCs w:val="21"/>
        </w:rPr>
        <w:t>: 181-183 [PMID: 15253888]</w:t>
      </w:r>
    </w:p>
    <w:p w14:paraId="7732E189"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134 </w:t>
      </w:r>
      <w:r w:rsidRPr="007B1566">
        <w:rPr>
          <w:rFonts w:ascii="Book Antiqua" w:hAnsi="Book Antiqua" w:cs="宋体"/>
          <w:b/>
          <w:bCs/>
          <w:color w:val="000000"/>
          <w:sz w:val="21"/>
          <w:szCs w:val="21"/>
        </w:rPr>
        <w:t>Ernst T</w:t>
      </w:r>
      <w:r w:rsidRPr="007B1566">
        <w:rPr>
          <w:rFonts w:ascii="Book Antiqua" w:hAnsi="Book Antiqua" w:cs="宋体"/>
          <w:color w:val="000000"/>
          <w:sz w:val="21"/>
          <w:szCs w:val="21"/>
        </w:rPr>
        <w:t>, Chang L. Effect of aging on brain metabolism in antiretroviral-naive HIV patients. </w:t>
      </w:r>
      <w:r w:rsidRPr="007B1566">
        <w:rPr>
          <w:rFonts w:ascii="Book Antiqua" w:hAnsi="Book Antiqua" w:cs="宋体"/>
          <w:i/>
          <w:iCs/>
          <w:color w:val="000000"/>
          <w:sz w:val="21"/>
          <w:szCs w:val="21"/>
        </w:rPr>
        <w:t>AIDS</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 xml:space="preserve">18 </w:t>
      </w:r>
      <w:r w:rsidRPr="007B1566">
        <w:rPr>
          <w:rFonts w:ascii="Book Antiqua" w:hAnsi="Book Antiqua" w:cs="宋体"/>
          <w:bCs/>
          <w:color w:val="000000"/>
          <w:sz w:val="21"/>
          <w:szCs w:val="21"/>
        </w:rPr>
        <w:t>Suppl 1</w:t>
      </w:r>
      <w:r w:rsidRPr="007B1566">
        <w:rPr>
          <w:rFonts w:ascii="Book Antiqua" w:hAnsi="Book Antiqua" w:cs="宋体"/>
          <w:color w:val="000000"/>
          <w:sz w:val="21"/>
          <w:szCs w:val="21"/>
        </w:rPr>
        <w:t>: S61-S67 [PMID: 15075499]</w:t>
      </w:r>
    </w:p>
    <w:p w14:paraId="76034737"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135 </w:t>
      </w:r>
      <w:r w:rsidRPr="007B1566">
        <w:rPr>
          <w:rFonts w:ascii="Book Antiqua" w:hAnsi="Book Antiqua" w:cs="宋体"/>
          <w:b/>
          <w:bCs/>
          <w:color w:val="000000"/>
          <w:sz w:val="21"/>
          <w:szCs w:val="21"/>
        </w:rPr>
        <w:t>Bokemeyer M</w:t>
      </w:r>
      <w:r w:rsidRPr="007B1566">
        <w:rPr>
          <w:rFonts w:ascii="Book Antiqua" w:hAnsi="Book Antiqua" w:cs="宋体"/>
          <w:color w:val="000000"/>
          <w:sz w:val="21"/>
          <w:szCs w:val="21"/>
        </w:rPr>
        <w:t>, Ding XQ, Goldbecker A, Raab P, Heeren M, Arvanitis D, Tillmann HL, Lanfermann H, Weissenborn K. Evidence for neuroinflammation and neuroprotection in HCV infection-associated encephalopathy. </w:t>
      </w:r>
      <w:r w:rsidRPr="007B1566">
        <w:rPr>
          <w:rFonts w:ascii="Book Antiqua" w:hAnsi="Book Antiqua" w:cs="宋体"/>
          <w:i/>
          <w:iCs/>
          <w:color w:val="000000"/>
          <w:sz w:val="21"/>
          <w:szCs w:val="21"/>
        </w:rPr>
        <w:t>Gut</w:t>
      </w:r>
      <w:r w:rsidRPr="007B1566">
        <w:rPr>
          <w:rFonts w:ascii="Book Antiqua" w:hAnsi="Book Antiqua" w:cs="宋体"/>
          <w:color w:val="000000"/>
          <w:sz w:val="21"/>
          <w:szCs w:val="21"/>
        </w:rPr>
        <w:t> 2011; </w:t>
      </w:r>
      <w:r w:rsidRPr="007B1566">
        <w:rPr>
          <w:rFonts w:ascii="Book Antiqua" w:hAnsi="Book Antiqua" w:cs="宋体"/>
          <w:b/>
          <w:bCs/>
          <w:color w:val="000000"/>
          <w:sz w:val="21"/>
          <w:szCs w:val="21"/>
        </w:rPr>
        <w:t>60</w:t>
      </w:r>
      <w:r w:rsidRPr="007B1566">
        <w:rPr>
          <w:rFonts w:ascii="Book Antiqua" w:hAnsi="Book Antiqua" w:cs="宋体"/>
          <w:color w:val="000000"/>
          <w:sz w:val="21"/>
          <w:szCs w:val="21"/>
        </w:rPr>
        <w:t>: 370-377 [PMID: 20926642 DOI: 10.1136/gut.2010.217976]</w:t>
      </w:r>
    </w:p>
    <w:p w14:paraId="76D01252"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136 </w:t>
      </w:r>
      <w:r w:rsidRPr="007B1566">
        <w:rPr>
          <w:rFonts w:ascii="Book Antiqua" w:hAnsi="Book Antiqua" w:cs="宋体"/>
          <w:b/>
          <w:bCs/>
          <w:color w:val="000000"/>
          <w:sz w:val="21"/>
          <w:szCs w:val="21"/>
        </w:rPr>
        <w:t>Piche T</w:t>
      </w:r>
      <w:r w:rsidRPr="007B1566">
        <w:rPr>
          <w:rFonts w:ascii="Book Antiqua" w:hAnsi="Book Antiqua" w:cs="宋体"/>
          <w:color w:val="000000"/>
          <w:sz w:val="21"/>
          <w:szCs w:val="21"/>
        </w:rPr>
        <w:t>, Vanbiervliet G, Cherikh F, Antoun Z, Huet PM, Gelsi E, Demarquay JF, Caroli-Bosc FX, Benzaken S, Rigault MC, Renou C, Rampal P, Tran A. Effect of ondansetron, a 5-HT3 receptor antagonist, on fatigue in chronic hepatitis C: a randomised, double blind, placebo controlled study. </w:t>
      </w:r>
      <w:r w:rsidRPr="007B1566">
        <w:rPr>
          <w:rFonts w:ascii="Book Antiqua" w:hAnsi="Book Antiqua" w:cs="宋体"/>
          <w:i/>
          <w:iCs/>
          <w:color w:val="000000"/>
          <w:sz w:val="21"/>
          <w:szCs w:val="21"/>
        </w:rPr>
        <w:t>Gut</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54</w:t>
      </w:r>
      <w:r w:rsidRPr="007B1566">
        <w:rPr>
          <w:rFonts w:ascii="Book Antiqua" w:hAnsi="Book Antiqua" w:cs="宋体"/>
          <w:color w:val="000000"/>
          <w:sz w:val="21"/>
          <w:szCs w:val="21"/>
        </w:rPr>
        <w:t>: 1169-1173 [PMID: 16009690]</w:t>
      </w:r>
    </w:p>
    <w:p w14:paraId="275BD20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 xml:space="preserve">137 </w:t>
      </w:r>
      <w:r w:rsidRPr="007B1566">
        <w:rPr>
          <w:rFonts w:ascii="Book Antiqua" w:hAnsi="Book Antiqua"/>
          <w:b/>
          <w:bCs/>
          <w:color w:val="000000"/>
          <w:sz w:val="21"/>
          <w:szCs w:val="21"/>
        </w:rPr>
        <w:t>Cozzi A</w:t>
      </w:r>
      <w:r w:rsidRPr="007B1566">
        <w:rPr>
          <w:rFonts w:ascii="Book Antiqua" w:hAnsi="Book Antiqua"/>
          <w:color w:val="000000"/>
          <w:sz w:val="21"/>
          <w:szCs w:val="21"/>
        </w:rPr>
        <w:t>, Zignego AL, Carpendo R, Biagiotti T, Aldinucci A, Monti M, Giannini C, Rosselli M, Laffi G, Moroni F. Low serum tryptophan levels, reduced macrophage IDO activity and high frequency of psychopathology in HCV patients.</w:t>
      </w:r>
      <w:r w:rsidRPr="007B1566">
        <w:rPr>
          <w:rStyle w:val="apple-converted-space"/>
          <w:rFonts w:ascii="Book Antiqua" w:hAnsi="Book Antiqua"/>
          <w:color w:val="000000"/>
          <w:sz w:val="21"/>
          <w:szCs w:val="21"/>
        </w:rPr>
        <w:t> </w:t>
      </w:r>
      <w:r w:rsidRPr="007B1566">
        <w:rPr>
          <w:rFonts w:ascii="Book Antiqua" w:hAnsi="Book Antiqua"/>
          <w:i/>
          <w:iCs/>
          <w:color w:val="000000"/>
          <w:sz w:val="21"/>
          <w:szCs w:val="21"/>
        </w:rPr>
        <w:t>J Viral Hepat</w:t>
      </w:r>
      <w:r w:rsidRPr="007B1566">
        <w:rPr>
          <w:rStyle w:val="apple-converted-space"/>
          <w:rFonts w:ascii="Book Antiqua" w:hAnsi="Book Antiqua"/>
          <w:color w:val="000000"/>
          <w:sz w:val="21"/>
          <w:szCs w:val="21"/>
        </w:rPr>
        <w:t> </w:t>
      </w:r>
      <w:r w:rsidRPr="007B1566">
        <w:rPr>
          <w:rFonts w:ascii="Book Antiqua" w:hAnsi="Book Antiqua"/>
          <w:color w:val="000000"/>
          <w:sz w:val="21"/>
          <w:szCs w:val="21"/>
        </w:rPr>
        <w:t>2006;</w:t>
      </w:r>
      <w:r w:rsidRPr="007B1566">
        <w:rPr>
          <w:rStyle w:val="apple-converted-space"/>
          <w:rFonts w:ascii="Book Antiqua" w:hAnsi="Book Antiqua"/>
          <w:color w:val="000000"/>
          <w:sz w:val="21"/>
          <w:szCs w:val="21"/>
        </w:rPr>
        <w:t> </w:t>
      </w:r>
      <w:r w:rsidRPr="007B1566">
        <w:rPr>
          <w:rFonts w:ascii="Book Antiqua" w:hAnsi="Book Antiqua"/>
          <w:b/>
          <w:bCs/>
          <w:color w:val="000000"/>
          <w:sz w:val="21"/>
          <w:szCs w:val="21"/>
        </w:rPr>
        <w:t>13</w:t>
      </w:r>
      <w:r w:rsidRPr="007B1566">
        <w:rPr>
          <w:rFonts w:ascii="Book Antiqua" w:hAnsi="Book Antiqua"/>
          <w:color w:val="000000"/>
          <w:sz w:val="21"/>
          <w:szCs w:val="21"/>
        </w:rPr>
        <w:t>: 402-408 [PMID: 16842443]</w:t>
      </w:r>
    </w:p>
    <w:p w14:paraId="0895CC63"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138 </w:t>
      </w:r>
      <w:r w:rsidRPr="007B1566">
        <w:rPr>
          <w:rFonts w:ascii="Book Antiqua" w:hAnsi="Book Antiqua" w:cs="宋体"/>
          <w:b/>
          <w:bCs/>
          <w:color w:val="000000"/>
          <w:sz w:val="21"/>
          <w:szCs w:val="21"/>
        </w:rPr>
        <w:t>Weissenborn K</w:t>
      </w:r>
      <w:r w:rsidRPr="007B1566">
        <w:rPr>
          <w:rFonts w:ascii="Book Antiqua" w:hAnsi="Book Antiqua" w:cs="宋体"/>
          <w:color w:val="000000"/>
          <w:sz w:val="21"/>
          <w:szCs w:val="21"/>
        </w:rPr>
        <w:t>, Ennen JC, Bokemeyer M, Ahl B, Wurster U, Tillmann H, Trebst C, Hecker H, Berding G. Monoaminergic neurotransmission is altered in hepatitis C virus infected patients with chronic fatigue and cognitive impairment. </w:t>
      </w:r>
      <w:r w:rsidRPr="007B1566">
        <w:rPr>
          <w:rFonts w:ascii="Book Antiqua" w:hAnsi="Book Antiqua" w:cs="宋体"/>
          <w:i/>
          <w:iCs/>
          <w:color w:val="000000"/>
          <w:sz w:val="21"/>
          <w:szCs w:val="21"/>
        </w:rPr>
        <w:t>Gut</w:t>
      </w:r>
      <w:r w:rsidRPr="007B1566">
        <w:rPr>
          <w:rFonts w:ascii="Book Antiqua" w:hAnsi="Book Antiqua" w:cs="宋体"/>
          <w:color w:val="000000"/>
          <w:sz w:val="21"/>
          <w:szCs w:val="21"/>
        </w:rPr>
        <w:t> 2006; </w:t>
      </w:r>
      <w:r w:rsidRPr="007B1566">
        <w:rPr>
          <w:rFonts w:ascii="Book Antiqua" w:hAnsi="Book Antiqua" w:cs="宋体"/>
          <w:b/>
          <w:bCs/>
          <w:color w:val="000000"/>
          <w:sz w:val="21"/>
          <w:szCs w:val="21"/>
        </w:rPr>
        <w:t>55</w:t>
      </w:r>
      <w:r w:rsidRPr="007B1566">
        <w:rPr>
          <w:rFonts w:ascii="Book Antiqua" w:hAnsi="Book Antiqua" w:cs="宋体"/>
          <w:color w:val="000000"/>
          <w:sz w:val="21"/>
          <w:szCs w:val="21"/>
        </w:rPr>
        <w:t>: 1624-1630 [PMID: 16682431]</w:t>
      </w:r>
    </w:p>
    <w:p w14:paraId="75CEA404"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139 </w:t>
      </w:r>
      <w:r w:rsidRPr="007B1566">
        <w:rPr>
          <w:rFonts w:ascii="Book Antiqua" w:hAnsi="Book Antiqua" w:cs="宋体"/>
          <w:b/>
          <w:bCs/>
          <w:color w:val="000000"/>
          <w:sz w:val="21"/>
          <w:szCs w:val="21"/>
        </w:rPr>
        <w:t>Heeren M</w:t>
      </w:r>
      <w:r w:rsidRPr="007B1566">
        <w:rPr>
          <w:rFonts w:ascii="Book Antiqua" w:hAnsi="Book Antiqua" w:cs="宋体"/>
          <w:color w:val="000000"/>
          <w:sz w:val="21"/>
          <w:szCs w:val="21"/>
        </w:rPr>
        <w:t>, Weissenborn K, Arvanitis D, Bokemeyer M, Goldbecker A, Tountopoulou A, Peschel T, Grosskreutz J, Hecker H, Buchert R, Berding G. Cerebral glucose utilisation in hepatitis C virus infection-associated encephalopathy. </w:t>
      </w:r>
      <w:r w:rsidRPr="007B1566">
        <w:rPr>
          <w:rFonts w:ascii="Book Antiqua" w:hAnsi="Book Antiqua" w:cs="宋体"/>
          <w:i/>
          <w:iCs/>
          <w:color w:val="000000"/>
          <w:sz w:val="21"/>
          <w:szCs w:val="21"/>
        </w:rPr>
        <w:t>J Cereb Blood Flow Metab</w:t>
      </w:r>
      <w:r w:rsidRPr="007B1566">
        <w:rPr>
          <w:rFonts w:ascii="Book Antiqua" w:hAnsi="Book Antiqua" w:cs="宋体"/>
          <w:color w:val="000000"/>
          <w:sz w:val="21"/>
          <w:szCs w:val="21"/>
        </w:rPr>
        <w:t> 2011; </w:t>
      </w:r>
      <w:r w:rsidRPr="007B1566">
        <w:rPr>
          <w:rFonts w:ascii="Book Antiqua" w:hAnsi="Book Antiqua" w:cs="宋体"/>
          <w:b/>
          <w:bCs/>
          <w:color w:val="000000"/>
          <w:sz w:val="21"/>
          <w:szCs w:val="21"/>
        </w:rPr>
        <w:t>31</w:t>
      </w:r>
      <w:r w:rsidRPr="007B1566">
        <w:rPr>
          <w:rFonts w:ascii="Book Antiqua" w:hAnsi="Book Antiqua" w:cs="宋体"/>
          <w:color w:val="000000"/>
          <w:sz w:val="21"/>
          <w:szCs w:val="21"/>
        </w:rPr>
        <w:t>: 2199-2208 [PMID: 21629258 DOI: 10.1038/jcbfm.2011.82]</w:t>
      </w:r>
    </w:p>
    <w:p w14:paraId="1377142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140 </w:t>
      </w:r>
      <w:r w:rsidRPr="007B1566">
        <w:rPr>
          <w:rFonts w:ascii="Book Antiqua" w:hAnsi="Book Antiqua" w:cs="宋体"/>
          <w:b/>
          <w:bCs/>
          <w:color w:val="000000"/>
          <w:sz w:val="21"/>
          <w:szCs w:val="21"/>
        </w:rPr>
        <w:t>Huckans M</w:t>
      </w:r>
      <w:r w:rsidRPr="007B1566">
        <w:rPr>
          <w:rFonts w:ascii="Book Antiqua" w:hAnsi="Book Antiqua" w:cs="宋体"/>
          <w:color w:val="000000"/>
          <w:sz w:val="21"/>
          <w:szCs w:val="21"/>
        </w:rPr>
        <w:t>, Fuller BE, Olavarria H, Sasaki AW, Chang M, Flora KD, Kolessar M, Kriz D, Anderson JR, Vandenbark AA, Loftis JM. Multi-analyte profile analysis of plasma immune proteins: altered expression of peripheral immune factors is associated with neuropsychiatric symptom severity in adults with and without chronic hepatitis C virus infection. </w:t>
      </w:r>
      <w:r w:rsidRPr="007B1566">
        <w:rPr>
          <w:rFonts w:ascii="Book Antiqua" w:hAnsi="Book Antiqua" w:cs="宋体"/>
          <w:i/>
          <w:iCs/>
          <w:color w:val="000000"/>
          <w:sz w:val="21"/>
          <w:szCs w:val="21"/>
        </w:rPr>
        <w:t>Brain Behav</w:t>
      </w:r>
      <w:r w:rsidRPr="007B1566">
        <w:rPr>
          <w:rFonts w:ascii="Book Antiqua" w:hAnsi="Book Antiqua" w:cs="宋体"/>
          <w:color w:val="000000"/>
          <w:sz w:val="21"/>
          <w:szCs w:val="21"/>
        </w:rPr>
        <w:t> 2014; </w:t>
      </w:r>
      <w:r w:rsidRPr="007B1566">
        <w:rPr>
          <w:rFonts w:ascii="Book Antiqua" w:hAnsi="Book Antiqua" w:cs="宋体"/>
          <w:b/>
          <w:bCs/>
          <w:color w:val="000000"/>
          <w:sz w:val="21"/>
          <w:szCs w:val="21"/>
        </w:rPr>
        <w:t>4</w:t>
      </w:r>
      <w:r w:rsidRPr="007B1566">
        <w:rPr>
          <w:rFonts w:ascii="Book Antiqua" w:hAnsi="Book Antiqua" w:cs="宋体"/>
          <w:color w:val="000000"/>
          <w:sz w:val="21"/>
          <w:szCs w:val="21"/>
        </w:rPr>
        <w:t>: 123-142 [PMID: 24683507 DOI: 10.1002/brb3.200]</w:t>
      </w:r>
    </w:p>
    <w:p w14:paraId="5A4E03B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141 </w:t>
      </w:r>
      <w:r w:rsidRPr="007B1566">
        <w:rPr>
          <w:rFonts w:ascii="Book Antiqua" w:hAnsi="Book Antiqua" w:cs="宋体"/>
          <w:b/>
          <w:bCs/>
          <w:color w:val="000000"/>
          <w:sz w:val="21"/>
          <w:szCs w:val="21"/>
        </w:rPr>
        <w:t>Capuron L</w:t>
      </w:r>
      <w:r w:rsidRPr="007B1566">
        <w:rPr>
          <w:rFonts w:ascii="Book Antiqua" w:hAnsi="Book Antiqua" w:cs="宋体"/>
          <w:color w:val="000000"/>
          <w:sz w:val="21"/>
          <w:szCs w:val="21"/>
        </w:rPr>
        <w:t>, Miller AH. Cytokines and psychopathology: lessons from interferon-alpha. </w:t>
      </w:r>
      <w:r w:rsidRPr="007B1566">
        <w:rPr>
          <w:rFonts w:ascii="Book Antiqua" w:hAnsi="Book Antiqua" w:cs="宋体"/>
          <w:i/>
          <w:iCs/>
          <w:color w:val="000000"/>
          <w:sz w:val="21"/>
          <w:szCs w:val="21"/>
        </w:rPr>
        <w:t>Biol Psychiatry</w:t>
      </w:r>
      <w:r w:rsidRPr="007B1566">
        <w:rPr>
          <w:rFonts w:ascii="Book Antiqua" w:hAnsi="Book Antiqua" w:cs="宋体"/>
          <w:color w:val="000000"/>
          <w:sz w:val="21"/>
          <w:szCs w:val="21"/>
        </w:rPr>
        <w:t> 2004; </w:t>
      </w:r>
      <w:r w:rsidRPr="007B1566">
        <w:rPr>
          <w:rFonts w:ascii="Book Antiqua" w:hAnsi="Book Antiqua" w:cs="宋体"/>
          <w:b/>
          <w:bCs/>
          <w:color w:val="000000"/>
          <w:sz w:val="21"/>
          <w:szCs w:val="21"/>
        </w:rPr>
        <w:t>56</w:t>
      </w:r>
      <w:r w:rsidRPr="007B1566">
        <w:rPr>
          <w:rFonts w:ascii="Book Antiqua" w:hAnsi="Book Antiqua" w:cs="宋体"/>
          <w:color w:val="000000"/>
          <w:sz w:val="21"/>
          <w:szCs w:val="21"/>
        </w:rPr>
        <w:t>: 819-824 [PMID: 15576057]</w:t>
      </w:r>
    </w:p>
    <w:p w14:paraId="7DF2AAD2"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142 </w:t>
      </w:r>
      <w:r w:rsidRPr="007B1566">
        <w:rPr>
          <w:rFonts w:ascii="Book Antiqua" w:hAnsi="Book Antiqua" w:cs="宋体"/>
          <w:b/>
          <w:bCs/>
          <w:color w:val="000000"/>
          <w:sz w:val="21"/>
          <w:szCs w:val="21"/>
        </w:rPr>
        <w:t>Capuron L</w:t>
      </w:r>
      <w:r w:rsidRPr="007B1566">
        <w:rPr>
          <w:rFonts w:ascii="Book Antiqua" w:hAnsi="Book Antiqua" w:cs="宋体"/>
          <w:color w:val="000000"/>
          <w:sz w:val="21"/>
          <w:szCs w:val="21"/>
        </w:rPr>
        <w:t>, Pagnoni G, Demetrashvili M, Woolwine BJ, Nemeroff CB, Berns GS, Miller AH. Anterior cingulate activation and error processing during interferon-alpha treatment. </w:t>
      </w:r>
      <w:r w:rsidRPr="007B1566">
        <w:rPr>
          <w:rFonts w:ascii="Book Antiqua" w:hAnsi="Book Antiqua" w:cs="宋体"/>
          <w:i/>
          <w:iCs/>
          <w:color w:val="000000"/>
          <w:sz w:val="21"/>
          <w:szCs w:val="21"/>
        </w:rPr>
        <w:t>Biol Psychiatry</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58</w:t>
      </w:r>
      <w:r w:rsidRPr="007B1566">
        <w:rPr>
          <w:rFonts w:ascii="Book Antiqua" w:hAnsi="Book Antiqua" w:cs="宋体"/>
          <w:color w:val="000000"/>
          <w:sz w:val="21"/>
          <w:szCs w:val="21"/>
        </w:rPr>
        <w:t>: 190-196 [PMID: 16084839]</w:t>
      </w:r>
    </w:p>
    <w:p w14:paraId="619044D4"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143 </w:t>
      </w:r>
      <w:r w:rsidRPr="007B1566">
        <w:rPr>
          <w:rFonts w:ascii="Book Antiqua" w:hAnsi="Book Antiqua" w:cs="宋体"/>
          <w:b/>
          <w:bCs/>
          <w:color w:val="000000"/>
          <w:sz w:val="21"/>
          <w:szCs w:val="21"/>
        </w:rPr>
        <w:t>Marsland AL</w:t>
      </w:r>
      <w:r w:rsidRPr="007B1566">
        <w:rPr>
          <w:rFonts w:ascii="Book Antiqua" w:hAnsi="Book Antiqua" w:cs="宋体"/>
          <w:color w:val="000000"/>
          <w:sz w:val="21"/>
          <w:szCs w:val="21"/>
        </w:rPr>
        <w:t>, Petersen KL, Sathanoori R, Muldoon MF, Neumann SA, Ryan C, Flory JD, Manuck SB. Interleukin-6 covaries inversely with cognitive performance among middle-aged community volunteers. </w:t>
      </w:r>
      <w:r w:rsidRPr="007B1566">
        <w:rPr>
          <w:rFonts w:ascii="Book Antiqua" w:hAnsi="Book Antiqua" w:cs="宋体"/>
          <w:i/>
          <w:iCs/>
          <w:color w:val="000000"/>
          <w:sz w:val="21"/>
          <w:szCs w:val="21"/>
        </w:rPr>
        <w:t>Psychosom Med</w:t>
      </w:r>
      <w:r w:rsidRPr="007B1566">
        <w:rPr>
          <w:rFonts w:ascii="Book Antiqua" w:hAnsi="Book Antiqua" w:cs="宋体"/>
          <w:color w:val="000000"/>
          <w:sz w:val="21"/>
          <w:szCs w:val="21"/>
        </w:rPr>
        <w:t> 2006; </w:t>
      </w:r>
      <w:r w:rsidRPr="007B1566">
        <w:rPr>
          <w:rFonts w:ascii="Book Antiqua" w:hAnsi="Book Antiqua" w:cs="宋体"/>
          <w:b/>
          <w:bCs/>
          <w:color w:val="000000"/>
          <w:sz w:val="21"/>
          <w:szCs w:val="21"/>
        </w:rPr>
        <w:t>68</w:t>
      </w:r>
      <w:r w:rsidRPr="007B1566">
        <w:rPr>
          <w:rFonts w:ascii="Book Antiqua" w:hAnsi="Book Antiqua" w:cs="宋体"/>
          <w:color w:val="000000"/>
          <w:sz w:val="21"/>
          <w:szCs w:val="21"/>
        </w:rPr>
        <w:t>: 895-903 [PMID: 17132839]</w:t>
      </w:r>
    </w:p>
    <w:p w14:paraId="76AD73AC"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144 </w:t>
      </w:r>
      <w:r w:rsidRPr="007B1566">
        <w:rPr>
          <w:rFonts w:ascii="Book Antiqua" w:hAnsi="Book Antiqua" w:cs="宋体"/>
          <w:b/>
          <w:bCs/>
          <w:color w:val="000000"/>
          <w:sz w:val="21"/>
          <w:szCs w:val="21"/>
        </w:rPr>
        <w:t>van der Poorten D</w:t>
      </w:r>
      <w:r w:rsidRPr="007B1566">
        <w:rPr>
          <w:rFonts w:ascii="Book Antiqua" w:hAnsi="Book Antiqua" w:cs="宋体"/>
          <w:color w:val="000000"/>
          <w:sz w:val="21"/>
          <w:szCs w:val="21"/>
        </w:rPr>
        <w:t>, Shahidi M, Tay E, Sesha J, Tran K, McLeod D, Milliken JS, Ho V, Hebbard LW, Douglas MW, George J. Hepatitis C virus induces the cannabinoid receptor 1. </w:t>
      </w:r>
      <w:r w:rsidRPr="007B1566">
        <w:rPr>
          <w:rFonts w:ascii="Book Antiqua" w:hAnsi="Book Antiqua" w:cs="宋体"/>
          <w:i/>
          <w:iCs/>
          <w:color w:val="000000"/>
          <w:sz w:val="21"/>
          <w:szCs w:val="21"/>
        </w:rPr>
        <w:t>PLoS One</w:t>
      </w:r>
      <w:r w:rsidRPr="007B1566">
        <w:rPr>
          <w:rFonts w:ascii="Book Antiqua" w:hAnsi="Book Antiqua" w:cs="宋体"/>
          <w:color w:val="000000"/>
          <w:sz w:val="21"/>
          <w:szCs w:val="21"/>
        </w:rPr>
        <w:t> 2010; </w:t>
      </w:r>
      <w:r w:rsidRPr="007B1566">
        <w:rPr>
          <w:rFonts w:ascii="Book Antiqua" w:hAnsi="Book Antiqua" w:cs="宋体"/>
          <w:b/>
          <w:bCs/>
          <w:color w:val="000000"/>
          <w:sz w:val="21"/>
          <w:szCs w:val="21"/>
        </w:rPr>
        <w:t>5</w:t>
      </w:r>
      <w:r w:rsidRPr="007B1566">
        <w:rPr>
          <w:rFonts w:ascii="Book Antiqua" w:hAnsi="Book Antiqua" w:cs="宋体"/>
          <w:color w:val="000000"/>
          <w:sz w:val="21"/>
          <w:szCs w:val="21"/>
        </w:rPr>
        <w:t>: [PMID: 20862263 DOI: 10.1371/journal.pone.0012841]</w:t>
      </w:r>
    </w:p>
    <w:p w14:paraId="773B7495"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145 </w:t>
      </w:r>
      <w:r w:rsidRPr="007B1566">
        <w:rPr>
          <w:rFonts w:ascii="Book Antiqua" w:hAnsi="Book Antiqua" w:cs="宋体"/>
          <w:b/>
          <w:bCs/>
          <w:color w:val="000000"/>
          <w:sz w:val="21"/>
          <w:szCs w:val="21"/>
        </w:rPr>
        <w:t>Coppola N</w:t>
      </w:r>
      <w:r w:rsidRPr="007B1566">
        <w:rPr>
          <w:rFonts w:ascii="Book Antiqua" w:hAnsi="Book Antiqua" w:cs="宋体"/>
          <w:color w:val="000000"/>
          <w:sz w:val="21"/>
          <w:szCs w:val="21"/>
        </w:rPr>
        <w:t>, Zampino R, Bellini G, Macera M, Marrone A, Pisaturo M, Boemio A, Nobili B, Pasquale G, Maione S, Adinolfi LE, Perrone L, Sagnelli E, Miraglia Del Giudice E, Rossi F. Association between a polymorphism in cannabinoid receptor 2 and severe necroinflammation in patients with chronic hepatitis C. </w:t>
      </w:r>
      <w:r w:rsidRPr="007B1566">
        <w:rPr>
          <w:rFonts w:ascii="Book Antiqua" w:hAnsi="Book Antiqua" w:cs="宋体"/>
          <w:i/>
          <w:iCs/>
          <w:color w:val="000000"/>
          <w:sz w:val="21"/>
          <w:szCs w:val="21"/>
        </w:rPr>
        <w:t>Clin Gastroenterol Hepatol</w:t>
      </w:r>
      <w:r w:rsidRPr="007B1566">
        <w:rPr>
          <w:rFonts w:ascii="Book Antiqua" w:hAnsi="Book Antiqua" w:cs="宋体"/>
          <w:color w:val="000000"/>
          <w:sz w:val="21"/>
          <w:szCs w:val="21"/>
        </w:rPr>
        <w:t> 2014; </w:t>
      </w:r>
      <w:r w:rsidRPr="007B1566">
        <w:rPr>
          <w:rFonts w:ascii="Book Antiqua" w:hAnsi="Book Antiqua" w:cs="宋体"/>
          <w:b/>
          <w:bCs/>
          <w:color w:val="000000"/>
          <w:sz w:val="21"/>
          <w:szCs w:val="21"/>
        </w:rPr>
        <w:t>12</w:t>
      </w:r>
      <w:r w:rsidRPr="007B1566">
        <w:rPr>
          <w:rFonts w:ascii="Book Antiqua" w:hAnsi="Book Antiqua" w:cs="宋体"/>
          <w:color w:val="000000"/>
          <w:sz w:val="21"/>
          <w:szCs w:val="21"/>
        </w:rPr>
        <w:t>: 334-340 [PMID: 23707465 DOI: 10.1016/j.cgh.2013.05.008]</w:t>
      </w:r>
    </w:p>
    <w:p w14:paraId="3EF475EF"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146 </w:t>
      </w:r>
      <w:r w:rsidRPr="007B1566">
        <w:rPr>
          <w:rFonts w:ascii="Book Antiqua" w:hAnsi="Book Antiqua" w:cs="宋体"/>
          <w:b/>
          <w:bCs/>
          <w:color w:val="000000"/>
          <w:sz w:val="21"/>
          <w:szCs w:val="21"/>
        </w:rPr>
        <w:t>Spiegel BM</w:t>
      </w:r>
      <w:r w:rsidRPr="007B1566">
        <w:rPr>
          <w:rFonts w:ascii="Book Antiqua" w:hAnsi="Book Antiqua" w:cs="宋体"/>
          <w:color w:val="000000"/>
          <w:sz w:val="21"/>
          <w:szCs w:val="21"/>
        </w:rPr>
        <w:t>, Younossi ZM, Hays RD, Revicki D, Robbins S, Kanwal F. Impact of hepatitis C on health related quality of life: a systematic review and quantitative assessment.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2005; </w:t>
      </w:r>
      <w:r w:rsidRPr="007B1566">
        <w:rPr>
          <w:rFonts w:ascii="Book Antiqua" w:hAnsi="Book Antiqua" w:cs="宋体"/>
          <w:b/>
          <w:bCs/>
          <w:color w:val="000000"/>
          <w:sz w:val="21"/>
          <w:szCs w:val="21"/>
        </w:rPr>
        <w:t>41</w:t>
      </w:r>
      <w:r w:rsidRPr="007B1566">
        <w:rPr>
          <w:rFonts w:ascii="Book Antiqua" w:hAnsi="Book Antiqua" w:cs="宋体"/>
          <w:color w:val="000000"/>
          <w:sz w:val="21"/>
          <w:szCs w:val="21"/>
        </w:rPr>
        <w:t>: 790-800 [PMID: 15791608]</w:t>
      </w:r>
    </w:p>
    <w:p w14:paraId="435D2AC4"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147 </w:t>
      </w:r>
      <w:r w:rsidRPr="007B1566">
        <w:rPr>
          <w:rFonts w:ascii="Book Antiqua" w:hAnsi="Book Antiqua" w:cs="宋体"/>
          <w:b/>
          <w:bCs/>
          <w:color w:val="000000"/>
          <w:sz w:val="21"/>
          <w:szCs w:val="21"/>
        </w:rPr>
        <w:t>Foster GR</w:t>
      </w:r>
      <w:r w:rsidRPr="007B1566">
        <w:rPr>
          <w:rFonts w:ascii="Book Antiqua" w:hAnsi="Book Antiqua" w:cs="宋体"/>
          <w:color w:val="000000"/>
          <w:sz w:val="21"/>
          <w:szCs w:val="21"/>
        </w:rPr>
        <w:t>. Quality of life considerations for patients with chronic hepatitis C. </w:t>
      </w:r>
      <w:r w:rsidRPr="007B1566">
        <w:rPr>
          <w:rFonts w:ascii="Book Antiqua" w:hAnsi="Book Antiqua" w:cs="宋体"/>
          <w:i/>
          <w:iCs/>
          <w:color w:val="000000"/>
          <w:sz w:val="21"/>
          <w:szCs w:val="21"/>
        </w:rPr>
        <w:t>J Viral Hepat</w:t>
      </w:r>
      <w:r w:rsidRPr="007B1566">
        <w:rPr>
          <w:rFonts w:ascii="Book Antiqua" w:hAnsi="Book Antiqua" w:cs="宋体"/>
          <w:color w:val="000000"/>
          <w:sz w:val="21"/>
          <w:szCs w:val="21"/>
        </w:rPr>
        <w:t> 2009; </w:t>
      </w:r>
      <w:r w:rsidRPr="007B1566">
        <w:rPr>
          <w:rFonts w:ascii="Book Antiqua" w:hAnsi="Book Antiqua" w:cs="宋体"/>
          <w:b/>
          <w:bCs/>
          <w:color w:val="000000"/>
          <w:sz w:val="21"/>
          <w:szCs w:val="21"/>
        </w:rPr>
        <w:t>16</w:t>
      </w:r>
      <w:r w:rsidRPr="007B1566">
        <w:rPr>
          <w:rFonts w:ascii="Book Antiqua" w:hAnsi="Book Antiqua" w:cs="宋体"/>
          <w:color w:val="000000"/>
          <w:sz w:val="21"/>
          <w:szCs w:val="21"/>
        </w:rPr>
        <w:t>: 605-611 [PMID: 19674284 DOI: 10.1111/j.1365-2893.2009.01154.x]</w:t>
      </w:r>
    </w:p>
    <w:p w14:paraId="683E6BFB"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148 </w:t>
      </w:r>
      <w:r w:rsidRPr="007B1566">
        <w:rPr>
          <w:rFonts w:ascii="Book Antiqua" w:hAnsi="Book Antiqua" w:cs="宋体"/>
          <w:b/>
          <w:bCs/>
          <w:color w:val="000000"/>
          <w:sz w:val="21"/>
          <w:szCs w:val="21"/>
        </w:rPr>
        <w:t>Bernstein D</w:t>
      </w:r>
      <w:r w:rsidRPr="007B1566">
        <w:rPr>
          <w:rFonts w:ascii="Book Antiqua" w:hAnsi="Book Antiqua" w:cs="宋体"/>
          <w:color w:val="000000"/>
          <w:sz w:val="21"/>
          <w:szCs w:val="21"/>
        </w:rPr>
        <w:t>, Kleinman L, Barker CM, Revicki DA, Green J. Relationship of health-related quality of life to treatment adherence and sustained response in chronic hepatitis C patients. </w:t>
      </w:r>
      <w:r w:rsidRPr="007B1566">
        <w:rPr>
          <w:rFonts w:ascii="Book Antiqua" w:hAnsi="Book Antiqua" w:cs="宋体"/>
          <w:i/>
          <w:iCs/>
          <w:color w:val="000000"/>
          <w:sz w:val="21"/>
          <w:szCs w:val="21"/>
        </w:rPr>
        <w:t>Hepatology</w:t>
      </w:r>
      <w:r w:rsidRPr="007B1566">
        <w:rPr>
          <w:rFonts w:ascii="Book Antiqua" w:hAnsi="Book Antiqua" w:cs="宋体"/>
          <w:color w:val="000000"/>
          <w:sz w:val="21"/>
          <w:szCs w:val="21"/>
        </w:rPr>
        <w:t> 2002; </w:t>
      </w:r>
      <w:r w:rsidRPr="007B1566">
        <w:rPr>
          <w:rFonts w:ascii="Book Antiqua" w:hAnsi="Book Antiqua" w:cs="宋体"/>
          <w:b/>
          <w:bCs/>
          <w:color w:val="000000"/>
          <w:sz w:val="21"/>
          <w:szCs w:val="21"/>
        </w:rPr>
        <w:t>35</w:t>
      </w:r>
      <w:r w:rsidRPr="007B1566">
        <w:rPr>
          <w:rFonts w:ascii="Book Antiqua" w:hAnsi="Book Antiqua" w:cs="宋体"/>
          <w:color w:val="000000"/>
          <w:sz w:val="21"/>
          <w:szCs w:val="21"/>
        </w:rPr>
        <w:t>: 704-708 [PMID: 11870387]</w:t>
      </w:r>
    </w:p>
    <w:p w14:paraId="3DC160AA"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lastRenderedPageBreak/>
        <w:t>149 </w:t>
      </w:r>
      <w:r w:rsidRPr="007B1566">
        <w:rPr>
          <w:rFonts w:ascii="Book Antiqua" w:hAnsi="Book Antiqua" w:cs="宋体"/>
          <w:b/>
          <w:bCs/>
          <w:color w:val="000000"/>
          <w:sz w:val="21"/>
          <w:szCs w:val="21"/>
        </w:rPr>
        <w:t>Sarkar S</w:t>
      </w:r>
      <w:r w:rsidRPr="007B1566">
        <w:rPr>
          <w:rFonts w:ascii="Book Antiqua" w:hAnsi="Book Antiqua" w:cs="宋体"/>
          <w:color w:val="000000"/>
          <w:sz w:val="21"/>
          <w:szCs w:val="21"/>
        </w:rPr>
        <w:t>, Jiang Z, Evon DM, Wahed AS, Hoofnagle JH. Fatigue before, during and after antiviral therapy of chronic hepatitis C: results from the Virahep-C study. </w:t>
      </w:r>
      <w:r w:rsidRPr="007B1566">
        <w:rPr>
          <w:rFonts w:ascii="Book Antiqua" w:hAnsi="Book Antiqua" w:cs="宋体"/>
          <w:i/>
          <w:iCs/>
          <w:color w:val="000000"/>
          <w:sz w:val="21"/>
          <w:szCs w:val="21"/>
        </w:rPr>
        <w:t>J Hepatol</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57</w:t>
      </w:r>
      <w:r w:rsidRPr="007B1566">
        <w:rPr>
          <w:rFonts w:ascii="Book Antiqua" w:hAnsi="Book Antiqua" w:cs="宋体"/>
          <w:color w:val="000000"/>
          <w:sz w:val="21"/>
          <w:szCs w:val="21"/>
        </w:rPr>
        <w:t>: 946-952 [PMID: 22760009 DOI: 10.1016/j.jhep.2012.06.030]</w:t>
      </w:r>
    </w:p>
    <w:p w14:paraId="3EA6237D"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150 </w:t>
      </w:r>
      <w:r w:rsidRPr="007B1566">
        <w:rPr>
          <w:rFonts w:ascii="Book Antiqua" w:hAnsi="Book Antiqua" w:cs="宋体"/>
          <w:b/>
          <w:bCs/>
          <w:color w:val="000000"/>
          <w:sz w:val="21"/>
          <w:szCs w:val="21"/>
        </w:rPr>
        <w:t>Thein HH</w:t>
      </w:r>
      <w:r w:rsidRPr="007B1566">
        <w:rPr>
          <w:rFonts w:ascii="Book Antiqua" w:hAnsi="Book Antiqua" w:cs="宋体"/>
          <w:color w:val="000000"/>
          <w:sz w:val="21"/>
          <w:szCs w:val="21"/>
        </w:rPr>
        <w:t>, Maruff P, Krahn MD, Kaldor JM, Koorey DJ, Brew BJ, Dore GJ. Improved cognitive function as a consequence of hepatitis C virus treatment. </w:t>
      </w:r>
      <w:r w:rsidRPr="007B1566">
        <w:rPr>
          <w:rFonts w:ascii="Book Antiqua" w:hAnsi="Book Antiqua" w:cs="宋体"/>
          <w:i/>
          <w:iCs/>
          <w:color w:val="000000"/>
          <w:sz w:val="21"/>
          <w:szCs w:val="21"/>
        </w:rPr>
        <w:t>HIV Med</w:t>
      </w:r>
      <w:r w:rsidRPr="007B1566">
        <w:rPr>
          <w:rFonts w:ascii="Book Antiqua" w:hAnsi="Book Antiqua" w:cs="宋体"/>
          <w:color w:val="000000"/>
          <w:sz w:val="21"/>
          <w:szCs w:val="21"/>
        </w:rPr>
        <w:t> 2007; </w:t>
      </w:r>
      <w:r w:rsidRPr="007B1566">
        <w:rPr>
          <w:rFonts w:ascii="Book Antiqua" w:hAnsi="Book Antiqua" w:cs="宋体"/>
          <w:b/>
          <w:bCs/>
          <w:color w:val="000000"/>
          <w:sz w:val="21"/>
          <w:szCs w:val="21"/>
        </w:rPr>
        <w:t>8</w:t>
      </w:r>
      <w:r w:rsidRPr="007B1566">
        <w:rPr>
          <w:rFonts w:ascii="Book Antiqua" w:hAnsi="Book Antiqua" w:cs="宋体"/>
          <w:color w:val="000000"/>
          <w:sz w:val="21"/>
          <w:szCs w:val="21"/>
        </w:rPr>
        <w:t>: 520-528 [PMID: 17944685]</w:t>
      </w:r>
    </w:p>
    <w:p w14:paraId="06AC4210"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151 </w:t>
      </w:r>
      <w:r w:rsidRPr="007B1566">
        <w:rPr>
          <w:rFonts w:ascii="Book Antiqua" w:hAnsi="Book Antiqua" w:cs="宋体"/>
          <w:b/>
          <w:bCs/>
          <w:color w:val="000000"/>
          <w:sz w:val="21"/>
          <w:szCs w:val="21"/>
        </w:rPr>
        <w:t>Byrnes V</w:t>
      </w:r>
      <w:r w:rsidRPr="007B1566">
        <w:rPr>
          <w:rFonts w:ascii="Book Antiqua" w:hAnsi="Book Antiqua" w:cs="宋体"/>
          <w:color w:val="000000"/>
          <w:sz w:val="21"/>
          <w:szCs w:val="21"/>
        </w:rPr>
        <w:t>, Miller A, Lowry D, Hill E, Weinstein C, Alsop D, Lenkinski R, Afdhal NH. Effects of anti-viral therapy and HCV clearance on cerebral metabolism and cognition. </w:t>
      </w:r>
      <w:r w:rsidRPr="007B1566">
        <w:rPr>
          <w:rFonts w:ascii="Book Antiqua" w:hAnsi="Book Antiqua" w:cs="宋体"/>
          <w:i/>
          <w:iCs/>
          <w:color w:val="000000"/>
          <w:sz w:val="21"/>
          <w:szCs w:val="21"/>
        </w:rPr>
        <w:t>J Hepatol</w:t>
      </w:r>
      <w:r w:rsidRPr="007B1566">
        <w:rPr>
          <w:rFonts w:ascii="Book Antiqua" w:hAnsi="Book Antiqua" w:cs="宋体"/>
          <w:color w:val="000000"/>
          <w:sz w:val="21"/>
          <w:szCs w:val="21"/>
        </w:rPr>
        <w:t> 2012; </w:t>
      </w:r>
      <w:r w:rsidRPr="007B1566">
        <w:rPr>
          <w:rFonts w:ascii="Book Antiqua" w:hAnsi="Book Antiqua" w:cs="宋体"/>
          <w:b/>
          <w:bCs/>
          <w:color w:val="000000"/>
          <w:sz w:val="21"/>
          <w:szCs w:val="21"/>
        </w:rPr>
        <w:t>56</w:t>
      </w:r>
      <w:r w:rsidRPr="007B1566">
        <w:rPr>
          <w:rFonts w:ascii="Book Antiqua" w:hAnsi="Book Antiqua" w:cs="宋体"/>
          <w:color w:val="000000"/>
          <w:sz w:val="21"/>
          <w:szCs w:val="21"/>
        </w:rPr>
        <w:t>: 549-556 [PMID: 22027578 DOI: 10.1016/j.jhep.2011.09.015]</w:t>
      </w:r>
    </w:p>
    <w:p w14:paraId="196F1683"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152 </w:t>
      </w:r>
      <w:r w:rsidRPr="007B1566">
        <w:rPr>
          <w:rFonts w:ascii="Book Antiqua" w:hAnsi="Book Antiqua" w:cs="宋体"/>
          <w:b/>
          <w:bCs/>
          <w:color w:val="000000"/>
          <w:sz w:val="21"/>
          <w:szCs w:val="21"/>
        </w:rPr>
        <w:t>Adinolfi LE</w:t>
      </w:r>
      <w:r w:rsidRPr="007B1566">
        <w:rPr>
          <w:rFonts w:ascii="Book Antiqua" w:hAnsi="Book Antiqua" w:cs="宋体"/>
          <w:color w:val="000000"/>
          <w:sz w:val="21"/>
          <w:szCs w:val="21"/>
        </w:rPr>
        <w:t>, Utili R, Zampino R, Ragone E, Mormone G, Ruggiero G. Effects of long-term course of alpha-interferon in patients with chronic hepatitis C associated to mixed cryoglobulinaemia. </w:t>
      </w:r>
      <w:r w:rsidRPr="007B1566">
        <w:rPr>
          <w:rFonts w:ascii="Book Antiqua" w:hAnsi="Book Antiqua" w:cs="宋体"/>
          <w:i/>
          <w:iCs/>
          <w:color w:val="000000"/>
          <w:sz w:val="21"/>
          <w:szCs w:val="21"/>
        </w:rPr>
        <w:t>Eur J Gastroenterol Hepatol</w:t>
      </w:r>
      <w:r w:rsidRPr="007B1566">
        <w:rPr>
          <w:rFonts w:ascii="Book Antiqua" w:hAnsi="Book Antiqua" w:cs="宋体"/>
          <w:color w:val="000000"/>
          <w:sz w:val="21"/>
          <w:szCs w:val="21"/>
        </w:rPr>
        <w:t> 1997; </w:t>
      </w:r>
      <w:r w:rsidRPr="007B1566">
        <w:rPr>
          <w:rFonts w:ascii="Book Antiqua" w:hAnsi="Book Antiqua" w:cs="宋体"/>
          <w:b/>
          <w:bCs/>
          <w:color w:val="000000"/>
          <w:sz w:val="21"/>
          <w:szCs w:val="21"/>
        </w:rPr>
        <w:t>9</w:t>
      </w:r>
      <w:r w:rsidRPr="007B1566">
        <w:rPr>
          <w:rFonts w:ascii="Book Antiqua" w:hAnsi="Book Antiqua" w:cs="宋体"/>
          <w:color w:val="000000"/>
          <w:sz w:val="21"/>
          <w:szCs w:val="21"/>
        </w:rPr>
        <w:t>: 1067-1072 [PMID: 9431896]</w:t>
      </w:r>
    </w:p>
    <w:p w14:paraId="55BF69FE" w14:textId="77777777" w:rsidR="001F3312" w:rsidRPr="007B1566" w:rsidRDefault="001F3312" w:rsidP="009E2C7C">
      <w:pPr>
        <w:adjustRightInd w:val="0"/>
        <w:snapToGrid w:val="0"/>
        <w:spacing w:after="0" w:line="360" w:lineRule="auto"/>
        <w:jc w:val="both"/>
        <w:rPr>
          <w:rFonts w:ascii="Book Antiqua" w:hAnsi="Book Antiqua" w:cs="宋体"/>
          <w:color w:val="000000"/>
          <w:sz w:val="21"/>
          <w:szCs w:val="21"/>
        </w:rPr>
      </w:pPr>
      <w:r w:rsidRPr="007B1566">
        <w:rPr>
          <w:rFonts w:ascii="Book Antiqua" w:hAnsi="Book Antiqua" w:cs="宋体"/>
          <w:color w:val="000000"/>
          <w:sz w:val="21"/>
          <w:szCs w:val="21"/>
        </w:rPr>
        <w:t>153 </w:t>
      </w:r>
      <w:r w:rsidRPr="007B1566">
        <w:rPr>
          <w:rFonts w:ascii="Book Antiqua" w:hAnsi="Book Antiqua" w:cs="宋体"/>
          <w:b/>
          <w:bCs/>
          <w:color w:val="000000"/>
          <w:sz w:val="21"/>
          <w:szCs w:val="21"/>
        </w:rPr>
        <w:t>Buccoliero R</w:t>
      </w:r>
      <w:r w:rsidRPr="007B1566">
        <w:rPr>
          <w:rFonts w:ascii="Book Antiqua" w:hAnsi="Book Antiqua" w:cs="宋体"/>
          <w:color w:val="000000"/>
          <w:sz w:val="21"/>
          <w:szCs w:val="21"/>
        </w:rPr>
        <w:t>, Gambelli S, Sicurelli F, Malandrini A, Palmeri S, De Santis M, Stromillo ML, De Stefano N, Sperduto A, Musumeci SA, Federico A. Leukoencephalopathy as a rare complication of hepatitis C infection. </w:t>
      </w:r>
      <w:r w:rsidRPr="007B1566">
        <w:rPr>
          <w:rFonts w:ascii="Book Antiqua" w:hAnsi="Book Antiqua" w:cs="宋体"/>
          <w:i/>
          <w:iCs/>
          <w:color w:val="000000"/>
          <w:sz w:val="21"/>
          <w:szCs w:val="21"/>
        </w:rPr>
        <w:t>Neurol Sci</w:t>
      </w:r>
      <w:r w:rsidRPr="007B1566">
        <w:rPr>
          <w:rFonts w:ascii="Book Antiqua" w:hAnsi="Book Antiqua" w:cs="宋体"/>
          <w:color w:val="000000"/>
          <w:sz w:val="21"/>
          <w:szCs w:val="21"/>
        </w:rPr>
        <w:t> 2006; </w:t>
      </w:r>
      <w:r w:rsidRPr="007B1566">
        <w:rPr>
          <w:rFonts w:ascii="Book Antiqua" w:hAnsi="Book Antiqua" w:cs="宋体"/>
          <w:b/>
          <w:bCs/>
          <w:color w:val="000000"/>
          <w:sz w:val="21"/>
          <w:szCs w:val="21"/>
        </w:rPr>
        <w:t>27</w:t>
      </w:r>
      <w:r w:rsidRPr="007B1566">
        <w:rPr>
          <w:rFonts w:ascii="Book Antiqua" w:hAnsi="Book Antiqua" w:cs="宋体"/>
          <w:color w:val="000000"/>
          <w:sz w:val="21"/>
          <w:szCs w:val="21"/>
        </w:rPr>
        <w:t>: 360-363 [PMID: 17122948]</w:t>
      </w:r>
    </w:p>
    <w:p w14:paraId="2B521D47" w14:textId="77777777" w:rsidR="001F3312" w:rsidRPr="009E2C7C" w:rsidRDefault="001F3312" w:rsidP="009E2C7C">
      <w:pPr>
        <w:adjustRightInd w:val="0"/>
        <w:snapToGrid w:val="0"/>
        <w:spacing w:after="0" w:line="360" w:lineRule="auto"/>
        <w:jc w:val="both"/>
        <w:rPr>
          <w:rFonts w:ascii="Book Antiqua" w:hAnsi="Book Antiqua"/>
          <w:sz w:val="18"/>
          <w:szCs w:val="21"/>
        </w:rPr>
      </w:pPr>
    </w:p>
    <w:p w14:paraId="300A00FB" w14:textId="46D08833" w:rsidR="001F3312" w:rsidRPr="009E2C7C" w:rsidRDefault="001F3312" w:rsidP="009E2C7C">
      <w:pPr>
        <w:pStyle w:val="10"/>
        <w:adjustRightInd w:val="0"/>
        <w:snapToGrid w:val="0"/>
        <w:spacing w:line="360" w:lineRule="auto"/>
        <w:ind w:left="0"/>
        <w:contextualSpacing w:val="0"/>
        <w:jc w:val="right"/>
        <w:rPr>
          <w:rFonts w:ascii="Book Antiqua" w:hAnsi="Book Antiqua"/>
          <w:b/>
          <w:bCs/>
          <w:sz w:val="21"/>
          <w:lang w:eastAsia="zh-CN"/>
        </w:rPr>
      </w:pPr>
      <w:bookmarkStart w:id="163" w:name="OLE_LINK139"/>
      <w:bookmarkStart w:id="164" w:name="OLE_LINK142"/>
      <w:bookmarkStart w:id="165" w:name="OLE_LINK187"/>
      <w:r w:rsidRPr="009E2C7C">
        <w:rPr>
          <w:rStyle w:val="af"/>
          <w:rFonts w:ascii="Book Antiqua" w:hAnsi="Book Antiqua" w:cs="Arial"/>
          <w:noProof/>
          <w:sz w:val="21"/>
        </w:rPr>
        <w:t>P-Reviewer</w:t>
      </w:r>
      <w:r w:rsidRPr="009E2C7C">
        <w:rPr>
          <w:rStyle w:val="af"/>
          <w:rFonts w:ascii="Book Antiqua" w:hAnsi="Book Antiqua" w:cs="Arial"/>
          <w:noProof/>
          <w:sz w:val="21"/>
          <w:lang w:eastAsia="zh-CN"/>
        </w:rPr>
        <w:t>:</w:t>
      </w:r>
      <w:r w:rsidRPr="009E2C7C">
        <w:rPr>
          <w:rFonts w:ascii="Book Antiqua" w:hAnsi="Book Antiqua"/>
          <w:bCs/>
          <w:sz w:val="21"/>
        </w:rPr>
        <w:t xml:space="preserve"> </w:t>
      </w:r>
      <w:r w:rsidR="009E2C7C" w:rsidRPr="009E2C7C">
        <w:rPr>
          <w:rFonts w:ascii="Book Antiqua" w:hAnsi="Book Antiqua"/>
          <w:bCs/>
          <w:sz w:val="21"/>
        </w:rPr>
        <w:t>Kim</w:t>
      </w:r>
      <w:r w:rsidR="009E2C7C" w:rsidRPr="009E2C7C">
        <w:rPr>
          <w:rFonts w:ascii="Book Antiqua" w:hAnsi="Book Antiqua" w:hint="eastAsia"/>
          <w:bCs/>
          <w:sz w:val="21"/>
          <w:lang w:eastAsia="zh-CN"/>
        </w:rPr>
        <w:t xml:space="preserve"> </w:t>
      </w:r>
      <w:r w:rsidR="009E2C7C" w:rsidRPr="009E2C7C">
        <w:rPr>
          <w:rFonts w:ascii="Book Antiqua" w:hAnsi="Book Antiqua" w:hint="eastAsia"/>
          <w:bCs/>
          <w:caps/>
          <w:sz w:val="21"/>
          <w:lang w:eastAsia="zh-CN"/>
        </w:rPr>
        <w:t>sr</w:t>
      </w:r>
      <w:r w:rsidR="009E2C7C" w:rsidRPr="009E2C7C">
        <w:rPr>
          <w:rFonts w:ascii="Book Antiqua" w:hAnsi="Book Antiqua" w:hint="eastAsia"/>
          <w:bCs/>
          <w:sz w:val="21"/>
          <w:lang w:eastAsia="zh-CN"/>
        </w:rPr>
        <w:t xml:space="preserve">, </w:t>
      </w:r>
      <w:proofErr w:type="spellStart"/>
      <w:r w:rsidR="009E2C7C" w:rsidRPr="009E2C7C">
        <w:rPr>
          <w:rFonts w:ascii="Book Antiqua" w:hAnsi="Book Antiqua"/>
          <w:bCs/>
          <w:sz w:val="21"/>
        </w:rPr>
        <w:t>Pazienza</w:t>
      </w:r>
      <w:proofErr w:type="spellEnd"/>
      <w:r w:rsidR="009E2C7C" w:rsidRPr="009E2C7C">
        <w:rPr>
          <w:rFonts w:ascii="Book Antiqua" w:hAnsi="Book Antiqua"/>
          <w:bCs/>
          <w:sz w:val="21"/>
        </w:rPr>
        <w:t xml:space="preserve"> V </w:t>
      </w:r>
      <w:r w:rsidRPr="009E2C7C">
        <w:rPr>
          <w:rFonts w:ascii="Book Antiqua" w:hAnsi="Book Antiqua"/>
          <w:b/>
          <w:bCs/>
          <w:sz w:val="21"/>
        </w:rPr>
        <w:t>S-Editor</w:t>
      </w:r>
      <w:r w:rsidRPr="009E2C7C">
        <w:rPr>
          <w:rFonts w:ascii="Book Antiqua" w:hAnsi="Book Antiqua"/>
          <w:b/>
          <w:bCs/>
          <w:sz w:val="21"/>
          <w:lang w:eastAsia="zh-CN"/>
        </w:rPr>
        <w:t>:</w:t>
      </w:r>
      <w:r w:rsidRPr="009E2C7C">
        <w:rPr>
          <w:rFonts w:ascii="Book Antiqua" w:hAnsi="Book Antiqua"/>
          <w:bCs/>
          <w:sz w:val="21"/>
        </w:rPr>
        <w:t xml:space="preserve"> </w:t>
      </w:r>
      <w:r w:rsidRPr="009E2C7C">
        <w:rPr>
          <w:rFonts w:ascii="Book Antiqua" w:hAnsi="Book Antiqua" w:hint="eastAsia"/>
          <w:bCs/>
          <w:sz w:val="21"/>
          <w:lang w:eastAsia="zh-CN"/>
        </w:rPr>
        <w:t>Ma YJ</w:t>
      </w:r>
      <w:r w:rsidRPr="009E2C7C">
        <w:rPr>
          <w:rFonts w:ascii="Book Antiqua" w:hAnsi="Book Antiqua" w:hint="eastAsia"/>
          <w:b/>
          <w:bCs/>
          <w:sz w:val="21"/>
          <w:lang w:eastAsia="zh-CN"/>
        </w:rPr>
        <w:t xml:space="preserve"> </w:t>
      </w:r>
      <w:r w:rsidRPr="009E2C7C">
        <w:rPr>
          <w:rFonts w:ascii="Book Antiqua" w:hAnsi="Book Antiqua"/>
          <w:b/>
          <w:bCs/>
          <w:sz w:val="21"/>
        </w:rPr>
        <w:t>L-Editor</w:t>
      </w:r>
      <w:r w:rsidRPr="009E2C7C">
        <w:rPr>
          <w:rFonts w:ascii="Book Antiqua" w:hAnsi="Book Antiqua"/>
          <w:b/>
          <w:bCs/>
          <w:sz w:val="21"/>
          <w:lang w:eastAsia="zh-CN"/>
        </w:rPr>
        <w:t>:</w:t>
      </w:r>
      <w:r w:rsidRPr="009E2C7C">
        <w:rPr>
          <w:rFonts w:ascii="Book Antiqua" w:hAnsi="Book Antiqua"/>
          <w:b/>
          <w:bCs/>
          <w:sz w:val="21"/>
        </w:rPr>
        <w:t xml:space="preserve">   E-Editor</w:t>
      </w:r>
      <w:bookmarkEnd w:id="163"/>
      <w:r w:rsidRPr="009E2C7C">
        <w:rPr>
          <w:rFonts w:ascii="Book Antiqua" w:hAnsi="Book Antiqua"/>
          <w:b/>
          <w:bCs/>
          <w:sz w:val="21"/>
          <w:lang w:eastAsia="zh-CN"/>
        </w:rPr>
        <w:t>:</w:t>
      </w:r>
      <w:bookmarkEnd w:id="164"/>
      <w:bookmarkEnd w:id="165"/>
    </w:p>
    <w:p w14:paraId="4484BB82" w14:textId="4905EDB6" w:rsidR="00373676" w:rsidRPr="003460F1" w:rsidRDefault="00373676" w:rsidP="009E2C7C">
      <w:pPr>
        <w:pStyle w:val="a5"/>
        <w:shd w:val="clear" w:color="auto" w:fill="FFFFFF"/>
        <w:tabs>
          <w:tab w:val="left" w:pos="709"/>
        </w:tabs>
        <w:adjustRightInd w:val="0"/>
        <w:snapToGrid w:val="0"/>
        <w:spacing w:after="0" w:line="360" w:lineRule="auto"/>
        <w:ind w:left="0"/>
        <w:contextualSpacing w:val="0"/>
        <w:jc w:val="both"/>
        <w:rPr>
          <w:rFonts w:ascii="Book Antiqua" w:hAnsi="Book Antiqua"/>
          <w:sz w:val="24"/>
          <w:szCs w:val="24"/>
        </w:rPr>
      </w:pPr>
    </w:p>
    <w:sectPr w:rsidR="00373676" w:rsidRPr="003460F1" w:rsidSect="001A3D02">
      <w:footerReference w:type="even"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7085D" w14:textId="77777777" w:rsidR="00B8629C" w:rsidRDefault="00B8629C" w:rsidP="005802F2">
      <w:pPr>
        <w:spacing w:after="0" w:line="240" w:lineRule="auto"/>
      </w:pPr>
      <w:r>
        <w:separator/>
      </w:r>
    </w:p>
  </w:endnote>
  <w:endnote w:type="continuationSeparator" w:id="0">
    <w:p w14:paraId="1A9CCC20" w14:textId="77777777" w:rsidR="00B8629C" w:rsidRDefault="00B8629C" w:rsidP="0058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D703E" w14:textId="77777777" w:rsidR="00E4194F" w:rsidRDefault="00E4194F" w:rsidP="001A3D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007D124" w14:textId="77777777" w:rsidR="00E4194F" w:rsidRDefault="00E4194F" w:rsidP="001A3D0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2999" w14:textId="77777777" w:rsidR="00E4194F" w:rsidRDefault="00E4194F" w:rsidP="001A3D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7DC1">
      <w:rPr>
        <w:rStyle w:val="a7"/>
        <w:noProof/>
      </w:rPr>
      <w:t>29</w:t>
    </w:r>
    <w:r>
      <w:rPr>
        <w:rStyle w:val="a7"/>
      </w:rPr>
      <w:fldChar w:fldCharType="end"/>
    </w:r>
  </w:p>
  <w:p w14:paraId="0B1290B3" w14:textId="77777777" w:rsidR="00E4194F" w:rsidRDefault="00E4194F" w:rsidP="001A3D0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1A8EB" w14:textId="77777777" w:rsidR="00B8629C" w:rsidRDefault="00B8629C" w:rsidP="005802F2">
      <w:pPr>
        <w:spacing w:after="0" w:line="240" w:lineRule="auto"/>
      </w:pPr>
      <w:r>
        <w:separator/>
      </w:r>
    </w:p>
  </w:footnote>
  <w:footnote w:type="continuationSeparator" w:id="0">
    <w:p w14:paraId="2B2867EF" w14:textId="77777777" w:rsidR="00B8629C" w:rsidRDefault="00B8629C" w:rsidP="00580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E48"/>
    <w:multiLevelType w:val="hybridMultilevel"/>
    <w:tmpl w:val="B7863878"/>
    <w:lvl w:ilvl="0" w:tplc="C472E39E">
      <w:start w:val="1"/>
      <w:numFmt w:val="decimal"/>
      <w:lvlText w:val="%1."/>
      <w:lvlJc w:val="left"/>
      <w:pPr>
        <w:tabs>
          <w:tab w:val="num" w:pos="360"/>
        </w:tabs>
        <w:ind w:left="360" w:hanging="360"/>
      </w:pPr>
      <w:rPr>
        <w:rFonts w:cs="Times New Roman"/>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6C0B25AB"/>
    <w:multiLevelType w:val="hybridMultilevel"/>
    <w:tmpl w:val="ADD8BF3A"/>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4B8040C"/>
    <w:multiLevelType w:val="hybridMultilevel"/>
    <w:tmpl w:val="5E88FBEA"/>
    <w:lvl w:ilvl="0" w:tplc="E344368A">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FA5886BA">
      <w:start w:val="168"/>
      <w:numFmt w:val="decimalZero"/>
      <w:lvlText w:val="%2"/>
      <w:lvlJc w:val="left"/>
      <w:pPr>
        <w:tabs>
          <w:tab w:val="num" w:pos="2880"/>
        </w:tabs>
        <w:ind w:left="2880" w:hanging="180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6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70"/>
    <w:rsid w:val="0000239F"/>
    <w:rsid w:val="0000315A"/>
    <w:rsid w:val="00004ADF"/>
    <w:rsid w:val="00010592"/>
    <w:rsid w:val="000140F4"/>
    <w:rsid w:val="00016A01"/>
    <w:rsid w:val="000231C7"/>
    <w:rsid w:val="00027D49"/>
    <w:rsid w:val="0003293D"/>
    <w:rsid w:val="000368DD"/>
    <w:rsid w:val="000375BD"/>
    <w:rsid w:val="00040F2A"/>
    <w:rsid w:val="000461A7"/>
    <w:rsid w:val="00051478"/>
    <w:rsid w:val="000566A3"/>
    <w:rsid w:val="00056D2E"/>
    <w:rsid w:val="0005758B"/>
    <w:rsid w:val="00060A1A"/>
    <w:rsid w:val="00063BD8"/>
    <w:rsid w:val="00063FFF"/>
    <w:rsid w:val="000655AB"/>
    <w:rsid w:val="00070BC2"/>
    <w:rsid w:val="0007217E"/>
    <w:rsid w:val="00072308"/>
    <w:rsid w:val="00072F55"/>
    <w:rsid w:val="00077D1D"/>
    <w:rsid w:val="0008686C"/>
    <w:rsid w:val="00087E33"/>
    <w:rsid w:val="0009040F"/>
    <w:rsid w:val="000939C7"/>
    <w:rsid w:val="00095F13"/>
    <w:rsid w:val="000A1783"/>
    <w:rsid w:val="000A7526"/>
    <w:rsid w:val="000B3593"/>
    <w:rsid w:val="000C4B56"/>
    <w:rsid w:val="000C62AA"/>
    <w:rsid w:val="000C6DE3"/>
    <w:rsid w:val="000C7933"/>
    <w:rsid w:val="000D101D"/>
    <w:rsid w:val="000D3237"/>
    <w:rsid w:val="000D51E3"/>
    <w:rsid w:val="000D61BE"/>
    <w:rsid w:val="000E059F"/>
    <w:rsid w:val="000E2971"/>
    <w:rsid w:val="000E4034"/>
    <w:rsid w:val="000E6031"/>
    <w:rsid w:val="000E6F20"/>
    <w:rsid w:val="000F2406"/>
    <w:rsid w:val="000F6EF6"/>
    <w:rsid w:val="000F76EC"/>
    <w:rsid w:val="000F7DBB"/>
    <w:rsid w:val="00100FB0"/>
    <w:rsid w:val="0010141B"/>
    <w:rsid w:val="001022FE"/>
    <w:rsid w:val="00103642"/>
    <w:rsid w:val="00105449"/>
    <w:rsid w:val="001071C4"/>
    <w:rsid w:val="00120808"/>
    <w:rsid w:val="001268A6"/>
    <w:rsid w:val="00127731"/>
    <w:rsid w:val="0013232E"/>
    <w:rsid w:val="0013252B"/>
    <w:rsid w:val="00135006"/>
    <w:rsid w:val="00137012"/>
    <w:rsid w:val="001376B2"/>
    <w:rsid w:val="00145FC2"/>
    <w:rsid w:val="00150B8D"/>
    <w:rsid w:val="00152DA1"/>
    <w:rsid w:val="00153972"/>
    <w:rsid w:val="00154933"/>
    <w:rsid w:val="00156FFC"/>
    <w:rsid w:val="00160167"/>
    <w:rsid w:val="00167438"/>
    <w:rsid w:val="00172248"/>
    <w:rsid w:val="001730F7"/>
    <w:rsid w:val="0017354B"/>
    <w:rsid w:val="00175EC2"/>
    <w:rsid w:val="00182D2C"/>
    <w:rsid w:val="00182E6F"/>
    <w:rsid w:val="001831A7"/>
    <w:rsid w:val="0018384F"/>
    <w:rsid w:val="001850FB"/>
    <w:rsid w:val="00185F36"/>
    <w:rsid w:val="00190C32"/>
    <w:rsid w:val="00190C81"/>
    <w:rsid w:val="001935B8"/>
    <w:rsid w:val="00196AB0"/>
    <w:rsid w:val="00197032"/>
    <w:rsid w:val="001A2C6E"/>
    <w:rsid w:val="001A3D02"/>
    <w:rsid w:val="001A40CE"/>
    <w:rsid w:val="001A457C"/>
    <w:rsid w:val="001B0F74"/>
    <w:rsid w:val="001B3227"/>
    <w:rsid w:val="001B7ACF"/>
    <w:rsid w:val="001C2C90"/>
    <w:rsid w:val="001C6A97"/>
    <w:rsid w:val="001C7B59"/>
    <w:rsid w:val="001D00C0"/>
    <w:rsid w:val="001D1ABA"/>
    <w:rsid w:val="001D5FDF"/>
    <w:rsid w:val="001E140C"/>
    <w:rsid w:val="001E15B5"/>
    <w:rsid w:val="001E30D8"/>
    <w:rsid w:val="001F0E41"/>
    <w:rsid w:val="001F3312"/>
    <w:rsid w:val="00206F4F"/>
    <w:rsid w:val="00207FF9"/>
    <w:rsid w:val="00210694"/>
    <w:rsid w:val="002137A9"/>
    <w:rsid w:val="00215792"/>
    <w:rsid w:val="00216790"/>
    <w:rsid w:val="00220AB7"/>
    <w:rsid w:val="00225526"/>
    <w:rsid w:val="00225BDC"/>
    <w:rsid w:val="00232209"/>
    <w:rsid w:val="00235CB9"/>
    <w:rsid w:val="00237996"/>
    <w:rsid w:val="00243119"/>
    <w:rsid w:val="002438A3"/>
    <w:rsid w:val="0024709D"/>
    <w:rsid w:val="00250971"/>
    <w:rsid w:val="00256904"/>
    <w:rsid w:val="002577F4"/>
    <w:rsid w:val="0026584E"/>
    <w:rsid w:val="00272AC2"/>
    <w:rsid w:val="00272F49"/>
    <w:rsid w:val="0027564E"/>
    <w:rsid w:val="00287FB4"/>
    <w:rsid w:val="00292ABA"/>
    <w:rsid w:val="00292FE6"/>
    <w:rsid w:val="00297E2E"/>
    <w:rsid w:val="002A1421"/>
    <w:rsid w:val="002A257F"/>
    <w:rsid w:val="002A276B"/>
    <w:rsid w:val="002B0514"/>
    <w:rsid w:val="002B0570"/>
    <w:rsid w:val="002B1304"/>
    <w:rsid w:val="002B45DE"/>
    <w:rsid w:val="002C0BD4"/>
    <w:rsid w:val="002C347B"/>
    <w:rsid w:val="002C364E"/>
    <w:rsid w:val="002C659F"/>
    <w:rsid w:val="002C6A18"/>
    <w:rsid w:val="002D1623"/>
    <w:rsid w:val="002D2F95"/>
    <w:rsid w:val="002D66D5"/>
    <w:rsid w:val="002F5452"/>
    <w:rsid w:val="002F5A4D"/>
    <w:rsid w:val="002F6ED7"/>
    <w:rsid w:val="00301C4F"/>
    <w:rsid w:val="00302E10"/>
    <w:rsid w:val="00304365"/>
    <w:rsid w:val="00306EBF"/>
    <w:rsid w:val="00307525"/>
    <w:rsid w:val="00310B29"/>
    <w:rsid w:val="00314DD5"/>
    <w:rsid w:val="00320D6B"/>
    <w:rsid w:val="0032101F"/>
    <w:rsid w:val="00322651"/>
    <w:rsid w:val="003258ED"/>
    <w:rsid w:val="003259F6"/>
    <w:rsid w:val="00327AA7"/>
    <w:rsid w:val="003319BC"/>
    <w:rsid w:val="00333CC7"/>
    <w:rsid w:val="003340BC"/>
    <w:rsid w:val="00335CEB"/>
    <w:rsid w:val="00335F80"/>
    <w:rsid w:val="00344C1C"/>
    <w:rsid w:val="003460F1"/>
    <w:rsid w:val="00347A10"/>
    <w:rsid w:val="00352DBB"/>
    <w:rsid w:val="00356DE2"/>
    <w:rsid w:val="00360C0E"/>
    <w:rsid w:val="00361E9B"/>
    <w:rsid w:val="00362736"/>
    <w:rsid w:val="003633E9"/>
    <w:rsid w:val="00370218"/>
    <w:rsid w:val="00372AA7"/>
    <w:rsid w:val="00373676"/>
    <w:rsid w:val="00373993"/>
    <w:rsid w:val="003745D9"/>
    <w:rsid w:val="0037507D"/>
    <w:rsid w:val="00375572"/>
    <w:rsid w:val="00381049"/>
    <w:rsid w:val="003907A1"/>
    <w:rsid w:val="00392521"/>
    <w:rsid w:val="003934A8"/>
    <w:rsid w:val="00396E83"/>
    <w:rsid w:val="00397A8C"/>
    <w:rsid w:val="003A0C81"/>
    <w:rsid w:val="003A5B5C"/>
    <w:rsid w:val="003A6120"/>
    <w:rsid w:val="003B3C45"/>
    <w:rsid w:val="003B6D03"/>
    <w:rsid w:val="003C200E"/>
    <w:rsid w:val="003C5133"/>
    <w:rsid w:val="003C6053"/>
    <w:rsid w:val="003C63B9"/>
    <w:rsid w:val="003C6474"/>
    <w:rsid w:val="003D56DB"/>
    <w:rsid w:val="003E5A69"/>
    <w:rsid w:val="003F6B0D"/>
    <w:rsid w:val="004026CB"/>
    <w:rsid w:val="004033E7"/>
    <w:rsid w:val="0040354D"/>
    <w:rsid w:val="00403848"/>
    <w:rsid w:val="0040561C"/>
    <w:rsid w:val="004143FD"/>
    <w:rsid w:val="00415F76"/>
    <w:rsid w:val="004171C3"/>
    <w:rsid w:val="00422175"/>
    <w:rsid w:val="0043299D"/>
    <w:rsid w:val="00433B83"/>
    <w:rsid w:val="004347A5"/>
    <w:rsid w:val="00436E48"/>
    <w:rsid w:val="00437226"/>
    <w:rsid w:val="00437691"/>
    <w:rsid w:val="0044215B"/>
    <w:rsid w:val="00444AAD"/>
    <w:rsid w:val="00446352"/>
    <w:rsid w:val="00446852"/>
    <w:rsid w:val="004479DD"/>
    <w:rsid w:val="00453340"/>
    <w:rsid w:val="00454B4B"/>
    <w:rsid w:val="004553F8"/>
    <w:rsid w:val="00460658"/>
    <w:rsid w:val="00461CE4"/>
    <w:rsid w:val="00462FF7"/>
    <w:rsid w:val="004658F5"/>
    <w:rsid w:val="00474333"/>
    <w:rsid w:val="00481506"/>
    <w:rsid w:val="00481854"/>
    <w:rsid w:val="004831B4"/>
    <w:rsid w:val="0048363E"/>
    <w:rsid w:val="004903F0"/>
    <w:rsid w:val="004913C4"/>
    <w:rsid w:val="00491FEF"/>
    <w:rsid w:val="00493284"/>
    <w:rsid w:val="00494B2D"/>
    <w:rsid w:val="00496ABC"/>
    <w:rsid w:val="004B30EE"/>
    <w:rsid w:val="004B7DCC"/>
    <w:rsid w:val="004C2FAA"/>
    <w:rsid w:val="004C6787"/>
    <w:rsid w:val="004C69DC"/>
    <w:rsid w:val="004D4280"/>
    <w:rsid w:val="004E7D12"/>
    <w:rsid w:val="004F10B9"/>
    <w:rsid w:val="004F1E33"/>
    <w:rsid w:val="004F2719"/>
    <w:rsid w:val="00502CF9"/>
    <w:rsid w:val="00503F68"/>
    <w:rsid w:val="00504829"/>
    <w:rsid w:val="00514C37"/>
    <w:rsid w:val="00514CBD"/>
    <w:rsid w:val="005201AE"/>
    <w:rsid w:val="00520A71"/>
    <w:rsid w:val="0052265B"/>
    <w:rsid w:val="00522797"/>
    <w:rsid w:val="005276E1"/>
    <w:rsid w:val="005277F8"/>
    <w:rsid w:val="00533823"/>
    <w:rsid w:val="00540739"/>
    <w:rsid w:val="00541820"/>
    <w:rsid w:val="005428BB"/>
    <w:rsid w:val="0054487D"/>
    <w:rsid w:val="00544A3F"/>
    <w:rsid w:val="005503ED"/>
    <w:rsid w:val="00551040"/>
    <w:rsid w:val="005519DA"/>
    <w:rsid w:val="00555A69"/>
    <w:rsid w:val="00562A46"/>
    <w:rsid w:val="00563AA6"/>
    <w:rsid w:val="00565D65"/>
    <w:rsid w:val="00571604"/>
    <w:rsid w:val="00573CC1"/>
    <w:rsid w:val="005802F2"/>
    <w:rsid w:val="005820DE"/>
    <w:rsid w:val="00583B65"/>
    <w:rsid w:val="005863D3"/>
    <w:rsid w:val="005919B3"/>
    <w:rsid w:val="005930E5"/>
    <w:rsid w:val="0059340D"/>
    <w:rsid w:val="00595336"/>
    <w:rsid w:val="005A19D5"/>
    <w:rsid w:val="005A3521"/>
    <w:rsid w:val="005A3940"/>
    <w:rsid w:val="005A5865"/>
    <w:rsid w:val="005B1F86"/>
    <w:rsid w:val="005B6E9D"/>
    <w:rsid w:val="005B77CC"/>
    <w:rsid w:val="005C024E"/>
    <w:rsid w:val="005C0294"/>
    <w:rsid w:val="005C0D20"/>
    <w:rsid w:val="005C1D70"/>
    <w:rsid w:val="005D142B"/>
    <w:rsid w:val="005D22A1"/>
    <w:rsid w:val="005E1009"/>
    <w:rsid w:val="005E1D12"/>
    <w:rsid w:val="005E277F"/>
    <w:rsid w:val="005F069B"/>
    <w:rsid w:val="005F2991"/>
    <w:rsid w:val="005F2EF0"/>
    <w:rsid w:val="005F4549"/>
    <w:rsid w:val="005F5F3D"/>
    <w:rsid w:val="005F605B"/>
    <w:rsid w:val="005F7891"/>
    <w:rsid w:val="005F7A8D"/>
    <w:rsid w:val="00600382"/>
    <w:rsid w:val="00601984"/>
    <w:rsid w:val="00601AFE"/>
    <w:rsid w:val="00602AFD"/>
    <w:rsid w:val="00611102"/>
    <w:rsid w:val="0061515C"/>
    <w:rsid w:val="00617881"/>
    <w:rsid w:val="00620E60"/>
    <w:rsid w:val="00626D1F"/>
    <w:rsid w:val="0063312D"/>
    <w:rsid w:val="00633CCE"/>
    <w:rsid w:val="00637E3A"/>
    <w:rsid w:val="00642966"/>
    <w:rsid w:val="00644660"/>
    <w:rsid w:val="00651023"/>
    <w:rsid w:val="00651843"/>
    <w:rsid w:val="00651A0B"/>
    <w:rsid w:val="00651E23"/>
    <w:rsid w:val="0065449A"/>
    <w:rsid w:val="006551B1"/>
    <w:rsid w:val="0065534E"/>
    <w:rsid w:val="00656519"/>
    <w:rsid w:val="006565E1"/>
    <w:rsid w:val="006569EC"/>
    <w:rsid w:val="006618E6"/>
    <w:rsid w:val="00662270"/>
    <w:rsid w:val="0066527B"/>
    <w:rsid w:val="00667BA5"/>
    <w:rsid w:val="00676426"/>
    <w:rsid w:val="006767CE"/>
    <w:rsid w:val="00676AF6"/>
    <w:rsid w:val="006835D0"/>
    <w:rsid w:val="00694E58"/>
    <w:rsid w:val="0069597C"/>
    <w:rsid w:val="00695EFD"/>
    <w:rsid w:val="006A1F1C"/>
    <w:rsid w:val="006A2492"/>
    <w:rsid w:val="006A55CA"/>
    <w:rsid w:val="006A6CB4"/>
    <w:rsid w:val="006B2986"/>
    <w:rsid w:val="006B37FF"/>
    <w:rsid w:val="006C237C"/>
    <w:rsid w:val="006D0804"/>
    <w:rsid w:val="006D09C7"/>
    <w:rsid w:val="006E39FC"/>
    <w:rsid w:val="006F0E40"/>
    <w:rsid w:val="006F2B5F"/>
    <w:rsid w:val="006F2E4B"/>
    <w:rsid w:val="006F4423"/>
    <w:rsid w:val="006F490F"/>
    <w:rsid w:val="006F70C8"/>
    <w:rsid w:val="007013E8"/>
    <w:rsid w:val="00701494"/>
    <w:rsid w:val="00703D67"/>
    <w:rsid w:val="0070527F"/>
    <w:rsid w:val="00705C7F"/>
    <w:rsid w:val="0070602D"/>
    <w:rsid w:val="00706AB7"/>
    <w:rsid w:val="00706D3B"/>
    <w:rsid w:val="0071221A"/>
    <w:rsid w:val="00714F69"/>
    <w:rsid w:val="00716091"/>
    <w:rsid w:val="0071667C"/>
    <w:rsid w:val="00716D9D"/>
    <w:rsid w:val="00716E7A"/>
    <w:rsid w:val="00725C43"/>
    <w:rsid w:val="00725E53"/>
    <w:rsid w:val="007277D1"/>
    <w:rsid w:val="00735370"/>
    <w:rsid w:val="0073540D"/>
    <w:rsid w:val="00735449"/>
    <w:rsid w:val="00737994"/>
    <w:rsid w:val="0075025A"/>
    <w:rsid w:val="00751BF8"/>
    <w:rsid w:val="00757B58"/>
    <w:rsid w:val="0076293D"/>
    <w:rsid w:val="00784374"/>
    <w:rsid w:val="0078746B"/>
    <w:rsid w:val="00791654"/>
    <w:rsid w:val="0079230C"/>
    <w:rsid w:val="007950D0"/>
    <w:rsid w:val="007A390D"/>
    <w:rsid w:val="007B181D"/>
    <w:rsid w:val="007B2EC7"/>
    <w:rsid w:val="007B490A"/>
    <w:rsid w:val="007C704C"/>
    <w:rsid w:val="007D4E58"/>
    <w:rsid w:val="007D56C5"/>
    <w:rsid w:val="007D6208"/>
    <w:rsid w:val="007D6905"/>
    <w:rsid w:val="007E1578"/>
    <w:rsid w:val="007E2DFB"/>
    <w:rsid w:val="007E5729"/>
    <w:rsid w:val="007F1AB5"/>
    <w:rsid w:val="007F49DD"/>
    <w:rsid w:val="007F4D6A"/>
    <w:rsid w:val="007F750B"/>
    <w:rsid w:val="00803231"/>
    <w:rsid w:val="00810B89"/>
    <w:rsid w:val="0081510E"/>
    <w:rsid w:val="008224AB"/>
    <w:rsid w:val="008276EF"/>
    <w:rsid w:val="008304FA"/>
    <w:rsid w:val="008347A9"/>
    <w:rsid w:val="00837070"/>
    <w:rsid w:val="00837E07"/>
    <w:rsid w:val="008406E0"/>
    <w:rsid w:val="00842225"/>
    <w:rsid w:val="008435C9"/>
    <w:rsid w:val="00847515"/>
    <w:rsid w:val="0084789B"/>
    <w:rsid w:val="00850AD9"/>
    <w:rsid w:val="00850E8F"/>
    <w:rsid w:val="00851381"/>
    <w:rsid w:val="00851CBC"/>
    <w:rsid w:val="00852B87"/>
    <w:rsid w:val="008543B3"/>
    <w:rsid w:val="00861030"/>
    <w:rsid w:val="00873AAA"/>
    <w:rsid w:val="008800B9"/>
    <w:rsid w:val="008816D2"/>
    <w:rsid w:val="00882705"/>
    <w:rsid w:val="00883019"/>
    <w:rsid w:val="0088502A"/>
    <w:rsid w:val="00887023"/>
    <w:rsid w:val="00890ACE"/>
    <w:rsid w:val="008948BD"/>
    <w:rsid w:val="00895DE0"/>
    <w:rsid w:val="008A0CE6"/>
    <w:rsid w:val="008A1490"/>
    <w:rsid w:val="008A2D11"/>
    <w:rsid w:val="008A5F05"/>
    <w:rsid w:val="008B226C"/>
    <w:rsid w:val="008B2EF6"/>
    <w:rsid w:val="008B3CBE"/>
    <w:rsid w:val="008B40E0"/>
    <w:rsid w:val="008B55BF"/>
    <w:rsid w:val="008C0339"/>
    <w:rsid w:val="008C2422"/>
    <w:rsid w:val="008C2546"/>
    <w:rsid w:val="008C3FBA"/>
    <w:rsid w:val="008C629B"/>
    <w:rsid w:val="008C7782"/>
    <w:rsid w:val="008D6AAD"/>
    <w:rsid w:val="008D7041"/>
    <w:rsid w:val="008D78BC"/>
    <w:rsid w:val="008E1FBA"/>
    <w:rsid w:val="008F1446"/>
    <w:rsid w:val="008F6DDA"/>
    <w:rsid w:val="009010C3"/>
    <w:rsid w:val="00903A09"/>
    <w:rsid w:val="009053A3"/>
    <w:rsid w:val="0091122F"/>
    <w:rsid w:val="0091199B"/>
    <w:rsid w:val="00911C09"/>
    <w:rsid w:val="009121E0"/>
    <w:rsid w:val="00924236"/>
    <w:rsid w:val="00932D82"/>
    <w:rsid w:val="00933A00"/>
    <w:rsid w:val="00937F5A"/>
    <w:rsid w:val="00940068"/>
    <w:rsid w:val="00940737"/>
    <w:rsid w:val="00942D5C"/>
    <w:rsid w:val="009449B6"/>
    <w:rsid w:val="00945488"/>
    <w:rsid w:val="00951E99"/>
    <w:rsid w:val="00952252"/>
    <w:rsid w:val="00953470"/>
    <w:rsid w:val="00962082"/>
    <w:rsid w:val="00964BF6"/>
    <w:rsid w:val="00970121"/>
    <w:rsid w:val="009708F0"/>
    <w:rsid w:val="00971105"/>
    <w:rsid w:val="00974267"/>
    <w:rsid w:val="00975863"/>
    <w:rsid w:val="009759FA"/>
    <w:rsid w:val="00981514"/>
    <w:rsid w:val="00982666"/>
    <w:rsid w:val="009858C4"/>
    <w:rsid w:val="00990215"/>
    <w:rsid w:val="0099170C"/>
    <w:rsid w:val="009A4700"/>
    <w:rsid w:val="009A4863"/>
    <w:rsid w:val="009A657C"/>
    <w:rsid w:val="009B3A08"/>
    <w:rsid w:val="009B3F19"/>
    <w:rsid w:val="009B67EE"/>
    <w:rsid w:val="009B6BB3"/>
    <w:rsid w:val="009B7339"/>
    <w:rsid w:val="009B7DC1"/>
    <w:rsid w:val="009C05D3"/>
    <w:rsid w:val="009C0DE1"/>
    <w:rsid w:val="009C182E"/>
    <w:rsid w:val="009C1BE8"/>
    <w:rsid w:val="009C646D"/>
    <w:rsid w:val="009C7521"/>
    <w:rsid w:val="009D0629"/>
    <w:rsid w:val="009D2B11"/>
    <w:rsid w:val="009D6745"/>
    <w:rsid w:val="009D7527"/>
    <w:rsid w:val="009E095F"/>
    <w:rsid w:val="009E2C7C"/>
    <w:rsid w:val="009E30A1"/>
    <w:rsid w:val="009E5CD4"/>
    <w:rsid w:val="009F34FC"/>
    <w:rsid w:val="009F47FF"/>
    <w:rsid w:val="00A00328"/>
    <w:rsid w:val="00A0319C"/>
    <w:rsid w:val="00A077B2"/>
    <w:rsid w:val="00A10856"/>
    <w:rsid w:val="00A114D6"/>
    <w:rsid w:val="00A147E7"/>
    <w:rsid w:val="00A179A7"/>
    <w:rsid w:val="00A22A4E"/>
    <w:rsid w:val="00A257FE"/>
    <w:rsid w:val="00A2639B"/>
    <w:rsid w:val="00A264C2"/>
    <w:rsid w:val="00A27EF2"/>
    <w:rsid w:val="00A3147F"/>
    <w:rsid w:val="00A339E2"/>
    <w:rsid w:val="00A35BD7"/>
    <w:rsid w:val="00A35C94"/>
    <w:rsid w:val="00A35DF5"/>
    <w:rsid w:val="00A368EF"/>
    <w:rsid w:val="00A424B8"/>
    <w:rsid w:val="00A44ACC"/>
    <w:rsid w:val="00A46428"/>
    <w:rsid w:val="00A47756"/>
    <w:rsid w:val="00A47CC1"/>
    <w:rsid w:val="00A52A36"/>
    <w:rsid w:val="00A534E1"/>
    <w:rsid w:val="00A54071"/>
    <w:rsid w:val="00A541CD"/>
    <w:rsid w:val="00A5430A"/>
    <w:rsid w:val="00A57692"/>
    <w:rsid w:val="00A61AEF"/>
    <w:rsid w:val="00A65F71"/>
    <w:rsid w:val="00A6653B"/>
    <w:rsid w:val="00A67A3B"/>
    <w:rsid w:val="00A70BB8"/>
    <w:rsid w:val="00A731F8"/>
    <w:rsid w:val="00A74E61"/>
    <w:rsid w:val="00A768BB"/>
    <w:rsid w:val="00A82183"/>
    <w:rsid w:val="00A87A35"/>
    <w:rsid w:val="00A910C9"/>
    <w:rsid w:val="00A95BF0"/>
    <w:rsid w:val="00A96B83"/>
    <w:rsid w:val="00A976ED"/>
    <w:rsid w:val="00A97A02"/>
    <w:rsid w:val="00AA13EC"/>
    <w:rsid w:val="00AA187D"/>
    <w:rsid w:val="00AA4801"/>
    <w:rsid w:val="00AA74FB"/>
    <w:rsid w:val="00AB15CB"/>
    <w:rsid w:val="00AB18BC"/>
    <w:rsid w:val="00AB1BE8"/>
    <w:rsid w:val="00AB38E3"/>
    <w:rsid w:val="00AB565F"/>
    <w:rsid w:val="00AB5E22"/>
    <w:rsid w:val="00AB6732"/>
    <w:rsid w:val="00AB72A2"/>
    <w:rsid w:val="00AB7B19"/>
    <w:rsid w:val="00AB7C5C"/>
    <w:rsid w:val="00AC4EDE"/>
    <w:rsid w:val="00AC56DE"/>
    <w:rsid w:val="00AC60B7"/>
    <w:rsid w:val="00AD0524"/>
    <w:rsid w:val="00AD2A94"/>
    <w:rsid w:val="00AE097C"/>
    <w:rsid w:val="00AE66EB"/>
    <w:rsid w:val="00AE6CAB"/>
    <w:rsid w:val="00B023B6"/>
    <w:rsid w:val="00B0252B"/>
    <w:rsid w:val="00B045AF"/>
    <w:rsid w:val="00B04A90"/>
    <w:rsid w:val="00B0697A"/>
    <w:rsid w:val="00B0790B"/>
    <w:rsid w:val="00B10A4E"/>
    <w:rsid w:val="00B14209"/>
    <w:rsid w:val="00B20BAF"/>
    <w:rsid w:val="00B34BDB"/>
    <w:rsid w:val="00B50727"/>
    <w:rsid w:val="00B54E3A"/>
    <w:rsid w:val="00B6036E"/>
    <w:rsid w:val="00B62758"/>
    <w:rsid w:val="00B66B76"/>
    <w:rsid w:val="00B67AAC"/>
    <w:rsid w:val="00B67CE4"/>
    <w:rsid w:val="00B741F2"/>
    <w:rsid w:val="00B76956"/>
    <w:rsid w:val="00B819FF"/>
    <w:rsid w:val="00B81F44"/>
    <w:rsid w:val="00B821AB"/>
    <w:rsid w:val="00B8629C"/>
    <w:rsid w:val="00B867D9"/>
    <w:rsid w:val="00B878C2"/>
    <w:rsid w:val="00B92B4E"/>
    <w:rsid w:val="00B94356"/>
    <w:rsid w:val="00B94C30"/>
    <w:rsid w:val="00BA41BC"/>
    <w:rsid w:val="00BA5196"/>
    <w:rsid w:val="00BA5895"/>
    <w:rsid w:val="00BB0D66"/>
    <w:rsid w:val="00BB54E3"/>
    <w:rsid w:val="00BC3E2F"/>
    <w:rsid w:val="00BD09CA"/>
    <w:rsid w:val="00BD3D46"/>
    <w:rsid w:val="00BD4AD6"/>
    <w:rsid w:val="00BD4DD1"/>
    <w:rsid w:val="00BD5C91"/>
    <w:rsid w:val="00BD7FC8"/>
    <w:rsid w:val="00BE2F42"/>
    <w:rsid w:val="00BE2F94"/>
    <w:rsid w:val="00BE4991"/>
    <w:rsid w:val="00BF0E2D"/>
    <w:rsid w:val="00BF224E"/>
    <w:rsid w:val="00BF34BF"/>
    <w:rsid w:val="00BF37F6"/>
    <w:rsid w:val="00C0108C"/>
    <w:rsid w:val="00C10DD6"/>
    <w:rsid w:val="00C112B0"/>
    <w:rsid w:val="00C12101"/>
    <w:rsid w:val="00C12E0D"/>
    <w:rsid w:val="00C17255"/>
    <w:rsid w:val="00C174FF"/>
    <w:rsid w:val="00C23222"/>
    <w:rsid w:val="00C252D7"/>
    <w:rsid w:val="00C26E52"/>
    <w:rsid w:val="00C30635"/>
    <w:rsid w:val="00C30691"/>
    <w:rsid w:val="00C34ABA"/>
    <w:rsid w:val="00C3500F"/>
    <w:rsid w:val="00C4495A"/>
    <w:rsid w:val="00C4560B"/>
    <w:rsid w:val="00C51E6C"/>
    <w:rsid w:val="00C52295"/>
    <w:rsid w:val="00C522F6"/>
    <w:rsid w:val="00C5302D"/>
    <w:rsid w:val="00C53AFA"/>
    <w:rsid w:val="00C639D0"/>
    <w:rsid w:val="00C70C74"/>
    <w:rsid w:val="00C76CF9"/>
    <w:rsid w:val="00C81F5F"/>
    <w:rsid w:val="00C837F3"/>
    <w:rsid w:val="00C8560D"/>
    <w:rsid w:val="00C869C4"/>
    <w:rsid w:val="00C92595"/>
    <w:rsid w:val="00C974FF"/>
    <w:rsid w:val="00CA46CF"/>
    <w:rsid w:val="00CA564B"/>
    <w:rsid w:val="00CA7C64"/>
    <w:rsid w:val="00CB1239"/>
    <w:rsid w:val="00CB4B3D"/>
    <w:rsid w:val="00CB53F9"/>
    <w:rsid w:val="00CB58AE"/>
    <w:rsid w:val="00CB5D77"/>
    <w:rsid w:val="00CB680B"/>
    <w:rsid w:val="00CB75B4"/>
    <w:rsid w:val="00CC4477"/>
    <w:rsid w:val="00CD6BFD"/>
    <w:rsid w:val="00CD6D09"/>
    <w:rsid w:val="00CE4F92"/>
    <w:rsid w:val="00CE5BCF"/>
    <w:rsid w:val="00CE65FA"/>
    <w:rsid w:val="00CE6F81"/>
    <w:rsid w:val="00CE7F61"/>
    <w:rsid w:val="00CF0FD9"/>
    <w:rsid w:val="00CF271D"/>
    <w:rsid w:val="00CF7914"/>
    <w:rsid w:val="00CF7DC2"/>
    <w:rsid w:val="00D00439"/>
    <w:rsid w:val="00D028D3"/>
    <w:rsid w:val="00D10F53"/>
    <w:rsid w:val="00D14B0A"/>
    <w:rsid w:val="00D16453"/>
    <w:rsid w:val="00D21618"/>
    <w:rsid w:val="00D24DC0"/>
    <w:rsid w:val="00D26C3A"/>
    <w:rsid w:val="00D34B09"/>
    <w:rsid w:val="00D34FF7"/>
    <w:rsid w:val="00D46EA0"/>
    <w:rsid w:val="00D52033"/>
    <w:rsid w:val="00D52320"/>
    <w:rsid w:val="00D5432F"/>
    <w:rsid w:val="00D5538C"/>
    <w:rsid w:val="00D560FE"/>
    <w:rsid w:val="00D56FA2"/>
    <w:rsid w:val="00D57B91"/>
    <w:rsid w:val="00D61584"/>
    <w:rsid w:val="00D6555F"/>
    <w:rsid w:val="00D66267"/>
    <w:rsid w:val="00D67AAD"/>
    <w:rsid w:val="00D67D8B"/>
    <w:rsid w:val="00D67F91"/>
    <w:rsid w:val="00D7219D"/>
    <w:rsid w:val="00D73524"/>
    <w:rsid w:val="00D771A4"/>
    <w:rsid w:val="00D80694"/>
    <w:rsid w:val="00D84597"/>
    <w:rsid w:val="00D86F84"/>
    <w:rsid w:val="00D92047"/>
    <w:rsid w:val="00D92590"/>
    <w:rsid w:val="00D92702"/>
    <w:rsid w:val="00DA0269"/>
    <w:rsid w:val="00DA061F"/>
    <w:rsid w:val="00DA090A"/>
    <w:rsid w:val="00DA2417"/>
    <w:rsid w:val="00DA3675"/>
    <w:rsid w:val="00DB42A4"/>
    <w:rsid w:val="00DB4F15"/>
    <w:rsid w:val="00DB6139"/>
    <w:rsid w:val="00DB7E98"/>
    <w:rsid w:val="00DC23D2"/>
    <w:rsid w:val="00DC2443"/>
    <w:rsid w:val="00DC5685"/>
    <w:rsid w:val="00DD1F4B"/>
    <w:rsid w:val="00DD2524"/>
    <w:rsid w:val="00DD7D44"/>
    <w:rsid w:val="00DE2CD7"/>
    <w:rsid w:val="00DE6E01"/>
    <w:rsid w:val="00DF60F8"/>
    <w:rsid w:val="00DF6D8C"/>
    <w:rsid w:val="00E037CE"/>
    <w:rsid w:val="00E10146"/>
    <w:rsid w:val="00E12919"/>
    <w:rsid w:val="00E26D1F"/>
    <w:rsid w:val="00E277C6"/>
    <w:rsid w:val="00E30E32"/>
    <w:rsid w:val="00E342D2"/>
    <w:rsid w:val="00E353AC"/>
    <w:rsid w:val="00E36378"/>
    <w:rsid w:val="00E41227"/>
    <w:rsid w:val="00E4194F"/>
    <w:rsid w:val="00E42417"/>
    <w:rsid w:val="00E427AA"/>
    <w:rsid w:val="00E43C17"/>
    <w:rsid w:val="00E43DE6"/>
    <w:rsid w:val="00E508E5"/>
    <w:rsid w:val="00E51F29"/>
    <w:rsid w:val="00E52855"/>
    <w:rsid w:val="00E56603"/>
    <w:rsid w:val="00E60256"/>
    <w:rsid w:val="00E62238"/>
    <w:rsid w:val="00E639EC"/>
    <w:rsid w:val="00E65FD5"/>
    <w:rsid w:val="00E6612E"/>
    <w:rsid w:val="00E711E0"/>
    <w:rsid w:val="00E731A0"/>
    <w:rsid w:val="00E75ABF"/>
    <w:rsid w:val="00E75C5A"/>
    <w:rsid w:val="00E80328"/>
    <w:rsid w:val="00E80964"/>
    <w:rsid w:val="00E830FA"/>
    <w:rsid w:val="00E852C4"/>
    <w:rsid w:val="00E8746F"/>
    <w:rsid w:val="00E879C2"/>
    <w:rsid w:val="00E87C9C"/>
    <w:rsid w:val="00E914FE"/>
    <w:rsid w:val="00E919C1"/>
    <w:rsid w:val="00E9375D"/>
    <w:rsid w:val="00E97D16"/>
    <w:rsid w:val="00EA2AED"/>
    <w:rsid w:val="00EB25EF"/>
    <w:rsid w:val="00EB31F3"/>
    <w:rsid w:val="00EB5369"/>
    <w:rsid w:val="00EB7E30"/>
    <w:rsid w:val="00EC0243"/>
    <w:rsid w:val="00EC5217"/>
    <w:rsid w:val="00ED240B"/>
    <w:rsid w:val="00ED51E0"/>
    <w:rsid w:val="00ED7781"/>
    <w:rsid w:val="00EE14AE"/>
    <w:rsid w:val="00EE28A1"/>
    <w:rsid w:val="00EE2D9D"/>
    <w:rsid w:val="00EE35F9"/>
    <w:rsid w:val="00EE5387"/>
    <w:rsid w:val="00EE57D7"/>
    <w:rsid w:val="00EE64A3"/>
    <w:rsid w:val="00EE6E68"/>
    <w:rsid w:val="00EE7A6A"/>
    <w:rsid w:val="00EF1709"/>
    <w:rsid w:val="00EF1F63"/>
    <w:rsid w:val="00EF5ADE"/>
    <w:rsid w:val="00EF6B27"/>
    <w:rsid w:val="00F03A83"/>
    <w:rsid w:val="00F06FEA"/>
    <w:rsid w:val="00F10FCD"/>
    <w:rsid w:val="00F11031"/>
    <w:rsid w:val="00F130EE"/>
    <w:rsid w:val="00F131D7"/>
    <w:rsid w:val="00F15969"/>
    <w:rsid w:val="00F2039E"/>
    <w:rsid w:val="00F21FDD"/>
    <w:rsid w:val="00F2234F"/>
    <w:rsid w:val="00F2251B"/>
    <w:rsid w:val="00F235E6"/>
    <w:rsid w:val="00F27F8C"/>
    <w:rsid w:val="00F32A39"/>
    <w:rsid w:val="00F32AE1"/>
    <w:rsid w:val="00F34710"/>
    <w:rsid w:val="00F34AEB"/>
    <w:rsid w:val="00F4017A"/>
    <w:rsid w:val="00F40B5A"/>
    <w:rsid w:val="00F4281F"/>
    <w:rsid w:val="00F43DFE"/>
    <w:rsid w:val="00F47520"/>
    <w:rsid w:val="00F47746"/>
    <w:rsid w:val="00F51093"/>
    <w:rsid w:val="00F525B3"/>
    <w:rsid w:val="00F530B7"/>
    <w:rsid w:val="00F53E17"/>
    <w:rsid w:val="00F560FF"/>
    <w:rsid w:val="00F56FAE"/>
    <w:rsid w:val="00F60537"/>
    <w:rsid w:val="00F60C03"/>
    <w:rsid w:val="00F655A5"/>
    <w:rsid w:val="00F67CDD"/>
    <w:rsid w:val="00F703B6"/>
    <w:rsid w:val="00F70D2A"/>
    <w:rsid w:val="00F710DD"/>
    <w:rsid w:val="00F75390"/>
    <w:rsid w:val="00F81DA5"/>
    <w:rsid w:val="00F8276C"/>
    <w:rsid w:val="00F8684D"/>
    <w:rsid w:val="00F86A96"/>
    <w:rsid w:val="00F91391"/>
    <w:rsid w:val="00F91D78"/>
    <w:rsid w:val="00F9317A"/>
    <w:rsid w:val="00F9346F"/>
    <w:rsid w:val="00F9462D"/>
    <w:rsid w:val="00F953C6"/>
    <w:rsid w:val="00F95681"/>
    <w:rsid w:val="00F9572F"/>
    <w:rsid w:val="00FA1D83"/>
    <w:rsid w:val="00FA2DBB"/>
    <w:rsid w:val="00FA5853"/>
    <w:rsid w:val="00FA778A"/>
    <w:rsid w:val="00FB14CB"/>
    <w:rsid w:val="00FB4A14"/>
    <w:rsid w:val="00FB76BF"/>
    <w:rsid w:val="00FC066C"/>
    <w:rsid w:val="00FC0C90"/>
    <w:rsid w:val="00FC2DA0"/>
    <w:rsid w:val="00FC3DA6"/>
    <w:rsid w:val="00FC44BF"/>
    <w:rsid w:val="00FC4C93"/>
    <w:rsid w:val="00FC7B7E"/>
    <w:rsid w:val="00FC7B97"/>
    <w:rsid w:val="00FD306E"/>
    <w:rsid w:val="00FD5265"/>
    <w:rsid w:val="00FD6165"/>
    <w:rsid w:val="00FD66F1"/>
    <w:rsid w:val="00FD7DE5"/>
    <w:rsid w:val="00FE2C71"/>
    <w:rsid w:val="00FF2209"/>
    <w:rsid w:val="00FF369A"/>
    <w:rsid w:val="00FF55F1"/>
    <w:rsid w:val="00FF7C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70"/>
    <w:pPr>
      <w:spacing w:after="200" w:line="276" w:lineRule="auto"/>
    </w:pPr>
    <w:rPr>
      <w:lang w:eastAsia="en-US"/>
    </w:rPr>
  </w:style>
  <w:style w:type="paragraph" w:styleId="1">
    <w:name w:val="heading 1"/>
    <w:basedOn w:val="a"/>
    <w:link w:val="1Char"/>
    <w:uiPriority w:val="99"/>
    <w:qFormat/>
    <w:rsid w:val="00953470"/>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3">
    <w:name w:val="heading 3"/>
    <w:basedOn w:val="a"/>
    <w:next w:val="a"/>
    <w:link w:val="3Char"/>
    <w:uiPriority w:val="99"/>
    <w:qFormat/>
    <w:rsid w:val="00953470"/>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9"/>
    <w:qFormat/>
    <w:rsid w:val="0095347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53470"/>
    <w:rPr>
      <w:rFonts w:ascii="Times New Roman" w:hAnsi="Times New Roman" w:cs="Times New Roman"/>
      <w:b/>
      <w:bCs/>
      <w:kern w:val="36"/>
      <w:sz w:val="48"/>
      <w:szCs w:val="48"/>
      <w:lang w:eastAsia="it-IT"/>
    </w:rPr>
  </w:style>
  <w:style w:type="character" w:customStyle="1" w:styleId="3Char">
    <w:name w:val="标题 3 Char"/>
    <w:basedOn w:val="a0"/>
    <w:link w:val="3"/>
    <w:uiPriority w:val="99"/>
    <w:semiHidden/>
    <w:locked/>
    <w:rsid w:val="00953470"/>
    <w:rPr>
      <w:rFonts w:ascii="Cambria" w:hAnsi="Cambria" w:cs="Times New Roman"/>
      <w:b/>
      <w:bCs/>
      <w:color w:val="4F81BD"/>
    </w:rPr>
  </w:style>
  <w:style w:type="character" w:customStyle="1" w:styleId="4Char">
    <w:name w:val="标题 4 Char"/>
    <w:basedOn w:val="a0"/>
    <w:link w:val="4"/>
    <w:uiPriority w:val="99"/>
    <w:semiHidden/>
    <w:locked/>
    <w:rsid w:val="00953470"/>
    <w:rPr>
      <w:rFonts w:ascii="Cambria" w:hAnsi="Cambria" w:cs="Times New Roman"/>
      <w:b/>
      <w:bCs/>
      <w:i/>
      <w:iCs/>
      <w:color w:val="4F81BD"/>
    </w:rPr>
  </w:style>
  <w:style w:type="character" w:styleId="a3">
    <w:name w:val="Hyperlink"/>
    <w:basedOn w:val="a0"/>
    <w:uiPriority w:val="99"/>
    <w:rsid w:val="00953470"/>
    <w:rPr>
      <w:rFonts w:cs="Times New Roman"/>
      <w:color w:val="0000FF"/>
      <w:u w:val="single"/>
    </w:rPr>
  </w:style>
  <w:style w:type="character" w:customStyle="1" w:styleId="apple-converted-space">
    <w:name w:val="apple-converted-space"/>
    <w:basedOn w:val="a0"/>
    <w:rsid w:val="00953470"/>
    <w:rPr>
      <w:rFonts w:cs="Times New Roman"/>
    </w:rPr>
  </w:style>
  <w:style w:type="character" w:customStyle="1" w:styleId="highlight">
    <w:name w:val="highlight"/>
    <w:basedOn w:val="a0"/>
    <w:rsid w:val="00953470"/>
    <w:rPr>
      <w:rFonts w:cs="Times New Roman"/>
    </w:rPr>
  </w:style>
  <w:style w:type="paragraph" w:customStyle="1" w:styleId="Default">
    <w:name w:val="Default"/>
    <w:uiPriority w:val="99"/>
    <w:rsid w:val="00953470"/>
    <w:pPr>
      <w:autoSpaceDE w:val="0"/>
      <w:autoSpaceDN w:val="0"/>
      <w:adjustRightInd w:val="0"/>
    </w:pPr>
    <w:rPr>
      <w:rFonts w:ascii="Times New Roman" w:hAnsi="Times New Roman"/>
      <w:color w:val="000000"/>
      <w:sz w:val="24"/>
      <w:szCs w:val="24"/>
      <w:lang w:eastAsia="en-US"/>
    </w:rPr>
  </w:style>
  <w:style w:type="character" w:customStyle="1" w:styleId="ui-ncbitoggler-master-text">
    <w:name w:val="ui-ncbitoggler-master-text"/>
    <w:basedOn w:val="a0"/>
    <w:uiPriority w:val="99"/>
    <w:rsid w:val="00953470"/>
    <w:rPr>
      <w:rFonts w:cs="Times New Roman"/>
    </w:rPr>
  </w:style>
  <w:style w:type="paragraph" w:styleId="a4">
    <w:name w:val="Normal (Web)"/>
    <w:basedOn w:val="a"/>
    <w:uiPriority w:val="99"/>
    <w:rsid w:val="00953470"/>
    <w:pPr>
      <w:spacing w:before="100" w:beforeAutospacing="1" w:after="100" w:afterAutospacing="1" w:line="240" w:lineRule="auto"/>
    </w:pPr>
    <w:rPr>
      <w:rFonts w:ascii="Times New Roman" w:eastAsia="Times New Roman" w:hAnsi="Times New Roman"/>
      <w:sz w:val="24"/>
      <w:szCs w:val="24"/>
      <w:lang w:eastAsia="it-IT"/>
    </w:rPr>
  </w:style>
  <w:style w:type="paragraph" w:styleId="a5">
    <w:name w:val="List Paragraph"/>
    <w:basedOn w:val="a"/>
    <w:uiPriority w:val="99"/>
    <w:qFormat/>
    <w:rsid w:val="00953470"/>
    <w:pPr>
      <w:ind w:left="720"/>
      <w:contextualSpacing/>
    </w:pPr>
  </w:style>
  <w:style w:type="paragraph" w:styleId="a6">
    <w:name w:val="footer"/>
    <w:basedOn w:val="a"/>
    <w:link w:val="Char"/>
    <w:uiPriority w:val="99"/>
    <w:rsid w:val="00953470"/>
    <w:pPr>
      <w:tabs>
        <w:tab w:val="center" w:pos="4819"/>
        <w:tab w:val="right" w:pos="9638"/>
      </w:tabs>
      <w:spacing w:after="0" w:line="240" w:lineRule="auto"/>
    </w:pPr>
  </w:style>
  <w:style w:type="character" w:customStyle="1" w:styleId="Char">
    <w:name w:val="页脚 Char"/>
    <w:basedOn w:val="a0"/>
    <w:link w:val="a6"/>
    <w:uiPriority w:val="99"/>
    <w:locked/>
    <w:rsid w:val="00953470"/>
    <w:rPr>
      <w:rFonts w:cs="Times New Roman"/>
    </w:rPr>
  </w:style>
  <w:style w:type="character" w:styleId="a7">
    <w:name w:val="page number"/>
    <w:basedOn w:val="a0"/>
    <w:uiPriority w:val="99"/>
    <w:semiHidden/>
    <w:rsid w:val="00953470"/>
    <w:rPr>
      <w:rFonts w:cs="Times New Roman"/>
    </w:rPr>
  </w:style>
  <w:style w:type="character" w:customStyle="1" w:styleId="jrnl">
    <w:name w:val="jrnl"/>
    <w:basedOn w:val="a0"/>
    <w:uiPriority w:val="99"/>
    <w:rsid w:val="00953470"/>
    <w:rPr>
      <w:rFonts w:cs="Times New Roman"/>
    </w:rPr>
  </w:style>
  <w:style w:type="character" w:styleId="a8">
    <w:name w:val="FollowedHyperlink"/>
    <w:basedOn w:val="a0"/>
    <w:uiPriority w:val="99"/>
    <w:semiHidden/>
    <w:rsid w:val="00953470"/>
    <w:rPr>
      <w:rFonts w:cs="Times New Roman"/>
      <w:color w:val="800080"/>
      <w:u w:val="single"/>
    </w:rPr>
  </w:style>
  <w:style w:type="paragraph" w:styleId="a9">
    <w:name w:val="No Spacing"/>
    <w:uiPriority w:val="99"/>
    <w:qFormat/>
    <w:rsid w:val="00BA41BC"/>
    <w:rPr>
      <w:rFonts w:eastAsia="Times New Roman"/>
    </w:rPr>
  </w:style>
  <w:style w:type="paragraph" w:styleId="aa">
    <w:name w:val="header"/>
    <w:basedOn w:val="a"/>
    <w:link w:val="Char0"/>
    <w:uiPriority w:val="99"/>
    <w:unhideWhenUsed/>
    <w:rsid w:val="008800B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a"/>
    <w:uiPriority w:val="99"/>
    <w:rsid w:val="008800B9"/>
    <w:rPr>
      <w:sz w:val="18"/>
      <w:szCs w:val="18"/>
      <w:lang w:eastAsia="en-US"/>
    </w:rPr>
  </w:style>
  <w:style w:type="character" w:styleId="ab">
    <w:name w:val="annotation reference"/>
    <w:basedOn w:val="a0"/>
    <w:unhideWhenUsed/>
    <w:rsid w:val="0024709D"/>
    <w:rPr>
      <w:sz w:val="21"/>
      <w:szCs w:val="21"/>
    </w:rPr>
  </w:style>
  <w:style w:type="paragraph" w:styleId="ac">
    <w:name w:val="annotation text"/>
    <w:basedOn w:val="a"/>
    <w:link w:val="Char1"/>
    <w:unhideWhenUsed/>
    <w:rsid w:val="0024709D"/>
  </w:style>
  <w:style w:type="character" w:customStyle="1" w:styleId="Char1">
    <w:name w:val="批注文字 Char"/>
    <w:basedOn w:val="a0"/>
    <w:link w:val="ac"/>
    <w:rsid w:val="0024709D"/>
    <w:rPr>
      <w:lang w:eastAsia="en-US"/>
    </w:rPr>
  </w:style>
  <w:style w:type="paragraph" w:styleId="ad">
    <w:name w:val="annotation subject"/>
    <w:basedOn w:val="ac"/>
    <w:next w:val="ac"/>
    <w:link w:val="Char2"/>
    <w:uiPriority w:val="99"/>
    <w:semiHidden/>
    <w:unhideWhenUsed/>
    <w:rsid w:val="0024709D"/>
    <w:rPr>
      <w:b/>
      <w:bCs/>
    </w:rPr>
  </w:style>
  <w:style w:type="character" w:customStyle="1" w:styleId="Char2">
    <w:name w:val="批注主题 Char"/>
    <w:basedOn w:val="Char1"/>
    <w:link w:val="ad"/>
    <w:uiPriority w:val="99"/>
    <w:semiHidden/>
    <w:rsid w:val="0024709D"/>
    <w:rPr>
      <w:b/>
      <w:bCs/>
      <w:lang w:eastAsia="en-US"/>
    </w:rPr>
  </w:style>
  <w:style w:type="paragraph" w:styleId="ae">
    <w:name w:val="Balloon Text"/>
    <w:basedOn w:val="a"/>
    <w:link w:val="Char3"/>
    <w:uiPriority w:val="99"/>
    <w:semiHidden/>
    <w:unhideWhenUsed/>
    <w:rsid w:val="0024709D"/>
    <w:pPr>
      <w:spacing w:after="0" w:line="240" w:lineRule="auto"/>
    </w:pPr>
    <w:rPr>
      <w:sz w:val="18"/>
      <w:szCs w:val="18"/>
    </w:rPr>
  </w:style>
  <w:style w:type="character" w:customStyle="1" w:styleId="Char3">
    <w:name w:val="批注框文本 Char"/>
    <w:basedOn w:val="a0"/>
    <w:link w:val="ae"/>
    <w:uiPriority w:val="99"/>
    <w:semiHidden/>
    <w:rsid w:val="0024709D"/>
    <w:rPr>
      <w:sz w:val="18"/>
      <w:szCs w:val="18"/>
      <w:lang w:eastAsia="en-US"/>
    </w:rPr>
  </w:style>
  <w:style w:type="character" w:styleId="af">
    <w:name w:val="Strong"/>
    <w:uiPriority w:val="22"/>
    <w:qFormat/>
    <w:locked/>
    <w:rsid w:val="001F3312"/>
    <w:rPr>
      <w:rFonts w:cs="Times New Roman"/>
      <w:b/>
      <w:bCs/>
    </w:rPr>
  </w:style>
  <w:style w:type="paragraph" w:customStyle="1" w:styleId="10">
    <w:name w:val="列出段落1"/>
    <w:basedOn w:val="a"/>
    <w:rsid w:val="001F3312"/>
    <w:pPr>
      <w:spacing w:after="0" w:line="240" w:lineRule="auto"/>
      <w:ind w:left="720"/>
      <w:contextualSpacing/>
    </w:pPr>
    <w:rPr>
      <w:rFonts w:ascii="Cambria" w:hAnsi="Cambria"/>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70"/>
    <w:pPr>
      <w:spacing w:after="200" w:line="276" w:lineRule="auto"/>
    </w:pPr>
    <w:rPr>
      <w:lang w:eastAsia="en-US"/>
    </w:rPr>
  </w:style>
  <w:style w:type="paragraph" w:styleId="1">
    <w:name w:val="heading 1"/>
    <w:basedOn w:val="a"/>
    <w:link w:val="1Char"/>
    <w:uiPriority w:val="99"/>
    <w:qFormat/>
    <w:rsid w:val="00953470"/>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3">
    <w:name w:val="heading 3"/>
    <w:basedOn w:val="a"/>
    <w:next w:val="a"/>
    <w:link w:val="3Char"/>
    <w:uiPriority w:val="99"/>
    <w:qFormat/>
    <w:rsid w:val="00953470"/>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9"/>
    <w:qFormat/>
    <w:rsid w:val="0095347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53470"/>
    <w:rPr>
      <w:rFonts w:ascii="Times New Roman" w:hAnsi="Times New Roman" w:cs="Times New Roman"/>
      <w:b/>
      <w:bCs/>
      <w:kern w:val="36"/>
      <w:sz w:val="48"/>
      <w:szCs w:val="48"/>
      <w:lang w:eastAsia="it-IT"/>
    </w:rPr>
  </w:style>
  <w:style w:type="character" w:customStyle="1" w:styleId="3Char">
    <w:name w:val="标题 3 Char"/>
    <w:basedOn w:val="a0"/>
    <w:link w:val="3"/>
    <w:uiPriority w:val="99"/>
    <w:semiHidden/>
    <w:locked/>
    <w:rsid w:val="00953470"/>
    <w:rPr>
      <w:rFonts w:ascii="Cambria" w:hAnsi="Cambria" w:cs="Times New Roman"/>
      <w:b/>
      <w:bCs/>
      <w:color w:val="4F81BD"/>
    </w:rPr>
  </w:style>
  <w:style w:type="character" w:customStyle="1" w:styleId="4Char">
    <w:name w:val="标题 4 Char"/>
    <w:basedOn w:val="a0"/>
    <w:link w:val="4"/>
    <w:uiPriority w:val="99"/>
    <w:semiHidden/>
    <w:locked/>
    <w:rsid w:val="00953470"/>
    <w:rPr>
      <w:rFonts w:ascii="Cambria" w:hAnsi="Cambria" w:cs="Times New Roman"/>
      <w:b/>
      <w:bCs/>
      <w:i/>
      <w:iCs/>
      <w:color w:val="4F81BD"/>
    </w:rPr>
  </w:style>
  <w:style w:type="character" w:styleId="a3">
    <w:name w:val="Hyperlink"/>
    <w:basedOn w:val="a0"/>
    <w:uiPriority w:val="99"/>
    <w:rsid w:val="00953470"/>
    <w:rPr>
      <w:rFonts w:cs="Times New Roman"/>
      <w:color w:val="0000FF"/>
      <w:u w:val="single"/>
    </w:rPr>
  </w:style>
  <w:style w:type="character" w:customStyle="1" w:styleId="apple-converted-space">
    <w:name w:val="apple-converted-space"/>
    <w:basedOn w:val="a0"/>
    <w:rsid w:val="00953470"/>
    <w:rPr>
      <w:rFonts w:cs="Times New Roman"/>
    </w:rPr>
  </w:style>
  <w:style w:type="character" w:customStyle="1" w:styleId="highlight">
    <w:name w:val="highlight"/>
    <w:basedOn w:val="a0"/>
    <w:rsid w:val="00953470"/>
    <w:rPr>
      <w:rFonts w:cs="Times New Roman"/>
    </w:rPr>
  </w:style>
  <w:style w:type="paragraph" w:customStyle="1" w:styleId="Default">
    <w:name w:val="Default"/>
    <w:uiPriority w:val="99"/>
    <w:rsid w:val="00953470"/>
    <w:pPr>
      <w:autoSpaceDE w:val="0"/>
      <w:autoSpaceDN w:val="0"/>
      <w:adjustRightInd w:val="0"/>
    </w:pPr>
    <w:rPr>
      <w:rFonts w:ascii="Times New Roman" w:hAnsi="Times New Roman"/>
      <w:color w:val="000000"/>
      <w:sz w:val="24"/>
      <w:szCs w:val="24"/>
      <w:lang w:eastAsia="en-US"/>
    </w:rPr>
  </w:style>
  <w:style w:type="character" w:customStyle="1" w:styleId="ui-ncbitoggler-master-text">
    <w:name w:val="ui-ncbitoggler-master-text"/>
    <w:basedOn w:val="a0"/>
    <w:uiPriority w:val="99"/>
    <w:rsid w:val="00953470"/>
    <w:rPr>
      <w:rFonts w:cs="Times New Roman"/>
    </w:rPr>
  </w:style>
  <w:style w:type="paragraph" w:styleId="a4">
    <w:name w:val="Normal (Web)"/>
    <w:basedOn w:val="a"/>
    <w:uiPriority w:val="99"/>
    <w:rsid w:val="00953470"/>
    <w:pPr>
      <w:spacing w:before="100" w:beforeAutospacing="1" w:after="100" w:afterAutospacing="1" w:line="240" w:lineRule="auto"/>
    </w:pPr>
    <w:rPr>
      <w:rFonts w:ascii="Times New Roman" w:eastAsia="Times New Roman" w:hAnsi="Times New Roman"/>
      <w:sz w:val="24"/>
      <w:szCs w:val="24"/>
      <w:lang w:eastAsia="it-IT"/>
    </w:rPr>
  </w:style>
  <w:style w:type="paragraph" w:styleId="a5">
    <w:name w:val="List Paragraph"/>
    <w:basedOn w:val="a"/>
    <w:uiPriority w:val="99"/>
    <w:qFormat/>
    <w:rsid w:val="00953470"/>
    <w:pPr>
      <w:ind w:left="720"/>
      <w:contextualSpacing/>
    </w:pPr>
  </w:style>
  <w:style w:type="paragraph" w:styleId="a6">
    <w:name w:val="footer"/>
    <w:basedOn w:val="a"/>
    <w:link w:val="Char"/>
    <w:uiPriority w:val="99"/>
    <w:rsid w:val="00953470"/>
    <w:pPr>
      <w:tabs>
        <w:tab w:val="center" w:pos="4819"/>
        <w:tab w:val="right" w:pos="9638"/>
      </w:tabs>
      <w:spacing w:after="0" w:line="240" w:lineRule="auto"/>
    </w:pPr>
  </w:style>
  <w:style w:type="character" w:customStyle="1" w:styleId="Char">
    <w:name w:val="页脚 Char"/>
    <w:basedOn w:val="a0"/>
    <w:link w:val="a6"/>
    <w:uiPriority w:val="99"/>
    <w:locked/>
    <w:rsid w:val="00953470"/>
    <w:rPr>
      <w:rFonts w:cs="Times New Roman"/>
    </w:rPr>
  </w:style>
  <w:style w:type="character" w:styleId="a7">
    <w:name w:val="page number"/>
    <w:basedOn w:val="a0"/>
    <w:uiPriority w:val="99"/>
    <w:semiHidden/>
    <w:rsid w:val="00953470"/>
    <w:rPr>
      <w:rFonts w:cs="Times New Roman"/>
    </w:rPr>
  </w:style>
  <w:style w:type="character" w:customStyle="1" w:styleId="jrnl">
    <w:name w:val="jrnl"/>
    <w:basedOn w:val="a0"/>
    <w:uiPriority w:val="99"/>
    <w:rsid w:val="00953470"/>
    <w:rPr>
      <w:rFonts w:cs="Times New Roman"/>
    </w:rPr>
  </w:style>
  <w:style w:type="character" w:styleId="a8">
    <w:name w:val="FollowedHyperlink"/>
    <w:basedOn w:val="a0"/>
    <w:uiPriority w:val="99"/>
    <w:semiHidden/>
    <w:rsid w:val="00953470"/>
    <w:rPr>
      <w:rFonts w:cs="Times New Roman"/>
      <w:color w:val="800080"/>
      <w:u w:val="single"/>
    </w:rPr>
  </w:style>
  <w:style w:type="paragraph" w:styleId="a9">
    <w:name w:val="No Spacing"/>
    <w:uiPriority w:val="99"/>
    <w:qFormat/>
    <w:rsid w:val="00BA41BC"/>
    <w:rPr>
      <w:rFonts w:eastAsia="Times New Roman"/>
    </w:rPr>
  </w:style>
  <w:style w:type="paragraph" w:styleId="aa">
    <w:name w:val="header"/>
    <w:basedOn w:val="a"/>
    <w:link w:val="Char0"/>
    <w:uiPriority w:val="99"/>
    <w:unhideWhenUsed/>
    <w:rsid w:val="008800B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a"/>
    <w:uiPriority w:val="99"/>
    <w:rsid w:val="008800B9"/>
    <w:rPr>
      <w:sz w:val="18"/>
      <w:szCs w:val="18"/>
      <w:lang w:eastAsia="en-US"/>
    </w:rPr>
  </w:style>
  <w:style w:type="character" w:styleId="ab">
    <w:name w:val="annotation reference"/>
    <w:basedOn w:val="a0"/>
    <w:unhideWhenUsed/>
    <w:rsid w:val="0024709D"/>
    <w:rPr>
      <w:sz w:val="21"/>
      <w:szCs w:val="21"/>
    </w:rPr>
  </w:style>
  <w:style w:type="paragraph" w:styleId="ac">
    <w:name w:val="annotation text"/>
    <w:basedOn w:val="a"/>
    <w:link w:val="Char1"/>
    <w:unhideWhenUsed/>
    <w:rsid w:val="0024709D"/>
  </w:style>
  <w:style w:type="character" w:customStyle="1" w:styleId="Char1">
    <w:name w:val="批注文字 Char"/>
    <w:basedOn w:val="a0"/>
    <w:link w:val="ac"/>
    <w:rsid w:val="0024709D"/>
    <w:rPr>
      <w:lang w:eastAsia="en-US"/>
    </w:rPr>
  </w:style>
  <w:style w:type="paragraph" w:styleId="ad">
    <w:name w:val="annotation subject"/>
    <w:basedOn w:val="ac"/>
    <w:next w:val="ac"/>
    <w:link w:val="Char2"/>
    <w:uiPriority w:val="99"/>
    <w:semiHidden/>
    <w:unhideWhenUsed/>
    <w:rsid w:val="0024709D"/>
    <w:rPr>
      <w:b/>
      <w:bCs/>
    </w:rPr>
  </w:style>
  <w:style w:type="character" w:customStyle="1" w:styleId="Char2">
    <w:name w:val="批注主题 Char"/>
    <w:basedOn w:val="Char1"/>
    <w:link w:val="ad"/>
    <w:uiPriority w:val="99"/>
    <w:semiHidden/>
    <w:rsid w:val="0024709D"/>
    <w:rPr>
      <w:b/>
      <w:bCs/>
      <w:lang w:eastAsia="en-US"/>
    </w:rPr>
  </w:style>
  <w:style w:type="paragraph" w:styleId="ae">
    <w:name w:val="Balloon Text"/>
    <w:basedOn w:val="a"/>
    <w:link w:val="Char3"/>
    <w:uiPriority w:val="99"/>
    <w:semiHidden/>
    <w:unhideWhenUsed/>
    <w:rsid w:val="0024709D"/>
    <w:pPr>
      <w:spacing w:after="0" w:line="240" w:lineRule="auto"/>
    </w:pPr>
    <w:rPr>
      <w:sz w:val="18"/>
      <w:szCs w:val="18"/>
    </w:rPr>
  </w:style>
  <w:style w:type="character" w:customStyle="1" w:styleId="Char3">
    <w:name w:val="批注框文本 Char"/>
    <w:basedOn w:val="a0"/>
    <w:link w:val="ae"/>
    <w:uiPriority w:val="99"/>
    <w:semiHidden/>
    <w:rsid w:val="0024709D"/>
    <w:rPr>
      <w:sz w:val="18"/>
      <w:szCs w:val="18"/>
      <w:lang w:eastAsia="en-US"/>
    </w:rPr>
  </w:style>
  <w:style w:type="character" w:styleId="af">
    <w:name w:val="Strong"/>
    <w:uiPriority w:val="22"/>
    <w:qFormat/>
    <w:locked/>
    <w:rsid w:val="001F3312"/>
    <w:rPr>
      <w:rFonts w:cs="Times New Roman"/>
      <w:b/>
      <w:bCs/>
    </w:rPr>
  </w:style>
  <w:style w:type="paragraph" w:customStyle="1" w:styleId="10">
    <w:name w:val="列出段落1"/>
    <w:basedOn w:val="a"/>
    <w:rsid w:val="001F3312"/>
    <w:pPr>
      <w:spacing w:after="0" w:line="240" w:lineRule="auto"/>
      <w:ind w:left="720"/>
      <w:contextualSpacing/>
    </w:pPr>
    <w:rPr>
      <w:rFonts w:ascii="Cambria" w:hAnsi="Cambr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4170">
      <w:bodyDiv w:val="1"/>
      <w:marLeft w:val="0"/>
      <w:marRight w:val="0"/>
      <w:marTop w:val="0"/>
      <w:marBottom w:val="0"/>
      <w:divBdr>
        <w:top w:val="none" w:sz="0" w:space="0" w:color="auto"/>
        <w:left w:val="none" w:sz="0" w:space="0" w:color="auto"/>
        <w:bottom w:val="none" w:sz="0" w:space="0" w:color="auto"/>
        <w:right w:val="none" w:sz="0" w:space="0" w:color="auto"/>
      </w:divBdr>
    </w:div>
    <w:div w:id="729110482">
      <w:bodyDiv w:val="1"/>
      <w:marLeft w:val="0"/>
      <w:marRight w:val="0"/>
      <w:marTop w:val="0"/>
      <w:marBottom w:val="0"/>
      <w:divBdr>
        <w:top w:val="none" w:sz="0" w:space="0" w:color="auto"/>
        <w:left w:val="none" w:sz="0" w:space="0" w:color="auto"/>
        <w:bottom w:val="none" w:sz="0" w:space="0" w:color="auto"/>
        <w:right w:val="none" w:sz="0" w:space="0" w:color="auto"/>
      </w:divBdr>
    </w:div>
    <w:div w:id="759065463">
      <w:bodyDiv w:val="1"/>
      <w:marLeft w:val="0"/>
      <w:marRight w:val="0"/>
      <w:marTop w:val="0"/>
      <w:marBottom w:val="0"/>
      <w:divBdr>
        <w:top w:val="none" w:sz="0" w:space="0" w:color="auto"/>
        <w:left w:val="none" w:sz="0" w:space="0" w:color="auto"/>
        <w:bottom w:val="none" w:sz="0" w:space="0" w:color="auto"/>
        <w:right w:val="none" w:sz="0" w:space="0" w:color="auto"/>
      </w:divBdr>
    </w:div>
    <w:div w:id="1040741900">
      <w:bodyDiv w:val="1"/>
      <w:marLeft w:val="0"/>
      <w:marRight w:val="0"/>
      <w:marTop w:val="0"/>
      <w:marBottom w:val="0"/>
      <w:divBdr>
        <w:top w:val="none" w:sz="0" w:space="0" w:color="auto"/>
        <w:left w:val="none" w:sz="0" w:space="0" w:color="auto"/>
        <w:bottom w:val="none" w:sz="0" w:space="0" w:color="auto"/>
        <w:right w:val="none" w:sz="0" w:space="0" w:color="auto"/>
      </w:divBdr>
    </w:div>
    <w:div w:id="1374309419">
      <w:bodyDiv w:val="1"/>
      <w:marLeft w:val="0"/>
      <w:marRight w:val="0"/>
      <w:marTop w:val="0"/>
      <w:marBottom w:val="0"/>
      <w:divBdr>
        <w:top w:val="none" w:sz="0" w:space="0" w:color="auto"/>
        <w:left w:val="none" w:sz="0" w:space="0" w:color="auto"/>
        <w:bottom w:val="none" w:sz="0" w:space="0" w:color="auto"/>
        <w:right w:val="none" w:sz="0" w:space="0" w:color="auto"/>
      </w:divBdr>
    </w:div>
    <w:div w:id="1945067765">
      <w:marLeft w:val="0"/>
      <w:marRight w:val="0"/>
      <w:marTop w:val="0"/>
      <w:marBottom w:val="0"/>
      <w:divBdr>
        <w:top w:val="none" w:sz="0" w:space="0" w:color="auto"/>
        <w:left w:val="none" w:sz="0" w:space="0" w:color="auto"/>
        <w:bottom w:val="none" w:sz="0" w:space="0" w:color="auto"/>
        <w:right w:val="none" w:sz="0" w:space="0" w:color="auto"/>
      </w:divBdr>
    </w:div>
    <w:div w:id="1998144059">
      <w:bodyDiv w:val="1"/>
      <w:marLeft w:val="0"/>
      <w:marRight w:val="0"/>
      <w:marTop w:val="0"/>
      <w:marBottom w:val="0"/>
      <w:divBdr>
        <w:top w:val="none" w:sz="0" w:space="0" w:color="auto"/>
        <w:left w:val="none" w:sz="0" w:space="0" w:color="auto"/>
        <w:bottom w:val="none" w:sz="0" w:space="0" w:color="auto"/>
        <w:right w:val="none" w:sz="0" w:space="0" w:color="auto"/>
      </w:divBdr>
    </w:div>
    <w:div w:id="20729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11009</Words>
  <Characters>62757</Characters>
  <Application>Microsoft Office Word</Application>
  <DocSecurity>0</DocSecurity>
  <Lines>522</Lines>
  <Paragraphs>147</Paragraphs>
  <ScaleCrop>false</ScaleCrop>
  <Company>Hewlett-Packard Company</Company>
  <LinksUpToDate>false</LinksUpToDate>
  <CharactersWithSpaces>73619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用户</cp:lastModifiedBy>
  <cp:revision>3</cp:revision>
  <dcterms:created xsi:type="dcterms:W3CDTF">2015-01-07T21:52:00Z</dcterms:created>
  <dcterms:modified xsi:type="dcterms:W3CDTF">2015-01-08T00:45:00Z</dcterms:modified>
</cp:coreProperties>
</file>