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12" w:rsidRPr="006A30AB" w:rsidRDefault="00734412" w:rsidP="008B121E">
      <w:pPr>
        <w:spacing w:after="0" w:line="360" w:lineRule="auto"/>
        <w:jc w:val="both"/>
        <w:rPr>
          <w:rFonts w:ascii="Book Antiqua" w:hAnsi="Book Antiqua"/>
          <w:sz w:val="24"/>
          <w:szCs w:val="24"/>
          <w:lang w:val="en-GB"/>
        </w:rPr>
      </w:pPr>
      <w:r w:rsidRPr="006A30AB">
        <w:rPr>
          <w:rFonts w:ascii="Book Antiqua" w:hAnsi="Book Antiqua"/>
          <w:sz w:val="24"/>
          <w:szCs w:val="24"/>
          <w:lang w:val="en-GB"/>
        </w:rPr>
        <w:t xml:space="preserve">Name of journal: </w:t>
      </w:r>
      <w:r w:rsidRPr="006A30AB">
        <w:rPr>
          <w:rFonts w:ascii="Book Antiqua" w:hAnsi="Book Antiqua"/>
          <w:i/>
          <w:sz w:val="24"/>
          <w:szCs w:val="24"/>
          <w:lang w:val="en-GB"/>
        </w:rPr>
        <w:t>World Journal of Dermatology</w:t>
      </w:r>
    </w:p>
    <w:p w:rsidR="00734412" w:rsidRPr="006A30AB" w:rsidRDefault="00734412" w:rsidP="008B121E">
      <w:pPr>
        <w:spacing w:after="0" w:line="360" w:lineRule="auto"/>
        <w:jc w:val="both"/>
        <w:rPr>
          <w:rFonts w:ascii="Book Antiqua" w:hAnsi="Book Antiqua"/>
          <w:sz w:val="24"/>
          <w:szCs w:val="24"/>
          <w:lang w:val="en-GB" w:eastAsia="zh-CN"/>
        </w:rPr>
      </w:pPr>
      <w:r w:rsidRPr="006A30AB">
        <w:rPr>
          <w:rFonts w:ascii="Book Antiqua" w:hAnsi="Book Antiqua"/>
          <w:sz w:val="24"/>
          <w:szCs w:val="24"/>
          <w:lang w:val="en-GB"/>
        </w:rPr>
        <w:t xml:space="preserve">ESPS Manuscript NO: </w:t>
      </w:r>
      <w:r w:rsidRPr="006A30AB">
        <w:rPr>
          <w:rFonts w:ascii="Book Antiqua" w:hAnsi="Book Antiqua"/>
          <w:sz w:val="24"/>
          <w:szCs w:val="24"/>
          <w:lang w:val="en-GB" w:eastAsia="zh-CN"/>
        </w:rPr>
        <w:t>14416</w:t>
      </w:r>
      <w:r w:rsidR="00B01FD2" w:rsidRPr="006A30AB">
        <w:rPr>
          <w:rFonts w:ascii="Book Antiqua" w:hAnsi="Book Antiqua"/>
          <w:sz w:val="24"/>
          <w:szCs w:val="24"/>
          <w:lang w:val="en-GB" w:eastAsia="zh-CN"/>
        </w:rPr>
        <w:t xml:space="preserve"> </w:t>
      </w:r>
    </w:p>
    <w:p w:rsidR="00734412" w:rsidRPr="006A30AB" w:rsidRDefault="00734412" w:rsidP="008B121E">
      <w:pPr>
        <w:spacing w:after="0" w:line="360" w:lineRule="auto"/>
        <w:jc w:val="both"/>
        <w:rPr>
          <w:rFonts w:ascii="Book Antiqua" w:hAnsi="Book Antiqua"/>
          <w:sz w:val="24"/>
          <w:szCs w:val="24"/>
          <w:lang w:val="en-GB" w:eastAsia="zh-CN"/>
        </w:rPr>
      </w:pPr>
      <w:r w:rsidRPr="006A30AB">
        <w:rPr>
          <w:rFonts w:ascii="Book Antiqua" w:hAnsi="Book Antiqua"/>
          <w:sz w:val="24"/>
          <w:szCs w:val="24"/>
          <w:lang w:val="en-GB"/>
        </w:rPr>
        <w:t>Columns:</w:t>
      </w:r>
      <w:r w:rsidRPr="006A30AB">
        <w:rPr>
          <w:rFonts w:ascii="Book Antiqua" w:hAnsi="Book Antiqua"/>
          <w:sz w:val="24"/>
          <w:szCs w:val="24"/>
          <w:lang w:val="en-GB" w:eastAsia="zh-CN"/>
        </w:rPr>
        <w:t xml:space="preserve"> </w:t>
      </w:r>
      <w:r w:rsidR="00216DD9" w:rsidRPr="006A30AB">
        <w:rPr>
          <w:rFonts w:ascii="Book Antiqua" w:hAnsi="Book Antiqua"/>
          <w:sz w:val="24"/>
          <w:szCs w:val="24"/>
          <w:lang w:val="en-GB" w:eastAsia="zh-CN"/>
        </w:rPr>
        <w:t>MINIREVIEW</w:t>
      </w:r>
    </w:p>
    <w:p w:rsidR="00C0574C" w:rsidRPr="006A30AB" w:rsidRDefault="00C0574C" w:rsidP="008B121E">
      <w:pPr>
        <w:spacing w:after="0" w:line="360" w:lineRule="auto"/>
        <w:jc w:val="both"/>
        <w:rPr>
          <w:rFonts w:ascii="Book Antiqua" w:hAnsi="Book Antiqua"/>
          <w:sz w:val="24"/>
          <w:szCs w:val="24"/>
          <w:lang w:val="en-GB" w:eastAsia="zh-CN"/>
        </w:rPr>
      </w:pPr>
    </w:p>
    <w:p w:rsidR="00E4402D" w:rsidRDefault="00E4402D" w:rsidP="008B121E">
      <w:pPr>
        <w:spacing w:after="0" w:line="360" w:lineRule="auto"/>
        <w:jc w:val="both"/>
        <w:rPr>
          <w:rFonts w:ascii="Book Antiqua" w:hAnsi="Book Antiqua" w:cs="Segoe UI"/>
          <w:b/>
          <w:sz w:val="24"/>
          <w:szCs w:val="24"/>
          <w:lang w:val="en-GB" w:eastAsia="zh-CN"/>
        </w:rPr>
      </w:pPr>
      <w:r w:rsidRPr="006A30AB">
        <w:rPr>
          <w:rFonts w:ascii="Book Antiqua" w:hAnsi="Book Antiqua" w:cs="Segoe UI"/>
          <w:b/>
          <w:sz w:val="24"/>
          <w:szCs w:val="24"/>
          <w:lang w:val="en-GB"/>
        </w:rPr>
        <w:t xml:space="preserve">Primary cutaneous B cell lymphoma: </w:t>
      </w:r>
      <w:r w:rsidR="00100599" w:rsidRPr="006A30AB">
        <w:rPr>
          <w:rFonts w:ascii="Book Antiqua" w:hAnsi="Book Antiqua" w:cs="Segoe UI"/>
          <w:b/>
          <w:sz w:val="24"/>
          <w:szCs w:val="24"/>
          <w:lang w:val="en-GB"/>
        </w:rPr>
        <w:t>C</w:t>
      </w:r>
      <w:r w:rsidRPr="006A30AB">
        <w:rPr>
          <w:rFonts w:ascii="Book Antiqua" w:hAnsi="Book Antiqua" w:cs="Segoe UI"/>
          <w:b/>
          <w:sz w:val="24"/>
          <w:szCs w:val="24"/>
          <w:lang w:val="en-GB"/>
        </w:rPr>
        <w:t>linical features, diagnosis and treatment</w:t>
      </w:r>
    </w:p>
    <w:p w:rsidR="00100599" w:rsidRPr="006A30AB" w:rsidRDefault="00100599" w:rsidP="008B121E">
      <w:pPr>
        <w:spacing w:after="0" w:line="360" w:lineRule="auto"/>
        <w:jc w:val="both"/>
        <w:rPr>
          <w:rFonts w:ascii="Book Antiqua" w:hAnsi="Book Antiqua" w:cs="Segoe UI"/>
          <w:b/>
          <w:sz w:val="24"/>
          <w:szCs w:val="24"/>
          <w:lang w:val="en-GB" w:eastAsia="zh-CN"/>
        </w:rPr>
      </w:pPr>
    </w:p>
    <w:p w:rsidR="00734412" w:rsidRPr="00100599" w:rsidRDefault="00100599" w:rsidP="008B121E">
      <w:pPr>
        <w:spacing w:after="0" w:line="360" w:lineRule="auto"/>
        <w:jc w:val="both"/>
        <w:rPr>
          <w:rFonts w:ascii="Book Antiqua" w:hAnsi="Book Antiqua" w:cs="Segoe UI"/>
          <w:sz w:val="24"/>
          <w:szCs w:val="24"/>
          <w:lang w:val="en-GB" w:eastAsia="zh-CN"/>
        </w:rPr>
      </w:pPr>
      <w:r w:rsidRPr="00100599">
        <w:rPr>
          <w:rFonts w:ascii="Book Antiqua" w:hAnsi="Book Antiqua"/>
          <w:sz w:val="24"/>
          <w:szCs w:val="24"/>
          <w:lang w:val="en-GB"/>
        </w:rPr>
        <w:t>Yilmaz</w:t>
      </w:r>
      <w:r w:rsidRPr="00100599">
        <w:rPr>
          <w:rFonts w:ascii="Book Antiqua" w:hAnsi="Book Antiqua" w:hint="eastAsia"/>
          <w:sz w:val="24"/>
          <w:szCs w:val="24"/>
          <w:lang w:val="en-GB" w:eastAsia="zh-CN"/>
        </w:rPr>
        <w:t xml:space="preserve"> F </w:t>
      </w:r>
      <w:r w:rsidRPr="00100599">
        <w:rPr>
          <w:rFonts w:ascii="Book Antiqua" w:hAnsi="Book Antiqua" w:hint="eastAsia"/>
          <w:i/>
          <w:sz w:val="24"/>
          <w:szCs w:val="24"/>
          <w:lang w:val="en-GB" w:eastAsia="zh-CN"/>
        </w:rPr>
        <w:t>et al.</w:t>
      </w:r>
      <w:r w:rsidRPr="00100599">
        <w:rPr>
          <w:rFonts w:ascii="Book Antiqua" w:hAnsi="Book Antiqua" w:cs="Segoe UI"/>
          <w:sz w:val="24"/>
          <w:szCs w:val="24"/>
          <w:lang w:val="en-GB"/>
        </w:rPr>
        <w:t xml:space="preserve"> Primary cutaneous B cell lymphoma</w:t>
      </w:r>
    </w:p>
    <w:p w:rsidR="00100599" w:rsidRPr="00100599" w:rsidRDefault="00100599" w:rsidP="008B121E">
      <w:pPr>
        <w:spacing w:after="0" w:line="360" w:lineRule="auto"/>
        <w:jc w:val="both"/>
        <w:rPr>
          <w:rFonts w:ascii="Book Antiqua" w:hAnsi="Book Antiqua" w:cs="Segoe UI"/>
          <w:i/>
          <w:sz w:val="24"/>
          <w:szCs w:val="24"/>
          <w:lang w:val="en-GB" w:eastAsia="zh-CN"/>
        </w:rPr>
      </w:pPr>
    </w:p>
    <w:p w:rsidR="00E4402D" w:rsidRPr="006A30AB" w:rsidRDefault="00E4402D" w:rsidP="008B121E">
      <w:pPr>
        <w:spacing w:after="0" w:line="360" w:lineRule="auto"/>
        <w:jc w:val="both"/>
        <w:rPr>
          <w:rFonts w:ascii="Book Antiqua" w:hAnsi="Book Antiqua"/>
          <w:sz w:val="24"/>
          <w:szCs w:val="24"/>
          <w:lang w:val="en-GB"/>
        </w:rPr>
      </w:pPr>
      <w:r w:rsidRPr="006A30AB">
        <w:rPr>
          <w:rFonts w:ascii="Book Antiqua" w:hAnsi="Book Antiqua"/>
          <w:sz w:val="24"/>
          <w:szCs w:val="24"/>
          <w:lang w:val="en-GB"/>
        </w:rPr>
        <w:t xml:space="preserve">Fergun </w:t>
      </w:r>
      <w:r w:rsidR="00100599" w:rsidRPr="006A30AB">
        <w:rPr>
          <w:rFonts w:ascii="Book Antiqua" w:hAnsi="Book Antiqua"/>
          <w:sz w:val="24"/>
          <w:szCs w:val="24"/>
          <w:lang w:val="en-GB"/>
        </w:rPr>
        <w:t>Yilmaz</w:t>
      </w:r>
      <w:r w:rsidRPr="006A30AB">
        <w:rPr>
          <w:rFonts w:ascii="Book Antiqua" w:hAnsi="Book Antiqua"/>
          <w:sz w:val="24"/>
          <w:szCs w:val="24"/>
          <w:lang w:val="en-GB"/>
        </w:rPr>
        <w:t>, Nur Soyer, Filiz Vural</w:t>
      </w:r>
    </w:p>
    <w:p w:rsidR="00574C43" w:rsidRPr="006A30AB" w:rsidRDefault="00574C43" w:rsidP="008B121E">
      <w:pPr>
        <w:spacing w:after="0" w:line="360" w:lineRule="auto"/>
        <w:jc w:val="both"/>
        <w:rPr>
          <w:rFonts w:ascii="Book Antiqua" w:hAnsi="Book Antiqua"/>
          <w:sz w:val="24"/>
          <w:szCs w:val="24"/>
          <w:lang w:val="en-GB"/>
        </w:rPr>
      </w:pPr>
    </w:p>
    <w:p w:rsidR="00E4402D" w:rsidRPr="006A30AB" w:rsidRDefault="00E4402D" w:rsidP="008B121E">
      <w:pPr>
        <w:spacing w:after="0" w:line="360" w:lineRule="auto"/>
        <w:jc w:val="both"/>
        <w:rPr>
          <w:rFonts w:ascii="Book Antiqua" w:hAnsi="Book Antiqua"/>
          <w:sz w:val="24"/>
          <w:szCs w:val="24"/>
          <w:lang w:val="en-GB"/>
        </w:rPr>
      </w:pPr>
      <w:r w:rsidRPr="006A30AB">
        <w:rPr>
          <w:rFonts w:ascii="Book Antiqua" w:hAnsi="Book Antiqua"/>
          <w:b/>
          <w:sz w:val="24"/>
          <w:szCs w:val="24"/>
          <w:lang w:val="en-GB"/>
        </w:rPr>
        <w:t>Fergun Yilmaz, Nur Soyer, Filiz Vural,</w:t>
      </w:r>
      <w:r w:rsidR="00ED2EC7" w:rsidRPr="006A30AB">
        <w:rPr>
          <w:rFonts w:ascii="Book Antiqua" w:hAnsi="Book Antiqua"/>
          <w:sz w:val="24"/>
          <w:szCs w:val="24"/>
          <w:lang w:val="en-GB"/>
        </w:rPr>
        <w:t xml:space="preserve"> </w:t>
      </w:r>
      <w:r w:rsidR="00B5319A">
        <w:rPr>
          <w:rFonts w:ascii="Book Antiqua" w:hAnsi="Book Antiqua"/>
          <w:sz w:val="24"/>
          <w:szCs w:val="24"/>
          <w:lang w:val="en-GB"/>
        </w:rPr>
        <w:t>Department of Hematology,</w:t>
      </w:r>
      <w:r w:rsidRPr="006A30AB">
        <w:rPr>
          <w:rFonts w:ascii="Book Antiqua" w:hAnsi="Book Antiqua"/>
          <w:b/>
          <w:sz w:val="24"/>
          <w:szCs w:val="24"/>
          <w:lang w:val="en-GB"/>
        </w:rPr>
        <w:t xml:space="preserve"> </w:t>
      </w:r>
      <w:r w:rsidRPr="006A30AB">
        <w:rPr>
          <w:rFonts w:ascii="Book Antiqua" w:hAnsi="Book Antiqua"/>
          <w:sz w:val="24"/>
          <w:szCs w:val="24"/>
          <w:lang w:val="en-GB"/>
        </w:rPr>
        <w:t xml:space="preserve">Ege University, </w:t>
      </w:r>
      <w:r w:rsidR="00ED2EC7" w:rsidRPr="006A30AB">
        <w:rPr>
          <w:rFonts w:ascii="Book Antiqua" w:hAnsi="Book Antiqua"/>
          <w:sz w:val="24"/>
          <w:szCs w:val="24"/>
          <w:lang w:val="en-GB"/>
        </w:rPr>
        <w:t>35100</w:t>
      </w:r>
      <w:r w:rsidR="00ED2EC7" w:rsidRPr="006A30AB">
        <w:rPr>
          <w:rFonts w:ascii="Book Antiqua" w:hAnsi="Book Antiqua"/>
          <w:sz w:val="24"/>
          <w:szCs w:val="24"/>
          <w:lang w:val="en-GB" w:eastAsia="zh-CN"/>
        </w:rPr>
        <w:t xml:space="preserve"> </w:t>
      </w:r>
      <w:r w:rsidRPr="006A30AB">
        <w:rPr>
          <w:rFonts w:ascii="Book Antiqua" w:hAnsi="Book Antiqua"/>
          <w:sz w:val="24"/>
          <w:szCs w:val="24"/>
          <w:lang w:val="en-GB"/>
        </w:rPr>
        <w:t>Izmir, Turkey</w:t>
      </w:r>
    </w:p>
    <w:p w:rsidR="00574C43" w:rsidRPr="006A30AB" w:rsidRDefault="00574C43" w:rsidP="008B121E">
      <w:pPr>
        <w:spacing w:after="0" w:line="360" w:lineRule="auto"/>
        <w:jc w:val="both"/>
        <w:rPr>
          <w:rFonts w:ascii="Book Antiqua" w:hAnsi="Book Antiqua"/>
          <w:b/>
          <w:sz w:val="24"/>
          <w:szCs w:val="24"/>
          <w:lang w:val="en-GB"/>
        </w:rPr>
      </w:pPr>
    </w:p>
    <w:p w:rsidR="00E4402D" w:rsidRPr="006A30AB" w:rsidRDefault="00E4402D" w:rsidP="008B121E">
      <w:pPr>
        <w:spacing w:after="0" w:line="360" w:lineRule="auto"/>
        <w:jc w:val="both"/>
        <w:rPr>
          <w:rFonts w:ascii="Book Antiqua" w:hAnsi="Book Antiqua" w:cs="Tahoma"/>
          <w:spacing w:val="-5"/>
          <w:sz w:val="24"/>
          <w:szCs w:val="24"/>
          <w:lang w:val="en-GB"/>
        </w:rPr>
      </w:pPr>
      <w:r w:rsidRPr="006A30AB">
        <w:rPr>
          <w:rFonts w:ascii="Book Antiqua" w:hAnsi="Book Antiqua"/>
          <w:b/>
          <w:sz w:val="24"/>
          <w:szCs w:val="24"/>
          <w:lang w:val="en-GB"/>
        </w:rPr>
        <w:t xml:space="preserve">Author contributions: </w:t>
      </w:r>
      <w:r w:rsidRPr="006A30AB">
        <w:rPr>
          <w:rFonts w:ascii="Book Antiqua" w:hAnsi="Book Antiqua"/>
          <w:sz w:val="24"/>
          <w:szCs w:val="24"/>
          <w:lang w:val="en-GB"/>
        </w:rPr>
        <w:t>Yilmaz F, Soyer N</w:t>
      </w:r>
      <w:r w:rsidR="00ED2EC7" w:rsidRPr="006A30AB">
        <w:rPr>
          <w:rFonts w:ascii="Book Antiqua" w:hAnsi="Book Antiqua"/>
          <w:sz w:val="24"/>
          <w:szCs w:val="24"/>
          <w:lang w:val="en-GB" w:eastAsia="zh-CN"/>
        </w:rPr>
        <w:t xml:space="preserve"> and</w:t>
      </w:r>
      <w:r w:rsidRPr="006A30AB">
        <w:rPr>
          <w:rFonts w:ascii="Book Antiqua" w:hAnsi="Book Antiqua"/>
          <w:sz w:val="24"/>
          <w:szCs w:val="24"/>
          <w:lang w:val="en-GB"/>
        </w:rPr>
        <w:t xml:space="preserve"> Vural F </w:t>
      </w:r>
      <w:r w:rsidRPr="006A30AB">
        <w:rPr>
          <w:rFonts w:ascii="Book Antiqua" w:hAnsi="Book Antiqua" w:cs="Tahoma"/>
          <w:spacing w:val="-5"/>
          <w:sz w:val="24"/>
          <w:szCs w:val="24"/>
          <w:lang w:val="en-GB"/>
        </w:rPr>
        <w:t>contributed to this paper.</w:t>
      </w:r>
    </w:p>
    <w:p w:rsidR="00734412" w:rsidRPr="006A30AB" w:rsidRDefault="00734412" w:rsidP="008B121E">
      <w:pPr>
        <w:spacing w:after="0" w:line="360" w:lineRule="auto"/>
        <w:jc w:val="both"/>
        <w:rPr>
          <w:rFonts w:ascii="Book Antiqua" w:hAnsi="Book Antiqua" w:cs="Segoe UI"/>
          <w:sz w:val="24"/>
          <w:szCs w:val="24"/>
          <w:lang w:val="en-GB" w:eastAsia="zh-CN"/>
        </w:rPr>
      </w:pPr>
    </w:p>
    <w:p w:rsidR="00734412" w:rsidRPr="006A30AB" w:rsidRDefault="00734412" w:rsidP="008B121E">
      <w:pPr>
        <w:spacing w:after="0" w:line="360" w:lineRule="auto"/>
        <w:jc w:val="both"/>
        <w:rPr>
          <w:rFonts w:ascii="Book Antiqua" w:hAnsi="Book Antiqua" w:cs="Garamond"/>
          <w:sz w:val="24"/>
          <w:szCs w:val="24"/>
          <w:lang w:val="en-GB" w:eastAsia="zh-CN"/>
        </w:rPr>
      </w:pPr>
      <w:r w:rsidRPr="006A30AB">
        <w:rPr>
          <w:rFonts w:ascii="Book Antiqua" w:hAnsi="Book Antiqua" w:cs="TimesNewRomanPS-BoldItalicMT"/>
          <w:b/>
          <w:bCs/>
          <w:iCs/>
          <w:sz w:val="24"/>
          <w:szCs w:val="24"/>
          <w:lang w:val="en-GB"/>
        </w:rPr>
        <w:t>Conflict-of-interest:</w:t>
      </w:r>
      <w:r w:rsidR="00B01FD2" w:rsidRPr="006A30AB">
        <w:rPr>
          <w:rFonts w:ascii="Book Antiqua" w:hAnsi="Book Antiqua" w:cs="TimesNewRomanPS-BoldItalicMT"/>
          <w:bCs/>
          <w:iCs/>
          <w:sz w:val="24"/>
          <w:szCs w:val="24"/>
          <w:lang w:val="en-GB"/>
        </w:rPr>
        <w:t xml:space="preserve"> </w:t>
      </w:r>
      <w:r w:rsidR="00ED2EC7" w:rsidRPr="006A30AB">
        <w:rPr>
          <w:rFonts w:ascii="Book Antiqua" w:hAnsi="Book Antiqua" w:cs="TimesNewRomanPS-BoldItalicMT"/>
          <w:bCs/>
          <w:iCs/>
          <w:sz w:val="24"/>
          <w:szCs w:val="24"/>
          <w:lang w:val="en-GB"/>
        </w:rPr>
        <w:t>T</w:t>
      </w:r>
      <w:r w:rsidR="00B01FD2" w:rsidRPr="006A30AB">
        <w:rPr>
          <w:rFonts w:ascii="Book Antiqua" w:hAnsi="Book Antiqua" w:cs="TimesNewRomanPS-BoldItalicMT"/>
          <w:bCs/>
          <w:iCs/>
          <w:sz w:val="24"/>
          <w:szCs w:val="24"/>
          <w:lang w:val="en-GB"/>
        </w:rPr>
        <w:t>he authors declare no conflict of interest</w:t>
      </w:r>
      <w:r w:rsidR="00ED2EC7" w:rsidRPr="006A30AB">
        <w:rPr>
          <w:rFonts w:ascii="Book Antiqua" w:hAnsi="Book Antiqua" w:cs="TimesNewRomanPS-BoldItalicMT"/>
          <w:bCs/>
          <w:iCs/>
          <w:sz w:val="24"/>
          <w:szCs w:val="24"/>
          <w:lang w:val="en-GB" w:eastAsia="zh-CN"/>
        </w:rPr>
        <w:t>.</w:t>
      </w:r>
    </w:p>
    <w:p w:rsidR="00734412" w:rsidRPr="006A30AB" w:rsidRDefault="00734412" w:rsidP="008B121E">
      <w:pPr>
        <w:spacing w:after="0" w:line="360" w:lineRule="auto"/>
        <w:jc w:val="both"/>
        <w:rPr>
          <w:rFonts w:ascii="Book Antiqua" w:hAnsi="Book Antiqua" w:cs="Garamond"/>
          <w:sz w:val="24"/>
          <w:szCs w:val="24"/>
          <w:lang w:val="en-GB"/>
        </w:rPr>
      </w:pPr>
    </w:p>
    <w:p w:rsidR="001252FF" w:rsidRPr="00993147" w:rsidRDefault="001252FF" w:rsidP="001252FF">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993147">
        <w:rPr>
          <w:rFonts w:ascii="Book Antiqua" w:hAnsi="Book Antiqua"/>
          <w:b/>
          <w:sz w:val="24"/>
          <w:szCs w:val="24"/>
        </w:rPr>
        <w:t xml:space="preserve">Open-Access: </w:t>
      </w:r>
      <w:r w:rsidRPr="0099314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93147">
          <w:rPr>
            <w:rStyle w:val="Hyperlink"/>
            <w:rFonts w:ascii="Book Antiqua" w:hAnsi="Book Antiqua"/>
            <w:sz w:val="24"/>
            <w:szCs w:val="24"/>
          </w:rPr>
          <w:t>http://creativecommons.org/licenses/by-nc/4.0/</w:t>
        </w:r>
      </w:hyperlink>
      <w:bookmarkEnd w:id="0"/>
      <w:bookmarkEnd w:id="1"/>
      <w:bookmarkEnd w:id="2"/>
      <w:bookmarkEnd w:id="3"/>
    </w:p>
    <w:p w:rsidR="00ED2EC7" w:rsidRPr="001252FF" w:rsidRDefault="00ED2EC7" w:rsidP="001252FF">
      <w:pPr>
        <w:spacing w:after="0" w:line="360" w:lineRule="auto"/>
        <w:jc w:val="both"/>
        <w:rPr>
          <w:rFonts w:ascii="Book Antiqua" w:hAnsi="Book Antiqua" w:cs="Segoe UI"/>
          <w:sz w:val="24"/>
          <w:szCs w:val="24"/>
          <w:lang w:eastAsia="zh-CN"/>
        </w:rPr>
      </w:pPr>
    </w:p>
    <w:p w:rsidR="00ED2EC7" w:rsidRPr="006A30AB" w:rsidRDefault="00ED2EC7" w:rsidP="001252FF">
      <w:pPr>
        <w:spacing w:after="0" w:line="360" w:lineRule="auto"/>
        <w:jc w:val="both"/>
        <w:rPr>
          <w:rFonts w:ascii="Book Antiqua" w:hAnsi="Book Antiqua"/>
          <w:sz w:val="24"/>
          <w:szCs w:val="24"/>
          <w:lang w:val="en-GB"/>
        </w:rPr>
      </w:pPr>
      <w:r w:rsidRPr="006A30AB">
        <w:rPr>
          <w:rFonts w:ascii="Book Antiqua" w:hAnsi="Book Antiqua"/>
          <w:b/>
          <w:sz w:val="24"/>
          <w:szCs w:val="24"/>
          <w:lang w:val="en-GB"/>
        </w:rPr>
        <w:t xml:space="preserve">Correspondence to: Filiz Vural, MD, </w:t>
      </w:r>
      <w:r w:rsidRPr="006A30AB">
        <w:rPr>
          <w:rFonts w:ascii="Book Antiqua" w:hAnsi="Book Antiqua"/>
          <w:sz w:val="24"/>
          <w:szCs w:val="24"/>
          <w:lang w:val="en-GB"/>
        </w:rPr>
        <w:t>Department of Hematology,</w:t>
      </w:r>
      <w:r w:rsidRPr="006A30AB">
        <w:rPr>
          <w:rFonts w:ascii="Book Antiqua" w:hAnsi="Book Antiqua"/>
          <w:sz w:val="24"/>
          <w:szCs w:val="24"/>
          <w:lang w:val="en-GB" w:eastAsia="zh-CN"/>
        </w:rPr>
        <w:t xml:space="preserve"> </w:t>
      </w:r>
      <w:r w:rsidRPr="006A30AB">
        <w:rPr>
          <w:rFonts w:ascii="Book Antiqua" w:hAnsi="Book Antiqua"/>
          <w:sz w:val="24"/>
          <w:szCs w:val="24"/>
          <w:lang w:val="en-GB"/>
        </w:rPr>
        <w:t>Ege University Hospital, Bornova, 35100 Izmir, Turkey</w:t>
      </w:r>
      <w:r w:rsidRPr="006A30AB">
        <w:rPr>
          <w:rFonts w:ascii="Book Antiqua" w:hAnsi="Book Antiqua"/>
          <w:sz w:val="24"/>
          <w:szCs w:val="24"/>
          <w:lang w:val="en-GB" w:eastAsia="zh-CN"/>
        </w:rPr>
        <w:t>.</w:t>
      </w:r>
      <w:r w:rsidRPr="006A30AB">
        <w:rPr>
          <w:rFonts w:ascii="Book Antiqua" w:hAnsi="Book Antiqua"/>
          <w:sz w:val="24"/>
          <w:szCs w:val="24"/>
          <w:lang w:val="en-GB"/>
        </w:rPr>
        <w:t xml:space="preserve"> </w:t>
      </w:r>
      <w:hyperlink r:id="rId10" w:history="1">
        <w:r w:rsidRPr="006A30AB">
          <w:rPr>
            <w:rFonts w:ascii="Book Antiqua" w:hAnsi="Book Antiqua" w:cs="Segoe UI"/>
            <w:sz w:val="24"/>
            <w:szCs w:val="24"/>
            <w:lang w:val="en-GB"/>
          </w:rPr>
          <w:t>fivural@yahoo.com</w:t>
        </w:r>
      </w:hyperlink>
    </w:p>
    <w:p w:rsidR="00ED2EC7" w:rsidRPr="006A30AB" w:rsidRDefault="00ED2EC7" w:rsidP="008B121E">
      <w:pPr>
        <w:spacing w:after="0" w:line="360" w:lineRule="auto"/>
        <w:jc w:val="both"/>
        <w:rPr>
          <w:rFonts w:ascii="Book Antiqua" w:hAnsi="Book Antiqua" w:cs="Segoe UI"/>
          <w:sz w:val="24"/>
          <w:szCs w:val="24"/>
          <w:lang w:val="en-GB" w:eastAsia="zh-CN"/>
        </w:rPr>
      </w:pPr>
    </w:p>
    <w:p w:rsidR="00ED2EC7" w:rsidRPr="006A30AB" w:rsidRDefault="00ED2EC7" w:rsidP="008B121E">
      <w:pPr>
        <w:spacing w:after="0" w:line="360" w:lineRule="auto"/>
        <w:jc w:val="both"/>
        <w:rPr>
          <w:rFonts w:ascii="Book Antiqua" w:hAnsi="Book Antiqua" w:cs="Segoe UI"/>
          <w:sz w:val="24"/>
          <w:szCs w:val="24"/>
          <w:lang w:val="en-GB"/>
        </w:rPr>
      </w:pPr>
      <w:r w:rsidRPr="006A30AB">
        <w:rPr>
          <w:rFonts w:ascii="Book Antiqua" w:hAnsi="Book Antiqua" w:cs="Segoe UI"/>
          <w:b/>
          <w:sz w:val="24"/>
          <w:szCs w:val="24"/>
          <w:lang w:val="en-GB"/>
        </w:rPr>
        <w:t>Telephone:</w:t>
      </w:r>
      <w:r w:rsidRPr="006A30AB">
        <w:rPr>
          <w:rFonts w:ascii="Book Antiqua" w:hAnsi="Book Antiqua" w:cs="Segoe UI"/>
          <w:b/>
          <w:sz w:val="24"/>
          <w:szCs w:val="24"/>
          <w:lang w:val="en-GB" w:eastAsia="zh-CN"/>
        </w:rPr>
        <w:t xml:space="preserve"> </w:t>
      </w:r>
      <w:r w:rsidRPr="006A30AB">
        <w:rPr>
          <w:rFonts w:ascii="Book Antiqua" w:hAnsi="Book Antiqua" w:cs="Segoe UI"/>
          <w:sz w:val="24"/>
          <w:szCs w:val="24"/>
          <w:lang w:val="en-GB"/>
        </w:rPr>
        <w:t>+90</w:t>
      </w:r>
      <w:r w:rsidRPr="006A30AB">
        <w:rPr>
          <w:rFonts w:ascii="Book Antiqua" w:hAnsi="Book Antiqua" w:cs="Segoe UI"/>
          <w:sz w:val="24"/>
          <w:szCs w:val="24"/>
          <w:lang w:val="en-GB" w:eastAsia="zh-CN"/>
        </w:rPr>
        <w:t>-</w:t>
      </w:r>
      <w:r w:rsidRPr="006A30AB">
        <w:rPr>
          <w:rFonts w:ascii="Book Antiqua" w:hAnsi="Book Antiqua" w:cs="Segoe UI"/>
          <w:sz w:val="24"/>
          <w:szCs w:val="24"/>
          <w:lang w:val="en-GB"/>
        </w:rPr>
        <w:t>23</w:t>
      </w:r>
      <w:r w:rsidRPr="006A30AB">
        <w:rPr>
          <w:rFonts w:ascii="Book Antiqua" w:hAnsi="Book Antiqua" w:cs="Segoe UI"/>
          <w:sz w:val="24"/>
          <w:szCs w:val="24"/>
          <w:lang w:val="en-GB" w:eastAsia="zh-CN"/>
        </w:rPr>
        <w:t>-</w:t>
      </w:r>
      <w:r w:rsidRPr="006A30AB">
        <w:rPr>
          <w:rFonts w:ascii="Book Antiqua" w:hAnsi="Book Antiqua" w:cs="Segoe UI"/>
          <w:sz w:val="24"/>
          <w:szCs w:val="24"/>
          <w:lang w:val="en-GB"/>
        </w:rPr>
        <w:t>23904541</w:t>
      </w:r>
    </w:p>
    <w:p w:rsidR="00ED2EC7" w:rsidRPr="006A30AB" w:rsidRDefault="00ED2EC7" w:rsidP="008B121E">
      <w:pPr>
        <w:spacing w:after="0" w:line="360" w:lineRule="auto"/>
        <w:jc w:val="both"/>
        <w:rPr>
          <w:rFonts w:ascii="Book Antiqua" w:hAnsi="Book Antiqua" w:cs="Segoe UI"/>
          <w:sz w:val="24"/>
          <w:szCs w:val="24"/>
          <w:lang w:val="en-GB" w:eastAsia="zh-CN"/>
        </w:rPr>
      </w:pPr>
    </w:p>
    <w:p w:rsidR="00ED2EC7" w:rsidRPr="006A30AB" w:rsidRDefault="00ED2EC7" w:rsidP="008B121E">
      <w:pPr>
        <w:spacing w:after="0" w:line="360" w:lineRule="auto"/>
        <w:jc w:val="both"/>
        <w:rPr>
          <w:rFonts w:ascii="Book Antiqua" w:hAnsi="Book Antiqua"/>
          <w:b/>
          <w:sz w:val="24"/>
          <w:szCs w:val="24"/>
        </w:rPr>
      </w:pPr>
      <w:r w:rsidRPr="006A30AB">
        <w:rPr>
          <w:rFonts w:ascii="Book Antiqua" w:hAnsi="Book Antiqua"/>
          <w:b/>
          <w:sz w:val="24"/>
          <w:szCs w:val="24"/>
        </w:rPr>
        <w:t>Received:</w:t>
      </w:r>
      <w:r w:rsidRPr="006A30AB">
        <w:rPr>
          <w:rFonts w:ascii="Book Antiqua" w:hAnsi="Book Antiqua"/>
          <w:sz w:val="24"/>
          <w:szCs w:val="24"/>
        </w:rPr>
        <w:t xml:space="preserve"> </w:t>
      </w:r>
      <w:r w:rsidR="006A30AB" w:rsidRPr="006A30AB">
        <w:rPr>
          <w:rFonts w:ascii="Book Antiqua" w:hAnsi="Book Antiqua"/>
          <w:sz w:val="24"/>
          <w:szCs w:val="24"/>
          <w:lang w:eastAsia="zh-CN"/>
        </w:rPr>
        <w:t>October 2, 2014</w:t>
      </w:r>
      <w:r w:rsidRPr="006A30AB">
        <w:rPr>
          <w:rFonts w:ascii="Book Antiqua" w:hAnsi="Book Antiqua"/>
          <w:sz w:val="24"/>
          <w:szCs w:val="24"/>
        </w:rPr>
        <w:t xml:space="preserve"> </w:t>
      </w:r>
    </w:p>
    <w:p w:rsidR="00ED2EC7" w:rsidRPr="006A30AB" w:rsidRDefault="00ED2EC7" w:rsidP="008B121E">
      <w:pPr>
        <w:spacing w:after="0" w:line="360" w:lineRule="auto"/>
        <w:jc w:val="both"/>
        <w:rPr>
          <w:rFonts w:ascii="Book Antiqua" w:hAnsi="Book Antiqua"/>
          <w:b/>
          <w:sz w:val="24"/>
          <w:szCs w:val="24"/>
        </w:rPr>
      </w:pPr>
      <w:r w:rsidRPr="006A30AB">
        <w:rPr>
          <w:rFonts w:ascii="Book Antiqua" w:hAnsi="Book Antiqua"/>
          <w:b/>
          <w:sz w:val="24"/>
          <w:szCs w:val="24"/>
        </w:rPr>
        <w:t>Peer-review started:</w:t>
      </w:r>
      <w:r w:rsidR="006A30AB" w:rsidRPr="006A30AB">
        <w:rPr>
          <w:rFonts w:ascii="Book Antiqua" w:hAnsi="Book Antiqua"/>
          <w:sz w:val="24"/>
          <w:szCs w:val="24"/>
        </w:rPr>
        <w:t xml:space="preserve"> </w:t>
      </w:r>
      <w:r w:rsidR="006A30AB" w:rsidRPr="006A30AB">
        <w:rPr>
          <w:rFonts w:ascii="Book Antiqua" w:hAnsi="Book Antiqua"/>
          <w:sz w:val="24"/>
          <w:szCs w:val="24"/>
          <w:lang w:eastAsia="zh-CN"/>
        </w:rPr>
        <w:t>October 3, 2014</w:t>
      </w:r>
      <w:r w:rsidR="006A30AB" w:rsidRPr="006A30AB">
        <w:rPr>
          <w:rFonts w:ascii="Book Antiqua" w:hAnsi="Book Antiqua"/>
          <w:sz w:val="24"/>
          <w:szCs w:val="24"/>
        </w:rPr>
        <w:t xml:space="preserve"> </w:t>
      </w:r>
    </w:p>
    <w:p w:rsidR="00ED2EC7" w:rsidRPr="006A30AB" w:rsidRDefault="00ED2EC7" w:rsidP="008B121E">
      <w:pPr>
        <w:spacing w:after="0" w:line="360" w:lineRule="auto"/>
        <w:jc w:val="both"/>
        <w:rPr>
          <w:rFonts w:ascii="Book Antiqua" w:hAnsi="Book Antiqua"/>
          <w:b/>
          <w:sz w:val="24"/>
          <w:szCs w:val="24"/>
          <w:lang w:eastAsia="zh-CN"/>
        </w:rPr>
      </w:pPr>
      <w:r w:rsidRPr="006A30AB">
        <w:rPr>
          <w:rFonts w:ascii="Book Antiqua" w:hAnsi="Book Antiqua"/>
          <w:b/>
          <w:sz w:val="24"/>
          <w:szCs w:val="24"/>
        </w:rPr>
        <w:lastRenderedPageBreak/>
        <w:t>First decision:</w:t>
      </w:r>
      <w:r w:rsidR="006A30AB" w:rsidRPr="006A30AB">
        <w:rPr>
          <w:rFonts w:ascii="Book Antiqua" w:hAnsi="Book Antiqua"/>
          <w:b/>
          <w:sz w:val="24"/>
          <w:szCs w:val="24"/>
          <w:lang w:eastAsia="zh-CN"/>
        </w:rPr>
        <w:t xml:space="preserve"> </w:t>
      </w:r>
      <w:r w:rsidR="006A30AB" w:rsidRPr="006A30AB">
        <w:rPr>
          <w:rFonts w:ascii="Book Antiqua" w:hAnsi="Book Antiqua"/>
          <w:sz w:val="24"/>
          <w:szCs w:val="24"/>
          <w:lang w:eastAsia="zh-CN"/>
        </w:rPr>
        <w:t>November 27, 2014</w:t>
      </w:r>
    </w:p>
    <w:p w:rsidR="00ED2EC7" w:rsidRPr="006A30AB" w:rsidRDefault="00ED2EC7" w:rsidP="008B121E">
      <w:pPr>
        <w:spacing w:after="0" w:line="360" w:lineRule="auto"/>
        <w:jc w:val="both"/>
        <w:rPr>
          <w:rFonts w:ascii="Book Antiqua" w:hAnsi="Book Antiqua"/>
          <w:b/>
          <w:sz w:val="24"/>
          <w:szCs w:val="24"/>
        </w:rPr>
      </w:pPr>
      <w:r w:rsidRPr="006A30AB">
        <w:rPr>
          <w:rFonts w:ascii="Book Antiqua" w:hAnsi="Book Antiqua"/>
          <w:b/>
          <w:sz w:val="24"/>
          <w:szCs w:val="24"/>
        </w:rPr>
        <w:t>Revised:</w:t>
      </w:r>
      <w:r w:rsidR="006A30AB" w:rsidRPr="006A30AB">
        <w:rPr>
          <w:rFonts w:ascii="Book Antiqua" w:hAnsi="Book Antiqua"/>
          <w:sz w:val="24"/>
          <w:szCs w:val="24"/>
          <w:lang w:eastAsia="zh-CN"/>
        </w:rPr>
        <w:t xml:space="preserve"> December 18, 2014</w:t>
      </w:r>
      <w:r w:rsidRPr="006A30AB">
        <w:rPr>
          <w:rFonts w:ascii="Book Antiqua" w:hAnsi="Book Antiqua"/>
          <w:sz w:val="24"/>
          <w:szCs w:val="24"/>
        </w:rPr>
        <w:t xml:space="preserve"> </w:t>
      </w:r>
    </w:p>
    <w:p w:rsidR="00ED2EC7" w:rsidRPr="006A30AB" w:rsidRDefault="00ED2EC7" w:rsidP="008B121E">
      <w:pPr>
        <w:spacing w:after="0" w:line="360" w:lineRule="auto"/>
        <w:jc w:val="both"/>
        <w:rPr>
          <w:rFonts w:ascii="Book Antiqua" w:hAnsi="Book Antiqua"/>
          <w:b/>
          <w:sz w:val="24"/>
          <w:szCs w:val="24"/>
        </w:rPr>
      </w:pPr>
      <w:r w:rsidRPr="006A30AB">
        <w:rPr>
          <w:rFonts w:ascii="Book Antiqua" w:hAnsi="Book Antiqua"/>
          <w:b/>
          <w:sz w:val="24"/>
          <w:szCs w:val="24"/>
        </w:rPr>
        <w:t xml:space="preserve">Accepted: </w:t>
      </w:r>
      <w:r w:rsidR="002F051F" w:rsidRPr="002F051F">
        <w:rPr>
          <w:rFonts w:ascii="Book Antiqua" w:hAnsi="Book Antiqua"/>
          <w:sz w:val="24"/>
          <w:szCs w:val="24"/>
        </w:rPr>
        <w:t>Janurary 9, 2015</w:t>
      </w:r>
    </w:p>
    <w:p w:rsidR="00ED2EC7" w:rsidRPr="006A30AB" w:rsidRDefault="00ED2EC7" w:rsidP="008B121E">
      <w:pPr>
        <w:spacing w:after="0" w:line="360" w:lineRule="auto"/>
        <w:jc w:val="both"/>
        <w:rPr>
          <w:rFonts w:ascii="Book Antiqua" w:hAnsi="Book Antiqua"/>
          <w:b/>
          <w:sz w:val="24"/>
          <w:szCs w:val="24"/>
        </w:rPr>
      </w:pPr>
      <w:r w:rsidRPr="006A30AB">
        <w:rPr>
          <w:rFonts w:ascii="Book Antiqua" w:hAnsi="Book Antiqua"/>
          <w:b/>
          <w:sz w:val="24"/>
          <w:szCs w:val="24"/>
        </w:rPr>
        <w:t>Article in press:</w:t>
      </w:r>
    </w:p>
    <w:p w:rsidR="00ED2EC7" w:rsidRPr="006A30AB" w:rsidRDefault="00ED2EC7" w:rsidP="008B121E">
      <w:pPr>
        <w:spacing w:after="0" w:line="360" w:lineRule="auto"/>
        <w:jc w:val="both"/>
        <w:rPr>
          <w:rFonts w:ascii="Book Antiqua" w:hAnsi="Book Antiqua"/>
          <w:b/>
          <w:sz w:val="24"/>
          <w:szCs w:val="24"/>
        </w:rPr>
      </w:pPr>
      <w:r w:rsidRPr="006A30AB">
        <w:rPr>
          <w:rFonts w:ascii="Book Antiqua" w:hAnsi="Book Antiqua"/>
          <w:b/>
          <w:sz w:val="24"/>
          <w:szCs w:val="24"/>
        </w:rPr>
        <w:t xml:space="preserve">Published online: </w:t>
      </w:r>
    </w:p>
    <w:p w:rsidR="006A30AB" w:rsidRPr="006A30AB" w:rsidRDefault="006A30AB" w:rsidP="008B121E">
      <w:pPr>
        <w:spacing w:after="0" w:line="360" w:lineRule="auto"/>
        <w:jc w:val="both"/>
        <w:rPr>
          <w:rFonts w:ascii="Book Antiqua" w:hAnsi="Book Antiqua" w:cs="Segoe UI"/>
          <w:sz w:val="24"/>
          <w:szCs w:val="24"/>
          <w:lang w:val="en-GB" w:eastAsia="zh-CN"/>
        </w:rPr>
      </w:pPr>
    </w:p>
    <w:p w:rsidR="00E4402D" w:rsidRPr="006A30AB" w:rsidRDefault="00C0574C" w:rsidP="008B121E">
      <w:pPr>
        <w:spacing w:after="0" w:line="360" w:lineRule="auto"/>
        <w:jc w:val="both"/>
        <w:rPr>
          <w:rFonts w:ascii="Book Antiqua" w:hAnsi="Book Antiqua" w:cs="Segoe UI"/>
          <w:sz w:val="24"/>
          <w:szCs w:val="24"/>
          <w:lang w:val="en-GB"/>
        </w:rPr>
      </w:pPr>
      <w:r w:rsidRPr="006A30AB">
        <w:rPr>
          <w:rFonts w:ascii="Book Antiqua" w:hAnsi="Book Antiqua"/>
          <w:b/>
          <w:sz w:val="24"/>
          <w:szCs w:val="24"/>
          <w:lang w:val="en-GB"/>
        </w:rPr>
        <w:t>Abstract</w:t>
      </w:r>
    </w:p>
    <w:p w:rsidR="00574C43" w:rsidRPr="006A30AB" w:rsidRDefault="00E4402D" w:rsidP="008B121E">
      <w:pPr>
        <w:spacing w:after="0" w:line="360" w:lineRule="auto"/>
        <w:jc w:val="both"/>
        <w:rPr>
          <w:rFonts w:ascii="Book Antiqua" w:hAnsi="Book Antiqua" w:cs="Arial"/>
          <w:sz w:val="24"/>
          <w:szCs w:val="24"/>
          <w:lang w:val="en-GB"/>
        </w:rPr>
      </w:pPr>
      <w:r w:rsidRPr="006A30AB">
        <w:rPr>
          <w:rFonts w:ascii="Book Antiqua" w:hAnsi="Book Antiqua"/>
          <w:sz w:val="24"/>
          <w:szCs w:val="24"/>
          <w:lang w:val="en-GB"/>
        </w:rPr>
        <w:t>Primary cutaneous B cell lymphoma (</w:t>
      </w:r>
      <w:r w:rsidRPr="006A30AB">
        <w:rPr>
          <w:rFonts w:ascii="Book Antiqua" w:hAnsi="Book Antiqua" w:cs="Arial"/>
          <w:sz w:val="24"/>
          <w:szCs w:val="24"/>
          <w:lang w:val="en-GB"/>
        </w:rPr>
        <w:t>PCBCL) is defined as B cell lymphomas that present</w:t>
      </w:r>
      <w:r w:rsidR="00B01FD2" w:rsidRPr="006A30AB">
        <w:rPr>
          <w:rFonts w:ascii="Book Antiqua" w:hAnsi="Book Antiqua" w:cs="Arial"/>
          <w:sz w:val="24"/>
          <w:szCs w:val="24"/>
          <w:lang w:val="en-GB"/>
        </w:rPr>
        <w:t>s</w:t>
      </w:r>
      <w:r w:rsidRPr="006A30AB">
        <w:rPr>
          <w:rFonts w:ascii="Book Antiqua" w:hAnsi="Book Antiqua" w:cs="Arial"/>
          <w:sz w:val="24"/>
          <w:szCs w:val="24"/>
          <w:lang w:val="en-GB"/>
        </w:rPr>
        <w:t xml:space="preserve"> in the skin without any evidence of extra</w:t>
      </w:r>
      <w:r w:rsidR="00463AFD" w:rsidRPr="006A30AB">
        <w:rPr>
          <w:rFonts w:ascii="Book Antiqua" w:hAnsi="Book Antiqua" w:cs="Arial"/>
          <w:sz w:val="24"/>
          <w:szCs w:val="24"/>
          <w:lang w:val="en-GB"/>
        </w:rPr>
        <w:t>-</w:t>
      </w:r>
      <w:r w:rsidRPr="006A30AB">
        <w:rPr>
          <w:rFonts w:ascii="Book Antiqua" w:hAnsi="Book Antiqua" w:cs="Arial"/>
          <w:sz w:val="24"/>
          <w:szCs w:val="24"/>
          <w:lang w:val="en-GB"/>
        </w:rPr>
        <w:t>cutaneous involvement at diagnosis. They are the second most common type of primary cutaneous lymphom</w:t>
      </w:r>
      <w:r w:rsidR="00611D44" w:rsidRPr="006A30AB">
        <w:rPr>
          <w:rFonts w:ascii="Book Antiqua" w:hAnsi="Book Antiqua" w:cs="Arial"/>
          <w:sz w:val="24"/>
          <w:szCs w:val="24"/>
          <w:lang w:val="en-GB"/>
        </w:rPr>
        <w:t xml:space="preserve">as </w:t>
      </w:r>
      <w:r w:rsidR="006A30AB" w:rsidRPr="006A30AB">
        <w:rPr>
          <w:rFonts w:ascii="Book Antiqua" w:hAnsi="Book Antiqua" w:cs="Arial"/>
          <w:sz w:val="24"/>
          <w:szCs w:val="24"/>
          <w:lang w:val="en-GB"/>
        </w:rPr>
        <w:t>accounting for 25</w:t>
      </w:r>
      <w:r w:rsidR="006A30AB" w:rsidRPr="006A30AB">
        <w:rPr>
          <w:rFonts w:ascii="Book Antiqua" w:hAnsi="Book Antiqua" w:cs="Arial"/>
          <w:sz w:val="24"/>
          <w:szCs w:val="24"/>
          <w:lang w:val="en-GB" w:eastAsia="zh-CN"/>
        </w:rPr>
        <w:t>%</w:t>
      </w:r>
      <w:r w:rsidR="006A30AB" w:rsidRPr="006A30AB">
        <w:rPr>
          <w:rFonts w:ascii="Book Antiqua" w:hAnsi="Book Antiqua" w:cs="Arial"/>
          <w:sz w:val="24"/>
          <w:szCs w:val="24"/>
          <w:lang w:val="en-GB"/>
        </w:rPr>
        <w:t>-30</w:t>
      </w:r>
      <w:r w:rsidR="00611D44" w:rsidRPr="006A30AB">
        <w:rPr>
          <w:rFonts w:ascii="Book Antiqua" w:hAnsi="Book Antiqua" w:cs="Arial"/>
          <w:sz w:val="24"/>
          <w:szCs w:val="24"/>
          <w:lang w:val="en-GB"/>
        </w:rPr>
        <w:t>%</w:t>
      </w:r>
      <w:r w:rsidRPr="006A30AB">
        <w:rPr>
          <w:rFonts w:ascii="Book Antiqua" w:hAnsi="Book Antiqua" w:cs="Arial"/>
          <w:sz w:val="24"/>
          <w:szCs w:val="24"/>
          <w:lang w:val="en-GB"/>
        </w:rPr>
        <w:t xml:space="preserve">. Since the prognosis and treatment differ from systemic lymphomas involving the skin, </w:t>
      </w:r>
      <w:r w:rsidR="00574C43" w:rsidRPr="006A30AB">
        <w:rPr>
          <w:rFonts w:ascii="Book Antiqua" w:hAnsi="Book Antiqua" w:cs="Arial"/>
          <w:sz w:val="24"/>
          <w:szCs w:val="24"/>
          <w:lang w:val="en-GB"/>
        </w:rPr>
        <w:t>differential diagnosis is very important.</w:t>
      </w:r>
      <w:r w:rsidR="00C0574C" w:rsidRPr="006A30AB">
        <w:rPr>
          <w:rFonts w:ascii="Book Antiqua" w:hAnsi="Book Antiqua" w:cs="Arial"/>
          <w:sz w:val="24"/>
          <w:szCs w:val="24"/>
          <w:lang w:val="en-GB" w:eastAsia="zh-CN"/>
        </w:rPr>
        <w:t xml:space="preserve"> </w:t>
      </w:r>
      <w:r w:rsidRPr="006A30AB">
        <w:rPr>
          <w:rFonts w:ascii="Book Antiqua" w:hAnsi="Book Antiqua" w:cs="Arial"/>
          <w:sz w:val="24"/>
          <w:szCs w:val="24"/>
          <w:lang w:val="en-GB"/>
        </w:rPr>
        <w:t>PCBCL is a heterog</w:t>
      </w:r>
      <w:r w:rsidR="00463AFD" w:rsidRPr="006A30AB">
        <w:rPr>
          <w:rFonts w:ascii="Book Antiqua" w:hAnsi="Book Antiqua" w:cs="Arial"/>
          <w:sz w:val="24"/>
          <w:szCs w:val="24"/>
          <w:lang w:val="en-GB"/>
        </w:rPr>
        <w:t>eneous group of disease comprising</w:t>
      </w:r>
      <w:r w:rsidRPr="006A30AB">
        <w:rPr>
          <w:rFonts w:ascii="Book Antiqua" w:hAnsi="Book Antiqua" w:cs="Arial"/>
          <w:sz w:val="24"/>
          <w:szCs w:val="24"/>
          <w:lang w:val="en-GB"/>
        </w:rPr>
        <w:t xml:space="preserve"> different B cell lymphomas with distinct treatment and prognosis. </w:t>
      </w:r>
      <w:r w:rsidR="00574C43" w:rsidRPr="006A30AB">
        <w:rPr>
          <w:rFonts w:ascii="Book Antiqua" w:hAnsi="Book Antiqua" w:cs="Arial"/>
          <w:sz w:val="24"/>
          <w:szCs w:val="24"/>
          <w:lang w:val="en-GB"/>
        </w:rPr>
        <w:t xml:space="preserve">PCBCL </w:t>
      </w:r>
      <w:r w:rsidR="00463AFD" w:rsidRPr="006A30AB">
        <w:rPr>
          <w:rFonts w:ascii="Book Antiqua" w:hAnsi="Book Antiqua" w:cs="Arial"/>
          <w:sz w:val="24"/>
          <w:szCs w:val="24"/>
          <w:lang w:val="en-GB"/>
        </w:rPr>
        <w:t>is</w:t>
      </w:r>
      <w:r w:rsidR="00574C43" w:rsidRPr="006A30AB">
        <w:rPr>
          <w:rFonts w:ascii="Book Antiqua" w:hAnsi="Book Antiqua" w:cs="Arial"/>
          <w:sz w:val="24"/>
          <w:szCs w:val="24"/>
          <w:lang w:val="en-GB"/>
        </w:rPr>
        <w:t xml:space="preserve"> divided into 5 subclasses according to World Health Organization and European Organization of Research and Treatment of Cancer classification. Primary c</w:t>
      </w:r>
      <w:r w:rsidR="006A30AB" w:rsidRPr="006A30AB">
        <w:rPr>
          <w:rFonts w:ascii="Book Antiqua" w:hAnsi="Book Antiqua" w:cs="Arial"/>
          <w:sz w:val="24"/>
          <w:szCs w:val="24"/>
          <w:lang w:val="en-GB"/>
        </w:rPr>
        <w:t>utaneous marginal zone lymphoma</w:t>
      </w:r>
      <w:r w:rsidR="00574C43" w:rsidRPr="006A30AB">
        <w:rPr>
          <w:rFonts w:ascii="Book Antiqua" w:hAnsi="Book Antiqua" w:cs="Arial"/>
          <w:sz w:val="24"/>
          <w:szCs w:val="24"/>
          <w:lang w:val="en-GB"/>
        </w:rPr>
        <w:t xml:space="preserve"> and primary cutaneous follicle </w:t>
      </w:r>
      <w:r w:rsidR="00DD051C" w:rsidRPr="006A30AB">
        <w:rPr>
          <w:rFonts w:ascii="Book Antiqua" w:hAnsi="Book Antiqua" w:cs="Arial"/>
          <w:sz w:val="24"/>
          <w:szCs w:val="24"/>
          <w:lang w:val="en-GB"/>
        </w:rPr>
        <w:t>centre</w:t>
      </w:r>
      <w:r w:rsidR="00574C43" w:rsidRPr="006A30AB">
        <w:rPr>
          <w:rFonts w:ascii="Book Antiqua" w:hAnsi="Book Antiqua" w:cs="Arial"/>
          <w:sz w:val="24"/>
          <w:szCs w:val="24"/>
          <w:lang w:val="en-GB"/>
        </w:rPr>
        <w:t xml:space="preserve"> lymphoma are indolent forms and often confined to skin at presentation and during the course of the disease. But primary cutaneous diffuse large B cell lymphoma, leg type and intravascular large B cell lymphoma are more aggressive forms that may disseminate to extra</w:t>
      </w:r>
      <w:r w:rsidR="00463AFD" w:rsidRPr="006A30AB">
        <w:rPr>
          <w:rFonts w:ascii="Book Antiqua" w:hAnsi="Book Antiqua" w:cs="Arial"/>
          <w:sz w:val="24"/>
          <w:szCs w:val="24"/>
          <w:lang w:val="en-GB"/>
        </w:rPr>
        <w:t>-</w:t>
      </w:r>
      <w:r w:rsidR="00574C43" w:rsidRPr="006A30AB">
        <w:rPr>
          <w:rFonts w:ascii="Book Antiqua" w:hAnsi="Book Antiqua" w:cs="Arial"/>
          <w:sz w:val="24"/>
          <w:szCs w:val="24"/>
          <w:lang w:val="en-GB"/>
        </w:rPr>
        <w:t xml:space="preserve">cutaneous tissues. There is not a treatment consensus since they are rare entities. Local therapies like radiotherapy, surgery or intralesional steroids are options for localized disease in indolent forms. More disseminated disease may be treated with a systemic therapy like single agent rituximab. </w:t>
      </w:r>
      <w:r w:rsidR="0076133D" w:rsidRPr="006A30AB">
        <w:rPr>
          <w:rFonts w:ascii="Book Antiqua" w:hAnsi="Book Antiqua" w:cs="Arial"/>
          <w:sz w:val="24"/>
          <w:szCs w:val="24"/>
          <w:lang w:val="en-GB"/>
        </w:rPr>
        <w:t>However</w:t>
      </w:r>
      <w:r w:rsidR="00574C43" w:rsidRPr="006A30AB">
        <w:rPr>
          <w:rFonts w:ascii="Book Antiqua" w:hAnsi="Book Antiqua" w:cs="Arial"/>
          <w:sz w:val="24"/>
          <w:szCs w:val="24"/>
          <w:lang w:val="en-GB"/>
        </w:rPr>
        <w:t xml:space="preserve"> combination chemotherapies </w:t>
      </w:r>
      <w:r w:rsidR="0076133D" w:rsidRPr="006A30AB">
        <w:rPr>
          <w:rFonts w:ascii="Book Antiqua" w:hAnsi="Book Antiqua" w:cs="Arial"/>
          <w:sz w:val="24"/>
          <w:szCs w:val="24"/>
          <w:lang w:val="en-GB"/>
        </w:rPr>
        <w:t xml:space="preserve">which are </w:t>
      </w:r>
      <w:r w:rsidR="00574C43" w:rsidRPr="006A30AB">
        <w:rPr>
          <w:rFonts w:ascii="Book Antiqua" w:hAnsi="Book Antiqua" w:cs="Arial"/>
          <w:sz w:val="24"/>
          <w:szCs w:val="24"/>
          <w:lang w:val="en-GB"/>
        </w:rPr>
        <w:t xml:space="preserve">used in systemic lymphomas are </w:t>
      </w:r>
      <w:r w:rsidR="0076133D" w:rsidRPr="006A30AB">
        <w:rPr>
          <w:rFonts w:ascii="Book Antiqua" w:hAnsi="Book Antiqua" w:cs="Arial"/>
          <w:sz w:val="24"/>
          <w:szCs w:val="24"/>
          <w:lang w:val="en-GB"/>
        </w:rPr>
        <w:t xml:space="preserve">also </w:t>
      </w:r>
      <w:r w:rsidR="00574C43" w:rsidRPr="006A30AB">
        <w:rPr>
          <w:rFonts w:ascii="Book Antiqua" w:hAnsi="Book Antiqua" w:cs="Arial"/>
          <w:sz w:val="24"/>
          <w:szCs w:val="24"/>
          <w:lang w:val="en-GB"/>
        </w:rPr>
        <w:t xml:space="preserve">required for aggressive PCBCL. Although indolent forms have relatively </w:t>
      </w:r>
      <w:r w:rsidR="00570C8F" w:rsidRPr="006A30AB">
        <w:rPr>
          <w:rFonts w:ascii="Book Antiqua" w:hAnsi="Book Antiqua" w:cs="Arial"/>
          <w:sz w:val="24"/>
          <w:szCs w:val="24"/>
          <w:lang w:val="en-GB"/>
        </w:rPr>
        <w:t>better</w:t>
      </w:r>
      <w:r w:rsidR="00574C43" w:rsidRPr="006A30AB">
        <w:rPr>
          <w:rFonts w:ascii="Book Antiqua" w:hAnsi="Book Antiqua" w:cs="Arial"/>
          <w:sz w:val="24"/>
          <w:szCs w:val="24"/>
          <w:lang w:val="en-GB"/>
        </w:rPr>
        <w:t xml:space="preserve"> prognosis, early relapses and disseminated diseases are mostly observed in aggressive form </w:t>
      </w:r>
      <w:r w:rsidR="0076133D" w:rsidRPr="006A30AB">
        <w:rPr>
          <w:rFonts w:ascii="Book Antiqua" w:hAnsi="Book Antiqua" w:cs="Arial"/>
          <w:sz w:val="24"/>
          <w:szCs w:val="24"/>
          <w:lang w:val="en-GB"/>
        </w:rPr>
        <w:t xml:space="preserve">with a consequent </w:t>
      </w:r>
      <w:r w:rsidR="00574C43" w:rsidRPr="006A30AB">
        <w:rPr>
          <w:rFonts w:ascii="Book Antiqua" w:hAnsi="Book Antiqua" w:cs="Arial"/>
          <w:sz w:val="24"/>
          <w:szCs w:val="24"/>
          <w:lang w:val="en-GB"/>
        </w:rPr>
        <w:t xml:space="preserve">poor prognosis. </w:t>
      </w:r>
    </w:p>
    <w:p w:rsidR="00C0574C" w:rsidRPr="006A30AB" w:rsidRDefault="00C0574C" w:rsidP="008B121E">
      <w:pPr>
        <w:spacing w:after="0" w:line="360" w:lineRule="auto"/>
        <w:jc w:val="both"/>
        <w:rPr>
          <w:rFonts w:ascii="Book Antiqua" w:hAnsi="Book Antiqua" w:cs="Arial"/>
          <w:sz w:val="24"/>
          <w:szCs w:val="24"/>
          <w:lang w:val="en-GB" w:eastAsia="zh-CN"/>
        </w:rPr>
      </w:pPr>
    </w:p>
    <w:p w:rsidR="00574C43" w:rsidRPr="006A30AB" w:rsidRDefault="00574C43" w:rsidP="008B121E">
      <w:pPr>
        <w:spacing w:after="0" w:line="360" w:lineRule="auto"/>
        <w:jc w:val="both"/>
        <w:rPr>
          <w:rFonts w:ascii="Book Antiqua" w:hAnsi="Book Antiqua" w:cs="Arial"/>
          <w:sz w:val="24"/>
          <w:szCs w:val="24"/>
          <w:lang w:val="en-GB" w:eastAsia="zh-CN"/>
        </w:rPr>
      </w:pPr>
      <w:r w:rsidRPr="006A30AB">
        <w:rPr>
          <w:rFonts w:ascii="Book Antiqua" w:hAnsi="Book Antiqua" w:cs="Arial"/>
          <w:b/>
          <w:sz w:val="24"/>
          <w:szCs w:val="24"/>
          <w:lang w:val="en-GB"/>
        </w:rPr>
        <w:t xml:space="preserve">Key words: </w:t>
      </w:r>
      <w:r w:rsidRPr="006A30AB">
        <w:rPr>
          <w:rFonts w:ascii="Book Antiqua" w:hAnsi="Book Antiqua" w:cs="Arial"/>
          <w:sz w:val="24"/>
          <w:szCs w:val="24"/>
          <w:lang w:val="en-GB"/>
        </w:rPr>
        <w:t>Primary cutaneous lymphomas</w:t>
      </w:r>
      <w:r w:rsidR="006A30AB" w:rsidRPr="006A30AB">
        <w:rPr>
          <w:rFonts w:ascii="Book Antiqua" w:hAnsi="Book Antiqua" w:cs="Arial"/>
          <w:sz w:val="24"/>
          <w:szCs w:val="24"/>
          <w:lang w:val="en-GB" w:eastAsia="zh-CN"/>
        </w:rPr>
        <w:t>;</w:t>
      </w:r>
      <w:r w:rsidRPr="006A30AB">
        <w:rPr>
          <w:rFonts w:ascii="Book Antiqua" w:hAnsi="Book Antiqua" w:cs="Arial"/>
          <w:sz w:val="24"/>
          <w:szCs w:val="24"/>
          <w:lang w:val="en-GB"/>
        </w:rPr>
        <w:t xml:space="preserve"> </w:t>
      </w:r>
      <w:r w:rsidR="006A30AB" w:rsidRPr="006A30AB">
        <w:rPr>
          <w:rFonts w:ascii="Book Antiqua" w:hAnsi="Book Antiqua" w:cs="Arial"/>
          <w:sz w:val="24"/>
          <w:szCs w:val="24"/>
          <w:lang w:val="en-GB"/>
        </w:rPr>
        <w:t>D</w:t>
      </w:r>
      <w:r w:rsidRPr="006A30AB">
        <w:rPr>
          <w:rFonts w:ascii="Book Antiqua" w:hAnsi="Book Antiqua" w:cs="Arial"/>
          <w:sz w:val="24"/>
          <w:szCs w:val="24"/>
          <w:lang w:val="en-GB"/>
        </w:rPr>
        <w:t>iagnosis</w:t>
      </w:r>
      <w:r w:rsidR="006A30AB" w:rsidRPr="006A30AB">
        <w:rPr>
          <w:rFonts w:ascii="Book Antiqua" w:hAnsi="Book Antiqua" w:cs="Arial"/>
          <w:sz w:val="24"/>
          <w:szCs w:val="24"/>
          <w:lang w:val="en-GB" w:eastAsia="zh-CN"/>
        </w:rPr>
        <w:t>;</w:t>
      </w:r>
      <w:r w:rsidRPr="006A30AB">
        <w:rPr>
          <w:rFonts w:ascii="Book Antiqua" w:hAnsi="Book Antiqua" w:cs="Arial"/>
          <w:sz w:val="24"/>
          <w:szCs w:val="24"/>
          <w:lang w:val="en-GB"/>
        </w:rPr>
        <w:t xml:space="preserve"> </w:t>
      </w:r>
      <w:r w:rsidR="006A30AB" w:rsidRPr="006A30AB">
        <w:rPr>
          <w:rFonts w:ascii="Book Antiqua" w:hAnsi="Book Antiqua" w:cs="Arial"/>
          <w:sz w:val="24"/>
          <w:szCs w:val="24"/>
          <w:lang w:val="en-GB"/>
        </w:rPr>
        <w:t>T</w:t>
      </w:r>
      <w:r w:rsidRPr="006A30AB">
        <w:rPr>
          <w:rFonts w:ascii="Book Antiqua" w:hAnsi="Book Antiqua" w:cs="Arial"/>
          <w:sz w:val="24"/>
          <w:szCs w:val="24"/>
          <w:lang w:val="en-GB"/>
        </w:rPr>
        <w:t>reatment</w:t>
      </w:r>
      <w:r w:rsidR="006A30AB" w:rsidRPr="006A30AB">
        <w:rPr>
          <w:rFonts w:ascii="Book Antiqua" w:hAnsi="Book Antiqua" w:cs="Arial"/>
          <w:sz w:val="24"/>
          <w:szCs w:val="24"/>
          <w:lang w:val="en-GB" w:eastAsia="zh-CN"/>
        </w:rPr>
        <w:t>;</w:t>
      </w:r>
      <w:r w:rsidRPr="006A30AB">
        <w:rPr>
          <w:rFonts w:ascii="Book Antiqua" w:hAnsi="Book Antiqua" w:cs="Arial"/>
          <w:sz w:val="24"/>
          <w:szCs w:val="24"/>
          <w:lang w:val="en-GB"/>
        </w:rPr>
        <w:t xml:space="preserve"> Bcell lymphoma</w:t>
      </w:r>
    </w:p>
    <w:p w:rsidR="006A30AB" w:rsidRPr="006A30AB" w:rsidRDefault="006A30AB" w:rsidP="008B121E">
      <w:pPr>
        <w:spacing w:after="0" w:line="360" w:lineRule="auto"/>
        <w:jc w:val="both"/>
        <w:rPr>
          <w:rFonts w:ascii="Book Antiqua" w:hAnsi="Book Antiqua" w:cs="Arial"/>
          <w:sz w:val="24"/>
          <w:szCs w:val="24"/>
          <w:lang w:val="en-GB" w:eastAsia="zh-CN"/>
        </w:rPr>
      </w:pPr>
    </w:p>
    <w:p w:rsidR="006A30AB" w:rsidRPr="006A30AB" w:rsidRDefault="006A30AB" w:rsidP="008B121E">
      <w:pPr>
        <w:spacing w:after="0" w:line="360" w:lineRule="auto"/>
        <w:jc w:val="both"/>
        <w:rPr>
          <w:rFonts w:ascii="Book Antiqua" w:hAnsi="Book Antiqua" w:cs="Arial"/>
          <w:sz w:val="24"/>
          <w:szCs w:val="24"/>
        </w:rPr>
      </w:pPr>
      <w:r w:rsidRPr="006A30AB">
        <w:rPr>
          <w:rFonts w:ascii="Book Antiqua" w:hAnsi="Book Antiqua"/>
          <w:sz w:val="24"/>
          <w:szCs w:val="24"/>
        </w:rPr>
        <w:t xml:space="preserve">© </w:t>
      </w:r>
      <w:r w:rsidRPr="006A30AB">
        <w:rPr>
          <w:rFonts w:ascii="Book Antiqua" w:hAnsi="Book Antiqua" w:cs="Arial"/>
          <w:sz w:val="24"/>
          <w:szCs w:val="24"/>
        </w:rPr>
        <w:t>The Author(s) 2015. Published by Baishideng Publishing Group Inc. All rights reserved.</w:t>
      </w:r>
    </w:p>
    <w:p w:rsidR="006A30AB" w:rsidRPr="006A30AB" w:rsidRDefault="006A30AB" w:rsidP="008B121E">
      <w:pPr>
        <w:spacing w:after="0" w:line="360" w:lineRule="auto"/>
        <w:jc w:val="both"/>
        <w:rPr>
          <w:rFonts w:ascii="Book Antiqua" w:hAnsi="Book Antiqua" w:cs="Arial"/>
          <w:sz w:val="24"/>
          <w:szCs w:val="24"/>
          <w:lang w:val="en-GB" w:eastAsia="zh-CN"/>
        </w:rPr>
      </w:pPr>
    </w:p>
    <w:p w:rsidR="00574C43" w:rsidRPr="006A30AB" w:rsidRDefault="00574C43" w:rsidP="008B121E">
      <w:pPr>
        <w:spacing w:after="0" w:line="360" w:lineRule="auto"/>
        <w:jc w:val="both"/>
        <w:rPr>
          <w:rFonts w:ascii="Book Antiqua" w:hAnsi="Book Antiqua" w:cs="Arial"/>
          <w:sz w:val="24"/>
          <w:szCs w:val="24"/>
          <w:lang w:val="en-GB"/>
        </w:rPr>
      </w:pPr>
      <w:r w:rsidRPr="006A30AB">
        <w:rPr>
          <w:rFonts w:ascii="Book Antiqua" w:hAnsi="Book Antiqua" w:cs="Arial"/>
          <w:b/>
          <w:sz w:val="24"/>
          <w:szCs w:val="24"/>
          <w:lang w:val="en-GB"/>
        </w:rPr>
        <w:t>Core tip:</w:t>
      </w:r>
      <w:r w:rsidR="00C0574C" w:rsidRPr="006A30AB">
        <w:rPr>
          <w:rFonts w:ascii="Book Antiqua" w:hAnsi="Book Antiqua" w:cs="Arial"/>
          <w:sz w:val="24"/>
          <w:szCs w:val="24"/>
          <w:lang w:val="en-GB" w:eastAsia="zh-CN"/>
        </w:rPr>
        <w:t xml:space="preserve"> </w:t>
      </w:r>
      <w:r w:rsidRPr="006A30AB">
        <w:rPr>
          <w:rFonts w:ascii="Book Antiqua" w:hAnsi="Book Antiqua" w:cs="Arial"/>
          <w:sz w:val="24"/>
          <w:szCs w:val="24"/>
          <w:lang w:val="en-GB"/>
        </w:rPr>
        <w:t>Primary cutaneous B cell l</w:t>
      </w:r>
      <w:r w:rsidR="00570C8F" w:rsidRPr="006A30AB">
        <w:rPr>
          <w:rFonts w:ascii="Book Antiqua" w:hAnsi="Book Antiqua" w:cs="Arial"/>
          <w:sz w:val="24"/>
          <w:szCs w:val="24"/>
          <w:lang w:val="en-GB"/>
        </w:rPr>
        <w:t xml:space="preserve">ymphoma </w:t>
      </w:r>
      <w:r w:rsidR="00007589" w:rsidRPr="006A30AB">
        <w:rPr>
          <w:rFonts w:ascii="Book Antiqua" w:hAnsi="Book Antiqua" w:cs="Arial"/>
          <w:sz w:val="24"/>
          <w:szCs w:val="24"/>
          <w:lang w:val="en-GB"/>
        </w:rPr>
        <w:t xml:space="preserve">is </w:t>
      </w:r>
      <w:r w:rsidR="00570C8F" w:rsidRPr="006A30AB">
        <w:rPr>
          <w:rFonts w:ascii="Book Antiqua" w:hAnsi="Book Antiqua" w:cs="Arial"/>
          <w:sz w:val="24"/>
          <w:szCs w:val="24"/>
          <w:lang w:val="en-GB"/>
        </w:rPr>
        <w:t>a type of</w:t>
      </w:r>
      <w:r w:rsidR="00B01FD2" w:rsidRPr="006A30AB">
        <w:rPr>
          <w:rFonts w:ascii="Book Antiqua" w:hAnsi="Book Antiqua" w:cs="Arial"/>
          <w:sz w:val="24"/>
          <w:szCs w:val="24"/>
          <w:lang w:val="en-GB"/>
        </w:rPr>
        <w:t xml:space="preserve"> lymphoma</w:t>
      </w:r>
      <w:r w:rsidRPr="006A30AB">
        <w:rPr>
          <w:rFonts w:ascii="Book Antiqua" w:hAnsi="Book Antiqua" w:cs="Arial"/>
          <w:sz w:val="24"/>
          <w:szCs w:val="24"/>
          <w:lang w:val="en-GB"/>
        </w:rPr>
        <w:t xml:space="preserve"> that </w:t>
      </w:r>
      <w:r w:rsidR="00007589" w:rsidRPr="006A30AB">
        <w:rPr>
          <w:rFonts w:ascii="Book Antiqua" w:hAnsi="Book Antiqua" w:cs="Arial"/>
          <w:sz w:val="24"/>
          <w:szCs w:val="24"/>
          <w:lang w:val="en-GB"/>
        </w:rPr>
        <w:t>present</w:t>
      </w:r>
      <w:r w:rsidR="00B01FD2" w:rsidRPr="006A30AB">
        <w:rPr>
          <w:rFonts w:ascii="Book Antiqua" w:hAnsi="Book Antiqua" w:cs="Arial"/>
          <w:sz w:val="24"/>
          <w:szCs w:val="24"/>
          <w:lang w:val="en-GB"/>
        </w:rPr>
        <w:t>s</w:t>
      </w:r>
      <w:r w:rsidR="00007589" w:rsidRPr="006A30AB">
        <w:rPr>
          <w:rFonts w:ascii="Book Antiqua" w:hAnsi="Book Antiqua" w:cs="Arial"/>
          <w:sz w:val="24"/>
          <w:szCs w:val="24"/>
          <w:lang w:val="en-GB"/>
        </w:rPr>
        <w:t xml:space="preserve"> in the skin without </w:t>
      </w:r>
      <w:r w:rsidRPr="006A30AB">
        <w:rPr>
          <w:rFonts w:ascii="Book Antiqua" w:hAnsi="Book Antiqua" w:cs="Arial"/>
          <w:sz w:val="24"/>
          <w:szCs w:val="24"/>
          <w:lang w:val="en-GB"/>
        </w:rPr>
        <w:t>evidence of extra</w:t>
      </w:r>
      <w:r w:rsidR="00570C8F" w:rsidRPr="006A30AB">
        <w:rPr>
          <w:rFonts w:ascii="Book Antiqua" w:hAnsi="Book Antiqua" w:cs="Arial"/>
          <w:sz w:val="24"/>
          <w:szCs w:val="24"/>
          <w:lang w:val="en-GB"/>
        </w:rPr>
        <w:t>-</w:t>
      </w:r>
      <w:r w:rsidRPr="006A30AB">
        <w:rPr>
          <w:rFonts w:ascii="Book Antiqua" w:hAnsi="Book Antiqua" w:cs="Arial"/>
          <w:sz w:val="24"/>
          <w:szCs w:val="24"/>
          <w:lang w:val="en-GB"/>
        </w:rPr>
        <w:t xml:space="preserve">cutaneous involvement. </w:t>
      </w:r>
      <w:r w:rsidR="00007589" w:rsidRPr="006A30AB">
        <w:rPr>
          <w:rFonts w:ascii="Book Antiqua" w:hAnsi="Book Antiqua" w:cs="Arial"/>
          <w:sz w:val="24"/>
          <w:szCs w:val="24"/>
          <w:lang w:val="en-GB"/>
        </w:rPr>
        <w:t>P</w:t>
      </w:r>
      <w:r w:rsidRPr="006A30AB">
        <w:rPr>
          <w:rFonts w:ascii="Book Antiqua" w:hAnsi="Book Antiqua" w:cs="Arial"/>
          <w:sz w:val="24"/>
          <w:szCs w:val="24"/>
          <w:lang w:val="en-GB"/>
        </w:rPr>
        <w:t xml:space="preserve">rognosis and treatment </w:t>
      </w:r>
      <w:r w:rsidR="00FE0E84" w:rsidRPr="006A30AB">
        <w:rPr>
          <w:rFonts w:ascii="Book Antiqua" w:hAnsi="Book Antiqua" w:cs="Arial"/>
          <w:sz w:val="24"/>
          <w:szCs w:val="24"/>
          <w:lang w:val="en-GB"/>
        </w:rPr>
        <w:t xml:space="preserve">being </w:t>
      </w:r>
      <w:r w:rsidRPr="006A30AB">
        <w:rPr>
          <w:rFonts w:ascii="Book Antiqua" w:hAnsi="Book Antiqua" w:cs="Arial"/>
          <w:sz w:val="24"/>
          <w:szCs w:val="24"/>
          <w:lang w:val="en-GB"/>
        </w:rPr>
        <w:t>differ</w:t>
      </w:r>
      <w:r w:rsidR="00FE0E84" w:rsidRPr="006A30AB">
        <w:rPr>
          <w:rFonts w:ascii="Book Antiqua" w:hAnsi="Book Antiqua" w:cs="Arial"/>
          <w:sz w:val="24"/>
          <w:szCs w:val="24"/>
          <w:lang w:val="en-GB"/>
        </w:rPr>
        <w:t>ent</w:t>
      </w:r>
      <w:r w:rsidRPr="006A30AB">
        <w:rPr>
          <w:rFonts w:ascii="Book Antiqua" w:hAnsi="Book Antiqua" w:cs="Arial"/>
          <w:sz w:val="24"/>
          <w:szCs w:val="24"/>
          <w:lang w:val="en-GB"/>
        </w:rPr>
        <w:t xml:space="preserve"> from systemic lymphomas involving the skin</w:t>
      </w:r>
      <w:r w:rsidR="00007589" w:rsidRPr="006A30AB">
        <w:rPr>
          <w:rFonts w:ascii="Book Antiqua" w:hAnsi="Book Antiqua" w:cs="Arial"/>
          <w:sz w:val="24"/>
          <w:szCs w:val="24"/>
          <w:lang w:val="en-GB"/>
        </w:rPr>
        <w:t xml:space="preserve"> makes </w:t>
      </w:r>
      <w:r w:rsidRPr="006A30AB">
        <w:rPr>
          <w:rFonts w:ascii="Book Antiqua" w:hAnsi="Book Antiqua" w:cs="Arial"/>
          <w:sz w:val="24"/>
          <w:szCs w:val="24"/>
          <w:lang w:val="en-GB"/>
        </w:rPr>
        <w:t>differ</w:t>
      </w:r>
      <w:r w:rsidR="00007589" w:rsidRPr="006A30AB">
        <w:rPr>
          <w:rFonts w:ascii="Book Antiqua" w:hAnsi="Book Antiqua" w:cs="Arial"/>
          <w:sz w:val="24"/>
          <w:szCs w:val="24"/>
          <w:lang w:val="en-GB"/>
        </w:rPr>
        <w:t xml:space="preserve">ential diagnosis </w:t>
      </w:r>
      <w:r w:rsidRPr="006A30AB">
        <w:rPr>
          <w:rFonts w:ascii="Book Antiqua" w:hAnsi="Book Antiqua" w:cs="Arial"/>
          <w:sz w:val="24"/>
          <w:szCs w:val="24"/>
          <w:lang w:val="en-GB"/>
        </w:rPr>
        <w:t xml:space="preserve">very important. </w:t>
      </w:r>
      <w:r w:rsidR="00007589" w:rsidRPr="006A30AB">
        <w:rPr>
          <w:rFonts w:ascii="Book Antiqua" w:hAnsi="Book Antiqua" w:cs="Arial"/>
          <w:sz w:val="24"/>
          <w:szCs w:val="24"/>
          <w:lang w:val="en-GB"/>
        </w:rPr>
        <w:t xml:space="preserve">It is </w:t>
      </w:r>
      <w:r w:rsidR="00FE0E84" w:rsidRPr="006A30AB">
        <w:rPr>
          <w:rFonts w:ascii="Book Antiqua" w:hAnsi="Book Antiqua" w:cs="Arial"/>
          <w:sz w:val="24"/>
          <w:szCs w:val="24"/>
          <w:lang w:val="en-GB"/>
        </w:rPr>
        <w:t xml:space="preserve">a </w:t>
      </w:r>
      <w:r w:rsidR="00007589" w:rsidRPr="006A30AB">
        <w:rPr>
          <w:rFonts w:ascii="Book Antiqua" w:hAnsi="Book Antiqua" w:cs="Arial"/>
          <w:sz w:val="24"/>
          <w:szCs w:val="24"/>
          <w:lang w:val="en-GB"/>
        </w:rPr>
        <w:t>heterogeneous group of disease</w:t>
      </w:r>
      <w:r w:rsidR="00507503" w:rsidRPr="006A30AB">
        <w:rPr>
          <w:rFonts w:ascii="Book Antiqua" w:hAnsi="Book Antiqua" w:cs="Arial"/>
          <w:sz w:val="24"/>
          <w:szCs w:val="24"/>
          <w:lang w:val="en-GB"/>
        </w:rPr>
        <w:t>s</w:t>
      </w:r>
      <w:r w:rsidR="00007589" w:rsidRPr="006A30AB">
        <w:rPr>
          <w:rFonts w:ascii="Book Antiqua" w:hAnsi="Book Antiqua" w:cs="Arial"/>
          <w:sz w:val="24"/>
          <w:szCs w:val="24"/>
          <w:lang w:val="en-GB"/>
        </w:rPr>
        <w:t xml:space="preserve"> that consists of indolent (primary cutaneous marginal zone lymphoma, primary cutaneous follicle </w:t>
      </w:r>
      <w:r w:rsidR="00DD051C" w:rsidRPr="006A30AB">
        <w:rPr>
          <w:rFonts w:ascii="Book Antiqua" w:hAnsi="Book Antiqua" w:cs="Arial"/>
          <w:sz w:val="24"/>
          <w:szCs w:val="24"/>
          <w:lang w:val="en-GB"/>
        </w:rPr>
        <w:t>centre</w:t>
      </w:r>
      <w:r w:rsidR="00007589" w:rsidRPr="006A30AB">
        <w:rPr>
          <w:rFonts w:ascii="Book Antiqua" w:hAnsi="Book Antiqua" w:cs="Arial"/>
          <w:sz w:val="24"/>
          <w:szCs w:val="24"/>
          <w:lang w:val="en-GB"/>
        </w:rPr>
        <w:t xml:space="preserve"> lymphoma) and aggressive forms (primary cutaneous diffuse large B cell lymphoma, leg type and intravascular large B cell lymphoma). The indolent forms are mostly confined to</w:t>
      </w:r>
      <w:r w:rsidR="00FE0E84" w:rsidRPr="006A30AB">
        <w:rPr>
          <w:rFonts w:ascii="Book Antiqua" w:hAnsi="Book Antiqua" w:cs="Arial"/>
          <w:sz w:val="24"/>
          <w:szCs w:val="24"/>
          <w:lang w:val="en-GB"/>
        </w:rPr>
        <w:t xml:space="preserve"> the skin and have good prognosiswhereas </w:t>
      </w:r>
      <w:r w:rsidR="00007589" w:rsidRPr="006A30AB">
        <w:rPr>
          <w:rFonts w:ascii="Book Antiqua" w:hAnsi="Book Antiqua" w:cs="Arial"/>
          <w:sz w:val="24"/>
          <w:szCs w:val="24"/>
          <w:lang w:val="en-GB"/>
        </w:rPr>
        <w:t xml:space="preserve">aggressive forms presentwith disseminated disease and </w:t>
      </w:r>
      <w:r w:rsidR="00FE0E84" w:rsidRPr="006A30AB">
        <w:rPr>
          <w:rFonts w:ascii="Book Antiqua" w:hAnsi="Book Antiqua" w:cs="Arial"/>
          <w:sz w:val="24"/>
          <w:szCs w:val="24"/>
          <w:lang w:val="en-GB"/>
        </w:rPr>
        <w:t xml:space="preserve">are </w:t>
      </w:r>
      <w:r w:rsidR="00007589" w:rsidRPr="006A30AB">
        <w:rPr>
          <w:rFonts w:ascii="Book Antiqua" w:hAnsi="Book Antiqua" w:cs="Arial"/>
          <w:sz w:val="24"/>
          <w:szCs w:val="24"/>
          <w:lang w:val="en-GB"/>
        </w:rPr>
        <w:t xml:space="preserve">treated mostly with systemic combination chemotherapies. </w:t>
      </w:r>
    </w:p>
    <w:p w:rsidR="00574C43" w:rsidRPr="006A30AB" w:rsidRDefault="00574C43" w:rsidP="008B121E">
      <w:pPr>
        <w:spacing w:after="0" w:line="360" w:lineRule="auto"/>
        <w:jc w:val="both"/>
        <w:rPr>
          <w:rFonts w:ascii="Book Antiqua" w:hAnsi="Book Antiqua" w:cs="Arial"/>
          <w:sz w:val="24"/>
          <w:szCs w:val="24"/>
          <w:lang w:val="en-GB" w:eastAsia="zh-CN"/>
        </w:rPr>
      </w:pPr>
    </w:p>
    <w:p w:rsidR="006A30AB" w:rsidRPr="006A30AB" w:rsidRDefault="006A30AB" w:rsidP="008B121E">
      <w:pPr>
        <w:spacing w:after="0" w:line="360" w:lineRule="auto"/>
        <w:jc w:val="both"/>
        <w:rPr>
          <w:rFonts w:ascii="Book Antiqua" w:hAnsi="Book Antiqua" w:cs="Segoe UI"/>
          <w:b/>
          <w:sz w:val="24"/>
          <w:szCs w:val="24"/>
          <w:lang w:val="en-GB" w:eastAsia="zh-CN"/>
        </w:rPr>
      </w:pPr>
      <w:r w:rsidRPr="006A30AB">
        <w:rPr>
          <w:rFonts w:ascii="Book Antiqua" w:hAnsi="Book Antiqua"/>
          <w:sz w:val="24"/>
          <w:szCs w:val="24"/>
          <w:lang w:val="en-GB"/>
        </w:rPr>
        <w:t>Yilmaz F, Soyer N</w:t>
      </w:r>
      <w:r w:rsidRPr="006A30AB">
        <w:rPr>
          <w:rFonts w:ascii="Book Antiqua" w:hAnsi="Book Antiqua"/>
          <w:sz w:val="24"/>
          <w:szCs w:val="24"/>
          <w:lang w:val="en-GB" w:eastAsia="zh-CN"/>
        </w:rPr>
        <w:t>,</w:t>
      </w:r>
      <w:r w:rsidRPr="006A30AB">
        <w:rPr>
          <w:rFonts w:ascii="Book Antiqua" w:hAnsi="Book Antiqua"/>
          <w:sz w:val="24"/>
          <w:szCs w:val="24"/>
          <w:lang w:val="en-GB"/>
        </w:rPr>
        <w:t xml:space="preserve"> Vural F</w:t>
      </w:r>
      <w:r w:rsidRPr="006A30AB">
        <w:rPr>
          <w:rFonts w:ascii="Book Antiqua" w:hAnsi="Book Antiqua"/>
          <w:sz w:val="24"/>
          <w:szCs w:val="24"/>
          <w:lang w:val="en-GB" w:eastAsia="zh-CN"/>
        </w:rPr>
        <w:t>.</w:t>
      </w:r>
      <w:r w:rsidRPr="006A30AB">
        <w:rPr>
          <w:rFonts w:ascii="Book Antiqua" w:hAnsi="Book Antiqua" w:cs="Segoe UI"/>
          <w:b/>
          <w:sz w:val="24"/>
          <w:szCs w:val="24"/>
          <w:lang w:val="en-GB"/>
        </w:rPr>
        <w:t xml:space="preserve"> </w:t>
      </w:r>
      <w:r w:rsidRPr="006A30AB">
        <w:rPr>
          <w:rFonts w:ascii="Book Antiqua" w:hAnsi="Book Antiqua" w:cs="Segoe UI"/>
          <w:sz w:val="24"/>
          <w:szCs w:val="24"/>
          <w:lang w:val="en-GB"/>
        </w:rPr>
        <w:t xml:space="preserve">Primary cutaneous B cell lymphoma: </w:t>
      </w:r>
      <w:r w:rsidR="00100599" w:rsidRPr="006A30AB">
        <w:rPr>
          <w:rFonts w:ascii="Book Antiqua" w:hAnsi="Book Antiqua" w:cs="Segoe UI"/>
          <w:sz w:val="24"/>
          <w:szCs w:val="24"/>
          <w:lang w:val="en-GB"/>
        </w:rPr>
        <w:t>C</w:t>
      </w:r>
      <w:r w:rsidRPr="006A30AB">
        <w:rPr>
          <w:rFonts w:ascii="Book Antiqua" w:hAnsi="Book Antiqua" w:cs="Segoe UI"/>
          <w:sz w:val="24"/>
          <w:szCs w:val="24"/>
          <w:lang w:val="en-GB"/>
        </w:rPr>
        <w:t>linical features, diagnosis and treatment</w:t>
      </w:r>
      <w:r w:rsidRPr="006A30AB">
        <w:rPr>
          <w:rFonts w:ascii="Book Antiqua" w:hAnsi="Book Antiqua" w:cs="Segoe UI"/>
          <w:sz w:val="24"/>
          <w:szCs w:val="24"/>
          <w:lang w:val="en-GB" w:eastAsia="zh-CN"/>
        </w:rPr>
        <w:t xml:space="preserve">. </w:t>
      </w:r>
      <w:r w:rsidRPr="006A30AB">
        <w:rPr>
          <w:rFonts w:ascii="Book Antiqua" w:hAnsi="Book Antiqua"/>
          <w:i/>
          <w:iCs/>
          <w:sz w:val="24"/>
          <w:szCs w:val="24"/>
        </w:rPr>
        <w:t>World J Dermatol</w:t>
      </w:r>
      <w:r w:rsidRPr="006A30AB">
        <w:rPr>
          <w:rFonts w:ascii="Book Antiqua" w:hAnsi="Book Antiqua"/>
          <w:i/>
          <w:iCs/>
          <w:sz w:val="24"/>
          <w:szCs w:val="24"/>
          <w:lang w:eastAsia="zh-CN"/>
        </w:rPr>
        <w:t xml:space="preserve"> </w:t>
      </w:r>
      <w:r w:rsidRPr="006A30AB">
        <w:rPr>
          <w:rFonts w:ascii="Book Antiqua" w:hAnsi="Book Antiqua"/>
          <w:iCs/>
          <w:sz w:val="24"/>
          <w:szCs w:val="24"/>
          <w:lang w:eastAsia="zh-CN"/>
        </w:rPr>
        <w:t>2015; İn press</w:t>
      </w:r>
    </w:p>
    <w:p w:rsidR="006A30AB" w:rsidRPr="006A30AB" w:rsidRDefault="006A30AB" w:rsidP="008B121E">
      <w:pPr>
        <w:spacing w:after="0" w:line="360" w:lineRule="auto"/>
        <w:jc w:val="both"/>
        <w:rPr>
          <w:rFonts w:ascii="Book Antiqua" w:hAnsi="Book Antiqua" w:cs="Arial"/>
          <w:sz w:val="24"/>
          <w:szCs w:val="24"/>
          <w:lang w:val="en-GB" w:eastAsia="zh-CN"/>
        </w:rPr>
      </w:pPr>
    </w:p>
    <w:p w:rsidR="006C6DBD" w:rsidRPr="006A30AB" w:rsidRDefault="00C0574C" w:rsidP="008B121E">
      <w:pPr>
        <w:spacing w:after="0" w:line="360" w:lineRule="auto"/>
        <w:jc w:val="both"/>
        <w:rPr>
          <w:rFonts w:ascii="Book Antiqua" w:hAnsi="Book Antiqua"/>
          <w:sz w:val="24"/>
          <w:szCs w:val="24"/>
          <w:lang w:val="en-GB"/>
        </w:rPr>
      </w:pPr>
      <w:r w:rsidRPr="006A30AB">
        <w:rPr>
          <w:rFonts w:ascii="Book Antiqua" w:hAnsi="Book Antiqua"/>
          <w:b/>
          <w:sz w:val="24"/>
          <w:szCs w:val="24"/>
          <w:lang w:val="en-GB"/>
        </w:rPr>
        <w:t>INTRODUCTION</w:t>
      </w:r>
    </w:p>
    <w:p w:rsidR="005423BB" w:rsidRPr="006A30AB" w:rsidRDefault="00F358ED" w:rsidP="008B121E">
      <w:pPr>
        <w:spacing w:after="0" w:line="360" w:lineRule="auto"/>
        <w:jc w:val="both"/>
        <w:rPr>
          <w:rFonts w:ascii="Book Antiqua" w:hAnsi="Book Antiqua" w:cs="Arial"/>
          <w:sz w:val="24"/>
          <w:szCs w:val="24"/>
          <w:lang w:val="en-GB"/>
        </w:rPr>
      </w:pPr>
      <w:r w:rsidRPr="006A30AB">
        <w:rPr>
          <w:rFonts w:ascii="Book Antiqua" w:hAnsi="Book Antiqua" w:cs="Arial"/>
          <w:sz w:val="24"/>
          <w:szCs w:val="24"/>
          <w:lang w:val="en-GB"/>
        </w:rPr>
        <w:t xml:space="preserve">Primary </w:t>
      </w:r>
      <w:r w:rsidR="00FF4C40" w:rsidRPr="006A30AB">
        <w:rPr>
          <w:rFonts w:ascii="Book Antiqua" w:hAnsi="Book Antiqua" w:cs="Arial"/>
          <w:sz w:val="24"/>
          <w:szCs w:val="24"/>
          <w:lang w:val="en-GB"/>
        </w:rPr>
        <w:t xml:space="preserve">cutaneous lymphomas </w:t>
      </w:r>
      <w:r w:rsidR="00F745F9" w:rsidRPr="006A30AB">
        <w:rPr>
          <w:rFonts w:ascii="Book Antiqua" w:hAnsi="Book Antiqua" w:cs="Arial"/>
          <w:sz w:val="24"/>
          <w:szCs w:val="24"/>
          <w:lang w:val="en-GB"/>
        </w:rPr>
        <w:t xml:space="preserve">(PCL) </w:t>
      </w:r>
      <w:r w:rsidR="008422AB">
        <w:rPr>
          <w:rFonts w:ascii="Book Antiqua" w:hAnsi="Book Antiqua" w:cs="Arial" w:hint="eastAsia"/>
          <w:sz w:val="24"/>
          <w:szCs w:val="24"/>
          <w:lang w:val="en-GB" w:eastAsia="zh-CN"/>
        </w:rPr>
        <w:t xml:space="preserve">are </w:t>
      </w:r>
      <w:r w:rsidR="00FF4C40" w:rsidRPr="006A30AB">
        <w:rPr>
          <w:rFonts w:ascii="Book Antiqua" w:hAnsi="Book Antiqua" w:cs="Arial"/>
          <w:sz w:val="24"/>
          <w:szCs w:val="24"/>
          <w:lang w:val="en-GB"/>
        </w:rPr>
        <w:t>are</w:t>
      </w:r>
      <w:r w:rsidR="002F15F6" w:rsidRPr="006A30AB">
        <w:rPr>
          <w:rFonts w:ascii="Book Antiqua" w:hAnsi="Book Antiqua" w:cs="Arial"/>
          <w:sz w:val="24"/>
          <w:szCs w:val="24"/>
          <w:lang w:val="en-GB"/>
        </w:rPr>
        <w:t xml:space="preserve">neoplastic </w:t>
      </w:r>
      <w:r w:rsidR="006C36C4" w:rsidRPr="006A30AB">
        <w:rPr>
          <w:rFonts w:ascii="Book Antiqua" w:hAnsi="Book Antiqua" w:cs="Arial"/>
          <w:sz w:val="24"/>
          <w:szCs w:val="24"/>
          <w:lang w:val="en-GB"/>
        </w:rPr>
        <w:t>proliferation of lymphocytes in the skin. They are the</w:t>
      </w:r>
      <w:r w:rsidR="00FF4C40" w:rsidRPr="006A30AB">
        <w:rPr>
          <w:rFonts w:ascii="Book Antiqua" w:hAnsi="Book Antiqua" w:cs="Arial"/>
          <w:sz w:val="24"/>
          <w:szCs w:val="24"/>
          <w:lang w:val="en-GB"/>
        </w:rPr>
        <w:t xml:space="preserve"> second most </w:t>
      </w:r>
      <w:r w:rsidR="005423BB" w:rsidRPr="006A30AB">
        <w:rPr>
          <w:rFonts w:ascii="Book Antiqua" w:hAnsi="Book Antiqua" w:cs="Arial"/>
          <w:sz w:val="24"/>
          <w:szCs w:val="24"/>
          <w:lang w:val="en-GB"/>
        </w:rPr>
        <w:t>common extranodalnon</w:t>
      </w:r>
      <w:r w:rsidR="00507503" w:rsidRPr="006A30AB">
        <w:rPr>
          <w:rFonts w:ascii="Book Antiqua" w:hAnsi="Book Antiqua" w:cs="Arial"/>
          <w:sz w:val="24"/>
          <w:szCs w:val="24"/>
          <w:lang w:val="en-GB"/>
        </w:rPr>
        <w:t>-</w:t>
      </w:r>
      <w:r w:rsidR="00FF4C40" w:rsidRPr="006A30AB">
        <w:rPr>
          <w:rFonts w:ascii="Book Antiqua" w:hAnsi="Book Antiqua" w:cs="Arial"/>
          <w:sz w:val="24"/>
          <w:szCs w:val="24"/>
          <w:lang w:val="en-GB"/>
        </w:rPr>
        <w:t xml:space="preserve">Hodgkin </w:t>
      </w:r>
      <w:r w:rsidR="005423BB" w:rsidRPr="006A30AB">
        <w:rPr>
          <w:rFonts w:ascii="Book Antiqua" w:hAnsi="Book Antiqua" w:cs="Arial"/>
          <w:sz w:val="24"/>
          <w:szCs w:val="24"/>
          <w:lang w:val="en-GB"/>
        </w:rPr>
        <w:t xml:space="preserve">lymphomas. </w:t>
      </w:r>
      <w:r w:rsidR="00F745F9" w:rsidRPr="006A30AB">
        <w:rPr>
          <w:rFonts w:ascii="Book Antiqua" w:hAnsi="Book Antiqua" w:cs="Arial"/>
          <w:sz w:val="24"/>
          <w:szCs w:val="24"/>
          <w:lang w:val="en-GB"/>
        </w:rPr>
        <w:t>P</w:t>
      </w:r>
      <w:r w:rsidR="005423BB" w:rsidRPr="006A30AB">
        <w:rPr>
          <w:rFonts w:ascii="Book Antiqua" w:hAnsi="Book Antiqua" w:cs="Arial"/>
          <w:sz w:val="24"/>
          <w:szCs w:val="24"/>
          <w:lang w:val="en-GB"/>
        </w:rPr>
        <w:t xml:space="preserve">CL </w:t>
      </w:r>
      <w:r w:rsidR="00331FD8" w:rsidRPr="006A30AB">
        <w:rPr>
          <w:rFonts w:ascii="Book Antiqua" w:hAnsi="Book Antiqua" w:cs="Arial"/>
          <w:sz w:val="24"/>
          <w:szCs w:val="24"/>
          <w:lang w:val="en-GB"/>
        </w:rPr>
        <w:t>can be</w:t>
      </w:r>
      <w:r w:rsidR="005423BB" w:rsidRPr="006A30AB">
        <w:rPr>
          <w:rFonts w:ascii="Book Antiqua" w:hAnsi="Book Antiqua" w:cs="Arial"/>
          <w:sz w:val="24"/>
          <w:szCs w:val="24"/>
          <w:lang w:val="en-GB"/>
        </w:rPr>
        <w:t>divided into two main groups</w:t>
      </w:r>
      <w:r w:rsidR="006C36C4" w:rsidRPr="006A30AB">
        <w:rPr>
          <w:rFonts w:ascii="Book Antiqua" w:hAnsi="Book Antiqua" w:cs="Arial"/>
          <w:sz w:val="24"/>
          <w:szCs w:val="24"/>
          <w:lang w:val="en-GB"/>
        </w:rPr>
        <w:t>; primary</w:t>
      </w:r>
      <w:r w:rsidR="005423BB" w:rsidRPr="006A30AB">
        <w:rPr>
          <w:rFonts w:ascii="Book Antiqua" w:hAnsi="Book Antiqua" w:cs="Arial"/>
          <w:sz w:val="24"/>
          <w:szCs w:val="24"/>
          <w:lang w:val="en-GB"/>
        </w:rPr>
        <w:t xml:space="preserve"> cutaneous T cell lymphoma and primary cutaneous B cell lymphoma</w:t>
      </w:r>
      <w:r w:rsidR="006C36C4" w:rsidRPr="006A30AB">
        <w:rPr>
          <w:rFonts w:ascii="Book Antiqua" w:hAnsi="Book Antiqua" w:cs="Arial"/>
          <w:sz w:val="24"/>
          <w:szCs w:val="24"/>
          <w:lang w:val="en-GB"/>
        </w:rPr>
        <w:t xml:space="preserve"> (PCBCL)</w:t>
      </w:r>
      <w:r w:rsidR="005423BB" w:rsidRPr="006A30AB">
        <w:rPr>
          <w:rFonts w:ascii="Book Antiqua" w:hAnsi="Book Antiqua" w:cs="Arial"/>
          <w:sz w:val="24"/>
          <w:szCs w:val="24"/>
          <w:lang w:val="en-GB"/>
        </w:rPr>
        <w:t xml:space="preserve">. </w:t>
      </w:r>
    </w:p>
    <w:p w:rsidR="008422AB" w:rsidRDefault="003352D4" w:rsidP="008B121E">
      <w:pPr>
        <w:spacing w:after="0" w:line="360" w:lineRule="auto"/>
        <w:ind w:firstLineChars="50" w:firstLine="120"/>
        <w:jc w:val="both"/>
        <w:rPr>
          <w:rFonts w:ascii="Book Antiqua" w:hAnsi="Book Antiqua" w:cs="Arial"/>
          <w:sz w:val="24"/>
          <w:szCs w:val="24"/>
          <w:lang w:val="en-GB" w:eastAsia="zh-CN"/>
        </w:rPr>
      </w:pPr>
      <w:r w:rsidRPr="006A30AB">
        <w:rPr>
          <w:rFonts w:ascii="Book Antiqua" w:hAnsi="Book Antiqua" w:cs="Arial"/>
          <w:sz w:val="24"/>
          <w:szCs w:val="24"/>
          <w:lang w:val="en-GB"/>
        </w:rPr>
        <w:t xml:space="preserve">PCBCL </w:t>
      </w:r>
      <w:r w:rsidR="00AA5EE2" w:rsidRPr="006A30AB">
        <w:rPr>
          <w:rFonts w:ascii="Book Antiqua" w:hAnsi="Book Antiqua" w:cs="Arial"/>
          <w:sz w:val="24"/>
          <w:szCs w:val="24"/>
          <w:lang w:val="en-GB"/>
        </w:rPr>
        <w:t>is defined as B cell lymphomas that present in the skin without any evidence of extra</w:t>
      </w:r>
      <w:r w:rsidR="00507503" w:rsidRPr="006A30AB">
        <w:rPr>
          <w:rFonts w:ascii="Book Antiqua" w:hAnsi="Book Antiqua" w:cs="Arial"/>
          <w:sz w:val="24"/>
          <w:szCs w:val="24"/>
          <w:lang w:val="en-GB"/>
        </w:rPr>
        <w:t>-</w:t>
      </w:r>
      <w:r w:rsidR="00AA5EE2" w:rsidRPr="006A30AB">
        <w:rPr>
          <w:rFonts w:ascii="Book Antiqua" w:hAnsi="Book Antiqua" w:cs="Arial"/>
          <w:sz w:val="24"/>
          <w:szCs w:val="24"/>
          <w:lang w:val="en-GB"/>
        </w:rPr>
        <w:t>cutaneous involvement</w:t>
      </w:r>
      <w:r w:rsidR="00F358ED" w:rsidRPr="006A30AB">
        <w:rPr>
          <w:rFonts w:ascii="Book Antiqua" w:hAnsi="Book Antiqua" w:cs="Arial"/>
          <w:sz w:val="24"/>
          <w:szCs w:val="24"/>
          <w:lang w:val="en-GB"/>
        </w:rPr>
        <w:t xml:space="preserve"> at diagnosis</w:t>
      </w:r>
      <w:r w:rsidR="008A14E0" w:rsidRPr="006A30AB">
        <w:rPr>
          <w:rFonts w:ascii="Book Antiqua" w:hAnsi="Book Antiqua" w:cs="Arial"/>
          <w:sz w:val="24"/>
          <w:szCs w:val="24"/>
          <w:lang w:val="en-GB"/>
        </w:rPr>
        <w:t xml:space="preserve">. They are </w:t>
      </w:r>
      <w:r w:rsidR="00E97A31" w:rsidRPr="006A30AB">
        <w:rPr>
          <w:rFonts w:ascii="Book Antiqua" w:hAnsi="Book Antiqua" w:cs="Arial"/>
          <w:sz w:val="24"/>
          <w:szCs w:val="24"/>
          <w:lang w:val="en-GB"/>
        </w:rPr>
        <w:t xml:space="preserve">the second most common type of </w:t>
      </w:r>
      <w:r w:rsidR="00F745F9" w:rsidRPr="006A30AB">
        <w:rPr>
          <w:rFonts w:ascii="Book Antiqua" w:hAnsi="Book Antiqua" w:cs="Arial"/>
          <w:sz w:val="24"/>
          <w:szCs w:val="24"/>
          <w:lang w:val="en-GB"/>
        </w:rPr>
        <w:t>PCL</w:t>
      </w:r>
      <w:r w:rsidR="00331FD8" w:rsidRPr="006A30AB">
        <w:rPr>
          <w:rFonts w:ascii="Book Antiqua" w:hAnsi="Book Antiqua" w:cs="Arial"/>
          <w:sz w:val="24"/>
          <w:szCs w:val="24"/>
          <w:lang w:val="en-GB"/>
        </w:rPr>
        <w:t>,</w:t>
      </w:r>
      <w:r w:rsidR="00E97A31" w:rsidRPr="006A30AB">
        <w:rPr>
          <w:rFonts w:ascii="Book Antiqua" w:hAnsi="Book Antiqua" w:cs="Arial"/>
          <w:sz w:val="24"/>
          <w:szCs w:val="24"/>
          <w:lang w:val="en-GB"/>
        </w:rPr>
        <w:t xml:space="preserve"> account</w:t>
      </w:r>
      <w:r w:rsidR="00F745F9" w:rsidRPr="006A30AB">
        <w:rPr>
          <w:rFonts w:ascii="Book Antiqua" w:hAnsi="Book Antiqua" w:cs="Arial"/>
          <w:sz w:val="24"/>
          <w:szCs w:val="24"/>
          <w:lang w:val="en-GB"/>
        </w:rPr>
        <w:t>ing</w:t>
      </w:r>
      <w:r w:rsidR="002F15F6" w:rsidRPr="006A30AB">
        <w:rPr>
          <w:rFonts w:ascii="Book Antiqua" w:hAnsi="Book Antiqua" w:cs="Arial"/>
          <w:sz w:val="24"/>
          <w:szCs w:val="24"/>
          <w:lang w:val="en-GB"/>
        </w:rPr>
        <w:t xml:space="preserve"> for 25</w:t>
      </w:r>
      <w:r w:rsidR="008422AB">
        <w:rPr>
          <w:rFonts w:ascii="Book Antiqua" w:hAnsi="Book Antiqua" w:cs="Arial" w:hint="eastAsia"/>
          <w:sz w:val="24"/>
          <w:szCs w:val="24"/>
          <w:lang w:val="en-GB" w:eastAsia="zh-CN"/>
        </w:rPr>
        <w:t>%</w:t>
      </w:r>
      <w:r w:rsidR="002F15F6" w:rsidRPr="006A30AB">
        <w:rPr>
          <w:rFonts w:ascii="Book Antiqua" w:hAnsi="Book Antiqua" w:cs="Arial"/>
          <w:sz w:val="24"/>
          <w:szCs w:val="24"/>
          <w:lang w:val="en-GB"/>
        </w:rPr>
        <w:t>-30</w:t>
      </w:r>
      <w:r w:rsidR="008422AB">
        <w:rPr>
          <w:rFonts w:ascii="Book Antiqua" w:hAnsi="Book Antiqua" w:cs="Arial"/>
          <w:sz w:val="24"/>
          <w:szCs w:val="24"/>
          <w:lang w:val="en-GB"/>
        </w:rPr>
        <w:t>%</w:t>
      </w:r>
      <w:r w:rsidR="00EF36CA" w:rsidRPr="006A30AB">
        <w:rPr>
          <w:rFonts w:ascii="Book Antiqua" w:hAnsi="Book Antiqua" w:cs="Arial"/>
          <w:sz w:val="24"/>
          <w:szCs w:val="24"/>
          <w:vertAlign w:val="superscript"/>
          <w:lang w:val="en-GB"/>
        </w:rPr>
        <w:t>[1</w:t>
      </w:r>
      <w:r w:rsidR="00F745F9" w:rsidRPr="006A30AB">
        <w:rPr>
          <w:rFonts w:ascii="Book Antiqua" w:hAnsi="Book Antiqua" w:cs="Arial"/>
          <w:sz w:val="24"/>
          <w:szCs w:val="24"/>
          <w:vertAlign w:val="superscript"/>
          <w:lang w:val="en-GB"/>
        </w:rPr>
        <w:t>-</w:t>
      </w:r>
      <w:r w:rsidR="00EF36CA" w:rsidRPr="006A30AB">
        <w:rPr>
          <w:rFonts w:ascii="Book Antiqua" w:hAnsi="Book Antiqua" w:cs="Arial"/>
          <w:sz w:val="24"/>
          <w:szCs w:val="24"/>
          <w:vertAlign w:val="superscript"/>
          <w:lang w:val="en-GB"/>
        </w:rPr>
        <w:t>5]</w:t>
      </w:r>
      <w:r w:rsidR="00C06A7E" w:rsidRPr="006A30AB">
        <w:rPr>
          <w:rFonts w:ascii="Book Antiqua" w:hAnsi="Book Antiqua" w:cs="Arial"/>
          <w:sz w:val="24"/>
          <w:szCs w:val="24"/>
          <w:lang w:val="en-GB"/>
        </w:rPr>
        <w:t>.</w:t>
      </w:r>
      <w:r w:rsidR="008422AB">
        <w:rPr>
          <w:rFonts w:ascii="Book Antiqua" w:hAnsi="Book Antiqua" w:cs="Arial" w:hint="eastAsia"/>
          <w:sz w:val="24"/>
          <w:szCs w:val="24"/>
          <w:lang w:val="en-GB" w:eastAsia="zh-CN"/>
        </w:rPr>
        <w:t xml:space="preserve"> </w:t>
      </w:r>
      <w:r w:rsidR="006C36C4" w:rsidRPr="006A30AB">
        <w:rPr>
          <w:rFonts w:ascii="Book Antiqua" w:hAnsi="Book Antiqua" w:cs="Arial"/>
          <w:sz w:val="24"/>
          <w:szCs w:val="24"/>
          <w:lang w:val="en-GB"/>
        </w:rPr>
        <w:t>Since the</w:t>
      </w:r>
      <w:r w:rsidR="00F745F9" w:rsidRPr="006A30AB">
        <w:rPr>
          <w:rFonts w:ascii="Book Antiqua" w:hAnsi="Book Antiqua" w:cs="Arial"/>
          <w:sz w:val="24"/>
          <w:szCs w:val="24"/>
          <w:lang w:val="en-GB"/>
        </w:rPr>
        <w:t xml:space="preserve"> prognosis and treatment differ</w:t>
      </w:r>
      <w:r w:rsidR="008A14E0" w:rsidRPr="006A30AB">
        <w:rPr>
          <w:rFonts w:ascii="Book Antiqua" w:hAnsi="Book Antiqua" w:cs="Arial"/>
          <w:sz w:val="24"/>
          <w:szCs w:val="24"/>
          <w:lang w:val="en-GB"/>
        </w:rPr>
        <w:t xml:space="preserve"> from systemic</w:t>
      </w:r>
      <w:r w:rsidR="006C36C4" w:rsidRPr="006A30AB">
        <w:rPr>
          <w:rFonts w:ascii="Book Antiqua" w:hAnsi="Book Antiqua" w:cs="Arial"/>
          <w:sz w:val="24"/>
          <w:szCs w:val="24"/>
          <w:lang w:val="en-GB"/>
        </w:rPr>
        <w:t xml:space="preserve"> lymphomas</w:t>
      </w:r>
      <w:r w:rsidR="008A14E0" w:rsidRPr="006A30AB">
        <w:rPr>
          <w:rFonts w:ascii="Book Antiqua" w:hAnsi="Book Antiqua" w:cs="Arial"/>
          <w:sz w:val="24"/>
          <w:szCs w:val="24"/>
          <w:lang w:val="en-GB"/>
        </w:rPr>
        <w:t xml:space="preserve"> involving the skin</w:t>
      </w:r>
      <w:r w:rsidR="006C36C4" w:rsidRPr="006A30AB">
        <w:rPr>
          <w:rFonts w:ascii="Book Antiqua" w:hAnsi="Book Antiqua" w:cs="Arial"/>
          <w:sz w:val="24"/>
          <w:szCs w:val="24"/>
          <w:lang w:val="en-GB"/>
        </w:rPr>
        <w:t xml:space="preserve">, </w:t>
      </w:r>
      <w:r w:rsidR="008A14E0" w:rsidRPr="006A30AB">
        <w:rPr>
          <w:rFonts w:ascii="Book Antiqua" w:hAnsi="Book Antiqua" w:cs="Arial"/>
          <w:sz w:val="24"/>
          <w:szCs w:val="24"/>
          <w:lang w:val="en-GB"/>
        </w:rPr>
        <w:t>differential diagnosis becomes crucial.</w:t>
      </w:r>
    </w:p>
    <w:p w:rsidR="00C15D62" w:rsidRDefault="009A2AA9" w:rsidP="008B121E">
      <w:pPr>
        <w:spacing w:after="0" w:line="360" w:lineRule="auto"/>
        <w:ind w:firstLineChars="100" w:firstLine="240"/>
        <w:jc w:val="both"/>
        <w:rPr>
          <w:rFonts w:ascii="Book Antiqua" w:hAnsi="Book Antiqua" w:cs="Arial"/>
          <w:sz w:val="24"/>
          <w:szCs w:val="24"/>
          <w:lang w:val="en-GB"/>
        </w:rPr>
      </w:pPr>
      <w:r w:rsidRPr="006A30AB">
        <w:rPr>
          <w:rFonts w:ascii="Book Antiqua" w:hAnsi="Book Antiqua" w:cs="Arial"/>
          <w:sz w:val="24"/>
          <w:szCs w:val="24"/>
          <w:lang w:val="en-GB"/>
        </w:rPr>
        <w:t>PCBCL is a heterogeneous group of disease</w:t>
      </w:r>
      <w:r w:rsidR="00331FD8" w:rsidRPr="006A30AB">
        <w:rPr>
          <w:rFonts w:ascii="Book Antiqua" w:hAnsi="Book Antiqua" w:cs="Arial"/>
          <w:sz w:val="24"/>
          <w:szCs w:val="24"/>
          <w:lang w:val="en-GB"/>
        </w:rPr>
        <w:t>s</w:t>
      </w:r>
      <w:r w:rsidRPr="006A30AB">
        <w:rPr>
          <w:rFonts w:ascii="Book Antiqua" w:hAnsi="Book Antiqua" w:cs="Arial"/>
          <w:sz w:val="24"/>
          <w:szCs w:val="24"/>
          <w:lang w:val="en-GB"/>
        </w:rPr>
        <w:t xml:space="preserve"> consist</w:t>
      </w:r>
      <w:r w:rsidR="00331FD8" w:rsidRPr="006A30AB">
        <w:rPr>
          <w:rFonts w:ascii="Book Antiqua" w:hAnsi="Book Antiqua" w:cs="Arial"/>
          <w:sz w:val="24"/>
          <w:szCs w:val="24"/>
          <w:lang w:val="en-GB"/>
        </w:rPr>
        <w:t>ing</w:t>
      </w:r>
      <w:r w:rsidRPr="006A30AB">
        <w:rPr>
          <w:rFonts w:ascii="Book Antiqua" w:hAnsi="Book Antiqua" w:cs="Arial"/>
          <w:sz w:val="24"/>
          <w:szCs w:val="24"/>
          <w:lang w:val="en-GB"/>
        </w:rPr>
        <w:t xml:space="preserve"> different B cell lymphomas with distinct treatment and prognosis. </w:t>
      </w:r>
      <w:r w:rsidR="0057276F" w:rsidRPr="006A30AB">
        <w:rPr>
          <w:rFonts w:ascii="Book Antiqua" w:hAnsi="Book Antiqua" w:cs="Arial"/>
          <w:sz w:val="24"/>
          <w:szCs w:val="24"/>
          <w:lang w:val="en-GB"/>
        </w:rPr>
        <w:t>Their clinical presenta</w:t>
      </w:r>
      <w:r w:rsidR="00C15D62" w:rsidRPr="006A30AB">
        <w:rPr>
          <w:rFonts w:ascii="Book Antiqua" w:hAnsi="Book Antiqua" w:cs="Arial"/>
          <w:sz w:val="24"/>
          <w:szCs w:val="24"/>
          <w:lang w:val="en-GB"/>
        </w:rPr>
        <w:t>tion is relatively uniform</w:t>
      </w:r>
      <w:r w:rsidR="00E8512A" w:rsidRPr="006A30AB">
        <w:rPr>
          <w:rFonts w:ascii="Book Antiqua" w:hAnsi="Book Antiqua" w:cs="Arial"/>
          <w:sz w:val="24"/>
          <w:szCs w:val="24"/>
          <w:lang w:val="en-GB"/>
        </w:rPr>
        <w:t>,</w:t>
      </w:r>
      <w:r w:rsidR="00C15D62" w:rsidRPr="006A30AB">
        <w:rPr>
          <w:rFonts w:ascii="Book Antiqua" w:hAnsi="Book Antiqua" w:cs="Arial"/>
          <w:sz w:val="24"/>
          <w:szCs w:val="24"/>
          <w:lang w:val="en-GB"/>
        </w:rPr>
        <w:t xml:space="preserve"> mostly manifested by nodules</w:t>
      </w:r>
      <w:r w:rsidR="00E46A6F" w:rsidRPr="006A30AB">
        <w:rPr>
          <w:rFonts w:ascii="Book Antiqua" w:hAnsi="Book Antiqua" w:cs="Arial"/>
          <w:sz w:val="24"/>
          <w:szCs w:val="24"/>
          <w:lang w:val="en-GB"/>
        </w:rPr>
        <w:t xml:space="preserve"> (</w:t>
      </w:r>
      <w:r w:rsidR="008422AB" w:rsidRPr="006A30AB">
        <w:rPr>
          <w:rFonts w:ascii="Book Antiqua" w:hAnsi="Book Antiqua" w:cs="Arial"/>
          <w:sz w:val="24"/>
          <w:szCs w:val="24"/>
          <w:lang w:val="en-GB"/>
        </w:rPr>
        <w:t>F</w:t>
      </w:r>
      <w:r w:rsidR="00E46A6F" w:rsidRPr="006A30AB">
        <w:rPr>
          <w:rFonts w:ascii="Book Antiqua" w:hAnsi="Book Antiqua" w:cs="Arial"/>
          <w:sz w:val="24"/>
          <w:szCs w:val="24"/>
          <w:lang w:val="en-GB"/>
        </w:rPr>
        <w:t>igure 1)</w:t>
      </w:r>
      <w:r w:rsidR="00C15D62" w:rsidRPr="006A30AB">
        <w:rPr>
          <w:rFonts w:ascii="Book Antiqua" w:hAnsi="Book Antiqua" w:cs="Arial"/>
          <w:sz w:val="24"/>
          <w:szCs w:val="24"/>
          <w:lang w:val="en-GB"/>
        </w:rPr>
        <w:t xml:space="preserve">. The indolent forms, primary </w:t>
      </w:r>
      <w:r w:rsidR="00087265" w:rsidRPr="006A30AB">
        <w:rPr>
          <w:rFonts w:ascii="Book Antiqua" w:hAnsi="Book Antiqua" w:cs="Arial"/>
          <w:sz w:val="24"/>
          <w:szCs w:val="24"/>
          <w:lang w:val="en-GB"/>
        </w:rPr>
        <w:t>cutaneous marginal</w:t>
      </w:r>
      <w:r w:rsidR="00F745F9" w:rsidRPr="006A30AB">
        <w:rPr>
          <w:rFonts w:ascii="Book Antiqua" w:hAnsi="Book Antiqua" w:cs="Arial"/>
          <w:sz w:val="24"/>
          <w:szCs w:val="24"/>
          <w:lang w:val="en-GB"/>
        </w:rPr>
        <w:t xml:space="preserve"> zone</w:t>
      </w:r>
      <w:r w:rsidR="00C15D62" w:rsidRPr="006A30AB">
        <w:rPr>
          <w:rFonts w:ascii="Book Antiqua" w:hAnsi="Book Antiqua" w:cs="Arial"/>
          <w:sz w:val="24"/>
          <w:szCs w:val="24"/>
          <w:lang w:val="en-GB"/>
        </w:rPr>
        <w:t xml:space="preserve"> lymphoma</w:t>
      </w:r>
      <w:r w:rsidR="00F745F9" w:rsidRPr="006A30AB">
        <w:rPr>
          <w:rFonts w:ascii="Book Antiqua" w:hAnsi="Book Antiqua" w:cs="Arial"/>
          <w:sz w:val="24"/>
          <w:szCs w:val="24"/>
          <w:lang w:val="en-GB"/>
        </w:rPr>
        <w:t xml:space="preserve"> (PCMZ</w:t>
      </w:r>
      <w:r w:rsidR="007F00AA" w:rsidRPr="006A30AB">
        <w:rPr>
          <w:rFonts w:ascii="Book Antiqua" w:hAnsi="Book Antiqua" w:cs="Arial"/>
          <w:sz w:val="24"/>
          <w:szCs w:val="24"/>
          <w:lang w:val="en-GB"/>
        </w:rPr>
        <w:t>L)</w:t>
      </w:r>
      <w:r w:rsidR="00C15D62" w:rsidRPr="006A30AB">
        <w:rPr>
          <w:rFonts w:ascii="Book Antiqua" w:hAnsi="Book Antiqua" w:cs="Arial"/>
          <w:sz w:val="24"/>
          <w:szCs w:val="24"/>
          <w:lang w:val="en-GB"/>
        </w:rPr>
        <w:t xml:space="preserve"> and primary </w:t>
      </w:r>
      <w:r w:rsidR="00087265" w:rsidRPr="006A30AB">
        <w:rPr>
          <w:rFonts w:ascii="Book Antiqua" w:hAnsi="Book Antiqua" w:cs="Arial"/>
          <w:sz w:val="24"/>
          <w:szCs w:val="24"/>
          <w:lang w:val="en-GB"/>
        </w:rPr>
        <w:t>cutaneous follicle</w:t>
      </w:r>
      <w:r w:rsidR="00EA174F" w:rsidRPr="006A30AB">
        <w:rPr>
          <w:rFonts w:ascii="Book Antiqua" w:hAnsi="Book Antiqua" w:cs="Arial"/>
          <w:sz w:val="24"/>
          <w:szCs w:val="24"/>
          <w:lang w:val="en-GB"/>
        </w:rPr>
        <w:t>centre</w:t>
      </w:r>
      <w:r w:rsidR="007F00AA" w:rsidRPr="006A30AB">
        <w:rPr>
          <w:rFonts w:ascii="Book Antiqua" w:hAnsi="Book Antiqua" w:cs="Arial"/>
          <w:sz w:val="24"/>
          <w:szCs w:val="24"/>
          <w:lang w:val="en-GB"/>
        </w:rPr>
        <w:t>lymphoma (PCFCL)</w:t>
      </w:r>
      <w:r w:rsidR="00C15D62" w:rsidRPr="006A30AB">
        <w:rPr>
          <w:rFonts w:ascii="Book Antiqua" w:hAnsi="Book Antiqua" w:cs="Arial"/>
          <w:sz w:val="24"/>
          <w:szCs w:val="24"/>
          <w:lang w:val="en-GB"/>
        </w:rPr>
        <w:t xml:space="preserve"> are often confined to </w:t>
      </w:r>
      <w:r w:rsidR="00E8512A" w:rsidRPr="006A30AB">
        <w:rPr>
          <w:rFonts w:ascii="Book Antiqua" w:hAnsi="Book Antiqua" w:cs="Arial"/>
          <w:sz w:val="24"/>
          <w:szCs w:val="24"/>
          <w:lang w:val="en-GB"/>
        </w:rPr>
        <w:t xml:space="preserve">the </w:t>
      </w:r>
      <w:r w:rsidR="00C15D62" w:rsidRPr="006A30AB">
        <w:rPr>
          <w:rFonts w:ascii="Book Antiqua" w:hAnsi="Book Antiqua" w:cs="Arial"/>
          <w:sz w:val="24"/>
          <w:szCs w:val="24"/>
          <w:lang w:val="en-GB"/>
        </w:rPr>
        <w:t>skin during the course of the disease</w:t>
      </w:r>
      <w:r w:rsidR="007F00AA" w:rsidRPr="006A30AB">
        <w:rPr>
          <w:rFonts w:ascii="Book Antiqua" w:hAnsi="Book Antiqua" w:cs="Arial"/>
          <w:sz w:val="24"/>
          <w:szCs w:val="24"/>
          <w:lang w:val="en-GB"/>
        </w:rPr>
        <w:t>. Although all body parts can be affected, specific distribution of the subtypes may provide informat</w:t>
      </w:r>
      <w:r w:rsidR="008422AB">
        <w:rPr>
          <w:rFonts w:ascii="Book Antiqua" w:hAnsi="Book Antiqua" w:cs="Arial"/>
          <w:sz w:val="24"/>
          <w:szCs w:val="24"/>
          <w:lang w:val="en-GB"/>
        </w:rPr>
        <w:t xml:space="preserve">ion for differential </w:t>
      </w:r>
      <w:proofErr w:type="gramStart"/>
      <w:r w:rsidR="008422AB">
        <w:rPr>
          <w:rFonts w:ascii="Book Antiqua" w:hAnsi="Book Antiqua" w:cs="Arial"/>
          <w:sz w:val="24"/>
          <w:szCs w:val="24"/>
          <w:lang w:val="en-GB"/>
        </w:rPr>
        <w:t>diagnosis</w:t>
      </w:r>
      <w:r w:rsidR="00EF36CA" w:rsidRPr="006A30AB">
        <w:rPr>
          <w:rFonts w:ascii="Book Antiqua" w:hAnsi="Book Antiqua" w:cs="Arial"/>
          <w:sz w:val="24"/>
          <w:szCs w:val="24"/>
          <w:vertAlign w:val="superscript"/>
          <w:lang w:val="en-GB"/>
        </w:rPr>
        <w:t>[</w:t>
      </w:r>
      <w:proofErr w:type="gramEnd"/>
      <w:r w:rsidR="00EF36CA" w:rsidRPr="006A30AB">
        <w:rPr>
          <w:rFonts w:ascii="Book Antiqua" w:hAnsi="Book Antiqua" w:cs="Arial"/>
          <w:sz w:val="24"/>
          <w:szCs w:val="24"/>
          <w:vertAlign w:val="superscript"/>
          <w:lang w:val="en-GB"/>
        </w:rPr>
        <w:t>6]</w:t>
      </w:r>
      <w:r w:rsidR="007F00AA" w:rsidRPr="006A30AB">
        <w:rPr>
          <w:rFonts w:ascii="Book Antiqua" w:hAnsi="Book Antiqua" w:cs="Arial"/>
          <w:sz w:val="24"/>
          <w:szCs w:val="24"/>
          <w:lang w:val="en-GB"/>
        </w:rPr>
        <w:t>.</w:t>
      </w:r>
    </w:p>
    <w:p w:rsidR="008422AB" w:rsidRPr="006A30AB" w:rsidRDefault="008422AB" w:rsidP="008B121E">
      <w:pPr>
        <w:spacing w:after="0" w:line="360" w:lineRule="auto"/>
        <w:ind w:firstLineChars="100" w:firstLine="240"/>
        <w:jc w:val="both"/>
        <w:rPr>
          <w:rFonts w:ascii="Book Antiqua" w:hAnsi="Book Antiqua" w:cs="Arial"/>
          <w:sz w:val="24"/>
          <w:szCs w:val="24"/>
          <w:lang w:val="en-GB" w:eastAsia="zh-CN"/>
        </w:rPr>
      </w:pPr>
    </w:p>
    <w:p w:rsidR="006C6DBD" w:rsidRPr="008422AB" w:rsidRDefault="008422AB" w:rsidP="008B121E">
      <w:pPr>
        <w:spacing w:after="0" w:line="360" w:lineRule="auto"/>
        <w:jc w:val="both"/>
        <w:rPr>
          <w:rFonts w:ascii="Book Antiqua" w:hAnsi="Book Antiqua" w:cs="Arial"/>
          <w:b/>
          <w:sz w:val="24"/>
          <w:szCs w:val="24"/>
          <w:lang w:val="en-GB" w:eastAsia="zh-CN"/>
        </w:rPr>
      </w:pPr>
      <w:r w:rsidRPr="008422AB">
        <w:rPr>
          <w:rFonts w:ascii="Book Antiqua" w:hAnsi="Book Antiqua" w:cs="Arial"/>
          <w:b/>
          <w:sz w:val="24"/>
          <w:szCs w:val="24"/>
          <w:lang w:val="en-GB"/>
        </w:rPr>
        <w:t>CLASSIFICATION</w:t>
      </w:r>
    </w:p>
    <w:p w:rsidR="00A16EEF" w:rsidRPr="006A30AB" w:rsidRDefault="00A16EEF" w:rsidP="008B121E">
      <w:pPr>
        <w:spacing w:after="0" w:line="360" w:lineRule="auto"/>
        <w:jc w:val="both"/>
        <w:rPr>
          <w:rFonts w:ascii="Book Antiqua" w:hAnsi="Book Antiqua" w:cs="Arial"/>
          <w:sz w:val="24"/>
          <w:szCs w:val="24"/>
          <w:lang w:val="en-GB"/>
        </w:rPr>
      </w:pPr>
      <w:r w:rsidRPr="006A30AB">
        <w:rPr>
          <w:rFonts w:ascii="Book Antiqua" w:hAnsi="Book Antiqua" w:cs="Arial"/>
          <w:sz w:val="24"/>
          <w:szCs w:val="24"/>
          <w:lang w:val="en-GB"/>
        </w:rPr>
        <w:t xml:space="preserve">PCBCL are divided into 5 subclasses according to </w:t>
      </w:r>
      <w:r w:rsidR="00F745F9" w:rsidRPr="006A30AB">
        <w:rPr>
          <w:rFonts w:ascii="Book Antiqua" w:hAnsi="Book Antiqua" w:cs="Arial"/>
          <w:sz w:val="24"/>
          <w:szCs w:val="24"/>
          <w:lang w:val="en-GB"/>
        </w:rPr>
        <w:t>World Health Organization and European Organization of Research and Treatment of Cancer (</w:t>
      </w:r>
      <w:r w:rsidR="002F15F6" w:rsidRPr="006A30AB">
        <w:rPr>
          <w:rFonts w:ascii="Book Antiqua" w:hAnsi="Book Antiqua" w:cs="Arial"/>
          <w:sz w:val="24"/>
          <w:szCs w:val="24"/>
          <w:lang w:val="en-GB"/>
        </w:rPr>
        <w:t>WHO – EORTC</w:t>
      </w:r>
      <w:r w:rsidR="00F745F9" w:rsidRPr="006A30AB">
        <w:rPr>
          <w:rFonts w:ascii="Book Antiqua" w:hAnsi="Book Antiqua" w:cs="Arial"/>
          <w:sz w:val="24"/>
          <w:szCs w:val="24"/>
          <w:lang w:val="en-GB"/>
        </w:rPr>
        <w:t xml:space="preserve">) </w:t>
      </w:r>
      <w:proofErr w:type="gramStart"/>
      <w:r w:rsidRPr="006A30AB">
        <w:rPr>
          <w:rFonts w:ascii="Book Antiqua" w:hAnsi="Book Antiqua" w:cs="Arial"/>
          <w:sz w:val="24"/>
          <w:szCs w:val="24"/>
          <w:lang w:val="en-GB"/>
        </w:rPr>
        <w:t>classification</w:t>
      </w:r>
      <w:r w:rsidR="00EF36CA" w:rsidRPr="006A30AB">
        <w:rPr>
          <w:rFonts w:ascii="Book Antiqua" w:hAnsi="Book Antiqua" w:cs="Arial"/>
          <w:sz w:val="24"/>
          <w:szCs w:val="24"/>
          <w:vertAlign w:val="superscript"/>
          <w:lang w:val="en-GB"/>
        </w:rPr>
        <w:t>[</w:t>
      </w:r>
      <w:proofErr w:type="gramEnd"/>
      <w:r w:rsidR="00EF36CA" w:rsidRPr="006A30AB">
        <w:rPr>
          <w:rFonts w:ascii="Book Antiqua" w:hAnsi="Book Antiqua" w:cs="Arial"/>
          <w:sz w:val="24"/>
          <w:szCs w:val="24"/>
          <w:vertAlign w:val="superscript"/>
          <w:lang w:val="en-GB"/>
        </w:rPr>
        <w:t>2]</w:t>
      </w:r>
      <w:r w:rsidR="008422AB">
        <w:rPr>
          <w:rFonts w:ascii="Book Antiqua" w:hAnsi="Book Antiqua" w:cs="Arial" w:hint="eastAsia"/>
          <w:sz w:val="24"/>
          <w:szCs w:val="24"/>
          <w:vertAlign w:val="superscript"/>
          <w:lang w:val="en-GB" w:eastAsia="zh-CN"/>
        </w:rPr>
        <w:t xml:space="preserve"> </w:t>
      </w:r>
      <w:r w:rsidR="00437C44" w:rsidRPr="006A30AB">
        <w:rPr>
          <w:rFonts w:ascii="Book Antiqua" w:hAnsi="Book Antiqua" w:cs="Arial"/>
          <w:sz w:val="24"/>
          <w:szCs w:val="24"/>
          <w:lang w:val="en-GB"/>
        </w:rPr>
        <w:t>(</w:t>
      </w:r>
      <w:r w:rsidR="002F15F6" w:rsidRPr="006A30AB">
        <w:rPr>
          <w:rFonts w:ascii="Book Antiqua" w:hAnsi="Book Antiqua" w:cs="Arial"/>
          <w:sz w:val="24"/>
          <w:szCs w:val="24"/>
          <w:lang w:val="en-GB"/>
        </w:rPr>
        <w:t>Table</w:t>
      </w:r>
      <w:r w:rsidR="00437C44" w:rsidRPr="006A30AB">
        <w:rPr>
          <w:rFonts w:ascii="Book Antiqua" w:hAnsi="Book Antiqua" w:cs="Arial"/>
          <w:sz w:val="24"/>
          <w:szCs w:val="24"/>
          <w:lang w:val="en-GB"/>
        </w:rPr>
        <w:t xml:space="preserve"> 1)</w:t>
      </w:r>
      <w:r w:rsidR="008A14E0" w:rsidRPr="006A30AB">
        <w:rPr>
          <w:rFonts w:ascii="Book Antiqua" w:hAnsi="Book Antiqua" w:cs="Arial"/>
          <w:sz w:val="24"/>
          <w:szCs w:val="24"/>
          <w:lang w:val="en-GB"/>
        </w:rPr>
        <w:t>.</w:t>
      </w:r>
    </w:p>
    <w:p w:rsidR="006B16DE" w:rsidRDefault="0057276F" w:rsidP="008B121E">
      <w:pPr>
        <w:spacing w:after="0" w:line="360" w:lineRule="auto"/>
        <w:ind w:firstLineChars="100" w:firstLine="240"/>
        <w:jc w:val="both"/>
        <w:rPr>
          <w:rFonts w:ascii="Book Antiqua" w:hAnsi="Book Antiqua" w:cs="Times New Roman"/>
          <w:sz w:val="24"/>
          <w:szCs w:val="24"/>
          <w:lang w:val="en-GB" w:eastAsia="zh-CN"/>
        </w:rPr>
      </w:pPr>
      <w:r w:rsidRPr="006A30AB">
        <w:rPr>
          <w:rFonts w:ascii="Book Antiqua" w:hAnsi="Book Antiqua" w:cs="Arial"/>
          <w:sz w:val="24"/>
          <w:szCs w:val="24"/>
          <w:lang w:val="en-GB"/>
        </w:rPr>
        <w:t xml:space="preserve">In WHO classification of </w:t>
      </w:r>
      <w:r w:rsidR="00EA174F" w:rsidRPr="006A30AB">
        <w:rPr>
          <w:rFonts w:ascii="Book Antiqua" w:hAnsi="Book Antiqua" w:cs="Arial"/>
          <w:sz w:val="24"/>
          <w:szCs w:val="24"/>
          <w:lang w:val="en-GB"/>
        </w:rPr>
        <w:t>tumours</w:t>
      </w:r>
      <w:r w:rsidRPr="006A30AB">
        <w:rPr>
          <w:rFonts w:ascii="Book Antiqua" w:hAnsi="Book Antiqua" w:cs="Arial"/>
          <w:sz w:val="24"/>
          <w:szCs w:val="24"/>
          <w:lang w:val="en-GB"/>
        </w:rPr>
        <w:t xml:space="preserve"> of hematopoietic and lymphoid tissues, primary cutaneous diffuse large B cell lymphoma, leg type</w:t>
      </w:r>
      <w:r w:rsidR="00F745F9" w:rsidRPr="006A30AB">
        <w:rPr>
          <w:rFonts w:ascii="Book Antiqua" w:hAnsi="Book Antiqua" w:cs="Arial"/>
          <w:sz w:val="24"/>
          <w:szCs w:val="24"/>
          <w:lang w:val="en-GB"/>
        </w:rPr>
        <w:t xml:space="preserve"> (PCLBCL-LT)</w:t>
      </w:r>
      <w:r w:rsidR="008422AB">
        <w:rPr>
          <w:rFonts w:ascii="Book Antiqua" w:hAnsi="Book Antiqua" w:cs="Arial" w:hint="eastAsia"/>
          <w:sz w:val="24"/>
          <w:szCs w:val="24"/>
          <w:lang w:val="en-GB" w:eastAsia="zh-CN"/>
        </w:rPr>
        <w:t xml:space="preserve"> </w:t>
      </w:r>
      <w:r w:rsidR="006B16DE" w:rsidRPr="006A30AB">
        <w:rPr>
          <w:rFonts w:ascii="Book Antiqua" w:hAnsi="Book Antiqua" w:cs="Arial"/>
          <w:sz w:val="24"/>
          <w:szCs w:val="24"/>
          <w:lang w:val="en-GB"/>
        </w:rPr>
        <w:t>is</w:t>
      </w:r>
      <w:r w:rsidRPr="006A30AB">
        <w:rPr>
          <w:rFonts w:ascii="Book Antiqua" w:hAnsi="Book Antiqua" w:cs="Arial"/>
          <w:sz w:val="24"/>
          <w:szCs w:val="24"/>
          <w:lang w:val="en-GB"/>
        </w:rPr>
        <w:t xml:space="preserve"> classified under the heading of diffuse large B cell lymphoma</w:t>
      </w:r>
      <w:r w:rsidR="002F15F6" w:rsidRPr="006A30AB">
        <w:rPr>
          <w:rFonts w:ascii="Book Antiqua" w:hAnsi="Book Antiqua" w:cs="Arial"/>
          <w:sz w:val="24"/>
          <w:szCs w:val="24"/>
          <w:lang w:val="en-GB"/>
        </w:rPr>
        <w:t xml:space="preserve"> not otherwise specified,</w:t>
      </w:r>
      <w:r w:rsidRPr="006A30AB">
        <w:rPr>
          <w:rFonts w:ascii="Book Antiqua" w:hAnsi="Book Antiqua" w:cs="Arial"/>
          <w:sz w:val="24"/>
          <w:szCs w:val="24"/>
          <w:lang w:val="en-GB"/>
        </w:rPr>
        <w:t xml:space="preserve"> NOS. </w:t>
      </w:r>
      <w:r w:rsidR="00F745F9" w:rsidRPr="006A30AB">
        <w:rPr>
          <w:rFonts w:ascii="Book Antiqua" w:hAnsi="Book Antiqua" w:cs="Arial"/>
          <w:sz w:val="24"/>
          <w:szCs w:val="24"/>
          <w:lang w:val="en-GB"/>
        </w:rPr>
        <w:t xml:space="preserve">PCFCL </w:t>
      </w:r>
      <w:r w:rsidR="006B16DE" w:rsidRPr="006A30AB">
        <w:rPr>
          <w:rFonts w:ascii="Book Antiqua" w:hAnsi="Book Antiqua" w:cs="Arial"/>
          <w:sz w:val="24"/>
          <w:szCs w:val="24"/>
          <w:lang w:val="en-GB"/>
        </w:rPr>
        <w:t xml:space="preserve">and intravascular large B cell lymphoma </w:t>
      </w:r>
      <w:r w:rsidR="00F745F9" w:rsidRPr="006A30AB">
        <w:rPr>
          <w:rFonts w:ascii="Book Antiqua" w:hAnsi="Book Antiqua" w:cs="Arial"/>
          <w:sz w:val="24"/>
          <w:szCs w:val="24"/>
          <w:lang w:val="en-GB"/>
        </w:rPr>
        <w:t xml:space="preserve">(IVL) </w:t>
      </w:r>
      <w:r w:rsidR="006B16DE" w:rsidRPr="006A30AB">
        <w:rPr>
          <w:rFonts w:ascii="Book Antiqua" w:hAnsi="Book Antiqua" w:cs="Arial"/>
          <w:sz w:val="24"/>
          <w:szCs w:val="24"/>
          <w:lang w:val="en-GB"/>
        </w:rPr>
        <w:t xml:space="preserve">are </w:t>
      </w:r>
      <w:r w:rsidR="00E8512A" w:rsidRPr="006A30AB">
        <w:rPr>
          <w:rFonts w:ascii="Book Antiqua" w:hAnsi="Book Antiqua" w:cs="Arial"/>
          <w:sz w:val="24"/>
          <w:szCs w:val="24"/>
          <w:lang w:val="en-GB"/>
        </w:rPr>
        <w:t>considered</w:t>
      </w:r>
      <w:r w:rsidR="008422AB">
        <w:rPr>
          <w:rFonts w:ascii="Book Antiqua" w:hAnsi="Book Antiqua" w:cs="Arial" w:hint="eastAsia"/>
          <w:sz w:val="24"/>
          <w:szCs w:val="24"/>
          <w:lang w:val="en-GB" w:eastAsia="zh-CN"/>
        </w:rPr>
        <w:t xml:space="preserve"> </w:t>
      </w:r>
      <w:r w:rsidR="009A78FB" w:rsidRPr="006A30AB">
        <w:rPr>
          <w:rFonts w:ascii="Book Antiqua" w:hAnsi="Book Antiqua" w:cs="Arial"/>
          <w:sz w:val="24"/>
          <w:szCs w:val="24"/>
          <w:lang w:val="en-GB"/>
        </w:rPr>
        <w:t>specific entities</w:t>
      </w:r>
      <w:r w:rsidR="00F745F9" w:rsidRPr="006A30AB">
        <w:rPr>
          <w:rFonts w:ascii="Book Antiqua" w:hAnsi="Book Antiqua" w:cs="Arial"/>
          <w:sz w:val="24"/>
          <w:szCs w:val="24"/>
          <w:lang w:val="en-GB"/>
        </w:rPr>
        <w:t>.</w:t>
      </w:r>
      <w:r w:rsidR="008422AB">
        <w:rPr>
          <w:rFonts w:ascii="Book Antiqua" w:hAnsi="Book Antiqua" w:cs="Arial" w:hint="eastAsia"/>
          <w:sz w:val="24"/>
          <w:szCs w:val="24"/>
          <w:lang w:val="en-GB" w:eastAsia="zh-CN"/>
        </w:rPr>
        <w:t xml:space="preserve"> </w:t>
      </w:r>
      <w:r w:rsidR="00F745F9" w:rsidRPr="006A30AB">
        <w:rPr>
          <w:rFonts w:ascii="Book Antiqua" w:hAnsi="Book Antiqua" w:cs="Arial"/>
          <w:sz w:val="24"/>
          <w:szCs w:val="24"/>
          <w:lang w:val="en-GB"/>
        </w:rPr>
        <w:t>PCMZL</w:t>
      </w:r>
      <w:r w:rsidR="006B16DE" w:rsidRPr="006A30AB">
        <w:rPr>
          <w:rFonts w:ascii="Book Antiqua" w:hAnsi="Book Antiqua" w:cs="Arial"/>
          <w:sz w:val="24"/>
          <w:szCs w:val="24"/>
          <w:lang w:val="en-GB"/>
        </w:rPr>
        <w:t xml:space="preserve"> can be classified under the heading of e</w:t>
      </w:r>
      <w:r w:rsidR="006B16DE" w:rsidRPr="006A30AB">
        <w:rPr>
          <w:rFonts w:ascii="Book Antiqua" w:eastAsia="Times New Roman" w:hAnsi="Book Antiqua" w:cs="Times New Roman"/>
          <w:sz w:val="24"/>
          <w:szCs w:val="24"/>
          <w:lang w:val="en-GB"/>
        </w:rPr>
        <w:t>xtranodal marginal zone lymphoma of mucosa-associated lymphoid tissue (MALT lymphoma</w:t>
      </w:r>
      <w:r w:rsidR="00E347FB" w:rsidRPr="006A30AB">
        <w:rPr>
          <w:rFonts w:ascii="Book Antiqua" w:eastAsia="Times New Roman" w:hAnsi="Book Antiqua" w:cs="Times New Roman"/>
          <w:sz w:val="24"/>
          <w:szCs w:val="24"/>
          <w:lang w:val="en-GB"/>
        </w:rPr>
        <w:t>)</w:t>
      </w:r>
      <w:r w:rsidR="00E347FB" w:rsidRPr="006A30AB">
        <w:rPr>
          <w:rFonts w:ascii="Book Antiqua" w:eastAsia="Times New Roman" w:hAnsi="Book Antiqua" w:cs="Times New Roman"/>
          <w:sz w:val="24"/>
          <w:szCs w:val="24"/>
          <w:vertAlign w:val="superscript"/>
          <w:lang w:val="en-GB"/>
        </w:rPr>
        <w:t>[7]</w:t>
      </w:r>
      <w:r w:rsidR="006B16DE" w:rsidRPr="006A30AB">
        <w:rPr>
          <w:rFonts w:ascii="Book Antiqua" w:eastAsia="Times New Roman" w:hAnsi="Book Antiqua" w:cs="Times New Roman"/>
          <w:sz w:val="24"/>
          <w:szCs w:val="24"/>
          <w:lang w:val="en-GB"/>
        </w:rPr>
        <w:t xml:space="preserve">. </w:t>
      </w:r>
    </w:p>
    <w:p w:rsidR="008422AB" w:rsidRPr="008422AB" w:rsidRDefault="008422AB" w:rsidP="008B121E">
      <w:pPr>
        <w:spacing w:after="0" w:line="360" w:lineRule="auto"/>
        <w:ind w:firstLineChars="100" w:firstLine="240"/>
        <w:jc w:val="both"/>
        <w:rPr>
          <w:rFonts w:ascii="Book Antiqua" w:hAnsi="Book Antiqua" w:cs="Times New Roman"/>
          <w:sz w:val="24"/>
          <w:szCs w:val="24"/>
          <w:lang w:val="en-GB" w:eastAsia="zh-CN"/>
        </w:rPr>
      </w:pPr>
    </w:p>
    <w:p w:rsidR="009E5179" w:rsidRPr="008422AB" w:rsidRDefault="008422AB" w:rsidP="008B121E">
      <w:pPr>
        <w:spacing w:after="0" w:line="360" w:lineRule="auto"/>
        <w:jc w:val="both"/>
        <w:rPr>
          <w:rFonts w:ascii="Book Antiqua" w:hAnsi="Book Antiqua" w:cs="Times New Roman"/>
          <w:b/>
          <w:sz w:val="24"/>
          <w:szCs w:val="24"/>
          <w:lang w:val="en-GB" w:eastAsia="zh-CN"/>
        </w:rPr>
      </w:pPr>
      <w:r w:rsidRPr="008422AB">
        <w:rPr>
          <w:rFonts w:ascii="Book Antiqua" w:eastAsia="Times New Roman" w:hAnsi="Book Antiqua" w:cs="Times New Roman"/>
          <w:b/>
          <w:sz w:val="24"/>
          <w:szCs w:val="24"/>
          <w:lang w:val="en-GB"/>
        </w:rPr>
        <w:t>DIAGNOSIS AND INITIAL EVALUATION</w:t>
      </w:r>
    </w:p>
    <w:p w:rsidR="001579D6" w:rsidRDefault="00E8512A" w:rsidP="008B121E">
      <w:pPr>
        <w:spacing w:after="0" w:line="360" w:lineRule="auto"/>
        <w:jc w:val="both"/>
        <w:rPr>
          <w:rFonts w:ascii="Book Antiqua" w:hAnsi="Book Antiqua" w:cs="Times New Roman"/>
          <w:sz w:val="24"/>
          <w:szCs w:val="24"/>
          <w:lang w:val="en-GB" w:eastAsia="zh-CN"/>
        </w:rPr>
      </w:pPr>
      <w:r w:rsidRPr="006A30AB">
        <w:rPr>
          <w:rFonts w:ascii="Book Antiqua" w:eastAsia="Times New Roman" w:hAnsi="Book Antiqua" w:cs="Times New Roman"/>
          <w:sz w:val="24"/>
          <w:szCs w:val="24"/>
          <w:lang w:val="en-GB"/>
        </w:rPr>
        <w:t>Thorough</w:t>
      </w:r>
      <w:r w:rsidR="0029379C" w:rsidRPr="006A30AB">
        <w:rPr>
          <w:rFonts w:ascii="Book Antiqua" w:eastAsia="Times New Roman" w:hAnsi="Book Antiqua" w:cs="Times New Roman"/>
          <w:sz w:val="24"/>
          <w:szCs w:val="24"/>
          <w:lang w:val="en-GB"/>
        </w:rPr>
        <w:t xml:space="preserve">physical examination including theinspection of all the parts of the skin and </w:t>
      </w:r>
      <w:r w:rsidRPr="006A30AB">
        <w:rPr>
          <w:rFonts w:ascii="Book Antiqua" w:eastAsia="Times New Roman" w:hAnsi="Book Antiqua" w:cs="Times New Roman"/>
          <w:sz w:val="24"/>
          <w:szCs w:val="24"/>
          <w:lang w:val="en-GB"/>
        </w:rPr>
        <w:t xml:space="preserve">detailed </w:t>
      </w:r>
      <w:r w:rsidR="0029379C" w:rsidRPr="006A30AB">
        <w:rPr>
          <w:rFonts w:ascii="Book Antiqua" w:eastAsia="Times New Roman" w:hAnsi="Book Antiqua" w:cs="Times New Roman"/>
          <w:sz w:val="24"/>
          <w:szCs w:val="24"/>
          <w:lang w:val="en-GB"/>
        </w:rPr>
        <w:t xml:space="preserve">history </w:t>
      </w:r>
      <w:r w:rsidR="00B12456" w:rsidRPr="006A30AB">
        <w:rPr>
          <w:rFonts w:ascii="Book Antiqua" w:eastAsia="Times New Roman" w:hAnsi="Book Antiqua" w:cs="Times New Roman"/>
          <w:sz w:val="24"/>
          <w:szCs w:val="24"/>
          <w:lang w:val="en-GB"/>
        </w:rPr>
        <w:t>giving special</w:t>
      </w:r>
      <w:r w:rsidR="0029379C" w:rsidRPr="006A30AB">
        <w:rPr>
          <w:rFonts w:ascii="Book Antiqua" w:eastAsia="Times New Roman" w:hAnsi="Book Antiqua" w:cs="Times New Roman"/>
          <w:sz w:val="24"/>
          <w:szCs w:val="24"/>
          <w:lang w:val="en-GB"/>
        </w:rPr>
        <w:t xml:space="preserve"> attention </w:t>
      </w:r>
      <w:r w:rsidR="00B12456" w:rsidRPr="006A30AB">
        <w:rPr>
          <w:rFonts w:ascii="Book Antiqua" w:eastAsia="Times New Roman" w:hAnsi="Book Antiqua" w:cs="Times New Roman"/>
          <w:sz w:val="24"/>
          <w:szCs w:val="24"/>
          <w:lang w:val="en-GB"/>
        </w:rPr>
        <w:t>to</w:t>
      </w:r>
      <w:r w:rsidR="0029379C" w:rsidRPr="006A30AB">
        <w:rPr>
          <w:rFonts w:ascii="Book Antiqua" w:eastAsia="Times New Roman" w:hAnsi="Book Antiqua" w:cs="Times New Roman"/>
          <w:sz w:val="24"/>
          <w:szCs w:val="24"/>
          <w:lang w:val="en-GB"/>
        </w:rPr>
        <w:t xml:space="preserve"> B symptoms (weight loss, fever, night sweats), laboratory tests</w:t>
      </w:r>
      <w:r w:rsidR="008A14E0" w:rsidRPr="006A30AB">
        <w:rPr>
          <w:rFonts w:ascii="Book Antiqua" w:eastAsia="Times New Roman" w:hAnsi="Book Antiqua" w:cs="Times New Roman"/>
          <w:sz w:val="24"/>
          <w:szCs w:val="24"/>
          <w:lang w:val="en-GB"/>
        </w:rPr>
        <w:t xml:space="preserve"> including </w:t>
      </w:r>
      <w:r w:rsidR="002D29B0" w:rsidRPr="006A30AB">
        <w:rPr>
          <w:rFonts w:ascii="Book Antiqua" w:eastAsia="Times New Roman" w:hAnsi="Book Antiqua" w:cs="Times New Roman"/>
          <w:sz w:val="24"/>
          <w:szCs w:val="24"/>
          <w:lang w:val="en-GB"/>
        </w:rPr>
        <w:t xml:space="preserve">serum antibodies or polymerase chain </w:t>
      </w:r>
      <w:r w:rsidR="0003060C" w:rsidRPr="006A30AB">
        <w:rPr>
          <w:rFonts w:ascii="Book Antiqua" w:eastAsia="Times New Roman" w:hAnsi="Book Antiqua" w:cs="Times New Roman"/>
          <w:sz w:val="24"/>
          <w:szCs w:val="24"/>
          <w:lang w:val="en-GB"/>
        </w:rPr>
        <w:t>reaction</w:t>
      </w:r>
      <w:r w:rsidR="002D29B0" w:rsidRPr="006A30AB">
        <w:rPr>
          <w:rFonts w:ascii="Book Antiqua" w:eastAsia="Times New Roman" w:hAnsi="Book Antiqua" w:cs="Times New Roman"/>
          <w:sz w:val="24"/>
          <w:szCs w:val="24"/>
          <w:lang w:val="en-GB"/>
        </w:rPr>
        <w:t xml:space="preserve"> based analysis</w:t>
      </w:r>
      <w:r w:rsidR="00B5319A">
        <w:rPr>
          <w:rFonts w:ascii="Book Antiqua" w:hAnsi="Book Antiqua" w:cs="Times New Roman" w:hint="eastAsia"/>
          <w:sz w:val="24"/>
          <w:szCs w:val="24"/>
          <w:lang w:val="en-GB" w:eastAsia="zh-CN"/>
        </w:rPr>
        <w:t xml:space="preserve"> </w:t>
      </w:r>
      <w:r w:rsidR="00E3308B" w:rsidRPr="006A30AB">
        <w:rPr>
          <w:rFonts w:ascii="Book Antiqua" w:eastAsia="Times New Roman" w:hAnsi="Book Antiqua" w:cs="Times New Roman"/>
          <w:sz w:val="24"/>
          <w:szCs w:val="24"/>
          <w:lang w:val="en-GB"/>
        </w:rPr>
        <w:t xml:space="preserve">for </w:t>
      </w:r>
      <w:r w:rsidR="008A14E0" w:rsidRPr="006A30AB">
        <w:rPr>
          <w:rFonts w:ascii="Book Antiqua" w:eastAsia="Times New Roman" w:hAnsi="Book Antiqua" w:cs="Times New Roman"/>
          <w:sz w:val="24"/>
          <w:szCs w:val="24"/>
          <w:lang w:val="en-GB"/>
        </w:rPr>
        <w:t xml:space="preserve">bacterial </w:t>
      </w:r>
      <w:r w:rsidRPr="006A30AB">
        <w:rPr>
          <w:rFonts w:ascii="Book Antiqua" w:eastAsia="Times New Roman" w:hAnsi="Book Antiqua" w:cs="Times New Roman"/>
          <w:sz w:val="24"/>
          <w:szCs w:val="24"/>
          <w:lang w:val="en-GB"/>
        </w:rPr>
        <w:t>aetiologies</w:t>
      </w:r>
      <w:r w:rsidR="008A14E0" w:rsidRPr="006A30AB">
        <w:rPr>
          <w:rFonts w:ascii="Book Antiqua" w:eastAsia="Times New Roman" w:hAnsi="Book Antiqua" w:cs="Times New Roman"/>
          <w:sz w:val="24"/>
          <w:szCs w:val="24"/>
          <w:lang w:val="en-GB"/>
        </w:rPr>
        <w:t xml:space="preserve"> should be performed. </w:t>
      </w:r>
      <w:r w:rsidR="009E5179" w:rsidRPr="006A30AB">
        <w:rPr>
          <w:rFonts w:ascii="Book Antiqua" w:eastAsia="Times New Roman" w:hAnsi="Book Antiqua" w:cs="Times New Roman"/>
          <w:sz w:val="24"/>
          <w:szCs w:val="24"/>
          <w:lang w:val="en-GB"/>
        </w:rPr>
        <w:t xml:space="preserve">An </w:t>
      </w:r>
      <w:r w:rsidR="008213D9" w:rsidRPr="006A30AB">
        <w:rPr>
          <w:rFonts w:ascii="Book Antiqua" w:eastAsia="Times New Roman" w:hAnsi="Book Antiqua" w:cs="Times New Roman"/>
          <w:sz w:val="24"/>
          <w:szCs w:val="24"/>
          <w:lang w:val="en-GB"/>
        </w:rPr>
        <w:t>adequate</w:t>
      </w:r>
      <w:r w:rsidR="009E5179" w:rsidRPr="006A30AB">
        <w:rPr>
          <w:rFonts w:ascii="Book Antiqua" w:eastAsia="Times New Roman" w:hAnsi="Book Antiqua" w:cs="Times New Roman"/>
          <w:sz w:val="24"/>
          <w:szCs w:val="24"/>
          <w:lang w:val="en-GB"/>
        </w:rPr>
        <w:t xml:space="preserve"> biopsy</w:t>
      </w:r>
      <w:r w:rsidR="00E3308B" w:rsidRPr="006A30AB">
        <w:rPr>
          <w:rFonts w:ascii="Book Antiqua" w:eastAsia="Times New Roman" w:hAnsi="Book Antiqua" w:cs="Times New Roman"/>
          <w:sz w:val="24"/>
          <w:szCs w:val="24"/>
          <w:lang w:val="en-GB"/>
        </w:rPr>
        <w:t xml:space="preserve"> of the lesion</w:t>
      </w:r>
      <w:r w:rsidR="00B12456" w:rsidRPr="006A30AB">
        <w:rPr>
          <w:rFonts w:ascii="Book Antiqua" w:eastAsia="Times New Roman" w:hAnsi="Book Antiqua" w:cs="Times New Roman"/>
          <w:sz w:val="24"/>
          <w:szCs w:val="24"/>
          <w:lang w:val="en-GB"/>
        </w:rPr>
        <w:t xml:space="preserve">, </w:t>
      </w:r>
      <w:r w:rsidR="008213D9" w:rsidRPr="006A30AB">
        <w:rPr>
          <w:rFonts w:ascii="Book Antiqua" w:eastAsia="Times New Roman" w:hAnsi="Book Antiqua" w:cs="Times New Roman"/>
          <w:sz w:val="24"/>
          <w:szCs w:val="24"/>
          <w:lang w:val="en-GB"/>
        </w:rPr>
        <w:t xml:space="preserve">preferably excisional biopsy or a punch biopsy of at least 4mm </w:t>
      </w:r>
      <w:r w:rsidR="009E5179" w:rsidRPr="006A30AB">
        <w:rPr>
          <w:rFonts w:ascii="Book Antiqua" w:eastAsia="Times New Roman" w:hAnsi="Book Antiqua" w:cs="Times New Roman"/>
          <w:sz w:val="24"/>
          <w:szCs w:val="24"/>
          <w:lang w:val="en-GB"/>
        </w:rPr>
        <w:t>for routine histology and immun</w:t>
      </w:r>
      <w:r w:rsidR="00F047B2" w:rsidRPr="006A30AB">
        <w:rPr>
          <w:rFonts w:ascii="Book Antiqua" w:eastAsia="Times New Roman" w:hAnsi="Book Antiqua" w:cs="Times New Roman"/>
          <w:sz w:val="24"/>
          <w:szCs w:val="24"/>
          <w:lang w:val="en-GB"/>
        </w:rPr>
        <w:t>o</w:t>
      </w:r>
      <w:r w:rsidR="009E5179" w:rsidRPr="006A30AB">
        <w:rPr>
          <w:rFonts w:ascii="Book Antiqua" w:eastAsia="Times New Roman" w:hAnsi="Book Antiqua" w:cs="Times New Roman"/>
          <w:sz w:val="24"/>
          <w:szCs w:val="24"/>
          <w:lang w:val="en-GB"/>
        </w:rPr>
        <w:t>histology is crucial for the diagnosis of CL</w:t>
      </w:r>
      <w:r w:rsidR="001579D6" w:rsidRPr="006A30AB">
        <w:rPr>
          <w:rFonts w:ascii="Book Antiqua" w:eastAsia="Times New Roman" w:hAnsi="Book Antiqua" w:cs="Times New Roman"/>
          <w:sz w:val="24"/>
          <w:szCs w:val="24"/>
          <w:lang w:val="en-GB"/>
        </w:rPr>
        <w:t xml:space="preserve"> (</w:t>
      </w:r>
      <w:r w:rsidR="008422AB" w:rsidRPr="006A30AB">
        <w:rPr>
          <w:rFonts w:ascii="Book Antiqua" w:eastAsia="Times New Roman" w:hAnsi="Book Antiqua" w:cs="Times New Roman"/>
          <w:sz w:val="24"/>
          <w:szCs w:val="24"/>
          <w:lang w:val="en-GB"/>
        </w:rPr>
        <w:t>F</w:t>
      </w:r>
      <w:r w:rsidR="001579D6" w:rsidRPr="006A30AB">
        <w:rPr>
          <w:rFonts w:ascii="Book Antiqua" w:eastAsia="Times New Roman" w:hAnsi="Book Antiqua" w:cs="Times New Roman"/>
          <w:sz w:val="24"/>
          <w:szCs w:val="24"/>
          <w:lang w:val="en-GB"/>
        </w:rPr>
        <w:t>igure</w:t>
      </w:r>
      <w:r w:rsidR="00B12456" w:rsidRPr="006A30AB">
        <w:rPr>
          <w:rFonts w:ascii="Book Antiqua" w:eastAsia="Times New Roman" w:hAnsi="Book Antiqua" w:cs="Times New Roman"/>
          <w:sz w:val="24"/>
          <w:szCs w:val="24"/>
          <w:lang w:val="en-GB"/>
        </w:rPr>
        <w:t>s</w:t>
      </w:r>
      <w:r w:rsidR="001579D6" w:rsidRPr="006A30AB">
        <w:rPr>
          <w:rFonts w:ascii="Book Antiqua" w:eastAsia="Times New Roman" w:hAnsi="Book Antiqua" w:cs="Times New Roman"/>
          <w:sz w:val="24"/>
          <w:szCs w:val="24"/>
          <w:lang w:val="en-GB"/>
        </w:rPr>
        <w:t xml:space="preserve"> 2 and 3)</w:t>
      </w:r>
      <w:r w:rsidR="009E5179" w:rsidRPr="006A30AB">
        <w:rPr>
          <w:rFonts w:ascii="Book Antiqua" w:eastAsia="Times New Roman" w:hAnsi="Book Antiqua" w:cs="Times New Roman"/>
          <w:sz w:val="24"/>
          <w:szCs w:val="24"/>
          <w:lang w:val="en-GB"/>
        </w:rPr>
        <w:t xml:space="preserve">. </w:t>
      </w:r>
      <w:r w:rsidR="001B2DB8" w:rsidRPr="006A30AB">
        <w:rPr>
          <w:rFonts w:ascii="Book Antiqua" w:eastAsia="Times New Roman" w:hAnsi="Book Antiqua" w:cs="Times New Roman"/>
          <w:sz w:val="24"/>
          <w:szCs w:val="24"/>
          <w:lang w:val="en-GB"/>
        </w:rPr>
        <w:t xml:space="preserve">Pathological lymph nodes should be biopsied for possible involvement. </w:t>
      </w:r>
      <w:r w:rsidR="00E3308B" w:rsidRPr="006A30AB">
        <w:rPr>
          <w:rFonts w:ascii="Book Antiqua" w:eastAsia="Times New Roman" w:hAnsi="Book Antiqua" w:cs="Times New Roman"/>
          <w:sz w:val="24"/>
          <w:szCs w:val="24"/>
          <w:lang w:val="en-GB"/>
        </w:rPr>
        <w:t xml:space="preserve">Bone marrow aspiration and biopsy </w:t>
      </w:r>
      <w:r w:rsidR="00F745F9" w:rsidRPr="006A30AB">
        <w:rPr>
          <w:rFonts w:ascii="Book Antiqua" w:eastAsia="Times New Roman" w:hAnsi="Book Antiqua" w:cs="Times New Roman"/>
          <w:sz w:val="24"/>
          <w:szCs w:val="24"/>
          <w:lang w:val="en-GB"/>
        </w:rPr>
        <w:t xml:space="preserve">(BMA/B) </w:t>
      </w:r>
      <w:r w:rsidR="00E3308B" w:rsidRPr="006A30AB">
        <w:rPr>
          <w:rFonts w:ascii="Book Antiqua" w:eastAsia="Times New Roman" w:hAnsi="Book Antiqua" w:cs="Times New Roman"/>
          <w:sz w:val="24"/>
          <w:szCs w:val="24"/>
          <w:lang w:val="en-GB"/>
        </w:rPr>
        <w:t xml:space="preserve">is optional for most of the </w:t>
      </w:r>
      <w:r w:rsidR="004D7820" w:rsidRPr="006A30AB">
        <w:rPr>
          <w:rFonts w:ascii="Book Antiqua" w:eastAsia="Times New Roman" w:hAnsi="Book Antiqua" w:cs="Times New Roman"/>
          <w:sz w:val="24"/>
          <w:szCs w:val="24"/>
          <w:lang w:val="en-GB"/>
        </w:rPr>
        <w:t>PCBCL</w:t>
      </w:r>
      <w:r w:rsidR="0003060C" w:rsidRPr="006A30AB">
        <w:rPr>
          <w:rFonts w:ascii="Book Antiqua" w:eastAsia="Times New Roman" w:hAnsi="Book Antiqua" w:cs="Times New Roman"/>
          <w:sz w:val="24"/>
          <w:szCs w:val="24"/>
          <w:lang w:val="en-GB"/>
        </w:rPr>
        <w:t xml:space="preserve"> w</w:t>
      </w:r>
      <w:r w:rsidR="008A14E0" w:rsidRPr="006A30AB">
        <w:rPr>
          <w:rFonts w:ascii="Book Antiqua" w:eastAsia="Times New Roman" w:hAnsi="Book Antiqua" w:cs="Times New Roman"/>
          <w:sz w:val="24"/>
          <w:szCs w:val="24"/>
          <w:lang w:val="en-GB"/>
        </w:rPr>
        <w:t>ith indolent course but is required</w:t>
      </w:r>
      <w:r w:rsidR="0003060C" w:rsidRPr="006A30AB">
        <w:rPr>
          <w:rFonts w:ascii="Book Antiqua" w:eastAsia="Times New Roman" w:hAnsi="Book Antiqua" w:cs="Times New Roman"/>
          <w:sz w:val="24"/>
          <w:szCs w:val="24"/>
          <w:lang w:val="en-GB"/>
        </w:rPr>
        <w:t xml:space="preserve"> in more aggressive CL like </w:t>
      </w:r>
      <w:r w:rsidR="00F745F9" w:rsidRPr="006A30AB">
        <w:rPr>
          <w:rFonts w:ascii="Book Antiqua" w:hAnsi="Book Antiqua" w:cs="Arial"/>
          <w:sz w:val="24"/>
          <w:szCs w:val="24"/>
          <w:lang w:val="en-GB"/>
        </w:rPr>
        <w:t>PCLBCL-LT</w:t>
      </w:r>
      <w:r w:rsidR="0003060C" w:rsidRPr="006A30AB">
        <w:rPr>
          <w:rFonts w:ascii="Book Antiqua" w:eastAsia="Times New Roman" w:hAnsi="Book Antiqua" w:cs="Times New Roman"/>
          <w:sz w:val="24"/>
          <w:szCs w:val="24"/>
          <w:lang w:val="en-GB"/>
        </w:rPr>
        <w:t xml:space="preserve"> and </w:t>
      </w:r>
      <w:proofErr w:type="gramStart"/>
      <w:r w:rsidR="00F745F9" w:rsidRPr="006A30AB">
        <w:rPr>
          <w:rFonts w:ascii="Book Antiqua" w:eastAsia="Times New Roman" w:hAnsi="Book Antiqua" w:cs="Times New Roman"/>
          <w:sz w:val="24"/>
          <w:szCs w:val="24"/>
          <w:lang w:val="en-GB"/>
        </w:rPr>
        <w:t>IVL</w:t>
      </w:r>
      <w:r w:rsidR="00E347FB" w:rsidRPr="006A30AB">
        <w:rPr>
          <w:rFonts w:ascii="Book Antiqua" w:eastAsia="Times New Roman" w:hAnsi="Book Antiqua" w:cs="Times New Roman"/>
          <w:sz w:val="24"/>
          <w:szCs w:val="24"/>
          <w:vertAlign w:val="superscript"/>
          <w:lang w:val="en-GB"/>
        </w:rPr>
        <w:t>[</w:t>
      </w:r>
      <w:proofErr w:type="gramEnd"/>
      <w:r w:rsidR="00E347FB" w:rsidRPr="006A30AB">
        <w:rPr>
          <w:rFonts w:ascii="Book Antiqua" w:eastAsia="Times New Roman" w:hAnsi="Book Antiqua" w:cs="Times New Roman"/>
          <w:sz w:val="24"/>
          <w:szCs w:val="24"/>
          <w:vertAlign w:val="superscript"/>
          <w:lang w:val="en-GB"/>
        </w:rPr>
        <w:t>6</w:t>
      </w:r>
      <w:r w:rsidR="008422AB">
        <w:rPr>
          <w:rFonts w:ascii="Book Antiqua" w:eastAsia="Times New Roman" w:hAnsi="Book Antiqua" w:cs="Times New Roman"/>
          <w:sz w:val="24"/>
          <w:szCs w:val="24"/>
          <w:vertAlign w:val="superscript"/>
          <w:lang w:val="en-GB"/>
        </w:rPr>
        <w:t>,8</w:t>
      </w:r>
      <w:r w:rsidR="001F31DC" w:rsidRPr="006A30AB">
        <w:rPr>
          <w:rFonts w:ascii="Book Antiqua" w:eastAsia="Times New Roman" w:hAnsi="Book Antiqua" w:cs="Times New Roman"/>
          <w:sz w:val="24"/>
          <w:szCs w:val="24"/>
          <w:vertAlign w:val="superscript"/>
          <w:lang w:val="en-GB"/>
        </w:rPr>
        <w:t>-10</w:t>
      </w:r>
      <w:r w:rsidR="00E347FB" w:rsidRPr="006A30AB">
        <w:rPr>
          <w:rFonts w:ascii="Book Antiqua" w:eastAsia="Times New Roman" w:hAnsi="Book Antiqua" w:cs="Times New Roman"/>
          <w:sz w:val="24"/>
          <w:szCs w:val="24"/>
          <w:vertAlign w:val="superscript"/>
          <w:lang w:val="en-GB"/>
        </w:rPr>
        <w:t>]</w:t>
      </w:r>
      <w:r w:rsidR="00E3308B" w:rsidRPr="006A30AB">
        <w:rPr>
          <w:rFonts w:ascii="Book Antiqua" w:eastAsia="Times New Roman" w:hAnsi="Book Antiqua" w:cs="Times New Roman"/>
          <w:sz w:val="24"/>
          <w:szCs w:val="24"/>
          <w:lang w:val="en-GB"/>
        </w:rPr>
        <w:t>.</w:t>
      </w:r>
      <w:r w:rsidR="004D7820" w:rsidRPr="006A30AB">
        <w:rPr>
          <w:rFonts w:ascii="Book Antiqua" w:eastAsia="Times New Roman" w:hAnsi="Book Antiqua" w:cs="Times New Roman"/>
          <w:sz w:val="24"/>
          <w:szCs w:val="24"/>
          <w:lang w:val="en-GB"/>
        </w:rPr>
        <w:t xml:space="preserve"> However, differentia</w:t>
      </w:r>
      <w:r w:rsidR="00E44F94" w:rsidRPr="006A30AB">
        <w:rPr>
          <w:rFonts w:ascii="Book Antiqua" w:eastAsia="Times New Roman" w:hAnsi="Book Antiqua" w:cs="Times New Roman"/>
          <w:sz w:val="24"/>
          <w:szCs w:val="24"/>
          <w:lang w:val="en-GB"/>
        </w:rPr>
        <w:t>ting</w:t>
      </w:r>
      <w:r w:rsidR="004D7820" w:rsidRPr="006A30AB">
        <w:rPr>
          <w:rFonts w:ascii="Book Antiqua" w:eastAsia="Times New Roman" w:hAnsi="Book Antiqua" w:cs="Times New Roman"/>
          <w:sz w:val="24"/>
          <w:szCs w:val="24"/>
          <w:lang w:val="en-GB"/>
        </w:rPr>
        <w:t xml:space="preserve"> early st</w:t>
      </w:r>
      <w:r w:rsidR="007F3CB0" w:rsidRPr="006A30AB">
        <w:rPr>
          <w:rFonts w:ascii="Book Antiqua" w:eastAsia="Times New Roman" w:hAnsi="Book Antiqua" w:cs="Times New Roman"/>
          <w:sz w:val="24"/>
          <w:szCs w:val="24"/>
          <w:lang w:val="en-GB"/>
        </w:rPr>
        <w:t>age and rare variants of PC</w:t>
      </w:r>
      <w:r w:rsidR="004D7820" w:rsidRPr="006A30AB">
        <w:rPr>
          <w:rFonts w:ascii="Book Antiqua" w:eastAsia="Times New Roman" w:hAnsi="Book Antiqua" w:cs="Times New Roman"/>
          <w:sz w:val="24"/>
          <w:szCs w:val="24"/>
          <w:lang w:val="en-GB"/>
        </w:rPr>
        <w:t xml:space="preserve">L from benign lymphoproliferative diseases </w:t>
      </w:r>
      <w:r w:rsidR="00E44F94" w:rsidRPr="006A30AB">
        <w:rPr>
          <w:rFonts w:ascii="Book Antiqua" w:eastAsia="Times New Roman" w:hAnsi="Book Antiqua" w:cs="Times New Roman"/>
          <w:sz w:val="24"/>
          <w:szCs w:val="24"/>
          <w:lang w:val="en-GB"/>
        </w:rPr>
        <w:t>can</w:t>
      </w:r>
      <w:r w:rsidR="002D29B0" w:rsidRPr="006A30AB">
        <w:rPr>
          <w:rFonts w:ascii="Book Antiqua" w:eastAsia="Times New Roman" w:hAnsi="Book Antiqua" w:cs="Times New Roman"/>
          <w:sz w:val="24"/>
          <w:szCs w:val="24"/>
          <w:lang w:val="en-GB"/>
        </w:rPr>
        <w:t xml:space="preserve"> sometimes</w:t>
      </w:r>
      <w:r w:rsidR="00E44F94" w:rsidRPr="006A30AB">
        <w:rPr>
          <w:rFonts w:ascii="Book Antiqua" w:eastAsia="Times New Roman" w:hAnsi="Book Antiqua" w:cs="Times New Roman"/>
          <w:sz w:val="24"/>
          <w:szCs w:val="24"/>
          <w:lang w:val="en-GB"/>
        </w:rPr>
        <w:t xml:space="preserve">be </w:t>
      </w:r>
      <w:r w:rsidR="004D7820" w:rsidRPr="006A30AB">
        <w:rPr>
          <w:rFonts w:ascii="Book Antiqua" w:eastAsia="Times New Roman" w:hAnsi="Book Antiqua" w:cs="Times New Roman"/>
          <w:sz w:val="24"/>
          <w:szCs w:val="24"/>
          <w:lang w:val="en-GB"/>
        </w:rPr>
        <w:t xml:space="preserve">complicated. Molecular analysis </w:t>
      </w:r>
      <w:r w:rsidR="00E44F94" w:rsidRPr="006A30AB">
        <w:rPr>
          <w:rFonts w:ascii="Book Antiqua" w:eastAsia="Times New Roman" w:hAnsi="Book Antiqua" w:cs="Times New Roman"/>
          <w:sz w:val="24"/>
          <w:szCs w:val="24"/>
          <w:lang w:val="en-GB"/>
        </w:rPr>
        <w:t>by</w:t>
      </w:r>
      <w:r w:rsidR="004D7820" w:rsidRPr="006A30AB">
        <w:rPr>
          <w:rFonts w:ascii="Book Antiqua" w:eastAsia="Times New Roman" w:hAnsi="Book Antiqua" w:cs="Times New Roman"/>
          <w:sz w:val="24"/>
          <w:szCs w:val="24"/>
          <w:lang w:val="en-GB"/>
        </w:rPr>
        <w:t xml:space="preserve"> demonstrati</w:t>
      </w:r>
      <w:r w:rsidR="00E44F94" w:rsidRPr="006A30AB">
        <w:rPr>
          <w:rFonts w:ascii="Book Antiqua" w:eastAsia="Times New Roman" w:hAnsi="Book Antiqua" w:cs="Times New Roman"/>
          <w:sz w:val="24"/>
          <w:szCs w:val="24"/>
          <w:lang w:val="en-GB"/>
        </w:rPr>
        <w:t xml:space="preserve">ng </w:t>
      </w:r>
      <w:r w:rsidR="004D7820" w:rsidRPr="006A30AB">
        <w:rPr>
          <w:rFonts w:ascii="Book Antiqua" w:eastAsia="Times New Roman" w:hAnsi="Book Antiqua" w:cs="Times New Roman"/>
          <w:sz w:val="24"/>
          <w:szCs w:val="24"/>
          <w:lang w:val="en-GB"/>
        </w:rPr>
        <w:t xml:space="preserve">the clonality of B cells </w:t>
      </w:r>
      <w:r w:rsidR="00E44F94" w:rsidRPr="006A30AB">
        <w:rPr>
          <w:rFonts w:ascii="Book Antiqua" w:eastAsia="Times New Roman" w:hAnsi="Book Antiqua" w:cs="Times New Roman"/>
          <w:sz w:val="24"/>
          <w:szCs w:val="24"/>
          <w:lang w:val="en-GB"/>
        </w:rPr>
        <w:t>is</w:t>
      </w:r>
      <w:r w:rsidR="004D7820" w:rsidRPr="006A30AB">
        <w:rPr>
          <w:rFonts w:ascii="Book Antiqua" w:eastAsia="Times New Roman" w:hAnsi="Book Antiqua" w:cs="Times New Roman"/>
          <w:sz w:val="24"/>
          <w:szCs w:val="24"/>
          <w:lang w:val="en-GB"/>
        </w:rPr>
        <w:t xml:space="preserve"> an </w:t>
      </w:r>
      <w:proofErr w:type="gramStart"/>
      <w:r w:rsidR="004D7820" w:rsidRPr="006A30AB">
        <w:rPr>
          <w:rFonts w:ascii="Book Antiqua" w:eastAsia="Times New Roman" w:hAnsi="Book Antiqua" w:cs="Times New Roman"/>
          <w:sz w:val="24"/>
          <w:szCs w:val="24"/>
          <w:lang w:val="en-GB"/>
        </w:rPr>
        <w:t>option</w:t>
      </w:r>
      <w:r w:rsidR="001F31DC" w:rsidRPr="006A30AB">
        <w:rPr>
          <w:rFonts w:ascii="Book Antiqua" w:eastAsia="Times New Roman" w:hAnsi="Book Antiqua" w:cs="Times New Roman"/>
          <w:sz w:val="24"/>
          <w:szCs w:val="24"/>
          <w:vertAlign w:val="superscript"/>
          <w:lang w:val="en-GB"/>
        </w:rPr>
        <w:t>[</w:t>
      </w:r>
      <w:proofErr w:type="gramEnd"/>
      <w:r w:rsidR="001F31DC" w:rsidRPr="006A30AB">
        <w:rPr>
          <w:rFonts w:ascii="Book Antiqua" w:eastAsia="Times New Roman" w:hAnsi="Book Antiqua" w:cs="Times New Roman"/>
          <w:sz w:val="24"/>
          <w:szCs w:val="24"/>
          <w:vertAlign w:val="superscript"/>
          <w:lang w:val="en-GB"/>
        </w:rPr>
        <w:t>11</w:t>
      </w:r>
      <w:r w:rsidR="00E347FB" w:rsidRPr="006A30AB">
        <w:rPr>
          <w:rFonts w:ascii="Book Antiqua" w:eastAsia="Times New Roman" w:hAnsi="Book Antiqua" w:cs="Times New Roman"/>
          <w:sz w:val="24"/>
          <w:szCs w:val="24"/>
          <w:vertAlign w:val="superscript"/>
          <w:lang w:val="en-GB"/>
        </w:rPr>
        <w:t>]</w:t>
      </w:r>
      <w:r w:rsidR="00E347FB" w:rsidRPr="006A30AB">
        <w:rPr>
          <w:rFonts w:ascii="Book Antiqua" w:eastAsia="Times New Roman" w:hAnsi="Book Antiqua" w:cs="Times New Roman"/>
          <w:sz w:val="24"/>
          <w:szCs w:val="24"/>
          <w:lang w:val="en-GB"/>
        </w:rPr>
        <w:t>.</w:t>
      </w:r>
      <w:r w:rsidR="0003060C" w:rsidRPr="006A30AB">
        <w:rPr>
          <w:rFonts w:ascii="Book Antiqua" w:eastAsia="Times New Roman" w:hAnsi="Book Antiqua" w:cs="Times New Roman"/>
          <w:sz w:val="24"/>
          <w:szCs w:val="24"/>
          <w:lang w:val="en-GB"/>
        </w:rPr>
        <w:t xml:space="preserve"> Demonstration of monoclonal rearrangement of immunoglobulin by </w:t>
      </w:r>
      <w:r w:rsidR="00F745F9" w:rsidRPr="006A30AB">
        <w:rPr>
          <w:rFonts w:ascii="Book Antiqua" w:eastAsia="Times New Roman" w:hAnsi="Book Antiqua" w:cs="Times New Roman"/>
          <w:sz w:val="24"/>
          <w:szCs w:val="24"/>
          <w:lang w:val="en-GB"/>
        </w:rPr>
        <w:t>polymerase chain reaction (</w:t>
      </w:r>
      <w:r w:rsidR="0003060C" w:rsidRPr="006A30AB">
        <w:rPr>
          <w:rFonts w:ascii="Book Antiqua" w:eastAsia="Times New Roman" w:hAnsi="Book Antiqua" w:cs="Times New Roman"/>
          <w:sz w:val="24"/>
          <w:szCs w:val="24"/>
          <w:lang w:val="en-GB"/>
        </w:rPr>
        <w:t>PCR</w:t>
      </w:r>
      <w:r w:rsidR="00F745F9" w:rsidRPr="006A30AB">
        <w:rPr>
          <w:rFonts w:ascii="Book Antiqua" w:eastAsia="Times New Roman" w:hAnsi="Book Antiqua" w:cs="Times New Roman"/>
          <w:sz w:val="24"/>
          <w:szCs w:val="24"/>
          <w:lang w:val="en-GB"/>
        </w:rPr>
        <w:t>)</w:t>
      </w:r>
      <w:r w:rsidR="0003060C" w:rsidRPr="006A30AB">
        <w:rPr>
          <w:rFonts w:ascii="Book Antiqua" w:eastAsia="Times New Roman" w:hAnsi="Book Antiqua" w:cs="Times New Roman"/>
          <w:sz w:val="24"/>
          <w:szCs w:val="24"/>
          <w:lang w:val="en-GB"/>
        </w:rPr>
        <w:t xml:space="preserve"> is a useful diagnostic tool when used in conjunction with data from the clinician and pathologist. </w:t>
      </w:r>
      <w:r w:rsidR="00601D6D" w:rsidRPr="006A30AB">
        <w:rPr>
          <w:rStyle w:val="highlight2"/>
          <w:rFonts w:ascii="Book Antiqua" w:hAnsi="Book Antiqua" w:cs="Arial"/>
          <w:sz w:val="24"/>
          <w:szCs w:val="24"/>
        </w:rPr>
        <w:t>Flowcytometryimmunophenotyping is</w:t>
      </w:r>
      <w:r w:rsidR="00601D6D" w:rsidRPr="006A30AB">
        <w:rPr>
          <w:rFonts w:ascii="Book Antiqua" w:hAnsi="Book Antiqua" w:cs="Arial"/>
          <w:sz w:val="24"/>
          <w:szCs w:val="24"/>
        </w:rPr>
        <w:t xml:space="preserve"> also a feasible and reliable method for detecting clonality in PCBCLs and can provide additional prognostic and therapeutic</w:t>
      </w:r>
      <w:r w:rsidR="008422AB">
        <w:rPr>
          <w:rFonts w:ascii="Book Antiqua" w:hAnsi="Book Antiqua" w:cs="Arial"/>
          <w:sz w:val="24"/>
          <w:szCs w:val="24"/>
        </w:rPr>
        <w:t xml:space="preserve"> information</w:t>
      </w:r>
      <w:r w:rsidR="00601D6D" w:rsidRPr="006A30AB">
        <w:rPr>
          <w:rFonts w:ascii="Book Antiqua" w:hAnsi="Book Antiqua" w:cs="Arial"/>
          <w:sz w:val="24"/>
          <w:szCs w:val="24"/>
          <w:vertAlign w:val="superscript"/>
        </w:rPr>
        <w:t>[12]</w:t>
      </w:r>
      <w:r w:rsidR="00601D6D" w:rsidRPr="006A30AB">
        <w:rPr>
          <w:rFonts w:ascii="Book Antiqua" w:hAnsi="Book Antiqua" w:cs="Arial"/>
          <w:sz w:val="24"/>
          <w:szCs w:val="24"/>
        </w:rPr>
        <w:t xml:space="preserve">. </w:t>
      </w:r>
      <w:r w:rsidR="001B2DB8" w:rsidRPr="006A30AB">
        <w:rPr>
          <w:rFonts w:ascii="Book Antiqua" w:eastAsia="Times New Roman" w:hAnsi="Book Antiqua" w:cs="Times New Roman"/>
          <w:sz w:val="24"/>
          <w:szCs w:val="24"/>
          <w:lang w:val="en-GB"/>
        </w:rPr>
        <w:t xml:space="preserve">Radiologic examinations </w:t>
      </w:r>
      <w:r w:rsidR="00100599">
        <w:rPr>
          <w:rFonts w:ascii="Book Antiqua" w:hAnsi="Book Antiqua" w:cs="Times New Roman" w:hint="eastAsia"/>
          <w:sz w:val="24"/>
          <w:szCs w:val="24"/>
          <w:lang w:val="en-GB" w:eastAsia="zh-CN"/>
        </w:rPr>
        <w:t>[</w:t>
      </w:r>
      <w:r w:rsidR="00482CF3" w:rsidRPr="006A30AB">
        <w:rPr>
          <w:rFonts w:ascii="Book Antiqua" w:eastAsia="Times New Roman" w:hAnsi="Book Antiqua" w:cs="Times New Roman"/>
          <w:sz w:val="24"/>
          <w:szCs w:val="24"/>
          <w:lang w:val="en-GB"/>
        </w:rPr>
        <w:t>chest X</w:t>
      </w:r>
      <w:r w:rsidR="008422AB">
        <w:rPr>
          <w:rFonts w:ascii="Book Antiqua" w:hAnsi="Book Antiqua" w:cs="Times New Roman" w:hint="eastAsia"/>
          <w:sz w:val="24"/>
          <w:szCs w:val="24"/>
          <w:lang w:val="en-GB" w:eastAsia="zh-CN"/>
        </w:rPr>
        <w:t>-</w:t>
      </w:r>
      <w:r w:rsidR="00482CF3" w:rsidRPr="006A30AB">
        <w:rPr>
          <w:rFonts w:ascii="Book Antiqua" w:eastAsia="Times New Roman" w:hAnsi="Book Antiqua" w:cs="Times New Roman"/>
          <w:sz w:val="24"/>
          <w:szCs w:val="24"/>
          <w:lang w:val="en-GB"/>
        </w:rPr>
        <w:t>ray, ultrasonography, computed tomography</w:t>
      </w:r>
      <w:r w:rsidR="00F745F9" w:rsidRPr="006A30AB">
        <w:rPr>
          <w:rFonts w:ascii="Book Antiqua" w:eastAsia="Times New Roman" w:hAnsi="Book Antiqua" w:cs="Times New Roman"/>
          <w:sz w:val="24"/>
          <w:szCs w:val="24"/>
          <w:lang w:val="en-GB"/>
        </w:rPr>
        <w:t xml:space="preserve"> (CT)</w:t>
      </w:r>
      <w:r w:rsidR="00482CF3" w:rsidRPr="006A30AB">
        <w:rPr>
          <w:rFonts w:ascii="Book Antiqua" w:eastAsia="Times New Roman" w:hAnsi="Book Antiqua" w:cs="Times New Roman"/>
          <w:sz w:val="24"/>
          <w:szCs w:val="24"/>
          <w:lang w:val="en-GB"/>
        </w:rPr>
        <w:t xml:space="preserve">, </w:t>
      </w:r>
      <w:r w:rsidR="00F745F9" w:rsidRPr="006A30AB">
        <w:rPr>
          <w:rFonts w:ascii="Book Antiqua" w:eastAsia="Times New Roman" w:hAnsi="Book Antiqua" w:cs="Times New Roman"/>
          <w:sz w:val="24"/>
          <w:szCs w:val="24"/>
          <w:lang w:val="en-GB"/>
        </w:rPr>
        <w:t>and</w:t>
      </w:r>
      <w:r w:rsidR="00F745F9" w:rsidRPr="006A30AB">
        <w:rPr>
          <w:rFonts w:ascii="Book Antiqua" w:hAnsi="Book Antiqua"/>
          <w:sz w:val="24"/>
          <w:szCs w:val="24"/>
          <w:lang w:val="en-GB"/>
        </w:rPr>
        <w:t xml:space="preserve"> positron emission tomography combined with computed tomography (PET/CT)</w:t>
      </w:r>
      <w:r w:rsidR="00100599">
        <w:rPr>
          <w:rFonts w:ascii="Book Antiqua" w:hAnsi="Book Antiqua" w:cs="Times New Roman" w:hint="eastAsia"/>
          <w:sz w:val="24"/>
          <w:szCs w:val="24"/>
          <w:lang w:val="en-GB" w:eastAsia="zh-CN"/>
        </w:rPr>
        <w:t xml:space="preserve">] </w:t>
      </w:r>
      <w:r w:rsidR="007015E7" w:rsidRPr="006A30AB">
        <w:rPr>
          <w:rFonts w:ascii="Book Antiqua" w:eastAsia="Times New Roman" w:hAnsi="Book Antiqua" w:cs="Times New Roman"/>
          <w:sz w:val="24"/>
          <w:szCs w:val="24"/>
          <w:lang w:val="en-GB"/>
        </w:rPr>
        <w:t>are contributory tools</w:t>
      </w:r>
      <w:r w:rsidR="001B2DB8" w:rsidRPr="006A30AB">
        <w:rPr>
          <w:rFonts w:ascii="Book Antiqua" w:eastAsia="Times New Roman" w:hAnsi="Book Antiqua" w:cs="Times New Roman"/>
          <w:sz w:val="24"/>
          <w:szCs w:val="24"/>
          <w:lang w:val="en-GB"/>
        </w:rPr>
        <w:t xml:space="preserve"> to exclude skin involvement of a systemic </w:t>
      </w:r>
      <w:proofErr w:type="gramStart"/>
      <w:r w:rsidR="001B2DB8" w:rsidRPr="006A30AB">
        <w:rPr>
          <w:rFonts w:ascii="Book Antiqua" w:eastAsia="Times New Roman" w:hAnsi="Book Antiqua" w:cs="Times New Roman"/>
          <w:sz w:val="24"/>
          <w:szCs w:val="24"/>
          <w:lang w:val="en-GB"/>
        </w:rPr>
        <w:t>lymphoma</w:t>
      </w:r>
      <w:r w:rsidR="00E347FB" w:rsidRPr="006A30AB">
        <w:rPr>
          <w:rFonts w:ascii="Book Antiqua" w:eastAsia="Times New Roman" w:hAnsi="Book Antiqua" w:cs="Times New Roman"/>
          <w:sz w:val="24"/>
          <w:szCs w:val="24"/>
          <w:vertAlign w:val="superscript"/>
          <w:lang w:val="en-GB"/>
        </w:rPr>
        <w:t>[</w:t>
      </w:r>
      <w:proofErr w:type="gramEnd"/>
      <w:r w:rsidR="00E347FB" w:rsidRPr="006A30AB">
        <w:rPr>
          <w:rFonts w:ascii="Book Antiqua" w:eastAsia="Times New Roman" w:hAnsi="Book Antiqua" w:cs="Times New Roman"/>
          <w:sz w:val="24"/>
          <w:szCs w:val="24"/>
          <w:vertAlign w:val="superscript"/>
          <w:lang w:val="en-GB"/>
        </w:rPr>
        <w:t>6]</w:t>
      </w:r>
      <w:r w:rsidR="001B2DB8" w:rsidRPr="006A30AB">
        <w:rPr>
          <w:rFonts w:ascii="Book Antiqua" w:eastAsia="Times New Roman" w:hAnsi="Book Antiqua" w:cs="Times New Roman"/>
          <w:sz w:val="24"/>
          <w:szCs w:val="24"/>
          <w:lang w:val="en-GB"/>
        </w:rPr>
        <w:t xml:space="preserve">. </w:t>
      </w:r>
    </w:p>
    <w:p w:rsidR="008422AB" w:rsidRPr="008422AB" w:rsidRDefault="008422AB" w:rsidP="008B121E">
      <w:pPr>
        <w:spacing w:after="0" w:line="360" w:lineRule="auto"/>
        <w:jc w:val="both"/>
        <w:rPr>
          <w:rFonts w:ascii="Book Antiqua" w:hAnsi="Book Antiqua" w:cs="Times New Roman"/>
          <w:sz w:val="24"/>
          <w:szCs w:val="24"/>
          <w:lang w:val="en-GB" w:eastAsia="zh-CN"/>
        </w:rPr>
      </w:pPr>
    </w:p>
    <w:p w:rsidR="00B807A3" w:rsidRPr="008422AB" w:rsidRDefault="008422AB" w:rsidP="008B121E">
      <w:pPr>
        <w:spacing w:after="0" w:line="360" w:lineRule="auto"/>
        <w:jc w:val="both"/>
        <w:rPr>
          <w:rFonts w:ascii="Book Antiqua" w:hAnsi="Book Antiqua" w:cs="Times New Roman"/>
          <w:b/>
          <w:sz w:val="24"/>
          <w:szCs w:val="24"/>
          <w:lang w:val="en-GB" w:eastAsia="zh-CN"/>
        </w:rPr>
      </w:pPr>
      <w:r w:rsidRPr="008422AB">
        <w:rPr>
          <w:rFonts w:ascii="Book Antiqua" w:eastAsia="Times New Roman" w:hAnsi="Book Antiqua" w:cs="Times New Roman"/>
          <w:b/>
          <w:sz w:val="24"/>
          <w:szCs w:val="24"/>
          <w:lang w:val="en-GB"/>
        </w:rPr>
        <w:t>STAGING</w:t>
      </w:r>
    </w:p>
    <w:p w:rsidR="006233E7" w:rsidRDefault="00751256" w:rsidP="008B121E">
      <w:pPr>
        <w:spacing w:after="0" w:line="360" w:lineRule="auto"/>
        <w:jc w:val="both"/>
        <w:rPr>
          <w:rFonts w:ascii="Book Antiqua" w:hAnsi="Book Antiqua" w:cs="Times New Roman"/>
          <w:sz w:val="24"/>
          <w:szCs w:val="24"/>
          <w:lang w:val="en-GB" w:eastAsia="zh-CN"/>
        </w:rPr>
      </w:pPr>
      <w:r w:rsidRPr="006A30AB">
        <w:rPr>
          <w:rFonts w:ascii="Book Antiqua" w:eastAsia="Times New Roman" w:hAnsi="Book Antiqua" w:cs="Times New Roman"/>
          <w:sz w:val="24"/>
          <w:szCs w:val="24"/>
          <w:lang w:val="en-GB"/>
        </w:rPr>
        <w:t xml:space="preserve">TNM classification for cutaneous lymphomas other than mycosis fungoides and Sezary syndrome was established by </w:t>
      </w:r>
      <w:r w:rsidR="002D29B0" w:rsidRPr="006A30AB">
        <w:rPr>
          <w:rFonts w:ascii="Book Antiqua" w:hAnsi="Book Antiqua" w:cs="Arial"/>
          <w:sz w:val="24"/>
          <w:szCs w:val="24"/>
          <w:lang w:val="en-GB"/>
        </w:rPr>
        <w:t>International Society for Cutaneous Lymphomas</w:t>
      </w:r>
      <w:r w:rsidR="002D29B0" w:rsidRPr="006A30AB">
        <w:rPr>
          <w:rFonts w:ascii="Book Antiqua" w:eastAsia="Times New Roman" w:hAnsi="Book Antiqua" w:cs="Times New Roman"/>
          <w:sz w:val="24"/>
          <w:szCs w:val="24"/>
          <w:lang w:val="en-GB"/>
        </w:rPr>
        <w:t xml:space="preserve"> (</w:t>
      </w:r>
      <w:r w:rsidRPr="006A30AB">
        <w:rPr>
          <w:rFonts w:ascii="Book Antiqua" w:eastAsia="Times New Roman" w:hAnsi="Book Antiqua" w:cs="Times New Roman"/>
          <w:sz w:val="24"/>
          <w:szCs w:val="24"/>
          <w:lang w:val="en-GB"/>
        </w:rPr>
        <w:t>ISCL</w:t>
      </w:r>
      <w:r w:rsidR="002D29B0" w:rsidRPr="006A30AB">
        <w:rPr>
          <w:rFonts w:ascii="Book Antiqua" w:eastAsia="Times New Roman" w:hAnsi="Book Antiqua" w:cs="Times New Roman"/>
          <w:sz w:val="24"/>
          <w:szCs w:val="24"/>
          <w:lang w:val="en-GB"/>
        </w:rPr>
        <w:t>)</w:t>
      </w:r>
      <w:r w:rsidRPr="006A30AB">
        <w:rPr>
          <w:rFonts w:ascii="Book Antiqua" w:eastAsia="Times New Roman" w:hAnsi="Book Antiqua" w:cs="Times New Roman"/>
          <w:sz w:val="24"/>
          <w:szCs w:val="24"/>
          <w:lang w:val="en-GB"/>
        </w:rPr>
        <w:t xml:space="preserve"> and </w:t>
      </w:r>
      <w:r w:rsidR="002D29B0" w:rsidRPr="006A30AB">
        <w:rPr>
          <w:rFonts w:ascii="Book Antiqua" w:hAnsi="Book Antiqua" w:cs="Arial"/>
          <w:sz w:val="24"/>
          <w:szCs w:val="24"/>
          <w:lang w:val="en-GB"/>
        </w:rPr>
        <w:t>Cutaneous Lymphoma Task Force of the European Organization of Research and Treatment of Cancer</w:t>
      </w:r>
      <w:r w:rsidR="006233E7" w:rsidRPr="006A30AB">
        <w:rPr>
          <w:rFonts w:ascii="Book Antiqua" w:eastAsia="Times New Roman" w:hAnsi="Book Antiqua" w:cs="Times New Roman"/>
          <w:sz w:val="24"/>
          <w:szCs w:val="24"/>
          <w:lang w:val="en-GB"/>
        </w:rPr>
        <w:t xml:space="preserve"> (EORTC) </w:t>
      </w:r>
      <w:r w:rsidRPr="006A30AB">
        <w:rPr>
          <w:rFonts w:ascii="Book Antiqua" w:eastAsia="Times New Roman" w:hAnsi="Book Antiqua" w:cs="Times New Roman"/>
          <w:sz w:val="24"/>
          <w:szCs w:val="24"/>
          <w:lang w:val="en-GB"/>
        </w:rPr>
        <w:t>in 2007</w:t>
      </w:r>
      <w:r w:rsidR="0053337B" w:rsidRPr="006A30AB">
        <w:rPr>
          <w:rFonts w:ascii="Book Antiqua" w:eastAsia="Times New Roman" w:hAnsi="Book Antiqua" w:cs="Times New Roman"/>
          <w:sz w:val="24"/>
          <w:szCs w:val="24"/>
          <w:lang w:val="en-GB"/>
        </w:rPr>
        <w:t xml:space="preserve"> (</w:t>
      </w:r>
      <w:r w:rsidR="008B121E" w:rsidRPr="006A30AB">
        <w:rPr>
          <w:rFonts w:ascii="Book Antiqua" w:eastAsia="Times New Roman" w:hAnsi="Book Antiqua" w:cs="Times New Roman"/>
          <w:sz w:val="24"/>
          <w:szCs w:val="24"/>
          <w:lang w:val="en-GB"/>
        </w:rPr>
        <w:t>T</w:t>
      </w:r>
      <w:r w:rsidR="0053337B" w:rsidRPr="006A30AB">
        <w:rPr>
          <w:rFonts w:ascii="Book Antiqua" w:eastAsia="Times New Roman" w:hAnsi="Book Antiqua" w:cs="Times New Roman"/>
          <w:sz w:val="24"/>
          <w:szCs w:val="24"/>
          <w:lang w:val="en-GB"/>
        </w:rPr>
        <w:t>able 2)</w:t>
      </w:r>
      <w:r w:rsidRPr="006A30AB">
        <w:rPr>
          <w:rFonts w:ascii="Book Antiqua" w:eastAsia="Times New Roman" w:hAnsi="Book Antiqua" w:cs="Times New Roman"/>
          <w:sz w:val="24"/>
          <w:szCs w:val="24"/>
          <w:lang w:val="en-GB"/>
        </w:rPr>
        <w:t xml:space="preserve">. </w:t>
      </w:r>
      <w:r w:rsidR="00E44F94" w:rsidRPr="006A30AB">
        <w:rPr>
          <w:rFonts w:ascii="Book Antiqua" w:eastAsia="Times New Roman" w:hAnsi="Book Antiqua" w:cs="Times New Roman"/>
          <w:sz w:val="24"/>
          <w:szCs w:val="24"/>
          <w:lang w:val="en-GB"/>
        </w:rPr>
        <w:t>However</w:t>
      </w:r>
      <w:r w:rsidRPr="006A30AB">
        <w:rPr>
          <w:rFonts w:ascii="Book Antiqua" w:eastAsia="Times New Roman" w:hAnsi="Book Antiqua" w:cs="Times New Roman"/>
          <w:sz w:val="24"/>
          <w:szCs w:val="24"/>
          <w:lang w:val="en-GB"/>
        </w:rPr>
        <w:t xml:space="preserve"> this classification does not give much information about the prognosis</w:t>
      </w:r>
      <w:r w:rsidR="008B121E">
        <w:rPr>
          <w:rFonts w:ascii="Book Antiqua" w:eastAsia="Times New Roman" w:hAnsi="Book Antiqua" w:cs="Times New Roman"/>
          <w:sz w:val="24"/>
          <w:szCs w:val="24"/>
          <w:lang w:val="en-GB"/>
        </w:rPr>
        <w:t xml:space="preserve"> and </w:t>
      </w:r>
      <w:proofErr w:type="gramStart"/>
      <w:r w:rsidR="008B121E">
        <w:rPr>
          <w:rFonts w:ascii="Book Antiqua" w:eastAsia="Times New Roman" w:hAnsi="Book Antiqua" w:cs="Times New Roman"/>
          <w:sz w:val="24"/>
          <w:szCs w:val="24"/>
          <w:lang w:val="en-GB"/>
        </w:rPr>
        <w:t>survival</w:t>
      </w:r>
      <w:r w:rsidR="00E347FB" w:rsidRPr="006A30AB">
        <w:rPr>
          <w:rFonts w:ascii="Book Antiqua" w:eastAsia="Times New Roman" w:hAnsi="Book Antiqua" w:cs="Times New Roman"/>
          <w:sz w:val="24"/>
          <w:szCs w:val="24"/>
          <w:vertAlign w:val="superscript"/>
          <w:lang w:val="en-GB"/>
        </w:rPr>
        <w:t>[</w:t>
      </w:r>
      <w:proofErr w:type="gramEnd"/>
      <w:r w:rsidR="00E347FB" w:rsidRPr="006A30AB">
        <w:rPr>
          <w:rFonts w:ascii="Book Antiqua" w:eastAsia="Times New Roman" w:hAnsi="Book Antiqua" w:cs="Times New Roman"/>
          <w:sz w:val="24"/>
          <w:szCs w:val="24"/>
          <w:vertAlign w:val="superscript"/>
          <w:lang w:val="en-GB"/>
        </w:rPr>
        <w:t>8,</w:t>
      </w:r>
      <w:r w:rsidR="009F119A" w:rsidRPr="006A30AB">
        <w:rPr>
          <w:rFonts w:ascii="Book Antiqua" w:eastAsia="Times New Roman" w:hAnsi="Book Antiqua" w:cs="Times New Roman"/>
          <w:sz w:val="24"/>
          <w:szCs w:val="24"/>
          <w:vertAlign w:val="superscript"/>
          <w:lang w:val="en-GB"/>
        </w:rPr>
        <w:t>13</w:t>
      </w:r>
      <w:r w:rsidR="00E347FB" w:rsidRPr="006A30AB">
        <w:rPr>
          <w:rFonts w:ascii="Book Antiqua" w:eastAsia="Times New Roman" w:hAnsi="Book Antiqua" w:cs="Times New Roman"/>
          <w:sz w:val="24"/>
          <w:szCs w:val="24"/>
          <w:vertAlign w:val="superscript"/>
          <w:lang w:val="en-GB"/>
        </w:rPr>
        <w:t>]</w:t>
      </w:r>
      <w:r w:rsidR="006233E7" w:rsidRPr="006A30AB">
        <w:rPr>
          <w:rFonts w:ascii="Book Antiqua" w:eastAsia="Times New Roman" w:hAnsi="Book Antiqua" w:cs="Times New Roman"/>
          <w:sz w:val="24"/>
          <w:szCs w:val="24"/>
          <w:lang w:val="en-GB"/>
        </w:rPr>
        <w:t>.</w:t>
      </w:r>
    </w:p>
    <w:p w:rsidR="008B121E" w:rsidRPr="008B121E" w:rsidRDefault="008B121E" w:rsidP="008B121E">
      <w:pPr>
        <w:spacing w:after="0" w:line="360" w:lineRule="auto"/>
        <w:jc w:val="both"/>
        <w:rPr>
          <w:rFonts w:ascii="Book Antiqua" w:hAnsi="Book Antiqua" w:cs="Times New Roman"/>
          <w:sz w:val="24"/>
          <w:szCs w:val="24"/>
          <w:lang w:val="en-GB" w:eastAsia="zh-CN"/>
        </w:rPr>
      </w:pPr>
    </w:p>
    <w:p w:rsidR="00545B05" w:rsidRPr="008B121E" w:rsidRDefault="008B121E" w:rsidP="008B121E">
      <w:pPr>
        <w:spacing w:after="0" w:line="360" w:lineRule="auto"/>
        <w:jc w:val="both"/>
        <w:rPr>
          <w:rFonts w:ascii="Book Antiqua" w:hAnsi="Book Antiqua" w:cs="Times New Roman"/>
          <w:b/>
          <w:sz w:val="24"/>
          <w:szCs w:val="24"/>
          <w:lang w:val="en-GB" w:eastAsia="zh-CN"/>
        </w:rPr>
      </w:pPr>
      <w:r w:rsidRPr="008B121E">
        <w:rPr>
          <w:rFonts w:ascii="Book Antiqua" w:eastAsia="Times New Roman" w:hAnsi="Book Antiqua" w:cs="Times New Roman"/>
          <w:b/>
          <w:sz w:val="24"/>
          <w:szCs w:val="24"/>
          <w:lang w:val="en-GB"/>
        </w:rPr>
        <w:t>PRIMARY CUTANEOUS MARGINAL ZONE LYMPHOMA</w:t>
      </w:r>
    </w:p>
    <w:p w:rsidR="008B121E" w:rsidRPr="006A30AB" w:rsidRDefault="00545B05" w:rsidP="008B121E">
      <w:pPr>
        <w:spacing w:after="0" w:line="360" w:lineRule="auto"/>
        <w:jc w:val="both"/>
        <w:rPr>
          <w:rFonts w:ascii="Book Antiqua" w:hAnsi="Book Antiqua" w:cs="Arial"/>
          <w:sz w:val="24"/>
          <w:szCs w:val="24"/>
          <w:lang w:val="en-GB" w:eastAsia="zh-CN"/>
        </w:rPr>
      </w:pPr>
      <w:r w:rsidRPr="006A30AB">
        <w:rPr>
          <w:rFonts w:ascii="Book Antiqua" w:eastAsia="Times New Roman" w:hAnsi="Book Antiqua" w:cs="Times New Roman"/>
          <w:sz w:val="24"/>
          <w:szCs w:val="24"/>
          <w:lang w:val="en-GB"/>
        </w:rPr>
        <w:t>PCMZL is an indolent B cell l</w:t>
      </w:r>
      <w:r w:rsidR="00F745F9" w:rsidRPr="006A30AB">
        <w:rPr>
          <w:rFonts w:ascii="Book Antiqua" w:eastAsia="Times New Roman" w:hAnsi="Book Antiqua" w:cs="Times New Roman"/>
          <w:sz w:val="24"/>
          <w:szCs w:val="24"/>
          <w:lang w:val="en-GB"/>
        </w:rPr>
        <w:t xml:space="preserve">ymphoma characterized by </w:t>
      </w:r>
      <w:r w:rsidR="00AD4E3C" w:rsidRPr="006A30AB">
        <w:rPr>
          <w:rFonts w:ascii="Book Antiqua" w:eastAsia="Times New Roman" w:hAnsi="Book Antiqua" w:cs="Times New Roman"/>
          <w:sz w:val="24"/>
          <w:szCs w:val="24"/>
          <w:lang w:val="en-GB"/>
        </w:rPr>
        <w:t xml:space="preserve">infiltration </w:t>
      </w:r>
      <w:r w:rsidR="00515BCA" w:rsidRPr="006A30AB">
        <w:rPr>
          <w:rFonts w:ascii="Book Antiqua" w:eastAsia="Times New Roman" w:hAnsi="Book Antiqua" w:cs="Times New Roman"/>
          <w:sz w:val="24"/>
          <w:szCs w:val="24"/>
          <w:lang w:val="en-GB"/>
        </w:rPr>
        <w:t>by a</w:t>
      </w:r>
      <w:r w:rsidR="005B4852" w:rsidRPr="006A30AB">
        <w:rPr>
          <w:rFonts w:ascii="Book Antiqua" w:eastAsia="Times New Roman" w:hAnsi="Book Antiqua" w:cs="Times New Roman"/>
          <w:sz w:val="24"/>
          <w:szCs w:val="24"/>
          <w:lang w:val="en-GB"/>
        </w:rPr>
        <w:t>combin</w:t>
      </w:r>
      <w:r w:rsidR="00515BCA" w:rsidRPr="006A30AB">
        <w:rPr>
          <w:rFonts w:ascii="Book Antiqua" w:eastAsia="Times New Roman" w:hAnsi="Book Antiqua" w:cs="Times New Roman"/>
          <w:sz w:val="24"/>
          <w:szCs w:val="24"/>
          <w:lang w:val="en-GB"/>
        </w:rPr>
        <w:t>ation of</w:t>
      </w:r>
      <w:r w:rsidR="00F745F9" w:rsidRPr="006A30AB">
        <w:rPr>
          <w:rFonts w:ascii="Book Antiqua" w:eastAsia="Times New Roman" w:hAnsi="Book Antiqua" w:cs="Times New Roman"/>
          <w:sz w:val="24"/>
          <w:szCs w:val="24"/>
          <w:lang w:val="en-GB"/>
        </w:rPr>
        <w:t>small B</w:t>
      </w:r>
      <w:r w:rsidRPr="006A30AB">
        <w:rPr>
          <w:rFonts w:ascii="Book Antiqua" w:eastAsia="Times New Roman" w:hAnsi="Book Antiqua" w:cs="Times New Roman"/>
          <w:sz w:val="24"/>
          <w:szCs w:val="24"/>
          <w:lang w:val="en-GB"/>
        </w:rPr>
        <w:t xml:space="preserve"> cells, marginal zone cells, lymphoplasm</w:t>
      </w:r>
      <w:r w:rsidR="008B121E">
        <w:rPr>
          <w:rFonts w:ascii="Book Antiqua" w:eastAsia="Times New Roman" w:hAnsi="Book Antiqua" w:cs="Times New Roman"/>
          <w:sz w:val="24"/>
          <w:szCs w:val="24"/>
          <w:lang w:val="en-GB"/>
        </w:rPr>
        <w:t xml:space="preserve">acytoid cells, and plasma </w:t>
      </w:r>
      <w:proofErr w:type="gramStart"/>
      <w:r w:rsidR="008B121E">
        <w:rPr>
          <w:rFonts w:ascii="Book Antiqua" w:eastAsia="Times New Roman" w:hAnsi="Book Antiqua" w:cs="Times New Roman"/>
          <w:sz w:val="24"/>
          <w:szCs w:val="24"/>
          <w:lang w:val="en-GB"/>
        </w:rPr>
        <w:t>cells</w:t>
      </w:r>
      <w:r w:rsidR="00E347FB" w:rsidRPr="006A30AB">
        <w:rPr>
          <w:rFonts w:ascii="Book Antiqua" w:eastAsia="Times New Roman" w:hAnsi="Book Antiqua" w:cs="Times New Roman"/>
          <w:sz w:val="24"/>
          <w:szCs w:val="24"/>
          <w:vertAlign w:val="superscript"/>
          <w:lang w:val="en-GB"/>
        </w:rPr>
        <w:t>[</w:t>
      </w:r>
      <w:proofErr w:type="gramEnd"/>
      <w:r w:rsidR="00E347FB" w:rsidRPr="006A30AB">
        <w:rPr>
          <w:rFonts w:ascii="Book Antiqua" w:eastAsia="Times New Roman" w:hAnsi="Book Antiqua" w:cs="Times New Roman"/>
          <w:sz w:val="24"/>
          <w:szCs w:val="24"/>
          <w:vertAlign w:val="superscript"/>
          <w:lang w:val="en-GB"/>
        </w:rPr>
        <w:t>2]</w:t>
      </w:r>
      <w:r w:rsidRPr="006A30AB">
        <w:rPr>
          <w:rFonts w:ascii="Book Antiqua" w:eastAsia="Times New Roman" w:hAnsi="Book Antiqua" w:cs="Times New Roman"/>
          <w:sz w:val="24"/>
          <w:szCs w:val="24"/>
          <w:lang w:val="en-GB"/>
        </w:rPr>
        <w:t xml:space="preserve">. According to WHO classification it is </w:t>
      </w:r>
      <w:r w:rsidR="00515BCA" w:rsidRPr="006A30AB">
        <w:rPr>
          <w:rFonts w:ascii="Book Antiqua" w:hAnsi="Book Antiqua" w:cs="Arial"/>
          <w:sz w:val="24"/>
          <w:szCs w:val="24"/>
          <w:lang w:val="en-GB"/>
        </w:rPr>
        <w:t>listed</w:t>
      </w:r>
      <w:r w:rsidRPr="006A30AB">
        <w:rPr>
          <w:rFonts w:ascii="Book Antiqua" w:hAnsi="Book Antiqua" w:cs="Arial"/>
          <w:sz w:val="24"/>
          <w:szCs w:val="24"/>
          <w:lang w:val="en-GB"/>
        </w:rPr>
        <w:t xml:space="preserve"> under the heading of e</w:t>
      </w:r>
      <w:r w:rsidRPr="006A30AB">
        <w:rPr>
          <w:rFonts w:ascii="Book Antiqua" w:eastAsia="Times New Roman" w:hAnsi="Book Antiqua" w:cs="Times New Roman"/>
          <w:sz w:val="24"/>
          <w:szCs w:val="24"/>
          <w:lang w:val="en-GB"/>
        </w:rPr>
        <w:t>xtranodal marginal</w:t>
      </w:r>
      <w:r w:rsidR="008B121E">
        <w:rPr>
          <w:rFonts w:ascii="Book Antiqua" w:eastAsia="Times New Roman" w:hAnsi="Book Antiqua" w:cs="Times New Roman"/>
          <w:sz w:val="24"/>
          <w:szCs w:val="24"/>
          <w:lang w:val="en-GB"/>
        </w:rPr>
        <w:t xml:space="preserve"> zone lymphoma of MALT </w:t>
      </w:r>
      <w:proofErr w:type="gramStart"/>
      <w:r w:rsidR="008B121E">
        <w:rPr>
          <w:rFonts w:ascii="Book Antiqua" w:eastAsia="Times New Roman" w:hAnsi="Book Antiqua" w:cs="Times New Roman"/>
          <w:sz w:val="24"/>
          <w:szCs w:val="24"/>
          <w:lang w:val="en-GB"/>
        </w:rPr>
        <w:t>lymphoma</w:t>
      </w:r>
      <w:r w:rsidR="00E347FB" w:rsidRPr="006A30AB">
        <w:rPr>
          <w:rFonts w:ascii="Book Antiqua" w:eastAsia="Times New Roman" w:hAnsi="Book Antiqua" w:cs="Times New Roman"/>
          <w:sz w:val="24"/>
          <w:szCs w:val="24"/>
          <w:vertAlign w:val="superscript"/>
          <w:lang w:val="en-GB"/>
        </w:rPr>
        <w:t>[</w:t>
      </w:r>
      <w:proofErr w:type="gramEnd"/>
      <w:r w:rsidR="00E347FB" w:rsidRPr="006A30AB">
        <w:rPr>
          <w:rFonts w:ascii="Book Antiqua" w:eastAsia="Times New Roman" w:hAnsi="Book Antiqua" w:cs="Times New Roman"/>
          <w:sz w:val="24"/>
          <w:szCs w:val="24"/>
          <w:vertAlign w:val="superscript"/>
          <w:lang w:val="en-GB"/>
        </w:rPr>
        <w:t>7]</w:t>
      </w:r>
      <w:r w:rsidRPr="006A30AB">
        <w:rPr>
          <w:rFonts w:ascii="Book Antiqua" w:eastAsia="Times New Roman" w:hAnsi="Book Antiqua" w:cs="Times New Roman"/>
          <w:sz w:val="24"/>
          <w:szCs w:val="24"/>
          <w:lang w:val="en-GB"/>
        </w:rPr>
        <w:t xml:space="preserve">. </w:t>
      </w:r>
      <w:r w:rsidR="008D721B" w:rsidRPr="006A30AB">
        <w:rPr>
          <w:rFonts w:ascii="Book Antiqua" w:hAnsi="Book Antiqua" w:cs="Lucida Sans Unicode"/>
          <w:sz w:val="24"/>
          <w:szCs w:val="24"/>
          <w:lang w:val="en-GB"/>
        </w:rPr>
        <w:t xml:space="preserve">Cases formerly known as “immunocytoma” as well as </w:t>
      </w:r>
      <w:r w:rsidR="005B4852" w:rsidRPr="006A30AB">
        <w:rPr>
          <w:rFonts w:ascii="Book Antiqua" w:hAnsi="Book Antiqua" w:cs="Lucida Sans Unicode"/>
          <w:sz w:val="24"/>
          <w:szCs w:val="24"/>
          <w:lang w:val="en-GB"/>
        </w:rPr>
        <w:t>“</w:t>
      </w:r>
      <w:r w:rsidR="008D721B" w:rsidRPr="006A30AB">
        <w:rPr>
          <w:rFonts w:ascii="Book Antiqua" w:hAnsi="Book Antiqua" w:cs="Lucida Sans Unicode"/>
          <w:sz w:val="24"/>
          <w:szCs w:val="24"/>
          <w:lang w:val="en-GB"/>
        </w:rPr>
        <w:t>nonmyelomatous plasmacytomas” of skin are now inc</w:t>
      </w:r>
      <w:r w:rsidR="00AD4E3C" w:rsidRPr="006A30AB">
        <w:rPr>
          <w:rFonts w:ascii="Book Antiqua" w:hAnsi="Book Antiqua" w:cs="Lucida Sans Unicode"/>
          <w:sz w:val="24"/>
          <w:szCs w:val="24"/>
          <w:lang w:val="en-GB"/>
        </w:rPr>
        <w:t>luded in this</w:t>
      </w:r>
      <w:r w:rsidR="008D721B" w:rsidRPr="006A30AB">
        <w:rPr>
          <w:rFonts w:ascii="Book Antiqua" w:hAnsi="Book Antiqua" w:cs="Lucida Sans Unicode"/>
          <w:sz w:val="24"/>
          <w:szCs w:val="24"/>
          <w:lang w:val="en-GB"/>
        </w:rPr>
        <w:t xml:space="preserve"> category. </w:t>
      </w:r>
      <w:r w:rsidR="002B293F" w:rsidRPr="006A30AB">
        <w:rPr>
          <w:rFonts w:ascii="Book Antiqua" w:eastAsia="Times New Roman" w:hAnsi="Book Antiqua" w:cs="Times New Roman"/>
          <w:sz w:val="24"/>
          <w:szCs w:val="24"/>
          <w:lang w:val="en-GB"/>
        </w:rPr>
        <w:t xml:space="preserve">It makes up approximately 7% of all </w:t>
      </w:r>
      <w:proofErr w:type="gramStart"/>
      <w:r w:rsidR="00AD4E3C" w:rsidRPr="006A30AB">
        <w:rPr>
          <w:rFonts w:ascii="Book Antiqua" w:eastAsia="Times New Roman" w:hAnsi="Book Antiqua" w:cs="Times New Roman"/>
          <w:sz w:val="24"/>
          <w:szCs w:val="24"/>
          <w:lang w:val="en-GB"/>
        </w:rPr>
        <w:t>CL</w:t>
      </w:r>
      <w:r w:rsidR="00100599">
        <w:rPr>
          <w:rFonts w:ascii="Book Antiqua" w:eastAsia="Times New Roman" w:hAnsi="Book Antiqua" w:cs="Times New Roman"/>
          <w:sz w:val="24"/>
          <w:szCs w:val="24"/>
          <w:vertAlign w:val="superscript"/>
          <w:lang w:val="en-GB"/>
        </w:rPr>
        <w:t>[</w:t>
      </w:r>
      <w:proofErr w:type="gramEnd"/>
      <w:r w:rsidR="00100599">
        <w:rPr>
          <w:rFonts w:ascii="Book Antiqua" w:eastAsia="Times New Roman" w:hAnsi="Book Antiqua" w:cs="Times New Roman"/>
          <w:sz w:val="24"/>
          <w:szCs w:val="24"/>
          <w:vertAlign w:val="superscript"/>
          <w:lang w:val="en-GB"/>
        </w:rPr>
        <w:t>13,</w:t>
      </w:r>
      <w:r w:rsidR="009F119A" w:rsidRPr="006A30AB">
        <w:rPr>
          <w:rFonts w:ascii="Book Antiqua" w:eastAsia="Times New Roman" w:hAnsi="Book Antiqua" w:cs="Times New Roman"/>
          <w:sz w:val="24"/>
          <w:szCs w:val="24"/>
          <w:vertAlign w:val="superscript"/>
          <w:lang w:val="en-GB"/>
        </w:rPr>
        <w:t>14</w:t>
      </w:r>
      <w:r w:rsidR="00E347FB" w:rsidRPr="006A30AB">
        <w:rPr>
          <w:rFonts w:ascii="Book Antiqua" w:eastAsia="Times New Roman" w:hAnsi="Book Antiqua" w:cs="Times New Roman"/>
          <w:sz w:val="24"/>
          <w:szCs w:val="24"/>
          <w:vertAlign w:val="superscript"/>
          <w:lang w:val="en-GB"/>
        </w:rPr>
        <w:t>]</w:t>
      </w:r>
      <w:r w:rsidR="002B293F" w:rsidRPr="006A30AB">
        <w:rPr>
          <w:rFonts w:ascii="Book Antiqua" w:eastAsia="Times New Roman" w:hAnsi="Book Antiqua" w:cs="Times New Roman"/>
          <w:sz w:val="24"/>
          <w:szCs w:val="24"/>
          <w:lang w:val="en-GB"/>
        </w:rPr>
        <w:t xml:space="preserve">. </w:t>
      </w:r>
      <w:r w:rsidR="007B1B5D" w:rsidRPr="006A30AB">
        <w:rPr>
          <w:rFonts w:ascii="Book Antiqua" w:eastAsia="Times New Roman" w:hAnsi="Book Antiqua" w:cs="Times New Roman"/>
          <w:sz w:val="24"/>
          <w:szCs w:val="24"/>
          <w:lang w:val="en-GB"/>
        </w:rPr>
        <w:t>I</w:t>
      </w:r>
      <w:r w:rsidRPr="006A30AB">
        <w:rPr>
          <w:rFonts w:ascii="Book Antiqua" w:eastAsia="Times New Roman" w:hAnsi="Book Antiqua" w:cs="Times New Roman"/>
          <w:sz w:val="24"/>
          <w:szCs w:val="24"/>
          <w:lang w:val="en-GB"/>
        </w:rPr>
        <w:t xml:space="preserve">t is </w:t>
      </w:r>
      <w:r w:rsidR="00CB2345" w:rsidRPr="006A30AB">
        <w:rPr>
          <w:rFonts w:ascii="Book Antiqua" w:eastAsia="Times New Roman" w:hAnsi="Book Antiqua" w:cs="Times New Roman"/>
          <w:sz w:val="24"/>
          <w:szCs w:val="24"/>
          <w:lang w:val="en-GB"/>
        </w:rPr>
        <w:t xml:space="preserve">mostly </w:t>
      </w:r>
      <w:r w:rsidR="001C6B10" w:rsidRPr="006A30AB">
        <w:rPr>
          <w:rFonts w:ascii="Book Antiqua" w:eastAsia="Times New Roman" w:hAnsi="Book Antiqua" w:cs="Times New Roman"/>
          <w:sz w:val="24"/>
          <w:szCs w:val="24"/>
          <w:lang w:val="en-GB"/>
        </w:rPr>
        <w:t>presented as</w:t>
      </w:r>
      <w:r w:rsidR="00194FC0" w:rsidRPr="006A30AB">
        <w:rPr>
          <w:rFonts w:ascii="Book Antiqua" w:hAnsi="Book Antiqua" w:cs="Times-Roman"/>
          <w:sz w:val="24"/>
          <w:szCs w:val="24"/>
          <w:lang w:val="en-GB"/>
        </w:rPr>
        <w:t>red to violaceous</w:t>
      </w:r>
      <w:r w:rsidR="003E6EE6" w:rsidRPr="006A30AB">
        <w:rPr>
          <w:rFonts w:ascii="Book Antiqua" w:eastAsia="Times New Roman" w:hAnsi="Book Antiqua" w:cs="Times New Roman"/>
          <w:sz w:val="24"/>
          <w:szCs w:val="24"/>
          <w:lang w:val="en-GB"/>
        </w:rPr>
        <w:t>nodules</w:t>
      </w:r>
      <w:r w:rsidR="007E17EC" w:rsidRPr="006A30AB">
        <w:rPr>
          <w:rFonts w:ascii="Book Antiqua" w:hAnsi="Book Antiqua"/>
          <w:sz w:val="24"/>
          <w:szCs w:val="24"/>
          <w:lang w:val="en-GB"/>
        </w:rPr>
        <w:t>sometimes sur</w:t>
      </w:r>
      <w:r w:rsidR="00515BCA" w:rsidRPr="006A30AB">
        <w:rPr>
          <w:rFonts w:ascii="Book Antiqua" w:hAnsi="Book Antiqua"/>
          <w:sz w:val="24"/>
          <w:szCs w:val="24"/>
          <w:lang w:val="en-GB"/>
        </w:rPr>
        <w:t>rounded by an erythematous halo</w:t>
      </w:r>
      <w:proofErr w:type="gramStart"/>
      <w:r w:rsidR="00515BCA" w:rsidRPr="006A30AB">
        <w:rPr>
          <w:rFonts w:ascii="Book Antiqua" w:hAnsi="Book Antiqua"/>
          <w:sz w:val="24"/>
          <w:szCs w:val="24"/>
          <w:lang w:val="en-GB"/>
        </w:rPr>
        <w:t>,</w:t>
      </w:r>
      <w:r w:rsidR="00194FC0" w:rsidRPr="006A30AB">
        <w:rPr>
          <w:rFonts w:ascii="Book Antiqua" w:eastAsia="Times New Roman" w:hAnsi="Book Antiqua" w:cs="Times New Roman"/>
          <w:sz w:val="24"/>
          <w:szCs w:val="24"/>
          <w:lang w:val="en-GB"/>
        </w:rPr>
        <w:t>mainly</w:t>
      </w:r>
      <w:proofErr w:type="gramEnd"/>
      <w:r w:rsidR="00194FC0" w:rsidRPr="006A30AB">
        <w:rPr>
          <w:rFonts w:ascii="Book Antiqua" w:eastAsia="Times New Roman" w:hAnsi="Book Antiqua" w:cs="Times New Roman"/>
          <w:sz w:val="24"/>
          <w:szCs w:val="24"/>
          <w:lang w:val="en-GB"/>
        </w:rPr>
        <w:t xml:space="preserve"> on</w:t>
      </w:r>
      <w:r w:rsidR="00515BCA" w:rsidRPr="006A30AB">
        <w:rPr>
          <w:rFonts w:ascii="Book Antiqua" w:eastAsia="Times New Roman" w:hAnsi="Book Antiqua" w:cs="Times New Roman"/>
          <w:sz w:val="24"/>
          <w:szCs w:val="24"/>
          <w:lang w:val="en-GB"/>
        </w:rPr>
        <w:t xml:space="preserve"> the</w:t>
      </w:r>
      <w:r w:rsidR="00194FC0" w:rsidRPr="006A30AB">
        <w:rPr>
          <w:rFonts w:ascii="Book Antiqua" w:eastAsia="Times New Roman" w:hAnsi="Book Antiqua" w:cs="Times New Roman"/>
          <w:sz w:val="24"/>
          <w:szCs w:val="24"/>
          <w:lang w:val="en-GB"/>
        </w:rPr>
        <w:t xml:space="preserve"> trunk and </w:t>
      </w:r>
      <w:r w:rsidR="006407D8" w:rsidRPr="006A30AB">
        <w:rPr>
          <w:rFonts w:ascii="Book Antiqua" w:eastAsia="Times New Roman" w:hAnsi="Book Antiqua" w:cs="Times New Roman"/>
          <w:sz w:val="24"/>
          <w:szCs w:val="24"/>
          <w:lang w:val="en-GB"/>
        </w:rPr>
        <w:t>extremities</w:t>
      </w:r>
      <w:r w:rsidR="00565DE2" w:rsidRPr="006A30AB">
        <w:rPr>
          <w:rFonts w:ascii="Book Antiqua" w:eastAsia="Times New Roman" w:hAnsi="Book Antiqua" w:cs="Times New Roman"/>
          <w:sz w:val="24"/>
          <w:szCs w:val="24"/>
          <w:lang w:val="en-GB"/>
        </w:rPr>
        <w:t xml:space="preserve"> a</w:t>
      </w:r>
      <w:r w:rsidR="001C6B10" w:rsidRPr="006A30AB">
        <w:rPr>
          <w:rFonts w:ascii="Book Antiqua" w:eastAsia="Times New Roman" w:hAnsi="Book Antiqua" w:cs="Times New Roman"/>
          <w:sz w:val="24"/>
          <w:szCs w:val="24"/>
          <w:lang w:val="en-GB"/>
        </w:rPr>
        <w:t xml:space="preserve">lthough papules and plaques </w:t>
      </w:r>
      <w:r w:rsidR="00401287" w:rsidRPr="006A30AB">
        <w:rPr>
          <w:rFonts w:ascii="Book Antiqua" w:eastAsia="Times New Roman" w:hAnsi="Book Antiqua" w:cs="Times New Roman"/>
          <w:sz w:val="24"/>
          <w:szCs w:val="24"/>
          <w:lang w:val="en-GB"/>
        </w:rPr>
        <w:t xml:space="preserve">have </w:t>
      </w:r>
      <w:r w:rsidR="00515BCA" w:rsidRPr="006A30AB">
        <w:rPr>
          <w:rFonts w:ascii="Book Antiqua" w:eastAsia="Times New Roman" w:hAnsi="Book Antiqua" w:cs="Times New Roman"/>
          <w:sz w:val="24"/>
          <w:szCs w:val="24"/>
          <w:lang w:val="en-GB"/>
        </w:rPr>
        <w:t xml:space="preserve">also </w:t>
      </w:r>
      <w:r w:rsidR="008B121E">
        <w:rPr>
          <w:rFonts w:ascii="Book Antiqua" w:eastAsia="Times New Roman" w:hAnsi="Book Antiqua" w:cs="Times New Roman"/>
          <w:sz w:val="24"/>
          <w:szCs w:val="24"/>
          <w:lang w:val="en-GB"/>
        </w:rPr>
        <w:t>been reported</w:t>
      </w:r>
      <w:r w:rsidR="0087242E" w:rsidRPr="006A30AB">
        <w:rPr>
          <w:rFonts w:ascii="Book Antiqua" w:eastAsia="Times New Roman" w:hAnsi="Book Antiqua" w:cs="Times New Roman"/>
          <w:sz w:val="24"/>
          <w:szCs w:val="24"/>
          <w:vertAlign w:val="superscript"/>
          <w:lang w:val="en-GB"/>
        </w:rPr>
        <w:t>[2,6]</w:t>
      </w:r>
      <w:r w:rsidR="001C6B10" w:rsidRPr="006A30AB">
        <w:rPr>
          <w:rFonts w:ascii="Book Antiqua" w:eastAsia="Times New Roman" w:hAnsi="Book Antiqua" w:cs="Times New Roman"/>
          <w:sz w:val="24"/>
          <w:szCs w:val="24"/>
          <w:lang w:val="en-GB"/>
        </w:rPr>
        <w:t>.</w:t>
      </w:r>
      <w:r w:rsidR="001C6B10" w:rsidRPr="006A30AB">
        <w:rPr>
          <w:rFonts w:ascii="Book Antiqua" w:hAnsi="Book Antiqua"/>
          <w:sz w:val="24"/>
          <w:szCs w:val="24"/>
          <w:lang w:val="en-GB"/>
        </w:rPr>
        <w:t xml:space="preserve">Lesions </w:t>
      </w:r>
      <w:r w:rsidR="00AD4E3C" w:rsidRPr="006A30AB">
        <w:rPr>
          <w:rFonts w:ascii="Book Antiqua" w:hAnsi="Book Antiqua"/>
          <w:sz w:val="24"/>
          <w:szCs w:val="24"/>
          <w:lang w:val="en-GB"/>
        </w:rPr>
        <w:t xml:space="preserve">may be </w:t>
      </w:r>
      <w:r w:rsidR="001C6B10" w:rsidRPr="006A30AB">
        <w:rPr>
          <w:rFonts w:ascii="Book Antiqua" w:hAnsi="Book Antiqua"/>
          <w:sz w:val="24"/>
          <w:szCs w:val="24"/>
          <w:lang w:val="en-GB"/>
        </w:rPr>
        <w:t>solitary (51</w:t>
      </w:r>
      <w:r w:rsidR="00554E13" w:rsidRPr="006A30AB">
        <w:rPr>
          <w:rFonts w:ascii="Book Antiqua" w:hAnsi="Book Antiqua"/>
          <w:sz w:val="24"/>
          <w:szCs w:val="24"/>
          <w:lang w:val="en-GB"/>
        </w:rPr>
        <w:t>%</w:t>
      </w:r>
      <w:r w:rsidR="00515BCA" w:rsidRPr="006A30AB">
        <w:rPr>
          <w:rFonts w:ascii="Book Antiqua" w:hAnsi="Book Antiqua"/>
          <w:sz w:val="24"/>
          <w:szCs w:val="24"/>
          <w:lang w:val="en-GB"/>
        </w:rPr>
        <w:t>), localized (26</w:t>
      </w:r>
      <w:r w:rsidR="00554E13" w:rsidRPr="006A30AB">
        <w:rPr>
          <w:rFonts w:ascii="Book Antiqua" w:hAnsi="Book Antiqua"/>
          <w:sz w:val="24"/>
          <w:szCs w:val="24"/>
          <w:lang w:val="en-GB"/>
        </w:rPr>
        <w:t>%</w:t>
      </w:r>
      <w:r w:rsidR="00515BCA" w:rsidRPr="006A30AB">
        <w:rPr>
          <w:rFonts w:ascii="Book Antiqua" w:hAnsi="Book Antiqua"/>
          <w:sz w:val="24"/>
          <w:szCs w:val="24"/>
          <w:lang w:val="en-GB"/>
        </w:rPr>
        <w:t>), or multifocal (23</w:t>
      </w:r>
      <w:r w:rsidR="00554E13" w:rsidRPr="006A30AB">
        <w:rPr>
          <w:rFonts w:ascii="Book Antiqua" w:hAnsi="Book Antiqua"/>
          <w:sz w:val="24"/>
          <w:szCs w:val="24"/>
          <w:lang w:val="en-GB"/>
        </w:rPr>
        <w:t>%</w:t>
      </w:r>
      <w:r w:rsidR="008B121E">
        <w:rPr>
          <w:rFonts w:ascii="Book Antiqua" w:hAnsi="Book Antiqua"/>
          <w:sz w:val="24"/>
          <w:szCs w:val="24"/>
          <w:lang w:val="en-GB"/>
        </w:rPr>
        <w:t>)</w:t>
      </w:r>
      <w:r w:rsidR="009F119A" w:rsidRPr="006A30AB">
        <w:rPr>
          <w:rFonts w:ascii="Book Antiqua" w:hAnsi="Book Antiqua"/>
          <w:sz w:val="24"/>
          <w:szCs w:val="24"/>
          <w:vertAlign w:val="superscript"/>
          <w:lang w:val="en-GB"/>
        </w:rPr>
        <w:t>[14</w:t>
      </w:r>
      <w:r w:rsidR="00554E13" w:rsidRPr="006A30AB">
        <w:rPr>
          <w:rFonts w:ascii="Book Antiqua" w:hAnsi="Book Antiqua"/>
          <w:sz w:val="24"/>
          <w:szCs w:val="24"/>
          <w:vertAlign w:val="superscript"/>
          <w:lang w:val="en-GB"/>
        </w:rPr>
        <w:t>]</w:t>
      </w:r>
      <w:r w:rsidR="001C6B10" w:rsidRPr="006A30AB">
        <w:rPr>
          <w:rFonts w:ascii="Book Antiqua" w:hAnsi="Book Antiqua"/>
          <w:sz w:val="24"/>
          <w:szCs w:val="24"/>
          <w:lang w:val="en-GB"/>
        </w:rPr>
        <w:t xml:space="preserve">. </w:t>
      </w:r>
      <w:r w:rsidR="007B1B5D" w:rsidRPr="006A30AB">
        <w:rPr>
          <w:rFonts w:ascii="Book Antiqua" w:eastAsia="Times New Roman" w:hAnsi="Book Antiqua" w:cs="Times New Roman"/>
          <w:sz w:val="24"/>
          <w:szCs w:val="24"/>
          <w:lang w:val="en-GB"/>
        </w:rPr>
        <w:t>It usually presents in the fifth or six decade</w:t>
      </w:r>
      <w:r w:rsidR="00C124A1" w:rsidRPr="006A30AB">
        <w:rPr>
          <w:rFonts w:ascii="Book Antiqua" w:eastAsia="Times New Roman" w:hAnsi="Book Antiqua" w:cs="Times New Roman"/>
          <w:sz w:val="24"/>
          <w:szCs w:val="24"/>
          <w:lang w:val="en-GB"/>
        </w:rPr>
        <w:t xml:space="preserve"> a</w:t>
      </w:r>
      <w:r w:rsidR="008B121E">
        <w:rPr>
          <w:rFonts w:ascii="Book Antiqua" w:eastAsia="Times New Roman" w:hAnsi="Book Antiqua" w:cs="Times New Roman"/>
          <w:sz w:val="24"/>
          <w:szCs w:val="24"/>
          <w:lang w:val="en-GB"/>
        </w:rPr>
        <w:t xml:space="preserve">nd more common in men </w:t>
      </w:r>
      <w:proofErr w:type="gramStart"/>
      <w:r w:rsidR="008B121E">
        <w:rPr>
          <w:rFonts w:ascii="Book Antiqua" w:eastAsia="Times New Roman" w:hAnsi="Book Antiqua" w:cs="Times New Roman"/>
          <w:sz w:val="24"/>
          <w:szCs w:val="24"/>
          <w:lang w:val="en-GB"/>
        </w:rPr>
        <w:t>thanwomen</w:t>
      </w:r>
      <w:r w:rsidR="009F119A" w:rsidRPr="006A30AB">
        <w:rPr>
          <w:rFonts w:ascii="Book Antiqua" w:hAnsi="Book Antiqua"/>
          <w:sz w:val="24"/>
          <w:szCs w:val="24"/>
          <w:vertAlign w:val="superscript"/>
          <w:lang w:val="en-GB"/>
        </w:rPr>
        <w:t>[</w:t>
      </w:r>
      <w:proofErr w:type="gramEnd"/>
      <w:r w:rsidR="009F119A" w:rsidRPr="006A30AB">
        <w:rPr>
          <w:rFonts w:ascii="Book Antiqua" w:hAnsi="Book Antiqua"/>
          <w:sz w:val="24"/>
          <w:szCs w:val="24"/>
          <w:vertAlign w:val="superscript"/>
          <w:lang w:val="en-GB"/>
        </w:rPr>
        <w:t>14</w:t>
      </w:r>
      <w:r w:rsidR="00697B95" w:rsidRPr="006A30AB">
        <w:rPr>
          <w:rFonts w:ascii="Book Antiqua" w:hAnsi="Book Antiqua"/>
          <w:sz w:val="24"/>
          <w:szCs w:val="24"/>
          <w:vertAlign w:val="superscript"/>
          <w:lang w:val="en-GB"/>
        </w:rPr>
        <w:t>]</w:t>
      </w:r>
      <w:r w:rsidR="00C124A1" w:rsidRPr="006A30AB">
        <w:rPr>
          <w:rFonts w:ascii="Book Antiqua" w:eastAsia="Times New Roman" w:hAnsi="Book Antiqua" w:cs="Times New Roman"/>
          <w:sz w:val="24"/>
          <w:szCs w:val="24"/>
          <w:lang w:val="en-GB"/>
        </w:rPr>
        <w:t xml:space="preserve">. </w:t>
      </w:r>
      <w:r w:rsidR="001C6B10" w:rsidRPr="006A30AB">
        <w:rPr>
          <w:rFonts w:ascii="Book Antiqua" w:hAnsi="Book Antiqua" w:cs="Arial"/>
          <w:sz w:val="24"/>
          <w:szCs w:val="24"/>
          <w:lang w:val="en-GB"/>
        </w:rPr>
        <w:t>Extra</w:t>
      </w:r>
      <w:r w:rsidR="00515BCA" w:rsidRPr="006A30AB">
        <w:rPr>
          <w:rFonts w:ascii="Book Antiqua" w:hAnsi="Book Antiqua" w:cs="Arial"/>
          <w:sz w:val="24"/>
          <w:szCs w:val="24"/>
          <w:lang w:val="en-GB"/>
        </w:rPr>
        <w:t>-</w:t>
      </w:r>
      <w:r w:rsidR="001C6B10" w:rsidRPr="006A30AB">
        <w:rPr>
          <w:rFonts w:ascii="Book Antiqua" w:hAnsi="Book Antiqua" w:cs="Arial"/>
          <w:sz w:val="24"/>
          <w:szCs w:val="24"/>
          <w:lang w:val="en-GB"/>
        </w:rPr>
        <w:t>cutaneous involvement at the time of diagnosis and dissemination to extra</w:t>
      </w:r>
      <w:r w:rsidR="00515BCA" w:rsidRPr="006A30AB">
        <w:rPr>
          <w:rFonts w:ascii="Book Antiqua" w:hAnsi="Book Antiqua" w:cs="Arial"/>
          <w:sz w:val="24"/>
          <w:szCs w:val="24"/>
          <w:lang w:val="en-GB"/>
        </w:rPr>
        <w:t>-</w:t>
      </w:r>
      <w:r w:rsidR="001C6B10" w:rsidRPr="006A30AB">
        <w:rPr>
          <w:rFonts w:ascii="Book Antiqua" w:hAnsi="Book Antiqua" w:cs="Arial"/>
          <w:sz w:val="24"/>
          <w:szCs w:val="24"/>
          <w:lang w:val="en-GB"/>
        </w:rPr>
        <w:t xml:space="preserve">cutaneous sites </w:t>
      </w:r>
      <w:r w:rsidR="00AD4E3C" w:rsidRPr="006A30AB">
        <w:rPr>
          <w:rFonts w:ascii="Book Antiqua" w:hAnsi="Book Antiqua" w:cs="Arial"/>
          <w:sz w:val="24"/>
          <w:szCs w:val="24"/>
          <w:lang w:val="en-GB"/>
        </w:rPr>
        <w:t xml:space="preserve">are uncommon </w:t>
      </w:r>
      <w:r w:rsidR="005151BA" w:rsidRPr="006A30AB">
        <w:rPr>
          <w:rFonts w:ascii="Book Antiqua" w:hAnsi="Book Antiqua" w:cs="Arial"/>
          <w:sz w:val="24"/>
          <w:szCs w:val="24"/>
          <w:lang w:val="en-GB"/>
        </w:rPr>
        <w:t>but</w:t>
      </w:r>
      <w:r w:rsidR="001C6B10" w:rsidRPr="006A30AB">
        <w:rPr>
          <w:rFonts w:ascii="Book Antiqua" w:hAnsi="Book Antiqua" w:cs="Arial"/>
          <w:sz w:val="24"/>
          <w:szCs w:val="24"/>
          <w:lang w:val="en-GB"/>
        </w:rPr>
        <w:t xml:space="preserve">recurrence in the skin is </w:t>
      </w:r>
      <w:proofErr w:type="gramStart"/>
      <w:r w:rsidR="001C6B10" w:rsidRPr="006A30AB">
        <w:rPr>
          <w:rFonts w:ascii="Book Antiqua" w:hAnsi="Book Antiqua" w:cs="Arial"/>
          <w:sz w:val="24"/>
          <w:szCs w:val="24"/>
          <w:lang w:val="en-GB"/>
        </w:rPr>
        <w:t>frequent</w:t>
      </w:r>
      <w:r w:rsidR="009F119A" w:rsidRPr="006A30AB">
        <w:rPr>
          <w:rFonts w:ascii="Book Antiqua" w:hAnsi="Book Antiqua" w:cs="Arial"/>
          <w:sz w:val="24"/>
          <w:szCs w:val="24"/>
          <w:vertAlign w:val="superscript"/>
          <w:lang w:val="en-GB"/>
        </w:rPr>
        <w:t>[</w:t>
      </w:r>
      <w:proofErr w:type="gramEnd"/>
      <w:r w:rsidR="009F119A" w:rsidRPr="006A30AB">
        <w:rPr>
          <w:rFonts w:ascii="Book Antiqua" w:hAnsi="Book Antiqua" w:cs="Arial"/>
          <w:sz w:val="24"/>
          <w:szCs w:val="24"/>
          <w:vertAlign w:val="superscript"/>
          <w:lang w:val="en-GB"/>
        </w:rPr>
        <w:t>14</w:t>
      </w:r>
      <w:r w:rsidR="00613445" w:rsidRPr="006A30AB">
        <w:rPr>
          <w:rFonts w:ascii="Book Antiqua" w:hAnsi="Book Antiqua" w:cs="Arial"/>
          <w:sz w:val="24"/>
          <w:szCs w:val="24"/>
          <w:vertAlign w:val="superscript"/>
          <w:lang w:val="en-GB"/>
        </w:rPr>
        <w:t>]</w:t>
      </w:r>
      <w:r w:rsidR="001C6B10" w:rsidRPr="006A30AB">
        <w:rPr>
          <w:rFonts w:ascii="Book Antiqua" w:hAnsi="Book Antiqua" w:cs="Arial"/>
          <w:sz w:val="24"/>
          <w:szCs w:val="24"/>
          <w:lang w:val="en-GB"/>
        </w:rPr>
        <w:t xml:space="preserve">. </w:t>
      </w:r>
      <w:r w:rsidR="00613445" w:rsidRPr="006A30AB">
        <w:rPr>
          <w:rFonts w:ascii="Book Antiqua" w:hAnsi="Book Antiqua" w:cs="Arial"/>
          <w:sz w:val="24"/>
          <w:szCs w:val="24"/>
          <w:lang w:val="en-GB"/>
        </w:rPr>
        <w:t>E</w:t>
      </w:r>
      <w:r w:rsidR="00565DE2" w:rsidRPr="006A30AB">
        <w:rPr>
          <w:rFonts w:ascii="Book Antiqua" w:hAnsi="Book Antiqua" w:cs="Arial"/>
          <w:sz w:val="24"/>
          <w:szCs w:val="24"/>
          <w:lang w:val="en-GB"/>
        </w:rPr>
        <w:t>levated lactate dehydrogenase, beta</w:t>
      </w:r>
      <w:r w:rsidR="00BC3439" w:rsidRPr="006A30AB">
        <w:rPr>
          <w:rFonts w:ascii="Book Antiqua" w:hAnsi="Book Antiqua" w:cs="Arial"/>
          <w:sz w:val="24"/>
          <w:szCs w:val="24"/>
          <w:lang w:val="en-GB"/>
        </w:rPr>
        <w:t>-</w:t>
      </w:r>
      <w:r w:rsidR="00565DE2" w:rsidRPr="006A30AB">
        <w:rPr>
          <w:rFonts w:ascii="Book Antiqua" w:hAnsi="Book Antiqua" w:cs="Arial"/>
          <w:sz w:val="24"/>
          <w:szCs w:val="24"/>
          <w:lang w:val="en-GB"/>
        </w:rPr>
        <w:t>2</w:t>
      </w:r>
      <w:r w:rsidR="00BC3439" w:rsidRPr="006A30AB">
        <w:rPr>
          <w:rFonts w:ascii="Book Antiqua" w:hAnsi="Book Antiqua" w:cs="Arial"/>
          <w:sz w:val="24"/>
          <w:szCs w:val="24"/>
          <w:lang w:val="en-GB"/>
        </w:rPr>
        <w:t>-</w:t>
      </w:r>
      <w:r w:rsidR="00565DE2" w:rsidRPr="006A30AB">
        <w:rPr>
          <w:rFonts w:ascii="Book Antiqua" w:hAnsi="Book Antiqua" w:cs="Arial"/>
          <w:sz w:val="24"/>
          <w:szCs w:val="24"/>
          <w:lang w:val="en-GB"/>
        </w:rPr>
        <w:t xml:space="preserve">microglobulin levels, abnormal complete blood count values and B symptoms are uncommon and </w:t>
      </w:r>
      <w:r w:rsidR="005151BA" w:rsidRPr="006A30AB">
        <w:rPr>
          <w:rFonts w:ascii="Book Antiqua" w:hAnsi="Book Antiqua" w:cs="Arial"/>
          <w:sz w:val="24"/>
          <w:szCs w:val="24"/>
          <w:lang w:val="en-GB"/>
        </w:rPr>
        <w:t>considered as clues for a sy</w:t>
      </w:r>
      <w:r w:rsidR="008B121E">
        <w:rPr>
          <w:rFonts w:ascii="Book Antiqua" w:hAnsi="Book Antiqua" w:cs="Arial"/>
          <w:sz w:val="24"/>
          <w:szCs w:val="24"/>
          <w:lang w:val="en-GB"/>
        </w:rPr>
        <w:t xml:space="preserve">stemic </w:t>
      </w:r>
      <w:proofErr w:type="gramStart"/>
      <w:r w:rsidR="008B121E">
        <w:rPr>
          <w:rFonts w:ascii="Book Antiqua" w:hAnsi="Book Antiqua" w:cs="Arial"/>
          <w:sz w:val="24"/>
          <w:szCs w:val="24"/>
          <w:lang w:val="en-GB"/>
        </w:rPr>
        <w:t>disease</w:t>
      </w:r>
      <w:r w:rsidR="009F119A" w:rsidRPr="006A30AB">
        <w:rPr>
          <w:rFonts w:ascii="Book Antiqua" w:hAnsi="Book Antiqua" w:cs="Arial"/>
          <w:sz w:val="24"/>
          <w:szCs w:val="24"/>
          <w:vertAlign w:val="superscript"/>
          <w:lang w:val="en-GB"/>
        </w:rPr>
        <w:t>[</w:t>
      </w:r>
      <w:proofErr w:type="gramEnd"/>
      <w:r w:rsidR="009F119A" w:rsidRPr="006A30AB">
        <w:rPr>
          <w:rFonts w:ascii="Book Antiqua" w:hAnsi="Book Antiqua" w:cs="Arial"/>
          <w:sz w:val="24"/>
          <w:szCs w:val="24"/>
          <w:vertAlign w:val="superscript"/>
          <w:lang w:val="en-GB"/>
        </w:rPr>
        <w:t>14</w:t>
      </w:r>
      <w:r w:rsidR="00613445" w:rsidRPr="006A30AB">
        <w:rPr>
          <w:rFonts w:ascii="Book Antiqua" w:hAnsi="Book Antiqua" w:cs="Arial"/>
          <w:sz w:val="24"/>
          <w:szCs w:val="24"/>
          <w:vertAlign w:val="superscript"/>
          <w:lang w:val="en-GB"/>
        </w:rPr>
        <w:t>]</w:t>
      </w:r>
      <w:r w:rsidR="00565DE2" w:rsidRPr="006A30AB">
        <w:rPr>
          <w:rFonts w:ascii="Book Antiqua" w:hAnsi="Book Antiqua" w:cs="Arial"/>
          <w:sz w:val="24"/>
          <w:szCs w:val="24"/>
          <w:lang w:val="en-GB"/>
        </w:rPr>
        <w:t>.</w:t>
      </w:r>
    </w:p>
    <w:p w:rsidR="00E22ADC" w:rsidRPr="006A30AB" w:rsidRDefault="00C124A1" w:rsidP="008B121E">
      <w:pPr>
        <w:spacing w:after="0" w:line="360" w:lineRule="auto"/>
        <w:ind w:firstLineChars="100" w:firstLine="240"/>
        <w:jc w:val="both"/>
        <w:rPr>
          <w:rFonts w:ascii="Book Antiqua" w:eastAsia="Times New Roman" w:hAnsi="Book Antiqua" w:cs="Times New Roman"/>
          <w:sz w:val="24"/>
          <w:szCs w:val="24"/>
          <w:lang w:val="en-GB"/>
        </w:rPr>
      </w:pPr>
      <w:r w:rsidRPr="006A30AB">
        <w:rPr>
          <w:rFonts w:ascii="Book Antiqua" w:eastAsia="Times New Roman" w:hAnsi="Book Antiqua" w:cs="Times New Roman"/>
          <w:sz w:val="24"/>
          <w:szCs w:val="24"/>
          <w:lang w:val="en-GB"/>
        </w:rPr>
        <w:t xml:space="preserve">Although there is no clearly identified risk factor or hereditary </w:t>
      </w:r>
      <w:r w:rsidR="00E363AD" w:rsidRPr="006A30AB">
        <w:rPr>
          <w:rFonts w:ascii="Book Antiqua" w:eastAsia="Times New Roman" w:hAnsi="Book Antiqua" w:cs="Times New Roman"/>
          <w:sz w:val="24"/>
          <w:szCs w:val="24"/>
          <w:lang w:val="en-GB"/>
        </w:rPr>
        <w:t>tendency,</w:t>
      </w:r>
      <w:r w:rsidRPr="006A30AB">
        <w:rPr>
          <w:rFonts w:ascii="Book Antiqua" w:eastAsia="Times New Roman" w:hAnsi="Book Antiqua" w:cs="Times New Roman"/>
          <w:sz w:val="24"/>
          <w:szCs w:val="24"/>
          <w:lang w:val="en-GB"/>
        </w:rPr>
        <w:t xml:space="preserve"> association</w:t>
      </w:r>
      <w:r w:rsidR="008B235C" w:rsidRPr="006A30AB">
        <w:rPr>
          <w:rFonts w:ascii="Book Antiqua" w:eastAsia="Times New Roman" w:hAnsi="Book Antiqua" w:cs="Times New Roman"/>
          <w:sz w:val="24"/>
          <w:szCs w:val="24"/>
          <w:lang w:val="en-GB"/>
        </w:rPr>
        <w:t>s</w:t>
      </w:r>
      <w:r w:rsidRPr="006A30AB">
        <w:rPr>
          <w:rFonts w:ascii="Book Antiqua" w:eastAsia="Times New Roman" w:hAnsi="Book Antiqua" w:cs="Times New Roman"/>
          <w:sz w:val="24"/>
          <w:szCs w:val="24"/>
          <w:lang w:val="en-GB"/>
        </w:rPr>
        <w:t xml:space="preserve"> with infectious age</w:t>
      </w:r>
      <w:r w:rsidR="00174AB4" w:rsidRPr="006A30AB">
        <w:rPr>
          <w:rFonts w:ascii="Book Antiqua" w:eastAsia="Times New Roman" w:hAnsi="Book Antiqua" w:cs="Times New Roman"/>
          <w:sz w:val="24"/>
          <w:szCs w:val="24"/>
          <w:lang w:val="en-GB"/>
        </w:rPr>
        <w:t>nts</w:t>
      </w:r>
      <w:proofErr w:type="gramStart"/>
      <w:r w:rsidR="008B235C" w:rsidRPr="006A30AB">
        <w:rPr>
          <w:rFonts w:ascii="Book Antiqua" w:eastAsia="Times New Roman" w:hAnsi="Book Antiqua" w:cs="Times New Roman"/>
          <w:sz w:val="24"/>
          <w:szCs w:val="24"/>
          <w:lang w:val="en-GB"/>
        </w:rPr>
        <w:t>,</w:t>
      </w:r>
      <w:r w:rsidR="00E22ADC" w:rsidRPr="006A30AB">
        <w:rPr>
          <w:rFonts w:ascii="Book Antiqua" w:eastAsia="Times New Roman" w:hAnsi="Book Antiqua" w:cs="Times New Roman"/>
          <w:sz w:val="24"/>
          <w:szCs w:val="24"/>
          <w:lang w:val="en-GB"/>
        </w:rPr>
        <w:t>especially</w:t>
      </w:r>
      <w:proofErr w:type="gramEnd"/>
      <w:r w:rsidR="00E22ADC" w:rsidRPr="006A30AB">
        <w:rPr>
          <w:rFonts w:ascii="Book Antiqua" w:eastAsia="Times New Roman" w:hAnsi="Book Antiqua" w:cs="Times New Roman"/>
          <w:sz w:val="24"/>
          <w:szCs w:val="24"/>
          <w:lang w:val="en-GB"/>
        </w:rPr>
        <w:t xml:space="preserve"> Borrelia </w:t>
      </w:r>
      <w:r w:rsidR="00054E03" w:rsidRPr="006A30AB">
        <w:rPr>
          <w:rFonts w:ascii="Book Antiqua" w:hAnsi="Book Antiqua"/>
          <w:sz w:val="24"/>
          <w:szCs w:val="24"/>
          <w:lang w:val="en-GB"/>
        </w:rPr>
        <w:t>burgdorferi</w:t>
      </w:r>
      <w:r w:rsidR="008B235C" w:rsidRPr="006A30AB">
        <w:rPr>
          <w:rFonts w:ascii="Book Antiqua" w:hAnsi="Book Antiqua"/>
          <w:sz w:val="24"/>
          <w:szCs w:val="24"/>
          <w:lang w:val="en-GB"/>
        </w:rPr>
        <w:t>,</w:t>
      </w:r>
      <w:r w:rsidR="00054E03" w:rsidRPr="006A30AB">
        <w:rPr>
          <w:rFonts w:ascii="Book Antiqua" w:eastAsia="Times New Roman" w:hAnsi="Book Antiqua" w:cs="Times New Roman"/>
          <w:sz w:val="24"/>
          <w:szCs w:val="24"/>
          <w:lang w:val="en-GB"/>
        </w:rPr>
        <w:t xml:space="preserve"> and</w:t>
      </w:r>
      <w:r w:rsidR="00174AB4" w:rsidRPr="006A30AB">
        <w:rPr>
          <w:rFonts w:ascii="Book Antiqua" w:eastAsia="Times New Roman" w:hAnsi="Book Antiqua" w:cs="Times New Roman"/>
          <w:sz w:val="24"/>
          <w:szCs w:val="24"/>
          <w:lang w:val="en-GB"/>
        </w:rPr>
        <w:t xml:space="preserve"> autoimmune diseases ha</w:t>
      </w:r>
      <w:r w:rsidR="008B235C" w:rsidRPr="006A30AB">
        <w:rPr>
          <w:rFonts w:ascii="Book Antiqua" w:eastAsia="Times New Roman" w:hAnsi="Book Antiqua" w:cs="Times New Roman"/>
          <w:sz w:val="24"/>
          <w:szCs w:val="24"/>
          <w:lang w:val="en-GB"/>
        </w:rPr>
        <w:t>ve</w:t>
      </w:r>
      <w:r w:rsidRPr="006A30AB">
        <w:rPr>
          <w:rFonts w:ascii="Book Antiqua" w:eastAsia="Times New Roman" w:hAnsi="Book Antiqua" w:cs="Times New Roman"/>
          <w:sz w:val="24"/>
          <w:szCs w:val="24"/>
          <w:lang w:val="en-GB"/>
        </w:rPr>
        <w:t xml:space="preserve"> been reported.</w:t>
      </w:r>
      <w:r w:rsidR="00DF7389" w:rsidRPr="006A30AB">
        <w:rPr>
          <w:rFonts w:ascii="Book Antiqua" w:eastAsia="Times New Roman" w:hAnsi="Book Antiqua" w:cs="Times New Roman"/>
          <w:sz w:val="24"/>
          <w:szCs w:val="24"/>
          <w:lang w:val="en-GB"/>
        </w:rPr>
        <w:t>A l</w:t>
      </w:r>
      <w:r w:rsidR="00E22ADC" w:rsidRPr="006A30AB">
        <w:rPr>
          <w:rFonts w:ascii="Book Antiqua" w:eastAsia="Times New Roman" w:hAnsi="Book Antiqua" w:cs="Times New Roman"/>
          <w:sz w:val="24"/>
          <w:szCs w:val="24"/>
          <w:lang w:val="en-GB"/>
        </w:rPr>
        <w:t xml:space="preserve">ink between the PCBCL and Borrelia </w:t>
      </w:r>
      <w:r w:rsidR="00E22ADC" w:rsidRPr="006A30AB">
        <w:rPr>
          <w:rFonts w:ascii="Book Antiqua" w:hAnsi="Book Antiqua"/>
          <w:sz w:val="24"/>
          <w:szCs w:val="24"/>
          <w:lang w:val="en-GB"/>
        </w:rPr>
        <w:t>burgdorferi</w:t>
      </w:r>
      <w:r w:rsidR="00E22ADC" w:rsidRPr="006A30AB">
        <w:rPr>
          <w:rFonts w:ascii="Book Antiqua" w:eastAsia="Times New Roman" w:hAnsi="Book Antiqua" w:cs="Times New Roman"/>
          <w:sz w:val="24"/>
          <w:szCs w:val="24"/>
          <w:lang w:val="en-GB"/>
        </w:rPr>
        <w:t xml:space="preserve">has been </w:t>
      </w:r>
      <w:r w:rsidR="00AD4E3C" w:rsidRPr="006A30AB">
        <w:rPr>
          <w:rFonts w:ascii="Book Antiqua" w:eastAsia="Times New Roman" w:hAnsi="Book Antiqua" w:cs="Times New Roman"/>
          <w:sz w:val="24"/>
          <w:szCs w:val="24"/>
          <w:lang w:val="en-GB"/>
        </w:rPr>
        <w:t>documented in</w:t>
      </w:r>
      <w:r w:rsidR="00194F1C" w:rsidRPr="006A30AB">
        <w:rPr>
          <w:rFonts w:ascii="Book Antiqua" w:eastAsia="Times New Roman" w:hAnsi="Book Antiqua" w:cs="Times New Roman"/>
          <w:sz w:val="24"/>
          <w:szCs w:val="24"/>
          <w:lang w:val="en-GB"/>
        </w:rPr>
        <w:t xml:space="preserve"> some studies in Europe and healing of the lesion with antibiotic treatment </w:t>
      </w:r>
      <w:r w:rsidR="00DF7389" w:rsidRPr="006A30AB">
        <w:rPr>
          <w:rFonts w:ascii="Book Antiqua" w:eastAsia="Times New Roman" w:hAnsi="Book Antiqua" w:cs="Times New Roman"/>
          <w:sz w:val="24"/>
          <w:szCs w:val="24"/>
          <w:lang w:val="en-GB"/>
        </w:rPr>
        <w:t>has been</w:t>
      </w:r>
      <w:r w:rsidR="00194F1C" w:rsidRPr="006A30AB">
        <w:rPr>
          <w:rFonts w:ascii="Book Antiqua" w:eastAsia="Times New Roman" w:hAnsi="Book Antiqua" w:cs="Times New Roman"/>
          <w:sz w:val="24"/>
          <w:szCs w:val="24"/>
          <w:lang w:val="en-GB"/>
        </w:rPr>
        <w:t xml:space="preserve"> reported </w:t>
      </w:r>
      <w:r w:rsidR="00DF7389" w:rsidRPr="006A30AB">
        <w:rPr>
          <w:rFonts w:ascii="Book Antiqua" w:eastAsia="Times New Roman" w:hAnsi="Book Antiqua" w:cs="Times New Roman"/>
          <w:sz w:val="24"/>
          <w:szCs w:val="24"/>
          <w:lang w:val="en-GB"/>
        </w:rPr>
        <w:t>by some researchers</w:t>
      </w:r>
      <w:r w:rsidR="00194F1C" w:rsidRPr="006A30AB">
        <w:rPr>
          <w:rFonts w:ascii="Book Antiqua" w:eastAsia="Times New Roman" w:hAnsi="Book Antiqua" w:cs="Times New Roman"/>
          <w:sz w:val="24"/>
          <w:szCs w:val="24"/>
          <w:lang w:val="en-GB"/>
        </w:rPr>
        <w:t>. However,</w:t>
      </w:r>
      <w:r w:rsidR="00F270C2" w:rsidRPr="006A30AB">
        <w:rPr>
          <w:rFonts w:ascii="Book Antiqua" w:eastAsia="Times New Roman" w:hAnsi="Book Antiqua" w:cs="Times New Roman"/>
          <w:sz w:val="24"/>
          <w:szCs w:val="24"/>
          <w:lang w:val="en-GB"/>
        </w:rPr>
        <w:t xml:space="preserve"> this could not be confirmed </w:t>
      </w:r>
      <w:r w:rsidR="00DF7389" w:rsidRPr="006A30AB">
        <w:rPr>
          <w:rFonts w:ascii="Book Antiqua" w:eastAsia="Times New Roman" w:hAnsi="Book Antiqua" w:cs="Times New Roman"/>
          <w:sz w:val="24"/>
          <w:szCs w:val="24"/>
          <w:lang w:val="en-GB"/>
        </w:rPr>
        <w:t>by</w:t>
      </w:r>
      <w:r w:rsidR="00F270C2" w:rsidRPr="006A30AB">
        <w:rPr>
          <w:rFonts w:ascii="Book Antiqua" w:eastAsia="Times New Roman" w:hAnsi="Book Antiqua" w:cs="Times New Roman"/>
          <w:sz w:val="24"/>
          <w:szCs w:val="24"/>
          <w:lang w:val="en-GB"/>
        </w:rPr>
        <w:t xml:space="preserve"> other studies </w:t>
      </w:r>
      <w:r w:rsidR="00DF7389" w:rsidRPr="006A30AB">
        <w:rPr>
          <w:rFonts w:ascii="Book Antiqua" w:eastAsia="Times New Roman" w:hAnsi="Book Antiqua" w:cs="Times New Roman"/>
          <w:sz w:val="24"/>
          <w:szCs w:val="24"/>
          <w:lang w:val="en-GB"/>
        </w:rPr>
        <w:t xml:space="preserve">carried out </w:t>
      </w:r>
      <w:r w:rsidR="00F270C2" w:rsidRPr="006A30AB">
        <w:rPr>
          <w:rFonts w:ascii="Book Antiqua" w:eastAsia="Times New Roman" w:hAnsi="Book Antiqua" w:cs="Times New Roman"/>
          <w:sz w:val="24"/>
          <w:szCs w:val="24"/>
          <w:lang w:val="en-GB"/>
        </w:rPr>
        <w:t xml:space="preserve">especially </w:t>
      </w:r>
      <w:r w:rsidR="00B94497" w:rsidRPr="006A30AB">
        <w:rPr>
          <w:rFonts w:ascii="Book Antiqua" w:eastAsia="Times New Roman" w:hAnsi="Book Antiqua" w:cs="Times New Roman"/>
          <w:sz w:val="24"/>
          <w:szCs w:val="24"/>
          <w:lang w:val="en-GB"/>
        </w:rPr>
        <w:t xml:space="preserve">in </w:t>
      </w:r>
      <w:r w:rsidR="00DF7389" w:rsidRPr="006A30AB">
        <w:rPr>
          <w:rFonts w:ascii="Book Antiqua" w:eastAsia="Times New Roman" w:hAnsi="Book Antiqua" w:cs="Times New Roman"/>
          <w:sz w:val="24"/>
          <w:szCs w:val="24"/>
          <w:lang w:val="en-GB"/>
        </w:rPr>
        <w:t xml:space="preserve">the </w:t>
      </w:r>
      <w:r w:rsidR="00B94497" w:rsidRPr="006A30AB">
        <w:rPr>
          <w:rFonts w:ascii="Book Antiqua" w:eastAsia="Times New Roman" w:hAnsi="Book Antiqua" w:cs="Times New Roman"/>
          <w:sz w:val="24"/>
          <w:szCs w:val="24"/>
          <w:lang w:val="en-GB"/>
        </w:rPr>
        <w:t xml:space="preserve">United States and </w:t>
      </w:r>
      <w:proofErr w:type="gramStart"/>
      <w:r w:rsidR="00B94497" w:rsidRPr="006A30AB">
        <w:rPr>
          <w:rFonts w:ascii="Book Antiqua" w:eastAsia="Times New Roman" w:hAnsi="Book Antiqua" w:cs="Times New Roman"/>
          <w:sz w:val="24"/>
          <w:szCs w:val="24"/>
          <w:lang w:val="en-GB"/>
        </w:rPr>
        <w:t>Asia</w:t>
      </w:r>
      <w:r w:rsidR="004B09AB" w:rsidRPr="006A30AB">
        <w:rPr>
          <w:rFonts w:ascii="Book Antiqua" w:eastAsia="Times New Roman" w:hAnsi="Book Antiqua" w:cs="Times New Roman"/>
          <w:sz w:val="24"/>
          <w:szCs w:val="24"/>
          <w:vertAlign w:val="superscript"/>
          <w:lang w:val="en-GB"/>
        </w:rPr>
        <w:t>[</w:t>
      </w:r>
      <w:proofErr w:type="gramEnd"/>
      <w:r w:rsidR="004B09AB" w:rsidRPr="006A30AB">
        <w:rPr>
          <w:rFonts w:ascii="Book Antiqua" w:eastAsia="Times New Roman" w:hAnsi="Book Antiqua" w:cs="Times New Roman"/>
          <w:sz w:val="24"/>
          <w:szCs w:val="24"/>
          <w:vertAlign w:val="superscript"/>
          <w:lang w:val="en-GB"/>
        </w:rPr>
        <w:t>15-21</w:t>
      </w:r>
      <w:r w:rsidR="00613445" w:rsidRPr="006A30AB">
        <w:rPr>
          <w:rFonts w:ascii="Book Antiqua" w:eastAsia="Times New Roman" w:hAnsi="Book Antiqua" w:cs="Times New Roman"/>
          <w:sz w:val="24"/>
          <w:szCs w:val="24"/>
          <w:vertAlign w:val="superscript"/>
          <w:lang w:val="en-GB"/>
        </w:rPr>
        <w:t>]</w:t>
      </w:r>
      <w:r w:rsidR="00E22ADC" w:rsidRPr="006A30AB">
        <w:rPr>
          <w:rFonts w:ascii="Book Antiqua" w:eastAsia="Times New Roman" w:hAnsi="Book Antiqua" w:cs="Times New Roman"/>
          <w:sz w:val="24"/>
          <w:szCs w:val="24"/>
          <w:lang w:val="en-GB"/>
        </w:rPr>
        <w:t>.</w:t>
      </w:r>
    </w:p>
    <w:p w:rsidR="005151BA" w:rsidRPr="006A30AB" w:rsidRDefault="00707EEF" w:rsidP="008B121E">
      <w:pPr>
        <w:spacing w:after="0" w:line="360" w:lineRule="auto"/>
        <w:ind w:firstLineChars="100" w:firstLine="240"/>
        <w:jc w:val="both"/>
        <w:rPr>
          <w:rFonts w:ascii="Book Antiqua" w:hAnsi="Book Antiqua" w:cs="Arial"/>
          <w:sz w:val="24"/>
          <w:szCs w:val="24"/>
          <w:lang w:val="en-GB"/>
        </w:rPr>
      </w:pPr>
      <w:r w:rsidRPr="006A30AB">
        <w:rPr>
          <w:rFonts w:ascii="Book Antiqua" w:hAnsi="Book Antiqua" w:cs="Arial"/>
          <w:sz w:val="24"/>
          <w:szCs w:val="24"/>
          <w:lang w:val="en-GB"/>
        </w:rPr>
        <w:t xml:space="preserve">The diagnosis of the disease </w:t>
      </w:r>
      <w:r w:rsidR="00224E7D" w:rsidRPr="006A30AB">
        <w:rPr>
          <w:rFonts w:ascii="Book Antiqua" w:hAnsi="Book Antiqua" w:cs="Arial"/>
          <w:sz w:val="24"/>
          <w:szCs w:val="24"/>
          <w:lang w:val="en-GB"/>
        </w:rPr>
        <w:t xml:space="preserve">can be established by </w:t>
      </w:r>
      <w:r w:rsidRPr="006A30AB">
        <w:rPr>
          <w:rFonts w:ascii="Book Antiqua" w:hAnsi="Book Antiqua" w:cs="Arial"/>
          <w:sz w:val="24"/>
          <w:szCs w:val="24"/>
          <w:lang w:val="en-GB"/>
        </w:rPr>
        <w:t xml:space="preserve">histopathologic examination of the skin biopsy and exclusion of a systemic disease. </w:t>
      </w:r>
      <w:r w:rsidR="002B293F" w:rsidRPr="006A30AB">
        <w:rPr>
          <w:rFonts w:ascii="Book Antiqua" w:hAnsi="Book Antiqua" w:cs="Arial"/>
          <w:sz w:val="24"/>
          <w:szCs w:val="24"/>
          <w:lang w:val="en-GB"/>
        </w:rPr>
        <w:t>Excisional biopsy is preferred but</w:t>
      </w:r>
      <w:r w:rsidR="00356268" w:rsidRPr="006A30AB">
        <w:rPr>
          <w:rFonts w:ascii="Book Antiqua" w:hAnsi="Book Antiqua" w:cs="Arial"/>
          <w:sz w:val="24"/>
          <w:szCs w:val="24"/>
          <w:lang w:val="en-GB"/>
        </w:rPr>
        <w:t xml:space="preserve"> if an excisional biopsy is not </w:t>
      </w:r>
      <w:r w:rsidR="002511A3" w:rsidRPr="006A30AB">
        <w:rPr>
          <w:rFonts w:ascii="Book Antiqua" w:hAnsi="Book Antiqua" w:cs="Arial"/>
          <w:sz w:val="24"/>
          <w:szCs w:val="24"/>
          <w:lang w:val="en-GB"/>
        </w:rPr>
        <w:t>appropriate</w:t>
      </w:r>
      <w:r w:rsidR="00356268" w:rsidRPr="006A30AB">
        <w:rPr>
          <w:rFonts w:ascii="Book Antiqua" w:hAnsi="Book Antiqua" w:cs="Arial"/>
          <w:sz w:val="24"/>
          <w:szCs w:val="24"/>
          <w:lang w:val="en-GB"/>
        </w:rPr>
        <w:t xml:space="preserve">, it can be substituted by a </w:t>
      </w:r>
      <w:r w:rsidR="002B293F" w:rsidRPr="006A30AB">
        <w:rPr>
          <w:rFonts w:ascii="Book Antiqua" w:hAnsi="Book Antiqua" w:cs="Arial"/>
          <w:sz w:val="24"/>
          <w:szCs w:val="24"/>
          <w:lang w:val="en-GB"/>
        </w:rPr>
        <w:t>punch bi</w:t>
      </w:r>
      <w:r w:rsidR="00356268" w:rsidRPr="006A30AB">
        <w:rPr>
          <w:rFonts w:ascii="Book Antiqua" w:hAnsi="Book Antiqua" w:cs="Arial"/>
          <w:sz w:val="24"/>
          <w:szCs w:val="24"/>
          <w:lang w:val="en-GB"/>
        </w:rPr>
        <w:t>opsy of an</w:t>
      </w:r>
      <w:r w:rsidR="002511A3" w:rsidRPr="006A30AB">
        <w:rPr>
          <w:rFonts w:ascii="Book Antiqua" w:hAnsi="Book Antiqua" w:cs="Arial"/>
          <w:sz w:val="24"/>
          <w:szCs w:val="24"/>
          <w:lang w:val="en-GB"/>
        </w:rPr>
        <w:t xml:space="preserve"> adequate </w:t>
      </w:r>
      <w:proofErr w:type="gramStart"/>
      <w:r w:rsidR="002511A3" w:rsidRPr="006A30AB">
        <w:rPr>
          <w:rFonts w:ascii="Book Antiqua" w:hAnsi="Book Antiqua" w:cs="Arial"/>
          <w:sz w:val="24"/>
          <w:szCs w:val="24"/>
          <w:lang w:val="en-GB"/>
        </w:rPr>
        <w:t>length</w:t>
      </w:r>
      <w:r w:rsidR="00613445" w:rsidRPr="006A30AB">
        <w:rPr>
          <w:rFonts w:ascii="Book Antiqua" w:hAnsi="Book Antiqua" w:cs="Arial"/>
          <w:sz w:val="24"/>
          <w:szCs w:val="24"/>
          <w:vertAlign w:val="superscript"/>
          <w:lang w:val="en-GB"/>
        </w:rPr>
        <w:t>[</w:t>
      </w:r>
      <w:proofErr w:type="gramEnd"/>
      <w:r w:rsidR="00613445" w:rsidRPr="006A30AB">
        <w:rPr>
          <w:rFonts w:ascii="Book Antiqua" w:hAnsi="Book Antiqua" w:cs="Arial"/>
          <w:sz w:val="24"/>
          <w:szCs w:val="24"/>
          <w:vertAlign w:val="superscript"/>
          <w:lang w:val="en-GB"/>
        </w:rPr>
        <w:t>9]</w:t>
      </w:r>
      <w:r w:rsidR="00D812CC" w:rsidRPr="006A30AB">
        <w:rPr>
          <w:rFonts w:ascii="Book Antiqua" w:hAnsi="Book Antiqua" w:cs="Arial"/>
          <w:sz w:val="24"/>
          <w:szCs w:val="24"/>
          <w:lang w:val="en-GB"/>
        </w:rPr>
        <w:t xml:space="preserve">. </w:t>
      </w:r>
      <w:r w:rsidR="002511A3" w:rsidRPr="006A30AB">
        <w:rPr>
          <w:rFonts w:ascii="Book Antiqua" w:hAnsi="Book Antiqua" w:cs="Arial"/>
          <w:sz w:val="24"/>
          <w:szCs w:val="24"/>
          <w:lang w:val="en-GB"/>
        </w:rPr>
        <w:t>Morphologically, s</w:t>
      </w:r>
      <w:r w:rsidR="00054E03" w:rsidRPr="006A30AB">
        <w:rPr>
          <w:rFonts w:ascii="Book Antiqua" w:hAnsi="Book Antiqua" w:cs="Arial"/>
          <w:sz w:val="24"/>
          <w:szCs w:val="24"/>
          <w:lang w:val="en-GB"/>
        </w:rPr>
        <w:t xml:space="preserve">kin biopsy specimens </w:t>
      </w:r>
      <w:r w:rsidR="00224E7D" w:rsidRPr="006A30AB">
        <w:rPr>
          <w:rFonts w:ascii="Book Antiqua" w:hAnsi="Book Antiqua" w:cs="Arial"/>
          <w:sz w:val="24"/>
          <w:szCs w:val="24"/>
          <w:lang w:val="en-GB"/>
        </w:rPr>
        <w:t>depict</w:t>
      </w:r>
      <w:r w:rsidR="00054E03" w:rsidRPr="006A30AB">
        <w:rPr>
          <w:rFonts w:ascii="Book Antiqua" w:hAnsi="Book Antiqua" w:cs="Arial"/>
          <w:sz w:val="24"/>
          <w:szCs w:val="24"/>
          <w:lang w:val="en-GB"/>
        </w:rPr>
        <w:t xml:space="preserve"> nodular to diffuse infiltrates with sparing of the </w:t>
      </w:r>
      <w:proofErr w:type="gramStart"/>
      <w:r w:rsidR="00054E03" w:rsidRPr="006A30AB">
        <w:rPr>
          <w:rFonts w:ascii="Book Antiqua" w:hAnsi="Book Antiqua" w:cs="Arial"/>
          <w:sz w:val="24"/>
          <w:szCs w:val="24"/>
          <w:lang w:val="en-GB"/>
        </w:rPr>
        <w:t>epidermis</w:t>
      </w:r>
      <w:r w:rsidR="005151BA" w:rsidRPr="006A30AB">
        <w:rPr>
          <w:rFonts w:ascii="Book Antiqua" w:hAnsi="Book Antiqua" w:cs="Arial"/>
          <w:sz w:val="24"/>
          <w:szCs w:val="24"/>
          <w:vertAlign w:val="superscript"/>
          <w:lang w:val="en-GB"/>
        </w:rPr>
        <w:t>[</w:t>
      </w:r>
      <w:proofErr w:type="gramEnd"/>
      <w:r w:rsidR="005151BA" w:rsidRPr="006A30AB">
        <w:rPr>
          <w:rFonts w:ascii="Book Antiqua" w:hAnsi="Book Antiqua" w:cs="Arial"/>
          <w:sz w:val="24"/>
          <w:szCs w:val="24"/>
          <w:vertAlign w:val="superscript"/>
          <w:lang w:val="en-GB"/>
        </w:rPr>
        <w:t>2,</w:t>
      </w:r>
      <w:r w:rsidR="004B09AB" w:rsidRPr="006A30AB">
        <w:rPr>
          <w:rFonts w:ascii="Book Antiqua" w:hAnsi="Book Antiqua" w:cs="Arial"/>
          <w:sz w:val="24"/>
          <w:szCs w:val="24"/>
          <w:vertAlign w:val="superscript"/>
          <w:lang w:val="en-GB"/>
        </w:rPr>
        <w:t>21</w:t>
      </w:r>
      <w:r w:rsidR="005151BA" w:rsidRPr="006A30AB">
        <w:rPr>
          <w:rFonts w:ascii="Book Antiqua" w:hAnsi="Book Antiqua" w:cs="Arial"/>
          <w:sz w:val="24"/>
          <w:szCs w:val="24"/>
          <w:vertAlign w:val="superscript"/>
          <w:lang w:val="en-GB"/>
        </w:rPr>
        <w:t>]</w:t>
      </w:r>
      <w:r w:rsidR="005151BA" w:rsidRPr="006A30AB">
        <w:rPr>
          <w:rFonts w:ascii="Book Antiqua" w:hAnsi="Book Antiqua" w:cs="Arial"/>
          <w:sz w:val="24"/>
          <w:szCs w:val="24"/>
          <w:lang w:val="en-GB"/>
        </w:rPr>
        <w:t>.</w:t>
      </w:r>
    </w:p>
    <w:p w:rsidR="006A7361" w:rsidRDefault="00224E7D" w:rsidP="008B121E">
      <w:pPr>
        <w:spacing w:after="0" w:line="360" w:lineRule="auto"/>
        <w:ind w:firstLineChars="100" w:firstLine="240"/>
        <w:jc w:val="both"/>
        <w:rPr>
          <w:rFonts w:ascii="Book Antiqua" w:hAnsi="Book Antiqua" w:cs="Arial"/>
          <w:sz w:val="24"/>
          <w:szCs w:val="24"/>
          <w:lang w:val="en-GB" w:eastAsia="zh-CN"/>
        </w:rPr>
      </w:pPr>
      <w:r w:rsidRPr="006A30AB">
        <w:rPr>
          <w:rFonts w:ascii="Book Antiqua" w:hAnsi="Book Antiqua" w:cs="Arial"/>
          <w:sz w:val="24"/>
          <w:szCs w:val="24"/>
          <w:lang w:val="en-GB"/>
        </w:rPr>
        <w:t xml:space="preserve">The differentiation of </w:t>
      </w:r>
      <w:r w:rsidR="008D721B" w:rsidRPr="006A30AB">
        <w:rPr>
          <w:rFonts w:ascii="Book Antiqua" w:hAnsi="Book Antiqua" w:cs="Arial"/>
          <w:sz w:val="24"/>
          <w:szCs w:val="24"/>
          <w:lang w:val="en-GB"/>
        </w:rPr>
        <w:t>PCMZL from reactive skin changes a</w:t>
      </w:r>
      <w:r w:rsidR="006624EA" w:rsidRPr="006A30AB">
        <w:rPr>
          <w:rFonts w:ascii="Book Antiqua" w:hAnsi="Book Antiqua" w:cs="Arial"/>
          <w:sz w:val="24"/>
          <w:szCs w:val="24"/>
          <w:lang w:val="en-GB"/>
        </w:rPr>
        <w:t>nd other cutaneous lymphomas is</w:t>
      </w:r>
      <w:r w:rsidR="008D721B" w:rsidRPr="006A30AB">
        <w:rPr>
          <w:rFonts w:ascii="Book Antiqua" w:hAnsi="Book Antiqua" w:cs="Arial"/>
          <w:sz w:val="24"/>
          <w:szCs w:val="24"/>
          <w:lang w:val="en-GB"/>
        </w:rPr>
        <w:t xml:space="preserve"> important. </w:t>
      </w:r>
      <w:r w:rsidR="006A7361" w:rsidRPr="006A30AB">
        <w:rPr>
          <w:rFonts w:ascii="Book Antiqua" w:hAnsi="Book Antiqua" w:cs="Arial"/>
          <w:sz w:val="24"/>
          <w:szCs w:val="24"/>
          <w:lang w:val="en-GB"/>
        </w:rPr>
        <w:t>Morphologic and immun</w:t>
      </w:r>
      <w:r w:rsidR="00F047B2" w:rsidRPr="006A30AB">
        <w:rPr>
          <w:rFonts w:ascii="Book Antiqua" w:hAnsi="Book Antiqua" w:cs="Arial"/>
          <w:sz w:val="24"/>
          <w:szCs w:val="24"/>
          <w:lang w:val="en-GB"/>
        </w:rPr>
        <w:t>o</w:t>
      </w:r>
      <w:r w:rsidR="006A7361" w:rsidRPr="006A30AB">
        <w:rPr>
          <w:rFonts w:ascii="Book Antiqua" w:hAnsi="Book Antiqua" w:cs="Arial"/>
          <w:sz w:val="24"/>
          <w:szCs w:val="24"/>
          <w:lang w:val="en-GB"/>
        </w:rPr>
        <w:t xml:space="preserve">phenotypic features and demonstration of clonality will aid </w:t>
      </w:r>
      <w:r w:rsidRPr="006A30AB">
        <w:rPr>
          <w:rFonts w:ascii="Book Antiqua" w:hAnsi="Book Antiqua" w:cs="Arial"/>
          <w:sz w:val="24"/>
          <w:szCs w:val="24"/>
          <w:lang w:val="en-GB"/>
        </w:rPr>
        <w:t>in</w:t>
      </w:r>
      <w:r w:rsidR="006A7361" w:rsidRPr="006A30AB">
        <w:rPr>
          <w:rFonts w:ascii="Book Antiqua" w:hAnsi="Book Antiqua" w:cs="Arial"/>
          <w:sz w:val="24"/>
          <w:szCs w:val="24"/>
          <w:lang w:val="en-GB"/>
        </w:rPr>
        <w:t xml:space="preserve"> the differential diagnosis. </w:t>
      </w:r>
    </w:p>
    <w:p w:rsidR="008B121E" w:rsidRPr="006A30AB" w:rsidRDefault="008B121E" w:rsidP="008B121E">
      <w:pPr>
        <w:spacing w:after="0" w:line="360" w:lineRule="auto"/>
        <w:ind w:firstLineChars="100" w:firstLine="240"/>
        <w:jc w:val="both"/>
        <w:rPr>
          <w:rFonts w:ascii="Book Antiqua" w:hAnsi="Book Antiqua" w:cs="Arial"/>
          <w:sz w:val="24"/>
          <w:szCs w:val="24"/>
          <w:lang w:val="en-GB" w:eastAsia="zh-CN"/>
        </w:rPr>
      </w:pPr>
    </w:p>
    <w:p w:rsidR="005023A9" w:rsidRPr="008B121E" w:rsidRDefault="005023A9" w:rsidP="008B121E">
      <w:pPr>
        <w:spacing w:after="0" w:line="360" w:lineRule="auto"/>
        <w:jc w:val="both"/>
        <w:rPr>
          <w:rFonts w:ascii="Book Antiqua" w:hAnsi="Book Antiqua" w:cs="Arial"/>
          <w:b/>
          <w:i/>
          <w:sz w:val="24"/>
          <w:szCs w:val="24"/>
          <w:lang w:val="en-GB"/>
        </w:rPr>
      </w:pPr>
      <w:r w:rsidRPr="008B121E">
        <w:rPr>
          <w:rFonts w:ascii="Book Antiqua" w:hAnsi="Book Antiqua" w:cs="Arial"/>
          <w:b/>
          <w:i/>
          <w:sz w:val="24"/>
          <w:szCs w:val="24"/>
          <w:lang w:val="en-GB"/>
        </w:rPr>
        <w:t>Treatment</w:t>
      </w:r>
    </w:p>
    <w:p w:rsidR="004A2235" w:rsidRPr="006A30AB" w:rsidRDefault="005944DF" w:rsidP="008B121E">
      <w:pPr>
        <w:spacing w:after="0" w:line="360" w:lineRule="auto"/>
        <w:jc w:val="both"/>
        <w:rPr>
          <w:rFonts w:ascii="Book Antiqua" w:hAnsi="Book Antiqua" w:cs="Arial"/>
          <w:sz w:val="24"/>
          <w:szCs w:val="24"/>
          <w:lang w:val="en-GB"/>
        </w:rPr>
      </w:pPr>
      <w:r w:rsidRPr="006A30AB">
        <w:rPr>
          <w:rFonts w:ascii="Book Antiqua" w:hAnsi="Book Antiqua" w:cs="Arial"/>
          <w:sz w:val="24"/>
          <w:szCs w:val="24"/>
          <w:lang w:val="en-GB"/>
        </w:rPr>
        <w:t>T</w:t>
      </w:r>
      <w:r w:rsidR="00572233" w:rsidRPr="006A30AB">
        <w:rPr>
          <w:rFonts w:ascii="Book Antiqua" w:hAnsi="Book Antiqua" w:cs="Arial"/>
          <w:sz w:val="24"/>
          <w:szCs w:val="24"/>
          <w:lang w:val="en-GB"/>
        </w:rPr>
        <w:t>reatment depend</w:t>
      </w:r>
      <w:r w:rsidRPr="006A30AB">
        <w:rPr>
          <w:rFonts w:ascii="Book Antiqua" w:hAnsi="Book Antiqua" w:cs="Arial"/>
          <w:sz w:val="24"/>
          <w:szCs w:val="24"/>
          <w:lang w:val="en-GB"/>
        </w:rPr>
        <w:t xml:space="preserve">s </w:t>
      </w:r>
      <w:r w:rsidR="00572233" w:rsidRPr="006A30AB">
        <w:rPr>
          <w:rFonts w:ascii="Book Antiqua" w:hAnsi="Book Antiqua" w:cs="Arial"/>
          <w:sz w:val="24"/>
          <w:szCs w:val="24"/>
          <w:lang w:val="en-GB"/>
        </w:rPr>
        <w:t>on the symptoms of the patient, stage of the disease and the number of the lesions. The treatment option</w:t>
      </w:r>
      <w:r w:rsidRPr="006A30AB">
        <w:rPr>
          <w:rFonts w:ascii="Book Antiqua" w:hAnsi="Book Antiqua" w:cs="Arial"/>
          <w:sz w:val="24"/>
          <w:szCs w:val="24"/>
          <w:lang w:val="en-GB"/>
        </w:rPr>
        <w:t>s</w:t>
      </w:r>
      <w:r w:rsidR="00572233" w:rsidRPr="006A30AB">
        <w:rPr>
          <w:rFonts w:ascii="Book Antiqua" w:hAnsi="Book Antiqua" w:cs="Arial"/>
          <w:sz w:val="24"/>
          <w:szCs w:val="24"/>
          <w:lang w:val="en-GB"/>
        </w:rPr>
        <w:t xml:space="preserve"> include antibiotics, rituximab, chemotherapy, intralesional interferon alfa, radiotherapy and excision. </w:t>
      </w:r>
    </w:p>
    <w:p w:rsidR="00595DBE" w:rsidRPr="006A30AB" w:rsidRDefault="004A2235" w:rsidP="008B121E">
      <w:pPr>
        <w:spacing w:after="0" w:line="360" w:lineRule="auto"/>
        <w:ind w:firstLineChars="100" w:firstLine="240"/>
        <w:jc w:val="both"/>
        <w:rPr>
          <w:rFonts w:ascii="Book Antiqua" w:hAnsi="Book Antiqua" w:cs="Arial"/>
          <w:sz w:val="24"/>
          <w:szCs w:val="24"/>
          <w:lang w:val="en-GB"/>
        </w:rPr>
      </w:pPr>
      <w:r w:rsidRPr="006A30AB">
        <w:rPr>
          <w:rFonts w:ascii="Book Antiqua" w:hAnsi="Book Antiqua" w:cs="Arial"/>
          <w:sz w:val="24"/>
          <w:szCs w:val="24"/>
          <w:lang w:val="en-GB"/>
        </w:rPr>
        <w:t>Radiotherapy</w:t>
      </w:r>
      <w:r w:rsidR="0012271A" w:rsidRPr="006A30AB">
        <w:rPr>
          <w:rFonts w:ascii="Book Antiqua" w:hAnsi="Book Antiqua" w:cs="Arial"/>
          <w:sz w:val="24"/>
          <w:szCs w:val="24"/>
          <w:lang w:val="en-GB"/>
        </w:rPr>
        <w:t xml:space="preserve">is a rational option especially for patients with solitary lesion or a few lesions that can be treated in one radiotherapy </w:t>
      </w:r>
      <w:proofErr w:type="gramStart"/>
      <w:r w:rsidR="0012271A" w:rsidRPr="006A30AB">
        <w:rPr>
          <w:rFonts w:ascii="Book Antiqua" w:hAnsi="Book Antiqua" w:cs="Arial"/>
          <w:sz w:val="24"/>
          <w:szCs w:val="24"/>
          <w:lang w:val="en-GB"/>
        </w:rPr>
        <w:t>field</w:t>
      </w:r>
      <w:r w:rsidR="008B121E">
        <w:rPr>
          <w:rFonts w:ascii="Book Antiqua" w:hAnsi="Book Antiqua" w:cs="Arial"/>
          <w:sz w:val="24"/>
          <w:szCs w:val="24"/>
          <w:vertAlign w:val="superscript"/>
          <w:lang w:val="en-GB"/>
        </w:rPr>
        <w:t>[</w:t>
      </w:r>
      <w:proofErr w:type="gramEnd"/>
      <w:r w:rsidR="008B121E">
        <w:rPr>
          <w:rFonts w:ascii="Book Antiqua" w:hAnsi="Book Antiqua" w:cs="Arial"/>
          <w:sz w:val="24"/>
          <w:szCs w:val="24"/>
          <w:vertAlign w:val="superscript"/>
          <w:lang w:val="en-GB"/>
        </w:rPr>
        <w:t>6,</w:t>
      </w:r>
      <w:r w:rsidR="004B09AB" w:rsidRPr="006A30AB">
        <w:rPr>
          <w:rFonts w:ascii="Book Antiqua" w:hAnsi="Book Antiqua" w:cs="Arial"/>
          <w:sz w:val="24"/>
          <w:szCs w:val="24"/>
          <w:vertAlign w:val="superscript"/>
          <w:lang w:val="en-GB"/>
        </w:rPr>
        <w:t>22-25</w:t>
      </w:r>
      <w:r w:rsidRPr="006A30AB">
        <w:rPr>
          <w:rFonts w:ascii="Book Antiqua" w:hAnsi="Book Antiqua" w:cs="Arial"/>
          <w:sz w:val="24"/>
          <w:szCs w:val="24"/>
          <w:vertAlign w:val="superscript"/>
          <w:lang w:val="en-GB"/>
        </w:rPr>
        <w:t>]</w:t>
      </w:r>
      <w:r w:rsidR="0012271A" w:rsidRPr="006A30AB">
        <w:rPr>
          <w:rFonts w:ascii="Book Antiqua" w:hAnsi="Book Antiqua" w:cs="Arial"/>
          <w:sz w:val="24"/>
          <w:szCs w:val="24"/>
          <w:lang w:val="en-GB"/>
        </w:rPr>
        <w:t xml:space="preserve">. The margins of the </w:t>
      </w:r>
      <w:r w:rsidRPr="006A30AB">
        <w:rPr>
          <w:rFonts w:ascii="Book Antiqua" w:hAnsi="Book Antiqua" w:cs="Arial"/>
          <w:sz w:val="24"/>
          <w:szCs w:val="24"/>
          <w:lang w:val="en-GB"/>
        </w:rPr>
        <w:t xml:space="preserve">radiation </w:t>
      </w:r>
      <w:r w:rsidR="0012271A" w:rsidRPr="006A30AB">
        <w:rPr>
          <w:rFonts w:ascii="Book Antiqua" w:hAnsi="Book Antiqua" w:cs="Arial"/>
          <w:sz w:val="24"/>
          <w:szCs w:val="24"/>
          <w:lang w:val="en-GB"/>
        </w:rPr>
        <w:t xml:space="preserve">field should be clinically free of the </w:t>
      </w:r>
      <w:proofErr w:type="gramStart"/>
      <w:r w:rsidR="00F82FA8" w:rsidRPr="006A30AB">
        <w:rPr>
          <w:rFonts w:ascii="Book Antiqua" w:hAnsi="Book Antiqua" w:cs="Arial"/>
          <w:sz w:val="24"/>
          <w:szCs w:val="24"/>
          <w:lang w:val="en-GB"/>
        </w:rPr>
        <w:t>disease</w:t>
      </w:r>
      <w:r w:rsidR="00F82FA8" w:rsidRPr="006A30AB">
        <w:rPr>
          <w:rFonts w:ascii="Book Antiqua" w:hAnsi="Book Antiqua" w:cs="Arial"/>
          <w:sz w:val="24"/>
          <w:szCs w:val="24"/>
          <w:vertAlign w:val="superscript"/>
          <w:lang w:val="en-GB"/>
        </w:rPr>
        <w:t>[</w:t>
      </w:r>
      <w:proofErr w:type="gramEnd"/>
      <w:r w:rsidR="00B03435" w:rsidRPr="006A30AB">
        <w:rPr>
          <w:rFonts w:ascii="Book Antiqua" w:hAnsi="Book Antiqua" w:cs="Arial"/>
          <w:sz w:val="24"/>
          <w:szCs w:val="24"/>
          <w:vertAlign w:val="superscript"/>
          <w:lang w:val="en-GB"/>
        </w:rPr>
        <w:t>6]</w:t>
      </w:r>
      <w:r w:rsidR="0012271A" w:rsidRPr="006A30AB">
        <w:rPr>
          <w:rFonts w:ascii="Book Antiqua" w:hAnsi="Book Antiqua" w:cs="Arial"/>
          <w:sz w:val="24"/>
          <w:szCs w:val="24"/>
          <w:lang w:val="en-GB"/>
        </w:rPr>
        <w:t xml:space="preserve">. </w:t>
      </w:r>
      <w:r w:rsidR="008F2F8E" w:rsidRPr="006A30AB">
        <w:rPr>
          <w:rFonts w:ascii="Book Antiqua" w:hAnsi="Book Antiqua" w:cs="Arial"/>
          <w:sz w:val="24"/>
          <w:szCs w:val="24"/>
          <w:lang w:val="en-GB"/>
        </w:rPr>
        <w:t>With local radiotherapy, c</w:t>
      </w:r>
      <w:r w:rsidR="0012271A" w:rsidRPr="006A30AB">
        <w:rPr>
          <w:rFonts w:ascii="Book Antiqua" w:hAnsi="Book Antiqua" w:cs="Arial"/>
          <w:sz w:val="24"/>
          <w:szCs w:val="24"/>
          <w:lang w:val="en-GB"/>
        </w:rPr>
        <w:t>omplete remission</w:t>
      </w:r>
      <w:r w:rsidR="00F82FA8" w:rsidRPr="006A30AB">
        <w:rPr>
          <w:rFonts w:ascii="Book Antiqua" w:hAnsi="Book Antiqua" w:cs="Arial"/>
          <w:sz w:val="24"/>
          <w:szCs w:val="24"/>
          <w:lang w:val="en-GB"/>
        </w:rPr>
        <w:t xml:space="preserve"> (CR)</w:t>
      </w:r>
      <w:r w:rsidR="0012271A" w:rsidRPr="006A30AB">
        <w:rPr>
          <w:rFonts w:ascii="Book Antiqua" w:hAnsi="Book Antiqua" w:cs="Arial"/>
          <w:sz w:val="24"/>
          <w:szCs w:val="24"/>
          <w:lang w:val="en-GB"/>
        </w:rPr>
        <w:t xml:space="preserve"> and 5 year disease specific survival</w:t>
      </w:r>
      <w:r w:rsidR="00F82FA8" w:rsidRPr="006A30AB">
        <w:rPr>
          <w:rFonts w:ascii="Book Antiqua" w:hAnsi="Book Antiqua" w:cs="Arial"/>
          <w:sz w:val="24"/>
          <w:szCs w:val="24"/>
          <w:lang w:val="en-GB"/>
        </w:rPr>
        <w:t xml:space="preserve"> (DSS)</w:t>
      </w:r>
      <w:r w:rsidR="0012271A" w:rsidRPr="006A30AB">
        <w:rPr>
          <w:rFonts w:ascii="Book Antiqua" w:hAnsi="Book Antiqua" w:cs="Arial"/>
          <w:sz w:val="24"/>
          <w:szCs w:val="24"/>
          <w:lang w:val="en-GB"/>
        </w:rPr>
        <w:t xml:space="preserve"> rates are </w:t>
      </w:r>
      <w:r w:rsidR="008F2F8E" w:rsidRPr="006A30AB">
        <w:rPr>
          <w:rFonts w:ascii="Book Antiqua" w:hAnsi="Book Antiqua" w:cs="Arial"/>
          <w:sz w:val="24"/>
          <w:szCs w:val="24"/>
          <w:lang w:val="en-GB"/>
        </w:rPr>
        <w:t>over</w:t>
      </w:r>
      <w:r w:rsidR="0012271A" w:rsidRPr="006A30AB">
        <w:rPr>
          <w:rFonts w:ascii="Book Antiqua" w:hAnsi="Book Antiqua" w:cs="Arial"/>
          <w:sz w:val="24"/>
          <w:szCs w:val="24"/>
          <w:lang w:val="en-GB"/>
        </w:rPr>
        <w:t xml:space="preserve"> 95</w:t>
      </w:r>
      <w:r w:rsidR="008F2F8E" w:rsidRPr="006A30AB">
        <w:rPr>
          <w:rFonts w:ascii="Book Antiqua" w:hAnsi="Book Antiqua" w:cs="Arial"/>
          <w:sz w:val="24"/>
          <w:szCs w:val="24"/>
          <w:lang w:val="en-GB"/>
        </w:rPr>
        <w:t>%</w:t>
      </w:r>
      <w:r w:rsidR="00B03435" w:rsidRPr="006A30AB">
        <w:rPr>
          <w:rFonts w:ascii="Book Antiqua" w:hAnsi="Book Antiqua" w:cs="Arial"/>
          <w:sz w:val="24"/>
          <w:szCs w:val="24"/>
          <w:vertAlign w:val="superscript"/>
          <w:lang w:val="en-GB"/>
        </w:rPr>
        <w:t>[6</w:t>
      </w:r>
      <w:r w:rsidR="008B121E">
        <w:rPr>
          <w:rFonts w:ascii="Book Antiqua" w:hAnsi="Book Antiqua" w:cs="Arial"/>
          <w:sz w:val="24"/>
          <w:szCs w:val="24"/>
          <w:vertAlign w:val="superscript"/>
          <w:lang w:val="en-GB"/>
        </w:rPr>
        <w:t>,</w:t>
      </w:r>
      <w:r w:rsidR="004B09AB" w:rsidRPr="006A30AB">
        <w:rPr>
          <w:rFonts w:ascii="Book Antiqua" w:hAnsi="Book Antiqua" w:cs="Arial"/>
          <w:sz w:val="24"/>
          <w:szCs w:val="24"/>
          <w:vertAlign w:val="superscript"/>
          <w:lang w:val="en-GB"/>
        </w:rPr>
        <w:t>22</w:t>
      </w:r>
      <w:r w:rsidR="008B121E">
        <w:rPr>
          <w:rFonts w:ascii="Book Antiqua" w:hAnsi="Book Antiqua" w:cs="Arial"/>
          <w:sz w:val="24"/>
          <w:szCs w:val="24"/>
          <w:vertAlign w:val="superscript"/>
          <w:lang w:val="en-GB"/>
        </w:rPr>
        <w:t>,</w:t>
      </w:r>
      <w:r w:rsidR="004B09AB" w:rsidRPr="006A30AB">
        <w:rPr>
          <w:rFonts w:ascii="Book Antiqua" w:hAnsi="Book Antiqua" w:cs="Arial"/>
          <w:sz w:val="24"/>
          <w:szCs w:val="24"/>
          <w:vertAlign w:val="superscript"/>
          <w:lang w:val="en-GB"/>
        </w:rPr>
        <w:t>24</w:t>
      </w:r>
      <w:r w:rsidR="00B03435" w:rsidRPr="006A30AB">
        <w:rPr>
          <w:rFonts w:ascii="Book Antiqua" w:hAnsi="Book Antiqua" w:cs="Arial"/>
          <w:sz w:val="24"/>
          <w:szCs w:val="24"/>
          <w:vertAlign w:val="superscript"/>
          <w:lang w:val="en-GB"/>
        </w:rPr>
        <w:t>]</w:t>
      </w:r>
      <w:r w:rsidR="0012271A" w:rsidRPr="006A30AB">
        <w:rPr>
          <w:rFonts w:ascii="Book Antiqua" w:hAnsi="Book Antiqua" w:cs="Arial"/>
          <w:sz w:val="24"/>
          <w:szCs w:val="24"/>
          <w:lang w:val="en-GB"/>
        </w:rPr>
        <w:t xml:space="preserve">. </w:t>
      </w:r>
      <w:r w:rsidR="00CB70DE" w:rsidRPr="006A30AB">
        <w:rPr>
          <w:rFonts w:ascii="Book Antiqua" w:hAnsi="Book Antiqua" w:cs="Arial"/>
          <w:sz w:val="24"/>
          <w:szCs w:val="24"/>
          <w:lang w:val="en-GB"/>
        </w:rPr>
        <w:t>Even though a</w:t>
      </w:r>
      <w:r w:rsidR="0012271A" w:rsidRPr="006A30AB">
        <w:rPr>
          <w:rFonts w:ascii="Book Antiqua" w:hAnsi="Book Antiqua" w:cs="Arial"/>
          <w:sz w:val="24"/>
          <w:szCs w:val="24"/>
          <w:lang w:val="en-GB"/>
        </w:rPr>
        <w:t>pproximately half of the patients experience cutaneous relapses</w:t>
      </w:r>
      <w:proofErr w:type="gramStart"/>
      <w:r w:rsidR="008F2F8E" w:rsidRPr="006A30AB">
        <w:rPr>
          <w:rFonts w:ascii="Book Antiqua" w:hAnsi="Book Antiqua" w:cs="Arial"/>
          <w:sz w:val="24"/>
          <w:szCs w:val="24"/>
          <w:lang w:val="en-GB"/>
        </w:rPr>
        <w:t>,</w:t>
      </w:r>
      <w:r w:rsidR="0012271A" w:rsidRPr="006A30AB">
        <w:rPr>
          <w:rFonts w:ascii="Book Antiqua" w:hAnsi="Book Antiqua" w:cs="Arial"/>
          <w:sz w:val="24"/>
          <w:szCs w:val="24"/>
          <w:lang w:val="en-GB"/>
        </w:rPr>
        <w:t>extra</w:t>
      </w:r>
      <w:proofErr w:type="gramEnd"/>
      <w:r w:rsidR="005944DF" w:rsidRPr="006A30AB">
        <w:rPr>
          <w:rFonts w:ascii="Book Antiqua" w:hAnsi="Book Antiqua" w:cs="Arial"/>
          <w:sz w:val="24"/>
          <w:szCs w:val="24"/>
          <w:lang w:val="en-GB"/>
        </w:rPr>
        <w:t>-</w:t>
      </w:r>
      <w:r w:rsidR="0012271A" w:rsidRPr="006A30AB">
        <w:rPr>
          <w:rFonts w:ascii="Book Antiqua" w:hAnsi="Book Antiqua" w:cs="Arial"/>
          <w:sz w:val="24"/>
          <w:szCs w:val="24"/>
          <w:lang w:val="en-GB"/>
        </w:rPr>
        <w:t xml:space="preserve">cutaneous relapses are very rare. </w:t>
      </w:r>
    </w:p>
    <w:p w:rsidR="0012271A" w:rsidRPr="006A30AB" w:rsidRDefault="0012271A" w:rsidP="008B121E">
      <w:pPr>
        <w:spacing w:after="0" w:line="360" w:lineRule="auto"/>
        <w:ind w:firstLineChars="100" w:firstLine="240"/>
        <w:jc w:val="both"/>
        <w:rPr>
          <w:rFonts w:ascii="Book Antiqua" w:hAnsi="Book Antiqua" w:cs="Arial"/>
          <w:sz w:val="24"/>
          <w:szCs w:val="24"/>
          <w:lang w:val="en-GB"/>
        </w:rPr>
      </w:pPr>
      <w:r w:rsidRPr="006A30AB">
        <w:rPr>
          <w:rFonts w:ascii="Book Antiqua" w:hAnsi="Book Antiqua" w:cs="Arial"/>
          <w:sz w:val="24"/>
          <w:szCs w:val="24"/>
          <w:lang w:val="en-GB"/>
        </w:rPr>
        <w:t xml:space="preserve">Surgery is used frequently in patients with </w:t>
      </w:r>
      <w:r w:rsidR="00CB70DE" w:rsidRPr="006A30AB">
        <w:rPr>
          <w:rFonts w:ascii="Book Antiqua" w:hAnsi="Book Antiqua" w:cs="Arial"/>
          <w:sz w:val="24"/>
          <w:szCs w:val="24"/>
          <w:lang w:val="en-GB"/>
        </w:rPr>
        <w:t>local</w:t>
      </w:r>
      <w:r w:rsidRPr="006A30AB">
        <w:rPr>
          <w:rFonts w:ascii="Book Antiqua" w:hAnsi="Book Antiqua" w:cs="Arial"/>
          <w:sz w:val="24"/>
          <w:szCs w:val="24"/>
          <w:lang w:val="en-GB"/>
        </w:rPr>
        <w:t xml:space="preserve"> lesion. </w:t>
      </w:r>
      <w:r w:rsidR="00F82FA8" w:rsidRPr="006A30AB">
        <w:rPr>
          <w:rFonts w:ascii="Book Antiqua" w:hAnsi="Book Antiqua" w:cs="Arial"/>
          <w:sz w:val="24"/>
          <w:szCs w:val="24"/>
          <w:lang w:val="en-GB"/>
        </w:rPr>
        <w:t xml:space="preserve">CR </w:t>
      </w:r>
      <w:r w:rsidRPr="006A30AB">
        <w:rPr>
          <w:rFonts w:ascii="Book Antiqua" w:hAnsi="Book Antiqua" w:cs="Arial"/>
          <w:sz w:val="24"/>
          <w:szCs w:val="24"/>
          <w:lang w:val="en-GB"/>
        </w:rPr>
        <w:t xml:space="preserve">rate is nearly 100% but skin relapses are not so </w:t>
      </w:r>
      <w:proofErr w:type="gramStart"/>
      <w:r w:rsidRPr="006A30AB">
        <w:rPr>
          <w:rFonts w:ascii="Book Antiqua" w:hAnsi="Book Antiqua" w:cs="Arial"/>
          <w:sz w:val="24"/>
          <w:szCs w:val="24"/>
          <w:lang w:val="en-GB"/>
        </w:rPr>
        <w:t>uncommon</w:t>
      </w:r>
      <w:r w:rsidR="00B03435" w:rsidRPr="006A30AB">
        <w:rPr>
          <w:rFonts w:ascii="Book Antiqua" w:hAnsi="Book Antiqua" w:cs="Arial"/>
          <w:sz w:val="24"/>
          <w:szCs w:val="24"/>
          <w:vertAlign w:val="superscript"/>
          <w:lang w:val="en-GB"/>
        </w:rPr>
        <w:t>[</w:t>
      </w:r>
      <w:proofErr w:type="gramEnd"/>
      <w:r w:rsidR="00B03435" w:rsidRPr="006A30AB">
        <w:rPr>
          <w:rFonts w:ascii="Book Antiqua" w:hAnsi="Book Antiqua" w:cs="Arial"/>
          <w:sz w:val="24"/>
          <w:szCs w:val="24"/>
          <w:vertAlign w:val="superscript"/>
          <w:lang w:val="en-GB"/>
        </w:rPr>
        <w:t>6]</w:t>
      </w:r>
      <w:r w:rsidR="00F82FA8" w:rsidRPr="006A30AB">
        <w:rPr>
          <w:rFonts w:ascii="Book Antiqua" w:hAnsi="Book Antiqua" w:cs="Arial"/>
          <w:sz w:val="24"/>
          <w:szCs w:val="24"/>
          <w:lang w:val="en-GB"/>
        </w:rPr>
        <w:t>.</w:t>
      </w:r>
      <w:r w:rsidR="008B121E">
        <w:rPr>
          <w:rFonts w:ascii="Book Antiqua" w:hAnsi="Book Antiqua" w:cs="Arial" w:hint="eastAsia"/>
          <w:sz w:val="24"/>
          <w:szCs w:val="24"/>
          <w:lang w:val="en-GB" w:eastAsia="zh-CN"/>
        </w:rPr>
        <w:t xml:space="preserve"> </w:t>
      </w:r>
      <w:r w:rsidR="00F82FA8" w:rsidRPr="006A30AB">
        <w:rPr>
          <w:rFonts w:ascii="Book Antiqua" w:hAnsi="Book Antiqua" w:cs="Arial"/>
          <w:sz w:val="24"/>
          <w:szCs w:val="24"/>
          <w:lang w:val="en-GB"/>
        </w:rPr>
        <w:t xml:space="preserve">In an Italian study, CR </w:t>
      </w:r>
      <w:r w:rsidRPr="006A30AB">
        <w:rPr>
          <w:rFonts w:ascii="Book Antiqua" w:hAnsi="Book Antiqua" w:cs="Arial"/>
          <w:sz w:val="24"/>
          <w:szCs w:val="24"/>
          <w:lang w:val="en-GB"/>
        </w:rPr>
        <w:t xml:space="preserve">and relapse rates were </w:t>
      </w:r>
      <w:r w:rsidR="00CB70DE" w:rsidRPr="006A30AB">
        <w:rPr>
          <w:rFonts w:ascii="Book Antiqua" w:hAnsi="Book Antiqua" w:cs="Arial"/>
          <w:sz w:val="24"/>
          <w:szCs w:val="24"/>
          <w:lang w:val="en-GB"/>
        </w:rPr>
        <w:t xml:space="preserve">reported as </w:t>
      </w:r>
      <w:r w:rsidRPr="006A30AB">
        <w:rPr>
          <w:rFonts w:ascii="Book Antiqua" w:hAnsi="Book Antiqua" w:cs="Arial"/>
          <w:sz w:val="24"/>
          <w:szCs w:val="24"/>
          <w:lang w:val="en-GB"/>
        </w:rPr>
        <w:t>97.4</w:t>
      </w:r>
      <w:r w:rsidR="008B121E">
        <w:rPr>
          <w:rFonts w:ascii="Book Antiqua" w:hAnsi="Book Antiqua" w:cs="Arial" w:hint="eastAsia"/>
          <w:sz w:val="24"/>
          <w:szCs w:val="24"/>
          <w:lang w:val="en-GB" w:eastAsia="zh-CN"/>
        </w:rPr>
        <w:t>%</w:t>
      </w:r>
      <w:r w:rsidRPr="006A30AB">
        <w:rPr>
          <w:rFonts w:ascii="Book Antiqua" w:hAnsi="Book Antiqua" w:cs="Arial"/>
          <w:sz w:val="24"/>
          <w:szCs w:val="24"/>
          <w:lang w:val="en-GB"/>
        </w:rPr>
        <w:t xml:space="preserve"> and 31.6%</w:t>
      </w:r>
      <w:r w:rsidR="008F2F8E" w:rsidRPr="006A30AB">
        <w:rPr>
          <w:rFonts w:ascii="Book Antiqua" w:hAnsi="Book Antiqua" w:cs="Arial"/>
          <w:sz w:val="24"/>
          <w:szCs w:val="24"/>
          <w:lang w:val="en-GB"/>
        </w:rPr>
        <w:t>,</w:t>
      </w:r>
      <w:r w:rsidRPr="006A30AB">
        <w:rPr>
          <w:rFonts w:ascii="Book Antiqua" w:hAnsi="Book Antiqua" w:cs="Arial"/>
          <w:sz w:val="24"/>
          <w:szCs w:val="24"/>
          <w:lang w:val="en-GB"/>
        </w:rPr>
        <w:t xml:space="preserve"> respec</w:t>
      </w:r>
      <w:r w:rsidR="008F2F8E" w:rsidRPr="006A30AB">
        <w:rPr>
          <w:rFonts w:ascii="Book Antiqua" w:hAnsi="Book Antiqua" w:cs="Arial"/>
          <w:sz w:val="24"/>
          <w:szCs w:val="24"/>
          <w:lang w:val="en-GB"/>
        </w:rPr>
        <w:t>tively. In the same study, 97.6</w:t>
      </w:r>
      <w:r w:rsidRPr="006A30AB">
        <w:rPr>
          <w:rFonts w:ascii="Book Antiqua" w:hAnsi="Book Antiqua" w:cs="Arial"/>
          <w:sz w:val="24"/>
          <w:szCs w:val="24"/>
          <w:lang w:val="en-GB"/>
        </w:rPr>
        <w:t xml:space="preserve">% of the PCMZL patients </w:t>
      </w:r>
      <w:r w:rsidR="008F2F8E" w:rsidRPr="006A30AB">
        <w:rPr>
          <w:rFonts w:ascii="Book Antiqua" w:hAnsi="Book Antiqua" w:cs="Arial"/>
          <w:sz w:val="24"/>
          <w:szCs w:val="24"/>
          <w:lang w:val="en-GB"/>
        </w:rPr>
        <w:t>achieved CR and 46.9</w:t>
      </w:r>
      <w:r w:rsidRPr="006A30AB">
        <w:rPr>
          <w:rFonts w:ascii="Book Antiqua" w:hAnsi="Book Antiqua" w:cs="Arial"/>
          <w:sz w:val="24"/>
          <w:szCs w:val="24"/>
          <w:lang w:val="en-GB"/>
        </w:rPr>
        <w:t xml:space="preserve">% </w:t>
      </w:r>
      <w:r w:rsidR="007853B7" w:rsidRPr="006A30AB">
        <w:rPr>
          <w:rFonts w:ascii="Book Antiqua" w:hAnsi="Book Antiqua" w:cs="Arial"/>
          <w:sz w:val="24"/>
          <w:szCs w:val="24"/>
          <w:lang w:val="en-GB"/>
        </w:rPr>
        <w:t xml:space="preserve">of them </w:t>
      </w:r>
      <w:r w:rsidR="008F2F8E" w:rsidRPr="006A30AB">
        <w:rPr>
          <w:rFonts w:ascii="Book Antiqua" w:hAnsi="Book Antiqua" w:cs="Arial"/>
          <w:sz w:val="24"/>
          <w:szCs w:val="24"/>
          <w:lang w:val="en-GB"/>
        </w:rPr>
        <w:t xml:space="preserve">had </w:t>
      </w:r>
      <w:r w:rsidR="008B121E">
        <w:rPr>
          <w:rFonts w:ascii="Book Antiqua" w:hAnsi="Book Antiqua" w:cs="Arial"/>
          <w:sz w:val="24"/>
          <w:szCs w:val="24"/>
          <w:lang w:val="en-GB"/>
        </w:rPr>
        <w:t xml:space="preserve">relapse after </w:t>
      </w:r>
      <w:proofErr w:type="gramStart"/>
      <w:r w:rsidR="008B121E">
        <w:rPr>
          <w:rFonts w:ascii="Book Antiqua" w:hAnsi="Book Antiqua" w:cs="Arial"/>
          <w:sz w:val="24"/>
          <w:szCs w:val="24"/>
          <w:lang w:val="en-GB"/>
        </w:rPr>
        <w:t>radiotherapy</w:t>
      </w:r>
      <w:r w:rsidR="004B09AB" w:rsidRPr="006A30AB">
        <w:rPr>
          <w:rFonts w:ascii="Book Antiqua" w:hAnsi="Book Antiqua" w:cs="Arial"/>
          <w:sz w:val="24"/>
          <w:szCs w:val="24"/>
          <w:vertAlign w:val="superscript"/>
          <w:lang w:val="en-GB"/>
        </w:rPr>
        <w:t>[</w:t>
      </w:r>
      <w:proofErr w:type="gramEnd"/>
      <w:r w:rsidR="004B09AB" w:rsidRPr="006A30AB">
        <w:rPr>
          <w:rFonts w:ascii="Book Antiqua" w:hAnsi="Book Antiqua" w:cs="Arial"/>
          <w:sz w:val="24"/>
          <w:szCs w:val="24"/>
          <w:vertAlign w:val="superscript"/>
          <w:lang w:val="en-GB"/>
        </w:rPr>
        <w:t>24</w:t>
      </w:r>
      <w:r w:rsidR="00B03435" w:rsidRPr="006A30AB">
        <w:rPr>
          <w:rFonts w:ascii="Book Antiqua" w:hAnsi="Book Antiqua" w:cs="Arial"/>
          <w:sz w:val="24"/>
          <w:szCs w:val="24"/>
          <w:vertAlign w:val="superscript"/>
          <w:lang w:val="en-GB"/>
        </w:rPr>
        <w:t>]</w:t>
      </w:r>
      <w:r w:rsidRPr="006A30AB">
        <w:rPr>
          <w:rFonts w:ascii="Book Antiqua" w:hAnsi="Book Antiqua" w:cs="Arial"/>
          <w:sz w:val="24"/>
          <w:szCs w:val="24"/>
          <w:lang w:val="en-GB"/>
        </w:rPr>
        <w:t xml:space="preserve">. </w:t>
      </w:r>
    </w:p>
    <w:p w:rsidR="00E9344A" w:rsidRPr="006A30AB" w:rsidRDefault="0012271A" w:rsidP="008B121E">
      <w:pPr>
        <w:spacing w:after="0" w:line="360" w:lineRule="auto"/>
        <w:ind w:firstLineChars="100" w:firstLine="240"/>
        <w:jc w:val="both"/>
        <w:rPr>
          <w:rFonts w:ascii="Book Antiqua" w:hAnsi="Book Antiqua" w:cs="Arial"/>
          <w:sz w:val="24"/>
          <w:szCs w:val="24"/>
          <w:lang w:val="en-GB"/>
        </w:rPr>
      </w:pPr>
      <w:r w:rsidRPr="006A30AB">
        <w:rPr>
          <w:rFonts w:ascii="Book Antiqua" w:hAnsi="Book Antiqua" w:cs="Arial"/>
          <w:sz w:val="24"/>
          <w:szCs w:val="24"/>
          <w:lang w:val="en-GB"/>
        </w:rPr>
        <w:t>Topical steroids, triamcinolone, nitrogen mustard and cryotherapy are other loca</w:t>
      </w:r>
      <w:r w:rsidR="008B121E">
        <w:rPr>
          <w:rFonts w:ascii="Book Antiqua" w:hAnsi="Book Antiqua" w:cs="Arial"/>
          <w:sz w:val="24"/>
          <w:szCs w:val="24"/>
          <w:lang w:val="en-GB"/>
        </w:rPr>
        <w:t xml:space="preserve">l therapies with good </w:t>
      </w:r>
      <w:proofErr w:type="gramStart"/>
      <w:r w:rsidR="008B121E">
        <w:rPr>
          <w:rFonts w:ascii="Book Antiqua" w:hAnsi="Book Antiqua" w:cs="Arial"/>
          <w:sz w:val="24"/>
          <w:szCs w:val="24"/>
          <w:lang w:val="en-GB"/>
        </w:rPr>
        <w:t>responses</w:t>
      </w:r>
      <w:r w:rsidR="00394494" w:rsidRPr="006A30AB">
        <w:rPr>
          <w:rFonts w:ascii="Book Antiqua" w:hAnsi="Book Antiqua" w:cs="Arial"/>
          <w:sz w:val="24"/>
          <w:szCs w:val="24"/>
          <w:vertAlign w:val="superscript"/>
          <w:lang w:val="en-GB"/>
        </w:rPr>
        <w:t>[</w:t>
      </w:r>
      <w:proofErr w:type="gramEnd"/>
      <w:r w:rsidR="00394494" w:rsidRPr="006A30AB">
        <w:rPr>
          <w:rFonts w:ascii="Book Antiqua" w:hAnsi="Book Antiqua" w:cs="Arial"/>
          <w:sz w:val="24"/>
          <w:szCs w:val="24"/>
          <w:vertAlign w:val="superscript"/>
          <w:lang w:val="en-GB"/>
        </w:rPr>
        <w:t>13,</w:t>
      </w:r>
      <w:r w:rsidR="004B09AB" w:rsidRPr="006A30AB">
        <w:rPr>
          <w:rFonts w:ascii="Book Antiqua" w:hAnsi="Book Antiqua" w:cs="Arial"/>
          <w:sz w:val="24"/>
          <w:szCs w:val="24"/>
          <w:vertAlign w:val="superscript"/>
          <w:lang w:val="en-GB"/>
        </w:rPr>
        <w:t>25</w:t>
      </w:r>
      <w:r w:rsidR="001E54A5" w:rsidRPr="006A30AB">
        <w:rPr>
          <w:rFonts w:ascii="Book Antiqua" w:hAnsi="Book Antiqua" w:cs="Arial"/>
          <w:sz w:val="24"/>
          <w:szCs w:val="24"/>
          <w:vertAlign w:val="superscript"/>
          <w:lang w:val="en-GB"/>
        </w:rPr>
        <w:t>,</w:t>
      </w:r>
      <w:r w:rsidR="004B09AB" w:rsidRPr="006A30AB">
        <w:rPr>
          <w:rFonts w:ascii="Book Antiqua" w:hAnsi="Book Antiqua" w:cs="Arial"/>
          <w:sz w:val="24"/>
          <w:szCs w:val="24"/>
          <w:vertAlign w:val="superscript"/>
          <w:lang w:val="en-GB"/>
        </w:rPr>
        <w:t>26</w:t>
      </w:r>
      <w:r w:rsidR="001E54A5" w:rsidRPr="006A30AB">
        <w:rPr>
          <w:rFonts w:ascii="Book Antiqua" w:hAnsi="Book Antiqua" w:cs="Arial"/>
          <w:sz w:val="24"/>
          <w:szCs w:val="24"/>
          <w:vertAlign w:val="superscript"/>
          <w:lang w:val="en-GB"/>
        </w:rPr>
        <w:t>]</w:t>
      </w:r>
      <w:r w:rsidR="00B86AA7" w:rsidRPr="006A30AB">
        <w:rPr>
          <w:rFonts w:ascii="Book Antiqua" w:hAnsi="Book Antiqua" w:cs="Arial"/>
          <w:sz w:val="24"/>
          <w:szCs w:val="24"/>
          <w:lang w:val="en-GB"/>
        </w:rPr>
        <w:t>. Intralesional i</w:t>
      </w:r>
      <w:r w:rsidRPr="006A30AB">
        <w:rPr>
          <w:rFonts w:ascii="Book Antiqua" w:hAnsi="Book Antiqua" w:cs="Arial"/>
          <w:sz w:val="24"/>
          <w:szCs w:val="24"/>
          <w:lang w:val="en-GB"/>
        </w:rPr>
        <w:t xml:space="preserve">nterferon treatment is another alternative strategy. In small case series of 8 </w:t>
      </w:r>
      <w:r w:rsidR="00B86AA7" w:rsidRPr="006A30AB">
        <w:rPr>
          <w:rFonts w:ascii="Book Antiqua" w:hAnsi="Book Antiqua" w:cs="Arial"/>
          <w:sz w:val="24"/>
          <w:szCs w:val="24"/>
          <w:lang w:val="en-GB"/>
        </w:rPr>
        <w:t>patients, CR</w:t>
      </w:r>
      <w:r w:rsidRPr="006A30AB">
        <w:rPr>
          <w:rFonts w:ascii="Book Antiqua" w:hAnsi="Book Antiqua" w:cs="Arial"/>
          <w:sz w:val="24"/>
          <w:szCs w:val="24"/>
          <w:lang w:val="en-GB"/>
        </w:rPr>
        <w:t xml:space="preserve"> was 100% but two of them relapse</w:t>
      </w:r>
      <w:r w:rsidR="00394494" w:rsidRPr="006A30AB">
        <w:rPr>
          <w:rFonts w:ascii="Book Antiqua" w:hAnsi="Book Antiqua" w:cs="Arial"/>
          <w:sz w:val="24"/>
          <w:szCs w:val="24"/>
          <w:lang w:val="en-GB"/>
        </w:rPr>
        <w:t>d</w:t>
      </w:r>
      <w:r w:rsidRPr="006A30AB">
        <w:rPr>
          <w:rFonts w:ascii="Book Antiqua" w:hAnsi="Book Antiqua" w:cs="Arial"/>
          <w:sz w:val="24"/>
          <w:szCs w:val="24"/>
          <w:lang w:val="en-GB"/>
        </w:rPr>
        <w:t xml:space="preserve"> and second </w:t>
      </w:r>
      <w:r w:rsidR="00B86AA7" w:rsidRPr="006A30AB">
        <w:rPr>
          <w:rFonts w:ascii="Book Antiqua" w:hAnsi="Book Antiqua" w:cs="Arial"/>
          <w:sz w:val="24"/>
          <w:szCs w:val="24"/>
          <w:lang w:val="en-GB"/>
        </w:rPr>
        <w:t>CR</w:t>
      </w:r>
      <w:r w:rsidRPr="006A30AB">
        <w:rPr>
          <w:rFonts w:ascii="Book Antiqua" w:hAnsi="Book Antiqua" w:cs="Arial"/>
          <w:sz w:val="24"/>
          <w:szCs w:val="24"/>
          <w:lang w:val="en-GB"/>
        </w:rPr>
        <w:t xml:space="preserve"> was achieved </w:t>
      </w:r>
      <w:r w:rsidR="00B86AA7" w:rsidRPr="006A30AB">
        <w:rPr>
          <w:rFonts w:ascii="Book Antiqua" w:hAnsi="Book Antiqua" w:cs="Arial"/>
          <w:sz w:val="24"/>
          <w:szCs w:val="24"/>
          <w:lang w:val="en-GB"/>
        </w:rPr>
        <w:t xml:space="preserve">with </w:t>
      </w:r>
      <w:r w:rsidRPr="006A30AB">
        <w:rPr>
          <w:rFonts w:ascii="Book Antiqua" w:hAnsi="Book Antiqua" w:cs="Arial"/>
          <w:sz w:val="24"/>
          <w:szCs w:val="24"/>
          <w:lang w:val="en-GB"/>
        </w:rPr>
        <w:t xml:space="preserve">another cycle of IFN </w:t>
      </w:r>
      <w:proofErr w:type="gramStart"/>
      <w:r w:rsidRPr="006A30AB">
        <w:rPr>
          <w:rFonts w:ascii="Book Antiqua" w:hAnsi="Book Antiqua" w:cs="Arial"/>
          <w:sz w:val="24"/>
          <w:szCs w:val="24"/>
          <w:lang w:val="en-GB"/>
        </w:rPr>
        <w:t>al</w:t>
      </w:r>
      <w:r w:rsidR="00B86AA7" w:rsidRPr="006A30AB">
        <w:rPr>
          <w:rFonts w:ascii="Book Antiqua" w:hAnsi="Book Antiqua" w:cs="Arial"/>
          <w:sz w:val="24"/>
          <w:szCs w:val="24"/>
          <w:lang w:val="en-GB"/>
        </w:rPr>
        <w:t>ph</w:t>
      </w:r>
      <w:r w:rsidRPr="006A30AB">
        <w:rPr>
          <w:rFonts w:ascii="Book Antiqua" w:hAnsi="Book Antiqua" w:cs="Arial"/>
          <w:sz w:val="24"/>
          <w:szCs w:val="24"/>
          <w:lang w:val="en-GB"/>
        </w:rPr>
        <w:t>a</w:t>
      </w:r>
      <w:r w:rsidR="00F05989" w:rsidRPr="006A30AB">
        <w:rPr>
          <w:rFonts w:ascii="Book Antiqua" w:hAnsi="Book Antiqua" w:cs="Arial"/>
          <w:sz w:val="24"/>
          <w:szCs w:val="24"/>
          <w:vertAlign w:val="superscript"/>
          <w:lang w:val="en-GB"/>
        </w:rPr>
        <w:t>[</w:t>
      </w:r>
      <w:proofErr w:type="gramEnd"/>
      <w:r w:rsidR="004B09AB" w:rsidRPr="006A30AB">
        <w:rPr>
          <w:rFonts w:ascii="Book Antiqua" w:hAnsi="Book Antiqua" w:cs="Arial"/>
          <w:sz w:val="24"/>
          <w:szCs w:val="24"/>
          <w:vertAlign w:val="superscript"/>
          <w:lang w:val="en-GB"/>
        </w:rPr>
        <w:t>25</w:t>
      </w:r>
      <w:r w:rsidR="009F06F1" w:rsidRPr="006A30AB">
        <w:rPr>
          <w:rFonts w:ascii="Book Antiqua" w:hAnsi="Book Antiqua" w:cs="Arial"/>
          <w:sz w:val="24"/>
          <w:szCs w:val="24"/>
          <w:vertAlign w:val="superscript"/>
          <w:lang w:val="en-GB"/>
        </w:rPr>
        <w:t>,</w:t>
      </w:r>
      <w:r w:rsidR="004B09AB" w:rsidRPr="006A30AB">
        <w:rPr>
          <w:rFonts w:ascii="Book Antiqua" w:hAnsi="Book Antiqua" w:cs="Arial"/>
          <w:sz w:val="24"/>
          <w:szCs w:val="24"/>
          <w:vertAlign w:val="superscript"/>
          <w:lang w:val="en-GB"/>
        </w:rPr>
        <w:t>27</w:t>
      </w:r>
      <w:r w:rsidR="00F05989" w:rsidRPr="006A30AB">
        <w:rPr>
          <w:rFonts w:ascii="Book Antiqua" w:hAnsi="Book Antiqua" w:cs="Arial"/>
          <w:sz w:val="24"/>
          <w:szCs w:val="24"/>
          <w:vertAlign w:val="superscript"/>
          <w:lang w:val="en-GB"/>
        </w:rPr>
        <w:t>]</w:t>
      </w:r>
      <w:r w:rsidRPr="006A30AB">
        <w:rPr>
          <w:rFonts w:ascii="Book Antiqua" w:hAnsi="Book Antiqua" w:cs="Arial"/>
          <w:sz w:val="24"/>
          <w:szCs w:val="24"/>
          <w:lang w:val="en-GB"/>
        </w:rPr>
        <w:t xml:space="preserve">. There is very limited data </w:t>
      </w:r>
      <w:r w:rsidR="00DD051C" w:rsidRPr="006A30AB">
        <w:rPr>
          <w:rFonts w:ascii="Book Antiqua" w:hAnsi="Book Antiqua" w:cs="Arial"/>
          <w:sz w:val="24"/>
          <w:szCs w:val="24"/>
          <w:lang w:val="en-GB"/>
        </w:rPr>
        <w:t>on</w:t>
      </w:r>
      <w:r w:rsidR="008B121E">
        <w:rPr>
          <w:rFonts w:ascii="Book Antiqua" w:hAnsi="Book Antiqua" w:cs="Arial"/>
          <w:sz w:val="24"/>
          <w:szCs w:val="24"/>
          <w:lang w:val="en-GB"/>
        </w:rPr>
        <w:t xml:space="preserve"> </w:t>
      </w:r>
      <w:proofErr w:type="gramStart"/>
      <w:r w:rsidR="008B121E">
        <w:rPr>
          <w:rFonts w:ascii="Book Antiqua" w:hAnsi="Book Antiqua" w:cs="Arial"/>
          <w:sz w:val="24"/>
          <w:szCs w:val="24"/>
          <w:lang w:val="en-GB"/>
        </w:rPr>
        <w:t>intralesional</w:t>
      </w:r>
      <w:r w:rsidR="004B09AB" w:rsidRPr="006A30AB">
        <w:rPr>
          <w:rFonts w:ascii="Book Antiqua" w:hAnsi="Book Antiqua" w:cs="Arial"/>
          <w:sz w:val="24"/>
          <w:szCs w:val="24"/>
          <w:vertAlign w:val="superscript"/>
          <w:lang w:val="en-GB"/>
        </w:rPr>
        <w:t>[</w:t>
      </w:r>
      <w:proofErr w:type="gramEnd"/>
      <w:r w:rsidR="004B09AB" w:rsidRPr="006A30AB">
        <w:rPr>
          <w:rFonts w:ascii="Book Antiqua" w:hAnsi="Book Antiqua" w:cs="Arial"/>
          <w:sz w:val="24"/>
          <w:szCs w:val="24"/>
          <w:vertAlign w:val="superscript"/>
          <w:lang w:val="en-GB"/>
        </w:rPr>
        <w:t>28</w:t>
      </w:r>
      <w:r w:rsidR="001E54A5" w:rsidRPr="006A30AB">
        <w:rPr>
          <w:rFonts w:ascii="Book Antiqua" w:hAnsi="Book Antiqua" w:cs="Arial"/>
          <w:sz w:val="24"/>
          <w:szCs w:val="24"/>
          <w:vertAlign w:val="superscript"/>
          <w:lang w:val="en-GB"/>
        </w:rPr>
        <w:t>]</w:t>
      </w:r>
      <w:r w:rsidR="008B121E">
        <w:rPr>
          <w:rFonts w:ascii="Book Antiqua" w:hAnsi="Book Antiqua" w:cs="Arial"/>
          <w:sz w:val="24"/>
          <w:szCs w:val="24"/>
          <w:lang w:val="en-GB"/>
        </w:rPr>
        <w:t xml:space="preserve"> or systemic rituximab</w:t>
      </w:r>
      <w:r w:rsidR="004B09AB" w:rsidRPr="006A30AB">
        <w:rPr>
          <w:rFonts w:ascii="Book Antiqua" w:hAnsi="Book Antiqua" w:cs="Arial"/>
          <w:sz w:val="24"/>
          <w:szCs w:val="24"/>
          <w:vertAlign w:val="superscript"/>
          <w:lang w:val="en-GB"/>
        </w:rPr>
        <w:t>[29</w:t>
      </w:r>
      <w:r w:rsidR="001E54A5" w:rsidRPr="006A30AB">
        <w:rPr>
          <w:rFonts w:ascii="Book Antiqua" w:hAnsi="Book Antiqua" w:cs="Arial"/>
          <w:sz w:val="24"/>
          <w:szCs w:val="24"/>
          <w:vertAlign w:val="superscript"/>
          <w:lang w:val="en-GB"/>
        </w:rPr>
        <w:t>]</w:t>
      </w:r>
      <w:r w:rsidRPr="006A30AB">
        <w:rPr>
          <w:rFonts w:ascii="Book Antiqua" w:hAnsi="Book Antiqua" w:cs="Arial"/>
          <w:sz w:val="24"/>
          <w:szCs w:val="24"/>
          <w:lang w:val="en-GB"/>
        </w:rPr>
        <w:t xml:space="preserve"> treatment. </w:t>
      </w:r>
      <w:r w:rsidR="00DD051C" w:rsidRPr="006A30AB">
        <w:rPr>
          <w:rFonts w:ascii="Book Antiqua" w:hAnsi="Book Antiqua" w:cs="Arial"/>
          <w:sz w:val="24"/>
          <w:szCs w:val="24"/>
          <w:lang w:val="en-GB"/>
        </w:rPr>
        <w:t>Three</w:t>
      </w:r>
      <w:r w:rsidRPr="006A30AB">
        <w:rPr>
          <w:rFonts w:ascii="Book Antiqua" w:hAnsi="Book Antiqua" w:cs="Arial"/>
          <w:sz w:val="24"/>
          <w:szCs w:val="24"/>
          <w:lang w:val="en-GB"/>
        </w:rPr>
        <w:t xml:space="preserve"> of 5 patients achieved complete (1 patient) and partial (2 </w:t>
      </w:r>
      <w:r w:rsidR="006D720E" w:rsidRPr="006A30AB">
        <w:rPr>
          <w:rFonts w:ascii="Book Antiqua" w:hAnsi="Book Antiqua" w:cs="Arial"/>
          <w:sz w:val="24"/>
          <w:szCs w:val="24"/>
          <w:lang w:val="en-GB"/>
        </w:rPr>
        <w:t>patients)</w:t>
      </w:r>
      <w:r w:rsidRPr="006A30AB">
        <w:rPr>
          <w:rFonts w:ascii="Book Antiqua" w:hAnsi="Book Antiqua" w:cs="Arial"/>
          <w:sz w:val="24"/>
          <w:szCs w:val="24"/>
          <w:lang w:val="en-GB"/>
        </w:rPr>
        <w:t xml:space="preserve"> </w:t>
      </w:r>
      <w:proofErr w:type="gramStart"/>
      <w:r w:rsidRPr="006A30AB">
        <w:rPr>
          <w:rFonts w:ascii="Book Antiqua" w:hAnsi="Book Antiqua" w:cs="Arial"/>
          <w:sz w:val="24"/>
          <w:szCs w:val="24"/>
          <w:lang w:val="en-GB"/>
        </w:rPr>
        <w:t>responses</w:t>
      </w:r>
      <w:r w:rsidR="004B09AB" w:rsidRPr="006A30AB">
        <w:rPr>
          <w:rFonts w:ascii="Book Antiqua" w:hAnsi="Book Antiqua" w:cs="Arial"/>
          <w:sz w:val="24"/>
          <w:szCs w:val="24"/>
          <w:vertAlign w:val="superscript"/>
          <w:lang w:val="en-GB"/>
        </w:rPr>
        <w:t>[</w:t>
      </w:r>
      <w:proofErr w:type="gramEnd"/>
      <w:r w:rsidR="004B09AB" w:rsidRPr="006A30AB">
        <w:rPr>
          <w:rFonts w:ascii="Book Antiqua" w:hAnsi="Book Antiqua" w:cs="Arial"/>
          <w:sz w:val="24"/>
          <w:szCs w:val="24"/>
          <w:vertAlign w:val="superscript"/>
          <w:lang w:val="en-GB"/>
        </w:rPr>
        <w:t>29</w:t>
      </w:r>
      <w:r w:rsidR="001E54A5" w:rsidRPr="006A30AB">
        <w:rPr>
          <w:rFonts w:ascii="Book Antiqua" w:hAnsi="Book Antiqua" w:cs="Arial"/>
          <w:sz w:val="24"/>
          <w:szCs w:val="24"/>
          <w:vertAlign w:val="superscript"/>
          <w:lang w:val="en-GB"/>
        </w:rPr>
        <w:t>]</w:t>
      </w:r>
      <w:r w:rsidRPr="006A30AB">
        <w:rPr>
          <w:rFonts w:ascii="Book Antiqua" w:hAnsi="Book Antiqua" w:cs="Arial"/>
          <w:sz w:val="24"/>
          <w:szCs w:val="24"/>
          <w:lang w:val="en-GB"/>
        </w:rPr>
        <w:t>. Although the experience with rituximab is very limited it can be an alternative treatment option.</w:t>
      </w:r>
      <w:r w:rsidR="009853AA" w:rsidRPr="006A30AB">
        <w:rPr>
          <w:rFonts w:ascii="Book Antiqua" w:hAnsi="Book Antiqua" w:cs="Arial"/>
          <w:sz w:val="24"/>
          <w:szCs w:val="24"/>
          <w:lang w:val="en-GB"/>
        </w:rPr>
        <w:t>Treatments with che</w:t>
      </w:r>
      <w:r w:rsidR="004A2235" w:rsidRPr="006A30AB">
        <w:rPr>
          <w:rFonts w:ascii="Book Antiqua" w:hAnsi="Book Antiqua" w:cs="Arial"/>
          <w:sz w:val="24"/>
          <w:szCs w:val="24"/>
          <w:lang w:val="en-GB"/>
        </w:rPr>
        <w:t xml:space="preserve">motherapy with </w:t>
      </w:r>
      <w:r w:rsidR="00DD051C" w:rsidRPr="006A30AB">
        <w:rPr>
          <w:rFonts w:ascii="Book Antiqua" w:hAnsi="Book Antiqua" w:cs="Arial"/>
          <w:sz w:val="24"/>
          <w:szCs w:val="24"/>
          <w:lang w:val="en-GB"/>
        </w:rPr>
        <w:t xml:space="preserve">a </w:t>
      </w:r>
      <w:r w:rsidR="004A2235" w:rsidRPr="006A30AB">
        <w:rPr>
          <w:rFonts w:ascii="Book Antiqua" w:hAnsi="Book Antiqua" w:cs="Arial"/>
          <w:sz w:val="24"/>
          <w:szCs w:val="24"/>
          <w:lang w:val="en-GB"/>
        </w:rPr>
        <w:t>single agent such as</w:t>
      </w:r>
      <w:r w:rsidR="009853AA" w:rsidRPr="006A30AB">
        <w:rPr>
          <w:rFonts w:ascii="Book Antiqua" w:hAnsi="Book Antiqua" w:cs="Arial"/>
          <w:sz w:val="24"/>
          <w:szCs w:val="24"/>
          <w:lang w:val="en-GB"/>
        </w:rPr>
        <w:t xml:space="preserve"> chlorambucil or combination</w:t>
      </w:r>
      <w:r w:rsidR="00DD051C" w:rsidRPr="006A30AB">
        <w:rPr>
          <w:rFonts w:ascii="Book Antiqua" w:hAnsi="Book Antiqua" w:cs="Arial"/>
          <w:sz w:val="24"/>
          <w:szCs w:val="24"/>
          <w:lang w:val="en-GB"/>
        </w:rPr>
        <w:t xml:space="preserve"> of medication</w:t>
      </w:r>
      <w:r w:rsidR="009853AA" w:rsidRPr="006A30AB">
        <w:rPr>
          <w:rFonts w:ascii="Book Antiqua" w:hAnsi="Book Antiqua" w:cs="Arial"/>
          <w:sz w:val="24"/>
          <w:szCs w:val="24"/>
          <w:lang w:val="en-GB"/>
        </w:rPr>
        <w:t xml:space="preserve">s </w:t>
      </w:r>
      <w:r w:rsidR="00DD051C" w:rsidRPr="006A30AB">
        <w:rPr>
          <w:rFonts w:ascii="Book Antiqua" w:hAnsi="Book Antiqua" w:cs="Arial"/>
          <w:sz w:val="24"/>
          <w:szCs w:val="24"/>
          <w:lang w:val="en-GB"/>
        </w:rPr>
        <w:t xml:space="preserve">have </w:t>
      </w:r>
      <w:r w:rsidR="007A7FC1" w:rsidRPr="006A30AB">
        <w:rPr>
          <w:rFonts w:ascii="Book Antiqua" w:hAnsi="Book Antiqua" w:cs="Arial"/>
          <w:sz w:val="24"/>
          <w:szCs w:val="24"/>
          <w:lang w:val="en-GB"/>
        </w:rPr>
        <w:t xml:space="preserve">also </w:t>
      </w:r>
      <w:r w:rsidR="00DD051C" w:rsidRPr="006A30AB">
        <w:rPr>
          <w:rFonts w:ascii="Book Antiqua" w:hAnsi="Book Antiqua" w:cs="Arial"/>
          <w:sz w:val="24"/>
          <w:szCs w:val="24"/>
          <w:lang w:val="en-GB"/>
        </w:rPr>
        <w:t xml:space="preserve">been </w:t>
      </w:r>
      <w:r w:rsidR="007A7FC1" w:rsidRPr="006A30AB">
        <w:rPr>
          <w:rFonts w:ascii="Book Antiqua" w:hAnsi="Book Antiqua" w:cs="Arial"/>
          <w:sz w:val="24"/>
          <w:szCs w:val="24"/>
          <w:lang w:val="en-GB"/>
        </w:rPr>
        <w:t>reported in the literature</w:t>
      </w:r>
      <w:r w:rsidR="00DD051C" w:rsidRPr="006A30AB">
        <w:rPr>
          <w:rFonts w:ascii="Book Antiqua" w:hAnsi="Book Antiqua" w:cs="Arial"/>
          <w:sz w:val="24"/>
          <w:szCs w:val="24"/>
          <w:lang w:val="en-GB"/>
        </w:rPr>
        <w:t>,</w:t>
      </w:r>
      <w:r w:rsidR="007A7FC1" w:rsidRPr="006A30AB">
        <w:rPr>
          <w:rFonts w:ascii="Book Antiqua" w:hAnsi="Book Antiqua" w:cs="Arial"/>
          <w:sz w:val="24"/>
          <w:szCs w:val="24"/>
          <w:lang w:val="en-GB"/>
        </w:rPr>
        <w:t xml:space="preserve"> especially in multifocal diseases. The response </w:t>
      </w:r>
      <w:r w:rsidR="00B86AA7" w:rsidRPr="006A30AB">
        <w:rPr>
          <w:rFonts w:ascii="Book Antiqua" w:hAnsi="Book Antiqua" w:cs="Arial"/>
          <w:sz w:val="24"/>
          <w:szCs w:val="24"/>
          <w:lang w:val="en-GB"/>
        </w:rPr>
        <w:t>rates are</w:t>
      </w:r>
      <w:r w:rsidR="007A7FC1" w:rsidRPr="006A30AB">
        <w:rPr>
          <w:rFonts w:ascii="Book Antiqua" w:hAnsi="Book Antiqua" w:cs="Arial"/>
          <w:sz w:val="24"/>
          <w:szCs w:val="24"/>
          <w:lang w:val="en-GB"/>
        </w:rPr>
        <w:t xml:space="preserve"> relatively </w:t>
      </w:r>
      <w:r w:rsidR="00E9344A" w:rsidRPr="006A30AB">
        <w:rPr>
          <w:rFonts w:ascii="Book Antiqua" w:hAnsi="Book Antiqua" w:cs="Arial"/>
          <w:sz w:val="24"/>
          <w:szCs w:val="24"/>
          <w:lang w:val="en-GB"/>
        </w:rPr>
        <w:t>good in patients with</w:t>
      </w:r>
      <w:r w:rsidR="007A7FC1" w:rsidRPr="006A30AB">
        <w:rPr>
          <w:rFonts w:ascii="Book Antiqua" w:hAnsi="Book Antiqua" w:cs="Arial"/>
          <w:sz w:val="24"/>
          <w:szCs w:val="24"/>
          <w:lang w:val="en-GB"/>
        </w:rPr>
        <w:t xml:space="preserve">disseminated </w:t>
      </w:r>
      <w:proofErr w:type="gramStart"/>
      <w:r w:rsidR="007A7FC1" w:rsidRPr="006A30AB">
        <w:rPr>
          <w:rFonts w:ascii="Book Antiqua" w:hAnsi="Book Antiqua" w:cs="Arial"/>
          <w:sz w:val="24"/>
          <w:szCs w:val="24"/>
          <w:lang w:val="en-GB"/>
        </w:rPr>
        <w:t>disease</w:t>
      </w:r>
      <w:r w:rsidR="001E54A5" w:rsidRPr="006A30AB">
        <w:rPr>
          <w:rFonts w:ascii="Book Antiqua" w:hAnsi="Book Antiqua" w:cs="Arial"/>
          <w:sz w:val="24"/>
          <w:szCs w:val="24"/>
          <w:vertAlign w:val="superscript"/>
          <w:lang w:val="en-GB"/>
        </w:rPr>
        <w:t>[</w:t>
      </w:r>
      <w:proofErr w:type="gramEnd"/>
      <w:r w:rsidR="008B121E">
        <w:rPr>
          <w:rFonts w:ascii="Book Antiqua" w:hAnsi="Book Antiqua" w:cs="Arial"/>
          <w:sz w:val="24"/>
          <w:szCs w:val="24"/>
          <w:vertAlign w:val="superscript"/>
          <w:lang w:val="en-GB"/>
        </w:rPr>
        <w:t>6,</w:t>
      </w:r>
      <w:r w:rsidR="004B09AB" w:rsidRPr="006A30AB">
        <w:rPr>
          <w:rFonts w:ascii="Book Antiqua" w:hAnsi="Book Antiqua" w:cs="Arial"/>
          <w:sz w:val="24"/>
          <w:szCs w:val="24"/>
          <w:vertAlign w:val="superscript"/>
          <w:lang w:val="en-GB"/>
        </w:rPr>
        <w:t>25</w:t>
      </w:r>
      <w:r w:rsidR="001E54A5" w:rsidRPr="006A30AB">
        <w:rPr>
          <w:rFonts w:ascii="Book Antiqua" w:hAnsi="Book Antiqua" w:cs="Arial"/>
          <w:sz w:val="24"/>
          <w:szCs w:val="24"/>
          <w:vertAlign w:val="superscript"/>
          <w:lang w:val="en-GB"/>
        </w:rPr>
        <w:t>]</w:t>
      </w:r>
      <w:r w:rsidR="007A7FC1" w:rsidRPr="006A30AB">
        <w:rPr>
          <w:rFonts w:ascii="Book Antiqua" w:hAnsi="Book Antiqua" w:cs="Arial"/>
          <w:sz w:val="24"/>
          <w:szCs w:val="24"/>
          <w:lang w:val="en-GB"/>
        </w:rPr>
        <w:t xml:space="preserve">. </w:t>
      </w:r>
      <w:r w:rsidR="00E9344A" w:rsidRPr="006A30AB">
        <w:rPr>
          <w:rFonts w:ascii="Book Antiqua" w:hAnsi="Book Antiqua" w:cs="Arial"/>
          <w:sz w:val="24"/>
          <w:szCs w:val="24"/>
          <w:lang w:val="en-GB"/>
        </w:rPr>
        <w:t xml:space="preserve">In asymptomatic patients with disseminated </w:t>
      </w:r>
      <w:r w:rsidR="00B86AA7" w:rsidRPr="006A30AB">
        <w:rPr>
          <w:rFonts w:ascii="Book Antiqua" w:hAnsi="Book Antiqua" w:cs="Arial"/>
          <w:sz w:val="24"/>
          <w:szCs w:val="24"/>
          <w:lang w:val="en-GB"/>
        </w:rPr>
        <w:t>disease</w:t>
      </w:r>
      <w:r w:rsidR="00E9344A" w:rsidRPr="006A30AB">
        <w:rPr>
          <w:rFonts w:ascii="Book Antiqua" w:hAnsi="Book Antiqua" w:cs="Arial"/>
          <w:sz w:val="24"/>
          <w:szCs w:val="24"/>
          <w:lang w:val="en-GB"/>
        </w:rPr>
        <w:t xml:space="preserve"> a </w:t>
      </w:r>
      <w:r w:rsidR="009853AA" w:rsidRPr="006A30AB">
        <w:rPr>
          <w:rFonts w:ascii="Book Antiqua" w:hAnsi="Book Antiqua" w:cs="Arial"/>
          <w:sz w:val="24"/>
          <w:szCs w:val="24"/>
          <w:lang w:val="en-GB"/>
        </w:rPr>
        <w:t xml:space="preserve">close </w:t>
      </w:r>
      <w:r w:rsidR="00E9344A" w:rsidRPr="006A30AB">
        <w:rPr>
          <w:rFonts w:ascii="Book Antiqua" w:hAnsi="Book Antiqua" w:cs="Arial"/>
          <w:sz w:val="24"/>
          <w:szCs w:val="24"/>
          <w:lang w:val="en-GB"/>
        </w:rPr>
        <w:t xml:space="preserve">follow </w:t>
      </w:r>
      <w:r w:rsidR="008B121E">
        <w:rPr>
          <w:rFonts w:ascii="Book Antiqua" w:hAnsi="Book Antiqua" w:cs="Arial"/>
          <w:sz w:val="24"/>
          <w:szCs w:val="24"/>
          <w:lang w:val="en-GB"/>
        </w:rPr>
        <w:t>up/</w:t>
      </w:r>
      <w:r w:rsidR="00DD051C" w:rsidRPr="006A30AB">
        <w:rPr>
          <w:rFonts w:ascii="Book Antiqua" w:hAnsi="Book Antiqua" w:cs="Arial"/>
          <w:sz w:val="24"/>
          <w:szCs w:val="24"/>
          <w:lang w:val="en-GB"/>
        </w:rPr>
        <w:t>wait-</w:t>
      </w:r>
      <w:r w:rsidR="00B86AA7" w:rsidRPr="006A30AB">
        <w:rPr>
          <w:rFonts w:ascii="Book Antiqua" w:hAnsi="Book Antiqua" w:cs="Arial"/>
          <w:sz w:val="24"/>
          <w:szCs w:val="24"/>
          <w:lang w:val="en-GB"/>
        </w:rPr>
        <w:t>and</w:t>
      </w:r>
      <w:r w:rsidR="00DD051C" w:rsidRPr="006A30AB">
        <w:rPr>
          <w:rFonts w:ascii="Book Antiqua" w:hAnsi="Book Antiqua" w:cs="Arial"/>
          <w:sz w:val="24"/>
          <w:szCs w:val="24"/>
          <w:lang w:val="en-GB"/>
        </w:rPr>
        <w:t>-</w:t>
      </w:r>
      <w:r w:rsidR="00E9344A" w:rsidRPr="006A30AB">
        <w:rPr>
          <w:rFonts w:ascii="Book Antiqua" w:hAnsi="Book Antiqua" w:cs="Arial"/>
          <w:sz w:val="24"/>
          <w:szCs w:val="24"/>
          <w:lang w:val="en-GB"/>
        </w:rPr>
        <w:t xml:space="preserve">see strategy and treatment of only symptomatic lesions can also be performed. </w:t>
      </w:r>
    </w:p>
    <w:p w:rsidR="004A2235" w:rsidRDefault="004A2235" w:rsidP="008B121E">
      <w:pPr>
        <w:spacing w:after="0" w:line="360" w:lineRule="auto"/>
        <w:ind w:firstLineChars="100" w:firstLine="240"/>
        <w:jc w:val="both"/>
        <w:rPr>
          <w:rFonts w:ascii="Book Antiqua" w:hAnsi="Book Antiqua" w:cs="Arial"/>
          <w:sz w:val="24"/>
          <w:szCs w:val="24"/>
          <w:lang w:val="en-GB" w:eastAsia="zh-CN"/>
        </w:rPr>
      </w:pPr>
      <w:r w:rsidRPr="006A30AB">
        <w:rPr>
          <w:rFonts w:ascii="Book Antiqua" w:hAnsi="Book Antiqua" w:cs="Arial"/>
          <w:sz w:val="24"/>
          <w:szCs w:val="24"/>
          <w:lang w:val="en-GB"/>
        </w:rPr>
        <w:t xml:space="preserve">A trial with an antibiotic treatment may be a rational option for B. </w:t>
      </w:r>
      <w:r w:rsidRPr="006A30AB">
        <w:rPr>
          <w:rFonts w:ascii="Book Antiqua" w:hAnsi="Book Antiqua" w:cs="Arial"/>
          <w:i/>
          <w:sz w:val="24"/>
          <w:szCs w:val="24"/>
          <w:lang w:val="en-GB"/>
        </w:rPr>
        <w:t>burgdoferi</w:t>
      </w:r>
      <w:r w:rsidRPr="006A30AB">
        <w:rPr>
          <w:rFonts w:ascii="Book Antiqua" w:hAnsi="Book Antiqua" w:cs="Arial"/>
          <w:sz w:val="24"/>
          <w:szCs w:val="24"/>
          <w:lang w:val="en-GB"/>
        </w:rPr>
        <w:t xml:space="preserve"> positive patients b</w:t>
      </w:r>
      <w:r w:rsidR="008B121E">
        <w:rPr>
          <w:rFonts w:ascii="Book Antiqua" w:hAnsi="Book Antiqua" w:cs="Arial"/>
          <w:sz w:val="24"/>
          <w:szCs w:val="24"/>
          <w:lang w:val="en-GB"/>
        </w:rPr>
        <w:t xml:space="preserve">efore more aggressive </w:t>
      </w:r>
      <w:proofErr w:type="gramStart"/>
      <w:r w:rsidR="008B121E">
        <w:rPr>
          <w:rFonts w:ascii="Book Antiqua" w:hAnsi="Book Antiqua" w:cs="Arial"/>
          <w:sz w:val="24"/>
          <w:szCs w:val="24"/>
          <w:lang w:val="en-GB"/>
        </w:rPr>
        <w:t>therapies</w:t>
      </w:r>
      <w:r w:rsidRPr="006A30AB">
        <w:rPr>
          <w:rFonts w:ascii="Book Antiqua" w:hAnsi="Book Antiqua" w:cs="Arial"/>
          <w:sz w:val="24"/>
          <w:szCs w:val="24"/>
          <w:vertAlign w:val="superscript"/>
          <w:lang w:val="en-GB"/>
        </w:rPr>
        <w:t>[</w:t>
      </w:r>
      <w:proofErr w:type="gramEnd"/>
      <w:r w:rsidR="004B09AB" w:rsidRPr="006A30AB">
        <w:rPr>
          <w:rFonts w:ascii="Book Antiqua" w:hAnsi="Book Antiqua" w:cs="Arial"/>
          <w:sz w:val="24"/>
          <w:szCs w:val="24"/>
          <w:vertAlign w:val="superscript"/>
          <w:lang w:val="en-GB"/>
        </w:rPr>
        <w:t>6,25</w:t>
      </w:r>
      <w:r w:rsidRPr="006A30AB">
        <w:rPr>
          <w:rFonts w:ascii="Book Antiqua" w:hAnsi="Book Antiqua" w:cs="Arial"/>
          <w:sz w:val="24"/>
          <w:szCs w:val="24"/>
          <w:vertAlign w:val="superscript"/>
          <w:lang w:val="en-GB"/>
        </w:rPr>
        <w:t>]</w:t>
      </w:r>
      <w:r w:rsidRPr="006A30AB">
        <w:rPr>
          <w:rFonts w:ascii="Book Antiqua" w:hAnsi="Book Antiqua" w:cs="Arial"/>
          <w:sz w:val="24"/>
          <w:szCs w:val="24"/>
          <w:lang w:val="en-GB"/>
        </w:rPr>
        <w:t xml:space="preserve">. </w:t>
      </w:r>
    </w:p>
    <w:p w:rsidR="008B121E" w:rsidRPr="006A30AB" w:rsidRDefault="008B121E" w:rsidP="008B121E">
      <w:pPr>
        <w:spacing w:after="0" w:line="360" w:lineRule="auto"/>
        <w:ind w:firstLineChars="100" w:firstLine="240"/>
        <w:jc w:val="both"/>
        <w:rPr>
          <w:rFonts w:ascii="Book Antiqua" w:hAnsi="Book Antiqua" w:cs="Arial"/>
          <w:sz w:val="24"/>
          <w:szCs w:val="24"/>
          <w:lang w:val="en-GB" w:eastAsia="zh-CN"/>
        </w:rPr>
      </w:pPr>
    </w:p>
    <w:p w:rsidR="00545B05" w:rsidRPr="008B121E" w:rsidRDefault="008B121E" w:rsidP="008B121E">
      <w:pPr>
        <w:spacing w:after="0" w:line="360" w:lineRule="auto"/>
        <w:jc w:val="both"/>
        <w:rPr>
          <w:rFonts w:ascii="Book Antiqua" w:eastAsia="Times New Roman" w:hAnsi="Book Antiqua" w:cs="Times New Roman"/>
          <w:b/>
          <w:sz w:val="24"/>
          <w:szCs w:val="24"/>
          <w:lang w:val="en-GB"/>
        </w:rPr>
      </w:pPr>
      <w:r w:rsidRPr="008B121E">
        <w:rPr>
          <w:rFonts w:ascii="Book Antiqua" w:eastAsia="Times New Roman" w:hAnsi="Book Antiqua" w:cs="Times New Roman"/>
          <w:b/>
          <w:sz w:val="24"/>
          <w:szCs w:val="24"/>
          <w:lang w:val="en-GB"/>
        </w:rPr>
        <w:t>PRIMARY CUTANEOUS FOLLICLE CENTRE LYMPHOMA</w:t>
      </w:r>
    </w:p>
    <w:p w:rsidR="00D94396" w:rsidRPr="006A30AB" w:rsidRDefault="00D94396" w:rsidP="008B121E">
      <w:pPr>
        <w:spacing w:after="0" w:line="360" w:lineRule="auto"/>
        <w:jc w:val="both"/>
        <w:rPr>
          <w:rFonts w:ascii="Book Antiqua" w:eastAsia="Times New Roman" w:hAnsi="Book Antiqua" w:cs="Times New Roman"/>
          <w:sz w:val="24"/>
          <w:szCs w:val="24"/>
          <w:lang w:val="en-GB"/>
        </w:rPr>
      </w:pPr>
      <w:r w:rsidRPr="006A30AB">
        <w:rPr>
          <w:rFonts w:ascii="Book Antiqua" w:eastAsia="Times New Roman" w:hAnsi="Book Antiqua" w:cs="Times New Roman"/>
          <w:sz w:val="24"/>
          <w:szCs w:val="24"/>
          <w:lang w:val="en-GB"/>
        </w:rPr>
        <w:t xml:space="preserve">It </w:t>
      </w:r>
      <w:r w:rsidR="007B72A8" w:rsidRPr="006A30AB">
        <w:rPr>
          <w:rFonts w:ascii="Book Antiqua" w:eastAsia="Times New Roman" w:hAnsi="Book Antiqua" w:cs="Times New Roman"/>
          <w:sz w:val="24"/>
          <w:szCs w:val="24"/>
          <w:lang w:val="en-GB"/>
        </w:rPr>
        <w:t xml:space="preserve">is </w:t>
      </w:r>
      <w:r w:rsidRPr="006A30AB">
        <w:rPr>
          <w:rFonts w:ascii="Book Antiqua" w:eastAsia="Times New Roman" w:hAnsi="Book Antiqua" w:cs="Times New Roman"/>
          <w:sz w:val="24"/>
          <w:szCs w:val="24"/>
          <w:lang w:val="en-GB"/>
        </w:rPr>
        <w:t xml:space="preserve">a </w:t>
      </w:r>
      <w:r w:rsidR="00DD051C" w:rsidRPr="006A30AB">
        <w:rPr>
          <w:rFonts w:ascii="Book Antiqua" w:eastAsia="Times New Roman" w:hAnsi="Book Antiqua" w:cs="Times New Roman"/>
          <w:sz w:val="24"/>
          <w:szCs w:val="24"/>
          <w:lang w:val="en-GB"/>
        </w:rPr>
        <w:t>tumour</w:t>
      </w:r>
      <w:r w:rsidRPr="006A30AB">
        <w:rPr>
          <w:rFonts w:ascii="Book Antiqua" w:eastAsia="Times New Roman" w:hAnsi="Book Antiqua" w:cs="Times New Roman"/>
          <w:sz w:val="24"/>
          <w:szCs w:val="24"/>
          <w:lang w:val="en-GB"/>
        </w:rPr>
        <w:t xml:space="preserve"> of ne</w:t>
      </w:r>
      <w:r w:rsidR="00CC4E57" w:rsidRPr="006A30AB">
        <w:rPr>
          <w:rFonts w:ascii="Book Antiqua" w:eastAsia="Times New Roman" w:hAnsi="Book Antiqua" w:cs="Times New Roman"/>
          <w:sz w:val="24"/>
          <w:szCs w:val="24"/>
          <w:lang w:val="en-GB"/>
        </w:rPr>
        <w:t xml:space="preserve">oplastic follicle </w:t>
      </w:r>
      <w:r w:rsidR="00DD051C" w:rsidRPr="006A30AB">
        <w:rPr>
          <w:rFonts w:ascii="Book Antiqua" w:eastAsia="Times New Roman" w:hAnsi="Book Antiqua" w:cs="Times New Roman"/>
          <w:sz w:val="24"/>
          <w:szCs w:val="24"/>
          <w:lang w:val="en-GB"/>
        </w:rPr>
        <w:t>centre</w:t>
      </w:r>
      <w:r w:rsidR="00CC4E57" w:rsidRPr="006A30AB">
        <w:rPr>
          <w:rFonts w:ascii="Book Antiqua" w:eastAsia="Times New Roman" w:hAnsi="Book Antiqua" w:cs="Times New Roman"/>
          <w:sz w:val="24"/>
          <w:szCs w:val="24"/>
          <w:lang w:val="en-GB"/>
        </w:rPr>
        <w:t xml:space="preserve"> cells</w:t>
      </w:r>
      <w:r w:rsidR="00761D81" w:rsidRPr="006A30AB">
        <w:rPr>
          <w:rFonts w:ascii="Book Antiqua" w:eastAsia="Times New Roman" w:hAnsi="Book Antiqua" w:cs="Times New Roman"/>
          <w:sz w:val="24"/>
          <w:szCs w:val="24"/>
          <w:lang w:val="en-GB"/>
        </w:rPr>
        <w:t>, centrocytes andcentroblasts</w:t>
      </w:r>
      <w:r w:rsidR="00DD051C" w:rsidRPr="006A30AB">
        <w:rPr>
          <w:rFonts w:ascii="Book Antiqua" w:eastAsia="Times New Roman" w:hAnsi="Book Antiqua" w:cs="Times New Roman"/>
          <w:sz w:val="24"/>
          <w:szCs w:val="24"/>
          <w:lang w:val="en-GB"/>
        </w:rPr>
        <w:t>. It</w:t>
      </w:r>
      <w:r w:rsidR="007B72A8" w:rsidRPr="006A30AB">
        <w:rPr>
          <w:rFonts w:ascii="Book Antiqua" w:eastAsia="Times New Roman" w:hAnsi="Book Antiqua" w:cs="Times New Roman"/>
          <w:sz w:val="24"/>
          <w:szCs w:val="24"/>
          <w:lang w:val="en-GB"/>
        </w:rPr>
        <w:t>is the most common type of PCBCL</w:t>
      </w:r>
      <w:r w:rsidR="00DD051C" w:rsidRPr="006A30AB">
        <w:rPr>
          <w:rFonts w:ascii="Book Antiqua" w:eastAsia="Times New Roman" w:hAnsi="Book Antiqua" w:cs="Times New Roman"/>
          <w:sz w:val="24"/>
          <w:szCs w:val="24"/>
          <w:lang w:val="en-GB"/>
        </w:rPr>
        <w:t>,</w:t>
      </w:r>
      <w:r w:rsidR="007B72A8" w:rsidRPr="006A30AB">
        <w:rPr>
          <w:rFonts w:ascii="Book Antiqua" w:eastAsia="Times New Roman" w:hAnsi="Book Antiqua" w:cs="Times New Roman"/>
          <w:sz w:val="24"/>
          <w:szCs w:val="24"/>
          <w:lang w:val="en-GB"/>
        </w:rPr>
        <w:t xml:space="preserve"> account</w:t>
      </w:r>
      <w:r w:rsidR="00DD051C" w:rsidRPr="006A30AB">
        <w:rPr>
          <w:rFonts w:ascii="Book Antiqua" w:eastAsia="Times New Roman" w:hAnsi="Book Antiqua" w:cs="Times New Roman"/>
          <w:sz w:val="24"/>
          <w:szCs w:val="24"/>
          <w:lang w:val="en-GB"/>
        </w:rPr>
        <w:t>ing</w:t>
      </w:r>
      <w:r w:rsidR="007B72A8" w:rsidRPr="006A30AB">
        <w:rPr>
          <w:rFonts w:ascii="Book Antiqua" w:eastAsia="Times New Roman" w:hAnsi="Book Antiqua" w:cs="Times New Roman"/>
          <w:sz w:val="24"/>
          <w:szCs w:val="24"/>
          <w:lang w:val="en-GB"/>
        </w:rPr>
        <w:t xml:space="preserve"> about two thirds of all </w:t>
      </w:r>
      <w:proofErr w:type="gramStart"/>
      <w:r w:rsidR="007B72A8" w:rsidRPr="006A30AB">
        <w:rPr>
          <w:rFonts w:ascii="Book Antiqua" w:eastAsia="Times New Roman" w:hAnsi="Book Antiqua" w:cs="Times New Roman"/>
          <w:sz w:val="24"/>
          <w:szCs w:val="24"/>
          <w:lang w:val="en-GB"/>
        </w:rPr>
        <w:t>cases</w:t>
      </w:r>
      <w:r w:rsidR="004B09AB" w:rsidRPr="006A30AB">
        <w:rPr>
          <w:rFonts w:ascii="Book Antiqua" w:eastAsia="Times New Roman" w:hAnsi="Book Antiqua" w:cs="Times New Roman"/>
          <w:sz w:val="24"/>
          <w:szCs w:val="24"/>
          <w:vertAlign w:val="superscript"/>
          <w:lang w:val="en-GB"/>
        </w:rPr>
        <w:t>[</w:t>
      </w:r>
      <w:proofErr w:type="gramEnd"/>
      <w:r w:rsidR="004B09AB" w:rsidRPr="006A30AB">
        <w:rPr>
          <w:rFonts w:ascii="Book Antiqua" w:eastAsia="Times New Roman" w:hAnsi="Book Antiqua" w:cs="Times New Roman"/>
          <w:sz w:val="24"/>
          <w:szCs w:val="24"/>
          <w:vertAlign w:val="superscript"/>
          <w:lang w:val="en-GB"/>
        </w:rPr>
        <w:t>30</w:t>
      </w:r>
      <w:r w:rsidR="001E54A5" w:rsidRPr="006A30AB">
        <w:rPr>
          <w:rFonts w:ascii="Book Antiqua" w:eastAsia="Times New Roman" w:hAnsi="Book Antiqua" w:cs="Times New Roman"/>
          <w:sz w:val="24"/>
          <w:szCs w:val="24"/>
          <w:vertAlign w:val="superscript"/>
          <w:lang w:val="en-GB"/>
        </w:rPr>
        <w:t>]</w:t>
      </w:r>
      <w:r w:rsidR="00C00FC3" w:rsidRPr="006A30AB">
        <w:rPr>
          <w:rFonts w:ascii="Book Antiqua" w:eastAsia="Times New Roman" w:hAnsi="Book Antiqua" w:cs="Times New Roman"/>
          <w:sz w:val="24"/>
          <w:szCs w:val="24"/>
          <w:lang w:val="en-GB"/>
        </w:rPr>
        <w:t xml:space="preserve">. It </w:t>
      </w:r>
      <w:r w:rsidR="00C00FC3" w:rsidRPr="006A30AB">
        <w:rPr>
          <w:rFonts w:ascii="Book Antiqua" w:hAnsi="Book Antiqua" w:cs="Arial"/>
          <w:sz w:val="24"/>
          <w:szCs w:val="24"/>
          <w:lang w:val="en-GB"/>
        </w:rPr>
        <w:t>typically presents with solitary or multiple firm</w:t>
      </w:r>
      <w:r w:rsidR="00DD051C" w:rsidRPr="006A30AB">
        <w:rPr>
          <w:rFonts w:ascii="Book Antiqua" w:hAnsi="Book Antiqua" w:cs="Arial"/>
          <w:sz w:val="24"/>
          <w:szCs w:val="24"/>
          <w:lang w:val="en-GB"/>
        </w:rPr>
        <w:t>,</w:t>
      </w:r>
      <w:r w:rsidR="00C00FC3" w:rsidRPr="006A30AB">
        <w:rPr>
          <w:rFonts w:ascii="Book Antiqua" w:hAnsi="Book Antiqua" w:cs="Arial"/>
          <w:sz w:val="24"/>
          <w:szCs w:val="24"/>
          <w:lang w:val="en-GB"/>
        </w:rPr>
        <w:t xml:space="preserve"> ery</w:t>
      </w:r>
      <w:r w:rsidR="00761D81" w:rsidRPr="006A30AB">
        <w:rPr>
          <w:rFonts w:ascii="Book Antiqua" w:hAnsi="Book Antiqua" w:cs="Arial"/>
          <w:sz w:val="24"/>
          <w:szCs w:val="24"/>
          <w:lang w:val="en-GB"/>
        </w:rPr>
        <w:t>thematous, painless,</w:t>
      </w:r>
      <w:r w:rsidR="00C00FC3" w:rsidRPr="006A30AB">
        <w:rPr>
          <w:rFonts w:ascii="Book Antiqua" w:hAnsi="Book Antiqua" w:cs="Arial"/>
          <w:sz w:val="24"/>
          <w:szCs w:val="24"/>
          <w:lang w:val="en-GB"/>
        </w:rPr>
        <w:t xml:space="preserve"> papules, plaques, or </w:t>
      </w:r>
      <w:r w:rsidR="00DD051C" w:rsidRPr="006A30AB">
        <w:rPr>
          <w:rFonts w:ascii="Book Antiqua" w:hAnsi="Book Antiqua" w:cs="Arial"/>
          <w:sz w:val="24"/>
          <w:szCs w:val="24"/>
          <w:lang w:val="en-GB"/>
        </w:rPr>
        <w:t>tumours</w:t>
      </w:r>
      <w:r w:rsidR="00C00FC3" w:rsidRPr="006A30AB">
        <w:rPr>
          <w:rFonts w:ascii="Book Antiqua" w:eastAsia="Times New Roman" w:hAnsi="Book Antiqua" w:cs="Times New Roman"/>
          <w:sz w:val="24"/>
          <w:szCs w:val="24"/>
          <w:lang w:val="en-GB"/>
        </w:rPr>
        <w:t xml:space="preserve"> in middle ages with a slight predominance in males. </w:t>
      </w:r>
      <w:r w:rsidR="00761D81" w:rsidRPr="006A30AB">
        <w:rPr>
          <w:rFonts w:ascii="Book Antiqua" w:hAnsi="Book Antiqua" w:cs="Arial"/>
          <w:sz w:val="24"/>
          <w:szCs w:val="24"/>
          <w:lang w:val="en-GB"/>
        </w:rPr>
        <w:t>It</w:t>
      </w:r>
      <w:r w:rsidR="00C00FC3" w:rsidRPr="006A30AB">
        <w:rPr>
          <w:rFonts w:ascii="Book Antiqua" w:hAnsi="Book Antiqua" w:cs="Arial"/>
          <w:sz w:val="24"/>
          <w:szCs w:val="24"/>
          <w:lang w:val="en-GB"/>
        </w:rPr>
        <w:t xml:space="preserve"> has a predilection for the head, neck, and trunk</w:t>
      </w:r>
      <w:r w:rsidR="004A2235" w:rsidRPr="006A30AB">
        <w:rPr>
          <w:rFonts w:ascii="Book Antiqua" w:hAnsi="Book Antiqua" w:cs="Arial"/>
          <w:sz w:val="24"/>
          <w:szCs w:val="24"/>
          <w:lang w:val="en-GB"/>
        </w:rPr>
        <w:t>.</w:t>
      </w:r>
      <w:r w:rsidR="007C3D43" w:rsidRPr="006A30AB">
        <w:rPr>
          <w:rFonts w:ascii="Book Antiqua" w:hAnsi="Book Antiqua" w:cs="Arial"/>
          <w:sz w:val="24"/>
          <w:szCs w:val="24"/>
          <w:lang w:val="en-GB"/>
        </w:rPr>
        <w:t xml:space="preserve"> Multifocal presentation is a rare </w:t>
      </w:r>
      <w:proofErr w:type="gramStart"/>
      <w:r w:rsidR="007C3D43" w:rsidRPr="006A30AB">
        <w:rPr>
          <w:rFonts w:ascii="Book Antiqua" w:hAnsi="Book Antiqua" w:cs="Arial"/>
          <w:sz w:val="24"/>
          <w:szCs w:val="24"/>
          <w:lang w:val="en-GB"/>
        </w:rPr>
        <w:t>entity</w:t>
      </w:r>
      <w:r w:rsidR="008B121E">
        <w:rPr>
          <w:rFonts w:ascii="Book Antiqua" w:hAnsi="Book Antiqua" w:cs="Arial"/>
          <w:sz w:val="24"/>
          <w:szCs w:val="24"/>
          <w:vertAlign w:val="superscript"/>
          <w:lang w:val="en-GB"/>
        </w:rPr>
        <w:t>[</w:t>
      </w:r>
      <w:proofErr w:type="gramEnd"/>
      <w:r w:rsidR="008B121E">
        <w:rPr>
          <w:rFonts w:ascii="Book Antiqua" w:hAnsi="Book Antiqua" w:cs="Arial"/>
          <w:sz w:val="24"/>
          <w:szCs w:val="24"/>
          <w:vertAlign w:val="superscript"/>
          <w:lang w:val="en-GB"/>
        </w:rPr>
        <w:t>2,24,</w:t>
      </w:r>
      <w:r w:rsidR="004B09AB" w:rsidRPr="006A30AB">
        <w:rPr>
          <w:rFonts w:ascii="Book Antiqua" w:hAnsi="Book Antiqua" w:cs="Arial"/>
          <w:sz w:val="24"/>
          <w:szCs w:val="24"/>
          <w:vertAlign w:val="superscript"/>
          <w:lang w:val="en-GB"/>
        </w:rPr>
        <w:t>31</w:t>
      </w:r>
      <w:r w:rsidR="001E54A5" w:rsidRPr="006A30AB">
        <w:rPr>
          <w:rFonts w:ascii="Book Antiqua" w:hAnsi="Book Antiqua" w:cs="Arial"/>
          <w:sz w:val="24"/>
          <w:szCs w:val="24"/>
          <w:vertAlign w:val="superscript"/>
          <w:lang w:val="en-GB"/>
        </w:rPr>
        <w:t>]</w:t>
      </w:r>
      <w:r w:rsidR="007C3D43" w:rsidRPr="006A30AB">
        <w:rPr>
          <w:rFonts w:ascii="Book Antiqua" w:hAnsi="Book Antiqua" w:cs="Arial"/>
          <w:sz w:val="24"/>
          <w:szCs w:val="24"/>
          <w:lang w:val="en-GB"/>
        </w:rPr>
        <w:t>.</w:t>
      </w:r>
      <w:r w:rsidR="00C00FC3" w:rsidRPr="006A30AB">
        <w:rPr>
          <w:rFonts w:ascii="Book Antiqua" w:eastAsia="Times New Roman" w:hAnsi="Book Antiqua" w:cs="Times New Roman"/>
          <w:sz w:val="24"/>
          <w:szCs w:val="24"/>
          <w:lang w:val="en-GB"/>
        </w:rPr>
        <w:t xml:space="preserve"> It is an indolent lymphoma with a very slow progress</w:t>
      </w:r>
      <w:r w:rsidR="008B121E">
        <w:rPr>
          <w:rFonts w:ascii="Book Antiqua" w:eastAsia="Times New Roman" w:hAnsi="Book Antiqua" w:cs="Times New Roman"/>
          <w:sz w:val="24"/>
          <w:szCs w:val="24"/>
          <w:lang w:val="en-GB"/>
        </w:rPr>
        <w:t xml:space="preserve">ion rate and long latent </w:t>
      </w:r>
      <w:proofErr w:type="gramStart"/>
      <w:r w:rsidR="008B121E">
        <w:rPr>
          <w:rFonts w:ascii="Book Antiqua" w:eastAsia="Times New Roman" w:hAnsi="Book Antiqua" w:cs="Times New Roman"/>
          <w:sz w:val="24"/>
          <w:szCs w:val="24"/>
          <w:lang w:val="en-GB"/>
        </w:rPr>
        <w:t>period</w:t>
      </w:r>
      <w:r w:rsidR="004B09AB" w:rsidRPr="006A30AB">
        <w:rPr>
          <w:rFonts w:ascii="Book Antiqua" w:eastAsia="Times New Roman" w:hAnsi="Book Antiqua" w:cs="Times New Roman"/>
          <w:sz w:val="24"/>
          <w:szCs w:val="24"/>
          <w:vertAlign w:val="superscript"/>
          <w:lang w:val="en-GB"/>
        </w:rPr>
        <w:t>[</w:t>
      </w:r>
      <w:proofErr w:type="gramEnd"/>
      <w:r w:rsidR="004B09AB" w:rsidRPr="006A30AB">
        <w:rPr>
          <w:rFonts w:ascii="Book Antiqua" w:eastAsia="Times New Roman" w:hAnsi="Book Antiqua" w:cs="Times New Roman"/>
          <w:sz w:val="24"/>
          <w:szCs w:val="24"/>
          <w:vertAlign w:val="superscript"/>
          <w:lang w:val="en-GB"/>
        </w:rPr>
        <w:t>32</w:t>
      </w:r>
      <w:r w:rsidR="001E54A5" w:rsidRPr="006A30AB">
        <w:rPr>
          <w:rFonts w:ascii="Book Antiqua" w:eastAsia="Times New Roman" w:hAnsi="Book Antiqua" w:cs="Times New Roman"/>
          <w:sz w:val="24"/>
          <w:szCs w:val="24"/>
          <w:vertAlign w:val="superscript"/>
          <w:lang w:val="en-GB"/>
        </w:rPr>
        <w:t>]</w:t>
      </w:r>
      <w:r w:rsidR="00C00FC3" w:rsidRPr="006A30AB">
        <w:rPr>
          <w:rFonts w:ascii="Book Antiqua" w:eastAsia="Times New Roman" w:hAnsi="Book Antiqua" w:cs="Times New Roman"/>
          <w:sz w:val="24"/>
          <w:szCs w:val="24"/>
          <w:lang w:val="en-GB"/>
        </w:rPr>
        <w:t>.</w:t>
      </w:r>
      <w:r w:rsidR="007C3D43" w:rsidRPr="006A30AB">
        <w:rPr>
          <w:rFonts w:ascii="Book Antiqua" w:eastAsia="Times New Roman" w:hAnsi="Book Antiqua" w:cs="Times New Roman"/>
          <w:sz w:val="24"/>
          <w:szCs w:val="24"/>
          <w:lang w:val="en-GB"/>
        </w:rPr>
        <w:t xml:space="preserve"> Extra</w:t>
      </w:r>
      <w:r w:rsidR="00DD051C" w:rsidRPr="006A30AB">
        <w:rPr>
          <w:rFonts w:ascii="Book Antiqua" w:eastAsia="Times New Roman" w:hAnsi="Book Antiqua" w:cs="Times New Roman"/>
          <w:sz w:val="24"/>
          <w:szCs w:val="24"/>
          <w:lang w:val="en-GB"/>
        </w:rPr>
        <w:t>-</w:t>
      </w:r>
      <w:r w:rsidR="007C3D43" w:rsidRPr="006A30AB">
        <w:rPr>
          <w:rFonts w:ascii="Book Antiqua" w:eastAsia="Times New Roman" w:hAnsi="Book Antiqua" w:cs="Times New Roman"/>
          <w:sz w:val="24"/>
          <w:szCs w:val="24"/>
          <w:lang w:val="en-GB"/>
        </w:rPr>
        <w:t>cutaneous dissemination is a</w:t>
      </w:r>
      <w:r w:rsidR="00761D81" w:rsidRPr="006A30AB">
        <w:rPr>
          <w:rFonts w:ascii="Book Antiqua" w:eastAsia="Times New Roman" w:hAnsi="Book Antiqua" w:cs="Times New Roman"/>
          <w:sz w:val="24"/>
          <w:szCs w:val="24"/>
          <w:lang w:val="en-GB"/>
        </w:rPr>
        <w:t xml:space="preserve"> rare</w:t>
      </w:r>
      <w:r w:rsidR="00DD051C" w:rsidRPr="006A30AB">
        <w:rPr>
          <w:rFonts w:ascii="Book Antiqua" w:eastAsia="Times New Roman" w:hAnsi="Book Antiqua" w:cs="Times New Roman"/>
          <w:sz w:val="24"/>
          <w:szCs w:val="24"/>
          <w:lang w:val="en-GB"/>
        </w:rPr>
        <w:t>, just</w:t>
      </w:r>
      <w:r w:rsidR="007C3D43" w:rsidRPr="006A30AB">
        <w:rPr>
          <w:rFonts w:ascii="Book Antiqua" w:eastAsia="Times New Roman" w:hAnsi="Book Antiqua" w:cs="Times New Roman"/>
          <w:sz w:val="24"/>
          <w:szCs w:val="24"/>
          <w:lang w:val="en-GB"/>
        </w:rPr>
        <w:t xml:space="preserve">like PCMZL cases. </w:t>
      </w:r>
    </w:p>
    <w:p w:rsidR="004A2235" w:rsidRPr="006A30AB" w:rsidRDefault="00A37533" w:rsidP="008B121E">
      <w:pPr>
        <w:spacing w:after="0" w:line="360" w:lineRule="auto"/>
        <w:ind w:firstLineChars="100" w:firstLine="240"/>
        <w:jc w:val="both"/>
        <w:rPr>
          <w:rFonts w:ascii="Book Antiqua" w:eastAsia="Times New Roman" w:hAnsi="Book Antiqua" w:cs="Times New Roman"/>
          <w:sz w:val="24"/>
          <w:szCs w:val="24"/>
          <w:lang w:val="en-GB"/>
        </w:rPr>
      </w:pPr>
      <w:r w:rsidRPr="006A30AB">
        <w:rPr>
          <w:rFonts w:ascii="Book Antiqua" w:hAnsi="Book Antiqua" w:cs="Arial"/>
          <w:sz w:val="24"/>
          <w:szCs w:val="24"/>
          <w:lang w:val="en-GB"/>
        </w:rPr>
        <w:t>The diagnosis is based on the histological and immun</w:t>
      </w:r>
      <w:r w:rsidR="00F047B2" w:rsidRPr="006A30AB">
        <w:rPr>
          <w:rFonts w:ascii="Book Antiqua" w:hAnsi="Book Antiqua" w:cs="Arial"/>
          <w:sz w:val="24"/>
          <w:szCs w:val="24"/>
          <w:lang w:val="en-GB"/>
        </w:rPr>
        <w:t>o</w:t>
      </w:r>
      <w:r w:rsidRPr="006A30AB">
        <w:rPr>
          <w:rFonts w:ascii="Book Antiqua" w:hAnsi="Book Antiqua" w:cs="Arial"/>
          <w:sz w:val="24"/>
          <w:szCs w:val="24"/>
          <w:lang w:val="en-GB"/>
        </w:rPr>
        <w:t>his</w:t>
      </w:r>
      <w:r w:rsidR="00DD051C" w:rsidRPr="006A30AB">
        <w:rPr>
          <w:rFonts w:ascii="Book Antiqua" w:hAnsi="Book Antiqua" w:cs="Arial"/>
          <w:sz w:val="24"/>
          <w:szCs w:val="24"/>
          <w:lang w:val="en-GB"/>
        </w:rPr>
        <w:t>to</w:t>
      </w:r>
      <w:r w:rsidRPr="006A30AB">
        <w:rPr>
          <w:rFonts w:ascii="Book Antiqua" w:hAnsi="Book Antiqua" w:cs="Arial"/>
          <w:sz w:val="24"/>
          <w:szCs w:val="24"/>
          <w:lang w:val="en-GB"/>
        </w:rPr>
        <w:t xml:space="preserve">chemical examination of biopsy </w:t>
      </w:r>
      <w:r w:rsidR="00DD051C" w:rsidRPr="006A30AB">
        <w:rPr>
          <w:rFonts w:ascii="Book Antiqua" w:hAnsi="Book Antiqua" w:cs="Arial"/>
          <w:sz w:val="24"/>
          <w:szCs w:val="24"/>
          <w:lang w:val="en-GB"/>
        </w:rPr>
        <w:t xml:space="preserve">material </w:t>
      </w:r>
      <w:r w:rsidRPr="006A30AB">
        <w:rPr>
          <w:rFonts w:ascii="Book Antiqua" w:hAnsi="Book Antiqua" w:cs="Arial"/>
          <w:sz w:val="24"/>
          <w:szCs w:val="24"/>
          <w:lang w:val="en-GB"/>
        </w:rPr>
        <w:t>and rul</w:t>
      </w:r>
      <w:r w:rsidR="004A2235" w:rsidRPr="006A30AB">
        <w:rPr>
          <w:rFonts w:ascii="Book Antiqua" w:hAnsi="Book Antiqua" w:cs="Arial"/>
          <w:sz w:val="24"/>
          <w:szCs w:val="24"/>
          <w:lang w:val="en-GB"/>
        </w:rPr>
        <w:t>ing o</w:t>
      </w:r>
      <w:r w:rsidRPr="006A30AB">
        <w:rPr>
          <w:rFonts w:ascii="Book Antiqua" w:hAnsi="Book Antiqua" w:cs="Arial"/>
          <w:sz w:val="24"/>
          <w:szCs w:val="24"/>
          <w:lang w:val="en-GB"/>
        </w:rPr>
        <w:t xml:space="preserve">ut the systemic disease. </w:t>
      </w:r>
      <w:r w:rsidR="008B121E" w:rsidRPr="006A30AB">
        <w:rPr>
          <w:rFonts w:ascii="Book Antiqua" w:eastAsia="Times New Roman" w:hAnsi="Book Antiqua" w:cs="Times New Roman"/>
          <w:sz w:val="24"/>
          <w:szCs w:val="24"/>
          <w:lang w:val="en-GB"/>
        </w:rPr>
        <w:t>Primary cutaneous follicle centre lymphoma (PCFCL)</w:t>
      </w:r>
      <w:r w:rsidR="00D606FB" w:rsidRPr="006A30AB">
        <w:rPr>
          <w:rFonts w:ascii="Book Antiqua" w:eastAsia="Times New Roman" w:hAnsi="Book Antiqua" w:cs="Times New Roman"/>
          <w:sz w:val="24"/>
          <w:szCs w:val="24"/>
          <w:lang w:val="en-GB"/>
        </w:rPr>
        <w:t xml:space="preserve"> shows nodular or diffuse infiltration of the </w:t>
      </w:r>
      <w:r w:rsidR="00B831F3" w:rsidRPr="006A30AB">
        <w:rPr>
          <w:rFonts w:ascii="Book Antiqua" w:eastAsia="Times New Roman" w:hAnsi="Book Antiqua" w:cs="Times New Roman"/>
          <w:sz w:val="24"/>
          <w:szCs w:val="24"/>
          <w:lang w:val="en-GB"/>
        </w:rPr>
        <w:t>dermis and subcutaneous tissue</w:t>
      </w:r>
      <w:r w:rsidR="00DD051C" w:rsidRPr="006A30AB">
        <w:rPr>
          <w:rFonts w:ascii="Book Antiqua" w:eastAsia="Times New Roman" w:hAnsi="Book Antiqua" w:cs="Times New Roman"/>
          <w:sz w:val="24"/>
          <w:szCs w:val="24"/>
          <w:lang w:val="en-GB"/>
        </w:rPr>
        <w:t>;</w:t>
      </w:r>
      <w:r w:rsidR="00B831F3" w:rsidRPr="006A30AB">
        <w:rPr>
          <w:rFonts w:ascii="Book Antiqua" w:eastAsia="Times New Roman" w:hAnsi="Book Antiqua" w:cs="Times New Roman"/>
          <w:sz w:val="24"/>
          <w:szCs w:val="24"/>
          <w:lang w:val="en-GB"/>
        </w:rPr>
        <w:t xml:space="preserve"> s</w:t>
      </w:r>
      <w:r w:rsidR="00D606FB" w:rsidRPr="006A30AB">
        <w:rPr>
          <w:rFonts w:ascii="Book Antiqua" w:eastAsia="Times New Roman" w:hAnsi="Book Antiqua" w:cs="Times New Roman"/>
          <w:sz w:val="24"/>
          <w:szCs w:val="24"/>
          <w:lang w:val="en-GB"/>
        </w:rPr>
        <w:t xml:space="preserve">paring </w:t>
      </w:r>
      <w:r w:rsidR="00DD051C" w:rsidRPr="006A30AB">
        <w:rPr>
          <w:rFonts w:ascii="Book Antiqua" w:eastAsia="Times New Roman" w:hAnsi="Book Antiqua" w:cs="Times New Roman"/>
          <w:sz w:val="24"/>
          <w:szCs w:val="24"/>
          <w:lang w:val="en-GB"/>
        </w:rPr>
        <w:t xml:space="preserve">of the </w:t>
      </w:r>
      <w:r w:rsidR="00D606FB" w:rsidRPr="006A30AB">
        <w:rPr>
          <w:rFonts w:ascii="Book Antiqua" w:eastAsia="Times New Roman" w:hAnsi="Book Antiqua" w:cs="Times New Roman"/>
          <w:sz w:val="24"/>
          <w:szCs w:val="24"/>
          <w:lang w:val="en-GB"/>
        </w:rPr>
        <w:t xml:space="preserve">epidermis is almost a rule. </w:t>
      </w:r>
      <w:r w:rsidR="00DD051C" w:rsidRPr="006A30AB">
        <w:rPr>
          <w:rFonts w:ascii="Book Antiqua" w:hAnsi="Book Antiqua" w:cs="Arial"/>
          <w:sz w:val="24"/>
          <w:szCs w:val="24"/>
          <w:lang w:val="en-GB"/>
        </w:rPr>
        <w:t>Microscopically</w:t>
      </w:r>
      <w:r w:rsidR="00B92A23" w:rsidRPr="006A30AB">
        <w:rPr>
          <w:rFonts w:ascii="Book Antiqua" w:hAnsi="Book Antiqua" w:cs="Arial"/>
          <w:sz w:val="24"/>
          <w:szCs w:val="24"/>
          <w:lang w:val="en-GB"/>
        </w:rPr>
        <w:t>,</w:t>
      </w:r>
      <w:r w:rsidR="008B121E">
        <w:rPr>
          <w:rFonts w:ascii="Book Antiqua" w:hAnsi="Book Antiqua" w:cs="Arial" w:hint="eastAsia"/>
          <w:sz w:val="24"/>
          <w:szCs w:val="24"/>
          <w:lang w:val="en-GB" w:eastAsia="zh-CN"/>
        </w:rPr>
        <w:t xml:space="preserve"> </w:t>
      </w:r>
      <w:r w:rsidR="00B92A23" w:rsidRPr="006A30AB">
        <w:rPr>
          <w:rFonts w:ascii="Book Antiqua" w:hAnsi="Book Antiqua" w:cs="Arial"/>
          <w:sz w:val="24"/>
          <w:szCs w:val="24"/>
          <w:lang w:val="en-GB"/>
        </w:rPr>
        <w:t xml:space="preserve">typically large, often multilobulated </w:t>
      </w:r>
      <w:r w:rsidR="005D0251" w:rsidRPr="006A30AB">
        <w:rPr>
          <w:rFonts w:ascii="Book Antiqua" w:hAnsi="Book Antiqua" w:cs="Arial"/>
          <w:sz w:val="24"/>
          <w:szCs w:val="24"/>
          <w:lang w:val="en-GB"/>
        </w:rPr>
        <w:t xml:space="preserve">centrocytes and </w:t>
      </w:r>
      <w:r w:rsidR="00B92A23" w:rsidRPr="006A30AB">
        <w:rPr>
          <w:rFonts w:ascii="Book Antiqua" w:eastAsia="Times New Roman" w:hAnsi="Book Antiqua" w:cs="Times New Roman"/>
          <w:sz w:val="24"/>
          <w:szCs w:val="24"/>
          <w:lang w:val="en-GB"/>
        </w:rPr>
        <w:t xml:space="preserve">large </w:t>
      </w:r>
      <w:r w:rsidR="00B92A23" w:rsidRPr="006A30AB">
        <w:rPr>
          <w:rFonts w:ascii="Book Antiqua" w:hAnsi="Book Antiqua" w:cs="Arial"/>
          <w:sz w:val="24"/>
          <w:szCs w:val="24"/>
          <w:lang w:val="en-GB"/>
        </w:rPr>
        <w:t>centroblasts</w:t>
      </w:r>
      <w:r w:rsidR="00B92A23" w:rsidRPr="006A30AB">
        <w:rPr>
          <w:rFonts w:ascii="Book Antiqua" w:eastAsia="Times New Roman" w:hAnsi="Book Antiqua" w:cs="Times New Roman"/>
          <w:sz w:val="24"/>
          <w:szCs w:val="24"/>
          <w:lang w:val="en-GB"/>
        </w:rPr>
        <w:t xml:space="preserve"> with prominent nucleoli </w:t>
      </w:r>
      <w:r w:rsidR="00B92A23" w:rsidRPr="006A30AB">
        <w:rPr>
          <w:rFonts w:ascii="Book Antiqua" w:hAnsi="Book Antiqua" w:cs="Arial"/>
          <w:sz w:val="24"/>
          <w:szCs w:val="24"/>
          <w:lang w:val="en-GB"/>
        </w:rPr>
        <w:t xml:space="preserve">in variable numbers are </w:t>
      </w:r>
      <w:proofErr w:type="gramStart"/>
      <w:r w:rsidR="008B121E">
        <w:rPr>
          <w:rFonts w:ascii="Book Antiqua" w:hAnsi="Book Antiqua" w:cs="Arial"/>
          <w:sz w:val="24"/>
          <w:szCs w:val="24"/>
          <w:lang w:val="en-GB"/>
        </w:rPr>
        <w:t>present</w:t>
      </w:r>
      <w:r w:rsidR="001E54A5" w:rsidRPr="006A30AB">
        <w:rPr>
          <w:rFonts w:ascii="Book Antiqua" w:eastAsia="Times New Roman" w:hAnsi="Book Antiqua" w:cs="Times New Roman"/>
          <w:sz w:val="24"/>
          <w:szCs w:val="24"/>
          <w:vertAlign w:val="superscript"/>
          <w:lang w:val="en-GB"/>
        </w:rPr>
        <w:t>[</w:t>
      </w:r>
      <w:proofErr w:type="gramEnd"/>
      <w:r w:rsidR="001E54A5" w:rsidRPr="006A30AB">
        <w:rPr>
          <w:rFonts w:ascii="Book Antiqua" w:eastAsia="Times New Roman" w:hAnsi="Book Antiqua" w:cs="Times New Roman"/>
          <w:sz w:val="24"/>
          <w:szCs w:val="24"/>
          <w:vertAlign w:val="superscript"/>
          <w:lang w:val="en-GB"/>
        </w:rPr>
        <w:t>6]</w:t>
      </w:r>
      <w:r w:rsidR="005D0251" w:rsidRPr="006A30AB">
        <w:rPr>
          <w:rFonts w:ascii="Book Antiqua" w:eastAsia="Times New Roman" w:hAnsi="Book Antiqua" w:cs="Times New Roman"/>
          <w:sz w:val="24"/>
          <w:szCs w:val="24"/>
          <w:lang w:val="en-GB"/>
        </w:rPr>
        <w:t xml:space="preserve">. </w:t>
      </w:r>
      <w:r w:rsidR="00DD051C" w:rsidRPr="006A30AB">
        <w:rPr>
          <w:rFonts w:ascii="Book Antiqua" w:eastAsia="Times New Roman" w:hAnsi="Book Antiqua" w:cs="Times New Roman"/>
          <w:sz w:val="24"/>
          <w:szCs w:val="24"/>
          <w:lang w:val="en-GB"/>
        </w:rPr>
        <w:t>Tumours show</w:t>
      </w:r>
      <w:r w:rsidR="00761D81" w:rsidRPr="006A30AB">
        <w:rPr>
          <w:rFonts w:ascii="Book Antiqua" w:eastAsia="Times New Roman" w:hAnsi="Book Antiqua" w:cs="Times New Roman"/>
          <w:sz w:val="24"/>
          <w:szCs w:val="24"/>
          <w:lang w:val="en-GB"/>
        </w:rPr>
        <w:t xml:space="preserve"> 3</w:t>
      </w:r>
      <w:r w:rsidR="0099375A" w:rsidRPr="006A30AB">
        <w:rPr>
          <w:rFonts w:ascii="Book Antiqua" w:eastAsia="Times New Roman" w:hAnsi="Book Antiqua" w:cs="Times New Roman"/>
          <w:sz w:val="24"/>
          <w:szCs w:val="24"/>
          <w:lang w:val="en-GB"/>
        </w:rPr>
        <w:t xml:space="preserve"> differe</w:t>
      </w:r>
      <w:r w:rsidR="00761D81" w:rsidRPr="006A30AB">
        <w:rPr>
          <w:rFonts w:ascii="Book Antiqua" w:eastAsia="Times New Roman" w:hAnsi="Book Antiqua" w:cs="Times New Roman"/>
          <w:sz w:val="24"/>
          <w:szCs w:val="24"/>
          <w:lang w:val="en-GB"/>
        </w:rPr>
        <w:t>nt growth patterns</w:t>
      </w:r>
      <w:proofErr w:type="gramStart"/>
      <w:r w:rsidR="00761D81" w:rsidRPr="006A30AB">
        <w:rPr>
          <w:rFonts w:ascii="Book Antiqua" w:eastAsia="Times New Roman" w:hAnsi="Book Antiqua" w:cs="Times New Roman"/>
          <w:sz w:val="24"/>
          <w:szCs w:val="24"/>
          <w:lang w:val="en-GB"/>
        </w:rPr>
        <w:t>;</w:t>
      </w:r>
      <w:proofErr w:type="gramEnd"/>
      <w:r w:rsidR="00761D81" w:rsidRPr="006A30AB">
        <w:rPr>
          <w:rFonts w:ascii="Book Antiqua" w:eastAsia="Times New Roman" w:hAnsi="Book Antiqua" w:cs="Times New Roman"/>
          <w:sz w:val="24"/>
          <w:szCs w:val="24"/>
          <w:lang w:val="en-GB"/>
        </w:rPr>
        <w:t xml:space="preserve"> follicular,</w:t>
      </w:r>
      <w:r w:rsidR="0099375A" w:rsidRPr="006A30AB">
        <w:rPr>
          <w:rFonts w:ascii="Book Antiqua" w:eastAsia="Times New Roman" w:hAnsi="Book Antiqua" w:cs="Times New Roman"/>
          <w:sz w:val="24"/>
          <w:szCs w:val="24"/>
          <w:lang w:val="en-GB"/>
        </w:rPr>
        <w:t xml:space="preserve"> follicular and diffuse (mixed)</w:t>
      </w:r>
      <w:r w:rsidR="008B121E">
        <w:rPr>
          <w:rFonts w:ascii="Book Antiqua" w:hAnsi="Book Antiqua" w:cs="Times New Roman" w:hint="eastAsia"/>
          <w:sz w:val="24"/>
          <w:szCs w:val="24"/>
          <w:lang w:val="en-GB" w:eastAsia="zh-CN"/>
        </w:rPr>
        <w:t xml:space="preserve"> </w:t>
      </w:r>
      <w:r w:rsidR="0099375A" w:rsidRPr="006A30AB">
        <w:rPr>
          <w:rFonts w:ascii="Book Antiqua" w:eastAsia="Times New Roman" w:hAnsi="Book Antiqua" w:cs="Times New Roman"/>
          <w:sz w:val="24"/>
          <w:szCs w:val="24"/>
          <w:lang w:val="en-GB"/>
        </w:rPr>
        <w:t xml:space="preserve">and diffuse. </w:t>
      </w:r>
    </w:p>
    <w:p w:rsidR="006C6DBD" w:rsidRPr="006A30AB" w:rsidRDefault="00DD051C" w:rsidP="008B121E">
      <w:pPr>
        <w:spacing w:after="0" w:line="360" w:lineRule="auto"/>
        <w:ind w:firstLineChars="100" w:firstLine="240"/>
        <w:jc w:val="both"/>
        <w:rPr>
          <w:rFonts w:ascii="Book Antiqua" w:hAnsi="Book Antiqua" w:cs="Arial"/>
          <w:sz w:val="24"/>
          <w:szCs w:val="24"/>
          <w:lang w:val="en-GB"/>
        </w:rPr>
      </w:pPr>
      <w:r w:rsidRPr="006A30AB">
        <w:rPr>
          <w:rFonts w:ascii="Book Antiqua" w:hAnsi="Book Antiqua" w:cs="Arial"/>
          <w:sz w:val="24"/>
          <w:szCs w:val="24"/>
          <w:lang w:val="en-GB"/>
        </w:rPr>
        <w:t>D</w:t>
      </w:r>
      <w:r w:rsidR="00D402C0" w:rsidRPr="006A30AB">
        <w:rPr>
          <w:rFonts w:ascii="Book Antiqua" w:hAnsi="Book Antiqua" w:cs="Arial"/>
          <w:sz w:val="24"/>
          <w:szCs w:val="24"/>
          <w:lang w:val="en-GB"/>
        </w:rPr>
        <w:t xml:space="preserve">ifferential diagnosis from systemic lymphomas and reactive follicular hyperplasia is </w:t>
      </w:r>
      <w:r w:rsidR="00894F0E" w:rsidRPr="006A30AB">
        <w:rPr>
          <w:rFonts w:ascii="Book Antiqua" w:hAnsi="Book Antiqua" w:cs="Arial"/>
          <w:sz w:val="24"/>
          <w:szCs w:val="24"/>
          <w:lang w:val="en-GB"/>
        </w:rPr>
        <w:t>critical</w:t>
      </w:r>
      <w:r w:rsidR="00D402C0" w:rsidRPr="006A30AB">
        <w:rPr>
          <w:rFonts w:ascii="Book Antiqua" w:hAnsi="Book Antiqua" w:cs="Arial"/>
          <w:sz w:val="24"/>
          <w:szCs w:val="24"/>
          <w:lang w:val="en-GB"/>
        </w:rPr>
        <w:t xml:space="preserve"> since the treatment and prognosis are completely different. Strong expression of Bcl-2, Bcl-6, and CD10 and </w:t>
      </w:r>
      <w:proofErr w:type="gramStart"/>
      <w:r w:rsidR="00D402C0" w:rsidRPr="006A30AB">
        <w:rPr>
          <w:rFonts w:ascii="Book Antiqua" w:hAnsi="Book Antiqua" w:cs="Arial"/>
          <w:sz w:val="24"/>
          <w:szCs w:val="24"/>
          <w:lang w:val="en-GB"/>
        </w:rPr>
        <w:t>t(</w:t>
      </w:r>
      <w:proofErr w:type="gramEnd"/>
      <w:r w:rsidR="00D402C0" w:rsidRPr="006A30AB">
        <w:rPr>
          <w:rFonts w:ascii="Book Antiqua" w:hAnsi="Book Antiqua" w:cs="Arial"/>
          <w:sz w:val="24"/>
          <w:szCs w:val="24"/>
          <w:lang w:val="en-GB"/>
        </w:rPr>
        <w:t>14,18) should raise the suspicion of systemic follicular lymphoma with skin involvement</w:t>
      </w:r>
      <w:r w:rsidR="00F12817" w:rsidRPr="006A30AB">
        <w:rPr>
          <w:rFonts w:ascii="Book Antiqua" w:hAnsi="Book Antiqua" w:cs="Arial"/>
          <w:sz w:val="24"/>
          <w:szCs w:val="24"/>
          <w:vertAlign w:val="superscript"/>
          <w:lang w:val="en-GB"/>
        </w:rPr>
        <w:t>[</w:t>
      </w:r>
      <w:r w:rsidR="004B09AB" w:rsidRPr="006A30AB">
        <w:rPr>
          <w:rFonts w:ascii="Book Antiqua" w:hAnsi="Book Antiqua" w:cs="Arial"/>
          <w:sz w:val="24"/>
          <w:szCs w:val="24"/>
          <w:vertAlign w:val="superscript"/>
          <w:lang w:val="en-GB"/>
        </w:rPr>
        <w:t>33</w:t>
      </w:r>
      <w:r w:rsidR="00F12817" w:rsidRPr="006A30AB">
        <w:rPr>
          <w:rFonts w:ascii="Book Antiqua" w:hAnsi="Book Antiqua" w:cs="Arial"/>
          <w:sz w:val="24"/>
          <w:szCs w:val="24"/>
          <w:vertAlign w:val="superscript"/>
          <w:lang w:val="en-GB"/>
        </w:rPr>
        <w:t>]</w:t>
      </w:r>
      <w:r w:rsidR="00D402C0" w:rsidRPr="006A30AB">
        <w:rPr>
          <w:rFonts w:ascii="Book Antiqua" w:hAnsi="Book Antiqua" w:cs="Arial"/>
          <w:sz w:val="24"/>
          <w:szCs w:val="24"/>
          <w:lang w:val="en-GB"/>
        </w:rPr>
        <w:t xml:space="preserve">. Unlike the follicles seen in cutaneous follicular </w:t>
      </w:r>
      <w:r w:rsidR="002431BC" w:rsidRPr="006A30AB">
        <w:rPr>
          <w:rFonts w:ascii="Book Antiqua" w:hAnsi="Book Antiqua" w:cs="Arial"/>
          <w:sz w:val="24"/>
          <w:szCs w:val="24"/>
          <w:lang w:val="en-GB"/>
        </w:rPr>
        <w:t>hyperplasia</w:t>
      </w:r>
      <w:r w:rsidR="00D402C0" w:rsidRPr="006A30AB">
        <w:rPr>
          <w:rFonts w:ascii="Book Antiqua" w:hAnsi="Book Antiqua" w:cs="Arial"/>
          <w:sz w:val="24"/>
          <w:szCs w:val="24"/>
          <w:lang w:val="en-GB"/>
        </w:rPr>
        <w:t>, the follicles in PCFCL are ill-define</w:t>
      </w:r>
      <w:r w:rsidR="004A2235" w:rsidRPr="006A30AB">
        <w:rPr>
          <w:rFonts w:ascii="Book Antiqua" w:hAnsi="Book Antiqua" w:cs="Arial"/>
          <w:sz w:val="24"/>
          <w:szCs w:val="24"/>
          <w:lang w:val="en-GB"/>
        </w:rPr>
        <w:t>d, have a decreased mantle zone and</w:t>
      </w:r>
      <w:r w:rsidR="00D402C0" w:rsidRPr="006A30AB">
        <w:rPr>
          <w:rFonts w:ascii="Book Antiqua" w:hAnsi="Book Antiqua" w:cs="Arial"/>
          <w:sz w:val="24"/>
          <w:szCs w:val="24"/>
          <w:lang w:val="en-GB"/>
        </w:rPr>
        <w:t xml:space="preserve"> lack tingible body macrophages</w:t>
      </w:r>
      <w:r w:rsidR="002431BC" w:rsidRPr="006A30AB">
        <w:rPr>
          <w:rFonts w:ascii="Book Antiqua" w:hAnsi="Book Antiqua" w:cs="Arial"/>
          <w:sz w:val="24"/>
          <w:szCs w:val="24"/>
          <w:lang w:val="en-GB"/>
        </w:rPr>
        <w:t xml:space="preserve">. </w:t>
      </w:r>
    </w:p>
    <w:p w:rsidR="00D402C0" w:rsidRDefault="002F12B1" w:rsidP="008B121E">
      <w:pPr>
        <w:spacing w:after="0" w:line="360" w:lineRule="auto"/>
        <w:ind w:firstLineChars="100" w:firstLine="240"/>
        <w:jc w:val="both"/>
        <w:rPr>
          <w:rFonts w:ascii="Book Antiqua" w:hAnsi="Book Antiqua" w:cs="Arial"/>
          <w:sz w:val="24"/>
          <w:szCs w:val="24"/>
          <w:lang w:val="en-GB" w:eastAsia="zh-CN"/>
        </w:rPr>
      </w:pPr>
      <w:r w:rsidRPr="006A30AB">
        <w:rPr>
          <w:rFonts w:ascii="Book Antiqua" w:hAnsi="Book Antiqua" w:cs="Arial"/>
          <w:sz w:val="24"/>
          <w:szCs w:val="24"/>
          <w:lang w:val="en-GB"/>
        </w:rPr>
        <w:t>A</w:t>
      </w:r>
      <w:r w:rsidR="007D26B4" w:rsidRPr="006A30AB">
        <w:rPr>
          <w:rFonts w:ascii="Book Antiqua" w:hAnsi="Book Antiqua" w:cs="Arial"/>
          <w:sz w:val="24"/>
          <w:szCs w:val="24"/>
          <w:lang w:val="en-GB"/>
        </w:rPr>
        <w:t>ccording to ISCL/EORTC guidelines, bone marrow evaluation is optional</w:t>
      </w:r>
      <w:r w:rsidR="004C42F9" w:rsidRPr="006A30AB">
        <w:rPr>
          <w:rFonts w:ascii="Book Antiqua" w:hAnsi="Book Antiqua" w:cs="Arial"/>
          <w:sz w:val="24"/>
          <w:szCs w:val="24"/>
          <w:lang w:val="en-GB"/>
        </w:rPr>
        <w:t xml:space="preserve"> for staging</w:t>
      </w:r>
      <w:r w:rsidR="007D26B4" w:rsidRPr="006A30AB">
        <w:rPr>
          <w:rFonts w:ascii="Book Antiqua" w:hAnsi="Book Antiqua" w:cs="Arial"/>
          <w:sz w:val="24"/>
          <w:szCs w:val="24"/>
          <w:lang w:val="en-GB"/>
        </w:rPr>
        <w:t xml:space="preserve"> in </w:t>
      </w:r>
      <w:proofErr w:type="gramStart"/>
      <w:r w:rsidR="007D26B4" w:rsidRPr="006A30AB">
        <w:rPr>
          <w:rFonts w:ascii="Book Antiqua" w:hAnsi="Book Antiqua" w:cs="Arial"/>
          <w:sz w:val="24"/>
          <w:szCs w:val="24"/>
          <w:lang w:val="en-GB"/>
        </w:rPr>
        <w:t>PCFCL</w:t>
      </w:r>
      <w:r w:rsidR="009F06F1" w:rsidRPr="006A30AB">
        <w:rPr>
          <w:rFonts w:ascii="Book Antiqua" w:hAnsi="Book Antiqua" w:cs="Arial"/>
          <w:sz w:val="24"/>
          <w:szCs w:val="24"/>
          <w:vertAlign w:val="superscript"/>
          <w:lang w:val="en-GB"/>
        </w:rPr>
        <w:t>[</w:t>
      </w:r>
      <w:proofErr w:type="gramEnd"/>
      <w:r w:rsidR="009F06F1" w:rsidRPr="006A30AB">
        <w:rPr>
          <w:rFonts w:ascii="Book Antiqua" w:hAnsi="Book Antiqua" w:cs="Arial"/>
          <w:sz w:val="24"/>
          <w:szCs w:val="24"/>
          <w:vertAlign w:val="superscript"/>
          <w:lang w:val="en-GB"/>
        </w:rPr>
        <w:t>13</w:t>
      </w:r>
      <w:r w:rsidRPr="006A30AB">
        <w:rPr>
          <w:rFonts w:ascii="Book Antiqua" w:hAnsi="Book Antiqua" w:cs="Arial"/>
          <w:sz w:val="24"/>
          <w:szCs w:val="24"/>
          <w:vertAlign w:val="superscript"/>
          <w:lang w:val="en-GB"/>
        </w:rPr>
        <w:t>]</w:t>
      </w:r>
      <w:r w:rsidR="007D26B4" w:rsidRPr="006A30AB">
        <w:rPr>
          <w:rFonts w:ascii="Book Antiqua" w:hAnsi="Book Antiqua" w:cs="Arial"/>
          <w:sz w:val="24"/>
          <w:szCs w:val="24"/>
          <w:lang w:val="en-GB"/>
        </w:rPr>
        <w:t xml:space="preserve">. </w:t>
      </w:r>
      <w:r w:rsidR="002431BC" w:rsidRPr="006A30AB">
        <w:rPr>
          <w:rFonts w:ascii="Book Antiqua" w:hAnsi="Book Antiqua" w:cs="Arial"/>
          <w:sz w:val="24"/>
          <w:szCs w:val="24"/>
          <w:lang w:val="en-GB"/>
        </w:rPr>
        <w:t>However</w:t>
      </w:r>
      <w:r w:rsidR="007D26B4" w:rsidRPr="006A30AB">
        <w:rPr>
          <w:rFonts w:ascii="Book Antiqua" w:hAnsi="Book Antiqua" w:cs="Arial"/>
          <w:sz w:val="24"/>
          <w:szCs w:val="24"/>
          <w:lang w:val="en-GB"/>
        </w:rPr>
        <w:t xml:space="preserve">, bone marrow involvement is </w:t>
      </w:r>
      <w:r w:rsidR="004C42F9" w:rsidRPr="006A30AB">
        <w:rPr>
          <w:rFonts w:ascii="Book Antiqua" w:hAnsi="Book Antiqua" w:cs="Arial"/>
          <w:sz w:val="24"/>
          <w:szCs w:val="24"/>
          <w:lang w:val="en-GB"/>
        </w:rPr>
        <w:t xml:space="preserve">demonstrated </w:t>
      </w:r>
      <w:r w:rsidR="00894F0E" w:rsidRPr="006A30AB">
        <w:rPr>
          <w:rFonts w:ascii="Book Antiqua" w:hAnsi="Book Antiqua" w:cs="Arial"/>
          <w:sz w:val="24"/>
          <w:szCs w:val="24"/>
          <w:lang w:val="en-GB"/>
        </w:rPr>
        <w:t xml:space="preserve">in </w:t>
      </w:r>
      <w:r w:rsidR="007D26B4" w:rsidRPr="006A30AB">
        <w:rPr>
          <w:rFonts w:ascii="Book Antiqua" w:hAnsi="Book Antiqua" w:cs="Arial"/>
          <w:sz w:val="24"/>
          <w:szCs w:val="24"/>
          <w:lang w:val="en-GB"/>
        </w:rPr>
        <w:t xml:space="preserve">11% </w:t>
      </w:r>
      <w:r w:rsidR="004C42F9" w:rsidRPr="006A30AB">
        <w:rPr>
          <w:rFonts w:ascii="Book Antiqua" w:hAnsi="Book Antiqua" w:cs="Arial"/>
          <w:sz w:val="24"/>
          <w:szCs w:val="24"/>
          <w:lang w:val="en-GB"/>
        </w:rPr>
        <w:t>of</w:t>
      </w:r>
      <w:r w:rsidR="00894F0E" w:rsidRPr="006A30AB">
        <w:rPr>
          <w:rFonts w:ascii="Book Antiqua" w:hAnsi="Book Antiqua" w:cs="Arial"/>
          <w:sz w:val="24"/>
          <w:szCs w:val="24"/>
          <w:lang w:val="en-GB"/>
        </w:rPr>
        <w:t xml:space="preserve"> the patients with </w:t>
      </w:r>
      <w:r w:rsidR="001E7F66" w:rsidRPr="006A30AB">
        <w:rPr>
          <w:rFonts w:ascii="Book Antiqua" w:hAnsi="Book Antiqua" w:cs="Arial"/>
          <w:sz w:val="24"/>
          <w:szCs w:val="24"/>
          <w:lang w:val="en-GB"/>
        </w:rPr>
        <w:t>PC</w:t>
      </w:r>
      <w:r w:rsidR="007D26B4" w:rsidRPr="006A30AB">
        <w:rPr>
          <w:rFonts w:ascii="Book Antiqua" w:hAnsi="Book Antiqua" w:cs="Arial"/>
          <w:sz w:val="24"/>
          <w:szCs w:val="24"/>
          <w:lang w:val="en-GB"/>
        </w:rPr>
        <w:t xml:space="preserve">FCL </w:t>
      </w:r>
      <w:r w:rsidR="001E7F66" w:rsidRPr="006A30AB">
        <w:rPr>
          <w:rFonts w:ascii="Book Antiqua" w:hAnsi="Book Antiqua" w:cs="Arial"/>
          <w:sz w:val="24"/>
          <w:szCs w:val="24"/>
          <w:lang w:val="en-GB"/>
        </w:rPr>
        <w:t>presenting in the skin. Among them</w:t>
      </w:r>
      <w:r w:rsidR="00894F0E" w:rsidRPr="006A30AB">
        <w:rPr>
          <w:rFonts w:ascii="Book Antiqua" w:hAnsi="Book Antiqua" w:cs="Arial"/>
          <w:sz w:val="24"/>
          <w:szCs w:val="24"/>
          <w:lang w:val="en-GB"/>
        </w:rPr>
        <w:t>,</w:t>
      </w:r>
      <w:r w:rsidR="001E7F66" w:rsidRPr="006A30AB">
        <w:rPr>
          <w:rFonts w:ascii="Book Antiqua" w:hAnsi="Book Antiqua" w:cs="Arial"/>
          <w:sz w:val="24"/>
          <w:szCs w:val="24"/>
          <w:lang w:val="en-GB"/>
        </w:rPr>
        <w:t xml:space="preserve"> bone marrow</w:t>
      </w:r>
      <w:r w:rsidR="00894F0E" w:rsidRPr="006A30AB">
        <w:rPr>
          <w:rFonts w:ascii="Book Antiqua" w:hAnsi="Book Antiqua" w:cs="Arial"/>
          <w:sz w:val="24"/>
          <w:szCs w:val="24"/>
          <w:lang w:val="en-GB"/>
        </w:rPr>
        <w:t>wa</w:t>
      </w:r>
      <w:r w:rsidR="007D26B4" w:rsidRPr="006A30AB">
        <w:rPr>
          <w:rFonts w:ascii="Book Antiqua" w:hAnsi="Book Antiqua" w:cs="Arial"/>
          <w:sz w:val="24"/>
          <w:szCs w:val="24"/>
          <w:lang w:val="en-GB"/>
        </w:rPr>
        <w:t xml:space="preserve">s the only extracutaneous </w:t>
      </w:r>
      <w:r w:rsidR="00894F0E" w:rsidRPr="006A30AB">
        <w:rPr>
          <w:rFonts w:ascii="Book Antiqua" w:hAnsi="Book Antiqua" w:cs="Arial"/>
          <w:sz w:val="24"/>
          <w:szCs w:val="24"/>
          <w:lang w:val="en-GB"/>
        </w:rPr>
        <w:t xml:space="preserve">involvement </w:t>
      </w:r>
      <w:r w:rsidR="007D26B4" w:rsidRPr="006A30AB">
        <w:rPr>
          <w:rFonts w:ascii="Book Antiqua" w:hAnsi="Book Antiqua" w:cs="Arial"/>
          <w:sz w:val="24"/>
          <w:szCs w:val="24"/>
          <w:lang w:val="en-GB"/>
        </w:rPr>
        <w:t xml:space="preserve">in 9 patients. Their prognosis </w:t>
      </w:r>
      <w:r w:rsidR="004C42F9" w:rsidRPr="006A30AB">
        <w:rPr>
          <w:rFonts w:ascii="Book Antiqua" w:hAnsi="Book Antiqua" w:cs="Arial"/>
          <w:sz w:val="24"/>
          <w:szCs w:val="24"/>
          <w:lang w:val="en-GB"/>
        </w:rPr>
        <w:t>is</w:t>
      </w:r>
      <w:r w:rsidR="007D26B4" w:rsidRPr="006A30AB">
        <w:rPr>
          <w:rFonts w:ascii="Book Antiqua" w:hAnsi="Book Antiqua" w:cs="Arial"/>
          <w:sz w:val="24"/>
          <w:szCs w:val="24"/>
          <w:lang w:val="en-GB"/>
        </w:rPr>
        <w:t xml:space="preserve"> worse </w:t>
      </w:r>
      <w:r w:rsidR="00894F0E" w:rsidRPr="006A30AB">
        <w:rPr>
          <w:rFonts w:ascii="Book Antiqua" w:hAnsi="Book Antiqua" w:cs="Arial"/>
          <w:sz w:val="24"/>
          <w:szCs w:val="24"/>
          <w:lang w:val="en-GB"/>
        </w:rPr>
        <w:t>in</w:t>
      </w:r>
      <w:r w:rsidR="007D26B4" w:rsidRPr="006A30AB">
        <w:rPr>
          <w:rFonts w:ascii="Book Antiqua" w:hAnsi="Book Antiqua" w:cs="Arial"/>
          <w:sz w:val="24"/>
          <w:szCs w:val="24"/>
          <w:lang w:val="en-GB"/>
        </w:rPr>
        <w:t xml:space="preserve"> compar</w:t>
      </w:r>
      <w:r w:rsidR="00894F0E" w:rsidRPr="006A30AB">
        <w:rPr>
          <w:rFonts w:ascii="Book Antiqua" w:hAnsi="Book Antiqua" w:cs="Arial"/>
          <w:sz w:val="24"/>
          <w:szCs w:val="24"/>
          <w:lang w:val="en-GB"/>
        </w:rPr>
        <w:t>ison to</w:t>
      </w:r>
      <w:r w:rsidR="007D26B4" w:rsidRPr="006A30AB">
        <w:rPr>
          <w:rFonts w:ascii="Book Antiqua" w:hAnsi="Book Antiqua" w:cs="Arial"/>
          <w:sz w:val="24"/>
          <w:szCs w:val="24"/>
          <w:lang w:val="en-GB"/>
        </w:rPr>
        <w:t xml:space="preserve"> patients presenting only with skin </w:t>
      </w:r>
      <w:proofErr w:type="gramStart"/>
      <w:r w:rsidR="007D26B4" w:rsidRPr="006A30AB">
        <w:rPr>
          <w:rFonts w:ascii="Book Antiqua" w:hAnsi="Book Antiqua" w:cs="Arial"/>
          <w:sz w:val="24"/>
          <w:szCs w:val="24"/>
          <w:lang w:val="en-GB"/>
        </w:rPr>
        <w:t>involvement</w:t>
      </w:r>
      <w:r w:rsidR="004B09AB" w:rsidRPr="006A30AB">
        <w:rPr>
          <w:rFonts w:ascii="Book Antiqua" w:hAnsi="Book Antiqua" w:cs="Arial"/>
          <w:sz w:val="24"/>
          <w:szCs w:val="24"/>
          <w:vertAlign w:val="superscript"/>
          <w:lang w:val="en-GB"/>
        </w:rPr>
        <w:t>[</w:t>
      </w:r>
      <w:proofErr w:type="gramEnd"/>
      <w:r w:rsidR="004B09AB" w:rsidRPr="006A30AB">
        <w:rPr>
          <w:rFonts w:ascii="Book Antiqua" w:hAnsi="Book Antiqua" w:cs="Arial"/>
          <w:sz w:val="24"/>
          <w:szCs w:val="24"/>
          <w:vertAlign w:val="superscript"/>
          <w:lang w:val="en-GB"/>
        </w:rPr>
        <w:t>34</w:t>
      </w:r>
      <w:r w:rsidRPr="006A30AB">
        <w:rPr>
          <w:rFonts w:ascii="Book Antiqua" w:hAnsi="Book Antiqua" w:cs="Arial"/>
          <w:sz w:val="24"/>
          <w:szCs w:val="24"/>
          <w:vertAlign w:val="superscript"/>
          <w:lang w:val="en-GB"/>
        </w:rPr>
        <w:t>]</w:t>
      </w:r>
      <w:r w:rsidR="007D26B4" w:rsidRPr="006A30AB">
        <w:rPr>
          <w:rFonts w:ascii="Book Antiqua" w:hAnsi="Book Antiqua" w:cs="Arial"/>
          <w:sz w:val="24"/>
          <w:szCs w:val="24"/>
          <w:lang w:val="en-GB"/>
        </w:rPr>
        <w:t>.</w:t>
      </w:r>
      <w:r w:rsidR="008B121E">
        <w:rPr>
          <w:rFonts w:ascii="Book Antiqua" w:hAnsi="Book Antiqua" w:cs="Arial" w:hint="eastAsia"/>
          <w:sz w:val="24"/>
          <w:szCs w:val="24"/>
          <w:lang w:val="en-GB" w:eastAsia="zh-CN"/>
        </w:rPr>
        <w:t xml:space="preserve"> </w:t>
      </w:r>
      <w:r w:rsidR="007D26B4" w:rsidRPr="006A30AB">
        <w:rPr>
          <w:rFonts w:ascii="Book Antiqua" w:hAnsi="Book Antiqua" w:cs="Arial"/>
          <w:sz w:val="24"/>
          <w:szCs w:val="24"/>
          <w:lang w:val="en-GB"/>
        </w:rPr>
        <w:t xml:space="preserve">Although there is not a </w:t>
      </w:r>
      <w:r w:rsidR="001E7F66" w:rsidRPr="006A30AB">
        <w:rPr>
          <w:rFonts w:ascii="Book Antiqua" w:hAnsi="Book Antiqua" w:cs="Arial"/>
          <w:sz w:val="24"/>
          <w:szCs w:val="24"/>
          <w:lang w:val="en-GB"/>
        </w:rPr>
        <w:t>consensus</w:t>
      </w:r>
      <w:r w:rsidR="007D26B4" w:rsidRPr="006A30AB">
        <w:rPr>
          <w:rFonts w:ascii="Book Antiqua" w:hAnsi="Book Antiqua" w:cs="Arial"/>
          <w:sz w:val="24"/>
          <w:szCs w:val="24"/>
          <w:lang w:val="en-GB"/>
        </w:rPr>
        <w:t>,</w:t>
      </w:r>
      <w:r w:rsidR="001E7F66" w:rsidRPr="006A30AB">
        <w:rPr>
          <w:rFonts w:ascii="Book Antiqua" w:hAnsi="Book Antiqua" w:cs="Arial"/>
          <w:sz w:val="24"/>
          <w:szCs w:val="24"/>
          <w:lang w:val="en-GB"/>
        </w:rPr>
        <w:t xml:space="preserve"> these results indicate that BMB/A</w:t>
      </w:r>
      <w:r w:rsidR="007D26B4" w:rsidRPr="006A30AB">
        <w:rPr>
          <w:rFonts w:ascii="Book Antiqua" w:hAnsi="Book Antiqua" w:cs="Arial"/>
          <w:sz w:val="24"/>
          <w:szCs w:val="24"/>
          <w:lang w:val="en-GB"/>
        </w:rPr>
        <w:t xml:space="preserve"> should be </w:t>
      </w:r>
      <w:r w:rsidR="00633747" w:rsidRPr="006A30AB">
        <w:rPr>
          <w:rFonts w:ascii="Book Antiqua" w:hAnsi="Book Antiqua" w:cs="Arial"/>
          <w:sz w:val="24"/>
          <w:szCs w:val="24"/>
          <w:lang w:val="en-GB"/>
        </w:rPr>
        <w:t>included</w:t>
      </w:r>
      <w:r w:rsidR="007D26B4" w:rsidRPr="006A30AB">
        <w:rPr>
          <w:rFonts w:ascii="Book Antiqua" w:hAnsi="Book Antiqua" w:cs="Arial"/>
          <w:sz w:val="24"/>
          <w:szCs w:val="24"/>
          <w:lang w:val="en-GB"/>
        </w:rPr>
        <w:t xml:space="preserve"> in</w:t>
      </w:r>
      <w:r w:rsidR="00633747" w:rsidRPr="006A30AB">
        <w:rPr>
          <w:rFonts w:ascii="Book Antiqua" w:hAnsi="Book Antiqua" w:cs="Arial"/>
          <w:sz w:val="24"/>
          <w:szCs w:val="24"/>
          <w:lang w:val="en-GB"/>
        </w:rPr>
        <w:t xml:space="preserve"> the</w:t>
      </w:r>
      <w:r w:rsidR="007D26B4" w:rsidRPr="006A30AB">
        <w:rPr>
          <w:rFonts w:ascii="Book Antiqua" w:hAnsi="Book Antiqua" w:cs="Arial"/>
          <w:sz w:val="24"/>
          <w:szCs w:val="24"/>
          <w:lang w:val="en-GB"/>
        </w:rPr>
        <w:t xml:space="preserve"> staging system in </w:t>
      </w:r>
      <w:r w:rsidR="001E7F66" w:rsidRPr="006A30AB">
        <w:rPr>
          <w:rFonts w:ascii="Book Antiqua" w:hAnsi="Book Antiqua" w:cs="Arial"/>
          <w:sz w:val="24"/>
          <w:szCs w:val="24"/>
          <w:lang w:val="en-GB"/>
        </w:rPr>
        <w:t>PC</w:t>
      </w:r>
      <w:r w:rsidR="007D26B4" w:rsidRPr="006A30AB">
        <w:rPr>
          <w:rFonts w:ascii="Book Antiqua" w:hAnsi="Book Antiqua" w:cs="Arial"/>
          <w:sz w:val="24"/>
          <w:szCs w:val="24"/>
          <w:lang w:val="en-GB"/>
        </w:rPr>
        <w:t xml:space="preserve">FCL </w:t>
      </w:r>
      <w:r w:rsidR="001E7F66" w:rsidRPr="006A30AB">
        <w:rPr>
          <w:rFonts w:ascii="Book Antiqua" w:hAnsi="Book Antiqua" w:cs="Arial"/>
          <w:sz w:val="24"/>
          <w:szCs w:val="24"/>
          <w:lang w:val="en-GB"/>
        </w:rPr>
        <w:t>patients</w:t>
      </w:r>
      <w:r w:rsidR="00912AC8" w:rsidRPr="006A30AB">
        <w:rPr>
          <w:rFonts w:ascii="Book Antiqua" w:hAnsi="Book Antiqua" w:cs="Arial"/>
          <w:sz w:val="24"/>
          <w:szCs w:val="24"/>
          <w:lang w:val="en-GB"/>
        </w:rPr>
        <w:t xml:space="preserve"> presenting with skin </w:t>
      </w:r>
      <w:proofErr w:type="gramStart"/>
      <w:r w:rsidR="00912AC8" w:rsidRPr="006A30AB">
        <w:rPr>
          <w:rFonts w:ascii="Book Antiqua" w:hAnsi="Book Antiqua" w:cs="Arial"/>
          <w:sz w:val="24"/>
          <w:szCs w:val="24"/>
          <w:lang w:val="en-GB"/>
        </w:rPr>
        <w:t>lesions</w:t>
      </w:r>
      <w:r w:rsidR="008B121E">
        <w:rPr>
          <w:rFonts w:ascii="Book Antiqua" w:hAnsi="Book Antiqua" w:cs="Arial"/>
          <w:sz w:val="24"/>
          <w:szCs w:val="24"/>
          <w:vertAlign w:val="superscript"/>
          <w:lang w:val="en-GB"/>
        </w:rPr>
        <w:t>[</w:t>
      </w:r>
      <w:proofErr w:type="gramEnd"/>
      <w:r w:rsidR="008B121E">
        <w:rPr>
          <w:rFonts w:ascii="Book Antiqua" w:hAnsi="Book Antiqua" w:cs="Arial"/>
          <w:sz w:val="24"/>
          <w:szCs w:val="24"/>
          <w:vertAlign w:val="superscript"/>
          <w:lang w:val="en-GB"/>
        </w:rPr>
        <w:t>6,</w:t>
      </w:r>
      <w:r w:rsidR="004B09AB" w:rsidRPr="006A30AB">
        <w:rPr>
          <w:rFonts w:ascii="Book Antiqua" w:hAnsi="Book Antiqua" w:cs="Arial"/>
          <w:sz w:val="24"/>
          <w:szCs w:val="24"/>
          <w:vertAlign w:val="superscript"/>
          <w:lang w:val="en-GB"/>
        </w:rPr>
        <w:t>34</w:t>
      </w:r>
      <w:r w:rsidRPr="006A30AB">
        <w:rPr>
          <w:rFonts w:ascii="Book Antiqua" w:hAnsi="Book Antiqua" w:cs="Arial"/>
          <w:sz w:val="24"/>
          <w:szCs w:val="24"/>
          <w:vertAlign w:val="superscript"/>
          <w:lang w:val="en-GB"/>
        </w:rPr>
        <w:t>]</w:t>
      </w:r>
      <w:r w:rsidRPr="006A30AB">
        <w:rPr>
          <w:rFonts w:ascii="Book Antiqua" w:hAnsi="Book Antiqua" w:cs="Arial"/>
          <w:sz w:val="24"/>
          <w:szCs w:val="24"/>
          <w:lang w:val="en-GB"/>
        </w:rPr>
        <w:t>.</w:t>
      </w:r>
    </w:p>
    <w:p w:rsidR="008B121E" w:rsidRPr="006A30AB" w:rsidRDefault="008B121E" w:rsidP="008B121E">
      <w:pPr>
        <w:spacing w:after="0" w:line="360" w:lineRule="auto"/>
        <w:ind w:firstLineChars="100" w:firstLine="240"/>
        <w:jc w:val="both"/>
        <w:rPr>
          <w:rFonts w:ascii="Book Antiqua" w:hAnsi="Book Antiqua" w:cs="Arial"/>
          <w:sz w:val="24"/>
          <w:szCs w:val="24"/>
          <w:lang w:val="en-GB" w:eastAsia="zh-CN"/>
        </w:rPr>
      </w:pPr>
    </w:p>
    <w:p w:rsidR="0057391F" w:rsidRPr="008B121E" w:rsidRDefault="008B121E" w:rsidP="008B121E">
      <w:pPr>
        <w:spacing w:after="0" w:line="360" w:lineRule="auto"/>
        <w:jc w:val="both"/>
        <w:rPr>
          <w:rFonts w:ascii="Book Antiqua" w:hAnsi="Book Antiqua" w:cs="Arial"/>
          <w:b/>
          <w:sz w:val="24"/>
          <w:szCs w:val="24"/>
          <w:lang w:val="en-GB" w:eastAsia="zh-CN"/>
        </w:rPr>
      </w:pPr>
      <w:r w:rsidRPr="008B121E">
        <w:rPr>
          <w:rFonts w:ascii="Book Antiqua" w:hAnsi="Book Antiqua" w:cs="Arial"/>
          <w:b/>
          <w:sz w:val="24"/>
          <w:szCs w:val="24"/>
          <w:lang w:val="en-GB"/>
        </w:rPr>
        <w:t>TREATMENT</w:t>
      </w:r>
    </w:p>
    <w:p w:rsidR="00494E22" w:rsidRPr="006A30AB" w:rsidRDefault="00494E22" w:rsidP="008B121E">
      <w:pPr>
        <w:spacing w:after="0" w:line="360" w:lineRule="auto"/>
        <w:jc w:val="both"/>
        <w:rPr>
          <w:rFonts w:ascii="Book Antiqua" w:hAnsi="Book Antiqua" w:cs="Arial"/>
          <w:sz w:val="24"/>
          <w:szCs w:val="24"/>
          <w:lang w:val="en-GB"/>
        </w:rPr>
      </w:pPr>
      <w:r w:rsidRPr="006A30AB">
        <w:rPr>
          <w:rFonts w:ascii="Book Antiqua" w:hAnsi="Book Antiqua" w:cs="Arial"/>
          <w:sz w:val="24"/>
          <w:szCs w:val="24"/>
          <w:lang w:val="en-GB"/>
        </w:rPr>
        <w:t>Surgery and radiotherapy are the first line treatment options for single or localized lesions. Multifocal lesions can be treated with many differ</w:t>
      </w:r>
      <w:r w:rsidR="00914BC9" w:rsidRPr="006A30AB">
        <w:rPr>
          <w:rFonts w:ascii="Book Antiqua" w:hAnsi="Book Antiqua" w:cs="Arial"/>
          <w:sz w:val="24"/>
          <w:szCs w:val="24"/>
          <w:lang w:val="en-GB"/>
        </w:rPr>
        <w:t>e</w:t>
      </w:r>
      <w:r w:rsidRPr="006A30AB">
        <w:rPr>
          <w:rFonts w:ascii="Book Antiqua" w:hAnsi="Book Antiqua" w:cs="Arial"/>
          <w:sz w:val="24"/>
          <w:szCs w:val="24"/>
          <w:lang w:val="en-GB"/>
        </w:rPr>
        <w:t>nt mo</w:t>
      </w:r>
      <w:r w:rsidR="004C42F9" w:rsidRPr="006A30AB">
        <w:rPr>
          <w:rFonts w:ascii="Book Antiqua" w:hAnsi="Book Antiqua" w:cs="Arial"/>
          <w:sz w:val="24"/>
          <w:szCs w:val="24"/>
          <w:lang w:val="en-GB"/>
        </w:rPr>
        <w:t>dalities</w:t>
      </w:r>
      <w:r w:rsidR="00894F0E" w:rsidRPr="006A30AB">
        <w:rPr>
          <w:rFonts w:ascii="Book Antiqua" w:hAnsi="Book Antiqua" w:cs="Arial"/>
          <w:sz w:val="24"/>
          <w:szCs w:val="24"/>
          <w:lang w:val="en-GB"/>
        </w:rPr>
        <w:t xml:space="preserve"> including </w:t>
      </w:r>
      <w:r w:rsidRPr="006A30AB">
        <w:rPr>
          <w:rFonts w:ascii="Book Antiqua" w:hAnsi="Book Antiqua" w:cs="Arial"/>
          <w:sz w:val="24"/>
          <w:szCs w:val="24"/>
          <w:lang w:val="en-GB"/>
        </w:rPr>
        <w:t>radiotherapy, intralesional or local thera</w:t>
      </w:r>
      <w:r w:rsidR="00914BC9" w:rsidRPr="006A30AB">
        <w:rPr>
          <w:rFonts w:ascii="Book Antiqua" w:hAnsi="Book Antiqua" w:cs="Arial"/>
          <w:sz w:val="24"/>
          <w:szCs w:val="24"/>
          <w:lang w:val="en-GB"/>
        </w:rPr>
        <w:t>p</w:t>
      </w:r>
      <w:r w:rsidRPr="006A30AB">
        <w:rPr>
          <w:rFonts w:ascii="Book Antiqua" w:hAnsi="Book Antiqua" w:cs="Arial"/>
          <w:sz w:val="24"/>
          <w:szCs w:val="24"/>
          <w:lang w:val="en-GB"/>
        </w:rPr>
        <w:t>ies. Close foll</w:t>
      </w:r>
      <w:r w:rsidR="00914BC9" w:rsidRPr="006A30AB">
        <w:rPr>
          <w:rFonts w:ascii="Book Antiqua" w:hAnsi="Book Antiqua" w:cs="Arial"/>
          <w:sz w:val="24"/>
          <w:szCs w:val="24"/>
          <w:lang w:val="en-GB"/>
        </w:rPr>
        <w:t>o</w:t>
      </w:r>
      <w:r w:rsidRPr="006A30AB">
        <w:rPr>
          <w:rFonts w:ascii="Book Antiqua" w:hAnsi="Book Antiqua" w:cs="Arial"/>
          <w:sz w:val="24"/>
          <w:szCs w:val="24"/>
          <w:lang w:val="en-GB"/>
        </w:rPr>
        <w:t>w up and observation m</w:t>
      </w:r>
      <w:r w:rsidR="00914BC9" w:rsidRPr="006A30AB">
        <w:rPr>
          <w:rFonts w:ascii="Book Antiqua" w:hAnsi="Book Antiqua" w:cs="Arial"/>
          <w:sz w:val="24"/>
          <w:szCs w:val="24"/>
          <w:lang w:val="en-GB"/>
        </w:rPr>
        <w:t xml:space="preserve">ay also be an </w:t>
      </w:r>
      <w:r w:rsidRPr="006A30AB">
        <w:rPr>
          <w:rFonts w:ascii="Book Antiqua" w:hAnsi="Book Antiqua" w:cs="Arial"/>
          <w:sz w:val="24"/>
          <w:szCs w:val="24"/>
          <w:lang w:val="en-GB"/>
        </w:rPr>
        <w:t xml:space="preserve">option in </w:t>
      </w:r>
      <w:r w:rsidR="00914BC9" w:rsidRPr="006A30AB">
        <w:rPr>
          <w:rFonts w:ascii="Book Antiqua" w:hAnsi="Book Antiqua" w:cs="Arial"/>
          <w:sz w:val="24"/>
          <w:szCs w:val="24"/>
          <w:lang w:val="en-GB"/>
        </w:rPr>
        <w:t>asymptomatic patients since it is a</w:t>
      </w:r>
      <w:r w:rsidRPr="006A30AB">
        <w:rPr>
          <w:rFonts w:ascii="Book Antiqua" w:hAnsi="Book Antiqua" w:cs="Arial"/>
          <w:sz w:val="24"/>
          <w:szCs w:val="24"/>
          <w:lang w:val="en-GB"/>
        </w:rPr>
        <w:t xml:space="preserve"> very slowly progressive disease. </w:t>
      </w:r>
    </w:p>
    <w:p w:rsidR="00AA5027" w:rsidRPr="006A30AB" w:rsidRDefault="004C20E9" w:rsidP="008B121E">
      <w:pPr>
        <w:spacing w:after="0" w:line="360" w:lineRule="auto"/>
        <w:ind w:firstLineChars="100" w:firstLine="240"/>
        <w:jc w:val="both"/>
        <w:rPr>
          <w:rFonts w:ascii="Book Antiqua" w:hAnsi="Book Antiqua" w:cs="Arial"/>
          <w:sz w:val="24"/>
          <w:szCs w:val="24"/>
          <w:lang w:val="en-GB"/>
        </w:rPr>
      </w:pPr>
      <w:r w:rsidRPr="006A30AB">
        <w:rPr>
          <w:rFonts w:ascii="Book Antiqua" w:hAnsi="Book Antiqua" w:cs="Arial"/>
          <w:sz w:val="24"/>
          <w:szCs w:val="24"/>
          <w:lang w:val="en-GB"/>
        </w:rPr>
        <w:t xml:space="preserve">In patients presenting with solitary or localized skin lesions, radiation therapy </w:t>
      </w:r>
      <w:r w:rsidR="00B668C3" w:rsidRPr="006A30AB">
        <w:rPr>
          <w:rFonts w:ascii="Book Antiqua" w:hAnsi="Book Antiqua" w:cs="Arial"/>
          <w:sz w:val="24"/>
          <w:szCs w:val="24"/>
          <w:lang w:val="en-GB"/>
        </w:rPr>
        <w:t>covering also the</w:t>
      </w:r>
      <w:r w:rsidR="0076345A" w:rsidRPr="006A30AB">
        <w:rPr>
          <w:rFonts w:ascii="Book Antiqua" w:hAnsi="Book Antiqua" w:cs="Arial"/>
          <w:sz w:val="24"/>
          <w:szCs w:val="24"/>
          <w:lang w:val="en-GB"/>
        </w:rPr>
        <w:t xml:space="preserve"> clinically normal margins around the lesion </w:t>
      </w:r>
      <w:r w:rsidRPr="006A30AB">
        <w:rPr>
          <w:rFonts w:ascii="Book Antiqua" w:hAnsi="Book Antiqua" w:cs="Arial"/>
          <w:sz w:val="24"/>
          <w:szCs w:val="24"/>
          <w:lang w:val="en-GB"/>
        </w:rPr>
        <w:t>is the pref</w:t>
      </w:r>
      <w:r w:rsidR="008B121E">
        <w:rPr>
          <w:rFonts w:ascii="Book Antiqua" w:hAnsi="Book Antiqua" w:cs="Arial"/>
          <w:sz w:val="24"/>
          <w:szCs w:val="24"/>
          <w:lang w:val="en-GB"/>
        </w:rPr>
        <w:t xml:space="preserve">erred mode of </w:t>
      </w:r>
      <w:proofErr w:type="gramStart"/>
      <w:r w:rsidR="008B121E">
        <w:rPr>
          <w:rFonts w:ascii="Book Antiqua" w:hAnsi="Book Antiqua" w:cs="Arial"/>
          <w:sz w:val="24"/>
          <w:szCs w:val="24"/>
          <w:lang w:val="en-GB"/>
        </w:rPr>
        <w:t>treatment</w:t>
      </w:r>
      <w:r w:rsidR="0076345A" w:rsidRPr="006A30AB">
        <w:rPr>
          <w:rFonts w:ascii="Book Antiqua" w:hAnsi="Book Antiqua" w:cs="Arial"/>
          <w:sz w:val="24"/>
          <w:szCs w:val="24"/>
          <w:vertAlign w:val="superscript"/>
          <w:lang w:val="en-GB"/>
        </w:rPr>
        <w:t>[</w:t>
      </w:r>
      <w:proofErr w:type="gramEnd"/>
      <w:r w:rsidR="0076345A" w:rsidRPr="006A30AB">
        <w:rPr>
          <w:rFonts w:ascii="Book Antiqua" w:hAnsi="Book Antiqua" w:cs="Arial"/>
          <w:sz w:val="24"/>
          <w:szCs w:val="24"/>
          <w:vertAlign w:val="superscript"/>
          <w:lang w:val="en-GB"/>
        </w:rPr>
        <w:t>9]</w:t>
      </w:r>
      <w:r w:rsidRPr="006A30AB">
        <w:rPr>
          <w:rFonts w:ascii="Book Antiqua" w:hAnsi="Book Antiqua" w:cs="Arial"/>
          <w:sz w:val="24"/>
          <w:szCs w:val="24"/>
          <w:lang w:val="en-GB"/>
        </w:rPr>
        <w:t xml:space="preserve">. </w:t>
      </w:r>
      <w:r w:rsidR="0076345A" w:rsidRPr="006A30AB">
        <w:rPr>
          <w:rFonts w:ascii="Book Antiqua" w:hAnsi="Book Antiqua" w:cs="Arial"/>
          <w:sz w:val="24"/>
          <w:szCs w:val="24"/>
          <w:lang w:val="en-GB"/>
        </w:rPr>
        <w:t>Although radiotherapy is mostly preferred in patients with solitary or localized disease, multifocal disease can al</w:t>
      </w:r>
      <w:r w:rsidR="008B121E">
        <w:rPr>
          <w:rFonts w:ascii="Book Antiqua" w:hAnsi="Book Antiqua" w:cs="Arial"/>
          <w:sz w:val="24"/>
          <w:szCs w:val="24"/>
          <w:lang w:val="en-GB"/>
        </w:rPr>
        <w:t xml:space="preserve">so be treated with </w:t>
      </w:r>
      <w:proofErr w:type="gramStart"/>
      <w:r w:rsidR="008B121E">
        <w:rPr>
          <w:rFonts w:ascii="Book Antiqua" w:hAnsi="Book Antiqua" w:cs="Arial"/>
          <w:sz w:val="24"/>
          <w:szCs w:val="24"/>
          <w:lang w:val="en-GB"/>
        </w:rPr>
        <w:t>radiotherapy</w:t>
      </w:r>
      <w:r w:rsidR="004B09AB" w:rsidRPr="006A30AB">
        <w:rPr>
          <w:rFonts w:ascii="Book Antiqua" w:hAnsi="Book Antiqua" w:cs="Arial"/>
          <w:sz w:val="24"/>
          <w:szCs w:val="24"/>
          <w:vertAlign w:val="superscript"/>
          <w:lang w:val="en-GB"/>
        </w:rPr>
        <w:t>[</w:t>
      </w:r>
      <w:proofErr w:type="gramEnd"/>
      <w:r w:rsidR="004B09AB" w:rsidRPr="006A30AB">
        <w:rPr>
          <w:rFonts w:ascii="Book Antiqua" w:hAnsi="Book Antiqua" w:cs="Arial"/>
          <w:sz w:val="24"/>
          <w:szCs w:val="24"/>
          <w:vertAlign w:val="superscript"/>
          <w:lang w:val="en-GB"/>
        </w:rPr>
        <w:t>35</w:t>
      </w:r>
      <w:r w:rsidR="0076345A" w:rsidRPr="006A30AB">
        <w:rPr>
          <w:rFonts w:ascii="Book Antiqua" w:hAnsi="Book Antiqua" w:cs="Arial"/>
          <w:sz w:val="24"/>
          <w:szCs w:val="24"/>
          <w:vertAlign w:val="superscript"/>
          <w:lang w:val="en-GB"/>
        </w:rPr>
        <w:t>]</w:t>
      </w:r>
      <w:r w:rsidR="0076345A" w:rsidRPr="006A30AB">
        <w:rPr>
          <w:rFonts w:ascii="Book Antiqua" w:hAnsi="Book Antiqua" w:cs="Arial"/>
          <w:sz w:val="24"/>
          <w:szCs w:val="24"/>
          <w:lang w:val="en-GB"/>
        </w:rPr>
        <w:t>.</w:t>
      </w:r>
      <w:r w:rsidR="008B121E">
        <w:rPr>
          <w:rFonts w:ascii="Book Antiqua" w:hAnsi="Book Antiqua" w:cs="Arial" w:hint="eastAsia"/>
          <w:sz w:val="24"/>
          <w:szCs w:val="24"/>
          <w:lang w:val="en-GB" w:eastAsia="zh-CN"/>
        </w:rPr>
        <w:t xml:space="preserve"> </w:t>
      </w:r>
      <w:r w:rsidR="0076345A" w:rsidRPr="006A30AB">
        <w:rPr>
          <w:rFonts w:ascii="Book Antiqua" w:hAnsi="Book Antiqua" w:cs="Arial"/>
          <w:sz w:val="24"/>
          <w:szCs w:val="24"/>
          <w:lang w:val="en-GB"/>
        </w:rPr>
        <w:t>PCFCL is highly sensitive to radiotherapy with a 99% CR rate</w:t>
      </w:r>
      <w:r w:rsidR="00B668C3" w:rsidRPr="006A30AB">
        <w:rPr>
          <w:rFonts w:ascii="Book Antiqua" w:hAnsi="Book Antiqua" w:cs="Arial"/>
          <w:sz w:val="24"/>
          <w:szCs w:val="24"/>
          <w:lang w:val="en-GB"/>
        </w:rPr>
        <w:t xml:space="preserve"> and 100</w:t>
      </w:r>
      <w:r w:rsidR="0076345A" w:rsidRPr="006A30AB">
        <w:rPr>
          <w:rFonts w:ascii="Book Antiqua" w:hAnsi="Book Antiqua" w:cs="Arial"/>
          <w:sz w:val="24"/>
          <w:szCs w:val="24"/>
          <w:lang w:val="en-GB"/>
        </w:rPr>
        <w:t>% 5 year over</w:t>
      </w:r>
      <w:r w:rsidR="00B668C3" w:rsidRPr="006A30AB">
        <w:rPr>
          <w:rFonts w:ascii="Book Antiqua" w:hAnsi="Book Antiqua" w:cs="Arial"/>
          <w:sz w:val="24"/>
          <w:szCs w:val="24"/>
          <w:lang w:val="en-GB"/>
        </w:rPr>
        <w:t>-</w:t>
      </w:r>
      <w:r w:rsidR="0076345A" w:rsidRPr="006A30AB">
        <w:rPr>
          <w:rFonts w:ascii="Book Antiqua" w:hAnsi="Book Antiqua" w:cs="Arial"/>
          <w:sz w:val="24"/>
          <w:szCs w:val="24"/>
          <w:lang w:val="en-GB"/>
        </w:rPr>
        <w:t xml:space="preserve">all </w:t>
      </w:r>
      <w:proofErr w:type="gramStart"/>
      <w:r w:rsidR="0076345A" w:rsidRPr="006A30AB">
        <w:rPr>
          <w:rFonts w:ascii="Book Antiqua" w:hAnsi="Book Antiqua" w:cs="Arial"/>
          <w:sz w:val="24"/>
          <w:szCs w:val="24"/>
          <w:lang w:val="en-GB"/>
        </w:rPr>
        <w:t>survival</w:t>
      </w:r>
      <w:r w:rsidR="008B121E">
        <w:rPr>
          <w:rFonts w:ascii="Book Antiqua" w:hAnsi="Book Antiqua" w:cs="Arial"/>
          <w:sz w:val="24"/>
          <w:szCs w:val="24"/>
          <w:vertAlign w:val="superscript"/>
          <w:lang w:val="en-GB"/>
        </w:rPr>
        <w:t>[</w:t>
      </w:r>
      <w:proofErr w:type="gramEnd"/>
      <w:r w:rsidR="008B121E">
        <w:rPr>
          <w:rFonts w:ascii="Book Antiqua" w:hAnsi="Book Antiqua" w:cs="Arial"/>
          <w:sz w:val="24"/>
          <w:szCs w:val="24"/>
          <w:vertAlign w:val="superscript"/>
          <w:lang w:val="en-GB"/>
        </w:rPr>
        <w:t>9,</w:t>
      </w:r>
      <w:r w:rsidR="004B09AB" w:rsidRPr="006A30AB">
        <w:rPr>
          <w:rFonts w:ascii="Book Antiqua" w:hAnsi="Book Antiqua" w:cs="Arial"/>
          <w:sz w:val="24"/>
          <w:szCs w:val="24"/>
          <w:vertAlign w:val="superscript"/>
          <w:lang w:val="en-GB"/>
        </w:rPr>
        <w:t>36</w:t>
      </w:r>
      <w:r w:rsidR="0076345A" w:rsidRPr="006A30AB">
        <w:rPr>
          <w:rFonts w:ascii="Book Antiqua" w:hAnsi="Book Antiqua" w:cs="Arial"/>
          <w:sz w:val="24"/>
          <w:szCs w:val="24"/>
          <w:vertAlign w:val="superscript"/>
          <w:lang w:val="en-GB"/>
        </w:rPr>
        <w:t>]</w:t>
      </w:r>
      <w:r w:rsidR="0076345A" w:rsidRPr="006A30AB">
        <w:rPr>
          <w:rFonts w:ascii="Book Antiqua" w:hAnsi="Book Antiqua" w:cs="Arial"/>
          <w:sz w:val="24"/>
          <w:szCs w:val="24"/>
          <w:lang w:val="en-GB"/>
        </w:rPr>
        <w:t xml:space="preserve">. </w:t>
      </w:r>
      <w:r w:rsidRPr="006A30AB">
        <w:rPr>
          <w:rFonts w:ascii="Book Antiqua" w:hAnsi="Book Antiqua" w:cs="Arial"/>
          <w:sz w:val="24"/>
          <w:szCs w:val="24"/>
          <w:lang w:val="en-GB"/>
        </w:rPr>
        <w:t xml:space="preserve">Solitary lesions that are small and well-demarcated can be </w:t>
      </w:r>
      <w:r w:rsidR="003A3DE6" w:rsidRPr="006A30AB">
        <w:rPr>
          <w:rFonts w:ascii="Book Antiqua" w:hAnsi="Book Antiqua" w:cs="Arial"/>
          <w:sz w:val="24"/>
          <w:szCs w:val="24"/>
          <w:lang w:val="en-GB"/>
        </w:rPr>
        <w:t xml:space="preserve">treated with surgical excision but </w:t>
      </w:r>
      <w:r w:rsidR="0076345A" w:rsidRPr="006A30AB">
        <w:rPr>
          <w:rFonts w:ascii="Book Antiqua" w:hAnsi="Book Antiqua" w:cs="Arial"/>
          <w:sz w:val="24"/>
          <w:szCs w:val="24"/>
          <w:lang w:val="en-GB"/>
        </w:rPr>
        <w:t xml:space="preserve">relapse rate is </w:t>
      </w:r>
      <w:r w:rsidR="003A3DE6" w:rsidRPr="006A30AB">
        <w:rPr>
          <w:rFonts w:ascii="Book Antiqua" w:hAnsi="Book Antiqua" w:cs="Arial"/>
          <w:sz w:val="24"/>
          <w:szCs w:val="24"/>
          <w:lang w:val="en-GB"/>
        </w:rPr>
        <w:t xml:space="preserve">as high as </w:t>
      </w:r>
      <w:r w:rsidR="00B668C3" w:rsidRPr="006A30AB">
        <w:rPr>
          <w:rFonts w:ascii="Book Antiqua" w:hAnsi="Book Antiqua" w:cs="Arial"/>
          <w:sz w:val="24"/>
          <w:szCs w:val="24"/>
          <w:lang w:val="en-GB"/>
        </w:rPr>
        <w:t>40</w:t>
      </w:r>
      <w:r w:rsidR="0076345A" w:rsidRPr="006A30AB">
        <w:rPr>
          <w:rFonts w:ascii="Book Antiqua" w:hAnsi="Book Antiqua" w:cs="Arial"/>
          <w:sz w:val="24"/>
          <w:szCs w:val="24"/>
          <w:lang w:val="en-GB"/>
        </w:rPr>
        <w:t xml:space="preserve">% </w:t>
      </w:r>
      <w:r w:rsidR="003A3DE6" w:rsidRPr="006A30AB">
        <w:rPr>
          <w:rFonts w:ascii="Book Antiqua" w:hAnsi="Book Antiqua" w:cs="Arial"/>
          <w:sz w:val="24"/>
          <w:szCs w:val="24"/>
          <w:lang w:val="en-GB"/>
        </w:rPr>
        <w:t xml:space="preserve">after </w:t>
      </w:r>
      <w:proofErr w:type="gramStart"/>
      <w:r w:rsidR="003A3DE6" w:rsidRPr="006A30AB">
        <w:rPr>
          <w:rFonts w:ascii="Book Antiqua" w:hAnsi="Book Antiqua" w:cs="Arial"/>
          <w:sz w:val="24"/>
          <w:szCs w:val="24"/>
          <w:lang w:val="en-GB"/>
        </w:rPr>
        <w:t>excision</w:t>
      </w:r>
      <w:r w:rsidR="0076345A" w:rsidRPr="006A30AB">
        <w:rPr>
          <w:rFonts w:ascii="Book Antiqua" w:hAnsi="Book Antiqua" w:cs="Arial"/>
          <w:sz w:val="24"/>
          <w:szCs w:val="24"/>
          <w:vertAlign w:val="superscript"/>
          <w:lang w:val="en-GB"/>
        </w:rPr>
        <w:t>[</w:t>
      </w:r>
      <w:proofErr w:type="gramEnd"/>
      <w:r w:rsidR="0076345A" w:rsidRPr="006A30AB">
        <w:rPr>
          <w:rFonts w:ascii="Book Antiqua" w:hAnsi="Book Antiqua" w:cs="Arial"/>
          <w:sz w:val="24"/>
          <w:szCs w:val="24"/>
          <w:vertAlign w:val="superscript"/>
          <w:lang w:val="en-GB"/>
        </w:rPr>
        <w:t>9]</w:t>
      </w:r>
      <w:r w:rsidR="0076345A" w:rsidRPr="006A30AB">
        <w:rPr>
          <w:rFonts w:ascii="Book Antiqua" w:hAnsi="Book Antiqua" w:cs="Arial"/>
          <w:sz w:val="24"/>
          <w:szCs w:val="24"/>
          <w:lang w:val="en-GB"/>
        </w:rPr>
        <w:t>.</w:t>
      </w:r>
      <w:r w:rsidR="002504D3" w:rsidRPr="006A30AB">
        <w:rPr>
          <w:rFonts w:ascii="Book Antiqua" w:hAnsi="Book Antiqua" w:cs="Arial"/>
          <w:sz w:val="24"/>
          <w:szCs w:val="24"/>
          <w:lang w:val="en-GB"/>
        </w:rPr>
        <w:t xml:space="preserve"> Other local t</w:t>
      </w:r>
      <w:r w:rsidR="00074FF7" w:rsidRPr="006A30AB">
        <w:rPr>
          <w:rFonts w:ascii="Book Antiqua" w:hAnsi="Book Antiqua" w:cs="Arial"/>
          <w:sz w:val="24"/>
          <w:szCs w:val="24"/>
          <w:lang w:val="en-GB"/>
        </w:rPr>
        <w:t>reat</w:t>
      </w:r>
      <w:r w:rsidR="002504D3" w:rsidRPr="006A30AB">
        <w:rPr>
          <w:rFonts w:ascii="Book Antiqua" w:hAnsi="Book Antiqua" w:cs="Arial"/>
          <w:sz w:val="24"/>
          <w:szCs w:val="24"/>
          <w:lang w:val="en-GB"/>
        </w:rPr>
        <w:t>ment o</w:t>
      </w:r>
      <w:r w:rsidR="00074FF7" w:rsidRPr="006A30AB">
        <w:rPr>
          <w:rFonts w:ascii="Book Antiqua" w:hAnsi="Book Antiqua" w:cs="Arial"/>
          <w:sz w:val="24"/>
          <w:szCs w:val="24"/>
          <w:lang w:val="en-GB"/>
        </w:rPr>
        <w:t>ptions with good results are to</w:t>
      </w:r>
      <w:r w:rsidR="002504D3" w:rsidRPr="006A30AB">
        <w:rPr>
          <w:rFonts w:ascii="Book Antiqua" w:hAnsi="Book Antiqua" w:cs="Arial"/>
          <w:sz w:val="24"/>
          <w:szCs w:val="24"/>
          <w:lang w:val="en-GB"/>
        </w:rPr>
        <w:t>pical or intralesional steroids, cryotherapy, intralesional interfe</w:t>
      </w:r>
      <w:r w:rsidR="00074FF7" w:rsidRPr="006A30AB">
        <w:rPr>
          <w:rFonts w:ascii="Book Antiqua" w:hAnsi="Book Antiqua" w:cs="Arial"/>
          <w:sz w:val="24"/>
          <w:szCs w:val="24"/>
          <w:lang w:val="en-GB"/>
        </w:rPr>
        <w:t xml:space="preserve">ron </w:t>
      </w:r>
      <w:proofErr w:type="gramStart"/>
      <w:r w:rsidR="00074FF7" w:rsidRPr="006A30AB">
        <w:rPr>
          <w:rFonts w:ascii="Book Antiqua" w:hAnsi="Book Antiqua" w:cs="Arial"/>
          <w:sz w:val="24"/>
          <w:szCs w:val="24"/>
          <w:lang w:val="en-GB"/>
        </w:rPr>
        <w:t>alph</w:t>
      </w:r>
      <w:r w:rsidR="008B121E">
        <w:rPr>
          <w:rFonts w:ascii="Book Antiqua" w:hAnsi="Book Antiqua" w:cs="Arial"/>
          <w:sz w:val="24"/>
          <w:szCs w:val="24"/>
          <w:lang w:val="en-GB"/>
        </w:rPr>
        <w:t>a</w:t>
      </w:r>
      <w:r w:rsidR="008B121E">
        <w:rPr>
          <w:rFonts w:ascii="Book Antiqua" w:hAnsi="Book Antiqua" w:cs="Arial"/>
          <w:sz w:val="24"/>
          <w:szCs w:val="24"/>
          <w:vertAlign w:val="superscript"/>
          <w:lang w:val="en-GB"/>
        </w:rPr>
        <w:t>[</w:t>
      </w:r>
      <w:proofErr w:type="gramEnd"/>
      <w:r w:rsidR="008B121E">
        <w:rPr>
          <w:rFonts w:ascii="Book Antiqua" w:hAnsi="Book Antiqua" w:cs="Arial"/>
          <w:sz w:val="24"/>
          <w:szCs w:val="24"/>
          <w:vertAlign w:val="superscript"/>
          <w:lang w:val="en-GB"/>
        </w:rPr>
        <w:t>9,27,</w:t>
      </w:r>
      <w:r w:rsidR="004B09AB" w:rsidRPr="006A30AB">
        <w:rPr>
          <w:rFonts w:ascii="Book Antiqua" w:hAnsi="Book Antiqua" w:cs="Arial"/>
          <w:sz w:val="24"/>
          <w:szCs w:val="24"/>
          <w:vertAlign w:val="superscript"/>
          <w:lang w:val="en-GB"/>
        </w:rPr>
        <w:t>37</w:t>
      </w:r>
      <w:r w:rsidR="002504D3" w:rsidRPr="006A30AB">
        <w:rPr>
          <w:rFonts w:ascii="Book Antiqua" w:hAnsi="Book Antiqua" w:cs="Arial"/>
          <w:sz w:val="24"/>
          <w:szCs w:val="24"/>
          <w:vertAlign w:val="superscript"/>
          <w:lang w:val="en-GB"/>
        </w:rPr>
        <w:t>]</w:t>
      </w:r>
      <w:r w:rsidR="002504D3" w:rsidRPr="006A30AB">
        <w:rPr>
          <w:rFonts w:ascii="Book Antiqua" w:hAnsi="Book Antiqua" w:cs="Arial"/>
          <w:sz w:val="24"/>
          <w:szCs w:val="24"/>
          <w:lang w:val="en-GB"/>
        </w:rPr>
        <w:t xml:space="preserve">. </w:t>
      </w:r>
    </w:p>
    <w:p w:rsidR="002504D3" w:rsidRPr="006A30AB" w:rsidRDefault="004C20E9" w:rsidP="008B121E">
      <w:pPr>
        <w:spacing w:after="0" w:line="360" w:lineRule="auto"/>
        <w:ind w:firstLineChars="100" w:firstLine="240"/>
        <w:jc w:val="both"/>
        <w:rPr>
          <w:rFonts w:ascii="Book Antiqua" w:hAnsi="Book Antiqua" w:cs="Arial"/>
          <w:sz w:val="24"/>
          <w:szCs w:val="24"/>
          <w:lang w:val="en-GB"/>
        </w:rPr>
      </w:pPr>
      <w:r w:rsidRPr="006A30AB">
        <w:rPr>
          <w:rFonts w:ascii="Book Antiqua" w:hAnsi="Book Antiqua" w:cs="Arial"/>
          <w:sz w:val="24"/>
          <w:szCs w:val="24"/>
          <w:lang w:val="en-GB"/>
        </w:rPr>
        <w:t>In patients with very e</w:t>
      </w:r>
      <w:r w:rsidR="0076345A" w:rsidRPr="006A30AB">
        <w:rPr>
          <w:rFonts w:ascii="Book Antiqua" w:hAnsi="Book Antiqua" w:cs="Arial"/>
          <w:sz w:val="24"/>
          <w:szCs w:val="24"/>
          <w:lang w:val="en-GB"/>
        </w:rPr>
        <w:t>xten</w:t>
      </w:r>
      <w:r w:rsidRPr="006A30AB">
        <w:rPr>
          <w:rFonts w:ascii="Book Antiqua" w:hAnsi="Book Antiqua" w:cs="Arial"/>
          <w:sz w:val="24"/>
          <w:szCs w:val="24"/>
          <w:lang w:val="en-GB"/>
        </w:rPr>
        <w:t xml:space="preserve">sive skin lesions, systemic rituximab is the ﬁrst choice of treatment. </w:t>
      </w:r>
      <w:r w:rsidR="002504D3" w:rsidRPr="006A30AB">
        <w:rPr>
          <w:rFonts w:ascii="Book Antiqua" w:hAnsi="Book Antiqua" w:cs="Arial"/>
          <w:sz w:val="24"/>
          <w:szCs w:val="24"/>
          <w:lang w:val="en-GB"/>
        </w:rPr>
        <w:t>Rituximab, systemic or intralesional</w:t>
      </w:r>
      <w:r w:rsidR="00074FF7" w:rsidRPr="006A30AB">
        <w:rPr>
          <w:rFonts w:ascii="Book Antiqua" w:hAnsi="Book Antiqua" w:cs="Arial"/>
          <w:sz w:val="24"/>
          <w:szCs w:val="24"/>
          <w:lang w:val="en-GB"/>
        </w:rPr>
        <w:t>,</w:t>
      </w:r>
      <w:r w:rsidR="00AA5027" w:rsidRPr="006A30AB">
        <w:rPr>
          <w:rFonts w:ascii="Book Antiqua" w:hAnsi="Book Antiqua" w:cs="Arial"/>
          <w:sz w:val="24"/>
          <w:szCs w:val="24"/>
          <w:lang w:val="en-GB"/>
        </w:rPr>
        <w:t xml:space="preserve"> have</w:t>
      </w:r>
      <w:r w:rsidR="002504D3" w:rsidRPr="006A30AB">
        <w:rPr>
          <w:rFonts w:ascii="Book Antiqua" w:hAnsi="Book Antiqua" w:cs="Arial"/>
          <w:sz w:val="24"/>
          <w:szCs w:val="24"/>
          <w:lang w:val="en-GB"/>
        </w:rPr>
        <w:t xml:space="preserve"> been used in limited number of patients with PCFCL in the literature. CR </w:t>
      </w:r>
      <w:r w:rsidR="00AC605C" w:rsidRPr="006A30AB">
        <w:rPr>
          <w:rFonts w:ascii="Book Antiqua" w:hAnsi="Book Antiqua" w:cs="Arial"/>
          <w:sz w:val="24"/>
          <w:szCs w:val="24"/>
          <w:lang w:val="en-GB"/>
        </w:rPr>
        <w:t xml:space="preserve">has been </w:t>
      </w:r>
      <w:r w:rsidR="008B121E">
        <w:rPr>
          <w:rFonts w:ascii="Book Antiqua" w:hAnsi="Book Antiqua" w:cs="Arial"/>
          <w:sz w:val="24"/>
          <w:szCs w:val="24"/>
          <w:lang w:val="en-GB"/>
        </w:rPr>
        <w:t>achieved in 10</w:t>
      </w:r>
      <w:r w:rsidR="002504D3" w:rsidRPr="006A30AB">
        <w:rPr>
          <w:rFonts w:ascii="Book Antiqua" w:hAnsi="Book Antiqua" w:cs="Arial"/>
          <w:sz w:val="24"/>
          <w:szCs w:val="24"/>
          <w:lang w:val="en-GB"/>
        </w:rPr>
        <w:t xml:space="preserve">/11 PCFCL patients treated with systemic rituximab </w:t>
      </w:r>
      <w:r w:rsidR="00AC605C" w:rsidRPr="006A30AB">
        <w:rPr>
          <w:rFonts w:ascii="Book Antiqua" w:hAnsi="Book Antiqua" w:cs="Arial"/>
          <w:sz w:val="24"/>
          <w:szCs w:val="24"/>
          <w:lang w:val="en-GB"/>
        </w:rPr>
        <w:t>while</w:t>
      </w:r>
      <w:r w:rsidR="002504D3" w:rsidRPr="006A30AB">
        <w:rPr>
          <w:rFonts w:ascii="Book Antiqua" w:hAnsi="Book Antiqua" w:cs="Arial"/>
          <w:sz w:val="24"/>
          <w:szCs w:val="24"/>
          <w:lang w:val="en-GB"/>
        </w:rPr>
        <w:t xml:space="preserve"> 3 patients </w:t>
      </w:r>
      <w:r w:rsidR="00AC605C" w:rsidRPr="006A30AB">
        <w:rPr>
          <w:rFonts w:ascii="Book Antiqua" w:hAnsi="Book Antiqua" w:cs="Arial"/>
          <w:sz w:val="24"/>
          <w:szCs w:val="24"/>
          <w:lang w:val="en-GB"/>
        </w:rPr>
        <w:t xml:space="preserve">had </w:t>
      </w:r>
      <w:r w:rsidR="008B121E">
        <w:rPr>
          <w:rFonts w:ascii="Book Antiqua" w:hAnsi="Book Antiqua" w:cs="Arial"/>
          <w:sz w:val="24"/>
          <w:szCs w:val="24"/>
          <w:lang w:val="en-GB"/>
        </w:rPr>
        <w:t xml:space="preserve">relapse after achieving </w:t>
      </w:r>
      <w:proofErr w:type="gramStart"/>
      <w:r w:rsidR="008B121E">
        <w:rPr>
          <w:rFonts w:ascii="Book Antiqua" w:hAnsi="Book Antiqua" w:cs="Arial"/>
          <w:sz w:val="24"/>
          <w:szCs w:val="24"/>
          <w:lang w:val="en-GB"/>
        </w:rPr>
        <w:t>CR</w:t>
      </w:r>
      <w:r w:rsidR="004B09AB" w:rsidRPr="006A30AB">
        <w:rPr>
          <w:rFonts w:ascii="Book Antiqua" w:hAnsi="Book Antiqua" w:cs="Arial"/>
          <w:sz w:val="24"/>
          <w:szCs w:val="24"/>
          <w:vertAlign w:val="superscript"/>
          <w:lang w:val="en-GB"/>
        </w:rPr>
        <w:t>[</w:t>
      </w:r>
      <w:proofErr w:type="gramEnd"/>
      <w:r w:rsidR="004B09AB" w:rsidRPr="006A30AB">
        <w:rPr>
          <w:rFonts w:ascii="Book Antiqua" w:hAnsi="Book Antiqua" w:cs="Arial"/>
          <w:sz w:val="24"/>
          <w:szCs w:val="24"/>
          <w:vertAlign w:val="superscript"/>
          <w:lang w:val="en-GB"/>
        </w:rPr>
        <w:t>38</w:t>
      </w:r>
      <w:r w:rsidR="002504D3" w:rsidRPr="006A30AB">
        <w:rPr>
          <w:rFonts w:ascii="Book Antiqua" w:hAnsi="Book Antiqua" w:cs="Arial"/>
          <w:sz w:val="24"/>
          <w:szCs w:val="24"/>
          <w:vertAlign w:val="superscript"/>
          <w:lang w:val="en-GB"/>
        </w:rPr>
        <w:t>]</w:t>
      </w:r>
      <w:r w:rsidR="002504D3" w:rsidRPr="006A30AB">
        <w:rPr>
          <w:rFonts w:ascii="Book Antiqua" w:hAnsi="Book Antiqua" w:cs="Arial"/>
          <w:sz w:val="24"/>
          <w:szCs w:val="24"/>
          <w:lang w:val="en-GB"/>
        </w:rPr>
        <w:t>. Intralesional rituximab also have similar effectiveness that is confirme</w:t>
      </w:r>
      <w:r w:rsidR="008B121E">
        <w:rPr>
          <w:rFonts w:ascii="Book Antiqua" w:hAnsi="Book Antiqua" w:cs="Arial"/>
          <w:sz w:val="24"/>
          <w:szCs w:val="24"/>
          <w:lang w:val="en-GB"/>
        </w:rPr>
        <w:t xml:space="preserve">d only in small number of </w:t>
      </w:r>
      <w:proofErr w:type="gramStart"/>
      <w:r w:rsidR="008B121E">
        <w:rPr>
          <w:rFonts w:ascii="Book Antiqua" w:hAnsi="Book Antiqua" w:cs="Arial"/>
          <w:sz w:val="24"/>
          <w:szCs w:val="24"/>
          <w:lang w:val="en-GB"/>
        </w:rPr>
        <w:t>cases</w:t>
      </w:r>
      <w:r w:rsidR="008B121E">
        <w:rPr>
          <w:rFonts w:ascii="Book Antiqua" w:hAnsi="Book Antiqua" w:cs="Arial"/>
          <w:sz w:val="24"/>
          <w:szCs w:val="24"/>
          <w:vertAlign w:val="superscript"/>
          <w:lang w:val="en-GB"/>
        </w:rPr>
        <w:t>[</w:t>
      </w:r>
      <w:proofErr w:type="gramEnd"/>
      <w:r w:rsidR="008B121E">
        <w:rPr>
          <w:rFonts w:ascii="Book Antiqua" w:hAnsi="Book Antiqua" w:cs="Arial"/>
          <w:sz w:val="24"/>
          <w:szCs w:val="24"/>
          <w:vertAlign w:val="superscript"/>
          <w:lang w:val="en-GB"/>
        </w:rPr>
        <w:t>9,</w:t>
      </w:r>
      <w:r w:rsidR="004B09AB" w:rsidRPr="006A30AB">
        <w:rPr>
          <w:rFonts w:ascii="Book Antiqua" w:hAnsi="Book Antiqua" w:cs="Arial"/>
          <w:sz w:val="24"/>
          <w:szCs w:val="24"/>
          <w:vertAlign w:val="superscript"/>
          <w:lang w:val="en-GB"/>
        </w:rPr>
        <w:t>39</w:t>
      </w:r>
      <w:r w:rsidR="002504D3" w:rsidRPr="006A30AB">
        <w:rPr>
          <w:rFonts w:ascii="Book Antiqua" w:hAnsi="Book Antiqua" w:cs="Arial"/>
          <w:sz w:val="24"/>
          <w:szCs w:val="24"/>
          <w:vertAlign w:val="superscript"/>
          <w:lang w:val="en-GB"/>
        </w:rPr>
        <w:t>]</w:t>
      </w:r>
      <w:r w:rsidR="002504D3" w:rsidRPr="006A30AB">
        <w:rPr>
          <w:rFonts w:ascii="Book Antiqua" w:hAnsi="Book Antiqua" w:cs="Arial"/>
          <w:sz w:val="24"/>
          <w:szCs w:val="24"/>
          <w:lang w:val="en-GB"/>
        </w:rPr>
        <w:t>.</w:t>
      </w:r>
    </w:p>
    <w:p w:rsidR="004C20E9" w:rsidRDefault="004C20E9" w:rsidP="008B121E">
      <w:pPr>
        <w:spacing w:after="0" w:line="360" w:lineRule="auto"/>
        <w:ind w:firstLineChars="100" w:firstLine="240"/>
        <w:jc w:val="both"/>
        <w:rPr>
          <w:rFonts w:ascii="Book Antiqua" w:hAnsi="Book Antiqua" w:cs="Arial"/>
          <w:sz w:val="24"/>
          <w:szCs w:val="24"/>
          <w:lang w:val="en-GB" w:eastAsia="zh-CN"/>
        </w:rPr>
      </w:pPr>
      <w:r w:rsidRPr="006A30AB">
        <w:rPr>
          <w:rFonts w:ascii="Book Antiqua" w:hAnsi="Book Antiqua" w:cs="Arial"/>
          <w:sz w:val="24"/>
          <w:szCs w:val="24"/>
          <w:lang w:val="en-GB"/>
        </w:rPr>
        <w:t xml:space="preserve">Combination chemotherapy </w:t>
      </w:r>
      <w:r w:rsidR="0076345A" w:rsidRPr="006A30AB">
        <w:rPr>
          <w:rFonts w:ascii="Book Antiqua" w:hAnsi="Book Antiqua" w:cs="Arial"/>
          <w:sz w:val="24"/>
          <w:szCs w:val="24"/>
          <w:lang w:val="en-GB"/>
        </w:rPr>
        <w:t xml:space="preserve">should be considered only in patients </w:t>
      </w:r>
      <w:r w:rsidRPr="006A30AB">
        <w:rPr>
          <w:rFonts w:ascii="Book Antiqua" w:hAnsi="Book Antiqua" w:cs="Arial"/>
          <w:sz w:val="24"/>
          <w:szCs w:val="24"/>
          <w:lang w:val="en-GB"/>
        </w:rPr>
        <w:t xml:space="preserve">with progressive </w:t>
      </w:r>
      <w:r w:rsidR="00B92258" w:rsidRPr="006A30AB">
        <w:rPr>
          <w:rFonts w:ascii="Book Antiqua" w:hAnsi="Book Antiqua" w:cs="Arial"/>
          <w:sz w:val="24"/>
          <w:szCs w:val="24"/>
          <w:lang w:val="en-GB"/>
        </w:rPr>
        <w:t xml:space="preserve">and disseminated </w:t>
      </w:r>
      <w:r w:rsidR="00074FF7" w:rsidRPr="006A30AB">
        <w:rPr>
          <w:rFonts w:ascii="Book Antiqua" w:hAnsi="Book Antiqua" w:cs="Arial"/>
          <w:sz w:val="24"/>
          <w:szCs w:val="24"/>
          <w:lang w:val="en-GB"/>
        </w:rPr>
        <w:t xml:space="preserve">disease </w:t>
      </w:r>
      <w:r w:rsidR="00B92258" w:rsidRPr="006A30AB">
        <w:rPr>
          <w:rFonts w:ascii="Book Antiqua" w:hAnsi="Book Antiqua" w:cs="Arial"/>
          <w:sz w:val="24"/>
          <w:szCs w:val="24"/>
          <w:lang w:val="en-GB"/>
        </w:rPr>
        <w:t>or</w:t>
      </w:r>
      <w:r w:rsidR="00074FF7" w:rsidRPr="006A30AB">
        <w:rPr>
          <w:rFonts w:ascii="Book Antiqua" w:hAnsi="Book Antiqua" w:cs="Arial"/>
          <w:sz w:val="24"/>
          <w:szCs w:val="24"/>
          <w:lang w:val="en-GB"/>
        </w:rPr>
        <w:t xml:space="preserve">patients </w:t>
      </w:r>
      <w:r w:rsidR="00282FFB" w:rsidRPr="006A30AB">
        <w:rPr>
          <w:rFonts w:ascii="Book Antiqua" w:hAnsi="Book Antiqua" w:cs="Arial"/>
          <w:sz w:val="24"/>
          <w:szCs w:val="24"/>
          <w:lang w:val="en-GB"/>
        </w:rPr>
        <w:t xml:space="preserve">with </w:t>
      </w:r>
      <w:r w:rsidR="00B92258" w:rsidRPr="006A30AB">
        <w:rPr>
          <w:rFonts w:ascii="Book Antiqua" w:hAnsi="Book Antiqua" w:cs="Arial"/>
          <w:sz w:val="24"/>
          <w:szCs w:val="24"/>
          <w:lang w:val="en-GB"/>
        </w:rPr>
        <w:t xml:space="preserve">large </w:t>
      </w:r>
      <w:r w:rsidR="00AC605C" w:rsidRPr="006A30AB">
        <w:rPr>
          <w:rFonts w:ascii="Book Antiqua" w:hAnsi="Book Antiqua" w:cs="Arial"/>
          <w:sz w:val="24"/>
          <w:szCs w:val="24"/>
          <w:lang w:val="en-GB"/>
        </w:rPr>
        <w:t>tumour</w:t>
      </w:r>
      <w:r w:rsidR="00B92258" w:rsidRPr="006A30AB">
        <w:rPr>
          <w:rFonts w:ascii="Book Antiqua" w:hAnsi="Book Antiqua" w:cs="Arial"/>
          <w:sz w:val="24"/>
          <w:szCs w:val="24"/>
          <w:lang w:val="en-GB"/>
        </w:rPr>
        <w:t xml:space="preserve"> burden </w:t>
      </w:r>
      <w:r w:rsidR="00074FF7" w:rsidRPr="006A30AB">
        <w:rPr>
          <w:rFonts w:ascii="Book Antiqua" w:hAnsi="Book Antiqua" w:cs="Arial"/>
          <w:sz w:val="24"/>
          <w:szCs w:val="24"/>
          <w:lang w:val="en-GB"/>
        </w:rPr>
        <w:t>who do not respond</w:t>
      </w:r>
      <w:r w:rsidRPr="006A30AB">
        <w:rPr>
          <w:rFonts w:ascii="Book Antiqua" w:hAnsi="Book Antiqua" w:cs="Arial"/>
          <w:sz w:val="24"/>
          <w:szCs w:val="24"/>
          <w:lang w:val="en-GB"/>
        </w:rPr>
        <w:t xml:space="preserve"> to </w:t>
      </w:r>
      <w:r w:rsidR="0076345A" w:rsidRPr="006A30AB">
        <w:rPr>
          <w:rFonts w:ascii="Book Antiqua" w:hAnsi="Book Antiqua" w:cs="Arial"/>
          <w:sz w:val="24"/>
          <w:szCs w:val="24"/>
          <w:lang w:val="en-GB"/>
        </w:rPr>
        <w:t xml:space="preserve">other treatment </w:t>
      </w:r>
      <w:proofErr w:type="gramStart"/>
      <w:r w:rsidR="0076345A" w:rsidRPr="006A30AB">
        <w:rPr>
          <w:rFonts w:ascii="Book Antiqua" w:hAnsi="Book Antiqua" w:cs="Arial"/>
          <w:sz w:val="24"/>
          <w:szCs w:val="24"/>
          <w:lang w:val="en-GB"/>
        </w:rPr>
        <w:t>modalities</w:t>
      </w:r>
      <w:r w:rsidR="008B121E">
        <w:rPr>
          <w:rFonts w:ascii="Book Antiqua" w:hAnsi="Book Antiqua" w:cs="Arial"/>
          <w:sz w:val="24"/>
          <w:szCs w:val="24"/>
          <w:vertAlign w:val="superscript"/>
          <w:lang w:val="en-GB"/>
        </w:rPr>
        <w:t>[</w:t>
      </w:r>
      <w:proofErr w:type="gramEnd"/>
      <w:r w:rsidR="008B121E">
        <w:rPr>
          <w:rFonts w:ascii="Book Antiqua" w:hAnsi="Book Antiqua" w:cs="Arial"/>
          <w:sz w:val="24"/>
          <w:szCs w:val="24"/>
          <w:vertAlign w:val="superscript"/>
          <w:lang w:val="en-GB"/>
        </w:rPr>
        <w:t>9,23,</w:t>
      </w:r>
      <w:r w:rsidR="004B09AB" w:rsidRPr="006A30AB">
        <w:rPr>
          <w:rFonts w:ascii="Book Antiqua" w:hAnsi="Book Antiqua" w:cs="Arial"/>
          <w:sz w:val="24"/>
          <w:szCs w:val="24"/>
          <w:vertAlign w:val="superscript"/>
          <w:lang w:val="en-GB"/>
        </w:rPr>
        <w:t>25</w:t>
      </w:r>
      <w:r w:rsidR="00B92258" w:rsidRPr="006A30AB">
        <w:rPr>
          <w:rFonts w:ascii="Book Antiqua" w:hAnsi="Book Antiqua" w:cs="Arial"/>
          <w:sz w:val="24"/>
          <w:szCs w:val="24"/>
          <w:vertAlign w:val="superscript"/>
          <w:lang w:val="en-GB"/>
        </w:rPr>
        <w:t>]</w:t>
      </w:r>
      <w:r w:rsidR="0076345A" w:rsidRPr="006A30AB">
        <w:rPr>
          <w:rFonts w:ascii="Book Antiqua" w:hAnsi="Book Antiqua" w:cs="Arial"/>
          <w:sz w:val="24"/>
          <w:szCs w:val="24"/>
          <w:lang w:val="en-GB"/>
        </w:rPr>
        <w:t xml:space="preserve">. </w:t>
      </w:r>
      <w:r w:rsidR="00AA5027" w:rsidRPr="006A30AB">
        <w:rPr>
          <w:rFonts w:ascii="Book Antiqua" w:hAnsi="Book Antiqua" w:cs="Arial"/>
          <w:sz w:val="24"/>
          <w:szCs w:val="24"/>
          <w:lang w:val="en-GB"/>
        </w:rPr>
        <w:t>A</w:t>
      </w:r>
      <w:r w:rsidRPr="006A30AB">
        <w:rPr>
          <w:rFonts w:ascii="Book Antiqua" w:hAnsi="Book Antiqua" w:cs="Arial"/>
          <w:sz w:val="24"/>
          <w:szCs w:val="24"/>
          <w:lang w:val="en-GB"/>
        </w:rPr>
        <w:t xml:space="preserve">lmost one third of the </w:t>
      </w:r>
      <w:r w:rsidR="00F12485" w:rsidRPr="006A30AB">
        <w:rPr>
          <w:rFonts w:ascii="Book Antiqua" w:hAnsi="Book Antiqua" w:cs="Arial"/>
          <w:sz w:val="24"/>
          <w:szCs w:val="24"/>
          <w:lang w:val="en-GB"/>
        </w:rPr>
        <w:t>patients</w:t>
      </w:r>
      <w:r w:rsidR="00AC605C" w:rsidRPr="006A30AB">
        <w:rPr>
          <w:rFonts w:ascii="Book Antiqua" w:hAnsi="Book Antiqua" w:cs="Arial"/>
          <w:sz w:val="24"/>
          <w:szCs w:val="24"/>
          <w:lang w:val="en-GB"/>
        </w:rPr>
        <w:t xml:space="preserve"> had </w:t>
      </w:r>
      <w:r w:rsidR="00F12485" w:rsidRPr="006A30AB">
        <w:rPr>
          <w:rFonts w:ascii="Book Antiqua" w:hAnsi="Book Antiqua" w:cs="Arial"/>
          <w:sz w:val="24"/>
          <w:szCs w:val="24"/>
          <w:lang w:val="en-GB"/>
        </w:rPr>
        <w:t>relapse</w:t>
      </w:r>
      <w:r w:rsidR="00AA5027" w:rsidRPr="006A30AB">
        <w:rPr>
          <w:rFonts w:ascii="Book Antiqua" w:hAnsi="Book Antiqua" w:cs="Arial"/>
          <w:sz w:val="24"/>
          <w:szCs w:val="24"/>
          <w:lang w:val="en-GB"/>
        </w:rPr>
        <w:t xml:space="preserve"> after an initial treatment and most of the relapses o</w:t>
      </w:r>
      <w:r w:rsidR="00F12485" w:rsidRPr="006A30AB">
        <w:rPr>
          <w:rFonts w:ascii="Book Antiqua" w:hAnsi="Book Antiqua" w:cs="Arial"/>
          <w:sz w:val="24"/>
          <w:szCs w:val="24"/>
          <w:lang w:val="en-GB"/>
        </w:rPr>
        <w:t>ccurred</w:t>
      </w:r>
      <w:r w:rsidRPr="006A30AB">
        <w:rPr>
          <w:rFonts w:ascii="Book Antiqua" w:hAnsi="Book Antiqua" w:cs="Arial"/>
          <w:sz w:val="24"/>
          <w:szCs w:val="24"/>
          <w:lang w:val="en-GB"/>
        </w:rPr>
        <w:t xml:space="preserve"> in the skin and can be treated with </w:t>
      </w:r>
      <w:r w:rsidR="00AA5027" w:rsidRPr="006A30AB">
        <w:rPr>
          <w:rFonts w:ascii="Book Antiqua" w:hAnsi="Book Antiqua" w:cs="Arial"/>
          <w:sz w:val="24"/>
          <w:szCs w:val="24"/>
          <w:lang w:val="en-GB"/>
        </w:rPr>
        <w:t>the initial treatment</w:t>
      </w:r>
      <w:r w:rsidRPr="006A30AB">
        <w:rPr>
          <w:rFonts w:ascii="Book Antiqua" w:hAnsi="Book Antiqua" w:cs="Arial"/>
          <w:sz w:val="24"/>
          <w:szCs w:val="24"/>
          <w:lang w:val="en-GB"/>
        </w:rPr>
        <w:t xml:space="preserve"> strategy. Dissemination to extra</w:t>
      </w:r>
      <w:r w:rsidR="00AC605C" w:rsidRPr="006A30AB">
        <w:rPr>
          <w:rFonts w:ascii="Book Antiqua" w:hAnsi="Book Antiqua" w:cs="Arial"/>
          <w:sz w:val="24"/>
          <w:szCs w:val="24"/>
          <w:lang w:val="en-GB"/>
        </w:rPr>
        <w:t>-</w:t>
      </w:r>
      <w:r w:rsidR="008B121E">
        <w:rPr>
          <w:rFonts w:ascii="Book Antiqua" w:hAnsi="Book Antiqua" w:cs="Arial"/>
          <w:sz w:val="24"/>
          <w:szCs w:val="24"/>
          <w:lang w:val="en-GB"/>
        </w:rPr>
        <w:t xml:space="preserve">cutaneous sites is </w:t>
      </w:r>
      <w:proofErr w:type="gramStart"/>
      <w:r w:rsidR="008B121E">
        <w:rPr>
          <w:rFonts w:ascii="Book Antiqua" w:hAnsi="Book Antiqua" w:cs="Arial"/>
          <w:sz w:val="24"/>
          <w:szCs w:val="24"/>
          <w:lang w:val="en-GB"/>
        </w:rPr>
        <w:t>uncommon</w:t>
      </w:r>
      <w:r w:rsidR="002F12B1" w:rsidRPr="006A30AB">
        <w:rPr>
          <w:rFonts w:ascii="Book Antiqua" w:hAnsi="Book Antiqua" w:cs="Arial"/>
          <w:sz w:val="24"/>
          <w:szCs w:val="24"/>
          <w:vertAlign w:val="superscript"/>
          <w:lang w:val="en-GB"/>
        </w:rPr>
        <w:t>[</w:t>
      </w:r>
      <w:proofErr w:type="gramEnd"/>
      <w:r w:rsidR="002F12B1" w:rsidRPr="006A30AB">
        <w:rPr>
          <w:rFonts w:ascii="Book Antiqua" w:hAnsi="Book Antiqua" w:cs="Arial"/>
          <w:sz w:val="24"/>
          <w:szCs w:val="24"/>
          <w:vertAlign w:val="superscript"/>
          <w:lang w:val="en-GB"/>
        </w:rPr>
        <w:t>9]</w:t>
      </w:r>
      <w:r w:rsidR="002F12B1" w:rsidRPr="006A30AB">
        <w:rPr>
          <w:rFonts w:ascii="Book Antiqua" w:hAnsi="Book Antiqua" w:cs="Arial"/>
          <w:sz w:val="24"/>
          <w:szCs w:val="24"/>
          <w:lang w:val="en-GB"/>
        </w:rPr>
        <w:t xml:space="preserve">. </w:t>
      </w:r>
      <w:r w:rsidR="00AC605C" w:rsidRPr="006A30AB">
        <w:rPr>
          <w:rFonts w:ascii="Book Antiqua" w:hAnsi="Book Antiqua" w:cs="Arial"/>
          <w:sz w:val="24"/>
          <w:szCs w:val="24"/>
          <w:lang w:val="en-GB"/>
        </w:rPr>
        <w:t xml:space="preserve">Even though </w:t>
      </w:r>
      <w:r w:rsidRPr="006A30AB">
        <w:rPr>
          <w:rFonts w:ascii="Book Antiqua" w:hAnsi="Book Antiqua" w:cs="Arial"/>
          <w:sz w:val="24"/>
          <w:szCs w:val="24"/>
          <w:lang w:val="en-GB"/>
        </w:rPr>
        <w:t>it</w:t>
      </w:r>
      <w:r w:rsidR="00F12485" w:rsidRPr="006A30AB">
        <w:rPr>
          <w:rFonts w:ascii="Book Antiqua" w:hAnsi="Book Antiqua" w:cs="Arial"/>
          <w:sz w:val="24"/>
          <w:szCs w:val="24"/>
          <w:lang w:val="en-GB"/>
        </w:rPr>
        <w:t xml:space="preserve"> is</w:t>
      </w:r>
      <w:r w:rsidRPr="006A30AB">
        <w:rPr>
          <w:rFonts w:ascii="Book Antiqua" w:hAnsi="Book Antiqua" w:cs="Arial"/>
          <w:sz w:val="24"/>
          <w:szCs w:val="24"/>
          <w:lang w:val="en-GB"/>
        </w:rPr>
        <w:t xml:space="preserve"> an </w:t>
      </w:r>
      <w:r w:rsidR="00F12485" w:rsidRPr="006A30AB">
        <w:rPr>
          <w:rFonts w:ascii="Book Antiqua" w:hAnsi="Book Antiqua" w:cs="Arial"/>
          <w:sz w:val="24"/>
          <w:szCs w:val="24"/>
          <w:lang w:val="en-GB"/>
        </w:rPr>
        <w:t>indolentlymphoma</w:t>
      </w:r>
      <w:r w:rsidR="00AC605C" w:rsidRPr="006A30AB">
        <w:rPr>
          <w:rFonts w:ascii="Book Antiqua" w:hAnsi="Book Antiqua" w:cs="Arial"/>
          <w:sz w:val="24"/>
          <w:szCs w:val="24"/>
          <w:lang w:val="en-GB"/>
        </w:rPr>
        <w:t>,</w:t>
      </w:r>
      <w:r w:rsidRPr="006A30AB">
        <w:rPr>
          <w:rFonts w:ascii="Book Antiqua" w:hAnsi="Book Antiqua" w:cs="Arial"/>
          <w:sz w:val="24"/>
          <w:szCs w:val="24"/>
          <w:lang w:val="en-GB"/>
        </w:rPr>
        <w:t xml:space="preserve"> lesions presenting in the leg has </w:t>
      </w:r>
      <w:r w:rsidR="00AC605C" w:rsidRPr="006A30AB">
        <w:rPr>
          <w:rFonts w:ascii="Book Antiqua" w:hAnsi="Book Antiqua" w:cs="Arial"/>
          <w:sz w:val="24"/>
          <w:szCs w:val="24"/>
          <w:lang w:val="en-GB"/>
        </w:rPr>
        <w:t>poorer</w:t>
      </w:r>
      <w:r w:rsidRPr="006A30AB">
        <w:rPr>
          <w:rFonts w:ascii="Book Antiqua" w:hAnsi="Book Antiqua" w:cs="Arial"/>
          <w:sz w:val="24"/>
          <w:szCs w:val="24"/>
          <w:lang w:val="en-GB"/>
        </w:rPr>
        <w:t xml:space="preserve"> prognosis and these lesions should be treated more </w:t>
      </w:r>
      <w:proofErr w:type="gramStart"/>
      <w:r w:rsidR="00F12485" w:rsidRPr="006A30AB">
        <w:rPr>
          <w:rFonts w:ascii="Book Antiqua" w:hAnsi="Book Antiqua" w:cs="Arial"/>
          <w:sz w:val="24"/>
          <w:szCs w:val="24"/>
          <w:lang w:val="en-GB"/>
        </w:rPr>
        <w:t>aggressively</w:t>
      </w:r>
      <w:r w:rsidR="002F12B1" w:rsidRPr="006A30AB">
        <w:rPr>
          <w:rFonts w:ascii="Book Antiqua" w:hAnsi="Book Antiqua" w:cs="Arial"/>
          <w:sz w:val="24"/>
          <w:szCs w:val="24"/>
          <w:vertAlign w:val="superscript"/>
          <w:lang w:val="en-GB"/>
        </w:rPr>
        <w:t>[</w:t>
      </w:r>
      <w:proofErr w:type="gramEnd"/>
      <w:r w:rsidR="002F12B1" w:rsidRPr="006A30AB">
        <w:rPr>
          <w:rFonts w:ascii="Book Antiqua" w:hAnsi="Book Antiqua" w:cs="Arial"/>
          <w:sz w:val="24"/>
          <w:szCs w:val="24"/>
          <w:vertAlign w:val="superscript"/>
          <w:lang w:val="en-GB"/>
        </w:rPr>
        <w:t>9]</w:t>
      </w:r>
      <w:r w:rsidRPr="006A30AB">
        <w:rPr>
          <w:rFonts w:ascii="Book Antiqua" w:hAnsi="Book Antiqua" w:cs="Arial"/>
          <w:sz w:val="24"/>
          <w:szCs w:val="24"/>
          <w:lang w:val="en-GB"/>
        </w:rPr>
        <w:t>.</w:t>
      </w:r>
    </w:p>
    <w:p w:rsidR="008B121E" w:rsidRPr="006A30AB" w:rsidRDefault="008B121E" w:rsidP="008B121E">
      <w:pPr>
        <w:spacing w:after="0" w:line="360" w:lineRule="auto"/>
        <w:ind w:firstLineChars="100" w:firstLine="240"/>
        <w:jc w:val="both"/>
        <w:rPr>
          <w:rFonts w:ascii="Book Antiqua" w:hAnsi="Book Antiqua" w:cs="Arial"/>
          <w:sz w:val="24"/>
          <w:szCs w:val="24"/>
          <w:lang w:val="en-GB" w:eastAsia="zh-CN"/>
        </w:rPr>
      </w:pPr>
    </w:p>
    <w:p w:rsidR="005B0883" w:rsidRPr="008B121E" w:rsidRDefault="008B121E" w:rsidP="008B121E">
      <w:pPr>
        <w:spacing w:after="0" w:line="360" w:lineRule="auto"/>
        <w:jc w:val="both"/>
        <w:rPr>
          <w:rFonts w:ascii="Book Antiqua" w:hAnsi="Book Antiqua" w:cs="Arial"/>
          <w:b/>
          <w:sz w:val="24"/>
          <w:szCs w:val="24"/>
          <w:lang w:val="en-GB"/>
        </w:rPr>
      </w:pPr>
      <w:r w:rsidRPr="008B121E">
        <w:rPr>
          <w:rFonts w:ascii="Book Antiqua" w:hAnsi="Book Antiqua" w:cs="Arial"/>
          <w:b/>
          <w:sz w:val="24"/>
          <w:szCs w:val="24"/>
          <w:lang w:val="en-GB"/>
        </w:rPr>
        <w:t xml:space="preserve">PRIMARY CUTANEOUS LARGE B CELL LYMPHOMA, LEG TYPE </w:t>
      </w:r>
    </w:p>
    <w:p w:rsidR="002A0A3A" w:rsidRPr="006A30AB" w:rsidRDefault="008B121E" w:rsidP="008B121E">
      <w:pPr>
        <w:spacing w:after="0" w:line="360" w:lineRule="auto"/>
        <w:jc w:val="both"/>
        <w:rPr>
          <w:rFonts w:ascii="Book Antiqua" w:hAnsi="Book Antiqua" w:cs="Arial"/>
          <w:sz w:val="24"/>
          <w:szCs w:val="24"/>
          <w:lang w:val="en-GB"/>
        </w:rPr>
      </w:pPr>
      <w:r w:rsidRPr="006A30AB">
        <w:rPr>
          <w:rFonts w:ascii="Book Antiqua" w:hAnsi="Book Antiqua" w:cs="Arial"/>
          <w:sz w:val="24"/>
          <w:szCs w:val="24"/>
          <w:lang w:val="en-GB"/>
        </w:rPr>
        <w:t>Primary cutaneous large B cell lymphoma, leg type (PCLBCL –LT)</w:t>
      </w:r>
      <w:r w:rsidR="009D2782" w:rsidRPr="006A30AB">
        <w:rPr>
          <w:rFonts w:ascii="Book Antiqua" w:hAnsi="Book Antiqua" w:cs="Arial"/>
          <w:sz w:val="24"/>
          <w:szCs w:val="24"/>
          <w:lang w:val="en-GB"/>
        </w:rPr>
        <w:t xml:space="preserve"> is a PCBCL </w:t>
      </w:r>
      <w:r w:rsidR="005C7CF5" w:rsidRPr="006A30AB">
        <w:rPr>
          <w:rFonts w:ascii="Book Antiqua" w:hAnsi="Book Antiqua" w:cs="Arial"/>
          <w:sz w:val="24"/>
          <w:szCs w:val="24"/>
          <w:lang w:val="en-GB"/>
        </w:rPr>
        <w:t>with predilection</w:t>
      </w:r>
      <w:r w:rsidR="002A0A3A" w:rsidRPr="006A30AB">
        <w:rPr>
          <w:rFonts w:ascii="Book Antiqua" w:hAnsi="Book Antiqua" w:cs="Arial"/>
          <w:sz w:val="24"/>
          <w:szCs w:val="24"/>
          <w:lang w:val="en-GB"/>
        </w:rPr>
        <w:t xml:space="preserve"> to legs that is h</w:t>
      </w:r>
      <w:r w:rsidR="005C7CF5" w:rsidRPr="006A30AB">
        <w:rPr>
          <w:rFonts w:ascii="Book Antiqua" w:hAnsi="Book Antiqua" w:cs="Arial"/>
          <w:sz w:val="24"/>
          <w:szCs w:val="24"/>
          <w:lang w:val="en-GB"/>
        </w:rPr>
        <w:t xml:space="preserve">istologically characterized by infiltration </w:t>
      </w:r>
      <w:r w:rsidR="00AC605C" w:rsidRPr="006A30AB">
        <w:rPr>
          <w:rFonts w:ascii="Book Antiqua" w:hAnsi="Book Antiqua" w:cs="Arial"/>
          <w:sz w:val="24"/>
          <w:szCs w:val="24"/>
          <w:lang w:val="en-GB"/>
        </w:rPr>
        <w:t>by</w:t>
      </w:r>
      <w:r w:rsidR="002A0A3A" w:rsidRPr="006A30AB">
        <w:rPr>
          <w:rFonts w:ascii="Book Antiqua" w:hAnsi="Book Antiqua" w:cs="Arial"/>
          <w:sz w:val="24"/>
          <w:szCs w:val="24"/>
          <w:lang w:val="en-GB"/>
        </w:rPr>
        <w:t xml:space="preserve">centroblasts and immunoblasts. It is </w:t>
      </w:r>
      <w:r w:rsidR="009D2782" w:rsidRPr="006A30AB">
        <w:rPr>
          <w:rFonts w:ascii="Book Antiqua" w:hAnsi="Book Antiqua" w:cs="Arial"/>
          <w:sz w:val="24"/>
          <w:szCs w:val="24"/>
          <w:lang w:val="en-GB"/>
        </w:rPr>
        <w:t>classically</w:t>
      </w:r>
      <w:r w:rsidR="002A0A3A" w:rsidRPr="006A30AB">
        <w:rPr>
          <w:rFonts w:ascii="Book Antiqua" w:hAnsi="Book Antiqua" w:cs="Arial"/>
          <w:sz w:val="24"/>
          <w:szCs w:val="24"/>
          <w:lang w:val="en-GB"/>
        </w:rPr>
        <w:t xml:space="preserve"> a disease of patients in their seven</w:t>
      </w:r>
      <w:r>
        <w:rPr>
          <w:rFonts w:ascii="Book Antiqua" w:hAnsi="Book Antiqua" w:cs="Arial"/>
          <w:sz w:val="24"/>
          <w:szCs w:val="24"/>
          <w:lang w:val="en-GB"/>
        </w:rPr>
        <w:t xml:space="preserve">ties with a female </w:t>
      </w:r>
      <w:proofErr w:type="gramStart"/>
      <w:r>
        <w:rPr>
          <w:rFonts w:ascii="Book Antiqua" w:hAnsi="Book Antiqua" w:cs="Arial"/>
          <w:sz w:val="24"/>
          <w:szCs w:val="24"/>
          <w:lang w:val="en-GB"/>
        </w:rPr>
        <w:t>predominance</w:t>
      </w:r>
      <w:r w:rsidR="002F12B1" w:rsidRPr="006A30AB">
        <w:rPr>
          <w:rFonts w:ascii="Book Antiqua" w:hAnsi="Book Antiqua" w:cs="Arial"/>
          <w:sz w:val="24"/>
          <w:szCs w:val="24"/>
          <w:vertAlign w:val="superscript"/>
          <w:lang w:val="en-GB"/>
        </w:rPr>
        <w:t>[</w:t>
      </w:r>
      <w:proofErr w:type="gramEnd"/>
      <w:r w:rsidR="002F12B1" w:rsidRPr="006A30AB">
        <w:rPr>
          <w:rFonts w:ascii="Book Antiqua" w:hAnsi="Book Antiqua" w:cs="Arial"/>
          <w:sz w:val="24"/>
          <w:szCs w:val="24"/>
          <w:vertAlign w:val="superscript"/>
          <w:lang w:val="en-GB"/>
        </w:rPr>
        <w:t>7]</w:t>
      </w:r>
      <w:r w:rsidR="008B0F30" w:rsidRPr="006A30AB">
        <w:rPr>
          <w:rFonts w:ascii="Book Antiqua" w:hAnsi="Book Antiqua" w:cs="Arial"/>
          <w:sz w:val="24"/>
          <w:szCs w:val="24"/>
          <w:lang w:val="en-GB"/>
        </w:rPr>
        <w:t xml:space="preserve">. </w:t>
      </w:r>
      <w:r w:rsidR="005C7CF5" w:rsidRPr="006A30AB">
        <w:rPr>
          <w:rFonts w:ascii="Book Antiqua" w:hAnsi="Book Antiqua" w:cs="Arial"/>
          <w:sz w:val="24"/>
          <w:szCs w:val="24"/>
          <w:lang w:val="en-GB"/>
        </w:rPr>
        <w:t>I</w:t>
      </w:r>
      <w:r w:rsidR="009D2782" w:rsidRPr="006A30AB">
        <w:rPr>
          <w:rFonts w:ascii="Book Antiqua" w:hAnsi="Book Antiqua" w:cs="Arial"/>
          <w:sz w:val="24"/>
          <w:szCs w:val="24"/>
          <w:lang w:val="en-GB"/>
        </w:rPr>
        <w:t>t mostl</w:t>
      </w:r>
      <w:r w:rsidR="008B0F30" w:rsidRPr="006A30AB">
        <w:rPr>
          <w:rFonts w:ascii="Book Antiqua" w:hAnsi="Book Antiqua" w:cs="Arial"/>
          <w:sz w:val="24"/>
          <w:szCs w:val="24"/>
          <w:lang w:val="en-GB"/>
        </w:rPr>
        <w:t xml:space="preserve">y </w:t>
      </w:r>
      <w:r w:rsidR="00403FB6" w:rsidRPr="006A30AB">
        <w:rPr>
          <w:rFonts w:ascii="Book Antiqua" w:hAnsi="Book Antiqua" w:cs="Arial"/>
          <w:sz w:val="24"/>
          <w:szCs w:val="24"/>
          <w:lang w:val="en-GB"/>
        </w:rPr>
        <w:t>occurs</w:t>
      </w:r>
      <w:r w:rsidR="008B0F30" w:rsidRPr="006A30AB">
        <w:rPr>
          <w:rFonts w:ascii="Book Antiqua" w:hAnsi="Book Antiqua" w:cs="Arial"/>
          <w:sz w:val="24"/>
          <w:szCs w:val="24"/>
          <w:lang w:val="en-GB"/>
        </w:rPr>
        <w:t xml:space="preserve"> on legs un</w:t>
      </w:r>
      <w:r w:rsidR="009D2782" w:rsidRPr="006A30AB">
        <w:rPr>
          <w:rFonts w:ascii="Book Antiqua" w:hAnsi="Book Antiqua" w:cs="Arial"/>
          <w:sz w:val="24"/>
          <w:szCs w:val="24"/>
          <w:lang w:val="en-GB"/>
        </w:rPr>
        <w:t>i</w:t>
      </w:r>
      <w:r w:rsidR="008B0F30" w:rsidRPr="006A30AB">
        <w:rPr>
          <w:rFonts w:ascii="Book Antiqua" w:hAnsi="Book Antiqua" w:cs="Arial"/>
          <w:sz w:val="24"/>
          <w:szCs w:val="24"/>
          <w:lang w:val="en-GB"/>
        </w:rPr>
        <w:t>lateral</w:t>
      </w:r>
      <w:r w:rsidR="009D2782" w:rsidRPr="006A30AB">
        <w:rPr>
          <w:rFonts w:ascii="Book Antiqua" w:hAnsi="Book Antiqua" w:cs="Arial"/>
          <w:sz w:val="24"/>
          <w:szCs w:val="24"/>
          <w:lang w:val="en-GB"/>
        </w:rPr>
        <w:t>ly</w:t>
      </w:r>
      <w:r w:rsidR="008B0F30" w:rsidRPr="006A30AB">
        <w:rPr>
          <w:rFonts w:ascii="Book Antiqua" w:hAnsi="Book Antiqua" w:cs="Arial"/>
          <w:sz w:val="24"/>
          <w:szCs w:val="24"/>
          <w:lang w:val="en-GB"/>
        </w:rPr>
        <w:t xml:space="preserve"> or bilateral</w:t>
      </w:r>
      <w:r w:rsidR="009D2782" w:rsidRPr="006A30AB">
        <w:rPr>
          <w:rFonts w:ascii="Book Antiqua" w:hAnsi="Book Antiqua" w:cs="Arial"/>
          <w:sz w:val="24"/>
          <w:szCs w:val="24"/>
          <w:lang w:val="en-GB"/>
        </w:rPr>
        <w:t>ly</w:t>
      </w:r>
      <w:r w:rsidR="005C7CF5" w:rsidRPr="006A30AB">
        <w:rPr>
          <w:rFonts w:ascii="Book Antiqua" w:hAnsi="Book Antiqua" w:cs="Arial"/>
          <w:sz w:val="24"/>
          <w:szCs w:val="24"/>
          <w:lang w:val="en-GB"/>
        </w:rPr>
        <w:t xml:space="preserve"> but</w:t>
      </w:r>
      <w:r w:rsidR="008B0F30" w:rsidRPr="006A30AB">
        <w:rPr>
          <w:rFonts w:ascii="Book Antiqua" w:hAnsi="Book Antiqua" w:cs="Arial"/>
          <w:sz w:val="24"/>
          <w:szCs w:val="24"/>
          <w:lang w:val="en-GB"/>
        </w:rPr>
        <w:t>, less than one third of the patients may present</w:t>
      </w:r>
      <w:r w:rsidR="00AC605C" w:rsidRPr="006A30AB">
        <w:rPr>
          <w:rFonts w:ascii="Book Antiqua" w:hAnsi="Book Antiqua" w:cs="Arial"/>
          <w:sz w:val="24"/>
          <w:szCs w:val="24"/>
          <w:lang w:val="en-GB"/>
        </w:rPr>
        <w:t xml:space="preserve"> with lesionsin an area</w:t>
      </w:r>
      <w:r>
        <w:rPr>
          <w:rFonts w:ascii="Book Antiqua" w:hAnsi="Book Antiqua" w:cs="Arial"/>
          <w:sz w:val="24"/>
          <w:szCs w:val="24"/>
          <w:lang w:val="en-GB"/>
        </w:rPr>
        <w:t xml:space="preserve"> other than the </w:t>
      </w:r>
      <w:proofErr w:type="gramStart"/>
      <w:r>
        <w:rPr>
          <w:rFonts w:ascii="Book Antiqua" w:hAnsi="Book Antiqua" w:cs="Arial"/>
          <w:sz w:val="24"/>
          <w:szCs w:val="24"/>
          <w:lang w:val="en-GB"/>
        </w:rPr>
        <w:t>leg</w:t>
      </w:r>
      <w:r w:rsidR="002F12B1" w:rsidRPr="006A30AB">
        <w:rPr>
          <w:rFonts w:ascii="Book Antiqua" w:hAnsi="Book Antiqua" w:cs="Arial"/>
          <w:sz w:val="24"/>
          <w:szCs w:val="24"/>
          <w:vertAlign w:val="superscript"/>
          <w:lang w:val="en-GB"/>
        </w:rPr>
        <w:t>[</w:t>
      </w:r>
      <w:proofErr w:type="gramEnd"/>
      <w:r w:rsidR="002F12B1" w:rsidRPr="006A30AB">
        <w:rPr>
          <w:rFonts w:ascii="Book Antiqua" w:hAnsi="Book Antiqua" w:cs="Arial"/>
          <w:sz w:val="24"/>
          <w:szCs w:val="24"/>
          <w:vertAlign w:val="superscript"/>
          <w:lang w:val="en-GB"/>
        </w:rPr>
        <w:t>2,6,</w:t>
      </w:r>
      <w:r w:rsidR="004B09AB" w:rsidRPr="006A30AB">
        <w:rPr>
          <w:rFonts w:ascii="Book Antiqua" w:hAnsi="Book Antiqua" w:cs="Arial"/>
          <w:sz w:val="24"/>
          <w:szCs w:val="24"/>
          <w:vertAlign w:val="superscript"/>
          <w:lang w:val="en-GB"/>
        </w:rPr>
        <w:t>40</w:t>
      </w:r>
      <w:r w:rsidR="002F12B1" w:rsidRPr="006A30AB">
        <w:rPr>
          <w:rFonts w:ascii="Book Antiqua" w:hAnsi="Book Antiqua" w:cs="Arial"/>
          <w:sz w:val="24"/>
          <w:szCs w:val="24"/>
          <w:vertAlign w:val="superscript"/>
          <w:lang w:val="en-GB"/>
        </w:rPr>
        <w:t>,</w:t>
      </w:r>
      <w:r w:rsidR="004B09AB" w:rsidRPr="006A30AB">
        <w:rPr>
          <w:rFonts w:ascii="Book Antiqua" w:hAnsi="Book Antiqua" w:cs="Arial"/>
          <w:sz w:val="24"/>
          <w:szCs w:val="24"/>
          <w:vertAlign w:val="superscript"/>
          <w:lang w:val="en-GB"/>
        </w:rPr>
        <w:t>41</w:t>
      </w:r>
      <w:r w:rsidR="002F12B1" w:rsidRPr="006A30AB">
        <w:rPr>
          <w:rFonts w:ascii="Book Antiqua" w:hAnsi="Book Antiqua" w:cs="Arial"/>
          <w:sz w:val="24"/>
          <w:szCs w:val="24"/>
          <w:vertAlign w:val="superscript"/>
          <w:lang w:val="en-GB"/>
        </w:rPr>
        <w:t>]</w:t>
      </w:r>
      <w:r w:rsidR="008B0F30" w:rsidRPr="006A30AB">
        <w:rPr>
          <w:rFonts w:ascii="Book Antiqua" w:hAnsi="Book Antiqua" w:cs="Arial"/>
          <w:sz w:val="24"/>
          <w:szCs w:val="24"/>
          <w:lang w:val="en-GB"/>
        </w:rPr>
        <w:t xml:space="preserve">. </w:t>
      </w:r>
      <w:r w:rsidR="005C7CF5" w:rsidRPr="006A30AB">
        <w:rPr>
          <w:rFonts w:ascii="Book Antiqua" w:hAnsi="Book Antiqua" w:cs="Arial"/>
          <w:sz w:val="24"/>
          <w:szCs w:val="24"/>
          <w:lang w:val="en-GB"/>
        </w:rPr>
        <w:t>The</w:t>
      </w:r>
      <w:r w:rsidR="008B0F30" w:rsidRPr="006A30AB">
        <w:rPr>
          <w:rFonts w:ascii="Book Antiqua" w:hAnsi="Book Antiqua" w:cs="Arial"/>
          <w:sz w:val="24"/>
          <w:szCs w:val="24"/>
          <w:lang w:val="en-GB"/>
        </w:rPr>
        <w:t xml:space="preserve"> prognosis is wor</w:t>
      </w:r>
      <w:r w:rsidR="00DB4B45" w:rsidRPr="006A30AB">
        <w:rPr>
          <w:rFonts w:ascii="Book Antiqua" w:hAnsi="Book Antiqua" w:cs="Arial"/>
          <w:sz w:val="24"/>
          <w:szCs w:val="24"/>
          <w:lang w:val="en-GB"/>
        </w:rPr>
        <w:t>s</w:t>
      </w:r>
      <w:r w:rsidR="008B0F30" w:rsidRPr="006A30AB">
        <w:rPr>
          <w:rFonts w:ascii="Book Antiqua" w:hAnsi="Book Antiqua" w:cs="Arial"/>
          <w:sz w:val="24"/>
          <w:szCs w:val="24"/>
          <w:lang w:val="en-GB"/>
        </w:rPr>
        <w:t>e compared to other PCBCLs with highe</w:t>
      </w:r>
      <w:r w:rsidR="009D2782" w:rsidRPr="006A30AB">
        <w:rPr>
          <w:rFonts w:ascii="Book Antiqua" w:hAnsi="Book Antiqua" w:cs="Arial"/>
          <w:sz w:val="24"/>
          <w:szCs w:val="24"/>
          <w:lang w:val="en-GB"/>
        </w:rPr>
        <w:t xml:space="preserve">r relapse rates </w:t>
      </w:r>
      <w:r w:rsidR="008B0F30" w:rsidRPr="006A30AB">
        <w:rPr>
          <w:rFonts w:ascii="Book Antiqua" w:hAnsi="Book Antiqua" w:cs="Arial"/>
          <w:sz w:val="24"/>
          <w:szCs w:val="24"/>
          <w:lang w:val="en-GB"/>
        </w:rPr>
        <w:t xml:space="preserve">of </w:t>
      </w:r>
      <w:r w:rsidR="005C7CF5" w:rsidRPr="006A30AB">
        <w:rPr>
          <w:rFonts w:ascii="Book Antiqua" w:hAnsi="Book Antiqua" w:cs="Arial"/>
          <w:sz w:val="24"/>
          <w:szCs w:val="24"/>
          <w:lang w:val="en-GB"/>
        </w:rPr>
        <w:t>extra</w:t>
      </w:r>
      <w:r w:rsidR="00403FB6" w:rsidRPr="006A30AB">
        <w:rPr>
          <w:rFonts w:ascii="Book Antiqua" w:hAnsi="Book Antiqua" w:cs="Arial"/>
          <w:sz w:val="24"/>
          <w:szCs w:val="24"/>
          <w:lang w:val="en-GB"/>
        </w:rPr>
        <w:t>-</w:t>
      </w:r>
      <w:r w:rsidR="005C7CF5" w:rsidRPr="006A30AB">
        <w:rPr>
          <w:rFonts w:ascii="Book Antiqua" w:hAnsi="Book Antiqua" w:cs="Arial"/>
          <w:sz w:val="24"/>
          <w:szCs w:val="24"/>
          <w:lang w:val="en-GB"/>
        </w:rPr>
        <w:t>cutaneous</w:t>
      </w:r>
      <w:r w:rsidR="008B0F30" w:rsidRPr="006A30AB">
        <w:rPr>
          <w:rFonts w:ascii="Book Antiqua" w:hAnsi="Book Antiqua" w:cs="Arial"/>
          <w:sz w:val="24"/>
          <w:szCs w:val="24"/>
          <w:lang w:val="en-GB"/>
        </w:rPr>
        <w:t xml:space="preserve"> dissemination. </w:t>
      </w:r>
      <w:r w:rsidR="00EC12E1" w:rsidRPr="006A30AB">
        <w:rPr>
          <w:rFonts w:ascii="Book Antiqua" w:hAnsi="Book Antiqua" w:cs="Arial"/>
          <w:sz w:val="24"/>
          <w:szCs w:val="24"/>
          <w:lang w:val="en-GB"/>
        </w:rPr>
        <w:t>Rapidly growing red or red to bluish skin lesion especiall</w:t>
      </w:r>
      <w:r w:rsidR="00E46A6F" w:rsidRPr="006A30AB">
        <w:rPr>
          <w:rFonts w:ascii="Book Antiqua" w:hAnsi="Book Antiqua" w:cs="Arial"/>
          <w:sz w:val="24"/>
          <w:szCs w:val="24"/>
          <w:lang w:val="en-GB"/>
        </w:rPr>
        <w:t xml:space="preserve">y on the lower leg </w:t>
      </w:r>
      <w:r w:rsidR="00403FB6" w:rsidRPr="006A30AB">
        <w:rPr>
          <w:rFonts w:ascii="Book Antiqua" w:hAnsi="Book Antiqua" w:cs="Arial"/>
          <w:sz w:val="24"/>
          <w:szCs w:val="24"/>
          <w:lang w:val="en-GB"/>
        </w:rPr>
        <w:t>is</w:t>
      </w:r>
      <w:r w:rsidR="00E46A6F" w:rsidRPr="006A30AB">
        <w:rPr>
          <w:rFonts w:ascii="Book Antiqua" w:hAnsi="Book Antiqua" w:cs="Arial"/>
          <w:sz w:val="24"/>
          <w:szCs w:val="24"/>
          <w:lang w:val="en-GB"/>
        </w:rPr>
        <w:t xml:space="preserve"> </w:t>
      </w:r>
      <w:proofErr w:type="gramStart"/>
      <w:r w:rsidR="00E46A6F" w:rsidRPr="006A30AB">
        <w:rPr>
          <w:rFonts w:ascii="Book Antiqua" w:hAnsi="Book Antiqua" w:cs="Arial"/>
          <w:sz w:val="24"/>
          <w:szCs w:val="24"/>
          <w:lang w:val="en-GB"/>
        </w:rPr>
        <w:t>typical</w:t>
      </w:r>
      <w:r w:rsidR="002F12B1" w:rsidRPr="006A30AB">
        <w:rPr>
          <w:rFonts w:ascii="Book Antiqua" w:hAnsi="Book Antiqua" w:cs="Arial"/>
          <w:sz w:val="24"/>
          <w:szCs w:val="24"/>
          <w:vertAlign w:val="superscript"/>
          <w:lang w:val="en-GB"/>
        </w:rPr>
        <w:t>[</w:t>
      </w:r>
      <w:proofErr w:type="gramEnd"/>
      <w:r w:rsidR="002F12B1" w:rsidRPr="006A30AB">
        <w:rPr>
          <w:rFonts w:ascii="Book Antiqua" w:hAnsi="Book Antiqua" w:cs="Arial"/>
          <w:sz w:val="24"/>
          <w:szCs w:val="24"/>
          <w:vertAlign w:val="superscript"/>
          <w:lang w:val="en-GB"/>
        </w:rPr>
        <w:t>2,</w:t>
      </w:r>
      <w:r w:rsidR="004B09AB" w:rsidRPr="006A30AB">
        <w:rPr>
          <w:rFonts w:ascii="Book Antiqua" w:hAnsi="Book Antiqua" w:cs="Arial"/>
          <w:sz w:val="24"/>
          <w:szCs w:val="24"/>
          <w:vertAlign w:val="superscript"/>
          <w:lang w:val="en-GB"/>
        </w:rPr>
        <w:t>30</w:t>
      </w:r>
      <w:r w:rsidR="002F12B1" w:rsidRPr="006A30AB">
        <w:rPr>
          <w:rFonts w:ascii="Book Antiqua" w:hAnsi="Book Antiqua" w:cs="Arial"/>
          <w:sz w:val="24"/>
          <w:szCs w:val="24"/>
          <w:vertAlign w:val="superscript"/>
          <w:lang w:val="en-GB"/>
        </w:rPr>
        <w:t>,</w:t>
      </w:r>
      <w:r w:rsidR="004B09AB" w:rsidRPr="006A30AB">
        <w:rPr>
          <w:rFonts w:ascii="Book Antiqua" w:hAnsi="Book Antiqua" w:cs="Arial"/>
          <w:sz w:val="24"/>
          <w:szCs w:val="24"/>
          <w:vertAlign w:val="superscript"/>
          <w:lang w:val="en-GB"/>
        </w:rPr>
        <w:t>40</w:t>
      </w:r>
      <w:r w:rsidR="002F12B1" w:rsidRPr="006A30AB">
        <w:rPr>
          <w:rFonts w:ascii="Book Antiqua" w:hAnsi="Book Antiqua" w:cs="Arial"/>
          <w:sz w:val="24"/>
          <w:szCs w:val="24"/>
          <w:vertAlign w:val="superscript"/>
          <w:lang w:val="en-GB"/>
        </w:rPr>
        <w:t>]</w:t>
      </w:r>
      <w:r w:rsidR="00DB4B45" w:rsidRPr="006A30AB">
        <w:rPr>
          <w:rFonts w:ascii="Book Antiqua" w:hAnsi="Book Antiqua" w:cs="Arial"/>
          <w:sz w:val="24"/>
          <w:szCs w:val="24"/>
          <w:lang w:val="en-GB"/>
        </w:rPr>
        <w:t>.</w:t>
      </w:r>
    </w:p>
    <w:p w:rsidR="009400DD" w:rsidRPr="006A30AB" w:rsidRDefault="009400DD" w:rsidP="008B121E">
      <w:pPr>
        <w:spacing w:after="0" w:line="360" w:lineRule="auto"/>
        <w:ind w:firstLineChars="100" w:firstLine="240"/>
        <w:jc w:val="both"/>
        <w:rPr>
          <w:rFonts w:ascii="Book Antiqua" w:hAnsi="Book Antiqua" w:cs="Arial"/>
          <w:sz w:val="24"/>
          <w:szCs w:val="24"/>
          <w:lang w:val="en-GB"/>
        </w:rPr>
      </w:pPr>
      <w:r w:rsidRPr="006A30AB">
        <w:rPr>
          <w:rFonts w:ascii="Book Antiqua" w:hAnsi="Book Antiqua" w:cs="Arial"/>
          <w:sz w:val="24"/>
          <w:szCs w:val="24"/>
          <w:lang w:val="en-GB"/>
        </w:rPr>
        <w:t>The differential diagnosis especially from</w:t>
      </w:r>
      <w:r w:rsidR="00E6756B" w:rsidRPr="006A30AB">
        <w:rPr>
          <w:rFonts w:ascii="Book Antiqua" w:hAnsi="Book Antiqua" w:cs="Arial"/>
          <w:sz w:val="24"/>
          <w:szCs w:val="24"/>
          <w:lang w:val="en-GB"/>
        </w:rPr>
        <w:t xml:space="preserve"> PCFCL</w:t>
      </w:r>
      <w:r w:rsidR="0047439E" w:rsidRPr="006A30AB">
        <w:rPr>
          <w:rFonts w:ascii="Book Antiqua" w:hAnsi="Book Antiqua" w:cs="Arial"/>
          <w:sz w:val="24"/>
          <w:szCs w:val="24"/>
          <w:lang w:val="en-GB"/>
        </w:rPr>
        <w:t xml:space="preserve"> is importan</w:t>
      </w:r>
      <w:r w:rsidR="00E46A6F" w:rsidRPr="006A30AB">
        <w:rPr>
          <w:rFonts w:ascii="Book Antiqua" w:hAnsi="Book Antiqua" w:cs="Arial"/>
          <w:sz w:val="24"/>
          <w:szCs w:val="24"/>
          <w:lang w:val="en-GB"/>
        </w:rPr>
        <w:t>t</w:t>
      </w:r>
      <w:proofErr w:type="gramStart"/>
      <w:r w:rsidR="0047439E" w:rsidRPr="006A30AB">
        <w:rPr>
          <w:rFonts w:ascii="Book Antiqua" w:hAnsi="Book Antiqua" w:cs="Arial"/>
          <w:sz w:val="24"/>
          <w:szCs w:val="24"/>
          <w:lang w:val="en-GB"/>
        </w:rPr>
        <w:t>;</w:t>
      </w:r>
      <w:r w:rsidR="00E6756B" w:rsidRPr="006A30AB">
        <w:rPr>
          <w:rFonts w:ascii="Book Antiqua" w:hAnsi="Book Antiqua" w:cs="Arial"/>
          <w:sz w:val="24"/>
          <w:szCs w:val="24"/>
          <w:lang w:val="en-GB"/>
        </w:rPr>
        <w:t>PCFCL</w:t>
      </w:r>
      <w:proofErr w:type="gramEnd"/>
      <w:r w:rsidR="00E6756B" w:rsidRPr="006A30AB">
        <w:rPr>
          <w:rFonts w:ascii="Book Antiqua" w:hAnsi="Book Antiqua" w:cs="Arial"/>
          <w:sz w:val="24"/>
          <w:szCs w:val="24"/>
          <w:lang w:val="en-GB"/>
        </w:rPr>
        <w:t xml:space="preserve"> </w:t>
      </w:r>
      <w:r w:rsidRPr="006A30AB">
        <w:rPr>
          <w:rFonts w:ascii="Book Antiqua" w:hAnsi="Book Antiqua" w:cs="Arial"/>
          <w:sz w:val="24"/>
          <w:szCs w:val="24"/>
          <w:lang w:val="en-GB"/>
        </w:rPr>
        <w:t xml:space="preserve">typically </w:t>
      </w:r>
      <w:r w:rsidR="00403FB6" w:rsidRPr="006A30AB">
        <w:rPr>
          <w:rFonts w:ascii="Book Antiqua" w:hAnsi="Book Antiqua" w:cs="Arial"/>
          <w:sz w:val="24"/>
          <w:szCs w:val="24"/>
          <w:lang w:val="en-GB"/>
        </w:rPr>
        <w:t>comprises</w:t>
      </w:r>
      <w:r w:rsidRPr="006A30AB">
        <w:rPr>
          <w:rFonts w:ascii="Book Antiqua" w:hAnsi="Book Antiqua" w:cs="Arial"/>
          <w:sz w:val="24"/>
          <w:szCs w:val="24"/>
          <w:lang w:val="en-GB"/>
        </w:rPr>
        <w:t xml:space="preserve"> centrocytes which don</w:t>
      </w:r>
      <w:r w:rsidR="00E6756B" w:rsidRPr="006A30AB">
        <w:rPr>
          <w:rFonts w:ascii="Book Antiqua" w:hAnsi="Book Antiqua" w:cs="Arial"/>
          <w:sz w:val="24"/>
          <w:szCs w:val="24"/>
          <w:lang w:val="en-GB"/>
        </w:rPr>
        <w:t>’</w:t>
      </w:r>
      <w:r w:rsidRPr="006A30AB">
        <w:rPr>
          <w:rFonts w:ascii="Book Antiqua" w:hAnsi="Book Antiqua" w:cs="Arial"/>
          <w:sz w:val="24"/>
          <w:szCs w:val="24"/>
          <w:lang w:val="en-GB"/>
        </w:rPr>
        <w:t>t ex</w:t>
      </w:r>
      <w:r w:rsidR="00E6756B" w:rsidRPr="006A30AB">
        <w:rPr>
          <w:rFonts w:ascii="Book Antiqua" w:hAnsi="Book Antiqua" w:cs="Arial"/>
          <w:sz w:val="24"/>
          <w:szCs w:val="24"/>
          <w:lang w:val="en-GB"/>
        </w:rPr>
        <w:t>p</w:t>
      </w:r>
      <w:r w:rsidRPr="006A30AB">
        <w:rPr>
          <w:rFonts w:ascii="Book Antiqua" w:hAnsi="Book Antiqua" w:cs="Arial"/>
          <w:sz w:val="24"/>
          <w:szCs w:val="24"/>
          <w:lang w:val="en-GB"/>
        </w:rPr>
        <w:t>ress bc</w:t>
      </w:r>
      <w:r w:rsidR="00E6756B" w:rsidRPr="006A30AB">
        <w:rPr>
          <w:rFonts w:ascii="Book Antiqua" w:hAnsi="Book Antiqua" w:cs="Arial"/>
          <w:sz w:val="24"/>
          <w:szCs w:val="24"/>
          <w:lang w:val="en-GB"/>
        </w:rPr>
        <w:t>l</w:t>
      </w:r>
      <w:r w:rsidRPr="006A30AB">
        <w:rPr>
          <w:rFonts w:ascii="Book Antiqua" w:hAnsi="Book Antiqua" w:cs="Arial"/>
          <w:sz w:val="24"/>
          <w:szCs w:val="24"/>
          <w:lang w:val="en-GB"/>
        </w:rPr>
        <w:t xml:space="preserve">2 or </w:t>
      </w:r>
      <w:r w:rsidR="00E6756B" w:rsidRPr="006A30AB">
        <w:rPr>
          <w:rFonts w:ascii="Book Antiqua" w:hAnsi="Book Antiqua" w:cs="Arial"/>
          <w:sz w:val="24"/>
          <w:szCs w:val="24"/>
          <w:lang w:val="en-GB"/>
        </w:rPr>
        <w:t>MUM1</w:t>
      </w:r>
      <w:r w:rsidRPr="006A30AB">
        <w:rPr>
          <w:rFonts w:ascii="Book Antiqua" w:hAnsi="Book Antiqua" w:cs="Arial"/>
          <w:sz w:val="24"/>
          <w:szCs w:val="24"/>
          <w:lang w:val="en-GB"/>
        </w:rPr>
        <w:t xml:space="preserve"> in</w:t>
      </w:r>
      <w:r w:rsidR="00E6756B" w:rsidRPr="006A30AB">
        <w:rPr>
          <w:rFonts w:ascii="Book Antiqua" w:hAnsi="Book Antiqua" w:cs="Arial"/>
          <w:sz w:val="24"/>
          <w:szCs w:val="24"/>
          <w:lang w:val="en-GB"/>
        </w:rPr>
        <w:t xml:space="preserve"> contrast to PCLBCL - LT</w:t>
      </w:r>
      <w:r w:rsidRPr="006A30AB">
        <w:rPr>
          <w:rFonts w:ascii="Book Antiqua" w:hAnsi="Book Antiqua" w:cs="Arial"/>
          <w:sz w:val="24"/>
          <w:szCs w:val="24"/>
          <w:lang w:val="en-GB"/>
        </w:rPr>
        <w:t xml:space="preserve">. The site of </w:t>
      </w:r>
      <w:r w:rsidR="00E6756B" w:rsidRPr="006A30AB">
        <w:rPr>
          <w:rFonts w:ascii="Book Antiqua" w:hAnsi="Book Antiqua" w:cs="Arial"/>
          <w:sz w:val="24"/>
          <w:szCs w:val="24"/>
          <w:lang w:val="en-GB"/>
        </w:rPr>
        <w:t>presentation</w:t>
      </w:r>
      <w:r w:rsidRPr="006A30AB">
        <w:rPr>
          <w:rFonts w:ascii="Book Antiqua" w:hAnsi="Book Antiqua" w:cs="Arial"/>
          <w:sz w:val="24"/>
          <w:szCs w:val="24"/>
          <w:lang w:val="en-GB"/>
        </w:rPr>
        <w:t xml:space="preserve"> is also different since </w:t>
      </w:r>
      <w:r w:rsidR="00E6756B" w:rsidRPr="006A30AB">
        <w:rPr>
          <w:rFonts w:ascii="Book Antiqua" w:hAnsi="Book Antiqua" w:cs="Arial"/>
          <w:sz w:val="24"/>
          <w:szCs w:val="24"/>
          <w:lang w:val="en-GB"/>
        </w:rPr>
        <w:t xml:space="preserve">PCFCL </w:t>
      </w:r>
      <w:r w:rsidRPr="006A30AB">
        <w:rPr>
          <w:rFonts w:ascii="Book Antiqua" w:hAnsi="Book Antiqua" w:cs="Arial"/>
          <w:sz w:val="24"/>
          <w:szCs w:val="24"/>
          <w:lang w:val="en-GB"/>
        </w:rPr>
        <w:t xml:space="preserve">has a predilection to trunk and head. </w:t>
      </w:r>
    </w:p>
    <w:p w:rsidR="00F24AA0" w:rsidRPr="006A30AB" w:rsidRDefault="009400DD" w:rsidP="008B121E">
      <w:pPr>
        <w:spacing w:after="0" w:line="360" w:lineRule="auto"/>
        <w:ind w:firstLineChars="100" w:firstLine="240"/>
        <w:jc w:val="both"/>
        <w:rPr>
          <w:rFonts w:ascii="Book Antiqua" w:hAnsi="Book Antiqua" w:cs="Arial"/>
          <w:sz w:val="24"/>
          <w:szCs w:val="24"/>
          <w:lang w:val="en-GB"/>
        </w:rPr>
      </w:pPr>
      <w:r w:rsidRPr="006A30AB">
        <w:rPr>
          <w:rFonts w:ascii="Book Antiqua" w:hAnsi="Book Antiqua" w:cs="Arial"/>
          <w:sz w:val="24"/>
          <w:szCs w:val="24"/>
          <w:lang w:val="en-GB"/>
        </w:rPr>
        <w:t xml:space="preserve">In contrast to </w:t>
      </w:r>
      <w:r w:rsidR="006740F3" w:rsidRPr="006A30AB">
        <w:rPr>
          <w:rFonts w:ascii="Book Antiqua" w:hAnsi="Book Antiqua" w:cs="Arial"/>
          <w:sz w:val="24"/>
          <w:szCs w:val="24"/>
          <w:lang w:val="en-GB"/>
        </w:rPr>
        <w:t>indolent</w:t>
      </w:r>
      <w:r w:rsidRPr="006A30AB">
        <w:rPr>
          <w:rFonts w:ascii="Book Antiqua" w:hAnsi="Book Antiqua" w:cs="Arial"/>
          <w:sz w:val="24"/>
          <w:szCs w:val="24"/>
          <w:lang w:val="en-GB"/>
        </w:rPr>
        <w:t xml:space="preserve"> cutaneous </w:t>
      </w:r>
      <w:r w:rsidR="006740F3" w:rsidRPr="006A30AB">
        <w:rPr>
          <w:rFonts w:ascii="Book Antiqua" w:hAnsi="Book Antiqua" w:cs="Arial"/>
          <w:sz w:val="24"/>
          <w:szCs w:val="24"/>
          <w:lang w:val="en-GB"/>
        </w:rPr>
        <w:t>lymphomas,</w:t>
      </w:r>
      <w:r w:rsidRPr="006A30AB">
        <w:rPr>
          <w:rFonts w:ascii="Book Antiqua" w:hAnsi="Book Antiqua" w:cs="Arial"/>
          <w:sz w:val="24"/>
          <w:szCs w:val="24"/>
          <w:lang w:val="en-GB"/>
        </w:rPr>
        <w:t xml:space="preserve"> BMB</w:t>
      </w:r>
      <w:r w:rsidR="006740F3" w:rsidRPr="006A30AB">
        <w:rPr>
          <w:rFonts w:ascii="Book Antiqua" w:hAnsi="Book Antiqua" w:cs="Arial"/>
          <w:sz w:val="24"/>
          <w:szCs w:val="24"/>
          <w:lang w:val="en-GB"/>
        </w:rPr>
        <w:t>/A</w:t>
      </w:r>
      <w:r w:rsidRPr="006A30AB">
        <w:rPr>
          <w:rFonts w:ascii="Book Antiqua" w:hAnsi="Book Antiqua" w:cs="Arial"/>
          <w:sz w:val="24"/>
          <w:szCs w:val="24"/>
          <w:lang w:val="en-GB"/>
        </w:rPr>
        <w:t xml:space="preserve"> should be examined before initiating the therapy to exclude a systemic involvement. </w:t>
      </w:r>
    </w:p>
    <w:p w:rsidR="00AC1EEE" w:rsidRDefault="00AC1EEE" w:rsidP="008B121E">
      <w:pPr>
        <w:spacing w:after="0" w:line="360" w:lineRule="auto"/>
        <w:ind w:firstLineChars="100" w:firstLine="240"/>
        <w:jc w:val="both"/>
        <w:rPr>
          <w:rFonts w:ascii="Book Antiqua" w:hAnsi="Book Antiqua" w:cs="Arial"/>
          <w:sz w:val="24"/>
          <w:szCs w:val="24"/>
          <w:lang w:val="en-GB" w:eastAsia="zh-CN"/>
        </w:rPr>
      </w:pPr>
      <w:r w:rsidRPr="006A30AB">
        <w:rPr>
          <w:rFonts w:ascii="Book Antiqua" w:hAnsi="Book Antiqua" w:cs="Arial"/>
          <w:sz w:val="24"/>
          <w:szCs w:val="24"/>
          <w:lang w:val="en-GB"/>
        </w:rPr>
        <w:t xml:space="preserve">Nearly </w:t>
      </w:r>
      <w:r w:rsidR="009F119A" w:rsidRPr="006A30AB">
        <w:rPr>
          <w:rFonts w:ascii="Book Antiqua" w:hAnsi="Book Antiqua" w:cs="Arial"/>
          <w:sz w:val="24"/>
          <w:szCs w:val="24"/>
          <w:lang w:val="en-GB"/>
        </w:rPr>
        <w:t xml:space="preserve">all </w:t>
      </w:r>
      <w:r w:rsidRPr="006A30AB">
        <w:rPr>
          <w:rFonts w:ascii="Book Antiqua" w:hAnsi="Book Antiqua" w:cs="Arial"/>
          <w:sz w:val="24"/>
          <w:szCs w:val="24"/>
          <w:lang w:val="en-GB"/>
        </w:rPr>
        <w:t>of the PCBCL-LT cases have at least one genetic</w:t>
      </w:r>
      <w:r w:rsidR="009F119A" w:rsidRPr="006A30AB">
        <w:rPr>
          <w:rFonts w:ascii="Book Antiqua" w:hAnsi="Book Antiqua" w:cs="Arial"/>
          <w:sz w:val="24"/>
          <w:szCs w:val="24"/>
          <w:lang w:val="en-GB"/>
        </w:rPr>
        <w:t xml:space="preserve"> alteration</w:t>
      </w:r>
      <w:r w:rsidRPr="006A30AB">
        <w:rPr>
          <w:rFonts w:ascii="Book Antiqua" w:hAnsi="Book Antiqua" w:cs="Arial"/>
          <w:sz w:val="24"/>
          <w:szCs w:val="24"/>
          <w:lang w:val="en-GB"/>
        </w:rPr>
        <w:t xml:space="preserve"> and half of them have combined several alterations</w:t>
      </w:r>
      <w:r w:rsidR="009F119A" w:rsidRPr="006A30AB">
        <w:rPr>
          <w:rFonts w:ascii="Book Antiqua" w:hAnsi="Book Antiqua" w:cs="Arial"/>
          <w:sz w:val="24"/>
          <w:szCs w:val="24"/>
          <w:lang w:val="en-GB"/>
        </w:rPr>
        <w:t xml:space="preserve">. These mutations support </w:t>
      </w:r>
      <w:r w:rsidR="009F119A" w:rsidRPr="006A30AB">
        <w:rPr>
          <w:rStyle w:val="highlight2"/>
          <w:rFonts w:ascii="Book Antiqua" w:hAnsi="Book Antiqua" w:cs="Arial"/>
          <w:sz w:val="24"/>
          <w:szCs w:val="24"/>
        </w:rPr>
        <w:t>lymphomagenesis</w:t>
      </w:r>
      <w:r w:rsidR="004D1D54" w:rsidRPr="006A30AB">
        <w:rPr>
          <w:rFonts w:ascii="Book Antiqua" w:hAnsi="Book Antiqua" w:cs="Arial"/>
          <w:sz w:val="24"/>
          <w:szCs w:val="24"/>
        </w:rPr>
        <w:t xml:space="preserve"> with NF-κB activationan</w:t>
      </w:r>
      <w:r w:rsidR="009F119A" w:rsidRPr="006A30AB">
        <w:rPr>
          <w:rFonts w:ascii="Book Antiqua" w:hAnsi="Book Antiqua" w:cs="Arial"/>
          <w:sz w:val="24"/>
          <w:szCs w:val="24"/>
        </w:rPr>
        <w:t xml:space="preserve">d guide for targetted </w:t>
      </w:r>
      <w:proofErr w:type="gramStart"/>
      <w:r w:rsidR="009F119A" w:rsidRPr="006A30AB">
        <w:rPr>
          <w:rFonts w:ascii="Book Antiqua" w:hAnsi="Book Antiqua" w:cs="Arial"/>
          <w:sz w:val="24"/>
          <w:szCs w:val="24"/>
        </w:rPr>
        <w:t>therapis</w:t>
      </w:r>
      <w:r w:rsidR="004B09AB" w:rsidRPr="006A30AB">
        <w:rPr>
          <w:rFonts w:ascii="Book Antiqua" w:hAnsi="Book Antiqua" w:cs="Arial"/>
          <w:sz w:val="24"/>
          <w:szCs w:val="24"/>
          <w:vertAlign w:val="superscript"/>
        </w:rPr>
        <w:t>[</w:t>
      </w:r>
      <w:proofErr w:type="gramEnd"/>
      <w:r w:rsidR="004B09AB" w:rsidRPr="006A30AB">
        <w:rPr>
          <w:rFonts w:ascii="Book Antiqua" w:hAnsi="Book Antiqua" w:cs="Arial"/>
          <w:sz w:val="24"/>
          <w:szCs w:val="24"/>
          <w:vertAlign w:val="superscript"/>
        </w:rPr>
        <w:t>42</w:t>
      </w:r>
      <w:r w:rsidR="00027879" w:rsidRPr="006A30AB">
        <w:rPr>
          <w:rFonts w:ascii="Book Antiqua" w:hAnsi="Book Antiqua" w:cs="Arial"/>
          <w:sz w:val="24"/>
          <w:szCs w:val="24"/>
          <w:vertAlign w:val="superscript"/>
        </w:rPr>
        <w:t>]</w:t>
      </w:r>
      <w:r w:rsidRPr="006A30AB">
        <w:rPr>
          <w:rFonts w:ascii="Book Antiqua" w:hAnsi="Book Antiqua" w:cs="Arial"/>
          <w:sz w:val="24"/>
          <w:szCs w:val="24"/>
          <w:lang w:val="en-GB"/>
        </w:rPr>
        <w:t xml:space="preserve">. </w:t>
      </w:r>
    </w:p>
    <w:p w:rsidR="008B121E" w:rsidRPr="006A30AB" w:rsidRDefault="008B121E" w:rsidP="008B121E">
      <w:pPr>
        <w:spacing w:after="0" w:line="360" w:lineRule="auto"/>
        <w:ind w:firstLineChars="100" w:firstLine="240"/>
        <w:jc w:val="both"/>
        <w:rPr>
          <w:rFonts w:ascii="Book Antiqua" w:hAnsi="Book Antiqua" w:cs="Arial"/>
          <w:sz w:val="24"/>
          <w:szCs w:val="24"/>
          <w:lang w:val="en-GB" w:eastAsia="zh-CN"/>
        </w:rPr>
      </w:pPr>
    </w:p>
    <w:p w:rsidR="00F24AA0" w:rsidRPr="008B121E" w:rsidRDefault="008B121E" w:rsidP="008B121E">
      <w:pPr>
        <w:spacing w:after="0" w:line="360" w:lineRule="auto"/>
        <w:jc w:val="both"/>
        <w:rPr>
          <w:rFonts w:ascii="Book Antiqua" w:hAnsi="Book Antiqua" w:cs="Arial"/>
          <w:b/>
          <w:i/>
          <w:sz w:val="24"/>
          <w:szCs w:val="24"/>
          <w:lang w:val="en-GB"/>
        </w:rPr>
      </w:pPr>
      <w:r w:rsidRPr="008B121E">
        <w:rPr>
          <w:rFonts w:ascii="Book Antiqua" w:hAnsi="Book Antiqua" w:cs="Arial"/>
          <w:b/>
          <w:i/>
          <w:sz w:val="24"/>
          <w:szCs w:val="24"/>
          <w:lang w:val="en-GB"/>
        </w:rPr>
        <w:t>Treatment</w:t>
      </w:r>
      <w:r w:rsidR="00F24AA0" w:rsidRPr="008B121E">
        <w:rPr>
          <w:rFonts w:ascii="Book Antiqua" w:hAnsi="Book Antiqua" w:cs="Arial"/>
          <w:b/>
          <w:i/>
          <w:sz w:val="24"/>
          <w:szCs w:val="24"/>
          <w:lang w:val="en-GB"/>
        </w:rPr>
        <w:t xml:space="preserve"> </w:t>
      </w:r>
    </w:p>
    <w:p w:rsidR="00322EA3" w:rsidRPr="006A30AB" w:rsidRDefault="00BA7F6E" w:rsidP="008B121E">
      <w:pPr>
        <w:spacing w:after="0" w:line="360" w:lineRule="auto"/>
        <w:jc w:val="both"/>
        <w:rPr>
          <w:rFonts w:ascii="Book Antiqua" w:hAnsi="Book Antiqua" w:cs="Arial"/>
          <w:sz w:val="24"/>
          <w:szCs w:val="24"/>
          <w:lang w:val="en-GB"/>
        </w:rPr>
      </w:pPr>
      <w:r w:rsidRPr="006A30AB">
        <w:rPr>
          <w:rFonts w:ascii="Book Antiqua" w:hAnsi="Book Antiqua" w:cs="Arial"/>
          <w:sz w:val="24"/>
          <w:szCs w:val="24"/>
          <w:lang w:val="en-GB"/>
        </w:rPr>
        <w:t>PCLBCL - LT</w:t>
      </w:r>
      <w:r w:rsidR="00F24AA0" w:rsidRPr="006A30AB">
        <w:rPr>
          <w:rFonts w:ascii="Book Antiqua" w:hAnsi="Book Antiqua" w:cs="Arial"/>
          <w:sz w:val="24"/>
          <w:szCs w:val="24"/>
          <w:lang w:val="en-GB"/>
        </w:rPr>
        <w:t xml:space="preserve"> is </w:t>
      </w:r>
      <w:r w:rsidR="00403FB6" w:rsidRPr="006A30AB">
        <w:rPr>
          <w:rFonts w:ascii="Book Antiqua" w:hAnsi="Book Antiqua" w:cs="Arial"/>
          <w:sz w:val="24"/>
          <w:szCs w:val="24"/>
          <w:lang w:val="en-GB"/>
        </w:rPr>
        <w:t xml:space="preserve">a </w:t>
      </w:r>
      <w:r w:rsidR="00F24AA0" w:rsidRPr="006A30AB">
        <w:rPr>
          <w:rFonts w:ascii="Book Antiqua" w:hAnsi="Book Antiqua" w:cs="Arial"/>
          <w:sz w:val="24"/>
          <w:szCs w:val="24"/>
          <w:lang w:val="en-GB"/>
        </w:rPr>
        <w:t>mo</w:t>
      </w:r>
      <w:r w:rsidR="006912F0" w:rsidRPr="006A30AB">
        <w:rPr>
          <w:rFonts w:ascii="Book Antiqua" w:hAnsi="Book Antiqua" w:cs="Arial"/>
          <w:sz w:val="24"/>
          <w:szCs w:val="24"/>
          <w:lang w:val="en-GB"/>
        </w:rPr>
        <w:t>r</w:t>
      </w:r>
      <w:r w:rsidR="00F24AA0" w:rsidRPr="006A30AB">
        <w:rPr>
          <w:rFonts w:ascii="Book Antiqua" w:hAnsi="Book Antiqua" w:cs="Arial"/>
          <w:sz w:val="24"/>
          <w:szCs w:val="24"/>
          <w:lang w:val="en-GB"/>
        </w:rPr>
        <w:t xml:space="preserve">e </w:t>
      </w:r>
      <w:r w:rsidRPr="006A30AB">
        <w:rPr>
          <w:rFonts w:ascii="Book Antiqua" w:hAnsi="Book Antiqua" w:cs="Arial"/>
          <w:sz w:val="24"/>
          <w:szCs w:val="24"/>
          <w:lang w:val="en-GB"/>
        </w:rPr>
        <w:t>aggressive</w:t>
      </w:r>
      <w:r w:rsidR="00F24AA0" w:rsidRPr="006A30AB">
        <w:rPr>
          <w:rFonts w:ascii="Book Antiqua" w:hAnsi="Book Antiqua" w:cs="Arial"/>
          <w:sz w:val="24"/>
          <w:szCs w:val="24"/>
          <w:lang w:val="en-GB"/>
        </w:rPr>
        <w:t xml:space="preserve"> disease with </w:t>
      </w:r>
      <w:r w:rsidR="00F31887" w:rsidRPr="006A30AB">
        <w:rPr>
          <w:rFonts w:ascii="Book Antiqua" w:hAnsi="Book Antiqua" w:cs="Arial"/>
          <w:sz w:val="24"/>
          <w:szCs w:val="24"/>
          <w:lang w:val="en-GB"/>
        </w:rPr>
        <w:t>extra</w:t>
      </w:r>
      <w:r w:rsidR="00403FB6" w:rsidRPr="006A30AB">
        <w:rPr>
          <w:rFonts w:ascii="Book Antiqua" w:hAnsi="Book Antiqua" w:cs="Arial"/>
          <w:sz w:val="24"/>
          <w:szCs w:val="24"/>
          <w:lang w:val="en-GB"/>
        </w:rPr>
        <w:t>-</w:t>
      </w:r>
      <w:r w:rsidR="00F31887" w:rsidRPr="006A30AB">
        <w:rPr>
          <w:rFonts w:ascii="Book Antiqua" w:hAnsi="Book Antiqua" w:cs="Arial"/>
          <w:sz w:val="24"/>
          <w:szCs w:val="24"/>
          <w:lang w:val="en-GB"/>
        </w:rPr>
        <w:t xml:space="preserve">cutaneous progression, </w:t>
      </w:r>
      <w:r w:rsidR="00F24AA0" w:rsidRPr="006A30AB">
        <w:rPr>
          <w:rFonts w:ascii="Book Antiqua" w:hAnsi="Book Antiqua" w:cs="Arial"/>
          <w:sz w:val="24"/>
          <w:szCs w:val="24"/>
          <w:lang w:val="en-GB"/>
        </w:rPr>
        <w:t>lower rem</w:t>
      </w:r>
      <w:r w:rsidR="008B121E">
        <w:rPr>
          <w:rFonts w:ascii="Book Antiqua" w:hAnsi="Book Antiqua" w:cs="Arial"/>
          <w:sz w:val="24"/>
          <w:szCs w:val="24"/>
          <w:lang w:val="en-GB"/>
        </w:rPr>
        <w:t xml:space="preserve">ission and higher relapse </w:t>
      </w:r>
      <w:proofErr w:type="gramStart"/>
      <w:r w:rsidR="008B121E">
        <w:rPr>
          <w:rFonts w:ascii="Book Antiqua" w:hAnsi="Book Antiqua" w:cs="Arial"/>
          <w:sz w:val="24"/>
          <w:szCs w:val="24"/>
          <w:lang w:val="en-GB"/>
        </w:rPr>
        <w:t>rates</w:t>
      </w:r>
      <w:r w:rsidR="004B09AB" w:rsidRPr="006A30AB">
        <w:rPr>
          <w:rFonts w:ascii="Book Antiqua" w:hAnsi="Book Antiqua" w:cs="Arial"/>
          <w:sz w:val="24"/>
          <w:szCs w:val="24"/>
          <w:vertAlign w:val="superscript"/>
          <w:lang w:val="en-GB"/>
        </w:rPr>
        <w:t>[</w:t>
      </w:r>
      <w:proofErr w:type="gramEnd"/>
      <w:r w:rsidR="004B09AB" w:rsidRPr="006A30AB">
        <w:rPr>
          <w:rFonts w:ascii="Book Antiqua" w:hAnsi="Book Antiqua" w:cs="Arial"/>
          <w:sz w:val="24"/>
          <w:szCs w:val="24"/>
          <w:vertAlign w:val="superscript"/>
          <w:lang w:val="en-GB"/>
        </w:rPr>
        <w:t>24</w:t>
      </w:r>
      <w:r w:rsidR="008B121E">
        <w:rPr>
          <w:rFonts w:ascii="Book Antiqua" w:hAnsi="Book Antiqua" w:cs="Arial"/>
          <w:sz w:val="24"/>
          <w:szCs w:val="24"/>
          <w:vertAlign w:val="superscript"/>
          <w:lang w:val="en-GB"/>
        </w:rPr>
        <w:t>,</w:t>
      </w:r>
      <w:r w:rsidR="00F8462B" w:rsidRPr="006A30AB">
        <w:rPr>
          <w:rFonts w:ascii="Book Antiqua" w:hAnsi="Book Antiqua" w:cs="Arial"/>
          <w:sz w:val="24"/>
          <w:szCs w:val="24"/>
          <w:vertAlign w:val="superscript"/>
          <w:lang w:val="en-GB"/>
        </w:rPr>
        <w:t>4</w:t>
      </w:r>
      <w:r w:rsidR="004B09AB" w:rsidRPr="006A30AB">
        <w:rPr>
          <w:rFonts w:ascii="Book Antiqua" w:hAnsi="Book Antiqua" w:cs="Arial"/>
          <w:sz w:val="24"/>
          <w:szCs w:val="24"/>
          <w:vertAlign w:val="superscript"/>
          <w:lang w:val="en-GB"/>
        </w:rPr>
        <w:t>1</w:t>
      </w:r>
      <w:r w:rsidR="002F12B1" w:rsidRPr="006A30AB">
        <w:rPr>
          <w:rFonts w:ascii="Book Antiqua" w:hAnsi="Book Antiqua" w:cs="Arial"/>
          <w:sz w:val="24"/>
          <w:szCs w:val="24"/>
          <w:vertAlign w:val="superscript"/>
          <w:lang w:val="en-GB"/>
        </w:rPr>
        <w:t>]</w:t>
      </w:r>
      <w:r w:rsidR="00F24AA0" w:rsidRPr="006A30AB">
        <w:rPr>
          <w:rFonts w:ascii="Book Antiqua" w:hAnsi="Book Antiqua" w:cs="Arial"/>
          <w:sz w:val="24"/>
          <w:szCs w:val="24"/>
          <w:lang w:val="en-GB"/>
        </w:rPr>
        <w:t>.</w:t>
      </w:r>
      <w:r w:rsidR="008B121E">
        <w:rPr>
          <w:rFonts w:ascii="Book Antiqua" w:hAnsi="Book Antiqua" w:cs="Arial" w:hint="eastAsia"/>
          <w:sz w:val="24"/>
          <w:szCs w:val="24"/>
          <w:lang w:val="en-GB" w:eastAsia="zh-CN"/>
        </w:rPr>
        <w:t xml:space="preserve"> </w:t>
      </w:r>
      <w:r w:rsidR="00E56CB7" w:rsidRPr="006A30AB">
        <w:rPr>
          <w:rFonts w:ascii="Book Antiqua" w:hAnsi="Book Antiqua" w:cs="Arial"/>
          <w:sz w:val="24"/>
          <w:szCs w:val="24"/>
          <w:lang w:val="en-GB"/>
        </w:rPr>
        <w:t>Multiple skin lesions, bcl-2 expression, are independent prog</w:t>
      </w:r>
      <w:r w:rsidR="008B121E">
        <w:rPr>
          <w:rFonts w:ascii="Book Antiqua" w:hAnsi="Book Antiqua" w:cs="Arial"/>
          <w:sz w:val="24"/>
          <w:szCs w:val="24"/>
          <w:lang w:val="en-GB"/>
        </w:rPr>
        <w:t xml:space="preserve">nostic factors inthese </w:t>
      </w:r>
      <w:proofErr w:type="gramStart"/>
      <w:r w:rsidR="008B121E">
        <w:rPr>
          <w:rFonts w:ascii="Book Antiqua" w:hAnsi="Book Antiqua" w:cs="Arial"/>
          <w:sz w:val="24"/>
          <w:szCs w:val="24"/>
          <w:lang w:val="en-GB"/>
        </w:rPr>
        <w:t>patients</w:t>
      </w:r>
      <w:r w:rsidR="004B09AB" w:rsidRPr="006A30AB">
        <w:rPr>
          <w:rFonts w:ascii="Book Antiqua" w:hAnsi="Book Antiqua" w:cs="Arial"/>
          <w:sz w:val="24"/>
          <w:szCs w:val="24"/>
          <w:vertAlign w:val="superscript"/>
          <w:lang w:val="en-GB"/>
        </w:rPr>
        <w:t>[</w:t>
      </w:r>
      <w:proofErr w:type="gramEnd"/>
      <w:r w:rsidR="004B09AB" w:rsidRPr="006A30AB">
        <w:rPr>
          <w:rFonts w:ascii="Book Antiqua" w:hAnsi="Book Antiqua" w:cs="Arial"/>
          <w:sz w:val="24"/>
          <w:szCs w:val="24"/>
          <w:vertAlign w:val="superscript"/>
          <w:lang w:val="en-GB"/>
        </w:rPr>
        <w:t>43</w:t>
      </w:r>
      <w:r w:rsidR="00E56CB7" w:rsidRPr="006A30AB">
        <w:rPr>
          <w:rFonts w:ascii="Book Antiqua" w:hAnsi="Book Antiqua" w:cs="Arial"/>
          <w:sz w:val="24"/>
          <w:szCs w:val="24"/>
          <w:vertAlign w:val="superscript"/>
          <w:lang w:val="en-GB"/>
        </w:rPr>
        <w:t>]</w:t>
      </w:r>
      <w:r w:rsidR="00E56CB7" w:rsidRPr="006A30AB">
        <w:rPr>
          <w:rFonts w:ascii="Book Antiqua" w:hAnsi="Book Antiqua" w:cs="Arial"/>
          <w:sz w:val="24"/>
          <w:szCs w:val="24"/>
          <w:lang w:val="en-GB"/>
        </w:rPr>
        <w:t xml:space="preserve">. Patients </w:t>
      </w:r>
      <w:r w:rsidR="004D1D54" w:rsidRPr="006A30AB">
        <w:rPr>
          <w:rFonts w:ascii="Book Antiqua" w:hAnsi="Book Antiqua" w:cs="Arial"/>
          <w:sz w:val="24"/>
          <w:szCs w:val="24"/>
          <w:lang w:val="en-GB"/>
        </w:rPr>
        <w:t>who</w:t>
      </w:r>
      <w:r w:rsidR="00FA1379" w:rsidRPr="006A30AB">
        <w:rPr>
          <w:rFonts w:ascii="Book Antiqua" w:hAnsi="Book Antiqua" w:cs="Arial"/>
          <w:sz w:val="24"/>
          <w:szCs w:val="24"/>
          <w:lang w:val="en-GB"/>
        </w:rPr>
        <w:t>present</w:t>
      </w:r>
      <w:r w:rsidR="00971A3D" w:rsidRPr="006A30AB">
        <w:rPr>
          <w:rFonts w:ascii="Book Antiqua" w:hAnsi="Book Antiqua" w:cs="Arial"/>
          <w:sz w:val="24"/>
          <w:szCs w:val="24"/>
          <w:lang w:val="en-GB"/>
        </w:rPr>
        <w:t xml:space="preserve">swith multiple lesions </w:t>
      </w:r>
      <w:r w:rsidR="00FA1379" w:rsidRPr="006A30AB">
        <w:rPr>
          <w:rFonts w:ascii="Book Antiqua" w:hAnsi="Book Antiqua" w:cs="Arial"/>
          <w:sz w:val="24"/>
          <w:szCs w:val="24"/>
          <w:lang w:val="en-GB"/>
        </w:rPr>
        <w:t xml:space="preserve">on the leg </w:t>
      </w:r>
      <w:r w:rsidR="001118C0" w:rsidRPr="006A30AB">
        <w:rPr>
          <w:rFonts w:ascii="Book Antiqua" w:hAnsi="Book Antiqua" w:cs="Arial"/>
          <w:sz w:val="24"/>
          <w:szCs w:val="24"/>
          <w:lang w:val="en-GB"/>
        </w:rPr>
        <w:t xml:space="preserve">has worse prognosis </w:t>
      </w:r>
      <w:r w:rsidR="00FA1379" w:rsidRPr="006A30AB">
        <w:rPr>
          <w:rFonts w:ascii="Book Antiqua" w:hAnsi="Book Antiqua" w:cs="Arial"/>
          <w:sz w:val="24"/>
          <w:szCs w:val="24"/>
          <w:lang w:val="en-GB"/>
        </w:rPr>
        <w:t xml:space="preserve">than lesions on </w:t>
      </w:r>
      <w:r w:rsidR="00F31887" w:rsidRPr="006A30AB">
        <w:rPr>
          <w:rFonts w:ascii="Book Antiqua" w:hAnsi="Book Antiqua" w:cs="Arial"/>
          <w:sz w:val="24"/>
          <w:szCs w:val="24"/>
          <w:lang w:val="en-GB"/>
        </w:rPr>
        <w:t xml:space="preserve">other </w:t>
      </w:r>
      <w:r w:rsidR="00FA1379" w:rsidRPr="006A30AB">
        <w:rPr>
          <w:rFonts w:ascii="Book Antiqua" w:hAnsi="Book Antiqua" w:cs="Arial"/>
          <w:sz w:val="24"/>
          <w:szCs w:val="24"/>
          <w:lang w:val="en-GB"/>
        </w:rPr>
        <w:t xml:space="preserve">sites </w:t>
      </w:r>
      <w:r w:rsidR="00F31887" w:rsidRPr="006A30AB">
        <w:rPr>
          <w:rFonts w:ascii="Book Antiqua" w:hAnsi="Book Antiqua" w:cs="Arial"/>
          <w:sz w:val="24"/>
          <w:szCs w:val="24"/>
          <w:lang w:val="en-GB"/>
        </w:rPr>
        <w:t>or</w:t>
      </w:r>
      <w:r w:rsidR="001118C0" w:rsidRPr="006A30AB">
        <w:rPr>
          <w:rFonts w:ascii="Book Antiqua" w:hAnsi="Book Antiqua" w:cs="Arial"/>
          <w:sz w:val="24"/>
          <w:szCs w:val="24"/>
          <w:lang w:val="en-GB"/>
        </w:rPr>
        <w:t xml:space="preserve"> singl</w:t>
      </w:r>
      <w:r w:rsidR="00FA1379" w:rsidRPr="006A30AB">
        <w:rPr>
          <w:rFonts w:ascii="Book Antiqua" w:hAnsi="Book Antiqua" w:cs="Arial"/>
          <w:sz w:val="24"/>
          <w:szCs w:val="24"/>
          <w:lang w:val="en-GB"/>
        </w:rPr>
        <w:t xml:space="preserve">e </w:t>
      </w:r>
      <w:proofErr w:type="gramStart"/>
      <w:r w:rsidR="00FA1379" w:rsidRPr="006A30AB">
        <w:rPr>
          <w:rFonts w:ascii="Book Antiqua" w:hAnsi="Book Antiqua" w:cs="Arial"/>
          <w:sz w:val="24"/>
          <w:szCs w:val="24"/>
          <w:lang w:val="en-GB"/>
        </w:rPr>
        <w:t>lesions</w:t>
      </w:r>
      <w:r w:rsidR="004B09AB" w:rsidRPr="006A30AB">
        <w:rPr>
          <w:rFonts w:ascii="Book Antiqua" w:hAnsi="Book Antiqua" w:cs="Arial"/>
          <w:sz w:val="24"/>
          <w:szCs w:val="24"/>
          <w:vertAlign w:val="superscript"/>
          <w:lang w:val="en-GB"/>
        </w:rPr>
        <w:t>[</w:t>
      </w:r>
      <w:proofErr w:type="gramEnd"/>
      <w:r w:rsidR="004B09AB" w:rsidRPr="006A30AB">
        <w:rPr>
          <w:rFonts w:ascii="Book Antiqua" w:hAnsi="Book Antiqua" w:cs="Arial"/>
          <w:sz w:val="24"/>
          <w:szCs w:val="24"/>
          <w:vertAlign w:val="superscript"/>
          <w:lang w:val="en-GB"/>
        </w:rPr>
        <w:t>43</w:t>
      </w:r>
      <w:r w:rsidR="002F12B1" w:rsidRPr="006A30AB">
        <w:rPr>
          <w:rFonts w:ascii="Book Antiqua" w:hAnsi="Book Antiqua" w:cs="Arial"/>
          <w:sz w:val="24"/>
          <w:szCs w:val="24"/>
          <w:vertAlign w:val="superscript"/>
          <w:lang w:val="en-GB"/>
        </w:rPr>
        <w:t>]</w:t>
      </w:r>
      <w:r w:rsidR="00FA1379" w:rsidRPr="006A30AB">
        <w:rPr>
          <w:rFonts w:ascii="Book Antiqua" w:hAnsi="Book Antiqua" w:cs="Arial"/>
          <w:sz w:val="24"/>
          <w:szCs w:val="24"/>
          <w:lang w:val="en-GB"/>
        </w:rPr>
        <w:t xml:space="preserve">. </w:t>
      </w:r>
      <w:r w:rsidR="00322EA3" w:rsidRPr="006A30AB">
        <w:rPr>
          <w:rFonts w:ascii="Book Antiqua" w:hAnsi="Book Antiqua" w:cs="Arial"/>
          <w:sz w:val="24"/>
          <w:szCs w:val="24"/>
          <w:lang w:val="en-GB"/>
        </w:rPr>
        <w:t xml:space="preserve">Another factor </w:t>
      </w:r>
      <w:r w:rsidR="00AC1EEE" w:rsidRPr="006A30AB">
        <w:rPr>
          <w:rFonts w:ascii="Book Antiqua" w:hAnsi="Book Antiqua" w:cs="Arial"/>
          <w:sz w:val="24"/>
          <w:szCs w:val="24"/>
          <w:lang w:val="en-GB"/>
        </w:rPr>
        <w:t xml:space="preserve">with a high </w:t>
      </w:r>
      <w:r w:rsidR="004D1D54" w:rsidRPr="006A30AB">
        <w:rPr>
          <w:rFonts w:ascii="Book Antiqua" w:hAnsi="Book Antiqua" w:cs="Arial"/>
          <w:sz w:val="24"/>
          <w:szCs w:val="24"/>
          <w:lang w:val="en-GB"/>
        </w:rPr>
        <w:t>prevalence associated</w:t>
      </w:r>
      <w:r w:rsidR="00322EA3" w:rsidRPr="006A30AB">
        <w:rPr>
          <w:rFonts w:ascii="Book Antiqua" w:hAnsi="Book Antiqua" w:cs="Arial"/>
          <w:sz w:val="24"/>
          <w:szCs w:val="24"/>
          <w:lang w:val="en-GB"/>
        </w:rPr>
        <w:t xml:space="preserve"> with poor prognosis in PCLBCL – LT patients is </w:t>
      </w:r>
      <w:proofErr w:type="gramStart"/>
      <w:r w:rsidR="00322EA3" w:rsidRPr="006A30AB">
        <w:rPr>
          <w:rFonts w:ascii="Book Antiqua" w:hAnsi="Book Antiqua" w:cs="Arial"/>
          <w:sz w:val="24"/>
          <w:szCs w:val="24"/>
          <w:lang w:val="en-GB"/>
        </w:rPr>
        <w:t>MYD88</w:t>
      </w:r>
      <w:r w:rsidR="00322EA3" w:rsidRPr="006A30AB">
        <w:rPr>
          <w:rStyle w:val="highlight2"/>
          <w:rFonts w:ascii="Book Antiqua" w:hAnsi="Book Antiqua" w:cs="Arial"/>
          <w:sz w:val="24"/>
          <w:szCs w:val="24"/>
        </w:rPr>
        <w:t>L265Pmutation</w:t>
      </w:r>
      <w:r w:rsidR="004B09AB" w:rsidRPr="006A30AB">
        <w:rPr>
          <w:rStyle w:val="highlight2"/>
          <w:rFonts w:ascii="Book Antiqua" w:hAnsi="Book Antiqua" w:cs="Arial"/>
          <w:sz w:val="24"/>
          <w:szCs w:val="24"/>
          <w:vertAlign w:val="superscript"/>
        </w:rPr>
        <w:t>[</w:t>
      </w:r>
      <w:proofErr w:type="gramEnd"/>
      <w:r w:rsidR="004B09AB" w:rsidRPr="006A30AB">
        <w:rPr>
          <w:rStyle w:val="highlight2"/>
          <w:rFonts w:ascii="Book Antiqua" w:hAnsi="Book Antiqua" w:cs="Arial"/>
          <w:sz w:val="24"/>
          <w:szCs w:val="24"/>
          <w:vertAlign w:val="superscript"/>
        </w:rPr>
        <w:t>44</w:t>
      </w:r>
      <w:r w:rsidR="00AC1EEE" w:rsidRPr="006A30AB">
        <w:rPr>
          <w:rStyle w:val="highlight2"/>
          <w:rFonts w:ascii="Book Antiqua" w:hAnsi="Book Antiqua" w:cs="Arial"/>
          <w:sz w:val="24"/>
          <w:szCs w:val="24"/>
          <w:vertAlign w:val="superscript"/>
        </w:rPr>
        <w:t>]</w:t>
      </w:r>
      <w:r w:rsidR="00322EA3" w:rsidRPr="006A30AB">
        <w:rPr>
          <w:rStyle w:val="highlight2"/>
          <w:rFonts w:ascii="Book Antiqua" w:hAnsi="Book Antiqua" w:cs="Arial"/>
          <w:sz w:val="24"/>
          <w:szCs w:val="24"/>
        </w:rPr>
        <w:t>.</w:t>
      </w:r>
      <w:r w:rsidR="00322EA3" w:rsidRPr="006A30AB">
        <w:rPr>
          <w:rFonts w:ascii="Book Antiqua" w:hAnsi="Book Antiqua" w:cs="Arial"/>
          <w:sz w:val="24"/>
          <w:szCs w:val="24"/>
          <w:lang w:val="en-GB"/>
        </w:rPr>
        <w:t xml:space="preserve"> This mutation activates the </w:t>
      </w:r>
      <w:r w:rsidR="00322EA3" w:rsidRPr="006A30AB">
        <w:rPr>
          <w:rFonts w:ascii="Book Antiqua" w:hAnsi="Book Antiqua" w:cs="Arial"/>
          <w:sz w:val="24"/>
          <w:szCs w:val="24"/>
        </w:rPr>
        <w:t>nuclear factor-κB pathway and is associated with shorter survival rates. Patients harboring this mutation will be candidates for new ta</w:t>
      </w:r>
      <w:r w:rsidR="008B121E">
        <w:rPr>
          <w:rFonts w:ascii="Book Antiqua" w:hAnsi="Book Antiqua" w:cs="Arial"/>
          <w:sz w:val="24"/>
          <w:szCs w:val="24"/>
        </w:rPr>
        <w:t>rgeted therapies</w:t>
      </w:r>
      <w:r w:rsidR="00B5319A">
        <w:rPr>
          <w:rFonts w:ascii="Book Antiqua" w:hAnsi="Book Antiqua" w:cs="Arial" w:hint="eastAsia"/>
          <w:sz w:val="24"/>
          <w:szCs w:val="24"/>
          <w:lang w:eastAsia="zh-CN"/>
        </w:rPr>
        <w:t xml:space="preserve"> </w:t>
      </w:r>
      <w:r w:rsidR="008B121E">
        <w:rPr>
          <w:rFonts w:ascii="Book Antiqua" w:hAnsi="Book Antiqua" w:cs="Arial"/>
          <w:sz w:val="24"/>
          <w:szCs w:val="24"/>
        </w:rPr>
        <w:t>in the future</w:t>
      </w:r>
      <w:r w:rsidR="004B09AB" w:rsidRPr="006A30AB">
        <w:rPr>
          <w:rFonts w:ascii="Book Antiqua" w:hAnsi="Book Antiqua" w:cs="Arial"/>
          <w:sz w:val="24"/>
          <w:szCs w:val="24"/>
          <w:vertAlign w:val="superscript"/>
        </w:rPr>
        <w:t>[44</w:t>
      </w:r>
      <w:r w:rsidR="00322EA3" w:rsidRPr="006A30AB">
        <w:rPr>
          <w:rFonts w:ascii="Book Antiqua" w:hAnsi="Book Antiqua" w:cs="Arial"/>
          <w:sz w:val="24"/>
          <w:szCs w:val="24"/>
          <w:vertAlign w:val="superscript"/>
        </w:rPr>
        <w:t>]</w:t>
      </w:r>
      <w:r w:rsidR="00322EA3" w:rsidRPr="006A30AB">
        <w:rPr>
          <w:rFonts w:ascii="Book Antiqua" w:hAnsi="Book Antiqua" w:cs="Arial"/>
          <w:sz w:val="24"/>
          <w:szCs w:val="24"/>
        </w:rPr>
        <w:t xml:space="preserve">. </w:t>
      </w:r>
    </w:p>
    <w:p w:rsidR="00F24AA0" w:rsidRPr="006A30AB" w:rsidRDefault="001118C0" w:rsidP="008B121E">
      <w:pPr>
        <w:spacing w:after="0" w:line="360" w:lineRule="auto"/>
        <w:ind w:firstLineChars="100" w:firstLine="240"/>
        <w:jc w:val="both"/>
        <w:rPr>
          <w:rFonts w:ascii="Book Antiqua" w:hAnsi="Book Antiqua" w:cs="Arial"/>
          <w:sz w:val="24"/>
          <w:szCs w:val="24"/>
          <w:lang w:val="en-GB"/>
        </w:rPr>
      </w:pPr>
      <w:r w:rsidRPr="006A30AB">
        <w:rPr>
          <w:rFonts w:ascii="Book Antiqua" w:hAnsi="Book Antiqua" w:cs="Arial"/>
          <w:sz w:val="24"/>
          <w:szCs w:val="24"/>
          <w:lang w:val="en-GB"/>
        </w:rPr>
        <w:t>Localdisease</w:t>
      </w:r>
      <w:r w:rsidR="00F24AA0" w:rsidRPr="006A30AB">
        <w:rPr>
          <w:rFonts w:ascii="Book Antiqua" w:hAnsi="Book Antiqua" w:cs="Arial"/>
          <w:sz w:val="24"/>
          <w:szCs w:val="24"/>
          <w:lang w:val="en-GB"/>
        </w:rPr>
        <w:t xml:space="preserve"> control methods like radiotherapy </w:t>
      </w:r>
      <w:r w:rsidR="00F31887" w:rsidRPr="006A30AB">
        <w:rPr>
          <w:rFonts w:ascii="Book Antiqua" w:hAnsi="Book Antiqua" w:cs="Arial"/>
          <w:sz w:val="24"/>
          <w:szCs w:val="24"/>
          <w:lang w:val="en-GB"/>
        </w:rPr>
        <w:t xml:space="preserve">or topical treatment are not </w:t>
      </w:r>
      <w:r w:rsidR="00F24AA0" w:rsidRPr="006A30AB">
        <w:rPr>
          <w:rFonts w:ascii="Book Antiqua" w:hAnsi="Book Antiqua" w:cs="Arial"/>
          <w:sz w:val="24"/>
          <w:szCs w:val="24"/>
          <w:lang w:val="en-GB"/>
        </w:rPr>
        <w:t>effective</w:t>
      </w:r>
      <w:r w:rsidR="00322EA3" w:rsidRPr="006A30AB">
        <w:rPr>
          <w:rFonts w:ascii="Book Antiqua" w:hAnsi="Book Antiqua" w:cs="Arial"/>
          <w:sz w:val="24"/>
          <w:szCs w:val="24"/>
          <w:lang w:val="en-GB"/>
        </w:rPr>
        <w:t xml:space="preserve"> in PCLBCL – LT patients</w:t>
      </w:r>
      <w:r w:rsidR="00F24AA0" w:rsidRPr="006A30AB">
        <w:rPr>
          <w:rFonts w:ascii="Book Antiqua" w:hAnsi="Book Antiqua" w:cs="Arial"/>
          <w:sz w:val="24"/>
          <w:szCs w:val="24"/>
          <w:lang w:val="en-GB"/>
        </w:rPr>
        <w:t xml:space="preserve">. </w:t>
      </w:r>
      <w:r w:rsidR="00971A3D" w:rsidRPr="006A30AB">
        <w:rPr>
          <w:rFonts w:ascii="Book Antiqua" w:hAnsi="Book Antiqua" w:cs="Arial"/>
          <w:sz w:val="24"/>
          <w:szCs w:val="24"/>
          <w:lang w:val="en-GB"/>
        </w:rPr>
        <w:t>Five</w:t>
      </w:r>
      <w:r w:rsidR="00F24AA0" w:rsidRPr="006A30AB">
        <w:rPr>
          <w:rFonts w:ascii="Book Antiqua" w:hAnsi="Book Antiqua" w:cs="Arial"/>
          <w:sz w:val="24"/>
          <w:szCs w:val="24"/>
          <w:lang w:val="en-GB"/>
        </w:rPr>
        <w:t xml:space="preserve"> year overall survival and dise</w:t>
      </w:r>
      <w:r w:rsidR="00403FB6" w:rsidRPr="006A30AB">
        <w:rPr>
          <w:rFonts w:ascii="Book Antiqua" w:hAnsi="Book Antiqua" w:cs="Arial"/>
          <w:sz w:val="24"/>
          <w:szCs w:val="24"/>
          <w:lang w:val="en-GB"/>
        </w:rPr>
        <w:t xml:space="preserve">ase free survival </w:t>
      </w:r>
      <w:r w:rsidR="00971A3D" w:rsidRPr="006A30AB">
        <w:rPr>
          <w:rFonts w:ascii="Book Antiqua" w:hAnsi="Book Antiqua" w:cs="Arial"/>
          <w:sz w:val="24"/>
          <w:szCs w:val="24"/>
          <w:lang w:val="en-GB"/>
        </w:rPr>
        <w:t>have been calculated as</w:t>
      </w:r>
      <w:r w:rsidR="00403FB6" w:rsidRPr="006A30AB">
        <w:rPr>
          <w:rFonts w:ascii="Book Antiqua" w:hAnsi="Book Antiqua" w:cs="Arial"/>
          <w:sz w:val="24"/>
          <w:szCs w:val="24"/>
          <w:lang w:val="en-GB"/>
        </w:rPr>
        <w:t xml:space="preserve"> 67</w:t>
      </w:r>
      <w:r w:rsidR="008B121E">
        <w:rPr>
          <w:rFonts w:ascii="Book Antiqua" w:hAnsi="Book Antiqua" w:cs="Arial" w:hint="eastAsia"/>
          <w:sz w:val="24"/>
          <w:szCs w:val="24"/>
          <w:lang w:val="en-GB" w:eastAsia="zh-CN"/>
        </w:rPr>
        <w:t>%</w:t>
      </w:r>
      <w:r w:rsidR="00403FB6" w:rsidRPr="006A30AB">
        <w:rPr>
          <w:rFonts w:ascii="Book Antiqua" w:hAnsi="Book Antiqua" w:cs="Arial"/>
          <w:sz w:val="24"/>
          <w:szCs w:val="24"/>
          <w:lang w:val="en-GB"/>
        </w:rPr>
        <w:t xml:space="preserve"> and 33</w:t>
      </w:r>
      <w:r w:rsidR="00F24AA0" w:rsidRPr="006A30AB">
        <w:rPr>
          <w:rFonts w:ascii="Book Antiqua" w:hAnsi="Book Antiqua" w:cs="Arial"/>
          <w:sz w:val="24"/>
          <w:szCs w:val="24"/>
          <w:lang w:val="en-GB"/>
        </w:rPr>
        <w:t>%</w:t>
      </w:r>
      <w:r w:rsidR="00403FB6" w:rsidRPr="006A30AB">
        <w:rPr>
          <w:rFonts w:ascii="Book Antiqua" w:hAnsi="Book Antiqua" w:cs="Arial"/>
          <w:sz w:val="24"/>
          <w:szCs w:val="24"/>
          <w:lang w:val="en-GB"/>
        </w:rPr>
        <w:t>,</w:t>
      </w:r>
      <w:r w:rsidR="008B121E">
        <w:rPr>
          <w:rFonts w:ascii="Book Antiqua" w:hAnsi="Book Antiqua" w:cs="Arial" w:hint="eastAsia"/>
          <w:sz w:val="24"/>
          <w:szCs w:val="24"/>
          <w:lang w:val="en-GB" w:eastAsia="zh-CN"/>
        </w:rPr>
        <w:t xml:space="preserve"> </w:t>
      </w:r>
      <w:r w:rsidRPr="006A30AB">
        <w:rPr>
          <w:rFonts w:ascii="Book Antiqua" w:hAnsi="Book Antiqua" w:cs="Arial"/>
          <w:sz w:val="24"/>
          <w:szCs w:val="24"/>
          <w:lang w:val="en-GB"/>
        </w:rPr>
        <w:t xml:space="preserve">respectively, </w:t>
      </w:r>
      <w:r w:rsidR="00F24AA0" w:rsidRPr="006A30AB">
        <w:rPr>
          <w:rFonts w:ascii="Book Antiqua" w:hAnsi="Book Antiqua" w:cs="Arial"/>
          <w:sz w:val="24"/>
          <w:szCs w:val="24"/>
          <w:lang w:val="en-GB"/>
        </w:rPr>
        <w:t xml:space="preserve">when treated with </w:t>
      </w:r>
      <w:proofErr w:type="gramStart"/>
      <w:r w:rsidR="00F24AA0" w:rsidRPr="006A30AB">
        <w:rPr>
          <w:rFonts w:ascii="Book Antiqua" w:hAnsi="Book Antiqua" w:cs="Arial"/>
          <w:sz w:val="24"/>
          <w:szCs w:val="24"/>
          <w:lang w:val="en-GB"/>
        </w:rPr>
        <w:t>radiotherapy</w:t>
      </w:r>
      <w:r w:rsidR="004B09AB" w:rsidRPr="006A30AB">
        <w:rPr>
          <w:rFonts w:ascii="Book Antiqua" w:hAnsi="Book Antiqua" w:cs="Arial"/>
          <w:sz w:val="24"/>
          <w:szCs w:val="24"/>
          <w:vertAlign w:val="superscript"/>
          <w:lang w:val="en-GB"/>
        </w:rPr>
        <w:t>[</w:t>
      </w:r>
      <w:proofErr w:type="gramEnd"/>
      <w:r w:rsidR="004B09AB" w:rsidRPr="006A30AB">
        <w:rPr>
          <w:rFonts w:ascii="Book Antiqua" w:hAnsi="Book Antiqua" w:cs="Arial"/>
          <w:sz w:val="24"/>
          <w:szCs w:val="24"/>
          <w:vertAlign w:val="superscript"/>
          <w:lang w:val="en-GB"/>
        </w:rPr>
        <w:t>36</w:t>
      </w:r>
      <w:r w:rsidR="002F12B1" w:rsidRPr="006A30AB">
        <w:rPr>
          <w:rFonts w:ascii="Book Antiqua" w:hAnsi="Book Antiqua" w:cs="Arial"/>
          <w:sz w:val="24"/>
          <w:szCs w:val="24"/>
          <w:vertAlign w:val="superscript"/>
          <w:lang w:val="en-GB"/>
        </w:rPr>
        <w:t>]</w:t>
      </w:r>
      <w:r w:rsidR="00F24AA0" w:rsidRPr="006A30AB">
        <w:rPr>
          <w:rFonts w:ascii="Book Antiqua" w:hAnsi="Book Antiqua" w:cs="Arial"/>
          <w:sz w:val="24"/>
          <w:szCs w:val="24"/>
          <w:lang w:val="en-GB"/>
        </w:rPr>
        <w:t xml:space="preserve">. </w:t>
      </w:r>
      <w:r w:rsidRPr="006A30AB">
        <w:rPr>
          <w:rFonts w:ascii="Book Antiqua" w:hAnsi="Book Antiqua" w:cs="Arial"/>
          <w:sz w:val="24"/>
          <w:szCs w:val="24"/>
          <w:lang w:val="en-GB"/>
        </w:rPr>
        <w:t>More</w:t>
      </w:r>
      <w:r w:rsidR="00C61BB7" w:rsidRPr="006A30AB">
        <w:rPr>
          <w:rFonts w:ascii="Book Antiqua" w:hAnsi="Book Antiqua" w:cs="Arial"/>
          <w:sz w:val="24"/>
          <w:szCs w:val="24"/>
          <w:lang w:val="en-GB"/>
        </w:rPr>
        <w:t xml:space="preserve">than half of the </w:t>
      </w:r>
      <w:r w:rsidRPr="006A30AB">
        <w:rPr>
          <w:rFonts w:ascii="Book Antiqua" w:hAnsi="Book Antiqua" w:cs="Arial"/>
          <w:sz w:val="24"/>
          <w:szCs w:val="24"/>
          <w:lang w:val="en-GB"/>
        </w:rPr>
        <w:t>patients</w:t>
      </w:r>
      <w:r w:rsidR="00C61BB7" w:rsidRPr="006A30AB">
        <w:rPr>
          <w:rFonts w:ascii="Book Antiqua" w:hAnsi="Book Antiqua" w:cs="Arial"/>
          <w:sz w:val="24"/>
          <w:szCs w:val="24"/>
          <w:lang w:val="en-GB"/>
        </w:rPr>
        <w:t xml:space="preserve"> relapse after </w:t>
      </w:r>
      <w:proofErr w:type="gramStart"/>
      <w:r w:rsidR="00C61BB7" w:rsidRPr="006A30AB">
        <w:rPr>
          <w:rFonts w:ascii="Book Antiqua" w:hAnsi="Book Antiqua" w:cs="Arial"/>
          <w:sz w:val="24"/>
          <w:szCs w:val="24"/>
          <w:lang w:val="en-GB"/>
        </w:rPr>
        <w:t>RT</w:t>
      </w:r>
      <w:r w:rsidR="002F12B1" w:rsidRPr="006A30AB">
        <w:rPr>
          <w:rFonts w:ascii="Book Antiqua" w:hAnsi="Book Antiqua" w:cs="Arial"/>
          <w:sz w:val="24"/>
          <w:szCs w:val="24"/>
          <w:vertAlign w:val="superscript"/>
          <w:lang w:val="en-GB"/>
        </w:rPr>
        <w:t>[</w:t>
      </w:r>
      <w:proofErr w:type="gramEnd"/>
      <w:r w:rsidR="002F12B1" w:rsidRPr="006A30AB">
        <w:rPr>
          <w:rFonts w:ascii="Book Antiqua" w:hAnsi="Book Antiqua" w:cs="Arial"/>
          <w:sz w:val="24"/>
          <w:szCs w:val="24"/>
          <w:vertAlign w:val="superscript"/>
          <w:lang w:val="en-GB"/>
        </w:rPr>
        <w:t>9]</w:t>
      </w:r>
      <w:r w:rsidR="00C61BB7" w:rsidRPr="006A30AB">
        <w:rPr>
          <w:rFonts w:ascii="Book Antiqua" w:hAnsi="Book Antiqua" w:cs="Arial"/>
          <w:sz w:val="24"/>
          <w:szCs w:val="24"/>
          <w:lang w:val="en-GB"/>
        </w:rPr>
        <w:t>.</w:t>
      </w:r>
      <w:r w:rsidR="008B121E">
        <w:rPr>
          <w:rFonts w:ascii="Book Antiqua" w:hAnsi="Book Antiqua" w:cs="Arial" w:hint="eastAsia"/>
          <w:sz w:val="24"/>
          <w:szCs w:val="24"/>
          <w:lang w:val="en-GB" w:eastAsia="zh-CN"/>
        </w:rPr>
        <w:t xml:space="preserve"> </w:t>
      </w:r>
      <w:r w:rsidR="00F31887" w:rsidRPr="006A30AB">
        <w:rPr>
          <w:rFonts w:ascii="Book Antiqua" w:hAnsi="Book Antiqua" w:cs="Arial"/>
          <w:sz w:val="24"/>
          <w:szCs w:val="24"/>
          <w:lang w:val="en-GB"/>
        </w:rPr>
        <w:t xml:space="preserve">Radiotherapy </w:t>
      </w:r>
      <w:r w:rsidRPr="006A30AB">
        <w:rPr>
          <w:rFonts w:ascii="Book Antiqua" w:hAnsi="Book Antiqua" w:cs="Arial"/>
          <w:sz w:val="24"/>
          <w:szCs w:val="24"/>
          <w:lang w:val="en-GB"/>
        </w:rPr>
        <w:t>is an option as a</w:t>
      </w:r>
      <w:r w:rsidR="00C61BB7" w:rsidRPr="006A30AB">
        <w:rPr>
          <w:rFonts w:ascii="Book Antiqua" w:hAnsi="Book Antiqua" w:cs="Arial"/>
          <w:sz w:val="24"/>
          <w:szCs w:val="24"/>
          <w:lang w:val="en-GB"/>
        </w:rPr>
        <w:t xml:space="preserve"> palliative </w:t>
      </w:r>
      <w:r w:rsidR="00F31887" w:rsidRPr="006A30AB">
        <w:rPr>
          <w:rFonts w:ascii="Book Antiqua" w:hAnsi="Book Antiqua" w:cs="Arial"/>
          <w:sz w:val="24"/>
          <w:szCs w:val="24"/>
          <w:lang w:val="en-GB"/>
        </w:rPr>
        <w:t>regimen</w:t>
      </w:r>
      <w:r w:rsidRPr="006A30AB">
        <w:rPr>
          <w:rFonts w:ascii="Book Antiqua" w:hAnsi="Book Antiqua" w:cs="Arial"/>
          <w:sz w:val="24"/>
          <w:szCs w:val="24"/>
          <w:lang w:val="en-GB"/>
        </w:rPr>
        <w:t>especially</w:t>
      </w:r>
      <w:r w:rsidR="00C61BB7" w:rsidRPr="006A30AB">
        <w:rPr>
          <w:rFonts w:ascii="Book Antiqua" w:hAnsi="Book Antiqua" w:cs="Arial"/>
          <w:sz w:val="24"/>
          <w:szCs w:val="24"/>
          <w:lang w:val="en-GB"/>
        </w:rPr>
        <w:t xml:space="preserve"> in elderly </w:t>
      </w:r>
      <w:r w:rsidRPr="006A30AB">
        <w:rPr>
          <w:rFonts w:ascii="Book Antiqua" w:hAnsi="Book Antiqua" w:cs="Arial"/>
          <w:sz w:val="24"/>
          <w:szCs w:val="24"/>
          <w:lang w:val="en-GB"/>
        </w:rPr>
        <w:t>patients</w:t>
      </w:r>
      <w:r w:rsidR="00C61BB7" w:rsidRPr="006A30AB">
        <w:rPr>
          <w:rFonts w:ascii="Book Antiqua" w:hAnsi="Book Antiqua" w:cs="Arial"/>
          <w:sz w:val="24"/>
          <w:szCs w:val="24"/>
          <w:lang w:val="en-GB"/>
        </w:rPr>
        <w:t xml:space="preserve"> who </w:t>
      </w:r>
      <w:r w:rsidRPr="006A30AB">
        <w:rPr>
          <w:rFonts w:ascii="Book Antiqua" w:hAnsi="Book Antiqua" w:cs="Arial"/>
          <w:sz w:val="24"/>
          <w:szCs w:val="24"/>
          <w:lang w:val="en-GB"/>
        </w:rPr>
        <w:t>cannot</w:t>
      </w:r>
      <w:r w:rsidR="00C61BB7" w:rsidRPr="006A30AB">
        <w:rPr>
          <w:rFonts w:ascii="Book Antiqua" w:hAnsi="Book Antiqua" w:cs="Arial"/>
          <w:sz w:val="24"/>
          <w:szCs w:val="24"/>
          <w:lang w:val="en-GB"/>
        </w:rPr>
        <w:t xml:space="preserve"> be treated with systemic </w:t>
      </w:r>
      <w:proofErr w:type="gramStart"/>
      <w:r w:rsidRPr="006A30AB">
        <w:rPr>
          <w:rFonts w:ascii="Book Antiqua" w:hAnsi="Book Antiqua" w:cs="Arial"/>
          <w:sz w:val="24"/>
          <w:szCs w:val="24"/>
          <w:lang w:val="en-GB"/>
        </w:rPr>
        <w:t>therapies</w:t>
      </w:r>
      <w:r w:rsidR="00F8462B" w:rsidRPr="006A30AB">
        <w:rPr>
          <w:rFonts w:ascii="Book Antiqua" w:hAnsi="Book Antiqua" w:cs="Arial"/>
          <w:sz w:val="24"/>
          <w:szCs w:val="24"/>
          <w:vertAlign w:val="superscript"/>
          <w:lang w:val="en-GB"/>
        </w:rPr>
        <w:t>[</w:t>
      </w:r>
      <w:proofErr w:type="gramEnd"/>
      <w:r w:rsidR="00E56CB7" w:rsidRPr="006A30AB">
        <w:rPr>
          <w:rFonts w:ascii="Book Antiqua" w:hAnsi="Book Antiqua" w:cs="Arial"/>
          <w:sz w:val="24"/>
          <w:szCs w:val="24"/>
          <w:vertAlign w:val="superscript"/>
          <w:lang w:val="en-GB"/>
        </w:rPr>
        <w:t>6,</w:t>
      </w:r>
      <w:r w:rsidR="004B09AB" w:rsidRPr="006A30AB">
        <w:rPr>
          <w:rFonts w:ascii="Book Antiqua" w:hAnsi="Book Antiqua" w:cs="Arial"/>
          <w:sz w:val="24"/>
          <w:szCs w:val="24"/>
          <w:vertAlign w:val="superscript"/>
          <w:lang w:val="en-GB"/>
        </w:rPr>
        <w:t>25</w:t>
      </w:r>
      <w:r w:rsidR="002F12B1" w:rsidRPr="006A30AB">
        <w:rPr>
          <w:rFonts w:ascii="Book Antiqua" w:hAnsi="Book Antiqua" w:cs="Arial"/>
          <w:sz w:val="24"/>
          <w:szCs w:val="24"/>
          <w:vertAlign w:val="superscript"/>
          <w:lang w:val="en-GB"/>
        </w:rPr>
        <w:t>]</w:t>
      </w:r>
      <w:r w:rsidR="006912F0" w:rsidRPr="006A30AB">
        <w:rPr>
          <w:rFonts w:ascii="Book Antiqua" w:hAnsi="Book Antiqua" w:cs="Arial"/>
          <w:sz w:val="24"/>
          <w:szCs w:val="24"/>
          <w:lang w:val="en-GB"/>
        </w:rPr>
        <w:t xml:space="preserve">. </w:t>
      </w:r>
    </w:p>
    <w:p w:rsidR="00F24AA0" w:rsidRPr="006A30AB" w:rsidRDefault="00B32EB5" w:rsidP="008B121E">
      <w:pPr>
        <w:spacing w:after="0" w:line="360" w:lineRule="auto"/>
        <w:ind w:firstLineChars="100" w:firstLine="240"/>
        <w:jc w:val="both"/>
        <w:rPr>
          <w:rFonts w:ascii="Book Antiqua" w:hAnsi="Book Antiqua" w:cs="Arial"/>
          <w:sz w:val="24"/>
          <w:szCs w:val="24"/>
          <w:lang w:val="en-GB"/>
        </w:rPr>
      </w:pPr>
      <w:r w:rsidRPr="006A30AB">
        <w:rPr>
          <w:rFonts w:ascii="Book Antiqua" w:hAnsi="Book Antiqua" w:cs="Arial"/>
          <w:sz w:val="24"/>
          <w:szCs w:val="24"/>
          <w:lang w:val="en-GB"/>
        </w:rPr>
        <w:t>Single agent rituximab</w:t>
      </w:r>
      <w:r w:rsidR="000A2073" w:rsidRPr="006A30AB">
        <w:rPr>
          <w:rFonts w:ascii="Book Antiqua" w:hAnsi="Book Antiqua" w:cs="Arial"/>
          <w:sz w:val="24"/>
          <w:szCs w:val="24"/>
          <w:lang w:val="en-GB"/>
        </w:rPr>
        <w:t xml:space="preserve"> is a re</w:t>
      </w:r>
      <w:r w:rsidRPr="006A30AB">
        <w:rPr>
          <w:rFonts w:ascii="Book Antiqua" w:hAnsi="Book Antiqua" w:cs="Arial"/>
          <w:sz w:val="24"/>
          <w:szCs w:val="24"/>
          <w:lang w:val="en-GB"/>
        </w:rPr>
        <w:t>asonable</w:t>
      </w:r>
      <w:r w:rsidR="000A2073" w:rsidRPr="006A30AB">
        <w:rPr>
          <w:rFonts w:ascii="Book Antiqua" w:hAnsi="Book Antiqua" w:cs="Arial"/>
          <w:sz w:val="24"/>
          <w:szCs w:val="24"/>
          <w:lang w:val="en-GB"/>
        </w:rPr>
        <w:t xml:space="preserve"> therapy for elderly who can’t </w:t>
      </w:r>
      <w:r w:rsidRPr="006A30AB">
        <w:rPr>
          <w:rFonts w:ascii="Book Antiqua" w:hAnsi="Book Antiqua" w:cs="Arial"/>
          <w:sz w:val="24"/>
          <w:szCs w:val="24"/>
          <w:lang w:val="en-GB"/>
        </w:rPr>
        <w:t>tolerate co</w:t>
      </w:r>
      <w:r w:rsidR="000A2073" w:rsidRPr="006A30AB">
        <w:rPr>
          <w:rFonts w:ascii="Book Antiqua" w:hAnsi="Book Antiqua" w:cs="Arial"/>
          <w:sz w:val="24"/>
          <w:szCs w:val="24"/>
          <w:lang w:val="en-GB"/>
        </w:rPr>
        <w:t xml:space="preserve">mbination chemotherapies. </w:t>
      </w:r>
      <w:r w:rsidRPr="006A30AB">
        <w:rPr>
          <w:rFonts w:ascii="Book Antiqua" w:hAnsi="Book Antiqua" w:cs="Arial"/>
          <w:sz w:val="24"/>
          <w:szCs w:val="24"/>
          <w:lang w:val="en-GB"/>
        </w:rPr>
        <w:t>I</w:t>
      </w:r>
      <w:r w:rsidR="008F75BC" w:rsidRPr="006A30AB">
        <w:rPr>
          <w:rFonts w:ascii="Book Antiqua" w:hAnsi="Book Antiqua" w:cs="Arial"/>
          <w:sz w:val="24"/>
          <w:szCs w:val="24"/>
          <w:lang w:val="en-GB"/>
        </w:rPr>
        <w:t xml:space="preserve">n a </w:t>
      </w:r>
      <w:r w:rsidRPr="006A30AB">
        <w:rPr>
          <w:rFonts w:ascii="Book Antiqua" w:hAnsi="Book Antiqua" w:cs="Arial"/>
          <w:sz w:val="24"/>
          <w:szCs w:val="24"/>
          <w:lang w:val="en-GB"/>
        </w:rPr>
        <w:t>retrospective analysis of 60PCLBCL – LT patients</w:t>
      </w:r>
      <w:r w:rsidR="008F75BC" w:rsidRPr="006A30AB">
        <w:rPr>
          <w:rStyle w:val="highlight2"/>
          <w:rFonts w:ascii="Book Antiqua" w:hAnsi="Book Antiqua" w:cs="Arial"/>
          <w:sz w:val="24"/>
          <w:szCs w:val="24"/>
          <w:lang w:val="en-GB"/>
        </w:rPr>
        <w:t>, all but one pa</w:t>
      </w:r>
      <w:r w:rsidR="00971A3D" w:rsidRPr="006A30AB">
        <w:rPr>
          <w:rStyle w:val="highlight2"/>
          <w:rFonts w:ascii="Book Antiqua" w:hAnsi="Book Antiqua" w:cs="Arial"/>
          <w:sz w:val="24"/>
          <w:szCs w:val="24"/>
          <w:lang w:val="en-GB"/>
        </w:rPr>
        <w:t>tient achieved CR (91.6</w:t>
      </w:r>
      <w:r w:rsidR="00403FB6" w:rsidRPr="006A30AB">
        <w:rPr>
          <w:rStyle w:val="highlight2"/>
          <w:rFonts w:ascii="Book Antiqua" w:hAnsi="Book Antiqua" w:cs="Arial"/>
          <w:sz w:val="24"/>
          <w:szCs w:val="24"/>
          <w:lang w:val="en-GB"/>
        </w:rPr>
        <w:t>%)</w:t>
      </w:r>
      <w:r w:rsidR="00971A3D" w:rsidRPr="006A30AB">
        <w:rPr>
          <w:rStyle w:val="highlight2"/>
          <w:rFonts w:ascii="Book Antiqua" w:hAnsi="Book Antiqua" w:cs="Arial"/>
          <w:sz w:val="24"/>
          <w:szCs w:val="24"/>
          <w:lang w:val="en-GB"/>
        </w:rPr>
        <w:t>,</w:t>
      </w:r>
      <w:r w:rsidR="00403FB6" w:rsidRPr="006A30AB">
        <w:rPr>
          <w:rStyle w:val="highlight2"/>
          <w:rFonts w:ascii="Book Antiqua" w:hAnsi="Book Antiqua" w:cs="Arial"/>
          <w:sz w:val="24"/>
          <w:szCs w:val="24"/>
          <w:lang w:val="en-GB"/>
        </w:rPr>
        <w:t xml:space="preserve"> with a 2 year survival of 81</w:t>
      </w:r>
      <w:r w:rsidR="008F75BC" w:rsidRPr="006A30AB">
        <w:rPr>
          <w:rStyle w:val="highlight2"/>
          <w:rFonts w:ascii="Book Antiqua" w:hAnsi="Book Antiqua" w:cs="Arial"/>
          <w:sz w:val="24"/>
          <w:szCs w:val="24"/>
          <w:lang w:val="en-GB"/>
        </w:rPr>
        <w:t>%</w:t>
      </w:r>
      <w:r w:rsidRPr="006A30AB">
        <w:rPr>
          <w:rStyle w:val="highlight2"/>
          <w:rFonts w:ascii="Book Antiqua" w:hAnsi="Book Antiqua" w:cs="Arial"/>
          <w:sz w:val="24"/>
          <w:szCs w:val="24"/>
          <w:lang w:val="en-GB"/>
        </w:rPr>
        <w:t>w</w:t>
      </w:r>
      <w:r w:rsidR="008F75BC" w:rsidRPr="006A30AB">
        <w:rPr>
          <w:rStyle w:val="highlight2"/>
          <w:rFonts w:ascii="Book Antiqua" w:hAnsi="Book Antiqua" w:cs="Arial"/>
          <w:sz w:val="24"/>
          <w:szCs w:val="24"/>
          <w:lang w:val="en-GB"/>
        </w:rPr>
        <w:t xml:space="preserve">hen </w:t>
      </w:r>
      <w:r w:rsidRPr="006A30AB">
        <w:rPr>
          <w:rStyle w:val="highlight2"/>
          <w:rFonts w:ascii="Book Antiqua" w:hAnsi="Book Antiqua" w:cs="Arial"/>
          <w:sz w:val="24"/>
          <w:szCs w:val="24"/>
          <w:lang w:val="en-GB"/>
        </w:rPr>
        <w:t>treated</w:t>
      </w:r>
      <w:r w:rsidR="008F75BC" w:rsidRPr="006A30AB">
        <w:rPr>
          <w:rStyle w:val="highlight2"/>
          <w:rFonts w:ascii="Book Antiqua" w:hAnsi="Book Antiqua" w:cs="Arial"/>
          <w:sz w:val="24"/>
          <w:szCs w:val="24"/>
          <w:lang w:val="en-GB"/>
        </w:rPr>
        <w:t xml:space="preserve"> with combination chemotherapies plus rituximab. </w:t>
      </w:r>
      <w:proofErr w:type="gramStart"/>
      <w:r w:rsidR="00971A3D" w:rsidRPr="006A30AB">
        <w:rPr>
          <w:rStyle w:val="highlight2"/>
          <w:rFonts w:ascii="Book Antiqua" w:hAnsi="Book Antiqua" w:cs="Arial"/>
          <w:sz w:val="24"/>
          <w:szCs w:val="24"/>
          <w:lang w:val="en-GB"/>
        </w:rPr>
        <w:t>Two year</w:t>
      </w:r>
      <w:proofErr w:type="gramEnd"/>
      <w:r w:rsidR="00971A3D" w:rsidRPr="006A30AB">
        <w:rPr>
          <w:rStyle w:val="highlight2"/>
          <w:rFonts w:ascii="Book Antiqua" w:hAnsi="Book Antiqua" w:cs="Arial"/>
          <w:sz w:val="24"/>
          <w:szCs w:val="24"/>
          <w:lang w:val="en-GB"/>
        </w:rPr>
        <w:t xml:space="preserve"> survival rate was 59</w:t>
      </w:r>
      <w:r w:rsidR="008F75BC" w:rsidRPr="006A30AB">
        <w:rPr>
          <w:rStyle w:val="highlight2"/>
          <w:rFonts w:ascii="Book Antiqua" w:hAnsi="Book Antiqua" w:cs="Arial"/>
          <w:sz w:val="24"/>
          <w:szCs w:val="24"/>
          <w:lang w:val="en-GB"/>
        </w:rPr>
        <w:t xml:space="preserve">% in </w:t>
      </w:r>
      <w:r w:rsidR="00971A3D" w:rsidRPr="006A30AB">
        <w:rPr>
          <w:rStyle w:val="highlight2"/>
          <w:rFonts w:ascii="Book Antiqua" w:hAnsi="Book Antiqua" w:cs="Arial"/>
          <w:sz w:val="24"/>
          <w:szCs w:val="24"/>
          <w:lang w:val="en-GB"/>
        </w:rPr>
        <w:t xml:space="preserve">the </w:t>
      </w:r>
      <w:r w:rsidRPr="006A30AB">
        <w:rPr>
          <w:rStyle w:val="highlight2"/>
          <w:rFonts w:ascii="Book Antiqua" w:hAnsi="Book Antiqua" w:cs="Arial"/>
          <w:sz w:val="24"/>
          <w:szCs w:val="24"/>
          <w:lang w:val="en-GB"/>
        </w:rPr>
        <w:t>group</w:t>
      </w:r>
      <w:r w:rsidR="00971A3D" w:rsidRPr="006A30AB">
        <w:rPr>
          <w:rStyle w:val="highlight2"/>
          <w:rFonts w:ascii="Book Antiqua" w:hAnsi="Book Antiqua" w:cs="Arial"/>
          <w:sz w:val="24"/>
          <w:szCs w:val="24"/>
          <w:lang w:val="en-GB"/>
        </w:rPr>
        <w:t xml:space="preserve">of patients </w:t>
      </w:r>
      <w:r w:rsidR="008F75BC" w:rsidRPr="006A30AB">
        <w:rPr>
          <w:rStyle w:val="highlight2"/>
          <w:rFonts w:ascii="Book Antiqua" w:hAnsi="Book Antiqua" w:cs="Arial"/>
          <w:sz w:val="24"/>
          <w:szCs w:val="24"/>
          <w:lang w:val="en-GB"/>
        </w:rPr>
        <w:t>who were tre</w:t>
      </w:r>
      <w:r w:rsidRPr="006A30AB">
        <w:rPr>
          <w:rStyle w:val="highlight2"/>
          <w:rFonts w:ascii="Book Antiqua" w:hAnsi="Book Antiqua" w:cs="Arial"/>
          <w:sz w:val="24"/>
          <w:szCs w:val="24"/>
          <w:lang w:val="en-GB"/>
        </w:rPr>
        <w:t>ated with other therapies and CR</w:t>
      </w:r>
      <w:r w:rsidR="008F75BC" w:rsidRPr="006A30AB">
        <w:rPr>
          <w:rStyle w:val="highlight2"/>
          <w:rFonts w:ascii="Book Antiqua" w:hAnsi="Book Antiqua" w:cs="Arial"/>
          <w:sz w:val="24"/>
          <w:szCs w:val="24"/>
          <w:lang w:val="en-GB"/>
        </w:rPr>
        <w:t xml:space="preserve"> rate was 62%</w:t>
      </w:r>
      <w:r w:rsidR="00061A22" w:rsidRPr="006A30AB">
        <w:rPr>
          <w:rStyle w:val="highlight2"/>
          <w:rFonts w:ascii="Book Antiqua" w:hAnsi="Book Antiqua" w:cs="Arial"/>
          <w:sz w:val="24"/>
          <w:szCs w:val="24"/>
          <w:vertAlign w:val="superscript"/>
          <w:lang w:val="en-GB"/>
        </w:rPr>
        <w:t>[</w:t>
      </w:r>
      <w:r w:rsidR="004B09AB" w:rsidRPr="006A30AB">
        <w:rPr>
          <w:rStyle w:val="highlight2"/>
          <w:rFonts w:ascii="Book Antiqua" w:hAnsi="Book Antiqua" w:cs="Arial"/>
          <w:sz w:val="24"/>
          <w:szCs w:val="24"/>
          <w:vertAlign w:val="superscript"/>
          <w:lang w:val="en-GB"/>
        </w:rPr>
        <w:t>41</w:t>
      </w:r>
      <w:r w:rsidR="00061A22" w:rsidRPr="006A30AB">
        <w:rPr>
          <w:rStyle w:val="highlight2"/>
          <w:rFonts w:ascii="Book Antiqua" w:hAnsi="Book Antiqua" w:cs="Arial"/>
          <w:sz w:val="24"/>
          <w:szCs w:val="24"/>
          <w:vertAlign w:val="superscript"/>
          <w:lang w:val="en-GB"/>
        </w:rPr>
        <w:t>]</w:t>
      </w:r>
      <w:r w:rsidR="008F75BC" w:rsidRPr="006A30AB">
        <w:rPr>
          <w:rStyle w:val="highlight2"/>
          <w:rFonts w:ascii="Book Antiqua" w:hAnsi="Book Antiqua" w:cs="Arial"/>
          <w:sz w:val="24"/>
          <w:szCs w:val="24"/>
          <w:lang w:val="en-GB"/>
        </w:rPr>
        <w:t xml:space="preserve">. </w:t>
      </w:r>
    </w:p>
    <w:p w:rsidR="000A2073" w:rsidRPr="006A30AB" w:rsidRDefault="0080485E" w:rsidP="008B121E">
      <w:pPr>
        <w:spacing w:after="0" w:line="360" w:lineRule="auto"/>
        <w:jc w:val="both"/>
        <w:rPr>
          <w:rFonts w:ascii="Book Antiqua" w:hAnsi="Book Antiqua" w:cs="Arial"/>
          <w:sz w:val="24"/>
          <w:szCs w:val="24"/>
          <w:lang w:val="en-GB"/>
        </w:rPr>
      </w:pPr>
      <w:r w:rsidRPr="006A30AB">
        <w:rPr>
          <w:rFonts w:ascii="Book Antiqua" w:hAnsi="Book Antiqua" w:cs="Arial"/>
          <w:sz w:val="24"/>
          <w:szCs w:val="24"/>
          <w:lang w:val="en-GB"/>
        </w:rPr>
        <w:t>Similar to systemic diffuse large B cell lymphomas, PCLBCL – LT should be treated with antracyclin based combination chemotherapies with or without rituximab</w:t>
      </w:r>
      <w:r w:rsidR="008F75BC" w:rsidRPr="006A30AB">
        <w:rPr>
          <w:rFonts w:ascii="Book Antiqua" w:hAnsi="Book Antiqua" w:cs="Arial"/>
          <w:sz w:val="24"/>
          <w:szCs w:val="24"/>
          <w:lang w:val="en-GB"/>
        </w:rPr>
        <w:t xml:space="preserve">. </w:t>
      </w:r>
      <w:r w:rsidR="005D1FFE" w:rsidRPr="006A30AB">
        <w:rPr>
          <w:rFonts w:ascii="Book Antiqua" w:hAnsi="Book Antiqua" w:cs="Arial"/>
          <w:sz w:val="24"/>
          <w:szCs w:val="24"/>
          <w:lang w:val="en-GB"/>
        </w:rPr>
        <w:t>RT</w:t>
      </w:r>
      <w:r w:rsidR="006912F0" w:rsidRPr="006A30AB">
        <w:rPr>
          <w:rFonts w:ascii="Book Antiqua" w:hAnsi="Book Antiqua" w:cs="Arial"/>
          <w:sz w:val="24"/>
          <w:szCs w:val="24"/>
          <w:lang w:val="en-GB"/>
        </w:rPr>
        <w:t xml:space="preserve"> can </w:t>
      </w:r>
      <w:r w:rsidR="00B445FA" w:rsidRPr="006A30AB">
        <w:rPr>
          <w:rFonts w:ascii="Book Antiqua" w:hAnsi="Book Antiqua" w:cs="Arial"/>
          <w:sz w:val="24"/>
          <w:szCs w:val="24"/>
          <w:lang w:val="en-GB"/>
        </w:rPr>
        <w:t>supplement</w:t>
      </w:r>
      <w:r w:rsidR="005D1FFE" w:rsidRPr="006A30AB">
        <w:rPr>
          <w:rFonts w:ascii="Book Antiqua" w:hAnsi="Book Antiqua" w:cs="Arial"/>
          <w:sz w:val="24"/>
          <w:szCs w:val="24"/>
          <w:lang w:val="en-GB"/>
        </w:rPr>
        <w:t xml:space="preserve"> systemic chemotherap</w:t>
      </w:r>
      <w:r w:rsidR="006912F0" w:rsidRPr="006A30AB">
        <w:rPr>
          <w:rFonts w:ascii="Book Antiqua" w:hAnsi="Book Antiqua" w:cs="Arial"/>
          <w:sz w:val="24"/>
          <w:szCs w:val="24"/>
          <w:lang w:val="en-GB"/>
        </w:rPr>
        <w:t>ies</w:t>
      </w:r>
      <w:r w:rsidR="005D1FFE" w:rsidRPr="006A30AB">
        <w:rPr>
          <w:rFonts w:ascii="Book Antiqua" w:hAnsi="Book Antiqua" w:cs="Arial"/>
          <w:sz w:val="24"/>
          <w:szCs w:val="24"/>
          <w:lang w:val="en-GB"/>
        </w:rPr>
        <w:t>. RCHOP</w:t>
      </w:r>
      <w:r w:rsidR="008F75BC" w:rsidRPr="006A30AB">
        <w:rPr>
          <w:rFonts w:ascii="Book Antiqua" w:hAnsi="Book Antiqua" w:cs="Arial"/>
          <w:sz w:val="24"/>
          <w:szCs w:val="24"/>
          <w:lang w:val="en-GB"/>
        </w:rPr>
        <w:t xml:space="preserve"> </w:t>
      </w:r>
      <w:r w:rsidR="008B121E" w:rsidRPr="00A03C60">
        <w:rPr>
          <w:rFonts w:ascii="Book Antiqua" w:hAnsi="Book Antiqua" w:cs="Arial"/>
          <w:color w:val="000000"/>
          <w:sz w:val="24"/>
          <w:szCs w:val="24"/>
        </w:rPr>
        <w:t>±</w:t>
      </w:r>
      <w:r w:rsidR="008F75BC" w:rsidRPr="006A30AB">
        <w:rPr>
          <w:rFonts w:ascii="Book Antiqua" w:hAnsi="Book Antiqua" w:cs="Arial"/>
          <w:sz w:val="24"/>
          <w:szCs w:val="24"/>
          <w:lang w:val="en-GB"/>
        </w:rPr>
        <w:t xml:space="preserve"> ritu</w:t>
      </w:r>
      <w:r w:rsidR="005D1FFE" w:rsidRPr="006A30AB">
        <w:rPr>
          <w:rFonts w:ascii="Book Antiqua" w:hAnsi="Book Antiqua" w:cs="Arial"/>
          <w:sz w:val="24"/>
          <w:szCs w:val="24"/>
          <w:lang w:val="en-GB"/>
        </w:rPr>
        <w:t>ximab should be considered as fi</w:t>
      </w:r>
      <w:r w:rsidR="008F75BC" w:rsidRPr="006A30AB">
        <w:rPr>
          <w:rFonts w:ascii="Book Antiqua" w:hAnsi="Book Antiqua" w:cs="Arial"/>
          <w:sz w:val="24"/>
          <w:szCs w:val="24"/>
          <w:lang w:val="en-GB"/>
        </w:rPr>
        <w:t xml:space="preserve">rst line </w:t>
      </w:r>
      <w:proofErr w:type="gramStart"/>
      <w:r w:rsidR="008F75BC" w:rsidRPr="006A30AB">
        <w:rPr>
          <w:rFonts w:ascii="Book Antiqua" w:hAnsi="Book Antiqua" w:cs="Arial"/>
          <w:sz w:val="24"/>
          <w:szCs w:val="24"/>
          <w:lang w:val="en-GB"/>
        </w:rPr>
        <w:t>chemotherapy</w:t>
      </w:r>
      <w:r w:rsidR="008B121E">
        <w:rPr>
          <w:rFonts w:ascii="Book Antiqua" w:hAnsi="Book Antiqua" w:cs="Arial"/>
          <w:sz w:val="24"/>
          <w:szCs w:val="24"/>
          <w:vertAlign w:val="superscript"/>
          <w:lang w:val="en-GB"/>
        </w:rPr>
        <w:t>[</w:t>
      </w:r>
      <w:proofErr w:type="gramEnd"/>
      <w:r w:rsidR="008B121E">
        <w:rPr>
          <w:rFonts w:ascii="Book Antiqua" w:hAnsi="Book Antiqua" w:cs="Arial"/>
          <w:sz w:val="24"/>
          <w:szCs w:val="24"/>
          <w:vertAlign w:val="superscript"/>
          <w:lang w:val="en-GB"/>
        </w:rPr>
        <w:t>2,9,</w:t>
      </w:r>
      <w:r w:rsidR="004B09AB" w:rsidRPr="006A30AB">
        <w:rPr>
          <w:rFonts w:ascii="Book Antiqua" w:hAnsi="Book Antiqua" w:cs="Arial"/>
          <w:sz w:val="24"/>
          <w:szCs w:val="24"/>
          <w:vertAlign w:val="superscript"/>
          <w:lang w:val="en-GB"/>
        </w:rPr>
        <w:t>41</w:t>
      </w:r>
      <w:r w:rsidR="002F12B1" w:rsidRPr="006A30AB">
        <w:rPr>
          <w:rFonts w:ascii="Book Antiqua" w:hAnsi="Book Antiqua" w:cs="Arial"/>
          <w:sz w:val="24"/>
          <w:szCs w:val="24"/>
          <w:vertAlign w:val="superscript"/>
          <w:lang w:val="en-GB"/>
        </w:rPr>
        <w:t>]</w:t>
      </w:r>
      <w:r w:rsidR="008F75BC" w:rsidRPr="006A30AB">
        <w:rPr>
          <w:rFonts w:ascii="Book Antiqua" w:hAnsi="Book Antiqua" w:cs="Arial"/>
          <w:sz w:val="24"/>
          <w:szCs w:val="24"/>
          <w:lang w:val="en-GB"/>
        </w:rPr>
        <w:t xml:space="preserve">. Since large randomized clinical trials are lacking, the efficacy of the </w:t>
      </w:r>
      <w:r w:rsidR="005D1FFE" w:rsidRPr="006A30AB">
        <w:rPr>
          <w:rFonts w:ascii="Book Antiqua" w:hAnsi="Book Antiqua" w:cs="Arial"/>
          <w:sz w:val="24"/>
          <w:szCs w:val="24"/>
          <w:lang w:val="en-GB"/>
        </w:rPr>
        <w:t>treatment</w:t>
      </w:r>
      <w:r w:rsidR="008F75BC" w:rsidRPr="006A30AB">
        <w:rPr>
          <w:rFonts w:ascii="Book Antiqua" w:hAnsi="Book Antiqua" w:cs="Arial"/>
          <w:sz w:val="24"/>
          <w:szCs w:val="24"/>
          <w:lang w:val="en-GB"/>
        </w:rPr>
        <w:t xml:space="preserve"> options are not well </w:t>
      </w:r>
      <w:r w:rsidR="005D1FFE" w:rsidRPr="006A30AB">
        <w:rPr>
          <w:rFonts w:ascii="Book Antiqua" w:hAnsi="Book Antiqua" w:cs="Arial"/>
          <w:sz w:val="24"/>
          <w:szCs w:val="24"/>
          <w:lang w:val="en-GB"/>
        </w:rPr>
        <w:t>documented</w:t>
      </w:r>
      <w:r w:rsidR="008F75BC" w:rsidRPr="006A30AB">
        <w:rPr>
          <w:rFonts w:ascii="Book Antiqua" w:hAnsi="Book Antiqua" w:cs="Arial"/>
          <w:sz w:val="24"/>
          <w:szCs w:val="24"/>
          <w:lang w:val="en-GB"/>
        </w:rPr>
        <w:t xml:space="preserve">. </w:t>
      </w:r>
    </w:p>
    <w:p w:rsidR="008C7041" w:rsidRDefault="008C7041" w:rsidP="008B121E">
      <w:pPr>
        <w:spacing w:after="0" w:line="360" w:lineRule="auto"/>
        <w:ind w:firstLineChars="100" w:firstLine="240"/>
        <w:jc w:val="both"/>
        <w:rPr>
          <w:rFonts w:ascii="Book Antiqua" w:hAnsi="Book Antiqua" w:cs="Arial"/>
          <w:sz w:val="24"/>
          <w:szCs w:val="24"/>
          <w:lang w:val="en-GB" w:eastAsia="zh-CN"/>
        </w:rPr>
      </w:pPr>
      <w:r w:rsidRPr="006A30AB">
        <w:rPr>
          <w:rFonts w:ascii="Book Antiqua" w:hAnsi="Book Antiqua" w:cs="Arial"/>
          <w:sz w:val="24"/>
          <w:szCs w:val="24"/>
          <w:lang w:val="en-GB"/>
        </w:rPr>
        <w:t>Primary cutaneous DLBCL others, are lymphomas rather than DLBCL-</w:t>
      </w:r>
      <w:proofErr w:type="gramStart"/>
      <w:r w:rsidRPr="006A30AB">
        <w:rPr>
          <w:rFonts w:ascii="Book Antiqua" w:hAnsi="Book Antiqua" w:cs="Arial"/>
          <w:sz w:val="24"/>
          <w:szCs w:val="24"/>
          <w:lang w:val="en-GB"/>
        </w:rPr>
        <w:t>LT</w:t>
      </w:r>
      <w:r w:rsidR="002F12B1" w:rsidRPr="006A30AB">
        <w:rPr>
          <w:rFonts w:ascii="Book Antiqua" w:hAnsi="Book Antiqua" w:cs="Arial"/>
          <w:sz w:val="24"/>
          <w:szCs w:val="24"/>
          <w:vertAlign w:val="superscript"/>
          <w:lang w:val="en-GB"/>
        </w:rPr>
        <w:t>[</w:t>
      </w:r>
      <w:proofErr w:type="gramEnd"/>
      <w:r w:rsidR="002F12B1" w:rsidRPr="006A30AB">
        <w:rPr>
          <w:rFonts w:ascii="Book Antiqua" w:hAnsi="Book Antiqua" w:cs="Arial"/>
          <w:sz w:val="24"/>
          <w:szCs w:val="24"/>
          <w:vertAlign w:val="superscript"/>
          <w:lang w:val="en-GB"/>
        </w:rPr>
        <w:t>2]</w:t>
      </w:r>
      <w:r w:rsidR="005D1FFE" w:rsidRPr="006A30AB">
        <w:rPr>
          <w:rFonts w:ascii="Book Antiqua" w:hAnsi="Book Antiqua" w:cs="Arial"/>
          <w:sz w:val="24"/>
          <w:szCs w:val="24"/>
          <w:lang w:val="en-GB"/>
        </w:rPr>
        <w:t>. It is a rare enti</w:t>
      </w:r>
      <w:r w:rsidRPr="006A30AB">
        <w:rPr>
          <w:rFonts w:ascii="Book Antiqua" w:hAnsi="Book Antiqua" w:cs="Arial"/>
          <w:sz w:val="24"/>
          <w:szCs w:val="24"/>
          <w:lang w:val="en-GB"/>
        </w:rPr>
        <w:t>ty including morphologic variants of diffuse large B-cell lympho</w:t>
      </w:r>
      <w:r w:rsidR="005D1FFE" w:rsidRPr="006A30AB">
        <w:rPr>
          <w:rFonts w:ascii="Book Antiqua" w:hAnsi="Book Antiqua" w:cs="Arial"/>
          <w:sz w:val="24"/>
          <w:szCs w:val="24"/>
          <w:lang w:val="en-GB"/>
        </w:rPr>
        <w:t>ma, such as anaplastic or plasmo</w:t>
      </w:r>
      <w:r w:rsidRPr="006A30AB">
        <w:rPr>
          <w:rFonts w:ascii="Book Antiqua" w:hAnsi="Book Antiqua" w:cs="Arial"/>
          <w:sz w:val="24"/>
          <w:szCs w:val="24"/>
          <w:lang w:val="en-GB"/>
        </w:rPr>
        <w:t>blastic subtypes or T-cell/histiocyte r</w:t>
      </w:r>
      <w:r w:rsidR="00E46A6F" w:rsidRPr="006A30AB">
        <w:rPr>
          <w:rFonts w:ascii="Book Antiqua" w:hAnsi="Book Antiqua" w:cs="Arial"/>
          <w:sz w:val="24"/>
          <w:szCs w:val="24"/>
          <w:lang w:val="en-GB"/>
        </w:rPr>
        <w:t xml:space="preserve">ich large B-cell lymphomas and </w:t>
      </w:r>
      <w:r w:rsidR="002F12B1" w:rsidRPr="006A30AB">
        <w:rPr>
          <w:rFonts w:ascii="Book Antiqua" w:hAnsi="Book Antiqua" w:cs="Arial"/>
          <w:sz w:val="24"/>
          <w:szCs w:val="24"/>
          <w:vertAlign w:val="superscript"/>
          <w:lang w:val="en-GB"/>
        </w:rPr>
        <w:t xml:space="preserve">[2] </w:t>
      </w:r>
      <w:r w:rsidRPr="006A30AB">
        <w:rPr>
          <w:rFonts w:ascii="Book Antiqua" w:hAnsi="Book Antiqua" w:cs="Arial"/>
          <w:sz w:val="24"/>
          <w:szCs w:val="24"/>
          <w:lang w:val="en-GB"/>
        </w:rPr>
        <w:t>intra</w:t>
      </w:r>
      <w:r w:rsidR="00460354" w:rsidRPr="006A30AB">
        <w:rPr>
          <w:rFonts w:ascii="Book Antiqua" w:hAnsi="Book Antiqua" w:cs="Arial"/>
          <w:sz w:val="24"/>
          <w:szCs w:val="24"/>
          <w:lang w:val="en-GB"/>
        </w:rPr>
        <w:t>vascular large B cell lymphoma cutaneous variant.</w:t>
      </w:r>
    </w:p>
    <w:p w:rsidR="008B121E" w:rsidRPr="006A30AB" w:rsidRDefault="008B121E" w:rsidP="008B121E">
      <w:pPr>
        <w:spacing w:after="0" w:line="360" w:lineRule="auto"/>
        <w:ind w:firstLineChars="100" w:firstLine="240"/>
        <w:jc w:val="both"/>
        <w:rPr>
          <w:rFonts w:ascii="Book Antiqua" w:hAnsi="Book Antiqua" w:cs="Arial"/>
          <w:sz w:val="24"/>
          <w:szCs w:val="24"/>
          <w:lang w:val="en-GB" w:eastAsia="zh-CN"/>
        </w:rPr>
      </w:pPr>
    </w:p>
    <w:p w:rsidR="00460354" w:rsidRPr="008B121E" w:rsidRDefault="008B121E" w:rsidP="008B121E">
      <w:pPr>
        <w:spacing w:after="0" w:line="360" w:lineRule="auto"/>
        <w:jc w:val="both"/>
        <w:rPr>
          <w:rFonts w:ascii="Book Antiqua" w:hAnsi="Book Antiqua" w:cs="Arial"/>
          <w:b/>
          <w:sz w:val="24"/>
          <w:szCs w:val="24"/>
          <w:lang w:val="en-GB" w:eastAsia="zh-CN"/>
        </w:rPr>
      </w:pPr>
      <w:r w:rsidRPr="008B121E">
        <w:rPr>
          <w:rFonts w:ascii="Book Antiqua" w:hAnsi="Book Antiqua" w:cs="Arial"/>
          <w:b/>
          <w:sz w:val="24"/>
          <w:szCs w:val="24"/>
          <w:lang w:val="en-GB"/>
        </w:rPr>
        <w:t>INTRAVASCULAR LARGE B CELL LYMPHOMA</w:t>
      </w:r>
    </w:p>
    <w:p w:rsidR="00593AC6" w:rsidRPr="006A30AB" w:rsidRDefault="00460354" w:rsidP="008B121E">
      <w:pPr>
        <w:spacing w:after="0" w:line="360" w:lineRule="auto"/>
        <w:jc w:val="both"/>
        <w:rPr>
          <w:rFonts w:ascii="Book Antiqua" w:eastAsia="Times New Roman" w:hAnsi="Book Antiqua" w:cs="Arial"/>
          <w:sz w:val="24"/>
          <w:szCs w:val="24"/>
          <w:lang w:val="en-GB"/>
        </w:rPr>
      </w:pPr>
      <w:r w:rsidRPr="006A30AB">
        <w:rPr>
          <w:rFonts w:ascii="Book Antiqua" w:eastAsia="Times New Roman" w:hAnsi="Book Antiqua" w:cs="Arial"/>
          <w:sz w:val="24"/>
          <w:szCs w:val="24"/>
          <w:lang w:val="en-GB"/>
        </w:rPr>
        <w:t xml:space="preserve">Intravascular large cell lymphoma (ILCL) is a rare subtype of large cell lymphoma that is characterized by the proliferation of lymphoma cells within the lumina of small blood vessels. </w:t>
      </w:r>
      <w:r w:rsidR="005D1FFE" w:rsidRPr="006A30AB">
        <w:rPr>
          <w:rFonts w:ascii="Book Antiqua" w:eastAsia="Times New Roman" w:hAnsi="Book Antiqua" w:cs="Arial"/>
          <w:sz w:val="24"/>
          <w:szCs w:val="24"/>
          <w:lang w:val="en-GB"/>
        </w:rPr>
        <w:t>They</w:t>
      </w:r>
      <w:r w:rsidRPr="006A30AB">
        <w:rPr>
          <w:rFonts w:ascii="Book Antiqua" w:eastAsia="Times New Roman" w:hAnsi="Book Antiqua" w:cs="Arial"/>
          <w:sz w:val="24"/>
          <w:szCs w:val="24"/>
          <w:lang w:val="en-GB"/>
        </w:rPr>
        <w:t xml:space="preserve"> are mo</w:t>
      </w:r>
      <w:r w:rsidR="00B445FA" w:rsidRPr="006A30AB">
        <w:rPr>
          <w:rFonts w:ascii="Book Antiqua" w:eastAsia="Times New Roman" w:hAnsi="Book Antiqua" w:cs="Arial"/>
          <w:sz w:val="24"/>
          <w:szCs w:val="24"/>
          <w:lang w:val="en-GB"/>
        </w:rPr>
        <w:t xml:space="preserve">re common </w:t>
      </w:r>
      <w:r w:rsidRPr="006A30AB">
        <w:rPr>
          <w:rFonts w:ascii="Book Antiqua" w:eastAsia="Times New Roman" w:hAnsi="Book Antiqua" w:cs="Arial"/>
          <w:sz w:val="24"/>
          <w:szCs w:val="24"/>
          <w:lang w:val="en-GB"/>
        </w:rPr>
        <w:t>in elderly patients</w:t>
      </w:r>
      <w:r w:rsidR="00B445FA" w:rsidRPr="006A30AB">
        <w:rPr>
          <w:rFonts w:ascii="Book Antiqua" w:eastAsia="Times New Roman" w:hAnsi="Book Antiqua" w:cs="Arial"/>
          <w:sz w:val="24"/>
          <w:szCs w:val="24"/>
          <w:lang w:val="en-GB"/>
        </w:rPr>
        <w:t>,</w:t>
      </w:r>
      <w:r w:rsidRPr="006A30AB">
        <w:rPr>
          <w:rFonts w:ascii="Book Antiqua" w:eastAsia="Times New Roman" w:hAnsi="Book Antiqua" w:cs="Arial"/>
          <w:sz w:val="24"/>
          <w:szCs w:val="24"/>
          <w:lang w:val="en-GB"/>
        </w:rPr>
        <w:t xml:space="preserve"> witha predilection to central nervous system and </w:t>
      </w:r>
      <w:proofErr w:type="gramStart"/>
      <w:r w:rsidRPr="006A30AB">
        <w:rPr>
          <w:rFonts w:ascii="Book Antiqua" w:eastAsia="Times New Roman" w:hAnsi="Book Antiqua" w:cs="Arial"/>
          <w:sz w:val="24"/>
          <w:szCs w:val="24"/>
          <w:lang w:val="en-GB"/>
        </w:rPr>
        <w:t>skin</w:t>
      </w:r>
      <w:r w:rsidR="008B121E">
        <w:rPr>
          <w:rFonts w:ascii="Book Antiqua" w:eastAsia="Times New Roman" w:hAnsi="Book Antiqua" w:cs="Arial"/>
          <w:sz w:val="24"/>
          <w:szCs w:val="24"/>
          <w:vertAlign w:val="superscript"/>
          <w:lang w:val="en-GB"/>
        </w:rPr>
        <w:t>[</w:t>
      </w:r>
      <w:proofErr w:type="gramEnd"/>
      <w:r w:rsidR="008B121E">
        <w:rPr>
          <w:rFonts w:ascii="Book Antiqua" w:eastAsia="Times New Roman" w:hAnsi="Book Antiqua" w:cs="Arial"/>
          <w:sz w:val="24"/>
          <w:szCs w:val="24"/>
          <w:vertAlign w:val="superscript"/>
          <w:lang w:val="en-GB"/>
        </w:rPr>
        <w:t>2,</w:t>
      </w:r>
      <w:r w:rsidR="004B09AB" w:rsidRPr="006A30AB">
        <w:rPr>
          <w:rFonts w:ascii="Book Antiqua" w:eastAsia="Times New Roman" w:hAnsi="Book Antiqua" w:cs="Arial"/>
          <w:sz w:val="24"/>
          <w:szCs w:val="24"/>
          <w:vertAlign w:val="superscript"/>
          <w:lang w:val="en-GB"/>
        </w:rPr>
        <w:t>45-47</w:t>
      </w:r>
      <w:r w:rsidR="002F12B1" w:rsidRPr="006A30AB">
        <w:rPr>
          <w:rFonts w:ascii="Book Antiqua" w:eastAsia="Times New Roman" w:hAnsi="Book Antiqua" w:cs="Arial"/>
          <w:sz w:val="24"/>
          <w:szCs w:val="24"/>
          <w:vertAlign w:val="superscript"/>
          <w:lang w:val="en-GB"/>
        </w:rPr>
        <w:t>]</w:t>
      </w:r>
      <w:r w:rsidR="005D1FFE" w:rsidRPr="006A30AB">
        <w:rPr>
          <w:rFonts w:ascii="Book Antiqua" w:eastAsia="Times New Roman" w:hAnsi="Book Antiqua" w:cs="Arial"/>
          <w:sz w:val="24"/>
          <w:szCs w:val="24"/>
          <w:lang w:val="en-GB"/>
        </w:rPr>
        <w:t>. It has</w:t>
      </w:r>
      <w:r w:rsidRPr="006A30AB">
        <w:rPr>
          <w:rFonts w:ascii="Book Antiqua" w:eastAsia="Times New Roman" w:hAnsi="Book Antiqua" w:cs="Arial"/>
          <w:sz w:val="24"/>
          <w:szCs w:val="24"/>
          <w:lang w:val="en-GB"/>
        </w:rPr>
        <w:t xml:space="preserve"> poor prognosis. </w:t>
      </w:r>
      <w:r w:rsidR="00F047B2" w:rsidRPr="006A30AB">
        <w:rPr>
          <w:rFonts w:ascii="Book Antiqua" w:eastAsia="Times New Roman" w:hAnsi="Book Antiqua" w:cs="Arial"/>
          <w:sz w:val="24"/>
          <w:szCs w:val="24"/>
          <w:lang w:val="en-GB"/>
        </w:rPr>
        <w:t xml:space="preserve">The diagnosis is difficult because of divergent clinical presentation and </w:t>
      </w:r>
      <w:r w:rsidR="00B445FA" w:rsidRPr="006A30AB">
        <w:rPr>
          <w:rFonts w:ascii="Book Antiqua" w:eastAsia="Times New Roman" w:hAnsi="Book Antiqua" w:cs="Arial"/>
          <w:sz w:val="24"/>
          <w:szCs w:val="24"/>
          <w:lang w:val="en-GB"/>
        </w:rPr>
        <w:t xml:space="preserve">absence </w:t>
      </w:r>
      <w:r w:rsidR="00F047B2" w:rsidRPr="006A30AB">
        <w:rPr>
          <w:rFonts w:ascii="Book Antiqua" w:eastAsia="Times New Roman" w:hAnsi="Book Antiqua" w:cs="Arial"/>
          <w:sz w:val="24"/>
          <w:szCs w:val="24"/>
          <w:lang w:val="en-GB"/>
        </w:rPr>
        <w:t>of lymphadenopath</w:t>
      </w:r>
      <w:r w:rsidR="00B445FA" w:rsidRPr="006A30AB">
        <w:rPr>
          <w:rFonts w:ascii="Book Antiqua" w:eastAsia="Times New Roman" w:hAnsi="Book Antiqua" w:cs="Arial"/>
          <w:sz w:val="24"/>
          <w:szCs w:val="24"/>
          <w:lang w:val="en-GB"/>
        </w:rPr>
        <w:t>y</w:t>
      </w:r>
      <w:r w:rsidR="00F047B2" w:rsidRPr="006A30AB">
        <w:rPr>
          <w:rFonts w:ascii="Book Antiqua" w:eastAsia="Times New Roman" w:hAnsi="Book Antiqua" w:cs="Arial"/>
          <w:sz w:val="24"/>
          <w:szCs w:val="24"/>
          <w:lang w:val="en-GB"/>
        </w:rPr>
        <w:t xml:space="preserve">. Random skin biopsy is </w:t>
      </w:r>
      <w:r w:rsidR="00B445FA" w:rsidRPr="006A30AB">
        <w:rPr>
          <w:rFonts w:ascii="Book Antiqua" w:eastAsia="Times New Roman" w:hAnsi="Book Antiqua" w:cs="Arial"/>
          <w:sz w:val="24"/>
          <w:szCs w:val="24"/>
          <w:lang w:val="en-GB"/>
        </w:rPr>
        <w:t>beneficial</w:t>
      </w:r>
      <w:r w:rsidR="00F047B2" w:rsidRPr="006A30AB">
        <w:rPr>
          <w:rFonts w:ascii="Book Antiqua" w:eastAsia="Times New Roman" w:hAnsi="Book Antiqua" w:cs="Arial"/>
          <w:sz w:val="24"/>
          <w:szCs w:val="24"/>
          <w:lang w:val="en-GB"/>
        </w:rPr>
        <w:t xml:space="preserve"> for early diagnosis in </w:t>
      </w:r>
      <w:proofErr w:type="gramStart"/>
      <w:r w:rsidR="00F047B2" w:rsidRPr="006A30AB">
        <w:rPr>
          <w:rFonts w:ascii="Book Antiqua" w:eastAsia="Times New Roman" w:hAnsi="Book Antiqua" w:cs="Arial"/>
          <w:sz w:val="24"/>
          <w:szCs w:val="24"/>
          <w:lang w:val="en-GB"/>
        </w:rPr>
        <w:t>ILCL</w:t>
      </w:r>
      <w:r w:rsidR="004B09AB" w:rsidRPr="006A30AB">
        <w:rPr>
          <w:rFonts w:ascii="Book Antiqua" w:eastAsia="Times New Roman" w:hAnsi="Book Antiqua" w:cs="Arial"/>
          <w:sz w:val="24"/>
          <w:szCs w:val="24"/>
          <w:vertAlign w:val="superscript"/>
          <w:lang w:val="en-GB"/>
        </w:rPr>
        <w:t>[</w:t>
      </w:r>
      <w:proofErr w:type="gramEnd"/>
      <w:r w:rsidR="004B09AB" w:rsidRPr="006A30AB">
        <w:rPr>
          <w:rFonts w:ascii="Book Antiqua" w:eastAsia="Times New Roman" w:hAnsi="Book Antiqua" w:cs="Arial"/>
          <w:sz w:val="24"/>
          <w:szCs w:val="24"/>
          <w:vertAlign w:val="superscript"/>
          <w:lang w:val="en-GB"/>
        </w:rPr>
        <w:t>48</w:t>
      </w:r>
      <w:r w:rsidR="00F047B2" w:rsidRPr="006A30AB">
        <w:rPr>
          <w:rFonts w:ascii="Book Antiqua" w:eastAsia="Times New Roman" w:hAnsi="Book Antiqua" w:cs="Arial"/>
          <w:sz w:val="24"/>
          <w:szCs w:val="24"/>
          <w:vertAlign w:val="superscript"/>
          <w:lang w:val="en-GB"/>
        </w:rPr>
        <w:t>]</w:t>
      </w:r>
      <w:r w:rsidR="00F047B2" w:rsidRPr="006A30AB">
        <w:rPr>
          <w:rFonts w:ascii="Book Antiqua" w:eastAsia="Times New Roman" w:hAnsi="Book Antiqua" w:cs="Arial"/>
          <w:sz w:val="24"/>
          <w:szCs w:val="24"/>
          <w:lang w:val="en-GB"/>
        </w:rPr>
        <w:t xml:space="preserve">. </w:t>
      </w:r>
    </w:p>
    <w:p w:rsidR="00593AC6" w:rsidRPr="006A30AB" w:rsidRDefault="00125F06" w:rsidP="008B121E">
      <w:pPr>
        <w:spacing w:after="0" w:line="360" w:lineRule="auto"/>
        <w:ind w:firstLineChars="100" w:firstLine="240"/>
        <w:jc w:val="both"/>
        <w:rPr>
          <w:rFonts w:ascii="Book Antiqua" w:eastAsia="Times New Roman" w:hAnsi="Book Antiqua" w:cs="Arial"/>
          <w:sz w:val="24"/>
          <w:szCs w:val="24"/>
          <w:lang w:val="en-GB"/>
        </w:rPr>
      </w:pPr>
      <w:r w:rsidRPr="006A30AB">
        <w:rPr>
          <w:rFonts w:ascii="Book Antiqua" w:eastAsia="Times New Roman" w:hAnsi="Book Antiqua" w:cs="Arial"/>
          <w:sz w:val="24"/>
          <w:szCs w:val="24"/>
          <w:lang w:val="en-GB"/>
        </w:rPr>
        <w:t>C</w:t>
      </w:r>
      <w:r w:rsidR="005D1FFE" w:rsidRPr="006A30AB">
        <w:rPr>
          <w:rFonts w:ascii="Book Antiqua" w:eastAsia="Times New Roman" w:hAnsi="Book Antiqua" w:cs="Arial"/>
          <w:sz w:val="24"/>
          <w:szCs w:val="24"/>
          <w:lang w:val="en-GB"/>
        </w:rPr>
        <w:t>utaneous</w:t>
      </w:r>
      <w:r w:rsidR="00460354" w:rsidRPr="006A30AB">
        <w:rPr>
          <w:rFonts w:ascii="Book Antiqua" w:eastAsia="Times New Roman" w:hAnsi="Book Antiqua" w:cs="Arial"/>
          <w:sz w:val="24"/>
          <w:szCs w:val="24"/>
          <w:lang w:val="en-GB"/>
        </w:rPr>
        <w:t xml:space="preserve"> variant of the disease </w:t>
      </w:r>
      <w:r w:rsidR="00ED76C1" w:rsidRPr="006A30AB">
        <w:rPr>
          <w:rFonts w:ascii="Book Antiqua" w:eastAsia="Times New Roman" w:hAnsi="Book Antiqua" w:cs="Arial"/>
          <w:sz w:val="24"/>
          <w:szCs w:val="24"/>
          <w:lang w:val="en-GB"/>
        </w:rPr>
        <w:t>presents</w:t>
      </w:r>
      <w:r w:rsidR="00460354" w:rsidRPr="006A30AB">
        <w:rPr>
          <w:rFonts w:ascii="Book Antiqua" w:eastAsia="Times New Roman" w:hAnsi="Book Antiqua" w:cs="Arial"/>
          <w:sz w:val="24"/>
          <w:szCs w:val="24"/>
          <w:lang w:val="en-GB"/>
        </w:rPr>
        <w:t xml:space="preserve"> with nodules, plaques, or macules</w:t>
      </w:r>
      <w:r w:rsidR="008B121E">
        <w:rPr>
          <w:rFonts w:ascii="Book Antiqua" w:eastAsia="Times New Roman" w:hAnsi="Book Antiqua" w:cs="Arial"/>
          <w:sz w:val="24"/>
          <w:szCs w:val="24"/>
          <w:lang w:val="en-GB"/>
        </w:rPr>
        <w:t xml:space="preserve">in younger female </w:t>
      </w:r>
      <w:proofErr w:type="gramStart"/>
      <w:r w:rsidR="008B121E">
        <w:rPr>
          <w:rFonts w:ascii="Book Antiqua" w:eastAsia="Times New Roman" w:hAnsi="Book Antiqua" w:cs="Arial"/>
          <w:sz w:val="24"/>
          <w:szCs w:val="24"/>
          <w:lang w:val="en-GB"/>
        </w:rPr>
        <w:t>patients</w:t>
      </w:r>
      <w:r w:rsidR="004B09AB" w:rsidRPr="006A30AB">
        <w:rPr>
          <w:rFonts w:ascii="Book Antiqua" w:eastAsia="Times New Roman" w:hAnsi="Book Antiqua" w:cs="Arial"/>
          <w:sz w:val="24"/>
          <w:szCs w:val="24"/>
          <w:vertAlign w:val="superscript"/>
          <w:lang w:val="en-GB"/>
        </w:rPr>
        <w:t>[</w:t>
      </w:r>
      <w:proofErr w:type="gramEnd"/>
      <w:r w:rsidR="004B09AB" w:rsidRPr="006A30AB">
        <w:rPr>
          <w:rFonts w:ascii="Book Antiqua" w:eastAsia="Times New Roman" w:hAnsi="Book Antiqua" w:cs="Arial"/>
          <w:sz w:val="24"/>
          <w:szCs w:val="24"/>
          <w:vertAlign w:val="superscript"/>
          <w:lang w:val="en-GB"/>
        </w:rPr>
        <w:t>47</w:t>
      </w:r>
      <w:r w:rsidR="002F12B1" w:rsidRPr="006A30AB">
        <w:rPr>
          <w:rFonts w:ascii="Book Antiqua" w:eastAsia="Times New Roman" w:hAnsi="Book Antiqua" w:cs="Arial"/>
          <w:sz w:val="24"/>
          <w:szCs w:val="24"/>
          <w:vertAlign w:val="superscript"/>
          <w:lang w:val="en-GB"/>
        </w:rPr>
        <w:t>]</w:t>
      </w:r>
      <w:r w:rsidR="00460354" w:rsidRPr="006A30AB">
        <w:rPr>
          <w:rFonts w:ascii="Book Antiqua" w:eastAsia="Times New Roman" w:hAnsi="Book Antiqua" w:cs="Arial"/>
          <w:sz w:val="24"/>
          <w:szCs w:val="24"/>
          <w:lang w:val="en-GB"/>
        </w:rPr>
        <w:t xml:space="preserve">. </w:t>
      </w:r>
      <w:r w:rsidR="00593AC6" w:rsidRPr="006A30AB">
        <w:rPr>
          <w:rFonts w:ascii="Book Antiqua" w:eastAsia="Times New Roman" w:hAnsi="Book Antiqua" w:cs="Arial"/>
          <w:sz w:val="24"/>
          <w:szCs w:val="24"/>
          <w:lang w:val="en-GB"/>
        </w:rPr>
        <w:t>The clinical presentation is diverse with p</w:t>
      </w:r>
      <w:r w:rsidR="005D1FFE" w:rsidRPr="006A30AB">
        <w:rPr>
          <w:rFonts w:ascii="Book Antiqua" w:hAnsi="Book Antiqua"/>
          <w:sz w:val="24"/>
          <w:szCs w:val="24"/>
          <w:lang w:val="en-GB"/>
        </w:rPr>
        <w:t>ainful</w:t>
      </w:r>
      <w:r w:rsidR="00ED76C1" w:rsidRPr="006A30AB">
        <w:rPr>
          <w:rFonts w:ascii="Book Antiqua" w:hAnsi="Book Antiqua"/>
          <w:sz w:val="24"/>
          <w:szCs w:val="24"/>
          <w:lang w:val="en-GB"/>
        </w:rPr>
        <w:t>,</w:t>
      </w:r>
      <w:r w:rsidR="00600B17" w:rsidRPr="006A30AB">
        <w:rPr>
          <w:rFonts w:ascii="Book Antiqua" w:hAnsi="Book Antiqua"/>
          <w:sz w:val="24"/>
          <w:szCs w:val="24"/>
          <w:lang w:val="en-GB"/>
        </w:rPr>
        <w:t xml:space="preserve"> indurate</w:t>
      </w:r>
      <w:r w:rsidR="00ED76C1" w:rsidRPr="006A30AB">
        <w:rPr>
          <w:rFonts w:ascii="Book Antiqua" w:hAnsi="Book Antiqua"/>
          <w:sz w:val="24"/>
          <w:szCs w:val="24"/>
          <w:lang w:val="en-GB"/>
        </w:rPr>
        <w:t>,</w:t>
      </w:r>
      <w:r w:rsidR="00600B17" w:rsidRPr="006A30AB">
        <w:rPr>
          <w:rFonts w:ascii="Book Antiqua" w:hAnsi="Book Antiqua"/>
          <w:sz w:val="24"/>
          <w:szCs w:val="24"/>
          <w:lang w:val="en-GB"/>
        </w:rPr>
        <w:t xml:space="preserve"> erythematous</w:t>
      </w:r>
      <w:r w:rsidR="00593AC6" w:rsidRPr="006A30AB">
        <w:rPr>
          <w:rFonts w:ascii="Book Antiqua" w:hAnsi="Book Antiqua"/>
          <w:sz w:val="24"/>
          <w:szCs w:val="24"/>
          <w:lang w:val="en-GB"/>
        </w:rPr>
        <w:t xml:space="preserve"> eruption, </w:t>
      </w:r>
      <w:proofErr w:type="gramStart"/>
      <w:r w:rsidR="00593AC6" w:rsidRPr="006A30AB">
        <w:rPr>
          <w:rFonts w:ascii="Book Antiqua" w:hAnsi="Book Antiqua"/>
          <w:sz w:val="24"/>
          <w:szCs w:val="24"/>
          <w:lang w:val="en-GB"/>
        </w:rPr>
        <w:t>poorly</w:t>
      </w:r>
      <w:proofErr w:type="gramEnd"/>
      <w:r w:rsidR="00593AC6" w:rsidRPr="006A30AB">
        <w:rPr>
          <w:rFonts w:ascii="Book Antiqua" w:hAnsi="Book Antiqua"/>
          <w:sz w:val="24"/>
          <w:szCs w:val="24"/>
          <w:lang w:val="en-GB"/>
        </w:rPr>
        <w:t xml:space="preserve"> circumscribedplaques,</w:t>
      </w:r>
      <w:r w:rsidR="00600B17" w:rsidRPr="006A30AB">
        <w:rPr>
          <w:rFonts w:ascii="Book Antiqua" w:hAnsi="Book Antiqua"/>
          <w:sz w:val="24"/>
          <w:szCs w:val="24"/>
          <w:lang w:val="en-GB"/>
        </w:rPr>
        <w:t xml:space="preserve"> large solitary plaques, painful blue-red</w:t>
      </w:r>
      <w:r w:rsidR="00593AC6" w:rsidRPr="006A30AB">
        <w:rPr>
          <w:rFonts w:ascii="Book Antiqua" w:hAnsi="Book Antiqua"/>
          <w:sz w:val="24"/>
          <w:szCs w:val="24"/>
          <w:lang w:val="en-GB"/>
        </w:rPr>
        <w:t xml:space="preserve"> palpable nodules, </w:t>
      </w:r>
      <w:r w:rsidR="00B445FA" w:rsidRPr="006A30AB">
        <w:rPr>
          <w:rFonts w:ascii="Book Antiqua" w:hAnsi="Book Antiqua"/>
          <w:sz w:val="24"/>
          <w:szCs w:val="24"/>
          <w:lang w:val="en-GB"/>
        </w:rPr>
        <w:t>tumours</w:t>
      </w:r>
      <w:r w:rsidR="00600B17" w:rsidRPr="006A30AB">
        <w:rPr>
          <w:rFonts w:ascii="Book Antiqua" w:hAnsi="Book Antiqua"/>
          <w:sz w:val="24"/>
          <w:szCs w:val="24"/>
          <w:lang w:val="en-GB"/>
        </w:rPr>
        <w:t xml:space="preserve">, ulcerated nodules, small red palpable spots, and erythematous and </w:t>
      </w:r>
      <w:r w:rsidRPr="006A30AB">
        <w:rPr>
          <w:rFonts w:ascii="Book Antiqua" w:hAnsi="Book Antiqua"/>
          <w:sz w:val="24"/>
          <w:szCs w:val="24"/>
          <w:lang w:val="en-GB"/>
        </w:rPr>
        <w:t>desquamated</w:t>
      </w:r>
      <w:r w:rsidR="00600B17" w:rsidRPr="006A30AB">
        <w:rPr>
          <w:rFonts w:ascii="Book Antiqua" w:hAnsi="Book Antiqua"/>
          <w:sz w:val="24"/>
          <w:szCs w:val="24"/>
          <w:lang w:val="en-GB"/>
        </w:rPr>
        <w:t xml:space="preserve"> plaques. Lesions may be single or multiple</w:t>
      </w:r>
      <w:proofErr w:type="gramStart"/>
      <w:r w:rsidR="00ED76C1" w:rsidRPr="006A30AB">
        <w:rPr>
          <w:rFonts w:ascii="Book Antiqua" w:hAnsi="Book Antiqua"/>
          <w:sz w:val="24"/>
          <w:szCs w:val="24"/>
          <w:lang w:val="en-GB"/>
        </w:rPr>
        <w:t>,</w:t>
      </w:r>
      <w:r w:rsidR="00460354" w:rsidRPr="006A30AB">
        <w:rPr>
          <w:rFonts w:ascii="Book Antiqua" w:eastAsia="Times New Roman" w:hAnsi="Book Antiqua" w:cs="Arial"/>
          <w:sz w:val="24"/>
          <w:szCs w:val="24"/>
          <w:lang w:val="en-GB"/>
        </w:rPr>
        <w:t>mostly</w:t>
      </w:r>
      <w:proofErr w:type="gramEnd"/>
      <w:r w:rsidR="00460354" w:rsidRPr="006A30AB">
        <w:rPr>
          <w:rFonts w:ascii="Book Antiqua" w:eastAsia="Times New Roman" w:hAnsi="Book Antiqua" w:cs="Arial"/>
          <w:sz w:val="24"/>
          <w:szCs w:val="24"/>
          <w:lang w:val="en-GB"/>
        </w:rPr>
        <w:t xml:space="preserve"> </w:t>
      </w:r>
      <w:r w:rsidR="00ED76C1" w:rsidRPr="006A30AB">
        <w:rPr>
          <w:rFonts w:ascii="Book Antiqua" w:eastAsia="Times New Roman" w:hAnsi="Book Antiqua" w:cs="Arial"/>
          <w:sz w:val="24"/>
          <w:szCs w:val="24"/>
          <w:lang w:val="en-GB"/>
        </w:rPr>
        <w:t>o</w:t>
      </w:r>
      <w:r w:rsidR="00460354" w:rsidRPr="006A30AB">
        <w:rPr>
          <w:rFonts w:ascii="Book Antiqua" w:eastAsia="Times New Roman" w:hAnsi="Book Antiqua" w:cs="Arial"/>
          <w:sz w:val="24"/>
          <w:szCs w:val="24"/>
          <w:lang w:val="en-GB"/>
        </w:rPr>
        <w:t xml:space="preserve">n </w:t>
      </w:r>
      <w:r w:rsidR="00ED76C1" w:rsidRPr="006A30AB">
        <w:rPr>
          <w:rFonts w:ascii="Book Antiqua" w:eastAsia="Times New Roman" w:hAnsi="Book Antiqua" w:cs="Arial"/>
          <w:sz w:val="24"/>
          <w:szCs w:val="24"/>
          <w:lang w:val="en-GB"/>
        </w:rPr>
        <w:t xml:space="preserve">the </w:t>
      </w:r>
      <w:r w:rsidR="00460354" w:rsidRPr="006A30AB">
        <w:rPr>
          <w:rFonts w:ascii="Book Antiqua" w:eastAsia="Times New Roman" w:hAnsi="Book Antiqua" w:cs="Arial"/>
          <w:sz w:val="24"/>
          <w:szCs w:val="24"/>
          <w:lang w:val="en-GB"/>
        </w:rPr>
        <w:t xml:space="preserve">leg, thigh and </w:t>
      </w:r>
      <w:r w:rsidRPr="006A30AB">
        <w:rPr>
          <w:rFonts w:ascii="Book Antiqua" w:eastAsia="Times New Roman" w:hAnsi="Book Antiqua" w:cs="Arial"/>
          <w:sz w:val="24"/>
          <w:szCs w:val="24"/>
          <w:lang w:val="en-GB"/>
        </w:rPr>
        <w:t>trunk</w:t>
      </w:r>
      <w:r w:rsidRPr="006A30AB">
        <w:rPr>
          <w:rFonts w:ascii="Book Antiqua" w:hAnsi="Book Antiqua"/>
          <w:sz w:val="24"/>
          <w:szCs w:val="24"/>
          <w:vertAlign w:val="superscript"/>
          <w:lang w:val="en-GB"/>
        </w:rPr>
        <w:t>[</w:t>
      </w:r>
      <w:r w:rsidR="004B09AB" w:rsidRPr="006A30AB">
        <w:rPr>
          <w:rFonts w:ascii="Book Antiqua" w:hAnsi="Book Antiqua"/>
          <w:sz w:val="24"/>
          <w:szCs w:val="24"/>
          <w:vertAlign w:val="superscript"/>
          <w:lang w:val="en-GB"/>
        </w:rPr>
        <w:t>47</w:t>
      </w:r>
      <w:r w:rsidR="00593AC6" w:rsidRPr="006A30AB">
        <w:rPr>
          <w:rFonts w:ascii="Book Antiqua" w:hAnsi="Book Antiqua"/>
          <w:sz w:val="24"/>
          <w:szCs w:val="24"/>
          <w:vertAlign w:val="superscript"/>
          <w:lang w:val="en-GB"/>
        </w:rPr>
        <w:t>]</w:t>
      </w:r>
      <w:r w:rsidR="00460354" w:rsidRPr="006A30AB">
        <w:rPr>
          <w:rFonts w:ascii="Book Antiqua" w:eastAsia="Times New Roman" w:hAnsi="Book Antiqua" w:cs="Arial"/>
          <w:sz w:val="24"/>
          <w:szCs w:val="24"/>
          <w:lang w:val="en-GB"/>
        </w:rPr>
        <w:t>. Pain an</w:t>
      </w:r>
      <w:r w:rsidR="00593AC6" w:rsidRPr="006A30AB">
        <w:rPr>
          <w:rFonts w:ascii="Book Antiqua" w:eastAsia="Times New Roman" w:hAnsi="Book Antiqua" w:cs="Arial"/>
          <w:sz w:val="24"/>
          <w:szCs w:val="24"/>
          <w:lang w:val="en-GB"/>
        </w:rPr>
        <w:t xml:space="preserve">d </w:t>
      </w:r>
      <w:r w:rsidR="00ED76C1" w:rsidRPr="006A30AB">
        <w:rPr>
          <w:rFonts w:ascii="Book Antiqua" w:eastAsia="Times New Roman" w:hAnsi="Book Antiqua" w:cs="Arial"/>
          <w:sz w:val="24"/>
          <w:szCs w:val="24"/>
          <w:lang w:val="en-GB"/>
        </w:rPr>
        <w:t>oedema</w:t>
      </w:r>
      <w:r w:rsidR="00593AC6" w:rsidRPr="006A30AB">
        <w:rPr>
          <w:rFonts w:ascii="Book Antiqua" w:eastAsia="Times New Roman" w:hAnsi="Book Antiqua" w:cs="Arial"/>
          <w:sz w:val="24"/>
          <w:szCs w:val="24"/>
          <w:lang w:val="en-GB"/>
        </w:rPr>
        <w:t xml:space="preserve"> usually accompany the </w:t>
      </w:r>
      <w:r w:rsidR="00460354" w:rsidRPr="006A30AB">
        <w:rPr>
          <w:rFonts w:ascii="Book Antiqua" w:eastAsia="Times New Roman" w:hAnsi="Book Antiqua" w:cs="Arial"/>
          <w:sz w:val="24"/>
          <w:szCs w:val="24"/>
          <w:lang w:val="en-GB"/>
        </w:rPr>
        <w:t xml:space="preserve">lesions. The differential diagnosis from </w:t>
      </w:r>
      <w:r w:rsidR="00593AC6" w:rsidRPr="006A30AB">
        <w:rPr>
          <w:rFonts w:ascii="Book Antiqua" w:eastAsia="Times New Roman" w:hAnsi="Book Antiqua" w:cs="Arial"/>
          <w:sz w:val="24"/>
          <w:szCs w:val="24"/>
          <w:lang w:val="en-GB"/>
        </w:rPr>
        <w:t>inflammatory</w:t>
      </w:r>
      <w:r w:rsidR="00460354" w:rsidRPr="006A30AB">
        <w:rPr>
          <w:rFonts w:ascii="Book Antiqua" w:eastAsia="Times New Roman" w:hAnsi="Book Antiqua" w:cs="Arial"/>
          <w:sz w:val="24"/>
          <w:szCs w:val="24"/>
          <w:lang w:val="en-GB"/>
        </w:rPr>
        <w:t xml:space="preserve"> diseases and </w:t>
      </w:r>
      <w:r w:rsidR="00593AC6" w:rsidRPr="006A30AB">
        <w:rPr>
          <w:rFonts w:ascii="Book Antiqua" w:eastAsia="Times New Roman" w:hAnsi="Book Antiqua" w:cs="Arial"/>
          <w:sz w:val="24"/>
          <w:szCs w:val="24"/>
          <w:lang w:val="en-GB"/>
        </w:rPr>
        <w:t>erythema</w:t>
      </w:r>
      <w:r w:rsidR="00460354" w:rsidRPr="006A30AB">
        <w:rPr>
          <w:rFonts w:ascii="Book Antiqua" w:eastAsia="Times New Roman" w:hAnsi="Book Antiqua" w:cs="Arial"/>
          <w:sz w:val="24"/>
          <w:szCs w:val="24"/>
          <w:lang w:val="en-GB"/>
        </w:rPr>
        <w:t xml:space="preserve"> nodosum is critical.</w:t>
      </w:r>
    </w:p>
    <w:p w:rsidR="00F31887" w:rsidRDefault="00593AC6" w:rsidP="008B121E">
      <w:pPr>
        <w:spacing w:after="0" w:line="360" w:lineRule="auto"/>
        <w:jc w:val="both"/>
        <w:rPr>
          <w:rFonts w:ascii="Book Antiqua" w:hAnsi="Book Antiqua" w:cs="Arial"/>
          <w:sz w:val="24"/>
          <w:szCs w:val="24"/>
          <w:lang w:val="en-GB" w:eastAsia="zh-CN"/>
        </w:rPr>
      </w:pPr>
      <w:r w:rsidRPr="006A30AB">
        <w:rPr>
          <w:rFonts w:ascii="Book Antiqua" w:eastAsia="Times New Roman" w:hAnsi="Book Antiqua" w:cs="Arial"/>
          <w:sz w:val="24"/>
          <w:szCs w:val="24"/>
          <w:lang w:val="en-GB"/>
        </w:rPr>
        <w:t>Patients</w:t>
      </w:r>
      <w:r w:rsidR="00ED76C1" w:rsidRPr="006A30AB">
        <w:rPr>
          <w:rFonts w:ascii="Book Antiqua" w:eastAsia="Times New Roman" w:hAnsi="Book Antiqua" w:cs="Arial"/>
          <w:sz w:val="24"/>
          <w:szCs w:val="24"/>
          <w:lang w:val="en-GB"/>
        </w:rPr>
        <w:t xml:space="preserve">mostly </w:t>
      </w:r>
      <w:r w:rsidR="004C1831" w:rsidRPr="006A30AB">
        <w:rPr>
          <w:rFonts w:ascii="Book Antiqua" w:eastAsia="Times New Roman" w:hAnsi="Book Antiqua" w:cs="Arial"/>
          <w:sz w:val="24"/>
          <w:szCs w:val="24"/>
          <w:lang w:val="en-GB"/>
        </w:rPr>
        <w:t xml:space="preserve">presentwith a disseminated disease </w:t>
      </w:r>
      <w:r w:rsidR="00125F06" w:rsidRPr="006A30AB">
        <w:rPr>
          <w:rFonts w:ascii="Book Antiqua" w:eastAsia="Times New Roman" w:hAnsi="Book Antiqua" w:cs="Arial"/>
          <w:sz w:val="24"/>
          <w:szCs w:val="24"/>
          <w:lang w:val="en-GB"/>
        </w:rPr>
        <w:t xml:space="preserve">even </w:t>
      </w:r>
      <w:r w:rsidR="004C1831" w:rsidRPr="006A30AB">
        <w:rPr>
          <w:rFonts w:ascii="Book Antiqua" w:eastAsia="Times New Roman" w:hAnsi="Book Antiqua" w:cs="Arial"/>
          <w:sz w:val="24"/>
          <w:szCs w:val="24"/>
          <w:lang w:val="en-GB"/>
        </w:rPr>
        <w:t xml:space="preserve">though there are also cases </w:t>
      </w:r>
      <w:r w:rsidR="00ED76C1" w:rsidRPr="006A30AB">
        <w:rPr>
          <w:rFonts w:ascii="Book Antiqua" w:eastAsia="Times New Roman" w:hAnsi="Book Antiqua" w:cs="Arial"/>
          <w:sz w:val="24"/>
          <w:szCs w:val="24"/>
          <w:lang w:val="en-GB"/>
        </w:rPr>
        <w:t xml:space="preserve">with lesions </w:t>
      </w:r>
      <w:r w:rsidR="004C1831" w:rsidRPr="006A30AB">
        <w:rPr>
          <w:rFonts w:ascii="Book Antiqua" w:eastAsia="Times New Roman" w:hAnsi="Book Antiqua" w:cs="Arial"/>
          <w:sz w:val="24"/>
          <w:szCs w:val="24"/>
          <w:lang w:val="en-GB"/>
        </w:rPr>
        <w:t xml:space="preserve">confined to </w:t>
      </w:r>
      <w:r w:rsidR="00ED76C1" w:rsidRPr="006A30AB">
        <w:rPr>
          <w:rFonts w:ascii="Book Antiqua" w:eastAsia="Times New Roman" w:hAnsi="Book Antiqua" w:cs="Arial"/>
          <w:sz w:val="24"/>
          <w:szCs w:val="24"/>
          <w:lang w:val="en-GB"/>
        </w:rPr>
        <w:t xml:space="preserve">the </w:t>
      </w:r>
      <w:r w:rsidR="004C1831" w:rsidRPr="006A30AB">
        <w:rPr>
          <w:rFonts w:ascii="Book Antiqua" w:eastAsia="Times New Roman" w:hAnsi="Book Antiqua" w:cs="Arial"/>
          <w:sz w:val="24"/>
          <w:szCs w:val="24"/>
          <w:lang w:val="en-GB"/>
        </w:rPr>
        <w:t>skin</w:t>
      </w:r>
      <w:r w:rsidR="00ED76C1" w:rsidRPr="006A30AB">
        <w:rPr>
          <w:rFonts w:ascii="Book Antiqua" w:eastAsia="Times New Roman" w:hAnsi="Book Antiqua" w:cs="Arial"/>
          <w:sz w:val="24"/>
          <w:szCs w:val="24"/>
          <w:lang w:val="en-GB"/>
        </w:rPr>
        <w:t xml:space="preserve"> only</w:t>
      </w:r>
      <w:r w:rsidR="004C1831" w:rsidRPr="006A30AB">
        <w:rPr>
          <w:rFonts w:ascii="Book Antiqua" w:eastAsia="Times New Roman" w:hAnsi="Book Antiqua" w:cs="Arial"/>
          <w:sz w:val="24"/>
          <w:szCs w:val="24"/>
          <w:lang w:val="en-GB"/>
        </w:rPr>
        <w:t xml:space="preserve">. </w:t>
      </w:r>
      <w:r w:rsidR="00ED76C1" w:rsidRPr="006A30AB">
        <w:rPr>
          <w:rFonts w:ascii="Book Antiqua" w:eastAsia="Times New Roman" w:hAnsi="Book Antiqua" w:cs="Arial"/>
          <w:sz w:val="24"/>
          <w:szCs w:val="24"/>
          <w:lang w:val="en-GB"/>
        </w:rPr>
        <w:t>B</w:t>
      </w:r>
      <w:r w:rsidR="00C2703A" w:rsidRPr="006A30AB">
        <w:rPr>
          <w:rFonts w:ascii="Book Antiqua" w:eastAsia="Times New Roman" w:hAnsi="Book Antiqua" w:cs="Arial"/>
          <w:sz w:val="24"/>
          <w:szCs w:val="24"/>
          <w:lang w:val="en-GB"/>
        </w:rPr>
        <w:t xml:space="preserve">lood vessels are </w:t>
      </w:r>
      <w:r w:rsidRPr="006A30AB">
        <w:rPr>
          <w:rFonts w:ascii="Book Antiqua" w:eastAsia="Times New Roman" w:hAnsi="Book Antiqua" w:cs="Arial"/>
          <w:sz w:val="24"/>
          <w:szCs w:val="24"/>
          <w:lang w:val="en-GB"/>
        </w:rPr>
        <w:t>filled</w:t>
      </w:r>
      <w:r w:rsidR="00C2703A" w:rsidRPr="006A30AB">
        <w:rPr>
          <w:rFonts w:ascii="Book Antiqua" w:eastAsia="Times New Roman" w:hAnsi="Book Antiqua" w:cs="Arial"/>
          <w:sz w:val="24"/>
          <w:szCs w:val="24"/>
          <w:lang w:val="en-GB"/>
        </w:rPr>
        <w:t xml:space="preserve"> with neoplastic B cells </w:t>
      </w:r>
      <w:r w:rsidR="00125F06" w:rsidRPr="006A30AB">
        <w:rPr>
          <w:rFonts w:ascii="Book Antiqua" w:eastAsia="Times New Roman" w:hAnsi="Book Antiqua" w:cs="Arial"/>
          <w:sz w:val="24"/>
          <w:szCs w:val="24"/>
          <w:lang w:val="en-GB"/>
        </w:rPr>
        <w:t>that</w:t>
      </w:r>
      <w:r w:rsidR="00C2703A" w:rsidRPr="006A30AB">
        <w:rPr>
          <w:rFonts w:ascii="Book Antiqua" w:eastAsia="Times New Roman" w:hAnsi="Book Antiqua" w:cs="Arial"/>
          <w:sz w:val="24"/>
          <w:szCs w:val="24"/>
          <w:lang w:val="en-GB"/>
        </w:rPr>
        <w:t xml:space="preserve"> cause occlusion of the venules, </w:t>
      </w:r>
      <w:r w:rsidRPr="006A30AB">
        <w:rPr>
          <w:rFonts w:ascii="Book Antiqua" w:eastAsia="Times New Roman" w:hAnsi="Book Antiqua" w:cs="Arial"/>
          <w:sz w:val="24"/>
          <w:szCs w:val="24"/>
          <w:lang w:val="en-GB"/>
        </w:rPr>
        <w:t>capillaries</w:t>
      </w:r>
      <w:r w:rsidR="00C2703A" w:rsidRPr="006A30AB">
        <w:rPr>
          <w:rFonts w:ascii="Book Antiqua" w:eastAsia="Times New Roman" w:hAnsi="Book Antiqua" w:cs="Arial"/>
          <w:sz w:val="24"/>
          <w:szCs w:val="24"/>
          <w:lang w:val="en-GB"/>
        </w:rPr>
        <w:t xml:space="preserve"> and arterioles.</w:t>
      </w:r>
      <w:r w:rsidRPr="006A30AB">
        <w:rPr>
          <w:rFonts w:ascii="Book Antiqua" w:eastAsia="Times New Roman" w:hAnsi="Book Antiqua" w:cs="Arial"/>
          <w:sz w:val="24"/>
          <w:szCs w:val="24"/>
          <w:lang w:val="en-GB"/>
        </w:rPr>
        <w:t xml:space="preserve"> I</w:t>
      </w:r>
      <w:r w:rsidR="00C2703A" w:rsidRPr="006A30AB">
        <w:rPr>
          <w:rFonts w:ascii="Book Antiqua" w:eastAsia="Times New Roman" w:hAnsi="Book Antiqua" w:cs="Arial"/>
          <w:sz w:val="24"/>
          <w:szCs w:val="24"/>
          <w:lang w:val="en-GB"/>
        </w:rPr>
        <w:t>mmun</w:t>
      </w:r>
      <w:r w:rsidR="00F047B2" w:rsidRPr="006A30AB">
        <w:rPr>
          <w:rFonts w:ascii="Book Antiqua" w:eastAsia="Times New Roman" w:hAnsi="Book Antiqua" w:cs="Arial"/>
          <w:sz w:val="24"/>
          <w:szCs w:val="24"/>
          <w:lang w:val="en-GB"/>
        </w:rPr>
        <w:t>o</w:t>
      </w:r>
      <w:r w:rsidR="00C2703A" w:rsidRPr="006A30AB">
        <w:rPr>
          <w:rFonts w:ascii="Book Antiqua" w:eastAsia="Times New Roman" w:hAnsi="Book Antiqua" w:cs="Arial"/>
          <w:sz w:val="24"/>
          <w:szCs w:val="24"/>
          <w:lang w:val="en-GB"/>
        </w:rPr>
        <w:t>phenotypically</w:t>
      </w:r>
      <w:r w:rsidR="00125F06" w:rsidRPr="006A30AB">
        <w:rPr>
          <w:rFonts w:ascii="Book Antiqua" w:eastAsia="Times New Roman" w:hAnsi="Book Antiqua" w:cs="Arial"/>
          <w:sz w:val="24"/>
          <w:szCs w:val="24"/>
          <w:lang w:val="en-GB"/>
        </w:rPr>
        <w:t>,</w:t>
      </w:r>
      <w:r w:rsidR="00C2703A" w:rsidRPr="006A30AB">
        <w:rPr>
          <w:rFonts w:ascii="Book Antiqua" w:eastAsia="Times New Roman" w:hAnsi="Book Antiqua" w:cs="Arial"/>
          <w:sz w:val="24"/>
          <w:szCs w:val="24"/>
          <w:lang w:val="en-GB"/>
        </w:rPr>
        <w:t xml:space="preserve"> the neop</w:t>
      </w:r>
      <w:r w:rsidRPr="006A30AB">
        <w:rPr>
          <w:rFonts w:ascii="Book Antiqua" w:eastAsia="Times New Roman" w:hAnsi="Book Antiqua" w:cs="Arial"/>
          <w:sz w:val="24"/>
          <w:szCs w:val="24"/>
          <w:lang w:val="en-GB"/>
        </w:rPr>
        <w:t>lastic cells are mature B cells but rarely T</w:t>
      </w:r>
      <w:r w:rsidR="005B780E" w:rsidRPr="006A30AB">
        <w:rPr>
          <w:rFonts w:ascii="Book Antiqua" w:eastAsia="Times New Roman" w:hAnsi="Book Antiqua" w:cs="Arial"/>
          <w:sz w:val="24"/>
          <w:szCs w:val="24"/>
          <w:lang w:val="en-GB"/>
        </w:rPr>
        <w:t xml:space="preserve"> cell pheno</w:t>
      </w:r>
      <w:r w:rsidRPr="006A30AB">
        <w:rPr>
          <w:rFonts w:ascii="Book Antiqua" w:eastAsia="Times New Roman" w:hAnsi="Book Antiqua" w:cs="Arial"/>
          <w:sz w:val="24"/>
          <w:szCs w:val="24"/>
          <w:lang w:val="en-GB"/>
        </w:rPr>
        <w:t>t</w:t>
      </w:r>
      <w:r w:rsidR="005B780E" w:rsidRPr="006A30AB">
        <w:rPr>
          <w:rFonts w:ascii="Book Antiqua" w:eastAsia="Times New Roman" w:hAnsi="Book Antiqua" w:cs="Arial"/>
          <w:sz w:val="24"/>
          <w:szCs w:val="24"/>
          <w:lang w:val="en-GB"/>
        </w:rPr>
        <w:t xml:space="preserve">ype can be </w:t>
      </w:r>
      <w:proofErr w:type="gramStart"/>
      <w:r w:rsidR="005B780E" w:rsidRPr="006A30AB">
        <w:rPr>
          <w:rFonts w:ascii="Book Antiqua" w:eastAsia="Times New Roman" w:hAnsi="Book Antiqua" w:cs="Arial"/>
          <w:sz w:val="24"/>
          <w:szCs w:val="24"/>
          <w:lang w:val="en-GB"/>
        </w:rPr>
        <w:t>seen</w:t>
      </w:r>
      <w:r w:rsidR="004B09AB" w:rsidRPr="006A30AB">
        <w:rPr>
          <w:rFonts w:ascii="Book Antiqua" w:eastAsia="Times New Roman" w:hAnsi="Book Antiqua" w:cs="Arial"/>
          <w:sz w:val="24"/>
          <w:szCs w:val="24"/>
          <w:vertAlign w:val="superscript"/>
          <w:lang w:val="en-GB"/>
        </w:rPr>
        <w:t>[</w:t>
      </w:r>
      <w:proofErr w:type="gramEnd"/>
      <w:r w:rsidR="004B09AB" w:rsidRPr="006A30AB">
        <w:rPr>
          <w:rFonts w:ascii="Book Antiqua" w:eastAsia="Times New Roman" w:hAnsi="Book Antiqua" w:cs="Arial"/>
          <w:sz w:val="24"/>
          <w:szCs w:val="24"/>
          <w:vertAlign w:val="superscript"/>
          <w:lang w:val="en-GB"/>
        </w:rPr>
        <w:t>47</w:t>
      </w:r>
      <w:r w:rsidR="002F12B1" w:rsidRPr="006A30AB">
        <w:rPr>
          <w:rFonts w:ascii="Book Antiqua" w:eastAsia="Times New Roman" w:hAnsi="Book Antiqua" w:cs="Arial"/>
          <w:sz w:val="24"/>
          <w:szCs w:val="24"/>
          <w:vertAlign w:val="superscript"/>
          <w:lang w:val="en-GB"/>
        </w:rPr>
        <w:t>]</w:t>
      </w:r>
      <w:r w:rsidRPr="006A30AB">
        <w:rPr>
          <w:rFonts w:ascii="Book Antiqua" w:eastAsia="Times New Roman" w:hAnsi="Book Antiqua" w:cs="Arial"/>
          <w:sz w:val="24"/>
          <w:szCs w:val="24"/>
          <w:lang w:val="en-GB"/>
        </w:rPr>
        <w:t>. B symptoms and bone marrowinvolvement are less common in cutaneous variant. Cutaneous variant has a better</w:t>
      </w:r>
      <w:r w:rsidR="005B780E" w:rsidRPr="006A30AB">
        <w:rPr>
          <w:rFonts w:ascii="Book Antiqua" w:eastAsia="Times New Roman" w:hAnsi="Book Antiqua" w:cs="Arial"/>
          <w:sz w:val="24"/>
          <w:szCs w:val="24"/>
          <w:lang w:val="en-GB"/>
        </w:rPr>
        <w:t xml:space="preserve"> prognosis</w:t>
      </w:r>
      <w:r w:rsidR="000C7634" w:rsidRPr="006A30AB">
        <w:rPr>
          <w:rFonts w:ascii="Book Antiqua" w:eastAsia="Times New Roman" w:hAnsi="Book Antiqua" w:cs="Arial"/>
          <w:sz w:val="24"/>
          <w:szCs w:val="24"/>
          <w:lang w:val="en-GB"/>
        </w:rPr>
        <w:t xml:space="preserve"> with a 3 year survival of 56%</w:t>
      </w:r>
      <w:r w:rsidR="008B121E">
        <w:rPr>
          <w:rFonts w:ascii="Book Antiqua" w:eastAsia="Times New Roman" w:hAnsi="Book Antiqua" w:cs="Arial"/>
          <w:sz w:val="24"/>
          <w:szCs w:val="24"/>
          <w:lang w:val="en-GB"/>
        </w:rPr>
        <w:t xml:space="preserve"> and better performance </w:t>
      </w:r>
      <w:proofErr w:type="gramStart"/>
      <w:r w:rsidR="008B121E">
        <w:rPr>
          <w:rFonts w:ascii="Book Antiqua" w:eastAsia="Times New Roman" w:hAnsi="Book Antiqua" w:cs="Arial"/>
          <w:sz w:val="24"/>
          <w:szCs w:val="24"/>
          <w:lang w:val="en-GB"/>
        </w:rPr>
        <w:t>status</w:t>
      </w:r>
      <w:r w:rsidR="004B09AB" w:rsidRPr="006A30AB">
        <w:rPr>
          <w:rFonts w:ascii="Book Antiqua" w:eastAsia="Times New Roman" w:hAnsi="Book Antiqua" w:cs="Arial"/>
          <w:sz w:val="24"/>
          <w:szCs w:val="24"/>
          <w:vertAlign w:val="superscript"/>
          <w:lang w:val="en-GB"/>
        </w:rPr>
        <w:t>[</w:t>
      </w:r>
      <w:proofErr w:type="gramEnd"/>
      <w:r w:rsidR="004B09AB" w:rsidRPr="006A30AB">
        <w:rPr>
          <w:rFonts w:ascii="Book Antiqua" w:eastAsia="Times New Roman" w:hAnsi="Book Antiqua" w:cs="Arial"/>
          <w:sz w:val="24"/>
          <w:szCs w:val="24"/>
          <w:vertAlign w:val="superscript"/>
          <w:lang w:val="en-GB"/>
        </w:rPr>
        <w:t>47</w:t>
      </w:r>
      <w:r w:rsidR="002F12B1" w:rsidRPr="006A30AB">
        <w:rPr>
          <w:rFonts w:ascii="Book Antiqua" w:eastAsia="Times New Roman" w:hAnsi="Book Antiqua" w:cs="Arial"/>
          <w:sz w:val="24"/>
          <w:szCs w:val="24"/>
          <w:vertAlign w:val="superscript"/>
          <w:lang w:val="en-GB"/>
        </w:rPr>
        <w:t>]</w:t>
      </w:r>
      <w:r w:rsidR="000C7634" w:rsidRPr="006A30AB">
        <w:rPr>
          <w:rFonts w:ascii="Book Antiqua" w:eastAsia="Times New Roman" w:hAnsi="Book Antiqua" w:cs="Arial"/>
          <w:sz w:val="24"/>
          <w:szCs w:val="24"/>
          <w:lang w:val="en-GB"/>
        </w:rPr>
        <w:t xml:space="preserve">. Multiagent chemotherapies are the </w:t>
      </w:r>
      <w:r w:rsidRPr="006A30AB">
        <w:rPr>
          <w:rFonts w:ascii="Book Antiqua" w:eastAsia="Times New Roman" w:hAnsi="Book Antiqua" w:cs="Arial"/>
          <w:sz w:val="24"/>
          <w:szCs w:val="24"/>
          <w:lang w:val="en-GB"/>
        </w:rPr>
        <w:t>preferred</w:t>
      </w:r>
      <w:r w:rsidR="000C7634" w:rsidRPr="006A30AB">
        <w:rPr>
          <w:rFonts w:ascii="Book Antiqua" w:eastAsia="Times New Roman" w:hAnsi="Book Antiqua" w:cs="Arial"/>
          <w:sz w:val="24"/>
          <w:szCs w:val="24"/>
          <w:lang w:val="en-GB"/>
        </w:rPr>
        <w:t xml:space="preserve"> therapies in these </w:t>
      </w:r>
      <w:proofErr w:type="gramStart"/>
      <w:r w:rsidRPr="006A30AB">
        <w:rPr>
          <w:rFonts w:ascii="Book Antiqua" w:eastAsia="Times New Roman" w:hAnsi="Book Antiqua" w:cs="Arial"/>
          <w:sz w:val="24"/>
          <w:szCs w:val="24"/>
          <w:lang w:val="en-GB"/>
        </w:rPr>
        <w:t>patients</w:t>
      </w:r>
      <w:r w:rsidR="002F12B1" w:rsidRPr="006A30AB">
        <w:rPr>
          <w:rFonts w:ascii="Book Antiqua" w:eastAsia="Times New Roman" w:hAnsi="Book Antiqua" w:cs="Arial"/>
          <w:sz w:val="24"/>
          <w:szCs w:val="24"/>
          <w:vertAlign w:val="superscript"/>
          <w:lang w:val="en-GB"/>
        </w:rPr>
        <w:t>[</w:t>
      </w:r>
      <w:proofErr w:type="gramEnd"/>
      <w:r w:rsidR="002F12B1" w:rsidRPr="006A30AB">
        <w:rPr>
          <w:rFonts w:ascii="Book Antiqua" w:eastAsia="Times New Roman" w:hAnsi="Book Antiqua" w:cs="Arial"/>
          <w:sz w:val="24"/>
          <w:szCs w:val="24"/>
          <w:vertAlign w:val="superscript"/>
          <w:lang w:val="en-GB"/>
        </w:rPr>
        <w:t>9]</w:t>
      </w:r>
      <w:r w:rsidR="000C7634" w:rsidRPr="006A30AB">
        <w:rPr>
          <w:rFonts w:ascii="Book Antiqua" w:eastAsia="Times New Roman" w:hAnsi="Book Antiqua" w:cs="Arial"/>
          <w:sz w:val="24"/>
          <w:szCs w:val="24"/>
          <w:lang w:val="en-GB"/>
        </w:rPr>
        <w:t>.</w:t>
      </w:r>
    </w:p>
    <w:p w:rsidR="008B121E" w:rsidRPr="00B5319A" w:rsidRDefault="008B121E" w:rsidP="00B5319A">
      <w:pPr>
        <w:spacing w:after="0" w:line="360" w:lineRule="auto"/>
        <w:jc w:val="both"/>
        <w:rPr>
          <w:rFonts w:ascii="Book Antiqua" w:hAnsi="Book Antiqua" w:cs="Arial"/>
          <w:sz w:val="24"/>
          <w:szCs w:val="24"/>
          <w:lang w:val="en-GB" w:eastAsia="zh-CN"/>
        </w:rPr>
      </w:pPr>
    </w:p>
    <w:p w:rsidR="000E6F21" w:rsidRPr="00B5319A" w:rsidRDefault="008B121E" w:rsidP="00B5319A">
      <w:pPr>
        <w:spacing w:after="0" w:line="360" w:lineRule="auto"/>
        <w:jc w:val="both"/>
        <w:rPr>
          <w:rFonts w:ascii="Book Antiqua" w:hAnsi="Book Antiqua" w:cs="Arial"/>
          <w:b/>
          <w:sz w:val="24"/>
          <w:szCs w:val="24"/>
          <w:lang w:val="en-GB" w:eastAsia="zh-CN"/>
        </w:rPr>
      </w:pPr>
      <w:r w:rsidRPr="00B5319A">
        <w:rPr>
          <w:rFonts w:ascii="Book Antiqua" w:hAnsi="Book Antiqua" w:cs="Arial"/>
          <w:b/>
          <w:sz w:val="24"/>
          <w:szCs w:val="24"/>
          <w:lang w:val="en-GB"/>
        </w:rPr>
        <w:t>REFERENCES</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1 </w:t>
      </w:r>
      <w:r w:rsidRPr="00B5319A">
        <w:rPr>
          <w:rFonts w:ascii="Book Antiqua" w:eastAsia="宋体" w:hAnsi="Book Antiqua" w:cs="宋体"/>
          <w:b/>
          <w:bCs/>
          <w:color w:val="000000"/>
          <w:sz w:val="24"/>
          <w:szCs w:val="24"/>
          <w:lang w:val="en-US" w:eastAsia="zh-CN"/>
        </w:rPr>
        <w:t>Zackheim HS</w:t>
      </w:r>
      <w:r w:rsidRPr="00B5319A">
        <w:rPr>
          <w:rFonts w:ascii="Book Antiqua" w:eastAsia="宋体" w:hAnsi="Book Antiqua" w:cs="宋体"/>
          <w:color w:val="000000"/>
          <w:sz w:val="24"/>
          <w:szCs w:val="24"/>
          <w:lang w:val="en-US" w:eastAsia="zh-CN"/>
        </w:rPr>
        <w:t>, Vonderheid EC, Ramsay DL, LeBoit PE, Rothfleisch J, Kashani-Sabet M. Relative frequency of various forms of primary cutaneous lymphomas. </w:t>
      </w:r>
      <w:r w:rsidRPr="00B5319A">
        <w:rPr>
          <w:rFonts w:ascii="Book Antiqua" w:eastAsia="宋体" w:hAnsi="Book Antiqua" w:cs="宋体"/>
          <w:i/>
          <w:iCs/>
          <w:color w:val="000000"/>
          <w:sz w:val="24"/>
          <w:szCs w:val="24"/>
          <w:lang w:val="en-US" w:eastAsia="zh-CN"/>
        </w:rPr>
        <w:t>J Am Acad Dermatol</w:t>
      </w:r>
      <w:r w:rsidRPr="00B5319A">
        <w:rPr>
          <w:rFonts w:ascii="Book Antiqua" w:eastAsia="宋体" w:hAnsi="Book Antiqua" w:cs="宋体"/>
          <w:color w:val="000000"/>
          <w:sz w:val="24"/>
          <w:szCs w:val="24"/>
          <w:lang w:val="en-US" w:eastAsia="zh-CN"/>
        </w:rPr>
        <w:t> 2000; </w:t>
      </w:r>
      <w:r w:rsidRPr="00B5319A">
        <w:rPr>
          <w:rFonts w:ascii="Book Antiqua" w:eastAsia="宋体" w:hAnsi="Book Antiqua" w:cs="宋体"/>
          <w:b/>
          <w:bCs/>
          <w:color w:val="000000"/>
          <w:sz w:val="24"/>
          <w:szCs w:val="24"/>
          <w:lang w:val="en-US" w:eastAsia="zh-CN"/>
        </w:rPr>
        <w:t>43</w:t>
      </w:r>
      <w:r w:rsidRPr="00B5319A">
        <w:rPr>
          <w:rFonts w:ascii="Book Antiqua" w:eastAsia="宋体" w:hAnsi="Book Antiqua" w:cs="宋体"/>
          <w:color w:val="000000"/>
          <w:sz w:val="24"/>
          <w:szCs w:val="24"/>
          <w:lang w:val="en-US" w:eastAsia="zh-CN"/>
        </w:rPr>
        <w:t>: 793-796 [PMID: 11050582]</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2 </w:t>
      </w:r>
      <w:r w:rsidRPr="00B5319A">
        <w:rPr>
          <w:rFonts w:ascii="Book Antiqua" w:eastAsia="宋体" w:hAnsi="Book Antiqua" w:cs="宋体"/>
          <w:b/>
          <w:bCs/>
          <w:color w:val="000000"/>
          <w:sz w:val="24"/>
          <w:szCs w:val="24"/>
          <w:lang w:val="en-US" w:eastAsia="zh-CN"/>
        </w:rPr>
        <w:t>Willemze R</w:t>
      </w:r>
      <w:r w:rsidRPr="00B5319A">
        <w:rPr>
          <w:rFonts w:ascii="Book Antiqua" w:eastAsia="宋体" w:hAnsi="Book Antiqua" w:cs="宋体"/>
          <w:color w:val="000000"/>
          <w:sz w:val="24"/>
          <w:szCs w:val="24"/>
          <w:lang w:val="en-US" w:eastAsia="zh-CN"/>
        </w:rPr>
        <w:t xml:space="preserve">, Jaffe ES, Burg G, Cerroni L, Berti E, Swerdlow SH, Ralfkiaer E, Chimenti S, Diaz-Perez JL, Duncan LM, Grange F, Harris NL, Kempf W, Kerl H, Kurrer M, Knobler R, Pimpinelli N, Sander C, Santucci M, Sterry W, Vermeer MH, Wechsler J, Whittaker S, Meijer CJ. </w:t>
      </w:r>
      <w:proofErr w:type="gramStart"/>
      <w:r w:rsidRPr="00B5319A">
        <w:rPr>
          <w:rFonts w:ascii="Book Antiqua" w:eastAsia="宋体" w:hAnsi="Book Antiqua" w:cs="宋体"/>
          <w:color w:val="000000"/>
          <w:sz w:val="24"/>
          <w:szCs w:val="24"/>
          <w:lang w:val="en-US" w:eastAsia="zh-CN"/>
        </w:rPr>
        <w:t>WHO-EORTC classification for cutaneous lymphomas.</w:t>
      </w:r>
      <w:proofErr w:type="gramEnd"/>
      <w:r w:rsidRPr="00B5319A">
        <w:rPr>
          <w:rFonts w:ascii="Book Antiqua" w:eastAsia="宋体" w:hAnsi="Book Antiqua" w:cs="宋体"/>
          <w:color w:val="000000"/>
          <w:sz w:val="24"/>
          <w:szCs w:val="24"/>
          <w:lang w:val="en-US" w:eastAsia="zh-CN"/>
        </w:rPr>
        <w:t> </w:t>
      </w:r>
      <w:r w:rsidRPr="00B5319A">
        <w:rPr>
          <w:rFonts w:ascii="Book Antiqua" w:eastAsia="宋体" w:hAnsi="Book Antiqua" w:cs="宋体"/>
          <w:i/>
          <w:iCs/>
          <w:color w:val="000000"/>
          <w:sz w:val="24"/>
          <w:szCs w:val="24"/>
          <w:lang w:val="en-US" w:eastAsia="zh-CN"/>
        </w:rPr>
        <w:t>Blood</w:t>
      </w:r>
      <w:r w:rsidRPr="00B5319A">
        <w:rPr>
          <w:rFonts w:ascii="Book Antiqua" w:eastAsia="宋体" w:hAnsi="Book Antiqua" w:cs="宋体"/>
          <w:color w:val="000000"/>
          <w:sz w:val="24"/>
          <w:szCs w:val="24"/>
          <w:lang w:val="en-US" w:eastAsia="zh-CN"/>
        </w:rPr>
        <w:t> 2005; </w:t>
      </w:r>
      <w:r w:rsidRPr="00B5319A">
        <w:rPr>
          <w:rFonts w:ascii="Book Antiqua" w:eastAsia="宋体" w:hAnsi="Book Antiqua" w:cs="宋体"/>
          <w:b/>
          <w:bCs/>
          <w:color w:val="000000"/>
          <w:sz w:val="24"/>
          <w:szCs w:val="24"/>
          <w:lang w:val="en-US" w:eastAsia="zh-CN"/>
        </w:rPr>
        <w:t>105</w:t>
      </w:r>
      <w:r w:rsidRPr="00B5319A">
        <w:rPr>
          <w:rFonts w:ascii="Book Antiqua" w:eastAsia="宋体" w:hAnsi="Book Antiqua" w:cs="宋体"/>
          <w:color w:val="000000"/>
          <w:sz w:val="24"/>
          <w:szCs w:val="24"/>
          <w:lang w:val="en-US" w:eastAsia="zh-CN"/>
        </w:rPr>
        <w:t>: 3768-3785 [PMID: 15692063]</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3 </w:t>
      </w:r>
      <w:r w:rsidRPr="00B5319A">
        <w:rPr>
          <w:rFonts w:ascii="Book Antiqua" w:eastAsia="宋体" w:hAnsi="Book Antiqua" w:cs="宋体"/>
          <w:b/>
          <w:bCs/>
          <w:color w:val="000000"/>
          <w:sz w:val="24"/>
          <w:szCs w:val="24"/>
          <w:lang w:val="en-US" w:eastAsia="zh-CN"/>
        </w:rPr>
        <w:t>Dores GM</w:t>
      </w:r>
      <w:r w:rsidRPr="00B5319A">
        <w:rPr>
          <w:rFonts w:ascii="Book Antiqua" w:eastAsia="宋体" w:hAnsi="Book Antiqua" w:cs="宋体"/>
          <w:color w:val="000000"/>
          <w:sz w:val="24"/>
          <w:szCs w:val="24"/>
          <w:lang w:val="en-US" w:eastAsia="zh-CN"/>
        </w:rPr>
        <w:t>, Anderson WF, Devesa SS. Cutaneous lymphomas reported to the National Cancer Institute's surveillance, epidemiology, and end results program: applying the new WHO-European Organisation for Research and Treatment of Cancer classification system. </w:t>
      </w:r>
      <w:r w:rsidRPr="00B5319A">
        <w:rPr>
          <w:rFonts w:ascii="Book Antiqua" w:eastAsia="宋体" w:hAnsi="Book Antiqua" w:cs="宋体"/>
          <w:i/>
          <w:iCs/>
          <w:color w:val="000000"/>
          <w:sz w:val="24"/>
          <w:szCs w:val="24"/>
          <w:lang w:val="en-US" w:eastAsia="zh-CN"/>
        </w:rPr>
        <w:t>J Clin Oncol</w:t>
      </w:r>
      <w:r w:rsidRPr="00B5319A">
        <w:rPr>
          <w:rFonts w:ascii="Book Antiqua" w:eastAsia="宋体" w:hAnsi="Book Antiqua" w:cs="宋体"/>
          <w:color w:val="000000"/>
          <w:sz w:val="24"/>
          <w:szCs w:val="24"/>
          <w:lang w:val="en-US" w:eastAsia="zh-CN"/>
        </w:rPr>
        <w:t> 2005; </w:t>
      </w:r>
      <w:r w:rsidRPr="00B5319A">
        <w:rPr>
          <w:rFonts w:ascii="Book Antiqua" w:eastAsia="宋体" w:hAnsi="Book Antiqua" w:cs="宋体"/>
          <w:b/>
          <w:bCs/>
          <w:color w:val="000000"/>
          <w:sz w:val="24"/>
          <w:szCs w:val="24"/>
          <w:lang w:val="en-US" w:eastAsia="zh-CN"/>
        </w:rPr>
        <w:t>23</w:t>
      </w:r>
      <w:r w:rsidRPr="00B5319A">
        <w:rPr>
          <w:rFonts w:ascii="Book Antiqua" w:eastAsia="宋体" w:hAnsi="Book Antiqua" w:cs="宋体"/>
          <w:color w:val="000000"/>
          <w:sz w:val="24"/>
          <w:szCs w:val="24"/>
          <w:lang w:val="en-US" w:eastAsia="zh-CN"/>
        </w:rPr>
        <w:t>: 7246-7248 [PMID: 16192622]</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4 </w:t>
      </w:r>
      <w:r w:rsidRPr="00B5319A">
        <w:rPr>
          <w:rFonts w:ascii="Book Antiqua" w:eastAsia="宋体" w:hAnsi="Book Antiqua" w:cs="宋体"/>
          <w:b/>
          <w:bCs/>
          <w:color w:val="000000"/>
          <w:sz w:val="24"/>
          <w:szCs w:val="24"/>
          <w:lang w:val="en-US" w:eastAsia="zh-CN"/>
        </w:rPr>
        <w:t>Park JH</w:t>
      </w:r>
      <w:r w:rsidRPr="00B5319A">
        <w:rPr>
          <w:rFonts w:ascii="Book Antiqua" w:eastAsia="宋体" w:hAnsi="Book Antiqua" w:cs="宋体"/>
          <w:color w:val="000000"/>
          <w:sz w:val="24"/>
          <w:szCs w:val="24"/>
          <w:lang w:val="en-US" w:eastAsia="zh-CN"/>
        </w:rPr>
        <w:t>, Shin HT, Lee DY, Lee JH, Yang JM, Jang KT, Ko YH. World Health Organization-European Organization for Research and Treatment of Cancer classification of cutaneous lymphoma in Korea: a retrospective study at a single tertiary institution. </w:t>
      </w:r>
      <w:r w:rsidRPr="00B5319A">
        <w:rPr>
          <w:rFonts w:ascii="Book Antiqua" w:eastAsia="宋体" w:hAnsi="Book Antiqua" w:cs="宋体"/>
          <w:i/>
          <w:iCs/>
          <w:color w:val="000000"/>
          <w:sz w:val="24"/>
          <w:szCs w:val="24"/>
          <w:lang w:val="en-US" w:eastAsia="zh-CN"/>
        </w:rPr>
        <w:t>J Am Acad Dermatol</w:t>
      </w:r>
      <w:r w:rsidRPr="00B5319A">
        <w:rPr>
          <w:rFonts w:ascii="Book Antiqua" w:eastAsia="宋体" w:hAnsi="Book Antiqua" w:cs="宋体"/>
          <w:color w:val="000000"/>
          <w:sz w:val="24"/>
          <w:szCs w:val="24"/>
          <w:lang w:val="en-US" w:eastAsia="zh-CN"/>
        </w:rPr>
        <w:t> 2012; </w:t>
      </w:r>
      <w:r w:rsidRPr="00B5319A">
        <w:rPr>
          <w:rFonts w:ascii="Book Antiqua" w:eastAsia="宋体" w:hAnsi="Book Antiqua" w:cs="宋体"/>
          <w:b/>
          <w:bCs/>
          <w:color w:val="000000"/>
          <w:sz w:val="24"/>
          <w:szCs w:val="24"/>
          <w:lang w:val="en-US" w:eastAsia="zh-CN"/>
        </w:rPr>
        <w:t>67</w:t>
      </w:r>
      <w:r w:rsidRPr="00B5319A">
        <w:rPr>
          <w:rFonts w:ascii="Book Antiqua" w:eastAsia="宋体" w:hAnsi="Book Antiqua" w:cs="宋体"/>
          <w:color w:val="000000"/>
          <w:sz w:val="24"/>
          <w:szCs w:val="24"/>
          <w:lang w:val="en-US" w:eastAsia="zh-CN"/>
        </w:rPr>
        <w:t>: 1200-1209 [PMID: 22521781 DOI: 10.1016/j.jaad.2012.02.033</w:t>
      </w:r>
      <w:r>
        <w:rPr>
          <w:rFonts w:ascii="Book Antiqua" w:eastAsia="宋体" w:hAnsi="Book Antiqua" w:cs="宋体" w:hint="eastAsia"/>
          <w:color w:val="000000"/>
          <w:sz w:val="24"/>
          <w:szCs w:val="24"/>
          <w:lang w:val="en-US" w:eastAsia="zh-CN"/>
        </w:rPr>
        <w:t>]</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5 </w:t>
      </w:r>
      <w:r w:rsidRPr="00B5319A">
        <w:rPr>
          <w:rFonts w:ascii="Book Antiqua" w:eastAsia="宋体" w:hAnsi="Book Antiqua" w:cs="宋体"/>
          <w:b/>
          <w:bCs/>
          <w:color w:val="000000"/>
          <w:sz w:val="24"/>
          <w:szCs w:val="24"/>
          <w:lang w:val="en-US" w:eastAsia="zh-CN"/>
        </w:rPr>
        <w:t>Fujita A</w:t>
      </w:r>
      <w:r w:rsidRPr="00B5319A">
        <w:rPr>
          <w:rFonts w:ascii="Book Antiqua" w:eastAsia="宋体" w:hAnsi="Book Antiqua" w:cs="宋体"/>
          <w:color w:val="000000"/>
          <w:sz w:val="24"/>
          <w:szCs w:val="24"/>
          <w:lang w:val="en-US" w:eastAsia="zh-CN"/>
        </w:rPr>
        <w:t>, Hamada T, Iwatsuki K. Retrospective analysis of 133 patients with cutaneous lymphomas from a single Japanese medical center between 1995 and 2008. </w:t>
      </w:r>
      <w:r w:rsidRPr="00B5319A">
        <w:rPr>
          <w:rFonts w:ascii="Book Antiqua" w:eastAsia="宋体" w:hAnsi="Book Antiqua" w:cs="宋体"/>
          <w:i/>
          <w:iCs/>
          <w:color w:val="000000"/>
          <w:sz w:val="24"/>
          <w:szCs w:val="24"/>
          <w:lang w:val="en-US" w:eastAsia="zh-CN"/>
        </w:rPr>
        <w:t>J Dermatol</w:t>
      </w:r>
      <w:r w:rsidRPr="00B5319A">
        <w:rPr>
          <w:rFonts w:ascii="Book Antiqua" w:eastAsia="宋体" w:hAnsi="Book Antiqua" w:cs="宋体"/>
          <w:color w:val="000000"/>
          <w:sz w:val="24"/>
          <w:szCs w:val="24"/>
          <w:lang w:val="en-US" w:eastAsia="zh-CN"/>
        </w:rPr>
        <w:t> 2011; </w:t>
      </w:r>
      <w:r w:rsidRPr="00B5319A">
        <w:rPr>
          <w:rFonts w:ascii="Book Antiqua" w:eastAsia="宋体" w:hAnsi="Book Antiqua" w:cs="宋体"/>
          <w:b/>
          <w:bCs/>
          <w:color w:val="000000"/>
          <w:sz w:val="24"/>
          <w:szCs w:val="24"/>
          <w:lang w:val="en-US" w:eastAsia="zh-CN"/>
        </w:rPr>
        <w:t>38</w:t>
      </w:r>
      <w:r w:rsidRPr="00B5319A">
        <w:rPr>
          <w:rFonts w:ascii="Book Antiqua" w:eastAsia="宋体" w:hAnsi="Book Antiqua" w:cs="宋体"/>
          <w:color w:val="000000"/>
          <w:sz w:val="24"/>
          <w:szCs w:val="24"/>
          <w:lang w:val="en-US" w:eastAsia="zh-CN"/>
        </w:rPr>
        <w:t>: 524-530 [PMID: 21352297 DOI: 10.1111/j.1346-8138.2010.01049.x.PMID: 21352297]</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6 </w:t>
      </w:r>
      <w:r w:rsidRPr="00B5319A">
        <w:rPr>
          <w:rFonts w:ascii="Book Antiqua" w:eastAsia="宋体" w:hAnsi="Book Antiqua" w:cs="宋体"/>
          <w:b/>
          <w:bCs/>
          <w:color w:val="000000"/>
          <w:sz w:val="24"/>
          <w:szCs w:val="24"/>
          <w:lang w:val="en-US" w:eastAsia="zh-CN"/>
        </w:rPr>
        <w:t>Kempf W</w:t>
      </w:r>
      <w:r w:rsidRPr="00B5319A">
        <w:rPr>
          <w:rFonts w:ascii="Book Antiqua" w:eastAsia="宋体" w:hAnsi="Book Antiqua" w:cs="宋体"/>
          <w:color w:val="000000"/>
          <w:sz w:val="24"/>
          <w:szCs w:val="24"/>
          <w:lang w:val="en-US" w:eastAsia="zh-CN"/>
        </w:rPr>
        <w:t>, Kazakov DV, Mitteldorf C. Cutaneous lymphomas: an update. Part 2: B-cell lymphomas and related conditions. </w:t>
      </w:r>
      <w:r w:rsidRPr="00B5319A">
        <w:rPr>
          <w:rFonts w:ascii="Book Antiqua" w:eastAsia="宋体" w:hAnsi="Book Antiqua" w:cs="宋体"/>
          <w:i/>
          <w:iCs/>
          <w:color w:val="000000"/>
          <w:sz w:val="24"/>
          <w:szCs w:val="24"/>
          <w:lang w:val="en-US" w:eastAsia="zh-CN"/>
        </w:rPr>
        <w:t>Am J Dermatopathol</w:t>
      </w:r>
      <w:r w:rsidRPr="00B5319A">
        <w:rPr>
          <w:rFonts w:ascii="Book Antiqua" w:eastAsia="宋体" w:hAnsi="Book Antiqua" w:cs="宋体"/>
          <w:color w:val="000000"/>
          <w:sz w:val="24"/>
          <w:szCs w:val="24"/>
          <w:lang w:val="en-US" w:eastAsia="zh-CN"/>
        </w:rPr>
        <w:t> 2014; </w:t>
      </w:r>
      <w:r w:rsidRPr="00B5319A">
        <w:rPr>
          <w:rFonts w:ascii="Book Antiqua" w:eastAsia="宋体" w:hAnsi="Book Antiqua" w:cs="宋体"/>
          <w:b/>
          <w:bCs/>
          <w:color w:val="000000"/>
          <w:sz w:val="24"/>
          <w:szCs w:val="24"/>
          <w:lang w:val="en-US" w:eastAsia="zh-CN"/>
        </w:rPr>
        <w:t>36</w:t>
      </w:r>
      <w:r w:rsidRPr="00B5319A">
        <w:rPr>
          <w:rFonts w:ascii="Book Antiqua" w:eastAsia="宋体" w:hAnsi="Book Antiqua" w:cs="宋体"/>
          <w:color w:val="000000"/>
          <w:sz w:val="24"/>
          <w:szCs w:val="24"/>
          <w:lang w:val="en-US" w:eastAsia="zh-CN"/>
        </w:rPr>
        <w:t>: 197-208; quiz 209-10 [PMID: 24658377 DOI: 10.1097/DAD.0b013e318289b20e]</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t>7</w:t>
      </w:r>
      <w:r w:rsidRPr="00B5319A">
        <w:rPr>
          <w:rFonts w:ascii="Book Antiqua" w:eastAsia="宋体" w:hAnsi="Book Antiqua" w:cs="宋体"/>
          <w:b/>
          <w:color w:val="000000"/>
          <w:sz w:val="24"/>
          <w:szCs w:val="24"/>
          <w:lang w:val="en-US" w:eastAsia="zh-CN"/>
        </w:rPr>
        <w:t xml:space="preserve"> Swerdlow SH,</w:t>
      </w:r>
      <w:r>
        <w:rPr>
          <w:rFonts w:ascii="Book Antiqua" w:eastAsia="宋体" w:hAnsi="Book Antiqua" w:cs="宋体"/>
          <w:color w:val="000000"/>
          <w:sz w:val="24"/>
          <w:szCs w:val="24"/>
          <w:lang w:val="en-US" w:eastAsia="zh-CN"/>
        </w:rPr>
        <w:t xml:space="preserve"> Campo</w:t>
      </w:r>
      <w:r w:rsidRPr="00B5319A">
        <w:rPr>
          <w:rFonts w:ascii="Book Antiqua" w:eastAsia="宋体" w:hAnsi="Book Antiqua" w:cs="宋体"/>
          <w:color w:val="000000"/>
          <w:sz w:val="24"/>
          <w:szCs w:val="24"/>
          <w:lang w:val="en-US" w:eastAsia="zh-CN"/>
        </w:rPr>
        <w:t xml:space="preserve"> E</w:t>
      </w:r>
      <w:r>
        <w:rPr>
          <w:rFonts w:ascii="Book Antiqua" w:eastAsia="宋体" w:hAnsi="Book Antiqua" w:cs="宋体"/>
          <w:color w:val="000000"/>
          <w:sz w:val="24"/>
          <w:szCs w:val="24"/>
          <w:lang w:val="en-US" w:eastAsia="zh-CN"/>
        </w:rPr>
        <w:t>, Harris NL, Jaffe ES, Pileri SA, Stein H, Thiele J, Vardiman J</w:t>
      </w:r>
      <w:r w:rsidRPr="00B5319A">
        <w:rPr>
          <w:rFonts w:ascii="Book Antiqua" w:eastAsia="宋体" w:hAnsi="Book Antiqua" w:cs="宋体"/>
          <w:color w:val="000000"/>
          <w:sz w:val="24"/>
          <w:szCs w:val="24"/>
          <w:lang w:val="en-US" w:eastAsia="zh-CN"/>
        </w:rPr>
        <w:t>W</w:t>
      </w:r>
      <w:r>
        <w:rPr>
          <w:rFonts w:ascii="Book Antiqua" w:eastAsia="宋体" w:hAnsi="Book Antiqua" w:cs="宋体" w:hint="eastAsia"/>
          <w:color w:val="000000"/>
          <w:sz w:val="24"/>
          <w:szCs w:val="24"/>
          <w:lang w:val="en-US" w:eastAsia="zh-CN"/>
        </w:rPr>
        <w:t>.</w:t>
      </w:r>
      <w:proofErr w:type="gramEnd"/>
      <w:r w:rsidRPr="00B5319A">
        <w:rPr>
          <w:rFonts w:ascii="Book Antiqua" w:eastAsia="宋体" w:hAnsi="Book Antiqua" w:cs="宋体"/>
          <w:color w:val="000000"/>
          <w:sz w:val="24"/>
          <w:szCs w:val="24"/>
          <w:lang w:val="en-US" w:eastAsia="zh-CN"/>
        </w:rPr>
        <w:t xml:space="preserve"> </w:t>
      </w:r>
      <w:proofErr w:type="gramStart"/>
      <w:r w:rsidRPr="00B5319A">
        <w:rPr>
          <w:rFonts w:ascii="Book Antiqua" w:eastAsia="宋体" w:hAnsi="Book Antiqua" w:cs="宋体"/>
          <w:color w:val="000000"/>
          <w:sz w:val="24"/>
          <w:szCs w:val="24"/>
          <w:lang w:val="en-US" w:eastAsia="zh-CN"/>
        </w:rPr>
        <w:t>World Health Organization Classification of Tumours of Haematopoietic and Lymphoid Tissues</w:t>
      </w:r>
      <w:r>
        <w:rPr>
          <w:rFonts w:ascii="Book Antiqua" w:eastAsia="宋体" w:hAnsi="Book Antiqua" w:cs="宋体" w:hint="eastAsia"/>
          <w:color w:val="000000"/>
          <w:sz w:val="24"/>
          <w:szCs w:val="24"/>
          <w:lang w:val="en-US" w:eastAsia="zh-CN"/>
        </w:rPr>
        <w:t>.</w:t>
      </w:r>
      <w:proofErr w:type="gramEnd"/>
      <w:r w:rsidRPr="00B5319A">
        <w:rPr>
          <w:rFonts w:ascii="Book Antiqua" w:eastAsia="宋体" w:hAnsi="Book Antiqua" w:cs="宋体"/>
          <w:color w:val="000000"/>
          <w:sz w:val="24"/>
          <w:szCs w:val="24"/>
          <w:lang w:val="en-US" w:eastAsia="zh-CN"/>
        </w:rPr>
        <w:t xml:space="preserve"> </w:t>
      </w:r>
      <w:r w:rsidR="002F051F" w:rsidRPr="00B5319A">
        <w:rPr>
          <w:rFonts w:ascii="Book Antiqua" w:eastAsia="宋体" w:hAnsi="Book Antiqua" w:cs="宋体"/>
          <w:color w:val="000000"/>
          <w:sz w:val="24"/>
          <w:szCs w:val="24"/>
          <w:lang w:val="en-US" w:eastAsia="zh-CN"/>
        </w:rPr>
        <w:t>Lyon</w:t>
      </w:r>
      <w:r w:rsidR="002F051F">
        <w:rPr>
          <w:rFonts w:ascii="Book Antiqua" w:eastAsia="宋体" w:hAnsi="Book Antiqua" w:cs="宋体"/>
          <w:color w:val="000000"/>
          <w:sz w:val="24"/>
          <w:szCs w:val="24"/>
          <w:lang w:val="en-US" w:eastAsia="zh-CN"/>
        </w:rPr>
        <w:t>:</w:t>
      </w:r>
      <w:r w:rsidR="002F051F" w:rsidRPr="00B5319A">
        <w:rPr>
          <w:rFonts w:ascii="Book Antiqua" w:eastAsia="宋体" w:hAnsi="Book Antiqua" w:cs="宋体"/>
          <w:color w:val="000000"/>
          <w:sz w:val="24"/>
          <w:szCs w:val="24"/>
          <w:lang w:val="en-US" w:eastAsia="zh-CN"/>
        </w:rPr>
        <w:t xml:space="preserve"> </w:t>
      </w:r>
      <w:r w:rsidR="002F051F">
        <w:rPr>
          <w:rFonts w:ascii="Book Antiqua" w:eastAsia="宋体" w:hAnsi="Book Antiqua" w:cs="宋体"/>
          <w:color w:val="000000"/>
          <w:sz w:val="24"/>
          <w:szCs w:val="24"/>
          <w:lang w:val="en-US" w:eastAsia="zh-CN"/>
        </w:rPr>
        <w:t>IARC Press,</w:t>
      </w:r>
      <w:r>
        <w:rPr>
          <w:rFonts w:ascii="Book Antiqua" w:eastAsia="宋体" w:hAnsi="Book Antiqua" w:cs="宋体"/>
          <w:color w:val="000000"/>
          <w:sz w:val="24"/>
          <w:szCs w:val="24"/>
          <w:lang w:val="en-US" w:eastAsia="zh-CN"/>
        </w:rPr>
        <w:t xml:space="preserve"> 2008</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proofErr w:type="gramStart"/>
      <w:r w:rsidRPr="00B5319A">
        <w:rPr>
          <w:rFonts w:ascii="Book Antiqua" w:eastAsia="宋体" w:hAnsi="Book Antiqua" w:cs="宋体"/>
          <w:color w:val="000000"/>
          <w:sz w:val="24"/>
          <w:szCs w:val="24"/>
          <w:lang w:val="en-US" w:eastAsia="zh-CN"/>
        </w:rPr>
        <w:t>8 </w:t>
      </w:r>
      <w:r w:rsidRPr="00B5319A">
        <w:rPr>
          <w:rFonts w:ascii="Book Antiqua" w:eastAsia="宋体" w:hAnsi="Book Antiqua" w:cs="宋体"/>
          <w:b/>
          <w:bCs/>
          <w:color w:val="000000"/>
          <w:sz w:val="24"/>
          <w:szCs w:val="24"/>
          <w:lang w:val="en-US" w:eastAsia="zh-CN"/>
        </w:rPr>
        <w:t>Klemke CD</w:t>
      </w:r>
      <w:r w:rsidRPr="00B5319A">
        <w:rPr>
          <w:rFonts w:ascii="Book Antiqua" w:eastAsia="宋体" w:hAnsi="Book Antiqua" w:cs="宋体"/>
          <w:color w:val="000000"/>
          <w:sz w:val="24"/>
          <w:szCs w:val="24"/>
          <w:lang w:val="en-US" w:eastAsia="zh-CN"/>
        </w:rPr>
        <w:t>.</w:t>
      </w:r>
      <w:proofErr w:type="gramEnd"/>
      <w:r w:rsidRPr="00B5319A">
        <w:rPr>
          <w:rFonts w:ascii="Book Antiqua" w:eastAsia="宋体" w:hAnsi="Book Antiqua" w:cs="宋体"/>
          <w:color w:val="000000"/>
          <w:sz w:val="24"/>
          <w:szCs w:val="24"/>
          <w:lang w:val="en-US" w:eastAsia="zh-CN"/>
        </w:rPr>
        <w:t xml:space="preserve"> Cutaneous lymphomas. </w:t>
      </w:r>
      <w:r w:rsidRPr="00B5319A">
        <w:rPr>
          <w:rFonts w:ascii="Book Antiqua" w:eastAsia="宋体" w:hAnsi="Book Antiqua" w:cs="宋体"/>
          <w:i/>
          <w:iCs/>
          <w:color w:val="000000"/>
          <w:sz w:val="24"/>
          <w:szCs w:val="24"/>
          <w:lang w:val="en-US" w:eastAsia="zh-CN"/>
        </w:rPr>
        <w:t>J Dtsch Dermatol Ges</w:t>
      </w:r>
      <w:r w:rsidRPr="00B5319A">
        <w:rPr>
          <w:rFonts w:ascii="Book Antiqua" w:eastAsia="宋体" w:hAnsi="Book Antiqua" w:cs="宋体"/>
          <w:color w:val="000000"/>
          <w:sz w:val="24"/>
          <w:szCs w:val="24"/>
          <w:lang w:val="en-US" w:eastAsia="zh-CN"/>
        </w:rPr>
        <w:t> 2014; </w:t>
      </w:r>
      <w:r w:rsidRPr="00B5319A">
        <w:rPr>
          <w:rFonts w:ascii="Book Antiqua" w:eastAsia="宋体" w:hAnsi="Book Antiqua" w:cs="宋体"/>
          <w:b/>
          <w:bCs/>
          <w:color w:val="000000"/>
          <w:sz w:val="24"/>
          <w:szCs w:val="24"/>
          <w:lang w:val="en-US" w:eastAsia="zh-CN"/>
        </w:rPr>
        <w:t>12</w:t>
      </w:r>
      <w:r w:rsidRPr="00B5319A">
        <w:rPr>
          <w:rFonts w:ascii="Book Antiqua" w:eastAsia="宋体" w:hAnsi="Book Antiqua" w:cs="宋体"/>
          <w:color w:val="000000"/>
          <w:sz w:val="24"/>
          <w:szCs w:val="24"/>
          <w:lang w:val="en-US" w:eastAsia="zh-CN"/>
        </w:rPr>
        <w:t>: 7-28; quiz 29-30 [PMID: 24393310 DOI: 10.1111/ddg.12237PMID: 24393310]</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9 </w:t>
      </w:r>
      <w:r w:rsidRPr="00B5319A">
        <w:rPr>
          <w:rFonts w:ascii="Book Antiqua" w:eastAsia="宋体" w:hAnsi="Book Antiqua" w:cs="宋体"/>
          <w:b/>
          <w:bCs/>
          <w:color w:val="000000"/>
          <w:sz w:val="24"/>
          <w:szCs w:val="24"/>
          <w:lang w:val="en-US" w:eastAsia="zh-CN"/>
        </w:rPr>
        <w:t>Senff NJ</w:t>
      </w:r>
      <w:r w:rsidRPr="00B5319A">
        <w:rPr>
          <w:rFonts w:ascii="Book Antiqua" w:eastAsia="宋体" w:hAnsi="Book Antiqua" w:cs="宋体"/>
          <w:color w:val="000000"/>
          <w:sz w:val="24"/>
          <w:szCs w:val="24"/>
          <w:lang w:val="en-US" w:eastAsia="zh-CN"/>
        </w:rPr>
        <w:t>, Noordijk EM, Kim YH, Bagot M, Berti E, Cerroni L, Dummer R, Duvic M, Hoppe RT, Pimpinelli N, Rosen ST, Vermeer MH, Whittaker S, Willemze R. European Organization for Research and Treatment of Cancer and International Society for Cutaneous Lymphoma consensus recommendations for the management of cutaneous B-cell lymphomas. </w:t>
      </w:r>
      <w:r w:rsidRPr="00B5319A">
        <w:rPr>
          <w:rFonts w:ascii="Book Antiqua" w:eastAsia="宋体" w:hAnsi="Book Antiqua" w:cs="宋体"/>
          <w:i/>
          <w:iCs/>
          <w:color w:val="000000"/>
          <w:sz w:val="24"/>
          <w:szCs w:val="24"/>
          <w:lang w:val="en-US" w:eastAsia="zh-CN"/>
        </w:rPr>
        <w:t>Blood</w:t>
      </w:r>
      <w:r w:rsidRPr="00B5319A">
        <w:rPr>
          <w:rFonts w:ascii="Book Antiqua" w:eastAsia="宋体" w:hAnsi="Book Antiqua" w:cs="宋体"/>
          <w:color w:val="000000"/>
          <w:sz w:val="24"/>
          <w:szCs w:val="24"/>
          <w:lang w:val="en-US" w:eastAsia="zh-CN"/>
        </w:rPr>
        <w:t> 2008; </w:t>
      </w:r>
      <w:r w:rsidRPr="00B5319A">
        <w:rPr>
          <w:rFonts w:ascii="Book Antiqua" w:eastAsia="宋体" w:hAnsi="Book Antiqua" w:cs="宋体"/>
          <w:b/>
          <w:bCs/>
          <w:color w:val="000000"/>
          <w:sz w:val="24"/>
          <w:szCs w:val="24"/>
          <w:lang w:val="en-US" w:eastAsia="zh-CN"/>
        </w:rPr>
        <w:t>112</w:t>
      </w:r>
      <w:r w:rsidRPr="00B5319A">
        <w:rPr>
          <w:rFonts w:ascii="Book Antiqua" w:eastAsia="宋体" w:hAnsi="Book Antiqua" w:cs="宋体"/>
          <w:color w:val="000000"/>
          <w:sz w:val="24"/>
          <w:szCs w:val="24"/>
          <w:lang w:val="en-US" w:eastAsia="zh-CN"/>
        </w:rPr>
        <w:t>: 1600-1609 [PMID: 18567836 DOI: 10.1182/blood-2008-04-152850</w:t>
      </w:r>
      <w:r>
        <w:rPr>
          <w:rFonts w:ascii="Book Antiqua" w:eastAsia="宋体" w:hAnsi="Book Antiqua" w:cs="宋体" w:hint="eastAsia"/>
          <w:color w:val="000000"/>
          <w:sz w:val="24"/>
          <w:szCs w:val="24"/>
          <w:lang w:val="en-US" w:eastAsia="zh-CN"/>
        </w:rPr>
        <w:t>]</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10 </w:t>
      </w:r>
      <w:r w:rsidRPr="00B5319A">
        <w:rPr>
          <w:rFonts w:ascii="Book Antiqua" w:eastAsia="宋体" w:hAnsi="Book Antiqua" w:cs="宋体"/>
          <w:b/>
          <w:bCs/>
          <w:color w:val="000000"/>
          <w:sz w:val="24"/>
          <w:szCs w:val="24"/>
          <w:lang w:val="en-US" w:eastAsia="zh-CN"/>
        </w:rPr>
        <w:t>Vural F</w:t>
      </w:r>
      <w:r w:rsidRPr="00B5319A">
        <w:rPr>
          <w:rFonts w:ascii="Book Antiqua" w:eastAsia="宋体" w:hAnsi="Book Antiqua" w:cs="宋体"/>
          <w:color w:val="000000"/>
          <w:sz w:val="24"/>
          <w:szCs w:val="24"/>
          <w:lang w:val="en-US" w:eastAsia="zh-CN"/>
        </w:rPr>
        <w:t>, Saydam G, Cagirgan S, Ertekin B, Hekimgil M, Unal I, Soydan S, Tombuloglu M. Primary cutaneous B-cell lymphoma: report of eight cases and review of the literature. </w:t>
      </w:r>
      <w:r w:rsidRPr="00B5319A">
        <w:rPr>
          <w:rFonts w:ascii="Book Antiqua" w:eastAsia="宋体" w:hAnsi="Book Antiqua" w:cs="宋体"/>
          <w:i/>
          <w:iCs/>
          <w:color w:val="000000"/>
          <w:sz w:val="24"/>
          <w:szCs w:val="24"/>
          <w:lang w:val="en-US" w:eastAsia="zh-CN"/>
        </w:rPr>
        <w:t>Int J Dermatol</w:t>
      </w:r>
      <w:r w:rsidRPr="00B5319A">
        <w:rPr>
          <w:rFonts w:ascii="Book Antiqua" w:eastAsia="宋体" w:hAnsi="Book Antiqua" w:cs="宋体"/>
          <w:color w:val="000000"/>
          <w:sz w:val="24"/>
          <w:szCs w:val="24"/>
          <w:lang w:val="en-US" w:eastAsia="zh-CN"/>
        </w:rPr>
        <w:t> 2008; </w:t>
      </w:r>
      <w:r w:rsidRPr="00B5319A">
        <w:rPr>
          <w:rFonts w:ascii="Book Antiqua" w:eastAsia="宋体" w:hAnsi="Book Antiqua" w:cs="宋体"/>
          <w:b/>
          <w:bCs/>
          <w:color w:val="000000"/>
          <w:sz w:val="24"/>
          <w:szCs w:val="24"/>
          <w:lang w:val="en-US" w:eastAsia="zh-CN"/>
        </w:rPr>
        <w:t>47</w:t>
      </w:r>
      <w:r w:rsidRPr="00B5319A">
        <w:rPr>
          <w:rFonts w:ascii="Book Antiqua" w:eastAsia="宋体" w:hAnsi="Book Antiqua" w:cs="宋体"/>
          <w:color w:val="000000"/>
          <w:sz w:val="24"/>
          <w:szCs w:val="24"/>
          <w:lang w:val="en-US" w:eastAsia="zh-CN"/>
        </w:rPr>
        <w:t>: 675-680 [PMID: 18613872 DOI: 10.1111/j.1365-4632.2008.03693.x]</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11 </w:t>
      </w:r>
      <w:r w:rsidRPr="00B5319A">
        <w:rPr>
          <w:rFonts w:ascii="Book Antiqua" w:eastAsia="宋体" w:hAnsi="Book Antiqua" w:cs="宋体"/>
          <w:b/>
          <w:bCs/>
          <w:color w:val="000000"/>
          <w:sz w:val="24"/>
          <w:szCs w:val="24"/>
          <w:lang w:val="en-US" w:eastAsia="zh-CN"/>
        </w:rPr>
        <w:t>Möbs M</w:t>
      </w:r>
      <w:r w:rsidRPr="00B5319A">
        <w:rPr>
          <w:rFonts w:ascii="Book Antiqua" w:eastAsia="宋体" w:hAnsi="Book Antiqua" w:cs="宋体"/>
          <w:color w:val="000000"/>
          <w:sz w:val="24"/>
          <w:szCs w:val="24"/>
          <w:lang w:val="en-US" w:eastAsia="zh-CN"/>
        </w:rPr>
        <w:t>, Cerroni L, Flaig MJ, Lenze D, Hummel M, Assaf C. Molecular diagnostics in cutaneous lymphomas. </w:t>
      </w:r>
      <w:r w:rsidRPr="00B5319A">
        <w:rPr>
          <w:rFonts w:ascii="Book Antiqua" w:eastAsia="宋体" w:hAnsi="Book Antiqua" w:cs="宋体"/>
          <w:i/>
          <w:iCs/>
          <w:color w:val="000000"/>
          <w:sz w:val="24"/>
          <w:szCs w:val="24"/>
          <w:lang w:val="en-US" w:eastAsia="zh-CN"/>
        </w:rPr>
        <w:t>J Dtsch Dermatol Ges</w:t>
      </w:r>
      <w:r w:rsidRPr="00B5319A">
        <w:rPr>
          <w:rFonts w:ascii="Book Antiqua" w:eastAsia="宋体" w:hAnsi="Book Antiqua" w:cs="宋体"/>
          <w:color w:val="000000"/>
          <w:sz w:val="24"/>
          <w:szCs w:val="24"/>
          <w:lang w:val="en-US" w:eastAsia="zh-CN"/>
        </w:rPr>
        <w:t> 2013; </w:t>
      </w:r>
      <w:r w:rsidRPr="00B5319A">
        <w:rPr>
          <w:rFonts w:ascii="Book Antiqua" w:eastAsia="宋体" w:hAnsi="Book Antiqua" w:cs="宋体"/>
          <w:b/>
          <w:bCs/>
          <w:color w:val="000000"/>
          <w:sz w:val="24"/>
          <w:szCs w:val="24"/>
          <w:lang w:val="en-US" w:eastAsia="zh-CN"/>
        </w:rPr>
        <w:t xml:space="preserve">11 </w:t>
      </w:r>
      <w:r w:rsidRPr="00B5319A">
        <w:rPr>
          <w:rFonts w:ascii="Book Antiqua" w:eastAsia="宋体" w:hAnsi="Book Antiqua" w:cs="宋体"/>
          <w:bCs/>
          <w:color w:val="000000"/>
          <w:sz w:val="24"/>
          <w:szCs w:val="24"/>
          <w:lang w:val="en-US" w:eastAsia="zh-CN"/>
        </w:rPr>
        <w:t>Suppl 4</w:t>
      </w:r>
      <w:r w:rsidRPr="00B5319A">
        <w:rPr>
          <w:rFonts w:ascii="Book Antiqua" w:eastAsia="宋体" w:hAnsi="Book Antiqua" w:cs="宋体"/>
          <w:color w:val="000000"/>
          <w:sz w:val="24"/>
          <w:szCs w:val="24"/>
          <w:lang w:val="en-US" w:eastAsia="zh-CN"/>
        </w:rPr>
        <w:t>: 25-35 [PMID: 23721639 DOI: 10.1111/ddg.12084]</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12 </w:t>
      </w:r>
      <w:r w:rsidRPr="00B5319A">
        <w:rPr>
          <w:rFonts w:ascii="Book Antiqua" w:eastAsia="宋体" w:hAnsi="Book Antiqua" w:cs="宋体"/>
          <w:b/>
          <w:bCs/>
          <w:color w:val="000000"/>
          <w:sz w:val="24"/>
          <w:szCs w:val="24"/>
          <w:lang w:val="en-US" w:eastAsia="zh-CN"/>
        </w:rPr>
        <w:t>Schafernak KT</w:t>
      </w:r>
      <w:r w:rsidRPr="00B5319A">
        <w:rPr>
          <w:rFonts w:ascii="Book Antiqua" w:eastAsia="宋体" w:hAnsi="Book Antiqua" w:cs="宋体"/>
          <w:color w:val="000000"/>
          <w:sz w:val="24"/>
          <w:szCs w:val="24"/>
          <w:lang w:val="en-US" w:eastAsia="zh-CN"/>
        </w:rPr>
        <w:t>, Variakojis D, Goolsby CL, Tucker RM, Martínez-Escala ME, Smith FA, Dittman D, Chenn A, Guitart J. Clonality assessment of cutaneous B-cell lymphoid proliferations: a comparison of flow cytometry immunophenotyping, molecular studies, and immunohistochemistry/in situ hybridization and review of the literature. </w:t>
      </w:r>
      <w:r w:rsidRPr="00B5319A">
        <w:rPr>
          <w:rFonts w:ascii="Book Antiqua" w:eastAsia="宋体" w:hAnsi="Book Antiqua" w:cs="宋体"/>
          <w:i/>
          <w:iCs/>
          <w:color w:val="000000"/>
          <w:sz w:val="24"/>
          <w:szCs w:val="24"/>
          <w:lang w:val="en-US" w:eastAsia="zh-CN"/>
        </w:rPr>
        <w:t>Am J Dermatopathol</w:t>
      </w:r>
      <w:r w:rsidRPr="00B5319A">
        <w:rPr>
          <w:rFonts w:ascii="Book Antiqua" w:eastAsia="宋体" w:hAnsi="Book Antiqua" w:cs="宋体"/>
          <w:color w:val="000000"/>
          <w:sz w:val="24"/>
          <w:szCs w:val="24"/>
          <w:lang w:val="en-US" w:eastAsia="zh-CN"/>
        </w:rPr>
        <w:t> 2014; </w:t>
      </w:r>
      <w:r w:rsidRPr="00B5319A">
        <w:rPr>
          <w:rFonts w:ascii="Book Antiqua" w:eastAsia="宋体" w:hAnsi="Book Antiqua" w:cs="宋体"/>
          <w:b/>
          <w:bCs/>
          <w:color w:val="000000"/>
          <w:sz w:val="24"/>
          <w:szCs w:val="24"/>
          <w:lang w:val="en-US" w:eastAsia="zh-CN"/>
        </w:rPr>
        <w:t>36</w:t>
      </w:r>
      <w:r w:rsidRPr="00B5319A">
        <w:rPr>
          <w:rFonts w:ascii="Book Antiqua" w:eastAsia="宋体" w:hAnsi="Book Antiqua" w:cs="宋体"/>
          <w:color w:val="000000"/>
          <w:sz w:val="24"/>
          <w:szCs w:val="24"/>
          <w:lang w:val="en-US" w:eastAsia="zh-CN"/>
        </w:rPr>
        <w:t>: 781-795 [PMID: 24335516 DOI: 10.1097/DAD.0000000000000022]</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13 </w:t>
      </w:r>
      <w:r w:rsidRPr="00B5319A">
        <w:rPr>
          <w:rFonts w:ascii="Book Antiqua" w:eastAsia="宋体" w:hAnsi="Book Antiqua" w:cs="宋体"/>
          <w:b/>
          <w:bCs/>
          <w:color w:val="000000"/>
          <w:sz w:val="24"/>
          <w:szCs w:val="24"/>
          <w:lang w:val="en-US" w:eastAsia="zh-CN"/>
        </w:rPr>
        <w:t>Kim YH</w:t>
      </w:r>
      <w:r w:rsidRPr="00B5319A">
        <w:rPr>
          <w:rFonts w:ascii="Book Antiqua" w:eastAsia="宋体" w:hAnsi="Book Antiqua" w:cs="宋体"/>
          <w:color w:val="000000"/>
          <w:sz w:val="24"/>
          <w:szCs w:val="24"/>
          <w:lang w:val="en-US" w:eastAsia="zh-CN"/>
        </w:rPr>
        <w:t>, Willemze R, Pimpinelli N, Whittaker S, Olsen EA, Ranki A, Dummer R, Hoppe RT. TNM classification system for primary cutaneous lymphomas other than mycosis fungoides and Sezary syndrome: a proposal of the International Society for Cutaneous Lymphomas (ISCL) and the Cutaneous Lymphoma Task Force of the European Organization of Research and Treatment of Cancer (EORTC). </w:t>
      </w:r>
      <w:r w:rsidRPr="00B5319A">
        <w:rPr>
          <w:rFonts w:ascii="Book Antiqua" w:eastAsia="宋体" w:hAnsi="Book Antiqua" w:cs="宋体"/>
          <w:i/>
          <w:iCs/>
          <w:color w:val="000000"/>
          <w:sz w:val="24"/>
          <w:szCs w:val="24"/>
          <w:lang w:val="en-US" w:eastAsia="zh-CN"/>
        </w:rPr>
        <w:t>Blood</w:t>
      </w:r>
      <w:r w:rsidRPr="00B5319A">
        <w:rPr>
          <w:rFonts w:ascii="Book Antiqua" w:eastAsia="宋体" w:hAnsi="Book Antiqua" w:cs="宋体"/>
          <w:color w:val="000000"/>
          <w:sz w:val="24"/>
          <w:szCs w:val="24"/>
          <w:lang w:val="en-US" w:eastAsia="zh-CN"/>
        </w:rPr>
        <w:t> 2007; </w:t>
      </w:r>
      <w:r w:rsidRPr="00B5319A">
        <w:rPr>
          <w:rFonts w:ascii="Book Antiqua" w:eastAsia="宋体" w:hAnsi="Book Antiqua" w:cs="宋体"/>
          <w:b/>
          <w:bCs/>
          <w:color w:val="000000"/>
          <w:sz w:val="24"/>
          <w:szCs w:val="24"/>
          <w:lang w:val="en-US" w:eastAsia="zh-CN"/>
        </w:rPr>
        <w:t>110</w:t>
      </w:r>
      <w:r w:rsidRPr="00B5319A">
        <w:rPr>
          <w:rFonts w:ascii="Book Antiqua" w:eastAsia="宋体" w:hAnsi="Book Antiqua" w:cs="宋体"/>
          <w:color w:val="000000"/>
          <w:sz w:val="24"/>
          <w:szCs w:val="24"/>
          <w:lang w:val="en-US" w:eastAsia="zh-CN"/>
        </w:rPr>
        <w:t>: 479-484 [PMID: 17339420]</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14 </w:t>
      </w:r>
      <w:r w:rsidRPr="00B5319A">
        <w:rPr>
          <w:rFonts w:ascii="Book Antiqua" w:eastAsia="宋体" w:hAnsi="Book Antiqua" w:cs="宋体"/>
          <w:b/>
          <w:bCs/>
          <w:color w:val="000000"/>
          <w:sz w:val="24"/>
          <w:szCs w:val="24"/>
          <w:lang w:val="en-US" w:eastAsia="zh-CN"/>
        </w:rPr>
        <w:t>Servitje O</w:t>
      </w:r>
      <w:r w:rsidRPr="00B5319A">
        <w:rPr>
          <w:rFonts w:ascii="Book Antiqua" w:eastAsia="宋体" w:hAnsi="Book Antiqua" w:cs="宋体"/>
          <w:color w:val="000000"/>
          <w:sz w:val="24"/>
          <w:szCs w:val="24"/>
          <w:lang w:val="en-US" w:eastAsia="zh-CN"/>
        </w:rPr>
        <w:t>, Muniesa C, Benavente Y, Monsálvez V, Garcia-Muret MP, Gallardo F, Domingo-Domenech E, Lucas A, Climent F, Rodriguez-Peralto JL, Ortiz-Romero PL, Sandoval J, Pujol RM, Estrach MT. Primary cutaneous marginal zone B-cell lymphoma: response to treatment and disease-free survival in a series of 137 patients. </w:t>
      </w:r>
      <w:r w:rsidRPr="00B5319A">
        <w:rPr>
          <w:rFonts w:ascii="Book Antiqua" w:eastAsia="宋体" w:hAnsi="Book Antiqua" w:cs="宋体"/>
          <w:i/>
          <w:iCs/>
          <w:color w:val="000000"/>
          <w:sz w:val="24"/>
          <w:szCs w:val="24"/>
          <w:lang w:val="en-US" w:eastAsia="zh-CN"/>
        </w:rPr>
        <w:t>J Am Acad Dermatol</w:t>
      </w:r>
      <w:r w:rsidRPr="00B5319A">
        <w:rPr>
          <w:rFonts w:ascii="Book Antiqua" w:eastAsia="宋体" w:hAnsi="Book Antiqua" w:cs="宋体"/>
          <w:color w:val="000000"/>
          <w:sz w:val="24"/>
          <w:szCs w:val="24"/>
          <w:lang w:val="en-US" w:eastAsia="zh-CN"/>
        </w:rPr>
        <w:t> 2013; </w:t>
      </w:r>
      <w:r w:rsidRPr="00B5319A">
        <w:rPr>
          <w:rFonts w:ascii="Book Antiqua" w:eastAsia="宋体" w:hAnsi="Book Antiqua" w:cs="宋体"/>
          <w:b/>
          <w:bCs/>
          <w:color w:val="000000"/>
          <w:sz w:val="24"/>
          <w:szCs w:val="24"/>
          <w:lang w:val="en-US" w:eastAsia="zh-CN"/>
        </w:rPr>
        <w:t>69</w:t>
      </w:r>
      <w:r w:rsidRPr="00B5319A">
        <w:rPr>
          <w:rFonts w:ascii="Book Antiqua" w:eastAsia="宋体" w:hAnsi="Book Antiqua" w:cs="宋体"/>
          <w:color w:val="000000"/>
          <w:sz w:val="24"/>
          <w:szCs w:val="24"/>
          <w:lang w:val="en-US" w:eastAsia="zh-CN"/>
        </w:rPr>
        <w:t>: 357-365 [PMID: 23796549 DOI: 10.1016/j.jaad.2013.04.047]</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15 </w:t>
      </w:r>
      <w:r w:rsidRPr="00B5319A">
        <w:rPr>
          <w:rFonts w:ascii="Book Antiqua" w:eastAsia="宋体" w:hAnsi="Book Antiqua" w:cs="宋体"/>
          <w:b/>
          <w:bCs/>
          <w:color w:val="000000"/>
          <w:sz w:val="24"/>
          <w:szCs w:val="24"/>
          <w:lang w:val="en-US" w:eastAsia="zh-CN"/>
        </w:rPr>
        <w:t>Li C</w:t>
      </w:r>
      <w:r w:rsidRPr="00B5319A">
        <w:rPr>
          <w:rFonts w:ascii="Book Antiqua" w:eastAsia="宋体" w:hAnsi="Book Antiqua" w:cs="宋体"/>
          <w:color w:val="000000"/>
          <w:sz w:val="24"/>
          <w:szCs w:val="24"/>
          <w:lang w:val="en-US" w:eastAsia="zh-CN"/>
        </w:rPr>
        <w:t>, Inagaki H, Kuo TT, Hu S, Okabe M, Eimoto T. Primary cutaneous marginal zone B-cell lymphoma: a molecular and clinicopathologic study of 24 asian cases. </w:t>
      </w:r>
      <w:r w:rsidRPr="00B5319A">
        <w:rPr>
          <w:rFonts w:ascii="Book Antiqua" w:eastAsia="宋体" w:hAnsi="Book Antiqua" w:cs="宋体"/>
          <w:i/>
          <w:iCs/>
          <w:color w:val="000000"/>
          <w:sz w:val="24"/>
          <w:szCs w:val="24"/>
          <w:lang w:val="en-US" w:eastAsia="zh-CN"/>
        </w:rPr>
        <w:t>Am J Surg Pathol</w:t>
      </w:r>
      <w:r w:rsidRPr="00B5319A">
        <w:rPr>
          <w:rFonts w:ascii="Book Antiqua" w:eastAsia="宋体" w:hAnsi="Book Antiqua" w:cs="宋体"/>
          <w:color w:val="000000"/>
          <w:sz w:val="24"/>
          <w:szCs w:val="24"/>
          <w:lang w:val="en-US" w:eastAsia="zh-CN"/>
        </w:rPr>
        <w:t> 2003; </w:t>
      </w:r>
      <w:r w:rsidRPr="00B5319A">
        <w:rPr>
          <w:rFonts w:ascii="Book Antiqua" w:eastAsia="宋体" w:hAnsi="Book Antiqua" w:cs="宋体"/>
          <w:b/>
          <w:bCs/>
          <w:color w:val="000000"/>
          <w:sz w:val="24"/>
          <w:szCs w:val="24"/>
          <w:lang w:val="en-US" w:eastAsia="zh-CN"/>
        </w:rPr>
        <w:t>27</w:t>
      </w:r>
      <w:r w:rsidRPr="00B5319A">
        <w:rPr>
          <w:rFonts w:ascii="Book Antiqua" w:eastAsia="宋体" w:hAnsi="Book Antiqua" w:cs="宋体"/>
          <w:color w:val="000000"/>
          <w:sz w:val="24"/>
          <w:szCs w:val="24"/>
          <w:lang w:val="en-US" w:eastAsia="zh-CN"/>
        </w:rPr>
        <w:t>: 1061-1069 [PMID: 12883238]</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16 </w:t>
      </w:r>
      <w:r w:rsidRPr="00B5319A">
        <w:rPr>
          <w:rFonts w:ascii="Book Antiqua" w:eastAsia="宋体" w:hAnsi="Book Antiqua" w:cs="宋体"/>
          <w:b/>
          <w:bCs/>
          <w:color w:val="000000"/>
          <w:sz w:val="24"/>
          <w:szCs w:val="24"/>
          <w:lang w:val="en-US" w:eastAsia="zh-CN"/>
        </w:rPr>
        <w:t>Wood GS</w:t>
      </w:r>
      <w:r w:rsidRPr="00B5319A">
        <w:rPr>
          <w:rFonts w:ascii="Book Antiqua" w:eastAsia="宋体" w:hAnsi="Book Antiqua" w:cs="宋体"/>
          <w:color w:val="000000"/>
          <w:sz w:val="24"/>
          <w:szCs w:val="24"/>
          <w:lang w:val="en-US" w:eastAsia="zh-CN"/>
        </w:rPr>
        <w:t>, Kamath NV, Guitart J, Heald P, Kohler S, Smoller BR, Cerroni L. Absence of Borrelia burgdorferi DNA in cutaneous B-cell lymphomas from the United States. </w:t>
      </w:r>
      <w:r w:rsidRPr="00B5319A">
        <w:rPr>
          <w:rFonts w:ascii="Book Antiqua" w:eastAsia="宋体" w:hAnsi="Book Antiqua" w:cs="宋体"/>
          <w:i/>
          <w:iCs/>
          <w:color w:val="000000"/>
          <w:sz w:val="24"/>
          <w:szCs w:val="24"/>
          <w:lang w:val="en-US" w:eastAsia="zh-CN"/>
        </w:rPr>
        <w:t>J Cutan Pathol</w:t>
      </w:r>
      <w:r w:rsidRPr="00B5319A">
        <w:rPr>
          <w:rFonts w:ascii="Book Antiqua" w:eastAsia="宋体" w:hAnsi="Book Antiqua" w:cs="宋体"/>
          <w:color w:val="000000"/>
          <w:sz w:val="24"/>
          <w:szCs w:val="24"/>
          <w:lang w:val="en-US" w:eastAsia="zh-CN"/>
        </w:rPr>
        <w:t> 2001; </w:t>
      </w:r>
      <w:r w:rsidRPr="00B5319A">
        <w:rPr>
          <w:rFonts w:ascii="Book Antiqua" w:eastAsia="宋体" w:hAnsi="Book Antiqua" w:cs="宋体"/>
          <w:b/>
          <w:bCs/>
          <w:color w:val="000000"/>
          <w:sz w:val="24"/>
          <w:szCs w:val="24"/>
          <w:lang w:val="en-US" w:eastAsia="zh-CN"/>
        </w:rPr>
        <w:t>28</w:t>
      </w:r>
      <w:r w:rsidRPr="00B5319A">
        <w:rPr>
          <w:rFonts w:ascii="Book Antiqua" w:eastAsia="宋体" w:hAnsi="Book Antiqua" w:cs="宋体"/>
          <w:color w:val="000000"/>
          <w:sz w:val="24"/>
          <w:szCs w:val="24"/>
          <w:lang w:val="en-US" w:eastAsia="zh-CN"/>
        </w:rPr>
        <w:t>: 502-507 [PMID: 11737518]</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17 </w:t>
      </w:r>
      <w:r w:rsidRPr="00B5319A">
        <w:rPr>
          <w:rFonts w:ascii="Book Antiqua" w:eastAsia="宋体" w:hAnsi="Book Antiqua" w:cs="宋体"/>
          <w:b/>
          <w:bCs/>
          <w:color w:val="000000"/>
          <w:sz w:val="24"/>
          <w:szCs w:val="24"/>
          <w:lang w:val="en-US" w:eastAsia="zh-CN"/>
        </w:rPr>
        <w:t>Ponzoni M</w:t>
      </w:r>
      <w:r w:rsidRPr="00B5319A">
        <w:rPr>
          <w:rFonts w:ascii="Book Antiqua" w:eastAsia="宋体" w:hAnsi="Book Antiqua" w:cs="宋体"/>
          <w:color w:val="000000"/>
          <w:sz w:val="24"/>
          <w:szCs w:val="24"/>
          <w:lang w:val="en-US" w:eastAsia="zh-CN"/>
        </w:rPr>
        <w:t>, Ferreri AJ, Mappa S, Pasini E, Govi S, Facchetti F, Fanoni D, Tucci A, Vino A, Doglioni C, Berti E, Dolcetti R. Prevalence of Borrelia burgdorferi infection in a series of 98 primary cutaneous lymphomas. </w:t>
      </w:r>
      <w:r w:rsidRPr="00B5319A">
        <w:rPr>
          <w:rFonts w:ascii="Book Antiqua" w:eastAsia="宋体" w:hAnsi="Book Antiqua" w:cs="宋体"/>
          <w:i/>
          <w:iCs/>
          <w:color w:val="000000"/>
          <w:sz w:val="24"/>
          <w:szCs w:val="24"/>
          <w:lang w:val="en-US" w:eastAsia="zh-CN"/>
        </w:rPr>
        <w:t>Oncologist</w:t>
      </w:r>
      <w:r w:rsidRPr="00B5319A">
        <w:rPr>
          <w:rFonts w:ascii="Book Antiqua" w:eastAsia="宋体" w:hAnsi="Book Antiqua" w:cs="宋体"/>
          <w:color w:val="000000"/>
          <w:sz w:val="24"/>
          <w:szCs w:val="24"/>
          <w:lang w:val="en-US" w:eastAsia="zh-CN"/>
        </w:rPr>
        <w:t> 2011; </w:t>
      </w:r>
      <w:r w:rsidRPr="00B5319A">
        <w:rPr>
          <w:rFonts w:ascii="Book Antiqua" w:eastAsia="宋体" w:hAnsi="Book Antiqua" w:cs="宋体"/>
          <w:b/>
          <w:bCs/>
          <w:color w:val="000000"/>
          <w:sz w:val="24"/>
          <w:szCs w:val="24"/>
          <w:lang w:val="en-US" w:eastAsia="zh-CN"/>
        </w:rPr>
        <w:t>16</w:t>
      </w:r>
      <w:r w:rsidRPr="00B5319A">
        <w:rPr>
          <w:rFonts w:ascii="Book Antiqua" w:eastAsia="宋体" w:hAnsi="Book Antiqua" w:cs="宋体"/>
          <w:color w:val="000000"/>
          <w:sz w:val="24"/>
          <w:szCs w:val="24"/>
          <w:lang w:val="en-US" w:eastAsia="zh-CN"/>
        </w:rPr>
        <w:t>: 1582-1588 [PMID: 22071292 DOI: 10.1634/theoncologist.2011-0108]</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18 </w:t>
      </w:r>
      <w:r w:rsidRPr="00B5319A">
        <w:rPr>
          <w:rFonts w:ascii="Book Antiqua" w:eastAsia="宋体" w:hAnsi="Book Antiqua" w:cs="宋体"/>
          <w:b/>
          <w:bCs/>
          <w:color w:val="000000"/>
          <w:sz w:val="24"/>
          <w:szCs w:val="24"/>
          <w:lang w:val="en-US" w:eastAsia="zh-CN"/>
        </w:rPr>
        <w:t>Roggero E</w:t>
      </w:r>
      <w:r w:rsidRPr="00B5319A">
        <w:rPr>
          <w:rFonts w:ascii="Book Antiqua" w:eastAsia="宋体" w:hAnsi="Book Antiqua" w:cs="宋体"/>
          <w:color w:val="000000"/>
          <w:sz w:val="24"/>
          <w:szCs w:val="24"/>
          <w:lang w:val="en-US" w:eastAsia="zh-CN"/>
        </w:rPr>
        <w:t>, Zucca E, Mainetti C, Bertoni F, Valsangiacomo C, Pedrinis E, Borisch B, Piffaretti JC, Cavalli F, Isaacson PG. Eradication of Borrelia burgdorferi infection in primary marginal zone B-cell lymphoma of the skin. </w:t>
      </w:r>
      <w:r w:rsidRPr="00B5319A">
        <w:rPr>
          <w:rFonts w:ascii="Book Antiqua" w:eastAsia="宋体" w:hAnsi="Book Antiqua" w:cs="宋体"/>
          <w:i/>
          <w:iCs/>
          <w:color w:val="000000"/>
          <w:sz w:val="24"/>
          <w:szCs w:val="24"/>
          <w:lang w:val="en-US" w:eastAsia="zh-CN"/>
        </w:rPr>
        <w:t>Hum Pathol</w:t>
      </w:r>
      <w:r w:rsidRPr="00B5319A">
        <w:rPr>
          <w:rFonts w:ascii="Book Antiqua" w:eastAsia="宋体" w:hAnsi="Book Antiqua" w:cs="宋体"/>
          <w:color w:val="000000"/>
          <w:sz w:val="24"/>
          <w:szCs w:val="24"/>
          <w:lang w:val="en-US" w:eastAsia="zh-CN"/>
        </w:rPr>
        <w:t> 2000; </w:t>
      </w:r>
      <w:r w:rsidRPr="00B5319A">
        <w:rPr>
          <w:rFonts w:ascii="Book Antiqua" w:eastAsia="宋体" w:hAnsi="Book Antiqua" w:cs="宋体"/>
          <w:b/>
          <w:bCs/>
          <w:color w:val="000000"/>
          <w:sz w:val="24"/>
          <w:szCs w:val="24"/>
          <w:lang w:val="en-US" w:eastAsia="zh-CN"/>
        </w:rPr>
        <w:t>31</w:t>
      </w:r>
      <w:r w:rsidRPr="00B5319A">
        <w:rPr>
          <w:rFonts w:ascii="Book Antiqua" w:eastAsia="宋体" w:hAnsi="Book Antiqua" w:cs="宋体"/>
          <w:color w:val="000000"/>
          <w:sz w:val="24"/>
          <w:szCs w:val="24"/>
          <w:lang w:val="en-US" w:eastAsia="zh-CN"/>
        </w:rPr>
        <w:t>: 263-268 [PMID: 10685647]</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19 </w:t>
      </w:r>
      <w:r w:rsidRPr="00B5319A">
        <w:rPr>
          <w:rFonts w:ascii="Book Antiqua" w:eastAsia="宋体" w:hAnsi="Book Antiqua" w:cs="宋体"/>
          <w:b/>
          <w:bCs/>
          <w:color w:val="000000"/>
          <w:sz w:val="24"/>
          <w:szCs w:val="24"/>
          <w:lang w:val="en-US" w:eastAsia="zh-CN"/>
        </w:rPr>
        <w:t>Cerroni L</w:t>
      </w:r>
      <w:r w:rsidRPr="00B5319A">
        <w:rPr>
          <w:rFonts w:ascii="Book Antiqua" w:eastAsia="宋体" w:hAnsi="Book Antiqua" w:cs="宋体"/>
          <w:color w:val="000000"/>
          <w:sz w:val="24"/>
          <w:szCs w:val="24"/>
          <w:lang w:val="en-US" w:eastAsia="zh-CN"/>
        </w:rPr>
        <w:t>, Zöchling N, Pütz B, Kerl H. Infection by Borrelia burgdorferi and cutaneous B-cell lymphoma. </w:t>
      </w:r>
      <w:r w:rsidRPr="00B5319A">
        <w:rPr>
          <w:rFonts w:ascii="Book Antiqua" w:eastAsia="宋体" w:hAnsi="Book Antiqua" w:cs="宋体"/>
          <w:i/>
          <w:iCs/>
          <w:color w:val="000000"/>
          <w:sz w:val="24"/>
          <w:szCs w:val="24"/>
          <w:lang w:val="en-US" w:eastAsia="zh-CN"/>
        </w:rPr>
        <w:t>J Cutan Pathol</w:t>
      </w:r>
      <w:r w:rsidRPr="00B5319A">
        <w:rPr>
          <w:rFonts w:ascii="Book Antiqua" w:eastAsia="宋体" w:hAnsi="Book Antiqua" w:cs="宋体"/>
          <w:color w:val="000000"/>
          <w:sz w:val="24"/>
          <w:szCs w:val="24"/>
          <w:lang w:val="en-US" w:eastAsia="zh-CN"/>
        </w:rPr>
        <w:t> 1997; </w:t>
      </w:r>
      <w:r w:rsidRPr="00B5319A">
        <w:rPr>
          <w:rFonts w:ascii="Book Antiqua" w:eastAsia="宋体" w:hAnsi="Book Antiqua" w:cs="宋体"/>
          <w:b/>
          <w:bCs/>
          <w:color w:val="000000"/>
          <w:sz w:val="24"/>
          <w:szCs w:val="24"/>
          <w:lang w:val="en-US" w:eastAsia="zh-CN"/>
        </w:rPr>
        <w:t>24</w:t>
      </w:r>
      <w:r w:rsidRPr="00B5319A">
        <w:rPr>
          <w:rFonts w:ascii="Book Antiqua" w:eastAsia="宋体" w:hAnsi="Book Antiqua" w:cs="宋体"/>
          <w:color w:val="000000"/>
          <w:sz w:val="24"/>
          <w:szCs w:val="24"/>
          <w:lang w:val="en-US" w:eastAsia="zh-CN"/>
        </w:rPr>
        <w:t>: 457-461 [PMID: 9331890]</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20 </w:t>
      </w:r>
      <w:r w:rsidRPr="00B5319A">
        <w:rPr>
          <w:rFonts w:ascii="Book Antiqua" w:eastAsia="宋体" w:hAnsi="Book Antiqua" w:cs="宋体"/>
          <w:b/>
          <w:bCs/>
          <w:color w:val="000000"/>
          <w:sz w:val="24"/>
          <w:szCs w:val="24"/>
          <w:lang w:val="en-US" w:eastAsia="zh-CN"/>
        </w:rPr>
        <w:t>Takino H</w:t>
      </w:r>
      <w:r w:rsidRPr="00B5319A">
        <w:rPr>
          <w:rFonts w:ascii="Book Antiqua" w:eastAsia="宋体" w:hAnsi="Book Antiqua" w:cs="宋体"/>
          <w:color w:val="000000"/>
          <w:sz w:val="24"/>
          <w:szCs w:val="24"/>
          <w:lang w:val="en-US" w:eastAsia="zh-CN"/>
        </w:rPr>
        <w:t>, Li C, Hu S, Kuo TT, Geissinger E, Muller-Hermelink HK, Kim B, Swerdlow SH, Inagaki H. Primary cutaneous marginal zone B-cell lymphoma: a molecular and clinicopathological study of cases from Asia, Germany, and the United States. </w:t>
      </w:r>
      <w:r w:rsidRPr="00B5319A">
        <w:rPr>
          <w:rFonts w:ascii="Book Antiqua" w:eastAsia="宋体" w:hAnsi="Book Antiqua" w:cs="宋体"/>
          <w:i/>
          <w:iCs/>
          <w:color w:val="000000"/>
          <w:sz w:val="24"/>
          <w:szCs w:val="24"/>
          <w:lang w:val="en-US" w:eastAsia="zh-CN"/>
        </w:rPr>
        <w:t>Mod Pathol</w:t>
      </w:r>
      <w:r w:rsidRPr="00B5319A">
        <w:rPr>
          <w:rFonts w:ascii="Book Antiqua" w:eastAsia="宋体" w:hAnsi="Book Antiqua" w:cs="宋体"/>
          <w:color w:val="000000"/>
          <w:sz w:val="24"/>
          <w:szCs w:val="24"/>
          <w:lang w:val="en-US" w:eastAsia="zh-CN"/>
        </w:rPr>
        <w:t> 2008; </w:t>
      </w:r>
      <w:r w:rsidRPr="00B5319A">
        <w:rPr>
          <w:rFonts w:ascii="Book Antiqua" w:eastAsia="宋体" w:hAnsi="Book Antiqua" w:cs="宋体"/>
          <w:b/>
          <w:bCs/>
          <w:color w:val="000000"/>
          <w:sz w:val="24"/>
          <w:szCs w:val="24"/>
          <w:lang w:val="en-US" w:eastAsia="zh-CN"/>
        </w:rPr>
        <w:t>21</w:t>
      </w:r>
      <w:r w:rsidRPr="00B5319A">
        <w:rPr>
          <w:rFonts w:ascii="Book Antiqua" w:eastAsia="宋体" w:hAnsi="Book Antiqua" w:cs="宋体"/>
          <w:color w:val="000000"/>
          <w:sz w:val="24"/>
          <w:szCs w:val="24"/>
          <w:lang w:val="en-US" w:eastAsia="zh-CN"/>
        </w:rPr>
        <w:t xml:space="preserve">: 1517-1526 [PMID: 18820662 </w:t>
      </w:r>
      <w:r>
        <w:rPr>
          <w:rFonts w:ascii="Book Antiqua" w:eastAsia="宋体" w:hAnsi="Book Antiqua" w:cs="宋体"/>
          <w:color w:val="000000"/>
          <w:sz w:val="24"/>
          <w:szCs w:val="24"/>
          <w:lang w:val="en-US" w:eastAsia="zh-CN"/>
        </w:rPr>
        <w:t>DOI: 10.1038/modpathol.2008.159</w:t>
      </w:r>
      <w:r w:rsidRPr="00B5319A">
        <w:rPr>
          <w:rFonts w:ascii="Book Antiqua" w:eastAsia="宋体" w:hAnsi="Book Antiqua" w:cs="宋体"/>
          <w:color w:val="000000"/>
          <w:sz w:val="24"/>
          <w:szCs w:val="24"/>
          <w:lang w:val="en-US" w:eastAsia="zh-CN"/>
        </w:rPr>
        <w:t>]</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21 </w:t>
      </w:r>
      <w:r w:rsidRPr="00B5319A">
        <w:rPr>
          <w:rFonts w:ascii="Book Antiqua" w:eastAsia="宋体" w:hAnsi="Book Antiqua" w:cs="宋体"/>
          <w:b/>
          <w:bCs/>
          <w:color w:val="000000"/>
          <w:sz w:val="24"/>
          <w:szCs w:val="24"/>
          <w:lang w:val="en-US" w:eastAsia="zh-CN"/>
        </w:rPr>
        <w:t>Cerroni L</w:t>
      </w:r>
      <w:r w:rsidRPr="00B5319A">
        <w:rPr>
          <w:rFonts w:ascii="Book Antiqua" w:eastAsia="宋体" w:hAnsi="Book Antiqua" w:cs="宋体"/>
          <w:color w:val="000000"/>
          <w:sz w:val="24"/>
          <w:szCs w:val="24"/>
          <w:lang w:val="en-US" w:eastAsia="zh-CN"/>
        </w:rPr>
        <w:t>, Signoretti S, Höfler G, Annessi G, Pütz B, Lackinger E, Metze D, Giannetti A, Kerl H. Primary cutaneous marginal zone B-cell lymphoma: a recently described entity of low-grade malignant cutaneous B-cell lymphoma. </w:t>
      </w:r>
      <w:r w:rsidRPr="00B5319A">
        <w:rPr>
          <w:rFonts w:ascii="Book Antiqua" w:eastAsia="宋体" w:hAnsi="Book Antiqua" w:cs="宋体"/>
          <w:i/>
          <w:iCs/>
          <w:color w:val="000000"/>
          <w:sz w:val="24"/>
          <w:szCs w:val="24"/>
          <w:lang w:val="en-US" w:eastAsia="zh-CN"/>
        </w:rPr>
        <w:t>Am J Surg Pathol</w:t>
      </w:r>
      <w:r w:rsidRPr="00B5319A">
        <w:rPr>
          <w:rFonts w:ascii="Book Antiqua" w:eastAsia="宋体" w:hAnsi="Book Antiqua" w:cs="宋体"/>
          <w:color w:val="000000"/>
          <w:sz w:val="24"/>
          <w:szCs w:val="24"/>
          <w:lang w:val="en-US" w:eastAsia="zh-CN"/>
        </w:rPr>
        <w:t> 1997; </w:t>
      </w:r>
      <w:r w:rsidRPr="00B5319A">
        <w:rPr>
          <w:rFonts w:ascii="Book Antiqua" w:eastAsia="宋体" w:hAnsi="Book Antiqua" w:cs="宋体"/>
          <w:b/>
          <w:bCs/>
          <w:color w:val="000000"/>
          <w:sz w:val="24"/>
          <w:szCs w:val="24"/>
          <w:lang w:val="en-US" w:eastAsia="zh-CN"/>
        </w:rPr>
        <w:t>21</w:t>
      </w:r>
      <w:r w:rsidRPr="00B5319A">
        <w:rPr>
          <w:rFonts w:ascii="Book Antiqua" w:eastAsia="宋体" w:hAnsi="Book Antiqua" w:cs="宋体"/>
          <w:color w:val="000000"/>
          <w:sz w:val="24"/>
          <w:szCs w:val="24"/>
          <w:lang w:val="en-US" w:eastAsia="zh-CN"/>
        </w:rPr>
        <w:t>: 1307-1315 [PMID: 9351568]</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22 </w:t>
      </w:r>
      <w:r w:rsidRPr="00B5319A">
        <w:rPr>
          <w:rFonts w:ascii="Book Antiqua" w:eastAsia="宋体" w:hAnsi="Book Antiqua" w:cs="宋体"/>
          <w:b/>
          <w:bCs/>
          <w:color w:val="000000"/>
          <w:sz w:val="24"/>
          <w:szCs w:val="24"/>
          <w:lang w:val="en-US" w:eastAsia="zh-CN"/>
        </w:rPr>
        <w:t>Senff NJ</w:t>
      </w:r>
      <w:r w:rsidRPr="00B5319A">
        <w:rPr>
          <w:rFonts w:ascii="Book Antiqua" w:eastAsia="宋体" w:hAnsi="Book Antiqua" w:cs="宋体"/>
          <w:color w:val="000000"/>
          <w:sz w:val="24"/>
          <w:szCs w:val="24"/>
          <w:lang w:val="en-US" w:eastAsia="zh-CN"/>
        </w:rPr>
        <w:t>, Hoefnagel JJ, Neelis KJ, Vermeer MH, Noordijk EM, Willemze R. Results of radiotherapy in 153 primary cutaneous B-Cell lymphomas classified according to the WHO-EORTC classification. </w:t>
      </w:r>
      <w:r w:rsidRPr="00B5319A">
        <w:rPr>
          <w:rFonts w:ascii="Book Antiqua" w:eastAsia="宋体" w:hAnsi="Book Antiqua" w:cs="宋体"/>
          <w:i/>
          <w:iCs/>
          <w:color w:val="000000"/>
          <w:sz w:val="24"/>
          <w:szCs w:val="24"/>
          <w:lang w:val="en-US" w:eastAsia="zh-CN"/>
        </w:rPr>
        <w:t>Arch Dermatol</w:t>
      </w:r>
      <w:r w:rsidRPr="00B5319A">
        <w:rPr>
          <w:rFonts w:ascii="Book Antiqua" w:eastAsia="宋体" w:hAnsi="Book Antiqua" w:cs="宋体"/>
          <w:color w:val="000000"/>
          <w:sz w:val="24"/>
          <w:szCs w:val="24"/>
          <w:lang w:val="en-US" w:eastAsia="zh-CN"/>
        </w:rPr>
        <w:t> 2007; </w:t>
      </w:r>
      <w:r w:rsidRPr="00B5319A">
        <w:rPr>
          <w:rFonts w:ascii="Book Antiqua" w:eastAsia="宋体" w:hAnsi="Book Antiqua" w:cs="宋体"/>
          <w:b/>
          <w:bCs/>
          <w:color w:val="000000"/>
          <w:sz w:val="24"/>
          <w:szCs w:val="24"/>
          <w:lang w:val="en-US" w:eastAsia="zh-CN"/>
        </w:rPr>
        <w:t>143</w:t>
      </w:r>
      <w:r w:rsidRPr="00B5319A">
        <w:rPr>
          <w:rFonts w:ascii="Book Antiqua" w:eastAsia="宋体" w:hAnsi="Book Antiqua" w:cs="宋体"/>
          <w:color w:val="000000"/>
          <w:sz w:val="24"/>
          <w:szCs w:val="24"/>
          <w:lang w:val="en-US" w:eastAsia="zh-CN"/>
        </w:rPr>
        <w:t>: 1520-1526 [PMID: 18087001]</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23 </w:t>
      </w:r>
      <w:r w:rsidRPr="00B5319A">
        <w:rPr>
          <w:rFonts w:ascii="Book Antiqua" w:eastAsia="宋体" w:hAnsi="Book Antiqua" w:cs="宋体"/>
          <w:b/>
          <w:bCs/>
          <w:color w:val="000000"/>
          <w:sz w:val="24"/>
          <w:szCs w:val="24"/>
          <w:lang w:val="en-US" w:eastAsia="zh-CN"/>
        </w:rPr>
        <w:t>Sokol L</w:t>
      </w:r>
      <w:r w:rsidRPr="00B5319A">
        <w:rPr>
          <w:rFonts w:ascii="Book Antiqua" w:eastAsia="宋体" w:hAnsi="Book Antiqua" w:cs="宋体"/>
          <w:color w:val="000000"/>
          <w:sz w:val="24"/>
          <w:szCs w:val="24"/>
          <w:lang w:val="en-US" w:eastAsia="zh-CN"/>
        </w:rPr>
        <w:t>, Naghashpour M, Glass LF. Primary cutaneous B-cell lymphomas: recent advances in diagnosis and management. </w:t>
      </w:r>
      <w:r w:rsidRPr="00B5319A">
        <w:rPr>
          <w:rFonts w:ascii="Book Antiqua" w:eastAsia="宋体" w:hAnsi="Book Antiqua" w:cs="宋体"/>
          <w:i/>
          <w:iCs/>
          <w:color w:val="000000"/>
          <w:sz w:val="24"/>
          <w:szCs w:val="24"/>
          <w:lang w:val="en-US" w:eastAsia="zh-CN"/>
        </w:rPr>
        <w:t>Cancer Control</w:t>
      </w:r>
      <w:r w:rsidRPr="00B5319A">
        <w:rPr>
          <w:rFonts w:ascii="Book Antiqua" w:eastAsia="宋体" w:hAnsi="Book Antiqua" w:cs="宋体"/>
          <w:color w:val="000000"/>
          <w:sz w:val="24"/>
          <w:szCs w:val="24"/>
          <w:lang w:val="en-US" w:eastAsia="zh-CN"/>
        </w:rPr>
        <w:t> 2012; </w:t>
      </w:r>
      <w:r w:rsidRPr="00B5319A">
        <w:rPr>
          <w:rFonts w:ascii="Book Antiqua" w:eastAsia="宋体" w:hAnsi="Book Antiqua" w:cs="宋体"/>
          <w:b/>
          <w:bCs/>
          <w:color w:val="000000"/>
          <w:sz w:val="24"/>
          <w:szCs w:val="24"/>
          <w:lang w:val="en-US" w:eastAsia="zh-CN"/>
        </w:rPr>
        <w:t>19</w:t>
      </w:r>
      <w:r w:rsidRPr="00B5319A">
        <w:rPr>
          <w:rFonts w:ascii="Book Antiqua" w:eastAsia="宋体" w:hAnsi="Book Antiqua" w:cs="宋体"/>
          <w:color w:val="000000"/>
          <w:sz w:val="24"/>
          <w:szCs w:val="24"/>
          <w:lang w:val="en-US" w:eastAsia="zh-CN"/>
        </w:rPr>
        <w:t>: 236-244 [PMID: 22710899]</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24 </w:t>
      </w:r>
      <w:r w:rsidRPr="00B5319A">
        <w:rPr>
          <w:rFonts w:ascii="Book Antiqua" w:eastAsia="宋体" w:hAnsi="Book Antiqua" w:cs="宋体"/>
          <w:b/>
          <w:bCs/>
          <w:color w:val="000000"/>
          <w:sz w:val="24"/>
          <w:szCs w:val="24"/>
          <w:lang w:val="en-US" w:eastAsia="zh-CN"/>
        </w:rPr>
        <w:t>Zinzani PL</w:t>
      </w:r>
      <w:r w:rsidRPr="00B5319A">
        <w:rPr>
          <w:rFonts w:ascii="Book Antiqua" w:eastAsia="宋体" w:hAnsi="Book Antiqua" w:cs="宋体"/>
          <w:color w:val="000000"/>
          <w:sz w:val="24"/>
          <w:szCs w:val="24"/>
          <w:lang w:val="en-US" w:eastAsia="zh-CN"/>
        </w:rPr>
        <w:t>, Quaglino P, Pimpinelli N, Berti E, Baliva G, Rupoli S, Martelli M, Alaibac M, Borroni G, Chimenti S, Alterini R, Alinari L, Fierro MT, Cappello N, Pileri A, Soligo D, Paulli M, Pileri S, Santucci M, Bernengo MG. Prognostic factors in primary cutaneous B-cell lymphoma: the Italian Study Group for Cutaneous Lymphomas. </w:t>
      </w:r>
      <w:r w:rsidRPr="00B5319A">
        <w:rPr>
          <w:rFonts w:ascii="Book Antiqua" w:eastAsia="宋体" w:hAnsi="Book Antiqua" w:cs="宋体"/>
          <w:i/>
          <w:iCs/>
          <w:color w:val="000000"/>
          <w:sz w:val="24"/>
          <w:szCs w:val="24"/>
          <w:lang w:val="en-US" w:eastAsia="zh-CN"/>
        </w:rPr>
        <w:t>J Clin Oncol</w:t>
      </w:r>
      <w:r w:rsidRPr="00B5319A">
        <w:rPr>
          <w:rFonts w:ascii="Book Antiqua" w:eastAsia="宋体" w:hAnsi="Book Antiqua" w:cs="宋体"/>
          <w:color w:val="000000"/>
          <w:sz w:val="24"/>
          <w:szCs w:val="24"/>
          <w:lang w:val="en-US" w:eastAsia="zh-CN"/>
        </w:rPr>
        <w:t> 2006; </w:t>
      </w:r>
      <w:r w:rsidRPr="00B5319A">
        <w:rPr>
          <w:rFonts w:ascii="Book Antiqua" w:eastAsia="宋体" w:hAnsi="Book Antiqua" w:cs="宋体"/>
          <w:b/>
          <w:bCs/>
          <w:color w:val="000000"/>
          <w:sz w:val="24"/>
          <w:szCs w:val="24"/>
          <w:lang w:val="en-US" w:eastAsia="zh-CN"/>
        </w:rPr>
        <w:t>24</w:t>
      </w:r>
      <w:r w:rsidRPr="00B5319A">
        <w:rPr>
          <w:rFonts w:ascii="Book Antiqua" w:eastAsia="宋体" w:hAnsi="Book Antiqua" w:cs="宋体"/>
          <w:color w:val="000000"/>
          <w:sz w:val="24"/>
          <w:szCs w:val="24"/>
          <w:lang w:val="en-US" w:eastAsia="zh-CN"/>
        </w:rPr>
        <w:t>: 1376-1382 [PMID: 16492713]</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25 </w:t>
      </w:r>
      <w:r w:rsidRPr="00B5319A">
        <w:rPr>
          <w:rFonts w:ascii="Book Antiqua" w:eastAsia="宋体" w:hAnsi="Book Antiqua" w:cs="宋体"/>
          <w:b/>
          <w:bCs/>
          <w:color w:val="000000"/>
          <w:sz w:val="24"/>
          <w:szCs w:val="24"/>
          <w:lang w:val="en-US" w:eastAsia="zh-CN"/>
        </w:rPr>
        <w:t>Suárez AL</w:t>
      </w:r>
      <w:r w:rsidRPr="00B5319A">
        <w:rPr>
          <w:rFonts w:ascii="Book Antiqua" w:eastAsia="宋体" w:hAnsi="Book Antiqua" w:cs="宋体"/>
          <w:color w:val="000000"/>
          <w:sz w:val="24"/>
          <w:szCs w:val="24"/>
          <w:lang w:val="en-US" w:eastAsia="zh-CN"/>
        </w:rPr>
        <w:t xml:space="preserve">, Querfeld C, Horwitz S, Pulitzer M, Moskowitz A, Myskowski PL. Primary cutaneous B-cell lymphomas: part II. </w:t>
      </w:r>
      <w:proofErr w:type="gramStart"/>
      <w:r w:rsidRPr="00B5319A">
        <w:rPr>
          <w:rFonts w:ascii="Book Antiqua" w:eastAsia="宋体" w:hAnsi="Book Antiqua" w:cs="宋体"/>
          <w:color w:val="000000"/>
          <w:sz w:val="24"/>
          <w:szCs w:val="24"/>
          <w:lang w:val="en-US" w:eastAsia="zh-CN"/>
        </w:rPr>
        <w:t>Therapy and future directions.</w:t>
      </w:r>
      <w:proofErr w:type="gramEnd"/>
      <w:r w:rsidRPr="00B5319A">
        <w:rPr>
          <w:rFonts w:ascii="Book Antiqua" w:eastAsia="宋体" w:hAnsi="Book Antiqua" w:cs="宋体"/>
          <w:color w:val="000000"/>
          <w:sz w:val="24"/>
          <w:szCs w:val="24"/>
          <w:lang w:val="en-US" w:eastAsia="zh-CN"/>
        </w:rPr>
        <w:t> </w:t>
      </w:r>
      <w:r w:rsidRPr="00B5319A">
        <w:rPr>
          <w:rFonts w:ascii="Book Antiqua" w:eastAsia="宋体" w:hAnsi="Book Antiqua" w:cs="宋体"/>
          <w:i/>
          <w:iCs/>
          <w:color w:val="000000"/>
          <w:sz w:val="24"/>
          <w:szCs w:val="24"/>
          <w:lang w:val="en-US" w:eastAsia="zh-CN"/>
        </w:rPr>
        <w:t>J Am Acad Dermatol</w:t>
      </w:r>
      <w:r w:rsidRPr="00B5319A">
        <w:rPr>
          <w:rFonts w:ascii="Book Antiqua" w:eastAsia="宋体" w:hAnsi="Book Antiqua" w:cs="宋体"/>
          <w:color w:val="000000"/>
          <w:sz w:val="24"/>
          <w:szCs w:val="24"/>
          <w:lang w:val="en-US" w:eastAsia="zh-CN"/>
        </w:rPr>
        <w:t> 2013; </w:t>
      </w:r>
      <w:r w:rsidRPr="00B5319A">
        <w:rPr>
          <w:rFonts w:ascii="Book Antiqua" w:eastAsia="宋体" w:hAnsi="Book Antiqua" w:cs="宋体"/>
          <w:b/>
          <w:bCs/>
          <w:color w:val="000000"/>
          <w:sz w:val="24"/>
          <w:szCs w:val="24"/>
          <w:lang w:val="en-US" w:eastAsia="zh-CN"/>
        </w:rPr>
        <w:t>69</w:t>
      </w:r>
      <w:r w:rsidRPr="00B5319A">
        <w:rPr>
          <w:rFonts w:ascii="Book Antiqua" w:eastAsia="宋体" w:hAnsi="Book Antiqua" w:cs="宋体"/>
          <w:color w:val="000000"/>
          <w:sz w:val="24"/>
          <w:szCs w:val="24"/>
          <w:lang w:val="en-US" w:eastAsia="zh-CN"/>
        </w:rPr>
        <w:t>: 343.e1-34311; quiz 343.e1-34311; [PMID: 23957985 DOI: 10.1016/j.jaad.2013.06.011]</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proofErr w:type="gramStart"/>
      <w:r w:rsidRPr="00B5319A">
        <w:rPr>
          <w:rFonts w:ascii="Book Antiqua" w:eastAsia="宋体" w:hAnsi="Book Antiqua" w:cs="宋体"/>
          <w:color w:val="000000"/>
          <w:sz w:val="24"/>
          <w:szCs w:val="24"/>
          <w:lang w:val="en-US" w:eastAsia="zh-CN"/>
        </w:rPr>
        <w:t>26 </w:t>
      </w:r>
      <w:r w:rsidRPr="00B5319A">
        <w:rPr>
          <w:rFonts w:ascii="Book Antiqua" w:eastAsia="宋体" w:hAnsi="Book Antiqua" w:cs="宋体"/>
          <w:b/>
          <w:bCs/>
          <w:color w:val="000000"/>
          <w:sz w:val="24"/>
          <w:szCs w:val="24"/>
          <w:lang w:val="en-US" w:eastAsia="zh-CN"/>
        </w:rPr>
        <w:t>Kennedy-Crispin M</w:t>
      </w:r>
      <w:r w:rsidRPr="00B5319A">
        <w:rPr>
          <w:rFonts w:ascii="Book Antiqua" w:eastAsia="宋体" w:hAnsi="Book Antiqua" w:cs="宋体"/>
          <w:color w:val="000000"/>
          <w:sz w:val="24"/>
          <w:szCs w:val="24"/>
          <w:lang w:val="en-US" w:eastAsia="zh-CN"/>
        </w:rPr>
        <w:t>, Myskowski PL. Cryotherapy for primary cutaneous B-cell lymphoma.</w:t>
      </w:r>
      <w:proofErr w:type="gramEnd"/>
      <w:r w:rsidRPr="00B5319A">
        <w:rPr>
          <w:rFonts w:ascii="Book Antiqua" w:eastAsia="宋体" w:hAnsi="Book Antiqua" w:cs="宋体"/>
          <w:color w:val="000000"/>
          <w:sz w:val="24"/>
          <w:szCs w:val="24"/>
          <w:lang w:val="en-US" w:eastAsia="zh-CN"/>
        </w:rPr>
        <w:t> </w:t>
      </w:r>
      <w:r w:rsidRPr="00B5319A">
        <w:rPr>
          <w:rFonts w:ascii="Book Antiqua" w:eastAsia="宋体" w:hAnsi="Book Antiqua" w:cs="宋体"/>
          <w:i/>
          <w:iCs/>
          <w:color w:val="000000"/>
          <w:sz w:val="24"/>
          <w:szCs w:val="24"/>
          <w:lang w:val="en-US" w:eastAsia="zh-CN"/>
        </w:rPr>
        <w:t>J Am Acad Dermatol</w:t>
      </w:r>
      <w:r w:rsidRPr="00B5319A">
        <w:rPr>
          <w:rFonts w:ascii="Book Antiqua" w:eastAsia="宋体" w:hAnsi="Book Antiqua" w:cs="宋体"/>
          <w:color w:val="000000"/>
          <w:sz w:val="24"/>
          <w:szCs w:val="24"/>
          <w:lang w:val="en-US" w:eastAsia="zh-CN"/>
        </w:rPr>
        <w:t> 2012; </w:t>
      </w:r>
      <w:r w:rsidRPr="00B5319A">
        <w:rPr>
          <w:rFonts w:ascii="Book Antiqua" w:eastAsia="宋体" w:hAnsi="Book Antiqua" w:cs="宋体"/>
          <w:b/>
          <w:bCs/>
          <w:color w:val="000000"/>
          <w:sz w:val="24"/>
          <w:szCs w:val="24"/>
          <w:lang w:val="en-US" w:eastAsia="zh-CN"/>
        </w:rPr>
        <w:t>67</w:t>
      </w:r>
      <w:r w:rsidRPr="00B5319A">
        <w:rPr>
          <w:rFonts w:ascii="Book Antiqua" w:eastAsia="宋体" w:hAnsi="Book Antiqua" w:cs="宋体"/>
          <w:color w:val="000000"/>
          <w:sz w:val="24"/>
          <w:szCs w:val="24"/>
          <w:lang w:val="en-US" w:eastAsia="zh-CN"/>
        </w:rPr>
        <w:t>: e292-e294 [PMID: 23158647 DOI: 10.1016/j.jaad.2012.07.010]</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27 </w:t>
      </w:r>
      <w:r w:rsidRPr="00B5319A">
        <w:rPr>
          <w:rFonts w:ascii="Book Antiqua" w:eastAsia="宋体" w:hAnsi="Book Antiqua" w:cs="宋体"/>
          <w:b/>
          <w:bCs/>
          <w:color w:val="000000"/>
          <w:sz w:val="24"/>
          <w:szCs w:val="24"/>
          <w:lang w:val="en-US" w:eastAsia="zh-CN"/>
        </w:rPr>
        <w:t>Cozzio A</w:t>
      </w:r>
      <w:r w:rsidRPr="00B5319A">
        <w:rPr>
          <w:rFonts w:ascii="Book Antiqua" w:eastAsia="宋体" w:hAnsi="Book Antiqua" w:cs="宋体"/>
          <w:color w:val="000000"/>
          <w:sz w:val="24"/>
          <w:szCs w:val="24"/>
          <w:lang w:val="en-US" w:eastAsia="zh-CN"/>
        </w:rPr>
        <w:t>, Kempf W, Schmid-Meyer R, Gilliet M, Michaelis S, Schärer L, Burg G, Dummer R. Intra-lesional low-dose interferon alpha2a therapy for primary cutaneous marginal zone B-cell lymphoma. </w:t>
      </w:r>
      <w:r w:rsidRPr="00B5319A">
        <w:rPr>
          <w:rFonts w:ascii="Book Antiqua" w:eastAsia="宋体" w:hAnsi="Book Antiqua" w:cs="宋体"/>
          <w:i/>
          <w:iCs/>
          <w:color w:val="000000"/>
          <w:sz w:val="24"/>
          <w:szCs w:val="24"/>
          <w:lang w:val="en-US" w:eastAsia="zh-CN"/>
        </w:rPr>
        <w:t>Leuk Lymphoma</w:t>
      </w:r>
      <w:r w:rsidRPr="00B5319A">
        <w:rPr>
          <w:rFonts w:ascii="Book Antiqua" w:eastAsia="宋体" w:hAnsi="Book Antiqua" w:cs="宋体"/>
          <w:color w:val="000000"/>
          <w:sz w:val="24"/>
          <w:szCs w:val="24"/>
          <w:lang w:val="en-US" w:eastAsia="zh-CN"/>
        </w:rPr>
        <w:t> 2006; </w:t>
      </w:r>
      <w:r w:rsidRPr="00B5319A">
        <w:rPr>
          <w:rFonts w:ascii="Book Antiqua" w:eastAsia="宋体" w:hAnsi="Book Antiqua" w:cs="宋体"/>
          <w:b/>
          <w:bCs/>
          <w:color w:val="000000"/>
          <w:sz w:val="24"/>
          <w:szCs w:val="24"/>
          <w:lang w:val="en-US" w:eastAsia="zh-CN"/>
        </w:rPr>
        <w:t>47</w:t>
      </w:r>
      <w:r w:rsidRPr="00B5319A">
        <w:rPr>
          <w:rFonts w:ascii="Book Antiqua" w:eastAsia="宋体" w:hAnsi="Book Antiqua" w:cs="宋体"/>
          <w:color w:val="000000"/>
          <w:sz w:val="24"/>
          <w:szCs w:val="24"/>
          <w:lang w:val="en-US" w:eastAsia="zh-CN"/>
        </w:rPr>
        <w:t>: 865-869 [PMID: 16753871]</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28 </w:t>
      </w:r>
      <w:r w:rsidRPr="00B5319A">
        <w:rPr>
          <w:rFonts w:ascii="Book Antiqua" w:eastAsia="宋体" w:hAnsi="Book Antiqua" w:cs="宋体"/>
          <w:b/>
          <w:bCs/>
          <w:color w:val="000000"/>
          <w:sz w:val="24"/>
          <w:szCs w:val="24"/>
          <w:lang w:val="en-US" w:eastAsia="zh-CN"/>
        </w:rPr>
        <w:t>Kyrtsonis MC</w:t>
      </w:r>
      <w:r w:rsidRPr="00B5319A">
        <w:rPr>
          <w:rFonts w:ascii="Book Antiqua" w:eastAsia="宋体" w:hAnsi="Book Antiqua" w:cs="宋体"/>
          <w:color w:val="000000"/>
          <w:sz w:val="24"/>
          <w:szCs w:val="24"/>
          <w:lang w:val="en-US" w:eastAsia="zh-CN"/>
        </w:rPr>
        <w:t>, Siakantaris MP, Kalpadakis C, Dimopoulou MN, Vassilakopoulos TP, Kontopidou FN, Antoniou C, Korkolopoulou P, Panayiotidis P, Pangalis GA. Favorable outcome of primary cutaneous marginal zone lymphoma treated with intralesional rituximab. </w:t>
      </w:r>
      <w:r w:rsidRPr="00B5319A">
        <w:rPr>
          <w:rFonts w:ascii="Book Antiqua" w:eastAsia="宋体" w:hAnsi="Book Antiqua" w:cs="宋体"/>
          <w:i/>
          <w:iCs/>
          <w:color w:val="000000"/>
          <w:sz w:val="24"/>
          <w:szCs w:val="24"/>
          <w:lang w:val="en-US" w:eastAsia="zh-CN"/>
        </w:rPr>
        <w:t>Eur J Haematol</w:t>
      </w:r>
      <w:r w:rsidRPr="00B5319A">
        <w:rPr>
          <w:rFonts w:ascii="Book Antiqua" w:eastAsia="宋体" w:hAnsi="Book Antiqua" w:cs="宋体"/>
          <w:color w:val="000000"/>
          <w:sz w:val="24"/>
          <w:szCs w:val="24"/>
          <w:lang w:val="en-US" w:eastAsia="zh-CN"/>
        </w:rPr>
        <w:t> 2006; </w:t>
      </w:r>
      <w:r w:rsidRPr="00B5319A">
        <w:rPr>
          <w:rFonts w:ascii="Book Antiqua" w:eastAsia="宋体" w:hAnsi="Book Antiqua" w:cs="宋体"/>
          <w:b/>
          <w:bCs/>
          <w:color w:val="000000"/>
          <w:sz w:val="24"/>
          <w:szCs w:val="24"/>
          <w:lang w:val="en-US" w:eastAsia="zh-CN"/>
        </w:rPr>
        <w:t>77</w:t>
      </w:r>
      <w:r w:rsidRPr="00B5319A">
        <w:rPr>
          <w:rFonts w:ascii="Book Antiqua" w:eastAsia="宋体" w:hAnsi="Book Antiqua" w:cs="宋体"/>
          <w:color w:val="000000"/>
          <w:sz w:val="24"/>
          <w:szCs w:val="24"/>
          <w:lang w:val="en-US" w:eastAsia="zh-CN"/>
        </w:rPr>
        <w:t>: 300-303 [PMID: 16856917]</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29 </w:t>
      </w:r>
      <w:r w:rsidRPr="00B5319A">
        <w:rPr>
          <w:rFonts w:ascii="Book Antiqua" w:eastAsia="宋体" w:hAnsi="Book Antiqua" w:cs="宋体"/>
          <w:b/>
          <w:bCs/>
          <w:color w:val="000000"/>
          <w:sz w:val="24"/>
          <w:szCs w:val="24"/>
          <w:lang w:val="en-US" w:eastAsia="zh-CN"/>
        </w:rPr>
        <w:t>Morales AV</w:t>
      </w:r>
      <w:r w:rsidRPr="00B5319A">
        <w:rPr>
          <w:rFonts w:ascii="Book Antiqua" w:eastAsia="宋体" w:hAnsi="Book Antiqua" w:cs="宋体"/>
          <w:color w:val="000000"/>
          <w:sz w:val="24"/>
          <w:szCs w:val="24"/>
          <w:lang w:val="en-US" w:eastAsia="zh-CN"/>
        </w:rPr>
        <w:t>, Advani R, Horwitz SM, Riaz N, Reddy S, Hoppe RT, Kim YH. Indolent primary cutaneous B-cell lymphoma: experience using systemic rituximab. </w:t>
      </w:r>
      <w:r w:rsidRPr="00B5319A">
        <w:rPr>
          <w:rFonts w:ascii="Book Antiqua" w:eastAsia="宋体" w:hAnsi="Book Antiqua" w:cs="宋体"/>
          <w:i/>
          <w:iCs/>
          <w:color w:val="000000"/>
          <w:sz w:val="24"/>
          <w:szCs w:val="24"/>
          <w:lang w:val="en-US" w:eastAsia="zh-CN"/>
        </w:rPr>
        <w:t>J Am Acad Dermatol</w:t>
      </w:r>
      <w:r w:rsidRPr="00B5319A">
        <w:rPr>
          <w:rFonts w:ascii="Book Antiqua" w:eastAsia="宋体" w:hAnsi="Book Antiqua" w:cs="宋体"/>
          <w:color w:val="000000"/>
          <w:sz w:val="24"/>
          <w:szCs w:val="24"/>
          <w:lang w:val="en-US" w:eastAsia="zh-CN"/>
        </w:rPr>
        <w:t> 2008; </w:t>
      </w:r>
      <w:r w:rsidRPr="00B5319A">
        <w:rPr>
          <w:rFonts w:ascii="Book Antiqua" w:eastAsia="宋体" w:hAnsi="Book Antiqua" w:cs="宋体"/>
          <w:b/>
          <w:bCs/>
          <w:color w:val="000000"/>
          <w:sz w:val="24"/>
          <w:szCs w:val="24"/>
          <w:lang w:val="en-US" w:eastAsia="zh-CN"/>
        </w:rPr>
        <w:t>59</w:t>
      </w:r>
      <w:r w:rsidRPr="00B5319A">
        <w:rPr>
          <w:rFonts w:ascii="Book Antiqua" w:eastAsia="宋体" w:hAnsi="Book Antiqua" w:cs="宋体"/>
          <w:color w:val="000000"/>
          <w:sz w:val="24"/>
          <w:szCs w:val="24"/>
          <w:lang w:val="en-US" w:eastAsia="zh-CN"/>
        </w:rPr>
        <w:t>: 953-957 [PMID: 18817999 DOI: 10.1016/j.jaad.2008.08.005]</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30 </w:t>
      </w:r>
      <w:r w:rsidRPr="00B5319A">
        <w:rPr>
          <w:rFonts w:ascii="Book Antiqua" w:eastAsia="宋体" w:hAnsi="Book Antiqua" w:cs="宋体"/>
          <w:b/>
          <w:bCs/>
          <w:color w:val="000000"/>
          <w:sz w:val="24"/>
          <w:szCs w:val="24"/>
          <w:lang w:val="en-US" w:eastAsia="zh-CN"/>
        </w:rPr>
        <w:t>Willemze R</w:t>
      </w:r>
      <w:r w:rsidRPr="00B5319A">
        <w:rPr>
          <w:rFonts w:ascii="Book Antiqua" w:eastAsia="宋体" w:hAnsi="Book Antiqua" w:cs="宋体"/>
          <w:color w:val="000000"/>
          <w:sz w:val="24"/>
          <w:szCs w:val="24"/>
          <w:lang w:val="en-US" w:eastAsia="zh-CN"/>
        </w:rPr>
        <w:t>, Kerl H, Sterry W, Berti E, Cerroni L, Chimenti S, Diaz-Peréz JL, Geerts ML, Goos M, Knobler R, Ralfkiaer E, Santucci M, Smith N, Wechsler J, van Vloten WA, Meijer CJ. EORTC classification for primary cutaneous lymphomas: a proposal from the Cutaneous Lymphoma Study Group of the European Organization for Research and Treatment of Cancer. </w:t>
      </w:r>
      <w:r w:rsidRPr="00B5319A">
        <w:rPr>
          <w:rFonts w:ascii="Book Antiqua" w:eastAsia="宋体" w:hAnsi="Book Antiqua" w:cs="宋体"/>
          <w:i/>
          <w:iCs/>
          <w:color w:val="000000"/>
          <w:sz w:val="24"/>
          <w:szCs w:val="24"/>
          <w:lang w:val="en-US" w:eastAsia="zh-CN"/>
        </w:rPr>
        <w:t>Blood</w:t>
      </w:r>
      <w:r w:rsidRPr="00B5319A">
        <w:rPr>
          <w:rFonts w:ascii="Book Antiqua" w:eastAsia="宋体" w:hAnsi="Book Antiqua" w:cs="宋体"/>
          <w:color w:val="000000"/>
          <w:sz w:val="24"/>
          <w:szCs w:val="24"/>
          <w:lang w:val="en-US" w:eastAsia="zh-CN"/>
        </w:rPr>
        <w:t> 1997; </w:t>
      </w:r>
      <w:r w:rsidRPr="00B5319A">
        <w:rPr>
          <w:rFonts w:ascii="Book Antiqua" w:eastAsia="宋体" w:hAnsi="Book Antiqua" w:cs="宋体"/>
          <w:b/>
          <w:bCs/>
          <w:color w:val="000000"/>
          <w:sz w:val="24"/>
          <w:szCs w:val="24"/>
          <w:lang w:val="en-US" w:eastAsia="zh-CN"/>
        </w:rPr>
        <w:t>90</w:t>
      </w:r>
      <w:r w:rsidRPr="00B5319A">
        <w:rPr>
          <w:rFonts w:ascii="Book Antiqua" w:eastAsia="宋体" w:hAnsi="Book Antiqua" w:cs="宋体"/>
          <w:color w:val="000000"/>
          <w:sz w:val="24"/>
          <w:szCs w:val="24"/>
          <w:lang w:val="en-US" w:eastAsia="zh-CN"/>
        </w:rPr>
        <w:t>: 354-371 [PMID: 9207472]</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31 </w:t>
      </w:r>
      <w:r w:rsidRPr="00B5319A">
        <w:rPr>
          <w:rFonts w:ascii="Book Antiqua" w:eastAsia="宋体" w:hAnsi="Book Antiqua" w:cs="宋体"/>
          <w:b/>
          <w:bCs/>
          <w:color w:val="000000"/>
          <w:sz w:val="24"/>
          <w:szCs w:val="24"/>
          <w:lang w:val="en-US" w:eastAsia="zh-CN"/>
        </w:rPr>
        <w:t>Massone C</w:t>
      </w:r>
      <w:r w:rsidRPr="00B5319A">
        <w:rPr>
          <w:rFonts w:ascii="Book Antiqua" w:eastAsia="宋体" w:hAnsi="Book Antiqua" w:cs="宋体"/>
          <w:color w:val="000000"/>
          <w:sz w:val="24"/>
          <w:szCs w:val="24"/>
          <w:lang w:val="en-US" w:eastAsia="zh-CN"/>
        </w:rPr>
        <w:t>, Fink-Puches R, Laimer M, Rütten A, Vale E, Cerroni L. Miliary and agminated-type primary cutaneous follicle center lymphoma: report of 18 cases. </w:t>
      </w:r>
      <w:r w:rsidRPr="00B5319A">
        <w:rPr>
          <w:rFonts w:ascii="Book Antiqua" w:eastAsia="宋体" w:hAnsi="Book Antiqua" w:cs="宋体"/>
          <w:i/>
          <w:iCs/>
          <w:color w:val="000000"/>
          <w:sz w:val="24"/>
          <w:szCs w:val="24"/>
          <w:lang w:val="en-US" w:eastAsia="zh-CN"/>
        </w:rPr>
        <w:t>J Am Acad Dermatol</w:t>
      </w:r>
      <w:r w:rsidRPr="00B5319A">
        <w:rPr>
          <w:rFonts w:ascii="Book Antiqua" w:eastAsia="宋体" w:hAnsi="Book Antiqua" w:cs="宋体"/>
          <w:color w:val="000000"/>
          <w:sz w:val="24"/>
          <w:szCs w:val="24"/>
          <w:lang w:val="en-US" w:eastAsia="zh-CN"/>
        </w:rPr>
        <w:t> 2011; </w:t>
      </w:r>
      <w:r w:rsidRPr="00B5319A">
        <w:rPr>
          <w:rFonts w:ascii="Book Antiqua" w:eastAsia="宋体" w:hAnsi="Book Antiqua" w:cs="宋体"/>
          <w:b/>
          <w:bCs/>
          <w:color w:val="000000"/>
          <w:sz w:val="24"/>
          <w:szCs w:val="24"/>
          <w:lang w:val="en-US" w:eastAsia="zh-CN"/>
        </w:rPr>
        <w:t>65</w:t>
      </w:r>
      <w:r w:rsidRPr="00B5319A">
        <w:rPr>
          <w:rFonts w:ascii="Book Antiqua" w:eastAsia="宋体" w:hAnsi="Book Antiqua" w:cs="宋体"/>
          <w:color w:val="000000"/>
          <w:sz w:val="24"/>
          <w:szCs w:val="24"/>
          <w:lang w:val="en-US" w:eastAsia="zh-CN"/>
        </w:rPr>
        <w:t>: 749-755 [PMID: 21601947 DOI: 10.1016/j.jaad.2010.07.035]</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32 </w:t>
      </w:r>
      <w:r w:rsidRPr="00B5319A">
        <w:rPr>
          <w:rFonts w:ascii="Book Antiqua" w:eastAsia="宋体" w:hAnsi="Book Antiqua" w:cs="宋体"/>
          <w:b/>
          <w:bCs/>
          <w:color w:val="000000"/>
          <w:sz w:val="24"/>
          <w:szCs w:val="24"/>
          <w:lang w:val="en-US" w:eastAsia="zh-CN"/>
        </w:rPr>
        <w:t>Bergman R</w:t>
      </w:r>
      <w:r w:rsidRPr="00B5319A">
        <w:rPr>
          <w:rFonts w:ascii="Book Antiqua" w:eastAsia="宋体" w:hAnsi="Book Antiqua" w:cs="宋体"/>
          <w:color w:val="000000"/>
          <w:sz w:val="24"/>
          <w:szCs w:val="24"/>
          <w:lang w:val="en-US" w:eastAsia="zh-CN"/>
        </w:rPr>
        <w:t>, Kurtin PJ, Gibson LE, Hull PR, Kimlinger TK, Schroeter AL. Clinicopathologic, immunophenotypic, and molecular characterization of primary cutaneous follicular B-cell lymphoma. </w:t>
      </w:r>
      <w:r w:rsidRPr="00B5319A">
        <w:rPr>
          <w:rFonts w:ascii="Book Antiqua" w:eastAsia="宋体" w:hAnsi="Book Antiqua" w:cs="宋体"/>
          <w:i/>
          <w:iCs/>
          <w:color w:val="000000"/>
          <w:sz w:val="24"/>
          <w:szCs w:val="24"/>
          <w:lang w:val="en-US" w:eastAsia="zh-CN"/>
        </w:rPr>
        <w:t>Arch Dermatol</w:t>
      </w:r>
      <w:r w:rsidRPr="00B5319A">
        <w:rPr>
          <w:rFonts w:ascii="Book Antiqua" w:eastAsia="宋体" w:hAnsi="Book Antiqua" w:cs="宋体"/>
          <w:color w:val="000000"/>
          <w:sz w:val="24"/>
          <w:szCs w:val="24"/>
          <w:lang w:val="en-US" w:eastAsia="zh-CN"/>
        </w:rPr>
        <w:t> 2001; </w:t>
      </w:r>
      <w:r w:rsidRPr="00B5319A">
        <w:rPr>
          <w:rFonts w:ascii="Book Antiqua" w:eastAsia="宋体" w:hAnsi="Book Antiqua" w:cs="宋体"/>
          <w:b/>
          <w:bCs/>
          <w:color w:val="000000"/>
          <w:sz w:val="24"/>
          <w:szCs w:val="24"/>
          <w:lang w:val="en-US" w:eastAsia="zh-CN"/>
        </w:rPr>
        <w:t>137</w:t>
      </w:r>
      <w:r w:rsidRPr="00B5319A">
        <w:rPr>
          <w:rFonts w:ascii="Book Antiqua" w:eastAsia="宋体" w:hAnsi="Book Antiqua" w:cs="宋体"/>
          <w:color w:val="000000"/>
          <w:sz w:val="24"/>
          <w:szCs w:val="24"/>
          <w:lang w:val="en-US" w:eastAsia="zh-CN"/>
        </w:rPr>
        <w:t>: 432-439 [PMID: 11295923]</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33 </w:t>
      </w:r>
      <w:r w:rsidRPr="00B5319A">
        <w:rPr>
          <w:rFonts w:ascii="Book Antiqua" w:eastAsia="宋体" w:hAnsi="Book Antiqua" w:cs="宋体"/>
          <w:b/>
          <w:bCs/>
          <w:color w:val="000000"/>
          <w:sz w:val="24"/>
          <w:szCs w:val="24"/>
          <w:lang w:val="en-US" w:eastAsia="zh-CN"/>
        </w:rPr>
        <w:t>Hoefnagel JJ</w:t>
      </w:r>
      <w:r w:rsidRPr="00B5319A">
        <w:rPr>
          <w:rFonts w:ascii="Book Antiqua" w:eastAsia="宋体" w:hAnsi="Book Antiqua" w:cs="宋体"/>
          <w:color w:val="000000"/>
          <w:sz w:val="24"/>
          <w:szCs w:val="24"/>
          <w:lang w:val="en-US" w:eastAsia="zh-CN"/>
        </w:rPr>
        <w:t>, Vermeer MH, Jansen PM, Fleuren GJ, Meijer CJ, Willemze R. Bcl-2, Bcl-6 and CD10 expression in cutaneous B-cell lymphoma: further support for a follicle centre cell origin and differential diagnostic significance. </w:t>
      </w:r>
      <w:r w:rsidRPr="00B5319A">
        <w:rPr>
          <w:rFonts w:ascii="Book Antiqua" w:eastAsia="宋体" w:hAnsi="Book Antiqua" w:cs="宋体"/>
          <w:i/>
          <w:iCs/>
          <w:color w:val="000000"/>
          <w:sz w:val="24"/>
          <w:szCs w:val="24"/>
          <w:lang w:val="en-US" w:eastAsia="zh-CN"/>
        </w:rPr>
        <w:t>Br J Dermatol</w:t>
      </w:r>
      <w:r w:rsidRPr="00B5319A">
        <w:rPr>
          <w:rFonts w:ascii="Book Antiqua" w:eastAsia="宋体" w:hAnsi="Book Antiqua" w:cs="宋体"/>
          <w:color w:val="000000"/>
          <w:sz w:val="24"/>
          <w:szCs w:val="24"/>
          <w:lang w:val="en-US" w:eastAsia="zh-CN"/>
        </w:rPr>
        <w:t> 2003; </w:t>
      </w:r>
      <w:r w:rsidRPr="00B5319A">
        <w:rPr>
          <w:rFonts w:ascii="Book Antiqua" w:eastAsia="宋体" w:hAnsi="Book Antiqua" w:cs="宋体"/>
          <w:b/>
          <w:bCs/>
          <w:color w:val="000000"/>
          <w:sz w:val="24"/>
          <w:szCs w:val="24"/>
          <w:lang w:val="en-US" w:eastAsia="zh-CN"/>
        </w:rPr>
        <w:t>149</w:t>
      </w:r>
      <w:r w:rsidRPr="00B5319A">
        <w:rPr>
          <w:rFonts w:ascii="Book Antiqua" w:eastAsia="宋体" w:hAnsi="Book Antiqua" w:cs="宋体"/>
          <w:color w:val="000000"/>
          <w:sz w:val="24"/>
          <w:szCs w:val="24"/>
          <w:lang w:val="en-US" w:eastAsia="zh-CN"/>
        </w:rPr>
        <w:t>: 1183-1191 [PMID: 14674895]</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34 </w:t>
      </w:r>
      <w:r w:rsidRPr="00B5319A">
        <w:rPr>
          <w:rFonts w:ascii="Book Antiqua" w:eastAsia="宋体" w:hAnsi="Book Antiqua" w:cs="宋体"/>
          <w:b/>
          <w:bCs/>
          <w:color w:val="000000"/>
          <w:sz w:val="24"/>
          <w:szCs w:val="24"/>
          <w:lang w:val="en-US" w:eastAsia="zh-CN"/>
        </w:rPr>
        <w:t>Senff NJ</w:t>
      </w:r>
      <w:r w:rsidRPr="00B5319A">
        <w:rPr>
          <w:rFonts w:ascii="Book Antiqua" w:eastAsia="宋体" w:hAnsi="Book Antiqua" w:cs="宋体"/>
          <w:color w:val="000000"/>
          <w:sz w:val="24"/>
          <w:szCs w:val="24"/>
          <w:lang w:val="en-US" w:eastAsia="zh-CN"/>
        </w:rPr>
        <w:t>, Kluin-Nelemans HC, Willemze R. Results of bone marrow examination in 275 patients with histological features that suggest an indolent type of cutaneous B-cell lymphoma. </w:t>
      </w:r>
      <w:r w:rsidRPr="00B5319A">
        <w:rPr>
          <w:rFonts w:ascii="Book Antiqua" w:eastAsia="宋体" w:hAnsi="Book Antiqua" w:cs="宋体"/>
          <w:i/>
          <w:iCs/>
          <w:color w:val="000000"/>
          <w:sz w:val="24"/>
          <w:szCs w:val="24"/>
          <w:lang w:val="en-US" w:eastAsia="zh-CN"/>
        </w:rPr>
        <w:t>Br J Haematol</w:t>
      </w:r>
      <w:r w:rsidRPr="00B5319A">
        <w:rPr>
          <w:rFonts w:ascii="Book Antiqua" w:eastAsia="宋体" w:hAnsi="Book Antiqua" w:cs="宋体"/>
          <w:color w:val="000000"/>
          <w:sz w:val="24"/>
          <w:szCs w:val="24"/>
          <w:lang w:val="en-US" w:eastAsia="zh-CN"/>
        </w:rPr>
        <w:t> 2008; </w:t>
      </w:r>
      <w:r w:rsidRPr="00B5319A">
        <w:rPr>
          <w:rFonts w:ascii="Book Antiqua" w:eastAsia="宋体" w:hAnsi="Book Antiqua" w:cs="宋体"/>
          <w:b/>
          <w:bCs/>
          <w:color w:val="000000"/>
          <w:sz w:val="24"/>
          <w:szCs w:val="24"/>
          <w:lang w:val="en-US" w:eastAsia="zh-CN"/>
        </w:rPr>
        <w:t>142</w:t>
      </w:r>
      <w:r w:rsidRPr="00B5319A">
        <w:rPr>
          <w:rFonts w:ascii="Book Antiqua" w:eastAsia="宋体" w:hAnsi="Book Antiqua" w:cs="宋体"/>
          <w:color w:val="000000"/>
          <w:sz w:val="24"/>
          <w:szCs w:val="24"/>
          <w:lang w:val="en-US" w:eastAsia="zh-CN"/>
        </w:rPr>
        <w:t>: 52-56 [PMID: 18422781 DOI: 10.1111/j.1365-2141.2008</w:t>
      </w:r>
      <w:r>
        <w:rPr>
          <w:rFonts w:ascii="Book Antiqua" w:eastAsia="宋体" w:hAnsi="Book Antiqua" w:cs="宋体"/>
          <w:color w:val="000000"/>
          <w:sz w:val="24"/>
          <w:szCs w:val="24"/>
          <w:lang w:val="en-US" w:eastAsia="zh-CN"/>
        </w:rPr>
        <w:t>.07159.x</w:t>
      </w:r>
      <w:r w:rsidRPr="00B5319A">
        <w:rPr>
          <w:rFonts w:ascii="Book Antiqua" w:eastAsia="宋体" w:hAnsi="Book Antiqua" w:cs="宋体"/>
          <w:color w:val="000000"/>
          <w:sz w:val="24"/>
          <w:szCs w:val="24"/>
          <w:lang w:val="en-US" w:eastAsia="zh-CN"/>
        </w:rPr>
        <w:t>]</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 xml:space="preserve">35 </w:t>
      </w:r>
      <w:r w:rsidRPr="00B5319A">
        <w:rPr>
          <w:rFonts w:ascii="Book Antiqua" w:hAnsi="Book Antiqua"/>
          <w:b/>
          <w:bCs/>
          <w:color w:val="000000"/>
          <w:sz w:val="24"/>
          <w:szCs w:val="24"/>
        </w:rPr>
        <w:t>Bekkenk MW</w:t>
      </w:r>
      <w:r w:rsidRPr="00B5319A">
        <w:rPr>
          <w:rFonts w:ascii="Book Antiqua" w:hAnsi="Book Antiqua"/>
          <w:color w:val="000000"/>
          <w:sz w:val="24"/>
          <w:szCs w:val="24"/>
        </w:rPr>
        <w:t>, Vermeer MH, Geerts ML, Noordijk EM, Heule F, van Voorst Vader PC, van Vloten WA, Meijer CJ, Willemze R. Treatment of multifocal primary cutaneous B-cell lymphoma: a clinical follow-up study of 29 patients.</w:t>
      </w:r>
      <w:r w:rsidRPr="00B5319A">
        <w:rPr>
          <w:rStyle w:val="apple-converted-space"/>
          <w:rFonts w:ascii="Book Antiqua" w:hAnsi="Book Antiqua"/>
          <w:color w:val="000000"/>
          <w:sz w:val="24"/>
          <w:szCs w:val="24"/>
        </w:rPr>
        <w:t> </w:t>
      </w:r>
      <w:r w:rsidRPr="00B5319A">
        <w:rPr>
          <w:rFonts w:ascii="Book Antiqua" w:hAnsi="Book Antiqua"/>
          <w:i/>
          <w:iCs/>
          <w:color w:val="000000"/>
          <w:sz w:val="24"/>
          <w:szCs w:val="24"/>
        </w:rPr>
        <w:t>J Clin Oncol</w:t>
      </w:r>
      <w:r w:rsidRPr="00B5319A">
        <w:rPr>
          <w:rStyle w:val="apple-converted-space"/>
          <w:rFonts w:ascii="Book Antiqua" w:hAnsi="Book Antiqua"/>
          <w:color w:val="000000"/>
          <w:sz w:val="24"/>
          <w:szCs w:val="24"/>
        </w:rPr>
        <w:t> </w:t>
      </w:r>
      <w:r w:rsidRPr="00B5319A">
        <w:rPr>
          <w:rFonts w:ascii="Book Antiqua" w:hAnsi="Book Antiqua"/>
          <w:color w:val="000000"/>
          <w:sz w:val="24"/>
          <w:szCs w:val="24"/>
        </w:rPr>
        <w:t>1999;</w:t>
      </w:r>
      <w:r w:rsidRPr="00B5319A">
        <w:rPr>
          <w:rStyle w:val="apple-converted-space"/>
          <w:rFonts w:ascii="Book Antiqua" w:hAnsi="Book Antiqua"/>
          <w:color w:val="000000"/>
          <w:sz w:val="24"/>
          <w:szCs w:val="24"/>
        </w:rPr>
        <w:t> </w:t>
      </w:r>
      <w:r w:rsidRPr="00B5319A">
        <w:rPr>
          <w:rFonts w:ascii="Book Antiqua" w:hAnsi="Book Antiqua"/>
          <w:b/>
          <w:bCs/>
          <w:color w:val="000000"/>
          <w:sz w:val="24"/>
          <w:szCs w:val="24"/>
        </w:rPr>
        <w:t>17</w:t>
      </w:r>
      <w:r w:rsidRPr="00B5319A">
        <w:rPr>
          <w:rFonts w:ascii="Book Antiqua" w:hAnsi="Book Antiqua"/>
          <w:color w:val="000000"/>
          <w:sz w:val="24"/>
          <w:szCs w:val="24"/>
        </w:rPr>
        <w:t>: 2471-2478 [PMID: 10561311]</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36 </w:t>
      </w:r>
      <w:r w:rsidRPr="00B5319A">
        <w:rPr>
          <w:rFonts w:ascii="Book Antiqua" w:eastAsia="宋体" w:hAnsi="Book Antiqua" w:cs="宋体"/>
          <w:b/>
          <w:bCs/>
          <w:color w:val="000000"/>
          <w:sz w:val="24"/>
          <w:szCs w:val="24"/>
          <w:lang w:val="en-US" w:eastAsia="zh-CN"/>
        </w:rPr>
        <w:t>Smith BD</w:t>
      </w:r>
      <w:r w:rsidRPr="00B5319A">
        <w:rPr>
          <w:rFonts w:ascii="Book Antiqua" w:eastAsia="宋体" w:hAnsi="Book Antiqua" w:cs="宋体"/>
          <w:color w:val="000000"/>
          <w:sz w:val="24"/>
          <w:szCs w:val="24"/>
          <w:lang w:val="en-US" w:eastAsia="zh-CN"/>
        </w:rPr>
        <w:t>, Glusac EJ, McNiff JM, Smith GL, Heald PW, Cooper DL, Wilson LD. Primary cutaneous B-cell lymphoma treated with radiotherapy: a comparison of the European Organization for Research and Treatment of Cancer and the WHO classification systems. </w:t>
      </w:r>
      <w:r w:rsidRPr="00B5319A">
        <w:rPr>
          <w:rFonts w:ascii="Book Antiqua" w:eastAsia="宋体" w:hAnsi="Book Antiqua" w:cs="宋体"/>
          <w:i/>
          <w:iCs/>
          <w:color w:val="000000"/>
          <w:sz w:val="24"/>
          <w:szCs w:val="24"/>
          <w:lang w:val="en-US" w:eastAsia="zh-CN"/>
        </w:rPr>
        <w:t>J Clin Oncol</w:t>
      </w:r>
      <w:r w:rsidRPr="00B5319A">
        <w:rPr>
          <w:rFonts w:ascii="Book Antiqua" w:eastAsia="宋体" w:hAnsi="Book Antiqua" w:cs="宋体"/>
          <w:color w:val="000000"/>
          <w:sz w:val="24"/>
          <w:szCs w:val="24"/>
          <w:lang w:val="en-US" w:eastAsia="zh-CN"/>
        </w:rPr>
        <w:t> 2004; </w:t>
      </w:r>
      <w:r w:rsidRPr="00B5319A">
        <w:rPr>
          <w:rFonts w:ascii="Book Antiqua" w:eastAsia="宋体" w:hAnsi="Book Antiqua" w:cs="宋体"/>
          <w:b/>
          <w:bCs/>
          <w:color w:val="000000"/>
          <w:sz w:val="24"/>
          <w:szCs w:val="24"/>
          <w:lang w:val="en-US" w:eastAsia="zh-CN"/>
        </w:rPr>
        <w:t>22</w:t>
      </w:r>
      <w:r w:rsidRPr="00B5319A">
        <w:rPr>
          <w:rFonts w:ascii="Book Antiqua" w:eastAsia="宋体" w:hAnsi="Book Antiqua" w:cs="宋体"/>
          <w:color w:val="000000"/>
          <w:sz w:val="24"/>
          <w:szCs w:val="24"/>
          <w:lang w:val="en-US" w:eastAsia="zh-CN"/>
        </w:rPr>
        <w:t>: 634-639 [PMID: 14966086]</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37 </w:t>
      </w:r>
      <w:r w:rsidRPr="00B5319A">
        <w:rPr>
          <w:rFonts w:ascii="Book Antiqua" w:eastAsia="宋体" w:hAnsi="Book Antiqua" w:cs="宋体"/>
          <w:b/>
          <w:bCs/>
          <w:color w:val="000000"/>
          <w:sz w:val="24"/>
          <w:szCs w:val="24"/>
          <w:lang w:val="en-US" w:eastAsia="zh-CN"/>
        </w:rPr>
        <w:t>Rubegni P</w:t>
      </w:r>
      <w:r w:rsidRPr="00B5319A">
        <w:rPr>
          <w:rFonts w:ascii="Book Antiqua" w:eastAsia="宋体" w:hAnsi="Book Antiqua" w:cs="宋体"/>
          <w:color w:val="000000"/>
          <w:sz w:val="24"/>
          <w:szCs w:val="24"/>
          <w:lang w:val="en-US" w:eastAsia="zh-CN"/>
        </w:rPr>
        <w:t>, De Aloe G, Pianigiani E, Lazzi S, Fimiani M. Primary cutaneous B-cell lymphoma: treatment with low dose intralesional recombinant interferon-alpha 2A. </w:t>
      </w:r>
      <w:r w:rsidRPr="00B5319A">
        <w:rPr>
          <w:rFonts w:ascii="Book Antiqua" w:eastAsia="宋体" w:hAnsi="Book Antiqua" w:cs="宋体"/>
          <w:i/>
          <w:iCs/>
          <w:color w:val="000000"/>
          <w:sz w:val="24"/>
          <w:szCs w:val="24"/>
          <w:lang w:val="en-US" w:eastAsia="zh-CN"/>
        </w:rPr>
        <w:t>J Eur Acad Dermatol Venereol</w:t>
      </w:r>
      <w:r w:rsidRPr="00B5319A">
        <w:rPr>
          <w:rFonts w:ascii="Book Antiqua" w:eastAsia="宋体" w:hAnsi="Book Antiqua" w:cs="宋体"/>
          <w:color w:val="000000"/>
          <w:sz w:val="24"/>
          <w:szCs w:val="24"/>
          <w:lang w:val="en-US" w:eastAsia="zh-CN"/>
        </w:rPr>
        <w:t> 1999; </w:t>
      </w:r>
      <w:r w:rsidRPr="00B5319A">
        <w:rPr>
          <w:rFonts w:ascii="Book Antiqua" w:eastAsia="宋体" w:hAnsi="Book Antiqua" w:cs="宋体"/>
          <w:b/>
          <w:bCs/>
          <w:color w:val="000000"/>
          <w:sz w:val="24"/>
          <w:szCs w:val="24"/>
          <w:lang w:val="en-US" w:eastAsia="zh-CN"/>
        </w:rPr>
        <w:t>12</w:t>
      </w:r>
      <w:r w:rsidRPr="00B5319A">
        <w:rPr>
          <w:rFonts w:ascii="Book Antiqua" w:eastAsia="宋体" w:hAnsi="Book Antiqua" w:cs="宋体"/>
          <w:color w:val="000000"/>
          <w:sz w:val="24"/>
          <w:szCs w:val="24"/>
          <w:lang w:val="en-US" w:eastAsia="zh-CN"/>
        </w:rPr>
        <w:t>: 70-71 [PMID: 10188159]</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38 </w:t>
      </w:r>
      <w:r w:rsidRPr="00B5319A">
        <w:rPr>
          <w:rFonts w:ascii="Book Antiqua" w:eastAsia="宋体" w:hAnsi="Book Antiqua" w:cs="宋体"/>
          <w:b/>
          <w:bCs/>
          <w:color w:val="000000"/>
          <w:sz w:val="24"/>
          <w:szCs w:val="24"/>
          <w:lang w:val="en-US" w:eastAsia="zh-CN"/>
        </w:rPr>
        <w:t>Valencak J</w:t>
      </w:r>
      <w:r w:rsidRPr="00B5319A">
        <w:rPr>
          <w:rFonts w:ascii="Book Antiqua" w:eastAsia="宋体" w:hAnsi="Book Antiqua" w:cs="宋体"/>
          <w:color w:val="000000"/>
          <w:sz w:val="24"/>
          <w:szCs w:val="24"/>
          <w:lang w:val="en-US" w:eastAsia="zh-CN"/>
        </w:rPr>
        <w:t>, Weihsengruber F, Rappersberger K, Trautinger F, Chott A, Streubel B, Muellauer L, Der-Petrossian M, Jonak C, Binder M, Raderer M. Rituximab monotherapy for primary cutaneous B-cell lymphoma: response and follow-up in 16 patients. </w:t>
      </w:r>
      <w:r w:rsidRPr="00B5319A">
        <w:rPr>
          <w:rFonts w:ascii="Book Antiqua" w:eastAsia="宋体" w:hAnsi="Book Antiqua" w:cs="宋体"/>
          <w:i/>
          <w:iCs/>
          <w:color w:val="000000"/>
          <w:sz w:val="24"/>
          <w:szCs w:val="24"/>
          <w:lang w:val="en-US" w:eastAsia="zh-CN"/>
        </w:rPr>
        <w:t>Ann Oncol</w:t>
      </w:r>
      <w:r w:rsidRPr="00B5319A">
        <w:rPr>
          <w:rFonts w:ascii="Book Antiqua" w:eastAsia="宋体" w:hAnsi="Book Antiqua" w:cs="宋体"/>
          <w:color w:val="000000"/>
          <w:sz w:val="24"/>
          <w:szCs w:val="24"/>
          <w:lang w:val="en-US" w:eastAsia="zh-CN"/>
        </w:rPr>
        <w:t> 2009; </w:t>
      </w:r>
      <w:r w:rsidRPr="00B5319A">
        <w:rPr>
          <w:rFonts w:ascii="Book Antiqua" w:eastAsia="宋体" w:hAnsi="Book Antiqua" w:cs="宋体"/>
          <w:b/>
          <w:bCs/>
          <w:color w:val="000000"/>
          <w:sz w:val="24"/>
          <w:szCs w:val="24"/>
          <w:lang w:val="en-US" w:eastAsia="zh-CN"/>
        </w:rPr>
        <w:t>20</w:t>
      </w:r>
      <w:r w:rsidRPr="00B5319A">
        <w:rPr>
          <w:rFonts w:ascii="Book Antiqua" w:eastAsia="宋体" w:hAnsi="Book Antiqua" w:cs="宋体"/>
          <w:color w:val="000000"/>
          <w:sz w:val="24"/>
          <w:szCs w:val="24"/>
          <w:lang w:val="en-US" w:eastAsia="zh-CN"/>
        </w:rPr>
        <w:t>: 326-330 [PMID: 18836086 DOI: 10.1093/annonc/mdn636]</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39 </w:t>
      </w:r>
      <w:r w:rsidRPr="00B5319A">
        <w:rPr>
          <w:rFonts w:ascii="Book Antiqua" w:eastAsia="宋体" w:hAnsi="Book Antiqua" w:cs="宋体"/>
          <w:b/>
          <w:bCs/>
          <w:color w:val="000000"/>
          <w:sz w:val="24"/>
          <w:szCs w:val="24"/>
          <w:lang w:val="en-US" w:eastAsia="zh-CN"/>
        </w:rPr>
        <w:t>Peñate Y</w:t>
      </w:r>
      <w:r w:rsidRPr="00B5319A">
        <w:rPr>
          <w:rFonts w:ascii="Book Antiqua" w:eastAsia="宋体" w:hAnsi="Book Antiqua" w:cs="宋体"/>
          <w:color w:val="000000"/>
          <w:sz w:val="24"/>
          <w:szCs w:val="24"/>
          <w:lang w:val="en-US" w:eastAsia="zh-CN"/>
        </w:rPr>
        <w:t>, Hernández-Machín B, Pérez-Méndez LI, Santiago F, Rosales B, Servitje O, Estrach T, Fernández-Guarino M, Calzado L, Acebo E, Gallardo F, Salar A, Izu R, Ortiz-Romero PL, Pujol RM, Fernández-de-Misa R. Intralesional rituximab in the treatment of indolent primary cutaneous B-cell lymphomas: an epidemiological observational multicentre study. The Spanish Working Group on Cutaneous Lymphoma. </w:t>
      </w:r>
      <w:r w:rsidRPr="00B5319A">
        <w:rPr>
          <w:rFonts w:ascii="Book Antiqua" w:eastAsia="宋体" w:hAnsi="Book Antiqua" w:cs="宋体"/>
          <w:i/>
          <w:iCs/>
          <w:color w:val="000000"/>
          <w:sz w:val="24"/>
          <w:szCs w:val="24"/>
          <w:lang w:val="en-US" w:eastAsia="zh-CN"/>
        </w:rPr>
        <w:t>Br J Dermatol</w:t>
      </w:r>
      <w:r w:rsidRPr="00B5319A">
        <w:rPr>
          <w:rFonts w:ascii="Book Antiqua" w:eastAsia="宋体" w:hAnsi="Book Antiqua" w:cs="宋体"/>
          <w:color w:val="000000"/>
          <w:sz w:val="24"/>
          <w:szCs w:val="24"/>
          <w:lang w:val="en-US" w:eastAsia="zh-CN"/>
        </w:rPr>
        <w:t> 2012; </w:t>
      </w:r>
      <w:r w:rsidRPr="00B5319A">
        <w:rPr>
          <w:rFonts w:ascii="Book Antiqua" w:eastAsia="宋体" w:hAnsi="Book Antiqua" w:cs="宋体"/>
          <w:b/>
          <w:bCs/>
          <w:color w:val="000000"/>
          <w:sz w:val="24"/>
          <w:szCs w:val="24"/>
          <w:lang w:val="en-US" w:eastAsia="zh-CN"/>
        </w:rPr>
        <w:t>167</w:t>
      </w:r>
      <w:r w:rsidRPr="00B5319A">
        <w:rPr>
          <w:rFonts w:ascii="Book Antiqua" w:eastAsia="宋体" w:hAnsi="Book Antiqua" w:cs="宋体"/>
          <w:color w:val="000000"/>
          <w:sz w:val="24"/>
          <w:szCs w:val="24"/>
          <w:lang w:val="en-US" w:eastAsia="zh-CN"/>
        </w:rPr>
        <w:t>: 174-179 [PMID: 22356294 DOI: 1</w:t>
      </w:r>
      <w:r>
        <w:rPr>
          <w:rFonts w:ascii="Book Antiqua" w:eastAsia="宋体" w:hAnsi="Book Antiqua" w:cs="宋体"/>
          <w:color w:val="000000"/>
          <w:sz w:val="24"/>
          <w:szCs w:val="24"/>
          <w:lang w:val="en-US" w:eastAsia="zh-CN"/>
        </w:rPr>
        <w:t>0.1111/j.1365-2133.2012.10902.x</w:t>
      </w:r>
      <w:r w:rsidRPr="00B5319A">
        <w:rPr>
          <w:rFonts w:ascii="Book Antiqua" w:eastAsia="宋体" w:hAnsi="Book Antiqua" w:cs="宋体"/>
          <w:color w:val="000000"/>
          <w:sz w:val="24"/>
          <w:szCs w:val="24"/>
          <w:lang w:val="en-US" w:eastAsia="zh-CN"/>
        </w:rPr>
        <w:t>]</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40 </w:t>
      </w:r>
      <w:r w:rsidRPr="00B5319A">
        <w:rPr>
          <w:rFonts w:ascii="Book Antiqua" w:eastAsia="宋体" w:hAnsi="Book Antiqua" w:cs="宋体"/>
          <w:b/>
          <w:bCs/>
          <w:color w:val="000000"/>
          <w:sz w:val="24"/>
          <w:szCs w:val="24"/>
          <w:lang w:val="en-US" w:eastAsia="zh-CN"/>
        </w:rPr>
        <w:t>Senff NJ</w:t>
      </w:r>
      <w:r w:rsidRPr="00B5319A">
        <w:rPr>
          <w:rFonts w:ascii="Book Antiqua" w:eastAsia="宋体" w:hAnsi="Book Antiqua" w:cs="宋体"/>
          <w:color w:val="000000"/>
          <w:sz w:val="24"/>
          <w:szCs w:val="24"/>
          <w:lang w:val="en-US" w:eastAsia="zh-CN"/>
        </w:rPr>
        <w:t>, Hoefnagel JJ, Jansen PM, Vermeer MH, van Baarlen J, Blokx WA, Canninga-van Dijk MR, Geerts ML, Hebeda KM, Kluin PM, Lam KH, Meijer CJ, Willemze R. Reclassification of 300 primary cutaneous B-Cell lymphomas according to the new WHO-EORTC classification for cutaneous lymphomas: comparison with previous classifications and identification of prognostic markers. </w:t>
      </w:r>
      <w:r w:rsidRPr="00B5319A">
        <w:rPr>
          <w:rFonts w:ascii="Book Antiqua" w:eastAsia="宋体" w:hAnsi="Book Antiqua" w:cs="宋体"/>
          <w:i/>
          <w:iCs/>
          <w:color w:val="000000"/>
          <w:sz w:val="24"/>
          <w:szCs w:val="24"/>
          <w:lang w:val="en-US" w:eastAsia="zh-CN"/>
        </w:rPr>
        <w:t>J Clin Oncol</w:t>
      </w:r>
      <w:r w:rsidRPr="00B5319A">
        <w:rPr>
          <w:rFonts w:ascii="Book Antiqua" w:eastAsia="宋体" w:hAnsi="Book Antiqua" w:cs="宋体"/>
          <w:color w:val="000000"/>
          <w:sz w:val="24"/>
          <w:szCs w:val="24"/>
          <w:lang w:val="en-US" w:eastAsia="zh-CN"/>
        </w:rPr>
        <w:t> 2007; </w:t>
      </w:r>
      <w:r w:rsidRPr="00B5319A">
        <w:rPr>
          <w:rFonts w:ascii="Book Antiqua" w:eastAsia="宋体" w:hAnsi="Book Antiqua" w:cs="宋体"/>
          <w:b/>
          <w:bCs/>
          <w:color w:val="000000"/>
          <w:sz w:val="24"/>
          <w:szCs w:val="24"/>
          <w:lang w:val="en-US" w:eastAsia="zh-CN"/>
        </w:rPr>
        <w:t>25</w:t>
      </w:r>
      <w:r w:rsidRPr="00B5319A">
        <w:rPr>
          <w:rFonts w:ascii="Book Antiqua" w:eastAsia="宋体" w:hAnsi="Book Antiqua" w:cs="宋体"/>
          <w:color w:val="000000"/>
          <w:sz w:val="24"/>
          <w:szCs w:val="24"/>
          <w:lang w:val="en-US" w:eastAsia="zh-CN"/>
        </w:rPr>
        <w:t>: 1581-1587 [PMID: 17353548]</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41 </w:t>
      </w:r>
      <w:r w:rsidRPr="00B5319A">
        <w:rPr>
          <w:rFonts w:ascii="Book Antiqua" w:eastAsia="宋体" w:hAnsi="Book Antiqua" w:cs="宋体"/>
          <w:b/>
          <w:bCs/>
          <w:color w:val="000000"/>
          <w:sz w:val="24"/>
          <w:szCs w:val="24"/>
          <w:lang w:val="en-US" w:eastAsia="zh-CN"/>
        </w:rPr>
        <w:t>Grange F</w:t>
      </w:r>
      <w:r w:rsidRPr="00B5319A">
        <w:rPr>
          <w:rFonts w:ascii="Book Antiqua" w:eastAsia="宋体" w:hAnsi="Book Antiqua" w:cs="宋体"/>
          <w:color w:val="000000"/>
          <w:sz w:val="24"/>
          <w:szCs w:val="24"/>
          <w:lang w:val="en-US" w:eastAsia="zh-CN"/>
        </w:rPr>
        <w:t>, Beylot-Barry M, Courville P, Maubec E, Bagot M, Vergier B, Souteyrand P, Machet L, Dalac S, Esteve E, Templier I, Delaporte E, Avril MF, Robert C, Dalle S, Laroche L, Delaunay M, Joly P, Wechsler J, Petrella T. Primary cutaneous diffuse large B-cell lymphoma, leg type: clinicopathologic features and prognostic analysis in 60 cases. </w:t>
      </w:r>
      <w:r w:rsidRPr="00B5319A">
        <w:rPr>
          <w:rFonts w:ascii="Book Antiqua" w:eastAsia="宋体" w:hAnsi="Book Antiqua" w:cs="宋体"/>
          <w:i/>
          <w:iCs/>
          <w:color w:val="000000"/>
          <w:sz w:val="24"/>
          <w:szCs w:val="24"/>
          <w:lang w:val="en-US" w:eastAsia="zh-CN"/>
        </w:rPr>
        <w:t>Arch Dermatol</w:t>
      </w:r>
      <w:r w:rsidRPr="00B5319A">
        <w:rPr>
          <w:rFonts w:ascii="Book Antiqua" w:eastAsia="宋体" w:hAnsi="Book Antiqua" w:cs="宋体"/>
          <w:color w:val="000000"/>
          <w:sz w:val="24"/>
          <w:szCs w:val="24"/>
          <w:lang w:val="en-US" w:eastAsia="zh-CN"/>
        </w:rPr>
        <w:t> 2007; </w:t>
      </w:r>
      <w:r w:rsidRPr="00B5319A">
        <w:rPr>
          <w:rFonts w:ascii="Book Antiqua" w:eastAsia="宋体" w:hAnsi="Book Antiqua" w:cs="宋体"/>
          <w:b/>
          <w:bCs/>
          <w:color w:val="000000"/>
          <w:sz w:val="24"/>
          <w:szCs w:val="24"/>
          <w:lang w:val="en-US" w:eastAsia="zh-CN"/>
        </w:rPr>
        <w:t>143</w:t>
      </w:r>
      <w:r w:rsidRPr="00B5319A">
        <w:rPr>
          <w:rFonts w:ascii="Book Antiqua" w:eastAsia="宋体" w:hAnsi="Book Antiqua" w:cs="宋体"/>
          <w:color w:val="000000"/>
          <w:sz w:val="24"/>
          <w:szCs w:val="24"/>
          <w:lang w:val="en-US" w:eastAsia="zh-CN"/>
        </w:rPr>
        <w:t>: 1144-1150 [PMID: 17875875]</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42 </w:t>
      </w:r>
      <w:r w:rsidRPr="00B5319A">
        <w:rPr>
          <w:rFonts w:ascii="Book Antiqua" w:eastAsia="宋体" w:hAnsi="Book Antiqua" w:cs="宋体"/>
          <w:b/>
          <w:bCs/>
          <w:color w:val="000000"/>
          <w:sz w:val="24"/>
          <w:szCs w:val="24"/>
          <w:lang w:val="en-US" w:eastAsia="zh-CN"/>
        </w:rPr>
        <w:t>Pham-Ledard A</w:t>
      </w:r>
      <w:r w:rsidRPr="00B5319A">
        <w:rPr>
          <w:rFonts w:ascii="Book Antiqua" w:eastAsia="宋体" w:hAnsi="Book Antiqua" w:cs="宋体"/>
          <w:color w:val="000000"/>
          <w:sz w:val="24"/>
          <w:szCs w:val="24"/>
          <w:lang w:val="en-US" w:eastAsia="zh-CN"/>
        </w:rPr>
        <w:t>, Prochazkova-Carlotti M, Andrique L, Cappellen D, Vergier B, Martinez F, Grange F, Petrella T, Beylot-Barry M, Merlio JP. Multiple genetic alterations in primary cutaneous large B-cell lymphoma, leg type support a common lymphomagenesis with activated B-cell-like diffuse large B-cell lymphoma. </w:t>
      </w:r>
      <w:r w:rsidRPr="00B5319A">
        <w:rPr>
          <w:rFonts w:ascii="Book Antiqua" w:eastAsia="宋体" w:hAnsi="Book Antiqua" w:cs="宋体"/>
          <w:i/>
          <w:iCs/>
          <w:color w:val="000000"/>
          <w:sz w:val="24"/>
          <w:szCs w:val="24"/>
          <w:lang w:val="en-US" w:eastAsia="zh-CN"/>
        </w:rPr>
        <w:t>Mod Pathol</w:t>
      </w:r>
      <w:r w:rsidRPr="00B5319A">
        <w:rPr>
          <w:rFonts w:ascii="Book Antiqua" w:eastAsia="宋体" w:hAnsi="Book Antiqua" w:cs="宋体"/>
          <w:color w:val="000000"/>
          <w:sz w:val="24"/>
          <w:szCs w:val="24"/>
          <w:lang w:val="en-US" w:eastAsia="zh-CN"/>
        </w:rPr>
        <w:t> 2014; </w:t>
      </w:r>
      <w:r w:rsidRPr="00B5319A">
        <w:rPr>
          <w:rFonts w:ascii="Book Antiqua" w:eastAsia="宋体" w:hAnsi="Book Antiqua" w:cs="宋体"/>
          <w:b/>
          <w:bCs/>
          <w:color w:val="000000"/>
          <w:sz w:val="24"/>
          <w:szCs w:val="24"/>
          <w:lang w:val="en-US" w:eastAsia="zh-CN"/>
        </w:rPr>
        <w:t>27</w:t>
      </w:r>
      <w:r w:rsidRPr="00B5319A">
        <w:rPr>
          <w:rFonts w:ascii="Book Antiqua" w:eastAsia="宋体" w:hAnsi="Book Antiqua" w:cs="宋体"/>
          <w:color w:val="000000"/>
          <w:sz w:val="24"/>
          <w:szCs w:val="24"/>
          <w:lang w:val="en-US" w:eastAsia="zh-CN"/>
        </w:rPr>
        <w:t xml:space="preserve">: 402-411 [PMID: 24030746 </w:t>
      </w:r>
      <w:r>
        <w:rPr>
          <w:rFonts w:ascii="Book Antiqua" w:eastAsia="宋体" w:hAnsi="Book Antiqua" w:cs="宋体"/>
          <w:color w:val="000000"/>
          <w:sz w:val="24"/>
          <w:szCs w:val="24"/>
          <w:lang w:val="en-US" w:eastAsia="zh-CN"/>
        </w:rPr>
        <w:t>DOI: 10.1038/modpathol.2013.156</w:t>
      </w:r>
      <w:r w:rsidRPr="00B5319A">
        <w:rPr>
          <w:rFonts w:ascii="Book Antiqua" w:eastAsia="宋体" w:hAnsi="Book Antiqua" w:cs="宋体"/>
          <w:color w:val="000000"/>
          <w:sz w:val="24"/>
          <w:szCs w:val="24"/>
          <w:lang w:val="en-US" w:eastAsia="zh-CN"/>
        </w:rPr>
        <w:t>]</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43 </w:t>
      </w:r>
      <w:r w:rsidRPr="00B5319A">
        <w:rPr>
          <w:rFonts w:ascii="Book Antiqua" w:eastAsia="宋体" w:hAnsi="Book Antiqua" w:cs="宋体"/>
          <w:b/>
          <w:bCs/>
          <w:color w:val="000000"/>
          <w:sz w:val="24"/>
          <w:szCs w:val="24"/>
          <w:lang w:val="en-US" w:eastAsia="zh-CN"/>
        </w:rPr>
        <w:t>Grange F</w:t>
      </w:r>
      <w:r w:rsidRPr="00B5319A">
        <w:rPr>
          <w:rFonts w:ascii="Book Antiqua" w:eastAsia="宋体" w:hAnsi="Book Antiqua" w:cs="宋体"/>
          <w:color w:val="000000"/>
          <w:sz w:val="24"/>
          <w:szCs w:val="24"/>
          <w:lang w:val="en-US" w:eastAsia="zh-CN"/>
        </w:rPr>
        <w:t>, Petrella T, Beylot-Barry M, Joly P, D'Incan M, Delaunay M, Machet L, Avril MF, Dalac S, Bernard P, Carlotti A, Esteve E, Vergier B, Dechelotte P, Cassagnau E, Courville P, Saiag P, Laroche L, Bagot M, Wechsler J. Bcl-2 protein expression is the strongest independent prognostic factor of survival in primary cutaneous large B-cell lymphomas. </w:t>
      </w:r>
      <w:r w:rsidRPr="00B5319A">
        <w:rPr>
          <w:rFonts w:ascii="Book Antiqua" w:eastAsia="宋体" w:hAnsi="Book Antiqua" w:cs="宋体"/>
          <w:i/>
          <w:iCs/>
          <w:color w:val="000000"/>
          <w:sz w:val="24"/>
          <w:szCs w:val="24"/>
          <w:lang w:val="en-US" w:eastAsia="zh-CN"/>
        </w:rPr>
        <w:t>Blood</w:t>
      </w:r>
      <w:r w:rsidRPr="00B5319A">
        <w:rPr>
          <w:rFonts w:ascii="Book Antiqua" w:eastAsia="宋体" w:hAnsi="Book Antiqua" w:cs="宋体"/>
          <w:color w:val="000000"/>
          <w:sz w:val="24"/>
          <w:szCs w:val="24"/>
          <w:lang w:val="en-US" w:eastAsia="zh-CN"/>
        </w:rPr>
        <w:t> 2004; </w:t>
      </w:r>
      <w:r w:rsidRPr="00B5319A">
        <w:rPr>
          <w:rFonts w:ascii="Book Antiqua" w:eastAsia="宋体" w:hAnsi="Book Antiqua" w:cs="宋体"/>
          <w:b/>
          <w:bCs/>
          <w:color w:val="000000"/>
          <w:sz w:val="24"/>
          <w:szCs w:val="24"/>
          <w:lang w:val="en-US" w:eastAsia="zh-CN"/>
        </w:rPr>
        <w:t>103</w:t>
      </w:r>
      <w:r w:rsidRPr="00B5319A">
        <w:rPr>
          <w:rFonts w:ascii="Book Antiqua" w:eastAsia="宋体" w:hAnsi="Book Antiqua" w:cs="宋体"/>
          <w:color w:val="000000"/>
          <w:sz w:val="24"/>
          <w:szCs w:val="24"/>
          <w:lang w:val="en-US" w:eastAsia="zh-CN"/>
        </w:rPr>
        <w:t>: 3662-3668 [PMID: 14726400]</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44 </w:t>
      </w:r>
      <w:r w:rsidRPr="00B5319A">
        <w:rPr>
          <w:rFonts w:ascii="Book Antiqua" w:eastAsia="宋体" w:hAnsi="Book Antiqua" w:cs="宋体"/>
          <w:b/>
          <w:bCs/>
          <w:color w:val="000000"/>
          <w:sz w:val="24"/>
          <w:szCs w:val="24"/>
          <w:lang w:val="en-US" w:eastAsia="zh-CN"/>
        </w:rPr>
        <w:t>Pham-Ledard A</w:t>
      </w:r>
      <w:r w:rsidRPr="00B5319A">
        <w:rPr>
          <w:rFonts w:ascii="Book Antiqua" w:eastAsia="宋体" w:hAnsi="Book Antiqua" w:cs="宋体"/>
          <w:color w:val="000000"/>
          <w:sz w:val="24"/>
          <w:szCs w:val="24"/>
          <w:lang w:val="en-US" w:eastAsia="zh-CN"/>
        </w:rPr>
        <w:t>, Beylot-Barry M, Barbe C, Leduc M, Petrella T, Vergier B, Martinez F, Cappellen D, Merlio JP, Grange F. High Frequency and Clinical Prognostic Value of MYD88 L265P Mutation in Primary Cutaneous Diffuse Large B-Cell Lymphoma, Leg-Type. </w:t>
      </w:r>
      <w:r w:rsidRPr="00B5319A">
        <w:rPr>
          <w:rFonts w:ascii="Book Antiqua" w:eastAsia="宋体" w:hAnsi="Book Antiqua" w:cs="宋体"/>
          <w:i/>
          <w:iCs/>
          <w:color w:val="000000"/>
          <w:sz w:val="24"/>
          <w:szCs w:val="24"/>
          <w:lang w:val="en-US" w:eastAsia="zh-CN"/>
        </w:rPr>
        <w:t>JAMA Dermatol</w:t>
      </w:r>
      <w:r w:rsidRPr="00B5319A">
        <w:rPr>
          <w:rFonts w:ascii="Book Antiqua" w:eastAsia="宋体" w:hAnsi="Book Antiqua" w:cs="宋体"/>
          <w:color w:val="000000"/>
          <w:sz w:val="24"/>
          <w:szCs w:val="24"/>
          <w:lang w:val="en-US" w:eastAsia="zh-CN"/>
        </w:rPr>
        <w:t> 2014; </w:t>
      </w:r>
      <w:r w:rsidRPr="00B5319A">
        <w:rPr>
          <w:rFonts w:ascii="Book Antiqua" w:eastAsia="宋体" w:hAnsi="Book Antiqua" w:cs="宋体"/>
          <w:b/>
          <w:bCs/>
          <w:color w:val="000000"/>
          <w:sz w:val="24"/>
          <w:szCs w:val="24"/>
          <w:lang w:val="en-US" w:eastAsia="zh-CN"/>
        </w:rPr>
        <w:t>150</w:t>
      </w:r>
      <w:r w:rsidRPr="00B5319A">
        <w:rPr>
          <w:rFonts w:ascii="Book Antiqua" w:eastAsia="宋体" w:hAnsi="Book Antiqua" w:cs="宋体"/>
          <w:color w:val="000000"/>
          <w:sz w:val="24"/>
          <w:szCs w:val="24"/>
          <w:lang w:val="en-US" w:eastAsia="zh-CN"/>
        </w:rPr>
        <w:t>: 1173-1179 [PMID: 25055137 DOI: 10.1001/jamadermatol.2014.821]</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45 </w:t>
      </w:r>
      <w:r w:rsidRPr="00B5319A">
        <w:rPr>
          <w:rFonts w:ascii="Book Antiqua" w:eastAsia="宋体" w:hAnsi="Book Antiqua" w:cs="宋体"/>
          <w:b/>
          <w:bCs/>
          <w:color w:val="000000"/>
          <w:sz w:val="24"/>
          <w:szCs w:val="24"/>
          <w:lang w:val="en-US" w:eastAsia="zh-CN"/>
        </w:rPr>
        <w:t>Grange F</w:t>
      </w:r>
      <w:r w:rsidRPr="00B5319A">
        <w:rPr>
          <w:rFonts w:ascii="Book Antiqua" w:eastAsia="宋体" w:hAnsi="Book Antiqua" w:cs="宋体"/>
          <w:color w:val="000000"/>
          <w:sz w:val="24"/>
          <w:szCs w:val="24"/>
          <w:lang w:val="en-US" w:eastAsia="zh-CN"/>
        </w:rPr>
        <w:t>, Bekkenk MW, Wechsler J, Meijer CJ, Cerroni L, Bernengo M, Bosq J, Hedelin G, Fink Puches R, van Vloten WA, Joly P, Bagot M, Willemze R. Prognostic factors in primary cutaneous large B-cell lymphomas: a European multicenter study. </w:t>
      </w:r>
      <w:r w:rsidRPr="00B5319A">
        <w:rPr>
          <w:rFonts w:ascii="Book Antiqua" w:eastAsia="宋体" w:hAnsi="Book Antiqua" w:cs="宋体"/>
          <w:i/>
          <w:iCs/>
          <w:color w:val="000000"/>
          <w:sz w:val="24"/>
          <w:szCs w:val="24"/>
          <w:lang w:val="en-US" w:eastAsia="zh-CN"/>
        </w:rPr>
        <w:t>J Clin Oncol</w:t>
      </w:r>
      <w:r w:rsidRPr="00B5319A">
        <w:rPr>
          <w:rFonts w:ascii="Book Antiqua" w:eastAsia="宋体" w:hAnsi="Book Antiqua" w:cs="宋体"/>
          <w:color w:val="000000"/>
          <w:sz w:val="24"/>
          <w:szCs w:val="24"/>
          <w:lang w:val="en-US" w:eastAsia="zh-CN"/>
        </w:rPr>
        <w:t> 2001; </w:t>
      </w:r>
      <w:r w:rsidRPr="00B5319A">
        <w:rPr>
          <w:rFonts w:ascii="Book Antiqua" w:eastAsia="宋体" w:hAnsi="Book Antiqua" w:cs="宋体"/>
          <w:b/>
          <w:bCs/>
          <w:color w:val="000000"/>
          <w:sz w:val="24"/>
          <w:szCs w:val="24"/>
          <w:lang w:val="en-US" w:eastAsia="zh-CN"/>
        </w:rPr>
        <w:t>19</w:t>
      </w:r>
      <w:r w:rsidRPr="00B5319A">
        <w:rPr>
          <w:rFonts w:ascii="Book Antiqua" w:eastAsia="宋体" w:hAnsi="Book Antiqua" w:cs="宋体"/>
          <w:color w:val="000000"/>
          <w:sz w:val="24"/>
          <w:szCs w:val="24"/>
          <w:lang w:val="en-US" w:eastAsia="zh-CN"/>
        </w:rPr>
        <w:t>: 3602-3610 [PMID: 11504742]</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 xml:space="preserve">46 </w:t>
      </w:r>
      <w:r w:rsidRPr="00B5319A">
        <w:rPr>
          <w:rFonts w:ascii="Book Antiqua" w:hAnsi="Book Antiqua"/>
          <w:b/>
          <w:bCs/>
          <w:color w:val="000000"/>
          <w:sz w:val="24"/>
          <w:szCs w:val="24"/>
        </w:rPr>
        <w:t>Carroll TJ</w:t>
      </w:r>
      <w:r w:rsidRPr="00B5319A">
        <w:rPr>
          <w:rFonts w:ascii="Book Antiqua" w:hAnsi="Book Antiqua"/>
          <w:color w:val="000000"/>
          <w:sz w:val="24"/>
          <w:szCs w:val="24"/>
        </w:rPr>
        <w:t>, Schelper RL, Goeken JA, Kemp JD. Neoplastic angioendotheliomatosis: immunopathologic and morphologic evidence for intravascular malignant lymphomatosis.</w:t>
      </w:r>
      <w:r w:rsidRPr="00B5319A">
        <w:rPr>
          <w:rStyle w:val="apple-converted-space"/>
          <w:rFonts w:ascii="Book Antiqua" w:hAnsi="Book Antiqua"/>
          <w:color w:val="000000"/>
          <w:sz w:val="24"/>
          <w:szCs w:val="24"/>
        </w:rPr>
        <w:t> </w:t>
      </w:r>
      <w:r w:rsidRPr="00B5319A">
        <w:rPr>
          <w:rFonts w:ascii="Book Antiqua" w:hAnsi="Book Antiqua"/>
          <w:i/>
          <w:iCs/>
          <w:color w:val="000000"/>
          <w:sz w:val="24"/>
          <w:szCs w:val="24"/>
        </w:rPr>
        <w:t>Am J Clin Pathol</w:t>
      </w:r>
      <w:r w:rsidRPr="00B5319A">
        <w:rPr>
          <w:rStyle w:val="apple-converted-space"/>
          <w:rFonts w:ascii="Book Antiqua" w:hAnsi="Book Antiqua"/>
          <w:color w:val="000000"/>
          <w:sz w:val="24"/>
          <w:szCs w:val="24"/>
        </w:rPr>
        <w:t> </w:t>
      </w:r>
      <w:r w:rsidRPr="00B5319A">
        <w:rPr>
          <w:rFonts w:ascii="Book Antiqua" w:hAnsi="Book Antiqua"/>
          <w:color w:val="000000"/>
          <w:sz w:val="24"/>
          <w:szCs w:val="24"/>
        </w:rPr>
        <w:t>1986;</w:t>
      </w:r>
      <w:r w:rsidRPr="00B5319A">
        <w:rPr>
          <w:rStyle w:val="apple-converted-space"/>
          <w:rFonts w:ascii="Book Antiqua" w:hAnsi="Book Antiqua"/>
          <w:color w:val="000000"/>
          <w:sz w:val="24"/>
          <w:szCs w:val="24"/>
        </w:rPr>
        <w:t> </w:t>
      </w:r>
      <w:r w:rsidRPr="00B5319A">
        <w:rPr>
          <w:rFonts w:ascii="Book Antiqua" w:hAnsi="Book Antiqua"/>
          <w:b/>
          <w:bCs/>
          <w:color w:val="000000"/>
          <w:sz w:val="24"/>
          <w:szCs w:val="24"/>
        </w:rPr>
        <w:t>85</w:t>
      </w:r>
      <w:r w:rsidRPr="00B5319A">
        <w:rPr>
          <w:rFonts w:ascii="Book Antiqua" w:hAnsi="Book Antiqua"/>
          <w:color w:val="000000"/>
          <w:sz w:val="24"/>
          <w:szCs w:val="24"/>
        </w:rPr>
        <w:t>: 169-175 [PMID: 3511672]</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47 </w:t>
      </w:r>
      <w:r w:rsidRPr="00B5319A">
        <w:rPr>
          <w:rFonts w:ascii="Book Antiqua" w:eastAsia="宋体" w:hAnsi="Book Antiqua" w:cs="宋体"/>
          <w:b/>
          <w:bCs/>
          <w:color w:val="000000"/>
          <w:sz w:val="24"/>
          <w:szCs w:val="24"/>
          <w:lang w:val="en-US" w:eastAsia="zh-CN"/>
        </w:rPr>
        <w:t>Ferreri AJ</w:t>
      </w:r>
      <w:r w:rsidRPr="00B5319A">
        <w:rPr>
          <w:rFonts w:ascii="Book Antiqua" w:eastAsia="宋体" w:hAnsi="Book Antiqua" w:cs="宋体"/>
          <w:color w:val="000000"/>
          <w:sz w:val="24"/>
          <w:szCs w:val="24"/>
          <w:lang w:val="en-US" w:eastAsia="zh-CN"/>
        </w:rPr>
        <w:t>, Campo E, Seymour JF, Willemze R, Ilariucci F, Ambrosetti A, Zucca E, Rossi G, López-Guillermo A, Pavlovsky MA, Geerts ML, Candoni A, Lestani M, Asioli S, Milani M, Piris MA, Pileri S, Facchetti F, Cavalli F, Ponzoni M. Intravascular lymphoma: clinical presentation, natural history, management and prognostic factors in a series of 38 cases, with special emphasis on the 'cutaneous variant'. </w:t>
      </w:r>
      <w:r w:rsidRPr="00B5319A">
        <w:rPr>
          <w:rFonts w:ascii="Book Antiqua" w:eastAsia="宋体" w:hAnsi="Book Antiqua" w:cs="宋体"/>
          <w:i/>
          <w:iCs/>
          <w:color w:val="000000"/>
          <w:sz w:val="24"/>
          <w:szCs w:val="24"/>
          <w:lang w:val="en-US" w:eastAsia="zh-CN"/>
        </w:rPr>
        <w:t>Br J Haematol</w:t>
      </w:r>
      <w:r w:rsidRPr="00B5319A">
        <w:rPr>
          <w:rFonts w:ascii="Book Antiqua" w:eastAsia="宋体" w:hAnsi="Book Antiqua" w:cs="宋体"/>
          <w:color w:val="000000"/>
          <w:sz w:val="24"/>
          <w:szCs w:val="24"/>
          <w:lang w:val="en-US" w:eastAsia="zh-CN"/>
        </w:rPr>
        <w:t> 2004; </w:t>
      </w:r>
      <w:r w:rsidRPr="00B5319A">
        <w:rPr>
          <w:rFonts w:ascii="Book Antiqua" w:eastAsia="宋体" w:hAnsi="Book Antiqua" w:cs="宋体"/>
          <w:b/>
          <w:bCs/>
          <w:color w:val="000000"/>
          <w:sz w:val="24"/>
          <w:szCs w:val="24"/>
          <w:lang w:val="en-US" w:eastAsia="zh-CN"/>
        </w:rPr>
        <w:t>127</w:t>
      </w:r>
      <w:r w:rsidRPr="00B5319A">
        <w:rPr>
          <w:rFonts w:ascii="Book Antiqua" w:eastAsia="宋体" w:hAnsi="Book Antiqua" w:cs="宋体"/>
          <w:color w:val="000000"/>
          <w:sz w:val="24"/>
          <w:szCs w:val="24"/>
          <w:lang w:val="en-US" w:eastAsia="zh-CN"/>
        </w:rPr>
        <w:t>: 173-183 [PMID: 15461623]</w:t>
      </w:r>
    </w:p>
    <w:p w:rsidR="00B5319A" w:rsidRPr="00B5319A" w:rsidRDefault="00B5319A" w:rsidP="00B5319A">
      <w:pPr>
        <w:spacing w:after="0" w:line="360" w:lineRule="auto"/>
        <w:jc w:val="both"/>
        <w:rPr>
          <w:rFonts w:ascii="Book Antiqua" w:eastAsia="宋体" w:hAnsi="Book Antiqua" w:cs="宋体"/>
          <w:color w:val="000000"/>
          <w:sz w:val="24"/>
          <w:szCs w:val="24"/>
          <w:lang w:val="en-US" w:eastAsia="zh-CN"/>
        </w:rPr>
      </w:pPr>
      <w:r w:rsidRPr="00B5319A">
        <w:rPr>
          <w:rFonts w:ascii="Book Antiqua" w:eastAsia="宋体" w:hAnsi="Book Antiqua" w:cs="宋体"/>
          <w:color w:val="000000"/>
          <w:sz w:val="24"/>
          <w:szCs w:val="24"/>
          <w:lang w:val="en-US" w:eastAsia="zh-CN"/>
        </w:rPr>
        <w:t>48 </w:t>
      </w:r>
      <w:r w:rsidRPr="00B5319A">
        <w:rPr>
          <w:rFonts w:ascii="Book Antiqua" w:eastAsia="宋体" w:hAnsi="Book Antiqua" w:cs="宋体"/>
          <w:b/>
          <w:bCs/>
          <w:color w:val="000000"/>
          <w:sz w:val="24"/>
          <w:szCs w:val="24"/>
          <w:lang w:val="en-US" w:eastAsia="zh-CN"/>
        </w:rPr>
        <w:t>Higashi Y</w:t>
      </w:r>
      <w:r w:rsidRPr="00B5319A">
        <w:rPr>
          <w:rFonts w:ascii="Book Antiqua" w:eastAsia="宋体" w:hAnsi="Book Antiqua" w:cs="宋体"/>
          <w:color w:val="000000"/>
          <w:sz w:val="24"/>
          <w:szCs w:val="24"/>
          <w:lang w:val="en-US" w:eastAsia="zh-CN"/>
        </w:rPr>
        <w:t>, Kawai K, Yonekura K, Takeda K, Kanzaki T, Utsunomiya A, Kanekura T. Indication for random skin biopsy for the diagnosis of intravascular large B cell lymphoma. </w:t>
      </w:r>
      <w:r w:rsidRPr="00B5319A">
        <w:rPr>
          <w:rFonts w:ascii="Book Antiqua" w:eastAsia="宋体" w:hAnsi="Book Antiqua" w:cs="宋体"/>
          <w:i/>
          <w:iCs/>
          <w:color w:val="000000"/>
          <w:sz w:val="24"/>
          <w:szCs w:val="24"/>
          <w:lang w:val="en-US" w:eastAsia="zh-CN"/>
        </w:rPr>
        <w:t>Dermatology</w:t>
      </w:r>
      <w:r w:rsidRPr="00B5319A">
        <w:rPr>
          <w:rFonts w:ascii="Book Antiqua" w:eastAsia="宋体" w:hAnsi="Book Antiqua" w:cs="宋体"/>
          <w:color w:val="000000"/>
          <w:sz w:val="24"/>
          <w:szCs w:val="24"/>
          <w:lang w:val="en-US" w:eastAsia="zh-CN"/>
        </w:rPr>
        <w:t> 2012; </w:t>
      </w:r>
      <w:r w:rsidRPr="00B5319A">
        <w:rPr>
          <w:rFonts w:ascii="Book Antiqua" w:eastAsia="宋体" w:hAnsi="Book Antiqua" w:cs="宋体"/>
          <w:b/>
          <w:bCs/>
          <w:color w:val="000000"/>
          <w:sz w:val="24"/>
          <w:szCs w:val="24"/>
          <w:lang w:val="en-US" w:eastAsia="zh-CN"/>
        </w:rPr>
        <w:t>224</w:t>
      </w:r>
      <w:r w:rsidRPr="00B5319A">
        <w:rPr>
          <w:rFonts w:ascii="Book Antiqua" w:eastAsia="宋体" w:hAnsi="Book Antiqua" w:cs="宋体"/>
          <w:color w:val="000000"/>
          <w:sz w:val="24"/>
          <w:szCs w:val="24"/>
          <w:lang w:val="en-US" w:eastAsia="zh-CN"/>
        </w:rPr>
        <w:t>: 46-50 [PMID: 22414723]</w:t>
      </w:r>
    </w:p>
    <w:p w:rsidR="008B121E" w:rsidRPr="00B5319A" w:rsidRDefault="008B121E" w:rsidP="00B5319A">
      <w:pPr>
        <w:spacing w:after="0" w:line="360" w:lineRule="auto"/>
        <w:jc w:val="both"/>
        <w:rPr>
          <w:rFonts w:ascii="Book Antiqua" w:hAnsi="Book Antiqua" w:cs="Arial"/>
          <w:b/>
          <w:sz w:val="24"/>
          <w:szCs w:val="24"/>
          <w:lang w:val="en-GB" w:eastAsia="zh-CN"/>
        </w:rPr>
      </w:pPr>
    </w:p>
    <w:p w:rsidR="008B121E" w:rsidRPr="00B5319A" w:rsidRDefault="008B121E" w:rsidP="00B5319A">
      <w:pPr>
        <w:pStyle w:val="PlainText"/>
        <w:spacing w:line="360" w:lineRule="auto"/>
        <w:jc w:val="right"/>
        <w:rPr>
          <w:rFonts w:ascii="Book Antiqua" w:hAnsi="Book Antiqua"/>
          <w:b/>
          <w:sz w:val="24"/>
          <w:szCs w:val="24"/>
        </w:rPr>
      </w:pPr>
      <w:r w:rsidRPr="00B5319A">
        <w:rPr>
          <w:rFonts w:ascii="Book Antiqua" w:hAnsi="Book Antiqua"/>
          <w:b/>
          <w:sz w:val="24"/>
          <w:szCs w:val="24"/>
        </w:rPr>
        <w:t xml:space="preserve">P-Reviewer: </w:t>
      </w:r>
      <w:r w:rsidR="00D637F7" w:rsidRPr="00B5319A">
        <w:rPr>
          <w:rFonts w:ascii="Book Antiqua" w:hAnsi="Book Antiqua" w:cs="Tahoma"/>
          <w:color w:val="000000"/>
          <w:sz w:val="24"/>
          <w:szCs w:val="24"/>
        </w:rPr>
        <w:t xml:space="preserve">MacLeod RAF, Negosanti L, Palmirotta R, Sugimoto KJ </w:t>
      </w:r>
      <w:r w:rsidRPr="00B5319A">
        <w:rPr>
          <w:rFonts w:ascii="Book Antiqua" w:hAnsi="Book Antiqua"/>
          <w:b/>
          <w:sz w:val="24"/>
          <w:szCs w:val="24"/>
        </w:rPr>
        <w:t xml:space="preserve">S-Editor: </w:t>
      </w:r>
      <w:r w:rsidRPr="00B5319A">
        <w:rPr>
          <w:rFonts w:ascii="Book Antiqua" w:hAnsi="Book Antiqua"/>
          <w:sz w:val="24"/>
          <w:szCs w:val="24"/>
        </w:rPr>
        <w:t>Ji FF</w:t>
      </w:r>
      <w:r w:rsidRPr="00B5319A">
        <w:rPr>
          <w:rFonts w:ascii="Book Antiqua" w:hAnsi="Book Antiqua"/>
          <w:b/>
          <w:sz w:val="24"/>
          <w:szCs w:val="24"/>
        </w:rPr>
        <w:t xml:space="preserve"> L-Editor: E-Editor:</w:t>
      </w:r>
    </w:p>
    <w:p w:rsidR="008B121E" w:rsidRPr="008B121E" w:rsidRDefault="008B121E" w:rsidP="008B121E">
      <w:pPr>
        <w:spacing w:after="0" w:line="360" w:lineRule="auto"/>
        <w:jc w:val="both"/>
        <w:rPr>
          <w:rFonts w:ascii="Book Antiqua" w:hAnsi="Book Antiqua" w:cs="Arial"/>
          <w:sz w:val="24"/>
          <w:szCs w:val="24"/>
          <w:lang w:val="en-US" w:eastAsia="zh-CN"/>
        </w:rPr>
      </w:pPr>
    </w:p>
    <w:p w:rsidR="008B121E" w:rsidRPr="008B121E" w:rsidRDefault="000E6F21" w:rsidP="008B121E">
      <w:pPr>
        <w:spacing w:after="0" w:line="360" w:lineRule="auto"/>
        <w:jc w:val="both"/>
        <w:rPr>
          <w:rFonts w:ascii="Book Antiqua" w:hAnsi="Book Antiqua" w:cs="Arial"/>
          <w:sz w:val="24"/>
          <w:szCs w:val="24"/>
          <w:lang w:val="en-GB" w:eastAsia="zh-CN"/>
        </w:rPr>
      </w:pPr>
      <w:r w:rsidRPr="006A30AB">
        <w:rPr>
          <w:rFonts w:ascii="Book Antiqua" w:eastAsia="Times New Roman" w:hAnsi="Book Antiqua" w:cs="Arial"/>
          <w:noProof/>
          <w:sz w:val="24"/>
          <w:szCs w:val="24"/>
          <w:lang w:val="en-US" w:eastAsia="en-US"/>
        </w:rPr>
        <w:drawing>
          <wp:inline distT="0" distB="0" distL="0" distR="0" wp14:anchorId="698A15A2" wp14:editId="716CD95D">
            <wp:extent cx="1251513" cy="17332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2700" cy="1734910"/>
                    </a:xfrm>
                    <a:prstGeom prst="rect">
                      <a:avLst/>
                    </a:prstGeom>
                    <a:noFill/>
                  </pic:spPr>
                </pic:pic>
              </a:graphicData>
            </a:graphic>
          </wp:inline>
        </w:drawing>
      </w:r>
    </w:p>
    <w:p w:rsidR="000E6F21" w:rsidRDefault="008B121E" w:rsidP="008B121E">
      <w:pPr>
        <w:spacing w:after="0" w:line="360" w:lineRule="auto"/>
        <w:jc w:val="both"/>
        <w:rPr>
          <w:rFonts w:ascii="Book Antiqua" w:hAnsi="Book Antiqua"/>
          <w:b/>
          <w:sz w:val="24"/>
          <w:szCs w:val="24"/>
          <w:lang w:val="en-GB" w:eastAsia="zh-CN"/>
        </w:rPr>
      </w:pPr>
      <w:r w:rsidRPr="008B121E">
        <w:rPr>
          <w:rFonts w:ascii="Book Antiqua" w:hAnsi="Book Antiqua" w:cs="Arial"/>
          <w:b/>
          <w:sz w:val="24"/>
          <w:szCs w:val="24"/>
          <w:lang w:val="en-GB"/>
        </w:rPr>
        <w:t>Figure 1</w:t>
      </w:r>
      <w:r w:rsidR="000E6F21" w:rsidRPr="008B121E">
        <w:rPr>
          <w:rFonts w:ascii="Book Antiqua" w:hAnsi="Book Antiqua" w:cs="Arial"/>
          <w:b/>
          <w:sz w:val="24"/>
          <w:szCs w:val="24"/>
          <w:lang w:val="en-GB"/>
        </w:rPr>
        <w:t xml:space="preserve"> </w:t>
      </w:r>
      <w:r w:rsidR="000E6F21" w:rsidRPr="008B121E">
        <w:rPr>
          <w:rFonts w:ascii="Book Antiqua" w:hAnsi="Book Antiqua"/>
          <w:b/>
          <w:sz w:val="24"/>
          <w:szCs w:val="24"/>
          <w:lang w:val="en-GB"/>
        </w:rPr>
        <w:t>Primary cutaneous B-cell lymphoma. Red–brown nodules scattered on the trunk</w:t>
      </w:r>
      <w:r w:rsidRPr="008B121E">
        <w:rPr>
          <w:rFonts w:ascii="Book Antiqua" w:hAnsi="Book Antiqua" w:hint="eastAsia"/>
          <w:b/>
          <w:sz w:val="24"/>
          <w:szCs w:val="24"/>
          <w:lang w:val="en-GB" w:eastAsia="zh-CN"/>
        </w:rPr>
        <w:t>.</w:t>
      </w:r>
    </w:p>
    <w:p w:rsidR="00865CE4" w:rsidRDefault="00865CE4" w:rsidP="008B121E">
      <w:pPr>
        <w:spacing w:after="0" w:line="360" w:lineRule="auto"/>
        <w:jc w:val="both"/>
        <w:rPr>
          <w:rFonts w:ascii="Book Antiqua" w:hAnsi="Book Antiqua"/>
          <w:b/>
          <w:sz w:val="24"/>
          <w:szCs w:val="24"/>
          <w:lang w:val="en-GB" w:eastAsia="zh-CN"/>
        </w:rPr>
      </w:pPr>
    </w:p>
    <w:p w:rsidR="008B121E" w:rsidRPr="006A30AB" w:rsidRDefault="008B121E" w:rsidP="008B121E">
      <w:pPr>
        <w:spacing w:after="0" w:line="360" w:lineRule="auto"/>
        <w:jc w:val="both"/>
        <w:rPr>
          <w:rFonts w:ascii="Book Antiqua" w:hAnsi="Book Antiqua" w:cs="Arial"/>
          <w:sz w:val="24"/>
          <w:szCs w:val="24"/>
          <w:lang w:val="en-GB"/>
        </w:rPr>
      </w:pPr>
      <w:r w:rsidRPr="006A30AB">
        <w:rPr>
          <w:rFonts w:ascii="Book Antiqua" w:eastAsia="Times New Roman" w:hAnsi="Book Antiqua" w:cs="Times New Roman"/>
          <w:noProof/>
          <w:sz w:val="24"/>
          <w:szCs w:val="24"/>
          <w:lang w:val="en-US" w:eastAsia="en-US"/>
        </w:rPr>
        <w:drawing>
          <wp:inline distT="0" distB="0" distL="0" distR="0" wp14:anchorId="77DBCC1A" wp14:editId="4632034C">
            <wp:extent cx="2304181" cy="1726442"/>
            <wp:effectExtent l="0" t="0" r="0" b="0"/>
            <wp:docPr id="5" name="Picture 5" descr="C:\Users\fergun\Desktop\resi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gun\Desktop\resim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2611" cy="1725265"/>
                    </a:xfrm>
                    <a:prstGeom prst="rect">
                      <a:avLst/>
                    </a:prstGeom>
                    <a:noFill/>
                    <a:ln>
                      <a:noFill/>
                    </a:ln>
                  </pic:spPr>
                </pic:pic>
              </a:graphicData>
            </a:graphic>
          </wp:inline>
        </w:drawing>
      </w:r>
    </w:p>
    <w:p w:rsidR="008B121E" w:rsidRPr="008B121E" w:rsidRDefault="008B121E" w:rsidP="008B121E">
      <w:pPr>
        <w:spacing w:after="0" w:line="360" w:lineRule="auto"/>
        <w:jc w:val="both"/>
        <w:rPr>
          <w:rFonts w:ascii="Book Antiqua" w:hAnsi="Book Antiqua"/>
          <w:b/>
          <w:sz w:val="24"/>
          <w:szCs w:val="24"/>
          <w:lang w:val="en-GB" w:eastAsia="zh-CN"/>
        </w:rPr>
      </w:pPr>
      <w:r w:rsidRPr="008B121E">
        <w:rPr>
          <w:rFonts w:ascii="Book Antiqua" w:eastAsia="Times New Roman" w:hAnsi="Book Antiqua" w:cs="Times New Roman"/>
          <w:b/>
          <w:sz w:val="24"/>
          <w:szCs w:val="24"/>
          <w:lang w:val="en-GB"/>
        </w:rPr>
        <w:t xml:space="preserve">Figure 2 </w:t>
      </w:r>
      <w:r w:rsidRPr="008B121E">
        <w:rPr>
          <w:rFonts w:ascii="Book Antiqua" w:eastAsia="Times New Roman" w:hAnsi="Book Antiqua"/>
          <w:b/>
          <w:sz w:val="24"/>
          <w:szCs w:val="24"/>
          <w:lang w:val="en-GB"/>
        </w:rPr>
        <w:t xml:space="preserve">Widespread lymphoid </w:t>
      </w:r>
      <w:proofErr w:type="gramStart"/>
      <w:r w:rsidRPr="008B121E">
        <w:rPr>
          <w:rFonts w:ascii="Book Antiqua" w:eastAsia="Times New Roman" w:hAnsi="Book Antiqua"/>
          <w:b/>
          <w:sz w:val="24"/>
          <w:szCs w:val="24"/>
          <w:lang w:val="en-GB"/>
        </w:rPr>
        <w:t>infi</w:t>
      </w:r>
      <w:bookmarkStart w:id="4" w:name="_GoBack"/>
      <w:bookmarkEnd w:id="4"/>
      <w:r w:rsidRPr="008B121E">
        <w:rPr>
          <w:rFonts w:ascii="Book Antiqua" w:eastAsia="Times New Roman" w:hAnsi="Book Antiqua"/>
          <w:b/>
          <w:sz w:val="24"/>
          <w:szCs w:val="24"/>
          <w:lang w:val="en-GB"/>
        </w:rPr>
        <w:t>ltration</w:t>
      </w:r>
      <w:proofErr w:type="gramEnd"/>
      <w:r w:rsidRPr="008B121E">
        <w:rPr>
          <w:rFonts w:ascii="Book Antiqua" w:eastAsia="Times New Roman" w:hAnsi="Book Antiqua"/>
          <w:b/>
          <w:sz w:val="24"/>
          <w:szCs w:val="24"/>
          <w:lang w:val="en-GB"/>
        </w:rPr>
        <w:t xml:space="preserve"> with clusters of mononuclear cells involving the dermis (HE, ×</w:t>
      </w:r>
      <w:r w:rsidRPr="008B121E">
        <w:rPr>
          <w:rFonts w:ascii="Book Antiqua" w:hAnsi="Book Antiqua" w:hint="eastAsia"/>
          <w:b/>
          <w:sz w:val="24"/>
          <w:szCs w:val="24"/>
          <w:lang w:val="en-GB" w:eastAsia="zh-CN"/>
        </w:rPr>
        <w:t xml:space="preserve"> </w:t>
      </w:r>
      <w:r w:rsidRPr="008B121E">
        <w:rPr>
          <w:rFonts w:ascii="Book Antiqua" w:eastAsia="Times New Roman" w:hAnsi="Book Antiqua"/>
          <w:b/>
          <w:sz w:val="24"/>
          <w:szCs w:val="24"/>
          <w:lang w:val="en-GB"/>
        </w:rPr>
        <w:t>10)</w:t>
      </w:r>
      <w:r w:rsidRPr="008B121E">
        <w:rPr>
          <w:rFonts w:ascii="Book Antiqua" w:hAnsi="Book Antiqua" w:hint="eastAsia"/>
          <w:b/>
          <w:sz w:val="24"/>
          <w:szCs w:val="24"/>
          <w:lang w:val="en-GB" w:eastAsia="zh-CN"/>
        </w:rPr>
        <w:t>.</w:t>
      </w:r>
    </w:p>
    <w:p w:rsidR="008B121E" w:rsidRPr="006A30AB" w:rsidRDefault="008B121E" w:rsidP="008B121E">
      <w:pPr>
        <w:spacing w:after="0" w:line="360" w:lineRule="auto"/>
        <w:jc w:val="both"/>
        <w:rPr>
          <w:rFonts w:ascii="Book Antiqua" w:hAnsi="Book Antiqua" w:cs="Arial"/>
          <w:sz w:val="24"/>
          <w:szCs w:val="24"/>
          <w:lang w:val="en-GB"/>
        </w:rPr>
      </w:pPr>
      <w:r w:rsidRPr="006A30AB">
        <w:rPr>
          <w:rFonts w:ascii="Book Antiqua" w:eastAsia="Times New Roman" w:hAnsi="Book Antiqua"/>
          <w:noProof/>
          <w:sz w:val="24"/>
          <w:szCs w:val="24"/>
          <w:lang w:val="en-US" w:eastAsia="en-US"/>
        </w:rPr>
        <w:drawing>
          <wp:inline distT="0" distB="0" distL="0" distR="0" wp14:anchorId="07B54C36" wp14:editId="51395FAD">
            <wp:extent cx="2717623" cy="2033517"/>
            <wp:effectExtent l="0" t="0" r="0" b="0"/>
            <wp:docPr id="6" name="Picture 6" descr="C:\Users\fergun\Desktop\resi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rgun\Desktop\resim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0313" cy="2035530"/>
                    </a:xfrm>
                    <a:prstGeom prst="rect">
                      <a:avLst/>
                    </a:prstGeom>
                    <a:noFill/>
                    <a:ln>
                      <a:noFill/>
                    </a:ln>
                  </pic:spPr>
                </pic:pic>
              </a:graphicData>
            </a:graphic>
          </wp:inline>
        </w:drawing>
      </w:r>
    </w:p>
    <w:p w:rsidR="008B121E" w:rsidRPr="008B121E" w:rsidRDefault="008B121E" w:rsidP="008B121E">
      <w:pPr>
        <w:pStyle w:val="NormalWeb"/>
        <w:spacing w:after="0" w:line="360" w:lineRule="auto"/>
        <w:jc w:val="both"/>
        <w:rPr>
          <w:rFonts w:ascii="Book Antiqua" w:hAnsi="Book Antiqua" w:cs="Arial"/>
          <w:b/>
          <w:lang w:val="en-GB" w:eastAsia="zh-CN"/>
        </w:rPr>
      </w:pPr>
      <w:r w:rsidRPr="008B121E">
        <w:rPr>
          <w:rFonts w:ascii="Book Antiqua" w:eastAsia="Times New Roman" w:hAnsi="Book Antiqua"/>
          <w:b/>
          <w:lang w:val="en-GB"/>
        </w:rPr>
        <w:t xml:space="preserve">Figure 3 </w:t>
      </w:r>
      <w:r w:rsidRPr="008B121E">
        <w:rPr>
          <w:rFonts w:ascii="Book Antiqua" w:eastAsia="Times New Roman" w:hAnsi="Book Antiqua" w:cs="Arial"/>
          <w:b/>
          <w:lang w:val="en-GB"/>
        </w:rPr>
        <w:t>(A–C) Immunophenotype of lymphoid cells: Immunohistochemical staining shows expression of CD20 (A), CD10 (B), and Bcl-6 (C) (Original magnifications ×</w:t>
      </w:r>
      <w:r w:rsidRPr="008B121E">
        <w:rPr>
          <w:rFonts w:ascii="Book Antiqua" w:hAnsi="Book Antiqua" w:cs="Arial" w:hint="eastAsia"/>
          <w:b/>
          <w:lang w:val="en-GB" w:eastAsia="zh-CN"/>
        </w:rPr>
        <w:t xml:space="preserve"> </w:t>
      </w:r>
      <w:r w:rsidRPr="008B121E">
        <w:rPr>
          <w:rFonts w:ascii="Book Antiqua" w:eastAsia="Times New Roman" w:hAnsi="Book Antiqua" w:cs="Arial"/>
          <w:b/>
          <w:lang w:val="en-GB"/>
        </w:rPr>
        <w:t>20)</w:t>
      </w:r>
      <w:r w:rsidRPr="008B121E">
        <w:rPr>
          <w:rFonts w:ascii="Book Antiqua" w:hAnsi="Book Antiqua" w:cs="Arial" w:hint="eastAsia"/>
          <w:b/>
          <w:lang w:val="en-GB" w:eastAsia="zh-CN"/>
        </w:rPr>
        <w:t>.</w:t>
      </w:r>
    </w:p>
    <w:p w:rsidR="008B121E" w:rsidRDefault="008B121E" w:rsidP="008B121E">
      <w:pPr>
        <w:spacing w:after="0" w:line="360" w:lineRule="auto"/>
        <w:jc w:val="both"/>
        <w:rPr>
          <w:rFonts w:ascii="Book Antiqua" w:hAnsi="Book Antiqua"/>
          <w:b/>
          <w:sz w:val="24"/>
          <w:szCs w:val="24"/>
          <w:lang w:val="en-GB" w:eastAsia="zh-CN"/>
        </w:rPr>
      </w:pPr>
    </w:p>
    <w:p w:rsidR="000E6F21" w:rsidRPr="008B121E" w:rsidRDefault="008B121E" w:rsidP="008B121E">
      <w:pPr>
        <w:spacing w:after="0" w:line="360" w:lineRule="auto"/>
        <w:jc w:val="both"/>
        <w:rPr>
          <w:rFonts w:ascii="Book Antiqua" w:eastAsia="Arial Unicode MS" w:hAnsi="Book Antiqua" w:cs="Arial"/>
          <w:b/>
          <w:sz w:val="24"/>
          <w:szCs w:val="24"/>
          <w:lang w:val="en-GB"/>
        </w:rPr>
      </w:pPr>
      <w:r w:rsidRPr="008B121E">
        <w:rPr>
          <w:rFonts w:ascii="Book Antiqua" w:eastAsia="Arial Unicode MS" w:hAnsi="Book Antiqua" w:cs="Arial"/>
          <w:b/>
          <w:sz w:val="24"/>
          <w:szCs w:val="24"/>
          <w:lang w:val="en-GB"/>
        </w:rPr>
        <w:t xml:space="preserve">Table 1 </w:t>
      </w:r>
      <w:r w:rsidRPr="008B121E">
        <w:rPr>
          <w:rFonts w:ascii="Book Antiqua" w:hAnsi="Book Antiqua" w:cs="Arial"/>
          <w:b/>
          <w:sz w:val="24"/>
          <w:szCs w:val="24"/>
          <w:lang w:val="en-GB"/>
        </w:rPr>
        <w:t>World Health Organization and European Organization of Research and Treatment of Cancer</w:t>
      </w:r>
      <w:r w:rsidRPr="008B121E">
        <w:rPr>
          <w:rFonts w:ascii="Book Antiqua" w:eastAsia="Arial Unicode MS" w:hAnsi="Book Antiqua" w:cs="Arial"/>
          <w:b/>
          <w:sz w:val="24"/>
          <w:szCs w:val="24"/>
          <w:lang w:val="en-GB"/>
        </w:rPr>
        <w:t xml:space="preserve"> classification of primary cutaneous B cell lymphoma (2005)</w:t>
      </w:r>
      <w:r w:rsidR="000E6F21" w:rsidRPr="006A30AB">
        <w:rPr>
          <w:rFonts w:ascii="Book Antiqua" w:eastAsia="Arial Unicode MS" w:hAnsi="Book Antiqua" w:cs="Arial"/>
          <w:sz w:val="24"/>
          <w:szCs w:val="24"/>
          <w:lang w:val="en-GB"/>
        </w:rPr>
        <w:br w:type="page"/>
      </w:r>
    </w:p>
    <w:tbl>
      <w:tblPr>
        <w:tblStyle w:val="PlainTable11"/>
        <w:tblpPr w:leftFromText="141" w:rightFromText="141" w:horzAnchor="margin" w:tblpY="405"/>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16DD9" w:rsidRPr="006A30AB" w:rsidTr="008B12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rsidR="000E6F21" w:rsidRPr="006A30AB" w:rsidRDefault="000E6F21" w:rsidP="008B121E">
            <w:pPr>
              <w:spacing w:line="360" w:lineRule="auto"/>
              <w:jc w:val="both"/>
              <w:rPr>
                <w:rFonts w:ascii="Book Antiqua" w:hAnsi="Book Antiqua" w:cs="Arial"/>
                <w:b w:val="0"/>
                <w:sz w:val="24"/>
                <w:szCs w:val="24"/>
                <w:lang w:val="en-GB"/>
              </w:rPr>
            </w:pPr>
            <w:r w:rsidRPr="006A30AB">
              <w:rPr>
                <w:rFonts w:ascii="Book Antiqua" w:hAnsi="Book Antiqua" w:cs="Arial"/>
                <w:b w:val="0"/>
                <w:sz w:val="24"/>
                <w:szCs w:val="24"/>
                <w:lang w:val="en-GB"/>
              </w:rPr>
              <w:t>Primary cutaneous B cell Lymphoma</w:t>
            </w:r>
          </w:p>
        </w:tc>
      </w:tr>
      <w:tr w:rsidR="00216DD9" w:rsidRPr="006A30AB" w:rsidTr="008B1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rsidR="000E6F21" w:rsidRPr="006A30AB" w:rsidRDefault="000E6F21" w:rsidP="00B5319A">
            <w:pPr>
              <w:spacing w:line="360" w:lineRule="auto"/>
              <w:jc w:val="both"/>
              <w:rPr>
                <w:rFonts w:ascii="Book Antiqua" w:hAnsi="Book Antiqua" w:cs="Arial"/>
                <w:b w:val="0"/>
                <w:sz w:val="24"/>
                <w:szCs w:val="24"/>
                <w:lang w:val="en-GB"/>
              </w:rPr>
            </w:pPr>
            <w:r w:rsidRPr="006A30AB">
              <w:rPr>
                <w:rFonts w:ascii="Book Antiqua" w:hAnsi="Book Antiqua" w:cs="Arial"/>
                <w:b w:val="0"/>
                <w:sz w:val="24"/>
                <w:szCs w:val="24"/>
                <w:lang w:val="en-GB"/>
              </w:rPr>
              <w:t>Primary cutaneous</w:t>
            </w:r>
            <w:r w:rsidR="00B5319A">
              <w:rPr>
                <w:rFonts w:ascii="Book Antiqua" w:hAnsi="Book Antiqua" w:cs="Arial" w:hint="eastAsia"/>
                <w:b w:val="0"/>
                <w:sz w:val="24"/>
                <w:szCs w:val="24"/>
                <w:lang w:val="en-GB" w:eastAsia="zh-CN"/>
              </w:rPr>
              <w:t xml:space="preserve"> </w:t>
            </w:r>
            <w:r w:rsidRPr="006A30AB">
              <w:rPr>
                <w:rFonts w:ascii="Book Antiqua" w:hAnsi="Book Antiqua" w:cs="Arial"/>
                <w:b w:val="0"/>
                <w:sz w:val="24"/>
                <w:szCs w:val="24"/>
                <w:lang w:val="en-GB"/>
              </w:rPr>
              <w:t>marginal zone B cell lymphoma</w:t>
            </w:r>
          </w:p>
        </w:tc>
      </w:tr>
      <w:tr w:rsidR="00216DD9" w:rsidRPr="006A30AB" w:rsidTr="008B121E">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rsidR="000E6F21" w:rsidRPr="006A30AB" w:rsidRDefault="000E6F21" w:rsidP="00B5319A">
            <w:pPr>
              <w:spacing w:line="360" w:lineRule="auto"/>
              <w:jc w:val="both"/>
              <w:rPr>
                <w:rFonts w:ascii="Book Antiqua" w:hAnsi="Book Antiqua" w:cs="Arial"/>
                <w:b w:val="0"/>
                <w:sz w:val="24"/>
                <w:szCs w:val="24"/>
                <w:lang w:val="en-GB"/>
              </w:rPr>
            </w:pPr>
            <w:r w:rsidRPr="006A30AB">
              <w:rPr>
                <w:rFonts w:ascii="Book Antiqua" w:hAnsi="Book Antiqua" w:cs="Arial"/>
                <w:b w:val="0"/>
                <w:sz w:val="24"/>
                <w:szCs w:val="24"/>
                <w:lang w:val="en-GB"/>
              </w:rPr>
              <w:t>Primary cutaneous</w:t>
            </w:r>
            <w:r w:rsidR="00B5319A">
              <w:rPr>
                <w:rFonts w:ascii="Book Antiqua" w:hAnsi="Book Antiqua" w:cs="Arial" w:hint="eastAsia"/>
                <w:b w:val="0"/>
                <w:sz w:val="24"/>
                <w:szCs w:val="24"/>
                <w:lang w:val="en-GB" w:eastAsia="zh-CN"/>
              </w:rPr>
              <w:t xml:space="preserve"> </w:t>
            </w:r>
            <w:r w:rsidRPr="006A30AB">
              <w:rPr>
                <w:rFonts w:ascii="Book Antiqua" w:hAnsi="Book Antiqua" w:cs="Arial"/>
                <w:b w:val="0"/>
                <w:sz w:val="24"/>
                <w:szCs w:val="24"/>
                <w:lang w:val="en-GB"/>
              </w:rPr>
              <w:t>follicle center lymphoma</w:t>
            </w:r>
          </w:p>
        </w:tc>
      </w:tr>
      <w:tr w:rsidR="00216DD9" w:rsidRPr="006A30AB" w:rsidTr="008B1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rsidR="000E6F21" w:rsidRPr="006A30AB" w:rsidRDefault="000E6F21" w:rsidP="00B5319A">
            <w:pPr>
              <w:spacing w:line="360" w:lineRule="auto"/>
              <w:jc w:val="both"/>
              <w:rPr>
                <w:rFonts w:ascii="Book Antiqua" w:hAnsi="Book Antiqua" w:cs="Arial"/>
                <w:b w:val="0"/>
                <w:sz w:val="24"/>
                <w:szCs w:val="24"/>
                <w:lang w:val="en-GB"/>
              </w:rPr>
            </w:pPr>
            <w:r w:rsidRPr="006A30AB">
              <w:rPr>
                <w:rFonts w:ascii="Book Antiqua" w:hAnsi="Book Antiqua" w:cs="Arial"/>
                <w:b w:val="0"/>
                <w:sz w:val="24"/>
                <w:szCs w:val="24"/>
                <w:lang w:val="en-GB"/>
              </w:rPr>
              <w:t>Primary cutaneous</w:t>
            </w:r>
            <w:r w:rsidR="00B5319A">
              <w:rPr>
                <w:rFonts w:ascii="Book Antiqua" w:hAnsi="Book Antiqua" w:cs="Arial" w:hint="eastAsia"/>
                <w:b w:val="0"/>
                <w:sz w:val="24"/>
                <w:szCs w:val="24"/>
                <w:lang w:val="en-GB" w:eastAsia="zh-CN"/>
              </w:rPr>
              <w:t xml:space="preserve"> </w:t>
            </w:r>
            <w:r w:rsidRPr="006A30AB">
              <w:rPr>
                <w:rFonts w:ascii="Book Antiqua" w:hAnsi="Book Antiqua" w:cs="Arial"/>
                <w:b w:val="0"/>
                <w:sz w:val="24"/>
                <w:szCs w:val="24"/>
                <w:lang w:val="en-GB"/>
              </w:rPr>
              <w:t>diffuse large B cell lymphoma, leg type</w:t>
            </w:r>
          </w:p>
        </w:tc>
      </w:tr>
      <w:tr w:rsidR="00216DD9" w:rsidRPr="006A30AB" w:rsidTr="008B121E">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rsidR="000E6F21" w:rsidRPr="006A30AB" w:rsidRDefault="000E6F21" w:rsidP="00B5319A">
            <w:pPr>
              <w:spacing w:line="360" w:lineRule="auto"/>
              <w:jc w:val="both"/>
              <w:rPr>
                <w:rFonts w:ascii="Book Antiqua" w:hAnsi="Book Antiqua" w:cs="Arial"/>
                <w:b w:val="0"/>
                <w:sz w:val="24"/>
                <w:szCs w:val="24"/>
                <w:lang w:val="en-GB"/>
              </w:rPr>
            </w:pPr>
            <w:r w:rsidRPr="006A30AB">
              <w:rPr>
                <w:rFonts w:ascii="Book Antiqua" w:hAnsi="Book Antiqua" w:cs="Arial"/>
                <w:b w:val="0"/>
                <w:sz w:val="24"/>
                <w:szCs w:val="24"/>
                <w:lang w:val="en-GB"/>
              </w:rPr>
              <w:t>Primary cutaneous</w:t>
            </w:r>
            <w:r w:rsidR="00B5319A">
              <w:rPr>
                <w:rFonts w:ascii="Book Antiqua" w:hAnsi="Book Antiqua" w:cs="Arial" w:hint="eastAsia"/>
                <w:b w:val="0"/>
                <w:sz w:val="24"/>
                <w:szCs w:val="24"/>
                <w:lang w:val="en-GB" w:eastAsia="zh-CN"/>
              </w:rPr>
              <w:t xml:space="preserve"> </w:t>
            </w:r>
            <w:r w:rsidRPr="006A30AB">
              <w:rPr>
                <w:rFonts w:ascii="Book Antiqua" w:hAnsi="Book Antiqua" w:cs="Arial"/>
                <w:b w:val="0"/>
                <w:sz w:val="24"/>
                <w:szCs w:val="24"/>
                <w:lang w:val="en-GB"/>
              </w:rPr>
              <w:t>diffuse large B cell lymphoma, other</w:t>
            </w:r>
          </w:p>
        </w:tc>
      </w:tr>
      <w:tr w:rsidR="00216DD9" w:rsidRPr="006A30AB" w:rsidTr="008B1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rsidR="000E6F21" w:rsidRPr="006A30AB" w:rsidRDefault="000E6F21" w:rsidP="008B121E">
            <w:pPr>
              <w:pStyle w:val="ListParagraph"/>
              <w:spacing w:line="360" w:lineRule="auto"/>
              <w:ind w:left="0" w:firstLineChars="150" w:firstLine="360"/>
              <w:jc w:val="both"/>
              <w:rPr>
                <w:rFonts w:ascii="Book Antiqua" w:hAnsi="Book Antiqua" w:cs="Arial"/>
                <w:b w:val="0"/>
                <w:sz w:val="24"/>
                <w:szCs w:val="24"/>
                <w:lang w:val="en-GB"/>
              </w:rPr>
            </w:pPr>
            <w:r w:rsidRPr="006A30AB">
              <w:rPr>
                <w:rFonts w:ascii="Book Antiqua" w:hAnsi="Book Antiqua" w:cs="Arial"/>
                <w:b w:val="0"/>
                <w:sz w:val="24"/>
                <w:szCs w:val="24"/>
                <w:lang w:val="en-GB"/>
              </w:rPr>
              <w:t>Intravascular large B cell lymphoma</w:t>
            </w:r>
          </w:p>
        </w:tc>
      </w:tr>
    </w:tbl>
    <w:p w:rsidR="000E6F21" w:rsidRPr="008B121E" w:rsidRDefault="000E6F21" w:rsidP="008B121E">
      <w:pPr>
        <w:spacing w:after="0" w:line="360" w:lineRule="auto"/>
        <w:jc w:val="both"/>
        <w:rPr>
          <w:rFonts w:ascii="Book Antiqua" w:hAnsi="Book Antiqua" w:cs="Arial"/>
          <w:sz w:val="24"/>
          <w:szCs w:val="24"/>
          <w:lang w:val="en-GB"/>
        </w:rPr>
      </w:pPr>
    </w:p>
    <w:p w:rsidR="005F45A6" w:rsidRPr="005F45A6" w:rsidRDefault="005F45A6" w:rsidP="005F45A6">
      <w:pPr>
        <w:spacing w:after="0" w:line="360" w:lineRule="auto"/>
        <w:jc w:val="both"/>
        <w:rPr>
          <w:rFonts w:ascii="Book Antiqua" w:eastAsia="Times New Roman" w:hAnsi="Book Antiqua" w:cs="Times New Roman"/>
          <w:b/>
          <w:sz w:val="24"/>
          <w:szCs w:val="24"/>
          <w:lang w:val="en-GB"/>
        </w:rPr>
      </w:pPr>
      <w:r w:rsidRPr="005F45A6">
        <w:rPr>
          <w:rFonts w:ascii="Book Antiqua" w:eastAsia="Times New Roman" w:hAnsi="Book Antiqua" w:cs="Times New Roman"/>
          <w:b/>
          <w:sz w:val="24"/>
          <w:szCs w:val="24"/>
          <w:lang w:val="en-GB"/>
        </w:rPr>
        <w:t xml:space="preserve">Table 2 </w:t>
      </w:r>
      <w:r w:rsidRPr="005F45A6">
        <w:rPr>
          <w:rFonts w:ascii="Book Antiqua" w:hAnsi="Book Antiqua" w:cs="Arial"/>
          <w:b/>
          <w:sz w:val="24"/>
          <w:szCs w:val="24"/>
          <w:lang w:val="en-GB"/>
        </w:rPr>
        <w:t>International Society for Cutaneous Lymphomas</w:t>
      </w:r>
      <w:r w:rsidRPr="005F45A6">
        <w:rPr>
          <w:rFonts w:ascii="Book Antiqua" w:eastAsia="Times New Roman" w:hAnsi="Book Antiqua" w:cs="Times New Roman"/>
          <w:b/>
          <w:sz w:val="24"/>
          <w:szCs w:val="24"/>
          <w:lang w:val="en-GB"/>
        </w:rPr>
        <w:t xml:space="preserve"> and EORTC TNM staging for cutaneous lymphomas other than mycosis fungoides and Sezary syndrome </w:t>
      </w:r>
    </w:p>
    <w:p w:rsidR="005F45A6" w:rsidRPr="005F45A6" w:rsidRDefault="005F45A6" w:rsidP="005F45A6">
      <w:pPr>
        <w:spacing w:after="0" w:line="360" w:lineRule="auto"/>
        <w:jc w:val="both"/>
        <w:rPr>
          <w:rFonts w:ascii="Book Antiqua" w:hAnsi="Book Antiqua" w:cs="Times New Roman"/>
          <w:sz w:val="24"/>
          <w:szCs w:val="24"/>
          <w:lang w:val="en-GB" w:eastAsia="zh-CN"/>
        </w:rPr>
      </w:pPr>
    </w:p>
    <w:p w:rsidR="000E6F21" w:rsidRPr="005F45A6" w:rsidRDefault="000E6F21" w:rsidP="008B121E">
      <w:pPr>
        <w:spacing w:after="0" w:line="360" w:lineRule="auto"/>
        <w:jc w:val="both"/>
        <w:rPr>
          <w:rFonts w:ascii="Book Antiqua" w:hAnsi="Book Antiqua" w:cs="Arial"/>
          <w:sz w:val="24"/>
          <w:szCs w:val="24"/>
          <w:lang w:val="en-GB"/>
        </w:rPr>
      </w:pPr>
    </w:p>
    <w:p w:rsidR="000E6F21" w:rsidRPr="006A30AB" w:rsidRDefault="000E6F21" w:rsidP="008B121E">
      <w:pPr>
        <w:spacing w:after="0" w:line="360" w:lineRule="auto"/>
        <w:jc w:val="both"/>
        <w:rPr>
          <w:rFonts w:ascii="Book Antiqua" w:hAnsi="Book Antiqua" w:cs="Arial"/>
          <w:sz w:val="24"/>
          <w:szCs w:val="24"/>
          <w:lang w:val="en-GB"/>
        </w:rPr>
      </w:pPr>
    </w:p>
    <w:p w:rsidR="000E6F21" w:rsidRPr="006A30AB" w:rsidRDefault="000E6F21" w:rsidP="008B121E">
      <w:pPr>
        <w:spacing w:after="0" w:line="360" w:lineRule="auto"/>
        <w:jc w:val="both"/>
        <w:rPr>
          <w:rFonts w:ascii="Book Antiqua" w:hAnsi="Book Antiqua" w:cs="Arial"/>
          <w:sz w:val="24"/>
          <w:szCs w:val="24"/>
          <w:lang w:val="en-GB"/>
        </w:rPr>
      </w:pPr>
      <w:r w:rsidRPr="006A30AB">
        <w:rPr>
          <w:rFonts w:ascii="Book Antiqua" w:hAnsi="Book Antiqua" w:cs="Arial"/>
          <w:sz w:val="24"/>
          <w:szCs w:val="24"/>
          <w:lang w:val="en-GB"/>
        </w:rPr>
        <w:br w:type="page"/>
      </w:r>
    </w:p>
    <w:tbl>
      <w:tblPr>
        <w:tblStyle w:val="PlainTable21"/>
        <w:tblpPr w:leftFromText="141" w:rightFromText="141" w:horzAnchor="margin" w:tblpY="554"/>
        <w:tblW w:w="0" w:type="auto"/>
        <w:tblLook w:val="04A0" w:firstRow="1" w:lastRow="0" w:firstColumn="1" w:lastColumn="0" w:noHBand="0" w:noVBand="1"/>
      </w:tblPr>
      <w:tblGrid>
        <w:gridCol w:w="9062"/>
      </w:tblGrid>
      <w:tr w:rsidR="00216DD9" w:rsidRPr="006A30AB" w:rsidTr="000E6F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0E6F21" w:rsidRPr="006A30AB" w:rsidRDefault="000E6F21" w:rsidP="008B121E">
            <w:pPr>
              <w:spacing w:line="360" w:lineRule="auto"/>
              <w:jc w:val="both"/>
              <w:rPr>
                <w:rFonts w:ascii="Book Antiqua" w:eastAsia="Times New Roman" w:hAnsi="Book Antiqua" w:cs="Times New Roman"/>
                <w:b w:val="0"/>
                <w:sz w:val="24"/>
                <w:szCs w:val="24"/>
                <w:lang w:val="en-GB"/>
              </w:rPr>
            </w:pPr>
            <w:r w:rsidRPr="006A30AB">
              <w:rPr>
                <w:rFonts w:ascii="Book Antiqua" w:eastAsia="Times New Roman" w:hAnsi="Book Antiqua" w:cs="Times New Roman"/>
                <w:b w:val="0"/>
                <w:sz w:val="24"/>
                <w:szCs w:val="24"/>
                <w:lang w:val="en-GB"/>
              </w:rPr>
              <w:t>T</w:t>
            </w:r>
          </w:p>
        </w:tc>
      </w:tr>
      <w:tr w:rsidR="00216DD9" w:rsidRPr="006A30AB" w:rsidTr="000E6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0E6F21" w:rsidRPr="006A30AB" w:rsidRDefault="000E6F21" w:rsidP="008B121E">
            <w:pPr>
              <w:spacing w:line="360" w:lineRule="auto"/>
              <w:jc w:val="both"/>
              <w:rPr>
                <w:rFonts w:ascii="Book Antiqua" w:eastAsia="Times New Roman" w:hAnsi="Book Antiqua" w:cs="Times New Roman"/>
                <w:b w:val="0"/>
                <w:sz w:val="24"/>
                <w:szCs w:val="24"/>
                <w:lang w:val="en-GB"/>
              </w:rPr>
            </w:pPr>
            <w:r w:rsidRPr="006A30AB">
              <w:rPr>
                <w:rFonts w:ascii="Book Antiqua" w:eastAsia="Times New Roman" w:hAnsi="Book Antiqua" w:cs="Times New Roman"/>
                <w:b w:val="0"/>
                <w:sz w:val="24"/>
                <w:szCs w:val="24"/>
                <w:lang w:val="en-GB"/>
              </w:rPr>
              <w:t>T1:</w:t>
            </w:r>
            <w:r w:rsidR="005F45A6">
              <w:rPr>
                <w:rFonts w:ascii="Book Antiqua" w:hAnsi="Book Antiqua" w:cs="Times New Roman" w:hint="eastAsia"/>
                <w:b w:val="0"/>
                <w:sz w:val="24"/>
                <w:szCs w:val="24"/>
                <w:lang w:val="en-GB" w:eastAsia="zh-CN"/>
              </w:rPr>
              <w:t xml:space="preserve"> </w:t>
            </w:r>
            <w:r w:rsidRPr="006A30AB">
              <w:rPr>
                <w:rFonts w:ascii="Book Antiqua" w:eastAsia="Times New Roman" w:hAnsi="Book Antiqua" w:cs="Times New Roman"/>
                <w:b w:val="0"/>
                <w:sz w:val="24"/>
                <w:szCs w:val="24"/>
                <w:lang w:val="en-GB"/>
              </w:rPr>
              <w:t xml:space="preserve">Solitaryskininvolvement </w:t>
            </w:r>
          </w:p>
          <w:p w:rsidR="000E6F21" w:rsidRPr="006A30AB" w:rsidRDefault="000E6F21" w:rsidP="008B121E">
            <w:pPr>
              <w:spacing w:line="360" w:lineRule="auto"/>
              <w:jc w:val="both"/>
              <w:rPr>
                <w:rFonts w:ascii="Book Antiqua" w:eastAsia="Times New Roman" w:hAnsi="Book Antiqua" w:cs="Times New Roman"/>
                <w:b w:val="0"/>
                <w:sz w:val="24"/>
                <w:szCs w:val="24"/>
                <w:lang w:val="en-GB"/>
              </w:rPr>
            </w:pPr>
            <w:r w:rsidRPr="006A30AB">
              <w:rPr>
                <w:rFonts w:ascii="Book Antiqua" w:eastAsia="Times New Roman" w:hAnsi="Book Antiqua" w:cs="Times New Roman"/>
                <w:b w:val="0"/>
                <w:sz w:val="24"/>
                <w:szCs w:val="24"/>
                <w:lang w:val="en-GB"/>
              </w:rPr>
              <w:t>T1a: a solitary lesion less than 5cm diameter</w:t>
            </w:r>
          </w:p>
          <w:p w:rsidR="000E6F21" w:rsidRPr="006A30AB" w:rsidRDefault="000E6F21" w:rsidP="008B121E">
            <w:pPr>
              <w:spacing w:line="360" w:lineRule="auto"/>
              <w:jc w:val="both"/>
              <w:rPr>
                <w:rFonts w:ascii="Book Antiqua" w:eastAsia="Times New Roman" w:hAnsi="Book Antiqua" w:cs="Times New Roman"/>
                <w:b w:val="0"/>
                <w:sz w:val="24"/>
                <w:szCs w:val="24"/>
                <w:lang w:val="en-GB"/>
              </w:rPr>
            </w:pPr>
            <w:r w:rsidRPr="006A30AB">
              <w:rPr>
                <w:rFonts w:ascii="Book Antiqua" w:eastAsia="Times New Roman" w:hAnsi="Book Antiqua" w:cs="Times New Roman"/>
                <w:b w:val="0"/>
                <w:sz w:val="24"/>
                <w:szCs w:val="24"/>
                <w:lang w:val="en-GB"/>
              </w:rPr>
              <w:t>T1b:</w:t>
            </w:r>
            <w:r w:rsidR="005F45A6">
              <w:rPr>
                <w:rFonts w:ascii="Book Antiqua" w:hAnsi="Book Antiqua" w:cs="Times New Roman" w:hint="eastAsia"/>
                <w:b w:val="0"/>
                <w:sz w:val="24"/>
                <w:szCs w:val="24"/>
                <w:lang w:val="en-GB" w:eastAsia="zh-CN"/>
              </w:rPr>
              <w:t xml:space="preserve"> </w:t>
            </w:r>
            <w:r w:rsidRPr="006A30AB">
              <w:rPr>
                <w:rFonts w:ascii="Book Antiqua" w:eastAsia="Times New Roman" w:hAnsi="Book Antiqua" w:cs="Times New Roman"/>
                <w:b w:val="0"/>
                <w:sz w:val="24"/>
                <w:szCs w:val="24"/>
                <w:lang w:val="en-GB"/>
              </w:rPr>
              <w:t xml:space="preserve">a solitary lesion greater than 5cm diameter </w:t>
            </w:r>
          </w:p>
          <w:p w:rsidR="000E6F21" w:rsidRPr="006A30AB" w:rsidRDefault="000E6F21" w:rsidP="008B121E">
            <w:pPr>
              <w:spacing w:line="360" w:lineRule="auto"/>
              <w:jc w:val="both"/>
              <w:rPr>
                <w:rFonts w:ascii="Book Antiqua" w:eastAsia="Times New Roman" w:hAnsi="Book Antiqua" w:cs="Times New Roman"/>
                <w:b w:val="0"/>
                <w:sz w:val="24"/>
                <w:szCs w:val="24"/>
                <w:lang w:val="en-GB"/>
              </w:rPr>
            </w:pPr>
            <w:r w:rsidRPr="006A30AB">
              <w:rPr>
                <w:rFonts w:ascii="Book Antiqua" w:eastAsia="Times New Roman" w:hAnsi="Book Antiqua" w:cs="Times New Roman"/>
                <w:b w:val="0"/>
                <w:sz w:val="24"/>
                <w:szCs w:val="24"/>
                <w:lang w:val="en-GB"/>
              </w:rPr>
              <w:t>T2:</w:t>
            </w:r>
            <w:r w:rsidR="005F45A6">
              <w:rPr>
                <w:rFonts w:ascii="Book Antiqua" w:hAnsi="Book Antiqua" w:cs="Times New Roman" w:hint="eastAsia"/>
                <w:b w:val="0"/>
                <w:sz w:val="24"/>
                <w:szCs w:val="24"/>
                <w:lang w:val="en-GB" w:eastAsia="zh-CN"/>
              </w:rPr>
              <w:t xml:space="preserve"> </w:t>
            </w:r>
            <w:r w:rsidRPr="006A30AB">
              <w:rPr>
                <w:rFonts w:ascii="Book Antiqua" w:eastAsia="Times New Roman" w:hAnsi="Book Antiqua" w:cs="Times New Roman"/>
                <w:b w:val="0"/>
                <w:sz w:val="24"/>
                <w:szCs w:val="24"/>
                <w:lang w:val="en-GB"/>
              </w:rPr>
              <w:t>Regional skin involvement</w:t>
            </w:r>
          </w:p>
          <w:p w:rsidR="000E6F21" w:rsidRPr="006A30AB" w:rsidRDefault="000E6F21" w:rsidP="008B121E">
            <w:pPr>
              <w:spacing w:line="360" w:lineRule="auto"/>
              <w:jc w:val="both"/>
              <w:rPr>
                <w:rFonts w:ascii="Book Antiqua" w:eastAsia="Times New Roman" w:hAnsi="Book Antiqua" w:cs="Times New Roman"/>
                <w:b w:val="0"/>
                <w:sz w:val="24"/>
                <w:szCs w:val="24"/>
                <w:lang w:val="en-GB"/>
              </w:rPr>
            </w:pPr>
            <w:r w:rsidRPr="006A30AB">
              <w:rPr>
                <w:rFonts w:ascii="Book Antiqua" w:eastAsia="Times New Roman" w:hAnsi="Book Antiqua" w:cs="Times New Roman"/>
                <w:b w:val="0"/>
                <w:sz w:val="24"/>
                <w:szCs w:val="24"/>
                <w:lang w:val="en-GB"/>
              </w:rPr>
              <w:t xml:space="preserve">T2a: all disease in a 15-cm-diameter circular area </w:t>
            </w:r>
          </w:p>
          <w:p w:rsidR="000E6F21" w:rsidRPr="006A30AB" w:rsidRDefault="000E6F21" w:rsidP="008B121E">
            <w:pPr>
              <w:spacing w:line="360" w:lineRule="auto"/>
              <w:jc w:val="both"/>
              <w:rPr>
                <w:rFonts w:ascii="Book Antiqua" w:eastAsia="Times New Roman" w:hAnsi="Book Antiqua" w:cs="Times New Roman"/>
                <w:b w:val="0"/>
                <w:sz w:val="24"/>
                <w:szCs w:val="24"/>
                <w:lang w:val="en-GB"/>
              </w:rPr>
            </w:pPr>
            <w:r w:rsidRPr="006A30AB">
              <w:rPr>
                <w:rFonts w:ascii="Book Antiqua" w:eastAsia="Times New Roman" w:hAnsi="Book Antiqua" w:cs="Times New Roman"/>
                <w:b w:val="0"/>
                <w:sz w:val="24"/>
                <w:szCs w:val="24"/>
                <w:lang w:val="en-GB"/>
              </w:rPr>
              <w:t xml:space="preserve">T2b: all disease in a 15 and 30 cm diameter circular area </w:t>
            </w:r>
          </w:p>
          <w:p w:rsidR="000E6F21" w:rsidRPr="006A30AB" w:rsidRDefault="000E6F21" w:rsidP="008B121E">
            <w:pPr>
              <w:spacing w:line="360" w:lineRule="auto"/>
              <w:jc w:val="both"/>
              <w:rPr>
                <w:rFonts w:ascii="Book Antiqua" w:eastAsia="Times New Roman" w:hAnsi="Book Antiqua" w:cs="Times New Roman"/>
                <w:b w:val="0"/>
                <w:sz w:val="24"/>
                <w:szCs w:val="24"/>
                <w:lang w:val="en-GB"/>
              </w:rPr>
            </w:pPr>
            <w:r w:rsidRPr="006A30AB">
              <w:rPr>
                <w:rFonts w:ascii="Book Antiqua" w:eastAsia="Times New Roman" w:hAnsi="Book Antiqua" w:cs="Times New Roman"/>
                <w:b w:val="0"/>
                <w:sz w:val="24"/>
                <w:szCs w:val="24"/>
                <w:lang w:val="en-GB"/>
              </w:rPr>
              <w:t>T2c: all disease in a 30-cm-diameter circular area</w:t>
            </w:r>
          </w:p>
          <w:p w:rsidR="000E6F21" w:rsidRPr="006A30AB" w:rsidRDefault="000E6F21" w:rsidP="008B121E">
            <w:pPr>
              <w:spacing w:line="360" w:lineRule="auto"/>
              <w:jc w:val="both"/>
              <w:rPr>
                <w:rFonts w:ascii="Book Antiqua" w:eastAsia="Times New Roman" w:hAnsi="Book Antiqua" w:cs="Times New Roman"/>
                <w:b w:val="0"/>
                <w:sz w:val="24"/>
                <w:szCs w:val="24"/>
                <w:lang w:val="en-GB"/>
              </w:rPr>
            </w:pPr>
            <w:r w:rsidRPr="006A30AB">
              <w:rPr>
                <w:rFonts w:ascii="Book Antiqua" w:eastAsia="Times New Roman" w:hAnsi="Book Antiqua" w:cs="Times New Roman"/>
                <w:b w:val="0"/>
                <w:sz w:val="24"/>
                <w:szCs w:val="24"/>
                <w:lang w:val="en-GB"/>
              </w:rPr>
              <w:t>T3:</w:t>
            </w:r>
            <w:r w:rsidR="005F45A6">
              <w:rPr>
                <w:rFonts w:ascii="Book Antiqua" w:hAnsi="Book Antiqua" w:cs="Times New Roman" w:hint="eastAsia"/>
                <w:b w:val="0"/>
                <w:sz w:val="24"/>
                <w:szCs w:val="24"/>
                <w:lang w:val="en-GB" w:eastAsia="zh-CN"/>
              </w:rPr>
              <w:t xml:space="preserve"> </w:t>
            </w:r>
            <w:r w:rsidRPr="006A30AB">
              <w:rPr>
                <w:rFonts w:ascii="Book Antiqua" w:eastAsia="Times New Roman" w:hAnsi="Book Antiqua" w:cs="Times New Roman"/>
                <w:b w:val="0"/>
                <w:sz w:val="24"/>
                <w:szCs w:val="24"/>
                <w:lang w:val="en-GB"/>
              </w:rPr>
              <w:t xml:space="preserve">Generalized skin involvement </w:t>
            </w:r>
          </w:p>
          <w:p w:rsidR="000E6F21" w:rsidRPr="006A30AB" w:rsidRDefault="000E6F21" w:rsidP="008B121E">
            <w:pPr>
              <w:spacing w:line="360" w:lineRule="auto"/>
              <w:jc w:val="both"/>
              <w:rPr>
                <w:rFonts w:ascii="Book Antiqua" w:eastAsia="Times New Roman" w:hAnsi="Book Antiqua" w:cs="Times New Roman"/>
                <w:b w:val="0"/>
                <w:sz w:val="24"/>
                <w:szCs w:val="24"/>
                <w:lang w:val="en-GB"/>
              </w:rPr>
            </w:pPr>
            <w:r w:rsidRPr="006A30AB">
              <w:rPr>
                <w:rFonts w:ascii="Book Antiqua" w:eastAsia="Times New Roman" w:hAnsi="Book Antiqua" w:cs="Times New Roman"/>
                <w:b w:val="0"/>
                <w:sz w:val="24"/>
                <w:szCs w:val="24"/>
                <w:lang w:val="en-GB"/>
              </w:rPr>
              <w:t xml:space="preserve">T3a: multiple lesions involving 2 noncontiguous body regions </w:t>
            </w:r>
          </w:p>
          <w:p w:rsidR="000E6F21" w:rsidRPr="006A30AB" w:rsidRDefault="000E6F21" w:rsidP="008B121E">
            <w:pPr>
              <w:spacing w:line="360" w:lineRule="auto"/>
              <w:jc w:val="both"/>
              <w:rPr>
                <w:rFonts w:ascii="Book Antiqua" w:eastAsia="Times New Roman" w:hAnsi="Book Antiqua" w:cs="Times New Roman"/>
                <w:b w:val="0"/>
                <w:sz w:val="24"/>
                <w:szCs w:val="24"/>
                <w:lang w:val="en-GB"/>
              </w:rPr>
            </w:pPr>
            <w:r w:rsidRPr="006A30AB">
              <w:rPr>
                <w:rFonts w:ascii="Book Antiqua" w:eastAsia="Times New Roman" w:hAnsi="Book Antiqua" w:cs="Times New Roman"/>
                <w:b w:val="0"/>
                <w:sz w:val="24"/>
                <w:szCs w:val="24"/>
                <w:lang w:val="en-GB"/>
              </w:rPr>
              <w:t>T3b: multiple lesions involving 3 or more body regions</w:t>
            </w:r>
          </w:p>
        </w:tc>
      </w:tr>
      <w:tr w:rsidR="00216DD9" w:rsidRPr="006A30AB" w:rsidTr="000E6F21">
        <w:tc>
          <w:tcPr>
            <w:cnfStyle w:val="001000000000" w:firstRow="0" w:lastRow="0" w:firstColumn="1" w:lastColumn="0" w:oddVBand="0" w:evenVBand="0" w:oddHBand="0" w:evenHBand="0" w:firstRowFirstColumn="0" w:firstRowLastColumn="0" w:lastRowFirstColumn="0" w:lastRowLastColumn="0"/>
            <w:tcW w:w="9062" w:type="dxa"/>
          </w:tcPr>
          <w:p w:rsidR="000E6F21" w:rsidRPr="006A30AB" w:rsidRDefault="000E6F21" w:rsidP="008B121E">
            <w:pPr>
              <w:spacing w:line="360" w:lineRule="auto"/>
              <w:jc w:val="both"/>
              <w:rPr>
                <w:rFonts w:ascii="Book Antiqua" w:eastAsia="Times New Roman" w:hAnsi="Book Antiqua" w:cs="Times New Roman"/>
                <w:b w:val="0"/>
                <w:sz w:val="24"/>
                <w:szCs w:val="24"/>
                <w:lang w:val="en-GB"/>
              </w:rPr>
            </w:pPr>
            <w:r w:rsidRPr="006A30AB">
              <w:rPr>
                <w:rFonts w:ascii="Book Antiqua" w:eastAsia="Times New Roman" w:hAnsi="Book Antiqua" w:cs="Times New Roman"/>
                <w:b w:val="0"/>
                <w:sz w:val="24"/>
                <w:szCs w:val="24"/>
                <w:lang w:val="en-GB"/>
              </w:rPr>
              <w:t>N</w:t>
            </w:r>
          </w:p>
        </w:tc>
      </w:tr>
      <w:tr w:rsidR="00216DD9" w:rsidRPr="006A30AB" w:rsidTr="000E6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0E6F21" w:rsidRPr="006A30AB" w:rsidRDefault="000E6F21" w:rsidP="008B121E">
            <w:pPr>
              <w:spacing w:line="360" w:lineRule="auto"/>
              <w:jc w:val="both"/>
              <w:rPr>
                <w:rFonts w:ascii="Book Antiqua" w:eastAsia="Times New Roman" w:hAnsi="Book Antiqua" w:cs="Times New Roman"/>
                <w:b w:val="0"/>
                <w:sz w:val="24"/>
                <w:szCs w:val="24"/>
                <w:lang w:val="en-GB"/>
              </w:rPr>
            </w:pPr>
            <w:r w:rsidRPr="006A30AB">
              <w:rPr>
                <w:rFonts w:ascii="Book Antiqua" w:eastAsia="Times New Roman" w:hAnsi="Book Antiqua" w:cs="Times New Roman"/>
                <w:b w:val="0"/>
                <w:sz w:val="24"/>
                <w:szCs w:val="24"/>
                <w:lang w:val="en-GB"/>
              </w:rPr>
              <w:t>N1:</w:t>
            </w:r>
            <w:r w:rsidR="005F45A6">
              <w:rPr>
                <w:rFonts w:ascii="Book Antiqua" w:hAnsi="Book Antiqua" w:cs="Times New Roman" w:hint="eastAsia"/>
                <w:b w:val="0"/>
                <w:sz w:val="24"/>
                <w:szCs w:val="24"/>
                <w:lang w:val="en-GB" w:eastAsia="zh-CN"/>
              </w:rPr>
              <w:t xml:space="preserve"> </w:t>
            </w:r>
            <w:r w:rsidRPr="006A30AB">
              <w:rPr>
                <w:rFonts w:ascii="Book Antiqua" w:eastAsia="Times New Roman" w:hAnsi="Book Antiqua" w:cs="Times New Roman"/>
                <w:b w:val="0"/>
                <w:sz w:val="24"/>
                <w:szCs w:val="24"/>
                <w:lang w:val="en-GB"/>
              </w:rPr>
              <w:t>Involvement of 1 peripheral lymph node region</w:t>
            </w:r>
            <w:r w:rsidR="00B5319A">
              <w:rPr>
                <w:rFonts w:ascii="Book Antiqua" w:hAnsi="Book Antiqua" w:cs="Times New Roman" w:hint="eastAsia"/>
                <w:b w:val="0"/>
                <w:sz w:val="24"/>
                <w:szCs w:val="24"/>
                <w:lang w:val="en-GB" w:eastAsia="zh-CN"/>
              </w:rPr>
              <w:t xml:space="preserve"> </w:t>
            </w:r>
            <w:r w:rsidRPr="006A30AB">
              <w:rPr>
                <w:rFonts w:ascii="Book Antiqua" w:eastAsia="Times New Roman" w:hAnsi="Book Antiqua" w:cs="Times New Roman"/>
                <w:b w:val="0"/>
                <w:sz w:val="24"/>
                <w:szCs w:val="24"/>
                <w:lang w:val="en-GB"/>
              </w:rPr>
              <w:t xml:space="preserve">that drains an area of current or prior skin involvement </w:t>
            </w:r>
          </w:p>
          <w:p w:rsidR="000E6F21" w:rsidRPr="006A30AB" w:rsidRDefault="000E6F21" w:rsidP="008B121E">
            <w:pPr>
              <w:spacing w:line="360" w:lineRule="auto"/>
              <w:jc w:val="both"/>
              <w:rPr>
                <w:rFonts w:ascii="Book Antiqua" w:eastAsia="Times New Roman" w:hAnsi="Book Antiqua" w:cs="Times New Roman"/>
                <w:b w:val="0"/>
                <w:sz w:val="24"/>
                <w:szCs w:val="24"/>
                <w:lang w:val="en-GB"/>
              </w:rPr>
            </w:pPr>
            <w:r w:rsidRPr="006A30AB">
              <w:rPr>
                <w:rFonts w:ascii="Book Antiqua" w:eastAsia="Times New Roman" w:hAnsi="Book Antiqua" w:cs="Times New Roman"/>
                <w:b w:val="0"/>
                <w:sz w:val="24"/>
                <w:szCs w:val="24"/>
                <w:lang w:val="en-GB"/>
              </w:rPr>
              <w:t xml:space="preserve">N2: Involvement of 2 or more peripheral lymph node regions or involvement of any lymph node region that does not drain an area of current or prior skin involvement </w:t>
            </w:r>
          </w:p>
          <w:p w:rsidR="000E6F21" w:rsidRPr="006A30AB" w:rsidRDefault="000E6F21" w:rsidP="008B121E">
            <w:pPr>
              <w:spacing w:line="360" w:lineRule="auto"/>
              <w:jc w:val="both"/>
              <w:rPr>
                <w:rFonts w:ascii="Book Antiqua" w:eastAsia="Times New Roman" w:hAnsi="Book Antiqua" w:cs="Times New Roman"/>
                <w:b w:val="0"/>
                <w:sz w:val="24"/>
                <w:szCs w:val="24"/>
                <w:lang w:val="en-GB"/>
              </w:rPr>
            </w:pPr>
            <w:r w:rsidRPr="006A30AB">
              <w:rPr>
                <w:rFonts w:ascii="Book Antiqua" w:eastAsia="Times New Roman" w:hAnsi="Book Antiqua" w:cs="Times New Roman"/>
                <w:b w:val="0"/>
                <w:sz w:val="24"/>
                <w:szCs w:val="24"/>
                <w:lang w:val="en-GB"/>
              </w:rPr>
              <w:t>N3:</w:t>
            </w:r>
            <w:r w:rsidR="005F45A6">
              <w:rPr>
                <w:rFonts w:ascii="Book Antiqua" w:hAnsi="Book Antiqua" w:cs="Times New Roman" w:hint="eastAsia"/>
                <w:b w:val="0"/>
                <w:sz w:val="24"/>
                <w:szCs w:val="24"/>
                <w:lang w:val="en-GB" w:eastAsia="zh-CN"/>
              </w:rPr>
              <w:t xml:space="preserve"> </w:t>
            </w:r>
            <w:r w:rsidRPr="006A30AB">
              <w:rPr>
                <w:rFonts w:ascii="Book Antiqua" w:eastAsia="Times New Roman" w:hAnsi="Book Antiqua" w:cs="Times New Roman"/>
                <w:b w:val="0"/>
                <w:sz w:val="24"/>
                <w:szCs w:val="24"/>
                <w:lang w:val="en-GB"/>
              </w:rPr>
              <w:t>Involvement of central lymph nodes</w:t>
            </w:r>
          </w:p>
        </w:tc>
      </w:tr>
      <w:tr w:rsidR="00216DD9" w:rsidRPr="006A30AB" w:rsidTr="000E6F21">
        <w:tc>
          <w:tcPr>
            <w:cnfStyle w:val="001000000000" w:firstRow="0" w:lastRow="0" w:firstColumn="1" w:lastColumn="0" w:oddVBand="0" w:evenVBand="0" w:oddHBand="0" w:evenHBand="0" w:firstRowFirstColumn="0" w:firstRowLastColumn="0" w:lastRowFirstColumn="0" w:lastRowLastColumn="0"/>
            <w:tcW w:w="9062" w:type="dxa"/>
          </w:tcPr>
          <w:p w:rsidR="000E6F21" w:rsidRPr="006A30AB" w:rsidRDefault="000E6F21" w:rsidP="008B121E">
            <w:pPr>
              <w:spacing w:line="360" w:lineRule="auto"/>
              <w:jc w:val="both"/>
              <w:rPr>
                <w:rFonts w:ascii="Book Antiqua" w:eastAsia="Times New Roman" w:hAnsi="Book Antiqua" w:cs="Times New Roman"/>
                <w:b w:val="0"/>
                <w:sz w:val="24"/>
                <w:szCs w:val="24"/>
                <w:lang w:val="en-GB"/>
              </w:rPr>
            </w:pPr>
            <w:r w:rsidRPr="006A30AB">
              <w:rPr>
                <w:rFonts w:ascii="Book Antiqua" w:eastAsia="Times New Roman" w:hAnsi="Book Antiqua" w:cs="Times New Roman"/>
                <w:b w:val="0"/>
                <w:sz w:val="24"/>
                <w:szCs w:val="24"/>
                <w:lang w:val="en-GB"/>
              </w:rPr>
              <w:t>M</w:t>
            </w:r>
          </w:p>
        </w:tc>
      </w:tr>
      <w:tr w:rsidR="00216DD9" w:rsidRPr="006A30AB" w:rsidTr="000E6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0E6F21" w:rsidRPr="006A30AB" w:rsidRDefault="000E6F21" w:rsidP="008B121E">
            <w:pPr>
              <w:spacing w:line="360" w:lineRule="auto"/>
              <w:jc w:val="both"/>
              <w:rPr>
                <w:rFonts w:ascii="Book Antiqua" w:eastAsia="Times New Roman" w:hAnsi="Book Antiqua" w:cs="Times New Roman"/>
                <w:b w:val="0"/>
                <w:sz w:val="24"/>
                <w:szCs w:val="24"/>
                <w:lang w:val="en-GB"/>
              </w:rPr>
            </w:pPr>
            <w:r w:rsidRPr="006A30AB">
              <w:rPr>
                <w:rFonts w:ascii="Book Antiqua" w:eastAsia="Times New Roman" w:hAnsi="Book Antiqua" w:cs="Times New Roman"/>
                <w:b w:val="0"/>
                <w:sz w:val="24"/>
                <w:szCs w:val="24"/>
                <w:lang w:val="en-GB"/>
              </w:rPr>
              <w:t>M0: No evidence of extra</w:t>
            </w:r>
            <w:r w:rsidR="0076133D" w:rsidRPr="006A30AB">
              <w:rPr>
                <w:rFonts w:ascii="Book Antiqua" w:eastAsia="Times New Roman" w:hAnsi="Book Antiqua" w:cs="Times New Roman"/>
                <w:b w:val="0"/>
                <w:sz w:val="24"/>
                <w:szCs w:val="24"/>
                <w:lang w:val="en-GB"/>
              </w:rPr>
              <w:t>-</w:t>
            </w:r>
            <w:r w:rsidRPr="006A30AB">
              <w:rPr>
                <w:rFonts w:ascii="Book Antiqua" w:eastAsia="Times New Roman" w:hAnsi="Book Antiqua" w:cs="Times New Roman"/>
                <w:b w:val="0"/>
                <w:sz w:val="24"/>
                <w:szCs w:val="24"/>
                <w:lang w:val="en-GB"/>
              </w:rPr>
              <w:t>cutaneous disease (other than lymph node)</w:t>
            </w:r>
          </w:p>
          <w:p w:rsidR="000E6F21" w:rsidRPr="006A30AB" w:rsidRDefault="000E6F21" w:rsidP="008B121E">
            <w:pPr>
              <w:spacing w:line="360" w:lineRule="auto"/>
              <w:jc w:val="both"/>
              <w:rPr>
                <w:rFonts w:ascii="Book Antiqua" w:eastAsia="Times New Roman" w:hAnsi="Book Antiqua" w:cs="Times New Roman"/>
                <w:b w:val="0"/>
                <w:sz w:val="24"/>
                <w:szCs w:val="24"/>
                <w:lang w:val="en-GB"/>
              </w:rPr>
            </w:pPr>
            <w:r w:rsidRPr="006A30AB">
              <w:rPr>
                <w:rFonts w:ascii="Book Antiqua" w:eastAsia="Times New Roman" w:hAnsi="Book Antiqua" w:cs="Times New Roman"/>
                <w:b w:val="0"/>
                <w:sz w:val="24"/>
                <w:szCs w:val="24"/>
                <w:lang w:val="en-GB"/>
              </w:rPr>
              <w:t>M1:</w:t>
            </w:r>
            <w:r w:rsidR="005F45A6">
              <w:rPr>
                <w:rFonts w:ascii="Book Antiqua" w:hAnsi="Book Antiqua" w:cs="Times New Roman" w:hint="eastAsia"/>
                <w:b w:val="0"/>
                <w:sz w:val="24"/>
                <w:szCs w:val="24"/>
                <w:lang w:val="en-GB" w:eastAsia="zh-CN"/>
              </w:rPr>
              <w:t xml:space="preserve"> </w:t>
            </w:r>
            <w:r w:rsidRPr="006A30AB">
              <w:rPr>
                <w:rFonts w:ascii="Book Antiqua" w:eastAsia="Times New Roman" w:hAnsi="Book Antiqua" w:cs="Times New Roman"/>
                <w:b w:val="0"/>
                <w:sz w:val="24"/>
                <w:szCs w:val="24"/>
                <w:lang w:val="en-GB"/>
              </w:rPr>
              <w:t>Extracutaneous disease is present (other than lymph node)</w:t>
            </w:r>
          </w:p>
          <w:p w:rsidR="000E6F21" w:rsidRPr="006A30AB" w:rsidRDefault="000E6F21" w:rsidP="008B121E">
            <w:pPr>
              <w:spacing w:line="360" w:lineRule="auto"/>
              <w:jc w:val="both"/>
              <w:rPr>
                <w:rFonts w:ascii="Book Antiqua" w:eastAsia="Times New Roman" w:hAnsi="Book Antiqua" w:cs="Times New Roman"/>
                <w:b w:val="0"/>
                <w:sz w:val="24"/>
                <w:szCs w:val="24"/>
                <w:lang w:val="en-GB"/>
              </w:rPr>
            </w:pPr>
          </w:p>
        </w:tc>
      </w:tr>
      <w:tr w:rsidR="00216DD9" w:rsidRPr="006A30AB" w:rsidTr="000E6F21">
        <w:trPr>
          <w:trHeight w:val="70"/>
        </w:trPr>
        <w:tc>
          <w:tcPr>
            <w:cnfStyle w:val="001000000000" w:firstRow="0" w:lastRow="0" w:firstColumn="1" w:lastColumn="0" w:oddVBand="0" w:evenVBand="0" w:oddHBand="0" w:evenHBand="0" w:firstRowFirstColumn="0" w:firstRowLastColumn="0" w:lastRowFirstColumn="0" w:lastRowLastColumn="0"/>
            <w:tcW w:w="9062" w:type="dxa"/>
          </w:tcPr>
          <w:p w:rsidR="000E6F21" w:rsidRPr="006A30AB" w:rsidRDefault="000E6F21" w:rsidP="008B121E">
            <w:pPr>
              <w:spacing w:line="360" w:lineRule="auto"/>
              <w:jc w:val="both"/>
              <w:rPr>
                <w:rFonts w:ascii="Book Antiqua" w:eastAsia="Times New Roman" w:hAnsi="Book Antiqua" w:cs="Times New Roman"/>
                <w:sz w:val="24"/>
                <w:szCs w:val="24"/>
                <w:lang w:val="en-GB"/>
              </w:rPr>
            </w:pPr>
          </w:p>
        </w:tc>
      </w:tr>
    </w:tbl>
    <w:p w:rsidR="005F45A6" w:rsidRDefault="005F45A6" w:rsidP="008B121E">
      <w:pPr>
        <w:spacing w:after="0" w:line="360" w:lineRule="auto"/>
        <w:jc w:val="both"/>
        <w:rPr>
          <w:rFonts w:ascii="Book Antiqua" w:hAnsi="Book Antiqua" w:cs="Times New Roman"/>
          <w:sz w:val="24"/>
          <w:szCs w:val="24"/>
          <w:lang w:val="en-GB" w:eastAsia="zh-CN"/>
        </w:rPr>
      </w:pPr>
    </w:p>
    <w:p w:rsidR="009217E0" w:rsidRPr="006A30AB" w:rsidRDefault="009217E0" w:rsidP="008B121E">
      <w:pPr>
        <w:tabs>
          <w:tab w:val="left" w:pos="960"/>
        </w:tabs>
        <w:spacing w:after="0" w:line="360" w:lineRule="auto"/>
        <w:jc w:val="both"/>
        <w:rPr>
          <w:rFonts w:ascii="Book Antiqua" w:hAnsi="Book Antiqua" w:cs="Arial"/>
          <w:sz w:val="24"/>
          <w:szCs w:val="24"/>
          <w:lang w:val="en-GB"/>
        </w:rPr>
      </w:pPr>
    </w:p>
    <w:sectPr w:rsidR="009217E0" w:rsidRPr="006A30AB" w:rsidSect="003C7E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F4D" w:rsidRDefault="00E80F4D" w:rsidP="00B86AA7">
      <w:pPr>
        <w:spacing w:after="0" w:line="240" w:lineRule="auto"/>
      </w:pPr>
      <w:r>
        <w:separator/>
      </w:r>
    </w:p>
  </w:endnote>
  <w:endnote w:type="continuationSeparator" w:id="0">
    <w:p w:rsidR="00E80F4D" w:rsidRDefault="00E80F4D" w:rsidP="00B8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Segoe UI">
    <w:charset w:val="00"/>
    <w:family w:val="swiss"/>
    <w:pitch w:val="variable"/>
    <w:sig w:usb0="E10002FF" w:usb1="4000E47F" w:usb2="00000029" w:usb3="00000000" w:csb0="0000019F" w:csb1="00000000"/>
  </w:font>
  <w:font w:name="Tahoma">
    <w:panose1 w:val="020B06040305040402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imes-Roman">
    <w:altName w:val="Times New Roman"/>
    <w:panose1 w:val="00000000000000000000"/>
    <w:charset w:val="B2"/>
    <w:family w:val="auto"/>
    <w:notTrueType/>
    <w:pitch w:val="default"/>
    <w:sig w:usb0="00002001" w:usb1="00000000" w:usb2="00000000" w:usb3="00000000" w:csb0="00000040"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F4D" w:rsidRDefault="00E80F4D" w:rsidP="00B86AA7">
      <w:pPr>
        <w:spacing w:after="0" w:line="240" w:lineRule="auto"/>
      </w:pPr>
      <w:r>
        <w:separator/>
      </w:r>
    </w:p>
  </w:footnote>
  <w:footnote w:type="continuationSeparator" w:id="0">
    <w:p w:rsidR="00E80F4D" w:rsidRDefault="00E80F4D" w:rsidP="00B86AA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37CD"/>
    <w:multiLevelType w:val="multilevel"/>
    <w:tmpl w:val="DE389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646662"/>
    <w:multiLevelType w:val="multilevel"/>
    <w:tmpl w:val="0B12F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057B4C"/>
    <w:multiLevelType w:val="multilevel"/>
    <w:tmpl w:val="B92C3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6649BB"/>
    <w:multiLevelType w:val="multilevel"/>
    <w:tmpl w:val="8592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2F39C6"/>
    <w:multiLevelType w:val="multilevel"/>
    <w:tmpl w:val="62388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6E24B6"/>
    <w:multiLevelType w:val="multilevel"/>
    <w:tmpl w:val="3A541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180B82"/>
    <w:multiLevelType w:val="multilevel"/>
    <w:tmpl w:val="56BE1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F80578"/>
    <w:multiLevelType w:val="multilevel"/>
    <w:tmpl w:val="F3129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155A36"/>
    <w:multiLevelType w:val="hybridMultilevel"/>
    <w:tmpl w:val="007CEF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3AF5AAD"/>
    <w:multiLevelType w:val="multilevel"/>
    <w:tmpl w:val="D3702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9"/>
  </w:num>
  <w:num w:numId="4">
    <w:abstractNumId w:val="7"/>
  </w:num>
  <w:num w:numId="5">
    <w:abstractNumId w:val="4"/>
  </w:num>
  <w:num w:numId="6">
    <w:abstractNumId w:val="5"/>
  </w:num>
  <w:num w:numId="7">
    <w:abstractNumId w:val="0"/>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E2"/>
    <w:rsid w:val="00003654"/>
    <w:rsid w:val="00007589"/>
    <w:rsid w:val="00015D29"/>
    <w:rsid w:val="00027879"/>
    <w:rsid w:val="0003060C"/>
    <w:rsid w:val="000313EF"/>
    <w:rsid w:val="00054E03"/>
    <w:rsid w:val="00061A22"/>
    <w:rsid w:val="00074FF7"/>
    <w:rsid w:val="00081F71"/>
    <w:rsid w:val="00087265"/>
    <w:rsid w:val="000A1098"/>
    <w:rsid w:val="000A2073"/>
    <w:rsid w:val="000C7634"/>
    <w:rsid w:val="000E2BA6"/>
    <w:rsid w:val="000E6F21"/>
    <w:rsid w:val="00100599"/>
    <w:rsid w:val="001118C0"/>
    <w:rsid w:val="0012271A"/>
    <w:rsid w:val="001252FF"/>
    <w:rsid w:val="00125F06"/>
    <w:rsid w:val="00136376"/>
    <w:rsid w:val="001451FD"/>
    <w:rsid w:val="001579D6"/>
    <w:rsid w:val="00160B60"/>
    <w:rsid w:val="00171D2A"/>
    <w:rsid w:val="00174AB4"/>
    <w:rsid w:val="00194F1C"/>
    <w:rsid w:val="00194FC0"/>
    <w:rsid w:val="00196344"/>
    <w:rsid w:val="001B2DB8"/>
    <w:rsid w:val="001C54A0"/>
    <w:rsid w:val="001C6B10"/>
    <w:rsid w:val="001E54A5"/>
    <w:rsid w:val="001E7F66"/>
    <w:rsid w:val="001F31DC"/>
    <w:rsid w:val="001F7A4C"/>
    <w:rsid w:val="00216DD9"/>
    <w:rsid w:val="00224E7D"/>
    <w:rsid w:val="002431BC"/>
    <w:rsid w:val="002504D3"/>
    <w:rsid w:val="002511A3"/>
    <w:rsid w:val="0027240A"/>
    <w:rsid w:val="00282FFB"/>
    <w:rsid w:val="0029379C"/>
    <w:rsid w:val="002942B8"/>
    <w:rsid w:val="002A0A3A"/>
    <w:rsid w:val="002A1D12"/>
    <w:rsid w:val="002A6979"/>
    <w:rsid w:val="002B293F"/>
    <w:rsid w:val="002C1749"/>
    <w:rsid w:val="002D29B0"/>
    <w:rsid w:val="002E4B64"/>
    <w:rsid w:val="002F051F"/>
    <w:rsid w:val="002F12B1"/>
    <w:rsid w:val="002F15F6"/>
    <w:rsid w:val="002F2A03"/>
    <w:rsid w:val="002F68BF"/>
    <w:rsid w:val="00302173"/>
    <w:rsid w:val="0030679A"/>
    <w:rsid w:val="00314E26"/>
    <w:rsid w:val="00322EA3"/>
    <w:rsid w:val="003271F1"/>
    <w:rsid w:val="00331FD8"/>
    <w:rsid w:val="003352D4"/>
    <w:rsid w:val="0035446F"/>
    <w:rsid w:val="00356268"/>
    <w:rsid w:val="00367E40"/>
    <w:rsid w:val="00394494"/>
    <w:rsid w:val="003A3DE6"/>
    <w:rsid w:val="003B6192"/>
    <w:rsid w:val="003C5D1E"/>
    <w:rsid w:val="003C7E8D"/>
    <w:rsid w:val="003D16B9"/>
    <w:rsid w:val="003D5632"/>
    <w:rsid w:val="003E6EE6"/>
    <w:rsid w:val="003F0B0B"/>
    <w:rsid w:val="00401287"/>
    <w:rsid w:val="00403FB6"/>
    <w:rsid w:val="00411949"/>
    <w:rsid w:val="00435059"/>
    <w:rsid w:val="00437A18"/>
    <w:rsid w:val="00437C44"/>
    <w:rsid w:val="004477C2"/>
    <w:rsid w:val="00460354"/>
    <w:rsid w:val="00463AFD"/>
    <w:rsid w:val="00470F0C"/>
    <w:rsid w:val="00471739"/>
    <w:rsid w:val="0047439E"/>
    <w:rsid w:val="00475D89"/>
    <w:rsid w:val="00482CF3"/>
    <w:rsid w:val="00494E22"/>
    <w:rsid w:val="004A2235"/>
    <w:rsid w:val="004B09AB"/>
    <w:rsid w:val="004B2F5C"/>
    <w:rsid w:val="004B4D66"/>
    <w:rsid w:val="004C1831"/>
    <w:rsid w:val="004C20E9"/>
    <w:rsid w:val="004C42F9"/>
    <w:rsid w:val="004D1D54"/>
    <w:rsid w:val="004D7820"/>
    <w:rsid w:val="004F5920"/>
    <w:rsid w:val="004F73CC"/>
    <w:rsid w:val="005023A9"/>
    <w:rsid w:val="00503CD6"/>
    <w:rsid w:val="00507503"/>
    <w:rsid w:val="0051290A"/>
    <w:rsid w:val="005151BA"/>
    <w:rsid w:val="00515BCA"/>
    <w:rsid w:val="005300B0"/>
    <w:rsid w:val="00532B3D"/>
    <w:rsid w:val="0053337B"/>
    <w:rsid w:val="005423BB"/>
    <w:rsid w:val="00545B05"/>
    <w:rsid w:val="00554E13"/>
    <w:rsid w:val="00565DE2"/>
    <w:rsid w:val="00570C8F"/>
    <w:rsid w:val="00572233"/>
    <w:rsid w:val="0057276F"/>
    <w:rsid w:val="0057391F"/>
    <w:rsid w:val="00574C43"/>
    <w:rsid w:val="00593AC6"/>
    <w:rsid w:val="005944DF"/>
    <w:rsid w:val="00595DBE"/>
    <w:rsid w:val="005B0883"/>
    <w:rsid w:val="005B4852"/>
    <w:rsid w:val="005B780E"/>
    <w:rsid w:val="005C7CF5"/>
    <w:rsid w:val="005D0251"/>
    <w:rsid w:val="005D1FFE"/>
    <w:rsid w:val="005F01E1"/>
    <w:rsid w:val="005F45A6"/>
    <w:rsid w:val="00600B17"/>
    <w:rsid w:val="00601D6D"/>
    <w:rsid w:val="00610CF8"/>
    <w:rsid w:val="00611D44"/>
    <w:rsid w:val="00613445"/>
    <w:rsid w:val="00616ED3"/>
    <w:rsid w:val="006233E7"/>
    <w:rsid w:val="00633747"/>
    <w:rsid w:val="006407D8"/>
    <w:rsid w:val="0065114E"/>
    <w:rsid w:val="006624EA"/>
    <w:rsid w:val="006740F3"/>
    <w:rsid w:val="00677342"/>
    <w:rsid w:val="006912F0"/>
    <w:rsid w:val="00697B95"/>
    <w:rsid w:val="006A30AB"/>
    <w:rsid w:val="006A40C1"/>
    <w:rsid w:val="006A7361"/>
    <w:rsid w:val="006B16DE"/>
    <w:rsid w:val="006C36C4"/>
    <w:rsid w:val="006C6DBD"/>
    <w:rsid w:val="006D720E"/>
    <w:rsid w:val="006F00FB"/>
    <w:rsid w:val="006F0784"/>
    <w:rsid w:val="006F1CED"/>
    <w:rsid w:val="006F6008"/>
    <w:rsid w:val="007015E7"/>
    <w:rsid w:val="00707EEF"/>
    <w:rsid w:val="00707F1A"/>
    <w:rsid w:val="0072457F"/>
    <w:rsid w:val="00734412"/>
    <w:rsid w:val="00741699"/>
    <w:rsid w:val="007475DA"/>
    <w:rsid w:val="00751256"/>
    <w:rsid w:val="0076133D"/>
    <w:rsid w:val="00761D81"/>
    <w:rsid w:val="0076345A"/>
    <w:rsid w:val="007853B7"/>
    <w:rsid w:val="007946C1"/>
    <w:rsid w:val="007A7FC1"/>
    <w:rsid w:val="007B1B5D"/>
    <w:rsid w:val="007B72A8"/>
    <w:rsid w:val="007C3D43"/>
    <w:rsid w:val="007D19D9"/>
    <w:rsid w:val="007D26B4"/>
    <w:rsid w:val="007E132A"/>
    <w:rsid w:val="007E17EC"/>
    <w:rsid w:val="007F00AA"/>
    <w:rsid w:val="007F3CB0"/>
    <w:rsid w:val="0080485E"/>
    <w:rsid w:val="00814D94"/>
    <w:rsid w:val="008174AC"/>
    <w:rsid w:val="008213D9"/>
    <w:rsid w:val="008422AB"/>
    <w:rsid w:val="00864AB9"/>
    <w:rsid w:val="00865CE4"/>
    <w:rsid w:val="0087242E"/>
    <w:rsid w:val="00884589"/>
    <w:rsid w:val="00894F0E"/>
    <w:rsid w:val="008A14E0"/>
    <w:rsid w:val="008B0F30"/>
    <w:rsid w:val="008B121E"/>
    <w:rsid w:val="008B235C"/>
    <w:rsid w:val="008C3E00"/>
    <w:rsid w:val="008C7041"/>
    <w:rsid w:val="008D721B"/>
    <w:rsid w:val="008E22C9"/>
    <w:rsid w:val="008F2F8E"/>
    <w:rsid w:val="008F75BC"/>
    <w:rsid w:val="00912AC8"/>
    <w:rsid w:val="00914BC9"/>
    <w:rsid w:val="009217E0"/>
    <w:rsid w:val="00935198"/>
    <w:rsid w:val="009400DD"/>
    <w:rsid w:val="009447A0"/>
    <w:rsid w:val="0096128B"/>
    <w:rsid w:val="0096309E"/>
    <w:rsid w:val="00970D30"/>
    <w:rsid w:val="00971A3D"/>
    <w:rsid w:val="009853AA"/>
    <w:rsid w:val="00986634"/>
    <w:rsid w:val="0099375A"/>
    <w:rsid w:val="009970F4"/>
    <w:rsid w:val="009A2AA9"/>
    <w:rsid w:val="009A78FB"/>
    <w:rsid w:val="009C69A6"/>
    <w:rsid w:val="009D2782"/>
    <w:rsid w:val="009E168F"/>
    <w:rsid w:val="009E5179"/>
    <w:rsid w:val="009F06F1"/>
    <w:rsid w:val="009F119A"/>
    <w:rsid w:val="00A16EEF"/>
    <w:rsid w:val="00A37533"/>
    <w:rsid w:val="00A424A3"/>
    <w:rsid w:val="00A9668B"/>
    <w:rsid w:val="00AA4526"/>
    <w:rsid w:val="00AA5027"/>
    <w:rsid w:val="00AA5EE2"/>
    <w:rsid w:val="00AC1EEE"/>
    <w:rsid w:val="00AC27AC"/>
    <w:rsid w:val="00AC605C"/>
    <w:rsid w:val="00AD4E3C"/>
    <w:rsid w:val="00AE0112"/>
    <w:rsid w:val="00B01FD2"/>
    <w:rsid w:val="00B03435"/>
    <w:rsid w:val="00B04A75"/>
    <w:rsid w:val="00B12456"/>
    <w:rsid w:val="00B32EB5"/>
    <w:rsid w:val="00B41023"/>
    <w:rsid w:val="00B445FA"/>
    <w:rsid w:val="00B521F0"/>
    <w:rsid w:val="00B5319A"/>
    <w:rsid w:val="00B668C3"/>
    <w:rsid w:val="00B807A3"/>
    <w:rsid w:val="00B829C8"/>
    <w:rsid w:val="00B831F3"/>
    <w:rsid w:val="00B86AA7"/>
    <w:rsid w:val="00B9162C"/>
    <w:rsid w:val="00B92258"/>
    <w:rsid w:val="00B92A23"/>
    <w:rsid w:val="00B94497"/>
    <w:rsid w:val="00BA0577"/>
    <w:rsid w:val="00BA6271"/>
    <w:rsid w:val="00BA7F6E"/>
    <w:rsid w:val="00BC3439"/>
    <w:rsid w:val="00BD567E"/>
    <w:rsid w:val="00BD7C05"/>
    <w:rsid w:val="00BE6EAE"/>
    <w:rsid w:val="00C00FC3"/>
    <w:rsid w:val="00C0574C"/>
    <w:rsid w:val="00C06A7E"/>
    <w:rsid w:val="00C124A1"/>
    <w:rsid w:val="00C15D62"/>
    <w:rsid w:val="00C2703A"/>
    <w:rsid w:val="00C300D0"/>
    <w:rsid w:val="00C518BD"/>
    <w:rsid w:val="00C61BB7"/>
    <w:rsid w:val="00CB2345"/>
    <w:rsid w:val="00CB50C6"/>
    <w:rsid w:val="00CB6106"/>
    <w:rsid w:val="00CB70DE"/>
    <w:rsid w:val="00CC4E57"/>
    <w:rsid w:val="00CC50C1"/>
    <w:rsid w:val="00CD6B67"/>
    <w:rsid w:val="00CF67A6"/>
    <w:rsid w:val="00D402C0"/>
    <w:rsid w:val="00D44DAB"/>
    <w:rsid w:val="00D56924"/>
    <w:rsid w:val="00D606FB"/>
    <w:rsid w:val="00D622BC"/>
    <w:rsid w:val="00D637F7"/>
    <w:rsid w:val="00D66038"/>
    <w:rsid w:val="00D812CC"/>
    <w:rsid w:val="00D841FE"/>
    <w:rsid w:val="00D94396"/>
    <w:rsid w:val="00DA52B8"/>
    <w:rsid w:val="00DA63C4"/>
    <w:rsid w:val="00DB4B45"/>
    <w:rsid w:val="00DB4F5A"/>
    <w:rsid w:val="00DC688B"/>
    <w:rsid w:val="00DD051C"/>
    <w:rsid w:val="00DF7389"/>
    <w:rsid w:val="00E22ADC"/>
    <w:rsid w:val="00E3308B"/>
    <w:rsid w:val="00E347FB"/>
    <w:rsid w:val="00E363AD"/>
    <w:rsid w:val="00E4402D"/>
    <w:rsid w:val="00E44F94"/>
    <w:rsid w:val="00E46A6F"/>
    <w:rsid w:val="00E56CB7"/>
    <w:rsid w:val="00E60E83"/>
    <w:rsid w:val="00E6756B"/>
    <w:rsid w:val="00E80F4D"/>
    <w:rsid w:val="00E8512A"/>
    <w:rsid w:val="00E9344A"/>
    <w:rsid w:val="00E94629"/>
    <w:rsid w:val="00E97A31"/>
    <w:rsid w:val="00EA174F"/>
    <w:rsid w:val="00EB2906"/>
    <w:rsid w:val="00EC12E1"/>
    <w:rsid w:val="00EC1548"/>
    <w:rsid w:val="00ED2EC7"/>
    <w:rsid w:val="00ED76C1"/>
    <w:rsid w:val="00EF36CA"/>
    <w:rsid w:val="00EF4E59"/>
    <w:rsid w:val="00EF604A"/>
    <w:rsid w:val="00F047B2"/>
    <w:rsid w:val="00F05989"/>
    <w:rsid w:val="00F12485"/>
    <w:rsid w:val="00F12817"/>
    <w:rsid w:val="00F24AA0"/>
    <w:rsid w:val="00F261E1"/>
    <w:rsid w:val="00F270C2"/>
    <w:rsid w:val="00F31887"/>
    <w:rsid w:val="00F34ACA"/>
    <w:rsid w:val="00F358ED"/>
    <w:rsid w:val="00F44273"/>
    <w:rsid w:val="00F53762"/>
    <w:rsid w:val="00F55CED"/>
    <w:rsid w:val="00F745F9"/>
    <w:rsid w:val="00F82FA8"/>
    <w:rsid w:val="00F8462B"/>
    <w:rsid w:val="00FA1379"/>
    <w:rsid w:val="00FD1A60"/>
    <w:rsid w:val="00FE0E84"/>
    <w:rsid w:val="00FF4C40"/>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8D"/>
  </w:style>
  <w:style w:type="paragraph" w:styleId="Heading1">
    <w:name w:val="heading 1"/>
    <w:basedOn w:val="Normal"/>
    <w:link w:val="Heading1Char"/>
    <w:uiPriority w:val="9"/>
    <w:qFormat/>
    <w:rsid w:val="009217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217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7E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9217E0"/>
    <w:rPr>
      <w:rFonts w:asciiTheme="majorHAnsi" w:eastAsiaTheme="majorEastAsia" w:hAnsiTheme="majorHAnsi" w:cstheme="majorBidi"/>
      <w:b/>
      <w:bCs/>
      <w:color w:val="4F81BD" w:themeColor="accent1"/>
    </w:rPr>
  </w:style>
  <w:style w:type="table" w:styleId="TableGrid">
    <w:name w:val="Table Grid"/>
    <w:basedOn w:val="TableNormal"/>
    <w:uiPriority w:val="59"/>
    <w:rsid w:val="00A16E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A16EE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616ED3"/>
    <w:pPr>
      <w:ind w:left="720"/>
      <w:contextualSpacing/>
    </w:pPr>
  </w:style>
  <w:style w:type="character" w:styleId="Hyperlink">
    <w:name w:val="Hyperlink"/>
    <w:basedOn w:val="DefaultParagraphFont"/>
    <w:uiPriority w:val="99"/>
    <w:unhideWhenUsed/>
    <w:rsid w:val="007E17EC"/>
    <w:rPr>
      <w:color w:val="0000FF"/>
      <w:u w:val="single"/>
    </w:rPr>
  </w:style>
  <w:style w:type="character" w:customStyle="1" w:styleId="highlight2">
    <w:name w:val="highlight2"/>
    <w:basedOn w:val="DefaultParagraphFont"/>
    <w:rsid w:val="00935198"/>
  </w:style>
  <w:style w:type="character" w:customStyle="1" w:styleId="apple-converted-space">
    <w:name w:val="apple-converted-space"/>
    <w:basedOn w:val="DefaultParagraphFont"/>
    <w:rsid w:val="009217E0"/>
  </w:style>
  <w:style w:type="character" w:customStyle="1" w:styleId="highlight">
    <w:name w:val="highlight"/>
    <w:basedOn w:val="DefaultParagraphFont"/>
    <w:rsid w:val="009217E0"/>
  </w:style>
  <w:style w:type="character" w:customStyle="1" w:styleId="hhq4p">
    <w:name w:val="hhq4p"/>
    <w:basedOn w:val="DefaultParagraphFont"/>
    <w:rsid w:val="009217E0"/>
  </w:style>
  <w:style w:type="table" w:customStyle="1" w:styleId="PlainTable11">
    <w:name w:val="Plain Table 11"/>
    <w:basedOn w:val="TableNormal"/>
    <w:uiPriority w:val="41"/>
    <w:rsid w:val="00EF36C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B86A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6AA7"/>
  </w:style>
  <w:style w:type="paragraph" w:styleId="Footer">
    <w:name w:val="footer"/>
    <w:basedOn w:val="Normal"/>
    <w:link w:val="FooterChar"/>
    <w:uiPriority w:val="99"/>
    <w:unhideWhenUsed/>
    <w:rsid w:val="00B86A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6AA7"/>
  </w:style>
  <w:style w:type="table" w:customStyle="1" w:styleId="GridTable1Light-Accent11">
    <w:name w:val="Grid Table 1 Light - Accent 11"/>
    <w:basedOn w:val="TableNormal"/>
    <w:uiPriority w:val="46"/>
    <w:rsid w:val="006233E7"/>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6233E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F55CE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55CE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1579D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3441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34412"/>
    <w:rPr>
      <w:sz w:val="18"/>
      <w:szCs w:val="18"/>
    </w:rPr>
  </w:style>
  <w:style w:type="character" w:styleId="CommentReference">
    <w:name w:val="annotation reference"/>
    <w:basedOn w:val="DefaultParagraphFont"/>
    <w:uiPriority w:val="99"/>
    <w:semiHidden/>
    <w:unhideWhenUsed/>
    <w:rsid w:val="00734412"/>
    <w:rPr>
      <w:sz w:val="21"/>
      <w:szCs w:val="21"/>
    </w:rPr>
  </w:style>
  <w:style w:type="paragraph" w:styleId="CommentText">
    <w:name w:val="annotation text"/>
    <w:basedOn w:val="Normal"/>
    <w:link w:val="CommentTextChar"/>
    <w:uiPriority w:val="99"/>
    <w:semiHidden/>
    <w:unhideWhenUsed/>
    <w:rsid w:val="00734412"/>
  </w:style>
  <w:style w:type="character" w:customStyle="1" w:styleId="CommentTextChar">
    <w:name w:val="Comment Text Char"/>
    <w:basedOn w:val="DefaultParagraphFont"/>
    <w:link w:val="CommentText"/>
    <w:uiPriority w:val="99"/>
    <w:semiHidden/>
    <w:rsid w:val="00734412"/>
  </w:style>
  <w:style w:type="paragraph" w:styleId="CommentSubject">
    <w:name w:val="annotation subject"/>
    <w:basedOn w:val="CommentText"/>
    <w:next w:val="CommentText"/>
    <w:link w:val="CommentSubjectChar"/>
    <w:uiPriority w:val="99"/>
    <w:semiHidden/>
    <w:unhideWhenUsed/>
    <w:rsid w:val="00734412"/>
    <w:rPr>
      <w:b/>
      <w:bCs/>
    </w:rPr>
  </w:style>
  <w:style w:type="character" w:customStyle="1" w:styleId="CommentSubjectChar">
    <w:name w:val="Comment Subject Char"/>
    <w:basedOn w:val="CommentTextChar"/>
    <w:link w:val="CommentSubject"/>
    <w:uiPriority w:val="99"/>
    <w:semiHidden/>
    <w:rsid w:val="00734412"/>
    <w:rPr>
      <w:b/>
      <w:bCs/>
    </w:rPr>
  </w:style>
  <w:style w:type="paragraph" w:styleId="PlainText">
    <w:name w:val="Plain Text"/>
    <w:basedOn w:val="Normal"/>
    <w:link w:val="PlainTextChar"/>
    <w:rsid w:val="008B121E"/>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8B121E"/>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8D"/>
  </w:style>
  <w:style w:type="paragraph" w:styleId="Heading1">
    <w:name w:val="heading 1"/>
    <w:basedOn w:val="Normal"/>
    <w:link w:val="Heading1Char"/>
    <w:uiPriority w:val="9"/>
    <w:qFormat/>
    <w:rsid w:val="009217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217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7E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9217E0"/>
    <w:rPr>
      <w:rFonts w:asciiTheme="majorHAnsi" w:eastAsiaTheme="majorEastAsia" w:hAnsiTheme="majorHAnsi" w:cstheme="majorBidi"/>
      <w:b/>
      <w:bCs/>
      <w:color w:val="4F81BD" w:themeColor="accent1"/>
    </w:rPr>
  </w:style>
  <w:style w:type="table" w:styleId="TableGrid">
    <w:name w:val="Table Grid"/>
    <w:basedOn w:val="TableNormal"/>
    <w:uiPriority w:val="59"/>
    <w:rsid w:val="00A16E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A16EE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616ED3"/>
    <w:pPr>
      <w:ind w:left="720"/>
      <w:contextualSpacing/>
    </w:pPr>
  </w:style>
  <w:style w:type="character" w:styleId="Hyperlink">
    <w:name w:val="Hyperlink"/>
    <w:basedOn w:val="DefaultParagraphFont"/>
    <w:uiPriority w:val="99"/>
    <w:unhideWhenUsed/>
    <w:rsid w:val="007E17EC"/>
    <w:rPr>
      <w:color w:val="0000FF"/>
      <w:u w:val="single"/>
    </w:rPr>
  </w:style>
  <w:style w:type="character" w:customStyle="1" w:styleId="highlight2">
    <w:name w:val="highlight2"/>
    <w:basedOn w:val="DefaultParagraphFont"/>
    <w:rsid w:val="00935198"/>
  </w:style>
  <w:style w:type="character" w:customStyle="1" w:styleId="apple-converted-space">
    <w:name w:val="apple-converted-space"/>
    <w:basedOn w:val="DefaultParagraphFont"/>
    <w:rsid w:val="009217E0"/>
  </w:style>
  <w:style w:type="character" w:customStyle="1" w:styleId="highlight">
    <w:name w:val="highlight"/>
    <w:basedOn w:val="DefaultParagraphFont"/>
    <w:rsid w:val="009217E0"/>
  </w:style>
  <w:style w:type="character" w:customStyle="1" w:styleId="hhq4p">
    <w:name w:val="hhq4p"/>
    <w:basedOn w:val="DefaultParagraphFont"/>
    <w:rsid w:val="009217E0"/>
  </w:style>
  <w:style w:type="table" w:customStyle="1" w:styleId="PlainTable11">
    <w:name w:val="Plain Table 11"/>
    <w:basedOn w:val="TableNormal"/>
    <w:uiPriority w:val="41"/>
    <w:rsid w:val="00EF36C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B86A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6AA7"/>
  </w:style>
  <w:style w:type="paragraph" w:styleId="Footer">
    <w:name w:val="footer"/>
    <w:basedOn w:val="Normal"/>
    <w:link w:val="FooterChar"/>
    <w:uiPriority w:val="99"/>
    <w:unhideWhenUsed/>
    <w:rsid w:val="00B86A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6AA7"/>
  </w:style>
  <w:style w:type="table" w:customStyle="1" w:styleId="GridTable1Light-Accent11">
    <w:name w:val="Grid Table 1 Light - Accent 11"/>
    <w:basedOn w:val="TableNormal"/>
    <w:uiPriority w:val="46"/>
    <w:rsid w:val="006233E7"/>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6233E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F55CE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55CE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1579D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3441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34412"/>
    <w:rPr>
      <w:sz w:val="18"/>
      <w:szCs w:val="18"/>
    </w:rPr>
  </w:style>
  <w:style w:type="character" w:styleId="CommentReference">
    <w:name w:val="annotation reference"/>
    <w:basedOn w:val="DefaultParagraphFont"/>
    <w:uiPriority w:val="99"/>
    <w:semiHidden/>
    <w:unhideWhenUsed/>
    <w:rsid w:val="00734412"/>
    <w:rPr>
      <w:sz w:val="21"/>
      <w:szCs w:val="21"/>
    </w:rPr>
  </w:style>
  <w:style w:type="paragraph" w:styleId="CommentText">
    <w:name w:val="annotation text"/>
    <w:basedOn w:val="Normal"/>
    <w:link w:val="CommentTextChar"/>
    <w:uiPriority w:val="99"/>
    <w:semiHidden/>
    <w:unhideWhenUsed/>
    <w:rsid w:val="00734412"/>
  </w:style>
  <w:style w:type="character" w:customStyle="1" w:styleId="CommentTextChar">
    <w:name w:val="Comment Text Char"/>
    <w:basedOn w:val="DefaultParagraphFont"/>
    <w:link w:val="CommentText"/>
    <w:uiPriority w:val="99"/>
    <w:semiHidden/>
    <w:rsid w:val="00734412"/>
  </w:style>
  <w:style w:type="paragraph" w:styleId="CommentSubject">
    <w:name w:val="annotation subject"/>
    <w:basedOn w:val="CommentText"/>
    <w:next w:val="CommentText"/>
    <w:link w:val="CommentSubjectChar"/>
    <w:uiPriority w:val="99"/>
    <w:semiHidden/>
    <w:unhideWhenUsed/>
    <w:rsid w:val="00734412"/>
    <w:rPr>
      <w:b/>
      <w:bCs/>
    </w:rPr>
  </w:style>
  <w:style w:type="character" w:customStyle="1" w:styleId="CommentSubjectChar">
    <w:name w:val="Comment Subject Char"/>
    <w:basedOn w:val="CommentTextChar"/>
    <w:link w:val="CommentSubject"/>
    <w:uiPriority w:val="99"/>
    <w:semiHidden/>
    <w:rsid w:val="00734412"/>
    <w:rPr>
      <w:b/>
      <w:bCs/>
    </w:rPr>
  </w:style>
  <w:style w:type="paragraph" w:styleId="PlainText">
    <w:name w:val="Plain Text"/>
    <w:basedOn w:val="Normal"/>
    <w:link w:val="PlainTextChar"/>
    <w:rsid w:val="008B121E"/>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8B121E"/>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990">
      <w:bodyDiv w:val="1"/>
      <w:marLeft w:val="0"/>
      <w:marRight w:val="0"/>
      <w:marTop w:val="0"/>
      <w:marBottom w:val="0"/>
      <w:divBdr>
        <w:top w:val="none" w:sz="0" w:space="0" w:color="auto"/>
        <w:left w:val="none" w:sz="0" w:space="0" w:color="auto"/>
        <w:bottom w:val="none" w:sz="0" w:space="0" w:color="auto"/>
        <w:right w:val="none" w:sz="0" w:space="0" w:color="auto"/>
      </w:divBdr>
      <w:divsChild>
        <w:div w:id="1406418892">
          <w:marLeft w:val="0"/>
          <w:marRight w:val="1"/>
          <w:marTop w:val="0"/>
          <w:marBottom w:val="0"/>
          <w:divBdr>
            <w:top w:val="none" w:sz="0" w:space="0" w:color="auto"/>
            <w:left w:val="none" w:sz="0" w:space="0" w:color="auto"/>
            <w:bottom w:val="none" w:sz="0" w:space="0" w:color="auto"/>
            <w:right w:val="none" w:sz="0" w:space="0" w:color="auto"/>
          </w:divBdr>
          <w:divsChild>
            <w:div w:id="712847556">
              <w:marLeft w:val="0"/>
              <w:marRight w:val="0"/>
              <w:marTop w:val="0"/>
              <w:marBottom w:val="0"/>
              <w:divBdr>
                <w:top w:val="none" w:sz="0" w:space="0" w:color="auto"/>
                <w:left w:val="none" w:sz="0" w:space="0" w:color="auto"/>
                <w:bottom w:val="none" w:sz="0" w:space="0" w:color="auto"/>
                <w:right w:val="none" w:sz="0" w:space="0" w:color="auto"/>
              </w:divBdr>
              <w:divsChild>
                <w:div w:id="1144277322">
                  <w:marLeft w:val="0"/>
                  <w:marRight w:val="1"/>
                  <w:marTop w:val="0"/>
                  <w:marBottom w:val="0"/>
                  <w:divBdr>
                    <w:top w:val="none" w:sz="0" w:space="0" w:color="auto"/>
                    <w:left w:val="none" w:sz="0" w:space="0" w:color="auto"/>
                    <w:bottom w:val="none" w:sz="0" w:space="0" w:color="auto"/>
                    <w:right w:val="none" w:sz="0" w:space="0" w:color="auto"/>
                  </w:divBdr>
                  <w:divsChild>
                    <w:div w:id="1315456096">
                      <w:marLeft w:val="0"/>
                      <w:marRight w:val="0"/>
                      <w:marTop w:val="0"/>
                      <w:marBottom w:val="0"/>
                      <w:divBdr>
                        <w:top w:val="none" w:sz="0" w:space="0" w:color="auto"/>
                        <w:left w:val="none" w:sz="0" w:space="0" w:color="auto"/>
                        <w:bottom w:val="none" w:sz="0" w:space="0" w:color="auto"/>
                        <w:right w:val="none" w:sz="0" w:space="0" w:color="auto"/>
                      </w:divBdr>
                      <w:divsChild>
                        <w:div w:id="949122015">
                          <w:marLeft w:val="0"/>
                          <w:marRight w:val="0"/>
                          <w:marTop w:val="0"/>
                          <w:marBottom w:val="0"/>
                          <w:divBdr>
                            <w:top w:val="none" w:sz="0" w:space="0" w:color="auto"/>
                            <w:left w:val="none" w:sz="0" w:space="0" w:color="auto"/>
                            <w:bottom w:val="none" w:sz="0" w:space="0" w:color="auto"/>
                            <w:right w:val="none" w:sz="0" w:space="0" w:color="auto"/>
                          </w:divBdr>
                          <w:divsChild>
                            <w:div w:id="1426266042">
                              <w:marLeft w:val="0"/>
                              <w:marRight w:val="0"/>
                              <w:marTop w:val="120"/>
                              <w:marBottom w:val="360"/>
                              <w:divBdr>
                                <w:top w:val="none" w:sz="0" w:space="0" w:color="auto"/>
                                <w:left w:val="none" w:sz="0" w:space="0" w:color="auto"/>
                                <w:bottom w:val="none" w:sz="0" w:space="0" w:color="auto"/>
                                <w:right w:val="none" w:sz="0" w:space="0" w:color="auto"/>
                              </w:divBdr>
                              <w:divsChild>
                                <w:div w:id="609509642">
                                  <w:marLeft w:val="0"/>
                                  <w:marRight w:val="0"/>
                                  <w:marTop w:val="0"/>
                                  <w:marBottom w:val="0"/>
                                  <w:divBdr>
                                    <w:top w:val="none" w:sz="0" w:space="0" w:color="auto"/>
                                    <w:left w:val="none" w:sz="0" w:space="0" w:color="auto"/>
                                    <w:bottom w:val="none" w:sz="0" w:space="0" w:color="auto"/>
                                    <w:right w:val="none" w:sz="0" w:space="0" w:color="auto"/>
                                  </w:divBdr>
                                  <w:divsChild>
                                    <w:div w:id="54606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34870">
      <w:bodyDiv w:val="1"/>
      <w:marLeft w:val="0"/>
      <w:marRight w:val="0"/>
      <w:marTop w:val="0"/>
      <w:marBottom w:val="0"/>
      <w:divBdr>
        <w:top w:val="none" w:sz="0" w:space="0" w:color="auto"/>
        <w:left w:val="none" w:sz="0" w:space="0" w:color="auto"/>
        <w:bottom w:val="none" w:sz="0" w:space="0" w:color="auto"/>
        <w:right w:val="none" w:sz="0" w:space="0" w:color="auto"/>
      </w:divBdr>
      <w:divsChild>
        <w:div w:id="219557731">
          <w:marLeft w:val="0"/>
          <w:marRight w:val="1"/>
          <w:marTop w:val="0"/>
          <w:marBottom w:val="0"/>
          <w:divBdr>
            <w:top w:val="none" w:sz="0" w:space="0" w:color="auto"/>
            <w:left w:val="none" w:sz="0" w:space="0" w:color="auto"/>
            <w:bottom w:val="none" w:sz="0" w:space="0" w:color="auto"/>
            <w:right w:val="none" w:sz="0" w:space="0" w:color="auto"/>
          </w:divBdr>
          <w:divsChild>
            <w:div w:id="1003626088">
              <w:marLeft w:val="0"/>
              <w:marRight w:val="0"/>
              <w:marTop w:val="0"/>
              <w:marBottom w:val="0"/>
              <w:divBdr>
                <w:top w:val="none" w:sz="0" w:space="0" w:color="auto"/>
                <w:left w:val="none" w:sz="0" w:space="0" w:color="auto"/>
                <w:bottom w:val="none" w:sz="0" w:space="0" w:color="auto"/>
                <w:right w:val="none" w:sz="0" w:space="0" w:color="auto"/>
              </w:divBdr>
              <w:divsChild>
                <w:div w:id="1191645784">
                  <w:marLeft w:val="0"/>
                  <w:marRight w:val="1"/>
                  <w:marTop w:val="0"/>
                  <w:marBottom w:val="0"/>
                  <w:divBdr>
                    <w:top w:val="none" w:sz="0" w:space="0" w:color="auto"/>
                    <w:left w:val="none" w:sz="0" w:space="0" w:color="auto"/>
                    <w:bottom w:val="none" w:sz="0" w:space="0" w:color="auto"/>
                    <w:right w:val="none" w:sz="0" w:space="0" w:color="auto"/>
                  </w:divBdr>
                  <w:divsChild>
                    <w:div w:id="1372801628">
                      <w:marLeft w:val="0"/>
                      <w:marRight w:val="0"/>
                      <w:marTop w:val="0"/>
                      <w:marBottom w:val="0"/>
                      <w:divBdr>
                        <w:top w:val="none" w:sz="0" w:space="0" w:color="auto"/>
                        <w:left w:val="none" w:sz="0" w:space="0" w:color="auto"/>
                        <w:bottom w:val="none" w:sz="0" w:space="0" w:color="auto"/>
                        <w:right w:val="none" w:sz="0" w:space="0" w:color="auto"/>
                      </w:divBdr>
                      <w:divsChild>
                        <w:div w:id="1182278630">
                          <w:marLeft w:val="0"/>
                          <w:marRight w:val="0"/>
                          <w:marTop w:val="0"/>
                          <w:marBottom w:val="0"/>
                          <w:divBdr>
                            <w:top w:val="none" w:sz="0" w:space="0" w:color="auto"/>
                            <w:left w:val="none" w:sz="0" w:space="0" w:color="auto"/>
                            <w:bottom w:val="none" w:sz="0" w:space="0" w:color="auto"/>
                            <w:right w:val="none" w:sz="0" w:space="0" w:color="auto"/>
                          </w:divBdr>
                          <w:divsChild>
                            <w:div w:id="1049692619">
                              <w:marLeft w:val="0"/>
                              <w:marRight w:val="0"/>
                              <w:marTop w:val="120"/>
                              <w:marBottom w:val="360"/>
                              <w:divBdr>
                                <w:top w:val="none" w:sz="0" w:space="0" w:color="auto"/>
                                <w:left w:val="none" w:sz="0" w:space="0" w:color="auto"/>
                                <w:bottom w:val="none" w:sz="0" w:space="0" w:color="auto"/>
                                <w:right w:val="none" w:sz="0" w:space="0" w:color="auto"/>
                              </w:divBdr>
                              <w:divsChild>
                                <w:div w:id="2105958672">
                                  <w:marLeft w:val="0"/>
                                  <w:marRight w:val="0"/>
                                  <w:marTop w:val="0"/>
                                  <w:marBottom w:val="0"/>
                                  <w:divBdr>
                                    <w:top w:val="none" w:sz="0" w:space="0" w:color="auto"/>
                                    <w:left w:val="none" w:sz="0" w:space="0" w:color="auto"/>
                                    <w:bottom w:val="none" w:sz="0" w:space="0" w:color="auto"/>
                                    <w:right w:val="none" w:sz="0" w:space="0" w:color="auto"/>
                                  </w:divBdr>
                                  <w:divsChild>
                                    <w:div w:id="3474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49599">
      <w:bodyDiv w:val="1"/>
      <w:marLeft w:val="0"/>
      <w:marRight w:val="0"/>
      <w:marTop w:val="0"/>
      <w:marBottom w:val="0"/>
      <w:divBdr>
        <w:top w:val="none" w:sz="0" w:space="0" w:color="auto"/>
        <w:left w:val="none" w:sz="0" w:space="0" w:color="auto"/>
        <w:bottom w:val="none" w:sz="0" w:space="0" w:color="auto"/>
        <w:right w:val="none" w:sz="0" w:space="0" w:color="auto"/>
      </w:divBdr>
      <w:divsChild>
        <w:div w:id="1657104144">
          <w:marLeft w:val="0"/>
          <w:marRight w:val="1"/>
          <w:marTop w:val="0"/>
          <w:marBottom w:val="0"/>
          <w:divBdr>
            <w:top w:val="none" w:sz="0" w:space="0" w:color="auto"/>
            <w:left w:val="none" w:sz="0" w:space="0" w:color="auto"/>
            <w:bottom w:val="none" w:sz="0" w:space="0" w:color="auto"/>
            <w:right w:val="none" w:sz="0" w:space="0" w:color="auto"/>
          </w:divBdr>
          <w:divsChild>
            <w:div w:id="48001785">
              <w:marLeft w:val="0"/>
              <w:marRight w:val="0"/>
              <w:marTop w:val="0"/>
              <w:marBottom w:val="0"/>
              <w:divBdr>
                <w:top w:val="none" w:sz="0" w:space="0" w:color="auto"/>
                <w:left w:val="none" w:sz="0" w:space="0" w:color="auto"/>
                <w:bottom w:val="none" w:sz="0" w:space="0" w:color="auto"/>
                <w:right w:val="none" w:sz="0" w:space="0" w:color="auto"/>
              </w:divBdr>
              <w:divsChild>
                <w:div w:id="1456485953">
                  <w:marLeft w:val="0"/>
                  <w:marRight w:val="1"/>
                  <w:marTop w:val="0"/>
                  <w:marBottom w:val="0"/>
                  <w:divBdr>
                    <w:top w:val="none" w:sz="0" w:space="0" w:color="auto"/>
                    <w:left w:val="none" w:sz="0" w:space="0" w:color="auto"/>
                    <w:bottom w:val="none" w:sz="0" w:space="0" w:color="auto"/>
                    <w:right w:val="none" w:sz="0" w:space="0" w:color="auto"/>
                  </w:divBdr>
                  <w:divsChild>
                    <w:div w:id="1312634312">
                      <w:marLeft w:val="0"/>
                      <w:marRight w:val="0"/>
                      <w:marTop w:val="0"/>
                      <w:marBottom w:val="0"/>
                      <w:divBdr>
                        <w:top w:val="none" w:sz="0" w:space="0" w:color="auto"/>
                        <w:left w:val="none" w:sz="0" w:space="0" w:color="auto"/>
                        <w:bottom w:val="none" w:sz="0" w:space="0" w:color="auto"/>
                        <w:right w:val="none" w:sz="0" w:space="0" w:color="auto"/>
                      </w:divBdr>
                      <w:divsChild>
                        <w:div w:id="1780175636">
                          <w:marLeft w:val="0"/>
                          <w:marRight w:val="0"/>
                          <w:marTop w:val="0"/>
                          <w:marBottom w:val="0"/>
                          <w:divBdr>
                            <w:top w:val="none" w:sz="0" w:space="0" w:color="auto"/>
                            <w:left w:val="none" w:sz="0" w:space="0" w:color="auto"/>
                            <w:bottom w:val="none" w:sz="0" w:space="0" w:color="auto"/>
                            <w:right w:val="none" w:sz="0" w:space="0" w:color="auto"/>
                          </w:divBdr>
                          <w:divsChild>
                            <w:div w:id="1293751333">
                              <w:marLeft w:val="0"/>
                              <w:marRight w:val="0"/>
                              <w:marTop w:val="120"/>
                              <w:marBottom w:val="360"/>
                              <w:divBdr>
                                <w:top w:val="none" w:sz="0" w:space="0" w:color="auto"/>
                                <w:left w:val="none" w:sz="0" w:space="0" w:color="auto"/>
                                <w:bottom w:val="none" w:sz="0" w:space="0" w:color="auto"/>
                                <w:right w:val="none" w:sz="0" w:space="0" w:color="auto"/>
                              </w:divBdr>
                              <w:divsChild>
                                <w:div w:id="1851330760">
                                  <w:marLeft w:val="0"/>
                                  <w:marRight w:val="0"/>
                                  <w:marTop w:val="0"/>
                                  <w:marBottom w:val="0"/>
                                  <w:divBdr>
                                    <w:top w:val="none" w:sz="0" w:space="0" w:color="auto"/>
                                    <w:left w:val="none" w:sz="0" w:space="0" w:color="auto"/>
                                    <w:bottom w:val="none" w:sz="0" w:space="0" w:color="auto"/>
                                    <w:right w:val="none" w:sz="0" w:space="0" w:color="auto"/>
                                  </w:divBdr>
                                  <w:divsChild>
                                    <w:div w:id="17849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76362">
      <w:bodyDiv w:val="1"/>
      <w:marLeft w:val="0"/>
      <w:marRight w:val="0"/>
      <w:marTop w:val="0"/>
      <w:marBottom w:val="0"/>
      <w:divBdr>
        <w:top w:val="none" w:sz="0" w:space="0" w:color="auto"/>
        <w:left w:val="none" w:sz="0" w:space="0" w:color="auto"/>
        <w:bottom w:val="none" w:sz="0" w:space="0" w:color="auto"/>
        <w:right w:val="none" w:sz="0" w:space="0" w:color="auto"/>
      </w:divBdr>
      <w:divsChild>
        <w:div w:id="2011329711">
          <w:marLeft w:val="0"/>
          <w:marRight w:val="1"/>
          <w:marTop w:val="0"/>
          <w:marBottom w:val="0"/>
          <w:divBdr>
            <w:top w:val="none" w:sz="0" w:space="0" w:color="auto"/>
            <w:left w:val="none" w:sz="0" w:space="0" w:color="auto"/>
            <w:bottom w:val="none" w:sz="0" w:space="0" w:color="auto"/>
            <w:right w:val="none" w:sz="0" w:space="0" w:color="auto"/>
          </w:divBdr>
          <w:divsChild>
            <w:div w:id="1142162619">
              <w:marLeft w:val="0"/>
              <w:marRight w:val="0"/>
              <w:marTop w:val="0"/>
              <w:marBottom w:val="0"/>
              <w:divBdr>
                <w:top w:val="none" w:sz="0" w:space="0" w:color="auto"/>
                <w:left w:val="none" w:sz="0" w:space="0" w:color="auto"/>
                <w:bottom w:val="none" w:sz="0" w:space="0" w:color="auto"/>
                <w:right w:val="none" w:sz="0" w:space="0" w:color="auto"/>
              </w:divBdr>
              <w:divsChild>
                <w:div w:id="959725694">
                  <w:marLeft w:val="0"/>
                  <w:marRight w:val="1"/>
                  <w:marTop w:val="0"/>
                  <w:marBottom w:val="0"/>
                  <w:divBdr>
                    <w:top w:val="none" w:sz="0" w:space="0" w:color="auto"/>
                    <w:left w:val="none" w:sz="0" w:space="0" w:color="auto"/>
                    <w:bottom w:val="none" w:sz="0" w:space="0" w:color="auto"/>
                    <w:right w:val="none" w:sz="0" w:space="0" w:color="auto"/>
                  </w:divBdr>
                  <w:divsChild>
                    <w:div w:id="1975400837">
                      <w:marLeft w:val="0"/>
                      <w:marRight w:val="0"/>
                      <w:marTop w:val="0"/>
                      <w:marBottom w:val="0"/>
                      <w:divBdr>
                        <w:top w:val="none" w:sz="0" w:space="0" w:color="auto"/>
                        <w:left w:val="none" w:sz="0" w:space="0" w:color="auto"/>
                        <w:bottom w:val="none" w:sz="0" w:space="0" w:color="auto"/>
                        <w:right w:val="none" w:sz="0" w:space="0" w:color="auto"/>
                      </w:divBdr>
                      <w:divsChild>
                        <w:div w:id="2084831482">
                          <w:marLeft w:val="0"/>
                          <w:marRight w:val="0"/>
                          <w:marTop w:val="0"/>
                          <w:marBottom w:val="0"/>
                          <w:divBdr>
                            <w:top w:val="none" w:sz="0" w:space="0" w:color="auto"/>
                            <w:left w:val="none" w:sz="0" w:space="0" w:color="auto"/>
                            <w:bottom w:val="none" w:sz="0" w:space="0" w:color="auto"/>
                            <w:right w:val="none" w:sz="0" w:space="0" w:color="auto"/>
                          </w:divBdr>
                          <w:divsChild>
                            <w:div w:id="625045942">
                              <w:marLeft w:val="0"/>
                              <w:marRight w:val="0"/>
                              <w:marTop w:val="120"/>
                              <w:marBottom w:val="360"/>
                              <w:divBdr>
                                <w:top w:val="none" w:sz="0" w:space="0" w:color="auto"/>
                                <w:left w:val="none" w:sz="0" w:space="0" w:color="auto"/>
                                <w:bottom w:val="none" w:sz="0" w:space="0" w:color="auto"/>
                                <w:right w:val="none" w:sz="0" w:space="0" w:color="auto"/>
                              </w:divBdr>
                              <w:divsChild>
                                <w:div w:id="1475488355">
                                  <w:marLeft w:val="0"/>
                                  <w:marRight w:val="0"/>
                                  <w:marTop w:val="0"/>
                                  <w:marBottom w:val="0"/>
                                  <w:divBdr>
                                    <w:top w:val="none" w:sz="0" w:space="0" w:color="auto"/>
                                    <w:left w:val="none" w:sz="0" w:space="0" w:color="auto"/>
                                    <w:bottom w:val="none" w:sz="0" w:space="0" w:color="auto"/>
                                    <w:right w:val="none" w:sz="0" w:space="0" w:color="auto"/>
                                  </w:divBdr>
                                  <w:divsChild>
                                    <w:div w:id="4899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04559">
      <w:bodyDiv w:val="1"/>
      <w:marLeft w:val="0"/>
      <w:marRight w:val="0"/>
      <w:marTop w:val="0"/>
      <w:marBottom w:val="0"/>
      <w:divBdr>
        <w:top w:val="none" w:sz="0" w:space="0" w:color="auto"/>
        <w:left w:val="none" w:sz="0" w:space="0" w:color="auto"/>
        <w:bottom w:val="none" w:sz="0" w:space="0" w:color="auto"/>
        <w:right w:val="none" w:sz="0" w:space="0" w:color="auto"/>
      </w:divBdr>
      <w:divsChild>
        <w:div w:id="10452307">
          <w:marLeft w:val="0"/>
          <w:marRight w:val="1"/>
          <w:marTop w:val="0"/>
          <w:marBottom w:val="0"/>
          <w:divBdr>
            <w:top w:val="none" w:sz="0" w:space="0" w:color="auto"/>
            <w:left w:val="none" w:sz="0" w:space="0" w:color="auto"/>
            <w:bottom w:val="none" w:sz="0" w:space="0" w:color="auto"/>
            <w:right w:val="none" w:sz="0" w:space="0" w:color="auto"/>
          </w:divBdr>
          <w:divsChild>
            <w:div w:id="340157687">
              <w:marLeft w:val="0"/>
              <w:marRight w:val="0"/>
              <w:marTop w:val="0"/>
              <w:marBottom w:val="0"/>
              <w:divBdr>
                <w:top w:val="none" w:sz="0" w:space="0" w:color="auto"/>
                <w:left w:val="none" w:sz="0" w:space="0" w:color="auto"/>
                <w:bottom w:val="none" w:sz="0" w:space="0" w:color="auto"/>
                <w:right w:val="none" w:sz="0" w:space="0" w:color="auto"/>
              </w:divBdr>
              <w:divsChild>
                <w:div w:id="1326201110">
                  <w:marLeft w:val="0"/>
                  <w:marRight w:val="1"/>
                  <w:marTop w:val="0"/>
                  <w:marBottom w:val="0"/>
                  <w:divBdr>
                    <w:top w:val="none" w:sz="0" w:space="0" w:color="auto"/>
                    <w:left w:val="none" w:sz="0" w:space="0" w:color="auto"/>
                    <w:bottom w:val="none" w:sz="0" w:space="0" w:color="auto"/>
                    <w:right w:val="none" w:sz="0" w:space="0" w:color="auto"/>
                  </w:divBdr>
                  <w:divsChild>
                    <w:div w:id="473760777">
                      <w:marLeft w:val="0"/>
                      <w:marRight w:val="0"/>
                      <w:marTop w:val="0"/>
                      <w:marBottom w:val="0"/>
                      <w:divBdr>
                        <w:top w:val="none" w:sz="0" w:space="0" w:color="auto"/>
                        <w:left w:val="none" w:sz="0" w:space="0" w:color="auto"/>
                        <w:bottom w:val="none" w:sz="0" w:space="0" w:color="auto"/>
                        <w:right w:val="none" w:sz="0" w:space="0" w:color="auto"/>
                      </w:divBdr>
                      <w:divsChild>
                        <w:div w:id="1512139077">
                          <w:marLeft w:val="0"/>
                          <w:marRight w:val="0"/>
                          <w:marTop w:val="0"/>
                          <w:marBottom w:val="0"/>
                          <w:divBdr>
                            <w:top w:val="none" w:sz="0" w:space="0" w:color="auto"/>
                            <w:left w:val="none" w:sz="0" w:space="0" w:color="auto"/>
                            <w:bottom w:val="none" w:sz="0" w:space="0" w:color="auto"/>
                            <w:right w:val="none" w:sz="0" w:space="0" w:color="auto"/>
                          </w:divBdr>
                          <w:divsChild>
                            <w:div w:id="330067534">
                              <w:marLeft w:val="0"/>
                              <w:marRight w:val="0"/>
                              <w:marTop w:val="120"/>
                              <w:marBottom w:val="360"/>
                              <w:divBdr>
                                <w:top w:val="none" w:sz="0" w:space="0" w:color="auto"/>
                                <w:left w:val="none" w:sz="0" w:space="0" w:color="auto"/>
                                <w:bottom w:val="none" w:sz="0" w:space="0" w:color="auto"/>
                                <w:right w:val="none" w:sz="0" w:space="0" w:color="auto"/>
                              </w:divBdr>
                              <w:divsChild>
                                <w:div w:id="688987275">
                                  <w:marLeft w:val="0"/>
                                  <w:marRight w:val="0"/>
                                  <w:marTop w:val="0"/>
                                  <w:marBottom w:val="0"/>
                                  <w:divBdr>
                                    <w:top w:val="none" w:sz="0" w:space="0" w:color="auto"/>
                                    <w:left w:val="none" w:sz="0" w:space="0" w:color="auto"/>
                                    <w:bottom w:val="none" w:sz="0" w:space="0" w:color="auto"/>
                                    <w:right w:val="none" w:sz="0" w:space="0" w:color="auto"/>
                                  </w:divBdr>
                                  <w:divsChild>
                                    <w:div w:id="3819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249397">
      <w:bodyDiv w:val="1"/>
      <w:marLeft w:val="0"/>
      <w:marRight w:val="0"/>
      <w:marTop w:val="0"/>
      <w:marBottom w:val="0"/>
      <w:divBdr>
        <w:top w:val="none" w:sz="0" w:space="0" w:color="auto"/>
        <w:left w:val="none" w:sz="0" w:space="0" w:color="auto"/>
        <w:bottom w:val="none" w:sz="0" w:space="0" w:color="auto"/>
        <w:right w:val="none" w:sz="0" w:space="0" w:color="auto"/>
      </w:divBdr>
      <w:divsChild>
        <w:div w:id="1176506246">
          <w:marLeft w:val="0"/>
          <w:marRight w:val="1"/>
          <w:marTop w:val="0"/>
          <w:marBottom w:val="0"/>
          <w:divBdr>
            <w:top w:val="none" w:sz="0" w:space="0" w:color="auto"/>
            <w:left w:val="none" w:sz="0" w:space="0" w:color="auto"/>
            <w:bottom w:val="none" w:sz="0" w:space="0" w:color="auto"/>
            <w:right w:val="none" w:sz="0" w:space="0" w:color="auto"/>
          </w:divBdr>
          <w:divsChild>
            <w:div w:id="1835996547">
              <w:marLeft w:val="0"/>
              <w:marRight w:val="0"/>
              <w:marTop w:val="0"/>
              <w:marBottom w:val="0"/>
              <w:divBdr>
                <w:top w:val="none" w:sz="0" w:space="0" w:color="auto"/>
                <w:left w:val="none" w:sz="0" w:space="0" w:color="auto"/>
                <w:bottom w:val="none" w:sz="0" w:space="0" w:color="auto"/>
                <w:right w:val="none" w:sz="0" w:space="0" w:color="auto"/>
              </w:divBdr>
              <w:divsChild>
                <w:div w:id="1972783619">
                  <w:marLeft w:val="0"/>
                  <w:marRight w:val="1"/>
                  <w:marTop w:val="0"/>
                  <w:marBottom w:val="0"/>
                  <w:divBdr>
                    <w:top w:val="none" w:sz="0" w:space="0" w:color="auto"/>
                    <w:left w:val="none" w:sz="0" w:space="0" w:color="auto"/>
                    <w:bottom w:val="none" w:sz="0" w:space="0" w:color="auto"/>
                    <w:right w:val="none" w:sz="0" w:space="0" w:color="auto"/>
                  </w:divBdr>
                  <w:divsChild>
                    <w:div w:id="948119327">
                      <w:marLeft w:val="0"/>
                      <w:marRight w:val="0"/>
                      <w:marTop w:val="0"/>
                      <w:marBottom w:val="0"/>
                      <w:divBdr>
                        <w:top w:val="none" w:sz="0" w:space="0" w:color="auto"/>
                        <w:left w:val="none" w:sz="0" w:space="0" w:color="auto"/>
                        <w:bottom w:val="none" w:sz="0" w:space="0" w:color="auto"/>
                        <w:right w:val="none" w:sz="0" w:space="0" w:color="auto"/>
                      </w:divBdr>
                      <w:divsChild>
                        <w:div w:id="1775587095">
                          <w:marLeft w:val="0"/>
                          <w:marRight w:val="0"/>
                          <w:marTop w:val="0"/>
                          <w:marBottom w:val="0"/>
                          <w:divBdr>
                            <w:top w:val="none" w:sz="0" w:space="0" w:color="auto"/>
                            <w:left w:val="none" w:sz="0" w:space="0" w:color="auto"/>
                            <w:bottom w:val="none" w:sz="0" w:space="0" w:color="auto"/>
                            <w:right w:val="none" w:sz="0" w:space="0" w:color="auto"/>
                          </w:divBdr>
                          <w:divsChild>
                            <w:div w:id="404112451">
                              <w:marLeft w:val="0"/>
                              <w:marRight w:val="0"/>
                              <w:marTop w:val="120"/>
                              <w:marBottom w:val="360"/>
                              <w:divBdr>
                                <w:top w:val="none" w:sz="0" w:space="0" w:color="auto"/>
                                <w:left w:val="none" w:sz="0" w:space="0" w:color="auto"/>
                                <w:bottom w:val="none" w:sz="0" w:space="0" w:color="auto"/>
                                <w:right w:val="none" w:sz="0" w:space="0" w:color="auto"/>
                              </w:divBdr>
                              <w:divsChild>
                                <w:div w:id="229048841">
                                  <w:marLeft w:val="0"/>
                                  <w:marRight w:val="0"/>
                                  <w:marTop w:val="0"/>
                                  <w:marBottom w:val="0"/>
                                  <w:divBdr>
                                    <w:top w:val="none" w:sz="0" w:space="0" w:color="auto"/>
                                    <w:left w:val="none" w:sz="0" w:space="0" w:color="auto"/>
                                    <w:bottom w:val="none" w:sz="0" w:space="0" w:color="auto"/>
                                    <w:right w:val="none" w:sz="0" w:space="0" w:color="auto"/>
                                  </w:divBdr>
                                  <w:divsChild>
                                    <w:div w:id="6458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766848">
      <w:bodyDiv w:val="1"/>
      <w:marLeft w:val="0"/>
      <w:marRight w:val="0"/>
      <w:marTop w:val="0"/>
      <w:marBottom w:val="0"/>
      <w:divBdr>
        <w:top w:val="none" w:sz="0" w:space="0" w:color="auto"/>
        <w:left w:val="none" w:sz="0" w:space="0" w:color="auto"/>
        <w:bottom w:val="none" w:sz="0" w:space="0" w:color="auto"/>
        <w:right w:val="none" w:sz="0" w:space="0" w:color="auto"/>
      </w:divBdr>
      <w:divsChild>
        <w:div w:id="167603662">
          <w:marLeft w:val="0"/>
          <w:marRight w:val="1"/>
          <w:marTop w:val="0"/>
          <w:marBottom w:val="0"/>
          <w:divBdr>
            <w:top w:val="none" w:sz="0" w:space="0" w:color="auto"/>
            <w:left w:val="none" w:sz="0" w:space="0" w:color="auto"/>
            <w:bottom w:val="none" w:sz="0" w:space="0" w:color="auto"/>
            <w:right w:val="none" w:sz="0" w:space="0" w:color="auto"/>
          </w:divBdr>
          <w:divsChild>
            <w:div w:id="344553177">
              <w:marLeft w:val="0"/>
              <w:marRight w:val="0"/>
              <w:marTop w:val="0"/>
              <w:marBottom w:val="0"/>
              <w:divBdr>
                <w:top w:val="none" w:sz="0" w:space="0" w:color="auto"/>
                <w:left w:val="none" w:sz="0" w:space="0" w:color="auto"/>
                <w:bottom w:val="none" w:sz="0" w:space="0" w:color="auto"/>
                <w:right w:val="none" w:sz="0" w:space="0" w:color="auto"/>
              </w:divBdr>
              <w:divsChild>
                <w:div w:id="1329210421">
                  <w:marLeft w:val="0"/>
                  <w:marRight w:val="1"/>
                  <w:marTop w:val="0"/>
                  <w:marBottom w:val="0"/>
                  <w:divBdr>
                    <w:top w:val="none" w:sz="0" w:space="0" w:color="auto"/>
                    <w:left w:val="none" w:sz="0" w:space="0" w:color="auto"/>
                    <w:bottom w:val="none" w:sz="0" w:space="0" w:color="auto"/>
                    <w:right w:val="none" w:sz="0" w:space="0" w:color="auto"/>
                  </w:divBdr>
                  <w:divsChild>
                    <w:div w:id="1807157587">
                      <w:marLeft w:val="0"/>
                      <w:marRight w:val="0"/>
                      <w:marTop w:val="0"/>
                      <w:marBottom w:val="0"/>
                      <w:divBdr>
                        <w:top w:val="none" w:sz="0" w:space="0" w:color="auto"/>
                        <w:left w:val="none" w:sz="0" w:space="0" w:color="auto"/>
                        <w:bottom w:val="none" w:sz="0" w:space="0" w:color="auto"/>
                        <w:right w:val="none" w:sz="0" w:space="0" w:color="auto"/>
                      </w:divBdr>
                      <w:divsChild>
                        <w:div w:id="153764071">
                          <w:marLeft w:val="0"/>
                          <w:marRight w:val="0"/>
                          <w:marTop w:val="0"/>
                          <w:marBottom w:val="0"/>
                          <w:divBdr>
                            <w:top w:val="none" w:sz="0" w:space="0" w:color="auto"/>
                            <w:left w:val="none" w:sz="0" w:space="0" w:color="auto"/>
                            <w:bottom w:val="none" w:sz="0" w:space="0" w:color="auto"/>
                            <w:right w:val="none" w:sz="0" w:space="0" w:color="auto"/>
                          </w:divBdr>
                          <w:divsChild>
                            <w:div w:id="1654018247">
                              <w:marLeft w:val="0"/>
                              <w:marRight w:val="0"/>
                              <w:marTop w:val="120"/>
                              <w:marBottom w:val="360"/>
                              <w:divBdr>
                                <w:top w:val="none" w:sz="0" w:space="0" w:color="auto"/>
                                <w:left w:val="none" w:sz="0" w:space="0" w:color="auto"/>
                                <w:bottom w:val="none" w:sz="0" w:space="0" w:color="auto"/>
                                <w:right w:val="none" w:sz="0" w:space="0" w:color="auto"/>
                              </w:divBdr>
                              <w:divsChild>
                                <w:div w:id="1493789069">
                                  <w:marLeft w:val="0"/>
                                  <w:marRight w:val="0"/>
                                  <w:marTop w:val="0"/>
                                  <w:marBottom w:val="0"/>
                                  <w:divBdr>
                                    <w:top w:val="none" w:sz="0" w:space="0" w:color="auto"/>
                                    <w:left w:val="none" w:sz="0" w:space="0" w:color="auto"/>
                                    <w:bottom w:val="none" w:sz="0" w:space="0" w:color="auto"/>
                                    <w:right w:val="none" w:sz="0" w:space="0" w:color="auto"/>
                                  </w:divBdr>
                                  <w:divsChild>
                                    <w:div w:id="6958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152948">
      <w:bodyDiv w:val="1"/>
      <w:marLeft w:val="0"/>
      <w:marRight w:val="0"/>
      <w:marTop w:val="0"/>
      <w:marBottom w:val="0"/>
      <w:divBdr>
        <w:top w:val="none" w:sz="0" w:space="0" w:color="auto"/>
        <w:left w:val="none" w:sz="0" w:space="0" w:color="auto"/>
        <w:bottom w:val="none" w:sz="0" w:space="0" w:color="auto"/>
        <w:right w:val="none" w:sz="0" w:space="0" w:color="auto"/>
      </w:divBdr>
      <w:divsChild>
        <w:div w:id="1541472560">
          <w:marLeft w:val="0"/>
          <w:marRight w:val="1"/>
          <w:marTop w:val="0"/>
          <w:marBottom w:val="0"/>
          <w:divBdr>
            <w:top w:val="none" w:sz="0" w:space="0" w:color="auto"/>
            <w:left w:val="none" w:sz="0" w:space="0" w:color="auto"/>
            <w:bottom w:val="none" w:sz="0" w:space="0" w:color="auto"/>
            <w:right w:val="none" w:sz="0" w:space="0" w:color="auto"/>
          </w:divBdr>
          <w:divsChild>
            <w:div w:id="1029725613">
              <w:marLeft w:val="0"/>
              <w:marRight w:val="0"/>
              <w:marTop w:val="0"/>
              <w:marBottom w:val="0"/>
              <w:divBdr>
                <w:top w:val="none" w:sz="0" w:space="0" w:color="auto"/>
                <w:left w:val="none" w:sz="0" w:space="0" w:color="auto"/>
                <w:bottom w:val="none" w:sz="0" w:space="0" w:color="auto"/>
                <w:right w:val="none" w:sz="0" w:space="0" w:color="auto"/>
              </w:divBdr>
              <w:divsChild>
                <w:div w:id="1494221966">
                  <w:marLeft w:val="0"/>
                  <w:marRight w:val="1"/>
                  <w:marTop w:val="0"/>
                  <w:marBottom w:val="0"/>
                  <w:divBdr>
                    <w:top w:val="none" w:sz="0" w:space="0" w:color="auto"/>
                    <w:left w:val="none" w:sz="0" w:space="0" w:color="auto"/>
                    <w:bottom w:val="none" w:sz="0" w:space="0" w:color="auto"/>
                    <w:right w:val="none" w:sz="0" w:space="0" w:color="auto"/>
                  </w:divBdr>
                  <w:divsChild>
                    <w:div w:id="1667631073">
                      <w:marLeft w:val="0"/>
                      <w:marRight w:val="0"/>
                      <w:marTop w:val="0"/>
                      <w:marBottom w:val="0"/>
                      <w:divBdr>
                        <w:top w:val="none" w:sz="0" w:space="0" w:color="auto"/>
                        <w:left w:val="none" w:sz="0" w:space="0" w:color="auto"/>
                        <w:bottom w:val="none" w:sz="0" w:space="0" w:color="auto"/>
                        <w:right w:val="none" w:sz="0" w:space="0" w:color="auto"/>
                      </w:divBdr>
                      <w:divsChild>
                        <w:div w:id="57704223">
                          <w:marLeft w:val="0"/>
                          <w:marRight w:val="0"/>
                          <w:marTop w:val="0"/>
                          <w:marBottom w:val="0"/>
                          <w:divBdr>
                            <w:top w:val="none" w:sz="0" w:space="0" w:color="auto"/>
                            <w:left w:val="none" w:sz="0" w:space="0" w:color="auto"/>
                            <w:bottom w:val="none" w:sz="0" w:space="0" w:color="auto"/>
                            <w:right w:val="none" w:sz="0" w:space="0" w:color="auto"/>
                          </w:divBdr>
                          <w:divsChild>
                            <w:div w:id="1333415575">
                              <w:marLeft w:val="0"/>
                              <w:marRight w:val="0"/>
                              <w:marTop w:val="120"/>
                              <w:marBottom w:val="360"/>
                              <w:divBdr>
                                <w:top w:val="none" w:sz="0" w:space="0" w:color="auto"/>
                                <w:left w:val="none" w:sz="0" w:space="0" w:color="auto"/>
                                <w:bottom w:val="none" w:sz="0" w:space="0" w:color="auto"/>
                                <w:right w:val="none" w:sz="0" w:space="0" w:color="auto"/>
                              </w:divBdr>
                              <w:divsChild>
                                <w:div w:id="98381125">
                                  <w:marLeft w:val="0"/>
                                  <w:marRight w:val="0"/>
                                  <w:marTop w:val="0"/>
                                  <w:marBottom w:val="0"/>
                                  <w:divBdr>
                                    <w:top w:val="none" w:sz="0" w:space="0" w:color="auto"/>
                                    <w:left w:val="none" w:sz="0" w:space="0" w:color="auto"/>
                                    <w:bottom w:val="none" w:sz="0" w:space="0" w:color="auto"/>
                                    <w:right w:val="none" w:sz="0" w:space="0" w:color="auto"/>
                                  </w:divBdr>
                                  <w:divsChild>
                                    <w:div w:id="3518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269803">
      <w:bodyDiv w:val="1"/>
      <w:marLeft w:val="0"/>
      <w:marRight w:val="0"/>
      <w:marTop w:val="0"/>
      <w:marBottom w:val="0"/>
      <w:divBdr>
        <w:top w:val="none" w:sz="0" w:space="0" w:color="auto"/>
        <w:left w:val="none" w:sz="0" w:space="0" w:color="auto"/>
        <w:bottom w:val="none" w:sz="0" w:space="0" w:color="auto"/>
        <w:right w:val="none" w:sz="0" w:space="0" w:color="auto"/>
      </w:divBdr>
      <w:divsChild>
        <w:div w:id="641695663">
          <w:marLeft w:val="0"/>
          <w:marRight w:val="1"/>
          <w:marTop w:val="0"/>
          <w:marBottom w:val="0"/>
          <w:divBdr>
            <w:top w:val="none" w:sz="0" w:space="0" w:color="auto"/>
            <w:left w:val="none" w:sz="0" w:space="0" w:color="auto"/>
            <w:bottom w:val="none" w:sz="0" w:space="0" w:color="auto"/>
            <w:right w:val="none" w:sz="0" w:space="0" w:color="auto"/>
          </w:divBdr>
          <w:divsChild>
            <w:div w:id="2097284327">
              <w:marLeft w:val="0"/>
              <w:marRight w:val="0"/>
              <w:marTop w:val="0"/>
              <w:marBottom w:val="0"/>
              <w:divBdr>
                <w:top w:val="none" w:sz="0" w:space="0" w:color="auto"/>
                <w:left w:val="none" w:sz="0" w:space="0" w:color="auto"/>
                <w:bottom w:val="none" w:sz="0" w:space="0" w:color="auto"/>
                <w:right w:val="none" w:sz="0" w:space="0" w:color="auto"/>
              </w:divBdr>
              <w:divsChild>
                <w:div w:id="312489457">
                  <w:marLeft w:val="0"/>
                  <w:marRight w:val="1"/>
                  <w:marTop w:val="0"/>
                  <w:marBottom w:val="0"/>
                  <w:divBdr>
                    <w:top w:val="none" w:sz="0" w:space="0" w:color="auto"/>
                    <w:left w:val="none" w:sz="0" w:space="0" w:color="auto"/>
                    <w:bottom w:val="none" w:sz="0" w:space="0" w:color="auto"/>
                    <w:right w:val="none" w:sz="0" w:space="0" w:color="auto"/>
                  </w:divBdr>
                  <w:divsChild>
                    <w:div w:id="1675953403">
                      <w:marLeft w:val="0"/>
                      <w:marRight w:val="0"/>
                      <w:marTop w:val="0"/>
                      <w:marBottom w:val="0"/>
                      <w:divBdr>
                        <w:top w:val="none" w:sz="0" w:space="0" w:color="auto"/>
                        <w:left w:val="none" w:sz="0" w:space="0" w:color="auto"/>
                        <w:bottom w:val="none" w:sz="0" w:space="0" w:color="auto"/>
                        <w:right w:val="none" w:sz="0" w:space="0" w:color="auto"/>
                      </w:divBdr>
                      <w:divsChild>
                        <w:div w:id="1030302425">
                          <w:marLeft w:val="0"/>
                          <w:marRight w:val="0"/>
                          <w:marTop w:val="0"/>
                          <w:marBottom w:val="0"/>
                          <w:divBdr>
                            <w:top w:val="none" w:sz="0" w:space="0" w:color="auto"/>
                            <w:left w:val="none" w:sz="0" w:space="0" w:color="auto"/>
                            <w:bottom w:val="none" w:sz="0" w:space="0" w:color="auto"/>
                            <w:right w:val="none" w:sz="0" w:space="0" w:color="auto"/>
                          </w:divBdr>
                          <w:divsChild>
                            <w:div w:id="435910122">
                              <w:marLeft w:val="0"/>
                              <w:marRight w:val="0"/>
                              <w:marTop w:val="120"/>
                              <w:marBottom w:val="360"/>
                              <w:divBdr>
                                <w:top w:val="none" w:sz="0" w:space="0" w:color="auto"/>
                                <w:left w:val="none" w:sz="0" w:space="0" w:color="auto"/>
                                <w:bottom w:val="none" w:sz="0" w:space="0" w:color="auto"/>
                                <w:right w:val="none" w:sz="0" w:space="0" w:color="auto"/>
                              </w:divBdr>
                              <w:divsChild>
                                <w:div w:id="1760523700">
                                  <w:marLeft w:val="0"/>
                                  <w:marRight w:val="0"/>
                                  <w:marTop w:val="0"/>
                                  <w:marBottom w:val="0"/>
                                  <w:divBdr>
                                    <w:top w:val="none" w:sz="0" w:space="0" w:color="auto"/>
                                    <w:left w:val="none" w:sz="0" w:space="0" w:color="auto"/>
                                    <w:bottom w:val="none" w:sz="0" w:space="0" w:color="auto"/>
                                    <w:right w:val="none" w:sz="0" w:space="0" w:color="auto"/>
                                  </w:divBdr>
                                  <w:divsChild>
                                    <w:div w:id="18048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448714">
      <w:bodyDiv w:val="1"/>
      <w:marLeft w:val="0"/>
      <w:marRight w:val="0"/>
      <w:marTop w:val="0"/>
      <w:marBottom w:val="0"/>
      <w:divBdr>
        <w:top w:val="none" w:sz="0" w:space="0" w:color="auto"/>
        <w:left w:val="none" w:sz="0" w:space="0" w:color="auto"/>
        <w:bottom w:val="none" w:sz="0" w:space="0" w:color="auto"/>
        <w:right w:val="none" w:sz="0" w:space="0" w:color="auto"/>
      </w:divBdr>
      <w:divsChild>
        <w:div w:id="741296784">
          <w:marLeft w:val="0"/>
          <w:marRight w:val="1"/>
          <w:marTop w:val="0"/>
          <w:marBottom w:val="0"/>
          <w:divBdr>
            <w:top w:val="none" w:sz="0" w:space="0" w:color="auto"/>
            <w:left w:val="none" w:sz="0" w:space="0" w:color="auto"/>
            <w:bottom w:val="none" w:sz="0" w:space="0" w:color="auto"/>
            <w:right w:val="none" w:sz="0" w:space="0" w:color="auto"/>
          </w:divBdr>
          <w:divsChild>
            <w:div w:id="1249535761">
              <w:marLeft w:val="0"/>
              <w:marRight w:val="0"/>
              <w:marTop w:val="0"/>
              <w:marBottom w:val="0"/>
              <w:divBdr>
                <w:top w:val="none" w:sz="0" w:space="0" w:color="auto"/>
                <w:left w:val="none" w:sz="0" w:space="0" w:color="auto"/>
                <w:bottom w:val="none" w:sz="0" w:space="0" w:color="auto"/>
                <w:right w:val="none" w:sz="0" w:space="0" w:color="auto"/>
              </w:divBdr>
              <w:divsChild>
                <w:div w:id="684130716">
                  <w:marLeft w:val="0"/>
                  <w:marRight w:val="1"/>
                  <w:marTop w:val="0"/>
                  <w:marBottom w:val="0"/>
                  <w:divBdr>
                    <w:top w:val="none" w:sz="0" w:space="0" w:color="auto"/>
                    <w:left w:val="none" w:sz="0" w:space="0" w:color="auto"/>
                    <w:bottom w:val="none" w:sz="0" w:space="0" w:color="auto"/>
                    <w:right w:val="none" w:sz="0" w:space="0" w:color="auto"/>
                  </w:divBdr>
                  <w:divsChild>
                    <w:div w:id="154954313">
                      <w:marLeft w:val="0"/>
                      <w:marRight w:val="0"/>
                      <w:marTop w:val="0"/>
                      <w:marBottom w:val="0"/>
                      <w:divBdr>
                        <w:top w:val="none" w:sz="0" w:space="0" w:color="auto"/>
                        <w:left w:val="none" w:sz="0" w:space="0" w:color="auto"/>
                        <w:bottom w:val="none" w:sz="0" w:space="0" w:color="auto"/>
                        <w:right w:val="none" w:sz="0" w:space="0" w:color="auto"/>
                      </w:divBdr>
                      <w:divsChild>
                        <w:div w:id="70352661">
                          <w:marLeft w:val="0"/>
                          <w:marRight w:val="0"/>
                          <w:marTop w:val="0"/>
                          <w:marBottom w:val="0"/>
                          <w:divBdr>
                            <w:top w:val="none" w:sz="0" w:space="0" w:color="auto"/>
                            <w:left w:val="none" w:sz="0" w:space="0" w:color="auto"/>
                            <w:bottom w:val="none" w:sz="0" w:space="0" w:color="auto"/>
                            <w:right w:val="none" w:sz="0" w:space="0" w:color="auto"/>
                          </w:divBdr>
                          <w:divsChild>
                            <w:div w:id="189727844">
                              <w:marLeft w:val="0"/>
                              <w:marRight w:val="0"/>
                              <w:marTop w:val="120"/>
                              <w:marBottom w:val="360"/>
                              <w:divBdr>
                                <w:top w:val="none" w:sz="0" w:space="0" w:color="auto"/>
                                <w:left w:val="none" w:sz="0" w:space="0" w:color="auto"/>
                                <w:bottom w:val="none" w:sz="0" w:space="0" w:color="auto"/>
                                <w:right w:val="none" w:sz="0" w:space="0" w:color="auto"/>
                              </w:divBdr>
                              <w:divsChild>
                                <w:div w:id="1016885570">
                                  <w:marLeft w:val="0"/>
                                  <w:marRight w:val="0"/>
                                  <w:marTop w:val="0"/>
                                  <w:marBottom w:val="0"/>
                                  <w:divBdr>
                                    <w:top w:val="none" w:sz="0" w:space="0" w:color="auto"/>
                                    <w:left w:val="none" w:sz="0" w:space="0" w:color="auto"/>
                                    <w:bottom w:val="none" w:sz="0" w:space="0" w:color="auto"/>
                                    <w:right w:val="none" w:sz="0" w:space="0" w:color="auto"/>
                                  </w:divBdr>
                                  <w:divsChild>
                                    <w:div w:id="20931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248784">
      <w:bodyDiv w:val="1"/>
      <w:marLeft w:val="0"/>
      <w:marRight w:val="0"/>
      <w:marTop w:val="0"/>
      <w:marBottom w:val="0"/>
      <w:divBdr>
        <w:top w:val="none" w:sz="0" w:space="0" w:color="auto"/>
        <w:left w:val="none" w:sz="0" w:space="0" w:color="auto"/>
        <w:bottom w:val="none" w:sz="0" w:space="0" w:color="auto"/>
        <w:right w:val="none" w:sz="0" w:space="0" w:color="auto"/>
      </w:divBdr>
      <w:divsChild>
        <w:div w:id="1715889450">
          <w:marLeft w:val="0"/>
          <w:marRight w:val="0"/>
          <w:marTop w:val="0"/>
          <w:marBottom w:val="0"/>
          <w:divBdr>
            <w:top w:val="none" w:sz="0" w:space="0" w:color="auto"/>
            <w:left w:val="none" w:sz="0" w:space="0" w:color="auto"/>
            <w:bottom w:val="none" w:sz="0" w:space="0" w:color="auto"/>
            <w:right w:val="none" w:sz="0" w:space="0" w:color="auto"/>
          </w:divBdr>
          <w:divsChild>
            <w:div w:id="1261139432">
              <w:marLeft w:val="0"/>
              <w:marRight w:val="0"/>
              <w:marTop w:val="0"/>
              <w:marBottom w:val="0"/>
              <w:divBdr>
                <w:top w:val="none" w:sz="0" w:space="0" w:color="auto"/>
                <w:left w:val="none" w:sz="0" w:space="0" w:color="auto"/>
                <w:bottom w:val="none" w:sz="0" w:space="0" w:color="auto"/>
                <w:right w:val="none" w:sz="0" w:space="0" w:color="auto"/>
              </w:divBdr>
              <w:divsChild>
                <w:div w:id="915742887">
                  <w:marLeft w:val="0"/>
                  <w:marRight w:val="0"/>
                  <w:marTop w:val="0"/>
                  <w:marBottom w:val="0"/>
                  <w:divBdr>
                    <w:top w:val="none" w:sz="0" w:space="0" w:color="auto"/>
                    <w:left w:val="none" w:sz="0" w:space="0" w:color="auto"/>
                    <w:bottom w:val="none" w:sz="0" w:space="0" w:color="auto"/>
                    <w:right w:val="none" w:sz="0" w:space="0" w:color="auto"/>
                  </w:divBdr>
                  <w:divsChild>
                    <w:div w:id="226455231">
                      <w:marLeft w:val="0"/>
                      <w:marRight w:val="0"/>
                      <w:marTop w:val="0"/>
                      <w:marBottom w:val="0"/>
                      <w:divBdr>
                        <w:top w:val="none" w:sz="0" w:space="0" w:color="auto"/>
                        <w:left w:val="none" w:sz="0" w:space="0" w:color="auto"/>
                        <w:bottom w:val="none" w:sz="0" w:space="0" w:color="auto"/>
                        <w:right w:val="none" w:sz="0" w:space="0" w:color="auto"/>
                      </w:divBdr>
                      <w:divsChild>
                        <w:div w:id="390931195">
                          <w:marLeft w:val="0"/>
                          <w:marRight w:val="0"/>
                          <w:marTop w:val="0"/>
                          <w:marBottom w:val="0"/>
                          <w:divBdr>
                            <w:top w:val="none" w:sz="0" w:space="0" w:color="auto"/>
                            <w:left w:val="none" w:sz="0" w:space="0" w:color="auto"/>
                            <w:bottom w:val="none" w:sz="0" w:space="0" w:color="auto"/>
                            <w:right w:val="none" w:sz="0" w:space="0" w:color="auto"/>
                          </w:divBdr>
                          <w:divsChild>
                            <w:div w:id="1401094672">
                              <w:marLeft w:val="0"/>
                              <w:marRight w:val="0"/>
                              <w:marTop w:val="0"/>
                              <w:marBottom w:val="0"/>
                              <w:divBdr>
                                <w:top w:val="none" w:sz="0" w:space="0" w:color="auto"/>
                                <w:left w:val="none" w:sz="0" w:space="0" w:color="auto"/>
                                <w:bottom w:val="none" w:sz="0" w:space="0" w:color="auto"/>
                                <w:right w:val="none" w:sz="0" w:space="0" w:color="auto"/>
                              </w:divBdr>
                              <w:divsChild>
                                <w:div w:id="1619530151">
                                  <w:marLeft w:val="0"/>
                                  <w:marRight w:val="0"/>
                                  <w:marTop w:val="0"/>
                                  <w:marBottom w:val="0"/>
                                  <w:divBdr>
                                    <w:top w:val="none" w:sz="0" w:space="0" w:color="auto"/>
                                    <w:left w:val="none" w:sz="0" w:space="0" w:color="auto"/>
                                    <w:bottom w:val="none" w:sz="0" w:space="0" w:color="auto"/>
                                    <w:right w:val="none" w:sz="0" w:space="0" w:color="auto"/>
                                  </w:divBdr>
                                  <w:divsChild>
                                    <w:div w:id="1560284379">
                                      <w:marLeft w:val="0"/>
                                      <w:marRight w:val="0"/>
                                      <w:marTop w:val="0"/>
                                      <w:marBottom w:val="0"/>
                                      <w:divBdr>
                                        <w:top w:val="none" w:sz="0" w:space="0" w:color="auto"/>
                                        <w:left w:val="none" w:sz="0" w:space="0" w:color="auto"/>
                                        <w:bottom w:val="none" w:sz="0" w:space="0" w:color="auto"/>
                                        <w:right w:val="none" w:sz="0" w:space="0" w:color="auto"/>
                                      </w:divBdr>
                                    </w:div>
                                    <w:div w:id="1386490071">
                                      <w:marLeft w:val="0"/>
                                      <w:marRight w:val="0"/>
                                      <w:marTop w:val="0"/>
                                      <w:marBottom w:val="0"/>
                                      <w:divBdr>
                                        <w:top w:val="none" w:sz="0" w:space="0" w:color="auto"/>
                                        <w:left w:val="none" w:sz="0" w:space="0" w:color="auto"/>
                                        <w:bottom w:val="none" w:sz="0" w:space="0" w:color="auto"/>
                                        <w:right w:val="none" w:sz="0" w:space="0" w:color="auto"/>
                                      </w:divBdr>
                                      <w:divsChild>
                                        <w:div w:id="12025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1120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289">
          <w:marLeft w:val="0"/>
          <w:marRight w:val="1"/>
          <w:marTop w:val="0"/>
          <w:marBottom w:val="0"/>
          <w:divBdr>
            <w:top w:val="none" w:sz="0" w:space="0" w:color="auto"/>
            <w:left w:val="none" w:sz="0" w:space="0" w:color="auto"/>
            <w:bottom w:val="none" w:sz="0" w:space="0" w:color="auto"/>
            <w:right w:val="none" w:sz="0" w:space="0" w:color="auto"/>
          </w:divBdr>
          <w:divsChild>
            <w:div w:id="2140175837">
              <w:marLeft w:val="0"/>
              <w:marRight w:val="0"/>
              <w:marTop w:val="0"/>
              <w:marBottom w:val="0"/>
              <w:divBdr>
                <w:top w:val="none" w:sz="0" w:space="0" w:color="auto"/>
                <w:left w:val="none" w:sz="0" w:space="0" w:color="auto"/>
                <w:bottom w:val="none" w:sz="0" w:space="0" w:color="auto"/>
                <w:right w:val="none" w:sz="0" w:space="0" w:color="auto"/>
              </w:divBdr>
              <w:divsChild>
                <w:div w:id="75635230">
                  <w:marLeft w:val="0"/>
                  <w:marRight w:val="1"/>
                  <w:marTop w:val="0"/>
                  <w:marBottom w:val="0"/>
                  <w:divBdr>
                    <w:top w:val="none" w:sz="0" w:space="0" w:color="auto"/>
                    <w:left w:val="none" w:sz="0" w:space="0" w:color="auto"/>
                    <w:bottom w:val="none" w:sz="0" w:space="0" w:color="auto"/>
                    <w:right w:val="none" w:sz="0" w:space="0" w:color="auto"/>
                  </w:divBdr>
                  <w:divsChild>
                    <w:div w:id="689062690">
                      <w:marLeft w:val="0"/>
                      <w:marRight w:val="0"/>
                      <w:marTop w:val="0"/>
                      <w:marBottom w:val="0"/>
                      <w:divBdr>
                        <w:top w:val="none" w:sz="0" w:space="0" w:color="auto"/>
                        <w:left w:val="none" w:sz="0" w:space="0" w:color="auto"/>
                        <w:bottom w:val="none" w:sz="0" w:space="0" w:color="auto"/>
                        <w:right w:val="none" w:sz="0" w:space="0" w:color="auto"/>
                      </w:divBdr>
                      <w:divsChild>
                        <w:div w:id="21325992">
                          <w:marLeft w:val="0"/>
                          <w:marRight w:val="0"/>
                          <w:marTop w:val="0"/>
                          <w:marBottom w:val="0"/>
                          <w:divBdr>
                            <w:top w:val="none" w:sz="0" w:space="0" w:color="auto"/>
                            <w:left w:val="none" w:sz="0" w:space="0" w:color="auto"/>
                            <w:bottom w:val="none" w:sz="0" w:space="0" w:color="auto"/>
                            <w:right w:val="none" w:sz="0" w:space="0" w:color="auto"/>
                          </w:divBdr>
                          <w:divsChild>
                            <w:div w:id="1013069724">
                              <w:marLeft w:val="0"/>
                              <w:marRight w:val="0"/>
                              <w:marTop w:val="120"/>
                              <w:marBottom w:val="360"/>
                              <w:divBdr>
                                <w:top w:val="none" w:sz="0" w:space="0" w:color="auto"/>
                                <w:left w:val="none" w:sz="0" w:space="0" w:color="auto"/>
                                <w:bottom w:val="none" w:sz="0" w:space="0" w:color="auto"/>
                                <w:right w:val="none" w:sz="0" w:space="0" w:color="auto"/>
                              </w:divBdr>
                              <w:divsChild>
                                <w:div w:id="1359812845">
                                  <w:marLeft w:val="0"/>
                                  <w:marRight w:val="0"/>
                                  <w:marTop w:val="0"/>
                                  <w:marBottom w:val="0"/>
                                  <w:divBdr>
                                    <w:top w:val="none" w:sz="0" w:space="0" w:color="auto"/>
                                    <w:left w:val="none" w:sz="0" w:space="0" w:color="auto"/>
                                    <w:bottom w:val="none" w:sz="0" w:space="0" w:color="auto"/>
                                    <w:right w:val="none" w:sz="0" w:space="0" w:color="auto"/>
                                  </w:divBdr>
                                  <w:divsChild>
                                    <w:div w:id="13988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821482">
      <w:bodyDiv w:val="1"/>
      <w:marLeft w:val="0"/>
      <w:marRight w:val="0"/>
      <w:marTop w:val="0"/>
      <w:marBottom w:val="0"/>
      <w:divBdr>
        <w:top w:val="none" w:sz="0" w:space="0" w:color="auto"/>
        <w:left w:val="none" w:sz="0" w:space="0" w:color="auto"/>
        <w:bottom w:val="none" w:sz="0" w:space="0" w:color="auto"/>
        <w:right w:val="none" w:sz="0" w:space="0" w:color="auto"/>
      </w:divBdr>
      <w:divsChild>
        <w:div w:id="944535424">
          <w:marLeft w:val="0"/>
          <w:marRight w:val="1"/>
          <w:marTop w:val="0"/>
          <w:marBottom w:val="0"/>
          <w:divBdr>
            <w:top w:val="none" w:sz="0" w:space="0" w:color="auto"/>
            <w:left w:val="none" w:sz="0" w:space="0" w:color="auto"/>
            <w:bottom w:val="none" w:sz="0" w:space="0" w:color="auto"/>
            <w:right w:val="none" w:sz="0" w:space="0" w:color="auto"/>
          </w:divBdr>
          <w:divsChild>
            <w:div w:id="839808156">
              <w:marLeft w:val="0"/>
              <w:marRight w:val="0"/>
              <w:marTop w:val="0"/>
              <w:marBottom w:val="0"/>
              <w:divBdr>
                <w:top w:val="none" w:sz="0" w:space="0" w:color="auto"/>
                <w:left w:val="none" w:sz="0" w:space="0" w:color="auto"/>
                <w:bottom w:val="none" w:sz="0" w:space="0" w:color="auto"/>
                <w:right w:val="none" w:sz="0" w:space="0" w:color="auto"/>
              </w:divBdr>
              <w:divsChild>
                <w:div w:id="68189898">
                  <w:marLeft w:val="0"/>
                  <w:marRight w:val="1"/>
                  <w:marTop w:val="0"/>
                  <w:marBottom w:val="0"/>
                  <w:divBdr>
                    <w:top w:val="none" w:sz="0" w:space="0" w:color="auto"/>
                    <w:left w:val="none" w:sz="0" w:space="0" w:color="auto"/>
                    <w:bottom w:val="none" w:sz="0" w:space="0" w:color="auto"/>
                    <w:right w:val="none" w:sz="0" w:space="0" w:color="auto"/>
                  </w:divBdr>
                  <w:divsChild>
                    <w:div w:id="742071038">
                      <w:marLeft w:val="0"/>
                      <w:marRight w:val="0"/>
                      <w:marTop w:val="0"/>
                      <w:marBottom w:val="0"/>
                      <w:divBdr>
                        <w:top w:val="none" w:sz="0" w:space="0" w:color="auto"/>
                        <w:left w:val="none" w:sz="0" w:space="0" w:color="auto"/>
                        <w:bottom w:val="none" w:sz="0" w:space="0" w:color="auto"/>
                        <w:right w:val="none" w:sz="0" w:space="0" w:color="auto"/>
                      </w:divBdr>
                      <w:divsChild>
                        <w:div w:id="1640305259">
                          <w:marLeft w:val="0"/>
                          <w:marRight w:val="0"/>
                          <w:marTop w:val="0"/>
                          <w:marBottom w:val="0"/>
                          <w:divBdr>
                            <w:top w:val="none" w:sz="0" w:space="0" w:color="auto"/>
                            <w:left w:val="none" w:sz="0" w:space="0" w:color="auto"/>
                            <w:bottom w:val="none" w:sz="0" w:space="0" w:color="auto"/>
                            <w:right w:val="none" w:sz="0" w:space="0" w:color="auto"/>
                          </w:divBdr>
                          <w:divsChild>
                            <w:div w:id="58485203">
                              <w:marLeft w:val="0"/>
                              <w:marRight w:val="0"/>
                              <w:marTop w:val="120"/>
                              <w:marBottom w:val="360"/>
                              <w:divBdr>
                                <w:top w:val="none" w:sz="0" w:space="0" w:color="auto"/>
                                <w:left w:val="none" w:sz="0" w:space="0" w:color="auto"/>
                                <w:bottom w:val="none" w:sz="0" w:space="0" w:color="auto"/>
                                <w:right w:val="none" w:sz="0" w:space="0" w:color="auto"/>
                              </w:divBdr>
                              <w:divsChild>
                                <w:div w:id="52316005">
                                  <w:marLeft w:val="0"/>
                                  <w:marRight w:val="0"/>
                                  <w:marTop w:val="0"/>
                                  <w:marBottom w:val="0"/>
                                  <w:divBdr>
                                    <w:top w:val="none" w:sz="0" w:space="0" w:color="auto"/>
                                    <w:left w:val="none" w:sz="0" w:space="0" w:color="auto"/>
                                    <w:bottom w:val="none" w:sz="0" w:space="0" w:color="auto"/>
                                    <w:right w:val="none" w:sz="0" w:space="0" w:color="auto"/>
                                  </w:divBdr>
                                  <w:divsChild>
                                    <w:div w:id="21304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565012">
      <w:bodyDiv w:val="1"/>
      <w:marLeft w:val="0"/>
      <w:marRight w:val="0"/>
      <w:marTop w:val="0"/>
      <w:marBottom w:val="0"/>
      <w:divBdr>
        <w:top w:val="none" w:sz="0" w:space="0" w:color="auto"/>
        <w:left w:val="none" w:sz="0" w:space="0" w:color="auto"/>
        <w:bottom w:val="none" w:sz="0" w:space="0" w:color="auto"/>
        <w:right w:val="none" w:sz="0" w:space="0" w:color="auto"/>
      </w:divBdr>
      <w:divsChild>
        <w:div w:id="484125456">
          <w:marLeft w:val="0"/>
          <w:marRight w:val="1"/>
          <w:marTop w:val="0"/>
          <w:marBottom w:val="0"/>
          <w:divBdr>
            <w:top w:val="none" w:sz="0" w:space="0" w:color="auto"/>
            <w:left w:val="none" w:sz="0" w:space="0" w:color="auto"/>
            <w:bottom w:val="none" w:sz="0" w:space="0" w:color="auto"/>
            <w:right w:val="none" w:sz="0" w:space="0" w:color="auto"/>
          </w:divBdr>
          <w:divsChild>
            <w:div w:id="2121408788">
              <w:marLeft w:val="0"/>
              <w:marRight w:val="0"/>
              <w:marTop w:val="0"/>
              <w:marBottom w:val="0"/>
              <w:divBdr>
                <w:top w:val="none" w:sz="0" w:space="0" w:color="auto"/>
                <w:left w:val="none" w:sz="0" w:space="0" w:color="auto"/>
                <w:bottom w:val="none" w:sz="0" w:space="0" w:color="auto"/>
                <w:right w:val="none" w:sz="0" w:space="0" w:color="auto"/>
              </w:divBdr>
              <w:divsChild>
                <w:div w:id="2123528013">
                  <w:marLeft w:val="0"/>
                  <w:marRight w:val="1"/>
                  <w:marTop w:val="0"/>
                  <w:marBottom w:val="0"/>
                  <w:divBdr>
                    <w:top w:val="none" w:sz="0" w:space="0" w:color="auto"/>
                    <w:left w:val="none" w:sz="0" w:space="0" w:color="auto"/>
                    <w:bottom w:val="none" w:sz="0" w:space="0" w:color="auto"/>
                    <w:right w:val="none" w:sz="0" w:space="0" w:color="auto"/>
                  </w:divBdr>
                  <w:divsChild>
                    <w:div w:id="798180960">
                      <w:marLeft w:val="0"/>
                      <w:marRight w:val="0"/>
                      <w:marTop w:val="0"/>
                      <w:marBottom w:val="0"/>
                      <w:divBdr>
                        <w:top w:val="none" w:sz="0" w:space="0" w:color="auto"/>
                        <w:left w:val="none" w:sz="0" w:space="0" w:color="auto"/>
                        <w:bottom w:val="none" w:sz="0" w:space="0" w:color="auto"/>
                        <w:right w:val="none" w:sz="0" w:space="0" w:color="auto"/>
                      </w:divBdr>
                      <w:divsChild>
                        <w:div w:id="1940215061">
                          <w:marLeft w:val="0"/>
                          <w:marRight w:val="0"/>
                          <w:marTop w:val="0"/>
                          <w:marBottom w:val="0"/>
                          <w:divBdr>
                            <w:top w:val="none" w:sz="0" w:space="0" w:color="auto"/>
                            <w:left w:val="none" w:sz="0" w:space="0" w:color="auto"/>
                            <w:bottom w:val="none" w:sz="0" w:space="0" w:color="auto"/>
                            <w:right w:val="none" w:sz="0" w:space="0" w:color="auto"/>
                          </w:divBdr>
                          <w:divsChild>
                            <w:div w:id="1941259175">
                              <w:marLeft w:val="0"/>
                              <w:marRight w:val="0"/>
                              <w:marTop w:val="120"/>
                              <w:marBottom w:val="360"/>
                              <w:divBdr>
                                <w:top w:val="none" w:sz="0" w:space="0" w:color="auto"/>
                                <w:left w:val="none" w:sz="0" w:space="0" w:color="auto"/>
                                <w:bottom w:val="none" w:sz="0" w:space="0" w:color="auto"/>
                                <w:right w:val="none" w:sz="0" w:space="0" w:color="auto"/>
                              </w:divBdr>
                              <w:divsChild>
                                <w:div w:id="480537073">
                                  <w:marLeft w:val="0"/>
                                  <w:marRight w:val="0"/>
                                  <w:marTop w:val="0"/>
                                  <w:marBottom w:val="0"/>
                                  <w:divBdr>
                                    <w:top w:val="none" w:sz="0" w:space="0" w:color="auto"/>
                                    <w:left w:val="none" w:sz="0" w:space="0" w:color="auto"/>
                                    <w:bottom w:val="none" w:sz="0" w:space="0" w:color="auto"/>
                                    <w:right w:val="none" w:sz="0" w:space="0" w:color="auto"/>
                                  </w:divBdr>
                                  <w:divsChild>
                                    <w:div w:id="169190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3348">
      <w:bodyDiv w:val="1"/>
      <w:marLeft w:val="0"/>
      <w:marRight w:val="0"/>
      <w:marTop w:val="0"/>
      <w:marBottom w:val="0"/>
      <w:divBdr>
        <w:top w:val="none" w:sz="0" w:space="0" w:color="auto"/>
        <w:left w:val="none" w:sz="0" w:space="0" w:color="auto"/>
        <w:bottom w:val="none" w:sz="0" w:space="0" w:color="auto"/>
        <w:right w:val="none" w:sz="0" w:space="0" w:color="auto"/>
      </w:divBdr>
      <w:divsChild>
        <w:div w:id="1747074390">
          <w:marLeft w:val="0"/>
          <w:marRight w:val="1"/>
          <w:marTop w:val="0"/>
          <w:marBottom w:val="0"/>
          <w:divBdr>
            <w:top w:val="none" w:sz="0" w:space="0" w:color="auto"/>
            <w:left w:val="none" w:sz="0" w:space="0" w:color="auto"/>
            <w:bottom w:val="none" w:sz="0" w:space="0" w:color="auto"/>
            <w:right w:val="none" w:sz="0" w:space="0" w:color="auto"/>
          </w:divBdr>
          <w:divsChild>
            <w:div w:id="238904967">
              <w:marLeft w:val="0"/>
              <w:marRight w:val="0"/>
              <w:marTop w:val="0"/>
              <w:marBottom w:val="0"/>
              <w:divBdr>
                <w:top w:val="none" w:sz="0" w:space="0" w:color="auto"/>
                <w:left w:val="none" w:sz="0" w:space="0" w:color="auto"/>
                <w:bottom w:val="none" w:sz="0" w:space="0" w:color="auto"/>
                <w:right w:val="none" w:sz="0" w:space="0" w:color="auto"/>
              </w:divBdr>
              <w:divsChild>
                <w:div w:id="2105758079">
                  <w:marLeft w:val="0"/>
                  <w:marRight w:val="1"/>
                  <w:marTop w:val="0"/>
                  <w:marBottom w:val="0"/>
                  <w:divBdr>
                    <w:top w:val="none" w:sz="0" w:space="0" w:color="auto"/>
                    <w:left w:val="none" w:sz="0" w:space="0" w:color="auto"/>
                    <w:bottom w:val="none" w:sz="0" w:space="0" w:color="auto"/>
                    <w:right w:val="none" w:sz="0" w:space="0" w:color="auto"/>
                  </w:divBdr>
                  <w:divsChild>
                    <w:div w:id="429859365">
                      <w:marLeft w:val="0"/>
                      <w:marRight w:val="0"/>
                      <w:marTop w:val="0"/>
                      <w:marBottom w:val="0"/>
                      <w:divBdr>
                        <w:top w:val="none" w:sz="0" w:space="0" w:color="auto"/>
                        <w:left w:val="none" w:sz="0" w:space="0" w:color="auto"/>
                        <w:bottom w:val="none" w:sz="0" w:space="0" w:color="auto"/>
                        <w:right w:val="none" w:sz="0" w:space="0" w:color="auto"/>
                      </w:divBdr>
                      <w:divsChild>
                        <w:div w:id="1569195930">
                          <w:marLeft w:val="0"/>
                          <w:marRight w:val="0"/>
                          <w:marTop w:val="0"/>
                          <w:marBottom w:val="0"/>
                          <w:divBdr>
                            <w:top w:val="none" w:sz="0" w:space="0" w:color="auto"/>
                            <w:left w:val="none" w:sz="0" w:space="0" w:color="auto"/>
                            <w:bottom w:val="none" w:sz="0" w:space="0" w:color="auto"/>
                            <w:right w:val="none" w:sz="0" w:space="0" w:color="auto"/>
                          </w:divBdr>
                          <w:divsChild>
                            <w:div w:id="877011082">
                              <w:marLeft w:val="0"/>
                              <w:marRight w:val="0"/>
                              <w:marTop w:val="120"/>
                              <w:marBottom w:val="360"/>
                              <w:divBdr>
                                <w:top w:val="none" w:sz="0" w:space="0" w:color="auto"/>
                                <w:left w:val="none" w:sz="0" w:space="0" w:color="auto"/>
                                <w:bottom w:val="none" w:sz="0" w:space="0" w:color="auto"/>
                                <w:right w:val="none" w:sz="0" w:space="0" w:color="auto"/>
                              </w:divBdr>
                              <w:divsChild>
                                <w:div w:id="1709915188">
                                  <w:marLeft w:val="0"/>
                                  <w:marRight w:val="0"/>
                                  <w:marTop w:val="0"/>
                                  <w:marBottom w:val="0"/>
                                  <w:divBdr>
                                    <w:top w:val="none" w:sz="0" w:space="0" w:color="auto"/>
                                    <w:left w:val="none" w:sz="0" w:space="0" w:color="auto"/>
                                    <w:bottom w:val="none" w:sz="0" w:space="0" w:color="auto"/>
                                    <w:right w:val="none" w:sz="0" w:space="0" w:color="auto"/>
                                  </w:divBdr>
                                  <w:divsChild>
                                    <w:div w:id="17572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028599">
      <w:bodyDiv w:val="1"/>
      <w:marLeft w:val="0"/>
      <w:marRight w:val="0"/>
      <w:marTop w:val="0"/>
      <w:marBottom w:val="0"/>
      <w:divBdr>
        <w:top w:val="none" w:sz="0" w:space="0" w:color="auto"/>
        <w:left w:val="none" w:sz="0" w:space="0" w:color="auto"/>
        <w:bottom w:val="none" w:sz="0" w:space="0" w:color="auto"/>
        <w:right w:val="none" w:sz="0" w:space="0" w:color="auto"/>
      </w:divBdr>
      <w:divsChild>
        <w:div w:id="1327704471">
          <w:marLeft w:val="0"/>
          <w:marRight w:val="1"/>
          <w:marTop w:val="0"/>
          <w:marBottom w:val="0"/>
          <w:divBdr>
            <w:top w:val="none" w:sz="0" w:space="0" w:color="auto"/>
            <w:left w:val="none" w:sz="0" w:space="0" w:color="auto"/>
            <w:bottom w:val="none" w:sz="0" w:space="0" w:color="auto"/>
            <w:right w:val="none" w:sz="0" w:space="0" w:color="auto"/>
          </w:divBdr>
          <w:divsChild>
            <w:div w:id="1221984318">
              <w:marLeft w:val="0"/>
              <w:marRight w:val="0"/>
              <w:marTop w:val="0"/>
              <w:marBottom w:val="0"/>
              <w:divBdr>
                <w:top w:val="none" w:sz="0" w:space="0" w:color="auto"/>
                <w:left w:val="none" w:sz="0" w:space="0" w:color="auto"/>
                <w:bottom w:val="none" w:sz="0" w:space="0" w:color="auto"/>
                <w:right w:val="none" w:sz="0" w:space="0" w:color="auto"/>
              </w:divBdr>
              <w:divsChild>
                <w:div w:id="1206915482">
                  <w:marLeft w:val="0"/>
                  <w:marRight w:val="1"/>
                  <w:marTop w:val="0"/>
                  <w:marBottom w:val="0"/>
                  <w:divBdr>
                    <w:top w:val="none" w:sz="0" w:space="0" w:color="auto"/>
                    <w:left w:val="none" w:sz="0" w:space="0" w:color="auto"/>
                    <w:bottom w:val="none" w:sz="0" w:space="0" w:color="auto"/>
                    <w:right w:val="none" w:sz="0" w:space="0" w:color="auto"/>
                  </w:divBdr>
                  <w:divsChild>
                    <w:div w:id="626198537">
                      <w:marLeft w:val="0"/>
                      <w:marRight w:val="0"/>
                      <w:marTop w:val="0"/>
                      <w:marBottom w:val="0"/>
                      <w:divBdr>
                        <w:top w:val="none" w:sz="0" w:space="0" w:color="auto"/>
                        <w:left w:val="none" w:sz="0" w:space="0" w:color="auto"/>
                        <w:bottom w:val="none" w:sz="0" w:space="0" w:color="auto"/>
                        <w:right w:val="none" w:sz="0" w:space="0" w:color="auto"/>
                      </w:divBdr>
                      <w:divsChild>
                        <w:div w:id="1410737012">
                          <w:marLeft w:val="0"/>
                          <w:marRight w:val="0"/>
                          <w:marTop w:val="0"/>
                          <w:marBottom w:val="0"/>
                          <w:divBdr>
                            <w:top w:val="none" w:sz="0" w:space="0" w:color="auto"/>
                            <w:left w:val="none" w:sz="0" w:space="0" w:color="auto"/>
                            <w:bottom w:val="none" w:sz="0" w:space="0" w:color="auto"/>
                            <w:right w:val="none" w:sz="0" w:space="0" w:color="auto"/>
                          </w:divBdr>
                          <w:divsChild>
                            <w:div w:id="1964578443">
                              <w:marLeft w:val="0"/>
                              <w:marRight w:val="0"/>
                              <w:marTop w:val="120"/>
                              <w:marBottom w:val="360"/>
                              <w:divBdr>
                                <w:top w:val="none" w:sz="0" w:space="0" w:color="auto"/>
                                <w:left w:val="none" w:sz="0" w:space="0" w:color="auto"/>
                                <w:bottom w:val="none" w:sz="0" w:space="0" w:color="auto"/>
                                <w:right w:val="none" w:sz="0" w:space="0" w:color="auto"/>
                              </w:divBdr>
                              <w:divsChild>
                                <w:div w:id="2077164881">
                                  <w:marLeft w:val="0"/>
                                  <w:marRight w:val="0"/>
                                  <w:marTop w:val="0"/>
                                  <w:marBottom w:val="0"/>
                                  <w:divBdr>
                                    <w:top w:val="none" w:sz="0" w:space="0" w:color="auto"/>
                                    <w:left w:val="none" w:sz="0" w:space="0" w:color="auto"/>
                                    <w:bottom w:val="none" w:sz="0" w:space="0" w:color="auto"/>
                                    <w:right w:val="none" w:sz="0" w:space="0" w:color="auto"/>
                                  </w:divBdr>
                                  <w:divsChild>
                                    <w:div w:id="12360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458551">
      <w:bodyDiv w:val="1"/>
      <w:marLeft w:val="0"/>
      <w:marRight w:val="0"/>
      <w:marTop w:val="0"/>
      <w:marBottom w:val="0"/>
      <w:divBdr>
        <w:top w:val="none" w:sz="0" w:space="0" w:color="auto"/>
        <w:left w:val="none" w:sz="0" w:space="0" w:color="auto"/>
        <w:bottom w:val="none" w:sz="0" w:space="0" w:color="auto"/>
        <w:right w:val="none" w:sz="0" w:space="0" w:color="auto"/>
      </w:divBdr>
      <w:divsChild>
        <w:div w:id="1179735183">
          <w:marLeft w:val="0"/>
          <w:marRight w:val="1"/>
          <w:marTop w:val="0"/>
          <w:marBottom w:val="0"/>
          <w:divBdr>
            <w:top w:val="none" w:sz="0" w:space="0" w:color="auto"/>
            <w:left w:val="none" w:sz="0" w:space="0" w:color="auto"/>
            <w:bottom w:val="none" w:sz="0" w:space="0" w:color="auto"/>
            <w:right w:val="none" w:sz="0" w:space="0" w:color="auto"/>
          </w:divBdr>
          <w:divsChild>
            <w:div w:id="1804156637">
              <w:marLeft w:val="0"/>
              <w:marRight w:val="0"/>
              <w:marTop w:val="0"/>
              <w:marBottom w:val="0"/>
              <w:divBdr>
                <w:top w:val="none" w:sz="0" w:space="0" w:color="auto"/>
                <w:left w:val="none" w:sz="0" w:space="0" w:color="auto"/>
                <w:bottom w:val="none" w:sz="0" w:space="0" w:color="auto"/>
                <w:right w:val="none" w:sz="0" w:space="0" w:color="auto"/>
              </w:divBdr>
              <w:divsChild>
                <w:div w:id="137575307">
                  <w:marLeft w:val="0"/>
                  <w:marRight w:val="1"/>
                  <w:marTop w:val="0"/>
                  <w:marBottom w:val="0"/>
                  <w:divBdr>
                    <w:top w:val="none" w:sz="0" w:space="0" w:color="auto"/>
                    <w:left w:val="none" w:sz="0" w:space="0" w:color="auto"/>
                    <w:bottom w:val="none" w:sz="0" w:space="0" w:color="auto"/>
                    <w:right w:val="none" w:sz="0" w:space="0" w:color="auto"/>
                  </w:divBdr>
                  <w:divsChild>
                    <w:div w:id="1956523355">
                      <w:marLeft w:val="0"/>
                      <w:marRight w:val="0"/>
                      <w:marTop w:val="0"/>
                      <w:marBottom w:val="0"/>
                      <w:divBdr>
                        <w:top w:val="none" w:sz="0" w:space="0" w:color="auto"/>
                        <w:left w:val="none" w:sz="0" w:space="0" w:color="auto"/>
                        <w:bottom w:val="none" w:sz="0" w:space="0" w:color="auto"/>
                        <w:right w:val="none" w:sz="0" w:space="0" w:color="auto"/>
                      </w:divBdr>
                      <w:divsChild>
                        <w:div w:id="1076513660">
                          <w:marLeft w:val="0"/>
                          <w:marRight w:val="0"/>
                          <w:marTop w:val="0"/>
                          <w:marBottom w:val="0"/>
                          <w:divBdr>
                            <w:top w:val="none" w:sz="0" w:space="0" w:color="auto"/>
                            <w:left w:val="none" w:sz="0" w:space="0" w:color="auto"/>
                            <w:bottom w:val="none" w:sz="0" w:space="0" w:color="auto"/>
                            <w:right w:val="none" w:sz="0" w:space="0" w:color="auto"/>
                          </w:divBdr>
                          <w:divsChild>
                            <w:div w:id="1441874843">
                              <w:marLeft w:val="0"/>
                              <w:marRight w:val="0"/>
                              <w:marTop w:val="120"/>
                              <w:marBottom w:val="360"/>
                              <w:divBdr>
                                <w:top w:val="none" w:sz="0" w:space="0" w:color="auto"/>
                                <w:left w:val="none" w:sz="0" w:space="0" w:color="auto"/>
                                <w:bottom w:val="none" w:sz="0" w:space="0" w:color="auto"/>
                                <w:right w:val="none" w:sz="0" w:space="0" w:color="auto"/>
                              </w:divBdr>
                              <w:divsChild>
                                <w:div w:id="680279066">
                                  <w:marLeft w:val="0"/>
                                  <w:marRight w:val="0"/>
                                  <w:marTop w:val="0"/>
                                  <w:marBottom w:val="0"/>
                                  <w:divBdr>
                                    <w:top w:val="none" w:sz="0" w:space="0" w:color="auto"/>
                                    <w:left w:val="none" w:sz="0" w:space="0" w:color="auto"/>
                                    <w:bottom w:val="none" w:sz="0" w:space="0" w:color="auto"/>
                                    <w:right w:val="none" w:sz="0" w:space="0" w:color="auto"/>
                                  </w:divBdr>
                                  <w:divsChild>
                                    <w:div w:id="19949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532351">
      <w:bodyDiv w:val="1"/>
      <w:marLeft w:val="0"/>
      <w:marRight w:val="0"/>
      <w:marTop w:val="0"/>
      <w:marBottom w:val="0"/>
      <w:divBdr>
        <w:top w:val="none" w:sz="0" w:space="0" w:color="auto"/>
        <w:left w:val="none" w:sz="0" w:space="0" w:color="auto"/>
        <w:bottom w:val="none" w:sz="0" w:space="0" w:color="auto"/>
        <w:right w:val="none" w:sz="0" w:space="0" w:color="auto"/>
      </w:divBdr>
      <w:divsChild>
        <w:div w:id="1938564423">
          <w:marLeft w:val="0"/>
          <w:marRight w:val="1"/>
          <w:marTop w:val="0"/>
          <w:marBottom w:val="0"/>
          <w:divBdr>
            <w:top w:val="none" w:sz="0" w:space="0" w:color="auto"/>
            <w:left w:val="none" w:sz="0" w:space="0" w:color="auto"/>
            <w:bottom w:val="none" w:sz="0" w:space="0" w:color="auto"/>
            <w:right w:val="none" w:sz="0" w:space="0" w:color="auto"/>
          </w:divBdr>
          <w:divsChild>
            <w:div w:id="1293749789">
              <w:marLeft w:val="0"/>
              <w:marRight w:val="0"/>
              <w:marTop w:val="0"/>
              <w:marBottom w:val="0"/>
              <w:divBdr>
                <w:top w:val="none" w:sz="0" w:space="0" w:color="auto"/>
                <w:left w:val="none" w:sz="0" w:space="0" w:color="auto"/>
                <w:bottom w:val="none" w:sz="0" w:space="0" w:color="auto"/>
                <w:right w:val="none" w:sz="0" w:space="0" w:color="auto"/>
              </w:divBdr>
              <w:divsChild>
                <w:div w:id="574439701">
                  <w:marLeft w:val="0"/>
                  <w:marRight w:val="1"/>
                  <w:marTop w:val="0"/>
                  <w:marBottom w:val="0"/>
                  <w:divBdr>
                    <w:top w:val="none" w:sz="0" w:space="0" w:color="auto"/>
                    <w:left w:val="none" w:sz="0" w:space="0" w:color="auto"/>
                    <w:bottom w:val="none" w:sz="0" w:space="0" w:color="auto"/>
                    <w:right w:val="none" w:sz="0" w:space="0" w:color="auto"/>
                  </w:divBdr>
                  <w:divsChild>
                    <w:div w:id="944846172">
                      <w:marLeft w:val="0"/>
                      <w:marRight w:val="0"/>
                      <w:marTop w:val="0"/>
                      <w:marBottom w:val="0"/>
                      <w:divBdr>
                        <w:top w:val="none" w:sz="0" w:space="0" w:color="auto"/>
                        <w:left w:val="none" w:sz="0" w:space="0" w:color="auto"/>
                        <w:bottom w:val="none" w:sz="0" w:space="0" w:color="auto"/>
                        <w:right w:val="none" w:sz="0" w:space="0" w:color="auto"/>
                      </w:divBdr>
                      <w:divsChild>
                        <w:div w:id="403994300">
                          <w:marLeft w:val="0"/>
                          <w:marRight w:val="0"/>
                          <w:marTop w:val="0"/>
                          <w:marBottom w:val="0"/>
                          <w:divBdr>
                            <w:top w:val="none" w:sz="0" w:space="0" w:color="auto"/>
                            <w:left w:val="none" w:sz="0" w:space="0" w:color="auto"/>
                            <w:bottom w:val="none" w:sz="0" w:space="0" w:color="auto"/>
                            <w:right w:val="none" w:sz="0" w:space="0" w:color="auto"/>
                          </w:divBdr>
                          <w:divsChild>
                            <w:div w:id="949776846">
                              <w:marLeft w:val="0"/>
                              <w:marRight w:val="0"/>
                              <w:marTop w:val="120"/>
                              <w:marBottom w:val="360"/>
                              <w:divBdr>
                                <w:top w:val="none" w:sz="0" w:space="0" w:color="auto"/>
                                <w:left w:val="none" w:sz="0" w:space="0" w:color="auto"/>
                                <w:bottom w:val="none" w:sz="0" w:space="0" w:color="auto"/>
                                <w:right w:val="none" w:sz="0" w:space="0" w:color="auto"/>
                              </w:divBdr>
                              <w:divsChild>
                                <w:div w:id="551233794">
                                  <w:marLeft w:val="0"/>
                                  <w:marRight w:val="0"/>
                                  <w:marTop w:val="0"/>
                                  <w:marBottom w:val="0"/>
                                  <w:divBdr>
                                    <w:top w:val="none" w:sz="0" w:space="0" w:color="auto"/>
                                    <w:left w:val="none" w:sz="0" w:space="0" w:color="auto"/>
                                    <w:bottom w:val="none" w:sz="0" w:space="0" w:color="auto"/>
                                    <w:right w:val="none" w:sz="0" w:space="0" w:color="auto"/>
                                  </w:divBdr>
                                  <w:divsChild>
                                    <w:div w:id="4302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435035">
      <w:bodyDiv w:val="1"/>
      <w:marLeft w:val="0"/>
      <w:marRight w:val="0"/>
      <w:marTop w:val="0"/>
      <w:marBottom w:val="0"/>
      <w:divBdr>
        <w:top w:val="none" w:sz="0" w:space="0" w:color="auto"/>
        <w:left w:val="none" w:sz="0" w:space="0" w:color="auto"/>
        <w:bottom w:val="none" w:sz="0" w:space="0" w:color="auto"/>
        <w:right w:val="none" w:sz="0" w:space="0" w:color="auto"/>
      </w:divBdr>
      <w:divsChild>
        <w:div w:id="450058374">
          <w:marLeft w:val="0"/>
          <w:marRight w:val="1"/>
          <w:marTop w:val="0"/>
          <w:marBottom w:val="0"/>
          <w:divBdr>
            <w:top w:val="none" w:sz="0" w:space="0" w:color="auto"/>
            <w:left w:val="none" w:sz="0" w:space="0" w:color="auto"/>
            <w:bottom w:val="none" w:sz="0" w:space="0" w:color="auto"/>
            <w:right w:val="none" w:sz="0" w:space="0" w:color="auto"/>
          </w:divBdr>
          <w:divsChild>
            <w:div w:id="131169977">
              <w:marLeft w:val="0"/>
              <w:marRight w:val="0"/>
              <w:marTop w:val="0"/>
              <w:marBottom w:val="0"/>
              <w:divBdr>
                <w:top w:val="none" w:sz="0" w:space="0" w:color="auto"/>
                <w:left w:val="none" w:sz="0" w:space="0" w:color="auto"/>
                <w:bottom w:val="none" w:sz="0" w:space="0" w:color="auto"/>
                <w:right w:val="none" w:sz="0" w:space="0" w:color="auto"/>
              </w:divBdr>
              <w:divsChild>
                <w:div w:id="538904193">
                  <w:marLeft w:val="0"/>
                  <w:marRight w:val="1"/>
                  <w:marTop w:val="0"/>
                  <w:marBottom w:val="0"/>
                  <w:divBdr>
                    <w:top w:val="none" w:sz="0" w:space="0" w:color="auto"/>
                    <w:left w:val="none" w:sz="0" w:space="0" w:color="auto"/>
                    <w:bottom w:val="none" w:sz="0" w:space="0" w:color="auto"/>
                    <w:right w:val="none" w:sz="0" w:space="0" w:color="auto"/>
                  </w:divBdr>
                  <w:divsChild>
                    <w:div w:id="1873880621">
                      <w:marLeft w:val="0"/>
                      <w:marRight w:val="0"/>
                      <w:marTop w:val="0"/>
                      <w:marBottom w:val="0"/>
                      <w:divBdr>
                        <w:top w:val="none" w:sz="0" w:space="0" w:color="auto"/>
                        <w:left w:val="none" w:sz="0" w:space="0" w:color="auto"/>
                        <w:bottom w:val="none" w:sz="0" w:space="0" w:color="auto"/>
                        <w:right w:val="none" w:sz="0" w:space="0" w:color="auto"/>
                      </w:divBdr>
                      <w:divsChild>
                        <w:div w:id="1963271237">
                          <w:marLeft w:val="0"/>
                          <w:marRight w:val="0"/>
                          <w:marTop w:val="0"/>
                          <w:marBottom w:val="0"/>
                          <w:divBdr>
                            <w:top w:val="none" w:sz="0" w:space="0" w:color="auto"/>
                            <w:left w:val="none" w:sz="0" w:space="0" w:color="auto"/>
                            <w:bottom w:val="none" w:sz="0" w:space="0" w:color="auto"/>
                            <w:right w:val="none" w:sz="0" w:space="0" w:color="auto"/>
                          </w:divBdr>
                          <w:divsChild>
                            <w:div w:id="1763605132">
                              <w:marLeft w:val="0"/>
                              <w:marRight w:val="0"/>
                              <w:marTop w:val="120"/>
                              <w:marBottom w:val="360"/>
                              <w:divBdr>
                                <w:top w:val="none" w:sz="0" w:space="0" w:color="auto"/>
                                <w:left w:val="none" w:sz="0" w:space="0" w:color="auto"/>
                                <w:bottom w:val="none" w:sz="0" w:space="0" w:color="auto"/>
                                <w:right w:val="none" w:sz="0" w:space="0" w:color="auto"/>
                              </w:divBdr>
                              <w:divsChild>
                                <w:div w:id="668409324">
                                  <w:marLeft w:val="0"/>
                                  <w:marRight w:val="0"/>
                                  <w:marTop w:val="0"/>
                                  <w:marBottom w:val="0"/>
                                  <w:divBdr>
                                    <w:top w:val="none" w:sz="0" w:space="0" w:color="auto"/>
                                    <w:left w:val="none" w:sz="0" w:space="0" w:color="auto"/>
                                    <w:bottom w:val="none" w:sz="0" w:space="0" w:color="auto"/>
                                    <w:right w:val="none" w:sz="0" w:space="0" w:color="auto"/>
                                  </w:divBdr>
                                  <w:divsChild>
                                    <w:div w:id="14965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049924">
      <w:bodyDiv w:val="1"/>
      <w:marLeft w:val="0"/>
      <w:marRight w:val="0"/>
      <w:marTop w:val="0"/>
      <w:marBottom w:val="0"/>
      <w:divBdr>
        <w:top w:val="none" w:sz="0" w:space="0" w:color="auto"/>
        <w:left w:val="none" w:sz="0" w:space="0" w:color="auto"/>
        <w:bottom w:val="none" w:sz="0" w:space="0" w:color="auto"/>
        <w:right w:val="none" w:sz="0" w:space="0" w:color="auto"/>
      </w:divBdr>
      <w:divsChild>
        <w:div w:id="998581875">
          <w:marLeft w:val="0"/>
          <w:marRight w:val="1"/>
          <w:marTop w:val="0"/>
          <w:marBottom w:val="0"/>
          <w:divBdr>
            <w:top w:val="none" w:sz="0" w:space="0" w:color="auto"/>
            <w:left w:val="none" w:sz="0" w:space="0" w:color="auto"/>
            <w:bottom w:val="none" w:sz="0" w:space="0" w:color="auto"/>
            <w:right w:val="none" w:sz="0" w:space="0" w:color="auto"/>
          </w:divBdr>
          <w:divsChild>
            <w:div w:id="900794787">
              <w:marLeft w:val="0"/>
              <w:marRight w:val="0"/>
              <w:marTop w:val="0"/>
              <w:marBottom w:val="0"/>
              <w:divBdr>
                <w:top w:val="none" w:sz="0" w:space="0" w:color="auto"/>
                <w:left w:val="none" w:sz="0" w:space="0" w:color="auto"/>
                <w:bottom w:val="none" w:sz="0" w:space="0" w:color="auto"/>
                <w:right w:val="none" w:sz="0" w:space="0" w:color="auto"/>
              </w:divBdr>
              <w:divsChild>
                <w:div w:id="1771508378">
                  <w:marLeft w:val="0"/>
                  <w:marRight w:val="1"/>
                  <w:marTop w:val="0"/>
                  <w:marBottom w:val="0"/>
                  <w:divBdr>
                    <w:top w:val="none" w:sz="0" w:space="0" w:color="auto"/>
                    <w:left w:val="none" w:sz="0" w:space="0" w:color="auto"/>
                    <w:bottom w:val="none" w:sz="0" w:space="0" w:color="auto"/>
                    <w:right w:val="none" w:sz="0" w:space="0" w:color="auto"/>
                  </w:divBdr>
                  <w:divsChild>
                    <w:div w:id="309137302">
                      <w:marLeft w:val="0"/>
                      <w:marRight w:val="0"/>
                      <w:marTop w:val="0"/>
                      <w:marBottom w:val="0"/>
                      <w:divBdr>
                        <w:top w:val="none" w:sz="0" w:space="0" w:color="auto"/>
                        <w:left w:val="none" w:sz="0" w:space="0" w:color="auto"/>
                        <w:bottom w:val="none" w:sz="0" w:space="0" w:color="auto"/>
                        <w:right w:val="none" w:sz="0" w:space="0" w:color="auto"/>
                      </w:divBdr>
                      <w:divsChild>
                        <w:div w:id="2132354455">
                          <w:marLeft w:val="0"/>
                          <w:marRight w:val="0"/>
                          <w:marTop w:val="0"/>
                          <w:marBottom w:val="0"/>
                          <w:divBdr>
                            <w:top w:val="none" w:sz="0" w:space="0" w:color="auto"/>
                            <w:left w:val="none" w:sz="0" w:space="0" w:color="auto"/>
                            <w:bottom w:val="none" w:sz="0" w:space="0" w:color="auto"/>
                            <w:right w:val="none" w:sz="0" w:space="0" w:color="auto"/>
                          </w:divBdr>
                          <w:divsChild>
                            <w:div w:id="1017392848">
                              <w:marLeft w:val="0"/>
                              <w:marRight w:val="0"/>
                              <w:marTop w:val="120"/>
                              <w:marBottom w:val="360"/>
                              <w:divBdr>
                                <w:top w:val="none" w:sz="0" w:space="0" w:color="auto"/>
                                <w:left w:val="none" w:sz="0" w:space="0" w:color="auto"/>
                                <w:bottom w:val="none" w:sz="0" w:space="0" w:color="auto"/>
                                <w:right w:val="none" w:sz="0" w:space="0" w:color="auto"/>
                              </w:divBdr>
                              <w:divsChild>
                                <w:div w:id="1803229077">
                                  <w:marLeft w:val="0"/>
                                  <w:marRight w:val="0"/>
                                  <w:marTop w:val="0"/>
                                  <w:marBottom w:val="0"/>
                                  <w:divBdr>
                                    <w:top w:val="none" w:sz="0" w:space="0" w:color="auto"/>
                                    <w:left w:val="none" w:sz="0" w:space="0" w:color="auto"/>
                                    <w:bottom w:val="none" w:sz="0" w:space="0" w:color="auto"/>
                                    <w:right w:val="none" w:sz="0" w:space="0" w:color="auto"/>
                                  </w:divBdr>
                                  <w:divsChild>
                                    <w:div w:id="1927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142691">
      <w:bodyDiv w:val="1"/>
      <w:marLeft w:val="0"/>
      <w:marRight w:val="0"/>
      <w:marTop w:val="0"/>
      <w:marBottom w:val="0"/>
      <w:divBdr>
        <w:top w:val="none" w:sz="0" w:space="0" w:color="auto"/>
        <w:left w:val="none" w:sz="0" w:space="0" w:color="auto"/>
        <w:bottom w:val="none" w:sz="0" w:space="0" w:color="auto"/>
        <w:right w:val="none" w:sz="0" w:space="0" w:color="auto"/>
      </w:divBdr>
      <w:divsChild>
        <w:div w:id="1985357264">
          <w:marLeft w:val="0"/>
          <w:marRight w:val="1"/>
          <w:marTop w:val="0"/>
          <w:marBottom w:val="0"/>
          <w:divBdr>
            <w:top w:val="none" w:sz="0" w:space="0" w:color="auto"/>
            <w:left w:val="none" w:sz="0" w:space="0" w:color="auto"/>
            <w:bottom w:val="none" w:sz="0" w:space="0" w:color="auto"/>
            <w:right w:val="none" w:sz="0" w:space="0" w:color="auto"/>
          </w:divBdr>
          <w:divsChild>
            <w:div w:id="970407470">
              <w:marLeft w:val="0"/>
              <w:marRight w:val="0"/>
              <w:marTop w:val="0"/>
              <w:marBottom w:val="0"/>
              <w:divBdr>
                <w:top w:val="none" w:sz="0" w:space="0" w:color="auto"/>
                <w:left w:val="none" w:sz="0" w:space="0" w:color="auto"/>
                <w:bottom w:val="none" w:sz="0" w:space="0" w:color="auto"/>
                <w:right w:val="none" w:sz="0" w:space="0" w:color="auto"/>
              </w:divBdr>
              <w:divsChild>
                <w:div w:id="271981982">
                  <w:marLeft w:val="0"/>
                  <w:marRight w:val="1"/>
                  <w:marTop w:val="0"/>
                  <w:marBottom w:val="0"/>
                  <w:divBdr>
                    <w:top w:val="none" w:sz="0" w:space="0" w:color="auto"/>
                    <w:left w:val="none" w:sz="0" w:space="0" w:color="auto"/>
                    <w:bottom w:val="none" w:sz="0" w:space="0" w:color="auto"/>
                    <w:right w:val="none" w:sz="0" w:space="0" w:color="auto"/>
                  </w:divBdr>
                  <w:divsChild>
                    <w:div w:id="1405181228">
                      <w:marLeft w:val="0"/>
                      <w:marRight w:val="0"/>
                      <w:marTop w:val="0"/>
                      <w:marBottom w:val="0"/>
                      <w:divBdr>
                        <w:top w:val="none" w:sz="0" w:space="0" w:color="auto"/>
                        <w:left w:val="none" w:sz="0" w:space="0" w:color="auto"/>
                        <w:bottom w:val="none" w:sz="0" w:space="0" w:color="auto"/>
                        <w:right w:val="none" w:sz="0" w:space="0" w:color="auto"/>
                      </w:divBdr>
                      <w:divsChild>
                        <w:div w:id="1045256190">
                          <w:marLeft w:val="0"/>
                          <w:marRight w:val="0"/>
                          <w:marTop w:val="0"/>
                          <w:marBottom w:val="0"/>
                          <w:divBdr>
                            <w:top w:val="none" w:sz="0" w:space="0" w:color="auto"/>
                            <w:left w:val="none" w:sz="0" w:space="0" w:color="auto"/>
                            <w:bottom w:val="none" w:sz="0" w:space="0" w:color="auto"/>
                            <w:right w:val="none" w:sz="0" w:space="0" w:color="auto"/>
                          </w:divBdr>
                          <w:divsChild>
                            <w:div w:id="1673143757">
                              <w:marLeft w:val="0"/>
                              <w:marRight w:val="0"/>
                              <w:marTop w:val="120"/>
                              <w:marBottom w:val="360"/>
                              <w:divBdr>
                                <w:top w:val="none" w:sz="0" w:space="0" w:color="auto"/>
                                <w:left w:val="none" w:sz="0" w:space="0" w:color="auto"/>
                                <w:bottom w:val="none" w:sz="0" w:space="0" w:color="auto"/>
                                <w:right w:val="none" w:sz="0" w:space="0" w:color="auto"/>
                              </w:divBdr>
                              <w:divsChild>
                                <w:div w:id="1910386393">
                                  <w:marLeft w:val="0"/>
                                  <w:marRight w:val="0"/>
                                  <w:marTop w:val="0"/>
                                  <w:marBottom w:val="0"/>
                                  <w:divBdr>
                                    <w:top w:val="none" w:sz="0" w:space="0" w:color="auto"/>
                                    <w:left w:val="none" w:sz="0" w:space="0" w:color="auto"/>
                                    <w:bottom w:val="none" w:sz="0" w:space="0" w:color="auto"/>
                                    <w:right w:val="none" w:sz="0" w:space="0" w:color="auto"/>
                                  </w:divBdr>
                                  <w:divsChild>
                                    <w:div w:id="11129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202382">
      <w:bodyDiv w:val="1"/>
      <w:marLeft w:val="0"/>
      <w:marRight w:val="0"/>
      <w:marTop w:val="0"/>
      <w:marBottom w:val="0"/>
      <w:divBdr>
        <w:top w:val="none" w:sz="0" w:space="0" w:color="auto"/>
        <w:left w:val="none" w:sz="0" w:space="0" w:color="auto"/>
        <w:bottom w:val="none" w:sz="0" w:space="0" w:color="auto"/>
        <w:right w:val="none" w:sz="0" w:space="0" w:color="auto"/>
      </w:divBdr>
      <w:divsChild>
        <w:div w:id="612053740">
          <w:marLeft w:val="0"/>
          <w:marRight w:val="1"/>
          <w:marTop w:val="0"/>
          <w:marBottom w:val="0"/>
          <w:divBdr>
            <w:top w:val="none" w:sz="0" w:space="0" w:color="auto"/>
            <w:left w:val="none" w:sz="0" w:space="0" w:color="auto"/>
            <w:bottom w:val="none" w:sz="0" w:space="0" w:color="auto"/>
            <w:right w:val="none" w:sz="0" w:space="0" w:color="auto"/>
          </w:divBdr>
          <w:divsChild>
            <w:div w:id="1483498153">
              <w:marLeft w:val="0"/>
              <w:marRight w:val="0"/>
              <w:marTop w:val="0"/>
              <w:marBottom w:val="0"/>
              <w:divBdr>
                <w:top w:val="none" w:sz="0" w:space="0" w:color="auto"/>
                <w:left w:val="none" w:sz="0" w:space="0" w:color="auto"/>
                <w:bottom w:val="none" w:sz="0" w:space="0" w:color="auto"/>
                <w:right w:val="none" w:sz="0" w:space="0" w:color="auto"/>
              </w:divBdr>
              <w:divsChild>
                <w:div w:id="945115347">
                  <w:marLeft w:val="0"/>
                  <w:marRight w:val="1"/>
                  <w:marTop w:val="0"/>
                  <w:marBottom w:val="0"/>
                  <w:divBdr>
                    <w:top w:val="none" w:sz="0" w:space="0" w:color="auto"/>
                    <w:left w:val="none" w:sz="0" w:space="0" w:color="auto"/>
                    <w:bottom w:val="none" w:sz="0" w:space="0" w:color="auto"/>
                    <w:right w:val="none" w:sz="0" w:space="0" w:color="auto"/>
                  </w:divBdr>
                  <w:divsChild>
                    <w:div w:id="812480518">
                      <w:marLeft w:val="0"/>
                      <w:marRight w:val="0"/>
                      <w:marTop w:val="0"/>
                      <w:marBottom w:val="0"/>
                      <w:divBdr>
                        <w:top w:val="none" w:sz="0" w:space="0" w:color="auto"/>
                        <w:left w:val="none" w:sz="0" w:space="0" w:color="auto"/>
                        <w:bottom w:val="none" w:sz="0" w:space="0" w:color="auto"/>
                        <w:right w:val="none" w:sz="0" w:space="0" w:color="auto"/>
                      </w:divBdr>
                      <w:divsChild>
                        <w:div w:id="2042588456">
                          <w:marLeft w:val="0"/>
                          <w:marRight w:val="0"/>
                          <w:marTop w:val="0"/>
                          <w:marBottom w:val="0"/>
                          <w:divBdr>
                            <w:top w:val="none" w:sz="0" w:space="0" w:color="auto"/>
                            <w:left w:val="none" w:sz="0" w:space="0" w:color="auto"/>
                            <w:bottom w:val="none" w:sz="0" w:space="0" w:color="auto"/>
                            <w:right w:val="none" w:sz="0" w:space="0" w:color="auto"/>
                          </w:divBdr>
                          <w:divsChild>
                            <w:div w:id="1504053435">
                              <w:marLeft w:val="0"/>
                              <w:marRight w:val="0"/>
                              <w:marTop w:val="120"/>
                              <w:marBottom w:val="360"/>
                              <w:divBdr>
                                <w:top w:val="none" w:sz="0" w:space="0" w:color="auto"/>
                                <w:left w:val="none" w:sz="0" w:space="0" w:color="auto"/>
                                <w:bottom w:val="none" w:sz="0" w:space="0" w:color="auto"/>
                                <w:right w:val="none" w:sz="0" w:space="0" w:color="auto"/>
                              </w:divBdr>
                              <w:divsChild>
                                <w:div w:id="1136528450">
                                  <w:marLeft w:val="0"/>
                                  <w:marRight w:val="0"/>
                                  <w:marTop w:val="0"/>
                                  <w:marBottom w:val="0"/>
                                  <w:divBdr>
                                    <w:top w:val="none" w:sz="0" w:space="0" w:color="auto"/>
                                    <w:left w:val="none" w:sz="0" w:space="0" w:color="auto"/>
                                    <w:bottom w:val="none" w:sz="0" w:space="0" w:color="auto"/>
                                    <w:right w:val="none" w:sz="0" w:space="0" w:color="auto"/>
                                  </w:divBdr>
                                  <w:divsChild>
                                    <w:div w:id="19681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735550">
      <w:bodyDiv w:val="1"/>
      <w:marLeft w:val="0"/>
      <w:marRight w:val="0"/>
      <w:marTop w:val="0"/>
      <w:marBottom w:val="0"/>
      <w:divBdr>
        <w:top w:val="none" w:sz="0" w:space="0" w:color="auto"/>
        <w:left w:val="none" w:sz="0" w:space="0" w:color="auto"/>
        <w:bottom w:val="none" w:sz="0" w:space="0" w:color="auto"/>
        <w:right w:val="none" w:sz="0" w:space="0" w:color="auto"/>
      </w:divBdr>
      <w:divsChild>
        <w:div w:id="1910579370">
          <w:marLeft w:val="0"/>
          <w:marRight w:val="1"/>
          <w:marTop w:val="0"/>
          <w:marBottom w:val="0"/>
          <w:divBdr>
            <w:top w:val="none" w:sz="0" w:space="0" w:color="auto"/>
            <w:left w:val="none" w:sz="0" w:space="0" w:color="auto"/>
            <w:bottom w:val="none" w:sz="0" w:space="0" w:color="auto"/>
            <w:right w:val="none" w:sz="0" w:space="0" w:color="auto"/>
          </w:divBdr>
          <w:divsChild>
            <w:div w:id="2143497862">
              <w:marLeft w:val="0"/>
              <w:marRight w:val="0"/>
              <w:marTop w:val="0"/>
              <w:marBottom w:val="0"/>
              <w:divBdr>
                <w:top w:val="none" w:sz="0" w:space="0" w:color="auto"/>
                <w:left w:val="none" w:sz="0" w:space="0" w:color="auto"/>
                <w:bottom w:val="none" w:sz="0" w:space="0" w:color="auto"/>
                <w:right w:val="none" w:sz="0" w:space="0" w:color="auto"/>
              </w:divBdr>
              <w:divsChild>
                <w:div w:id="380443907">
                  <w:marLeft w:val="0"/>
                  <w:marRight w:val="1"/>
                  <w:marTop w:val="0"/>
                  <w:marBottom w:val="0"/>
                  <w:divBdr>
                    <w:top w:val="none" w:sz="0" w:space="0" w:color="auto"/>
                    <w:left w:val="none" w:sz="0" w:space="0" w:color="auto"/>
                    <w:bottom w:val="none" w:sz="0" w:space="0" w:color="auto"/>
                    <w:right w:val="none" w:sz="0" w:space="0" w:color="auto"/>
                  </w:divBdr>
                  <w:divsChild>
                    <w:div w:id="859121000">
                      <w:marLeft w:val="0"/>
                      <w:marRight w:val="0"/>
                      <w:marTop w:val="0"/>
                      <w:marBottom w:val="0"/>
                      <w:divBdr>
                        <w:top w:val="none" w:sz="0" w:space="0" w:color="auto"/>
                        <w:left w:val="none" w:sz="0" w:space="0" w:color="auto"/>
                        <w:bottom w:val="none" w:sz="0" w:space="0" w:color="auto"/>
                        <w:right w:val="none" w:sz="0" w:space="0" w:color="auto"/>
                      </w:divBdr>
                      <w:divsChild>
                        <w:div w:id="63381484">
                          <w:marLeft w:val="0"/>
                          <w:marRight w:val="0"/>
                          <w:marTop w:val="0"/>
                          <w:marBottom w:val="0"/>
                          <w:divBdr>
                            <w:top w:val="none" w:sz="0" w:space="0" w:color="auto"/>
                            <w:left w:val="none" w:sz="0" w:space="0" w:color="auto"/>
                            <w:bottom w:val="none" w:sz="0" w:space="0" w:color="auto"/>
                            <w:right w:val="none" w:sz="0" w:space="0" w:color="auto"/>
                          </w:divBdr>
                          <w:divsChild>
                            <w:div w:id="109133835">
                              <w:marLeft w:val="0"/>
                              <w:marRight w:val="0"/>
                              <w:marTop w:val="120"/>
                              <w:marBottom w:val="360"/>
                              <w:divBdr>
                                <w:top w:val="none" w:sz="0" w:space="0" w:color="auto"/>
                                <w:left w:val="none" w:sz="0" w:space="0" w:color="auto"/>
                                <w:bottom w:val="none" w:sz="0" w:space="0" w:color="auto"/>
                                <w:right w:val="none" w:sz="0" w:space="0" w:color="auto"/>
                              </w:divBdr>
                              <w:divsChild>
                                <w:div w:id="1712881546">
                                  <w:marLeft w:val="0"/>
                                  <w:marRight w:val="0"/>
                                  <w:marTop w:val="0"/>
                                  <w:marBottom w:val="0"/>
                                  <w:divBdr>
                                    <w:top w:val="none" w:sz="0" w:space="0" w:color="auto"/>
                                    <w:left w:val="none" w:sz="0" w:space="0" w:color="auto"/>
                                    <w:bottom w:val="none" w:sz="0" w:space="0" w:color="auto"/>
                                    <w:right w:val="none" w:sz="0" w:space="0" w:color="auto"/>
                                  </w:divBdr>
                                  <w:divsChild>
                                    <w:div w:id="7765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462877">
      <w:bodyDiv w:val="1"/>
      <w:marLeft w:val="0"/>
      <w:marRight w:val="0"/>
      <w:marTop w:val="0"/>
      <w:marBottom w:val="0"/>
      <w:divBdr>
        <w:top w:val="none" w:sz="0" w:space="0" w:color="auto"/>
        <w:left w:val="none" w:sz="0" w:space="0" w:color="auto"/>
        <w:bottom w:val="none" w:sz="0" w:space="0" w:color="auto"/>
        <w:right w:val="none" w:sz="0" w:space="0" w:color="auto"/>
      </w:divBdr>
    </w:div>
    <w:div w:id="747193112">
      <w:bodyDiv w:val="1"/>
      <w:marLeft w:val="0"/>
      <w:marRight w:val="0"/>
      <w:marTop w:val="0"/>
      <w:marBottom w:val="0"/>
      <w:divBdr>
        <w:top w:val="none" w:sz="0" w:space="0" w:color="auto"/>
        <w:left w:val="none" w:sz="0" w:space="0" w:color="auto"/>
        <w:bottom w:val="none" w:sz="0" w:space="0" w:color="auto"/>
        <w:right w:val="none" w:sz="0" w:space="0" w:color="auto"/>
      </w:divBdr>
      <w:divsChild>
        <w:div w:id="1715425261">
          <w:marLeft w:val="0"/>
          <w:marRight w:val="0"/>
          <w:marTop w:val="0"/>
          <w:marBottom w:val="0"/>
          <w:divBdr>
            <w:top w:val="none" w:sz="0" w:space="0" w:color="auto"/>
            <w:left w:val="none" w:sz="0" w:space="0" w:color="auto"/>
            <w:bottom w:val="none" w:sz="0" w:space="0" w:color="auto"/>
            <w:right w:val="none" w:sz="0" w:space="0" w:color="auto"/>
          </w:divBdr>
        </w:div>
        <w:div w:id="1354652543">
          <w:marLeft w:val="0"/>
          <w:marRight w:val="0"/>
          <w:marTop w:val="0"/>
          <w:marBottom w:val="0"/>
          <w:divBdr>
            <w:top w:val="none" w:sz="0" w:space="0" w:color="auto"/>
            <w:left w:val="none" w:sz="0" w:space="0" w:color="auto"/>
            <w:bottom w:val="none" w:sz="0" w:space="0" w:color="auto"/>
            <w:right w:val="none" w:sz="0" w:space="0" w:color="auto"/>
          </w:divBdr>
        </w:div>
      </w:divsChild>
    </w:div>
    <w:div w:id="834420622">
      <w:bodyDiv w:val="1"/>
      <w:marLeft w:val="0"/>
      <w:marRight w:val="0"/>
      <w:marTop w:val="0"/>
      <w:marBottom w:val="0"/>
      <w:divBdr>
        <w:top w:val="none" w:sz="0" w:space="0" w:color="auto"/>
        <w:left w:val="none" w:sz="0" w:space="0" w:color="auto"/>
        <w:bottom w:val="none" w:sz="0" w:space="0" w:color="auto"/>
        <w:right w:val="none" w:sz="0" w:space="0" w:color="auto"/>
      </w:divBdr>
      <w:divsChild>
        <w:div w:id="1251544593">
          <w:marLeft w:val="0"/>
          <w:marRight w:val="1"/>
          <w:marTop w:val="0"/>
          <w:marBottom w:val="0"/>
          <w:divBdr>
            <w:top w:val="none" w:sz="0" w:space="0" w:color="auto"/>
            <w:left w:val="none" w:sz="0" w:space="0" w:color="auto"/>
            <w:bottom w:val="none" w:sz="0" w:space="0" w:color="auto"/>
            <w:right w:val="none" w:sz="0" w:space="0" w:color="auto"/>
          </w:divBdr>
          <w:divsChild>
            <w:div w:id="1651324123">
              <w:marLeft w:val="0"/>
              <w:marRight w:val="0"/>
              <w:marTop w:val="0"/>
              <w:marBottom w:val="0"/>
              <w:divBdr>
                <w:top w:val="none" w:sz="0" w:space="0" w:color="auto"/>
                <w:left w:val="none" w:sz="0" w:space="0" w:color="auto"/>
                <w:bottom w:val="none" w:sz="0" w:space="0" w:color="auto"/>
                <w:right w:val="none" w:sz="0" w:space="0" w:color="auto"/>
              </w:divBdr>
              <w:divsChild>
                <w:div w:id="2131820830">
                  <w:marLeft w:val="0"/>
                  <w:marRight w:val="1"/>
                  <w:marTop w:val="0"/>
                  <w:marBottom w:val="0"/>
                  <w:divBdr>
                    <w:top w:val="none" w:sz="0" w:space="0" w:color="auto"/>
                    <w:left w:val="none" w:sz="0" w:space="0" w:color="auto"/>
                    <w:bottom w:val="none" w:sz="0" w:space="0" w:color="auto"/>
                    <w:right w:val="none" w:sz="0" w:space="0" w:color="auto"/>
                  </w:divBdr>
                  <w:divsChild>
                    <w:div w:id="631905105">
                      <w:marLeft w:val="0"/>
                      <w:marRight w:val="0"/>
                      <w:marTop w:val="0"/>
                      <w:marBottom w:val="0"/>
                      <w:divBdr>
                        <w:top w:val="none" w:sz="0" w:space="0" w:color="auto"/>
                        <w:left w:val="none" w:sz="0" w:space="0" w:color="auto"/>
                        <w:bottom w:val="none" w:sz="0" w:space="0" w:color="auto"/>
                        <w:right w:val="none" w:sz="0" w:space="0" w:color="auto"/>
                      </w:divBdr>
                      <w:divsChild>
                        <w:div w:id="621961197">
                          <w:marLeft w:val="0"/>
                          <w:marRight w:val="0"/>
                          <w:marTop w:val="0"/>
                          <w:marBottom w:val="0"/>
                          <w:divBdr>
                            <w:top w:val="none" w:sz="0" w:space="0" w:color="auto"/>
                            <w:left w:val="none" w:sz="0" w:space="0" w:color="auto"/>
                            <w:bottom w:val="none" w:sz="0" w:space="0" w:color="auto"/>
                            <w:right w:val="none" w:sz="0" w:space="0" w:color="auto"/>
                          </w:divBdr>
                          <w:divsChild>
                            <w:div w:id="111168144">
                              <w:marLeft w:val="0"/>
                              <w:marRight w:val="0"/>
                              <w:marTop w:val="120"/>
                              <w:marBottom w:val="360"/>
                              <w:divBdr>
                                <w:top w:val="none" w:sz="0" w:space="0" w:color="auto"/>
                                <w:left w:val="none" w:sz="0" w:space="0" w:color="auto"/>
                                <w:bottom w:val="none" w:sz="0" w:space="0" w:color="auto"/>
                                <w:right w:val="none" w:sz="0" w:space="0" w:color="auto"/>
                              </w:divBdr>
                              <w:divsChild>
                                <w:div w:id="729769204">
                                  <w:marLeft w:val="0"/>
                                  <w:marRight w:val="0"/>
                                  <w:marTop w:val="0"/>
                                  <w:marBottom w:val="0"/>
                                  <w:divBdr>
                                    <w:top w:val="none" w:sz="0" w:space="0" w:color="auto"/>
                                    <w:left w:val="none" w:sz="0" w:space="0" w:color="auto"/>
                                    <w:bottom w:val="none" w:sz="0" w:space="0" w:color="auto"/>
                                    <w:right w:val="none" w:sz="0" w:space="0" w:color="auto"/>
                                  </w:divBdr>
                                  <w:divsChild>
                                    <w:div w:id="7394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563140">
      <w:bodyDiv w:val="1"/>
      <w:marLeft w:val="0"/>
      <w:marRight w:val="0"/>
      <w:marTop w:val="0"/>
      <w:marBottom w:val="0"/>
      <w:divBdr>
        <w:top w:val="none" w:sz="0" w:space="0" w:color="auto"/>
        <w:left w:val="none" w:sz="0" w:space="0" w:color="auto"/>
        <w:bottom w:val="none" w:sz="0" w:space="0" w:color="auto"/>
        <w:right w:val="none" w:sz="0" w:space="0" w:color="auto"/>
      </w:divBdr>
      <w:divsChild>
        <w:div w:id="685667855">
          <w:marLeft w:val="0"/>
          <w:marRight w:val="1"/>
          <w:marTop w:val="0"/>
          <w:marBottom w:val="0"/>
          <w:divBdr>
            <w:top w:val="none" w:sz="0" w:space="0" w:color="auto"/>
            <w:left w:val="none" w:sz="0" w:space="0" w:color="auto"/>
            <w:bottom w:val="none" w:sz="0" w:space="0" w:color="auto"/>
            <w:right w:val="none" w:sz="0" w:space="0" w:color="auto"/>
          </w:divBdr>
          <w:divsChild>
            <w:div w:id="1360080073">
              <w:marLeft w:val="0"/>
              <w:marRight w:val="0"/>
              <w:marTop w:val="0"/>
              <w:marBottom w:val="0"/>
              <w:divBdr>
                <w:top w:val="none" w:sz="0" w:space="0" w:color="auto"/>
                <w:left w:val="none" w:sz="0" w:space="0" w:color="auto"/>
                <w:bottom w:val="none" w:sz="0" w:space="0" w:color="auto"/>
                <w:right w:val="none" w:sz="0" w:space="0" w:color="auto"/>
              </w:divBdr>
              <w:divsChild>
                <w:div w:id="941651171">
                  <w:marLeft w:val="0"/>
                  <w:marRight w:val="1"/>
                  <w:marTop w:val="0"/>
                  <w:marBottom w:val="0"/>
                  <w:divBdr>
                    <w:top w:val="none" w:sz="0" w:space="0" w:color="auto"/>
                    <w:left w:val="none" w:sz="0" w:space="0" w:color="auto"/>
                    <w:bottom w:val="none" w:sz="0" w:space="0" w:color="auto"/>
                    <w:right w:val="none" w:sz="0" w:space="0" w:color="auto"/>
                  </w:divBdr>
                  <w:divsChild>
                    <w:div w:id="783961145">
                      <w:marLeft w:val="0"/>
                      <w:marRight w:val="0"/>
                      <w:marTop w:val="0"/>
                      <w:marBottom w:val="0"/>
                      <w:divBdr>
                        <w:top w:val="none" w:sz="0" w:space="0" w:color="auto"/>
                        <w:left w:val="none" w:sz="0" w:space="0" w:color="auto"/>
                        <w:bottom w:val="none" w:sz="0" w:space="0" w:color="auto"/>
                        <w:right w:val="none" w:sz="0" w:space="0" w:color="auto"/>
                      </w:divBdr>
                      <w:divsChild>
                        <w:div w:id="1724519109">
                          <w:marLeft w:val="0"/>
                          <w:marRight w:val="0"/>
                          <w:marTop w:val="0"/>
                          <w:marBottom w:val="0"/>
                          <w:divBdr>
                            <w:top w:val="none" w:sz="0" w:space="0" w:color="auto"/>
                            <w:left w:val="none" w:sz="0" w:space="0" w:color="auto"/>
                            <w:bottom w:val="none" w:sz="0" w:space="0" w:color="auto"/>
                            <w:right w:val="none" w:sz="0" w:space="0" w:color="auto"/>
                          </w:divBdr>
                          <w:divsChild>
                            <w:div w:id="1700665021">
                              <w:marLeft w:val="0"/>
                              <w:marRight w:val="0"/>
                              <w:marTop w:val="120"/>
                              <w:marBottom w:val="360"/>
                              <w:divBdr>
                                <w:top w:val="none" w:sz="0" w:space="0" w:color="auto"/>
                                <w:left w:val="none" w:sz="0" w:space="0" w:color="auto"/>
                                <w:bottom w:val="none" w:sz="0" w:space="0" w:color="auto"/>
                                <w:right w:val="none" w:sz="0" w:space="0" w:color="auto"/>
                              </w:divBdr>
                              <w:divsChild>
                                <w:div w:id="404836817">
                                  <w:marLeft w:val="0"/>
                                  <w:marRight w:val="0"/>
                                  <w:marTop w:val="0"/>
                                  <w:marBottom w:val="0"/>
                                  <w:divBdr>
                                    <w:top w:val="none" w:sz="0" w:space="0" w:color="auto"/>
                                    <w:left w:val="none" w:sz="0" w:space="0" w:color="auto"/>
                                    <w:bottom w:val="none" w:sz="0" w:space="0" w:color="auto"/>
                                    <w:right w:val="none" w:sz="0" w:space="0" w:color="auto"/>
                                  </w:divBdr>
                                  <w:divsChild>
                                    <w:div w:id="3681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947645">
      <w:bodyDiv w:val="1"/>
      <w:marLeft w:val="0"/>
      <w:marRight w:val="0"/>
      <w:marTop w:val="0"/>
      <w:marBottom w:val="0"/>
      <w:divBdr>
        <w:top w:val="none" w:sz="0" w:space="0" w:color="auto"/>
        <w:left w:val="none" w:sz="0" w:space="0" w:color="auto"/>
        <w:bottom w:val="none" w:sz="0" w:space="0" w:color="auto"/>
        <w:right w:val="none" w:sz="0" w:space="0" w:color="auto"/>
      </w:divBdr>
      <w:divsChild>
        <w:div w:id="1632393894">
          <w:marLeft w:val="0"/>
          <w:marRight w:val="1"/>
          <w:marTop w:val="0"/>
          <w:marBottom w:val="0"/>
          <w:divBdr>
            <w:top w:val="none" w:sz="0" w:space="0" w:color="auto"/>
            <w:left w:val="none" w:sz="0" w:space="0" w:color="auto"/>
            <w:bottom w:val="none" w:sz="0" w:space="0" w:color="auto"/>
            <w:right w:val="none" w:sz="0" w:space="0" w:color="auto"/>
          </w:divBdr>
          <w:divsChild>
            <w:div w:id="1679889028">
              <w:marLeft w:val="0"/>
              <w:marRight w:val="0"/>
              <w:marTop w:val="0"/>
              <w:marBottom w:val="0"/>
              <w:divBdr>
                <w:top w:val="none" w:sz="0" w:space="0" w:color="auto"/>
                <w:left w:val="none" w:sz="0" w:space="0" w:color="auto"/>
                <w:bottom w:val="none" w:sz="0" w:space="0" w:color="auto"/>
                <w:right w:val="none" w:sz="0" w:space="0" w:color="auto"/>
              </w:divBdr>
              <w:divsChild>
                <w:div w:id="2075615491">
                  <w:marLeft w:val="0"/>
                  <w:marRight w:val="1"/>
                  <w:marTop w:val="0"/>
                  <w:marBottom w:val="0"/>
                  <w:divBdr>
                    <w:top w:val="none" w:sz="0" w:space="0" w:color="auto"/>
                    <w:left w:val="none" w:sz="0" w:space="0" w:color="auto"/>
                    <w:bottom w:val="none" w:sz="0" w:space="0" w:color="auto"/>
                    <w:right w:val="none" w:sz="0" w:space="0" w:color="auto"/>
                  </w:divBdr>
                  <w:divsChild>
                    <w:div w:id="17977022">
                      <w:marLeft w:val="0"/>
                      <w:marRight w:val="0"/>
                      <w:marTop w:val="0"/>
                      <w:marBottom w:val="0"/>
                      <w:divBdr>
                        <w:top w:val="none" w:sz="0" w:space="0" w:color="auto"/>
                        <w:left w:val="none" w:sz="0" w:space="0" w:color="auto"/>
                        <w:bottom w:val="none" w:sz="0" w:space="0" w:color="auto"/>
                        <w:right w:val="none" w:sz="0" w:space="0" w:color="auto"/>
                      </w:divBdr>
                      <w:divsChild>
                        <w:div w:id="806705618">
                          <w:marLeft w:val="0"/>
                          <w:marRight w:val="0"/>
                          <w:marTop w:val="0"/>
                          <w:marBottom w:val="0"/>
                          <w:divBdr>
                            <w:top w:val="none" w:sz="0" w:space="0" w:color="auto"/>
                            <w:left w:val="none" w:sz="0" w:space="0" w:color="auto"/>
                            <w:bottom w:val="none" w:sz="0" w:space="0" w:color="auto"/>
                            <w:right w:val="none" w:sz="0" w:space="0" w:color="auto"/>
                          </w:divBdr>
                          <w:divsChild>
                            <w:div w:id="1844318607">
                              <w:marLeft w:val="0"/>
                              <w:marRight w:val="0"/>
                              <w:marTop w:val="120"/>
                              <w:marBottom w:val="360"/>
                              <w:divBdr>
                                <w:top w:val="none" w:sz="0" w:space="0" w:color="auto"/>
                                <w:left w:val="none" w:sz="0" w:space="0" w:color="auto"/>
                                <w:bottom w:val="none" w:sz="0" w:space="0" w:color="auto"/>
                                <w:right w:val="none" w:sz="0" w:space="0" w:color="auto"/>
                              </w:divBdr>
                              <w:divsChild>
                                <w:div w:id="2133555004">
                                  <w:marLeft w:val="0"/>
                                  <w:marRight w:val="0"/>
                                  <w:marTop w:val="0"/>
                                  <w:marBottom w:val="0"/>
                                  <w:divBdr>
                                    <w:top w:val="none" w:sz="0" w:space="0" w:color="auto"/>
                                    <w:left w:val="none" w:sz="0" w:space="0" w:color="auto"/>
                                    <w:bottom w:val="none" w:sz="0" w:space="0" w:color="auto"/>
                                    <w:right w:val="none" w:sz="0" w:space="0" w:color="auto"/>
                                  </w:divBdr>
                                  <w:divsChild>
                                    <w:div w:id="87608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682526">
      <w:bodyDiv w:val="1"/>
      <w:marLeft w:val="0"/>
      <w:marRight w:val="0"/>
      <w:marTop w:val="0"/>
      <w:marBottom w:val="0"/>
      <w:divBdr>
        <w:top w:val="none" w:sz="0" w:space="0" w:color="auto"/>
        <w:left w:val="none" w:sz="0" w:space="0" w:color="auto"/>
        <w:bottom w:val="none" w:sz="0" w:space="0" w:color="auto"/>
        <w:right w:val="none" w:sz="0" w:space="0" w:color="auto"/>
      </w:divBdr>
      <w:divsChild>
        <w:div w:id="508183958">
          <w:marLeft w:val="0"/>
          <w:marRight w:val="1"/>
          <w:marTop w:val="0"/>
          <w:marBottom w:val="0"/>
          <w:divBdr>
            <w:top w:val="none" w:sz="0" w:space="0" w:color="auto"/>
            <w:left w:val="none" w:sz="0" w:space="0" w:color="auto"/>
            <w:bottom w:val="none" w:sz="0" w:space="0" w:color="auto"/>
            <w:right w:val="none" w:sz="0" w:space="0" w:color="auto"/>
          </w:divBdr>
          <w:divsChild>
            <w:div w:id="1207570364">
              <w:marLeft w:val="0"/>
              <w:marRight w:val="0"/>
              <w:marTop w:val="0"/>
              <w:marBottom w:val="0"/>
              <w:divBdr>
                <w:top w:val="none" w:sz="0" w:space="0" w:color="auto"/>
                <w:left w:val="none" w:sz="0" w:space="0" w:color="auto"/>
                <w:bottom w:val="none" w:sz="0" w:space="0" w:color="auto"/>
                <w:right w:val="none" w:sz="0" w:space="0" w:color="auto"/>
              </w:divBdr>
              <w:divsChild>
                <w:div w:id="1355232401">
                  <w:marLeft w:val="0"/>
                  <w:marRight w:val="1"/>
                  <w:marTop w:val="0"/>
                  <w:marBottom w:val="0"/>
                  <w:divBdr>
                    <w:top w:val="none" w:sz="0" w:space="0" w:color="auto"/>
                    <w:left w:val="none" w:sz="0" w:space="0" w:color="auto"/>
                    <w:bottom w:val="none" w:sz="0" w:space="0" w:color="auto"/>
                    <w:right w:val="none" w:sz="0" w:space="0" w:color="auto"/>
                  </w:divBdr>
                  <w:divsChild>
                    <w:div w:id="1195921069">
                      <w:marLeft w:val="0"/>
                      <w:marRight w:val="0"/>
                      <w:marTop w:val="0"/>
                      <w:marBottom w:val="0"/>
                      <w:divBdr>
                        <w:top w:val="none" w:sz="0" w:space="0" w:color="auto"/>
                        <w:left w:val="none" w:sz="0" w:space="0" w:color="auto"/>
                        <w:bottom w:val="none" w:sz="0" w:space="0" w:color="auto"/>
                        <w:right w:val="none" w:sz="0" w:space="0" w:color="auto"/>
                      </w:divBdr>
                      <w:divsChild>
                        <w:div w:id="362288298">
                          <w:marLeft w:val="0"/>
                          <w:marRight w:val="0"/>
                          <w:marTop w:val="0"/>
                          <w:marBottom w:val="0"/>
                          <w:divBdr>
                            <w:top w:val="none" w:sz="0" w:space="0" w:color="auto"/>
                            <w:left w:val="none" w:sz="0" w:space="0" w:color="auto"/>
                            <w:bottom w:val="none" w:sz="0" w:space="0" w:color="auto"/>
                            <w:right w:val="none" w:sz="0" w:space="0" w:color="auto"/>
                          </w:divBdr>
                          <w:divsChild>
                            <w:div w:id="1751845856">
                              <w:marLeft w:val="0"/>
                              <w:marRight w:val="0"/>
                              <w:marTop w:val="120"/>
                              <w:marBottom w:val="360"/>
                              <w:divBdr>
                                <w:top w:val="none" w:sz="0" w:space="0" w:color="auto"/>
                                <w:left w:val="none" w:sz="0" w:space="0" w:color="auto"/>
                                <w:bottom w:val="none" w:sz="0" w:space="0" w:color="auto"/>
                                <w:right w:val="none" w:sz="0" w:space="0" w:color="auto"/>
                              </w:divBdr>
                              <w:divsChild>
                                <w:div w:id="668751924">
                                  <w:marLeft w:val="0"/>
                                  <w:marRight w:val="0"/>
                                  <w:marTop w:val="0"/>
                                  <w:marBottom w:val="0"/>
                                  <w:divBdr>
                                    <w:top w:val="none" w:sz="0" w:space="0" w:color="auto"/>
                                    <w:left w:val="none" w:sz="0" w:space="0" w:color="auto"/>
                                    <w:bottom w:val="none" w:sz="0" w:space="0" w:color="auto"/>
                                    <w:right w:val="none" w:sz="0" w:space="0" w:color="auto"/>
                                  </w:divBdr>
                                  <w:divsChild>
                                    <w:div w:id="13389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4189">
      <w:bodyDiv w:val="1"/>
      <w:marLeft w:val="0"/>
      <w:marRight w:val="0"/>
      <w:marTop w:val="0"/>
      <w:marBottom w:val="0"/>
      <w:divBdr>
        <w:top w:val="none" w:sz="0" w:space="0" w:color="auto"/>
        <w:left w:val="none" w:sz="0" w:space="0" w:color="auto"/>
        <w:bottom w:val="none" w:sz="0" w:space="0" w:color="auto"/>
        <w:right w:val="none" w:sz="0" w:space="0" w:color="auto"/>
      </w:divBdr>
      <w:divsChild>
        <w:div w:id="689528143">
          <w:marLeft w:val="0"/>
          <w:marRight w:val="1"/>
          <w:marTop w:val="0"/>
          <w:marBottom w:val="0"/>
          <w:divBdr>
            <w:top w:val="none" w:sz="0" w:space="0" w:color="auto"/>
            <w:left w:val="none" w:sz="0" w:space="0" w:color="auto"/>
            <w:bottom w:val="none" w:sz="0" w:space="0" w:color="auto"/>
            <w:right w:val="none" w:sz="0" w:space="0" w:color="auto"/>
          </w:divBdr>
          <w:divsChild>
            <w:div w:id="92364577">
              <w:marLeft w:val="0"/>
              <w:marRight w:val="0"/>
              <w:marTop w:val="0"/>
              <w:marBottom w:val="0"/>
              <w:divBdr>
                <w:top w:val="none" w:sz="0" w:space="0" w:color="auto"/>
                <w:left w:val="none" w:sz="0" w:space="0" w:color="auto"/>
                <w:bottom w:val="none" w:sz="0" w:space="0" w:color="auto"/>
                <w:right w:val="none" w:sz="0" w:space="0" w:color="auto"/>
              </w:divBdr>
              <w:divsChild>
                <w:div w:id="859659894">
                  <w:marLeft w:val="0"/>
                  <w:marRight w:val="1"/>
                  <w:marTop w:val="0"/>
                  <w:marBottom w:val="0"/>
                  <w:divBdr>
                    <w:top w:val="none" w:sz="0" w:space="0" w:color="auto"/>
                    <w:left w:val="none" w:sz="0" w:space="0" w:color="auto"/>
                    <w:bottom w:val="none" w:sz="0" w:space="0" w:color="auto"/>
                    <w:right w:val="none" w:sz="0" w:space="0" w:color="auto"/>
                  </w:divBdr>
                  <w:divsChild>
                    <w:div w:id="1513034664">
                      <w:marLeft w:val="0"/>
                      <w:marRight w:val="0"/>
                      <w:marTop w:val="0"/>
                      <w:marBottom w:val="0"/>
                      <w:divBdr>
                        <w:top w:val="none" w:sz="0" w:space="0" w:color="auto"/>
                        <w:left w:val="none" w:sz="0" w:space="0" w:color="auto"/>
                        <w:bottom w:val="none" w:sz="0" w:space="0" w:color="auto"/>
                        <w:right w:val="none" w:sz="0" w:space="0" w:color="auto"/>
                      </w:divBdr>
                      <w:divsChild>
                        <w:div w:id="1405571514">
                          <w:marLeft w:val="0"/>
                          <w:marRight w:val="0"/>
                          <w:marTop w:val="0"/>
                          <w:marBottom w:val="0"/>
                          <w:divBdr>
                            <w:top w:val="none" w:sz="0" w:space="0" w:color="auto"/>
                            <w:left w:val="none" w:sz="0" w:space="0" w:color="auto"/>
                            <w:bottom w:val="none" w:sz="0" w:space="0" w:color="auto"/>
                            <w:right w:val="none" w:sz="0" w:space="0" w:color="auto"/>
                          </w:divBdr>
                          <w:divsChild>
                            <w:div w:id="1777752906">
                              <w:marLeft w:val="0"/>
                              <w:marRight w:val="0"/>
                              <w:marTop w:val="120"/>
                              <w:marBottom w:val="360"/>
                              <w:divBdr>
                                <w:top w:val="none" w:sz="0" w:space="0" w:color="auto"/>
                                <w:left w:val="none" w:sz="0" w:space="0" w:color="auto"/>
                                <w:bottom w:val="none" w:sz="0" w:space="0" w:color="auto"/>
                                <w:right w:val="none" w:sz="0" w:space="0" w:color="auto"/>
                              </w:divBdr>
                              <w:divsChild>
                                <w:div w:id="670567194">
                                  <w:marLeft w:val="420"/>
                                  <w:marRight w:val="0"/>
                                  <w:marTop w:val="0"/>
                                  <w:marBottom w:val="0"/>
                                  <w:divBdr>
                                    <w:top w:val="none" w:sz="0" w:space="0" w:color="auto"/>
                                    <w:left w:val="none" w:sz="0" w:space="0" w:color="auto"/>
                                    <w:bottom w:val="none" w:sz="0" w:space="0" w:color="auto"/>
                                    <w:right w:val="none" w:sz="0" w:space="0" w:color="auto"/>
                                  </w:divBdr>
                                  <w:divsChild>
                                    <w:div w:id="2140606366">
                                      <w:marLeft w:val="0"/>
                                      <w:marRight w:val="0"/>
                                      <w:marTop w:val="0"/>
                                      <w:marBottom w:val="0"/>
                                      <w:divBdr>
                                        <w:top w:val="none" w:sz="0" w:space="0" w:color="auto"/>
                                        <w:left w:val="none" w:sz="0" w:space="0" w:color="auto"/>
                                        <w:bottom w:val="none" w:sz="0" w:space="0" w:color="auto"/>
                                        <w:right w:val="none" w:sz="0" w:space="0" w:color="auto"/>
                                      </w:divBdr>
                                      <w:divsChild>
                                        <w:div w:id="659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848309">
      <w:bodyDiv w:val="1"/>
      <w:marLeft w:val="0"/>
      <w:marRight w:val="0"/>
      <w:marTop w:val="0"/>
      <w:marBottom w:val="0"/>
      <w:divBdr>
        <w:top w:val="none" w:sz="0" w:space="0" w:color="auto"/>
        <w:left w:val="none" w:sz="0" w:space="0" w:color="auto"/>
        <w:bottom w:val="none" w:sz="0" w:space="0" w:color="auto"/>
        <w:right w:val="none" w:sz="0" w:space="0" w:color="auto"/>
      </w:divBdr>
      <w:divsChild>
        <w:div w:id="1021053731">
          <w:marLeft w:val="0"/>
          <w:marRight w:val="1"/>
          <w:marTop w:val="0"/>
          <w:marBottom w:val="0"/>
          <w:divBdr>
            <w:top w:val="none" w:sz="0" w:space="0" w:color="auto"/>
            <w:left w:val="none" w:sz="0" w:space="0" w:color="auto"/>
            <w:bottom w:val="none" w:sz="0" w:space="0" w:color="auto"/>
            <w:right w:val="none" w:sz="0" w:space="0" w:color="auto"/>
          </w:divBdr>
          <w:divsChild>
            <w:div w:id="1496416203">
              <w:marLeft w:val="0"/>
              <w:marRight w:val="0"/>
              <w:marTop w:val="0"/>
              <w:marBottom w:val="0"/>
              <w:divBdr>
                <w:top w:val="none" w:sz="0" w:space="0" w:color="auto"/>
                <w:left w:val="none" w:sz="0" w:space="0" w:color="auto"/>
                <w:bottom w:val="none" w:sz="0" w:space="0" w:color="auto"/>
                <w:right w:val="none" w:sz="0" w:space="0" w:color="auto"/>
              </w:divBdr>
              <w:divsChild>
                <w:div w:id="2051958637">
                  <w:marLeft w:val="0"/>
                  <w:marRight w:val="1"/>
                  <w:marTop w:val="0"/>
                  <w:marBottom w:val="0"/>
                  <w:divBdr>
                    <w:top w:val="none" w:sz="0" w:space="0" w:color="auto"/>
                    <w:left w:val="none" w:sz="0" w:space="0" w:color="auto"/>
                    <w:bottom w:val="none" w:sz="0" w:space="0" w:color="auto"/>
                    <w:right w:val="none" w:sz="0" w:space="0" w:color="auto"/>
                  </w:divBdr>
                  <w:divsChild>
                    <w:div w:id="1887402816">
                      <w:marLeft w:val="0"/>
                      <w:marRight w:val="0"/>
                      <w:marTop w:val="0"/>
                      <w:marBottom w:val="0"/>
                      <w:divBdr>
                        <w:top w:val="none" w:sz="0" w:space="0" w:color="auto"/>
                        <w:left w:val="none" w:sz="0" w:space="0" w:color="auto"/>
                        <w:bottom w:val="none" w:sz="0" w:space="0" w:color="auto"/>
                        <w:right w:val="none" w:sz="0" w:space="0" w:color="auto"/>
                      </w:divBdr>
                      <w:divsChild>
                        <w:div w:id="480467687">
                          <w:marLeft w:val="0"/>
                          <w:marRight w:val="0"/>
                          <w:marTop w:val="0"/>
                          <w:marBottom w:val="0"/>
                          <w:divBdr>
                            <w:top w:val="none" w:sz="0" w:space="0" w:color="auto"/>
                            <w:left w:val="none" w:sz="0" w:space="0" w:color="auto"/>
                            <w:bottom w:val="none" w:sz="0" w:space="0" w:color="auto"/>
                            <w:right w:val="none" w:sz="0" w:space="0" w:color="auto"/>
                          </w:divBdr>
                          <w:divsChild>
                            <w:div w:id="1040739887">
                              <w:marLeft w:val="0"/>
                              <w:marRight w:val="0"/>
                              <w:marTop w:val="120"/>
                              <w:marBottom w:val="360"/>
                              <w:divBdr>
                                <w:top w:val="none" w:sz="0" w:space="0" w:color="auto"/>
                                <w:left w:val="none" w:sz="0" w:space="0" w:color="auto"/>
                                <w:bottom w:val="none" w:sz="0" w:space="0" w:color="auto"/>
                                <w:right w:val="none" w:sz="0" w:space="0" w:color="auto"/>
                              </w:divBdr>
                              <w:divsChild>
                                <w:div w:id="1913807003">
                                  <w:marLeft w:val="0"/>
                                  <w:marRight w:val="0"/>
                                  <w:marTop w:val="0"/>
                                  <w:marBottom w:val="0"/>
                                  <w:divBdr>
                                    <w:top w:val="none" w:sz="0" w:space="0" w:color="auto"/>
                                    <w:left w:val="none" w:sz="0" w:space="0" w:color="auto"/>
                                    <w:bottom w:val="none" w:sz="0" w:space="0" w:color="auto"/>
                                    <w:right w:val="none" w:sz="0" w:space="0" w:color="auto"/>
                                  </w:divBdr>
                                </w:div>
                                <w:div w:id="13568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82500">
      <w:bodyDiv w:val="1"/>
      <w:marLeft w:val="0"/>
      <w:marRight w:val="0"/>
      <w:marTop w:val="0"/>
      <w:marBottom w:val="0"/>
      <w:divBdr>
        <w:top w:val="none" w:sz="0" w:space="0" w:color="auto"/>
        <w:left w:val="none" w:sz="0" w:space="0" w:color="auto"/>
        <w:bottom w:val="none" w:sz="0" w:space="0" w:color="auto"/>
        <w:right w:val="none" w:sz="0" w:space="0" w:color="auto"/>
      </w:divBdr>
      <w:divsChild>
        <w:div w:id="1199779328">
          <w:marLeft w:val="0"/>
          <w:marRight w:val="1"/>
          <w:marTop w:val="0"/>
          <w:marBottom w:val="0"/>
          <w:divBdr>
            <w:top w:val="none" w:sz="0" w:space="0" w:color="auto"/>
            <w:left w:val="none" w:sz="0" w:space="0" w:color="auto"/>
            <w:bottom w:val="none" w:sz="0" w:space="0" w:color="auto"/>
            <w:right w:val="none" w:sz="0" w:space="0" w:color="auto"/>
          </w:divBdr>
          <w:divsChild>
            <w:div w:id="622080312">
              <w:marLeft w:val="0"/>
              <w:marRight w:val="0"/>
              <w:marTop w:val="0"/>
              <w:marBottom w:val="0"/>
              <w:divBdr>
                <w:top w:val="none" w:sz="0" w:space="0" w:color="auto"/>
                <w:left w:val="none" w:sz="0" w:space="0" w:color="auto"/>
                <w:bottom w:val="none" w:sz="0" w:space="0" w:color="auto"/>
                <w:right w:val="none" w:sz="0" w:space="0" w:color="auto"/>
              </w:divBdr>
              <w:divsChild>
                <w:div w:id="1189566037">
                  <w:marLeft w:val="0"/>
                  <w:marRight w:val="1"/>
                  <w:marTop w:val="0"/>
                  <w:marBottom w:val="0"/>
                  <w:divBdr>
                    <w:top w:val="none" w:sz="0" w:space="0" w:color="auto"/>
                    <w:left w:val="none" w:sz="0" w:space="0" w:color="auto"/>
                    <w:bottom w:val="none" w:sz="0" w:space="0" w:color="auto"/>
                    <w:right w:val="none" w:sz="0" w:space="0" w:color="auto"/>
                  </w:divBdr>
                  <w:divsChild>
                    <w:div w:id="927344211">
                      <w:marLeft w:val="0"/>
                      <w:marRight w:val="0"/>
                      <w:marTop w:val="0"/>
                      <w:marBottom w:val="0"/>
                      <w:divBdr>
                        <w:top w:val="none" w:sz="0" w:space="0" w:color="auto"/>
                        <w:left w:val="none" w:sz="0" w:space="0" w:color="auto"/>
                        <w:bottom w:val="none" w:sz="0" w:space="0" w:color="auto"/>
                        <w:right w:val="none" w:sz="0" w:space="0" w:color="auto"/>
                      </w:divBdr>
                      <w:divsChild>
                        <w:div w:id="1304120213">
                          <w:marLeft w:val="0"/>
                          <w:marRight w:val="0"/>
                          <w:marTop w:val="0"/>
                          <w:marBottom w:val="0"/>
                          <w:divBdr>
                            <w:top w:val="none" w:sz="0" w:space="0" w:color="auto"/>
                            <w:left w:val="none" w:sz="0" w:space="0" w:color="auto"/>
                            <w:bottom w:val="none" w:sz="0" w:space="0" w:color="auto"/>
                            <w:right w:val="none" w:sz="0" w:space="0" w:color="auto"/>
                          </w:divBdr>
                          <w:divsChild>
                            <w:div w:id="1147895035">
                              <w:marLeft w:val="0"/>
                              <w:marRight w:val="0"/>
                              <w:marTop w:val="120"/>
                              <w:marBottom w:val="360"/>
                              <w:divBdr>
                                <w:top w:val="none" w:sz="0" w:space="0" w:color="auto"/>
                                <w:left w:val="none" w:sz="0" w:space="0" w:color="auto"/>
                                <w:bottom w:val="none" w:sz="0" w:space="0" w:color="auto"/>
                                <w:right w:val="none" w:sz="0" w:space="0" w:color="auto"/>
                              </w:divBdr>
                              <w:divsChild>
                                <w:div w:id="456070220">
                                  <w:marLeft w:val="0"/>
                                  <w:marRight w:val="0"/>
                                  <w:marTop w:val="0"/>
                                  <w:marBottom w:val="0"/>
                                  <w:divBdr>
                                    <w:top w:val="none" w:sz="0" w:space="0" w:color="auto"/>
                                    <w:left w:val="none" w:sz="0" w:space="0" w:color="auto"/>
                                    <w:bottom w:val="none" w:sz="0" w:space="0" w:color="auto"/>
                                    <w:right w:val="none" w:sz="0" w:space="0" w:color="auto"/>
                                  </w:divBdr>
                                  <w:divsChild>
                                    <w:div w:id="107212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297607">
      <w:bodyDiv w:val="1"/>
      <w:marLeft w:val="0"/>
      <w:marRight w:val="0"/>
      <w:marTop w:val="0"/>
      <w:marBottom w:val="0"/>
      <w:divBdr>
        <w:top w:val="none" w:sz="0" w:space="0" w:color="auto"/>
        <w:left w:val="none" w:sz="0" w:space="0" w:color="auto"/>
        <w:bottom w:val="none" w:sz="0" w:space="0" w:color="auto"/>
        <w:right w:val="none" w:sz="0" w:space="0" w:color="auto"/>
      </w:divBdr>
      <w:divsChild>
        <w:div w:id="742603118">
          <w:marLeft w:val="0"/>
          <w:marRight w:val="1"/>
          <w:marTop w:val="0"/>
          <w:marBottom w:val="0"/>
          <w:divBdr>
            <w:top w:val="none" w:sz="0" w:space="0" w:color="auto"/>
            <w:left w:val="none" w:sz="0" w:space="0" w:color="auto"/>
            <w:bottom w:val="none" w:sz="0" w:space="0" w:color="auto"/>
            <w:right w:val="none" w:sz="0" w:space="0" w:color="auto"/>
          </w:divBdr>
          <w:divsChild>
            <w:div w:id="1090156156">
              <w:marLeft w:val="0"/>
              <w:marRight w:val="0"/>
              <w:marTop w:val="0"/>
              <w:marBottom w:val="0"/>
              <w:divBdr>
                <w:top w:val="none" w:sz="0" w:space="0" w:color="auto"/>
                <w:left w:val="none" w:sz="0" w:space="0" w:color="auto"/>
                <w:bottom w:val="none" w:sz="0" w:space="0" w:color="auto"/>
                <w:right w:val="none" w:sz="0" w:space="0" w:color="auto"/>
              </w:divBdr>
              <w:divsChild>
                <w:div w:id="297228830">
                  <w:marLeft w:val="0"/>
                  <w:marRight w:val="1"/>
                  <w:marTop w:val="0"/>
                  <w:marBottom w:val="0"/>
                  <w:divBdr>
                    <w:top w:val="none" w:sz="0" w:space="0" w:color="auto"/>
                    <w:left w:val="none" w:sz="0" w:space="0" w:color="auto"/>
                    <w:bottom w:val="none" w:sz="0" w:space="0" w:color="auto"/>
                    <w:right w:val="none" w:sz="0" w:space="0" w:color="auto"/>
                  </w:divBdr>
                  <w:divsChild>
                    <w:div w:id="89471918">
                      <w:marLeft w:val="0"/>
                      <w:marRight w:val="0"/>
                      <w:marTop w:val="0"/>
                      <w:marBottom w:val="0"/>
                      <w:divBdr>
                        <w:top w:val="none" w:sz="0" w:space="0" w:color="auto"/>
                        <w:left w:val="none" w:sz="0" w:space="0" w:color="auto"/>
                        <w:bottom w:val="none" w:sz="0" w:space="0" w:color="auto"/>
                        <w:right w:val="none" w:sz="0" w:space="0" w:color="auto"/>
                      </w:divBdr>
                      <w:divsChild>
                        <w:div w:id="1767922805">
                          <w:marLeft w:val="0"/>
                          <w:marRight w:val="0"/>
                          <w:marTop w:val="0"/>
                          <w:marBottom w:val="0"/>
                          <w:divBdr>
                            <w:top w:val="none" w:sz="0" w:space="0" w:color="auto"/>
                            <w:left w:val="none" w:sz="0" w:space="0" w:color="auto"/>
                            <w:bottom w:val="none" w:sz="0" w:space="0" w:color="auto"/>
                            <w:right w:val="none" w:sz="0" w:space="0" w:color="auto"/>
                          </w:divBdr>
                          <w:divsChild>
                            <w:div w:id="354695818">
                              <w:marLeft w:val="0"/>
                              <w:marRight w:val="0"/>
                              <w:marTop w:val="120"/>
                              <w:marBottom w:val="360"/>
                              <w:divBdr>
                                <w:top w:val="none" w:sz="0" w:space="0" w:color="auto"/>
                                <w:left w:val="none" w:sz="0" w:space="0" w:color="auto"/>
                                <w:bottom w:val="none" w:sz="0" w:space="0" w:color="auto"/>
                                <w:right w:val="none" w:sz="0" w:space="0" w:color="auto"/>
                              </w:divBdr>
                              <w:divsChild>
                                <w:div w:id="2073842377">
                                  <w:marLeft w:val="0"/>
                                  <w:marRight w:val="0"/>
                                  <w:marTop w:val="0"/>
                                  <w:marBottom w:val="0"/>
                                  <w:divBdr>
                                    <w:top w:val="none" w:sz="0" w:space="0" w:color="auto"/>
                                    <w:left w:val="none" w:sz="0" w:space="0" w:color="auto"/>
                                    <w:bottom w:val="none" w:sz="0" w:space="0" w:color="auto"/>
                                    <w:right w:val="none" w:sz="0" w:space="0" w:color="auto"/>
                                  </w:divBdr>
                                  <w:divsChild>
                                    <w:div w:id="10470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80415">
      <w:bodyDiv w:val="1"/>
      <w:marLeft w:val="0"/>
      <w:marRight w:val="0"/>
      <w:marTop w:val="0"/>
      <w:marBottom w:val="0"/>
      <w:divBdr>
        <w:top w:val="none" w:sz="0" w:space="0" w:color="auto"/>
        <w:left w:val="none" w:sz="0" w:space="0" w:color="auto"/>
        <w:bottom w:val="none" w:sz="0" w:space="0" w:color="auto"/>
        <w:right w:val="none" w:sz="0" w:space="0" w:color="auto"/>
      </w:divBdr>
      <w:divsChild>
        <w:div w:id="885292865">
          <w:marLeft w:val="0"/>
          <w:marRight w:val="0"/>
          <w:marTop w:val="0"/>
          <w:marBottom w:val="0"/>
          <w:divBdr>
            <w:top w:val="none" w:sz="0" w:space="0" w:color="auto"/>
            <w:left w:val="none" w:sz="0" w:space="0" w:color="auto"/>
            <w:bottom w:val="none" w:sz="0" w:space="0" w:color="auto"/>
            <w:right w:val="none" w:sz="0" w:space="0" w:color="auto"/>
          </w:divBdr>
        </w:div>
        <w:div w:id="530609752">
          <w:marLeft w:val="0"/>
          <w:marRight w:val="0"/>
          <w:marTop w:val="0"/>
          <w:marBottom w:val="0"/>
          <w:divBdr>
            <w:top w:val="none" w:sz="0" w:space="0" w:color="auto"/>
            <w:left w:val="none" w:sz="0" w:space="0" w:color="auto"/>
            <w:bottom w:val="none" w:sz="0" w:space="0" w:color="auto"/>
            <w:right w:val="none" w:sz="0" w:space="0" w:color="auto"/>
          </w:divBdr>
        </w:div>
        <w:div w:id="924802189">
          <w:marLeft w:val="0"/>
          <w:marRight w:val="0"/>
          <w:marTop w:val="0"/>
          <w:marBottom w:val="0"/>
          <w:divBdr>
            <w:top w:val="none" w:sz="0" w:space="0" w:color="auto"/>
            <w:left w:val="none" w:sz="0" w:space="0" w:color="auto"/>
            <w:bottom w:val="none" w:sz="0" w:space="0" w:color="auto"/>
            <w:right w:val="none" w:sz="0" w:space="0" w:color="auto"/>
          </w:divBdr>
        </w:div>
      </w:divsChild>
    </w:div>
    <w:div w:id="1114902078">
      <w:bodyDiv w:val="1"/>
      <w:marLeft w:val="0"/>
      <w:marRight w:val="0"/>
      <w:marTop w:val="0"/>
      <w:marBottom w:val="0"/>
      <w:divBdr>
        <w:top w:val="none" w:sz="0" w:space="0" w:color="auto"/>
        <w:left w:val="none" w:sz="0" w:space="0" w:color="auto"/>
        <w:bottom w:val="none" w:sz="0" w:space="0" w:color="auto"/>
        <w:right w:val="none" w:sz="0" w:space="0" w:color="auto"/>
      </w:divBdr>
      <w:divsChild>
        <w:div w:id="20252594">
          <w:marLeft w:val="0"/>
          <w:marRight w:val="1"/>
          <w:marTop w:val="0"/>
          <w:marBottom w:val="0"/>
          <w:divBdr>
            <w:top w:val="none" w:sz="0" w:space="0" w:color="auto"/>
            <w:left w:val="none" w:sz="0" w:space="0" w:color="auto"/>
            <w:bottom w:val="none" w:sz="0" w:space="0" w:color="auto"/>
            <w:right w:val="none" w:sz="0" w:space="0" w:color="auto"/>
          </w:divBdr>
          <w:divsChild>
            <w:div w:id="1492527257">
              <w:marLeft w:val="0"/>
              <w:marRight w:val="0"/>
              <w:marTop w:val="0"/>
              <w:marBottom w:val="0"/>
              <w:divBdr>
                <w:top w:val="none" w:sz="0" w:space="0" w:color="auto"/>
                <w:left w:val="none" w:sz="0" w:space="0" w:color="auto"/>
                <w:bottom w:val="none" w:sz="0" w:space="0" w:color="auto"/>
                <w:right w:val="none" w:sz="0" w:space="0" w:color="auto"/>
              </w:divBdr>
              <w:divsChild>
                <w:div w:id="1107894403">
                  <w:marLeft w:val="0"/>
                  <w:marRight w:val="1"/>
                  <w:marTop w:val="0"/>
                  <w:marBottom w:val="0"/>
                  <w:divBdr>
                    <w:top w:val="none" w:sz="0" w:space="0" w:color="auto"/>
                    <w:left w:val="none" w:sz="0" w:space="0" w:color="auto"/>
                    <w:bottom w:val="none" w:sz="0" w:space="0" w:color="auto"/>
                    <w:right w:val="none" w:sz="0" w:space="0" w:color="auto"/>
                  </w:divBdr>
                  <w:divsChild>
                    <w:div w:id="1416635022">
                      <w:marLeft w:val="0"/>
                      <w:marRight w:val="0"/>
                      <w:marTop w:val="0"/>
                      <w:marBottom w:val="0"/>
                      <w:divBdr>
                        <w:top w:val="none" w:sz="0" w:space="0" w:color="auto"/>
                        <w:left w:val="none" w:sz="0" w:space="0" w:color="auto"/>
                        <w:bottom w:val="none" w:sz="0" w:space="0" w:color="auto"/>
                        <w:right w:val="none" w:sz="0" w:space="0" w:color="auto"/>
                      </w:divBdr>
                      <w:divsChild>
                        <w:div w:id="1187989951">
                          <w:marLeft w:val="0"/>
                          <w:marRight w:val="0"/>
                          <w:marTop w:val="0"/>
                          <w:marBottom w:val="0"/>
                          <w:divBdr>
                            <w:top w:val="none" w:sz="0" w:space="0" w:color="auto"/>
                            <w:left w:val="none" w:sz="0" w:space="0" w:color="auto"/>
                            <w:bottom w:val="none" w:sz="0" w:space="0" w:color="auto"/>
                            <w:right w:val="none" w:sz="0" w:space="0" w:color="auto"/>
                          </w:divBdr>
                          <w:divsChild>
                            <w:div w:id="623004649">
                              <w:marLeft w:val="0"/>
                              <w:marRight w:val="0"/>
                              <w:marTop w:val="120"/>
                              <w:marBottom w:val="360"/>
                              <w:divBdr>
                                <w:top w:val="none" w:sz="0" w:space="0" w:color="auto"/>
                                <w:left w:val="none" w:sz="0" w:space="0" w:color="auto"/>
                                <w:bottom w:val="none" w:sz="0" w:space="0" w:color="auto"/>
                                <w:right w:val="none" w:sz="0" w:space="0" w:color="auto"/>
                              </w:divBdr>
                              <w:divsChild>
                                <w:div w:id="238637903">
                                  <w:marLeft w:val="0"/>
                                  <w:marRight w:val="0"/>
                                  <w:marTop w:val="0"/>
                                  <w:marBottom w:val="0"/>
                                  <w:divBdr>
                                    <w:top w:val="none" w:sz="0" w:space="0" w:color="auto"/>
                                    <w:left w:val="none" w:sz="0" w:space="0" w:color="auto"/>
                                    <w:bottom w:val="none" w:sz="0" w:space="0" w:color="auto"/>
                                    <w:right w:val="none" w:sz="0" w:space="0" w:color="auto"/>
                                  </w:divBdr>
                                  <w:divsChild>
                                    <w:div w:id="496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551620">
      <w:bodyDiv w:val="1"/>
      <w:marLeft w:val="0"/>
      <w:marRight w:val="0"/>
      <w:marTop w:val="0"/>
      <w:marBottom w:val="0"/>
      <w:divBdr>
        <w:top w:val="none" w:sz="0" w:space="0" w:color="auto"/>
        <w:left w:val="none" w:sz="0" w:space="0" w:color="auto"/>
        <w:bottom w:val="none" w:sz="0" w:space="0" w:color="auto"/>
        <w:right w:val="none" w:sz="0" w:space="0" w:color="auto"/>
      </w:divBdr>
      <w:divsChild>
        <w:div w:id="1774663953">
          <w:marLeft w:val="0"/>
          <w:marRight w:val="1"/>
          <w:marTop w:val="0"/>
          <w:marBottom w:val="0"/>
          <w:divBdr>
            <w:top w:val="none" w:sz="0" w:space="0" w:color="auto"/>
            <w:left w:val="none" w:sz="0" w:space="0" w:color="auto"/>
            <w:bottom w:val="none" w:sz="0" w:space="0" w:color="auto"/>
            <w:right w:val="none" w:sz="0" w:space="0" w:color="auto"/>
          </w:divBdr>
          <w:divsChild>
            <w:div w:id="705374610">
              <w:marLeft w:val="0"/>
              <w:marRight w:val="0"/>
              <w:marTop w:val="0"/>
              <w:marBottom w:val="0"/>
              <w:divBdr>
                <w:top w:val="none" w:sz="0" w:space="0" w:color="auto"/>
                <w:left w:val="none" w:sz="0" w:space="0" w:color="auto"/>
                <w:bottom w:val="none" w:sz="0" w:space="0" w:color="auto"/>
                <w:right w:val="none" w:sz="0" w:space="0" w:color="auto"/>
              </w:divBdr>
              <w:divsChild>
                <w:div w:id="1595670542">
                  <w:marLeft w:val="0"/>
                  <w:marRight w:val="1"/>
                  <w:marTop w:val="0"/>
                  <w:marBottom w:val="0"/>
                  <w:divBdr>
                    <w:top w:val="none" w:sz="0" w:space="0" w:color="auto"/>
                    <w:left w:val="none" w:sz="0" w:space="0" w:color="auto"/>
                    <w:bottom w:val="none" w:sz="0" w:space="0" w:color="auto"/>
                    <w:right w:val="none" w:sz="0" w:space="0" w:color="auto"/>
                  </w:divBdr>
                  <w:divsChild>
                    <w:div w:id="1723089870">
                      <w:marLeft w:val="0"/>
                      <w:marRight w:val="0"/>
                      <w:marTop w:val="0"/>
                      <w:marBottom w:val="0"/>
                      <w:divBdr>
                        <w:top w:val="none" w:sz="0" w:space="0" w:color="auto"/>
                        <w:left w:val="none" w:sz="0" w:space="0" w:color="auto"/>
                        <w:bottom w:val="none" w:sz="0" w:space="0" w:color="auto"/>
                        <w:right w:val="none" w:sz="0" w:space="0" w:color="auto"/>
                      </w:divBdr>
                      <w:divsChild>
                        <w:div w:id="590310901">
                          <w:marLeft w:val="0"/>
                          <w:marRight w:val="0"/>
                          <w:marTop w:val="0"/>
                          <w:marBottom w:val="0"/>
                          <w:divBdr>
                            <w:top w:val="none" w:sz="0" w:space="0" w:color="auto"/>
                            <w:left w:val="none" w:sz="0" w:space="0" w:color="auto"/>
                            <w:bottom w:val="none" w:sz="0" w:space="0" w:color="auto"/>
                            <w:right w:val="none" w:sz="0" w:space="0" w:color="auto"/>
                          </w:divBdr>
                          <w:divsChild>
                            <w:div w:id="1563715982">
                              <w:marLeft w:val="0"/>
                              <w:marRight w:val="0"/>
                              <w:marTop w:val="120"/>
                              <w:marBottom w:val="360"/>
                              <w:divBdr>
                                <w:top w:val="none" w:sz="0" w:space="0" w:color="auto"/>
                                <w:left w:val="none" w:sz="0" w:space="0" w:color="auto"/>
                                <w:bottom w:val="none" w:sz="0" w:space="0" w:color="auto"/>
                                <w:right w:val="none" w:sz="0" w:space="0" w:color="auto"/>
                              </w:divBdr>
                              <w:divsChild>
                                <w:div w:id="1793208426">
                                  <w:marLeft w:val="0"/>
                                  <w:marRight w:val="0"/>
                                  <w:marTop w:val="0"/>
                                  <w:marBottom w:val="0"/>
                                  <w:divBdr>
                                    <w:top w:val="none" w:sz="0" w:space="0" w:color="auto"/>
                                    <w:left w:val="none" w:sz="0" w:space="0" w:color="auto"/>
                                    <w:bottom w:val="none" w:sz="0" w:space="0" w:color="auto"/>
                                    <w:right w:val="none" w:sz="0" w:space="0" w:color="auto"/>
                                  </w:divBdr>
                                  <w:divsChild>
                                    <w:div w:id="18684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334908">
      <w:bodyDiv w:val="1"/>
      <w:marLeft w:val="0"/>
      <w:marRight w:val="0"/>
      <w:marTop w:val="0"/>
      <w:marBottom w:val="0"/>
      <w:divBdr>
        <w:top w:val="none" w:sz="0" w:space="0" w:color="auto"/>
        <w:left w:val="none" w:sz="0" w:space="0" w:color="auto"/>
        <w:bottom w:val="none" w:sz="0" w:space="0" w:color="auto"/>
        <w:right w:val="none" w:sz="0" w:space="0" w:color="auto"/>
      </w:divBdr>
      <w:divsChild>
        <w:div w:id="1268998700">
          <w:marLeft w:val="0"/>
          <w:marRight w:val="1"/>
          <w:marTop w:val="0"/>
          <w:marBottom w:val="0"/>
          <w:divBdr>
            <w:top w:val="none" w:sz="0" w:space="0" w:color="auto"/>
            <w:left w:val="none" w:sz="0" w:space="0" w:color="auto"/>
            <w:bottom w:val="none" w:sz="0" w:space="0" w:color="auto"/>
            <w:right w:val="none" w:sz="0" w:space="0" w:color="auto"/>
          </w:divBdr>
          <w:divsChild>
            <w:div w:id="106583088">
              <w:marLeft w:val="0"/>
              <w:marRight w:val="0"/>
              <w:marTop w:val="0"/>
              <w:marBottom w:val="0"/>
              <w:divBdr>
                <w:top w:val="none" w:sz="0" w:space="0" w:color="auto"/>
                <w:left w:val="none" w:sz="0" w:space="0" w:color="auto"/>
                <w:bottom w:val="none" w:sz="0" w:space="0" w:color="auto"/>
                <w:right w:val="none" w:sz="0" w:space="0" w:color="auto"/>
              </w:divBdr>
              <w:divsChild>
                <w:div w:id="1754353172">
                  <w:marLeft w:val="0"/>
                  <w:marRight w:val="1"/>
                  <w:marTop w:val="0"/>
                  <w:marBottom w:val="0"/>
                  <w:divBdr>
                    <w:top w:val="none" w:sz="0" w:space="0" w:color="auto"/>
                    <w:left w:val="none" w:sz="0" w:space="0" w:color="auto"/>
                    <w:bottom w:val="none" w:sz="0" w:space="0" w:color="auto"/>
                    <w:right w:val="none" w:sz="0" w:space="0" w:color="auto"/>
                  </w:divBdr>
                  <w:divsChild>
                    <w:div w:id="1351103578">
                      <w:marLeft w:val="0"/>
                      <w:marRight w:val="0"/>
                      <w:marTop w:val="0"/>
                      <w:marBottom w:val="0"/>
                      <w:divBdr>
                        <w:top w:val="none" w:sz="0" w:space="0" w:color="auto"/>
                        <w:left w:val="none" w:sz="0" w:space="0" w:color="auto"/>
                        <w:bottom w:val="none" w:sz="0" w:space="0" w:color="auto"/>
                        <w:right w:val="none" w:sz="0" w:space="0" w:color="auto"/>
                      </w:divBdr>
                      <w:divsChild>
                        <w:div w:id="254024584">
                          <w:marLeft w:val="0"/>
                          <w:marRight w:val="0"/>
                          <w:marTop w:val="0"/>
                          <w:marBottom w:val="0"/>
                          <w:divBdr>
                            <w:top w:val="none" w:sz="0" w:space="0" w:color="auto"/>
                            <w:left w:val="none" w:sz="0" w:space="0" w:color="auto"/>
                            <w:bottom w:val="none" w:sz="0" w:space="0" w:color="auto"/>
                            <w:right w:val="none" w:sz="0" w:space="0" w:color="auto"/>
                          </w:divBdr>
                          <w:divsChild>
                            <w:div w:id="2071682629">
                              <w:marLeft w:val="0"/>
                              <w:marRight w:val="0"/>
                              <w:marTop w:val="120"/>
                              <w:marBottom w:val="360"/>
                              <w:divBdr>
                                <w:top w:val="none" w:sz="0" w:space="0" w:color="auto"/>
                                <w:left w:val="none" w:sz="0" w:space="0" w:color="auto"/>
                                <w:bottom w:val="none" w:sz="0" w:space="0" w:color="auto"/>
                                <w:right w:val="none" w:sz="0" w:space="0" w:color="auto"/>
                              </w:divBdr>
                              <w:divsChild>
                                <w:div w:id="802238113">
                                  <w:marLeft w:val="0"/>
                                  <w:marRight w:val="0"/>
                                  <w:marTop w:val="0"/>
                                  <w:marBottom w:val="0"/>
                                  <w:divBdr>
                                    <w:top w:val="none" w:sz="0" w:space="0" w:color="auto"/>
                                    <w:left w:val="none" w:sz="0" w:space="0" w:color="auto"/>
                                    <w:bottom w:val="none" w:sz="0" w:space="0" w:color="auto"/>
                                    <w:right w:val="none" w:sz="0" w:space="0" w:color="auto"/>
                                  </w:divBdr>
                                  <w:divsChild>
                                    <w:div w:id="901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939079">
      <w:bodyDiv w:val="1"/>
      <w:marLeft w:val="0"/>
      <w:marRight w:val="0"/>
      <w:marTop w:val="0"/>
      <w:marBottom w:val="0"/>
      <w:divBdr>
        <w:top w:val="none" w:sz="0" w:space="0" w:color="auto"/>
        <w:left w:val="none" w:sz="0" w:space="0" w:color="auto"/>
        <w:bottom w:val="none" w:sz="0" w:space="0" w:color="auto"/>
        <w:right w:val="none" w:sz="0" w:space="0" w:color="auto"/>
      </w:divBdr>
      <w:divsChild>
        <w:div w:id="1963538411">
          <w:marLeft w:val="0"/>
          <w:marRight w:val="1"/>
          <w:marTop w:val="0"/>
          <w:marBottom w:val="0"/>
          <w:divBdr>
            <w:top w:val="none" w:sz="0" w:space="0" w:color="auto"/>
            <w:left w:val="none" w:sz="0" w:space="0" w:color="auto"/>
            <w:bottom w:val="none" w:sz="0" w:space="0" w:color="auto"/>
            <w:right w:val="none" w:sz="0" w:space="0" w:color="auto"/>
          </w:divBdr>
          <w:divsChild>
            <w:div w:id="1216307500">
              <w:marLeft w:val="0"/>
              <w:marRight w:val="0"/>
              <w:marTop w:val="0"/>
              <w:marBottom w:val="0"/>
              <w:divBdr>
                <w:top w:val="none" w:sz="0" w:space="0" w:color="auto"/>
                <w:left w:val="none" w:sz="0" w:space="0" w:color="auto"/>
                <w:bottom w:val="none" w:sz="0" w:space="0" w:color="auto"/>
                <w:right w:val="none" w:sz="0" w:space="0" w:color="auto"/>
              </w:divBdr>
              <w:divsChild>
                <w:div w:id="494960230">
                  <w:marLeft w:val="0"/>
                  <w:marRight w:val="1"/>
                  <w:marTop w:val="0"/>
                  <w:marBottom w:val="0"/>
                  <w:divBdr>
                    <w:top w:val="none" w:sz="0" w:space="0" w:color="auto"/>
                    <w:left w:val="none" w:sz="0" w:space="0" w:color="auto"/>
                    <w:bottom w:val="none" w:sz="0" w:space="0" w:color="auto"/>
                    <w:right w:val="none" w:sz="0" w:space="0" w:color="auto"/>
                  </w:divBdr>
                  <w:divsChild>
                    <w:div w:id="1526214053">
                      <w:marLeft w:val="0"/>
                      <w:marRight w:val="0"/>
                      <w:marTop w:val="0"/>
                      <w:marBottom w:val="0"/>
                      <w:divBdr>
                        <w:top w:val="none" w:sz="0" w:space="0" w:color="auto"/>
                        <w:left w:val="none" w:sz="0" w:space="0" w:color="auto"/>
                        <w:bottom w:val="none" w:sz="0" w:space="0" w:color="auto"/>
                        <w:right w:val="none" w:sz="0" w:space="0" w:color="auto"/>
                      </w:divBdr>
                      <w:divsChild>
                        <w:div w:id="2054770472">
                          <w:marLeft w:val="0"/>
                          <w:marRight w:val="0"/>
                          <w:marTop w:val="0"/>
                          <w:marBottom w:val="0"/>
                          <w:divBdr>
                            <w:top w:val="none" w:sz="0" w:space="0" w:color="auto"/>
                            <w:left w:val="none" w:sz="0" w:space="0" w:color="auto"/>
                            <w:bottom w:val="none" w:sz="0" w:space="0" w:color="auto"/>
                            <w:right w:val="none" w:sz="0" w:space="0" w:color="auto"/>
                          </w:divBdr>
                          <w:divsChild>
                            <w:div w:id="1000159229">
                              <w:marLeft w:val="0"/>
                              <w:marRight w:val="0"/>
                              <w:marTop w:val="120"/>
                              <w:marBottom w:val="360"/>
                              <w:divBdr>
                                <w:top w:val="none" w:sz="0" w:space="0" w:color="auto"/>
                                <w:left w:val="none" w:sz="0" w:space="0" w:color="auto"/>
                                <w:bottom w:val="none" w:sz="0" w:space="0" w:color="auto"/>
                                <w:right w:val="none" w:sz="0" w:space="0" w:color="auto"/>
                              </w:divBdr>
                              <w:divsChild>
                                <w:div w:id="264924319">
                                  <w:marLeft w:val="0"/>
                                  <w:marRight w:val="0"/>
                                  <w:marTop w:val="0"/>
                                  <w:marBottom w:val="0"/>
                                  <w:divBdr>
                                    <w:top w:val="none" w:sz="0" w:space="0" w:color="auto"/>
                                    <w:left w:val="none" w:sz="0" w:space="0" w:color="auto"/>
                                    <w:bottom w:val="none" w:sz="0" w:space="0" w:color="auto"/>
                                    <w:right w:val="none" w:sz="0" w:space="0" w:color="auto"/>
                                  </w:divBdr>
                                  <w:divsChild>
                                    <w:div w:id="4081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081904">
      <w:bodyDiv w:val="1"/>
      <w:marLeft w:val="0"/>
      <w:marRight w:val="0"/>
      <w:marTop w:val="0"/>
      <w:marBottom w:val="0"/>
      <w:divBdr>
        <w:top w:val="none" w:sz="0" w:space="0" w:color="auto"/>
        <w:left w:val="none" w:sz="0" w:space="0" w:color="auto"/>
        <w:bottom w:val="none" w:sz="0" w:space="0" w:color="auto"/>
        <w:right w:val="none" w:sz="0" w:space="0" w:color="auto"/>
      </w:divBdr>
      <w:divsChild>
        <w:div w:id="826551034">
          <w:marLeft w:val="0"/>
          <w:marRight w:val="1"/>
          <w:marTop w:val="0"/>
          <w:marBottom w:val="0"/>
          <w:divBdr>
            <w:top w:val="none" w:sz="0" w:space="0" w:color="auto"/>
            <w:left w:val="none" w:sz="0" w:space="0" w:color="auto"/>
            <w:bottom w:val="none" w:sz="0" w:space="0" w:color="auto"/>
            <w:right w:val="none" w:sz="0" w:space="0" w:color="auto"/>
          </w:divBdr>
          <w:divsChild>
            <w:div w:id="4016061">
              <w:marLeft w:val="0"/>
              <w:marRight w:val="0"/>
              <w:marTop w:val="0"/>
              <w:marBottom w:val="0"/>
              <w:divBdr>
                <w:top w:val="none" w:sz="0" w:space="0" w:color="auto"/>
                <w:left w:val="none" w:sz="0" w:space="0" w:color="auto"/>
                <w:bottom w:val="none" w:sz="0" w:space="0" w:color="auto"/>
                <w:right w:val="none" w:sz="0" w:space="0" w:color="auto"/>
              </w:divBdr>
              <w:divsChild>
                <w:div w:id="1755853611">
                  <w:marLeft w:val="0"/>
                  <w:marRight w:val="1"/>
                  <w:marTop w:val="0"/>
                  <w:marBottom w:val="0"/>
                  <w:divBdr>
                    <w:top w:val="none" w:sz="0" w:space="0" w:color="auto"/>
                    <w:left w:val="none" w:sz="0" w:space="0" w:color="auto"/>
                    <w:bottom w:val="none" w:sz="0" w:space="0" w:color="auto"/>
                    <w:right w:val="none" w:sz="0" w:space="0" w:color="auto"/>
                  </w:divBdr>
                  <w:divsChild>
                    <w:div w:id="1537084286">
                      <w:marLeft w:val="0"/>
                      <w:marRight w:val="0"/>
                      <w:marTop w:val="0"/>
                      <w:marBottom w:val="0"/>
                      <w:divBdr>
                        <w:top w:val="none" w:sz="0" w:space="0" w:color="auto"/>
                        <w:left w:val="none" w:sz="0" w:space="0" w:color="auto"/>
                        <w:bottom w:val="none" w:sz="0" w:space="0" w:color="auto"/>
                        <w:right w:val="none" w:sz="0" w:space="0" w:color="auto"/>
                      </w:divBdr>
                      <w:divsChild>
                        <w:div w:id="367878627">
                          <w:marLeft w:val="0"/>
                          <w:marRight w:val="0"/>
                          <w:marTop w:val="0"/>
                          <w:marBottom w:val="0"/>
                          <w:divBdr>
                            <w:top w:val="none" w:sz="0" w:space="0" w:color="auto"/>
                            <w:left w:val="none" w:sz="0" w:space="0" w:color="auto"/>
                            <w:bottom w:val="none" w:sz="0" w:space="0" w:color="auto"/>
                            <w:right w:val="none" w:sz="0" w:space="0" w:color="auto"/>
                          </w:divBdr>
                          <w:divsChild>
                            <w:div w:id="1931233305">
                              <w:marLeft w:val="0"/>
                              <w:marRight w:val="0"/>
                              <w:marTop w:val="120"/>
                              <w:marBottom w:val="360"/>
                              <w:divBdr>
                                <w:top w:val="none" w:sz="0" w:space="0" w:color="auto"/>
                                <w:left w:val="none" w:sz="0" w:space="0" w:color="auto"/>
                                <w:bottom w:val="none" w:sz="0" w:space="0" w:color="auto"/>
                                <w:right w:val="none" w:sz="0" w:space="0" w:color="auto"/>
                              </w:divBdr>
                              <w:divsChild>
                                <w:div w:id="308173483">
                                  <w:marLeft w:val="0"/>
                                  <w:marRight w:val="0"/>
                                  <w:marTop w:val="0"/>
                                  <w:marBottom w:val="0"/>
                                  <w:divBdr>
                                    <w:top w:val="none" w:sz="0" w:space="0" w:color="auto"/>
                                    <w:left w:val="none" w:sz="0" w:space="0" w:color="auto"/>
                                    <w:bottom w:val="none" w:sz="0" w:space="0" w:color="auto"/>
                                    <w:right w:val="none" w:sz="0" w:space="0" w:color="auto"/>
                                  </w:divBdr>
                                  <w:divsChild>
                                    <w:div w:id="443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5938">
      <w:bodyDiv w:val="1"/>
      <w:marLeft w:val="0"/>
      <w:marRight w:val="0"/>
      <w:marTop w:val="0"/>
      <w:marBottom w:val="0"/>
      <w:divBdr>
        <w:top w:val="none" w:sz="0" w:space="0" w:color="auto"/>
        <w:left w:val="none" w:sz="0" w:space="0" w:color="auto"/>
        <w:bottom w:val="none" w:sz="0" w:space="0" w:color="auto"/>
        <w:right w:val="none" w:sz="0" w:space="0" w:color="auto"/>
      </w:divBdr>
      <w:divsChild>
        <w:div w:id="159657823">
          <w:marLeft w:val="0"/>
          <w:marRight w:val="1"/>
          <w:marTop w:val="0"/>
          <w:marBottom w:val="0"/>
          <w:divBdr>
            <w:top w:val="none" w:sz="0" w:space="0" w:color="auto"/>
            <w:left w:val="none" w:sz="0" w:space="0" w:color="auto"/>
            <w:bottom w:val="none" w:sz="0" w:space="0" w:color="auto"/>
            <w:right w:val="none" w:sz="0" w:space="0" w:color="auto"/>
          </w:divBdr>
          <w:divsChild>
            <w:div w:id="1316958709">
              <w:marLeft w:val="0"/>
              <w:marRight w:val="0"/>
              <w:marTop w:val="0"/>
              <w:marBottom w:val="0"/>
              <w:divBdr>
                <w:top w:val="none" w:sz="0" w:space="0" w:color="auto"/>
                <w:left w:val="none" w:sz="0" w:space="0" w:color="auto"/>
                <w:bottom w:val="none" w:sz="0" w:space="0" w:color="auto"/>
                <w:right w:val="none" w:sz="0" w:space="0" w:color="auto"/>
              </w:divBdr>
              <w:divsChild>
                <w:div w:id="677271737">
                  <w:marLeft w:val="0"/>
                  <w:marRight w:val="1"/>
                  <w:marTop w:val="0"/>
                  <w:marBottom w:val="0"/>
                  <w:divBdr>
                    <w:top w:val="none" w:sz="0" w:space="0" w:color="auto"/>
                    <w:left w:val="none" w:sz="0" w:space="0" w:color="auto"/>
                    <w:bottom w:val="none" w:sz="0" w:space="0" w:color="auto"/>
                    <w:right w:val="none" w:sz="0" w:space="0" w:color="auto"/>
                  </w:divBdr>
                  <w:divsChild>
                    <w:div w:id="289822584">
                      <w:marLeft w:val="0"/>
                      <w:marRight w:val="0"/>
                      <w:marTop w:val="0"/>
                      <w:marBottom w:val="0"/>
                      <w:divBdr>
                        <w:top w:val="none" w:sz="0" w:space="0" w:color="auto"/>
                        <w:left w:val="none" w:sz="0" w:space="0" w:color="auto"/>
                        <w:bottom w:val="none" w:sz="0" w:space="0" w:color="auto"/>
                        <w:right w:val="none" w:sz="0" w:space="0" w:color="auto"/>
                      </w:divBdr>
                      <w:divsChild>
                        <w:div w:id="879173594">
                          <w:marLeft w:val="0"/>
                          <w:marRight w:val="0"/>
                          <w:marTop w:val="0"/>
                          <w:marBottom w:val="0"/>
                          <w:divBdr>
                            <w:top w:val="none" w:sz="0" w:space="0" w:color="auto"/>
                            <w:left w:val="none" w:sz="0" w:space="0" w:color="auto"/>
                            <w:bottom w:val="none" w:sz="0" w:space="0" w:color="auto"/>
                            <w:right w:val="none" w:sz="0" w:space="0" w:color="auto"/>
                          </w:divBdr>
                          <w:divsChild>
                            <w:div w:id="470832362">
                              <w:marLeft w:val="0"/>
                              <w:marRight w:val="0"/>
                              <w:marTop w:val="120"/>
                              <w:marBottom w:val="360"/>
                              <w:divBdr>
                                <w:top w:val="none" w:sz="0" w:space="0" w:color="auto"/>
                                <w:left w:val="none" w:sz="0" w:space="0" w:color="auto"/>
                                <w:bottom w:val="none" w:sz="0" w:space="0" w:color="auto"/>
                                <w:right w:val="none" w:sz="0" w:space="0" w:color="auto"/>
                              </w:divBdr>
                              <w:divsChild>
                                <w:div w:id="1549604705">
                                  <w:marLeft w:val="0"/>
                                  <w:marRight w:val="0"/>
                                  <w:marTop w:val="0"/>
                                  <w:marBottom w:val="0"/>
                                  <w:divBdr>
                                    <w:top w:val="none" w:sz="0" w:space="0" w:color="auto"/>
                                    <w:left w:val="none" w:sz="0" w:space="0" w:color="auto"/>
                                    <w:bottom w:val="none" w:sz="0" w:space="0" w:color="auto"/>
                                    <w:right w:val="none" w:sz="0" w:space="0" w:color="auto"/>
                                  </w:divBdr>
                                </w:div>
                                <w:div w:id="20511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368610">
      <w:bodyDiv w:val="1"/>
      <w:marLeft w:val="0"/>
      <w:marRight w:val="0"/>
      <w:marTop w:val="0"/>
      <w:marBottom w:val="0"/>
      <w:divBdr>
        <w:top w:val="none" w:sz="0" w:space="0" w:color="auto"/>
        <w:left w:val="none" w:sz="0" w:space="0" w:color="auto"/>
        <w:bottom w:val="none" w:sz="0" w:space="0" w:color="auto"/>
        <w:right w:val="none" w:sz="0" w:space="0" w:color="auto"/>
      </w:divBdr>
      <w:divsChild>
        <w:div w:id="1727559817">
          <w:marLeft w:val="0"/>
          <w:marRight w:val="1"/>
          <w:marTop w:val="0"/>
          <w:marBottom w:val="0"/>
          <w:divBdr>
            <w:top w:val="none" w:sz="0" w:space="0" w:color="auto"/>
            <w:left w:val="none" w:sz="0" w:space="0" w:color="auto"/>
            <w:bottom w:val="none" w:sz="0" w:space="0" w:color="auto"/>
            <w:right w:val="none" w:sz="0" w:space="0" w:color="auto"/>
          </w:divBdr>
          <w:divsChild>
            <w:div w:id="1205022182">
              <w:marLeft w:val="0"/>
              <w:marRight w:val="0"/>
              <w:marTop w:val="0"/>
              <w:marBottom w:val="0"/>
              <w:divBdr>
                <w:top w:val="none" w:sz="0" w:space="0" w:color="auto"/>
                <w:left w:val="none" w:sz="0" w:space="0" w:color="auto"/>
                <w:bottom w:val="none" w:sz="0" w:space="0" w:color="auto"/>
                <w:right w:val="none" w:sz="0" w:space="0" w:color="auto"/>
              </w:divBdr>
              <w:divsChild>
                <w:div w:id="150830357">
                  <w:marLeft w:val="0"/>
                  <w:marRight w:val="1"/>
                  <w:marTop w:val="0"/>
                  <w:marBottom w:val="0"/>
                  <w:divBdr>
                    <w:top w:val="none" w:sz="0" w:space="0" w:color="auto"/>
                    <w:left w:val="none" w:sz="0" w:space="0" w:color="auto"/>
                    <w:bottom w:val="none" w:sz="0" w:space="0" w:color="auto"/>
                    <w:right w:val="none" w:sz="0" w:space="0" w:color="auto"/>
                  </w:divBdr>
                  <w:divsChild>
                    <w:div w:id="1109662579">
                      <w:marLeft w:val="0"/>
                      <w:marRight w:val="0"/>
                      <w:marTop w:val="0"/>
                      <w:marBottom w:val="0"/>
                      <w:divBdr>
                        <w:top w:val="none" w:sz="0" w:space="0" w:color="auto"/>
                        <w:left w:val="none" w:sz="0" w:space="0" w:color="auto"/>
                        <w:bottom w:val="none" w:sz="0" w:space="0" w:color="auto"/>
                        <w:right w:val="none" w:sz="0" w:space="0" w:color="auto"/>
                      </w:divBdr>
                      <w:divsChild>
                        <w:div w:id="1492984753">
                          <w:marLeft w:val="0"/>
                          <w:marRight w:val="0"/>
                          <w:marTop w:val="0"/>
                          <w:marBottom w:val="0"/>
                          <w:divBdr>
                            <w:top w:val="none" w:sz="0" w:space="0" w:color="auto"/>
                            <w:left w:val="none" w:sz="0" w:space="0" w:color="auto"/>
                            <w:bottom w:val="none" w:sz="0" w:space="0" w:color="auto"/>
                            <w:right w:val="none" w:sz="0" w:space="0" w:color="auto"/>
                          </w:divBdr>
                          <w:divsChild>
                            <w:div w:id="1261715353">
                              <w:marLeft w:val="0"/>
                              <w:marRight w:val="0"/>
                              <w:marTop w:val="120"/>
                              <w:marBottom w:val="360"/>
                              <w:divBdr>
                                <w:top w:val="none" w:sz="0" w:space="0" w:color="auto"/>
                                <w:left w:val="none" w:sz="0" w:space="0" w:color="auto"/>
                                <w:bottom w:val="none" w:sz="0" w:space="0" w:color="auto"/>
                                <w:right w:val="none" w:sz="0" w:space="0" w:color="auto"/>
                              </w:divBdr>
                              <w:divsChild>
                                <w:div w:id="1104499299">
                                  <w:marLeft w:val="0"/>
                                  <w:marRight w:val="0"/>
                                  <w:marTop w:val="0"/>
                                  <w:marBottom w:val="0"/>
                                  <w:divBdr>
                                    <w:top w:val="none" w:sz="0" w:space="0" w:color="auto"/>
                                    <w:left w:val="none" w:sz="0" w:space="0" w:color="auto"/>
                                    <w:bottom w:val="none" w:sz="0" w:space="0" w:color="auto"/>
                                    <w:right w:val="none" w:sz="0" w:space="0" w:color="auto"/>
                                  </w:divBdr>
                                  <w:divsChild>
                                    <w:div w:id="9823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494200">
      <w:bodyDiv w:val="1"/>
      <w:marLeft w:val="0"/>
      <w:marRight w:val="0"/>
      <w:marTop w:val="0"/>
      <w:marBottom w:val="0"/>
      <w:divBdr>
        <w:top w:val="none" w:sz="0" w:space="0" w:color="auto"/>
        <w:left w:val="none" w:sz="0" w:space="0" w:color="auto"/>
        <w:bottom w:val="none" w:sz="0" w:space="0" w:color="auto"/>
        <w:right w:val="none" w:sz="0" w:space="0" w:color="auto"/>
      </w:divBdr>
      <w:divsChild>
        <w:div w:id="220480526">
          <w:marLeft w:val="0"/>
          <w:marRight w:val="1"/>
          <w:marTop w:val="0"/>
          <w:marBottom w:val="0"/>
          <w:divBdr>
            <w:top w:val="none" w:sz="0" w:space="0" w:color="auto"/>
            <w:left w:val="none" w:sz="0" w:space="0" w:color="auto"/>
            <w:bottom w:val="none" w:sz="0" w:space="0" w:color="auto"/>
            <w:right w:val="none" w:sz="0" w:space="0" w:color="auto"/>
          </w:divBdr>
          <w:divsChild>
            <w:div w:id="521169984">
              <w:marLeft w:val="0"/>
              <w:marRight w:val="0"/>
              <w:marTop w:val="0"/>
              <w:marBottom w:val="0"/>
              <w:divBdr>
                <w:top w:val="none" w:sz="0" w:space="0" w:color="auto"/>
                <w:left w:val="none" w:sz="0" w:space="0" w:color="auto"/>
                <w:bottom w:val="none" w:sz="0" w:space="0" w:color="auto"/>
                <w:right w:val="none" w:sz="0" w:space="0" w:color="auto"/>
              </w:divBdr>
              <w:divsChild>
                <w:div w:id="1913277446">
                  <w:marLeft w:val="0"/>
                  <w:marRight w:val="1"/>
                  <w:marTop w:val="0"/>
                  <w:marBottom w:val="0"/>
                  <w:divBdr>
                    <w:top w:val="none" w:sz="0" w:space="0" w:color="auto"/>
                    <w:left w:val="none" w:sz="0" w:space="0" w:color="auto"/>
                    <w:bottom w:val="none" w:sz="0" w:space="0" w:color="auto"/>
                    <w:right w:val="none" w:sz="0" w:space="0" w:color="auto"/>
                  </w:divBdr>
                  <w:divsChild>
                    <w:div w:id="123355464">
                      <w:marLeft w:val="0"/>
                      <w:marRight w:val="0"/>
                      <w:marTop w:val="0"/>
                      <w:marBottom w:val="0"/>
                      <w:divBdr>
                        <w:top w:val="none" w:sz="0" w:space="0" w:color="auto"/>
                        <w:left w:val="none" w:sz="0" w:space="0" w:color="auto"/>
                        <w:bottom w:val="none" w:sz="0" w:space="0" w:color="auto"/>
                        <w:right w:val="none" w:sz="0" w:space="0" w:color="auto"/>
                      </w:divBdr>
                      <w:divsChild>
                        <w:div w:id="1817331767">
                          <w:marLeft w:val="0"/>
                          <w:marRight w:val="0"/>
                          <w:marTop w:val="0"/>
                          <w:marBottom w:val="0"/>
                          <w:divBdr>
                            <w:top w:val="none" w:sz="0" w:space="0" w:color="auto"/>
                            <w:left w:val="none" w:sz="0" w:space="0" w:color="auto"/>
                            <w:bottom w:val="none" w:sz="0" w:space="0" w:color="auto"/>
                            <w:right w:val="none" w:sz="0" w:space="0" w:color="auto"/>
                          </w:divBdr>
                          <w:divsChild>
                            <w:div w:id="661355752">
                              <w:marLeft w:val="0"/>
                              <w:marRight w:val="0"/>
                              <w:marTop w:val="120"/>
                              <w:marBottom w:val="360"/>
                              <w:divBdr>
                                <w:top w:val="none" w:sz="0" w:space="0" w:color="auto"/>
                                <w:left w:val="none" w:sz="0" w:space="0" w:color="auto"/>
                                <w:bottom w:val="none" w:sz="0" w:space="0" w:color="auto"/>
                                <w:right w:val="none" w:sz="0" w:space="0" w:color="auto"/>
                              </w:divBdr>
                              <w:divsChild>
                                <w:div w:id="838035227">
                                  <w:marLeft w:val="0"/>
                                  <w:marRight w:val="0"/>
                                  <w:marTop w:val="0"/>
                                  <w:marBottom w:val="0"/>
                                  <w:divBdr>
                                    <w:top w:val="none" w:sz="0" w:space="0" w:color="auto"/>
                                    <w:left w:val="none" w:sz="0" w:space="0" w:color="auto"/>
                                    <w:bottom w:val="none" w:sz="0" w:space="0" w:color="auto"/>
                                    <w:right w:val="none" w:sz="0" w:space="0" w:color="auto"/>
                                  </w:divBdr>
                                  <w:divsChild>
                                    <w:div w:id="5015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330949">
      <w:bodyDiv w:val="1"/>
      <w:marLeft w:val="0"/>
      <w:marRight w:val="0"/>
      <w:marTop w:val="0"/>
      <w:marBottom w:val="0"/>
      <w:divBdr>
        <w:top w:val="none" w:sz="0" w:space="0" w:color="auto"/>
        <w:left w:val="none" w:sz="0" w:space="0" w:color="auto"/>
        <w:bottom w:val="none" w:sz="0" w:space="0" w:color="auto"/>
        <w:right w:val="none" w:sz="0" w:space="0" w:color="auto"/>
      </w:divBdr>
      <w:divsChild>
        <w:div w:id="1040936867">
          <w:marLeft w:val="0"/>
          <w:marRight w:val="1"/>
          <w:marTop w:val="0"/>
          <w:marBottom w:val="0"/>
          <w:divBdr>
            <w:top w:val="none" w:sz="0" w:space="0" w:color="auto"/>
            <w:left w:val="none" w:sz="0" w:space="0" w:color="auto"/>
            <w:bottom w:val="none" w:sz="0" w:space="0" w:color="auto"/>
            <w:right w:val="none" w:sz="0" w:space="0" w:color="auto"/>
          </w:divBdr>
          <w:divsChild>
            <w:div w:id="525366332">
              <w:marLeft w:val="0"/>
              <w:marRight w:val="0"/>
              <w:marTop w:val="0"/>
              <w:marBottom w:val="0"/>
              <w:divBdr>
                <w:top w:val="none" w:sz="0" w:space="0" w:color="auto"/>
                <w:left w:val="none" w:sz="0" w:space="0" w:color="auto"/>
                <w:bottom w:val="none" w:sz="0" w:space="0" w:color="auto"/>
                <w:right w:val="none" w:sz="0" w:space="0" w:color="auto"/>
              </w:divBdr>
              <w:divsChild>
                <w:div w:id="2083477941">
                  <w:marLeft w:val="0"/>
                  <w:marRight w:val="1"/>
                  <w:marTop w:val="0"/>
                  <w:marBottom w:val="0"/>
                  <w:divBdr>
                    <w:top w:val="none" w:sz="0" w:space="0" w:color="auto"/>
                    <w:left w:val="none" w:sz="0" w:space="0" w:color="auto"/>
                    <w:bottom w:val="none" w:sz="0" w:space="0" w:color="auto"/>
                    <w:right w:val="none" w:sz="0" w:space="0" w:color="auto"/>
                  </w:divBdr>
                  <w:divsChild>
                    <w:div w:id="994336357">
                      <w:marLeft w:val="0"/>
                      <w:marRight w:val="0"/>
                      <w:marTop w:val="0"/>
                      <w:marBottom w:val="0"/>
                      <w:divBdr>
                        <w:top w:val="none" w:sz="0" w:space="0" w:color="auto"/>
                        <w:left w:val="none" w:sz="0" w:space="0" w:color="auto"/>
                        <w:bottom w:val="none" w:sz="0" w:space="0" w:color="auto"/>
                        <w:right w:val="none" w:sz="0" w:space="0" w:color="auto"/>
                      </w:divBdr>
                      <w:divsChild>
                        <w:div w:id="1631353706">
                          <w:marLeft w:val="0"/>
                          <w:marRight w:val="0"/>
                          <w:marTop w:val="0"/>
                          <w:marBottom w:val="0"/>
                          <w:divBdr>
                            <w:top w:val="none" w:sz="0" w:space="0" w:color="auto"/>
                            <w:left w:val="none" w:sz="0" w:space="0" w:color="auto"/>
                            <w:bottom w:val="none" w:sz="0" w:space="0" w:color="auto"/>
                            <w:right w:val="none" w:sz="0" w:space="0" w:color="auto"/>
                          </w:divBdr>
                          <w:divsChild>
                            <w:div w:id="2050181861">
                              <w:marLeft w:val="0"/>
                              <w:marRight w:val="0"/>
                              <w:marTop w:val="120"/>
                              <w:marBottom w:val="360"/>
                              <w:divBdr>
                                <w:top w:val="none" w:sz="0" w:space="0" w:color="auto"/>
                                <w:left w:val="none" w:sz="0" w:space="0" w:color="auto"/>
                                <w:bottom w:val="none" w:sz="0" w:space="0" w:color="auto"/>
                                <w:right w:val="none" w:sz="0" w:space="0" w:color="auto"/>
                              </w:divBdr>
                              <w:divsChild>
                                <w:div w:id="631400061">
                                  <w:marLeft w:val="0"/>
                                  <w:marRight w:val="0"/>
                                  <w:marTop w:val="0"/>
                                  <w:marBottom w:val="0"/>
                                  <w:divBdr>
                                    <w:top w:val="none" w:sz="0" w:space="0" w:color="auto"/>
                                    <w:left w:val="none" w:sz="0" w:space="0" w:color="auto"/>
                                    <w:bottom w:val="none" w:sz="0" w:space="0" w:color="auto"/>
                                    <w:right w:val="none" w:sz="0" w:space="0" w:color="auto"/>
                                  </w:divBdr>
                                  <w:divsChild>
                                    <w:div w:id="126164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533779">
      <w:bodyDiv w:val="1"/>
      <w:marLeft w:val="0"/>
      <w:marRight w:val="0"/>
      <w:marTop w:val="0"/>
      <w:marBottom w:val="0"/>
      <w:divBdr>
        <w:top w:val="none" w:sz="0" w:space="0" w:color="auto"/>
        <w:left w:val="none" w:sz="0" w:space="0" w:color="auto"/>
        <w:bottom w:val="none" w:sz="0" w:space="0" w:color="auto"/>
        <w:right w:val="none" w:sz="0" w:space="0" w:color="auto"/>
      </w:divBdr>
      <w:divsChild>
        <w:div w:id="261030141">
          <w:marLeft w:val="0"/>
          <w:marRight w:val="1"/>
          <w:marTop w:val="0"/>
          <w:marBottom w:val="0"/>
          <w:divBdr>
            <w:top w:val="none" w:sz="0" w:space="0" w:color="auto"/>
            <w:left w:val="none" w:sz="0" w:space="0" w:color="auto"/>
            <w:bottom w:val="none" w:sz="0" w:space="0" w:color="auto"/>
            <w:right w:val="none" w:sz="0" w:space="0" w:color="auto"/>
          </w:divBdr>
          <w:divsChild>
            <w:div w:id="1471173208">
              <w:marLeft w:val="0"/>
              <w:marRight w:val="0"/>
              <w:marTop w:val="0"/>
              <w:marBottom w:val="0"/>
              <w:divBdr>
                <w:top w:val="none" w:sz="0" w:space="0" w:color="auto"/>
                <w:left w:val="none" w:sz="0" w:space="0" w:color="auto"/>
                <w:bottom w:val="none" w:sz="0" w:space="0" w:color="auto"/>
                <w:right w:val="none" w:sz="0" w:space="0" w:color="auto"/>
              </w:divBdr>
              <w:divsChild>
                <w:div w:id="726295601">
                  <w:marLeft w:val="0"/>
                  <w:marRight w:val="1"/>
                  <w:marTop w:val="0"/>
                  <w:marBottom w:val="0"/>
                  <w:divBdr>
                    <w:top w:val="none" w:sz="0" w:space="0" w:color="auto"/>
                    <w:left w:val="none" w:sz="0" w:space="0" w:color="auto"/>
                    <w:bottom w:val="none" w:sz="0" w:space="0" w:color="auto"/>
                    <w:right w:val="none" w:sz="0" w:space="0" w:color="auto"/>
                  </w:divBdr>
                  <w:divsChild>
                    <w:div w:id="1829595304">
                      <w:marLeft w:val="0"/>
                      <w:marRight w:val="0"/>
                      <w:marTop w:val="0"/>
                      <w:marBottom w:val="0"/>
                      <w:divBdr>
                        <w:top w:val="none" w:sz="0" w:space="0" w:color="auto"/>
                        <w:left w:val="none" w:sz="0" w:space="0" w:color="auto"/>
                        <w:bottom w:val="none" w:sz="0" w:space="0" w:color="auto"/>
                        <w:right w:val="none" w:sz="0" w:space="0" w:color="auto"/>
                      </w:divBdr>
                      <w:divsChild>
                        <w:div w:id="1383361716">
                          <w:marLeft w:val="0"/>
                          <w:marRight w:val="0"/>
                          <w:marTop w:val="0"/>
                          <w:marBottom w:val="0"/>
                          <w:divBdr>
                            <w:top w:val="none" w:sz="0" w:space="0" w:color="auto"/>
                            <w:left w:val="none" w:sz="0" w:space="0" w:color="auto"/>
                            <w:bottom w:val="none" w:sz="0" w:space="0" w:color="auto"/>
                            <w:right w:val="none" w:sz="0" w:space="0" w:color="auto"/>
                          </w:divBdr>
                          <w:divsChild>
                            <w:div w:id="506553823">
                              <w:marLeft w:val="0"/>
                              <w:marRight w:val="0"/>
                              <w:marTop w:val="120"/>
                              <w:marBottom w:val="360"/>
                              <w:divBdr>
                                <w:top w:val="none" w:sz="0" w:space="0" w:color="auto"/>
                                <w:left w:val="none" w:sz="0" w:space="0" w:color="auto"/>
                                <w:bottom w:val="none" w:sz="0" w:space="0" w:color="auto"/>
                                <w:right w:val="none" w:sz="0" w:space="0" w:color="auto"/>
                              </w:divBdr>
                              <w:divsChild>
                                <w:div w:id="1300693530">
                                  <w:marLeft w:val="0"/>
                                  <w:marRight w:val="0"/>
                                  <w:marTop w:val="0"/>
                                  <w:marBottom w:val="0"/>
                                  <w:divBdr>
                                    <w:top w:val="none" w:sz="0" w:space="0" w:color="auto"/>
                                    <w:left w:val="none" w:sz="0" w:space="0" w:color="auto"/>
                                    <w:bottom w:val="none" w:sz="0" w:space="0" w:color="auto"/>
                                    <w:right w:val="none" w:sz="0" w:space="0" w:color="auto"/>
                                  </w:divBdr>
                                  <w:divsChild>
                                    <w:div w:id="72818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234190">
      <w:bodyDiv w:val="1"/>
      <w:marLeft w:val="0"/>
      <w:marRight w:val="0"/>
      <w:marTop w:val="0"/>
      <w:marBottom w:val="0"/>
      <w:divBdr>
        <w:top w:val="none" w:sz="0" w:space="0" w:color="auto"/>
        <w:left w:val="none" w:sz="0" w:space="0" w:color="auto"/>
        <w:bottom w:val="none" w:sz="0" w:space="0" w:color="auto"/>
        <w:right w:val="none" w:sz="0" w:space="0" w:color="auto"/>
      </w:divBdr>
      <w:divsChild>
        <w:div w:id="2088961401">
          <w:marLeft w:val="0"/>
          <w:marRight w:val="1"/>
          <w:marTop w:val="0"/>
          <w:marBottom w:val="0"/>
          <w:divBdr>
            <w:top w:val="none" w:sz="0" w:space="0" w:color="auto"/>
            <w:left w:val="none" w:sz="0" w:space="0" w:color="auto"/>
            <w:bottom w:val="none" w:sz="0" w:space="0" w:color="auto"/>
            <w:right w:val="none" w:sz="0" w:space="0" w:color="auto"/>
          </w:divBdr>
          <w:divsChild>
            <w:div w:id="1189103761">
              <w:marLeft w:val="0"/>
              <w:marRight w:val="0"/>
              <w:marTop w:val="0"/>
              <w:marBottom w:val="0"/>
              <w:divBdr>
                <w:top w:val="none" w:sz="0" w:space="0" w:color="auto"/>
                <w:left w:val="none" w:sz="0" w:space="0" w:color="auto"/>
                <w:bottom w:val="none" w:sz="0" w:space="0" w:color="auto"/>
                <w:right w:val="none" w:sz="0" w:space="0" w:color="auto"/>
              </w:divBdr>
              <w:divsChild>
                <w:div w:id="1986204925">
                  <w:marLeft w:val="0"/>
                  <w:marRight w:val="1"/>
                  <w:marTop w:val="0"/>
                  <w:marBottom w:val="0"/>
                  <w:divBdr>
                    <w:top w:val="none" w:sz="0" w:space="0" w:color="auto"/>
                    <w:left w:val="none" w:sz="0" w:space="0" w:color="auto"/>
                    <w:bottom w:val="none" w:sz="0" w:space="0" w:color="auto"/>
                    <w:right w:val="none" w:sz="0" w:space="0" w:color="auto"/>
                  </w:divBdr>
                  <w:divsChild>
                    <w:div w:id="844783772">
                      <w:marLeft w:val="0"/>
                      <w:marRight w:val="0"/>
                      <w:marTop w:val="0"/>
                      <w:marBottom w:val="0"/>
                      <w:divBdr>
                        <w:top w:val="none" w:sz="0" w:space="0" w:color="auto"/>
                        <w:left w:val="none" w:sz="0" w:space="0" w:color="auto"/>
                        <w:bottom w:val="none" w:sz="0" w:space="0" w:color="auto"/>
                        <w:right w:val="none" w:sz="0" w:space="0" w:color="auto"/>
                      </w:divBdr>
                      <w:divsChild>
                        <w:div w:id="1662808844">
                          <w:marLeft w:val="0"/>
                          <w:marRight w:val="0"/>
                          <w:marTop w:val="0"/>
                          <w:marBottom w:val="0"/>
                          <w:divBdr>
                            <w:top w:val="none" w:sz="0" w:space="0" w:color="auto"/>
                            <w:left w:val="none" w:sz="0" w:space="0" w:color="auto"/>
                            <w:bottom w:val="none" w:sz="0" w:space="0" w:color="auto"/>
                            <w:right w:val="none" w:sz="0" w:space="0" w:color="auto"/>
                          </w:divBdr>
                          <w:divsChild>
                            <w:div w:id="1410689521">
                              <w:marLeft w:val="0"/>
                              <w:marRight w:val="0"/>
                              <w:marTop w:val="120"/>
                              <w:marBottom w:val="360"/>
                              <w:divBdr>
                                <w:top w:val="none" w:sz="0" w:space="0" w:color="auto"/>
                                <w:left w:val="none" w:sz="0" w:space="0" w:color="auto"/>
                                <w:bottom w:val="none" w:sz="0" w:space="0" w:color="auto"/>
                                <w:right w:val="none" w:sz="0" w:space="0" w:color="auto"/>
                              </w:divBdr>
                              <w:divsChild>
                                <w:div w:id="174076737">
                                  <w:marLeft w:val="0"/>
                                  <w:marRight w:val="0"/>
                                  <w:marTop w:val="0"/>
                                  <w:marBottom w:val="0"/>
                                  <w:divBdr>
                                    <w:top w:val="none" w:sz="0" w:space="0" w:color="auto"/>
                                    <w:left w:val="none" w:sz="0" w:space="0" w:color="auto"/>
                                    <w:bottom w:val="none" w:sz="0" w:space="0" w:color="auto"/>
                                    <w:right w:val="none" w:sz="0" w:space="0" w:color="auto"/>
                                  </w:divBdr>
                                </w:div>
                                <w:div w:id="17994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461341">
      <w:bodyDiv w:val="1"/>
      <w:marLeft w:val="0"/>
      <w:marRight w:val="0"/>
      <w:marTop w:val="0"/>
      <w:marBottom w:val="0"/>
      <w:divBdr>
        <w:top w:val="none" w:sz="0" w:space="0" w:color="auto"/>
        <w:left w:val="none" w:sz="0" w:space="0" w:color="auto"/>
        <w:bottom w:val="none" w:sz="0" w:space="0" w:color="auto"/>
        <w:right w:val="none" w:sz="0" w:space="0" w:color="auto"/>
      </w:divBdr>
      <w:divsChild>
        <w:div w:id="122310424">
          <w:marLeft w:val="0"/>
          <w:marRight w:val="1"/>
          <w:marTop w:val="0"/>
          <w:marBottom w:val="0"/>
          <w:divBdr>
            <w:top w:val="none" w:sz="0" w:space="0" w:color="auto"/>
            <w:left w:val="none" w:sz="0" w:space="0" w:color="auto"/>
            <w:bottom w:val="none" w:sz="0" w:space="0" w:color="auto"/>
            <w:right w:val="none" w:sz="0" w:space="0" w:color="auto"/>
          </w:divBdr>
          <w:divsChild>
            <w:div w:id="2141531683">
              <w:marLeft w:val="0"/>
              <w:marRight w:val="0"/>
              <w:marTop w:val="0"/>
              <w:marBottom w:val="0"/>
              <w:divBdr>
                <w:top w:val="none" w:sz="0" w:space="0" w:color="auto"/>
                <w:left w:val="none" w:sz="0" w:space="0" w:color="auto"/>
                <w:bottom w:val="none" w:sz="0" w:space="0" w:color="auto"/>
                <w:right w:val="none" w:sz="0" w:space="0" w:color="auto"/>
              </w:divBdr>
              <w:divsChild>
                <w:div w:id="1121418839">
                  <w:marLeft w:val="0"/>
                  <w:marRight w:val="1"/>
                  <w:marTop w:val="0"/>
                  <w:marBottom w:val="0"/>
                  <w:divBdr>
                    <w:top w:val="none" w:sz="0" w:space="0" w:color="auto"/>
                    <w:left w:val="none" w:sz="0" w:space="0" w:color="auto"/>
                    <w:bottom w:val="none" w:sz="0" w:space="0" w:color="auto"/>
                    <w:right w:val="none" w:sz="0" w:space="0" w:color="auto"/>
                  </w:divBdr>
                  <w:divsChild>
                    <w:div w:id="1601446909">
                      <w:marLeft w:val="0"/>
                      <w:marRight w:val="0"/>
                      <w:marTop w:val="0"/>
                      <w:marBottom w:val="0"/>
                      <w:divBdr>
                        <w:top w:val="none" w:sz="0" w:space="0" w:color="auto"/>
                        <w:left w:val="none" w:sz="0" w:space="0" w:color="auto"/>
                        <w:bottom w:val="none" w:sz="0" w:space="0" w:color="auto"/>
                        <w:right w:val="none" w:sz="0" w:space="0" w:color="auto"/>
                      </w:divBdr>
                      <w:divsChild>
                        <w:div w:id="765614669">
                          <w:marLeft w:val="0"/>
                          <w:marRight w:val="0"/>
                          <w:marTop w:val="0"/>
                          <w:marBottom w:val="0"/>
                          <w:divBdr>
                            <w:top w:val="none" w:sz="0" w:space="0" w:color="auto"/>
                            <w:left w:val="none" w:sz="0" w:space="0" w:color="auto"/>
                            <w:bottom w:val="none" w:sz="0" w:space="0" w:color="auto"/>
                            <w:right w:val="none" w:sz="0" w:space="0" w:color="auto"/>
                          </w:divBdr>
                          <w:divsChild>
                            <w:div w:id="1616327638">
                              <w:marLeft w:val="0"/>
                              <w:marRight w:val="0"/>
                              <w:marTop w:val="120"/>
                              <w:marBottom w:val="360"/>
                              <w:divBdr>
                                <w:top w:val="none" w:sz="0" w:space="0" w:color="auto"/>
                                <w:left w:val="none" w:sz="0" w:space="0" w:color="auto"/>
                                <w:bottom w:val="none" w:sz="0" w:space="0" w:color="auto"/>
                                <w:right w:val="none" w:sz="0" w:space="0" w:color="auto"/>
                              </w:divBdr>
                              <w:divsChild>
                                <w:div w:id="1563715921">
                                  <w:marLeft w:val="0"/>
                                  <w:marRight w:val="0"/>
                                  <w:marTop w:val="0"/>
                                  <w:marBottom w:val="0"/>
                                  <w:divBdr>
                                    <w:top w:val="none" w:sz="0" w:space="0" w:color="auto"/>
                                    <w:left w:val="none" w:sz="0" w:space="0" w:color="auto"/>
                                    <w:bottom w:val="none" w:sz="0" w:space="0" w:color="auto"/>
                                    <w:right w:val="none" w:sz="0" w:space="0" w:color="auto"/>
                                  </w:divBdr>
                                  <w:divsChild>
                                    <w:div w:id="46504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3024">
      <w:bodyDiv w:val="1"/>
      <w:marLeft w:val="0"/>
      <w:marRight w:val="0"/>
      <w:marTop w:val="0"/>
      <w:marBottom w:val="0"/>
      <w:divBdr>
        <w:top w:val="none" w:sz="0" w:space="0" w:color="auto"/>
        <w:left w:val="none" w:sz="0" w:space="0" w:color="auto"/>
        <w:bottom w:val="none" w:sz="0" w:space="0" w:color="auto"/>
        <w:right w:val="none" w:sz="0" w:space="0" w:color="auto"/>
      </w:divBdr>
      <w:divsChild>
        <w:div w:id="349644732">
          <w:marLeft w:val="0"/>
          <w:marRight w:val="0"/>
          <w:marTop w:val="0"/>
          <w:marBottom w:val="0"/>
          <w:divBdr>
            <w:top w:val="none" w:sz="0" w:space="0" w:color="auto"/>
            <w:left w:val="none" w:sz="0" w:space="0" w:color="auto"/>
            <w:bottom w:val="none" w:sz="0" w:space="0" w:color="auto"/>
            <w:right w:val="none" w:sz="0" w:space="0" w:color="auto"/>
          </w:divBdr>
          <w:divsChild>
            <w:div w:id="1500998217">
              <w:marLeft w:val="0"/>
              <w:marRight w:val="0"/>
              <w:marTop w:val="0"/>
              <w:marBottom w:val="0"/>
              <w:divBdr>
                <w:top w:val="none" w:sz="0" w:space="0" w:color="auto"/>
                <w:left w:val="none" w:sz="0" w:space="0" w:color="auto"/>
                <w:bottom w:val="none" w:sz="0" w:space="0" w:color="auto"/>
                <w:right w:val="none" w:sz="0" w:space="0" w:color="auto"/>
              </w:divBdr>
              <w:divsChild>
                <w:div w:id="659388306">
                  <w:marLeft w:val="240"/>
                  <w:marRight w:val="240"/>
                  <w:marTop w:val="0"/>
                  <w:marBottom w:val="0"/>
                  <w:divBdr>
                    <w:top w:val="none" w:sz="0" w:space="0" w:color="auto"/>
                    <w:left w:val="none" w:sz="0" w:space="0" w:color="auto"/>
                    <w:bottom w:val="none" w:sz="0" w:space="0" w:color="auto"/>
                    <w:right w:val="none" w:sz="0" w:space="0" w:color="auto"/>
                  </w:divBdr>
                  <w:divsChild>
                    <w:div w:id="16806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636340">
      <w:bodyDiv w:val="1"/>
      <w:marLeft w:val="0"/>
      <w:marRight w:val="0"/>
      <w:marTop w:val="0"/>
      <w:marBottom w:val="0"/>
      <w:divBdr>
        <w:top w:val="none" w:sz="0" w:space="0" w:color="auto"/>
        <w:left w:val="none" w:sz="0" w:space="0" w:color="auto"/>
        <w:bottom w:val="none" w:sz="0" w:space="0" w:color="auto"/>
        <w:right w:val="none" w:sz="0" w:space="0" w:color="auto"/>
      </w:divBdr>
      <w:divsChild>
        <w:div w:id="1704554657">
          <w:marLeft w:val="0"/>
          <w:marRight w:val="0"/>
          <w:marTop w:val="0"/>
          <w:marBottom w:val="0"/>
          <w:divBdr>
            <w:top w:val="none" w:sz="0" w:space="0" w:color="auto"/>
            <w:left w:val="none" w:sz="0" w:space="0" w:color="auto"/>
            <w:bottom w:val="none" w:sz="0" w:space="0" w:color="auto"/>
            <w:right w:val="none" w:sz="0" w:space="0" w:color="auto"/>
          </w:divBdr>
          <w:divsChild>
            <w:div w:id="415982535">
              <w:marLeft w:val="0"/>
              <w:marRight w:val="0"/>
              <w:marTop w:val="0"/>
              <w:marBottom w:val="0"/>
              <w:divBdr>
                <w:top w:val="none" w:sz="0" w:space="0" w:color="auto"/>
                <w:left w:val="none" w:sz="0" w:space="0" w:color="auto"/>
                <w:bottom w:val="none" w:sz="0" w:space="0" w:color="auto"/>
                <w:right w:val="none" w:sz="0" w:space="0" w:color="auto"/>
              </w:divBdr>
              <w:divsChild>
                <w:div w:id="576479977">
                  <w:marLeft w:val="240"/>
                  <w:marRight w:val="240"/>
                  <w:marTop w:val="0"/>
                  <w:marBottom w:val="0"/>
                  <w:divBdr>
                    <w:top w:val="none" w:sz="0" w:space="0" w:color="auto"/>
                    <w:left w:val="none" w:sz="0" w:space="0" w:color="auto"/>
                    <w:bottom w:val="none" w:sz="0" w:space="0" w:color="auto"/>
                    <w:right w:val="none" w:sz="0" w:space="0" w:color="auto"/>
                  </w:divBdr>
                  <w:divsChild>
                    <w:div w:id="21050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10724">
      <w:bodyDiv w:val="1"/>
      <w:marLeft w:val="0"/>
      <w:marRight w:val="0"/>
      <w:marTop w:val="0"/>
      <w:marBottom w:val="0"/>
      <w:divBdr>
        <w:top w:val="none" w:sz="0" w:space="0" w:color="auto"/>
        <w:left w:val="none" w:sz="0" w:space="0" w:color="auto"/>
        <w:bottom w:val="none" w:sz="0" w:space="0" w:color="auto"/>
        <w:right w:val="none" w:sz="0" w:space="0" w:color="auto"/>
      </w:divBdr>
      <w:divsChild>
        <w:div w:id="1627201551">
          <w:marLeft w:val="0"/>
          <w:marRight w:val="1"/>
          <w:marTop w:val="0"/>
          <w:marBottom w:val="0"/>
          <w:divBdr>
            <w:top w:val="none" w:sz="0" w:space="0" w:color="auto"/>
            <w:left w:val="none" w:sz="0" w:space="0" w:color="auto"/>
            <w:bottom w:val="none" w:sz="0" w:space="0" w:color="auto"/>
            <w:right w:val="none" w:sz="0" w:space="0" w:color="auto"/>
          </w:divBdr>
          <w:divsChild>
            <w:div w:id="1230460640">
              <w:marLeft w:val="0"/>
              <w:marRight w:val="0"/>
              <w:marTop w:val="0"/>
              <w:marBottom w:val="0"/>
              <w:divBdr>
                <w:top w:val="none" w:sz="0" w:space="0" w:color="auto"/>
                <w:left w:val="none" w:sz="0" w:space="0" w:color="auto"/>
                <w:bottom w:val="none" w:sz="0" w:space="0" w:color="auto"/>
                <w:right w:val="none" w:sz="0" w:space="0" w:color="auto"/>
              </w:divBdr>
              <w:divsChild>
                <w:div w:id="14961845">
                  <w:marLeft w:val="0"/>
                  <w:marRight w:val="1"/>
                  <w:marTop w:val="0"/>
                  <w:marBottom w:val="0"/>
                  <w:divBdr>
                    <w:top w:val="none" w:sz="0" w:space="0" w:color="auto"/>
                    <w:left w:val="none" w:sz="0" w:space="0" w:color="auto"/>
                    <w:bottom w:val="none" w:sz="0" w:space="0" w:color="auto"/>
                    <w:right w:val="none" w:sz="0" w:space="0" w:color="auto"/>
                  </w:divBdr>
                  <w:divsChild>
                    <w:div w:id="1032876984">
                      <w:marLeft w:val="0"/>
                      <w:marRight w:val="0"/>
                      <w:marTop w:val="0"/>
                      <w:marBottom w:val="0"/>
                      <w:divBdr>
                        <w:top w:val="none" w:sz="0" w:space="0" w:color="auto"/>
                        <w:left w:val="none" w:sz="0" w:space="0" w:color="auto"/>
                        <w:bottom w:val="none" w:sz="0" w:space="0" w:color="auto"/>
                        <w:right w:val="none" w:sz="0" w:space="0" w:color="auto"/>
                      </w:divBdr>
                      <w:divsChild>
                        <w:div w:id="1721902798">
                          <w:marLeft w:val="0"/>
                          <w:marRight w:val="0"/>
                          <w:marTop w:val="0"/>
                          <w:marBottom w:val="0"/>
                          <w:divBdr>
                            <w:top w:val="none" w:sz="0" w:space="0" w:color="auto"/>
                            <w:left w:val="none" w:sz="0" w:space="0" w:color="auto"/>
                            <w:bottom w:val="none" w:sz="0" w:space="0" w:color="auto"/>
                            <w:right w:val="none" w:sz="0" w:space="0" w:color="auto"/>
                          </w:divBdr>
                          <w:divsChild>
                            <w:div w:id="1212812321">
                              <w:marLeft w:val="0"/>
                              <w:marRight w:val="0"/>
                              <w:marTop w:val="120"/>
                              <w:marBottom w:val="360"/>
                              <w:divBdr>
                                <w:top w:val="none" w:sz="0" w:space="0" w:color="auto"/>
                                <w:left w:val="none" w:sz="0" w:space="0" w:color="auto"/>
                                <w:bottom w:val="none" w:sz="0" w:space="0" w:color="auto"/>
                                <w:right w:val="none" w:sz="0" w:space="0" w:color="auto"/>
                              </w:divBdr>
                              <w:divsChild>
                                <w:div w:id="1770158317">
                                  <w:marLeft w:val="0"/>
                                  <w:marRight w:val="0"/>
                                  <w:marTop w:val="0"/>
                                  <w:marBottom w:val="0"/>
                                  <w:divBdr>
                                    <w:top w:val="none" w:sz="0" w:space="0" w:color="auto"/>
                                    <w:left w:val="none" w:sz="0" w:space="0" w:color="auto"/>
                                    <w:bottom w:val="none" w:sz="0" w:space="0" w:color="auto"/>
                                    <w:right w:val="none" w:sz="0" w:space="0" w:color="auto"/>
                                  </w:divBdr>
                                  <w:divsChild>
                                    <w:div w:id="394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262957">
      <w:bodyDiv w:val="1"/>
      <w:marLeft w:val="0"/>
      <w:marRight w:val="0"/>
      <w:marTop w:val="0"/>
      <w:marBottom w:val="0"/>
      <w:divBdr>
        <w:top w:val="none" w:sz="0" w:space="0" w:color="auto"/>
        <w:left w:val="none" w:sz="0" w:space="0" w:color="auto"/>
        <w:bottom w:val="none" w:sz="0" w:space="0" w:color="auto"/>
        <w:right w:val="none" w:sz="0" w:space="0" w:color="auto"/>
      </w:divBdr>
      <w:divsChild>
        <w:div w:id="1441800204">
          <w:marLeft w:val="0"/>
          <w:marRight w:val="1"/>
          <w:marTop w:val="0"/>
          <w:marBottom w:val="0"/>
          <w:divBdr>
            <w:top w:val="none" w:sz="0" w:space="0" w:color="auto"/>
            <w:left w:val="none" w:sz="0" w:space="0" w:color="auto"/>
            <w:bottom w:val="none" w:sz="0" w:space="0" w:color="auto"/>
            <w:right w:val="none" w:sz="0" w:space="0" w:color="auto"/>
          </w:divBdr>
          <w:divsChild>
            <w:div w:id="350303298">
              <w:marLeft w:val="0"/>
              <w:marRight w:val="0"/>
              <w:marTop w:val="0"/>
              <w:marBottom w:val="0"/>
              <w:divBdr>
                <w:top w:val="none" w:sz="0" w:space="0" w:color="auto"/>
                <w:left w:val="none" w:sz="0" w:space="0" w:color="auto"/>
                <w:bottom w:val="none" w:sz="0" w:space="0" w:color="auto"/>
                <w:right w:val="none" w:sz="0" w:space="0" w:color="auto"/>
              </w:divBdr>
              <w:divsChild>
                <w:div w:id="76482661">
                  <w:marLeft w:val="0"/>
                  <w:marRight w:val="1"/>
                  <w:marTop w:val="0"/>
                  <w:marBottom w:val="0"/>
                  <w:divBdr>
                    <w:top w:val="none" w:sz="0" w:space="0" w:color="auto"/>
                    <w:left w:val="none" w:sz="0" w:space="0" w:color="auto"/>
                    <w:bottom w:val="none" w:sz="0" w:space="0" w:color="auto"/>
                    <w:right w:val="none" w:sz="0" w:space="0" w:color="auto"/>
                  </w:divBdr>
                  <w:divsChild>
                    <w:div w:id="1774519586">
                      <w:marLeft w:val="0"/>
                      <w:marRight w:val="0"/>
                      <w:marTop w:val="0"/>
                      <w:marBottom w:val="0"/>
                      <w:divBdr>
                        <w:top w:val="none" w:sz="0" w:space="0" w:color="auto"/>
                        <w:left w:val="none" w:sz="0" w:space="0" w:color="auto"/>
                        <w:bottom w:val="none" w:sz="0" w:space="0" w:color="auto"/>
                        <w:right w:val="none" w:sz="0" w:space="0" w:color="auto"/>
                      </w:divBdr>
                      <w:divsChild>
                        <w:div w:id="975380848">
                          <w:marLeft w:val="0"/>
                          <w:marRight w:val="0"/>
                          <w:marTop w:val="0"/>
                          <w:marBottom w:val="0"/>
                          <w:divBdr>
                            <w:top w:val="none" w:sz="0" w:space="0" w:color="auto"/>
                            <w:left w:val="none" w:sz="0" w:space="0" w:color="auto"/>
                            <w:bottom w:val="none" w:sz="0" w:space="0" w:color="auto"/>
                            <w:right w:val="none" w:sz="0" w:space="0" w:color="auto"/>
                          </w:divBdr>
                          <w:divsChild>
                            <w:div w:id="430780834">
                              <w:marLeft w:val="0"/>
                              <w:marRight w:val="0"/>
                              <w:marTop w:val="120"/>
                              <w:marBottom w:val="360"/>
                              <w:divBdr>
                                <w:top w:val="none" w:sz="0" w:space="0" w:color="auto"/>
                                <w:left w:val="none" w:sz="0" w:space="0" w:color="auto"/>
                                <w:bottom w:val="none" w:sz="0" w:space="0" w:color="auto"/>
                                <w:right w:val="none" w:sz="0" w:space="0" w:color="auto"/>
                              </w:divBdr>
                              <w:divsChild>
                                <w:div w:id="272782429">
                                  <w:marLeft w:val="0"/>
                                  <w:marRight w:val="0"/>
                                  <w:marTop w:val="0"/>
                                  <w:marBottom w:val="0"/>
                                  <w:divBdr>
                                    <w:top w:val="none" w:sz="0" w:space="0" w:color="auto"/>
                                    <w:left w:val="none" w:sz="0" w:space="0" w:color="auto"/>
                                    <w:bottom w:val="none" w:sz="0" w:space="0" w:color="auto"/>
                                    <w:right w:val="none" w:sz="0" w:space="0" w:color="auto"/>
                                  </w:divBdr>
                                  <w:divsChild>
                                    <w:div w:id="11883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828316">
      <w:bodyDiv w:val="1"/>
      <w:marLeft w:val="0"/>
      <w:marRight w:val="0"/>
      <w:marTop w:val="0"/>
      <w:marBottom w:val="0"/>
      <w:divBdr>
        <w:top w:val="none" w:sz="0" w:space="0" w:color="auto"/>
        <w:left w:val="none" w:sz="0" w:space="0" w:color="auto"/>
        <w:bottom w:val="none" w:sz="0" w:space="0" w:color="auto"/>
        <w:right w:val="none" w:sz="0" w:space="0" w:color="auto"/>
      </w:divBdr>
      <w:divsChild>
        <w:div w:id="1902206729">
          <w:marLeft w:val="0"/>
          <w:marRight w:val="1"/>
          <w:marTop w:val="0"/>
          <w:marBottom w:val="0"/>
          <w:divBdr>
            <w:top w:val="none" w:sz="0" w:space="0" w:color="auto"/>
            <w:left w:val="none" w:sz="0" w:space="0" w:color="auto"/>
            <w:bottom w:val="none" w:sz="0" w:space="0" w:color="auto"/>
            <w:right w:val="none" w:sz="0" w:space="0" w:color="auto"/>
          </w:divBdr>
          <w:divsChild>
            <w:div w:id="1832210340">
              <w:marLeft w:val="0"/>
              <w:marRight w:val="0"/>
              <w:marTop w:val="0"/>
              <w:marBottom w:val="0"/>
              <w:divBdr>
                <w:top w:val="none" w:sz="0" w:space="0" w:color="auto"/>
                <w:left w:val="none" w:sz="0" w:space="0" w:color="auto"/>
                <w:bottom w:val="none" w:sz="0" w:space="0" w:color="auto"/>
                <w:right w:val="none" w:sz="0" w:space="0" w:color="auto"/>
              </w:divBdr>
              <w:divsChild>
                <w:div w:id="562764244">
                  <w:marLeft w:val="0"/>
                  <w:marRight w:val="1"/>
                  <w:marTop w:val="0"/>
                  <w:marBottom w:val="0"/>
                  <w:divBdr>
                    <w:top w:val="none" w:sz="0" w:space="0" w:color="auto"/>
                    <w:left w:val="none" w:sz="0" w:space="0" w:color="auto"/>
                    <w:bottom w:val="none" w:sz="0" w:space="0" w:color="auto"/>
                    <w:right w:val="none" w:sz="0" w:space="0" w:color="auto"/>
                  </w:divBdr>
                  <w:divsChild>
                    <w:div w:id="96875404">
                      <w:marLeft w:val="0"/>
                      <w:marRight w:val="0"/>
                      <w:marTop w:val="0"/>
                      <w:marBottom w:val="0"/>
                      <w:divBdr>
                        <w:top w:val="none" w:sz="0" w:space="0" w:color="auto"/>
                        <w:left w:val="none" w:sz="0" w:space="0" w:color="auto"/>
                        <w:bottom w:val="none" w:sz="0" w:space="0" w:color="auto"/>
                        <w:right w:val="none" w:sz="0" w:space="0" w:color="auto"/>
                      </w:divBdr>
                      <w:divsChild>
                        <w:div w:id="733940386">
                          <w:marLeft w:val="0"/>
                          <w:marRight w:val="0"/>
                          <w:marTop w:val="0"/>
                          <w:marBottom w:val="0"/>
                          <w:divBdr>
                            <w:top w:val="none" w:sz="0" w:space="0" w:color="auto"/>
                            <w:left w:val="none" w:sz="0" w:space="0" w:color="auto"/>
                            <w:bottom w:val="none" w:sz="0" w:space="0" w:color="auto"/>
                            <w:right w:val="none" w:sz="0" w:space="0" w:color="auto"/>
                          </w:divBdr>
                          <w:divsChild>
                            <w:div w:id="1974358860">
                              <w:marLeft w:val="0"/>
                              <w:marRight w:val="0"/>
                              <w:marTop w:val="120"/>
                              <w:marBottom w:val="360"/>
                              <w:divBdr>
                                <w:top w:val="none" w:sz="0" w:space="0" w:color="auto"/>
                                <w:left w:val="none" w:sz="0" w:space="0" w:color="auto"/>
                                <w:bottom w:val="none" w:sz="0" w:space="0" w:color="auto"/>
                                <w:right w:val="none" w:sz="0" w:space="0" w:color="auto"/>
                              </w:divBdr>
                              <w:divsChild>
                                <w:div w:id="847595781">
                                  <w:marLeft w:val="0"/>
                                  <w:marRight w:val="0"/>
                                  <w:marTop w:val="0"/>
                                  <w:marBottom w:val="0"/>
                                  <w:divBdr>
                                    <w:top w:val="none" w:sz="0" w:space="0" w:color="auto"/>
                                    <w:left w:val="none" w:sz="0" w:space="0" w:color="auto"/>
                                    <w:bottom w:val="none" w:sz="0" w:space="0" w:color="auto"/>
                                    <w:right w:val="none" w:sz="0" w:space="0" w:color="auto"/>
                                  </w:divBdr>
                                  <w:divsChild>
                                    <w:div w:id="12521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977469">
      <w:bodyDiv w:val="1"/>
      <w:marLeft w:val="0"/>
      <w:marRight w:val="0"/>
      <w:marTop w:val="0"/>
      <w:marBottom w:val="0"/>
      <w:divBdr>
        <w:top w:val="none" w:sz="0" w:space="0" w:color="auto"/>
        <w:left w:val="none" w:sz="0" w:space="0" w:color="auto"/>
        <w:bottom w:val="none" w:sz="0" w:space="0" w:color="auto"/>
        <w:right w:val="none" w:sz="0" w:space="0" w:color="auto"/>
      </w:divBdr>
      <w:divsChild>
        <w:div w:id="517815760">
          <w:marLeft w:val="0"/>
          <w:marRight w:val="1"/>
          <w:marTop w:val="0"/>
          <w:marBottom w:val="0"/>
          <w:divBdr>
            <w:top w:val="none" w:sz="0" w:space="0" w:color="auto"/>
            <w:left w:val="none" w:sz="0" w:space="0" w:color="auto"/>
            <w:bottom w:val="none" w:sz="0" w:space="0" w:color="auto"/>
            <w:right w:val="none" w:sz="0" w:space="0" w:color="auto"/>
          </w:divBdr>
          <w:divsChild>
            <w:div w:id="1512065440">
              <w:marLeft w:val="0"/>
              <w:marRight w:val="0"/>
              <w:marTop w:val="0"/>
              <w:marBottom w:val="0"/>
              <w:divBdr>
                <w:top w:val="none" w:sz="0" w:space="0" w:color="auto"/>
                <w:left w:val="none" w:sz="0" w:space="0" w:color="auto"/>
                <w:bottom w:val="none" w:sz="0" w:space="0" w:color="auto"/>
                <w:right w:val="none" w:sz="0" w:space="0" w:color="auto"/>
              </w:divBdr>
              <w:divsChild>
                <w:div w:id="302318321">
                  <w:marLeft w:val="0"/>
                  <w:marRight w:val="1"/>
                  <w:marTop w:val="0"/>
                  <w:marBottom w:val="0"/>
                  <w:divBdr>
                    <w:top w:val="none" w:sz="0" w:space="0" w:color="auto"/>
                    <w:left w:val="none" w:sz="0" w:space="0" w:color="auto"/>
                    <w:bottom w:val="none" w:sz="0" w:space="0" w:color="auto"/>
                    <w:right w:val="none" w:sz="0" w:space="0" w:color="auto"/>
                  </w:divBdr>
                  <w:divsChild>
                    <w:div w:id="1872456929">
                      <w:marLeft w:val="0"/>
                      <w:marRight w:val="0"/>
                      <w:marTop w:val="0"/>
                      <w:marBottom w:val="0"/>
                      <w:divBdr>
                        <w:top w:val="none" w:sz="0" w:space="0" w:color="auto"/>
                        <w:left w:val="none" w:sz="0" w:space="0" w:color="auto"/>
                        <w:bottom w:val="none" w:sz="0" w:space="0" w:color="auto"/>
                        <w:right w:val="none" w:sz="0" w:space="0" w:color="auto"/>
                      </w:divBdr>
                      <w:divsChild>
                        <w:div w:id="410203022">
                          <w:marLeft w:val="0"/>
                          <w:marRight w:val="0"/>
                          <w:marTop w:val="0"/>
                          <w:marBottom w:val="0"/>
                          <w:divBdr>
                            <w:top w:val="none" w:sz="0" w:space="0" w:color="auto"/>
                            <w:left w:val="none" w:sz="0" w:space="0" w:color="auto"/>
                            <w:bottom w:val="none" w:sz="0" w:space="0" w:color="auto"/>
                            <w:right w:val="none" w:sz="0" w:space="0" w:color="auto"/>
                          </w:divBdr>
                          <w:divsChild>
                            <w:div w:id="446581432">
                              <w:marLeft w:val="0"/>
                              <w:marRight w:val="0"/>
                              <w:marTop w:val="120"/>
                              <w:marBottom w:val="360"/>
                              <w:divBdr>
                                <w:top w:val="none" w:sz="0" w:space="0" w:color="auto"/>
                                <w:left w:val="none" w:sz="0" w:space="0" w:color="auto"/>
                                <w:bottom w:val="none" w:sz="0" w:space="0" w:color="auto"/>
                                <w:right w:val="none" w:sz="0" w:space="0" w:color="auto"/>
                              </w:divBdr>
                              <w:divsChild>
                                <w:div w:id="801193735">
                                  <w:marLeft w:val="0"/>
                                  <w:marRight w:val="0"/>
                                  <w:marTop w:val="0"/>
                                  <w:marBottom w:val="0"/>
                                  <w:divBdr>
                                    <w:top w:val="none" w:sz="0" w:space="0" w:color="auto"/>
                                    <w:left w:val="none" w:sz="0" w:space="0" w:color="auto"/>
                                    <w:bottom w:val="none" w:sz="0" w:space="0" w:color="auto"/>
                                    <w:right w:val="none" w:sz="0" w:space="0" w:color="auto"/>
                                  </w:divBdr>
                                  <w:divsChild>
                                    <w:div w:id="68559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723917">
      <w:bodyDiv w:val="1"/>
      <w:marLeft w:val="0"/>
      <w:marRight w:val="0"/>
      <w:marTop w:val="0"/>
      <w:marBottom w:val="0"/>
      <w:divBdr>
        <w:top w:val="none" w:sz="0" w:space="0" w:color="auto"/>
        <w:left w:val="none" w:sz="0" w:space="0" w:color="auto"/>
        <w:bottom w:val="none" w:sz="0" w:space="0" w:color="auto"/>
        <w:right w:val="none" w:sz="0" w:space="0" w:color="auto"/>
      </w:divBdr>
      <w:divsChild>
        <w:div w:id="1249071016">
          <w:marLeft w:val="0"/>
          <w:marRight w:val="1"/>
          <w:marTop w:val="0"/>
          <w:marBottom w:val="0"/>
          <w:divBdr>
            <w:top w:val="none" w:sz="0" w:space="0" w:color="auto"/>
            <w:left w:val="none" w:sz="0" w:space="0" w:color="auto"/>
            <w:bottom w:val="none" w:sz="0" w:space="0" w:color="auto"/>
            <w:right w:val="none" w:sz="0" w:space="0" w:color="auto"/>
          </w:divBdr>
          <w:divsChild>
            <w:div w:id="1311449022">
              <w:marLeft w:val="0"/>
              <w:marRight w:val="0"/>
              <w:marTop w:val="0"/>
              <w:marBottom w:val="0"/>
              <w:divBdr>
                <w:top w:val="none" w:sz="0" w:space="0" w:color="auto"/>
                <w:left w:val="none" w:sz="0" w:space="0" w:color="auto"/>
                <w:bottom w:val="none" w:sz="0" w:space="0" w:color="auto"/>
                <w:right w:val="none" w:sz="0" w:space="0" w:color="auto"/>
              </w:divBdr>
              <w:divsChild>
                <w:div w:id="2030254273">
                  <w:marLeft w:val="0"/>
                  <w:marRight w:val="1"/>
                  <w:marTop w:val="0"/>
                  <w:marBottom w:val="0"/>
                  <w:divBdr>
                    <w:top w:val="none" w:sz="0" w:space="0" w:color="auto"/>
                    <w:left w:val="none" w:sz="0" w:space="0" w:color="auto"/>
                    <w:bottom w:val="none" w:sz="0" w:space="0" w:color="auto"/>
                    <w:right w:val="none" w:sz="0" w:space="0" w:color="auto"/>
                  </w:divBdr>
                  <w:divsChild>
                    <w:div w:id="177232125">
                      <w:marLeft w:val="0"/>
                      <w:marRight w:val="0"/>
                      <w:marTop w:val="0"/>
                      <w:marBottom w:val="0"/>
                      <w:divBdr>
                        <w:top w:val="none" w:sz="0" w:space="0" w:color="auto"/>
                        <w:left w:val="none" w:sz="0" w:space="0" w:color="auto"/>
                        <w:bottom w:val="none" w:sz="0" w:space="0" w:color="auto"/>
                        <w:right w:val="none" w:sz="0" w:space="0" w:color="auto"/>
                      </w:divBdr>
                      <w:divsChild>
                        <w:div w:id="1537623882">
                          <w:marLeft w:val="0"/>
                          <w:marRight w:val="0"/>
                          <w:marTop w:val="0"/>
                          <w:marBottom w:val="0"/>
                          <w:divBdr>
                            <w:top w:val="none" w:sz="0" w:space="0" w:color="auto"/>
                            <w:left w:val="none" w:sz="0" w:space="0" w:color="auto"/>
                            <w:bottom w:val="none" w:sz="0" w:space="0" w:color="auto"/>
                            <w:right w:val="none" w:sz="0" w:space="0" w:color="auto"/>
                          </w:divBdr>
                          <w:divsChild>
                            <w:div w:id="1043166525">
                              <w:marLeft w:val="0"/>
                              <w:marRight w:val="0"/>
                              <w:marTop w:val="120"/>
                              <w:marBottom w:val="360"/>
                              <w:divBdr>
                                <w:top w:val="none" w:sz="0" w:space="0" w:color="auto"/>
                                <w:left w:val="none" w:sz="0" w:space="0" w:color="auto"/>
                                <w:bottom w:val="none" w:sz="0" w:space="0" w:color="auto"/>
                                <w:right w:val="none" w:sz="0" w:space="0" w:color="auto"/>
                              </w:divBdr>
                              <w:divsChild>
                                <w:div w:id="1049843633">
                                  <w:marLeft w:val="0"/>
                                  <w:marRight w:val="0"/>
                                  <w:marTop w:val="0"/>
                                  <w:marBottom w:val="0"/>
                                  <w:divBdr>
                                    <w:top w:val="none" w:sz="0" w:space="0" w:color="auto"/>
                                    <w:left w:val="none" w:sz="0" w:space="0" w:color="auto"/>
                                    <w:bottom w:val="none" w:sz="0" w:space="0" w:color="auto"/>
                                    <w:right w:val="none" w:sz="0" w:space="0" w:color="auto"/>
                                  </w:divBdr>
                                  <w:divsChild>
                                    <w:div w:id="17050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294984">
      <w:bodyDiv w:val="1"/>
      <w:marLeft w:val="0"/>
      <w:marRight w:val="0"/>
      <w:marTop w:val="0"/>
      <w:marBottom w:val="0"/>
      <w:divBdr>
        <w:top w:val="none" w:sz="0" w:space="0" w:color="auto"/>
        <w:left w:val="none" w:sz="0" w:space="0" w:color="auto"/>
        <w:bottom w:val="none" w:sz="0" w:space="0" w:color="auto"/>
        <w:right w:val="none" w:sz="0" w:space="0" w:color="auto"/>
      </w:divBdr>
      <w:divsChild>
        <w:div w:id="1096900100">
          <w:marLeft w:val="0"/>
          <w:marRight w:val="0"/>
          <w:marTop w:val="0"/>
          <w:marBottom w:val="0"/>
          <w:divBdr>
            <w:top w:val="none" w:sz="0" w:space="0" w:color="auto"/>
            <w:left w:val="none" w:sz="0" w:space="0" w:color="auto"/>
            <w:bottom w:val="none" w:sz="0" w:space="0" w:color="auto"/>
            <w:right w:val="none" w:sz="0" w:space="0" w:color="auto"/>
          </w:divBdr>
        </w:div>
        <w:div w:id="1705136616">
          <w:marLeft w:val="0"/>
          <w:marRight w:val="0"/>
          <w:marTop w:val="0"/>
          <w:marBottom w:val="0"/>
          <w:divBdr>
            <w:top w:val="none" w:sz="0" w:space="0" w:color="auto"/>
            <w:left w:val="none" w:sz="0" w:space="0" w:color="auto"/>
            <w:bottom w:val="none" w:sz="0" w:space="0" w:color="auto"/>
            <w:right w:val="none" w:sz="0" w:space="0" w:color="auto"/>
          </w:divBdr>
        </w:div>
        <w:div w:id="1629778135">
          <w:marLeft w:val="0"/>
          <w:marRight w:val="0"/>
          <w:marTop w:val="0"/>
          <w:marBottom w:val="0"/>
          <w:divBdr>
            <w:top w:val="none" w:sz="0" w:space="0" w:color="auto"/>
            <w:left w:val="none" w:sz="0" w:space="0" w:color="auto"/>
            <w:bottom w:val="none" w:sz="0" w:space="0" w:color="auto"/>
            <w:right w:val="none" w:sz="0" w:space="0" w:color="auto"/>
          </w:divBdr>
        </w:div>
        <w:div w:id="557666476">
          <w:marLeft w:val="0"/>
          <w:marRight w:val="0"/>
          <w:marTop w:val="0"/>
          <w:marBottom w:val="0"/>
          <w:divBdr>
            <w:top w:val="none" w:sz="0" w:space="0" w:color="auto"/>
            <w:left w:val="none" w:sz="0" w:space="0" w:color="auto"/>
            <w:bottom w:val="none" w:sz="0" w:space="0" w:color="auto"/>
            <w:right w:val="none" w:sz="0" w:space="0" w:color="auto"/>
          </w:divBdr>
        </w:div>
        <w:div w:id="32316726">
          <w:marLeft w:val="0"/>
          <w:marRight w:val="0"/>
          <w:marTop w:val="0"/>
          <w:marBottom w:val="0"/>
          <w:divBdr>
            <w:top w:val="none" w:sz="0" w:space="0" w:color="auto"/>
            <w:left w:val="none" w:sz="0" w:space="0" w:color="auto"/>
            <w:bottom w:val="none" w:sz="0" w:space="0" w:color="auto"/>
            <w:right w:val="none" w:sz="0" w:space="0" w:color="auto"/>
          </w:divBdr>
        </w:div>
        <w:div w:id="1145197985">
          <w:marLeft w:val="0"/>
          <w:marRight w:val="0"/>
          <w:marTop w:val="0"/>
          <w:marBottom w:val="0"/>
          <w:divBdr>
            <w:top w:val="none" w:sz="0" w:space="0" w:color="auto"/>
            <w:left w:val="none" w:sz="0" w:space="0" w:color="auto"/>
            <w:bottom w:val="none" w:sz="0" w:space="0" w:color="auto"/>
            <w:right w:val="none" w:sz="0" w:space="0" w:color="auto"/>
          </w:divBdr>
        </w:div>
        <w:div w:id="354774038">
          <w:marLeft w:val="0"/>
          <w:marRight w:val="0"/>
          <w:marTop w:val="0"/>
          <w:marBottom w:val="0"/>
          <w:divBdr>
            <w:top w:val="none" w:sz="0" w:space="0" w:color="auto"/>
            <w:left w:val="none" w:sz="0" w:space="0" w:color="auto"/>
            <w:bottom w:val="none" w:sz="0" w:space="0" w:color="auto"/>
            <w:right w:val="none" w:sz="0" w:space="0" w:color="auto"/>
          </w:divBdr>
        </w:div>
        <w:div w:id="765268881">
          <w:marLeft w:val="0"/>
          <w:marRight w:val="0"/>
          <w:marTop w:val="0"/>
          <w:marBottom w:val="0"/>
          <w:divBdr>
            <w:top w:val="none" w:sz="0" w:space="0" w:color="auto"/>
            <w:left w:val="none" w:sz="0" w:space="0" w:color="auto"/>
            <w:bottom w:val="none" w:sz="0" w:space="0" w:color="auto"/>
            <w:right w:val="none" w:sz="0" w:space="0" w:color="auto"/>
          </w:divBdr>
        </w:div>
        <w:div w:id="837615799">
          <w:marLeft w:val="0"/>
          <w:marRight w:val="0"/>
          <w:marTop w:val="0"/>
          <w:marBottom w:val="0"/>
          <w:divBdr>
            <w:top w:val="none" w:sz="0" w:space="0" w:color="auto"/>
            <w:left w:val="none" w:sz="0" w:space="0" w:color="auto"/>
            <w:bottom w:val="none" w:sz="0" w:space="0" w:color="auto"/>
            <w:right w:val="none" w:sz="0" w:space="0" w:color="auto"/>
          </w:divBdr>
        </w:div>
        <w:div w:id="87504774">
          <w:marLeft w:val="0"/>
          <w:marRight w:val="0"/>
          <w:marTop w:val="0"/>
          <w:marBottom w:val="0"/>
          <w:divBdr>
            <w:top w:val="none" w:sz="0" w:space="0" w:color="auto"/>
            <w:left w:val="none" w:sz="0" w:space="0" w:color="auto"/>
            <w:bottom w:val="none" w:sz="0" w:space="0" w:color="auto"/>
            <w:right w:val="none" w:sz="0" w:space="0" w:color="auto"/>
          </w:divBdr>
        </w:div>
        <w:div w:id="810900919">
          <w:marLeft w:val="0"/>
          <w:marRight w:val="0"/>
          <w:marTop w:val="0"/>
          <w:marBottom w:val="0"/>
          <w:divBdr>
            <w:top w:val="none" w:sz="0" w:space="0" w:color="auto"/>
            <w:left w:val="none" w:sz="0" w:space="0" w:color="auto"/>
            <w:bottom w:val="none" w:sz="0" w:space="0" w:color="auto"/>
            <w:right w:val="none" w:sz="0" w:space="0" w:color="auto"/>
          </w:divBdr>
        </w:div>
        <w:div w:id="1507478986">
          <w:marLeft w:val="0"/>
          <w:marRight w:val="0"/>
          <w:marTop w:val="0"/>
          <w:marBottom w:val="0"/>
          <w:divBdr>
            <w:top w:val="none" w:sz="0" w:space="0" w:color="auto"/>
            <w:left w:val="none" w:sz="0" w:space="0" w:color="auto"/>
            <w:bottom w:val="none" w:sz="0" w:space="0" w:color="auto"/>
            <w:right w:val="none" w:sz="0" w:space="0" w:color="auto"/>
          </w:divBdr>
        </w:div>
        <w:div w:id="1332488647">
          <w:marLeft w:val="0"/>
          <w:marRight w:val="0"/>
          <w:marTop w:val="0"/>
          <w:marBottom w:val="0"/>
          <w:divBdr>
            <w:top w:val="none" w:sz="0" w:space="0" w:color="auto"/>
            <w:left w:val="none" w:sz="0" w:space="0" w:color="auto"/>
            <w:bottom w:val="none" w:sz="0" w:space="0" w:color="auto"/>
            <w:right w:val="none" w:sz="0" w:space="0" w:color="auto"/>
          </w:divBdr>
        </w:div>
        <w:div w:id="1196164119">
          <w:marLeft w:val="0"/>
          <w:marRight w:val="0"/>
          <w:marTop w:val="0"/>
          <w:marBottom w:val="0"/>
          <w:divBdr>
            <w:top w:val="none" w:sz="0" w:space="0" w:color="auto"/>
            <w:left w:val="none" w:sz="0" w:space="0" w:color="auto"/>
            <w:bottom w:val="none" w:sz="0" w:space="0" w:color="auto"/>
            <w:right w:val="none" w:sz="0" w:space="0" w:color="auto"/>
          </w:divBdr>
        </w:div>
        <w:div w:id="1671525945">
          <w:marLeft w:val="0"/>
          <w:marRight w:val="0"/>
          <w:marTop w:val="0"/>
          <w:marBottom w:val="0"/>
          <w:divBdr>
            <w:top w:val="none" w:sz="0" w:space="0" w:color="auto"/>
            <w:left w:val="none" w:sz="0" w:space="0" w:color="auto"/>
            <w:bottom w:val="none" w:sz="0" w:space="0" w:color="auto"/>
            <w:right w:val="none" w:sz="0" w:space="0" w:color="auto"/>
          </w:divBdr>
        </w:div>
        <w:div w:id="516701290">
          <w:marLeft w:val="0"/>
          <w:marRight w:val="0"/>
          <w:marTop w:val="0"/>
          <w:marBottom w:val="0"/>
          <w:divBdr>
            <w:top w:val="none" w:sz="0" w:space="0" w:color="auto"/>
            <w:left w:val="none" w:sz="0" w:space="0" w:color="auto"/>
            <w:bottom w:val="none" w:sz="0" w:space="0" w:color="auto"/>
            <w:right w:val="none" w:sz="0" w:space="0" w:color="auto"/>
          </w:divBdr>
        </w:div>
        <w:div w:id="1261256912">
          <w:marLeft w:val="0"/>
          <w:marRight w:val="0"/>
          <w:marTop w:val="0"/>
          <w:marBottom w:val="0"/>
          <w:divBdr>
            <w:top w:val="none" w:sz="0" w:space="0" w:color="auto"/>
            <w:left w:val="none" w:sz="0" w:space="0" w:color="auto"/>
            <w:bottom w:val="none" w:sz="0" w:space="0" w:color="auto"/>
            <w:right w:val="none" w:sz="0" w:space="0" w:color="auto"/>
          </w:divBdr>
        </w:div>
        <w:div w:id="2005818534">
          <w:marLeft w:val="0"/>
          <w:marRight w:val="0"/>
          <w:marTop w:val="0"/>
          <w:marBottom w:val="0"/>
          <w:divBdr>
            <w:top w:val="none" w:sz="0" w:space="0" w:color="auto"/>
            <w:left w:val="none" w:sz="0" w:space="0" w:color="auto"/>
            <w:bottom w:val="none" w:sz="0" w:space="0" w:color="auto"/>
            <w:right w:val="none" w:sz="0" w:space="0" w:color="auto"/>
          </w:divBdr>
        </w:div>
        <w:div w:id="2129622487">
          <w:marLeft w:val="0"/>
          <w:marRight w:val="0"/>
          <w:marTop w:val="0"/>
          <w:marBottom w:val="0"/>
          <w:divBdr>
            <w:top w:val="none" w:sz="0" w:space="0" w:color="auto"/>
            <w:left w:val="none" w:sz="0" w:space="0" w:color="auto"/>
            <w:bottom w:val="none" w:sz="0" w:space="0" w:color="auto"/>
            <w:right w:val="none" w:sz="0" w:space="0" w:color="auto"/>
          </w:divBdr>
        </w:div>
        <w:div w:id="1538853817">
          <w:marLeft w:val="0"/>
          <w:marRight w:val="0"/>
          <w:marTop w:val="0"/>
          <w:marBottom w:val="0"/>
          <w:divBdr>
            <w:top w:val="none" w:sz="0" w:space="0" w:color="auto"/>
            <w:left w:val="none" w:sz="0" w:space="0" w:color="auto"/>
            <w:bottom w:val="none" w:sz="0" w:space="0" w:color="auto"/>
            <w:right w:val="none" w:sz="0" w:space="0" w:color="auto"/>
          </w:divBdr>
        </w:div>
        <w:div w:id="1422333473">
          <w:marLeft w:val="0"/>
          <w:marRight w:val="0"/>
          <w:marTop w:val="0"/>
          <w:marBottom w:val="0"/>
          <w:divBdr>
            <w:top w:val="none" w:sz="0" w:space="0" w:color="auto"/>
            <w:left w:val="none" w:sz="0" w:space="0" w:color="auto"/>
            <w:bottom w:val="none" w:sz="0" w:space="0" w:color="auto"/>
            <w:right w:val="none" w:sz="0" w:space="0" w:color="auto"/>
          </w:divBdr>
        </w:div>
        <w:div w:id="295063744">
          <w:marLeft w:val="0"/>
          <w:marRight w:val="0"/>
          <w:marTop w:val="0"/>
          <w:marBottom w:val="0"/>
          <w:divBdr>
            <w:top w:val="none" w:sz="0" w:space="0" w:color="auto"/>
            <w:left w:val="none" w:sz="0" w:space="0" w:color="auto"/>
            <w:bottom w:val="none" w:sz="0" w:space="0" w:color="auto"/>
            <w:right w:val="none" w:sz="0" w:space="0" w:color="auto"/>
          </w:divBdr>
        </w:div>
        <w:div w:id="118574023">
          <w:marLeft w:val="0"/>
          <w:marRight w:val="0"/>
          <w:marTop w:val="0"/>
          <w:marBottom w:val="0"/>
          <w:divBdr>
            <w:top w:val="none" w:sz="0" w:space="0" w:color="auto"/>
            <w:left w:val="none" w:sz="0" w:space="0" w:color="auto"/>
            <w:bottom w:val="none" w:sz="0" w:space="0" w:color="auto"/>
            <w:right w:val="none" w:sz="0" w:space="0" w:color="auto"/>
          </w:divBdr>
        </w:div>
        <w:div w:id="1010958636">
          <w:marLeft w:val="0"/>
          <w:marRight w:val="0"/>
          <w:marTop w:val="0"/>
          <w:marBottom w:val="0"/>
          <w:divBdr>
            <w:top w:val="none" w:sz="0" w:space="0" w:color="auto"/>
            <w:left w:val="none" w:sz="0" w:space="0" w:color="auto"/>
            <w:bottom w:val="none" w:sz="0" w:space="0" w:color="auto"/>
            <w:right w:val="none" w:sz="0" w:space="0" w:color="auto"/>
          </w:divBdr>
        </w:div>
        <w:div w:id="1996183596">
          <w:marLeft w:val="0"/>
          <w:marRight w:val="0"/>
          <w:marTop w:val="0"/>
          <w:marBottom w:val="0"/>
          <w:divBdr>
            <w:top w:val="none" w:sz="0" w:space="0" w:color="auto"/>
            <w:left w:val="none" w:sz="0" w:space="0" w:color="auto"/>
            <w:bottom w:val="none" w:sz="0" w:space="0" w:color="auto"/>
            <w:right w:val="none" w:sz="0" w:space="0" w:color="auto"/>
          </w:divBdr>
        </w:div>
        <w:div w:id="596642440">
          <w:marLeft w:val="0"/>
          <w:marRight w:val="0"/>
          <w:marTop w:val="0"/>
          <w:marBottom w:val="0"/>
          <w:divBdr>
            <w:top w:val="none" w:sz="0" w:space="0" w:color="auto"/>
            <w:left w:val="none" w:sz="0" w:space="0" w:color="auto"/>
            <w:bottom w:val="none" w:sz="0" w:space="0" w:color="auto"/>
            <w:right w:val="none" w:sz="0" w:space="0" w:color="auto"/>
          </w:divBdr>
        </w:div>
        <w:div w:id="552616200">
          <w:marLeft w:val="0"/>
          <w:marRight w:val="0"/>
          <w:marTop w:val="0"/>
          <w:marBottom w:val="0"/>
          <w:divBdr>
            <w:top w:val="none" w:sz="0" w:space="0" w:color="auto"/>
            <w:left w:val="none" w:sz="0" w:space="0" w:color="auto"/>
            <w:bottom w:val="none" w:sz="0" w:space="0" w:color="auto"/>
            <w:right w:val="none" w:sz="0" w:space="0" w:color="auto"/>
          </w:divBdr>
        </w:div>
        <w:div w:id="1755972363">
          <w:marLeft w:val="0"/>
          <w:marRight w:val="0"/>
          <w:marTop w:val="0"/>
          <w:marBottom w:val="0"/>
          <w:divBdr>
            <w:top w:val="none" w:sz="0" w:space="0" w:color="auto"/>
            <w:left w:val="none" w:sz="0" w:space="0" w:color="auto"/>
            <w:bottom w:val="none" w:sz="0" w:space="0" w:color="auto"/>
            <w:right w:val="none" w:sz="0" w:space="0" w:color="auto"/>
          </w:divBdr>
        </w:div>
        <w:div w:id="1349677531">
          <w:marLeft w:val="0"/>
          <w:marRight w:val="0"/>
          <w:marTop w:val="0"/>
          <w:marBottom w:val="0"/>
          <w:divBdr>
            <w:top w:val="none" w:sz="0" w:space="0" w:color="auto"/>
            <w:left w:val="none" w:sz="0" w:space="0" w:color="auto"/>
            <w:bottom w:val="none" w:sz="0" w:space="0" w:color="auto"/>
            <w:right w:val="none" w:sz="0" w:space="0" w:color="auto"/>
          </w:divBdr>
        </w:div>
        <w:div w:id="328866984">
          <w:marLeft w:val="0"/>
          <w:marRight w:val="0"/>
          <w:marTop w:val="0"/>
          <w:marBottom w:val="0"/>
          <w:divBdr>
            <w:top w:val="none" w:sz="0" w:space="0" w:color="auto"/>
            <w:left w:val="none" w:sz="0" w:space="0" w:color="auto"/>
            <w:bottom w:val="none" w:sz="0" w:space="0" w:color="auto"/>
            <w:right w:val="none" w:sz="0" w:space="0" w:color="auto"/>
          </w:divBdr>
        </w:div>
        <w:div w:id="1571303363">
          <w:marLeft w:val="0"/>
          <w:marRight w:val="0"/>
          <w:marTop w:val="0"/>
          <w:marBottom w:val="0"/>
          <w:divBdr>
            <w:top w:val="none" w:sz="0" w:space="0" w:color="auto"/>
            <w:left w:val="none" w:sz="0" w:space="0" w:color="auto"/>
            <w:bottom w:val="none" w:sz="0" w:space="0" w:color="auto"/>
            <w:right w:val="none" w:sz="0" w:space="0" w:color="auto"/>
          </w:divBdr>
        </w:div>
        <w:div w:id="1595354380">
          <w:marLeft w:val="0"/>
          <w:marRight w:val="0"/>
          <w:marTop w:val="0"/>
          <w:marBottom w:val="0"/>
          <w:divBdr>
            <w:top w:val="none" w:sz="0" w:space="0" w:color="auto"/>
            <w:left w:val="none" w:sz="0" w:space="0" w:color="auto"/>
            <w:bottom w:val="none" w:sz="0" w:space="0" w:color="auto"/>
            <w:right w:val="none" w:sz="0" w:space="0" w:color="auto"/>
          </w:divBdr>
        </w:div>
        <w:div w:id="766539959">
          <w:marLeft w:val="0"/>
          <w:marRight w:val="0"/>
          <w:marTop w:val="0"/>
          <w:marBottom w:val="0"/>
          <w:divBdr>
            <w:top w:val="none" w:sz="0" w:space="0" w:color="auto"/>
            <w:left w:val="none" w:sz="0" w:space="0" w:color="auto"/>
            <w:bottom w:val="none" w:sz="0" w:space="0" w:color="auto"/>
            <w:right w:val="none" w:sz="0" w:space="0" w:color="auto"/>
          </w:divBdr>
        </w:div>
        <w:div w:id="1031608982">
          <w:marLeft w:val="0"/>
          <w:marRight w:val="0"/>
          <w:marTop w:val="0"/>
          <w:marBottom w:val="0"/>
          <w:divBdr>
            <w:top w:val="none" w:sz="0" w:space="0" w:color="auto"/>
            <w:left w:val="none" w:sz="0" w:space="0" w:color="auto"/>
            <w:bottom w:val="none" w:sz="0" w:space="0" w:color="auto"/>
            <w:right w:val="none" w:sz="0" w:space="0" w:color="auto"/>
          </w:divBdr>
        </w:div>
        <w:div w:id="2022655595">
          <w:marLeft w:val="0"/>
          <w:marRight w:val="0"/>
          <w:marTop w:val="0"/>
          <w:marBottom w:val="0"/>
          <w:divBdr>
            <w:top w:val="none" w:sz="0" w:space="0" w:color="auto"/>
            <w:left w:val="none" w:sz="0" w:space="0" w:color="auto"/>
            <w:bottom w:val="none" w:sz="0" w:space="0" w:color="auto"/>
            <w:right w:val="none" w:sz="0" w:space="0" w:color="auto"/>
          </w:divBdr>
        </w:div>
        <w:div w:id="604659252">
          <w:marLeft w:val="0"/>
          <w:marRight w:val="0"/>
          <w:marTop w:val="0"/>
          <w:marBottom w:val="0"/>
          <w:divBdr>
            <w:top w:val="none" w:sz="0" w:space="0" w:color="auto"/>
            <w:left w:val="none" w:sz="0" w:space="0" w:color="auto"/>
            <w:bottom w:val="none" w:sz="0" w:space="0" w:color="auto"/>
            <w:right w:val="none" w:sz="0" w:space="0" w:color="auto"/>
          </w:divBdr>
        </w:div>
        <w:div w:id="559828105">
          <w:marLeft w:val="0"/>
          <w:marRight w:val="0"/>
          <w:marTop w:val="0"/>
          <w:marBottom w:val="0"/>
          <w:divBdr>
            <w:top w:val="none" w:sz="0" w:space="0" w:color="auto"/>
            <w:left w:val="none" w:sz="0" w:space="0" w:color="auto"/>
            <w:bottom w:val="none" w:sz="0" w:space="0" w:color="auto"/>
            <w:right w:val="none" w:sz="0" w:space="0" w:color="auto"/>
          </w:divBdr>
        </w:div>
        <w:div w:id="1159269563">
          <w:marLeft w:val="0"/>
          <w:marRight w:val="0"/>
          <w:marTop w:val="0"/>
          <w:marBottom w:val="0"/>
          <w:divBdr>
            <w:top w:val="none" w:sz="0" w:space="0" w:color="auto"/>
            <w:left w:val="none" w:sz="0" w:space="0" w:color="auto"/>
            <w:bottom w:val="none" w:sz="0" w:space="0" w:color="auto"/>
            <w:right w:val="none" w:sz="0" w:space="0" w:color="auto"/>
          </w:divBdr>
        </w:div>
        <w:div w:id="1567106279">
          <w:marLeft w:val="0"/>
          <w:marRight w:val="0"/>
          <w:marTop w:val="0"/>
          <w:marBottom w:val="0"/>
          <w:divBdr>
            <w:top w:val="none" w:sz="0" w:space="0" w:color="auto"/>
            <w:left w:val="none" w:sz="0" w:space="0" w:color="auto"/>
            <w:bottom w:val="none" w:sz="0" w:space="0" w:color="auto"/>
            <w:right w:val="none" w:sz="0" w:space="0" w:color="auto"/>
          </w:divBdr>
        </w:div>
        <w:div w:id="1369329784">
          <w:marLeft w:val="0"/>
          <w:marRight w:val="0"/>
          <w:marTop w:val="0"/>
          <w:marBottom w:val="0"/>
          <w:divBdr>
            <w:top w:val="none" w:sz="0" w:space="0" w:color="auto"/>
            <w:left w:val="none" w:sz="0" w:space="0" w:color="auto"/>
            <w:bottom w:val="none" w:sz="0" w:space="0" w:color="auto"/>
            <w:right w:val="none" w:sz="0" w:space="0" w:color="auto"/>
          </w:divBdr>
        </w:div>
        <w:div w:id="463541516">
          <w:marLeft w:val="0"/>
          <w:marRight w:val="0"/>
          <w:marTop w:val="0"/>
          <w:marBottom w:val="0"/>
          <w:divBdr>
            <w:top w:val="none" w:sz="0" w:space="0" w:color="auto"/>
            <w:left w:val="none" w:sz="0" w:space="0" w:color="auto"/>
            <w:bottom w:val="none" w:sz="0" w:space="0" w:color="auto"/>
            <w:right w:val="none" w:sz="0" w:space="0" w:color="auto"/>
          </w:divBdr>
        </w:div>
        <w:div w:id="1932618336">
          <w:marLeft w:val="0"/>
          <w:marRight w:val="0"/>
          <w:marTop w:val="0"/>
          <w:marBottom w:val="0"/>
          <w:divBdr>
            <w:top w:val="none" w:sz="0" w:space="0" w:color="auto"/>
            <w:left w:val="none" w:sz="0" w:space="0" w:color="auto"/>
            <w:bottom w:val="none" w:sz="0" w:space="0" w:color="auto"/>
            <w:right w:val="none" w:sz="0" w:space="0" w:color="auto"/>
          </w:divBdr>
        </w:div>
        <w:div w:id="504781109">
          <w:marLeft w:val="0"/>
          <w:marRight w:val="0"/>
          <w:marTop w:val="0"/>
          <w:marBottom w:val="0"/>
          <w:divBdr>
            <w:top w:val="none" w:sz="0" w:space="0" w:color="auto"/>
            <w:left w:val="none" w:sz="0" w:space="0" w:color="auto"/>
            <w:bottom w:val="none" w:sz="0" w:space="0" w:color="auto"/>
            <w:right w:val="none" w:sz="0" w:space="0" w:color="auto"/>
          </w:divBdr>
        </w:div>
        <w:div w:id="1732658548">
          <w:marLeft w:val="0"/>
          <w:marRight w:val="0"/>
          <w:marTop w:val="0"/>
          <w:marBottom w:val="0"/>
          <w:divBdr>
            <w:top w:val="none" w:sz="0" w:space="0" w:color="auto"/>
            <w:left w:val="none" w:sz="0" w:space="0" w:color="auto"/>
            <w:bottom w:val="none" w:sz="0" w:space="0" w:color="auto"/>
            <w:right w:val="none" w:sz="0" w:space="0" w:color="auto"/>
          </w:divBdr>
        </w:div>
        <w:div w:id="2111243418">
          <w:marLeft w:val="0"/>
          <w:marRight w:val="0"/>
          <w:marTop w:val="0"/>
          <w:marBottom w:val="0"/>
          <w:divBdr>
            <w:top w:val="none" w:sz="0" w:space="0" w:color="auto"/>
            <w:left w:val="none" w:sz="0" w:space="0" w:color="auto"/>
            <w:bottom w:val="none" w:sz="0" w:space="0" w:color="auto"/>
            <w:right w:val="none" w:sz="0" w:space="0" w:color="auto"/>
          </w:divBdr>
        </w:div>
        <w:div w:id="181600944">
          <w:marLeft w:val="0"/>
          <w:marRight w:val="0"/>
          <w:marTop w:val="0"/>
          <w:marBottom w:val="0"/>
          <w:divBdr>
            <w:top w:val="none" w:sz="0" w:space="0" w:color="auto"/>
            <w:left w:val="none" w:sz="0" w:space="0" w:color="auto"/>
            <w:bottom w:val="none" w:sz="0" w:space="0" w:color="auto"/>
            <w:right w:val="none" w:sz="0" w:space="0" w:color="auto"/>
          </w:divBdr>
        </w:div>
        <w:div w:id="289239671">
          <w:marLeft w:val="0"/>
          <w:marRight w:val="0"/>
          <w:marTop w:val="0"/>
          <w:marBottom w:val="0"/>
          <w:divBdr>
            <w:top w:val="none" w:sz="0" w:space="0" w:color="auto"/>
            <w:left w:val="none" w:sz="0" w:space="0" w:color="auto"/>
            <w:bottom w:val="none" w:sz="0" w:space="0" w:color="auto"/>
            <w:right w:val="none" w:sz="0" w:space="0" w:color="auto"/>
          </w:divBdr>
        </w:div>
        <w:div w:id="1605113120">
          <w:marLeft w:val="0"/>
          <w:marRight w:val="0"/>
          <w:marTop w:val="0"/>
          <w:marBottom w:val="0"/>
          <w:divBdr>
            <w:top w:val="none" w:sz="0" w:space="0" w:color="auto"/>
            <w:left w:val="none" w:sz="0" w:space="0" w:color="auto"/>
            <w:bottom w:val="none" w:sz="0" w:space="0" w:color="auto"/>
            <w:right w:val="none" w:sz="0" w:space="0" w:color="auto"/>
          </w:divBdr>
        </w:div>
      </w:divsChild>
    </w:div>
    <w:div w:id="1914705475">
      <w:bodyDiv w:val="1"/>
      <w:marLeft w:val="0"/>
      <w:marRight w:val="0"/>
      <w:marTop w:val="0"/>
      <w:marBottom w:val="0"/>
      <w:divBdr>
        <w:top w:val="none" w:sz="0" w:space="0" w:color="auto"/>
        <w:left w:val="none" w:sz="0" w:space="0" w:color="auto"/>
        <w:bottom w:val="none" w:sz="0" w:space="0" w:color="auto"/>
        <w:right w:val="none" w:sz="0" w:space="0" w:color="auto"/>
      </w:divBdr>
      <w:divsChild>
        <w:div w:id="394358951">
          <w:marLeft w:val="0"/>
          <w:marRight w:val="0"/>
          <w:marTop w:val="0"/>
          <w:marBottom w:val="0"/>
          <w:divBdr>
            <w:top w:val="none" w:sz="0" w:space="0" w:color="auto"/>
            <w:left w:val="none" w:sz="0" w:space="0" w:color="auto"/>
            <w:bottom w:val="none" w:sz="0" w:space="0" w:color="auto"/>
            <w:right w:val="none" w:sz="0" w:space="0" w:color="auto"/>
          </w:divBdr>
          <w:divsChild>
            <w:div w:id="1764297793">
              <w:marLeft w:val="0"/>
              <w:marRight w:val="0"/>
              <w:marTop w:val="0"/>
              <w:marBottom w:val="0"/>
              <w:divBdr>
                <w:top w:val="none" w:sz="0" w:space="0" w:color="auto"/>
                <w:left w:val="none" w:sz="0" w:space="0" w:color="auto"/>
                <w:bottom w:val="none" w:sz="0" w:space="0" w:color="auto"/>
                <w:right w:val="none" w:sz="0" w:space="0" w:color="auto"/>
              </w:divBdr>
              <w:divsChild>
                <w:div w:id="1701474875">
                  <w:marLeft w:val="240"/>
                  <w:marRight w:val="240"/>
                  <w:marTop w:val="0"/>
                  <w:marBottom w:val="0"/>
                  <w:divBdr>
                    <w:top w:val="none" w:sz="0" w:space="0" w:color="auto"/>
                    <w:left w:val="none" w:sz="0" w:space="0" w:color="auto"/>
                    <w:bottom w:val="none" w:sz="0" w:space="0" w:color="auto"/>
                    <w:right w:val="none" w:sz="0" w:space="0" w:color="auto"/>
                  </w:divBdr>
                  <w:divsChild>
                    <w:div w:id="18248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4136">
      <w:bodyDiv w:val="1"/>
      <w:marLeft w:val="0"/>
      <w:marRight w:val="0"/>
      <w:marTop w:val="0"/>
      <w:marBottom w:val="0"/>
      <w:divBdr>
        <w:top w:val="none" w:sz="0" w:space="0" w:color="auto"/>
        <w:left w:val="none" w:sz="0" w:space="0" w:color="auto"/>
        <w:bottom w:val="none" w:sz="0" w:space="0" w:color="auto"/>
        <w:right w:val="none" w:sz="0" w:space="0" w:color="auto"/>
      </w:divBdr>
      <w:divsChild>
        <w:div w:id="378240245">
          <w:marLeft w:val="0"/>
          <w:marRight w:val="1"/>
          <w:marTop w:val="0"/>
          <w:marBottom w:val="0"/>
          <w:divBdr>
            <w:top w:val="none" w:sz="0" w:space="0" w:color="auto"/>
            <w:left w:val="none" w:sz="0" w:space="0" w:color="auto"/>
            <w:bottom w:val="none" w:sz="0" w:space="0" w:color="auto"/>
            <w:right w:val="none" w:sz="0" w:space="0" w:color="auto"/>
          </w:divBdr>
          <w:divsChild>
            <w:div w:id="1071580174">
              <w:marLeft w:val="0"/>
              <w:marRight w:val="0"/>
              <w:marTop w:val="0"/>
              <w:marBottom w:val="0"/>
              <w:divBdr>
                <w:top w:val="none" w:sz="0" w:space="0" w:color="auto"/>
                <w:left w:val="none" w:sz="0" w:space="0" w:color="auto"/>
                <w:bottom w:val="none" w:sz="0" w:space="0" w:color="auto"/>
                <w:right w:val="none" w:sz="0" w:space="0" w:color="auto"/>
              </w:divBdr>
              <w:divsChild>
                <w:div w:id="500970978">
                  <w:marLeft w:val="0"/>
                  <w:marRight w:val="1"/>
                  <w:marTop w:val="0"/>
                  <w:marBottom w:val="0"/>
                  <w:divBdr>
                    <w:top w:val="none" w:sz="0" w:space="0" w:color="auto"/>
                    <w:left w:val="none" w:sz="0" w:space="0" w:color="auto"/>
                    <w:bottom w:val="none" w:sz="0" w:space="0" w:color="auto"/>
                    <w:right w:val="none" w:sz="0" w:space="0" w:color="auto"/>
                  </w:divBdr>
                  <w:divsChild>
                    <w:div w:id="487601480">
                      <w:marLeft w:val="0"/>
                      <w:marRight w:val="0"/>
                      <w:marTop w:val="0"/>
                      <w:marBottom w:val="0"/>
                      <w:divBdr>
                        <w:top w:val="none" w:sz="0" w:space="0" w:color="auto"/>
                        <w:left w:val="none" w:sz="0" w:space="0" w:color="auto"/>
                        <w:bottom w:val="none" w:sz="0" w:space="0" w:color="auto"/>
                        <w:right w:val="none" w:sz="0" w:space="0" w:color="auto"/>
                      </w:divBdr>
                      <w:divsChild>
                        <w:div w:id="2131506350">
                          <w:marLeft w:val="0"/>
                          <w:marRight w:val="0"/>
                          <w:marTop w:val="0"/>
                          <w:marBottom w:val="0"/>
                          <w:divBdr>
                            <w:top w:val="none" w:sz="0" w:space="0" w:color="auto"/>
                            <w:left w:val="none" w:sz="0" w:space="0" w:color="auto"/>
                            <w:bottom w:val="none" w:sz="0" w:space="0" w:color="auto"/>
                            <w:right w:val="none" w:sz="0" w:space="0" w:color="auto"/>
                          </w:divBdr>
                          <w:divsChild>
                            <w:div w:id="1441145501">
                              <w:marLeft w:val="0"/>
                              <w:marRight w:val="0"/>
                              <w:marTop w:val="120"/>
                              <w:marBottom w:val="360"/>
                              <w:divBdr>
                                <w:top w:val="none" w:sz="0" w:space="0" w:color="auto"/>
                                <w:left w:val="none" w:sz="0" w:space="0" w:color="auto"/>
                                <w:bottom w:val="none" w:sz="0" w:space="0" w:color="auto"/>
                                <w:right w:val="none" w:sz="0" w:space="0" w:color="auto"/>
                              </w:divBdr>
                              <w:divsChild>
                                <w:div w:id="736392009">
                                  <w:marLeft w:val="0"/>
                                  <w:marRight w:val="0"/>
                                  <w:marTop w:val="0"/>
                                  <w:marBottom w:val="0"/>
                                  <w:divBdr>
                                    <w:top w:val="none" w:sz="0" w:space="0" w:color="auto"/>
                                    <w:left w:val="none" w:sz="0" w:space="0" w:color="auto"/>
                                    <w:bottom w:val="none" w:sz="0" w:space="0" w:color="auto"/>
                                    <w:right w:val="none" w:sz="0" w:space="0" w:color="auto"/>
                                  </w:divBdr>
                                </w:div>
                                <w:div w:id="13697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92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962">
          <w:marLeft w:val="0"/>
          <w:marRight w:val="1"/>
          <w:marTop w:val="0"/>
          <w:marBottom w:val="0"/>
          <w:divBdr>
            <w:top w:val="none" w:sz="0" w:space="0" w:color="auto"/>
            <w:left w:val="none" w:sz="0" w:space="0" w:color="auto"/>
            <w:bottom w:val="none" w:sz="0" w:space="0" w:color="auto"/>
            <w:right w:val="none" w:sz="0" w:space="0" w:color="auto"/>
          </w:divBdr>
          <w:divsChild>
            <w:div w:id="913858619">
              <w:marLeft w:val="0"/>
              <w:marRight w:val="0"/>
              <w:marTop w:val="0"/>
              <w:marBottom w:val="0"/>
              <w:divBdr>
                <w:top w:val="none" w:sz="0" w:space="0" w:color="auto"/>
                <w:left w:val="none" w:sz="0" w:space="0" w:color="auto"/>
                <w:bottom w:val="none" w:sz="0" w:space="0" w:color="auto"/>
                <w:right w:val="none" w:sz="0" w:space="0" w:color="auto"/>
              </w:divBdr>
              <w:divsChild>
                <w:div w:id="1551765346">
                  <w:marLeft w:val="0"/>
                  <w:marRight w:val="1"/>
                  <w:marTop w:val="0"/>
                  <w:marBottom w:val="0"/>
                  <w:divBdr>
                    <w:top w:val="none" w:sz="0" w:space="0" w:color="auto"/>
                    <w:left w:val="none" w:sz="0" w:space="0" w:color="auto"/>
                    <w:bottom w:val="none" w:sz="0" w:space="0" w:color="auto"/>
                    <w:right w:val="none" w:sz="0" w:space="0" w:color="auto"/>
                  </w:divBdr>
                  <w:divsChild>
                    <w:div w:id="19412513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sChild>
                            <w:div w:id="622461003">
                              <w:marLeft w:val="0"/>
                              <w:marRight w:val="0"/>
                              <w:marTop w:val="120"/>
                              <w:marBottom w:val="360"/>
                              <w:divBdr>
                                <w:top w:val="none" w:sz="0" w:space="0" w:color="auto"/>
                                <w:left w:val="none" w:sz="0" w:space="0" w:color="auto"/>
                                <w:bottom w:val="none" w:sz="0" w:space="0" w:color="auto"/>
                                <w:right w:val="none" w:sz="0" w:space="0" w:color="auto"/>
                              </w:divBdr>
                              <w:divsChild>
                                <w:div w:id="1195192331">
                                  <w:marLeft w:val="0"/>
                                  <w:marRight w:val="0"/>
                                  <w:marTop w:val="0"/>
                                  <w:marBottom w:val="0"/>
                                  <w:divBdr>
                                    <w:top w:val="none" w:sz="0" w:space="0" w:color="auto"/>
                                    <w:left w:val="none" w:sz="0" w:space="0" w:color="auto"/>
                                    <w:bottom w:val="none" w:sz="0" w:space="0" w:color="auto"/>
                                    <w:right w:val="none" w:sz="0" w:space="0" w:color="auto"/>
                                  </w:divBdr>
                                  <w:divsChild>
                                    <w:div w:id="20366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780333">
      <w:bodyDiv w:val="1"/>
      <w:marLeft w:val="0"/>
      <w:marRight w:val="0"/>
      <w:marTop w:val="0"/>
      <w:marBottom w:val="0"/>
      <w:divBdr>
        <w:top w:val="none" w:sz="0" w:space="0" w:color="auto"/>
        <w:left w:val="none" w:sz="0" w:space="0" w:color="auto"/>
        <w:bottom w:val="none" w:sz="0" w:space="0" w:color="auto"/>
        <w:right w:val="none" w:sz="0" w:space="0" w:color="auto"/>
      </w:divBdr>
      <w:divsChild>
        <w:div w:id="72898446">
          <w:marLeft w:val="0"/>
          <w:marRight w:val="1"/>
          <w:marTop w:val="0"/>
          <w:marBottom w:val="0"/>
          <w:divBdr>
            <w:top w:val="none" w:sz="0" w:space="0" w:color="auto"/>
            <w:left w:val="none" w:sz="0" w:space="0" w:color="auto"/>
            <w:bottom w:val="none" w:sz="0" w:space="0" w:color="auto"/>
            <w:right w:val="none" w:sz="0" w:space="0" w:color="auto"/>
          </w:divBdr>
          <w:divsChild>
            <w:div w:id="1606377689">
              <w:marLeft w:val="0"/>
              <w:marRight w:val="0"/>
              <w:marTop w:val="0"/>
              <w:marBottom w:val="0"/>
              <w:divBdr>
                <w:top w:val="none" w:sz="0" w:space="0" w:color="auto"/>
                <w:left w:val="none" w:sz="0" w:space="0" w:color="auto"/>
                <w:bottom w:val="none" w:sz="0" w:space="0" w:color="auto"/>
                <w:right w:val="none" w:sz="0" w:space="0" w:color="auto"/>
              </w:divBdr>
              <w:divsChild>
                <w:div w:id="1242568054">
                  <w:marLeft w:val="0"/>
                  <w:marRight w:val="1"/>
                  <w:marTop w:val="0"/>
                  <w:marBottom w:val="0"/>
                  <w:divBdr>
                    <w:top w:val="none" w:sz="0" w:space="0" w:color="auto"/>
                    <w:left w:val="none" w:sz="0" w:space="0" w:color="auto"/>
                    <w:bottom w:val="none" w:sz="0" w:space="0" w:color="auto"/>
                    <w:right w:val="none" w:sz="0" w:space="0" w:color="auto"/>
                  </w:divBdr>
                  <w:divsChild>
                    <w:div w:id="2003459574">
                      <w:marLeft w:val="0"/>
                      <w:marRight w:val="0"/>
                      <w:marTop w:val="0"/>
                      <w:marBottom w:val="0"/>
                      <w:divBdr>
                        <w:top w:val="none" w:sz="0" w:space="0" w:color="auto"/>
                        <w:left w:val="none" w:sz="0" w:space="0" w:color="auto"/>
                        <w:bottom w:val="none" w:sz="0" w:space="0" w:color="auto"/>
                        <w:right w:val="none" w:sz="0" w:space="0" w:color="auto"/>
                      </w:divBdr>
                      <w:divsChild>
                        <w:div w:id="1013218806">
                          <w:marLeft w:val="0"/>
                          <w:marRight w:val="0"/>
                          <w:marTop w:val="0"/>
                          <w:marBottom w:val="0"/>
                          <w:divBdr>
                            <w:top w:val="none" w:sz="0" w:space="0" w:color="auto"/>
                            <w:left w:val="none" w:sz="0" w:space="0" w:color="auto"/>
                            <w:bottom w:val="none" w:sz="0" w:space="0" w:color="auto"/>
                            <w:right w:val="none" w:sz="0" w:space="0" w:color="auto"/>
                          </w:divBdr>
                          <w:divsChild>
                            <w:div w:id="1692797707">
                              <w:marLeft w:val="0"/>
                              <w:marRight w:val="0"/>
                              <w:marTop w:val="120"/>
                              <w:marBottom w:val="360"/>
                              <w:divBdr>
                                <w:top w:val="none" w:sz="0" w:space="0" w:color="auto"/>
                                <w:left w:val="none" w:sz="0" w:space="0" w:color="auto"/>
                                <w:bottom w:val="none" w:sz="0" w:space="0" w:color="auto"/>
                                <w:right w:val="none" w:sz="0" w:space="0" w:color="auto"/>
                              </w:divBdr>
                              <w:divsChild>
                                <w:div w:id="1413431230">
                                  <w:marLeft w:val="0"/>
                                  <w:marRight w:val="0"/>
                                  <w:marTop w:val="0"/>
                                  <w:marBottom w:val="0"/>
                                  <w:divBdr>
                                    <w:top w:val="none" w:sz="0" w:space="0" w:color="auto"/>
                                    <w:left w:val="none" w:sz="0" w:space="0" w:color="auto"/>
                                    <w:bottom w:val="none" w:sz="0" w:space="0" w:color="auto"/>
                                    <w:right w:val="none" w:sz="0" w:space="0" w:color="auto"/>
                                  </w:divBdr>
                                  <w:divsChild>
                                    <w:div w:id="16689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769053">
      <w:bodyDiv w:val="1"/>
      <w:marLeft w:val="0"/>
      <w:marRight w:val="0"/>
      <w:marTop w:val="0"/>
      <w:marBottom w:val="0"/>
      <w:divBdr>
        <w:top w:val="none" w:sz="0" w:space="0" w:color="auto"/>
        <w:left w:val="none" w:sz="0" w:space="0" w:color="auto"/>
        <w:bottom w:val="none" w:sz="0" w:space="0" w:color="auto"/>
        <w:right w:val="none" w:sz="0" w:space="0" w:color="auto"/>
      </w:divBdr>
      <w:divsChild>
        <w:div w:id="152113523">
          <w:marLeft w:val="0"/>
          <w:marRight w:val="1"/>
          <w:marTop w:val="0"/>
          <w:marBottom w:val="0"/>
          <w:divBdr>
            <w:top w:val="none" w:sz="0" w:space="0" w:color="auto"/>
            <w:left w:val="none" w:sz="0" w:space="0" w:color="auto"/>
            <w:bottom w:val="none" w:sz="0" w:space="0" w:color="auto"/>
            <w:right w:val="none" w:sz="0" w:space="0" w:color="auto"/>
          </w:divBdr>
          <w:divsChild>
            <w:div w:id="836002363">
              <w:marLeft w:val="0"/>
              <w:marRight w:val="0"/>
              <w:marTop w:val="0"/>
              <w:marBottom w:val="0"/>
              <w:divBdr>
                <w:top w:val="none" w:sz="0" w:space="0" w:color="auto"/>
                <w:left w:val="none" w:sz="0" w:space="0" w:color="auto"/>
                <w:bottom w:val="none" w:sz="0" w:space="0" w:color="auto"/>
                <w:right w:val="none" w:sz="0" w:space="0" w:color="auto"/>
              </w:divBdr>
              <w:divsChild>
                <w:div w:id="773668039">
                  <w:marLeft w:val="0"/>
                  <w:marRight w:val="1"/>
                  <w:marTop w:val="0"/>
                  <w:marBottom w:val="0"/>
                  <w:divBdr>
                    <w:top w:val="none" w:sz="0" w:space="0" w:color="auto"/>
                    <w:left w:val="none" w:sz="0" w:space="0" w:color="auto"/>
                    <w:bottom w:val="none" w:sz="0" w:space="0" w:color="auto"/>
                    <w:right w:val="none" w:sz="0" w:space="0" w:color="auto"/>
                  </w:divBdr>
                  <w:divsChild>
                    <w:div w:id="1538540420">
                      <w:marLeft w:val="0"/>
                      <w:marRight w:val="0"/>
                      <w:marTop w:val="0"/>
                      <w:marBottom w:val="0"/>
                      <w:divBdr>
                        <w:top w:val="none" w:sz="0" w:space="0" w:color="auto"/>
                        <w:left w:val="none" w:sz="0" w:space="0" w:color="auto"/>
                        <w:bottom w:val="none" w:sz="0" w:space="0" w:color="auto"/>
                        <w:right w:val="none" w:sz="0" w:space="0" w:color="auto"/>
                      </w:divBdr>
                      <w:divsChild>
                        <w:div w:id="1910995001">
                          <w:marLeft w:val="0"/>
                          <w:marRight w:val="0"/>
                          <w:marTop w:val="0"/>
                          <w:marBottom w:val="0"/>
                          <w:divBdr>
                            <w:top w:val="none" w:sz="0" w:space="0" w:color="auto"/>
                            <w:left w:val="none" w:sz="0" w:space="0" w:color="auto"/>
                            <w:bottom w:val="none" w:sz="0" w:space="0" w:color="auto"/>
                            <w:right w:val="none" w:sz="0" w:space="0" w:color="auto"/>
                          </w:divBdr>
                          <w:divsChild>
                            <w:div w:id="1393046171">
                              <w:marLeft w:val="0"/>
                              <w:marRight w:val="0"/>
                              <w:marTop w:val="120"/>
                              <w:marBottom w:val="360"/>
                              <w:divBdr>
                                <w:top w:val="none" w:sz="0" w:space="0" w:color="auto"/>
                                <w:left w:val="none" w:sz="0" w:space="0" w:color="auto"/>
                                <w:bottom w:val="none" w:sz="0" w:space="0" w:color="auto"/>
                                <w:right w:val="none" w:sz="0" w:space="0" w:color="auto"/>
                              </w:divBdr>
                              <w:divsChild>
                                <w:div w:id="241329468">
                                  <w:marLeft w:val="0"/>
                                  <w:marRight w:val="0"/>
                                  <w:marTop w:val="0"/>
                                  <w:marBottom w:val="0"/>
                                  <w:divBdr>
                                    <w:top w:val="none" w:sz="0" w:space="0" w:color="auto"/>
                                    <w:left w:val="none" w:sz="0" w:space="0" w:color="auto"/>
                                    <w:bottom w:val="none" w:sz="0" w:space="0" w:color="auto"/>
                                    <w:right w:val="none" w:sz="0" w:space="0" w:color="auto"/>
                                  </w:divBdr>
                                  <w:divsChild>
                                    <w:div w:id="39520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843681">
      <w:bodyDiv w:val="1"/>
      <w:marLeft w:val="0"/>
      <w:marRight w:val="0"/>
      <w:marTop w:val="0"/>
      <w:marBottom w:val="0"/>
      <w:divBdr>
        <w:top w:val="none" w:sz="0" w:space="0" w:color="auto"/>
        <w:left w:val="none" w:sz="0" w:space="0" w:color="auto"/>
        <w:bottom w:val="none" w:sz="0" w:space="0" w:color="auto"/>
        <w:right w:val="none" w:sz="0" w:space="0" w:color="auto"/>
      </w:divBdr>
      <w:divsChild>
        <w:div w:id="2073967029">
          <w:marLeft w:val="0"/>
          <w:marRight w:val="1"/>
          <w:marTop w:val="0"/>
          <w:marBottom w:val="0"/>
          <w:divBdr>
            <w:top w:val="none" w:sz="0" w:space="0" w:color="auto"/>
            <w:left w:val="none" w:sz="0" w:space="0" w:color="auto"/>
            <w:bottom w:val="none" w:sz="0" w:space="0" w:color="auto"/>
            <w:right w:val="none" w:sz="0" w:space="0" w:color="auto"/>
          </w:divBdr>
          <w:divsChild>
            <w:div w:id="697703282">
              <w:marLeft w:val="0"/>
              <w:marRight w:val="0"/>
              <w:marTop w:val="0"/>
              <w:marBottom w:val="0"/>
              <w:divBdr>
                <w:top w:val="none" w:sz="0" w:space="0" w:color="auto"/>
                <w:left w:val="none" w:sz="0" w:space="0" w:color="auto"/>
                <w:bottom w:val="none" w:sz="0" w:space="0" w:color="auto"/>
                <w:right w:val="none" w:sz="0" w:space="0" w:color="auto"/>
              </w:divBdr>
              <w:divsChild>
                <w:div w:id="1397703479">
                  <w:marLeft w:val="0"/>
                  <w:marRight w:val="1"/>
                  <w:marTop w:val="0"/>
                  <w:marBottom w:val="0"/>
                  <w:divBdr>
                    <w:top w:val="none" w:sz="0" w:space="0" w:color="auto"/>
                    <w:left w:val="none" w:sz="0" w:space="0" w:color="auto"/>
                    <w:bottom w:val="none" w:sz="0" w:space="0" w:color="auto"/>
                    <w:right w:val="none" w:sz="0" w:space="0" w:color="auto"/>
                  </w:divBdr>
                  <w:divsChild>
                    <w:div w:id="1747459997">
                      <w:marLeft w:val="0"/>
                      <w:marRight w:val="0"/>
                      <w:marTop w:val="0"/>
                      <w:marBottom w:val="0"/>
                      <w:divBdr>
                        <w:top w:val="none" w:sz="0" w:space="0" w:color="auto"/>
                        <w:left w:val="none" w:sz="0" w:space="0" w:color="auto"/>
                        <w:bottom w:val="none" w:sz="0" w:space="0" w:color="auto"/>
                        <w:right w:val="none" w:sz="0" w:space="0" w:color="auto"/>
                      </w:divBdr>
                      <w:divsChild>
                        <w:div w:id="1386249481">
                          <w:marLeft w:val="0"/>
                          <w:marRight w:val="0"/>
                          <w:marTop w:val="0"/>
                          <w:marBottom w:val="0"/>
                          <w:divBdr>
                            <w:top w:val="none" w:sz="0" w:space="0" w:color="auto"/>
                            <w:left w:val="none" w:sz="0" w:space="0" w:color="auto"/>
                            <w:bottom w:val="none" w:sz="0" w:space="0" w:color="auto"/>
                            <w:right w:val="none" w:sz="0" w:space="0" w:color="auto"/>
                          </w:divBdr>
                          <w:divsChild>
                            <w:div w:id="1749496924">
                              <w:marLeft w:val="0"/>
                              <w:marRight w:val="0"/>
                              <w:marTop w:val="120"/>
                              <w:marBottom w:val="360"/>
                              <w:divBdr>
                                <w:top w:val="none" w:sz="0" w:space="0" w:color="auto"/>
                                <w:left w:val="none" w:sz="0" w:space="0" w:color="auto"/>
                                <w:bottom w:val="none" w:sz="0" w:space="0" w:color="auto"/>
                                <w:right w:val="none" w:sz="0" w:space="0" w:color="auto"/>
                              </w:divBdr>
                              <w:divsChild>
                                <w:div w:id="779761737">
                                  <w:marLeft w:val="0"/>
                                  <w:marRight w:val="0"/>
                                  <w:marTop w:val="0"/>
                                  <w:marBottom w:val="0"/>
                                  <w:divBdr>
                                    <w:top w:val="none" w:sz="0" w:space="0" w:color="auto"/>
                                    <w:left w:val="none" w:sz="0" w:space="0" w:color="auto"/>
                                    <w:bottom w:val="none" w:sz="0" w:space="0" w:color="auto"/>
                                    <w:right w:val="none" w:sz="0" w:space="0" w:color="auto"/>
                                  </w:divBdr>
                                </w:div>
                                <w:div w:id="15213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59554">
      <w:bodyDiv w:val="1"/>
      <w:marLeft w:val="0"/>
      <w:marRight w:val="0"/>
      <w:marTop w:val="0"/>
      <w:marBottom w:val="0"/>
      <w:divBdr>
        <w:top w:val="none" w:sz="0" w:space="0" w:color="auto"/>
        <w:left w:val="none" w:sz="0" w:space="0" w:color="auto"/>
        <w:bottom w:val="none" w:sz="0" w:space="0" w:color="auto"/>
        <w:right w:val="none" w:sz="0" w:space="0" w:color="auto"/>
      </w:divBdr>
      <w:divsChild>
        <w:div w:id="831532132">
          <w:marLeft w:val="0"/>
          <w:marRight w:val="1"/>
          <w:marTop w:val="0"/>
          <w:marBottom w:val="0"/>
          <w:divBdr>
            <w:top w:val="none" w:sz="0" w:space="0" w:color="auto"/>
            <w:left w:val="none" w:sz="0" w:space="0" w:color="auto"/>
            <w:bottom w:val="none" w:sz="0" w:space="0" w:color="auto"/>
            <w:right w:val="none" w:sz="0" w:space="0" w:color="auto"/>
          </w:divBdr>
          <w:divsChild>
            <w:div w:id="1519350403">
              <w:marLeft w:val="0"/>
              <w:marRight w:val="0"/>
              <w:marTop w:val="0"/>
              <w:marBottom w:val="0"/>
              <w:divBdr>
                <w:top w:val="none" w:sz="0" w:space="0" w:color="auto"/>
                <w:left w:val="none" w:sz="0" w:space="0" w:color="auto"/>
                <w:bottom w:val="none" w:sz="0" w:space="0" w:color="auto"/>
                <w:right w:val="none" w:sz="0" w:space="0" w:color="auto"/>
              </w:divBdr>
              <w:divsChild>
                <w:div w:id="1120226318">
                  <w:marLeft w:val="0"/>
                  <w:marRight w:val="1"/>
                  <w:marTop w:val="0"/>
                  <w:marBottom w:val="0"/>
                  <w:divBdr>
                    <w:top w:val="none" w:sz="0" w:space="0" w:color="auto"/>
                    <w:left w:val="none" w:sz="0" w:space="0" w:color="auto"/>
                    <w:bottom w:val="none" w:sz="0" w:space="0" w:color="auto"/>
                    <w:right w:val="none" w:sz="0" w:space="0" w:color="auto"/>
                  </w:divBdr>
                  <w:divsChild>
                    <w:div w:id="699891212">
                      <w:marLeft w:val="0"/>
                      <w:marRight w:val="0"/>
                      <w:marTop w:val="0"/>
                      <w:marBottom w:val="0"/>
                      <w:divBdr>
                        <w:top w:val="none" w:sz="0" w:space="0" w:color="auto"/>
                        <w:left w:val="none" w:sz="0" w:space="0" w:color="auto"/>
                        <w:bottom w:val="none" w:sz="0" w:space="0" w:color="auto"/>
                        <w:right w:val="none" w:sz="0" w:space="0" w:color="auto"/>
                      </w:divBdr>
                      <w:divsChild>
                        <w:div w:id="1028485903">
                          <w:marLeft w:val="0"/>
                          <w:marRight w:val="0"/>
                          <w:marTop w:val="0"/>
                          <w:marBottom w:val="0"/>
                          <w:divBdr>
                            <w:top w:val="none" w:sz="0" w:space="0" w:color="auto"/>
                            <w:left w:val="none" w:sz="0" w:space="0" w:color="auto"/>
                            <w:bottom w:val="none" w:sz="0" w:space="0" w:color="auto"/>
                            <w:right w:val="none" w:sz="0" w:space="0" w:color="auto"/>
                          </w:divBdr>
                          <w:divsChild>
                            <w:div w:id="900750167">
                              <w:marLeft w:val="0"/>
                              <w:marRight w:val="0"/>
                              <w:marTop w:val="120"/>
                              <w:marBottom w:val="360"/>
                              <w:divBdr>
                                <w:top w:val="none" w:sz="0" w:space="0" w:color="auto"/>
                                <w:left w:val="none" w:sz="0" w:space="0" w:color="auto"/>
                                <w:bottom w:val="none" w:sz="0" w:space="0" w:color="auto"/>
                                <w:right w:val="none" w:sz="0" w:space="0" w:color="auto"/>
                              </w:divBdr>
                              <w:divsChild>
                                <w:div w:id="1902134004">
                                  <w:marLeft w:val="0"/>
                                  <w:marRight w:val="0"/>
                                  <w:marTop w:val="0"/>
                                  <w:marBottom w:val="0"/>
                                  <w:divBdr>
                                    <w:top w:val="none" w:sz="0" w:space="0" w:color="auto"/>
                                    <w:left w:val="none" w:sz="0" w:space="0" w:color="auto"/>
                                    <w:bottom w:val="none" w:sz="0" w:space="0" w:color="auto"/>
                                    <w:right w:val="none" w:sz="0" w:space="0" w:color="auto"/>
                                  </w:divBdr>
                                  <w:divsChild>
                                    <w:div w:id="11322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fivural@yahoo.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247FD-FD6B-5A40-A934-64395EDC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5680</Words>
  <Characters>32377</Characters>
  <Application>Microsoft Macintosh Word</Application>
  <DocSecurity>0</DocSecurity>
  <Lines>269</Lines>
  <Paragraphs>75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 MA</cp:lastModifiedBy>
  <cp:revision>2</cp:revision>
  <dcterms:created xsi:type="dcterms:W3CDTF">2015-01-10T02:17:00Z</dcterms:created>
  <dcterms:modified xsi:type="dcterms:W3CDTF">2015-01-10T02:17:00Z</dcterms:modified>
</cp:coreProperties>
</file>