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6A6" w:rsidRPr="008F0B0A" w:rsidRDefault="005926A6" w:rsidP="00A972D2">
      <w:pPr>
        <w:tabs>
          <w:tab w:val="left" w:pos="8080"/>
        </w:tabs>
        <w:adjustRightInd w:val="0"/>
        <w:snapToGrid w:val="0"/>
        <w:spacing w:after="0"/>
        <w:jc w:val="both"/>
        <w:rPr>
          <w:rFonts w:eastAsia="BatangChe"/>
          <w:b/>
        </w:rPr>
      </w:pPr>
      <w:r w:rsidRPr="008F0B0A">
        <w:rPr>
          <w:rFonts w:eastAsia="BatangChe"/>
          <w:b/>
        </w:rPr>
        <w:t>Name of journal: World Journal of Gastroenterology</w:t>
      </w:r>
    </w:p>
    <w:p w:rsidR="005926A6" w:rsidRPr="008F0B0A" w:rsidRDefault="005926A6" w:rsidP="00A972D2">
      <w:pPr>
        <w:tabs>
          <w:tab w:val="left" w:pos="8080"/>
        </w:tabs>
        <w:adjustRightInd w:val="0"/>
        <w:snapToGrid w:val="0"/>
        <w:spacing w:after="0"/>
        <w:jc w:val="both"/>
        <w:rPr>
          <w:rFonts w:eastAsia="宋体"/>
          <w:b/>
          <w:lang w:eastAsia="zh-CN"/>
        </w:rPr>
      </w:pPr>
      <w:r w:rsidRPr="008F0B0A">
        <w:rPr>
          <w:rFonts w:eastAsia="BatangChe"/>
          <w:b/>
        </w:rPr>
        <w:t xml:space="preserve">ESPS Manuscript NO: </w:t>
      </w:r>
      <w:r w:rsidRPr="008F0B0A">
        <w:rPr>
          <w:b/>
          <w:lang w:eastAsia="zh-CN"/>
        </w:rPr>
        <w:t>1454</w:t>
      </w:r>
    </w:p>
    <w:p w:rsidR="00093D06" w:rsidRPr="008F0B0A" w:rsidRDefault="005926A6" w:rsidP="00A972D2">
      <w:pPr>
        <w:tabs>
          <w:tab w:val="left" w:pos="8080"/>
        </w:tabs>
        <w:adjustRightInd w:val="0"/>
        <w:snapToGrid w:val="0"/>
        <w:spacing w:after="0"/>
        <w:jc w:val="both"/>
        <w:rPr>
          <w:b/>
          <w:lang w:eastAsia="zh-CN"/>
        </w:rPr>
      </w:pPr>
      <w:r w:rsidRPr="008F0B0A">
        <w:rPr>
          <w:rFonts w:eastAsia="BatangChe"/>
          <w:b/>
        </w:rPr>
        <w:t xml:space="preserve">Columns: </w:t>
      </w:r>
      <w:r w:rsidR="001B0F7D" w:rsidRPr="008F0B0A">
        <w:rPr>
          <w:b/>
          <w:lang w:eastAsia="zh-CN"/>
        </w:rPr>
        <w:t>BRIEF ARTICLES</w:t>
      </w:r>
    </w:p>
    <w:p w:rsidR="001B0F7D" w:rsidRPr="008F0B0A" w:rsidRDefault="001B0F7D" w:rsidP="00A972D2">
      <w:pPr>
        <w:tabs>
          <w:tab w:val="left" w:pos="8080"/>
        </w:tabs>
        <w:adjustRightInd w:val="0"/>
        <w:snapToGrid w:val="0"/>
        <w:spacing w:after="0"/>
        <w:jc w:val="both"/>
        <w:rPr>
          <w:lang w:eastAsia="zh-CN"/>
        </w:rPr>
      </w:pPr>
    </w:p>
    <w:p w:rsidR="00B87460" w:rsidRPr="008F0B0A" w:rsidRDefault="00B87460" w:rsidP="00A972D2">
      <w:pPr>
        <w:pStyle w:val="TitlePage"/>
        <w:tabs>
          <w:tab w:val="left" w:pos="8080"/>
        </w:tabs>
        <w:spacing w:after="0" w:line="360" w:lineRule="auto"/>
        <w:jc w:val="both"/>
        <w:rPr>
          <w:b/>
          <w:lang w:eastAsia="zh-CN"/>
        </w:rPr>
      </w:pPr>
      <w:r w:rsidRPr="008F0B0A">
        <w:rPr>
          <w:b/>
        </w:rPr>
        <w:t xml:space="preserve">Survival after </w:t>
      </w:r>
      <w:r w:rsidR="0052452F" w:rsidRPr="008F0B0A">
        <w:rPr>
          <w:b/>
        </w:rPr>
        <w:t>inflammatory bowel disease-</w:t>
      </w:r>
      <w:r w:rsidR="0052452F" w:rsidRPr="008F0B0A" w:rsidDel="00C553A1">
        <w:rPr>
          <w:b/>
        </w:rPr>
        <w:t xml:space="preserve"> </w:t>
      </w:r>
      <w:r w:rsidR="0052452F" w:rsidRPr="008F0B0A">
        <w:rPr>
          <w:b/>
        </w:rPr>
        <w:t>associated colorectal cancer in the colon cancer family registry</w:t>
      </w:r>
    </w:p>
    <w:p w:rsidR="0052452F" w:rsidRPr="008F0B0A" w:rsidRDefault="0052452F" w:rsidP="00A972D2">
      <w:pPr>
        <w:pStyle w:val="TitlePage"/>
        <w:tabs>
          <w:tab w:val="left" w:pos="8080"/>
        </w:tabs>
        <w:spacing w:after="0" w:line="360" w:lineRule="auto"/>
        <w:jc w:val="both"/>
        <w:rPr>
          <w:lang w:eastAsia="zh-CN"/>
        </w:rPr>
      </w:pPr>
    </w:p>
    <w:p w:rsidR="00C92BA7" w:rsidRPr="008F0B0A" w:rsidRDefault="00C92BA7" w:rsidP="00A972D2">
      <w:pPr>
        <w:pStyle w:val="TitlePage"/>
        <w:tabs>
          <w:tab w:val="left" w:pos="8080"/>
        </w:tabs>
        <w:spacing w:after="0" w:line="360" w:lineRule="auto"/>
        <w:jc w:val="both"/>
      </w:pPr>
      <w:r w:rsidRPr="008F0B0A">
        <w:t xml:space="preserve">Adams </w:t>
      </w:r>
      <w:r w:rsidRPr="008F0B0A">
        <w:rPr>
          <w:lang w:eastAsia="zh-CN"/>
        </w:rPr>
        <w:t xml:space="preserve">SV </w:t>
      </w:r>
      <w:r w:rsidRPr="008F0B0A">
        <w:rPr>
          <w:i/>
          <w:lang w:eastAsia="zh-CN"/>
        </w:rPr>
        <w:t>et al.</w:t>
      </w:r>
      <w:r w:rsidRPr="008F0B0A">
        <w:rPr>
          <w:lang w:eastAsia="zh-CN"/>
        </w:rPr>
        <w:t xml:space="preserve"> </w:t>
      </w:r>
      <w:r w:rsidRPr="008F0B0A">
        <w:t xml:space="preserve">Survival after </w:t>
      </w:r>
      <w:r w:rsidR="00E23F55" w:rsidRPr="008F0B0A">
        <w:t>IBD</w:t>
      </w:r>
      <w:r w:rsidRPr="008F0B0A">
        <w:t>-</w:t>
      </w:r>
      <w:r w:rsidRPr="008F0B0A" w:rsidDel="00C553A1">
        <w:t xml:space="preserve"> </w:t>
      </w:r>
      <w:r w:rsidR="0052452F" w:rsidRPr="008F0B0A">
        <w:t>associated colorectal cancer</w:t>
      </w:r>
    </w:p>
    <w:p w:rsidR="00C92BA7" w:rsidRPr="008F0B0A" w:rsidRDefault="00C92BA7" w:rsidP="00A972D2">
      <w:pPr>
        <w:pStyle w:val="TitlePage"/>
        <w:tabs>
          <w:tab w:val="left" w:pos="8080"/>
        </w:tabs>
        <w:spacing w:after="0" w:line="360" w:lineRule="auto"/>
        <w:jc w:val="both"/>
        <w:rPr>
          <w:lang w:eastAsia="zh-CN"/>
        </w:rPr>
      </w:pPr>
    </w:p>
    <w:p w:rsidR="00B87460" w:rsidRPr="008F0B0A" w:rsidRDefault="00B87460" w:rsidP="00A972D2">
      <w:pPr>
        <w:pStyle w:val="TitlePage"/>
        <w:tabs>
          <w:tab w:val="left" w:pos="8080"/>
        </w:tabs>
        <w:spacing w:after="0" w:line="360" w:lineRule="auto"/>
        <w:jc w:val="both"/>
      </w:pPr>
      <w:r w:rsidRPr="008F0B0A">
        <w:t>Scott V Adams</w:t>
      </w:r>
      <w:r w:rsidR="00D46268" w:rsidRPr="008F0B0A">
        <w:t xml:space="preserve">, </w:t>
      </w:r>
      <w:r w:rsidR="00F1111F" w:rsidRPr="008F0B0A">
        <w:t xml:space="preserve">Dennis J </w:t>
      </w:r>
      <w:proofErr w:type="spellStart"/>
      <w:r w:rsidR="00F1111F" w:rsidRPr="008F0B0A">
        <w:t>Ahnen</w:t>
      </w:r>
      <w:proofErr w:type="spellEnd"/>
      <w:r w:rsidR="00D46268" w:rsidRPr="008F0B0A">
        <w:t xml:space="preserve">, </w:t>
      </w:r>
      <w:r w:rsidR="00517BEC" w:rsidRPr="008F0B0A">
        <w:t>John A Baron</w:t>
      </w:r>
      <w:r w:rsidR="00D46268" w:rsidRPr="008F0B0A">
        <w:t>,</w:t>
      </w:r>
      <w:r w:rsidR="00C92BA7" w:rsidRPr="008F0B0A">
        <w:rPr>
          <w:lang w:eastAsia="zh-CN"/>
        </w:rPr>
        <w:t xml:space="preserve"> </w:t>
      </w:r>
      <w:r w:rsidR="00AD4494" w:rsidRPr="008F0B0A">
        <w:t>Peter T Campbell</w:t>
      </w:r>
      <w:r w:rsidR="00D46268" w:rsidRPr="008F0B0A">
        <w:t xml:space="preserve">, </w:t>
      </w:r>
      <w:r w:rsidR="00F1111F" w:rsidRPr="008F0B0A">
        <w:t xml:space="preserve">Steven </w:t>
      </w:r>
      <w:proofErr w:type="spellStart"/>
      <w:r w:rsidR="00F1111F" w:rsidRPr="008F0B0A">
        <w:t>Gallinger</w:t>
      </w:r>
      <w:proofErr w:type="spellEnd"/>
      <w:r w:rsidR="00D46268" w:rsidRPr="008F0B0A">
        <w:t xml:space="preserve">, </w:t>
      </w:r>
      <w:r w:rsidR="00AA1AD7" w:rsidRPr="008F0B0A">
        <w:t xml:space="preserve">William M Grady, </w:t>
      </w:r>
      <w:proofErr w:type="spellStart"/>
      <w:r w:rsidR="00E94CEA" w:rsidRPr="008F0B0A">
        <w:t>Loic</w:t>
      </w:r>
      <w:proofErr w:type="spellEnd"/>
      <w:r w:rsidR="00E94CEA" w:rsidRPr="008F0B0A">
        <w:t xml:space="preserve"> </w:t>
      </w:r>
      <w:proofErr w:type="spellStart"/>
      <w:r w:rsidR="00E94CEA" w:rsidRPr="008F0B0A">
        <w:t>LeMarchand</w:t>
      </w:r>
      <w:proofErr w:type="spellEnd"/>
      <w:r w:rsidR="00D46268" w:rsidRPr="008F0B0A">
        <w:t xml:space="preserve">, </w:t>
      </w:r>
      <w:proofErr w:type="spellStart"/>
      <w:r w:rsidR="00517BEC" w:rsidRPr="008F0B0A">
        <w:t>Noralane</w:t>
      </w:r>
      <w:proofErr w:type="spellEnd"/>
      <w:r w:rsidR="00517BEC" w:rsidRPr="008F0B0A">
        <w:t xml:space="preserve"> M </w:t>
      </w:r>
      <w:proofErr w:type="spellStart"/>
      <w:r w:rsidR="00517BEC" w:rsidRPr="008F0B0A">
        <w:t>Lindor</w:t>
      </w:r>
      <w:proofErr w:type="spellEnd"/>
      <w:r w:rsidR="00D46268" w:rsidRPr="008F0B0A">
        <w:t xml:space="preserve">, </w:t>
      </w:r>
      <w:r w:rsidR="00F1111F" w:rsidRPr="008F0B0A">
        <w:t>John D Potter</w:t>
      </w:r>
      <w:r w:rsidR="00D46268" w:rsidRPr="008F0B0A">
        <w:t xml:space="preserve">, </w:t>
      </w:r>
      <w:r w:rsidRPr="008F0B0A">
        <w:t>Polly A Newcomb</w:t>
      </w:r>
    </w:p>
    <w:p w:rsidR="00B87460" w:rsidRPr="008F0B0A" w:rsidRDefault="00B87460" w:rsidP="00A972D2">
      <w:pPr>
        <w:pStyle w:val="TitlePage"/>
        <w:tabs>
          <w:tab w:val="left" w:pos="8080"/>
        </w:tabs>
        <w:spacing w:after="0" w:line="360" w:lineRule="auto"/>
        <w:jc w:val="both"/>
      </w:pPr>
    </w:p>
    <w:p w:rsidR="00B87460" w:rsidRPr="008F0B0A" w:rsidRDefault="00C92BA7" w:rsidP="0096138A">
      <w:pPr>
        <w:tabs>
          <w:tab w:val="left" w:pos="8080"/>
        </w:tabs>
        <w:spacing w:after="0"/>
        <w:jc w:val="both"/>
        <w:rPr>
          <w:lang w:eastAsia="zh-CN"/>
        </w:rPr>
      </w:pPr>
      <w:r w:rsidRPr="008F0B0A">
        <w:rPr>
          <w:b/>
        </w:rPr>
        <w:t>Scott V Adams,</w:t>
      </w:r>
      <w:r w:rsidR="00B87460" w:rsidRPr="008F0B0A">
        <w:rPr>
          <w:b/>
        </w:rPr>
        <w:t xml:space="preserve"> </w:t>
      </w:r>
      <w:r w:rsidRPr="008F0B0A">
        <w:rPr>
          <w:b/>
        </w:rPr>
        <w:t>William M Grady,</w:t>
      </w:r>
      <w:r w:rsidRPr="008F0B0A">
        <w:rPr>
          <w:b/>
          <w:lang w:eastAsia="zh-CN"/>
        </w:rPr>
        <w:t xml:space="preserve"> </w:t>
      </w:r>
      <w:r w:rsidRPr="008F0B0A">
        <w:rPr>
          <w:b/>
        </w:rPr>
        <w:t>John D Potter,</w:t>
      </w:r>
      <w:r w:rsidRPr="008F0B0A">
        <w:rPr>
          <w:b/>
          <w:lang w:eastAsia="zh-CN"/>
        </w:rPr>
        <w:t xml:space="preserve"> </w:t>
      </w:r>
      <w:r w:rsidRPr="008F0B0A">
        <w:rPr>
          <w:b/>
        </w:rPr>
        <w:t>Polly A Newcomb,</w:t>
      </w:r>
      <w:r w:rsidRPr="008F0B0A">
        <w:rPr>
          <w:lang w:eastAsia="zh-CN"/>
        </w:rPr>
        <w:t xml:space="preserve"> </w:t>
      </w:r>
      <w:r w:rsidR="00E74F95" w:rsidRPr="008F0B0A">
        <w:rPr>
          <w:lang w:eastAsia="zh-CN"/>
        </w:rPr>
        <w:t>Cancer Prevention, Public Health Sciences,</w:t>
      </w:r>
      <w:r w:rsidR="0096138A">
        <w:rPr>
          <w:rFonts w:hint="eastAsia"/>
          <w:lang w:eastAsia="zh-CN"/>
        </w:rPr>
        <w:t xml:space="preserve"> </w:t>
      </w:r>
      <w:r w:rsidR="00B87460" w:rsidRPr="008F0B0A">
        <w:t xml:space="preserve">Fred Hutchinson Cancer Research Center, Seattle, </w:t>
      </w:r>
      <w:r w:rsidR="00E74F95" w:rsidRPr="008F0B0A">
        <w:t>W</w:t>
      </w:r>
      <w:r w:rsidR="00E74F95" w:rsidRPr="008F0B0A">
        <w:rPr>
          <w:lang w:eastAsia="zh-CN"/>
        </w:rPr>
        <w:t xml:space="preserve">A </w:t>
      </w:r>
      <w:r w:rsidR="00E23F55" w:rsidRPr="008F0B0A">
        <w:t>98109</w:t>
      </w:r>
      <w:r w:rsidR="00E74F95" w:rsidRPr="008F0B0A">
        <w:rPr>
          <w:lang w:eastAsia="zh-CN"/>
        </w:rPr>
        <w:t>,</w:t>
      </w:r>
      <w:r w:rsidR="008F0B0A" w:rsidRPr="008F0B0A">
        <w:rPr>
          <w:lang w:eastAsia="zh-CN"/>
        </w:rPr>
        <w:t xml:space="preserve"> </w:t>
      </w:r>
      <w:r w:rsidR="00F1111F" w:rsidRPr="008F0B0A">
        <w:t>U</w:t>
      </w:r>
      <w:r w:rsidR="00E74F95" w:rsidRPr="008F0B0A">
        <w:rPr>
          <w:lang w:eastAsia="zh-CN"/>
        </w:rPr>
        <w:t>nited States</w:t>
      </w:r>
    </w:p>
    <w:p w:rsidR="00D24A0C" w:rsidRPr="008F0B0A" w:rsidRDefault="00D24A0C" w:rsidP="00A972D2">
      <w:pPr>
        <w:pStyle w:val="TitlePage"/>
        <w:tabs>
          <w:tab w:val="left" w:pos="8080"/>
        </w:tabs>
        <w:spacing w:after="0" w:line="360" w:lineRule="auto"/>
        <w:jc w:val="both"/>
        <w:rPr>
          <w:lang w:eastAsia="zh-CN"/>
        </w:rPr>
      </w:pPr>
    </w:p>
    <w:p w:rsidR="00E74F95" w:rsidRPr="008F0B0A" w:rsidRDefault="00C92BA7" w:rsidP="00A972D2">
      <w:pPr>
        <w:pStyle w:val="TitlePage"/>
        <w:tabs>
          <w:tab w:val="left" w:pos="8080"/>
        </w:tabs>
        <w:spacing w:after="0" w:line="360" w:lineRule="auto"/>
        <w:jc w:val="both"/>
        <w:rPr>
          <w:lang w:eastAsia="zh-CN"/>
        </w:rPr>
      </w:pPr>
      <w:r w:rsidRPr="008F0B0A">
        <w:rPr>
          <w:b/>
        </w:rPr>
        <w:t xml:space="preserve">Dennis J </w:t>
      </w:r>
      <w:proofErr w:type="spellStart"/>
      <w:r w:rsidRPr="008F0B0A">
        <w:rPr>
          <w:b/>
        </w:rPr>
        <w:t>Ahnen</w:t>
      </w:r>
      <w:proofErr w:type="spellEnd"/>
      <w:r w:rsidRPr="008F0B0A">
        <w:rPr>
          <w:b/>
        </w:rPr>
        <w:t>,</w:t>
      </w:r>
      <w:r w:rsidRPr="008F0B0A">
        <w:rPr>
          <w:lang w:eastAsia="zh-CN"/>
        </w:rPr>
        <w:t xml:space="preserve"> </w:t>
      </w:r>
      <w:r w:rsidR="00B95DDB" w:rsidRPr="008F0B0A">
        <w:t>Department of Medicine, Denver VA Medical Center and University of Colorado School of Medicine, Denver, C</w:t>
      </w:r>
      <w:r w:rsidR="00E74F95" w:rsidRPr="008F0B0A">
        <w:rPr>
          <w:lang w:eastAsia="zh-CN"/>
        </w:rPr>
        <w:t>O</w:t>
      </w:r>
      <w:r w:rsidR="00E23F55" w:rsidRPr="008F0B0A">
        <w:t xml:space="preserve"> 80045</w:t>
      </w:r>
      <w:r w:rsidR="00E74F95" w:rsidRPr="008F0B0A">
        <w:rPr>
          <w:lang w:eastAsia="zh-CN"/>
        </w:rPr>
        <w:t>,</w:t>
      </w:r>
      <w:r w:rsidR="008F0B0A" w:rsidRPr="008F0B0A">
        <w:rPr>
          <w:lang w:eastAsia="zh-CN"/>
        </w:rPr>
        <w:t xml:space="preserve"> </w:t>
      </w:r>
      <w:r w:rsidR="00E74F95" w:rsidRPr="008F0B0A">
        <w:t>U</w:t>
      </w:r>
      <w:r w:rsidR="00E74F95" w:rsidRPr="008F0B0A">
        <w:rPr>
          <w:lang w:eastAsia="zh-CN"/>
        </w:rPr>
        <w:t>nited States</w:t>
      </w:r>
    </w:p>
    <w:p w:rsidR="00D24A0C" w:rsidRPr="008F0B0A" w:rsidRDefault="00D24A0C" w:rsidP="00A972D2">
      <w:pPr>
        <w:pStyle w:val="TitlePage"/>
        <w:tabs>
          <w:tab w:val="left" w:pos="8080"/>
        </w:tabs>
        <w:spacing w:after="0" w:line="360" w:lineRule="auto"/>
        <w:jc w:val="both"/>
        <w:rPr>
          <w:lang w:eastAsia="zh-CN"/>
        </w:rPr>
      </w:pPr>
    </w:p>
    <w:p w:rsidR="00E74F95" w:rsidRPr="008F0B0A" w:rsidRDefault="00C92BA7" w:rsidP="00A972D2">
      <w:pPr>
        <w:pStyle w:val="TitlePage"/>
        <w:tabs>
          <w:tab w:val="left" w:pos="8080"/>
        </w:tabs>
        <w:spacing w:after="0" w:line="360" w:lineRule="auto"/>
        <w:jc w:val="both"/>
        <w:rPr>
          <w:lang w:eastAsia="zh-CN"/>
        </w:rPr>
      </w:pPr>
      <w:r w:rsidRPr="008F0B0A">
        <w:rPr>
          <w:b/>
        </w:rPr>
        <w:t>John A Baron,</w:t>
      </w:r>
      <w:r w:rsidR="00B95DDB" w:rsidRPr="008F0B0A">
        <w:t xml:space="preserve"> </w:t>
      </w:r>
      <w:r w:rsidR="00E23F55" w:rsidRPr="008F0B0A">
        <w:t xml:space="preserve">Department of Medicine, </w:t>
      </w:r>
      <w:r w:rsidR="00B95DDB" w:rsidRPr="008F0B0A">
        <w:t>University of North Carolina, Chapel Hill, N</w:t>
      </w:r>
      <w:r w:rsidR="00E74F95" w:rsidRPr="008F0B0A">
        <w:rPr>
          <w:lang w:eastAsia="zh-CN"/>
        </w:rPr>
        <w:t>C</w:t>
      </w:r>
      <w:r w:rsidR="00B95DDB" w:rsidRPr="008F0B0A">
        <w:t xml:space="preserve"> </w:t>
      </w:r>
      <w:r w:rsidR="00E23F55" w:rsidRPr="008F0B0A">
        <w:t>27599</w:t>
      </w:r>
      <w:r w:rsidR="00E74F95" w:rsidRPr="008F0B0A">
        <w:rPr>
          <w:lang w:eastAsia="zh-CN"/>
        </w:rPr>
        <w:t>,</w:t>
      </w:r>
      <w:r w:rsidR="008F0B0A" w:rsidRPr="008F0B0A">
        <w:rPr>
          <w:lang w:eastAsia="zh-CN"/>
        </w:rPr>
        <w:t xml:space="preserve"> </w:t>
      </w:r>
      <w:r w:rsidR="00E74F95" w:rsidRPr="008F0B0A">
        <w:t>U</w:t>
      </w:r>
      <w:r w:rsidR="00E74F95" w:rsidRPr="008F0B0A">
        <w:rPr>
          <w:lang w:eastAsia="zh-CN"/>
        </w:rPr>
        <w:t>nited States</w:t>
      </w:r>
    </w:p>
    <w:p w:rsidR="00B95DDB" w:rsidRPr="008F0B0A" w:rsidRDefault="00B95DDB" w:rsidP="00A972D2">
      <w:pPr>
        <w:pStyle w:val="TitlePage"/>
        <w:tabs>
          <w:tab w:val="left" w:pos="8080"/>
        </w:tabs>
        <w:spacing w:after="0" w:line="360" w:lineRule="auto"/>
        <w:jc w:val="both"/>
      </w:pPr>
    </w:p>
    <w:p w:rsidR="00E74F95" w:rsidRPr="008F0B0A" w:rsidRDefault="00C92BA7" w:rsidP="00A972D2">
      <w:pPr>
        <w:pStyle w:val="TitlePage"/>
        <w:tabs>
          <w:tab w:val="left" w:pos="8080"/>
        </w:tabs>
        <w:spacing w:after="0" w:line="360" w:lineRule="auto"/>
        <w:jc w:val="both"/>
        <w:rPr>
          <w:lang w:eastAsia="zh-CN"/>
        </w:rPr>
      </w:pPr>
      <w:r w:rsidRPr="008F0B0A">
        <w:rPr>
          <w:b/>
        </w:rPr>
        <w:t>Peter T Campbell,</w:t>
      </w:r>
      <w:r w:rsidR="00AD4494" w:rsidRPr="008F0B0A">
        <w:rPr>
          <w:b/>
        </w:rPr>
        <w:t xml:space="preserve"> </w:t>
      </w:r>
      <w:r w:rsidR="004A2426" w:rsidRPr="008F0B0A">
        <w:t xml:space="preserve">Epidemiology Research Program, </w:t>
      </w:r>
      <w:r w:rsidR="00245DBB" w:rsidRPr="008F0B0A">
        <w:t>Department of Intramural Research,</w:t>
      </w:r>
      <w:r w:rsidR="00245DBB" w:rsidRPr="008F0B0A">
        <w:rPr>
          <w:b/>
        </w:rPr>
        <w:t xml:space="preserve"> </w:t>
      </w:r>
      <w:r w:rsidR="00AD4494" w:rsidRPr="008F0B0A">
        <w:t>American Cancer Society, Atlanta, G</w:t>
      </w:r>
      <w:r w:rsidR="00E74F95" w:rsidRPr="008F0B0A">
        <w:rPr>
          <w:lang w:eastAsia="zh-CN"/>
        </w:rPr>
        <w:t>A</w:t>
      </w:r>
      <w:r w:rsidR="00AD4494" w:rsidRPr="008F0B0A">
        <w:t xml:space="preserve"> </w:t>
      </w:r>
      <w:r w:rsidR="004A2426" w:rsidRPr="008F0B0A">
        <w:t>30303</w:t>
      </w:r>
      <w:r w:rsidR="00E74F95" w:rsidRPr="008F0B0A">
        <w:rPr>
          <w:lang w:eastAsia="zh-CN"/>
        </w:rPr>
        <w:t>,</w:t>
      </w:r>
      <w:r w:rsidR="004A2426" w:rsidRPr="008F0B0A">
        <w:t xml:space="preserve"> </w:t>
      </w:r>
      <w:r w:rsidR="00E74F95" w:rsidRPr="008F0B0A">
        <w:t>U</w:t>
      </w:r>
      <w:r w:rsidR="00E74F95" w:rsidRPr="008F0B0A">
        <w:rPr>
          <w:lang w:eastAsia="zh-CN"/>
        </w:rPr>
        <w:t>nited States</w:t>
      </w:r>
    </w:p>
    <w:p w:rsidR="00D24A0C" w:rsidRPr="008F0B0A" w:rsidRDefault="00D24A0C" w:rsidP="00A972D2">
      <w:pPr>
        <w:pStyle w:val="TitlePage"/>
        <w:tabs>
          <w:tab w:val="left" w:pos="8080"/>
        </w:tabs>
        <w:spacing w:after="0" w:line="360" w:lineRule="auto"/>
        <w:jc w:val="both"/>
        <w:rPr>
          <w:lang w:eastAsia="zh-CN"/>
        </w:rPr>
      </w:pPr>
    </w:p>
    <w:p w:rsidR="00E94CEA" w:rsidRPr="008F0B0A" w:rsidRDefault="00C92BA7" w:rsidP="00A972D2">
      <w:pPr>
        <w:pStyle w:val="TitlePage"/>
        <w:tabs>
          <w:tab w:val="left" w:pos="8080"/>
        </w:tabs>
        <w:spacing w:after="0" w:line="360" w:lineRule="auto"/>
        <w:jc w:val="both"/>
        <w:rPr>
          <w:lang w:eastAsia="zh-CN"/>
        </w:rPr>
      </w:pPr>
      <w:r w:rsidRPr="008F0B0A">
        <w:rPr>
          <w:b/>
        </w:rPr>
        <w:t xml:space="preserve">Steven </w:t>
      </w:r>
      <w:proofErr w:type="spellStart"/>
      <w:r w:rsidRPr="008F0B0A">
        <w:rPr>
          <w:b/>
        </w:rPr>
        <w:t>Gallinger</w:t>
      </w:r>
      <w:proofErr w:type="spellEnd"/>
      <w:r w:rsidRPr="008F0B0A">
        <w:t>,</w:t>
      </w:r>
      <w:r w:rsidR="00E94CEA" w:rsidRPr="008F0B0A">
        <w:t xml:space="preserve"> </w:t>
      </w:r>
      <w:r w:rsidR="00803EEB" w:rsidRPr="008F0B0A">
        <w:t xml:space="preserve">Division </w:t>
      </w:r>
      <w:r w:rsidR="00E94CEA" w:rsidRPr="008F0B0A">
        <w:t xml:space="preserve">of </w:t>
      </w:r>
      <w:r w:rsidR="00803EEB" w:rsidRPr="008F0B0A">
        <w:t xml:space="preserve">General </w:t>
      </w:r>
      <w:r w:rsidR="00E94CEA" w:rsidRPr="008F0B0A">
        <w:t>Surgery, University of Toronto, Toronto, O</w:t>
      </w:r>
      <w:r w:rsidR="00E74F95" w:rsidRPr="008F0B0A">
        <w:rPr>
          <w:lang w:eastAsia="zh-CN"/>
        </w:rPr>
        <w:t xml:space="preserve">N </w:t>
      </w:r>
      <w:r w:rsidR="00803EEB" w:rsidRPr="008F0B0A">
        <w:t>M5G2C4</w:t>
      </w:r>
      <w:r w:rsidR="00E74F95" w:rsidRPr="008F0B0A">
        <w:rPr>
          <w:lang w:eastAsia="zh-CN"/>
        </w:rPr>
        <w:t>,</w:t>
      </w:r>
      <w:r w:rsidR="00E94CEA" w:rsidRPr="008F0B0A">
        <w:t xml:space="preserve"> Canada</w:t>
      </w:r>
    </w:p>
    <w:p w:rsidR="00D24A0C" w:rsidRPr="008F0B0A" w:rsidRDefault="00D24A0C" w:rsidP="00A972D2">
      <w:pPr>
        <w:pStyle w:val="TitlePage"/>
        <w:tabs>
          <w:tab w:val="left" w:pos="8080"/>
        </w:tabs>
        <w:spacing w:after="0" w:line="360" w:lineRule="auto"/>
        <w:jc w:val="both"/>
        <w:rPr>
          <w:lang w:eastAsia="zh-CN"/>
        </w:rPr>
      </w:pPr>
    </w:p>
    <w:p w:rsidR="00E74F95" w:rsidRPr="008F0B0A" w:rsidRDefault="00C92BA7" w:rsidP="00A972D2">
      <w:pPr>
        <w:pStyle w:val="TitlePage"/>
        <w:tabs>
          <w:tab w:val="left" w:pos="8080"/>
        </w:tabs>
        <w:spacing w:after="0" w:line="360" w:lineRule="auto"/>
        <w:jc w:val="both"/>
        <w:rPr>
          <w:lang w:eastAsia="zh-CN"/>
        </w:rPr>
      </w:pPr>
      <w:proofErr w:type="spellStart"/>
      <w:r w:rsidRPr="008F0B0A">
        <w:rPr>
          <w:b/>
        </w:rPr>
        <w:lastRenderedPageBreak/>
        <w:t>Loic</w:t>
      </w:r>
      <w:proofErr w:type="spellEnd"/>
      <w:r w:rsidRPr="008F0B0A">
        <w:rPr>
          <w:b/>
        </w:rPr>
        <w:t xml:space="preserve"> </w:t>
      </w:r>
      <w:proofErr w:type="spellStart"/>
      <w:r w:rsidRPr="008F0B0A">
        <w:rPr>
          <w:b/>
        </w:rPr>
        <w:t>LeMarchand</w:t>
      </w:r>
      <w:proofErr w:type="spellEnd"/>
      <w:r w:rsidRPr="008F0B0A">
        <w:rPr>
          <w:lang w:eastAsia="zh-CN"/>
        </w:rPr>
        <w:t>,</w:t>
      </w:r>
      <w:r w:rsidRPr="008F0B0A">
        <w:t xml:space="preserve"> </w:t>
      </w:r>
      <w:r w:rsidR="00003CA4" w:rsidRPr="008F0B0A">
        <w:t>Cancer Research Center of Hawaii, University of Hawaii,</w:t>
      </w:r>
      <w:r w:rsidR="00444184" w:rsidRPr="008F0B0A">
        <w:t xml:space="preserve"> Honolulu,</w:t>
      </w:r>
      <w:r w:rsidR="00003CA4" w:rsidRPr="008F0B0A">
        <w:t xml:space="preserve"> H</w:t>
      </w:r>
      <w:r w:rsidR="00E74F95" w:rsidRPr="008F0B0A">
        <w:rPr>
          <w:lang w:eastAsia="zh-CN"/>
        </w:rPr>
        <w:t>I</w:t>
      </w:r>
      <w:r w:rsidR="00003CA4" w:rsidRPr="008F0B0A">
        <w:t xml:space="preserve"> </w:t>
      </w:r>
      <w:r w:rsidR="004A2426" w:rsidRPr="008F0B0A">
        <w:t>96813</w:t>
      </w:r>
      <w:r w:rsidR="00E74F95" w:rsidRPr="008F0B0A">
        <w:rPr>
          <w:lang w:eastAsia="zh-CN"/>
        </w:rPr>
        <w:t>,</w:t>
      </w:r>
      <w:r w:rsidR="004A2426" w:rsidRPr="008F0B0A">
        <w:t xml:space="preserve"> </w:t>
      </w:r>
      <w:r w:rsidR="00E74F95" w:rsidRPr="008F0B0A">
        <w:t>U</w:t>
      </w:r>
      <w:r w:rsidR="00E74F95" w:rsidRPr="008F0B0A">
        <w:rPr>
          <w:lang w:eastAsia="zh-CN"/>
        </w:rPr>
        <w:t>nited States</w:t>
      </w:r>
    </w:p>
    <w:p w:rsidR="00D24A0C" w:rsidRPr="008F0B0A" w:rsidRDefault="00D24A0C" w:rsidP="00A972D2">
      <w:pPr>
        <w:pStyle w:val="TitlePage"/>
        <w:tabs>
          <w:tab w:val="left" w:pos="8080"/>
        </w:tabs>
        <w:spacing w:after="0" w:line="360" w:lineRule="auto"/>
        <w:jc w:val="both"/>
        <w:rPr>
          <w:lang w:eastAsia="zh-CN"/>
        </w:rPr>
      </w:pPr>
    </w:p>
    <w:p w:rsidR="00E74F95" w:rsidRPr="008F0B0A" w:rsidRDefault="00C92BA7" w:rsidP="00A972D2">
      <w:pPr>
        <w:pStyle w:val="TitlePage"/>
        <w:tabs>
          <w:tab w:val="left" w:pos="8080"/>
        </w:tabs>
        <w:spacing w:after="0" w:line="360" w:lineRule="auto"/>
        <w:jc w:val="both"/>
        <w:rPr>
          <w:lang w:eastAsia="zh-CN"/>
        </w:rPr>
      </w:pPr>
      <w:proofErr w:type="spellStart"/>
      <w:r w:rsidRPr="008F0B0A">
        <w:rPr>
          <w:b/>
        </w:rPr>
        <w:t>Noralane</w:t>
      </w:r>
      <w:proofErr w:type="spellEnd"/>
      <w:r w:rsidRPr="008F0B0A">
        <w:rPr>
          <w:b/>
        </w:rPr>
        <w:t xml:space="preserve"> M </w:t>
      </w:r>
      <w:proofErr w:type="spellStart"/>
      <w:r w:rsidRPr="008F0B0A">
        <w:rPr>
          <w:b/>
        </w:rPr>
        <w:t>Lindor</w:t>
      </w:r>
      <w:proofErr w:type="spellEnd"/>
      <w:r w:rsidRPr="008F0B0A">
        <w:rPr>
          <w:b/>
        </w:rPr>
        <w:t>,</w:t>
      </w:r>
      <w:r w:rsidR="008F0B0A" w:rsidRPr="008F0B0A">
        <w:t xml:space="preserve"> </w:t>
      </w:r>
      <w:r w:rsidR="00B95DDB" w:rsidRPr="008F0B0A">
        <w:t xml:space="preserve">Department of </w:t>
      </w:r>
      <w:r w:rsidR="00B208A5" w:rsidRPr="008F0B0A">
        <w:t>Health Science Research</w:t>
      </w:r>
      <w:r w:rsidR="00B95DDB" w:rsidRPr="008F0B0A">
        <w:t xml:space="preserve">, Mayo Clinic </w:t>
      </w:r>
      <w:r w:rsidR="004A2426" w:rsidRPr="008F0B0A">
        <w:t>Arizona</w:t>
      </w:r>
      <w:r w:rsidR="00B95DDB" w:rsidRPr="008F0B0A">
        <w:t xml:space="preserve">, </w:t>
      </w:r>
      <w:r w:rsidR="004A2426" w:rsidRPr="008F0B0A">
        <w:t>Scottsdale, AZ 85259</w:t>
      </w:r>
      <w:r w:rsidR="00E74F95" w:rsidRPr="008F0B0A">
        <w:rPr>
          <w:lang w:eastAsia="zh-CN"/>
        </w:rPr>
        <w:t>,</w:t>
      </w:r>
      <w:r w:rsidR="004A2426" w:rsidRPr="008F0B0A">
        <w:t xml:space="preserve"> </w:t>
      </w:r>
      <w:r w:rsidR="00E74F95" w:rsidRPr="008F0B0A">
        <w:t>U</w:t>
      </w:r>
      <w:r w:rsidR="00E74F95" w:rsidRPr="008F0B0A">
        <w:rPr>
          <w:lang w:eastAsia="zh-CN"/>
        </w:rPr>
        <w:t>nited States</w:t>
      </w:r>
    </w:p>
    <w:p w:rsidR="00C92BA7" w:rsidRPr="008F0B0A" w:rsidRDefault="00C92BA7" w:rsidP="00A972D2">
      <w:pPr>
        <w:pStyle w:val="TitlePage"/>
        <w:tabs>
          <w:tab w:val="left" w:pos="8080"/>
        </w:tabs>
        <w:spacing w:after="0" w:line="360" w:lineRule="auto"/>
        <w:jc w:val="both"/>
        <w:rPr>
          <w:lang w:eastAsia="zh-CN"/>
        </w:rPr>
      </w:pPr>
    </w:p>
    <w:p w:rsidR="00093D06" w:rsidRDefault="00C92BA7" w:rsidP="00A972D2">
      <w:pPr>
        <w:pStyle w:val="TitlePage"/>
        <w:tabs>
          <w:tab w:val="left" w:pos="8080"/>
        </w:tabs>
        <w:spacing w:after="0" w:line="360" w:lineRule="auto"/>
        <w:jc w:val="both"/>
        <w:rPr>
          <w:lang w:eastAsia="zh-CN"/>
        </w:rPr>
      </w:pPr>
      <w:r w:rsidRPr="008F0B0A">
        <w:rPr>
          <w:b/>
        </w:rPr>
        <w:t>S</w:t>
      </w:r>
      <w:r w:rsidR="0013640D" w:rsidRPr="008F0B0A">
        <w:rPr>
          <w:b/>
        </w:rPr>
        <w:t xml:space="preserve">upported by </w:t>
      </w:r>
      <w:r w:rsidR="0052452F" w:rsidRPr="008F0B0A">
        <w:t>T</w:t>
      </w:r>
      <w:r w:rsidR="0013640D" w:rsidRPr="008F0B0A">
        <w:t>he American Society of Preventive Oncology/Prevent Cancer Foundation/ American Society for Clinical Oncology Cancer Prevention Research Fellowship to SVA</w:t>
      </w:r>
      <w:r w:rsidR="00E74F95" w:rsidRPr="008F0B0A">
        <w:rPr>
          <w:lang w:eastAsia="zh-CN"/>
        </w:rPr>
        <w:t>;</w:t>
      </w:r>
      <w:r w:rsidR="008F0B0A" w:rsidRPr="008F0B0A">
        <w:rPr>
          <w:lang w:eastAsia="zh-CN"/>
        </w:rPr>
        <w:t xml:space="preserve"> </w:t>
      </w:r>
      <w:r w:rsidR="00E74F95" w:rsidRPr="008F0B0A">
        <w:rPr>
          <w:lang w:eastAsia="zh-CN"/>
        </w:rPr>
        <w:t>the</w:t>
      </w:r>
      <w:r w:rsidR="008F0B0A" w:rsidRPr="008F0B0A">
        <w:rPr>
          <w:lang w:eastAsia="zh-CN"/>
        </w:rPr>
        <w:t xml:space="preserve"> </w:t>
      </w:r>
      <w:r w:rsidR="0013640D" w:rsidRPr="008F0B0A">
        <w:t>Australasian Colorectal Cancer Family Registry (U01 CA097735)</w:t>
      </w:r>
      <w:r w:rsidR="00E74F95" w:rsidRPr="008F0B0A">
        <w:rPr>
          <w:lang w:eastAsia="zh-CN"/>
        </w:rPr>
        <w:t>; the</w:t>
      </w:r>
      <w:r w:rsidR="0013640D" w:rsidRPr="008F0B0A">
        <w:t xml:space="preserve"> Familial Colorectal </w:t>
      </w:r>
      <w:proofErr w:type="spellStart"/>
      <w:r w:rsidR="0013640D" w:rsidRPr="008F0B0A">
        <w:t>Neoplasia</w:t>
      </w:r>
      <w:proofErr w:type="spellEnd"/>
      <w:r w:rsidR="0013640D" w:rsidRPr="008F0B0A">
        <w:t xml:space="preserve"> Collaborative Group (U01 CA074799)</w:t>
      </w:r>
      <w:r w:rsidR="00E74F95" w:rsidRPr="008F0B0A">
        <w:rPr>
          <w:lang w:eastAsia="zh-CN"/>
        </w:rPr>
        <w:t>; the</w:t>
      </w:r>
      <w:r w:rsidR="0013640D" w:rsidRPr="008F0B0A">
        <w:t xml:space="preserve"> Mayo Clinic Cooperative Family Registry for Colon Cancer Studies (U01 CA074800)</w:t>
      </w:r>
      <w:r w:rsidR="00E74F95" w:rsidRPr="008F0B0A">
        <w:rPr>
          <w:lang w:eastAsia="zh-CN"/>
        </w:rPr>
        <w:t>; the</w:t>
      </w:r>
      <w:r w:rsidR="00E74F95" w:rsidRPr="008F0B0A">
        <w:t xml:space="preserve"> </w:t>
      </w:r>
      <w:r w:rsidR="0013640D" w:rsidRPr="008F0B0A">
        <w:t>Ontario Registry for Studies of Familial Colorectal Cancer (U01 CA074783)</w:t>
      </w:r>
      <w:r w:rsidR="00E74F95" w:rsidRPr="008F0B0A">
        <w:rPr>
          <w:lang w:eastAsia="zh-CN"/>
        </w:rPr>
        <w:t>; the</w:t>
      </w:r>
      <w:r w:rsidR="00E74F95" w:rsidRPr="008F0B0A">
        <w:t xml:space="preserve"> </w:t>
      </w:r>
      <w:r w:rsidR="0013640D" w:rsidRPr="008F0B0A">
        <w:t>Seattle Colorectal Cancer Family Registry (U01 CA074794)</w:t>
      </w:r>
      <w:r w:rsidR="00E74F95" w:rsidRPr="008F0B0A">
        <w:rPr>
          <w:lang w:eastAsia="zh-CN"/>
        </w:rPr>
        <w:t>; the</w:t>
      </w:r>
      <w:r w:rsidR="00E74F95" w:rsidRPr="008F0B0A">
        <w:t xml:space="preserve"> </w:t>
      </w:r>
      <w:r w:rsidR="0013640D" w:rsidRPr="008F0B0A">
        <w:t xml:space="preserve">University of Hawaii Colorectal Cancer Family Registry (U01 CA074806) and </w:t>
      </w:r>
      <w:r w:rsidR="00E74F95" w:rsidRPr="008F0B0A">
        <w:rPr>
          <w:lang w:eastAsia="zh-CN"/>
        </w:rPr>
        <w:t>the</w:t>
      </w:r>
      <w:r w:rsidR="00E74F95" w:rsidRPr="008F0B0A">
        <w:t xml:space="preserve"> </w:t>
      </w:r>
      <w:r w:rsidR="0013640D" w:rsidRPr="008F0B0A">
        <w:t>University of California, Irvine Informatics Center (U01 CA078296).</w:t>
      </w:r>
      <w:r w:rsidR="00E74F95" w:rsidRPr="008F0B0A">
        <w:rPr>
          <w:lang w:eastAsia="zh-CN"/>
        </w:rPr>
        <w:t xml:space="preserve"> </w:t>
      </w:r>
    </w:p>
    <w:p w:rsidR="0087218A" w:rsidRPr="008F0B0A" w:rsidRDefault="0087218A" w:rsidP="00A972D2">
      <w:pPr>
        <w:pStyle w:val="TitlePage"/>
        <w:tabs>
          <w:tab w:val="left" w:pos="8080"/>
        </w:tabs>
        <w:spacing w:after="0" w:line="360" w:lineRule="auto"/>
        <w:jc w:val="both"/>
        <w:rPr>
          <w:lang w:eastAsia="zh-CN"/>
        </w:rPr>
      </w:pPr>
    </w:p>
    <w:p w:rsidR="00093D06" w:rsidRPr="008F0B0A" w:rsidRDefault="00C92BA7" w:rsidP="00A972D2">
      <w:pPr>
        <w:tabs>
          <w:tab w:val="left" w:pos="8080"/>
        </w:tabs>
        <w:spacing w:after="0"/>
        <w:jc w:val="both"/>
        <w:rPr>
          <w:lang w:eastAsia="zh-CN"/>
        </w:rPr>
      </w:pPr>
      <w:r w:rsidRPr="008F0B0A">
        <w:rPr>
          <w:b/>
        </w:rPr>
        <w:t>Author contributions:</w:t>
      </w:r>
      <w:r w:rsidRPr="008F0B0A">
        <w:rPr>
          <w:b/>
          <w:lang w:eastAsia="zh-CN"/>
        </w:rPr>
        <w:t xml:space="preserve"> </w:t>
      </w:r>
      <w:r w:rsidRPr="008F0B0A">
        <w:t>Adams SV conceived, designed and performed the analysis, and drafted the manuscript</w:t>
      </w:r>
      <w:r w:rsidR="00D24A0C" w:rsidRPr="008F0B0A">
        <w:rPr>
          <w:lang w:eastAsia="zh-CN"/>
        </w:rPr>
        <w:t>;</w:t>
      </w:r>
      <w:r w:rsidRPr="008F0B0A">
        <w:t xml:space="preserve"> </w:t>
      </w:r>
      <w:proofErr w:type="spellStart"/>
      <w:r w:rsidRPr="008F0B0A">
        <w:t>Ahnen</w:t>
      </w:r>
      <w:proofErr w:type="spellEnd"/>
      <w:r w:rsidRPr="008F0B0A">
        <w:t xml:space="preserve"> DJ, Baron JA, Grady WM, Campbell PT, </w:t>
      </w:r>
      <w:proofErr w:type="spellStart"/>
      <w:r w:rsidRPr="008F0B0A">
        <w:t>Gallinger</w:t>
      </w:r>
      <w:proofErr w:type="spellEnd"/>
      <w:r w:rsidRPr="008F0B0A">
        <w:t xml:space="preserve"> S, </w:t>
      </w:r>
      <w:proofErr w:type="spellStart"/>
      <w:r w:rsidRPr="008F0B0A">
        <w:t>LeMarchand</w:t>
      </w:r>
      <w:proofErr w:type="spellEnd"/>
      <w:r w:rsidRPr="008F0B0A">
        <w:t xml:space="preserve"> L, </w:t>
      </w:r>
      <w:proofErr w:type="spellStart"/>
      <w:r w:rsidRPr="008F0B0A">
        <w:t>Lindor</w:t>
      </w:r>
      <w:proofErr w:type="spellEnd"/>
      <w:r w:rsidRPr="008F0B0A">
        <w:t xml:space="preserve"> NM, Potter JD and Newcomb PA contributed data and reviewed the results and manuscript</w:t>
      </w:r>
      <w:r w:rsidR="00E74F95" w:rsidRPr="008F0B0A">
        <w:rPr>
          <w:lang w:eastAsia="zh-CN"/>
        </w:rPr>
        <w:t>.</w:t>
      </w:r>
    </w:p>
    <w:p w:rsidR="00E74F95" w:rsidRPr="008F0B0A" w:rsidRDefault="00E74F95" w:rsidP="00A972D2">
      <w:pPr>
        <w:tabs>
          <w:tab w:val="left" w:pos="8080"/>
        </w:tabs>
        <w:spacing w:after="0"/>
        <w:jc w:val="both"/>
        <w:rPr>
          <w:lang w:eastAsia="zh-CN"/>
        </w:rPr>
      </w:pPr>
    </w:p>
    <w:p w:rsidR="00E74F95" w:rsidRPr="008F0B0A" w:rsidRDefault="00E74F95" w:rsidP="00A972D2">
      <w:pPr>
        <w:pStyle w:val="TitlePage"/>
        <w:tabs>
          <w:tab w:val="left" w:pos="8080"/>
        </w:tabs>
        <w:spacing w:after="0" w:line="360" w:lineRule="auto"/>
        <w:jc w:val="both"/>
        <w:rPr>
          <w:rStyle w:val="a8"/>
          <w:rFonts w:cs="Arial"/>
          <w:lang w:eastAsia="zh-CN"/>
        </w:rPr>
      </w:pPr>
      <w:r w:rsidRPr="008F0B0A">
        <w:rPr>
          <w:b/>
        </w:rPr>
        <w:t>Correspondence to:</w:t>
      </w:r>
      <w:r w:rsidR="008F0B0A" w:rsidRPr="008F0B0A">
        <w:rPr>
          <w:b/>
          <w:lang w:eastAsia="zh-CN"/>
        </w:rPr>
        <w:t xml:space="preserve"> </w:t>
      </w:r>
      <w:r w:rsidRPr="008F0B0A">
        <w:rPr>
          <w:b/>
        </w:rPr>
        <w:t>Scott V Adams,</w:t>
      </w:r>
      <w:r w:rsidRPr="008F0B0A">
        <w:rPr>
          <w:b/>
          <w:lang w:eastAsia="zh-CN"/>
        </w:rPr>
        <w:t xml:space="preserve"> PhD,</w:t>
      </w:r>
      <w:r w:rsidRPr="008F0B0A">
        <w:t xml:space="preserve"> Cancer Prevention, Public Health Sciences,</w:t>
      </w:r>
      <w:r w:rsidRPr="008F0B0A">
        <w:rPr>
          <w:lang w:eastAsia="zh-CN"/>
        </w:rPr>
        <w:t xml:space="preserve"> </w:t>
      </w:r>
      <w:r w:rsidRPr="008F0B0A">
        <w:t>Fred Hutchinson Cancer Research Center, M3-B232, PO Box 19024, Seattle, WA 98109, U</w:t>
      </w:r>
      <w:r w:rsidRPr="008F0B0A">
        <w:rPr>
          <w:lang w:eastAsia="zh-CN"/>
        </w:rPr>
        <w:t xml:space="preserve">nited States. </w:t>
      </w:r>
      <w:hyperlink r:id="rId9" w:history="1">
        <w:r w:rsidRPr="008F0B0A">
          <w:rPr>
            <w:rStyle w:val="a8"/>
            <w:rFonts w:cs="Arial"/>
          </w:rPr>
          <w:t>sadams@fhcrc.org</w:t>
        </w:r>
      </w:hyperlink>
    </w:p>
    <w:p w:rsidR="00E74F95" w:rsidRPr="008F0B0A" w:rsidRDefault="00E74F95" w:rsidP="00A972D2">
      <w:pPr>
        <w:pStyle w:val="TitlePage"/>
        <w:tabs>
          <w:tab w:val="left" w:pos="8080"/>
        </w:tabs>
        <w:spacing w:after="0" w:line="360" w:lineRule="auto"/>
        <w:jc w:val="both"/>
        <w:rPr>
          <w:lang w:eastAsia="zh-CN"/>
        </w:rPr>
      </w:pPr>
    </w:p>
    <w:p w:rsidR="00E74F95" w:rsidRPr="008F0B0A" w:rsidRDefault="00E74F95" w:rsidP="00A972D2">
      <w:pPr>
        <w:pStyle w:val="TitlePage"/>
        <w:tabs>
          <w:tab w:val="left" w:pos="8080"/>
        </w:tabs>
        <w:spacing w:after="0" w:line="360" w:lineRule="auto"/>
        <w:jc w:val="both"/>
        <w:rPr>
          <w:lang w:eastAsia="zh-CN"/>
        </w:rPr>
      </w:pPr>
      <w:r w:rsidRPr="008F0B0A">
        <w:rPr>
          <w:b/>
        </w:rPr>
        <w:t>Telephone:</w:t>
      </w:r>
      <w:r w:rsidRPr="008F0B0A">
        <w:t xml:space="preserve"> +1</w:t>
      </w:r>
      <w:r w:rsidRPr="008F0B0A">
        <w:rPr>
          <w:lang w:eastAsia="zh-CN"/>
        </w:rPr>
        <w:t>-</w:t>
      </w:r>
      <w:r w:rsidRPr="008F0B0A">
        <w:t>206-6676427</w:t>
      </w:r>
      <w:r w:rsidR="008F0B0A" w:rsidRPr="008F0B0A">
        <w:rPr>
          <w:lang w:eastAsia="zh-CN"/>
        </w:rPr>
        <w:t xml:space="preserve"> </w:t>
      </w:r>
      <w:r w:rsidRPr="008F0B0A">
        <w:rPr>
          <w:b/>
        </w:rPr>
        <w:t>Fax:</w:t>
      </w:r>
      <w:r w:rsidR="008F0B0A" w:rsidRPr="008F0B0A">
        <w:rPr>
          <w:b/>
        </w:rPr>
        <w:t xml:space="preserve"> </w:t>
      </w:r>
      <w:r w:rsidRPr="008F0B0A">
        <w:t>+1</w:t>
      </w:r>
      <w:r w:rsidRPr="008F0B0A">
        <w:rPr>
          <w:lang w:eastAsia="zh-CN"/>
        </w:rPr>
        <w:t>-</w:t>
      </w:r>
      <w:r w:rsidRPr="008F0B0A">
        <w:t>206-6675977</w:t>
      </w:r>
    </w:p>
    <w:p w:rsidR="00094346" w:rsidRPr="008F0B0A" w:rsidRDefault="00094346" w:rsidP="00A972D2">
      <w:pPr>
        <w:pStyle w:val="TitlePage"/>
        <w:tabs>
          <w:tab w:val="left" w:pos="8080"/>
        </w:tabs>
        <w:spacing w:after="0" w:line="360" w:lineRule="auto"/>
        <w:jc w:val="both"/>
        <w:rPr>
          <w:lang w:eastAsia="zh-CN"/>
        </w:rPr>
      </w:pPr>
    </w:p>
    <w:p w:rsidR="00094346" w:rsidRPr="008F0B0A" w:rsidRDefault="00094346" w:rsidP="00A972D2">
      <w:pPr>
        <w:tabs>
          <w:tab w:val="left" w:pos="8080"/>
        </w:tabs>
        <w:snapToGrid w:val="0"/>
        <w:spacing w:after="0"/>
        <w:jc w:val="both"/>
        <w:rPr>
          <w:b/>
        </w:rPr>
      </w:pPr>
      <w:r w:rsidRPr="008F0B0A">
        <w:rPr>
          <w:b/>
        </w:rPr>
        <w:t xml:space="preserve">Received: </w:t>
      </w:r>
      <w:r w:rsidRPr="008F0B0A">
        <w:rPr>
          <w:lang w:eastAsia="zh-CN"/>
        </w:rPr>
        <w:t>December 13</w:t>
      </w:r>
      <w:r w:rsidRPr="008F0B0A">
        <w:t>, 2013</w:t>
      </w:r>
      <w:r w:rsidR="008F0B0A" w:rsidRPr="008F0B0A">
        <w:t xml:space="preserve"> </w:t>
      </w:r>
      <w:r w:rsidR="008F0B0A" w:rsidRPr="008F0B0A">
        <w:rPr>
          <w:b/>
        </w:rPr>
        <w:t xml:space="preserve">   </w:t>
      </w:r>
      <w:r w:rsidRPr="008F0B0A">
        <w:rPr>
          <w:b/>
        </w:rPr>
        <w:t xml:space="preserve"> Revised: </w:t>
      </w:r>
      <w:r w:rsidRPr="008F0B0A">
        <w:rPr>
          <w:lang w:eastAsia="zh-CN"/>
        </w:rPr>
        <w:t>March 12</w:t>
      </w:r>
      <w:r w:rsidRPr="008F0B0A">
        <w:t xml:space="preserve">, 2013 </w:t>
      </w:r>
    </w:p>
    <w:p w:rsidR="00716186" w:rsidRPr="00DC38B7" w:rsidRDefault="00094346" w:rsidP="00716186">
      <w:r w:rsidRPr="008F0B0A">
        <w:rPr>
          <w:b/>
        </w:rPr>
        <w:t xml:space="preserve">Accepted: </w:t>
      </w:r>
      <w:r w:rsidR="00716186" w:rsidRPr="00DC38B7">
        <w:t>April 3, 2013</w:t>
      </w:r>
    </w:p>
    <w:p w:rsidR="00094346" w:rsidRPr="008F0B0A" w:rsidRDefault="00094346" w:rsidP="00A972D2">
      <w:pPr>
        <w:tabs>
          <w:tab w:val="left" w:pos="8080"/>
        </w:tabs>
        <w:snapToGrid w:val="0"/>
        <w:spacing w:after="0"/>
        <w:jc w:val="both"/>
        <w:rPr>
          <w:b/>
        </w:rPr>
      </w:pPr>
      <w:bookmarkStart w:id="0" w:name="_GoBack"/>
      <w:bookmarkEnd w:id="0"/>
    </w:p>
    <w:p w:rsidR="00094346" w:rsidRPr="008F0B0A" w:rsidRDefault="00094346" w:rsidP="00A972D2">
      <w:pPr>
        <w:tabs>
          <w:tab w:val="left" w:pos="8080"/>
        </w:tabs>
        <w:snapToGrid w:val="0"/>
        <w:spacing w:after="0"/>
        <w:jc w:val="both"/>
        <w:rPr>
          <w:b/>
        </w:rPr>
      </w:pPr>
      <w:r w:rsidRPr="008F0B0A">
        <w:rPr>
          <w:b/>
        </w:rPr>
        <w:lastRenderedPageBreak/>
        <w:t xml:space="preserve">Published online: </w:t>
      </w:r>
    </w:p>
    <w:p w:rsidR="00DF3837" w:rsidRPr="008F0B0A" w:rsidRDefault="00DF3837" w:rsidP="00A972D2">
      <w:pPr>
        <w:pStyle w:val="TitlePage"/>
        <w:tabs>
          <w:tab w:val="left" w:pos="8080"/>
        </w:tabs>
        <w:spacing w:after="0" w:line="360" w:lineRule="auto"/>
        <w:jc w:val="both"/>
        <w:rPr>
          <w:lang w:eastAsia="zh-CN"/>
        </w:rPr>
      </w:pPr>
    </w:p>
    <w:p w:rsidR="00DF3837" w:rsidRPr="008F0B0A" w:rsidRDefault="00DF3837" w:rsidP="00A972D2">
      <w:pPr>
        <w:pStyle w:val="1"/>
        <w:tabs>
          <w:tab w:val="left" w:pos="8080"/>
        </w:tabs>
        <w:spacing w:before="0" w:after="0" w:line="360" w:lineRule="auto"/>
        <w:jc w:val="both"/>
      </w:pPr>
      <w:r w:rsidRPr="008F0B0A">
        <w:rPr>
          <w:caps w:val="0"/>
        </w:rPr>
        <w:t>Abstract</w:t>
      </w:r>
    </w:p>
    <w:p w:rsidR="00DF3837" w:rsidRPr="008F0B0A" w:rsidRDefault="00DF3837" w:rsidP="00A972D2">
      <w:pPr>
        <w:tabs>
          <w:tab w:val="left" w:pos="8080"/>
        </w:tabs>
        <w:spacing w:after="0"/>
        <w:jc w:val="both"/>
        <w:rPr>
          <w:lang w:eastAsia="zh-CN"/>
        </w:rPr>
      </w:pPr>
      <w:r w:rsidRPr="008F0B0A">
        <w:rPr>
          <w:b/>
        </w:rPr>
        <w:t>AIM</w:t>
      </w:r>
      <w:r w:rsidRPr="008F0B0A">
        <w:rPr>
          <w:b/>
          <w:lang w:eastAsia="zh-CN"/>
        </w:rPr>
        <w:t>:</w:t>
      </w:r>
      <w:r w:rsidR="008F0B0A" w:rsidRPr="008F0B0A">
        <w:rPr>
          <w:b/>
        </w:rPr>
        <w:t xml:space="preserve"> </w:t>
      </w:r>
      <w:r w:rsidRPr="008F0B0A">
        <w:rPr>
          <w:lang w:eastAsia="zh-CN"/>
        </w:rPr>
        <w:t>To</w:t>
      </w:r>
      <w:r w:rsidRPr="008F0B0A">
        <w:t xml:space="preserve"> investigat</w:t>
      </w:r>
      <w:r w:rsidRPr="008F0B0A">
        <w:rPr>
          <w:lang w:eastAsia="zh-CN"/>
        </w:rPr>
        <w:t>e</w:t>
      </w:r>
      <w:r w:rsidRPr="008F0B0A">
        <w:t xml:space="preserve"> the survival of individuals with colorectal cancer (CRC) with </w:t>
      </w:r>
      <w:r w:rsidRPr="008F0B0A">
        <w:rPr>
          <w:lang w:eastAsia="zh-CN"/>
        </w:rPr>
        <w:t>i</w:t>
      </w:r>
      <w:r w:rsidRPr="008F0B0A">
        <w:t>nflammatory bowel disease (IBD-associated CRC) compared to that of individuals without IBD diagnosed with CRC.</w:t>
      </w:r>
    </w:p>
    <w:p w:rsidR="00DF3837" w:rsidRPr="008F0B0A" w:rsidRDefault="00DF3837" w:rsidP="00A972D2">
      <w:pPr>
        <w:tabs>
          <w:tab w:val="left" w:pos="8080"/>
        </w:tabs>
        <w:spacing w:after="0"/>
        <w:jc w:val="both"/>
        <w:rPr>
          <w:lang w:eastAsia="zh-CN"/>
        </w:rPr>
      </w:pPr>
    </w:p>
    <w:p w:rsidR="00DF3837" w:rsidRPr="008F0B0A" w:rsidRDefault="00DF3837" w:rsidP="00A972D2">
      <w:pPr>
        <w:tabs>
          <w:tab w:val="left" w:pos="8080"/>
        </w:tabs>
        <w:spacing w:after="0"/>
        <w:jc w:val="both"/>
        <w:rPr>
          <w:lang w:eastAsia="zh-CN"/>
        </w:rPr>
      </w:pPr>
      <w:r w:rsidRPr="008F0B0A">
        <w:rPr>
          <w:b/>
        </w:rPr>
        <w:t>METHODS:</w:t>
      </w:r>
      <w:r w:rsidRPr="008F0B0A">
        <w:t xml:space="preserve"> Epidemiologic, clinical, and follow-up data were obtained from the colon cancer family registry (Colon CFR). IBD-associated cases were identified from self-report of physician diagnosis. For a subset of participants, medical records were examined to confirm self-report of IBD. Cox proportional hazards regression was applied to estimate adjusted hazard ratios (</w:t>
      </w:r>
      <w:proofErr w:type="spellStart"/>
      <w:r w:rsidRPr="008F0B0A">
        <w:t>aHR</w:t>
      </w:r>
      <w:proofErr w:type="spellEnd"/>
      <w:r w:rsidRPr="008F0B0A">
        <w:t xml:space="preserve">) and 95% confidence intervals (95%CI) of mortality, comparing IBD-associated to non-IBD-associated CRC, adjusted for age at CRC diagnosis, sex, Colon CFR phase, and number of prior endoscopies. Following imputation to complete CRC stage information, adjustment for CRC stage was examined. </w:t>
      </w:r>
    </w:p>
    <w:p w:rsidR="00DF3837" w:rsidRPr="008F0B0A" w:rsidRDefault="00DF3837" w:rsidP="00A972D2">
      <w:pPr>
        <w:tabs>
          <w:tab w:val="left" w:pos="8080"/>
        </w:tabs>
        <w:spacing w:after="0"/>
        <w:jc w:val="both"/>
        <w:rPr>
          <w:lang w:eastAsia="zh-CN"/>
        </w:rPr>
      </w:pPr>
    </w:p>
    <w:p w:rsidR="00DF3837" w:rsidRPr="008F0B0A" w:rsidRDefault="00DF3837" w:rsidP="00A972D2">
      <w:pPr>
        <w:tabs>
          <w:tab w:val="left" w:pos="8080"/>
        </w:tabs>
        <w:spacing w:after="0"/>
        <w:jc w:val="both"/>
        <w:rPr>
          <w:lang w:eastAsia="zh-CN"/>
        </w:rPr>
      </w:pPr>
      <w:r w:rsidRPr="008F0B0A">
        <w:rPr>
          <w:b/>
        </w:rPr>
        <w:t>RESULTS:</w:t>
      </w:r>
      <w:r w:rsidRPr="008F0B0A">
        <w:t xml:space="preserve"> 7202 CRC cases, including 250 cases of IBD-associated CRC</w:t>
      </w:r>
      <w:r w:rsidRPr="008F0B0A">
        <w:rPr>
          <w:lang w:eastAsia="zh-CN"/>
        </w:rPr>
        <w:t>,</w:t>
      </w:r>
      <w:r w:rsidRPr="008F0B0A">
        <w:t xml:space="preserve"> were analyzed. Over a twelve year follow-up period following CRC diagnosis, 2013 and 74 deaths occurred among non-IBD associated CRC and IBD-associated CRC patients, respectively. The difference in survival between IBD-associated and non-IBD CRC cases was not statistically significant (</w:t>
      </w:r>
      <w:proofErr w:type="spellStart"/>
      <w:r w:rsidRPr="008F0B0A">
        <w:t>aHR</w:t>
      </w:r>
      <w:proofErr w:type="spellEnd"/>
      <w:r w:rsidRPr="008F0B0A">
        <w:rPr>
          <w:lang w:eastAsia="zh-CN"/>
        </w:rPr>
        <w:t xml:space="preserve"> = </w:t>
      </w:r>
      <w:r w:rsidRPr="008F0B0A">
        <w:t>1.08</w:t>
      </w:r>
      <w:r w:rsidRPr="008F0B0A">
        <w:rPr>
          <w:lang w:eastAsia="zh-CN"/>
        </w:rPr>
        <w:t>;</w:t>
      </w:r>
      <w:r w:rsidRPr="008F0B0A">
        <w:t xml:space="preserve"> 95%CI: 0.85-1.36). However, the assumption of proportional hazards necessary for valid inference from Cox regression was not met over the entire follow-up period, and we therefore limited analyses to within five years after CRC diagnosis when the assumption of proportional hazards was met. Over this period, there was evidence of worse prognosis for IBD-associated CRC (</w:t>
      </w:r>
      <w:proofErr w:type="spellStart"/>
      <w:r w:rsidRPr="008F0B0A">
        <w:t>aHR</w:t>
      </w:r>
      <w:proofErr w:type="spellEnd"/>
      <w:r w:rsidRPr="008F0B0A">
        <w:rPr>
          <w:lang w:eastAsia="zh-CN"/>
        </w:rPr>
        <w:t xml:space="preserve"> = </w:t>
      </w:r>
      <w:r w:rsidRPr="008F0B0A">
        <w:t>1.36</w:t>
      </w:r>
      <w:r w:rsidRPr="008F0B0A">
        <w:rPr>
          <w:lang w:eastAsia="zh-CN"/>
        </w:rPr>
        <w:t>;</w:t>
      </w:r>
      <w:r w:rsidRPr="008F0B0A">
        <w:t xml:space="preserve"> 95%CI: 1.05-1.76). Results were similar when adjusted for CRC stage, or restricted to IBD confirmed in medical records.</w:t>
      </w:r>
    </w:p>
    <w:p w:rsidR="00DF3837" w:rsidRPr="008F0B0A" w:rsidRDefault="00DF3837" w:rsidP="00A972D2">
      <w:pPr>
        <w:tabs>
          <w:tab w:val="left" w:pos="8080"/>
        </w:tabs>
        <w:spacing w:after="0"/>
        <w:jc w:val="both"/>
        <w:rPr>
          <w:lang w:eastAsia="zh-CN"/>
        </w:rPr>
      </w:pPr>
    </w:p>
    <w:p w:rsidR="00DF3837" w:rsidRDefault="00DF3837" w:rsidP="00A972D2">
      <w:pPr>
        <w:tabs>
          <w:tab w:val="left" w:pos="8080"/>
        </w:tabs>
        <w:spacing w:after="0"/>
        <w:jc w:val="both"/>
        <w:rPr>
          <w:lang w:eastAsia="zh-CN"/>
        </w:rPr>
      </w:pPr>
      <w:r w:rsidRPr="008F0B0A">
        <w:rPr>
          <w:b/>
        </w:rPr>
        <w:t>CONCLUSION:</w:t>
      </w:r>
      <w:r w:rsidRPr="008F0B0A">
        <w:t xml:space="preserve"> These results support the hypothesis that IBD-associated CRC has a worse prognosis than non-IBD-associated CRC. </w:t>
      </w:r>
    </w:p>
    <w:p w:rsidR="00A972D2" w:rsidRPr="008F0B0A" w:rsidRDefault="00A972D2" w:rsidP="00A972D2">
      <w:pPr>
        <w:tabs>
          <w:tab w:val="left" w:pos="8080"/>
        </w:tabs>
        <w:spacing w:after="0"/>
        <w:jc w:val="both"/>
        <w:rPr>
          <w:lang w:eastAsia="zh-CN"/>
        </w:rPr>
      </w:pPr>
    </w:p>
    <w:p w:rsidR="00A972D2" w:rsidRPr="004A26C1" w:rsidRDefault="00A972D2" w:rsidP="00A972D2">
      <w:pPr>
        <w:jc w:val="both"/>
        <w:rPr>
          <w:rFonts w:eastAsia="宋体"/>
          <w:lang w:eastAsia="zh-CN"/>
        </w:rPr>
      </w:pPr>
      <w:r w:rsidRPr="004A26C1">
        <w:t xml:space="preserve">© 2013 </w:t>
      </w:r>
      <w:proofErr w:type="spellStart"/>
      <w:r w:rsidRPr="004A26C1">
        <w:t>Baishideng</w:t>
      </w:r>
      <w:proofErr w:type="spellEnd"/>
      <w:r w:rsidRPr="004A26C1">
        <w:t>. All rights reserved.</w:t>
      </w:r>
    </w:p>
    <w:p w:rsidR="00DF3837" w:rsidRPr="008F0B0A" w:rsidRDefault="00DF3837" w:rsidP="00A972D2">
      <w:pPr>
        <w:tabs>
          <w:tab w:val="left" w:pos="8080"/>
        </w:tabs>
        <w:spacing w:after="0"/>
        <w:jc w:val="both"/>
        <w:rPr>
          <w:lang w:eastAsia="zh-CN"/>
        </w:rPr>
      </w:pPr>
    </w:p>
    <w:p w:rsidR="00DF3837" w:rsidRPr="008F0B0A" w:rsidRDefault="00DF3837" w:rsidP="00A972D2">
      <w:pPr>
        <w:tabs>
          <w:tab w:val="left" w:pos="8080"/>
        </w:tabs>
        <w:spacing w:after="0"/>
        <w:jc w:val="both"/>
      </w:pPr>
      <w:r w:rsidRPr="008F0B0A">
        <w:rPr>
          <w:b/>
        </w:rPr>
        <w:t>Key</w:t>
      </w:r>
      <w:r w:rsidRPr="008F0B0A">
        <w:rPr>
          <w:b/>
          <w:lang w:eastAsia="zh-CN"/>
        </w:rPr>
        <w:t xml:space="preserve"> </w:t>
      </w:r>
      <w:r w:rsidRPr="008F0B0A">
        <w:rPr>
          <w:b/>
        </w:rPr>
        <w:t xml:space="preserve">words: </w:t>
      </w:r>
      <w:r w:rsidRPr="008F0B0A">
        <w:t>Colorectal cancer</w:t>
      </w:r>
      <w:r w:rsidRPr="008F0B0A">
        <w:rPr>
          <w:lang w:eastAsia="zh-CN"/>
        </w:rPr>
        <w:t>;</w:t>
      </w:r>
      <w:r w:rsidRPr="008F0B0A">
        <w:t xml:space="preserve"> </w:t>
      </w:r>
      <w:proofErr w:type="gramStart"/>
      <w:r w:rsidRPr="008F0B0A">
        <w:t>Inflammatory</w:t>
      </w:r>
      <w:proofErr w:type="gramEnd"/>
      <w:r w:rsidRPr="008F0B0A">
        <w:t xml:space="preserve"> bowel disease</w:t>
      </w:r>
      <w:r w:rsidRPr="008F0B0A">
        <w:rPr>
          <w:lang w:eastAsia="zh-CN"/>
        </w:rPr>
        <w:t>;</w:t>
      </w:r>
      <w:r w:rsidRPr="008F0B0A">
        <w:t xml:space="preserve"> Outcomes research</w:t>
      </w:r>
      <w:r w:rsidRPr="008F0B0A">
        <w:rPr>
          <w:lang w:eastAsia="zh-CN"/>
        </w:rPr>
        <w:t>;</w:t>
      </w:r>
      <w:r w:rsidRPr="008F0B0A">
        <w:t xml:space="preserve"> Cancer survival; Inflammation </w:t>
      </w:r>
    </w:p>
    <w:p w:rsidR="00DF3837" w:rsidRPr="008F0B0A" w:rsidRDefault="00DF3837" w:rsidP="00A972D2">
      <w:pPr>
        <w:tabs>
          <w:tab w:val="left" w:pos="8080"/>
        </w:tabs>
        <w:spacing w:after="0"/>
        <w:jc w:val="both"/>
      </w:pPr>
    </w:p>
    <w:p w:rsidR="00DF3837" w:rsidRPr="008F0B0A" w:rsidRDefault="00DF3837" w:rsidP="00A972D2">
      <w:pPr>
        <w:tabs>
          <w:tab w:val="left" w:pos="8080"/>
        </w:tabs>
        <w:spacing w:after="0"/>
        <w:jc w:val="both"/>
        <w:rPr>
          <w:rFonts w:eastAsia="Arial Unicode MS" w:cs="Arial Unicode MS"/>
        </w:rPr>
      </w:pPr>
      <w:r w:rsidRPr="008F0B0A">
        <w:rPr>
          <w:rFonts w:eastAsia="Arial Unicode MS" w:cs="Arial Unicode MS"/>
          <w:b/>
        </w:rPr>
        <w:t xml:space="preserve">Core tip: </w:t>
      </w:r>
      <w:bookmarkStart w:id="1" w:name="OLE_LINK36"/>
      <w:bookmarkStart w:id="2" w:name="OLE_LINK37"/>
      <w:r w:rsidRPr="008F0B0A">
        <w:rPr>
          <w:rFonts w:eastAsia="Arial Unicode MS" w:cs="Arial Unicode MS"/>
        </w:rPr>
        <w:t>Inflammatory bowel disease (IBD)—and more generally, inflammation—increases risk of colorectal cancer (CRC). Inflammation may also promote cancer progression and metastasis, and therefore, inflammation might be associated with shorter survival with CRC. This study examined whether CRC that occurs in patients with IBD has a worse prognosis than CRC in patients without IBD.</w:t>
      </w:r>
      <w:r w:rsidR="008F0B0A" w:rsidRPr="008F0B0A">
        <w:rPr>
          <w:rFonts w:eastAsia="Arial Unicode MS" w:cs="Arial Unicode MS"/>
        </w:rPr>
        <w:t xml:space="preserve"> </w:t>
      </w:r>
    </w:p>
    <w:bookmarkEnd w:id="1"/>
    <w:bookmarkEnd w:id="2"/>
    <w:p w:rsidR="00DF3837" w:rsidRPr="008F0B0A" w:rsidRDefault="00DF3837" w:rsidP="00A972D2">
      <w:pPr>
        <w:tabs>
          <w:tab w:val="left" w:pos="8080"/>
        </w:tabs>
        <w:spacing w:after="0"/>
        <w:jc w:val="both"/>
      </w:pPr>
    </w:p>
    <w:p w:rsidR="00DF3837" w:rsidRDefault="00DF3837" w:rsidP="00A972D2">
      <w:pPr>
        <w:pStyle w:val="TitlePage"/>
        <w:tabs>
          <w:tab w:val="left" w:pos="8080"/>
        </w:tabs>
        <w:spacing w:after="0" w:line="360" w:lineRule="auto"/>
        <w:jc w:val="both"/>
        <w:rPr>
          <w:lang w:eastAsia="zh-CN"/>
        </w:rPr>
      </w:pPr>
      <w:r w:rsidRPr="008F0B0A">
        <w:t>Adams SV</w:t>
      </w:r>
      <w:r w:rsidRPr="008F0B0A">
        <w:rPr>
          <w:lang w:eastAsia="zh-CN"/>
        </w:rPr>
        <w:t>,</w:t>
      </w:r>
      <w:r w:rsidR="008F0B0A" w:rsidRPr="008F0B0A">
        <w:rPr>
          <w:lang w:eastAsia="zh-CN"/>
        </w:rPr>
        <w:t xml:space="preserve"> </w:t>
      </w:r>
      <w:proofErr w:type="spellStart"/>
      <w:r w:rsidRPr="008F0B0A">
        <w:t>Ahnen</w:t>
      </w:r>
      <w:proofErr w:type="spellEnd"/>
      <w:r w:rsidRPr="008F0B0A">
        <w:t xml:space="preserve"> DJ, Baron JA, Grady WM, Campbell PT, </w:t>
      </w:r>
      <w:proofErr w:type="spellStart"/>
      <w:r w:rsidRPr="008F0B0A">
        <w:t>Gallinger</w:t>
      </w:r>
      <w:proofErr w:type="spellEnd"/>
      <w:r w:rsidRPr="008F0B0A">
        <w:t xml:space="preserve"> S, </w:t>
      </w:r>
      <w:proofErr w:type="spellStart"/>
      <w:r w:rsidRPr="008F0B0A">
        <w:t>LeMarchand</w:t>
      </w:r>
      <w:proofErr w:type="spellEnd"/>
      <w:r w:rsidRPr="008F0B0A">
        <w:t xml:space="preserve"> L, </w:t>
      </w:r>
      <w:proofErr w:type="spellStart"/>
      <w:r w:rsidRPr="008F0B0A">
        <w:t>Lindor</w:t>
      </w:r>
      <w:proofErr w:type="spellEnd"/>
      <w:r w:rsidRPr="008F0B0A">
        <w:t xml:space="preserve"> NM, Potter </w:t>
      </w:r>
      <w:proofErr w:type="gramStart"/>
      <w:r w:rsidRPr="008F0B0A">
        <w:t xml:space="preserve">JD </w:t>
      </w:r>
      <w:r w:rsidRPr="008F0B0A">
        <w:rPr>
          <w:lang w:eastAsia="zh-CN"/>
        </w:rPr>
        <w:t>,</w:t>
      </w:r>
      <w:proofErr w:type="gramEnd"/>
      <w:r w:rsidRPr="008F0B0A">
        <w:rPr>
          <w:lang w:eastAsia="zh-CN"/>
        </w:rPr>
        <w:t xml:space="preserve"> </w:t>
      </w:r>
      <w:r w:rsidRPr="008F0B0A">
        <w:t>Newcomb PA</w:t>
      </w:r>
      <w:r w:rsidRPr="008F0B0A">
        <w:rPr>
          <w:lang w:eastAsia="zh-CN"/>
        </w:rPr>
        <w:t xml:space="preserve">. </w:t>
      </w:r>
      <w:proofErr w:type="gramStart"/>
      <w:r w:rsidRPr="008F0B0A">
        <w:rPr>
          <w:lang w:eastAsia="zh-CN"/>
        </w:rPr>
        <w:t>Survival after inflammatory bowel disease-associated colorectal cancer in the colon cancer family registry.</w:t>
      </w:r>
      <w:proofErr w:type="gramEnd"/>
    </w:p>
    <w:p w:rsidR="00A972D2" w:rsidRDefault="00A972D2" w:rsidP="00A972D2">
      <w:pPr>
        <w:pStyle w:val="TitlePage"/>
        <w:tabs>
          <w:tab w:val="left" w:pos="8080"/>
        </w:tabs>
        <w:spacing w:after="0" w:line="360" w:lineRule="auto"/>
        <w:jc w:val="both"/>
        <w:rPr>
          <w:lang w:eastAsia="zh-CN"/>
        </w:rPr>
      </w:pPr>
    </w:p>
    <w:p w:rsidR="00A972D2" w:rsidRPr="004A26C1" w:rsidRDefault="00A972D2" w:rsidP="00A972D2">
      <w:pPr>
        <w:jc w:val="both"/>
        <w:rPr>
          <w:b/>
        </w:rPr>
      </w:pPr>
      <w:r w:rsidRPr="004A26C1">
        <w:rPr>
          <w:b/>
        </w:rPr>
        <w:t xml:space="preserve">Available from: </w:t>
      </w:r>
    </w:p>
    <w:p w:rsidR="00A972D2" w:rsidRPr="004A26C1" w:rsidRDefault="00A972D2" w:rsidP="00A972D2">
      <w:pPr>
        <w:jc w:val="both"/>
        <w:rPr>
          <w:b/>
        </w:rPr>
      </w:pPr>
      <w:r w:rsidRPr="004A26C1">
        <w:rPr>
          <w:b/>
        </w:rPr>
        <w:t>DOI:</w:t>
      </w:r>
    </w:p>
    <w:p w:rsidR="00A972D2" w:rsidRPr="008F0B0A" w:rsidRDefault="00A972D2" w:rsidP="00A972D2">
      <w:pPr>
        <w:pStyle w:val="TitlePage"/>
        <w:tabs>
          <w:tab w:val="left" w:pos="8080"/>
        </w:tabs>
        <w:spacing w:after="0" w:line="360" w:lineRule="auto"/>
        <w:jc w:val="both"/>
        <w:rPr>
          <w:lang w:eastAsia="zh-CN"/>
        </w:rPr>
      </w:pPr>
    </w:p>
    <w:p w:rsidR="00DF3837" w:rsidRPr="008F0B0A" w:rsidRDefault="00DF3837" w:rsidP="00A972D2">
      <w:pPr>
        <w:pStyle w:val="1"/>
        <w:tabs>
          <w:tab w:val="left" w:pos="8080"/>
        </w:tabs>
        <w:spacing w:before="0" w:after="0" w:line="360" w:lineRule="auto"/>
        <w:jc w:val="both"/>
      </w:pPr>
      <w:r w:rsidRPr="008F0B0A">
        <w:t>Introduction</w:t>
      </w:r>
    </w:p>
    <w:p w:rsidR="00DF3837" w:rsidRPr="008F0B0A" w:rsidRDefault="00DF3837" w:rsidP="00A972D2">
      <w:pPr>
        <w:tabs>
          <w:tab w:val="left" w:pos="8080"/>
        </w:tabs>
        <w:spacing w:after="0"/>
        <w:jc w:val="both"/>
      </w:pPr>
      <w:r w:rsidRPr="008F0B0A">
        <w:t xml:space="preserve">Inflammatory bowel disease (IBD), comprising ulcerative colitis (UC) and </w:t>
      </w:r>
      <w:proofErr w:type="spellStart"/>
      <w:r w:rsidRPr="008F0B0A">
        <w:t>Crohn’s</w:t>
      </w:r>
      <w:proofErr w:type="spellEnd"/>
      <w:r w:rsidRPr="008F0B0A">
        <w:t xml:space="preserve"> disease</w:t>
      </w:r>
      <w:r w:rsidR="000454F4" w:rsidRPr="008F0B0A">
        <w:rPr>
          <w:lang w:eastAsia="zh-CN"/>
        </w:rPr>
        <w:t xml:space="preserve"> (CD)</w:t>
      </w:r>
      <w:r w:rsidRPr="008F0B0A">
        <w:t>, is an inflammatory disease affecting the gastrointestinal tract</w:t>
      </w:r>
      <w:r w:rsidRPr="008F0B0A">
        <w:fldChar w:fldCharType="begin"/>
      </w:r>
      <w:r w:rsidRPr="008F0B0A">
        <w:instrText xml:space="preserve"> ADDIN EN.CITE &lt;EndNote&gt;&lt;Cite&gt;&lt;Author&gt;Abraham&lt;/Author&gt;&lt;Year&gt;2009&lt;/Year&gt;&lt;RecNum&gt;7567&lt;/RecNum&gt;&lt;DisplayText&gt;&lt;style face="superscript"&gt;[1]&lt;/style&gt;&lt;/DisplayText&gt;&lt;record&gt;&lt;rec-number&gt;7567&lt;/rec-number&gt;&lt;foreign-keys&gt;&lt;key app="EN" db-id="99a2a9zwupstwveafdrp29dtettsw00v0z95"&gt;7567&lt;/key&gt;&lt;/foreign-keys&gt;&lt;ref-type name="Journal Article"&gt;17&lt;/ref-type&gt;&lt;contributors&gt;&lt;authors&gt;&lt;author&gt;Abraham, C.&lt;/author&gt;&lt;author&gt;Cho, J. H.&lt;/author&gt;&lt;/authors&gt;&lt;/contributors&gt;&lt;auth-address&gt;Department of Internal Medicine, Section of Digestive Diseases, Yale University School of Medicine, New Haven, CT 06520, USA.&lt;/auth-address&gt;&lt;titles&gt;&lt;title&gt;Inflammatory bowel disease&lt;/title&gt;&lt;secondary-title&gt;N Engl J Med&lt;/secondary-title&gt;&lt;/titles&gt;&lt;periodical&gt;&lt;full-title&gt;N Engl J Med&lt;/full-title&gt;&lt;/periodical&gt;&lt;pages&gt;2066-78&lt;/pages&gt;&lt;volume&gt;361&lt;/volume&gt;&lt;number&gt;21&lt;/number&gt;&lt;edition&gt;2009/11/20&lt;/edition&gt;&lt;keywords&gt;&lt;keyword&gt;Animals&lt;/keyword&gt;&lt;keyword&gt;Colitis, Ulcerative/genetics&lt;/keyword&gt;&lt;keyword&gt;Crohn Disease/genetics&lt;/keyword&gt;&lt;keyword&gt;Humans&lt;/keyword&gt;&lt;keyword&gt;*Immunity, Innate&lt;/keyword&gt;&lt;keyword&gt;Inflammatory Bowel Diseases/*immunology/microbiology/therapy&lt;/keyword&gt;&lt;keyword&gt;Interleukin-23/immunology&lt;/keyword&gt;&lt;keyword&gt;Intestinal Mucosa/microbiology&lt;/keyword&gt;&lt;keyword&gt;Metagenome&lt;/keyword&gt;&lt;keyword&gt;T-Lymphocytes/immunology&lt;/keyword&gt;&lt;/keywords&gt;&lt;dates&gt;&lt;year&gt;2009&lt;/year&gt;&lt;pub-dates&gt;&lt;date&gt;Nov 19&lt;/date&gt;&lt;/pub-dates&gt;&lt;/dates&gt;&lt;isbn&gt;1533-4406 (Electronic)&amp;#xD;0028-4793 (Linking)&lt;/isbn&gt;&lt;accession-num&gt;19923578&lt;/accession-num&gt;&lt;urls&gt;&lt;related-urls&gt;&lt;url&gt;http://www.ncbi.nlm.nih.gov/pubmed/19923578&lt;/url&gt;&lt;/related-urls&gt;&lt;/urls&gt;&lt;electronic-resource-num&gt;361/21/2066 [pii]&amp;#xD;10.1056/NEJMra0804647&lt;/electronic-resource-num&gt;&lt;language&gt;eng&lt;/language&gt;&lt;/record&gt;&lt;/Cite&gt;&lt;/EndNote&gt;</w:instrText>
      </w:r>
      <w:r w:rsidRPr="008F0B0A">
        <w:fldChar w:fldCharType="separate"/>
      </w:r>
      <w:r w:rsidRPr="008F0B0A">
        <w:rPr>
          <w:noProof/>
          <w:vertAlign w:val="superscript"/>
        </w:rPr>
        <w:t>[</w:t>
      </w:r>
      <w:hyperlink w:anchor="_ENREF_1" w:tooltip="Abraham, 2009 #7567" w:history="1">
        <w:r w:rsidRPr="008F0B0A">
          <w:rPr>
            <w:noProof/>
            <w:vertAlign w:val="superscript"/>
          </w:rPr>
          <w:t>1</w:t>
        </w:r>
      </w:hyperlink>
      <w:r w:rsidRPr="008F0B0A">
        <w:rPr>
          <w:noProof/>
          <w:vertAlign w:val="superscript"/>
        </w:rPr>
        <w:t>]</w:t>
      </w:r>
      <w:r w:rsidRPr="008F0B0A">
        <w:fldChar w:fldCharType="end"/>
      </w:r>
      <w:r w:rsidRPr="008F0B0A">
        <w:t xml:space="preserve">. IBD is associated with a substantial increase in the risk of colorectal cancer (CRC), especially after 8-10 years of active </w:t>
      </w:r>
      <w:proofErr w:type="gramStart"/>
      <w:r w:rsidRPr="008F0B0A">
        <w:t>disease</w:t>
      </w:r>
      <w:proofErr w:type="gramEnd"/>
      <w:r w:rsidRPr="008F0B0A">
        <w:fldChar w:fldCharType="begin">
          <w:fldData xml:space="preserve">PEVuZE5vdGU+PENpdGU+PEF1dGhvcj5UZXJ6aWM8L0F1dGhvcj48WWVhcj4yMDEwPC9ZZWFyPjxS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</w:fldData>
        </w:fldChar>
      </w:r>
      <w:r w:rsidRPr="008F0B0A">
        <w:instrText xml:space="preserve"> ADDIN EN.CITE </w:instrText>
      </w:r>
      <w:r w:rsidRPr="008F0B0A">
        <w:fldChar w:fldCharType="begin">
          <w:fldData xml:space="preserve">PEVuZE5vdGU+PENpdGU+PEF1dGhvcj5UZXJ6aWM8L0F1dGhvcj48WWVhcj4yMDEwPC9ZZWFyPjxS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</w:fldData>
        </w:fldChar>
      </w:r>
      <w:r w:rsidRPr="008F0B0A">
        <w:instrText xml:space="preserve"> ADDIN EN.CITE.DATA </w:instrText>
      </w:r>
      <w:r w:rsidRPr="008F0B0A">
        <w:fldChar w:fldCharType="end"/>
      </w:r>
      <w:r w:rsidRPr="008F0B0A">
        <w:fldChar w:fldCharType="separate"/>
      </w:r>
      <w:r w:rsidRPr="008F0B0A">
        <w:rPr>
          <w:noProof/>
          <w:vertAlign w:val="superscript"/>
        </w:rPr>
        <w:t>[</w:t>
      </w:r>
      <w:hyperlink w:anchor="_ENREF_2" w:tooltip="Terzic, 2010 #7460" w:history="1">
        <w:r w:rsidRPr="008F0B0A">
          <w:rPr>
            <w:noProof/>
            <w:vertAlign w:val="superscript"/>
          </w:rPr>
          <w:t>2-4</w:t>
        </w:r>
      </w:hyperlink>
      <w:r w:rsidRPr="008F0B0A">
        <w:rPr>
          <w:noProof/>
          <w:vertAlign w:val="superscript"/>
        </w:rPr>
        <w:t>]</w:t>
      </w:r>
      <w:r w:rsidRPr="008F0B0A">
        <w:fldChar w:fldCharType="end"/>
      </w:r>
      <w:r w:rsidRPr="008F0B0A">
        <w:t>. Implicated mechanisms include persistent activation of cyclooxygenase-2 (COX-2) and nuclear factor kappa-B (NF-</w:t>
      </w:r>
      <w:proofErr w:type="spellStart"/>
      <w:r w:rsidRPr="008F0B0A">
        <w:t>κB</w:t>
      </w:r>
      <w:proofErr w:type="spellEnd"/>
      <w:r w:rsidRPr="008F0B0A">
        <w:t>) pathways and increased oxidative stress</w:t>
      </w:r>
      <w:r w:rsidRPr="008F0B0A">
        <w:fldChar w:fldCharType="begin">
          <w:fldData xml:space="preserve">PEVuZE5vdGU+PENpdGU+PEF1dGhvcj5PJmFwb3M7Q29ubm9yPC9BdXRob3I+PFllYXI+MjAxMDwv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</w:fldData>
        </w:fldChar>
      </w:r>
      <w:r w:rsidRPr="008F0B0A">
        <w:instrText xml:space="preserve"> ADDIN EN.CITE </w:instrText>
      </w:r>
      <w:r w:rsidRPr="008F0B0A">
        <w:fldChar w:fldCharType="begin">
          <w:fldData xml:space="preserve">PEVuZE5vdGU+PENpdGU+PEF1dGhvcj5PJmFwb3M7Q29ubm9yPC9BdXRob3I+PFllYXI+MjAxMDwv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</w:fldData>
        </w:fldChar>
      </w:r>
      <w:r w:rsidRPr="008F0B0A">
        <w:instrText xml:space="preserve"> ADDIN EN.CITE.DATA </w:instrText>
      </w:r>
      <w:r w:rsidRPr="008F0B0A">
        <w:fldChar w:fldCharType="end"/>
      </w:r>
      <w:r w:rsidRPr="008F0B0A">
        <w:fldChar w:fldCharType="separate"/>
      </w:r>
      <w:r w:rsidRPr="008F0B0A">
        <w:rPr>
          <w:noProof/>
          <w:vertAlign w:val="superscript"/>
        </w:rPr>
        <w:t>[</w:t>
      </w:r>
      <w:hyperlink w:anchor="_ENREF_5" w:tooltip="O'Connor, 2010 #7772" w:history="1">
        <w:r w:rsidRPr="008F0B0A">
          <w:rPr>
            <w:noProof/>
            <w:vertAlign w:val="superscript"/>
          </w:rPr>
          <w:t>5</w:t>
        </w:r>
      </w:hyperlink>
      <w:r w:rsidRPr="008F0B0A">
        <w:rPr>
          <w:noProof/>
          <w:vertAlign w:val="superscript"/>
        </w:rPr>
        <w:t>,</w:t>
      </w:r>
      <w:hyperlink w:anchor="_ENREF_6" w:tooltip="Itzkowitz, 2004 #7773" w:history="1">
        <w:r w:rsidRPr="008F0B0A">
          <w:rPr>
            <w:noProof/>
            <w:vertAlign w:val="superscript"/>
          </w:rPr>
          <w:t>6</w:t>
        </w:r>
      </w:hyperlink>
      <w:r w:rsidRPr="008F0B0A">
        <w:rPr>
          <w:noProof/>
          <w:vertAlign w:val="superscript"/>
        </w:rPr>
        <w:t>]</w:t>
      </w:r>
      <w:r w:rsidRPr="008F0B0A">
        <w:fldChar w:fldCharType="end"/>
      </w:r>
      <w:r w:rsidRPr="008F0B0A">
        <w:t>, leading IBD to be considered a model for understanding the role of chronic inflammation in CRC etiology</w:t>
      </w:r>
      <w:r w:rsidRPr="008F0B0A">
        <w:fldChar w:fldCharType="begin">
          <w:fldData xml:space="preserve">PEVuZE5vdGU+PENpdGU+PEF1dGhvcj5UZXJ6aWM8L0F1dGhvcj48WWVhcj4yMDEwPC9ZZWFyPjxS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</w:fldData>
        </w:fldChar>
      </w:r>
      <w:r w:rsidRPr="008F0B0A">
        <w:instrText xml:space="preserve"> ADDIN EN.CITE </w:instrText>
      </w:r>
      <w:r w:rsidRPr="008F0B0A">
        <w:fldChar w:fldCharType="begin">
          <w:fldData xml:space="preserve">PEVuZE5vdGU+PENpdGU+PEF1dGhvcj5UZXJ6aWM8L0F1dGhvcj48WWVhcj4yMDEwPC9ZZWFyPjxS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</w:fldData>
        </w:fldChar>
      </w:r>
      <w:r w:rsidRPr="008F0B0A">
        <w:instrText xml:space="preserve"> ADDIN EN.CITE.DATA </w:instrText>
      </w:r>
      <w:r w:rsidRPr="008F0B0A">
        <w:fldChar w:fldCharType="end"/>
      </w:r>
      <w:r w:rsidRPr="008F0B0A">
        <w:fldChar w:fldCharType="separate"/>
      </w:r>
      <w:r w:rsidRPr="008F0B0A">
        <w:rPr>
          <w:noProof/>
          <w:vertAlign w:val="superscript"/>
        </w:rPr>
        <w:t>[</w:t>
      </w:r>
      <w:hyperlink w:anchor="_ENREF_2" w:tooltip="Terzic, 2010 #7460" w:history="1">
        <w:r w:rsidRPr="008F0B0A">
          <w:rPr>
            <w:noProof/>
            <w:vertAlign w:val="superscript"/>
          </w:rPr>
          <w:t>2</w:t>
        </w:r>
      </w:hyperlink>
      <w:r w:rsidRPr="008F0B0A">
        <w:rPr>
          <w:noProof/>
          <w:vertAlign w:val="superscript"/>
        </w:rPr>
        <w:t>,</w:t>
      </w:r>
      <w:hyperlink w:anchor="_ENREF_7" w:tooltip="Danese, 2010 #7595" w:history="1">
        <w:r w:rsidRPr="008F0B0A">
          <w:rPr>
            <w:noProof/>
            <w:vertAlign w:val="superscript"/>
          </w:rPr>
          <w:t>7</w:t>
        </w:r>
      </w:hyperlink>
      <w:r w:rsidRPr="008F0B0A">
        <w:rPr>
          <w:noProof/>
          <w:vertAlign w:val="superscript"/>
        </w:rPr>
        <w:t>]</w:t>
      </w:r>
      <w:r w:rsidRPr="008F0B0A">
        <w:fldChar w:fldCharType="end"/>
      </w:r>
      <w:r w:rsidRPr="008F0B0A">
        <w:t>.</w:t>
      </w:r>
    </w:p>
    <w:p w:rsidR="00DF3837" w:rsidRPr="008F0B0A" w:rsidRDefault="00DF3837" w:rsidP="00A972D2">
      <w:pPr>
        <w:tabs>
          <w:tab w:val="left" w:pos="8080"/>
        </w:tabs>
        <w:spacing w:after="0"/>
        <w:ind w:firstLineChars="200" w:firstLine="480"/>
        <w:jc w:val="both"/>
      </w:pPr>
      <w:r w:rsidRPr="008F0B0A">
        <w:lastRenderedPageBreak/>
        <w:t xml:space="preserve">IBD-associated CRCs have distinct molecular and clinical features compared to sporadic </w:t>
      </w:r>
      <w:proofErr w:type="gramStart"/>
      <w:r w:rsidRPr="008F0B0A">
        <w:t>CRCs</w:t>
      </w:r>
      <w:proofErr w:type="gramEnd"/>
      <w:r w:rsidRPr="008F0B0A">
        <w:fldChar w:fldCharType="begin">
          <w:fldData xml:space="preserve">PEVuZE5vdGU+PENpdGU+PEF1dGhvcj5KYXdhZDwvQXV0aG9yPjxZZWFyPjIwMTE8L1llYXI+PFJl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</w:fldData>
        </w:fldChar>
      </w:r>
      <w:r w:rsidRPr="008F0B0A">
        <w:instrText xml:space="preserve"> ADDIN EN.CITE </w:instrText>
      </w:r>
      <w:r w:rsidRPr="008F0B0A">
        <w:fldChar w:fldCharType="begin">
          <w:fldData xml:space="preserve">PEVuZE5vdGU+PENpdGU+PEF1dGhvcj5KYXdhZDwvQXV0aG9yPjxZZWFyPjIwMTE8L1llYXI+PFJl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</w:fldData>
        </w:fldChar>
      </w:r>
      <w:r w:rsidRPr="008F0B0A">
        <w:instrText xml:space="preserve"> ADDIN EN.CITE.DATA </w:instrText>
      </w:r>
      <w:r w:rsidRPr="008F0B0A">
        <w:fldChar w:fldCharType="end"/>
      </w:r>
      <w:r w:rsidRPr="008F0B0A">
        <w:fldChar w:fldCharType="separate"/>
      </w:r>
      <w:r w:rsidRPr="008F0B0A">
        <w:rPr>
          <w:noProof/>
          <w:vertAlign w:val="superscript"/>
        </w:rPr>
        <w:t>[</w:t>
      </w:r>
      <w:hyperlink w:anchor="_ENREF_6" w:tooltip="Itzkowitz, 2004 #7773" w:history="1">
        <w:r w:rsidRPr="008F0B0A">
          <w:rPr>
            <w:noProof/>
            <w:vertAlign w:val="superscript"/>
          </w:rPr>
          <w:t>6</w:t>
        </w:r>
      </w:hyperlink>
      <w:r w:rsidRPr="008F0B0A">
        <w:rPr>
          <w:noProof/>
          <w:vertAlign w:val="superscript"/>
        </w:rPr>
        <w:t>,</w:t>
      </w:r>
      <w:hyperlink w:anchor="_ENREF_8" w:tooltip="Jawad, 2011 #7769" w:history="1">
        <w:r w:rsidRPr="008F0B0A">
          <w:rPr>
            <w:noProof/>
            <w:vertAlign w:val="superscript"/>
          </w:rPr>
          <w:t>8</w:t>
        </w:r>
      </w:hyperlink>
      <w:r w:rsidRPr="008F0B0A">
        <w:rPr>
          <w:noProof/>
          <w:vertAlign w:val="superscript"/>
        </w:rPr>
        <w:t>]</w:t>
      </w:r>
      <w:r w:rsidRPr="008F0B0A">
        <w:fldChar w:fldCharType="end"/>
      </w:r>
      <w:r w:rsidRPr="008F0B0A">
        <w:t xml:space="preserve">. Specifically, CRC arising in association with IBD has an initiation and progression sequence that differs from the canonical sequence of adenoma-to-cancer characterizing sporadic CRC. Furthermore, IBD-associated CRC typically affects individuals at an earlier age than sporadic CRC, and the distribution of histologic type and site within the colon may </w:t>
      </w:r>
      <w:proofErr w:type="gramStart"/>
      <w:r w:rsidRPr="008F0B0A">
        <w:t>differ</w:t>
      </w:r>
      <w:proofErr w:type="gramEnd"/>
      <w:r w:rsidRPr="008F0B0A">
        <w:fldChar w:fldCharType="begin">
          <w:fldData xml:space="preserve">PEVuZE5vdGU+PENpdGU+PEF1dGhvcj5JdHprb3dpdHo8L0F1dGhvcj48WWVhcj4yMDA0PC9ZZWFy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</w:fldData>
        </w:fldChar>
      </w:r>
      <w:r w:rsidRPr="008F0B0A">
        <w:instrText xml:space="preserve"> ADDIN EN.CITE </w:instrText>
      </w:r>
      <w:r w:rsidRPr="008F0B0A">
        <w:fldChar w:fldCharType="begin">
          <w:fldData xml:space="preserve">PEVuZE5vdGU+PENpdGU+PEF1dGhvcj5JdHprb3dpdHo8L0F1dGhvcj48WWVhcj4yMDA0PC9ZZWFy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</w:fldData>
        </w:fldChar>
      </w:r>
      <w:r w:rsidRPr="008F0B0A">
        <w:instrText xml:space="preserve"> ADDIN EN.CITE.DATA </w:instrText>
      </w:r>
      <w:r w:rsidRPr="008F0B0A">
        <w:fldChar w:fldCharType="end"/>
      </w:r>
      <w:r w:rsidRPr="008F0B0A">
        <w:fldChar w:fldCharType="separate"/>
      </w:r>
      <w:r w:rsidRPr="008F0B0A">
        <w:rPr>
          <w:noProof/>
          <w:vertAlign w:val="superscript"/>
        </w:rPr>
        <w:t>[</w:t>
      </w:r>
      <w:hyperlink w:anchor="_ENREF_6" w:tooltip="Itzkowitz, 2004 #7773" w:history="1">
        <w:r w:rsidRPr="008F0B0A">
          <w:rPr>
            <w:noProof/>
            <w:vertAlign w:val="superscript"/>
          </w:rPr>
          <w:t>6</w:t>
        </w:r>
      </w:hyperlink>
      <w:r w:rsidRPr="008F0B0A">
        <w:rPr>
          <w:noProof/>
          <w:vertAlign w:val="superscript"/>
        </w:rPr>
        <w:t>,</w:t>
      </w:r>
      <w:hyperlink w:anchor="_ENREF_8" w:tooltip="Jawad, 2011 #7769" w:history="1">
        <w:r w:rsidRPr="008F0B0A">
          <w:rPr>
            <w:noProof/>
            <w:vertAlign w:val="superscript"/>
          </w:rPr>
          <w:t>8</w:t>
        </w:r>
      </w:hyperlink>
      <w:r w:rsidRPr="008F0B0A">
        <w:rPr>
          <w:noProof/>
          <w:vertAlign w:val="superscript"/>
        </w:rPr>
        <w:t>]</w:t>
      </w:r>
      <w:r w:rsidRPr="008F0B0A">
        <w:fldChar w:fldCharType="end"/>
      </w:r>
      <w:r w:rsidRPr="008F0B0A">
        <w:t>. Despite these differences, the results of many studies support the concept that inflammation at levels more subtle than that seen in IBD is associated with CRC risk</w:t>
      </w:r>
      <w:r w:rsidRPr="008F0B0A">
        <w:fldChar w:fldCharType="begin">
          <w:fldData xml:space="preserve">PEVuZE5vdGU+PENpdGU+PEF1dGhvcj5UZXJ6aWM8L0F1dGhvcj48WWVhcj4yMDEwPC9ZZWFyPjxS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</w:fldData>
        </w:fldChar>
      </w:r>
      <w:r w:rsidRPr="008F0B0A">
        <w:instrText xml:space="preserve"> ADDIN EN.CITE </w:instrText>
      </w:r>
      <w:r w:rsidRPr="008F0B0A">
        <w:fldChar w:fldCharType="begin">
          <w:fldData xml:space="preserve">PEVuZE5vdGU+PENpdGU+PEF1dGhvcj5UZXJ6aWM8L0F1dGhvcj48WWVhcj4yMDEwPC9ZZWFyPjxS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</w:fldData>
        </w:fldChar>
      </w:r>
      <w:r w:rsidRPr="008F0B0A">
        <w:instrText xml:space="preserve"> ADDIN EN.CITE.DATA </w:instrText>
      </w:r>
      <w:r w:rsidRPr="008F0B0A">
        <w:fldChar w:fldCharType="end"/>
      </w:r>
      <w:r w:rsidRPr="008F0B0A">
        <w:fldChar w:fldCharType="separate"/>
      </w:r>
      <w:r w:rsidRPr="008F0B0A">
        <w:rPr>
          <w:noProof/>
          <w:vertAlign w:val="superscript"/>
        </w:rPr>
        <w:t>[</w:t>
      </w:r>
      <w:hyperlink w:anchor="_ENREF_2" w:tooltip="Terzic, 2010 #7460" w:history="1">
        <w:r w:rsidRPr="008F0B0A">
          <w:rPr>
            <w:noProof/>
            <w:vertAlign w:val="superscript"/>
          </w:rPr>
          <w:t>2</w:t>
        </w:r>
      </w:hyperlink>
      <w:r w:rsidRPr="008F0B0A">
        <w:rPr>
          <w:noProof/>
          <w:vertAlign w:val="superscript"/>
        </w:rPr>
        <w:t>]</w:t>
      </w:r>
      <w:r w:rsidRPr="008F0B0A">
        <w:fldChar w:fldCharType="end"/>
      </w:r>
      <w:r w:rsidRPr="008F0B0A">
        <w:t xml:space="preserve">; in this model, inflammation acts primarily as a tumor-promoter following environmental mutagenic insult. Non-IBD-associated CRC tumors show infiltration by inflammatory immune cells and elevated inflammatory </w:t>
      </w:r>
      <w:proofErr w:type="gramStart"/>
      <w:r w:rsidRPr="008F0B0A">
        <w:t>cytokines</w:t>
      </w:r>
      <w:proofErr w:type="gramEnd"/>
      <w:r w:rsidRPr="008F0B0A">
        <w:fldChar w:fldCharType="begin">
          <w:fldData xml:space="preserve">PEVuZE5vdGU+PENpdGU+PEF1dGhvcj5UZXJ6aWM8L0F1dGhvcj48WWVhcj4yMDEwPC9ZZWFyPjxS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</w:fldData>
        </w:fldChar>
      </w:r>
      <w:r w:rsidRPr="008F0B0A">
        <w:instrText xml:space="preserve"> ADDIN EN.CITE </w:instrText>
      </w:r>
      <w:r w:rsidRPr="008F0B0A">
        <w:fldChar w:fldCharType="begin">
          <w:fldData xml:space="preserve">PEVuZE5vdGU+PENpdGU+PEF1dGhvcj5UZXJ6aWM8L0F1dGhvcj48WWVhcj4yMDEwPC9ZZWFyPjxS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</w:fldData>
        </w:fldChar>
      </w:r>
      <w:r w:rsidRPr="008F0B0A">
        <w:instrText xml:space="preserve"> ADDIN EN.CITE.DATA </w:instrText>
      </w:r>
      <w:r w:rsidRPr="008F0B0A">
        <w:fldChar w:fldCharType="end"/>
      </w:r>
      <w:r w:rsidRPr="008F0B0A">
        <w:fldChar w:fldCharType="separate"/>
      </w:r>
      <w:r w:rsidRPr="008F0B0A">
        <w:rPr>
          <w:noProof/>
          <w:vertAlign w:val="superscript"/>
        </w:rPr>
        <w:t>[</w:t>
      </w:r>
      <w:hyperlink w:anchor="_ENREF_2" w:tooltip="Terzic, 2010 #7460" w:history="1">
        <w:r w:rsidRPr="008F0B0A">
          <w:rPr>
            <w:noProof/>
            <w:vertAlign w:val="superscript"/>
          </w:rPr>
          <w:t>2</w:t>
        </w:r>
      </w:hyperlink>
      <w:r w:rsidRPr="008F0B0A">
        <w:rPr>
          <w:noProof/>
          <w:vertAlign w:val="superscript"/>
        </w:rPr>
        <w:t>]</w:t>
      </w:r>
      <w:r w:rsidRPr="008F0B0A">
        <w:fldChar w:fldCharType="end"/>
      </w:r>
      <w:r w:rsidRPr="008F0B0A">
        <w:t>. Epidemiologically, circulating C-reactive protein, a marker of inflammation, has been associated with increased risk</w:t>
      </w:r>
      <w:r w:rsidRPr="008F0B0A">
        <w:fldChar w:fldCharType="begin">
          <w:fldData xml:space="preserve">PEVuZE5vdGU+PENpdGU+PEF1dGhvcj5FcmxpbmdlcjwvQXV0aG9yPjxZZWFyPjIwMDQ8L1llYXI+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</w:fldData>
        </w:fldChar>
      </w:r>
      <w:r w:rsidRPr="008F0B0A">
        <w:instrText xml:space="preserve"> ADDIN EN.CITE </w:instrText>
      </w:r>
      <w:r w:rsidRPr="008F0B0A">
        <w:fldChar w:fldCharType="begin">
          <w:fldData xml:space="preserve">PEVuZE5vdGU+PENpdGU+PEF1dGhvcj5FcmxpbmdlcjwvQXV0aG9yPjxZZWFyPjIwMDQ8L1llYXI+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</w:fldData>
        </w:fldChar>
      </w:r>
      <w:r w:rsidRPr="008F0B0A">
        <w:instrText xml:space="preserve"> ADDIN EN.CITE.DATA </w:instrText>
      </w:r>
      <w:r w:rsidRPr="008F0B0A">
        <w:fldChar w:fldCharType="end"/>
      </w:r>
      <w:r w:rsidRPr="008F0B0A">
        <w:fldChar w:fldCharType="separate"/>
      </w:r>
      <w:r w:rsidRPr="008F0B0A">
        <w:rPr>
          <w:noProof/>
          <w:vertAlign w:val="superscript"/>
        </w:rPr>
        <w:t>[</w:t>
      </w:r>
      <w:hyperlink w:anchor="_ENREF_9" w:tooltip="Erlinger, 2004 #7645" w:history="1">
        <w:r w:rsidRPr="008F0B0A">
          <w:rPr>
            <w:noProof/>
            <w:vertAlign w:val="superscript"/>
          </w:rPr>
          <w:t>9</w:t>
        </w:r>
      </w:hyperlink>
      <w:r w:rsidRPr="008F0B0A">
        <w:rPr>
          <w:noProof/>
          <w:vertAlign w:val="superscript"/>
        </w:rPr>
        <w:t>,</w:t>
      </w:r>
      <w:hyperlink w:anchor="_ENREF_10" w:tooltip="Tsilidis, 2008 #7619" w:history="1">
        <w:r w:rsidRPr="008F0B0A">
          <w:rPr>
            <w:noProof/>
            <w:vertAlign w:val="superscript"/>
          </w:rPr>
          <w:t>10</w:t>
        </w:r>
      </w:hyperlink>
      <w:r w:rsidRPr="008F0B0A">
        <w:rPr>
          <w:noProof/>
          <w:vertAlign w:val="superscript"/>
        </w:rPr>
        <w:t>]</w:t>
      </w:r>
      <w:r w:rsidRPr="008F0B0A">
        <w:fldChar w:fldCharType="end"/>
      </w:r>
      <w:r w:rsidRPr="008F0B0A">
        <w:t>, regular use of anti-inflammatory medication such as aspirin reduces risk of CRC</w:t>
      </w:r>
      <w:r w:rsidRPr="008F0B0A">
        <w:fldChar w:fldCharType="begin">
          <w:fldData xml:space="preserve">PEVuZE5vdGU+PENpdGU+PEF1dGhvcj5SdWRlcjwvQXV0aG9yPjxZZWFyPjIwMTE8L1llYXI+PFJl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==
</w:fldData>
        </w:fldChar>
      </w:r>
      <w:r w:rsidRPr="008F0B0A">
        <w:instrText xml:space="preserve"> ADDIN EN.CITE </w:instrText>
      </w:r>
      <w:r w:rsidRPr="008F0B0A">
        <w:fldChar w:fldCharType="begin">
          <w:fldData xml:space="preserve">PEVuZE5vdGU+PENpdGU+PEF1dGhvcj5SdWRlcjwvQXV0aG9yPjxZZWFyPjIwMTE8L1llYXI+PFJl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==
</w:fldData>
        </w:fldChar>
      </w:r>
      <w:r w:rsidRPr="008F0B0A">
        <w:instrText xml:space="preserve"> ADDIN EN.CITE.DATA </w:instrText>
      </w:r>
      <w:r w:rsidRPr="008F0B0A">
        <w:fldChar w:fldCharType="end"/>
      </w:r>
      <w:r w:rsidRPr="008F0B0A">
        <w:fldChar w:fldCharType="separate"/>
      </w:r>
      <w:r w:rsidRPr="008F0B0A">
        <w:rPr>
          <w:noProof/>
          <w:vertAlign w:val="superscript"/>
        </w:rPr>
        <w:t>[</w:t>
      </w:r>
      <w:hyperlink w:anchor="_ENREF_11" w:tooltip="Ruder, 2011 #7748" w:history="1">
        <w:r w:rsidRPr="008F0B0A">
          <w:rPr>
            <w:noProof/>
            <w:vertAlign w:val="superscript"/>
          </w:rPr>
          <w:t>11-15</w:t>
        </w:r>
      </w:hyperlink>
      <w:r w:rsidRPr="008F0B0A">
        <w:rPr>
          <w:noProof/>
          <w:vertAlign w:val="superscript"/>
        </w:rPr>
        <w:t>]</w:t>
      </w:r>
      <w:r w:rsidRPr="008F0B0A">
        <w:fldChar w:fldCharType="end"/>
      </w:r>
      <w:r w:rsidRPr="008F0B0A">
        <w:t>, and genetic variation in inflammatory pathway genes may also modulate CRC risk</w:t>
      </w:r>
      <w:r w:rsidRPr="008F0B0A">
        <w:fldChar w:fldCharType="begin">
          <w:fldData xml:space="preserve">PEVuZE5vdGU+PENpdGU+PEF1dGhvcj5TbGF0dGVyeTwvQXV0aG9yPjxZZWFyPjIwMDc8L1llYXI+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</w:fldData>
        </w:fldChar>
      </w:r>
      <w:r w:rsidRPr="008F0B0A">
        <w:instrText xml:space="preserve"> ADDIN EN.CITE </w:instrText>
      </w:r>
      <w:r w:rsidRPr="008F0B0A">
        <w:fldChar w:fldCharType="begin">
          <w:fldData xml:space="preserve">PEVuZE5vdGU+PENpdGU+PEF1dGhvcj5TbGF0dGVyeTwvQXV0aG9yPjxZZWFyPjIwMDc8L1llYXI+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</w:fldData>
        </w:fldChar>
      </w:r>
      <w:r w:rsidRPr="008F0B0A">
        <w:instrText xml:space="preserve"> ADDIN EN.CITE.DATA </w:instrText>
      </w:r>
      <w:r w:rsidRPr="008F0B0A">
        <w:fldChar w:fldCharType="end"/>
      </w:r>
      <w:r w:rsidRPr="008F0B0A">
        <w:fldChar w:fldCharType="separate"/>
      </w:r>
      <w:r w:rsidRPr="008F0B0A">
        <w:rPr>
          <w:noProof/>
          <w:vertAlign w:val="superscript"/>
        </w:rPr>
        <w:t>[</w:t>
      </w:r>
      <w:hyperlink w:anchor="_ENREF_16" w:tooltip="Slattery, 2007 #7778" w:history="1">
        <w:r w:rsidRPr="008F0B0A">
          <w:rPr>
            <w:noProof/>
            <w:vertAlign w:val="superscript"/>
          </w:rPr>
          <w:t>16</w:t>
        </w:r>
      </w:hyperlink>
      <w:r w:rsidRPr="008F0B0A">
        <w:rPr>
          <w:noProof/>
          <w:vertAlign w:val="superscript"/>
        </w:rPr>
        <w:t>,</w:t>
      </w:r>
      <w:hyperlink w:anchor="_ENREF_17" w:tooltip="Curtin, 2010 #7584" w:history="1">
        <w:r w:rsidRPr="008F0B0A">
          <w:rPr>
            <w:noProof/>
            <w:vertAlign w:val="superscript"/>
          </w:rPr>
          <w:t>17</w:t>
        </w:r>
      </w:hyperlink>
      <w:r w:rsidRPr="008F0B0A">
        <w:rPr>
          <w:noProof/>
          <w:vertAlign w:val="superscript"/>
        </w:rPr>
        <w:t>]</w:t>
      </w:r>
      <w:r w:rsidRPr="008F0B0A">
        <w:fldChar w:fldCharType="end"/>
      </w:r>
      <w:r w:rsidRPr="008F0B0A">
        <w:t>. Inflammation is also hypothesized to enhance metastasis in both IBD-associated and non-IBD-associated CRC</w:t>
      </w:r>
      <w:r w:rsidRPr="008F0B0A">
        <w:fldChar w:fldCharType="begin"/>
      </w:r>
      <w:r w:rsidRPr="008F0B0A">
        <w:instrText xml:space="preserve"> ADDIN EN.CITE &lt;EndNote&gt;&lt;Cite&gt;&lt;Author&gt;Wu&lt;/Author&gt;&lt;Year&gt;2009&lt;/Year&gt;&lt;RecNum&gt;7775&lt;/RecNum&gt;&lt;DisplayText&gt;&lt;style face="superscript"&gt;[18]&lt;/style&gt;&lt;/DisplayText&gt;&lt;record&gt;&lt;rec-number&gt;7775&lt;/rec-number&gt;&lt;foreign-keys&gt;&lt;key app="EN" db-id="99a2a9zwupstwveafdrp29dtettsw00v0z95"&gt;7775&lt;/key&gt;&lt;/foreign-keys&gt;&lt;ref-type name="Journal Article"&gt;17&lt;/ref-type&gt;&lt;contributors&gt;&lt;authors&gt;&lt;author&gt;Wu, Y.&lt;/author&gt;&lt;author&gt;Zhou, B. P.&lt;/author&gt;&lt;/authors&gt;&lt;/contributors&gt;&lt;auth-address&gt;Department of Molecular and Biomedical Pharmacology, University of Kentucky School of Medicine, Lexington, KY, USA.&lt;/auth-address&gt;&lt;titles&gt;&lt;title&gt;Inflammation: a driving force speeds cancer metastasis&lt;/title&gt;&lt;secondary-title&gt;Cell Cycle&lt;/secondary-title&gt;&lt;/titles&gt;&lt;periodical&gt;&lt;full-title&gt;Cell Cycle&lt;/full-title&gt;&lt;/periodical&gt;&lt;pages&gt;3267-73&lt;/pages&gt;&lt;volume&gt;8&lt;/volume&gt;&lt;number&gt;20&lt;/number&gt;&lt;edition&gt;2009/09/23&lt;/edition&gt;&lt;keywords&gt;&lt;keyword&gt;Cell Transformation, Neoplastic&lt;/keyword&gt;&lt;keyword&gt;Cytokines/metabolism&lt;/keyword&gt;&lt;keyword&gt;Inflammation/*complications&lt;/keyword&gt;&lt;keyword&gt;NF-kappa B/metabolism&lt;/keyword&gt;&lt;keyword&gt;Neoplasm Metastasis/*immunology&lt;/keyword&gt;&lt;keyword&gt;STAT Transcription Factors/metabolism&lt;/keyword&gt;&lt;keyword&gt;Signal Transduction&lt;/keyword&gt;&lt;/keywords&gt;&lt;dates&gt;&lt;year&gt;2009&lt;/year&gt;&lt;pub-dates&gt;&lt;date&gt;Oct 15&lt;/date&gt;&lt;/pub-dates&gt;&lt;/dates&gt;&lt;isbn&gt;1551-4005 (Electronic)&amp;#xD;1551-4005 (Linking)&lt;/isbn&gt;&lt;accession-num&gt;19770594&lt;/accession-num&gt;&lt;urls&gt;&lt;related-urls&gt;&lt;url&gt;http://www.ncbi.nlm.nih.gov/pubmed/19770594&lt;/url&gt;&lt;url&gt;http://www.landesbioscience.com/journals/cc/05-WuCC8-20.pdf&lt;/url&gt;&lt;/related-urls&gt;&lt;/urls&gt;&lt;electronic-resource-num&gt;9699 [pii]&lt;/electronic-resource-num&gt;&lt;language&gt;eng&lt;/language&gt;&lt;/record&gt;&lt;/Cite&gt;&lt;/EndNote&gt;</w:instrText>
      </w:r>
      <w:r w:rsidRPr="008F0B0A">
        <w:fldChar w:fldCharType="separate"/>
      </w:r>
      <w:r w:rsidRPr="008F0B0A">
        <w:rPr>
          <w:noProof/>
          <w:vertAlign w:val="superscript"/>
        </w:rPr>
        <w:t>[</w:t>
      </w:r>
      <w:hyperlink w:anchor="_ENREF_18" w:tooltip="Wu, 2009 #7775" w:history="1">
        <w:r w:rsidRPr="008F0B0A">
          <w:rPr>
            <w:noProof/>
            <w:vertAlign w:val="superscript"/>
          </w:rPr>
          <w:t>18</w:t>
        </w:r>
      </w:hyperlink>
      <w:r w:rsidRPr="008F0B0A">
        <w:rPr>
          <w:noProof/>
          <w:vertAlign w:val="superscript"/>
        </w:rPr>
        <w:t>]</w:t>
      </w:r>
      <w:r w:rsidRPr="008F0B0A">
        <w:fldChar w:fldCharType="end"/>
      </w:r>
      <w:r w:rsidRPr="008F0B0A">
        <w:t xml:space="preserve">. </w:t>
      </w:r>
    </w:p>
    <w:p w:rsidR="00DF3837" w:rsidRPr="008F0B0A" w:rsidRDefault="00DF3837" w:rsidP="00A972D2">
      <w:pPr>
        <w:tabs>
          <w:tab w:val="left" w:pos="8080"/>
        </w:tabs>
        <w:spacing w:after="0"/>
        <w:ind w:firstLineChars="200" w:firstLine="480"/>
        <w:jc w:val="both"/>
      </w:pPr>
      <w:r w:rsidRPr="008F0B0A">
        <w:t xml:space="preserve">Recent evidence suggests that the use of non-steroidal anti-inflammatory drugs (NSAIDs) improves survival following CRC </w:t>
      </w:r>
      <w:proofErr w:type="gramStart"/>
      <w:r w:rsidRPr="008F0B0A">
        <w:t>diagnosis</w:t>
      </w:r>
      <w:proofErr w:type="gramEnd"/>
      <w:r w:rsidRPr="008F0B0A">
        <w:fldChar w:fldCharType="begin">
          <w:fldData xml:space="preserve">PEVuZE5vdGU+PENpdGU+PEF1dGhvcj5DaGFuPC9BdXRob3I+PFllYXI+MjAwOTwvWWVhcj48UmVj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</w:fldData>
        </w:fldChar>
      </w:r>
      <w:r w:rsidRPr="008F0B0A">
        <w:instrText xml:space="preserve"> ADDIN EN.CITE </w:instrText>
      </w:r>
      <w:r w:rsidRPr="008F0B0A">
        <w:fldChar w:fldCharType="begin">
          <w:fldData xml:space="preserve">PEVuZE5vdGU+PENpdGU+PEF1dGhvcj5DaGFuPC9BdXRob3I+PFllYXI+MjAwOTwvWWVhcj48UmVj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</w:fldData>
        </w:fldChar>
      </w:r>
      <w:r w:rsidRPr="008F0B0A">
        <w:instrText xml:space="preserve"> ADDIN EN.CITE.DATA </w:instrText>
      </w:r>
      <w:r w:rsidRPr="008F0B0A">
        <w:fldChar w:fldCharType="end"/>
      </w:r>
      <w:r w:rsidRPr="008F0B0A">
        <w:fldChar w:fldCharType="separate"/>
      </w:r>
      <w:r w:rsidRPr="008F0B0A">
        <w:rPr>
          <w:noProof/>
          <w:vertAlign w:val="superscript"/>
        </w:rPr>
        <w:t>[</w:t>
      </w:r>
      <w:hyperlink w:anchor="_ENREF_19" w:tooltip="Chan, 2009 #7544" w:history="1">
        <w:r w:rsidRPr="008F0B0A">
          <w:rPr>
            <w:noProof/>
            <w:vertAlign w:val="superscript"/>
          </w:rPr>
          <w:t>19</w:t>
        </w:r>
      </w:hyperlink>
      <w:r w:rsidRPr="008F0B0A">
        <w:rPr>
          <w:noProof/>
          <w:vertAlign w:val="superscript"/>
        </w:rPr>
        <w:t>,</w:t>
      </w:r>
      <w:hyperlink w:anchor="_ENREF_20" w:tooltip="Coghill, 2011 #7055" w:history="1">
        <w:r w:rsidRPr="008F0B0A">
          <w:rPr>
            <w:noProof/>
            <w:vertAlign w:val="superscript"/>
          </w:rPr>
          <w:t>20</w:t>
        </w:r>
      </w:hyperlink>
      <w:r w:rsidRPr="008F0B0A">
        <w:rPr>
          <w:noProof/>
          <w:vertAlign w:val="superscript"/>
        </w:rPr>
        <w:t>]</w:t>
      </w:r>
      <w:r w:rsidRPr="008F0B0A">
        <w:fldChar w:fldCharType="end"/>
      </w:r>
      <w:r w:rsidRPr="008F0B0A">
        <w:t xml:space="preserve">. From this it may be inferred that inflammation is involved in disease progression. If this is true, survival of individuals with IBD- associated CRCs would be predicted to be worse than for those with sporadic CRCs. However, the evidence that IBD negatively affects the prognosis of CRC comes primarily from small, hospital-based </w:t>
      </w:r>
      <w:proofErr w:type="gramStart"/>
      <w:r w:rsidRPr="008F0B0A">
        <w:t>studies</w:t>
      </w:r>
      <w:proofErr w:type="gramEnd"/>
      <w:r w:rsidRPr="008F0B0A">
        <w:fldChar w:fldCharType="begin">
          <w:fldData xml:space="preserve">PEVuZE5vdGU+PENpdGU+PEF1dGhvcj5TdWdpdGE8L0F1dGhvcj48WWVhcj4xOTkzPC9ZZWFyPjxS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</w:fldData>
        </w:fldChar>
      </w:r>
      <w:r w:rsidRPr="008F0B0A">
        <w:instrText xml:space="preserve"> ADDIN EN.CITE </w:instrText>
      </w:r>
      <w:r w:rsidRPr="008F0B0A">
        <w:fldChar w:fldCharType="begin">
          <w:fldData xml:space="preserve">PEVuZE5vdGU+PENpdGU+PEF1dGhvcj5TdWdpdGE8L0F1dGhvcj48WWVhcj4xOTkzPC9ZZWFyPjxS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</w:fldData>
        </w:fldChar>
      </w:r>
      <w:r w:rsidRPr="008F0B0A">
        <w:instrText xml:space="preserve"> ADDIN EN.CITE.DATA </w:instrText>
      </w:r>
      <w:r w:rsidRPr="008F0B0A">
        <w:fldChar w:fldCharType="end"/>
      </w:r>
      <w:r w:rsidRPr="008F0B0A">
        <w:fldChar w:fldCharType="separate"/>
      </w:r>
      <w:r w:rsidRPr="008F0B0A">
        <w:rPr>
          <w:noProof/>
          <w:vertAlign w:val="superscript"/>
        </w:rPr>
        <w:t>[</w:t>
      </w:r>
      <w:hyperlink w:anchor="_ENREF_21" w:tooltip="Sugita, 1993 #7512" w:history="1">
        <w:r w:rsidRPr="008F0B0A">
          <w:rPr>
            <w:noProof/>
            <w:vertAlign w:val="superscript"/>
          </w:rPr>
          <w:t>21-24</w:t>
        </w:r>
      </w:hyperlink>
      <w:r w:rsidRPr="008F0B0A">
        <w:rPr>
          <w:noProof/>
          <w:vertAlign w:val="superscript"/>
        </w:rPr>
        <w:t>]</w:t>
      </w:r>
      <w:r w:rsidRPr="008F0B0A">
        <w:fldChar w:fldCharType="end"/>
      </w:r>
      <w:r w:rsidRPr="008F0B0A">
        <w:t xml:space="preserve"> and is inconsistent. Among the largest previously published studies, one observed an approximately 20% higher risk of mortality among UC-associated IBD patients compared to other CRC patients</w:t>
      </w:r>
      <w:r w:rsidRPr="008F0B0A">
        <w:fldChar w:fldCharType="begin"/>
      </w:r>
      <w:r w:rsidRPr="008F0B0A">
        <w:instrText xml:space="preserve"> ADDIN EN.CITE &lt;EndNote&gt;&lt;Cite&gt;&lt;Author&gt;Jensen&lt;/Author&gt;&lt;Year&gt;2006&lt;/Year&gt;&lt;RecNum&gt;7459&lt;/RecNum&gt;&lt;DisplayText&gt;&lt;style face="superscript"&gt;[25]&lt;/style&gt;&lt;/DisplayText&gt;&lt;record&gt;&lt;rec-number&gt;7459&lt;/rec-number&gt;&lt;foreign-keys&gt;&lt;key app="EN" db-id="99a2a9zwupstwveafdrp29dtettsw00v0z95"&gt;7459&lt;/key&gt;&lt;/foreign-keys&gt;&lt;ref-type name="Journal Article"&gt;17&lt;/ref-type&gt;&lt;contributors&gt;&lt;authors&gt;&lt;author&gt;Jensen, A. B.&lt;/author&gt;&lt;author&gt;Larsen, M.&lt;/author&gt;&lt;author&gt;Gislum, M.&lt;/author&gt;&lt;author&gt;Skriver, M. V.&lt;/author&gt;&lt;author&gt;Jepsen, P.&lt;/author&gt;&lt;author&gt;Norgaard, B.&lt;/author&gt;&lt;author&gt;Sorensen, H. T.&lt;/author&gt;&lt;/authors&gt;&lt;/contributors&gt;&lt;auth-address&gt;Department of Clinical Epidemiology, Aarhus University Hospital, Aarhus C, Denmark.&lt;/auth-address&gt;&lt;titles&gt;&lt;title&gt;Survival after colorectal cancer in patients with ulcerative colitis: a nationwide population-based Danish study&lt;/title&gt;&lt;secondary-title&gt;Am J Gastroenterol&lt;/secondary-title&gt;&lt;/titles&gt;&lt;periodical&gt;&lt;full-title&gt;American Journal of Gastroenterology&lt;/full-title&gt;&lt;abbr-1&gt;Am J Gastroenterol&lt;/abbr-1&gt;&lt;/periodical&gt;&lt;pages&gt;1283-7&lt;/pages&gt;&lt;volume&gt;101&lt;/volume&gt;&lt;number&gt;6&lt;/number&gt;&lt;keywords&gt;&lt;keyword&gt;Aged&lt;/keyword&gt;&lt;keyword&gt;Aged, 80 and over&lt;/keyword&gt;&lt;keyword&gt;Colitis, Ulcerative/complications/*mortality&lt;/keyword&gt;&lt;keyword&gt;Colorectal Neoplasms/etiology/*mortality&lt;/keyword&gt;&lt;keyword&gt;Denmark/epidemiology&lt;/keyword&gt;&lt;keyword&gt;Female&lt;/keyword&gt;&lt;keyword&gt;Follow-Up Studies&lt;/keyword&gt;&lt;keyword&gt;Humans&lt;/keyword&gt;&lt;keyword&gt;Male&lt;/keyword&gt;&lt;keyword&gt;Middle Aged&lt;/keyword&gt;&lt;keyword&gt;Neoplasm Metastasis&lt;/keyword&gt;&lt;keyword&gt;Prognosis&lt;/keyword&gt;&lt;keyword&gt;Proportional Hazards Models&lt;/keyword&gt;&lt;keyword&gt;Registries&lt;/keyword&gt;&lt;keyword&gt;Survival Analysis&lt;/keyword&gt;&lt;/keywords&gt;&lt;dates&gt;&lt;year&gt;2006&lt;/year&gt;&lt;pub-dates&gt;&lt;date&gt;Jun&lt;/date&gt;&lt;/pub-dates&gt;&lt;/dates&gt;&lt;accession-num&gt;16771950&lt;/accession-num&gt;&lt;urls&gt;&lt;related-urls&gt;&lt;url&gt;http://www.ncbi.nlm.nih.gov/entrez/query.fcgi?cmd=Retrieve&amp;amp;db=PubMed&amp;amp;dopt=Citation&amp;amp;list_uids=16771950 &lt;/url&gt;&lt;/related-urls&gt;&lt;/urls&gt;&lt;/record&gt;&lt;/Cite&gt;&lt;/EndNote&gt;</w:instrText>
      </w:r>
      <w:r w:rsidRPr="008F0B0A">
        <w:fldChar w:fldCharType="separate"/>
      </w:r>
      <w:r w:rsidRPr="008F0B0A">
        <w:rPr>
          <w:noProof/>
          <w:vertAlign w:val="superscript"/>
        </w:rPr>
        <w:t>[</w:t>
      </w:r>
      <w:hyperlink w:anchor="_ENREF_25" w:tooltip="Jensen, 2006 #7459" w:history="1">
        <w:r w:rsidRPr="008F0B0A">
          <w:rPr>
            <w:noProof/>
            <w:vertAlign w:val="superscript"/>
          </w:rPr>
          <w:t>25</w:t>
        </w:r>
      </w:hyperlink>
      <w:r w:rsidRPr="008F0B0A">
        <w:rPr>
          <w:noProof/>
          <w:vertAlign w:val="superscript"/>
        </w:rPr>
        <w:t>]</w:t>
      </w:r>
      <w:r w:rsidRPr="008F0B0A">
        <w:fldChar w:fldCharType="end"/>
      </w:r>
      <w:r w:rsidRPr="008F0B0A">
        <w:t xml:space="preserve"> and two others found no difference</w:t>
      </w:r>
      <w:r w:rsidRPr="008F0B0A">
        <w:fldChar w:fldCharType="begin">
          <w:fldData xml:space="preserve">PEVuZE5vdGU+PENpdGU+PEF1dGhvcj5EZWxhdW5vaXQ8L0F1dGhvcj48WWVhcj4yMDA2PC9ZZWFy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</w:fldData>
        </w:fldChar>
      </w:r>
      <w:r w:rsidRPr="008F0B0A">
        <w:instrText xml:space="preserve"> ADDIN EN.CITE </w:instrText>
      </w:r>
      <w:r w:rsidRPr="008F0B0A">
        <w:fldChar w:fldCharType="begin">
          <w:fldData xml:space="preserve">PEVuZE5vdGU+PENpdGU+PEF1dGhvcj5EZWxhdW5vaXQ8L0F1dGhvcj48WWVhcj4yMDA2PC9ZZWFy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</w:fldData>
        </w:fldChar>
      </w:r>
      <w:r w:rsidRPr="008F0B0A">
        <w:instrText xml:space="preserve"> ADDIN EN.CITE.DATA </w:instrText>
      </w:r>
      <w:r w:rsidRPr="008F0B0A">
        <w:fldChar w:fldCharType="end"/>
      </w:r>
      <w:r w:rsidRPr="008F0B0A">
        <w:fldChar w:fldCharType="separate"/>
      </w:r>
      <w:r w:rsidRPr="008F0B0A">
        <w:rPr>
          <w:noProof/>
          <w:vertAlign w:val="superscript"/>
        </w:rPr>
        <w:t>[</w:t>
      </w:r>
      <w:hyperlink w:anchor="_ENREF_26" w:tooltip="Delaunoit, 2006 #7509" w:history="1">
        <w:r w:rsidRPr="008F0B0A">
          <w:rPr>
            <w:noProof/>
            <w:vertAlign w:val="superscript"/>
          </w:rPr>
          <w:t>26</w:t>
        </w:r>
      </w:hyperlink>
      <w:r w:rsidRPr="008F0B0A">
        <w:rPr>
          <w:noProof/>
          <w:vertAlign w:val="superscript"/>
        </w:rPr>
        <w:t>,</w:t>
      </w:r>
      <w:hyperlink w:anchor="_ENREF_27" w:tooltip="Watanabe, 2010 #7534" w:history="1">
        <w:r w:rsidRPr="008F0B0A">
          <w:rPr>
            <w:noProof/>
            <w:vertAlign w:val="superscript"/>
          </w:rPr>
          <w:t>27</w:t>
        </w:r>
      </w:hyperlink>
      <w:r w:rsidRPr="008F0B0A">
        <w:rPr>
          <w:noProof/>
          <w:vertAlign w:val="superscript"/>
        </w:rPr>
        <w:t>]</w:t>
      </w:r>
      <w:r w:rsidRPr="008F0B0A">
        <w:fldChar w:fldCharType="end"/>
      </w:r>
      <w:r w:rsidRPr="008F0B0A">
        <w:t xml:space="preserve">. </w:t>
      </w:r>
    </w:p>
    <w:p w:rsidR="00DF3837" w:rsidRPr="008F0B0A" w:rsidRDefault="00DF3837" w:rsidP="00A972D2">
      <w:pPr>
        <w:tabs>
          <w:tab w:val="left" w:pos="8080"/>
        </w:tabs>
        <w:spacing w:after="0"/>
        <w:ind w:firstLineChars="200" w:firstLine="480"/>
        <w:jc w:val="both"/>
        <w:rPr>
          <w:lang w:eastAsia="zh-CN"/>
        </w:rPr>
      </w:pPr>
      <w:r w:rsidRPr="008F0B0A">
        <w:t>We accessed data from the large, multi-center colon cancer family registry (Colon CFR</w:t>
      </w:r>
      <w:proofErr w:type="gramStart"/>
      <w:r w:rsidRPr="008F0B0A">
        <w:t>)</w:t>
      </w:r>
      <w:proofErr w:type="gramEnd"/>
      <w:r w:rsidRPr="008F0B0A">
        <w:fldChar w:fldCharType="begin">
          <w:fldData xml:space="preserve">PEVuZE5vdGU+PENpdGU+PEF1dGhvcj5OZXdjb21iPC9BdXRob3I+PFllYXI+MjAwNzwvWWVhcj48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</w:fldData>
        </w:fldChar>
      </w:r>
      <w:r w:rsidRPr="008F0B0A">
        <w:instrText xml:space="preserve"> ADDIN EN.CITE </w:instrText>
      </w:r>
      <w:r w:rsidRPr="008F0B0A">
        <w:fldChar w:fldCharType="begin">
          <w:fldData xml:space="preserve">PEVuZE5vdGU+PENpdGU+PEF1dGhvcj5OZXdjb21iPC9BdXRob3I+PFllYXI+MjAwNzwvWWVhcj48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</w:fldData>
        </w:fldChar>
      </w:r>
      <w:r w:rsidRPr="008F0B0A">
        <w:instrText xml:space="preserve"> ADDIN EN.CITE.DATA </w:instrText>
      </w:r>
      <w:r w:rsidRPr="008F0B0A">
        <w:fldChar w:fldCharType="end"/>
      </w:r>
      <w:r w:rsidRPr="008F0B0A">
        <w:fldChar w:fldCharType="separate"/>
      </w:r>
      <w:r w:rsidRPr="008F0B0A">
        <w:rPr>
          <w:noProof/>
          <w:vertAlign w:val="superscript"/>
        </w:rPr>
        <w:t>[</w:t>
      </w:r>
      <w:hyperlink w:anchor="_ENREF_28" w:tooltip="Newcomb, 2007 #5287" w:history="1">
        <w:r w:rsidRPr="008F0B0A">
          <w:rPr>
            <w:noProof/>
            <w:vertAlign w:val="superscript"/>
          </w:rPr>
          <w:t>28</w:t>
        </w:r>
      </w:hyperlink>
      <w:r w:rsidRPr="008F0B0A">
        <w:rPr>
          <w:noProof/>
          <w:vertAlign w:val="superscript"/>
        </w:rPr>
        <w:t>]</w:t>
      </w:r>
      <w:r w:rsidRPr="008F0B0A">
        <w:fldChar w:fldCharType="end"/>
      </w:r>
      <w:r w:rsidRPr="008F0B0A">
        <w:t xml:space="preserve"> to compare the survival of patients with IBD-associated CRC to those without IBD diagnosed with CRC. </w:t>
      </w:r>
    </w:p>
    <w:p w:rsidR="00DF3837" w:rsidRPr="008F0B0A" w:rsidRDefault="00DF3837" w:rsidP="00A972D2">
      <w:pPr>
        <w:tabs>
          <w:tab w:val="left" w:pos="8080"/>
        </w:tabs>
        <w:spacing w:after="0"/>
        <w:jc w:val="both"/>
        <w:rPr>
          <w:lang w:eastAsia="zh-CN"/>
        </w:rPr>
      </w:pPr>
    </w:p>
    <w:p w:rsidR="00DF3837" w:rsidRPr="008F0B0A" w:rsidRDefault="00DF3837" w:rsidP="00A972D2">
      <w:pPr>
        <w:pStyle w:val="1"/>
        <w:tabs>
          <w:tab w:val="left" w:pos="8080"/>
        </w:tabs>
        <w:spacing w:before="0" w:after="0" w:line="360" w:lineRule="auto"/>
        <w:jc w:val="both"/>
      </w:pPr>
      <w:r w:rsidRPr="008F0B0A">
        <w:t>Materials and methods</w:t>
      </w:r>
    </w:p>
    <w:p w:rsidR="00DF3837" w:rsidRPr="008F0B0A" w:rsidRDefault="00DF3837" w:rsidP="00A972D2">
      <w:pPr>
        <w:tabs>
          <w:tab w:val="left" w:pos="8080"/>
        </w:tabs>
        <w:spacing w:after="0"/>
        <w:jc w:val="both"/>
        <w:rPr>
          <w:rStyle w:val="1Char"/>
          <w:rFonts w:ascii="Book Antiqua" w:eastAsia="Calibri" w:hAnsi="Book Antiqua" w:cs="Times New Roman"/>
          <w:i/>
          <w:caps w:val="0"/>
          <w:sz w:val="24"/>
          <w:szCs w:val="24"/>
        </w:rPr>
      </w:pPr>
      <w:r w:rsidRPr="008F0B0A">
        <w:rPr>
          <w:rStyle w:val="1Char"/>
          <w:rFonts w:ascii="Book Antiqua" w:eastAsia="Calibri" w:hAnsi="Book Antiqua" w:cs="Times New Roman"/>
          <w:i/>
          <w:caps w:val="0"/>
          <w:sz w:val="24"/>
          <w:szCs w:val="24"/>
        </w:rPr>
        <w:t xml:space="preserve">Study </w:t>
      </w:r>
      <w:r w:rsidRPr="008F0B0A">
        <w:rPr>
          <w:rStyle w:val="1Char"/>
          <w:rFonts w:ascii="Book Antiqua" w:eastAsiaTheme="minorEastAsia" w:hAnsi="Book Antiqua" w:cs="Times New Roman"/>
          <w:i/>
          <w:caps w:val="0"/>
          <w:sz w:val="24"/>
          <w:szCs w:val="24"/>
          <w:lang w:eastAsia="zh-CN"/>
        </w:rPr>
        <w:t>p</w:t>
      </w:r>
      <w:r w:rsidRPr="008F0B0A">
        <w:rPr>
          <w:rStyle w:val="1Char"/>
          <w:rFonts w:ascii="Book Antiqua" w:eastAsia="Calibri" w:hAnsi="Book Antiqua" w:cs="Times New Roman"/>
          <w:i/>
          <w:caps w:val="0"/>
          <w:sz w:val="24"/>
          <w:szCs w:val="24"/>
        </w:rPr>
        <w:t xml:space="preserve">opulation – </w:t>
      </w:r>
      <w:r w:rsidRPr="008F0B0A">
        <w:rPr>
          <w:rStyle w:val="1Char"/>
          <w:rFonts w:ascii="Book Antiqua" w:eastAsiaTheme="minorEastAsia" w:hAnsi="Book Antiqua" w:cs="Times New Roman"/>
          <w:i/>
          <w:caps w:val="0"/>
          <w:sz w:val="24"/>
          <w:szCs w:val="24"/>
          <w:lang w:eastAsia="zh-CN"/>
        </w:rPr>
        <w:t>t</w:t>
      </w:r>
      <w:r w:rsidRPr="008F0B0A">
        <w:rPr>
          <w:rStyle w:val="1Char"/>
          <w:rFonts w:ascii="Book Antiqua" w:eastAsia="Calibri" w:hAnsi="Book Antiqua" w:cs="Times New Roman"/>
          <w:i/>
          <w:caps w:val="0"/>
          <w:sz w:val="24"/>
          <w:szCs w:val="24"/>
        </w:rPr>
        <w:t>he</w:t>
      </w:r>
      <w:r w:rsidRPr="008F0B0A">
        <w:rPr>
          <w:rStyle w:val="1Char"/>
          <w:rFonts w:ascii="Book Antiqua" w:eastAsiaTheme="minorEastAsia" w:hAnsi="Book Antiqua" w:cs="Times New Roman"/>
          <w:i/>
          <w:caps w:val="0"/>
          <w:sz w:val="24"/>
          <w:szCs w:val="24"/>
          <w:lang w:eastAsia="zh-CN"/>
        </w:rPr>
        <w:t xml:space="preserve"> c</w:t>
      </w:r>
      <w:r w:rsidRPr="008F0B0A">
        <w:rPr>
          <w:rStyle w:val="1Char"/>
          <w:rFonts w:ascii="Book Antiqua" w:eastAsia="Calibri" w:hAnsi="Book Antiqua" w:cs="Times New Roman"/>
          <w:i/>
          <w:caps w:val="0"/>
          <w:sz w:val="24"/>
          <w:szCs w:val="24"/>
        </w:rPr>
        <w:t>olon cancer family registry</w:t>
      </w:r>
    </w:p>
    <w:p w:rsidR="00DF3837" w:rsidRPr="008F0B0A" w:rsidRDefault="00DF3837" w:rsidP="00A972D2">
      <w:pPr>
        <w:tabs>
          <w:tab w:val="left" w:pos="8080"/>
        </w:tabs>
        <w:spacing w:after="0"/>
        <w:jc w:val="both"/>
        <w:rPr>
          <w:lang w:eastAsia="zh-CN"/>
        </w:rPr>
      </w:pPr>
      <w:r w:rsidRPr="008F0B0A">
        <w:lastRenderedPageBreak/>
        <w:t>This study includes incident invasive CRC cases diagnosed between 1997 and 2009 registered with the Colon CFR, an international resource comprising seven sites that has been previously described in detail</w:t>
      </w:r>
      <w:r w:rsidRPr="008F0B0A">
        <w:fldChar w:fldCharType="begin">
          <w:fldData xml:space="preserve">PEVuZE5vdGU+PENpdGU+PEF1dGhvcj5OZXdjb21iPC9BdXRob3I+PFllYXI+MjAwNzwvWWVhcj48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</w:fldData>
        </w:fldChar>
      </w:r>
      <w:r w:rsidRPr="008F0B0A">
        <w:instrText xml:space="preserve"> ADDIN EN.CITE </w:instrText>
      </w:r>
      <w:r w:rsidRPr="008F0B0A">
        <w:fldChar w:fldCharType="begin">
          <w:fldData xml:space="preserve">PEVuZE5vdGU+PENpdGU+PEF1dGhvcj5OZXdjb21iPC9BdXRob3I+PFllYXI+MjAwNzwvWWVhcj48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</w:fldData>
        </w:fldChar>
      </w:r>
      <w:r w:rsidRPr="008F0B0A">
        <w:instrText xml:space="preserve"> ADDIN EN.CITE.DATA </w:instrText>
      </w:r>
      <w:r w:rsidRPr="008F0B0A">
        <w:fldChar w:fldCharType="end"/>
      </w:r>
      <w:r w:rsidRPr="008F0B0A">
        <w:fldChar w:fldCharType="separate"/>
      </w:r>
      <w:r w:rsidRPr="008F0B0A">
        <w:rPr>
          <w:noProof/>
          <w:vertAlign w:val="superscript"/>
        </w:rPr>
        <w:t>[</w:t>
      </w:r>
      <w:hyperlink w:anchor="_ENREF_28" w:tooltip="Newcomb, 2007 #5287" w:history="1">
        <w:r w:rsidRPr="008F0B0A">
          <w:rPr>
            <w:noProof/>
            <w:vertAlign w:val="superscript"/>
          </w:rPr>
          <w:t>28</w:t>
        </w:r>
      </w:hyperlink>
      <w:r w:rsidRPr="008F0B0A">
        <w:rPr>
          <w:noProof/>
          <w:vertAlign w:val="superscript"/>
        </w:rPr>
        <w:t>]</w:t>
      </w:r>
      <w:r w:rsidRPr="008F0B0A">
        <w:fldChar w:fldCharType="end"/>
      </w:r>
      <w:r w:rsidRPr="008F0B0A">
        <w:t>. Case ascertainment and recruitment methodology differed between Colon CFR centers and between registry phases (1997-2001 and 2002-2009</w:t>
      </w:r>
      <w:proofErr w:type="gramStart"/>
      <w:r w:rsidRPr="008F0B0A">
        <w:t>)</w:t>
      </w:r>
      <w:proofErr w:type="gramEnd"/>
      <w:r w:rsidRPr="008F0B0A">
        <w:fldChar w:fldCharType="begin">
          <w:fldData xml:space="preserve">PEVuZE5vdGU+PENpdGU+PEF1dGhvcj5OZXdjb21iPC9BdXRob3I+PFllYXI+MjAwNzwvWWVhcj48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</w:fldData>
        </w:fldChar>
      </w:r>
      <w:r w:rsidRPr="008F0B0A">
        <w:instrText xml:space="preserve"> ADDIN EN.CITE </w:instrText>
      </w:r>
      <w:r w:rsidRPr="008F0B0A">
        <w:fldChar w:fldCharType="begin">
          <w:fldData xml:space="preserve">PEVuZE5vdGU+PENpdGU+PEF1dGhvcj5OZXdjb21iPC9BdXRob3I+PFllYXI+MjAwNzwvWWVhcj48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</w:fldData>
        </w:fldChar>
      </w:r>
      <w:r w:rsidRPr="008F0B0A">
        <w:instrText xml:space="preserve"> ADDIN EN.CITE.DATA </w:instrText>
      </w:r>
      <w:r w:rsidRPr="008F0B0A">
        <w:fldChar w:fldCharType="end"/>
      </w:r>
      <w:r w:rsidRPr="008F0B0A">
        <w:fldChar w:fldCharType="separate"/>
      </w:r>
      <w:r w:rsidRPr="008F0B0A">
        <w:rPr>
          <w:noProof/>
          <w:vertAlign w:val="superscript"/>
        </w:rPr>
        <w:t>[</w:t>
      </w:r>
      <w:hyperlink w:anchor="_ENREF_28" w:tooltip="Newcomb, 2007 #5287" w:history="1">
        <w:r w:rsidRPr="008F0B0A">
          <w:rPr>
            <w:noProof/>
            <w:vertAlign w:val="superscript"/>
          </w:rPr>
          <w:t>28</w:t>
        </w:r>
      </w:hyperlink>
      <w:r w:rsidRPr="008F0B0A">
        <w:rPr>
          <w:noProof/>
          <w:vertAlign w:val="superscript"/>
        </w:rPr>
        <w:t>]</w:t>
      </w:r>
      <w:r w:rsidRPr="008F0B0A">
        <w:fldChar w:fldCharType="end"/>
      </w:r>
      <w:r w:rsidRPr="008F0B0A">
        <w:t>, and included population-based recruitment in addition to targeted recruitment of CRC cases under age 50 or with a family history of CRC. CRC cases associated with familial adenomatous polyposis (</w:t>
      </w:r>
      <w:r w:rsidRPr="008F0B0A">
        <w:rPr>
          <w:i/>
        </w:rPr>
        <w:t>n</w:t>
      </w:r>
      <w:r w:rsidRPr="008F0B0A">
        <w:rPr>
          <w:i/>
          <w:lang w:eastAsia="zh-CN"/>
        </w:rPr>
        <w:t xml:space="preserve"> </w:t>
      </w:r>
      <w:r w:rsidRPr="008F0B0A">
        <w:t>=</w:t>
      </w:r>
      <w:r w:rsidRPr="008F0B0A">
        <w:rPr>
          <w:lang w:eastAsia="zh-CN"/>
        </w:rPr>
        <w:t xml:space="preserve"> </w:t>
      </w:r>
      <w:r w:rsidRPr="008F0B0A">
        <w:t>89) or Lynch syndrome (</w:t>
      </w:r>
      <w:r w:rsidRPr="008F0B0A">
        <w:rPr>
          <w:i/>
        </w:rPr>
        <w:t>n</w:t>
      </w:r>
      <w:r w:rsidRPr="008F0B0A">
        <w:rPr>
          <w:lang w:eastAsia="zh-CN"/>
        </w:rPr>
        <w:t xml:space="preserve"> </w:t>
      </w:r>
      <w:r w:rsidRPr="008F0B0A">
        <w:t>=</w:t>
      </w:r>
      <w:r w:rsidRPr="008F0B0A">
        <w:rPr>
          <w:lang w:eastAsia="zh-CN"/>
        </w:rPr>
        <w:t xml:space="preserve"> </w:t>
      </w:r>
      <w:r w:rsidRPr="008F0B0A">
        <w:t>1438) were excluded. Invasive CRC cases were eligible if age, sex, and self-reported IBD information was available; for the primary analysis both population-based cases and cases recruited through clinics associated with Colon CFR centers were included. Of 7297 eligible cases, 7202 records had complete information on analytical covariates other than CRC stage, and were included in multivariate adjusted analyses.</w:t>
      </w:r>
    </w:p>
    <w:p w:rsidR="00DF3837" w:rsidRPr="008F0B0A" w:rsidRDefault="00DF3837" w:rsidP="00A972D2">
      <w:pPr>
        <w:tabs>
          <w:tab w:val="left" w:pos="8080"/>
        </w:tabs>
        <w:spacing w:after="0"/>
        <w:jc w:val="both"/>
        <w:rPr>
          <w:lang w:eastAsia="zh-CN"/>
        </w:rPr>
      </w:pPr>
    </w:p>
    <w:p w:rsidR="00DF3837" w:rsidRPr="008F0B0A" w:rsidRDefault="00DF3837" w:rsidP="00A972D2">
      <w:pPr>
        <w:tabs>
          <w:tab w:val="left" w:pos="8080"/>
        </w:tabs>
        <w:spacing w:after="0"/>
        <w:jc w:val="both"/>
        <w:rPr>
          <w:rStyle w:val="1Char"/>
          <w:rFonts w:ascii="Book Antiqua" w:eastAsia="Calibri" w:hAnsi="Book Antiqua" w:cs="Times New Roman"/>
          <w:i/>
          <w:caps w:val="0"/>
          <w:sz w:val="24"/>
          <w:szCs w:val="24"/>
        </w:rPr>
      </w:pPr>
      <w:r w:rsidRPr="008F0B0A">
        <w:rPr>
          <w:rStyle w:val="1Char"/>
          <w:rFonts w:ascii="Book Antiqua" w:eastAsia="Calibri" w:hAnsi="Book Antiqua" w:cs="Times New Roman"/>
          <w:i/>
          <w:caps w:val="0"/>
          <w:sz w:val="24"/>
          <w:szCs w:val="24"/>
        </w:rPr>
        <w:t>Inflammatory bowel disease assessment</w:t>
      </w:r>
    </w:p>
    <w:p w:rsidR="00DF3837" w:rsidRPr="008F0B0A" w:rsidRDefault="00DF3837" w:rsidP="00A972D2">
      <w:pPr>
        <w:tabs>
          <w:tab w:val="left" w:pos="8080"/>
        </w:tabs>
        <w:spacing w:after="0"/>
        <w:jc w:val="both"/>
      </w:pPr>
      <w:r w:rsidRPr="008F0B0A">
        <w:t xml:space="preserve">IBD prior to CRC diagnosis was assessed through self-report during the Colon CFR baseline epidemiologic and medical history interview. Consecutive questions asked whether a participant had ever been told by doctor that they had </w:t>
      </w:r>
      <w:r w:rsidR="000454F4" w:rsidRPr="008F0B0A">
        <w:t>CD</w:t>
      </w:r>
      <w:r w:rsidRPr="008F0B0A">
        <w:t xml:space="preserve">, UC, irritable bowel syndrome, or diverticulitis. The UC question included a statement that UC is not a stomach ulcer. Each affirmative answer was followed with a question ascertaining the participant’s age or calendar year in which the diagnosis was reported to the participant. Participants reporting either UC or </w:t>
      </w:r>
      <w:r w:rsidR="000454F4" w:rsidRPr="008F0B0A">
        <w:t>CD</w:t>
      </w:r>
      <w:r w:rsidRPr="008F0B0A">
        <w:t xml:space="preserve"> diagnosis were counted as having IBD in the primary analysis. Participants reporting irritable bowel syndrome or diverticulitis were not considered to have IBD and included with all other CRC cases.</w:t>
      </w:r>
    </w:p>
    <w:p w:rsidR="00DF3837" w:rsidRPr="008F0B0A" w:rsidRDefault="00DF3837" w:rsidP="00A972D2">
      <w:pPr>
        <w:tabs>
          <w:tab w:val="left" w:pos="8080"/>
        </w:tabs>
        <w:spacing w:after="0"/>
        <w:ind w:firstLineChars="200" w:firstLine="480"/>
        <w:jc w:val="both"/>
        <w:rPr>
          <w:lang w:eastAsia="zh-CN"/>
        </w:rPr>
      </w:pPr>
      <w:r w:rsidRPr="008F0B0A">
        <w:t xml:space="preserve">Clinical records at two Colon CFR centers, Ontario and Seattle, were reviewed for references to UC or </w:t>
      </w:r>
      <w:r w:rsidR="000454F4" w:rsidRPr="008F0B0A">
        <w:t>CD</w:t>
      </w:r>
      <w:r w:rsidRPr="008F0B0A">
        <w:t>. Of 169 self-reported IBD diagnoses from these centers, at least some medical or pathology records were available for 150 patients.</w:t>
      </w:r>
    </w:p>
    <w:p w:rsidR="00DF3837" w:rsidRPr="008F0B0A" w:rsidRDefault="00DF3837" w:rsidP="00A972D2">
      <w:pPr>
        <w:tabs>
          <w:tab w:val="left" w:pos="8080"/>
        </w:tabs>
        <w:spacing w:after="0"/>
        <w:jc w:val="both"/>
        <w:rPr>
          <w:lang w:eastAsia="zh-CN"/>
        </w:rPr>
      </w:pPr>
    </w:p>
    <w:p w:rsidR="00DF3837" w:rsidRPr="008F0B0A" w:rsidRDefault="00DF3837" w:rsidP="00A972D2">
      <w:pPr>
        <w:tabs>
          <w:tab w:val="left" w:pos="8080"/>
        </w:tabs>
        <w:spacing w:after="0"/>
        <w:jc w:val="both"/>
        <w:rPr>
          <w:b/>
          <w:i/>
        </w:rPr>
      </w:pPr>
      <w:r w:rsidRPr="008F0B0A">
        <w:rPr>
          <w:b/>
          <w:i/>
        </w:rPr>
        <w:t xml:space="preserve">Covariate </w:t>
      </w:r>
      <w:r w:rsidRPr="008F0B0A">
        <w:rPr>
          <w:b/>
          <w:i/>
          <w:lang w:eastAsia="zh-CN"/>
        </w:rPr>
        <w:t>a</w:t>
      </w:r>
      <w:r w:rsidRPr="008F0B0A">
        <w:rPr>
          <w:b/>
          <w:i/>
        </w:rPr>
        <w:t>ssessment</w:t>
      </w:r>
    </w:p>
    <w:p w:rsidR="00DF3837" w:rsidRPr="008F0B0A" w:rsidRDefault="00DF3837" w:rsidP="00A972D2">
      <w:pPr>
        <w:tabs>
          <w:tab w:val="left" w:pos="8080"/>
        </w:tabs>
        <w:spacing w:after="0"/>
        <w:jc w:val="both"/>
        <w:rPr>
          <w:lang w:eastAsia="zh-CN"/>
        </w:rPr>
      </w:pPr>
      <w:r w:rsidRPr="008F0B0A">
        <w:t xml:space="preserve">During the study interview, information was collected on family history of CRC, medical history related to digestive disease including endoscopy and </w:t>
      </w:r>
      <w:proofErr w:type="spellStart"/>
      <w:r w:rsidRPr="008F0B0A">
        <w:t>hemoccult</w:t>
      </w:r>
      <w:proofErr w:type="spellEnd"/>
      <w:r w:rsidRPr="008F0B0A">
        <w:t xml:space="preserve"> testing, height and </w:t>
      </w:r>
      <w:r w:rsidRPr="008F0B0A">
        <w:lastRenderedPageBreak/>
        <w:t>weight, demographics, and lifestyle (</w:t>
      </w:r>
      <w:r w:rsidRPr="008F0B0A">
        <w:rPr>
          <w:i/>
        </w:rPr>
        <w:t>e.g.,</w:t>
      </w:r>
      <w:r w:rsidRPr="008F0B0A">
        <w:t xml:space="preserve"> cigarette smoking, physical activity, and alcohol consumption)</w:t>
      </w:r>
      <w:r w:rsidRPr="008F0B0A">
        <w:rPr>
          <w:i/>
        </w:rPr>
        <w:fldChar w:fldCharType="begin">
          <w:fldData xml:space="preserve">PEVuZE5vdGU+PENpdGU+PEF1dGhvcj5OZXdjb21iPC9BdXRob3I+PFllYXI+MjAwNzwvWWVhcj48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</w:fldData>
        </w:fldChar>
      </w:r>
      <w:r w:rsidRPr="008F0B0A">
        <w:rPr>
          <w:i/>
        </w:rPr>
        <w:instrText xml:space="preserve"> ADDIN EN.CITE </w:instrText>
      </w:r>
      <w:r w:rsidRPr="008F0B0A">
        <w:rPr>
          <w:i/>
        </w:rPr>
        <w:fldChar w:fldCharType="begin">
          <w:fldData xml:space="preserve">PEVuZE5vdGU+PENpdGU+PEF1dGhvcj5OZXdjb21iPC9BdXRob3I+PFllYXI+MjAwNzwvWWVhcj48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</w:fldData>
        </w:fldChar>
      </w:r>
      <w:r w:rsidRPr="008F0B0A">
        <w:rPr>
          <w:i/>
        </w:rPr>
        <w:instrText xml:space="preserve"> ADDIN EN.CITE.DATA </w:instrText>
      </w:r>
      <w:r w:rsidRPr="008F0B0A">
        <w:rPr>
          <w:i/>
        </w:rPr>
      </w:r>
      <w:r w:rsidRPr="008F0B0A">
        <w:rPr>
          <w:i/>
        </w:rPr>
        <w:fldChar w:fldCharType="end"/>
      </w:r>
      <w:r w:rsidRPr="008F0B0A">
        <w:rPr>
          <w:i/>
        </w:rPr>
      </w:r>
      <w:r w:rsidRPr="008F0B0A">
        <w:rPr>
          <w:i/>
        </w:rPr>
        <w:fldChar w:fldCharType="separate"/>
      </w:r>
      <w:r w:rsidRPr="008F0B0A">
        <w:rPr>
          <w:noProof/>
          <w:vertAlign w:val="superscript"/>
        </w:rPr>
        <w:t>[</w:t>
      </w:r>
      <w:hyperlink w:anchor="_ENREF_28" w:tooltip="Newcomb, 2007 #5287" w:history="1">
        <w:r w:rsidRPr="008F0B0A">
          <w:rPr>
            <w:noProof/>
            <w:vertAlign w:val="superscript"/>
          </w:rPr>
          <w:t>28</w:t>
        </w:r>
      </w:hyperlink>
      <w:r w:rsidRPr="008F0B0A">
        <w:rPr>
          <w:noProof/>
          <w:vertAlign w:val="superscript"/>
        </w:rPr>
        <w:t>]</w:t>
      </w:r>
      <w:r w:rsidRPr="008F0B0A">
        <w:rPr>
          <w:i/>
        </w:rPr>
        <w:fldChar w:fldCharType="end"/>
      </w:r>
      <w:r w:rsidRPr="008F0B0A">
        <w:t xml:space="preserve">. A reference date of 2 years prior to CRC diagnosis was used to categorize participants’ exposures prior to diagnosis, except for endoscopy and </w:t>
      </w:r>
      <w:proofErr w:type="spellStart"/>
      <w:r w:rsidRPr="008F0B0A">
        <w:t>hemoccult</w:t>
      </w:r>
      <w:proofErr w:type="spellEnd"/>
      <w:r w:rsidRPr="008F0B0A">
        <w:t xml:space="preserve"> testing. </w:t>
      </w:r>
      <w:proofErr w:type="spellStart"/>
      <w:r w:rsidRPr="008F0B0A">
        <w:t>Hemoccult</w:t>
      </w:r>
      <w:proofErr w:type="spellEnd"/>
      <w:r w:rsidRPr="008F0B0A">
        <w:t xml:space="preserve"> testing was categorized as never, 1-4, or 5 or more total tests. Similarly the total lifetime number of reported endoscopies (colonoscopies and </w:t>
      </w:r>
      <w:proofErr w:type="spellStart"/>
      <w:r w:rsidRPr="008F0B0A">
        <w:t>sigmoidoscopies</w:t>
      </w:r>
      <w:proofErr w:type="spellEnd"/>
      <w:r w:rsidRPr="008F0B0A">
        <w:t xml:space="preserve">) was categorized as none or 1; 2; or 3 or more. </w:t>
      </w:r>
    </w:p>
    <w:p w:rsidR="00DF3837" w:rsidRPr="008F0B0A" w:rsidRDefault="00DF3837" w:rsidP="00A972D2">
      <w:pPr>
        <w:tabs>
          <w:tab w:val="left" w:pos="8080"/>
        </w:tabs>
        <w:spacing w:after="0"/>
        <w:jc w:val="both"/>
        <w:rPr>
          <w:i/>
          <w:lang w:eastAsia="zh-CN"/>
        </w:rPr>
      </w:pPr>
    </w:p>
    <w:p w:rsidR="00DF3837" w:rsidRPr="008F0B0A" w:rsidRDefault="00DF3837" w:rsidP="00A972D2">
      <w:pPr>
        <w:tabs>
          <w:tab w:val="left" w:pos="8080"/>
        </w:tabs>
        <w:spacing w:after="0"/>
        <w:jc w:val="both"/>
        <w:rPr>
          <w:i/>
        </w:rPr>
      </w:pPr>
      <w:r w:rsidRPr="008F0B0A">
        <w:rPr>
          <w:rStyle w:val="1Char"/>
          <w:rFonts w:ascii="Book Antiqua" w:eastAsia="Calibri" w:hAnsi="Book Antiqua" w:cs="Times New Roman"/>
          <w:i/>
          <w:caps w:val="0"/>
          <w:sz w:val="24"/>
          <w:szCs w:val="24"/>
        </w:rPr>
        <w:t xml:space="preserve">Tumor </w:t>
      </w:r>
      <w:r w:rsidRPr="008F0B0A">
        <w:rPr>
          <w:rStyle w:val="1Char"/>
          <w:rFonts w:ascii="Book Antiqua" w:eastAsiaTheme="minorEastAsia" w:hAnsi="Book Antiqua" w:cs="Times New Roman"/>
          <w:i/>
          <w:caps w:val="0"/>
          <w:sz w:val="24"/>
          <w:szCs w:val="24"/>
          <w:lang w:eastAsia="zh-CN"/>
        </w:rPr>
        <w:t>c</w:t>
      </w:r>
      <w:r w:rsidRPr="008F0B0A">
        <w:rPr>
          <w:rStyle w:val="1Char"/>
          <w:rFonts w:ascii="Book Antiqua" w:eastAsia="Calibri" w:hAnsi="Book Antiqua" w:cs="Times New Roman"/>
          <w:i/>
          <w:caps w:val="0"/>
          <w:sz w:val="24"/>
          <w:szCs w:val="24"/>
        </w:rPr>
        <w:t>haracteristics</w:t>
      </w:r>
    </w:p>
    <w:p w:rsidR="00DF3837" w:rsidRPr="008F0B0A" w:rsidRDefault="00DF3837" w:rsidP="00A972D2">
      <w:pPr>
        <w:tabs>
          <w:tab w:val="left" w:pos="8080"/>
        </w:tabs>
        <w:spacing w:after="0"/>
        <w:jc w:val="both"/>
        <w:rPr>
          <w:lang w:eastAsia="zh-CN"/>
        </w:rPr>
      </w:pPr>
      <w:r w:rsidRPr="008F0B0A">
        <w:t>Cancer stage, histologic type (</w:t>
      </w:r>
      <w:r w:rsidRPr="008F0B0A">
        <w:rPr>
          <w:i/>
        </w:rPr>
        <w:t>i.e.</w:t>
      </w:r>
      <w:r w:rsidRPr="008F0B0A">
        <w:t>, adenocarcinoma, mucinous adenocarcinoma, signet ring cell carcinoma), and anatomic site of the tumor were obtained fro</w:t>
      </w:r>
      <w:r w:rsidR="00072A31" w:rsidRPr="008F0B0A">
        <w:t xml:space="preserve">m registry or pathology </w:t>
      </w:r>
      <w:proofErr w:type="gramStart"/>
      <w:r w:rsidR="00072A31" w:rsidRPr="008F0B0A">
        <w:t>reports</w:t>
      </w:r>
      <w:proofErr w:type="gramEnd"/>
      <w:r w:rsidRPr="008F0B0A">
        <w:fldChar w:fldCharType="begin">
          <w:fldData xml:space="preserve">PEVuZE5vdGU+PENpdGU+PEF1dGhvcj5OZXdjb21iPC9BdXRob3I+PFllYXI+MjAwNzwvWWVhcj48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</w:fldData>
        </w:fldChar>
      </w:r>
      <w:r w:rsidRPr="008F0B0A">
        <w:instrText xml:space="preserve"> ADDIN EN.CITE </w:instrText>
      </w:r>
      <w:r w:rsidRPr="008F0B0A">
        <w:fldChar w:fldCharType="begin">
          <w:fldData xml:space="preserve">PEVuZE5vdGU+PENpdGU+PEF1dGhvcj5OZXdjb21iPC9BdXRob3I+PFllYXI+MjAwNzwvWWVhcj48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</w:fldData>
        </w:fldChar>
      </w:r>
      <w:r w:rsidRPr="008F0B0A">
        <w:instrText xml:space="preserve"> ADDIN EN.CITE.DATA </w:instrText>
      </w:r>
      <w:r w:rsidRPr="008F0B0A">
        <w:fldChar w:fldCharType="end"/>
      </w:r>
      <w:r w:rsidRPr="008F0B0A">
        <w:fldChar w:fldCharType="separate"/>
      </w:r>
      <w:r w:rsidRPr="008F0B0A">
        <w:rPr>
          <w:noProof/>
          <w:vertAlign w:val="superscript"/>
        </w:rPr>
        <w:t>[</w:t>
      </w:r>
      <w:hyperlink w:anchor="_ENREF_28" w:tooltip="Newcomb, 2007 #5287" w:history="1">
        <w:r w:rsidRPr="008F0B0A">
          <w:rPr>
            <w:noProof/>
            <w:vertAlign w:val="superscript"/>
          </w:rPr>
          <w:t>28</w:t>
        </w:r>
      </w:hyperlink>
      <w:r w:rsidRPr="008F0B0A">
        <w:rPr>
          <w:noProof/>
          <w:vertAlign w:val="superscript"/>
        </w:rPr>
        <w:t>]</w:t>
      </w:r>
      <w:r w:rsidRPr="008F0B0A">
        <w:fldChar w:fldCharType="end"/>
      </w:r>
      <w:r w:rsidRPr="008F0B0A">
        <w:t xml:space="preserve">. For analysis, tumors in the cecum, ascending colon, hepatic flexure, transverse colon, and splenic flexure (ICD-O-3 codes C180, C182-185) were considered proximal; tumors in the descending colon (C186) and sigmoid colon (C187) were grouped as distal colon tumors; and </w:t>
      </w:r>
      <w:proofErr w:type="spellStart"/>
      <w:r w:rsidRPr="008F0B0A">
        <w:t>rectosigmoid</w:t>
      </w:r>
      <w:proofErr w:type="spellEnd"/>
      <w:r w:rsidRPr="008F0B0A">
        <w:t xml:space="preserve"> junction (C199), rectum (C209), and overlapping lesion of the anus and rectum (C218) were considered rectal tumors. Stage information was obtained by Colon CFR centers from the Surveillance Epidemiology and End Results (SEER) registry (Seattle and Hawaii) or medical records and pathology review (all other centers). Records included American Joint Committee on Cancer</w:t>
      </w:r>
      <w:r w:rsidR="008F0B0A" w:rsidRPr="008F0B0A">
        <w:t xml:space="preserve"> </w:t>
      </w:r>
      <w:r w:rsidRPr="008F0B0A">
        <w:t xml:space="preserve">staging on tumor extent (T-stage), lymph node positivity (N-stage; number of nodes positive for malignant cells), and the presence of distant metastases (M-stage). From these indices, stage was summarized as local, regional, or distant following SEER guidelines. Microsatellite instability (MSI) status was characterized for 4422 cases with available tumor samples in the Colon CFR, combining the results of genetic analysis of a 10-marker panel and </w:t>
      </w:r>
      <w:proofErr w:type="spellStart"/>
      <w:r w:rsidRPr="008F0B0A">
        <w:t>immunohistochemical</w:t>
      </w:r>
      <w:proofErr w:type="spellEnd"/>
      <w:r w:rsidR="008F0B0A" w:rsidRPr="008F0B0A">
        <w:t xml:space="preserve"> </w:t>
      </w:r>
      <w:r w:rsidRPr="008F0B0A">
        <w:t>staining of DNA mismatch repair proteins as previously described</w:t>
      </w:r>
      <w:r w:rsidRPr="008F0B0A">
        <w:fldChar w:fldCharType="begin">
          <w:fldData xml:space="preserve">PEVuZE5vdGU+PENpdGU+PEF1dGhvcj5QaGlwcHM8L0F1dGhvcj48WWVhcj4yMDExPC9ZZWFyPjxS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</w:fldData>
        </w:fldChar>
      </w:r>
      <w:r w:rsidRPr="008F0B0A">
        <w:instrText xml:space="preserve"> ADDIN EN.CITE </w:instrText>
      </w:r>
      <w:r w:rsidRPr="008F0B0A">
        <w:fldChar w:fldCharType="begin">
          <w:fldData xml:space="preserve">PEVuZE5vdGU+PENpdGU+PEF1dGhvcj5QaGlwcHM8L0F1dGhvcj48WWVhcj4yMDExPC9ZZWFyPjxS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</w:fldData>
        </w:fldChar>
      </w:r>
      <w:r w:rsidRPr="008F0B0A">
        <w:instrText xml:space="preserve"> ADDIN EN.CITE.DATA </w:instrText>
      </w:r>
      <w:r w:rsidRPr="008F0B0A">
        <w:fldChar w:fldCharType="end"/>
      </w:r>
      <w:r w:rsidRPr="008F0B0A">
        <w:fldChar w:fldCharType="separate"/>
      </w:r>
      <w:r w:rsidRPr="008F0B0A">
        <w:rPr>
          <w:noProof/>
          <w:vertAlign w:val="superscript"/>
        </w:rPr>
        <w:t>[</w:t>
      </w:r>
      <w:hyperlink w:anchor="_ENREF_28" w:tooltip="Newcomb, 2007 #5287" w:history="1">
        <w:r w:rsidRPr="008F0B0A">
          <w:rPr>
            <w:noProof/>
            <w:vertAlign w:val="superscript"/>
          </w:rPr>
          <w:t>28-33</w:t>
        </w:r>
      </w:hyperlink>
      <w:r w:rsidRPr="008F0B0A">
        <w:rPr>
          <w:noProof/>
          <w:vertAlign w:val="superscript"/>
        </w:rPr>
        <w:t>]</w:t>
      </w:r>
      <w:r w:rsidRPr="008F0B0A">
        <w:fldChar w:fldCharType="end"/>
      </w:r>
      <w:r w:rsidRPr="008F0B0A">
        <w:t xml:space="preserve">. </w:t>
      </w:r>
    </w:p>
    <w:p w:rsidR="00DF3837" w:rsidRPr="008F0B0A" w:rsidRDefault="00DF3837" w:rsidP="00A972D2">
      <w:pPr>
        <w:tabs>
          <w:tab w:val="left" w:pos="8080"/>
        </w:tabs>
        <w:spacing w:after="0"/>
        <w:jc w:val="both"/>
        <w:rPr>
          <w:lang w:eastAsia="zh-CN"/>
        </w:rPr>
      </w:pPr>
    </w:p>
    <w:p w:rsidR="00DF3837" w:rsidRPr="008F0B0A" w:rsidRDefault="00DF3837" w:rsidP="00A972D2">
      <w:pPr>
        <w:tabs>
          <w:tab w:val="left" w:pos="8080"/>
        </w:tabs>
        <w:spacing w:after="0"/>
        <w:jc w:val="both"/>
        <w:rPr>
          <w:i/>
        </w:rPr>
      </w:pPr>
      <w:r w:rsidRPr="008F0B0A">
        <w:rPr>
          <w:rStyle w:val="1Char"/>
          <w:rFonts w:ascii="Book Antiqua" w:eastAsia="Calibri" w:hAnsi="Book Antiqua" w:cs="Times New Roman"/>
          <w:i/>
          <w:caps w:val="0"/>
          <w:sz w:val="24"/>
          <w:szCs w:val="24"/>
        </w:rPr>
        <w:t>Imputation of stage of CRC</w:t>
      </w:r>
    </w:p>
    <w:p w:rsidR="00DF3837" w:rsidRPr="008F0B0A" w:rsidRDefault="00DF3837" w:rsidP="00A972D2">
      <w:pPr>
        <w:tabs>
          <w:tab w:val="left" w:pos="8080"/>
        </w:tabs>
        <w:spacing w:after="0"/>
        <w:jc w:val="both"/>
      </w:pPr>
      <w:r w:rsidRPr="008F0B0A">
        <w:t xml:space="preserve">Of 7202 cases eligible for this analysis, 4450 (62%) initially could not be categorized in a SEER summary stage. 4343 of these could not be classified in part because of missing M-stage information, primarily because ascertaining distant metastases required medical records not </w:t>
      </w:r>
      <w:r w:rsidRPr="008F0B0A">
        <w:lastRenderedPageBreak/>
        <w:t>accessible at all Colon CFR centers. However, 2859 of these cases without M-stage information included T- or N-stage information. Missing stage information was imputed in two steps. First, cases without M information but with N information indicating that no lymph nodes tested positive for malignant cells were coded as having no distant metastases. If T-stage information was also available, SEER summary stage was updated t</w:t>
      </w:r>
      <w:r w:rsidR="00072A31" w:rsidRPr="008F0B0A">
        <w:t>o local or regional. In total 1</w:t>
      </w:r>
      <w:r w:rsidRPr="008F0B0A">
        <w:t>509</w:t>
      </w:r>
      <w:r w:rsidR="00072A31" w:rsidRPr="008F0B0A">
        <w:t xml:space="preserve"> of 4</w:t>
      </w:r>
      <w:r w:rsidRPr="008F0B0A">
        <w:t>450 cases (34%) originally missing SEER summary stage were completed through this direct imputation.</w:t>
      </w:r>
    </w:p>
    <w:p w:rsidR="00DF3837" w:rsidRPr="008F0B0A" w:rsidRDefault="00DF3837" w:rsidP="003D4632">
      <w:pPr>
        <w:tabs>
          <w:tab w:val="left" w:pos="8080"/>
        </w:tabs>
        <w:spacing w:after="0"/>
        <w:ind w:firstLineChars="100" w:firstLine="240"/>
        <w:jc w:val="both"/>
        <w:rPr>
          <w:lang w:eastAsia="zh-CN"/>
        </w:rPr>
      </w:pPr>
      <w:r w:rsidRPr="008F0B0A">
        <w:t>Following direct imputation, multiple imputation</w:t>
      </w:r>
      <w:r w:rsidR="008F0B0A" w:rsidRPr="008F0B0A">
        <w:t xml:space="preserve"> </w:t>
      </w:r>
      <w:r w:rsidRPr="008F0B0A">
        <w:t>with chained equations was used to complete the remaining cases missing stage information</w:t>
      </w:r>
      <w:r w:rsidRPr="008F0B0A">
        <w:fldChar w:fldCharType="begin"/>
      </w:r>
      <w:r w:rsidRPr="008F0B0A">
        <w:instrText xml:space="preserve"> ADDIN EN.CITE &lt;EndNote&gt;&lt;Cite&gt;&lt;Author&gt;Nur&lt;/Author&gt;&lt;Year&gt;2010&lt;/Year&gt;&lt;RecNum&gt;7454&lt;/RecNum&gt;&lt;DisplayText&gt;&lt;style face="superscript"&gt;[34]&lt;/style&gt;&lt;/DisplayText&gt;&lt;record&gt;&lt;rec-number&gt;7454&lt;/rec-number&gt;&lt;foreign-keys&gt;&lt;key app="EN" db-id="99a2a9zwupstwveafdrp29dtettsw00v0z95"&gt;7454&lt;/key&gt;&lt;/foreign-keys&gt;&lt;ref-type name="Journal Article"&gt;17&lt;/ref-type&gt;&lt;contributors&gt;&lt;authors&gt;&lt;author&gt;Nur, U.&lt;/author&gt;&lt;author&gt;Shack, L. G.&lt;/author&gt;&lt;author&gt;Rachet, B.&lt;/author&gt;&lt;author&gt;Carpenter, J. R.&lt;/author&gt;&lt;author&gt;Coleman, M. P.&lt;/author&gt;&lt;/authors&gt;&lt;/contributors&gt;&lt;auth-address&gt;Cancer Research UK Cancer Survival Group, London School of Hygiene and Tropical Medicine, London, UK. ula.nur@lshtm.ac.uk&lt;/auth-address&gt;&lt;titles&gt;&lt;title&gt;Modelling relative survival in the presence of incomplete data: a tutorial&lt;/title&gt;&lt;secondary-title&gt;Int J Epidemiol&lt;/secondary-title&gt;&lt;/titles&gt;&lt;periodical&gt;&lt;full-title&gt;Int J Epidemiol&lt;/full-title&gt;&lt;/periodical&gt;&lt;pages&gt;118-28&lt;/pages&gt;&lt;volume&gt;39&lt;/volume&gt;&lt;number&gt;1&lt;/number&gt;&lt;edition&gt;2009/10/28&lt;/edition&gt;&lt;keywords&gt;&lt;keyword&gt;Adolescent&lt;/keyword&gt;&lt;keyword&gt;Adult&lt;/keyword&gt;&lt;keyword&gt;Aged&lt;/keyword&gt;&lt;keyword&gt;Aged, 80 and over&lt;/keyword&gt;&lt;keyword&gt;Colorectal Neoplasms/epidemiology/pathology&lt;/keyword&gt;&lt;keyword&gt;Data Interpretation, Statistical&lt;/keyword&gt;&lt;keyword&gt;Female&lt;/keyword&gt;&lt;keyword&gt;Humans&lt;/keyword&gt;&lt;keyword&gt;Male&lt;/keyword&gt;&lt;keyword&gt;Middle Aged&lt;/keyword&gt;&lt;keyword&gt;Neoplasm Staging&lt;/keyword&gt;&lt;keyword&gt;Registries/*statistics &amp;amp; numerical data&lt;/keyword&gt;&lt;keyword&gt;*Research Design&lt;/keyword&gt;&lt;keyword&gt;*Survival Analysis&lt;/keyword&gt;&lt;keyword&gt;Young Adult&lt;/keyword&gt;&lt;/keywords&gt;&lt;dates&gt;&lt;year&gt;2010&lt;/year&gt;&lt;pub-dates&gt;&lt;date&gt;Feb&lt;/date&gt;&lt;/pub-dates&gt;&lt;/dates&gt;&lt;isbn&gt;1464-3685 (Electronic)&amp;#xD;0300-5771 (Linking)&lt;/isbn&gt;&lt;accession-num&gt;19858106&lt;/accession-num&gt;&lt;urls&gt;&lt;related-urls&gt;&lt;url&gt;http://www.ncbi.nlm.nih.gov/pubmed/19858106&lt;/url&gt;&lt;url&gt;http://ije.oxfordjournals.org/content/39/1/118.full.pdf&lt;/url&gt;&lt;/related-urls&gt;&lt;/urls&gt;&lt;electronic-resource-num&gt;dyp309 [pii]&amp;#xD;10.1093/ije/dyp309&lt;/electronic-resource-num&gt;&lt;language&gt;eng&lt;/language&gt;&lt;/record&gt;&lt;/Cite&gt;&lt;/EndNote&gt;</w:instrText>
      </w:r>
      <w:r w:rsidRPr="008F0B0A">
        <w:fldChar w:fldCharType="separate"/>
      </w:r>
      <w:r w:rsidRPr="008F0B0A">
        <w:rPr>
          <w:noProof/>
          <w:vertAlign w:val="superscript"/>
        </w:rPr>
        <w:t>[</w:t>
      </w:r>
      <w:hyperlink w:anchor="_ENREF_34" w:tooltip="Nur, 2010 #7454" w:history="1">
        <w:r w:rsidRPr="008F0B0A">
          <w:rPr>
            <w:noProof/>
            <w:vertAlign w:val="superscript"/>
          </w:rPr>
          <w:t>34</w:t>
        </w:r>
      </w:hyperlink>
      <w:r w:rsidRPr="008F0B0A">
        <w:rPr>
          <w:noProof/>
          <w:vertAlign w:val="superscript"/>
        </w:rPr>
        <w:t>]</w:t>
      </w:r>
      <w:r w:rsidRPr="008F0B0A">
        <w:fldChar w:fldCharType="end"/>
      </w:r>
      <w:r w:rsidRPr="008F0B0A">
        <w:t>. T-stage (T1-3, T4) and N-stage (N0, N</w:t>
      </w:r>
      <w:r w:rsidR="00657B2E" w:rsidRPr="008F0B0A">
        <w:rPr>
          <w:lang w:eastAsia="zh-CN"/>
        </w:rPr>
        <w:t xml:space="preserve"> </w:t>
      </w:r>
      <w:r w:rsidRPr="008F0B0A">
        <w:t>&gt;</w:t>
      </w:r>
      <w:r w:rsidR="00657B2E" w:rsidRPr="008F0B0A">
        <w:rPr>
          <w:lang w:eastAsia="zh-CN"/>
        </w:rPr>
        <w:t xml:space="preserve"> </w:t>
      </w:r>
      <w:r w:rsidRPr="008F0B0A">
        <w:t>0) were reduced to dichotomous variables. Fifty datasets were generated with T, N and M imputed using chained logistic regression based on all variables considered in the primary survival analysis (see below), and additional potential predictors of stage: time at risk, vital status, delay between CRC diagnosis and Colon CFR enrollment, histologic type, partial colectomy (ever, never, missing), and tumor site (proximal, distal, rectal, overlapping/NOS). Imputation regression excluded cases with incomplete information in one or more predictors (</w:t>
      </w:r>
      <w:r w:rsidRPr="008F0B0A">
        <w:rPr>
          <w:i/>
        </w:rPr>
        <w:t>n</w:t>
      </w:r>
      <w:r w:rsidRPr="008F0B0A">
        <w:rPr>
          <w:lang w:eastAsia="zh-CN"/>
        </w:rPr>
        <w:t xml:space="preserve"> </w:t>
      </w:r>
      <w:r w:rsidRPr="008F0B0A">
        <w:t>=</w:t>
      </w:r>
      <w:r w:rsidRPr="008F0B0A">
        <w:rPr>
          <w:lang w:eastAsia="zh-CN"/>
        </w:rPr>
        <w:t xml:space="preserve"> </w:t>
      </w:r>
      <w:r w:rsidR="00812187">
        <w:t>889). In total, 6</w:t>
      </w:r>
      <w:r w:rsidRPr="008F0B0A">
        <w:t xml:space="preserve">313 cases were included in multiple imputation regression; T, N, or M </w:t>
      </w:r>
      <w:proofErr w:type="gramStart"/>
      <w:r w:rsidRPr="008F0B0A">
        <w:t>were</w:t>
      </w:r>
      <w:proofErr w:type="gramEnd"/>
      <w:r w:rsidRPr="008F0B0A">
        <w:t xml:space="preserve"> imputed for 1677, 1697 and 2438 cases, respectively. Following imputation, SEER summary stage was derived from imputed T, N, and M following SEER coding</w:t>
      </w:r>
      <w:r w:rsidRPr="008F0B0A">
        <w:fldChar w:fldCharType="begin"/>
      </w:r>
      <w:r w:rsidRPr="008F0B0A">
        <w:instrText xml:space="preserve"> ADDIN EN.CITE &lt;EndNote&gt;&lt;Cite&gt;&lt;Author&gt;Young&lt;/Author&gt;&lt;Year&gt;2001&lt;/Year&gt;&lt;RecNum&gt;7777&lt;/RecNum&gt;&lt;DisplayText&gt;&lt;style face="superscript"&gt;[35, 36]&lt;/style&gt;&lt;/DisplayText&gt;&lt;record&gt;&lt;rec-number&gt;7777&lt;/rec-number&gt;&lt;foreign-keys&gt;&lt;key app="EN" db-id="99a2a9zwupstwveafdrp29dtettsw00v0z95"&gt;7777&lt;/key&gt;&lt;/foreign-keys&gt;&lt;ref-type name="Edited Book"&gt;28&lt;/ref-type&gt;&lt;contributors&gt;&lt;authors&gt;&lt;author&gt;Young, J.L. Jr&lt;/author&gt;&lt;author&gt;Roffer, S.D.&lt;/author&gt;&lt;author&gt;Ries, L.A.G.&lt;/author&gt;&lt;author&gt;Fritz, A.G.&lt;/author&gt;&lt;author&gt;Hurlbut, A.A.&lt;/author&gt;&lt;/authors&gt;&lt;/contributors&gt;&lt;titles&gt;&lt;title&gt;SEER Summary Staging Manual - 2000: Codes and Coding Instructions&lt;/title&gt;&lt;/titles&gt;&lt;edition&gt;NIH Publication number 01-4969&lt;/edition&gt;&lt;dates&gt;&lt;year&gt;2001&lt;/year&gt;&lt;/dates&gt;&lt;pub-location&gt;Bethesda, MD&lt;/pub-location&gt;&lt;publisher&gt;National Cancer Institute&lt;/publisher&gt;&lt;urls&gt;&lt;/urls&gt;&lt;/record&gt;&lt;/Cite&gt;&lt;Cite&gt;&lt;Author&gt;Adamo&lt;/Author&gt;&lt;Year&gt;2011&lt;/Year&gt;&lt;RecNum&gt;7776&lt;/RecNum&gt;&lt;record&gt;&lt;rec-number&gt;7776&lt;/rec-number&gt;&lt;foreign-keys&gt;&lt;key app="EN" db-id="99a2a9zwupstwveafdrp29dtettsw00v0z95"&gt;7776&lt;/key&gt;&lt;/foreign-keys&gt;&lt;ref-type name="Edited Book"&gt;28&lt;/ref-type&gt;&lt;contributors&gt;&lt;authors&gt;&lt;author&gt;Adamo, M.B.&lt;/author&gt;&lt;author&gt;Johnson, C.H.&lt;/author&gt;&lt;author&gt;Ruhl, J.L.&lt;/author&gt;&lt;author&gt;Dickie, L.A.&lt;/author&gt;&lt;/authors&gt;&lt;/contributors&gt;&lt;titles&gt;&lt;title&gt;2011 SEER Program Coding and Staging Manual&lt;/title&gt;&lt;/titles&gt;&lt;edition&gt;NIH Publication number 11-5581&lt;/edition&gt;&lt;dates&gt;&lt;year&gt;2011&lt;/year&gt;&lt;/dates&gt;&lt;pub-location&gt;Bethesda, MD&lt;/pub-location&gt;&lt;publisher&gt;National Cancer Institute&lt;/publisher&gt;&lt;urls&gt;&lt;/urls&gt;&lt;/record&gt;&lt;/Cite&gt;&lt;/EndNote&gt;</w:instrText>
      </w:r>
      <w:r w:rsidRPr="008F0B0A">
        <w:fldChar w:fldCharType="separate"/>
      </w:r>
      <w:r w:rsidRPr="008F0B0A">
        <w:rPr>
          <w:noProof/>
          <w:vertAlign w:val="superscript"/>
        </w:rPr>
        <w:t>[</w:t>
      </w:r>
      <w:hyperlink w:anchor="_ENREF_35" w:tooltip="Young, 2001 #7777" w:history="1">
        <w:r w:rsidRPr="008F0B0A">
          <w:rPr>
            <w:noProof/>
            <w:vertAlign w:val="superscript"/>
          </w:rPr>
          <w:t>35</w:t>
        </w:r>
      </w:hyperlink>
      <w:r w:rsidRPr="008F0B0A">
        <w:rPr>
          <w:noProof/>
          <w:vertAlign w:val="superscript"/>
        </w:rPr>
        <w:t>,</w:t>
      </w:r>
      <w:hyperlink w:anchor="_ENREF_36" w:tooltip="Adamo, 2011 #7776" w:history="1">
        <w:r w:rsidRPr="008F0B0A">
          <w:rPr>
            <w:noProof/>
            <w:vertAlign w:val="superscript"/>
          </w:rPr>
          <w:t>36</w:t>
        </w:r>
      </w:hyperlink>
      <w:r w:rsidRPr="008F0B0A">
        <w:rPr>
          <w:noProof/>
          <w:vertAlign w:val="superscript"/>
        </w:rPr>
        <w:t>]</w:t>
      </w:r>
      <w:r w:rsidRPr="008F0B0A">
        <w:fldChar w:fldCharType="end"/>
      </w:r>
      <w:r w:rsidRPr="008F0B0A">
        <w:t xml:space="preserve">. Together with cases whose records originally included SEER summary stage or were completed with direct imputation, described above, a total of 6809 cases with SEER summary stage were included in analyses involving stage. </w:t>
      </w:r>
    </w:p>
    <w:p w:rsidR="00DF3837" w:rsidRPr="008F0B0A" w:rsidRDefault="00DF3837" w:rsidP="00A972D2">
      <w:pPr>
        <w:tabs>
          <w:tab w:val="left" w:pos="8080"/>
        </w:tabs>
        <w:spacing w:after="0"/>
        <w:jc w:val="both"/>
        <w:rPr>
          <w:lang w:eastAsia="zh-CN"/>
        </w:rPr>
      </w:pPr>
    </w:p>
    <w:p w:rsidR="00DF3837" w:rsidRPr="008F0B0A" w:rsidRDefault="00DF3837" w:rsidP="00A972D2">
      <w:pPr>
        <w:tabs>
          <w:tab w:val="left" w:pos="8080"/>
        </w:tabs>
        <w:spacing w:after="0"/>
        <w:jc w:val="both"/>
        <w:rPr>
          <w:rStyle w:val="1Char"/>
          <w:rFonts w:ascii="Book Antiqua" w:eastAsia="Calibri" w:hAnsi="Book Antiqua" w:cs="Times New Roman"/>
          <w:i/>
          <w:caps w:val="0"/>
          <w:sz w:val="24"/>
          <w:szCs w:val="24"/>
        </w:rPr>
      </w:pPr>
      <w:r w:rsidRPr="008F0B0A">
        <w:rPr>
          <w:rStyle w:val="1Char"/>
          <w:rFonts w:ascii="Book Antiqua" w:eastAsia="Calibri" w:hAnsi="Book Antiqua" w:cs="Times New Roman"/>
          <w:i/>
          <w:caps w:val="0"/>
          <w:sz w:val="24"/>
          <w:szCs w:val="24"/>
        </w:rPr>
        <w:t xml:space="preserve">Vital </w:t>
      </w:r>
      <w:r w:rsidRPr="008F0B0A">
        <w:rPr>
          <w:rStyle w:val="1Char"/>
          <w:rFonts w:ascii="Book Antiqua" w:eastAsiaTheme="minorEastAsia" w:hAnsi="Book Antiqua" w:cs="Times New Roman"/>
          <w:i/>
          <w:caps w:val="0"/>
          <w:sz w:val="24"/>
          <w:szCs w:val="24"/>
          <w:lang w:eastAsia="zh-CN"/>
        </w:rPr>
        <w:t>s</w:t>
      </w:r>
      <w:r w:rsidRPr="008F0B0A">
        <w:rPr>
          <w:rStyle w:val="1Char"/>
          <w:rFonts w:ascii="Book Antiqua" w:eastAsia="Calibri" w:hAnsi="Book Antiqua" w:cs="Times New Roman"/>
          <w:i/>
          <w:caps w:val="0"/>
          <w:sz w:val="24"/>
          <w:szCs w:val="24"/>
        </w:rPr>
        <w:t>tatus</w:t>
      </w:r>
    </w:p>
    <w:p w:rsidR="00DF3837" w:rsidRPr="008F0B0A" w:rsidRDefault="00DF3837" w:rsidP="00A972D2">
      <w:pPr>
        <w:tabs>
          <w:tab w:val="left" w:pos="8080"/>
        </w:tabs>
        <w:spacing w:after="0"/>
        <w:jc w:val="both"/>
        <w:rPr>
          <w:lang w:eastAsia="zh-CN"/>
        </w:rPr>
      </w:pPr>
      <w:r w:rsidRPr="008F0B0A">
        <w:t>Vital status was updated at each Colon CFR center through linkage to population-based tumor registries and death indices, in addition to active follow-up 4-5 years after initial enrollment and routine contact with enrollees and family members</w:t>
      </w:r>
      <w:r w:rsidRPr="008F0B0A">
        <w:fldChar w:fldCharType="begin">
          <w:fldData xml:space="preserve">PEVuZE5vdGU+PENpdGU+PEF1dGhvcj5OZXdjb21iPC9BdXRob3I+PFllYXI+MjAwNzwvWWVhcj48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</w:fldData>
        </w:fldChar>
      </w:r>
      <w:r w:rsidRPr="008F0B0A">
        <w:instrText xml:space="preserve"> ADDIN EN.CITE </w:instrText>
      </w:r>
      <w:r w:rsidRPr="008F0B0A">
        <w:fldChar w:fldCharType="begin">
          <w:fldData xml:space="preserve">PEVuZE5vdGU+PENpdGU+PEF1dGhvcj5OZXdjb21iPC9BdXRob3I+PFllYXI+MjAwNzwvWWVhcj48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</w:fldData>
        </w:fldChar>
      </w:r>
      <w:r w:rsidRPr="008F0B0A">
        <w:instrText xml:space="preserve"> ADDIN EN.CITE.DATA </w:instrText>
      </w:r>
      <w:r w:rsidRPr="008F0B0A">
        <w:fldChar w:fldCharType="end"/>
      </w:r>
      <w:r w:rsidRPr="008F0B0A">
        <w:fldChar w:fldCharType="separate"/>
      </w:r>
      <w:r w:rsidRPr="008F0B0A">
        <w:rPr>
          <w:noProof/>
          <w:vertAlign w:val="superscript"/>
        </w:rPr>
        <w:t>[</w:t>
      </w:r>
      <w:hyperlink w:anchor="_ENREF_28" w:tooltip="Newcomb, 2007 #5287" w:history="1">
        <w:r w:rsidRPr="008F0B0A">
          <w:rPr>
            <w:noProof/>
            <w:vertAlign w:val="superscript"/>
          </w:rPr>
          <w:t>28</w:t>
        </w:r>
      </w:hyperlink>
      <w:r w:rsidRPr="008F0B0A">
        <w:rPr>
          <w:noProof/>
          <w:vertAlign w:val="superscript"/>
        </w:rPr>
        <w:t>]</w:t>
      </w:r>
      <w:r w:rsidRPr="008F0B0A">
        <w:fldChar w:fldCharType="end"/>
      </w:r>
      <w:r w:rsidRPr="008F0B0A">
        <w:t xml:space="preserve">. </w:t>
      </w:r>
    </w:p>
    <w:p w:rsidR="00657B2E" w:rsidRPr="008F0B0A" w:rsidRDefault="00657B2E" w:rsidP="00A972D2">
      <w:pPr>
        <w:tabs>
          <w:tab w:val="left" w:pos="8080"/>
        </w:tabs>
        <w:spacing w:after="0"/>
        <w:jc w:val="both"/>
        <w:rPr>
          <w:lang w:eastAsia="zh-CN"/>
        </w:rPr>
      </w:pPr>
    </w:p>
    <w:p w:rsidR="00657B2E" w:rsidRPr="008F0B0A" w:rsidRDefault="00657B2E" w:rsidP="00A972D2">
      <w:pPr>
        <w:pStyle w:val="1"/>
        <w:tabs>
          <w:tab w:val="left" w:pos="8080"/>
        </w:tabs>
        <w:spacing w:before="0" w:after="0" w:line="360" w:lineRule="auto"/>
        <w:jc w:val="both"/>
        <w:rPr>
          <w:rStyle w:val="1Char"/>
          <w:rFonts w:ascii="Book Antiqua" w:eastAsia="Calibri" w:hAnsi="Book Antiqua" w:cs="Times New Roman"/>
          <w:b/>
          <w:i/>
          <w:caps/>
          <w:sz w:val="24"/>
          <w:szCs w:val="24"/>
        </w:rPr>
      </w:pPr>
      <w:r w:rsidRPr="008F0B0A">
        <w:rPr>
          <w:rStyle w:val="1Char"/>
          <w:rFonts w:ascii="Book Antiqua" w:eastAsia="Calibri" w:hAnsi="Book Antiqua" w:cs="Times New Roman"/>
          <w:b/>
          <w:i/>
          <w:sz w:val="24"/>
          <w:szCs w:val="24"/>
        </w:rPr>
        <w:lastRenderedPageBreak/>
        <w:t>Ethical considerations</w:t>
      </w:r>
    </w:p>
    <w:p w:rsidR="00657B2E" w:rsidRPr="008F0B0A" w:rsidRDefault="00657B2E" w:rsidP="00A972D2">
      <w:pPr>
        <w:tabs>
          <w:tab w:val="left" w:pos="8080"/>
        </w:tabs>
        <w:spacing w:after="0"/>
        <w:jc w:val="both"/>
        <w:rPr>
          <w:lang w:eastAsia="zh-CN"/>
        </w:rPr>
      </w:pPr>
      <w:r w:rsidRPr="008F0B0A">
        <w:t xml:space="preserve">Each Colon CFR center Institutional Review Board/ethics board approved all study protocols and all participants provided informed consent. </w:t>
      </w:r>
    </w:p>
    <w:p w:rsidR="00DF3837" w:rsidRPr="008F0B0A" w:rsidRDefault="00DF3837" w:rsidP="00A972D2">
      <w:pPr>
        <w:tabs>
          <w:tab w:val="left" w:pos="8080"/>
        </w:tabs>
        <w:spacing w:after="0"/>
        <w:jc w:val="both"/>
        <w:rPr>
          <w:b/>
          <w:lang w:eastAsia="zh-CN"/>
        </w:rPr>
      </w:pPr>
    </w:p>
    <w:p w:rsidR="00DF3837" w:rsidRPr="008F0B0A" w:rsidRDefault="00DF3837" w:rsidP="00A972D2">
      <w:pPr>
        <w:tabs>
          <w:tab w:val="left" w:pos="8080"/>
        </w:tabs>
        <w:spacing w:after="0"/>
        <w:jc w:val="both"/>
        <w:rPr>
          <w:b/>
          <w:i/>
        </w:rPr>
      </w:pPr>
      <w:r w:rsidRPr="008F0B0A">
        <w:rPr>
          <w:b/>
          <w:i/>
        </w:rPr>
        <w:t xml:space="preserve">Statistical </w:t>
      </w:r>
      <w:r w:rsidRPr="008F0B0A">
        <w:rPr>
          <w:b/>
          <w:i/>
          <w:lang w:eastAsia="zh-CN"/>
        </w:rPr>
        <w:t>a</w:t>
      </w:r>
      <w:r w:rsidRPr="008F0B0A">
        <w:rPr>
          <w:b/>
          <w:i/>
        </w:rPr>
        <w:t>nalysis</w:t>
      </w:r>
    </w:p>
    <w:p w:rsidR="00DF3837" w:rsidRPr="008F0B0A" w:rsidRDefault="00DF3837" w:rsidP="00A972D2">
      <w:pPr>
        <w:tabs>
          <w:tab w:val="left" w:pos="8080"/>
        </w:tabs>
        <w:spacing w:after="0"/>
        <w:jc w:val="both"/>
      </w:pPr>
      <w:r w:rsidRPr="008F0B0A">
        <w:t>Cox proportional hazards regression was used to estimate adjusted hazard ratios (</w:t>
      </w:r>
      <w:proofErr w:type="spellStart"/>
      <w:r w:rsidRPr="008F0B0A">
        <w:t>aHRs</w:t>
      </w:r>
      <w:proofErr w:type="spellEnd"/>
      <w:r w:rsidRPr="008F0B0A">
        <w:t>) of death from any cause wit</w:t>
      </w:r>
      <w:r w:rsidR="00812187">
        <w:t xml:space="preserve">h </w:t>
      </w:r>
      <w:r w:rsidR="00657B2E" w:rsidRPr="008F0B0A">
        <w:t>95%</w:t>
      </w:r>
      <w:r w:rsidRPr="008F0B0A">
        <w:t>CIs. Time at risk was measured in days from CRC diagnosis, with participants entering observation on the date of Colon CFR baseline interview. Participants alive at the most recent time of confirmed contact were censored at that date. Parallel analyses were completed for the full follow-up time, and with administrative censoring of all participants 5 years after CRC diagnosis. The proportional hazard assumption was examined graphically and by allowing the variable representing IBD status to interact with the logarithm of failure time, and testing the significance of the time-varying factor</w:t>
      </w:r>
      <w:r w:rsidRPr="008F0B0A">
        <w:fldChar w:fldCharType="begin"/>
      </w:r>
      <w:r w:rsidRPr="008F0B0A">
        <w:instrText xml:space="preserve"> ADDIN EN.CITE &lt;EndNote&gt;&lt;Cite&gt;&lt;Author&gt;Hosmer&lt;/Author&gt;&lt;Year&gt;2008&lt;/Year&gt;&lt;RecNum&gt;7771&lt;/RecNum&gt;&lt;DisplayText&gt;&lt;style face="superscript"&gt;[37]&lt;/style&gt;&lt;/DisplayText&gt;&lt;record&gt;&lt;rec-number&gt;7771&lt;/rec-number&gt;&lt;foreign-keys&gt;&lt;key app="EN" db-id="99a2a9zwupstwveafdrp29dtettsw00v0z95"&gt;7771&lt;/key&gt;&lt;/foreign-keys&gt;&lt;ref-type name="Book"&gt;6&lt;/ref-type&gt;&lt;contributors&gt;&lt;authors&gt;&lt;author&gt;Hosmer, David W.&lt;/author&gt;&lt;author&gt;Lemeshow, Stanley&lt;/author&gt;&lt;author&gt;May, Susanne&lt;/author&gt;&lt;/authors&gt;&lt;/contributors&gt;&lt;titles&gt;&lt;title&gt;Applied survival analysis : regression modeling of time-to-event data&lt;/title&gt;&lt;secondary-title&gt;Wiley series in probability and statistics&lt;/secondary-title&gt;&lt;/titles&gt;&lt;pages&gt;xiii, 392 p.&lt;/pages&gt;&lt;edition&gt;2nd&lt;/edition&gt;&lt;keywords&gt;&lt;keyword&gt;Medicine Research Statistical methods.&lt;/keyword&gt;&lt;keyword&gt;Medical sciences Statistical methods Computer programs.&lt;/keyword&gt;&lt;keyword&gt;Regression analysis Data processing.&lt;/keyword&gt;&lt;keyword&gt;Prognosis Statistical methods.&lt;/keyword&gt;&lt;keyword&gt;Logistic distribution.&lt;/keyword&gt;&lt;keyword&gt;Survival Analysis.&lt;/keyword&gt;&lt;keyword&gt;Logistic Models.&lt;/keyword&gt;&lt;keyword&gt;Mathematical Computing.&lt;/keyword&gt;&lt;keyword&gt;Prognosis.&lt;/keyword&gt;&lt;keyword&gt;Regression Analysis.&lt;/keyword&gt;&lt;/keywords&gt;&lt;dates&gt;&lt;year&gt;2008&lt;/year&gt;&lt;/dates&gt;&lt;pub-location&gt;Hoboken, N.J.&lt;/pub-location&gt;&lt;publisher&gt;Wiley-Interscience&lt;/publisher&gt;&lt;isbn&gt;9780471754992 (cloth alk. paper)&amp;#xD;0471754994 (cloth alk. paper)&lt;/isbn&gt;&lt;accession-num&gt;14988893&lt;/accession-num&gt;&lt;call-num&gt;Jefferson or Adams Building Reading Rooms R853.S7; H67 2008&lt;/call-num&gt;&lt;urls&gt;&lt;related-urls&gt;&lt;url&gt;http://www.loc.gov/catdir/enhancements/fy0826/2007035523-b.html&lt;/url&gt;&lt;url&gt;http://www.loc.gov/catdir/enhancements/fy0826/2007035523-d.html&lt;/url&gt;&lt;url&gt;http://www.loc.gov/catdir/enhancements/fy0826/2007035523-t.html&lt;/url&gt;&lt;/related-urls&gt;&lt;/urls&gt;&lt;/record&gt;&lt;/Cite&gt;&lt;/EndNote&gt;</w:instrText>
      </w:r>
      <w:r w:rsidRPr="008F0B0A">
        <w:fldChar w:fldCharType="separate"/>
      </w:r>
      <w:r w:rsidRPr="008F0B0A">
        <w:rPr>
          <w:noProof/>
          <w:vertAlign w:val="superscript"/>
        </w:rPr>
        <w:t>[</w:t>
      </w:r>
      <w:hyperlink w:anchor="_ENREF_37" w:tooltip="Hosmer, 2008 #7771" w:history="1">
        <w:r w:rsidRPr="008F0B0A">
          <w:rPr>
            <w:noProof/>
            <w:vertAlign w:val="superscript"/>
          </w:rPr>
          <w:t>37</w:t>
        </w:r>
      </w:hyperlink>
      <w:r w:rsidRPr="008F0B0A">
        <w:rPr>
          <w:noProof/>
          <w:vertAlign w:val="superscript"/>
        </w:rPr>
        <w:t>]</w:t>
      </w:r>
      <w:r w:rsidRPr="008F0B0A">
        <w:fldChar w:fldCharType="end"/>
      </w:r>
      <w:r w:rsidRPr="008F0B0A">
        <w:t>.</w:t>
      </w:r>
      <w:r w:rsidRPr="008F0B0A">
        <w:rPr>
          <w:i/>
        </w:rPr>
        <w:t xml:space="preserve"> </w:t>
      </w:r>
    </w:p>
    <w:p w:rsidR="00DF3837" w:rsidRPr="008F0B0A" w:rsidRDefault="00DF3837" w:rsidP="002F2AC9">
      <w:pPr>
        <w:tabs>
          <w:tab w:val="left" w:pos="8080"/>
        </w:tabs>
        <w:spacing w:after="0"/>
        <w:ind w:firstLineChars="100" w:firstLine="240"/>
        <w:jc w:val="both"/>
      </w:pPr>
      <w:r w:rsidRPr="008F0B0A">
        <w:t>To adjust for age at CRC diagnosis, participants were divided into approximate quartil</w:t>
      </w:r>
      <w:r w:rsidR="00657B2E" w:rsidRPr="008F0B0A">
        <w:t>es of age (cut-points at 47, 56</w:t>
      </w:r>
      <w:r w:rsidRPr="008F0B0A">
        <w:t xml:space="preserve"> and 65 years) and a piecewise linear model of hazard of death was constructed. Additional </w:t>
      </w:r>
      <w:r w:rsidRPr="008F0B0A">
        <w:rPr>
          <w:i/>
        </w:rPr>
        <w:t>a priori</w:t>
      </w:r>
      <w:r w:rsidRPr="008F0B0A">
        <w:t xml:space="preserve"> candidate adjustment variables were Colon CFR phase of enrollment (1997-2001 or 2002-2009), Colon CFR center, sex, cigarette smoking history, use of NSAIDs, education, race, body mass index (BMI), first degree family history of CRC, and utilization of </w:t>
      </w:r>
      <w:proofErr w:type="spellStart"/>
      <w:r w:rsidRPr="008F0B0A">
        <w:t>hemoccult</w:t>
      </w:r>
      <w:proofErr w:type="spellEnd"/>
      <w:r w:rsidRPr="008F0B0A">
        <w:t xml:space="preserve"> tests or endoscopy. Colon CFR center, NSAID use, BMI, education, race, smoking, </w:t>
      </w:r>
      <w:proofErr w:type="spellStart"/>
      <w:r w:rsidRPr="008F0B0A">
        <w:t>hemoccult</w:t>
      </w:r>
      <w:proofErr w:type="spellEnd"/>
      <w:r w:rsidRPr="008F0B0A">
        <w:t xml:space="preserve"> tests, and family history were omitted from final statistical models because inclusion did not appreciably change </w:t>
      </w:r>
      <w:proofErr w:type="spellStart"/>
      <w:r w:rsidRPr="008F0B0A">
        <w:t>aHRs</w:t>
      </w:r>
      <w:proofErr w:type="spellEnd"/>
      <w:r w:rsidRPr="008F0B0A">
        <w:t xml:space="preserve"> associated with IBD. CRC stage, when included, was parameterized as SEER summary stage (localized, regional, or distant disease).</w:t>
      </w:r>
    </w:p>
    <w:p w:rsidR="00072A31" w:rsidRPr="008F0B0A" w:rsidRDefault="00072A31" w:rsidP="00A972D2">
      <w:pPr>
        <w:tabs>
          <w:tab w:val="left" w:pos="8080"/>
        </w:tabs>
        <w:spacing w:after="0"/>
        <w:jc w:val="both"/>
        <w:rPr>
          <w:lang w:eastAsia="zh-CN"/>
        </w:rPr>
      </w:pPr>
    </w:p>
    <w:p w:rsidR="00DF3837" w:rsidRPr="008F0B0A" w:rsidRDefault="00DF3837" w:rsidP="00A972D2">
      <w:pPr>
        <w:pStyle w:val="1"/>
        <w:tabs>
          <w:tab w:val="left" w:pos="8080"/>
        </w:tabs>
        <w:spacing w:before="0" w:after="0" w:line="360" w:lineRule="auto"/>
        <w:jc w:val="both"/>
      </w:pPr>
      <w:r w:rsidRPr="008F0B0A">
        <w:t>Results</w:t>
      </w:r>
    </w:p>
    <w:p w:rsidR="00DF3837" w:rsidRPr="008F0B0A" w:rsidRDefault="00657B2E" w:rsidP="00A972D2">
      <w:pPr>
        <w:tabs>
          <w:tab w:val="left" w:pos="8080"/>
        </w:tabs>
        <w:spacing w:after="0"/>
        <w:jc w:val="both"/>
      </w:pPr>
      <w:r w:rsidRPr="008F0B0A">
        <w:t>Of 7</w:t>
      </w:r>
      <w:r w:rsidR="00DF3837" w:rsidRPr="008F0B0A">
        <w:t xml:space="preserve">202 eligible CRC patients, 250 (3.5%) reported a physician’s diagnosis of IBD (Table 1). IBD-associated CRC patients were younger at CRC diagnosis than non-IBD cases. In addition, IBD-associated CRC patients were less likely to have ever regularly smoked cigarettes, and were leaner on average than other patients with CRC. IBD-associated CRC patients were much </w:t>
      </w:r>
      <w:r w:rsidR="00DF3837" w:rsidRPr="008F0B0A">
        <w:lastRenderedPageBreak/>
        <w:t>more likely than sporadic CRC patients to be white, report a family history of CRC, or have had multiple endoscopies.</w:t>
      </w:r>
    </w:p>
    <w:p w:rsidR="00DF3837" w:rsidRPr="008F0B0A" w:rsidRDefault="00DF3837" w:rsidP="00A972D2">
      <w:pPr>
        <w:tabs>
          <w:tab w:val="left" w:pos="8080"/>
        </w:tabs>
        <w:spacing w:after="0"/>
        <w:ind w:firstLineChars="200" w:firstLine="480"/>
        <w:jc w:val="both"/>
      </w:pPr>
      <w:r w:rsidRPr="008F0B0A">
        <w:t>Compared to non-IBD cases, a larger proportion of IBD-associated CRC patients were diagnosed with tumors in the proximal colon (Table 1).</w:t>
      </w:r>
      <w:r w:rsidR="008F0B0A" w:rsidRPr="008F0B0A">
        <w:t xml:space="preserve"> </w:t>
      </w:r>
      <w:r w:rsidRPr="008F0B0A">
        <w:t>Among tumors assayed for MSI, no difference in the distribution of MSI between IBD-associated and other CRC was observed.</w:t>
      </w:r>
      <w:r w:rsidR="008F0B0A" w:rsidRPr="008F0B0A">
        <w:t xml:space="preserve"> </w:t>
      </w:r>
      <w:r w:rsidRPr="008F0B0A">
        <w:t xml:space="preserve">The distribution of SEER summary stage differed only slightly between IBD-associated CRC and other CRC following completion of missing stage information with multiple </w:t>
      </w:r>
      <w:proofErr w:type="gramStart"/>
      <w:r w:rsidRPr="008F0B0A">
        <w:t>imputation</w:t>
      </w:r>
      <w:proofErr w:type="gramEnd"/>
      <w:r w:rsidRPr="008F0B0A">
        <w:t>. However, a more pronounced, but not statistically significant, difference in stage distribution between IBD-associated and sporadic CRC was noted among patients diagnosed before age 50</w:t>
      </w:r>
      <w:r w:rsidR="00C2752B" w:rsidRPr="008F0B0A">
        <w:rPr>
          <w:lang w:eastAsia="zh-CN"/>
        </w:rPr>
        <w:t xml:space="preserve"> year</w:t>
      </w:r>
      <w:r w:rsidRPr="008F0B0A">
        <w:t xml:space="preserve">; in this age group, 24% of non-IBD associated CRC cases were diagnosed after distant metastases has occurred, compared to 18% of IBD-associated CRC cases (not shown; Chi-squared </w:t>
      </w:r>
      <w:r w:rsidRPr="008F0B0A">
        <w:rPr>
          <w:i/>
        </w:rPr>
        <w:t>P</w:t>
      </w:r>
      <w:r w:rsidRPr="008F0B0A">
        <w:rPr>
          <w:i/>
          <w:lang w:eastAsia="zh-CN"/>
        </w:rPr>
        <w:t xml:space="preserve"> </w:t>
      </w:r>
      <w:r w:rsidRPr="008F0B0A">
        <w:t>&gt;</w:t>
      </w:r>
      <w:r w:rsidRPr="008F0B0A">
        <w:rPr>
          <w:lang w:eastAsia="zh-CN"/>
        </w:rPr>
        <w:t xml:space="preserve"> </w:t>
      </w:r>
      <w:r w:rsidRPr="008F0B0A">
        <w:t>0.15).</w:t>
      </w:r>
    </w:p>
    <w:p w:rsidR="00DF3837" w:rsidRPr="008F0B0A" w:rsidRDefault="00DF3837" w:rsidP="00A972D2">
      <w:pPr>
        <w:tabs>
          <w:tab w:val="left" w:pos="8080"/>
        </w:tabs>
        <w:spacing w:after="0"/>
        <w:ind w:firstLineChars="200" w:firstLine="480"/>
        <w:jc w:val="both"/>
      </w:pPr>
      <w:r w:rsidRPr="008F0B0A">
        <w:t xml:space="preserve">Over a total follow-up of 12.2 years (median of 4.6 years), 2013 and 74 deaths were reported among non-IBD-associated and IBD-associated CRC cases, respectively. Results of Cox proportional hazards regression using the full follow-up period indicated no association between IBD and risk of mortality from any cause (Figure 1 and Table 2). </w:t>
      </w:r>
    </w:p>
    <w:p w:rsidR="00DF3837" w:rsidRPr="008F0B0A" w:rsidRDefault="00DF3837" w:rsidP="00A972D2">
      <w:pPr>
        <w:tabs>
          <w:tab w:val="left" w:pos="8080"/>
        </w:tabs>
        <w:spacing w:after="0"/>
        <w:ind w:firstLineChars="200" w:firstLine="480"/>
        <w:jc w:val="both"/>
      </w:pPr>
      <w:r w:rsidRPr="008F0B0A">
        <w:t xml:space="preserve">Graphical inspection of the Kaplan-Meier survival curve (Figure 1) and formal testing of time-varying coefficients (not shown), indicated that the proportional hazards assumption was violated by the variable representing IBD status. Ending follow-up at no later than 5 years following diagnosis for all participants resolved the proportional hazards violation based on time-varying models (not shown). </w:t>
      </w:r>
    </w:p>
    <w:p w:rsidR="00DF3837" w:rsidRPr="008F0B0A" w:rsidRDefault="00DF3837" w:rsidP="00A972D2">
      <w:pPr>
        <w:tabs>
          <w:tab w:val="left" w:pos="8080"/>
        </w:tabs>
        <w:spacing w:after="0"/>
        <w:ind w:firstLineChars="200" w:firstLine="480"/>
        <w:jc w:val="both"/>
      </w:pPr>
      <w:r w:rsidRPr="008F0B0A">
        <w:t>Results from analyses including only the 5 years following diagnosis, but otherwise identical to analysis across the entire follow-up time, showed that IBD-associated CRC patients were at 36% (95</w:t>
      </w:r>
      <w:r w:rsidR="00911607" w:rsidRPr="008F0B0A">
        <w:t>%</w:t>
      </w:r>
      <w:r w:rsidRPr="008F0B0A">
        <w:t>CI: 5</w:t>
      </w:r>
      <w:r w:rsidR="00911607" w:rsidRPr="008F0B0A">
        <w:t>%</w:t>
      </w:r>
      <w:r w:rsidRPr="008F0B0A">
        <w:t xml:space="preserve">-76%) higher risk of death (Figure 1 and Table 2). Following imputation of CRC stage, additional adjustment for stage left resulting </w:t>
      </w:r>
      <w:proofErr w:type="spellStart"/>
      <w:r w:rsidRPr="008F0B0A">
        <w:t>aHR</w:t>
      </w:r>
      <w:proofErr w:type="spellEnd"/>
      <w:r w:rsidRPr="008F0B0A">
        <w:t xml:space="preserve"> estimates largely unchanged.</w:t>
      </w:r>
    </w:p>
    <w:p w:rsidR="00DF3837" w:rsidRPr="008F0B0A" w:rsidRDefault="00DF3837" w:rsidP="00A972D2">
      <w:pPr>
        <w:tabs>
          <w:tab w:val="left" w:pos="8080"/>
        </w:tabs>
        <w:spacing w:after="0"/>
        <w:ind w:firstLineChars="200" w:firstLine="480"/>
        <w:jc w:val="both"/>
      </w:pPr>
      <w:r w:rsidRPr="008F0B0A">
        <w:t xml:space="preserve">Medical and pathology records of 169 eligible cases enrolled at the Seattle and Ontario CFR centers were reviewed; for 14 IBD-associated CRC cases no records were available for review, for 43 only pathology reports or death certificates were available, and for 107 </w:t>
      </w:r>
      <w:r w:rsidRPr="008F0B0A">
        <w:lastRenderedPageBreak/>
        <w:t>pathology and at least partial medical records were available. During review, 81 of these 169 self-reported IBD diagnoses were confirmed. When proportional hazards regression analysis was repeated including confirmed IBD diagnoses and non-IBD-associated CRC only from the Seattle and Ontario Colon CFR centers, and thus excluding unconfirmed self-reported IBD from analyses, results suggested that IBD was associated with a 52% (95%CI: 0</w:t>
      </w:r>
      <w:r w:rsidR="00911607" w:rsidRPr="008F0B0A">
        <w:t>%–</w:t>
      </w:r>
      <w:r w:rsidRPr="008F0B0A">
        <w:t xml:space="preserve">130%) higher risk of mortality following CRC diagnosis (Table 2). </w:t>
      </w:r>
    </w:p>
    <w:p w:rsidR="00DF3837" w:rsidRPr="008F0B0A" w:rsidRDefault="00DF3837" w:rsidP="00A972D2">
      <w:pPr>
        <w:tabs>
          <w:tab w:val="left" w:pos="8080"/>
        </w:tabs>
        <w:spacing w:after="0"/>
        <w:ind w:firstLineChars="200" w:firstLine="480"/>
        <w:jc w:val="both"/>
      </w:pPr>
      <w:r w:rsidRPr="008F0B0A">
        <w:t>In exploratory sub-group analyses of survival through 5 years post-CRC diagnosis, the association between IBD and risk of death did not vary by MSI status of the tumor (not shown). However, IBD was more strongly associated with risk of death among patients with distal or rectal CRC tumors (</w:t>
      </w:r>
      <w:proofErr w:type="spellStart"/>
      <w:r w:rsidRPr="008F0B0A">
        <w:t>aHR</w:t>
      </w:r>
      <w:proofErr w:type="spellEnd"/>
      <w:r w:rsidRPr="008F0B0A">
        <w:t xml:space="preserve"> </w:t>
      </w:r>
      <w:r w:rsidR="00911607" w:rsidRPr="008F0B0A">
        <w:rPr>
          <w:lang w:eastAsia="zh-CN"/>
        </w:rPr>
        <w:t xml:space="preserve">= </w:t>
      </w:r>
      <w:r w:rsidR="00911607" w:rsidRPr="008F0B0A">
        <w:t>1.62</w:t>
      </w:r>
      <w:r w:rsidR="00911607" w:rsidRPr="008F0B0A">
        <w:rPr>
          <w:lang w:eastAsia="zh-CN"/>
        </w:rPr>
        <w:t>,</w:t>
      </w:r>
      <w:r w:rsidR="00911607" w:rsidRPr="008F0B0A">
        <w:t xml:space="preserve"> 95%CI</w:t>
      </w:r>
      <w:r w:rsidRPr="008F0B0A">
        <w:t>: 1.17-2.26) than among patients with tumors in the proximal colon (</w:t>
      </w:r>
      <w:proofErr w:type="spellStart"/>
      <w:r w:rsidR="00911607" w:rsidRPr="008F0B0A">
        <w:t>aHR</w:t>
      </w:r>
      <w:proofErr w:type="spellEnd"/>
      <w:r w:rsidR="00911607" w:rsidRPr="008F0B0A">
        <w:t xml:space="preserve"> </w:t>
      </w:r>
      <w:r w:rsidR="00911607" w:rsidRPr="008F0B0A">
        <w:rPr>
          <w:lang w:eastAsia="zh-CN"/>
        </w:rPr>
        <w:t xml:space="preserve">= </w:t>
      </w:r>
      <w:r w:rsidR="00911607" w:rsidRPr="008F0B0A">
        <w:t>0.98</w:t>
      </w:r>
      <w:r w:rsidR="00911607" w:rsidRPr="008F0B0A">
        <w:rPr>
          <w:lang w:eastAsia="zh-CN"/>
        </w:rPr>
        <w:t>;</w:t>
      </w:r>
      <w:r w:rsidR="00911607" w:rsidRPr="008F0B0A">
        <w:t xml:space="preserve"> </w:t>
      </w:r>
      <w:r w:rsidRPr="008F0B0A">
        <w:t>95%</w:t>
      </w:r>
      <w:r w:rsidR="00911607" w:rsidRPr="008F0B0A">
        <w:t>CI</w:t>
      </w:r>
      <w:r w:rsidRPr="008F0B0A">
        <w:t>: 0.64-1.50), although the interaction between IBD and tumor site was not statistically significant (P=0.06). Survival also did not differ by duration of IBD prior to CRC diagnosis (&lt;</w:t>
      </w:r>
      <w:r w:rsidR="00911607" w:rsidRPr="008F0B0A">
        <w:rPr>
          <w:lang w:eastAsia="zh-CN"/>
        </w:rPr>
        <w:t xml:space="preserve"> </w:t>
      </w:r>
      <w:r w:rsidRPr="008F0B0A">
        <w:t xml:space="preserve">8y IBD, </w:t>
      </w:r>
      <w:proofErr w:type="spellStart"/>
      <w:r w:rsidRPr="008F0B0A">
        <w:t>aHR</w:t>
      </w:r>
      <w:proofErr w:type="spellEnd"/>
      <w:r w:rsidR="00911607" w:rsidRPr="008F0B0A">
        <w:rPr>
          <w:lang w:eastAsia="zh-CN"/>
        </w:rPr>
        <w:t xml:space="preserve"> =</w:t>
      </w:r>
      <w:r w:rsidR="00911607" w:rsidRPr="008F0B0A">
        <w:t xml:space="preserve"> 1.38</w:t>
      </w:r>
      <w:r w:rsidR="00911607" w:rsidRPr="008F0B0A">
        <w:rPr>
          <w:lang w:eastAsia="zh-CN"/>
        </w:rPr>
        <w:t>,</w:t>
      </w:r>
      <w:r w:rsidR="00911607" w:rsidRPr="008F0B0A">
        <w:t xml:space="preserve"> 95%CI</w:t>
      </w:r>
      <w:r w:rsidRPr="008F0B0A">
        <w:t>: 0.96-1.99; ≥</w:t>
      </w:r>
      <w:r w:rsidR="00911607" w:rsidRPr="008F0B0A">
        <w:rPr>
          <w:lang w:eastAsia="zh-CN"/>
        </w:rPr>
        <w:t xml:space="preserve"> </w:t>
      </w:r>
      <w:r w:rsidRPr="008F0B0A">
        <w:t xml:space="preserve">8y IBD, </w:t>
      </w:r>
      <w:proofErr w:type="spellStart"/>
      <w:r w:rsidRPr="008F0B0A">
        <w:t>aHR</w:t>
      </w:r>
      <w:proofErr w:type="spellEnd"/>
      <w:r w:rsidRPr="008F0B0A">
        <w:t xml:space="preserve"> </w:t>
      </w:r>
      <w:r w:rsidR="00911607" w:rsidRPr="008F0B0A">
        <w:rPr>
          <w:lang w:eastAsia="zh-CN"/>
        </w:rPr>
        <w:t xml:space="preserve">= </w:t>
      </w:r>
      <w:r w:rsidR="00911607" w:rsidRPr="008F0B0A">
        <w:t>1.38</w:t>
      </w:r>
      <w:r w:rsidR="00911607" w:rsidRPr="008F0B0A">
        <w:rPr>
          <w:lang w:eastAsia="zh-CN"/>
        </w:rPr>
        <w:t xml:space="preserve">, </w:t>
      </w:r>
      <w:r w:rsidR="00911607" w:rsidRPr="008F0B0A">
        <w:t>95%CI</w:t>
      </w:r>
      <w:r w:rsidRPr="008F0B0A">
        <w:t>: 0.96</w:t>
      </w:r>
      <w:r w:rsidR="00911607" w:rsidRPr="008F0B0A">
        <w:t>-2.00</w:t>
      </w:r>
      <w:r w:rsidRPr="008F0B0A">
        <w:t xml:space="preserve">). Patients reporting only </w:t>
      </w:r>
      <w:r w:rsidR="000454F4" w:rsidRPr="008F0B0A">
        <w:t>CD</w:t>
      </w:r>
      <w:r w:rsidRPr="008F0B0A">
        <w:t xml:space="preserve"> were apparently at higher risk of mortality than those with UC only, although the difference was not statistically significant (C</w:t>
      </w:r>
      <w:r w:rsidR="00911607" w:rsidRPr="008F0B0A">
        <w:rPr>
          <w:lang w:eastAsia="zh-CN"/>
        </w:rPr>
        <w:t xml:space="preserve">D, </w:t>
      </w:r>
      <w:proofErr w:type="spellStart"/>
      <w:r w:rsidRPr="008F0B0A">
        <w:t>aHR</w:t>
      </w:r>
      <w:proofErr w:type="spellEnd"/>
      <w:r w:rsidR="00911607" w:rsidRPr="008F0B0A">
        <w:rPr>
          <w:lang w:eastAsia="zh-CN"/>
        </w:rPr>
        <w:t xml:space="preserve"> = </w:t>
      </w:r>
      <w:r w:rsidR="00911607" w:rsidRPr="008F0B0A">
        <w:t>1.74</w:t>
      </w:r>
      <w:r w:rsidR="00911607" w:rsidRPr="008F0B0A">
        <w:rPr>
          <w:lang w:eastAsia="zh-CN"/>
        </w:rPr>
        <w:t>,</w:t>
      </w:r>
      <w:r w:rsidR="00911607" w:rsidRPr="008F0B0A">
        <w:t xml:space="preserve"> 95%CI</w:t>
      </w:r>
      <w:r w:rsidRPr="008F0B0A">
        <w:t xml:space="preserve">: </w:t>
      </w:r>
      <w:r w:rsidR="00911607" w:rsidRPr="008F0B0A">
        <w:t>1.09-2.79</w:t>
      </w:r>
      <w:r w:rsidRPr="008F0B0A">
        <w:t>; UC</w:t>
      </w:r>
      <w:r w:rsidR="00911607" w:rsidRPr="008F0B0A">
        <w:rPr>
          <w:lang w:eastAsia="zh-CN"/>
        </w:rPr>
        <w:t>,</w:t>
      </w:r>
      <w:r w:rsidRPr="008F0B0A">
        <w:t xml:space="preserve"> </w:t>
      </w:r>
      <w:proofErr w:type="spellStart"/>
      <w:r w:rsidRPr="008F0B0A">
        <w:t>aHR</w:t>
      </w:r>
      <w:proofErr w:type="spellEnd"/>
      <w:r w:rsidR="00911607" w:rsidRPr="008F0B0A">
        <w:rPr>
          <w:lang w:eastAsia="zh-CN"/>
        </w:rPr>
        <w:t xml:space="preserve"> = </w:t>
      </w:r>
      <w:r w:rsidR="00911607" w:rsidRPr="008F0B0A">
        <w:t>1.18</w:t>
      </w:r>
      <w:r w:rsidR="00830AE1" w:rsidRPr="008F0B0A">
        <w:rPr>
          <w:lang w:eastAsia="zh-CN"/>
        </w:rPr>
        <w:t>,</w:t>
      </w:r>
      <w:r w:rsidR="00830AE1" w:rsidRPr="008F0B0A">
        <w:t xml:space="preserve"> 95%CI</w:t>
      </w:r>
      <w:r w:rsidRPr="008F0B0A">
        <w:t xml:space="preserve">: </w:t>
      </w:r>
      <w:r w:rsidR="00830AE1" w:rsidRPr="008F0B0A">
        <w:t>0.85 – 1.63</w:t>
      </w:r>
      <w:r w:rsidRPr="008F0B0A">
        <w:t xml:space="preserve">, </w:t>
      </w:r>
      <w:r w:rsidRPr="008F0B0A">
        <w:rPr>
          <w:i/>
        </w:rPr>
        <w:t>P</w:t>
      </w:r>
      <w:r w:rsidR="00911607" w:rsidRPr="008F0B0A">
        <w:rPr>
          <w:i/>
          <w:lang w:eastAsia="zh-CN"/>
        </w:rPr>
        <w:t xml:space="preserve"> </w:t>
      </w:r>
      <w:r w:rsidRPr="008F0B0A">
        <w:t>=</w:t>
      </w:r>
      <w:r w:rsidR="00911607" w:rsidRPr="008F0B0A">
        <w:rPr>
          <w:lang w:eastAsia="zh-CN"/>
        </w:rPr>
        <w:t xml:space="preserve"> </w:t>
      </w:r>
      <w:r w:rsidRPr="008F0B0A">
        <w:t xml:space="preserve">0.16). </w:t>
      </w:r>
    </w:p>
    <w:p w:rsidR="00DF3837" w:rsidRPr="008F0B0A" w:rsidRDefault="00911607" w:rsidP="00A972D2">
      <w:pPr>
        <w:tabs>
          <w:tab w:val="left" w:pos="8080"/>
        </w:tabs>
        <w:spacing w:after="0"/>
        <w:ind w:firstLineChars="200" w:firstLine="480"/>
        <w:jc w:val="both"/>
        <w:rPr>
          <w:lang w:eastAsia="zh-CN"/>
        </w:rPr>
      </w:pPr>
      <w:r w:rsidRPr="008F0B0A">
        <w:t>Restriction of analysis to 4</w:t>
      </w:r>
      <w:r w:rsidR="00DF3837" w:rsidRPr="008F0B0A">
        <w:t>144 population-based cases enrolled during Phase I did not appreciably alter the association between IBD and hazard of mortality within 5 years of CRC diagnosis (</w:t>
      </w:r>
      <w:proofErr w:type="spellStart"/>
      <w:r w:rsidR="00DF3837" w:rsidRPr="008F0B0A">
        <w:t>aHR</w:t>
      </w:r>
      <w:proofErr w:type="spellEnd"/>
      <w:r w:rsidR="00830AE1" w:rsidRPr="008F0B0A">
        <w:rPr>
          <w:lang w:eastAsia="zh-CN"/>
        </w:rPr>
        <w:t xml:space="preserve"> = </w:t>
      </w:r>
      <w:r w:rsidR="00830AE1" w:rsidRPr="008F0B0A">
        <w:t>1.47</w:t>
      </w:r>
      <w:r w:rsidR="00830AE1" w:rsidRPr="008F0B0A">
        <w:rPr>
          <w:lang w:eastAsia="zh-CN"/>
        </w:rPr>
        <w:t>,</w:t>
      </w:r>
      <w:r w:rsidR="00830AE1" w:rsidRPr="008F0B0A">
        <w:t xml:space="preserve"> 95%CI</w:t>
      </w:r>
      <w:r w:rsidR="00DF3837" w:rsidRPr="008F0B0A">
        <w:t xml:space="preserve">: </w:t>
      </w:r>
      <w:r w:rsidR="00830AE1" w:rsidRPr="008F0B0A">
        <w:t>1.08-2.01</w:t>
      </w:r>
      <w:r w:rsidR="00DF3837" w:rsidRPr="008F0B0A">
        <w:t>). Incorporation of probability weights based on the s</w:t>
      </w:r>
      <w:r w:rsidRPr="008F0B0A">
        <w:t xml:space="preserve">ampling scheme of the Colon </w:t>
      </w:r>
      <w:proofErr w:type="gramStart"/>
      <w:r w:rsidRPr="008F0B0A">
        <w:t>CFR</w:t>
      </w:r>
      <w:proofErr w:type="gramEnd"/>
      <w:r w:rsidR="00DF3837" w:rsidRPr="008F0B0A">
        <w:fldChar w:fldCharType="begin">
          <w:fldData xml:space="preserve">PEVuZE5vdGU+PENpdGU+PEF1dGhvcj5OZXdjb21iPC9BdXRob3I+PFllYXI+MjAwNzwvWWVhcj48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</w:fldData>
        </w:fldChar>
      </w:r>
      <w:r w:rsidR="00DF3837" w:rsidRPr="008F0B0A">
        <w:instrText xml:space="preserve"> ADDIN EN.CITE </w:instrText>
      </w:r>
      <w:r w:rsidR="00DF3837" w:rsidRPr="008F0B0A">
        <w:fldChar w:fldCharType="begin">
          <w:fldData xml:space="preserve">PEVuZE5vdGU+PENpdGU+PEF1dGhvcj5OZXdjb21iPC9BdXRob3I+PFllYXI+MjAwNzwvWWVhcj48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</w:fldData>
        </w:fldChar>
      </w:r>
      <w:r w:rsidR="00DF3837" w:rsidRPr="008F0B0A">
        <w:instrText xml:space="preserve"> ADDIN EN.CITE.DATA </w:instrText>
      </w:r>
      <w:r w:rsidR="00DF3837" w:rsidRPr="008F0B0A">
        <w:fldChar w:fldCharType="end"/>
      </w:r>
      <w:r w:rsidR="00DF3837" w:rsidRPr="008F0B0A">
        <w:fldChar w:fldCharType="separate"/>
      </w:r>
      <w:r w:rsidR="00DF3837" w:rsidRPr="008F0B0A">
        <w:rPr>
          <w:noProof/>
          <w:vertAlign w:val="superscript"/>
        </w:rPr>
        <w:t>[</w:t>
      </w:r>
      <w:hyperlink w:anchor="_ENREF_28" w:tooltip="Newcomb, 2007 #5287" w:history="1">
        <w:r w:rsidR="00DF3837" w:rsidRPr="008F0B0A">
          <w:rPr>
            <w:noProof/>
            <w:vertAlign w:val="superscript"/>
          </w:rPr>
          <w:t>28</w:t>
        </w:r>
      </w:hyperlink>
      <w:r w:rsidR="00DF3837" w:rsidRPr="008F0B0A">
        <w:rPr>
          <w:noProof/>
          <w:vertAlign w:val="superscript"/>
        </w:rPr>
        <w:t>]</w:t>
      </w:r>
      <w:r w:rsidR="00DF3837" w:rsidRPr="008F0B0A">
        <w:fldChar w:fldCharType="end"/>
      </w:r>
      <w:r w:rsidR="00DF3837" w:rsidRPr="008F0B0A">
        <w:t xml:space="preserve"> also did not change results of death, IBD compared to non-IBD-associated CRC</w:t>
      </w:r>
      <w:r w:rsidR="00830AE1" w:rsidRPr="008F0B0A">
        <w:t xml:space="preserve"> (</w:t>
      </w:r>
      <w:proofErr w:type="spellStart"/>
      <w:r w:rsidR="00830AE1" w:rsidRPr="008F0B0A">
        <w:t>aHR</w:t>
      </w:r>
      <w:proofErr w:type="spellEnd"/>
      <w:r w:rsidR="00830AE1" w:rsidRPr="008F0B0A">
        <w:t xml:space="preserve"> </w:t>
      </w:r>
      <w:r w:rsidR="00830AE1" w:rsidRPr="008F0B0A">
        <w:rPr>
          <w:lang w:eastAsia="zh-CN"/>
        </w:rPr>
        <w:t xml:space="preserve">= </w:t>
      </w:r>
      <w:r w:rsidR="00830AE1" w:rsidRPr="008F0B0A">
        <w:t>1.62</w:t>
      </w:r>
      <w:r w:rsidR="00830AE1" w:rsidRPr="008F0B0A">
        <w:rPr>
          <w:lang w:eastAsia="zh-CN"/>
        </w:rPr>
        <w:t>,</w:t>
      </w:r>
      <w:r w:rsidR="00830AE1" w:rsidRPr="008F0B0A">
        <w:t xml:space="preserve"> 95%CI: 1.04-2.54</w:t>
      </w:r>
      <w:r w:rsidR="00DF3837" w:rsidRPr="008F0B0A">
        <w:t>).</w:t>
      </w:r>
    </w:p>
    <w:p w:rsidR="00DF3837" w:rsidRPr="008F0B0A" w:rsidRDefault="00DF3837" w:rsidP="00A972D2">
      <w:pPr>
        <w:tabs>
          <w:tab w:val="left" w:pos="8080"/>
        </w:tabs>
        <w:spacing w:after="0"/>
        <w:jc w:val="both"/>
        <w:rPr>
          <w:lang w:eastAsia="zh-CN"/>
        </w:rPr>
      </w:pPr>
    </w:p>
    <w:p w:rsidR="00DF3837" w:rsidRPr="008F0B0A" w:rsidRDefault="00DF3837" w:rsidP="00A972D2">
      <w:pPr>
        <w:pStyle w:val="1"/>
        <w:tabs>
          <w:tab w:val="left" w:pos="8080"/>
        </w:tabs>
        <w:spacing w:before="0" w:after="0" w:line="360" w:lineRule="auto"/>
        <w:jc w:val="both"/>
        <w:rPr>
          <w:bCs/>
        </w:rPr>
      </w:pPr>
      <w:r w:rsidRPr="008F0B0A">
        <w:t>Discussion</w:t>
      </w:r>
    </w:p>
    <w:p w:rsidR="00DF3837" w:rsidRPr="008F0B0A" w:rsidRDefault="00DF3837" w:rsidP="00A972D2">
      <w:pPr>
        <w:tabs>
          <w:tab w:val="left" w:pos="8080"/>
        </w:tabs>
        <w:spacing w:after="0"/>
        <w:jc w:val="both"/>
      </w:pPr>
      <w:r w:rsidRPr="008F0B0A">
        <w:t>We observed a higher risk of death from any cause among patients with IBD-associated CRC compared to those with non-IBD-associated CRC when attention was restricted to the first five years following CRC diagnosis. The increase in risk was of borderline statistical significance.</w:t>
      </w:r>
      <w:r w:rsidR="008F0B0A" w:rsidRPr="008F0B0A">
        <w:t xml:space="preserve"> </w:t>
      </w:r>
      <w:r w:rsidRPr="008F0B0A">
        <w:t xml:space="preserve">However, no increase in risk of death was seen when all available follow-up data were analyzed. The violation of the proportional hazard assumption made the analysis using all </w:t>
      </w:r>
      <w:r w:rsidRPr="008F0B0A">
        <w:lastRenderedPageBreak/>
        <w:t>available follow-up time difficult to interpret; in contrast, the period within 5 years following CRC diagnosis showed no violations of the proportional hazards assumption.</w:t>
      </w:r>
    </w:p>
    <w:p w:rsidR="00DF3837" w:rsidRPr="008F0B0A" w:rsidRDefault="00DF3837" w:rsidP="00A972D2">
      <w:pPr>
        <w:tabs>
          <w:tab w:val="left" w:pos="8080"/>
        </w:tabs>
        <w:spacing w:after="0"/>
        <w:ind w:firstLineChars="200" w:firstLine="480"/>
        <w:jc w:val="both"/>
      </w:pPr>
      <w:r w:rsidRPr="008F0B0A">
        <w:t>CRC stage at diagnosis is a strong predictor of survival, and IBD patients may undergo surveillance designed to detect CRC at early stages. Therefore, we compared CRC stage distribution between cases with and without IBD, and conducted stage-adjusted survival analyses. Our results suggest that IBD-associated CRC is only slightly more frequently diagnosed at local or regional stage than non-IBD-associated CRC. This may be due to active endoscopic surveillance for CRC among IBD patients, consistent with earlier reports</w:t>
      </w:r>
      <w:r w:rsidRPr="008F0B0A">
        <w:fldChar w:fldCharType="begin"/>
      </w:r>
      <w:r w:rsidRPr="008F0B0A">
        <w:instrText xml:space="preserve"> ADDIN EN.CITE &lt;EndNote&gt;&lt;Cite&gt;&lt;Author&gt;Collins&lt;/Author&gt;&lt;Year&gt;2006&lt;/Year&gt;&lt;RecNum&gt;7458&lt;/RecNum&gt;&lt;DisplayText&gt;&lt;style face="superscript"&gt;[38]&lt;/style&gt;&lt;/DisplayText&gt;&lt;record&gt;&lt;rec-number&gt;7458&lt;/rec-number&gt;&lt;foreign-keys&gt;&lt;key app="EN" db-id="99a2a9zwupstwveafdrp29dtettsw00v0z95"&gt;7458&lt;/key&gt;&lt;/foreign-keys&gt;&lt;ref-type name="Journal Article"&gt;17&lt;/ref-type&gt;&lt;contributors&gt;&lt;authors&gt;&lt;author&gt;Collins, P. D.&lt;/author&gt;&lt;author&gt;Mpofu, C.&lt;/author&gt;&lt;author&gt;Watson, A. J.&lt;/author&gt;&lt;author&gt;Rhodes, J. M.&lt;/author&gt;&lt;/authors&gt;&lt;/contributors&gt;&lt;titles&gt;&lt;title&gt;Strategies for detecting colon cancer and/or dysplasia in patients with inflammatory bowel disease&lt;/title&gt;&lt;secondary-title&gt;Cochrane Database Syst Rev&lt;/secondary-title&gt;&lt;/titles&gt;&lt;periodical&gt;&lt;full-title&gt;Cochrane Database Syst Rev&lt;/full-title&gt;&lt;/periodical&gt;&lt;pages&gt;CD000279&lt;/pages&gt;&lt;number&gt;2&lt;/number&gt;&lt;keywords&gt;&lt;keyword&gt;Biopsy&lt;/keyword&gt;&lt;keyword&gt;Colitis, Ulcerative/complications&lt;/keyword&gt;&lt;keyword&gt;Colon/pathology&lt;/keyword&gt;&lt;keyword&gt;Colonic Neoplasms/*diagnosis/mortality&lt;/keyword&gt;&lt;keyword&gt;*Colonoscopy&lt;/keyword&gt;&lt;keyword&gt;Crohn Disease/complications&lt;/keyword&gt;&lt;keyword&gt;Humans&lt;/keyword&gt;&lt;keyword&gt;Inflammatory Bowel Diseases/*complications&lt;/keyword&gt;&lt;keyword&gt;Population Surveillance&lt;/keyword&gt;&lt;/keywords&gt;&lt;dates&gt;&lt;year&gt;2006&lt;/year&gt;&lt;/dates&gt;&lt;accession-num&gt;16625534&lt;/accession-num&gt;&lt;urls&gt;&lt;related-urls&gt;&lt;url&gt;http://www.ncbi.nlm.nih.gov/entrez/query.fcgi?cmd=Retrieve&amp;amp;db=PubMed&amp;amp;dopt=Citation&amp;amp;list_uids=16625534 &lt;/url&gt;&lt;url&gt;http://onlinelibrary.wiley.com/doi/10.1002/14651858.CD000279.pub3/abstract&lt;/url&gt;&lt;/related-urls&gt;&lt;/urls&gt;&lt;/record&gt;&lt;/Cite&gt;&lt;/EndNote&gt;</w:instrText>
      </w:r>
      <w:r w:rsidRPr="008F0B0A">
        <w:fldChar w:fldCharType="separate"/>
      </w:r>
      <w:r w:rsidRPr="008F0B0A">
        <w:rPr>
          <w:noProof/>
          <w:vertAlign w:val="superscript"/>
        </w:rPr>
        <w:t>[</w:t>
      </w:r>
      <w:hyperlink w:anchor="_ENREF_38" w:tooltip="Collins, 2006 #7458" w:history="1">
        <w:r w:rsidRPr="008F0B0A">
          <w:rPr>
            <w:noProof/>
            <w:vertAlign w:val="superscript"/>
          </w:rPr>
          <w:t>38</w:t>
        </w:r>
      </w:hyperlink>
      <w:r w:rsidRPr="008F0B0A">
        <w:rPr>
          <w:noProof/>
          <w:vertAlign w:val="superscript"/>
        </w:rPr>
        <w:t>]</w:t>
      </w:r>
      <w:r w:rsidRPr="008F0B0A">
        <w:fldChar w:fldCharType="end"/>
      </w:r>
      <w:r w:rsidRPr="008F0B0A">
        <w:t>. We observed that the shift in stage distribution was larger, but not statistically significant, among CRC patients diagnosed prior to age 50</w:t>
      </w:r>
      <w:r w:rsidR="00830AE1" w:rsidRPr="008F0B0A">
        <w:rPr>
          <w:lang w:eastAsia="zh-CN"/>
        </w:rPr>
        <w:t xml:space="preserve"> year</w:t>
      </w:r>
      <w:r w:rsidRPr="008F0B0A">
        <w:t xml:space="preserve">; this group would generally not receive screening endoscopy in the absence of gastrointestinal symptoms or a strong family history of CRC. </w:t>
      </w:r>
    </w:p>
    <w:p w:rsidR="00DF3837" w:rsidRPr="008F0B0A" w:rsidRDefault="00DF3837" w:rsidP="00A972D2">
      <w:pPr>
        <w:tabs>
          <w:tab w:val="left" w:pos="8080"/>
        </w:tabs>
        <w:spacing w:after="0"/>
        <w:ind w:firstLineChars="200" w:firstLine="480"/>
        <w:jc w:val="both"/>
      </w:pPr>
      <w:r w:rsidRPr="008F0B0A">
        <w:t>When we repeated survival analysis adjusted for stage, our results still suggested increased risk of mortality among IBD-associated CRC patients.</w:t>
      </w:r>
      <w:r w:rsidR="008F0B0A" w:rsidRPr="008F0B0A">
        <w:t xml:space="preserve"> </w:t>
      </w:r>
      <w:r w:rsidRPr="008F0B0A">
        <w:t xml:space="preserve">Further exploration revealed that after adjustment for the lifetime number of endoscopic procedures, adjustment for SEER summary stage did not substantially alter the </w:t>
      </w:r>
      <w:proofErr w:type="spellStart"/>
      <w:r w:rsidRPr="008F0B0A">
        <w:t>aHR</w:t>
      </w:r>
      <w:proofErr w:type="spellEnd"/>
      <w:r w:rsidRPr="008F0B0A">
        <w:t xml:space="preserve"> associated with IBD, as would be expected if endoscopy utilization was an important determinant of CRC stage at diagnosis. Examination of our multiple imputation </w:t>
      </w:r>
      <w:proofErr w:type="gramStart"/>
      <w:r w:rsidRPr="008F0B0A">
        <w:t>model</w:t>
      </w:r>
      <w:proofErr w:type="gramEnd"/>
      <w:r w:rsidRPr="008F0B0A">
        <w:t xml:space="preserve"> for CRC stage confirmed that endoscopy was among the strongest predictors of CRC stage. Thus, our results indicate that survival was poorer for IBD-associated CRC patients than for other CRC patients diagnosed at the same SEER stage.</w:t>
      </w:r>
    </w:p>
    <w:p w:rsidR="00DF3837" w:rsidRPr="008F0B0A" w:rsidRDefault="00DF3837" w:rsidP="00A972D2">
      <w:pPr>
        <w:tabs>
          <w:tab w:val="left" w:pos="8080"/>
        </w:tabs>
        <w:spacing w:after="0"/>
        <w:ind w:firstLineChars="200" w:firstLine="480"/>
        <w:jc w:val="both"/>
      </w:pPr>
      <w:r w:rsidRPr="008F0B0A">
        <w:t>Our results are consistent with reports from several previous studies</w:t>
      </w:r>
      <w:r w:rsidRPr="008F0B0A">
        <w:fldChar w:fldCharType="begin">
          <w:fldData xml:space="preserve">PEVuZE5vdGU+PENpdGU+PEF1dGhvcj5BYXJuaW88L0F1dGhvcj48WWVhcj4xOTk4PC9ZZWFyPjxS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</w:fldData>
        </w:fldChar>
      </w:r>
      <w:r w:rsidRPr="008F0B0A">
        <w:instrText xml:space="preserve"> ADDIN EN.CITE </w:instrText>
      </w:r>
      <w:r w:rsidRPr="008F0B0A">
        <w:fldChar w:fldCharType="begin">
          <w:fldData xml:space="preserve">PEVuZE5vdGU+PENpdGU+PEF1dGhvcj5BYXJuaW88L0F1dGhvcj48WWVhcj4xOTk4PC9ZZWFyPjxS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</w:fldData>
        </w:fldChar>
      </w:r>
      <w:r w:rsidRPr="008F0B0A">
        <w:instrText xml:space="preserve"> ADDIN EN.CITE.DATA </w:instrText>
      </w:r>
      <w:r w:rsidRPr="008F0B0A">
        <w:fldChar w:fldCharType="end"/>
      </w:r>
      <w:r w:rsidRPr="008F0B0A">
        <w:fldChar w:fldCharType="separate"/>
      </w:r>
      <w:r w:rsidRPr="008F0B0A">
        <w:rPr>
          <w:noProof/>
          <w:vertAlign w:val="superscript"/>
        </w:rPr>
        <w:t>[</w:t>
      </w:r>
      <w:hyperlink w:anchor="_ENREF_24" w:tooltip="van Heerden, 1980 #7530" w:history="1">
        <w:r w:rsidRPr="008F0B0A">
          <w:rPr>
            <w:noProof/>
            <w:vertAlign w:val="superscript"/>
          </w:rPr>
          <w:t>24</w:t>
        </w:r>
      </w:hyperlink>
      <w:r w:rsidR="00830AE1" w:rsidRPr="008F0B0A">
        <w:rPr>
          <w:noProof/>
          <w:vertAlign w:val="superscript"/>
        </w:rPr>
        <w:t>,</w:t>
      </w:r>
      <w:hyperlink w:anchor="_ENREF_39" w:tooltip="Aarnio, 1998 #7531" w:history="1">
        <w:r w:rsidRPr="008F0B0A">
          <w:rPr>
            <w:noProof/>
            <w:vertAlign w:val="superscript"/>
          </w:rPr>
          <w:t>39</w:t>
        </w:r>
      </w:hyperlink>
      <w:r w:rsidRPr="008F0B0A">
        <w:rPr>
          <w:noProof/>
          <w:vertAlign w:val="superscript"/>
        </w:rPr>
        <w:t>]</w:t>
      </w:r>
      <w:r w:rsidRPr="008F0B0A">
        <w:fldChar w:fldCharType="end"/>
      </w:r>
      <w:r w:rsidRPr="008F0B0A">
        <w:t xml:space="preserve"> including the largest previous population-based studies of this topic</w:t>
      </w:r>
      <w:r w:rsidRPr="008F0B0A">
        <w:fldChar w:fldCharType="begin">
          <w:fldData xml:space="preserve">PEVuZE5vdGU+PENpdGU+PEF1dGhvcj5KZW5zZW48L0F1dGhvcj48WWVhcj4yMDA2PC9ZZWFyPjxS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</w:fldData>
        </w:fldChar>
      </w:r>
      <w:r w:rsidRPr="008F0B0A">
        <w:instrText xml:space="preserve"> ADDIN EN.CITE </w:instrText>
      </w:r>
      <w:r w:rsidRPr="008F0B0A">
        <w:fldChar w:fldCharType="begin">
          <w:fldData xml:space="preserve">PEVuZE5vdGU+PENpdGU+PEF1dGhvcj5KZW5zZW48L0F1dGhvcj48WWVhcj4yMDA2PC9ZZWFyPjxS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</w:fldData>
        </w:fldChar>
      </w:r>
      <w:r w:rsidRPr="008F0B0A">
        <w:instrText xml:space="preserve"> ADDIN EN.CITE.DATA </w:instrText>
      </w:r>
      <w:r w:rsidRPr="008F0B0A">
        <w:fldChar w:fldCharType="end"/>
      </w:r>
      <w:r w:rsidRPr="008F0B0A">
        <w:fldChar w:fldCharType="separate"/>
      </w:r>
      <w:r w:rsidRPr="008F0B0A">
        <w:rPr>
          <w:noProof/>
          <w:vertAlign w:val="superscript"/>
        </w:rPr>
        <w:t>[</w:t>
      </w:r>
      <w:hyperlink w:anchor="_ENREF_25" w:tooltip="Jensen, 2006 #7459" w:history="1">
        <w:r w:rsidRPr="008F0B0A">
          <w:rPr>
            <w:noProof/>
            <w:vertAlign w:val="superscript"/>
          </w:rPr>
          <w:t>25</w:t>
        </w:r>
      </w:hyperlink>
      <w:r w:rsidR="00830AE1" w:rsidRPr="008F0B0A">
        <w:rPr>
          <w:noProof/>
          <w:vertAlign w:val="superscript"/>
        </w:rPr>
        <w:t>,</w:t>
      </w:r>
      <w:hyperlink w:anchor="_ENREF_40" w:tooltip="Larsen, 2007 #7507" w:history="1">
        <w:r w:rsidRPr="008F0B0A">
          <w:rPr>
            <w:noProof/>
            <w:vertAlign w:val="superscript"/>
          </w:rPr>
          <w:t>40</w:t>
        </w:r>
      </w:hyperlink>
      <w:r w:rsidRPr="008F0B0A">
        <w:rPr>
          <w:noProof/>
          <w:vertAlign w:val="superscript"/>
        </w:rPr>
        <w:t>]</w:t>
      </w:r>
      <w:r w:rsidRPr="008F0B0A">
        <w:fldChar w:fldCharType="end"/>
      </w:r>
      <w:r w:rsidRPr="008F0B0A">
        <w:t xml:space="preserve">, which included a similar number of UC- and </w:t>
      </w:r>
      <w:r w:rsidR="000454F4" w:rsidRPr="008F0B0A">
        <w:t>CD</w:t>
      </w:r>
      <w:r w:rsidRPr="008F0B0A">
        <w:t>-associated CRC cases. These studies reported</w:t>
      </w:r>
      <w:r w:rsidR="00830AE1" w:rsidRPr="008F0B0A">
        <w:rPr>
          <w:lang w:eastAsia="zh-CN"/>
        </w:rPr>
        <w:t xml:space="preserve"> about </w:t>
      </w:r>
      <w:r w:rsidR="00830AE1" w:rsidRPr="008F0B0A">
        <w:t xml:space="preserve">20% or </w:t>
      </w:r>
      <w:r w:rsidRPr="008F0B0A">
        <w:t>50% higher mortality among UC-associated CRC patients</w:t>
      </w:r>
      <w:r w:rsidRPr="008F0B0A">
        <w:fldChar w:fldCharType="begin"/>
      </w:r>
      <w:r w:rsidRPr="008F0B0A">
        <w:instrText xml:space="preserve"> ADDIN EN.CITE &lt;EndNote&gt;&lt;Cite&gt;&lt;Author&gt;Jensen&lt;/Author&gt;&lt;Year&gt;2006&lt;/Year&gt;&lt;RecNum&gt;7459&lt;/RecNum&gt;&lt;DisplayText&gt;&lt;style face="superscript"&gt;[25]&lt;/style&gt;&lt;/DisplayText&gt;&lt;record&gt;&lt;rec-number&gt;7459&lt;/rec-number&gt;&lt;foreign-keys&gt;&lt;key app="EN" db-id="99a2a9zwupstwveafdrp29dtettsw00v0z95"&gt;7459&lt;/key&gt;&lt;/foreign-keys&gt;&lt;ref-type name="Journal Article"&gt;17&lt;/ref-type&gt;&lt;contributors&gt;&lt;authors&gt;&lt;author&gt;Jensen, A. B.&lt;/author&gt;&lt;author&gt;Larsen, M.&lt;/author&gt;&lt;author&gt;Gislum, M.&lt;/author&gt;&lt;author&gt;Skriver, M. V.&lt;/author&gt;&lt;author&gt;Jepsen, P.&lt;/author&gt;&lt;author&gt;Norgaard, B.&lt;/author&gt;&lt;author&gt;Sorensen, H. T.&lt;/author&gt;&lt;/authors&gt;&lt;/contributors&gt;&lt;auth-address&gt;Department of Clinical Epidemiology, Aarhus University Hospital, Aarhus C, Denmark.&lt;/auth-address&gt;&lt;titles&gt;&lt;title&gt;Survival after colorectal cancer in patients with ulcerative colitis: a nationwide population-based Danish study&lt;/title&gt;&lt;secondary-title&gt;Am J Gastroenterol&lt;/secondary-title&gt;&lt;/titles&gt;&lt;periodical&gt;&lt;full-title&gt;American Journal of Gastroenterology&lt;/full-title&gt;&lt;abbr-1&gt;Am J Gastroenterol&lt;/abbr-1&gt;&lt;/periodical&gt;&lt;pages&gt;1283-7&lt;/pages&gt;&lt;volume&gt;101&lt;/volume&gt;&lt;number&gt;6&lt;/number&gt;&lt;keywords&gt;&lt;keyword&gt;Aged&lt;/keyword&gt;&lt;keyword&gt;Aged, 80 and over&lt;/keyword&gt;&lt;keyword&gt;Colitis, Ulcerative/complications/*mortality&lt;/keyword&gt;&lt;keyword&gt;Colorectal Neoplasms/etiology/*mortality&lt;/keyword&gt;&lt;keyword&gt;Denmark/epidemiology&lt;/keyword&gt;&lt;keyword&gt;Female&lt;/keyword&gt;&lt;keyword&gt;Follow-Up Studies&lt;/keyword&gt;&lt;keyword&gt;Humans&lt;/keyword&gt;&lt;keyword&gt;Male&lt;/keyword&gt;&lt;keyword&gt;Middle Aged&lt;/keyword&gt;&lt;keyword&gt;Neoplasm Metastasis&lt;/keyword&gt;&lt;keyword&gt;Prognosis&lt;/keyword&gt;&lt;keyword&gt;Proportional Hazards Models&lt;/keyword&gt;&lt;keyword&gt;Registries&lt;/keyword&gt;&lt;keyword&gt;Survival Analysis&lt;/keyword&gt;&lt;/keywords&gt;&lt;dates&gt;&lt;year&gt;2006&lt;/year&gt;&lt;pub-dates&gt;&lt;date&gt;Jun&lt;/date&gt;&lt;/pub-dates&gt;&lt;/dates&gt;&lt;accession-num&gt;16771950&lt;/accession-num&gt;&lt;urls&gt;&lt;related-urls&gt;&lt;url&gt;http://www.ncbi.nlm.nih.gov/entrez/query.fcgi?cmd=Retrieve&amp;amp;db=PubMed&amp;amp;dopt=Citation&amp;amp;list_uids=16771950 &lt;/url&gt;&lt;/related-urls&gt;&lt;/urls&gt;&lt;/record&gt;&lt;/Cite&gt;&lt;/EndNote&gt;</w:instrText>
      </w:r>
      <w:r w:rsidRPr="008F0B0A">
        <w:fldChar w:fldCharType="separate"/>
      </w:r>
      <w:r w:rsidRPr="008F0B0A">
        <w:rPr>
          <w:noProof/>
          <w:vertAlign w:val="superscript"/>
        </w:rPr>
        <w:t>[</w:t>
      </w:r>
      <w:hyperlink w:anchor="_ENREF_25" w:tooltip="Jensen, 2006 #7459" w:history="1">
        <w:r w:rsidRPr="008F0B0A">
          <w:rPr>
            <w:noProof/>
            <w:vertAlign w:val="superscript"/>
          </w:rPr>
          <w:t>25</w:t>
        </w:r>
      </w:hyperlink>
      <w:r w:rsidRPr="008F0B0A">
        <w:rPr>
          <w:noProof/>
          <w:vertAlign w:val="superscript"/>
        </w:rPr>
        <w:t>]</w:t>
      </w:r>
      <w:r w:rsidRPr="008F0B0A">
        <w:fldChar w:fldCharType="end"/>
      </w:r>
      <w:r w:rsidRPr="008F0B0A">
        <w:t xml:space="preserve"> and </w:t>
      </w:r>
      <w:r w:rsidR="000454F4" w:rsidRPr="008F0B0A">
        <w:t>CD</w:t>
      </w:r>
      <w:r w:rsidRPr="008F0B0A">
        <w:t>-associated CRC patients</w:t>
      </w:r>
      <w:r w:rsidRPr="008F0B0A">
        <w:fldChar w:fldCharType="begin"/>
      </w:r>
      <w:r w:rsidRPr="008F0B0A">
        <w:instrText xml:space="preserve"> ADDIN EN.CITE &lt;EndNote&gt;&lt;Cite&gt;&lt;Author&gt;Larsen&lt;/Author&gt;&lt;Year&gt;2007&lt;/Year&gt;&lt;RecNum&gt;7507&lt;/RecNum&gt;&lt;DisplayText&gt;&lt;style face="superscript"&gt;[40]&lt;/style&gt;&lt;/DisplayText&gt;&lt;record&gt;&lt;rec-number&gt;7507&lt;/rec-number&gt;&lt;foreign-keys&gt;&lt;key app="EN" db-id="99a2a9zwupstwveafdrp29dtettsw00v0z95"&gt;7507&lt;/key&gt;&lt;/foreign-keys&gt;&lt;ref-type name="Journal Article"&gt;17&lt;/ref-type&gt;&lt;contributors&gt;&lt;authors&gt;&lt;author&gt;Larsen, M.&lt;/author&gt;&lt;author&gt;Mose, H.&lt;/author&gt;&lt;author&gt;Gislum, M.&lt;/author&gt;&lt;author&gt;Skriver, M. V.&lt;/author&gt;&lt;author&gt;Jepsen, P.&lt;/author&gt;&lt;author&gt;Norgard, B.&lt;/author&gt;&lt;author&gt;Sorensen, H. T.&lt;/author&gt;&lt;/authors&gt;&lt;/contributors&gt;&lt;auth-address&gt;Department of Clinical Epidemiology, Aarhus University Hospital, Aarhus C, Denmark.&lt;/auth-address&gt;&lt;titles&gt;&lt;title&gt;Survival after colorectal cancer in patients with Crohn&amp;apos;s disease: A nationwide population-based Danish follow-up study&lt;/title&gt;&lt;secondary-title&gt;Am J Gastroenterol&lt;/secondary-title&gt;&lt;/titles&gt;&lt;periodical&gt;&lt;full-title&gt;American Journal of Gastroenterology&lt;/full-title&gt;&lt;abbr-1&gt;Am J Gastroenterol&lt;/abbr-1&gt;&lt;/periodical&gt;&lt;pages&gt;163-7&lt;/pages&gt;&lt;volume&gt;102&lt;/volume&gt;&lt;number&gt;1&lt;/number&gt;&lt;keywords&gt;&lt;keyword&gt;Aged&lt;/keyword&gt;&lt;keyword&gt;Aged, 80 and over&lt;/keyword&gt;&lt;keyword&gt;Colorectal Neoplasms/etiology/ mortality&lt;/keyword&gt;&lt;keyword&gt;Crohn Disease/complications/ mortality&lt;/keyword&gt;&lt;keyword&gt;Denmark/epidemiology&lt;/keyword&gt;&lt;keyword&gt;Disease Progression&lt;/keyword&gt;&lt;keyword&gt;Female&lt;/keyword&gt;&lt;keyword&gt;Follow-Up Studies&lt;/keyword&gt;&lt;keyword&gt;Humans&lt;/keyword&gt;&lt;keyword&gt;Male&lt;/keyword&gt;&lt;keyword&gt;Middle Aged&lt;/keyword&gt;&lt;keyword&gt;Proportional Hazards Models&lt;/keyword&gt;&lt;keyword&gt;Registries&lt;/keyword&gt;&lt;keyword&gt;Survival Rate&lt;/keyword&gt;&lt;/keywords&gt;&lt;dates&gt;&lt;year&gt;2007&lt;/year&gt;&lt;pub-dates&gt;&lt;date&gt;Jan&lt;/date&gt;&lt;/pub-dates&gt;&lt;/dates&gt;&lt;isbn&gt;0002-9270 (Print)&amp;#xD;0002-9270 (Linking)&lt;/isbn&gt;&lt;accession-num&gt;17037994&lt;/accession-num&gt;&lt;urls&gt;&lt;/urls&gt;&lt;/record&gt;&lt;/Cite&gt;&lt;/EndNote&gt;</w:instrText>
      </w:r>
      <w:r w:rsidRPr="008F0B0A">
        <w:fldChar w:fldCharType="separate"/>
      </w:r>
      <w:r w:rsidRPr="008F0B0A">
        <w:rPr>
          <w:noProof/>
          <w:vertAlign w:val="superscript"/>
        </w:rPr>
        <w:t>[</w:t>
      </w:r>
      <w:hyperlink w:anchor="_ENREF_40" w:tooltip="Larsen, 2007 #7507" w:history="1">
        <w:r w:rsidRPr="008F0B0A">
          <w:rPr>
            <w:noProof/>
            <w:vertAlign w:val="superscript"/>
          </w:rPr>
          <w:t>40</w:t>
        </w:r>
      </w:hyperlink>
      <w:r w:rsidRPr="008F0B0A">
        <w:rPr>
          <w:noProof/>
          <w:vertAlign w:val="superscript"/>
        </w:rPr>
        <w:t>]</w:t>
      </w:r>
      <w:r w:rsidRPr="008F0B0A">
        <w:fldChar w:fldCharType="end"/>
      </w:r>
      <w:r w:rsidRPr="008F0B0A">
        <w:t>, respectively, compared to other CRC patients, adjusted for CRC stage. A large Japanese study observed worse prognosis for UC-associated CRC but the relationship was restricted to stage III CRC</w:t>
      </w:r>
      <w:r w:rsidRPr="008F0B0A">
        <w:fldChar w:fldCharType="begin"/>
      </w:r>
      <w:r w:rsidRPr="008F0B0A">
        <w:instrText xml:space="preserve"> ADDIN EN.CITE &lt;EndNote&gt;&lt;Cite&gt;&lt;Author&gt;Watanabe&lt;/Author&gt;&lt;Year&gt;2010&lt;/Year&gt;&lt;RecNum&gt;7534&lt;/RecNum&gt;&lt;DisplayText&gt;&lt;style face="superscript"&gt;[27]&lt;/style&gt;&lt;/DisplayText&gt;&lt;record&gt;&lt;rec-number&gt;7534&lt;/rec-number&gt;&lt;foreign-keys&gt;&lt;key app="EN" db-id="99a2a9zwupstwveafdrp29dtettsw00v0z95"&gt;7534&lt;/key&gt;&lt;/foreign-keys&gt;&lt;ref-type name="Journal Article"&gt;17&lt;/ref-type&gt;&lt;contributors&gt;&lt;authors&gt;&lt;author&gt;Watanabe, T.&lt;/author&gt;&lt;author&gt;Konishi, T.&lt;/author&gt;&lt;author&gt;Kishimoto, J.&lt;/author&gt;&lt;author&gt;Kotake, K.&lt;/author&gt;&lt;author&gt;Muto, T.&lt;/author&gt;&lt;author&gt;Sugihara, K.&lt;/author&gt;&lt;/authors&gt;&lt;/contributors&gt;&lt;auth-address&gt;Department of Surgery, Teikyo University School of Medicine, Tokyo, Japan.&lt;/auth-address&gt;&lt;titles&gt;&lt;title&gt;Ulcerative colitis-associated colorectal cancer shows a poorer survival than sporadic colorectal cancer: A nationwide Japanese study&lt;/title&gt;&lt;secondary-title&gt;Inflamm Bowel Dis&lt;/secondary-title&gt;&lt;/titles&gt;&lt;periodical&gt;&lt;full-title&gt;Inflamm Bowel Dis&lt;/full-title&gt;&lt;/periodical&gt;&lt;edition&gt;2010/09/18&lt;/edition&gt;&lt;dates&gt;&lt;year&gt;2010&lt;/year&gt;&lt;pub-dates&gt;&lt;date&gt;Jun 2&lt;/date&gt;&lt;/pub-dates&gt;&lt;/dates&gt;&lt;isbn&gt;1536-4844 (Electronic)&amp;#xD;1078-0998 (Linking)&lt;/isbn&gt;&lt;accession-num&gt;20848547&lt;/accession-num&gt;&lt;urls&gt;&lt;related-urls&gt;&lt;url&gt;http://www.ncbi.nlm.nih.gov/pubmed/20848547&lt;/url&gt;&lt;url&gt;http://onlinelibrary.wiley.com/store/10.1002/ibd.21365/asset/21365_fta.pdf?v=1&amp;amp;t=gk07r2uu&amp;amp;s=398776137b0d759ac116da492bdfd5fdcec78f89&lt;/url&gt;&lt;/related-urls&gt;&lt;/urls&gt;&lt;electronic-resource-num&gt;10.1002/ibd.21365&lt;/electronic-resource-num&gt;&lt;language&gt;Eng&lt;/language&gt;&lt;/record&gt;&lt;/Cite&gt;&lt;/EndNote&gt;</w:instrText>
      </w:r>
      <w:r w:rsidRPr="008F0B0A">
        <w:fldChar w:fldCharType="separate"/>
      </w:r>
      <w:r w:rsidRPr="008F0B0A">
        <w:rPr>
          <w:noProof/>
          <w:vertAlign w:val="superscript"/>
        </w:rPr>
        <w:t>[</w:t>
      </w:r>
      <w:hyperlink w:anchor="_ENREF_27" w:tooltip="Watanabe, 2010 #7534" w:history="1">
        <w:r w:rsidRPr="008F0B0A">
          <w:rPr>
            <w:noProof/>
            <w:vertAlign w:val="superscript"/>
          </w:rPr>
          <w:t>27</w:t>
        </w:r>
      </w:hyperlink>
      <w:r w:rsidRPr="008F0B0A">
        <w:rPr>
          <w:noProof/>
          <w:vertAlign w:val="superscript"/>
        </w:rPr>
        <w:t>]</w:t>
      </w:r>
      <w:r w:rsidRPr="008F0B0A">
        <w:fldChar w:fldCharType="end"/>
      </w:r>
      <w:r w:rsidRPr="008F0B0A">
        <w:t>. In contrast with our results, a relatively large (</w:t>
      </w:r>
      <w:r w:rsidRPr="008F0B0A">
        <w:rPr>
          <w:i/>
        </w:rPr>
        <w:t>n</w:t>
      </w:r>
      <w:r w:rsidR="00830AE1" w:rsidRPr="008F0B0A">
        <w:rPr>
          <w:lang w:eastAsia="zh-CN"/>
        </w:rPr>
        <w:t xml:space="preserve"> </w:t>
      </w:r>
      <w:r w:rsidRPr="008F0B0A">
        <w:t>=</w:t>
      </w:r>
      <w:r w:rsidR="00830AE1" w:rsidRPr="008F0B0A">
        <w:rPr>
          <w:lang w:eastAsia="zh-CN"/>
        </w:rPr>
        <w:t xml:space="preserve"> </w:t>
      </w:r>
      <w:r w:rsidRPr="008F0B0A">
        <w:t>290 IBD-associated CRC cases) clinic-based study did not observe differential risk of death between IBD-associated and other CRC cases, possibly because of the clinical basis of the study</w:t>
      </w:r>
      <w:r w:rsidRPr="008F0B0A">
        <w:fldChar w:fldCharType="begin"/>
      </w:r>
      <w:r w:rsidRPr="008F0B0A">
        <w:instrText xml:space="preserve"> ADDIN EN.CITE &lt;EndNote&gt;&lt;Cite&gt;&lt;Author&gt;Delaunoit&lt;/Author&gt;&lt;Year&gt;2006&lt;/Year&gt;&lt;RecNum&gt;7509&lt;/RecNum&gt;&lt;DisplayText&gt;&lt;style face="superscript"&gt;[26]&lt;/style&gt;&lt;/DisplayText&gt;&lt;record&gt;&lt;rec-number&gt;7509&lt;/rec-number&gt;&lt;foreign-keys&gt;&lt;key app="EN" db-id="99a2a9zwupstwveafdrp29dtettsw00v0z95"&gt;7509&lt;/key&gt;&lt;/foreign-keys&gt;&lt;ref-type name="Journal Article"&gt;17&lt;/ref-type&gt;&lt;contributors&gt;&lt;authors&gt;&lt;author&gt;Delaunoit, T.&lt;/author&gt;&lt;author&gt;Limburg, P. J.&lt;/author&gt;&lt;author&gt;Goldberg, R. M.&lt;/author&gt;&lt;author&gt;Lymp, J. F.&lt;/author&gt;&lt;author&gt;Loftus, E. V., Jr.&lt;/author&gt;&lt;/authors&gt;&lt;/contributors&gt;&lt;auth-address&gt;Department of Oncology, Mayo Clinic College of Medicine, Rochester, Minnesota 55905, USA.&lt;/auth-address&gt;&lt;titles&gt;&lt;title&gt;Colorectal cancer prognosis among patients with inflammatory bowel disease&lt;/title&gt;&lt;secondary-title&gt;Clin Gastroenterol Hepatol&lt;/secondary-title&gt;&lt;/titles&gt;&lt;periodical&gt;&lt;full-title&gt;Clin Gastroenterol Hepatol&lt;/full-title&gt;&lt;/periodical&gt;&lt;pages&gt;335-42&lt;/pages&gt;&lt;volume&gt;4&lt;/volume&gt;&lt;number&gt;3&lt;/number&gt;&lt;keywords&gt;&lt;keyword&gt;Adolescent&lt;/keyword&gt;&lt;keyword&gt;Adult&lt;/keyword&gt;&lt;keyword&gt;Aged&lt;/keyword&gt;&lt;keyword&gt;Aged, 80 and over&lt;/keyword&gt;&lt;keyword&gt;Cohort Studies&lt;/keyword&gt;&lt;keyword&gt;Colitis, Ulcerative/ complications/pathology&lt;/keyword&gt;&lt;keyword&gt;Colorectal Neoplasms/ etiology/ mortality/pathology&lt;/keyword&gt;&lt;keyword&gt;Crohn Disease/ complications/pathology&lt;/keyword&gt;&lt;keyword&gt;Female&lt;/keyword&gt;&lt;keyword&gt;Humans&lt;/keyword&gt;&lt;keyword&gt;Male&lt;/keyword&gt;&lt;keyword&gt;Middle Aged&lt;/keyword&gt;&lt;keyword&gt;Retrospective Studies&lt;/keyword&gt;&lt;keyword&gt;Risk Factors&lt;/keyword&gt;&lt;keyword&gt;Severity of Illness Index&lt;/keyword&gt;&lt;keyword&gt;Survival Rate&lt;/keyword&gt;&lt;/keywords&gt;&lt;dates&gt;&lt;year&gt;2006&lt;/year&gt;&lt;pub-dates&gt;&lt;date&gt;Mar&lt;/date&gt;&lt;/pub-dates&gt;&lt;/dates&gt;&lt;isbn&gt;1542-3565 (Print)&amp;#xD;1542-3565 (Linking)&lt;/isbn&gt;&lt;accession-num&gt;16527697&lt;/accession-num&gt;&lt;urls&gt;&lt;/urls&gt;&lt;/record&gt;&lt;/Cite&gt;&lt;/EndNote&gt;</w:instrText>
      </w:r>
      <w:r w:rsidRPr="008F0B0A">
        <w:fldChar w:fldCharType="separate"/>
      </w:r>
      <w:r w:rsidRPr="008F0B0A">
        <w:rPr>
          <w:noProof/>
          <w:vertAlign w:val="superscript"/>
        </w:rPr>
        <w:t>[</w:t>
      </w:r>
      <w:hyperlink w:anchor="_ENREF_26" w:tooltip="Delaunoit, 2006 #7509" w:history="1">
        <w:r w:rsidRPr="008F0B0A">
          <w:rPr>
            <w:noProof/>
            <w:vertAlign w:val="superscript"/>
          </w:rPr>
          <w:t>26</w:t>
        </w:r>
      </w:hyperlink>
      <w:r w:rsidRPr="008F0B0A">
        <w:rPr>
          <w:noProof/>
          <w:vertAlign w:val="superscript"/>
        </w:rPr>
        <w:t>]</w:t>
      </w:r>
      <w:r w:rsidRPr="008F0B0A">
        <w:fldChar w:fldCharType="end"/>
      </w:r>
      <w:r w:rsidRPr="008F0B0A">
        <w:t xml:space="preserve">. Thus, our overall results, based on a set of relatively unselected cases and confirmed in the population-based portion of </w:t>
      </w:r>
      <w:r w:rsidRPr="008F0B0A">
        <w:lastRenderedPageBreak/>
        <w:t xml:space="preserve">the Colon CFR, agree with the population-based result of Jensen </w:t>
      </w:r>
      <w:r w:rsidR="00830AE1" w:rsidRPr="008F0B0A">
        <w:rPr>
          <w:i/>
        </w:rPr>
        <w:t xml:space="preserve">et </w:t>
      </w:r>
      <w:proofErr w:type="gramStart"/>
      <w:r w:rsidR="00830AE1" w:rsidRPr="008F0B0A">
        <w:rPr>
          <w:i/>
        </w:rPr>
        <w:t>al</w:t>
      </w:r>
      <w:r w:rsidRPr="008F0B0A">
        <w:rPr>
          <w:vertAlign w:val="superscript"/>
        </w:rPr>
        <w:t>[</w:t>
      </w:r>
      <w:proofErr w:type="gramEnd"/>
      <w:r w:rsidRPr="008F0B0A">
        <w:rPr>
          <w:vertAlign w:val="superscript"/>
        </w:rPr>
        <w:t>25]</w:t>
      </w:r>
      <w:r w:rsidRPr="008F0B0A">
        <w:t>, and strengthen the evidence that the prognosis for IBD-associated CRC is worse than for non-IBD-associated CRC.</w:t>
      </w:r>
    </w:p>
    <w:p w:rsidR="00DF3837" w:rsidRPr="008F0B0A" w:rsidRDefault="00DF3837" w:rsidP="00A972D2">
      <w:pPr>
        <w:tabs>
          <w:tab w:val="left" w:pos="8080"/>
        </w:tabs>
        <w:spacing w:after="0"/>
        <w:ind w:firstLineChars="200" w:firstLine="480"/>
        <w:jc w:val="both"/>
      </w:pPr>
      <w:r w:rsidRPr="008F0B0A">
        <w:t>Our study has additional important methodological strengths. Approximately 57% of participants in this study were drawn from Colon CFR centers that utilize population-based case ascertainment strategies. Therefore, our results are likely to provide more general insight into the survival of IBD-associated CRC than clinic-based case series. Although our sample size was limited by the rarity of both IBD and CRC, the large, multi-site Colon CFR included a broad spectrum of CRC. Furthermore, because of the size of the Colon CFR, the cases in this study were recruited over 12 years, in comparison to previous reports that required 20 or more years to recruit a comparable number</w:t>
      </w:r>
      <w:r w:rsidRPr="008F0B0A">
        <w:fldChar w:fldCharType="begin">
          <w:fldData xml:space="preserve">PEVuZE5vdGU+PENpdGU+PEF1dGhvcj5XYXRhbmFiZTwvQXV0aG9yPjxZZWFyPjIwMTA8L1llYXI+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</w:fldData>
        </w:fldChar>
      </w:r>
      <w:r w:rsidRPr="008F0B0A">
        <w:instrText xml:space="preserve"> ADDIN EN.CITE </w:instrText>
      </w:r>
      <w:r w:rsidRPr="008F0B0A">
        <w:fldChar w:fldCharType="begin">
          <w:fldData xml:space="preserve">PEVuZE5vdGU+PENpdGU+PEF1dGhvcj5XYXRhbmFiZTwvQXV0aG9yPjxZZWFyPjIwMTA8L1llYXI+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</w:fldData>
        </w:fldChar>
      </w:r>
      <w:r w:rsidRPr="008F0B0A">
        <w:instrText xml:space="preserve"> ADDIN EN.CITE.DATA </w:instrText>
      </w:r>
      <w:r w:rsidRPr="008F0B0A">
        <w:fldChar w:fldCharType="end"/>
      </w:r>
      <w:r w:rsidRPr="008F0B0A">
        <w:fldChar w:fldCharType="separate"/>
      </w:r>
      <w:r w:rsidRPr="008F0B0A">
        <w:rPr>
          <w:noProof/>
          <w:vertAlign w:val="superscript"/>
        </w:rPr>
        <w:t>[</w:t>
      </w:r>
      <w:hyperlink w:anchor="_ENREF_25" w:tooltip="Jensen, 2006 #7459" w:history="1">
        <w:r w:rsidRPr="008F0B0A">
          <w:rPr>
            <w:noProof/>
            <w:vertAlign w:val="superscript"/>
          </w:rPr>
          <w:t>25</w:t>
        </w:r>
      </w:hyperlink>
      <w:r w:rsidRPr="008F0B0A">
        <w:rPr>
          <w:noProof/>
          <w:vertAlign w:val="superscript"/>
        </w:rPr>
        <w:t xml:space="preserve"> </w:t>
      </w:r>
      <w:hyperlink w:anchor="_ENREF_27" w:tooltip="Watanabe, 2010 #7534" w:history="1">
        <w:r w:rsidRPr="008F0B0A">
          <w:rPr>
            <w:noProof/>
            <w:vertAlign w:val="superscript"/>
          </w:rPr>
          <w:t>27</w:t>
        </w:r>
      </w:hyperlink>
      <w:r w:rsidRPr="008F0B0A">
        <w:rPr>
          <w:noProof/>
          <w:vertAlign w:val="superscript"/>
        </w:rPr>
        <w:t>]</w:t>
      </w:r>
      <w:r w:rsidRPr="008F0B0A">
        <w:fldChar w:fldCharType="end"/>
      </w:r>
      <w:r w:rsidRPr="008F0B0A">
        <w:t>.</w:t>
      </w:r>
    </w:p>
    <w:p w:rsidR="00DF3837" w:rsidRPr="008F0B0A" w:rsidRDefault="00DF3837" w:rsidP="00A972D2">
      <w:pPr>
        <w:tabs>
          <w:tab w:val="left" w:pos="8080"/>
        </w:tabs>
        <w:spacing w:after="0"/>
        <w:ind w:firstLineChars="200" w:firstLine="480"/>
        <w:jc w:val="both"/>
      </w:pPr>
      <w:r w:rsidRPr="008F0B0A">
        <w:t>An important limitation of this study was our reliance on participant report of either UC or C</w:t>
      </w:r>
      <w:r w:rsidR="00830AE1" w:rsidRPr="008F0B0A">
        <w:rPr>
          <w:lang w:eastAsia="zh-CN"/>
        </w:rPr>
        <w:t>D</w:t>
      </w:r>
      <w:r w:rsidRPr="008F0B0A">
        <w:t xml:space="preserve">. We believe that our inability to confirm </w:t>
      </w:r>
      <w:r w:rsidR="00830AE1" w:rsidRPr="008F0B0A">
        <w:rPr>
          <w:lang w:eastAsia="zh-CN"/>
        </w:rPr>
        <w:t xml:space="preserve">about </w:t>
      </w:r>
      <w:r w:rsidRPr="008F0B0A">
        <w:t xml:space="preserve">50% of self-reported UC or </w:t>
      </w:r>
      <w:r w:rsidR="000454F4" w:rsidRPr="008F0B0A">
        <w:t>CD</w:t>
      </w:r>
      <w:r w:rsidRPr="008F0B0A">
        <w:t xml:space="preserve"> in patients from Ontario and Seattle resulted mainly from lack of access to complete medical records prior to CRC diagnosis. Although we expected IBD to be noted on pathology or medical records related to CRC diagnosis, we cannot be sure why information might be missing; the self-report of UC or </w:t>
      </w:r>
      <w:r w:rsidR="000454F4" w:rsidRPr="008F0B0A">
        <w:t>CD</w:t>
      </w:r>
      <w:r w:rsidRPr="008F0B0A">
        <w:t xml:space="preserve"> might be incorrect, or the limited records available for review may be incomplete. Nonetheless, when we restricted analysis to confirmed IBD cases, removing unconfirmed IBD from analysis, the association between IBD-associated CRC and risk of mortality was strengthened. This could be because we successfully reduced misclassification of IBD. Alternatively, IBD confirmed in medical records may have been, on average, more severe than unconfirmed IBD, perhaps because available medical records were those related to CRC diagnosis.</w:t>
      </w:r>
    </w:p>
    <w:p w:rsidR="00DF3837" w:rsidRPr="008F0B0A" w:rsidRDefault="00DF3837" w:rsidP="00A972D2">
      <w:pPr>
        <w:tabs>
          <w:tab w:val="left" w:pos="8080"/>
        </w:tabs>
        <w:spacing w:after="0"/>
        <w:ind w:firstLineChars="200" w:firstLine="480"/>
        <w:jc w:val="both"/>
      </w:pPr>
      <w:r w:rsidRPr="008F0B0A">
        <w:t xml:space="preserve">Because we lacked detailed IBD-specific medical records, we were also unable to determine how medications such as 5-aminosalicyclic acid (5-ASA) used to treat IBD may have affected our results. In some studies, 5-ASA use has been associated with a reduced risk of CRC in IBD </w:t>
      </w:r>
      <w:proofErr w:type="gramStart"/>
      <w:r w:rsidRPr="008F0B0A">
        <w:t>patients</w:t>
      </w:r>
      <w:proofErr w:type="gramEnd"/>
      <w:r w:rsidRPr="008F0B0A">
        <w:fldChar w:fldCharType="begin">
          <w:fldData xml:space="preserve">PEVuZE5vdGU+PENpdGU+PEF1dGhvcj5WZWxheW9zPC9BdXRob3I+PFllYXI+MjAwNTwvWWVhcj48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</w:fldData>
        </w:fldChar>
      </w:r>
      <w:r w:rsidRPr="008F0B0A">
        <w:instrText xml:space="preserve"> ADDIN EN.CITE </w:instrText>
      </w:r>
      <w:r w:rsidRPr="008F0B0A">
        <w:fldChar w:fldCharType="begin">
          <w:fldData xml:space="preserve">PEVuZE5vdGU+PENpdGU+PEF1dGhvcj5WZWxheW9zPC9BdXRob3I+PFllYXI+MjAwNTwvWWVhcj48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</w:fldData>
        </w:fldChar>
      </w:r>
      <w:r w:rsidRPr="008F0B0A">
        <w:instrText xml:space="preserve"> ADDIN EN.CITE.DATA </w:instrText>
      </w:r>
      <w:r w:rsidRPr="008F0B0A">
        <w:fldChar w:fldCharType="end"/>
      </w:r>
      <w:r w:rsidRPr="008F0B0A">
        <w:fldChar w:fldCharType="separate"/>
      </w:r>
      <w:r w:rsidRPr="008F0B0A">
        <w:rPr>
          <w:noProof/>
          <w:vertAlign w:val="superscript"/>
        </w:rPr>
        <w:t>[</w:t>
      </w:r>
      <w:hyperlink w:anchor="_ENREF_41" w:tooltip="Velayos, 2005 #7538" w:history="1">
        <w:r w:rsidRPr="008F0B0A">
          <w:rPr>
            <w:noProof/>
            <w:vertAlign w:val="superscript"/>
          </w:rPr>
          <w:t>41</w:t>
        </w:r>
      </w:hyperlink>
      <w:r w:rsidR="00830AE1" w:rsidRPr="008F0B0A">
        <w:rPr>
          <w:noProof/>
          <w:vertAlign w:val="superscript"/>
        </w:rPr>
        <w:t>,</w:t>
      </w:r>
      <w:hyperlink w:anchor="_ENREF_42" w:tooltip="van Staa, 2005 #7537" w:history="1">
        <w:r w:rsidRPr="008F0B0A">
          <w:rPr>
            <w:noProof/>
            <w:vertAlign w:val="superscript"/>
          </w:rPr>
          <w:t>42</w:t>
        </w:r>
      </w:hyperlink>
      <w:r w:rsidRPr="008F0B0A">
        <w:rPr>
          <w:noProof/>
          <w:vertAlign w:val="superscript"/>
        </w:rPr>
        <w:t>]</w:t>
      </w:r>
      <w:r w:rsidRPr="008F0B0A">
        <w:fldChar w:fldCharType="end"/>
      </w:r>
      <w:r w:rsidRPr="008F0B0A">
        <w:t xml:space="preserve">, and IBD patients who are never diagnosed with CRC are not included in our analysis. Like other anti-inflammatory </w:t>
      </w:r>
      <w:proofErr w:type="gramStart"/>
      <w:r w:rsidRPr="008F0B0A">
        <w:t>drugs</w:t>
      </w:r>
      <w:proofErr w:type="gramEnd"/>
      <w:r w:rsidRPr="008F0B0A">
        <w:fldChar w:fldCharType="begin">
          <w:fldData xml:space="preserve">PEVuZE5vdGU+PENpdGU+PEF1dGhvcj5Db2doaWxsPC9BdXRob3I+PFllYXI+MjAxMTwvWWVhcj48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</w:fldData>
        </w:fldChar>
      </w:r>
      <w:r w:rsidRPr="008F0B0A">
        <w:instrText xml:space="preserve"> ADDIN EN.CITE </w:instrText>
      </w:r>
      <w:r w:rsidRPr="008F0B0A">
        <w:fldChar w:fldCharType="begin">
          <w:fldData xml:space="preserve">PEVuZE5vdGU+PENpdGU+PEF1dGhvcj5Db2doaWxsPC9BdXRob3I+PFllYXI+MjAxMTwvWWVhcj48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</w:fldData>
        </w:fldChar>
      </w:r>
      <w:r w:rsidRPr="008F0B0A">
        <w:instrText xml:space="preserve"> ADDIN EN.CITE.DATA </w:instrText>
      </w:r>
      <w:r w:rsidRPr="008F0B0A">
        <w:fldChar w:fldCharType="end"/>
      </w:r>
      <w:r w:rsidRPr="008F0B0A">
        <w:fldChar w:fldCharType="separate"/>
      </w:r>
      <w:r w:rsidRPr="008F0B0A">
        <w:rPr>
          <w:noProof/>
          <w:vertAlign w:val="superscript"/>
        </w:rPr>
        <w:t>[</w:t>
      </w:r>
      <w:hyperlink w:anchor="_ENREF_19" w:tooltip="Chan, 2009 #7544" w:history="1">
        <w:r w:rsidRPr="008F0B0A">
          <w:rPr>
            <w:noProof/>
            <w:vertAlign w:val="superscript"/>
          </w:rPr>
          <w:t>19</w:t>
        </w:r>
      </w:hyperlink>
      <w:r w:rsidR="00830AE1" w:rsidRPr="008F0B0A">
        <w:rPr>
          <w:noProof/>
          <w:vertAlign w:val="superscript"/>
        </w:rPr>
        <w:t>,</w:t>
      </w:r>
      <w:hyperlink w:anchor="_ENREF_20" w:tooltip="Coghill, 2011 #7055" w:history="1">
        <w:r w:rsidRPr="008F0B0A">
          <w:rPr>
            <w:noProof/>
            <w:vertAlign w:val="superscript"/>
          </w:rPr>
          <w:t>20</w:t>
        </w:r>
      </w:hyperlink>
      <w:r w:rsidRPr="008F0B0A">
        <w:rPr>
          <w:noProof/>
          <w:vertAlign w:val="superscript"/>
        </w:rPr>
        <w:t>]</w:t>
      </w:r>
      <w:r w:rsidRPr="008F0B0A">
        <w:fldChar w:fldCharType="end"/>
      </w:r>
      <w:r w:rsidRPr="008F0B0A">
        <w:t xml:space="preserve">, 5-ASA treatment prior to </w:t>
      </w:r>
      <w:r w:rsidRPr="008F0B0A">
        <w:lastRenderedPageBreak/>
        <w:t>CRC may reduce the risk of CRC mortality, and this may account in part for the relatively small difference in survival we observed between IBD-associated and sporadic CRC.</w:t>
      </w:r>
    </w:p>
    <w:p w:rsidR="00DF3837" w:rsidRPr="008F0B0A" w:rsidRDefault="00DF3837" w:rsidP="00A972D2">
      <w:pPr>
        <w:tabs>
          <w:tab w:val="left" w:pos="8080"/>
        </w:tabs>
        <w:spacing w:after="0"/>
        <w:ind w:firstLineChars="200" w:firstLine="480"/>
        <w:jc w:val="both"/>
      </w:pPr>
      <w:r w:rsidRPr="008F0B0A">
        <w:t>We also lacked specific cause of death information for deaths recorded outside of the Seattle, Ontario, and Mayo Clinic Colon CFR centers. However, at these centers, CRC was the underlying cause of death for 24 of 31 (77%) IBD-associated CRC patients and 499 of 651 (77%) of non-IBD CRC patients who died within 5 years of CRC diagnosis. Therefore, it is likely that most of the deaths included in the 5-year analysis across all Colon CFR centers were due to CRC, and differences in cause of death between IBD-associated and other CRC is unlikely to have influenced our results.</w:t>
      </w:r>
    </w:p>
    <w:p w:rsidR="00DF3837" w:rsidRPr="008F0B0A" w:rsidRDefault="00DF3837" w:rsidP="00A972D2">
      <w:pPr>
        <w:tabs>
          <w:tab w:val="left" w:pos="8080"/>
        </w:tabs>
        <w:spacing w:after="0"/>
        <w:ind w:firstLineChars="200" w:firstLine="480"/>
        <w:jc w:val="both"/>
      </w:pPr>
      <w:r w:rsidRPr="008F0B0A">
        <w:t xml:space="preserve">Finally, our sample size was limited to fully evaluate this association. IBD is associated with a strong increase in CRC </w:t>
      </w:r>
      <w:proofErr w:type="gramStart"/>
      <w:r w:rsidRPr="008F0B0A">
        <w:t>risk</w:t>
      </w:r>
      <w:proofErr w:type="gramEnd"/>
      <w:r w:rsidRPr="008F0B0A">
        <w:fldChar w:fldCharType="begin">
          <w:fldData xml:space="preserve">PEVuZE5vdGU+PENpdGU+PEF1dGhvcj5UZXJ6aWM8L0F1dGhvcj48WWVhcj4yMDEwPC9ZZWFyPjxS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=
</w:fldData>
        </w:fldChar>
      </w:r>
      <w:r w:rsidRPr="008F0B0A">
        <w:instrText xml:space="preserve"> ADDIN EN.CITE </w:instrText>
      </w:r>
      <w:r w:rsidRPr="008F0B0A">
        <w:fldChar w:fldCharType="begin">
          <w:fldData xml:space="preserve">PEVuZE5vdGU+PENpdGU+PEF1dGhvcj5UZXJ6aWM8L0F1dGhvcj48WWVhcj4yMDEwPC9ZZWFyPjxS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=
</w:fldData>
        </w:fldChar>
      </w:r>
      <w:r w:rsidRPr="008F0B0A">
        <w:instrText xml:space="preserve"> ADDIN EN.CITE.DATA </w:instrText>
      </w:r>
      <w:r w:rsidRPr="008F0B0A">
        <w:fldChar w:fldCharType="end"/>
      </w:r>
      <w:r w:rsidRPr="008F0B0A">
        <w:fldChar w:fldCharType="separate"/>
      </w:r>
      <w:r w:rsidRPr="008F0B0A">
        <w:rPr>
          <w:noProof/>
          <w:vertAlign w:val="superscript"/>
        </w:rPr>
        <w:t>[</w:t>
      </w:r>
      <w:hyperlink w:anchor="_ENREF_2" w:tooltip="Terzic, 2010 #7460" w:history="1">
        <w:r w:rsidRPr="008F0B0A">
          <w:rPr>
            <w:noProof/>
            <w:vertAlign w:val="superscript"/>
          </w:rPr>
          <w:t>2</w:t>
        </w:r>
      </w:hyperlink>
      <w:r w:rsidR="00830AE1" w:rsidRPr="008F0B0A">
        <w:rPr>
          <w:noProof/>
          <w:vertAlign w:val="superscript"/>
        </w:rPr>
        <w:t>,</w:t>
      </w:r>
      <w:hyperlink w:anchor="_ENREF_3" w:tooltip="Eaden, 2001 #7504" w:history="1">
        <w:r w:rsidRPr="008F0B0A">
          <w:rPr>
            <w:noProof/>
            <w:vertAlign w:val="superscript"/>
          </w:rPr>
          <w:t>3</w:t>
        </w:r>
      </w:hyperlink>
      <w:r w:rsidR="00830AE1" w:rsidRPr="008F0B0A">
        <w:rPr>
          <w:noProof/>
          <w:vertAlign w:val="superscript"/>
        </w:rPr>
        <w:t>,</w:t>
      </w:r>
      <w:hyperlink w:anchor="_ENREF_43" w:tooltip="Gillen, 1994 #7528" w:history="1">
        <w:r w:rsidRPr="008F0B0A">
          <w:rPr>
            <w:noProof/>
            <w:vertAlign w:val="superscript"/>
          </w:rPr>
          <w:t>43</w:t>
        </w:r>
      </w:hyperlink>
      <w:r w:rsidRPr="008F0B0A">
        <w:rPr>
          <w:noProof/>
          <w:vertAlign w:val="superscript"/>
        </w:rPr>
        <w:t>]</w:t>
      </w:r>
      <w:r w:rsidRPr="008F0B0A">
        <w:fldChar w:fldCharType="end"/>
      </w:r>
      <w:r w:rsidRPr="008F0B0A">
        <w:t>, and we noted a higher prevalence of IBD, approximately 3.5%, among CRC cases than would be expected in the underlying population in which these CRC cases arose. For example, the prevalence of IBD in the U</w:t>
      </w:r>
      <w:r w:rsidR="008F0B0A">
        <w:rPr>
          <w:rFonts w:hint="eastAsia"/>
          <w:lang w:eastAsia="zh-CN"/>
        </w:rPr>
        <w:t>nited States</w:t>
      </w:r>
      <w:r w:rsidRPr="008F0B0A">
        <w:t xml:space="preserve"> is less than 1</w:t>
      </w:r>
      <w:proofErr w:type="gramStart"/>
      <w:r w:rsidRPr="008F0B0A">
        <w:t>%</w:t>
      </w:r>
      <w:proofErr w:type="gramEnd"/>
      <w:r w:rsidRPr="008F0B0A">
        <w:fldChar w:fldCharType="begin">
          <w:fldData xml:space="preserve">PEVuZE5vdGU+PENpdGU+PEF1dGhvcj5IZXJyaW50b248L0F1dGhvcj48WWVhcj4yMDA4PC9ZZWFy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=
</w:fldData>
        </w:fldChar>
      </w:r>
      <w:r w:rsidRPr="008F0B0A">
        <w:instrText xml:space="preserve"> ADDIN EN.CITE </w:instrText>
      </w:r>
      <w:r w:rsidRPr="008F0B0A">
        <w:fldChar w:fldCharType="begin">
          <w:fldData xml:space="preserve">PEVuZE5vdGU+PENpdGU+PEF1dGhvcj5IZXJyaW50b248L0F1dGhvcj48WWVhcj4yMDA4PC9ZZWFy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=
</w:fldData>
        </w:fldChar>
      </w:r>
      <w:r w:rsidRPr="008F0B0A">
        <w:instrText xml:space="preserve"> ADDIN EN.CITE.DATA </w:instrText>
      </w:r>
      <w:r w:rsidRPr="008F0B0A">
        <w:fldChar w:fldCharType="end"/>
      </w:r>
      <w:r w:rsidRPr="008F0B0A">
        <w:fldChar w:fldCharType="separate"/>
      </w:r>
      <w:r w:rsidRPr="008F0B0A">
        <w:rPr>
          <w:noProof/>
          <w:vertAlign w:val="superscript"/>
        </w:rPr>
        <w:t>[</w:t>
      </w:r>
      <w:hyperlink w:anchor="_ENREF_44" w:tooltip="Herrinton, 2008 #7500" w:history="1">
        <w:r w:rsidRPr="008F0B0A">
          <w:rPr>
            <w:noProof/>
            <w:vertAlign w:val="superscript"/>
          </w:rPr>
          <w:t>44</w:t>
        </w:r>
      </w:hyperlink>
      <w:r w:rsidR="00830AE1" w:rsidRPr="008F0B0A">
        <w:rPr>
          <w:noProof/>
          <w:vertAlign w:val="superscript"/>
        </w:rPr>
        <w:t>,</w:t>
      </w:r>
      <w:hyperlink w:anchor="_ENREF_45" w:tooltip="Loftus, 2007 #7490" w:history="1">
        <w:r w:rsidRPr="008F0B0A">
          <w:rPr>
            <w:noProof/>
            <w:vertAlign w:val="superscript"/>
          </w:rPr>
          <w:t>45</w:t>
        </w:r>
      </w:hyperlink>
      <w:r w:rsidRPr="008F0B0A">
        <w:rPr>
          <w:noProof/>
          <w:vertAlign w:val="superscript"/>
        </w:rPr>
        <w:t>]</w:t>
      </w:r>
      <w:r w:rsidRPr="008F0B0A">
        <w:fldChar w:fldCharType="end"/>
      </w:r>
      <w:r w:rsidRPr="008F0B0A">
        <w:t>. However, the number of IBD-associated CRC cases in our study is approximately equal to the largest previous study comparing survival with non-IBD-associated CRC</w:t>
      </w:r>
      <w:r w:rsidRPr="008F0B0A">
        <w:fldChar w:fldCharType="begin"/>
      </w:r>
      <w:r w:rsidRPr="008F0B0A">
        <w:instrText xml:space="preserve"> ADDIN EN.CITE &lt;EndNote&gt;&lt;Cite&gt;&lt;Author&gt;Jensen&lt;/Author&gt;&lt;Year&gt;2006&lt;/Year&gt;&lt;RecNum&gt;7459&lt;/RecNum&gt;&lt;DisplayText&gt;&lt;style face="superscript"&gt;[25]&lt;/style&gt;&lt;/DisplayText&gt;&lt;record&gt;&lt;rec-number&gt;7459&lt;/rec-number&gt;&lt;foreign-keys&gt;&lt;key app="EN" db-id="99a2a9zwupstwveafdrp29dtettsw00v0z95"&gt;7459&lt;/key&gt;&lt;/foreign-keys&gt;&lt;ref-type name="Journal Article"&gt;17&lt;/ref-type&gt;&lt;contributors&gt;&lt;authors&gt;&lt;author&gt;Jensen, A. B.&lt;/author&gt;&lt;author&gt;Larsen, M.&lt;/author&gt;&lt;author&gt;Gislum, M.&lt;/author&gt;&lt;author&gt;Skriver, M. V.&lt;/author&gt;&lt;author&gt;Jepsen, P.&lt;/author&gt;&lt;author&gt;Norgaard, B.&lt;/author&gt;&lt;author&gt;Sorensen, H. T.&lt;/author&gt;&lt;/authors&gt;&lt;/contributors&gt;&lt;auth-address&gt;Department of Clinical Epidemiology, Aarhus University Hospital, Aarhus C, Denmark.&lt;/auth-address&gt;&lt;titles&gt;&lt;title&gt;Survival after colorectal cancer in patients with ulcerative colitis: a nationwide population-based Danish study&lt;/title&gt;&lt;secondary-title&gt;Am J Gastroenterol&lt;/secondary-title&gt;&lt;/titles&gt;&lt;periodical&gt;&lt;full-title&gt;American Journal of Gastroenterology&lt;/full-title&gt;&lt;abbr-1&gt;Am J Gastroenterol&lt;/abbr-1&gt;&lt;/periodical&gt;&lt;pages&gt;1283-7&lt;/pages&gt;&lt;volume&gt;101&lt;/volume&gt;&lt;number&gt;6&lt;/number&gt;&lt;keywords&gt;&lt;keyword&gt;Aged&lt;/keyword&gt;&lt;keyword&gt;Aged, 80 and over&lt;/keyword&gt;&lt;keyword&gt;Colitis, Ulcerative/complications/*mortality&lt;/keyword&gt;&lt;keyword&gt;Colorectal Neoplasms/etiology/*mortality&lt;/keyword&gt;&lt;keyword&gt;Denmark/epidemiology&lt;/keyword&gt;&lt;keyword&gt;Female&lt;/keyword&gt;&lt;keyword&gt;Follow-Up Studies&lt;/keyword&gt;&lt;keyword&gt;Humans&lt;/keyword&gt;&lt;keyword&gt;Male&lt;/keyword&gt;&lt;keyword&gt;Middle Aged&lt;/keyword&gt;&lt;keyword&gt;Neoplasm Metastasis&lt;/keyword&gt;&lt;keyword&gt;Prognosis&lt;/keyword&gt;&lt;keyword&gt;Proportional Hazards Models&lt;/keyword&gt;&lt;keyword&gt;Registries&lt;/keyword&gt;&lt;keyword&gt;Survival Analysis&lt;/keyword&gt;&lt;/keywords&gt;&lt;dates&gt;&lt;year&gt;2006&lt;/year&gt;&lt;pub-dates&gt;&lt;date&gt;Jun&lt;/date&gt;&lt;/pub-dates&gt;&lt;/dates&gt;&lt;accession-num&gt;16771950&lt;/accession-num&gt;&lt;urls&gt;&lt;related-urls&gt;&lt;url&gt;http://www.ncbi.nlm.nih.gov/entrez/query.fcgi?cmd=Retrieve&amp;amp;db=PubMed&amp;amp;dopt=Citation&amp;amp;list_uids=16771950 &lt;/url&gt;&lt;/related-urls&gt;&lt;/urls&gt;&lt;/record&gt;&lt;/Cite&gt;&lt;/EndNote&gt;</w:instrText>
      </w:r>
      <w:r w:rsidRPr="008F0B0A">
        <w:fldChar w:fldCharType="separate"/>
      </w:r>
      <w:r w:rsidRPr="008F0B0A">
        <w:rPr>
          <w:noProof/>
          <w:vertAlign w:val="superscript"/>
        </w:rPr>
        <w:t>[</w:t>
      </w:r>
      <w:hyperlink w:anchor="_ENREF_25" w:tooltip="Jensen, 2006 #7459" w:history="1">
        <w:r w:rsidRPr="008F0B0A">
          <w:rPr>
            <w:noProof/>
            <w:vertAlign w:val="superscript"/>
          </w:rPr>
          <w:t>25</w:t>
        </w:r>
      </w:hyperlink>
      <w:r w:rsidRPr="008F0B0A">
        <w:rPr>
          <w:noProof/>
          <w:vertAlign w:val="superscript"/>
        </w:rPr>
        <w:t>]</w:t>
      </w:r>
      <w:r w:rsidRPr="008F0B0A">
        <w:fldChar w:fldCharType="end"/>
      </w:r>
      <w:r w:rsidRPr="008F0B0A">
        <w:t>. Nonetheless, sparse numbers certainly hindered our analysis and suggest that cautious interpretation is warranted. Future progress may perhaps be achieved by combining multiple populations through pooled or meta-analyses.</w:t>
      </w:r>
    </w:p>
    <w:p w:rsidR="00DF3837" w:rsidRPr="008F0B0A" w:rsidRDefault="00DF3837" w:rsidP="00A972D2">
      <w:pPr>
        <w:tabs>
          <w:tab w:val="left" w:pos="8080"/>
        </w:tabs>
        <w:spacing w:after="0"/>
        <w:ind w:firstLineChars="200" w:firstLine="480"/>
        <w:jc w:val="both"/>
        <w:rPr>
          <w:lang w:eastAsia="zh-CN"/>
        </w:rPr>
      </w:pPr>
      <w:r w:rsidRPr="008F0B0A">
        <w:t xml:space="preserve">Our observation that IBD-associated CRC appears to have a worse prognosis than non-IBD-associated CRC, even when stage at diagnosis is taken into account, is consistent with evidence that inflammation negatively impacts CRC </w:t>
      </w:r>
      <w:proofErr w:type="gramStart"/>
      <w:r w:rsidRPr="008F0B0A">
        <w:t>survival</w:t>
      </w:r>
      <w:r w:rsidRPr="00A972D2">
        <w:rPr>
          <w:vertAlign w:val="superscript"/>
        </w:rPr>
        <w:t>[</w:t>
      </w:r>
      <w:proofErr w:type="gramEnd"/>
      <w:r w:rsidRPr="00A972D2">
        <w:rPr>
          <w:vertAlign w:val="superscript"/>
        </w:rPr>
        <w:t>19,20]</w:t>
      </w:r>
      <w:r w:rsidRPr="008F0B0A">
        <w:t>. The mechanisms through which this may occur remain to be determined.</w:t>
      </w:r>
    </w:p>
    <w:p w:rsidR="00DF3837" w:rsidRPr="008F0B0A" w:rsidRDefault="00DF3837" w:rsidP="00A972D2">
      <w:pPr>
        <w:tabs>
          <w:tab w:val="left" w:pos="8080"/>
        </w:tabs>
        <w:spacing w:after="0"/>
        <w:jc w:val="both"/>
        <w:rPr>
          <w:lang w:eastAsia="zh-CN"/>
        </w:rPr>
      </w:pPr>
    </w:p>
    <w:p w:rsidR="00DF3837" w:rsidRPr="008F0B0A" w:rsidRDefault="00DF3837" w:rsidP="00A972D2">
      <w:pPr>
        <w:tabs>
          <w:tab w:val="left" w:pos="8080"/>
        </w:tabs>
        <w:spacing w:after="0"/>
        <w:jc w:val="both"/>
        <w:rPr>
          <w:b/>
        </w:rPr>
      </w:pPr>
      <w:r w:rsidRPr="008F0B0A">
        <w:rPr>
          <w:b/>
        </w:rPr>
        <w:t>COMMENTS</w:t>
      </w:r>
    </w:p>
    <w:p w:rsidR="00DF3837" w:rsidRPr="008F0B0A" w:rsidRDefault="00DF3837" w:rsidP="00A972D2">
      <w:pPr>
        <w:tabs>
          <w:tab w:val="left" w:pos="8080"/>
        </w:tabs>
        <w:spacing w:after="0"/>
        <w:jc w:val="both"/>
        <w:rPr>
          <w:b/>
          <w:bCs/>
          <w:i/>
        </w:rPr>
      </w:pPr>
      <w:r w:rsidRPr="008F0B0A">
        <w:rPr>
          <w:b/>
          <w:bCs/>
          <w:i/>
        </w:rPr>
        <w:t>Background</w:t>
      </w:r>
    </w:p>
    <w:p w:rsidR="00DF3837" w:rsidRPr="008F0B0A" w:rsidRDefault="00DF3837" w:rsidP="00A972D2">
      <w:pPr>
        <w:tabs>
          <w:tab w:val="left" w:pos="8080"/>
        </w:tabs>
        <w:spacing w:after="0"/>
        <w:jc w:val="both"/>
        <w:rPr>
          <w:lang w:eastAsia="zh-CN"/>
        </w:rPr>
      </w:pPr>
      <w:r w:rsidRPr="008F0B0A">
        <w:t>Inflammatory bowel disease (IBD) and, more generally, inflammation increases risk of colorectal cancer (CRC).</w:t>
      </w:r>
      <w:r w:rsidR="008F0B0A" w:rsidRPr="008F0B0A">
        <w:t xml:space="preserve"> </w:t>
      </w:r>
      <w:r w:rsidRPr="008F0B0A">
        <w:t>Inflammation may also be associated with a poorer prognosis in patients with CRC, perhaps because inflammation may promote tumor progression (growth) and metastasis.</w:t>
      </w:r>
    </w:p>
    <w:p w:rsidR="00830AE1" w:rsidRPr="008F0B0A" w:rsidRDefault="00830AE1" w:rsidP="00A972D2">
      <w:pPr>
        <w:tabs>
          <w:tab w:val="left" w:pos="8080"/>
        </w:tabs>
        <w:spacing w:after="0"/>
        <w:jc w:val="both"/>
        <w:rPr>
          <w:lang w:eastAsia="zh-CN"/>
        </w:rPr>
      </w:pPr>
    </w:p>
    <w:p w:rsidR="00DF3837" w:rsidRPr="008F0B0A" w:rsidRDefault="00DF3837" w:rsidP="00A972D2">
      <w:pPr>
        <w:tabs>
          <w:tab w:val="left" w:pos="8080"/>
        </w:tabs>
        <w:spacing w:after="0"/>
        <w:jc w:val="both"/>
        <w:rPr>
          <w:b/>
          <w:bCs/>
          <w:i/>
        </w:rPr>
      </w:pPr>
      <w:r w:rsidRPr="008F0B0A">
        <w:rPr>
          <w:b/>
          <w:bCs/>
          <w:i/>
        </w:rPr>
        <w:t>Research frontiers</w:t>
      </w:r>
    </w:p>
    <w:p w:rsidR="00DF3837" w:rsidRPr="008F0B0A" w:rsidRDefault="00DF3837" w:rsidP="00A972D2">
      <w:pPr>
        <w:tabs>
          <w:tab w:val="left" w:pos="8080"/>
        </w:tabs>
        <w:spacing w:after="0"/>
        <w:jc w:val="both"/>
        <w:rPr>
          <w:lang w:eastAsia="zh-CN"/>
        </w:rPr>
      </w:pPr>
      <w:r w:rsidRPr="008F0B0A">
        <w:t xml:space="preserve">The prevalence of IBD is growing worldwide. It remains unclear whether individuals diagnosed with CRC in the context of IBD are at higher risk of death from CRC, compared to CRC patients without IBD. </w:t>
      </w:r>
    </w:p>
    <w:p w:rsidR="00830AE1" w:rsidRPr="008F0B0A" w:rsidRDefault="00830AE1" w:rsidP="00A972D2">
      <w:pPr>
        <w:tabs>
          <w:tab w:val="left" w:pos="8080"/>
        </w:tabs>
        <w:spacing w:after="0"/>
        <w:jc w:val="both"/>
        <w:rPr>
          <w:lang w:eastAsia="zh-CN"/>
        </w:rPr>
      </w:pPr>
    </w:p>
    <w:p w:rsidR="00DF3837" w:rsidRPr="008F0B0A" w:rsidRDefault="00DF3837" w:rsidP="00A972D2">
      <w:pPr>
        <w:tabs>
          <w:tab w:val="left" w:pos="8080"/>
        </w:tabs>
        <w:spacing w:after="0"/>
        <w:jc w:val="both"/>
        <w:rPr>
          <w:i/>
        </w:rPr>
      </w:pPr>
      <w:r w:rsidRPr="008F0B0A">
        <w:rPr>
          <w:b/>
          <w:bCs/>
          <w:i/>
        </w:rPr>
        <w:t>Innovations and breakthroughs</w:t>
      </w:r>
    </w:p>
    <w:p w:rsidR="00DF3837" w:rsidRPr="008F0B0A" w:rsidRDefault="00DF3837" w:rsidP="00A972D2">
      <w:pPr>
        <w:tabs>
          <w:tab w:val="left" w:pos="8080"/>
        </w:tabs>
        <w:spacing w:after="0"/>
        <w:jc w:val="both"/>
        <w:rPr>
          <w:lang w:eastAsia="zh-CN"/>
        </w:rPr>
      </w:pPr>
      <w:r w:rsidRPr="008F0B0A">
        <w:t xml:space="preserve">The rarity of both IBD and CRC make studying IBD-associated CRC difficult. This study includes a relatively large number of IBD-associated CRC cases, recruited from multiple populations rather than a single clinic case-series. The results suggest that survival with IBD-associated CRC is shorter than survival with CRC arising outside of IBD. This is observed even when comparing CRC cases diagnosed at the same stage, suggesting that IBD-associated CRC progresses more rapidly. However, it may also be due to other factors such as differences in CRC treatment, which could not be measured well in this study. </w:t>
      </w:r>
    </w:p>
    <w:p w:rsidR="00830AE1" w:rsidRPr="008F0B0A" w:rsidRDefault="00830AE1" w:rsidP="00A972D2">
      <w:pPr>
        <w:tabs>
          <w:tab w:val="left" w:pos="8080"/>
        </w:tabs>
        <w:spacing w:after="0"/>
        <w:jc w:val="both"/>
        <w:rPr>
          <w:lang w:eastAsia="zh-CN"/>
        </w:rPr>
      </w:pPr>
    </w:p>
    <w:p w:rsidR="00DF3837" w:rsidRPr="008F0B0A" w:rsidRDefault="00DF3837" w:rsidP="00A972D2">
      <w:pPr>
        <w:tabs>
          <w:tab w:val="left" w:pos="8080"/>
        </w:tabs>
        <w:spacing w:after="0"/>
        <w:jc w:val="both"/>
        <w:rPr>
          <w:b/>
          <w:bCs/>
          <w:i/>
        </w:rPr>
      </w:pPr>
      <w:r w:rsidRPr="008F0B0A">
        <w:rPr>
          <w:b/>
          <w:bCs/>
          <w:i/>
        </w:rPr>
        <w:t>Applications</w:t>
      </w:r>
    </w:p>
    <w:p w:rsidR="00DF3837" w:rsidRPr="008F0B0A" w:rsidRDefault="00DF3837" w:rsidP="00A972D2">
      <w:pPr>
        <w:tabs>
          <w:tab w:val="left" w:pos="8080"/>
        </w:tabs>
        <w:spacing w:after="0"/>
        <w:jc w:val="both"/>
        <w:rPr>
          <w:lang w:eastAsia="zh-CN"/>
        </w:rPr>
      </w:pPr>
      <w:r w:rsidRPr="008F0B0A">
        <w:t>This study suggests that more effort is needed to understand why patients with IBD who are later diagnosed with CRC do worse than patients with CRC.</w:t>
      </w:r>
    </w:p>
    <w:p w:rsidR="00830AE1" w:rsidRPr="008F0B0A" w:rsidRDefault="00830AE1" w:rsidP="00A972D2">
      <w:pPr>
        <w:tabs>
          <w:tab w:val="left" w:pos="8080"/>
        </w:tabs>
        <w:spacing w:after="0"/>
        <w:jc w:val="both"/>
        <w:rPr>
          <w:b/>
          <w:bCs/>
          <w:i/>
          <w:lang w:eastAsia="zh-CN"/>
        </w:rPr>
      </w:pPr>
    </w:p>
    <w:p w:rsidR="00DF3837" w:rsidRPr="008F0B0A" w:rsidRDefault="00DF3837" w:rsidP="00A972D2">
      <w:pPr>
        <w:tabs>
          <w:tab w:val="left" w:pos="8080"/>
        </w:tabs>
        <w:spacing w:after="0"/>
        <w:jc w:val="both"/>
        <w:rPr>
          <w:b/>
          <w:bCs/>
          <w:i/>
        </w:rPr>
      </w:pPr>
      <w:r w:rsidRPr="008F0B0A">
        <w:rPr>
          <w:b/>
          <w:bCs/>
          <w:i/>
        </w:rPr>
        <w:t>Peer review</w:t>
      </w:r>
    </w:p>
    <w:p w:rsidR="00DF3837" w:rsidRPr="008F0B0A" w:rsidRDefault="00DF3837" w:rsidP="00A972D2">
      <w:pPr>
        <w:tabs>
          <w:tab w:val="left" w:pos="8080"/>
        </w:tabs>
        <w:spacing w:after="0"/>
        <w:jc w:val="both"/>
        <w:rPr>
          <w:lang w:eastAsia="zh-CN"/>
        </w:rPr>
      </w:pPr>
      <w:r w:rsidRPr="008F0B0A">
        <w:rPr>
          <w:lang w:eastAsia="zh-CN"/>
        </w:rPr>
        <w:t xml:space="preserve">The study lacked information on how IBD patients were treated for IBD prior to CRC, and whether they received surveillance for CRC incidence (as is commonly prescribed for this group under certain conditions). Surveillance is intended to catch CRC at early stage in IBD patients and therefore could improve survival with CRC in this group. This is a weakness of the paper. However, the study attempted to account for this by adjusting for stage of CRC at diagnosis (comparing cases diagnosed at the same stage) and noted that there was very little overall stage difference between IBD-associated and other CRC. Also, the difference in survival was noted only for 5 years following CRC diagnosis, but not over a long time (12 </w:t>
      </w:r>
      <w:r w:rsidRPr="008F0B0A">
        <w:rPr>
          <w:lang w:eastAsia="zh-CN"/>
        </w:rPr>
        <w:lastRenderedPageBreak/>
        <w:t>years), although most deaths occurred within the first 5 years. The study is interesting may support the hypothesis that inflammation is worse for CRC survival.</w:t>
      </w:r>
    </w:p>
    <w:p w:rsidR="004955ED" w:rsidRPr="008F0B0A" w:rsidRDefault="004955ED" w:rsidP="00A972D2">
      <w:pPr>
        <w:pStyle w:val="Refs"/>
        <w:tabs>
          <w:tab w:val="left" w:pos="8080"/>
        </w:tabs>
        <w:spacing w:after="0" w:line="360" w:lineRule="auto"/>
        <w:jc w:val="both"/>
        <w:rPr>
          <w:b/>
          <w:lang w:eastAsia="zh-CN"/>
        </w:rPr>
      </w:pPr>
    </w:p>
    <w:p w:rsidR="00E74F95" w:rsidRPr="008F0B0A" w:rsidRDefault="004955ED" w:rsidP="00A972D2">
      <w:pPr>
        <w:pStyle w:val="Refs"/>
        <w:tabs>
          <w:tab w:val="left" w:pos="8080"/>
        </w:tabs>
        <w:spacing w:after="0" w:line="360" w:lineRule="auto"/>
        <w:jc w:val="both"/>
        <w:rPr>
          <w:b/>
          <w:lang w:eastAsia="zh-CN"/>
        </w:rPr>
      </w:pPr>
      <w:r w:rsidRPr="008F0B0A">
        <w:rPr>
          <w:b/>
        </w:rPr>
        <w:t>REFERENCES</w:t>
      </w:r>
    </w:p>
    <w:p w:rsidR="000B5750" w:rsidRPr="008F0B0A" w:rsidRDefault="000B5750" w:rsidP="00A972D2">
      <w:pPr>
        <w:tabs>
          <w:tab w:val="left" w:pos="8080"/>
        </w:tabs>
        <w:spacing w:after="0"/>
        <w:jc w:val="both"/>
        <w:rPr>
          <w:rFonts w:eastAsia="宋体" w:cs="宋体"/>
          <w:iCs w:val="0"/>
          <w:lang w:eastAsia="zh-CN"/>
        </w:rPr>
      </w:pPr>
      <w:r w:rsidRPr="008F0B0A">
        <w:rPr>
          <w:rFonts w:eastAsia="宋体" w:cs="宋体"/>
          <w:iCs w:val="0"/>
          <w:lang w:eastAsia="zh-CN"/>
        </w:rPr>
        <w:t xml:space="preserve">1 </w:t>
      </w:r>
      <w:r w:rsidRPr="008F0B0A">
        <w:rPr>
          <w:rFonts w:eastAsia="宋体" w:cs="宋体"/>
          <w:b/>
          <w:bCs/>
          <w:iCs w:val="0"/>
          <w:lang w:eastAsia="zh-CN"/>
        </w:rPr>
        <w:t>Abraham C</w:t>
      </w:r>
      <w:r w:rsidRPr="008F0B0A">
        <w:rPr>
          <w:rFonts w:eastAsia="宋体" w:cs="宋体"/>
          <w:iCs w:val="0"/>
          <w:lang w:eastAsia="zh-CN"/>
        </w:rPr>
        <w:t xml:space="preserve">, Cho JH. </w:t>
      </w:r>
      <w:proofErr w:type="gramStart"/>
      <w:r w:rsidRPr="008F0B0A">
        <w:rPr>
          <w:rFonts w:eastAsia="宋体" w:cs="宋体"/>
          <w:iCs w:val="0"/>
          <w:lang w:eastAsia="zh-CN"/>
        </w:rPr>
        <w:t>Inflammatory bowel disease.</w:t>
      </w:r>
      <w:proofErr w:type="gramEnd"/>
      <w:r w:rsidRPr="008F0B0A">
        <w:rPr>
          <w:rFonts w:eastAsia="宋体" w:cs="宋体"/>
          <w:iCs w:val="0"/>
          <w:lang w:eastAsia="zh-CN"/>
        </w:rPr>
        <w:t xml:space="preserve"> </w:t>
      </w:r>
      <w:r w:rsidRPr="008F0B0A">
        <w:rPr>
          <w:rFonts w:eastAsia="宋体" w:cs="宋体"/>
          <w:i/>
          <w:lang w:eastAsia="zh-CN"/>
        </w:rPr>
        <w:t xml:space="preserve">N </w:t>
      </w:r>
      <w:proofErr w:type="spellStart"/>
      <w:r w:rsidRPr="008F0B0A">
        <w:rPr>
          <w:rFonts w:eastAsia="宋体" w:cs="宋体"/>
          <w:i/>
          <w:lang w:eastAsia="zh-CN"/>
        </w:rPr>
        <w:t>Engl</w:t>
      </w:r>
      <w:proofErr w:type="spellEnd"/>
      <w:r w:rsidRPr="008F0B0A">
        <w:rPr>
          <w:rFonts w:eastAsia="宋体" w:cs="宋体"/>
          <w:i/>
          <w:lang w:eastAsia="zh-CN"/>
        </w:rPr>
        <w:t xml:space="preserve"> J Med</w:t>
      </w:r>
      <w:r w:rsidRPr="008F0B0A">
        <w:rPr>
          <w:rFonts w:eastAsia="宋体" w:cs="宋体"/>
          <w:iCs w:val="0"/>
          <w:lang w:eastAsia="zh-CN"/>
        </w:rPr>
        <w:t xml:space="preserve"> 2009; </w:t>
      </w:r>
      <w:r w:rsidRPr="008F0B0A">
        <w:rPr>
          <w:rFonts w:eastAsia="宋体" w:cs="宋体"/>
          <w:b/>
          <w:bCs/>
          <w:iCs w:val="0"/>
          <w:lang w:eastAsia="zh-CN"/>
        </w:rPr>
        <w:t>361</w:t>
      </w:r>
      <w:r w:rsidRPr="008F0B0A">
        <w:rPr>
          <w:rFonts w:eastAsia="宋体" w:cs="宋体"/>
          <w:iCs w:val="0"/>
          <w:lang w:eastAsia="zh-CN"/>
        </w:rPr>
        <w:t>: 2066-2078 [PMID: 19923578 DOI: 10.1056/NEJMra0804647]</w:t>
      </w:r>
    </w:p>
    <w:p w:rsidR="000B5750" w:rsidRPr="008F0B0A" w:rsidRDefault="000B5750" w:rsidP="00A972D2">
      <w:pPr>
        <w:tabs>
          <w:tab w:val="left" w:pos="8080"/>
        </w:tabs>
        <w:spacing w:after="0"/>
        <w:jc w:val="both"/>
        <w:rPr>
          <w:rFonts w:eastAsia="宋体" w:cs="宋体"/>
          <w:iCs w:val="0"/>
          <w:lang w:eastAsia="zh-CN"/>
        </w:rPr>
      </w:pPr>
      <w:proofErr w:type="gramStart"/>
      <w:r w:rsidRPr="008F0B0A">
        <w:rPr>
          <w:rFonts w:eastAsia="宋体" w:cs="宋体"/>
          <w:iCs w:val="0"/>
          <w:lang w:eastAsia="zh-CN"/>
        </w:rPr>
        <w:t xml:space="preserve">2 </w:t>
      </w:r>
      <w:proofErr w:type="spellStart"/>
      <w:r w:rsidRPr="008F0B0A">
        <w:rPr>
          <w:rFonts w:eastAsia="宋体" w:cs="宋体"/>
          <w:b/>
          <w:bCs/>
          <w:iCs w:val="0"/>
          <w:lang w:eastAsia="zh-CN"/>
        </w:rPr>
        <w:t>Terzi</w:t>
      </w:r>
      <w:r w:rsidRPr="008F0B0A">
        <w:rPr>
          <w:rFonts w:eastAsia="MS Mincho" w:cs="MS Mincho"/>
          <w:b/>
          <w:bCs/>
          <w:iCs w:val="0"/>
          <w:lang w:eastAsia="zh-CN"/>
        </w:rPr>
        <w:t>ć</w:t>
      </w:r>
      <w:proofErr w:type="spellEnd"/>
      <w:r w:rsidRPr="008F0B0A">
        <w:rPr>
          <w:rFonts w:eastAsia="宋体" w:cs="宋体"/>
          <w:b/>
          <w:bCs/>
          <w:iCs w:val="0"/>
          <w:lang w:eastAsia="zh-CN"/>
        </w:rPr>
        <w:t xml:space="preserve"> J</w:t>
      </w:r>
      <w:r w:rsidRPr="008F0B0A">
        <w:rPr>
          <w:rFonts w:eastAsia="宋体" w:cs="宋体"/>
          <w:iCs w:val="0"/>
          <w:lang w:eastAsia="zh-CN"/>
        </w:rPr>
        <w:t xml:space="preserve">, </w:t>
      </w:r>
      <w:proofErr w:type="spellStart"/>
      <w:r w:rsidRPr="008F0B0A">
        <w:rPr>
          <w:rFonts w:eastAsia="宋体" w:cs="宋体"/>
          <w:iCs w:val="0"/>
          <w:lang w:eastAsia="zh-CN"/>
        </w:rPr>
        <w:t>Grivennikov</w:t>
      </w:r>
      <w:proofErr w:type="spellEnd"/>
      <w:r w:rsidRPr="008F0B0A">
        <w:rPr>
          <w:rFonts w:eastAsia="宋体" w:cs="宋体"/>
          <w:iCs w:val="0"/>
          <w:lang w:eastAsia="zh-CN"/>
        </w:rPr>
        <w:t xml:space="preserve"> S, Karin E, Karin M. Inflammation and colon cancer.</w:t>
      </w:r>
      <w:proofErr w:type="gramEnd"/>
      <w:r w:rsidRPr="008F0B0A">
        <w:rPr>
          <w:rFonts w:eastAsia="宋体" w:cs="宋体"/>
          <w:iCs w:val="0"/>
          <w:lang w:eastAsia="zh-CN"/>
        </w:rPr>
        <w:t xml:space="preserve"> </w:t>
      </w:r>
      <w:r w:rsidRPr="008F0B0A">
        <w:rPr>
          <w:rFonts w:eastAsia="宋体" w:cs="宋体"/>
          <w:i/>
          <w:lang w:eastAsia="zh-CN"/>
        </w:rPr>
        <w:t>Gastroenterology</w:t>
      </w:r>
      <w:r w:rsidRPr="008F0B0A">
        <w:rPr>
          <w:rFonts w:eastAsia="宋体" w:cs="宋体"/>
          <w:iCs w:val="0"/>
          <w:lang w:eastAsia="zh-CN"/>
        </w:rPr>
        <w:t xml:space="preserve"> 2010; </w:t>
      </w:r>
      <w:r w:rsidRPr="008F0B0A">
        <w:rPr>
          <w:rFonts w:eastAsia="宋体" w:cs="宋体"/>
          <w:b/>
          <w:bCs/>
          <w:iCs w:val="0"/>
          <w:lang w:eastAsia="zh-CN"/>
        </w:rPr>
        <w:t>138</w:t>
      </w:r>
      <w:r w:rsidRPr="008F0B0A">
        <w:rPr>
          <w:rFonts w:eastAsia="宋体" w:cs="宋体"/>
          <w:iCs w:val="0"/>
          <w:lang w:eastAsia="zh-CN"/>
        </w:rPr>
        <w:t>: 2101-2114.e5 [PMID: 20420949]</w:t>
      </w:r>
    </w:p>
    <w:p w:rsidR="000B5750" w:rsidRPr="008F0B0A" w:rsidRDefault="000B5750" w:rsidP="00A972D2">
      <w:pPr>
        <w:tabs>
          <w:tab w:val="left" w:pos="8080"/>
        </w:tabs>
        <w:spacing w:after="0"/>
        <w:jc w:val="both"/>
        <w:rPr>
          <w:rFonts w:eastAsia="宋体" w:cs="宋体"/>
          <w:iCs w:val="0"/>
          <w:lang w:eastAsia="zh-CN"/>
        </w:rPr>
      </w:pPr>
      <w:r w:rsidRPr="008F0B0A">
        <w:rPr>
          <w:rFonts w:eastAsia="宋体" w:cs="宋体"/>
          <w:iCs w:val="0"/>
          <w:lang w:eastAsia="zh-CN"/>
        </w:rPr>
        <w:t xml:space="preserve">3 </w:t>
      </w:r>
      <w:proofErr w:type="spellStart"/>
      <w:r w:rsidRPr="008F0B0A">
        <w:rPr>
          <w:rFonts w:eastAsia="宋体" w:cs="宋体"/>
          <w:b/>
          <w:bCs/>
          <w:iCs w:val="0"/>
          <w:lang w:eastAsia="zh-CN"/>
        </w:rPr>
        <w:t>Eaden</w:t>
      </w:r>
      <w:proofErr w:type="spellEnd"/>
      <w:r w:rsidRPr="008F0B0A">
        <w:rPr>
          <w:rFonts w:eastAsia="宋体" w:cs="宋体"/>
          <w:b/>
          <w:bCs/>
          <w:iCs w:val="0"/>
          <w:lang w:eastAsia="zh-CN"/>
        </w:rPr>
        <w:t xml:space="preserve"> JA</w:t>
      </w:r>
      <w:r w:rsidRPr="008F0B0A">
        <w:rPr>
          <w:rFonts w:eastAsia="宋体" w:cs="宋体"/>
          <w:iCs w:val="0"/>
          <w:lang w:eastAsia="zh-CN"/>
        </w:rPr>
        <w:t xml:space="preserve">, Abrams KR, Mayberry JF. The risk of colorectal cancer in ulcerative colitis: a meta-analysis. </w:t>
      </w:r>
      <w:r w:rsidRPr="008F0B0A">
        <w:rPr>
          <w:rFonts w:eastAsia="宋体" w:cs="宋体"/>
          <w:i/>
          <w:lang w:eastAsia="zh-CN"/>
        </w:rPr>
        <w:t>Gut</w:t>
      </w:r>
      <w:r w:rsidRPr="008F0B0A">
        <w:rPr>
          <w:rFonts w:eastAsia="宋体" w:cs="宋体"/>
          <w:iCs w:val="0"/>
          <w:lang w:eastAsia="zh-CN"/>
        </w:rPr>
        <w:t xml:space="preserve"> 2001; </w:t>
      </w:r>
      <w:r w:rsidRPr="008F0B0A">
        <w:rPr>
          <w:rFonts w:eastAsia="宋体" w:cs="宋体"/>
          <w:b/>
          <w:bCs/>
          <w:iCs w:val="0"/>
          <w:lang w:eastAsia="zh-CN"/>
        </w:rPr>
        <w:t>48</w:t>
      </w:r>
      <w:r w:rsidRPr="008F0B0A">
        <w:rPr>
          <w:rFonts w:eastAsia="宋体" w:cs="宋体"/>
          <w:iCs w:val="0"/>
          <w:lang w:eastAsia="zh-CN"/>
        </w:rPr>
        <w:t>: 526-535 [PMID: 11247898]</w:t>
      </w:r>
    </w:p>
    <w:p w:rsidR="000B5750" w:rsidRPr="008F0B0A" w:rsidRDefault="000B5750" w:rsidP="00A972D2">
      <w:pPr>
        <w:tabs>
          <w:tab w:val="left" w:pos="8080"/>
        </w:tabs>
        <w:spacing w:after="0"/>
        <w:jc w:val="both"/>
        <w:rPr>
          <w:rFonts w:eastAsia="宋体" w:cs="宋体"/>
          <w:iCs w:val="0"/>
          <w:lang w:eastAsia="zh-CN"/>
        </w:rPr>
      </w:pPr>
      <w:proofErr w:type="gramStart"/>
      <w:r w:rsidRPr="008F0B0A">
        <w:rPr>
          <w:rFonts w:eastAsia="宋体" w:cs="宋体"/>
          <w:iCs w:val="0"/>
          <w:lang w:eastAsia="zh-CN"/>
        </w:rPr>
        <w:t xml:space="preserve">4 </w:t>
      </w:r>
      <w:r w:rsidRPr="008F0B0A">
        <w:rPr>
          <w:rFonts w:eastAsia="宋体" w:cs="宋体"/>
          <w:b/>
          <w:bCs/>
          <w:iCs w:val="0"/>
          <w:lang w:eastAsia="zh-CN"/>
        </w:rPr>
        <w:t>Gillen CD</w:t>
      </w:r>
      <w:r w:rsidRPr="008F0B0A">
        <w:rPr>
          <w:rFonts w:eastAsia="宋体" w:cs="宋体"/>
          <w:iCs w:val="0"/>
          <w:lang w:eastAsia="zh-CN"/>
        </w:rPr>
        <w:t xml:space="preserve">, </w:t>
      </w:r>
      <w:proofErr w:type="spellStart"/>
      <w:r w:rsidRPr="008F0B0A">
        <w:rPr>
          <w:rFonts w:eastAsia="宋体" w:cs="宋体"/>
          <w:iCs w:val="0"/>
          <w:lang w:eastAsia="zh-CN"/>
        </w:rPr>
        <w:t>Walmsley</w:t>
      </w:r>
      <w:proofErr w:type="spellEnd"/>
      <w:r w:rsidRPr="008F0B0A">
        <w:rPr>
          <w:rFonts w:eastAsia="宋体" w:cs="宋体"/>
          <w:iCs w:val="0"/>
          <w:lang w:eastAsia="zh-CN"/>
        </w:rPr>
        <w:t xml:space="preserve"> RS, Prior P, Andrews HA, Allan RN.</w:t>
      </w:r>
      <w:proofErr w:type="gramEnd"/>
      <w:r w:rsidRPr="008F0B0A">
        <w:rPr>
          <w:rFonts w:eastAsia="宋体" w:cs="宋体"/>
          <w:iCs w:val="0"/>
          <w:lang w:eastAsia="zh-CN"/>
        </w:rPr>
        <w:t xml:space="preserve"> Ulcerative colitis and </w:t>
      </w:r>
      <w:proofErr w:type="spellStart"/>
      <w:r w:rsidRPr="008F0B0A">
        <w:rPr>
          <w:rFonts w:eastAsia="宋体" w:cs="宋体"/>
          <w:iCs w:val="0"/>
          <w:lang w:eastAsia="zh-CN"/>
        </w:rPr>
        <w:t>Crohn's</w:t>
      </w:r>
      <w:proofErr w:type="spellEnd"/>
      <w:r w:rsidRPr="008F0B0A">
        <w:rPr>
          <w:rFonts w:eastAsia="宋体" w:cs="宋体"/>
          <w:iCs w:val="0"/>
          <w:lang w:eastAsia="zh-CN"/>
        </w:rPr>
        <w:t xml:space="preserve"> disease: a comparison of the colorectal cancer risk in extensive colitis. </w:t>
      </w:r>
      <w:r w:rsidRPr="008F0B0A">
        <w:rPr>
          <w:rFonts w:eastAsia="宋体" w:cs="宋体"/>
          <w:i/>
          <w:lang w:eastAsia="zh-CN"/>
        </w:rPr>
        <w:t>Gut</w:t>
      </w:r>
      <w:r w:rsidRPr="008F0B0A">
        <w:rPr>
          <w:rFonts w:eastAsia="宋体" w:cs="宋体"/>
          <w:iCs w:val="0"/>
          <w:lang w:eastAsia="zh-CN"/>
        </w:rPr>
        <w:t xml:space="preserve"> 1994; </w:t>
      </w:r>
      <w:r w:rsidRPr="008F0B0A">
        <w:rPr>
          <w:rFonts w:eastAsia="宋体" w:cs="宋体"/>
          <w:b/>
          <w:bCs/>
          <w:iCs w:val="0"/>
          <w:lang w:eastAsia="zh-CN"/>
        </w:rPr>
        <w:t>35</w:t>
      </w:r>
      <w:r w:rsidRPr="008F0B0A">
        <w:rPr>
          <w:rFonts w:eastAsia="宋体" w:cs="宋体"/>
          <w:iCs w:val="0"/>
          <w:lang w:eastAsia="zh-CN"/>
        </w:rPr>
        <w:t>: 1590-1592 [PMID: 7828978]</w:t>
      </w:r>
    </w:p>
    <w:p w:rsidR="000B5750" w:rsidRPr="008F0B0A" w:rsidRDefault="000B5750" w:rsidP="00A972D2">
      <w:pPr>
        <w:tabs>
          <w:tab w:val="left" w:pos="8080"/>
        </w:tabs>
        <w:spacing w:after="0"/>
        <w:jc w:val="both"/>
        <w:rPr>
          <w:rFonts w:eastAsia="宋体" w:cs="宋体"/>
          <w:iCs w:val="0"/>
          <w:lang w:eastAsia="zh-CN"/>
        </w:rPr>
      </w:pPr>
      <w:r w:rsidRPr="008F0B0A">
        <w:rPr>
          <w:rFonts w:eastAsia="宋体" w:cs="宋体"/>
          <w:iCs w:val="0"/>
          <w:lang w:eastAsia="zh-CN"/>
        </w:rPr>
        <w:t xml:space="preserve">5 </w:t>
      </w:r>
      <w:r w:rsidRPr="008F0B0A">
        <w:rPr>
          <w:rFonts w:eastAsia="宋体" w:cs="宋体"/>
          <w:b/>
          <w:bCs/>
          <w:iCs w:val="0"/>
          <w:lang w:eastAsia="zh-CN"/>
        </w:rPr>
        <w:t>O'Connor PM</w:t>
      </w:r>
      <w:r w:rsidRPr="008F0B0A">
        <w:rPr>
          <w:rFonts w:eastAsia="宋体" w:cs="宋体"/>
          <w:iCs w:val="0"/>
          <w:lang w:eastAsia="zh-CN"/>
        </w:rPr>
        <w:t xml:space="preserve">, </w:t>
      </w:r>
      <w:proofErr w:type="spellStart"/>
      <w:r w:rsidRPr="008F0B0A">
        <w:rPr>
          <w:rFonts w:eastAsia="宋体" w:cs="宋体"/>
          <w:iCs w:val="0"/>
          <w:lang w:eastAsia="zh-CN"/>
        </w:rPr>
        <w:t>Lapointe</w:t>
      </w:r>
      <w:proofErr w:type="spellEnd"/>
      <w:r w:rsidRPr="008F0B0A">
        <w:rPr>
          <w:rFonts w:eastAsia="宋体" w:cs="宋体"/>
          <w:iCs w:val="0"/>
          <w:lang w:eastAsia="zh-CN"/>
        </w:rPr>
        <w:t xml:space="preserve"> TK, Beck PL, </w:t>
      </w:r>
      <w:proofErr w:type="spellStart"/>
      <w:r w:rsidRPr="008F0B0A">
        <w:rPr>
          <w:rFonts w:eastAsia="宋体" w:cs="宋体"/>
          <w:iCs w:val="0"/>
          <w:lang w:eastAsia="zh-CN"/>
        </w:rPr>
        <w:t>Buret</w:t>
      </w:r>
      <w:proofErr w:type="spellEnd"/>
      <w:r w:rsidRPr="008F0B0A">
        <w:rPr>
          <w:rFonts w:eastAsia="宋体" w:cs="宋体"/>
          <w:iCs w:val="0"/>
          <w:lang w:eastAsia="zh-CN"/>
        </w:rPr>
        <w:t xml:space="preserve"> AG. Mechanisms by which inflammation may increase intestinal cancer risk in inflammatory bowel disease. </w:t>
      </w:r>
      <w:proofErr w:type="spellStart"/>
      <w:r w:rsidRPr="008F0B0A">
        <w:rPr>
          <w:rFonts w:eastAsia="宋体" w:cs="宋体"/>
          <w:i/>
          <w:lang w:eastAsia="zh-CN"/>
        </w:rPr>
        <w:t>Inflamm</w:t>
      </w:r>
      <w:proofErr w:type="spellEnd"/>
      <w:r w:rsidRPr="008F0B0A">
        <w:rPr>
          <w:rFonts w:eastAsia="宋体" w:cs="宋体"/>
          <w:i/>
          <w:lang w:eastAsia="zh-CN"/>
        </w:rPr>
        <w:t xml:space="preserve"> Bowel Dis</w:t>
      </w:r>
      <w:r w:rsidRPr="008F0B0A">
        <w:rPr>
          <w:rFonts w:eastAsia="宋体" w:cs="宋体"/>
          <w:iCs w:val="0"/>
          <w:lang w:eastAsia="zh-CN"/>
        </w:rPr>
        <w:t xml:space="preserve"> 2010; </w:t>
      </w:r>
      <w:r w:rsidRPr="008F0B0A">
        <w:rPr>
          <w:rFonts w:eastAsia="宋体" w:cs="宋体"/>
          <w:b/>
          <w:bCs/>
          <w:iCs w:val="0"/>
          <w:lang w:eastAsia="zh-CN"/>
        </w:rPr>
        <w:t>16</w:t>
      </w:r>
      <w:r w:rsidRPr="008F0B0A">
        <w:rPr>
          <w:rFonts w:eastAsia="宋体" w:cs="宋体"/>
          <w:iCs w:val="0"/>
          <w:lang w:eastAsia="zh-CN"/>
        </w:rPr>
        <w:t>: 1411-1420 [PMID: 20155848 DOI: 10.1002/ibd.21217]</w:t>
      </w:r>
    </w:p>
    <w:p w:rsidR="000B5750" w:rsidRPr="008F0B0A" w:rsidRDefault="000B5750" w:rsidP="00A972D2">
      <w:pPr>
        <w:tabs>
          <w:tab w:val="left" w:pos="8080"/>
        </w:tabs>
        <w:spacing w:after="0"/>
        <w:jc w:val="both"/>
        <w:rPr>
          <w:rFonts w:eastAsia="宋体" w:cs="宋体"/>
          <w:iCs w:val="0"/>
          <w:lang w:eastAsia="zh-CN"/>
        </w:rPr>
      </w:pPr>
      <w:proofErr w:type="gramStart"/>
      <w:r w:rsidRPr="008F0B0A">
        <w:rPr>
          <w:rFonts w:eastAsia="宋体" w:cs="宋体"/>
          <w:iCs w:val="0"/>
          <w:lang w:eastAsia="zh-CN"/>
        </w:rPr>
        <w:t xml:space="preserve">6 </w:t>
      </w:r>
      <w:proofErr w:type="spellStart"/>
      <w:r w:rsidRPr="008F0B0A">
        <w:rPr>
          <w:rFonts w:eastAsia="宋体" w:cs="宋体"/>
          <w:b/>
          <w:bCs/>
          <w:iCs w:val="0"/>
          <w:lang w:eastAsia="zh-CN"/>
        </w:rPr>
        <w:t>Itzkowitz</w:t>
      </w:r>
      <w:proofErr w:type="spellEnd"/>
      <w:r w:rsidRPr="008F0B0A">
        <w:rPr>
          <w:rFonts w:eastAsia="宋体" w:cs="宋体"/>
          <w:b/>
          <w:bCs/>
          <w:iCs w:val="0"/>
          <w:lang w:eastAsia="zh-CN"/>
        </w:rPr>
        <w:t xml:space="preserve"> SH</w:t>
      </w:r>
      <w:r w:rsidRPr="008F0B0A">
        <w:rPr>
          <w:rFonts w:eastAsia="宋体" w:cs="宋体"/>
          <w:iCs w:val="0"/>
          <w:lang w:eastAsia="zh-CN"/>
        </w:rPr>
        <w:t xml:space="preserve">, </w:t>
      </w:r>
      <w:proofErr w:type="spellStart"/>
      <w:r w:rsidRPr="008F0B0A">
        <w:rPr>
          <w:rFonts w:eastAsia="宋体" w:cs="宋体"/>
          <w:iCs w:val="0"/>
          <w:lang w:eastAsia="zh-CN"/>
        </w:rPr>
        <w:t>Yio</w:t>
      </w:r>
      <w:proofErr w:type="spellEnd"/>
      <w:r w:rsidRPr="008F0B0A">
        <w:rPr>
          <w:rFonts w:eastAsia="宋体" w:cs="宋体"/>
          <w:iCs w:val="0"/>
          <w:lang w:eastAsia="zh-CN"/>
        </w:rPr>
        <w:t xml:space="preserve"> X. Inflammation and cancer IV.</w:t>
      </w:r>
      <w:proofErr w:type="gramEnd"/>
      <w:r w:rsidRPr="008F0B0A">
        <w:rPr>
          <w:rFonts w:eastAsia="宋体" w:cs="宋体"/>
          <w:iCs w:val="0"/>
          <w:lang w:eastAsia="zh-CN"/>
        </w:rPr>
        <w:t xml:space="preserve"> Colorectal cancer in inflammatory bowel disease: the role of inflammation. </w:t>
      </w:r>
      <w:r w:rsidRPr="008F0B0A">
        <w:rPr>
          <w:rFonts w:eastAsia="宋体" w:cs="宋体"/>
          <w:i/>
          <w:lang w:eastAsia="zh-CN"/>
        </w:rPr>
        <w:t xml:space="preserve">Am J </w:t>
      </w:r>
      <w:proofErr w:type="spellStart"/>
      <w:r w:rsidRPr="008F0B0A">
        <w:rPr>
          <w:rFonts w:eastAsia="宋体" w:cs="宋体"/>
          <w:i/>
          <w:lang w:eastAsia="zh-CN"/>
        </w:rPr>
        <w:t>Physiol</w:t>
      </w:r>
      <w:proofErr w:type="spellEnd"/>
      <w:r w:rsidRPr="008F0B0A">
        <w:rPr>
          <w:rFonts w:eastAsia="宋体" w:cs="宋体"/>
          <w:i/>
          <w:lang w:eastAsia="zh-CN"/>
        </w:rPr>
        <w:t xml:space="preserve"> </w:t>
      </w:r>
      <w:proofErr w:type="spellStart"/>
      <w:r w:rsidRPr="008F0B0A">
        <w:rPr>
          <w:rFonts w:eastAsia="宋体" w:cs="宋体"/>
          <w:i/>
          <w:lang w:eastAsia="zh-CN"/>
        </w:rPr>
        <w:t>Gastrointest</w:t>
      </w:r>
      <w:proofErr w:type="spellEnd"/>
      <w:r w:rsidRPr="008F0B0A">
        <w:rPr>
          <w:rFonts w:eastAsia="宋体" w:cs="宋体"/>
          <w:i/>
          <w:lang w:eastAsia="zh-CN"/>
        </w:rPr>
        <w:t xml:space="preserve"> Liver </w:t>
      </w:r>
      <w:proofErr w:type="spellStart"/>
      <w:r w:rsidRPr="008F0B0A">
        <w:rPr>
          <w:rFonts w:eastAsia="宋体" w:cs="宋体"/>
          <w:i/>
          <w:lang w:eastAsia="zh-CN"/>
        </w:rPr>
        <w:t>Physiol</w:t>
      </w:r>
      <w:proofErr w:type="spellEnd"/>
      <w:r w:rsidRPr="008F0B0A">
        <w:rPr>
          <w:rFonts w:eastAsia="宋体" w:cs="宋体"/>
          <w:iCs w:val="0"/>
          <w:lang w:eastAsia="zh-CN"/>
        </w:rPr>
        <w:t xml:space="preserve"> 2004; </w:t>
      </w:r>
      <w:r w:rsidRPr="008F0B0A">
        <w:rPr>
          <w:rFonts w:eastAsia="宋体" w:cs="宋体"/>
          <w:b/>
          <w:bCs/>
          <w:iCs w:val="0"/>
          <w:lang w:eastAsia="zh-CN"/>
        </w:rPr>
        <w:t>287</w:t>
      </w:r>
      <w:r w:rsidRPr="008F0B0A">
        <w:rPr>
          <w:rFonts w:eastAsia="宋体" w:cs="宋体"/>
          <w:iCs w:val="0"/>
          <w:lang w:eastAsia="zh-CN"/>
        </w:rPr>
        <w:t>: G7-17 [PMID: 15194558 DOI: 10.1152/ajpgi.00079.2004287/1/G7]</w:t>
      </w:r>
    </w:p>
    <w:p w:rsidR="000B5750" w:rsidRPr="008F0B0A" w:rsidRDefault="000B5750" w:rsidP="00A972D2">
      <w:pPr>
        <w:tabs>
          <w:tab w:val="left" w:pos="8080"/>
        </w:tabs>
        <w:spacing w:after="0"/>
        <w:jc w:val="both"/>
        <w:rPr>
          <w:rFonts w:eastAsia="宋体" w:cs="宋体"/>
          <w:iCs w:val="0"/>
          <w:lang w:eastAsia="zh-CN"/>
        </w:rPr>
      </w:pPr>
      <w:r w:rsidRPr="008F0B0A">
        <w:rPr>
          <w:rFonts w:eastAsia="宋体" w:cs="宋体"/>
          <w:iCs w:val="0"/>
          <w:lang w:eastAsia="zh-CN"/>
        </w:rPr>
        <w:t xml:space="preserve">7 </w:t>
      </w:r>
      <w:proofErr w:type="spellStart"/>
      <w:r w:rsidRPr="008F0B0A">
        <w:rPr>
          <w:rFonts w:eastAsia="宋体" w:cs="宋体"/>
          <w:b/>
          <w:bCs/>
          <w:iCs w:val="0"/>
          <w:lang w:eastAsia="zh-CN"/>
        </w:rPr>
        <w:t>Danese</w:t>
      </w:r>
      <w:proofErr w:type="spellEnd"/>
      <w:r w:rsidRPr="008F0B0A">
        <w:rPr>
          <w:rFonts w:eastAsia="宋体" w:cs="宋体"/>
          <w:b/>
          <w:bCs/>
          <w:iCs w:val="0"/>
          <w:lang w:eastAsia="zh-CN"/>
        </w:rPr>
        <w:t xml:space="preserve"> S</w:t>
      </w:r>
      <w:r w:rsidRPr="008F0B0A">
        <w:rPr>
          <w:rFonts w:eastAsia="宋体" w:cs="宋体"/>
          <w:iCs w:val="0"/>
          <w:lang w:eastAsia="zh-CN"/>
        </w:rPr>
        <w:t xml:space="preserve">, </w:t>
      </w:r>
      <w:proofErr w:type="spellStart"/>
      <w:r w:rsidRPr="008F0B0A">
        <w:rPr>
          <w:rFonts w:eastAsia="宋体" w:cs="宋体"/>
          <w:iCs w:val="0"/>
          <w:lang w:eastAsia="zh-CN"/>
        </w:rPr>
        <w:t>Mantovani</w:t>
      </w:r>
      <w:proofErr w:type="spellEnd"/>
      <w:r w:rsidRPr="008F0B0A">
        <w:rPr>
          <w:rFonts w:eastAsia="宋体" w:cs="宋体"/>
          <w:iCs w:val="0"/>
          <w:lang w:eastAsia="zh-CN"/>
        </w:rPr>
        <w:t xml:space="preserve"> A. Inflammatory bowel disease and intestinal cancer: a paradigm of the Yin-Yang interplay between inflammation and cancer. </w:t>
      </w:r>
      <w:r w:rsidRPr="008F0B0A">
        <w:rPr>
          <w:rFonts w:eastAsia="宋体" w:cs="宋体"/>
          <w:i/>
          <w:lang w:eastAsia="zh-CN"/>
        </w:rPr>
        <w:t>Oncogene</w:t>
      </w:r>
      <w:r w:rsidRPr="008F0B0A">
        <w:rPr>
          <w:rFonts w:eastAsia="宋体" w:cs="宋体"/>
          <w:iCs w:val="0"/>
          <w:lang w:eastAsia="zh-CN"/>
        </w:rPr>
        <w:t xml:space="preserve"> 2010; </w:t>
      </w:r>
      <w:r w:rsidRPr="008F0B0A">
        <w:rPr>
          <w:rFonts w:eastAsia="宋体" w:cs="宋体"/>
          <w:b/>
          <w:bCs/>
          <w:iCs w:val="0"/>
          <w:lang w:eastAsia="zh-CN"/>
        </w:rPr>
        <w:t>29</w:t>
      </w:r>
      <w:r w:rsidRPr="008F0B0A">
        <w:rPr>
          <w:rFonts w:eastAsia="宋体" w:cs="宋体"/>
          <w:iCs w:val="0"/>
          <w:lang w:eastAsia="zh-CN"/>
        </w:rPr>
        <w:t>: 3313-3323 [PMID: 20400974 DOI: 10.1038/onc.2010.109]</w:t>
      </w:r>
    </w:p>
    <w:p w:rsidR="000B5750" w:rsidRPr="008F0B0A" w:rsidRDefault="000B5750" w:rsidP="00A972D2">
      <w:pPr>
        <w:tabs>
          <w:tab w:val="left" w:pos="8080"/>
        </w:tabs>
        <w:spacing w:after="0"/>
        <w:jc w:val="both"/>
        <w:rPr>
          <w:rFonts w:eastAsia="宋体" w:cs="宋体"/>
          <w:iCs w:val="0"/>
          <w:lang w:eastAsia="zh-CN"/>
        </w:rPr>
      </w:pPr>
      <w:proofErr w:type="gramStart"/>
      <w:r w:rsidRPr="008F0B0A">
        <w:rPr>
          <w:rFonts w:eastAsia="宋体" w:cs="宋体"/>
          <w:iCs w:val="0"/>
          <w:lang w:eastAsia="zh-CN"/>
        </w:rPr>
        <w:t xml:space="preserve">8 </w:t>
      </w:r>
      <w:proofErr w:type="spellStart"/>
      <w:r w:rsidRPr="008F0B0A">
        <w:rPr>
          <w:rFonts w:eastAsia="宋体" w:cs="宋体"/>
          <w:b/>
          <w:bCs/>
          <w:iCs w:val="0"/>
          <w:lang w:eastAsia="zh-CN"/>
        </w:rPr>
        <w:t>Jawad</w:t>
      </w:r>
      <w:proofErr w:type="spellEnd"/>
      <w:r w:rsidRPr="008F0B0A">
        <w:rPr>
          <w:rFonts w:eastAsia="宋体" w:cs="宋体"/>
          <w:b/>
          <w:bCs/>
          <w:iCs w:val="0"/>
          <w:lang w:eastAsia="zh-CN"/>
        </w:rPr>
        <w:t xml:space="preserve"> N</w:t>
      </w:r>
      <w:r w:rsidRPr="008F0B0A">
        <w:rPr>
          <w:rFonts w:eastAsia="宋体" w:cs="宋体"/>
          <w:iCs w:val="0"/>
          <w:lang w:eastAsia="zh-CN"/>
        </w:rPr>
        <w:t xml:space="preserve">, </w:t>
      </w:r>
      <w:proofErr w:type="spellStart"/>
      <w:r w:rsidRPr="008F0B0A">
        <w:rPr>
          <w:rFonts w:eastAsia="宋体" w:cs="宋体"/>
          <w:iCs w:val="0"/>
          <w:lang w:eastAsia="zh-CN"/>
        </w:rPr>
        <w:t>Direkze</w:t>
      </w:r>
      <w:proofErr w:type="spellEnd"/>
      <w:r w:rsidRPr="008F0B0A">
        <w:rPr>
          <w:rFonts w:eastAsia="宋体" w:cs="宋体"/>
          <w:iCs w:val="0"/>
          <w:lang w:eastAsia="zh-CN"/>
        </w:rPr>
        <w:t xml:space="preserve"> N, </w:t>
      </w:r>
      <w:proofErr w:type="spellStart"/>
      <w:r w:rsidRPr="008F0B0A">
        <w:rPr>
          <w:rFonts w:eastAsia="宋体" w:cs="宋体"/>
          <w:iCs w:val="0"/>
          <w:lang w:eastAsia="zh-CN"/>
        </w:rPr>
        <w:t>Leedham</w:t>
      </w:r>
      <w:proofErr w:type="spellEnd"/>
      <w:r w:rsidRPr="008F0B0A">
        <w:rPr>
          <w:rFonts w:eastAsia="宋体" w:cs="宋体"/>
          <w:iCs w:val="0"/>
          <w:lang w:eastAsia="zh-CN"/>
        </w:rPr>
        <w:t xml:space="preserve"> SJ.</w:t>
      </w:r>
      <w:proofErr w:type="gramEnd"/>
      <w:r w:rsidRPr="008F0B0A">
        <w:rPr>
          <w:rFonts w:eastAsia="宋体" w:cs="宋体"/>
          <w:iCs w:val="0"/>
          <w:lang w:eastAsia="zh-CN"/>
        </w:rPr>
        <w:t xml:space="preserve"> </w:t>
      </w:r>
      <w:proofErr w:type="gramStart"/>
      <w:r w:rsidRPr="008F0B0A">
        <w:rPr>
          <w:rFonts w:eastAsia="宋体" w:cs="宋体"/>
          <w:iCs w:val="0"/>
          <w:lang w:eastAsia="zh-CN"/>
        </w:rPr>
        <w:t>Inflammatory bowel disease and colon cancer.</w:t>
      </w:r>
      <w:proofErr w:type="gramEnd"/>
      <w:r w:rsidRPr="008F0B0A">
        <w:rPr>
          <w:rFonts w:eastAsia="宋体" w:cs="宋体"/>
          <w:iCs w:val="0"/>
          <w:lang w:eastAsia="zh-CN"/>
        </w:rPr>
        <w:t xml:space="preserve"> </w:t>
      </w:r>
      <w:r w:rsidRPr="008F0B0A">
        <w:rPr>
          <w:rFonts w:eastAsia="宋体" w:cs="宋体"/>
          <w:i/>
          <w:lang w:eastAsia="zh-CN"/>
        </w:rPr>
        <w:t>Recent Results Cancer Res</w:t>
      </w:r>
      <w:r w:rsidRPr="008F0B0A">
        <w:rPr>
          <w:rFonts w:eastAsia="宋体" w:cs="宋体"/>
          <w:iCs w:val="0"/>
          <w:lang w:eastAsia="zh-CN"/>
        </w:rPr>
        <w:t xml:space="preserve"> 2011; </w:t>
      </w:r>
      <w:r w:rsidRPr="008F0B0A">
        <w:rPr>
          <w:rFonts w:eastAsia="宋体" w:cs="宋体"/>
          <w:b/>
          <w:bCs/>
          <w:iCs w:val="0"/>
          <w:lang w:eastAsia="zh-CN"/>
        </w:rPr>
        <w:t>185</w:t>
      </w:r>
      <w:r w:rsidRPr="008F0B0A">
        <w:rPr>
          <w:rFonts w:eastAsia="宋体" w:cs="宋体"/>
          <w:iCs w:val="0"/>
          <w:lang w:eastAsia="zh-CN"/>
        </w:rPr>
        <w:t>: 99-115 [PMID: 21822822 DOI: 10.1007/978-3-642-03503-6_6]</w:t>
      </w:r>
    </w:p>
    <w:p w:rsidR="000B5750" w:rsidRPr="008F0B0A" w:rsidRDefault="000B5750" w:rsidP="00A972D2">
      <w:pPr>
        <w:tabs>
          <w:tab w:val="left" w:pos="8080"/>
        </w:tabs>
        <w:spacing w:after="0"/>
        <w:jc w:val="both"/>
        <w:rPr>
          <w:rFonts w:eastAsia="宋体" w:cs="宋体"/>
          <w:iCs w:val="0"/>
          <w:lang w:eastAsia="zh-CN"/>
        </w:rPr>
      </w:pPr>
      <w:r w:rsidRPr="008F0B0A">
        <w:rPr>
          <w:rFonts w:eastAsia="宋体" w:cs="宋体"/>
          <w:iCs w:val="0"/>
          <w:lang w:eastAsia="zh-CN"/>
        </w:rPr>
        <w:t xml:space="preserve">9 </w:t>
      </w:r>
      <w:proofErr w:type="spellStart"/>
      <w:r w:rsidRPr="008F0B0A">
        <w:rPr>
          <w:rFonts w:eastAsia="宋体" w:cs="宋体"/>
          <w:b/>
          <w:bCs/>
          <w:iCs w:val="0"/>
          <w:lang w:eastAsia="zh-CN"/>
        </w:rPr>
        <w:t>Erlinger</w:t>
      </w:r>
      <w:proofErr w:type="spellEnd"/>
      <w:r w:rsidRPr="008F0B0A">
        <w:rPr>
          <w:rFonts w:eastAsia="宋体" w:cs="宋体"/>
          <w:b/>
          <w:bCs/>
          <w:iCs w:val="0"/>
          <w:lang w:eastAsia="zh-CN"/>
        </w:rPr>
        <w:t xml:space="preserve"> TP</w:t>
      </w:r>
      <w:r w:rsidRPr="008F0B0A">
        <w:rPr>
          <w:rFonts w:eastAsia="宋体" w:cs="宋体"/>
          <w:iCs w:val="0"/>
          <w:lang w:eastAsia="zh-CN"/>
        </w:rPr>
        <w:t xml:space="preserve">, </w:t>
      </w:r>
      <w:proofErr w:type="spellStart"/>
      <w:r w:rsidRPr="008F0B0A">
        <w:rPr>
          <w:rFonts w:eastAsia="宋体" w:cs="宋体"/>
          <w:iCs w:val="0"/>
          <w:lang w:eastAsia="zh-CN"/>
        </w:rPr>
        <w:t>Platz</w:t>
      </w:r>
      <w:proofErr w:type="spellEnd"/>
      <w:r w:rsidRPr="008F0B0A">
        <w:rPr>
          <w:rFonts w:eastAsia="宋体" w:cs="宋体"/>
          <w:iCs w:val="0"/>
          <w:lang w:eastAsia="zh-CN"/>
        </w:rPr>
        <w:t xml:space="preserve"> EA, </w:t>
      </w:r>
      <w:proofErr w:type="spellStart"/>
      <w:r w:rsidRPr="008F0B0A">
        <w:rPr>
          <w:rFonts w:eastAsia="宋体" w:cs="宋体"/>
          <w:iCs w:val="0"/>
          <w:lang w:eastAsia="zh-CN"/>
        </w:rPr>
        <w:t>Rifai</w:t>
      </w:r>
      <w:proofErr w:type="spellEnd"/>
      <w:r w:rsidRPr="008F0B0A">
        <w:rPr>
          <w:rFonts w:eastAsia="宋体" w:cs="宋体"/>
          <w:iCs w:val="0"/>
          <w:lang w:eastAsia="zh-CN"/>
        </w:rPr>
        <w:t xml:space="preserve"> N, </w:t>
      </w:r>
      <w:proofErr w:type="spellStart"/>
      <w:r w:rsidRPr="008F0B0A">
        <w:rPr>
          <w:rFonts w:eastAsia="宋体" w:cs="宋体"/>
          <w:iCs w:val="0"/>
          <w:lang w:eastAsia="zh-CN"/>
        </w:rPr>
        <w:t>Helzlsouer</w:t>
      </w:r>
      <w:proofErr w:type="spellEnd"/>
      <w:r w:rsidRPr="008F0B0A">
        <w:rPr>
          <w:rFonts w:eastAsia="宋体" w:cs="宋体"/>
          <w:iCs w:val="0"/>
          <w:lang w:eastAsia="zh-CN"/>
        </w:rPr>
        <w:t xml:space="preserve"> KJ. </w:t>
      </w:r>
      <w:proofErr w:type="gramStart"/>
      <w:r w:rsidRPr="008F0B0A">
        <w:rPr>
          <w:rFonts w:eastAsia="宋体" w:cs="宋体"/>
          <w:iCs w:val="0"/>
          <w:lang w:eastAsia="zh-CN"/>
        </w:rPr>
        <w:t>C-reactive protein and the risk of incident colorectal cancer.</w:t>
      </w:r>
      <w:proofErr w:type="gramEnd"/>
      <w:r w:rsidRPr="008F0B0A">
        <w:rPr>
          <w:rFonts w:eastAsia="宋体" w:cs="宋体"/>
          <w:iCs w:val="0"/>
          <w:lang w:eastAsia="zh-CN"/>
        </w:rPr>
        <w:t xml:space="preserve"> </w:t>
      </w:r>
      <w:r w:rsidRPr="008F0B0A">
        <w:rPr>
          <w:rFonts w:eastAsia="宋体" w:cs="宋体"/>
          <w:i/>
          <w:lang w:eastAsia="zh-CN"/>
        </w:rPr>
        <w:t>JAMA</w:t>
      </w:r>
      <w:r w:rsidRPr="008F0B0A">
        <w:rPr>
          <w:rFonts w:eastAsia="宋体" w:cs="宋体"/>
          <w:iCs w:val="0"/>
          <w:lang w:eastAsia="zh-CN"/>
        </w:rPr>
        <w:t xml:space="preserve"> 2004; </w:t>
      </w:r>
      <w:r w:rsidRPr="008F0B0A">
        <w:rPr>
          <w:rFonts w:eastAsia="宋体" w:cs="宋体"/>
          <w:b/>
          <w:bCs/>
          <w:iCs w:val="0"/>
          <w:lang w:eastAsia="zh-CN"/>
        </w:rPr>
        <w:t>291</w:t>
      </w:r>
      <w:r w:rsidRPr="008F0B0A">
        <w:rPr>
          <w:rFonts w:eastAsia="宋体" w:cs="宋体"/>
          <w:iCs w:val="0"/>
          <w:lang w:eastAsia="zh-CN"/>
        </w:rPr>
        <w:t>: 585-590 [PMID: 14762037 DOI: 10.1001/jama.291.5.585291/5/585]</w:t>
      </w:r>
    </w:p>
    <w:p w:rsidR="000B5750" w:rsidRPr="008F0B0A" w:rsidRDefault="000B5750" w:rsidP="00A972D2">
      <w:pPr>
        <w:tabs>
          <w:tab w:val="left" w:pos="8080"/>
        </w:tabs>
        <w:spacing w:after="0"/>
        <w:jc w:val="both"/>
        <w:rPr>
          <w:rFonts w:eastAsia="宋体" w:cs="宋体"/>
          <w:iCs w:val="0"/>
          <w:lang w:eastAsia="zh-CN"/>
        </w:rPr>
      </w:pPr>
      <w:r w:rsidRPr="008F0B0A">
        <w:rPr>
          <w:rFonts w:eastAsia="宋体" w:cs="宋体"/>
          <w:iCs w:val="0"/>
          <w:lang w:eastAsia="zh-CN"/>
        </w:rPr>
        <w:lastRenderedPageBreak/>
        <w:t xml:space="preserve">10 </w:t>
      </w:r>
      <w:proofErr w:type="spellStart"/>
      <w:r w:rsidRPr="008F0B0A">
        <w:rPr>
          <w:rFonts w:eastAsia="宋体" w:cs="宋体"/>
          <w:b/>
          <w:bCs/>
          <w:iCs w:val="0"/>
          <w:lang w:eastAsia="zh-CN"/>
        </w:rPr>
        <w:t>Tsilidis</w:t>
      </w:r>
      <w:proofErr w:type="spellEnd"/>
      <w:r w:rsidRPr="008F0B0A">
        <w:rPr>
          <w:rFonts w:eastAsia="宋体" w:cs="宋体"/>
          <w:b/>
          <w:bCs/>
          <w:iCs w:val="0"/>
          <w:lang w:eastAsia="zh-CN"/>
        </w:rPr>
        <w:t xml:space="preserve"> KK</w:t>
      </w:r>
      <w:r w:rsidRPr="008F0B0A">
        <w:rPr>
          <w:rFonts w:eastAsia="宋体" w:cs="宋体"/>
          <w:iCs w:val="0"/>
          <w:lang w:eastAsia="zh-CN"/>
        </w:rPr>
        <w:t xml:space="preserve">, </w:t>
      </w:r>
      <w:proofErr w:type="spellStart"/>
      <w:r w:rsidRPr="008F0B0A">
        <w:rPr>
          <w:rFonts w:eastAsia="宋体" w:cs="宋体"/>
          <w:iCs w:val="0"/>
          <w:lang w:eastAsia="zh-CN"/>
        </w:rPr>
        <w:t>Branchini</w:t>
      </w:r>
      <w:proofErr w:type="spellEnd"/>
      <w:r w:rsidRPr="008F0B0A">
        <w:rPr>
          <w:rFonts w:eastAsia="宋体" w:cs="宋体"/>
          <w:iCs w:val="0"/>
          <w:lang w:eastAsia="zh-CN"/>
        </w:rPr>
        <w:t xml:space="preserve"> C, </w:t>
      </w:r>
      <w:proofErr w:type="spellStart"/>
      <w:r w:rsidRPr="008F0B0A">
        <w:rPr>
          <w:rFonts w:eastAsia="宋体" w:cs="宋体"/>
          <w:iCs w:val="0"/>
          <w:lang w:eastAsia="zh-CN"/>
        </w:rPr>
        <w:t>Guallar</w:t>
      </w:r>
      <w:proofErr w:type="spellEnd"/>
      <w:r w:rsidRPr="008F0B0A">
        <w:rPr>
          <w:rFonts w:eastAsia="宋体" w:cs="宋体"/>
          <w:iCs w:val="0"/>
          <w:lang w:eastAsia="zh-CN"/>
        </w:rPr>
        <w:t xml:space="preserve"> E, </w:t>
      </w:r>
      <w:proofErr w:type="spellStart"/>
      <w:r w:rsidRPr="008F0B0A">
        <w:rPr>
          <w:rFonts w:eastAsia="宋体" w:cs="宋体"/>
          <w:iCs w:val="0"/>
          <w:lang w:eastAsia="zh-CN"/>
        </w:rPr>
        <w:t>Helzlsouer</w:t>
      </w:r>
      <w:proofErr w:type="spellEnd"/>
      <w:r w:rsidRPr="008F0B0A">
        <w:rPr>
          <w:rFonts w:eastAsia="宋体" w:cs="宋体"/>
          <w:iCs w:val="0"/>
          <w:lang w:eastAsia="zh-CN"/>
        </w:rPr>
        <w:t xml:space="preserve"> KJ, </w:t>
      </w:r>
      <w:proofErr w:type="spellStart"/>
      <w:r w:rsidRPr="008F0B0A">
        <w:rPr>
          <w:rFonts w:eastAsia="宋体" w:cs="宋体"/>
          <w:iCs w:val="0"/>
          <w:lang w:eastAsia="zh-CN"/>
        </w:rPr>
        <w:t>Erlinger</w:t>
      </w:r>
      <w:proofErr w:type="spellEnd"/>
      <w:r w:rsidRPr="008F0B0A">
        <w:rPr>
          <w:rFonts w:eastAsia="宋体" w:cs="宋体"/>
          <w:iCs w:val="0"/>
          <w:lang w:eastAsia="zh-CN"/>
        </w:rPr>
        <w:t xml:space="preserve"> TP, </w:t>
      </w:r>
      <w:proofErr w:type="spellStart"/>
      <w:r w:rsidRPr="008F0B0A">
        <w:rPr>
          <w:rFonts w:eastAsia="宋体" w:cs="宋体"/>
          <w:iCs w:val="0"/>
          <w:lang w:eastAsia="zh-CN"/>
        </w:rPr>
        <w:t>Platz</w:t>
      </w:r>
      <w:proofErr w:type="spellEnd"/>
      <w:r w:rsidRPr="008F0B0A">
        <w:rPr>
          <w:rFonts w:eastAsia="宋体" w:cs="宋体"/>
          <w:iCs w:val="0"/>
          <w:lang w:eastAsia="zh-CN"/>
        </w:rPr>
        <w:t xml:space="preserve"> EA. C-reactive protein and colorectal cancer risk: a systematic review of prospective studies. </w:t>
      </w:r>
      <w:proofErr w:type="spellStart"/>
      <w:r w:rsidRPr="008F0B0A">
        <w:rPr>
          <w:rFonts w:eastAsia="宋体" w:cs="宋体"/>
          <w:i/>
          <w:lang w:eastAsia="zh-CN"/>
        </w:rPr>
        <w:t>Int</w:t>
      </w:r>
      <w:proofErr w:type="spellEnd"/>
      <w:r w:rsidRPr="008F0B0A">
        <w:rPr>
          <w:rFonts w:eastAsia="宋体" w:cs="宋体"/>
          <w:i/>
          <w:lang w:eastAsia="zh-CN"/>
        </w:rPr>
        <w:t xml:space="preserve"> J Cancer</w:t>
      </w:r>
      <w:r w:rsidRPr="008F0B0A">
        <w:rPr>
          <w:rFonts w:eastAsia="宋体" w:cs="宋体"/>
          <w:iCs w:val="0"/>
          <w:lang w:eastAsia="zh-CN"/>
        </w:rPr>
        <w:t xml:space="preserve"> 2008; </w:t>
      </w:r>
      <w:r w:rsidRPr="008F0B0A">
        <w:rPr>
          <w:rFonts w:eastAsia="宋体" w:cs="宋体"/>
          <w:b/>
          <w:bCs/>
          <w:iCs w:val="0"/>
          <w:lang w:eastAsia="zh-CN"/>
        </w:rPr>
        <w:t>123</w:t>
      </w:r>
      <w:r w:rsidRPr="008F0B0A">
        <w:rPr>
          <w:rFonts w:eastAsia="宋体" w:cs="宋体"/>
          <w:iCs w:val="0"/>
          <w:lang w:eastAsia="zh-CN"/>
        </w:rPr>
        <w:t>: 1133-1140 [PMID: 18528865 DOI: 10.1002/ijc.23606]</w:t>
      </w:r>
    </w:p>
    <w:p w:rsidR="000B5750" w:rsidRPr="008F0B0A" w:rsidRDefault="000B5750" w:rsidP="00A972D2">
      <w:pPr>
        <w:tabs>
          <w:tab w:val="left" w:pos="8080"/>
        </w:tabs>
        <w:spacing w:after="0"/>
        <w:jc w:val="both"/>
        <w:rPr>
          <w:rFonts w:eastAsia="宋体" w:cs="宋体"/>
          <w:iCs w:val="0"/>
          <w:lang w:eastAsia="zh-CN"/>
        </w:rPr>
      </w:pPr>
      <w:r w:rsidRPr="008F0B0A">
        <w:rPr>
          <w:rFonts w:eastAsia="宋体" w:cs="宋体"/>
          <w:iCs w:val="0"/>
          <w:lang w:eastAsia="zh-CN"/>
        </w:rPr>
        <w:t xml:space="preserve">11 </w:t>
      </w:r>
      <w:r w:rsidRPr="008F0B0A">
        <w:rPr>
          <w:rFonts w:eastAsia="宋体" w:cs="宋体"/>
          <w:b/>
          <w:bCs/>
          <w:iCs w:val="0"/>
          <w:lang w:eastAsia="zh-CN"/>
        </w:rPr>
        <w:t>Ruder EH</w:t>
      </w:r>
      <w:r w:rsidRPr="008F0B0A">
        <w:rPr>
          <w:rFonts w:eastAsia="宋体" w:cs="宋体"/>
          <w:iCs w:val="0"/>
          <w:lang w:eastAsia="zh-CN"/>
        </w:rPr>
        <w:t xml:space="preserve">, </w:t>
      </w:r>
      <w:proofErr w:type="spellStart"/>
      <w:r w:rsidRPr="008F0B0A">
        <w:rPr>
          <w:rFonts w:eastAsia="宋体" w:cs="宋体"/>
          <w:iCs w:val="0"/>
          <w:lang w:eastAsia="zh-CN"/>
        </w:rPr>
        <w:t>Laiyemo</w:t>
      </w:r>
      <w:proofErr w:type="spellEnd"/>
      <w:r w:rsidRPr="008F0B0A">
        <w:rPr>
          <w:rFonts w:eastAsia="宋体" w:cs="宋体"/>
          <w:iCs w:val="0"/>
          <w:lang w:eastAsia="zh-CN"/>
        </w:rPr>
        <w:t xml:space="preserve"> AO, </w:t>
      </w:r>
      <w:proofErr w:type="spellStart"/>
      <w:r w:rsidRPr="008F0B0A">
        <w:rPr>
          <w:rFonts w:eastAsia="宋体" w:cs="宋体"/>
          <w:iCs w:val="0"/>
          <w:lang w:eastAsia="zh-CN"/>
        </w:rPr>
        <w:t>Graubard</w:t>
      </w:r>
      <w:proofErr w:type="spellEnd"/>
      <w:r w:rsidRPr="008F0B0A">
        <w:rPr>
          <w:rFonts w:eastAsia="宋体" w:cs="宋体"/>
          <w:iCs w:val="0"/>
          <w:lang w:eastAsia="zh-CN"/>
        </w:rPr>
        <w:t xml:space="preserve"> BI, Hollenbeck AR, </w:t>
      </w:r>
      <w:proofErr w:type="spellStart"/>
      <w:r w:rsidRPr="008F0B0A">
        <w:rPr>
          <w:rFonts w:eastAsia="宋体" w:cs="宋体"/>
          <w:iCs w:val="0"/>
          <w:lang w:eastAsia="zh-CN"/>
        </w:rPr>
        <w:t>Schatzkin</w:t>
      </w:r>
      <w:proofErr w:type="spellEnd"/>
      <w:r w:rsidRPr="008F0B0A">
        <w:rPr>
          <w:rFonts w:eastAsia="宋体" w:cs="宋体"/>
          <w:iCs w:val="0"/>
          <w:lang w:eastAsia="zh-CN"/>
        </w:rPr>
        <w:t xml:space="preserve"> A, Cross AJ. Non-steroidal anti-inflammatory drugs and colorectal cancer risk in a large, prospective cohort. </w:t>
      </w:r>
      <w:r w:rsidRPr="008F0B0A">
        <w:rPr>
          <w:rFonts w:eastAsia="宋体" w:cs="宋体"/>
          <w:i/>
          <w:lang w:eastAsia="zh-CN"/>
        </w:rPr>
        <w:t xml:space="preserve">Am J </w:t>
      </w:r>
      <w:proofErr w:type="spellStart"/>
      <w:r w:rsidRPr="008F0B0A">
        <w:rPr>
          <w:rFonts w:eastAsia="宋体" w:cs="宋体"/>
          <w:i/>
          <w:lang w:eastAsia="zh-CN"/>
        </w:rPr>
        <w:t>Gastroenterol</w:t>
      </w:r>
      <w:proofErr w:type="spellEnd"/>
      <w:r w:rsidRPr="008F0B0A">
        <w:rPr>
          <w:rFonts w:eastAsia="宋体" w:cs="宋体"/>
          <w:iCs w:val="0"/>
          <w:lang w:eastAsia="zh-CN"/>
        </w:rPr>
        <w:t xml:space="preserve"> 2011; </w:t>
      </w:r>
      <w:r w:rsidRPr="008F0B0A">
        <w:rPr>
          <w:rFonts w:eastAsia="宋体" w:cs="宋体"/>
          <w:b/>
          <w:bCs/>
          <w:iCs w:val="0"/>
          <w:lang w:eastAsia="zh-CN"/>
        </w:rPr>
        <w:t>106</w:t>
      </w:r>
      <w:r w:rsidRPr="008F0B0A">
        <w:rPr>
          <w:rFonts w:eastAsia="宋体" w:cs="宋体"/>
          <w:iCs w:val="0"/>
          <w:lang w:eastAsia="zh-CN"/>
        </w:rPr>
        <w:t>: 1340-1350 [PMID: 21407185 DOI: 10.1038/ajg.2011.38ajg201138]</w:t>
      </w:r>
    </w:p>
    <w:p w:rsidR="000B5750" w:rsidRPr="008F0B0A" w:rsidRDefault="000B5750" w:rsidP="00A972D2">
      <w:pPr>
        <w:tabs>
          <w:tab w:val="left" w:pos="8080"/>
        </w:tabs>
        <w:spacing w:after="0"/>
        <w:jc w:val="both"/>
        <w:rPr>
          <w:rFonts w:eastAsia="宋体" w:cs="宋体"/>
          <w:iCs w:val="0"/>
          <w:lang w:eastAsia="zh-CN"/>
        </w:rPr>
      </w:pPr>
      <w:r w:rsidRPr="008F0B0A">
        <w:rPr>
          <w:rFonts w:eastAsia="宋体" w:cs="宋体"/>
          <w:iCs w:val="0"/>
          <w:lang w:eastAsia="zh-CN"/>
        </w:rPr>
        <w:t xml:space="preserve">12 </w:t>
      </w:r>
      <w:proofErr w:type="spellStart"/>
      <w:r w:rsidRPr="008F0B0A">
        <w:rPr>
          <w:rFonts w:eastAsia="宋体" w:cs="宋体"/>
          <w:b/>
          <w:bCs/>
          <w:iCs w:val="0"/>
          <w:lang w:eastAsia="zh-CN"/>
        </w:rPr>
        <w:t>Flossmann</w:t>
      </w:r>
      <w:proofErr w:type="spellEnd"/>
      <w:r w:rsidRPr="008F0B0A">
        <w:rPr>
          <w:rFonts w:eastAsia="宋体" w:cs="宋体"/>
          <w:b/>
          <w:bCs/>
          <w:iCs w:val="0"/>
          <w:lang w:eastAsia="zh-CN"/>
        </w:rPr>
        <w:t xml:space="preserve"> E</w:t>
      </w:r>
      <w:r w:rsidRPr="008F0B0A">
        <w:rPr>
          <w:rFonts w:eastAsia="宋体" w:cs="宋体"/>
          <w:iCs w:val="0"/>
          <w:lang w:eastAsia="zh-CN"/>
        </w:rPr>
        <w:t xml:space="preserve">, </w:t>
      </w:r>
      <w:proofErr w:type="spellStart"/>
      <w:r w:rsidRPr="008F0B0A">
        <w:rPr>
          <w:rFonts w:eastAsia="宋体" w:cs="宋体"/>
          <w:iCs w:val="0"/>
          <w:lang w:eastAsia="zh-CN"/>
        </w:rPr>
        <w:t>Rothwell</w:t>
      </w:r>
      <w:proofErr w:type="spellEnd"/>
      <w:r w:rsidRPr="008F0B0A">
        <w:rPr>
          <w:rFonts w:eastAsia="宋体" w:cs="宋体"/>
          <w:iCs w:val="0"/>
          <w:lang w:eastAsia="zh-CN"/>
        </w:rPr>
        <w:t xml:space="preserve"> PM. Effect of aspirin on long-term risk of colorectal cancer: consistent evidence from </w:t>
      </w:r>
      <w:proofErr w:type="spellStart"/>
      <w:r w:rsidRPr="008F0B0A">
        <w:rPr>
          <w:rFonts w:eastAsia="宋体" w:cs="宋体"/>
          <w:iCs w:val="0"/>
          <w:lang w:eastAsia="zh-CN"/>
        </w:rPr>
        <w:t>randomised</w:t>
      </w:r>
      <w:proofErr w:type="spellEnd"/>
      <w:r w:rsidRPr="008F0B0A">
        <w:rPr>
          <w:rFonts w:eastAsia="宋体" w:cs="宋体"/>
          <w:iCs w:val="0"/>
          <w:lang w:eastAsia="zh-CN"/>
        </w:rPr>
        <w:t xml:space="preserve"> and observational studies. </w:t>
      </w:r>
      <w:r w:rsidRPr="008F0B0A">
        <w:rPr>
          <w:rFonts w:eastAsia="宋体" w:cs="宋体"/>
          <w:i/>
          <w:lang w:eastAsia="zh-CN"/>
        </w:rPr>
        <w:t>Lancet</w:t>
      </w:r>
      <w:r w:rsidRPr="008F0B0A">
        <w:rPr>
          <w:rFonts w:eastAsia="宋体" w:cs="宋体"/>
          <w:iCs w:val="0"/>
          <w:lang w:eastAsia="zh-CN"/>
        </w:rPr>
        <w:t xml:space="preserve"> 2007; </w:t>
      </w:r>
      <w:r w:rsidRPr="008F0B0A">
        <w:rPr>
          <w:rFonts w:eastAsia="宋体" w:cs="宋体"/>
          <w:b/>
          <w:bCs/>
          <w:iCs w:val="0"/>
          <w:lang w:eastAsia="zh-CN"/>
        </w:rPr>
        <w:t>369</w:t>
      </w:r>
      <w:r w:rsidRPr="008F0B0A">
        <w:rPr>
          <w:rFonts w:eastAsia="宋体" w:cs="宋体"/>
          <w:iCs w:val="0"/>
          <w:lang w:eastAsia="zh-CN"/>
        </w:rPr>
        <w:t>: 1603-1613 [PMID: 17499602 DOI: 10.1016/S0140-6736(07)60747-8]</w:t>
      </w:r>
    </w:p>
    <w:p w:rsidR="000B5750" w:rsidRPr="008F0B0A" w:rsidRDefault="000B5750" w:rsidP="00A972D2">
      <w:pPr>
        <w:tabs>
          <w:tab w:val="left" w:pos="8080"/>
        </w:tabs>
        <w:spacing w:after="0"/>
        <w:jc w:val="both"/>
        <w:rPr>
          <w:rFonts w:eastAsia="宋体" w:cs="宋体"/>
          <w:iCs w:val="0"/>
          <w:lang w:eastAsia="zh-CN"/>
        </w:rPr>
      </w:pPr>
      <w:proofErr w:type="gramStart"/>
      <w:r w:rsidRPr="008F0B0A">
        <w:rPr>
          <w:rFonts w:eastAsia="宋体" w:cs="宋体"/>
          <w:iCs w:val="0"/>
          <w:lang w:eastAsia="zh-CN"/>
        </w:rPr>
        <w:t xml:space="preserve">13 </w:t>
      </w:r>
      <w:proofErr w:type="spellStart"/>
      <w:r w:rsidRPr="008F0B0A">
        <w:rPr>
          <w:rFonts w:eastAsia="宋体" w:cs="宋体"/>
          <w:b/>
          <w:bCs/>
          <w:iCs w:val="0"/>
          <w:lang w:eastAsia="zh-CN"/>
        </w:rPr>
        <w:t>Mahipal</w:t>
      </w:r>
      <w:proofErr w:type="spellEnd"/>
      <w:r w:rsidRPr="008F0B0A">
        <w:rPr>
          <w:rFonts w:eastAsia="宋体" w:cs="宋体"/>
          <w:b/>
          <w:bCs/>
          <w:iCs w:val="0"/>
          <w:lang w:eastAsia="zh-CN"/>
        </w:rPr>
        <w:t xml:space="preserve"> A</w:t>
      </w:r>
      <w:r w:rsidRPr="008F0B0A">
        <w:rPr>
          <w:rFonts w:eastAsia="宋体" w:cs="宋体"/>
          <w:iCs w:val="0"/>
          <w:lang w:eastAsia="zh-CN"/>
        </w:rPr>
        <w:t xml:space="preserve">, Anderson KE, Limburg PJ, Folsom AR. </w:t>
      </w:r>
      <w:proofErr w:type="spellStart"/>
      <w:r w:rsidRPr="008F0B0A">
        <w:rPr>
          <w:rFonts w:eastAsia="宋体" w:cs="宋体"/>
          <w:iCs w:val="0"/>
          <w:lang w:eastAsia="zh-CN"/>
        </w:rPr>
        <w:t>Nonsteroidal</w:t>
      </w:r>
      <w:proofErr w:type="spellEnd"/>
      <w:r w:rsidRPr="008F0B0A">
        <w:rPr>
          <w:rFonts w:eastAsia="宋体" w:cs="宋体"/>
          <w:iCs w:val="0"/>
          <w:lang w:eastAsia="zh-CN"/>
        </w:rPr>
        <w:t xml:space="preserve"> anti-inflammatory drugs and </w:t>
      </w:r>
      <w:proofErr w:type="spellStart"/>
      <w:r w:rsidRPr="008F0B0A">
        <w:rPr>
          <w:rFonts w:eastAsia="宋体" w:cs="宋体"/>
          <w:iCs w:val="0"/>
          <w:lang w:eastAsia="zh-CN"/>
        </w:rPr>
        <w:t>subsite</w:t>
      </w:r>
      <w:proofErr w:type="spellEnd"/>
      <w:r w:rsidRPr="008F0B0A">
        <w:rPr>
          <w:rFonts w:eastAsia="宋体" w:cs="宋体"/>
          <w:iCs w:val="0"/>
          <w:lang w:eastAsia="zh-CN"/>
        </w:rPr>
        <w:t>-specific colorectal cancer incidence in the Iowa women's health study.</w:t>
      </w:r>
      <w:proofErr w:type="gramEnd"/>
      <w:r w:rsidRPr="008F0B0A">
        <w:rPr>
          <w:rFonts w:eastAsia="宋体" w:cs="宋体"/>
          <w:iCs w:val="0"/>
          <w:lang w:eastAsia="zh-CN"/>
        </w:rPr>
        <w:t xml:space="preserve"> </w:t>
      </w:r>
      <w:r w:rsidRPr="008F0B0A">
        <w:rPr>
          <w:rFonts w:eastAsia="宋体" w:cs="宋体"/>
          <w:i/>
          <w:lang w:eastAsia="zh-CN"/>
        </w:rPr>
        <w:t xml:space="preserve">Cancer </w:t>
      </w:r>
      <w:proofErr w:type="spellStart"/>
      <w:r w:rsidRPr="008F0B0A">
        <w:rPr>
          <w:rFonts w:eastAsia="宋体" w:cs="宋体"/>
          <w:i/>
          <w:lang w:eastAsia="zh-CN"/>
        </w:rPr>
        <w:t>Epidemiol</w:t>
      </w:r>
      <w:proofErr w:type="spellEnd"/>
      <w:r w:rsidRPr="008F0B0A">
        <w:rPr>
          <w:rFonts w:eastAsia="宋体" w:cs="宋体"/>
          <w:i/>
          <w:lang w:eastAsia="zh-CN"/>
        </w:rPr>
        <w:t xml:space="preserve"> Biomarkers </w:t>
      </w:r>
      <w:proofErr w:type="spellStart"/>
      <w:r w:rsidRPr="008F0B0A">
        <w:rPr>
          <w:rFonts w:eastAsia="宋体" w:cs="宋体"/>
          <w:i/>
          <w:lang w:eastAsia="zh-CN"/>
        </w:rPr>
        <w:t>Prev</w:t>
      </w:r>
      <w:proofErr w:type="spellEnd"/>
      <w:r w:rsidRPr="008F0B0A">
        <w:rPr>
          <w:rFonts w:eastAsia="宋体" w:cs="宋体"/>
          <w:iCs w:val="0"/>
          <w:lang w:eastAsia="zh-CN"/>
        </w:rPr>
        <w:t xml:space="preserve"> 2006; </w:t>
      </w:r>
      <w:r w:rsidRPr="008F0B0A">
        <w:rPr>
          <w:rFonts w:eastAsia="宋体" w:cs="宋体"/>
          <w:b/>
          <w:bCs/>
          <w:iCs w:val="0"/>
          <w:lang w:eastAsia="zh-CN"/>
        </w:rPr>
        <w:t>15</w:t>
      </w:r>
      <w:r w:rsidRPr="008F0B0A">
        <w:rPr>
          <w:rFonts w:eastAsia="宋体" w:cs="宋体"/>
          <w:iCs w:val="0"/>
          <w:lang w:eastAsia="zh-CN"/>
        </w:rPr>
        <w:t>: 1785-1790 [PMID: 17035383 DOI: 10.1158/1055-9965.EPI-05-0674]</w:t>
      </w:r>
    </w:p>
    <w:p w:rsidR="000B5750" w:rsidRPr="008F0B0A" w:rsidRDefault="000B5750" w:rsidP="00A972D2">
      <w:pPr>
        <w:tabs>
          <w:tab w:val="left" w:pos="8080"/>
        </w:tabs>
        <w:spacing w:after="0"/>
        <w:jc w:val="both"/>
        <w:rPr>
          <w:rFonts w:eastAsia="宋体" w:cs="宋体"/>
          <w:iCs w:val="0"/>
          <w:lang w:eastAsia="zh-CN"/>
        </w:rPr>
      </w:pPr>
      <w:r w:rsidRPr="008F0B0A">
        <w:rPr>
          <w:rFonts w:eastAsia="宋体" w:cs="宋体"/>
          <w:iCs w:val="0"/>
          <w:lang w:eastAsia="zh-CN"/>
        </w:rPr>
        <w:t xml:space="preserve">14 </w:t>
      </w:r>
      <w:r w:rsidRPr="008F0B0A">
        <w:rPr>
          <w:rFonts w:eastAsia="宋体" w:cs="宋体"/>
          <w:b/>
          <w:bCs/>
          <w:iCs w:val="0"/>
          <w:lang w:eastAsia="zh-CN"/>
        </w:rPr>
        <w:t>Chan AT</w:t>
      </w:r>
      <w:r w:rsidRPr="008F0B0A">
        <w:rPr>
          <w:rFonts w:eastAsia="宋体" w:cs="宋体"/>
          <w:iCs w:val="0"/>
          <w:lang w:eastAsia="zh-CN"/>
        </w:rPr>
        <w:t xml:space="preserve">, </w:t>
      </w:r>
      <w:proofErr w:type="spellStart"/>
      <w:r w:rsidRPr="008F0B0A">
        <w:rPr>
          <w:rFonts w:eastAsia="宋体" w:cs="宋体"/>
          <w:iCs w:val="0"/>
          <w:lang w:eastAsia="zh-CN"/>
        </w:rPr>
        <w:t>Giovannucci</w:t>
      </w:r>
      <w:proofErr w:type="spellEnd"/>
      <w:r w:rsidRPr="008F0B0A">
        <w:rPr>
          <w:rFonts w:eastAsia="宋体" w:cs="宋体"/>
          <w:iCs w:val="0"/>
          <w:lang w:eastAsia="zh-CN"/>
        </w:rPr>
        <w:t xml:space="preserve"> EL, </w:t>
      </w:r>
      <w:proofErr w:type="spellStart"/>
      <w:r w:rsidRPr="008F0B0A">
        <w:rPr>
          <w:rFonts w:eastAsia="宋体" w:cs="宋体"/>
          <w:iCs w:val="0"/>
          <w:lang w:eastAsia="zh-CN"/>
        </w:rPr>
        <w:t>Meyerhardt</w:t>
      </w:r>
      <w:proofErr w:type="spellEnd"/>
      <w:r w:rsidRPr="008F0B0A">
        <w:rPr>
          <w:rFonts w:eastAsia="宋体" w:cs="宋体"/>
          <w:iCs w:val="0"/>
          <w:lang w:eastAsia="zh-CN"/>
        </w:rPr>
        <w:t xml:space="preserve"> JA, </w:t>
      </w:r>
      <w:proofErr w:type="spellStart"/>
      <w:r w:rsidRPr="008F0B0A">
        <w:rPr>
          <w:rFonts w:eastAsia="宋体" w:cs="宋体"/>
          <w:iCs w:val="0"/>
          <w:lang w:eastAsia="zh-CN"/>
        </w:rPr>
        <w:t>Schernhammer</w:t>
      </w:r>
      <w:proofErr w:type="spellEnd"/>
      <w:r w:rsidRPr="008F0B0A">
        <w:rPr>
          <w:rFonts w:eastAsia="宋体" w:cs="宋体"/>
          <w:iCs w:val="0"/>
          <w:lang w:eastAsia="zh-CN"/>
        </w:rPr>
        <w:t xml:space="preserve"> ES, </w:t>
      </w:r>
      <w:proofErr w:type="spellStart"/>
      <w:r w:rsidRPr="008F0B0A">
        <w:rPr>
          <w:rFonts w:eastAsia="宋体" w:cs="宋体"/>
          <w:iCs w:val="0"/>
          <w:lang w:eastAsia="zh-CN"/>
        </w:rPr>
        <w:t>Curhan</w:t>
      </w:r>
      <w:proofErr w:type="spellEnd"/>
      <w:r w:rsidRPr="008F0B0A">
        <w:rPr>
          <w:rFonts w:eastAsia="宋体" w:cs="宋体"/>
          <w:iCs w:val="0"/>
          <w:lang w:eastAsia="zh-CN"/>
        </w:rPr>
        <w:t xml:space="preserve"> GC, Fuchs CS. Long-term use of aspirin and </w:t>
      </w:r>
      <w:proofErr w:type="spellStart"/>
      <w:r w:rsidRPr="008F0B0A">
        <w:rPr>
          <w:rFonts w:eastAsia="宋体" w:cs="宋体"/>
          <w:iCs w:val="0"/>
          <w:lang w:eastAsia="zh-CN"/>
        </w:rPr>
        <w:t>nonsteroidal</w:t>
      </w:r>
      <w:proofErr w:type="spellEnd"/>
      <w:r w:rsidRPr="008F0B0A">
        <w:rPr>
          <w:rFonts w:eastAsia="宋体" w:cs="宋体"/>
          <w:iCs w:val="0"/>
          <w:lang w:eastAsia="zh-CN"/>
        </w:rPr>
        <w:t xml:space="preserve"> anti-inflammatory drugs and risk of colorectal cancer. </w:t>
      </w:r>
      <w:r w:rsidRPr="008F0B0A">
        <w:rPr>
          <w:rFonts w:eastAsia="宋体" w:cs="宋体"/>
          <w:i/>
          <w:lang w:eastAsia="zh-CN"/>
        </w:rPr>
        <w:t>JAMA</w:t>
      </w:r>
      <w:r w:rsidRPr="008F0B0A">
        <w:rPr>
          <w:rFonts w:eastAsia="宋体" w:cs="宋体"/>
          <w:iCs w:val="0"/>
          <w:lang w:eastAsia="zh-CN"/>
        </w:rPr>
        <w:t xml:space="preserve"> 2005; </w:t>
      </w:r>
      <w:r w:rsidRPr="008F0B0A">
        <w:rPr>
          <w:rFonts w:eastAsia="宋体" w:cs="宋体"/>
          <w:b/>
          <w:bCs/>
          <w:iCs w:val="0"/>
          <w:lang w:eastAsia="zh-CN"/>
        </w:rPr>
        <w:t>294</w:t>
      </w:r>
      <w:r w:rsidRPr="008F0B0A">
        <w:rPr>
          <w:rFonts w:eastAsia="宋体" w:cs="宋体"/>
          <w:iCs w:val="0"/>
          <w:lang w:eastAsia="zh-CN"/>
        </w:rPr>
        <w:t>: 914-923 [PMID: 16118381 DOI: 10.1001/jama.294.8.914]</w:t>
      </w:r>
    </w:p>
    <w:p w:rsidR="000B5750" w:rsidRPr="008F0B0A" w:rsidRDefault="000B5750" w:rsidP="00A972D2">
      <w:pPr>
        <w:tabs>
          <w:tab w:val="left" w:pos="8080"/>
        </w:tabs>
        <w:spacing w:after="0"/>
        <w:jc w:val="both"/>
        <w:rPr>
          <w:rFonts w:eastAsia="宋体" w:cs="宋体"/>
          <w:iCs w:val="0"/>
          <w:lang w:eastAsia="zh-CN"/>
        </w:rPr>
      </w:pPr>
      <w:r w:rsidRPr="008F0B0A">
        <w:rPr>
          <w:rFonts w:eastAsia="宋体" w:cs="宋体"/>
          <w:iCs w:val="0"/>
          <w:lang w:eastAsia="zh-CN"/>
        </w:rPr>
        <w:t xml:space="preserve">15 </w:t>
      </w:r>
      <w:r w:rsidRPr="008F0B0A">
        <w:rPr>
          <w:rFonts w:eastAsia="宋体" w:cs="宋体"/>
          <w:b/>
          <w:bCs/>
          <w:iCs w:val="0"/>
          <w:lang w:eastAsia="zh-CN"/>
        </w:rPr>
        <w:t>Chan AT</w:t>
      </w:r>
      <w:r w:rsidRPr="008F0B0A">
        <w:rPr>
          <w:rFonts w:eastAsia="宋体" w:cs="宋体"/>
          <w:iCs w:val="0"/>
          <w:lang w:eastAsia="zh-CN"/>
        </w:rPr>
        <w:t xml:space="preserve">, </w:t>
      </w:r>
      <w:proofErr w:type="spellStart"/>
      <w:r w:rsidRPr="008F0B0A">
        <w:rPr>
          <w:rFonts w:eastAsia="宋体" w:cs="宋体"/>
          <w:iCs w:val="0"/>
          <w:lang w:eastAsia="zh-CN"/>
        </w:rPr>
        <w:t>Ogino</w:t>
      </w:r>
      <w:proofErr w:type="spellEnd"/>
      <w:r w:rsidRPr="008F0B0A">
        <w:rPr>
          <w:rFonts w:eastAsia="宋体" w:cs="宋体"/>
          <w:iCs w:val="0"/>
          <w:lang w:eastAsia="zh-CN"/>
        </w:rPr>
        <w:t xml:space="preserve"> S, </w:t>
      </w:r>
      <w:proofErr w:type="spellStart"/>
      <w:r w:rsidRPr="008F0B0A">
        <w:rPr>
          <w:rFonts w:eastAsia="宋体" w:cs="宋体"/>
          <w:iCs w:val="0"/>
          <w:lang w:eastAsia="zh-CN"/>
        </w:rPr>
        <w:t>Giovannucci</w:t>
      </w:r>
      <w:proofErr w:type="spellEnd"/>
      <w:r w:rsidRPr="008F0B0A">
        <w:rPr>
          <w:rFonts w:eastAsia="宋体" w:cs="宋体"/>
          <w:iCs w:val="0"/>
          <w:lang w:eastAsia="zh-CN"/>
        </w:rPr>
        <w:t xml:space="preserve"> EL, Fuchs CS. Inflammatory markers are associated with risk of colorectal cancer and </w:t>
      </w:r>
      <w:proofErr w:type="spellStart"/>
      <w:r w:rsidRPr="008F0B0A">
        <w:rPr>
          <w:rFonts w:eastAsia="宋体" w:cs="宋体"/>
          <w:iCs w:val="0"/>
          <w:lang w:eastAsia="zh-CN"/>
        </w:rPr>
        <w:t>chemopreventive</w:t>
      </w:r>
      <w:proofErr w:type="spellEnd"/>
      <w:r w:rsidRPr="008F0B0A">
        <w:rPr>
          <w:rFonts w:eastAsia="宋体" w:cs="宋体"/>
          <w:iCs w:val="0"/>
          <w:lang w:eastAsia="zh-CN"/>
        </w:rPr>
        <w:t xml:space="preserve"> response to anti-inflammatory drugs. </w:t>
      </w:r>
      <w:r w:rsidRPr="008F0B0A">
        <w:rPr>
          <w:rFonts w:eastAsia="宋体" w:cs="宋体"/>
          <w:i/>
          <w:lang w:eastAsia="zh-CN"/>
        </w:rPr>
        <w:t>Gastroenterology</w:t>
      </w:r>
      <w:r w:rsidRPr="008F0B0A">
        <w:rPr>
          <w:rFonts w:eastAsia="宋体" w:cs="宋体"/>
          <w:iCs w:val="0"/>
          <w:lang w:eastAsia="zh-CN"/>
        </w:rPr>
        <w:t xml:space="preserve"> 2011; </w:t>
      </w:r>
      <w:r w:rsidRPr="008F0B0A">
        <w:rPr>
          <w:rFonts w:eastAsia="宋体" w:cs="宋体"/>
          <w:b/>
          <w:bCs/>
          <w:iCs w:val="0"/>
          <w:lang w:eastAsia="zh-CN"/>
        </w:rPr>
        <w:t>140</w:t>
      </w:r>
      <w:r w:rsidRPr="008F0B0A">
        <w:rPr>
          <w:rFonts w:eastAsia="宋体" w:cs="宋体"/>
          <w:iCs w:val="0"/>
          <w:lang w:eastAsia="zh-CN"/>
        </w:rPr>
        <w:t>: 799-808, quiz e11 [PMID: 21115010 DOI: 10.1053/j.gastro.2010.11.041]</w:t>
      </w:r>
    </w:p>
    <w:p w:rsidR="000B5750" w:rsidRPr="008F0B0A" w:rsidRDefault="000B5750" w:rsidP="00A972D2">
      <w:pPr>
        <w:tabs>
          <w:tab w:val="left" w:pos="8080"/>
        </w:tabs>
        <w:spacing w:after="0"/>
        <w:jc w:val="both"/>
        <w:rPr>
          <w:rFonts w:eastAsia="宋体" w:cs="宋体"/>
          <w:iCs w:val="0"/>
          <w:lang w:eastAsia="zh-CN"/>
        </w:rPr>
      </w:pPr>
      <w:proofErr w:type="gramStart"/>
      <w:r w:rsidRPr="008F0B0A">
        <w:rPr>
          <w:rFonts w:eastAsia="宋体" w:cs="宋体"/>
          <w:iCs w:val="0"/>
          <w:lang w:eastAsia="zh-CN"/>
        </w:rPr>
        <w:t xml:space="preserve">16 </w:t>
      </w:r>
      <w:r w:rsidRPr="008F0B0A">
        <w:rPr>
          <w:rFonts w:eastAsia="宋体" w:cs="宋体"/>
          <w:b/>
          <w:bCs/>
          <w:iCs w:val="0"/>
          <w:lang w:eastAsia="zh-CN"/>
        </w:rPr>
        <w:t>Slattery ML</w:t>
      </w:r>
      <w:proofErr w:type="gramEnd"/>
      <w:r w:rsidRPr="008F0B0A">
        <w:rPr>
          <w:rFonts w:eastAsia="宋体" w:cs="宋体"/>
          <w:iCs w:val="0"/>
          <w:lang w:eastAsia="zh-CN"/>
        </w:rPr>
        <w:t xml:space="preserve">, Wolff RK, Herrick JS, </w:t>
      </w:r>
      <w:proofErr w:type="spellStart"/>
      <w:r w:rsidRPr="008F0B0A">
        <w:rPr>
          <w:rFonts w:eastAsia="宋体" w:cs="宋体"/>
          <w:iCs w:val="0"/>
          <w:lang w:eastAsia="zh-CN"/>
        </w:rPr>
        <w:t>Caan</w:t>
      </w:r>
      <w:proofErr w:type="spellEnd"/>
      <w:r w:rsidRPr="008F0B0A">
        <w:rPr>
          <w:rFonts w:eastAsia="宋体" w:cs="宋体"/>
          <w:iCs w:val="0"/>
          <w:lang w:eastAsia="zh-CN"/>
        </w:rPr>
        <w:t xml:space="preserve"> BJ, Potter JD. </w:t>
      </w:r>
      <w:proofErr w:type="gramStart"/>
      <w:r w:rsidRPr="008F0B0A">
        <w:rPr>
          <w:rFonts w:eastAsia="宋体" w:cs="宋体"/>
          <w:iCs w:val="0"/>
          <w:lang w:eastAsia="zh-CN"/>
        </w:rPr>
        <w:t>IL6 genotypes and colon and rectal cancer.</w:t>
      </w:r>
      <w:proofErr w:type="gramEnd"/>
      <w:r w:rsidRPr="008F0B0A">
        <w:rPr>
          <w:rFonts w:eastAsia="宋体" w:cs="宋体"/>
          <w:iCs w:val="0"/>
          <w:lang w:eastAsia="zh-CN"/>
        </w:rPr>
        <w:t xml:space="preserve"> </w:t>
      </w:r>
      <w:r w:rsidRPr="008F0B0A">
        <w:rPr>
          <w:rFonts w:eastAsia="宋体" w:cs="宋体"/>
          <w:i/>
          <w:lang w:eastAsia="zh-CN"/>
        </w:rPr>
        <w:t>Cancer Causes Control</w:t>
      </w:r>
      <w:r w:rsidRPr="008F0B0A">
        <w:rPr>
          <w:rFonts w:eastAsia="宋体" w:cs="宋体"/>
          <w:iCs w:val="0"/>
          <w:lang w:eastAsia="zh-CN"/>
        </w:rPr>
        <w:t xml:space="preserve"> 2007; </w:t>
      </w:r>
      <w:r w:rsidRPr="008F0B0A">
        <w:rPr>
          <w:rFonts w:eastAsia="宋体" w:cs="宋体"/>
          <w:b/>
          <w:bCs/>
          <w:iCs w:val="0"/>
          <w:lang w:eastAsia="zh-CN"/>
        </w:rPr>
        <w:t>18</w:t>
      </w:r>
      <w:r w:rsidRPr="008F0B0A">
        <w:rPr>
          <w:rFonts w:eastAsia="宋体" w:cs="宋体"/>
          <w:iCs w:val="0"/>
          <w:lang w:eastAsia="zh-CN"/>
        </w:rPr>
        <w:t>: 1095-1105 [PMID: 17694420 DOI: 10.1007/s10552-007-9049-x]</w:t>
      </w:r>
    </w:p>
    <w:p w:rsidR="000B5750" w:rsidRPr="008F0B0A" w:rsidRDefault="000B5750" w:rsidP="00A972D2">
      <w:pPr>
        <w:tabs>
          <w:tab w:val="left" w:pos="8080"/>
        </w:tabs>
        <w:spacing w:after="0"/>
        <w:jc w:val="both"/>
        <w:rPr>
          <w:rFonts w:eastAsia="宋体" w:cs="宋体"/>
          <w:iCs w:val="0"/>
          <w:lang w:eastAsia="zh-CN"/>
        </w:rPr>
      </w:pPr>
      <w:r w:rsidRPr="008F0B0A">
        <w:rPr>
          <w:rFonts w:eastAsia="宋体" w:cs="宋体"/>
          <w:iCs w:val="0"/>
          <w:lang w:eastAsia="zh-CN"/>
        </w:rPr>
        <w:t xml:space="preserve">17 </w:t>
      </w:r>
      <w:r w:rsidRPr="008F0B0A">
        <w:rPr>
          <w:rFonts w:eastAsia="宋体" w:cs="宋体"/>
          <w:b/>
          <w:bCs/>
          <w:iCs w:val="0"/>
          <w:lang w:eastAsia="zh-CN"/>
        </w:rPr>
        <w:t>Curtin K</w:t>
      </w:r>
      <w:r w:rsidRPr="008F0B0A">
        <w:rPr>
          <w:rFonts w:eastAsia="宋体" w:cs="宋体"/>
          <w:iCs w:val="0"/>
          <w:lang w:eastAsia="zh-CN"/>
        </w:rPr>
        <w:t xml:space="preserve">, Wolff RK, Herrick JS, Abo R, Slattery ML. Exploring </w:t>
      </w:r>
      <w:proofErr w:type="spellStart"/>
      <w:r w:rsidRPr="008F0B0A">
        <w:rPr>
          <w:rFonts w:eastAsia="宋体" w:cs="宋体"/>
          <w:iCs w:val="0"/>
          <w:lang w:eastAsia="zh-CN"/>
        </w:rPr>
        <w:t>multilocus</w:t>
      </w:r>
      <w:proofErr w:type="spellEnd"/>
      <w:r w:rsidRPr="008F0B0A">
        <w:rPr>
          <w:rFonts w:eastAsia="宋体" w:cs="宋体"/>
          <w:iCs w:val="0"/>
          <w:lang w:eastAsia="zh-CN"/>
        </w:rPr>
        <w:t xml:space="preserve"> associations of inflammation genes and colorectal cancer risk using </w:t>
      </w:r>
      <w:proofErr w:type="spellStart"/>
      <w:r w:rsidRPr="008F0B0A">
        <w:rPr>
          <w:rFonts w:eastAsia="宋体" w:cs="宋体"/>
          <w:iCs w:val="0"/>
          <w:lang w:eastAsia="zh-CN"/>
        </w:rPr>
        <w:t>hapConstructor</w:t>
      </w:r>
      <w:proofErr w:type="spellEnd"/>
      <w:r w:rsidRPr="008F0B0A">
        <w:rPr>
          <w:rFonts w:eastAsia="宋体" w:cs="宋体"/>
          <w:iCs w:val="0"/>
          <w:lang w:eastAsia="zh-CN"/>
        </w:rPr>
        <w:t xml:space="preserve">. </w:t>
      </w:r>
      <w:r w:rsidRPr="008F0B0A">
        <w:rPr>
          <w:rFonts w:eastAsia="宋体" w:cs="宋体"/>
          <w:i/>
          <w:lang w:eastAsia="zh-CN"/>
        </w:rPr>
        <w:t>BMC Med Genet</w:t>
      </w:r>
      <w:r w:rsidRPr="008F0B0A">
        <w:rPr>
          <w:rFonts w:eastAsia="宋体" w:cs="宋体"/>
          <w:iCs w:val="0"/>
          <w:lang w:eastAsia="zh-CN"/>
        </w:rPr>
        <w:t xml:space="preserve"> 2010; </w:t>
      </w:r>
      <w:r w:rsidRPr="008F0B0A">
        <w:rPr>
          <w:rFonts w:eastAsia="宋体" w:cs="宋体"/>
          <w:b/>
          <w:bCs/>
          <w:iCs w:val="0"/>
          <w:lang w:eastAsia="zh-CN"/>
        </w:rPr>
        <w:t>11</w:t>
      </w:r>
      <w:r w:rsidRPr="008F0B0A">
        <w:rPr>
          <w:rFonts w:eastAsia="宋体" w:cs="宋体"/>
          <w:iCs w:val="0"/>
          <w:lang w:eastAsia="zh-CN"/>
        </w:rPr>
        <w:t>: 170 [PMID: 21129206 DOI: 10.1186/1471-2350-11-170]</w:t>
      </w:r>
    </w:p>
    <w:p w:rsidR="000B5750" w:rsidRPr="008F0B0A" w:rsidRDefault="000B5750" w:rsidP="00A972D2">
      <w:pPr>
        <w:tabs>
          <w:tab w:val="left" w:pos="8080"/>
        </w:tabs>
        <w:spacing w:after="0"/>
        <w:jc w:val="both"/>
        <w:rPr>
          <w:rFonts w:eastAsia="宋体" w:cs="宋体"/>
          <w:iCs w:val="0"/>
          <w:lang w:eastAsia="zh-CN"/>
        </w:rPr>
      </w:pPr>
      <w:r w:rsidRPr="008F0B0A">
        <w:rPr>
          <w:rFonts w:eastAsia="宋体" w:cs="宋体"/>
          <w:iCs w:val="0"/>
          <w:lang w:eastAsia="zh-CN"/>
        </w:rPr>
        <w:t xml:space="preserve">18 </w:t>
      </w:r>
      <w:r w:rsidRPr="008F0B0A">
        <w:rPr>
          <w:rFonts w:eastAsia="宋体" w:cs="宋体"/>
          <w:b/>
          <w:bCs/>
          <w:iCs w:val="0"/>
          <w:lang w:eastAsia="zh-CN"/>
        </w:rPr>
        <w:t>Wu Y</w:t>
      </w:r>
      <w:r w:rsidRPr="008F0B0A">
        <w:rPr>
          <w:rFonts w:eastAsia="宋体" w:cs="宋体"/>
          <w:iCs w:val="0"/>
          <w:lang w:eastAsia="zh-CN"/>
        </w:rPr>
        <w:t xml:space="preserve">, Zhou BP. Inflammation: a driving force speeds cancer metastasis. </w:t>
      </w:r>
      <w:r w:rsidRPr="008F0B0A">
        <w:rPr>
          <w:rFonts w:eastAsia="宋体" w:cs="宋体"/>
          <w:i/>
          <w:lang w:eastAsia="zh-CN"/>
        </w:rPr>
        <w:t>Cell Cycle</w:t>
      </w:r>
      <w:r w:rsidRPr="008F0B0A">
        <w:rPr>
          <w:rFonts w:eastAsia="宋体" w:cs="宋体"/>
          <w:iCs w:val="0"/>
          <w:lang w:eastAsia="zh-CN"/>
        </w:rPr>
        <w:t xml:space="preserve"> 2009; </w:t>
      </w:r>
      <w:r w:rsidRPr="008F0B0A">
        <w:rPr>
          <w:rFonts w:eastAsia="宋体" w:cs="宋体"/>
          <w:b/>
          <w:bCs/>
          <w:iCs w:val="0"/>
          <w:lang w:eastAsia="zh-CN"/>
        </w:rPr>
        <w:t>8</w:t>
      </w:r>
      <w:r w:rsidRPr="008F0B0A">
        <w:rPr>
          <w:rFonts w:eastAsia="宋体" w:cs="宋体"/>
          <w:iCs w:val="0"/>
          <w:lang w:eastAsia="zh-CN"/>
        </w:rPr>
        <w:t>: 3267-3273 [PMID: 19770594]</w:t>
      </w:r>
    </w:p>
    <w:p w:rsidR="000B5750" w:rsidRPr="008F0B0A" w:rsidRDefault="000B5750" w:rsidP="00A972D2">
      <w:pPr>
        <w:tabs>
          <w:tab w:val="left" w:pos="8080"/>
        </w:tabs>
        <w:spacing w:after="0"/>
        <w:jc w:val="both"/>
        <w:rPr>
          <w:rFonts w:eastAsia="宋体" w:cs="宋体"/>
          <w:iCs w:val="0"/>
          <w:lang w:eastAsia="zh-CN"/>
        </w:rPr>
      </w:pPr>
      <w:proofErr w:type="gramStart"/>
      <w:r w:rsidRPr="008F0B0A">
        <w:rPr>
          <w:rFonts w:eastAsia="宋体" w:cs="宋体"/>
          <w:iCs w:val="0"/>
          <w:lang w:eastAsia="zh-CN"/>
        </w:rPr>
        <w:t xml:space="preserve">19 </w:t>
      </w:r>
      <w:r w:rsidRPr="008F0B0A">
        <w:rPr>
          <w:rFonts w:eastAsia="宋体" w:cs="宋体"/>
          <w:b/>
          <w:bCs/>
          <w:iCs w:val="0"/>
          <w:lang w:eastAsia="zh-CN"/>
        </w:rPr>
        <w:t>Chan AT</w:t>
      </w:r>
      <w:r w:rsidRPr="008F0B0A">
        <w:rPr>
          <w:rFonts w:eastAsia="宋体" w:cs="宋体"/>
          <w:iCs w:val="0"/>
          <w:lang w:eastAsia="zh-CN"/>
        </w:rPr>
        <w:t xml:space="preserve">, </w:t>
      </w:r>
      <w:proofErr w:type="spellStart"/>
      <w:r w:rsidRPr="008F0B0A">
        <w:rPr>
          <w:rFonts w:eastAsia="宋体" w:cs="宋体"/>
          <w:iCs w:val="0"/>
          <w:lang w:eastAsia="zh-CN"/>
        </w:rPr>
        <w:t>Ogino</w:t>
      </w:r>
      <w:proofErr w:type="spellEnd"/>
      <w:r w:rsidRPr="008F0B0A">
        <w:rPr>
          <w:rFonts w:eastAsia="宋体" w:cs="宋体"/>
          <w:iCs w:val="0"/>
          <w:lang w:eastAsia="zh-CN"/>
        </w:rPr>
        <w:t xml:space="preserve"> S, Fuchs CS. Aspirin use and survival after diagnosis of colorectal cancer.</w:t>
      </w:r>
      <w:proofErr w:type="gramEnd"/>
      <w:r w:rsidRPr="008F0B0A">
        <w:rPr>
          <w:rFonts w:eastAsia="宋体" w:cs="宋体"/>
          <w:iCs w:val="0"/>
          <w:lang w:eastAsia="zh-CN"/>
        </w:rPr>
        <w:t xml:space="preserve"> </w:t>
      </w:r>
      <w:r w:rsidRPr="008F0B0A">
        <w:rPr>
          <w:rFonts w:eastAsia="宋体" w:cs="宋体"/>
          <w:i/>
          <w:lang w:eastAsia="zh-CN"/>
        </w:rPr>
        <w:t>JAMA</w:t>
      </w:r>
      <w:r w:rsidRPr="008F0B0A">
        <w:rPr>
          <w:rFonts w:eastAsia="宋体" w:cs="宋体"/>
          <w:iCs w:val="0"/>
          <w:lang w:eastAsia="zh-CN"/>
        </w:rPr>
        <w:t xml:space="preserve"> 2009; </w:t>
      </w:r>
      <w:r w:rsidRPr="008F0B0A">
        <w:rPr>
          <w:rFonts w:eastAsia="宋体" w:cs="宋体"/>
          <w:b/>
          <w:bCs/>
          <w:iCs w:val="0"/>
          <w:lang w:eastAsia="zh-CN"/>
        </w:rPr>
        <w:t>302</w:t>
      </w:r>
      <w:r w:rsidRPr="008F0B0A">
        <w:rPr>
          <w:rFonts w:eastAsia="宋体" w:cs="宋体"/>
          <w:iCs w:val="0"/>
          <w:lang w:eastAsia="zh-CN"/>
        </w:rPr>
        <w:t xml:space="preserve">: 649-658 [PMID: 19671906 DOI: </w:t>
      </w:r>
      <w:r w:rsidR="008A3139" w:rsidRPr="008A3139">
        <w:rPr>
          <w:rFonts w:eastAsia="宋体" w:cs="宋体"/>
          <w:iCs w:val="0"/>
          <w:lang w:eastAsia="zh-CN"/>
        </w:rPr>
        <w:t>10.1001/</w:t>
      </w:r>
      <w:proofErr w:type="spellStart"/>
      <w:r w:rsidR="008A3139" w:rsidRPr="008A3139">
        <w:rPr>
          <w:rFonts w:eastAsia="宋体" w:cs="宋体"/>
          <w:iCs w:val="0"/>
          <w:lang w:eastAsia="zh-CN"/>
        </w:rPr>
        <w:t>jama</w:t>
      </w:r>
      <w:proofErr w:type="spellEnd"/>
      <w:r w:rsidR="008A3139">
        <w:rPr>
          <w:rFonts w:eastAsia="宋体" w:cs="宋体" w:hint="eastAsia"/>
          <w:iCs w:val="0"/>
          <w:lang w:eastAsia="zh-CN"/>
        </w:rPr>
        <w:t>]</w:t>
      </w:r>
    </w:p>
    <w:p w:rsidR="000B5750" w:rsidRPr="008F0B0A" w:rsidRDefault="000B5750" w:rsidP="00A972D2">
      <w:pPr>
        <w:tabs>
          <w:tab w:val="left" w:pos="8080"/>
        </w:tabs>
        <w:spacing w:after="0"/>
        <w:jc w:val="both"/>
        <w:rPr>
          <w:rFonts w:eastAsia="宋体" w:cs="宋体"/>
          <w:iCs w:val="0"/>
          <w:lang w:eastAsia="zh-CN"/>
        </w:rPr>
      </w:pPr>
      <w:proofErr w:type="gramStart"/>
      <w:r w:rsidRPr="008F0B0A">
        <w:rPr>
          <w:rFonts w:eastAsia="宋体" w:cs="宋体"/>
          <w:iCs w:val="0"/>
          <w:lang w:eastAsia="zh-CN"/>
        </w:rPr>
        <w:lastRenderedPageBreak/>
        <w:t xml:space="preserve">20 </w:t>
      </w:r>
      <w:proofErr w:type="spellStart"/>
      <w:r w:rsidRPr="008F0B0A">
        <w:rPr>
          <w:rFonts w:eastAsia="宋体" w:cs="宋体"/>
          <w:b/>
          <w:bCs/>
          <w:iCs w:val="0"/>
          <w:lang w:eastAsia="zh-CN"/>
        </w:rPr>
        <w:t>Coghill</w:t>
      </w:r>
      <w:proofErr w:type="spellEnd"/>
      <w:r w:rsidRPr="008F0B0A">
        <w:rPr>
          <w:rFonts w:eastAsia="宋体" w:cs="宋体"/>
          <w:b/>
          <w:bCs/>
          <w:iCs w:val="0"/>
          <w:lang w:eastAsia="zh-CN"/>
        </w:rPr>
        <w:t xml:space="preserve"> AE</w:t>
      </w:r>
      <w:r w:rsidRPr="008F0B0A">
        <w:rPr>
          <w:rFonts w:eastAsia="宋体" w:cs="宋体"/>
          <w:iCs w:val="0"/>
          <w:lang w:eastAsia="zh-CN"/>
        </w:rPr>
        <w:t xml:space="preserve">, Newcomb PA, Campbell PT, Burnett-Hartman AN, Adams SV, Poole EM, Potter JD, Ulrich CM. </w:t>
      </w:r>
      <w:proofErr w:type="spellStart"/>
      <w:r w:rsidRPr="008F0B0A">
        <w:rPr>
          <w:rFonts w:eastAsia="宋体" w:cs="宋体"/>
          <w:iCs w:val="0"/>
          <w:lang w:eastAsia="zh-CN"/>
        </w:rPr>
        <w:t>Prediagnostic</w:t>
      </w:r>
      <w:proofErr w:type="spellEnd"/>
      <w:r w:rsidRPr="008F0B0A">
        <w:rPr>
          <w:rFonts w:eastAsia="宋体" w:cs="宋体"/>
          <w:iCs w:val="0"/>
          <w:lang w:eastAsia="zh-CN"/>
        </w:rPr>
        <w:t xml:space="preserve"> non-steroidal anti-inflammatory drug use and survival after diagnosis of colorectal cancer.</w:t>
      </w:r>
      <w:proofErr w:type="gramEnd"/>
      <w:r w:rsidRPr="008F0B0A">
        <w:rPr>
          <w:rFonts w:eastAsia="宋体" w:cs="宋体"/>
          <w:iCs w:val="0"/>
          <w:lang w:eastAsia="zh-CN"/>
        </w:rPr>
        <w:t xml:space="preserve"> </w:t>
      </w:r>
      <w:r w:rsidRPr="008F0B0A">
        <w:rPr>
          <w:rFonts w:eastAsia="宋体" w:cs="宋体"/>
          <w:i/>
          <w:lang w:eastAsia="zh-CN"/>
        </w:rPr>
        <w:t>Gut</w:t>
      </w:r>
      <w:r w:rsidRPr="008F0B0A">
        <w:rPr>
          <w:rFonts w:eastAsia="宋体" w:cs="宋体"/>
          <w:iCs w:val="0"/>
          <w:lang w:eastAsia="zh-CN"/>
        </w:rPr>
        <w:t xml:space="preserve"> 2011; </w:t>
      </w:r>
      <w:r w:rsidRPr="008F0B0A">
        <w:rPr>
          <w:rFonts w:eastAsia="宋体" w:cs="宋体"/>
          <w:b/>
          <w:bCs/>
          <w:iCs w:val="0"/>
          <w:lang w:eastAsia="zh-CN"/>
        </w:rPr>
        <w:t>60</w:t>
      </w:r>
      <w:r w:rsidRPr="008F0B0A">
        <w:rPr>
          <w:rFonts w:eastAsia="宋体" w:cs="宋体"/>
          <w:iCs w:val="0"/>
          <w:lang w:eastAsia="zh-CN"/>
        </w:rPr>
        <w:t>: 491-498 [PMID: 21051449 DOI: 10.1136/gut.2010.221143]</w:t>
      </w:r>
    </w:p>
    <w:p w:rsidR="000B5750" w:rsidRPr="008F0B0A" w:rsidRDefault="000B5750" w:rsidP="00A972D2">
      <w:pPr>
        <w:tabs>
          <w:tab w:val="left" w:pos="8080"/>
        </w:tabs>
        <w:spacing w:after="0"/>
        <w:jc w:val="both"/>
        <w:rPr>
          <w:rFonts w:eastAsia="宋体" w:cs="宋体"/>
          <w:iCs w:val="0"/>
          <w:lang w:eastAsia="zh-CN"/>
        </w:rPr>
      </w:pPr>
      <w:r w:rsidRPr="008F0B0A">
        <w:rPr>
          <w:rFonts w:eastAsia="宋体" w:cs="宋体"/>
          <w:iCs w:val="0"/>
          <w:lang w:eastAsia="zh-CN"/>
        </w:rPr>
        <w:t xml:space="preserve">21 </w:t>
      </w:r>
      <w:r w:rsidRPr="008F0B0A">
        <w:rPr>
          <w:rFonts w:eastAsia="宋体" w:cs="宋体"/>
          <w:b/>
          <w:bCs/>
          <w:iCs w:val="0"/>
          <w:lang w:eastAsia="zh-CN"/>
        </w:rPr>
        <w:t>Sugita A</w:t>
      </w:r>
      <w:r w:rsidRPr="008F0B0A">
        <w:rPr>
          <w:rFonts w:eastAsia="宋体" w:cs="宋体"/>
          <w:iCs w:val="0"/>
          <w:lang w:eastAsia="zh-CN"/>
        </w:rPr>
        <w:t xml:space="preserve">, Greenstein AJ, </w:t>
      </w:r>
      <w:proofErr w:type="spellStart"/>
      <w:r w:rsidRPr="008F0B0A">
        <w:rPr>
          <w:rFonts w:eastAsia="宋体" w:cs="宋体"/>
          <w:iCs w:val="0"/>
          <w:lang w:eastAsia="zh-CN"/>
        </w:rPr>
        <w:t>Ribeiro</w:t>
      </w:r>
      <w:proofErr w:type="spellEnd"/>
      <w:r w:rsidRPr="008F0B0A">
        <w:rPr>
          <w:rFonts w:eastAsia="宋体" w:cs="宋体"/>
          <w:iCs w:val="0"/>
          <w:lang w:eastAsia="zh-CN"/>
        </w:rPr>
        <w:t xml:space="preserve"> MB, </w:t>
      </w:r>
      <w:proofErr w:type="spellStart"/>
      <w:r w:rsidRPr="008F0B0A">
        <w:rPr>
          <w:rFonts w:eastAsia="宋体" w:cs="宋体"/>
          <w:iCs w:val="0"/>
          <w:lang w:eastAsia="zh-CN"/>
        </w:rPr>
        <w:t>Sachar</w:t>
      </w:r>
      <w:proofErr w:type="spellEnd"/>
      <w:r w:rsidRPr="008F0B0A">
        <w:rPr>
          <w:rFonts w:eastAsia="宋体" w:cs="宋体"/>
          <w:iCs w:val="0"/>
          <w:lang w:eastAsia="zh-CN"/>
        </w:rPr>
        <w:t xml:space="preserve"> DB, </w:t>
      </w:r>
      <w:proofErr w:type="spellStart"/>
      <w:r w:rsidRPr="008F0B0A">
        <w:rPr>
          <w:rFonts w:eastAsia="宋体" w:cs="宋体"/>
          <w:iCs w:val="0"/>
          <w:lang w:eastAsia="zh-CN"/>
        </w:rPr>
        <w:t>Bodian</w:t>
      </w:r>
      <w:proofErr w:type="spellEnd"/>
      <w:r w:rsidRPr="008F0B0A">
        <w:rPr>
          <w:rFonts w:eastAsia="宋体" w:cs="宋体"/>
          <w:iCs w:val="0"/>
          <w:lang w:eastAsia="zh-CN"/>
        </w:rPr>
        <w:t xml:space="preserve"> C, </w:t>
      </w:r>
      <w:proofErr w:type="spellStart"/>
      <w:r w:rsidRPr="008F0B0A">
        <w:rPr>
          <w:rFonts w:eastAsia="宋体" w:cs="宋体"/>
          <w:iCs w:val="0"/>
          <w:lang w:eastAsia="zh-CN"/>
        </w:rPr>
        <w:t>Panday</w:t>
      </w:r>
      <w:proofErr w:type="spellEnd"/>
      <w:r w:rsidRPr="008F0B0A">
        <w:rPr>
          <w:rFonts w:eastAsia="宋体" w:cs="宋体"/>
          <w:iCs w:val="0"/>
          <w:lang w:eastAsia="zh-CN"/>
        </w:rPr>
        <w:t xml:space="preserve"> AK, </w:t>
      </w:r>
      <w:proofErr w:type="spellStart"/>
      <w:r w:rsidRPr="008F0B0A">
        <w:rPr>
          <w:rFonts w:eastAsia="宋体" w:cs="宋体"/>
          <w:iCs w:val="0"/>
          <w:lang w:eastAsia="zh-CN"/>
        </w:rPr>
        <w:t>Szporn</w:t>
      </w:r>
      <w:proofErr w:type="spellEnd"/>
      <w:r w:rsidRPr="008F0B0A">
        <w:rPr>
          <w:rFonts w:eastAsia="宋体" w:cs="宋体"/>
          <w:iCs w:val="0"/>
          <w:lang w:eastAsia="zh-CN"/>
        </w:rPr>
        <w:t xml:space="preserve"> A, </w:t>
      </w:r>
      <w:proofErr w:type="spellStart"/>
      <w:r w:rsidRPr="008F0B0A">
        <w:rPr>
          <w:rFonts w:eastAsia="宋体" w:cs="宋体"/>
          <w:iCs w:val="0"/>
          <w:lang w:eastAsia="zh-CN"/>
        </w:rPr>
        <w:t>Pozner</w:t>
      </w:r>
      <w:proofErr w:type="spellEnd"/>
      <w:r w:rsidRPr="008F0B0A">
        <w:rPr>
          <w:rFonts w:eastAsia="宋体" w:cs="宋体"/>
          <w:iCs w:val="0"/>
          <w:lang w:eastAsia="zh-CN"/>
        </w:rPr>
        <w:t xml:space="preserve"> J, </w:t>
      </w:r>
      <w:proofErr w:type="spellStart"/>
      <w:r w:rsidRPr="008F0B0A">
        <w:rPr>
          <w:rFonts w:eastAsia="宋体" w:cs="宋体"/>
          <w:iCs w:val="0"/>
          <w:lang w:eastAsia="zh-CN"/>
        </w:rPr>
        <w:t>Heimann</w:t>
      </w:r>
      <w:proofErr w:type="spellEnd"/>
      <w:r w:rsidRPr="008F0B0A">
        <w:rPr>
          <w:rFonts w:eastAsia="宋体" w:cs="宋体"/>
          <w:iCs w:val="0"/>
          <w:lang w:eastAsia="zh-CN"/>
        </w:rPr>
        <w:t xml:space="preserve"> T, Palmer M. Survival with colorectal cancer in ulcerative colitis. </w:t>
      </w:r>
      <w:proofErr w:type="gramStart"/>
      <w:r w:rsidRPr="008F0B0A">
        <w:rPr>
          <w:rFonts w:eastAsia="宋体" w:cs="宋体"/>
          <w:iCs w:val="0"/>
          <w:lang w:eastAsia="zh-CN"/>
        </w:rPr>
        <w:t>A study of 102 cases.</w:t>
      </w:r>
      <w:proofErr w:type="gramEnd"/>
      <w:r w:rsidRPr="008F0B0A">
        <w:rPr>
          <w:rFonts w:eastAsia="宋体" w:cs="宋体"/>
          <w:iCs w:val="0"/>
          <w:lang w:eastAsia="zh-CN"/>
        </w:rPr>
        <w:t xml:space="preserve"> </w:t>
      </w:r>
      <w:r w:rsidRPr="008F0B0A">
        <w:rPr>
          <w:rFonts w:eastAsia="宋体" w:cs="宋体"/>
          <w:i/>
          <w:lang w:eastAsia="zh-CN"/>
        </w:rPr>
        <w:t xml:space="preserve">Ann </w:t>
      </w:r>
      <w:proofErr w:type="spellStart"/>
      <w:r w:rsidRPr="008F0B0A">
        <w:rPr>
          <w:rFonts w:eastAsia="宋体" w:cs="宋体"/>
          <w:i/>
          <w:lang w:eastAsia="zh-CN"/>
        </w:rPr>
        <w:t>Surg</w:t>
      </w:r>
      <w:proofErr w:type="spellEnd"/>
      <w:r w:rsidRPr="008F0B0A">
        <w:rPr>
          <w:rFonts w:eastAsia="宋体" w:cs="宋体"/>
          <w:iCs w:val="0"/>
          <w:lang w:eastAsia="zh-CN"/>
        </w:rPr>
        <w:t xml:space="preserve"> 1993; </w:t>
      </w:r>
      <w:r w:rsidRPr="008F0B0A">
        <w:rPr>
          <w:rFonts w:eastAsia="宋体" w:cs="宋体"/>
          <w:b/>
          <w:bCs/>
          <w:iCs w:val="0"/>
          <w:lang w:eastAsia="zh-CN"/>
        </w:rPr>
        <w:t>218</w:t>
      </w:r>
      <w:r w:rsidRPr="008F0B0A">
        <w:rPr>
          <w:rFonts w:eastAsia="宋体" w:cs="宋体"/>
          <w:iCs w:val="0"/>
          <w:lang w:eastAsia="zh-CN"/>
        </w:rPr>
        <w:t>: 189-195 [PMID: 8342999]</w:t>
      </w:r>
    </w:p>
    <w:p w:rsidR="000B5750" w:rsidRPr="008F0B0A" w:rsidRDefault="000B5750" w:rsidP="00A972D2">
      <w:pPr>
        <w:tabs>
          <w:tab w:val="left" w:pos="8080"/>
        </w:tabs>
        <w:spacing w:after="0"/>
        <w:jc w:val="both"/>
        <w:rPr>
          <w:rFonts w:eastAsia="宋体" w:cs="宋体"/>
          <w:iCs w:val="0"/>
          <w:lang w:eastAsia="zh-CN"/>
        </w:rPr>
      </w:pPr>
      <w:r w:rsidRPr="008F0B0A">
        <w:rPr>
          <w:rFonts w:eastAsia="宋体" w:cs="宋体"/>
          <w:iCs w:val="0"/>
          <w:lang w:eastAsia="zh-CN"/>
        </w:rPr>
        <w:t xml:space="preserve">22 </w:t>
      </w:r>
      <w:proofErr w:type="spellStart"/>
      <w:r w:rsidRPr="008F0B0A">
        <w:rPr>
          <w:rFonts w:eastAsia="宋体" w:cs="宋体"/>
          <w:b/>
          <w:bCs/>
          <w:iCs w:val="0"/>
          <w:lang w:eastAsia="zh-CN"/>
        </w:rPr>
        <w:t>Gyde</w:t>
      </w:r>
      <w:proofErr w:type="spellEnd"/>
      <w:r w:rsidRPr="008F0B0A">
        <w:rPr>
          <w:rFonts w:eastAsia="宋体" w:cs="宋体"/>
          <w:b/>
          <w:bCs/>
          <w:iCs w:val="0"/>
          <w:lang w:eastAsia="zh-CN"/>
        </w:rPr>
        <w:t xml:space="preserve"> SN</w:t>
      </w:r>
      <w:r w:rsidRPr="008F0B0A">
        <w:rPr>
          <w:rFonts w:eastAsia="宋体" w:cs="宋体"/>
          <w:iCs w:val="0"/>
          <w:lang w:eastAsia="zh-CN"/>
        </w:rPr>
        <w:t xml:space="preserve">, Prior P, Thompson H, Waterhouse JA, Allan RN. </w:t>
      </w:r>
      <w:proofErr w:type="gramStart"/>
      <w:r w:rsidRPr="008F0B0A">
        <w:rPr>
          <w:rFonts w:eastAsia="宋体" w:cs="宋体"/>
          <w:iCs w:val="0"/>
          <w:lang w:eastAsia="zh-CN"/>
        </w:rPr>
        <w:t>Survival of patients with colorectal cancer complicating ulcerative colitis.</w:t>
      </w:r>
      <w:proofErr w:type="gramEnd"/>
      <w:r w:rsidRPr="008F0B0A">
        <w:rPr>
          <w:rFonts w:eastAsia="宋体" w:cs="宋体"/>
          <w:iCs w:val="0"/>
          <w:lang w:eastAsia="zh-CN"/>
        </w:rPr>
        <w:t xml:space="preserve"> </w:t>
      </w:r>
      <w:r w:rsidRPr="008F0B0A">
        <w:rPr>
          <w:rFonts w:eastAsia="宋体" w:cs="宋体"/>
          <w:i/>
          <w:lang w:eastAsia="zh-CN"/>
        </w:rPr>
        <w:t>Gut</w:t>
      </w:r>
      <w:r w:rsidRPr="008F0B0A">
        <w:rPr>
          <w:rFonts w:eastAsia="宋体" w:cs="宋体"/>
          <w:iCs w:val="0"/>
          <w:lang w:eastAsia="zh-CN"/>
        </w:rPr>
        <w:t xml:space="preserve"> 1984; </w:t>
      </w:r>
      <w:r w:rsidRPr="008F0B0A">
        <w:rPr>
          <w:rFonts w:eastAsia="宋体" w:cs="宋体"/>
          <w:b/>
          <w:bCs/>
          <w:iCs w:val="0"/>
          <w:lang w:eastAsia="zh-CN"/>
        </w:rPr>
        <w:t>25</w:t>
      </w:r>
      <w:r w:rsidRPr="008F0B0A">
        <w:rPr>
          <w:rFonts w:eastAsia="宋体" w:cs="宋体"/>
          <w:iCs w:val="0"/>
          <w:lang w:eastAsia="zh-CN"/>
        </w:rPr>
        <w:t>: 228-231 [PMID: 6698437]</w:t>
      </w:r>
    </w:p>
    <w:p w:rsidR="000B5750" w:rsidRPr="008F0B0A" w:rsidRDefault="000B5750" w:rsidP="00A972D2">
      <w:pPr>
        <w:tabs>
          <w:tab w:val="left" w:pos="8080"/>
        </w:tabs>
        <w:spacing w:after="0"/>
        <w:jc w:val="both"/>
        <w:rPr>
          <w:rFonts w:eastAsia="宋体" w:cs="宋体"/>
          <w:iCs w:val="0"/>
          <w:lang w:eastAsia="zh-CN"/>
        </w:rPr>
      </w:pPr>
      <w:proofErr w:type="gramStart"/>
      <w:r w:rsidRPr="008F0B0A">
        <w:rPr>
          <w:rFonts w:eastAsia="宋体" w:cs="宋体"/>
          <w:iCs w:val="0"/>
          <w:lang w:eastAsia="zh-CN"/>
        </w:rPr>
        <w:t xml:space="preserve">23 </w:t>
      </w:r>
      <w:r w:rsidRPr="008F0B0A">
        <w:rPr>
          <w:rFonts w:eastAsia="宋体" w:cs="宋体"/>
          <w:b/>
          <w:bCs/>
          <w:iCs w:val="0"/>
          <w:lang w:eastAsia="zh-CN"/>
        </w:rPr>
        <w:t>Ritchie JK</w:t>
      </w:r>
      <w:r w:rsidRPr="008F0B0A">
        <w:rPr>
          <w:rFonts w:eastAsia="宋体" w:cs="宋体"/>
          <w:iCs w:val="0"/>
          <w:lang w:eastAsia="zh-CN"/>
        </w:rPr>
        <w:t xml:space="preserve">, Hawley PR, </w:t>
      </w:r>
      <w:proofErr w:type="spellStart"/>
      <w:r w:rsidRPr="008F0B0A">
        <w:rPr>
          <w:rFonts w:eastAsia="宋体" w:cs="宋体"/>
          <w:iCs w:val="0"/>
          <w:lang w:eastAsia="zh-CN"/>
        </w:rPr>
        <w:t>Lennard</w:t>
      </w:r>
      <w:proofErr w:type="spellEnd"/>
      <w:r w:rsidRPr="008F0B0A">
        <w:rPr>
          <w:rFonts w:eastAsia="宋体" w:cs="宋体"/>
          <w:iCs w:val="0"/>
          <w:lang w:eastAsia="zh-CN"/>
        </w:rPr>
        <w:t>-Jones JE.</w:t>
      </w:r>
      <w:proofErr w:type="gramEnd"/>
      <w:r w:rsidRPr="008F0B0A">
        <w:rPr>
          <w:rFonts w:eastAsia="宋体" w:cs="宋体"/>
          <w:iCs w:val="0"/>
          <w:lang w:eastAsia="zh-CN"/>
        </w:rPr>
        <w:t xml:space="preserve"> </w:t>
      </w:r>
      <w:proofErr w:type="gramStart"/>
      <w:r w:rsidRPr="008F0B0A">
        <w:rPr>
          <w:rFonts w:eastAsia="宋体" w:cs="宋体"/>
          <w:iCs w:val="0"/>
          <w:lang w:eastAsia="zh-CN"/>
        </w:rPr>
        <w:t>Prognosis of carcinoma in ulcerative colitis.</w:t>
      </w:r>
      <w:proofErr w:type="gramEnd"/>
      <w:r w:rsidRPr="008F0B0A">
        <w:rPr>
          <w:rFonts w:eastAsia="宋体" w:cs="宋体"/>
          <w:iCs w:val="0"/>
          <w:lang w:eastAsia="zh-CN"/>
        </w:rPr>
        <w:t xml:space="preserve"> </w:t>
      </w:r>
      <w:r w:rsidRPr="008F0B0A">
        <w:rPr>
          <w:rFonts w:eastAsia="宋体" w:cs="宋体"/>
          <w:i/>
          <w:lang w:eastAsia="zh-CN"/>
        </w:rPr>
        <w:t>Gut</w:t>
      </w:r>
      <w:r w:rsidRPr="008F0B0A">
        <w:rPr>
          <w:rFonts w:eastAsia="宋体" w:cs="宋体"/>
          <w:iCs w:val="0"/>
          <w:lang w:eastAsia="zh-CN"/>
        </w:rPr>
        <w:t xml:space="preserve"> 1981; </w:t>
      </w:r>
      <w:r w:rsidRPr="008F0B0A">
        <w:rPr>
          <w:rFonts w:eastAsia="宋体" w:cs="宋体"/>
          <w:b/>
          <w:bCs/>
          <w:iCs w:val="0"/>
          <w:lang w:eastAsia="zh-CN"/>
        </w:rPr>
        <w:t>22</w:t>
      </w:r>
      <w:r w:rsidRPr="008F0B0A">
        <w:rPr>
          <w:rFonts w:eastAsia="宋体" w:cs="宋体"/>
          <w:iCs w:val="0"/>
          <w:lang w:eastAsia="zh-CN"/>
        </w:rPr>
        <w:t>: 752-755 [PMID: 7297924]</w:t>
      </w:r>
    </w:p>
    <w:p w:rsidR="000B5750" w:rsidRPr="008F0B0A" w:rsidRDefault="000B5750" w:rsidP="00A972D2">
      <w:pPr>
        <w:tabs>
          <w:tab w:val="left" w:pos="8080"/>
        </w:tabs>
        <w:spacing w:after="0"/>
        <w:jc w:val="both"/>
        <w:rPr>
          <w:rFonts w:eastAsia="宋体" w:cs="宋体"/>
          <w:iCs w:val="0"/>
          <w:lang w:eastAsia="zh-CN"/>
        </w:rPr>
      </w:pPr>
      <w:r w:rsidRPr="008F0B0A">
        <w:rPr>
          <w:rFonts w:eastAsia="宋体" w:cs="宋体"/>
          <w:iCs w:val="0"/>
          <w:lang w:eastAsia="zh-CN"/>
        </w:rPr>
        <w:t xml:space="preserve">24 </w:t>
      </w:r>
      <w:r w:rsidRPr="008F0B0A">
        <w:rPr>
          <w:rFonts w:eastAsia="宋体" w:cs="宋体"/>
          <w:b/>
          <w:bCs/>
          <w:iCs w:val="0"/>
          <w:lang w:eastAsia="zh-CN"/>
        </w:rPr>
        <w:t xml:space="preserve">van </w:t>
      </w:r>
      <w:proofErr w:type="spellStart"/>
      <w:r w:rsidRPr="008F0B0A">
        <w:rPr>
          <w:rFonts w:eastAsia="宋体" w:cs="宋体"/>
          <w:b/>
          <w:bCs/>
          <w:iCs w:val="0"/>
          <w:lang w:eastAsia="zh-CN"/>
        </w:rPr>
        <w:t>Heerden</w:t>
      </w:r>
      <w:proofErr w:type="spellEnd"/>
      <w:r w:rsidRPr="008F0B0A">
        <w:rPr>
          <w:rFonts w:eastAsia="宋体" w:cs="宋体"/>
          <w:b/>
          <w:bCs/>
          <w:iCs w:val="0"/>
          <w:lang w:eastAsia="zh-CN"/>
        </w:rPr>
        <w:t xml:space="preserve"> JA</w:t>
      </w:r>
      <w:r w:rsidRPr="008F0B0A">
        <w:rPr>
          <w:rFonts w:eastAsia="宋体" w:cs="宋体"/>
          <w:iCs w:val="0"/>
          <w:lang w:eastAsia="zh-CN"/>
        </w:rPr>
        <w:t xml:space="preserve">, </w:t>
      </w:r>
      <w:proofErr w:type="spellStart"/>
      <w:r w:rsidRPr="008F0B0A">
        <w:rPr>
          <w:rFonts w:eastAsia="宋体" w:cs="宋体"/>
          <w:iCs w:val="0"/>
          <w:lang w:eastAsia="zh-CN"/>
        </w:rPr>
        <w:t>Beart</w:t>
      </w:r>
      <w:proofErr w:type="spellEnd"/>
      <w:r w:rsidRPr="008F0B0A">
        <w:rPr>
          <w:rFonts w:eastAsia="宋体" w:cs="宋体"/>
          <w:iCs w:val="0"/>
          <w:lang w:eastAsia="zh-CN"/>
        </w:rPr>
        <w:t xml:space="preserve"> RW. </w:t>
      </w:r>
      <w:proofErr w:type="gramStart"/>
      <w:r w:rsidRPr="008F0B0A">
        <w:rPr>
          <w:rFonts w:eastAsia="宋体" w:cs="宋体"/>
          <w:iCs w:val="0"/>
          <w:lang w:eastAsia="zh-CN"/>
        </w:rPr>
        <w:t>Carcinoma of the colon and rectum complicating chronic ulcerative colitis.</w:t>
      </w:r>
      <w:proofErr w:type="gramEnd"/>
      <w:r w:rsidRPr="008F0B0A">
        <w:rPr>
          <w:rFonts w:eastAsia="宋体" w:cs="宋体"/>
          <w:iCs w:val="0"/>
          <w:lang w:eastAsia="zh-CN"/>
        </w:rPr>
        <w:t xml:space="preserve"> </w:t>
      </w:r>
      <w:r w:rsidRPr="008F0B0A">
        <w:rPr>
          <w:rFonts w:eastAsia="宋体" w:cs="宋体"/>
          <w:i/>
          <w:lang w:eastAsia="zh-CN"/>
        </w:rPr>
        <w:t>Dis Colon Rectum</w:t>
      </w:r>
      <w:r w:rsidRPr="008F0B0A">
        <w:rPr>
          <w:rFonts w:eastAsia="宋体" w:cs="宋体"/>
          <w:iCs w:val="0"/>
          <w:lang w:eastAsia="zh-CN"/>
        </w:rPr>
        <w:t xml:space="preserve"> 1980; </w:t>
      </w:r>
      <w:r w:rsidRPr="008F0B0A">
        <w:rPr>
          <w:rFonts w:eastAsia="宋体" w:cs="宋体"/>
          <w:b/>
          <w:bCs/>
          <w:iCs w:val="0"/>
          <w:lang w:eastAsia="zh-CN"/>
        </w:rPr>
        <w:t>23</w:t>
      </w:r>
      <w:r w:rsidRPr="008F0B0A">
        <w:rPr>
          <w:rFonts w:eastAsia="宋体" w:cs="宋体"/>
          <w:iCs w:val="0"/>
          <w:lang w:eastAsia="zh-CN"/>
        </w:rPr>
        <w:t>: 155-159 [PMID: 7379668]</w:t>
      </w:r>
    </w:p>
    <w:p w:rsidR="000B5750" w:rsidRPr="008F0B0A" w:rsidRDefault="000B5750" w:rsidP="00A972D2">
      <w:pPr>
        <w:tabs>
          <w:tab w:val="left" w:pos="8080"/>
        </w:tabs>
        <w:spacing w:after="0"/>
        <w:jc w:val="both"/>
        <w:rPr>
          <w:rFonts w:eastAsia="宋体" w:cs="宋体"/>
          <w:iCs w:val="0"/>
          <w:lang w:eastAsia="zh-CN"/>
        </w:rPr>
      </w:pPr>
      <w:r w:rsidRPr="008F0B0A">
        <w:rPr>
          <w:rFonts w:eastAsia="宋体" w:cs="宋体"/>
          <w:iCs w:val="0"/>
          <w:lang w:eastAsia="zh-CN"/>
        </w:rPr>
        <w:t xml:space="preserve">25 </w:t>
      </w:r>
      <w:r w:rsidRPr="008F0B0A">
        <w:rPr>
          <w:rFonts w:eastAsia="宋体" w:cs="宋体"/>
          <w:b/>
          <w:bCs/>
          <w:iCs w:val="0"/>
          <w:lang w:eastAsia="zh-CN"/>
        </w:rPr>
        <w:t>Jensen AB</w:t>
      </w:r>
      <w:r w:rsidRPr="008F0B0A">
        <w:rPr>
          <w:rFonts w:eastAsia="宋体" w:cs="宋体"/>
          <w:iCs w:val="0"/>
          <w:lang w:eastAsia="zh-CN"/>
        </w:rPr>
        <w:t xml:space="preserve">, Larsen M, </w:t>
      </w:r>
      <w:proofErr w:type="spellStart"/>
      <w:r w:rsidRPr="008F0B0A">
        <w:rPr>
          <w:rFonts w:eastAsia="宋体" w:cs="宋体"/>
          <w:iCs w:val="0"/>
          <w:lang w:eastAsia="zh-CN"/>
        </w:rPr>
        <w:t>Gislum</w:t>
      </w:r>
      <w:proofErr w:type="spellEnd"/>
      <w:r w:rsidRPr="008F0B0A">
        <w:rPr>
          <w:rFonts w:eastAsia="宋体" w:cs="宋体"/>
          <w:iCs w:val="0"/>
          <w:lang w:eastAsia="zh-CN"/>
        </w:rPr>
        <w:t xml:space="preserve"> M, </w:t>
      </w:r>
      <w:proofErr w:type="spellStart"/>
      <w:r w:rsidRPr="008F0B0A">
        <w:rPr>
          <w:rFonts w:eastAsia="宋体" w:cs="宋体"/>
          <w:iCs w:val="0"/>
          <w:lang w:eastAsia="zh-CN"/>
        </w:rPr>
        <w:t>Skriver</w:t>
      </w:r>
      <w:proofErr w:type="spellEnd"/>
      <w:r w:rsidRPr="008F0B0A">
        <w:rPr>
          <w:rFonts w:eastAsia="宋体" w:cs="宋体"/>
          <w:iCs w:val="0"/>
          <w:lang w:eastAsia="zh-CN"/>
        </w:rPr>
        <w:t xml:space="preserve"> MV, </w:t>
      </w:r>
      <w:proofErr w:type="spellStart"/>
      <w:r w:rsidRPr="008F0B0A">
        <w:rPr>
          <w:rFonts w:eastAsia="宋体" w:cs="宋体"/>
          <w:iCs w:val="0"/>
          <w:lang w:eastAsia="zh-CN"/>
        </w:rPr>
        <w:t>Jepsen</w:t>
      </w:r>
      <w:proofErr w:type="spellEnd"/>
      <w:r w:rsidRPr="008F0B0A">
        <w:rPr>
          <w:rFonts w:eastAsia="宋体" w:cs="宋体"/>
          <w:iCs w:val="0"/>
          <w:lang w:eastAsia="zh-CN"/>
        </w:rPr>
        <w:t xml:space="preserve"> P, </w:t>
      </w:r>
      <w:proofErr w:type="spellStart"/>
      <w:r w:rsidRPr="008F0B0A">
        <w:rPr>
          <w:rFonts w:eastAsia="宋体" w:cs="宋体"/>
          <w:iCs w:val="0"/>
          <w:lang w:eastAsia="zh-CN"/>
        </w:rPr>
        <w:t>Nørgaard</w:t>
      </w:r>
      <w:proofErr w:type="spellEnd"/>
      <w:r w:rsidRPr="008F0B0A">
        <w:rPr>
          <w:rFonts w:eastAsia="宋体" w:cs="宋体"/>
          <w:iCs w:val="0"/>
          <w:lang w:eastAsia="zh-CN"/>
        </w:rPr>
        <w:t xml:space="preserve"> B, </w:t>
      </w:r>
      <w:proofErr w:type="spellStart"/>
      <w:r w:rsidRPr="008F0B0A">
        <w:rPr>
          <w:rFonts w:eastAsia="宋体" w:cs="宋体"/>
          <w:iCs w:val="0"/>
          <w:lang w:eastAsia="zh-CN"/>
        </w:rPr>
        <w:t>Sørensen</w:t>
      </w:r>
      <w:proofErr w:type="spellEnd"/>
      <w:r w:rsidRPr="008F0B0A">
        <w:rPr>
          <w:rFonts w:eastAsia="宋体" w:cs="宋体"/>
          <w:iCs w:val="0"/>
          <w:lang w:eastAsia="zh-CN"/>
        </w:rPr>
        <w:t xml:space="preserve"> HT. Survival after colorectal cancer in patients with ulcerative colitis: a nationwide population-based Danish study. </w:t>
      </w:r>
      <w:r w:rsidRPr="008F0B0A">
        <w:rPr>
          <w:rFonts w:eastAsia="宋体" w:cs="宋体"/>
          <w:i/>
          <w:lang w:eastAsia="zh-CN"/>
        </w:rPr>
        <w:t xml:space="preserve">Am J </w:t>
      </w:r>
      <w:proofErr w:type="spellStart"/>
      <w:r w:rsidRPr="008F0B0A">
        <w:rPr>
          <w:rFonts w:eastAsia="宋体" w:cs="宋体"/>
          <w:i/>
          <w:lang w:eastAsia="zh-CN"/>
        </w:rPr>
        <w:t>Gastroenterol</w:t>
      </w:r>
      <w:proofErr w:type="spellEnd"/>
      <w:r w:rsidRPr="008F0B0A">
        <w:rPr>
          <w:rFonts w:eastAsia="宋体" w:cs="宋体"/>
          <w:iCs w:val="0"/>
          <w:lang w:eastAsia="zh-CN"/>
        </w:rPr>
        <w:t xml:space="preserve"> 2006; </w:t>
      </w:r>
      <w:r w:rsidRPr="008F0B0A">
        <w:rPr>
          <w:rFonts w:eastAsia="宋体" w:cs="宋体"/>
          <w:b/>
          <w:bCs/>
          <w:iCs w:val="0"/>
          <w:lang w:eastAsia="zh-CN"/>
        </w:rPr>
        <w:t>101</w:t>
      </w:r>
      <w:r w:rsidRPr="008F0B0A">
        <w:rPr>
          <w:rFonts w:eastAsia="宋体" w:cs="宋体"/>
          <w:iCs w:val="0"/>
          <w:lang w:eastAsia="zh-CN"/>
        </w:rPr>
        <w:t>: 1283-1287 [PMID: 16771950]</w:t>
      </w:r>
    </w:p>
    <w:p w:rsidR="000B5750" w:rsidRPr="008F0B0A" w:rsidRDefault="000B5750" w:rsidP="00A972D2">
      <w:pPr>
        <w:tabs>
          <w:tab w:val="left" w:pos="8080"/>
        </w:tabs>
        <w:spacing w:after="0"/>
        <w:jc w:val="both"/>
        <w:rPr>
          <w:rFonts w:eastAsia="宋体" w:cs="宋体"/>
          <w:iCs w:val="0"/>
          <w:lang w:eastAsia="zh-CN"/>
        </w:rPr>
      </w:pPr>
      <w:proofErr w:type="gramStart"/>
      <w:r w:rsidRPr="008F0B0A">
        <w:rPr>
          <w:rFonts w:eastAsia="宋体" w:cs="宋体"/>
          <w:iCs w:val="0"/>
          <w:lang w:eastAsia="zh-CN"/>
        </w:rPr>
        <w:t xml:space="preserve">26 </w:t>
      </w:r>
      <w:proofErr w:type="spellStart"/>
      <w:r w:rsidRPr="008F0B0A">
        <w:rPr>
          <w:rFonts w:eastAsia="宋体" w:cs="宋体"/>
          <w:b/>
          <w:bCs/>
          <w:iCs w:val="0"/>
          <w:lang w:eastAsia="zh-CN"/>
        </w:rPr>
        <w:t>Delaunoit</w:t>
      </w:r>
      <w:proofErr w:type="spellEnd"/>
      <w:r w:rsidRPr="008F0B0A">
        <w:rPr>
          <w:rFonts w:eastAsia="宋体" w:cs="宋体"/>
          <w:b/>
          <w:bCs/>
          <w:iCs w:val="0"/>
          <w:lang w:eastAsia="zh-CN"/>
        </w:rPr>
        <w:t xml:space="preserve"> T</w:t>
      </w:r>
      <w:r w:rsidRPr="008F0B0A">
        <w:rPr>
          <w:rFonts w:eastAsia="宋体" w:cs="宋体"/>
          <w:iCs w:val="0"/>
          <w:lang w:eastAsia="zh-CN"/>
        </w:rPr>
        <w:t xml:space="preserve">, Limburg PJ, Goldberg RM, </w:t>
      </w:r>
      <w:proofErr w:type="spellStart"/>
      <w:r w:rsidRPr="008F0B0A">
        <w:rPr>
          <w:rFonts w:eastAsia="宋体" w:cs="宋体"/>
          <w:iCs w:val="0"/>
          <w:lang w:eastAsia="zh-CN"/>
        </w:rPr>
        <w:t>Lymp</w:t>
      </w:r>
      <w:proofErr w:type="spellEnd"/>
      <w:r w:rsidRPr="008F0B0A">
        <w:rPr>
          <w:rFonts w:eastAsia="宋体" w:cs="宋体"/>
          <w:iCs w:val="0"/>
          <w:lang w:eastAsia="zh-CN"/>
        </w:rPr>
        <w:t xml:space="preserve"> JF, Loftus EV.</w:t>
      </w:r>
      <w:proofErr w:type="gramEnd"/>
      <w:r w:rsidRPr="008F0B0A">
        <w:rPr>
          <w:rFonts w:eastAsia="宋体" w:cs="宋体"/>
          <w:iCs w:val="0"/>
          <w:lang w:eastAsia="zh-CN"/>
        </w:rPr>
        <w:t xml:space="preserve"> </w:t>
      </w:r>
      <w:proofErr w:type="gramStart"/>
      <w:r w:rsidRPr="008F0B0A">
        <w:rPr>
          <w:rFonts w:eastAsia="宋体" w:cs="宋体"/>
          <w:iCs w:val="0"/>
          <w:lang w:eastAsia="zh-CN"/>
        </w:rPr>
        <w:t>Colorectal cancer prognosis among patients with inflammatory bowel disease.</w:t>
      </w:r>
      <w:proofErr w:type="gramEnd"/>
      <w:r w:rsidRPr="008F0B0A">
        <w:rPr>
          <w:rFonts w:eastAsia="宋体" w:cs="宋体"/>
          <w:iCs w:val="0"/>
          <w:lang w:eastAsia="zh-CN"/>
        </w:rPr>
        <w:t xml:space="preserve"> </w:t>
      </w:r>
      <w:proofErr w:type="spellStart"/>
      <w:r w:rsidRPr="008F0B0A">
        <w:rPr>
          <w:rFonts w:eastAsia="宋体" w:cs="宋体"/>
          <w:i/>
          <w:lang w:eastAsia="zh-CN"/>
        </w:rPr>
        <w:t>Clin</w:t>
      </w:r>
      <w:proofErr w:type="spellEnd"/>
      <w:r w:rsidRPr="008F0B0A">
        <w:rPr>
          <w:rFonts w:eastAsia="宋体" w:cs="宋体"/>
          <w:i/>
          <w:lang w:eastAsia="zh-CN"/>
        </w:rPr>
        <w:t xml:space="preserve"> </w:t>
      </w:r>
      <w:proofErr w:type="spellStart"/>
      <w:r w:rsidRPr="008F0B0A">
        <w:rPr>
          <w:rFonts w:eastAsia="宋体" w:cs="宋体"/>
          <w:i/>
          <w:lang w:eastAsia="zh-CN"/>
        </w:rPr>
        <w:t>Gastroenterol</w:t>
      </w:r>
      <w:proofErr w:type="spellEnd"/>
      <w:r w:rsidRPr="008F0B0A">
        <w:rPr>
          <w:rFonts w:eastAsia="宋体" w:cs="宋体"/>
          <w:i/>
          <w:lang w:eastAsia="zh-CN"/>
        </w:rPr>
        <w:t xml:space="preserve"> </w:t>
      </w:r>
      <w:proofErr w:type="spellStart"/>
      <w:r w:rsidRPr="008F0B0A">
        <w:rPr>
          <w:rFonts w:eastAsia="宋体" w:cs="宋体"/>
          <w:i/>
          <w:lang w:eastAsia="zh-CN"/>
        </w:rPr>
        <w:t>Hepatol</w:t>
      </w:r>
      <w:proofErr w:type="spellEnd"/>
      <w:r w:rsidRPr="008F0B0A">
        <w:rPr>
          <w:rFonts w:eastAsia="宋体" w:cs="宋体"/>
          <w:iCs w:val="0"/>
          <w:lang w:eastAsia="zh-CN"/>
        </w:rPr>
        <w:t xml:space="preserve"> 2006; </w:t>
      </w:r>
      <w:r w:rsidRPr="008F0B0A">
        <w:rPr>
          <w:rFonts w:eastAsia="宋体" w:cs="宋体"/>
          <w:b/>
          <w:bCs/>
          <w:iCs w:val="0"/>
          <w:lang w:eastAsia="zh-CN"/>
        </w:rPr>
        <w:t>4</w:t>
      </w:r>
      <w:r w:rsidRPr="008F0B0A">
        <w:rPr>
          <w:rFonts w:eastAsia="宋体" w:cs="宋体"/>
          <w:iCs w:val="0"/>
          <w:lang w:eastAsia="zh-CN"/>
        </w:rPr>
        <w:t>: 335-342 [PMID: 16527697]</w:t>
      </w:r>
    </w:p>
    <w:p w:rsidR="000B5750" w:rsidRPr="008F0B0A" w:rsidRDefault="000B5750" w:rsidP="00A972D2">
      <w:pPr>
        <w:tabs>
          <w:tab w:val="left" w:pos="8080"/>
        </w:tabs>
        <w:spacing w:after="0"/>
        <w:jc w:val="both"/>
        <w:rPr>
          <w:rFonts w:eastAsia="宋体" w:cs="宋体"/>
          <w:iCs w:val="0"/>
          <w:lang w:eastAsia="zh-CN"/>
        </w:rPr>
      </w:pPr>
      <w:r w:rsidRPr="008F0B0A">
        <w:rPr>
          <w:rFonts w:eastAsia="宋体" w:cs="宋体"/>
          <w:iCs w:val="0"/>
          <w:lang w:eastAsia="zh-CN"/>
        </w:rPr>
        <w:t xml:space="preserve">27 </w:t>
      </w:r>
      <w:r w:rsidRPr="008F0B0A">
        <w:rPr>
          <w:rFonts w:eastAsia="宋体" w:cs="宋体"/>
          <w:b/>
          <w:bCs/>
          <w:iCs w:val="0"/>
          <w:lang w:eastAsia="zh-CN"/>
        </w:rPr>
        <w:t>Watanabe T</w:t>
      </w:r>
      <w:r w:rsidRPr="008F0B0A">
        <w:rPr>
          <w:rFonts w:eastAsia="宋体" w:cs="宋体"/>
          <w:iCs w:val="0"/>
          <w:lang w:eastAsia="zh-CN"/>
        </w:rPr>
        <w:t xml:space="preserve">, </w:t>
      </w:r>
      <w:proofErr w:type="spellStart"/>
      <w:r w:rsidRPr="008F0B0A">
        <w:rPr>
          <w:rFonts w:eastAsia="宋体" w:cs="宋体"/>
          <w:iCs w:val="0"/>
          <w:lang w:eastAsia="zh-CN"/>
        </w:rPr>
        <w:t>Konishi</w:t>
      </w:r>
      <w:proofErr w:type="spellEnd"/>
      <w:r w:rsidRPr="008F0B0A">
        <w:rPr>
          <w:rFonts w:eastAsia="宋体" w:cs="宋体"/>
          <w:iCs w:val="0"/>
          <w:lang w:eastAsia="zh-CN"/>
        </w:rPr>
        <w:t xml:space="preserve"> T, </w:t>
      </w:r>
      <w:proofErr w:type="spellStart"/>
      <w:r w:rsidRPr="008F0B0A">
        <w:rPr>
          <w:rFonts w:eastAsia="宋体" w:cs="宋体"/>
          <w:iCs w:val="0"/>
          <w:lang w:eastAsia="zh-CN"/>
        </w:rPr>
        <w:t>Kishimoto</w:t>
      </w:r>
      <w:proofErr w:type="spellEnd"/>
      <w:r w:rsidRPr="008F0B0A">
        <w:rPr>
          <w:rFonts w:eastAsia="宋体" w:cs="宋体"/>
          <w:iCs w:val="0"/>
          <w:lang w:eastAsia="zh-CN"/>
        </w:rPr>
        <w:t xml:space="preserve"> J, </w:t>
      </w:r>
      <w:proofErr w:type="spellStart"/>
      <w:r w:rsidRPr="008F0B0A">
        <w:rPr>
          <w:rFonts w:eastAsia="宋体" w:cs="宋体"/>
          <w:iCs w:val="0"/>
          <w:lang w:eastAsia="zh-CN"/>
        </w:rPr>
        <w:t>Kotake</w:t>
      </w:r>
      <w:proofErr w:type="spellEnd"/>
      <w:r w:rsidRPr="008F0B0A">
        <w:rPr>
          <w:rFonts w:eastAsia="宋体" w:cs="宋体"/>
          <w:iCs w:val="0"/>
          <w:lang w:eastAsia="zh-CN"/>
        </w:rPr>
        <w:t xml:space="preserve"> K, Muto T, Sugihara K. Ulcerative colitis-associated colorectal cancer shows a poorer survival than sporadic colorectal cancer: a nationwide Japanese study. </w:t>
      </w:r>
      <w:proofErr w:type="spellStart"/>
      <w:r w:rsidRPr="008F0B0A">
        <w:rPr>
          <w:rFonts w:eastAsia="宋体" w:cs="宋体"/>
          <w:i/>
          <w:lang w:eastAsia="zh-CN"/>
        </w:rPr>
        <w:t>Inflamm</w:t>
      </w:r>
      <w:proofErr w:type="spellEnd"/>
      <w:r w:rsidRPr="008F0B0A">
        <w:rPr>
          <w:rFonts w:eastAsia="宋体" w:cs="宋体"/>
          <w:i/>
          <w:lang w:eastAsia="zh-CN"/>
        </w:rPr>
        <w:t xml:space="preserve"> Bowel Dis</w:t>
      </w:r>
      <w:r w:rsidRPr="008F0B0A">
        <w:rPr>
          <w:rFonts w:eastAsia="宋体" w:cs="宋体"/>
          <w:iCs w:val="0"/>
          <w:lang w:eastAsia="zh-CN"/>
        </w:rPr>
        <w:t xml:space="preserve"> 2011; </w:t>
      </w:r>
      <w:r w:rsidRPr="008F0B0A">
        <w:rPr>
          <w:rFonts w:eastAsia="宋体" w:cs="宋体"/>
          <w:b/>
          <w:bCs/>
          <w:iCs w:val="0"/>
          <w:lang w:eastAsia="zh-CN"/>
        </w:rPr>
        <w:t>17</w:t>
      </w:r>
      <w:r w:rsidRPr="008F0B0A">
        <w:rPr>
          <w:rFonts w:eastAsia="宋体" w:cs="宋体"/>
          <w:iCs w:val="0"/>
          <w:lang w:eastAsia="zh-CN"/>
        </w:rPr>
        <w:t>: 802-808 [PMID: 20848547 DOI: 10.1002/ibd.21365]</w:t>
      </w:r>
    </w:p>
    <w:p w:rsidR="000B5750" w:rsidRPr="008F0B0A" w:rsidRDefault="000B5750" w:rsidP="00A972D2">
      <w:pPr>
        <w:tabs>
          <w:tab w:val="left" w:pos="8080"/>
        </w:tabs>
        <w:spacing w:after="0"/>
        <w:jc w:val="both"/>
        <w:rPr>
          <w:rFonts w:eastAsia="宋体" w:cs="宋体"/>
          <w:iCs w:val="0"/>
          <w:lang w:eastAsia="zh-CN"/>
        </w:rPr>
      </w:pPr>
      <w:r w:rsidRPr="008F0B0A">
        <w:rPr>
          <w:rFonts w:eastAsia="宋体" w:cs="宋体"/>
          <w:iCs w:val="0"/>
          <w:lang w:eastAsia="zh-CN"/>
        </w:rPr>
        <w:t xml:space="preserve">28 </w:t>
      </w:r>
      <w:r w:rsidRPr="008F0B0A">
        <w:rPr>
          <w:rFonts w:eastAsia="宋体" w:cs="宋体"/>
          <w:b/>
          <w:bCs/>
          <w:iCs w:val="0"/>
          <w:lang w:eastAsia="zh-CN"/>
        </w:rPr>
        <w:t>Newcomb PA</w:t>
      </w:r>
      <w:r w:rsidRPr="008F0B0A">
        <w:rPr>
          <w:rFonts w:eastAsia="宋体" w:cs="宋体"/>
          <w:iCs w:val="0"/>
          <w:lang w:eastAsia="zh-CN"/>
        </w:rPr>
        <w:t xml:space="preserve">, Baron J, </w:t>
      </w:r>
      <w:proofErr w:type="spellStart"/>
      <w:r w:rsidRPr="008F0B0A">
        <w:rPr>
          <w:rFonts w:eastAsia="宋体" w:cs="宋体"/>
          <w:iCs w:val="0"/>
          <w:lang w:eastAsia="zh-CN"/>
        </w:rPr>
        <w:t>Cotterchio</w:t>
      </w:r>
      <w:proofErr w:type="spellEnd"/>
      <w:r w:rsidRPr="008F0B0A">
        <w:rPr>
          <w:rFonts w:eastAsia="宋体" w:cs="宋体"/>
          <w:iCs w:val="0"/>
          <w:lang w:eastAsia="zh-CN"/>
        </w:rPr>
        <w:t xml:space="preserve"> M, </w:t>
      </w:r>
      <w:proofErr w:type="spellStart"/>
      <w:r w:rsidRPr="008F0B0A">
        <w:rPr>
          <w:rFonts w:eastAsia="宋体" w:cs="宋体"/>
          <w:iCs w:val="0"/>
          <w:lang w:eastAsia="zh-CN"/>
        </w:rPr>
        <w:t>Gallinger</w:t>
      </w:r>
      <w:proofErr w:type="spellEnd"/>
      <w:r w:rsidRPr="008F0B0A">
        <w:rPr>
          <w:rFonts w:eastAsia="宋体" w:cs="宋体"/>
          <w:iCs w:val="0"/>
          <w:lang w:eastAsia="zh-CN"/>
        </w:rPr>
        <w:t xml:space="preserve"> S, Grove J, Haile R, Hall D, Hopper JL, </w:t>
      </w:r>
      <w:proofErr w:type="spellStart"/>
      <w:r w:rsidRPr="008F0B0A">
        <w:rPr>
          <w:rFonts w:eastAsia="宋体" w:cs="宋体"/>
          <w:iCs w:val="0"/>
          <w:lang w:eastAsia="zh-CN"/>
        </w:rPr>
        <w:t>Jass</w:t>
      </w:r>
      <w:proofErr w:type="spellEnd"/>
      <w:r w:rsidRPr="008F0B0A">
        <w:rPr>
          <w:rFonts w:eastAsia="宋体" w:cs="宋体"/>
          <w:iCs w:val="0"/>
          <w:lang w:eastAsia="zh-CN"/>
        </w:rPr>
        <w:t xml:space="preserve"> J, Le </w:t>
      </w:r>
      <w:proofErr w:type="spellStart"/>
      <w:r w:rsidRPr="008F0B0A">
        <w:rPr>
          <w:rFonts w:eastAsia="宋体" w:cs="宋体"/>
          <w:iCs w:val="0"/>
          <w:lang w:eastAsia="zh-CN"/>
        </w:rPr>
        <w:t>Marchand</w:t>
      </w:r>
      <w:proofErr w:type="spellEnd"/>
      <w:r w:rsidRPr="008F0B0A">
        <w:rPr>
          <w:rFonts w:eastAsia="宋体" w:cs="宋体"/>
          <w:iCs w:val="0"/>
          <w:lang w:eastAsia="zh-CN"/>
        </w:rPr>
        <w:t xml:space="preserve"> L, Limburg P, </w:t>
      </w:r>
      <w:proofErr w:type="spellStart"/>
      <w:r w:rsidRPr="008F0B0A">
        <w:rPr>
          <w:rFonts w:eastAsia="宋体" w:cs="宋体"/>
          <w:iCs w:val="0"/>
          <w:lang w:eastAsia="zh-CN"/>
        </w:rPr>
        <w:t>Lindor</w:t>
      </w:r>
      <w:proofErr w:type="spellEnd"/>
      <w:r w:rsidRPr="008F0B0A">
        <w:rPr>
          <w:rFonts w:eastAsia="宋体" w:cs="宋体"/>
          <w:iCs w:val="0"/>
          <w:lang w:eastAsia="zh-CN"/>
        </w:rPr>
        <w:t xml:space="preserve"> N, Potter JD, Templeton AS, </w:t>
      </w:r>
      <w:proofErr w:type="spellStart"/>
      <w:r w:rsidRPr="008F0B0A">
        <w:rPr>
          <w:rFonts w:eastAsia="宋体" w:cs="宋体"/>
          <w:iCs w:val="0"/>
          <w:lang w:eastAsia="zh-CN"/>
        </w:rPr>
        <w:t>Thibodeau</w:t>
      </w:r>
      <w:proofErr w:type="spellEnd"/>
      <w:r w:rsidRPr="008F0B0A">
        <w:rPr>
          <w:rFonts w:eastAsia="宋体" w:cs="宋体"/>
          <w:iCs w:val="0"/>
          <w:lang w:eastAsia="zh-CN"/>
        </w:rPr>
        <w:t xml:space="preserve"> S, </w:t>
      </w:r>
      <w:proofErr w:type="spellStart"/>
      <w:r w:rsidRPr="008F0B0A">
        <w:rPr>
          <w:rFonts w:eastAsia="宋体" w:cs="宋体"/>
          <w:iCs w:val="0"/>
          <w:lang w:eastAsia="zh-CN"/>
        </w:rPr>
        <w:t>Seminara</w:t>
      </w:r>
      <w:proofErr w:type="spellEnd"/>
      <w:r w:rsidRPr="008F0B0A">
        <w:rPr>
          <w:rFonts w:eastAsia="宋体" w:cs="宋体"/>
          <w:iCs w:val="0"/>
          <w:lang w:eastAsia="zh-CN"/>
        </w:rPr>
        <w:t xml:space="preserve"> D. Colon Cancer Family Registry: an international resource for studies of the genetic epidemiology of colon cancer. </w:t>
      </w:r>
      <w:r w:rsidRPr="008F0B0A">
        <w:rPr>
          <w:rFonts w:eastAsia="宋体" w:cs="宋体"/>
          <w:i/>
          <w:lang w:eastAsia="zh-CN"/>
        </w:rPr>
        <w:t xml:space="preserve">Cancer </w:t>
      </w:r>
      <w:proofErr w:type="spellStart"/>
      <w:r w:rsidRPr="008F0B0A">
        <w:rPr>
          <w:rFonts w:eastAsia="宋体" w:cs="宋体"/>
          <w:i/>
          <w:lang w:eastAsia="zh-CN"/>
        </w:rPr>
        <w:t>Epidemiol</w:t>
      </w:r>
      <w:proofErr w:type="spellEnd"/>
      <w:r w:rsidRPr="008F0B0A">
        <w:rPr>
          <w:rFonts w:eastAsia="宋体" w:cs="宋体"/>
          <w:i/>
          <w:lang w:eastAsia="zh-CN"/>
        </w:rPr>
        <w:t xml:space="preserve"> Biomarkers </w:t>
      </w:r>
      <w:proofErr w:type="spellStart"/>
      <w:r w:rsidRPr="008F0B0A">
        <w:rPr>
          <w:rFonts w:eastAsia="宋体" w:cs="宋体"/>
          <w:i/>
          <w:lang w:eastAsia="zh-CN"/>
        </w:rPr>
        <w:t>Prev</w:t>
      </w:r>
      <w:proofErr w:type="spellEnd"/>
      <w:r w:rsidRPr="008F0B0A">
        <w:rPr>
          <w:rFonts w:eastAsia="宋体" w:cs="宋体"/>
          <w:iCs w:val="0"/>
          <w:lang w:eastAsia="zh-CN"/>
        </w:rPr>
        <w:t xml:space="preserve"> 2007; </w:t>
      </w:r>
      <w:r w:rsidRPr="008F0B0A">
        <w:rPr>
          <w:rFonts w:eastAsia="宋体" w:cs="宋体"/>
          <w:b/>
          <w:bCs/>
          <w:iCs w:val="0"/>
          <w:lang w:eastAsia="zh-CN"/>
        </w:rPr>
        <w:t>16</w:t>
      </w:r>
      <w:r w:rsidRPr="008F0B0A">
        <w:rPr>
          <w:rFonts w:eastAsia="宋体" w:cs="宋体"/>
          <w:iCs w:val="0"/>
          <w:lang w:eastAsia="zh-CN"/>
        </w:rPr>
        <w:t>: 2331-2343 [PMID: 17982118]</w:t>
      </w:r>
    </w:p>
    <w:p w:rsidR="000B5750" w:rsidRPr="008F0B0A" w:rsidRDefault="000B5750" w:rsidP="00A972D2">
      <w:pPr>
        <w:tabs>
          <w:tab w:val="left" w:pos="8080"/>
        </w:tabs>
        <w:spacing w:after="0"/>
        <w:jc w:val="both"/>
        <w:rPr>
          <w:rFonts w:eastAsia="宋体" w:cs="宋体"/>
          <w:iCs w:val="0"/>
          <w:lang w:eastAsia="zh-CN"/>
        </w:rPr>
      </w:pPr>
      <w:proofErr w:type="gramStart"/>
      <w:r w:rsidRPr="008F0B0A">
        <w:rPr>
          <w:rFonts w:eastAsia="宋体" w:cs="宋体"/>
          <w:iCs w:val="0"/>
          <w:lang w:eastAsia="zh-CN"/>
        </w:rPr>
        <w:lastRenderedPageBreak/>
        <w:t xml:space="preserve">29 </w:t>
      </w:r>
      <w:r w:rsidRPr="008F0B0A">
        <w:rPr>
          <w:rFonts w:eastAsia="宋体" w:cs="宋体"/>
          <w:b/>
          <w:bCs/>
          <w:iCs w:val="0"/>
          <w:lang w:eastAsia="zh-CN"/>
        </w:rPr>
        <w:t>Phipps AI</w:t>
      </w:r>
      <w:r w:rsidRPr="008F0B0A">
        <w:rPr>
          <w:rFonts w:eastAsia="宋体" w:cs="宋体"/>
          <w:iCs w:val="0"/>
          <w:lang w:eastAsia="zh-CN"/>
        </w:rPr>
        <w:t>, Baron J, Newcomb PA.</w:t>
      </w:r>
      <w:proofErr w:type="gramEnd"/>
      <w:r w:rsidRPr="008F0B0A">
        <w:rPr>
          <w:rFonts w:eastAsia="宋体" w:cs="宋体"/>
          <w:iCs w:val="0"/>
          <w:lang w:eastAsia="zh-CN"/>
        </w:rPr>
        <w:t xml:space="preserve"> </w:t>
      </w:r>
      <w:proofErr w:type="spellStart"/>
      <w:r w:rsidRPr="008F0B0A">
        <w:rPr>
          <w:rFonts w:eastAsia="宋体" w:cs="宋体"/>
          <w:iCs w:val="0"/>
          <w:lang w:eastAsia="zh-CN"/>
        </w:rPr>
        <w:t>Prediagnostic</w:t>
      </w:r>
      <w:proofErr w:type="spellEnd"/>
      <w:r w:rsidRPr="008F0B0A">
        <w:rPr>
          <w:rFonts w:eastAsia="宋体" w:cs="宋体"/>
          <w:iCs w:val="0"/>
          <w:lang w:eastAsia="zh-CN"/>
        </w:rPr>
        <w:t xml:space="preserve"> smoking history, alcohol consumption, and colorectal cancer survival: the Seattle Colon Cancer Family Registry. </w:t>
      </w:r>
      <w:r w:rsidRPr="008F0B0A">
        <w:rPr>
          <w:rFonts w:eastAsia="宋体" w:cs="宋体"/>
          <w:i/>
          <w:lang w:eastAsia="zh-CN"/>
        </w:rPr>
        <w:t>Cancer</w:t>
      </w:r>
      <w:r w:rsidRPr="008F0B0A">
        <w:rPr>
          <w:rFonts w:eastAsia="宋体" w:cs="宋体"/>
          <w:iCs w:val="0"/>
          <w:lang w:eastAsia="zh-CN"/>
        </w:rPr>
        <w:t xml:space="preserve"> 2011; </w:t>
      </w:r>
      <w:r w:rsidRPr="008F0B0A">
        <w:rPr>
          <w:rFonts w:eastAsia="宋体" w:cs="宋体"/>
          <w:b/>
          <w:bCs/>
          <w:iCs w:val="0"/>
          <w:lang w:eastAsia="zh-CN"/>
        </w:rPr>
        <w:t>117</w:t>
      </w:r>
      <w:r w:rsidRPr="008F0B0A">
        <w:rPr>
          <w:rFonts w:eastAsia="宋体" w:cs="宋体"/>
          <w:iCs w:val="0"/>
          <w:lang w:eastAsia="zh-CN"/>
        </w:rPr>
        <w:t>: 4948-4957 [PMID: 21495019 DOI: 10.1002/cncr.26114]</w:t>
      </w:r>
    </w:p>
    <w:p w:rsidR="00287C09" w:rsidRPr="008F0B0A" w:rsidRDefault="00287C09" w:rsidP="00A972D2">
      <w:pPr>
        <w:tabs>
          <w:tab w:val="left" w:pos="8080"/>
        </w:tabs>
        <w:spacing w:after="0"/>
        <w:jc w:val="both"/>
        <w:rPr>
          <w:rFonts w:eastAsia="宋体" w:cs="宋体"/>
          <w:iCs w:val="0"/>
          <w:lang w:eastAsia="zh-CN"/>
        </w:rPr>
      </w:pPr>
      <w:r w:rsidRPr="008F0B0A">
        <w:rPr>
          <w:rFonts w:eastAsia="宋体" w:cs="宋体"/>
          <w:iCs w:val="0"/>
          <w:lang w:eastAsia="zh-CN"/>
        </w:rPr>
        <w:t xml:space="preserve">30 </w:t>
      </w:r>
      <w:r w:rsidRPr="008F0B0A">
        <w:rPr>
          <w:rFonts w:eastAsia="宋体" w:cs="宋体"/>
          <w:b/>
          <w:iCs w:val="0"/>
          <w:lang w:eastAsia="zh-CN"/>
        </w:rPr>
        <w:t>Boland CR</w:t>
      </w:r>
      <w:r w:rsidRPr="008F0B0A">
        <w:rPr>
          <w:rFonts w:eastAsia="宋体" w:cs="宋体"/>
          <w:iCs w:val="0"/>
          <w:lang w:eastAsia="zh-CN"/>
        </w:rPr>
        <w:t xml:space="preserve">, </w:t>
      </w:r>
      <w:proofErr w:type="spellStart"/>
      <w:r w:rsidRPr="008F0B0A">
        <w:rPr>
          <w:rFonts w:eastAsia="宋体" w:cs="宋体"/>
          <w:iCs w:val="0"/>
          <w:lang w:eastAsia="zh-CN"/>
        </w:rPr>
        <w:t>Thibodeau</w:t>
      </w:r>
      <w:proofErr w:type="spellEnd"/>
      <w:r w:rsidRPr="008F0B0A">
        <w:rPr>
          <w:rFonts w:eastAsia="宋体" w:cs="宋体"/>
          <w:iCs w:val="0"/>
          <w:lang w:eastAsia="zh-CN"/>
        </w:rPr>
        <w:t xml:space="preserve"> SN, Hamilton SR, </w:t>
      </w:r>
      <w:proofErr w:type="spellStart"/>
      <w:r w:rsidRPr="008F0B0A">
        <w:rPr>
          <w:rFonts w:eastAsia="宋体" w:cs="宋体"/>
          <w:iCs w:val="0"/>
          <w:lang w:eastAsia="zh-CN"/>
        </w:rPr>
        <w:t>Sidransky</w:t>
      </w:r>
      <w:proofErr w:type="spellEnd"/>
      <w:r w:rsidRPr="008F0B0A">
        <w:rPr>
          <w:rFonts w:eastAsia="宋体" w:cs="宋体"/>
          <w:iCs w:val="0"/>
          <w:lang w:eastAsia="zh-CN"/>
        </w:rPr>
        <w:t xml:space="preserve"> D, </w:t>
      </w:r>
      <w:proofErr w:type="spellStart"/>
      <w:r w:rsidRPr="008F0B0A">
        <w:rPr>
          <w:rFonts w:eastAsia="宋体" w:cs="宋体"/>
          <w:iCs w:val="0"/>
          <w:lang w:eastAsia="zh-CN"/>
        </w:rPr>
        <w:t>Eshleman</w:t>
      </w:r>
      <w:proofErr w:type="spellEnd"/>
      <w:r w:rsidRPr="008F0B0A">
        <w:rPr>
          <w:rFonts w:eastAsia="宋体" w:cs="宋体"/>
          <w:iCs w:val="0"/>
          <w:lang w:eastAsia="zh-CN"/>
        </w:rPr>
        <w:t xml:space="preserve"> JR, Burt RW, Meltzer SJ, Rodriguez-</w:t>
      </w:r>
      <w:proofErr w:type="spellStart"/>
      <w:r w:rsidRPr="008F0B0A">
        <w:rPr>
          <w:rFonts w:eastAsia="宋体" w:cs="宋体"/>
          <w:iCs w:val="0"/>
          <w:lang w:eastAsia="zh-CN"/>
        </w:rPr>
        <w:t>Bigas</w:t>
      </w:r>
      <w:proofErr w:type="spellEnd"/>
      <w:r w:rsidRPr="008F0B0A">
        <w:rPr>
          <w:rFonts w:eastAsia="宋体" w:cs="宋体"/>
          <w:iCs w:val="0"/>
          <w:lang w:eastAsia="zh-CN"/>
        </w:rPr>
        <w:t xml:space="preserve"> MA, </w:t>
      </w:r>
      <w:proofErr w:type="spellStart"/>
      <w:r w:rsidRPr="008F0B0A">
        <w:rPr>
          <w:rFonts w:eastAsia="宋体" w:cs="宋体"/>
          <w:iCs w:val="0"/>
          <w:lang w:eastAsia="zh-CN"/>
        </w:rPr>
        <w:t>Fodde</w:t>
      </w:r>
      <w:proofErr w:type="spellEnd"/>
      <w:r w:rsidRPr="008F0B0A">
        <w:rPr>
          <w:rFonts w:eastAsia="宋体" w:cs="宋体"/>
          <w:iCs w:val="0"/>
          <w:lang w:eastAsia="zh-CN"/>
        </w:rPr>
        <w:t xml:space="preserve"> R, </w:t>
      </w:r>
      <w:proofErr w:type="spellStart"/>
      <w:r w:rsidRPr="008F0B0A">
        <w:rPr>
          <w:rFonts w:eastAsia="宋体" w:cs="宋体"/>
          <w:iCs w:val="0"/>
          <w:lang w:eastAsia="zh-CN"/>
        </w:rPr>
        <w:t>Ranzani</w:t>
      </w:r>
      <w:proofErr w:type="spellEnd"/>
      <w:r w:rsidRPr="008F0B0A">
        <w:rPr>
          <w:rFonts w:eastAsia="宋体" w:cs="宋体"/>
          <w:iCs w:val="0"/>
          <w:lang w:eastAsia="zh-CN"/>
        </w:rPr>
        <w:t xml:space="preserve"> GN, </w:t>
      </w:r>
      <w:proofErr w:type="spellStart"/>
      <w:r w:rsidRPr="008F0B0A">
        <w:rPr>
          <w:rFonts w:eastAsia="宋体" w:cs="宋体"/>
          <w:iCs w:val="0"/>
          <w:lang w:eastAsia="zh-CN"/>
        </w:rPr>
        <w:t>Srivastava</w:t>
      </w:r>
      <w:proofErr w:type="spellEnd"/>
      <w:r w:rsidRPr="008F0B0A">
        <w:rPr>
          <w:rFonts w:eastAsia="宋体" w:cs="宋体"/>
          <w:iCs w:val="0"/>
          <w:lang w:eastAsia="zh-CN"/>
        </w:rPr>
        <w:t xml:space="preserve"> S. A National Cancer Institute Workshop on Microsatellite Instability for cancer detection and familial predisposition: development of international criteria for the determination of microsatellite instability in colorectal cancer. Cancer Res 1998; </w:t>
      </w:r>
      <w:r w:rsidRPr="008F0B0A">
        <w:rPr>
          <w:rFonts w:eastAsia="宋体" w:cs="宋体"/>
          <w:b/>
          <w:iCs w:val="0"/>
          <w:lang w:eastAsia="zh-CN"/>
        </w:rPr>
        <w:t>58</w:t>
      </w:r>
      <w:r w:rsidRPr="008F0B0A">
        <w:rPr>
          <w:rFonts w:eastAsia="宋体" w:cs="宋体"/>
          <w:iCs w:val="0"/>
          <w:lang w:eastAsia="zh-CN"/>
        </w:rPr>
        <w:t>: 5248-5257</w:t>
      </w:r>
    </w:p>
    <w:p w:rsidR="00287C09" w:rsidRPr="008F0B0A" w:rsidRDefault="00287C09" w:rsidP="00A972D2">
      <w:pPr>
        <w:tabs>
          <w:tab w:val="left" w:pos="8080"/>
        </w:tabs>
        <w:spacing w:after="0"/>
        <w:jc w:val="both"/>
        <w:rPr>
          <w:rFonts w:eastAsia="宋体" w:cs="宋体"/>
          <w:iCs w:val="0"/>
          <w:lang w:eastAsia="zh-CN"/>
        </w:rPr>
      </w:pPr>
      <w:r w:rsidRPr="008F0B0A">
        <w:rPr>
          <w:rFonts w:eastAsia="宋体" w:cs="宋体"/>
          <w:iCs w:val="0"/>
          <w:lang w:eastAsia="zh-CN"/>
        </w:rPr>
        <w:t xml:space="preserve">31 </w:t>
      </w:r>
      <w:proofErr w:type="spellStart"/>
      <w:r w:rsidRPr="008F0B0A">
        <w:rPr>
          <w:rFonts w:eastAsia="宋体" w:cs="宋体"/>
          <w:b/>
          <w:iCs w:val="0"/>
          <w:lang w:eastAsia="zh-CN"/>
        </w:rPr>
        <w:t>Lindor</w:t>
      </w:r>
      <w:proofErr w:type="spellEnd"/>
      <w:r w:rsidRPr="008F0B0A">
        <w:rPr>
          <w:rFonts w:eastAsia="宋体" w:cs="宋体"/>
          <w:b/>
          <w:iCs w:val="0"/>
          <w:lang w:eastAsia="zh-CN"/>
        </w:rPr>
        <w:t xml:space="preserve"> NM</w:t>
      </w:r>
      <w:r w:rsidRPr="008F0B0A">
        <w:rPr>
          <w:rFonts w:eastAsia="宋体" w:cs="宋体"/>
          <w:iCs w:val="0"/>
          <w:lang w:eastAsia="zh-CN"/>
        </w:rPr>
        <w:t xml:space="preserve">, </w:t>
      </w:r>
      <w:proofErr w:type="spellStart"/>
      <w:r w:rsidRPr="008F0B0A">
        <w:rPr>
          <w:rFonts w:eastAsia="宋体" w:cs="宋体"/>
          <w:iCs w:val="0"/>
          <w:lang w:eastAsia="zh-CN"/>
        </w:rPr>
        <w:t>Burgart</w:t>
      </w:r>
      <w:proofErr w:type="spellEnd"/>
      <w:r w:rsidRPr="008F0B0A">
        <w:rPr>
          <w:rFonts w:eastAsia="宋体" w:cs="宋体"/>
          <w:iCs w:val="0"/>
          <w:lang w:eastAsia="zh-CN"/>
        </w:rPr>
        <w:t xml:space="preserve"> LJ, </w:t>
      </w:r>
      <w:proofErr w:type="spellStart"/>
      <w:r w:rsidRPr="008F0B0A">
        <w:rPr>
          <w:rFonts w:eastAsia="宋体" w:cs="宋体"/>
          <w:iCs w:val="0"/>
          <w:lang w:eastAsia="zh-CN"/>
        </w:rPr>
        <w:t>Leontovich</w:t>
      </w:r>
      <w:proofErr w:type="spellEnd"/>
      <w:r w:rsidRPr="008F0B0A">
        <w:rPr>
          <w:rFonts w:eastAsia="宋体" w:cs="宋体"/>
          <w:iCs w:val="0"/>
          <w:lang w:eastAsia="zh-CN"/>
        </w:rPr>
        <w:t xml:space="preserve"> O, Goldberg RM, Cunningham JM, Sargent DJ, Walsh-</w:t>
      </w:r>
      <w:proofErr w:type="spellStart"/>
      <w:r w:rsidRPr="008F0B0A">
        <w:rPr>
          <w:rFonts w:eastAsia="宋体" w:cs="宋体"/>
          <w:iCs w:val="0"/>
          <w:lang w:eastAsia="zh-CN"/>
        </w:rPr>
        <w:t>Vockley</w:t>
      </w:r>
      <w:proofErr w:type="spellEnd"/>
      <w:r w:rsidRPr="008F0B0A">
        <w:rPr>
          <w:rFonts w:eastAsia="宋体" w:cs="宋体"/>
          <w:iCs w:val="0"/>
          <w:lang w:eastAsia="zh-CN"/>
        </w:rPr>
        <w:t xml:space="preserve"> C, Petersen GM, Walsh MD, Leggett BA, Young JP, Barker MA, </w:t>
      </w:r>
      <w:proofErr w:type="spellStart"/>
      <w:r w:rsidRPr="008F0B0A">
        <w:rPr>
          <w:rFonts w:eastAsia="宋体" w:cs="宋体"/>
          <w:iCs w:val="0"/>
          <w:lang w:eastAsia="zh-CN"/>
        </w:rPr>
        <w:t>Jass</w:t>
      </w:r>
      <w:proofErr w:type="spellEnd"/>
      <w:r w:rsidRPr="008F0B0A">
        <w:rPr>
          <w:rFonts w:eastAsia="宋体" w:cs="宋体"/>
          <w:iCs w:val="0"/>
          <w:lang w:eastAsia="zh-CN"/>
        </w:rPr>
        <w:t xml:space="preserve"> JR, Hopper J, </w:t>
      </w:r>
      <w:proofErr w:type="spellStart"/>
      <w:r w:rsidRPr="008F0B0A">
        <w:rPr>
          <w:rFonts w:eastAsia="宋体" w:cs="宋体"/>
          <w:iCs w:val="0"/>
          <w:lang w:eastAsia="zh-CN"/>
        </w:rPr>
        <w:t>Gallinger</w:t>
      </w:r>
      <w:proofErr w:type="spellEnd"/>
      <w:r w:rsidRPr="008F0B0A">
        <w:rPr>
          <w:rFonts w:eastAsia="宋体" w:cs="宋体"/>
          <w:iCs w:val="0"/>
          <w:lang w:eastAsia="zh-CN"/>
        </w:rPr>
        <w:t xml:space="preserve"> S, </w:t>
      </w:r>
      <w:proofErr w:type="spellStart"/>
      <w:r w:rsidRPr="008F0B0A">
        <w:rPr>
          <w:rFonts w:eastAsia="宋体" w:cs="宋体"/>
          <w:iCs w:val="0"/>
          <w:lang w:eastAsia="zh-CN"/>
        </w:rPr>
        <w:t>Bapat</w:t>
      </w:r>
      <w:proofErr w:type="spellEnd"/>
      <w:r w:rsidRPr="008F0B0A">
        <w:rPr>
          <w:rFonts w:eastAsia="宋体" w:cs="宋体"/>
          <w:iCs w:val="0"/>
          <w:lang w:eastAsia="zh-CN"/>
        </w:rPr>
        <w:t xml:space="preserve"> B, </w:t>
      </w:r>
      <w:proofErr w:type="spellStart"/>
      <w:r w:rsidRPr="008F0B0A">
        <w:rPr>
          <w:rFonts w:eastAsia="宋体" w:cs="宋体"/>
          <w:iCs w:val="0"/>
          <w:lang w:eastAsia="zh-CN"/>
        </w:rPr>
        <w:t>Redston</w:t>
      </w:r>
      <w:proofErr w:type="spellEnd"/>
      <w:r w:rsidRPr="008F0B0A">
        <w:rPr>
          <w:rFonts w:eastAsia="宋体" w:cs="宋体"/>
          <w:iCs w:val="0"/>
          <w:lang w:eastAsia="zh-CN"/>
        </w:rPr>
        <w:t xml:space="preserve"> M, </w:t>
      </w:r>
      <w:proofErr w:type="spellStart"/>
      <w:r w:rsidRPr="008F0B0A">
        <w:rPr>
          <w:rFonts w:eastAsia="宋体" w:cs="宋体"/>
          <w:iCs w:val="0"/>
          <w:lang w:eastAsia="zh-CN"/>
        </w:rPr>
        <w:t>Thibodeau</w:t>
      </w:r>
      <w:proofErr w:type="spellEnd"/>
      <w:r w:rsidRPr="008F0B0A">
        <w:rPr>
          <w:rFonts w:eastAsia="宋体" w:cs="宋体"/>
          <w:iCs w:val="0"/>
          <w:lang w:eastAsia="zh-CN"/>
        </w:rPr>
        <w:t xml:space="preserve"> SN. </w:t>
      </w:r>
      <w:proofErr w:type="gramStart"/>
      <w:r w:rsidRPr="008F0B0A">
        <w:rPr>
          <w:rFonts w:eastAsia="宋体" w:cs="宋体"/>
          <w:iCs w:val="0"/>
          <w:lang w:eastAsia="zh-CN"/>
        </w:rPr>
        <w:t xml:space="preserve">Immunohistochemistry versus microsatellite instability testing in </w:t>
      </w:r>
      <w:proofErr w:type="spellStart"/>
      <w:r w:rsidRPr="008F0B0A">
        <w:rPr>
          <w:rFonts w:eastAsia="宋体" w:cs="宋体"/>
          <w:iCs w:val="0"/>
          <w:lang w:eastAsia="zh-CN"/>
        </w:rPr>
        <w:t>phenotyping</w:t>
      </w:r>
      <w:proofErr w:type="spellEnd"/>
      <w:r w:rsidRPr="008F0B0A">
        <w:rPr>
          <w:rFonts w:eastAsia="宋体" w:cs="宋体"/>
          <w:iCs w:val="0"/>
          <w:lang w:eastAsia="zh-CN"/>
        </w:rPr>
        <w:t xml:space="preserve"> colorectal tumors.</w:t>
      </w:r>
      <w:proofErr w:type="gramEnd"/>
      <w:r w:rsidRPr="008F0B0A">
        <w:rPr>
          <w:rFonts w:eastAsia="宋体" w:cs="宋体"/>
          <w:iCs w:val="0"/>
          <w:lang w:eastAsia="zh-CN"/>
        </w:rPr>
        <w:t xml:space="preserve"> J </w:t>
      </w:r>
      <w:proofErr w:type="spellStart"/>
      <w:r w:rsidRPr="008F0B0A">
        <w:rPr>
          <w:rFonts w:eastAsia="宋体" w:cs="宋体"/>
          <w:iCs w:val="0"/>
          <w:lang w:eastAsia="zh-CN"/>
        </w:rPr>
        <w:t>Clin</w:t>
      </w:r>
      <w:proofErr w:type="spellEnd"/>
      <w:r w:rsidRPr="008F0B0A">
        <w:rPr>
          <w:rFonts w:eastAsia="宋体" w:cs="宋体"/>
          <w:iCs w:val="0"/>
          <w:lang w:eastAsia="zh-CN"/>
        </w:rPr>
        <w:t xml:space="preserve"> </w:t>
      </w:r>
      <w:proofErr w:type="spellStart"/>
      <w:r w:rsidRPr="008F0B0A">
        <w:rPr>
          <w:rFonts w:eastAsia="宋体" w:cs="宋体"/>
          <w:iCs w:val="0"/>
          <w:lang w:eastAsia="zh-CN"/>
        </w:rPr>
        <w:t>Oncol</w:t>
      </w:r>
      <w:proofErr w:type="spellEnd"/>
      <w:r w:rsidRPr="008F0B0A">
        <w:rPr>
          <w:rFonts w:eastAsia="宋体" w:cs="宋体"/>
          <w:iCs w:val="0"/>
          <w:lang w:eastAsia="zh-CN"/>
        </w:rPr>
        <w:t xml:space="preserve"> 2002; </w:t>
      </w:r>
      <w:r w:rsidRPr="008F0B0A">
        <w:rPr>
          <w:rFonts w:eastAsia="宋体" w:cs="宋体"/>
          <w:b/>
          <w:iCs w:val="0"/>
          <w:lang w:eastAsia="zh-CN"/>
        </w:rPr>
        <w:t>20</w:t>
      </w:r>
      <w:r w:rsidRPr="008F0B0A">
        <w:rPr>
          <w:rFonts w:eastAsia="宋体" w:cs="宋体"/>
          <w:iCs w:val="0"/>
          <w:lang w:eastAsia="zh-CN"/>
        </w:rPr>
        <w:t>: 1043-1048</w:t>
      </w:r>
    </w:p>
    <w:p w:rsidR="00287C09" w:rsidRPr="008F0B0A" w:rsidRDefault="00287C09" w:rsidP="00A972D2">
      <w:pPr>
        <w:tabs>
          <w:tab w:val="left" w:pos="8080"/>
        </w:tabs>
        <w:spacing w:after="0"/>
        <w:jc w:val="both"/>
        <w:rPr>
          <w:rFonts w:eastAsia="宋体" w:cs="宋体"/>
          <w:iCs w:val="0"/>
          <w:lang w:eastAsia="zh-CN"/>
        </w:rPr>
      </w:pPr>
      <w:r w:rsidRPr="008F0B0A">
        <w:rPr>
          <w:rFonts w:eastAsia="宋体" w:cs="宋体"/>
          <w:iCs w:val="0"/>
          <w:lang w:eastAsia="zh-CN"/>
        </w:rPr>
        <w:t>32</w:t>
      </w:r>
      <w:r w:rsidRPr="008F0B0A">
        <w:rPr>
          <w:rFonts w:eastAsia="宋体" w:cs="宋体"/>
          <w:b/>
          <w:iCs w:val="0"/>
          <w:lang w:eastAsia="zh-CN"/>
        </w:rPr>
        <w:t xml:space="preserve"> Shia J</w:t>
      </w:r>
      <w:r w:rsidRPr="008F0B0A">
        <w:rPr>
          <w:rFonts w:eastAsia="宋体" w:cs="宋体"/>
          <w:iCs w:val="0"/>
          <w:lang w:eastAsia="zh-CN"/>
        </w:rPr>
        <w:t xml:space="preserve">, Ellis NA, </w:t>
      </w:r>
      <w:proofErr w:type="spellStart"/>
      <w:r w:rsidRPr="008F0B0A">
        <w:rPr>
          <w:rFonts w:eastAsia="宋体" w:cs="宋体"/>
          <w:iCs w:val="0"/>
          <w:lang w:eastAsia="zh-CN"/>
        </w:rPr>
        <w:t>Paty</w:t>
      </w:r>
      <w:proofErr w:type="spellEnd"/>
      <w:r w:rsidRPr="008F0B0A">
        <w:rPr>
          <w:rFonts w:eastAsia="宋体" w:cs="宋体"/>
          <w:iCs w:val="0"/>
          <w:lang w:eastAsia="zh-CN"/>
        </w:rPr>
        <w:t xml:space="preserve"> PB, Nash GM, Qin J, </w:t>
      </w:r>
      <w:proofErr w:type="spellStart"/>
      <w:r w:rsidRPr="008F0B0A">
        <w:rPr>
          <w:rFonts w:eastAsia="宋体" w:cs="宋体"/>
          <w:iCs w:val="0"/>
          <w:lang w:eastAsia="zh-CN"/>
        </w:rPr>
        <w:t>Offit</w:t>
      </w:r>
      <w:proofErr w:type="spellEnd"/>
      <w:r w:rsidRPr="008F0B0A">
        <w:rPr>
          <w:rFonts w:eastAsia="宋体" w:cs="宋体"/>
          <w:iCs w:val="0"/>
          <w:lang w:eastAsia="zh-CN"/>
        </w:rPr>
        <w:t xml:space="preserve"> K, Zhang XM, Markowitz AJ, </w:t>
      </w:r>
      <w:proofErr w:type="spellStart"/>
      <w:r w:rsidRPr="008F0B0A">
        <w:rPr>
          <w:rFonts w:eastAsia="宋体" w:cs="宋体"/>
          <w:iCs w:val="0"/>
          <w:lang w:eastAsia="zh-CN"/>
        </w:rPr>
        <w:t>Nafa</w:t>
      </w:r>
      <w:proofErr w:type="spellEnd"/>
      <w:r w:rsidRPr="008F0B0A">
        <w:rPr>
          <w:rFonts w:eastAsia="宋体" w:cs="宋体"/>
          <w:iCs w:val="0"/>
          <w:lang w:eastAsia="zh-CN"/>
        </w:rPr>
        <w:t xml:space="preserve"> K, </w:t>
      </w:r>
      <w:proofErr w:type="spellStart"/>
      <w:r w:rsidRPr="008F0B0A">
        <w:rPr>
          <w:rFonts w:eastAsia="宋体" w:cs="宋体"/>
          <w:iCs w:val="0"/>
          <w:lang w:eastAsia="zh-CN"/>
        </w:rPr>
        <w:t>Guillem</w:t>
      </w:r>
      <w:proofErr w:type="spellEnd"/>
      <w:r w:rsidRPr="008F0B0A">
        <w:rPr>
          <w:rFonts w:eastAsia="宋体" w:cs="宋体"/>
          <w:iCs w:val="0"/>
          <w:lang w:eastAsia="zh-CN"/>
        </w:rPr>
        <w:t xml:space="preserve"> JG, Wong WD, Gerald WL, </w:t>
      </w:r>
      <w:proofErr w:type="spellStart"/>
      <w:r w:rsidRPr="008F0B0A">
        <w:rPr>
          <w:rFonts w:eastAsia="宋体" w:cs="宋体"/>
          <w:iCs w:val="0"/>
          <w:lang w:eastAsia="zh-CN"/>
        </w:rPr>
        <w:t>Klimstra</w:t>
      </w:r>
      <w:proofErr w:type="spellEnd"/>
      <w:r w:rsidRPr="008F0B0A">
        <w:rPr>
          <w:rFonts w:eastAsia="宋体" w:cs="宋体"/>
          <w:iCs w:val="0"/>
          <w:lang w:eastAsia="zh-CN"/>
        </w:rPr>
        <w:t xml:space="preserve"> DS. </w:t>
      </w:r>
      <w:proofErr w:type="gramStart"/>
      <w:r w:rsidRPr="008F0B0A">
        <w:rPr>
          <w:rFonts w:eastAsia="宋体" w:cs="宋体"/>
          <w:iCs w:val="0"/>
          <w:lang w:eastAsia="zh-CN"/>
        </w:rPr>
        <w:t xml:space="preserve">Value of histopathology in predicting microsatellite instability in hereditary </w:t>
      </w:r>
      <w:proofErr w:type="spellStart"/>
      <w:r w:rsidRPr="008F0B0A">
        <w:rPr>
          <w:rFonts w:eastAsia="宋体" w:cs="宋体"/>
          <w:iCs w:val="0"/>
          <w:lang w:eastAsia="zh-CN"/>
        </w:rPr>
        <w:t>nonpolyposis</w:t>
      </w:r>
      <w:proofErr w:type="spellEnd"/>
      <w:r w:rsidRPr="008F0B0A">
        <w:rPr>
          <w:rFonts w:eastAsia="宋体" w:cs="宋体"/>
          <w:iCs w:val="0"/>
          <w:lang w:eastAsia="zh-CN"/>
        </w:rPr>
        <w:t xml:space="preserve"> colorectal cancer and sporadic colorectal cancer.</w:t>
      </w:r>
      <w:proofErr w:type="gramEnd"/>
      <w:r w:rsidRPr="008F0B0A">
        <w:rPr>
          <w:rFonts w:eastAsia="宋体" w:cs="宋体"/>
          <w:iCs w:val="0"/>
          <w:lang w:eastAsia="zh-CN"/>
        </w:rPr>
        <w:t xml:space="preserve"> Am J </w:t>
      </w:r>
      <w:proofErr w:type="spellStart"/>
      <w:r w:rsidRPr="008F0B0A">
        <w:rPr>
          <w:rFonts w:eastAsia="宋体" w:cs="宋体"/>
          <w:iCs w:val="0"/>
          <w:lang w:eastAsia="zh-CN"/>
        </w:rPr>
        <w:t>Surg</w:t>
      </w:r>
      <w:proofErr w:type="spellEnd"/>
      <w:r w:rsidRPr="008F0B0A">
        <w:rPr>
          <w:rFonts w:eastAsia="宋体" w:cs="宋体"/>
          <w:iCs w:val="0"/>
          <w:lang w:eastAsia="zh-CN"/>
        </w:rPr>
        <w:t xml:space="preserve"> </w:t>
      </w:r>
      <w:proofErr w:type="spellStart"/>
      <w:r w:rsidRPr="008F0B0A">
        <w:rPr>
          <w:rFonts w:eastAsia="宋体" w:cs="宋体"/>
          <w:iCs w:val="0"/>
          <w:lang w:eastAsia="zh-CN"/>
        </w:rPr>
        <w:t>Pathol</w:t>
      </w:r>
      <w:proofErr w:type="spellEnd"/>
      <w:r w:rsidRPr="008F0B0A">
        <w:rPr>
          <w:rFonts w:eastAsia="宋体" w:cs="宋体"/>
          <w:iCs w:val="0"/>
          <w:lang w:eastAsia="zh-CN"/>
        </w:rPr>
        <w:t xml:space="preserve"> 2003; </w:t>
      </w:r>
      <w:r w:rsidRPr="008F0B0A">
        <w:rPr>
          <w:rFonts w:eastAsia="宋体" w:cs="宋体"/>
          <w:b/>
          <w:iCs w:val="0"/>
          <w:lang w:eastAsia="zh-CN"/>
        </w:rPr>
        <w:t>27</w:t>
      </w:r>
      <w:r w:rsidRPr="008F0B0A">
        <w:rPr>
          <w:rFonts w:eastAsia="宋体" w:cs="宋体"/>
          <w:iCs w:val="0"/>
          <w:lang w:eastAsia="zh-CN"/>
        </w:rPr>
        <w:t>: 1407-</w:t>
      </w:r>
      <w:proofErr w:type="gramStart"/>
      <w:r w:rsidRPr="008F0B0A">
        <w:rPr>
          <w:rFonts w:eastAsia="宋体" w:cs="宋体"/>
          <w:iCs w:val="0"/>
          <w:lang w:eastAsia="zh-CN"/>
        </w:rPr>
        <w:t>1417</w:t>
      </w:r>
      <w:proofErr w:type="gramEnd"/>
    </w:p>
    <w:p w:rsidR="00287C09" w:rsidRPr="008F0B0A" w:rsidRDefault="00287C09" w:rsidP="00A972D2">
      <w:pPr>
        <w:tabs>
          <w:tab w:val="left" w:pos="8080"/>
        </w:tabs>
        <w:spacing w:after="0"/>
        <w:jc w:val="both"/>
        <w:rPr>
          <w:rFonts w:eastAsia="宋体" w:cs="宋体"/>
          <w:iCs w:val="0"/>
          <w:lang w:eastAsia="zh-CN"/>
        </w:rPr>
      </w:pPr>
      <w:r w:rsidRPr="008F0B0A">
        <w:rPr>
          <w:rFonts w:eastAsia="宋体" w:cs="宋体"/>
          <w:iCs w:val="0"/>
          <w:lang w:eastAsia="zh-CN"/>
        </w:rPr>
        <w:t xml:space="preserve">33 </w:t>
      </w:r>
      <w:proofErr w:type="spellStart"/>
      <w:r w:rsidRPr="008F0B0A">
        <w:rPr>
          <w:rFonts w:eastAsia="宋体" w:cs="宋体"/>
          <w:b/>
          <w:bCs/>
          <w:iCs w:val="0"/>
          <w:lang w:eastAsia="zh-CN"/>
        </w:rPr>
        <w:t>Poynter</w:t>
      </w:r>
      <w:proofErr w:type="spellEnd"/>
      <w:r w:rsidRPr="008F0B0A">
        <w:rPr>
          <w:rFonts w:eastAsia="宋体" w:cs="宋体"/>
          <w:b/>
          <w:bCs/>
          <w:iCs w:val="0"/>
          <w:lang w:eastAsia="zh-CN"/>
        </w:rPr>
        <w:t xml:space="preserve"> JN</w:t>
      </w:r>
      <w:r w:rsidRPr="008F0B0A">
        <w:rPr>
          <w:rFonts w:eastAsia="宋体" w:cs="宋体"/>
          <w:iCs w:val="0"/>
          <w:lang w:eastAsia="zh-CN"/>
        </w:rPr>
        <w:t xml:space="preserve">, </w:t>
      </w:r>
      <w:proofErr w:type="spellStart"/>
      <w:r w:rsidRPr="008F0B0A">
        <w:rPr>
          <w:rFonts w:eastAsia="宋体" w:cs="宋体"/>
          <w:iCs w:val="0"/>
          <w:lang w:eastAsia="zh-CN"/>
        </w:rPr>
        <w:t>Siegmund</w:t>
      </w:r>
      <w:proofErr w:type="spellEnd"/>
      <w:r w:rsidRPr="008F0B0A">
        <w:rPr>
          <w:rFonts w:eastAsia="宋体" w:cs="宋体"/>
          <w:iCs w:val="0"/>
          <w:lang w:eastAsia="zh-CN"/>
        </w:rPr>
        <w:t xml:space="preserve"> KD, </w:t>
      </w:r>
      <w:proofErr w:type="spellStart"/>
      <w:r w:rsidRPr="008F0B0A">
        <w:rPr>
          <w:rFonts w:eastAsia="宋体" w:cs="宋体"/>
          <w:iCs w:val="0"/>
          <w:lang w:eastAsia="zh-CN"/>
        </w:rPr>
        <w:t>Weisenberger</w:t>
      </w:r>
      <w:proofErr w:type="spellEnd"/>
      <w:r w:rsidRPr="008F0B0A">
        <w:rPr>
          <w:rFonts w:eastAsia="宋体" w:cs="宋体"/>
          <w:iCs w:val="0"/>
          <w:lang w:eastAsia="zh-CN"/>
        </w:rPr>
        <w:t xml:space="preserve"> DJ, Long TI, </w:t>
      </w:r>
      <w:proofErr w:type="spellStart"/>
      <w:r w:rsidRPr="008F0B0A">
        <w:rPr>
          <w:rFonts w:eastAsia="宋体" w:cs="宋体"/>
          <w:iCs w:val="0"/>
          <w:lang w:eastAsia="zh-CN"/>
        </w:rPr>
        <w:t>Thibodeau</w:t>
      </w:r>
      <w:proofErr w:type="spellEnd"/>
      <w:r w:rsidRPr="008F0B0A">
        <w:rPr>
          <w:rFonts w:eastAsia="宋体" w:cs="宋体"/>
          <w:iCs w:val="0"/>
          <w:lang w:eastAsia="zh-CN"/>
        </w:rPr>
        <w:t xml:space="preserve"> SN, </w:t>
      </w:r>
      <w:proofErr w:type="spellStart"/>
      <w:r w:rsidRPr="008F0B0A">
        <w:rPr>
          <w:rFonts w:eastAsia="宋体" w:cs="宋体"/>
          <w:iCs w:val="0"/>
          <w:lang w:eastAsia="zh-CN"/>
        </w:rPr>
        <w:t>Lindor</w:t>
      </w:r>
      <w:proofErr w:type="spellEnd"/>
      <w:r w:rsidRPr="008F0B0A">
        <w:rPr>
          <w:rFonts w:eastAsia="宋体" w:cs="宋体"/>
          <w:iCs w:val="0"/>
          <w:lang w:eastAsia="zh-CN"/>
        </w:rPr>
        <w:t xml:space="preserve"> N, Young J, Jenkins MA, Hopper JL, Baron JA, Buchanan D, Casey G, Levine AJ, Le </w:t>
      </w:r>
      <w:proofErr w:type="spellStart"/>
      <w:r w:rsidRPr="008F0B0A">
        <w:rPr>
          <w:rFonts w:eastAsia="宋体" w:cs="宋体"/>
          <w:iCs w:val="0"/>
          <w:lang w:eastAsia="zh-CN"/>
        </w:rPr>
        <w:t>Marchand</w:t>
      </w:r>
      <w:proofErr w:type="spellEnd"/>
      <w:r w:rsidRPr="008F0B0A">
        <w:rPr>
          <w:rFonts w:eastAsia="宋体" w:cs="宋体"/>
          <w:iCs w:val="0"/>
          <w:lang w:eastAsia="zh-CN"/>
        </w:rPr>
        <w:t xml:space="preserve"> L, </w:t>
      </w:r>
      <w:proofErr w:type="spellStart"/>
      <w:r w:rsidRPr="008F0B0A">
        <w:rPr>
          <w:rFonts w:eastAsia="宋体" w:cs="宋体"/>
          <w:iCs w:val="0"/>
          <w:lang w:eastAsia="zh-CN"/>
        </w:rPr>
        <w:t>Gallinger</w:t>
      </w:r>
      <w:proofErr w:type="spellEnd"/>
      <w:r w:rsidRPr="008F0B0A">
        <w:rPr>
          <w:rFonts w:eastAsia="宋体" w:cs="宋体"/>
          <w:iCs w:val="0"/>
          <w:lang w:eastAsia="zh-CN"/>
        </w:rPr>
        <w:t xml:space="preserve"> S, </w:t>
      </w:r>
      <w:proofErr w:type="spellStart"/>
      <w:r w:rsidRPr="008F0B0A">
        <w:rPr>
          <w:rFonts w:eastAsia="宋体" w:cs="宋体"/>
          <w:iCs w:val="0"/>
          <w:lang w:eastAsia="zh-CN"/>
        </w:rPr>
        <w:t>Bapat</w:t>
      </w:r>
      <w:proofErr w:type="spellEnd"/>
      <w:r w:rsidRPr="008F0B0A">
        <w:rPr>
          <w:rFonts w:eastAsia="宋体" w:cs="宋体"/>
          <w:iCs w:val="0"/>
          <w:lang w:eastAsia="zh-CN"/>
        </w:rPr>
        <w:t xml:space="preserve"> B, Potter JD, Newcomb PA, Haile RW, Laird PW. Molecular characterization of MSI-H colorectal cancer by MLHI promoter methylation, immunohistochemistry, and mismatch repair </w:t>
      </w:r>
      <w:proofErr w:type="spellStart"/>
      <w:r w:rsidRPr="008F0B0A">
        <w:rPr>
          <w:rFonts w:eastAsia="宋体" w:cs="宋体"/>
          <w:iCs w:val="0"/>
          <w:lang w:eastAsia="zh-CN"/>
        </w:rPr>
        <w:t>germline</w:t>
      </w:r>
      <w:proofErr w:type="spellEnd"/>
      <w:r w:rsidRPr="008F0B0A">
        <w:rPr>
          <w:rFonts w:eastAsia="宋体" w:cs="宋体"/>
          <w:iCs w:val="0"/>
          <w:lang w:eastAsia="zh-CN"/>
        </w:rPr>
        <w:t xml:space="preserve"> mutation screening. </w:t>
      </w:r>
      <w:r w:rsidRPr="008F0B0A">
        <w:rPr>
          <w:rFonts w:eastAsia="宋体" w:cs="宋体"/>
          <w:i/>
          <w:lang w:eastAsia="zh-CN"/>
        </w:rPr>
        <w:t xml:space="preserve">Cancer </w:t>
      </w:r>
      <w:proofErr w:type="spellStart"/>
      <w:r w:rsidRPr="008F0B0A">
        <w:rPr>
          <w:rFonts w:eastAsia="宋体" w:cs="宋体"/>
          <w:i/>
          <w:lang w:eastAsia="zh-CN"/>
        </w:rPr>
        <w:t>Epidemiol</w:t>
      </w:r>
      <w:proofErr w:type="spellEnd"/>
      <w:r w:rsidRPr="008F0B0A">
        <w:rPr>
          <w:rFonts w:eastAsia="宋体" w:cs="宋体"/>
          <w:i/>
          <w:lang w:eastAsia="zh-CN"/>
        </w:rPr>
        <w:t xml:space="preserve"> Biomarkers </w:t>
      </w:r>
      <w:proofErr w:type="spellStart"/>
      <w:r w:rsidRPr="008F0B0A">
        <w:rPr>
          <w:rFonts w:eastAsia="宋体" w:cs="宋体"/>
          <w:i/>
          <w:lang w:eastAsia="zh-CN"/>
        </w:rPr>
        <w:t>Prev</w:t>
      </w:r>
      <w:proofErr w:type="spellEnd"/>
      <w:r w:rsidRPr="008F0B0A">
        <w:rPr>
          <w:rFonts w:eastAsia="宋体" w:cs="宋体"/>
          <w:iCs w:val="0"/>
          <w:lang w:eastAsia="zh-CN"/>
        </w:rPr>
        <w:t xml:space="preserve"> 2008; </w:t>
      </w:r>
      <w:r w:rsidRPr="008F0B0A">
        <w:rPr>
          <w:rFonts w:eastAsia="宋体" w:cs="宋体"/>
          <w:b/>
          <w:bCs/>
          <w:iCs w:val="0"/>
          <w:lang w:eastAsia="zh-CN"/>
        </w:rPr>
        <w:t>17</w:t>
      </w:r>
      <w:r w:rsidRPr="008F0B0A">
        <w:rPr>
          <w:rFonts w:eastAsia="宋体" w:cs="宋体"/>
          <w:iCs w:val="0"/>
          <w:lang w:eastAsia="zh-CN"/>
        </w:rPr>
        <w:t>: 3208-3215 [PMID: 18990764]</w:t>
      </w:r>
    </w:p>
    <w:p w:rsidR="00287C09" w:rsidRPr="008F0B0A" w:rsidRDefault="00287C09" w:rsidP="00A972D2">
      <w:pPr>
        <w:tabs>
          <w:tab w:val="left" w:pos="8080"/>
        </w:tabs>
        <w:spacing w:after="0"/>
        <w:jc w:val="both"/>
        <w:rPr>
          <w:rFonts w:eastAsia="宋体" w:cs="宋体"/>
          <w:iCs w:val="0"/>
          <w:lang w:eastAsia="zh-CN"/>
        </w:rPr>
      </w:pPr>
      <w:r w:rsidRPr="008F0B0A">
        <w:rPr>
          <w:rFonts w:eastAsia="宋体" w:cs="宋体"/>
          <w:iCs w:val="0"/>
          <w:lang w:eastAsia="zh-CN"/>
        </w:rPr>
        <w:t xml:space="preserve">34 </w:t>
      </w:r>
      <w:proofErr w:type="spellStart"/>
      <w:r w:rsidRPr="008F0B0A">
        <w:rPr>
          <w:rFonts w:eastAsia="宋体" w:cs="宋体"/>
          <w:b/>
          <w:bCs/>
          <w:iCs w:val="0"/>
          <w:lang w:eastAsia="zh-CN"/>
        </w:rPr>
        <w:t>Nur</w:t>
      </w:r>
      <w:proofErr w:type="spellEnd"/>
      <w:r w:rsidRPr="008F0B0A">
        <w:rPr>
          <w:rFonts w:eastAsia="宋体" w:cs="宋体"/>
          <w:b/>
          <w:bCs/>
          <w:iCs w:val="0"/>
          <w:lang w:eastAsia="zh-CN"/>
        </w:rPr>
        <w:t xml:space="preserve"> U</w:t>
      </w:r>
      <w:r w:rsidRPr="008F0B0A">
        <w:rPr>
          <w:rFonts w:eastAsia="宋体" w:cs="宋体"/>
          <w:iCs w:val="0"/>
          <w:lang w:eastAsia="zh-CN"/>
        </w:rPr>
        <w:t xml:space="preserve">, Shack LG, </w:t>
      </w:r>
      <w:proofErr w:type="spellStart"/>
      <w:r w:rsidRPr="008F0B0A">
        <w:rPr>
          <w:rFonts w:eastAsia="宋体" w:cs="宋体"/>
          <w:iCs w:val="0"/>
          <w:lang w:eastAsia="zh-CN"/>
        </w:rPr>
        <w:t>Rachet</w:t>
      </w:r>
      <w:proofErr w:type="spellEnd"/>
      <w:r w:rsidRPr="008F0B0A">
        <w:rPr>
          <w:rFonts w:eastAsia="宋体" w:cs="宋体"/>
          <w:iCs w:val="0"/>
          <w:lang w:eastAsia="zh-CN"/>
        </w:rPr>
        <w:t xml:space="preserve"> B, Carpenter JR, Coleman MP. </w:t>
      </w:r>
      <w:proofErr w:type="spellStart"/>
      <w:proofErr w:type="gramStart"/>
      <w:r w:rsidRPr="008F0B0A">
        <w:rPr>
          <w:rFonts w:eastAsia="宋体" w:cs="宋体"/>
          <w:iCs w:val="0"/>
          <w:lang w:eastAsia="zh-CN"/>
        </w:rPr>
        <w:t>Modelling</w:t>
      </w:r>
      <w:proofErr w:type="spellEnd"/>
      <w:r w:rsidRPr="008F0B0A">
        <w:rPr>
          <w:rFonts w:eastAsia="宋体" w:cs="宋体"/>
          <w:iCs w:val="0"/>
          <w:lang w:eastAsia="zh-CN"/>
        </w:rPr>
        <w:t xml:space="preserve"> relative survival in the presence of incomplete data: a tutorial.</w:t>
      </w:r>
      <w:proofErr w:type="gramEnd"/>
      <w:r w:rsidRPr="008F0B0A">
        <w:rPr>
          <w:rFonts w:eastAsia="宋体" w:cs="宋体"/>
          <w:iCs w:val="0"/>
          <w:lang w:eastAsia="zh-CN"/>
        </w:rPr>
        <w:t xml:space="preserve"> </w:t>
      </w:r>
      <w:proofErr w:type="spellStart"/>
      <w:r w:rsidRPr="008F0B0A">
        <w:rPr>
          <w:rFonts w:eastAsia="宋体" w:cs="宋体"/>
          <w:i/>
          <w:lang w:eastAsia="zh-CN"/>
        </w:rPr>
        <w:t>Int</w:t>
      </w:r>
      <w:proofErr w:type="spellEnd"/>
      <w:r w:rsidRPr="008F0B0A">
        <w:rPr>
          <w:rFonts w:eastAsia="宋体" w:cs="宋体"/>
          <w:i/>
          <w:lang w:eastAsia="zh-CN"/>
        </w:rPr>
        <w:t xml:space="preserve"> J </w:t>
      </w:r>
      <w:proofErr w:type="spellStart"/>
      <w:r w:rsidRPr="008F0B0A">
        <w:rPr>
          <w:rFonts w:eastAsia="宋体" w:cs="宋体"/>
          <w:i/>
          <w:lang w:eastAsia="zh-CN"/>
        </w:rPr>
        <w:t>Epidemiol</w:t>
      </w:r>
      <w:proofErr w:type="spellEnd"/>
      <w:r w:rsidRPr="008F0B0A">
        <w:rPr>
          <w:rFonts w:eastAsia="宋体" w:cs="宋体"/>
          <w:iCs w:val="0"/>
          <w:lang w:eastAsia="zh-CN"/>
        </w:rPr>
        <w:t xml:space="preserve"> 2010; </w:t>
      </w:r>
      <w:r w:rsidRPr="008F0B0A">
        <w:rPr>
          <w:rFonts w:eastAsia="宋体" w:cs="宋体"/>
          <w:b/>
          <w:bCs/>
          <w:iCs w:val="0"/>
          <w:lang w:eastAsia="zh-CN"/>
        </w:rPr>
        <w:t>39</w:t>
      </w:r>
      <w:r w:rsidRPr="008F0B0A">
        <w:rPr>
          <w:rFonts w:eastAsia="宋体" w:cs="宋体"/>
          <w:iCs w:val="0"/>
          <w:lang w:eastAsia="zh-CN"/>
        </w:rPr>
        <w:t xml:space="preserve">: 118-128 [PMID: 19858106 DOI: </w:t>
      </w:r>
      <w:r w:rsidR="008A3139" w:rsidRPr="008A3139">
        <w:rPr>
          <w:rFonts w:eastAsia="宋体" w:cs="宋体"/>
          <w:iCs w:val="0"/>
          <w:lang w:eastAsia="zh-CN"/>
        </w:rPr>
        <w:t>10.1093/</w:t>
      </w:r>
      <w:proofErr w:type="spellStart"/>
      <w:r w:rsidR="008A3139" w:rsidRPr="008A3139">
        <w:rPr>
          <w:rFonts w:eastAsia="宋体" w:cs="宋体"/>
          <w:iCs w:val="0"/>
          <w:lang w:eastAsia="zh-CN"/>
        </w:rPr>
        <w:t>ije</w:t>
      </w:r>
      <w:proofErr w:type="spellEnd"/>
      <w:r w:rsidR="008A3139" w:rsidRPr="008A3139">
        <w:rPr>
          <w:rFonts w:eastAsia="宋体" w:cs="宋体"/>
          <w:iCs w:val="0"/>
          <w:lang w:eastAsia="zh-CN"/>
        </w:rPr>
        <w:t>/dyp309</w:t>
      </w:r>
      <w:r w:rsidRPr="008F0B0A">
        <w:rPr>
          <w:rFonts w:eastAsia="宋体" w:cs="宋体"/>
          <w:iCs w:val="0"/>
          <w:lang w:eastAsia="zh-CN"/>
        </w:rPr>
        <w:t>]</w:t>
      </w:r>
    </w:p>
    <w:p w:rsidR="00287C09" w:rsidRPr="008F0B0A" w:rsidRDefault="00287C09" w:rsidP="00A972D2">
      <w:pPr>
        <w:tabs>
          <w:tab w:val="left" w:pos="8080"/>
        </w:tabs>
        <w:spacing w:after="0"/>
        <w:jc w:val="both"/>
        <w:rPr>
          <w:rFonts w:eastAsia="宋体" w:cs="宋体"/>
          <w:iCs w:val="0"/>
          <w:lang w:eastAsia="zh-CN"/>
        </w:rPr>
      </w:pPr>
      <w:proofErr w:type="gramStart"/>
      <w:r w:rsidRPr="008F0B0A">
        <w:rPr>
          <w:rFonts w:eastAsia="宋体" w:cs="宋体"/>
          <w:iCs w:val="0"/>
          <w:lang w:eastAsia="zh-CN"/>
        </w:rPr>
        <w:t xml:space="preserve">35 Young JLJ, </w:t>
      </w:r>
      <w:proofErr w:type="spellStart"/>
      <w:r w:rsidRPr="008F0B0A">
        <w:rPr>
          <w:rFonts w:eastAsia="宋体" w:cs="宋体"/>
          <w:iCs w:val="0"/>
          <w:lang w:eastAsia="zh-CN"/>
        </w:rPr>
        <w:t>Roffer</w:t>
      </w:r>
      <w:proofErr w:type="spellEnd"/>
      <w:r w:rsidRPr="008F0B0A">
        <w:rPr>
          <w:rFonts w:eastAsia="宋体" w:cs="宋体"/>
          <w:iCs w:val="0"/>
          <w:lang w:eastAsia="zh-CN"/>
        </w:rPr>
        <w:t xml:space="preserve"> SD, </w:t>
      </w:r>
      <w:proofErr w:type="spellStart"/>
      <w:r w:rsidRPr="008F0B0A">
        <w:rPr>
          <w:rFonts w:eastAsia="宋体" w:cs="宋体"/>
          <w:iCs w:val="0"/>
          <w:lang w:eastAsia="zh-CN"/>
        </w:rPr>
        <w:t>Ries</w:t>
      </w:r>
      <w:proofErr w:type="spellEnd"/>
      <w:r w:rsidRPr="008F0B0A">
        <w:rPr>
          <w:rFonts w:eastAsia="宋体" w:cs="宋体"/>
          <w:iCs w:val="0"/>
          <w:lang w:eastAsia="zh-CN"/>
        </w:rPr>
        <w:t xml:space="preserve"> LAG, Fritz AG, </w:t>
      </w:r>
      <w:proofErr w:type="spellStart"/>
      <w:r w:rsidRPr="008F0B0A">
        <w:rPr>
          <w:rFonts w:eastAsia="宋体" w:cs="宋体"/>
          <w:iCs w:val="0"/>
          <w:lang w:eastAsia="zh-CN"/>
        </w:rPr>
        <w:t>Hurlbut</w:t>
      </w:r>
      <w:proofErr w:type="spellEnd"/>
      <w:r w:rsidRPr="008F0B0A">
        <w:rPr>
          <w:rFonts w:eastAsia="宋体" w:cs="宋体"/>
          <w:iCs w:val="0"/>
          <w:lang w:eastAsia="zh-CN"/>
        </w:rPr>
        <w:t xml:space="preserve"> AA.</w:t>
      </w:r>
      <w:proofErr w:type="gramEnd"/>
      <w:r w:rsidRPr="008F0B0A">
        <w:rPr>
          <w:rFonts w:eastAsia="宋体" w:cs="宋体"/>
          <w:iCs w:val="0"/>
          <w:lang w:eastAsia="zh-CN"/>
        </w:rPr>
        <w:t xml:space="preserve"> SEER Summary Staging Manual - 2000: Codes and Coding Instructions. NIH Publication number 01-4969 ed. Bethesda: National Cancer Institute, 2001</w:t>
      </w:r>
    </w:p>
    <w:p w:rsidR="00287C09" w:rsidRPr="008F0B0A" w:rsidRDefault="00287C09" w:rsidP="00A972D2">
      <w:pPr>
        <w:tabs>
          <w:tab w:val="left" w:pos="8080"/>
        </w:tabs>
        <w:spacing w:after="0"/>
        <w:jc w:val="both"/>
        <w:rPr>
          <w:rFonts w:eastAsia="宋体" w:cs="宋体"/>
          <w:iCs w:val="0"/>
          <w:lang w:eastAsia="zh-CN"/>
        </w:rPr>
      </w:pPr>
      <w:r w:rsidRPr="008F0B0A">
        <w:rPr>
          <w:rFonts w:eastAsia="宋体" w:cs="宋体"/>
          <w:iCs w:val="0"/>
          <w:lang w:eastAsia="zh-CN"/>
        </w:rPr>
        <w:lastRenderedPageBreak/>
        <w:t xml:space="preserve">36 </w:t>
      </w:r>
      <w:proofErr w:type="spellStart"/>
      <w:r w:rsidRPr="008F0B0A">
        <w:rPr>
          <w:rFonts w:eastAsia="宋体" w:cs="宋体"/>
          <w:iCs w:val="0"/>
          <w:lang w:eastAsia="zh-CN"/>
        </w:rPr>
        <w:t>Adamo</w:t>
      </w:r>
      <w:proofErr w:type="spellEnd"/>
      <w:r w:rsidRPr="008F0B0A">
        <w:rPr>
          <w:rFonts w:eastAsia="宋体" w:cs="宋体"/>
          <w:iCs w:val="0"/>
          <w:lang w:eastAsia="zh-CN"/>
        </w:rPr>
        <w:t xml:space="preserve"> MB, Johnson CH, </w:t>
      </w:r>
      <w:proofErr w:type="spellStart"/>
      <w:r w:rsidRPr="008F0B0A">
        <w:rPr>
          <w:rFonts w:eastAsia="宋体" w:cs="宋体"/>
          <w:iCs w:val="0"/>
          <w:lang w:eastAsia="zh-CN"/>
        </w:rPr>
        <w:t>Ruhl</w:t>
      </w:r>
      <w:proofErr w:type="spellEnd"/>
      <w:r w:rsidRPr="008F0B0A">
        <w:rPr>
          <w:rFonts w:eastAsia="宋体" w:cs="宋体"/>
          <w:iCs w:val="0"/>
          <w:lang w:eastAsia="zh-CN"/>
        </w:rPr>
        <w:t xml:space="preserve"> JL, </w:t>
      </w:r>
      <w:proofErr w:type="spellStart"/>
      <w:r w:rsidRPr="008F0B0A">
        <w:rPr>
          <w:rFonts w:eastAsia="宋体" w:cs="宋体"/>
          <w:iCs w:val="0"/>
          <w:lang w:eastAsia="zh-CN"/>
        </w:rPr>
        <w:t>Dickie</w:t>
      </w:r>
      <w:proofErr w:type="spellEnd"/>
      <w:r w:rsidRPr="008F0B0A">
        <w:rPr>
          <w:rFonts w:eastAsia="宋体" w:cs="宋体"/>
          <w:iCs w:val="0"/>
          <w:lang w:eastAsia="zh-CN"/>
        </w:rPr>
        <w:t xml:space="preserve"> LA. </w:t>
      </w:r>
      <w:proofErr w:type="gramStart"/>
      <w:r w:rsidRPr="008F0B0A">
        <w:rPr>
          <w:rFonts w:eastAsia="宋体" w:cs="宋体"/>
          <w:iCs w:val="0"/>
          <w:lang w:eastAsia="zh-CN"/>
        </w:rPr>
        <w:t>2011 SEER Program Coding and Staging Manual.</w:t>
      </w:r>
      <w:proofErr w:type="gramEnd"/>
      <w:r w:rsidRPr="008F0B0A">
        <w:rPr>
          <w:rFonts w:eastAsia="宋体" w:cs="宋体"/>
          <w:iCs w:val="0"/>
          <w:lang w:eastAsia="zh-CN"/>
        </w:rPr>
        <w:t xml:space="preserve"> NIH Publication number 11-5581 ed. Bethesda: National Cancer Institute, 2011</w:t>
      </w:r>
    </w:p>
    <w:p w:rsidR="00287C09" w:rsidRPr="008F0B0A" w:rsidRDefault="00287C09" w:rsidP="00A972D2">
      <w:pPr>
        <w:tabs>
          <w:tab w:val="left" w:pos="8080"/>
        </w:tabs>
        <w:spacing w:after="0"/>
        <w:jc w:val="both"/>
        <w:rPr>
          <w:rFonts w:eastAsia="宋体" w:cs="宋体"/>
          <w:iCs w:val="0"/>
          <w:lang w:eastAsia="zh-CN"/>
        </w:rPr>
      </w:pPr>
      <w:r w:rsidRPr="008F0B0A">
        <w:rPr>
          <w:rFonts w:eastAsia="宋体" w:cs="宋体"/>
          <w:iCs w:val="0"/>
          <w:lang w:eastAsia="zh-CN"/>
        </w:rPr>
        <w:t xml:space="preserve">37 </w:t>
      </w:r>
      <w:proofErr w:type="spellStart"/>
      <w:r w:rsidRPr="008F0B0A">
        <w:rPr>
          <w:rFonts w:eastAsia="宋体" w:cs="宋体"/>
          <w:b/>
          <w:iCs w:val="0"/>
          <w:lang w:eastAsia="zh-CN"/>
        </w:rPr>
        <w:t>Hosmer</w:t>
      </w:r>
      <w:proofErr w:type="spellEnd"/>
      <w:r w:rsidRPr="008F0B0A">
        <w:rPr>
          <w:rFonts w:eastAsia="宋体" w:cs="宋体"/>
          <w:b/>
          <w:iCs w:val="0"/>
          <w:lang w:eastAsia="zh-CN"/>
        </w:rPr>
        <w:t xml:space="preserve"> DW</w:t>
      </w:r>
      <w:r w:rsidRPr="008F0B0A">
        <w:rPr>
          <w:rFonts w:eastAsia="宋体" w:cs="宋体"/>
          <w:iCs w:val="0"/>
          <w:lang w:eastAsia="zh-CN"/>
        </w:rPr>
        <w:t xml:space="preserve">, </w:t>
      </w:r>
      <w:proofErr w:type="spellStart"/>
      <w:r w:rsidRPr="008F0B0A">
        <w:rPr>
          <w:rFonts w:eastAsia="宋体" w:cs="宋体"/>
          <w:iCs w:val="0"/>
          <w:lang w:eastAsia="zh-CN"/>
        </w:rPr>
        <w:t>Lemeshow</w:t>
      </w:r>
      <w:proofErr w:type="spellEnd"/>
      <w:r w:rsidRPr="008F0B0A">
        <w:rPr>
          <w:rFonts w:eastAsia="宋体" w:cs="宋体"/>
          <w:iCs w:val="0"/>
          <w:lang w:eastAsia="zh-CN"/>
        </w:rPr>
        <w:t xml:space="preserve"> S, May S. Applied survival analysis: regression modeling of time-to-event data. 2nd ed. Hoboken: Wiley-</w:t>
      </w:r>
      <w:proofErr w:type="spellStart"/>
      <w:r w:rsidRPr="008F0B0A">
        <w:rPr>
          <w:rFonts w:eastAsia="宋体" w:cs="宋体"/>
          <w:iCs w:val="0"/>
          <w:lang w:eastAsia="zh-CN"/>
        </w:rPr>
        <w:t>Interscience</w:t>
      </w:r>
      <w:proofErr w:type="spellEnd"/>
      <w:r w:rsidRPr="008F0B0A">
        <w:rPr>
          <w:rFonts w:eastAsia="宋体" w:cs="宋体"/>
          <w:iCs w:val="0"/>
          <w:lang w:eastAsia="zh-CN"/>
        </w:rPr>
        <w:t>, 2008</w:t>
      </w:r>
    </w:p>
    <w:p w:rsidR="00287C09" w:rsidRPr="008F0B0A" w:rsidRDefault="00287C09" w:rsidP="00A972D2">
      <w:pPr>
        <w:tabs>
          <w:tab w:val="left" w:pos="8080"/>
        </w:tabs>
        <w:spacing w:after="0"/>
        <w:jc w:val="both"/>
        <w:rPr>
          <w:rFonts w:eastAsia="宋体" w:cs="宋体"/>
          <w:iCs w:val="0"/>
          <w:lang w:eastAsia="zh-CN"/>
        </w:rPr>
      </w:pPr>
      <w:proofErr w:type="gramStart"/>
      <w:r w:rsidRPr="008F0B0A">
        <w:rPr>
          <w:rFonts w:eastAsia="宋体" w:cs="宋体"/>
          <w:iCs w:val="0"/>
          <w:lang w:eastAsia="zh-CN"/>
        </w:rPr>
        <w:t xml:space="preserve">38 </w:t>
      </w:r>
      <w:r w:rsidRPr="008F0B0A">
        <w:rPr>
          <w:rFonts w:eastAsia="宋体" w:cs="宋体"/>
          <w:b/>
          <w:bCs/>
          <w:iCs w:val="0"/>
          <w:lang w:eastAsia="zh-CN"/>
        </w:rPr>
        <w:t>Collins PD</w:t>
      </w:r>
      <w:r w:rsidRPr="008F0B0A">
        <w:rPr>
          <w:rFonts w:eastAsia="宋体" w:cs="宋体"/>
          <w:iCs w:val="0"/>
          <w:lang w:eastAsia="zh-CN"/>
        </w:rPr>
        <w:t xml:space="preserve">, </w:t>
      </w:r>
      <w:proofErr w:type="spellStart"/>
      <w:r w:rsidRPr="008F0B0A">
        <w:rPr>
          <w:rFonts w:eastAsia="宋体" w:cs="宋体"/>
          <w:iCs w:val="0"/>
          <w:lang w:eastAsia="zh-CN"/>
        </w:rPr>
        <w:t>Mpofu</w:t>
      </w:r>
      <w:proofErr w:type="spellEnd"/>
      <w:r w:rsidRPr="008F0B0A">
        <w:rPr>
          <w:rFonts w:eastAsia="宋体" w:cs="宋体"/>
          <w:iCs w:val="0"/>
          <w:lang w:eastAsia="zh-CN"/>
        </w:rPr>
        <w:t xml:space="preserve"> C, Watson AJ, Rhodes JM.</w:t>
      </w:r>
      <w:proofErr w:type="gramEnd"/>
      <w:r w:rsidRPr="008F0B0A">
        <w:rPr>
          <w:rFonts w:eastAsia="宋体" w:cs="宋体"/>
          <w:iCs w:val="0"/>
          <w:lang w:eastAsia="zh-CN"/>
        </w:rPr>
        <w:t xml:space="preserve"> </w:t>
      </w:r>
      <w:proofErr w:type="gramStart"/>
      <w:r w:rsidRPr="008F0B0A">
        <w:rPr>
          <w:rFonts w:eastAsia="宋体" w:cs="宋体"/>
          <w:iCs w:val="0"/>
          <w:lang w:eastAsia="zh-CN"/>
        </w:rPr>
        <w:t>Strategies for detecting colon cancer and/or dysplasia in patients with inflammatory bowel disease.</w:t>
      </w:r>
      <w:proofErr w:type="gramEnd"/>
      <w:r w:rsidRPr="008F0B0A">
        <w:rPr>
          <w:rFonts w:eastAsia="宋体" w:cs="宋体"/>
          <w:iCs w:val="0"/>
          <w:lang w:eastAsia="zh-CN"/>
        </w:rPr>
        <w:t xml:space="preserve"> </w:t>
      </w:r>
      <w:r w:rsidRPr="008F0B0A">
        <w:rPr>
          <w:rFonts w:eastAsia="宋体" w:cs="宋体"/>
          <w:i/>
          <w:lang w:eastAsia="zh-CN"/>
        </w:rPr>
        <w:t xml:space="preserve">Cochrane Database </w:t>
      </w:r>
      <w:proofErr w:type="spellStart"/>
      <w:r w:rsidRPr="008F0B0A">
        <w:rPr>
          <w:rFonts w:eastAsia="宋体" w:cs="宋体"/>
          <w:i/>
          <w:lang w:eastAsia="zh-CN"/>
        </w:rPr>
        <w:t>Syst</w:t>
      </w:r>
      <w:proofErr w:type="spellEnd"/>
      <w:r w:rsidRPr="008F0B0A">
        <w:rPr>
          <w:rFonts w:eastAsia="宋体" w:cs="宋体"/>
          <w:i/>
          <w:lang w:eastAsia="zh-CN"/>
        </w:rPr>
        <w:t xml:space="preserve"> Rev</w:t>
      </w:r>
      <w:r w:rsidRPr="008F0B0A">
        <w:rPr>
          <w:rFonts w:eastAsia="宋体" w:cs="宋体"/>
          <w:iCs w:val="0"/>
          <w:lang w:eastAsia="zh-CN"/>
        </w:rPr>
        <w:t xml:space="preserve"> 2006; CD000279 [PMID: 16625534]</w:t>
      </w:r>
    </w:p>
    <w:p w:rsidR="00287C09" w:rsidRPr="008F0B0A" w:rsidRDefault="00287C09" w:rsidP="00A972D2">
      <w:pPr>
        <w:tabs>
          <w:tab w:val="left" w:pos="8080"/>
        </w:tabs>
        <w:spacing w:after="0"/>
        <w:jc w:val="both"/>
        <w:rPr>
          <w:rFonts w:eastAsia="宋体" w:cs="宋体"/>
          <w:iCs w:val="0"/>
          <w:lang w:eastAsia="zh-CN"/>
        </w:rPr>
      </w:pPr>
      <w:r w:rsidRPr="008F0B0A">
        <w:rPr>
          <w:rFonts w:eastAsia="宋体" w:cs="宋体"/>
          <w:iCs w:val="0"/>
          <w:lang w:eastAsia="zh-CN"/>
        </w:rPr>
        <w:t xml:space="preserve">39 </w:t>
      </w:r>
      <w:proofErr w:type="spellStart"/>
      <w:r w:rsidRPr="008F0B0A">
        <w:rPr>
          <w:rFonts w:eastAsia="宋体" w:cs="宋体"/>
          <w:b/>
          <w:bCs/>
          <w:iCs w:val="0"/>
          <w:lang w:eastAsia="zh-CN"/>
        </w:rPr>
        <w:t>Aarnio</w:t>
      </w:r>
      <w:proofErr w:type="spellEnd"/>
      <w:r w:rsidRPr="008F0B0A">
        <w:rPr>
          <w:rFonts w:eastAsia="宋体" w:cs="宋体"/>
          <w:b/>
          <w:bCs/>
          <w:iCs w:val="0"/>
          <w:lang w:eastAsia="zh-CN"/>
        </w:rPr>
        <w:t xml:space="preserve"> M</w:t>
      </w:r>
      <w:r w:rsidRPr="008F0B0A">
        <w:rPr>
          <w:rFonts w:eastAsia="宋体" w:cs="宋体"/>
          <w:iCs w:val="0"/>
          <w:lang w:eastAsia="zh-CN"/>
        </w:rPr>
        <w:t xml:space="preserve">, </w:t>
      </w:r>
      <w:proofErr w:type="spellStart"/>
      <w:r w:rsidRPr="008F0B0A">
        <w:rPr>
          <w:rFonts w:eastAsia="宋体" w:cs="宋体"/>
          <w:iCs w:val="0"/>
          <w:lang w:eastAsia="zh-CN"/>
        </w:rPr>
        <w:t>Mustonen</w:t>
      </w:r>
      <w:proofErr w:type="spellEnd"/>
      <w:r w:rsidRPr="008F0B0A">
        <w:rPr>
          <w:rFonts w:eastAsia="宋体" w:cs="宋体"/>
          <w:iCs w:val="0"/>
          <w:lang w:eastAsia="zh-CN"/>
        </w:rPr>
        <w:t xml:space="preserve"> H, </w:t>
      </w:r>
      <w:proofErr w:type="spellStart"/>
      <w:r w:rsidRPr="008F0B0A">
        <w:rPr>
          <w:rFonts w:eastAsia="宋体" w:cs="宋体"/>
          <w:iCs w:val="0"/>
          <w:lang w:eastAsia="zh-CN"/>
        </w:rPr>
        <w:t>Mecklin</w:t>
      </w:r>
      <w:proofErr w:type="spellEnd"/>
      <w:r w:rsidRPr="008F0B0A">
        <w:rPr>
          <w:rFonts w:eastAsia="宋体" w:cs="宋体"/>
          <w:iCs w:val="0"/>
          <w:lang w:eastAsia="zh-CN"/>
        </w:rPr>
        <w:t xml:space="preserve"> JP, </w:t>
      </w:r>
      <w:proofErr w:type="spellStart"/>
      <w:r w:rsidRPr="008F0B0A">
        <w:rPr>
          <w:rFonts w:eastAsia="宋体" w:cs="宋体"/>
          <w:iCs w:val="0"/>
          <w:lang w:eastAsia="zh-CN"/>
        </w:rPr>
        <w:t>Järvinen</w:t>
      </w:r>
      <w:proofErr w:type="spellEnd"/>
      <w:r w:rsidRPr="008F0B0A">
        <w:rPr>
          <w:rFonts w:eastAsia="宋体" w:cs="宋体"/>
          <w:iCs w:val="0"/>
          <w:lang w:eastAsia="zh-CN"/>
        </w:rPr>
        <w:t xml:space="preserve"> HJ. Prognosis of colorectal cancer varies in different high-risk conditions. </w:t>
      </w:r>
      <w:r w:rsidRPr="008F0B0A">
        <w:rPr>
          <w:rFonts w:eastAsia="宋体" w:cs="宋体"/>
          <w:i/>
          <w:lang w:eastAsia="zh-CN"/>
        </w:rPr>
        <w:t>Ann Med</w:t>
      </w:r>
      <w:r w:rsidRPr="008F0B0A">
        <w:rPr>
          <w:rFonts w:eastAsia="宋体" w:cs="宋体"/>
          <w:iCs w:val="0"/>
          <w:lang w:eastAsia="zh-CN"/>
        </w:rPr>
        <w:t xml:space="preserve"> 1998; </w:t>
      </w:r>
      <w:r w:rsidRPr="008F0B0A">
        <w:rPr>
          <w:rFonts w:eastAsia="宋体" w:cs="宋体"/>
          <w:b/>
          <w:bCs/>
          <w:iCs w:val="0"/>
          <w:lang w:eastAsia="zh-CN"/>
        </w:rPr>
        <w:t>30</w:t>
      </w:r>
      <w:r w:rsidRPr="008F0B0A">
        <w:rPr>
          <w:rFonts w:eastAsia="宋体" w:cs="宋体"/>
          <w:iCs w:val="0"/>
          <w:lang w:eastAsia="zh-CN"/>
        </w:rPr>
        <w:t>: 75-80 [PMID: 9556092]</w:t>
      </w:r>
    </w:p>
    <w:p w:rsidR="00287C09" w:rsidRPr="008F0B0A" w:rsidRDefault="00287C09" w:rsidP="00A972D2">
      <w:pPr>
        <w:tabs>
          <w:tab w:val="left" w:pos="8080"/>
        </w:tabs>
        <w:spacing w:after="0"/>
        <w:jc w:val="both"/>
        <w:rPr>
          <w:rFonts w:eastAsia="宋体" w:cs="宋体"/>
          <w:iCs w:val="0"/>
          <w:lang w:eastAsia="zh-CN"/>
        </w:rPr>
      </w:pPr>
      <w:r w:rsidRPr="008F0B0A">
        <w:rPr>
          <w:rFonts w:eastAsia="宋体" w:cs="宋体"/>
          <w:iCs w:val="0"/>
          <w:lang w:eastAsia="zh-CN"/>
        </w:rPr>
        <w:t xml:space="preserve">40 </w:t>
      </w:r>
      <w:r w:rsidRPr="008F0B0A">
        <w:rPr>
          <w:rFonts w:eastAsia="宋体" w:cs="宋体"/>
          <w:b/>
          <w:bCs/>
          <w:iCs w:val="0"/>
          <w:lang w:eastAsia="zh-CN"/>
        </w:rPr>
        <w:t>Larsen M</w:t>
      </w:r>
      <w:r w:rsidRPr="008F0B0A">
        <w:rPr>
          <w:rFonts w:eastAsia="宋体" w:cs="宋体"/>
          <w:iCs w:val="0"/>
          <w:lang w:eastAsia="zh-CN"/>
        </w:rPr>
        <w:t xml:space="preserve">, </w:t>
      </w:r>
      <w:proofErr w:type="spellStart"/>
      <w:r w:rsidRPr="008F0B0A">
        <w:rPr>
          <w:rFonts w:eastAsia="宋体" w:cs="宋体"/>
          <w:iCs w:val="0"/>
          <w:lang w:eastAsia="zh-CN"/>
        </w:rPr>
        <w:t>Mose</w:t>
      </w:r>
      <w:proofErr w:type="spellEnd"/>
      <w:r w:rsidRPr="008F0B0A">
        <w:rPr>
          <w:rFonts w:eastAsia="宋体" w:cs="宋体"/>
          <w:iCs w:val="0"/>
          <w:lang w:eastAsia="zh-CN"/>
        </w:rPr>
        <w:t xml:space="preserve"> H, </w:t>
      </w:r>
      <w:proofErr w:type="spellStart"/>
      <w:r w:rsidRPr="008F0B0A">
        <w:rPr>
          <w:rFonts w:eastAsia="宋体" w:cs="宋体"/>
          <w:iCs w:val="0"/>
          <w:lang w:eastAsia="zh-CN"/>
        </w:rPr>
        <w:t>Gislum</w:t>
      </w:r>
      <w:proofErr w:type="spellEnd"/>
      <w:r w:rsidRPr="008F0B0A">
        <w:rPr>
          <w:rFonts w:eastAsia="宋体" w:cs="宋体"/>
          <w:iCs w:val="0"/>
          <w:lang w:eastAsia="zh-CN"/>
        </w:rPr>
        <w:t xml:space="preserve"> M, </w:t>
      </w:r>
      <w:proofErr w:type="spellStart"/>
      <w:r w:rsidRPr="008F0B0A">
        <w:rPr>
          <w:rFonts w:eastAsia="宋体" w:cs="宋体"/>
          <w:iCs w:val="0"/>
          <w:lang w:eastAsia="zh-CN"/>
        </w:rPr>
        <w:t>Skriver</w:t>
      </w:r>
      <w:proofErr w:type="spellEnd"/>
      <w:r w:rsidRPr="008F0B0A">
        <w:rPr>
          <w:rFonts w:eastAsia="宋体" w:cs="宋体"/>
          <w:iCs w:val="0"/>
          <w:lang w:eastAsia="zh-CN"/>
        </w:rPr>
        <w:t xml:space="preserve"> MV, </w:t>
      </w:r>
      <w:proofErr w:type="spellStart"/>
      <w:r w:rsidRPr="008F0B0A">
        <w:rPr>
          <w:rFonts w:eastAsia="宋体" w:cs="宋体"/>
          <w:iCs w:val="0"/>
          <w:lang w:eastAsia="zh-CN"/>
        </w:rPr>
        <w:t>Jepsen</w:t>
      </w:r>
      <w:proofErr w:type="spellEnd"/>
      <w:r w:rsidRPr="008F0B0A">
        <w:rPr>
          <w:rFonts w:eastAsia="宋体" w:cs="宋体"/>
          <w:iCs w:val="0"/>
          <w:lang w:eastAsia="zh-CN"/>
        </w:rPr>
        <w:t xml:space="preserve"> P, </w:t>
      </w:r>
      <w:proofErr w:type="spellStart"/>
      <w:r w:rsidRPr="008F0B0A">
        <w:rPr>
          <w:rFonts w:eastAsia="宋体" w:cs="宋体"/>
          <w:iCs w:val="0"/>
          <w:lang w:eastAsia="zh-CN"/>
        </w:rPr>
        <w:t>Nørgård</w:t>
      </w:r>
      <w:proofErr w:type="spellEnd"/>
      <w:r w:rsidRPr="008F0B0A">
        <w:rPr>
          <w:rFonts w:eastAsia="宋体" w:cs="宋体"/>
          <w:iCs w:val="0"/>
          <w:lang w:eastAsia="zh-CN"/>
        </w:rPr>
        <w:t xml:space="preserve"> B, </w:t>
      </w:r>
      <w:proofErr w:type="spellStart"/>
      <w:r w:rsidRPr="008F0B0A">
        <w:rPr>
          <w:rFonts w:eastAsia="宋体" w:cs="宋体"/>
          <w:iCs w:val="0"/>
          <w:lang w:eastAsia="zh-CN"/>
        </w:rPr>
        <w:t>Sørensen</w:t>
      </w:r>
      <w:proofErr w:type="spellEnd"/>
      <w:r w:rsidRPr="008F0B0A">
        <w:rPr>
          <w:rFonts w:eastAsia="宋体" w:cs="宋体"/>
          <w:iCs w:val="0"/>
          <w:lang w:eastAsia="zh-CN"/>
        </w:rPr>
        <w:t xml:space="preserve"> HT. Survival after colorectal cancer in patients with </w:t>
      </w:r>
      <w:proofErr w:type="spellStart"/>
      <w:r w:rsidRPr="008F0B0A">
        <w:rPr>
          <w:rFonts w:eastAsia="宋体" w:cs="宋体"/>
          <w:iCs w:val="0"/>
          <w:lang w:eastAsia="zh-CN"/>
        </w:rPr>
        <w:t>Crohn's</w:t>
      </w:r>
      <w:proofErr w:type="spellEnd"/>
      <w:r w:rsidRPr="008F0B0A">
        <w:rPr>
          <w:rFonts w:eastAsia="宋体" w:cs="宋体"/>
          <w:iCs w:val="0"/>
          <w:lang w:eastAsia="zh-CN"/>
        </w:rPr>
        <w:t xml:space="preserve"> disease: A nationwide population-based Danish follow-up study. </w:t>
      </w:r>
      <w:r w:rsidRPr="008F0B0A">
        <w:rPr>
          <w:rFonts w:eastAsia="宋体" w:cs="宋体"/>
          <w:i/>
          <w:lang w:eastAsia="zh-CN"/>
        </w:rPr>
        <w:t xml:space="preserve">Am J </w:t>
      </w:r>
      <w:proofErr w:type="spellStart"/>
      <w:r w:rsidRPr="008F0B0A">
        <w:rPr>
          <w:rFonts w:eastAsia="宋体" w:cs="宋体"/>
          <w:i/>
          <w:lang w:eastAsia="zh-CN"/>
        </w:rPr>
        <w:t>Gastroenterol</w:t>
      </w:r>
      <w:proofErr w:type="spellEnd"/>
      <w:r w:rsidRPr="008F0B0A">
        <w:rPr>
          <w:rFonts w:eastAsia="宋体" w:cs="宋体"/>
          <w:iCs w:val="0"/>
          <w:lang w:eastAsia="zh-CN"/>
        </w:rPr>
        <w:t xml:space="preserve"> 2007; </w:t>
      </w:r>
      <w:r w:rsidRPr="008F0B0A">
        <w:rPr>
          <w:rFonts w:eastAsia="宋体" w:cs="宋体"/>
          <w:b/>
          <w:bCs/>
          <w:iCs w:val="0"/>
          <w:lang w:eastAsia="zh-CN"/>
        </w:rPr>
        <w:t>102</w:t>
      </w:r>
      <w:r w:rsidRPr="008F0B0A">
        <w:rPr>
          <w:rFonts w:eastAsia="宋体" w:cs="宋体"/>
          <w:iCs w:val="0"/>
          <w:lang w:eastAsia="zh-CN"/>
        </w:rPr>
        <w:t>: 163-167 [PMID: 17037994]</w:t>
      </w:r>
    </w:p>
    <w:p w:rsidR="00287C09" w:rsidRPr="008F0B0A" w:rsidRDefault="00287C09" w:rsidP="00A972D2">
      <w:pPr>
        <w:tabs>
          <w:tab w:val="left" w:pos="8080"/>
        </w:tabs>
        <w:spacing w:after="0"/>
        <w:jc w:val="both"/>
        <w:rPr>
          <w:rFonts w:eastAsia="宋体" w:cs="宋体"/>
          <w:iCs w:val="0"/>
          <w:lang w:eastAsia="zh-CN"/>
        </w:rPr>
      </w:pPr>
      <w:proofErr w:type="gramStart"/>
      <w:r w:rsidRPr="008F0B0A">
        <w:rPr>
          <w:rFonts w:eastAsia="宋体" w:cs="宋体"/>
          <w:iCs w:val="0"/>
          <w:lang w:eastAsia="zh-CN"/>
        </w:rPr>
        <w:t xml:space="preserve">41 </w:t>
      </w:r>
      <w:proofErr w:type="spellStart"/>
      <w:r w:rsidRPr="008F0B0A">
        <w:rPr>
          <w:rFonts w:eastAsia="宋体" w:cs="宋体"/>
          <w:b/>
          <w:bCs/>
          <w:iCs w:val="0"/>
          <w:lang w:eastAsia="zh-CN"/>
        </w:rPr>
        <w:t>Velayos</w:t>
      </w:r>
      <w:proofErr w:type="spellEnd"/>
      <w:r w:rsidRPr="008F0B0A">
        <w:rPr>
          <w:rFonts w:eastAsia="宋体" w:cs="宋体"/>
          <w:b/>
          <w:bCs/>
          <w:iCs w:val="0"/>
          <w:lang w:eastAsia="zh-CN"/>
        </w:rPr>
        <w:t xml:space="preserve"> FS</w:t>
      </w:r>
      <w:r w:rsidRPr="008F0B0A">
        <w:rPr>
          <w:rFonts w:eastAsia="宋体" w:cs="宋体"/>
          <w:iCs w:val="0"/>
          <w:lang w:eastAsia="zh-CN"/>
        </w:rPr>
        <w:t xml:space="preserve">, </w:t>
      </w:r>
      <w:proofErr w:type="spellStart"/>
      <w:r w:rsidRPr="008F0B0A">
        <w:rPr>
          <w:rFonts w:eastAsia="宋体" w:cs="宋体"/>
          <w:iCs w:val="0"/>
          <w:lang w:eastAsia="zh-CN"/>
        </w:rPr>
        <w:t>Terdiman</w:t>
      </w:r>
      <w:proofErr w:type="spellEnd"/>
      <w:r w:rsidRPr="008F0B0A">
        <w:rPr>
          <w:rFonts w:eastAsia="宋体" w:cs="宋体"/>
          <w:iCs w:val="0"/>
          <w:lang w:eastAsia="zh-CN"/>
        </w:rPr>
        <w:t xml:space="preserve"> JP, Walsh JM.</w:t>
      </w:r>
      <w:proofErr w:type="gramEnd"/>
      <w:r w:rsidRPr="008F0B0A">
        <w:rPr>
          <w:rFonts w:eastAsia="宋体" w:cs="宋体"/>
          <w:iCs w:val="0"/>
          <w:lang w:eastAsia="zh-CN"/>
        </w:rPr>
        <w:t xml:space="preserve"> Effect of 5-aminosalicylate use on colorectal cancer and dysplasia risk: a systematic review and </w:t>
      </w:r>
      <w:proofErr w:type="spellStart"/>
      <w:r w:rsidRPr="008F0B0A">
        <w:rPr>
          <w:rFonts w:eastAsia="宋体" w:cs="宋体"/>
          <w:iCs w:val="0"/>
          <w:lang w:eastAsia="zh-CN"/>
        </w:rPr>
        <w:t>metaanalysis</w:t>
      </w:r>
      <w:proofErr w:type="spellEnd"/>
      <w:r w:rsidRPr="008F0B0A">
        <w:rPr>
          <w:rFonts w:eastAsia="宋体" w:cs="宋体"/>
          <w:iCs w:val="0"/>
          <w:lang w:eastAsia="zh-CN"/>
        </w:rPr>
        <w:t xml:space="preserve"> of observational studies. </w:t>
      </w:r>
      <w:r w:rsidRPr="008F0B0A">
        <w:rPr>
          <w:rFonts w:eastAsia="宋体" w:cs="宋体"/>
          <w:i/>
          <w:lang w:eastAsia="zh-CN"/>
        </w:rPr>
        <w:t xml:space="preserve">Am J </w:t>
      </w:r>
      <w:proofErr w:type="spellStart"/>
      <w:r w:rsidRPr="008F0B0A">
        <w:rPr>
          <w:rFonts w:eastAsia="宋体" w:cs="宋体"/>
          <w:i/>
          <w:lang w:eastAsia="zh-CN"/>
        </w:rPr>
        <w:t>Gastroenterol</w:t>
      </w:r>
      <w:proofErr w:type="spellEnd"/>
      <w:r w:rsidRPr="008F0B0A">
        <w:rPr>
          <w:rFonts w:eastAsia="宋体" w:cs="宋体"/>
          <w:iCs w:val="0"/>
          <w:lang w:eastAsia="zh-CN"/>
        </w:rPr>
        <w:t xml:space="preserve"> 2005; </w:t>
      </w:r>
      <w:r w:rsidRPr="008F0B0A">
        <w:rPr>
          <w:rFonts w:eastAsia="宋体" w:cs="宋体"/>
          <w:b/>
          <w:bCs/>
          <w:iCs w:val="0"/>
          <w:lang w:eastAsia="zh-CN"/>
        </w:rPr>
        <w:t>100</w:t>
      </w:r>
      <w:r w:rsidRPr="008F0B0A">
        <w:rPr>
          <w:rFonts w:eastAsia="宋体" w:cs="宋体"/>
          <w:iCs w:val="0"/>
          <w:lang w:eastAsia="zh-CN"/>
        </w:rPr>
        <w:t>: 1345-1353 [PMID: 15929768 DOI: 10.1111/j.1572-0241.2005.41442.x]</w:t>
      </w:r>
    </w:p>
    <w:p w:rsidR="00287C09" w:rsidRPr="008F0B0A" w:rsidRDefault="00287C09" w:rsidP="00A972D2">
      <w:pPr>
        <w:pStyle w:val="Refs"/>
        <w:tabs>
          <w:tab w:val="left" w:pos="8080"/>
        </w:tabs>
        <w:spacing w:after="0" w:line="360" w:lineRule="auto"/>
        <w:ind w:left="0" w:firstLine="0"/>
        <w:jc w:val="both"/>
        <w:rPr>
          <w:lang w:eastAsia="zh-CN"/>
        </w:rPr>
      </w:pPr>
      <w:r w:rsidRPr="008F0B0A">
        <w:rPr>
          <w:rFonts w:eastAsia="宋体" w:cs="宋体"/>
          <w:iCs w:val="0"/>
          <w:lang w:eastAsia="zh-CN"/>
        </w:rPr>
        <w:t xml:space="preserve">42 </w:t>
      </w:r>
      <w:r w:rsidRPr="008F0B0A">
        <w:rPr>
          <w:rFonts w:eastAsia="宋体" w:cs="宋体"/>
          <w:b/>
          <w:bCs/>
          <w:iCs w:val="0"/>
          <w:lang w:eastAsia="zh-CN"/>
        </w:rPr>
        <w:t>van Staa TP</w:t>
      </w:r>
      <w:r w:rsidRPr="008F0B0A">
        <w:rPr>
          <w:rFonts w:eastAsia="宋体" w:cs="宋体"/>
          <w:iCs w:val="0"/>
          <w:lang w:eastAsia="zh-CN"/>
        </w:rPr>
        <w:t>, Card T, Logan RF, Leufkens HG. 5-Aminosalic</w:t>
      </w:r>
      <w:r w:rsidR="008F0B0A">
        <w:rPr>
          <w:rFonts w:eastAsia="宋体" w:cs="宋体"/>
          <w:iCs w:val="0"/>
          <w:lang w:eastAsia="zh-CN"/>
        </w:rPr>
        <w:t>ylate use and colorectal cancer</w:t>
      </w:r>
      <w:r w:rsidR="008F0B0A">
        <w:rPr>
          <w:rFonts w:eastAsia="宋体" w:cs="宋体" w:hint="eastAsia"/>
          <w:iCs w:val="0"/>
          <w:lang w:eastAsia="zh-CN"/>
        </w:rPr>
        <w:t xml:space="preserve"> </w:t>
      </w:r>
      <w:r w:rsidRPr="008F0B0A">
        <w:rPr>
          <w:rFonts w:eastAsia="宋体" w:cs="宋体"/>
          <w:iCs w:val="0"/>
          <w:lang w:eastAsia="zh-CN"/>
        </w:rPr>
        <w:t xml:space="preserve">risk in inflammatory bowel disease: a large epidemiological study. </w:t>
      </w:r>
      <w:r w:rsidRPr="008F0B0A">
        <w:rPr>
          <w:rFonts w:eastAsia="宋体" w:cs="宋体"/>
          <w:i/>
          <w:lang w:eastAsia="zh-CN"/>
        </w:rPr>
        <w:t>Gut</w:t>
      </w:r>
      <w:r w:rsidRPr="008F0B0A">
        <w:rPr>
          <w:rFonts w:eastAsia="宋体" w:cs="宋体"/>
          <w:iCs w:val="0"/>
          <w:lang w:eastAsia="zh-CN"/>
        </w:rPr>
        <w:t xml:space="preserve"> 2005; </w:t>
      </w:r>
      <w:r w:rsidRPr="008F0B0A">
        <w:rPr>
          <w:rFonts w:eastAsia="宋体" w:cs="宋体"/>
          <w:b/>
          <w:bCs/>
          <w:iCs w:val="0"/>
          <w:lang w:eastAsia="zh-CN"/>
        </w:rPr>
        <w:t>54</w:t>
      </w:r>
      <w:r w:rsidRPr="008F0B0A">
        <w:rPr>
          <w:rFonts w:eastAsia="宋体" w:cs="宋体"/>
          <w:iCs w:val="0"/>
          <w:lang w:eastAsia="zh-CN"/>
        </w:rPr>
        <w:t xml:space="preserve">: 1573-1578 [PMID: 15994215 </w:t>
      </w:r>
      <w:r w:rsidRPr="008F0B0A">
        <w:t>DOI: 10.1136/gut.2005.070896]</w:t>
      </w:r>
    </w:p>
    <w:p w:rsidR="00287C09" w:rsidRPr="008F0B0A" w:rsidRDefault="00287C09" w:rsidP="00A972D2">
      <w:pPr>
        <w:tabs>
          <w:tab w:val="left" w:pos="8080"/>
        </w:tabs>
        <w:spacing w:after="0"/>
        <w:jc w:val="both"/>
        <w:rPr>
          <w:rFonts w:eastAsia="宋体" w:cs="宋体"/>
          <w:iCs w:val="0"/>
          <w:lang w:eastAsia="zh-CN"/>
        </w:rPr>
      </w:pPr>
      <w:proofErr w:type="gramStart"/>
      <w:r w:rsidRPr="008F0B0A">
        <w:rPr>
          <w:rFonts w:eastAsia="宋体" w:cs="宋体"/>
          <w:iCs w:val="0"/>
          <w:lang w:eastAsia="zh-CN"/>
        </w:rPr>
        <w:t xml:space="preserve">43 </w:t>
      </w:r>
      <w:r w:rsidRPr="008F0B0A">
        <w:rPr>
          <w:rFonts w:eastAsia="宋体" w:cs="宋体"/>
          <w:b/>
          <w:bCs/>
          <w:iCs w:val="0"/>
          <w:lang w:eastAsia="zh-CN"/>
        </w:rPr>
        <w:t>Gillen CD</w:t>
      </w:r>
      <w:r w:rsidRPr="008F0B0A">
        <w:rPr>
          <w:rFonts w:eastAsia="宋体" w:cs="宋体"/>
          <w:iCs w:val="0"/>
          <w:lang w:eastAsia="zh-CN"/>
        </w:rPr>
        <w:t>, Andrews HA, Prior P, Allan RN.</w:t>
      </w:r>
      <w:proofErr w:type="gramEnd"/>
      <w:r w:rsidRPr="008F0B0A">
        <w:rPr>
          <w:rFonts w:eastAsia="宋体" w:cs="宋体"/>
          <w:iCs w:val="0"/>
          <w:lang w:eastAsia="zh-CN"/>
        </w:rPr>
        <w:t xml:space="preserve"> </w:t>
      </w:r>
      <w:proofErr w:type="spellStart"/>
      <w:proofErr w:type="gramStart"/>
      <w:r w:rsidRPr="008F0B0A">
        <w:rPr>
          <w:rFonts w:eastAsia="宋体" w:cs="宋体"/>
          <w:iCs w:val="0"/>
          <w:lang w:eastAsia="zh-CN"/>
        </w:rPr>
        <w:t>Crohn's</w:t>
      </w:r>
      <w:proofErr w:type="spellEnd"/>
      <w:r w:rsidRPr="008F0B0A">
        <w:rPr>
          <w:rFonts w:eastAsia="宋体" w:cs="宋体"/>
          <w:iCs w:val="0"/>
          <w:lang w:eastAsia="zh-CN"/>
        </w:rPr>
        <w:t xml:space="preserve"> disease and colorectal cancer.</w:t>
      </w:r>
      <w:proofErr w:type="gramEnd"/>
      <w:r w:rsidRPr="008F0B0A">
        <w:rPr>
          <w:rFonts w:eastAsia="宋体" w:cs="宋体"/>
          <w:iCs w:val="0"/>
          <w:lang w:eastAsia="zh-CN"/>
        </w:rPr>
        <w:t xml:space="preserve"> </w:t>
      </w:r>
      <w:r w:rsidRPr="008F0B0A">
        <w:rPr>
          <w:rFonts w:eastAsia="宋体" w:cs="宋体"/>
          <w:i/>
          <w:lang w:eastAsia="zh-CN"/>
        </w:rPr>
        <w:t>Gut</w:t>
      </w:r>
      <w:r w:rsidRPr="008F0B0A">
        <w:rPr>
          <w:rFonts w:eastAsia="宋体" w:cs="宋体"/>
          <w:iCs w:val="0"/>
          <w:lang w:eastAsia="zh-CN"/>
        </w:rPr>
        <w:t xml:space="preserve"> 1994; </w:t>
      </w:r>
      <w:r w:rsidRPr="008F0B0A">
        <w:rPr>
          <w:rFonts w:eastAsia="宋体" w:cs="宋体"/>
          <w:b/>
          <w:bCs/>
          <w:iCs w:val="0"/>
          <w:lang w:eastAsia="zh-CN"/>
        </w:rPr>
        <w:t>35</w:t>
      </w:r>
      <w:r w:rsidRPr="008F0B0A">
        <w:rPr>
          <w:rFonts w:eastAsia="宋体" w:cs="宋体"/>
          <w:iCs w:val="0"/>
          <w:lang w:eastAsia="zh-CN"/>
        </w:rPr>
        <w:t>: 651-655 [PMID: 8200559]</w:t>
      </w:r>
    </w:p>
    <w:p w:rsidR="00287C09" w:rsidRPr="008F0B0A" w:rsidRDefault="00287C09" w:rsidP="00A972D2">
      <w:pPr>
        <w:tabs>
          <w:tab w:val="left" w:pos="8080"/>
        </w:tabs>
        <w:spacing w:after="0"/>
        <w:jc w:val="both"/>
        <w:rPr>
          <w:rFonts w:eastAsia="宋体" w:cs="宋体"/>
          <w:iCs w:val="0"/>
          <w:lang w:eastAsia="zh-CN"/>
        </w:rPr>
      </w:pPr>
      <w:r w:rsidRPr="008F0B0A">
        <w:rPr>
          <w:rFonts w:eastAsia="宋体" w:cs="宋体"/>
          <w:iCs w:val="0"/>
          <w:lang w:eastAsia="zh-CN"/>
        </w:rPr>
        <w:t xml:space="preserve">44 </w:t>
      </w:r>
      <w:proofErr w:type="spellStart"/>
      <w:r w:rsidRPr="008F0B0A">
        <w:rPr>
          <w:rFonts w:eastAsia="宋体" w:cs="宋体"/>
          <w:b/>
          <w:bCs/>
          <w:iCs w:val="0"/>
          <w:lang w:eastAsia="zh-CN"/>
        </w:rPr>
        <w:t>Herrinton</w:t>
      </w:r>
      <w:proofErr w:type="spellEnd"/>
      <w:r w:rsidRPr="008F0B0A">
        <w:rPr>
          <w:rFonts w:eastAsia="宋体" w:cs="宋体"/>
          <w:b/>
          <w:bCs/>
          <w:iCs w:val="0"/>
          <w:lang w:eastAsia="zh-CN"/>
        </w:rPr>
        <w:t xml:space="preserve"> LJ</w:t>
      </w:r>
      <w:r w:rsidRPr="008F0B0A">
        <w:rPr>
          <w:rFonts w:eastAsia="宋体" w:cs="宋体"/>
          <w:iCs w:val="0"/>
          <w:lang w:eastAsia="zh-CN"/>
        </w:rPr>
        <w:t xml:space="preserve">, Liu L, Lewis JD, Griffin PM, Allison J. Incidence and prevalence of inflammatory bowel disease in a Northern California managed care organization, 1996-2002. </w:t>
      </w:r>
      <w:r w:rsidRPr="008F0B0A">
        <w:rPr>
          <w:rFonts w:eastAsia="宋体" w:cs="宋体"/>
          <w:i/>
          <w:lang w:eastAsia="zh-CN"/>
        </w:rPr>
        <w:t xml:space="preserve">Am J </w:t>
      </w:r>
      <w:proofErr w:type="spellStart"/>
      <w:r w:rsidRPr="008F0B0A">
        <w:rPr>
          <w:rFonts w:eastAsia="宋体" w:cs="宋体"/>
          <w:i/>
          <w:lang w:eastAsia="zh-CN"/>
        </w:rPr>
        <w:t>Gastroenterol</w:t>
      </w:r>
      <w:proofErr w:type="spellEnd"/>
      <w:r w:rsidRPr="008F0B0A">
        <w:rPr>
          <w:rFonts w:eastAsia="宋体" w:cs="宋体"/>
          <w:iCs w:val="0"/>
          <w:lang w:eastAsia="zh-CN"/>
        </w:rPr>
        <w:t xml:space="preserve"> 2008; </w:t>
      </w:r>
      <w:r w:rsidRPr="008F0B0A">
        <w:rPr>
          <w:rFonts w:eastAsia="宋体" w:cs="宋体"/>
          <w:b/>
          <w:bCs/>
          <w:iCs w:val="0"/>
          <w:lang w:eastAsia="zh-CN"/>
        </w:rPr>
        <w:t>103</w:t>
      </w:r>
      <w:r w:rsidRPr="008F0B0A">
        <w:rPr>
          <w:rFonts w:eastAsia="宋体" w:cs="宋体"/>
          <w:iCs w:val="0"/>
          <w:lang w:eastAsia="zh-CN"/>
        </w:rPr>
        <w:t>: 1998-2006 [PMID: 18796097]</w:t>
      </w:r>
    </w:p>
    <w:p w:rsidR="00287C09" w:rsidRPr="008F0B0A" w:rsidRDefault="00287C09" w:rsidP="00A972D2">
      <w:pPr>
        <w:tabs>
          <w:tab w:val="left" w:pos="8080"/>
        </w:tabs>
        <w:spacing w:after="0"/>
        <w:jc w:val="both"/>
        <w:rPr>
          <w:rFonts w:eastAsia="宋体" w:cs="宋体"/>
          <w:iCs w:val="0"/>
          <w:lang w:eastAsia="zh-CN"/>
        </w:rPr>
      </w:pPr>
      <w:proofErr w:type="gramStart"/>
      <w:r w:rsidRPr="008F0B0A">
        <w:rPr>
          <w:rFonts w:eastAsia="宋体" w:cs="宋体"/>
          <w:iCs w:val="0"/>
          <w:lang w:eastAsia="zh-CN"/>
        </w:rPr>
        <w:t xml:space="preserve">45 </w:t>
      </w:r>
      <w:r w:rsidRPr="008F0B0A">
        <w:rPr>
          <w:rFonts w:eastAsia="宋体" w:cs="宋体"/>
          <w:b/>
          <w:bCs/>
          <w:iCs w:val="0"/>
          <w:lang w:eastAsia="zh-CN"/>
        </w:rPr>
        <w:t>Loftus CG</w:t>
      </w:r>
      <w:r w:rsidRPr="008F0B0A">
        <w:rPr>
          <w:rFonts w:eastAsia="宋体" w:cs="宋体"/>
          <w:iCs w:val="0"/>
          <w:lang w:eastAsia="zh-CN"/>
        </w:rPr>
        <w:t xml:space="preserve">, Loftus EV, </w:t>
      </w:r>
      <w:proofErr w:type="spellStart"/>
      <w:r w:rsidRPr="008F0B0A">
        <w:rPr>
          <w:rFonts w:eastAsia="宋体" w:cs="宋体"/>
          <w:iCs w:val="0"/>
          <w:lang w:eastAsia="zh-CN"/>
        </w:rPr>
        <w:t>Harmsen</w:t>
      </w:r>
      <w:proofErr w:type="spellEnd"/>
      <w:r w:rsidRPr="008F0B0A">
        <w:rPr>
          <w:rFonts w:eastAsia="宋体" w:cs="宋体"/>
          <w:iCs w:val="0"/>
          <w:lang w:eastAsia="zh-CN"/>
        </w:rPr>
        <w:t xml:space="preserve"> WS, </w:t>
      </w:r>
      <w:proofErr w:type="spellStart"/>
      <w:r w:rsidRPr="008F0B0A">
        <w:rPr>
          <w:rFonts w:eastAsia="宋体" w:cs="宋体"/>
          <w:iCs w:val="0"/>
          <w:lang w:eastAsia="zh-CN"/>
        </w:rPr>
        <w:t>Zinsmeister</w:t>
      </w:r>
      <w:proofErr w:type="spellEnd"/>
      <w:r w:rsidRPr="008F0B0A">
        <w:rPr>
          <w:rFonts w:eastAsia="宋体" w:cs="宋体"/>
          <w:iCs w:val="0"/>
          <w:lang w:eastAsia="zh-CN"/>
        </w:rPr>
        <w:t xml:space="preserve"> AR, </w:t>
      </w:r>
      <w:proofErr w:type="spellStart"/>
      <w:r w:rsidRPr="008F0B0A">
        <w:rPr>
          <w:rFonts w:eastAsia="宋体" w:cs="宋体"/>
          <w:iCs w:val="0"/>
          <w:lang w:eastAsia="zh-CN"/>
        </w:rPr>
        <w:t>Tremaine</w:t>
      </w:r>
      <w:proofErr w:type="spellEnd"/>
      <w:r w:rsidRPr="008F0B0A">
        <w:rPr>
          <w:rFonts w:eastAsia="宋体" w:cs="宋体"/>
          <w:iCs w:val="0"/>
          <w:lang w:eastAsia="zh-CN"/>
        </w:rPr>
        <w:t xml:space="preserve"> WJ, Melton LJ, </w:t>
      </w:r>
      <w:proofErr w:type="spellStart"/>
      <w:r w:rsidRPr="008F0B0A">
        <w:rPr>
          <w:rFonts w:eastAsia="宋体" w:cs="宋体"/>
          <w:iCs w:val="0"/>
          <w:lang w:eastAsia="zh-CN"/>
        </w:rPr>
        <w:t>Sandborn</w:t>
      </w:r>
      <w:proofErr w:type="spellEnd"/>
      <w:r w:rsidRPr="008F0B0A">
        <w:rPr>
          <w:rFonts w:eastAsia="宋体" w:cs="宋体"/>
          <w:iCs w:val="0"/>
          <w:lang w:eastAsia="zh-CN"/>
        </w:rPr>
        <w:t xml:space="preserve"> WJ.</w:t>
      </w:r>
      <w:proofErr w:type="gramEnd"/>
      <w:r w:rsidRPr="008F0B0A">
        <w:rPr>
          <w:rFonts w:eastAsia="宋体" w:cs="宋体"/>
          <w:iCs w:val="0"/>
          <w:lang w:eastAsia="zh-CN"/>
        </w:rPr>
        <w:t xml:space="preserve"> Update on the incidence and prevalence of </w:t>
      </w:r>
      <w:proofErr w:type="spellStart"/>
      <w:r w:rsidRPr="008F0B0A">
        <w:rPr>
          <w:rFonts w:eastAsia="宋体" w:cs="宋体"/>
          <w:iCs w:val="0"/>
          <w:lang w:eastAsia="zh-CN"/>
        </w:rPr>
        <w:t>Crohn's</w:t>
      </w:r>
      <w:proofErr w:type="spellEnd"/>
      <w:r w:rsidRPr="008F0B0A">
        <w:rPr>
          <w:rFonts w:eastAsia="宋体" w:cs="宋体"/>
          <w:iCs w:val="0"/>
          <w:lang w:eastAsia="zh-CN"/>
        </w:rPr>
        <w:t xml:space="preserve"> disease and ulcerative colitis in Olmsted County, Minnesota, 1940-2000. </w:t>
      </w:r>
      <w:proofErr w:type="spellStart"/>
      <w:r w:rsidRPr="008F0B0A">
        <w:rPr>
          <w:rFonts w:eastAsia="宋体" w:cs="宋体"/>
          <w:i/>
          <w:lang w:eastAsia="zh-CN"/>
        </w:rPr>
        <w:t>Inflamm</w:t>
      </w:r>
      <w:proofErr w:type="spellEnd"/>
      <w:r w:rsidRPr="008F0B0A">
        <w:rPr>
          <w:rFonts w:eastAsia="宋体" w:cs="宋体"/>
          <w:i/>
          <w:lang w:eastAsia="zh-CN"/>
        </w:rPr>
        <w:t xml:space="preserve"> Bowel Dis</w:t>
      </w:r>
      <w:r w:rsidRPr="008F0B0A">
        <w:rPr>
          <w:rFonts w:eastAsia="宋体" w:cs="宋体"/>
          <w:iCs w:val="0"/>
          <w:lang w:eastAsia="zh-CN"/>
        </w:rPr>
        <w:t xml:space="preserve"> 2007; </w:t>
      </w:r>
      <w:r w:rsidRPr="008F0B0A">
        <w:rPr>
          <w:rFonts w:eastAsia="宋体" w:cs="宋体"/>
          <w:b/>
          <w:bCs/>
          <w:iCs w:val="0"/>
          <w:lang w:eastAsia="zh-CN"/>
        </w:rPr>
        <w:t>13</w:t>
      </w:r>
      <w:r w:rsidRPr="008F0B0A">
        <w:rPr>
          <w:rFonts w:eastAsia="宋体" w:cs="宋体"/>
          <w:iCs w:val="0"/>
          <w:lang w:eastAsia="zh-CN"/>
        </w:rPr>
        <w:t>: 254-261 [PMID: 17206702]</w:t>
      </w:r>
    </w:p>
    <w:p w:rsidR="00287C09" w:rsidRPr="008F0B0A" w:rsidRDefault="00287C09" w:rsidP="00A972D2">
      <w:pPr>
        <w:tabs>
          <w:tab w:val="left" w:pos="8080"/>
        </w:tabs>
        <w:spacing w:after="0"/>
        <w:jc w:val="both"/>
        <w:rPr>
          <w:lang w:eastAsia="zh-CN"/>
        </w:rPr>
      </w:pPr>
    </w:p>
    <w:p w:rsidR="008F0B0A" w:rsidRDefault="00094346" w:rsidP="00A972D2">
      <w:pPr>
        <w:tabs>
          <w:tab w:val="left" w:pos="8080"/>
        </w:tabs>
        <w:spacing w:after="0"/>
        <w:ind w:firstLineChars="100" w:firstLine="241"/>
        <w:jc w:val="right"/>
        <w:rPr>
          <w:lang w:eastAsia="zh-CN"/>
        </w:rPr>
      </w:pPr>
      <w:r w:rsidRPr="008F0B0A">
        <w:rPr>
          <w:b/>
        </w:rPr>
        <w:t>P-Reviewer</w:t>
      </w:r>
      <w:r w:rsidRPr="008F0B0A">
        <w:rPr>
          <w:b/>
          <w:lang w:eastAsia="zh-CN"/>
        </w:rPr>
        <w:t xml:space="preserve">s </w:t>
      </w:r>
      <w:proofErr w:type="spellStart"/>
      <w:r w:rsidRPr="008F0B0A">
        <w:t>M’Koma</w:t>
      </w:r>
      <w:proofErr w:type="spellEnd"/>
      <w:r w:rsidRPr="008F0B0A">
        <w:rPr>
          <w:lang w:eastAsia="zh-CN"/>
        </w:rPr>
        <w:t xml:space="preserve"> </w:t>
      </w:r>
      <w:r w:rsidRPr="008F0B0A">
        <w:t>A</w:t>
      </w:r>
      <w:r w:rsidRPr="008F0B0A">
        <w:rPr>
          <w:lang w:eastAsia="zh-CN"/>
        </w:rPr>
        <w:t>,</w:t>
      </w:r>
      <w:r w:rsidR="008F0B0A" w:rsidRPr="008F0B0A">
        <w:rPr>
          <w:lang w:eastAsia="zh-CN"/>
        </w:rPr>
        <w:t xml:space="preserve"> </w:t>
      </w:r>
      <w:proofErr w:type="spellStart"/>
      <w:r w:rsidRPr="008F0B0A">
        <w:t>Barreto</w:t>
      </w:r>
      <w:proofErr w:type="spellEnd"/>
      <w:r w:rsidRPr="008F0B0A">
        <w:rPr>
          <w:lang w:eastAsia="zh-CN"/>
        </w:rPr>
        <w:t xml:space="preserve"> </w:t>
      </w:r>
      <w:r w:rsidRPr="008F0B0A">
        <w:t>S</w:t>
      </w:r>
      <w:r w:rsidRPr="008F0B0A">
        <w:rPr>
          <w:lang w:eastAsia="zh-CN"/>
        </w:rPr>
        <w:t xml:space="preserve"> </w:t>
      </w:r>
    </w:p>
    <w:p w:rsidR="00094346" w:rsidRPr="008F0B0A" w:rsidRDefault="00094346" w:rsidP="00A972D2">
      <w:pPr>
        <w:tabs>
          <w:tab w:val="left" w:pos="8080"/>
        </w:tabs>
        <w:spacing w:after="0"/>
        <w:ind w:firstLineChars="100" w:firstLine="241"/>
        <w:jc w:val="right"/>
        <w:rPr>
          <w:b/>
        </w:rPr>
      </w:pPr>
      <w:r w:rsidRPr="008F0B0A">
        <w:rPr>
          <w:b/>
        </w:rPr>
        <w:t>S-Editor</w:t>
      </w:r>
      <w:r w:rsidRPr="008F0B0A">
        <w:t xml:space="preserve"> </w:t>
      </w:r>
      <w:proofErr w:type="spellStart"/>
      <w:r w:rsidRPr="008F0B0A">
        <w:t>Zhai</w:t>
      </w:r>
      <w:proofErr w:type="spellEnd"/>
      <w:r w:rsidRPr="008F0B0A">
        <w:t xml:space="preserve"> HH </w:t>
      </w:r>
      <w:r w:rsidRPr="008F0B0A">
        <w:rPr>
          <w:b/>
        </w:rPr>
        <w:t>L-Editor E-Editor</w:t>
      </w:r>
    </w:p>
    <w:p w:rsidR="00830AE1" w:rsidRDefault="00830AE1" w:rsidP="00A972D2">
      <w:pPr>
        <w:tabs>
          <w:tab w:val="left" w:pos="8080"/>
        </w:tabs>
        <w:spacing w:after="0"/>
        <w:jc w:val="both"/>
        <w:rPr>
          <w:lang w:eastAsia="zh-CN"/>
        </w:rPr>
      </w:pPr>
    </w:p>
    <w:p w:rsidR="008F0B0A" w:rsidRDefault="008F0B0A" w:rsidP="00A972D2">
      <w:pPr>
        <w:tabs>
          <w:tab w:val="left" w:pos="8080"/>
        </w:tabs>
        <w:spacing w:after="0"/>
        <w:jc w:val="both"/>
        <w:rPr>
          <w:lang w:eastAsia="zh-CN"/>
        </w:rPr>
      </w:pPr>
    </w:p>
    <w:p w:rsidR="008F0B0A" w:rsidRPr="008F0B0A" w:rsidRDefault="008F0B0A" w:rsidP="00A972D2">
      <w:pPr>
        <w:pStyle w:val="1"/>
        <w:tabs>
          <w:tab w:val="left" w:pos="8080"/>
        </w:tabs>
        <w:spacing w:before="0" w:after="0" w:line="360" w:lineRule="auto"/>
        <w:jc w:val="both"/>
        <w:rPr>
          <w:rFonts w:eastAsiaTheme="minorEastAsia"/>
          <w:lang w:eastAsia="zh-CN"/>
        </w:rPr>
      </w:pPr>
    </w:p>
    <w:p w:rsidR="008F0B0A" w:rsidRPr="008F0B0A" w:rsidRDefault="008F0B0A" w:rsidP="00A972D2">
      <w:pPr>
        <w:tabs>
          <w:tab w:val="left" w:pos="8080"/>
        </w:tabs>
        <w:spacing w:after="0"/>
        <w:jc w:val="both"/>
        <w:rPr>
          <w:lang w:eastAsia="zh-CN"/>
        </w:rPr>
      </w:pPr>
      <w:r w:rsidRPr="008F0B0A">
        <w:rPr>
          <w:noProof/>
          <w:lang w:eastAsia="zh-CN"/>
        </w:rPr>
        <w:drawing>
          <wp:inline distT="0" distB="0" distL="0" distR="0" wp14:anchorId="1FC8F67D" wp14:editId="7BA4DD84">
            <wp:extent cx="4542548" cy="332438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46263" cy="3327106"/>
                    </a:xfrm>
                    <a:prstGeom prst="rect">
                      <a:avLst/>
                    </a:prstGeom>
                    <a:noFill/>
                    <a:ln>
                      <a:noFill/>
                    </a:ln>
                  </pic:spPr>
                </pic:pic>
              </a:graphicData>
            </a:graphic>
          </wp:inline>
        </w:drawing>
      </w:r>
    </w:p>
    <w:p w:rsidR="008F0B0A" w:rsidRPr="008F0B0A" w:rsidRDefault="008F0B0A" w:rsidP="00A972D2">
      <w:pPr>
        <w:tabs>
          <w:tab w:val="left" w:pos="8080"/>
        </w:tabs>
        <w:spacing w:after="0"/>
        <w:jc w:val="both"/>
      </w:pPr>
      <w:r w:rsidRPr="008F0B0A">
        <w:rPr>
          <w:b/>
        </w:rPr>
        <w:t xml:space="preserve">Figure 1 Adjusted survival probability for non- </w:t>
      </w:r>
      <w:r w:rsidRPr="008F0B0A">
        <w:rPr>
          <w:b/>
          <w:lang w:eastAsia="zh-CN"/>
        </w:rPr>
        <w:t>i</w:t>
      </w:r>
      <w:r w:rsidRPr="008F0B0A">
        <w:rPr>
          <w:b/>
        </w:rPr>
        <w:t xml:space="preserve">nflammatory bowel disease -associated (solid line) and </w:t>
      </w:r>
      <w:r w:rsidRPr="008F0B0A">
        <w:rPr>
          <w:b/>
          <w:lang w:eastAsia="zh-CN"/>
        </w:rPr>
        <w:t>i</w:t>
      </w:r>
      <w:r w:rsidRPr="008F0B0A">
        <w:rPr>
          <w:b/>
        </w:rPr>
        <w:t xml:space="preserve">nflammatory bowel disease -associated </w:t>
      </w:r>
      <w:r w:rsidRPr="008F0B0A">
        <w:rPr>
          <w:rFonts w:eastAsia="Arial Unicode MS" w:cs="Arial Unicode MS"/>
          <w:b/>
        </w:rPr>
        <w:t>colorectal cancer</w:t>
      </w:r>
      <w:r w:rsidRPr="008F0B0A">
        <w:rPr>
          <w:b/>
        </w:rPr>
        <w:t xml:space="preserve"> (dashed line)</w:t>
      </w:r>
      <w:r w:rsidRPr="008F0B0A">
        <w:rPr>
          <w:b/>
          <w:lang w:eastAsia="zh-CN"/>
        </w:rPr>
        <w:t>.</w:t>
      </w:r>
      <w:r w:rsidRPr="008F0B0A">
        <w:rPr>
          <w:b/>
        </w:rPr>
        <w:t xml:space="preserve"> </w:t>
      </w:r>
      <w:proofErr w:type="gramStart"/>
      <w:r w:rsidRPr="008F0B0A">
        <w:rPr>
          <w:i/>
        </w:rPr>
        <w:t>P</w:t>
      </w:r>
      <w:r w:rsidRPr="008F0B0A">
        <w:t>-values from Cox regression.</w:t>
      </w:r>
      <w:proofErr w:type="gramEnd"/>
    </w:p>
    <w:p w:rsidR="008F0B0A" w:rsidRPr="008F0B0A" w:rsidRDefault="008F0B0A" w:rsidP="00A972D2">
      <w:pPr>
        <w:tabs>
          <w:tab w:val="left" w:pos="8080"/>
        </w:tabs>
        <w:spacing w:after="0"/>
        <w:jc w:val="both"/>
        <w:sectPr w:rsidR="008F0B0A" w:rsidRPr="008F0B0A" w:rsidSect="00A8307B">
          <w:pgSz w:w="12240" w:h="15840"/>
          <w:pgMar w:top="1440" w:right="1080" w:bottom="1440" w:left="1080" w:header="720" w:footer="720" w:gutter="0"/>
          <w:cols w:space="720"/>
          <w:docGrid w:linePitch="360"/>
        </w:sectPr>
      </w:pPr>
    </w:p>
    <w:p w:rsidR="008F0B0A" w:rsidRPr="008F0B0A" w:rsidRDefault="008F0B0A" w:rsidP="00A972D2">
      <w:pPr>
        <w:pStyle w:val="Table1"/>
        <w:tabs>
          <w:tab w:val="left" w:pos="8080"/>
        </w:tabs>
        <w:spacing w:line="360" w:lineRule="auto"/>
        <w:jc w:val="both"/>
        <w:rPr>
          <w:rFonts w:eastAsiaTheme="minorEastAsia"/>
          <w:b/>
          <w:sz w:val="24"/>
          <w:szCs w:val="24"/>
          <w:lang w:eastAsia="zh-CN"/>
        </w:rPr>
      </w:pPr>
      <w:r w:rsidRPr="008F0B0A">
        <w:rPr>
          <w:b/>
          <w:sz w:val="24"/>
          <w:szCs w:val="24"/>
        </w:rPr>
        <w:lastRenderedPageBreak/>
        <w:t>Table 1</w:t>
      </w:r>
      <w:r w:rsidRPr="008F0B0A">
        <w:rPr>
          <w:sz w:val="24"/>
          <w:szCs w:val="24"/>
        </w:rPr>
        <w:t xml:space="preserve"> </w:t>
      </w:r>
      <w:r w:rsidRPr="008F0B0A">
        <w:rPr>
          <w:b/>
          <w:sz w:val="24"/>
          <w:szCs w:val="24"/>
        </w:rPr>
        <w:t xml:space="preserve">Participant characteristics of colorectal cancer cases at enrollment in the colon cancer family registry according to self-reported diagnosis of </w:t>
      </w:r>
      <w:r w:rsidRPr="008F0B0A">
        <w:rPr>
          <w:rFonts w:eastAsiaTheme="minorEastAsia"/>
          <w:b/>
          <w:sz w:val="24"/>
          <w:szCs w:val="24"/>
          <w:lang w:eastAsia="zh-CN"/>
        </w:rPr>
        <w:t>i</w:t>
      </w:r>
      <w:r w:rsidRPr="008F0B0A">
        <w:rPr>
          <w:b/>
          <w:sz w:val="24"/>
          <w:szCs w:val="24"/>
        </w:rPr>
        <w:t xml:space="preserve">nflammatory bowel disease </w:t>
      </w:r>
      <w:r w:rsidRPr="008F0B0A">
        <w:rPr>
          <w:b/>
          <w:i/>
          <w:sz w:val="24"/>
          <w:szCs w:val="24"/>
          <w:lang w:eastAsia="zh-CN"/>
        </w:rPr>
        <w:t>n</w:t>
      </w:r>
      <w:r w:rsidRPr="008F0B0A">
        <w:rPr>
          <w:b/>
          <w:sz w:val="24"/>
          <w:szCs w:val="24"/>
          <w:lang w:eastAsia="zh-CN"/>
        </w:rPr>
        <w:t xml:space="preserve"> (%)</w:t>
      </w:r>
    </w:p>
    <w:tbl>
      <w:tblPr>
        <w:tblpPr w:leftFromText="180" w:rightFromText="180" w:vertAnchor="page" w:horzAnchor="page" w:tblpX="2071" w:tblpY="3028"/>
        <w:tblW w:w="0" w:type="auto"/>
        <w:tblBorders>
          <w:bottom w:val="single" w:sz="8" w:space="0" w:color="000000"/>
        </w:tblBorders>
        <w:tblLook w:val="0020" w:firstRow="1" w:lastRow="0" w:firstColumn="0" w:lastColumn="0" w:noHBand="0" w:noVBand="0"/>
      </w:tblPr>
      <w:tblGrid>
        <w:gridCol w:w="4059"/>
        <w:gridCol w:w="236"/>
        <w:gridCol w:w="1256"/>
        <w:gridCol w:w="1044"/>
        <w:gridCol w:w="183"/>
        <w:gridCol w:w="141"/>
        <w:gridCol w:w="638"/>
      </w:tblGrid>
      <w:tr w:rsidR="008F0B0A" w:rsidRPr="008F0B0A" w:rsidTr="00CD4B28">
        <w:trPr>
          <w:trHeight w:val="20"/>
        </w:trPr>
        <w:tc>
          <w:tcPr>
            <w:tcW w:w="0" w:type="auto"/>
            <w:tcBorders>
              <w:top w:val="single" w:sz="4" w:space="0" w:color="auto"/>
              <w:bottom w:val="single" w:sz="4" w:space="0" w:color="auto"/>
            </w:tcBorders>
            <w:noWrap/>
            <w:tcMar>
              <w:left w:w="115" w:type="dxa"/>
              <w:right w:w="115" w:type="dxa"/>
            </w:tcMar>
          </w:tcPr>
          <w:p w:rsidR="008F0B0A" w:rsidRPr="008F0B0A" w:rsidRDefault="008F0B0A" w:rsidP="00A972D2">
            <w:pPr>
              <w:pStyle w:val="Table1"/>
              <w:tabs>
                <w:tab w:val="left" w:pos="8080"/>
              </w:tabs>
              <w:spacing w:line="360" w:lineRule="auto"/>
              <w:jc w:val="both"/>
              <w:rPr>
                <w:rFonts w:eastAsiaTheme="minorEastAsia"/>
                <w:sz w:val="24"/>
                <w:szCs w:val="24"/>
                <w:lang w:eastAsia="zh-CN"/>
              </w:rPr>
            </w:pPr>
            <w:r w:rsidRPr="008F0B0A">
              <w:rPr>
                <w:sz w:val="24"/>
                <w:szCs w:val="24"/>
              </w:rPr>
              <w:t>Characteristics</w:t>
            </w:r>
          </w:p>
        </w:tc>
        <w:tc>
          <w:tcPr>
            <w:tcW w:w="0" w:type="auto"/>
            <w:tcBorders>
              <w:top w:val="single" w:sz="4" w:space="0" w:color="auto"/>
              <w:bottom w:val="single" w:sz="4" w:space="0" w:color="auto"/>
            </w:tcBorders>
            <w:noWrap/>
            <w:tcMar>
              <w:left w:w="115" w:type="dxa"/>
              <w:right w:w="115" w:type="dxa"/>
            </w:tcMar>
          </w:tcPr>
          <w:p w:rsidR="008F0B0A" w:rsidRPr="008F0B0A" w:rsidRDefault="008F0B0A" w:rsidP="00A972D2">
            <w:pPr>
              <w:pStyle w:val="Table1"/>
              <w:tabs>
                <w:tab w:val="left" w:pos="8080"/>
              </w:tabs>
              <w:spacing w:line="360" w:lineRule="auto"/>
              <w:jc w:val="both"/>
              <w:rPr>
                <w:sz w:val="24"/>
                <w:szCs w:val="24"/>
              </w:rPr>
            </w:pPr>
          </w:p>
        </w:tc>
        <w:tc>
          <w:tcPr>
            <w:tcW w:w="2300" w:type="dxa"/>
            <w:gridSpan w:val="2"/>
            <w:tcBorders>
              <w:top w:val="single" w:sz="4" w:space="0" w:color="auto"/>
              <w:bottom w:val="single" w:sz="4" w:space="0" w:color="auto"/>
            </w:tcBorders>
            <w:noWrap/>
            <w:tcMar>
              <w:left w:w="115" w:type="dxa"/>
              <w:right w:w="115" w:type="dxa"/>
            </w:tcMar>
          </w:tcPr>
          <w:p w:rsidR="008F0B0A" w:rsidRPr="008F0B0A" w:rsidRDefault="00CD4B28" w:rsidP="00A972D2">
            <w:pPr>
              <w:pStyle w:val="Table1"/>
              <w:tabs>
                <w:tab w:val="left" w:pos="8080"/>
              </w:tabs>
              <w:spacing w:line="360" w:lineRule="auto"/>
              <w:jc w:val="both"/>
              <w:rPr>
                <w:rFonts w:eastAsiaTheme="minorEastAsia"/>
                <w:sz w:val="24"/>
                <w:szCs w:val="24"/>
                <w:lang w:eastAsia="zh-CN"/>
              </w:rPr>
            </w:pPr>
            <w:r>
              <w:rPr>
                <w:sz w:val="24"/>
                <w:szCs w:val="24"/>
              </w:rPr>
              <w:t>Inflammatory</w:t>
            </w:r>
            <w:r>
              <w:rPr>
                <w:rFonts w:eastAsiaTheme="minorEastAsia" w:hint="eastAsia"/>
                <w:sz w:val="24"/>
                <w:szCs w:val="24"/>
                <w:lang w:eastAsia="zh-CN"/>
              </w:rPr>
              <w:t xml:space="preserve"> </w:t>
            </w:r>
            <w:r w:rsidR="008F0B0A" w:rsidRPr="008F0B0A">
              <w:rPr>
                <w:sz w:val="24"/>
                <w:szCs w:val="24"/>
              </w:rPr>
              <w:t>bowel disease</w:t>
            </w:r>
          </w:p>
          <w:p w:rsidR="008F0B0A" w:rsidRPr="008F0B0A" w:rsidRDefault="008F0B0A" w:rsidP="00A972D2">
            <w:pPr>
              <w:pStyle w:val="Table1"/>
              <w:tabs>
                <w:tab w:val="left" w:pos="8080"/>
              </w:tabs>
              <w:spacing w:line="360" w:lineRule="auto"/>
              <w:ind w:left="2160" w:hangingChars="900" w:hanging="2160"/>
              <w:jc w:val="both"/>
              <w:rPr>
                <w:rFonts w:eastAsiaTheme="minorEastAsia"/>
                <w:sz w:val="24"/>
                <w:szCs w:val="24"/>
                <w:lang w:eastAsia="zh-CN"/>
              </w:rPr>
            </w:pPr>
            <w:r w:rsidRPr="008F0B0A">
              <w:rPr>
                <w:sz w:val="24"/>
                <w:szCs w:val="24"/>
              </w:rPr>
              <w:t xml:space="preserve">No </w:t>
            </w:r>
            <w:r w:rsidRPr="008F0B0A">
              <w:rPr>
                <w:rFonts w:eastAsiaTheme="minorEastAsia"/>
                <w:sz w:val="24"/>
                <w:szCs w:val="24"/>
                <w:lang w:eastAsia="zh-CN"/>
              </w:rPr>
              <w:t xml:space="preserve">         </w:t>
            </w:r>
            <w:r>
              <w:rPr>
                <w:rFonts w:eastAsiaTheme="minorEastAsia" w:hint="eastAsia"/>
                <w:sz w:val="24"/>
                <w:szCs w:val="24"/>
                <w:lang w:eastAsia="zh-CN"/>
              </w:rPr>
              <w:t xml:space="preserve">      </w:t>
            </w:r>
            <w:r w:rsidRPr="008F0B0A">
              <w:rPr>
                <w:rFonts w:eastAsiaTheme="minorEastAsia"/>
                <w:sz w:val="24"/>
                <w:szCs w:val="24"/>
                <w:lang w:eastAsia="zh-CN"/>
              </w:rPr>
              <w:t>Yes</w:t>
            </w:r>
          </w:p>
          <w:p w:rsidR="008F0B0A" w:rsidRPr="008F0B0A" w:rsidRDefault="008F0B0A" w:rsidP="00A972D2">
            <w:pPr>
              <w:pStyle w:val="Table1"/>
              <w:tabs>
                <w:tab w:val="left" w:pos="8080"/>
              </w:tabs>
              <w:spacing w:line="360" w:lineRule="auto"/>
              <w:ind w:left="2160" w:hangingChars="900" w:hanging="2160"/>
              <w:jc w:val="both"/>
              <w:rPr>
                <w:sz w:val="24"/>
                <w:szCs w:val="24"/>
              </w:rPr>
            </w:pPr>
            <w:r w:rsidRPr="008F0B0A">
              <w:rPr>
                <w:sz w:val="24"/>
                <w:szCs w:val="24"/>
              </w:rPr>
              <w:t>(</w:t>
            </w:r>
            <w:r w:rsidRPr="008F0B0A">
              <w:rPr>
                <w:i/>
                <w:sz w:val="24"/>
                <w:szCs w:val="24"/>
              </w:rPr>
              <w:t>n</w:t>
            </w:r>
            <w:r w:rsidRPr="008F0B0A">
              <w:rPr>
                <w:rFonts w:eastAsiaTheme="minorEastAsia"/>
                <w:sz w:val="24"/>
                <w:szCs w:val="24"/>
                <w:lang w:eastAsia="zh-CN"/>
              </w:rPr>
              <w:t xml:space="preserve"> </w:t>
            </w:r>
            <w:r w:rsidRPr="008F0B0A">
              <w:rPr>
                <w:sz w:val="24"/>
                <w:szCs w:val="24"/>
              </w:rPr>
              <w:t>=</w:t>
            </w:r>
            <w:r w:rsidRPr="008F0B0A">
              <w:rPr>
                <w:rFonts w:eastAsiaTheme="minorEastAsia"/>
                <w:sz w:val="24"/>
                <w:szCs w:val="24"/>
                <w:lang w:eastAsia="zh-CN"/>
              </w:rPr>
              <w:t xml:space="preserve"> </w:t>
            </w:r>
            <w:r w:rsidRPr="008F0B0A">
              <w:rPr>
                <w:sz w:val="24"/>
                <w:szCs w:val="24"/>
              </w:rPr>
              <w:t>6952)</w:t>
            </w:r>
            <w:r w:rsidRPr="008F0B0A">
              <w:rPr>
                <w:rFonts w:eastAsiaTheme="minorEastAsia"/>
                <w:sz w:val="24"/>
                <w:szCs w:val="24"/>
                <w:lang w:eastAsia="zh-CN"/>
              </w:rPr>
              <w:t xml:space="preserve">   (</w:t>
            </w:r>
            <w:r w:rsidRPr="008F0B0A">
              <w:rPr>
                <w:rFonts w:eastAsiaTheme="minorEastAsia"/>
                <w:i/>
                <w:sz w:val="24"/>
                <w:szCs w:val="24"/>
                <w:lang w:eastAsia="zh-CN"/>
              </w:rPr>
              <w:t>n</w:t>
            </w:r>
            <w:r w:rsidRPr="008F0B0A">
              <w:rPr>
                <w:rFonts w:eastAsiaTheme="minorEastAsia"/>
                <w:sz w:val="24"/>
                <w:szCs w:val="24"/>
                <w:lang w:eastAsia="zh-CN"/>
              </w:rPr>
              <w:t xml:space="preserve"> = 50)</w:t>
            </w:r>
          </w:p>
        </w:tc>
        <w:tc>
          <w:tcPr>
            <w:tcW w:w="962" w:type="dxa"/>
            <w:gridSpan w:val="3"/>
            <w:tcBorders>
              <w:top w:val="single" w:sz="4" w:space="0" w:color="auto"/>
              <w:bottom w:val="single" w:sz="4" w:space="0" w:color="auto"/>
            </w:tcBorders>
          </w:tcPr>
          <w:p w:rsidR="008F0B0A" w:rsidRPr="008F0B0A" w:rsidRDefault="008F0B0A" w:rsidP="00A972D2">
            <w:pPr>
              <w:pStyle w:val="Table1"/>
              <w:tabs>
                <w:tab w:val="left" w:pos="8080"/>
              </w:tabs>
              <w:spacing w:line="360" w:lineRule="auto"/>
              <w:jc w:val="both"/>
              <w:rPr>
                <w:rFonts w:eastAsiaTheme="minorEastAsia"/>
                <w:sz w:val="24"/>
                <w:szCs w:val="24"/>
                <w:lang w:eastAsia="zh-CN"/>
              </w:rPr>
            </w:pPr>
          </w:p>
          <w:p w:rsidR="008F0B0A" w:rsidRPr="008F0B0A" w:rsidRDefault="008F0B0A" w:rsidP="00A972D2">
            <w:pPr>
              <w:pStyle w:val="Table1"/>
              <w:tabs>
                <w:tab w:val="left" w:pos="8080"/>
              </w:tabs>
              <w:spacing w:line="360" w:lineRule="auto"/>
              <w:jc w:val="both"/>
              <w:rPr>
                <w:rFonts w:eastAsiaTheme="minorEastAsia"/>
                <w:i/>
                <w:sz w:val="24"/>
                <w:szCs w:val="24"/>
                <w:lang w:eastAsia="zh-CN"/>
              </w:rPr>
            </w:pPr>
            <w:r w:rsidRPr="008F0B0A">
              <w:rPr>
                <w:rFonts w:eastAsiaTheme="minorEastAsia"/>
                <w:i/>
                <w:sz w:val="24"/>
                <w:szCs w:val="24"/>
                <w:lang w:eastAsia="zh-CN"/>
              </w:rPr>
              <w:t>P</w:t>
            </w:r>
          </w:p>
        </w:tc>
      </w:tr>
      <w:tr w:rsidR="008F0B0A" w:rsidRPr="008F0B0A" w:rsidTr="006900EA">
        <w:trPr>
          <w:trHeight w:val="20"/>
        </w:trPr>
        <w:tc>
          <w:tcPr>
            <w:tcW w:w="0" w:type="auto"/>
            <w:tcBorders>
              <w:top w:val="single" w:sz="4" w:space="0" w:color="auto"/>
            </w:tcBorders>
            <w:noWrap/>
            <w:tcMar>
              <w:left w:w="115" w:type="dxa"/>
              <w:right w:w="115" w:type="dxa"/>
            </w:tcMar>
          </w:tcPr>
          <w:p w:rsidR="008F0B0A" w:rsidRPr="008F0B0A" w:rsidRDefault="008F0B0A" w:rsidP="00A972D2">
            <w:pPr>
              <w:pStyle w:val="Table1"/>
              <w:tabs>
                <w:tab w:val="left" w:pos="8080"/>
              </w:tabs>
              <w:spacing w:line="360" w:lineRule="auto"/>
              <w:jc w:val="both"/>
              <w:rPr>
                <w:rFonts w:eastAsiaTheme="minorEastAsia"/>
                <w:sz w:val="24"/>
                <w:szCs w:val="24"/>
                <w:lang w:eastAsia="zh-CN"/>
              </w:rPr>
            </w:pPr>
            <w:r w:rsidRPr="008F0B0A">
              <w:rPr>
                <w:sz w:val="24"/>
                <w:szCs w:val="24"/>
              </w:rPr>
              <w:t>Age at CRC diagnosis</w:t>
            </w:r>
            <w:r w:rsidRPr="008F0B0A">
              <w:rPr>
                <w:rFonts w:eastAsiaTheme="minorEastAsia"/>
                <w:sz w:val="24"/>
                <w:szCs w:val="24"/>
                <w:lang w:eastAsia="zh-CN"/>
              </w:rPr>
              <w:t xml:space="preserve">, </w:t>
            </w:r>
            <w:proofErr w:type="spellStart"/>
            <w:r w:rsidRPr="008F0B0A">
              <w:rPr>
                <w:sz w:val="24"/>
                <w:szCs w:val="24"/>
              </w:rPr>
              <w:t>yr</w:t>
            </w:r>
            <w:proofErr w:type="spellEnd"/>
          </w:p>
        </w:tc>
        <w:tc>
          <w:tcPr>
            <w:tcW w:w="0" w:type="auto"/>
            <w:tcBorders>
              <w:top w:val="single" w:sz="4" w:space="0" w:color="auto"/>
            </w:tcBorders>
            <w:noWrap/>
            <w:tcMar>
              <w:left w:w="115" w:type="dxa"/>
              <w:right w:w="115" w:type="dxa"/>
            </w:tcMar>
          </w:tcPr>
          <w:p w:rsidR="008F0B0A" w:rsidRPr="008F0B0A" w:rsidRDefault="008F0B0A" w:rsidP="00A972D2">
            <w:pPr>
              <w:pStyle w:val="Table1"/>
              <w:tabs>
                <w:tab w:val="left" w:pos="8080"/>
              </w:tabs>
              <w:spacing w:line="360" w:lineRule="auto"/>
              <w:jc w:val="both"/>
              <w:rPr>
                <w:sz w:val="24"/>
                <w:szCs w:val="24"/>
              </w:rPr>
            </w:pPr>
          </w:p>
        </w:tc>
        <w:tc>
          <w:tcPr>
            <w:tcW w:w="1256" w:type="dxa"/>
            <w:vMerge w:val="restart"/>
            <w:tcBorders>
              <w:top w:val="single" w:sz="4" w:space="0" w:color="auto"/>
            </w:tcBorders>
            <w:noWrap/>
            <w:tcMar>
              <w:left w:w="115" w:type="dxa"/>
              <w:right w:w="115" w:type="dxa"/>
            </w:tcMar>
          </w:tcPr>
          <w:p w:rsidR="008F0B0A" w:rsidRPr="008F0B0A" w:rsidRDefault="008F0B0A" w:rsidP="00A972D2">
            <w:pPr>
              <w:pStyle w:val="Table1"/>
              <w:tabs>
                <w:tab w:val="left" w:pos="8080"/>
              </w:tabs>
              <w:spacing w:line="360" w:lineRule="auto"/>
              <w:jc w:val="both"/>
              <w:rPr>
                <w:rFonts w:eastAsiaTheme="minorEastAsia"/>
                <w:sz w:val="24"/>
                <w:szCs w:val="24"/>
                <w:lang w:eastAsia="zh-CN"/>
              </w:rPr>
            </w:pPr>
          </w:p>
          <w:p w:rsidR="008F0B0A" w:rsidRPr="008F0B0A" w:rsidRDefault="008F0B0A" w:rsidP="00A972D2">
            <w:pPr>
              <w:pStyle w:val="Table1"/>
              <w:tabs>
                <w:tab w:val="left" w:pos="8080"/>
              </w:tabs>
              <w:spacing w:line="360" w:lineRule="auto"/>
              <w:jc w:val="both"/>
              <w:rPr>
                <w:sz w:val="24"/>
                <w:szCs w:val="24"/>
              </w:rPr>
            </w:pPr>
            <w:r w:rsidRPr="008F0B0A">
              <w:rPr>
                <w:sz w:val="24"/>
                <w:szCs w:val="24"/>
              </w:rPr>
              <w:t>1731</w:t>
            </w:r>
            <w:r w:rsidRPr="008F0B0A">
              <w:rPr>
                <w:rFonts w:eastAsiaTheme="minorEastAsia"/>
                <w:sz w:val="24"/>
                <w:szCs w:val="24"/>
                <w:lang w:eastAsia="zh-CN"/>
              </w:rPr>
              <w:t xml:space="preserve"> (</w:t>
            </w:r>
            <w:r w:rsidRPr="008F0B0A">
              <w:rPr>
                <w:sz w:val="24"/>
                <w:szCs w:val="24"/>
              </w:rPr>
              <w:t>25</w:t>
            </w:r>
            <w:r w:rsidRPr="008F0B0A">
              <w:rPr>
                <w:rFonts w:eastAsiaTheme="minorEastAsia"/>
                <w:sz w:val="24"/>
                <w:szCs w:val="24"/>
                <w:lang w:eastAsia="zh-CN"/>
              </w:rPr>
              <w:t>)</w:t>
            </w:r>
          </w:p>
          <w:p w:rsidR="008F0B0A" w:rsidRPr="008F0B0A" w:rsidRDefault="008F0B0A" w:rsidP="00A972D2">
            <w:pPr>
              <w:pStyle w:val="Table1"/>
              <w:tabs>
                <w:tab w:val="left" w:pos="8080"/>
              </w:tabs>
              <w:spacing w:line="360" w:lineRule="auto"/>
              <w:jc w:val="both"/>
              <w:rPr>
                <w:sz w:val="24"/>
                <w:szCs w:val="24"/>
              </w:rPr>
            </w:pPr>
            <w:r w:rsidRPr="008F0B0A">
              <w:rPr>
                <w:sz w:val="24"/>
                <w:szCs w:val="24"/>
              </w:rPr>
              <w:t>1791</w:t>
            </w:r>
            <w:r w:rsidRPr="008F0B0A">
              <w:rPr>
                <w:rFonts w:eastAsiaTheme="minorEastAsia"/>
                <w:sz w:val="24"/>
                <w:szCs w:val="24"/>
                <w:lang w:eastAsia="zh-CN"/>
              </w:rPr>
              <w:t xml:space="preserve"> (</w:t>
            </w:r>
            <w:r w:rsidRPr="008F0B0A">
              <w:rPr>
                <w:sz w:val="24"/>
                <w:szCs w:val="24"/>
              </w:rPr>
              <w:t>26</w:t>
            </w:r>
            <w:r w:rsidRPr="008F0B0A">
              <w:rPr>
                <w:rFonts w:eastAsiaTheme="minorEastAsia"/>
                <w:sz w:val="24"/>
                <w:szCs w:val="24"/>
                <w:lang w:eastAsia="zh-CN"/>
              </w:rPr>
              <w:t>)</w:t>
            </w:r>
          </w:p>
          <w:p w:rsidR="008F0B0A" w:rsidRPr="008F0B0A" w:rsidRDefault="008F0B0A" w:rsidP="00A972D2">
            <w:pPr>
              <w:pStyle w:val="Table1"/>
              <w:tabs>
                <w:tab w:val="left" w:pos="8080"/>
              </w:tabs>
              <w:spacing w:line="360" w:lineRule="auto"/>
              <w:jc w:val="both"/>
              <w:rPr>
                <w:sz w:val="24"/>
                <w:szCs w:val="24"/>
              </w:rPr>
            </w:pPr>
            <w:r w:rsidRPr="008F0B0A">
              <w:rPr>
                <w:sz w:val="24"/>
                <w:szCs w:val="24"/>
              </w:rPr>
              <w:t>1803</w:t>
            </w:r>
            <w:r w:rsidRPr="008F0B0A">
              <w:rPr>
                <w:rFonts w:eastAsiaTheme="minorEastAsia"/>
                <w:sz w:val="24"/>
                <w:szCs w:val="24"/>
                <w:lang w:eastAsia="zh-CN"/>
              </w:rPr>
              <w:t xml:space="preserve"> (</w:t>
            </w:r>
            <w:r w:rsidRPr="008F0B0A">
              <w:rPr>
                <w:sz w:val="24"/>
                <w:szCs w:val="24"/>
              </w:rPr>
              <w:t>26</w:t>
            </w:r>
            <w:r w:rsidRPr="008F0B0A">
              <w:rPr>
                <w:rFonts w:eastAsiaTheme="minorEastAsia"/>
                <w:sz w:val="24"/>
                <w:szCs w:val="24"/>
                <w:lang w:eastAsia="zh-CN"/>
              </w:rPr>
              <w:t>)</w:t>
            </w:r>
          </w:p>
          <w:p w:rsidR="008F0B0A" w:rsidRPr="008F0B0A" w:rsidRDefault="008F0B0A" w:rsidP="00A972D2">
            <w:pPr>
              <w:pStyle w:val="Table1"/>
              <w:tabs>
                <w:tab w:val="left" w:pos="8080"/>
              </w:tabs>
              <w:spacing w:line="360" w:lineRule="auto"/>
              <w:jc w:val="both"/>
              <w:rPr>
                <w:sz w:val="24"/>
                <w:szCs w:val="24"/>
              </w:rPr>
            </w:pPr>
            <w:r w:rsidRPr="008F0B0A">
              <w:rPr>
                <w:sz w:val="24"/>
                <w:szCs w:val="24"/>
              </w:rPr>
              <w:t>1627</w:t>
            </w:r>
            <w:r w:rsidRPr="008F0B0A">
              <w:rPr>
                <w:rFonts w:eastAsiaTheme="minorEastAsia"/>
                <w:sz w:val="24"/>
                <w:szCs w:val="24"/>
                <w:lang w:eastAsia="zh-CN"/>
              </w:rPr>
              <w:t xml:space="preserve"> (</w:t>
            </w:r>
            <w:r w:rsidRPr="008F0B0A">
              <w:rPr>
                <w:sz w:val="24"/>
                <w:szCs w:val="24"/>
              </w:rPr>
              <w:t>23</w:t>
            </w:r>
            <w:r w:rsidRPr="008F0B0A">
              <w:rPr>
                <w:rFonts w:eastAsiaTheme="minorEastAsia"/>
                <w:sz w:val="24"/>
                <w:szCs w:val="24"/>
                <w:lang w:eastAsia="zh-CN"/>
              </w:rPr>
              <w:t>)</w:t>
            </w:r>
          </w:p>
          <w:p w:rsidR="008F0B0A" w:rsidRPr="008F0B0A" w:rsidRDefault="008F0B0A" w:rsidP="00A972D2">
            <w:pPr>
              <w:pStyle w:val="Table1"/>
              <w:tabs>
                <w:tab w:val="left" w:pos="8080"/>
              </w:tabs>
              <w:spacing w:line="360" w:lineRule="auto"/>
              <w:jc w:val="both"/>
              <w:rPr>
                <w:rFonts w:eastAsiaTheme="minorEastAsia"/>
                <w:sz w:val="24"/>
                <w:szCs w:val="24"/>
                <w:lang w:eastAsia="zh-CN"/>
              </w:rPr>
            </w:pPr>
          </w:p>
          <w:p w:rsidR="008F0B0A" w:rsidRPr="008F0B0A" w:rsidRDefault="008F0B0A" w:rsidP="00A972D2">
            <w:pPr>
              <w:pStyle w:val="Table1"/>
              <w:tabs>
                <w:tab w:val="left" w:pos="8080"/>
              </w:tabs>
              <w:spacing w:line="360" w:lineRule="auto"/>
              <w:jc w:val="both"/>
              <w:rPr>
                <w:sz w:val="24"/>
                <w:szCs w:val="24"/>
              </w:rPr>
            </w:pPr>
            <w:r w:rsidRPr="008F0B0A">
              <w:rPr>
                <w:sz w:val="24"/>
                <w:szCs w:val="24"/>
              </w:rPr>
              <w:t>3515</w:t>
            </w:r>
            <w:r w:rsidRPr="008F0B0A">
              <w:rPr>
                <w:rFonts w:eastAsiaTheme="minorEastAsia"/>
                <w:sz w:val="24"/>
                <w:szCs w:val="24"/>
                <w:lang w:eastAsia="zh-CN"/>
              </w:rPr>
              <w:t xml:space="preserve"> (</w:t>
            </w:r>
            <w:r w:rsidRPr="008F0B0A">
              <w:rPr>
                <w:sz w:val="24"/>
                <w:szCs w:val="24"/>
              </w:rPr>
              <w:t>51</w:t>
            </w:r>
            <w:r w:rsidRPr="008F0B0A">
              <w:rPr>
                <w:rFonts w:eastAsiaTheme="minorEastAsia"/>
                <w:sz w:val="24"/>
                <w:szCs w:val="24"/>
                <w:lang w:eastAsia="zh-CN"/>
              </w:rPr>
              <w:t>)</w:t>
            </w:r>
          </w:p>
          <w:p w:rsidR="008F0B0A" w:rsidRPr="008F0B0A" w:rsidRDefault="008F0B0A" w:rsidP="00A972D2">
            <w:pPr>
              <w:pStyle w:val="Table1"/>
              <w:tabs>
                <w:tab w:val="left" w:pos="8080"/>
              </w:tabs>
              <w:spacing w:line="360" w:lineRule="auto"/>
              <w:jc w:val="both"/>
              <w:rPr>
                <w:rFonts w:eastAsiaTheme="minorEastAsia"/>
                <w:sz w:val="24"/>
                <w:szCs w:val="24"/>
                <w:lang w:eastAsia="zh-CN"/>
              </w:rPr>
            </w:pPr>
          </w:p>
          <w:p w:rsidR="008F0B0A" w:rsidRPr="008F0B0A" w:rsidRDefault="008F0B0A" w:rsidP="00A972D2">
            <w:pPr>
              <w:pStyle w:val="Table1"/>
              <w:tabs>
                <w:tab w:val="left" w:pos="8080"/>
              </w:tabs>
              <w:spacing w:line="360" w:lineRule="auto"/>
              <w:jc w:val="both"/>
              <w:rPr>
                <w:sz w:val="24"/>
                <w:szCs w:val="24"/>
              </w:rPr>
            </w:pPr>
            <w:r w:rsidRPr="008F0B0A">
              <w:rPr>
                <w:sz w:val="24"/>
                <w:szCs w:val="24"/>
              </w:rPr>
              <w:t>2697</w:t>
            </w:r>
            <w:r w:rsidRPr="008F0B0A">
              <w:rPr>
                <w:rFonts w:eastAsiaTheme="minorEastAsia"/>
                <w:sz w:val="24"/>
                <w:szCs w:val="24"/>
                <w:lang w:eastAsia="zh-CN"/>
              </w:rPr>
              <w:t xml:space="preserve"> (</w:t>
            </w:r>
            <w:r w:rsidRPr="008F0B0A">
              <w:rPr>
                <w:sz w:val="24"/>
                <w:szCs w:val="24"/>
              </w:rPr>
              <w:t>39</w:t>
            </w:r>
            <w:r w:rsidRPr="008F0B0A">
              <w:rPr>
                <w:rFonts w:eastAsiaTheme="minorEastAsia"/>
                <w:sz w:val="24"/>
                <w:szCs w:val="24"/>
                <w:lang w:eastAsia="zh-CN"/>
              </w:rPr>
              <w:t>)</w:t>
            </w:r>
          </w:p>
          <w:p w:rsidR="008F0B0A" w:rsidRPr="008F0B0A" w:rsidRDefault="008F0B0A" w:rsidP="00A972D2">
            <w:pPr>
              <w:pStyle w:val="Table1"/>
              <w:tabs>
                <w:tab w:val="left" w:pos="8080"/>
              </w:tabs>
              <w:spacing w:line="360" w:lineRule="auto"/>
              <w:jc w:val="both"/>
              <w:rPr>
                <w:sz w:val="24"/>
                <w:szCs w:val="24"/>
              </w:rPr>
            </w:pPr>
            <w:r w:rsidRPr="008F0B0A">
              <w:rPr>
                <w:sz w:val="24"/>
                <w:szCs w:val="24"/>
              </w:rPr>
              <w:t>2004</w:t>
            </w:r>
            <w:r w:rsidRPr="008F0B0A">
              <w:rPr>
                <w:rFonts w:eastAsiaTheme="minorEastAsia"/>
                <w:sz w:val="24"/>
                <w:szCs w:val="24"/>
                <w:lang w:eastAsia="zh-CN"/>
              </w:rPr>
              <w:t xml:space="preserve"> (</w:t>
            </w:r>
            <w:r w:rsidRPr="008F0B0A">
              <w:rPr>
                <w:sz w:val="24"/>
                <w:szCs w:val="24"/>
              </w:rPr>
              <w:t>29</w:t>
            </w:r>
            <w:r w:rsidRPr="008F0B0A">
              <w:rPr>
                <w:rFonts w:eastAsiaTheme="minorEastAsia"/>
                <w:sz w:val="24"/>
                <w:szCs w:val="24"/>
                <w:lang w:eastAsia="zh-CN"/>
              </w:rPr>
              <w:t>)</w:t>
            </w:r>
          </w:p>
          <w:p w:rsidR="008F0B0A" w:rsidRPr="008F0B0A" w:rsidRDefault="008F0B0A" w:rsidP="00A972D2">
            <w:pPr>
              <w:pStyle w:val="Table1"/>
              <w:tabs>
                <w:tab w:val="left" w:pos="8080"/>
              </w:tabs>
              <w:spacing w:line="360" w:lineRule="auto"/>
              <w:jc w:val="both"/>
              <w:rPr>
                <w:sz w:val="24"/>
                <w:szCs w:val="24"/>
              </w:rPr>
            </w:pPr>
            <w:r w:rsidRPr="008F0B0A">
              <w:rPr>
                <w:sz w:val="24"/>
                <w:szCs w:val="24"/>
              </w:rPr>
              <w:t>2251</w:t>
            </w:r>
            <w:r w:rsidRPr="008F0B0A">
              <w:rPr>
                <w:rFonts w:eastAsiaTheme="minorEastAsia"/>
                <w:sz w:val="24"/>
                <w:szCs w:val="24"/>
                <w:lang w:eastAsia="zh-CN"/>
              </w:rPr>
              <w:t xml:space="preserve"> (</w:t>
            </w:r>
            <w:r w:rsidRPr="008F0B0A">
              <w:rPr>
                <w:sz w:val="24"/>
                <w:szCs w:val="24"/>
              </w:rPr>
              <w:t>32</w:t>
            </w:r>
            <w:r w:rsidRPr="008F0B0A">
              <w:rPr>
                <w:rFonts w:eastAsiaTheme="minorEastAsia"/>
                <w:sz w:val="24"/>
                <w:szCs w:val="24"/>
                <w:lang w:eastAsia="zh-CN"/>
              </w:rPr>
              <w:t>)</w:t>
            </w:r>
          </w:p>
          <w:p w:rsidR="008F0B0A" w:rsidRPr="008F0B0A" w:rsidRDefault="008F0B0A" w:rsidP="00A972D2">
            <w:pPr>
              <w:pStyle w:val="Table1"/>
              <w:tabs>
                <w:tab w:val="left" w:pos="8080"/>
              </w:tabs>
              <w:spacing w:line="360" w:lineRule="auto"/>
              <w:jc w:val="both"/>
              <w:rPr>
                <w:sz w:val="24"/>
                <w:szCs w:val="24"/>
              </w:rPr>
            </w:pPr>
            <w:r w:rsidRPr="00A972D2">
              <w:rPr>
                <w:sz w:val="24"/>
                <w:szCs w:val="24"/>
              </w:rPr>
              <w:t xml:space="preserve"> </w:t>
            </w:r>
          </w:p>
          <w:p w:rsidR="008F0B0A" w:rsidRPr="008F0B0A" w:rsidRDefault="008F0B0A" w:rsidP="00A972D2">
            <w:pPr>
              <w:pStyle w:val="Table1"/>
              <w:tabs>
                <w:tab w:val="left" w:pos="8080"/>
              </w:tabs>
              <w:spacing w:line="360" w:lineRule="auto"/>
              <w:jc w:val="both"/>
              <w:rPr>
                <w:sz w:val="24"/>
                <w:szCs w:val="24"/>
              </w:rPr>
            </w:pPr>
            <w:r w:rsidRPr="008F0B0A">
              <w:rPr>
                <w:sz w:val="24"/>
                <w:szCs w:val="24"/>
              </w:rPr>
              <w:t>4310</w:t>
            </w:r>
            <w:r w:rsidRPr="008F0B0A">
              <w:rPr>
                <w:rFonts w:eastAsiaTheme="minorEastAsia"/>
                <w:sz w:val="24"/>
                <w:szCs w:val="24"/>
                <w:lang w:eastAsia="zh-CN"/>
              </w:rPr>
              <w:t xml:space="preserve"> (</w:t>
            </w:r>
            <w:r w:rsidRPr="008F0B0A">
              <w:rPr>
                <w:sz w:val="24"/>
                <w:szCs w:val="24"/>
              </w:rPr>
              <w:t>62</w:t>
            </w:r>
            <w:r w:rsidRPr="008F0B0A">
              <w:rPr>
                <w:rFonts w:eastAsiaTheme="minorEastAsia"/>
                <w:sz w:val="24"/>
                <w:szCs w:val="24"/>
                <w:lang w:eastAsia="zh-CN"/>
              </w:rPr>
              <w:t>)</w:t>
            </w:r>
          </w:p>
          <w:p w:rsidR="008F0B0A" w:rsidRPr="008F0B0A" w:rsidRDefault="008F0B0A" w:rsidP="00A972D2">
            <w:pPr>
              <w:pStyle w:val="Table1"/>
              <w:tabs>
                <w:tab w:val="left" w:pos="8080"/>
              </w:tabs>
              <w:spacing w:line="360" w:lineRule="auto"/>
              <w:jc w:val="both"/>
              <w:rPr>
                <w:sz w:val="24"/>
                <w:szCs w:val="24"/>
              </w:rPr>
            </w:pPr>
            <w:r w:rsidRPr="008F0B0A">
              <w:rPr>
                <w:sz w:val="24"/>
                <w:szCs w:val="24"/>
              </w:rPr>
              <w:t>2642</w:t>
            </w:r>
            <w:r w:rsidRPr="008F0B0A">
              <w:rPr>
                <w:rFonts w:eastAsiaTheme="minorEastAsia"/>
                <w:sz w:val="24"/>
                <w:szCs w:val="24"/>
                <w:lang w:eastAsia="zh-CN"/>
              </w:rPr>
              <w:t xml:space="preserve"> (</w:t>
            </w:r>
            <w:r w:rsidRPr="008F0B0A">
              <w:rPr>
                <w:sz w:val="24"/>
                <w:szCs w:val="24"/>
              </w:rPr>
              <w:t>38</w:t>
            </w:r>
            <w:r w:rsidRPr="008F0B0A">
              <w:rPr>
                <w:rFonts w:eastAsiaTheme="minorEastAsia"/>
                <w:sz w:val="24"/>
                <w:szCs w:val="24"/>
                <w:lang w:eastAsia="zh-CN"/>
              </w:rPr>
              <w:t>)</w:t>
            </w:r>
          </w:p>
          <w:p w:rsidR="008F0B0A" w:rsidRPr="008F0B0A" w:rsidRDefault="008F0B0A" w:rsidP="00A972D2">
            <w:pPr>
              <w:pStyle w:val="Table1"/>
              <w:tabs>
                <w:tab w:val="left" w:pos="8080"/>
              </w:tabs>
              <w:spacing w:line="360" w:lineRule="auto"/>
              <w:jc w:val="both"/>
              <w:rPr>
                <w:rFonts w:eastAsiaTheme="minorEastAsia"/>
                <w:sz w:val="24"/>
                <w:szCs w:val="24"/>
                <w:lang w:eastAsia="zh-CN"/>
              </w:rPr>
            </w:pPr>
          </w:p>
          <w:p w:rsidR="008F0B0A" w:rsidRPr="008F0B0A" w:rsidRDefault="008F0B0A" w:rsidP="00A972D2">
            <w:pPr>
              <w:pStyle w:val="Table1"/>
              <w:tabs>
                <w:tab w:val="left" w:pos="8080"/>
              </w:tabs>
              <w:spacing w:line="360" w:lineRule="auto"/>
              <w:jc w:val="both"/>
              <w:rPr>
                <w:sz w:val="24"/>
                <w:szCs w:val="24"/>
              </w:rPr>
            </w:pPr>
            <w:r w:rsidRPr="008F0B0A">
              <w:rPr>
                <w:sz w:val="24"/>
                <w:szCs w:val="24"/>
              </w:rPr>
              <w:t>1775</w:t>
            </w:r>
            <w:r w:rsidRPr="008F0B0A">
              <w:rPr>
                <w:rFonts w:eastAsiaTheme="minorEastAsia"/>
                <w:sz w:val="24"/>
                <w:szCs w:val="24"/>
                <w:lang w:eastAsia="zh-CN"/>
              </w:rPr>
              <w:t xml:space="preserve"> (</w:t>
            </w:r>
            <w:r w:rsidRPr="008F0B0A">
              <w:rPr>
                <w:sz w:val="24"/>
                <w:szCs w:val="24"/>
              </w:rPr>
              <w:t>26</w:t>
            </w:r>
            <w:r w:rsidRPr="008F0B0A">
              <w:rPr>
                <w:rFonts w:eastAsiaTheme="minorEastAsia"/>
                <w:sz w:val="24"/>
                <w:szCs w:val="24"/>
                <w:lang w:eastAsia="zh-CN"/>
              </w:rPr>
              <w:t>)</w:t>
            </w:r>
          </w:p>
          <w:p w:rsidR="008F0B0A" w:rsidRPr="008F0B0A" w:rsidRDefault="008F0B0A" w:rsidP="00A972D2">
            <w:pPr>
              <w:pStyle w:val="Table1"/>
              <w:tabs>
                <w:tab w:val="left" w:pos="8080"/>
              </w:tabs>
              <w:spacing w:line="360" w:lineRule="auto"/>
              <w:jc w:val="both"/>
              <w:rPr>
                <w:sz w:val="24"/>
                <w:szCs w:val="24"/>
              </w:rPr>
            </w:pPr>
            <w:r w:rsidRPr="008F0B0A">
              <w:rPr>
                <w:sz w:val="24"/>
                <w:szCs w:val="24"/>
              </w:rPr>
              <w:t>1551</w:t>
            </w:r>
            <w:r w:rsidRPr="008F0B0A">
              <w:rPr>
                <w:rFonts w:eastAsiaTheme="minorEastAsia"/>
                <w:sz w:val="24"/>
                <w:szCs w:val="24"/>
                <w:lang w:eastAsia="zh-CN"/>
              </w:rPr>
              <w:t xml:space="preserve"> (</w:t>
            </w:r>
            <w:r w:rsidRPr="008F0B0A">
              <w:rPr>
                <w:sz w:val="24"/>
                <w:szCs w:val="24"/>
              </w:rPr>
              <w:t>22</w:t>
            </w:r>
            <w:r w:rsidRPr="008F0B0A">
              <w:rPr>
                <w:rFonts w:eastAsiaTheme="minorEastAsia"/>
                <w:sz w:val="24"/>
                <w:szCs w:val="24"/>
                <w:lang w:eastAsia="zh-CN"/>
              </w:rPr>
              <w:t>)</w:t>
            </w:r>
          </w:p>
          <w:p w:rsidR="008F0B0A" w:rsidRPr="008F0B0A" w:rsidRDefault="008F0B0A" w:rsidP="00A972D2">
            <w:pPr>
              <w:pStyle w:val="Table1"/>
              <w:tabs>
                <w:tab w:val="left" w:pos="8080"/>
              </w:tabs>
              <w:spacing w:line="360" w:lineRule="auto"/>
              <w:jc w:val="both"/>
              <w:rPr>
                <w:sz w:val="24"/>
                <w:szCs w:val="24"/>
              </w:rPr>
            </w:pPr>
            <w:r w:rsidRPr="008F0B0A">
              <w:rPr>
                <w:sz w:val="24"/>
                <w:szCs w:val="24"/>
              </w:rPr>
              <w:t>718</w:t>
            </w:r>
            <w:r w:rsidRPr="008F0B0A">
              <w:rPr>
                <w:rFonts w:eastAsiaTheme="minorEastAsia"/>
                <w:sz w:val="24"/>
                <w:szCs w:val="24"/>
                <w:lang w:eastAsia="zh-CN"/>
              </w:rPr>
              <w:t xml:space="preserve"> (</w:t>
            </w:r>
            <w:r w:rsidRPr="008F0B0A">
              <w:rPr>
                <w:sz w:val="24"/>
                <w:szCs w:val="24"/>
              </w:rPr>
              <w:t>10</w:t>
            </w:r>
            <w:r w:rsidRPr="008F0B0A">
              <w:rPr>
                <w:rFonts w:eastAsiaTheme="minorEastAsia"/>
                <w:sz w:val="24"/>
                <w:szCs w:val="24"/>
                <w:lang w:eastAsia="zh-CN"/>
              </w:rPr>
              <w:t>)</w:t>
            </w:r>
          </w:p>
          <w:p w:rsidR="008F0B0A" w:rsidRPr="008F0B0A" w:rsidRDefault="008F0B0A" w:rsidP="00A972D2">
            <w:pPr>
              <w:pStyle w:val="Table1"/>
              <w:tabs>
                <w:tab w:val="left" w:pos="8080"/>
              </w:tabs>
              <w:spacing w:line="360" w:lineRule="auto"/>
              <w:jc w:val="both"/>
              <w:rPr>
                <w:sz w:val="24"/>
                <w:szCs w:val="24"/>
              </w:rPr>
            </w:pPr>
            <w:r w:rsidRPr="008F0B0A">
              <w:rPr>
                <w:sz w:val="24"/>
                <w:szCs w:val="24"/>
              </w:rPr>
              <w:t>348</w:t>
            </w:r>
            <w:r w:rsidRPr="008F0B0A">
              <w:rPr>
                <w:rFonts w:eastAsiaTheme="minorEastAsia"/>
                <w:sz w:val="24"/>
                <w:szCs w:val="24"/>
                <w:lang w:eastAsia="zh-CN"/>
              </w:rPr>
              <w:t xml:space="preserve"> (</w:t>
            </w:r>
            <w:r w:rsidRPr="008F0B0A">
              <w:rPr>
                <w:sz w:val="24"/>
                <w:szCs w:val="24"/>
              </w:rPr>
              <w:t>5</w:t>
            </w:r>
            <w:r w:rsidRPr="008F0B0A">
              <w:rPr>
                <w:rFonts w:eastAsiaTheme="minorEastAsia"/>
                <w:sz w:val="24"/>
                <w:szCs w:val="24"/>
                <w:lang w:eastAsia="zh-CN"/>
              </w:rPr>
              <w:t>)</w:t>
            </w:r>
          </w:p>
          <w:p w:rsidR="008F0B0A" w:rsidRPr="008F0B0A" w:rsidRDefault="008F0B0A" w:rsidP="00A972D2">
            <w:pPr>
              <w:pStyle w:val="Table1"/>
              <w:tabs>
                <w:tab w:val="left" w:pos="8080"/>
              </w:tabs>
              <w:spacing w:line="360" w:lineRule="auto"/>
              <w:jc w:val="both"/>
              <w:rPr>
                <w:sz w:val="24"/>
                <w:szCs w:val="24"/>
              </w:rPr>
            </w:pPr>
            <w:r w:rsidRPr="008F0B0A">
              <w:rPr>
                <w:sz w:val="24"/>
                <w:szCs w:val="24"/>
              </w:rPr>
              <w:t>499</w:t>
            </w:r>
            <w:r w:rsidRPr="008F0B0A">
              <w:rPr>
                <w:rFonts w:eastAsiaTheme="minorEastAsia"/>
                <w:sz w:val="24"/>
                <w:szCs w:val="24"/>
                <w:lang w:eastAsia="zh-CN"/>
              </w:rPr>
              <w:t xml:space="preserve"> (</w:t>
            </w:r>
            <w:r w:rsidRPr="008F0B0A">
              <w:rPr>
                <w:sz w:val="24"/>
                <w:szCs w:val="24"/>
              </w:rPr>
              <w:t>7</w:t>
            </w:r>
            <w:r w:rsidRPr="008F0B0A">
              <w:rPr>
                <w:rFonts w:eastAsiaTheme="minorEastAsia"/>
                <w:sz w:val="24"/>
                <w:szCs w:val="24"/>
                <w:lang w:eastAsia="zh-CN"/>
              </w:rPr>
              <w:t>)</w:t>
            </w:r>
          </w:p>
          <w:p w:rsidR="008F0B0A" w:rsidRPr="008F0B0A" w:rsidRDefault="008F0B0A" w:rsidP="00A972D2">
            <w:pPr>
              <w:pStyle w:val="Table1"/>
              <w:tabs>
                <w:tab w:val="left" w:pos="8080"/>
              </w:tabs>
              <w:spacing w:line="360" w:lineRule="auto"/>
              <w:jc w:val="both"/>
              <w:rPr>
                <w:sz w:val="24"/>
                <w:szCs w:val="24"/>
              </w:rPr>
            </w:pPr>
            <w:r w:rsidRPr="008F0B0A">
              <w:rPr>
                <w:sz w:val="24"/>
                <w:szCs w:val="24"/>
              </w:rPr>
              <w:t>2061</w:t>
            </w:r>
            <w:r w:rsidRPr="008F0B0A">
              <w:rPr>
                <w:rFonts w:eastAsiaTheme="minorEastAsia"/>
                <w:sz w:val="24"/>
                <w:szCs w:val="24"/>
                <w:lang w:eastAsia="zh-CN"/>
              </w:rPr>
              <w:t xml:space="preserve"> (</w:t>
            </w:r>
            <w:r w:rsidRPr="008F0B0A">
              <w:rPr>
                <w:sz w:val="24"/>
                <w:szCs w:val="24"/>
              </w:rPr>
              <w:t>30</w:t>
            </w:r>
            <w:r w:rsidRPr="008F0B0A">
              <w:rPr>
                <w:rFonts w:eastAsiaTheme="minorEastAsia"/>
                <w:sz w:val="24"/>
                <w:szCs w:val="24"/>
                <w:lang w:eastAsia="zh-CN"/>
              </w:rPr>
              <w:t xml:space="preserve">) </w:t>
            </w:r>
          </w:p>
          <w:p w:rsidR="008F0B0A" w:rsidRPr="008F0B0A" w:rsidRDefault="008F0B0A" w:rsidP="00A972D2">
            <w:pPr>
              <w:pStyle w:val="Table1"/>
              <w:tabs>
                <w:tab w:val="left" w:pos="8080"/>
              </w:tabs>
              <w:spacing w:line="360" w:lineRule="auto"/>
              <w:jc w:val="both"/>
              <w:rPr>
                <w:rFonts w:eastAsiaTheme="minorEastAsia"/>
                <w:sz w:val="24"/>
                <w:szCs w:val="24"/>
                <w:lang w:eastAsia="zh-CN"/>
              </w:rPr>
            </w:pPr>
          </w:p>
          <w:p w:rsidR="008F0B0A" w:rsidRPr="008F0B0A" w:rsidRDefault="008F0B0A" w:rsidP="00A972D2">
            <w:pPr>
              <w:pStyle w:val="Table1"/>
              <w:tabs>
                <w:tab w:val="left" w:pos="8080"/>
              </w:tabs>
              <w:spacing w:line="360" w:lineRule="auto"/>
              <w:jc w:val="both"/>
              <w:rPr>
                <w:sz w:val="24"/>
                <w:szCs w:val="24"/>
              </w:rPr>
            </w:pPr>
            <w:r w:rsidRPr="008F0B0A">
              <w:rPr>
                <w:sz w:val="24"/>
                <w:szCs w:val="24"/>
              </w:rPr>
              <w:t>3367</w:t>
            </w:r>
            <w:r w:rsidRPr="008F0B0A">
              <w:rPr>
                <w:rFonts w:eastAsiaTheme="minorEastAsia"/>
                <w:sz w:val="24"/>
                <w:szCs w:val="24"/>
                <w:lang w:eastAsia="zh-CN"/>
              </w:rPr>
              <w:t xml:space="preserve"> (</w:t>
            </w:r>
            <w:r w:rsidRPr="008F0B0A">
              <w:rPr>
                <w:sz w:val="24"/>
                <w:szCs w:val="24"/>
              </w:rPr>
              <w:t>49</w:t>
            </w:r>
            <w:r w:rsidRPr="008F0B0A">
              <w:rPr>
                <w:rFonts w:eastAsiaTheme="minorEastAsia"/>
                <w:sz w:val="24"/>
                <w:szCs w:val="24"/>
                <w:lang w:eastAsia="zh-CN"/>
              </w:rPr>
              <w:t>)</w:t>
            </w:r>
          </w:p>
          <w:p w:rsidR="008F0B0A" w:rsidRPr="008F0B0A" w:rsidRDefault="008F0B0A" w:rsidP="00A972D2">
            <w:pPr>
              <w:pStyle w:val="Table1"/>
              <w:tabs>
                <w:tab w:val="left" w:pos="8080"/>
              </w:tabs>
              <w:spacing w:line="360" w:lineRule="auto"/>
              <w:jc w:val="both"/>
              <w:rPr>
                <w:sz w:val="24"/>
                <w:szCs w:val="24"/>
              </w:rPr>
            </w:pPr>
            <w:r w:rsidRPr="008F0B0A">
              <w:rPr>
                <w:sz w:val="24"/>
                <w:szCs w:val="24"/>
              </w:rPr>
              <w:t>3518</w:t>
            </w:r>
            <w:r w:rsidRPr="008F0B0A">
              <w:rPr>
                <w:rFonts w:eastAsiaTheme="minorEastAsia"/>
                <w:sz w:val="24"/>
                <w:szCs w:val="24"/>
                <w:lang w:eastAsia="zh-CN"/>
              </w:rPr>
              <w:t xml:space="preserve"> (</w:t>
            </w:r>
            <w:r w:rsidRPr="008F0B0A">
              <w:rPr>
                <w:sz w:val="24"/>
                <w:szCs w:val="24"/>
              </w:rPr>
              <w:t>51</w:t>
            </w:r>
            <w:r w:rsidRPr="008F0B0A">
              <w:rPr>
                <w:rFonts w:eastAsiaTheme="minorEastAsia"/>
                <w:sz w:val="24"/>
                <w:szCs w:val="24"/>
                <w:lang w:eastAsia="zh-CN"/>
              </w:rPr>
              <w:t>)</w:t>
            </w:r>
          </w:p>
          <w:p w:rsidR="008F0B0A" w:rsidRPr="008F0B0A" w:rsidRDefault="008F0B0A" w:rsidP="00A972D2">
            <w:pPr>
              <w:pStyle w:val="Table1"/>
              <w:tabs>
                <w:tab w:val="left" w:pos="8080"/>
              </w:tabs>
              <w:spacing w:line="360" w:lineRule="auto"/>
              <w:jc w:val="both"/>
              <w:rPr>
                <w:rFonts w:eastAsiaTheme="minorEastAsia"/>
                <w:sz w:val="24"/>
                <w:szCs w:val="24"/>
                <w:lang w:eastAsia="zh-CN"/>
              </w:rPr>
            </w:pPr>
          </w:p>
          <w:p w:rsidR="008F0B0A" w:rsidRPr="008F0B0A" w:rsidRDefault="008F0B0A" w:rsidP="00A972D2">
            <w:pPr>
              <w:pStyle w:val="Table1"/>
              <w:tabs>
                <w:tab w:val="left" w:pos="8080"/>
              </w:tabs>
              <w:spacing w:line="360" w:lineRule="auto"/>
              <w:jc w:val="both"/>
              <w:rPr>
                <w:sz w:val="24"/>
                <w:szCs w:val="24"/>
              </w:rPr>
            </w:pPr>
            <w:r w:rsidRPr="008F0B0A">
              <w:rPr>
                <w:sz w:val="24"/>
                <w:szCs w:val="24"/>
              </w:rPr>
              <w:t>3022</w:t>
            </w:r>
            <w:r w:rsidRPr="008F0B0A">
              <w:rPr>
                <w:rFonts w:eastAsiaTheme="minorEastAsia"/>
                <w:sz w:val="24"/>
                <w:szCs w:val="24"/>
                <w:lang w:eastAsia="zh-CN"/>
              </w:rPr>
              <w:t xml:space="preserve"> (</w:t>
            </w:r>
            <w:r w:rsidRPr="008F0B0A">
              <w:rPr>
                <w:sz w:val="24"/>
                <w:szCs w:val="24"/>
              </w:rPr>
              <w:t>44</w:t>
            </w:r>
            <w:r w:rsidRPr="008F0B0A">
              <w:rPr>
                <w:rFonts w:eastAsiaTheme="minorEastAsia"/>
                <w:sz w:val="24"/>
                <w:szCs w:val="24"/>
                <w:lang w:eastAsia="zh-CN"/>
              </w:rPr>
              <w:t>)</w:t>
            </w:r>
          </w:p>
          <w:p w:rsidR="008F0B0A" w:rsidRPr="008F0B0A" w:rsidRDefault="008F0B0A" w:rsidP="00A972D2">
            <w:pPr>
              <w:pStyle w:val="Table1"/>
              <w:tabs>
                <w:tab w:val="left" w:pos="8080"/>
              </w:tabs>
              <w:spacing w:line="360" w:lineRule="auto"/>
              <w:jc w:val="both"/>
              <w:rPr>
                <w:sz w:val="24"/>
                <w:szCs w:val="24"/>
              </w:rPr>
            </w:pPr>
            <w:r w:rsidRPr="008F0B0A">
              <w:rPr>
                <w:sz w:val="24"/>
                <w:szCs w:val="24"/>
              </w:rPr>
              <w:t>1259</w:t>
            </w:r>
            <w:r w:rsidRPr="008F0B0A">
              <w:rPr>
                <w:rFonts w:eastAsiaTheme="minorEastAsia"/>
                <w:sz w:val="24"/>
                <w:szCs w:val="24"/>
                <w:lang w:eastAsia="zh-CN"/>
              </w:rPr>
              <w:t xml:space="preserve"> (</w:t>
            </w:r>
            <w:r w:rsidRPr="008F0B0A">
              <w:rPr>
                <w:sz w:val="24"/>
                <w:szCs w:val="24"/>
              </w:rPr>
              <w:t>18</w:t>
            </w:r>
            <w:r w:rsidRPr="008F0B0A">
              <w:rPr>
                <w:rFonts w:eastAsiaTheme="minorEastAsia"/>
                <w:sz w:val="24"/>
                <w:szCs w:val="24"/>
                <w:lang w:eastAsia="zh-CN"/>
              </w:rPr>
              <w:t>)</w:t>
            </w:r>
          </w:p>
          <w:p w:rsidR="008F0B0A" w:rsidRPr="008F0B0A" w:rsidRDefault="008F0B0A" w:rsidP="00A972D2">
            <w:pPr>
              <w:pStyle w:val="Table1"/>
              <w:tabs>
                <w:tab w:val="left" w:pos="8080"/>
              </w:tabs>
              <w:spacing w:line="360" w:lineRule="auto"/>
              <w:jc w:val="both"/>
              <w:rPr>
                <w:sz w:val="24"/>
                <w:szCs w:val="24"/>
              </w:rPr>
            </w:pPr>
            <w:r w:rsidRPr="008F0B0A">
              <w:rPr>
                <w:sz w:val="24"/>
                <w:szCs w:val="24"/>
              </w:rPr>
              <w:t>2650</w:t>
            </w:r>
            <w:r w:rsidRPr="008F0B0A">
              <w:rPr>
                <w:rFonts w:eastAsiaTheme="minorEastAsia"/>
                <w:sz w:val="24"/>
                <w:szCs w:val="24"/>
                <w:lang w:eastAsia="zh-CN"/>
              </w:rPr>
              <w:t xml:space="preserve"> (</w:t>
            </w:r>
            <w:r w:rsidRPr="008F0B0A">
              <w:rPr>
                <w:sz w:val="24"/>
                <w:szCs w:val="24"/>
              </w:rPr>
              <w:t>38</w:t>
            </w:r>
            <w:r w:rsidRPr="008F0B0A">
              <w:rPr>
                <w:rFonts w:eastAsiaTheme="minorEastAsia"/>
                <w:sz w:val="24"/>
                <w:szCs w:val="24"/>
                <w:lang w:eastAsia="zh-CN"/>
              </w:rPr>
              <w:t>)</w:t>
            </w:r>
          </w:p>
          <w:p w:rsidR="008F0B0A" w:rsidRPr="008F0B0A" w:rsidRDefault="008F0B0A" w:rsidP="00A972D2">
            <w:pPr>
              <w:pStyle w:val="Table1"/>
              <w:tabs>
                <w:tab w:val="left" w:pos="8080"/>
              </w:tabs>
              <w:spacing w:line="360" w:lineRule="auto"/>
              <w:jc w:val="both"/>
              <w:rPr>
                <w:rFonts w:eastAsiaTheme="minorEastAsia"/>
                <w:sz w:val="24"/>
                <w:szCs w:val="24"/>
                <w:lang w:eastAsia="zh-CN"/>
              </w:rPr>
            </w:pPr>
          </w:p>
          <w:p w:rsidR="008F0B0A" w:rsidRPr="008F0B0A" w:rsidRDefault="008F0B0A" w:rsidP="00A972D2">
            <w:pPr>
              <w:pStyle w:val="Table1"/>
              <w:tabs>
                <w:tab w:val="left" w:pos="8080"/>
              </w:tabs>
              <w:spacing w:line="360" w:lineRule="auto"/>
              <w:jc w:val="both"/>
              <w:rPr>
                <w:sz w:val="24"/>
                <w:szCs w:val="24"/>
              </w:rPr>
            </w:pPr>
            <w:r w:rsidRPr="008F0B0A">
              <w:rPr>
                <w:sz w:val="24"/>
                <w:szCs w:val="24"/>
              </w:rPr>
              <w:t>5033</w:t>
            </w:r>
            <w:r w:rsidRPr="008F0B0A">
              <w:rPr>
                <w:rFonts w:eastAsiaTheme="minorEastAsia"/>
                <w:sz w:val="24"/>
                <w:szCs w:val="24"/>
                <w:lang w:eastAsia="zh-CN"/>
              </w:rPr>
              <w:t xml:space="preserve"> (</w:t>
            </w:r>
            <w:r w:rsidRPr="008F0B0A">
              <w:rPr>
                <w:sz w:val="24"/>
                <w:szCs w:val="24"/>
              </w:rPr>
              <w:t>74</w:t>
            </w:r>
            <w:r w:rsidRPr="008F0B0A">
              <w:rPr>
                <w:rFonts w:eastAsiaTheme="minorEastAsia"/>
                <w:sz w:val="24"/>
                <w:szCs w:val="24"/>
                <w:lang w:eastAsia="zh-CN"/>
              </w:rPr>
              <w:t>)</w:t>
            </w:r>
          </w:p>
          <w:p w:rsidR="008F0B0A" w:rsidRPr="008F0B0A" w:rsidRDefault="008F0B0A" w:rsidP="00A972D2">
            <w:pPr>
              <w:pStyle w:val="Table1"/>
              <w:tabs>
                <w:tab w:val="left" w:pos="8080"/>
              </w:tabs>
              <w:spacing w:line="360" w:lineRule="auto"/>
              <w:jc w:val="both"/>
              <w:rPr>
                <w:sz w:val="24"/>
                <w:szCs w:val="24"/>
              </w:rPr>
            </w:pPr>
            <w:r w:rsidRPr="008F0B0A">
              <w:rPr>
                <w:sz w:val="24"/>
                <w:szCs w:val="24"/>
              </w:rPr>
              <w:t>1769</w:t>
            </w:r>
            <w:r w:rsidRPr="008F0B0A">
              <w:rPr>
                <w:rFonts w:eastAsiaTheme="minorEastAsia"/>
                <w:sz w:val="24"/>
                <w:szCs w:val="24"/>
                <w:lang w:eastAsia="zh-CN"/>
              </w:rPr>
              <w:t xml:space="preserve"> (</w:t>
            </w:r>
            <w:r w:rsidRPr="008F0B0A">
              <w:rPr>
                <w:sz w:val="24"/>
                <w:szCs w:val="24"/>
              </w:rPr>
              <w:t>26</w:t>
            </w:r>
            <w:r w:rsidRPr="008F0B0A">
              <w:rPr>
                <w:rFonts w:eastAsiaTheme="minorEastAsia"/>
                <w:sz w:val="24"/>
                <w:szCs w:val="24"/>
                <w:lang w:eastAsia="zh-CN"/>
              </w:rPr>
              <w:t>)</w:t>
            </w:r>
          </w:p>
          <w:p w:rsidR="00CD4B28" w:rsidRDefault="00CD4B28" w:rsidP="00A972D2">
            <w:pPr>
              <w:pStyle w:val="Table1"/>
              <w:tabs>
                <w:tab w:val="left" w:pos="8080"/>
              </w:tabs>
              <w:spacing w:line="360" w:lineRule="auto"/>
              <w:jc w:val="both"/>
              <w:rPr>
                <w:rFonts w:eastAsiaTheme="minorEastAsia"/>
                <w:sz w:val="24"/>
                <w:szCs w:val="24"/>
                <w:lang w:eastAsia="zh-CN"/>
              </w:rPr>
            </w:pPr>
          </w:p>
          <w:p w:rsidR="008F0B0A" w:rsidRPr="008F0B0A" w:rsidRDefault="008F0B0A" w:rsidP="00A972D2">
            <w:pPr>
              <w:pStyle w:val="Table1"/>
              <w:tabs>
                <w:tab w:val="left" w:pos="8080"/>
              </w:tabs>
              <w:spacing w:line="360" w:lineRule="auto"/>
              <w:jc w:val="both"/>
              <w:rPr>
                <w:rFonts w:eastAsiaTheme="minorEastAsia"/>
                <w:sz w:val="24"/>
                <w:szCs w:val="24"/>
                <w:lang w:eastAsia="zh-CN"/>
              </w:rPr>
            </w:pPr>
            <w:r w:rsidRPr="008F0B0A">
              <w:rPr>
                <w:sz w:val="24"/>
                <w:szCs w:val="24"/>
              </w:rPr>
              <w:t>1685</w:t>
            </w:r>
            <w:r w:rsidRPr="008F0B0A">
              <w:rPr>
                <w:rFonts w:eastAsiaTheme="minorEastAsia"/>
                <w:sz w:val="24"/>
                <w:szCs w:val="24"/>
                <w:lang w:eastAsia="zh-CN"/>
              </w:rPr>
              <w:t xml:space="preserve"> (</w:t>
            </w:r>
            <w:r w:rsidRPr="008F0B0A">
              <w:rPr>
                <w:sz w:val="24"/>
                <w:szCs w:val="24"/>
              </w:rPr>
              <w:t>25</w:t>
            </w:r>
            <w:r w:rsidRPr="008F0B0A">
              <w:rPr>
                <w:rFonts w:eastAsiaTheme="minorEastAsia"/>
                <w:sz w:val="24"/>
                <w:szCs w:val="24"/>
                <w:lang w:eastAsia="zh-CN"/>
              </w:rPr>
              <w:t>)</w:t>
            </w:r>
          </w:p>
          <w:p w:rsidR="008F0B0A" w:rsidRPr="008F0B0A" w:rsidRDefault="008F0B0A" w:rsidP="00A972D2">
            <w:pPr>
              <w:pStyle w:val="Table1"/>
              <w:tabs>
                <w:tab w:val="left" w:pos="8080"/>
              </w:tabs>
              <w:spacing w:line="360" w:lineRule="auto"/>
              <w:jc w:val="both"/>
              <w:rPr>
                <w:sz w:val="24"/>
                <w:szCs w:val="24"/>
              </w:rPr>
            </w:pPr>
            <w:r w:rsidRPr="008F0B0A">
              <w:rPr>
                <w:sz w:val="24"/>
                <w:szCs w:val="24"/>
              </w:rPr>
              <w:t>1710</w:t>
            </w:r>
            <w:r w:rsidRPr="008F0B0A">
              <w:rPr>
                <w:rFonts w:eastAsiaTheme="minorEastAsia"/>
                <w:sz w:val="24"/>
                <w:szCs w:val="24"/>
                <w:lang w:eastAsia="zh-CN"/>
              </w:rPr>
              <w:t xml:space="preserve"> (</w:t>
            </w:r>
            <w:r w:rsidRPr="008F0B0A">
              <w:rPr>
                <w:sz w:val="24"/>
                <w:szCs w:val="24"/>
              </w:rPr>
              <w:t>25</w:t>
            </w:r>
            <w:r w:rsidRPr="008F0B0A">
              <w:rPr>
                <w:rFonts w:eastAsiaTheme="minorEastAsia"/>
                <w:sz w:val="24"/>
                <w:szCs w:val="24"/>
                <w:lang w:eastAsia="zh-CN"/>
              </w:rPr>
              <w:t>)</w:t>
            </w:r>
          </w:p>
          <w:p w:rsidR="008F0B0A" w:rsidRPr="008F0B0A" w:rsidRDefault="008F0B0A" w:rsidP="00A972D2">
            <w:pPr>
              <w:pStyle w:val="Table1"/>
              <w:tabs>
                <w:tab w:val="left" w:pos="8080"/>
              </w:tabs>
              <w:spacing w:line="360" w:lineRule="auto"/>
              <w:jc w:val="both"/>
              <w:rPr>
                <w:sz w:val="24"/>
                <w:szCs w:val="24"/>
              </w:rPr>
            </w:pPr>
            <w:r w:rsidRPr="008F0B0A">
              <w:rPr>
                <w:sz w:val="24"/>
                <w:szCs w:val="24"/>
              </w:rPr>
              <w:t>1726</w:t>
            </w:r>
            <w:r w:rsidRPr="008F0B0A">
              <w:rPr>
                <w:rFonts w:eastAsiaTheme="minorEastAsia"/>
                <w:sz w:val="24"/>
                <w:szCs w:val="24"/>
                <w:lang w:eastAsia="zh-CN"/>
              </w:rPr>
              <w:t xml:space="preserve"> (</w:t>
            </w:r>
            <w:r w:rsidRPr="008F0B0A">
              <w:rPr>
                <w:sz w:val="24"/>
                <w:szCs w:val="24"/>
              </w:rPr>
              <w:t>25</w:t>
            </w:r>
            <w:r w:rsidRPr="008F0B0A">
              <w:rPr>
                <w:rFonts w:eastAsiaTheme="minorEastAsia"/>
                <w:sz w:val="24"/>
                <w:szCs w:val="24"/>
                <w:lang w:eastAsia="zh-CN"/>
              </w:rPr>
              <w:t>)</w:t>
            </w:r>
          </w:p>
          <w:p w:rsidR="008F0B0A" w:rsidRPr="008F0B0A" w:rsidRDefault="008F0B0A" w:rsidP="00A972D2">
            <w:pPr>
              <w:pStyle w:val="Table1"/>
              <w:tabs>
                <w:tab w:val="left" w:pos="8080"/>
              </w:tabs>
              <w:spacing w:line="360" w:lineRule="auto"/>
              <w:jc w:val="both"/>
              <w:rPr>
                <w:sz w:val="24"/>
                <w:szCs w:val="24"/>
              </w:rPr>
            </w:pPr>
            <w:r w:rsidRPr="008F0B0A">
              <w:rPr>
                <w:sz w:val="24"/>
                <w:szCs w:val="24"/>
              </w:rPr>
              <w:t>1739</w:t>
            </w:r>
            <w:r w:rsidRPr="008F0B0A">
              <w:rPr>
                <w:rFonts w:eastAsiaTheme="minorEastAsia"/>
                <w:sz w:val="24"/>
                <w:szCs w:val="24"/>
                <w:lang w:eastAsia="zh-CN"/>
              </w:rPr>
              <w:t xml:space="preserve"> (</w:t>
            </w:r>
            <w:r w:rsidRPr="008F0B0A">
              <w:rPr>
                <w:sz w:val="24"/>
                <w:szCs w:val="24"/>
              </w:rPr>
              <w:t>25</w:t>
            </w:r>
            <w:r w:rsidRPr="008F0B0A">
              <w:rPr>
                <w:rFonts w:eastAsiaTheme="minorEastAsia"/>
                <w:sz w:val="24"/>
                <w:szCs w:val="24"/>
                <w:lang w:eastAsia="zh-CN"/>
              </w:rPr>
              <w:t>)</w:t>
            </w:r>
          </w:p>
          <w:p w:rsidR="008F0B0A" w:rsidRPr="008F0B0A" w:rsidRDefault="008F0B0A" w:rsidP="00A972D2">
            <w:pPr>
              <w:pStyle w:val="Table1"/>
              <w:tabs>
                <w:tab w:val="left" w:pos="8080"/>
              </w:tabs>
              <w:spacing w:line="360" w:lineRule="auto"/>
              <w:jc w:val="both"/>
              <w:rPr>
                <w:rFonts w:eastAsiaTheme="minorEastAsia"/>
                <w:sz w:val="24"/>
                <w:szCs w:val="24"/>
                <w:lang w:eastAsia="zh-CN"/>
              </w:rPr>
            </w:pPr>
          </w:p>
          <w:p w:rsidR="008F0B0A" w:rsidRPr="008F0B0A" w:rsidRDefault="008F0B0A" w:rsidP="00A972D2">
            <w:pPr>
              <w:pStyle w:val="Table1"/>
              <w:tabs>
                <w:tab w:val="left" w:pos="8080"/>
              </w:tabs>
              <w:spacing w:line="360" w:lineRule="auto"/>
              <w:jc w:val="both"/>
              <w:rPr>
                <w:rFonts w:eastAsiaTheme="minorEastAsia"/>
                <w:sz w:val="24"/>
                <w:szCs w:val="24"/>
                <w:lang w:eastAsia="zh-CN"/>
              </w:rPr>
            </w:pPr>
          </w:p>
          <w:p w:rsidR="008F0B0A" w:rsidRPr="008F0B0A" w:rsidRDefault="008F0B0A" w:rsidP="00A972D2">
            <w:pPr>
              <w:pStyle w:val="Table1"/>
              <w:tabs>
                <w:tab w:val="left" w:pos="8080"/>
              </w:tabs>
              <w:spacing w:line="360" w:lineRule="auto"/>
              <w:jc w:val="both"/>
              <w:rPr>
                <w:sz w:val="24"/>
                <w:szCs w:val="24"/>
              </w:rPr>
            </w:pPr>
            <w:r w:rsidRPr="008F0B0A">
              <w:rPr>
                <w:sz w:val="24"/>
                <w:szCs w:val="24"/>
              </w:rPr>
              <w:t>2719</w:t>
            </w:r>
            <w:r w:rsidRPr="008F0B0A">
              <w:rPr>
                <w:rFonts w:eastAsiaTheme="minorEastAsia"/>
                <w:sz w:val="24"/>
                <w:szCs w:val="24"/>
                <w:lang w:eastAsia="zh-CN"/>
              </w:rPr>
              <w:t xml:space="preserve"> (</w:t>
            </w:r>
            <w:r w:rsidRPr="008F0B0A">
              <w:rPr>
                <w:sz w:val="24"/>
                <w:szCs w:val="24"/>
              </w:rPr>
              <w:t>40</w:t>
            </w:r>
            <w:r w:rsidRPr="008F0B0A">
              <w:rPr>
                <w:rFonts w:eastAsiaTheme="minorEastAsia"/>
                <w:sz w:val="24"/>
                <w:szCs w:val="24"/>
                <w:lang w:eastAsia="zh-CN"/>
              </w:rPr>
              <w:t>)</w:t>
            </w:r>
          </w:p>
          <w:p w:rsidR="008F0B0A" w:rsidRPr="008F0B0A" w:rsidRDefault="008F0B0A" w:rsidP="00A972D2">
            <w:pPr>
              <w:pStyle w:val="Table1"/>
              <w:tabs>
                <w:tab w:val="left" w:pos="8080"/>
              </w:tabs>
              <w:spacing w:line="360" w:lineRule="auto"/>
              <w:jc w:val="both"/>
              <w:rPr>
                <w:rFonts w:eastAsiaTheme="minorEastAsia"/>
                <w:sz w:val="24"/>
                <w:szCs w:val="24"/>
                <w:lang w:eastAsia="zh-CN"/>
              </w:rPr>
            </w:pPr>
            <w:r w:rsidRPr="008F0B0A">
              <w:rPr>
                <w:sz w:val="24"/>
                <w:szCs w:val="24"/>
              </w:rPr>
              <w:t>4159</w:t>
            </w:r>
            <w:r w:rsidRPr="008F0B0A">
              <w:rPr>
                <w:rFonts w:eastAsiaTheme="minorEastAsia"/>
                <w:sz w:val="24"/>
                <w:szCs w:val="24"/>
                <w:lang w:eastAsia="zh-CN"/>
              </w:rPr>
              <w:t xml:space="preserve"> (</w:t>
            </w:r>
            <w:r w:rsidRPr="008F0B0A">
              <w:rPr>
                <w:sz w:val="24"/>
                <w:szCs w:val="24"/>
              </w:rPr>
              <w:t>60</w:t>
            </w:r>
            <w:r w:rsidRPr="008F0B0A">
              <w:rPr>
                <w:rFonts w:eastAsiaTheme="minorEastAsia"/>
                <w:sz w:val="24"/>
                <w:szCs w:val="24"/>
                <w:lang w:eastAsia="zh-CN"/>
              </w:rPr>
              <w:t>)</w:t>
            </w:r>
          </w:p>
          <w:p w:rsidR="008F0B0A" w:rsidRPr="008F0B0A" w:rsidRDefault="008F0B0A" w:rsidP="00A972D2">
            <w:pPr>
              <w:pStyle w:val="Table1"/>
              <w:tabs>
                <w:tab w:val="left" w:pos="8080"/>
              </w:tabs>
              <w:spacing w:line="360" w:lineRule="auto"/>
              <w:jc w:val="both"/>
              <w:rPr>
                <w:rFonts w:eastAsiaTheme="minorEastAsia"/>
                <w:sz w:val="24"/>
                <w:szCs w:val="24"/>
                <w:lang w:eastAsia="zh-CN"/>
              </w:rPr>
            </w:pPr>
          </w:p>
          <w:p w:rsidR="008F0B0A" w:rsidRPr="008F0B0A" w:rsidRDefault="008F0B0A" w:rsidP="00A972D2">
            <w:pPr>
              <w:pStyle w:val="Table1"/>
              <w:tabs>
                <w:tab w:val="left" w:pos="8080"/>
              </w:tabs>
              <w:spacing w:line="360" w:lineRule="auto"/>
              <w:jc w:val="both"/>
              <w:rPr>
                <w:sz w:val="24"/>
                <w:szCs w:val="24"/>
              </w:rPr>
            </w:pPr>
            <w:r w:rsidRPr="008F0B0A">
              <w:rPr>
                <w:sz w:val="24"/>
                <w:szCs w:val="24"/>
              </w:rPr>
              <w:t>1495</w:t>
            </w:r>
            <w:r w:rsidRPr="008F0B0A">
              <w:rPr>
                <w:rFonts w:eastAsiaTheme="minorEastAsia"/>
                <w:sz w:val="24"/>
                <w:szCs w:val="24"/>
                <w:lang w:eastAsia="zh-CN"/>
              </w:rPr>
              <w:t xml:space="preserve"> (</w:t>
            </w:r>
            <w:r w:rsidRPr="008F0B0A">
              <w:rPr>
                <w:sz w:val="24"/>
                <w:szCs w:val="24"/>
              </w:rPr>
              <w:t>22</w:t>
            </w:r>
            <w:r w:rsidRPr="008F0B0A">
              <w:rPr>
                <w:rFonts w:eastAsiaTheme="minorEastAsia"/>
                <w:sz w:val="24"/>
                <w:szCs w:val="24"/>
                <w:lang w:eastAsia="zh-CN"/>
              </w:rPr>
              <w:t>)</w:t>
            </w:r>
          </w:p>
          <w:p w:rsidR="008F0B0A" w:rsidRPr="008F0B0A" w:rsidRDefault="008F0B0A" w:rsidP="00A972D2">
            <w:pPr>
              <w:pStyle w:val="Table1"/>
              <w:tabs>
                <w:tab w:val="left" w:pos="8080"/>
              </w:tabs>
              <w:spacing w:line="360" w:lineRule="auto"/>
              <w:jc w:val="both"/>
              <w:rPr>
                <w:rFonts w:eastAsiaTheme="minorEastAsia"/>
                <w:sz w:val="24"/>
                <w:szCs w:val="24"/>
                <w:lang w:eastAsia="zh-CN"/>
              </w:rPr>
            </w:pPr>
          </w:p>
          <w:p w:rsidR="008F0B0A" w:rsidRPr="008F0B0A" w:rsidRDefault="008F0B0A" w:rsidP="00A972D2">
            <w:pPr>
              <w:pStyle w:val="Table1"/>
              <w:tabs>
                <w:tab w:val="left" w:pos="8080"/>
              </w:tabs>
              <w:spacing w:line="360" w:lineRule="auto"/>
              <w:jc w:val="both"/>
              <w:rPr>
                <w:rFonts w:eastAsiaTheme="minorEastAsia"/>
                <w:sz w:val="24"/>
                <w:szCs w:val="24"/>
                <w:lang w:eastAsia="zh-CN"/>
              </w:rPr>
            </w:pPr>
          </w:p>
          <w:p w:rsidR="008F0B0A" w:rsidRPr="008F0B0A" w:rsidRDefault="008F0B0A" w:rsidP="00A972D2">
            <w:pPr>
              <w:pStyle w:val="Table1"/>
              <w:tabs>
                <w:tab w:val="left" w:pos="8080"/>
              </w:tabs>
              <w:spacing w:line="360" w:lineRule="auto"/>
              <w:jc w:val="both"/>
              <w:rPr>
                <w:rFonts w:eastAsiaTheme="minorEastAsia"/>
                <w:sz w:val="24"/>
                <w:szCs w:val="24"/>
                <w:lang w:eastAsia="zh-CN"/>
              </w:rPr>
            </w:pPr>
            <w:r w:rsidRPr="008F0B0A">
              <w:rPr>
                <w:sz w:val="24"/>
                <w:szCs w:val="24"/>
              </w:rPr>
              <w:t>2346</w:t>
            </w:r>
            <w:r w:rsidRPr="008F0B0A">
              <w:rPr>
                <w:rFonts w:eastAsiaTheme="minorEastAsia"/>
                <w:sz w:val="24"/>
                <w:szCs w:val="24"/>
                <w:lang w:eastAsia="zh-CN"/>
              </w:rPr>
              <w:t xml:space="preserve"> (</w:t>
            </w:r>
            <w:r w:rsidRPr="008F0B0A">
              <w:rPr>
                <w:sz w:val="24"/>
                <w:szCs w:val="24"/>
              </w:rPr>
              <w:t>34</w:t>
            </w:r>
            <w:r w:rsidRPr="008F0B0A">
              <w:rPr>
                <w:rFonts w:eastAsiaTheme="minorEastAsia"/>
                <w:sz w:val="24"/>
                <w:szCs w:val="24"/>
                <w:lang w:eastAsia="zh-CN"/>
              </w:rPr>
              <w:t>)</w:t>
            </w:r>
          </w:p>
          <w:p w:rsidR="008F0B0A" w:rsidRPr="008F0B0A" w:rsidRDefault="008F0B0A" w:rsidP="00A972D2">
            <w:pPr>
              <w:pStyle w:val="Table1"/>
              <w:tabs>
                <w:tab w:val="left" w:pos="8080"/>
              </w:tabs>
              <w:spacing w:line="360" w:lineRule="auto"/>
              <w:jc w:val="both"/>
              <w:rPr>
                <w:sz w:val="24"/>
                <w:szCs w:val="24"/>
              </w:rPr>
            </w:pPr>
            <w:r w:rsidRPr="008F0B0A">
              <w:rPr>
                <w:sz w:val="24"/>
                <w:szCs w:val="24"/>
              </w:rPr>
              <w:t>4276</w:t>
            </w:r>
            <w:r w:rsidRPr="008F0B0A">
              <w:rPr>
                <w:rFonts w:eastAsiaTheme="minorEastAsia"/>
                <w:sz w:val="24"/>
                <w:szCs w:val="24"/>
                <w:lang w:eastAsia="zh-CN"/>
              </w:rPr>
              <w:t xml:space="preserve"> (</w:t>
            </w:r>
            <w:r w:rsidRPr="008F0B0A">
              <w:rPr>
                <w:sz w:val="24"/>
                <w:szCs w:val="24"/>
              </w:rPr>
              <w:t>62</w:t>
            </w:r>
            <w:r w:rsidRPr="008F0B0A">
              <w:rPr>
                <w:rFonts w:eastAsiaTheme="minorEastAsia"/>
                <w:sz w:val="24"/>
                <w:szCs w:val="24"/>
                <w:lang w:eastAsia="zh-CN"/>
              </w:rPr>
              <w:t>)</w:t>
            </w:r>
          </w:p>
          <w:p w:rsidR="008F0B0A" w:rsidRPr="008F0B0A" w:rsidRDefault="008F0B0A" w:rsidP="00A972D2">
            <w:pPr>
              <w:pStyle w:val="Table1"/>
              <w:tabs>
                <w:tab w:val="left" w:pos="8080"/>
              </w:tabs>
              <w:spacing w:line="360" w:lineRule="auto"/>
              <w:jc w:val="both"/>
              <w:rPr>
                <w:rFonts w:eastAsiaTheme="minorEastAsia"/>
                <w:sz w:val="24"/>
                <w:szCs w:val="24"/>
                <w:lang w:eastAsia="zh-CN"/>
              </w:rPr>
            </w:pPr>
            <w:r w:rsidRPr="008F0B0A">
              <w:rPr>
                <w:sz w:val="24"/>
                <w:szCs w:val="24"/>
              </w:rPr>
              <w:t>328</w:t>
            </w:r>
            <w:r w:rsidRPr="008F0B0A">
              <w:rPr>
                <w:rFonts w:eastAsiaTheme="minorEastAsia"/>
                <w:sz w:val="24"/>
                <w:szCs w:val="24"/>
                <w:lang w:eastAsia="zh-CN"/>
              </w:rPr>
              <w:t xml:space="preserve"> (</w:t>
            </w:r>
            <w:r w:rsidRPr="008F0B0A">
              <w:rPr>
                <w:sz w:val="24"/>
                <w:szCs w:val="24"/>
              </w:rPr>
              <w:t>5</w:t>
            </w:r>
            <w:r w:rsidRPr="008F0B0A">
              <w:rPr>
                <w:rFonts w:eastAsiaTheme="minorEastAsia"/>
                <w:sz w:val="24"/>
                <w:szCs w:val="24"/>
                <w:lang w:eastAsia="zh-CN"/>
              </w:rPr>
              <w:t>)</w:t>
            </w:r>
          </w:p>
          <w:p w:rsidR="008F0B0A" w:rsidRPr="008F0B0A" w:rsidRDefault="008F0B0A" w:rsidP="00A972D2">
            <w:pPr>
              <w:pStyle w:val="Table1"/>
              <w:tabs>
                <w:tab w:val="left" w:pos="8080"/>
              </w:tabs>
              <w:spacing w:line="360" w:lineRule="auto"/>
              <w:jc w:val="both"/>
              <w:rPr>
                <w:rFonts w:eastAsiaTheme="minorEastAsia"/>
                <w:sz w:val="24"/>
                <w:szCs w:val="24"/>
                <w:lang w:eastAsia="zh-CN"/>
              </w:rPr>
            </w:pPr>
          </w:p>
          <w:p w:rsidR="008F0B0A" w:rsidRPr="008F0B0A" w:rsidRDefault="008F0B0A" w:rsidP="00A972D2">
            <w:pPr>
              <w:pStyle w:val="Table1"/>
              <w:tabs>
                <w:tab w:val="left" w:pos="8080"/>
              </w:tabs>
              <w:spacing w:line="360" w:lineRule="auto"/>
              <w:jc w:val="both"/>
              <w:rPr>
                <w:rFonts w:eastAsiaTheme="minorEastAsia"/>
                <w:sz w:val="24"/>
                <w:szCs w:val="24"/>
                <w:lang w:eastAsia="zh-CN"/>
              </w:rPr>
            </w:pPr>
          </w:p>
          <w:p w:rsidR="008F0B0A" w:rsidRPr="008F0B0A" w:rsidRDefault="008F0B0A" w:rsidP="00A972D2">
            <w:pPr>
              <w:pStyle w:val="Table1"/>
              <w:tabs>
                <w:tab w:val="left" w:pos="8080"/>
              </w:tabs>
              <w:spacing w:line="360" w:lineRule="auto"/>
              <w:jc w:val="both"/>
              <w:rPr>
                <w:rFonts w:eastAsiaTheme="minorEastAsia"/>
                <w:sz w:val="24"/>
                <w:szCs w:val="24"/>
                <w:lang w:eastAsia="zh-CN"/>
              </w:rPr>
            </w:pPr>
            <w:r w:rsidRPr="008F0B0A">
              <w:rPr>
                <w:sz w:val="24"/>
                <w:szCs w:val="24"/>
              </w:rPr>
              <w:lastRenderedPageBreak/>
              <w:t>3743</w:t>
            </w:r>
            <w:r w:rsidRPr="008F0B0A">
              <w:rPr>
                <w:rFonts w:eastAsiaTheme="minorEastAsia"/>
                <w:sz w:val="24"/>
                <w:szCs w:val="24"/>
                <w:lang w:eastAsia="zh-CN"/>
              </w:rPr>
              <w:t xml:space="preserve"> (</w:t>
            </w:r>
            <w:r w:rsidRPr="008F0B0A">
              <w:rPr>
                <w:sz w:val="24"/>
                <w:szCs w:val="24"/>
              </w:rPr>
              <w:t>88</w:t>
            </w:r>
            <w:r w:rsidRPr="008F0B0A">
              <w:rPr>
                <w:rFonts w:eastAsiaTheme="minorEastAsia"/>
                <w:sz w:val="24"/>
                <w:szCs w:val="24"/>
                <w:lang w:eastAsia="zh-CN"/>
              </w:rPr>
              <w:t>)</w:t>
            </w:r>
          </w:p>
          <w:p w:rsidR="008F0B0A" w:rsidRPr="008F0B0A" w:rsidRDefault="008F0B0A" w:rsidP="00A972D2">
            <w:pPr>
              <w:pStyle w:val="Table1"/>
              <w:tabs>
                <w:tab w:val="left" w:pos="8080"/>
              </w:tabs>
              <w:spacing w:line="360" w:lineRule="auto"/>
              <w:jc w:val="both"/>
              <w:rPr>
                <w:sz w:val="24"/>
                <w:szCs w:val="24"/>
              </w:rPr>
            </w:pPr>
            <w:r w:rsidRPr="008F0B0A">
              <w:rPr>
                <w:sz w:val="24"/>
                <w:szCs w:val="24"/>
              </w:rPr>
              <w:t>507</w:t>
            </w:r>
            <w:r w:rsidRPr="008F0B0A">
              <w:rPr>
                <w:rFonts w:eastAsiaTheme="minorEastAsia"/>
                <w:sz w:val="24"/>
                <w:szCs w:val="24"/>
                <w:lang w:eastAsia="zh-CN"/>
              </w:rPr>
              <w:t xml:space="preserve"> (</w:t>
            </w:r>
            <w:r w:rsidRPr="008F0B0A">
              <w:rPr>
                <w:sz w:val="24"/>
                <w:szCs w:val="24"/>
              </w:rPr>
              <w:t>12</w:t>
            </w:r>
            <w:r w:rsidRPr="008F0B0A">
              <w:rPr>
                <w:rFonts w:eastAsiaTheme="minorEastAsia"/>
                <w:sz w:val="24"/>
                <w:szCs w:val="24"/>
                <w:lang w:eastAsia="zh-CN"/>
              </w:rPr>
              <w:t>)</w:t>
            </w:r>
          </w:p>
          <w:p w:rsidR="008F0B0A" w:rsidRPr="008F0B0A" w:rsidRDefault="008F0B0A" w:rsidP="00A972D2">
            <w:pPr>
              <w:pStyle w:val="Table1"/>
              <w:tabs>
                <w:tab w:val="left" w:pos="8080"/>
              </w:tabs>
              <w:spacing w:line="360" w:lineRule="auto"/>
              <w:jc w:val="both"/>
              <w:rPr>
                <w:rFonts w:eastAsiaTheme="minorEastAsia"/>
                <w:sz w:val="24"/>
                <w:szCs w:val="24"/>
                <w:lang w:eastAsia="zh-CN"/>
              </w:rPr>
            </w:pPr>
          </w:p>
          <w:p w:rsidR="008F0B0A" w:rsidRPr="008F0B0A" w:rsidRDefault="008F0B0A" w:rsidP="00A972D2">
            <w:pPr>
              <w:pStyle w:val="Table1"/>
              <w:tabs>
                <w:tab w:val="left" w:pos="8080"/>
              </w:tabs>
              <w:spacing w:line="360" w:lineRule="auto"/>
              <w:jc w:val="both"/>
              <w:rPr>
                <w:sz w:val="24"/>
                <w:szCs w:val="24"/>
              </w:rPr>
            </w:pPr>
            <w:r w:rsidRPr="008F0B0A">
              <w:rPr>
                <w:sz w:val="24"/>
                <w:szCs w:val="24"/>
              </w:rPr>
              <w:t>3088</w:t>
            </w:r>
            <w:r w:rsidRPr="008F0B0A">
              <w:rPr>
                <w:rFonts w:eastAsiaTheme="minorEastAsia"/>
                <w:sz w:val="24"/>
                <w:szCs w:val="24"/>
                <w:lang w:eastAsia="zh-CN"/>
              </w:rPr>
              <w:t xml:space="preserve"> (</w:t>
            </w:r>
            <w:r w:rsidRPr="008F0B0A">
              <w:rPr>
                <w:sz w:val="24"/>
                <w:szCs w:val="24"/>
              </w:rPr>
              <w:t>47</w:t>
            </w:r>
            <w:r w:rsidRPr="008F0B0A">
              <w:rPr>
                <w:rFonts w:eastAsiaTheme="minorEastAsia"/>
                <w:sz w:val="24"/>
                <w:szCs w:val="24"/>
                <w:lang w:eastAsia="zh-CN"/>
              </w:rPr>
              <w:t>)</w:t>
            </w:r>
          </w:p>
          <w:p w:rsidR="008F0B0A" w:rsidRPr="008F0B0A" w:rsidRDefault="008F0B0A" w:rsidP="00A972D2">
            <w:pPr>
              <w:pStyle w:val="Table1"/>
              <w:tabs>
                <w:tab w:val="left" w:pos="8080"/>
              </w:tabs>
              <w:spacing w:line="360" w:lineRule="auto"/>
              <w:jc w:val="both"/>
              <w:rPr>
                <w:sz w:val="24"/>
                <w:szCs w:val="24"/>
              </w:rPr>
            </w:pPr>
            <w:r w:rsidRPr="008F0B0A">
              <w:rPr>
                <w:sz w:val="24"/>
                <w:szCs w:val="24"/>
              </w:rPr>
              <w:t>2441</w:t>
            </w:r>
            <w:r w:rsidRPr="008F0B0A">
              <w:rPr>
                <w:rFonts w:eastAsiaTheme="minorEastAsia"/>
                <w:sz w:val="24"/>
                <w:szCs w:val="24"/>
                <w:lang w:eastAsia="zh-CN"/>
              </w:rPr>
              <w:t xml:space="preserve"> (</w:t>
            </w:r>
            <w:r w:rsidRPr="008F0B0A">
              <w:rPr>
                <w:sz w:val="24"/>
                <w:szCs w:val="24"/>
              </w:rPr>
              <w:t>37</w:t>
            </w:r>
            <w:r w:rsidRPr="008F0B0A">
              <w:rPr>
                <w:rFonts w:eastAsiaTheme="minorEastAsia"/>
                <w:sz w:val="24"/>
                <w:szCs w:val="24"/>
                <w:lang w:eastAsia="zh-CN"/>
              </w:rPr>
              <w:t>)</w:t>
            </w:r>
          </w:p>
          <w:p w:rsidR="008F0B0A" w:rsidRPr="008F0B0A" w:rsidRDefault="008F0B0A" w:rsidP="00A972D2">
            <w:pPr>
              <w:pStyle w:val="Table1"/>
              <w:tabs>
                <w:tab w:val="left" w:pos="8080"/>
              </w:tabs>
              <w:spacing w:line="360" w:lineRule="auto"/>
              <w:jc w:val="both"/>
              <w:rPr>
                <w:sz w:val="24"/>
                <w:szCs w:val="24"/>
              </w:rPr>
            </w:pPr>
            <w:r w:rsidRPr="008F0B0A">
              <w:rPr>
                <w:sz w:val="24"/>
                <w:szCs w:val="24"/>
              </w:rPr>
              <w:t>1080</w:t>
            </w:r>
            <w:r w:rsidRPr="008F0B0A">
              <w:rPr>
                <w:rFonts w:eastAsiaTheme="minorEastAsia"/>
                <w:sz w:val="24"/>
                <w:szCs w:val="24"/>
                <w:lang w:eastAsia="zh-CN"/>
              </w:rPr>
              <w:t xml:space="preserve"> (</w:t>
            </w:r>
            <w:r w:rsidRPr="008F0B0A">
              <w:rPr>
                <w:sz w:val="24"/>
                <w:szCs w:val="24"/>
              </w:rPr>
              <w:t>16</w:t>
            </w:r>
            <w:r w:rsidRPr="008F0B0A">
              <w:rPr>
                <w:rFonts w:eastAsiaTheme="minorEastAsia"/>
                <w:sz w:val="24"/>
                <w:szCs w:val="24"/>
                <w:lang w:eastAsia="zh-CN"/>
              </w:rPr>
              <w:t>)</w:t>
            </w:r>
          </w:p>
        </w:tc>
        <w:tc>
          <w:tcPr>
            <w:tcW w:w="1044" w:type="dxa"/>
            <w:tcBorders>
              <w:top w:val="single" w:sz="4" w:space="0" w:color="auto"/>
            </w:tcBorders>
            <w:noWrap/>
            <w:tcMar>
              <w:left w:w="115" w:type="dxa"/>
              <w:right w:w="115" w:type="dxa"/>
            </w:tcMar>
          </w:tcPr>
          <w:p w:rsidR="008F0B0A" w:rsidRPr="008F0B0A" w:rsidRDefault="008F0B0A" w:rsidP="00A972D2">
            <w:pPr>
              <w:pStyle w:val="Table1"/>
              <w:tabs>
                <w:tab w:val="left" w:pos="8080"/>
              </w:tabs>
              <w:spacing w:line="360" w:lineRule="auto"/>
              <w:jc w:val="both"/>
              <w:rPr>
                <w:sz w:val="24"/>
                <w:szCs w:val="24"/>
              </w:rPr>
            </w:pPr>
          </w:p>
        </w:tc>
        <w:tc>
          <w:tcPr>
            <w:tcW w:w="0" w:type="auto"/>
            <w:gridSpan w:val="3"/>
            <w:tcBorders>
              <w:top w:val="single" w:sz="4" w:space="0" w:color="auto"/>
            </w:tcBorders>
          </w:tcPr>
          <w:p w:rsidR="008F0B0A" w:rsidRPr="008F0B0A" w:rsidRDefault="008F0B0A" w:rsidP="00A972D2">
            <w:pPr>
              <w:pStyle w:val="Table1"/>
              <w:tabs>
                <w:tab w:val="left" w:pos="8080"/>
              </w:tabs>
              <w:spacing w:line="360" w:lineRule="auto"/>
              <w:jc w:val="both"/>
              <w:rPr>
                <w:sz w:val="24"/>
                <w:szCs w:val="24"/>
              </w:rPr>
            </w:pPr>
            <w:r w:rsidRPr="008F0B0A">
              <w:rPr>
                <w:sz w:val="24"/>
                <w:szCs w:val="24"/>
              </w:rPr>
              <w:t>&lt;</w:t>
            </w:r>
            <w:r w:rsidRPr="008F0B0A">
              <w:rPr>
                <w:rFonts w:eastAsiaTheme="minorEastAsia"/>
                <w:sz w:val="24"/>
                <w:szCs w:val="24"/>
                <w:lang w:eastAsia="zh-CN"/>
              </w:rPr>
              <w:t xml:space="preserve"> </w:t>
            </w:r>
            <w:r w:rsidRPr="008F0B0A">
              <w:rPr>
                <w:sz w:val="24"/>
                <w:szCs w:val="24"/>
              </w:rPr>
              <w:t>0.001</w:t>
            </w:r>
          </w:p>
        </w:tc>
      </w:tr>
      <w:tr w:rsidR="008F0B0A" w:rsidRPr="008F0B0A" w:rsidTr="00CD4B28">
        <w:trPr>
          <w:trHeight w:val="20"/>
        </w:trPr>
        <w:tc>
          <w:tcPr>
            <w:tcW w:w="0" w:type="auto"/>
            <w:noWrap/>
            <w:tcMar>
              <w:left w:w="115" w:type="dxa"/>
              <w:right w:w="115" w:type="dxa"/>
            </w:tcMar>
          </w:tcPr>
          <w:p w:rsidR="008F0B0A" w:rsidRPr="008F0B0A" w:rsidRDefault="008F0B0A" w:rsidP="00A972D2">
            <w:pPr>
              <w:pStyle w:val="Table1"/>
              <w:tabs>
                <w:tab w:val="left" w:pos="8080"/>
              </w:tabs>
              <w:spacing w:line="360" w:lineRule="auto"/>
              <w:ind w:firstLineChars="100" w:firstLine="240"/>
              <w:jc w:val="both"/>
              <w:rPr>
                <w:sz w:val="24"/>
                <w:szCs w:val="24"/>
              </w:rPr>
            </w:pPr>
            <w:r w:rsidRPr="008F0B0A">
              <w:rPr>
                <w:sz w:val="24"/>
                <w:szCs w:val="24"/>
              </w:rPr>
              <w:t>&lt;</w:t>
            </w:r>
            <w:r w:rsidRPr="008F0B0A">
              <w:rPr>
                <w:rFonts w:eastAsiaTheme="minorEastAsia"/>
                <w:sz w:val="24"/>
                <w:szCs w:val="24"/>
                <w:lang w:eastAsia="zh-CN"/>
              </w:rPr>
              <w:t xml:space="preserve"> </w:t>
            </w:r>
            <w:r w:rsidRPr="008F0B0A">
              <w:rPr>
                <w:sz w:val="24"/>
                <w:szCs w:val="24"/>
              </w:rPr>
              <w:t>47</w:t>
            </w:r>
          </w:p>
        </w:tc>
        <w:tc>
          <w:tcPr>
            <w:tcW w:w="0" w:type="auto"/>
            <w:noWrap/>
            <w:tcMar>
              <w:left w:w="115" w:type="dxa"/>
              <w:right w:w="115" w:type="dxa"/>
            </w:tcMar>
          </w:tcPr>
          <w:p w:rsidR="008F0B0A" w:rsidRPr="008F0B0A" w:rsidRDefault="008F0B0A" w:rsidP="00A972D2">
            <w:pPr>
              <w:pStyle w:val="Table1"/>
              <w:tabs>
                <w:tab w:val="left" w:pos="8080"/>
              </w:tabs>
              <w:spacing w:line="360" w:lineRule="auto"/>
              <w:jc w:val="both"/>
              <w:rPr>
                <w:sz w:val="24"/>
                <w:szCs w:val="24"/>
              </w:rPr>
            </w:pPr>
          </w:p>
        </w:tc>
        <w:tc>
          <w:tcPr>
            <w:tcW w:w="1256" w:type="dxa"/>
            <w:vMerge/>
            <w:noWrap/>
            <w:tcMar>
              <w:left w:w="115" w:type="dxa"/>
              <w:right w:w="115" w:type="dxa"/>
            </w:tcMar>
            <w:vAlign w:val="bottom"/>
          </w:tcPr>
          <w:p w:rsidR="008F0B0A" w:rsidRPr="008F0B0A" w:rsidRDefault="008F0B0A" w:rsidP="00A972D2">
            <w:pPr>
              <w:pStyle w:val="Table1"/>
              <w:tabs>
                <w:tab w:val="left" w:pos="8080"/>
              </w:tabs>
              <w:spacing w:line="360" w:lineRule="auto"/>
              <w:jc w:val="both"/>
              <w:rPr>
                <w:sz w:val="24"/>
                <w:szCs w:val="24"/>
              </w:rPr>
            </w:pPr>
          </w:p>
        </w:tc>
        <w:tc>
          <w:tcPr>
            <w:tcW w:w="1044" w:type="dxa"/>
            <w:noWrap/>
            <w:tcMar>
              <w:left w:w="115" w:type="dxa"/>
              <w:right w:w="115" w:type="dxa"/>
            </w:tcMar>
            <w:vAlign w:val="bottom"/>
          </w:tcPr>
          <w:p w:rsidR="008F0B0A" w:rsidRPr="008F0B0A" w:rsidRDefault="008F0B0A" w:rsidP="00A972D2">
            <w:pPr>
              <w:pStyle w:val="Table1"/>
              <w:tabs>
                <w:tab w:val="left" w:pos="8080"/>
              </w:tabs>
              <w:spacing w:line="360" w:lineRule="auto"/>
              <w:jc w:val="both"/>
              <w:rPr>
                <w:rFonts w:eastAsiaTheme="minorEastAsia"/>
                <w:sz w:val="24"/>
                <w:szCs w:val="24"/>
                <w:lang w:eastAsia="zh-CN"/>
              </w:rPr>
            </w:pPr>
            <w:r w:rsidRPr="008F0B0A">
              <w:rPr>
                <w:sz w:val="24"/>
                <w:szCs w:val="24"/>
              </w:rPr>
              <w:t>98</w:t>
            </w:r>
            <w:r w:rsidRPr="008F0B0A">
              <w:rPr>
                <w:rFonts w:eastAsiaTheme="minorEastAsia"/>
                <w:sz w:val="24"/>
                <w:szCs w:val="24"/>
                <w:lang w:eastAsia="zh-CN"/>
              </w:rPr>
              <w:t xml:space="preserve"> (</w:t>
            </w:r>
            <w:r w:rsidRPr="008F0B0A">
              <w:rPr>
                <w:sz w:val="24"/>
                <w:szCs w:val="24"/>
              </w:rPr>
              <w:t>39</w:t>
            </w:r>
            <w:r w:rsidRPr="008F0B0A">
              <w:rPr>
                <w:rFonts w:eastAsiaTheme="minorEastAsia"/>
                <w:sz w:val="24"/>
                <w:szCs w:val="24"/>
                <w:lang w:eastAsia="zh-CN"/>
              </w:rPr>
              <w:t>)</w:t>
            </w:r>
          </w:p>
        </w:tc>
        <w:tc>
          <w:tcPr>
            <w:tcW w:w="962" w:type="dxa"/>
            <w:gridSpan w:val="3"/>
          </w:tcPr>
          <w:p w:rsidR="008F0B0A" w:rsidRPr="008F0B0A" w:rsidRDefault="008F0B0A" w:rsidP="00A972D2">
            <w:pPr>
              <w:pStyle w:val="Table1"/>
              <w:tabs>
                <w:tab w:val="left" w:pos="8080"/>
              </w:tabs>
              <w:spacing w:line="360" w:lineRule="auto"/>
              <w:jc w:val="both"/>
              <w:rPr>
                <w:sz w:val="24"/>
                <w:szCs w:val="24"/>
              </w:rPr>
            </w:pPr>
          </w:p>
        </w:tc>
      </w:tr>
      <w:tr w:rsidR="008F0B0A" w:rsidRPr="008F0B0A" w:rsidTr="006900EA">
        <w:trPr>
          <w:trHeight w:val="20"/>
        </w:trPr>
        <w:tc>
          <w:tcPr>
            <w:tcW w:w="0" w:type="auto"/>
            <w:noWrap/>
            <w:tcMar>
              <w:left w:w="115" w:type="dxa"/>
              <w:right w:w="115" w:type="dxa"/>
            </w:tcMar>
          </w:tcPr>
          <w:p w:rsidR="008F0B0A" w:rsidRPr="008F0B0A" w:rsidRDefault="008F0B0A" w:rsidP="00A972D2">
            <w:pPr>
              <w:pStyle w:val="Table1"/>
              <w:tabs>
                <w:tab w:val="left" w:pos="8080"/>
              </w:tabs>
              <w:spacing w:line="360" w:lineRule="auto"/>
              <w:ind w:firstLineChars="100" w:firstLine="240"/>
              <w:jc w:val="both"/>
              <w:rPr>
                <w:sz w:val="24"/>
                <w:szCs w:val="24"/>
              </w:rPr>
            </w:pPr>
            <w:r w:rsidRPr="008F0B0A">
              <w:rPr>
                <w:sz w:val="24"/>
                <w:szCs w:val="24"/>
              </w:rPr>
              <w:t>47-55</w:t>
            </w:r>
          </w:p>
        </w:tc>
        <w:tc>
          <w:tcPr>
            <w:tcW w:w="0" w:type="auto"/>
            <w:noWrap/>
            <w:tcMar>
              <w:left w:w="115" w:type="dxa"/>
              <w:right w:w="115" w:type="dxa"/>
            </w:tcMar>
          </w:tcPr>
          <w:p w:rsidR="008F0B0A" w:rsidRPr="008F0B0A" w:rsidRDefault="008F0B0A" w:rsidP="00A972D2">
            <w:pPr>
              <w:pStyle w:val="Table1"/>
              <w:tabs>
                <w:tab w:val="left" w:pos="8080"/>
              </w:tabs>
              <w:spacing w:line="360" w:lineRule="auto"/>
              <w:jc w:val="both"/>
              <w:rPr>
                <w:sz w:val="24"/>
                <w:szCs w:val="24"/>
              </w:rPr>
            </w:pPr>
          </w:p>
        </w:tc>
        <w:tc>
          <w:tcPr>
            <w:tcW w:w="1256" w:type="dxa"/>
            <w:vMerge/>
            <w:noWrap/>
            <w:tcMar>
              <w:left w:w="115" w:type="dxa"/>
              <w:right w:w="115" w:type="dxa"/>
            </w:tcMar>
            <w:vAlign w:val="bottom"/>
          </w:tcPr>
          <w:p w:rsidR="008F0B0A" w:rsidRPr="008F0B0A" w:rsidRDefault="008F0B0A" w:rsidP="00A972D2">
            <w:pPr>
              <w:pStyle w:val="Table1"/>
              <w:tabs>
                <w:tab w:val="left" w:pos="8080"/>
              </w:tabs>
              <w:spacing w:line="360" w:lineRule="auto"/>
              <w:jc w:val="both"/>
              <w:rPr>
                <w:sz w:val="24"/>
                <w:szCs w:val="24"/>
              </w:rPr>
            </w:pPr>
          </w:p>
        </w:tc>
        <w:tc>
          <w:tcPr>
            <w:tcW w:w="1044" w:type="dxa"/>
            <w:noWrap/>
            <w:tcMar>
              <w:left w:w="115" w:type="dxa"/>
              <w:right w:w="115" w:type="dxa"/>
            </w:tcMar>
            <w:vAlign w:val="bottom"/>
          </w:tcPr>
          <w:p w:rsidR="008F0B0A" w:rsidRPr="008F0B0A" w:rsidRDefault="008F0B0A" w:rsidP="00A972D2">
            <w:pPr>
              <w:pStyle w:val="Table1"/>
              <w:tabs>
                <w:tab w:val="left" w:pos="8080"/>
              </w:tabs>
              <w:spacing w:line="360" w:lineRule="auto"/>
              <w:jc w:val="both"/>
              <w:rPr>
                <w:sz w:val="24"/>
                <w:szCs w:val="24"/>
              </w:rPr>
            </w:pPr>
            <w:r w:rsidRPr="008F0B0A">
              <w:rPr>
                <w:sz w:val="24"/>
                <w:szCs w:val="24"/>
              </w:rPr>
              <w:t>68</w:t>
            </w:r>
            <w:r w:rsidRPr="008F0B0A">
              <w:rPr>
                <w:rFonts w:eastAsiaTheme="minorEastAsia"/>
                <w:sz w:val="24"/>
                <w:szCs w:val="24"/>
                <w:lang w:eastAsia="zh-CN"/>
              </w:rPr>
              <w:t xml:space="preserve"> (27)</w:t>
            </w:r>
          </w:p>
        </w:tc>
        <w:tc>
          <w:tcPr>
            <w:tcW w:w="0" w:type="auto"/>
            <w:gridSpan w:val="3"/>
          </w:tcPr>
          <w:p w:rsidR="008F0B0A" w:rsidRPr="008F0B0A" w:rsidRDefault="008F0B0A" w:rsidP="00A972D2">
            <w:pPr>
              <w:pStyle w:val="Table1"/>
              <w:tabs>
                <w:tab w:val="left" w:pos="8080"/>
              </w:tabs>
              <w:spacing w:line="360" w:lineRule="auto"/>
              <w:jc w:val="both"/>
              <w:rPr>
                <w:sz w:val="24"/>
                <w:szCs w:val="24"/>
              </w:rPr>
            </w:pPr>
          </w:p>
        </w:tc>
      </w:tr>
      <w:tr w:rsidR="008F0B0A" w:rsidRPr="008F0B0A" w:rsidTr="006900EA">
        <w:trPr>
          <w:trHeight w:val="20"/>
        </w:trPr>
        <w:tc>
          <w:tcPr>
            <w:tcW w:w="0" w:type="auto"/>
            <w:noWrap/>
            <w:tcMar>
              <w:left w:w="115" w:type="dxa"/>
              <w:right w:w="115" w:type="dxa"/>
            </w:tcMar>
          </w:tcPr>
          <w:p w:rsidR="008F0B0A" w:rsidRPr="008F0B0A" w:rsidRDefault="008F0B0A" w:rsidP="00A972D2">
            <w:pPr>
              <w:pStyle w:val="Table1"/>
              <w:tabs>
                <w:tab w:val="left" w:pos="8080"/>
              </w:tabs>
              <w:spacing w:line="360" w:lineRule="auto"/>
              <w:ind w:firstLineChars="100" w:firstLine="240"/>
              <w:jc w:val="both"/>
              <w:rPr>
                <w:sz w:val="24"/>
                <w:szCs w:val="24"/>
              </w:rPr>
            </w:pPr>
            <w:r w:rsidRPr="008F0B0A">
              <w:rPr>
                <w:sz w:val="24"/>
                <w:szCs w:val="24"/>
              </w:rPr>
              <w:t>56-65</w:t>
            </w:r>
          </w:p>
        </w:tc>
        <w:tc>
          <w:tcPr>
            <w:tcW w:w="0" w:type="auto"/>
            <w:noWrap/>
            <w:tcMar>
              <w:left w:w="115" w:type="dxa"/>
              <w:right w:w="115" w:type="dxa"/>
            </w:tcMar>
          </w:tcPr>
          <w:p w:rsidR="008F0B0A" w:rsidRPr="008F0B0A" w:rsidRDefault="008F0B0A" w:rsidP="00A972D2">
            <w:pPr>
              <w:pStyle w:val="Table1"/>
              <w:tabs>
                <w:tab w:val="left" w:pos="8080"/>
              </w:tabs>
              <w:spacing w:line="360" w:lineRule="auto"/>
              <w:jc w:val="both"/>
              <w:rPr>
                <w:sz w:val="24"/>
                <w:szCs w:val="24"/>
              </w:rPr>
            </w:pPr>
          </w:p>
        </w:tc>
        <w:tc>
          <w:tcPr>
            <w:tcW w:w="1256" w:type="dxa"/>
            <w:vMerge/>
            <w:noWrap/>
            <w:tcMar>
              <w:left w:w="115" w:type="dxa"/>
              <w:right w:w="115" w:type="dxa"/>
            </w:tcMar>
            <w:vAlign w:val="bottom"/>
          </w:tcPr>
          <w:p w:rsidR="008F0B0A" w:rsidRPr="008F0B0A" w:rsidRDefault="008F0B0A" w:rsidP="00A972D2">
            <w:pPr>
              <w:pStyle w:val="Table1"/>
              <w:tabs>
                <w:tab w:val="left" w:pos="8080"/>
              </w:tabs>
              <w:spacing w:line="360" w:lineRule="auto"/>
              <w:jc w:val="both"/>
              <w:rPr>
                <w:sz w:val="24"/>
                <w:szCs w:val="24"/>
              </w:rPr>
            </w:pPr>
          </w:p>
        </w:tc>
        <w:tc>
          <w:tcPr>
            <w:tcW w:w="1044" w:type="dxa"/>
            <w:noWrap/>
            <w:tcMar>
              <w:left w:w="115" w:type="dxa"/>
              <w:right w:w="115" w:type="dxa"/>
            </w:tcMar>
            <w:vAlign w:val="bottom"/>
          </w:tcPr>
          <w:p w:rsidR="008F0B0A" w:rsidRPr="008F0B0A" w:rsidRDefault="008F0B0A" w:rsidP="00A972D2">
            <w:pPr>
              <w:pStyle w:val="Table1"/>
              <w:numPr>
                <w:ilvl w:val="0"/>
                <w:numId w:val="7"/>
              </w:numPr>
              <w:tabs>
                <w:tab w:val="left" w:pos="8080"/>
              </w:tabs>
              <w:spacing w:line="360" w:lineRule="auto"/>
              <w:jc w:val="both"/>
              <w:rPr>
                <w:rFonts w:eastAsiaTheme="minorEastAsia"/>
                <w:sz w:val="24"/>
                <w:szCs w:val="24"/>
                <w:lang w:eastAsia="zh-CN"/>
              </w:rPr>
            </w:pPr>
            <w:r w:rsidRPr="008F0B0A">
              <w:rPr>
                <w:rFonts w:eastAsiaTheme="minorEastAsia"/>
                <w:sz w:val="24"/>
                <w:szCs w:val="24"/>
                <w:lang w:eastAsia="zh-CN"/>
              </w:rPr>
              <w:t>(17)</w:t>
            </w:r>
          </w:p>
        </w:tc>
        <w:tc>
          <w:tcPr>
            <w:tcW w:w="0" w:type="auto"/>
            <w:gridSpan w:val="3"/>
          </w:tcPr>
          <w:p w:rsidR="008F0B0A" w:rsidRPr="008F0B0A" w:rsidRDefault="008F0B0A" w:rsidP="00A972D2">
            <w:pPr>
              <w:pStyle w:val="Table1"/>
              <w:tabs>
                <w:tab w:val="left" w:pos="8080"/>
              </w:tabs>
              <w:spacing w:line="360" w:lineRule="auto"/>
              <w:jc w:val="both"/>
              <w:rPr>
                <w:sz w:val="24"/>
                <w:szCs w:val="24"/>
              </w:rPr>
            </w:pPr>
          </w:p>
        </w:tc>
      </w:tr>
      <w:tr w:rsidR="008F0B0A" w:rsidRPr="008F0B0A" w:rsidTr="006900EA">
        <w:trPr>
          <w:trHeight w:val="20"/>
        </w:trPr>
        <w:tc>
          <w:tcPr>
            <w:tcW w:w="0" w:type="auto"/>
            <w:noWrap/>
            <w:tcMar>
              <w:left w:w="115" w:type="dxa"/>
              <w:right w:w="115" w:type="dxa"/>
            </w:tcMar>
          </w:tcPr>
          <w:p w:rsidR="008F0B0A" w:rsidRPr="008F0B0A" w:rsidRDefault="008F0B0A" w:rsidP="00A972D2">
            <w:pPr>
              <w:pStyle w:val="Table1"/>
              <w:tabs>
                <w:tab w:val="left" w:pos="8080"/>
              </w:tabs>
              <w:spacing w:line="360" w:lineRule="auto"/>
              <w:ind w:firstLineChars="100" w:firstLine="240"/>
              <w:jc w:val="both"/>
              <w:rPr>
                <w:sz w:val="24"/>
                <w:szCs w:val="24"/>
              </w:rPr>
            </w:pPr>
            <w:r w:rsidRPr="008F0B0A">
              <w:rPr>
                <w:sz w:val="24"/>
                <w:szCs w:val="24"/>
                <w:lang w:eastAsia="zh-CN"/>
              </w:rPr>
              <w:t>&gt;</w:t>
            </w:r>
            <w:r w:rsidRPr="008F0B0A">
              <w:rPr>
                <w:sz w:val="24"/>
                <w:szCs w:val="24"/>
              </w:rPr>
              <w:t xml:space="preserve"> 65</w:t>
            </w:r>
          </w:p>
        </w:tc>
        <w:tc>
          <w:tcPr>
            <w:tcW w:w="0" w:type="auto"/>
            <w:noWrap/>
            <w:tcMar>
              <w:left w:w="115" w:type="dxa"/>
              <w:right w:w="115" w:type="dxa"/>
            </w:tcMar>
          </w:tcPr>
          <w:p w:rsidR="008F0B0A" w:rsidRPr="008F0B0A" w:rsidRDefault="008F0B0A" w:rsidP="00A972D2">
            <w:pPr>
              <w:pStyle w:val="Table1"/>
              <w:tabs>
                <w:tab w:val="left" w:pos="8080"/>
              </w:tabs>
              <w:spacing w:line="360" w:lineRule="auto"/>
              <w:jc w:val="both"/>
              <w:rPr>
                <w:sz w:val="24"/>
                <w:szCs w:val="24"/>
              </w:rPr>
            </w:pPr>
          </w:p>
        </w:tc>
        <w:tc>
          <w:tcPr>
            <w:tcW w:w="1256" w:type="dxa"/>
            <w:vMerge/>
            <w:noWrap/>
            <w:tcMar>
              <w:left w:w="115" w:type="dxa"/>
              <w:right w:w="115" w:type="dxa"/>
            </w:tcMar>
            <w:vAlign w:val="bottom"/>
          </w:tcPr>
          <w:p w:rsidR="008F0B0A" w:rsidRPr="008F0B0A" w:rsidRDefault="008F0B0A" w:rsidP="00A972D2">
            <w:pPr>
              <w:pStyle w:val="Table1"/>
              <w:tabs>
                <w:tab w:val="left" w:pos="8080"/>
              </w:tabs>
              <w:spacing w:line="360" w:lineRule="auto"/>
              <w:jc w:val="both"/>
              <w:rPr>
                <w:sz w:val="24"/>
                <w:szCs w:val="24"/>
              </w:rPr>
            </w:pPr>
          </w:p>
        </w:tc>
        <w:tc>
          <w:tcPr>
            <w:tcW w:w="1044" w:type="dxa"/>
            <w:noWrap/>
            <w:tcMar>
              <w:left w:w="115" w:type="dxa"/>
              <w:right w:w="115" w:type="dxa"/>
            </w:tcMar>
            <w:vAlign w:val="bottom"/>
          </w:tcPr>
          <w:p w:rsidR="008F0B0A" w:rsidRPr="008F0B0A" w:rsidRDefault="008F0B0A" w:rsidP="00A972D2">
            <w:pPr>
              <w:pStyle w:val="Table1"/>
              <w:tabs>
                <w:tab w:val="left" w:pos="8080"/>
              </w:tabs>
              <w:spacing w:line="360" w:lineRule="auto"/>
              <w:jc w:val="both"/>
              <w:rPr>
                <w:rFonts w:eastAsiaTheme="minorEastAsia"/>
                <w:sz w:val="24"/>
                <w:szCs w:val="24"/>
                <w:lang w:eastAsia="zh-CN"/>
              </w:rPr>
            </w:pPr>
            <w:r w:rsidRPr="008F0B0A">
              <w:rPr>
                <w:sz w:val="24"/>
                <w:szCs w:val="24"/>
              </w:rPr>
              <w:t>42</w:t>
            </w:r>
            <w:r w:rsidRPr="008F0B0A">
              <w:rPr>
                <w:rFonts w:eastAsiaTheme="minorEastAsia"/>
                <w:sz w:val="24"/>
                <w:szCs w:val="24"/>
                <w:lang w:eastAsia="zh-CN"/>
              </w:rPr>
              <w:t xml:space="preserve"> (17)</w:t>
            </w:r>
          </w:p>
        </w:tc>
        <w:tc>
          <w:tcPr>
            <w:tcW w:w="0" w:type="auto"/>
            <w:gridSpan w:val="3"/>
          </w:tcPr>
          <w:p w:rsidR="008F0B0A" w:rsidRPr="008F0B0A" w:rsidRDefault="008F0B0A" w:rsidP="00A972D2">
            <w:pPr>
              <w:pStyle w:val="Table1"/>
              <w:tabs>
                <w:tab w:val="left" w:pos="8080"/>
              </w:tabs>
              <w:spacing w:line="360" w:lineRule="auto"/>
              <w:jc w:val="both"/>
              <w:rPr>
                <w:sz w:val="24"/>
                <w:szCs w:val="24"/>
              </w:rPr>
            </w:pPr>
          </w:p>
        </w:tc>
      </w:tr>
      <w:tr w:rsidR="008F0B0A" w:rsidRPr="008F0B0A" w:rsidTr="006900EA">
        <w:trPr>
          <w:trHeight w:val="20"/>
        </w:trPr>
        <w:tc>
          <w:tcPr>
            <w:tcW w:w="0" w:type="auto"/>
            <w:noWrap/>
            <w:tcMar>
              <w:left w:w="115" w:type="dxa"/>
              <w:right w:w="115" w:type="dxa"/>
            </w:tcMar>
          </w:tcPr>
          <w:p w:rsidR="008F0B0A" w:rsidRPr="008F0B0A" w:rsidRDefault="008F0B0A" w:rsidP="00A972D2">
            <w:pPr>
              <w:pStyle w:val="Table1"/>
              <w:tabs>
                <w:tab w:val="left" w:pos="8080"/>
              </w:tabs>
              <w:spacing w:line="360" w:lineRule="auto"/>
              <w:jc w:val="both"/>
              <w:rPr>
                <w:sz w:val="24"/>
                <w:szCs w:val="24"/>
              </w:rPr>
            </w:pPr>
          </w:p>
        </w:tc>
        <w:tc>
          <w:tcPr>
            <w:tcW w:w="0" w:type="auto"/>
            <w:noWrap/>
            <w:tcMar>
              <w:left w:w="115" w:type="dxa"/>
              <w:right w:w="115" w:type="dxa"/>
            </w:tcMar>
          </w:tcPr>
          <w:p w:rsidR="008F0B0A" w:rsidRPr="008F0B0A" w:rsidRDefault="008F0B0A" w:rsidP="00A972D2">
            <w:pPr>
              <w:pStyle w:val="Table1"/>
              <w:tabs>
                <w:tab w:val="left" w:pos="8080"/>
              </w:tabs>
              <w:spacing w:line="360" w:lineRule="auto"/>
              <w:jc w:val="both"/>
              <w:rPr>
                <w:sz w:val="24"/>
                <w:szCs w:val="24"/>
              </w:rPr>
            </w:pPr>
          </w:p>
        </w:tc>
        <w:tc>
          <w:tcPr>
            <w:tcW w:w="1256" w:type="dxa"/>
            <w:vMerge/>
            <w:noWrap/>
            <w:tcMar>
              <w:left w:w="115" w:type="dxa"/>
              <w:right w:w="115" w:type="dxa"/>
            </w:tcMar>
            <w:vAlign w:val="bottom"/>
          </w:tcPr>
          <w:p w:rsidR="008F0B0A" w:rsidRPr="008F0B0A" w:rsidRDefault="008F0B0A" w:rsidP="00A972D2">
            <w:pPr>
              <w:pStyle w:val="Table1"/>
              <w:tabs>
                <w:tab w:val="left" w:pos="8080"/>
              </w:tabs>
              <w:spacing w:line="360" w:lineRule="auto"/>
              <w:jc w:val="both"/>
              <w:rPr>
                <w:sz w:val="24"/>
                <w:szCs w:val="24"/>
              </w:rPr>
            </w:pPr>
          </w:p>
        </w:tc>
        <w:tc>
          <w:tcPr>
            <w:tcW w:w="1044" w:type="dxa"/>
            <w:noWrap/>
            <w:tcMar>
              <w:left w:w="115" w:type="dxa"/>
              <w:right w:w="115" w:type="dxa"/>
            </w:tcMar>
            <w:vAlign w:val="bottom"/>
          </w:tcPr>
          <w:p w:rsidR="008F0B0A" w:rsidRPr="008F0B0A" w:rsidRDefault="008F0B0A" w:rsidP="00A972D2">
            <w:pPr>
              <w:pStyle w:val="Table1"/>
              <w:tabs>
                <w:tab w:val="left" w:pos="8080"/>
              </w:tabs>
              <w:spacing w:line="360" w:lineRule="auto"/>
              <w:jc w:val="both"/>
              <w:rPr>
                <w:sz w:val="24"/>
                <w:szCs w:val="24"/>
              </w:rPr>
            </w:pPr>
          </w:p>
        </w:tc>
        <w:tc>
          <w:tcPr>
            <w:tcW w:w="0" w:type="auto"/>
            <w:gridSpan w:val="3"/>
          </w:tcPr>
          <w:p w:rsidR="008F0B0A" w:rsidRPr="008F0B0A" w:rsidRDefault="008F0B0A" w:rsidP="00A972D2">
            <w:pPr>
              <w:pStyle w:val="Table1"/>
              <w:tabs>
                <w:tab w:val="left" w:pos="8080"/>
              </w:tabs>
              <w:spacing w:line="360" w:lineRule="auto"/>
              <w:jc w:val="both"/>
              <w:rPr>
                <w:sz w:val="24"/>
                <w:szCs w:val="24"/>
              </w:rPr>
            </w:pPr>
          </w:p>
        </w:tc>
      </w:tr>
      <w:tr w:rsidR="008F0B0A" w:rsidRPr="008F0B0A" w:rsidTr="00CD4B28">
        <w:trPr>
          <w:trHeight w:val="20"/>
        </w:trPr>
        <w:tc>
          <w:tcPr>
            <w:tcW w:w="0" w:type="auto"/>
            <w:noWrap/>
            <w:tcMar>
              <w:left w:w="115" w:type="dxa"/>
              <w:right w:w="115" w:type="dxa"/>
            </w:tcMar>
          </w:tcPr>
          <w:p w:rsidR="008F0B0A" w:rsidRPr="008F0B0A" w:rsidRDefault="008F0B0A" w:rsidP="00A972D2">
            <w:pPr>
              <w:pStyle w:val="Table1"/>
              <w:tabs>
                <w:tab w:val="left" w:pos="8080"/>
              </w:tabs>
              <w:spacing w:line="360" w:lineRule="auto"/>
              <w:jc w:val="both"/>
              <w:rPr>
                <w:sz w:val="24"/>
                <w:szCs w:val="24"/>
              </w:rPr>
            </w:pPr>
            <w:r w:rsidRPr="008F0B0A">
              <w:rPr>
                <w:sz w:val="24"/>
                <w:szCs w:val="24"/>
              </w:rPr>
              <w:t>Female</w:t>
            </w:r>
          </w:p>
        </w:tc>
        <w:tc>
          <w:tcPr>
            <w:tcW w:w="0" w:type="auto"/>
            <w:noWrap/>
            <w:tcMar>
              <w:left w:w="115" w:type="dxa"/>
              <w:right w:w="115" w:type="dxa"/>
            </w:tcMar>
          </w:tcPr>
          <w:p w:rsidR="008F0B0A" w:rsidRPr="008F0B0A" w:rsidRDefault="008F0B0A" w:rsidP="00A972D2">
            <w:pPr>
              <w:pStyle w:val="Table1"/>
              <w:tabs>
                <w:tab w:val="left" w:pos="8080"/>
              </w:tabs>
              <w:spacing w:line="360" w:lineRule="auto"/>
              <w:jc w:val="both"/>
              <w:rPr>
                <w:sz w:val="24"/>
                <w:szCs w:val="24"/>
              </w:rPr>
            </w:pPr>
          </w:p>
        </w:tc>
        <w:tc>
          <w:tcPr>
            <w:tcW w:w="1256" w:type="dxa"/>
            <w:vMerge/>
            <w:noWrap/>
            <w:tcMar>
              <w:left w:w="115" w:type="dxa"/>
              <w:right w:w="115" w:type="dxa"/>
            </w:tcMar>
            <w:vAlign w:val="bottom"/>
          </w:tcPr>
          <w:p w:rsidR="008F0B0A" w:rsidRPr="008F0B0A" w:rsidRDefault="008F0B0A" w:rsidP="00A972D2">
            <w:pPr>
              <w:pStyle w:val="Table1"/>
              <w:tabs>
                <w:tab w:val="left" w:pos="8080"/>
              </w:tabs>
              <w:spacing w:line="360" w:lineRule="auto"/>
              <w:jc w:val="both"/>
              <w:rPr>
                <w:sz w:val="24"/>
                <w:szCs w:val="24"/>
              </w:rPr>
            </w:pPr>
          </w:p>
        </w:tc>
        <w:tc>
          <w:tcPr>
            <w:tcW w:w="1227" w:type="dxa"/>
            <w:gridSpan w:val="2"/>
            <w:noWrap/>
            <w:tcMar>
              <w:left w:w="115" w:type="dxa"/>
              <w:right w:w="115" w:type="dxa"/>
            </w:tcMar>
            <w:vAlign w:val="bottom"/>
          </w:tcPr>
          <w:p w:rsidR="008F0B0A" w:rsidRPr="008F0B0A" w:rsidRDefault="008F0B0A" w:rsidP="00A972D2">
            <w:pPr>
              <w:pStyle w:val="Table1"/>
              <w:tabs>
                <w:tab w:val="left" w:pos="8080"/>
              </w:tabs>
              <w:spacing w:line="360" w:lineRule="auto"/>
              <w:jc w:val="both"/>
              <w:rPr>
                <w:rFonts w:eastAsiaTheme="minorEastAsia"/>
                <w:b/>
                <w:sz w:val="24"/>
                <w:szCs w:val="24"/>
                <w:lang w:eastAsia="zh-CN"/>
              </w:rPr>
            </w:pPr>
            <w:r w:rsidRPr="008F0B0A">
              <w:rPr>
                <w:sz w:val="24"/>
                <w:szCs w:val="24"/>
              </w:rPr>
              <w:t>133</w:t>
            </w:r>
            <w:r w:rsidR="00CD4B28">
              <w:rPr>
                <w:rFonts w:eastAsiaTheme="minorEastAsia" w:hint="eastAsia"/>
                <w:sz w:val="24"/>
                <w:szCs w:val="24"/>
                <w:lang w:eastAsia="zh-CN"/>
              </w:rPr>
              <w:t xml:space="preserve"> </w:t>
            </w:r>
            <w:r w:rsidRPr="008F0B0A">
              <w:rPr>
                <w:rFonts w:eastAsiaTheme="minorEastAsia"/>
                <w:sz w:val="24"/>
                <w:szCs w:val="24"/>
                <w:lang w:eastAsia="zh-CN"/>
              </w:rPr>
              <w:t>(53)</w:t>
            </w:r>
          </w:p>
        </w:tc>
        <w:tc>
          <w:tcPr>
            <w:tcW w:w="779" w:type="dxa"/>
            <w:gridSpan w:val="2"/>
          </w:tcPr>
          <w:p w:rsidR="008F0B0A" w:rsidRPr="008F0B0A" w:rsidRDefault="008F0B0A" w:rsidP="00A972D2">
            <w:pPr>
              <w:pStyle w:val="Table1"/>
              <w:tabs>
                <w:tab w:val="left" w:pos="8080"/>
              </w:tabs>
              <w:spacing w:line="360" w:lineRule="auto"/>
              <w:jc w:val="both"/>
              <w:rPr>
                <w:sz w:val="24"/>
                <w:szCs w:val="24"/>
              </w:rPr>
            </w:pPr>
            <w:r w:rsidRPr="008F0B0A">
              <w:rPr>
                <w:sz w:val="24"/>
                <w:szCs w:val="24"/>
              </w:rPr>
              <w:t>0.4</w:t>
            </w:r>
          </w:p>
        </w:tc>
      </w:tr>
      <w:tr w:rsidR="008F0B0A" w:rsidRPr="008F0B0A" w:rsidTr="006900EA">
        <w:trPr>
          <w:trHeight w:val="20"/>
        </w:trPr>
        <w:tc>
          <w:tcPr>
            <w:tcW w:w="0" w:type="auto"/>
            <w:noWrap/>
            <w:tcMar>
              <w:left w:w="115" w:type="dxa"/>
              <w:right w:w="115" w:type="dxa"/>
            </w:tcMar>
          </w:tcPr>
          <w:p w:rsidR="008F0B0A" w:rsidRPr="008F0B0A" w:rsidRDefault="008F0B0A" w:rsidP="00A972D2">
            <w:pPr>
              <w:pStyle w:val="Table1"/>
              <w:tabs>
                <w:tab w:val="left" w:pos="8080"/>
              </w:tabs>
              <w:spacing w:line="360" w:lineRule="auto"/>
              <w:jc w:val="both"/>
              <w:rPr>
                <w:sz w:val="24"/>
                <w:szCs w:val="24"/>
              </w:rPr>
            </w:pPr>
            <w:r w:rsidRPr="008F0B0A">
              <w:rPr>
                <w:sz w:val="24"/>
                <w:szCs w:val="24"/>
              </w:rPr>
              <w:t>Lifetime endoscopies</w:t>
            </w:r>
          </w:p>
        </w:tc>
        <w:tc>
          <w:tcPr>
            <w:tcW w:w="0" w:type="auto"/>
            <w:noWrap/>
            <w:tcMar>
              <w:left w:w="115" w:type="dxa"/>
              <w:right w:w="115" w:type="dxa"/>
            </w:tcMar>
          </w:tcPr>
          <w:p w:rsidR="008F0B0A" w:rsidRPr="008F0B0A" w:rsidRDefault="008F0B0A" w:rsidP="00A972D2">
            <w:pPr>
              <w:pStyle w:val="Table1"/>
              <w:tabs>
                <w:tab w:val="left" w:pos="8080"/>
              </w:tabs>
              <w:spacing w:line="360" w:lineRule="auto"/>
              <w:jc w:val="both"/>
              <w:rPr>
                <w:sz w:val="24"/>
                <w:szCs w:val="24"/>
              </w:rPr>
            </w:pPr>
          </w:p>
        </w:tc>
        <w:tc>
          <w:tcPr>
            <w:tcW w:w="1256" w:type="dxa"/>
            <w:vMerge/>
            <w:noWrap/>
            <w:tcMar>
              <w:left w:w="115" w:type="dxa"/>
              <w:right w:w="115" w:type="dxa"/>
            </w:tcMar>
          </w:tcPr>
          <w:p w:rsidR="008F0B0A" w:rsidRPr="008F0B0A" w:rsidRDefault="008F0B0A" w:rsidP="00A972D2">
            <w:pPr>
              <w:pStyle w:val="Table1"/>
              <w:tabs>
                <w:tab w:val="left" w:pos="8080"/>
              </w:tabs>
              <w:spacing w:line="360" w:lineRule="auto"/>
              <w:jc w:val="both"/>
              <w:rPr>
                <w:sz w:val="24"/>
                <w:szCs w:val="24"/>
              </w:rPr>
            </w:pPr>
          </w:p>
        </w:tc>
        <w:tc>
          <w:tcPr>
            <w:tcW w:w="1044" w:type="dxa"/>
            <w:noWrap/>
            <w:tcMar>
              <w:left w:w="115" w:type="dxa"/>
              <w:right w:w="115" w:type="dxa"/>
            </w:tcMar>
          </w:tcPr>
          <w:p w:rsidR="008F0B0A" w:rsidRPr="008F0B0A" w:rsidRDefault="008F0B0A" w:rsidP="00A972D2">
            <w:pPr>
              <w:pStyle w:val="Table1"/>
              <w:tabs>
                <w:tab w:val="left" w:pos="8080"/>
              </w:tabs>
              <w:spacing w:line="360" w:lineRule="auto"/>
              <w:jc w:val="both"/>
              <w:rPr>
                <w:sz w:val="24"/>
                <w:szCs w:val="24"/>
              </w:rPr>
            </w:pPr>
          </w:p>
        </w:tc>
        <w:tc>
          <w:tcPr>
            <w:tcW w:w="0" w:type="auto"/>
            <w:gridSpan w:val="3"/>
          </w:tcPr>
          <w:p w:rsidR="008F0B0A" w:rsidRPr="008F0B0A" w:rsidRDefault="008F0B0A" w:rsidP="00A972D2">
            <w:pPr>
              <w:pStyle w:val="Table1"/>
              <w:tabs>
                <w:tab w:val="left" w:pos="8080"/>
              </w:tabs>
              <w:spacing w:line="360" w:lineRule="auto"/>
              <w:jc w:val="both"/>
              <w:rPr>
                <w:sz w:val="24"/>
                <w:szCs w:val="24"/>
              </w:rPr>
            </w:pPr>
            <w:r w:rsidRPr="008F0B0A">
              <w:rPr>
                <w:sz w:val="24"/>
                <w:szCs w:val="24"/>
              </w:rPr>
              <w:t>&lt;</w:t>
            </w:r>
            <w:r w:rsidRPr="008F0B0A">
              <w:rPr>
                <w:rFonts w:eastAsiaTheme="minorEastAsia"/>
                <w:sz w:val="24"/>
                <w:szCs w:val="24"/>
                <w:lang w:eastAsia="zh-CN"/>
              </w:rPr>
              <w:t xml:space="preserve"> </w:t>
            </w:r>
            <w:r w:rsidRPr="008F0B0A">
              <w:rPr>
                <w:sz w:val="24"/>
                <w:szCs w:val="24"/>
              </w:rPr>
              <w:t>0.001</w:t>
            </w:r>
          </w:p>
        </w:tc>
      </w:tr>
      <w:tr w:rsidR="008F0B0A" w:rsidRPr="008F0B0A" w:rsidTr="006900EA">
        <w:trPr>
          <w:trHeight w:val="20"/>
        </w:trPr>
        <w:tc>
          <w:tcPr>
            <w:tcW w:w="0" w:type="auto"/>
            <w:noWrap/>
            <w:tcMar>
              <w:left w:w="115" w:type="dxa"/>
              <w:right w:w="115" w:type="dxa"/>
            </w:tcMar>
          </w:tcPr>
          <w:p w:rsidR="008F0B0A" w:rsidRPr="008F0B0A" w:rsidRDefault="008F0B0A" w:rsidP="00A972D2">
            <w:pPr>
              <w:pStyle w:val="Table1"/>
              <w:tabs>
                <w:tab w:val="left" w:pos="8080"/>
              </w:tabs>
              <w:spacing w:line="360" w:lineRule="auto"/>
              <w:ind w:firstLineChars="100" w:firstLine="240"/>
              <w:jc w:val="both"/>
              <w:rPr>
                <w:sz w:val="24"/>
                <w:szCs w:val="24"/>
              </w:rPr>
            </w:pPr>
            <w:r w:rsidRPr="008F0B0A">
              <w:rPr>
                <w:sz w:val="24"/>
                <w:szCs w:val="24"/>
              </w:rPr>
              <w:t>None or one</w:t>
            </w:r>
          </w:p>
        </w:tc>
        <w:tc>
          <w:tcPr>
            <w:tcW w:w="0" w:type="auto"/>
            <w:noWrap/>
            <w:tcMar>
              <w:left w:w="115" w:type="dxa"/>
              <w:right w:w="115" w:type="dxa"/>
            </w:tcMar>
          </w:tcPr>
          <w:p w:rsidR="008F0B0A" w:rsidRPr="008F0B0A" w:rsidRDefault="008F0B0A" w:rsidP="00A972D2">
            <w:pPr>
              <w:pStyle w:val="Table1"/>
              <w:tabs>
                <w:tab w:val="left" w:pos="8080"/>
              </w:tabs>
              <w:spacing w:line="360" w:lineRule="auto"/>
              <w:jc w:val="both"/>
              <w:rPr>
                <w:sz w:val="24"/>
                <w:szCs w:val="24"/>
              </w:rPr>
            </w:pPr>
          </w:p>
        </w:tc>
        <w:tc>
          <w:tcPr>
            <w:tcW w:w="1256" w:type="dxa"/>
            <w:vMerge/>
            <w:noWrap/>
            <w:tcMar>
              <w:left w:w="115" w:type="dxa"/>
              <w:right w:w="115" w:type="dxa"/>
            </w:tcMar>
            <w:vAlign w:val="bottom"/>
          </w:tcPr>
          <w:p w:rsidR="008F0B0A" w:rsidRPr="008F0B0A" w:rsidRDefault="008F0B0A" w:rsidP="00A972D2">
            <w:pPr>
              <w:pStyle w:val="Table1"/>
              <w:tabs>
                <w:tab w:val="left" w:pos="8080"/>
              </w:tabs>
              <w:spacing w:line="360" w:lineRule="auto"/>
              <w:jc w:val="both"/>
              <w:rPr>
                <w:sz w:val="24"/>
                <w:szCs w:val="24"/>
              </w:rPr>
            </w:pPr>
          </w:p>
        </w:tc>
        <w:tc>
          <w:tcPr>
            <w:tcW w:w="1044" w:type="dxa"/>
            <w:noWrap/>
            <w:tcMar>
              <w:left w:w="115" w:type="dxa"/>
              <w:right w:w="115" w:type="dxa"/>
            </w:tcMar>
            <w:vAlign w:val="bottom"/>
          </w:tcPr>
          <w:p w:rsidR="008F0B0A" w:rsidRPr="008F0B0A" w:rsidRDefault="008F0B0A" w:rsidP="00A972D2">
            <w:pPr>
              <w:pStyle w:val="Table1"/>
              <w:tabs>
                <w:tab w:val="left" w:pos="8080"/>
              </w:tabs>
              <w:spacing w:line="360" w:lineRule="auto"/>
              <w:jc w:val="both"/>
              <w:rPr>
                <w:rFonts w:eastAsiaTheme="minorEastAsia"/>
                <w:b/>
                <w:sz w:val="24"/>
                <w:szCs w:val="24"/>
                <w:lang w:eastAsia="zh-CN"/>
              </w:rPr>
            </w:pPr>
            <w:r w:rsidRPr="008F0B0A">
              <w:rPr>
                <w:sz w:val="24"/>
                <w:szCs w:val="24"/>
              </w:rPr>
              <w:t>40</w:t>
            </w:r>
            <w:r w:rsidRPr="008F0B0A">
              <w:rPr>
                <w:rFonts w:eastAsiaTheme="minorEastAsia"/>
                <w:sz w:val="24"/>
                <w:szCs w:val="24"/>
                <w:lang w:eastAsia="zh-CN"/>
              </w:rPr>
              <w:t xml:space="preserve"> (16)</w:t>
            </w:r>
          </w:p>
        </w:tc>
        <w:tc>
          <w:tcPr>
            <w:tcW w:w="0" w:type="auto"/>
            <w:gridSpan w:val="3"/>
          </w:tcPr>
          <w:p w:rsidR="008F0B0A" w:rsidRPr="008F0B0A" w:rsidRDefault="008F0B0A" w:rsidP="00A972D2">
            <w:pPr>
              <w:pStyle w:val="Table1"/>
              <w:tabs>
                <w:tab w:val="left" w:pos="8080"/>
              </w:tabs>
              <w:spacing w:line="360" w:lineRule="auto"/>
              <w:jc w:val="both"/>
              <w:rPr>
                <w:sz w:val="24"/>
                <w:szCs w:val="24"/>
              </w:rPr>
            </w:pPr>
          </w:p>
        </w:tc>
      </w:tr>
      <w:tr w:rsidR="008F0B0A" w:rsidRPr="008F0B0A" w:rsidTr="00CD4B28">
        <w:trPr>
          <w:trHeight w:val="20"/>
        </w:trPr>
        <w:tc>
          <w:tcPr>
            <w:tcW w:w="0" w:type="auto"/>
            <w:noWrap/>
            <w:tcMar>
              <w:left w:w="115" w:type="dxa"/>
              <w:right w:w="115" w:type="dxa"/>
            </w:tcMar>
          </w:tcPr>
          <w:p w:rsidR="008F0B0A" w:rsidRPr="008F0B0A" w:rsidRDefault="008F0B0A" w:rsidP="00A972D2">
            <w:pPr>
              <w:pStyle w:val="Table1"/>
              <w:tabs>
                <w:tab w:val="left" w:pos="8080"/>
              </w:tabs>
              <w:spacing w:line="360" w:lineRule="auto"/>
              <w:ind w:firstLineChars="100" w:firstLine="240"/>
              <w:jc w:val="both"/>
              <w:rPr>
                <w:sz w:val="24"/>
                <w:szCs w:val="24"/>
              </w:rPr>
            </w:pPr>
            <w:r w:rsidRPr="008F0B0A">
              <w:rPr>
                <w:sz w:val="24"/>
                <w:szCs w:val="24"/>
              </w:rPr>
              <w:t>Two</w:t>
            </w:r>
          </w:p>
        </w:tc>
        <w:tc>
          <w:tcPr>
            <w:tcW w:w="0" w:type="auto"/>
            <w:noWrap/>
            <w:tcMar>
              <w:left w:w="115" w:type="dxa"/>
              <w:right w:w="115" w:type="dxa"/>
            </w:tcMar>
          </w:tcPr>
          <w:p w:rsidR="008F0B0A" w:rsidRPr="008F0B0A" w:rsidRDefault="008F0B0A" w:rsidP="00A972D2">
            <w:pPr>
              <w:pStyle w:val="Table1"/>
              <w:tabs>
                <w:tab w:val="left" w:pos="8080"/>
              </w:tabs>
              <w:spacing w:line="360" w:lineRule="auto"/>
              <w:jc w:val="both"/>
              <w:rPr>
                <w:sz w:val="24"/>
                <w:szCs w:val="24"/>
              </w:rPr>
            </w:pPr>
          </w:p>
        </w:tc>
        <w:tc>
          <w:tcPr>
            <w:tcW w:w="1256" w:type="dxa"/>
            <w:vMerge/>
            <w:noWrap/>
            <w:tcMar>
              <w:left w:w="115" w:type="dxa"/>
              <w:right w:w="115" w:type="dxa"/>
            </w:tcMar>
            <w:vAlign w:val="bottom"/>
          </w:tcPr>
          <w:p w:rsidR="008F0B0A" w:rsidRPr="008F0B0A" w:rsidRDefault="008F0B0A" w:rsidP="00A972D2">
            <w:pPr>
              <w:pStyle w:val="Table1"/>
              <w:tabs>
                <w:tab w:val="left" w:pos="8080"/>
              </w:tabs>
              <w:spacing w:line="360" w:lineRule="auto"/>
              <w:jc w:val="both"/>
              <w:rPr>
                <w:sz w:val="24"/>
                <w:szCs w:val="24"/>
              </w:rPr>
            </w:pPr>
          </w:p>
        </w:tc>
        <w:tc>
          <w:tcPr>
            <w:tcW w:w="1227" w:type="dxa"/>
            <w:gridSpan w:val="2"/>
            <w:noWrap/>
            <w:tcMar>
              <w:left w:w="115" w:type="dxa"/>
              <w:right w:w="115" w:type="dxa"/>
            </w:tcMar>
            <w:vAlign w:val="bottom"/>
          </w:tcPr>
          <w:p w:rsidR="008F0B0A" w:rsidRPr="008F0B0A" w:rsidRDefault="008F0B0A" w:rsidP="00A972D2">
            <w:pPr>
              <w:pStyle w:val="Table1"/>
              <w:tabs>
                <w:tab w:val="left" w:pos="8080"/>
              </w:tabs>
              <w:spacing w:line="360" w:lineRule="auto"/>
              <w:jc w:val="both"/>
              <w:rPr>
                <w:sz w:val="24"/>
                <w:szCs w:val="24"/>
              </w:rPr>
            </w:pPr>
            <w:r w:rsidRPr="008F0B0A">
              <w:rPr>
                <w:sz w:val="24"/>
                <w:szCs w:val="24"/>
              </w:rPr>
              <w:t>51</w:t>
            </w:r>
            <w:r w:rsidRPr="008F0B0A">
              <w:rPr>
                <w:rFonts w:eastAsiaTheme="minorEastAsia"/>
                <w:sz w:val="24"/>
                <w:szCs w:val="24"/>
                <w:lang w:eastAsia="zh-CN"/>
              </w:rPr>
              <w:t xml:space="preserve"> (20)</w:t>
            </w:r>
          </w:p>
        </w:tc>
        <w:tc>
          <w:tcPr>
            <w:tcW w:w="779" w:type="dxa"/>
            <w:gridSpan w:val="2"/>
          </w:tcPr>
          <w:p w:rsidR="008F0B0A" w:rsidRPr="008F0B0A" w:rsidRDefault="008F0B0A" w:rsidP="00A972D2">
            <w:pPr>
              <w:pStyle w:val="Table1"/>
              <w:tabs>
                <w:tab w:val="left" w:pos="8080"/>
              </w:tabs>
              <w:spacing w:line="360" w:lineRule="auto"/>
              <w:jc w:val="both"/>
              <w:rPr>
                <w:sz w:val="24"/>
                <w:szCs w:val="24"/>
              </w:rPr>
            </w:pPr>
          </w:p>
        </w:tc>
      </w:tr>
      <w:tr w:rsidR="008F0B0A" w:rsidRPr="008F0B0A" w:rsidTr="00CD4B28">
        <w:trPr>
          <w:trHeight w:val="20"/>
        </w:trPr>
        <w:tc>
          <w:tcPr>
            <w:tcW w:w="0" w:type="auto"/>
            <w:noWrap/>
            <w:tcMar>
              <w:left w:w="115" w:type="dxa"/>
              <w:right w:w="115" w:type="dxa"/>
            </w:tcMar>
          </w:tcPr>
          <w:p w:rsidR="008F0B0A" w:rsidRPr="008F0B0A" w:rsidRDefault="008F0B0A" w:rsidP="00A972D2">
            <w:pPr>
              <w:pStyle w:val="Table1"/>
              <w:tabs>
                <w:tab w:val="left" w:pos="8080"/>
              </w:tabs>
              <w:spacing w:line="360" w:lineRule="auto"/>
              <w:ind w:firstLineChars="100" w:firstLine="240"/>
              <w:jc w:val="both"/>
              <w:rPr>
                <w:sz w:val="24"/>
                <w:szCs w:val="24"/>
              </w:rPr>
            </w:pPr>
            <w:r w:rsidRPr="008F0B0A">
              <w:rPr>
                <w:sz w:val="24"/>
                <w:szCs w:val="24"/>
              </w:rPr>
              <w:t>Three or more</w:t>
            </w:r>
          </w:p>
        </w:tc>
        <w:tc>
          <w:tcPr>
            <w:tcW w:w="0" w:type="auto"/>
            <w:noWrap/>
            <w:tcMar>
              <w:left w:w="115" w:type="dxa"/>
              <w:right w:w="115" w:type="dxa"/>
            </w:tcMar>
          </w:tcPr>
          <w:p w:rsidR="008F0B0A" w:rsidRPr="008F0B0A" w:rsidRDefault="008F0B0A" w:rsidP="00A972D2">
            <w:pPr>
              <w:pStyle w:val="Table1"/>
              <w:tabs>
                <w:tab w:val="left" w:pos="8080"/>
              </w:tabs>
              <w:spacing w:line="360" w:lineRule="auto"/>
              <w:jc w:val="both"/>
              <w:rPr>
                <w:sz w:val="24"/>
                <w:szCs w:val="24"/>
              </w:rPr>
            </w:pPr>
          </w:p>
        </w:tc>
        <w:tc>
          <w:tcPr>
            <w:tcW w:w="1256" w:type="dxa"/>
            <w:vMerge/>
            <w:noWrap/>
            <w:tcMar>
              <w:left w:w="115" w:type="dxa"/>
              <w:right w:w="115" w:type="dxa"/>
            </w:tcMar>
            <w:vAlign w:val="bottom"/>
          </w:tcPr>
          <w:p w:rsidR="008F0B0A" w:rsidRPr="008F0B0A" w:rsidRDefault="008F0B0A" w:rsidP="00A972D2">
            <w:pPr>
              <w:pStyle w:val="Table1"/>
              <w:tabs>
                <w:tab w:val="left" w:pos="8080"/>
              </w:tabs>
              <w:spacing w:line="360" w:lineRule="auto"/>
              <w:jc w:val="both"/>
              <w:rPr>
                <w:sz w:val="24"/>
                <w:szCs w:val="24"/>
              </w:rPr>
            </w:pPr>
          </w:p>
        </w:tc>
        <w:tc>
          <w:tcPr>
            <w:tcW w:w="1368" w:type="dxa"/>
            <w:gridSpan w:val="3"/>
            <w:noWrap/>
            <w:tcMar>
              <w:left w:w="115" w:type="dxa"/>
              <w:right w:w="115" w:type="dxa"/>
            </w:tcMar>
            <w:vAlign w:val="bottom"/>
          </w:tcPr>
          <w:p w:rsidR="008F0B0A" w:rsidRPr="008F0B0A" w:rsidRDefault="008F0B0A" w:rsidP="00A972D2">
            <w:pPr>
              <w:pStyle w:val="Table1"/>
              <w:tabs>
                <w:tab w:val="left" w:pos="8080"/>
              </w:tabs>
              <w:spacing w:line="360" w:lineRule="auto"/>
              <w:jc w:val="both"/>
              <w:rPr>
                <w:b/>
                <w:sz w:val="24"/>
                <w:szCs w:val="24"/>
              </w:rPr>
            </w:pPr>
            <w:r w:rsidRPr="008F0B0A">
              <w:rPr>
                <w:sz w:val="24"/>
                <w:szCs w:val="24"/>
              </w:rPr>
              <w:t>159</w:t>
            </w:r>
            <w:r w:rsidRPr="008F0B0A">
              <w:rPr>
                <w:rFonts w:eastAsiaTheme="minorEastAsia"/>
                <w:sz w:val="24"/>
                <w:szCs w:val="24"/>
                <w:lang w:eastAsia="zh-CN"/>
              </w:rPr>
              <w:t xml:space="preserve"> (64)</w:t>
            </w:r>
          </w:p>
        </w:tc>
        <w:tc>
          <w:tcPr>
            <w:tcW w:w="638" w:type="dxa"/>
          </w:tcPr>
          <w:p w:rsidR="008F0B0A" w:rsidRPr="008F0B0A" w:rsidRDefault="008F0B0A" w:rsidP="00A972D2">
            <w:pPr>
              <w:pStyle w:val="Table1"/>
              <w:tabs>
                <w:tab w:val="left" w:pos="8080"/>
              </w:tabs>
              <w:spacing w:line="360" w:lineRule="auto"/>
              <w:jc w:val="both"/>
              <w:rPr>
                <w:sz w:val="24"/>
                <w:szCs w:val="24"/>
              </w:rPr>
            </w:pPr>
          </w:p>
        </w:tc>
      </w:tr>
      <w:tr w:rsidR="008F0B0A" w:rsidRPr="008F0B0A" w:rsidTr="006900EA">
        <w:trPr>
          <w:trHeight w:val="20"/>
        </w:trPr>
        <w:tc>
          <w:tcPr>
            <w:tcW w:w="0" w:type="auto"/>
            <w:noWrap/>
            <w:tcMar>
              <w:left w:w="115" w:type="dxa"/>
              <w:right w:w="115" w:type="dxa"/>
            </w:tcMar>
          </w:tcPr>
          <w:p w:rsidR="008F0B0A" w:rsidRPr="00A972D2" w:rsidRDefault="008F0B0A" w:rsidP="00A972D2">
            <w:pPr>
              <w:pStyle w:val="Table1"/>
              <w:tabs>
                <w:tab w:val="left" w:pos="8080"/>
              </w:tabs>
              <w:spacing w:line="360" w:lineRule="auto"/>
              <w:jc w:val="both"/>
              <w:rPr>
                <w:sz w:val="24"/>
                <w:szCs w:val="24"/>
              </w:rPr>
            </w:pPr>
            <w:r w:rsidRPr="00A972D2">
              <w:rPr>
                <w:sz w:val="24"/>
                <w:szCs w:val="24"/>
              </w:rPr>
              <w:t>Colon CFR recruitment phase</w:t>
            </w:r>
          </w:p>
        </w:tc>
        <w:tc>
          <w:tcPr>
            <w:tcW w:w="0" w:type="auto"/>
            <w:noWrap/>
            <w:tcMar>
              <w:left w:w="115" w:type="dxa"/>
              <w:right w:w="115" w:type="dxa"/>
            </w:tcMar>
          </w:tcPr>
          <w:p w:rsidR="008F0B0A" w:rsidRPr="00A972D2" w:rsidRDefault="008F0B0A" w:rsidP="00A972D2">
            <w:pPr>
              <w:pStyle w:val="Table1"/>
              <w:tabs>
                <w:tab w:val="left" w:pos="8080"/>
              </w:tabs>
              <w:spacing w:line="360" w:lineRule="auto"/>
              <w:jc w:val="both"/>
              <w:rPr>
                <w:sz w:val="24"/>
                <w:szCs w:val="24"/>
              </w:rPr>
            </w:pPr>
          </w:p>
        </w:tc>
        <w:tc>
          <w:tcPr>
            <w:tcW w:w="1256" w:type="dxa"/>
            <w:vMerge/>
            <w:noWrap/>
            <w:tcMar>
              <w:left w:w="115" w:type="dxa"/>
              <w:right w:w="115" w:type="dxa"/>
            </w:tcMar>
          </w:tcPr>
          <w:p w:rsidR="008F0B0A" w:rsidRPr="00A972D2" w:rsidRDefault="008F0B0A" w:rsidP="00A972D2">
            <w:pPr>
              <w:pStyle w:val="Table1"/>
              <w:tabs>
                <w:tab w:val="left" w:pos="8080"/>
              </w:tabs>
              <w:spacing w:line="360" w:lineRule="auto"/>
              <w:jc w:val="both"/>
              <w:rPr>
                <w:sz w:val="24"/>
                <w:szCs w:val="24"/>
              </w:rPr>
            </w:pPr>
          </w:p>
        </w:tc>
        <w:tc>
          <w:tcPr>
            <w:tcW w:w="1044" w:type="dxa"/>
            <w:noWrap/>
            <w:tcMar>
              <w:left w:w="115" w:type="dxa"/>
              <w:right w:w="115" w:type="dxa"/>
            </w:tcMar>
          </w:tcPr>
          <w:p w:rsidR="008F0B0A" w:rsidRPr="00A972D2" w:rsidRDefault="008F0B0A" w:rsidP="00A972D2">
            <w:pPr>
              <w:pStyle w:val="Table1"/>
              <w:tabs>
                <w:tab w:val="left" w:pos="8080"/>
              </w:tabs>
              <w:spacing w:line="360" w:lineRule="auto"/>
              <w:jc w:val="both"/>
              <w:rPr>
                <w:sz w:val="24"/>
                <w:szCs w:val="24"/>
              </w:rPr>
            </w:pPr>
          </w:p>
        </w:tc>
        <w:tc>
          <w:tcPr>
            <w:tcW w:w="0" w:type="auto"/>
            <w:gridSpan w:val="3"/>
          </w:tcPr>
          <w:p w:rsidR="008F0B0A" w:rsidRPr="008F0B0A" w:rsidRDefault="008F0B0A" w:rsidP="00A972D2">
            <w:pPr>
              <w:pStyle w:val="Table1"/>
              <w:tabs>
                <w:tab w:val="left" w:pos="8080"/>
              </w:tabs>
              <w:spacing w:line="360" w:lineRule="auto"/>
              <w:jc w:val="both"/>
              <w:rPr>
                <w:sz w:val="24"/>
                <w:szCs w:val="24"/>
              </w:rPr>
            </w:pPr>
            <w:r w:rsidRPr="008F0B0A">
              <w:rPr>
                <w:sz w:val="24"/>
                <w:szCs w:val="24"/>
              </w:rPr>
              <w:t>0.4</w:t>
            </w:r>
          </w:p>
        </w:tc>
      </w:tr>
      <w:tr w:rsidR="008F0B0A" w:rsidRPr="008F0B0A" w:rsidTr="006900EA">
        <w:trPr>
          <w:trHeight w:val="20"/>
        </w:trPr>
        <w:tc>
          <w:tcPr>
            <w:tcW w:w="0" w:type="auto"/>
            <w:noWrap/>
            <w:tcMar>
              <w:left w:w="115" w:type="dxa"/>
              <w:right w:w="115" w:type="dxa"/>
            </w:tcMar>
          </w:tcPr>
          <w:p w:rsidR="008F0B0A" w:rsidRPr="008F0B0A" w:rsidRDefault="008F0B0A" w:rsidP="00A972D2">
            <w:pPr>
              <w:pStyle w:val="Table1"/>
              <w:tabs>
                <w:tab w:val="left" w:pos="8080"/>
              </w:tabs>
              <w:spacing w:line="360" w:lineRule="auto"/>
              <w:ind w:firstLineChars="100" w:firstLine="240"/>
              <w:jc w:val="both"/>
              <w:rPr>
                <w:sz w:val="24"/>
                <w:szCs w:val="24"/>
              </w:rPr>
            </w:pPr>
            <w:r w:rsidRPr="008F0B0A">
              <w:rPr>
                <w:sz w:val="24"/>
                <w:szCs w:val="24"/>
              </w:rPr>
              <w:t>I (1997-2001)</w:t>
            </w:r>
          </w:p>
        </w:tc>
        <w:tc>
          <w:tcPr>
            <w:tcW w:w="0" w:type="auto"/>
            <w:noWrap/>
            <w:tcMar>
              <w:left w:w="115" w:type="dxa"/>
              <w:right w:w="115" w:type="dxa"/>
            </w:tcMar>
          </w:tcPr>
          <w:p w:rsidR="008F0B0A" w:rsidRPr="008F0B0A" w:rsidRDefault="008F0B0A" w:rsidP="00A972D2">
            <w:pPr>
              <w:pStyle w:val="Table1"/>
              <w:tabs>
                <w:tab w:val="left" w:pos="8080"/>
              </w:tabs>
              <w:spacing w:line="360" w:lineRule="auto"/>
              <w:jc w:val="both"/>
              <w:rPr>
                <w:sz w:val="24"/>
                <w:szCs w:val="24"/>
              </w:rPr>
            </w:pPr>
          </w:p>
        </w:tc>
        <w:tc>
          <w:tcPr>
            <w:tcW w:w="1256" w:type="dxa"/>
            <w:vMerge/>
            <w:noWrap/>
            <w:tcMar>
              <w:left w:w="115" w:type="dxa"/>
              <w:right w:w="115" w:type="dxa"/>
            </w:tcMar>
            <w:vAlign w:val="bottom"/>
          </w:tcPr>
          <w:p w:rsidR="008F0B0A" w:rsidRPr="008F0B0A" w:rsidRDefault="008F0B0A" w:rsidP="00A972D2">
            <w:pPr>
              <w:pStyle w:val="Table1"/>
              <w:tabs>
                <w:tab w:val="left" w:pos="8080"/>
              </w:tabs>
              <w:spacing w:line="360" w:lineRule="auto"/>
              <w:jc w:val="both"/>
              <w:rPr>
                <w:sz w:val="24"/>
                <w:szCs w:val="24"/>
              </w:rPr>
            </w:pPr>
          </w:p>
        </w:tc>
        <w:tc>
          <w:tcPr>
            <w:tcW w:w="1044" w:type="dxa"/>
            <w:noWrap/>
            <w:tcMar>
              <w:left w:w="115" w:type="dxa"/>
              <w:right w:w="115" w:type="dxa"/>
            </w:tcMar>
            <w:vAlign w:val="bottom"/>
          </w:tcPr>
          <w:p w:rsidR="008F0B0A" w:rsidRPr="008F0B0A" w:rsidRDefault="008F0B0A" w:rsidP="00A972D2">
            <w:pPr>
              <w:pStyle w:val="Table1"/>
              <w:tabs>
                <w:tab w:val="left" w:pos="8080"/>
              </w:tabs>
              <w:spacing w:line="360" w:lineRule="auto"/>
              <w:jc w:val="both"/>
              <w:rPr>
                <w:sz w:val="24"/>
                <w:szCs w:val="24"/>
              </w:rPr>
            </w:pPr>
            <w:r w:rsidRPr="008F0B0A">
              <w:rPr>
                <w:sz w:val="24"/>
                <w:szCs w:val="24"/>
              </w:rPr>
              <w:t>161</w:t>
            </w:r>
            <w:r w:rsidRPr="008F0B0A">
              <w:rPr>
                <w:rFonts w:eastAsiaTheme="minorEastAsia"/>
                <w:sz w:val="24"/>
                <w:szCs w:val="24"/>
                <w:lang w:eastAsia="zh-CN"/>
              </w:rPr>
              <w:t>(64)</w:t>
            </w:r>
          </w:p>
        </w:tc>
        <w:tc>
          <w:tcPr>
            <w:tcW w:w="0" w:type="auto"/>
            <w:gridSpan w:val="3"/>
          </w:tcPr>
          <w:p w:rsidR="008F0B0A" w:rsidRPr="008F0B0A" w:rsidRDefault="008F0B0A" w:rsidP="00A972D2">
            <w:pPr>
              <w:pStyle w:val="Table1"/>
              <w:tabs>
                <w:tab w:val="left" w:pos="8080"/>
              </w:tabs>
              <w:spacing w:line="360" w:lineRule="auto"/>
              <w:jc w:val="both"/>
              <w:rPr>
                <w:sz w:val="24"/>
                <w:szCs w:val="24"/>
              </w:rPr>
            </w:pPr>
          </w:p>
        </w:tc>
      </w:tr>
      <w:tr w:rsidR="008F0B0A" w:rsidRPr="008F0B0A" w:rsidTr="006900EA">
        <w:trPr>
          <w:trHeight w:val="20"/>
        </w:trPr>
        <w:tc>
          <w:tcPr>
            <w:tcW w:w="0" w:type="auto"/>
            <w:noWrap/>
            <w:tcMar>
              <w:left w:w="115" w:type="dxa"/>
              <w:right w:w="115" w:type="dxa"/>
            </w:tcMar>
          </w:tcPr>
          <w:p w:rsidR="008F0B0A" w:rsidRPr="008F0B0A" w:rsidRDefault="008F0B0A" w:rsidP="00A972D2">
            <w:pPr>
              <w:pStyle w:val="Table1"/>
              <w:tabs>
                <w:tab w:val="left" w:pos="8080"/>
              </w:tabs>
              <w:spacing w:line="360" w:lineRule="auto"/>
              <w:ind w:firstLineChars="100" w:firstLine="240"/>
              <w:jc w:val="both"/>
              <w:rPr>
                <w:sz w:val="24"/>
                <w:szCs w:val="24"/>
              </w:rPr>
            </w:pPr>
            <w:r w:rsidRPr="008F0B0A">
              <w:rPr>
                <w:sz w:val="24"/>
                <w:szCs w:val="24"/>
              </w:rPr>
              <w:t>II (2002-2009)</w:t>
            </w:r>
          </w:p>
        </w:tc>
        <w:tc>
          <w:tcPr>
            <w:tcW w:w="0" w:type="auto"/>
            <w:noWrap/>
            <w:tcMar>
              <w:left w:w="115" w:type="dxa"/>
              <w:right w:w="115" w:type="dxa"/>
            </w:tcMar>
          </w:tcPr>
          <w:p w:rsidR="008F0B0A" w:rsidRPr="008F0B0A" w:rsidRDefault="008F0B0A" w:rsidP="00A972D2">
            <w:pPr>
              <w:pStyle w:val="Table1"/>
              <w:tabs>
                <w:tab w:val="left" w:pos="8080"/>
              </w:tabs>
              <w:spacing w:line="360" w:lineRule="auto"/>
              <w:jc w:val="both"/>
              <w:rPr>
                <w:sz w:val="24"/>
                <w:szCs w:val="24"/>
              </w:rPr>
            </w:pPr>
          </w:p>
        </w:tc>
        <w:tc>
          <w:tcPr>
            <w:tcW w:w="1256" w:type="dxa"/>
            <w:vMerge/>
            <w:noWrap/>
            <w:tcMar>
              <w:left w:w="115" w:type="dxa"/>
              <w:right w:w="115" w:type="dxa"/>
            </w:tcMar>
            <w:vAlign w:val="bottom"/>
          </w:tcPr>
          <w:p w:rsidR="008F0B0A" w:rsidRPr="008F0B0A" w:rsidRDefault="008F0B0A" w:rsidP="00A972D2">
            <w:pPr>
              <w:pStyle w:val="Table1"/>
              <w:tabs>
                <w:tab w:val="left" w:pos="8080"/>
              </w:tabs>
              <w:spacing w:line="360" w:lineRule="auto"/>
              <w:jc w:val="both"/>
              <w:rPr>
                <w:sz w:val="24"/>
                <w:szCs w:val="24"/>
              </w:rPr>
            </w:pPr>
          </w:p>
        </w:tc>
        <w:tc>
          <w:tcPr>
            <w:tcW w:w="1044" w:type="dxa"/>
            <w:noWrap/>
            <w:tcMar>
              <w:left w:w="115" w:type="dxa"/>
              <w:right w:w="115" w:type="dxa"/>
            </w:tcMar>
            <w:vAlign w:val="bottom"/>
          </w:tcPr>
          <w:p w:rsidR="008F0B0A" w:rsidRPr="008F0B0A" w:rsidRDefault="008F0B0A" w:rsidP="00A972D2">
            <w:pPr>
              <w:pStyle w:val="Table1"/>
              <w:tabs>
                <w:tab w:val="left" w:pos="8080"/>
              </w:tabs>
              <w:spacing w:line="360" w:lineRule="auto"/>
              <w:jc w:val="both"/>
              <w:rPr>
                <w:rFonts w:eastAsiaTheme="minorEastAsia"/>
                <w:sz w:val="24"/>
                <w:szCs w:val="24"/>
                <w:lang w:eastAsia="zh-CN"/>
              </w:rPr>
            </w:pPr>
            <w:r w:rsidRPr="008F0B0A">
              <w:rPr>
                <w:sz w:val="24"/>
                <w:szCs w:val="24"/>
              </w:rPr>
              <w:t>89</w:t>
            </w:r>
            <w:r w:rsidRPr="008F0B0A">
              <w:rPr>
                <w:rFonts w:eastAsiaTheme="minorEastAsia"/>
                <w:sz w:val="24"/>
                <w:szCs w:val="24"/>
                <w:lang w:eastAsia="zh-CN"/>
              </w:rPr>
              <w:t xml:space="preserve"> (36)</w:t>
            </w:r>
          </w:p>
        </w:tc>
        <w:tc>
          <w:tcPr>
            <w:tcW w:w="0" w:type="auto"/>
            <w:gridSpan w:val="3"/>
          </w:tcPr>
          <w:p w:rsidR="008F0B0A" w:rsidRPr="008F0B0A" w:rsidRDefault="008F0B0A" w:rsidP="00A972D2">
            <w:pPr>
              <w:pStyle w:val="Table1"/>
              <w:tabs>
                <w:tab w:val="left" w:pos="8080"/>
              </w:tabs>
              <w:spacing w:line="360" w:lineRule="auto"/>
              <w:jc w:val="both"/>
              <w:rPr>
                <w:sz w:val="24"/>
                <w:szCs w:val="24"/>
              </w:rPr>
            </w:pPr>
          </w:p>
        </w:tc>
      </w:tr>
      <w:tr w:rsidR="008F0B0A" w:rsidRPr="008F0B0A" w:rsidTr="006900EA">
        <w:trPr>
          <w:trHeight w:val="20"/>
        </w:trPr>
        <w:tc>
          <w:tcPr>
            <w:tcW w:w="0" w:type="auto"/>
            <w:noWrap/>
            <w:tcMar>
              <w:left w:w="115" w:type="dxa"/>
              <w:right w:w="115" w:type="dxa"/>
            </w:tcMar>
          </w:tcPr>
          <w:p w:rsidR="008F0B0A" w:rsidRPr="008F0B0A" w:rsidRDefault="008F0B0A" w:rsidP="00A972D2">
            <w:pPr>
              <w:pStyle w:val="Table1"/>
              <w:tabs>
                <w:tab w:val="left" w:pos="8080"/>
              </w:tabs>
              <w:spacing w:line="360" w:lineRule="auto"/>
              <w:jc w:val="both"/>
              <w:rPr>
                <w:sz w:val="24"/>
                <w:szCs w:val="24"/>
              </w:rPr>
            </w:pPr>
            <w:r w:rsidRPr="008F0B0A">
              <w:rPr>
                <w:sz w:val="24"/>
                <w:szCs w:val="24"/>
              </w:rPr>
              <w:t>Colon CFR center</w:t>
            </w:r>
          </w:p>
        </w:tc>
        <w:tc>
          <w:tcPr>
            <w:tcW w:w="0" w:type="auto"/>
            <w:noWrap/>
            <w:tcMar>
              <w:left w:w="115" w:type="dxa"/>
              <w:right w:w="115" w:type="dxa"/>
            </w:tcMar>
          </w:tcPr>
          <w:p w:rsidR="008F0B0A" w:rsidRPr="008F0B0A" w:rsidRDefault="008F0B0A" w:rsidP="00A972D2">
            <w:pPr>
              <w:pStyle w:val="Table1"/>
              <w:tabs>
                <w:tab w:val="left" w:pos="8080"/>
              </w:tabs>
              <w:spacing w:line="360" w:lineRule="auto"/>
              <w:jc w:val="both"/>
              <w:rPr>
                <w:sz w:val="24"/>
                <w:szCs w:val="24"/>
              </w:rPr>
            </w:pPr>
          </w:p>
        </w:tc>
        <w:tc>
          <w:tcPr>
            <w:tcW w:w="1256" w:type="dxa"/>
            <w:vMerge/>
            <w:noWrap/>
            <w:tcMar>
              <w:left w:w="115" w:type="dxa"/>
              <w:right w:w="115" w:type="dxa"/>
            </w:tcMar>
          </w:tcPr>
          <w:p w:rsidR="008F0B0A" w:rsidRPr="008F0B0A" w:rsidRDefault="008F0B0A" w:rsidP="00A972D2">
            <w:pPr>
              <w:pStyle w:val="Table1"/>
              <w:tabs>
                <w:tab w:val="left" w:pos="8080"/>
              </w:tabs>
              <w:spacing w:line="360" w:lineRule="auto"/>
              <w:jc w:val="both"/>
              <w:rPr>
                <w:sz w:val="24"/>
                <w:szCs w:val="24"/>
              </w:rPr>
            </w:pPr>
          </w:p>
        </w:tc>
        <w:tc>
          <w:tcPr>
            <w:tcW w:w="1044" w:type="dxa"/>
            <w:noWrap/>
            <w:tcMar>
              <w:left w:w="115" w:type="dxa"/>
              <w:right w:w="115" w:type="dxa"/>
            </w:tcMar>
          </w:tcPr>
          <w:p w:rsidR="008F0B0A" w:rsidRPr="008F0B0A" w:rsidRDefault="008F0B0A" w:rsidP="00A972D2">
            <w:pPr>
              <w:pStyle w:val="Table1"/>
              <w:tabs>
                <w:tab w:val="left" w:pos="8080"/>
              </w:tabs>
              <w:spacing w:line="360" w:lineRule="auto"/>
              <w:jc w:val="both"/>
              <w:rPr>
                <w:sz w:val="24"/>
                <w:szCs w:val="24"/>
              </w:rPr>
            </w:pPr>
          </w:p>
        </w:tc>
        <w:tc>
          <w:tcPr>
            <w:tcW w:w="0" w:type="auto"/>
            <w:gridSpan w:val="3"/>
          </w:tcPr>
          <w:p w:rsidR="008F0B0A" w:rsidRPr="008F0B0A" w:rsidRDefault="008F0B0A" w:rsidP="00A972D2">
            <w:pPr>
              <w:pStyle w:val="Table1"/>
              <w:tabs>
                <w:tab w:val="left" w:pos="8080"/>
              </w:tabs>
              <w:spacing w:line="360" w:lineRule="auto"/>
              <w:jc w:val="both"/>
              <w:rPr>
                <w:sz w:val="24"/>
                <w:szCs w:val="24"/>
              </w:rPr>
            </w:pPr>
            <w:r w:rsidRPr="008F0B0A">
              <w:rPr>
                <w:sz w:val="24"/>
                <w:szCs w:val="24"/>
              </w:rPr>
              <w:t>&lt;</w:t>
            </w:r>
            <w:r w:rsidRPr="008F0B0A">
              <w:rPr>
                <w:rFonts w:eastAsiaTheme="minorEastAsia"/>
                <w:sz w:val="24"/>
                <w:szCs w:val="24"/>
                <w:lang w:eastAsia="zh-CN"/>
              </w:rPr>
              <w:t xml:space="preserve"> </w:t>
            </w:r>
            <w:r w:rsidRPr="008F0B0A">
              <w:rPr>
                <w:sz w:val="24"/>
                <w:szCs w:val="24"/>
              </w:rPr>
              <w:t>0.01</w:t>
            </w:r>
          </w:p>
        </w:tc>
      </w:tr>
      <w:tr w:rsidR="008F0B0A" w:rsidRPr="008F0B0A" w:rsidTr="006900EA">
        <w:trPr>
          <w:trHeight w:val="20"/>
        </w:trPr>
        <w:tc>
          <w:tcPr>
            <w:tcW w:w="0" w:type="auto"/>
            <w:noWrap/>
            <w:tcMar>
              <w:left w:w="115" w:type="dxa"/>
              <w:right w:w="115" w:type="dxa"/>
            </w:tcMar>
          </w:tcPr>
          <w:p w:rsidR="008F0B0A" w:rsidRPr="008F0B0A" w:rsidRDefault="008F0B0A" w:rsidP="00A972D2">
            <w:pPr>
              <w:pStyle w:val="Table1"/>
              <w:tabs>
                <w:tab w:val="left" w:pos="8080"/>
              </w:tabs>
              <w:spacing w:line="360" w:lineRule="auto"/>
              <w:ind w:firstLineChars="100" w:firstLine="240"/>
              <w:jc w:val="both"/>
              <w:rPr>
                <w:sz w:val="24"/>
                <w:szCs w:val="24"/>
              </w:rPr>
            </w:pPr>
            <w:r w:rsidRPr="008F0B0A">
              <w:rPr>
                <w:sz w:val="24"/>
                <w:szCs w:val="24"/>
              </w:rPr>
              <w:t>Ontario, Canada</w:t>
            </w:r>
          </w:p>
        </w:tc>
        <w:tc>
          <w:tcPr>
            <w:tcW w:w="0" w:type="auto"/>
            <w:noWrap/>
            <w:tcMar>
              <w:left w:w="115" w:type="dxa"/>
              <w:right w:w="115" w:type="dxa"/>
            </w:tcMar>
          </w:tcPr>
          <w:p w:rsidR="008F0B0A" w:rsidRPr="008F0B0A" w:rsidRDefault="008F0B0A" w:rsidP="00A972D2">
            <w:pPr>
              <w:pStyle w:val="Table1"/>
              <w:tabs>
                <w:tab w:val="left" w:pos="8080"/>
              </w:tabs>
              <w:spacing w:line="360" w:lineRule="auto"/>
              <w:jc w:val="both"/>
              <w:rPr>
                <w:sz w:val="24"/>
                <w:szCs w:val="24"/>
              </w:rPr>
            </w:pPr>
          </w:p>
        </w:tc>
        <w:tc>
          <w:tcPr>
            <w:tcW w:w="1256" w:type="dxa"/>
            <w:vMerge/>
            <w:noWrap/>
            <w:tcMar>
              <w:left w:w="115" w:type="dxa"/>
              <w:right w:w="115" w:type="dxa"/>
            </w:tcMar>
            <w:vAlign w:val="bottom"/>
          </w:tcPr>
          <w:p w:rsidR="008F0B0A" w:rsidRPr="008F0B0A" w:rsidRDefault="008F0B0A" w:rsidP="00A972D2">
            <w:pPr>
              <w:pStyle w:val="Table1"/>
              <w:tabs>
                <w:tab w:val="left" w:pos="8080"/>
              </w:tabs>
              <w:spacing w:line="360" w:lineRule="auto"/>
              <w:jc w:val="both"/>
              <w:rPr>
                <w:sz w:val="24"/>
                <w:szCs w:val="24"/>
              </w:rPr>
            </w:pPr>
          </w:p>
        </w:tc>
        <w:tc>
          <w:tcPr>
            <w:tcW w:w="1044" w:type="dxa"/>
            <w:noWrap/>
            <w:tcMar>
              <w:left w:w="115" w:type="dxa"/>
              <w:right w:w="115" w:type="dxa"/>
            </w:tcMar>
            <w:vAlign w:val="bottom"/>
          </w:tcPr>
          <w:p w:rsidR="008F0B0A" w:rsidRPr="008F0B0A" w:rsidRDefault="008F0B0A" w:rsidP="00A972D2">
            <w:pPr>
              <w:pStyle w:val="Table1"/>
              <w:tabs>
                <w:tab w:val="left" w:pos="8080"/>
              </w:tabs>
              <w:spacing w:line="360" w:lineRule="auto"/>
              <w:jc w:val="both"/>
              <w:rPr>
                <w:rFonts w:eastAsiaTheme="minorEastAsia"/>
                <w:sz w:val="24"/>
                <w:szCs w:val="24"/>
                <w:lang w:eastAsia="zh-CN"/>
              </w:rPr>
            </w:pPr>
            <w:r w:rsidRPr="008F0B0A">
              <w:rPr>
                <w:sz w:val="24"/>
                <w:szCs w:val="24"/>
              </w:rPr>
              <w:t>89</w:t>
            </w:r>
            <w:r w:rsidRPr="008F0B0A">
              <w:rPr>
                <w:rFonts w:eastAsiaTheme="minorEastAsia"/>
                <w:sz w:val="24"/>
                <w:szCs w:val="24"/>
                <w:lang w:eastAsia="zh-CN"/>
              </w:rPr>
              <w:t xml:space="preserve"> (36)</w:t>
            </w:r>
          </w:p>
        </w:tc>
        <w:tc>
          <w:tcPr>
            <w:tcW w:w="0" w:type="auto"/>
            <w:gridSpan w:val="3"/>
          </w:tcPr>
          <w:p w:rsidR="008F0B0A" w:rsidRPr="008F0B0A" w:rsidRDefault="008F0B0A" w:rsidP="00A972D2">
            <w:pPr>
              <w:pStyle w:val="Table1"/>
              <w:tabs>
                <w:tab w:val="left" w:pos="8080"/>
              </w:tabs>
              <w:spacing w:line="360" w:lineRule="auto"/>
              <w:jc w:val="both"/>
              <w:rPr>
                <w:sz w:val="24"/>
                <w:szCs w:val="24"/>
              </w:rPr>
            </w:pPr>
          </w:p>
        </w:tc>
      </w:tr>
      <w:tr w:rsidR="008F0B0A" w:rsidRPr="008F0B0A" w:rsidTr="006900EA">
        <w:trPr>
          <w:trHeight w:val="20"/>
        </w:trPr>
        <w:tc>
          <w:tcPr>
            <w:tcW w:w="0" w:type="auto"/>
            <w:noWrap/>
            <w:tcMar>
              <w:left w:w="115" w:type="dxa"/>
              <w:right w:w="115" w:type="dxa"/>
            </w:tcMar>
          </w:tcPr>
          <w:p w:rsidR="008F0B0A" w:rsidRPr="008F0B0A" w:rsidRDefault="008F0B0A" w:rsidP="00A972D2">
            <w:pPr>
              <w:pStyle w:val="Table1"/>
              <w:tabs>
                <w:tab w:val="left" w:pos="8080"/>
              </w:tabs>
              <w:spacing w:line="360" w:lineRule="auto"/>
              <w:ind w:leftChars="83" w:left="199"/>
              <w:jc w:val="both"/>
              <w:rPr>
                <w:rFonts w:eastAsiaTheme="minorEastAsia"/>
                <w:sz w:val="24"/>
                <w:szCs w:val="24"/>
                <w:lang w:eastAsia="zh-CN"/>
              </w:rPr>
            </w:pPr>
            <w:r w:rsidRPr="008F0B0A">
              <w:rPr>
                <w:sz w:val="24"/>
                <w:szCs w:val="24"/>
              </w:rPr>
              <w:t>Southern California, U</w:t>
            </w:r>
            <w:r w:rsidRPr="008F0B0A">
              <w:rPr>
                <w:rFonts w:eastAsiaTheme="minorEastAsia"/>
                <w:sz w:val="24"/>
                <w:szCs w:val="24"/>
                <w:lang w:eastAsia="zh-CN"/>
              </w:rPr>
              <w:t>nited States</w:t>
            </w:r>
          </w:p>
        </w:tc>
        <w:tc>
          <w:tcPr>
            <w:tcW w:w="0" w:type="auto"/>
            <w:noWrap/>
            <w:tcMar>
              <w:left w:w="115" w:type="dxa"/>
              <w:right w:w="115" w:type="dxa"/>
            </w:tcMar>
          </w:tcPr>
          <w:p w:rsidR="008F0B0A" w:rsidRPr="008F0B0A" w:rsidRDefault="008F0B0A" w:rsidP="00A972D2">
            <w:pPr>
              <w:pStyle w:val="Table1"/>
              <w:tabs>
                <w:tab w:val="left" w:pos="8080"/>
              </w:tabs>
              <w:spacing w:line="360" w:lineRule="auto"/>
              <w:jc w:val="both"/>
              <w:rPr>
                <w:sz w:val="24"/>
                <w:szCs w:val="24"/>
              </w:rPr>
            </w:pPr>
          </w:p>
        </w:tc>
        <w:tc>
          <w:tcPr>
            <w:tcW w:w="1256" w:type="dxa"/>
            <w:vMerge/>
            <w:noWrap/>
            <w:tcMar>
              <w:left w:w="115" w:type="dxa"/>
              <w:right w:w="115" w:type="dxa"/>
            </w:tcMar>
            <w:vAlign w:val="bottom"/>
          </w:tcPr>
          <w:p w:rsidR="008F0B0A" w:rsidRPr="008F0B0A" w:rsidRDefault="008F0B0A" w:rsidP="00A972D2">
            <w:pPr>
              <w:pStyle w:val="Table1"/>
              <w:tabs>
                <w:tab w:val="left" w:pos="8080"/>
              </w:tabs>
              <w:spacing w:line="360" w:lineRule="auto"/>
              <w:jc w:val="both"/>
              <w:rPr>
                <w:sz w:val="24"/>
                <w:szCs w:val="24"/>
              </w:rPr>
            </w:pPr>
          </w:p>
        </w:tc>
        <w:tc>
          <w:tcPr>
            <w:tcW w:w="1044" w:type="dxa"/>
            <w:noWrap/>
            <w:tcMar>
              <w:left w:w="115" w:type="dxa"/>
              <w:right w:w="115" w:type="dxa"/>
            </w:tcMar>
            <w:vAlign w:val="bottom"/>
          </w:tcPr>
          <w:p w:rsidR="008F0B0A" w:rsidRPr="008F0B0A" w:rsidRDefault="008F0B0A" w:rsidP="00A972D2">
            <w:pPr>
              <w:pStyle w:val="Table1"/>
              <w:tabs>
                <w:tab w:val="left" w:pos="8080"/>
              </w:tabs>
              <w:spacing w:line="360" w:lineRule="auto"/>
              <w:jc w:val="both"/>
              <w:rPr>
                <w:sz w:val="24"/>
                <w:szCs w:val="24"/>
              </w:rPr>
            </w:pPr>
            <w:r w:rsidRPr="008F0B0A">
              <w:rPr>
                <w:sz w:val="24"/>
                <w:szCs w:val="24"/>
              </w:rPr>
              <w:t>39</w:t>
            </w:r>
            <w:r w:rsidRPr="008F0B0A">
              <w:rPr>
                <w:rFonts w:eastAsiaTheme="minorEastAsia"/>
                <w:sz w:val="24"/>
                <w:szCs w:val="24"/>
                <w:lang w:eastAsia="zh-CN"/>
              </w:rPr>
              <w:t xml:space="preserve"> (16)</w:t>
            </w:r>
          </w:p>
        </w:tc>
        <w:tc>
          <w:tcPr>
            <w:tcW w:w="0" w:type="auto"/>
            <w:gridSpan w:val="3"/>
          </w:tcPr>
          <w:p w:rsidR="008F0B0A" w:rsidRPr="008F0B0A" w:rsidRDefault="008F0B0A" w:rsidP="00A972D2">
            <w:pPr>
              <w:pStyle w:val="Table1"/>
              <w:tabs>
                <w:tab w:val="left" w:pos="8080"/>
              </w:tabs>
              <w:spacing w:line="360" w:lineRule="auto"/>
              <w:jc w:val="both"/>
              <w:rPr>
                <w:sz w:val="24"/>
                <w:szCs w:val="24"/>
              </w:rPr>
            </w:pPr>
          </w:p>
        </w:tc>
      </w:tr>
      <w:tr w:rsidR="008F0B0A" w:rsidRPr="008F0B0A" w:rsidTr="006900EA">
        <w:trPr>
          <w:trHeight w:val="20"/>
        </w:trPr>
        <w:tc>
          <w:tcPr>
            <w:tcW w:w="0" w:type="auto"/>
            <w:noWrap/>
            <w:tcMar>
              <w:left w:w="115" w:type="dxa"/>
              <w:right w:w="115" w:type="dxa"/>
            </w:tcMar>
          </w:tcPr>
          <w:p w:rsidR="008F0B0A" w:rsidRPr="008F0B0A" w:rsidRDefault="008F0B0A" w:rsidP="00A972D2">
            <w:pPr>
              <w:pStyle w:val="Table1"/>
              <w:tabs>
                <w:tab w:val="left" w:pos="8080"/>
              </w:tabs>
              <w:spacing w:line="360" w:lineRule="auto"/>
              <w:ind w:firstLineChars="100" w:firstLine="240"/>
              <w:jc w:val="both"/>
              <w:rPr>
                <w:sz w:val="24"/>
                <w:szCs w:val="24"/>
              </w:rPr>
            </w:pPr>
            <w:r w:rsidRPr="008F0B0A">
              <w:rPr>
                <w:sz w:val="24"/>
                <w:szCs w:val="24"/>
              </w:rPr>
              <w:t>Melbourne, Victoria, Australia</w:t>
            </w:r>
          </w:p>
        </w:tc>
        <w:tc>
          <w:tcPr>
            <w:tcW w:w="0" w:type="auto"/>
            <w:noWrap/>
            <w:tcMar>
              <w:left w:w="115" w:type="dxa"/>
              <w:right w:w="115" w:type="dxa"/>
            </w:tcMar>
          </w:tcPr>
          <w:p w:rsidR="008F0B0A" w:rsidRPr="008F0B0A" w:rsidRDefault="008F0B0A" w:rsidP="00A972D2">
            <w:pPr>
              <w:pStyle w:val="Table1"/>
              <w:tabs>
                <w:tab w:val="left" w:pos="8080"/>
              </w:tabs>
              <w:spacing w:line="360" w:lineRule="auto"/>
              <w:jc w:val="both"/>
              <w:rPr>
                <w:sz w:val="24"/>
                <w:szCs w:val="24"/>
              </w:rPr>
            </w:pPr>
          </w:p>
        </w:tc>
        <w:tc>
          <w:tcPr>
            <w:tcW w:w="1256" w:type="dxa"/>
            <w:vMerge/>
            <w:noWrap/>
            <w:tcMar>
              <w:left w:w="115" w:type="dxa"/>
              <w:right w:w="115" w:type="dxa"/>
            </w:tcMar>
            <w:vAlign w:val="bottom"/>
          </w:tcPr>
          <w:p w:rsidR="008F0B0A" w:rsidRPr="008F0B0A" w:rsidRDefault="008F0B0A" w:rsidP="00A972D2">
            <w:pPr>
              <w:pStyle w:val="Table1"/>
              <w:tabs>
                <w:tab w:val="left" w:pos="8080"/>
              </w:tabs>
              <w:spacing w:line="360" w:lineRule="auto"/>
              <w:jc w:val="both"/>
              <w:rPr>
                <w:sz w:val="24"/>
                <w:szCs w:val="24"/>
              </w:rPr>
            </w:pPr>
          </w:p>
        </w:tc>
        <w:tc>
          <w:tcPr>
            <w:tcW w:w="1044" w:type="dxa"/>
            <w:noWrap/>
            <w:tcMar>
              <w:left w:w="115" w:type="dxa"/>
              <w:right w:w="115" w:type="dxa"/>
            </w:tcMar>
            <w:vAlign w:val="bottom"/>
          </w:tcPr>
          <w:p w:rsidR="008F0B0A" w:rsidRPr="008F0B0A" w:rsidRDefault="008F0B0A" w:rsidP="00A972D2">
            <w:pPr>
              <w:pStyle w:val="Table1"/>
              <w:tabs>
                <w:tab w:val="left" w:pos="8080"/>
              </w:tabs>
              <w:spacing w:line="360" w:lineRule="auto"/>
              <w:jc w:val="both"/>
              <w:rPr>
                <w:sz w:val="24"/>
                <w:szCs w:val="24"/>
              </w:rPr>
            </w:pPr>
            <w:r w:rsidRPr="008F0B0A">
              <w:rPr>
                <w:sz w:val="24"/>
                <w:szCs w:val="24"/>
              </w:rPr>
              <w:t>20</w:t>
            </w:r>
            <w:r w:rsidRPr="008F0B0A">
              <w:rPr>
                <w:rFonts w:eastAsiaTheme="minorEastAsia"/>
                <w:sz w:val="24"/>
                <w:szCs w:val="24"/>
                <w:lang w:eastAsia="zh-CN"/>
              </w:rPr>
              <w:t xml:space="preserve"> (8)</w:t>
            </w:r>
          </w:p>
        </w:tc>
        <w:tc>
          <w:tcPr>
            <w:tcW w:w="0" w:type="auto"/>
            <w:gridSpan w:val="3"/>
          </w:tcPr>
          <w:p w:rsidR="008F0B0A" w:rsidRPr="008F0B0A" w:rsidRDefault="008F0B0A" w:rsidP="00A972D2">
            <w:pPr>
              <w:pStyle w:val="Table1"/>
              <w:tabs>
                <w:tab w:val="left" w:pos="8080"/>
              </w:tabs>
              <w:spacing w:line="360" w:lineRule="auto"/>
              <w:jc w:val="both"/>
              <w:rPr>
                <w:sz w:val="24"/>
                <w:szCs w:val="24"/>
              </w:rPr>
            </w:pPr>
          </w:p>
        </w:tc>
      </w:tr>
      <w:tr w:rsidR="008F0B0A" w:rsidRPr="008F0B0A" w:rsidTr="006900EA">
        <w:trPr>
          <w:trHeight w:val="20"/>
        </w:trPr>
        <w:tc>
          <w:tcPr>
            <w:tcW w:w="0" w:type="auto"/>
            <w:noWrap/>
            <w:tcMar>
              <w:left w:w="115" w:type="dxa"/>
              <w:right w:w="115" w:type="dxa"/>
            </w:tcMar>
          </w:tcPr>
          <w:p w:rsidR="008F0B0A" w:rsidRPr="008F0B0A" w:rsidRDefault="008F0B0A" w:rsidP="00A972D2">
            <w:pPr>
              <w:pStyle w:val="Table1"/>
              <w:tabs>
                <w:tab w:val="left" w:pos="8080"/>
              </w:tabs>
              <w:spacing w:line="360" w:lineRule="auto"/>
              <w:ind w:firstLineChars="100" w:firstLine="240"/>
              <w:jc w:val="both"/>
              <w:rPr>
                <w:sz w:val="24"/>
                <w:szCs w:val="24"/>
              </w:rPr>
            </w:pPr>
            <w:r w:rsidRPr="008F0B0A">
              <w:rPr>
                <w:sz w:val="24"/>
                <w:szCs w:val="24"/>
              </w:rPr>
              <w:t>Hawaii, U</w:t>
            </w:r>
            <w:r w:rsidRPr="008F0B0A">
              <w:rPr>
                <w:rFonts w:eastAsiaTheme="minorEastAsia"/>
                <w:sz w:val="24"/>
                <w:szCs w:val="24"/>
                <w:lang w:eastAsia="zh-CN"/>
              </w:rPr>
              <w:t>nited States</w:t>
            </w:r>
          </w:p>
        </w:tc>
        <w:tc>
          <w:tcPr>
            <w:tcW w:w="0" w:type="auto"/>
            <w:noWrap/>
            <w:tcMar>
              <w:left w:w="115" w:type="dxa"/>
              <w:right w:w="115" w:type="dxa"/>
            </w:tcMar>
          </w:tcPr>
          <w:p w:rsidR="008F0B0A" w:rsidRPr="008F0B0A" w:rsidRDefault="008F0B0A" w:rsidP="00A972D2">
            <w:pPr>
              <w:pStyle w:val="Table1"/>
              <w:tabs>
                <w:tab w:val="left" w:pos="8080"/>
              </w:tabs>
              <w:spacing w:line="360" w:lineRule="auto"/>
              <w:jc w:val="both"/>
              <w:rPr>
                <w:sz w:val="24"/>
                <w:szCs w:val="24"/>
              </w:rPr>
            </w:pPr>
          </w:p>
        </w:tc>
        <w:tc>
          <w:tcPr>
            <w:tcW w:w="1256" w:type="dxa"/>
            <w:vMerge/>
            <w:noWrap/>
            <w:tcMar>
              <w:left w:w="115" w:type="dxa"/>
              <w:right w:w="115" w:type="dxa"/>
            </w:tcMar>
            <w:vAlign w:val="bottom"/>
          </w:tcPr>
          <w:p w:rsidR="008F0B0A" w:rsidRPr="008F0B0A" w:rsidRDefault="008F0B0A" w:rsidP="00A972D2">
            <w:pPr>
              <w:pStyle w:val="Table1"/>
              <w:tabs>
                <w:tab w:val="left" w:pos="8080"/>
              </w:tabs>
              <w:spacing w:line="360" w:lineRule="auto"/>
              <w:jc w:val="both"/>
              <w:rPr>
                <w:sz w:val="24"/>
                <w:szCs w:val="24"/>
              </w:rPr>
            </w:pPr>
          </w:p>
        </w:tc>
        <w:tc>
          <w:tcPr>
            <w:tcW w:w="1044" w:type="dxa"/>
            <w:noWrap/>
            <w:tcMar>
              <w:left w:w="115" w:type="dxa"/>
              <w:right w:w="115" w:type="dxa"/>
            </w:tcMar>
            <w:vAlign w:val="bottom"/>
          </w:tcPr>
          <w:p w:rsidR="008F0B0A" w:rsidRPr="008F0B0A" w:rsidRDefault="008F0B0A" w:rsidP="00A972D2">
            <w:pPr>
              <w:pStyle w:val="Table1"/>
              <w:tabs>
                <w:tab w:val="left" w:pos="8080"/>
              </w:tabs>
              <w:spacing w:line="360" w:lineRule="auto"/>
              <w:jc w:val="both"/>
              <w:rPr>
                <w:sz w:val="24"/>
                <w:szCs w:val="24"/>
              </w:rPr>
            </w:pPr>
            <w:r w:rsidRPr="008F0B0A">
              <w:rPr>
                <w:sz w:val="24"/>
                <w:szCs w:val="24"/>
              </w:rPr>
              <w:t>6</w:t>
            </w:r>
            <w:r w:rsidRPr="008F0B0A">
              <w:rPr>
                <w:rFonts w:eastAsiaTheme="minorEastAsia"/>
                <w:sz w:val="24"/>
                <w:szCs w:val="24"/>
                <w:lang w:eastAsia="zh-CN"/>
              </w:rPr>
              <w:t xml:space="preserve"> (2)</w:t>
            </w:r>
          </w:p>
        </w:tc>
        <w:tc>
          <w:tcPr>
            <w:tcW w:w="0" w:type="auto"/>
            <w:gridSpan w:val="3"/>
          </w:tcPr>
          <w:p w:rsidR="008F0B0A" w:rsidRPr="008F0B0A" w:rsidRDefault="008F0B0A" w:rsidP="00A972D2">
            <w:pPr>
              <w:pStyle w:val="Table1"/>
              <w:tabs>
                <w:tab w:val="left" w:pos="8080"/>
              </w:tabs>
              <w:spacing w:line="360" w:lineRule="auto"/>
              <w:jc w:val="both"/>
              <w:rPr>
                <w:sz w:val="24"/>
                <w:szCs w:val="24"/>
              </w:rPr>
            </w:pPr>
          </w:p>
        </w:tc>
      </w:tr>
      <w:tr w:rsidR="008F0B0A" w:rsidRPr="008F0B0A" w:rsidTr="006900EA">
        <w:trPr>
          <w:trHeight w:val="20"/>
        </w:trPr>
        <w:tc>
          <w:tcPr>
            <w:tcW w:w="0" w:type="auto"/>
            <w:noWrap/>
            <w:tcMar>
              <w:left w:w="115" w:type="dxa"/>
              <w:right w:w="115" w:type="dxa"/>
            </w:tcMar>
          </w:tcPr>
          <w:p w:rsidR="008F0B0A" w:rsidRPr="008F0B0A" w:rsidRDefault="008F0B0A" w:rsidP="00A972D2">
            <w:pPr>
              <w:pStyle w:val="Table1"/>
              <w:tabs>
                <w:tab w:val="left" w:pos="8080"/>
              </w:tabs>
              <w:spacing w:line="360" w:lineRule="auto"/>
              <w:ind w:firstLineChars="100" w:firstLine="240"/>
              <w:jc w:val="both"/>
              <w:rPr>
                <w:sz w:val="24"/>
                <w:szCs w:val="24"/>
              </w:rPr>
            </w:pPr>
            <w:r w:rsidRPr="008F0B0A">
              <w:rPr>
                <w:sz w:val="24"/>
                <w:szCs w:val="24"/>
              </w:rPr>
              <w:t>Mayo Clinic, M</w:t>
            </w:r>
            <w:r w:rsidRPr="008F0B0A">
              <w:rPr>
                <w:rFonts w:eastAsiaTheme="minorEastAsia"/>
                <w:sz w:val="24"/>
                <w:szCs w:val="24"/>
                <w:lang w:eastAsia="zh-CN"/>
              </w:rPr>
              <w:t>I</w:t>
            </w:r>
            <w:r w:rsidRPr="008F0B0A">
              <w:rPr>
                <w:sz w:val="24"/>
                <w:szCs w:val="24"/>
              </w:rPr>
              <w:t>, U</w:t>
            </w:r>
            <w:r w:rsidRPr="008F0B0A">
              <w:rPr>
                <w:rFonts w:eastAsiaTheme="minorEastAsia"/>
                <w:sz w:val="24"/>
                <w:szCs w:val="24"/>
                <w:lang w:eastAsia="zh-CN"/>
              </w:rPr>
              <w:t>nited States</w:t>
            </w:r>
          </w:p>
        </w:tc>
        <w:tc>
          <w:tcPr>
            <w:tcW w:w="0" w:type="auto"/>
            <w:noWrap/>
            <w:tcMar>
              <w:left w:w="115" w:type="dxa"/>
              <w:right w:w="115" w:type="dxa"/>
            </w:tcMar>
          </w:tcPr>
          <w:p w:rsidR="008F0B0A" w:rsidRPr="008F0B0A" w:rsidRDefault="008F0B0A" w:rsidP="00A972D2">
            <w:pPr>
              <w:pStyle w:val="Table1"/>
              <w:tabs>
                <w:tab w:val="left" w:pos="8080"/>
              </w:tabs>
              <w:spacing w:line="360" w:lineRule="auto"/>
              <w:jc w:val="both"/>
              <w:rPr>
                <w:sz w:val="24"/>
                <w:szCs w:val="24"/>
              </w:rPr>
            </w:pPr>
          </w:p>
        </w:tc>
        <w:tc>
          <w:tcPr>
            <w:tcW w:w="1256" w:type="dxa"/>
            <w:vMerge/>
            <w:noWrap/>
            <w:tcMar>
              <w:left w:w="115" w:type="dxa"/>
              <w:right w:w="115" w:type="dxa"/>
            </w:tcMar>
            <w:vAlign w:val="bottom"/>
          </w:tcPr>
          <w:p w:rsidR="008F0B0A" w:rsidRPr="008F0B0A" w:rsidRDefault="008F0B0A" w:rsidP="00A972D2">
            <w:pPr>
              <w:pStyle w:val="Table1"/>
              <w:tabs>
                <w:tab w:val="left" w:pos="8080"/>
              </w:tabs>
              <w:spacing w:line="360" w:lineRule="auto"/>
              <w:jc w:val="both"/>
              <w:rPr>
                <w:sz w:val="24"/>
                <w:szCs w:val="24"/>
              </w:rPr>
            </w:pPr>
          </w:p>
        </w:tc>
        <w:tc>
          <w:tcPr>
            <w:tcW w:w="1044" w:type="dxa"/>
            <w:noWrap/>
            <w:tcMar>
              <w:left w:w="115" w:type="dxa"/>
              <w:right w:w="115" w:type="dxa"/>
            </w:tcMar>
            <w:vAlign w:val="bottom"/>
          </w:tcPr>
          <w:p w:rsidR="008F0B0A" w:rsidRPr="008F0B0A" w:rsidRDefault="008F0B0A" w:rsidP="00A972D2">
            <w:pPr>
              <w:pStyle w:val="Table1"/>
              <w:tabs>
                <w:tab w:val="left" w:pos="8080"/>
              </w:tabs>
              <w:spacing w:line="360" w:lineRule="auto"/>
              <w:jc w:val="both"/>
              <w:rPr>
                <w:sz w:val="24"/>
                <w:szCs w:val="24"/>
              </w:rPr>
            </w:pPr>
            <w:r w:rsidRPr="008F0B0A">
              <w:rPr>
                <w:sz w:val="24"/>
                <w:szCs w:val="24"/>
              </w:rPr>
              <w:t>16</w:t>
            </w:r>
            <w:r w:rsidRPr="008F0B0A">
              <w:rPr>
                <w:rFonts w:eastAsiaTheme="minorEastAsia"/>
                <w:sz w:val="24"/>
                <w:szCs w:val="24"/>
                <w:lang w:eastAsia="zh-CN"/>
              </w:rPr>
              <w:t xml:space="preserve"> (6)</w:t>
            </w:r>
          </w:p>
        </w:tc>
        <w:tc>
          <w:tcPr>
            <w:tcW w:w="0" w:type="auto"/>
            <w:gridSpan w:val="3"/>
          </w:tcPr>
          <w:p w:rsidR="008F0B0A" w:rsidRPr="008F0B0A" w:rsidRDefault="008F0B0A" w:rsidP="00A972D2">
            <w:pPr>
              <w:pStyle w:val="Table1"/>
              <w:tabs>
                <w:tab w:val="left" w:pos="8080"/>
              </w:tabs>
              <w:spacing w:line="360" w:lineRule="auto"/>
              <w:jc w:val="both"/>
              <w:rPr>
                <w:sz w:val="24"/>
                <w:szCs w:val="24"/>
              </w:rPr>
            </w:pPr>
          </w:p>
        </w:tc>
      </w:tr>
      <w:tr w:rsidR="008F0B0A" w:rsidRPr="008F0B0A" w:rsidTr="006900EA">
        <w:trPr>
          <w:trHeight w:val="20"/>
        </w:trPr>
        <w:tc>
          <w:tcPr>
            <w:tcW w:w="0" w:type="auto"/>
            <w:noWrap/>
            <w:tcMar>
              <w:left w:w="115" w:type="dxa"/>
              <w:right w:w="115" w:type="dxa"/>
            </w:tcMar>
          </w:tcPr>
          <w:p w:rsidR="008F0B0A" w:rsidRPr="008F0B0A" w:rsidRDefault="008F0B0A" w:rsidP="00A972D2">
            <w:pPr>
              <w:pStyle w:val="Table1"/>
              <w:tabs>
                <w:tab w:val="left" w:pos="8080"/>
              </w:tabs>
              <w:spacing w:line="360" w:lineRule="auto"/>
              <w:ind w:firstLineChars="100" w:firstLine="240"/>
              <w:jc w:val="both"/>
              <w:rPr>
                <w:sz w:val="24"/>
                <w:szCs w:val="24"/>
              </w:rPr>
            </w:pPr>
            <w:r w:rsidRPr="008F0B0A">
              <w:rPr>
                <w:sz w:val="24"/>
                <w:szCs w:val="24"/>
              </w:rPr>
              <w:t>Seattle, WA, U</w:t>
            </w:r>
            <w:r w:rsidRPr="008F0B0A">
              <w:rPr>
                <w:rFonts w:eastAsiaTheme="minorEastAsia"/>
                <w:sz w:val="24"/>
                <w:szCs w:val="24"/>
                <w:lang w:eastAsia="zh-CN"/>
              </w:rPr>
              <w:t>nited States</w:t>
            </w:r>
          </w:p>
        </w:tc>
        <w:tc>
          <w:tcPr>
            <w:tcW w:w="0" w:type="auto"/>
            <w:noWrap/>
            <w:tcMar>
              <w:left w:w="115" w:type="dxa"/>
              <w:right w:w="115" w:type="dxa"/>
            </w:tcMar>
          </w:tcPr>
          <w:p w:rsidR="008F0B0A" w:rsidRPr="008F0B0A" w:rsidRDefault="008F0B0A" w:rsidP="00A972D2">
            <w:pPr>
              <w:pStyle w:val="Table1"/>
              <w:tabs>
                <w:tab w:val="left" w:pos="8080"/>
              </w:tabs>
              <w:spacing w:line="360" w:lineRule="auto"/>
              <w:jc w:val="both"/>
              <w:rPr>
                <w:sz w:val="24"/>
                <w:szCs w:val="24"/>
              </w:rPr>
            </w:pPr>
          </w:p>
        </w:tc>
        <w:tc>
          <w:tcPr>
            <w:tcW w:w="1256" w:type="dxa"/>
            <w:vMerge/>
            <w:noWrap/>
            <w:tcMar>
              <w:left w:w="115" w:type="dxa"/>
              <w:right w:w="115" w:type="dxa"/>
            </w:tcMar>
            <w:vAlign w:val="bottom"/>
          </w:tcPr>
          <w:p w:rsidR="008F0B0A" w:rsidRPr="008F0B0A" w:rsidRDefault="008F0B0A" w:rsidP="00A972D2">
            <w:pPr>
              <w:pStyle w:val="Table1"/>
              <w:tabs>
                <w:tab w:val="left" w:pos="8080"/>
              </w:tabs>
              <w:spacing w:line="360" w:lineRule="auto"/>
              <w:jc w:val="both"/>
              <w:rPr>
                <w:sz w:val="24"/>
                <w:szCs w:val="24"/>
              </w:rPr>
            </w:pPr>
          </w:p>
        </w:tc>
        <w:tc>
          <w:tcPr>
            <w:tcW w:w="1044" w:type="dxa"/>
            <w:noWrap/>
            <w:tcMar>
              <w:left w:w="115" w:type="dxa"/>
              <w:right w:w="115" w:type="dxa"/>
            </w:tcMar>
            <w:vAlign w:val="bottom"/>
          </w:tcPr>
          <w:p w:rsidR="008F0B0A" w:rsidRPr="008F0B0A" w:rsidRDefault="008F0B0A" w:rsidP="00A972D2">
            <w:pPr>
              <w:pStyle w:val="Table1"/>
              <w:tabs>
                <w:tab w:val="left" w:pos="8080"/>
              </w:tabs>
              <w:spacing w:line="360" w:lineRule="auto"/>
              <w:jc w:val="both"/>
              <w:rPr>
                <w:sz w:val="24"/>
                <w:szCs w:val="24"/>
              </w:rPr>
            </w:pPr>
            <w:r w:rsidRPr="008F0B0A">
              <w:rPr>
                <w:sz w:val="24"/>
                <w:szCs w:val="24"/>
              </w:rPr>
              <w:t>80</w:t>
            </w:r>
            <w:r w:rsidRPr="008F0B0A">
              <w:rPr>
                <w:rFonts w:eastAsiaTheme="minorEastAsia"/>
                <w:sz w:val="24"/>
                <w:szCs w:val="24"/>
                <w:lang w:eastAsia="zh-CN"/>
              </w:rPr>
              <w:t xml:space="preserve"> (32)</w:t>
            </w:r>
          </w:p>
        </w:tc>
        <w:tc>
          <w:tcPr>
            <w:tcW w:w="0" w:type="auto"/>
            <w:gridSpan w:val="3"/>
          </w:tcPr>
          <w:p w:rsidR="008F0B0A" w:rsidRPr="008F0B0A" w:rsidRDefault="008F0B0A" w:rsidP="00A972D2">
            <w:pPr>
              <w:pStyle w:val="Table1"/>
              <w:tabs>
                <w:tab w:val="left" w:pos="8080"/>
              </w:tabs>
              <w:spacing w:line="360" w:lineRule="auto"/>
              <w:jc w:val="both"/>
              <w:rPr>
                <w:sz w:val="24"/>
                <w:szCs w:val="24"/>
              </w:rPr>
            </w:pPr>
          </w:p>
        </w:tc>
      </w:tr>
      <w:tr w:rsidR="008F0B0A" w:rsidRPr="008F0B0A" w:rsidTr="006900EA">
        <w:trPr>
          <w:trHeight w:val="20"/>
        </w:trPr>
        <w:tc>
          <w:tcPr>
            <w:tcW w:w="0" w:type="auto"/>
            <w:noWrap/>
            <w:tcMar>
              <w:left w:w="115" w:type="dxa"/>
              <w:right w:w="115" w:type="dxa"/>
            </w:tcMar>
          </w:tcPr>
          <w:p w:rsidR="008F0B0A" w:rsidRPr="008F0B0A" w:rsidRDefault="008F0B0A" w:rsidP="00A972D2">
            <w:pPr>
              <w:pStyle w:val="Table1"/>
              <w:tabs>
                <w:tab w:val="left" w:pos="8080"/>
              </w:tabs>
              <w:spacing w:line="360" w:lineRule="auto"/>
              <w:ind w:firstLineChars="100" w:firstLine="240"/>
              <w:jc w:val="both"/>
              <w:rPr>
                <w:sz w:val="24"/>
                <w:szCs w:val="24"/>
              </w:rPr>
            </w:pPr>
            <w:r w:rsidRPr="008F0B0A">
              <w:rPr>
                <w:sz w:val="24"/>
                <w:szCs w:val="24"/>
              </w:rPr>
              <w:lastRenderedPageBreak/>
              <w:t>Education</w:t>
            </w:r>
            <w:r w:rsidRPr="008F0B0A">
              <w:rPr>
                <w:rFonts w:eastAsiaTheme="minorEastAsia"/>
                <w:sz w:val="24"/>
                <w:szCs w:val="24"/>
                <w:vertAlign w:val="superscript"/>
                <w:lang w:eastAsia="zh-CN"/>
              </w:rPr>
              <w:t>1</w:t>
            </w:r>
          </w:p>
        </w:tc>
        <w:tc>
          <w:tcPr>
            <w:tcW w:w="0" w:type="auto"/>
            <w:noWrap/>
            <w:tcMar>
              <w:left w:w="115" w:type="dxa"/>
              <w:right w:w="115" w:type="dxa"/>
            </w:tcMar>
          </w:tcPr>
          <w:p w:rsidR="008F0B0A" w:rsidRPr="008F0B0A" w:rsidRDefault="008F0B0A" w:rsidP="00A972D2">
            <w:pPr>
              <w:pStyle w:val="Table1"/>
              <w:tabs>
                <w:tab w:val="left" w:pos="8080"/>
              </w:tabs>
              <w:spacing w:line="360" w:lineRule="auto"/>
              <w:jc w:val="both"/>
              <w:rPr>
                <w:sz w:val="24"/>
                <w:szCs w:val="24"/>
              </w:rPr>
            </w:pPr>
          </w:p>
        </w:tc>
        <w:tc>
          <w:tcPr>
            <w:tcW w:w="1256" w:type="dxa"/>
            <w:vMerge/>
            <w:noWrap/>
            <w:tcMar>
              <w:left w:w="115" w:type="dxa"/>
              <w:right w:w="115" w:type="dxa"/>
            </w:tcMar>
          </w:tcPr>
          <w:p w:rsidR="008F0B0A" w:rsidRPr="008F0B0A" w:rsidRDefault="008F0B0A" w:rsidP="00A972D2">
            <w:pPr>
              <w:pStyle w:val="Table1"/>
              <w:tabs>
                <w:tab w:val="left" w:pos="8080"/>
              </w:tabs>
              <w:spacing w:line="360" w:lineRule="auto"/>
              <w:jc w:val="both"/>
              <w:rPr>
                <w:sz w:val="24"/>
                <w:szCs w:val="24"/>
              </w:rPr>
            </w:pPr>
          </w:p>
        </w:tc>
        <w:tc>
          <w:tcPr>
            <w:tcW w:w="1044" w:type="dxa"/>
            <w:noWrap/>
            <w:tcMar>
              <w:left w:w="115" w:type="dxa"/>
              <w:right w:w="115" w:type="dxa"/>
            </w:tcMar>
          </w:tcPr>
          <w:p w:rsidR="008F0B0A" w:rsidRPr="008F0B0A" w:rsidRDefault="008F0B0A" w:rsidP="00A972D2">
            <w:pPr>
              <w:pStyle w:val="Table1"/>
              <w:tabs>
                <w:tab w:val="left" w:pos="8080"/>
              </w:tabs>
              <w:spacing w:line="360" w:lineRule="auto"/>
              <w:jc w:val="both"/>
              <w:rPr>
                <w:sz w:val="24"/>
                <w:szCs w:val="24"/>
              </w:rPr>
            </w:pPr>
          </w:p>
        </w:tc>
        <w:tc>
          <w:tcPr>
            <w:tcW w:w="0" w:type="auto"/>
            <w:gridSpan w:val="3"/>
          </w:tcPr>
          <w:p w:rsidR="008F0B0A" w:rsidRPr="008F0B0A" w:rsidRDefault="008F0B0A" w:rsidP="00A972D2">
            <w:pPr>
              <w:pStyle w:val="Table1"/>
              <w:tabs>
                <w:tab w:val="left" w:pos="8080"/>
              </w:tabs>
              <w:spacing w:line="360" w:lineRule="auto"/>
              <w:jc w:val="both"/>
              <w:rPr>
                <w:sz w:val="24"/>
                <w:szCs w:val="24"/>
              </w:rPr>
            </w:pPr>
            <w:r w:rsidRPr="008F0B0A">
              <w:rPr>
                <w:sz w:val="24"/>
                <w:szCs w:val="24"/>
              </w:rPr>
              <w:t>0.8</w:t>
            </w:r>
          </w:p>
        </w:tc>
      </w:tr>
      <w:tr w:rsidR="008F0B0A" w:rsidRPr="008F0B0A" w:rsidTr="00CD4B28">
        <w:trPr>
          <w:trHeight w:val="20"/>
        </w:trPr>
        <w:tc>
          <w:tcPr>
            <w:tcW w:w="0" w:type="auto"/>
            <w:noWrap/>
            <w:tcMar>
              <w:left w:w="115" w:type="dxa"/>
              <w:right w:w="115" w:type="dxa"/>
            </w:tcMar>
          </w:tcPr>
          <w:p w:rsidR="008F0B0A" w:rsidRPr="008F0B0A" w:rsidRDefault="008F0B0A" w:rsidP="00A972D2">
            <w:pPr>
              <w:pStyle w:val="Table1"/>
              <w:tabs>
                <w:tab w:val="left" w:pos="8080"/>
              </w:tabs>
              <w:spacing w:line="360" w:lineRule="auto"/>
              <w:jc w:val="both"/>
              <w:rPr>
                <w:sz w:val="24"/>
                <w:szCs w:val="24"/>
              </w:rPr>
            </w:pPr>
            <w:r w:rsidRPr="008F0B0A">
              <w:rPr>
                <w:sz w:val="24"/>
                <w:szCs w:val="24"/>
              </w:rPr>
              <w:lastRenderedPageBreak/>
              <w:t>Secondary or less</w:t>
            </w:r>
          </w:p>
        </w:tc>
        <w:tc>
          <w:tcPr>
            <w:tcW w:w="0" w:type="auto"/>
            <w:noWrap/>
            <w:tcMar>
              <w:left w:w="115" w:type="dxa"/>
              <w:right w:w="115" w:type="dxa"/>
            </w:tcMar>
          </w:tcPr>
          <w:p w:rsidR="008F0B0A" w:rsidRPr="008F0B0A" w:rsidRDefault="008F0B0A" w:rsidP="00A972D2">
            <w:pPr>
              <w:pStyle w:val="Table1"/>
              <w:tabs>
                <w:tab w:val="left" w:pos="8080"/>
              </w:tabs>
              <w:spacing w:line="360" w:lineRule="auto"/>
              <w:jc w:val="both"/>
              <w:rPr>
                <w:sz w:val="24"/>
                <w:szCs w:val="24"/>
              </w:rPr>
            </w:pPr>
          </w:p>
        </w:tc>
        <w:tc>
          <w:tcPr>
            <w:tcW w:w="1256" w:type="dxa"/>
            <w:vMerge/>
            <w:noWrap/>
            <w:tcMar>
              <w:left w:w="115" w:type="dxa"/>
              <w:right w:w="115" w:type="dxa"/>
            </w:tcMar>
            <w:vAlign w:val="bottom"/>
          </w:tcPr>
          <w:p w:rsidR="008F0B0A" w:rsidRPr="008F0B0A" w:rsidRDefault="008F0B0A" w:rsidP="00A972D2">
            <w:pPr>
              <w:pStyle w:val="Table1"/>
              <w:tabs>
                <w:tab w:val="left" w:pos="8080"/>
              </w:tabs>
              <w:spacing w:line="360" w:lineRule="auto"/>
              <w:jc w:val="both"/>
              <w:rPr>
                <w:sz w:val="24"/>
                <w:szCs w:val="24"/>
              </w:rPr>
            </w:pPr>
          </w:p>
        </w:tc>
        <w:tc>
          <w:tcPr>
            <w:tcW w:w="1227" w:type="dxa"/>
            <w:gridSpan w:val="2"/>
            <w:noWrap/>
            <w:tcMar>
              <w:left w:w="115" w:type="dxa"/>
              <w:right w:w="115" w:type="dxa"/>
            </w:tcMar>
            <w:vAlign w:val="bottom"/>
          </w:tcPr>
          <w:p w:rsidR="008F0B0A" w:rsidRPr="008F0B0A" w:rsidRDefault="008F0B0A" w:rsidP="00A972D2">
            <w:pPr>
              <w:pStyle w:val="Table1"/>
              <w:tabs>
                <w:tab w:val="left" w:pos="8080"/>
              </w:tabs>
              <w:spacing w:line="360" w:lineRule="auto"/>
              <w:jc w:val="both"/>
              <w:rPr>
                <w:sz w:val="24"/>
                <w:szCs w:val="24"/>
              </w:rPr>
            </w:pPr>
            <w:r w:rsidRPr="008F0B0A">
              <w:rPr>
                <w:sz w:val="24"/>
                <w:szCs w:val="24"/>
              </w:rPr>
              <w:t>123</w:t>
            </w:r>
            <w:r w:rsidRPr="008F0B0A">
              <w:rPr>
                <w:rFonts w:eastAsiaTheme="minorEastAsia"/>
                <w:sz w:val="24"/>
                <w:szCs w:val="24"/>
                <w:lang w:eastAsia="zh-CN"/>
              </w:rPr>
              <w:t xml:space="preserve"> (50)</w:t>
            </w:r>
          </w:p>
        </w:tc>
        <w:tc>
          <w:tcPr>
            <w:tcW w:w="779" w:type="dxa"/>
            <w:gridSpan w:val="2"/>
          </w:tcPr>
          <w:p w:rsidR="008F0B0A" w:rsidRPr="008F0B0A" w:rsidRDefault="008F0B0A" w:rsidP="00A972D2">
            <w:pPr>
              <w:pStyle w:val="Table1"/>
              <w:tabs>
                <w:tab w:val="left" w:pos="8080"/>
              </w:tabs>
              <w:spacing w:line="360" w:lineRule="auto"/>
              <w:jc w:val="both"/>
              <w:rPr>
                <w:sz w:val="24"/>
                <w:szCs w:val="24"/>
              </w:rPr>
            </w:pPr>
          </w:p>
        </w:tc>
      </w:tr>
      <w:tr w:rsidR="008F0B0A" w:rsidRPr="008F0B0A" w:rsidTr="00CD4B28">
        <w:trPr>
          <w:trHeight w:val="20"/>
        </w:trPr>
        <w:tc>
          <w:tcPr>
            <w:tcW w:w="0" w:type="auto"/>
            <w:noWrap/>
            <w:tcMar>
              <w:left w:w="115" w:type="dxa"/>
              <w:right w:w="115" w:type="dxa"/>
            </w:tcMar>
          </w:tcPr>
          <w:p w:rsidR="008F0B0A" w:rsidRPr="008F0B0A" w:rsidRDefault="008F0B0A" w:rsidP="00A972D2">
            <w:pPr>
              <w:pStyle w:val="Table1"/>
              <w:tabs>
                <w:tab w:val="left" w:pos="8080"/>
              </w:tabs>
              <w:spacing w:line="360" w:lineRule="auto"/>
              <w:jc w:val="both"/>
              <w:rPr>
                <w:sz w:val="24"/>
                <w:szCs w:val="24"/>
              </w:rPr>
            </w:pPr>
            <w:r w:rsidRPr="008F0B0A">
              <w:rPr>
                <w:sz w:val="24"/>
                <w:szCs w:val="24"/>
              </w:rPr>
              <w:t>More than secondary</w:t>
            </w:r>
          </w:p>
        </w:tc>
        <w:tc>
          <w:tcPr>
            <w:tcW w:w="0" w:type="auto"/>
            <w:noWrap/>
            <w:tcMar>
              <w:left w:w="115" w:type="dxa"/>
              <w:right w:w="115" w:type="dxa"/>
            </w:tcMar>
          </w:tcPr>
          <w:p w:rsidR="008F0B0A" w:rsidRPr="008F0B0A" w:rsidRDefault="008F0B0A" w:rsidP="00A972D2">
            <w:pPr>
              <w:pStyle w:val="Table1"/>
              <w:tabs>
                <w:tab w:val="left" w:pos="8080"/>
              </w:tabs>
              <w:spacing w:line="360" w:lineRule="auto"/>
              <w:jc w:val="both"/>
              <w:rPr>
                <w:sz w:val="24"/>
                <w:szCs w:val="24"/>
              </w:rPr>
            </w:pPr>
          </w:p>
        </w:tc>
        <w:tc>
          <w:tcPr>
            <w:tcW w:w="1256" w:type="dxa"/>
            <w:vMerge/>
            <w:noWrap/>
            <w:tcMar>
              <w:left w:w="115" w:type="dxa"/>
              <w:right w:w="115" w:type="dxa"/>
            </w:tcMar>
            <w:vAlign w:val="bottom"/>
          </w:tcPr>
          <w:p w:rsidR="008F0B0A" w:rsidRPr="008F0B0A" w:rsidRDefault="008F0B0A" w:rsidP="00A972D2">
            <w:pPr>
              <w:pStyle w:val="Table1"/>
              <w:tabs>
                <w:tab w:val="left" w:pos="8080"/>
              </w:tabs>
              <w:spacing w:line="360" w:lineRule="auto"/>
              <w:jc w:val="both"/>
              <w:rPr>
                <w:sz w:val="24"/>
                <w:szCs w:val="24"/>
              </w:rPr>
            </w:pPr>
          </w:p>
        </w:tc>
        <w:tc>
          <w:tcPr>
            <w:tcW w:w="1227" w:type="dxa"/>
            <w:gridSpan w:val="2"/>
            <w:noWrap/>
            <w:tcMar>
              <w:left w:w="115" w:type="dxa"/>
              <w:right w:w="115" w:type="dxa"/>
            </w:tcMar>
            <w:vAlign w:val="bottom"/>
          </w:tcPr>
          <w:p w:rsidR="008F0B0A" w:rsidRPr="008F0B0A" w:rsidRDefault="008F0B0A" w:rsidP="00A972D2">
            <w:pPr>
              <w:pStyle w:val="Table1"/>
              <w:tabs>
                <w:tab w:val="left" w:pos="8080"/>
              </w:tabs>
              <w:spacing w:line="360" w:lineRule="auto"/>
              <w:jc w:val="both"/>
              <w:rPr>
                <w:sz w:val="24"/>
                <w:szCs w:val="24"/>
              </w:rPr>
            </w:pPr>
            <w:r w:rsidRPr="008F0B0A">
              <w:rPr>
                <w:sz w:val="24"/>
                <w:szCs w:val="24"/>
              </w:rPr>
              <w:t>124</w:t>
            </w:r>
            <w:r w:rsidRPr="008F0B0A">
              <w:rPr>
                <w:rFonts w:eastAsiaTheme="minorEastAsia"/>
                <w:sz w:val="24"/>
                <w:szCs w:val="24"/>
                <w:lang w:eastAsia="zh-CN"/>
              </w:rPr>
              <w:t xml:space="preserve"> (50)</w:t>
            </w:r>
          </w:p>
        </w:tc>
        <w:tc>
          <w:tcPr>
            <w:tcW w:w="779" w:type="dxa"/>
            <w:gridSpan w:val="2"/>
          </w:tcPr>
          <w:p w:rsidR="008F0B0A" w:rsidRPr="008F0B0A" w:rsidRDefault="008F0B0A" w:rsidP="00A972D2">
            <w:pPr>
              <w:pStyle w:val="Table1"/>
              <w:tabs>
                <w:tab w:val="left" w:pos="8080"/>
              </w:tabs>
              <w:spacing w:line="360" w:lineRule="auto"/>
              <w:jc w:val="both"/>
              <w:rPr>
                <w:sz w:val="24"/>
                <w:szCs w:val="24"/>
              </w:rPr>
            </w:pPr>
          </w:p>
        </w:tc>
      </w:tr>
      <w:tr w:rsidR="008F0B0A" w:rsidRPr="008F0B0A" w:rsidTr="006900EA">
        <w:trPr>
          <w:trHeight w:val="20"/>
        </w:trPr>
        <w:tc>
          <w:tcPr>
            <w:tcW w:w="0" w:type="auto"/>
            <w:noWrap/>
            <w:tcMar>
              <w:left w:w="115" w:type="dxa"/>
              <w:right w:w="115" w:type="dxa"/>
            </w:tcMar>
          </w:tcPr>
          <w:p w:rsidR="008F0B0A" w:rsidRPr="008F0B0A" w:rsidRDefault="008F0B0A" w:rsidP="00A972D2">
            <w:pPr>
              <w:pStyle w:val="Table1"/>
              <w:tabs>
                <w:tab w:val="left" w:pos="8080"/>
              </w:tabs>
              <w:spacing w:line="360" w:lineRule="auto"/>
              <w:jc w:val="both"/>
              <w:rPr>
                <w:rFonts w:eastAsiaTheme="minorEastAsia"/>
                <w:sz w:val="24"/>
                <w:szCs w:val="24"/>
                <w:lang w:eastAsia="zh-CN"/>
              </w:rPr>
            </w:pPr>
            <w:r w:rsidRPr="008F0B0A">
              <w:rPr>
                <w:sz w:val="24"/>
                <w:szCs w:val="24"/>
              </w:rPr>
              <w:t>Cigarette smoking history</w:t>
            </w:r>
            <w:r w:rsidRPr="008F0B0A">
              <w:rPr>
                <w:rFonts w:eastAsiaTheme="minorEastAsia"/>
                <w:sz w:val="24"/>
                <w:szCs w:val="24"/>
                <w:vertAlign w:val="superscript"/>
                <w:lang w:eastAsia="zh-CN"/>
              </w:rPr>
              <w:t>1</w:t>
            </w:r>
            <w:r w:rsidRPr="008F0B0A">
              <w:rPr>
                <w:sz w:val="24"/>
                <w:szCs w:val="24"/>
                <w:vertAlign w:val="superscript"/>
              </w:rPr>
              <w:t>,</w:t>
            </w:r>
            <w:r w:rsidRPr="008F0B0A">
              <w:rPr>
                <w:rFonts w:eastAsiaTheme="minorEastAsia"/>
                <w:sz w:val="24"/>
                <w:szCs w:val="24"/>
                <w:vertAlign w:val="superscript"/>
                <w:lang w:eastAsia="zh-CN"/>
              </w:rPr>
              <w:t>2</w:t>
            </w:r>
          </w:p>
        </w:tc>
        <w:tc>
          <w:tcPr>
            <w:tcW w:w="0" w:type="auto"/>
            <w:noWrap/>
            <w:tcMar>
              <w:left w:w="115" w:type="dxa"/>
              <w:right w:w="115" w:type="dxa"/>
            </w:tcMar>
          </w:tcPr>
          <w:p w:rsidR="008F0B0A" w:rsidRPr="008F0B0A" w:rsidRDefault="008F0B0A" w:rsidP="00A972D2">
            <w:pPr>
              <w:pStyle w:val="Table1"/>
              <w:tabs>
                <w:tab w:val="left" w:pos="8080"/>
              </w:tabs>
              <w:spacing w:line="360" w:lineRule="auto"/>
              <w:jc w:val="both"/>
              <w:rPr>
                <w:sz w:val="24"/>
                <w:szCs w:val="24"/>
              </w:rPr>
            </w:pPr>
          </w:p>
        </w:tc>
        <w:tc>
          <w:tcPr>
            <w:tcW w:w="1256" w:type="dxa"/>
            <w:vMerge/>
            <w:noWrap/>
            <w:tcMar>
              <w:left w:w="115" w:type="dxa"/>
              <w:right w:w="115" w:type="dxa"/>
            </w:tcMar>
          </w:tcPr>
          <w:p w:rsidR="008F0B0A" w:rsidRPr="008F0B0A" w:rsidRDefault="008F0B0A" w:rsidP="00A972D2">
            <w:pPr>
              <w:pStyle w:val="Table1"/>
              <w:tabs>
                <w:tab w:val="left" w:pos="8080"/>
              </w:tabs>
              <w:spacing w:line="360" w:lineRule="auto"/>
              <w:jc w:val="both"/>
              <w:rPr>
                <w:sz w:val="24"/>
                <w:szCs w:val="24"/>
              </w:rPr>
            </w:pPr>
          </w:p>
        </w:tc>
        <w:tc>
          <w:tcPr>
            <w:tcW w:w="1044" w:type="dxa"/>
            <w:noWrap/>
            <w:tcMar>
              <w:left w:w="115" w:type="dxa"/>
              <w:right w:w="115" w:type="dxa"/>
            </w:tcMar>
          </w:tcPr>
          <w:p w:rsidR="008F0B0A" w:rsidRPr="008F0B0A" w:rsidRDefault="008F0B0A" w:rsidP="00A972D2">
            <w:pPr>
              <w:pStyle w:val="Table1"/>
              <w:tabs>
                <w:tab w:val="left" w:pos="8080"/>
              </w:tabs>
              <w:spacing w:line="360" w:lineRule="auto"/>
              <w:jc w:val="both"/>
              <w:rPr>
                <w:sz w:val="24"/>
                <w:szCs w:val="24"/>
              </w:rPr>
            </w:pPr>
          </w:p>
        </w:tc>
        <w:tc>
          <w:tcPr>
            <w:tcW w:w="0" w:type="auto"/>
            <w:gridSpan w:val="3"/>
          </w:tcPr>
          <w:p w:rsidR="008F0B0A" w:rsidRPr="008F0B0A" w:rsidRDefault="008F0B0A" w:rsidP="00A972D2">
            <w:pPr>
              <w:pStyle w:val="Table1"/>
              <w:tabs>
                <w:tab w:val="left" w:pos="8080"/>
              </w:tabs>
              <w:spacing w:line="360" w:lineRule="auto"/>
              <w:jc w:val="both"/>
              <w:rPr>
                <w:sz w:val="24"/>
                <w:szCs w:val="24"/>
              </w:rPr>
            </w:pPr>
            <w:r w:rsidRPr="008F0B0A">
              <w:rPr>
                <w:sz w:val="24"/>
                <w:szCs w:val="24"/>
              </w:rPr>
              <w:t>0.02</w:t>
            </w:r>
          </w:p>
        </w:tc>
      </w:tr>
      <w:tr w:rsidR="008F0B0A" w:rsidRPr="008F0B0A" w:rsidTr="00CD4B28">
        <w:trPr>
          <w:trHeight w:val="20"/>
        </w:trPr>
        <w:tc>
          <w:tcPr>
            <w:tcW w:w="0" w:type="auto"/>
            <w:noWrap/>
            <w:tcMar>
              <w:left w:w="115" w:type="dxa"/>
              <w:right w:w="115" w:type="dxa"/>
            </w:tcMar>
          </w:tcPr>
          <w:p w:rsidR="008F0B0A" w:rsidRPr="008F0B0A" w:rsidRDefault="008F0B0A" w:rsidP="00A972D2">
            <w:pPr>
              <w:pStyle w:val="Table1"/>
              <w:tabs>
                <w:tab w:val="left" w:pos="8080"/>
              </w:tabs>
              <w:spacing w:line="360" w:lineRule="auto"/>
              <w:ind w:firstLineChars="100" w:firstLine="240"/>
              <w:jc w:val="both"/>
              <w:rPr>
                <w:sz w:val="24"/>
                <w:szCs w:val="24"/>
              </w:rPr>
            </w:pPr>
            <w:r w:rsidRPr="008F0B0A">
              <w:rPr>
                <w:sz w:val="24"/>
                <w:szCs w:val="24"/>
              </w:rPr>
              <w:t>Never</w:t>
            </w:r>
          </w:p>
        </w:tc>
        <w:tc>
          <w:tcPr>
            <w:tcW w:w="0" w:type="auto"/>
            <w:noWrap/>
            <w:tcMar>
              <w:left w:w="115" w:type="dxa"/>
              <w:right w:w="115" w:type="dxa"/>
            </w:tcMar>
          </w:tcPr>
          <w:p w:rsidR="008F0B0A" w:rsidRPr="008F0B0A" w:rsidRDefault="008F0B0A" w:rsidP="00A972D2">
            <w:pPr>
              <w:pStyle w:val="Table1"/>
              <w:tabs>
                <w:tab w:val="left" w:pos="8080"/>
              </w:tabs>
              <w:spacing w:line="360" w:lineRule="auto"/>
              <w:jc w:val="both"/>
              <w:rPr>
                <w:sz w:val="24"/>
                <w:szCs w:val="24"/>
              </w:rPr>
            </w:pPr>
          </w:p>
        </w:tc>
        <w:tc>
          <w:tcPr>
            <w:tcW w:w="1256" w:type="dxa"/>
            <w:vMerge/>
            <w:noWrap/>
            <w:tcMar>
              <w:left w:w="115" w:type="dxa"/>
              <w:right w:w="115" w:type="dxa"/>
            </w:tcMar>
            <w:vAlign w:val="bottom"/>
          </w:tcPr>
          <w:p w:rsidR="008F0B0A" w:rsidRPr="008F0B0A" w:rsidRDefault="008F0B0A" w:rsidP="00A972D2">
            <w:pPr>
              <w:pStyle w:val="Table1"/>
              <w:tabs>
                <w:tab w:val="left" w:pos="8080"/>
              </w:tabs>
              <w:spacing w:line="360" w:lineRule="auto"/>
              <w:jc w:val="both"/>
              <w:rPr>
                <w:sz w:val="24"/>
                <w:szCs w:val="24"/>
              </w:rPr>
            </w:pPr>
          </w:p>
        </w:tc>
        <w:tc>
          <w:tcPr>
            <w:tcW w:w="1227" w:type="dxa"/>
            <w:gridSpan w:val="2"/>
            <w:noWrap/>
            <w:tcMar>
              <w:left w:w="115" w:type="dxa"/>
              <w:right w:w="115" w:type="dxa"/>
            </w:tcMar>
            <w:vAlign w:val="bottom"/>
          </w:tcPr>
          <w:p w:rsidR="008F0B0A" w:rsidRPr="008F0B0A" w:rsidRDefault="008F0B0A" w:rsidP="00A972D2">
            <w:pPr>
              <w:pStyle w:val="Table1"/>
              <w:tabs>
                <w:tab w:val="left" w:pos="8080"/>
              </w:tabs>
              <w:spacing w:line="360" w:lineRule="auto"/>
              <w:jc w:val="both"/>
              <w:rPr>
                <w:sz w:val="24"/>
                <w:szCs w:val="24"/>
              </w:rPr>
            </w:pPr>
            <w:r w:rsidRPr="008F0B0A">
              <w:rPr>
                <w:sz w:val="24"/>
                <w:szCs w:val="24"/>
              </w:rPr>
              <w:t>130</w:t>
            </w:r>
            <w:r w:rsidRPr="008F0B0A">
              <w:rPr>
                <w:rFonts w:eastAsiaTheme="minorEastAsia"/>
                <w:sz w:val="24"/>
                <w:szCs w:val="24"/>
                <w:lang w:eastAsia="zh-CN"/>
              </w:rPr>
              <w:t xml:space="preserve"> (52)</w:t>
            </w:r>
          </w:p>
        </w:tc>
        <w:tc>
          <w:tcPr>
            <w:tcW w:w="779" w:type="dxa"/>
            <w:gridSpan w:val="2"/>
          </w:tcPr>
          <w:p w:rsidR="008F0B0A" w:rsidRPr="008F0B0A" w:rsidRDefault="008F0B0A" w:rsidP="00A972D2">
            <w:pPr>
              <w:pStyle w:val="Table1"/>
              <w:tabs>
                <w:tab w:val="left" w:pos="8080"/>
              </w:tabs>
              <w:spacing w:line="360" w:lineRule="auto"/>
              <w:jc w:val="both"/>
              <w:rPr>
                <w:sz w:val="24"/>
                <w:szCs w:val="24"/>
              </w:rPr>
            </w:pPr>
          </w:p>
        </w:tc>
      </w:tr>
      <w:tr w:rsidR="008F0B0A" w:rsidRPr="008F0B0A" w:rsidTr="006900EA">
        <w:trPr>
          <w:trHeight w:val="20"/>
        </w:trPr>
        <w:tc>
          <w:tcPr>
            <w:tcW w:w="0" w:type="auto"/>
            <w:noWrap/>
            <w:tcMar>
              <w:left w:w="115" w:type="dxa"/>
              <w:right w:w="115" w:type="dxa"/>
            </w:tcMar>
          </w:tcPr>
          <w:p w:rsidR="008F0B0A" w:rsidRPr="008F0B0A" w:rsidRDefault="008F0B0A" w:rsidP="00A972D2">
            <w:pPr>
              <w:pStyle w:val="Table1"/>
              <w:tabs>
                <w:tab w:val="left" w:pos="8080"/>
              </w:tabs>
              <w:spacing w:line="360" w:lineRule="auto"/>
              <w:jc w:val="both"/>
              <w:rPr>
                <w:sz w:val="24"/>
                <w:szCs w:val="24"/>
              </w:rPr>
            </w:pPr>
            <w:r w:rsidRPr="008F0B0A">
              <w:rPr>
                <w:sz w:val="24"/>
                <w:szCs w:val="24"/>
              </w:rPr>
              <w:t>Current</w:t>
            </w:r>
          </w:p>
        </w:tc>
        <w:tc>
          <w:tcPr>
            <w:tcW w:w="0" w:type="auto"/>
            <w:noWrap/>
            <w:tcMar>
              <w:left w:w="115" w:type="dxa"/>
              <w:right w:w="115" w:type="dxa"/>
            </w:tcMar>
          </w:tcPr>
          <w:p w:rsidR="008F0B0A" w:rsidRPr="008F0B0A" w:rsidRDefault="008F0B0A" w:rsidP="00A972D2">
            <w:pPr>
              <w:pStyle w:val="Table1"/>
              <w:tabs>
                <w:tab w:val="left" w:pos="8080"/>
              </w:tabs>
              <w:spacing w:line="360" w:lineRule="auto"/>
              <w:jc w:val="both"/>
              <w:rPr>
                <w:sz w:val="24"/>
                <w:szCs w:val="24"/>
              </w:rPr>
            </w:pPr>
          </w:p>
        </w:tc>
        <w:tc>
          <w:tcPr>
            <w:tcW w:w="1256" w:type="dxa"/>
            <w:vMerge/>
            <w:noWrap/>
            <w:tcMar>
              <w:left w:w="115" w:type="dxa"/>
              <w:right w:w="115" w:type="dxa"/>
            </w:tcMar>
            <w:vAlign w:val="bottom"/>
          </w:tcPr>
          <w:p w:rsidR="008F0B0A" w:rsidRPr="008F0B0A" w:rsidRDefault="008F0B0A" w:rsidP="00A972D2">
            <w:pPr>
              <w:pStyle w:val="Table1"/>
              <w:tabs>
                <w:tab w:val="left" w:pos="8080"/>
              </w:tabs>
              <w:spacing w:line="360" w:lineRule="auto"/>
              <w:jc w:val="both"/>
              <w:rPr>
                <w:sz w:val="24"/>
                <w:szCs w:val="24"/>
              </w:rPr>
            </w:pPr>
          </w:p>
        </w:tc>
        <w:tc>
          <w:tcPr>
            <w:tcW w:w="1044" w:type="dxa"/>
            <w:noWrap/>
            <w:tcMar>
              <w:left w:w="115" w:type="dxa"/>
              <w:right w:w="115" w:type="dxa"/>
            </w:tcMar>
            <w:vAlign w:val="bottom"/>
          </w:tcPr>
          <w:p w:rsidR="008F0B0A" w:rsidRPr="008F0B0A" w:rsidRDefault="008F0B0A" w:rsidP="00A972D2">
            <w:pPr>
              <w:pStyle w:val="Table1"/>
              <w:tabs>
                <w:tab w:val="left" w:pos="8080"/>
              </w:tabs>
              <w:spacing w:line="360" w:lineRule="auto"/>
              <w:jc w:val="both"/>
              <w:rPr>
                <w:sz w:val="24"/>
                <w:szCs w:val="24"/>
              </w:rPr>
            </w:pPr>
            <w:r w:rsidRPr="008F0B0A">
              <w:rPr>
                <w:sz w:val="24"/>
                <w:szCs w:val="24"/>
              </w:rPr>
              <w:t>44</w:t>
            </w:r>
            <w:r w:rsidRPr="008F0B0A">
              <w:rPr>
                <w:rFonts w:eastAsiaTheme="minorEastAsia"/>
                <w:sz w:val="24"/>
                <w:szCs w:val="24"/>
                <w:lang w:eastAsia="zh-CN"/>
              </w:rPr>
              <w:t xml:space="preserve"> (18)</w:t>
            </w:r>
          </w:p>
        </w:tc>
        <w:tc>
          <w:tcPr>
            <w:tcW w:w="0" w:type="auto"/>
            <w:gridSpan w:val="3"/>
          </w:tcPr>
          <w:p w:rsidR="008F0B0A" w:rsidRPr="008F0B0A" w:rsidRDefault="008F0B0A" w:rsidP="00A972D2">
            <w:pPr>
              <w:pStyle w:val="Table1"/>
              <w:tabs>
                <w:tab w:val="left" w:pos="8080"/>
              </w:tabs>
              <w:spacing w:line="360" w:lineRule="auto"/>
              <w:jc w:val="both"/>
              <w:rPr>
                <w:sz w:val="24"/>
                <w:szCs w:val="24"/>
              </w:rPr>
            </w:pPr>
          </w:p>
        </w:tc>
      </w:tr>
      <w:tr w:rsidR="008F0B0A" w:rsidRPr="008F0B0A" w:rsidTr="006900EA">
        <w:trPr>
          <w:trHeight w:val="20"/>
        </w:trPr>
        <w:tc>
          <w:tcPr>
            <w:tcW w:w="0" w:type="auto"/>
            <w:noWrap/>
            <w:tcMar>
              <w:left w:w="115" w:type="dxa"/>
              <w:right w:w="115" w:type="dxa"/>
            </w:tcMar>
          </w:tcPr>
          <w:p w:rsidR="008F0B0A" w:rsidRPr="008F0B0A" w:rsidRDefault="008F0B0A" w:rsidP="00A972D2">
            <w:pPr>
              <w:pStyle w:val="Table1"/>
              <w:tabs>
                <w:tab w:val="left" w:pos="8080"/>
              </w:tabs>
              <w:spacing w:line="360" w:lineRule="auto"/>
              <w:ind w:firstLineChars="100" w:firstLine="240"/>
              <w:jc w:val="both"/>
              <w:rPr>
                <w:rFonts w:eastAsiaTheme="minorEastAsia"/>
                <w:sz w:val="24"/>
                <w:szCs w:val="24"/>
                <w:lang w:eastAsia="zh-CN"/>
              </w:rPr>
            </w:pPr>
            <w:r w:rsidRPr="008F0B0A">
              <w:rPr>
                <w:sz w:val="24"/>
                <w:szCs w:val="24"/>
              </w:rPr>
              <w:t>Former</w:t>
            </w:r>
          </w:p>
        </w:tc>
        <w:tc>
          <w:tcPr>
            <w:tcW w:w="0" w:type="auto"/>
            <w:noWrap/>
            <w:tcMar>
              <w:left w:w="115" w:type="dxa"/>
              <w:right w:w="115" w:type="dxa"/>
            </w:tcMar>
          </w:tcPr>
          <w:p w:rsidR="008F0B0A" w:rsidRPr="008F0B0A" w:rsidRDefault="008F0B0A" w:rsidP="00A972D2">
            <w:pPr>
              <w:pStyle w:val="Table1"/>
              <w:tabs>
                <w:tab w:val="left" w:pos="8080"/>
              </w:tabs>
              <w:spacing w:line="360" w:lineRule="auto"/>
              <w:jc w:val="both"/>
              <w:rPr>
                <w:sz w:val="24"/>
                <w:szCs w:val="24"/>
              </w:rPr>
            </w:pPr>
          </w:p>
        </w:tc>
        <w:tc>
          <w:tcPr>
            <w:tcW w:w="1256" w:type="dxa"/>
            <w:vMerge/>
            <w:noWrap/>
            <w:tcMar>
              <w:left w:w="115" w:type="dxa"/>
              <w:right w:w="115" w:type="dxa"/>
            </w:tcMar>
            <w:vAlign w:val="bottom"/>
          </w:tcPr>
          <w:p w:rsidR="008F0B0A" w:rsidRPr="008F0B0A" w:rsidRDefault="008F0B0A" w:rsidP="00A972D2">
            <w:pPr>
              <w:pStyle w:val="Table1"/>
              <w:tabs>
                <w:tab w:val="left" w:pos="8080"/>
              </w:tabs>
              <w:spacing w:line="360" w:lineRule="auto"/>
              <w:jc w:val="both"/>
              <w:rPr>
                <w:sz w:val="24"/>
                <w:szCs w:val="24"/>
              </w:rPr>
            </w:pPr>
          </w:p>
        </w:tc>
        <w:tc>
          <w:tcPr>
            <w:tcW w:w="1044" w:type="dxa"/>
            <w:noWrap/>
            <w:tcMar>
              <w:left w:w="115" w:type="dxa"/>
              <w:right w:w="115" w:type="dxa"/>
            </w:tcMar>
            <w:vAlign w:val="bottom"/>
          </w:tcPr>
          <w:p w:rsidR="008F0B0A" w:rsidRPr="008F0B0A" w:rsidRDefault="008F0B0A" w:rsidP="00A972D2">
            <w:pPr>
              <w:pStyle w:val="Table1"/>
              <w:tabs>
                <w:tab w:val="left" w:pos="8080"/>
              </w:tabs>
              <w:spacing w:line="360" w:lineRule="auto"/>
              <w:jc w:val="both"/>
              <w:rPr>
                <w:sz w:val="24"/>
                <w:szCs w:val="24"/>
              </w:rPr>
            </w:pPr>
            <w:r w:rsidRPr="008F0B0A">
              <w:rPr>
                <w:sz w:val="24"/>
                <w:szCs w:val="24"/>
              </w:rPr>
              <w:t>75</w:t>
            </w:r>
            <w:r w:rsidRPr="008F0B0A">
              <w:rPr>
                <w:rFonts w:eastAsiaTheme="minorEastAsia"/>
                <w:sz w:val="24"/>
                <w:szCs w:val="24"/>
                <w:lang w:eastAsia="zh-CN"/>
              </w:rPr>
              <w:t xml:space="preserve"> (30)</w:t>
            </w:r>
          </w:p>
        </w:tc>
        <w:tc>
          <w:tcPr>
            <w:tcW w:w="0" w:type="auto"/>
            <w:gridSpan w:val="3"/>
          </w:tcPr>
          <w:p w:rsidR="008F0B0A" w:rsidRPr="008F0B0A" w:rsidRDefault="008F0B0A" w:rsidP="00A972D2">
            <w:pPr>
              <w:pStyle w:val="Table1"/>
              <w:tabs>
                <w:tab w:val="left" w:pos="8080"/>
              </w:tabs>
              <w:spacing w:line="360" w:lineRule="auto"/>
              <w:jc w:val="both"/>
              <w:rPr>
                <w:sz w:val="24"/>
                <w:szCs w:val="24"/>
              </w:rPr>
            </w:pPr>
          </w:p>
        </w:tc>
      </w:tr>
      <w:tr w:rsidR="008F0B0A" w:rsidRPr="008F0B0A" w:rsidTr="006900EA">
        <w:trPr>
          <w:trHeight w:val="20"/>
        </w:trPr>
        <w:tc>
          <w:tcPr>
            <w:tcW w:w="0" w:type="auto"/>
            <w:noWrap/>
            <w:tcMar>
              <w:left w:w="115" w:type="dxa"/>
              <w:right w:w="115" w:type="dxa"/>
            </w:tcMar>
          </w:tcPr>
          <w:p w:rsidR="008F0B0A" w:rsidRPr="008F0B0A" w:rsidRDefault="008F0B0A" w:rsidP="00A972D2">
            <w:pPr>
              <w:pStyle w:val="Table1"/>
              <w:tabs>
                <w:tab w:val="left" w:pos="8080"/>
              </w:tabs>
              <w:spacing w:line="360" w:lineRule="auto"/>
              <w:jc w:val="both"/>
              <w:rPr>
                <w:rFonts w:eastAsiaTheme="minorEastAsia"/>
                <w:sz w:val="24"/>
                <w:szCs w:val="24"/>
                <w:lang w:eastAsia="zh-CN"/>
              </w:rPr>
            </w:pPr>
            <w:r w:rsidRPr="008F0B0A">
              <w:rPr>
                <w:sz w:val="24"/>
                <w:szCs w:val="24"/>
              </w:rPr>
              <w:t>Race</w:t>
            </w:r>
            <w:r w:rsidRPr="008F0B0A">
              <w:rPr>
                <w:rFonts w:eastAsiaTheme="minorEastAsia"/>
                <w:sz w:val="24"/>
                <w:szCs w:val="24"/>
                <w:vertAlign w:val="superscript"/>
                <w:lang w:eastAsia="zh-CN"/>
              </w:rPr>
              <w:t>1</w:t>
            </w:r>
          </w:p>
        </w:tc>
        <w:tc>
          <w:tcPr>
            <w:tcW w:w="0" w:type="auto"/>
            <w:noWrap/>
            <w:tcMar>
              <w:left w:w="115" w:type="dxa"/>
              <w:right w:w="115" w:type="dxa"/>
            </w:tcMar>
          </w:tcPr>
          <w:p w:rsidR="008F0B0A" w:rsidRPr="008F0B0A" w:rsidRDefault="008F0B0A" w:rsidP="00A972D2">
            <w:pPr>
              <w:pStyle w:val="Table1"/>
              <w:tabs>
                <w:tab w:val="left" w:pos="8080"/>
              </w:tabs>
              <w:spacing w:line="360" w:lineRule="auto"/>
              <w:jc w:val="both"/>
              <w:rPr>
                <w:sz w:val="24"/>
                <w:szCs w:val="24"/>
              </w:rPr>
            </w:pPr>
          </w:p>
        </w:tc>
        <w:tc>
          <w:tcPr>
            <w:tcW w:w="1256" w:type="dxa"/>
            <w:vMerge/>
            <w:noWrap/>
            <w:tcMar>
              <w:left w:w="115" w:type="dxa"/>
              <w:right w:w="115" w:type="dxa"/>
            </w:tcMar>
          </w:tcPr>
          <w:p w:rsidR="008F0B0A" w:rsidRPr="008F0B0A" w:rsidRDefault="008F0B0A" w:rsidP="00A972D2">
            <w:pPr>
              <w:pStyle w:val="Table1"/>
              <w:tabs>
                <w:tab w:val="left" w:pos="8080"/>
              </w:tabs>
              <w:spacing w:line="360" w:lineRule="auto"/>
              <w:jc w:val="both"/>
              <w:rPr>
                <w:sz w:val="24"/>
                <w:szCs w:val="24"/>
              </w:rPr>
            </w:pPr>
          </w:p>
        </w:tc>
        <w:tc>
          <w:tcPr>
            <w:tcW w:w="1044" w:type="dxa"/>
            <w:noWrap/>
            <w:tcMar>
              <w:left w:w="115" w:type="dxa"/>
              <w:right w:w="115" w:type="dxa"/>
            </w:tcMar>
          </w:tcPr>
          <w:p w:rsidR="008F0B0A" w:rsidRPr="008F0B0A" w:rsidRDefault="008F0B0A" w:rsidP="00A972D2">
            <w:pPr>
              <w:pStyle w:val="Table1"/>
              <w:tabs>
                <w:tab w:val="left" w:pos="8080"/>
              </w:tabs>
              <w:spacing w:line="360" w:lineRule="auto"/>
              <w:jc w:val="both"/>
              <w:rPr>
                <w:sz w:val="24"/>
                <w:szCs w:val="24"/>
              </w:rPr>
            </w:pPr>
          </w:p>
        </w:tc>
        <w:tc>
          <w:tcPr>
            <w:tcW w:w="0" w:type="auto"/>
            <w:gridSpan w:val="3"/>
          </w:tcPr>
          <w:p w:rsidR="008F0B0A" w:rsidRPr="008F0B0A" w:rsidRDefault="008F0B0A" w:rsidP="00A972D2">
            <w:pPr>
              <w:pStyle w:val="Table1"/>
              <w:tabs>
                <w:tab w:val="left" w:pos="8080"/>
              </w:tabs>
              <w:spacing w:line="360" w:lineRule="auto"/>
              <w:jc w:val="both"/>
              <w:rPr>
                <w:sz w:val="24"/>
                <w:szCs w:val="24"/>
              </w:rPr>
            </w:pPr>
            <w:r w:rsidRPr="008F0B0A">
              <w:rPr>
                <w:sz w:val="24"/>
                <w:szCs w:val="24"/>
              </w:rPr>
              <w:t>&lt;</w:t>
            </w:r>
            <w:r w:rsidRPr="008F0B0A">
              <w:rPr>
                <w:rFonts w:eastAsiaTheme="minorEastAsia"/>
                <w:sz w:val="24"/>
                <w:szCs w:val="24"/>
                <w:lang w:eastAsia="zh-CN"/>
              </w:rPr>
              <w:t xml:space="preserve"> </w:t>
            </w:r>
            <w:r w:rsidRPr="008F0B0A">
              <w:rPr>
                <w:sz w:val="24"/>
                <w:szCs w:val="24"/>
              </w:rPr>
              <w:t>0.01</w:t>
            </w:r>
          </w:p>
        </w:tc>
      </w:tr>
      <w:tr w:rsidR="008F0B0A" w:rsidRPr="008F0B0A" w:rsidTr="00CD4B28">
        <w:trPr>
          <w:trHeight w:val="20"/>
        </w:trPr>
        <w:tc>
          <w:tcPr>
            <w:tcW w:w="0" w:type="auto"/>
            <w:noWrap/>
            <w:tcMar>
              <w:left w:w="115" w:type="dxa"/>
              <w:right w:w="115" w:type="dxa"/>
            </w:tcMar>
          </w:tcPr>
          <w:p w:rsidR="008F0B0A" w:rsidRPr="008F0B0A" w:rsidRDefault="008F0B0A" w:rsidP="00A972D2">
            <w:pPr>
              <w:pStyle w:val="Table1"/>
              <w:tabs>
                <w:tab w:val="left" w:pos="8080"/>
              </w:tabs>
              <w:spacing w:line="360" w:lineRule="auto"/>
              <w:ind w:firstLineChars="100" w:firstLine="240"/>
              <w:jc w:val="both"/>
              <w:rPr>
                <w:sz w:val="24"/>
                <w:szCs w:val="24"/>
              </w:rPr>
            </w:pPr>
            <w:r w:rsidRPr="008F0B0A">
              <w:rPr>
                <w:sz w:val="24"/>
                <w:szCs w:val="24"/>
              </w:rPr>
              <w:t>White</w:t>
            </w:r>
          </w:p>
        </w:tc>
        <w:tc>
          <w:tcPr>
            <w:tcW w:w="0" w:type="auto"/>
            <w:noWrap/>
            <w:tcMar>
              <w:left w:w="115" w:type="dxa"/>
              <w:right w:w="115" w:type="dxa"/>
            </w:tcMar>
          </w:tcPr>
          <w:p w:rsidR="008F0B0A" w:rsidRPr="008F0B0A" w:rsidRDefault="008F0B0A" w:rsidP="00A972D2">
            <w:pPr>
              <w:pStyle w:val="Table1"/>
              <w:tabs>
                <w:tab w:val="left" w:pos="8080"/>
              </w:tabs>
              <w:spacing w:line="360" w:lineRule="auto"/>
              <w:jc w:val="both"/>
              <w:rPr>
                <w:sz w:val="24"/>
                <w:szCs w:val="24"/>
              </w:rPr>
            </w:pPr>
          </w:p>
        </w:tc>
        <w:tc>
          <w:tcPr>
            <w:tcW w:w="1256" w:type="dxa"/>
            <w:vMerge/>
            <w:noWrap/>
            <w:tcMar>
              <w:left w:w="115" w:type="dxa"/>
              <w:right w:w="115" w:type="dxa"/>
            </w:tcMar>
            <w:vAlign w:val="bottom"/>
          </w:tcPr>
          <w:p w:rsidR="008F0B0A" w:rsidRPr="008F0B0A" w:rsidRDefault="008F0B0A" w:rsidP="00A972D2">
            <w:pPr>
              <w:pStyle w:val="Table1"/>
              <w:tabs>
                <w:tab w:val="left" w:pos="8080"/>
              </w:tabs>
              <w:spacing w:line="360" w:lineRule="auto"/>
              <w:jc w:val="both"/>
              <w:rPr>
                <w:sz w:val="24"/>
                <w:szCs w:val="24"/>
              </w:rPr>
            </w:pPr>
          </w:p>
        </w:tc>
        <w:tc>
          <w:tcPr>
            <w:tcW w:w="1227" w:type="dxa"/>
            <w:gridSpan w:val="2"/>
            <w:noWrap/>
            <w:tcMar>
              <w:left w:w="115" w:type="dxa"/>
              <w:right w:w="115" w:type="dxa"/>
            </w:tcMar>
            <w:vAlign w:val="bottom"/>
          </w:tcPr>
          <w:p w:rsidR="008F0B0A" w:rsidRPr="008F0B0A" w:rsidRDefault="008F0B0A" w:rsidP="00A972D2">
            <w:pPr>
              <w:pStyle w:val="Table1"/>
              <w:tabs>
                <w:tab w:val="left" w:pos="8080"/>
              </w:tabs>
              <w:spacing w:line="360" w:lineRule="auto"/>
              <w:jc w:val="both"/>
              <w:rPr>
                <w:rFonts w:eastAsiaTheme="minorEastAsia"/>
                <w:sz w:val="24"/>
                <w:szCs w:val="24"/>
                <w:lang w:eastAsia="zh-CN"/>
              </w:rPr>
            </w:pPr>
            <w:r w:rsidRPr="008F0B0A">
              <w:rPr>
                <w:sz w:val="24"/>
                <w:szCs w:val="24"/>
              </w:rPr>
              <w:t>200</w:t>
            </w:r>
            <w:r w:rsidRPr="008F0B0A">
              <w:rPr>
                <w:rFonts w:eastAsiaTheme="minorEastAsia"/>
                <w:sz w:val="24"/>
                <w:szCs w:val="24"/>
                <w:lang w:eastAsia="zh-CN"/>
              </w:rPr>
              <w:t xml:space="preserve"> (83)</w:t>
            </w:r>
          </w:p>
        </w:tc>
        <w:tc>
          <w:tcPr>
            <w:tcW w:w="779" w:type="dxa"/>
            <w:gridSpan w:val="2"/>
          </w:tcPr>
          <w:p w:rsidR="008F0B0A" w:rsidRPr="008F0B0A" w:rsidRDefault="008F0B0A" w:rsidP="00A972D2">
            <w:pPr>
              <w:pStyle w:val="Table1"/>
              <w:tabs>
                <w:tab w:val="left" w:pos="8080"/>
              </w:tabs>
              <w:spacing w:line="360" w:lineRule="auto"/>
              <w:jc w:val="both"/>
              <w:rPr>
                <w:sz w:val="24"/>
                <w:szCs w:val="24"/>
              </w:rPr>
            </w:pPr>
          </w:p>
        </w:tc>
      </w:tr>
      <w:tr w:rsidR="008F0B0A" w:rsidRPr="008F0B0A" w:rsidTr="006900EA">
        <w:trPr>
          <w:trHeight w:val="20"/>
        </w:trPr>
        <w:tc>
          <w:tcPr>
            <w:tcW w:w="0" w:type="auto"/>
            <w:noWrap/>
            <w:tcMar>
              <w:left w:w="115" w:type="dxa"/>
              <w:right w:w="115" w:type="dxa"/>
            </w:tcMar>
          </w:tcPr>
          <w:p w:rsidR="008F0B0A" w:rsidRPr="008F0B0A" w:rsidRDefault="008F0B0A" w:rsidP="00A972D2">
            <w:pPr>
              <w:pStyle w:val="Table1"/>
              <w:tabs>
                <w:tab w:val="left" w:pos="8080"/>
              </w:tabs>
              <w:spacing w:line="360" w:lineRule="auto"/>
              <w:ind w:firstLineChars="100" w:firstLine="240"/>
              <w:jc w:val="both"/>
              <w:rPr>
                <w:sz w:val="24"/>
                <w:szCs w:val="24"/>
              </w:rPr>
            </w:pPr>
            <w:r w:rsidRPr="008F0B0A">
              <w:rPr>
                <w:sz w:val="24"/>
                <w:szCs w:val="24"/>
              </w:rPr>
              <w:t>Other</w:t>
            </w:r>
          </w:p>
        </w:tc>
        <w:tc>
          <w:tcPr>
            <w:tcW w:w="0" w:type="auto"/>
            <w:noWrap/>
            <w:tcMar>
              <w:left w:w="115" w:type="dxa"/>
              <w:right w:w="115" w:type="dxa"/>
            </w:tcMar>
          </w:tcPr>
          <w:p w:rsidR="008F0B0A" w:rsidRPr="008F0B0A" w:rsidRDefault="008F0B0A" w:rsidP="00A972D2">
            <w:pPr>
              <w:pStyle w:val="Table1"/>
              <w:tabs>
                <w:tab w:val="left" w:pos="8080"/>
              </w:tabs>
              <w:spacing w:line="360" w:lineRule="auto"/>
              <w:jc w:val="both"/>
              <w:rPr>
                <w:sz w:val="24"/>
                <w:szCs w:val="24"/>
              </w:rPr>
            </w:pPr>
          </w:p>
        </w:tc>
        <w:tc>
          <w:tcPr>
            <w:tcW w:w="1256" w:type="dxa"/>
            <w:vMerge/>
            <w:noWrap/>
            <w:tcMar>
              <w:left w:w="115" w:type="dxa"/>
              <w:right w:w="115" w:type="dxa"/>
            </w:tcMar>
            <w:vAlign w:val="bottom"/>
          </w:tcPr>
          <w:p w:rsidR="008F0B0A" w:rsidRPr="008F0B0A" w:rsidRDefault="008F0B0A" w:rsidP="00A972D2">
            <w:pPr>
              <w:pStyle w:val="Table1"/>
              <w:tabs>
                <w:tab w:val="left" w:pos="8080"/>
              </w:tabs>
              <w:spacing w:line="360" w:lineRule="auto"/>
              <w:jc w:val="both"/>
              <w:rPr>
                <w:sz w:val="24"/>
                <w:szCs w:val="24"/>
              </w:rPr>
            </w:pPr>
          </w:p>
        </w:tc>
        <w:tc>
          <w:tcPr>
            <w:tcW w:w="1044" w:type="dxa"/>
            <w:noWrap/>
            <w:tcMar>
              <w:left w:w="115" w:type="dxa"/>
              <w:right w:w="115" w:type="dxa"/>
            </w:tcMar>
            <w:vAlign w:val="bottom"/>
          </w:tcPr>
          <w:p w:rsidR="008F0B0A" w:rsidRPr="008F0B0A" w:rsidRDefault="008F0B0A" w:rsidP="00A972D2">
            <w:pPr>
              <w:pStyle w:val="Table1"/>
              <w:tabs>
                <w:tab w:val="left" w:pos="8080"/>
              </w:tabs>
              <w:spacing w:line="360" w:lineRule="auto"/>
              <w:jc w:val="both"/>
              <w:rPr>
                <w:rFonts w:eastAsiaTheme="minorEastAsia"/>
                <w:sz w:val="24"/>
                <w:szCs w:val="24"/>
                <w:lang w:eastAsia="zh-CN"/>
              </w:rPr>
            </w:pPr>
            <w:r w:rsidRPr="008F0B0A">
              <w:rPr>
                <w:sz w:val="24"/>
                <w:szCs w:val="24"/>
              </w:rPr>
              <w:t>42</w:t>
            </w:r>
            <w:r w:rsidRPr="008F0B0A">
              <w:rPr>
                <w:rFonts w:eastAsiaTheme="minorEastAsia"/>
                <w:sz w:val="24"/>
                <w:szCs w:val="24"/>
                <w:lang w:eastAsia="zh-CN"/>
              </w:rPr>
              <w:t xml:space="preserve"> (17)</w:t>
            </w:r>
          </w:p>
        </w:tc>
        <w:tc>
          <w:tcPr>
            <w:tcW w:w="0" w:type="auto"/>
            <w:gridSpan w:val="3"/>
          </w:tcPr>
          <w:p w:rsidR="008F0B0A" w:rsidRPr="008F0B0A" w:rsidRDefault="008F0B0A" w:rsidP="00A972D2">
            <w:pPr>
              <w:pStyle w:val="Table1"/>
              <w:tabs>
                <w:tab w:val="left" w:pos="8080"/>
              </w:tabs>
              <w:spacing w:line="360" w:lineRule="auto"/>
              <w:jc w:val="both"/>
              <w:rPr>
                <w:sz w:val="24"/>
                <w:szCs w:val="24"/>
              </w:rPr>
            </w:pPr>
          </w:p>
        </w:tc>
      </w:tr>
      <w:tr w:rsidR="008F0B0A" w:rsidRPr="008F0B0A" w:rsidTr="006900EA">
        <w:trPr>
          <w:trHeight w:val="20"/>
        </w:trPr>
        <w:tc>
          <w:tcPr>
            <w:tcW w:w="0" w:type="auto"/>
            <w:noWrap/>
            <w:tcMar>
              <w:left w:w="115" w:type="dxa"/>
              <w:right w:w="115" w:type="dxa"/>
            </w:tcMar>
          </w:tcPr>
          <w:p w:rsidR="008F0B0A" w:rsidRPr="008F0B0A" w:rsidRDefault="008F0B0A" w:rsidP="00A972D2">
            <w:pPr>
              <w:pStyle w:val="Table1"/>
              <w:tabs>
                <w:tab w:val="left" w:pos="8080"/>
              </w:tabs>
              <w:spacing w:line="360" w:lineRule="auto"/>
              <w:jc w:val="both"/>
              <w:rPr>
                <w:rFonts w:eastAsiaTheme="minorEastAsia"/>
                <w:sz w:val="24"/>
                <w:szCs w:val="24"/>
                <w:lang w:eastAsia="zh-CN"/>
              </w:rPr>
            </w:pPr>
            <w:r w:rsidRPr="008F0B0A">
              <w:rPr>
                <w:sz w:val="24"/>
                <w:szCs w:val="24"/>
              </w:rPr>
              <w:t>BMI (kg/m</w:t>
            </w:r>
            <w:r w:rsidRPr="008F0B0A">
              <w:rPr>
                <w:sz w:val="24"/>
                <w:szCs w:val="24"/>
                <w:vertAlign w:val="superscript"/>
              </w:rPr>
              <w:t>2</w:t>
            </w:r>
            <w:r w:rsidRPr="008F0B0A">
              <w:rPr>
                <w:sz w:val="24"/>
                <w:szCs w:val="24"/>
              </w:rPr>
              <w:t>)</w:t>
            </w:r>
            <w:r w:rsidRPr="008F0B0A">
              <w:rPr>
                <w:rFonts w:eastAsiaTheme="minorEastAsia"/>
                <w:sz w:val="24"/>
                <w:szCs w:val="24"/>
                <w:vertAlign w:val="superscript"/>
                <w:lang w:eastAsia="zh-CN"/>
              </w:rPr>
              <w:t>1</w:t>
            </w:r>
            <w:r w:rsidRPr="008F0B0A">
              <w:rPr>
                <w:sz w:val="24"/>
                <w:szCs w:val="24"/>
                <w:vertAlign w:val="superscript"/>
              </w:rPr>
              <w:t>,</w:t>
            </w:r>
            <w:r w:rsidRPr="008F0B0A">
              <w:rPr>
                <w:rFonts w:eastAsiaTheme="minorEastAsia"/>
                <w:sz w:val="24"/>
                <w:szCs w:val="24"/>
                <w:vertAlign w:val="superscript"/>
                <w:lang w:eastAsia="zh-CN"/>
              </w:rPr>
              <w:t>2</w:t>
            </w:r>
          </w:p>
        </w:tc>
        <w:tc>
          <w:tcPr>
            <w:tcW w:w="0" w:type="auto"/>
            <w:noWrap/>
            <w:tcMar>
              <w:left w:w="115" w:type="dxa"/>
              <w:right w:w="115" w:type="dxa"/>
            </w:tcMar>
          </w:tcPr>
          <w:p w:rsidR="008F0B0A" w:rsidRPr="008F0B0A" w:rsidRDefault="008F0B0A" w:rsidP="00A972D2">
            <w:pPr>
              <w:pStyle w:val="Table1"/>
              <w:tabs>
                <w:tab w:val="left" w:pos="8080"/>
              </w:tabs>
              <w:spacing w:line="360" w:lineRule="auto"/>
              <w:jc w:val="both"/>
              <w:rPr>
                <w:sz w:val="24"/>
                <w:szCs w:val="24"/>
              </w:rPr>
            </w:pPr>
          </w:p>
        </w:tc>
        <w:tc>
          <w:tcPr>
            <w:tcW w:w="1256" w:type="dxa"/>
            <w:vMerge/>
            <w:noWrap/>
            <w:tcMar>
              <w:left w:w="115" w:type="dxa"/>
              <w:right w:w="115" w:type="dxa"/>
            </w:tcMar>
          </w:tcPr>
          <w:p w:rsidR="008F0B0A" w:rsidRPr="008F0B0A" w:rsidRDefault="008F0B0A" w:rsidP="00A972D2">
            <w:pPr>
              <w:pStyle w:val="Table1"/>
              <w:tabs>
                <w:tab w:val="left" w:pos="8080"/>
              </w:tabs>
              <w:spacing w:line="360" w:lineRule="auto"/>
              <w:jc w:val="both"/>
              <w:rPr>
                <w:sz w:val="24"/>
                <w:szCs w:val="24"/>
              </w:rPr>
            </w:pPr>
          </w:p>
        </w:tc>
        <w:tc>
          <w:tcPr>
            <w:tcW w:w="1044" w:type="dxa"/>
            <w:noWrap/>
            <w:tcMar>
              <w:left w:w="115" w:type="dxa"/>
              <w:right w:w="115" w:type="dxa"/>
            </w:tcMar>
          </w:tcPr>
          <w:p w:rsidR="008F0B0A" w:rsidRPr="008F0B0A" w:rsidRDefault="008F0B0A" w:rsidP="00A972D2">
            <w:pPr>
              <w:pStyle w:val="Table1"/>
              <w:tabs>
                <w:tab w:val="left" w:pos="8080"/>
              </w:tabs>
              <w:spacing w:line="360" w:lineRule="auto"/>
              <w:jc w:val="both"/>
              <w:rPr>
                <w:sz w:val="24"/>
                <w:szCs w:val="24"/>
              </w:rPr>
            </w:pPr>
          </w:p>
        </w:tc>
        <w:tc>
          <w:tcPr>
            <w:tcW w:w="0" w:type="auto"/>
            <w:gridSpan w:val="3"/>
          </w:tcPr>
          <w:p w:rsidR="008F0B0A" w:rsidRPr="008F0B0A" w:rsidRDefault="008F0B0A" w:rsidP="00A972D2">
            <w:pPr>
              <w:pStyle w:val="Table1"/>
              <w:tabs>
                <w:tab w:val="left" w:pos="8080"/>
              </w:tabs>
              <w:spacing w:line="360" w:lineRule="auto"/>
              <w:jc w:val="both"/>
              <w:rPr>
                <w:sz w:val="24"/>
                <w:szCs w:val="24"/>
              </w:rPr>
            </w:pPr>
            <w:r w:rsidRPr="008F0B0A">
              <w:rPr>
                <w:sz w:val="24"/>
                <w:szCs w:val="24"/>
              </w:rPr>
              <w:t>&lt;</w:t>
            </w:r>
            <w:r w:rsidRPr="008F0B0A">
              <w:rPr>
                <w:rFonts w:eastAsiaTheme="minorEastAsia"/>
                <w:sz w:val="24"/>
                <w:szCs w:val="24"/>
                <w:lang w:eastAsia="zh-CN"/>
              </w:rPr>
              <w:t xml:space="preserve"> </w:t>
            </w:r>
            <w:r w:rsidRPr="008F0B0A">
              <w:rPr>
                <w:sz w:val="24"/>
                <w:szCs w:val="24"/>
              </w:rPr>
              <w:t>0.01</w:t>
            </w:r>
          </w:p>
        </w:tc>
      </w:tr>
      <w:tr w:rsidR="008F0B0A" w:rsidRPr="008F0B0A" w:rsidTr="006900EA">
        <w:trPr>
          <w:trHeight w:val="20"/>
        </w:trPr>
        <w:tc>
          <w:tcPr>
            <w:tcW w:w="0" w:type="auto"/>
            <w:noWrap/>
            <w:tcMar>
              <w:left w:w="115" w:type="dxa"/>
              <w:right w:w="115" w:type="dxa"/>
            </w:tcMar>
          </w:tcPr>
          <w:p w:rsidR="008F0B0A" w:rsidRPr="008F0B0A" w:rsidRDefault="008F0B0A" w:rsidP="00A972D2">
            <w:pPr>
              <w:pStyle w:val="Table1"/>
              <w:tabs>
                <w:tab w:val="left" w:pos="8080"/>
              </w:tabs>
              <w:spacing w:line="360" w:lineRule="auto"/>
              <w:ind w:firstLineChars="100" w:firstLine="240"/>
              <w:jc w:val="both"/>
              <w:rPr>
                <w:sz w:val="24"/>
                <w:szCs w:val="24"/>
              </w:rPr>
            </w:pPr>
            <w:r w:rsidRPr="008F0B0A">
              <w:rPr>
                <w:sz w:val="24"/>
                <w:szCs w:val="24"/>
              </w:rPr>
              <w:t>≤</w:t>
            </w:r>
            <w:r w:rsidRPr="008F0B0A">
              <w:rPr>
                <w:rFonts w:eastAsiaTheme="minorEastAsia"/>
                <w:sz w:val="24"/>
                <w:szCs w:val="24"/>
                <w:lang w:eastAsia="zh-CN"/>
              </w:rPr>
              <w:t xml:space="preserve"> </w:t>
            </w:r>
            <w:r w:rsidRPr="008F0B0A">
              <w:rPr>
                <w:sz w:val="24"/>
                <w:szCs w:val="24"/>
              </w:rPr>
              <w:t>23.6</w:t>
            </w:r>
          </w:p>
        </w:tc>
        <w:tc>
          <w:tcPr>
            <w:tcW w:w="0" w:type="auto"/>
            <w:noWrap/>
            <w:tcMar>
              <w:left w:w="115" w:type="dxa"/>
              <w:right w:w="115" w:type="dxa"/>
            </w:tcMar>
          </w:tcPr>
          <w:p w:rsidR="008F0B0A" w:rsidRPr="008F0B0A" w:rsidRDefault="008F0B0A" w:rsidP="00A972D2">
            <w:pPr>
              <w:pStyle w:val="Table1"/>
              <w:tabs>
                <w:tab w:val="left" w:pos="8080"/>
              </w:tabs>
              <w:spacing w:line="360" w:lineRule="auto"/>
              <w:jc w:val="both"/>
              <w:rPr>
                <w:sz w:val="24"/>
                <w:szCs w:val="24"/>
              </w:rPr>
            </w:pPr>
          </w:p>
        </w:tc>
        <w:tc>
          <w:tcPr>
            <w:tcW w:w="1256" w:type="dxa"/>
            <w:vMerge/>
            <w:noWrap/>
            <w:tcMar>
              <w:left w:w="115" w:type="dxa"/>
              <w:right w:w="115" w:type="dxa"/>
            </w:tcMar>
            <w:vAlign w:val="bottom"/>
          </w:tcPr>
          <w:p w:rsidR="008F0B0A" w:rsidRPr="008F0B0A" w:rsidRDefault="008F0B0A" w:rsidP="00A972D2">
            <w:pPr>
              <w:pStyle w:val="Table1"/>
              <w:tabs>
                <w:tab w:val="left" w:pos="8080"/>
              </w:tabs>
              <w:spacing w:line="360" w:lineRule="auto"/>
              <w:jc w:val="both"/>
              <w:rPr>
                <w:sz w:val="24"/>
                <w:szCs w:val="24"/>
              </w:rPr>
            </w:pPr>
          </w:p>
        </w:tc>
        <w:tc>
          <w:tcPr>
            <w:tcW w:w="1044" w:type="dxa"/>
            <w:noWrap/>
            <w:tcMar>
              <w:left w:w="115" w:type="dxa"/>
              <w:right w:w="115" w:type="dxa"/>
            </w:tcMar>
            <w:vAlign w:val="bottom"/>
          </w:tcPr>
          <w:p w:rsidR="008F0B0A" w:rsidRPr="008F0B0A" w:rsidRDefault="008F0B0A" w:rsidP="00A972D2">
            <w:pPr>
              <w:pStyle w:val="Table1"/>
              <w:tabs>
                <w:tab w:val="left" w:pos="8080"/>
              </w:tabs>
              <w:spacing w:line="360" w:lineRule="auto"/>
              <w:jc w:val="both"/>
              <w:rPr>
                <w:rFonts w:eastAsiaTheme="minorEastAsia"/>
                <w:sz w:val="24"/>
                <w:szCs w:val="24"/>
                <w:lang w:eastAsia="zh-CN"/>
              </w:rPr>
            </w:pPr>
            <w:r w:rsidRPr="008F0B0A">
              <w:rPr>
                <w:sz w:val="24"/>
                <w:szCs w:val="24"/>
              </w:rPr>
              <w:t>85</w:t>
            </w:r>
            <w:r w:rsidRPr="008F0B0A">
              <w:rPr>
                <w:rFonts w:eastAsiaTheme="minorEastAsia"/>
                <w:sz w:val="24"/>
                <w:szCs w:val="24"/>
                <w:lang w:eastAsia="zh-CN"/>
              </w:rPr>
              <w:t xml:space="preserve"> (34)</w:t>
            </w:r>
          </w:p>
        </w:tc>
        <w:tc>
          <w:tcPr>
            <w:tcW w:w="0" w:type="auto"/>
            <w:gridSpan w:val="3"/>
          </w:tcPr>
          <w:p w:rsidR="008F0B0A" w:rsidRPr="008F0B0A" w:rsidRDefault="008F0B0A" w:rsidP="00A972D2">
            <w:pPr>
              <w:pStyle w:val="Table1"/>
              <w:tabs>
                <w:tab w:val="left" w:pos="8080"/>
              </w:tabs>
              <w:spacing w:line="360" w:lineRule="auto"/>
              <w:jc w:val="both"/>
              <w:rPr>
                <w:sz w:val="24"/>
                <w:szCs w:val="24"/>
              </w:rPr>
            </w:pPr>
          </w:p>
        </w:tc>
      </w:tr>
      <w:tr w:rsidR="008F0B0A" w:rsidRPr="008F0B0A" w:rsidTr="006900EA">
        <w:trPr>
          <w:trHeight w:val="20"/>
        </w:trPr>
        <w:tc>
          <w:tcPr>
            <w:tcW w:w="0" w:type="auto"/>
            <w:noWrap/>
            <w:tcMar>
              <w:left w:w="115" w:type="dxa"/>
              <w:right w:w="115" w:type="dxa"/>
            </w:tcMar>
          </w:tcPr>
          <w:p w:rsidR="008F0B0A" w:rsidRPr="008F0B0A" w:rsidRDefault="008F0B0A" w:rsidP="00A972D2">
            <w:pPr>
              <w:pStyle w:val="Table1"/>
              <w:tabs>
                <w:tab w:val="left" w:pos="8080"/>
              </w:tabs>
              <w:spacing w:line="360" w:lineRule="auto"/>
              <w:ind w:firstLineChars="100" w:firstLine="240"/>
              <w:jc w:val="both"/>
              <w:rPr>
                <w:sz w:val="24"/>
                <w:szCs w:val="24"/>
              </w:rPr>
            </w:pPr>
            <w:r w:rsidRPr="008F0B0A">
              <w:rPr>
                <w:sz w:val="24"/>
                <w:szCs w:val="24"/>
              </w:rPr>
              <w:t>23.7-26.5</w:t>
            </w:r>
          </w:p>
        </w:tc>
        <w:tc>
          <w:tcPr>
            <w:tcW w:w="0" w:type="auto"/>
            <w:noWrap/>
            <w:tcMar>
              <w:left w:w="115" w:type="dxa"/>
              <w:right w:w="115" w:type="dxa"/>
            </w:tcMar>
          </w:tcPr>
          <w:p w:rsidR="008F0B0A" w:rsidRPr="008F0B0A" w:rsidRDefault="008F0B0A" w:rsidP="00A972D2">
            <w:pPr>
              <w:pStyle w:val="Table1"/>
              <w:tabs>
                <w:tab w:val="left" w:pos="8080"/>
              </w:tabs>
              <w:spacing w:line="360" w:lineRule="auto"/>
              <w:jc w:val="both"/>
              <w:rPr>
                <w:sz w:val="24"/>
                <w:szCs w:val="24"/>
              </w:rPr>
            </w:pPr>
          </w:p>
        </w:tc>
        <w:tc>
          <w:tcPr>
            <w:tcW w:w="1256" w:type="dxa"/>
            <w:vMerge/>
            <w:noWrap/>
            <w:tcMar>
              <w:left w:w="115" w:type="dxa"/>
              <w:right w:w="115" w:type="dxa"/>
            </w:tcMar>
            <w:vAlign w:val="bottom"/>
          </w:tcPr>
          <w:p w:rsidR="008F0B0A" w:rsidRPr="008F0B0A" w:rsidRDefault="008F0B0A" w:rsidP="00A972D2">
            <w:pPr>
              <w:pStyle w:val="Table1"/>
              <w:tabs>
                <w:tab w:val="left" w:pos="8080"/>
              </w:tabs>
              <w:spacing w:line="360" w:lineRule="auto"/>
              <w:jc w:val="both"/>
              <w:rPr>
                <w:sz w:val="24"/>
                <w:szCs w:val="24"/>
              </w:rPr>
            </w:pPr>
          </w:p>
        </w:tc>
        <w:tc>
          <w:tcPr>
            <w:tcW w:w="1044" w:type="dxa"/>
            <w:noWrap/>
            <w:tcMar>
              <w:left w:w="115" w:type="dxa"/>
              <w:right w:w="115" w:type="dxa"/>
            </w:tcMar>
            <w:vAlign w:val="bottom"/>
          </w:tcPr>
          <w:p w:rsidR="008F0B0A" w:rsidRPr="008F0B0A" w:rsidRDefault="008F0B0A" w:rsidP="00A972D2">
            <w:pPr>
              <w:pStyle w:val="Table1"/>
              <w:tabs>
                <w:tab w:val="left" w:pos="8080"/>
              </w:tabs>
              <w:spacing w:line="360" w:lineRule="auto"/>
              <w:jc w:val="both"/>
              <w:rPr>
                <w:sz w:val="24"/>
                <w:szCs w:val="24"/>
              </w:rPr>
            </w:pPr>
            <w:r w:rsidRPr="008F0B0A">
              <w:rPr>
                <w:sz w:val="24"/>
                <w:szCs w:val="24"/>
              </w:rPr>
              <w:t>59</w:t>
            </w:r>
            <w:r w:rsidRPr="008F0B0A">
              <w:rPr>
                <w:rFonts w:eastAsiaTheme="minorEastAsia"/>
                <w:sz w:val="24"/>
                <w:szCs w:val="24"/>
                <w:lang w:eastAsia="zh-CN"/>
              </w:rPr>
              <w:t xml:space="preserve"> (24)</w:t>
            </w:r>
          </w:p>
        </w:tc>
        <w:tc>
          <w:tcPr>
            <w:tcW w:w="0" w:type="auto"/>
            <w:gridSpan w:val="3"/>
          </w:tcPr>
          <w:p w:rsidR="008F0B0A" w:rsidRPr="008F0B0A" w:rsidRDefault="008F0B0A" w:rsidP="00A972D2">
            <w:pPr>
              <w:pStyle w:val="Table1"/>
              <w:tabs>
                <w:tab w:val="left" w:pos="8080"/>
              </w:tabs>
              <w:spacing w:line="360" w:lineRule="auto"/>
              <w:jc w:val="both"/>
              <w:rPr>
                <w:sz w:val="24"/>
                <w:szCs w:val="24"/>
              </w:rPr>
            </w:pPr>
          </w:p>
        </w:tc>
      </w:tr>
      <w:tr w:rsidR="008F0B0A" w:rsidRPr="008F0B0A" w:rsidTr="006900EA">
        <w:trPr>
          <w:trHeight w:val="20"/>
        </w:trPr>
        <w:tc>
          <w:tcPr>
            <w:tcW w:w="0" w:type="auto"/>
            <w:noWrap/>
            <w:tcMar>
              <w:left w:w="115" w:type="dxa"/>
              <w:right w:w="115" w:type="dxa"/>
            </w:tcMar>
          </w:tcPr>
          <w:p w:rsidR="008F0B0A" w:rsidRPr="008F0B0A" w:rsidRDefault="008F0B0A" w:rsidP="00A972D2">
            <w:pPr>
              <w:pStyle w:val="Table1"/>
              <w:tabs>
                <w:tab w:val="left" w:pos="8080"/>
              </w:tabs>
              <w:spacing w:line="360" w:lineRule="auto"/>
              <w:ind w:firstLineChars="100" w:firstLine="240"/>
              <w:jc w:val="both"/>
              <w:rPr>
                <w:sz w:val="24"/>
                <w:szCs w:val="24"/>
              </w:rPr>
            </w:pPr>
            <w:r w:rsidRPr="008F0B0A">
              <w:rPr>
                <w:sz w:val="24"/>
                <w:szCs w:val="24"/>
              </w:rPr>
              <w:t>26.6-30.3</w:t>
            </w:r>
          </w:p>
        </w:tc>
        <w:tc>
          <w:tcPr>
            <w:tcW w:w="0" w:type="auto"/>
            <w:noWrap/>
            <w:tcMar>
              <w:left w:w="115" w:type="dxa"/>
              <w:right w:w="115" w:type="dxa"/>
            </w:tcMar>
          </w:tcPr>
          <w:p w:rsidR="008F0B0A" w:rsidRPr="008F0B0A" w:rsidRDefault="008F0B0A" w:rsidP="00A972D2">
            <w:pPr>
              <w:pStyle w:val="Table1"/>
              <w:tabs>
                <w:tab w:val="left" w:pos="8080"/>
              </w:tabs>
              <w:spacing w:line="360" w:lineRule="auto"/>
              <w:jc w:val="both"/>
              <w:rPr>
                <w:sz w:val="24"/>
                <w:szCs w:val="24"/>
              </w:rPr>
            </w:pPr>
          </w:p>
        </w:tc>
        <w:tc>
          <w:tcPr>
            <w:tcW w:w="1256" w:type="dxa"/>
            <w:vMerge/>
            <w:noWrap/>
            <w:tcMar>
              <w:left w:w="115" w:type="dxa"/>
              <w:right w:w="115" w:type="dxa"/>
            </w:tcMar>
            <w:vAlign w:val="bottom"/>
          </w:tcPr>
          <w:p w:rsidR="008F0B0A" w:rsidRPr="008F0B0A" w:rsidRDefault="008F0B0A" w:rsidP="00A972D2">
            <w:pPr>
              <w:pStyle w:val="Table1"/>
              <w:tabs>
                <w:tab w:val="left" w:pos="8080"/>
              </w:tabs>
              <w:spacing w:line="360" w:lineRule="auto"/>
              <w:jc w:val="both"/>
              <w:rPr>
                <w:sz w:val="24"/>
                <w:szCs w:val="24"/>
              </w:rPr>
            </w:pPr>
          </w:p>
        </w:tc>
        <w:tc>
          <w:tcPr>
            <w:tcW w:w="1044" w:type="dxa"/>
            <w:noWrap/>
            <w:tcMar>
              <w:left w:w="115" w:type="dxa"/>
              <w:right w:w="115" w:type="dxa"/>
            </w:tcMar>
            <w:vAlign w:val="bottom"/>
          </w:tcPr>
          <w:p w:rsidR="008F0B0A" w:rsidRPr="008F0B0A" w:rsidRDefault="008F0B0A" w:rsidP="00A972D2">
            <w:pPr>
              <w:pStyle w:val="Table1"/>
              <w:tabs>
                <w:tab w:val="left" w:pos="8080"/>
              </w:tabs>
              <w:spacing w:line="360" w:lineRule="auto"/>
              <w:jc w:val="both"/>
              <w:rPr>
                <w:sz w:val="24"/>
                <w:szCs w:val="24"/>
              </w:rPr>
            </w:pPr>
            <w:r w:rsidRPr="008F0B0A">
              <w:rPr>
                <w:sz w:val="24"/>
                <w:szCs w:val="24"/>
              </w:rPr>
              <w:t>51</w:t>
            </w:r>
            <w:r w:rsidRPr="008F0B0A">
              <w:rPr>
                <w:rFonts w:eastAsiaTheme="minorEastAsia"/>
                <w:sz w:val="24"/>
                <w:szCs w:val="24"/>
                <w:lang w:eastAsia="zh-CN"/>
              </w:rPr>
              <w:t xml:space="preserve"> (21)</w:t>
            </w:r>
          </w:p>
        </w:tc>
        <w:tc>
          <w:tcPr>
            <w:tcW w:w="0" w:type="auto"/>
            <w:gridSpan w:val="3"/>
          </w:tcPr>
          <w:p w:rsidR="008F0B0A" w:rsidRPr="008F0B0A" w:rsidRDefault="008F0B0A" w:rsidP="00A972D2">
            <w:pPr>
              <w:pStyle w:val="Table1"/>
              <w:tabs>
                <w:tab w:val="left" w:pos="8080"/>
              </w:tabs>
              <w:spacing w:line="360" w:lineRule="auto"/>
              <w:jc w:val="both"/>
              <w:rPr>
                <w:sz w:val="24"/>
                <w:szCs w:val="24"/>
              </w:rPr>
            </w:pPr>
          </w:p>
        </w:tc>
      </w:tr>
      <w:tr w:rsidR="008F0B0A" w:rsidRPr="008F0B0A" w:rsidTr="006900EA">
        <w:trPr>
          <w:trHeight w:val="20"/>
        </w:trPr>
        <w:tc>
          <w:tcPr>
            <w:tcW w:w="0" w:type="auto"/>
            <w:noWrap/>
            <w:tcMar>
              <w:left w:w="115" w:type="dxa"/>
              <w:right w:w="115" w:type="dxa"/>
            </w:tcMar>
          </w:tcPr>
          <w:p w:rsidR="008F0B0A" w:rsidRPr="008F0B0A" w:rsidRDefault="008F0B0A" w:rsidP="00A972D2">
            <w:pPr>
              <w:pStyle w:val="Table1"/>
              <w:tabs>
                <w:tab w:val="left" w:pos="8080"/>
              </w:tabs>
              <w:spacing w:line="360" w:lineRule="auto"/>
              <w:ind w:firstLineChars="100" w:firstLine="240"/>
              <w:jc w:val="both"/>
              <w:rPr>
                <w:sz w:val="24"/>
                <w:szCs w:val="24"/>
              </w:rPr>
            </w:pPr>
            <w:r w:rsidRPr="008F0B0A">
              <w:rPr>
                <w:sz w:val="24"/>
                <w:szCs w:val="24"/>
              </w:rPr>
              <w:t>≥</w:t>
            </w:r>
            <w:r w:rsidRPr="008F0B0A">
              <w:rPr>
                <w:rFonts w:eastAsiaTheme="minorEastAsia"/>
                <w:sz w:val="24"/>
                <w:szCs w:val="24"/>
                <w:lang w:eastAsia="zh-CN"/>
              </w:rPr>
              <w:t xml:space="preserve"> </w:t>
            </w:r>
            <w:r w:rsidRPr="008F0B0A">
              <w:rPr>
                <w:sz w:val="24"/>
                <w:szCs w:val="24"/>
              </w:rPr>
              <w:t>30.4</w:t>
            </w:r>
          </w:p>
        </w:tc>
        <w:tc>
          <w:tcPr>
            <w:tcW w:w="0" w:type="auto"/>
            <w:noWrap/>
            <w:tcMar>
              <w:left w:w="115" w:type="dxa"/>
              <w:right w:w="115" w:type="dxa"/>
            </w:tcMar>
          </w:tcPr>
          <w:p w:rsidR="008F0B0A" w:rsidRPr="008F0B0A" w:rsidRDefault="008F0B0A" w:rsidP="00A972D2">
            <w:pPr>
              <w:pStyle w:val="Table1"/>
              <w:tabs>
                <w:tab w:val="left" w:pos="8080"/>
              </w:tabs>
              <w:spacing w:line="360" w:lineRule="auto"/>
              <w:jc w:val="both"/>
              <w:rPr>
                <w:sz w:val="24"/>
                <w:szCs w:val="24"/>
              </w:rPr>
            </w:pPr>
          </w:p>
        </w:tc>
        <w:tc>
          <w:tcPr>
            <w:tcW w:w="1256" w:type="dxa"/>
            <w:vMerge/>
            <w:noWrap/>
            <w:tcMar>
              <w:left w:w="115" w:type="dxa"/>
              <w:right w:w="115" w:type="dxa"/>
            </w:tcMar>
            <w:vAlign w:val="bottom"/>
          </w:tcPr>
          <w:p w:rsidR="008F0B0A" w:rsidRPr="008F0B0A" w:rsidRDefault="008F0B0A" w:rsidP="00A972D2">
            <w:pPr>
              <w:pStyle w:val="Table1"/>
              <w:tabs>
                <w:tab w:val="left" w:pos="8080"/>
              </w:tabs>
              <w:spacing w:line="360" w:lineRule="auto"/>
              <w:jc w:val="both"/>
              <w:rPr>
                <w:sz w:val="24"/>
                <w:szCs w:val="24"/>
              </w:rPr>
            </w:pPr>
          </w:p>
        </w:tc>
        <w:tc>
          <w:tcPr>
            <w:tcW w:w="1044" w:type="dxa"/>
            <w:noWrap/>
            <w:tcMar>
              <w:left w:w="115" w:type="dxa"/>
              <w:right w:w="115" w:type="dxa"/>
            </w:tcMar>
            <w:vAlign w:val="bottom"/>
          </w:tcPr>
          <w:p w:rsidR="008F0B0A" w:rsidRPr="008F0B0A" w:rsidRDefault="008F0B0A" w:rsidP="00A972D2">
            <w:pPr>
              <w:pStyle w:val="Table1"/>
              <w:tabs>
                <w:tab w:val="left" w:pos="8080"/>
              </w:tabs>
              <w:spacing w:line="360" w:lineRule="auto"/>
              <w:jc w:val="both"/>
              <w:rPr>
                <w:sz w:val="24"/>
                <w:szCs w:val="24"/>
              </w:rPr>
            </w:pPr>
            <w:r w:rsidRPr="008F0B0A">
              <w:rPr>
                <w:sz w:val="24"/>
                <w:szCs w:val="24"/>
              </w:rPr>
              <w:t>53</w:t>
            </w:r>
            <w:r w:rsidRPr="008F0B0A">
              <w:rPr>
                <w:rFonts w:eastAsiaTheme="minorEastAsia"/>
                <w:sz w:val="24"/>
                <w:szCs w:val="24"/>
                <w:lang w:eastAsia="zh-CN"/>
              </w:rPr>
              <w:t xml:space="preserve"> (21)</w:t>
            </w:r>
          </w:p>
        </w:tc>
        <w:tc>
          <w:tcPr>
            <w:tcW w:w="0" w:type="auto"/>
            <w:gridSpan w:val="3"/>
          </w:tcPr>
          <w:p w:rsidR="008F0B0A" w:rsidRPr="008F0B0A" w:rsidRDefault="008F0B0A" w:rsidP="00A972D2">
            <w:pPr>
              <w:pStyle w:val="Table1"/>
              <w:tabs>
                <w:tab w:val="left" w:pos="8080"/>
              </w:tabs>
              <w:spacing w:line="360" w:lineRule="auto"/>
              <w:jc w:val="both"/>
              <w:rPr>
                <w:sz w:val="24"/>
                <w:szCs w:val="24"/>
              </w:rPr>
            </w:pPr>
          </w:p>
        </w:tc>
      </w:tr>
      <w:tr w:rsidR="008F0B0A" w:rsidRPr="008F0B0A" w:rsidTr="006900EA">
        <w:trPr>
          <w:trHeight w:val="20"/>
        </w:trPr>
        <w:tc>
          <w:tcPr>
            <w:tcW w:w="0" w:type="auto"/>
            <w:noWrap/>
            <w:tcMar>
              <w:left w:w="115" w:type="dxa"/>
              <w:right w:w="115" w:type="dxa"/>
            </w:tcMar>
          </w:tcPr>
          <w:p w:rsidR="008F0B0A" w:rsidRPr="008F0B0A" w:rsidRDefault="008F0B0A" w:rsidP="00A972D2">
            <w:pPr>
              <w:pStyle w:val="Table1"/>
              <w:tabs>
                <w:tab w:val="left" w:pos="8080"/>
              </w:tabs>
              <w:spacing w:line="360" w:lineRule="auto"/>
              <w:jc w:val="both"/>
              <w:rPr>
                <w:sz w:val="24"/>
                <w:szCs w:val="24"/>
              </w:rPr>
            </w:pPr>
          </w:p>
        </w:tc>
        <w:tc>
          <w:tcPr>
            <w:tcW w:w="0" w:type="auto"/>
            <w:noWrap/>
            <w:tcMar>
              <w:left w:w="115" w:type="dxa"/>
              <w:right w:w="115" w:type="dxa"/>
            </w:tcMar>
          </w:tcPr>
          <w:p w:rsidR="008F0B0A" w:rsidRPr="008F0B0A" w:rsidRDefault="008F0B0A" w:rsidP="00A972D2">
            <w:pPr>
              <w:pStyle w:val="Table1"/>
              <w:tabs>
                <w:tab w:val="left" w:pos="8080"/>
              </w:tabs>
              <w:spacing w:line="360" w:lineRule="auto"/>
              <w:jc w:val="both"/>
              <w:rPr>
                <w:sz w:val="24"/>
                <w:szCs w:val="24"/>
              </w:rPr>
            </w:pPr>
          </w:p>
        </w:tc>
        <w:tc>
          <w:tcPr>
            <w:tcW w:w="1256" w:type="dxa"/>
            <w:vMerge/>
            <w:noWrap/>
            <w:tcMar>
              <w:left w:w="115" w:type="dxa"/>
              <w:right w:w="115" w:type="dxa"/>
            </w:tcMar>
            <w:vAlign w:val="bottom"/>
          </w:tcPr>
          <w:p w:rsidR="008F0B0A" w:rsidRPr="008F0B0A" w:rsidRDefault="008F0B0A" w:rsidP="00A972D2">
            <w:pPr>
              <w:pStyle w:val="Table1"/>
              <w:tabs>
                <w:tab w:val="left" w:pos="8080"/>
              </w:tabs>
              <w:spacing w:line="360" w:lineRule="auto"/>
              <w:jc w:val="both"/>
              <w:rPr>
                <w:sz w:val="24"/>
                <w:szCs w:val="24"/>
              </w:rPr>
            </w:pPr>
          </w:p>
        </w:tc>
        <w:tc>
          <w:tcPr>
            <w:tcW w:w="1044" w:type="dxa"/>
            <w:noWrap/>
            <w:tcMar>
              <w:left w:w="115" w:type="dxa"/>
              <w:right w:w="115" w:type="dxa"/>
            </w:tcMar>
            <w:vAlign w:val="bottom"/>
          </w:tcPr>
          <w:p w:rsidR="008F0B0A" w:rsidRPr="008F0B0A" w:rsidRDefault="008F0B0A" w:rsidP="00A972D2">
            <w:pPr>
              <w:pStyle w:val="Table1"/>
              <w:tabs>
                <w:tab w:val="left" w:pos="8080"/>
              </w:tabs>
              <w:spacing w:line="360" w:lineRule="auto"/>
              <w:jc w:val="both"/>
              <w:rPr>
                <w:sz w:val="24"/>
                <w:szCs w:val="24"/>
              </w:rPr>
            </w:pPr>
          </w:p>
        </w:tc>
        <w:tc>
          <w:tcPr>
            <w:tcW w:w="0" w:type="auto"/>
            <w:gridSpan w:val="3"/>
          </w:tcPr>
          <w:p w:rsidR="008F0B0A" w:rsidRPr="008F0B0A" w:rsidRDefault="008F0B0A" w:rsidP="00A972D2">
            <w:pPr>
              <w:pStyle w:val="Table1"/>
              <w:tabs>
                <w:tab w:val="left" w:pos="8080"/>
              </w:tabs>
              <w:spacing w:line="360" w:lineRule="auto"/>
              <w:jc w:val="both"/>
              <w:rPr>
                <w:sz w:val="24"/>
                <w:szCs w:val="24"/>
              </w:rPr>
            </w:pPr>
          </w:p>
        </w:tc>
      </w:tr>
      <w:tr w:rsidR="008F0B0A" w:rsidRPr="008F0B0A" w:rsidTr="006900EA">
        <w:trPr>
          <w:trHeight w:val="20"/>
        </w:trPr>
        <w:tc>
          <w:tcPr>
            <w:tcW w:w="0" w:type="auto"/>
            <w:noWrap/>
            <w:tcMar>
              <w:left w:w="115" w:type="dxa"/>
              <w:right w:w="115" w:type="dxa"/>
            </w:tcMar>
          </w:tcPr>
          <w:p w:rsidR="008F0B0A" w:rsidRPr="008F0B0A" w:rsidRDefault="008F0B0A" w:rsidP="00A972D2">
            <w:pPr>
              <w:pStyle w:val="Table1"/>
              <w:tabs>
                <w:tab w:val="left" w:pos="8080"/>
              </w:tabs>
              <w:spacing w:line="360" w:lineRule="auto"/>
              <w:jc w:val="both"/>
              <w:rPr>
                <w:rFonts w:eastAsiaTheme="minorEastAsia"/>
                <w:sz w:val="24"/>
                <w:szCs w:val="24"/>
                <w:lang w:eastAsia="zh-CN"/>
              </w:rPr>
            </w:pPr>
            <w:r w:rsidRPr="008F0B0A">
              <w:rPr>
                <w:sz w:val="24"/>
                <w:szCs w:val="24"/>
              </w:rPr>
              <w:t>Regular NSAID user</w:t>
            </w:r>
            <w:r w:rsidRPr="008F0B0A">
              <w:rPr>
                <w:rFonts w:eastAsiaTheme="minorEastAsia"/>
                <w:sz w:val="24"/>
                <w:szCs w:val="24"/>
                <w:vertAlign w:val="superscript"/>
                <w:lang w:eastAsia="zh-CN"/>
              </w:rPr>
              <w:t>1</w:t>
            </w:r>
            <w:r w:rsidRPr="008F0B0A">
              <w:rPr>
                <w:sz w:val="24"/>
                <w:szCs w:val="24"/>
                <w:vertAlign w:val="superscript"/>
              </w:rPr>
              <w:t>,</w:t>
            </w:r>
            <w:r w:rsidRPr="008F0B0A">
              <w:rPr>
                <w:rFonts w:eastAsiaTheme="minorEastAsia"/>
                <w:sz w:val="24"/>
                <w:szCs w:val="24"/>
                <w:vertAlign w:val="superscript"/>
                <w:lang w:eastAsia="zh-CN"/>
              </w:rPr>
              <w:t>2</w:t>
            </w:r>
          </w:p>
        </w:tc>
        <w:tc>
          <w:tcPr>
            <w:tcW w:w="0" w:type="auto"/>
            <w:noWrap/>
            <w:tcMar>
              <w:left w:w="115" w:type="dxa"/>
              <w:right w:w="115" w:type="dxa"/>
            </w:tcMar>
          </w:tcPr>
          <w:p w:rsidR="008F0B0A" w:rsidRPr="008F0B0A" w:rsidRDefault="008F0B0A" w:rsidP="00A972D2">
            <w:pPr>
              <w:pStyle w:val="Table1"/>
              <w:tabs>
                <w:tab w:val="left" w:pos="8080"/>
              </w:tabs>
              <w:spacing w:line="360" w:lineRule="auto"/>
              <w:jc w:val="both"/>
              <w:rPr>
                <w:sz w:val="24"/>
                <w:szCs w:val="24"/>
              </w:rPr>
            </w:pPr>
          </w:p>
        </w:tc>
        <w:tc>
          <w:tcPr>
            <w:tcW w:w="1256" w:type="dxa"/>
            <w:vMerge/>
            <w:noWrap/>
            <w:tcMar>
              <w:left w:w="115" w:type="dxa"/>
              <w:right w:w="115" w:type="dxa"/>
            </w:tcMar>
            <w:vAlign w:val="bottom"/>
          </w:tcPr>
          <w:p w:rsidR="008F0B0A" w:rsidRPr="008F0B0A" w:rsidRDefault="008F0B0A" w:rsidP="00A972D2">
            <w:pPr>
              <w:pStyle w:val="Table1"/>
              <w:tabs>
                <w:tab w:val="left" w:pos="8080"/>
              </w:tabs>
              <w:spacing w:line="360" w:lineRule="auto"/>
              <w:jc w:val="both"/>
              <w:rPr>
                <w:sz w:val="24"/>
                <w:szCs w:val="24"/>
              </w:rPr>
            </w:pPr>
          </w:p>
        </w:tc>
        <w:tc>
          <w:tcPr>
            <w:tcW w:w="1044" w:type="dxa"/>
            <w:noWrap/>
            <w:tcMar>
              <w:left w:w="115" w:type="dxa"/>
              <w:right w:w="115" w:type="dxa"/>
            </w:tcMar>
            <w:vAlign w:val="bottom"/>
          </w:tcPr>
          <w:p w:rsidR="008F0B0A" w:rsidRPr="008F0B0A" w:rsidRDefault="008F0B0A" w:rsidP="00A972D2">
            <w:pPr>
              <w:pStyle w:val="Table1"/>
              <w:tabs>
                <w:tab w:val="left" w:pos="8080"/>
              </w:tabs>
              <w:spacing w:line="360" w:lineRule="auto"/>
              <w:jc w:val="both"/>
              <w:rPr>
                <w:sz w:val="24"/>
                <w:szCs w:val="24"/>
              </w:rPr>
            </w:pPr>
          </w:p>
        </w:tc>
        <w:tc>
          <w:tcPr>
            <w:tcW w:w="0" w:type="auto"/>
            <w:gridSpan w:val="3"/>
          </w:tcPr>
          <w:p w:rsidR="008F0B0A" w:rsidRPr="008F0B0A" w:rsidRDefault="008F0B0A" w:rsidP="00A972D2">
            <w:pPr>
              <w:pStyle w:val="Table1"/>
              <w:tabs>
                <w:tab w:val="left" w:pos="8080"/>
              </w:tabs>
              <w:spacing w:line="360" w:lineRule="auto"/>
              <w:jc w:val="both"/>
              <w:rPr>
                <w:sz w:val="24"/>
                <w:szCs w:val="24"/>
              </w:rPr>
            </w:pPr>
            <w:r w:rsidRPr="008F0B0A">
              <w:rPr>
                <w:sz w:val="24"/>
                <w:szCs w:val="24"/>
              </w:rPr>
              <w:t>0.7</w:t>
            </w:r>
          </w:p>
        </w:tc>
      </w:tr>
      <w:tr w:rsidR="008F0B0A" w:rsidRPr="008F0B0A" w:rsidTr="006900EA">
        <w:trPr>
          <w:trHeight w:val="20"/>
        </w:trPr>
        <w:tc>
          <w:tcPr>
            <w:tcW w:w="0" w:type="auto"/>
            <w:noWrap/>
            <w:tcMar>
              <w:left w:w="115" w:type="dxa"/>
              <w:right w:w="115" w:type="dxa"/>
            </w:tcMar>
          </w:tcPr>
          <w:p w:rsidR="008F0B0A" w:rsidRPr="008F0B0A" w:rsidRDefault="008F0B0A" w:rsidP="00A972D2">
            <w:pPr>
              <w:pStyle w:val="Table1"/>
              <w:tabs>
                <w:tab w:val="left" w:pos="8080"/>
              </w:tabs>
              <w:spacing w:line="360" w:lineRule="auto"/>
              <w:ind w:firstLineChars="100" w:firstLine="240"/>
              <w:jc w:val="both"/>
              <w:rPr>
                <w:sz w:val="24"/>
                <w:szCs w:val="24"/>
              </w:rPr>
            </w:pPr>
            <w:r w:rsidRPr="008F0B0A">
              <w:rPr>
                <w:sz w:val="24"/>
                <w:szCs w:val="24"/>
              </w:rPr>
              <w:t>Yes</w:t>
            </w:r>
          </w:p>
        </w:tc>
        <w:tc>
          <w:tcPr>
            <w:tcW w:w="0" w:type="auto"/>
            <w:noWrap/>
            <w:tcMar>
              <w:left w:w="115" w:type="dxa"/>
              <w:right w:w="115" w:type="dxa"/>
            </w:tcMar>
          </w:tcPr>
          <w:p w:rsidR="008F0B0A" w:rsidRPr="008F0B0A" w:rsidRDefault="008F0B0A" w:rsidP="00A972D2">
            <w:pPr>
              <w:pStyle w:val="Table1"/>
              <w:tabs>
                <w:tab w:val="left" w:pos="8080"/>
              </w:tabs>
              <w:spacing w:line="360" w:lineRule="auto"/>
              <w:jc w:val="both"/>
              <w:rPr>
                <w:sz w:val="24"/>
                <w:szCs w:val="24"/>
              </w:rPr>
            </w:pPr>
          </w:p>
        </w:tc>
        <w:tc>
          <w:tcPr>
            <w:tcW w:w="1256" w:type="dxa"/>
            <w:vMerge/>
            <w:noWrap/>
            <w:tcMar>
              <w:left w:w="115" w:type="dxa"/>
              <w:right w:w="115" w:type="dxa"/>
            </w:tcMar>
            <w:vAlign w:val="bottom"/>
          </w:tcPr>
          <w:p w:rsidR="008F0B0A" w:rsidRPr="008F0B0A" w:rsidRDefault="008F0B0A" w:rsidP="00A972D2">
            <w:pPr>
              <w:pStyle w:val="Table1"/>
              <w:tabs>
                <w:tab w:val="left" w:pos="8080"/>
              </w:tabs>
              <w:spacing w:line="360" w:lineRule="auto"/>
              <w:jc w:val="both"/>
              <w:rPr>
                <w:sz w:val="24"/>
                <w:szCs w:val="24"/>
              </w:rPr>
            </w:pPr>
          </w:p>
        </w:tc>
        <w:tc>
          <w:tcPr>
            <w:tcW w:w="1044" w:type="dxa"/>
            <w:noWrap/>
            <w:tcMar>
              <w:left w:w="115" w:type="dxa"/>
              <w:right w:w="115" w:type="dxa"/>
            </w:tcMar>
            <w:vAlign w:val="bottom"/>
          </w:tcPr>
          <w:p w:rsidR="008F0B0A" w:rsidRPr="008F0B0A" w:rsidRDefault="008F0B0A" w:rsidP="00A972D2">
            <w:pPr>
              <w:pStyle w:val="Table1"/>
              <w:tabs>
                <w:tab w:val="left" w:pos="8080"/>
              </w:tabs>
              <w:spacing w:line="360" w:lineRule="auto"/>
              <w:jc w:val="both"/>
              <w:rPr>
                <w:sz w:val="24"/>
                <w:szCs w:val="24"/>
              </w:rPr>
            </w:pPr>
            <w:r w:rsidRPr="008F0B0A">
              <w:rPr>
                <w:sz w:val="24"/>
                <w:szCs w:val="24"/>
              </w:rPr>
              <w:t>95</w:t>
            </w:r>
            <w:r w:rsidRPr="008F0B0A">
              <w:rPr>
                <w:rFonts w:eastAsiaTheme="minorEastAsia"/>
                <w:sz w:val="24"/>
                <w:szCs w:val="24"/>
                <w:lang w:eastAsia="zh-CN"/>
              </w:rPr>
              <w:t xml:space="preserve"> (39)</w:t>
            </w:r>
          </w:p>
        </w:tc>
        <w:tc>
          <w:tcPr>
            <w:tcW w:w="0" w:type="auto"/>
            <w:gridSpan w:val="3"/>
          </w:tcPr>
          <w:p w:rsidR="008F0B0A" w:rsidRPr="008F0B0A" w:rsidRDefault="008F0B0A" w:rsidP="00A972D2">
            <w:pPr>
              <w:pStyle w:val="Table1"/>
              <w:tabs>
                <w:tab w:val="left" w:pos="8080"/>
              </w:tabs>
              <w:spacing w:line="360" w:lineRule="auto"/>
              <w:jc w:val="both"/>
              <w:rPr>
                <w:sz w:val="24"/>
                <w:szCs w:val="24"/>
              </w:rPr>
            </w:pPr>
          </w:p>
        </w:tc>
      </w:tr>
      <w:tr w:rsidR="008F0B0A" w:rsidRPr="008F0B0A" w:rsidTr="006900EA">
        <w:trPr>
          <w:trHeight w:val="20"/>
        </w:trPr>
        <w:tc>
          <w:tcPr>
            <w:tcW w:w="0" w:type="auto"/>
            <w:noWrap/>
            <w:tcMar>
              <w:left w:w="115" w:type="dxa"/>
              <w:right w:w="115" w:type="dxa"/>
            </w:tcMar>
          </w:tcPr>
          <w:p w:rsidR="008F0B0A" w:rsidRPr="008F0B0A" w:rsidRDefault="008F0B0A" w:rsidP="00A972D2">
            <w:pPr>
              <w:pStyle w:val="Table1"/>
              <w:tabs>
                <w:tab w:val="left" w:pos="8080"/>
              </w:tabs>
              <w:spacing w:line="360" w:lineRule="auto"/>
              <w:ind w:firstLineChars="100" w:firstLine="240"/>
              <w:jc w:val="both"/>
              <w:rPr>
                <w:sz w:val="24"/>
                <w:szCs w:val="24"/>
              </w:rPr>
            </w:pPr>
            <w:r w:rsidRPr="008F0B0A">
              <w:rPr>
                <w:sz w:val="24"/>
                <w:szCs w:val="24"/>
              </w:rPr>
              <w:t>No</w:t>
            </w:r>
          </w:p>
        </w:tc>
        <w:tc>
          <w:tcPr>
            <w:tcW w:w="0" w:type="auto"/>
            <w:noWrap/>
            <w:tcMar>
              <w:left w:w="115" w:type="dxa"/>
              <w:right w:w="115" w:type="dxa"/>
            </w:tcMar>
          </w:tcPr>
          <w:p w:rsidR="008F0B0A" w:rsidRPr="008F0B0A" w:rsidRDefault="008F0B0A" w:rsidP="00A972D2">
            <w:pPr>
              <w:pStyle w:val="Table1"/>
              <w:tabs>
                <w:tab w:val="left" w:pos="8080"/>
              </w:tabs>
              <w:spacing w:line="360" w:lineRule="auto"/>
              <w:jc w:val="both"/>
              <w:rPr>
                <w:sz w:val="24"/>
                <w:szCs w:val="24"/>
              </w:rPr>
            </w:pPr>
          </w:p>
        </w:tc>
        <w:tc>
          <w:tcPr>
            <w:tcW w:w="1256" w:type="dxa"/>
            <w:vMerge/>
            <w:noWrap/>
            <w:tcMar>
              <w:left w:w="115" w:type="dxa"/>
              <w:right w:w="115" w:type="dxa"/>
            </w:tcMar>
          </w:tcPr>
          <w:p w:rsidR="008F0B0A" w:rsidRPr="008F0B0A" w:rsidRDefault="008F0B0A" w:rsidP="00A972D2">
            <w:pPr>
              <w:pStyle w:val="Table1"/>
              <w:tabs>
                <w:tab w:val="left" w:pos="8080"/>
              </w:tabs>
              <w:spacing w:line="360" w:lineRule="auto"/>
              <w:jc w:val="both"/>
              <w:rPr>
                <w:sz w:val="24"/>
                <w:szCs w:val="24"/>
              </w:rPr>
            </w:pPr>
          </w:p>
        </w:tc>
        <w:tc>
          <w:tcPr>
            <w:tcW w:w="1044" w:type="dxa"/>
            <w:noWrap/>
            <w:tcMar>
              <w:left w:w="115" w:type="dxa"/>
              <w:right w:w="115" w:type="dxa"/>
            </w:tcMar>
          </w:tcPr>
          <w:p w:rsidR="008F0B0A" w:rsidRPr="008F0B0A" w:rsidRDefault="008F0B0A" w:rsidP="00A972D2">
            <w:pPr>
              <w:pStyle w:val="Table1"/>
              <w:tabs>
                <w:tab w:val="left" w:pos="8080"/>
              </w:tabs>
              <w:spacing w:line="360" w:lineRule="auto"/>
              <w:jc w:val="both"/>
              <w:rPr>
                <w:sz w:val="24"/>
                <w:szCs w:val="24"/>
              </w:rPr>
            </w:pPr>
            <w:r w:rsidRPr="008F0B0A">
              <w:rPr>
                <w:sz w:val="24"/>
                <w:szCs w:val="24"/>
              </w:rPr>
              <w:t>151</w:t>
            </w:r>
            <w:r w:rsidRPr="008F0B0A">
              <w:rPr>
                <w:rFonts w:eastAsiaTheme="minorEastAsia"/>
                <w:sz w:val="24"/>
                <w:szCs w:val="24"/>
                <w:lang w:eastAsia="zh-CN"/>
              </w:rPr>
              <w:t>(61)</w:t>
            </w:r>
          </w:p>
        </w:tc>
        <w:tc>
          <w:tcPr>
            <w:tcW w:w="0" w:type="auto"/>
            <w:gridSpan w:val="3"/>
          </w:tcPr>
          <w:p w:rsidR="008F0B0A" w:rsidRPr="008F0B0A" w:rsidRDefault="008F0B0A" w:rsidP="00A972D2">
            <w:pPr>
              <w:pStyle w:val="Table1"/>
              <w:tabs>
                <w:tab w:val="left" w:pos="8080"/>
              </w:tabs>
              <w:spacing w:line="360" w:lineRule="auto"/>
              <w:jc w:val="both"/>
              <w:rPr>
                <w:sz w:val="24"/>
                <w:szCs w:val="24"/>
              </w:rPr>
            </w:pPr>
          </w:p>
        </w:tc>
      </w:tr>
      <w:tr w:rsidR="008F0B0A" w:rsidRPr="008F0B0A" w:rsidTr="006900EA">
        <w:trPr>
          <w:trHeight w:val="20"/>
        </w:trPr>
        <w:tc>
          <w:tcPr>
            <w:tcW w:w="0" w:type="auto"/>
            <w:noWrap/>
            <w:tcMar>
              <w:left w:w="115" w:type="dxa"/>
              <w:right w:w="115" w:type="dxa"/>
            </w:tcMar>
          </w:tcPr>
          <w:p w:rsidR="008F0B0A" w:rsidRPr="008F0B0A" w:rsidRDefault="008F0B0A" w:rsidP="00A972D2">
            <w:pPr>
              <w:pStyle w:val="Table1"/>
              <w:tabs>
                <w:tab w:val="left" w:pos="8080"/>
              </w:tabs>
              <w:spacing w:line="360" w:lineRule="auto"/>
              <w:jc w:val="both"/>
              <w:rPr>
                <w:sz w:val="24"/>
                <w:szCs w:val="24"/>
              </w:rPr>
            </w:pPr>
          </w:p>
        </w:tc>
        <w:tc>
          <w:tcPr>
            <w:tcW w:w="0" w:type="auto"/>
            <w:noWrap/>
            <w:tcMar>
              <w:left w:w="115" w:type="dxa"/>
              <w:right w:w="115" w:type="dxa"/>
            </w:tcMar>
          </w:tcPr>
          <w:p w:rsidR="008F0B0A" w:rsidRPr="008F0B0A" w:rsidRDefault="008F0B0A" w:rsidP="00A972D2">
            <w:pPr>
              <w:pStyle w:val="Table1"/>
              <w:tabs>
                <w:tab w:val="left" w:pos="8080"/>
              </w:tabs>
              <w:spacing w:line="360" w:lineRule="auto"/>
              <w:jc w:val="both"/>
              <w:rPr>
                <w:sz w:val="24"/>
                <w:szCs w:val="24"/>
                <w:highlight w:val="yellow"/>
              </w:rPr>
            </w:pPr>
          </w:p>
        </w:tc>
        <w:tc>
          <w:tcPr>
            <w:tcW w:w="1256" w:type="dxa"/>
            <w:vMerge/>
            <w:noWrap/>
            <w:tcMar>
              <w:left w:w="115" w:type="dxa"/>
              <w:right w:w="115" w:type="dxa"/>
            </w:tcMar>
            <w:vAlign w:val="bottom"/>
          </w:tcPr>
          <w:p w:rsidR="008F0B0A" w:rsidRPr="008F0B0A" w:rsidRDefault="008F0B0A" w:rsidP="00A972D2">
            <w:pPr>
              <w:pStyle w:val="Table1"/>
              <w:tabs>
                <w:tab w:val="left" w:pos="8080"/>
              </w:tabs>
              <w:spacing w:line="360" w:lineRule="auto"/>
              <w:jc w:val="both"/>
              <w:rPr>
                <w:sz w:val="24"/>
                <w:szCs w:val="24"/>
              </w:rPr>
            </w:pPr>
          </w:p>
        </w:tc>
        <w:tc>
          <w:tcPr>
            <w:tcW w:w="1044" w:type="dxa"/>
            <w:noWrap/>
            <w:tcMar>
              <w:left w:w="115" w:type="dxa"/>
              <w:right w:w="115" w:type="dxa"/>
            </w:tcMar>
            <w:vAlign w:val="bottom"/>
          </w:tcPr>
          <w:p w:rsidR="008F0B0A" w:rsidRPr="008F0B0A" w:rsidRDefault="008F0B0A" w:rsidP="00A972D2">
            <w:pPr>
              <w:pStyle w:val="Table1"/>
              <w:tabs>
                <w:tab w:val="left" w:pos="8080"/>
              </w:tabs>
              <w:spacing w:line="360" w:lineRule="auto"/>
              <w:jc w:val="both"/>
              <w:rPr>
                <w:sz w:val="24"/>
                <w:szCs w:val="24"/>
              </w:rPr>
            </w:pPr>
          </w:p>
        </w:tc>
        <w:tc>
          <w:tcPr>
            <w:tcW w:w="0" w:type="auto"/>
            <w:gridSpan w:val="3"/>
          </w:tcPr>
          <w:p w:rsidR="008F0B0A" w:rsidRPr="008F0B0A" w:rsidRDefault="008F0B0A" w:rsidP="00A972D2">
            <w:pPr>
              <w:pStyle w:val="Table1"/>
              <w:tabs>
                <w:tab w:val="left" w:pos="8080"/>
              </w:tabs>
              <w:spacing w:line="360" w:lineRule="auto"/>
              <w:jc w:val="both"/>
              <w:rPr>
                <w:sz w:val="24"/>
                <w:szCs w:val="24"/>
              </w:rPr>
            </w:pPr>
          </w:p>
        </w:tc>
      </w:tr>
      <w:tr w:rsidR="008F0B0A" w:rsidRPr="008F0B0A" w:rsidTr="006900EA">
        <w:trPr>
          <w:trHeight w:val="20"/>
        </w:trPr>
        <w:tc>
          <w:tcPr>
            <w:tcW w:w="0" w:type="auto"/>
            <w:noWrap/>
            <w:tcMar>
              <w:left w:w="115" w:type="dxa"/>
              <w:right w:w="115" w:type="dxa"/>
            </w:tcMar>
          </w:tcPr>
          <w:p w:rsidR="008F0B0A" w:rsidRPr="008F0B0A" w:rsidRDefault="008F0B0A" w:rsidP="00A972D2">
            <w:pPr>
              <w:pStyle w:val="Table1"/>
              <w:tabs>
                <w:tab w:val="left" w:pos="8080"/>
              </w:tabs>
              <w:spacing w:line="360" w:lineRule="auto"/>
              <w:jc w:val="both"/>
              <w:rPr>
                <w:sz w:val="24"/>
                <w:szCs w:val="24"/>
                <w:highlight w:val="yellow"/>
              </w:rPr>
            </w:pPr>
            <w:r w:rsidRPr="008F0B0A">
              <w:rPr>
                <w:sz w:val="24"/>
                <w:szCs w:val="24"/>
              </w:rPr>
              <w:t>1</w:t>
            </w:r>
            <w:r w:rsidRPr="008F0B0A">
              <w:rPr>
                <w:sz w:val="24"/>
                <w:szCs w:val="24"/>
                <w:vertAlign w:val="superscript"/>
              </w:rPr>
              <w:t>st</w:t>
            </w:r>
            <w:r w:rsidRPr="008F0B0A">
              <w:rPr>
                <w:sz w:val="24"/>
                <w:szCs w:val="24"/>
              </w:rPr>
              <w:t xml:space="preserve"> degree family history of CRC</w:t>
            </w:r>
          </w:p>
        </w:tc>
        <w:tc>
          <w:tcPr>
            <w:tcW w:w="0" w:type="auto"/>
            <w:noWrap/>
            <w:tcMar>
              <w:left w:w="115" w:type="dxa"/>
              <w:right w:w="115" w:type="dxa"/>
            </w:tcMar>
          </w:tcPr>
          <w:p w:rsidR="008F0B0A" w:rsidRPr="008F0B0A" w:rsidRDefault="008F0B0A" w:rsidP="00A972D2">
            <w:pPr>
              <w:pStyle w:val="Table1"/>
              <w:tabs>
                <w:tab w:val="left" w:pos="8080"/>
              </w:tabs>
              <w:spacing w:line="360" w:lineRule="auto"/>
              <w:jc w:val="both"/>
              <w:rPr>
                <w:sz w:val="24"/>
                <w:szCs w:val="24"/>
                <w:highlight w:val="yellow"/>
              </w:rPr>
            </w:pPr>
          </w:p>
        </w:tc>
        <w:tc>
          <w:tcPr>
            <w:tcW w:w="1256" w:type="dxa"/>
            <w:vMerge/>
            <w:noWrap/>
            <w:tcMar>
              <w:left w:w="115" w:type="dxa"/>
              <w:right w:w="115" w:type="dxa"/>
            </w:tcMar>
            <w:vAlign w:val="bottom"/>
          </w:tcPr>
          <w:p w:rsidR="008F0B0A" w:rsidRPr="008F0B0A" w:rsidRDefault="008F0B0A" w:rsidP="00A972D2">
            <w:pPr>
              <w:pStyle w:val="Table1"/>
              <w:tabs>
                <w:tab w:val="left" w:pos="8080"/>
              </w:tabs>
              <w:spacing w:line="360" w:lineRule="auto"/>
              <w:jc w:val="both"/>
              <w:rPr>
                <w:sz w:val="24"/>
                <w:szCs w:val="24"/>
              </w:rPr>
            </w:pPr>
          </w:p>
        </w:tc>
        <w:tc>
          <w:tcPr>
            <w:tcW w:w="1044" w:type="dxa"/>
            <w:noWrap/>
            <w:tcMar>
              <w:left w:w="115" w:type="dxa"/>
              <w:right w:w="115" w:type="dxa"/>
            </w:tcMar>
            <w:vAlign w:val="bottom"/>
          </w:tcPr>
          <w:p w:rsidR="008F0B0A" w:rsidRPr="008F0B0A" w:rsidRDefault="008F0B0A" w:rsidP="00A972D2">
            <w:pPr>
              <w:pStyle w:val="Table1"/>
              <w:tabs>
                <w:tab w:val="left" w:pos="8080"/>
              </w:tabs>
              <w:spacing w:line="360" w:lineRule="auto"/>
              <w:jc w:val="both"/>
              <w:rPr>
                <w:sz w:val="24"/>
                <w:szCs w:val="24"/>
              </w:rPr>
            </w:pPr>
            <w:r w:rsidRPr="008F0B0A">
              <w:rPr>
                <w:sz w:val="24"/>
                <w:szCs w:val="24"/>
              </w:rPr>
              <w:t>35</w:t>
            </w:r>
            <w:r w:rsidRPr="008F0B0A">
              <w:rPr>
                <w:rFonts w:eastAsiaTheme="minorEastAsia"/>
                <w:sz w:val="24"/>
                <w:szCs w:val="24"/>
                <w:lang w:eastAsia="zh-CN"/>
              </w:rPr>
              <w:t xml:space="preserve"> (14)</w:t>
            </w:r>
          </w:p>
        </w:tc>
        <w:tc>
          <w:tcPr>
            <w:tcW w:w="0" w:type="auto"/>
            <w:gridSpan w:val="3"/>
          </w:tcPr>
          <w:p w:rsidR="008F0B0A" w:rsidRPr="008F0B0A" w:rsidRDefault="008F0B0A" w:rsidP="00A972D2">
            <w:pPr>
              <w:pStyle w:val="Table1"/>
              <w:tabs>
                <w:tab w:val="left" w:pos="8080"/>
              </w:tabs>
              <w:spacing w:line="360" w:lineRule="auto"/>
              <w:jc w:val="both"/>
              <w:rPr>
                <w:sz w:val="24"/>
                <w:szCs w:val="24"/>
              </w:rPr>
            </w:pPr>
            <w:r w:rsidRPr="008F0B0A">
              <w:rPr>
                <w:sz w:val="24"/>
                <w:szCs w:val="24"/>
              </w:rPr>
              <w:t>&lt;</w:t>
            </w:r>
            <w:r w:rsidRPr="008F0B0A">
              <w:rPr>
                <w:rFonts w:eastAsiaTheme="minorEastAsia"/>
                <w:sz w:val="24"/>
                <w:szCs w:val="24"/>
                <w:lang w:eastAsia="zh-CN"/>
              </w:rPr>
              <w:t xml:space="preserve"> </w:t>
            </w:r>
            <w:r w:rsidRPr="008F0B0A">
              <w:rPr>
                <w:sz w:val="24"/>
                <w:szCs w:val="24"/>
              </w:rPr>
              <w:t>0.01</w:t>
            </w:r>
          </w:p>
        </w:tc>
      </w:tr>
      <w:tr w:rsidR="008F0B0A" w:rsidRPr="008F0B0A" w:rsidTr="006900EA">
        <w:trPr>
          <w:trHeight w:val="20"/>
        </w:trPr>
        <w:tc>
          <w:tcPr>
            <w:tcW w:w="0" w:type="auto"/>
            <w:noWrap/>
            <w:tcMar>
              <w:left w:w="115" w:type="dxa"/>
              <w:right w:w="115" w:type="dxa"/>
            </w:tcMar>
          </w:tcPr>
          <w:p w:rsidR="008F0B0A" w:rsidRPr="008F0B0A" w:rsidRDefault="008F0B0A" w:rsidP="00A972D2">
            <w:pPr>
              <w:pStyle w:val="Table1"/>
              <w:tabs>
                <w:tab w:val="left" w:pos="8080"/>
              </w:tabs>
              <w:spacing w:line="360" w:lineRule="auto"/>
              <w:jc w:val="both"/>
              <w:rPr>
                <w:sz w:val="24"/>
                <w:szCs w:val="24"/>
              </w:rPr>
            </w:pPr>
          </w:p>
        </w:tc>
        <w:tc>
          <w:tcPr>
            <w:tcW w:w="0" w:type="auto"/>
            <w:noWrap/>
            <w:tcMar>
              <w:left w:w="115" w:type="dxa"/>
              <w:right w:w="115" w:type="dxa"/>
            </w:tcMar>
          </w:tcPr>
          <w:p w:rsidR="008F0B0A" w:rsidRPr="008F0B0A" w:rsidRDefault="008F0B0A" w:rsidP="00A972D2">
            <w:pPr>
              <w:pStyle w:val="Table1"/>
              <w:tabs>
                <w:tab w:val="left" w:pos="8080"/>
              </w:tabs>
              <w:spacing w:line="360" w:lineRule="auto"/>
              <w:jc w:val="both"/>
              <w:rPr>
                <w:sz w:val="24"/>
                <w:szCs w:val="24"/>
              </w:rPr>
            </w:pPr>
          </w:p>
        </w:tc>
        <w:tc>
          <w:tcPr>
            <w:tcW w:w="1256" w:type="dxa"/>
            <w:vMerge/>
            <w:noWrap/>
            <w:tcMar>
              <w:left w:w="115" w:type="dxa"/>
              <w:right w:w="115" w:type="dxa"/>
            </w:tcMar>
          </w:tcPr>
          <w:p w:rsidR="008F0B0A" w:rsidRPr="008F0B0A" w:rsidRDefault="008F0B0A" w:rsidP="00A972D2">
            <w:pPr>
              <w:pStyle w:val="Table1"/>
              <w:tabs>
                <w:tab w:val="left" w:pos="8080"/>
              </w:tabs>
              <w:spacing w:line="360" w:lineRule="auto"/>
              <w:jc w:val="both"/>
              <w:rPr>
                <w:sz w:val="24"/>
                <w:szCs w:val="24"/>
              </w:rPr>
            </w:pPr>
          </w:p>
        </w:tc>
        <w:tc>
          <w:tcPr>
            <w:tcW w:w="1044" w:type="dxa"/>
            <w:noWrap/>
            <w:tcMar>
              <w:left w:w="115" w:type="dxa"/>
              <w:right w:w="115" w:type="dxa"/>
            </w:tcMar>
          </w:tcPr>
          <w:p w:rsidR="008F0B0A" w:rsidRPr="008F0B0A" w:rsidRDefault="008F0B0A" w:rsidP="00A972D2">
            <w:pPr>
              <w:pStyle w:val="Table1"/>
              <w:tabs>
                <w:tab w:val="left" w:pos="8080"/>
              </w:tabs>
              <w:spacing w:line="360" w:lineRule="auto"/>
              <w:jc w:val="both"/>
              <w:rPr>
                <w:sz w:val="24"/>
                <w:szCs w:val="24"/>
              </w:rPr>
            </w:pPr>
          </w:p>
        </w:tc>
        <w:tc>
          <w:tcPr>
            <w:tcW w:w="0" w:type="auto"/>
            <w:gridSpan w:val="3"/>
          </w:tcPr>
          <w:p w:rsidR="008F0B0A" w:rsidRPr="008F0B0A" w:rsidRDefault="008F0B0A" w:rsidP="00A972D2">
            <w:pPr>
              <w:pStyle w:val="Table1"/>
              <w:tabs>
                <w:tab w:val="left" w:pos="8080"/>
              </w:tabs>
              <w:spacing w:line="360" w:lineRule="auto"/>
              <w:jc w:val="both"/>
              <w:rPr>
                <w:sz w:val="24"/>
                <w:szCs w:val="24"/>
              </w:rPr>
            </w:pPr>
          </w:p>
        </w:tc>
      </w:tr>
      <w:tr w:rsidR="008F0B0A" w:rsidRPr="008F0B0A" w:rsidTr="006900EA">
        <w:trPr>
          <w:trHeight w:val="20"/>
        </w:trPr>
        <w:tc>
          <w:tcPr>
            <w:tcW w:w="0" w:type="auto"/>
            <w:noWrap/>
            <w:tcMar>
              <w:left w:w="115" w:type="dxa"/>
              <w:right w:w="115" w:type="dxa"/>
            </w:tcMar>
          </w:tcPr>
          <w:p w:rsidR="008F0B0A" w:rsidRPr="008F0B0A" w:rsidRDefault="008F0B0A" w:rsidP="00A972D2">
            <w:pPr>
              <w:pStyle w:val="Table1"/>
              <w:tabs>
                <w:tab w:val="left" w:pos="8080"/>
              </w:tabs>
              <w:spacing w:line="360" w:lineRule="auto"/>
              <w:jc w:val="both"/>
              <w:rPr>
                <w:sz w:val="24"/>
                <w:szCs w:val="24"/>
              </w:rPr>
            </w:pPr>
            <w:r w:rsidRPr="008F0B0A">
              <w:rPr>
                <w:sz w:val="24"/>
                <w:szCs w:val="24"/>
              </w:rPr>
              <w:t xml:space="preserve">Tumor site </w:t>
            </w:r>
          </w:p>
        </w:tc>
        <w:tc>
          <w:tcPr>
            <w:tcW w:w="0" w:type="auto"/>
            <w:noWrap/>
            <w:tcMar>
              <w:left w:w="115" w:type="dxa"/>
              <w:right w:w="115" w:type="dxa"/>
            </w:tcMar>
          </w:tcPr>
          <w:p w:rsidR="008F0B0A" w:rsidRPr="008F0B0A" w:rsidRDefault="008F0B0A" w:rsidP="00A972D2">
            <w:pPr>
              <w:pStyle w:val="Table1"/>
              <w:tabs>
                <w:tab w:val="left" w:pos="8080"/>
              </w:tabs>
              <w:spacing w:line="360" w:lineRule="auto"/>
              <w:jc w:val="both"/>
              <w:rPr>
                <w:sz w:val="24"/>
                <w:szCs w:val="24"/>
              </w:rPr>
            </w:pPr>
          </w:p>
        </w:tc>
        <w:tc>
          <w:tcPr>
            <w:tcW w:w="1256" w:type="dxa"/>
            <w:vMerge/>
            <w:noWrap/>
            <w:tcMar>
              <w:left w:w="115" w:type="dxa"/>
              <w:right w:w="115" w:type="dxa"/>
            </w:tcMar>
          </w:tcPr>
          <w:p w:rsidR="008F0B0A" w:rsidRPr="008F0B0A" w:rsidRDefault="008F0B0A" w:rsidP="00A972D2">
            <w:pPr>
              <w:pStyle w:val="Table1"/>
              <w:tabs>
                <w:tab w:val="left" w:pos="8080"/>
              </w:tabs>
              <w:spacing w:line="360" w:lineRule="auto"/>
              <w:jc w:val="both"/>
              <w:rPr>
                <w:sz w:val="24"/>
                <w:szCs w:val="24"/>
              </w:rPr>
            </w:pPr>
          </w:p>
        </w:tc>
        <w:tc>
          <w:tcPr>
            <w:tcW w:w="1044" w:type="dxa"/>
            <w:noWrap/>
            <w:tcMar>
              <w:left w:w="115" w:type="dxa"/>
              <w:right w:w="115" w:type="dxa"/>
            </w:tcMar>
          </w:tcPr>
          <w:p w:rsidR="008F0B0A" w:rsidRPr="008F0B0A" w:rsidRDefault="008F0B0A" w:rsidP="00A972D2">
            <w:pPr>
              <w:pStyle w:val="Table1"/>
              <w:tabs>
                <w:tab w:val="left" w:pos="8080"/>
              </w:tabs>
              <w:spacing w:line="360" w:lineRule="auto"/>
              <w:jc w:val="both"/>
              <w:rPr>
                <w:sz w:val="24"/>
                <w:szCs w:val="24"/>
              </w:rPr>
            </w:pPr>
          </w:p>
        </w:tc>
        <w:tc>
          <w:tcPr>
            <w:tcW w:w="0" w:type="auto"/>
            <w:gridSpan w:val="3"/>
          </w:tcPr>
          <w:p w:rsidR="008F0B0A" w:rsidRPr="008F0B0A" w:rsidRDefault="008F0B0A" w:rsidP="00A972D2">
            <w:pPr>
              <w:pStyle w:val="Table1"/>
              <w:tabs>
                <w:tab w:val="left" w:pos="8080"/>
              </w:tabs>
              <w:spacing w:line="360" w:lineRule="auto"/>
              <w:jc w:val="both"/>
              <w:rPr>
                <w:sz w:val="24"/>
                <w:szCs w:val="24"/>
              </w:rPr>
            </w:pPr>
            <w:r w:rsidRPr="008F0B0A">
              <w:rPr>
                <w:sz w:val="24"/>
                <w:szCs w:val="24"/>
              </w:rPr>
              <w:t>&lt;</w:t>
            </w:r>
            <w:r w:rsidRPr="008F0B0A">
              <w:rPr>
                <w:rFonts w:eastAsiaTheme="minorEastAsia"/>
                <w:sz w:val="24"/>
                <w:szCs w:val="24"/>
                <w:lang w:eastAsia="zh-CN"/>
              </w:rPr>
              <w:t xml:space="preserve"> </w:t>
            </w:r>
            <w:r w:rsidRPr="008F0B0A">
              <w:rPr>
                <w:sz w:val="24"/>
                <w:szCs w:val="24"/>
              </w:rPr>
              <w:t>0.01</w:t>
            </w:r>
          </w:p>
        </w:tc>
      </w:tr>
      <w:tr w:rsidR="008F0B0A" w:rsidRPr="008F0B0A" w:rsidTr="00CD4B28">
        <w:trPr>
          <w:trHeight w:val="20"/>
        </w:trPr>
        <w:tc>
          <w:tcPr>
            <w:tcW w:w="0" w:type="auto"/>
            <w:noWrap/>
            <w:tcMar>
              <w:left w:w="115" w:type="dxa"/>
              <w:right w:w="115" w:type="dxa"/>
            </w:tcMar>
          </w:tcPr>
          <w:p w:rsidR="008F0B0A" w:rsidRPr="008F0B0A" w:rsidRDefault="008F0B0A" w:rsidP="00A972D2">
            <w:pPr>
              <w:pStyle w:val="Table1"/>
              <w:tabs>
                <w:tab w:val="left" w:pos="8080"/>
              </w:tabs>
              <w:spacing w:line="360" w:lineRule="auto"/>
              <w:ind w:firstLineChars="100" w:firstLine="240"/>
              <w:jc w:val="both"/>
              <w:rPr>
                <w:rFonts w:eastAsiaTheme="minorEastAsia"/>
                <w:sz w:val="24"/>
                <w:szCs w:val="24"/>
                <w:lang w:eastAsia="zh-CN"/>
              </w:rPr>
            </w:pPr>
            <w:r w:rsidRPr="008F0B0A">
              <w:rPr>
                <w:sz w:val="24"/>
                <w:szCs w:val="24"/>
              </w:rPr>
              <w:t>Proximal colon</w:t>
            </w:r>
          </w:p>
        </w:tc>
        <w:tc>
          <w:tcPr>
            <w:tcW w:w="0" w:type="auto"/>
            <w:noWrap/>
            <w:tcMar>
              <w:left w:w="115" w:type="dxa"/>
              <w:right w:w="115" w:type="dxa"/>
            </w:tcMar>
          </w:tcPr>
          <w:p w:rsidR="008F0B0A" w:rsidRPr="008F0B0A" w:rsidRDefault="008F0B0A" w:rsidP="00A972D2">
            <w:pPr>
              <w:pStyle w:val="Table1"/>
              <w:tabs>
                <w:tab w:val="left" w:pos="8080"/>
              </w:tabs>
              <w:spacing w:line="360" w:lineRule="auto"/>
              <w:jc w:val="both"/>
              <w:rPr>
                <w:sz w:val="24"/>
                <w:szCs w:val="24"/>
              </w:rPr>
            </w:pPr>
          </w:p>
        </w:tc>
        <w:tc>
          <w:tcPr>
            <w:tcW w:w="1256" w:type="dxa"/>
            <w:vMerge/>
            <w:noWrap/>
            <w:tcMar>
              <w:left w:w="115" w:type="dxa"/>
              <w:right w:w="115" w:type="dxa"/>
            </w:tcMar>
            <w:vAlign w:val="bottom"/>
          </w:tcPr>
          <w:p w:rsidR="008F0B0A" w:rsidRPr="008F0B0A" w:rsidRDefault="008F0B0A" w:rsidP="00A972D2">
            <w:pPr>
              <w:pStyle w:val="Table1"/>
              <w:tabs>
                <w:tab w:val="left" w:pos="8080"/>
              </w:tabs>
              <w:spacing w:line="360" w:lineRule="auto"/>
              <w:jc w:val="both"/>
              <w:rPr>
                <w:sz w:val="24"/>
                <w:szCs w:val="24"/>
              </w:rPr>
            </w:pPr>
          </w:p>
        </w:tc>
        <w:tc>
          <w:tcPr>
            <w:tcW w:w="1227" w:type="dxa"/>
            <w:gridSpan w:val="2"/>
            <w:noWrap/>
            <w:tcMar>
              <w:left w:w="115" w:type="dxa"/>
              <w:right w:w="115" w:type="dxa"/>
            </w:tcMar>
            <w:vAlign w:val="bottom"/>
          </w:tcPr>
          <w:p w:rsidR="008F0B0A" w:rsidRPr="008F0B0A" w:rsidRDefault="008F0B0A" w:rsidP="00A972D2">
            <w:pPr>
              <w:pStyle w:val="Table1"/>
              <w:tabs>
                <w:tab w:val="left" w:pos="8080"/>
              </w:tabs>
              <w:spacing w:line="360" w:lineRule="auto"/>
              <w:jc w:val="both"/>
              <w:rPr>
                <w:sz w:val="24"/>
                <w:szCs w:val="24"/>
              </w:rPr>
            </w:pPr>
            <w:r w:rsidRPr="008F0B0A">
              <w:rPr>
                <w:sz w:val="24"/>
                <w:szCs w:val="24"/>
              </w:rPr>
              <w:t>109</w:t>
            </w:r>
            <w:r w:rsidRPr="008F0B0A">
              <w:rPr>
                <w:rFonts w:eastAsiaTheme="minorEastAsia"/>
                <w:sz w:val="24"/>
                <w:szCs w:val="24"/>
                <w:lang w:eastAsia="zh-CN"/>
              </w:rPr>
              <w:t xml:space="preserve"> (44)</w:t>
            </w:r>
          </w:p>
        </w:tc>
        <w:tc>
          <w:tcPr>
            <w:tcW w:w="779" w:type="dxa"/>
            <w:gridSpan w:val="2"/>
          </w:tcPr>
          <w:p w:rsidR="008F0B0A" w:rsidRPr="008F0B0A" w:rsidRDefault="008F0B0A" w:rsidP="00A972D2">
            <w:pPr>
              <w:pStyle w:val="Table1"/>
              <w:tabs>
                <w:tab w:val="left" w:pos="8080"/>
              </w:tabs>
              <w:spacing w:line="360" w:lineRule="auto"/>
              <w:jc w:val="both"/>
              <w:rPr>
                <w:sz w:val="24"/>
                <w:szCs w:val="24"/>
              </w:rPr>
            </w:pPr>
          </w:p>
        </w:tc>
      </w:tr>
      <w:tr w:rsidR="008F0B0A" w:rsidRPr="008F0B0A" w:rsidTr="00CD4B28">
        <w:trPr>
          <w:trHeight w:val="20"/>
        </w:trPr>
        <w:tc>
          <w:tcPr>
            <w:tcW w:w="0" w:type="auto"/>
            <w:noWrap/>
            <w:tcMar>
              <w:left w:w="115" w:type="dxa"/>
              <w:right w:w="115" w:type="dxa"/>
            </w:tcMar>
          </w:tcPr>
          <w:p w:rsidR="008F0B0A" w:rsidRPr="008F0B0A" w:rsidRDefault="008F0B0A" w:rsidP="00A972D2">
            <w:pPr>
              <w:pStyle w:val="Table1"/>
              <w:tabs>
                <w:tab w:val="left" w:pos="8080"/>
              </w:tabs>
              <w:spacing w:line="360" w:lineRule="auto"/>
              <w:ind w:firstLineChars="100" w:firstLine="240"/>
              <w:jc w:val="both"/>
              <w:rPr>
                <w:sz w:val="24"/>
                <w:szCs w:val="24"/>
              </w:rPr>
            </w:pPr>
            <w:r w:rsidRPr="008F0B0A">
              <w:rPr>
                <w:sz w:val="24"/>
                <w:szCs w:val="24"/>
              </w:rPr>
              <w:t>Distal colon or rectum</w:t>
            </w:r>
          </w:p>
        </w:tc>
        <w:tc>
          <w:tcPr>
            <w:tcW w:w="0" w:type="auto"/>
            <w:noWrap/>
            <w:tcMar>
              <w:left w:w="115" w:type="dxa"/>
              <w:right w:w="115" w:type="dxa"/>
            </w:tcMar>
          </w:tcPr>
          <w:p w:rsidR="008F0B0A" w:rsidRPr="008F0B0A" w:rsidRDefault="008F0B0A" w:rsidP="00A972D2">
            <w:pPr>
              <w:pStyle w:val="Table1"/>
              <w:tabs>
                <w:tab w:val="left" w:pos="8080"/>
              </w:tabs>
              <w:spacing w:line="360" w:lineRule="auto"/>
              <w:jc w:val="both"/>
              <w:rPr>
                <w:sz w:val="24"/>
                <w:szCs w:val="24"/>
              </w:rPr>
            </w:pPr>
          </w:p>
        </w:tc>
        <w:tc>
          <w:tcPr>
            <w:tcW w:w="1256" w:type="dxa"/>
            <w:vMerge/>
            <w:noWrap/>
            <w:tcMar>
              <w:left w:w="115" w:type="dxa"/>
              <w:right w:w="115" w:type="dxa"/>
            </w:tcMar>
            <w:vAlign w:val="bottom"/>
          </w:tcPr>
          <w:p w:rsidR="008F0B0A" w:rsidRPr="008F0B0A" w:rsidRDefault="008F0B0A" w:rsidP="00A972D2">
            <w:pPr>
              <w:pStyle w:val="Table1"/>
              <w:tabs>
                <w:tab w:val="left" w:pos="8080"/>
              </w:tabs>
              <w:spacing w:line="360" w:lineRule="auto"/>
              <w:jc w:val="both"/>
              <w:rPr>
                <w:sz w:val="24"/>
                <w:szCs w:val="24"/>
              </w:rPr>
            </w:pPr>
          </w:p>
        </w:tc>
        <w:tc>
          <w:tcPr>
            <w:tcW w:w="1368" w:type="dxa"/>
            <w:gridSpan w:val="3"/>
            <w:noWrap/>
            <w:tcMar>
              <w:left w:w="115" w:type="dxa"/>
              <w:right w:w="115" w:type="dxa"/>
            </w:tcMar>
            <w:vAlign w:val="bottom"/>
          </w:tcPr>
          <w:p w:rsidR="008F0B0A" w:rsidRPr="008F0B0A" w:rsidRDefault="008F0B0A" w:rsidP="00A972D2">
            <w:pPr>
              <w:pStyle w:val="Table1"/>
              <w:tabs>
                <w:tab w:val="left" w:pos="8080"/>
              </w:tabs>
              <w:spacing w:line="360" w:lineRule="auto"/>
              <w:jc w:val="both"/>
              <w:rPr>
                <w:rFonts w:eastAsiaTheme="minorEastAsia"/>
                <w:sz w:val="24"/>
                <w:szCs w:val="24"/>
                <w:lang w:eastAsia="zh-CN"/>
              </w:rPr>
            </w:pPr>
            <w:r w:rsidRPr="008F0B0A">
              <w:rPr>
                <w:sz w:val="24"/>
                <w:szCs w:val="24"/>
              </w:rPr>
              <w:t>136</w:t>
            </w:r>
            <w:r w:rsidRPr="008F0B0A">
              <w:rPr>
                <w:rFonts w:eastAsiaTheme="minorEastAsia"/>
                <w:sz w:val="24"/>
                <w:szCs w:val="24"/>
                <w:lang w:eastAsia="zh-CN"/>
              </w:rPr>
              <w:t xml:space="preserve"> (54)</w:t>
            </w:r>
          </w:p>
        </w:tc>
        <w:tc>
          <w:tcPr>
            <w:tcW w:w="638" w:type="dxa"/>
          </w:tcPr>
          <w:p w:rsidR="008F0B0A" w:rsidRPr="008F0B0A" w:rsidRDefault="008F0B0A" w:rsidP="00A972D2">
            <w:pPr>
              <w:pStyle w:val="Table1"/>
              <w:tabs>
                <w:tab w:val="left" w:pos="8080"/>
              </w:tabs>
              <w:spacing w:line="360" w:lineRule="auto"/>
              <w:jc w:val="both"/>
              <w:rPr>
                <w:sz w:val="24"/>
                <w:szCs w:val="24"/>
              </w:rPr>
            </w:pPr>
          </w:p>
        </w:tc>
      </w:tr>
      <w:tr w:rsidR="008F0B0A" w:rsidRPr="008F0B0A" w:rsidTr="006900EA">
        <w:trPr>
          <w:trHeight w:val="20"/>
        </w:trPr>
        <w:tc>
          <w:tcPr>
            <w:tcW w:w="0" w:type="auto"/>
            <w:noWrap/>
            <w:tcMar>
              <w:left w:w="115" w:type="dxa"/>
              <w:right w:w="115" w:type="dxa"/>
            </w:tcMar>
          </w:tcPr>
          <w:p w:rsidR="008F0B0A" w:rsidRPr="008F0B0A" w:rsidRDefault="008F0B0A" w:rsidP="00A972D2">
            <w:pPr>
              <w:pStyle w:val="Table1"/>
              <w:tabs>
                <w:tab w:val="left" w:pos="8080"/>
              </w:tabs>
              <w:spacing w:line="360" w:lineRule="auto"/>
              <w:ind w:firstLineChars="100" w:firstLine="240"/>
              <w:jc w:val="both"/>
              <w:rPr>
                <w:sz w:val="24"/>
                <w:szCs w:val="24"/>
              </w:rPr>
            </w:pPr>
            <w:r w:rsidRPr="008F0B0A">
              <w:rPr>
                <w:sz w:val="24"/>
                <w:szCs w:val="24"/>
              </w:rPr>
              <w:t>Overlapping / not specified</w:t>
            </w:r>
          </w:p>
        </w:tc>
        <w:tc>
          <w:tcPr>
            <w:tcW w:w="0" w:type="auto"/>
            <w:noWrap/>
            <w:tcMar>
              <w:left w:w="115" w:type="dxa"/>
              <w:right w:w="115" w:type="dxa"/>
            </w:tcMar>
          </w:tcPr>
          <w:p w:rsidR="008F0B0A" w:rsidRPr="008F0B0A" w:rsidRDefault="008F0B0A" w:rsidP="00A972D2">
            <w:pPr>
              <w:pStyle w:val="Table1"/>
              <w:tabs>
                <w:tab w:val="left" w:pos="8080"/>
              </w:tabs>
              <w:spacing w:line="360" w:lineRule="auto"/>
              <w:jc w:val="both"/>
              <w:rPr>
                <w:sz w:val="24"/>
                <w:szCs w:val="24"/>
              </w:rPr>
            </w:pPr>
          </w:p>
        </w:tc>
        <w:tc>
          <w:tcPr>
            <w:tcW w:w="1256" w:type="dxa"/>
            <w:vMerge/>
            <w:noWrap/>
            <w:tcMar>
              <w:left w:w="115" w:type="dxa"/>
              <w:right w:w="115" w:type="dxa"/>
            </w:tcMar>
            <w:vAlign w:val="bottom"/>
          </w:tcPr>
          <w:p w:rsidR="008F0B0A" w:rsidRPr="008F0B0A" w:rsidRDefault="008F0B0A" w:rsidP="00A972D2">
            <w:pPr>
              <w:pStyle w:val="Table1"/>
              <w:tabs>
                <w:tab w:val="left" w:pos="8080"/>
              </w:tabs>
              <w:spacing w:line="360" w:lineRule="auto"/>
              <w:jc w:val="both"/>
              <w:rPr>
                <w:sz w:val="24"/>
                <w:szCs w:val="24"/>
              </w:rPr>
            </w:pPr>
          </w:p>
        </w:tc>
        <w:tc>
          <w:tcPr>
            <w:tcW w:w="1044" w:type="dxa"/>
            <w:noWrap/>
            <w:tcMar>
              <w:left w:w="115" w:type="dxa"/>
              <w:right w:w="115" w:type="dxa"/>
            </w:tcMar>
            <w:vAlign w:val="bottom"/>
          </w:tcPr>
          <w:p w:rsidR="008F0B0A" w:rsidRPr="008F0B0A" w:rsidRDefault="008F0B0A" w:rsidP="00A972D2">
            <w:pPr>
              <w:pStyle w:val="Table1"/>
              <w:tabs>
                <w:tab w:val="left" w:pos="8080"/>
              </w:tabs>
              <w:spacing w:line="360" w:lineRule="auto"/>
              <w:jc w:val="both"/>
              <w:rPr>
                <w:rFonts w:eastAsiaTheme="minorEastAsia"/>
                <w:sz w:val="24"/>
                <w:szCs w:val="24"/>
                <w:lang w:eastAsia="zh-CN"/>
              </w:rPr>
            </w:pPr>
            <w:r w:rsidRPr="008F0B0A">
              <w:rPr>
                <w:sz w:val="24"/>
                <w:szCs w:val="24"/>
              </w:rPr>
              <w:t>5</w:t>
            </w:r>
            <w:r w:rsidRPr="008F0B0A">
              <w:rPr>
                <w:rFonts w:eastAsiaTheme="minorEastAsia"/>
                <w:sz w:val="24"/>
                <w:szCs w:val="24"/>
                <w:lang w:eastAsia="zh-CN"/>
              </w:rPr>
              <w:t xml:space="preserve"> (2)</w:t>
            </w:r>
          </w:p>
        </w:tc>
        <w:tc>
          <w:tcPr>
            <w:tcW w:w="0" w:type="auto"/>
            <w:gridSpan w:val="3"/>
          </w:tcPr>
          <w:p w:rsidR="008F0B0A" w:rsidRPr="008F0B0A" w:rsidRDefault="008F0B0A" w:rsidP="00A972D2">
            <w:pPr>
              <w:pStyle w:val="Table1"/>
              <w:tabs>
                <w:tab w:val="left" w:pos="8080"/>
              </w:tabs>
              <w:spacing w:line="360" w:lineRule="auto"/>
              <w:jc w:val="both"/>
              <w:rPr>
                <w:sz w:val="24"/>
                <w:szCs w:val="24"/>
              </w:rPr>
            </w:pPr>
          </w:p>
        </w:tc>
      </w:tr>
      <w:tr w:rsidR="008F0B0A" w:rsidRPr="008F0B0A" w:rsidTr="006900EA">
        <w:trPr>
          <w:trHeight w:val="20"/>
        </w:trPr>
        <w:tc>
          <w:tcPr>
            <w:tcW w:w="0" w:type="auto"/>
            <w:noWrap/>
            <w:tcMar>
              <w:left w:w="115" w:type="dxa"/>
              <w:right w:w="115" w:type="dxa"/>
            </w:tcMar>
          </w:tcPr>
          <w:p w:rsidR="008F0B0A" w:rsidRPr="008F0B0A" w:rsidRDefault="008F0B0A" w:rsidP="00A972D2">
            <w:pPr>
              <w:pStyle w:val="Table1"/>
              <w:tabs>
                <w:tab w:val="left" w:pos="8080"/>
              </w:tabs>
              <w:spacing w:line="360" w:lineRule="auto"/>
              <w:jc w:val="both"/>
              <w:rPr>
                <w:sz w:val="24"/>
                <w:szCs w:val="24"/>
              </w:rPr>
            </w:pPr>
          </w:p>
        </w:tc>
        <w:tc>
          <w:tcPr>
            <w:tcW w:w="0" w:type="auto"/>
            <w:noWrap/>
            <w:tcMar>
              <w:left w:w="115" w:type="dxa"/>
              <w:right w:w="115" w:type="dxa"/>
            </w:tcMar>
          </w:tcPr>
          <w:p w:rsidR="008F0B0A" w:rsidRPr="008F0B0A" w:rsidRDefault="008F0B0A" w:rsidP="00A972D2">
            <w:pPr>
              <w:pStyle w:val="Table1"/>
              <w:tabs>
                <w:tab w:val="left" w:pos="8080"/>
              </w:tabs>
              <w:spacing w:line="360" w:lineRule="auto"/>
              <w:jc w:val="both"/>
              <w:rPr>
                <w:sz w:val="24"/>
                <w:szCs w:val="24"/>
              </w:rPr>
            </w:pPr>
          </w:p>
        </w:tc>
        <w:tc>
          <w:tcPr>
            <w:tcW w:w="1256" w:type="dxa"/>
            <w:vMerge/>
            <w:noWrap/>
            <w:tcMar>
              <w:left w:w="115" w:type="dxa"/>
              <w:right w:w="115" w:type="dxa"/>
            </w:tcMar>
          </w:tcPr>
          <w:p w:rsidR="008F0B0A" w:rsidRPr="008F0B0A" w:rsidRDefault="008F0B0A" w:rsidP="00A972D2">
            <w:pPr>
              <w:pStyle w:val="Table1"/>
              <w:tabs>
                <w:tab w:val="left" w:pos="8080"/>
              </w:tabs>
              <w:spacing w:line="360" w:lineRule="auto"/>
              <w:jc w:val="both"/>
              <w:rPr>
                <w:sz w:val="24"/>
                <w:szCs w:val="24"/>
              </w:rPr>
            </w:pPr>
          </w:p>
        </w:tc>
        <w:tc>
          <w:tcPr>
            <w:tcW w:w="1044" w:type="dxa"/>
            <w:noWrap/>
            <w:tcMar>
              <w:left w:w="115" w:type="dxa"/>
              <w:right w:w="115" w:type="dxa"/>
            </w:tcMar>
          </w:tcPr>
          <w:p w:rsidR="008F0B0A" w:rsidRPr="008F0B0A" w:rsidRDefault="008F0B0A" w:rsidP="00A972D2">
            <w:pPr>
              <w:pStyle w:val="Table1"/>
              <w:tabs>
                <w:tab w:val="left" w:pos="8080"/>
              </w:tabs>
              <w:spacing w:line="360" w:lineRule="auto"/>
              <w:jc w:val="both"/>
              <w:rPr>
                <w:sz w:val="24"/>
                <w:szCs w:val="24"/>
              </w:rPr>
            </w:pPr>
          </w:p>
        </w:tc>
        <w:tc>
          <w:tcPr>
            <w:tcW w:w="0" w:type="auto"/>
            <w:gridSpan w:val="3"/>
          </w:tcPr>
          <w:p w:rsidR="008F0B0A" w:rsidRPr="008F0B0A" w:rsidRDefault="008F0B0A" w:rsidP="00A972D2">
            <w:pPr>
              <w:pStyle w:val="Table1"/>
              <w:tabs>
                <w:tab w:val="left" w:pos="8080"/>
              </w:tabs>
              <w:spacing w:line="360" w:lineRule="auto"/>
              <w:jc w:val="both"/>
              <w:rPr>
                <w:sz w:val="24"/>
                <w:szCs w:val="24"/>
              </w:rPr>
            </w:pPr>
          </w:p>
        </w:tc>
      </w:tr>
      <w:tr w:rsidR="008F0B0A" w:rsidRPr="008F0B0A" w:rsidTr="006900EA">
        <w:trPr>
          <w:trHeight w:val="20"/>
        </w:trPr>
        <w:tc>
          <w:tcPr>
            <w:tcW w:w="0" w:type="auto"/>
            <w:noWrap/>
            <w:tcMar>
              <w:left w:w="115" w:type="dxa"/>
              <w:right w:w="115" w:type="dxa"/>
            </w:tcMar>
          </w:tcPr>
          <w:p w:rsidR="008F0B0A" w:rsidRPr="008F0B0A" w:rsidRDefault="008F0B0A" w:rsidP="00A972D2">
            <w:pPr>
              <w:pStyle w:val="Table1"/>
              <w:tabs>
                <w:tab w:val="left" w:pos="8080"/>
              </w:tabs>
              <w:spacing w:line="360" w:lineRule="auto"/>
              <w:jc w:val="both"/>
              <w:rPr>
                <w:sz w:val="24"/>
                <w:szCs w:val="24"/>
              </w:rPr>
            </w:pPr>
            <w:r w:rsidRPr="008F0B0A">
              <w:rPr>
                <w:sz w:val="24"/>
                <w:szCs w:val="24"/>
              </w:rPr>
              <w:t>Microsatellite instability</w:t>
            </w:r>
            <w:r w:rsidRPr="008F0B0A">
              <w:rPr>
                <w:rFonts w:eastAsiaTheme="minorEastAsia"/>
                <w:sz w:val="24"/>
                <w:szCs w:val="24"/>
                <w:vertAlign w:val="superscript"/>
                <w:lang w:eastAsia="zh-CN"/>
              </w:rPr>
              <w:t>1</w:t>
            </w:r>
          </w:p>
        </w:tc>
        <w:tc>
          <w:tcPr>
            <w:tcW w:w="0" w:type="auto"/>
            <w:noWrap/>
            <w:tcMar>
              <w:left w:w="115" w:type="dxa"/>
              <w:right w:w="115" w:type="dxa"/>
            </w:tcMar>
          </w:tcPr>
          <w:p w:rsidR="008F0B0A" w:rsidRPr="008F0B0A" w:rsidRDefault="008F0B0A" w:rsidP="00A972D2">
            <w:pPr>
              <w:pStyle w:val="Table1"/>
              <w:tabs>
                <w:tab w:val="left" w:pos="8080"/>
              </w:tabs>
              <w:spacing w:line="360" w:lineRule="auto"/>
              <w:jc w:val="both"/>
              <w:rPr>
                <w:sz w:val="24"/>
                <w:szCs w:val="24"/>
              </w:rPr>
            </w:pPr>
          </w:p>
        </w:tc>
        <w:tc>
          <w:tcPr>
            <w:tcW w:w="1256" w:type="dxa"/>
            <w:vMerge/>
            <w:noWrap/>
            <w:tcMar>
              <w:left w:w="115" w:type="dxa"/>
              <w:right w:w="115" w:type="dxa"/>
            </w:tcMar>
          </w:tcPr>
          <w:p w:rsidR="008F0B0A" w:rsidRPr="008F0B0A" w:rsidRDefault="008F0B0A" w:rsidP="00A972D2">
            <w:pPr>
              <w:pStyle w:val="Table1"/>
              <w:tabs>
                <w:tab w:val="left" w:pos="8080"/>
              </w:tabs>
              <w:spacing w:line="360" w:lineRule="auto"/>
              <w:jc w:val="both"/>
              <w:rPr>
                <w:sz w:val="24"/>
                <w:szCs w:val="24"/>
              </w:rPr>
            </w:pPr>
          </w:p>
        </w:tc>
        <w:tc>
          <w:tcPr>
            <w:tcW w:w="1044" w:type="dxa"/>
            <w:noWrap/>
            <w:tcMar>
              <w:left w:w="115" w:type="dxa"/>
              <w:right w:w="115" w:type="dxa"/>
            </w:tcMar>
          </w:tcPr>
          <w:p w:rsidR="008F0B0A" w:rsidRPr="008F0B0A" w:rsidRDefault="008F0B0A" w:rsidP="00A972D2">
            <w:pPr>
              <w:pStyle w:val="Table1"/>
              <w:tabs>
                <w:tab w:val="left" w:pos="8080"/>
              </w:tabs>
              <w:spacing w:line="360" w:lineRule="auto"/>
              <w:jc w:val="both"/>
              <w:rPr>
                <w:sz w:val="24"/>
                <w:szCs w:val="24"/>
              </w:rPr>
            </w:pPr>
          </w:p>
        </w:tc>
        <w:tc>
          <w:tcPr>
            <w:tcW w:w="0" w:type="auto"/>
            <w:gridSpan w:val="3"/>
          </w:tcPr>
          <w:p w:rsidR="008F0B0A" w:rsidRPr="008F0B0A" w:rsidRDefault="00CD4B28" w:rsidP="00A972D2">
            <w:pPr>
              <w:pStyle w:val="Table1"/>
              <w:tabs>
                <w:tab w:val="left" w:pos="8080"/>
              </w:tabs>
              <w:spacing w:line="360" w:lineRule="auto"/>
              <w:ind w:firstLineChars="100" w:firstLine="240"/>
              <w:jc w:val="both"/>
              <w:rPr>
                <w:sz w:val="24"/>
                <w:szCs w:val="24"/>
              </w:rPr>
            </w:pPr>
            <w:r w:rsidRPr="008F0B0A">
              <w:rPr>
                <w:sz w:val="24"/>
                <w:szCs w:val="24"/>
              </w:rPr>
              <w:t>0.1</w:t>
            </w:r>
          </w:p>
        </w:tc>
      </w:tr>
      <w:tr w:rsidR="008F0B0A" w:rsidRPr="008F0B0A" w:rsidTr="00CD4B28">
        <w:trPr>
          <w:trHeight w:val="20"/>
        </w:trPr>
        <w:tc>
          <w:tcPr>
            <w:tcW w:w="0" w:type="auto"/>
            <w:noWrap/>
            <w:tcMar>
              <w:left w:w="115" w:type="dxa"/>
              <w:right w:w="115" w:type="dxa"/>
            </w:tcMar>
          </w:tcPr>
          <w:p w:rsidR="008F0B0A" w:rsidRPr="008F0B0A" w:rsidRDefault="008F0B0A" w:rsidP="00A972D2">
            <w:pPr>
              <w:pStyle w:val="Table1"/>
              <w:tabs>
                <w:tab w:val="left" w:pos="8080"/>
              </w:tabs>
              <w:spacing w:line="360" w:lineRule="auto"/>
              <w:ind w:firstLineChars="100" w:firstLine="240"/>
              <w:jc w:val="both"/>
              <w:rPr>
                <w:sz w:val="24"/>
                <w:szCs w:val="24"/>
              </w:rPr>
            </w:pPr>
            <w:r w:rsidRPr="008F0B0A">
              <w:rPr>
                <w:sz w:val="24"/>
                <w:szCs w:val="24"/>
              </w:rPr>
              <w:lastRenderedPageBreak/>
              <w:t>None or low</w:t>
            </w:r>
          </w:p>
        </w:tc>
        <w:tc>
          <w:tcPr>
            <w:tcW w:w="0" w:type="auto"/>
            <w:noWrap/>
            <w:tcMar>
              <w:left w:w="115" w:type="dxa"/>
              <w:right w:w="115" w:type="dxa"/>
            </w:tcMar>
          </w:tcPr>
          <w:p w:rsidR="008F0B0A" w:rsidRPr="008F0B0A" w:rsidRDefault="008F0B0A" w:rsidP="00A972D2">
            <w:pPr>
              <w:pStyle w:val="Table1"/>
              <w:tabs>
                <w:tab w:val="left" w:pos="8080"/>
              </w:tabs>
              <w:spacing w:line="360" w:lineRule="auto"/>
              <w:jc w:val="both"/>
              <w:rPr>
                <w:sz w:val="24"/>
                <w:szCs w:val="24"/>
              </w:rPr>
            </w:pPr>
          </w:p>
        </w:tc>
        <w:tc>
          <w:tcPr>
            <w:tcW w:w="1256" w:type="dxa"/>
            <w:vMerge/>
            <w:noWrap/>
            <w:tcMar>
              <w:left w:w="115" w:type="dxa"/>
              <w:right w:w="115" w:type="dxa"/>
            </w:tcMar>
          </w:tcPr>
          <w:p w:rsidR="008F0B0A" w:rsidRPr="008F0B0A" w:rsidRDefault="008F0B0A" w:rsidP="00A972D2">
            <w:pPr>
              <w:pStyle w:val="Table1"/>
              <w:tabs>
                <w:tab w:val="left" w:pos="8080"/>
              </w:tabs>
              <w:spacing w:line="360" w:lineRule="auto"/>
              <w:jc w:val="both"/>
              <w:rPr>
                <w:sz w:val="24"/>
                <w:szCs w:val="24"/>
              </w:rPr>
            </w:pPr>
          </w:p>
        </w:tc>
        <w:tc>
          <w:tcPr>
            <w:tcW w:w="1227" w:type="dxa"/>
            <w:gridSpan w:val="2"/>
            <w:noWrap/>
            <w:tcMar>
              <w:left w:w="115" w:type="dxa"/>
              <w:right w:w="115" w:type="dxa"/>
            </w:tcMar>
          </w:tcPr>
          <w:p w:rsidR="008F0B0A" w:rsidRPr="008F0B0A" w:rsidRDefault="008F0B0A" w:rsidP="00A972D2">
            <w:pPr>
              <w:pStyle w:val="Table1"/>
              <w:tabs>
                <w:tab w:val="left" w:pos="8080"/>
              </w:tabs>
              <w:spacing w:line="360" w:lineRule="auto"/>
              <w:jc w:val="both"/>
              <w:rPr>
                <w:sz w:val="24"/>
                <w:szCs w:val="24"/>
              </w:rPr>
            </w:pPr>
            <w:r w:rsidRPr="008F0B0A">
              <w:rPr>
                <w:sz w:val="24"/>
                <w:szCs w:val="24"/>
              </w:rPr>
              <w:t>150</w:t>
            </w:r>
            <w:r w:rsidRPr="008F0B0A">
              <w:rPr>
                <w:rFonts w:eastAsiaTheme="minorEastAsia"/>
                <w:sz w:val="24"/>
                <w:szCs w:val="24"/>
                <w:lang w:eastAsia="zh-CN"/>
              </w:rPr>
              <w:t xml:space="preserve"> (87)</w:t>
            </w:r>
          </w:p>
        </w:tc>
        <w:tc>
          <w:tcPr>
            <w:tcW w:w="779" w:type="dxa"/>
            <w:gridSpan w:val="2"/>
          </w:tcPr>
          <w:p w:rsidR="008F0B0A" w:rsidRPr="008F0B0A" w:rsidRDefault="008F0B0A" w:rsidP="00A972D2">
            <w:pPr>
              <w:pStyle w:val="Table1"/>
              <w:tabs>
                <w:tab w:val="left" w:pos="8080"/>
              </w:tabs>
              <w:spacing w:line="360" w:lineRule="auto"/>
              <w:jc w:val="both"/>
              <w:rPr>
                <w:sz w:val="24"/>
                <w:szCs w:val="24"/>
              </w:rPr>
            </w:pPr>
          </w:p>
        </w:tc>
      </w:tr>
      <w:tr w:rsidR="008F0B0A" w:rsidRPr="008F0B0A" w:rsidTr="00CD4B28">
        <w:trPr>
          <w:trHeight w:val="20"/>
        </w:trPr>
        <w:tc>
          <w:tcPr>
            <w:tcW w:w="0" w:type="auto"/>
            <w:noWrap/>
            <w:tcMar>
              <w:left w:w="115" w:type="dxa"/>
              <w:right w:w="115" w:type="dxa"/>
            </w:tcMar>
          </w:tcPr>
          <w:p w:rsidR="008F0B0A" w:rsidRPr="008F0B0A" w:rsidRDefault="008F0B0A" w:rsidP="00A972D2">
            <w:pPr>
              <w:pStyle w:val="Table1"/>
              <w:tabs>
                <w:tab w:val="left" w:pos="8080"/>
              </w:tabs>
              <w:spacing w:line="360" w:lineRule="auto"/>
              <w:ind w:firstLineChars="100" w:firstLine="240"/>
              <w:jc w:val="both"/>
              <w:rPr>
                <w:sz w:val="24"/>
                <w:szCs w:val="24"/>
              </w:rPr>
            </w:pPr>
            <w:r w:rsidRPr="008F0B0A">
              <w:rPr>
                <w:sz w:val="24"/>
                <w:szCs w:val="24"/>
              </w:rPr>
              <w:lastRenderedPageBreak/>
              <w:t>High</w:t>
            </w:r>
          </w:p>
        </w:tc>
        <w:tc>
          <w:tcPr>
            <w:tcW w:w="0" w:type="auto"/>
            <w:noWrap/>
            <w:tcMar>
              <w:left w:w="115" w:type="dxa"/>
              <w:right w:w="115" w:type="dxa"/>
            </w:tcMar>
          </w:tcPr>
          <w:p w:rsidR="008F0B0A" w:rsidRPr="008F0B0A" w:rsidRDefault="008F0B0A" w:rsidP="00A972D2">
            <w:pPr>
              <w:pStyle w:val="Table1"/>
              <w:tabs>
                <w:tab w:val="left" w:pos="8080"/>
              </w:tabs>
              <w:spacing w:line="360" w:lineRule="auto"/>
              <w:jc w:val="both"/>
              <w:rPr>
                <w:sz w:val="24"/>
                <w:szCs w:val="24"/>
              </w:rPr>
            </w:pPr>
          </w:p>
        </w:tc>
        <w:tc>
          <w:tcPr>
            <w:tcW w:w="1256" w:type="dxa"/>
            <w:vMerge/>
            <w:noWrap/>
            <w:tcMar>
              <w:left w:w="115" w:type="dxa"/>
              <w:right w:w="115" w:type="dxa"/>
            </w:tcMar>
          </w:tcPr>
          <w:p w:rsidR="008F0B0A" w:rsidRPr="008F0B0A" w:rsidRDefault="008F0B0A" w:rsidP="00A972D2">
            <w:pPr>
              <w:pStyle w:val="Table1"/>
              <w:tabs>
                <w:tab w:val="left" w:pos="8080"/>
              </w:tabs>
              <w:spacing w:line="360" w:lineRule="auto"/>
              <w:jc w:val="both"/>
              <w:rPr>
                <w:sz w:val="24"/>
                <w:szCs w:val="24"/>
              </w:rPr>
            </w:pPr>
          </w:p>
        </w:tc>
        <w:tc>
          <w:tcPr>
            <w:tcW w:w="1227" w:type="dxa"/>
            <w:gridSpan w:val="2"/>
            <w:noWrap/>
            <w:tcMar>
              <w:left w:w="115" w:type="dxa"/>
              <w:right w:w="115" w:type="dxa"/>
            </w:tcMar>
          </w:tcPr>
          <w:p w:rsidR="008F0B0A" w:rsidRPr="008F0B0A" w:rsidRDefault="008F0B0A" w:rsidP="00A972D2">
            <w:pPr>
              <w:pStyle w:val="Table1"/>
              <w:tabs>
                <w:tab w:val="left" w:pos="8080"/>
              </w:tabs>
              <w:spacing w:line="360" w:lineRule="auto"/>
              <w:jc w:val="both"/>
              <w:rPr>
                <w:sz w:val="24"/>
                <w:szCs w:val="24"/>
              </w:rPr>
            </w:pPr>
            <w:r w:rsidRPr="008F0B0A">
              <w:rPr>
                <w:sz w:val="24"/>
                <w:szCs w:val="24"/>
              </w:rPr>
              <w:t>22</w:t>
            </w:r>
            <w:r w:rsidRPr="008F0B0A">
              <w:rPr>
                <w:rFonts w:eastAsiaTheme="minorEastAsia"/>
                <w:sz w:val="24"/>
                <w:szCs w:val="24"/>
                <w:lang w:eastAsia="zh-CN"/>
              </w:rPr>
              <w:t xml:space="preserve"> (12)</w:t>
            </w:r>
          </w:p>
        </w:tc>
        <w:tc>
          <w:tcPr>
            <w:tcW w:w="779" w:type="dxa"/>
            <w:gridSpan w:val="2"/>
          </w:tcPr>
          <w:p w:rsidR="008F0B0A" w:rsidRPr="008F0B0A" w:rsidRDefault="008F0B0A" w:rsidP="00A972D2">
            <w:pPr>
              <w:pStyle w:val="Table1"/>
              <w:tabs>
                <w:tab w:val="left" w:pos="8080"/>
              </w:tabs>
              <w:spacing w:line="360" w:lineRule="auto"/>
              <w:jc w:val="both"/>
              <w:rPr>
                <w:sz w:val="24"/>
                <w:szCs w:val="24"/>
              </w:rPr>
            </w:pPr>
          </w:p>
        </w:tc>
      </w:tr>
      <w:tr w:rsidR="008F0B0A" w:rsidRPr="008F0B0A" w:rsidTr="006900EA">
        <w:trPr>
          <w:trHeight w:val="20"/>
        </w:trPr>
        <w:tc>
          <w:tcPr>
            <w:tcW w:w="0" w:type="auto"/>
            <w:noWrap/>
            <w:tcMar>
              <w:left w:w="115" w:type="dxa"/>
              <w:right w:w="115" w:type="dxa"/>
            </w:tcMar>
          </w:tcPr>
          <w:p w:rsidR="008F0B0A" w:rsidRPr="008F0B0A" w:rsidRDefault="008F0B0A" w:rsidP="00A972D2">
            <w:pPr>
              <w:pStyle w:val="Table1"/>
              <w:tabs>
                <w:tab w:val="left" w:pos="8080"/>
              </w:tabs>
              <w:spacing w:line="360" w:lineRule="auto"/>
              <w:jc w:val="both"/>
              <w:rPr>
                <w:sz w:val="24"/>
                <w:szCs w:val="24"/>
              </w:rPr>
            </w:pPr>
            <w:r w:rsidRPr="008F0B0A">
              <w:rPr>
                <w:sz w:val="24"/>
                <w:szCs w:val="24"/>
              </w:rPr>
              <w:t>CRC stage at diagnosis</w:t>
            </w:r>
            <w:r w:rsidRPr="008F0B0A">
              <w:rPr>
                <w:rFonts w:eastAsiaTheme="minorEastAsia"/>
                <w:sz w:val="24"/>
                <w:szCs w:val="24"/>
                <w:vertAlign w:val="superscript"/>
                <w:lang w:eastAsia="zh-CN"/>
              </w:rPr>
              <w:t>1</w:t>
            </w:r>
            <w:r w:rsidRPr="008F0B0A">
              <w:rPr>
                <w:sz w:val="24"/>
                <w:szCs w:val="24"/>
                <w:vertAlign w:val="superscript"/>
              </w:rPr>
              <w:t>,</w:t>
            </w:r>
            <w:r w:rsidRPr="008F0B0A">
              <w:rPr>
                <w:rFonts w:eastAsiaTheme="minorEastAsia"/>
                <w:sz w:val="24"/>
                <w:szCs w:val="24"/>
                <w:vertAlign w:val="superscript"/>
                <w:lang w:eastAsia="zh-CN"/>
              </w:rPr>
              <w:t>3</w:t>
            </w:r>
          </w:p>
        </w:tc>
        <w:tc>
          <w:tcPr>
            <w:tcW w:w="0" w:type="auto"/>
            <w:noWrap/>
            <w:tcMar>
              <w:left w:w="115" w:type="dxa"/>
              <w:right w:w="115" w:type="dxa"/>
            </w:tcMar>
          </w:tcPr>
          <w:p w:rsidR="008F0B0A" w:rsidRPr="008F0B0A" w:rsidRDefault="008F0B0A" w:rsidP="00A972D2">
            <w:pPr>
              <w:pStyle w:val="Table1"/>
              <w:tabs>
                <w:tab w:val="left" w:pos="8080"/>
              </w:tabs>
              <w:spacing w:line="360" w:lineRule="auto"/>
              <w:jc w:val="both"/>
              <w:rPr>
                <w:sz w:val="24"/>
                <w:szCs w:val="24"/>
              </w:rPr>
            </w:pPr>
          </w:p>
        </w:tc>
        <w:tc>
          <w:tcPr>
            <w:tcW w:w="1256" w:type="dxa"/>
            <w:vMerge/>
            <w:noWrap/>
            <w:tcMar>
              <w:left w:w="115" w:type="dxa"/>
              <w:right w:w="115" w:type="dxa"/>
            </w:tcMar>
          </w:tcPr>
          <w:p w:rsidR="008F0B0A" w:rsidRPr="008F0B0A" w:rsidRDefault="008F0B0A" w:rsidP="00A972D2">
            <w:pPr>
              <w:pStyle w:val="Table1"/>
              <w:tabs>
                <w:tab w:val="left" w:pos="8080"/>
              </w:tabs>
              <w:spacing w:line="360" w:lineRule="auto"/>
              <w:jc w:val="both"/>
              <w:rPr>
                <w:sz w:val="24"/>
                <w:szCs w:val="24"/>
              </w:rPr>
            </w:pPr>
          </w:p>
        </w:tc>
        <w:tc>
          <w:tcPr>
            <w:tcW w:w="1044" w:type="dxa"/>
            <w:noWrap/>
            <w:tcMar>
              <w:left w:w="115" w:type="dxa"/>
              <w:right w:w="115" w:type="dxa"/>
            </w:tcMar>
          </w:tcPr>
          <w:p w:rsidR="008F0B0A" w:rsidRPr="008F0B0A" w:rsidRDefault="008F0B0A" w:rsidP="00A972D2">
            <w:pPr>
              <w:pStyle w:val="Table1"/>
              <w:tabs>
                <w:tab w:val="left" w:pos="8080"/>
              </w:tabs>
              <w:spacing w:line="360" w:lineRule="auto"/>
              <w:jc w:val="both"/>
              <w:rPr>
                <w:sz w:val="24"/>
                <w:szCs w:val="24"/>
              </w:rPr>
            </w:pPr>
          </w:p>
        </w:tc>
        <w:tc>
          <w:tcPr>
            <w:tcW w:w="0" w:type="auto"/>
            <w:gridSpan w:val="3"/>
          </w:tcPr>
          <w:p w:rsidR="008F0B0A" w:rsidRPr="008F0B0A" w:rsidRDefault="008F0B0A" w:rsidP="00A972D2">
            <w:pPr>
              <w:pStyle w:val="Table1"/>
              <w:tabs>
                <w:tab w:val="left" w:pos="8080"/>
              </w:tabs>
              <w:spacing w:line="360" w:lineRule="auto"/>
              <w:ind w:firstLineChars="100" w:firstLine="240"/>
              <w:jc w:val="both"/>
              <w:rPr>
                <w:sz w:val="24"/>
                <w:szCs w:val="24"/>
              </w:rPr>
            </w:pPr>
            <w:r w:rsidRPr="008F0B0A">
              <w:rPr>
                <w:sz w:val="24"/>
                <w:szCs w:val="24"/>
              </w:rPr>
              <w:t>0.4</w:t>
            </w:r>
          </w:p>
        </w:tc>
      </w:tr>
      <w:tr w:rsidR="008F0B0A" w:rsidRPr="008F0B0A" w:rsidTr="00CD4B28">
        <w:trPr>
          <w:trHeight w:val="20"/>
        </w:trPr>
        <w:tc>
          <w:tcPr>
            <w:tcW w:w="0" w:type="auto"/>
            <w:noWrap/>
            <w:tcMar>
              <w:left w:w="115" w:type="dxa"/>
              <w:right w:w="115" w:type="dxa"/>
            </w:tcMar>
            <w:vAlign w:val="bottom"/>
          </w:tcPr>
          <w:p w:rsidR="008F0B0A" w:rsidRPr="008F0B0A" w:rsidRDefault="008F0B0A" w:rsidP="00A972D2">
            <w:pPr>
              <w:pStyle w:val="Table1"/>
              <w:tabs>
                <w:tab w:val="left" w:pos="8080"/>
              </w:tabs>
              <w:spacing w:line="360" w:lineRule="auto"/>
              <w:ind w:firstLineChars="100" w:firstLine="240"/>
              <w:jc w:val="both"/>
              <w:rPr>
                <w:sz w:val="24"/>
                <w:szCs w:val="24"/>
              </w:rPr>
            </w:pPr>
            <w:r w:rsidRPr="008F0B0A">
              <w:rPr>
                <w:sz w:val="24"/>
                <w:szCs w:val="24"/>
              </w:rPr>
              <w:t>Local</w:t>
            </w:r>
          </w:p>
        </w:tc>
        <w:tc>
          <w:tcPr>
            <w:tcW w:w="0" w:type="auto"/>
            <w:noWrap/>
            <w:tcMar>
              <w:left w:w="115" w:type="dxa"/>
              <w:right w:w="115" w:type="dxa"/>
            </w:tcMar>
            <w:vAlign w:val="bottom"/>
          </w:tcPr>
          <w:p w:rsidR="008F0B0A" w:rsidRPr="008F0B0A" w:rsidRDefault="008F0B0A" w:rsidP="00A972D2">
            <w:pPr>
              <w:pStyle w:val="Table1"/>
              <w:tabs>
                <w:tab w:val="left" w:pos="8080"/>
              </w:tabs>
              <w:spacing w:line="360" w:lineRule="auto"/>
              <w:jc w:val="both"/>
              <w:rPr>
                <w:sz w:val="24"/>
                <w:szCs w:val="24"/>
              </w:rPr>
            </w:pPr>
          </w:p>
        </w:tc>
        <w:tc>
          <w:tcPr>
            <w:tcW w:w="1256" w:type="dxa"/>
            <w:vMerge/>
            <w:noWrap/>
            <w:tcMar>
              <w:left w:w="115" w:type="dxa"/>
              <w:right w:w="115" w:type="dxa"/>
            </w:tcMar>
            <w:vAlign w:val="bottom"/>
          </w:tcPr>
          <w:p w:rsidR="008F0B0A" w:rsidRPr="008F0B0A" w:rsidRDefault="008F0B0A" w:rsidP="00A972D2">
            <w:pPr>
              <w:pStyle w:val="Table1"/>
              <w:tabs>
                <w:tab w:val="left" w:pos="8080"/>
              </w:tabs>
              <w:spacing w:line="360" w:lineRule="auto"/>
              <w:jc w:val="both"/>
              <w:rPr>
                <w:sz w:val="24"/>
                <w:szCs w:val="24"/>
              </w:rPr>
            </w:pPr>
          </w:p>
        </w:tc>
        <w:tc>
          <w:tcPr>
            <w:tcW w:w="1368" w:type="dxa"/>
            <w:gridSpan w:val="3"/>
            <w:noWrap/>
            <w:tcMar>
              <w:left w:w="115" w:type="dxa"/>
              <w:right w:w="115" w:type="dxa"/>
            </w:tcMar>
            <w:vAlign w:val="bottom"/>
          </w:tcPr>
          <w:p w:rsidR="008F0B0A" w:rsidRPr="008F0B0A" w:rsidRDefault="008F0B0A" w:rsidP="00A972D2">
            <w:pPr>
              <w:pStyle w:val="Table1"/>
              <w:tabs>
                <w:tab w:val="left" w:pos="8080"/>
              </w:tabs>
              <w:spacing w:line="360" w:lineRule="auto"/>
              <w:jc w:val="both"/>
              <w:rPr>
                <w:sz w:val="24"/>
                <w:szCs w:val="24"/>
              </w:rPr>
            </w:pPr>
            <w:r w:rsidRPr="008F0B0A">
              <w:rPr>
                <w:sz w:val="24"/>
                <w:szCs w:val="24"/>
              </w:rPr>
              <w:t>110</w:t>
            </w:r>
            <w:r w:rsidRPr="008F0B0A">
              <w:rPr>
                <w:rFonts w:eastAsiaTheme="minorEastAsia"/>
                <w:sz w:val="24"/>
                <w:szCs w:val="24"/>
                <w:lang w:eastAsia="zh-CN"/>
              </w:rPr>
              <w:t xml:space="preserve"> (46)</w:t>
            </w:r>
          </w:p>
        </w:tc>
        <w:tc>
          <w:tcPr>
            <w:tcW w:w="638" w:type="dxa"/>
          </w:tcPr>
          <w:p w:rsidR="008F0B0A" w:rsidRPr="008F0B0A" w:rsidRDefault="008F0B0A" w:rsidP="00A972D2">
            <w:pPr>
              <w:pStyle w:val="Table1"/>
              <w:tabs>
                <w:tab w:val="left" w:pos="8080"/>
              </w:tabs>
              <w:spacing w:line="360" w:lineRule="auto"/>
              <w:jc w:val="both"/>
              <w:rPr>
                <w:sz w:val="24"/>
                <w:szCs w:val="24"/>
              </w:rPr>
            </w:pPr>
          </w:p>
        </w:tc>
      </w:tr>
      <w:tr w:rsidR="008F0B0A" w:rsidRPr="008F0B0A" w:rsidTr="006900EA">
        <w:trPr>
          <w:trHeight w:val="20"/>
        </w:trPr>
        <w:tc>
          <w:tcPr>
            <w:tcW w:w="0" w:type="auto"/>
            <w:noWrap/>
            <w:tcMar>
              <w:left w:w="115" w:type="dxa"/>
              <w:right w:w="115" w:type="dxa"/>
            </w:tcMar>
            <w:vAlign w:val="bottom"/>
          </w:tcPr>
          <w:p w:rsidR="008F0B0A" w:rsidRPr="008F0B0A" w:rsidRDefault="008F0B0A" w:rsidP="00A972D2">
            <w:pPr>
              <w:pStyle w:val="Table1"/>
              <w:tabs>
                <w:tab w:val="left" w:pos="8080"/>
              </w:tabs>
              <w:spacing w:line="360" w:lineRule="auto"/>
              <w:ind w:firstLineChars="100" w:firstLine="240"/>
              <w:jc w:val="both"/>
              <w:rPr>
                <w:sz w:val="24"/>
                <w:szCs w:val="24"/>
              </w:rPr>
            </w:pPr>
            <w:r w:rsidRPr="008F0B0A">
              <w:rPr>
                <w:sz w:val="24"/>
                <w:szCs w:val="24"/>
              </w:rPr>
              <w:t>Regional</w:t>
            </w:r>
          </w:p>
        </w:tc>
        <w:tc>
          <w:tcPr>
            <w:tcW w:w="0" w:type="auto"/>
            <w:noWrap/>
            <w:tcMar>
              <w:left w:w="115" w:type="dxa"/>
              <w:right w:w="115" w:type="dxa"/>
            </w:tcMar>
            <w:vAlign w:val="bottom"/>
          </w:tcPr>
          <w:p w:rsidR="008F0B0A" w:rsidRPr="008F0B0A" w:rsidRDefault="008F0B0A" w:rsidP="00A972D2">
            <w:pPr>
              <w:pStyle w:val="Table1"/>
              <w:tabs>
                <w:tab w:val="left" w:pos="8080"/>
              </w:tabs>
              <w:spacing w:line="360" w:lineRule="auto"/>
              <w:jc w:val="both"/>
              <w:rPr>
                <w:sz w:val="24"/>
                <w:szCs w:val="24"/>
              </w:rPr>
            </w:pPr>
          </w:p>
        </w:tc>
        <w:tc>
          <w:tcPr>
            <w:tcW w:w="1256" w:type="dxa"/>
            <w:vMerge/>
            <w:noWrap/>
            <w:tcMar>
              <w:left w:w="115" w:type="dxa"/>
              <w:right w:w="115" w:type="dxa"/>
            </w:tcMar>
            <w:vAlign w:val="bottom"/>
          </w:tcPr>
          <w:p w:rsidR="008F0B0A" w:rsidRPr="008F0B0A" w:rsidRDefault="008F0B0A" w:rsidP="00A972D2">
            <w:pPr>
              <w:pStyle w:val="Table1"/>
              <w:tabs>
                <w:tab w:val="left" w:pos="8080"/>
              </w:tabs>
              <w:spacing w:line="360" w:lineRule="auto"/>
              <w:jc w:val="both"/>
              <w:rPr>
                <w:sz w:val="24"/>
                <w:szCs w:val="24"/>
              </w:rPr>
            </w:pPr>
          </w:p>
        </w:tc>
        <w:tc>
          <w:tcPr>
            <w:tcW w:w="1044" w:type="dxa"/>
            <w:noWrap/>
            <w:tcMar>
              <w:left w:w="115" w:type="dxa"/>
              <w:right w:w="115" w:type="dxa"/>
            </w:tcMar>
            <w:vAlign w:val="bottom"/>
          </w:tcPr>
          <w:p w:rsidR="008F0B0A" w:rsidRPr="008F0B0A" w:rsidRDefault="008F0B0A" w:rsidP="00A972D2">
            <w:pPr>
              <w:pStyle w:val="Table1"/>
              <w:tabs>
                <w:tab w:val="left" w:pos="8080"/>
              </w:tabs>
              <w:spacing w:line="360" w:lineRule="auto"/>
              <w:jc w:val="both"/>
              <w:rPr>
                <w:sz w:val="24"/>
                <w:szCs w:val="24"/>
              </w:rPr>
            </w:pPr>
            <w:r w:rsidRPr="008F0B0A">
              <w:rPr>
                <w:sz w:val="24"/>
                <w:szCs w:val="24"/>
              </w:rPr>
              <w:t>98</w:t>
            </w:r>
            <w:r w:rsidRPr="008F0B0A">
              <w:rPr>
                <w:rFonts w:eastAsiaTheme="minorEastAsia"/>
                <w:sz w:val="24"/>
                <w:szCs w:val="24"/>
                <w:lang w:eastAsia="zh-CN"/>
              </w:rPr>
              <w:t xml:space="preserve"> (40)</w:t>
            </w:r>
          </w:p>
        </w:tc>
        <w:tc>
          <w:tcPr>
            <w:tcW w:w="0" w:type="auto"/>
            <w:gridSpan w:val="3"/>
          </w:tcPr>
          <w:p w:rsidR="008F0B0A" w:rsidRPr="008F0B0A" w:rsidRDefault="008F0B0A" w:rsidP="00A972D2">
            <w:pPr>
              <w:pStyle w:val="Table1"/>
              <w:tabs>
                <w:tab w:val="left" w:pos="8080"/>
              </w:tabs>
              <w:spacing w:line="360" w:lineRule="auto"/>
              <w:jc w:val="both"/>
              <w:rPr>
                <w:sz w:val="24"/>
                <w:szCs w:val="24"/>
              </w:rPr>
            </w:pPr>
          </w:p>
        </w:tc>
      </w:tr>
      <w:tr w:rsidR="008F0B0A" w:rsidRPr="008F0B0A" w:rsidTr="006900EA">
        <w:trPr>
          <w:trHeight w:val="20"/>
        </w:trPr>
        <w:tc>
          <w:tcPr>
            <w:tcW w:w="0" w:type="auto"/>
            <w:noWrap/>
            <w:tcMar>
              <w:left w:w="115" w:type="dxa"/>
              <w:right w:w="115" w:type="dxa"/>
            </w:tcMar>
            <w:vAlign w:val="bottom"/>
          </w:tcPr>
          <w:p w:rsidR="008F0B0A" w:rsidRPr="008F0B0A" w:rsidRDefault="008F0B0A" w:rsidP="00A972D2">
            <w:pPr>
              <w:pStyle w:val="Table1"/>
              <w:tabs>
                <w:tab w:val="left" w:pos="8080"/>
              </w:tabs>
              <w:spacing w:line="360" w:lineRule="auto"/>
              <w:ind w:firstLineChars="100" w:firstLine="240"/>
              <w:jc w:val="both"/>
              <w:rPr>
                <w:sz w:val="24"/>
                <w:szCs w:val="24"/>
              </w:rPr>
            </w:pPr>
            <w:r w:rsidRPr="008F0B0A">
              <w:rPr>
                <w:sz w:val="24"/>
                <w:szCs w:val="24"/>
              </w:rPr>
              <w:t>Distant</w:t>
            </w:r>
          </w:p>
        </w:tc>
        <w:tc>
          <w:tcPr>
            <w:tcW w:w="0" w:type="auto"/>
            <w:noWrap/>
            <w:tcMar>
              <w:left w:w="115" w:type="dxa"/>
              <w:right w:w="115" w:type="dxa"/>
            </w:tcMar>
            <w:vAlign w:val="bottom"/>
          </w:tcPr>
          <w:p w:rsidR="008F0B0A" w:rsidRPr="008F0B0A" w:rsidRDefault="008F0B0A" w:rsidP="00A972D2">
            <w:pPr>
              <w:pStyle w:val="Table1"/>
              <w:tabs>
                <w:tab w:val="left" w:pos="8080"/>
              </w:tabs>
              <w:spacing w:line="360" w:lineRule="auto"/>
              <w:jc w:val="both"/>
              <w:rPr>
                <w:sz w:val="24"/>
                <w:szCs w:val="24"/>
              </w:rPr>
            </w:pPr>
          </w:p>
        </w:tc>
        <w:tc>
          <w:tcPr>
            <w:tcW w:w="1256" w:type="dxa"/>
            <w:vMerge/>
            <w:noWrap/>
            <w:tcMar>
              <w:left w:w="115" w:type="dxa"/>
              <w:right w:w="115" w:type="dxa"/>
            </w:tcMar>
            <w:vAlign w:val="bottom"/>
          </w:tcPr>
          <w:p w:rsidR="008F0B0A" w:rsidRPr="008F0B0A" w:rsidRDefault="008F0B0A" w:rsidP="00A972D2">
            <w:pPr>
              <w:pStyle w:val="Table1"/>
              <w:tabs>
                <w:tab w:val="left" w:pos="8080"/>
              </w:tabs>
              <w:spacing w:line="360" w:lineRule="auto"/>
              <w:jc w:val="both"/>
              <w:rPr>
                <w:sz w:val="24"/>
                <w:szCs w:val="24"/>
              </w:rPr>
            </w:pPr>
          </w:p>
        </w:tc>
        <w:tc>
          <w:tcPr>
            <w:tcW w:w="1044" w:type="dxa"/>
            <w:noWrap/>
            <w:tcMar>
              <w:left w:w="115" w:type="dxa"/>
              <w:right w:w="115" w:type="dxa"/>
            </w:tcMar>
            <w:vAlign w:val="bottom"/>
          </w:tcPr>
          <w:p w:rsidR="008F0B0A" w:rsidRPr="008F0B0A" w:rsidRDefault="008F0B0A" w:rsidP="00A972D2">
            <w:pPr>
              <w:pStyle w:val="Table1"/>
              <w:tabs>
                <w:tab w:val="left" w:pos="8080"/>
              </w:tabs>
              <w:spacing w:line="360" w:lineRule="auto"/>
              <w:jc w:val="both"/>
              <w:rPr>
                <w:sz w:val="24"/>
                <w:szCs w:val="24"/>
              </w:rPr>
            </w:pPr>
            <w:r w:rsidRPr="008F0B0A">
              <w:rPr>
                <w:sz w:val="24"/>
                <w:szCs w:val="24"/>
              </w:rPr>
              <w:t>34</w:t>
            </w:r>
            <w:r w:rsidRPr="008F0B0A">
              <w:rPr>
                <w:rFonts w:eastAsiaTheme="minorEastAsia"/>
                <w:sz w:val="24"/>
                <w:szCs w:val="24"/>
                <w:lang w:eastAsia="zh-CN"/>
              </w:rPr>
              <w:t xml:space="preserve"> (14)</w:t>
            </w:r>
          </w:p>
        </w:tc>
        <w:tc>
          <w:tcPr>
            <w:tcW w:w="0" w:type="auto"/>
            <w:gridSpan w:val="3"/>
          </w:tcPr>
          <w:p w:rsidR="008F0B0A" w:rsidRPr="008F0B0A" w:rsidRDefault="008F0B0A" w:rsidP="00A972D2">
            <w:pPr>
              <w:pStyle w:val="Table1"/>
              <w:tabs>
                <w:tab w:val="left" w:pos="8080"/>
              </w:tabs>
              <w:spacing w:line="360" w:lineRule="auto"/>
              <w:jc w:val="both"/>
              <w:rPr>
                <w:sz w:val="24"/>
                <w:szCs w:val="24"/>
              </w:rPr>
            </w:pPr>
          </w:p>
        </w:tc>
      </w:tr>
    </w:tbl>
    <w:p w:rsidR="008F0B0A" w:rsidRPr="008F0B0A" w:rsidRDefault="008F0B0A" w:rsidP="00A972D2">
      <w:pPr>
        <w:tabs>
          <w:tab w:val="left" w:pos="8080"/>
        </w:tabs>
        <w:spacing w:after="0"/>
        <w:jc w:val="both"/>
        <w:rPr>
          <w:bCs/>
          <w:color w:val="000000"/>
          <w:vertAlign w:val="superscript"/>
        </w:rPr>
      </w:pPr>
    </w:p>
    <w:p w:rsidR="008F0B0A" w:rsidRPr="008F0B0A" w:rsidRDefault="008F0B0A" w:rsidP="00A972D2">
      <w:pPr>
        <w:tabs>
          <w:tab w:val="left" w:pos="8080"/>
        </w:tabs>
        <w:spacing w:after="0"/>
        <w:jc w:val="both"/>
        <w:rPr>
          <w:bCs/>
          <w:color w:val="000000"/>
          <w:vertAlign w:val="superscript"/>
          <w:lang w:eastAsia="zh-CN"/>
        </w:rPr>
      </w:pPr>
    </w:p>
    <w:p w:rsidR="008F0B0A" w:rsidRPr="008F0B0A" w:rsidRDefault="008F0B0A" w:rsidP="00A972D2">
      <w:pPr>
        <w:tabs>
          <w:tab w:val="left" w:pos="8080"/>
        </w:tabs>
        <w:spacing w:after="0"/>
        <w:jc w:val="both"/>
        <w:rPr>
          <w:bCs/>
          <w:color w:val="000000"/>
          <w:vertAlign w:val="superscript"/>
          <w:lang w:eastAsia="zh-CN"/>
        </w:rPr>
      </w:pPr>
    </w:p>
    <w:p w:rsidR="008F0B0A" w:rsidRPr="008F0B0A" w:rsidRDefault="008F0B0A" w:rsidP="00A972D2">
      <w:pPr>
        <w:tabs>
          <w:tab w:val="left" w:pos="8080"/>
        </w:tabs>
        <w:spacing w:after="0"/>
        <w:jc w:val="both"/>
        <w:rPr>
          <w:lang w:eastAsia="zh-CN"/>
        </w:rPr>
      </w:pPr>
      <w:r w:rsidRPr="008F0B0A">
        <w:rPr>
          <w:vertAlign w:val="superscript"/>
          <w:lang w:eastAsia="zh-CN"/>
        </w:rPr>
        <w:t>1</w:t>
      </w:r>
      <w:r w:rsidRPr="008F0B0A">
        <w:t xml:space="preserve">Numbers do not sum to total due to missing values; </w:t>
      </w:r>
      <w:r w:rsidRPr="008F0B0A">
        <w:rPr>
          <w:vertAlign w:val="superscript"/>
          <w:lang w:eastAsia="zh-CN"/>
        </w:rPr>
        <w:t>2</w:t>
      </w:r>
      <w:r w:rsidRPr="008F0B0A">
        <w:t xml:space="preserve">2 years prior to </w:t>
      </w:r>
      <w:r w:rsidRPr="008F0B0A">
        <w:rPr>
          <w:rFonts w:eastAsia="Arial Unicode MS" w:cs="Arial Unicode MS"/>
        </w:rPr>
        <w:t>colorectal cancer (CRC)</w:t>
      </w:r>
      <w:r w:rsidRPr="008F0B0A">
        <w:t xml:space="preserve"> diagnosis; </w:t>
      </w:r>
      <w:r w:rsidRPr="008F0B0A">
        <w:rPr>
          <w:vertAlign w:val="superscript"/>
          <w:lang w:eastAsia="zh-CN"/>
        </w:rPr>
        <w:t>3</w:t>
      </w:r>
      <w:r w:rsidRPr="008F0B0A">
        <w:t>Mean of 50 imputed datasets. Colon CFR: Colon cancer family registry; NSAID: Non-steroidal anti-inflammatory drugs;</w:t>
      </w:r>
      <w:r w:rsidRPr="008F0B0A">
        <w:rPr>
          <w:lang w:eastAsia="zh-CN"/>
        </w:rPr>
        <w:t xml:space="preserve"> </w:t>
      </w:r>
      <w:r w:rsidRPr="008F0B0A">
        <w:t>BMI: Body mass index</w:t>
      </w:r>
      <w:r w:rsidRPr="008F0B0A">
        <w:rPr>
          <w:lang w:eastAsia="zh-CN"/>
        </w:rPr>
        <w:t>.</w:t>
      </w:r>
    </w:p>
    <w:p w:rsidR="008F0B0A" w:rsidRPr="008F0B0A" w:rsidRDefault="008F0B0A" w:rsidP="00A972D2">
      <w:pPr>
        <w:tabs>
          <w:tab w:val="left" w:pos="8080"/>
        </w:tabs>
        <w:spacing w:after="0"/>
        <w:jc w:val="both"/>
        <w:rPr>
          <w:lang w:eastAsia="zh-CN"/>
        </w:rPr>
      </w:pPr>
    </w:p>
    <w:p w:rsidR="008F0B0A" w:rsidRPr="008F0B0A" w:rsidRDefault="008F0B0A" w:rsidP="00A972D2">
      <w:pPr>
        <w:tabs>
          <w:tab w:val="left" w:pos="8080"/>
        </w:tabs>
        <w:spacing w:after="0"/>
        <w:jc w:val="both"/>
        <w:rPr>
          <w:lang w:eastAsia="zh-CN"/>
        </w:rPr>
      </w:pPr>
    </w:p>
    <w:p w:rsidR="008F0B0A" w:rsidRPr="008F0B0A" w:rsidRDefault="008F0B0A" w:rsidP="00A972D2">
      <w:pPr>
        <w:tabs>
          <w:tab w:val="left" w:pos="8080"/>
        </w:tabs>
        <w:spacing w:after="0"/>
        <w:jc w:val="both"/>
        <w:rPr>
          <w:lang w:eastAsia="zh-CN"/>
        </w:rPr>
      </w:pPr>
    </w:p>
    <w:p w:rsidR="008F0B0A" w:rsidRPr="008F0B0A" w:rsidRDefault="008F0B0A" w:rsidP="00A972D2">
      <w:pPr>
        <w:tabs>
          <w:tab w:val="left" w:pos="8080"/>
        </w:tabs>
        <w:spacing w:after="0"/>
        <w:jc w:val="both"/>
        <w:rPr>
          <w:lang w:eastAsia="zh-CN"/>
        </w:rPr>
      </w:pPr>
    </w:p>
    <w:p w:rsidR="008F0B0A" w:rsidRPr="008F0B0A" w:rsidRDefault="008F0B0A" w:rsidP="00A972D2">
      <w:pPr>
        <w:tabs>
          <w:tab w:val="left" w:pos="8080"/>
        </w:tabs>
        <w:spacing w:after="0"/>
        <w:jc w:val="both"/>
        <w:rPr>
          <w:b/>
          <w:lang w:eastAsia="zh-CN"/>
        </w:rPr>
      </w:pPr>
      <w:r w:rsidRPr="008F0B0A">
        <w:rPr>
          <w:b/>
        </w:rPr>
        <w:t>Table 2 Adjusted hazard ratios and</w:t>
      </w:r>
      <w:r w:rsidRPr="008F0B0A">
        <w:rPr>
          <w:b/>
          <w:lang w:eastAsia="zh-CN"/>
        </w:rPr>
        <w:t xml:space="preserve"> </w:t>
      </w:r>
      <w:r w:rsidRPr="008F0B0A">
        <w:rPr>
          <w:b/>
        </w:rPr>
        <w:t xml:space="preserve">95%CI for death, either with complete available time-at-risk or with follow-up ended 5 years after </w:t>
      </w:r>
      <w:r w:rsidRPr="008F0B0A">
        <w:rPr>
          <w:rFonts w:eastAsia="Arial Unicode MS" w:cs="Arial Unicode MS"/>
          <w:b/>
        </w:rPr>
        <w:t>colorectal cancer</w:t>
      </w:r>
      <w:r w:rsidRPr="008F0B0A">
        <w:rPr>
          <w:b/>
        </w:rPr>
        <w:t xml:space="preserve"> diagnosis</w:t>
      </w:r>
    </w:p>
    <w:tbl>
      <w:tblPr>
        <w:tblW w:w="11417" w:type="dxa"/>
        <w:jc w:val="center"/>
        <w:tblBorders>
          <w:top w:val="single" w:sz="4" w:space="0" w:color="auto"/>
          <w:bottom w:val="single" w:sz="4" w:space="0" w:color="auto"/>
        </w:tblBorders>
        <w:tblCellMar>
          <w:left w:w="29" w:type="dxa"/>
          <w:right w:w="29" w:type="dxa"/>
        </w:tblCellMar>
        <w:tblLook w:val="00A0" w:firstRow="1" w:lastRow="0" w:firstColumn="1" w:lastColumn="0" w:noHBand="0" w:noVBand="0"/>
      </w:tblPr>
      <w:tblGrid>
        <w:gridCol w:w="2205"/>
        <w:gridCol w:w="64"/>
        <w:gridCol w:w="592"/>
        <w:gridCol w:w="799"/>
        <w:gridCol w:w="1675"/>
        <w:gridCol w:w="127"/>
        <w:gridCol w:w="666"/>
        <w:gridCol w:w="799"/>
        <w:gridCol w:w="1821"/>
        <w:gridCol w:w="64"/>
        <w:gridCol w:w="551"/>
        <w:gridCol w:w="799"/>
        <w:gridCol w:w="1255"/>
      </w:tblGrid>
      <w:tr w:rsidR="008F0B0A" w:rsidRPr="008F0B0A" w:rsidTr="006900EA">
        <w:trPr>
          <w:trHeight w:val="281"/>
          <w:jc w:val="center"/>
        </w:trPr>
        <w:tc>
          <w:tcPr>
            <w:tcW w:w="0" w:type="auto"/>
            <w:tcBorders>
              <w:bottom w:val="single" w:sz="4" w:space="0" w:color="auto"/>
            </w:tcBorders>
            <w:noWrap/>
            <w:vAlign w:val="center"/>
          </w:tcPr>
          <w:p w:rsidR="008F0B0A" w:rsidRPr="008F0B0A" w:rsidRDefault="008F0B0A" w:rsidP="00A972D2">
            <w:pPr>
              <w:pStyle w:val="TableCell0"/>
              <w:tabs>
                <w:tab w:val="left" w:pos="8080"/>
              </w:tabs>
              <w:jc w:val="both"/>
              <w:rPr>
                <w:rFonts w:ascii="Book Antiqua" w:eastAsia="Times New Roman" w:hAnsi="Book Antiqua" w:cs="Arial"/>
                <w:sz w:val="24"/>
                <w:szCs w:val="24"/>
              </w:rPr>
            </w:pPr>
          </w:p>
        </w:tc>
        <w:tc>
          <w:tcPr>
            <w:tcW w:w="0" w:type="auto"/>
            <w:tcBorders>
              <w:bottom w:val="single" w:sz="4" w:space="0" w:color="auto"/>
            </w:tcBorders>
            <w:noWrap/>
            <w:vAlign w:val="center"/>
          </w:tcPr>
          <w:p w:rsidR="008F0B0A" w:rsidRPr="008F0B0A" w:rsidRDefault="008F0B0A" w:rsidP="00A972D2">
            <w:pPr>
              <w:pStyle w:val="TableCell0"/>
              <w:tabs>
                <w:tab w:val="left" w:pos="8080"/>
              </w:tabs>
              <w:jc w:val="both"/>
              <w:rPr>
                <w:rFonts w:ascii="Book Antiqua" w:eastAsia="Times New Roman" w:hAnsi="Book Antiqua" w:cs="Arial"/>
                <w:sz w:val="24"/>
                <w:szCs w:val="24"/>
              </w:rPr>
            </w:pPr>
          </w:p>
        </w:tc>
        <w:tc>
          <w:tcPr>
            <w:tcW w:w="592" w:type="dxa"/>
            <w:tcBorders>
              <w:bottom w:val="single" w:sz="4" w:space="0" w:color="auto"/>
            </w:tcBorders>
            <w:noWrap/>
            <w:vAlign w:val="center"/>
          </w:tcPr>
          <w:p w:rsidR="008F0B0A" w:rsidRPr="008F0B0A" w:rsidRDefault="008F0B0A" w:rsidP="00A972D2">
            <w:pPr>
              <w:pStyle w:val="TableCell0"/>
              <w:tabs>
                <w:tab w:val="left" w:pos="8080"/>
              </w:tabs>
              <w:jc w:val="both"/>
              <w:rPr>
                <w:rFonts w:ascii="Book Antiqua" w:eastAsia="Times New Roman" w:hAnsi="Book Antiqua" w:cs="Arial"/>
                <w:bCs/>
                <w:i/>
                <w:sz w:val="24"/>
                <w:szCs w:val="24"/>
              </w:rPr>
            </w:pPr>
            <w:r w:rsidRPr="008F0B0A">
              <w:rPr>
                <w:rFonts w:ascii="Book Antiqua" w:eastAsia="Times New Roman" w:hAnsi="Book Antiqua" w:cs="Arial"/>
                <w:bCs/>
                <w:i/>
                <w:sz w:val="24"/>
                <w:szCs w:val="24"/>
              </w:rPr>
              <w:t>n</w:t>
            </w:r>
          </w:p>
        </w:tc>
        <w:tc>
          <w:tcPr>
            <w:tcW w:w="788" w:type="dxa"/>
            <w:tcBorders>
              <w:bottom w:val="single" w:sz="4" w:space="0" w:color="auto"/>
            </w:tcBorders>
            <w:noWrap/>
            <w:vAlign w:val="center"/>
          </w:tcPr>
          <w:p w:rsidR="008F0B0A" w:rsidRPr="008F0B0A" w:rsidRDefault="008F0B0A" w:rsidP="00A972D2">
            <w:pPr>
              <w:pStyle w:val="TableCell0"/>
              <w:tabs>
                <w:tab w:val="left" w:pos="8080"/>
              </w:tabs>
              <w:jc w:val="both"/>
              <w:rPr>
                <w:rFonts w:ascii="Book Antiqua" w:eastAsia="Times New Roman" w:hAnsi="Book Antiqua" w:cs="Arial"/>
                <w:bCs/>
                <w:sz w:val="24"/>
                <w:szCs w:val="24"/>
              </w:rPr>
            </w:pPr>
            <w:r w:rsidRPr="008F0B0A">
              <w:rPr>
                <w:rFonts w:ascii="Book Antiqua" w:eastAsia="Times New Roman" w:hAnsi="Book Antiqua" w:cs="Arial"/>
                <w:bCs/>
                <w:sz w:val="24"/>
                <w:szCs w:val="24"/>
              </w:rPr>
              <w:t>Deaths</w:t>
            </w:r>
          </w:p>
        </w:tc>
        <w:tc>
          <w:tcPr>
            <w:tcW w:w="1675" w:type="dxa"/>
            <w:tcBorders>
              <w:bottom w:val="single" w:sz="4" w:space="0" w:color="auto"/>
            </w:tcBorders>
            <w:noWrap/>
            <w:vAlign w:val="center"/>
          </w:tcPr>
          <w:p w:rsidR="008F0B0A" w:rsidRPr="008F0B0A" w:rsidRDefault="008F0B0A" w:rsidP="00A972D2">
            <w:pPr>
              <w:pStyle w:val="TableCell0"/>
              <w:tabs>
                <w:tab w:val="left" w:pos="8080"/>
              </w:tabs>
              <w:jc w:val="both"/>
              <w:rPr>
                <w:rFonts w:ascii="Book Antiqua" w:eastAsia="Times New Roman" w:hAnsi="Book Antiqua" w:cs="Arial"/>
                <w:bCs/>
                <w:sz w:val="24"/>
                <w:szCs w:val="24"/>
              </w:rPr>
            </w:pPr>
            <w:r w:rsidRPr="008F0B0A">
              <w:rPr>
                <w:rFonts w:ascii="Book Antiqua" w:eastAsia="Times New Roman" w:hAnsi="Book Antiqua" w:cs="Arial"/>
                <w:bCs/>
                <w:sz w:val="24"/>
                <w:szCs w:val="24"/>
              </w:rPr>
              <w:t>aHR</w:t>
            </w:r>
            <w:r w:rsidRPr="008F0B0A">
              <w:rPr>
                <w:rFonts w:ascii="Book Antiqua" w:hAnsi="Book Antiqua" w:cs="Arial"/>
                <w:bCs/>
                <w:sz w:val="24"/>
                <w:szCs w:val="24"/>
                <w:vertAlign w:val="superscript"/>
                <w:lang w:eastAsia="zh-CN"/>
              </w:rPr>
              <w:t>1</w:t>
            </w:r>
            <w:r w:rsidRPr="008F0B0A">
              <w:rPr>
                <w:rFonts w:ascii="Book Antiqua" w:eastAsia="Times New Roman" w:hAnsi="Book Antiqua" w:cs="Arial"/>
                <w:bCs/>
                <w:sz w:val="24"/>
                <w:szCs w:val="24"/>
              </w:rPr>
              <w:t>(95%CI)</w:t>
            </w:r>
          </w:p>
        </w:tc>
        <w:tc>
          <w:tcPr>
            <w:tcW w:w="127" w:type="dxa"/>
            <w:tcBorders>
              <w:bottom w:val="single" w:sz="4" w:space="0" w:color="auto"/>
            </w:tcBorders>
            <w:noWrap/>
            <w:vAlign w:val="center"/>
          </w:tcPr>
          <w:p w:rsidR="008F0B0A" w:rsidRPr="008F0B0A" w:rsidRDefault="008F0B0A" w:rsidP="00A972D2">
            <w:pPr>
              <w:pStyle w:val="TableCell0"/>
              <w:tabs>
                <w:tab w:val="left" w:pos="8080"/>
              </w:tabs>
              <w:jc w:val="both"/>
              <w:rPr>
                <w:rFonts w:ascii="Book Antiqua" w:eastAsia="Times New Roman" w:hAnsi="Book Antiqua" w:cs="Arial"/>
                <w:bCs/>
                <w:color w:val="FFFFFF"/>
                <w:sz w:val="24"/>
                <w:szCs w:val="24"/>
              </w:rPr>
            </w:pPr>
          </w:p>
        </w:tc>
        <w:tc>
          <w:tcPr>
            <w:tcW w:w="666" w:type="dxa"/>
            <w:tcBorders>
              <w:bottom w:val="single" w:sz="4" w:space="0" w:color="auto"/>
            </w:tcBorders>
            <w:noWrap/>
            <w:vAlign w:val="center"/>
          </w:tcPr>
          <w:p w:rsidR="008F0B0A" w:rsidRPr="008F0B0A" w:rsidRDefault="008F0B0A" w:rsidP="00A972D2">
            <w:pPr>
              <w:pStyle w:val="TableCell0"/>
              <w:tabs>
                <w:tab w:val="left" w:pos="8080"/>
              </w:tabs>
              <w:jc w:val="both"/>
              <w:rPr>
                <w:rFonts w:ascii="Book Antiqua" w:eastAsia="Times New Roman" w:hAnsi="Book Antiqua" w:cs="Arial"/>
                <w:bCs/>
                <w:i/>
                <w:sz w:val="24"/>
                <w:szCs w:val="24"/>
              </w:rPr>
            </w:pPr>
            <w:r w:rsidRPr="008F0B0A">
              <w:rPr>
                <w:rFonts w:ascii="Book Antiqua" w:eastAsia="Times New Roman" w:hAnsi="Book Antiqua" w:cs="Arial"/>
                <w:bCs/>
                <w:i/>
                <w:sz w:val="24"/>
                <w:szCs w:val="24"/>
              </w:rPr>
              <w:t>n</w:t>
            </w:r>
          </w:p>
        </w:tc>
        <w:tc>
          <w:tcPr>
            <w:tcW w:w="0" w:type="auto"/>
            <w:tcBorders>
              <w:bottom w:val="single" w:sz="4" w:space="0" w:color="auto"/>
            </w:tcBorders>
            <w:noWrap/>
            <w:vAlign w:val="center"/>
          </w:tcPr>
          <w:p w:rsidR="008F0B0A" w:rsidRPr="008F0B0A" w:rsidRDefault="008F0B0A" w:rsidP="00A972D2">
            <w:pPr>
              <w:pStyle w:val="TableCell0"/>
              <w:tabs>
                <w:tab w:val="left" w:pos="8080"/>
              </w:tabs>
              <w:jc w:val="both"/>
              <w:rPr>
                <w:rFonts w:ascii="Book Antiqua" w:eastAsia="Times New Roman" w:hAnsi="Book Antiqua" w:cs="Arial"/>
                <w:bCs/>
                <w:sz w:val="24"/>
                <w:szCs w:val="24"/>
              </w:rPr>
            </w:pPr>
            <w:r w:rsidRPr="008F0B0A">
              <w:rPr>
                <w:rFonts w:ascii="Book Antiqua" w:eastAsia="Times New Roman" w:hAnsi="Book Antiqua" w:cs="Arial"/>
                <w:bCs/>
                <w:sz w:val="24"/>
                <w:szCs w:val="24"/>
              </w:rPr>
              <w:t>Deaths</w:t>
            </w:r>
          </w:p>
        </w:tc>
        <w:tc>
          <w:tcPr>
            <w:tcW w:w="1821" w:type="dxa"/>
            <w:tcBorders>
              <w:bottom w:val="single" w:sz="4" w:space="0" w:color="auto"/>
            </w:tcBorders>
            <w:noWrap/>
            <w:vAlign w:val="center"/>
          </w:tcPr>
          <w:p w:rsidR="008F0B0A" w:rsidRPr="008F0B0A" w:rsidRDefault="008F0B0A" w:rsidP="00A972D2">
            <w:pPr>
              <w:pStyle w:val="TableCell0"/>
              <w:tabs>
                <w:tab w:val="left" w:pos="8080"/>
              </w:tabs>
              <w:jc w:val="both"/>
              <w:rPr>
                <w:rFonts w:ascii="Book Antiqua" w:eastAsia="Times New Roman" w:hAnsi="Book Antiqua" w:cs="Arial"/>
                <w:bCs/>
                <w:sz w:val="24"/>
                <w:szCs w:val="24"/>
              </w:rPr>
            </w:pPr>
            <w:r w:rsidRPr="008F0B0A">
              <w:rPr>
                <w:rFonts w:ascii="Book Antiqua" w:eastAsia="Times New Roman" w:hAnsi="Book Antiqua" w:cs="Arial"/>
                <w:bCs/>
                <w:sz w:val="24"/>
                <w:szCs w:val="24"/>
              </w:rPr>
              <w:t>aHR</w:t>
            </w:r>
            <w:r w:rsidRPr="008F0B0A">
              <w:rPr>
                <w:rFonts w:ascii="Book Antiqua" w:hAnsi="Book Antiqua" w:cs="Arial"/>
                <w:bCs/>
                <w:sz w:val="24"/>
                <w:szCs w:val="24"/>
                <w:vertAlign w:val="superscript"/>
                <w:lang w:eastAsia="zh-CN"/>
              </w:rPr>
              <w:t>2</w:t>
            </w:r>
            <w:r w:rsidRPr="008F0B0A">
              <w:rPr>
                <w:rFonts w:ascii="Book Antiqua" w:eastAsia="Times New Roman" w:hAnsi="Book Antiqua" w:cs="Arial"/>
                <w:bCs/>
                <w:sz w:val="24"/>
                <w:szCs w:val="24"/>
                <w:vertAlign w:val="superscript"/>
              </w:rPr>
              <w:t xml:space="preserve"> </w:t>
            </w:r>
            <w:r w:rsidRPr="008F0B0A">
              <w:rPr>
                <w:rFonts w:ascii="Book Antiqua" w:eastAsia="Times New Roman" w:hAnsi="Book Antiqua" w:cs="Arial"/>
                <w:bCs/>
                <w:sz w:val="24"/>
                <w:szCs w:val="24"/>
              </w:rPr>
              <w:t>(95%CI)</w:t>
            </w:r>
          </w:p>
        </w:tc>
        <w:tc>
          <w:tcPr>
            <w:tcW w:w="64" w:type="dxa"/>
            <w:tcBorders>
              <w:bottom w:val="single" w:sz="4" w:space="0" w:color="auto"/>
            </w:tcBorders>
          </w:tcPr>
          <w:p w:rsidR="008F0B0A" w:rsidRPr="008F0B0A" w:rsidRDefault="008F0B0A" w:rsidP="00A972D2">
            <w:pPr>
              <w:pStyle w:val="TableCell0"/>
              <w:tabs>
                <w:tab w:val="left" w:pos="8080"/>
              </w:tabs>
              <w:jc w:val="both"/>
              <w:rPr>
                <w:rFonts w:ascii="Book Antiqua" w:eastAsia="Times New Roman" w:hAnsi="Book Antiqua" w:cs="Arial"/>
                <w:bCs/>
                <w:sz w:val="24"/>
                <w:szCs w:val="24"/>
              </w:rPr>
            </w:pPr>
          </w:p>
        </w:tc>
        <w:tc>
          <w:tcPr>
            <w:tcW w:w="571" w:type="dxa"/>
            <w:tcBorders>
              <w:bottom w:val="single" w:sz="4" w:space="0" w:color="auto"/>
            </w:tcBorders>
            <w:vAlign w:val="center"/>
          </w:tcPr>
          <w:p w:rsidR="008F0B0A" w:rsidRPr="008F0B0A" w:rsidRDefault="008F0B0A" w:rsidP="00A972D2">
            <w:pPr>
              <w:pStyle w:val="TableCell0"/>
              <w:tabs>
                <w:tab w:val="left" w:pos="8080"/>
              </w:tabs>
              <w:jc w:val="both"/>
              <w:rPr>
                <w:rFonts w:ascii="Book Antiqua" w:eastAsia="Times New Roman" w:hAnsi="Book Antiqua" w:cs="Arial"/>
                <w:bCs/>
                <w:i/>
                <w:sz w:val="24"/>
                <w:szCs w:val="24"/>
              </w:rPr>
            </w:pPr>
            <w:r w:rsidRPr="008F0B0A">
              <w:rPr>
                <w:rFonts w:ascii="Book Antiqua" w:eastAsia="Times New Roman" w:hAnsi="Book Antiqua" w:cs="Arial"/>
                <w:bCs/>
                <w:i/>
                <w:sz w:val="24"/>
                <w:szCs w:val="24"/>
              </w:rPr>
              <w:t>n</w:t>
            </w:r>
          </w:p>
        </w:tc>
        <w:tc>
          <w:tcPr>
            <w:tcW w:w="0" w:type="auto"/>
            <w:tcBorders>
              <w:bottom w:val="single" w:sz="4" w:space="0" w:color="auto"/>
            </w:tcBorders>
            <w:vAlign w:val="center"/>
          </w:tcPr>
          <w:p w:rsidR="008F0B0A" w:rsidRPr="008F0B0A" w:rsidRDefault="008F0B0A" w:rsidP="00A972D2">
            <w:pPr>
              <w:pStyle w:val="TableCell0"/>
              <w:tabs>
                <w:tab w:val="left" w:pos="8080"/>
              </w:tabs>
              <w:jc w:val="both"/>
              <w:rPr>
                <w:rFonts w:ascii="Book Antiqua" w:eastAsia="Times New Roman" w:hAnsi="Book Antiqua" w:cs="Arial"/>
                <w:bCs/>
                <w:sz w:val="24"/>
                <w:szCs w:val="24"/>
              </w:rPr>
            </w:pPr>
            <w:r w:rsidRPr="008F0B0A">
              <w:rPr>
                <w:rFonts w:ascii="Book Antiqua" w:eastAsia="Times New Roman" w:hAnsi="Book Antiqua" w:cs="Arial"/>
                <w:bCs/>
                <w:sz w:val="24"/>
                <w:szCs w:val="24"/>
              </w:rPr>
              <w:t>Deaths</w:t>
            </w:r>
          </w:p>
        </w:tc>
        <w:tc>
          <w:tcPr>
            <w:tcW w:w="1796" w:type="dxa"/>
            <w:tcBorders>
              <w:bottom w:val="single" w:sz="4" w:space="0" w:color="auto"/>
            </w:tcBorders>
            <w:vAlign w:val="center"/>
          </w:tcPr>
          <w:p w:rsidR="008F0B0A" w:rsidRPr="008F0B0A" w:rsidRDefault="008F0B0A" w:rsidP="00A972D2">
            <w:pPr>
              <w:pStyle w:val="TableCell0"/>
              <w:tabs>
                <w:tab w:val="left" w:pos="8080"/>
              </w:tabs>
              <w:jc w:val="both"/>
              <w:rPr>
                <w:rFonts w:ascii="Book Antiqua" w:eastAsia="Times New Roman" w:hAnsi="Book Antiqua" w:cs="Arial"/>
                <w:bCs/>
                <w:sz w:val="24"/>
                <w:szCs w:val="24"/>
              </w:rPr>
            </w:pPr>
            <w:r w:rsidRPr="008F0B0A">
              <w:rPr>
                <w:rFonts w:ascii="Book Antiqua" w:eastAsia="Times New Roman" w:hAnsi="Book Antiqua" w:cs="Arial"/>
                <w:bCs/>
                <w:sz w:val="24"/>
                <w:szCs w:val="24"/>
              </w:rPr>
              <w:t>aHR</w:t>
            </w:r>
            <w:r w:rsidRPr="008F0B0A">
              <w:rPr>
                <w:rFonts w:ascii="Book Antiqua" w:hAnsi="Book Antiqua" w:cs="Arial"/>
                <w:bCs/>
                <w:sz w:val="24"/>
                <w:szCs w:val="24"/>
                <w:vertAlign w:val="superscript"/>
                <w:lang w:eastAsia="zh-CN"/>
              </w:rPr>
              <w:t>1</w:t>
            </w:r>
            <w:r w:rsidRPr="008F0B0A">
              <w:rPr>
                <w:rFonts w:ascii="Book Antiqua" w:eastAsia="Times New Roman" w:hAnsi="Book Antiqua" w:cs="Arial"/>
                <w:bCs/>
                <w:sz w:val="24"/>
                <w:szCs w:val="24"/>
                <w:vertAlign w:val="superscript"/>
              </w:rPr>
              <w:t>,</w:t>
            </w:r>
            <w:r w:rsidRPr="008F0B0A">
              <w:rPr>
                <w:rFonts w:ascii="Book Antiqua" w:hAnsi="Book Antiqua" w:cs="Arial"/>
                <w:bCs/>
                <w:sz w:val="24"/>
                <w:szCs w:val="24"/>
                <w:vertAlign w:val="superscript"/>
                <w:lang w:eastAsia="zh-CN"/>
              </w:rPr>
              <w:t>3</w:t>
            </w:r>
            <w:r w:rsidRPr="008F0B0A">
              <w:rPr>
                <w:rFonts w:ascii="Book Antiqua" w:eastAsia="Times New Roman" w:hAnsi="Book Antiqua" w:cs="Arial"/>
                <w:bCs/>
                <w:sz w:val="24"/>
                <w:szCs w:val="24"/>
                <w:vertAlign w:val="superscript"/>
              </w:rPr>
              <w:t xml:space="preserve"> </w:t>
            </w:r>
            <w:r w:rsidRPr="008F0B0A">
              <w:rPr>
                <w:rFonts w:ascii="Book Antiqua" w:eastAsia="Times New Roman" w:hAnsi="Book Antiqua" w:cs="Arial"/>
                <w:bCs/>
                <w:sz w:val="24"/>
                <w:szCs w:val="24"/>
              </w:rPr>
              <w:t>(95%CI)</w:t>
            </w:r>
          </w:p>
        </w:tc>
      </w:tr>
      <w:tr w:rsidR="008F0B0A" w:rsidRPr="008F0B0A" w:rsidTr="006900EA">
        <w:trPr>
          <w:trHeight w:val="207"/>
          <w:jc w:val="center"/>
        </w:trPr>
        <w:tc>
          <w:tcPr>
            <w:tcW w:w="0" w:type="auto"/>
            <w:tcBorders>
              <w:top w:val="single" w:sz="4" w:space="0" w:color="auto"/>
            </w:tcBorders>
            <w:noWrap/>
            <w:vAlign w:val="center"/>
          </w:tcPr>
          <w:p w:rsidR="008F0B0A" w:rsidRPr="008F0B0A" w:rsidRDefault="008F0B0A" w:rsidP="00A972D2">
            <w:pPr>
              <w:pStyle w:val="TableCell0"/>
              <w:tabs>
                <w:tab w:val="left" w:pos="8080"/>
              </w:tabs>
              <w:jc w:val="both"/>
              <w:rPr>
                <w:rFonts w:ascii="Book Antiqua" w:hAnsi="Book Antiqua" w:cs="Arial"/>
                <w:sz w:val="24"/>
                <w:szCs w:val="24"/>
                <w:lang w:eastAsia="zh-CN"/>
              </w:rPr>
            </w:pPr>
            <w:r w:rsidRPr="008F0B0A">
              <w:rPr>
                <w:rFonts w:ascii="Book Antiqua" w:eastAsia="Times New Roman" w:hAnsi="Book Antiqua" w:cs="Arial"/>
                <w:sz w:val="24"/>
                <w:szCs w:val="24"/>
              </w:rPr>
              <w:t>Complete follow-up</w:t>
            </w:r>
          </w:p>
        </w:tc>
        <w:tc>
          <w:tcPr>
            <w:tcW w:w="0" w:type="auto"/>
            <w:tcBorders>
              <w:top w:val="single" w:sz="4" w:space="0" w:color="auto"/>
            </w:tcBorders>
            <w:noWrap/>
            <w:vAlign w:val="center"/>
          </w:tcPr>
          <w:p w:rsidR="008F0B0A" w:rsidRPr="008F0B0A" w:rsidRDefault="008F0B0A" w:rsidP="00A972D2">
            <w:pPr>
              <w:pStyle w:val="TableCell0"/>
              <w:tabs>
                <w:tab w:val="left" w:pos="8080"/>
              </w:tabs>
              <w:jc w:val="both"/>
              <w:rPr>
                <w:rFonts w:ascii="Book Antiqua" w:eastAsia="Times New Roman" w:hAnsi="Book Antiqua" w:cs="Arial"/>
                <w:sz w:val="24"/>
                <w:szCs w:val="24"/>
              </w:rPr>
            </w:pPr>
          </w:p>
        </w:tc>
        <w:tc>
          <w:tcPr>
            <w:tcW w:w="592" w:type="dxa"/>
            <w:tcBorders>
              <w:top w:val="single" w:sz="4" w:space="0" w:color="auto"/>
            </w:tcBorders>
            <w:noWrap/>
            <w:vAlign w:val="center"/>
          </w:tcPr>
          <w:p w:rsidR="008F0B0A" w:rsidRPr="008F0B0A" w:rsidDel="00FA11AA" w:rsidRDefault="008F0B0A" w:rsidP="00A972D2">
            <w:pPr>
              <w:pStyle w:val="TableCell0"/>
              <w:tabs>
                <w:tab w:val="left" w:pos="8080"/>
              </w:tabs>
              <w:jc w:val="both"/>
              <w:rPr>
                <w:rFonts w:ascii="Book Antiqua" w:eastAsia="Times New Roman" w:hAnsi="Book Antiqua" w:cs="Arial"/>
                <w:bCs/>
                <w:i/>
                <w:sz w:val="24"/>
                <w:szCs w:val="24"/>
              </w:rPr>
            </w:pPr>
          </w:p>
        </w:tc>
        <w:tc>
          <w:tcPr>
            <w:tcW w:w="788" w:type="dxa"/>
            <w:tcBorders>
              <w:top w:val="single" w:sz="4" w:space="0" w:color="auto"/>
            </w:tcBorders>
            <w:noWrap/>
            <w:vAlign w:val="center"/>
          </w:tcPr>
          <w:p w:rsidR="008F0B0A" w:rsidRPr="008F0B0A" w:rsidRDefault="008F0B0A" w:rsidP="00A972D2">
            <w:pPr>
              <w:pStyle w:val="TableCell0"/>
              <w:tabs>
                <w:tab w:val="left" w:pos="8080"/>
              </w:tabs>
              <w:jc w:val="both"/>
              <w:rPr>
                <w:rFonts w:ascii="Book Antiqua" w:eastAsia="Times New Roman" w:hAnsi="Book Antiqua" w:cs="Arial"/>
                <w:bCs/>
                <w:sz w:val="24"/>
                <w:szCs w:val="24"/>
              </w:rPr>
            </w:pPr>
          </w:p>
        </w:tc>
        <w:tc>
          <w:tcPr>
            <w:tcW w:w="1675" w:type="dxa"/>
            <w:tcBorders>
              <w:top w:val="single" w:sz="4" w:space="0" w:color="auto"/>
            </w:tcBorders>
            <w:noWrap/>
            <w:vAlign w:val="center"/>
          </w:tcPr>
          <w:p w:rsidR="008F0B0A" w:rsidRPr="008F0B0A" w:rsidRDefault="008F0B0A" w:rsidP="00A972D2">
            <w:pPr>
              <w:pStyle w:val="TableCell0"/>
              <w:tabs>
                <w:tab w:val="left" w:pos="8080"/>
              </w:tabs>
              <w:jc w:val="both"/>
              <w:rPr>
                <w:rFonts w:ascii="Book Antiqua" w:eastAsia="Times New Roman" w:hAnsi="Book Antiqua" w:cs="Arial"/>
                <w:bCs/>
                <w:sz w:val="24"/>
                <w:szCs w:val="24"/>
              </w:rPr>
            </w:pPr>
          </w:p>
        </w:tc>
        <w:tc>
          <w:tcPr>
            <w:tcW w:w="127" w:type="dxa"/>
            <w:tcBorders>
              <w:top w:val="single" w:sz="4" w:space="0" w:color="auto"/>
            </w:tcBorders>
            <w:noWrap/>
            <w:vAlign w:val="center"/>
          </w:tcPr>
          <w:p w:rsidR="008F0B0A" w:rsidRPr="008F0B0A" w:rsidRDefault="008F0B0A" w:rsidP="00A972D2">
            <w:pPr>
              <w:pStyle w:val="TableCell0"/>
              <w:tabs>
                <w:tab w:val="left" w:pos="8080"/>
              </w:tabs>
              <w:jc w:val="both"/>
              <w:rPr>
                <w:rFonts w:ascii="Book Antiqua" w:eastAsia="Times New Roman" w:hAnsi="Book Antiqua" w:cs="Arial"/>
                <w:bCs/>
                <w:color w:val="FFFFFF"/>
                <w:sz w:val="24"/>
                <w:szCs w:val="24"/>
              </w:rPr>
            </w:pPr>
          </w:p>
        </w:tc>
        <w:tc>
          <w:tcPr>
            <w:tcW w:w="666" w:type="dxa"/>
            <w:tcBorders>
              <w:top w:val="single" w:sz="4" w:space="0" w:color="auto"/>
            </w:tcBorders>
            <w:noWrap/>
            <w:vAlign w:val="center"/>
          </w:tcPr>
          <w:p w:rsidR="008F0B0A" w:rsidRPr="008F0B0A" w:rsidDel="00FA11AA" w:rsidRDefault="008F0B0A" w:rsidP="00A972D2">
            <w:pPr>
              <w:pStyle w:val="TableCell0"/>
              <w:tabs>
                <w:tab w:val="left" w:pos="8080"/>
              </w:tabs>
              <w:jc w:val="both"/>
              <w:rPr>
                <w:rFonts w:ascii="Book Antiqua" w:eastAsia="Times New Roman" w:hAnsi="Book Antiqua" w:cs="Arial"/>
                <w:bCs/>
                <w:i/>
                <w:sz w:val="24"/>
                <w:szCs w:val="24"/>
              </w:rPr>
            </w:pPr>
          </w:p>
        </w:tc>
        <w:tc>
          <w:tcPr>
            <w:tcW w:w="0" w:type="auto"/>
            <w:tcBorders>
              <w:top w:val="single" w:sz="4" w:space="0" w:color="auto"/>
            </w:tcBorders>
            <w:noWrap/>
            <w:vAlign w:val="center"/>
          </w:tcPr>
          <w:p w:rsidR="008F0B0A" w:rsidRPr="008F0B0A" w:rsidRDefault="008F0B0A" w:rsidP="00A972D2">
            <w:pPr>
              <w:pStyle w:val="TableCell0"/>
              <w:tabs>
                <w:tab w:val="left" w:pos="8080"/>
              </w:tabs>
              <w:jc w:val="both"/>
              <w:rPr>
                <w:rFonts w:ascii="Book Antiqua" w:eastAsia="Times New Roman" w:hAnsi="Book Antiqua" w:cs="Arial"/>
                <w:bCs/>
                <w:sz w:val="24"/>
                <w:szCs w:val="24"/>
              </w:rPr>
            </w:pPr>
          </w:p>
        </w:tc>
        <w:tc>
          <w:tcPr>
            <w:tcW w:w="1821" w:type="dxa"/>
            <w:tcBorders>
              <w:top w:val="single" w:sz="4" w:space="0" w:color="auto"/>
            </w:tcBorders>
            <w:noWrap/>
            <w:vAlign w:val="center"/>
          </w:tcPr>
          <w:p w:rsidR="008F0B0A" w:rsidRPr="008F0B0A" w:rsidRDefault="008F0B0A" w:rsidP="00A972D2">
            <w:pPr>
              <w:pStyle w:val="TableCell0"/>
              <w:tabs>
                <w:tab w:val="left" w:pos="8080"/>
              </w:tabs>
              <w:jc w:val="both"/>
              <w:rPr>
                <w:rFonts w:ascii="Book Antiqua" w:eastAsia="Times New Roman" w:hAnsi="Book Antiqua" w:cs="Arial"/>
                <w:bCs/>
                <w:sz w:val="24"/>
                <w:szCs w:val="24"/>
              </w:rPr>
            </w:pPr>
          </w:p>
        </w:tc>
        <w:tc>
          <w:tcPr>
            <w:tcW w:w="64" w:type="dxa"/>
            <w:tcBorders>
              <w:top w:val="single" w:sz="4" w:space="0" w:color="auto"/>
            </w:tcBorders>
          </w:tcPr>
          <w:p w:rsidR="008F0B0A" w:rsidRPr="008F0B0A" w:rsidRDefault="008F0B0A" w:rsidP="00A972D2">
            <w:pPr>
              <w:pStyle w:val="TableCell0"/>
              <w:tabs>
                <w:tab w:val="left" w:pos="8080"/>
              </w:tabs>
              <w:jc w:val="both"/>
              <w:rPr>
                <w:rFonts w:ascii="Book Antiqua" w:eastAsia="Times New Roman" w:hAnsi="Book Antiqua" w:cs="Arial"/>
                <w:bCs/>
                <w:sz w:val="24"/>
                <w:szCs w:val="24"/>
              </w:rPr>
            </w:pPr>
          </w:p>
        </w:tc>
        <w:tc>
          <w:tcPr>
            <w:tcW w:w="571" w:type="dxa"/>
            <w:tcBorders>
              <w:top w:val="single" w:sz="4" w:space="0" w:color="auto"/>
            </w:tcBorders>
            <w:vAlign w:val="center"/>
          </w:tcPr>
          <w:p w:rsidR="008F0B0A" w:rsidRPr="008F0B0A" w:rsidDel="00FA11AA" w:rsidRDefault="008F0B0A" w:rsidP="00A972D2">
            <w:pPr>
              <w:pStyle w:val="TableCell0"/>
              <w:tabs>
                <w:tab w:val="left" w:pos="8080"/>
              </w:tabs>
              <w:jc w:val="both"/>
              <w:rPr>
                <w:rFonts w:ascii="Book Antiqua" w:eastAsia="Times New Roman" w:hAnsi="Book Antiqua" w:cs="Arial"/>
                <w:bCs/>
                <w:sz w:val="24"/>
                <w:szCs w:val="24"/>
              </w:rPr>
            </w:pPr>
          </w:p>
        </w:tc>
        <w:tc>
          <w:tcPr>
            <w:tcW w:w="0" w:type="auto"/>
            <w:tcBorders>
              <w:top w:val="single" w:sz="4" w:space="0" w:color="auto"/>
            </w:tcBorders>
            <w:vAlign w:val="center"/>
          </w:tcPr>
          <w:p w:rsidR="008F0B0A" w:rsidRPr="008F0B0A" w:rsidRDefault="008F0B0A" w:rsidP="00A972D2">
            <w:pPr>
              <w:pStyle w:val="TableCell0"/>
              <w:tabs>
                <w:tab w:val="left" w:pos="8080"/>
              </w:tabs>
              <w:jc w:val="both"/>
              <w:rPr>
                <w:rFonts w:ascii="Book Antiqua" w:eastAsia="Times New Roman" w:hAnsi="Book Antiqua" w:cs="Arial"/>
                <w:bCs/>
                <w:sz w:val="24"/>
                <w:szCs w:val="24"/>
              </w:rPr>
            </w:pPr>
          </w:p>
        </w:tc>
        <w:tc>
          <w:tcPr>
            <w:tcW w:w="1796" w:type="dxa"/>
            <w:tcBorders>
              <w:top w:val="single" w:sz="4" w:space="0" w:color="auto"/>
            </w:tcBorders>
            <w:vAlign w:val="center"/>
          </w:tcPr>
          <w:p w:rsidR="008F0B0A" w:rsidRPr="008F0B0A" w:rsidRDefault="008F0B0A" w:rsidP="00A972D2">
            <w:pPr>
              <w:pStyle w:val="TableCell0"/>
              <w:tabs>
                <w:tab w:val="left" w:pos="8080"/>
              </w:tabs>
              <w:jc w:val="both"/>
              <w:rPr>
                <w:rFonts w:ascii="Book Antiqua" w:eastAsia="Times New Roman" w:hAnsi="Book Antiqua" w:cs="Arial"/>
                <w:bCs/>
                <w:sz w:val="24"/>
                <w:szCs w:val="24"/>
              </w:rPr>
            </w:pPr>
          </w:p>
        </w:tc>
      </w:tr>
      <w:tr w:rsidR="008F0B0A" w:rsidRPr="008F0B0A" w:rsidTr="006900EA">
        <w:trPr>
          <w:trHeight w:val="300"/>
          <w:jc w:val="center"/>
        </w:trPr>
        <w:tc>
          <w:tcPr>
            <w:tcW w:w="0" w:type="auto"/>
            <w:noWrap/>
            <w:vAlign w:val="center"/>
          </w:tcPr>
          <w:p w:rsidR="008F0B0A" w:rsidRPr="008F0B0A" w:rsidRDefault="008F0B0A" w:rsidP="00A972D2">
            <w:pPr>
              <w:pStyle w:val="TableCell0"/>
              <w:tabs>
                <w:tab w:val="left" w:pos="8080"/>
              </w:tabs>
              <w:ind w:firstLineChars="100" w:firstLine="240"/>
              <w:jc w:val="both"/>
              <w:rPr>
                <w:rFonts w:ascii="Book Antiqua" w:eastAsia="Times New Roman" w:hAnsi="Book Antiqua" w:cs="Arial"/>
                <w:bCs/>
                <w:sz w:val="24"/>
                <w:szCs w:val="24"/>
              </w:rPr>
            </w:pPr>
            <w:r w:rsidRPr="008F0B0A">
              <w:rPr>
                <w:rFonts w:ascii="Book Antiqua" w:eastAsia="Times New Roman" w:hAnsi="Book Antiqua" w:cs="Arial"/>
                <w:bCs/>
                <w:sz w:val="24"/>
                <w:szCs w:val="24"/>
              </w:rPr>
              <w:t>No IBD</w:t>
            </w:r>
          </w:p>
        </w:tc>
        <w:tc>
          <w:tcPr>
            <w:tcW w:w="0" w:type="auto"/>
            <w:noWrap/>
            <w:vAlign w:val="center"/>
          </w:tcPr>
          <w:p w:rsidR="008F0B0A" w:rsidRPr="008F0B0A" w:rsidRDefault="008F0B0A" w:rsidP="00A972D2">
            <w:pPr>
              <w:pStyle w:val="TableCell0"/>
              <w:tabs>
                <w:tab w:val="left" w:pos="8080"/>
              </w:tabs>
              <w:jc w:val="both"/>
              <w:rPr>
                <w:rFonts w:ascii="Book Antiqua" w:eastAsia="Times New Roman" w:hAnsi="Book Antiqua" w:cs="Arial"/>
                <w:sz w:val="24"/>
                <w:szCs w:val="24"/>
              </w:rPr>
            </w:pPr>
          </w:p>
        </w:tc>
        <w:tc>
          <w:tcPr>
            <w:tcW w:w="592" w:type="dxa"/>
            <w:noWrap/>
            <w:vAlign w:val="bottom"/>
          </w:tcPr>
          <w:p w:rsidR="008F0B0A" w:rsidRPr="008F0B0A" w:rsidRDefault="008F0B0A" w:rsidP="00A972D2">
            <w:pPr>
              <w:pStyle w:val="TableCell0"/>
              <w:tabs>
                <w:tab w:val="left" w:pos="8080"/>
              </w:tabs>
              <w:jc w:val="both"/>
              <w:rPr>
                <w:rFonts w:ascii="Book Antiqua" w:eastAsia="Times New Roman" w:hAnsi="Book Antiqua" w:cs="Arial"/>
                <w:sz w:val="24"/>
                <w:szCs w:val="24"/>
              </w:rPr>
            </w:pPr>
            <w:r w:rsidRPr="008F0B0A">
              <w:rPr>
                <w:rFonts w:ascii="Book Antiqua" w:eastAsia="Times New Roman" w:hAnsi="Book Antiqua" w:cs="Arial"/>
                <w:sz w:val="24"/>
                <w:szCs w:val="24"/>
              </w:rPr>
              <w:t>6952</w:t>
            </w:r>
          </w:p>
        </w:tc>
        <w:tc>
          <w:tcPr>
            <w:tcW w:w="788" w:type="dxa"/>
            <w:noWrap/>
            <w:vAlign w:val="bottom"/>
          </w:tcPr>
          <w:p w:rsidR="008F0B0A" w:rsidRPr="008F0B0A" w:rsidRDefault="008F0B0A" w:rsidP="00A972D2">
            <w:pPr>
              <w:pStyle w:val="TableCell0"/>
              <w:tabs>
                <w:tab w:val="left" w:pos="8080"/>
              </w:tabs>
              <w:jc w:val="both"/>
              <w:rPr>
                <w:rFonts w:ascii="Book Antiqua" w:eastAsia="Times New Roman" w:hAnsi="Book Antiqua" w:cs="Arial"/>
                <w:sz w:val="24"/>
                <w:szCs w:val="24"/>
              </w:rPr>
            </w:pPr>
            <w:r w:rsidRPr="008F0B0A">
              <w:rPr>
                <w:rFonts w:ascii="Book Antiqua" w:eastAsia="Times New Roman" w:hAnsi="Book Antiqua" w:cs="Arial"/>
                <w:sz w:val="24"/>
                <w:szCs w:val="24"/>
              </w:rPr>
              <w:t>2013</w:t>
            </w:r>
          </w:p>
        </w:tc>
        <w:tc>
          <w:tcPr>
            <w:tcW w:w="1675" w:type="dxa"/>
            <w:noWrap/>
            <w:vAlign w:val="bottom"/>
          </w:tcPr>
          <w:p w:rsidR="008F0B0A" w:rsidRPr="008F0B0A" w:rsidRDefault="008F0B0A" w:rsidP="00A972D2">
            <w:pPr>
              <w:pStyle w:val="TableCell0"/>
              <w:tabs>
                <w:tab w:val="left" w:pos="8080"/>
              </w:tabs>
              <w:jc w:val="both"/>
              <w:rPr>
                <w:rFonts w:ascii="Book Antiqua" w:eastAsia="Times New Roman" w:hAnsi="Book Antiqua" w:cs="Arial"/>
                <w:sz w:val="24"/>
                <w:szCs w:val="24"/>
              </w:rPr>
            </w:pPr>
            <w:r w:rsidRPr="008F0B0A">
              <w:rPr>
                <w:rFonts w:ascii="Book Antiqua" w:eastAsia="Times New Roman" w:hAnsi="Book Antiqua" w:cs="Arial"/>
                <w:sz w:val="24"/>
                <w:szCs w:val="24"/>
              </w:rPr>
              <w:t>Ref.</w:t>
            </w:r>
          </w:p>
        </w:tc>
        <w:tc>
          <w:tcPr>
            <w:tcW w:w="127" w:type="dxa"/>
            <w:noWrap/>
            <w:vAlign w:val="center"/>
          </w:tcPr>
          <w:p w:rsidR="008F0B0A" w:rsidRPr="008F0B0A" w:rsidRDefault="008F0B0A" w:rsidP="00A972D2">
            <w:pPr>
              <w:pStyle w:val="TableCell0"/>
              <w:tabs>
                <w:tab w:val="left" w:pos="8080"/>
              </w:tabs>
              <w:jc w:val="both"/>
              <w:rPr>
                <w:rFonts w:ascii="Book Antiqua" w:eastAsia="Times New Roman" w:hAnsi="Book Antiqua" w:cs="Arial"/>
                <w:color w:val="FFFFFF"/>
                <w:sz w:val="24"/>
                <w:szCs w:val="24"/>
              </w:rPr>
            </w:pPr>
          </w:p>
        </w:tc>
        <w:tc>
          <w:tcPr>
            <w:tcW w:w="666" w:type="dxa"/>
            <w:noWrap/>
            <w:vAlign w:val="center"/>
          </w:tcPr>
          <w:p w:rsidR="008F0B0A" w:rsidRPr="008F0B0A" w:rsidRDefault="008F0B0A" w:rsidP="00A972D2">
            <w:pPr>
              <w:pStyle w:val="TableCell0"/>
              <w:tabs>
                <w:tab w:val="left" w:pos="8080"/>
              </w:tabs>
              <w:jc w:val="both"/>
              <w:rPr>
                <w:rFonts w:ascii="Book Antiqua" w:eastAsia="Times New Roman" w:hAnsi="Book Antiqua" w:cs="Arial"/>
                <w:sz w:val="24"/>
                <w:szCs w:val="24"/>
              </w:rPr>
            </w:pPr>
            <w:r w:rsidRPr="008F0B0A">
              <w:rPr>
                <w:rFonts w:ascii="Book Antiqua" w:eastAsia="Times New Roman" w:hAnsi="Book Antiqua" w:cs="Arial"/>
                <w:sz w:val="24"/>
                <w:szCs w:val="24"/>
              </w:rPr>
              <w:t>6567</w:t>
            </w:r>
          </w:p>
        </w:tc>
        <w:tc>
          <w:tcPr>
            <w:tcW w:w="0" w:type="auto"/>
            <w:noWrap/>
            <w:vAlign w:val="center"/>
          </w:tcPr>
          <w:p w:rsidR="008F0B0A" w:rsidRPr="008F0B0A" w:rsidRDefault="008F0B0A" w:rsidP="00A972D2">
            <w:pPr>
              <w:pStyle w:val="TableCell0"/>
              <w:tabs>
                <w:tab w:val="left" w:pos="8080"/>
              </w:tabs>
              <w:jc w:val="both"/>
              <w:rPr>
                <w:rFonts w:ascii="Book Antiqua" w:eastAsia="Times New Roman" w:hAnsi="Book Antiqua" w:cs="Arial"/>
                <w:sz w:val="24"/>
                <w:szCs w:val="24"/>
              </w:rPr>
            </w:pPr>
            <w:r w:rsidRPr="008F0B0A">
              <w:rPr>
                <w:rFonts w:ascii="Book Antiqua" w:eastAsia="Times New Roman" w:hAnsi="Book Antiqua" w:cs="Arial"/>
                <w:sz w:val="24"/>
                <w:szCs w:val="24"/>
              </w:rPr>
              <w:t>1926</w:t>
            </w:r>
          </w:p>
        </w:tc>
        <w:tc>
          <w:tcPr>
            <w:tcW w:w="1821" w:type="dxa"/>
            <w:noWrap/>
            <w:vAlign w:val="center"/>
          </w:tcPr>
          <w:p w:rsidR="008F0B0A" w:rsidRPr="008F0B0A" w:rsidRDefault="008F0B0A" w:rsidP="00A972D2">
            <w:pPr>
              <w:pStyle w:val="TableCell0"/>
              <w:tabs>
                <w:tab w:val="left" w:pos="8080"/>
              </w:tabs>
              <w:jc w:val="both"/>
              <w:rPr>
                <w:rFonts w:ascii="Book Antiqua" w:eastAsia="Times New Roman" w:hAnsi="Book Antiqua" w:cs="Arial"/>
                <w:sz w:val="24"/>
                <w:szCs w:val="24"/>
              </w:rPr>
            </w:pPr>
            <w:r w:rsidRPr="008F0B0A">
              <w:rPr>
                <w:rFonts w:ascii="Book Antiqua" w:eastAsia="Times New Roman" w:hAnsi="Book Antiqua" w:cs="Arial"/>
                <w:sz w:val="24"/>
                <w:szCs w:val="24"/>
              </w:rPr>
              <w:t>Ref.</w:t>
            </w:r>
          </w:p>
        </w:tc>
        <w:tc>
          <w:tcPr>
            <w:tcW w:w="64" w:type="dxa"/>
          </w:tcPr>
          <w:p w:rsidR="008F0B0A" w:rsidRPr="008F0B0A" w:rsidRDefault="008F0B0A" w:rsidP="00A972D2">
            <w:pPr>
              <w:pStyle w:val="TableCell0"/>
              <w:tabs>
                <w:tab w:val="left" w:pos="8080"/>
              </w:tabs>
              <w:jc w:val="both"/>
              <w:rPr>
                <w:rFonts w:ascii="Book Antiqua" w:eastAsia="Times New Roman" w:hAnsi="Book Antiqua" w:cs="Arial"/>
                <w:sz w:val="24"/>
                <w:szCs w:val="24"/>
              </w:rPr>
            </w:pPr>
          </w:p>
        </w:tc>
        <w:tc>
          <w:tcPr>
            <w:tcW w:w="571" w:type="dxa"/>
            <w:vAlign w:val="center"/>
          </w:tcPr>
          <w:p w:rsidR="008F0B0A" w:rsidRPr="008F0B0A" w:rsidRDefault="008F0B0A" w:rsidP="00A972D2">
            <w:pPr>
              <w:pStyle w:val="TableCell0"/>
              <w:tabs>
                <w:tab w:val="left" w:pos="8080"/>
              </w:tabs>
              <w:jc w:val="both"/>
              <w:rPr>
                <w:rFonts w:ascii="Book Antiqua" w:eastAsia="Times New Roman" w:hAnsi="Book Antiqua" w:cs="Arial"/>
                <w:sz w:val="24"/>
                <w:szCs w:val="24"/>
              </w:rPr>
            </w:pPr>
            <w:r w:rsidRPr="008F0B0A">
              <w:rPr>
                <w:rFonts w:ascii="Book Antiqua" w:eastAsia="Times New Roman" w:hAnsi="Book Antiqua" w:cs="Arial"/>
                <w:sz w:val="24"/>
                <w:szCs w:val="24"/>
              </w:rPr>
              <w:t>3836</w:t>
            </w:r>
          </w:p>
        </w:tc>
        <w:tc>
          <w:tcPr>
            <w:tcW w:w="0" w:type="auto"/>
            <w:vAlign w:val="center"/>
          </w:tcPr>
          <w:p w:rsidR="008F0B0A" w:rsidRPr="008F0B0A" w:rsidRDefault="008F0B0A" w:rsidP="00A972D2">
            <w:pPr>
              <w:pStyle w:val="TableCell0"/>
              <w:tabs>
                <w:tab w:val="left" w:pos="8080"/>
              </w:tabs>
              <w:jc w:val="both"/>
              <w:rPr>
                <w:rFonts w:ascii="Book Antiqua" w:eastAsia="Times New Roman" w:hAnsi="Book Antiqua" w:cs="Arial"/>
                <w:sz w:val="24"/>
                <w:szCs w:val="24"/>
              </w:rPr>
            </w:pPr>
            <w:r w:rsidRPr="008F0B0A">
              <w:rPr>
                <w:rFonts w:ascii="Book Antiqua" w:eastAsia="Times New Roman" w:hAnsi="Book Antiqua" w:cs="Arial"/>
                <w:sz w:val="24"/>
                <w:szCs w:val="24"/>
              </w:rPr>
              <w:t>1322</w:t>
            </w:r>
          </w:p>
        </w:tc>
        <w:tc>
          <w:tcPr>
            <w:tcW w:w="1796" w:type="dxa"/>
            <w:vAlign w:val="center"/>
          </w:tcPr>
          <w:p w:rsidR="008F0B0A" w:rsidRPr="008F0B0A" w:rsidRDefault="008F0B0A" w:rsidP="00A972D2">
            <w:pPr>
              <w:pStyle w:val="TableCell0"/>
              <w:tabs>
                <w:tab w:val="left" w:pos="8080"/>
              </w:tabs>
              <w:jc w:val="both"/>
              <w:rPr>
                <w:rFonts w:ascii="Book Antiqua" w:eastAsia="Times New Roman" w:hAnsi="Book Antiqua" w:cs="Arial"/>
                <w:sz w:val="24"/>
                <w:szCs w:val="24"/>
              </w:rPr>
            </w:pPr>
            <w:r w:rsidRPr="008F0B0A">
              <w:rPr>
                <w:rFonts w:ascii="Book Antiqua" w:eastAsia="Times New Roman" w:hAnsi="Book Antiqua" w:cs="Arial"/>
                <w:sz w:val="24"/>
                <w:szCs w:val="24"/>
              </w:rPr>
              <w:t>Ref.</w:t>
            </w:r>
          </w:p>
        </w:tc>
      </w:tr>
      <w:tr w:rsidR="008F0B0A" w:rsidRPr="008F0B0A" w:rsidTr="006900EA">
        <w:trPr>
          <w:trHeight w:val="300"/>
          <w:jc w:val="center"/>
        </w:trPr>
        <w:tc>
          <w:tcPr>
            <w:tcW w:w="0" w:type="auto"/>
            <w:noWrap/>
            <w:vAlign w:val="center"/>
          </w:tcPr>
          <w:p w:rsidR="008F0B0A" w:rsidRPr="008F0B0A" w:rsidRDefault="008F0B0A" w:rsidP="00A972D2">
            <w:pPr>
              <w:pStyle w:val="TableCell0"/>
              <w:tabs>
                <w:tab w:val="left" w:pos="8080"/>
              </w:tabs>
              <w:ind w:firstLineChars="100" w:firstLine="240"/>
              <w:jc w:val="both"/>
              <w:rPr>
                <w:rFonts w:ascii="Book Antiqua" w:eastAsia="Times New Roman" w:hAnsi="Book Antiqua" w:cs="Arial"/>
                <w:bCs/>
                <w:sz w:val="24"/>
                <w:szCs w:val="24"/>
              </w:rPr>
            </w:pPr>
            <w:r w:rsidRPr="008F0B0A">
              <w:rPr>
                <w:rFonts w:ascii="Book Antiqua" w:eastAsia="Times New Roman" w:hAnsi="Book Antiqua" w:cs="Arial"/>
                <w:bCs/>
                <w:sz w:val="24"/>
                <w:szCs w:val="24"/>
              </w:rPr>
              <w:t>IBD</w:t>
            </w:r>
          </w:p>
        </w:tc>
        <w:tc>
          <w:tcPr>
            <w:tcW w:w="0" w:type="auto"/>
            <w:noWrap/>
            <w:vAlign w:val="center"/>
          </w:tcPr>
          <w:p w:rsidR="008F0B0A" w:rsidRPr="008F0B0A" w:rsidRDefault="008F0B0A" w:rsidP="00A972D2">
            <w:pPr>
              <w:pStyle w:val="TableCell0"/>
              <w:tabs>
                <w:tab w:val="left" w:pos="8080"/>
              </w:tabs>
              <w:jc w:val="both"/>
              <w:rPr>
                <w:rFonts w:ascii="Book Antiqua" w:eastAsia="Times New Roman" w:hAnsi="Book Antiqua" w:cs="Arial"/>
                <w:sz w:val="24"/>
                <w:szCs w:val="24"/>
              </w:rPr>
            </w:pPr>
          </w:p>
        </w:tc>
        <w:tc>
          <w:tcPr>
            <w:tcW w:w="592" w:type="dxa"/>
            <w:noWrap/>
            <w:vAlign w:val="center"/>
          </w:tcPr>
          <w:p w:rsidR="008F0B0A" w:rsidRPr="008F0B0A" w:rsidRDefault="008F0B0A" w:rsidP="00A972D2">
            <w:pPr>
              <w:pStyle w:val="TableCell0"/>
              <w:tabs>
                <w:tab w:val="left" w:pos="8080"/>
              </w:tabs>
              <w:jc w:val="both"/>
              <w:rPr>
                <w:rFonts w:ascii="Book Antiqua" w:eastAsia="Times New Roman" w:hAnsi="Book Antiqua" w:cs="Arial"/>
                <w:sz w:val="24"/>
                <w:szCs w:val="24"/>
              </w:rPr>
            </w:pPr>
            <w:r w:rsidRPr="008F0B0A">
              <w:rPr>
                <w:rFonts w:ascii="Book Antiqua" w:eastAsia="Times New Roman" w:hAnsi="Book Antiqua" w:cs="Arial"/>
                <w:sz w:val="24"/>
                <w:szCs w:val="24"/>
              </w:rPr>
              <w:t>250</w:t>
            </w:r>
          </w:p>
        </w:tc>
        <w:tc>
          <w:tcPr>
            <w:tcW w:w="788" w:type="dxa"/>
            <w:noWrap/>
            <w:vAlign w:val="center"/>
          </w:tcPr>
          <w:p w:rsidR="008F0B0A" w:rsidRPr="008F0B0A" w:rsidRDefault="008F0B0A" w:rsidP="00A972D2">
            <w:pPr>
              <w:pStyle w:val="TableCell0"/>
              <w:tabs>
                <w:tab w:val="left" w:pos="8080"/>
              </w:tabs>
              <w:jc w:val="both"/>
              <w:rPr>
                <w:rFonts w:ascii="Book Antiqua" w:eastAsia="Times New Roman" w:hAnsi="Book Antiqua" w:cs="Arial"/>
                <w:sz w:val="24"/>
                <w:szCs w:val="24"/>
              </w:rPr>
            </w:pPr>
            <w:r w:rsidRPr="008F0B0A">
              <w:rPr>
                <w:rFonts w:ascii="Book Antiqua" w:eastAsia="Times New Roman" w:hAnsi="Book Antiqua" w:cs="Arial"/>
                <w:sz w:val="24"/>
                <w:szCs w:val="24"/>
              </w:rPr>
              <w:t>74</w:t>
            </w:r>
          </w:p>
        </w:tc>
        <w:tc>
          <w:tcPr>
            <w:tcW w:w="1675" w:type="dxa"/>
            <w:noWrap/>
            <w:vAlign w:val="center"/>
          </w:tcPr>
          <w:p w:rsidR="008F0B0A" w:rsidRPr="008F0B0A" w:rsidRDefault="008F0B0A" w:rsidP="00A972D2">
            <w:pPr>
              <w:pStyle w:val="TableCell0"/>
              <w:tabs>
                <w:tab w:val="left" w:pos="8080"/>
              </w:tabs>
              <w:jc w:val="both"/>
              <w:rPr>
                <w:rFonts w:ascii="Book Antiqua" w:eastAsia="Times New Roman" w:hAnsi="Book Antiqua" w:cs="Arial"/>
                <w:sz w:val="24"/>
                <w:szCs w:val="24"/>
              </w:rPr>
            </w:pPr>
            <w:r w:rsidRPr="008F0B0A">
              <w:rPr>
                <w:rFonts w:ascii="Book Antiqua" w:eastAsia="Times New Roman" w:hAnsi="Book Antiqua" w:cs="Arial"/>
                <w:sz w:val="24"/>
                <w:szCs w:val="24"/>
              </w:rPr>
              <w:t>1.08 (0.85-1.36)</w:t>
            </w:r>
          </w:p>
        </w:tc>
        <w:tc>
          <w:tcPr>
            <w:tcW w:w="127" w:type="dxa"/>
            <w:noWrap/>
            <w:vAlign w:val="center"/>
          </w:tcPr>
          <w:p w:rsidR="008F0B0A" w:rsidRPr="008F0B0A" w:rsidRDefault="008F0B0A" w:rsidP="00A972D2">
            <w:pPr>
              <w:pStyle w:val="TableCell0"/>
              <w:tabs>
                <w:tab w:val="left" w:pos="8080"/>
              </w:tabs>
              <w:jc w:val="both"/>
              <w:rPr>
                <w:rFonts w:ascii="Book Antiqua" w:eastAsia="Times New Roman" w:hAnsi="Book Antiqua" w:cs="Arial"/>
                <w:color w:val="FFFFFF"/>
                <w:sz w:val="24"/>
                <w:szCs w:val="24"/>
              </w:rPr>
            </w:pPr>
          </w:p>
        </w:tc>
        <w:tc>
          <w:tcPr>
            <w:tcW w:w="666" w:type="dxa"/>
            <w:noWrap/>
            <w:vAlign w:val="center"/>
          </w:tcPr>
          <w:p w:rsidR="008F0B0A" w:rsidRPr="008F0B0A" w:rsidRDefault="008F0B0A" w:rsidP="00A972D2">
            <w:pPr>
              <w:pStyle w:val="TableCell0"/>
              <w:tabs>
                <w:tab w:val="left" w:pos="8080"/>
              </w:tabs>
              <w:jc w:val="both"/>
              <w:rPr>
                <w:rFonts w:ascii="Book Antiqua" w:eastAsia="Times New Roman" w:hAnsi="Book Antiqua" w:cs="Arial"/>
                <w:sz w:val="24"/>
                <w:szCs w:val="24"/>
              </w:rPr>
            </w:pPr>
            <w:r w:rsidRPr="008F0B0A">
              <w:rPr>
                <w:rFonts w:ascii="Book Antiqua" w:eastAsia="Times New Roman" w:hAnsi="Book Antiqua" w:cs="Arial"/>
                <w:sz w:val="24"/>
                <w:szCs w:val="24"/>
              </w:rPr>
              <w:t>242</w:t>
            </w:r>
          </w:p>
        </w:tc>
        <w:tc>
          <w:tcPr>
            <w:tcW w:w="0" w:type="auto"/>
            <w:noWrap/>
            <w:vAlign w:val="center"/>
          </w:tcPr>
          <w:p w:rsidR="008F0B0A" w:rsidRPr="008F0B0A" w:rsidRDefault="008F0B0A" w:rsidP="00A972D2">
            <w:pPr>
              <w:pStyle w:val="TableCell0"/>
              <w:tabs>
                <w:tab w:val="left" w:pos="8080"/>
              </w:tabs>
              <w:jc w:val="both"/>
              <w:rPr>
                <w:rFonts w:ascii="Book Antiqua" w:eastAsia="Times New Roman" w:hAnsi="Book Antiqua" w:cs="Arial"/>
                <w:sz w:val="24"/>
                <w:szCs w:val="24"/>
              </w:rPr>
            </w:pPr>
            <w:r w:rsidRPr="008F0B0A">
              <w:rPr>
                <w:rFonts w:ascii="Book Antiqua" w:eastAsia="Times New Roman" w:hAnsi="Book Antiqua" w:cs="Arial"/>
                <w:sz w:val="24"/>
                <w:szCs w:val="24"/>
              </w:rPr>
              <w:t>71</w:t>
            </w:r>
          </w:p>
        </w:tc>
        <w:tc>
          <w:tcPr>
            <w:tcW w:w="1821" w:type="dxa"/>
            <w:noWrap/>
            <w:vAlign w:val="center"/>
          </w:tcPr>
          <w:p w:rsidR="008F0B0A" w:rsidRPr="008F0B0A" w:rsidRDefault="008F0B0A" w:rsidP="00A972D2">
            <w:pPr>
              <w:pStyle w:val="TableCell0"/>
              <w:tabs>
                <w:tab w:val="left" w:pos="8080"/>
              </w:tabs>
              <w:jc w:val="both"/>
              <w:rPr>
                <w:rFonts w:ascii="Book Antiqua" w:eastAsia="Times New Roman" w:hAnsi="Book Antiqua" w:cs="Arial"/>
                <w:sz w:val="24"/>
                <w:szCs w:val="24"/>
              </w:rPr>
            </w:pPr>
            <w:r w:rsidRPr="008F0B0A">
              <w:rPr>
                <w:rFonts w:ascii="Book Antiqua" w:eastAsia="Times New Roman" w:hAnsi="Book Antiqua" w:cs="Arial"/>
                <w:sz w:val="24"/>
                <w:szCs w:val="24"/>
              </w:rPr>
              <w:t>1.09 (0.85-1.40)</w:t>
            </w:r>
          </w:p>
        </w:tc>
        <w:tc>
          <w:tcPr>
            <w:tcW w:w="64" w:type="dxa"/>
            <w:vAlign w:val="center"/>
          </w:tcPr>
          <w:p w:rsidR="008F0B0A" w:rsidRPr="008F0B0A" w:rsidRDefault="008F0B0A" w:rsidP="00A972D2">
            <w:pPr>
              <w:pStyle w:val="TableCell0"/>
              <w:tabs>
                <w:tab w:val="left" w:pos="8080"/>
              </w:tabs>
              <w:jc w:val="both"/>
              <w:rPr>
                <w:rFonts w:ascii="Book Antiqua" w:eastAsia="Times New Roman" w:hAnsi="Book Antiqua" w:cs="Arial"/>
                <w:sz w:val="24"/>
                <w:szCs w:val="24"/>
              </w:rPr>
            </w:pPr>
          </w:p>
        </w:tc>
        <w:tc>
          <w:tcPr>
            <w:tcW w:w="571" w:type="dxa"/>
            <w:vAlign w:val="center"/>
          </w:tcPr>
          <w:p w:rsidR="008F0B0A" w:rsidRPr="008F0B0A" w:rsidRDefault="008F0B0A" w:rsidP="00A972D2">
            <w:pPr>
              <w:pStyle w:val="TableCell0"/>
              <w:tabs>
                <w:tab w:val="left" w:pos="8080"/>
              </w:tabs>
              <w:jc w:val="both"/>
              <w:rPr>
                <w:rFonts w:ascii="Book Antiqua" w:eastAsia="Times New Roman" w:hAnsi="Book Antiqua" w:cs="Arial"/>
                <w:sz w:val="24"/>
                <w:szCs w:val="24"/>
              </w:rPr>
            </w:pPr>
            <w:r w:rsidRPr="008F0B0A">
              <w:rPr>
                <w:rFonts w:ascii="Book Antiqua" w:eastAsia="Times New Roman" w:hAnsi="Book Antiqua" w:cs="Arial"/>
                <w:sz w:val="24"/>
                <w:szCs w:val="24"/>
              </w:rPr>
              <w:t>81</w:t>
            </w:r>
          </w:p>
        </w:tc>
        <w:tc>
          <w:tcPr>
            <w:tcW w:w="0" w:type="auto"/>
            <w:vAlign w:val="center"/>
          </w:tcPr>
          <w:p w:rsidR="008F0B0A" w:rsidRPr="008F0B0A" w:rsidRDefault="008F0B0A" w:rsidP="00A972D2">
            <w:pPr>
              <w:pStyle w:val="TableCell0"/>
              <w:tabs>
                <w:tab w:val="left" w:pos="8080"/>
              </w:tabs>
              <w:jc w:val="both"/>
              <w:rPr>
                <w:rFonts w:ascii="Book Antiqua" w:eastAsia="Times New Roman" w:hAnsi="Book Antiqua" w:cs="Arial"/>
                <w:sz w:val="24"/>
                <w:szCs w:val="24"/>
              </w:rPr>
            </w:pPr>
            <w:r w:rsidRPr="008F0B0A">
              <w:rPr>
                <w:rFonts w:ascii="Book Antiqua" w:eastAsia="Times New Roman" w:hAnsi="Book Antiqua" w:cs="Arial"/>
                <w:sz w:val="24"/>
                <w:szCs w:val="24"/>
              </w:rPr>
              <w:t>26</w:t>
            </w:r>
          </w:p>
        </w:tc>
        <w:tc>
          <w:tcPr>
            <w:tcW w:w="1796" w:type="dxa"/>
            <w:vAlign w:val="center"/>
          </w:tcPr>
          <w:p w:rsidR="008F0B0A" w:rsidRPr="008F0B0A" w:rsidRDefault="008F0B0A" w:rsidP="00A972D2">
            <w:pPr>
              <w:pStyle w:val="TableCell0"/>
              <w:tabs>
                <w:tab w:val="left" w:pos="8080"/>
              </w:tabs>
              <w:jc w:val="both"/>
              <w:rPr>
                <w:rFonts w:ascii="Book Antiqua" w:eastAsia="Times New Roman" w:hAnsi="Book Antiqua" w:cs="Arial"/>
                <w:sz w:val="24"/>
                <w:szCs w:val="24"/>
              </w:rPr>
            </w:pPr>
            <w:r w:rsidRPr="008F0B0A">
              <w:rPr>
                <w:rFonts w:ascii="Book Antiqua" w:eastAsia="Times New Roman" w:hAnsi="Book Antiqua" w:cs="Arial"/>
                <w:sz w:val="24"/>
                <w:szCs w:val="24"/>
              </w:rPr>
              <w:t>1.20 (0.81-1.79)</w:t>
            </w:r>
          </w:p>
        </w:tc>
      </w:tr>
      <w:tr w:rsidR="008F0B0A" w:rsidRPr="008F0B0A" w:rsidTr="006900EA">
        <w:trPr>
          <w:trHeight w:val="300"/>
          <w:jc w:val="center"/>
        </w:trPr>
        <w:tc>
          <w:tcPr>
            <w:tcW w:w="0" w:type="auto"/>
            <w:noWrap/>
            <w:vAlign w:val="center"/>
          </w:tcPr>
          <w:p w:rsidR="008F0B0A" w:rsidRPr="008F0B0A" w:rsidRDefault="008F0B0A" w:rsidP="00A972D2">
            <w:pPr>
              <w:pStyle w:val="TableCell0"/>
              <w:tabs>
                <w:tab w:val="left" w:pos="8080"/>
              </w:tabs>
              <w:jc w:val="both"/>
              <w:rPr>
                <w:rFonts w:ascii="Book Antiqua" w:hAnsi="Book Antiqua" w:cs="Arial"/>
                <w:b/>
                <w:bCs/>
                <w:sz w:val="24"/>
                <w:szCs w:val="24"/>
                <w:lang w:eastAsia="zh-CN"/>
              </w:rPr>
            </w:pPr>
            <w:r w:rsidRPr="008F0B0A">
              <w:rPr>
                <w:rFonts w:ascii="Book Antiqua" w:eastAsia="Times New Roman" w:hAnsi="Book Antiqua" w:cs="Arial"/>
                <w:i/>
                <w:sz w:val="24"/>
                <w:szCs w:val="24"/>
              </w:rPr>
              <w:t>P</w:t>
            </w:r>
            <w:r w:rsidRPr="008F0B0A">
              <w:rPr>
                <w:rFonts w:ascii="Book Antiqua" w:hAnsi="Book Antiqua" w:cs="Arial"/>
                <w:i/>
                <w:sz w:val="24"/>
                <w:szCs w:val="24"/>
                <w:lang w:eastAsia="zh-CN"/>
              </w:rPr>
              <w:t xml:space="preserve"> </w:t>
            </w:r>
            <w:r w:rsidRPr="008F0B0A">
              <w:rPr>
                <w:rFonts w:ascii="Book Antiqua" w:hAnsi="Book Antiqua" w:cs="Arial"/>
                <w:sz w:val="24"/>
                <w:szCs w:val="24"/>
                <w:lang w:eastAsia="zh-CN"/>
              </w:rPr>
              <w:t>value</w:t>
            </w:r>
          </w:p>
        </w:tc>
        <w:tc>
          <w:tcPr>
            <w:tcW w:w="0" w:type="auto"/>
            <w:noWrap/>
            <w:vAlign w:val="center"/>
          </w:tcPr>
          <w:p w:rsidR="008F0B0A" w:rsidRPr="008F0B0A" w:rsidRDefault="008F0B0A" w:rsidP="00A972D2">
            <w:pPr>
              <w:pStyle w:val="TableCell0"/>
              <w:tabs>
                <w:tab w:val="left" w:pos="8080"/>
              </w:tabs>
              <w:jc w:val="both"/>
              <w:rPr>
                <w:rFonts w:ascii="Book Antiqua" w:eastAsia="Times New Roman" w:hAnsi="Book Antiqua" w:cs="Arial"/>
                <w:sz w:val="24"/>
                <w:szCs w:val="24"/>
              </w:rPr>
            </w:pPr>
          </w:p>
        </w:tc>
        <w:tc>
          <w:tcPr>
            <w:tcW w:w="592" w:type="dxa"/>
            <w:noWrap/>
            <w:vAlign w:val="center"/>
          </w:tcPr>
          <w:p w:rsidR="008F0B0A" w:rsidRPr="008F0B0A" w:rsidRDefault="008F0B0A" w:rsidP="00A972D2">
            <w:pPr>
              <w:pStyle w:val="TableCell0"/>
              <w:tabs>
                <w:tab w:val="left" w:pos="8080"/>
              </w:tabs>
              <w:jc w:val="both"/>
              <w:rPr>
                <w:rFonts w:ascii="Book Antiqua" w:eastAsia="Times New Roman" w:hAnsi="Book Antiqua" w:cs="Arial"/>
                <w:sz w:val="24"/>
                <w:szCs w:val="24"/>
              </w:rPr>
            </w:pPr>
          </w:p>
        </w:tc>
        <w:tc>
          <w:tcPr>
            <w:tcW w:w="788" w:type="dxa"/>
            <w:noWrap/>
            <w:vAlign w:val="center"/>
          </w:tcPr>
          <w:p w:rsidR="008F0B0A" w:rsidRPr="008F0B0A" w:rsidRDefault="008F0B0A" w:rsidP="00A972D2">
            <w:pPr>
              <w:pStyle w:val="TableCell0"/>
              <w:tabs>
                <w:tab w:val="left" w:pos="8080"/>
              </w:tabs>
              <w:jc w:val="both"/>
              <w:rPr>
                <w:rFonts w:ascii="Book Antiqua" w:eastAsia="Times New Roman" w:hAnsi="Book Antiqua" w:cs="Arial"/>
                <w:sz w:val="24"/>
                <w:szCs w:val="24"/>
              </w:rPr>
            </w:pPr>
          </w:p>
        </w:tc>
        <w:tc>
          <w:tcPr>
            <w:tcW w:w="1675" w:type="dxa"/>
            <w:noWrap/>
            <w:vAlign w:val="center"/>
          </w:tcPr>
          <w:p w:rsidR="008F0B0A" w:rsidRPr="008F0B0A" w:rsidRDefault="008F0B0A" w:rsidP="00A972D2">
            <w:pPr>
              <w:pStyle w:val="TableCell0"/>
              <w:tabs>
                <w:tab w:val="left" w:pos="8080"/>
              </w:tabs>
              <w:jc w:val="both"/>
              <w:rPr>
                <w:rFonts w:ascii="Book Antiqua" w:eastAsia="Times New Roman" w:hAnsi="Book Antiqua" w:cs="Arial"/>
                <w:sz w:val="24"/>
                <w:szCs w:val="24"/>
              </w:rPr>
            </w:pPr>
            <w:r w:rsidRPr="008F0B0A">
              <w:rPr>
                <w:rFonts w:ascii="Book Antiqua" w:eastAsia="Times New Roman" w:hAnsi="Book Antiqua" w:cs="Arial"/>
                <w:sz w:val="24"/>
                <w:szCs w:val="24"/>
              </w:rPr>
              <w:t>0.54</w:t>
            </w:r>
          </w:p>
        </w:tc>
        <w:tc>
          <w:tcPr>
            <w:tcW w:w="127" w:type="dxa"/>
            <w:noWrap/>
            <w:vAlign w:val="center"/>
          </w:tcPr>
          <w:p w:rsidR="008F0B0A" w:rsidRPr="008F0B0A" w:rsidRDefault="008F0B0A" w:rsidP="00A972D2">
            <w:pPr>
              <w:pStyle w:val="TableCell0"/>
              <w:tabs>
                <w:tab w:val="left" w:pos="8080"/>
              </w:tabs>
              <w:jc w:val="both"/>
              <w:rPr>
                <w:rFonts w:ascii="Book Antiqua" w:eastAsia="Times New Roman" w:hAnsi="Book Antiqua" w:cs="Arial"/>
                <w:color w:val="FFFFFF"/>
                <w:sz w:val="24"/>
                <w:szCs w:val="24"/>
              </w:rPr>
            </w:pPr>
          </w:p>
        </w:tc>
        <w:tc>
          <w:tcPr>
            <w:tcW w:w="666" w:type="dxa"/>
            <w:noWrap/>
            <w:vAlign w:val="center"/>
          </w:tcPr>
          <w:p w:rsidR="008F0B0A" w:rsidRPr="008F0B0A" w:rsidRDefault="008F0B0A" w:rsidP="00A972D2">
            <w:pPr>
              <w:pStyle w:val="TableCell0"/>
              <w:tabs>
                <w:tab w:val="left" w:pos="8080"/>
              </w:tabs>
              <w:jc w:val="both"/>
              <w:rPr>
                <w:rFonts w:ascii="Book Antiqua" w:eastAsia="Times New Roman" w:hAnsi="Book Antiqua" w:cs="Arial"/>
                <w:sz w:val="24"/>
                <w:szCs w:val="24"/>
              </w:rPr>
            </w:pPr>
          </w:p>
        </w:tc>
        <w:tc>
          <w:tcPr>
            <w:tcW w:w="0" w:type="auto"/>
            <w:noWrap/>
            <w:vAlign w:val="center"/>
          </w:tcPr>
          <w:p w:rsidR="008F0B0A" w:rsidRPr="008F0B0A" w:rsidRDefault="008F0B0A" w:rsidP="00A972D2">
            <w:pPr>
              <w:pStyle w:val="TableCell0"/>
              <w:tabs>
                <w:tab w:val="left" w:pos="8080"/>
              </w:tabs>
              <w:jc w:val="both"/>
              <w:rPr>
                <w:rFonts w:ascii="Book Antiqua" w:eastAsia="Times New Roman" w:hAnsi="Book Antiqua" w:cs="Arial"/>
                <w:sz w:val="24"/>
                <w:szCs w:val="24"/>
              </w:rPr>
            </w:pPr>
          </w:p>
        </w:tc>
        <w:tc>
          <w:tcPr>
            <w:tcW w:w="1821" w:type="dxa"/>
            <w:noWrap/>
            <w:vAlign w:val="center"/>
          </w:tcPr>
          <w:p w:rsidR="008F0B0A" w:rsidRPr="008F0B0A" w:rsidRDefault="008F0B0A" w:rsidP="00A972D2">
            <w:pPr>
              <w:pStyle w:val="TableCell0"/>
              <w:tabs>
                <w:tab w:val="left" w:pos="8080"/>
              </w:tabs>
              <w:jc w:val="both"/>
              <w:rPr>
                <w:rFonts w:ascii="Book Antiqua" w:eastAsia="Times New Roman" w:hAnsi="Book Antiqua" w:cs="Arial"/>
                <w:sz w:val="24"/>
                <w:szCs w:val="24"/>
              </w:rPr>
            </w:pPr>
            <w:r w:rsidRPr="008F0B0A">
              <w:rPr>
                <w:rFonts w:ascii="Book Antiqua" w:eastAsia="Times New Roman" w:hAnsi="Book Antiqua" w:cs="Arial"/>
                <w:sz w:val="24"/>
                <w:szCs w:val="24"/>
              </w:rPr>
              <w:t>0.48</w:t>
            </w:r>
          </w:p>
        </w:tc>
        <w:tc>
          <w:tcPr>
            <w:tcW w:w="64" w:type="dxa"/>
          </w:tcPr>
          <w:p w:rsidR="008F0B0A" w:rsidRPr="008F0B0A" w:rsidRDefault="008F0B0A" w:rsidP="00A972D2">
            <w:pPr>
              <w:pStyle w:val="TableCell0"/>
              <w:tabs>
                <w:tab w:val="left" w:pos="8080"/>
              </w:tabs>
              <w:jc w:val="both"/>
              <w:rPr>
                <w:rFonts w:ascii="Book Antiqua" w:eastAsia="Times New Roman" w:hAnsi="Book Antiqua" w:cs="Arial"/>
                <w:sz w:val="24"/>
                <w:szCs w:val="24"/>
              </w:rPr>
            </w:pPr>
          </w:p>
        </w:tc>
        <w:tc>
          <w:tcPr>
            <w:tcW w:w="571" w:type="dxa"/>
          </w:tcPr>
          <w:p w:rsidR="008F0B0A" w:rsidRPr="008F0B0A" w:rsidRDefault="008F0B0A" w:rsidP="00A972D2">
            <w:pPr>
              <w:pStyle w:val="TableCell0"/>
              <w:tabs>
                <w:tab w:val="left" w:pos="8080"/>
              </w:tabs>
              <w:jc w:val="both"/>
              <w:rPr>
                <w:rFonts w:ascii="Book Antiqua" w:eastAsia="Times New Roman" w:hAnsi="Book Antiqua" w:cs="Arial"/>
                <w:sz w:val="24"/>
                <w:szCs w:val="24"/>
              </w:rPr>
            </w:pPr>
          </w:p>
        </w:tc>
        <w:tc>
          <w:tcPr>
            <w:tcW w:w="0" w:type="auto"/>
          </w:tcPr>
          <w:p w:rsidR="008F0B0A" w:rsidRPr="008F0B0A" w:rsidRDefault="008F0B0A" w:rsidP="00A972D2">
            <w:pPr>
              <w:pStyle w:val="TableCell0"/>
              <w:tabs>
                <w:tab w:val="left" w:pos="8080"/>
              </w:tabs>
              <w:jc w:val="both"/>
              <w:rPr>
                <w:rFonts w:ascii="Book Antiqua" w:eastAsia="Times New Roman" w:hAnsi="Book Antiqua" w:cs="Arial"/>
                <w:sz w:val="24"/>
                <w:szCs w:val="24"/>
              </w:rPr>
            </w:pPr>
          </w:p>
        </w:tc>
        <w:tc>
          <w:tcPr>
            <w:tcW w:w="1796" w:type="dxa"/>
          </w:tcPr>
          <w:p w:rsidR="008F0B0A" w:rsidRPr="008F0B0A" w:rsidRDefault="008F0B0A" w:rsidP="00A972D2">
            <w:pPr>
              <w:pStyle w:val="TableCell0"/>
              <w:tabs>
                <w:tab w:val="left" w:pos="8080"/>
              </w:tabs>
              <w:jc w:val="both"/>
              <w:rPr>
                <w:rFonts w:ascii="Book Antiqua" w:eastAsia="Times New Roman" w:hAnsi="Book Antiqua" w:cs="Arial"/>
                <w:sz w:val="24"/>
                <w:szCs w:val="24"/>
              </w:rPr>
            </w:pPr>
            <w:r w:rsidRPr="008F0B0A">
              <w:rPr>
                <w:rFonts w:ascii="Book Antiqua" w:eastAsia="Times New Roman" w:hAnsi="Book Antiqua" w:cs="Arial"/>
                <w:sz w:val="24"/>
                <w:szCs w:val="24"/>
              </w:rPr>
              <w:t>0.36</w:t>
            </w:r>
          </w:p>
        </w:tc>
      </w:tr>
      <w:tr w:rsidR="008F0B0A" w:rsidRPr="008F0B0A" w:rsidTr="006900EA">
        <w:trPr>
          <w:trHeight w:val="285"/>
          <w:jc w:val="center"/>
        </w:trPr>
        <w:tc>
          <w:tcPr>
            <w:tcW w:w="0" w:type="auto"/>
            <w:noWrap/>
            <w:vAlign w:val="center"/>
          </w:tcPr>
          <w:p w:rsidR="008F0B0A" w:rsidRPr="008F0B0A" w:rsidRDefault="008F0B0A" w:rsidP="00A972D2">
            <w:pPr>
              <w:pStyle w:val="TableCell0"/>
              <w:tabs>
                <w:tab w:val="left" w:pos="8080"/>
              </w:tabs>
              <w:jc w:val="both"/>
              <w:rPr>
                <w:rFonts w:ascii="Book Antiqua" w:eastAsia="Times New Roman" w:hAnsi="Book Antiqua" w:cs="Arial"/>
                <w:sz w:val="24"/>
                <w:szCs w:val="24"/>
              </w:rPr>
            </w:pPr>
            <w:r w:rsidRPr="008F0B0A">
              <w:rPr>
                <w:rFonts w:ascii="Book Antiqua" w:eastAsia="Times New Roman" w:hAnsi="Book Antiqua" w:cs="Arial"/>
                <w:sz w:val="24"/>
                <w:szCs w:val="24"/>
              </w:rPr>
              <w:t>5 years follow-up</w:t>
            </w:r>
          </w:p>
        </w:tc>
        <w:tc>
          <w:tcPr>
            <w:tcW w:w="0" w:type="auto"/>
            <w:noWrap/>
            <w:vAlign w:val="center"/>
          </w:tcPr>
          <w:p w:rsidR="008F0B0A" w:rsidRPr="008F0B0A" w:rsidRDefault="008F0B0A" w:rsidP="00A972D2">
            <w:pPr>
              <w:pStyle w:val="TableCell0"/>
              <w:tabs>
                <w:tab w:val="left" w:pos="8080"/>
              </w:tabs>
              <w:jc w:val="both"/>
              <w:rPr>
                <w:rFonts w:ascii="Book Antiqua" w:eastAsia="Times New Roman" w:hAnsi="Book Antiqua" w:cs="Arial"/>
                <w:sz w:val="24"/>
                <w:szCs w:val="24"/>
              </w:rPr>
            </w:pPr>
          </w:p>
        </w:tc>
        <w:tc>
          <w:tcPr>
            <w:tcW w:w="592" w:type="dxa"/>
            <w:noWrap/>
            <w:vAlign w:val="center"/>
          </w:tcPr>
          <w:p w:rsidR="008F0B0A" w:rsidRPr="008F0B0A" w:rsidRDefault="008F0B0A" w:rsidP="00A972D2">
            <w:pPr>
              <w:pStyle w:val="TableCell0"/>
              <w:tabs>
                <w:tab w:val="left" w:pos="8080"/>
              </w:tabs>
              <w:jc w:val="both"/>
              <w:rPr>
                <w:rFonts w:ascii="Book Antiqua" w:eastAsia="Times New Roman" w:hAnsi="Book Antiqua" w:cs="Arial"/>
                <w:sz w:val="24"/>
                <w:szCs w:val="24"/>
              </w:rPr>
            </w:pPr>
          </w:p>
        </w:tc>
        <w:tc>
          <w:tcPr>
            <w:tcW w:w="788" w:type="dxa"/>
            <w:noWrap/>
            <w:vAlign w:val="center"/>
          </w:tcPr>
          <w:p w:rsidR="008F0B0A" w:rsidRPr="008F0B0A" w:rsidRDefault="008F0B0A" w:rsidP="00A972D2">
            <w:pPr>
              <w:pStyle w:val="TableCell0"/>
              <w:tabs>
                <w:tab w:val="left" w:pos="8080"/>
              </w:tabs>
              <w:jc w:val="both"/>
              <w:rPr>
                <w:rFonts w:ascii="Book Antiqua" w:eastAsia="Times New Roman" w:hAnsi="Book Antiqua" w:cs="Arial"/>
                <w:sz w:val="24"/>
                <w:szCs w:val="24"/>
              </w:rPr>
            </w:pPr>
          </w:p>
        </w:tc>
        <w:tc>
          <w:tcPr>
            <w:tcW w:w="1675" w:type="dxa"/>
            <w:noWrap/>
            <w:vAlign w:val="center"/>
          </w:tcPr>
          <w:p w:rsidR="008F0B0A" w:rsidRPr="008F0B0A" w:rsidRDefault="008F0B0A" w:rsidP="00A972D2">
            <w:pPr>
              <w:pStyle w:val="TableCell0"/>
              <w:tabs>
                <w:tab w:val="left" w:pos="8080"/>
              </w:tabs>
              <w:jc w:val="both"/>
              <w:rPr>
                <w:rFonts w:ascii="Book Antiqua" w:eastAsia="Times New Roman" w:hAnsi="Book Antiqua" w:cs="Arial"/>
                <w:sz w:val="24"/>
                <w:szCs w:val="24"/>
              </w:rPr>
            </w:pPr>
          </w:p>
        </w:tc>
        <w:tc>
          <w:tcPr>
            <w:tcW w:w="127" w:type="dxa"/>
            <w:noWrap/>
            <w:vAlign w:val="center"/>
          </w:tcPr>
          <w:p w:rsidR="008F0B0A" w:rsidRPr="008F0B0A" w:rsidRDefault="008F0B0A" w:rsidP="00A972D2">
            <w:pPr>
              <w:pStyle w:val="TableCell0"/>
              <w:tabs>
                <w:tab w:val="left" w:pos="8080"/>
              </w:tabs>
              <w:jc w:val="both"/>
              <w:rPr>
                <w:rFonts w:ascii="Book Antiqua" w:eastAsia="Times New Roman" w:hAnsi="Book Antiqua" w:cs="Arial"/>
                <w:color w:val="FFFFFF"/>
                <w:sz w:val="24"/>
                <w:szCs w:val="24"/>
              </w:rPr>
            </w:pPr>
          </w:p>
        </w:tc>
        <w:tc>
          <w:tcPr>
            <w:tcW w:w="666" w:type="dxa"/>
            <w:noWrap/>
            <w:vAlign w:val="center"/>
          </w:tcPr>
          <w:p w:rsidR="008F0B0A" w:rsidRPr="008F0B0A" w:rsidRDefault="008F0B0A" w:rsidP="00A972D2">
            <w:pPr>
              <w:pStyle w:val="TableCell0"/>
              <w:tabs>
                <w:tab w:val="left" w:pos="8080"/>
              </w:tabs>
              <w:jc w:val="both"/>
              <w:rPr>
                <w:rFonts w:ascii="Book Antiqua" w:eastAsia="Times New Roman" w:hAnsi="Book Antiqua" w:cs="Arial"/>
                <w:sz w:val="24"/>
                <w:szCs w:val="24"/>
              </w:rPr>
            </w:pPr>
          </w:p>
        </w:tc>
        <w:tc>
          <w:tcPr>
            <w:tcW w:w="0" w:type="auto"/>
            <w:noWrap/>
            <w:vAlign w:val="center"/>
          </w:tcPr>
          <w:p w:rsidR="008F0B0A" w:rsidRPr="008F0B0A" w:rsidRDefault="008F0B0A" w:rsidP="00A972D2">
            <w:pPr>
              <w:pStyle w:val="TableCell0"/>
              <w:tabs>
                <w:tab w:val="left" w:pos="8080"/>
              </w:tabs>
              <w:jc w:val="both"/>
              <w:rPr>
                <w:rFonts w:ascii="Book Antiqua" w:eastAsia="Times New Roman" w:hAnsi="Book Antiqua" w:cs="Arial"/>
                <w:sz w:val="24"/>
                <w:szCs w:val="24"/>
              </w:rPr>
            </w:pPr>
          </w:p>
        </w:tc>
        <w:tc>
          <w:tcPr>
            <w:tcW w:w="1821" w:type="dxa"/>
            <w:noWrap/>
            <w:vAlign w:val="center"/>
          </w:tcPr>
          <w:p w:rsidR="008F0B0A" w:rsidRPr="008F0B0A" w:rsidRDefault="008F0B0A" w:rsidP="00A972D2">
            <w:pPr>
              <w:pStyle w:val="TableCell0"/>
              <w:tabs>
                <w:tab w:val="left" w:pos="8080"/>
              </w:tabs>
              <w:jc w:val="both"/>
              <w:rPr>
                <w:rFonts w:ascii="Book Antiqua" w:eastAsia="Times New Roman" w:hAnsi="Book Antiqua" w:cs="Arial"/>
                <w:sz w:val="24"/>
                <w:szCs w:val="24"/>
              </w:rPr>
            </w:pPr>
          </w:p>
        </w:tc>
        <w:tc>
          <w:tcPr>
            <w:tcW w:w="64" w:type="dxa"/>
          </w:tcPr>
          <w:p w:rsidR="008F0B0A" w:rsidRPr="008F0B0A" w:rsidRDefault="008F0B0A" w:rsidP="00A972D2">
            <w:pPr>
              <w:pStyle w:val="TableCell0"/>
              <w:tabs>
                <w:tab w:val="left" w:pos="8080"/>
              </w:tabs>
              <w:jc w:val="both"/>
              <w:rPr>
                <w:rFonts w:ascii="Book Antiqua" w:eastAsia="Times New Roman" w:hAnsi="Book Antiqua" w:cs="Arial"/>
                <w:sz w:val="24"/>
                <w:szCs w:val="24"/>
              </w:rPr>
            </w:pPr>
          </w:p>
        </w:tc>
        <w:tc>
          <w:tcPr>
            <w:tcW w:w="571" w:type="dxa"/>
          </w:tcPr>
          <w:p w:rsidR="008F0B0A" w:rsidRPr="008F0B0A" w:rsidRDefault="008F0B0A" w:rsidP="00A972D2">
            <w:pPr>
              <w:pStyle w:val="TableCell0"/>
              <w:tabs>
                <w:tab w:val="left" w:pos="8080"/>
              </w:tabs>
              <w:jc w:val="both"/>
              <w:rPr>
                <w:rFonts w:ascii="Book Antiqua" w:eastAsia="Times New Roman" w:hAnsi="Book Antiqua" w:cs="Arial"/>
                <w:sz w:val="24"/>
                <w:szCs w:val="24"/>
              </w:rPr>
            </w:pPr>
          </w:p>
        </w:tc>
        <w:tc>
          <w:tcPr>
            <w:tcW w:w="0" w:type="auto"/>
          </w:tcPr>
          <w:p w:rsidR="008F0B0A" w:rsidRPr="008F0B0A" w:rsidRDefault="008F0B0A" w:rsidP="00A972D2">
            <w:pPr>
              <w:pStyle w:val="TableCell0"/>
              <w:tabs>
                <w:tab w:val="left" w:pos="8080"/>
              </w:tabs>
              <w:jc w:val="both"/>
              <w:rPr>
                <w:rFonts w:ascii="Book Antiqua" w:eastAsia="Times New Roman" w:hAnsi="Book Antiqua" w:cs="Arial"/>
                <w:sz w:val="24"/>
                <w:szCs w:val="24"/>
              </w:rPr>
            </w:pPr>
          </w:p>
        </w:tc>
        <w:tc>
          <w:tcPr>
            <w:tcW w:w="1796" w:type="dxa"/>
          </w:tcPr>
          <w:p w:rsidR="008F0B0A" w:rsidRPr="008F0B0A" w:rsidRDefault="008F0B0A" w:rsidP="00A972D2">
            <w:pPr>
              <w:pStyle w:val="TableCell0"/>
              <w:tabs>
                <w:tab w:val="left" w:pos="8080"/>
              </w:tabs>
              <w:jc w:val="both"/>
              <w:rPr>
                <w:rFonts w:ascii="Book Antiqua" w:eastAsia="Times New Roman" w:hAnsi="Book Antiqua" w:cs="Arial"/>
                <w:sz w:val="24"/>
                <w:szCs w:val="24"/>
              </w:rPr>
            </w:pPr>
          </w:p>
        </w:tc>
      </w:tr>
      <w:tr w:rsidR="008F0B0A" w:rsidRPr="008F0B0A" w:rsidTr="006900EA">
        <w:trPr>
          <w:trHeight w:val="300"/>
          <w:jc w:val="center"/>
        </w:trPr>
        <w:tc>
          <w:tcPr>
            <w:tcW w:w="0" w:type="auto"/>
            <w:noWrap/>
            <w:vAlign w:val="center"/>
          </w:tcPr>
          <w:p w:rsidR="008F0B0A" w:rsidRPr="008F0B0A" w:rsidRDefault="008F0B0A" w:rsidP="00A972D2">
            <w:pPr>
              <w:pStyle w:val="TableCell0"/>
              <w:tabs>
                <w:tab w:val="left" w:pos="8080"/>
              </w:tabs>
              <w:ind w:firstLineChars="100" w:firstLine="240"/>
              <w:jc w:val="both"/>
              <w:rPr>
                <w:rFonts w:ascii="Book Antiqua" w:eastAsia="Times New Roman" w:hAnsi="Book Antiqua" w:cs="Arial"/>
                <w:bCs/>
                <w:sz w:val="24"/>
                <w:szCs w:val="24"/>
              </w:rPr>
            </w:pPr>
            <w:r w:rsidRPr="008F0B0A">
              <w:rPr>
                <w:rFonts w:ascii="Book Antiqua" w:eastAsia="Times New Roman" w:hAnsi="Book Antiqua" w:cs="Arial"/>
                <w:bCs/>
                <w:sz w:val="24"/>
                <w:szCs w:val="24"/>
              </w:rPr>
              <w:t>No IBD</w:t>
            </w:r>
          </w:p>
        </w:tc>
        <w:tc>
          <w:tcPr>
            <w:tcW w:w="0" w:type="auto"/>
            <w:noWrap/>
            <w:vAlign w:val="center"/>
          </w:tcPr>
          <w:p w:rsidR="008F0B0A" w:rsidRPr="008F0B0A" w:rsidRDefault="008F0B0A" w:rsidP="00A972D2">
            <w:pPr>
              <w:pStyle w:val="TableCell0"/>
              <w:tabs>
                <w:tab w:val="left" w:pos="8080"/>
              </w:tabs>
              <w:jc w:val="both"/>
              <w:rPr>
                <w:rFonts w:ascii="Book Antiqua" w:eastAsia="Times New Roman" w:hAnsi="Book Antiqua" w:cs="Arial"/>
                <w:sz w:val="24"/>
                <w:szCs w:val="24"/>
              </w:rPr>
            </w:pPr>
          </w:p>
        </w:tc>
        <w:tc>
          <w:tcPr>
            <w:tcW w:w="592" w:type="dxa"/>
            <w:noWrap/>
            <w:vAlign w:val="bottom"/>
          </w:tcPr>
          <w:p w:rsidR="008F0B0A" w:rsidRPr="008F0B0A" w:rsidRDefault="008F0B0A" w:rsidP="00A972D2">
            <w:pPr>
              <w:pStyle w:val="TableCell0"/>
              <w:tabs>
                <w:tab w:val="left" w:pos="8080"/>
              </w:tabs>
              <w:jc w:val="both"/>
              <w:rPr>
                <w:rFonts w:ascii="Book Antiqua" w:eastAsia="Times New Roman" w:hAnsi="Book Antiqua" w:cs="Arial"/>
                <w:sz w:val="24"/>
                <w:szCs w:val="24"/>
              </w:rPr>
            </w:pPr>
            <w:r w:rsidRPr="008F0B0A">
              <w:rPr>
                <w:rFonts w:ascii="Book Antiqua" w:eastAsia="Times New Roman" w:hAnsi="Book Antiqua" w:cs="Arial"/>
                <w:sz w:val="24"/>
                <w:szCs w:val="24"/>
              </w:rPr>
              <w:t>6903</w:t>
            </w:r>
          </w:p>
        </w:tc>
        <w:tc>
          <w:tcPr>
            <w:tcW w:w="788" w:type="dxa"/>
            <w:noWrap/>
            <w:vAlign w:val="bottom"/>
          </w:tcPr>
          <w:p w:rsidR="008F0B0A" w:rsidRPr="008F0B0A" w:rsidRDefault="008F0B0A" w:rsidP="00A972D2">
            <w:pPr>
              <w:pStyle w:val="TableCell0"/>
              <w:tabs>
                <w:tab w:val="left" w:pos="8080"/>
              </w:tabs>
              <w:jc w:val="both"/>
              <w:rPr>
                <w:rFonts w:ascii="Book Antiqua" w:eastAsia="Times New Roman" w:hAnsi="Book Antiqua" w:cs="Arial"/>
                <w:sz w:val="24"/>
                <w:szCs w:val="24"/>
              </w:rPr>
            </w:pPr>
            <w:r w:rsidRPr="008F0B0A">
              <w:rPr>
                <w:rFonts w:ascii="Book Antiqua" w:eastAsia="Times New Roman" w:hAnsi="Book Antiqua" w:cs="Arial"/>
                <w:sz w:val="24"/>
                <w:szCs w:val="24"/>
              </w:rPr>
              <w:t>1372</w:t>
            </w:r>
          </w:p>
        </w:tc>
        <w:tc>
          <w:tcPr>
            <w:tcW w:w="1675" w:type="dxa"/>
            <w:noWrap/>
            <w:vAlign w:val="bottom"/>
          </w:tcPr>
          <w:p w:rsidR="008F0B0A" w:rsidRPr="008F0B0A" w:rsidRDefault="008F0B0A" w:rsidP="00A972D2">
            <w:pPr>
              <w:pStyle w:val="TableCell0"/>
              <w:tabs>
                <w:tab w:val="left" w:pos="8080"/>
              </w:tabs>
              <w:jc w:val="both"/>
              <w:rPr>
                <w:rFonts w:ascii="Book Antiqua" w:eastAsia="Times New Roman" w:hAnsi="Book Antiqua" w:cs="Arial"/>
                <w:sz w:val="24"/>
                <w:szCs w:val="24"/>
              </w:rPr>
            </w:pPr>
            <w:r w:rsidRPr="008F0B0A">
              <w:rPr>
                <w:rFonts w:ascii="Book Antiqua" w:eastAsia="Times New Roman" w:hAnsi="Book Antiqua" w:cs="Arial"/>
                <w:sz w:val="24"/>
                <w:szCs w:val="24"/>
              </w:rPr>
              <w:t>Ref.</w:t>
            </w:r>
          </w:p>
        </w:tc>
        <w:tc>
          <w:tcPr>
            <w:tcW w:w="127" w:type="dxa"/>
            <w:noWrap/>
            <w:vAlign w:val="center"/>
          </w:tcPr>
          <w:p w:rsidR="008F0B0A" w:rsidRPr="008F0B0A" w:rsidRDefault="008F0B0A" w:rsidP="00A972D2">
            <w:pPr>
              <w:pStyle w:val="TableCell0"/>
              <w:tabs>
                <w:tab w:val="left" w:pos="8080"/>
              </w:tabs>
              <w:jc w:val="both"/>
              <w:rPr>
                <w:rFonts w:ascii="Book Antiqua" w:eastAsia="Times New Roman" w:hAnsi="Book Antiqua" w:cs="Arial"/>
                <w:color w:val="FFFFFF"/>
                <w:sz w:val="24"/>
                <w:szCs w:val="24"/>
              </w:rPr>
            </w:pPr>
          </w:p>
        </w:tc>
        <w:tc>
          <w:tcPr>
            <w:tcW w:w="666" w:type="dxa"/>
            <w:noWrap/>
            <w:vAlign w:val="center"/>
          </w:tcPr>
          <w:p w:rsidR="008F0B0A" w:rsidRPr="008F0B0A" w:rsidRDefault="008F0B0A" w:rsidP="00A972D2">
            <w:pPr>
              <w:pStyle w:val="TableCell0"/>
              <w:tabs>
                <w:tab w:val="left" w:pos="8080"/>
              </w:tabs>
              <w:jc w:val="both"/>
              <w:rPr>
                <w:rFonts w:ascii="Book Antiqua" w:eastAsia="Times New Roman" w:hAnsi="Book Antiqua" w:cs="Arial"/>
                <w:sz w:val="24"/>
                <w:szCs w:val="24"/>
              </w:rPr>
            </w:pPr>
            <w:r w:rsidRPr="008F0B0A">
              <w:rPr>
                <w:rFonts w:ascii="Book Antiqua" w:eastAsia="Times New Roman" w:hAnsi="Book Antiqua" w:cs="Arial"/>
                <w:sz w:val="24"/>
                <w:szCs w:val="24"/>
              </w:rPr>
              <w:t>6526</w:t>
            </w:r>
          </w:p>
        </w:tc>
        <w:tc>
          <w:tcPr>
            <w:tcW w:w="0" w:type="auto"/>
            <w:noWrap/>
            <w:vAlign w:val="center"/>
          </w:tcPr>
          <w:p w:rsidR="008F0B0A" w:rsidRPr="008F0B0A" w:rsidRDefault="008F0B0A" w:rsidP="00A972D2">
            <w:pPr>
              <w:pStyle w:val="TableCell0"/>
              <w:tabs>
                <w:tab w:val="left" w:pos="8080"/>
              </w:tabs>
              <w:jc w:val="both"/>
              <w:rPr>
                <w:rFonts w:ascii="Book Antiqua" w:eastAsia="Times New Roman" w:hAnsi="Book Antiqua" w:cs="Arial"/>
                <w:sz w:val="24"/>
                <w:szCs w:val="24"/>
              </w:rPr>
            </w:pPr>
            <w:r w:rsidRPr="008F0B0A">
              <w:rPr>
                <w:rFonts w:ascii="Book Antiqua" w:eastAsia="Times New Roman" w:hAnsi="Book Antiqua" w:cs="Arial"/>
                <w:sz w:val="24"/>
                <w:szCs w:val="24"/>
              </w:rPr>
              <w:t>1320</w:t>
            </w:r>
          </w:p>
        </w:tc>
        <w:tc>
          <w:tcPr>
            <w:tcW w:w="1821" w:type="dxa"/>
            <w:noWrap/>
            <w:vAlign w:val="center"/>
          </w:tcPr>
          <w:p w:rsidR="008F0B0A" w:rsidRPr="008F0B0A" w:rsidRDefault="008F0B0A" w:rsidP="00A972D2">
            <w:pPr>
              <w:pStyle w:val="TableCell0"/>
              <w:tabs>
                <w:tab w:val="left" w:pos="8080"/>
              </w:tabs>
              <w:jc w:val="both"/>
              <w:rPr>
                <w:rFonts w:ascii="Book Antiqua" w:eastAsia="Times New Roman" w:hAnsi="Book Antiqua" w:cs="Arial"/>
                <w:sz w:val="24"/>
                <w:szCs w:val="24"/>
              </w:rPr>
            </w:pPr>
            <w:r w:rsidRPr="008F0B0A">
              <w:rPr>
                <w:rFonts w:ascii="Book Antiqua" w:eastAsia="Times New Roman" w:hAnsi="Book Antiqua" w:cs="Arial"/>
                <w:sz w:val="24"/>
                <w:szCs w:val="24"/>
              </w:rPr>
              <w:t>Ref.</w:t>
            </w:r>
          </w:p>
        </w:tc>
        <w:tc>
          <w:tcPr>
            <w:tcW w:w="64" w:type="dxa"/>
          </w:tcPr>
          <w:p w:rsidR="008F0B0A" w:rsidRPr="008F0B0A" w:rsidRDefault="008F0B0A" w:rsidP="00A972D2">
            <w:pPr>
              <w:pStyle w:val="TableCell0"/>
              <w:tabs>
                <w:tab w:val="left" w:pos="8080"/>
              </w:tabs>
              <w:jc w:val="both"/>
              <w:rPr>
                <w:rFonts w:ascii="Book Antiqua" w:eastAsia="Times New Roman" w:hAnsi="Book Antiqua" w:cs="Arial"/>
                <w:sz w:val="24"/>
                <w:szCs w:val="24"/>
              </w:rPr>
            </w:pPr>
          </w:p>
        </w:tc>
        <w:tc>
          <w:tcPr>
            <w:tcW w:w="571" w:type="dxa"/>
            <w:vAlign w:val="center"/>
          </w:tcPr>
          <w:p w:rsidR="008F0B0A" w:rsidRPr="008F0B0A" w:rsidRDefault="008F0B0A" w:rsidP="00A972D2">
            <w:pPr>
              <w:pStyle w:val="TableCell0"/>
              <w:tabs>
                <w:tab w:val="left" w:pos="8080"/>
              </w:tabs>
              <w:jc w:val="both"/>
              <w:rPr>
                <w:rFonts w:ascii="Book Antiqua" w:eastAsia="Times New Roman" w:hAnsi="Book Antiqua" w:cs="Arial"/>
                <w:sz w:val="24"/>
                <w:szCs w:val="24"/>
              </w:rPr>
            </w:pPr>
            <w:r w:rsidRPr="008F0B0A">
              <w:rPr>
                <w:rFonts w:ascii="Book Antiqua" w:eastAsia="Times New Roman" w:hAnsi="Book Antiqua" w:cs="Arial"/>
                <w:sz w:val="24"/>
                <w:szCs w:val="24"/>
              </w:rPr>
              <w:t>3801</w:t>
            </w:r>
          </w:p>
        </w:tc>
        <w:tc>
          <w:tcPr>
            <w:tcW w:w="0" w:type="auto"/>
            <w:vAlign w:val="center"/>
          </w:tcPr>
          <w:p w:rsidR="008F0B0A" w:rsidRPr="008F0B0A" w:rsidRDefault="008F0B0A" w:rsidP="00A972D2">
            <w:pPr>
              <w:pStyle w:val="TableCell0"/>
              <w:tabs>
                <w:tab w:val="left" w:pos="8080"/>
              </w:tabs>
              <w:jc w:val="both"/>
              <w:rPr>
                <w:rFonts w:ascii="Book Antiqua" w:eastAsia="Times New Roman" w:hAnsi="Book Antiqua" w:cs="Arial"/>
                <w:sz w:val="24"/>
                <w:szCs w:val="24"/>
              </w:rPr>
            </w:pPr>
            <w:r w:rsidRPr="008F0B0A">
              <w:rPr>
                <w:rFonts w:ascii="Book Antiqua" w:eastAsia="Times New Roman" w:hAnsi="Book Antiqua" w:cs="Arial"/>
                <w:sz w:val="24"/>
                <w:szCs w:val="24"/>
              </w:rPr>
              <w:t>871</w:t>
            </w:r>
          </w:p>
        </w:tc>
        <w:tc>
          <w:tcPr>
            <w:tcW w:w="1796" w:type="dxa"/>
            <w:vAlign w:val="center"/>
          </w:tcPr>
          <w:p w:rsidR="008F0B0A" w:rsidRPr="008F0B0A" w:rsidRDefault="008F0B0A" w:rsidP="00A972D2">
            <w:pPr>
              <w:pStyle w:val="TableCell0"/>
              <w:tabs>
                <w:tab w:val="left" w:pos="8080"/>
              </w:tabs>
              <w:jc w:val="both"/>
              <w:rPr>
                <w:rFonts w:ascii="Book Antiqua" w:eastAsia="Times New Roman" w:hAnsi="Book Antiqua" w:cs="Arial"/>
                <w:sz w:val="24"/>
                <w:szCs w:val="24"/>
              </w:rPr>
            </w:pPr>
            <w:r w:rsidRPr="008F0B0A">
              <w:rPr>
                <w:rFonts w:ascii="Book Antiqua" w:eastAsia="Times New Roman" w:hAnsi="Book Antiqua" w:cs="Arial"/>
                <w:sz w:val="24"/>
                <w:szCs w:val="24"/>
              </w:rPr>
              <w:t>Ref.</w:t>
            </w:r>
          </w:p>
        </w:tc>
      </w:tr>
      <w:tr w:rsidR="008F0B0A" w:rsidRPr="008F0B0A" w:rsidTr="006900EA">
        <w:trPr>
          <w:trHeight w:val="300"/>
          <w:jc w:val="center"/>
        </w:trPr>
        <w:tc>
          <w:tcPr>
            <w:tcW w:w="0" w:type="auto"/>
            <w:noWrap/>
            <w:vAlign w:val="center"/>
          </w:tcPr>
          <w:p w:rsidR="008F0B0A" w:rsidRPr="008F0B0A" w:rsidRDefault="008F0B0A" w:rsidP="00A972D2">
            <w:pPr>
              <w:pStyle w:val="TableCell0"/>
              <w:tabs>
                <w:tab w:val="left" w:pos="8080"/>
              </w:tabs>
              <w:ind w:firstLineChars="100" w:firstLine="240"/>
              <w:jc w:val="both"/>
              <w:rPr>
                <w:rFonts w:ascii="Book Antiqua" w:eastAsia="Times New Roman" w:hAnsi="Book Antiqua" w:cs="Arial"/>
                <w:bCs/>
                <w:sz w:val="24"/>
                <w:szCs w:val="24"/>
              </w:rPr>
            </w:pPr>
            <w:r w:rsidRPr="008F0B0A">
              <w:rPr>
                <w:rFonts w:ascii="Book Antiqua" w:eastAsia="Times New Roman" w:hAnsi="Book Antiqua" w:cs="Arial"/>
                <w:bCs/>
                <w:sz w:val="24"/>
                <w:szCs w:val="24"/>
              </w:rPr>
              <w:t>IBD</w:t>
            </w:r>
          </w:p>
        </w:tc>
        <w:tc>
          <w:tcPr>
            <w:tcW w:w="0" w:type="auto"/>
            <w:noWrap/>
            <w:vAlign w:val="center"/>
          </w:tcPr>
          <w:p w:rsidR="008F0B0A" w:rsidRPr="008F0B0A" w:rsidRDefault="008F0B0A" w:rsidP="00A972D2">
            <w:pPr>
              <w:pStyle w:val="TableCell0"/>
              <w:tabs>
                <w:tab w:val="left" w:pos="8080"/>
              </w:tabs>
              <w:jc w:val="both"/>
              <w:rPr>
                <w:rFonts w:ascii="Book Antiqua" w:eastAsia="Times New Roman" w:hAnsi="Book Antiqua" w:cs="Arial"/>
                <w:sz w:val="24"/>
                <w:szCs w:val="24"/>
              </w:rPr>
            </w:pPr>
          </w:p>
        </w:tc>
        <w:tc>
          <w:tcPr>
            <w:tcW w:w="592" w:type="dxa"/>
            <w:noWrap/>
            <w:vAlign w:val="center"/>
          </w:tcPr>
          <w:p w:rsidR="008F0B0A" w:rsidRPr="008F0B0A" w:rsidRDefault="008F0B0A" w:rsidP="00A972D2">
            <w:pPr>
              <w:pStyle w:val="TableCell0"/>
              <w:tabs>
                <w:tab w:val="left" w:pos="8080"/>
              </w:tabs>
              <w:jc w:val="both"/>
              <w:rPr>
                <w:rFonts w:ascii="Book Antiqua" w:eastAsia="Times New Roman" w:hAnsi="Book Antiqua" w:cs="Arial"/>
                <w:sz w:val="24"/>
                <w:szCs w:val="24"/>
              </w:rPr>
            </w:pPr>
            <w:r w:rsidRPr="008F0B0A">
              <w:rPr>
                <w:rFonts w:ascii="Book Antiqua" w:eastAsia="Times New Roman" w:hAnsi="Book Antiqua" w:cs="Arial"/>
                <w:sz w:val="24"/>
                <w:szCs w:val="24"/>
              </w:rPr>
              <w:t>249</w:t>
            </w:r>
          </w:p>
        </w:tc>
        <w:tc>
          <w:tcPr>
            <w:tcW w:w="788" w:type="dxa"/>
            <w:noWrap/>
            <w:vAlign w:val="center"/>
          </w:tcPr>
          <w:p w:rsidR="008F0B0A" w:rsidRPr="008F0B0A" w:rsidRDefault="008F0B0A" w:rsidP="00A972D2">
            <w:pPr>
              <w:pStyle w:val="TableCell0"/>
              <w:tabs>
                <w:tab w:val="left" w:pos="8080"/>
              </w:tabs>
              <w:jc w:val="both"/>
              <w:rPr>
                <w:rFonts w:ascii="Book Antiqua" w:eastAsia="Times New Roman" w:hAnsi="Book Antiqua" w:cs="Arial"/>
                <w:sz w:val="24"/>
                <w:szCs w:val="24"/>
              </w:rPr>
            </w:pPr>
            <w:r w:rsidRPr="008F0B0A">
              <w:rPr>
                <w:rFonts w:ascii="Book Antiqua" w:eastAsia="Times New Roman" w:hAnsi="Book Antiqua" w:cs="Arial"/>
                <w:sz w:val="24"/>
                <w:szCs w:val="24"/>
              </w:rPr>
              <w:t>63</w:t>
            </w:r>
          </w:p>
        </w:tc>
        <w:tc>
          <w:tcPr>
            <w:tcW w:w="1675" w:type="dxa"/>
            <w:noWrap/>
            <w:vAlign w:val="center"/>
          </w:tcPr>
          <w:p w:rsidR="008F0B0A" w:rsidRPr="008F0B0A" w:rsidRDefault="008F0B0A" w:rsidP="00A972D2">
            <w:pPr>
              <w:pStyle w:val="TableCell0"/>
              <w:tabs>
                <w:tab w:val="left" w:pos="8080"/>
              </w:tabs>
              <w:jc w:val="both"/>
              <w:rPr>
                <w:rFonts w:ascii="Book Antiqua" w:eastAsia="Times New Roman" w:hAnsi="Book Antiqua" w:cs="Arial"/>
                <w:sz w:val="24"/>
                <w:szCs w:val="24"/>
              </w:rPr>
            </w:pPr>
            <w:r w:rsidRPr="008F0B0A">
              <w:rPr>
                <w:rFonts w:ascii="Book Antiqua" w:eastAsia="Times New Roman" w:hAnsi="Book Antiqua" w:cs="Arial"/>
                <w:sz w:val="24"/>
                <w:szCs w:val="24"/>
              </w:rPr>
              <w:t>1.36 (1.05-1.76)</w:t>
            </w:r>
          </w:p>
        </w:tc>
        <w:tc>
          <w:tcPr>
            <w:tcW w:w="127" w:type="dxa"/>
            <w:noWrap/>
            <w:vAlign w:val="center"/>
          </w:tcPr>
          <w:p w:rsidR="008F0B0A" w:rsidRPr="008F0B0A" w:rsidRDefault="008F0B0A" w:rsidP="00A972D2">
            <w:pPr>
              <w:pStyle w:val="TableCell0"/>
              <w:tabs>
                <w:tab w:val="left" w:pos="8080"/>
              </w:tabs>
              <w:jc w:val="both"/>
              <w:rPr>
                <w:rFonts w:ascii="Book Antiqua" w:eastAsia="Times New Roman" w:hAnsi="Book Antiqua" w:cs="Arial"/>
                <w:color w:val="FFFFFF"/>
                <w:sz w:val="24"/>
                <w:szCs w:val="24"/>
              </w:rPr>
            </w:pPr>
          </w:p>
        </w:tc>
        <w:tc>
          <w:tcPr>
            <w:tcW w:w="666" w:type="dxa"/>
            <w:noWrap/>
            <w:vAlign w:val="center"/>
          </w:tcPr>
          <w:p w:rsidR="008F0B0A" w:rsidRPr="008F0B0A" w:rsidRDefault="008F0B0A" w:rsidP="00A972D2">
            <w:pPr>
              <w:pStyle w:val="TableCell0"/>
              <w:tabs>
                <w:tab w:val="left" w:pos="8080"/>
              </w:tabs>
              <w:jc w:val="both"/>
              <w:rPr>
                <w:rFonts w:ascii="Book Antiqua" w:eastAsia="Times New Roman" w:hAnsi="Book Antiqua" w:cs="Arial"/>
                <w:sz w:val="24"/>
                <w:szCs w:val="24"/>
              </w:rPr>
            </w:pPr>
            <w:r w:rsidRPr="008F0B0A">
              <w:rPr>
                <w:rFonts w:ascii="Book Antiqua" w:eastAsia="Times New Roman" w:hAnsi="Book Antiqua" w:cs="Arial"/>
                <w:sz w:val="24"/>
                <w:szCs w:val="24"/>
              </w:rPr>
              <w:t>241</w:t>
            </w:r>
          </w:p>
        </w:tc>
        <w:tc>
          <w:tcPr>
            <w:tcW w:w="0" w:type="auto"/>
            <w:noWrap/>
            <w:vAlign w:val="center"/>
          </w:tcPr>
          <w:p w:rsidR="008F0B0A" w:rsidRPr="008F0B0A" w:rsidRDefault="008F0B0A" w:rsidP="00A972D2">
            <w:pPr>
              <w:pStyle w:val="TableCell0"/>
              <w:tabs>
                <w:tab w:val="left" w:pos="8080"/>
              </w:tabs>
              <w:jc w:val="both"/>
              <w:rPr>
                <w:rFonts w:ascii="Book Antiqua" w:eastAsia="Times New Roman" w:hAnsi="Book Antiqua" w:cs="Arial"/>
                <w:sz w:val="24"/>
                <w:szCs w:val="24"/>
              </w:rPr>
            </w:pPr>
            <w:r w:rsidRPr="008F0B0A">
              <w:rPr>
                <w:rFonts w:ascii="Book Antiqua" w:eastAsia="Times New Roman" w:hAnsi="Book Antiqua" w:cs="Arial"/>
                <w:sz w:val="24"/>
                <w:szCs w:val="24"/>
              </w:rPr>
              <w:t>60</w:t>
            </w:r>
          </w:p>
        </w:tc>
        <w:tc>
          <w:tcPr>
            <w:tcW w:w="1821" w:type="dxa"/>
            <w:noWrap/>
            <w:vAlign w:val="center"/>
          </w:tcPr>
          <w:p w:rsidR="008F0B0A" w:rsidRPr="008F0B0A" w:rsidRDefault="008F0B0A" w:rsidP="00A972D2">
            <w:pPr>
              <w:pStyle w:val="TableCell0"/>
              <w:tabs>
                <w:tab w:val="left" w:pos="8080"/>
              </w:tabs>
              <w:jc w:val="both"/>
              <w:rPr>
                <w:rFonts w:ascii="Book Antiqua" w:eastAsia="Times New Roman" w:hAnsi="Book Antiqua" w:cs="Arial"/>
                <w:sz w:val="24"/>
                <w:szCs w:val="24"/>
              </w:rPr>
            </w:pPr>
            <w:r w:rsidRPr="008F0B0A">
              <w:rPr>
                <w:rFonts w:ascii="Book Antiqua" w:eastAsia="Times New Roman" w:hAnsi="Book Antiqua" w:cs="Arial"/>
                <w:sz w:val="24"/>
                <w:szCs w:val="24"/>
              </w:rPr>
              <w:t>1.34 (1.02-1.77)</w:t>
            </w:r>
          </w:p>
        </w:tc>
        <w:tc>
          <w:tcPr>
            <w:tcW w:w="64" w:type="dxa"/>
            <w:vAlign w:val="center"/>
          </w:tcPr>
          <w:p w:rsidR="008F0B0A" w:rsidRPr="008F0B0A" w:rsidRDefault="008F0B0A" w:rsidP="00A972D2">
            <w:pPr>
              <w:pStyle w:val="TableCell0"/>
              <w:tabs>
                <w:tab w:val="left" w:pos="8080"/>
              </w:tabs>
              <w:jc w:val="both"/>
              <w:rPr>
                <w:rFonts w:ascii="Book Antiqua" w:eastAsia="Times New Roman" w:hAnsi="Book Antiqua" w:cs="Arial"/>
                <w:sz w:val="24"/>
                <w:szCs w:val="24"/>
              </w:rPr>
            </w:pPr>
          </w:p>
        </w:tc>
        <w:tc>
          <w:tcPr>
            <w:tcW w:w="571" w:type="dxa"/>
            <w:vAlign w:val="center"/>
          </w:tcPr>
          <w:p w:rsidR="008F0B0A" w:rsidRPr="008F0B0A" w:rsidRDefault="008F0B0A" w:rsidP="00A972D2">
            <w:pPr>
              <w:pStyle w:val="TableCell0"/>
              <w:tabs>
                <w:tab w:val="left" w:pos="8080"/>
              </w:tabs>
              <w:jc w:val="both"/>
              <w:rPr>
                <w:rFonts w:ascii="Book Antiqua" w:eastAsia="Times New Roman" w:hAnsi="Book Antiqua" w:cs="Arial"/>
                <w:sz w:val="24"/>
                <w:szCs w:val="24"/>
              </w:rPr>
            </w:pPr>
            <w:r w:rsidRPr="008F0B0A">
              <w:rPr>
                <w:rFonts w:ascii="Book Antiqua" w:eastAsia="Times New Roman" w:hAnsi="Book Antiqua" w:cs="Arial"/>
                <w:sz w:val="24"/>
                <w:szCs w:val="24"/>
              </w:rPr>
              <w:t>81</w:t>
            </w:r>
          </w:p>
        </w:tc>
        <w:tc>
          <w:tcPr>
            <w:tcW w:w="0" w:type="auto"/>
            <w:vAlign w:val="center"/>
          </w:tcPr>
          <w:p w:rsidR="008F0B0A" w:rsidRPr="008F0B0A" w:rsidRDefault="008F0B0A" w:rsidP="00A972D2">
            <w:pPr>
              <w:pStyle w:val="TableCell0"/>
              <w:tabs>
                <w:tab w:val="left" w:pos="8080"/>
              </w:tabs>
              <w:jc w:val="both"/>
              <w:rPr>
                <w:rFonts w:ascii="Book Antiqua" w:eastAsia="Times New Roman" w:hAnsi="Book Antiqua" w:cs="Arial"/>
                <w:sz w:val="24"/>
                <w:szCs w:val="24"/>
              </w:rPr>
            </w:pPr>
            <w:r w:rsidRPr="008F0B0A">
              <w:rPr>
                <w:rFonts w:ascii="Book Antiqua" w:eastAsia="Times New Roman" w:hAnsi="Book Antiqua" w:cs="Arial"/>
                <w:sz w:val="24"/>
                <w:szCs w:val="24"/>
              </w:rPr>
              <w:t>24</w:t>
            </w:r>
          </w:p>
        </w:tc>
        <w:tc>
          <w:tcPr>
            <w:tcW w:w="1796" w:type="dxa"/>
            <w:vAlign w:val="center"/>
          </w:tcPr>
          <w:p w:rsidR="008F0B0A" w:rsidRPr="008F0B0A" w:rsidRDefault="008F0B0A" w:rsidP="00A972D2">
            <w:pPr>
              <w:pStyle w:val="TableCell0"/>
              <w:tabs>
                <w:tab w:val="left" w:pos="8080"/>
              </w:tabs>
              <w:jc w:val="both"/>
              <w:rPr>
                <w:rFonts w:ascii="Book Antiqua" w:eastAsia="Times New Roman" w:hAnsi="Book Antiqua" w:cs="Arial"/>
                <w:sz w:val="24"/>
                <w:szCs w:val="24"/>
              </w:rPr>
            </w:pPr>
            <w:r w:rsidRPr="008F0B0A">
              <w:rPr>
                <w:rFonts w:ascii="Book Antiqua" w:eastAsia="Times New Roman" w:hAnsi="Book Antiqua" w:cs="Arial"/>
                <w:sz w:val="24"/>
                <w:szCs w:val="24"/>
              </w:rPr>
              <w:t>1.52 (1.00-2.30)</w:t>
            </w:r>
          </w:p>
        </w:tc>
      </w:tr>
      <w:tr w:rsidR="008F0B0A" w:rsidRPr="008F0B0A" w:rsidTr="006900EA">
        <w:trPr>
          <w:trHeight w:val="300"/>
          <w:jc w:val="center"/>
        </w:trPr>
        <w:tc>
          <w:tcPr>
            <w:tcW w:w="0" w:type="auto"/>
            <w:noWrap/>
            <w:vAlign w:val="center"/>
          </w:tcPr>
          <w:p w:rsidR="008F0B0A" w:rsidRPr="008F0B0A" w:rsidRDefault="008F0B0A" w:rsidP="00A972D2">
            <w:pPr>
              <w:pStyle w:val="TableCell0"/>
              <w:tabs>
                <w:tab w:val="left" w:pos="8080"/>
              </w:tabs>
              <w:jc w:val="both"/>
              <w:rPr>
                <w:rFonts w:ascii="Book Antiqua" w:eastAsia="Times New Roman" w:hAnsi="Book Antiqua" w:cs="Arial"/>
                <w:bCs/>
                <w:sz w:val="24"/>
                <w:szCs w:val="24"/>
              </w:rPr>
            </w:pPr>
            <w:r w:rsidRPr="008F0B0A">
              <w:rPr>
                <w:rFonts w:ascii="Book Antiqua" w:eastAsia="Times New Roman" w:hAnsi="Book Antiqua" w:cs="Arial"/>
                <w:i/>
                <w:sz w:val="24"/>
                <w:szCs w:val="24"/>
              </w:rPr>
              <w:t>P</w:t>
            </w:r>
            <w:r w:rsidRPr="008F0B0A">
              <w:rPr>
                <w:rFonts w:ascii="Book Antiqua" w:hAnsi="Book Antiqua" w:cs="Arial"/>
                <w:i/>
                <w:sz w:val="24"/>
                <w:szCs w:val="24"/>
                <w:lang w:eastAsia="zh-CN"/>
              </w:rPr>
              <w:t xml:space="preserve"> </w:t>
            </w:r>
            <w:r w:rsidRPr="008F0B0A">
              <w:rPr>
                <w:rFonts w:ascii="Book Antiqua" w:hAnsi="Book Antiqua" w:cs="Arial"/>
                <w:sz w:val="24"/>
                <w:szCs w:val="24"/>
                <w:lang w:eastAsia="zh-CN"/>
              </w:rPr>
              <w:t>value</w:t>
            </w:r>
          </w:p>
        </w:tc>
        <w:tc>
          <w:tcPr>
            <w:tcW w:w="0" w:type="auto"/>
            <w:noWrap/>
            <w:vAlign w:val="center"/>
          </w:tcPr>
          <w:p w:rsidR="008F0B0A" w:rsidRPr="008F0B0A" w:rsidRDefault="008F0B0A" w:rsidP="00A972D2">
            <w:pPr>
              <w:pStyle w:val="TableCell0"/>
              <w:tabs>
                <w:tab w:val="left" w:pos="8080"/>
              </w:tabs>
              <w:jc w:val="both"/>
              <w:rPr>
                <w:rFonts w:ascii="Book Antiqua" w:eastAsia="Times New Roman" w:hAnsi="Book Antiqua" w:cs="Arial"/>
                <w:sz w:val="24"/>
                <w:szCs w:val="24"/>
              </w:rPr>
            </w:pPr>
          </w:p>
        </w:tc>
        <w:tc>
          <w:tcPr>
            <w:tcW w:w="592" w:type="dxa"/>
            <w:noWrap/>
            <w:vAlign w:val="center"/>
          </w:tcPr>
          <w:p w:rsidR="008F0B0A" w:rsidRPr="008F0B0A" w:rsidRDefault="008F0B0A" w:rsidP="00A972D2">
            <w:pPr>
              <w:pStyle w:val="TableCell0"/>
              <w:tabs>
                <w:tab w:val="left" w:pos="8080"/>
              </w:tabs>
              <w:jc w:val="both"/>
              <w:rPr>
                <w:rFonts w:ascii="Book Antiqua" w:eastAsia="Times New Roman" w:hAnsi="Book Antiqua" w:cs="Arial"/>
                <w:sz w:val="24"/>
                <w:szCs w:val="24"/>
              </w:rPr>
            </w:pPr>
          </w:p>
        </w:tc>
        <w:tc>
          <w:tcPr>
            <w:tcW w:w="788" w:type="dxa"/>
            <w:noWrap/>
            <w:vAlign w:val="center"/>
          </w:tcPr>
          <w:p w:rsidR="008F0B0A" w:rsidRPr="008F0B0A" w:rsidRDefault="008F0B0A" w:rsidP="00A972D2">
            <w:pPr>
              <w:pStyle w:val="TableCell0"/>
              <w:tabs>
                <w:tab w:val="left" w:pos="8080"/>
              </w:tabs>
              <w:jc w:val="both"/>
              <w:rPr>
                <w:rFonts w:ascii="Book Antiqua" w:eastAsia="Times New Roman" w:hAnsi="Book Antiqua" w:cs="Arial"/>
                <w:sz w:val="24"/>
                <w:szCs w:val="24"/>
              </w:rPr>
            </w:pPr>
          </w:p>
        </w:tc>
        <w:tc>
          <w:tcPr>
            <w:tcW w:w="1675" w:type="dxa"/>
            <w:noWrap/>
            <w:vAlign w:val="center"/>
          </w:tcPr>
          <w:p w:rsidR="008F0B0A" w:rsidRPr="008F0B0A" w:rsidRDefault="008F0B0A" w:rsidP="00A972D2">
            <w:pPr>
              <w:pStyle w:val="TableCell0"/>
              <w:tabs>
                <w:tab w:val="left" w:pos="8080"/>
              </w:tabs>
              <w:jc w:val="both"/>
              <w:rPr>
                <w:rFonts w:ascii="Book Antiqua" w:eastAsia="Times New Roman" w:hAnsi="Book Antiqua" w:cs="Arial"/>
                <w:sz w:val="24"/>
                <w:szCs w:val="24"/>
              </w:rPr>
            </w:pPr>
            <w:r w:rsidRPr="008F0B0A">
              <w:rPr>
                <w:rFonts w:ascii="Book Antiqua" w:eastAsia="Times New Roman" w:hAnsi="Book Antiqua" w:cs="Arial"/>
                <w:sz w:val="24"/>
                <w:szCs w:val="24"/>
              </w:rPr>
              <w:t>0.018</w:t>
            </w:r>
          </w:p>
        </w:tc>
        <w:tc>
          <w:tcPr>
            <w:tcW w:w="127" w:type="dxa"/>
            <w:noWrap/>
            <w:vAlign w:val="center"/>
          </w:tcPr>
          <w:p w:rsidR="008F0B0A" w:rsidRPr="008F0B0A" w:rsidRDefault="008F0B0A" w:rsidP="00A972D2">
            <w:pPr>
              <w:pStyle w:val="TableCell0"/>
              <w:tabs>
                <w:tab w:val="left" w:pos="8080"/>
              </w:tabs>
              <w:jc w:val="both"/>
              <w:rPr>
                <w:rFonts w:ascii="Book Antiqua" w:eastAsia="Times New Roman" w:hAnsi="Book Antiqua" w:cs="Arial"/>
                <w:color w:val="FFFFFF"/>
                <w:sz w:val="24"/>
                <w:szCs w:val="24"/>
              </w:rPr>
            </w:pPr>
          </w:p>
        </w:tc>
        <w:tc>
          <w:tcPr>
            <w:tcW w:w="666" w:type="dxa"/>
            <w:noWrap/>
            <w:vAlign w:val="center"/>
          </w:tcPr>
          <w:p w:rsidR="008F0B0A" w:rsidRPr="008F0B0A" w:rsidRDefault="008F0B0A" w:rsidP="00A972D2">
            <w:pPr>
              <w:pStyle w:val="TableCell0"/>
              <w:tabs>
                <w:tab w:val="left" w:pos="8080"/>
              </w:tabs>
              <w:jc w:val="both"/>
              <w:rPr>
                <w:rFonts w:ascii="Book Antiqua" w:eastAsia="Times New Roman" w:hAnsi="Book Antiqua" w:cs="Arial"/>
                <w:sz w:val="24"/>
                <w:szCs w:val="24"/>
              </w:rPr>
            </w:pPr>
          </w:p>
        </w:tc>
        <w:tc>
          <w:tcPr>
            <w:tcW w:w="0" w:type="auto"/>
            <w:noWrap/>
            <w:vAlign w:val="center"/>
          </w:tcPr>
          <w:p w:rsidR="008F0B0A" w:rsidRPr="008F0B0A" w:rsidRDefault="008F0B0A" w:rsidP="00A972D2">
            <w:pPr>
              <w:pStyle w:val="TableCell0"/>
              <w:tabs>
                <w:tab w:val="left" w:pos="8080"/>
              </w:tabs>
              <w:jc w:val="both"/>
              <w:rPr>
                <w:rFonts w:ascii="Book Antiqua" w:eastAsia="Times New Roman" w:hAnsi="Book Antiqua" w:cs="Arial"/>
                <w:sz w:val="24"/>
                <w:szCs w:val="24"/>
              </w:rPr>
            </w:pPr>
          </w:p>
        </w:tc>
        <w:tc>
          <w:tcPr>
            <w:tcW w:w="1821" w:type="dxa"/>
            <w:noWrap/>
            <w:vAlign w:val="center"/>
          </w:tcPr>
          <w:p w:rsidR="008F0B0A" w:rsidRPr="008F0B0A" w:rsidRDefault="008F0B0A" w:rsidP="00A972D2">
            <w:pPr>
              <w:pStyle w:val="TableCell0"/>
              <w:tabs>
                <w:tab w:val="left" w:pos="8080"/>
              </w:tabs>
              <w:jc w:val="both"/>
              <w:rPr>
                <w:rFonts w:ascii="Book Antiqua" w:eastAsia="Times New Roman" w:hAnsi="Book Antiqua" w:cs="Arial"/>
                <w:sz w:val="24"/>
                <w:szCs w:val="24"/>
              </w:rPr>
            </w:pPr>
            <w:r w:rsidRPr="008F0B0A">
              <w:rPr>
                <w:rFonts w:ascii="Book Antiqua" w:eastAsia="Times New Roman" w:hAnsi="Book Antiqua" w:cs="Arial"/>
                <w:sz w:val="24"/>
                <w:szCs w:val="24"/>
              </w:rPr>
              <w:t>0.037</w:t>
            </w:r>
          </w:p>
        </w:tc>
        <w:tc>
          <w:tcPr>
            <w:tcW w:w="64" w:type="dxa"/>
            <w:vAlign w:val="center"/>
          </w:tcPr>
          <w:p w:rsidR="008F0B0A" w:rsidRPr="008F0B0A" w:rsidRDefault="008F0B0A" w:rsidP="00A972D2">
            <w:pPr>
              <w:pStyle w:val="TableCell0"/>
              <w:tabs>
                <w:tab w:val="left" w:pos="8080"/>
              </w:tabs>
              <w:jc w:val="both"/>
              <w:rPr>
                <w:rFonts w:ascii="Book Antiqua" w:eastAsia="Times New Roman" w:hAnsi="Book Antiqua" w:cs="Arial"/>
                <w:sz w:val="24"/>
                <w:szCs w:val="24"/>
              </w:rPr>
            </w:pPr>
          </w:p>
        </w:tc>
        <w:tc>
          <w:tcPr>
            <w:tcW w:w="571" w:type="dxa"/>
            <w:vAlign w:val="center"/>
          </w:tcPr>
          <w:p w:rsidR="008F0B0A" w:rsidRPr="008F0B0A" w:rsidRDefault="008F0B0A" w:rsidP="00A972D2">
            <w:pPr>
              <w:pStyle w:val="TableCell0"/>
              <w:tabs>
                <w:tab w:val="left" w:pos="8080"/>
              </w:tabs>
              <w:jc w:val="both"/>
              <w:rPr>
                <w:rFonts w:ascii="Book Antiqua" w:eastAsia="Times New Roman" w:hAnsi="Book Antiqua" w:cs="Arial"/>
                <w:sz w:val="24"/>
                <w:szCs w:val="24"/>
              </w:rPr>
            </w:pPr>
          </w:p>
        </w:tc>
        <w:tc>
          <w:tcPr>
            <w:tcW w:w="0" w:type="auto"/>
            <w:vAlign w:val="center"/>
          </w:tcPr>
          <w:p w:rsidR="008F0B0A" w:rsidRPr="008F0B0A" w:rsidRDefault="008F0B0A" w:rsidP="00A972D2">
            <w:pPr>
              <w:pStyle w:val="TableCell0"/>
              <w:tabs>
                <w:tab w:val="left" w:pos="8080"/>
              </w:tabs>
              <w:jc w:val="both"/>
              <w:rPr>
                <w:rFonts w:ascii="Book Antiqua" w:eastAsia="Times New Roman" w:hAnsi="Book Antiqua" w:cs="Arial"/>
                <w:sz w:val="24"/>
                <w:szCs w:val="24"/>
              </w:rPr>
            </w:pPr>
          </w:p>
        </w:tc>
        <w:tc>
          <w:tcPr>
            <w:tcW w:w="1796" w:type="dxa"/>
            <w:vAlign w:val="center"/>
          </w:tcPr>
          <w:p w:rsidR="008F0B0A" w:rsidRPr="008F0B0A" w:rsidRDefault="008F0B0A" w:rsidP="00A972D2">
            <w:pPr>
              <w:pStyle w:val="TableCell0"/>
              <w:tabs>
                <w:tab w:val="left" w:pos="8080"/>
              </w:tabs>
              <w:jc w:val="both"/>
              <w:rPr>
                <w:rFonts w:ascii="Book Antiqua" w:eastAsia="Times New Roman" w:hAnsi="Book Antiqua" w:cs="Arial"/>
                <w:sz w:val="24"/>
                <w:szCs w:val="24"/>
              </w:rPr>
            </w:pPr>
            <w:r w:rsidRPr="008F0B0A">
              <w:rPr>
                <w:rFonts w:ascii="Book Antiqua" w:eastAsia="Times New Roman" w:hAnsi="Book Antiqua" w:cs="Arial"/>
                <w:sz w:val="24"/>
                <w:szCs w:val="24"/>
              </w:rPr>
              <w:t>0.048</w:t>
            </w:r>
          </w:p>
        </w:tc>
      </w:tr>
    </w:tbl>
    <w:p w:rsidR="008F0B0A" w:rsidRPr="008F0B0A" w:rsidRDefault="008F0B0A" w:rsidP="00A972D2">
      <w:pPr>
        <w:tabs>
          <w:tab w:val="left" w:pos="8080"/>
        </w:tabs>
        <w:spacing w:after="0"/>
        <w:jc w:val="both"/>
      </w:pPr>
    </w:p>
    <w:p w:rsidR="00FA0063" w:rsidRPr="004F0504" w:rsidRDefault="008F0B0A" w:rsidP="00C85023">
      <w:pPr>
        <w:tabs>
          <w:tab w:val="left" w:pos="8080"/>
        </w:tabs>
        <w:spacing w:after="0"/>
        <w:jc w:val="both"/>
        <w:rPr>
          <w:lang w:eastAsia="zh-CN"/>
        </w:rPr>
      </w:pPr>
      <w:r w:rsidRPr="008F0B0A">
        <w:rPr>
          <w:vertAlign w:val="superscript"/>
          <w:lang w:eastAsia="zh-CN"/>
        </w:rPr>
        <w:lastRenderedPageBreak/>
        <w:t>1</w:t>
      </w:r>
      <w:r w:rsidRPr="008F0B0A">
        <w:rPr>
          <w:lang w:eastAsia="zh-CN"/>
        </w:rPr>
        <w:t>adjusted for age, recruitment phase, sex, and endoscopy;</w:t>
      </w:r>
      <w:r w:rsidR="003435C5">
        <w:rPr>
          <w:rFonts w:hint="eastAsia"/>
          <w:lang w:eastAsia="zh-CN"/>
        </w:rPr>
        <w:t xml:space="preserve"> </w:t>
      </w:r>
      <w:r w:rsidRPr="008F0B0A">
        <w:rPr>
          <w:vertAlign w:val="superscript"/>
          <w:lang w:eastAsia="zh-CN"/>
        </w:rPr>
        <w:t>2</w:t>
      </w:r>
      <w:r w:rsidRPr="008F0B0A">
        <w:rPr>
          <w:lang w:eastAsia="zh-CN"/>
        </w:rPr>
        <w:t>additional adjustment for s</w:t>
      </w:r>
      <w:r w:rsidRPr="008F0B0A">
        <w:t xml:space="preserve">urveillance </w:t>
      </w:r>
      <w:r w:rsidRPr="008F0B0A">
        <w:rPr>
          <w:lang w:eastAsia="zh-CN"/>
        </w:rPr>
        <w:t>e</w:t>
      </w:r>
      <w:r w:rsidRPr="008F0B0A">
        <w:t xml:space="preserve">pidemiology and </w:t>
      </w:r>
      <w:r w:rsidRPr="008F0B0A">
        <w:rPr>
          <w:lang w:eastAsia="zh-CN"/>
        </w:rPr>
        <w:t>e</w:t>
      </w:r>
      <w:r w:rsidRPr="008F0B0A">
        <w:t xml:space="preserve">nd </w:t>
      </w:r>
      <w:r w:rsidRPr="008F0B0A">
        <w:rPr>
          <w:lang w:eastAsia="zh-CN"/>
        </w:rPr>
        <w:t>r</w:t>
      </w:r>
      <w:r w:rsidRPr="008F0B0A">
        <w:t>esults</w:t>
      </w:r>
      <w:r w:rsidRPr="008F0B0A">
        <w:rPr>
          <w:lang w:eastAsia="zh-CN"/>
        </w:rPr>
        <w:t xml:space="preserve"> summary stage (local, regional, distant);</w:t>
      </w:r>
      <w:r w:rsidR="003435C5">
        <w:rPr>
          <w:rFonts w:hint="eastAsia"/>
          <w:lang w:eastAsia="zh-CN"/>
        </w:rPr>
        <w:t xml:space="preserve"> </w:t>
      </w:r>
      <w:r w:rsidRPr="008F0B0A">
        <w:rPr>
          <w:vertAlign w:val="superscript"/>
          <w:lang w:eastAsia="zh-CN"/>
        </w:rPr>
        <w:t>3</w:t>
      </w:r>
      <w:r w:rsidRPr="008F0B0A">
        <w:rPr>
          <w:lang w:eastAsia="zh-CN"/>
        </w:rPr>
        <w:t xml:space="preserve">inflammatory bowel disease (IBD) confirmed from medical and pathology records at Seattle and Ontario centers only, non-IBD associated cases restricted to these centers. </w:t>
      </w:r>
      <w:proofErr w:type="spellStart"/>
      <w:proofErr w:type="gramStart"/>
      <w:r w:rsidRPr="008F0B0A">
        <w:rPr>
          <w:lang w:eastAsia="zh-CN"/>
        </w:rPr>
        <w:t>aHR</w:t>
      </w:r>
      <w:proofErr w:type="spellEnd"/>
      <w:proofErr w:type="gramEnd"/>
      <w:r w:rsidRPr="008F0B0A">
        <w:rPr>
          <w:lang w:eastAsia="zh-CN"/>
        </w:rPr>
        <w:t xml:space="preserve">: </w:t>
      </w:r>
      <w:r w:rsidR="004F0504">
        <w:t>Adjusted hazard</w:t>
      </w:r>
      <w:r w:rsidR="004F0504">
        <w:rPr>
          <w:rFonts w:hint="eastAsia"/>
          <w:lang w:eastAsia="zh-CN"/>
        </w:rPr>
        <w:t>.</w:t>
      </w:r>
    </w:p>
    <w:sectPr w:rsidR="00FA0063" w:rsidRPr="004F0504" w:rsidSect="008F0B0A">
      <w:foot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5BF" w:rsidRDefault="001035BF" w:rsidP="001E0809">
      <w:r>
        <w:separator/>
      </w:r>
    </w:p>
  </w:endnote>
  <w:endnote w:type="continuationSeparator" w:id="0">
    <w:p w:rsidR="001035BF" w:rsidRDefault="001035BF" w:rsidP="001E0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504" w:rsidRDefault="004F0504" w:rsidP="001E0809">
    <w:pPr>
      <w:pStyle w:val="a5"/>
    </w:pPr>
    <w:r>
      <w:fldChar w:fldCharType="begin"/>
    </w:r>
    <w:r>
      <w:instrText xml:space="preserve"> PAGE   \* MERGEFORMAT </w:instrText>
    </w:r>
    <w:r>
      <w:fldChar w:fldCharType="separate"/>
    </w:r>
    <w:r w:rsidR="00716186">
      <w:rPr>
        <w:noProof/>
      </w:rPr>
      <w:t>25</w:t>
    </w:r>
    <w:r>
      <w:rPr>
        <w:noProof/>
      </w:rPr>
      <w:fldChar w:fldCharType="end"/>
    </w:r>
  </w:p>
  <w:p w:rsidR="004F0504" w:rsidRDefault="004F0504" w:rsidP="001E080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5BF" w:rsidRDefault="001035BF" w:rsidP="001E0809">
      <w:r>
        <w:separator/>
      </w:r>
    </w:p>
  </w:footnote>
  <w:footnote w:type="continuationSeparator" w:id="0">
    <w:p w:rsidR="001035BF" w:rsidRDefault="001035BF" w:rsidP="001E08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8746E"/>
    <w:multiLevelType w:val="hybridMultilevel"/>
    <w:tmpl w:val="D7568B20"/>
    <w:lvl w:ilvl="0" w:tplc="34C2679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830609"/>
    <w:multiLevelType w:val="hybridMultilevel"/>
    <w:tmpl w:val="547EB8F0"/>
    <w:lvl w:ilvl="0" w:tplc="34C2679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995FED"/>
    <w:multiLevelType w:val="hybridMultilevel"/>
    <w:tmpl w:val="593A91E2"/>
    <w:lvl w:ilvl="0" w:tplc="DA94D8A8">
      <w:start w:val="42"/>
      <w:numFmt w:val="bullet"/>
      <w:lvlText w:val=""/>
      <w:lvlJc w:val="left"/>
      <w:pPr>
        <w:ind w:left="720" w:hanging="360"/>
      </w:pPr>
      <w:rPr>
        <w:rFonts w:ascii="Wingdings" w:eastAsiaTheme="minorEastAsia" w:hAnsi="Wingdings" w:cs="Arial"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3">
    <w:nsid w:val="1D167C60"/>
    <w:multiLevelType w:val="hybridMultilevel"/>
    <w:tmpl w:val="B652FAB4"/>
    <w:lvl w:ilvl="0" w:tplc="A6B03730">
      <w:start w:val="42"/>
      <w:numFmt w:val="decimal"/>
      <w:lvlText w:val="%1"/>
      <w:lvlJc w:val="left"/>
      <w:pPr>
        <w:ind w:left="360" w:hanging="360"/>
      </w:pPr>
      <w:rPr>
        <w:rFonts w:eastAsia="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2B359A3"/>
    <w:multiLevelType w:val="hybridMultilevel"/>
    <w:tmpl w:val="F7E6C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9D344A"/>
    <w:multiLevelType w:val="hybridMultilevel"/>
    <w:tmpl w:val="55249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9E53F9"/>
    <w:multiLevelType w:val="hybridMultilevel"/>
    <w:tmpl w:val="83720EA4"/>
    <w:lvl w:ilvl="0" w:tplc="34C2679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E355E4"/>
    <w:multiLevelType w:val="hybridMultilevel"/>
    <w:tmpl w:val="C9AE9F1E"/>
    <w:lvl w:ilvl="0" w:tplc="29E488A0">
      <w:start w:val="42"/>
      <w:numFmt w:val="bullet"/>
      <w:lvlText w:val=""/>
      <w:lvlJc w:val="left"/>
      <w:pPr>
        <w:ind w:left="360" w:hanging="360"/>
      </w:pPr>
      <w:rPr>
        <w:rFonts w:ascii="Wingdings" w:eastAsia="Times New Roman" w:hAnsi="Wingdings"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5"/>
  </w:num>
  <w:num w:numId="2">
    <w:abstractNumId w:val="4"/>
  </w:num>
  <w:num w:numId="3">
    <w:abstractNumId w:val="6"/>
  </w:num>
  <w:num w:numId="4">
    <w:abstractNumId w:val="0"/>
  </w:num>
  <w:num w:numId="5">
    <w:abstractNumId w:val="1"/>
  </w:num>
  <w:num w:numId="6">
    <w:abstractNumId w:val="7"/>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World J Gastroenterology&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99a2a9zwupstwveafdrp29dtettsw00v0z95&quot;&gt;Scott Big Library&lt;record-ids&gt;&lt;item&gt;178&lt;/item&gt;&lt;item&gt;1163&lt;/item&gt;&lt;item&gt;4936&lt;/item&gt;&lt;item&gt;5287&lt;/item&gt;&lt;item&gt;5582&lt;/item&gt;&lt;item&gt;7055&lt;/item&gt;&lt;item&gt;7454&lt;/item&gt;&lt;item&gt;7458&lt;/item&gt;&lt;item&gt;7459&lt;/item&gt;&lt;item&gt;7460&lt;/item&gt;&lt;item&gt;7490&lt;/item&gt;&lt;item&gt;7500&lt;/item&gt;&lt;item&gt;7504&lt;/item&gt;&lt;item&gt;7507&lt;/item&gt;&lt;item&gt;7509&lt;/item&gt;&lt;item&gt;7512&lt;/item&gt;&lt;item&gt;7527&lt;/item&gt;&lt;item&gt;7528&lt;/item&gt;&lt;item&gt;7530&lt;/item&gt;&lt;item&gt;7531&lt;/item&gt;&lt;item&gt;7532&lt;/item&gt;&lt;item&gt;7533&lt;/item&gt;&lt;item&gt;7534&lt;/item&gt;&lt;item&gt;7537&lt;/item&gt;&lt;item&gt;7538&lt;/item&gt;&lt;item&gt;7542&lt;/item&gt;&lt;item&gt;7544&lt;/item&gt;&lt;item&gt;7554&lt;/item&gt;&lt;item&gt;7567&lt;/item&gt;&lt;item&gt;7584&lt;/item&gt;&lt;item&gt;7595&lt;/item&gt;&lt;item&gt;7619&lt;/item&gt;&lt;item&gt;7645&lt;/item&gt;&lt;item&gt;7748&lt;/item&gt;&lt;item&gt;7750&lt;/item&gt;&lt;item&gt;7751&lt;/item&gt;&lt;item&gt;7763&lt;/item&gt;&lt;item&gt;7769&lt;/item&gt;&lt;item&gt;7771&lt;/item&gt;&lt;item&gt;7772&lt;/item&gt;&lt;item&gt;7773&lt;/item&gt;&lt;item&gt;7775&lt;/item&gt;&lt;item&gt;7776&lt;/item&gt;&lt;item&gt;7777&lt;/item&gt;&lt;item&gt;7778&lt;/item&gt;&lt;/record-ids&gt;&lt;/item&gt;&lt;/Libraries&gt;"/>
  </w:docVars>
  <w:rsids>
    <w:rsidRoot w:val="002A567C"/>
    <w:rsid w:val="00000020"/>
    <w:rsid w:val="00001488"/>
    <w:rsid w:val="00003CA4"/>
    <w:rsid w:val="000058DC"/>
    <w:rsid w:val="0000640D"/>
    <w:rsid w:val="000070F2"/>
    <w:rsid w:val="00011DD8"/>
    <w:rsid w:val="00012A8B"/>
    <w:rsid w:val="00015937"/>
    <w:rsid w:val="00021D20"/>
    <w:rsid w:val="00026973"/>
    <w:rsid w:val="00026D41"/>
    <w:rsid w:val="00042B44"/>
    <w:rsid w:val="000454F4"/>
    <w:rsid w:val="00046CBB"/>
    <w:rsid w:val="00055870"/>
    <w:rsid w:val="0005596A"/>
    <w:rsid w:val="0006166C"/>
    <w:rsid w:val="00063B08"/>
    <w:rsid w:val="00064FF3"/>
    <w:rsid w:val="0007149C"/>
    <w:rsid w:val="00072995"/>
    <w:rsid w:val="00072A31"/>
    <w:rsid w:val="00073DC2"/>
    <w:rsid w:val="000756E9"/>
    <w:rsid w:val="00080F84"/>
    <w:rsid w:val="00087C3F"/>
    <w:rsid w:val="00093D06"/>
    <w:rsid w:val="00094346"/>
    <w:rsid w:val="0009436B"/>
    <w:rsid w:val="00095CD2"/>
    <w:rsid w:val="00097E66"/>
    <w:rsid w:val="000A1EE8"/>
    <w:rsid w:val="000A4B3C"/>
    <w:rsid w:val="000A5DFA"/>
    <w:rsid w:val="000B02D4"/>
    <w:rsid w:val="000B2692"/>
    <w:rsid w:val="000B3D8C"/>
    <w:rsid w:val="000B5750"/>
    <w:rsid w:val="000C2DD4"/>
    <w:rsid w:val="000C3348"/>
    <w:rsid w:val="000C409E"/>
    <w:rsid w:val="000C5CF0"/>
    <w:rsid w:val="000C6E6E"/>
    <w:rsid w:val="000D1FFA"/>
    <w:rsid w:val="000D2CD4"/>
    <w:rsid w:val="000D61E4"/>
    <w:rsid w:val="000E1F62"/>
    <w:rsid w:val="000E34D4"/>
    <w:rsid w:val="000E599B"/>
    <w:rsid w:val="000E775D"/>
    <w:rsid w:val="000F0609"/>
    <w:rsid w:val="000F4D05"/>
    <w:rsid w:val="000F6523"/>
    <w:rsid w:val="001035BF"/>
    <w:rsid w:val="00105A42"/>
    <w:rsid w:val="00110108"/>
    <w:rsid w:val="00114EC8"/>
    <w:rsid w:val="00120911"/>
    <w:rsid w:val="00135BB7"/>
    <w:rsid w:val="0013640D"/>
    <w:rsid w:val="0014508C"/>
    <w:rsid w:val="00145649"/>
    <w:rsid w:val="0015731E"/>
    <w:rsid w:val="00157F9E"/>
    <w:rsid w:val="00162590"/>
    <w:rsid w:val="001634D6"/>
    <w:rsid w:val="00163F2A"/>
    <w:rsid w:val="001642AC"/>
    <w:rsid w:val="0016654F"/>
    <w:rsid w:val="00172363"/>
    <w:rsid w:val="00175EE2"/>
    <w:rsid w:val="00176D83"/>
    <w:rsid w:val="001775B5"/>
    <w:rsid w:val="00185EA8"/>
    <w:rsid w:val="00185F53"/>
    <w:rsid w:val="00192A7D"/>
    <w:rsid w:val="00192FA1"/>
    <w:rsid w:val="00193861"/>
    <w:rsid w:val="00193AD0"/>
    <w:rsid w:val="00195F56"/>
    <w:rsid w:val="001A04FF"/>
    <w:rsid w:val="001A2E72"/>
    <w:rsid w:val="001A37A5"/>
    <w:rsid w:val="001A6DC7"/>
    <w:rsid w:val="001B0F7D"/>
    <w:rsid w:val="001C37A0"/>
    <w:rsid w:val="001D2FC0"/>
    <w:rsid w:val="001D56F9"/>
    <w:rsid w:val="001E0809"/>
    <w:rsid w:val="001E3FA2"/>
    <w:rsid w:val="001E4ABE"/>
    <w:rsid w:val="001E70A7"/>
    <w:rsid w:val="001E76FA"/>
    <w:rsid w:val="001F5373"/>
    <w:rsid w:val="001F5957"/>
    <w:rsid w:val="001F734D"/>
    <w:rsid w:val="00205AB5"/>
    <w:rsid w:val="00205B27"/>
    <w:rsid w:val="00211BA1"/>
    <w:rsid w:val="00212004"/>
    <w:rsid w:val="00213AA9"/>
    <w:rsid w:val="00217BD8"/>
    <w:rsid w:val="00224800"/>
    <w:rsid w:val="00227A7A"/>
    <w:rsid w:val="00232BFC"/>
    <w:rsid w:val="0023558D"/>
    <w:rsid w:val="00242F43"/>
    <w:rsid w:val="00245DBB"/>
    <w:rsid w:val="0024682F"/>
    <w:rsid w:val="00253613"/>
    <w:rsid w:val="0026424E"/>
    <w:rsid w:val="002664C6"/>
    <w:rsid w:val="00266A27"/>
    <w:rsid w:val="00267ABD"/>
    <w:rsid w:val="00271CF6"/>
    <w:rsid w:val="002737D9"/>
    <w:rsid w:val="00277271"/>
    <w:rsid w:val="00280FA7"/>
    <w:rsid w:val="002817BA"/>
    <w:rsid w:val="00286DC3"/>
    <w:rsid w:val="00287BE4"/>
    <w:rsid w:val="00287C09"/>
    <w:rsid w:val="0029287E"/>
    <w:rsid w:val="002954F9"/>
    <w:rsid w:val="00295B85"/>
    <w:rsid w:val="00295F7C"/>
    <w:rsid w:val="00296AA4"/>
    <w:rsid w:val="0029721E"/>
    <w:rsid w:val="0029724C"/>
    <w:rsid w:val="002A1572"/>
    <w:rsid w:val="002A2184"/>
    <w:rsid w:val="002A2DC3"/>
    <w:rsid w:val="002A567C"/>
    <w:rsid w:val="002A6C2E"/>
    <w:rsid w:val="002A7B23"/>
    <w:rsid w:val="002B738D"/>
    <w:rsid w:val="002C0933"/>
    <w:rsid w:val="002C40E5"/>
    <w:rsid w:val="002C50E3"/>
    <w:rsid w:val="002C57B2"/>
    <w:rsid w:val="002C7E0B"/>
    <w:rsid w:val="002C7E93"/>
    <w:rsid w:val="002D1325"/>
    <w:rsid w:val="002D215E"/>
    <w:rsid w:val="002D378A"/>
    <w:rsid w:val="002F02C7"/>
    <w:rsid w:val="002F2AC9"/>
    <w:rsid w:val="002F3E20"/>
    <w:rsid w:val="002F3E51"/>
    <w:rsid w:val="00300667"/>
    <w:rsid w:val="003051DF"/>
    <w:rsid w:val="00307DDC"/>
    <w:rsid w:val="0031170B"/>
    <w:rsid w:val="0031600E"/>
    <w:rsid w:val="00317E3E"/>
    <w:rsid w:val="00322F77"/>
    <w:rsid w:val="00323D35"/>
    <w:rsid w:val="0032491D"/>
    <w:rsid w:val="00332FBA"/>
    <w:rsid w:val="003349E8"/>
    <w:rsid w:val="003402A7"/>
    <w:rsid w:val="00341C83"/>
    <w:rsid w:val="003435C5"/>
    <w:rsid w:val="00346CCC"/>
    <w:rsid w:val="0035331C"/>
    <w:rsid w:val="003533B3"/>
    <w:rsid w:val="00354CBC"/>
    <w:rsid w:val="00355848"/>
    <w:rsid w:val="00355C1A"/>
    <w:rsid w:val="003815FD"/>
    <w:rsid w:val="003841CF"/>
    <w:rsid w:val="003863E3"/>
    <w:rsid w:val="00386AC8"/>
    <w:rsid w:val="00387C0B"/>
    <w:rsid w:val="0039556C"/>
    <w:rsid w:val="003964D1"/>
    <w:rsid w:val="003A05C4"/>
    <w:rsid w:val="003A1CD7"/>
    <w:rsid w:val="003A58C8"/>
    <w:rsid w:val="003A69F5"/>
    <w:rsid w:val="003B3D1E"/>
    <w:rsid w:val="003B4562"/>
    <w:rsid w:val="003C53C0"/>
    <w:rsid w:val="003D137A"/>
    <w:rsid w:val="003D4632"/>
    <w:rsid w:val="003D5127"/>
    <w:rsid w:val="003E4656"/>
    <w:rsid w:val="003F4259"/>
    <w:rsid w:val="003F4691"/>
    <w:rsid w:val="0040191A"/>
    <w:rsid w:val="004020A6"/>
    <w:rsid w:val="004056A3"/>
    <w:rsid w:val="00405AEE"/>
    <w:rsid w:val="00407DB1"/>
    <w:rsid w:val="00411304"/>
    <w:rsid w:val="004142C2"/>
    <w:rsid w:val="004153B0"/>
    <w:rsid w:val="004233C6"/>
    <w:rsid w:val="004240C2"/>
    <w:rsid w:val="004257D0"/>
    <w:rsid w:val="00432E18"/>
    <w:rsid w:val="00436C75"/>
    <w:rsid w:val="00441AE4"/>
    <w:rsid w:val="00444184"/>
    <w:rsid w:val="004446CD"/>
    <w:rsid w:val="00446C67"/>
    <w:rsid w:val="00450911"/>
    <w:rsid w:val="00453341"/>
    <w:rsid w:val="00460AC3"/>
    <w:rsid w:val="0046333D"/>
    <w:rsid w:val="00470874"/>
    <w:rsid w:val="004814F6"/>
    <w:rsid w:val="00482F1F"/>
    <w:rsid w:val="004831E3"/>
    <w:rsid w:val="00493A9A"/>
    <w:rsid w:val="004955ED"/>
    <w:rsid w:val="00497AF6"/>
    <w:rsid w:val="004A1014"/>
    <w:rsid w:val="004A13F9"/>
    <w:rsid w:val="004A2426"/>
    <w:rsid w:val="004A32F0"/>
    <w:rsid w:val="004A6CE9"/>
    <w:rsid w:val="004A7721"/>
    <w:rsid w:val="004B2D2E"/>
    <w:rsid w:val="004C00AB"/>
    <w:rsid w:val="004C335F"/>
    <w:rsid w:val="004C52D5"/>
    <w:rsid w:val="004C6E52"/>
    <w:rsid w:val="004D0FF0"/>
    <w:rsid w:val="004D391F"/>
    <w:rsid w:val="004D4D4A"/>
    <w:rsid w:val="004F0504"/>
    <w:rsid w:val="004F4B03"/>
    <w:rsid w:val="004F4F46"/>
    <w:rsid w:val="004F6318"/>
    <w:rsid w:val="005034EF"/>
    <w:rsid w:val="00506678"/>
    <w:rsid w:val="00507151"/>
    <w:rsid w:val="00513A52"/>
    <w:rsid w:val="00513D59"/>
    <w:rsid w:val="005141DB"/>
    <w:rsid w:val="00515D87"/>
    <w:rsid w:val="00517BEC"/>
    <w:rsid w:val="00520559"/>
    <w:rsid w:val="00520DBF"/>
    <w:rsid w:val="005226F6"/>
    <w:rsid w:val="00522A6A"/>
    <w:rsid w:val="0052452F"/>
    <w:rsid w:val="005269C8"/>
    <w:rsid w:val="00527CC1"/>
    <w:rsid w:val="005357BB"/>
    <w:rsid w:val="00537687"/>
    <w:rsid w:val="005407FD"/>
    <w:rsid w:val="00540B14"/>
    <w:rsid w:val="005422A2"/>
    <w:rsid w:val="00545395"/>
    <w:rsid w:val="00545F23"/>
    <w:rsid w:val="00552D30"/>
    <w:rsid w:val="005630CA"/>
    <w:rsid w:val="00566235"/>
    <w:rsid w:val="00571046"/>
    <w:rsid w:val="005823B8"/>
    <w:rsid w:val="00585132"/>
    <w:rsid w:val="00585FB7"/>
    <w:rsid w:val="0058767C"/>
    <w:rsid w:val="005926A6"/>
    <w:rsid w:val="0059270F"/>
    <w:rsid w:val="005972B9"/>
    <w:rsid w:val="005A2809"/>
    <w:rsid w:val="005A2EC3"/>
    <w:rsid w:val="005A5476"/>
    <w:rsid w:val="005A5738"/>
    <w:rsid w:val="005B5AFB"/>
    <w:rsid w:val="005C40DC"/>
    <w:rsid w:val="005C734A"/>
    <w:rsid w:val="005C7EDF"/>
    <w:rsid w:val="005D1AE7"/>
    <w:rsid w:val="005E0BBC"/>
    <w:rsid w:val="005E130F"/>
    <w:rsid w:val="005E4312"/>
    <w:rsid w:val="005E4CDD"/>
    <w:rsid w:val="005E7047"/>
    <w:rsid w:val="005E7B12"/>
    <w:rsid w:val="005F0EA7"/>
    <w:rsid w:val="005F2071"/>
    <w:rsid w:val="005F4C29"/>
    <w:rsid w:val="006002BF"/>
    <w:rsid w:val="0060075E"/>
    <w:rsid w:val="00602CB9"/>
    <w:rsid w:val="006034BC"/>
    <w:rsid w:val="006100FA"/>
    <w:rsid w:val="0061462F"/>
    <w:rsid w:val="006153F9"/>
    <w:rsid w:val="00625A2B"/>
    <w:rsid w:val="0063607B"/>
    <w:rsid w:val="00647D6D"/>
    <w:rsid w:val="00654F5E"/>
    <w:rsid w:val="00655356"/>
    <w:rsid w:val="00656A48"/>
    <w:rsid w:val="00656C34"/>
    <w:rsid w:val="00657B2E"/>
    <w:rsid w:val="00660C68"/>
    <w:rsid w:val="006662F9"/>
    <w:rsid w:val="006730B1"/>
    <w:rsid w:val="00683928"/>
    <w:rsid w:val="00683ED3"/>
    <w:rsid w:val="0068785B"/>
    <w:rsid w:val="006900EA"/>
    <w:rsid w:val="00695163"/>
    <w:rsid w:val="006960D1"/>
    <w:rsid w:val="00697CD8"/>
    <w:rsid w:val="006A213E"/>
    <w:rsid w:val="006A37B2"/>
    <w:rsid w:val="006A4AB0"/>
    <w:rsid w:val="006A55D1"/>
    <w:rsid w:val="006A7858"/>
    <w:rsid w:val="006B152E"/>
    <w:rsid w:val="006B2A08"/>
    <w:rsid w:val="006B2EA8"/>
    <w:rsid w:val="006B7269"/>
    <w:rsid w:val="006C0C84"/>
    <w:rsid w:val="006C34DE"/>
    <w:rsid w:val="006C416E"/>
    <w:rsid w:val="006D37D8"/>
    <w:rsid w:val="006D742E"/>
    <w:rsid w:val="006D7D1B"/>
    <w:rsid w:val="006E010A"/>
    <w:rsid w:val="00703CED"/>
    <w:rsid w:val="00713501"/>
    <w:rsid w:val="00714BD4"/>
    <w:rsid w:val="00715808"/>
    <w:rsid w:val="00716186"/>
    <w:rsid w:val="0072012F"/>
    <w:rsid w:val="0072242B"/>
    <w:rsid w:val="00723A47"/>
    <w:rsid w:val="00726904"/>
    <w:rsid w:val="00727DE6"/>
    <w:rsid w:val="007348D1"/>
    <w:rsid w:val="00734D38"/>
    <w:rsid w:val="007507A5"/>
    <w:rsid w:val="0075155A"/>
    <w:rsid w:val="00761741"/>
    <w:rsid w:val="00762F1A"/>
    <w:rsid w:val="007770F2"/>
    <w:rsid w:val="00777CCB"/>
    <w:rsid w:val="00782031"/>
    <w:rsid w:val="007821E6"/>
    <w:rsid w:val="00786777"/>
    <w:rsid w:val="00791BF9"/>
    <w:rsid w:val="007A0FFD"/>
    <w:rsid w:val="007A101D"/>
    <w:rsid w:val="007A12C6"/>
    <w:rsid w:val="007A16D9"/>
    <w:rsid w:val="007A6E0C"/>
    <w:rsid w:val="007B17E9"/>
    <w:rsid w:val="007B1CC0"/>
    <w:rsid w:val="007B2535"/>
    <w:rsid w:val="007B4967"/>
    <w:rsid w:val="007C1B37"/>
    <w:rsid w:val="007C66F5"/>
    <w:rsid w:val="007C7AAD"/>
    <w:rsid w:val="007D5D5A"/>
    <w:rsid w:val="007D5FFC"/>
    <w:rsid w:val="007E2153"/>
    <w:rsid w:val="007E44B8"/>
    <w:rsid w:val="007F1DF6"/>
    <w:rsid w:val="007F2ABF"/>
    <w:rsid w:val="007F4678"/>
    <w:rsid w:val="007F680B"/>
    <w:rsid w:val="0080153F"/>
    <w:rsid w:val="00801E18"/>
    <w:rsid w:val="00802846"/>
    <w:rsid w:val="00803EEB"/>
    <w:rsid w:val="008061E3"/>
    <w:rsid w:val="00812187"/>
    <w:rsid w:val="00812EE6"/>
    <w:rsid w:val="00830AE1"/>
    <w:rsid w:val="00836D9D"/>
    <w:rsid w:val="00840096"/>
    <w:rsid w:val="00846187"/>
    <w:rsid w:val="00847A15"/>
    <w:rsid w:val="00851C78"/>
    <w:rsid w:val="0085286C"/>
    <w:rsid w:val="008538E8"/>
    <w:rsid w:val="00861A76"/>
    <w:rsid w:val="00863FC6"/>
    <w:rsid w:val="00866013"/>
    <w:rsid w:val="00872084"/>
    <w:rsid w:val="0087218A"/>
    <w:rsid w:val="00877E81"/>
    <w:rsid w:val="00882C51"/>
    <w:rsid w:val="00883918"/>
    <w:rsid w:val="00883A13"/>
    <w:rsid w:val="00885930"/>
    <w:rsid w:val="008900D0"/>
    <w:rsid w:val="00893DC7"/>
    <w:rsid w:val="008965BE"/>
    <w:rsid w:val="008A19E2"/>
    <w:rsid w:val="008A3139"/>
    <w:rsid w:val="008A3746"/>
    <w:rsid w:val="008B4901"/>
    <w:rsid w:val="008B6B60"/>
    <w:rsid w:val="008D0D29"/>
    <w:rsid w:val="008D3AE0"/>
    <w:rsid w:val="008D5086"/>
    <w:rsid w:val="008D5E31"/>
    <w:rsid w:val="008E4FE7"/>
    <w:rsid w:val="008E5DB9"/>
    <w:rsid w:val="008F071F"/>
    <w:rsid w:val="008F0B0A"/>
    <w:rsid w:val="008F28F8"/>
    <w:rsid w:val="00904BFC"/>
    <w:rsid w:val="009055E0"/>
    <w:rsid w:val="00906CCF"/>
    <w:rsid w:val="00911607"/>
    <w:rsid w:val="00913B83"/>
    <w:rsid w:val="00922DF7"/>
    <w:rsid w:val="009242A4"/>
    <w:rsid w:val="009331C0"/>
    <w:rsid w:val="00933ABE"/>
    <w:rsid w:val="009363B7"/>
    <w:rsid w:val="00940EB1"/>
    <w:rsid w:val="0094418A"/>
    <w:rsid w:val="00945385"/>
    <w:rsid w:val="009556EE"/>
    <w:rsid w:val="00956F45"/>
    <w:rsid w:val="00957A45"/>
    <w:rsid w:val="00960930"/>
    <w:rsid w:val="0096138A"/>
    <w:rsid w:val="0096277C"/>
    <w:rsid w:val="00964B24"/>
    <w:rsid w:val="0096732D"/>
    <w:rsid w:val="0097083C"/>
    <w:rsid w:val="00977C23"/>
    <w:rsid w:val="0098342F"/>
    <w:rsid w:val="009911DA"/>
    <w:rsid w:val="0099674F"/>
    <w:rsid w:val="00996A55"/>
    <w:rsid w:val="00996E72"/>
    <w:rsid w:val="009A0DBA"/>
    <w:rsid w:val="009A6AA0"/>
    <w:rsid w:val="009D3B5F"/>
    <w:rsid w:val="009E0897"/>
    <w:rsid w:val="009E331B"/>
    <w:rsid w:val="009E6E30"/>
    <w:rsid w:val="009E723E"/>
    <w:rsid w:val="009F0A89"/>
    <w:rsid w:val="00A03B99"/>
    <w:rsid w:val="00A06503"/>
    <w:rsid w:val="00A12BB9"/>
    <w:rsid w:val="00A20168"/>
    <w:rsid w:val="00A206DF"/>
    <w:rsid w:val="00A22C9E"/>
    <w:rsid w:val="00A262F3"/>
    <w:rsid w:val="00A269A7"/>
    <w:rsid w:val="00A304BB"/>
    <w:rsid w:val="00A3344C"/>
    <w:rsid w:val="00A36AEB"/>
    <w:rsid w:val="00A4272E"/>
    <w:rsid w:val="00A47A9C"/>
    <w:rsid w:val="00A52C44"/>
    <w:rsid w:val="00A5315C"/>
    <w:rsid w:val="00A53431"/>
    <w:rsid w:val="00A5405F"/>
    <w:rsid w:val="00A62273"/>
    <w:rsid w:val="00A72AD3"/>
    <w:rsid w:val="00A80C38"/>
    <w:rsid w:val="00A8307B"/>
    <w:rsid w:val="00A846FD"/>
    <w:rsid w:val="00A94876"/>
    <w:rsid w:val="00A972D2"/>
    <w:rsid w:val="00A97D0A"/>
    <w:rsid w:val="00AA1AD7"/>
    <w:rsid w:val="00AA6D34"/>
    <w:rsid w:val="00AA7F79"/>
    <w:rsid w:val="00AC2A92"/>
    <w:rsid w:val="00AC5424"/>
    <w:rsid w:val="00AC5F24"/>
    <w:rsid w:val="00AC68E8"/>
    <w:rsid w:val="00AD374C"/>
    <w:rsid w:val="00AD4494"/>
    <w:rsid w:val="00AE0121"/>
    <w:rsid w:val="00AF20F6"/>
    <w:rsid w:val="00B02864"/>
    <w:rsid w:val="00B07AC8"/>
    <w:rsid w:val="00B12560"/>
    <w:rsid w:val="00B14935"/>
    <w:rsid w:val="00B2008C"/>
    <w:rsid w:val="00B2057A"/>
    <w:rsid w:val="00B208A5"/>
    <w:rsid w:val="00B22156"/>
    <w:rsid w:val="00B252BB"/>
    <w:rsid w:val="00B27ED8"/>
    <w:rsid w:val="00B340BD"/>
    <w:rsid w:val="00B34B6B"/>
    <w:rsid w:val="00B37B40"/>
    <w:rsid w:val="00B41987"/>
    <w:rsid w:val="00B50E6F"/>
    <w:rsid w:val="00B536FF"/>
    <w:rsid w:val="00B57B36"/>
    <w:rsid w:val="00B63589"/>
    <w:rsid w:val="00B6729D"/>
    <w:rsid w:val="00B67557"/>
    <w:rsid w:val="00B73E5B"/>
    <w:rsid w:val="00B77517"/>
    <w:rsid w:val="00B80AE4"/>
    <w:rsid w:val="00B81234"/>
    <w:rsid w:val="00B87460"/>
    <w:rsid w:val="00B93A2F"/>
    <w:rsid w:val="00B94DC0"/>
    <w:rsid w:val="00B95188"/>
    <w:rsid w:val="00B95DDB"/>
    <w:rsid w:val="00BA73BB"/>
    <w:rsid w:val="00BB0B7F"/>
    <w:rsid w:val="00BB2CC9"/>
    <w:rsid w:val="00BB499B"/>
    <w:rsid w:val="00BB65B5"/>
    <w:rsid w:val="00BB7622"/>
    <w:rsid w:val="00BC650D"/>
    <w:rsid w:val="00BD51B1"/>
    <w:rsid w:val="00BE48A7"/>
    <w:rsid w:val="00BE65AE"/>
    <w:rsid w:val="00BF2582"/>
    <w:rsid w:val="00BF318C"/>
    <w:rsid w:val="00BF688A"/>
    <w:rsid w:val="00BF6A7B"/>
    <w:rsid w:val="00BF7BFA"/>
    <w:rsid w:val="00C02F96"/>
    <w:rsid w:val="00C030F3"/>
    <w:rsid w:val="00C04B85"/>
    <w:rsid w:val="00C10A0D"/>
    <w:rsid w:val="00C123C1"/>
    <w:rsid w:val="00C14772"/>
    <w:rsid w:val="00C24809"/>
    <w:rsid w:val="00C261AA"/>
    <w:rsid w:val="00C2752B"/>
    <w:rsid w:val="00C277A9"/>
    <w:rsid w:val="00C328D9"/>
    <w:rsid w:val="00C4189D"/>
    <w:rsid w:val="00C43F72"/>
    <w:rsid w:val="00C46E22"/>
    <w:rsid w:val="00C50B21"/>
    <w:rsid w:val="00C52034"/>
    <w:rsid w:val="00C54B27"/>
    <w:rsid w:val="00C553A1"/>
    <w:rsid w:val="00C641FC"/>
    <w:rsid w:val="00C658EB"/>
    <w:rsid w:val="00C704A6"/>
    <w:rsid w:val="00C77426"/>
    <w:rsid w:val="00C83F8D"/>
    <w:rsid w:val="00C85023"/>
    <w:rsid w:val="00C870BE"/>
    <w:rsid w:val="00C91926"/>
    <w:rsid w:val="00C92BA7"/>
    <w:rsid w:val="00C945BA"/>
    <w:rsid w:val="00CA314B"/>
    <w:rsid w:val="00CB1D13"/>
    <w:rsid w:val="00CB4CC0"/>
    <w:rsid w:val="00CC0DCA"/>
    <w:rsid w:val="00CC24E0"/>
    <w:rsid w:val="00CC5D52"/>
    <w:rsid w:val="00CC66A2"/>
    <w:rsid w:val="00CC6F8D"/>
    <w:rsid w:val="00CC70CA"/>
    <w:rsid w:val="00CD0C9E"/>
    <w:rsid w:val="00CD183F"/>
    <w:rsid w:val="00CD24FC"/>
    <w:rsid w:val="00CD3444"/>
    <w:rsid w:val="00CD4B28"/>
    <w:rsid w:val="00CD556D"/>
    <w:rsid w:val="00CD7C6D"/>
    <w:rsid w:val="00CE3558"/>
    <w:rsid w:val="00CE3FED"/>
    <w:rsid w:val="00CE6746"/>
    <w:rsid w:val="00CF2514"/>
    <w:rsid w:val="00CF54E0"/>
    <w:rsid w:val="00CF614D"/>
    <w:rsid w:val="00CF7EF1"/>
    <w:rsid w:val="00D00644"/>
    <w:rsid w:val="00D01916"/>
    <w:rsid w:val="00D1293A"/>
    <w:rsid w:val="00D2237E"/>
    <w:rsid w:val="00D22653"/>
    <w:rsid w:val="00D24A0C"/>
    <w:rsid w:val="00D30B8B"/>
    <w:rsid w:val="00D33EED"/>
    <w:rsid w:val="00D3443A"/>
    <w:rsid w:val="00D35581"/>
    <w:rsid w:val="00D35BAC"/>
    <w:rsid w:val="00D440C4"/>
    <w:rsid w:val="00D4624D"/>
    <w:rsid w:val="00D46268"/>
    <w:rsid w:val="00D50484"/>
    <w:rsid w:val="00D50DDC"/>
    <w:rsid w:val="00D53F17"/>
    <w:rsid w:val="00D54946"/>
    <w:rsid w:val="00D55806"/>
    <w:rsid w:val="00D55EF5"/>
    <w:rsid w:val="00D60149"/>
    <w:rsid w:val="00D7006B"/>
    <w:rsid w:val="00D74A44"/>
    <w:rsid w:val="00D74C13"/>
    <w:rsid w:val="00D8166C"/>
    <w:rsid w:val="00D837B8"/>
    <w:rsid w:val="00D851FA"/>
    <w:rsid w:val="00D85FF6"/>
    <w:rsid w:val="00D92F30"/>
    <w:rsid w:val="00D94921"/>
    <w:rsid w:val="00D95166"/>
    <w:rsid w:val="00D96D51"/>
    <w:rsid w:val="00DA03EC"/>
    <w:rsid w:val="00DA068B"/>
    <w:rsid w:val="00DA5FB6"/>
    <w:rsid w:val="00DB23F1"/>
    <w:rsid w:val="00DE2CBB"/>
    <w:rsid w:val="00DE36A2"/>
    <w:rsid w:val="00DE745E"/>
    <w:rsid w:val="00DF3837"/>
    <w:rsid w:val="00DF63C4"/>
    <w:rsid w:val="00E023AD"/>
    <w:rsid w:val="00E04A8C"/>
    <w:rsid w:val="00E07228"/>
    <w:rsid w:val="00E16B8F"/>
    <w:rsid w:val="00E22D5D"/>
    <w:rsid w:val="00E23F55"/>
    <w:rsid w:val="00E2781D"/>
    <w:rsid w:val="00E3140C"/>
    <w:rsid w:val="00E354A7"/>
    <w:rsid w:val="00E37862"/>
    <w:rsid w:val="00E40499"/>
    <w:rsid w:val="00E460D0"/>
    <w:rsid w:val="00E52A67"/>
    <w:rsid w:val="00E52DD7"/>
    <w:rsid w:val="00E5471A"/>
    <w:rsid w:val="00E56695"/>
    <w:rsid w:val="00E61241"/>
    <w:rsid w:val="00E73D10"/>
    <w:rsid w:val="00E741F0"/>
    <w:rsid w:val="00E74F95"/>
    <w:rsid w:val="00E85232"/>
    <w:rsid w:val="00E864C2"/>
    <w:rsid w:val="00E903ED"/>
    <w:rsid w:val="00E90773"/>
    <w:rsid w:val="00E93CCA"/>
    <w:rsid w:val="00E93E28"/>
    <w:rsid w:val="00E94CEA"/>
    <w:rsid w:val="00EA05AA"/>
    <w:rsid w:val="00EA2D61"/>
    <w:rsid w:val="00EA3C30"/>
    <w:rsid w:val="00EB20D3"/>
    <w:rsid w:val="00EC4358"/>
    <w:rsid w:val="00EC5926"/>
    <w:rsid w:val="00EC5E49"/>
    <w:rsid w:val="00EC7249"/>
    <w:rsid w:val="00ED0C47"/>
    <w:rsid w:val="00ED0C83"/>
    <w:rsid w:val="00ED20FA"/>
    <w:rsid w:val="00ED2444"/>
    <w:rsid w:val="00ED2B8B"/>
    <w:rsid w:val="00ED56A9"/>
    <w:rsid w:val="00ED61B8"/>
    <w:rsid w:val="00ED6E4E"/>
    <w:rsid w:val="00EE3485"/>
    <w:rsid w:val="00EE34E7"/>
    <w:rsid w:val="00EE3FBE"/>
    <w:rsid w:val="00EE738B"/>
    <w:rsid w:val="00EF35CD"/>
    <w:rsid w:val="00EF4078"/>
    <w:rsid w:val="00EF75E0"/>
    <w:rsid w:val="00EF776E"/>
    <w:rsid w:val="00F10D22"/>
    <w:rsid w:val="00F1111F"/>
    <w:rsid w:val="00F1417E"/>
    <w:rsid w:val="00F1496D"/>
    <w:rsid w:val="00F21A71"/>
    <w:rsid w:val="00F2368C"/>
    <w:rsid w:val="00F25E4E"/>
    <w:rsid w:val="00F308AA"/>
    <w:rsid w:val="00F30B5F"/>
    <w:rsid w:val="00F32C47"/>
    <w:rsid w:val="00F33C20"/>
    <w:rsid w:val="00F35643"/>
    <w:rsid w:val="00F36961"/>
    <w:rsid w:val="00F378BE"/>
    <w:rsid w:val="00F428EF"/>
    <w:rsid w:val="00F439AE"/>
    <w:rsid w:val="00F43F97"/>
    <w:rsid w:val="00F44349"/>
    <w:rsid w:val="00F45942"/>
    <w:rsid w:val="00F46E64"/>
    <w:rsid w:val="00F47492"/>
    <w:rsid w:val="00F553D7"/>
    <w:rsid w:val="00F61288"/>
    <w:rsid w:val="00F628C9"/>
    <w:rsid w:val="00F67672"/>
    <w:rsid w:val="00F729A1"/>
    <w:rsid w:val="00F75B0A"/>
    <w:rsid w:val="00F768B7"/>
    <w:rsid w:val="00F80339"/>
    <w:rsid w:val="00F82171"/>
    <w:rsid w:val="00F83E34"/>
    <w:rsid w:val="00F87CAA"/>
    <w:rsid w:val="00F94EFF"/>
    <w:rsid w:val="00F973D2"/>
    <w:rsid w:val="00FA0063"/>
    <w:rsid w:val="00FA11AA"/>
    <w:rsid w:val="00FA1C22"/>
    <w:rsid w:val="00FA4727"/>
    <w:rsid w:val="00FA4DE3"/>
    <w:rsid w:val="00FA4FAC"/>
    <w:rsid w:val="00FA57A2"/>
    <w:rsid w:val="00FB1C10"/>
    <w:rsid w:val="00FB1F50"/>
    <w:rsid w:val="00FB2429"/>
    <w:rsid w:val="00FC3D92"/>
    <w:rsid w:val="00FD4058"/>
    <w:rsid w:val="00FD559B"/>
    <w:rsid w:val="00FD68E2"/>
    <w:rsid w:val="00FE2628"/>
    <w:rsid w:val="00FE34DC"/>
    <w:rsid w:val="00FE4551"/>
    <w:rsid w:val="00FE4F9E"/>
    <w:rsid w:val="00FF55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809"/>
    <w:pPr>
      <w:spacing w:after="120" w:line="360" w:lineRule="auto"/>
    </w:pPr>
    <w:rPr>
      <w:rFonts w:ascii="Book Antiqua" w:hAnsi="Book Antiqua"/>
      <w:iCs/>
      <w:sz w:val="24"/>
      <w:szCs w:val="24"/>
    </w:rPr>
  </w:style>
  <w:style w:type="paragraph" w:styleId="1">
    <w:name w:val="heading 1"/>
    <w:basedOn w:val="a"/>
    <w:next w:val="a"/>
    <w:link w:val="1Char"/>
    <w:uiPriority w:val="99"/>
    <w:qFormat/>
    <w:rsid w:val="00C46E22"/>
    <w:pPr>
      <w:keepNext/>
      <w:keepLines/>
      <w:spacing w:before="220" w:line="240" w:lineRule="auto"/>
      <w:outlineLvl w:val="0"/>
    </w:pPr>
    <w:rPr>
      <w:rFonts w:eastAsia="Times New Roman" w:cs="Arial"/>
      <w:b/>
      <w:caps/>
    </w:rPr>
  </w:style>
  <w:style w:type="paragraph" w:styleId="2">
    <w:name w:val="heading 2"/>
    <w:basedOn w:val="a"/>
    <w:next w:val="a"/>
    <w:link w:val="2Char"/>
    <w:uiPriority w:val="99"/>
    <w:qFormat/>
    <w:rsid w:val="00C46E22"/>
    <w:pPr>
      <w:keepNext/>
      <w:keepLines/>
      <w:outlineLvl w:val="1"/>
    </w:pPr>
    <w:rPr>
      <w:rFonts w:eastAsia="Times New Roman"/>
      <w:b/>
      <w:bCs/>
      <w:sz w:val="20"/>
      <w:szCs w:val="26"/>
    </w:rPr>
  </w:style>
  <w:style w:type="paragraph" w:styleId="3">
    <w:name w:val="heading 3"/>
    <w:basedOn w:val="a"/>
    <w:next w:val="a"/>
    <w:link w:val="3Char"/>
    <w:unhideWhenUsed/>
    <w:qFormat/>
    <w:locked/>
    <w:rsid w:val="00507151"/>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C46E22"/>
    <w:rPr>
      <w:rFonts w:ascii="Arial" w:eastAsia="Times New Roman" w:hAnsi="Arial" w:cs="Arial"/>
      <w:b/>
      <w:caps/>
      <w:sz w:val="22"/>
      <w:szCs w:val="22"/>
    </w:rPr>
  </w:style>
  <w:style w:type="character" w:customStyle="1" w:styleId="2Char">
    <w:name w:val="标题 2 Char"/>
    <w:link w:val="2"/>
    <w:uiPriority w:val="99"/>
    <w:locked/>
    <w:rsid w:val="00C46E22"/>
    <w:rPr>
      <w:rFonts w:ascii="Arial" w:eastAsia="Times New Roman" w:hAnsi="Arial"/>
      <w:b/>
      <w:bCs/>
      <w:szCs w:val="26"/>
    </w:rPr>
  </w:style>
  <w:style w:type="paragraph" w:styleId="a3">
    <w:name w:val="No Spacing"/>
    <w:uiPriority w:val="99"/>
    <w:qFormat/>
    <w:rsid w:val="002A567C"/>
    <w:rPr>
      <w:rFonts w:ascii="Arial" w:hAnsi="Arial"/>
      <w:sz w:val="22"/>
      <w:szCs w:val="22"/>
    </w:rPr>
  </w:style>
  <w:style w:type="paragraph" w:styleId="a4">
    <w:name w:val="header"/>
    <w:basedOn w:val="a"/>
    <w:link w:val="Char"/>
    <w:uiPriority w:val="99"/>
    <w:rsid w:val="00205B27"/>
    <w:pPr>
      <w:tabs>
        <w:tab w:val="center" w:pos="4680"/>
        <w:tab w:val="right" w:pos="9360"/>
      </w:tabs>
      <w:spacing w:after="0" w:line="240" w:lineRule="auto"/>
    </w:pPr>
    <w:rPr>
      <w:sz w:val="20"/>
      <w:szCs w:val="20"/>
    </w:rPr>
  </w:style>
  <w:style w:type="character" w:customStyle="1" w:styleId="Char">
    <w:name w:val="页眉 Char"/>
    <w:link w:val="a4"/>
    <w:uiPriority w:val="99"/>
    <w:locked/>
    <w:rsid w:val="00205B27"/>
    <w:rPr>
      <w:rFonts w:ascii="Arial" w:hAnsi="Arial"/>
    </w:rPr>
  </w:style>
  <w:style w:type="paragraph" w:styleId="a5">
    <w:name w:val="footer"/>
    <w:basedOn w:val="a"/>
    <w:link w:val="Char0"/>
    <w:uiPriority w:val="99"/>
    <w:rsid w:val="00205B27"/>
    <w:pPr>
      <w:tabs>
        <w:tab w:val="center" w:pos="4680"/>
        <w:tab w:val="right" w:pos="9360"/>
      </w:tabs>
      <w:spacing w:after="0" w:line="240" w:lineRule="auto"/>
    </w:pPr>
    <w:rPr>
      <w:sz w:val="20"/>
      <w:szCs w:val="20"/>
    </w:rPr>
  </w:style>
  <w:style w:type="character" w:customStyle="1" w:styleId="Char0">
    <w:name w:val="页脚 Char"/>
    <w:link w:val="a5"/>
    <w:uiPriority w:val="99"/>
    <w:locked/>
    <w:rsid w:val="00205B27"/>
    <w:rPr>
      <w:rFonts w:ascii="Arial" w:hAnsi="Arial"/>
    </w:rPr>
  </w:style>
  <w:style w:type="paragraph" w:styleId="a6">
    <w:name w:val="List Paragraph"/>
    <w:basedOn w:val="a"/>
    <w:uiPriority w:val="99"/>
    <w:qFormat/>
    <w:rsid w:val="0029721E"/>
    <w:pPr>
      <w:ind w:left="720"/>
      <w:contextualSpacing/>
    </w:pPr>
  </w:style>
  <w:style w:type="paragraph" w:styleId="a7">
    <w:name w:val="Balloon Text"/>
    <w:basedOn w:val="a"/>
    <w:link w:val="Char1"/>
    <w:uiPriority w:val="99"/>
    <w:semiHidden/>
    <w:rsid w:val="00D00644"/>
    <w:pPr>
      <w:spacing w:after="0" w:line="240" w:lineRule="auto"/>
    </w:pPr>
    <w:rPr>
      <w:rFonts w:ascii="Tahoma" w:hAnsi="Tahoma"/>
      <w:sz w:val="16"/>
      <w:szCs w:val="16"/>
    </w:rPr>
  </w:style>
  <w:style w:type="character" w:customStyle="1" w:styleId="Char1">
    <w:name w:val="批注框文本 Char"/>
    <w:link w:val="a7"/>
    <w:uiPriority w:val="99"/>
    <w:semiHidden/>
    <w:locked/>
    <w:rsid w:val="00D00644"/>
    <w:rPr>
      <w:rFonts w:ascii="Tahoma" w:hAnsi="Tahoma"/>
      <w:sz w:val="16"/>
    </w:rPr>
  </w:style>
  <w:style w:type="character" w:styleId="a8">
    <w:name w:val="Hyperlink"/>
    <w:uiPriority w:val="99"/>
    <w:rsid w:val="00D00644"/>
    <w:rPr>
      <w:rFonts w:cs="Times New Roman"/>
      <w:color w:val="0000FF"/>
      <w:u w:val="single"/>
    </w:rPr>
  </w:style>
  <w:style w:type="table" w:styleId="a9">
    <w:name w:val="Table Grid"/>
    <w:basedOn w:val="a1"/>
    <w:uiPriority w:val="99"/>
    <w:rsid w:val="00A97D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Light Shading"/>
    <w:basedOn w:val="a1"/>
    <w:uiPriority w:val="99"/>
    <w:rsid w:val="0099674F"/>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ab">
    <w:name w:val="annotation reference"/>
    <w:semiHidden/>
    <w:rsid w:val="00C553A1"/>
    <w:rPr>
      <w:rFonts w:cs="Times New Roman"/>
      <w:sz w:val="16"/>
    </w:rPr>
  </w:style>
  <w:style w:type="paragraph" w:styleId="ac">
    <w:name w:val="annotation text"/>
    <w:basedOn w:val="a"/>
    <w:link w:val="Char2"/>
    <w:uiPriority w:val="99"/>
    <w:semiHidden/>
    <w:rsid w:val="00C553A1"/>
    <w:pPr>
      <w:spacing w:line="240" w:lineRule="auto"/>
    </w:pPr>
    <w:rPr>
      <w:sz w:val="20"/>
      <w:szCs w:val="20"/>
    </w:rPr>
  </w:style>
  <w:style w:type="character" w:customStyle="1" w:styleId="Char2">
    <w:name w:val="批注文字 Char"/>
    <w:link w:val="ac"/>
    <w:uiPriority w:val="99"/>
    <w:semiHidden/>
    <w:locked/>
    <w:rsid w:val="00C553A1"/>
    <w:rPr>
      <w:rFonts w:ascii="Arial" w:hAnsi="Arial"/>
      <w:sz w:val="20"/>
    </w:rPr>
  </w:style>
  <w:style w:type="paragraph" w:styleId="ad">
    <w:name w:val="annotation subject"/>
    <w:basedOn w:val="ac"/>
    <w:next w:val="ac"/>
    <w:link w:val="Char3"/>
    <w:uiPriority w:val="99"/>
    <w:semiHidden/>
    <w:rsid w:val="00C553A1"/>
    <w:rPr>
      <w:b/>
      <w:bCs/>
    </w:rPr>
  </w:style>
  <w:style w:type="character" w:customStyle="1" w:styleId="Char3">
    <w:name w:val="批注主题 Char"/>
    <w:link w:val="ad"/>
    <w:uiPriority w:val="99"/>
    <w:semiHidden/>
    <w:locked/>
    <w:rsid w:val="00C553A1"/>
    <w:rPr>
      <w:rFonts w:ascii="Arial" w:hAnsi="Arial"/>
      <w:b/>
      <w:sz w:val="20"/>
    </w:rPr>
  </w:style>
  <w:style w:type="paragraph" w:customStyle="1" w:styleId="Tablecell">
    <w:name w:val="Table cell"/>
    <w:basedOn w:val="a"/>
    <w:link w:val="TablecellChar"/>
    <w:uiPriority w:val="99"/>
    <w:rsid w:val="001A6DC7"/>
    <w:pPr>
      <w:spacing w:after="0" w:line="240" w:lineRule="auto"/>
      <w:jc w:val="right"/>
    </w:pPr>
    <w:rPr>
      <w:rFonts w:eastAsia="Times New Roman" w:cs="Arial"/>
      <w:color w:val="000000"/>
      <w:sz w:val="20"/>
      <w:szCs w:val="20"/>
    </w:rPr>
  </w:style>
  <w:style w:type="paragraph" w:customStyle="1" w:styleId="Table1">
    <w:name w:val="Table 1"/>
    <w:basedOn w:val="Tablecell"/>
    <w:link w:val="Table1Char"/>
    <w:qFormat/>
    <w:rsid w:val="00996A55"/>
  </w:style>
  <w:style w:type="character" w:customStyle="1" w:styleId="TablecellChar">
    <w:name w:val="Table cell Char"/>
    <w:link w:val="Tablecell"/>
    <w:uiPriority w:val="99"/>
    <w:rsid w:val="00996A55"/>
    <w:rPr>
      <w:rFonts w:ascii="Arial" w:eastAsia="Times New Roman" w:hAnsi="Arial" w:cs="Arial"/>
      <w:color w:val="000000"/>
      <w:sz w:val="20"/>
      <w:szCs w:val="20"/>
    </w:rPr>
  </w:style>
  <w:style w:type="character" w:customStyle="1" w:styleId="Table1Char">
    <w:name w:val="Table 1 Char"/>
    <w:link w:val="Table1"/>
    <w:rsid w:val="00996A55"/>
    <w:rPr>
      <w:rFonts w:ascii="Arial" w:eastAsia="Times New Roman" w:hAnsi="Arial" w:cs="Arial"/>
      <w:color w:val="000000"/>
      <w:sz w:val="20"/>
      <w:szCs w:val="20"/>
    </w:rPr>
  </w:style>
  <w:style w:type="character" w:styleId="ae">
    <w:name w:val="Book Title"/>
    <w:uiPriority w:val="33"/>
    <w:qFormat/>
    <w:rsid w:val="000C3348"/>
    <w:rPr>
      <w:b/>
      <w:bCs/>
      <w:smallCaps/>
      <w:spacing w:val="5"/>
    </w:rPr>
  </w:style>
  <w:style w:type="character" w:customStyle="1" w:styleId="3Char">
    <w:name w:val="标题 3 Char"/>
    <w:link w:val="3"/>
    <w:rsid w:val="00507151"/>
    <w:rPr>
      <w:rFonts w:ascii="Cambria" w:eastAsia="Times New Roman" w:hAnsi="Cambria" w:cs="Times New Roman"/>
      <w:b/>
      <w:bCs/>
      <w:sz w:val="26"/>
      <w:szCs w:val="26"/>
    </w:rPr>
  </w:style>
  <w:style w:type="paragraph" w:customStyle="1" w:styleId="TitlePage">
    <w:name w:val="Title Page"/>
    <w:basedOn w:val="a"/>
    <w:link w:val="TitlePageChar"/>
    <w:qFormat/>
    <w:rsid w:val="00777CCB"/>
    <w:pPr>
      <w:spacing w:line="240" w:lineRule="auto"/>
    </w:pPr>
  </w:style>
  <w:style w:type="character" w:customStyle="1" w:styleId="TitlePageChar">
    <w:name w:val="Title Page Char"/>
    <w:link w:val="TitlePage"/>
    <w:rsid w:val="00777CCB"/>
    <w:rPr>
      <w:rFonts w:ascii="Arial" w:hAnsi="Arial"/>
      <w:sz w:val="22"/>
      <w:szCs w:val="22"/>
    </w:rPr>
  </w:style>
  <w:style w:type="paragraph" w:customStyle="1" w:styleId="Refs">
    <w:name w:val="Refs"/>
    <w:basedOn w:val="a"/>
    <w:link w:val="RefsChar"/>
    <w:qFormat/>
    <w:rsid w:val="005823B8"/>
    <w:pPr>
      <w:spacing w:line="240" w:lineRule="auto"/>
      <w:ind w:left="720" w:hanging="720"/>
    </w:pPr>
    <w:rPr>
      <w:noProof/>
    </w:rPr>
  </w:style>
  <w:style w:type="character" w:customStyle="1" w:styleId="RefsChar">
    <w:name w:val="Refs Char"/>
    <w:basedOn w:val="a0"/>
    <w:link w:val="Refs"/>
    <w:rsid w:val="005823B8"/>
    <w:rPr>
      <w:rFonts w:ascii="Book Antiqua" w:hAnsi="Book Antiqua"/>
      <w:iCs/>
      <w:noProof/>
      <w:sz w:val="24"/>
      <w:szCs w:val="24"/>
    </w:rPr>
  </w:style>
  <w:style w:type="paragraph" w:customStyle="1" w:styleId="TableCell0">
    <w:name w:val="Table Cell"/>
    <w:basedOn w:val="a"/>
    <w:link w:val="TableCellChar0"/>
    <w:qFormat/>
    <w:rsid w:val="00EA05AA"/>
    <w:pPr>
      <w:spacing w:after="0"/>
      <w:jc w:val="center"/>
    </w:pPr>
    <w:rPr>
      <w:rFonts w:ascii="Arial" w:hAnsi="Arial"/>
      <w:iCs w:val="0"/>
      <w:color w:val="000000"/>
      <w:sz w:val="20"/>
      <w:szCs w:val="20"/>
    </w:rPr>
  </w:style>
  <w:style w:type="character" w:customStyle="1" w:styleId="TableCellChar0">
    <w:name w:val="Table Cell Char"/>
    <w:link w:val="TableCell0"/>
    <w:rsid w:val="00EA05AA"/>
    <w:rPr>
      <w:rFonts w:ascii="Arial" w:hAnsi="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809"/>
    <w:pPr>
      <w:spacing w:after="120" w:line="360" w:lineRule="auto"/>
    </w:pPr>
    <w:rPr>
      <w:rFonts w:ascii="Book Antiqua" w:hAnsi="Book Antiqua"/>
      <w:iCs/>
      <w:sz w:val="24"/>
      <w:szCs w:val="24"/>
    </w:rPr>
  </w:style>
  <w:style w:type="paragraph" w:styleId="1">
    <w:name w:val="heading 1"/>
    <w:basedOn w:val="a"/>
    <w:next w:val="a"/>
    <w:link w:val="1Char"/>
    <w:uiPriority w:val="99"/>
    <w:qFormat/>
    <w:rsid w:val="00C46E22"/>
    <w:pPr>
      <w:keepNext/>
      <w:keepLines/>
      <w:spacing w:before="220" w:line="240" w:lineRule="auto"/>
      <w:outlineLvl w:val="0"/>
    </w:pPr>
    <w:rPr>
      <w:rFonts w:eastAsia="Times New Roman" w:cs="Arial"/>
      <w:b/>
      <w:caps/>
    </w:rPr>
  </w:style>
  <w:style w:type="paragraph" w:styleId="2">
    <w:name w:val="heading 2"/>
    <w:basedOn w:val="a"/>
    <w:next w:val="a"/>
    <w:link w:val="2Char"/>
    <w:uiPriority w:val="99"/>
    <w:qFormat/>
    <w:rsid w:val="00C46E22"/>
    <w:pPr>
      <w:keepNext/>
      <w:keepLines/>
      <w:outlineLvl w:val="1"/>
    </w:pPr>
    <w:rPr>
      <w:rFonts w:eastAsia="Times New Roman"/>
      <w:b/>
      <w:bCs/>
      <w:sz w:val="20"/>
      <w:szCs w:val="26"/>
    </w:rPr>
  </w:style>
  <w:style w:type="paragraph" w:styleId="3">
    <w:name w:val="heading 3"/>
    <w:basedOn w:val="a"/>
    <w:next w:val="a"/>
    <w:link w:val="3Char"/>
    <w:unhideWhenUsed/>
    <w:qFormat/>
    <w:locked/>
    <w:rsid w:val="00507151"/>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C46E22"/>
    <w:rPr>
      <w:rFonts w:ascii="Arial" w:eastAsia="Times New Roman" w:hAnsi="Arial" w:cs="Arial"/>
      <w:b/>
      <w:caps/>
      <w:sz w:val="22"/>
      <w:szCs w:val="22"/>
    </w:rPr>
  </w:style>
  <w:style w:type="character" w:customStyle="1" w:styleId="2Char">
    <w:name w:val="标题 2 Char"/>
    <w:link w:val="2"/>
    <w:uiPriority w:val="99"/>
    <w:locked/>
    <w:rsid w:val="00C46E22"/>
    <w:rPr>
      <w:rFonts w:ascii="Arial" w:eastAsia="Times New Roman" w:hAnsi="Arial"/>
      <w:b/>
      <w:bCs/>
      <w:szCs w:val="26"/>
    </w:rPr>
  </w:style>
  <w:style w:type="paragraph" w:styleId="a3">
    <w:name w:val="No Spacing"/>
    <w:uiPriority w:val="99"/>
    <w:qFormat/>
    <w:rsid w:val="002A567C"/>
    <w:rPr>
      <w:rFonts w:ascii="Arial" w:hAnsi="Arial"/>
      <w:sz w:val="22"/>
      <w:szCs w:val="22"/>
    </w:rPr>
  </w:style>
  <w:style w:type="paragraph" w:styleId="a4">
    <w:name w:val="header"/>
    <w:basedOn w:val="a"/>
    <w:link w:val="Char"/>
    <w:uiPriority w:val="99"/>
    <w:rsid w:val="00205B27"/>
    <w:pPr>
      <w:tabs>
        <w:tab w:val="center" w:pos="4680"/>
        <w:tab w:val="right" w:pos="9360"/>
      </w:tabs>
      <w:spacing w:after="0" w:line="240" w:lineRule="auto"/>
    </w:pPr>
    <w:rPr>
      <w:sz w:val="20"/>
      <w:szCs w:val="20"/>
    </w:rPr>
  </w:style>
  <w:style w:type="character" w:customStyle="1" w:styleId="Char">
    <w:name w:val="页眉 Char"/>
    <w:link w:val="a4"/>
    <w:uiPriority w:val="99"/>
    <w:locked/>
    <w:rsid w:val="00205B27"/>
    <w:rPr>
      <w:rFonts w:ascii="Arial" w:hAnsi="Arial"/>
    </w:rPr>
  </w:style>
  <w:style w:type="paragraph" w:styleId="a5">
    <w:name w:val="footer"/>
    <w:basedOn w:val="a"/>
    <w:link w:val="Char0"/>
    <w:uiPriority w:val="99"/>
    <w:rsid w:val="00205B27"/>
    <w:pPr>
      <w:tabs>
        <w:tab w:val="center" w:pos="4680"/>
        <w:tab w:val="right" w:pos="9360"/>
      </w:tabs>
      <w:spacing w:after="0" w:line="240" w:lineRule="auto"/>
    </w:pPr>
    <w:rPr>
      <w:sz w:val="20"/>
      <w:szCs w:val="20"/>
    </w:rPr>
  </w:style>
  <w:style w:type="character" w:customStyle="1" w:styleId="Char0">
    <w:name w:val="页脚 Char"/>
    <w:link w:val="a5"/>
    <w:uiPriority w:val="99"/>
    <w:locked/>
    <w:rsid w:val="00205B27"/>
    <w:rPr>
      <w:rFonts w:ascii="Arial" w:hAnsi="Arial"/>
    </w:rPr>
  </w:style>
  <w:style w:type="paragraph" w:styleId="a6">
    <w:name w:val="List Paragraph"/>
    <w:basedOn w:val="a"/>
    <w:uiPriority w:val="99"/>
    <w:qFormat/>
    <w:rsid w:val="0029721E"/>
    <w:pPr>
      <w:ind w:left="720"/>
      <w:contextualSpacing/>
    </w:pPr>
  </w:style>
  <w:style w:type="paragraph" w:styleId="a7">
    <w:name w:val="Balloon Text"/>
    <w:basedOn w:val="a"/>
    <w:link w:val="Char1"/>
    <w:uiPriority w:val="99"/>
    <w:semiHidden/>
    <w:rsid w:val="00D00644"/>
    <w:pPr>
      <w:spacing w:after="0" w:line="240" w:lineRule="auto"/>
    </w:pPr>
    <w:rPr>
      <w:rFonts w:ascii="Tahoma" w:hAnsi="Tahoma"/>
      <w:sz w:val="16"/>
      <w:szCs w:val="16"/>
    </w:rPr>
  </w:style>
  <w:style w:type="character" w:customStyle="1" w:styleId="Char1">
    <w:name w:val="批注框文本 Char"/>
    <w:link w:val="a7"/>
    <w:uiPriority w:val="99"/>
    <w:semiHidden/>
    <w:locked/>
    <w:rsid w:val="00D00644"/>
    <w:rPr>
      <w:rFonts w:ascii="Tahoma" w:hAnsi="Tahoma"/>
      <w:sz w:val="16"/>
    </w:rPr>
  </w:style>
  <w:style w:type="character" w:styleId="a8">
    <w:name w:val="Hyperlink"/>
    <w:uiPriority w:val="99"/>
    <w:rsid w:val="00D00644"/>
    <w:rPr>
      <w:rFonts w:cs="Times New Roman"/>
      <w:color w:val="0000FF"/>
      <w:u w:val="single"/>
    </w:rPr>
  </w:style>
  <w:style w:type="table" w:styleId="a9">
    <w:name w:val="Table Grid"/>
    <w:basedOn w:val="a1"/>
    <w:uiPriority w:val="99"/>
    <w:rsid w:val="00A97D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Light Shading"/>
    <w:basedOn w:val="a1"/>
    <w:uiPriority w:val="99"/>
    <w:rsid w:val="0099674F"/>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ab">
    <w:name w:val="annotation reference"/>
    <w:semiHidden/>
    <w:rsid w:val="00C553A1"/>
    <w:rPr>
      <w:rFonts w:cs="Times New Roman"/>
      <w:sz w:val="16"/>
    </w:rPr>
  </w:style>
  <w:style w:type="paragraph" w:styleId="ac">
    <w:name w:val="annotation text"/>
    <w:basedOn w:val="a"/>
    <w:link w:val="Char2"/>
    <w:uiPriority w:val="99"/>
    <w:semiHidden/>
    <w:rsid w:val="00C553A1"/>
    <w:pPr>
      <w:spacing w:line="240" w:lineRule="auto"/>
    </w:pPr>
    <w:rPr>
      <w:sz w:val="20"/>
      <w:szCs w:val="20"/>
    </w:rPr>
  </w:style>
  <w:style w:type="character" w:customStyle="1" w:styleId="Char2">
    <w:name w:val="批注文字 Char"/>
    <w:link w:val="ac"/>
    <w:uiPriority w:val="99"/>
    <w:semiHidden/>
    <w:locked/>
    <w:rsid w:val="00C553A1"/>
    <w:rPr>
      <w:rFonts w:ascii="Arial" w:hAnsi="Arial"/>
      <w:sz w:val="20"/>
    </w:rPr>
  </w:style>
  <w:style w:type="paragraph" w:styleId="ad">
    <w:name w:val="annotation subject"/>
    <w:basedOn w:val="ac"/>
    <w:next w:val="ac"/>
    <w:link w:val="Char3"/>
    <w:uiPriority w:val="99"/>
    <w:semiHidden/>
    <w:rsid w:val="00C553A1"/>
    <w:rPr>
      <w:b/>
      <w:bCs/>
    </w:rPr>
  </w:style>
  <w:style w:type="character" w:customStyle="1" w:styleId="Char3">
    <w:name w:val="批注主题 Char"/>
    <w:link w:val="ad"/>
    <w:uiPriority w:val="99"/>
    <w:semiHidden/>
    <w:locked/>
    <w:rsid w:val="00C553A1"/>
    <w:rPr>
      <w:rFonts w:ascii="Arial" w:hAnsi="Arial"/>
      <w:b/>
      <w:sz w:val="20"/>
    </w:rPr>
  </w:style>
  <w:style w:type="paragraph" w:customStyle="1" w:styleId="Tablecell">
    <w:name w:val="Table cell"/>
    <w:basedOn w:val="a"/>
    <w:link w:val="TablecellChar"/>
    <w:uiPriority w:val="99"/>
    <w:rsid w:val="001A6DC7"/>
    <w:pPr>
      <w:spacing w:after="0" w:line="240" w:lineRule="auto"/>
      <w:jc w:val="right"/>
    </w:pPr>
    <w:rPr>
      <w:rFonts w:eastAsia="Times New Roman" w:cs="Arial"/>
      <w:color w:val="000000"/>
      <w:sz w:val="20"/>
      <w:szCs w:val="20"/>
    </w:rPr>
  </w:style>
  <w:style w:type="paragraph" w:customStyle="1" w:styleId="Table1">
    <w:name w:val="Table 1"/>
    <w:basedOn w:val="Tablecell"/>
    <w:link w:val="Table1Char"/>
    <w:qFormat/>
    <w:rsid w:val="00996A55"/>
  </w:style>
  <w:style w:type="character" w:customStyle="1" w:styleId="TablecellChar">
    <w:name w:val="Table cell Char"/>
    <w:link w:val="Tablecell"/>
    <w:uiPriority w:val="99"/>
    <w:rsid w:val="00996A55"/>
    <w:rPr>
      <w:rFonts w:ascii="Arial" w:eastAsia="Times New Roman" w:hAnsi="Arial" w:cs="Arial"/>
      <w:color w:val="000000"/>
      <w:sz w:val="20"/>
      <w:szCs w:val="20"/>
    </w:rPr>
  </w:style>
  <w:style w:type="character" w:customStyle="1" w:styleId="Table1Char">
    <w:name w:val="Table 1 Char"/>
    <w:link w:val="Table1"/>
    <w:rsid w:val="00996A55"/>
    <w:rPr>
      <w:rFonts w:ascii="Arial" w:eastAsia="Times New Roman" w:hAnsi="Arial" w:cs="Arial"/>
      <w:color w:val="000000"/>
      <w:sz w:val="20"/>
      <w:szCs w:val="20"/>
    </w:rPr>
  </w:style>
  <w:style w:type="character" w:styleId="ae">
    <w:name w:val="Book Title"/>
    <w:uiPriority w:val="33"/>
    <w:qFormat/>
    <w:rsid w:val="000C3348"/>
    <w:rPr>
      <w:b/>
      <w:bCs/>
      <w:smallCaps/>
      <w:spacing w:val="5"/>
    </w:rPr>
  </w:style>
  <w:style w:type="character" w:customStyle="1" w:styleId="3Char">
    <w:name w:val="标题 3 Char"/>
    <w:link w:val="3"/>
    <w:rsid w:val="00507151"/>
    <w:rPr>
      <w:rFonts w:ascii="Cambria" w:eastAsia="Times New Roman" w:hAnsi="Cambria" w:cs="Times New Roman"/>
      <w:b/>
      <w:bCs/>
      <w:sz w:val="26"/>
      <w:szCs w:val="26"/>
    </w:rPr>
  </w:style>
  <w:style w:type="paragraph" w:customStyle="1" w:styleId="TitlePage">
    <w:name w:val="Title Page"/>
    <w:basedOn w:val="a"/>
    <w:link w:val="TitlePageChar"/>
    <w:qFormat/>
    <w:rsid w:val="00777CCB"/>
    <w:pPr>
      <w:spacing w:line="240" w:lineRule="auto"/>
    </w:pPr>
  </w:style>
  <w:style w:type="character" w:customStyle="1" w:styleId="TitlePageChar">
    <w:name w:val="Title Page Char"/>
    <w:link w:val="TitlePage"/>
    <w:rsid w:val="00777CCB"/>
    <w:rPr>
      <w:rFonts w:ascii="Arial" w:hAnsi="Arial"/>
      <w:sz w:val="22"/>
      <w:szCs w:val="22"/>
    </w:rPr>
  </w:style>
  <w:style w:type="paragraph" w:customStyle="1" w:styleId="Refs">
    <w:name w:val="Refs"/>
    <w:basedOn w:val="a"/>
    <w:link w:val="RefsChar"/>
    <w:qFormat/>
    <w:rsid w:val="005823B8"/>
    <w:pPr>
      <w:spacing w:line="240" w:lineRule="auto"/>
      <w:ind w:left="720" w:hanging="720"/>
    </w:pPr>
    <w:rPr>
      <w:noProof/>
    </w:rPr>
  </w:style>
  <w:style w:type="character" w:customStyle="1" w:styleId="RefsChar">
    <w:name w:val="Refs Char"/>
    <w:basedOn w:val="a0"/>
    <w:link w:val="Refs"/>
    <w:rsid w:val="005823B8"/>
    <w:rPr>
      <w:rFonts w:ascii="Book Antiqua" w:hAnsi="Book Antiqua"/>
      <w:iCs/>
      <w:noProof/>
      <w:sz w:val="24"/>
      <w:szCs w:val="24"/>
    </w:rPr>
  </w:style>
  <w:style w:type="paragraph" w:customStyle="1" w:styleId="TableCell0">
    <w:name w:val="Table Cell"/>
    <w:basedOn w:val="a"/>
    <w:link w:val="TableCellChar0"/>
    <w:qFormat/>
    <w:rsid w:val="00EA05AA"/>
    <w:pPr>
      <w:spacing w:after="0"/>
      <w:jc w:val="center"/>
    </w:pPr>
    <w:rPr>
      <w:rFonts w:ascii="Arial" w:hAnsi="Arial"/>
      <w:iCs w:val="0"/>
      <w:color w:val="000000"/>
      <w:sz w:val="20"/>
      <w:szCs w:val="20"/>
    </w:rPr>
  </w:style>
  <w:style w:type="character" w:customStyle="1" w:styleId="TableCellChar0">
    <w:name w:val="Table Cell Char"/>
    <w:link w:val="TableCell0"/>
    <w:rsid w:val="00EA05AA"/>
    <w:rPr>
      <w:rFonts w:ascii="Arial" w:hAnsi="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976055">
      <w:bodyDiv w:val="1"/>
      <w:marLeft w:val="0"/>
      <w:marRight w:val="0"/>
      <w:marTop w:val="0"/>
      <w:marBottom w:val="0"/>
      <w:divBdr>
        <w:top w:val="none" w:sz="0" w:space="0" w:color="auto"/>
        <w:left w:val="none" w:sz="0" w:space="0" w:color="auto"/>
        <w:bottom w:val="none" w:sz="0" w:space="0" w:color="auto"/>
        <w:right w:val="none" w:sz="0" w:space="0" w:color="auto"/>
      </w:divBdr>
    </w:div>
    <w:div w:id="509415865">
      <w:bodyDiv w:val="1"/>
      <w:marLeft w:val="0"/>
      <w:marRight w:val="0"/>
      <w:marTop w:val="0"/>
      <w:marBottom w:val="0"/>
      <w:divBdr>
        <w:top w:val="none" w:sz="0" w:space="0" w:color="auto"/>
        <w:left w:val="none" w:sz="0" w:space="0" w:color="auto"/>
        <w:bottom w:val="none" w:sz="0" w:space="0" w:color="auto"/>
        <w:right w:val="none" w:sz="0" w:space="0" w:color="auto"/>
      </w:divBdr>
    </w:div>
    <w:div w:id="528690857">
      <w:bodyDiv w:val="1"/>
      <w:marLeft w:val="0"/>
      <w:marRight w:val="0"/>
      <w:marTop w:val="0"/>
      <w:marBottom w:val="0"/>
      <w:divBdr>
        <w:top w:val="none" w:sz="0" w:space="0" w:color="auto"/>
        <w:left w:val="none" w:sz="0" w:space="0" w:color="auto"/>
        <w:bottom w:val="none" w:sz="0" w:space="0" w:color="auto"/>
        <w:right w:val="none" w:sz="0" w:space="0" w:color="auto"/>
      </w:divBdr>
      <w:divsChild>
        <w:div w:id="1818112644">
          <w:marLeft w:val="0"/>
          <w:marRight w:val="0"/>
          <w:marTop w:val="0"/>
          <w:marBottom w:val="0"/>
          <w:divBdr>
            <w:top w:val="none" w:sz="0" w:space="0" w:color="auto"/>
            <w:left w:val="none" w:sz="0" w:space="0" w:color="auto"/>
            <w:bottom w:val="none" w:sz="0" w:space="0" w:color="auto"/>
            <w:right w:val="none" w:sz="0" w:space="0" w:color="auto"/>
          </w:divBdr>
          <w:divsChild>
            <w:div w:id="766466853">
              <w:marLeft w:val="0"/>
              <w:marRight w:val="0"/>
              <w:marTop w:val="0"/>
              <w:marBottom w:val="0"/>
              <w:divBdr>
                <w:top w:val="none" w:sz="0" w:space="0" w:color="auto"/>
                <w:left w:val="none" w:sz="0" w:space="0" w:color="auto"/>
                <w:bottom w:val="none" w:sz="0" w:space="0" w:color="auto"/>
                <w:right w:val="none" w:sz="0" w:space="0" w:color="auto"/>
              </w:divBdr>
            </w:div>
            <w:div w:id="845942834">
              <w:marLeft w:val="0"/>
              <w:marRight w:val="0"/>
              <w:marTop w:val="0"/>
              <w:marBottom w:val="0"/>
              <w:divBdr>
                <w:top w:val="none" w:sz="0" w:space="0" w:color="auto"/>
                <w:left w:val="none" w:sz="0" w:space="0" w:color="auto"/>
                <w:bottom w:val="none" w:sz="0" w:space="0" w:color="auto"/>
                <w:right w:val="none" w:sz="0" w:space="0" w:color="auto"/>
              </w:divBdr>
            </w:div>
            <w:div w:id="1517109508">
              <w:marLeft w:val="0"/>
              <w:marRight w:val="0"/>
              <w:marTop w:val="0"/>
              <w:marBottom w:val="0"/>
              <w:divBdr>
                <w:top w:val="none" w:sz="0" w:space="0" w:color="auto"/>
                <w:left w:val="none" w:sz="0" w:space="0" w:color="auto"/>
                <w:bottom w:val="none" w:sz="0" w:space="0" w:color="auto"/>
                <w:right w:val="none" w:sz="0" w:space="0" w:color="auto"/>
              </w:divBdr>
            </w:div>
            <w:div w:id="1521771920">
              <w:marLeft w:val="0"/>
              <w:marRight w:val="0"/>
              <w:marTop w:val="0"/>
              <w:marBottom w:val="0"/>
              <w:divBdr>
                <w:top w:val="none" w:sz="0" w:space="0" w:color="auto"/>
                <w:left w:val="none" w:sz="0" w:space="0" w:color="auto"/>
                <w:bottom w:val="none" w:sz="0" w:space="0" w:color="auto"/>
                <w:right w:val="none" w:sz="0" w:space="0" w:color="auto"/>
              </w:divBdr>
            </w:div>
            <w:div w:id="2014800407">
              <w:marLeft w:val="0"/>
              <w:marRight w:val="0"/>
              <w:marTop w:val="0"/>
              <w:marBottom w:val="0"/>
              <w:divBdr>
                <w:top w:val="none" w:sz="0" w:space="0" w:color="auto"/>
                <w:left w:val="none" w:sz="0" w:space="0" w:color="auto"/>
                <w:bottom w:val="none" w:sz="0" w:space="0" w:color="auto"/>
                <w:right w:val="none" w:sz="0" w:space="0" w:color="auto"/>
              </w:divBdr>
            </w:div>
            <w:div w:id="710307665">
              <w:marLeft w:val="0"/>
              <w:marRight w:val="0"/>
              <w:marTop w:val="0"/>
              <w:marBottom w:val="0"/>
              <w:divBdr>
                <w:top w:val="none" w:sz="0" w:space="0" w:color="auto"/>
                <w:left w:val="none" w:sz="0" w:space="0" w:color="auto"/>
                <w:bottom w:val="none" w:sz="0" w:space="0" w:color="auto"/>
                <w:right w:val="none" w:sz="0" w:space="0" w:color="auto"/>
              </w:divBdr>
            </w:div>
            <w:div w:id="283922855">
              <w:marLeft w:val="0"/>
              <w:marRight w:val="0"/>
              <w:marTop w:val="0"/>
              <w:marBottom w:val="0"/>
              <w:divBdr>
                <w:top w:val="none" w:sz="0" w:space="0" w:color="auto"/>
                <w:left w:val="none" w:sz="0" w:space="0" w:color="auto"/>
                <w:bottom w:val="none" w:sz="0" w:space="0" w:color="auto"/>
                <w:right w:val="none" w:sz="0" w:space="0" w:color="auto"/>
              </w:divBdr>
            </w:div>
            <w:div w:id="604457661">
              <w:marLeft w:val="0"/>
              <w:marRight w:val="0"/>
              <w:marTop w:val="0"/>
              <w:marBottom w:val="0"/>
              <w:divBdr>
                <w:top w:val="none" w:sz="0" w:space="0" w:color="auto"/>
                <w:left w:val="none" w:sz="0" w:space="0" w:color="auto"/>
                <w:bottom w:val="none" w:sz="0" w:space="0" w:color="auto"/>
                <w:right w:val="none" w:sz="0" w:space="0" w:color="auto"/>
              </w:divBdr>
            </w:div>
            <w:div w:id="1338581954">
              <w:marLeft w:val="0"/>
              <w:marRight w:val="0"/>
              <w:marTop w:val="0"/>
              <w:marBottom w:val="0"/>
              <w:divBdr>
                <w:top w:val="none" w:sz="0" w:space="0" w:color="auto"/>
                <w:left w:val="none" w:sz="0" w:space="0" w:color="auto"/>
                <w:bottom w:val="none" w:sz="0" w:space="0" w:color="auto"/>
                <w:right w:val="none" w:sz="0" w:space="0" w:color="auto"/>
              </w:divBdr>
            </w:div>
            <w:div w:id="1354184442">
              <w:marLeft w:val="0"/>
              <w:marRight w:val="0"/>
              <w:marTop w:val="0"/>
              <w:marBottom w:val="0"/>
              <w:divBdr>
                <w:top w:val="none" w:sz="0" w:space="0" w:color="auto"/>
                <w:left w:val="none" w:sz="0" w:space="0" w:color="auto"/>
                <w:bottom w:val="none" w:sz="0" w:space="0" w:color="auto"/>
                <w:right w:val="none" w:sz="0" w:space="0" w:color="auto"/>
              </w:divBdr>
            </w:div>
            <w:div w:id="1009910721">
              <w:marLeft w:val="0"/>
              <w:marRight w:val="0"/>
              <w:marTop w:val="0"/>
              <w:marBottom w:val="0"/>
              <w:divBdr>
                <w:top w:val="none" w:sz="0" w:space="0" w:color="auto"/>
                <w:left w:val="none" w:sz="0" w:space="0" w:color="auto"/>
                <w:bottom w:val="none" w:sz="0" w:space="0" w:color="auto"/>
                <w:right w:val="none" w:sz="0" w:space="0" w:color="auto"/>
              </w:divBdr>
            </w:div>
            <w:div w:id="86927848">
              <w:marLeft w:val="0"/>
              <w:marRight w:val="0"/>
              <w:marTop w:val="0"/>
              <w:marBottom w:val="0"/>
              <w:divBdr>
                <w:top w:val="none" w:sz="0" w:space="0" w:color="auto"/>
                <w:left w:val="none" w:sz="0" w:space="0" w:color="auto"/>
                <w:bottom w:val="none" w:sz="0" w:space="0" w:color="auto"/>
                <w:right w:val="none" w:sz="0" w:space="0" w:color="auto"/>
              </w:divBdr>
            </w:div>
            <w:div w:id="280303423">
              <w:marLeft w:val="0"/>
              <w:marRight w:val="0"/>
              <w:marTop w:val="0"/>
              <w:marBottom w:val="0"/>
              <w:divBdr>
                <w:top w:val="none" w:sz="0" w:space="0" w:color="auto"/>
                <w:left w:val="none" w:sz="0" w:space="0" w:color="auto"/>
                <w:bottom w:val="none" w:sz="0" w:space="0" w:color="auto"/>
                <w:right w:val="none" w:sz="0" w:space="0" w:color="auto"/>
              </w:divBdr>
            </w:div>
            <w:div w:id="1228223497">
              <w:marLeft w:val="0"/>
              <w:marRight w:val="0"/>
              <w:marTop w:val="0"/>
              <w:marBottom w:val="0"/>
              <w:divBdr>
                <w:top w:val="none" w:sz="0" w:space="0" w:color="auto"/>
                <w:left w:val="none" w:sz="0" w:space="0" w:color="auto"/>
                <w:bottom w:val="none" w:sz="0" w:space="0" w:color="auto"/>
                <w:right w:val="none" w:sz="0" w:space="0" w:color="auto"/>
              </w:divBdr>
            </w:div>
            <w:div w:id="1144347367">
              <w:marLeft w:val="0"/>
              <w:marRight w:val="0"/>
              <w:marTop w:val="0"/>
              <w:marBottom w:val="0"/>
              <w:divBdr>
                <w:top w:val="none" w:sz="0" w:space="0" w:color="auto"/>
                <w:left w:val="none" w:sz="0" w:space="0" w:color="auto"/>
                <w:bottom w:val="none" w:sz="0" w:space="0" w:color="auto"/>
                <w:right w:val="none" w:sz="0" w:space="0" w:color="auto"/>
              </w:divBdr>
            </w:div>
            <w:div w:id="1917519028">
              <w:marLeft w:val="0"/>
              <w:marRight w:val="0"/>
              <w:marTop w:val="0"/>
              <w:marBottom w:val="0"/>
              <w:divBdr>
                <w:top w:val="none" w:sz="0" w:space="0" w:color="auto"/>
                <w:left w:val="none" w:sz="0" w:space="0" w:color="auto"/>
                <w:bottom w:val="none" w:sz="0" w:space="0" w:color="auto"/>
                <w:right w:val="none" w:sz="0" w:space="0" w:color="auto"/>
              </w:divBdr>
            </w:div>
            <w:div w:id="2133939089">
              <w:marLeft w:val="0"/>
              <w:marRight w:val="0"/>
              <w:marTop w:val="0"/>
              <w:marBottom w:val="0"/>
              <w:divBdr>
                <w:top w:val="none" w:sz="0" w:space="0" w:color="auto"/>
                <w:left w:val="none" w:sz="0" w:space="0" w:color="auto"/>
                <w:bottom w:val="none" w:sz="0" w:space="0" w:color="auto"/>
                <w:right w:val="none" w:sz="0" w:space="0" w:color="auto"/>
              </w:divBdr>
            </w:div>
            <w:div w:id="2088109538">
              <w:marLeft w:val="0"/>
              <w:marRight w:val="0"/>
              <w:marTop w:val="0"/>
              <w:marBottom w:val="0"/>
              <w:divBdr>
                <w:top w:val="none" w:sz="0" w:space="0" w:color="auto"/>
                <w:left w:val="none" w:sz="0" w:space="0" w:color="auto"/>
                <w:bottom w:val="none" w:sz="0" w:space="0" w:color="auto"/>
                <w:right w:val="none" w:sz="0" w:space="0" w:color="auto"/>
              </w:divBdr>
            </w:div>
            <w:div w:id="808127601">
              <w:marLeft w:val="0"/>
              <w:marRight w:val="0"/>
              <w:marTop w:val="0"/>
              <w:marBottom w:val="0"/>
              <w:divBdr>
                <w:top w:val="none" w:sz="0" w:space="0" w:color="auto"/>
                <w:left w:val="none" w:sz="0" w:space="0" w:color="auto"/>
                <w:bottom w:val="none" w:sz="0" w:space="0" w:color="auto"/>
                <w:right w:val="none" w:sz="0" w:space="0" w:color="auto"/>
              </w:divBdr>
            </w:div>
            <w:div w:id="1213730601">
              <w:marLeft w:val="0"/>
              <w:marRight w:val="0"/>
              <w:marTop w:val="0"/>
              <w:marBottom w:val="0"/>
              <w:divBdr>
                <w:top w:val="none" w:sz="0" w:space="0" w:color="auto"/>
                <w:left w:val="none" w:sz="0" w:space="0" w:color="auto"/>
                <w:bottom w:val="none" w:sz="0" w:space="0" w:color="auto"/>
                <w:right w:val="none" w:sz="0" w:space="0" w:color="auto"/>
              </w:divBdr>
            </w:div>
            <w:div w:id="680425832">
              <w:marLeft w:val="0"/>
              <w:marRight w:val="0"/>
              <w:marTop w:val="0"/>
              <w:marBottom w:val="0"/>
              <w:divBdr>
                <w:top w:val="none" w:sz="0" w:space="0" w:color="auto"/>
                <w:left w:val="none" w:sz="0" w:space="0" w:color="auto"/>
                <w:bottom w:val="none" w:sz="0" w:space="0" w:color="auto"/>
                <w:right w:val="none" w:sz="0" w:space="0" w:color="auto"/>
              </w:divBdr>
            </w:div>
            <w:div w:id="1018192552">
              <w:marLeft w:val="0"/>
              <w:marRight w:val="0"/>
              <w:marTop w:val="0"/>
              <w:marBottom w:val="0"/>
              <w:divBdr>
                <w:top w:val="none" w:sz="0" w:space="0" w:color="auto"/>
                <w:left w:val="none" w:sz="0" w:space="0" w:color="auto"/>
                <w:bottom w:val="none" w:sz="0" w:space="0" w:color="auto"/>
                <w:right w:val="none" w:sz="0" w:space="0" w:color="auto"/>
              </w:divBdr>
            </w:div>
            <w:div w:id="1529490662">
              <w:marLeft w:val="0"/>
              <w:marRight w:val="0"/>
              <w:marTop w:val="0"/>
              <w:marBottom w:val="0"/>
              <w:divBdr>
                <w:top w:val="none" w:sz="0" w:space="0" w:color="auto"/>
                <w:left w:val="none" w:sz="0" w:space="0" w:color="auto"/>
                <w:bottom w:val="none" w:sz="0" w:space="0" w:color="auto"/>
                <w:right w:val="none" w:sz="0" w:space="0" w:color="auto"/>
              </w:divBdr>
            </w:div>
            <w:div w:id="389504434">
              <w:marLeft w:val="0"/>
              <w:marRight w:val="0"/>
              <w:marTop w:val="0"/>
              <w:marBottom w:val="0"/>
              <w:divBdr>
                <w:top w:val="none" w:sz="0" w:space="0" w:color="auto"/>
                <w:left w:val="none" w:sz="0" w:space="0" w:color="auto"/>
                <w:bottom w:val="none" w:sz="0" w:space="0" w:color="auto"/>
                <w:right w:val="none" w:sz="0" w:space="0" w:color="auto"/>
              </w:divBdr>
            </w:div>
            <w:div w:id="132217922">
              <w:marLeft w:val="0"/>
              <w:marRight w:val="0"/>
              <w:marTop w:val="0"/>
              <w:marBottom w:val="0"/>
              <w:divBdr>
                <w:top w:val="none" w:sz="0" w:space="0" w:color="auto"/>
                <w:left w:val="none" w:sz="0" w:space="0" w:color="auto"/>
                <w:bottom w:val="none" w:sz="0" w:space="0" w:color="auto"/>
                <w:right w:val="none" w:sz="0" w:space="0" w:color="auto"/>
              </w:divBdr>
            </w:div>
            <w:div w:id="389958675">
              <w:marLeft w:val="0"/>
              <w:marRight w:val="0"/>
              <w:marTop w:val="0"/>
              <w:marBottom w:val="0"/>
              <w:divBdr>
                <w:top w:val="none" w:sz="0" w:space="0" w:color="auto"/>
                <w:left w:val="none" w:sz="0" w:space="0" w:color="auto"/>
                <w:bottom w:val="none" w:sz="0" w:space="0" w:color="auto"/>
                <w:right w:val="none" w:sz="0" w:space="0" w:color="auto"/>
              </w:divBdr>
            </w:div>
            <w:div w:id="611090263">
              <w:marLeft w:val="0"/>
              <w:marRight w:val="0"/>
              <w:marTop w:val="0"/>
              <w:marBottom w:val="0"/>
              <w:divBdr>
                <w:top w:val="none" w:sz="0" w:space="0" w:color="auto"/>
                <w:left w:val="none" w:sz="0" w:space="0" w:color="auto"/>
                <w:bottom w:val="none" w:sz="0" w:space="0" w:color="auto"/>
                <w:right w:val="none" w:sz="0" w:space="0" w:color="auto"/>
              </w:divBdr>
            </w:div>
            <w:div w:id="1224834370">
              <w:marLeft w:val="0"/>
              <w:marRight w:val="0"/>
              <w:marTop w:val="0"/>
              <w:marBottom w:val="0"/>
              <w:divBdr>
                <w:top w:val="none" w:sz="0" w:space="0" w:color="auto"/>
                <w:left w:val="none" w:sz="0" w:space="0" w:color="auto"/>
                <w:bottom w:val="none" w:sz="0" w:space="0" w:color="auto"/>
                <w:right w:val="none" w:sz="0" w:space="0" w:color="auto"/>
              </w:divBdr>
            </w:div>
            <w:div w:id="210044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775912">
      <w:marLeft w:val="0"/>
      <w:marRight w:val="0"/>
      <w:marTop w:val="0"/>
      <w:marBottom w:val="0"/>
      <w:divBdr>
        <w:top w:val="none" w:sz="0" w:space="0" w:color="auto"/>
        <w:left w:val="none" w:sz="0" w:space="0" w:color="auto"/>
        <w:bottom w:val="none" w:sz="0" w:space="0" w:color="auto"/>
        <w:right w:val="none" w:sz="0" w:space="0" w:color="auto"/>
      </w:divBdr>
    </w:div>
    <w:div w:id="821775913">
      <w:marLeft w:val="0"/>
      <w:marRight w:val="0"/>
      <w:marTop w:val="0"/>
      <w:marBottom w:val="0"/>
      <w:divBdr>
        <w:top w:val="none" w:sz="0" w:space="0" w:color="auto"/>
        <w:left w:val="none" w:sz="0" w:space="0" w:color="auto"/>
        <w:bottom w:val="none" w:sz="0" w:space="0" w:color="auto"/>
        <w:right w:val="none" w:sz="0" w:space="0" w:color="auto"/>
      </w:divBdr>
    </w:div>
    <w:div w:id="821775914">
      <w:marLeft w:val="0"/>
      <w:marRight w:val="0"/>
      <w:marTop w:val="0"/>
      <w:marBottom w:val="0"/>
      <w:divBdr>
        <w:top w:val="none" w:sz="0" w:space="0" w:color="auto"/>
        <w:left w:val="none" w:sz="0" w:space="0" w:color="auto"/>
        <w:bottom w:val="none" w:sz="0" w:space="0" w:color="auto"/>
        <w:right w:val="none" w:sz="0" w:space="0" w:color="auto"/>
      </w:divBdr>
    </w:div>
    <w:div w:id="821775915">
      <w:marLeft w:val="0"/>
      <w:marRight w:val="0"/>
      <w:marTop w:val="0"/>
      <w:marBottom w:val="0"/>
      <w:divBdr>
        <w:top w:val="none" w:sz="0" w:space="0" w:color="auto"/>
        <w:left w:val="none" w:sz="0" w:space="0" w:color="auto"/>
        <w:bottom w:val="none" w:sz="0" w:space="0" w:color="auto"/>
        <w:right w:val="none" w:sz="0" w:space="0" w:color="auto"/>
      </w:divBdr>
    </w:div>
    <w:div w:id="821775916">
      <w:marLeft w:val="0"/>
      <w:marRight w:val="0"/>
      <w:marTop w:val="0"/>
      <w:marBottom w:val="0"/>
      <w:divBdr>
        <w:top w:val="none" w:sz="0" w:space="0" w:color="auto"/>
        <w:left w:val="none" w:sz="0" w:space="0" w:color="auto"/>
        <w:bottom w:val="none" w:sz="0" w:space="0" w:color="auto"/>
        <w:right w:val="none" w:sz="0" w:space="0" w:color="auto"/>
      </w:divBdr>
    </w:div>
    <w:div w:id="821775917">
      <w:marLeft w:val="0"/>
      <w:marRight w:val="0"/>
      <w:marTop w:val="0"/>
      <w:marBottom w:val="0"/>
      <w:divBdr>
        <w:top w:val="none" w:sz="0" w:space="0" w:color="auto"/>
        <w:left w:val="none" w:sz="0" w:space="0" w:color="auto"/>
        <w:bottom w:val="none" w:sz="0" w:space="0" w:color="auto"/>
        <w:right w:val="none" w:sz="0" w:space="0" w:color="auto"/>
      </w:divBdr>
    </w:div>
    <w:div w:id="1466119084">
      <w:bodyDiv w:val="1"/>
      <w:marLeft w:val="0"/>
      <w:marRight w:val="0"/>
      <w:marTop w:val="0"/>
      <w:marBottom w:val="0"/>
      <w:divBdr>
        <w:top w:val="none" w:sz="0" w:space="0" w:color="auto"/>
        <w:left w:val="none" w:sz="0" w:space="0" w:color="auto"/>
        <w:bottom w:val="none" w:sz="0" w:space="0" w:color="auto"/>
        <w:right w:val="none" w:sz="0" w:space="0" w:color="auto"/>
      </w:divBdr>
      <w:divsChild>
        <w:div w:id="831333706">
          <w:marLeft w:val="0"/>
          <w:marRight w:val="0"/>
          <w:marTop w:val="0"/>
          <w:marBottom w:val="0"/>
          <w:divBdr>
            <w:top w:val="none" w:sz="0" w:space="0" w:color="auto"/>
            <w:left w:val="none" w:sz="0" w:space="0" w:color="auto"/>
            <w:bottom w:val="none" w:sz="0" w:space="0" w:color="auto"/>
            <w:right w:val="none" w:sz="0" w:space="0" w:color="auto"/>
          </w:divBdr>
          <w:divsChild>
            <w:div w:id="74596599">
              <w:marLeft w:val="0"/>
              <w:marRight w:val="0"/>
              <w:marTop w:val="0"/>
              <w:marBottom w:val="0"/>
              <w:divBdr>
                <w:top w:val="none" w:sz="0" w:space="0" w:color="auto"/>
                <w:left w:val="none" w:sz="0" w:space="0" w:color="auto"/>
                <w:bottom w:val="none" w:sz="0" w:space="0" w:color="auto"/>
                <w:right w:val="none" w:sz="0" w:space="0" w:color="auto"/>
              </w:divBdr>
            </w:div>
            <w:div w:id="1471357882">
              <w:marLeft w:val="0"/>
              <w:marRight w:val="0"/>
              <w:marTop w:val="0"/>
              <w:marBottom w:val="0"/>
              <w:divBdr>
                <w:top w:val="none" w:sz="0" w:space="0" w:color="auto"/>
                <w:left w:val="none" w:sz="0" w:space="0" w:color="auto"/>
                <w:bottom w:val="none" w:sz="0" w:space="0" w:color="auto"/>
                <w:right w:val="none" w:sz="0" w:space="0" w:color="auto"/>
              </w:divBdr>
            </w:div>
            <w:div w:id="442186601">
              <w:marLeft w:val="0"/>
              <w:marRight w:val="0"/>
              <w:marTop w:val="0"/>
              <w:marBottom w:val="0"/>
              <w:divBdr>
                <w:top w:val="none" w:sz="0" w:space="0" w:color="auto"/>
                <w:left w:val="none" w:sz="0" w:space="0" w:color="auto"/>
                <w:bottom w:val="none" w:sz="0" w:space="0" w:color="auto"/>
                <w:right w:val="none" w:sz="0" w:space="0" w:color="auto"/>
              </w:divBdr>
            </w:div>
            <w:div w:id="941185814">
              <w:marLeft w:val="0"/>
              <w:marRight w:val="0"/>
              <w:marTop w:val="0"/>
              <w:marBottom w:val="0"/>
              <w:divBdr>
                <w:top w:val="none" w:sz="0" w:space="0" w:color="auto"/>
                <w:left w:val="none" w:sz="0" w:space="0" w:color="auto"/>
                <w:bottom w:val="none" w:sz="0" w:space="0" w:color="auto"/>
                <w:right w:val="none" w:sz="0" w:space="0" w:color="auto"/>
              </w:divBdr>
            </w:div>
            <w:div w:id="2068802110">
              <w:marLeft w:val="0"/>
              <w:marRight w:val="0"/>
              <w:marTop w:val="0"/>
              <w:marBottom w:val="0"/>
              <w:divBdr>
                <w:top w:val="none" w:sz="0" w:space="0" w:color="auto"/>
                <w:left w:val="none" w:sz="0" w:space="0" w:color="auto"/>
                <w:bottom w:val="none" w:sz="0" w:space="0" w:color="auto"/>
                <w:right w:val="none" w:sz="0" w:space="0" w:color="auto"/>
              </w:divBdr>
            </w:div>
            <w:div w:id="17969883">
              <w:marLeft w:val="0"/>
              <w:marRight w:val="0"/>
              <w:marTop w:val="0"/>
              <w:marBottom w:val="0"/>
              <w:divBdr>
                <w:top w:val="none" w:sz="0" w:space="0" w:color="auto"/>
                <w:left w:val="none" w:sz="0" w:space="0" w:color="auto"/>
                <w:bottom w:val="none" w:sz="0" w:space="0" w:color="auto"/>
                <w:right w:val="none" w:sz="0" w:space="0" w:color="auto"/>
              </w:divBdr>
            </w:div>
            <w:div w:id="488441283">
              <w:marLeft w:val="0"/>
              <w:marRight w:val="0"/>
              <w:marTop w:val="0"/>
              <w:marBottom w:val="0"/>
              <w:divBdr>
                <w:top w:val="none" w:sz="0" w:space="0" w:color="auto"/>
                <w:left w:val="none" w:sz="0" w:space="0" w:color="auto"/>
                <w:bottom w:val="none" w:sz="0" w:space="0" w:color="auto"/>
                <w:right w:val="none" w:sz="0" w:space="0" w:color="auto"/>
              </w:divBdr>
            </w:div>
            <w:div w:id="434061019">
              <w:marLeft w:val="0"/>
              <w:marRight w:val="0"/>
              <w:marTop w:val="0"/>
              <w:marBottom w:val="0"/>
              <w:divBdr>
                <w:top w:val="none" w:sz="0" w:space="0" w:color="auto"/>
                <w:left w:val="none" w:sz="0" w:space="0" w:color="auto"/>
                <w:bottom w:val="none" w:sz="0" w:space="0" w:color="auto"/>
                <w:right w:val="none" w:sz="0" w:space="0" w:color="auto"/>
              </w:divBdr>
            </w:div>
            <w:div w:id="1985698041">
              <w:marLeft w:val="0"/>
              <w:marRight w:val="0"/>
              <w:marTop w:val="0"/>
              <w:marBottom w:val="0"/>
              <w:divBdr>
                <w:top w:val="none" w:sz="0" w:space="0" w:color="auto"/>
                <w:left w:val="none" w:sz="0" w:space="0" w:color="auto"/>
                <w:bottom w:val="none" w:sz="0" w:space="0" w:color="auto"/>
                <w:right w:val="none" w:sz="0" w:space="0" w:color="auto"/>
              </w:divBdr>
            </w:div>
            <w:div w:id="1642225542">
              <w:marLeft w:val="0"/>
              <w:marRight w:val="0"/>
              <w:marTop w:val="0"/>
              <w:marBottom w:val="0"/>
              <w:divBdr>
                <w:top w:val="none" w:sz="0" w:space="0" w:color="auto"/>
                <w:left w:val="none" w:sz="0" w:space="0" w:color="auto"/>
                <w:bottom w:val="none" w:sz="0" w:space="0" w:color="auto"/>
                <w:right w:val="none" w:sz="0" w:space="0" w:color="auto"/>
              </w:divBdr>
            </w:div>
            <w:div w:id="700279481">
              <w:marLeft w:val="0"/>
              <w:marRight w:val="0"/>
              <w:marTop w:val="0"/>
              <w:marBottom w:val="0"/>
              <w:divBdr>
                <w:top w:val="none" w:sz="0" w:space="0" w:color="auto"/>
                <w:left w:val="none" w:sz="0" w:space="0" w:color="auto"/>
                <w:bottom w:val="none" w:sz="0" w:space="0" w:color="auto"/>
                <w:right w:val="none" w:sz="0" w:space="0" w:color="auto"/>
              </w:divBdr>
            </w:div>
            <w:div w:id="1784152672">
              <w:marLeft w:val="0"/>
              <w:marRight w:val="0"/>
              <w:marTop w:val="0"/>
              <w:marBottom w:val="0"/>
              <w:divBdr>
                <w:top w:val="none" w:sz="0" w:space="0" w:color="auto"/>
                <w:left w:val="none" w:sz="0" w:space="0" w:color="auto"/>
                <w:bottom w:val="none" w:sz="0" w:space="0" w:color="auto"/>
                <w:right w:val="none" w:sz="0" w:space="0" w:color="auto"/>
              </w:divBdr>
            </w:div>
            <w:div w:id="709456696">
              <w:marLeft w:val="0"/>
              <w:marRight w:val="0"/>
              <w:marTop w:val="0"/>
              <w:marBottom w:val="0"/>
              <w:divBdr>
                <w:top w:val="none" w:sz="0" w:space="0" w:color="auto"/>
                <w:left w:val="none" w:sz="0" w:space="0" w:color="auto"/>
                <w:bottom w:val="none" w:sz="0" w:space="0" w:color="auto"/>
                <w:right w:val="none" w:sz="0" w:space="0" w:color="auto"/>
              </w:divBdr>
            </w:div>
            <w:div w:id="1402825040">
              <w:marLeft w:val="0"/>
              <w:marRight w:val="0"/>
              <w:marTop w:val="0"/>
              <w:marBottom w:val="0"/>
              <w:divBdr>
                <w:top w:val="none" w:sz="0" w:space="0" w:color="auto"/>
                <w:left w:val="none" w:sz="0" w:space="0" w:color="auto"/>
                <w:bottom w:val="none" w:sz="0" w:space="0" w:color="auto"/>
                <w:right w:val="none" w:sz="0" w:space="0" w:color="auto"/>
              </w:divBdr>
            </w:div>
            <w:div w:id="1038429411">
              <w:marLeft w:val="0"/>
              <w:marRight w:val="0"/>
              <w:marTop w:val="0"/>
              <w:marBottom w:val="0"/>
              <w:divBdr>
                <w:top w:val="none" w:sz="0" w:space="0" w:color="auto"/>
                <w:left w:val="none" w:sz="0" w:space="0" w:color="auto"/>
                <w:bottom w:val="none" w:sz="0" w:space="0" w:color="auto"/>
                <w:right w:val="none" w:sz="0" w:space="0" w:color="auto"/>
              </w:divBdr>
            </w:div>
            <w:div w:id="123812744">
              <w:marLeft w:val="0"/>
              <w:marRight w:val="0"/>
              <w:marTop w:val="0"/>
              <w:marBottom w:val="0"/>
              <w:divBdr>
                <w:top w:val="none" w:sz="0" w:space="0" w:color="auto"/>
                <w:left w:val="none" w:sz="0" w:space="0" w:color="auto"/>
                <w:bottom w:val="none" w:sz="0" w:space="0" w:color="auto"/>
                <w:right w:val="none" w:sz="0" w:space="0" w:color="auto"/>
              </w:divBdr>
            </w:div>
            <w:div w:id="2087801519">
              <w:marLeft w:val="0"/>
              <w:marRight w:val="0"/>
              <w:marTop w:val="0"/>
              <w:marBottom w:val="0"/>
              <w:divBdr>
                <w:top w:val="none" w:sz="0" w:space="0" w:color="auto"/>
                <w:left w:val="none" w:sz="0" w:space="0" w:color="auto"/>
                <w:bottom w:val="none" w:sz="0" w:space="0" w:color="auto"/>
                <w:right w:val="none" w:sz="0" w:space="0" w:color="auto"/>
              </w:divBdr>
            </w:div>
            <w:div w:id="439498099">
              <w:marLeft w:val="0"/>
              <w:marRight w:val="0"/>
              <w:marTop w:val="0"/>
              <w:marBottom w:val="0"/>
              <w:divBdr>
                <w:top w:val="none" w:sz="0" w:space="0" w:color="auto"/>
                <w:left w:val="none" w:sz="0" w:space="0" w:color="auto"/>
                <w:bottom w:val="none" w:sz="0" w:space="0" w:color="auto"/>
                <w:right w:val="none" w:sz="0" w:space="0" w:color="auto"/>
              </w:divBdr>
            </w:div>
            <w:div w:id="555121520">
              <w:marLeft w:val="0"/>
              <w:marRight w:val="0"/>
              <w:marTop w:val="0"/>
              <w:marBottom w:val="0"/>
              <w:divBdr>
                <w:top w:val="none" w:sz="0" w:space="0" w:color="auto"/>
                <w:left w:val="none" w:sz="0" w:space="0" w:color="auto"/>
                <w:bottom w:val="none" w:sz="0" w:space="0" w:color="auto"/>
                <w:right w:val="none" w:sz="0" w:space="0" w:color="auto"/>
              </w:divBdr>
            </w:div>
            <w:div w:id="926614756">
              <w:marLeft w:val="0"/>
              <w:marRight w:val="0"/>
              <w:marTop w:val="0"/>
              <w:marBottom w:val="0"/>
              <w:divBdr>
                <w:top w:val="none" w:sz="0" w:space="0" w:color="auto"/>
                <w:left w:val="none" w:sz="0" w:space="0" w:color="auto"/>
                <w:bottom w:val="none" w:sz="0" w:space="0" w:color="auto"/>
                <w:right w:val="none" w:sz="0" w:space="0" w:color="auto"/>
              </w:divBdr>
            </w:div>
            <w:div w:id="367335792">
              <w:marLeft w:val="0"/>
              <w:marRight w:val="0"/>
              <w:marTop w:val="0"/>
              <w:marBottom w:val="0"/>
              <w:divBdr>
                <w:top w:val="none" w:sz="0" w:space="0" w:color="auto"/>
                <w:left w:val="none" w:sz="0" w:space="0" w:color="auto"/>
                <w:bottom w:val="none" w:sz="0" w:space="0" w:color="auto"/>
                <w:right w:val="none" w:sz="0" w:space="0" w:color="auto"/>
              </w:divBdr>
            </w:div>
            <w:div w:id="1902057923">
              <w:marLeft w:val="0"/>
              <w:marRight w:val="0"/>
              <w:marTop w:val="0"/>
              <w:marBottom w:val="0"/>
              <w:divBdr>
                <w:top w:val="none" w:sz="0" w:space="0" w:color="auto"/>
                <w:left w:val="none" w:sz="0" w:space="0" w:color="auto"/>
                <w:bottom w:val="none" w:sz="0" w:space="0" w:color="auto"/>
                <w:right w:val="none" w:sz="0" w:space="0" w:color="auto"/>
              </w:divBdr>
            </w:div>
            <w:div w:id="1805804490">
              <w:marLeft w:val="0"/>
              <w:marRight w:val="0"/>
              <w:marTop w:val="0"/>
              <w:marBottom w:val="0"/>
              <w:divBdr>
                <w:top w:val="none" w:sz="0" w:space="0" w:color="auto"/>
                <w:left w:val="none" w:sz="0" w:space="0" w:color="auto"/>
                <w:bottom w:val="none" w:sz="0" w:space="0" w:color="auto"/>
                <w:right w:val="none" w:sz="0" w:space="0" w:color="auto"/>
              </w:divBdr>
            </w:div>
            <w:div w:id="1881627955">
              <w:marLeft w:val="0"/>
              <w:marRight w:val="0"/>
              <w:marTop w:val="0"/>
              <w:marBottom w:val="0"/>
              <w:divBdr>
                <w:top w:val="none" w:sz="0" w:space="0" w:color="auto"/>
                <w:left w:val="none" w:sz="0" w:space="0" w:color="auto"/>
                <w:bottom w:val="none" w:sz="0" w:space="0" w:color="auto"/>
                <w:right w:val="none" w:sz="0" w:space="0" w:color="auto"/>
              </w:divBdr>
            </w:div>
            <w:div w:id="83380863">
              <w:marLeft w:val="0"/>
              <w:marRight w:val="0"/>
              <w:marTop w:val="0"/>
              <w:marBottom w:val="0"/>
              <w:divBdr>
                <w:top w:val="none" w:sz="0" w:space="0" w:color="auto"/>
                <w:left w:val="none" w:sz="0" w:space="0" w:color="auto"/>
                <w:bottom w:val="none" w:sz="0" w:space="0" w:color="auto"/>
                <w:right w:val="none" w:sz="0" w:space="0" w:color="auto"/>
              </w:divBdr>
            </w:div>
            <w:div w:id="184755286">
              <w:marLeft w:val="0"/>
              <w:marRight w:val="0"/>
              <w:marTop w:val="0"/>
              <w:marBottom w:val="0"/>
              <w:divBdr>
                <w:top w:val="none" w:sz="0" w:space="0" w:color="auto"/>
                <w:left w:val="none" w:sz="0" w:space="0" w:color="auto"/>
                <w:bottom w:val="none" w:sz="0" w:space="0" w:color="auto"/>
                <w:right w:val="none" w:sz="0" w:space="0" w:color="auto"/>
              </w:divBdr>
            </w:div>
            <w:div w:id="2042631270">
              <w:marLeft w:val="0"/>
              <w:marRight w:val="0"/>
              <w:marTop w:val="0"/>
              <w:marBottom w:val="0"/>
              <w:divBdr>
                <w:top w:val="none" w:sz="0" w:space="0" w:color="auto"/>
                <w:left w:val="none" w:sz="0" w:space="0" w:color="auto"/>
                <w:bottom w:val="none" w:sz="0" w:space="0" w:color="auto"/>
                <w:right w:val="none" w:sz="0" w:space="0" w:color="auto"/>
              </w:divBdr>
            </w:div>
            <w:div w:id="174227420">
              <w:marLeft w:val="0"/>
              <w:marRight w:val="0"/>
              <w:marTop w:val="0"/>
              <w:marBottom w:val="0"/>
              <w:divBdr>
                <w:top w:val="none" w:sz="0" w:space="0" w:color="auto"/>
                <w:left w:val="none" w:sz="0" w:space="0" w:color="auto"/>
                <w:bottom w:val="none" w:sz="0" w:space="0" w:color="auto"/>
                <w:right w:val="none" w:sz="0" w:space="0" w:color="auto"/>
              </w:divBdr>
            </w:div>
            <w:div w:id="1128821422">
              <w:marLeft w:val="0"/>
              <w:marRight w:val="0"/>
              <w:marTop w:val="0"/>
              <w:marBottom w:val="0"/>
              <w:divBdr>
                <w:top w:val="none" w:sz="0" w:space="0" w:color="auto"/>
                <w:left w:val="none" w:sz="0" w:space="0" w:color="auto"/>
                <w:bottom w:val="none" w:sz="0" w:space="0" w:color="auto"/>
                <w:right w:val="none" w:sz="0" w:space="0" w:color="auto"/>
              </w:divBdr>
            </w:div>
            <w:div w:id="372536635">
              <w:marLeft w:val="0"/>
              <w:marRight w:val="0"/>
              <w:marTop w:val="0"/>
              <w:marBottom w:val="0"/>
              <w:divBdr>
                <w:top w:val="none" w:sz="0" w:space="0" w:color="auto"/>
                <w:left w:val="none" w:sz="0" w:space="0" w:color="auto"/>
                <w:bottom w:val="none" w:sz="0" w:space="0" w:color="auto"/>
                <w:right w:val="none" w:sz="0" w:space="0" w:color="auto"/>
              </w:divBdr>
            </w:div>
            <w:div w:id="310984317">
              <w:marLeft w:val="0"/>
              <w:marRight w:val="0"/>
              <w:marTop w:val="0"/>
              <w:marBottom w:val="0"/>
              <w:divBdr>
                <w:top w:val="none" w:sz="0" w:space="0" w:color="auto"/>
                <w:left w:val="none" w:sz="0" w:space="0" w:color="auto"/>
                <w:bottom w:val="none" w:sz="0" w:space="0" w:color="auto"/>
                <w:right w:val="none" w:sz="0" w:space="0" w:color="auto"/>
              </w:divBdr>
            </w:div>
            <w:div w:id="1555578203">
              <w:marLeft w:val="0"/>
              <w:marRight w:val="0"/>
              <w:marTop w:val="0"/>
              <w:marBottom w:val="0"/>
              <w:divBdr>
                <w:top w:val="none" w:sz="0" w:space="0" w:color="auto"/>
                <w:left w:val="none" w:sz="0" w:space="0" w:color="auto"/>
                <w:bottom w:val="none" w:sz="0" w:space="0" w:color="auto"/>
                <w:right w:val="none" w:sz="0" w:space="0" w:color="auto"/>
              </w:divBdr>
            </w:div>
            <w:div w:id="1554002199">
              <w:marLeft w:val="0"/>
              <w:marRight w:val="0"/>
              <w:marTop w:val="0"/>
              <w:marBottom w:val="0"/>
              <w:divBdr>
                <w:top w:val="none" w:sz="0" w:space="0" w:color="auto"/>
                <w:left w:val="none" w:sz="0" w:space="0" w:color="auto"/>
                <w:bottom w:val="none" w:sz="0" w:space="0" w:color="auto"/>
                <w:right w:val="none" w:sz="0" w:space="0" w:color="auto"/>
              </w:divBdr>
            </w:div>
            <w:div w:id="1132943017">
              <w:marLeft w:val="0"/>
              <w:marRight w:val="0"/>
              <w:marTop w:val="0"/>
              <w:marBottom w:val="0"/>
              <w:divBdr>
                <w:top w:val="none" w:sz="0" w:space="0" w:color="auto"/>
                <w:left w:val="none" w:sz="0" w:space="0" w:color="auto"/>
                <w:bottom w:val="none" w:sz="0" w:space="0" w:color="auto"/>
                <w:right w:val="none" w:sz="0" w:space="0" w:color="auto"/>
              </w:divBdr>
            </w:div>
            <w:div w:id="760025477">
              <w:marLeft w:val="0"/>
              <w:marRight w:val="0"/>
              <w:marTop w:val="0"/>
              <w:marBottom w:val="0"/>
              <w:divBdr>
                <w:top w:val="none" w:sz="0" w:space="0" w:color="auto"/>
                <w:left w:val="none" w:sz="0" w:space="0" w:color="auto"/>
                <w:bottom w:val="none" w:sz="0" w:space="0" w:color="auto"/>
                <w:right w:val="none" w:sz="0" w:space="0" w:color="auto"/>
              </w:divBdr>
            </w:div>
            <w:div w:id="666132295">
              <w:marLeft w:val="0"/>
              <w:marRight w:val="0"/>
              <w:marTop w:val="0"/>
              <w:marBottom w:val="0"/>
              <w:divBdr>
                <w:top w:val="none" w:sz="0" w:space="0" w:color="auto"/>
                <w:left w:val="none" w:sz="0" w:space="0" w:color="auto"/>
                <w:bottom w:val="none" w:sz="0" w:space="0" w:color="auto"/>
                <w:right w:val="none" w:sz="0" w:space="0" w:color="auto"/>
              </w:divBdr>
            </w:div>
            <w:div w:id="1228150738">
              <w:marLeft w:val="0"/>
              <w:marRight w:val="0"/>
              <w:marTop w:val="0"/>
              <w:marBottom w:val="0"/>
              <w:divBdr>
                <w:top w:val="none" w:sz="0" w:space="0" w:color="auto"/>
                <w:left w:val="none" w:sz="0" w:space="0" w:color="auto"/>
                <w:bottom w:val="none" w:sz="0" w:space="0" w:color="auto"/>
                <w:right w:val="none" w:sz="0" w:space="0" w:color="auto"/>
              </w:divBdr>
            </w:div>
            <w:div w:id="1332181175">
              <w:marLeft w:val="0"/>
              <w:marRight w:val="0"/>
              <w:marTop w:val="0"/>
              <w:marBottom w:val="0"/>
              <w:divBdr>
                <w:top w:val="none" w:sz="0" w:space="0" w:color="auto"/>
                <w:left w:val="none" w:sz="0" w:space="0" w:color="auto"/>
                <w:bottom w:val="none" w:sz="0" w:space="0" w:color="auto"/>
                <w:right w:val="none" w:sz="0" w:space="0" w:color="auto"/>
              </w:divBdr>
            </w:div>
            <w:div w:id="500198686">
              <w:marLeft w:val="0"/>
              <w:marRight w:val="0"/>
              <w:marTop w:val="0"/>
              <w:marBottom w:val="0"/>
              <w:divBdr>
                <w:top w:val="none" w:sz="0" w:space="0" w:color="auto"/>
                <w:left w:val="none" w:sz="0" w:space="0" w:color="auto"/>
                <w:bottom w:val="none" w:sz="0" w:space="0" w:color="auto"/>
                <w:right w:val="none" w:sz="0" w:space="0" w:color="auto"/>
              </w:divBdr>
            </w:div>
            <w:div w:id="1239827263">
              <w:marLeft w:val="0"/>
              <w:marRight w:val="0"/>
              <w:marTop w:val="0"/>
              <w:marBottom w:val="0"/>
              <w:divBdr>
                <w:top w:val="none" w:sz="0" w:space="0" w:color="auto"/>
                <w:left w:val="none" w:sz="0" w:space="0" w:color="auto"/>
                <w:bottom w:val="none" w:sz="0" w:space="0" w:color="auto"/>
                <w:right w:val="none" w:sz="0" w:space="0" w:color="auto"/>
              </w:divBdr>
            </w:div>
            <w:div w:id="1693648758">
              <w:marLeft w:val="0"/>
              <w:marRight w:val="0"/>
              <w:marTop w:val="0"/>
              <w:marBottom w:val="0"/>
              <w:divBdr>
                <w:top w:val="none" w:sz="0" w:space="0" w:color="auto"/>
                <w:left w:val="none" w:sz="0" w:space="0" w:color="auto"/>
                <w:bottom w:val="none" w:sz="0" w:space="0" w:color="auto"/>
                <w:right w:val="none" w:sz="0" w:space="0" w:color="auto"/>
              </w:divBdr>
            </w:div>
            <w:div w:id="1279681617">
              <w:marLeft w:val="0"/>
              <w:marRight w:val="0"/>
              <w:marTop w:val="0"/>
              <w:marBottom w:val="0"/>
              <w:divBdr>
                <w:top w:val="none" w:sz="0" w:space="0" w:color="auto"/>
                <w:left w:val="none" w:sz="0" w:space="0" w:color="auto"/>
                <w:bottom w:val="none" w:sz="0" w:space="0" w:color="auto"/>
                <w:right w:val="none" w:sz="0" w:space="0" w:color="auto"/>
              </w:divBdr>
            </w:div>
            <w:div w:id="286425053">
              <w:marLeft w:val="0"/>
              <w:marRight w:val="0"/>
              <w:marTop w:val="0"/>
              <w:marBottom w:val="0"/>
              <w:divBdr>
                <w:top w:val="none" w:sz="0" w:space="0" w:color="auto"/>
                <w:left w:val="none" w:sz="0" w:space="0" w:color="auto"/>
                <w:bottom w:val="none" w:sz="0" w:space="0" w:color="auto"/>
                <w:right w:val="none" w:sz="0" w:space="0" w:color="auto"/>
              </w:divBdr>
            </w:div>
            <w:div w:id="1780030317">
              <w:marLeft w:val="0"/>
              <w:marRight w:val="0"/>
              <w:marTop w:val="0"/>
              <w:marBottom w:val="0"/>
              <w:divBdr>
                <w:top w:val="none" w:sz="0" w:space="0" w:color="auto"/>
                <w:left w:val="none" w:sz="0" w:space="0" w:color="auto"/>
                <w:bottom w:val="none" w:sz="0" w:space="0" w:color="auto"/>
                <w:right w:val="none" w:sz="0" w:space="0" w:color="auto"/>
              </w:divBdr>
            </w:div>
            <w:div w:id="71955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622191">
      <w:bodyDiv w:val="1"/>
      <w:marLeft w:val="0"/>
      <w:marRight w:val="0"/>
      <w:marTop w:val="0"/>
      <w:marBottom w:val="0"/>
      <w:divBdr>
        <w:top w:val="none" w:sz="0" w:space="0" w:color="auto"/>
        <w:left w:val="none" w:sz="0" w:space="0" w:color="auto"/>
        <w:bottom w:val="none" w:sz="0" w:space="0" w:color="auto"/>
        <w:right w:val="none" w:sz="0" w:space="0" w:color="auto"/>
      </w:divBdr>
    </w:div>
    <w:div w:id="2096394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mailto:sadams@fhcr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E04F2-2ECC-47E2-AD45-91C2144FF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10355</Words>
  <Characters>59026</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FHCRC</Company>
  <LinksUpToDate>false</LinksUpToDate>
  <CharactersWithSpaces>69243</CharactersWithSpaces>
  <SharedDoc>false</SharedDoc>
  <HLinks>
    <vt:vector size="348" baseType="variant">
      <vt:variant>
        <vt:i4>4390923</vt:i4>
      </vt:variant>
      <vt:variant>
        <vt:i4>346</vt:i4>
      </vt:variant>
      <vt:variant>
        <vt:i4>0</vt:i4>
      </vt:variant>
      <vt:variant>
        <vt:i4>5</vt:i4>
      </vt:variant>
      <vt:variant>
        <vt:lpwstr/>
      </vt:variant>
      <vt:variant>
        <vt:lpwstr>_ENREF_20</vt:lpwstr>
      </vt:variant>
      <vt:variant>
        <vt:i4>4194315</vt:i4>
      </vt:variant>
      <vt:variant>
        <vt:i4>343</vt:i4>
      </vt:variant>
      <vt:variant>
        <vt:i4>0</vt:i4>
      </vt:variant>
      <vt:variant>
        <vt:i4>5</vt:i4>
      </vt:variant>
      <vt:variant>
        <vt:lpwstr/>
      </vt:variant>
      <vt:variant>
        <vt:lpwstr>_ENREF_19</vt:lpwstr>
      </vt:variant>
      <vt:variant>
        <vt:i4>4390923</vt:i4>
      </vt:variant>
      <vt:variant>
        <vt:i4>335</vt:i4>
      </vt:variant>
      <vt:variant>
        <vt:i4>0</vt:i4>
      </vt:variant>
      <vt:variant>
        <vt:i4>5</vt:i4>
      </vt:variant>
      <vt:variant>
        <vt:lpwstr/>
      </vt:variant>
      <vt:variant>
        <vt:lpwstr>_ENREF_25</vt:lpwstr>
      </vt:variant>
      <vt:variant>
        <vt:i4>4521995</vt:i4>
      </vt:variant>
      <vt:variant>
        <vt:i4>329</vt:i4>
      </vt:variant>
      <vt:variant>
        <vt:i4>0</vt:i4>
      </vt:variant>
      <vt:variant>
        <vt:i4>5</vt:i4>
      </vt:variant>
      <vt:variant>
        <vt:lpwstr/>
      </vt:variant>
      <vt:variant>
        <vt:lpwstr>_ENREF_44</vt:lpwstr>
      </vt:variant>
      <vt:variant>
        <vt:i4>4521995</vt:i4>
      </vt:variant>
      <vt:variant>
        <vt:i4>326</vt:i4>
      </vt:variant>
      <vt:variant>
        <vt:i4>0</vt:i4>
      </vt:variant>
      <vt:variant>
        <vt:i4>5</vt:i4>
      </vt:variant>
      <vt:variant>
        <vt:lpwstr/>
      </vt:variant>
      <vt:variant>
        <vt:lpwstr>_ENREF_43</vt:lpwstr>
      </vt:variant>
      <vt:variant>
        <vt:i4>4521995</vt:i4>
      </vt:variant>
      <vt:variant>
        <vt:i4>318</vt:i4>
      </vt:variant>
      <vt:variant>
        <vt:i4>0</vt:i4>
      </vt:variant>
      <vt:variant>
        <vt:i4>5</vt:i4>
      </vt:variant>
      <vt:variant>
        <vt:lpwstr/>
      </vt:variant>
      <vt:variant>
        <vt:lpwstr>_ENREF_42</vt:lpwstr>
      </vt:variant>
      <vt:variant>
        <vt:i4>4325387</vt:i4>
      </vt:variant>
      <vt:variant>
        <vt:i4>315</vt:i4>
      </vt:variant>
      <vt:variant>
        <vt:i4>0</vt:i4>
      </vt:variant>
      <vt:variant>
        <vt:i4>5</vt:i4>
      </vt:variant>
      <vt:variant>
        <vt:lpwstr/>
      </vt:variant>
      <vt:variant>
        <vt:lpwstr>_ENREF_3</vt:lpwstr>
      </vt:variant>
      <vt:variant>
        <vt:i4>4390923</vt:i4>
      </vt:variant>
      <vt:variant>
        <vt:i4>312</vt:i4>
      </vt:variant>
      <vt:variant>
        <vt:i4>0</vt:i4>
      </vt:variant>
      <vt:variant>
        <vt:i4>5</vt:i4>
      </vt:variant>
      <vt:variant>
        <vt:lpwstr/>
      </vt:variant>
      <vt:variant>
        <vt:lpwstr>_ENREF_2</vt:lpwstr>
      </vt:variant>
      <vt:variant>
        <vt:i4>4390923</vt:i4>
      </vt:variant>
      <vt:variant>
        <vt:i4>304</vt:i4>
      </vt:variant>
      <vt:variant>
        <vt:i4>0</vt:i4>
      </vt:variant>
      <vt:variant>
        <vt:i4>5</vt:i4>
      </vt:variant>
      <vt:variant>
        <vt:lpwstr/>
      </vt:variant>
      <vt:variant>
        <vt:lpwstr>_ENREF_20</vt:lpwstr>
      </vt:variant>
      <vt:variant>
        <vt:i4>4194315</vt:i4>
      </vt:variant>
      <vt:variant>
        <vt:i4>301</vt:i4>
      </vt:variant>
      <vt:variant>
        <vt:i4>0</vt:i4>
      </vt:variant>
      <vt:variant>
        <vt:i4>5</vt:i4>
      </vt:variant>
      <vt:variant>
        <vt:lpwstr/>
      </vt:variant>
      <vt:variant>
        <vt:lpwstr>_ENREF_19</vt:lpwstr>
      </vt:variant>
      <vt:variant>
        <vt:i4>4521995</vt:i4>
      </vt:variant>
      <vt:variant>
        <vt:i4>293</vt:i4>
      </vt:variant>
      <vt:variant>
        <vt:i4>0</vt:i4>
      </vt:variant>
      <vt:variant>
        <vt:i4>5</vt:i4>
      </vt:variant>
      <vt:variant>
        <vt:lpwstr/>
      </vt:variant>
      <vt:variant>
        <vt:lpwstr>_ENREF_41</vt:lpwstr>
      </vt:variant>
      <vt:variant>
        <vt:i4>4521995</vt:i4>
      </vt:variant>
      <vt:variant>
        <vt:i4>290</vt:i4>
      </vt:variant>
      <vt:variant>
        <vt:i4>0</vt:i4>
      </vt:variant>
      <vt:variant>
        <vt:i4>5</vt:i4>
      </vt:variant>
      <vt:variant>
        <vt:lpwstr/>
      </vt:variant>
      <vt:variant>
        <vt:lpwstr>_ENREF_40</vt:lpwstr>
      </vt:variant>
      <vt:variant>
        <vt:i4>4390923</vt:i4>
      </vt:variant>
      <vt:variant>
        <vt:i4>282</vt:i4>
      </vt:variant>
      <vt:variant>
        <vt:i4>0</vt:i4>
      </vt:variant>
      <vt:variant>
        <vt:i4>5</vt:i4>
      </vt:variant>
      <vt:variant>
        <vt:lpwstr/>
      </vt:variant>
      <vt:variant>
        <vt:lpwstr>_ENREF_27</vt:lpwstr>
      </vt:variant>
      <vt:variant>
        <vt:i4>4390923</vt:i4>
      </vt:variant>
      <vt:variant>
        <vt:i4>279</vt:i4>
      </vt:variant>
      <vt:variant>
        <vt:i4>0</vt:i4>
      </vt:variant>
      <vt:variant>
        <vt:i4>5</vt:i4>
      </vt:variant>
      <vt:variant>
        <vt:lpwstr/>
      </vt:variant>
      <vt:variant>
        <vt:lpwstr>_ENREF_25</vt:lpwstr>
      </vt:variant>
      <vt:variant>
        <vt:i4>4390923</vt:i4>
      </vt:variant>
      <vt:variant>
        <vt:i4>271</vt:i4>
      </vt:variant>
      <vt:variant>
        <vt:i4>0</vt:i4>
      </vt:variant>
      <vt:variant>
        <vt:i4>5</vt:i4>
      </vt:variant>
      <vt:variant>
        <vt:lpwstr/>
      </vt:variant>
      <vt:variant>
        <vt:lpwstr>_ENREF_26</vt:lpwstr>
      </vt:variant>
      <vt:variant>
        <vt:i4>4390923</vt:i4>
      </vt:variant>
      <vt:variant>
        <vt:i4>265</vt:i4>
      </vt:variant>
      <vt:variant>
        <vt:i4>0</vt:i4>
      </vt:variant>
      <vt:variant>
        <vt:i4>5</vt:i4>
      </vt:variant>
      <vt:variant>
        <vt:lpwstr/>
      </vt:variant>
      <vt:variant>
        <vt:lpwstr>_ENREF_27</vt:lpwstr>
      </vt:variant>
      <vt:variant>
        <vt:i4>4390923</vt:i4>
      </vt:variant>
      <vt:variant>
        <vt:i4>259</vt:i4>
      </vt:variant>
      <vt:variant>
        <vt:i4>0</vt:i4>
      </vt:variant>
      <vt:variant>
        <vt:i4>5</vt:i4>
      </vt:variant>
      <vt:variant>
        <vt:lpwstr/>
      </vt:variant>
      <vt:variant>
        <vt:lpwstr>_ENREF_25</vt:lpwstr>
      </vt:variant>
      <vt:variant>
        <vt:i4>4390923</vt:i4>
      </vt:variant>
      <vt:variant>
        <vt:i4>253</vt:i4>
      </vt:variant>
      <vt:variant>
        <vt:i4>0</vt:i4>
      </vt:variant>
      <vt:variant>
        <vt:i4>5</vt:i4>
      </vt:variant>
      <vt:variant>
        <vt:lpwstr/>
      </vt:variant>
      <vt:variant>
        <vt:lpwstr>_ENREF_25</vt:lpwstr>
      </vt:variant>
      <vt:variant>
        <vt:i4>4325387</vt:i4>
      </vt:variant>
      <vt:variant>
        <vt:i4>247</vt:i4>
      </vt:variant>
      <vt:variant>
        <vt:i4>0</vt:i4>
      </vt:variant>
      <vt:variant>
        <vt:i4>5</vt:i4>
      </vt:variant>
      <vt:variant>
        <vt:lpwstr/>
      </vt:variant>
      <vt:variant>
        <vt:lpwstr>_ENREF_39</vt:lpwstr>
      </vt:variant>
      <vt:variant>
        <vt:i4>4390923</vt:i4>
      </vt:variant>
      <vt:variant>
        <vt:i4>244</vt:i4>
      </vt:variant>
      <vt:variant>
        <vt:i4>0</vt:i4>
      </vt:variant>
      <vt:variant>
        <vt:i4>5</vt:i4>
      </vt:variant>
      <vt:variant>
        <vt:lpwstr/>
      </vt:variant>
      <vt:variant>
        <vt:lpwstr>_ENREF_24</vt:lpwstr>
      </vt:variant>
      <vt:variant>
        <vt:i4>4325387</vt:i4>
      </vt:variant>
      <vt:variant>
        <vt:i4>236</vt:i4>
      </vt:variant>
      <vt:variant>
        <vt:i4>0</vt:i4>
      </vt:variant>
      <vt:variant>
        <vt:i4>5</vt:i4>
      </vt:variant>
      <vt:variant>
        <vt:lpwstr/>
      </vt:variant>
      <vt:variant>
        <vt:lpwstr>_ENREF_38</vt:lpwstr>
      </vt:variant>
      <vt:variant>
        <vt:i4>4390923</vt:i4>
      </vt:variant>
      <vt:variant>
        <vt:i4>230</vt:i4>
      </vt:variant>
      <vt:variant>
        <vt:i4>0</vt:i4>
      </vt:variant>
      <vt:variant>
        <vt:i4>5</vt:i4>
      </vt:variant>
      <vt:variant>
        <vt:lpwstr/>
      </vt:variant>
      <vt:variant>
        <vt:lpwstr>_ENREF_28</vt:lpwstr>
      </vt:variant>
      <vt:variant>
        <vt:i4>4325387</vt:i4>
      </vt:variant>
      <vt:variant>
        <vt:i4>222</vt:i4>
      </vt:variant>
      <vt:variant>
        <vt:i4>0</vt:i4>
      </vt:variant>
      <vt:variant>
        <vt:i4>5</vt:i4>
      </vt:variant>
      <vt:variant>
        <vt:lpwstr/>
      </vt:variant>
      <vt:variant>
        <vt:lpwstr>_ENREF_37</vt:lpwstr>
      </vt:variant>
      <vt:variant>
        <vt:i4>4390923</vt:i4>
      </vt:variant>
      <vt:variant>
        <vt:i4>216</vt:i4>
      </vt:variant>
      <vt:variant>
        <vt:i4>0</vt:i4>
      </vt:variant>
      <vt:variant>
        <vt:i4>5</vt:i4>
      </vt:variant>
      <vt:variant>
        <vt:lpwstr/>
      </vt:variant>
      <vt:variant>
        <vt:lpwstr>_ENREF_28</vt:lpwstr>
      </vt:variant>
      <vt:variant>
        <vt:i4>4325387</vt:i4>
      </vt:variant>
      <vt:variant>
        <vt:i4>208</vt:i4>
      </vt:variant>
      <vt:variant>
        <vt:i4>0</vt:i4>
      </vt:variant>
      <vt:variant>
        <vt:i4>5</vt:i4>
      </vt:variant>
      <vt:variant>
        <vt:lpwstr/>
      </vt:variant>
      <vt:variant>
        <vt:lpwstr>_ENREF_36</vt:lpwstr>
      </vt:variant>
      <vt:variant>
        <vt:i4>4325387</vt:i4>
      </vt:variant>
      <vt:variant>
        <vt:i4>205</vt:i4>
      </vt:variant>
      <vt:variant>
        <vt:i4>0</vt:i4>
      </vt:variant>
      <vt:variant>
        <vt:i4>5</vt:i4>
      </vt:variant>
      <vt:variant>
        <vt:lpwstr/>
      </vt:variant>
      <vt:variant>
        <vt:lpwstr>_ENREF_35</vt:lpwstr>
      </vt:variant>
      <vt:variant>
        <vt:i4>4325387</vt:i4>
      </vt:variant>
      <vt:variant>
        <vt:i4>199</vt:i4>
      </vt:variant>
      <vt:variant>
        <vt:i4>0</vt:i4>
      </vt:variant>
      <vt:variant>
        <vt:i4>5</vt:i4>
      </vt:variant>
      <vt:variant>
        <vt:lpwstr/>
      </vt:variant>
      <vt:variant>
        <vt:lpwstr>_ENREF_34</vt:lpwstr>
      </vt:variant>
      <vt:variant>
        <vt:i4>4390923</vt:i4>
      </vt:variant>
      <vt:variant>
        <vt:i4>193</vt:i4>
      </vt:variant>
      <vt:variant>
        <vt:i4>0</vt:i4>
      </vt:variant>
      <vt:variant>
        <vt:i4>5</vt:i4>
      </vt:variant>
      <vt:variant>
        <vt:lpwstr/>
      </vt:variant>
      <vt:variant>
        <vt:lpwstr>_ENREF_28</vt:lpwstr>
      </vt:variant>
      <vt:variant>
        <vt:i4>4390923</vt:i4>
      </vt:variant>
      <vt:variant>
        <vt:i4>185</vt:i4>
      </vt:variant>
      <vt:variant>
        <vt:i4>0</vt:i4>
      </vt:variant>
      <vt:variant>
        <vt:i4>5</vt:i4>
      </vt:variant>
      <vt:variant>
        <vt:lpwstr/>
      </vt:variant>
      <vt:variant>
        <vt:lpwstr>_ENREF_28</vt:lpwstr>
      </vt:variant>
      <vt:variant>
        <vt:i4>4390923</vt:i4>
      </vt:variant>
      <vt:variant>
        <vt:i4>177</vt:i4>
      </vt:variant>
      <vt:variant>
        <vt:i4>0</vt:i4>
      </vt:variant>
      <vt:variant>
        <vt:i4>5</vt:i4>
      </vt:variant>
      <vt:variant>
        <vt:lpwstr/>
      </vt:variant>
      <vt:variant>
        <vt:lpwstr>_ENREF_28</vt:lpwstr>
      </vt:variant>
      <vt:variant>
        <vt:i4>4390923</vt:i4>
      </vt:variant>
      <vt:variant>
        <vt:i4>169</vt:i4>
      </vt:variant>
      <vt:variant>
        <vt:i4>0</vt:i4>
      </vt:variant>
      <vt:variant>
        <vt:i4>5</vt:i4>
      </vt:variant>
      <vt:variant>
        <vt:lpwstr/>
      </vt:variant>
      <vt:variant>
        <vt:lpwstr>_ENREF_28</vt:lpwstr>
      </vt:variant>
      <vt:variant>
        <vt:i4>4390923</vt:i4>
      </vt:variant>
      <vt:variant>
        <vt:i4>161</vt:i4>
      </vt:variant>
      <vt:variant>
        <vt:i4>0</vt:i4>
      </vt:variant>
      <vt:variant>
        <vt:i4>5</vt:i4>
      </vt:variant>
      <vt:variant>
        <vt:lpwstr/>
      </vt:variant>
      <vt:variant>
        <vt:lpwstr>_ENREF_28</vt:lpwstr>
      </vt:variant>
      <vt:variant>
        <vt:i4>4390923</vt:i4>
      </vt:variant>
      <vt:variant>
        <vt:i4>153</vt:i4>
      </vt:variant>
      <vt:variant>
        <vt:i4>0</vt:i4>
      </vt:variant>
      <vt:variant>
        <vt:i4>5</vt:i4>
      </vt:variant>
      <vt:variant>
        <vt:lpwstr/>
      </vt:variant>
      <vt:variant>
        <vt:lpwstr>_ENREF_28</vt:lpwstr>
      </vt:variant>
      <vt:variant>
        <vt:i4>4390923</vt:i4>
      </vt:variant>
      <vt:variant>
        <vt:i4>145</vt:i4>
      </vt:variant>
      <vt:variant>
        <vt:i4>0</vt:i4>
      </vt:variant>
      <vt:variant>
        <vt:i4>5</vt:i4>
      </vt:variant>
      <vt:variant>
        <vt:lpwstr/>
      </vt:variant>
      <vt:variant>
        <vt:lpwstr>_ENREF_27</vt:lpwstr>
      </vt:variant>
      <vt:variant>
        <vt:i4>4390923</vt:i4>
      </vt:variant>
      <vt:variant>
        <vt:i4>142</vt:i4>
      </vt:variant>
      <vt:variant>
        <vt:i4>0</vt:i4>
      </vt:variant>
      <vt:variant>
        <vt:i4>5</vt:i4>
      </vt:variant>
      <vt:variant>
        <vt:lpwstr/>
      </vt:variant>
      <vt:variant>
        <vt:lpwstr>_ENREF_26</vt:lpwstr>
      </vt:variant>
      <vt:variant>
        <vt:i4>4390923</vt:i4>
      </vt:variant>
      <vt:variant>
        <vt:i4>134</vt:i4>
      </vt:variant>
      <vt:variant>
        <vt:i4>0</vt:i4>
      </vt:variant>
      <vt:variant>
        <vt:i4>5</vt:i4>
      </vt:variant>
      <vt:variant>
        <vt:lpwstr/>
      </vt:variant>
      <vt:variant>
        <vt:lpwstr>_ENREF_25</vt:lpwstr>
      </vt:variant>
      <vt:variant>
        <vt:i4>4390923</vt:i4>
      </vt:variant>
      <vt:variant>
        <vt:i4>128</vt:i4>
      </vt:variant>
      <vt:variant>
        <vt:i4>0</vt:i4>
      </vt:variant>
      <vt:variant>
        <vt:i4>5</vt:i4>
      </vt:variant>
      <vt:variant>
        <vt:lpwstr/>
      </vt:variant>
      <vt:variant>
        <vt:lpwstr>_ENREF_21</vt:lpwstr>
      </vt:variant>
      <vt:variant>
        <vt:i4>4390923</vt:i4>
      </vt:variant>
      <vt:variant>
        <vt:i4>120</vt:i4>
      </vt:variant>
      <vt:variant>
        <vt:i4>0</vt:i4>
      </vt:variant>
      <vt:variant>
        <vt:i4>5</vt:i4>
      </vt:variant>
      <vt:variant>
        <vt:lpwstr/>
      </vt:variant>
      <vt:variant>
        <vt:lpwstr>_ENREF_20</vt:lpwstr>
      </vt:variant>
      <vt:variant>
        <vt:i4>4194315</vt:i4>
      </vt:variant>
      <vt:variant>
        <vt:i4>117</vt:i4>
      </vt:variant>
      <vt:variant>
        <vt:i4>0</vt:i4>
      </vt:variant>
      <vt:variant>
        <vt:i4>5</vt:i4>
      </vt:variant>
      <vt:variant>
        <vt:lpwstr/>
      </vt:variant>
      <vt:variant>
        <vt:lpwstr>_ENREF_19</vt:lpwstr>
      </vt:variant>
      <vt:variant>
        <vt:i4>4194315</vt:i4>
      </vt:variant>
      <vt:variant>
        <vt:i4>109</vt:i4>
      </vt:variant>
      <vt:variant>
        <vt:i4>0</vt:i4>
      </vt:variant>
      <vt:variant>
        <vt:i4>5</vt:i4>
      </vt:variant>
      <vt:variant>
        <vt:lpwstr/>
      </vt:variant>
      <vt:variant>
        <vt:lpwstr>_ENREF_18</vt:lpwstr>
      </vt:variant>
      <vt:variant>
        <vt:i4>4194315</vt:i4>
      </vt:variant>
      <vt:variant>
        <vt:i4>103</vt:i4>
      </vt:variant>
      <vt:variant>
        <vt:i4>0</vt:i4>
      </vt:variant>
      <vt:variant>
        <vt:i4>5</vt:i4>
      </vt:variant>
      <vt:variant>
        <vt:lpwstr/>
      </vt:variant>
      <vt:variant>
        <vt:lpwstr>_ENREF_17</vt:lpwstr>
      </vt:variant>
      <vt:variant>
        <vt:i4>4194315</vt:i4>
      </vt:variant>
      <vt:variant>
        <vt:i4>100</vt:i4>
      </vt:variant>
      <vt:variant>
        <vt:i4>0</vt:i4>
      </vt:variant>
      <vt:variant>
        <vt:i4>5</vt:i4>
      </vt:variant>
      <vt:variant>
        <vt:lpwstr/>
      </vt:variant>
      <vt:variant>
        <vt:lpwstr>_ENREF_16</vt:lpwstr>
      </vt:variant>
      <vt:variant>
        <vt:i4>4194315</vt:i4>
      </vt:variant>
      <vt:variant>
        <vt:i4>92</vt:i4>
      </vt:variant>
      <vt:variant>
        <vt:i4>0</vt:i4>
      </vt:variant>
      <vt:variant>
        <vt:i4>5</vt:i4>
      </vt:variant>
      <vt:variant>
        <vt:lpwstr/>
      </vt:variant>
      <vt:variant>
        <vt:lpwstr>_ENREF_11</vt:lpwstr>
      </vt:variant>
      <vt:variant>
        <vt:i4>4194315</vt:i4>
      </vt:variant>
      <vt:variant>
        <vt:i4>84</vt:i4>
      </vt:variant>
      <vt:variant>
        <vt:i4>0</vt:i4>
      </vt:variant>
      <vt:variant>
        <vt:i4>5</vt:i4>
      </vt:variant>
      <vt:variant>
        <vt:lpwstr/>
      </vt:variant>
      <vt:variant>
        <vt:lpwstr>_ENREF_10</vt:lpwstr>
      </vt:variant>
      <vt:variant>
        <vt:i4>4718603</vt:i4>
      </vt:variant>
      <vt:variant>
        <vt:i4>81</vt:i4>
      </vt:variant>
      <vt:variant>
        <vt:i4>0</vt:i4>
      </vt:variant>
      <vt:variant>
        <vt:i4>5</vt:i4>
      </vt:variant>
      <vt:variant>
        <vt:lpwstr/>
      </vt:variant>
      <vt:variant>
        <vt:lpwstr>_ENREF_9</vt:lpwstr>
      </vt:variant>
      <vt:variant>
        <vt:i4>4390923</vt:i4>
      </vt:variant>
      <vt:variant>
        <vt:i4>73</vt:i4>
      </vt:variant>
      <vt:variant>
        <vt:i4>0</vt:i4>
      </vt:variant>
      <vt:variant>
        <vt:i4>5</vt:i4>
      </vt:variant>
      <vt:variant>
        <vt:lpwstr/>
      </vt:variant>
      <vt:variant>
        <vt:lpwstr>_ENREF_2</vt:lpwstr>
      </vt:variant>
      <vt:variant>
        <vt:i4>4390923</vt:i4>
      </vt:variant>
      <vt:variant>
        <vt:i4>65</vt:i4>
      </vt:variant>
      <vt:variant>
        <vt:i4>0</vt:i4>
      </vt:variant>
      <vt:variant>
        <vt:i4>5</vt:i4>
      </vt:variant>
      <vt:variant>
        <vt:lpwstr/>
      </vt:variant>
      <vt:variant>
        <vt:lpwstr>_ENREF_2</vt:lpwstr>
      </vt:variant>
      <vt:variant>
        <vt:i4>4784139</vt:i4>
      </vt:variant>
      <vt:variant>
        <vt:i4>57</vt:i4>
      </vt:variant>
      <vt:variant>
        <vt:i4>0</vt:i4>
      </vt:variant>
      <vt:variant>
        <vt:i4>5</vt:i4>
      </vt:variant>
      <vt:variant>
        <vt:lpwstr/>
      </vt:variant>
      <vt:variant>
        <vt:lpwstr>_ENREF_8</vt:lpwstr>
      </vt:variant>
      <vt:variant>
        <vt:i4>4653067</vt:i4>
      </vt:variant>
      <vt:variant>
        <vt:i4>54</vt:i4>
      </vt:variant>
      <vt:variant>
        <vt:i4>0</vt:i4>
      </vt:variant>
      <vt:variant>
        <vt:i4>5</vt:i4>
      </vt:variant>
      <vt:variant>
        <vt:lpwstr/>
      </vt:variant>
      <vt:variant>
        <vt:lpwstr>_ENREF_6</vt:lpwstr>
      </vt:variant>
      <vt:variant>
        <vt:i4>4784139</vt:i4>
      </vt:variant>
      <vt:variant>
        <vt:i4>46</vt:i4>
      </vt:variant>
      <vt:variant>
        <vt:i4>0</vt:i4>
      </vt:variant>
      <vt:variant>
        <vt:i4>5</vt:i4>
      </vt:variant>
      <vt:variant>
        <vt:lpwstr/>
      </vt:variant>
      <vt:variant>
        <vt:lpwstr>_ENREF_8</vt:lpwstr>
      </vt:variant>
      <vt:variant>
        <vt:i4>4653067</vt:i4>
      </vt:variant>
      <vt:variant>
        <vt:i4>43</vt:i4>
      </vt:variant>
      <vt:variant>
        <vt:i4>0</vt:i4>
      </vt:variant>
      <vt:variant>
        <vt:i4>5</vt:i4>
      </vt:variant>
      <vt:variant>
        <vt:lpwstr/>
      </vt:variant>
      <vt:variant>
        <vt:lpwstr>_ENREF_6</vt:lpwstr>
      </vt:variant>
      <vt:variant>
        <vt:i4>4587531</vt:i4>
      </vt:variant>
      <vt:variant>
        <vt:i4>35</vt:i4>
      </vt:variant>
      <vt:variant>
        <vt:i4>0</vt:i4>
      </vt:variant>
      <vt:variant>
        <vt:i4>5</vt:i4>
      </vt:variant>
      <vt:variant>
        <vt:lpwstr/>
      </vt:variant>
      <vt:variant>
        <vt:lpwstr>_ENREF_7</vt:lpwstr>
      </vt:variant>
      <vt:variant>
        <vt:i4>4390923</vt:i4>
      </vt:variant>
      <vt:variant>
        <vt:i4>32</vt:i4>
      </vt:variant>
      <vt:variant>
        <vt:i4>0</vt:i4>
      </vt:variant>
      <vt:variant>
        <vt:i4>5</vt:i4>
      </vt:variant>
      <vt:variant>
        <vt:lpwstr/>
      </vt:variant>
      <vt:variant>
        <vt:lpwstr>_ENREF_2</vt:lpwstr>
      </vt:variant>
      <vt:variant>
        <vt:i4>4653067</vt:i4>
      </vt:variant>
      <vt:variant>
        <vt:i4>24</vt:i4>
      </vt:variant>
      <vt:variant>
        <vt:i4>0</vt:i4>
      </vt:variant>
      <vt:variant>
        <vt:i4>5</vt:i4>
      </vt:variant>
      <vt:variant>
        <vt:lpwstr/>
      </vt:variant>
      <vt:variant>
        <vt:lpwstr>_ENREF_6</vt:lpwstr>
      </vt:variant>
      <vt:variant>
        <vt:i4>4456459</vt:i4>
      </vt:variant>
      <vt:variant>
        <vt:i4>21</vt:i4>
      </vt:variant>
      <vt:variant>
        <vt:i4>0</vt:i4>
      </vt:variant>
      <vt:variant>
        <vt:i4>5</vt:i4>
      </vt:variant>
      <vt:variant>
        <vt:lpwstr/>
      </vt:variant>
      <vt:variant>
        <vt:lpwstr>_ENREF_5</vt:lpwstr>
      </vt:variant>
      <vt:variant>
        <vt:i4>4390923</vt:i4>
      </vt:variant>
      <vt:variant>
        <vt:i4>13</vt:i4>
      </vt:variant>
      <vt:variant>
        <vt:i4>0</vt:i4>
      </vt:variant>
      <vt:variant>
        <vt:i4>5</vt:i4>
      </vt:variant>
      <vt:variant>
        <vt:lpwstr/>
      </vt:variant>
      <vt:variant>
        <vt:lpwstr>_ENREF_2</vt:lpwstr>
      </vt:variant>
      <vt:variant>
        <vt:i4>4194315</vt:i4>
      </vt:variant>
      <vt:variant>
        <vt:i4>5</vt:i4>
      </vt:variant>
      <vt:variant>
        <vt:i4>0</vt:i4>
      </vt:variant>
      <vt:variant>
        <vt:i4>5</vt:i4>
      </vt:variant>
      <vt:variant>
        <vt:lpwstr/>
      </vt:variant>
      <vt:variant>
        <vt:lpwstr>_ENREF_1</vt:lpwstr>
      </vt:variant>
      <vt:variant>
        <vt:i4>1966128</vt:i4>
      </vt:variant>
      <vt:variant>
        <vt:i4>0</vt:i4>
      </vt:variant>
      <vt:variant>
        <vt:i4>0</vt:i4>
      </vt:variant>
      <vt:variant>
        <vt:i4>5</vt:i4>
      </vt:variant>
      <vt:variant>
        <vt:lpwstr>mailto:sadams@fhcrc.org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Adams, Scott V</dc:creator>
  <cp:lastModifiedBy>LS Ma</cp:lastModifiedBy>
  <cp:revision>2</cp:revision>
  <cp:lastPrinted>2013-03-11T17:55:00Z</cp:lastPrinted>
  <dcterms:created xsi:type="dcterms:W3CDTF">2013-04-03T04:16:00Z</dcterms:created>
  <dcterms:modified xsi:type="dcterms:W3CDTF">2013-04-03T04:16:00Z</dcterms:modified>
</cp:coreProperties>
</file>