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9DA6" w14:textId="77777777" w:rsidR="00904C89" w:rsidRPr="00457D27" w:rsidRDefault="00904C89" w:rsidP="00457D27">
      <w:pPr>
        <w:spacing w:after="0" w:line="360" w:lineRule="auto"/>
        <w:jc w:val="both"/>
        <w:rPr>
          <w:rFonts w:ascii="Book Antiqua" w:hAnsi="Book Antiqua"/>
          <w:sz w:val="24"/>
          <w:szCs w:val="24"/>
        </w:rPr>
      </w:pPr>
      <w:r w:rsidRPr="00457D27">
        <w:rPr>
          <w:rFonts w:ascii="Book Antiqua" w:hAnsi="Book Antiqua"/>
          <w:sz w:val="24"/>
          <w:szCs w:val="24"/>
        </w:rPr>
        <w:t xml:space="preserve">Name of journal: </w:t>
      </w:r>
      <w:r w:rsidRPr="00457D27">
        <w:rPr>
          <w:rFonts w:ascii="Book Antiqua" w:hAnsi="Book Antiqua"/>
          <w:i/>
          <w:sz w:val="24"/>
          <w:szCs w:val="24"/>
        </w:rPr>
        <w:t>World Journal of Meta-Analysis</w:t>
      </w:r>
    </w:p>
    <w:p w14:paraId="5E05CAA3" w14:textId="77777777" w:rsidR="00904C89" w:rsidRPr="00457D27" w:rsidRDefault="00904C89" w:rsidP="00457D27">
      <w:pPr>
        <w:spacing w:after="0" w:line="360" w:lineRule="auto"/>
        <w:jc w:val="both"/>
        <w:rPr>
          <w:rFonts w:ascii="Book Antiqua" w:hAnsi="Book Antiqua"/>
          <w:sz w:val="24"/>
          <w:szCs w:val="24"/>
          <w:lang w:eastAsia="zh-CN"/>
        </w:rPr>
      </w:pPr>
      <w:r w:rsidRPr="00457D27">
        <w:rPr>
          <w:rFonts w:ascii="Book Antiqua" w:hAnsi="Book Antiqua"/>
          <w:sz w:val="24"/>
          <w:szCs w:val="24"/>
        </w:rPr>
        <w:t xml:space="preserve">ESPS Manuscript NO: </w:t>
      </w:r>
      <w:r w:rsidRPr="00457D27">
        <w:rPr>
          <w:rFonts w:ascii="Book Antiqua" w:hAnsi="Book Antiqua"/>
          <w:sz w:val="24"/>
          <w:szCs w:val="24"/>
          <w:lang w:eastAsia="zh-CN"/>
        </w:rPr>
        <w:t>14588</w:t>
      </w:r>
    </w:p>
    <w:p w14:paraId="1F3BB2A6" w14:textId="2D4686CD" w:rsidR="00904C89" w:rsidRPr="00457D27" w:rsidRDefault="00904C89" w:rsidP="00457D27">
      <w:pPr>
        <w:spacing w:after="0" w:line="360" w:lineRule="auto"/>
        <w:jc w:val="both"/>
        <w:rPr>
          <w:rFonts w:ascii="Book Antiqua" w:hAnsi="Book Antiqua"/>
          <w:sz w:val="24"/>
          <w:szCs w:val="24"/>
          <w:lang w:eastAsia="zh-CN"/>
        </w:rPr>
      </w:pPr>
      <w:r w:rsidRPr="00457D27">
        <w:rPr>
          <w:rFonts w:ascii="Book Antiqua" w:hAnsi="Book Antiqua"/>
          <w:sz w:val="24"/>
          <w:szCs w:val="24"/>
        </w:rPr>
        <w:t xml:space="preserve">Columns: </w:t>
      </w:r>
      <w:r w:rsidR="00457D27" w:rsidRPr="00457D27">
        <w:rPr>
          <w:rFonts w:ascii="Book Antiqua" w:hAnsi="Book Antiqua"/>
          <w:sz w:val="24"/>
          <w:szCs w:val="24"/>
          <w:lang w:eastAsia="zh-CN"/>
        </w:rPr>
        <w:t>E</w:t>
      </w:r>
      <w:r w:rsidRPr="00457D27">
        <w:rPr>
          <w:rFonts w:ascii="Book Antiqua" w:hAnsi="Book Antiqua"/>
          <w:sz w:val="24"/>
          <w:szCs w:val="24"/>
          <w:lang w:eastAsia="zh-CN"/>
        </w:rPr>
        <w:t>ditorial</w:t>
      </w:r>
    </w:p>
    <w:p w14:paraId="15873742" w14:textId="77777777" w:rsidR="00D17AA0" w:rsidRPr="00457D27" w:rsidRDefault="00D17AA0" w:rsidP="00457D27">
      <w:pPr>
        <w:spacing w:after="0" w:line="360" w:lineRule="auto"/>
        <w:jc w:val="both"/>
        <w:rPr>
          <w:rFonts w:ascii="Book Antiqua" w:hAnsi="Book Antiqua"/>
          <w:b/>
          <w:sz w:val="24"/>
          <w:szCs w:val="24"/>
        </w:rPr>
      </w:pPr>
    </w:p>
    <w:p w14:paraId="722290DE" w14:textId="5209714C" w:rsidR="00B515CF" w:rsidRPr="00457D27" w:rsidRDefault="008A7C68" w:rsidP="00457D27">
      <w:pPr>
        <w:spacing w:after="0" w:line="360" w:lineRule="auto"/>
        <w:jc w:val="both"/>
        <w:rPr>
          <w:rFonts w:ascii="Book Antiqua" w:hAnsi="Book Antiqua"/>
          <w:b/>
          <w:sz w:val="24"/>
          <w:szCs w:val="24"/>
        </w:rPr>
      </w:pPr>
      <w:r w:rsidRPr="00457D27">
        <w:rPr>
          <w:rFonts w:ascii="Book Antiqua" w:hAnsi="Book Antiqua"/>
          <w:b/>
          <w:sz w:val="24"/>
          <w:szCs w:val="24"/>
        </w:rPr>
        <w:t>Arthroscopic capsular release and manipulation under anaesthesia for frozen shoulders</w:t>
      </w:r>
      <w:r w:rsidR="00162F59" w:rsidRPr="00457D27">
        <w:rPr>
          <w:rFonts w:ascii="Book Antiqua" w:hAnsi="Book Antiqua"/>
          <w:b/>
          <w:sz w:val="24"/>
          <w:szCs w:val="24"/>
          <w:lang w:eastAsia="zh-CN"/>
        </w:rPr>
        <w:t>:</w:t>
      </w:r>
      <w:r w:rsidRPr="00457D27">
        <w:rPr>
          <w:rFonts w:ascii="Book Antiqua" w:hAnsi="Book Antiqua"/>
          <w:b/>
          <w:sz w:val="24"/>
          <w:szCs w:val="24"/>
        </w:rPr>
        <w:t xml:space="preserve"> </w:t>
      </w:r>
      <w:r w:rsidR="00162F59" w:rsidRPr="00457D27">
        <w:rPr>
          <w:rFonts w:ascii="Book Antiqua" w:hAnsi="Book Antiqua"/>
          <w:b/>
          <w:sz w:val="24"/>
          <w:szCs w:val="24"/>
        </w:rPr>
        <w:t xml:space="preserve">A </w:t>
      </w:r>
      <w:r w:rsidRPr="00457D27">
        <w:rPr>
          <w:rFonts w:ascii="Book Antiqua" w:hAnsi="Book Antiqua"/>
          <w:b/>
          <w:sz w:val="24"/>
          <w:szCs w:val="24"/>
        </w:rPr>
        <w:t>hot topic</w:t>
      </w:r>
    </w:p>
    <w:p w14:paraId="331C92D4" w14:textId="77777777" w:rsidR="00B515CF" w:rsidRPr="00457D27" w:rsidRDefault="00B515CF" w:rsidP="00457D27">
      <w:pPr>
        <w:spacing w:after="0" w:line="360" w:lineRule="auto"/>
        <w:jc w:val="both"/>
        <w:rPr>
          <w:rFonts w:ascii="Book Antiqua" w:hAnsi="Book Antiqua"/>
          <w:sz w:val="24"/>
          <w:szCs w:val="24"/>
        </w:rPr>
      </w:pPr>
    </w:p>
    <w:p w14:paraId="406332FE" w14:textId="5151F3B1" w:rsidR="00B515CF" w:rsidRPr="00457D27" w:rsidRDefault="00457D27" w:rsidP="00457D27">
      <w:pPr>
        <w:spacing w:after="0" w:line="360" w:lineRule="auto"/>
        <w:jc w:val="both"/>
        <w:rPr>
          <w:rFonts w:ascii="Book Antiqua" w:hAnsi="Book Antiqua"/>
          <w:sz w:val="24"/>
          <w:szCs w:val="24"/>
          <w:lang w:eastAsia="zh-CN"/>
        </w:rPr>
      </w:pPr>
      <w:r w:rsidRPr="00457D27">
        <w:rPr>
          <w:rFonts w:ascii="Book Antiqua" w:hAnsi="Book Antiqua"/>
          <w:sz w:val="24"/>
          <w:szCs w:val="24"/>
        </w:rPr>
        <w:t xml:space="preserve">Kraal </w:t>
      </w:r>
      <w:r w:rsidRPr="00457D27">
        <w:rPr>
          <w:rFonts w:ascii="Book Antiqua" w:hAnsi="Book Antiqua"/>
          <w:sz w:val="24"/>
          <w:szCs w:val="24"/>
          <w:lang w:eastAsia="zh-CN"/>
        </w:rPr>
        <w:t xml:space="preserve">T </w:t>
      </w:r>
      <w:r w:rsidRPr="00457D27">
        <w:rPr>
          <w:rFonts w:ascii="Book Antiqua" w:hAnsi="Book Antiqua"/>
          <w:i/>
          <w:sz w:val="24"/>
          <w:szCs w:val="24"/>
          <w:lang w:eastAsia="zh-CN"/>
        </w:rPr>
        <w:t xml:space="preserve">et al. </w:t>
      </w:r>
      <w:r w:rsidR="008A7C68" w:rsidRPr="00457D27">
        <w:rPr>
          <w:rFonts w:ascii="Book Antiqua" w:hAnsi="Book Antiqua"/>
          <w:sz w:val="24"/>
          <w:szCs w:val="24"/>
        </w:rPr>
        <w:t>Capsular release and manipulation</w:t>
      </w:r>
    </w:p>
    <w:p w14:paraId="6539E3C0" w14:textId="77777777" w:rsidR="00162F59" w:rsidRPr="00457D27" w:rsidRDefault="00162F59" w:rsidP="00457D27">
      <w:pPr>
        <w:spacing w:after="0" w:line="360" w:lineRule="auto"/>
        <w:jc w:val="both"/>
        <w:rPr>
          <w:rFonts w:ascii="Book Antiqua" w:hAnsi="Book Antiqua"/>
          <w:sz w:val="24"/>
          <w:szCs w:val="24"/>
          <w:lang w:eastAsia="zh-CN"/>
        </w:rPr>
      </w:pPr>
    </w:p>
    <w:p w14:paraId="38A7FE62" w14:textId="32E062C5" w:rsidR="00B515CF" w:rsidRPr="00457D27" w:rsidRDefault="00162F59" w:rsidP="00457D27">
      <w:pPr>
        <w:spacing w:after="0" w:line="360" w:lineRule="auto"/>
        <w:jc w:val="both"/>
        <w:rPr>
          <w:rFonts w:ascii="Book Antiqua" w:hAnsi="Book Antiqua"/>
          <w:sz w:val="24"/>
          <w:szCs w:val="24"/>
          <w:lang w:eastAsia="zh-CN"/>
        </w:rPr>
      </w:pPr>
      <w:r w:rsidRPr="00457D27">
        <w:rPr>
          <w:rFonts w:ascii="Book Antiqua" w:hAnsi="Book Antiqua"/>
          <w:sz w:val="24"/>
          <w:szCs w:val="24"/>
        </w:rPr>
        <w:t>Tim Kraal</w:t>
      </w:r>
      <w:r w:rsidRPr="00457D27">
        <w:rPr>
          <w:rFonts w:ascii="Book Antiqua" w:hAnsi="Book Antiqua"/>
          <w:sz w:val="24"/>
          <w:szCs w:val="24"/>
          <w:lang w:eastAsia="zh-CN"/>
        </w:rPr>
        <w:t>,</w:t>
      </w:r>
      <w:r w:rsidRPr="00457D27">
        <w:rPr>
          <w:rFonts w:ascii="Book Antiqua" w:hAnsi="Book Antiqua"/>
          <w:sz w:val="24"/>
          <w:szCs w:val="24"/>
        </w:rPr>
        <w:t xml:space="preserve"> Lijkele Beimers</w:t>
      </w:r>
    </w:p>
    <w:p w14:paraId="2B0E53F7" w14:textId="77777777" w:rsidR="00146634" w:rsidRPr="00457D27" w:rsidRDefault="00146634" w:rsidP="00457D27">
      <w:pPr>
        <w:spacing w:after="0" w:line="360" w:lineRule="auto"/>
        <w:jc w:val="both"/>
        <w:rPr>
          <w:rFonts w:ascii="Book Antiqua" w:hAnsi="Book Antiqua"/>
          <w:sz w:val="24"/>
          <w:szCs w:val="24"/>
          <w:lang w:eastAsia="zh-CN"/>
        </w:rPr>
      </w:pPr>
    </w:p>
    <w:p w14:paraId="77F34CF9" w14:textId="0C344AFA" w:rsidR="00904C89" w:rsidRPr="00457D27" w:rsidRDefault="003644D3" w:rsidP="00457D27">
      <w:pPr>
        <w:spacing w:after="0" w:line="360" w:lineRule="auto"/>
        <w:jc w:val="both"/>
        <w:rPr>
          <w:rFonts w:ascii="Book Antiqua" w:hAnsi="Book Antiqua"/>
          <w:sz w:val="24"/>
          <w:szCs w:val="24"/>
          <w:lang w:eastAsia="zh-CN"/>
        </w:rPr>
      </w:pPr>
      <w:r w:rsidRPr="00457D27">
        <w:rPr>
          <w:rFonts w:ascii="Book Antiqua" w:hAnsi="Book Antiqua"/>
          <w:b/>
          <w:sz w:val="24"/>
          <w:szCs w:val="24"/>
          <w:lang w:eastAsia="zh-CN"/>
        </w:rPr>
        <w:t>Tim Kraal,</w:t>
      </w:r>
      <w:r w:rsidRPr="00457D27">
        <w:rPr>
          <w:rFonts w:ascii="Book Antiqua" w:hAnsi="Book Antiqua"/>
          <w:sz w:val="24"/>
          <w:szCs w:val="24"/>
          <w:lang w:eastAsia="zh-CN"/>
        </w:rPr>
        <w:t xml:space="preserve"> </w:t>
      </w:r>
      <w:r w:rsidR="00457D27" w:rsidRPr="00457D27">
        <w:rPr>
          <w:rFonts w:ascii="Book Antiqua" w:hAnsi="Book Antiqua"/>
          <w:b/>
          <w:sz w:val="24"/>
          <w:szCs w:val="24"/>
          <w:lang w:eastAsia="zh-CN"/>
        </w:rPr>
        <w:t xml:space="preserve">Lijkele Beimers, </w:t>
      </w:r>
      <w:r w:rsidRPr="00457D27">
        <w:rPr>
          <w:rFonts w:ascii="Book Antiqua" w:hAnsi="Book Antiqua"/>
          <w:sz w:val="24"/>
          <w:szCs w:val="24"/>
          <w:lang w:eastAsia="zh-CN"/>
        </w:rPr>
        <w:t>Department of Orthopaedic S</w:t>
      </w:r>
      <w:r w:rsidR="002B3F6A" w:rsidRPr="00457D27">
        <w:rPr>
          <w:rFonts w:ascii="Book Antiqua" w:hAnsi="Book Antiqua"/>
          <w:sz w:val="24"/>
          <w:szCs w:val="24"/>
          <w:lang w:eastAsia="zh-CN"/>
        </w:rPr>
        <w:t>urgery, Slotervaartziekenhui</w:t>
      </w:r>
      <w:r w:rsidR="00457D27" w:rsidRPr="00457D27">
        <w:rPr>
          <w:rFonts w:ascii="Book Antiqua" w:hAnsi="Book Antiqua"/>
          <w:sz w:val="24"/>
          <w:szCs w:val="24"/>
          <w:lang w:eastAsia="zh-CN"/>
        </w:rPr>
        <w:t>s, 1066 EC Amsterdam, The Netherlands</w:t>
      </w:r>
    </w:p>
    <w:p w14:paraId="4BDCE17F" w14:textId="77777777" w:rsidR="00904C89" w:rsidRPr="00457D27" w:rsidRDefault="00904C89" w:rsidP="00457D27">
      <w:pPr>
        <w:spacing w:after="0" w:line="360" w:lineRule="auto"/>
        <w:jc w:val="both"/>
        <w:rPr>
          <w:rFonts w:ascii="Book Antiqua" w:hAnsi="Book Antiqua"/>
          <w:sz w:val="24"/>
          <w:szCs w:val="24"/>
          <w:lang w:eastAsia="zh-CN"/>
        </w:rPr>
      </w:pPr>
    </w:p>
    <w:p w14:paraId="2E8929C2" w14:textId="5872BBA3" w:rsidR="00146634" w:rsidRPr="00457D27" w:rsidRDefault="00904C89" w:rsidP="00457D27">
      <w:pPr>
        <w:spacing w:after="0" w:line="360" w:lineRule="auto"/>
        <w:jc w:val="both"/>
        <w:rPr>
          <w:rFonts w:ascii="Book Antiqua" w:hAnsi="Book Antiqua"/>
          <w:sz w:val="24"/>
          <w:szCs w:val="24"/>
        </w:rPr>
      </w:pPr>
      <w:r w:rsidRPr="00457D27">
        <w:rPr>
          <w:rFonts w:ascii="Book Antiqua" w:hAnsi="Book Antiqua"/>
          <w:b/>
          <w:sz w:val="24"/>
          <w:szCs w:val="24"/>
        </w:rPr>
        <w:t>Author contributions:</w:t>
      </w:r>
      <w:r w:rsidRPr="00457D27">
        <w:rPr>
          <w:rFonts w:ascii="Book Antiqua" w:hAnsi="Book Antiqua"/>
          <w:sz w:val="24"/>
          <w:szCs w:val="24"/>
        </w:rPr>
        <w:t xml:space="preserve"> </w:t>
      </w:r>
      <w:r w:rsidR="00146634" w:rsidRPr="00457D27">
        <w:rPr>
          <w:rFonts w:ascii="Book Antiqua" w:hAnsi="Book Antiqua"/>
          <w:sz w:val="24"/>
          <w:szCs w:val="24"/>
        </w:rPr>
        <w:t xml:space="preserve">Kraal </w:t>
      </w:r>
      <w:r w:rsidR="00457D27" w:rsidRPr="00457D27">
        <w:rPr>
          <w:rFonts w:ascii="Book Antiqua" w:hAnsi="Book Antiqua"/>
          <w:sz w:val="24"/>
          <w:szCs w:val="24"/>
          <w:lang w:eastAsia="zh-CN"/>
        </w:rPr>
        <w:t xml:space="preserve">T </w:t>
      </w:r>
      <w:r w:rsidR="00146634" w:rsidRPr="00457D27">
        <w:rPr>
          <w:rFonts w:ascii="Book Antiqua" w:hAnsi="Book Antiqua"/>
          <w:sz w:val="24"/>
          <w:szCs w:val="24"/>
        </w:rPr>
        <w:t xml:space="preserve">wrote </w:t>
      </w:r>
      <w:r w:rsidR="0053014B" w:rsidRPr="00457D27">
        <w:rPr>
          <w:rFonts w:ascii="Book Antiqua" w:hAnsi="Book Antiqua"/>
          <w:sz w:val="24"/>
          <w:szCs w:val="24"/>
        </w:rPr>
        <w:t xml:space="preserve">this article with support of Beimers </w:t>
      </w:r>
      <w:r w:rsidR="00457D27" w:rsidRPr="00457D27">
        <w:rPr>
          <w:rFonts w:ascii="Book Antiqua" w:hAnsi="Book Antiqua"/>
          <w:sz w:val="24"/>
          <w:szCs w:val="24"/>
          <w:lang w:eastAsia="zh-CN"/>
        </w:rPr>
        <w:t xml:space="preserve">L </w:t>
      </w:r>
      <w:r w:rsidR="0053014B" w:rsidRPr="00457D27">
        <w:rPr>
          <w:rFonts w:ascii="Book Antiqua" w:hAnsi="Book Antiqua"/>
          <w:sz w:val="24"/>
          <w:szCs w:val="24"/>
        </w:rPr>
        <w:t xml:space="preserve">who </w:t>
      </w:r>
      <w:r w:rsidR="004A442B" w:rsidRPr="00457D27">
        <w:rPr>
          <w:rFonts w:ascii="Book Antiqua" w:hAnsi="Book Antiqua"/>
          <w:sz w:val="24"/>
          <w:szCs w:val="24"/>
        </w:rPr>
        <w:t xml:space="preserve">helped with the design of the article structure and </w:t>
      </w:r>
      <w:r w:rsidR="0053014B" w:rsidRPr="00457D27">
        <w:rPr>
          <w:rFonts w:ascii="Book Antiqua" w:hAnsi="Book Antiqua"/>
          <w:sz w:val="24"/>
          <w:szCs w:val="24"/>
        </w:rPr>
        <w:t>reviewed the manuscript several times.</w:t>
      </w:r>
    </w:p>
    <w:p w14:paraId="31244099" w14:textId="77777777" w:rsidR="00904C89" w:rsidRPr="00457D27" w:rsidRDefault="00904C89" w:rsidP="00457D27">
      <w:pPr>
        <w:spacing w:after="0" w:line="360" w:lineRule="auto"/>
        <w:jc w:val="both"/>
        <w:rPr>
          <w:rFonts w:ascii="Book Antiqua" w:hAnsi="Book Antiqua"/>
          <w:b/>
          <w:sz w:val="24"/>
          <w:szCs w:val="24"/>
          <w:lang w:eastAsia="zh-CN"/>
        </w:rPr>
      </w:pPr>
    </w:p>
    <w:p w14:paraId="3F68C00B" w14:textId="70AF5178" w:rsidR="00904C89" w:rsidRPr="00457D27" w:rsidRDefault="00B41F38" w:rsidP="00457D27">
      <w:pPr>
        <w:spacing w:after="0" w:line="360" w:lineRule="auto"/>
        <w:jc w:val="both"/>
        <w:rPr>
          <w:rFonts w:ascii="Book Antiqua" w:hAnsi="Book Antiqua"/>
          <w:sz w:val="24"/>
          <w:szCs w:val="24"/>
        </w:rPr>
      </w:pPr>
      <w:r>
        <w:rPr>
          <w:rFonts w:ascii="Book Antiqua" w:hAnsi="Book Antiqua" w:cs="TimesNewRomanPS-BoldItalicMT"/>
          <w:b/>
          <w:bCs/>
          <w:iCs/>
          <w:sz w:val="24"/>
          <w:szCs w:val="24"/>
        </w:rPr>
        <w:t>Conflict-of-interest:</w:t>
      </w:r>
      <w:r w:rsidR="00146634" w:rsidRPr="00457D27">
        <w:rPr>
          <w:rFonts w:ascii="Book Antiqua" w:hAnsi="Book Antiqua" w:cs="TimesNewRomanPS-BoldItalicMT"/>
          <w:b/>
          <w:bCs/>
          <w:iCs/>
          <w:sz w:val="24"/>
          <w:szCs w:val="24"/>
        </w:rPr>
        <w:t xml:space="preserve"> </w:t>
      </w:r>
      <w:r w:rsidR="00D43EEE" w:rsidRPr="00457D27">
        <w:rPr>
          <w:rFonts w:ascii="Book Antiqua" w:hAnsi="Book Antiqua"/>
          <w:sz w:val="24"/>
          <w:szCs w:val="24"/>
        </w:rPr>
        <w:t>All authors</w:t>
      </w:r>
      <w:r w:rsidR="0095359F" w:rsidRPr="00457D27">
        <w:rPr>
          <w:rFonts w:ascii="Book Antiqua" w:hAnsi="Book Antiqua"/>
          <w:sz w:val="24"/>
          <w:szCs w:val="24"/>
        </w:rPr>
        <w:t xml:space="preserve"> certify that they have </w:t>
      </w:r>
      <w:r w:rsidR="00B72B90" w:rsidRPr="00457D27">
        <w:rPr>
          <w:rFonts w:ascii="Book Antiqua" w:hAnsi="Book Antiqua"/>
          <w:sz w:val="24"/>
          <w:szCs w:val="24"/>
        </w:rPr>
        <w:t xml:space="preserve">no </w:t>
      </w:r>
      <w:r w:rsidR="0095359F" w:rsidRPr="00457D27">
        <w:rPr>
          <w:rFonts w:ascii="Book Antiqua" w:hAnsi="Book Antiqua"/>
          <w:sz w:val="24"/>
          <w:szCs w:val="24"/>
        </w:rPr>
        <w:t xml:space="preserve">affiliations with or involvement in any organization or entity with any financial interest (such as honoraria; educational grants; participation in </w:t>
      </w:r>
      <w:r w:rsidR="00D43EEE" w:rsidRPr="00457D27">
        <w:rPr>
          <w:rFonts w:ascii="Book Antiqua" w:hAnsi="Book Antiqua"/>
          <w:sz w:val="24"/>
          <w:szCs w:val="24"/>
        </w:rPr>
        <w:t>s</w:t>
      </w:r>
      <w:r w:rsidR="0095359F" w:rsidRPr="00457D27">
        <w:rPr>
          <w:rFonts w:ascii="Book Antiqua" w:hAnsi="Book Antiqua"/>
          <w:sz w:val="24"/>
          <w:szCs w:val="24"/>
        </w:rPr>
        <w:t xml:space="preserve">peakers’ bureaus; membership, employment, consultancies, stock ownership, or other equity interest; and expert testimony or patent-licensing arrangements), or non-financial interest (such as personal or professional relationships, affiliations, </w:t>
      </w:r>
      <w:r w:rsidR="00D43EEE" w:rsidRPr="00457D27">
        <w:rPr>
          <w:rFonts w:ascii="Book Antiqua" w:hAnsi="Book Antiqua"/>
          <w:sz w:val="24"/>
          <w:szCs w:val="24"/>
        </w:rPr>
        <w:t>k</w:t>
      </w:r>
      <w:r w:rsidR="0095359F" w:rsidRPr="00457D27">
        <w:rPr>
          <w:rFonts w:ascii="Book Antiqua" w:hAnsi="Book Antiqua"/>
          <w:sz w:val="24"/>
          <w:szCs w:val="24"/>
        </w:rPr>
        <w:t>nowledge or beliefs) in the subject matter or materials discussed in this manuscript</w:t>
      </w:r>
    </w:p>
    <w:p w14:paraId="309C3C2A" w14:textId="77777777" w:rsidR="00904C89" w:rsidRPr="00457D27" w:rsidRDefault="00904C89" w:rsidP="00457D27">
      <w:pPr>
        <w:spacing w:after="0" w:line="360" w:lineRule="auto"/>
        <w:jc w:val="both"/>
        <w:rPr>
          <w:rFonts w:ascii="Book Antiqua" w:hAnsi="Book Antiqua" w:cs="Garamond"/>
          <w:sz w:val="24"/>
          <w:szCs w:val="24"/>
        </w:rPr>
      </w:pPr>
    </w:p>
    <w:p w14:paraId="5A1E39D0" w14:textId="77777777" w:rsidR="00457D27" w:rsidRPr="00457D27" w:rsidRDefault="00457D27" w:rsidP="00457D2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457D27">
        <w:rPr>
          <w:rFonts w:ascii="Book Antiqua" w:hAnsi="Book Antiqua"/>
          <w:b/>
          <w:sz w:val="24"/>
          <w:szCs w:val="24"/>
        </w:rPr>
        <w:t xml:space="preserve">Open-Access: </w:t>
      </w:r>
      <w:r w:rsidRPr="00457D2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457D27">
        <w:rPr>
          <w:rFonts w:ascii="Book Antiqua" w:hAnsi="Book Antiqua"/>
          <w:sz w:val="24"/>
          <w:szCs w:val="24"/>
        </w:rPr>
        <w:lastRenderedPageBreak/>
        <w:t xml:space="preserve">provided the original work is properly cited and the use is non-commercial. See: </w:t>
      </w:r>
      <w:hyperlink r:id="rId8" w:history="1">
        <w:r w:rsidRPr="00457D27">
          <w:rPr>
            <w:rStyle w:val="Hyperlink"/>
            <w:rFonts w:ascii="Book Antiqua" w:hAnsi="Book Antiqua"/>
            <w:color w:val="auto"/>
            <w:sz w:val="24"/>
            <w:szCs w:val="24"/>
            <w:u w:val="none"/>
          </w:rPr>
          <w:t>http://creativecommons.org/licenses/by-nc/4.0/</w:t>
        </w:r>
      </w:hyperlink>
      <w:bookmarkEnd w:id="0"/>
      <w:bookmarkEnd w:id="1"/>
      <w:bookmarkEnd w:id="2"/>
      <w:bookmarkEnd w:id="3"/>
    </w:p>
    <w:p w14:paraId="7FEC51F3" w14:textId="77777777" w:rsidR="00457D27" w:rsidRPr="00457D27" w:rsidRDefault="00457D27" w:rsidP="00457D27">
      <w:pPr>
        <w:spacing w:after="0" w:line="360" w:lineRule="auto"/>
        <w:jc w:val="both"/>
        <w:rPr>
          <w:rFonts w:ascii="Book Antiqua" w:hAnsi="Book Antiqua" w:cs="宋体"/>
          <w:sz w:val="24"/>
          <w:szCs w:val="24"/>
          <w:lang w:eastAsia="zh-CN"/>
        </w:rPr>
      </w:pPr>
    </w:p>
    <w:p w14:paraId="545B9790" w14:textId="77777777" w:rsidR="00457D27" w:rsidRPr="00457D27" w:rsidRDefault="00457D27" w:rsidP="00457D27">
      <w:pPr>
        <w:spacing w:after="0" w:line="360" w:lineRule="auto"/>
        <w:jc w:val="both"/>
        <w:rPr>
          <w:rFonts w:ascii="Book Antiqua" w:hAnsi="Book Antiqua"/>
          <w:b/>
          <w:sz w:val="24"/>
          <w:szCs w:val="24"/>
        </w:rPr>
      </w:pPr>
      <w:r w:rsidRPr="00457D27">
        <w:rPr>
          <w:rFonts w:ascii="Book Antiqua" w:hAnsi="Book Antiqua"/>
          <w:b/>
          <w:sz w:val="24"/>
          <w:szCs w:val="24"/>
        </w:rPr>
        <w:t xml:space="preserve">Correspondence to: </w:t>
      </w:r>
      <w:r w:rsidRPr="00457D27">
        <w:rPr>
          <w:rFonts w:ascii="Book Antiqua" w:hAnsi="Book Antiqua"/>
          <w:b/>
          <w:sz w:val="24"/>
          <w:szCs w:val="24"/>
          <w:lang w:eastAsia="zh-CN"/>
        </w:rPr>
        <w:t xml:space="preserve">Lijkele Beimers, MD, PhD, </w:t>
      </w:r>
      <w:r w:rsidRPr="00457D27">
        <w:rPr>
          <w:rFonts w:ascii="Book Antiqua" w:hAnsi="Book Antiqua"/>
          <w:sz w:val="24"/>
          <w:szCs w:val="24"/>
          <w:lang w:eastAsia="zh-CN"/>
        </w:rPr>
        <w:t>Department of Orthopaedic Surgery, Slotervaartziekenhuis, Louwesweg 6, 1066 EC Amsterdam, Noord-Holland, The Netherlands. lijkele.beimers@slz.nl</w:t>
      </w:r>
    </w:p>
    <w:p w14:paraId="58D24375" w14:textId="77777777" w:rsidR="00457D27" w:rsidRPr="00457D27" w:rsidRDefault="00457D27" w:rsidP="00457D27">
      <w:pPr>
        <w:spacing w:after="0" w:line="360" w:lineRule="auto"/>
        <w:jc w:val="both"/>
        <w:rPr>
          <w:rFonts w:ascii="Book Antiqua" w:hAnsi="Book Antiqua"/>
          <w:b/>
          <w:sz w:val="24"/>
          <w:szCs w:val="24"/>
          <w:lang w:eastAsia="zh-CN"/>
        </w:rPr>
      </w:pPr>
    </w:p>
    <w:p w14:paraId="1572B8AC" w14:textId="0DD18066" w:rsidR="00457D27" w:rsidRPr="00457D27" w:rsidRDefault="00457D27" w:rsidP="00457D27">
      <w:pPr>
        <w:spacing w:after="0" w:line="360" w:lineRule="auto"/>
        <w:jc w:val="both"/>
        <w:rPr>
          <w:rFonts w:ascii="Book Antiqua" w:hAnsi="Book Antiqua"/>
          <w:b/>
          <w:sz w:val="24"/>
          <w:szCs w:val="24"/>
        </w:rPr>
      </w:pPr>
      <w:r w:rsidRPr="00457D27">
        <w:rPr>
          <w:rFonts w:ascii="Book Antiqua" w:hAnsi="Book Antiqua"/>
          <w:b/>
          <w:sz w:val="24"/>
          <w:szCs w:val="24"/>
        </w:rPr>
        <w:t xml:space="preserve">Telephone: </w:t>
      </w:r>
      <w:r w:rsidRPr="00457D27">
        <w:rPr>
          <w:rFonts w:ascii="Book Antiqua" w:hAnsi="Book Antiqua"/>
          <w:sz w:val="24"/>
          <w:szCs w:val="24"/>
        </w:rPr>
        <w:t>+31</w:t>
      </w:r>
      <w:r w:rsidR="00670159">
        <w:rPr>
          <w:rFonts w:ascii="Book Antiqua" w:hAnsi="Book Antiqua" w:hint="eastAsia"/>
          <w:sz w:val="24"/>
          <w:szCs w:val="24"/>
          <w:lang w:eastAsia="zh-CN"/>
        </w:rPr>
        <w:t>-</w:t>
      </w:r>
      <w:r w:rsidRPr="00457D27">
        <w:rPr>
          <w:rFonts w:ascii="Book Antiqua" w:hAnsi="Book Antiqua"/>
          <w:sz w:val="24"/>
          <w:szCs w:val="24"/>
        </w:rPr>
        <w:t>20</w:t>
      </w:r>
      <w:r w:rsidR="00670159">
        <w:rPr>
          <w:rFonts w:ascii="Book Antiqua" w:hAnsi="Book Antiqua" w:hint="eastAsia"/>
          <w:sz w:val="24"/>
          <w:szCs w:val="24"/>
          <w:lang w:eastAsia="zh-CN"/>
        </w:rPr>
        <w:t>-</w:t>
      </w:r>
      <w:r w:rsidRPr="00457D27">
        <w:rPr>
          <w:rFonts w:ascii="Book Antiqua" w:hAnsi="Book Antiqua"/>
          <w:sz w:val="24"/>
          <w:szCs w:val="24"/>
        </w:rPr>
        <w:t>5124554</w:t>
      </w:r>
    </w:p>
    <w:p w14:paraId="6D2357CD" w14:textId="22F02537" w:rsidR="00457D27" w:rsidRPr="00457D27" w:rsidRDefault="00457D27" w:rsidP="00457D27">
      <w:pPr>
        <w:spacing w:after="0" w:line="360" w:lineRule="auto"/>
        <w:jc w:val="both"/>
        <w:rPr>
          <w:rFonts w:ascii="Book Antiqua" w:hAnsi="Book Antiqua"/>
          <w:b/>
          <w:sz w:val="24"/>
          <w:szCs w:val="24"/>
          <w:lang w:eastAsia="zh-CN"/>
        </w:rPr>
      </w:pPr>
      <w:r w:rsidRPr="00457D27">
        <w:rPr>
          <w:rFonts w:ascii="Book Antiqua" w:hAnsi="Book Antiqua"/>
          <w:b/>
          <w:sz w:val="24"/>
          <w:szCs w:val="24"/>
        </w:rPr>
        <w:t xml:space="preserve">Fax: </w:t>
      </w:r>
      <w:r w:rsidRPr="00457D27">
        <w:rPr>
          <w:rFonts w:ascii="Book Antiqua" w:hAnsi="Book Antiqua"/>
          <w:sz w:val="24"/>
          <w:szCs w:val="24"/>
        </w:rPr>
        <w:t>+31</w:t>
      </w:r>
      <w:r w:rsidR="00670159">
        <w:rPr>
          <w:rFonts w:ascii="Book Antiqua" w:hAnsi="Book Antiqua" w:hint="eastAsia"/>
          <w:sz w:val="24"/>
          <w:szCs w:val="24"/>
          <w:lang w:eastAsia="zh-CN"/>
        </w:rPr>
        <w:t>-</w:t>
      </w:r>
      <w:r w:rsidRPr="00457D27">
        <w:rPr>
          <w:rFonts w:ascii="Book Antiqua" w:hAnsi="Book Antiqua"/>
          <w:sz w:val="24"/>
          <w:szCs w:val="24"/>
        </w:rPr>
        <w:t>20</w:t>
      </w:r>
      <w:r w:rsidR="00670159">
        <w:rPr>
          <w:rFonts w:ascii="Book Antiqua" w:hAnsi="Book Antiqua" w:hint="eastAsia"/>
          <w:sz w:val="24"/>
          <w:szCs w:val="24"/>
          <w:lang w:eastAsia="zh-CN"/>
        </w:rPr>
        <w:t>-</w:t>
      </w:r>
      <w:r w:rsidRPr="00457D27">
        <w:rPr>
          <w:rFonts w:ascii="Book Antiqua" w:hAnsi="Book Antiqua"/>
          <w:sz w:val="24"/>
          <w:szCs w:val="24"/>
        </w:rPr>
        <w:t>512339</w:t>
      </w:r>
    </w:p>
    <w:p w14:paraId="0ED36542" w14:textId="77777777" w:rsidR="00904C89" w:rsidRPr="00457D27" w:rsidRDefault="00904C89" w:rsidP="00457D27">
      <w:pPr>
        <w:spacing w:after="0" w:line="360" w:lineRule="auto"/>
        <w:jc w:val="both"/>
        <w:rPr>
          <w:rFonts w:ascii="Book Antiqua" w:hAnsi="Book Antiqua"/>
          <w:sz w:val="24"/>
          <w:szCs w:val="24"/>
          <w:lang w:eastAsia="zh-CN"/>
        </w:rPr>
      </w:pPr>
    </w:p>
    <w:p w14:paraId="3B0C972F" w14:textId="726DA803" w:rsidR="00457D27" w:rsidRPr="00457D27" w:rsidRDefault="00457D27" w:rsidP="00457D27">
      <w:pPr>
        <w:spacing w:after="0" w:line="360" w:lineRule="auto"/>
        <w:jc w:val="both"/>
        <w:rPr>
          <w:rFonts w:ascii="Book Antiqua" w:hAnsi="Book Antiqua"/>
          <w:b/>
          <w:sz w:val="24"/>
          <w:szCs w:val="24"/>
        </w:rPr>
      </w:pPr>
      <w:r w:rsidRPr="00457D27">
        <w:rPr>
          <w:rFonts w:ascii="Book Antiqua" w:hAnsi="Book Antiqua"/>
          <w:b/>
          <w:sz w:val="24"/>
          <w:szCs w:val="24"/>
        </w:rPr>
        <w:t xml:space="preserve">Received: </w:t>
      </w:r>
      <w:r w:rsidRPr="00457D27">
        <w:rPr>
          <w:rFonts w:ascii="Book Antiqua" w:hAnsi="Book Antiqua"/>
          <w:sz w:val="24"/>
          <w:szCs w:val="24"/>
          <w:lang w:eastAsia="zh-CN"/>
        </w:rPr>
        <w:t>October 14, 2014</w:t>
      </w:r>
      <w:r w:rsidRPr="00457D27">
        <w:rPr>
          <w:rFonts w:ascii="Book Antiqua" w:hAnsi="Book Antiqua"/>
          <w:sz w:val="24"/>
          <w:szCs w:val="24"/>
        </w:rPr>
        <w:t xml:space="preserve"> </w:t>
      </w:r>
    </w:p>
    <w:p w14:paraId="6D10B472" w14:textId="73D360FD" w:rsidR="00457D27" w:rsidRPr="00457D27" w:rsidRDefault="00457D27" w:rsidP="00457D27">
      <w:pPr>
        <w:spacing w:after="0" w:line="360" w:lineRule="auto"/>
        <w:jc w:val="both"/>
        <w:rPr>
          <w:rFonts w:ascii="Book Antiqua" w:hAnsi="Book Antiqua"/>
          <w:b/>
          <w:sz w:val="24"/>
          <w:szCs w:val="24"/>
        </w:rPr>
      </w:pPr>
      <w:r w:rsidRPr="00457D27">
        <w:rPr>
          <w:rFonts w:ascii="Book Antiqua" w:hAnsi="Book Antiqua"/>
          <w:b/>
          <w:sz w:val="24"/>
          <w:szCs w:val="24"/>
        </w:rPr>
        <w:t>Peer-review started:</w:t>
      </w:r>
      <w:r w:rsidRPr="00457D27">
        <w:rPr>
          <w:rFonts w:ascii="Book Antiqua" w:hAnsi="Book Antiqua"/>
          <w:sz w:val="24"/>
          <w:szCs w:val="24"/>
          <w:lang w:eastAsia="zh-CN"/>
        </w:rPr>
        <w:t xml:space="preserve"> October 14, 2014</w:t>
      </w:r>
      <w:r w:rsidRPr="00457D27">
        <w:rPr>
          <w:rFonts w:ascii="Book Antiqua" w:hAnsi="Book Antiqua"/>
          <w:sz w:val="24"/>
          <w:szCs w:val="24"/>
        </w:rPr>
        <w:t xml:space="preserve"> </w:t>
      </w:r>
    </w:p>
    <w:p w14:paraId="34E77978" w14:textId="6249D3AB" w:rsidR="00457D27" w:rsidRPr="00457D27" w:rsidRDefault="00457D27" w:rsidP="00457D27">
      <w:pPr>
        <w:spacing w:after="0" w:line="360" w:lineRule="auto"/>
        <w:jc w:val="both"/>
        <w:rPr>
          <w:rFonts w:ascii="Book Antiqua" w:hAnsi="Book Antiqua"/>
          <w:b/>
          <w:sz w:val="24"/>
          <w:szCs w:val="24"/>
          <w:lang w:eastAsia="zh-CN"/>
        </w:rPr>
      </w:pPr>
      <w:r w:rsidRPr="00457D27">
        <w:rPr>
          <w:rFonts w:ascii="Book Antiqua" w:hAnsi="Book Antiqua"/>
          <w:b/>
          <w:sz w:val="24"/>
          <w:szCs w:val="24"/>
        </w:rPr>
        <w:t>First decision:</w:t>
      </w:r>
      <w:r w:rsidRPr="00457D27">
        <w:rPr>
          <w:rFonts w:ascii="Book Antiqua" w:hAnsi="Book Antiqua"/>
          <w:b/>
          <w:sz w:val="24"/>
          <w:szCs w:val="24"/>
          <w:lang w:eastAsia="zh-CN"/>
        </w:rPr>
        <w:t xml:space="preserve"> </w:t>
      </w:r>
      <w:r w:rsidRPr="00457D27">
        <w:rPr>
          <w:rFonts w:ascii="Book Antiqua" w:hAnsi="Book Antiqua"/>
          <w:sz w:val="24"/>
          <w:szCs w:val="24"/>
          <w:lang w:eastAsia="zh-CN"/>
        </w:rPr>
        <w:t>December 17, 2014</w:t>
      </w:r>
    </w:p>
    <w:p w14:paraId="2F2BB468" w14:textId="23C33F9D" w:rsidR="00457D27" w:rsidRPr="00457D27" w:rsidRDefault="00457D27" w:rsidP="00457D27">
      <w:pPr>
        <w:spacing w:after="0" w:line="360" w:lineRule="auto"/>
        <w:jc w:val="both"/>
        <w:rPr>
          <w:rFonts w:ascii="Book Antiqua" w:hAnsi="Book Antiqua"/>
          <w:b/>
          <w:sz w:val="24"/>
          <w:szCs w:val="24"/>
        </w:rPr>
      </w:pPr>
      <w:r w:rsidRPr="00457D27">
        <w:rPr>
          <w:rFonts w:ascii="Book Antiqua" w:hAnsi="Book Antiqua"/>
          <w:b/>
          <w:sz w:val="24"/>
          <w:szCs w:val="24"/>
        </w:rPr>
        <w:t xml:space="preserve">Revised: </w:t>
      </w:r>
      <w:r w:rsidRPr="00457D27">
        <w:rPr>
          <w:rFonts w:ascii="Book Antiqua" w:hAnsi="Book Antiqua"/>
          <w:sz w:val="24"/>
          <w:szCs w:val="24"/>
          <w:lang w:eastAsia="zh-CN"/>
        </w:rPr>
        <w:t>December 31, 2014</w:t>
      </w:r>
      <w:r w:rsidRPr="00457D27">
        <w:rPr>
          <w:rFonts w:ascii="Book Antiqua" w:hAnsi="Book Antiqua"/>
          <w:b/>
          <w:sz w:val="24"/>
          <w:szCs w:val="24"/>
        </w:rPr>
        <w:t xml:space="preserve"> </w:t>
      </w:r>
    </w:p>
    <w:p w14:paraId="3AB4BC05" w14:textId="356FFAE9" w:rsidR="00457D27" w:rsidRPr="00457D27" w:rsidRDefault="00457D27" w:rsidP="00457D27">
      <w:pPr>
        <w:spacing w:after="0" w:line="360" w:lineRule="auto"/>
        <w:jc w:val="both"/>
        <w:rPr>
          <w:rFonts w:ascii="Book Antiqua" w:hAnsi="Book Antiqua"/>
          <w:b/>
          <w:sz w:val="24"/>
          <w:szCs w:val="24"/>
        </w:rPr>
      </w:pPr>
      <w:r w:rsidRPr="00457D27">
        <w:rPr>
          <w:rFonts w:ascii="Book Antiqua" w:hAnsi="Book Antiqua"/>
          <w:b/>
          <w:sz w:val="24"/>
          <w:szCs w:val="24"/>
        </w:rPr>
        <w:t xml:space="preserve">Accepted: </w:t>
      </w:r>
      <w:r w:rsidR="007A431C" w:rsidRPr="007A431C">
        <w:rPr>
          <w:rFonts w:ascii="Book Antiqua" w:hAnsi="Book Antiqua"/>
          <w:sz w:val="24"/>
          <w:szCs w:val="24"/>
        </w:rPr>
        <w:t>Janurary 15, 2015</w:t>
      </w:r>
    </w:p>
    <w:p w14:paraId="429DD52C" w14:textId="77777777" w:rsidR="00457D27" w:rsidRPr="00457D27" w:rsidRDefault="00457D27" w:rsidP="00457D27">
      <w:pPr>
        <w:spacing w:after="0" w:line="360" w:lineRule="auto"/>
        <w:jc w:val="both"/>
        <w:rPr>
          <w:rFonts w:ascii="Book Antiqua" w:hAnsi="Book Antiqua"/>
          <w:b/>
          <w:sz w:val="24"/>
          <w:szCs w:val="24"/>
        </w:rPr>
      </w:pPr>
      <w:r w:rsidRPr="00457D27">
        <w:rPr>
          <w:rFonts w:ascii="Book Antiqua" w:hAnsi="Book Antiqua"/>
          <w:b/>
          <w:sz w:val="24"/>
          <w:szCs w:val="24"/>
        </w:rPr>
        <w:t>Article in press:</w:t>
      </w:r>
    </w:p>
    <w:p w14:paraId="3C07CC28" w14:textId="77777777" w:rsidR="00457D27" w:rsidRPr="00457D27" w:rsidRDefault="00457D27" w:rsidP="00457D27">
      <w:pPr>
        <w:spacing w:after="0" w:line="360" w:lineRule="auto"/>
        <w:jc w:val="both"/>
        <w:rPr>
          <w:rFonts w:ascii="Book Antiqua" w:hAnsi="Book Antiqua"/>
          <w:b/>
          <w:sz w:val="24"/>
          <w:szCs w:val="24"/>
        </w:rPr>
      </w:pPr>
      <w:r w:rsidRPr="00457D27">
        <w:rPr>
          <w:rFonts w:ascii="Book Antiqua" w:hAnsi="Book Antiqua"/>
          <w:b/>
          <w:sz w:val="24"/>
          <w:szCs w:val="24"/>
        </w:rPr>
        <w:t xml:space="preserve">Published online: </w:t>
      </w:r>
    </w:p>
    <w:p w14:paraId="549CD599" w14:textId="77777777" w:rsidR="00457D27" w:rsidRPr="00457D27" w:rsidRDefault="00457D27" w:rsidP="00457D27">
      <w:pPr>
        <w:spacing w:after="0" w:line="360" w:lineRule="auto"/>
        <w:jc w:val="both"/>
        <w:rPr>
          <w:rFonts w:ascii="Book Antiqua" w:hAnsi="Book Antiqua"/>
          <w:sz w:val="24"/>
          <w:szCs w:val="24"/>
          <w:lang w:eastAsia="zh-CN"/>
        </w:rPr>
      </w:pPr>
    </w:p>
    <w:p w14:paraId="5EE050D8" w14:textId="6A6201C3" w:rsidR="00B515CF" w:rsidRPr="00457D27" w:rsidRDefault="008A7C68" w:rsidP="00457D27">
      <w:pPr>
        <w:spacing w:after="0" w:line="360" w:lineRule="auto"/>
        <w:jc w:val="both"/>
        <w:rPr>
          <w:rFonts w:ascii="Book Antiqua" w:hAnsi="Book Antiqua"/>
          <w:sz w:val="24"/>
          <w:szCs w:val="24"/>
        </w:rPr>
      </w:pPr>
      <w:r w:rsidRPr="00457D27">
        <w:rPr>
          <w:rFonts w:ascii="Book Antiqua" w:hAnsi="Book Antiqua"/>
          <w:b/>
          <w:sz w:val="24"/>
          <w:szCs w:val="24"/>
        </w:rPr>
        <w:t xml:space="preserve">Abstract </w:t>
      </w:r>
    </w:p>
    <w:p w14:paraId="792EC997" w14:textId="7BECB979" w:rsidR="00124D45" w:rsidRPr="00457D27" w:rsidRDefault="00124D45" w:rsidP="00457D27">
      <w:pPr>
        <w:spacing w:after="0" w:line="360" w:lineRule="auto"/>
        <w:jc w:val="both"/>
        <w:rPr>
          <w:rFonts w:ascii="Book Antiqua" w:hAnsi="Book Antiqua"/>
          <w:sz w:val="24"/>
          <w:szCs w:val="24"/>
        </w:rPr>
      </w:pPr>
      <w:r w:rsidRPr="00457D27">
        <w:rPr>
          <w:rFonts w:ascii="Book Antiqua" w:hAnsi="Book Antiqua"/>
          <w:sz w:val="24"/>
          <w:szCs w:val="24"/>
        </w:rPr>
        <w:t xml:space="preserve">A frozen shoulder is a common cause of shoulder pain and stiffness. The etiology and pathology of frozen shoulders is not fully understood yet. Frozen shoulder is characterized by a decrease in intra-articular volume and capsular compliance. This can lead to significant limitations in daily life. The majority of the patients can be treated conservatively, with functional recovery to be expected in two to three years. However, if conservative treatment fails, manipulation under anaesthesia and arthroscopic capsular release can both be considered as appropriate treatments. Manipulation is a traditionally well-established technique but in recent years it seems that arthroscopic capsular release has gained popularity. Manipulation is a relative time efficient and </w:t>
      </w:r>
      <w:r w:rsidR="00D17AA0" w:rsidRPr="00457D27">
        <w:rPr>
          <w:rFonts w:ascii="Book Antiqua" w:hAnsi="Book Antiqua"/>
          <w:sz w:val="24"/>
          <w:szCs w:val="24"/>
        </w:rPr>
        <w:t>technically low-demand</w:t>
      </w:r>
      <w:r w:rsidR="0099220C" w:rsidRPr="00457D27">
        <w:rPr>
          <w:rFonts w:ascii="Book Antiqua" w:hAnsi="Book Antiqua"/>
          <w:sz w:val="24"/>
          <w:szCs w:val="24"/>
        </w:rPr>
        <w:t>ing</w:t>
      </w:r>
      <w:r w:rsidR="00D17AA0" w:rsidRPr="00457D27">
        <w:rPr>
          <w:rFonts w:ascii="Book Antiqua" w:hAnsi="Book Antiqua"/>
          <w:sz w:val="24"/>
          <w:szCs w:val="24"/>
        </w:rPr>
        <w:t xml:space="preserve"> </w:t>
      </w:r>
      <w:r w:rsidRPr="00457D27">
        <w:rPr>
          <w:rFonts w:ascii="Book Antiqua" w:hAnsi="Book Antiqua"/>
          <w:sz w:val="24"/>
          <w:szCs w:val="24"/>
        </w:rPr>
        <w:t xml:space="preserve">procedure in which the glenohumeral joint is forced into different directions under general anaesthesia to release the capsular contracture, thereby increasing the range of motion of the joint. In arthroscopic capsular release the glenohumeral capsule can be released in a more controlled manner under direct vision. There are no prospective comparative trials available to display superiority of one procedure over the other. </w:t>
      </w:r>
      <w:r w:rsidR="0099220C" w:rsidRPr="00457D27">
        <w:rPr>
          <w:rFonts w:ascii="Book Antiqua" w:hAnsi="Book Antiqua"/>
          <w:sz w:val="24"/>
          <w:szCs w:val="24"/>
        </w:rPr>
        <w:t xml:space="preserve">In addition, the optimal timing of both these interventions still has to be determined. </w:t>
      </w:r>
      <w:r w:rsidRPr="00457D27">
        <w:rPr>
          <w:rFonts w:ascii="Book Antiqua" w:hAnsi="Book Antiqua"/>
          <w:sz w:val="24"/>
          <w:szCs w:val="24"/>
        </w:rPr>
        <w:t>An overview of the literature concerning this topic and a description of both procedures with its own advantages and disadvantages is provided.</w:t>
      </w:r>
    </w:p>
    <w:p w14:paraId="7AC567B4" w14:textId="77777777" w:rsidR="00B515CF" w:rsidRPr="00457D27" w:rsidRDefault="00B515CF" w:rsidP="00457D27">
      <w:pPr>
        <w:spacing w:after="0" w:line="360" w:lineRule="auto"/>
        <w:jc w:val="both"/>
        <w:rPr>
          <w:rFonts w:ascii="Book Antiqua" w:hAnsi="Book Antiqua"/>
          <w:b/>
          <w:sz w:val="24"/>
          <w:szCs w:val="24"/>
        </w:rPr>
      </w:pPr>
    </w:p>
    <w:p w14:paraId="61745ABA" w14:textId="5D276364" w:rsidR="00B515CF" w:rsidRPr="00457D27" w:rsidRDefault="008A7C68" w:rsidP="00457D27">
      <w:pPr>
        <w:spacing w:after="0" w:line="360" w:lineRule="auto"/>
        <w:jc w:val="both"/>
        <w:rPr>
          <w:rFonts w:ascii="Book Antiqua" w:hAnsi="Book Antiqua"/>
          <w:sz w:val="24"/>
          <w:szCs w:val="24"/>
          <w:lang w:eastAsia="zh-CN"/>
        </w:rPr>
      </w:pPr>
      <w:r w:rsidRPr="00457D27">
        <w:rPr>
          <w:rFonts w:ascii="Book Antiqua" w:hAnsi="Book Antiqua"/>
          <w:b/>
          <w:sz w:val="24"/>
          <w:szCs w:val="24"/>
        </w:rPr>
        <w:t>Keywords</w:t>
      </w:r>
      <w:r w:rsidR="00457D27" w:rsidRPr="00457D27">
        <w:rPr>
          <w:rFonts w:ascii="Book Antiqua" w:hAnsi="Book Antiqua"/>
          <w:b/>
          <w:sz w:val="24"/>
          <w:szCs w:val="24"/>
          <w:lang w:eastAsia="zh-CN"/>
        </w:rPr>
        <w:t>:</w:t>
      </w:r>
      <w:r w:rsidR="00457D27" w:rsidRPr="00457D27">
        <w:rPr>
          <w:rFonts w:ascii="Book Antiqua" w:hAnsi="Book Antiqua"/>
          <w:sz w:val="24"/>
          <w:szCs w:val="24"/>
          <w:lang w:eastAsia="zh-CN"/>
        </w:rPr>
        <w:t xml:space="preserve"> </w:t>
      </w:r>
      <w:r w:rsidRPr="00457D27">
        <w:rPr>
          <w:rFonts w:ascii="Book Antiqua" w:hAnsi="Book Antiqua"/>
          <w:sz w:val="24"/>
          <w:szCs w:val="24"/>
        </w:rPr>
        <w:t>Frozen shoulder</w:t>
      </w:r>
      <w:r w:rsidR="00457D27" w:rsidRPr="00457D27">
        <w:rPr>
          <w:rFonts w:ascii="Book Antiqua" w:hAnsi="Book Antiqua"/>
          <w:sz w:val="24"/>
          <w:szCs w:val="24"/>
          <w:lang w:eastAsia="zh-CN"/>
        </w:rPr>
        <w:t>;</w:t>
      </w:r>
      <w:r w:rsidRPr="00457D27">
        <w:rPr>
          <w:rFonts w:ascii="Book Antiqua" w:hAnsi="Book Antiqua"/>
          <w:sz w:val="24"/>
          <w:szCs w:val="24"/>
        </w:rPr>
        <w:t xml:space="preserve"> </w:t>
      </w:r>
      <w:r w:rsidR="00457D27" w:rsidRPr="00457D27">
        <w:rPr>
          <w:rFonts w:ascii="Book Antiqua" w:hAnsi="Book Antiqua"/>
          <w:sz w:val="24"/>
          <w:szCs w:val="24"/>
        </w:rPr>
        <w:t>A</w:t>
      </w:r>
      <w:r w:rsidRPr="00457D27">
        <w:rPr>
          <w:rFonts w:ascii="Book Antiqua" w:hAnsi="Book Antiqua"/>
          <w:sz w:val="24"/>
          <w:szCs w:val="24"/>
        </w:rPr>
        <w:t>dhesive capsulitis</w:t>
      </w:r>
      <w:r w:rsidR="00457D27" w:rsidRPr="00457D27">
        <w:rPr>
          <w:rFonts w:ascii="Book Antiqua" w:hAnsi="Book Antiqua"/>
          <w:sz w:val="24"/>
          <w:szCs w:val="24"/>
          <w:lang w:eastAsia="zh-CN"/>
        </w:rPr>
        <w:t>;</w:t>
      </w:r>
      <w:r w:rsidRPr="00457D27">
        <w:rPr>
          <w:rFonts w:ascii="Book Antiqua" w:hAnsi="Book Antiqua"/>
          <w:sz w:val="24"/>
          <w:szCs w:val="24"/>
        </w:rPr>
        <w:t xml:space="preserve"> </w:t>
      </w:r>
      <w:r w:rsidR="00457D27" w:rsidRPr="00457D27">
        <w:rPr>
          <w:rFonts w:ascii="Book Antiqua" w:hAnsi="Book Antiqua"/>
          <w:sz w:val="24"/>
          <w:szCs w:val="24"/>
        </w:rPr>
        <w:t>M</w:t>
      </w:r>
      <w:r w:rsidRPr="00457D27">
        <w:rPr>
          <w:rFonts w:ascii="Book Antiqua" w:hAnsi="Book Antiqua"/>
          <w:sz w:val="24"/>
          <w:szCs w:val="24"/>
        </w:rPr>
        <w:t>anipulation</w:t>
      </w:r>
      <w:r w:rsidR="00457D27" w:rsidRPr="00457D27">
        <w:rPr>
          <w:rFonts w:ascii="Book Antiqua" w:hAnsi="Book Antiqua"/>
          <w:sz w:val="24"/>
          <w:szCs w:val="24"/>
          <w:lang w:eastAsia="zh-CN"/>
        </w:rPr>
        <w:t>;</w:t>
      </w:r>
      <w:r w:rsidRPr="00457D27">
        <w:rPr>
          <w:rFonts w:ascii="Book Antiqua" w:hAnsi="Book Antiqua"/>
          <w:sz w:val="24"/>
          <w:szCs w:val="24"/>
        </w:rPr>
        <w:t xml:space="preserve"> </w:t>
      </w:r>
      <w:r w:rsidR="00457D27" w:rsidRPr="00457D27">
        <w:rPr>
          <w:rFonts w:ascii="Book Antiqua" w:hAnsi="Book Antiqua"/>
          <w:sz w:val="24"/>
          <w:szCs w:val="24"/>
        </w:rPr>
        <w:t>A</w:t>
      </w:r>
      <w:r w:rsidRPr="00457D27">
        <w:rPr>
          <w:rFonts w:ascii="Book Antiqua" w:hAnsi="Book Antiqua"/>
          <w:sz w:val="24"/>
          <w:szCs w:val="24"/>
        </w:rPr>
        <w:t>rthroscopy</w:t>
      </w:r>
      <w:r w:rsidR="00457D27" w:rsidRPr="00457D27">
        <w:rPr>
          <w:rFonts w:ascii="Book Antiqua" w:hAnsi="Book Antiqua"/>
          <w:sz w:val="24"/>
          <w:szCs w:val="24"/>
          <w:lang w:eastAsia="zh-CN"/>
        </w:rPr>
        <w:t xml:space="preserve">; </w:t>
      </w:r>
      <w:r w:rsidR="00457D27" w:rsidRPr="00457D27">
        <w:rPr>
          <w:rFonts w:ascii="Book Antiqua" w:hAnsi="Book Antiqua"/>
          <w:sz w:val="24"/>
          <w:szCs w:val="24"/>
        </w:rPr>
        <w:t>C</w:t>
      </w:r>
      <w:r w:rsidRPr="00457D27">
        <w:rPr>
          <w:rFonts w:ascii="Book Antiqua" w:hAnsi="Book Antiqua"/>
          <w:sz w:val="24"/>
          <w:szCs w:val="24"/>
        </w:rPr>
        <w:t>apsular release</w:t>
      </w:r>
      <w:r w:rsidR="00457D27" w:rsidRPr="00457D27">
        <w:rPr>
          <w:rFonts w:ascii="Book Antiqua" w:hAnsi="Book Antiqua"/>
          <w:sz w:val="24"/>
          <w:szCs w:val="24"/>
          <w:lang w:eastAsia="zh-CN"/>
        </w:rPr>
        <w:t>;</w:t>
      </w:r>
      <w:r w:rsidRPr="00457D27">
        <w:rPr>
          <w:rFonts w:ascii="Book Antiqua" w:hAnsi="Book Antiqua"/>
          <w:sz w:val="24"/>
          <w:szCs w:val="24"/>
        </w:rPr>
        <w:t xml:space="preserve"> </w:t>
      </w:r>
      <w:r w:rsidR="00457D27" w:rsidRPr="00457D27">
        <w:rPr>
          <w:rFonts w:ascii="Book Antiqua" w:hAnsi="Book Antiqua"/>
          <w:sz w:val="24"/>
          <w:szCs w:val="24"/>
        </w:rPr>
        <w:t>S</w:t>
      </w:r>
      <w:r w:rsidRPr="00457D27">
        <w:rPr>
          <w:rFonts w:ascii="Book Antiqua" w:hAnsi="Book Antiqua"/>
          <w:sz w:val="24"/>
          <w:szCs w:val="24"/>
        </w:rPr>
        <w:t>houlder</w:t>
      </w:r>
      <w:r w:rsidR="00457D27" w:rsidRPr="00457D27">
        <w:rPr>
          <w:rFonts w:ascii="Book Antiqua" w:hAnsi="Book Antiqua"/>
          <w:sz w:val="24"/>
          <w:szCs w:val="24"/>
          <w:lang w:eastAsia="zh-CN"/>
        </w:rPr>
        <w:t>;</w:t>
      </w:r>
      <w:r w:rsidR="00457D27" w:rsidRPr="00457D27">
        <w:rPr>
          <w:rFonts w:ascii="Book Antiqua" w:hAnsi="Book Antiqua"/>
          <w:sz w:val="24"/>
          <w:szCs w:val="24"/>
        </w:rPr>
        <w:t xml:space="preserve"> Shoulder stiffness</w:t>
      </w:r>
    </w:p>
    <w:p w14:paraId="769DA3F4" w14:textId="77777777" w:rsidR="00D17AA0" w:rsidRPr="00457D27" w:rsidRDefault="00D17AA0" w:rsidP="00457D27">
      <w:pPr>
        <w:spacing w:after="0" w:line="360" w:lineRule="auto"/>
        <w:jc w:val="both"/>
        <w:rPr>
          <w:rFonts w:ascii="Book Antiqua" w:hAnsi="Book Antiqua"/>
          <w:b/>
          <w:sz w:val="24"/>
          <w:szCs w:val="24"/>
          <w:lang w:eastAsia="zh-CN"/>
        </w:rPr>
      </w:pPr>
    </w:p>
    <w:p w14:paraId="2E0DE5B5" w14:textId="77777777" w:rsidR="00457D27" w:rsidRPr="00457D27" w:rsidRDefault="00457D27" w:rsidP="00457D27">
      <w:pPr>
        <w:spacing w:after="0" w:line="360" w:lineRule="auto"/>
        <w:jc w:val="both"/>
        <w:rPr>
          <w:rFonts w:ascii="Book Antiqua" w:hAnsi="Book Antiqua" w:cs="Arial"/>
          <w:sz w:val="24"/>
          <w:szCs w:val="24"/>
        </w:rPr>
      </w:pPr>
      <w:proofErr w:type="gramStart"/>
      <w:r w:rsidRPr="00457D27">
        <w:rPr>
          <w:rFonts w:ascii="Book Antiqua" w:hAnsi="Book Antiqua"/>
          <w:sz w:val="24"/>
          <w:szCs w:val="24"/>
        </w:rPr>
        <w:t xml:space="preserve">© </w:t>
      </w:r>
      <w:r w:rsidRPr="00457D27">
        <w:rPr>
          <w:rFonts w:ascii="Book Antiqua" w:hAnsi="Book Antiqua" w:cs="Arial"/>
          <w:sz w:val="24"/>
          <w:szCs w:val="24"/>
        </w:rPr>
        <w:t>The Author(s) 2015.</w:t>
      </w:r>
      <w:proofErr w:type="gramEnd"/>
      <w:r w:rsidRPr="00457D27">
        <w:rPr>
          <w:rFonts w:ascii="Book Antiqua" w:hAnsi="Book Antiqua" w:cs="Arial"/>
          <w:sz w:val="24"/>
          <w:szCs w:val="24"/>
        </w:rPr>
        <w:t xml:space="preserve"> Published by Baishideng Publishing Group Inc. All rights reserved.</w:t>
      </w:r>
    </w:p>
    <w:p w14:paraId="13FEEFAE" w14:textId="77777777" w:rsidR="00457D27" w:rsidRPr="00457D27" w:rsidRDefault="00457D27" w:rsidP="00457D27">
      <w:pPr>
        <w:spacing w:after="0" w:line="360" w:lineRule="auto"/>
        <w:jc w:val="both"/>
        <w:rPr>
          <w:rFonts w:ascii="Book Antiqua" w:hAnsi="Book Antiqua"/>
          <w:b/>
          <w:sz w:val="24"/>
          <w:szCs w:val="24"/>
          <w:lang w:eastAsia="zh-CN"/>
        </w:rPr>
      </w:pPr>
    </w:p>
    <w:p w14:paraId="17F083E1" w14:textId="4DFD930B" w:rsidR="00831C57" w:rsidRPr="00457D27" w:rsidRDefault="008A7C68" w:rsidP="00457D27">
      <w:pPr>
        <w:spacing w:after="0" w:line="360" w:lineRule="auto"/>
        <w:jc w:val="both"/>
        <w:rPr>
          <w:rFonts w:ascii="Book Antiqua" w:hAnsi="Book Antiqua"/>
          <w:b/>
          <w:sz w:val="24"/>
          <w:szCs w:val="24"/>
          <w:lang w:eastAsia="zh-CN"/>
        </w:rPr>
      </w:pPr>
      <w:r w:rsidRPr="00457D27">
        <w:rPr>
          <w:rFonts w:ascii="Book Antiqua" w:hAnsi="Book Antiqua"/>
          <w:b/>
          <w:sz w:val="24"/>
          <w:szCs w:val="24"/>
        </w:rPr>
        <w:t>Core tip</w:t>
      </w:r>
      <w:r w:rsidR="00457D27" w:rsidRPr="00457D27">
        <w:rPr>
          <w:rFonts w:ascii="Book Antiqua" w:hAnsi="Book Antiqua"/>
          <w:b/>
          <w:sz w:val="24"/>
          <w:szCs w:val="24"/>
          <w:lang w:eastAsia="zh-CN"/>
        </w:rPr>
        <w:t xml:space="preserve">: </w:t>
      </w:r>
      <w:r w:rsidRPr="00457D27">
        <w:rPr>
          <w:rFonts w:ascii="Book Antiqua" w:hAnsi="Book Antiqua"/>
          <w:sz w:val="24"/>
          <w:szCs w:val="24"/>
        </w:rPr>
        <w:t>A frozen shoulder is a common cause of shoulder pain and stiffness</w:t>
      </w:r>
      <w:r w:rsidRPr="00457D27">
        <w:rPr>
          <w:rFonts w:ascii="Book Antiqua" w:hAnsi="Book Antiqua"/>
          <w:b/>
          <w:sz w:val="24"/>
          <w:szCs w:val="24"/>
        </w:rPr>
        <w:t xml:space="preserve">, </w:t>
      </w:r>
      <w:r w:rsidRPr="00457D27">
        <w:rPr>
          <w:rFonts w:ascii="Book Antiqua" w:hAnsi="Book Antiqua"/>
          <w:sz w:val="24"/>
          <w:szCs w:val="24"/>
        </w:rPr>
        <w:t>which is characterized by a decrease in intra-articular volume and capsular compliance. If conservative treatment fails, manipulation under anaesthesia and arthroscopic capsular release can both be considered as appropriate treatment</w:t>
      </w:r>
      <w:r w:rsidR="00F009E2" w:rsidRPr="00457D27">
        <w:rPr>
          <w:rFonts w:ascii="Book Antiqua" w:hAnsi="Book Antiqua"/>
          <w:sz w:val="24"/>
          <w:szCs w:val="24"/>
        </w:rPr>
        <w:t>s</w:t>
      </w:r>
      <w:r w:rsidRPr="00457D27">
        <w:rPr>
          <w:rFonts w:ascii="Book Antiqua" w:hAnsi="Book Antiqua"/>
          <w:sz w:val="24"/>
          <w:szCs w:val="24"/>
        </w:rPr>
        <w:t>.</w:t>
      </w:r>
      <w:r w:rsidR="002663BE" w:rsidRPr="00457D27">
        <w:rPr>
          <w:rFonts w:ascii="Book Antiqua" w:hAnsi="Book Antiqua"/>
          <w:sz w:val="24"/>
          <w:szCs w:val="24"/>
        </w:rPr>
        <w:t xml:space="preserve"> </w:t>
      </w:r>
      <w:r w:rsidRPr="00457D27">
        <w:rPr>
          <w:rFonts w:ascii="Book Antiqua" w:hAnsi="Book Antiqua"/>
          <w:sz w:val="24"/>
          <w:szCs w:val="24"/>
        </w:rPr>
        <w:t xml:space="preserve">An overview of the literature concerning this topic and a description of both procedures with its own advantages and disadvantages is </w:t>
      </w:r>
      <w:r w:rsidR="0099220C" w:rsidRPr="00457D27">
        <w:rPr>
          <w:rFonts w:ascii="Book Antiqua" w:hAnsi="Book Antiqua"/>
          <w:sz w:val="24"/>
          <w:szCs w:val="24"/>
        </w:rPr>
        <w:t>provided</w:t>
      </w:r>
      <w:r w:rsidRPr="00457D27">
        <w:rPr>
          <w:rFonts w:ascii="Book Antiqua" w:hAnsi="Book Antiqua"/>
          <w:sz w:val="24"/>
          <w:szCs w:val="24"/>
        </w:rPr>
        <w:t>.</w:t>
      </w:r>
    </w:p>
    <w:p w14:paraId="7AEEF8BB" w14:textId="77777777" w:rsidR="00457D27" w:rsidRPr="00457D27" w:rsidRDefault="00457D27" w:rsidP="00457D27">
      <w:pPr>
        <w:spacing w:after="0" w:line="360" w:lineRule="auto"/>
        <w:jc w:val="both"/>
        <w:rPr>
          <w:rFonts w:ascii="Book Antiqua" w:hAnsi="Book Antiqua"/>
          <w:sz w:val="24"/>
          <w:szCs w:val="24"/>
          <w:lang w:eastAsia="zh-CN"/>
        </w:rPr>
      </w:pPr>
    </w:p>
    <w:p w14:paraId="28A9C8D0" w14:textId="0737BC86" w:rsidR="00457D27" w:rsidRPr="00457D27" w:rsidRDefault="00457D27" w:rsidP="00457D27">
      <w:pPr>
        <w:spacing w:after="0" w:line="360" w:lineRule="auto"/>
        <w:jc w:val="both"/>
        <w:rPr>
          <w:rFonts w:ascii="Book Antiqua" w:hAnsi="Book Antiqua"/>
          <w:sz w:val="24"/>
          <w:szCs w:val="24"/>
          <w:lang w:eastAsia="zh-CN"/>
        </w:rPr>
      </w:pPr>
      <w:r w:rsidRPr="00457D27">
        <w:rPr>
          <w:rFonts w:ascii="Book Antiqua" w:hAnsi="Book Antiqua"/>
          <w:sz w:val="24"/>
          <w:szCs w:val="24"/>
        </w:rPr>
        <w:t>Kraal</w:t>
      </w:r>
      <w:r w:rsidRPr="00457D27">
        <w:rPr>
          <w:rFonts w:ascii="Book Antiqua" w:hAnsi="Book Antiqua"/>
          <w:sz w:val="24"/>
          <w:szCs w:val="24"/>
          <w:lang w:eastAsia="zh-CN"/>
        </w:rPr>
        <w:t xml:space="preserve"> T,</w:t>
      </w:r>
      <w:r w:rsidRPr="00457D27">
        <w:rPr>
          <w:rFonts w:ascii="Book Antiqua" w:hAnsi="Book Antiqua"/>
          <w:sz w:val="24"/>
          <w:szCs w:val="24"/>
        </w:rPr>
        <w:t xml:space="preserve"> Beimers</w:t>
      </w:r>
      <w:r w:rsidRPr="00457D27">
        <w:rPr>
          <w:rFonts w:ascii="Book Antiqua" w:hAnsi="Book Antiqua"/>
          <w:sz w:val="24"/>
          <w:szCs w:val="24"/>
          <w:lang w:eastAsia="zh-CN"/>
        </w:rPr>
        <w:t xml:space="preserve"> L.</w:t>
      </w:r>
      <w:r w:rsidRPr="00457D27">
        <w:rPr>
          <w:rFonts w:ascii="Book Antiqua" w:hAnsi="Book Antiqua"/>
          <w:sz w:val="24"/>
          <w:szCs w:val="24"/>
        </w:rPr>
        <w:t xml:space="preserve"> Arthroscopic capsular release and manipulation under anaesthesia for frozen shoulders</w:t>
      </w:r>
      <w:r w:rsidRPr="00457D27">
        <w:rPr>
          <w:rFonts w:ascii="Book Antiqua" w:hAnsi="Book Antiqua"/>
          <w:sz w:val="24"/>
          <w:szCs w:val="24"/>
          <w:lang w:eastAsia="zh-CN"/>
        </w:rPr>
        <w:t>:</w:t>
      </w:r>
      <w:r w:rsidRPr="00457D27">
        <w:rPr>
          <w:rFonts w:ascii="Book Antiqua" w:hAnsi="Book Antiqua"/>
          <w:sz w:val="24"/>
          <w:szCs w:val="24"/>
        </w:rPr>
        <w:t xml:space="preserve"> A hot topic</w:t>
      </w:r>
      <w:r w:rsidRPr="00457D27">
        <w:rPr>
          <w:rFonts w:ascii="Book Antiqua" w:hAnsi="Book Antiqua"/>
          <w:sz w:val="24"/>
          <w:szCs w:val="24"/>
          <w:lang w:eastAsia="zh-CN"/>
        </w:rPr>
        <w:t xml:space="preserve">. </w:t>
      </w:r>
      <w:r w:rsidRPr="00457D27">
        <w:rPr>
          <w:rFonts w:ascii="Book Antiqua" w:hAnsi="Book Antiqua"/>
          <w:i/>
          <w:iCs/>
          <w:sz w:val="24"/>
          <w:szCs w:val="24"/>
        </w:rPr>
        <w:t>World J Meta-Anal</w:t>
      </w:r>
      <w:r w:rsidRPr="00457D27">
        <w:rPr>
          <w:rFonts w:ascii="Book Antiqua" w:hAnsi="Book Antiqua"/>
          <w:i/>
          <w:iCs/>
          <w:sz w:val="24"/>
          <w:szCs w:val="24"/>
          <w:lang w:eastAsia="zh-CN"/>
        </w:rPr>
        <w:t xml:space="preserve"> </w:t>
      </w:r>
      <w:r w:rsidRPr="00457D27">
        <w:rPr>
          <w:rFonts w:ascii="Book Antiqua" w:hAnsi="Book Antiqua"/>
          <w:iCs/>
          <w:sz w:val="24"/>
          <w:szCs w:val="24"/>
          <w:lang w:eastAsia="zh-CN"/>
        </w:rPr>
        <w:t xml:space="preserve">2015; </w:t>
      </w:r>
      <w:proofErr w:type="gramStart"/>
      <w:r w:rsidRPr="00457D27">
        <w:rPr>
          <w:rFonts w:ascii="Book Antiqua" w:hAnsi="Book Antiqua"/>
          <w:iCs/>
          <w:sz w:val="24"/>
          <w:szCs w:val="24"/>
          <w:lang w:eastAsia="zh-CN"/>
        </w:rPr>
        <w:t>In</w:t>
      </w:r>
      <w:proofErr w:type="gramEnd"/>
      <w:r w:rsidRPr="00457D27">
        <w:rPr>
          <w:rFonts w:ascii="Book Antiqua" w:hAnsi="Book Antiqua"/>
          <w:iCs/>
          <w:sz w:val="24"/>
          <w:szCs w:val="24"/>
          <w:lang w:eastAsia="zh-CN"/>
        </w:rPr>
        <w:t xml:space="preserve"> press</w:t>
      </w:r>
    </w:p>
    <w:p w14:paraId="3CC90FFA" w14:textId="64C6FD88" w:rsidR="00457D27" w:rsidRPr="00457D27" w:rsidRDefault="00457D27" w:rsidP="00457D27">
      <w:pPr>
        <w:spacing w:after="0" w:line="360" w:lineRule="auto"/>
        <w:jc w:val="both"/>
        <w:rPr>
          <w:rFonts w:ascii="Book Antiqua" w:hAnsi="Book Antiqua"/>
          <w:sz w:val="24"/>
          <w:szCs w:val="24"/>
          <w:lang w:eastAsia="zh-CN"/>
        </w:rPr>
      </w:pPr>
    </w:p>
    <w:p w14:paraId="35A06100" w14:textId="683A1433" w:rsidR="00B515CF" w:rsidRPr="00457D27" w:rsidRDefault="008A7C68" w:rsidP="00457D27">
      <w:pPr>
        <w:suppressAutoHyphens w:val="0"/>
        <w:spacing w:after="0" w:line="360" w:lineRule="auto"/>
        <w:jc w:val="both"/>
        <w:rPr>
          <w:rFonts w:ascii="Book Antiqua" w:hAnsi="Book Antiqua"/>
          <w:sz w:val="24"/>
          <w:szCs w:val="24"/>
        </w:rPr>
      </w:pPr>
      <w:r w:rsidRPr="00457D27">
        <w:rPr>
          <w:rFonts w:ascii="Book Antiqua" w:hAnsi="Book Antiqua"/>
          <w:b/>
          <w:sz w:val="24"/>
          <w:szCs w:val="24"/>
        </w:rPr>
        <w:t>EPIDEMIOLOGY</w:t>
      </w:r>
    </w:p>
    <w:p w14:paraId="64B603E1" w14:textId="6CD76AA9" w:rsidR="00B515CF" w:rsidRPr="00457D27" w:rsidRDefault="008A7C68" w:rsidP="00457D27">
      <w:pPr>
        <w:spacing w:after="0" w:line="360" w:lineRule="auto"/>
        <w:jc w:val="both"/>
        <w:rPr>
          <w:rFonts w:ascii="Book Antiqua" w:hAnsi="Book Antiqua"/>
          <w:sz w:val="24"/>
          <w:szCs w:val="24"/>
        </w:rPr>
      </w:pPr>
      <w:r w:rsidRPr="00457D27">
        <w:rPr>
          <w:rFonts w:ascii="Book Antiqua" w:hAnsi="Book Antiqua"/>
          <w:sz w:val="24"/>
          <w:szCs w:val="24"/>
        </w:rPr>
        <w:t xml:space="preserve">A frozen shoulder is a commonly encountered condition in the orthopaedic surgeons’ practice. Pain and restricted range of motion of the shoulder may lead to disability and a decrease in quality of life. In 1872 </w:t>
      </w:r>
      <w:proofErr w:type="gramStart"/>
      <w:r w:rsidRPr="00457D27">
        <w:rPr>
          <w:rFonts w:ascii="Book Antiqua" w:hAnsi="Book Antiqua"/>
          <w:sz w:val="24"/>
          <w:szCs w:val="24"/>
        </w:rPr>
        <w:t>Duplay</w:t>
      </w:r>
      <w:r w:rsidR="00457D27" w:rsidRPr="00457D27">
        <w:rPr>
          <w:rFonts w:ascii="Book Antiqua" w:hAnsi="Book Antiqua"/>
          <w:sz w:val="24"/>
          <w:szCs w:val="24"/>
          <w:vertAlign w:val="superscript"/>
        </w:rPr>
        <w:t>[</w:t>
      </w:r>
      <w:proofErr w:type="gramEnd"/>
      <w:r w:rsidR="00457D27" w:rsidRPr="00457D27">
        <w:rPr>
          <w:rFonts w:ascii="Book Antiqua" w:hAnsi="Book Antiqua"/>
          <w:sz w:val="24"/>
          <w:szCs w:val="24"/>
          <w:vertAlign w:val="superscript"/>
        </w:rPr>
        <w:t>1]</w:t>
      </w:r>
      <w:r w:rsidRPr="00457D27">
        <w:rPr>
          <w:rFonts w:ascii="Book Antiqua" w:hAnsi="Book Antiqua"/>
          <w:sz w:val="24"/>
          <w:szCs w:val="24"/>
        </w:rPr>
        <w:t xml:space="preserve"> described a painful stiffening of the shoulder, which he name</w:t>
      </w:r>
      <w:r w:rsidR="00943052" w:rsidRPr="00457D27">
        <w:rPr>
          <w:rFonts w:ascii="Book Antiqua" w:hAnsi="Book Antiqua"/>
          <w:sz w:val="24"/>
          <w:szCs w:val="24"/>
        </w:rPr>
        <w:t>d humero-scapular periarthritis.</w:t>
      </w:r>
      <w:r w:rsidRPr="00457D27">
        <w:rPr>
          <w:rFonts w:ascii="Book Antiqua" w:hAnsi="Book Antiqua"/>
          <w:sz w:val="24"/>
          <w:szCs w:val="24"/>
        </w:rPr>
        <w:t xml:space="preserve"> </w:t>
      </w:r>
      <w:proofErr w:type="gramStart"/>
      <w:r w:rsidRPr="00457D27">
        <w:rPr>
          <w:rFonts w:ascii="Book Antiqua" w:hAnsi="Book Antiqua"/>
          <w:sz w:val="24"/>
          <w:szCs w:val="24"/>
        </w:rPr>
        <w:t>Codman</w:t>
      </w:r>
      <w:r w:rsidR="00457D27" w:rsidRPr="00457D27">
        <w:rPr>
          <w:rFonts w:ascii="Book Antiqua" w:hAnsi="Book Antiqua"/>
          <w:sz w:val="24"/>
          <w:szCs w:val="24"/>
          <w:vertAlign w:val="superscript"/>
        </w:rPr>
        <w:t>[</w:t>
      </w:r>
      <w:proofErr w:type="gramEnd"/>
      <w:r w:rsidR="00457D27" w:rsidRPr="00457D27">
        <w:rPr>
          <w:rFonts w:ascii="Book Antiqua" w:hAnsi="Book Antiqua"/>
          <w:sz w:val="24"/>
          <w:szCs w:val="24"/>
          <w:vertAlign w:val="superscript"/>
        </w:rPr>
        <w:t>2]</w:t>
      </w:r>
      <w:r w:rsidRPr="00457D27">
        <w:rPr>
          <w:rFonts w:ascii="Book Antiqua" w:hAnsi="Book Antiqua"/>
          <w:sz w:val="24"/>
          <w:szCs w:val="24"/>
        </w:rPr>
        <w:t xml:space="preserve"> was the first to coin the term frozen shoulder in 1934, for a condition which </w:t>
      </w:r>
      <w:r w:rsidR="004A442B" w:rsidRPr="00457D27">
        <w:rPr>
          <w:rFonts w:ascii="Book Antiqua" w:hAnsi="Book Antiqua"/>
          <w:sz w:val="24"/>
          <w:szCs w:val="24"/>
        </w:rPr>
        <w:t>was</w:t>
      </w:r>
      <w:r w:rsidR="00F009E2" w:rsidRPr="00457D27">
        <w:rPr>
          <w:rFonts w:ascii="Book Antiqua" w:hAnsi="Book Antiqua"/>
          <w:sz w:val="24"/>
          <w:szCs w:val="24"/>
        </w:rPr>
        <w:t xml:space="preserve"> </w:t>
      </w:r>
      <w:r w:rsidRPr="00457D27">
        <w:rPr>
          <w:rFonts w:ascii="Book Antiqua" w:hAnsi="Book Antiqua"/>
          <w:sz w:val="24"/>
          <w:szCs w:val="24"/>
        </w:rPr>
        <w:t>characterized by painful</w:t>
      </w:r>
      <w:r w:rsidR="00943052" w:rsidRPr="00457D27">
        <w:rPr>
          <w:rFonts w:ascii="Book Antiqua" w:hAnsi="Book Antiqua"/>
          <w:sz w:val="24"/>
          <w:szCs w:val="24"/>
        </w:rPr>
        <w:t xml:space="preserve"> restriction of shoulder motion</w:t>
      </w:r>
      <w:r w:rsidRPr="00457D27">
        <w:rPr>
          <w:rFonts w:ascii="Book Antiqua" w:hAnsi="Book Antiqua"/>
          <w:sz w:val="24"/>
          <w:szCs w:val="24"/>
        </w:rPr>
        <w:t>. Neviaser suggested the term adhesive capsulitis after a cadaveric study and intra-operative findings of a thickened capsul</w:t>
      </w:r>
      <w:r w:rsidR="00AB28EE" w:rsidRPr="00457D27">
        <w:rPr>
          <w:rFonts w:ascii="Book Antiqua" w:hAnsi="Book Antiqua"/>
          <w:sz w:val="24"/>
          <w:szCs w:val="24"/>
        </w:rPr>
        <w:t xml:space="preserve">e, adherent to the humeral </w:t>
      </w:r>
      <w:proofErr w:type="gramStart"/>
      <w:r w:rsidR="00AB28EE" w:rsidRPr="00457D27">
        <w:rPr>
          <w:rFonts w:ascii="Book Antiqua" w:hAnsi="Book Antiqua"/>
          <w:sz w:val="24"/>
          <w:szCs w:val="24"/>
        </w:rPr>
        <w:t>head</w:t>
      </w:r>
      <w:r w:rsidR="00AB28EE" w:rsidRPr="00457D27">
        <w:rPr>
          <w:rFonts w:ascii="Book Antiqua" w:hAnsi="Book Antiqua"/>
          <w:sz w:val="24"/>
          <w:szCs w:val="24"/>
          <w:vertAlign w:val="superscript"/>
        </w:rPr>
        <w:t>[</w:t>
      </w:r>
      <w:proofErr w:type="gramEnd"/>
      <w:r w:rsidR="00AB28EE" w:rsidRPr="00457D27">
        <w:rPr>
          <w:rFonts w:ascii="Book Antiqua" w:hAnsi="Book Antiqua"/>
          <w:sz w:val="24"/>
          <w:szCs w:val="24"/>
          <w:vertAlign w:val="superscript"/>
        </w:rPr>
        <w:t>3]</w:t>
      </w:r>
      <w:r w:rsidR="00AB28EE" w:rsidRPr="00457D27">
        <w:rPr>
          <w:rFonts w:ascii="Book Antiqua" w:hAnsi="Book Antiqua"/>
          <w:sz w:val="24"/>
          <w:szCs w:val="24"/>
        </w:rPr>
        <w:t>.</w:t>
      </w:r>
      <w:r w:rsidRPr="00457D27">
        <w:rPr>
          <w:rFonts w:ascii="Book Antiqua" w:hAnsi="Book Antiqua"/>
          <w:sz w:val="24"/>
          <w:szCs w:val="24"/>
        </w:rPr>
        <w:t xml:space="preserve"> Both terms, frozen shoulder and adhesive capsulitis, are now used interchangeable in the literature for the same condition.</w:t>
      </w:r>
    </w:p>
    <w:p w14:paraId="35BFC87F" w14:textId="6C3B3320" w:rsidR="00B515CF" w:rsidRPr="00457D27" w:rsidRDefault="008A7C68" w:rsidP="00457D27">
      <w:pPr>
        <w:spacing w:after="0" w:line="360" w:lineRule="auto"/>
        <w:ind w:firstLineChars="100" w:firstLine="240"/>
        <w:jc w:val="both"/>
        <w:rPr>
          <w:rFonts w:ascii="Book Antiqua" w:hAnsi="Book Antiqua"/>
          <w:sz w:val="24"/>
          <w:szCs w:val="24"/>
        </w:rPr>
      </w:pPr>
      <w:r w:rsidRPr="00457D27">
        <w:rPr>
          <w:rFonts w:ascii="Book Antiqua" w:hAnsi="Book Antiqua"/>
          <w:sz w:val="24"/>
          <w:szCs w:val="24"/>
        </w:rPr>
        <w:t>Frozen shoulder affects approximately 2</w:t>
      </w:r>
      <w:r w:rsidR="00457D27">
        <w:rPr>
          <w:rFonts w:ascii="Book Antiqua" w:hAnsi="Book Antiqua" w:hint="eastAsia"/>
          <w:sz w:val="24"/>
          <w:szCs w:val="24"/>
          <w:lang w:eastAsia="zh-CN"/>
        </w:rPr>
        <w:t>%</w:t>
      </w:r>
      <w:r w:rsidRPr="00457D27">
        <w:rPr>
          <w:rFonts w:ascii="Book Antiqua" w:hAnsi="Book Antiqua"/>
          <w:sz w:val="24"/>
          <w:szCs w:val="24"/>
        </w:rPr>
        <w:t xml:space="preserve">-4% of the general </w:t>
      </w:r>
      <w:proofErr w:type="gramStart"/>
      <w:r w:rsidRPr="00457D27">
        <w:rPr>
          <w:rFonts w:ascii="Book Antiqua" w:hAnsi="Book Antiqua"/>
          <w:sz w:val="24"/>
          <w:szCs w:val="24"/>
        </w:rPr>
        <w:t>populat</w:t>
      </w:r>
      <w:r w:rsidR="0064582E" w:rsidRPr="00457D27">
        <w:rPr>
          <w:rFonts w:ascii="Book Antiqua" w:hAnsi="Book Antiqua"/>
          <w:sz w:val="24"/>
          <w:szCs w:val="24"/>
        </w:rPr>
        <w:t>ion</w:t>
      </w:r>
      <w:r w:rsidR="0064582E" w:rsidRPr="00457D27">
        <w:rPr>
          <w:rFonts w:ascii="Book Antiqua" w:hAnsi="Book Antiqua"/>
          <w:sz w:val="24"/>
          <w:szCs w:val="24"/>
          <w:vertAlign w:val="superscript"/>
        </w:rPr>
        <w:t>[</w:t>
      </w:r>
      <w:proofErr w:type="gramEnd"/>
      <w:r w:rsidR="0064582E" w:rsidRPr="00457D27">
        <w:rPr>
          <w:rFonts w:ascii="Book Antiqua" w:hAnsi="Book Antiqua"/>
          <w:sz w:val="24"/>
          <w:szCs w:val="24"/>
          <w:vertAlign w:val="superscript"/>
        </w:rPr>
        <w:t>4,5]</w:t>
      </w:r>
      <w:r w:rsidRPr="00457D27">
        <w:rPr>
          <w:rFonts w:ascii="Book Antiqua" w:hAnsi="Book Antiqua"/>
          <w:sz w:val="24"/>
          <w:szCs w:val="24"/>
        </w:rPr>
        <w:t xml:space="preserve">. The peak incidence is mainly between the age of 40 and 65 years, slightly more frequent in women than in </w:t>
      </w:r>
      <w:proofErr w:type="gramStart"/>
      <w:r w:rsidRPr="00457D27">
        <w:rPr>
          <w:rFonts w:ascii="Book Antiqua" w:hAnsi="Book Antiqua"/>
          <w:sz w:val="24"/>
          <w:szCs w:val="24"/>
        </w:rPr>
        <w:t>men</w:t>
      </w:r>
      <w:r w:rsidR="0064582E" w:rsidRPr="00457D27">
        <w:rPr>
          <w:rFonts w:ascii="Book Antiqua" w:hAnsi="Book Antiqua"/>
          <w:sz w:val="24"/>
          <w:szCs w:val="24"/>
          <w:vertAlign w:val="superscript"/>
        </w:rPr>
        <w:t>[</w:t>
      </w:r>
      <w:proofErr w:type="gramEnd"/>
      <w:r w:rsidR="0064582E" w:rsidRPr="00457D27">
        <w:rPr>
          <w:rFonts w:ascii="Book Antiqua" w:hAnsi="Book Antiqua"/>
          <w:sz w:val="24"/>
          <w:szCs w:val="24"/>
          <w:vertAlign w:val="superscript"/>
        </w:rPr>
        <w:t>6]</w:t>
      </w:r>
      <w:r w:rsidR="0064582E" w:rsidRPr="00457D27">
        <w:rPr>
          <w:rFonts w:ascii="Book Antiqua" w:hAnsi="Book Antiqua"/>
          <w:sz w:val="24"/>
          <w:szCs w:val="24"/>
        </w:rPr>
        <w:t>.</w:t>
      </w:r>
      <w:r w:rsidR="00F009E2" w:rsidRPr="00457D27">
        <w:rPr>
          <w:rFonts w:ascii="Book Antiqua" w:hAnsi="Book Antiqua"/>
          <w:sz w:val="24"/>
          <w:szCs w:val="24"/>
        </w:rPr>
        <w:t xml:space="preserve"> </w:t>
      </w:r>
      <w:r w:rsidRPr="00457D27">
        <w:rPr>
          <w:rFonts w:ascii="Book Antiqua" w:hAnsi="Book Antiqua"/>
          <w:sz w:val="24"/>
          <w:szCs w:val="24"/>
        </w:rPr>
        <w:t>The most important associated systemic condition is diabetes mellitus, followed by thyroid disorders. The prevalence of frozen shoulder increases to 10</w:t>
      </w:r>
      <w:r w:rsidR="00457D27">
        <w:rPr>
          <w:rFonts w:ascii="Book Antiqua" w:hAnsi="Book Antiqua" w:hint="eastAsia"/>
          <w:sz w:val="24"/>
          <w:szCs w:val="24"/>
          <w:lang w:eastAsia="zh-CN"/>
        </w:rPr>
        <w:t>%</w:t>
      </w:r>
      <w:r w:rsidRPr="00457D27">
        <w:rPr>
          <w:rFonts w:ascii="Book Antiqua" w:hAnsi="Book Antiqua"/>
          <w:sz w:val="24"/>
          <w:szCs w:val="24"/>
        </w:rPr>
        <w:t xml:space="preserve">-20% in diabetic patients. These patients </w:t>
      </w:r>
      <w:r w:rsidR="002663BE" w:rsidRPr="00457D27">
        <w:rPr>
          <w:rFonts w:ascii="Book Antiqua" w:hAnsi="Book Antiqua"/>
          <w:sz w:val="24"/>
          <w:szCs w:val="24"/>
        </w:rPr>
        <w:t xml:space="preserve">seem to </w:t>
      </w:r>
      <w:r w:rsidRPr="00457D27">
        <w:rPr>
          <w:rFonts w:ascii="Book Antiqua" w:hAnsi="Book Antiqua"/>
          <w:sz w:val="24"/>
          <w:szCs w:val="24"/>
        </w:rPr>
        <w:t xml:space="preserve">have a prolonged course of the disease, less response to conservative treatment and bilateral involvement is seen more </w:t>
      </w:r>
      <w:proofErr w:type="gramStart"/>
      <w:r w:rsidRPr="00457D27">
        <w:rPr>
          <w:rFonts w:ascii="Book Antiqua" w:hAnsi="Book Antiqua"/>
          <w:sz w:val="24"/>
          <w:szCs w:val="24"/>
        </w:rPr>
        <w:t>frequently</w:t>
      </w:r>
      <w:r w:rsidR="0064582E" w:rsidRPr="00457D27">
        <w:rPr>
          <w:rFonts w:ascii="Book Antiqua" w:hAnsi="Book Antiqua"/>
          <w:sz w:val="24"/>
          <w:szCs w:val="24"/>
          <w:vertAlign w:val="superscript"/>
        </w:rPr>
        <w:t>[</w:t>
      </w:r>
      <w:proofErr w:type="gramEnd"/>
      <w:r w:rsidR="000F3560" w:rsidRPr="00457D27">
        <w:rPr>
          <w:rFonts w:ascii="Book Antiqua" w:hAnsi="Book Antiqua"/>
          <w:sz w:val="24"/>
          <w:szCs w:val="24"/>
          <w:vertAlign w:val="superscript"/>
        </w:rPr>
        <w:t>7,8</w:t>
      </w:r>
      <w:r w:rsidR="0064582E" w:rsidRPr="00457D27">
        <w:rPr>
          <w:rFonts w:ascii="Book Antiqua" w:hAnsi="Book Antiqua"/>
          <w:sz w:val="24"/>
          <w:szCs w:val="24"/>
          <w:vertAlign w:val="superscript"/>
        </w:rPr>
        <w:t>]</w:t>
      </w:r>
      <w:r w:rsidRPr="00457D27">
        <w:rPr>
          <w:rFonts w:ascii="Book Antiqua" w:hAnsi="Book Antiqua"/>
          <w:sz w:val="24"/>
          <w:szCs w:val="24"/>
        </w:rPr>
        <w:t xml:space="preserve">. </w:t>
      </w:r>
    </w:p>
    <w:p w14:paraId="197B9059" w14:textId="56C40F2B" w:rsidR="00B515CF" w:rsidRPr="00457D27" w:rsidRDefault="008A7C68" w:rsidP="00457D27">
      <w:pPr>
        <w:spacing w:after="0" w:line="360" w:lineRule="auto"/>
        <w:ind w:firstLineChars="100" w:firstLine="240"/>
        <w:jc w:val="both"/>
        <w:rPr>
          <w:rFonts w:ascii="Book Antiqua" w:hAnsi="Book Antiqua"/>
          <w:sz w:val="24"/>
          <w:szCs w:val="24"/>
        </w:rPr>
      </w:pPr>
      <w:r w:rsidRPr="00457D27">
        <w:rPr>
          <w:rFonts w:ascii="Book Antiqua" w:hAnsi="Book Antiqua"/>
          <w:sz w:val="24"/>
          <w:szCs w:val="24"/>
        </w:rPr>
        <w:t xml:space="preserve">The natural history of a frozen </w:t>
      </w:r>
      <w:r w:rsidR="00124D45" w:rsidRPr="00457D27">
        <w:rPr>
          <w:rFonts w:ascii="Book Antiqua" w:hAnsi="Book Antiqua"/>
          <w:sz w:val="24"/>
          <w:szCs w:val="24"/>
        </w:rPr>
        <w:t xml:space="preserve">shoulder </w:t>
      </w:r>
      <w:r w:rsidRPr="00457D27">
        <w:rPr>
          <w:rFonts w:ascii="Book Antiqua" w:hAnsi="Book Antiqua"/>
          <w:sz w:val="24"/>
          <w:szCs w:val="24"/>
        </w:rPr>
        <w:t>is described in a relative limited amount of studies. In the majority of patients</w:t>
      </w:r>
      <w:r w:rsidR="00124D45" w:rsidRPr="00457D27">
        <w:rPr>
          <w:rFonts w:ascii="Book Antiqua" w:hAnsi="Book Antiqua"/>
          <w:sz w:val="24"/>
          <w:szCs w:val="24"/>
        </w:rPr>
        <w:t>, it seems to be a self-limited</w:t>
      </w:r>
      <w:r w:rsidRPr="00457D27">
        <w:rPr>
          <w:rFonts w:ascii="Book Antiqua" w:hAnsi="Book Antiqua"/>
          <w:sz w:val="24"/>
          <w:szCs w:val="24"/>
        </w:rPr>
        <w:t xml:space="preserve"> condition with func</w:t>
      </w:r>
      <w:r w:rsidR="0064582E" w:rsidRPr="00457D27">
        <w:rPr>
          <w:rFonts w:ascii="Book Antiqua" w:hAnsi="Book Antiqua"/>
          <w:sz w:val="24"/>
          <w:szCs w:val="24"/>
        </w:rPr>
        <w:t xml:space="preserve">tional recovery after 2-3 </w:t>
      </w:r>
      <w:proofErr w:type="gramStart"/>
      <w:r w:rsidR="0064582E" w:rsidRPr="00457D27">
        <w:rPr>
          <w:rFonts w:ascii="Book Antiqua" w:hAnsi="Book Antiqua"/>
          <w:sz w:val="24"/>
          <w:szCs w:val="24"/>
        </w:rPr>
        <w:t>years</w:t>
      </w:r>
      <w:r w:rsidR="000F3560" w:rsidRPr="00457D27">
        <w:rPr>
          <w:rFonts w:ascii="Book Antiqua" w:hAnsi="Book Antiqua"/>
          <w:sz w:val="24"/>
          <w:szCs w:val="24"/>
          <w:vertAlign w:val="superscript"/>
        </w:rPr>
        <w:t>[</w:t>
      </w:r>
      <w:proofErr w:type="gramEnd"/>
      <w:r w:rsidR="000F3560" w:rsidRPr="00457D27">
        <w:rPr>
          <w:rFonts w:ascii="Book Antiqua" w:hAnsi="Book Antiqua"/>
          <w:sz w:val="24"/>
          <w:szCs w:val="24"/>
          <w:vertAlign w:val="superscript"/>
        </w:rPr>
        <w:t>9</w:t>
      </w:r>
      <w:r w:rsidR="0064582E" w:rsidRPr="00457D27">
        <w:rPr>
          <w:rFonts w:ascii="Book Antiqua" w:hAnsi="Book Antiqua"/>
          <w:sz w:val="24"/>
          <w:szCs w:val="24"/>
          <w:vertAlign w:val="superscript"/>
        </w:rPr>
        <w:t>]</w:t>
      </w:r>
      <w:r w:rsidR="0064582E" w:rsidRPr="00457D27">
        <w:rPr>
          <w:rFonts w:ascii="Book Antiqua" w:hAnsi="Book Antiqua"/>
          <w:sz w:val="24"/>
          <w:szCs w:val="24"/>
        </w:rPr>
        <w:t xml:space="preserve">. </w:t>
      </w:r>
      <w:r w:rsidRPr="00457D27">
        <w:rPr>
          <w:rFonts w:ascii="Book Antiqua" w:hAnsi="Book Antiqua"/>
          <w:sz w:val="24"/>
          <w:szCs w:val="24"/>
        </w:rPr>
        <w:t>However, some patients experience continued pain and limited range of motion</w:t>
      </w:r>
      <w:r w:rsidR="00A20D60" w:rsidRPr="00457D27">
        <w:rPr>
          <w:rFonts w:ascii="Book Antiqua" w:hAnsi="Book Antiqua"/>
          <w:sz w:val="24"/>
          <w:szCs w:val="24"/>
        </w:rPr>
        <w:t>.</w:t>
      </w:r>
      <w:r w:rsidRPr="00457D27">
        <w:rPr>
          <w:rFonts w:ascii="Book Antiqua" w:hAnsi="Book Antiqua"/>
          <w:sz w:val="24"/>
          <w:szCs w:val="24"/>
        </w:rPr>
        <w:t xml:space="preserve"> After recovery, recurrence of a frozen shoulder is extremely </w:t>
      </w:r>
      <w:proofErr w:type="gramStart"/>
      <w:r w:rsidR="0064582E" w:rsidRPr="00457D27">
        <w:rPr>
          <w:rFonts w:ascii="Book Antiqua" w:hAnsi="Book Antiqua"/>
          <w:sz w:val="24"/>
          <w:szCs w:val="24"/>
        </w:rPr>
        <w:t>rare</w:t>
      </w:r>
      <w:r w:rsidR="000F3560" w:rsidRPr="00457D27">
        <w:rPr>
          <w:rFonts w:ascii="Book Antiqua" w:hAnsi="Book Antiqua"/>
          <w:sz w:val="24"/>
          <w:szCs w:val="24"/>
          <w:vertAlign w:val="superscript"/>
        </w:rPr>
        <w:t>[</w:t>
      </w:r>
      <w:proofErr w:type="gramEnd"/>
      <w:r w:rsidR="000F3560" w:rsidRPr="00457D27">
        <w:rPr>
          <w:rFonts w:ascii="Book Antiqua" w:hAnsi="Book Antiqua"/>
          <w:sz w:val="24"/>
          <w:szCs w:val="24"/>
          <w:vertAlign w:val="superscript"/>
        </w:rPr>
        <w:t>10</w:t>
      </w:r>
      <w:r w:rsidR="0064582E" w:rsidRPr="00457D27">
        <w:rPr>
          <w:rFonts w:ascii="Book Antiqua" w:hAnsi="Book Antiqua"/>
          <w:sz w:val="24"/>
          <w:szCs w:val="24"/>
          <w:vertAlign w:val="superscript"/>
        </w:rPr>
        <w:t>]</w:t>
      </w:r>
      <w:r w:rsidRPr="00457D27">
        <w:rPr>
          <w:rFonts w:ascii="Book Antiqua" w:hAnsi="Book Antiqua"/>
          <w:sz w:val="24"/>
          <w:szCs w:val="24"/>
        </w:rPr>
        <w:t>.</w:t>
      </w:r>
    </w:p>
    <w:p w14:paraId="163196D2" w14:textId="77777777" w:rsidR="004A442B" w:rsidRPr="00457D27" w:rsidRDefault="004A442B" w:rsidP="00457D27">
      <w:pPr>
        <w:spacing w:after="0" w:line="360" w:lineRule="auto"/>
        <w:jc w:val="both"/>
        <w:rPr>
          <w:rFonts w:ascii="Book Antiqua" w:hAnsi="Book Antiqua"/>
          <w:sz w:val="24"/>
          <w:szCs w:val="24"/>
        </w:rPr>
      </w:pPr>
    </w:p>
    <w:p w14:paraId="345D6280" w14:textId="77777777" w:rsidR="00B515CF" w:rsidRPr="00457D27" w:rsidRDefault="008A7C68" w:rsidP="00457D27">
      <w:pPr>
        <w:spacing w:after="0" w:line="360" w:lineRule="auto"/>
        <w:jc w:val="both"/>
        <w:rPr>
          <w:rFonts w:ascii="Book Antiqua" w:hAnsi="Book Antiqua"/>
          <w:sz w:val="24"/>
          <w:szCs w:val="24"/>
        </w:rPr>
      </w:pPr>
      <w:r w:rsidRPr="00457D27">
        <w:rPr>
          <w:rFonts w:ascii="Book Antiqua" w:hAnsi="Book Antiqua"/>
          <w:b/>
          <w:sz w:val="24"/>
          <w:szCs w:val="24"/>
        </w:rPr>
        <w:t>DIAGNOSIS</w:t>
      </w:r>
    </w:p>
    <w:p w14:paraId="7D989CDE" w14:textId="4AB08038" w:rsidR="00B515CF" w:rsidRPr="00457D27" w:rsidRDefault="008A7C68" w:rsidP="00457D27">
      <w:pPr>
        <w:spacing w:after="0" w:line="360" w:lineRule="auto"/>
        <w:jc w:val="both"/>
        <w:rPr>
          <w:rFonts w:ascii="Book Antiqua" w:hAnsi="Book Antiqua"/>
          <w:sz w:val="24"/>
          <w:szCs w:val="24"/>
        </w:rPr>
      </w:pPr>
      <w:r w:rsidRPr="00457D27">
        <w:rPr>
          <w:rFonts w:ascii="Book Antiqua" w:hAnsi="Book Antiqua"/>
          <w:sz w:val="24"/>
          <w:szCs w:val="24"/>
        </w:rPr>
        <w:t xml:space="preserve">Although frozen shoulder is a well-known clinical entity, there are still many controversies existing about the definition, the different phases and certainly about the optimal treatment regimen. Zuckerman proposed this descriptive consensus definition, which was agreed by 82% of members of the American Shoulder and Elbow Surgeons: A condition characterized by functional restriction of both active and passive shoulder motion for which radiographs of the glenohumeral joint are essentially unremarkable except for the presence of osteopenia or calcific </w:t>
      </w:r>
      <w:proofErr w:type="gramStart"/>
      <w:r w:rsidRPr="00457D27">
        <w:rPr>
          <w:rFonts w:ascii="Book Antiqua" w:hAnsi="Book Antiqua"/>
          <w:sz w:val="24"/>
          <w:szCs w:val="24"/>
        </w:rPr>
        <w:t>tendinitis</w:t>
      </w:r>
      <w:r w:rsidR="000F3560" w:rsidRPr="00457D27">
        <w:rPr>
          <w:rFonts w:ascii="Book Antiqua" w:hAnsi="Book Antiqua"/>
          <w:sz w:val="24"/>
          <w:szCs w:val="24"/>
          <w:vertAlign w:val="superscript"/>
        </w:rPr>
        <w:t>[</w:t>
      </w:r>
      <w:proofErr w:type="gramEnd"/>
      <w:r w:rsidR="000F3560" w:rsidRPr="00457D27">
        <w:rPr>
          <w:rFonts w:ascii="Book Antiqua" w:hAnsi="Book Antiqua"/>
          <w:sz w:val="24"/>
          <w:szCs w:val="24"/>
          <w:vertAlign w:val="superscript"/>
        </w:rPr>
        <w:t>11</w:t>
      </w:r>
      <w:r w:rsidR="000756AC" w:rsidRPr="00457D27">
        <w:rPr>
          <w:rFonts w:ascii="Book Antiqua" w:hAnsi="Book Antiqua"/>
          <w:sz w:val="24"/>
          <w:szCs w:val="24"/>
          <w:vertAlign w:val="superscript"/>
        </w:rPr>
        <w:t>]</w:t>
      </w:r>
      <w:r w:rsidRPr="00457D27">
        <w:rPr>
          <w:rFonts w:ascii="Book Antiqua" w:hAnsi="Book Antiqua"/>
          <w:sz w:val="24"/>
          <w:szCs w:val="24"/>
        </w:rPr>
        <w:t xml:space="preserve">. Commonly clinical findings consist of: painful stiff shoulder for at least 4 week; severe shoulder pain that interferes with activities of daily living or work; night pain; painful restriction of both passive and active shoulder range of motion and normal radiographic </w:t>
      </w:r>
      <w:proofErr w:type="gramStart"/>
      <w:r w:rsidRPr="00457D27">
        <w:rPr>
          <w:rFonts w:ascii="Book Antiqua" w:hAnsi="Book Antiqua"/>
          <w:sz w:val="24"/>
          <w:szCs w:val="24"/>
        </w:rPr>
        <w:t>appearance</w:t>
      </w:r>
      <w:r w:rsidR="000756AC" w:rsidRPr="00457D27">
        <w:rPr>
          <w:rFonts w:ascii="Book Antiqua" w:hAnsi="Book Antiqua"/>
          <w:sz w:val="24"/>
          <w:szCs w:val="24"/>
          <w:vertAlign w:val="superscript"/>
        </w:rPr>
        <w:t>[</w:t>
      </w:r>
      <w:proofErr w:type="gramEnd"/>
      <w:r w:rsidR="000F3560" w:rsidRPr="00457D27">
        <w:rPr>
          <w:rFonts w:ascii="Book Antiqua" w:hAnsi="Book Antiqua"/>
          <w:sz w:val="24"/>
          <w:szCs w:val="24"/>
          <w:vertAlign w:val="superscript"/>
        </w:rPr>
        <w:t>12,13</w:t>
      </w:r>
      <w:r w:rsidR="000756AC" w:rsidRPr="00457D27">
        <w:rPr>
          <w:rFonts w:ascii="Book Antiqua" w:hAnsi="Book Antiqua"/>
          <w:sz w:val="24"/>
          <w:szCs w:val="24"/>
          <w:vertAlign w:val="superscript"/>
        </w:rPr>
        <w:t>]</w:t>
      </w:r>
      <w:r w:rsidRPr="00457D27">
        <w:rPr>
          <w:rFonts w:ascii="Book Antiqua" w:hAnsi="Book Antiqua"/>
          <w:sz w:val="24"/>
          <w:szCs w:val="24"/>
        </w:rPr>
        <w:t xml:space="preserve">. With physical examination, the selective loss of passive external rotation is </w:t>
      </w:r>
      <w:proofErr w:type="gramStart"/>
      <w:r w:rsidRPr="00457D27">
        <w:rPr>
          <w:rFonts w:ascii="Book Antiqua" w:hAnsi="Book Antiqua"/>
          <w:sz w:val="24"/>
          <w:szCs w:val="24"/>
        </w:rPr>
        <w:t>typical</w:t>
      </w:r>
      <w:r w:rsidR="000F3560" w:rsidRPr="00457D27">
        <w:rPr>
          <w:rFonts w:ascii="Book Antiqua" w:hAnsi="Book Antiqua"/>
          <w:sz w:val="24"/>
          <w:szCs w:val="24"/>
          <w:vertAlign w:val="superscript"/>
        </w:rPr>
        <w:t>[</w:t>
      </w:r>
      <w:proofErr w:type="gramEnd"/>
      <w:r w:rsidR="000F3560" w:rsidRPr="00457D27">
        <w:rPr>
          <w:rFonts w:ascii="Book Antiqua" w:hAnsi="Book Antiqua"/>
          <w:sz w:val="24"/>
          <w:szCs w:val="24"/>
          <w:vertAlign w:val="superscript"/>
        </w:rPr>
        <w:t>14</w:t>
      </w:r>
      <w:r w:rsidR="000756AC" w:rsidRPr="00457D27">
        <w:rPr>
          <w:rFonts w:ascii="Book Antiqua" w:hAnsi="Book Antiqua"/>
          <w:sz w:val="24"/>
          <w:szCs w:val="24"/>
          <w:vertAlign w:val="superscript"/>
        </w:rPr>
        <w:t>]</w:t>
      </w:r>
      <w:r w:rsidRPr="00457D27">
        <w:rPr>
          <w:rFonts w:ascii="Book Antiqua" w:hAnsi="Book Antiqua"/>
          <w:sz w:val="24"/>
          <w:szCs w:val="24"/>
        </w:rPr>
        <w:t xml:space="preserve">. </w:t>
      </w:r>
    </w:p>
    <w:p w14:paraId="62C6DEB7" w14:textId="503528C8" w:rsidR="00B515CF" w:rsidRPr="00457D27" w:rsidRDefault="008A7C68" w:rsidP="00457D27">
      <w:pPr>
        <w:spacing w:after="0" w:line="360" w:lineRule="auto"/>
        <w:ind w:firstLineChars="100" w:firstLine="240"/>
        <w:jc w:val="both"/>
        <w:rPr>
          <w:rFonts w:ascii="Book Antiqua" w:hAnsi="Book Antiqua"/>
          <w:sz w:val="24"/>
          <w:szCs w:val="24"/>
        </w:rPr>
      </w:pPr>
      <w:r w:rsidRPr="00457D27">
        <w:rPr>
          <w:rFonts w:ascii="Book Antiqua" w:hAnsi="Book Antiqua"/>
          <w:sz w:val="24"/>
          <w:szCs w:val="24"/>
        </w:rPr>
        <w:t>Frozen shoulder is usually categorized in primary (or idiopathic) and secondary frozen shoulder. In a primary (idiopathic) frozen shoulder, an underlying aetiology cannot be found. In secondary frozen shoulder, local or intrinsic factors (</w:t>
      </w:r>
      <w:r w:rsidR="004A442B" w:rsidRPr="00457D27">
        <w:rPr>
          <w:rFonts w:ascii="Book Antiqua" w:hAnsi="Book Antiqua"/>
          <w:sz w:val="24"/>
          <w:szCs w:val="24"/>
        </w:rPr>
        <w:t xml:space="preserve">such as </w:t>
      </w:r>
      <w:r w:rsidRPr="00457D27">
        <w:rPr>
          <w:rFonts w:ascii="Book Antiqua" w:hAnsi="Book Antiqua"/>
          <w:sz w:val="24"/>
          <w:szCs w:val="24"/>
        </w:rPr>
        <w:t>proximal humeral fracture, rotator cuff disorders, biceps tendonitis), remote or extrinsic factors (</w:t>
      </w:r>
      <w:r w:rsidRPr="00457D27">
        <w:rPr>
          <w:rFonts w:ascii="Book Antiqua" w:hAnsi="Book Antiqua"/>
          <w:i/>
          <w:sz w:val="24"/>
          <w:szCs w:val="24"/>
        </w:rPr>
        <w:t>e.g.</w:t>
      </w:r>
      <w:r w:rsidR="00457D27" w:rsidRPr="00457D27">
        <w:rPr>
          <w:rFonts w:ascii="Book Antiqua" w:hAnsi="Book Antiqua" w:hint="eastAsia"/>
          <w:i/>
          <w:sz w:val="24"/>
          <w:szCs w:val="24"/>
          <w:lang w:eastAsia="zh-CN"/>
        </w:rPr>
        <w:t>,</w:t>
      </w:r>
      <w:r w:rsidRPr="00457D27">
        <w:rPr>
          <w:rFonts w:ascii="Book Antiqua" w:hAnsi="Book Antiqua"/>
          <w:sz w:val="24"/>
          <w:szCs w:val="24"/>
        </w:rPr>
        <w:t xml:space="preserve"> ipsilateral breast surgery, cervical radiculopathy, cerebrovascular accident, postoperative immobilization) or systemic pathology (</w:t>
      </w:r>
      <w:r w:rsidR="004A442B" w:rsidRPr="00457D27">
        <w:rPr>
          <w:rFonts w:ascii="Book Antiqua" w:hAnsi="Book Antiqua"/>
          <w:sz w:val="24"/>
          <w:szCs w:val="24"/>
        </w:rPr>
        <w:t xml:space="preserve">including </w:t>
      </w:r>
      <w:r w:rsidRPr="00457D27">
        <w:rPr>
          <w:rFonts w:ascii="Book Antiqua" w:hAnsi="Book Antiqua"/>
          <w:sz w:val="24"/>
          <w:szCs w:val="24"/>
        </w:rPr>
        <w:t xml:space="preserve">diabetes mellitus, thyroid disorders, hypoadrenalism) may be related to the </w:t>
      </w:r>
      <w:r w:rsidR="00B41D4C" w:rsidRPr="00457D27">
        <w:rPr>
          <w:rFonts w:ascii="Book Antiqua" w:hAnsi="Book Antiqua"/>
          <w:sz w:val="24"/>
          <w:szCs w:val="24"/>
        </w:rPr>
        <w:t>disease</w:t>
      </w:r>
      <w:r w:rsidR="00B41D4C" w:rsidRPr="00457D27">
        <w:rPr>
          <w:rFonts w:ascii="Book Antiqua" w:hAnsi="Book Antiqua"/>
          <w:sz w:val="24"/>
          <w:szCs w:val="24"/>
          <w:vertAlign w:val="superscript"/>
        </w:rPr>
        <w:t>[</w:t>
      </w:r>
      <w:r w:rsidR="000F3560" w:rsidRPr="00457D27">
        <w:rPr>
          <w:rFonts w:ascii="Book Antiqua" w:hAnsi="Book Antiqua"/>
          <w:sz w:val="24"/>
          <w:szCs w:val="24"/>
          <w:vertAlign w:val="superscript"/>
        </w:rPr>
        <w:t>11,12</w:t>
      </w:r>
      <w:r w:rsidR="000756AC" w:rsidRPr="00457D27">
        <w:rPr>
          <w:rFonts w:ascii="Book Antiqua" w:hAnsi="Book Antiqua"/>
          <w:sz w:val="24"/>
          <w:szCs w:val="24"/>
          <w:vertAlign w:val="superscript"/>
        </w:rPr>
        <w:t>]</w:t>
      </w:r>
      <w:r w:rsidRPr="00457D27">
        <w:rPr>
          <w:rFonts w:ascii="Book Antiqua" w:hAnsi="Book Antiqua"/>
          <w:sz w:val="24"/>
          <w:szCs w:val="24"/>
        </w:rPr>
        <w:t xml:space="preserve">. </w:t>
      </w:r>
    </w:p>
    <w:p w14:paraId="025B0C3E" w14:textId="3A481848" w:rsidR="00B515CF" w:rsidRPr="00457D27" w:rsidRDefault="008A7C68" w:rsidP="00457D27">
      <w:pPr>
        <w:spacing w:after="0" w:line="360" w:lineRule="auto"/>
        <w:ind w:firstLineChars="100" w:firstLine="240"/>
        <w:jc w:val="both"/>
        <w:rPr>
          <w:rFonts w:ascii="Book Antiqua" w:hAnsi="Book Antiqua"/>
          <w:sz w:val="24"/>
          <w:szCs w:val="24"/>
        </w:rPr>
      </w:pPr>
      <w:r w:rsidRPr="00457D27">
        <w:rPr>
          <w:rFonts w:ascii="Book Antiqua" w:hAnsi="Book Antiqua"/>
          <w:sz w:val="24"/>
          <w:szCs w:val="24"/>
        </w:rPr>
        <w:t xml:space="preserve">In 1975 </w:t>
      </w:r>
      <w:proofErr w:type="gramStart"/>
      <w:r w:rsidRPr="00457D27">
        <w:rPr>
          <w:rFonts w:ascii="Book Antiqua" w:hAnsi="Book Antiqua"/>
          <w:sz w:val="24"/>
          <w:szCs w:val="24"/>
        </w:rPr>
        <w:t>Reeves</w:t>
      </w:r>
      <w:r w:rsidR="00457D27" w:rsidRPr="00457D27">
        <w:rPr>
          <w:rFonts w:ascii="Book Antiqua" w:hAnsi="Book Antiqua"/>
          <w:sz w:val="24"/>
          <w:szCs w:val="24"/>
          <w:vertAlign w:val="superscript"/>
        </w:rPr>
        <w:t>[</w:t>
      </w:r>
      <w:proofErr w:type="gramEnd"/>
      <w:r w:rsidR="00457D27" w:rsidRPr="00457D27">
        <w:rPr>
          <w:rFonts w:ascii="Book Antiqua" w:hAnsi="Book Antiqua"/>
          <w:sz w:val="24"/>
          <w:szCs w:val="24"/>
          <w:vertAlign w:val="superscript"/>
        </w:rPr>
        <w:t>15]</w:t>
      </w:r>
      <w:r w:rsidRPr="00457D27">
        <w:rPr>
          <w:rFonts w:ascii="Book Antiqua" w:hAnsi="Book Antiqua"/>
          <w:sz w:val="24"/>
          <w:szCs w:val="24"/>
        </w:rPr>
        <w:t xml:space="preserve"> believed the condition to involve three separate phases</w:t>
      </w:r>
      <w:r w:rsidR="00A20D60" w:rsidRPr="00457D27">
        <w:rPr>
          <w:rFonts w:ascii="Book Antiqua" w:hAnsi="Book Antiqua"/>
          <w:sz w:val="24"/>
          <w:szCs w:val="24"/>
        </w:rPr>
        <w:t xml:space="preserve">. </w:t>
      </w:r>
      <w:proofErr w:type="gramStart"/>
      <w:r w:rsidR="00A20D60" w:rsidRPr="00457D27">
        <w:rPr>
          <w:rFonts w:ascii="Book Antiqua" w:hAnsi="Book Antiqua"/>
          <w:sz w:val="24"/>
          <w:szCs w:val="24"/>
        </w:rPr>
        <w:t>Phase</w:t>
      </w:r>
      <w:proofErr w:type="gramEnd"/>
      <w:r w:rsidR="00A20D60" w:rsidRPr="00457D27">
        <w:rPr>
          <w:rFonts w:ascii="Book Antiqua" w:hAnsi="Book Antiqua"/>
          <w:sz w:val="24"/>
          <w:szCs w:val="24"/>
        </w:rPr>
        <w:t xml:space="preserve"> one, the painful phase f</w:t>
      </w:r>
      <w:r w:rsidRPr="00457D27">
        <w:rPr>
          <w:rFonts w:ascii="Book Antiqua" w:hAnsi="Book Antiqua"/>
          <w:sz w:val="24"/>
          <w:szCs w:val="24"/>
        </w:rPr>
        <w:t xml:space="preserve">ollowed by phase two, the frozen phase in which pain persists and stiffness is aggravated. Phase </w:t>
      </w:r>
      <w:r w:rsidR="00D17AA0" w:rsidRPr="00457D27">
        <w:rPr>
          <w:rFonts w:ascii="Book Antiqua" w:hAnsi="Book Antiqua"/>
          <w:sz w:val="24"/>
          <w:szCs w:val="24"/>
        </w:rPr>
        <w:t>three</w:t>
      </w:r>
      <w:r w:rsidRPr="00457D27">
        <w:rPr>
          <w:rFonts w:ascii="Book Antiqua" w:hAnsi="Book Antiqua"/>
          <w:sz w:val="24"/>
          <w:szCs w:val="24"/>
        </w:rPr>
        <w:t xml:space="preserve"> is named the thawing phase, where joint motion and pain gradually </w:t>
      </w:r>
      <w:proofErr w:type="gramStart"/>
      <w:r w:rsidRPr="00457D27">
        <w:rPr>
          <w:rFonts w:ascii="Book Antiqua" w:hAnsi="Book Antiqua"/>
          <w:sz w:val="24"/>
          <w:szCs w:val="24"/>
        </w:rPr>
        <w:t>improve</w:t>
      </w:r>
      <w:r w:rsidR="000F3560" w:rsidRPr="00457D27">
        <w:rPr>
          <w:rFonts w:ascii="Book Antiqua" w:hAnsi="Book Antiqua"/>
          <w:sz w:val="24"/>
          <w:szCs w:val="24"/>
          <w:vertAlign w:val="superscript"/>
        </w:rPr>
        <w:t>[</w:t>
      </w:r>
      <w:proofErr w:type="gramEnd"/>
      <w:r w:rsidR="000F3560" w:rsidRPr="00457D27">
        <w:rPr>
          <w:rFonts w:ascii="Book Antiqua" w:hAnsi="Book Antiqua"/>
          <w:sz w:val="24"/>
          <w:szCs w:val="24"/>
          <w:vertAlign w:val="superscript"/>
        </w:rPr>
        <w:t>15</w:t>
      </w:r>
      <w:r w:rsidR="000756AC" w:rsidRPr="00457D27">
        <w:rPr>
          <w:rFonts w:ascii="Book Antiqua" w:hAnsi="Book Antiqua"/>
          <w:sz w:val="24"/>
          <w:szCs w:val="24"/>
          <w:vertAlign w:val="superscript"/>
        </w:rPr>
        <w:t>]</w:t>
      </w:r>
      <w:r w:rsidRPr="00457D27">
        <w:rPr>
          <w:rFonts w:ascii="Book Antiqua" w:hAnsi="Book Antiqua"/>
          <w:sz w:val="24"/>
          <w:szCs w:val="24"/>
        </w:rPr>
        <w:t xml:space="preserve">. A wide variety in the duration of each phase is described, but most authors agree with spontaneous functional recovery after 2-3 </w:t>
      </w:r>
      <w:proofErr w:type="gramStart"/>
      <w:r w:rsidRPr="00457D27">
        <w:rPr>
          <w:rFonts w:ascii="Book Antiqua" w:hAnsi="Book Antiqua"/>
          <w:sz w:val="24"/>
          <w:szCs w:val="24"/>
        </w:rPr>
        <w:t>years</w:t>
      </w:r>
      <w:r w:rsidR="000756AC" w:rsidRPr="00457D27">
        <w:rPr>
          <w:rFonts w:ascii="Book Antiqua" w:hAnsi="Book Antiqua"/>
          <w:sz w:val="24"/>
          <w:szCs w:val="24"/>
          <w:vertAlign w:val="superscript"/>
        </w:rPr>
        <w:t>[</w:t>
      </w:r>
      <w:proofErr w:type="gramEnd"/>
      <w:r w:rsidR="000756AC" w:rsidRPr="00457D27">
        <w:rPr>
          <w:rFonts w:ascii="Book Antiqua" w:hAnsi="Book Antiqua"/>
          <w:sz w:val="24"/>
          <w:szCs w:val="24"/>
          <w:vertAlign w:val="superscript"/>
        </w:rPr>
        <w:t>1</w:t>
      </w:r>
      <w:r w:rsidR="000F3560" w:rsidRPr="00457D27">
        <w:rPr>
          <w:rFonts w:ascii="Book Antiqua" w:hAnsi="Book Antiqua"/>
          <w:sz w:val="24"/>
          <w:szCs w:val="24"/>
          <w:vertAlign w:val="superscript"/>
        </w:rPr>
        <w:t>4,16</w:t>
      </w:r>
      <w:r w:rsidR="000756AC" w:rsidRPr="00457D27">
        <w:rPr>
          <w:rFonts w:ascii="Book Antiqua" w:hAnsi="Book Antiqua"/>
          <w:sz w:val="24"/>
          <w:szCs w:val="24"/>
          <w:vertAlign w:val="superscript"/>
        </w:rPr>
        <w:t>]</w:t>
      </w:r>
      <w:r w:rsidR="00AF7705" w:rsidRPr="00457D27">
        <w:rPr>
          <w:rFonts w:ascii="Book Antiqua" w:hAnsi="Book Antiqua"/>
          <w:sz w:val="24"/>
          <w:szCs w:val="24"/>
        </w:rPr>
        <w:t>.</w:t>
      </w:r>
    </w:p>
    <w:p w14:paraId="79F1605D" w14:textId="7DF6A6D1" w:rsidR="00B515CF" w:rsidRPr="00457D27" w:rsidRDefault="008A7C68" w:rsidP="00457D27">
      <w:pPr>
        <w:spacing w:after="0" w:line="360" w:lineRule="auto"/>
        <w:ind w:firstLineChars="100" w:firstLine="240"/>
        <w:jc w:val="both"/>
        <w:rPr>
          <w:rFonts w:ascii="Book Antiqua" w:hAnsi="Book Antiqua"/>
          <w:sz w:val="24"/>
          <w:szCs w:val="24"/>
        </w:rPr>
      </w:pPr>
      <w:r w:rsidRPr="00457D27">
        <w:rPr>
          <w:rFonts w:ascii="Book Antiqua" w:hAnsi="Book Antiqua"/>
          <w:sz w:val="24"/>
          <w:szCs w:val="24"/>
        </w:rPr>
        <w:t xml:space="preserve">Frozen shoulder is a clinical entity which can generally be diagnosed after a thorough history and physical examination. Plain radiographs are typical without abnormalities. Osteoarthritis of the glenohumeral joint can </w:t>
      </w:r>
      <w:r w:rsidR="004A442B" w:rsidRPr="00457D27">
        <w:rPr>
          <w:rFonts w:ascii="Book Antiqua" w:hAnsi="Book Antiqua"/>
          <w:sz w:val="24"/>
          <w:szCs w:val="24"/>
        </w:rPr>
        <w:t xml:space="preserve">easily </w:t>
      </w:r>
      <w:r w:rsidRPr="00457D27">
        <w:rPr>
          <w:rFonts w:ascii="Book Antiqua" w:hAnsi="Book Antiqua"/>
          <w:sz w:val="24"/>
          <w:szCs w:val="24"/>
        </w:rPr>
        <w:t xml:space="preserve">be ruled out. </w:t>
      </w:r>
      <w:proofErr w:type="gramStart"/>
      <w:r w:rsidRPr="00457D27">
        <w:rPr>
          <w:rFonts w:ascii="Book Antiqua" w:hAnsi="Book Antiqua"/>
          <w:sz w:val="24"/>
          <w:szCs w:val="24"/>
        </w:rPr>
        <w:t>Calcifications in the rotator cuff is</w:t>
      </w:r>
      <w:proofErr w:type="gramEnd"/>
      <w:r w:rsidRPr="00457D27">
        <w:rPr>
          <w:rFonts w:ascii="Book Antiqua" w:hAnsi="Book Antiqua"/>
          <w:sz w:val="24"/>
          <w:szCs w:val="24"/>
        </w:rPr>
        <w:t xml:space="preserve"> a </w:t>
      </w:r>
      <w:r w:rsidR="00765A3E" w:rsidRPr="00457D27">
        <w:rPr>
          <w:rFonts w:ascii="Book Antiqua" w:hAnsi="Book Antiqua"/>
          <w:sz w:val="24"/>
          <w:szCs w:val="24"/>
        </w:rPr>
        <w:t xml:space="preserve">common </w:t>
      </w:r>
      <w:r w:rsidR="004A442B" w:rsidRPr="00457D27">
        <w:rPr>
          <w:rFonts w:ascii="Book Antiqua" w:hAnsi="Book Antiqua"/>
          <w:sz w:val="24"/>
          <w:szCs w:val="24"/>
        </w:rPr>
        <w:t>incidental finding</w:t>
      </w:r>
      <w:r w:rsidRPr="00457D27">
        <w:rPr>
          <w:rFonts w:ascii="Book Antiqua" w:hAnsi="Book Antiqua"/>
          <w:sz w:val="24"/>
          <w:szCs w:val="24"/>
        </w:rPr>
        <w:t>. Ultrasonography is not required for the diagnosis but is appropriate to screen for rotator cuff or biceps tendon abnormalities</w:t>
      </w:r>
      <w:r w:rsidR="004A442B" w:rsidRPr="00457D27">
        <w:rPr>
          <w:rFonts w:ascii="Book Antiqua" w:hAnsi="Book Antiqua"/>
          <w:sz w:val="24"/>
          <w:szCs w:val="24"/>
        </w:rPr>
        <w:t xml:space="preserve"> when </w:t>
      </w:r>
      <w:r w:rsidR="002663BE" w:rsidRPr="00457D27">
        <w:rPr>
          <w:rFonts w:ascii="Book Antiqua" w:hAnsi="Book Antiqua"/>
          <w:sz w:val="24"/>
          <w:szCs w:val="24"/>
        </w:rPr>
        <w:t>suspected</w:t>
      </w:r>
      <w:r w:rsidRPr="00457D27">
        <w:rPr>
          <w:rFonts w:ascii="Book Antiqua" w:hAnsi="Book Antiqua"/>
          <w:sz w:val="24"/>
          <w:szCs w:val="24"/>
        </w:rPr>
        <w:t>. MRI arthrography can show thickening of the coracohumeral ligament and joint capsule in the rotator interval. Also, synovial thickening in the axillary pouch correlates with t</w:t>
      </w:r>
      <w:r w:rsidR="00176655" w:rsidRPr="00457D27">
        <w:rPr>
          <w:rFonts w:ascii="Book Antiqua" w:hAnsi="Book Antiqua"/>
          <w:sz w:val="24"/>
          <w:szCs w:val="24"/>
        </w:rPr>
        <w:t xml:space="preserve">he stage of adhesive </w:t>
      </w:r>
      <w:proofErr w:type="gramStart"/>
      <w:r w:rsidR="00176655" w:rsidRPr="00457D27">
        <w:rPr>
          <w:rFonts w:ascii="Book Antiqua" w:hAnsi="Book Antiqua"/>
          <w:sz w:val="24"/>
          <w:szCs w:val="24"/>
        </w:rPr>
        <w:t>capsulitis</w:t>
      </w:r>
      <w:r w:rsidR="00255826" w:rsidRPr="00457D27">
        <w:rPr>
          <w:rFonts w:ascii="Book Antiqua" w:hAnsi="Book Antiqua"/>
          <w:sz w:val="24"/>
          <w:szCs w:val="24"/>
          <w:vertAlign w:val="superscript"/>
        </w:rPr>
        <w:t>[</w:t>
      </w:r>
      <w:proofErr w:type="gramEnd"/>
      <w:r w:rsidR="00255826" w:rsidRPr="00457D27">
        <w:rPr>
          <w:rFonts w:ascii="Book Antiqua" w:hAnsi="Book Antiqua"/>
          <w:sz w:val="24"/>
          <w:szCs w:val="24"/>
          <w:vertAlign w:val="superscript"/>
        </w:rPr>
        <w:t>17</w:t>
      </w:r>
      <w:r w:rsidR="00176655" w:rsidRPr="00457D27">
        <w:rPr>
          <w:rFonts w:ascii="Book Antiqua" w:hAnsi="Book Antiqua"/>
          <w:sz w:val="24"/>
          <w:szCs w:val="24"/>
          <w:vertAlign w:val="superscript"/>
        </w:rPr>
        <w:t>]</w:t>
      </w:r>
      <w:r w:rsidRPr="00457D27">
        <w:rPr>
          <w:rFonts w:ascii="Book Antiqua" w:hAnsi="Book Antiqua"/>
          <w:sz w:val="24"/>
          <w:szCs w:val="24"/>
        </w:rPr>
        <w:t>. However, MRI should not be routinely ordered in the evaluation of the frozen shoulder.</w:t>
      </w:r>
    </w:p>
    <w:p w14:paraId="3647F165" w14:textId="77777777" w:rsidR="004A442B" w:rsidRPr="00457D27" w:rsidRDefault="004A442B" w:rsidP="00457D27">
      <w:pPr>
        <w:spacing w:after="0" w:line="360" w:lineRule="auto"/>
        <w:jc w:val="both"/>
        <w:rPr>
          <w:rFonts w:ascii="Book Antiqua" w:hAnsi="Book Antiqua"/>
          <w:sz w:val="24"/>
          <w:szCs w:val="24"/>
        </w:rPr>
      </w:pPr>
    </w:p>
    <w:p w14:paraId="3C0AD8AF" w14:textId="77777777" w:rsidR="00B515CF" w:rsidRPr="00457D27" w:rsidRDefault="008A7C68" w:rsidP="00457D27">
      <w:pPr>
        <w:spacing w:after="0" w:line="360" w:lineRule="auto"/>
        <w:jc w:val="both"/>
        <w:rPr>
          <w:rFonts w:ascii="Book Antiqua" w:hAnsi="Book Antiqua"/>
          <w:sz w:val="24"/>
          <w:szCs w:val="24"/>
        </w:rPr>
      </w:pPr>
      <w:r w:rsidRPr="00457D27">
        <w:rPr>
          <w:rFonts w:ascii="Book Antiqua" w:hAnsi="Book Antiqua"/>
          <w:b/>
          <w:sz w:val="24"/>
          <w:szCs w:val="24"/>
        </w:rPr>
        <w:t>PATHOPHYSIOLOGY</w:t>
      </w:r>
    </w:p>
    <w:p w14:paraId="07277696" w14:textId="4A57A7CB" w:rsidR="00B515CF" w:rsidRPr="00457D27" w:rsidRDefault="008A7C68" w:rsidP="00457D27">
      <w:pPr>
        <w:spacing w:after="0" w:line="360" w:lineRule="auto"/>
        <w:jc w:val="both"/>
        <w:rPr>
          <w:rFonts w:ascii="Book Antiqua" w:hAnsi="Book Antiqua"/>
          <w:sz w:val="24"/>
          <w:szCs w:val="24"/>
        </w:rPr>
      </w:pPr>
      <w:r w:rsidRPr="00457D27">
        <w:rPr>
          <w:rFonts w:ascii="Book Antiqua" w:hAnsi="Book Antiqua"/>
          <w:sz w:val="24"/>
          <w:szCs w:val="24"/>
        </w:rPr>
        <w:t>In a secondary frozen shoulder, a local or remote factor that leads to immobilisation of the limb or a systemic condition is an underlying cause</w:t>
      </w:r>
      <w:r w:rsidR="004A442B" w:rsidRPr="00457D27">
        <w:rPr>
          <w:rFonts w:ascii="Book Antiqua" w:hAnsi="Book Antiqua"/>
          <w:sz w:val="24"/>
          <w:szCs w:val="24"/>
        </w:rPr>
        <w:t xml:space="preserve"> to be held accountable for the development of a frozen shoulder</w:t>
      </w:r>
      <w:r w:rsidRPr="00457D27">
        <w:rPr>
          <w:rFonts w:ascii="Book Antiqua" w:hAnsi="Book Antiqua"/>
          <w:sz w:val="24"/>
          <w:szCs w:val="24"/>
        </w:rPr>
        <w:t xml:space="preserve">. However, most cases of frozen shoulder are primary or idiopathic in which the pathophysiology is not yet fully understood. White </w:t>
      </w:r>
      <w:r w:rsidRPr="00A756D3">
        <w:rPr>
          <w:rFonts w:ascii="Book Antiqua" w:hAnsi="Book Antiqua"/>
          <w:i/>
          <w:sz w:val="24"/>
          <w:szCs w:val="24"/>
        </w:rPr>
        <w:t xml:space="preserve">et </w:t>
      </w:r>
      <w:proofErr w:type="gramStart"/>
      <w:r w:rsidRPr="00A756D3">
        <w:rPr>
          <w:rFonts w:ascii="Book Antiqua" w:hAnsi="Book Antiqua"/>
          <w:i/>
          <w:sz w:val="24"/>
          <w:szCs w:val="24"/>
        </w:rPr>
        <w:t>al</w:t>
      </w:r>
      <w:r w:rsidR="00A756D3">
        <w:rPr>
          <w:rFonts w:ascii="Book Antiqua" w:hAnsi="Book Antiqua" w:hint="eastAsia"/>
          <w:sz w:val="24"/>
          <w:szCs w:val="24"/>
          <w:vertAlign w:val="superscript"/>
          <w:lang w:eastAsia="zh-CN"/>
        </w:rPr>
        <w:t>[</w:t>
      </w:r>
      <w:proofErr w:type="gramEnd"/>
      <w:r w:rsidR="00A756D3">
        <w:rPr>
          <w:rFonts w:ascii="Book Antiqua" w:hAnsi="Book Antiqua" w:hint="eastAsia"/>
          <w:sz w:val="24"/>
          <w:szCs w:val="24"/>
          <w:vertAlign w:val="superscript"/>
          <w:lang w:eastAsia="zh-CN"/>
        </w:rPr>
        <w:t>18]</w:t>
      </w:r>
      <w:r w:rsidRPr="00457D27">
        <w:rPr>
          <w:rFonts w:ascii="Book Antiqua" w:hAnsi="Book Antiqua"/>
          <w:sz w:val="24"/>
          <w:szCs w:val="24"/>
        </w:rPr>
        <w:t xml:space="preserve"> suggest an increase in sedentary jobs with a low level of activity as a possible explanation for the</w:t>
      </w:r>
      <w:r w:rsidR="0083401D" w:rsidRPr="00457D27">
        <w:rPr>
          <w:rFonts w:ascii="Book Antiqua" w:hAnsi="Book Antiqua"/>
          <w:sz w:val="24"/>
          <w:szCs w:val="24"/>
        </w:rPr>
        <w:t xml:space="preserve"> increasing</w:t>
      </w:r>
      <w:r w:rsidRPr="00457D27">
        <w:rPr>
          <w:rFonts w:ascii="Book Antiqua" w:hAnsi="Book Antiqua"/>
          <w:sz w:val="24"/>
          <w:szCs w:val="24"/>
        </w:rPr>
        <w:t xml:space="preserve"> occurrence of a frozen shoulder</w:t>
      </w:r>
      <w:r w:rsidR="00176655" w:rsidRPr="00457D27">
        <w:rPr>
          <w:rFonts w:ascii="Book Antiqua" w:hAnsi="Book Antiqua"/>
          <w:sz w:val="24"/>
          <w:szCs w:val="24"/>
          <w:vertAlign w:val="superscript"/>
        </w:rPr>
        <w:t>[</w:t>
      </w:r>
      <w:r w:rsidR="00B52B2C" w:rsidRPr="00457D27">
        <w:rPr>
          <w:rFonts w:ascii="Book Antiqua" w:hAnsi="Book Antiqua"/>
          <w:sz w:val="24"/>
          <w:szCs w:val="24"/>
          <w:vertAlign w:val="superscript"/>
        </w:rPr>
        <w:t>18</w:t>
      </w:r>
      <w:r w:rsidR="0083401D" w:rsidRPr="00457D27">
        <w:rPr>
          <w:rFonts w:ascii="Book Antiqua" w:hAnsi="Book Antiqua"/>
          <w:sz w:val="24"/>
          <w:szCs w:val="24"/>
          <w:vertAlign w:val="superscript"/>
        </w:rPr>
        <w:t>]</w:t>
      </w:r>
      <w:r w:rsidR="0083401D" w:rsidRPr="00457D27">
        <w:rPr>
          <w:rFonts w:ascii="Book Antiqua" w:hAnsi="Book Antiqua"/>
          <w:sz w:val="24"/>
          <w:szCs w:val="24"/>
        </w:rPr>
        <w:t xml:space="preserve">. A </w:t>
      </w:r>
      <w:r w:rsidRPr="00457D27">
        <w:rPr>
          <w:rFonts w:ascii="Book Antiqua" w:hAnsi="Book Antiqua"/>
          <w:sz w:val="24"/>
          <w:szCs w:val="24"/>
        </w:rPr>
        <w:t>decrease in intra-articular volume and capsular compliance was already described in 196</w:t>
      </w:r>
      <w:r w:rsidR="00176655" w:rsidRPr="00457D27">
        <w:rPr>
          <w:rFonts w:ascii="Book Antiqua" w:hAnsi="Book Antiqua"/>
          <w:sz w:val="24"/>
          <w:szCs w:val="24"/>
        </w:rPr>
        <w:t>9</w:t>
      </w:r>
      <w:r w:rsidR="00B52B2C" w:rsidRPr="00457D27">
        <w:rPr>
          <w:rFonts w:ascii="Book Antiqua" w:hAnsi="Book Antiqua"/>
          <w:sz w:val="24"/>
          <w:szCs w:val="24"/>
          <w:vertAlign w:val="superscript"/>
        </w:rPr>
        <w:t>[19</w:t>
      </w:r>
      <w:r w:rsidR="00176655" w:rsidRPr="00457D27">
        <w:rPr>
          <w:rFonts w:ascii="Book Antiqua" w:hAnsi="Book Antiqua"/>
          <w:sz w:val="24"/>
          <w:szCs w:val="24"/>
          <w:vertAlign w:val="superscript"/>
        </w:rPr>
        <w:t>]</w:t>
      </w:r>
      <w:r w:rsidRPr="00457D27">
        <w:rPr>
          <w:rFonts w:ascii="Book Antiqua" w:hAnsi="Book Antiqua"/>
          <w:sz w:val="24"/>
          <w:szCs w:val="24"/>
        </w:rPr>
        <w:t xml:space="preserve">. An inflammatory contracture of the anterosuperior capsule, the glenohumeral ligaments and the coracohumeral ligament is demonstrated in cadaveric studies and MRI </w:t>
      </w:r>
      <w:proofErr w:type="gramStart"/>
      <w:r w:rsidRPr="00457D27">
        <w:rPr>
          <w:rFonts w:ascii="Book Antiqua" w:hAnsi="Book Antiqua"/>
          <w:sz w:val="24"/>
          <w:szCs w:val="24"/>
        </w:rPr>
        <w:t>studies</w:t>
      </w:r>
      <w:r w:rsidR="00B52B2C" w:rsidRPr="00457D27">
        <w:rPr>
          <w:rFonts w:ascii="Book Antiqua" w:hAnsi="Book Antiqua"/>
          <w:sz w:val="24"/>
          <w:szCs w:val="24"/>
          <w:vertAlign w:val="superscript"/>
        </w:rPr>
        <w:t>[</w:t>
      </w:r>
      <w:proofErr w:type="gramEnd"/>
      <w:r w:rsidR="00B52B2C" w:rsidRPr="00457D27">
        <w:rPr>
          <w:rFonts w:ascii="Book Antiqua" w:hAnsi="Book Antiqua"/>
          <w:sz w:val="24"/>
          <w:szCs w:val="24"/>
          <w:vertAlign w:val="superscript"/>
        </w:rPr>
        <w:t>14,20</w:t>
      </w:r>
      <w:r w:rsidR="00176655" w:rsidRPr="00457D27">
        <w:rPr>
          <w:rFonts w:ascii="Book Antiqua" w:hAnsi="Book Antiqua"/>
          <w:sz w:val="24"/>
          <w:szCs w:val="24"/>
          <w:vertAlign w:val="superscript"/>
        </w:rPr>
        <w:t>]</w:t>
      </w:r>
      <w:r w:rsidRPr="00457D27">
        <w:rPr>
          <w:rFonts w:ascii="Book Antiqua" w:hAnsi="Book Antiqua"/>
          <w:sz w:val="24"/>
          <w:szCs w:val="24"/>
        </w:rPr>
        <w:t>. This corresponds with the characteristic clinical finding of loss of external rotation in adduction</w:t>
      </w:r>
      <w:r w:rsidR="002663BE" w:rsidRPr="00457D27">
        <w:rPr>
          <w:rFonts w:ascii="Book Antiqua" w:hAnsi="Book Antiqua"/>
          <w:sz w:val="24"/>
          <w:szCs w:val="24"/>
        </w:rPr>
        <w:t xml:space="preserve"> with physical examination</w:t>
      </w:r>
      <w:r w:rsidRPr="00457D27">
        <w:rPr>
          <w:rFonts w:ascii="Book Antiqua" w:hAnsi="Book Antiqua"/>
          <w:sz w:val="24"/>
          <w:szCs w:val="24"/>
        </w:rPr>
        <w:t xml:space="preserve">. Significant synovial hypertrophy and neovascular proliferation, especially in the rotator interval is often observed during arthroscopy. A histologic study of Bunker </w:t>
      </w:r>
      <w:r w:rsidRPr="00457D27">
        <w:rPr>
          <w:rFonts w:ascii="Book Antiqua" w:hAnsi="Book Antiqua"/>
          <w:i/>
          <w:sz w:val="24"/>
          <w:szCs w:val="24"/>
        </w:rPr>
        <w:t xml:space="preserve">et </w:t>
      </w:r>
      <w:proofErr w:type="gramStart"/>
      <w:r w:rsidRPr="00457D27">
        <w:rPr>
          <w:rFonts w:ascii="Book Antiqua" w:hAnsi="Book Antiqua"/>
          <w:i/>
          <w:sz w:val="24"/>
          <w:szCs w:val="24"/>
        </w:rPr>
        <w:t>al</w:t>
      </w:r>
      <w:r w:rsidR="00176655" w:rsidRPr="00457D27">
        <w:rPr>
          <w:rFonts w:ascii="Book Antiqua" w:hAnsi="Book Antiqua"/>
          <w:sz w:val="24"/>
          <w:szCs w:val="24"/>
          <w:vertAlign w:val="superscript"/>
        </w:rPr>
        <w:t>[</w:t>
      </w:r>
      <w:proofErr w:type="gramEnd"/>
      <w:r w:rsidR="00176655" w:rsidRPr="00457D27">
        <w:rPr>
          <w:rFonts w:ascii="Book Antiqua" w:hAnsi="Book Antiqua"/>
          <w:sz w:val="24"/>
          <w:szCs w:val="24"/>
          <w:vertAlign w:val="superscript"/>
        </w:rPr>
        <w:t>2</w:t>
      </w:r>
      <w:r w:rsidR="00B52B2C" w:rsidRPr="00457D27">
        <w:rPr>
          <w:rFonts w:ascii="Book Antiqua" w:hAnsi="Book Antiqua"/>
          <w:sz w:val="24"/>
          <w:szCs w:val="24"/>
          <w:vertAlign w:val="superscript"/>
        </w:rPr>
        <w:t>1</w:t>
      </w:r>
      <w:r w:rsidR="00176655" w:rsidRPr="00457D27">
        <w:rPr>
          <w:rFonts w:ascii="Book Antiqua" w:hAnsi="Book Antiqua"/>
          <w:sz w:val="24"/>
          <w:szCs w:val="24"/>
          <w:vertAlign w:val="superscript"/>
        </w:rPr>
        <w:t>]</w:t>
      </w:r>
      <w:r w:rsidRPr="00457D27">
        <w:rPr>
          <w:rFonts w:ascii="Book Antiqua" w:hAnsi="Book Antiqua"/>
          <w:sz w:val="24"/>
          <w:szCs w:val="24"/>
          <w:vertAlign w:val="superscript"/>
        </w:rPr>
        <w:t xml:space="preserve"> </w:t>
      </w:r>
      <w:r w:rsidRPr="00457D27">
        <w:rPr>
          <w:rFonts w:ascii="Book Antiqua" w:hAnsi="Book Antiqua"/>
          <w:sz w:val="24"/>
          <w:szCs w:val="24"/>
        </w:rPr>
        <w:t>demonstrates that the predominant cells involved are fibroblasts and myofibroblasts in the joint capsule</w:t>
      </w:r>
      <w:r w:rsidR="001B55BC" w:rsidRPr="00457D27">
        <w:rPr>
          <w:rFonts w:ascii="Book Antiqua" w:hAnsi="Book Antiqua"/>
          <w:sz w:val="24"/>
          <w:szCs w:val="24"/>
        </w:rPr>
        <w:t xml:space="preserve"> that produce the extracellular matrix</w:t>
      </w:r>
      <w:r w:rsidRPr="00457D27">
        <w:rPr>
          <w:rFonts w:ascii="Book Antiqua" w:hAnsi="Book Antiqua"/>
          <w:sz w:val="24"/>
          <w:szCs w:val="24"/>
        </w:rPr>
        <w:t>. The produced type III collagen matrix is packed more densely, causing th</w:t>
      </w:r>
      <w:r w:rsidR="00C06FF5" w:rsidRPr="00457D27">
        <w:rPr>
          <w:rFonts w:ascii="Book Antiqua" w:hAnsi="Book Antiqua"/>
          <w:sz w:val="24"/>
          <w:szCs w:val="24"/>
        </w:rPr>
        <w:t xml:space="preserve">e shoulder capsule to contract. </w:t>
      </w:r>
      <w:r w:rsidR="00E2672B" w:rsidRPr="00457D27">
        <w:rPr>
          <w:rFonts w:ascii="Book Antiqua" w:hAnsi="Book Antiqua"/>
          <w:sz w:val="24"/>
          <w:szCs w:val="24"/>
        </w:rPr>
        <w:t xml:space="preserve">This excess of extracellular matrix is characteristic for fibroproliferative disorders. </w:t>
      </w:r>
      <w:r w:rsidR="00C06FF5" w:rsidRPr="00457D27">
        <w:rPr>
          <w:rFonts w:ascii="Book Antiqua" w:hAnsi="Book Antiqua"/>
          <w:sz w:val="24"/>
          <w:szCs w:val="24"/>
        </w:rPr>
        <w:t xml:space="preserve">Other histologic changes consist of chronic inflammation and perivascular infiltration and </w:t>
      </w:r>
      <w:proofErr w:type="gramStart"/>
      <w:r w:rsidR="00C06FF5" w:rsidRPr="00457D27">
        <w:rPr>
          <w:rFonts w:ascii="Book Antiqua" w:hAnsi="Book Antiqua"/>
          <w:sz w:val="24"/>
          <w:szCs w:val="24"/>
        </w:rPr>
        <w:t>fibrosis</w:t>
      </w:r>
      <w:r w:rsidR="00B52B2C" w:rsidRPr="00457D27">
        <w:rPr>
          <w:rFonts w:ascii="Book Antiqua" w:hAnsi="Book Antiqua"/>
          <w:sz w:val="24"/>
          <w:szCs w:val="24"/>
          <w:vertAlign w:val="superscript"/>
        </w:rPr>
        <w:t>[</w:t>
      </w:r>
      <w:proofErr w:type="gramEnd"/>
      <w:r w:rsidR="00B52B2C" w:rsidRPr="00457D27">
        <w:rPr>
          <w:rFonts w:ascii="Book Antiqua" w:hAnsi="Book Antiqua"/>
          <w:sz w:val="24"/>
          <w:szCs w:val="24"/>
          <w:vertAlign w:val="superscript"/>
        </w:rPr>
        <w:t>22</w:t>
      </w:r>
      <w:r w:rsidR="00C06FF5" w:rsidRPr="00457D27">
        <w:rPr>
          <w:rFonts w:ascii="Book Antiqua" w:hAnsi="Book Antiqua"/>
          <w:sz w:val="24"/>
          <w:szCs w:val="24"/>
          <w:vertAlign w:val="superscript"/>
        </w:rPr>
        <w:t>]</w:t>
      </w:r>
      <w:r w:rsidR="00C06FF5" w:rsidRPr="00457D27">
        <w:rPr>
          <w:rFonts w:ascii="Book Antiqua" w:hAnsi="Book Antiqua"/>
          <w:sz w:val="24"/>
          <w:szCs w:val="24"/>
        </w:rPr>
        <w:t>. On a cellular level, the extracellular matrix turnover</w:t>
      </w:r>
      <w:r w:rsidR="00EA2E22" w:rsidRPr="00457D27">
        <w:rPr>
          <w:rFonts w:ascii="Book Antiqua" w:hAnsi="Book Antiqua"/>
          <w:sz w:val="24"/>
          <w:szCs w:val="24"/>
        </w:rPr>
        <w:t xml:space="preserve"> (production, degradation and remodelling)</w:t>
      </w:r>
      <w:r w:rsidR="00C06FF5" w:rsidRPr="00457D27">
        <w:rPr>
          <w:rFonts w:ascii="Book Antiqua" w:hAnsi="Book Antiqua"/>
          <w:sz w:val="24"/>
          <w:szCs w:val="24"/>
        </w:rPr>
        <w:t xml:space="preserve"> is involved by </w:t>
      </w:r>
      <w:r w:rsidR="002A513C" w:rsidRPr="00457D27">
        <w:rPr>
          <w:rFonts w:ascii="Book Antiqua" w:hAnsi="Book Antiqua"/>
          <w:sz w:val="24"/>
          <w:szCs w:val="24"/>
        </w:rPr>
        <w:t>matrix metalloproteinases (MMPs) and their inhibitors</w:t>
      </w:r>
      <w:r w:rsidR="00C06FF5" w:rsidRPr="00457D27">
        <w:rPr>
          <w:rFonts w:ascii="Book Antiqua" w:hAnsi="Book Antiqua"/>
          <w:sz w:val="24"/>
          <w:szCs w:val="24"/>
        </w:rPr>
        <w:t>.</w:t>
      </w:r>
      <w:r w:rsidR="002A513C" w:rsidRPr="00457D27">
        <w:rPr>
          <w:rFonts w:ascii="Book Antiqua" w:hAnsi="Book Antiqua"/>
          <w:sz w:val="24"/>
          <w:szCs w:val="24"/>
        </w:rPr>
        <w:t xml:space="preserve"> An imbalance can lead to fibroproliferation</w:t>
      </w:r>
      <w:r w:rsidR="00E2672B" w:rsidRPr="00457D27">
        <w:rPr>
          <w:rFonts w:ascii="Book Antiqua" w:hAnsi="Book Antiqua"/>
          <w:sz w:val="24"/>
          <w:szCs w:val="24"/>
        </w:rPr>
        <w:t xml:space="preserve">, which is demonstrated in frozen shoulder </w:t>
      </w:r>
      <w:proofErr w:type="gramStart"/>
      <w:r w:rsidR="00A47383" w:rsidRPr="00457D27">
        <w:rPr>
          <w:rFonts w:ascii="Book Antiqua" w:hAnsi="Book Antiqua"/>
          <w:sz w:val="24"/>
          <w:szCs w:val="24"/>
        </w:rPr>
        <w:t>patients</w:t>
      </w:r>
      <w:r w:rsidR="00C06FF5" w:rsidRPr="00457D27">
        <w:rPr>
          <w:rFonts w:ascii="Book Antiqua" w:hAnsi="Book Antiqua"/>
          <w:sz w:val="24"/>
          <w:szCs w:val="24"/>
          <w:vertAlign w:val="superscript"/>
        </w:rPr>
        <w:t>[</w:t>
      </w:r>
      <w:proofErr w:type="gramEnd"/>
      <w:r w:rsidR="00B52B2C" w:rsidRPr="00457D27">
        <w:rPr>
          <w:rFonts w:ascii="Book Antiqua" w:hAnsi="Book Antiqua"/>
          <w:sz w:val="24"/>
          <w:szCs w:val="24"/>
          <w:vertAlign w:val="superscript"/>
        </w:rPr>
        <w:t>23</w:t>
      </w:r>
      <w:r w:rsidR="00A47383" w:rsidRPr="00457D27">
        <w:rPr>
          <w:rFonts w:ascii="Book Antiqua" w:hAnsi="Book Antiqua"/>
          <w:sz w:val="24"/>
          <w:szCs w:val="24"/>
          <w:vertAlign w:val="superscript"/>
        </w:rPr>
        <w:t>]</w:t>
      </w:r>
      <w:r w:rsidR="002A513C" w:rsidRPr="00457D27">
        <w:rPr>
          <w:rFonts w:ascii="Book Antiqua" w:hAnsi="Book Antiqua"/>
          <w:sz w:val="24"/>
          <w:szCs w:val="24"/>
        </w:rPr>
        <w:t xml:space="preserve">. </w:t>
      </w:r>
      <w:r w:rsidRPr="00457D27">
        <w:rPr>
          <w:rFonts w:ascii="Book Antiqua" w:hAnsi="Book Antiqua"/>
          <w:sz w:val="24"/>
          <w:szCs w:val="24"/>
        </w:rPr>
        <w:t>The microscopic changes in the anterior capsule and the coracohumeral ligament are very similar t</w:t>
      </w:r>
      <w:r w:rsidR="00A815E3" w:rsidRPr="00457D27">
        <w:rPr>
          <w:rFonts w:ascii="Book Antiqua" w:hAnsi="Book Antiqua"/>
          <w:sz w:val="24"/>
          <w:szCs w:val="24"/>
        </w:rPr>
        <w:t>o the changes seen in Dupuytren</w:t>
      </w:r>
      <w:r w:rsidRPr="00457D27">
        <w:rPr>
          <w:rFonts w:ascii="Book Antiqua" w:hAnsi="Book Antiqua"/>
          <w:sz w:val="24"/>
          <w:szCs w:val="24"/>
        </w:rPr>
        <w:t>s</w:t>
      </w:r>
      <w:r w:rsidR="00A815E3" w:rsidRPr="00457D27">
        <w:rPr>
          <w:rFonts w:ascii="Book Antiqua" w:hAnsi="Book Antiqua"/>
          <w:sz w:val="24"/>
          <w:szCs w:val="24"/>
        </w:rPr>
        <w:t>’</w:t>
      </w:r>
      <w:r w:rsidRPr="00457D27">
        <w:rPr>
          <w:rFonts w:ascii="Book Antiqua" w:hAnsi="Book Antiqua"/>
          <w:sz w:val="24"/>
          <w:szCs w:val="24"/>
        </w:rPr>
        <w:t xml:space="preserve"> disease in the hand. Dupuytrens’ disease is frequently observed in patients with a frozen </w:t>
      </w:r>
      <w:proofErr w:type="gramStart"/>
      <w:r w:rsidRPr="00457D27">
        <w:rPr>
          <w:rFonts w:ascii="Book Antiqua" w:hAnsi="Book Antiqua"/>
          <w:sz w:val="24"/>
          <w:szCs w:val="24"/>
        </w:rPr>
        <w:t>shoulder</w:t>
      </w:r>
      <w:r w:rsidR="00B52B2C" w:rsidRPr="00457D27">
        <w:rPr>
          <w:rFonts w:ascii="Book Antiqua" w:hAnsi="Book Antiqua"/>
          <w:sz w:val="24"/>
          <w:szCs w:val="24"/>
          <w:vertAlign w:val="superscript"/>
        </w:rPr>
        <w:t>[</w:t>
      </w:r>
      <w:proofErr w:type="gramEnd"/>
      <w:r w:rsidR="00B52B2C" w:rsidRPr="00457D27">
        <w:rPr>
          <w:rFonts w:ascii="Book Antiqua" w:hAnsi="Book Antiqua"/>
          <w:sz w:val="24"/>
          <w:szCs w:val="24"/>
          <w:vertAlign w:val="superscript"/>
        </w:rPr>
        <w:t>21</w:t>
      </w:r>
      <w:r w:rsidR="00176655" w:rsidRPr="00457D27">
        <w:rPr>
          <w:rFonts w:ascii="Book Antiqua" w:hAnsi="Book Antiqua"/>
          <w:sz w:val="24"/>
          <w:szCs w:val="24"/>
          <w:vertAlign w:val="superscript"/>
        </w:rPr>
        <w:t>]</w:t>
      </w:r>
      <w:r w:rsidRPr="00457D27">
        <w:rPr>
          <w:rFonts w:ascii="Book Antiqua" w:hAnsi="Book Antiqua"/>
          <w:sz w:val="24"/>
          <w:szCs w:val="24"/>
        </w:rPr>
        <w:t xml:space="preserve">. Smith </w:t>
      </w:r>
      <w:r w:rsidRPr="00A756D3">
        <w:rPr>
          <w:rFonts w:ascii="Book Antiqua" w:hAnsi="Book Antiqua"/>
          <w:i/>
          <w:sz w:val="24"/>
          <w:szCs w:val="24"/>
        </w:rPr>
        <w:t xml:space="preserve">et </w:t>
      </w:r>
      <w:proofErr w:type="gramStart"/>
      <w:r w:rsidRPr="00A756D3">
        <w:rPr>
          <w:rFonts w:ascii="Book Antiqua" w:hAnsi="Book Antiqua"/>
          <w:i/>
          <w:sz w:val="24"/>
          <w:szCs w:val="24"/>
        </w:rPr>
        <w:t>al</w:t>
      </w:r>
      <w:r w:rsidR="00A756D3" w:rsidRPr="00457D27">
        <w:rPr>
          <w:rFonts w:ascii="Book Antiqua" w:hAnsi="Book Antiqua"/>
          <w:sz w:val="24"/>
          <w:szCs w:val="24"/>
          <w:vertAlign w:val="superscript"/>
        </w:rPr>
        <w:t>[</w:t>
      </w:r>
      <w:proofErr w:type="gramEnd"/>
      <w:r w:rsidR="00A756D3" w:rsidRPr="00457D27">
        <w:rPr>
          <w:rFonts w:ascii="Book Antiqua" w:hAnsi="Book Antiqua"/>
          <w:sz w:val="24"/>
          <w:szCs w:val="24"/>
          <w:vertAlign w:val="superscript"/>
        </w:rPr>
        <w:t>24]</w:t>
      </w:r>
      <w:r w:rsidRPr="00457D27">
        <w:rPr>
          <w:rFonts w:ascii="Book Antiqua" w:hAnsi="Book Antiqua"/>
          <w:sz w:val="24"/>
          <w:szCs w:val="24"/>
        </w:rPr>
        <w:t xml:space="preserve"> report an incidence of Dupuytrens’ disease of 52% in a cohort of patients with a primary frozen shoulder</w:t>
      </w:r>
      <w:r w:rsidR="00176655" w:rsidRPr="00457D27">
        <w:rPr>
          <w:rFonts w:ascii="Book Antiqua" w:hAnsi="Book Antiqua"/>
          <w:sz w:val="24"/>
          <w:szCs w:val="24"/>
        </w:rPr>
        <w:t>.</w:t>
      </w:r>
      <w:r w:rsidRPr="00457D27">
        <w:rPr>
          <w:rFonts w:ascii="Book Antiqua" w:hAnsi="Book Antiqua"/>
          <w:sz w:val="24"/>
          <w:szCs w:val="24"/>
        </w:rPr>
        <w:t xml:space="preserve"> Although frozen shoulder has a different natural history than Dupuytrens’ disease (self-limiting versus progressive), a common biochemical pathway </w:t>
      </w:r>
      <w:r w:rsidR="00C06FF5" w:rsidRPr="00457D27">
        <w:rPr>
          <w:rFonts w:ascii="Book Antiqua" w:hAnsi="Book Antiqua"/>
          <w:sz w:val="24"/>
          <w:szCs w:val="24"/>
        </w:rPr>
        <w:t xml:space="preserve">of both fibroproliferative disorders </w:t>
      </w:r>
      <w:r w:rsidRPr="00457D27">
        <w:rPr>
          <w:rFonts w:ascii="Book Antiqua" w:hAnsi="Book Antiqua"/>
          <w:sz w:val="24"/>
          <w:szCs w:val="24"/>
        </w:rPr>
        <w:t>that le</w:t>
      </w:r>
      <w:r w:rsidR="00176655" w:rsidRPr="00457D27">
        <w:rPr>
          <w:rFonts w:ascii="Book Antiqua" w:hAnsi="Book Antiqua"/>
          <w:sz w:val="24"/>
          <w:szCs w:val="24"/>
        </w:rPr>
        <w:t xml:space="preserve">ads to contracture is </w:t>
      </w:r>
      <w:proofErr w:type="gramStart"/>
      <w:r w:rsidR="00176655" w:rsidRPr="00457D27">
        <w:rPr>
          <w:rFonts w:ascii="Book Antiqua" w:hAnsi="Book Antiqua"/>
          <w:sz w:val="24"/>
          <w:szCs w:val="24"/>
        </w:rPr>
        <w:t>suggested</w:t>
      </w:r>
      <w:r w:rsidR="00176655" w:rsidRPr="00457D27">
        <w:rPr>
          <w:rFonts w:ascii="Book Antiqua" w:hAnsi="Book Antiqua"/>
          <w:sz w:val="24"/>
          <w:szCs w:val="24"/>
          <w:vertAlign w:val="superscript"/>
        </w:rPr>
        <w:t>[</w:t>
      </w:r>
      <w:proofErr w:type="gramEnd"/>
      <w:r w:rsidR="00176655" w:rsidRPr="00457D27">
        <w:rPr>
          <w:rFonts w:ascii="Book Antiqua" w:hAnsi="Book Antiqua"/>
          <w:sz w:val="24"/>
          <w:szCs w:val="24"/>
          <w:vertAlign w:val="superscript"/>
        </w:rPr>
        <w:t>2</w:t>
      </w:r>
      <w:r w:rsidR="00B52B2C" w:rsidRPr="00457D27">
        <w:rPr>
          <w:rFonts w:ascii="Book Antiqua" w:hAnsi="Book Antiqua"/>
          <w:sz w:val="24"/>
          <w:szCs w:val="24"/>
          <w:vertAlign w:val="superscript"/>
        </w:rPr>
        <w:t>4</w:t>
      </w:r>
      <w:r w:rsidR="00176655" w:rsidRPr="00457D27">
        <w:rPr>
          <w:rFonts w:ascii="Book Antiqua" w:hAnsi="Book Antiqua"/>
          <w:sz w:val="24"/>
          <w:szCs w:val="24"/>
          <w:vertAlign w:val="superscript"/>
        </w:rPr>
        <w:t>]</w:t>
      </w:r>
      <w:r w:rsidR="00176655" w:rsidRPr="00457D27">
        <w:rPr>
          <w:rFonts w:ascii="Book Antiqua" w:hAnsi="Book Antiqua"/>
          <w:sz w:val="24"/>
          <w:szCs w:val="24"/>
        </w:rPr>
        <w:t>.</w:t>
      </w:r>
    </w:p>
    <w:p w14:paraId="2EEB021B" w14:textId="77777777" w:rsidR="00457D27" w:rsidRDefault="00010FB6" w:rsidP="00457D27">
      <w:pPr>
        <w:spacing w:after="0" w:line="360" w:lineRule="auto"/>
        <w:ind w:firstLineChars="100" w:firstLine="240"/>
        <w:jc w:val="both"/>
        <w:rPr>
          <w:rFonts w:ascii="Book Antiqua" w:hAnsi="Book Antiqua"/>
          <w:sz w:val="24"/>
          <w:szCs w:val="24"/>
          <w:lang w:eastAsia="zh-CN"/>
        </w:rPr>
      </w:pPr>
      <w:r w:rsidRPr="00457D27">
        <w:rPr>
          <w:rFonts w:ascii="Book Antiqua" w:hAnsi="Book Antiqua"/>
          <w:sz w:val="24"/>
          <w:szCs w:val="24"/>
        </w:rPr>
        <w:t>More recently, the role of inflammatory cytokines</w:t>
      </w:r>
      <w:r w:rsidR="00EA2E22" w:rsidRPr="00457D27">
        <w:rPr>
          <w:rFonts w:ascii="Book Antiqua" w:hAnsi="Book Antiqua"/>
          <w:sz w:val="24"/>
          <w:szCs w:val="24"/>
        </w:rPr>
        <w:t xml:space="preserve"> and</w:t>
      </w:r>
      <w:r w:rsidRPr="00457D27">
        <w:rPr>
          <w:rFonts w:ascii="Book Antiqua" w:hAnsi="Book Antiqua"/>
          <w:sz w:val="24"/>
          <w:szCs w:val="24"/>
        </w:rPr>
        <w:t xml:space="preserve"> </w:t>
      </w:r>
      <w:r w:rsidR="00EA2E22" w:rsidRPr="00457D27">
        <w:rPr>
          <w:rFonts w:ascii="Book Antiqua" w:hAnsi="Book Antiqua"/>
          <w:sz w:val="24"/>
          <w:szCs w:val="24"/>
        </w:rPr>
        <w:t xml:space="preserve">growth factors </w:t>
      </w:r>
      <w:r w:rsidRPr="00457D27">
        <w:rPr>
          <w:rFonts w:ascii="Book Antiqua" w:hAnsi="Book Antiqua"/>
          <w:sz w:val="24"/>
          <w:szCs w:val="24"/>
        </w:rPr>
        <w:t xml:space="preserve">in the pathogenesis of a </w:t>
      </w:r>
      <w:r w:rsidR="00EA2E22" w:rsidRPr="00457D27">
        <w:rPr>
          <w:rFonts w:ascii="Book Antiqua" w:hAnsi="Book Antiqua"/>
          <w:sz w:val="24"/>
          <w:szCs w:val="24"/>
        </w:rPr>
        <w:t xml:space="preserve">frozen shoulder is investigated, because they regulate the growth and function of fibroblasts. </w:t>
      </w:r>
      <w:r w:rsidR="005F19DF" w:rsidRPr="00457D27">
        <w:rPr>
          <w:rFonts w:ascii="Book Antiqua" w:hAnsi="Book Antiqua"/>
          <w:sz w:val="24"/>
          <w:szCs w:val="24"/>
        </w:rPr>
        <w:t xml:space="preserve">The study of Lho </w:t>
      </w:r>
      <w:r w:rsidR="005F19DF" w:rsidRPr="00457D27">
        <w:rPr>
          <w:rFonts w:ascii="Book Antiqua" w:hAnsi="Book Antiqua"/>
          <w:i/>
          <w:sz w:val="24"/>
          <w:szCs w:val="24"/>
        </w:rPr>
        <w:t xml:space="preserve">et </w:t>
      </w:r>
      <w:proofErr w:type="gramStart"/>
      <w:r w:rsidR="005F19DF" w:rsidRPr="00457D27">
        <w:rPr>
          <w:rFonts w:ascii="Book Antiqua" w:hAnsi="Book Antiqua"/>
          <w:i/>
          <w:sz w:val="24"/>
          <w:szCs w:val="24"/>
        </w:rPr>
        <w:t>al</w:t>
      </w:r>
      <w:r w:rsidR="00457D27" w:rsidRPr="00457D27">
        <w:rPr>
          <w:rFonts w:ascii="Book Antiqua" w:hAnsi="Book Antiqua"/>
          <w:sz w:val="24"/>
          <w:szCs w:val="24"/>
          <w:vertAlign w:val="superscript"/>
        </w:rPr>
        <w:t>[</w:t>
      </w:r>
      <w:proofErr w:type="gramEnd"/>
      <w:r w:rsidR="00457D27" w:rsidRPr="00457D27">
        <w:rPr>
          <w:rFonts w:ascii="Book Antiqua" w:hAnsi="Book Antiqua"/>
          <w:sz w:val="24"/>
          <w:szCs w:val="24"/>
          <w:vertAlign w:val="superscript"/>
        </w:rPr>
        <w:t>25]</w:t>
      </w:r>
      <w:r w:rsidR="005F19DF" w:rsidRPr="00457D27">
        <w:rPr>
          <w:rFonts w:ascii="Book Antiqua" w:hAnsi="Book Antiqua"/>
          <w:sz w:val="24"/>
          <w:szCs w:val="24"/>
        </w:rPr>
        <w:t xml:space="preserve"> confirmed the overexpression of inflammatory cytokines </w:t>
      </w:r>
      <w:r w:rsidRPr="00457D27">
        <w:rPr>
          <w:rFonts w:ascii="Book Antiqua" w:hAnsi="Book Antiqua"/>
          <w:sz w:val="24"/>
          <w:szCs w:val="24"/>
        </w:rPr>
        <w:t>(such as interleukin 1-</w:t>
      </w:r>
      <w:r w:rsidR="00B03727" w:rsidRPr="00457D27">
        <w:rPr>
          <w:rFonts w:ascii="Book Antiqua" w:hAnsi="Book Antiqua"/>
          <w:sz w:val="24"/>
          <w:szCs w:val="24"/>
        </w:rPr>
        <w:t>α, tumor necrosis factor- α</w:t>
      </w:r>
      <w:r w:rsidRPr="00457D27">
        <w:rPr>
          <w:rFonts w:ascii="Book Antiqua" w:hAnsi="Book Antiqua"/>
          <w:sz w:val="24"/>
          <w:szCs w:val="24"/>
        </w:rPr>
        <w:t xml:space="preserve"> and cyclooxygenase-2) </w:t>
      </w:r>
      <w:r w:rsidR="005F19DF" w:rsidRPr="00457D27">
        <w:rPr>
          <w:rFonts w:ascii="Book Antiqua" w:hAnsi="Book Antiqua"/>
          <w:sz w:val="24"/>
          <w:szCs w:val="24"/>
        </w:rPr>
        <w:t>in the joint capsule of patient</w:t>
      </w:r>
      <w:r w:rsidRPr="00457D27">
        <w:rPr>
          <w:rFonts w:ascii="Book Antiqua" w:hAnsi="Book Antiqua"/>
          <w:sz w:val="24"/>
          <w:szCs w:val="24"/>
        </w:rPr>
        <w:t>s</w:t>
      </w:r>
      <w:r w:rsidR="005F19DF" w:rsidRPr="00457D27">
        <w:rPr>
          <w:rFonts w:ascii="Book Antiqua" w:hAnsi="Book Antiqua"/>
          <w:sz w:val="24"/>
          <w:szCs w:val="24"/>
        </w:rPr>
        <w:t xml:space="preserve"> with a</w:t>
      </w:r>
      <w:r w:rsidRPr="00457D27">
        <w:rPr>
          <w:rFonts w:ascii="Book Antiqua" w:hAnsi="Book Antiqua"/>
          <w:sz w:val="24"/>
          <w:szCs w:val="24"/>
        </w:rPr>
        <w:t xml:space="preserve"> frozen shoulder compared to a</w:t>
      </w:r>
      <w:r w:rsidR="005F19DF" w:rsidRPr="00457D27">
        <w:rPr>
          <w:rFonts w:ascii="Book Antiqua" w:hAnsi="Book Antiqua"/>
          <w:sz w:val="24"/>
          <w:szCs w:val="24"/>
        </w:rPr>
        <w:t xml:space="preserve"> control group. Also, an overexpression of thes</w:t>
      </w:r>
      <w:r w:rsidRPr="00457D27">
        <w:rPr>
          <w:rFonts w:ascii="Book Antiqua" w:hAnsi="Book Antiqua"/>
          <w:sz w:val="24"/>
          <w:szCs w:val="24"/>
        </w:rPr>
        <w:t>e</w:t>
      </w:r>
      <w:r w:rsidR="005F19DF" w:rsidRPr="00457D27">
        <w:rPr>
          <w:rFonts w:ascii="Book Antiqua" w:hAnsi="Book Antiqua"/>
          <w:sz w:val="24"/>
          <w:szCs w:val="24"/>
        </w:rPr>
        <w:t xml:space="preserve"> inflammatory mediat</w:t>
      </w:r>
      <w:r w:rsidRPr="00457D27">
        <w:rPr>
          <w:rFonts w:ascii="Book Antiqua" w:hAnsi="Book Antiqua"/>
          <w:sz w:val="24"/>
          <w:szCs w:val="24"/>
        </w:rPr>
        <w:t>ors was found in tissue samples of the subacromial bu</w:t>
      </w:r>
      <w:r w:rsidR="00B52B2C" w:rsidRPr="00457D27">
        <w:rPr>
          <w:rFonts w:ascii="Book Antiqua" w:hAnsi="Book Antiqua"/>
          <w:sz w:val="24"/>
          <w:szCs w:val="24"/>
        </w:rPr>
        <w:t xml:space="preserve">rsa in frozen shoulder </w:t>
      </w:r>
      <w:proofErr w:type="gramStart"/>
      <w:r w:rsidR="00B52B2C" w:rsidRPr="00457D27">
        <w:rPr>
          <w:rFonts w:ascii="Book Antiqua" w:hAnsi="Book Antiqua"/>
          <w:sz w:val="24"/>
          <w:szCs w:val="24"/>
        </w:rPr>
        <w:t>patients</w:t>
      </w:r>
      <w:r w:rsidRPr="00457D27">
        <w:rPr>
          <w:rFonts w:ascii="Book Antiqua" w:hAnsi="Book Antiqua"/>
          <w:sz w:val="24"/>
          <w:szCs w:val="24"/>
          <w:vertAlign w:val="superscript"/>
        </w:rPr>
        <w:t>[</w:t>
      </w:r>
      <w:proofErr w:type="gramEnd"/>
      <w:r w:rsidR="00B52B2C" w:rsidRPr="00457D27">
        <w:rPr>
          <w:rFonts w:ascii="Book Antiqua" w:hAnsi="Book Antiqua"/>
          <w:sz w:val="24"/>
          <w:szCs w:val="24"/>
          <w:vertAlign w:val="superscript"/>
        </w:rPr>
        <w:t>25</w:t>
      </w:r>
      <w:r w:rsidRPr="00457D27">
        <w:rPr>
          <w:rFonts w:ascii="Book Antiqua" w:hAnsi="Book Antiqua"/>
          <w:sz w:val="24"/>
          <w:szCs w:val="24"/>
          <w:vertAlign w:val="superscript"/>
        </w:rPr>
        <w:t>]</w:t>
      </w:r>
      <w:r w:rsidRPr="00457D27">
        <w:rPr>
          <w:rFonts w:ascii="Book Antiqua" w:hAnsi="Book Antiqua"/>
          <w:sz w:val="24"/>
          <w:szCs w:val="24"/>
        </w:rPr>
        <w:t>, possibly contributing to the cascade of inflammation eventually leading to fibrosis.</w:t>
      </w:r>
    </w:p>
    <w:p w14:paraId="707034E4" w14:textId="7868DE27" w:rsidR="005F19DF" w:rsidRPr="00457D27" w:rsidRDefault="00010FB6" w:rsidP="00457D27">
      <w:pPr>
        <w:spacing w:after="0" w:line="360" w:lineRule="auto"/>
        <w:ind w:firstLineChars="100" w:firstLine="240"/>
        <w:jc w:val="both"/>
        <w:rPr>
          <w:rFonts w:ascii="Book Antiqua" w:hAnsi="Book Antiqua"/>
          <w:sz w:val="24"/>
          <w:szCs w:val="24"/>
        </w:rPr>
      </w:pPr>
      <w:r w:rsidRPr="00457D27">
        <w:rPr>
          <w:rFonts w:ascii="Book Antiqua" w:hAnsi="Book Antiqua"/>
          <w:sz w:val="24"/>
          <w:szCs w:val="24"/>
        </w:rPr>
        <w:t xml:space="preserve">A </w:t>
      </w:r>
      <w:r w:rsidR="00E00216" w:rsidRPr="00457D27">
        <w:rPr>
          <w:rFonts w:ascii="Book Antiqua" w:hAnsi="Book Antiqua"/>
          <w:sz w:val="24"/>
          <w:szCs w:val="24"/>
        </w:rPr>
        <w:t xml:space="preserve">future </w:t>
      </w:r>
      <w:r w:rsidRPr="00457D27">
        <w:rPr>
          <w:rFonts w:ascii="Book Antiqua" w:hAnsi="Book Antiqua"/>
          <w:sz w:val="24"/>
          <w:szCs w:val="24"/>
        </w:rPr>
        <w:t xml:space="preserve">better understanding of the pathophysiology of a frozen shoulder on a cellular level can possibly </w:t>
      </w:r>
      <w:r w:rsidR="008C5F7C" w:rsidRPr="00457D27">
        <w:rPr>
          <w:rFonts w:ascii="Book Antiqua" w:hAnsi="Book Antiqua"/>
          <w:sz w:val="24"/>
          <w:szCs w:val="24"/>
        </w:rPr>
        <w:t>lead to targeted therapy wi</w:t>
      </w:r>
      <w:r w:rsidR="00457D27">
        <w:rPr>
          <w:rFonts w:ascii="Book Antiqua" w:hAnsi="Book Antiqua"/>
          <w:sz w:val="24"/>
          <w:szCs w:val="24"/>
        </w:rPr>
        <w:t xml:space="preserve">th anti-inflammatory </w:t>
      </w:r>
      <w:proofErr w:type="gramStart"/>
      <w:r w:rsidR="00457D27">
        <w:rPr>
          <w:rFonts w:ascii="Book Antiqua" w:hAnsi="Book Antiqua"/>
          <w:sz w:val="24"/>
          <w:szCs w:val="24"/>
        </w:rPr>
        <w:t>medication</w:t>
      </w:r>
      <w:r w:rsidR="008C5F7C" w:rsidRPr="00457D27">
        <w:rPr>
          <w:rFonts w:ascii="Book Antiqua" w:hAnsi="Book Antiqua"/>
          <w:sz w:val="24"/>
          <w:szCs w:val="24"/>
          <w:vertAlign w:val="superscript"/>
        </w:rPr>
        <w:t>[</w:t>
      </w:r>
      <w:proofErr w:type="gramEnd"/>
      <w:r w:rsidR="00EE487B" w:rsidRPr="00457D27">
        <w:rPr>
          <w:rFonts w:ascii="Book Antiqua" w:hAnsi="Book Antiqua"/>
          <w:sz w:val="24"/>
          <w:szCs w:val="24"/>
          <w:vertAlign w:val="superscript"/>
        </w:rPr>
        <w:t>26</w:t>
      </w:r>
      <w:r w:rsidR="008C5F7C" w:rsidRPr="00457D27">
        <w:rPr>
          <w:rFonts w:ascii="Book Antiqua" w:hAnsi="Book Antiqua"/>
          <w:sz w:val="24"/>
          <w:szCs w:val="24"/>
          <w:vertAlign w:val="superscript"/>
        </w:rPr>
        <w:t>]</w:t>
      </w:r>
      <w:r w:rsidR="008C5F7C" w:rsidRPr="00457D27">
        <w:rPr>
          <w:rFonts w:ascii="Book Antiqua" w:hAnsi="Book Antiqua"/>
          <w:sz w:val="24"/>
          <w:szCs w:val="24"/>
        </w:rPr>
        <w:t xml:space="preserve">. </w:t>
      </w:r>
    </w:p>
    <w:p w14:paraId="1BA9F2B6" w14:textId="77777777" w:rsidR="005F19DF" w:rsidRPr="00457D27" w:rsidRDefault="005F19DF" w:rsidP="00457D27">
      <w:pPr>
        <w:spacing w:after="0" w:line="360" w:lineRule="auto"/>
        <w:jc w:val="both"/>
        <w:rPr>
          <w:rFonts w:ascii="Book Antiqua" w:hAnsi="Book Antiqua"/>
          <w:sz w:val="24"/>
          <w:szCs w:val="24"/>
        </w:rPr>
      </w:pPr>
    </w:p>
    <w:p w14:paraId="0FFD1723" w14:textId="77777777" w:rsidR="00B515CF" w:rsidRPr="00457D27" w:rsidRDefault="008A7C68" w:rsidP="00457D27">
      <w:pPr>
        <w:spacing w:after="0" w:line="360" w:lineRule="auto"/>
        <w:jc w:val="both"/>
        <w:rPr>
          <w:rFonts w:ascii="Book Antiqua" w:hAnsi="Book Antiqua"/>
          <w:sz w:val="24"/>
          <w:szCs w:val="24"/>
        </w:rPr>
      </w:pPr>
      <w:r w:rsidRPr="00457D27">
        <w:rPr>
          <w:rFonts w:ascii="Book Antiqua" w:hAnsi="Book Antiqua"/>
          <w:b/>
          <w:sz w:val="24"/>
          <w:szCs w:val="24"/>
        </w:rPr>
        <w:t>MANAGEMENT</w:t>
      </w:r>
    </w:p>
    <w:p w14:paraId="19607A34" w14:textId="2A508A37" w:rsidR="008F24FA" w:rsidRPr="00457D27" w:rsidRDefault="008A7C68" w:rsidP="00457D27">
      <w:pPr>
        <w:spacing w:after="0" w:line="360" w:lineRule="auto"/>
        <w:jc w:val="both"/>
        <w:rPr>
          <w:rFonts w:ascii="Book Antiqua" w:hAnsi="Book Antiqua"/>
          <w:sz w:val="24"/>
          <w:szCs w:val="24"/>
        </w:rPr>
      </w:pPr>
      <w:r w:rsidRPr="00457D27">
        <w:rPr>
          <w:rFonts w:ascii="Book Antiqua" w:hAnsi="Book Antiqua"/>
          <w:sz w:val="24"/>
          <w:szCs w:val="24"/>
        </w:rPr>
        <w:t xml:space="preserve">There are many different strategies in the treatment of a frozen shoulder: </w:t>
      </w:r>
      <w:r w:rsidR="00A9706A" w:rsidRPr="00457D27">
        <w:rPr>
          <w:rFonts w:ascii="Book Antiqua" w:hAnsi="Book Antiqua"/>
          <w:sz w:val="24"/>
          <w:szCs w:val="24"/>
        </w:rPr>
        <w:t>including but not limited to</w:t>
      </w:r>
      <w:r w:rsidRPr="00457D27">
        <w:rPr>
          <w:rFonts w:ascii="Book Antiqua" w:hAnsi="Book Antiqua"/>
          <w:sz w:val="24"/>
          <w:szCs w:val="24"/>
        </w:rPr>
        <w:t xml:space="preserve"> supervised neglect</w:t>
      </w:r>
      <w:r w:rsidR="00EE487B" w:rsidRPr="00457D27">
        <w:rPr>
          <w:rFonts w:ascii="Book Antiqua" w:hAnsi="Book Antiqua"/>
          <w:sz w:val="24"/>
          <w:szCs w:val="24"/>
          <w:vertAlign w:val="superscript"/>
        </w:rPr>
        <w:t>[9</w:t>
      </w:r>
      <w:r w:rsidR="006B04B7" w:rsidRPr="00457D27">
        <w:rPr>
          <w:rFonts w:ascii="Book Antiqua" w:hAnsi="Book Antiqua"/>
          <w:sz w:val="24"/>
          <w:szCs w:val="24"/>
          <w:vertAlign w:val="superscript"/>
        </w:rPr>
        <w:t>]</w:t>
      </w:r>
      <w:r w:rsidRPr="00457D27">
        <w:rPr>
          <w:rFonts w:ascii="Book Antiqua" w:hAnsi="Book Antiqua"/>
          <w:sz w:val="24"/>
          <w:szCs w:val="24"/>
        </w:rPr>
        <w:t>, physiotherapy</w:t>
      </w:r>
      <w:r w:rsidR="006B04B7" w:rsidRPr="00457D27">
        <w:rPr>
          <w:rFonts w:ascii="Book Antiqua" w:hAnsi="Book Antiqua"/>
          <w:sz w:val="24"/>
          <w:szCs w:val="24"/>
          <w:vertAlign w:val="superscript"/>
        </w:rPr>
        <w:t>[2</w:t>
      </w:r>
      <w:r w:rsidR="00EE487B" w:rsidRPr="00457D27">
        <w:rPr>
          <w:rFonts w:ascii="Book Antiqua" w:hAnsi="Book Antiqua"/>
          <w:sz w:val="24"/>
          <w:szCs w:val="24"/>
          <w:vertAlign w:val="superscript"/>
        </w:rPr>
        <w:t>7,28</w:t>
      </w:r>
      <w:r w:rsidR="006B04B7" w:rsidRPr="00457D27">
        <w:rPr>
          <w:rFonts w:ascii="Book Antiqua" w:hAnsi="Book Antiqua"/>
          <w:sz w:val="24"/>
          <w:szCs w:val="24"/>
          <w:vertAlign w:val="superscript"/>
        </w:rPr>
        <w:t>]</w:t>
      </w:r>
      <w:r w:rsidRPr="00457D27">
        <w:rPr>
          <w:rFonts w:ascii="Book Antiqua" w:hAnsi="Book Antiqua"/>
          <w:sz w:val="24"/>
          <w:szCs w:val="24"/>
        </w:rPr>
        <w:t>, corticosteroid infiltration</w:t>
      </w:r>
      <w:r w:rsidR="00EE487B" w:rsidRPr="00457D27">
        <w:rPr>
          <w:rFonts w:ascii="Book Antiqua" w:hAnsi="Book Antiqua"/>
          <w:sz w:val="24"/>
          <w:szCs w:val="24"/>
          <w:vertAlign w:val="superscript"/>
        </w:rPr>
        <w:t>[29,30</w:t>
      </w:r>
      <w:r w:rsidR="006B04B7" w:rsidRPr="00457D27">
        <w:rPr>
          <w:rFonts w:ascii="Book Antiqua" w:hAnsi="Book Antiqua"/>
          <w:sz w:val="24"/>
          <w:szCs w:val="24"/>
          <w:vertAlign w:val="superscript"/>
        </w:rPr>
        <w:t>]</w:t>
      </w:r>
      <w:r w:rsidRPr="00457D27">
        <w:rPr>
          <w:rFonts w:ascii="Book Antiqua" w:hAnsi="Book Antiqua"/>
          <w:sz w:val="24"/>
          <w:szCs w:val="24"/>
        </w:rPr>
        <w:t xml:space="preserve">, manipulation under anaesthesia </w:t>
      </w:r>
      <w:r w:rsidR="006B04B7" w:rsidRPr="00457D27">
        <w:rPr>
          <w:rFonts w:ascii="Book Antiqua" w:hAnsi="Book Antiqua"/>
          <w:sz w:val="24"/>
          <w:szCs w:val="24"/>
        </w:rPr>
        <w:t>(MUA)</w:t>
      </w:r>
      <w:r w:rsidR="00EE487B" w:rsidRPr="00457D27">
        <w:rPr>
          <w:rFonts w:ascii="Book Antiqua" w:hAnsi="Book Antiqua"/>
          <w:sz w:val="24"/>
          <w:szCs w:val="24"/>
          <w:vertAlign w:val="superscript"/>
        </w:rPr>
        <w:t>[31</w:t>
      </w:r>
      <w:r w:rsidR="006B04B7" w:rsidRPr="00457D27">
        <w:rPr>
          <w:rFonts w:ascii="Book Antiqua" w:hAnsi="Book Antiqua"/>
          <w:sz w:val="24"/>
          <w:szCs w:val="24"/>
          <w:vertAlign w:val="superscript"/>
        </w:rPr>
        <w:t>]</w:t>
      </w:r>
      <w:r w:rsidRPr="00457D27">
        <w:rPr>
          <w:rFonts w:ascii="Book Antiqua" w:hAnsi="Book Antiqua"/>
          <w:sz w:val="24"/>
          <w:szCs w:val="24"/>
        </w:rPr>
        <w:t xml:space="preserve">, arthroscopic capsular release </w:t>
      </w:r>
      <w:r w:rsidR="00A815E3" w:rsidRPr="00457D27">
        <w:rPr>
          <w:rFonts w:ascii="Book Antiqua" w:hAnsi="Book Antiqua"/>
          <w:sz w:val="24"/>
          <w:szCs w:val="24"/>
        </w:rPr>
        <w:t>(ACR)</w:t>
      </w:r>
      <w:r w:rsidR="006B04B7" w:rsidRPr="00457D27">
        <w:rPr>
          <w:rFonts w:ascii="Book Antiqua" w:hAnsi="Book Antiqua"/>
          <w:sz w:val="24"/>
          <w:szCs w:val="24"/>
          <w:vertAlign w:val="superscript"/>
        </w:rPr>
        <w:t>[3</w:t>
      </w:r>
      <w:r w:rsidR="00EE487B" w:rsidRPr="00457D27">
        <w:rPr>
          <w:rFonts w:ascii="Book Antiqua" w:hAnsi="Book Antiqua"/>
          <w:sz w:val="24"/>
          <w:szCs w:val="24"/>
          <w:vertAlign w:val="superscript"/>
        </w:rPr>
        <w:t>2</w:t>
      </w:r>
      <w:r w:rsidR="006B04B7" w:rsidRPr="00457D27">
        <w:rPr>
          <w:rFonts w:ascii="Book Antiqua" w:hAnsi="Book Antiqua"/>
          <w:sz w:val="24"/>
          <w:szCs w:val="24"/>
          <w:vertAlign w:val="superscript"/>
        </w:rPr>
        <w:t>]</w:t>
      </w:r>
      <w:r w:rsidRPr="00457D27">
        <w:rPr>
          <w:rFonts w:ascii="Book Antiqua" w:hAnsi="Book Antiqua"/>
          <w:sz w:val="24"/>
          <w:szCs w:val="24"/>
        </w:rPr>
        <w:t>, arthrographic capsular distension</w:t>
      </w:r>
      <w:r w:rsidR="006B04B7" w:rsidRPr="00457D27">
        <w:rPr>
          <w:rFonts w:ascii="Book Antiqua" w:hAnsi="Book Antiqua"/>
          <w:sz w:val="24"/>
          <w:szCs w:val="24"/>
          <w:vertAlign w:val="superscript"/>
        </w:rPr>
        <w:t>[3</w:t>
      </w:r>
      <w:r w:rsidR="00EE487B" w:rsidRPr="00457D27">
        <w:rPr>
          <w:rFonts w:ascii="Book Antiqua" w:hAnsi="Book Antiqua"/>
          <w:sz w:val="24"/>
          <w:szCs w:val="24"/>
          <w:vertAlign w:val="superscript"/>
        </w:rPr>
        <w:t>3</w:t>
      </w:r>
      <w:r w:rsidR="006B04B7" w:rsidRPr="00457D27">
        <w:rPr>
          <w:rFonts w:ascii="Book Antiqua" w:hAnsi="Book Antiqua"/>
          <w:sz w:val="24"/>
          <w:szCs w:val="24"/>
          <w:vertAlign w:val="superscript"/>
        </w:rPr>
        <w:t>]</w:t>
      </w:r>
      <w:r w:rsidRPr="00457D27">
        <w:rPr>
          <w:rFonts w:ascii="Book Antiqua" w:hAnsi="Book Antiqua"/>
          <w:sz w:val="24"/>
          <w:szCs w:val="24"/>
        </w:rPr>
        <w:t xml:space="preserve"> and stretching devices</w:t>
      </w:r>
      <w:r w:rsidR="006B04B7" w:rsidRPr="00457D27">
        <w:rPr>
          <w:rFonts w:ascii="Book Antiqua" w:hAnsi="Book Antiqua"/>
          <w:sz w:val="24"/>
          <w:szCs w:val="24"/>
          <w:vertAlign w:val="superscript"/>
        </w:rPr>
        <w:t>[3</w:t>
      </w:r>
      <w:r w:rsidR="00EE487B" w:rsidRPr="00457D27">
        <w:rPr>
          <w:rFonts w:ascii="Book Antiqua" w:hAnsi="Book Antiqua"/>
          <w:sz w:val="24"/>
          <w:szCs w:val="24"/>
          <w:vertAlign w:val="superscript"/>
        </w:rPr>
        <w:t>4</w:t>
      </w:r>
      <w:r w:rsidR="006B04B7" w:rsidRPr="00457D27">
        <w:rPr>
          <w:rFonts w:ascii="Book Antiqua" w:hAnsi="Book Antiqua"/>
          <w:sz w:val="24"/>
          <w:szCs w:val="24"/>
          <w:vertAlign w:val="superscript"/>
        </w:rPr>
        <w:t>]</w:t>
      </w:r>
      <w:r w:rsidR="006B04B7" w:rsidRPr="00457D27">
        <w:rPr>
          <w:rFonts w:ascii="Book Antiqua" w:hAnsi="Book Antiqua"/>
          <w:sz w:val="24"/>
          <w:szCs w:val="24"/>
        </w:rPr>
        <w:t>.</w:t>
      </w:r>
      <w:r w:rsidRPr="00457D27">
        <w:rPr>
          <w:rFonts w:ascii="Book Antiqua" w:hAnsi="Book Antiqua"/>
          <w:sz w:val="24"/>
          <w:szCs w:val="24"/>
        </w:rPr>
        <w:t xml:space="preserve"> The optimal treatment regimen has not yet been established. Systematic reviews point to a lack of good quality evidence to give evidence based supported </w:t>
      </w:r>
      <w:proofErr w:type="gramStart"/>
      <w:r w:rsidRPr="00457D27">
        <w:rPr>
          <w:rFonts w:ascii="Book Antiqua" w:hAnsi="Book Antiqua"/>
          <w:sz w:val="24"/>
          <w:szCs w:val="24"/>
        </w:rPr>
        <w:t>recommendations</w:t>
      </w:r>
      <w:r w:rsidR="006B04B7" w:rsidRPr="00457D27">
        <w:rPr>
          <w:rFonts w:ascii="Book Antiqua" w:hAnsi="Book Antiqua"/>
          <w:sz w:val="24"/>
          <w:szCs w:val="24"/>
          <w:vertAlign w:val="superscript"/>
        </w:rPr>
        <w:t>[</w:t>
      </w:r>
      <w:proofErr w:type="gramEnd"/>
      <w:r w:rsidR="006B04B7" w:rsidRPr="00457D27">
        <w:rPr>
          <w:rFonts w:ascii="Book Antiqua" w:hAnsi="Book Antiqua"/>
          <w:sz w:val="24"/>
          <w:szCs w:val="24"/>
          <w:vertAlign w:val="superscript"/>
        </w:rPr>
        <w:t>3</w:t>
      </w:r>
      <w:r w:rsidR="00EE487B" w:rsidRPr="00457D27">
        <w:rPr>
          <w:rFonts w:ascii="Book Antiqua" w:hAnsi="Book Antiqua"/>
          <w:sz w:val="24"/>
          <w:szCs w:val="24"/>
          <w:vertAlign w:val="superscript"/>
        </w:rPr>
        <w:t>5,36</w:t>
      </w:r>
      <w:r w:rsidR="006B04B7" w:rsidRPr="00457D27">
        <w:rPr>
          <w:rFonts w:ascii="Book Antiqua" w:hAnsi="Book Antiqua"/>
          <w:sz w:val="24"/>
          <w:szCs w:val="24"/>
          <w:vertAlign w:val="superscript"/>
        </w:rPr>
        <w:t>]</w:t>
      </w:r>
      <w:r w:rsidRPr="00457D27">
        <w:rPr>
          <w:rFonts w:ascii="Book Antiqua" w:hAnsi="Book Antiqua"/>
          <w:sz w:val="24"/>
          <w:szCs w:val="24"/>
        </w:rPr>
        <w:t xml:space="preserve">. Non-steroidal anti-inflammatory drugs, intra-articular corticosteroid injections and physiotherapy are among the most widely used treatment modalities in the treatment of a frozen shoulder, in both primary and secondary healthcare </w:t>
      </w:r>
      <w:proofErr w:type="gramStart"/>
      <w:r w:rsidRPr="00457D27">
        <w:rPr>
          <w:rFonts w:ascii="Book Antiqua" w:hAnsi="Book Antiqua"/>
          <w:sz w:val="24"/>
          <w:szCs w:val="24"/>
        </w:rPr>
        <w:t>settings</w:t>
      </w:r>
      <w:r w:rsidR="006B04B7" w:rsidRPr="00457D27">
        <w:rPr>
          <w:rFonts w:ascii="Book Antiqua" w:hAnsi="Book Antiqua"/>
          <w:sz w:val="24"/>
          <w:szCs w:val="24"/>
          <w:vertAlign w:val="superscript"/>
        </w:rPr>
        <w:t>[</w:t>
      </w:r>
      <w:proofErr w:type="gramEnd"/>
      <w:r w:rsidR="006B04B7" w:rsidRPr="00457D27">
        <w:rPr>
          <w:rFonts w:ascii="Book Antiqua" w:hAnsi="Book Antiqua"/>
          <w:sz w:val="24"/>
          <w:szCs w:val="24"/>
          <w:vertAlign w:val="superscript"/>
        </w:rPr>
        <w:t>3</w:t>
      </w:r>
      <w:r w:rsidR="00EE487B" w:rsidRPr="00457D27">
        <w:rPr>
          <w:rFonts w:ascii="Book Antiqua" w:hAnsi="Book Antiqua"/>
          <w:sz w:val="24"/>
          <w:szCs w:val="24"/>
          <w:vertAlign w:val="superscript"/>
        </w:rPr>
        <w:t>5</w:t>
      </w:r>
      <w:r w:rsidR="006B04B7" w:rsidRPr="00457D27">
        <w:rPr>
          <w:rFonts w:ascii="Book Antiqua" w:hAnsi="Book Antiqua"/>
          <w:sz w:val="24"/>
          <w:szCs w:val="24"/>
          <w:vertAlign w:val="superscript"/>
        </w:rPr>
        <w:t>,3</w:t>
      </w:r>
      <w:r w:rsidR="00EE487B" w:rsidRPr="00457D27">
        <w:rPr>
          <w:rFonts w:ascii="Book Antiqua" w:hAnsi="Book Antiqua"/>
          <w:sz w:val="24"/>
          <w:szCs w:val="24"/>
          <w:vertAlign w:val="superscript"/>
        </w:rPr>
        <w:t>7</w:t>
      </w:r>
      <w:r w:rsidR="006B04B7" w:rsidRPr="00457D27">
        <w:rPr>
          <w:rFonts w:ascii="Book Antiqua" w:hAnsi="Book Antiqua"/>
          <w:sz w:val="24"/>
          <w:szCs w:val="24"/>
          <w:vertAlign w:val="superscript"/>
        </w:rPr>
        <w:t>]</w:t>
      </w:r>
      <w:r w:rsidRPr="00457D27">
        <w:rPr>
          <w:rFonts w:ascii="Book Antiqua" w:hAnsi="Book Antiqua"/>
          <w:sz w:val="24"/>
          <w:szCs w:val="24"/>
        </w:rPr>
        <w:t xml:space="preserve">. Because the natural history of a frozen shoulder </w:t>
      </w:r>
      <w:r w:rsidR="002663BE" w:rsidRPr="00457D27">
        <w:rPr>
          <w:rFonts w:ascii="Book Antiqua" w:hAnsi="Book Antiqua"/>
          <w:sz w:val="24"/>
          <w:szCs w:val="24"/>
        </w:rPr>
        <w:t>develops in</w:t>
      </w:r>
      <w:r w:rsidRPr="00457D27">
        <w:rPr>
          <w:rFonts w:ascii="Book Antiqua" w:hAnsi="Book Antiqua"/>
          <w:sz w:val="24"/>
          <w:szCs w:val="24"/>
        </w:rPr>
        <w:t xml:space="preserve"> different phases, it is suggested that the timing of different treatment modalities might be important</w:t>
      </w:r>
      <w:r w:rsidR="002663BE" w:rsidRPr="00457D27">
        <w:rPr>
          <w:rFonts w:ascii="Book Antiqua" w:hAnsi="Book Antiqua"/>
          <w:sz w:val="24"/>
          <w:szCs w:val="24"/>
        </w:rPr>
        <w:t xml:space="preserve"> in this regard</w:t>
      </w:r>
      <w:r w:rsidRPr="00457D27">
        <w:rPr>
          <w:rFonts w:ascii="Book Antiqua" w:hAnsi="Book Antiqua"/>
          <w:sz w:val="24"/>
          <w:szCs w:val="24"/>
        </w:rPr>
        <w:t xml:space="preserve">. However, there is only a limited amount of good quality </w:t>
      </w:r>
      <w:r w:rsidR="002663BE" w:rsidRPr="00457D27">
        <w:rPr>
          <w:rFonts w:ascii="Book Antiqua" w:hAnsi="Book Antiqua"/>
          <w:sz w:val="24"/>
          <w:szCs w:val="24"/>
        </w:rPr>
        <w:t>studies that have investigated this matter</w:t>
      </w:r>
      <w:r w:rsidRPr="00457D27">
        <w:rPr>
          <w:rFonts w:ascii="Book Antiqua" w:hAnsi="Book Antiqua"/>
          <w:sz w:val="24"/>
          <w:szCs w:val="24"/>
        </w:rPr>
        <w:t xml:space="preserve">. The positive effect of intra-articular corticosteroid injections appears to be most obvious at an early painful phase of the </w:t>
      </w:r>
      <w:proofErr w:type="gramStart"/>
      <w:r w:rsidRPr="00457D27">
        <w:rPr>
          <w:rFonts w:ascii="Book Antiqua" w:hAnsi="Book Antiqua"/>
          <w:sz w:val="24"/>
          <w:szCs w:val="24"/>
        </w:rPr>
        <w:t>condition</w:t>
      </w:r>
      <w:r w:rsidR="006B04B7" w:rsidRPr="00457D27">
        <w:rPr>
          <w:rFonts w:ascii="Book Antiqua" w:hAnsi="Book Antiqua"/>
          <w:sz w:val="24"/>
          <w:szCs w:val="24"/>
          <w:vertAlign w:val="superscript"/>
        </w:rPr>
        <w:t>[</w:t>
      </w:r>
      <w:proofErr w:type="gramEnd"/>
      <w:r w:rsidR="006B04B7" w:rsidRPr="00457D27">
        <w:rPr>
          <w:rFonts w:ascii="Book Antiqua" w:hAnsi="Book Antiqua"/>
          <w:sz w:val="24"/>
          <w:szCs w:val="24"/>
          <w:vertAlign w:val="superscript"/>
        </w:rPr>
        <w:t>3</w:t>
      </w:r>
      <w:r w:rsidR="00EE487B" w:rsidRPr="00457D27">
        <w:rPr>
          <w:rFonts w:ascii="Book Antiqua" w:hAnsi="Book Antiqua"/>
          <w:sz w:val="24"/>
          <w:szCs w:val="24"/>
          <w:vertAlign w:val="superscript"/>
        </w:rPr>
        <w:t>8,39</w:t>
      </w:r>
      <w:r w:rsidR="006B04B7" w:rsidRPr="00457D27">
        <w:rPr>
          <w:rFonts w:ascii="Book Antiqua" w:hAnsi="Book Antiqua"/>
          <w:sz w:val="24"/>
          <w:szCs w:val="24"/>
          <w:vertAlign w:val="superscript"/>
        </w:rPr>
        <w:t>]</w:t>
      </w:r>
      <w:r w:rsidR="0083401D" w:rsidRPr="00457D27">
        <w:rPr>
          <w:rFonts w:ascii="Book Antiqua" w:hAnsi="Book Antiqua"/>
          <w:sz w:val="24"/>
          <w:szCs w:val="24"/>
        </w:rPr>
        <w:t xml:space="preserve">. </w:t>
      </w:r>
      <w:r w:rsidR="006B04B7" w:rsidRPr="00457D27">
        <w:rPr>
          <w:rFonts w:ascii="Book Antiqua" w:hAnsi="Book Antiqua"/>
          <w:sz w:val="24"/>
          <w:szCs w:val="24"/>
        </w:rPr>
        <w:t xml:space="preserve">Shin </w:t>
      </w:r>
      <w:r w:rsidR="006B04B7" w:rsidRPr="00457D27">
        <w:rPr>
          <w:rFonts w:ascii="Book Antiqua" w:hAnsi="Book Antiqua"/>
          <w:i/>
          <w:sz w:val="24"/>
          <w:szCs w:val="24"/>
        </w:rPr>
        <w:t xml:space="preserve">et </w:t>
      </w:r>
      <w:proofErr w:type="gramStart"/>
      <w:r w:rsidR="006B04B7" w:rsidRPr="00457D27">
        <w:rPr>
          <w:rFonts w:ascii="Book Antiqua" w:hAnsi="Book Antiqua"/>
          <w:i/>
          <w:sz w:val="24"/>
          <w:szCs w:val="24"/>
        </w:rPr>
        <w:t>al</w:t>
      </w:r>
      <w:r w:rsidR="00EE487B" w:rsidRPr="00457D27">
        <w:rPr>
          <w:rFonts w:ascii="Book Antiqua" w:hAnsi="Book Antiqua"/>
          <w:sz w:val="24"/>
          <w:szCs w:val="24"/>
          <w:vertAlign w:val="superscript"/>
        </w:rPr>
        <w:t>[</w:t>
      </w:r>
      <w:proofErr w:type="gramEnd"/>
      <w:r w:rsidR="00EE487B" w:rsidRPr="00457D27">
        <w:rPr>
          <w:rFonts w:ascii="Book Antiqua" w:hAnsi="Book Antiqua"/>
          <w:sz w:val="24"/>
          <w:szCs w:val="24"/>
          <w:vertAlign w:val="superscript"/>
        </w:rPr>
        <w:t>40</w:t>
      </w:r>
      <w:r w:rsidR="006B04B7" w:rsidRPr="00457D27">
        <w:rPr>
          <w:rFonts w:ascii="Book Antiqua" w:hAnsi="Book Antiqua"/>
          <w:sz w:val="24"/>
          <w:szCs w:val="24"/>
          <w:vertAlign w:val="superscript"/>
        </w:rPr>
        <w:t>]</w:t>
      </w:r>
      <w:r w:rsidRPr="00457D27">
        <w:rPr>
          <w:rFonts w:ascii="Book Antiqua" w:hAnsi="Book Antiqua"/>
          <w:sz w:val="24"/>
          <w:szCs w:val="24"/>
        </w:rPr>
        <w:t xml:space="preserve"> found a similar positive effect of a subacromial corticosteroid injection compared to an intra-articular injection. The role of physiotherapy is still </w:t>
      </w:r>
      <w:proofErr w:type="gramStart"/>
      <w:r w:rsidRPr="00457D27">
        <w:rPr>
          <w:rFonts w:ascii="Book Antiqua" w:hAnsi="Book Antiqua"/>
          <w:sz w:val="24"/>
          <w:szCs w:val="24"/>
        </w:rPr>
        <w:t>controversial</w:t>
      </w:r>
      <w:r w:rsidR="00347127" w:rsidRPr="00457D27">
        <w:rPr>
          <w:rFonts w:ascii="Book Antiqua" w:hAnsi="Book Antiqua"/>
          <w:sz w:val="24"/>
          <w:szCs w:val="24"/>
          <w:vertAlign w:val="superscript"/>
        </w:rPr>
        <w:t>[</w:t>
      </w:r>
      <w:proofErr w:type="gramEnd"/>
      <w:r w:rsidR="00347127" w:rsidRPr="00457D27">
        <w:rPr>
          <w:rFonts w:ascii="Book Antiqua" w:hAnsi="Book Antiqua"/>
          <w:sz w:val="24"/>
          <w:szCs w:val="24"/>
          <w:vertAlign w:val="superscript"/>
        </w:rPr>
        <w:t>41</w:t>
      </w:r>
      <w:r w:rsidR="006B04B7" w:rsidRPr="00457D27">
        <w:rPr>
          <w:rFonts w:ascii="Book Antiqua" w:hAnsi="Book Antiqua"/>
          <w:sz w:val="24"/>
          <w:szCs w:val="24"/>
          <w:vertAlign w:val="superscript"/>
        </w:rPr>
        <w:t>]</w:t>
      </w:r>
      <w:r w:rsidRPr="00457D27">
        <w:rPr>
          <w:rFonts w:ascii="Book Antiqua" w:hAnsi="Book Antiqua"/>
          <w:sz w:val="24"/>
          <w:szCs w:val="24"/>
        </w:rPr>
        <w:t>. Most authors are convinced that the physiotherapy protocol must be adjusted to the phase of the condition with a more important role for physiotherapy in later, less p</w:t>
      </w:r>
      <w:r w:rsidR="00A815E3" w:rsidRPr="00457D27">
        <w:rPr>
          <w:rFonts w:ascii="Book Antiqua" w:hAnsi="Book Antiqua"/>
          <w:sz w:val="24"/>
          <w:szCs w:val="24"/>
        </w:rPr>
        <w:t xml:space="preserve">ainful phases of the condition. </w:t>
      </w:r>
      <w:r w:rsidRPr="00457D27">
        <w:rPr>
          <w:rFonts w:ascii="Book Antiqua" w:hAnsi="Book Antiqua"/>
          <w:sz w:val="24"/>
          <w:szCs w:val="24"/>
        </w:rPr>
        <w:t xml:space="preserve">Hanchard suggest different physiotherapy modalities for a pain-predominant or stiffness-predominant frozen </w:t>
      </w:r>
      <w:proofErr w:type="gramStart"/>
      <w:r w:rsidRPr="00457D27">
        <w:rPr>
          <w:rFonts w:ascii="Book Antiqua" w:hAnsi="Book Antiqua"/>
          <w:sz w:val="24"/>
          <w:szCs w:val="24"/>
        </w:rPr>
        <w:t>shoulder</w:t>
      </w:r>
      <w:r w:rsidR="00347127" w:rsidRPr="00457D27">
        <w:rPr>
          <w:rFonts w:ascii="Book Antiqua" w:hAnsi="Book Antiqua"/>
          <w:sz w:val="24"/>
          <w:szCs w:val="24"/>
          <w:vertAlign w:val="superscript"/>
        </w:rPr>
        <w:t>[</w:t>
      </w:r>
      <w:proofErr w:type="gramEnd"/>
      <w:r w:rsidR="00347127" w:rsidRPr="00457D27">
        <w:rPr>
          <w:rFonts w:ascii="Book Antiqua" w:hAnsi="Book Antiqua"/>
          <w:sz w:val="24"/>
          <w:szCs w:val="24"/>
          <w:vertAlign w:val="superscript"/>
        </w:rPr>
        <w:t>42</w:t>
      </w:r>
      <w:r w:rsidR="006B04B7" w:rsidRPr="00457D27">
        <w:rPr>
          <w:rFonts w:ascii="Book Antiqua" w:hAnsi="Book Antiqua"/>
          <w:sz w:val="24"/>
          <w:szCs w:val="24"/>
          <w:vertAlign w:val="superscript"/>
        </w:rPr>
        <w:t>]</w:t>
      </w:r>
      <w:r w:rsidRPr="00457D27">
        <w:rPr>
          <w:rFonts w:ascii="Book Antiqua" w:hAnsi="Book Antiqua"/>
          <w:sz w:val="24"/>
          <w:szCs w:val="24"/>
        </w:rPr>
        <w:t xml:space="preserve">. Kelley </w:t>
      </w:r>
      <w:r w:rsidRPr="00457D27">
        <w:rPr>
          <w:rFonts w:ascii="Book Antiqua" w:hAnsi="Book Antiqua"/>
          <w:i/>
          <w:sz w:val="24"/>
          <w:szCs w:val="24"/>
        </w:rPr>
        <w:t xml:space="preserve">et </w:t>
      </w:r>
      <w:proofErr w:type="gramStart"/>
      <w:r w:rsidRPr="00457D27">
        <w:rPr>
          <w:rFonts w:ascii="Book Antiqua" w:hAnsi="Book Antiqua"/>
          <w:i/>
          <w:sz w:val="24"/>
          <w:szCs w:val="24"/>
        </w:rPr>
        <w:t>al</w:t>
      </w:r>
      <w:r w:rsidR="00457D27" w:rsidRPr="00457D27">
        <w:rPr>
          <w:rFonts w:ascii="Book Antiqua" w:hAnsi="Book Antiqua"/>
          <w:sz w:val="24"/>
          <w:szCs w:val="24"/>
          <w:vertAlign w:val="superscript"/>
        </w:rPr>
        <w:t>[</w:t>
      </w:r>
      <w:proofErr w:type="gramEnd"/>
      <w:r w:rsidR="00457D27" w:rsidRPr="00457D27">
        <w:rPr>
          <w:rFonts w:ascii="Book Antiqua" w:hAnsi="Book Antiqua"/>
          <w:sz w:val="24"/>
          <w:szCs w:val="24"/>
          <w:vertAlign w:val="superscript"/>
        </w:rPr>
        <w:t>43]</w:t>
      </w:r>
      <w:r w:rsidRPr="00457D27">
        <w:rPr>
          <w:rFonts w:ascii="Book Antiqua" w:hAnsi="Book Antiqua"/>
          <w:sz w:val="24"/>
          <w:szCs w:val="24"/>
        </w:rPr>
        <w:t xml:space="preserve"> distinguishes three levels of tissue irritability (high, moderate or low irritability) </w:t>
      </w:r>
      <w:r w:rsidR="00F63406" w:rsidRPr="00457D27">
        <w:rPr>
          <w:rFonts w:ascii="Book Antiqua" w:hAnsi="Book Antiqua"/>
          <w:sz w:val="24"/>
          <w:szCs w:val="24"/>
        </w:rPr>
        <w:t xml:space="preserve">in frozen shoulder patients </w:t>
      </w:r>
      <w:r w:rsidRPr="00457D27">
        <w:rPr>
          <w:rFonts w:ascii="Book Antiqua" w:hAnsi="Book Antiqua"/>
          <w:sz w:val="24"/>
          <w:szCs w:val="24"/>
        </w:rPr>
        <w:t xml:space="preserve">to adjust the physiotherapy protocol. </w:t>
      </w:r>
      <w:r w:rsidR="00AD5545" w:rsidRPr="00457D27">
        <w:rPr>
          <w:rFonts w:ascii="Book Antiqua" w:hAnsi="Book Antiqua"/>
          <w:sz w:val="24"/>
          <w:szCs w:val="24"/>
        </w:rPr>
        <w:t xml:space="preserve">Furthermore, </w:t>
      </w:r>
      <w:r w:rsidR="00C90CA6" w:rsidRPr="00457D27">
        <w:rPr>
          <w:rFonts w:ascii="Book Antiqua" w:hAnsi="Book Antiqua"/>
          <w:sz w:val="24"/>
          <w:szCs w:val="24"/>
        </w:rPr>
        <w:t xml:space="preserve">other than </w:t>
      </w:r>
      <w:r w:rsidR="00AD5545" w:rsidRPr="00457D27">
        <w:rPr>
          <w:rFonts w:ascii="Book Antiqua" w:hAnsi="Book Antiqua"/>
          <w:sz w:val="24"/>
          <w:szCs w:val="24"/>
        </w:rPr>
        <w:t xml:space="preserve">a primary (idiopathic) frozen shoulder, </w:t>
      </w:r>
      <w:r w:rsidR="00C90CA6" w:rsidRPr="00457D27">
        <w:rPr>
          <w:rFonts w:ascii="Book Antiqua" w:hAnsi="Book Antiqua"/>
          <w:sz w:val="24"/>
          <w:szCs w:val="24"/>
        </w:rPr>
        <w:t>secondary frozen shoulders after trauma or surgery are often more resi</w:t>
      </w:r>
      <w:r w:rsidR="00457D27">
        <w:rPr>
          <w:rFonts w:ascii="Book Antiqua" w:hAnsi="Book Antiqua"/>
          <w:sz w:val="24"/>
          <w:szCs w:val="24"/>
        </w:rPr>
        <w:t xml:space="preserve">stant to conservative </w:t>
      </w:r>
      <w:proofErr w:type="gramStart"/>
      <w:r w:rsidR="00457D27">
        <w:rPr>
          <w:rFonts w:ascii="Book Antiqua" w:hAnsi="Book Antiqua"/>
          <w:sz w:val="24"/>
          <w:szCs w:val="24"/>
        </w:rPr>
        <w:t>treatment</w:t>
      </w:r>
      <w:r w:rsidR="00C90CA6" w:rsidRPr="00457D27">
        <w:rPr>
          <w:rFonts w:ascii="Book Antiqua" w:hAnsi="Book Antiqua"/>
          <w:sz w:val="24"/>
          <w:szCs w:val="24"/>
          <w:vertAlign w:val="superscript"/>
        </w:rPr>
        <w:t>[</w:t>
      </w:r>
      <w:proofErr w:type="gramEnd"/>
      <w:r w:rsidR="00BC3F91" w:rsidRPr="00457D27">
        <w:rPr>
          <w:rFonts w:ascii="Book Antiqua" w:hAnsi="Book Antiqua"/>
          <w:sz w:val="24"/>
          <w:szCs w:val="24"/>
          <w:vertAlign w:val="superscript"/>
        </w:rPr>
        <w:t>44,45</w:t>
      </w:r>
      <w:r w:rsidR="00FB5C52" w:rsidRPr="00457D27">
        <w:rPr>
          <w:rFonts w:ascii="Book Antiqua" w:eastAsia="Times New Roman" w:hAnsi="Book Antiqua" w:cs="Times New Roman"/>
          <w:sz w:val="24"/>
          <w:szCs w:val="24"/>
          <w:vertAlign w:val="superscript"/>
          <w:lang w:eastAsia="nl-NL"/>
        </w:rPr>
        <w:t>]</w:t>
      </w:r>
      <w:r w:rsidR="00BC3F91" w:rsidRPr="00457D27">
        <w:rPr>
          <w:rFonts w:ascii="Book Antiqua" w:eastAsia="Times New Roman" w:hAnsi="Book Antiqua" w:cs="Times New Roman"/>
          <w:sz w:val="24"/>
          <w:szCs w:val="24"/>
          <w:lang w:eastAsia="nl-NL"/>
        </w:rPr>
        <w:t>.</w:t>
      </w:r>
    </w:p>
    <w:p w14:paraId="76775414" w14:textId="77777777" w:rsidR="008F24FA" w:rsidRPr="00457D27" w:rsidRDefault="008F24FA" w:rsidP="00457D27">
      <w:pPr>
        <w:spacing w:after="0" w:line="360" w:lineRule="auto"/>
        <w:jc w:val="both"/>
        <w:rPr>
          <w:rFonts w:ascii="Book Antiqua" w:hAnsi="Book Antiqua"/>
          <w:sz w:val="24"/>
          <w:szCs w:val="24"/>
        </w:rPr>
      </w:pPr>
    </w:p>
    <w:p w14:paraId="2A5CAC4E" w14:textId="3D4EC0FE" w:rsidR="00B515CF" w:rsidRPr="00457D27" w:rsidRDefault="008A7C68" w:rsidP="00457D27">
      <w:pPr>
        <w:spacing w:after="0" w:line="360" w:lineRule="auto"/>
        <w:ind w:firstLineChars="100" w:firstLine="240"/>
        <w:jc w:val="both"/>
        <w:rPr>
          <w:rFonts w:ascii="Book Antiqua" w:hAnsi="Book Antiqua"/>
          <w:sz w:val="24"/>
          <w:szCs w:val="24"/>
        </w:rPr>
      </w:pPr>
      <w:r w:rsidRPr="00457D27">
        <w:rPr>
          <w:rFonts w:ascii="Book Antiqua" w:hAnsi="Book Antiqua"/>
          <w:sz w:val="24"/>
          <w:szCs w:val="24"/>
        </w:rPr>
        <w:t xml:space="preserve">Taking above into account, conservative treatment seems to be sufficient for most cases, and almost full recovery takes place in two or three </w:t>
      </w:r>
      <w:proofErr w:type="gramStart"/>
      <w:r w:rsidRPr="00457D27">
        <w:rPr>
          <w:rFonts w:ascii="Book Antiqua" w:hAnsi="Book Antiqua"/>
          <w:sz w:val="24"/>
          <w:szCs w:val="24"/>
        </w:rPr>
        <w:t>years</w:t>
      </w:r>
      <w:r w:rsidR="005A2842" w:rsidRPr="00457D27">
        <w:rPr>
          <w:rFonts w:ascii="Book Antiqua" w:hAnsi="Book Antiqua"/>
          <w:sz w:val="24"/>
          <w:szCs w:val="24"/>
          <w:vertAlign w:val="superscript"/>
        </w:rPr>
        <w:t>[</w:t>
      </w:r>
      <w:proofErr w:type="gramEnd"/>
      <w:r w:rsidR="005A2842" w:rsidRPr="00457D27">
        <w:rPr>
          <w:rFonts w:ascii="Book Antiqua" w:hAnsi="Book Antiqua"/>
          <w:sz w:val="24"/>
          <w:szCs w:val="24"/>
          <w:vertAlign w:val="superscript"/>
        </w:rPr>
        <w:t>1</w:t>
      </w:r>
      <w:r w:rsidR="00BC3F91" w:rsidRPr="00457D27">
        <w:rPr>
          <w:rFonts w:ascii="Book Antiqua" w:hAnsi="Book Antiqua"/>
          <w:sz w:val="24"/>
          <w:szCs w:val="24"/>
          <w:vertAlign w:val="superscript"/>
        </w:rPr>
        <w:t>4</w:t>
      </w:r>
      <w:r w:rsidR="005A2842" w:rsidRPr="00457D27">
        <w:rPr>
          <w:rFonts w:ascii="Book Antiqua" w:hAnsi="Book Antiqua"/>
          <w:sz w:val="24"/>
          <w:szCs w:val="24"/>
          <w:vertAlign w:val="superscript"/>
        </w:rPr>
        <w:t>]</w:t>
      </w:r>
      <w:r w:rsidRPr="00457D27">
        <w:rPr>
          <w:rFonts w:ascii="Book Antiqua" w:hAnsi="Book Antiqua"/>
          <w:sz w:val="24"/>
          <w:szCs w:val="24"/>
        </w:rPr>
        <w:t xml:space="preserve">. Most authors state that failure of at least 6 to 12 mo of appropriate non-operative treatment is an indication </w:t>
      </w:r>
      <w:r w:rsidR="005A2842" w:rsidRPr="00457D27">
        <w:rPr>
          <w:rFonts w:ascii="Book Antiqua" w:hAnsi="Book Antiqua"/>
          <w:sz w:val="24"/>
          <w:szCs w:val="24"/>
        </w:rPr>
        <w:t xml:space="preserve">for more invasive </w:t>
      </w:r>
      <w:proofErr w:type="gramStart"/>
      <w:r w:rsidR="0083401D" w:rsidRPr="00457D27">
        <w:rPr>
          <w:rFonts w:ascii="Book Antiqua" w:hAnsi="Book Antiqua"/>
          <w:sz w:val="24"/>
          <w:szCs w:val="24"/>
        </w:rPr>
        <w:t>interventions</w:t>
      </w:r>
      <w:r w:rsidR="0083401D" w:rsidRPr="00457D27">
        <w:rPr>
          <w:rFonts w:ascii="Book Antiqua" w:hAnsi="Book Antiqua"/>
          <w:sz w:val="24"/>
          <w:szCs w:val="24"/>
          <w:vertAlign w:val="superscript"/>
        </w:rPr>
        <w:t>[</w:t>
      </w:r>
      <w:proofErr w:type="gramEnd"/>
      <w:r w:rsidR="00BC3F91" w:rsidRPr="00457D27">
        <w:rPr>
          <w:rFonts w:ascii="Book Antiqua" w:hAnsi="Book Antiqua"/>
          <w:sz w:val="24"/>
          <w:szCs w:val="24"/>
          <w:vertAlign w:val="superscript"/>
        </w:rPr>
        <w:t>46</w:t>
      </w:r>
      <w:r w:rsidR="005A2842" w:rsidRPr="00457D27">
        <w:rPr>
          <w:rFonts w:ascii="Book Antiqua" w:hAnsi="Book Antiqua"/>
          <w:sz w:val="24"/>
          <w:szCs w:val="24"/>
          <w:vertAlign w:val="superscript"/>
        </w:rPr>
        <w:t>]</w:t>
      </w:r>
      <w:r w:rsidRPr="00457D27">
        <w:rPr>
          <w:rFonts w:ascii="Book Antiqua" w:hAnsi="Book Antiqua"/>
          <w:sz w:val="24"/>
          <w:szCs w:val="24"/>
        </w:rPr>
        <w:t xml:space="preserve">. However, it is questioned if the course of the disease can be shortened when more invasive interventions are undertaken earlier on in the </w:t>
      </w:r>
      <w:proofErr w:type="gramStart"/>
      <w:r w:rsidRPr="00457D27">
        <w:rPr>
          <w:rFonts w:ascii="Book Antiqua" w:hAnsi="Book Antiqua"/>
          <w:sz w:val="24"/>
          <w:szCs w:val="24"/>
        </w:rPr>
        <w:t>disease</w:t>
      </w:r>
      <w:r w:rsidR="005A2842" w:rsidRPr="00457D27">
        <w:rPr>
          <w:rFonts w:ascii="Book Antiqua" w:hAnsi="Book Antiqua"/>
          <w:sz w:val="24"/>
          <w:szCs w:val="24"/>
          <w:vertAlign w:val="superscript"/>
        </w:rPr>
        <w:t>[</w:t>
      </w:r>
      <w:proofErr w:type="gramEnd"/>
      <w:r w:rsidR="005A2842" w:rsidRPr="00457D27">
        <w:rPr>
          <w:rFonts w:ascii="Book Antiqua" w:hAnsi="Book Antiqua"/>
          <w:sz w:val="24"/>
          <w:szCs w:val="24"/>
          <w:vertAlign w:val="superscript"/>
        </w:rPr>
        <w:t>4</w:t>
      </w:r>
      <w:r w:rsidR="00BC3F91" w:rsidRPr="00457D27">
        <w:rPr>
          <w:rFonts w:ascii="Book Antiqua" w:hAnsi="Book Antiqua"/>
          <w:sz w:val="24"/>
          <w:szCs w:val="24"/>
          <w:vertAlign w:val="superscript"/>
        </w:rPr>
        <w:t>7</w:t>
      </w:r>
      <w:r w:rsidR="005A2842" w:rsidRPr="00457D27">
        <w:rPr>
          <w:rFonts w:ascii="Book Antiqua" w:hAnsi="Book Antiqua"/>
          <w:sz w:val="24"/>
          <w:szCs w:val="24"/>
          <w:vertAlign w:val="superscript"/>
        </w:rPr>
        <w:t>]</w:t>
      </w:r>
      <w:r w:rsidRPr="00457D27">
        <w:rPr>
          <w:rFonts w:ascii="Book Antiqua" w:hAnsi="Book Antiqua"/>
          <w:sz w:val="24"/>
          <w:szCs w:val="24"/>
        </w:rPr>
        <w:t xml:space="preserve">. On the other hand, </w:t>
      </w:r>
      <w:r w:rsidR="00A9706A" w:rsidRPr="00457D27">
        <w:rPr>
          <w:rFonts w:ascii="Book Antiqua" w:hAnsi="Book Antiqua"/>
          <w:sz w:val="24"/>
          <w:szCs w:val="24"/>
        </w:rPr>
        <w:t>early surgical intervention for symptomatic frozen shoulder</w:t>
      </w:r>
      <w:r w:rsidRPr="00457D27">
        <w:rPr>
          <w:rFonts w:ascii="Book Antiqua" w:hAnsi="Book Antiqua"/>
          <w:sz w:val="24"/>
          <w:szCs w:val="24"/>
        </w:rPr>
        <w:t xml:space="preserve"> may lead to overtreatment in patients with a mild, self-limiting natural course. It might be interesting to know if it is possible to identify which patients will develop a prolonged course, thus could benefit from early invasive treatment. Prospective studies of non-operative treatment showed that approximately 10% of the patients </w:t>
      </w:r>
      <w:r w:rsidR="00B67023" w:rsidRPr="00457D27">
        <w:rPr>
          <w:rFonts w:ascii="Book Antiqua" w:hAnsi="Book Antiqua"/>
          <w:sz w:val="24"/>
          <w:szCs w:val="24"/>
        </w:rPr>
        <w:t xml:space="preserve">with an idiopathic frozen shoulder </w:t>
      </w:r>
      <w:r w:rsidRPr="00457D27">
        <w:rPr>
          <w:rFonts w:ascii="Book Antiqua" w:hAnsi="Book Antiqua"/>
          <w:sz w:val="24"/>
          <w:szCs w:val="24"/>
        </w:rPr>
        <w:t xml:space="preserve">develop a refractory frozen shoulder in which further intervention such as </w:t>
      </w:r>
      <w:r w:rsidR="00A815E3" w:rsidRPr="00457D27">
        <w:rPr>
          <w:rFonts w:ascii="Book Antiqua" w:hAnsi="Book Antiqua"/>
          <w:sz w:val="24"/>
          <w:szCs w:val="24"/>
        </w:rPr>
        <w:t>MUA</w:t>
      </w:r>
      <w:r w:rsidRPr="00457D27">
        <w:rPr>
          <w:rFonts w:ascii="Book Antiqua" w:hAnsi="Book Antiqua"/>
          <w:sz w:val="24"/>
          <w:szCs w:val="24"/>
        </w:rPr>
        <w:t xml:space="preserve"> or </w:t>
      </w:r>
      <w:r w:rsidR="00A815E3" w:rsidRPr="00457D27">
        <w:rPr>
          <w:rFonts w:ascii="Book Antiqua" w:hAnsi="Book Antiqua"/>
          <w:sz w:val="24"/>
          <w:szCs w:val="24"/>
        </w:rPr>
        <w:t>ACR</w:t>
      </w:r>
      <w:r w:rsidRPr="00457D27">
        <w:rPr>
          <w:rFonts w:ascii="Book Antiqua" w:hAnsi="Book Antiqua"/>
          <w:sz w:val="24"/>
          <w:szCs w:val="24"/>
        </w:rPr>
        <w:t xml:space="preserve"> should be considered</w:t>
      </w:r>
      <w:r w:rsidR="00BC3F91" w:rsidRPr="00457D27">
        <w:rPr>
          <w:rFonts w:ascii="Book Antiqua" w:hAnsi="Book Antiqua"/>
          <w:sz w:val="24"/>
          <w:szCs w:val="24"/>
          <w:vertAlign w:val="superscript"/>
        </w:rPr>
        <w:t>[6,9</w:t>
      </w:r>
      <w:r w:rsidR="005A2842" w:rsidRPr="00457D27">
        <w:rPr>
          <w:rFonts w:ascii="Book Antiqua" w:hAnsi="Book Antiqua"/>
          <w:sz w:val="24"/>
          <w:szCs w:val="24"/>
          <w:vertAlign w:val="superscript"/>
        </w:rPr>
        <w:t>]</w:t>
      </w:r>
      <w:r w:rsidRPr="00457D27">
        <w:rPr>
          <w:rFonts w:ascii="Book Antiqua" w:hAnsi="Book Antiqua"/>
          <w:sz w:val="24"/>
          <w:szCs w:val="24"/>
        </w:rPr>
        <w:t xml:space="preserve">. </w:t>
      </w:r>
      <w:r w:rsidR="00A815E3" w:rsidRPr="00457D27">
        <w:rPr>
          <w:rFonts w:ascii="Book Antiqua" w:hAnsi="Book Antiqua"/>
          <w:sz w:val="24"/>
          <w:szCs w:val="24"/>
        </w:rPr>
        <w:t>MUA</w:t>
      </w:r>
      <w:r w:rsidRPr="00457D27">
        <w:rPr>
          <w:rFonts w:ascii="Book Antiqua" w:hAnsi="Book Antiqua"/>
          <w:sz w:val="24"/>
          <w:szCs w:val="24"/>
        </w:rPr>
        <w:t xml:space="preserve"> is a traditionally well-established technique. However, according to the number of publications on this subject in recent years, </w:t>
      </w:r>
      <w:r w:rsidR="00A815E3" w:rsidRPr="00457D27">
        <w:rPr>
          <w:rFonts w:ascii="Book Antiqua" w:hAnsi="Book Antiqua"/>
          <w:sz w:val="24"/>
          <w:szCs w:val="24"/>
        </w:rPr>
        <w:t>ACR</w:t>
      </w:r>
      <w:r w:rsidRPr="00457D27">
        <w:rPr>
          <w:rFonts w:ascii="Book Antiqua" w:hAnsi="Book Antiqua"/>
          <w:sz w:val="24"/>
          <w:szCs w:val="24"/>
        </w:rPr>
        <w:t xml:space="preserve"> is gaining more attention. Both procedures have their own specific advantages and disadvantages. </w:t>
      </w:r>
    </w:p>
    <w:p w14:paraId="451EEAE6" w14:textId="77777777" w:rsidR="00B67023" w:rsidRPr="00457D27" w:rsidRDefault="00B67023" w:rsidP="00457D27">
      <w:pPr>
        <w:spacing w:after="0" w:line="360" w:lineRule="auto"/>
        <w:jc w:val="both"/>
        <w:rPr>
          <w:rFonts w:ascii="Book Antiqua" w:hAnsi="Book Antiqua"/>
          <w:sz w:val="24"/>
          <w:szCs w:val="24"/>
        </w:rPr>
      </w:pPr>
    </w:p>
    <w:p w14:paraId="404AE5CE" w14:textId="77777777" w:rsidR="00B515CF" w:rsidRPr="00457D27" w:rsidRDefault="00A815E3" w:rsidP="00457D27">
      <w:pPr>
        <w:spacing w:after="0" w:line="360" w:lineRule="auto"/>
        <w:jc w:val="both"/>
        <w:rPr>
          <w:rFonts w:ascii="Book Antiqua" w:hAnsi="Book Antiqua"/>
          <w:i/>
          <w:sz w:val="24"/>
          <w:szCs w:val="24"/>
        </w:rPr>
      </w:pPr>
      <w:r w:rsidRPr="00457D27">
        <w:rPr>
          <w:rFonts w:ascii="Book Antiqua" w:hAnsi="Book Antiqua"/>
          <w:b/>
          <w:i/>
          <w:sz w:val="24"/>
          <w:szCs w:val="24"/>
        </w:rPr>
        <w:t>Manipulation under anaesthesia</w:t>
      </w:r>
    </w:p>
    <w:p w14:paraId="145EF5E4" w14:textId="3BD97DFD" w:rsidR="00B515CF" w:rsidRPr="00457D27" w:rsidRDefault="008A7C68" w:rsidP="00457D27">
      <w:pPr>
        <w:spacing w:after="0" w:line="360" w:lineRule="auto"/>
        <w:jc w:val="both"/>
        <w:rPr>
          <w:rFonts w:ascii="Book Antiqua" w:hAnsi="Book Antiqua"/>
          <w:sz w:val="24"/>
          <w:szCs w:val="24"/>
        </w:rPr>
      </w:pPr>
      <w:r w:rsidRPr="00457D27">
        <w:rPr>
          <w:rFonts w:ascii="Book Antiqua" w:hAnsi="Book Antiqua"/>
          <w:sz w:val="24"/>
          <w:szCs w:val="24"/>
        </w:rPr>
        <w:t xml:space="preserve">The same </w:t>
      </w:r>
      <w:proofErr w:type="gramStart"/>
      <w:r w:rsidRPr="00457D27">
        <w:rPr>
          <w:rFonts w:ascii="Book Antiqua" w:hAnsi="Book Antiqua"/>
          <w:sz w:val="24"/>
          <w:szCs w:val="24"/>
        </w:rPr>
        <w:t>Duplay</w:t>
      </w:r>
      <w:r w:rsidR="00A756D3" w:rsidRPr="00457D27">
        <w:rPr>
          <w:rFonts w:ascii="Book Antiqua" w:hAnsi="Book Antiqua"/>
          <w:sz w:val="24"/>
          <w:szCs w:val="24"/>
          <w:vertAlign w:val="superscript"/>
        </w:rPr>
        <w:t>[</w:t>
      </w:r>
      <w:proofErr w:type="gramEnd"/>
      <w:r w:rsidR="00A756D3" w:rsidRPr="00457D27">
        <w:rPr>
          <w:rFonts w:ascii="Book Antiqua" w:hAnsi="Book Antiqua"/>
          <w:sz w:val="24"/>
          <w:szCs w:val="24"/>
          <w:vertAlign w:val="superscript"/>
        </w:rPr>
        <w:t>1]</w:t>
      </w:r>
      <w:r w:rsidRPr="00457D27">
        <w:rPr>
          <w:rFonts w:ascii="Book Antiqua" w:hAnsi="Book Antiqua"/>
          <w:sz w:val="24"/>
          <w:szCs w:val="24"/>
        </w:rPr>
        <w:t xml:space="preserve"> who described painful stiffening of the shoulder as humero-scapular periarthritis in 1872 suggested </w:t>
      </w:r>
      <w:r w:rsidR="00A815E3" w:rsidRPr="00457D27">
        <w:rPr>
          <w:rFonts w:ascii="Book Antiqua" w:hAnsi="Book Antiqua"/>
          <w:sz w:val="24"/>
          <w:szCs w:val="24"/>
        </w:rPr>
        <w:t>MUA</w:t>
      </w:r>
      <w:r w:rsidRPr="00457D27">
        <w:rPr>
          <w:rFonts w:ascii="Book Antiqua" w:hAnsi="Book Antiqua"/>
          <w:sz w:val="24"/>
          <w:szCs w:val="24"/>
        </w:rPr>
        <w:t xml:space="preserve"> as an appropriate treatment for frozen shoulder</w:t>
      </w:r>
      <w:r w:rsidR="005A2842" w:rsidRPr="00457D27">
        <w:rPr>
          <w:rFonts w:ascii="Book Antiqua" w:hAnsi="Book Antiqua"/>
          <w:sz w:val="24"/>
          <w:szCs w:val="24"/>
          <w:vertAlign w:val="superscript"/>
        </w:rPr>
        <w:t>[1]</w:t>
      </w:r>
      <w:r w:rsidRPr="00457D27">
        <w:rPr>
          <w:rFonts w:ascii="Book Antiqua" w:hAnsi="Book Antiqua"/>
          <w:sz w:val="24"/>
          <w:szCs w:val="24"/>
        </w:rPr>
        <w:t xml:space="preserve">. Before </w:t>
      </w:r>
      <w:r w:rsidR="002C6C07" w:rsidRPr="00457D27">
        <w:rPr>
          <w:rFonts w:ascii="Book Antiqua" w:hAnsi="Book Antiqua"/>
          <w:sz w:val="24"/>
          <w:szCs w:val="24"/>
        </w:rPr>
        <w:t>the improvement in</w:t>
      </w:r>
      <w:r w:rsidRPr="00457D27">
        <w:rPr>
          <w:rFonts w:ascii="Book Antiqua" w:hAnsi="Book Antiqua"/>
          <w:sz w:val="24"/>
          <w:szCs w:val="24"/>
        </w:rPr>
        <w:t xml:space="preserve"> arthroscopic shoulder surgery, </w:t>
      </w:r>
      <w:r w:rsidR="00A815E3" w:rsidRPr="00457D27">
        <w:rPr>
          <w:rFonts w:ascii="Book Antiqua" w:hAnsi="Book Antiqua"/>
          <w:sz w:val="24"/>
          <w:szCs w:val="24"/>
        </w:rPr>
        <w:t>MUA</w:t>
      </w:r>
      <w:r w:rsidRPr="00457D27">
        <w:rPr>
          <w:rFonts w:ascii="Book Antiqua" w:hAnsi="Book Antiqua"/>
          <w:sz w:val="24"/>
          <w:szCs w:val="24"/>
        </w:rPr>
        <w:t xml:space="preserve"> was the standard treatment of a frozen shoulder if conservative treatment had failed.</w:t>
      </w:r>
    </w:p>
    <w:p w14:paraId="1A0BEE71" w14:textId="59F3B22B" w:rsidR="00B515CF" w:rsidRPr="00457D27" w:rsidRDefault="001414AE" w:rsidP="00A756D3">
      <w:pPr>
        <w:spacing w:after="0" w:line="360" w:lineRule="auto"/>
        <w:ind w:firstLineChars="100" w:firstLine="240"/>
        <w:jc w:val="both"/>
        <w:rPr>
          <w:rFonts w:ascii="Book Antiqua" w:hAnsi="Book Antiqua"/>
          <w:sz w:val="24"/>
          <w:szCs w:val="24"/>
        </w:rPr>
      </w:pPr>
      <w:r w:rsidRPr="00457D27">
        <w:rPr>
          <w:rFonts w:ascii="Book Antiqua" w:hAnsi="Book Antiqua"/>
          <w:sz w:val="24"/>
          <w:szCs w:val="24"/>
        </w:rPr>
        <w:t xml:space="preserve">Different techniques </w:t>
      </w:r>
      <w:r w:rsidR="00A9706A" w:rsidRPr="00457D27">
        <w:rPr>
          <w:rFonts w:ascii="Book Antiqua" w:hAnsi="Book Antiqua"/>
          <w:sz w:val="24"/>
          <w:szCs w:val="24"/>
        </w:rPr>
        <w:t xml:space="preserve">have been </w:t>
      </w:r>
      <w:r w:rsidR="008A7C68" w:rsidRPr="00457D27">
        <w:rPr>
          <w:rFonts w:ascii="Book Antiqua" w:hAnsi="Book Antiqua"/>
          <w:sz w:val="24"/>
          <w:szCs w:val="24"/>
        </w:rPr>
        <w:t xml:space="preserve">described, but a fixed order of manipulations is recommended. The use of a small lever arm and scapular stabilization is recommended to prevent </w:t>
      </w:r>
      <w:r w:rsidR="00D22D86" w:rsidRPr="00457D27">
        <w:rPr>
          <w:rFonts w:ascii="Book Antiqua" w:hAnsi="Book Antiqua"/>
          <w:sz w:val="24"/>
          <w:szCs w:val="24"/>
        </w:rPr>
        <w:t xml:space="preserve">fractures and </w:t>
      </w:r>
      <w:r w:rsidR="008A7C68" w:rsidRPr="00457D27">
        <w:rPr>
          <w:rFonts w:ascii="Book Antiqua" w:hAnsi="Book Antiqua"/>
          <w:sz w:val="24"/>
          <w:szCs w:val="24"/>
        </w:rPr>
        <w:t>br</w:t>
      </w:r>
      <w:r w:rsidR="005A2842" w:rsidRPr="00457D27">
        <w:rPr>
          <w:rFonts w:ascii="Book Antiqua" w:hAnsi="Book Antiqua"/>
          <w:sz w:val="24"/>
          <w:szCs w:val="24"/>
        </w:rPr>
        <w:t xml:space="preserve">achial plexus traction </w:t>
      </w:r>
      <w:proofErr w:type="gramStart"/>
      <w:r w:rsidR="005A2842" w:rsidRPr="00457D27">
        <w:rPr>
          <w:rFonts w:ascii="Book Antiqua" w:hAnsi="Book Antiqua"/>
          <w:sz w:val="24"/>
          <w:szCs w:val="24"/>
        </w:rPr>
        <w:t>injuries</w:t>
      </w:r>
      <w:r w:rsidR="005A2842" w:rsidRPr="00457D27">
        <w:rPr>
          <w:rFonts w:ascii="Book Antiqua" w:hAnsi="Book Antiqua"/>
          <w:sz w:val="24"/>
          <w:szCs w:val="24"/>
          <w:vertAlign w:val="superscript"/>
        </w:rPr>
        <w:t>[</w:t>
      </w:r>
      <w:proofErr w:type="gramEnd"/>
      <w:r w:rsidR="005A2842" w:rsidRPr="00457D27">
        <w:rPr>
          <w:rFonts w:ascii="Book Antiqua" w:hAnsi="Book Antiqua"/>
          <w:sz w:val="24"/>
          <w:szCs w:val="24"/>
          <w:vertAlign w:val="superscript"/>
        </w:rPr>
        <w:t>4</w:t>
      </w:r>
      <w:r w:rsidR="00BC3F91" w:rsidRPr="00457D27">
        <w:rPr>
          <w:rFonts w:ascii="Book Antiqua" w:hAnsi="Book Antiqua"/>
          <w:sz w:val="24"/>
          <w:szCs w:val="24"/>
          <w:vertAlign w:val="superscript"/>
        </w:rPr>
        <w:t>8</w:t>
      </w:r>
      <w:r w:rsidR="005A2842" w:rsidRPr="00457D27">
        <w:rPr>
          <w:rFonts w:ascii="Book Antiqua" w:hAnsi="Book Antiqua"/>
          <w:sz w:val="24"/>
          <w:szCs w:val="24"/>
          <w:vertAlign w:val="superscript"/>
        </w:rPr>
        <w:t>]</w:t>
      </w:r>
      <w:r w:rsidR="008A7C68" w:rsidRPr="00457D27">
        <w:rPr>
          <w:rFonts w:ascii="Book Antiqua" w:hAnsi="Book Antiqua"/>
          <w:sz w:val="24"/>
          <w:szCs w:val="24"/>
        </w:rPr>
        <w:t>. First the arm is brought in to full flexion, then cross body adduction followed by external rotation with the elbow adducted against the trunk. Then the arm is abducted and moved into internal and finally external rotation. A characteristic crepitus can be heard and felt by the surgeon as the contracted capsule is ruptured. The addition of an intra-articular injection with corticosteroids and local anaesthetic agent is often used at the end of the procedure.</w:t>
      </w:r>
    </w:p>
    <w:p w14:paraId="56C72AE2" w14:textId="3536434D" w:rsidR="005A2842" w:rsidRPr="00457D27" w:rsidRDefault="008A7C68" w:rsidP="00A756D3">
      <w:pPr>
        <w:spacing w:after="0" w:line="360" w:lineRule="auto"/>
        <w:ind w:firstLineChars="100" w:firstLine="240"/>
        <w:jc w:val="both"/>
        <w:rPr>
          <w:rFonts w:ascii="Book Antiqua" w:hAnsi="Book Antiqua"/>
          <w:sz w:val="24"/>
          <w:szCs w:val="24"/>
        </w:rPr>
      </w:pPr>
      <w:r w:rsidRPr="00457D27">
        <w:rPr>
          <w:rFonts w:ascii="Book Antiqua" w:hAnsi="Book Antiqua"/>
          <w:sz w:val="24"/>
          <w:szCs w:val="24"/>
        </w:rPr>
        <w:t xml:space="preserve">Consistently satisfactory results in both short- and long-term follow –up are reported with </w:t>
      </w:r>
      <w:r w:rsidR="00A815E3" w:rsidRPr="00457D27">
        <w:rPr>
          <w:rFonts w:ascii="Book Antiqua" w:hAnsi="Book Antiqua"/>
          <w:sz w:val="24"/>
          <w:szCs w:val="24"/>
        </w:rPr>
        <w:t>MUA</w:t>
      </w:r>
      <w:r w:rsidRPr="00457D27">
        <w:rPr>
          <w:rFonts w:ascii="Book Antiqua" w:hAnsi="Book Antiqua"/>
          <w:sz w:val="24"/>
          <w:szCs w:val="24"/>
        </w:rPr>
        <w:t xml:space="preserve">. A significant improvement in range of motion and an overall satisfaction rate of 94% at short term is reported by </w:t>
      </w:r>
      <w:proofErr w:type="gramStart"/>
      <w:r w:rsidRPr="00457D27">
        <w:rPr>
          <w:rFonts w:ascii="Book Antiqua" w:hAnsi="Book Antiqua"/>
          <w:sz w:val="24"/>
          <w:szCs w:val="24"/>
        </w:rPr>
        <w:t>Dodenhoff</w:t>
      </w:r>
      <w:r w:rsidR="005A2842" w:rsidRPr="00457D27">
        <w:rPr>
          <w:rFonts w:ascii="Book Antiqua" w:hAnsi="Book Antiqua"/>
          <w:sz w:val="24"/>
          <w:szCs w:val="24"/>
          <w:vertAlign w:val="superscript"/>
        </w:rPr>
        <w:t>[</w:t>
      </w:r>
      <w:proofErr w:type="gramEnd"/>
      <w:r w:rsidR="005A2842" w:rsidRPr="00457D27">
        <w:rPr>
          <w:rFonts w:ascii="Book Antiqua" w:hAnsi="Book Antiqua"/>
          <w:sz w:val="24"/>
          <w:szCs w:val="24"/>
          <w:vertAlign w:val="superscript"/>
        </w:rPr>
        <w:t>4</w:t>
      </w:r>
      <w:r w:rsidR="00BC3F91" w:rsidRPr="00457D27">
        <w:rPr>
          <w:rFonts w:ascii="Book Antiqua" w:hAnsi="Book Antiqua"/>
          <w:sz w:val="24"/>
          <w:szCs w:val="24"/>
          <w:vertAlign w:val="superscript"/>
        </w:rPr>
        <w:t>8</w:t>
      </w:r>
      <w:r w:rsidR="005A2842" w:rsidRPr="00457D27">
        <w:rPr>
          <w:rFonts w:ascii="Book Antiqua" w:hAnsi="Book Antiqua"/>
          <w:sz w:val="24"/>
          <w:szCs w:val="24"/>
          <w:vertAlign w:val="superscript"/>
        </w:rPr>
        <w:t>]</w:t>
      </w:r>
      <w:r w:rsidR="005A2842" w:rsidRPr="00457D27">
        <w:rPr>
          <w:rFonts w:ascii="Book Antiqua" w:hAnsi="Book Antiqua"/>
          <w:sz w:val="24"/>
          <w:szCs w:val="24"/>
        </w:rPr>
        <w:t>.</w:t>
      </w:r>
      <w:r w:rsidRPr="00457D27">
        <w:rPr>
          <w:rFonts w:ascii="Book Antiqua" w:hAnsi="Book Antiqua"/>
          <w:sz w:val="24"/>
          <w:szCs w:val="24"/>
        </w:rPr>
        <w:t xml:space="preserve"> A major cause of satisfaction was to regain the ability to perform normal daily tasks within days of the manipulation. Long term results confirm that the results do not deteriorate after 15 </w:t>
      </w:r>
      <w:proofErr w:type="gramStart"/>
      <w:r w:rsidRPr="00457D27">
        <w:rPr>
          <w:rFonts w:ascii="Book Antiqua" w:hAnsi="Book Antiqua"/>
          <w:sz w:val="24"/>
          <w:szCs w:val="24"/>
        </w:rPr>
        <w:t>years</w:t>
      </w:r>
      <w:r w:rsidR="005A2842" w:rsidRPr="00457D27">
        <w:rPr>
          <w:rFonts w:ascii="Book Antiqua" w:hAnsi="Book Antiqua"/>
          <w:sz w:val="24"/>
          <w:szCs w:val="24"/>
          <w:vertAlign w:val="superscript"/>
        </w:rPr>
        <w:t>[</w:t>
      </w:r>
      <w:proofErr w:type="gramEnd"/>
      <w:r w:rsidR="005A2842" w:rsidRPr="00457D27">
        <w:rPr>
          <w:rFonts w:ascii="Book Antiqua" w:hAnsi="Book Antiqua"/>
          <w:sz w:val="24"/>
          <w:szCs w:val="24"/>
          <w:vertAlign w:val="superscript"/>
        </w:rPr>
        <w:t>4</w:t>
      </w:r>
      <w:r w:rsidR="00BC3F91" w:rsidRPr="00457D27">
        <w:rPr>
          <w:rFonts w:ascii="Book Antiqua" w:hAnsi="Book Antiqua"/>
          <w:sz w:val="24"/>
          <w:szCs w:val="24"/>
          <w:vertAlign w:val="superscript"/>
        </w:rPr>
        <w:t>9</w:t>
      </w:r>
      <w:r w:rsidR="005A2842" w:rsidRPr="00457D27">
        <w:rPr>
          <w:rFonts w:ascii="Book Antiqua" w:hAnsi="Book Antiqua"/>
          <w:sz w:val="24"/>
          <w:szCs w:val="24"/>
          <w:vertAlign w:val="superscript"/>
        </w:rPr>
        <w:t>]</w:t>
      </w:r>
      <w:r w:rsidRPr="00457D27">
        <w:rPr>
          <w:rFonts w:ascii="Book Antiqua" w:hAnsi="Book Antiqua"/>
          <w:sz w:val="24"/>
          <w:szCs w:val="24"/>
        </w:rPr>
        <w:t xml:space="preserve">. Equal range of motion to the contralateral shoulder and no pain was reported in 90% of the patients after 23 years of follow up in a small </w:t>
      </w:r>
      <w:proofErr w:type="gramStart"/>
      <w:r w:rsidRPr="00457D27">
        <w:rPr>
          <w:rFonts w:ascii="Book Antiqua" w:hAnsi="Book Antiqua"/>
          <w:sz w:val="24"/>
          <w:szCs w:val="24"/>
        </w:rPr>
        <w:t>cohort</w:t>
      </w:r>
      <w:r w:rsidR="00BC3F91" w:rsidRPr="00457D27">
        <w:rPr>
          <w:rFonts w:ascii="Book Antiqua" w:hAnsi="Book Antiqua"/>
          <w:sz w:val="24"/>
          <w:szCs w:val="24"/>
          <w:vertAlign w:val="superscript"/>
        </w:rPr>
        <w:t>[</w:t>
      </w:r>
      <w:proofErr w:type="gramEnd"/>
      <w:r w:rsidR="00BC3F91" w:rsidRPr="00457D27">
        <w:rPr>
          <w:rFonts w:ascii="Book Antiqua" w:hAnsi="Book Antiqua"/>
          <w:sz w:val="24"/>
          <w:szCs w:val="24"/>
          <w:vertAlign w:val="superscript"/>
        </w:rPr>
        <w:t>50</w:t>
      </w:r>
      <w:r w:rsidR="005A2842" w:rsidRPr="00457D27">
        <w:rPr>
          <w:rFonts w:ascii="Book Antiqua" w:hAnsi="Book Antiqua"/>
          <w:sz w:val="24"/>
          <w:szCs w:val="24"/>
          <w:vertAlign w:val="superscript"/>
        </w:rPr>
        <w:t>]</w:t>
      </w:r>
      <w:r w:rsidR="00A815E3" w:rsidRPr="00457D27">
        <w:rPr>
          <w:rFonts w:ascii="Book Antiqua" w:hAnsi="Book Antiqua"/>
          <w:sz w:val="24"/>
          <w:szCs w:val="24"/>
        </w:rPr>
        <w:t>.</w:t>
      </w:r>
    </w:p>
    <w:p w14:paraId="491FFE3E" w14:textId="77777777" w:rsidR="001414AE" w:rsidRPr="00457D27" w:rsidRDefault="001414AE" w:rsidP="00457D27">
      <w:pPr>
        <w:spacing w:after="0" w:line="360" w:lineRule="auto"/>
        <w:jc w:val="both"/>
        <w:rPr>
          <w:rFonts w:ascii="Book Antiqua" w:hAnsi="Book Antiqua"/>
          <w:sz w:val="24"/>
          <w:szCs w:val="24"/>
        </w:rPr>
      </w:pPr>
    </w:p>
    <w:p w14:paraId="31C50508" w14:textId="77777777" w:rsidR="00B515CF" w:rsidRPr="00A756D3" w:rsidRDefault="008A7C68" w:rsidP="00457D27">
      <w:pPr>
        <w:spacing w:after="0" w:line="360" w:lineRule="auto"/>
        <w:jc w:val="both"/>
        <w:rPr>
          <w:rFonts w:ascii="Book Antiqua" w:hAnsi="Book Antiqua"/>
          <w:i/>
          <w:sz w:val="24"/>
          <w:szCs w:val="24"/>
        </w:rPr>
      </w:pPr>
      <w:r w:rsidRPr="00A756D3">
        <w:rPr>
          <w:rFonts w:ascii="Book Antiqua" w:hAnsi="Book Antiqua"/>
          <w:b/>
          <w:i/>
          <w:sz w:val="24"/>
          <w:szCs w:val="24"/>
        </w:rPr>
        <w:t>Arthroscopic capsular release</w:t>
      </w:r>
    </w:p>
    <w:p w14:paraId="6E5ED114" w14:textId="56BB0757" w:rsidR="00B515CF" w:rsidRPr="00457D27" w:rsidRDefault="00A815E3" w:rsidP="00457D27">
      <w:pPr>
        <w:spacing w:after="0" w:line="360" w:lineRule="auto"/>
        <w:jc w:val="both"/>
        <w:rPr>
          <w:rFonts w:ascii="Book Antiqua" w:hAnsi="Book Antiqua"/>
          <w:sz w:val="24"/>
          <w:szCs w:val="24"/>
        </w:rPr>
      </w:pPr>
      <w:r w:rsidRPr="00457D27">
        <w:rPr>
          <w:rFonts w:ascii="Book Antiqua" w:hAnsi="Book Antiqua"/>
          <w:sz w:val="24"/>
          <w:szCs w:val="24"/>
        </w:rPr>
        <w:t>ACR</w:t>
      </w:r>
      <w:r w:rsidR="008A7C68" w:rsidRPr="00457D27">
        <w:rPr>
          <w:rFonts w:ascii="Book Antiqua" w:hAnsi="Book Antiqua"/>
          <w:sz w:val="24"/>
          <w:szCs w:val="24"/>
        </w:rPr>
        <w:t xml:space="preserve"> has gained popularity over the </w:t>
      </w:r>
      <w:proofErr w:type="gramStart"/>
      <w:r w:rsidR="008A7C68" w:rsidRPr="00457D27">
        <w:rPr>
          <w:rFonts w:ascii="Book Antiqua" w:hAnsi="Book Antiqua"/>
          <w:sz w:val="24"/>
          <w:szCs w:val="24"/>
        </w:rPr>
        <w:t>years</w:t>
      </w:r>
      <w:r w:rsidR="00BC3F91" w:rsidRPr="00457D27">
        <w:rPr>
          <w:rFonts w:ascii="Book Antiqua" w:hAnsi="Book Antiqua"/>
          <w:sz w:val="24"/>
          <w:szCs w:val="24"/>
          <w:vertAlign w:val="superscript"/>
        </w:rPr>
        <w:t>[</w:t>
      </w:r>
      <w:proofErr w:type="gramEnd"/>
      <w:r w:rsidR="00BC3F91" w:rsidRPr="00457D27">
        <w:rPr>
          <w:rFonts w:ascii="Book Antiqua" w:hAnsi="Book Antiqua"/>
          <w:sz w:val="24"/>
          <w:szCs w:val="24"/>
          <w:vertAlign w:val="superscript"/>
        </w:rPr>
        <w:t>51</w:t>
      </w:r>
      <w:r w:rsidR="005A2842" w:rsidRPr="00457D27">
        <w:rPr>
          <w:rFonts w:ascii="Book Antiqua" w:hAnsi="Book Antiqua"/>
          <w:sz w:val="24"/>
          <w:szCs w:val="24"/>
          <w:vertAlign w:val="superscript"/>
        </w:rPr>
        <w:t>]</w:t>
      </w:r>
      <w:r w:rsidR="008A7C68" w:rsidRPr="00457D27">
        <w:rPr>
          <w:rFonts w:ascii="Book Antiqua" w:hAnsi="Book Antiqua"/>
          <w:sz w:val="24"/>
          <w:szCs w:val="24"/>
        </w:rPr>
        <w:t xml:space="preserve">. The first </w:t>
      </w:r>
      <w:r w:rsidRPr="00457D27">
        <w:rPr>
          <w:rFonts w:ascii="Book Antiqua" w:hAnsi="Book Antiqua"/>
          <w:sz w:val="24"/>
          <w:szCs w:val="24"/>
        </w:rPr>
        <w:t>ACR</w:t>
      </w:r>
      <w:r w:rsidR="008A7C68" w:rsidRPr="00457D27">
        <w:rPr>
          <w:rFonts w:ascii="Book Antiqua" w:hAnsi="Book Antiqua"/>
          <w:sz w:val="24"/>
          <w:szCs w:val="24"/>
        </w:rPr>
        <w:t xml:space="preserve"> was described by </w:t>
      </w:r>
      <w:proofErr w:type="gramStart"/>
      <w:r w:rsidR="008A7C68" w:rsidRPr="00457D27">
        <w:rPr>
          <w:rFonts w:ascii="Book Antiqua" w:hAnsi="Book Antiqua"/>
          <w:sz w:val="24"/>
          <w:szCs w:val="24"/>
        </w:rPr>
        <w:t>Conti</w:t>
      </w:r>
      <w:r w:rsidR="00A756D3" w:rsidRPr="00457D27">
        <w:rPr>
          <w:rFonts w:ascii="Book Antiqua" w:hAnsi="Book Antiqua"/>
          <w:sz w:val="24"/>
          <w:szCs w:val="24"/>
          <w:vertAlign w:val="superscript"/>
        </w:rPr>
        <w:t>[</w:t>
      </w:r>
      <w:proofErr w:type="gramEnd"/>
      <w:r w:rsidR="00A756D3" w:rsidRPr="00457D27">
        <w:rPr>
          <w:rFonts w:ascii="Book Antiqua" w:hAnsi="Book Antiqua"/>
          <w:sz w:val="24"/>
          <w:szCs w:val="24"/>
          <w:vertAlign w:val="superscript"/>
        </w:rPr>
        <w:t>52]</w:t>
      </w:r>
      <w:r w:rsidR="008A7C68" w:rsidRPr="00457D27">
        <w:rPr>
          <w:rFonts w:ascii="Book Antiqua" w:hAnsi="Book Antiqua"/>
          <w:sz w:val="24"/>
          <w:szCs w:val="24"/>
        </w:rPr>
        <w:t xml:space="preserve"> in 1979. The exact procedure and the magnitude of the capsular release </w:t>
      </w:r>
      <w:proofErr w:type="gramStart"/>
      <w:r w:rsidR="008A7C68" w:rsidRPr="00457D27">
        <w:rPr>
          <w:rFonts w:ascii="Book Antiqua" w:hAnsi="Book Antiqua"/>
          <w:sz w:val="24"/>
          <w:szCs w:val="24"/>
        </w:rPr>
        <w:t>differs</w:t>
      </w:r>
      <w:proofErr w:type="gramEnd"/>
      <w:r w:rsidR="008A7C68" w:rsidRPr="00457D27">
        <w:rPr>
          <w:rFonts w:ascii="Book Antiqua" w:hAnsi="Book Antiqua"/>
          <w:sz w:val="24"/>
          <w:szCs w:val="24"/>
        </w:rPr>
        <w:t xml:space="preserve"> between various authors. Earlier techniques describe an anterior and inferior </w:t>
      </w:r>
      <w:proofErr w:type="gramStart"/>
      <w:r w:rsidR="008A7C68" w:rsidRPr="00457D27">
        <w:rPr>
          <w:rFonts w:ascii="Book Antiqua" w:hAnsi="Book Antiqua"/>
          <w:sz w:val="24"/>
          <w:szCs w:val="24"/>
        </w:rPr>
        <w:t>release</w:t>
      </w:r>
      <w:r w:rsidR="005A2842" w:rsidRPr="00457D27">
        <w:rPr>
          <w:rFonts w:ascii="Book Antiqua" w:hAnsi="Book Antiqua"/>
          <w:sz w:val="24"/>
          <w:szCs w:val="24"/>
          <w:vertAlign w:val="superscript"/>
        </w:rPr>
        <w:t>[</w:t>
      </w:r>
      <w:proofErr w:type="gramEnd"/>
      <w:r w:rsidR="005A2842" w:rsidRPr="00457D27">
        <w:rPr>
          <w:rFonts w:ascii="Book Antiqua" w:hAnsi="Book Antiqua"/>
          <w:sz w:val="24"/>
          <w:szCs w:val="24"/>
          <w:vertAlign w:val="superscript"/>
        </w:rPr>
        <w:t>4</w:t>
      </w:r>
      <w:r w:rsidR="00BC3F91" w:rsidRPr="00457D27">
        <w:rPr>
          <w:rFonts w:ascii="Book Antiqua" w:hAnsi="Book Antiqua"/>
          <w:sz w:val="24"/>
          <w:szCs w:val="24"/>
          <w:vertAlign w:val="superscript"/>
        </w:rPr>
        <w:t>6,53</w:t>
      </w:r>
      <w:r w:rsidR="005A2842" w:rsidRPr="00457D27">
        <w:rPr>
          <w:rFonts w:ascii="Book Antiqua" w:hAnsi="Book Antiqua"/>
          <w:sz w:val="24"/>
          <w:szCs w:val="24"/>
          <w:vertAlign w:val="superscript"/>
        </w:rPr>
        <w:t>]</w:t>
      </w:r>
      <w:r w:rsidR="008A7C68" w:rsidRPr="00457D27">
        <w:rPr>
          <w:rFonts w:ascii="Book Antiqua" w:hAnsi="Book Antiqua"/>
          <w:sz w:val="24"/>
          <w:szCs w:val="24"/>
        </w:rPr>
        <w:t xml:space="preserve">. More recent articles favour a complete circumferential (360 degrees) </w:t>
      </w:r>
      <w:proofErr w:type="gramStart"/>
      <w:r w:rsidR="008A7C68" w:rsidRPr="00457D27">
        <w:rPr>
          <w:rFonts w:ascii="Book Antiqua" w:hAnsi="Book Antiqua"/>
          <w:sz w:val="24"/>
          <w:szCs w:val="24"/>
        </w:rPr>
        <w:t>release</w:t>
      </w:r>
      <w:r w:rsidR="005A2842" w:rsidRPr="00457D27">
        <w:rPr>
          <w:rFonts w:ascii="Book Antiqua" w:hAnsi="Book Antiqua"/>
          <w:sz w:val="24"/>
          <w:szCs w:val="24"/>
          <w:vertAlign w:val="superscript"/>
        </w:rPr>
        <w:t>[</w:t>
      </w:r>
      <w:proofErr w:type="gramEnd"/>
      <w:r w:rsidR="005A2842" w:rsidRPr="00457D27">
        <w:rPr>
          <w:rFonts w:ascii="Book Antiqua" w:hAnsi="Book Antiqua"/>
          <w:sz w:val="24"/>
          <w:szCs w:val="24"/>
          <w:vertAlign w:val="superscript"/>
        </w:rPr>
        <w:t>3</w:t>
      </w:r>
      <w:r w:rsidR="00BC3F91" w:rsidRPr="00457D27">
        <w:rPr>
          <w:rFonts w:ascii="Book Antiqua" w:hAnsi="Book Antiqua"/>
          <w:sz w:val="24"/>
          <w:szCs w:val="24"/>
          <w:vertAlign w:val="superscript"/>
        </w:rPr>
        <w:t>2</w:t>
      </w:r>
      <w:r w:rsidR="005A2842" w:rsidRPr="00457D27">
        <w:rPr>
          <w:rFonts w:ascii="Book Antiqua" w:hAnsi="Book Antiqua"/>
          <w:sz w:val="24"/>
          <w:szCs w:val="24"/>
          <w:vertAlign w:val="superscript"/>
        </w:rPr>
        <w:t>,5</w:t>
      </w:r>
      <w:r w:rsidR="00FD1DE9" w:rsidRPr="00457D27">
        <w:rPr>
          <w:rFonts w:ascii="Book Antiqua" w:hAnsi="Book Antiqua"/>
          <w:sz w:val="24"/>
          <w:szCs w:val="24"/>
          <w:vertAlign w:val="superscript"/>
        </w:rPr>
        <w:t>4,55</w:t>
      </w:r>
      <w:r w:rsidR="005A2842" w:rsidRPr="00457D27">
        <w:rPr>
          <w:rFonts w:ascii="Book Antiqua" w:hAnsi="Book Antiqua"/>
          <w:sz w:val="24"/>
          <w:szCs w:val="24"/>
          <w:vertAlign w:val="superscript"/>
        </w:rPr>
        <w:t>]</w:t>
      </w:r>
      <w:r w:rsidR="005A2842" w:rsidRPr="00457D27">
        <w:rPr>
          <w:rFonts w:ascii="Book Antiqua" w:hAnsi="Book Antiqua"/>
          <w:sz w:val="24"/>
          <w:szCs w:val="24"/>
        </w:rPr>
        <w:t>.</w:t>
      </w:r>
    </w:p>
    <w:p w14:paraId="4687EFEA" w14:textId="21A827BD" w:rsidR="00B515CF" w:rsidRPr="00457D27" w:rsidRDefault="008A7C68" w:rsidP="00A756D3">
      <w:pPr>
        <w:spacing w:after="0" w:line="360" w:lineRule="auto"/>
        <w:ind w:firstLineChars="100" w:firstLine="240"/>
        <w:jc w:val="both"/>
        <w:rPr>
          <w:rFonts w:ascii="Book Antiqua" w:hAnsi="Book Antiqua"/>
          <w:sz w:val="24"/>
          <w:szCs w:val="24"/>
        </w:rPr>
      </w:pPr>
      <w:r w:rsidRPr="00457D27">
        <w:rPr>
          <w:rFonts w:ascii="Book Antiqua" w:hAnsi="Book Antiqua"/>
          <w:sz w:val="24"/>
          <w:szCs w:val="24"/>
        </w:rPr>
        <w:t>Both beach chair and the lateral decubitus position with the arm suspended in traction are possible</w:t>
      </w:r>
      <w:r w:rsidR="00F63406" w:rsidRPr="00457D27">
        <w:rPr>
          <w:rFonts w:ascii="Book Antiqua" w:hAnsi="Book Antiqua"/>
          <w:sz w:val="24"/>
          <w:szCs w:val="24"/>
        </w:rPr>
        <w:t xml:space="preserve"> to perform an ACR</w:t>
      </w:r>
      <w:r w:rsidRPr="00457D27">
        <w:rPr>
          <w:rFonts w:ascii="Book Antiqua" w:hAnsi="Book Antiqua"/>
          <w:sz w:val="24"/>
          <w:szCs w:val="24"/>
        </w:rPr>
        <w:t xml:space="preserve">. However, in the beach chair position it </w:t>
      </w:r>
      <w:r w:rsidR="001414AE" w:rsidRPr="00457D27">
        <w:rPr>
          <w:rFonts w:ascii="Book Antiqua" w:hAnsi="Book Antiqua"/>
          <w:sz w:val="24"/>
          <w:szCs w:val="24"/>
        </w:rPr>
        <w:t xml:space="preserve">is </w:t>
      </w:r>
      <w:r w:rsidRPr="00457D27">
        <w:rPr>
          <w:rFonts w:ascii="Book Antiqua" w:hAnsi="Book Antiqua"/>
          <w:sz w:val="24"/>
          <w:szCs w:val="24"/>
        </w:rPr>
        <w:t>easier to assess the range of motion of the shoulder</w:t>
      </w:r>
      <w:r w:rsidR="00F63406" w:rsidRPr="00457D27">
        <w:rPr>
          <w:rFonts w:ascii="Book Antiqua" w:hAnsi="Book Antiqua"/>
          <w:sz w:val="24"/>
          <w:szCs w:val="24"/>
        </w:rPr>
        <w:t xml:space="preserve"> during surgery</w:t>
      </w:r>
      <w:r w:rsidRPr="00457D27">
        <w:rPr>
          <w:rFonts w:ascii="Book Antiqua" w:hAnsi="Book Antiqua"/>
          <w:sz w:val="24"/>
          <w:szCs w:val="24"/>
        </w:rPr>
        <w:t>. A pressure pump system and a vasoconstrictive agent (</w:t>
      </w:r>
      <w:r w:rsidRPr="00A756D3">
        <w:rPr>
          <w:rFonts w:ascii="Book Antiqua" w:hAnsi="Book Antiqua"/>
          <w:i/>
          <w:sz w:val="24"/>
          <w:szCs w:val="24"/>
        </w:rPr>
        <w:t>e.g.</w:t>
      </w:r>
      <w:r w:rsidR="00A756D3" w:rsidRPr="00A756D3">
        <w:rPr>
          <w:rFonts w:ascii="Book Antiqua" w:hAnsi="Book Antiqua" w:hint="eastAsia"/>
          <w:i/>
          <w:sz w:val="24"/>
          <w:szCs w:val="24"/>
          <w:lang w:eastAsia="zh-CN"/>
        </w:rPr>
        <w:t>,</w:t>
      </w:r>
      <w:r w:rsidRPr="00457D27">
        <w:rPr>
          <w:rFonts w:ascii="Book Antiqua" w:hAnsi="Book Antiqua"/>
          <w:sz w:val="24"/>
          <w:szCs w:val="24"/>
        </w:rPr>
        <w:t xml:space="preserve"> adrenaline or epinephrine) in the irrigation solution are recommended to improve visibility. The capsular release is performed with a radiofrequency probe. The structures in the rotator interval and the anterior capsule must be released first</w:t>
      </w:r>
      <w:r w:rsidR="002C6C07" w:rsidRPr="00457D27">
        <w:rPr>
          <w:rFonts w:ascii="Book Antiqua" w:hAnsi="Book Antiqua"/>
          <w:sz w:val="24"/>
          <w:szCs w:val="24"/>
        </w:rPr>
        <w:t>.</w:t>
      </w:r>
      <w:r w:rsidRPr="00457D27">
        <w:rPr>
          <w:rFonts w:ascii="Book Antiqua" w:hAnsi="Book Antiqua"/>
          <w:sz w:val="24"/>
          <w:szCs w:val="24"/>
        </w:rPr>
        <w:t xml:space="preserve"> Ogilvie</w:t>
      </w:r>
      <w:r w:rsidR="00A756D3">
        <w:rPr>
          <w:rFonts w:ascii="Book Antiqua" w:hAnsi="Book Antiqua" w:hint="eastAsia"/>
          <w:sz w:val="24"/>
          <w:szCs w:val="24"/>
          <w:lang w:eastAsia="zh-CN"/>
        </w:rPr>
        <w:t xml:space="preserve"> </w:t>
      </w:r>
      <w:r w:rsidR="00A756D3">
        <w:rPr>
          <w:rFonts w:ascii="Book Antiqua" w:hAnsi="Book Antiqua" w:hint="eastAsia"/>
          <w:i/>
          <w:sz w:val="24"/>
          <w:szCs w:val="24"/>
          <w:lang w:eastAsia="zh-CN"/>
        </w:rPr>
        <w:t>et al</w:t>
      </w:r>
      <w:r w:rsidR="00A756D3">
        <w:rPr>
          <w:rFonts w:ascii="Book Antiqua" w:hAnsi="Book Antiqua" w:hint="eastAsia"/>
          <w:sz w:val="24"/>
          <w:szCs w:val="24"/>
          <w:vertAlign w:val="superscript"/>
          <w:lang w:eastAsia="zh-CN"/>
        </w:rPr>
        <w:t>[46]</w:t>
      </w:r>
      <w:r w:rsidRPr="00457D27">
        <w:rPr>
          <w:rFonts w:ascii="Book Antiqua" w:hAnsi="Book Antiqua"/>
          <w:sz w:val="24"/>
          <w:szCs w:val="24"/>
        </w:rPr>
        <w:t xml:space="preserve"> and Pearsall</w:t>
      </w:r>
      <w:r w:rsidR="00A756D3">
        <w:rPr>
          <w:rFonts w:ascii="Book Antiqua" w:hAnsi="Book Antiqua" w:hint="eastAsia"/>
          <w:sz w:val="24"/>
          <w:szCs w:val="24"/>
          <w:lang w:eastAsia="zh-CN"/>
        </w:rPr>
        <w:t xml:space="preserve"> </w:t>
      </w:r>
      <w:r w:rsidR="00A756D3">
        <w:rPr>
          <w:rFonts w:ascii="Book Antiqua" w:hAnsi="Book Antiqua" w:hint="eastAsia"/>
          <w:i/>
          <w:sz w:val="24"/>
          <w:szCs w:val="24"/>
          <w:lang w:eastAsia="zh-CN"/>
        </w:rPr>
        <w:t>et al</w:t>
      </w:r>
      <w:r w:rsidR="00A756D3">
        <w:rPr>
          <w:rFonts w:ascii="Book Antiqua" w:hAnsi="Book Antiqua" w:hint="eastAsia"/>
          <w:sz w:val="24"/>
          <w:szCs w:val="24"/>
          <w:vertAlign w:val="superscript"/>
          <w:lang w:eastAsia="zh-CN"/>
        </w:rPr>
        <w:t>[56]</w:t>
      </w:r>
      <w:r w:rsidRPr="00457D27">
        <w:rPr>
          <w:rFonts w:ascii="Book Antiqua" w:hAnsi="Book Antiqua"/>
          <w:sz w:val="24"/>
          <w:szCs w:val="24"/>
        </w:rPr>
        <w:t xml:space="preserve"> recommend to release the intra-articular portion of the subscapularis tendon, however, </w:t>
      </w:r>
      <w:r w:rsidR="00A815E3" w:rsidRPr="00457D27">
        <w:rPr>
          <w:rFonts w:ascii="Book Antiqua" w:hAnsi="Book Antiqua"/>
          <w:sz w:val="24"/>
          <w:szCs w:val="24"/>
        </w:rPr>
        <w:t>several</w:t>
      </w:r>
      <w:r w:rsidRPr="00457D27">
        <w:rPr>
          <w:rFonts w:ascii="Book Antiqua" w:hAnsi="Book Antiqua"/>
          <w:sz w:val="24"/>
          <w:szCs w:val="24"/>
        </w:rPr>
        <w:t xml:space="preserve"> studies show excellent results withou</w:t>
      </w:r>
      <w:r w:rsidR="005A2842" w:rsidRPr="00457D27">
        <w:rPr>
          <w:rFonts w:ascii="Book Antiqua" w:hAnsi="Book Antiqua"/>
          <w:sz w:val="24"/>
          <w:szCs w:val="24"/>
        </w:rPr>
        <w:t>t sacrificing the subscapulari</w:t>
      </w:r>
      <w:r w:rsidR="001414AE" w:rsidRPr="00457D27">
        <w:rPr>
          <w:rFonts w:ascii="Book Antiqua" w:hAnsi="Book Antiqua"/>
          <w:sz w:val="24"/>
          <w:szCs w:val="24"/>
        </w:rPr>
        <w:t>s</w:t>
      </w:r>
      <w:r w:rsidR="00520642" w:rsidRPr="00457D27">
        <w:rPr>
          <w:rFonts w:ascii="Book Antiqua" w:hAnsi="Book Antiqua"/>
          <w:sz w:val="24"/>
          <w:szCs w:val="24"/>
          <w:vertAlign w:val="superscript"/>
        </w:rPr>
        <w:t>[46,51,55,56</w:t>
      </w:r>
      <w:r w:rsidR="003E451A">
        <w:rPr>
          <w:rFonts w:ascii="Book Antiqua" w:hAnsi="Book Antiqua"/>
          <w:sz w:val="24"/>
          <w:szCs w:val="24"/>
          <w:vertAlign w:val="superscript"/>
        </w:rPr>
        <w:t>]</w:t>
      </w:r>
      <w:r w:rsidR="005A2842" w:rsidRPr="00457D27">
        <w:rPr>
          <w:rFonts w:ascii="Book Antiqua" w:hAnsi="Book Antiqua"/>
          <w:sz w:val="24"/>
          <w:szCs w:val="24"/>
        </w:rPr>
        <w:t>.</w:t>
      </w:r>
      <w:r w:rsidR="003E451A">
        <w:rPr>
          <w:rFonts w:ascii="Book Antiqua" w:hAnsi="Book Antiqua" w:hint="eastAsia"/>
          <w:sz w:val="24"/>
          <w:szCs w:val="24"/>
          <w:lang w:eastAsia="zh-CN"/>
        </w:rPr>
        <w:t xml:space="preserve"> </w:t>
      </w:r>
      <w:r w:rsidRPr="00457D27">
        <w:rPr>
          <w:rFonts w:ascii="Book Antiqua" w:hAnsi="Book Antiqua"/>
          <w:sz w:val="24"/>
          <w:szCs w:val="24"/>
        </w:rPr>
        <w:t>The superior capsule can be released parallel to the joint surface until the muscular fibres of the supraspinatus are visible.</w:t>
      </w:r>
      <w:r w:rsidR="002C6C07" w:rsidRPr="00457D27">
        <w:rPr>
          <w:rFonts w:ascii="Book Antiqua" w:hAnsi="Book Antiqua"/>
          <w:sz w:val="24"/>
          <w:szCs w:val="24"/>
        </w:rPr>
        <w:t xml:space="preserve"> I</w:t>
      </w:r>
      <w:r w:rsidRPr="00457D27">
        <w:rPr>
          <w:rFonts w:ascii="Book Antiqua" w:hAnsi="Book Antiqua"/>
          <w:sz w:val="24"/>
          <w:szCs w:val="24"/>
        </w:rPr>
        <w:t xml:space="preserve">t is </w:t>
      </w:r>
      <w:r w:rsidR="002C6C07" w:rsidRPr="00457D27">
        <w:rPr>
          <w:rFonts w:ascii="Book Antiqua" w:hAnsi="Book Antiqua"/>
          <w:sz w:val="24"/>
          <w:szCs w:val="24"/>
        </w:rPr>
        <w:t xml:space="preserve">also </w:t>
      </w:r>
      <w:r w:rsidRPr="00457D27">
        <w:rPr>
          <w:rFonts w:ascii="Book Antiqua" w:hAnsi="Book Antiqua"/>
          <w:sz w:val="24"/>
          <w:szCs w:val="24"/>
        </w:rPr>
        <w:t xml:space="preserve">possible to release the posterior inferior aspect of the capsule. However, the benefit of this posterior release could not be confirmed in a recent level 1 </w:t>
      </w:r>
      <w:r w:rsidR="00A815E3" w:rsidRPr="00457D27">
        <w:rPr>
          <w:rFonts w:ascii="Book Antiqua" w:hAnsi="Book Antiqua"/>
          <w:sz w:val="24"/>
          <w:szCs w:val="24"/>
        </w:rPr>
        <w:t xml:space="preserve">randomized controlled </w:t>
      </w:r>
      <w:proofErr w:type="gramStart"/>
      <w:r w:rsidR="00A815E3" w:rsidRPr="00457D27">
        <w:rPr>
          <w:rFonts w:ascii="Book Antiqua" w:hAnsi="Book Antiqua"/>
          <w:sz w:val="24"/>
          <w:szCs w:val="24"/>
        </w:rPr>
        <w:t>trial</w:t>
      </w:r>
      <w:r w:rsidR="00520642" w:rsidRPr="00457D27">
        <w:rPr>
          <w:rFonts w:ascii="Book Antiqua" w:hAnsi="Book Antiqua"/>
          <w:sz w:val="24"/>
          <w:szCs w:val="24"/>
          <w:vertAlign w:val="superscript"/>
        </w:rPr>
        <w:t>[</w:t>
      </w:r>
      <w:proofErr w:type="gramEnd"/>
      <w:r w:rsidR="00520642" w:rsidRPr="00457D27">
        <w:rPr>
          <w:rFonts w:ascii="Book Antiqua" w:hAnsi="Book Antiqua"/>
          <w:sz w:val="24"/>
          <w:szCs w:val="24"/>
          <w:vertAlign w:val="superscript"/>
        </w:rPr>
        <w:t>57</w:t>
      </w:r>
      <w:r w:rsidR="005A2842" w:rsidRPr="00457D27">
        <w:rPr>
          <w:rFonts w:ascii="Book Antiqua" w:hAnsi="Book Antiqua"/>
          <w:sz w:val="24"/>
          <w:szCs w:val="24"/>
          <w:vertAlign w:val="superscript"/>
        </w:rPr>
        <w:t>]</w:t>
      </w:r>
      <w:r w:rsidRPr="00457D27">
        <w:rPr>
          <w:rFonts w:ascii="Book Antiqua" w:hAnsi="Book Antiqua"/>
          <w:sz w:val="24"/>
          <w:szCs w:val="24"/>
        </w:rPr>
        <w:t xml:space="preserve">. A gentle manipulation can be performed to assess the obtained range of motion. Some authors infiltrate the shoulder joint with corticosteroids at this </w:t>
      </w:r>
      <w:proofErr w:type="gramStart"/>
      <w:r w:rsidRPr="00457D27">
        <w:rPr>
          <w:rFonts w:ascii="Book Antiqua" w:hAnsi="Book Antiqua"/>
          <w:sz w:val="24"/>
          <w:szCs w:val="24"/>
        </w:rPr>
        <w:t>point</w:t>
      </w:r>
      <w:r w:rsidR="00EB1BD8" w:rsidRPr="00457D27">
        <w:rPr>
          <w:rFonts w:ascii="Book Antiqua" w:hAnsi="Book Antiqua"/>
          <w:sz w:val="24"/>
          <w:szCs w:val="24"/>
          <w:vertAlign w:val="superscript"/>
        </w:rPr>
        <w:t>[</w:t>
      </w:r>
      <w:proofErr w:type="gramEnd"/>
      <w:r w:rsidR="00EB1BD8" w:rsidRPr="00457D27">
        <w:rPr>
          <w:rFonts w:ascii="Book Antiqua" w:hAnsi="Book Antiqua"/>
          <w:sz w:val="24"/>
          <w:szCs w:val="24"/>
          <w:vertAlign w:val="superscript"/>
        </w:rPr>
        <w:t>5</w:t>
      </w:r>
      <w:r w:rsidR="00520642" w:rsidRPr="00457D27">
        <w:rPr>
          <w:rFonts w:ascii="Book Antiqua" w:hAnsi="Book Antiqua"/>
          <w:sz w:val="24"/>
          <w:szCs w:val="24"/>
          <w:vertAlign w:val="superscript"/>
        </w:rPr>
        <w:t>4</w:t>
      </w:r>
      <w:r w:rsidR="00EB1BD8" w:rsidRPr="00457D27">
        <w:rPr>
          <w:rFonts w:ascii="Book Antiqua" w:hAnsi="Book Antiqua"/>
          <w:sz w:val="24"/>
          <w:szCs w:val="24"/>
          <w:vertAlign w:val="superscript"/>
        </w:rPr>
        <w:t>]</w:t>
      </w:r>
      <w:r w:rsidRPr="00457D27">
        <w:rPr>
          <w:rFonts w:ascii="Book Antiqua" w:hAnsi="Book Antiqua"/>
          <w:sz w:val="24"/>
          <w:szCs w:val="24"/>
        </w:rPr>
        <w:t xml:space="preserve">. Good to excellent results with regard to function and pain at both short and long term after </w:t>
      </w:r>
      <w:r w:rsidR="005869DB" w:rsidRPr="00457D27">
        <w:rPr>
          <w:rFonts w:ascii="Book Antiqua" w:hAnsi="Book Antiqua"/>
          <w:sz w:val="24"/>
          <w:szCs w:val="24"/>
        </w:rPr>
        <w:t>ACR</w:t>
      </w:r>
      <w:r w:rsidRPr="00457D27">
        <w:rPr>
          <w:rFonts w:ascii="Book Antiqua" w:hAnsi="Book Antiqua"/>
          <w:sz w:val="24"/>
          <w:szCs w:val="24"/>
        </w:rPr>
        <w:t xml:space="preserve"> are reported. A large prospective study of smith at all reported good pain relief in 80% of the patients within six </w:t>
      </w:r>
      <w:proofErr w:type="gramStart"/>
      <w:r w:rsidRPr="00457D27">
        <w:rPr>
          <w:rFonts w:ascii="Book Antiqua" w:hAnsi="Book Antiqua"/>
          <w:sz w:val="24"/>
          <w:szCs w:val="24"/>
        </w:rPr>
        <w:t>weeks</w:t>
      </w:r>
      <w:r w:rsidR="00520642" w:rsidRPr="00457D27">
        <w:rPr>
          <w:rFonts w:ascii="Book Antiqua" w:hAnsi="Book Antiqua"/>
          <w:sz w:val="24"/>
          <w:szCs w:val="24"/>
          <w:vertAlign w:val="superscript"/>
        </w:rPr>
        <w:t>[</w:t>
      </w:r>
      <w:proofErr w:type="gramEnd"/>
      <w:r w:rsidR="00520642" w:rsidRPr="00457D27">
        <w:rPr>
          <w:rFonts w:ascii="Book Antiqua" w:hAnsi="Book Antiqua"/>
          <w:sz w:val="24"/>
          <w:szCs w:val="24"/>
          <w:vertAlign w:val="superscript"/>
        </w:rPr>
        <w:t>55</w:t>
      </w:r>
      <w:r w:rsidR="00EB1BD8" w:rsidRPr="00457D27">
        <w:rPr>
          <w:rFonts w:ascii="Book Antiqua" w:hAnsi="Book Antiqua"/>
          <w:sz w:val="24"/>
          <w:szCs w:val="24"/>
          <w:vertAlign w:val="superscript"/>
        </w:rPr>
        <w:t>]</w:t>
      </w:r>
      <w:r w:rsidRPr="00457D27">
        <w:rPr>
          <w:rFonts w:ascii="Book Antiqua" w:hAnsi="Book Antiqua"/>
          <w:sz w:val="24"/>
          <w:szCs w:val="24"/>
        </w:rPr>
        <w:t xml:space="preserve">. Le Lievre demonstrated that the obtained improvements of pain and patient reported shoulder function maintained after a mean follow up of seven years. In addition, the shoulder range of motion was comparable with that of the contralateral shoulder at time of follow </w:t>
      </w:r>
      <w:proofErr w:type="gramStart"/>
      <w:r w:rsidR="001414AE" w:rsidRPr="00457D27">
        <w:rPr>
          <w:rFonts w:ascii="Book Antiqua" w:hAnsi="Book Antiqua"/>
          <w:sz w:val="24"/>
          <w:szCs w:val="24"/>
        </w:rPr>
        <w:t>up</w:t>
      </w:r>
      <w:r w:rsidR="001414AE" w:rsidRPr="00457D27">
        <w:rPr>
          <w:rFonts w:ascii="Book Antiqua" w:hAnsi="Book Antiqua"/>
          <w:sz w:val="24"/>
          <w:szCs w:val="24"/>
          <w:vertAlign w:val="superscript"/>
        </w:rPr>
        <w:t>[</w:t>
      </w:r>
      <w:proofErr w:type="gramEnd"/>
      <w:r w:rsidR="00520642" w:rsidRPr="00457D27">
        <w:rPr>
          <w:rFonts w:ascii="Book Antiqua" w:hAnsi="Book Antiqua"/>
          <w:sz w:val="24"/>
          <w:szCs w:val="24"/>
          <w:vertAlign w:val="superscript"/>
        </w:rPr>
        <w:t>54</w:t>
      </w:r>
      <w:r w:rsidR="00EB1BD8" w:rsidRPr="00457D27">
        <w:rPr>
          <w:rFonts w:ascii="Book Antiqua" w:hAnsi="Book Antiqua"/>
          <w:sz w:val="24"/>
          <w:szCs w:val="24"/>
          <w:vertAlign w:val="superscript"/>
        </w:rPr>
        <w:t>]</w:t>
      </w:r>
      <w:r w:rsidR="00EB1BD8" w:rsidRPr="00457D27">
        <w:rPr>
          <w:rFonts w:ascii="Book Antiqua" w:hAnsi="Book Antiqua"/>
          <w:sz w:val="24"/>
          <w:szCs w:val="24"/>
        </w:rPr>
        <w:t>.</w:t>
      </w:r>
    </w:p>
    <w:p w14:paraId="50E49C3E" w14:textId="77777777" w:rsidR="0099220C" w:rsidRPr="00457D27" w:rsidRDefault="0099220C" w:rsidP="00457D27">
      <w:pPr>
        <w:spacing w:after="0" w:line="360" w:lineRule="auto"/>
        <w:jc w:val="both"/>
        <w:rPr>
          <w:rFonts w:ascii="Book Antiqua" w:hAnsi="Book Antiqua"/>
          <w:sz w:val="24"/>
          <w:szCs w:val="24"/>
        </w:rPr>
      </w:pPr>
    </w:p>
    <w:p w14:paraId="680BC364" w14:textId="77777777" w:rsidR="00B515CF" w:rsidRPr="00A756D3" w:rsidRDefault="008A7C68" w:rsidP="00457D27">
      <w:pPr>
        <w:spacing w:after="0" w:line="360" w:lineRule="auto"/>
        <w:jc w:val="both"/>
        <w:rPr>
          <w:rFonts w:ascii="Book Antiqua" w:hAnsi="Book Antiqua"/>
          <w:i/>
          <w:sz w:val="24"/>
          <w:szCs w:val="24"/>
        </w:rPr>
      </w:pPr>
      <w:r w:rsidRPr="00A756D3">
        <w:rPr>
          <w:rFonts w:ascii="Book Antiqua" w:hAnsi="Book Antiqua"/>
          <w:b/>
          <w:i/>
          <w:sz w:val="24"/>
          <w:szCs w:val="24"/>
        </w:rPr>
        <w:t>Postoperative treatment and pain management</w:t>
      </w:r>
    </w:p>
    <w:p w14:paraId="2653B5F0" w14:textId="3A74B0D6" w:rsidR="00B515CF" w:rsidRPr="00457D27" w:rsidRDefault="008A7C68" w:rsidP="00457D27">
      <w:pPr>
        <w:spacing w:after="0" w:line="360" w:lineRule="auto"/>
        <w:jc w:val="both"/>
        <w:rPr>
          <w:rFonts w:ascii="Book Antiqua" w:hAnsi="Book Antiqua"/>
          <w:sz w:val="24"/>
          <w:szCs w:val="24"/>
        </w:rPr>
      </w:pPr>
      <w:r w:rsidRPr="00457D27">
        <w:rPr>
          <w:rFonts w:ascii="Book Antiqua" w:hAnsi="Book Antiqua"/>
          <w:sz w:val="24"/>
          <w:szCs w:val="24"/>
        </w:rPr>
        <w:t xml:space="preserve">Similar rehabilitation protocols after MUA and ACR are described. An important aspect after both </w:t>
      </w:r>
      <w:r w:rsidR="005869DB" w:rsidRPr="00457D27">
        <w:rPr>
          <w:rFonts w:ascii="Book Antiqua" w:hAnsi="Book Antiqua"/>
          <w:sz w:val="24"/>
          <w:szCs w:val="24"/>
        </w:rPr>
        <w:t>MUA</w:t>
      </w:r>
      <w:r w:rsidRPr="00457D27">
        <w:rPr>
          <w:rFonts w:ascii="Book Antiqua" w:hAnsi="Book Antiqua"/>
          <w:sz w:val="24"/>
          <w:szCs w:val="24"/>
        </w:rPr>
        <w:t xml:space="preserve"> and </w:t>
      </w:r>
      <w:r w:rsidR="005869DB" w:rsidRPr="00457D27">
        <w:rPr>
          <w:rFonts w:ascii="Book Antiqua" w:hAnsi="Book Antiqua"/>
          <w:sz w:val="24"/>
          <w:szCs w:val="24"/>
        </w:rPr>
        <w:t>ACR</w:t>
      </w:r>
      <w:r w:rsidRPr="00457D27">
        <w:rPr>
          <w:rFonts w:ascii="Book Antiqua" w:hAnsi="Book Antiqua"/>
          <w:sz w:val="24"/>
          <w:szCs w:val="24"/>
        </w:rPr>
        <w:t xml:space="preserve"> is to start physiotherapy immediately, from day one after the </w:t>
      </w:r>
      <w:r w:rsidR="00F63406" w:rsidRPr="00457D27">
        <w:rPr>
          <w:rFonts w:ascii="Book Antiqua" w:hAnsi="Book Antiqua"/>
          <w:sz w:val="24"/>
          <w:szCs w:val="24"/>
        </w:rPr>
        <w:t xml:space="preserve">surgical </w:t>
      </w:r>
      <w:r w:rsidRPr="00457D27">
        <w:rPr>
          <w:rFonts w:ascii="Book Antiqua" w:hAnsi="Book Antiqua"/>
          <w:sz w:val="24"/>
          <w:szCs w:val="24"/>
        </w:rPr>
        <w:t xml:space="preserve">intervention. Postoperative pain management must be adequate to tolerate early physiotherapy treatment. This can be achieved in several ways. Pre-operative regional interscalene </w:t>
      </w:r>
      <w:proofErr w:type="gramStart"/>
      <w:r w:rsidRPr="00457D27">
        <w:rPr>
          <w:rFonts w:ascii="Book Antiqua" w:hAnsi="Book Antiqua"/>
          <w:sz w:val="24"/>
          <w:szCs w:val="24"/>
        </w:rPr>
        <w:t>block</w:t>
      </w:r>
      <w:r w:rsidR="00EB1BD8" w:rsidRPr="00457D27">
        <w:rPr>
          <w:rFonts w:ascii="Book Antiqua" w:hAnsi="Book Antiqua"/>
          <w:sz w:val="24"/>
          <w:szCs w:val="24"/>
          <w:vertAlign w:val="superscript"/>
        </w:rPr>
        <w:t>[</w:t>
      </w:r>
      <w:proofErr w:type="gramEnd"/>
      <w:r w:rsidR="00EB1BD8" w:rsidRPr="00457D27">
        <w:rPr>
          <w:rFonts w:ascii="Book Antiqua" w:hAnsi="Book Antiqua"/>
          <w:sz w:val="24"/>
          <w:szCs w:val="24"/>
          <w:vertAlign w:val="superscript"/>
        </w:rPr>
        <w:t>5</w:t>
      </w:r>
      <w:r w:rsidR="00520642" w:rsidRPr="00457D27">
        <w:rPr>
          <w:rFonts w:ascii="Book Antiqua" w:hAnsi="Book Antiqua"/>
          <w:sz w:val="24"/>
          <w:szCs w:val="24"/>
          <w:vertAlign w:val="superscript"/>
        </w:rPr>
        <w:t>3</w:t>
      </w:r>
      <w:r w:rsidR="00EB1BD8" w:rsidRPr="00457D27">
        <w:rPr>
          <w:rFonts w:ascii="Book Antiqua" w:hAnsi="Book Antiqua"/>
          <w:sz w:val="24"/>
          <w:szCs w:val="24"/>
          <w:vertAlign w:val="superscript"/>
        </w:rPr>
        <w:t>]</w:t>
      </w:r>
      <w:r w:rsidRPr="00457D27">
        <w:rPr>
          <w:rFonts w:ascii="Book Antiqua" w:hAnsi="Book Antiqua"/>
          <w:sz w:val="24"/>
          <w:szCs w:val="24"/>
        </w:rPr>
        <w:t>, a local intra</w:t>
      </w:r>
      <w:r w:rsidR="005869DB" w:rsidRPr="00457D27">
        <w:rPr>
          <w:rFonts w:ascii="Book Antiqua" w:hAnsi="Book Antiqua"/>
          <w:sz w:val="24"/>
          <w:szCs w:val="24"/>
        </w:rPr>
        <w:t>-articular analgesic injection</w:t>
      </w:r>
      <w:r w:rsidRPr="00457D27">
        <w:rPr>
          <w:rFonts w:ascii="Book Antiqua" w:hAnsi="Book Antiqua"/>
          <w:sz w:val="24"/>
          <w:szCs w:val="24"/>
        </w:rPr>
        <w:t xml:space="preserve"> with or without corticosteroid, an indwelling pain pump in the subacromial space, oral analgetics and icepacks </w:t>
      </w:r>
      <w:r w:rsidR="00F63406" w:rsidRPr="00457D27">
        <w:rPr>
          <w:rFonts w:ascii="Book Antiqua" w:hAnsi="Book Antiqua"/>
          <w:sz w:val="24"/>
          <w:szCs w:val="24"/>
        </w:rPr>
        <w:t>have all been</w:t>
      </w:r>
      <w:r w:rsidRPr="00457D27">
        <w:rPr>
          <w:rFonts w:ascii="Book Antiqua" w:hAnsi="Book Antiqua"/>
          <w:sz w:val="24"/>
          <w:szCs w:val="24"/>
        </w:rPr>
        <w:t xml:space="preserve"> described. Immobilisation in a sling must be discouraged at all times</w:t>
      </w:r>
      <w:r w:rsidR="0099220C" w:rsidRPr="00457D27">
        <w:rPr>
          <w:rFonts w:ascii="Book Antiqua" w:hAnsi="Book Antiqua"/>
          <w:sz w:val="24"/>
          <w:szCs w:val="24"/>
        </w:rPr>
        <w:t xml:space="preserve"> </w:t>
      </w:r>
      <w:r w:rsidR="00F63406" w:rsidRPr="00457D27">
        <w:rPr>
          <w:rFonts w:ascii="Book Antiqua" w:hAnsi="Book Antiqua"/>
          <w:sz w:val="24"/>
          <w:szCs w:val="24"/>
        </w:rPr>
        <w:t xml:space="preserve">to prevent the shoulder joint from getting stiff </w:t>
      </w:r>
      <w:proofErr w:type="gramStart"/>
      <w:r w:rsidR="00F63406" w:rsidRPr="00457D27">
        <w:rPr>
          <w:rFonts w:ascii="Book Antiqua" w:hAnsi="Book Antiqua"/>
          <w:sz w:val="24"/>
          <w:szCs w:val="24"/>
        </w:rPr>
        <w:t>again</w:t>
      </w:r>
      <w:r w:rsidR="00EB1BD8" w:rsidRPr="00457D27">
        <w:rPr>
          <w:rFonts w:ascii="Book Antiqua" w:hAnsi="Book Antiqua"/>
          <w:sz w:val="24"/>
          <w:szCs w:val="24"/>
          <w:vertAlign w:val="superscript"/>
        </w:rPr>
        <w:t>[</w:t>
      </w:r>
      <w:proofErr w:type="gramEnd"/>
      <w:r w:rsidR="00EB1BD8" w:rsidRPr="00457D27">
        <w:rPr>
          <w:rFonts w:ascii="Book Antiqua" w:hAnsi="Book Antiqua"/>
          <w:sz w:val="24"/>
          <w:szCs w:val="24"/>
          <w:vertAlign w:val="superscript"/>
        </w:rPr>
        <w:t>5</w:t>
      </w:r>
      <w:r w:rsidR="00520642" w:rsidRPr="00457D27">
        <w:rPr>
          <w:rFonts w:ascii="Book Antiqua" w:hAnsi="Book Antiqua"/>
          <w:sz w:val="24"/>
          <w:szCs w:val="24"/>
          <w:vertAlign w:val="superscript"/>
        </w:rPr>
        <w:t>4</w:t>
      </w:r>
      <w:r w:rsidR="00EB1BD8" w:rsidRPr="00457D27">
        <w:rPr>
          <w:rFonts w:ascii="Book Antiqua" w:hAnsi="Book Antiqua"/>
          <w:sz w:val="24"/>
          <w:szCs w:val="24"/>
          <w:vertAlign w:val="superscript"/>
        </w:rPr>
        <w:t>]</w:t>
      </w:r>
      <w:r w:rsidRPr="00457D27">
        <w:rPr>
          <w:rFonts w:ascii="Book Antiqua" w:hAnsi="Book Antiqua"/>
          <w:sz w:val="24"/>
          <w:szCs w:val="24"/>
        </w:rPr>
        <w:t xml:space="preserve">. With adequate pain management, both procedures are assumed to be very well tolerated with minimal postoperative </w:t>
      </w:r>
      <w:proofErr w:type="gramStart"/>
      <w:r w:rsidRPr="00457D27">
        <w:rPr>
          <w:rFonts w:ascii="Book Antiqua" w:hAnsi="Book Antiqua"/>
          <w:sz w:val="24"/>
          <w:szCs w:val="24"/>
        </w:rPr>
        <w:t>pain</w:t>
      </w:r>
      <w:r w:rsidR="00EB1BD8" w:rsidRPr="00457D27">
        <w:rPr>
          <w:rFonts w:ascii="Book Antiqua" w:hAnsi="Book Antiqua"/>
          <w:sz w:val="24"/>
          <w:szCs w:val="24"/>
          <w:vertAlign w:val="superscript"/>
        </w:rPr>
        <w:t>[</w:t>
      </w:r>
      <w:proofErr w:type="gramEnd"/>
      <w:r w:rsidR="00520642" w:rsidRPr="00457D27">
        <w:rPr>
          <w:rFonts w:ascii="Book Antiqua" w:hAnsi="Book Antiqua"/>
          <w:sz w:val="24"/>
          <w:szCs w:val="24"/>
          <w:vertAlign w:val="superscript"/>
        </w:rPr>
        <w:t>48,51</w:t>
      </w:r>
      <w:r w:rsidR="00EB1BD8" w:rsidRPr="00457D27">
        <w:rPr>
          <w:rFonts w:ascii="Book Antiqua" w:hAnsi="Book Antiqua"/>
          <w:sz w:val="24"/>
          <w:szCs w:val="24"/>
          <w:vertAlign w:val="superscript"/>
        </w:rPr>
        <w:t>]</w:t>
      </w:r>
      <w:r w:rsidRPr="00457D27">
        <w:rPr>
          <w:rFonts w:ascii="Book Antiqua" w:hAnsi="Book Antiqua"/>
          <w:sz w:val="24"/>
          <w:szCs w:val="24"/>
        </w:rPr>
        <w:t xml:space="preserve">. Most authors agree on intensive supervised physiotherapy twice or three times a week, possibly supplemented by a home exercise </w:t>
      </w:r>
      <w:proofErr w:type="gramStart"/>
      <w:r w:rsidRPr="00457D27">
        <w:rPr>
          <w:rFonts w:ascii="Book Antiqua" w:hAnsi="Book Antiqua"/>
          <w:sz w:val="24"/>
          <w:szCs w:val="24"/>
        </w:rPr>
        <w:t>program</w:t>
      </w:r>
      <w:r w:rsidR="00EB1BD8" w:rsidRPr="00457D27">
        <w:rPr>
          <w:rFonts w:ascii="Book Antiqua" w:hAnsi="Book Antiqua"/>
          <w:sz w:val="24"/>
          <w:szCs w:val="24"/>
          <w:vertAlign w:val="superscript"/>
        </w:rPr>
        <w:t>[</w:t>
      </w:r>
      <w:proofErr w:type="gramEnd"/>
      <w:r w:rsidR="00EB1BD8" w:rsidRPr="00457D27">
        <w:rPr>
          <w:rFonts w:ascii="Book Antiqua" w:hAnsi="Book Antiqua"/>
          <w:sz w:val="24"/>
          <w:szCs w:val="24"/>
          <w:vertAlign w:val="superscript"/>
        </w:rPr>
        <w:t>5</w:t>
      </w:r>
      <w:r w:rsidR="00520642" w:rsidRPr="00457D27">
        <w:rPr>
          <w:rFonts w:ascii="Book Antiqua" w:hAnsi="Book Antiqua"/>
          <w:sz w:val="24"/>
          <w:szCs w:val="24"/>
          <w:vertAlign w:val="superscript"/>
        </w:rPr>
        <w:t>3,55</w:t>
      </w:r>
      <w:r w:rsidR="00EB1BD8" w:rsidRPr="00457D27">
        <w:rPr>
          <w:rFonts w:ascii="Book Antiqua" w:hAnsi="Book Antiqua"/>
          <w:sz w:val="24"/>
          <w:szCs w:val="24"/>
          <w:vertAlign w:val="superscript"/>
        </w:rPr>
        <w:t>]</w:t>
      </w:r>
      <w:r w:rsidR="00EB1BD8" w:rsidRPr="00457D27">
        <w:rPr>
          <w:rFonts w:ascii="Book Antiqua" w:hAnsi="Book Antiqua"/>
          <w:sz w:val="24"/>
          <w:szCs w:val="24"/>
        </w:rPr>
        <w:t>.</w:t>
      </w:r>
    </w:p>
    <w:p w14:paraId="3CA4A7F7" w14:textId="77777777" w:rsidR="001414AE" w:rsidRPr="00457D27" w:rsidRDefault="001414AE" w:rsidP="00457D27">
      <w:pPr>
        <w:spacing w:after="0" w:line="360" w:lineRule="auto"/>
        <w:jc w:val="both"/>
        <w:rPr>
          <w:rFonts w:ascii="Book Antiqua" w:hAnsi="Book Antiqua"/>
          <w:sz w:val="24"/>
          <w:szCs w:val="24"/>
        </w:rPr>
      </w:pPr>
    </w:p>
    <w:p w14:paraId="74776D29" w14:textId="77777777" w:rsidR="00B515CF" w:rsidRPr="00A756D3" w:rsidRDefault="008A7C68" w:rsidP="00457D27">
      <w:pPr>
        <w:spacing w:after="0" w:line="360" w:lineRule="auto"/>
        <w:jc w:val="both"/>
        <w:rPr>
          <w:rFonts w:ascii="Book Antiqua" w:hAnsi="Book Antiqua"/>
          <w:i/>
          <w:sz w:val="24"/>
          <w:szCs w:val="24"/>
        </w:rPr>
      </w:pPr>
      <w:r w:rsidRPr="00A756D3">
        <w:rPr>
          <w:rFonts w:ascii="Book Antiqua" w:hAnsi="Book Antiqua"/>
          <w:b/>
          <w:i/>
          <w:sz w:val="24"/>
          <w:szCs w:val="24"/>
        </w:rPr>
        <w:t>Pros and cons for manipulation under anaesthesia or arthroscopic capsular release</w:t>
      </w:r>
    </w:p>
    <w:p w14:paraId="24A3A7D8" w14:textId="61940D62" w:rsidR="00B515CF" w:rsidRPr="00457D27" w:rsidRDefault="008A7C68" w:rsidP="00457D27">
      <w:pPr>
        <w:spacing w:after="0" w:line="360" w:lineRule="auto"/>
        <w:jc w:val="both"/>
        <w:rPr>
          <w:rFonts w:ascii="Book Antiqua" w:hAnsi="Book Antiqua"/>
          <w:sz w:val="24"/>
          <w:szCs w:val="24"/>
        </w:rPr>
      </w:pPr>
      <w:r w:rsidRPr="00457D27">
        <w:rPr>
          <w:rFonts w:ascii="Book Antiqua" w:hAnsi="Book Antiqua"/>
          <w:sz w:val="24"/>
          <w:szCs w:val="24"/>
        </w:rPr>
        <w:t xml:space="preserve">Comparable satisfactory results are reported by many authors for </w:t>
      </w:r>
      <w:r w:rsidR="005869DB" w:rsidRPr="00457D27">
        <w:rPr>
          <w:rFonts w:ascii="Book Antiqua" w:hAnsi="Book Antiqua"/>
          <w:sz w:val="24"/>
          <w:szCs w:val="24"/>
        </w:rPr>
        <w:t>MUA</w:t>
      </w:r>
      <w:r w:rsidRPr="00457D27">
        <w:rPr>
          <w:rFonts w:ascii="Book Antiqua" w:hAnsi="Book Antiqua"/>
          <w:sz w:val="24"/>
          <w:szCs w:val="24"/>
        </w:rPr>
        <w:t xml:space="preserve"> as well as for </w:t>
      </w:r>
      <w:r w:rsidR="005869DB" w:rsidRPr="00457D27">
        <w:rPr>
          <w:rFonts w:ascii="Book Antiqua" w:hAnsi="Book Antiqua"/>
          <w:sz w:val="24"/>
          <w:szCs w:val="24"/>
        </w:rPr>
        <w:t>ACR</w:t>
      </w:r>
      <w:r w:rsidRPr="00457D27">
        <w:rPr>
          <w:rFonts w:ascii="Book Antiqua" w:hAnsi="Book Antiqua"/>
          <w:sz w:val="24"/>
          <w:szCs w:val="24"/>
        </w:rPr>
        <w:t>. To our knowledge there are no randomized controlled trials comparing manipulation with capsular release</w:t>
      </w:r>
      <w:r w:rsidR="00F63406" w:rsidRPr="00457D27">
        <w:rPr>
          <w:rFonts w:ascii="Book Antiqua" w:hAnsi="Book Antiqua"/>
          <w:sz w:val="24"/>
          <w:szCs w:val="24"/>
        </w:rPr>
        <w:t xml:space="preserve"> for frozen shoulder</w:t>
      </w:r>
      <w:r w:rsidRPr="00457D27">
        <w:rPr>
          <w:rFonts w:ascii="Book Antiqua" w:hAnsi="Book Antiqua"/>
          <w:sz w:val="24"/>
          <w:szCs w:val="24"/>
        </w:rPr>
        <w:t xml:space="preserve">. A comparison between both procedures was attempted in a recent systematic review primarily based on level IV evidence. With caution, this study slightly favoured </w:t>
      </w:r>
      <w:r w:rsidR="005869DB" w:rsidRPr="00457D27">
        <w:rPr>
          <w:rFonts w:ascii="Book Antiqua" w:hAnsi="Book Antiqua"/>
          <w:sz w:val="24"/>
          <w:szCs w:val="24"/>
        </w:rPr>
        <w:t>ACR</w:t>
      </w:r>
      <w:r w:rsidRPr="00457D27">
        <w:rPr>
          <w:rFonts w:ascii="Book Antiqua" w:hAnsi="Book Antiqua"/>
          <w:sz w:val="24"/>
          <w:szCs w:val="24"/>
        </w:rPr>
        <w:t xml:space="preserve"> over </w:t>
      </w:r>
      <w:r w:rsidR="005869DB" w:rsidRPr="00457D27">
        <w:rPr>
          <w:rFonts w:ascii="Book Antiqua" w:hAnsi="Book Antiqua"/>
          <w:sz w:val="24"/>
          <w:szCs w:val="24"/>
        </w:rPr>
        <w:t>MUA</w:t>
      </w:r>
      <w:r w:rsidRPr="00457D27">
        <w:rPr>
          <w:rFonts w:ascii="Book Antiqua" w:hAnsi="Book Antiqua"/>
          <w:sz w:val="24"/>
          <w:szCs w:val="24"/>
        </w:rPr>
        <w:t xml:space="preserve"> in recalcitrant idiopathic or diabetic frozen </w:t>
      </w:r>
      <w:proofErr w:type="gramStart"/>
      <w:r w:rsidR="00225A2C" w:rsidRPr="00457D27">
        <w:rPr>
          <w:rFonts w:ascii="Book Antiqua" w:hAnsi="Book Antiqua"/>
          <w:sz w:val="24"/>
          <w:szCs w:val="24"/>
        </w:rPr>
        <w:t>shoulders</w:t>
      </w:r>
      <w:r w:rsidR="00225A2C" w:rsidRPr="00457D27">
        <w:rPr>
          <w:rFonts w:ascii="Book Antiqua" w:hAnsi="Book Antiqua"/>
          <w:sz w:val="24"/>
          <w:szCs w:val="24"/>
          <w:vertAlign w:val="superscript"/>
        </w:rPr>
        <w:t>[</w:t>
      </w:r>
      <w:proofErr w:type="gramEnd"/>
      <w:r w:rsidR="00520642" w:rsidRPr="00457D27">
        <w:rPr>
          <w:rFonts w:ascii="Book Antiqua" w:hAnsi="Book Antiqua"/>
          <w:sz w:val="24"/>
          <w:szCs w:val="24"/>
          <w:vertAlign w:val="superscript"/>
        </w:rPr>
        <w:t>12</w:t>
      </w:r>
      <w:r w:rsidR="00EB1BD8" w:rsidRPr="00457D27">
        <w:rPr>
          <w:rFonts w:ascii="Book Antiqua" w:hAnsi="Book Antiqua"/>
          <w:sz w:val="24"/>
          <w:szCs w:val="24"/>
          <w:vertAlign w:val="superscript"/>
        </w:rPr>
        <w:t>]</w:t>
      </w:r>
      <w:r w:rsidR="00EB1BD8" w:rsidRPr="00457D27">
        <w:rPr>
          <w:rFonts w:ascii="Book Antiqua" w:hAnsi="Book Antiqua"/>
          <w:sz w:val="24"/>
          <w:szCs w:val="24"/>
        </w:rPr>
        <w:t xml:space="preserve">. </w:t>
      </w:r>
      <w:r w:rsidRPr="00457D27">
        <w:rPr>
          <w:rFonts w:ascii="Book Antiqua" w:hAnsi="Book Antiqua"/>
          <w:sz w:val="24"/>
          <w:szCs w:val="24"/>
        </w:rPr>
        <w:t>The need for prospective higher level evidence is emphasized.</w:t>
      </w:r>
      <w:r w:rsidR="00225A2C" w:rsidRPr="00457D27">
        <w:rPr>
          <w:rFonts w:ascii="Book Antiqua" w:hAnsi="Book Antiqua"/>
          <w:sz w:val="24"/>
          <w:szCs w:val="24"/>
        </w:rPr>
        <w:t xml:space="preserve"> </w:t>
      </w:r>
      <w:r w:rsidR="00AE2FB7" w:rsidRPr="00457D27">
        <w:rPr>
          <w:rFonts w:ascii="Book Antiqua" w:hAnsi="Book Antiqua"/>
          <w:sz w:val="24"/>
          <w:szCs w:val="24"/>
        </w:rPr>
        <w:t xml:space="preserve">The </w:t>
      </w:r>
      <w:r w:rsidRPr="00457D27">
        <w:rPr>
          <w:rFonts w:ascii="Book Antiqua" w:hAnsi="Book Antiqua"/>
          <w:sz w:val="24"/>
          <w:szCs w:val="24"/>
        </w:rPr>
        <w:t>overall complication rate f</w:t>
      </w:r>
      <w:r w:rsidR="005869DB" w:rsidRPr="00457D27">
        <w:rPr>
          <w:rFonts w:ascii="Book Antiqua" w:hAnsi="Book Antiqua"/>
          <w:sz w:val="24"/>
          <w:szCs w:val="24"/>
        </w:rPr>
        <w:t xml:space="preserve">or both procedures is </w:t>
      </w:r>
      <w:r w:rsidR="0099220C" w:rsidRPr="00457D27">
        <w:rPr>
          <w:rFonts w:ascii="Book Antiqua" w:hAnsi="Book Antiqua"/>
          <w:sz w:val="24"/>
          <w:szCs w:val="24"/>
        </w:rPr>
        <w:t xml:space="preserve">rather </w:t>
      </w:r>
      <w:r w:rsidR="005869DB" w:rsidRPr="00457D27">
        <w:rPr>
          <w:rFonts w:ascii="Book Antiqua" w:hAnsi="Book Antiqua"/>
          <w:sz w:val="24"/>
          <w:szCs w:val="24"/>
        </w:rPr>
        <w:t>low</w:t>
      </w:r>
      <w:r w:rsidR="0099220C" w:rsidRPr="00457D27">
        <w:rPr>
          <w:rFonts w:ascii="Book Antiqua" w:hAnsi="Book Antiqua"/>
          <w:sz w:val="24"/>
          <w:szCs w:val="24"/>
        </w:rPr>
        <w:t xml:space="preserve"> with</w:t>
      </w:r>
      <w:r w:rsidR="005869DB" w:rsidRPr="00457D27">
        <w:rPr>
          <w:rFonts w:ascii="Book Antiqua" w:hAnsi="Book Antiqua"/>
          <w:sz w:val="24"/>
          <w:szCs w:val="24"/>
        </w:rPr>
        <w:t xml:space="preserve"> 0.5%</w:t>
      </w:r>
      <w:r w:rsidR="00F63406" w:rsidRPr="00457D27">
        <w:rPr>
          <w:rFonts w:ascii="Book Antiqua" w:hAnsi="Book Antiqua"/>
          <w:sz w:val="24"/>
          <w:szCs w:val="24"/>
        </w:rPr>
        <w:t xml:space="preserve"> complications</w:t>
      </w:r>
      <w:r w:rsidR="0099220C" w:rsidRPr="00457D27">
        <w:rPr>
          <w:rFonts w:ascii="Book Antiqua" w:hAnsi="Book Antiqua"/>
          <w:sz w:val="24"/>
          <w:szCs w:val="24"/>
        </w:rPr>
        <w:t xml:space="preserve"> reported</w:t>
      </w:r>
      <w:r w:rsidR="005869DB" w:rsidRPr="00457D27">
        <w:rPr>
          <w:rFonts w:ascii="Book Antiqua" w:hAnsi="Book Antiqua"/>
          <w:sz w:val="24"/>
          <w:szCs w:val="24"/>
        </w:rPr>
        <w:t>.</w:t>
      </w:r>
      <w:r w:rsidRPr="00457D27">
        <w:rPr>
          <w:rFonts w:ascii="Book Antiqua" w:hAnsi="Book Antiqua"/>
          <w:sz w:val="24"/>
          <w:szCs w:val="24"/>
        </w:rPr>
        <w:t xml:space="preserve"> The advantages and risks of </w:t>
      </w:r>
      <w:r w:rsidR="005869DB" w:rsidRPr="00457D27">
        <w:rPr>
          <w:rFonts w:ascii="Book Antiqua" w:hAnsi="Book Antiqua"/>
          <w:sz w:val="24"/>
          <w:szCs w:val="24"/>
        </w:rPr>
        <w:t xml:space="preserve">MUA </w:t>
      </w:r>
      <w:r w:rsidRPr="00457D27">
        <w:rPr>
          <w:rFonts w:ascii="Book Antiqua" w:hAnsi="Book Antiqua"/>
          <w:sz w:val="24"/>
          <w:szCs w:val="24"/>
        </w:rPr>
        <w:t xml:space="preserve">and </w:t>
      </w:r>
      <w:r w:rsidR="005869DB" w:rsidRPr="00457D27">
        <w:rPr>
          <w:rFonts w:ascii="Book Antiqua" w:hAnsi="Book Antiqua"/>
          <w:sz w:val="24"/>
          <w:szCs w:val="24"/>
        </w:rPr>
        <w:t>ACR</w:t>
      </w:r>
      <w:r w:rsidRPr="00457D27">
        <w:rPr>
          <w:rFonts w:ascii="Book Antiqua" w:hAnsi="Book Antiqua"/>
          <w:sz w:val="24"/>
          <w:szCs w:val="24"/>
        </w:rPr>
        <w:t xml:space="preserve"> are listed in </w:t>
      </w:r>
      <w:r w:rsidR="0099220C" w:rsidRPr="00457D27">
        <w:rPr>
          <w:rFonts w:ascii="Book Antiqua" w:hAnsi="Book Antiqua"/>
          <w:sz w:val="24"/>
          <w:szCs w:val="24"/>
        </w:rPr>
        <w:t>T</w:t>
      </w:r>
      <w:r w:rsidRPr="00457D27">
        <w:rPr>
          <w:rFonts w:ascii="Book Antiqua" w:hAnsi="Book Antiqua"/>
          <w:sz w:val="24"/>
          <w:szCs w:val="24"/>
        </w:rPr>
        <w:t>able</w:t>
      </w:r>
      <w:r w:rsidR="0099220C" w:rsidRPr="00457D27">
        <w:rPr>
          <w:rFonts w:ascii="Book Antiqua" w:hAnsi="Book Antiqua"/>
          <w:sz w:val="24"/>
          <w:szCs w:val="24"/>
        </w:rPr>
        <w:t xml:space="preserve"> </w:t>
      </w:r>
      <w:r w:rsidR="00A756D3">
        <w:rPr>
          <w:rFonts w:ascii="Book Antiqua" w:hAnsi="Book Antiqua" w:hint="eastAsia"/>
          <w:sz w:val="24"/>
          <w:szCs w:val="24"/>
          <w:lang w:eastAsia="zh-CN"/>
        </w:rPr>
        <w:t>1</w:t>
      </w:r>
      <w:r w:rsidR="0099220C" w:rsidRPr="00457D27">
        <w:rPr>
          <w:rFonts w:ascii="Book Antiqua" w:hAnsi="Book Antiqua"/>
          <w:sz w:val="24"/>
          <w:szCs w:val="24"/>
        </w:rPr>
        <w:t>.</w:t>
      </w:r>
    </w:p>
    <w:p w14:paraId="356ADD51" w14:textId="7D7F80F1" w:rsidR="00B515CF" w:rsidRPr="00457D27" w:rsidRDefault="008A7C68" w:rsidP="00A756D3">
      <w:pPr>
        <w:spacing w:after="0" w:line="360" w:lineRule="auto"/>
        <w:ind w:firstLineChars="100" w:firstLine="240"/>
        <w:jc w:val="both"/>
        <w:rPr>
          <w:rFonts w:ascii="Book Antiqua" w:hAnsi="Book Antiqua"/>
          <w:sz w:val="24"/>
          <w:szCs w:val="24"/>
        </w:rPr>
      </w:pPr>
      <w:r w:rsidRPr="00457D27">
        <w:rPr>
          <w:rFonts w:ascii="Book Antiqua" w:hAnsi="Book Antiqua"/>
          <w:sz w:val="24"/>
          <w:szCs w:val="24"/>
        </w:rPr>
        <w:t xml:space="preserve">One of the most important arguments used by opponents of </w:t>
      </w:r>
      <w:r w:rsidR="005869DB" w:rsidRPr="00457D27">
        <w:rPr>
          <w:rFonts w:ascii="Book Antiqua" w:hAnsi="Book Antiqua"/>
          <w:sz w:val="24"/>
          <w:szCs w:val="24"/>
        </w:rPr>
        <w:t>MUA</w:t>
      </w:r>
      <w:r w:rsidRPr="00457D27">
        <w:rPr>
          <w:rFonts w:ascii="Book Antiqua" w:hAnsi="Book Antiqua"/>
          <w:sz w:val="24"/>
          <w:szCs w:val="24"/>
        </w:rPr>
        <w:t>, is that it is a</w:t>
      </w:r>
      <w:r w:rsidR="0099220C" w:rsidRPr="00457D27">
        <w:rPr>
          <w:rFonts w:ascii="Book Antiqua" w:hAnsi="Book Antiqua"/>
          <w:sz w:val="24"/>
          <w:szCs w:val="24"/>
        </w:rPr>
        <w:t xml:space="preserve"> fairly</w:t>
      </w:r>
      <w:r w:rsidRPr="00457D27">
        <w:rPr>
          <w:rFonts w:ascii="Book Antiqua" w:hAnsi="Book Antiqua"/>
          <w:sz w:val="24"/>
          <w:szCs w:val="24"/>
        </w:rPr>
        <w:t xml:space="preserve"> uncontrollable procedure. You can not see what is released, or torn</w:t>
      </w:r>
      <w:r w:rsidR="0099220C" w:rsidRPr="00457D27">
        <w:rPr>
          <w:rFonts w:ascii="Book Antiqua" w:hAnsi="Book Antiqua"/>
          <w:sz w:val="24"/>
          <w:szCs w:val="24"/>
        </w:rPr>
        <w:t xml:space="preserve"> within or around the shoulder joint</w:t>
      </w:r>
      <w:r w:rsidRPr="00457D27">
        <w:rPr>
          <w:rFonts w:ascii="Book Antiqua" w:hAnsi="Book Antiqua"/>
          <w:sz w:val="24"/>
          <w:szCs w:val="24"/>
        </w:rPr>
        <w:t xml:space="preserve">. The potential risks of </w:t>
      </w:r>
      <w:r w:rsidR="005869DB" w:rsidRPr="00457D27">
        <w:rPr>
          <w:rFonts w:ascii="Book Antiqua" w:hAnsi="Book Antiqua"/>
          <w:sz w:val="24"/>
          <w:szCs w:val="24"/>
        </w:rPr>
        <w:t>MUA</w:t>
      </w:r>
      <w:r w:rsidRPr="00457D27">
        <w:rPr>
          <w:rFonts w:ascii="Book Antiqua" w:hAnsi="Book Antiqua"/>
          <w:sz w:val="24"/>
          <w:szCs w:val="24"/>
        </w:rPr>
        <w:t xml:space="preserve"> are wide-ranging. Reported iatrogenic injuries are: proximal hum</w:t>
      </w:r>
      <w:r w:rsidR="00EB1BD8" w:rsidRPr="00457D27">
        <w:rPr>
          <w:rFonts w:ascii="Book Antiqua" w:hAnsi="Book Antiqua"/>
          <w:sz w:val="24"/>
          <w:szCs w:val="24"/>
        </w:rPr>
        <w:t xml:space="preserve">erus or humeral shaft </w:t>
      </w:r>
      <w:proofErr w:type="gramStart"/>
      <w:r w:rsidR="00EB1BD8" w:rsidRPr="00457D27">
        <w:rPr>
          <w:rFonts w:ascii="Book Antiqua" w:hAnsi="Book Antiqua"/>
          <w:sz w:val="24"/>
          <w:szCs w:val="24"/>
        </w:rPr>
        <w:t>fractures</w:t>
      </w:r>
      <w:r w:rsidR="00520642" w:rsidRPr="00457D27">
        <w:rPr>
          <w:rFonts w:ascii="Book Antiqua" w:hAnsi="Book Antiqua"/>
          <w:sz w:val="24"/>
          <w:szCs w:val="24"/>
          <w:vertAlign w:val="superscript"/>
        </w:rPr>
        <w:t>[</w:t>
      </w:r>
      <w:proofErr w:type="gramEnd"/>
      <w:r w:rsidR="00520642" w:rsidRPr="00457D27">
        <w:rPr>
          <w:rFonts w:ascii="Book Antiqua" w:hAnsi="Book Antiqua"/>
          <w:sz w:val="24"/>
          <w:szCs w:val="24"/>
          <w:vertAlign w:val="superscript"/>
        </w:rPr>
        <w:t>58</w:t>
      </w:r>
      <w:r w:rsidR="00EB1BD8" w:rsidRPr="00457D27">
        <w:rPr>
          <w:rFonts w:ascii="Book Antiqua" w:hAnsi="Book Antiqua"/>
          <w:sz w:val="24"/>
          <w:szCs w:val="24"/>
          <w:vertAlign w:val="superscript"/>
        </w:rPr>
        <w:t>]</w:t>
      </w:r>
      <w:r w:rsidRPr="00457D27">
        <w:rPr>
          <w:rFonts w:ascii="Book Antiqua" w:hAnsi="Book Antiqua"/>
          <w:sz w:val="24"/>
          <w:szCs w:val="24"/>
        </w:rPr>
        <w:t>, brachial plexus traction injury</w:t>
      </w:r>
      <w:r w:rsidR="00EB1BD8" w:rsidRPr="00457D27">
        <w:rPr>
          <w:rFonts w:ascii="Book Antiqua" w:hAnsi="Book Antiqua"/>
          <w:sz w:val="24"/>
          <w:szCs w:val="24"/>
          <w:vertAlign w:val="superscript"/>
        </w:rPr>
        <w:t>[5</w:t>
      </w:r>
      <w:r w:rsidR="00520642" w:rsidRPr="00457D27">
        <w:rPr>
          <w:rFonts w:ascii="Book Antiqua" w:hAnsi="Book Antiqua"/>
          <w:sz w:val="24"/>
          <w:szCs w:val="24"/>
          <w:vertAlign w:val="superscript"/>
        </w:rPr>
        <w:t>9</w:t>
      </w:r>
      <w:r w:rsidR="00EB1BD8" w:rsidRPr="00457D27">
        <w:rPr>
          <w:rFonts w:ascii="Book Antiqua" w:hAnsi="Book Antiqua"/>
          <w:sz w:val="24"/>
          <w:szCs w:val="24"/>
          <w:vertAlign w:val="superscript"/>
        </w:rPr>
        <w:t>]</w:t>
      </w:r>
      <w:r w:rsidRPr="00457D27">
        <w:rPr>
          <w:rFonts w:ascii="Book Antiqua" w:hAnsi="Book Antiqua"/>
          <w:sz w:val="24"/>
          <w:szCs w:val="24"/>
        </w:rPr>
        <w:t>, glenohumeral ligament tears, rotator cuff tears, labral lesions, osteochondral fractures of the anterior glenoid rim</w:t>
      </w:r>
      <w:r w:rsidR="00520642" w:rsidRPr="00457D27">
        <w:rPr>
          <w:rFonts w:ascii="Book Antiqua" w:hAnsi="Book Antiqua"/>
          <w:sz w:val="24"/>
          <w:szCs w:val="24"/>
          <w:vertAlign w:val="superscript"/>
        </w:rPr>
        <w:t>[60</w:t>
      </w:r>
      <w:r w:rsidR="00EB1BD8" w:rsidRPr="00457D27">
        <w:rPr>
          <w:rFonts w:ascii="Book Antiqua" w:hAnsi="Book Antiqua"/>
          <w:sz w:val="24"/>
          <w:szCs w:val="24"/>
          <w:vertAlign w:val="superscript"/>
        </w:rPr>
        <w:t>]</w:t>
      </w:r>
      <w:r w:rsidR="005869DB" w:rsidRPr="00457D27">
        <w:rPr>
          <w:rFonts w:ascii="Book Antiqua" w:hAnsi="Book Antiqua"/>
          <w:sz w:val="24"/>
          <w:szCs w:val="24"/>
        </w:rPr>
        <w:t>. Significant osteopenia can be considered as</w:t>
      </w:r>
      <w:r w:rsidRPr="00457D27">
        <w:rPr>
          <w:rFonts w:ascii="Book Antiqua" w:hAnsi="Book Antiqua"/>
          <w:sz w:val="24"/>
          <w:szCs w:val="24"/>
        </w:rPr>
        <w:t xml:space="preserve"> a relative contra indication to </w:t>
      </w:r>
      <w:r w:rsidR="005869DB" w:rsidRPr="00457D27">
        <w:rPr>
          <w:rFonts w:ascii="Book Antiqua" w:hAnsi="Book Antiqua"/>
          <w:sz w:val="24"/>
          <w:szCs w:val="24"/>
        </w:rPr>
        <w:t>MUA</w:t>
      </w:r>
      <w:r w:rsidR="00D22D86" w:rsidRPr="00457D27">
        <w:rPr>
          <w:rFonts w:ascii="Book Antiqua" w:hAnsi="Book Antiqua"/>
          <w:sz w:val="24"/>
          <w:szCs w:val="24"/>
        </w:rPr>
        <w:t xml:space="preserve">. Although a lot of articles address the risk of a humeral fracture and the use of a short lever arm is emphasized, the complication itself is </w:t>
      </w:r>
      <w:r w:rsidR="00F63406" w:rsidRPr="00457D27">
        <w:rPr>
          <w:rFonts w:ascii="Book Antiqua" w:hAnsi="Book Antiqua"/>
          <w:sz w:val="24"/>
          <w:szCs w:val="24"/>
        </w:rPr>
        <w:t xml:space="preserve">seldom </w:t>
      </w:r>
      <w:proofErr w:type="gramStart"/>
      <w:r w:rsidR="00D22D86" w:rsidRPr="00457D27">
        <w:rPr>
          <w:rFonts w:ascii="Book Antiqua" w:hAnsi="Book Antiqua"/>
          <w:sz w:val="24"/>
          <w:szCs w:val="24"/>
        </w:rPr>
        <w:t>reported</w:t>
      </w:r>
      <w:r w:rsidR="00520642" w:rsidRPr="00457D27">
        <w:rPr>
          <w:rFonts w:ascii="Book Antiqua" w:hAnsi="Book Antiqua"/>
          <w:sz w:val="24"/>
          <w:szCs w:val="24"/>
          <w:vertAlign w:val="superscript"/>
        </w:rPr>
        <w:t>[</w:t>
      </w:r>
      <w:proofErr w:type="gramEnd"/>
      <w:r w:rsidR="00520642" w:rsidRPr="00457D27">
        <w:rPr>
          <w:rFonts w:ascii="Book Antiqua" w:hAnsi="Book Antiqua"/>
          <w:sz w:val="24"/>
          <w:szCs w:val="24"/>
          <w:vertAlign w:val="superscript"/>
        </w:rPr>
        <w:t>58</w:t>
      </w:r>
      <w:r w:rsidR="002245FB" w:rsidRPr="00457D27">
        <w:rPr>
          <w:rFonts w:ascii="Book Antiqua" w:hAnsi="Book Antiqua"/>
          <w:sz w:val="24"/>
          <w:szCs w:val="24"/>
          <w:vertAlign w:val="superscript"/>
        </w:rPr>
        <w:t>,61</w:t>
      </w:r>
      <w:r w:rsidR="008B0DDD" w:rsidRPr="00457D27">
        <w:rPr>
          <w:rFonts w:ascii="Book Antiqua" w:hAnsi="Book Antiqua"/>
          <w:sz w:val="24"/>
          <w:szCs w:val="24"/>
          <w:vertAlign w:val="superscript"/>
        </w:rPr>
        <w:t>]</w:t>
      </w:r>
      <w:r w:rsidR="00D22D86" w:rsidRPr="00457D27">
        <w:rPr>
          <w:rFonts w:ascii="Book Antiqua" w:hAnsi="Book Antiqua"/>
          <w:sz w:val="24"/>
          <w:szCs w:val="24"/>
        </w:rPr>
        <w:t xml:space="preserve">. </w:t>
      </w:r>
      <w:r w:rsidRPr="00457D27">
        <w:rPr>
          <w:rFonts w:ascii="Book Antiqua" w:hAnsi="Book Antiqua"/>
          <w:sz w:val="24"/>
          <w:szCs w:val="24"/>
        </w:rPr>
        <w:t xml:space="preserve">Loew </w:t>
      </w:r>
      <w:r w:rsidRPr="00A756D3">
        <w:rPr>
          <w:rFonts w:ascii="Book Antiqua" w:hAnsi="Book Antiqua"/>
          <w:i/>
          <w:sz w:val="24"/>
          <w:szCs w:val="24"/>
        </w:rPr>
        <w:t xml:space="preserve">et </w:t>
      </w:r>
      <w:proofErr w:type="gramStart"/>
      <w:r w:rsidRPr="00A756D3">
        <w:rPr>
          <w:rFonts w:ascii="Book Antiqua" w:hAnsi="Book Antiqua"/>
          <w:i/>
          <w:sz w:val="24"/>
          <w:szCs w:val="24"/>
        </w:rPr>
        <w:t>al</w:t>
      </w:r>
      <w:r w:rsidR="00A756D3">
        <w:rPr>
          <w:rFonts w:ascii="Book Antiqua" w:hAnsi="Book Antiqua" w:hint="eastAsia"/>
          <w:sz w:val="24"/>
          <w:szCs w:val="24"/>
          <w:vertAlign w:val="superscript"/>
          <w:lang w:eastAsia="zh-CN"/>
        </w:rPr>
        <w:t>[</w:t>
      </w:r>
      <w:proofErr w:type="gramEnd"/>
      <w:r w:rsidR="00A756D3">
        <w:rPr>
          <w:rFonts w:ascii="Book Antiqua" w:hAnsi="Book Antiqua" w:hint="eastAsia"/>
          <w:sz w:val="24"/>
          <w:szCs w:val="24"/>
          <w:vertAlign w:val="superscript"/>
          <w:lang w:eastAsia="zh-CN"/>
        </w:rPr>
        <w:t>60]</w:t>
      </w:r>
      <w:r w:rsidRPr="00457D27">
        <w:rPr>
          <w:rFonts w:ascii="Book Antiqua" w:hAnsi="Book Antiqua"/>
          <w:sz w:val="24"/>
          <w:szCs w:val="24"/>
        </w:rPr>
        <w:t xml:space="preserve"> performed an arthroscopy directly after </w:t>
      </w:r>
      <w:r w:rsidR="005869DB" w:rsidRPr="00457D27">
        <w:rPr>
          <w:rFonts w:ascii="Book Antiqua" w:hAnsi="Book Antiqua"/>
          <w:sz w:val="24"/>
          <w:szCs w:val="24"/>
        </w:rPr>
        <w:t>MUA</w:t>
      </w:r>
      <w:r w:rsidRPr="00457D27">
        <w:rPr>
          <w:rFonts w:ascii="Book Antiqua" w:hAnsi="Book Antiqua"/>
          <w:sz w:val="24"/>
          <w:szCs w:val="24"/>
        </w:rPr>
        <w:t xml:space="preserve"> in 30 persons to investigate the intra-articular damage. </w:t>
      </w:r>
      <w:r w:rsidR="00AE2FB7" w:rsidRPr="00457D27">
        <w:rPr>
          <w:rFonts w:ascii="Book Antiqua" w:hAnsi="Book Antiqua"/>
          <w:sz w:val="24"/>
          <w:szCs w:val="24"/>
        </w:rPr>
        <w:t>H</w:t>
      </w:r>
      <w:r w:rsidRPr="00457D27">
        <w:rPr>
          <w:rFonts w:ascii="Book Antiqua" w:hAnsi="Book Antiqua"/>
          <w:sz w:val="24"/>
          <w:szCs w:val="24"/>
        </w:rPr>
        <w:t xml:space="preserve">emarthrosis was found in all patients. The anterior capsule was ruptured in 22 out of 30 shoulders, mostly adjacent to and parallel to the labrum, where it is intended to tear. Unequivocal lesions were found in 12 out of 30 shoulders, this involved the anterior and superior labrum, partial tears of the subscapularis tendon, the supraspinatus tendon, the long head of the biceps and one small osteochondral </w:t>
      </w:r>
      <w:proofErr w:type="gramStart"/>
      <w:r w:rsidRPr="00457D27">
        <w:rPr>
          <w:rFonts w:ascii="Book Antiqua" w:hAnsi="Book Antiqua"/>
          <w:sz w:val="24"/>
          <w:szCs w:val="24"/>
        </w:rPr>
        <w:t>fracture</w:t>
      </w:r>
      <w:r w:rsidR="002245FB" w:rsidRPr="00457D27">
        <w:rPr>
          <w:rFonts w:ascii="Book Antiqua" w:hAnsi="Book Antiqua"/>
          <w:sz w:val="24"/>
          <w:szCs w:val="24"/>
          <w:vertAlign w:val="superscript"/>
        </w:rPr>
        <w:t>[</w:t>
      </w:r>
      <w:proofErr w:type="gramEnd"/>
      <w:r w:rsidR="002245FB" w:rsidRPr="00457D27">
        <w:rPr>
          <w:rFonts w:ascii="Book Antiqua" w:hAnsi="Book Antiqua"/>
          <w:sz w:val="24"/>
          <w:szCs w:val="24"/>
          <w:vertAlign w:val="superscript"/>
        </w:rPr>
        <w:t>60</w:t>
      </w:r>
      <w:r w:rsidR="00EB1BD8" w:rsidRPr="00457D27">
        <w:rPr>
          <w:rFonts w:ascii="Book Antiqua" w:hAnsi="Book Antiqua"/>
          <w:sz w:val="24"/>
          <w:szCs w:val="24"/>
          <w:vertAlign w:val="superscript"/>
        </w:rPr>
        <w:t>]</w:t>
      </w:r>
      <w:r w:rsidRPr="00457D27">
        <w:rPr>
          <w:rFonts w:ascii="Book Antiqua" w:hAnsi="Book Antiqua"/>
          <w:sz w:val="24"/>
          <w:szCs w:val="24"/>
        </w:rPr>
        <w:t>.</w:t>
      </w:r>
      <w:r w:rsidR="00AE2FB7" w:rsidRPr="00457D27">
        <w:rPr>
          <w:rFonts w:ascii="Book Antiqua" w:hAnsi="Book Antiqua"/>
          <w:sz w:val="24"/>
          <w:szCs w:val="24"/>
        </w:rPr>
        <w:t xml:space="preserve"> </w:t>
      </w:r>
      <w:r w:rsidRPr="00457D27">
        <w:rPr>
          <w:rFonts w:ascii="Book Antiqua" w:hAnsi="Book Antiqua"/>
          <w:sz w:val="24"/>
          <w:szCs w:val="24"/>
        </w:rPr>
        <w:t xml:space="preserve">An evident advantage of </w:t>
      </w:r>
      <w:r w:rsidR="005869DB" w:rsidRPr="00457D27">
        <w:rPr>
          <w:rFonts w:ascii="Book Antiqua" w:hAnsi="Book Antiqua"/>
          <w:sz w:val="24"/>
          <w:szCs w:val="24"/>
        </w:rPr>
        <w:t>MUA</w:t>
      </w:r>
      <w:r w:rsidRPr="00457D27">
        <w:rPr>
          <w:rFonts w:ascii="Book Antiqua" w:hAnsi="Book Antiqua"/>
          <w:sz w:val="24"/>
          <w:szCs w:val="24"/>
        </w:rPr>
        <w:t xml:space="preserve"> in comparison to </w:t>
      </w:r>
      <w:r w:rsidR="005869DB" w:rsidRPr="00457D27">
        <w:rPr>
          <w:rFonts w:ascii="Book Antiqua" w:hAnsi="Book Antiqua"/>
          <w:sz w:val="24"/>
          <w:szCs w:val="24"/>
        </w:rPr>
        <w:t>ACR</w:t>
      </w:r>
      <w:r w:rsidRPr="00457D27">
        <w:rPr>
          <w:rFonts w:ascii="Book Antiqua" w:hAnsi="Book Antiqua"/>
          <w:sz w:val="24"/>
          <w:szCs w:val="24"/>
        </w:rPr>
        <w:t xml:space="preserve"> is that it </w:t>
      </w:r>
      <w:r w:rsidR="00F63406" w:rsidRPr="00457D27">
        <w:rPr>
          <w:rFonts w:ascii="Book Antiqua" w:hAnsi="Book Antiqua"/>
          <w:sz w:val="24"/>
          <w:szCs w:val="24"/>
        </w:rPr>
        <w:t xml:space="preserve">is more time efficient </w:t>
      </w:r>
      <w:r w:rsidRPr="00457D27">
        <w:rPr>
          <w:rFonts w:ascii="Book Antiqua" w:hAnsi="Book Antiqua"/>
          <w:sz w:val="24"/>
          <w:szCs w:val="24"/>
        </w:rPr>
        <w:t>and that it is associated with substantial lower costs.</w:t>
      </w:r>
    </w:p>
    <w:p w14:paraId="5FB929B7" w14:textId="3BE64BB5" w:rsidR="00B515CF" w:rsidRPr="00457D27" w:rsidRDefault="008A7C68" w:rsidP="00A756D3">
      <w:pPr>
        <w:spacing w:after="0" w:line="360" w:lineRule="auto"/>
        <w:ind w:firstLineChars="100" w:firstLine="240"/>
        <w:jc w:val="both"/>
        <w:rPr>
          <w:rFonts w:ascii="Book Antiqua" w:hAnsi="Book Antiqua"/>
          <w:sz w:val="24"/>
          <w:szCs w:val="24"/>
        </w:rPr>
      </w:pPr>
      <w:r w:rsidRPr="00457D27">
        <w:rPr>
          <w:rFonts w:ascii="Book Antiqua" w:hAnsi="Book Antiqua"/>
          <w:sz w:val="24"/>
          <w:szCs w:val="24"/>
        </w:rPr>
        <w:t xml:space="preserve">Proponents of </w:t>
      </w:r>
      <w:r w:rsidR="00F63406" w:rsidRPr="00457D27">
        <w:rPr>
          <w:rFonts w:ascii="Book Antiqua" w:hAnsi="Book Antiqua"/>
          <w:sz w:val="24"/>
          <w:szCs w:val="24"/>
        </w:rPr>
        <w:t xml:space="preserve">the </w:t>
      </w:r>
      <w:r w:rsidR="00882A25" w:rsidRPr="00457D27">
        <w:rPr>
          <w:rFonts w:ascii="Book Antiqua" w:hAnsi="Book Antiqua"/>
          <w:sz w:val="24"/>
          <w:szCs w:val="24"/>
        </w:rPr>
        <w:t>ACR</w:t>
      </w:r>
      <w:r w:rsidR="00F63406" w:rsidRPr="00457D27">
        <w:rPr>
          <w:rFonts w:ascii="Book Antiqua" w:hAnsi="Book Antiqua"/>
          <w:sz w:val="24"/>
          <w:szCs w:val="24"/>
        </w:rPr>
        <w:t xml:space="preserve"> procedure</w:t>
      </w:r>
      <w:r w:rsidRPr="00457D27">
        <w:rPr>
          <w:rFonts w:ascii="Book Antiqua" w:hAnsi="Book Antiqua"/>
          <w:sz w:val="24"/>
          <w:szCs w:val="24"/>
        </w:rPr>
        <w:t xml:space="preserve"> believe that a complete release of the capsule can be achieved in a more controlled way. Associated intra-articular pathology can be identified and treated simultaneous. The risks are fairly low, with a documented complication rate of 0.5%</w:t>
      </w:r>
      <w:r w:rsidR="002245FB" w:rsidRPr="00457D27">
        <w:rPr>
          <w:rFonts w:ascii="Book Antiqua" w:hAnsi="Book Antiqua"/>
          <w:sz w:val="24"/>
          <w:szCs w:val="24"/>
          <w:vertAlign w:val="superscript"/>
        </w:rPr>
        <w:t>[12,45</w:t>
      </w:r>
      <w:r w:rsidR="00EB1BD8" w:rsidRPr="00457D27">
        <w:rPr>
          <w:rFonts w:ascii="Book Antiqua" w:hAnsi="Book Antiqua"/>
          <w:sz w:val="24"/>
          <w:szCs w:val="24"/>
          <w:vertAlign w:val="superscript"/>
        </w:rPr>
        <w:t>]</w:t>
      </w:r>
      <w:r w:rsidR="00EB1BD8" w:rsidRPr="00457D27">
        <w:rPr>
          <w:rFonts w:ascii="Book Antiqua" w:hAnsi="Book Antiqua"/>
          <w:sz w:val="24"/>
          <w:szCs w:val="24"/>
        </w:rPr>
        <w:t xml:space="preserve">. </w:t>
      </w:r>
      <w:r w:rsidRPr="00457D27">
        <w:rPr>
          <w:rFonts w:ascii="Book Antiqua" w:hAnsi="Book Antiqua"/>
          <w:sz w:val="24"/>
          <w:szCs w:val="24"/>
        </w:rPr>
        <w:t xml:space="preserve">However, serious complications as axillary nerve injury, chondrolysis </w:t>
      </w:r>
      <w:r w:rsidR="00882A25" w:rsidRPr="00457D27">
        <w:rPr>
          <w:rFonts w:ascii="Book Antiqua" w:hAnsi="Book Antiqua"/>
          <w:sz w:val="24"/>
          <w:szCs w:val="24"/>
        </w:rPr>
        <w:t xml:space="preserve">and skin burns </w:t>
      </w:r>
      <w:r w:rsidRPr="00457D27">
        <w:rPr>
          <w:rFonts w:ascii="Book Antiqua" w:hAnsi="Book Antiqua"/>
          <w:sz w:val="24"/>
          <w:szCs w:val="24"/>
        </w:rPr>
        <w:t xml:space="preserve">due to heat generation or infection are </w:t>
      </w:r>
      <w:proofErr w:type="gramStart"/>
      <w:r w:rsidRPr="00457D27">
        <w:rPr>
          <w:rFonts w:ascii="Book Antiqua" w:hAnsi="Book Antiqua"/>
          <w:sz w:val="24"/>
          <w:szCs w:val="24"/>
        </w:rPr>
        <w:t>documented</w:t>
      </w:r>
      <w:r w:rsidR="00EB1BD8" w:rsidRPr="00457D27">
        <w:rPr>
          <w:rFonts w:ascii="Book Antiqua" w:hAnsi="Book Antiqua"/>
          <w:sz w:val="24"/>
          <w:szCs w:val="24"/>
          <w:vertAlign w:val="superscript"/>
        </w:rPr>
        <w:t>[</w:t>
      </w:r>
      <w:proofErr w:type="gramEnd"/>
      <w:r w:rsidRPr="00457D27">
        <w:rPr>
          <w:rFonts w:ascii="Book Antiqua" w:hAnsi="Book Antiqua"/>
          <w:sz w:val="24"/>
          <w:szCs w:val="24"/>
          <w:vertAlign w:val="superscript"/>
        </w:rPr>
        <w:t>3,</w:t>
      </w:r>
      <w:r w:rsidR="002245FB" w:rsidRPr="00457D27">
        <w:rPr>
          <w:rFonts w:ascii="Book Antiqua" w:hAnsi="Book Antiqua"/>
          <w:sz w:val="24"/>
          <w:szCs w:val="24"/>
          <w:vertAlign w:val="superscript"/>
        </w:rPr>
        <w:t>45</w:t>
      </w:r>
      <w:r w:rsidR="00EB1BD8" w:rsidRPr="00457D27">
        <w:rPr>
          <w:rFonts w:ascii="Book Antiqua" w:hAnsi="Book Antiqua"/>
          <w:sz w:val="24"/>
          <w:szCs w:val="24"/>
          <w:vertAlign w:val="superscript"/>
        </w:rPr>
        <w:t>,</w:t>
      </w:r>
      <w:r w:rsidR="002245FB" w:rsidRPr="00457D27">
        <w:rPr>
          <w:rFonts w:ascii="Book Antiqua" w:hAnsi="Book Antiqua"/>
          <w:sz w:val="24"/>
          <w:szCs w:val="24"/>
          <w:vertAlign w:val="superscript"/>
        </w:rPr>
        <w:t>62</w:t>
      </w:r>
      <w:r w:rsidRPr="00457D27">
        <w:rPr>
          <w:rFonts w:ascii="Book Antiqua" w:hAnsi="Book Antiqua"/>
          <w:sz w:val="24"/>
          <w:szCs w:val="24"/>
          <w:vertAlign w:val="superscript"/>
        </w:rPr>
        <w:t>]</w:t>
      </w:r>
      <w:r w:rsidRPr="00457D27">
        <w:rPr>
          <w:rFonts w:ascii="Book Antiqua" w:hAnsi="Book Antiqua"/>
          <w:sz w:val="24"/>
          <w:szCs w:val="24"/>
        </w:rPr>
        <w:t xml:space="preserve">. Nowadays, temperature controlled diathermal probes are commercially available, possibly preventing overheating of the fluids in the joint during surgery. Different from </w:t>
      </w:r>
      <w:r w:rsidR="00882A25" w:rsidRPr="00457D27">
        <w:rPr>
          <w:rFonts w:ascii="Book Antiqua" w:hAnsi="Book Antiqua"/>
          <w:sz w:val="24"/>
          <w:szCs w:val="24"/>
        </w:rPr>
        <w:t>MUA</w:t>
      </w:r>
      <w:r w:rsidRPr="00457D27">
        <w:rPr>
          <w:rFonts w:ascii="Book Antiqua" w:hAnsi="Book Antiqua"/>
          <w:sz w:val="24"/>
          <w:szCs w:val="24"/>
        </w:rPr>
        <w:t xml:space="preserve">, </w:t>
      </w:r>
      <w:r w:rsidR="00882A25" w:rsidRPr="00457D27">
        <w:rPr>
          <w:rFonts w:ascii="Book Antiqua" w:hAnsi="Book Antiqua"/>
          <w:sz w:val="24"/>
          <w:szCs w:val="24"/>
        </w:rPr>
        <w:t>ACR</w:t>
      </w:r>
      <w:r w:rsidRPr="00457D27">
        <w:rPr>
          <w:rFonts w:ascii="Book Antiqua" w:hAnsi="Book Antiqua"/>
          <w:sz w:val="24"/>
          <w:szCs w:val="24"/>
        </w:rPr>
        <w:t xml:space="preserve"> can be a more technical demanding procedure. Some authors </w:t>
      </w:r>
      <w:r w:rsidR="0099220C" w:rsidRPr="00457D27">
        <w:rPr>
          <w:rFonts w:ascii="Book Antiqua" w:hAnsi="Book Antiqua"/>
          <w:sz w:val="24"/>
          <w:szCs w:val="24"/>
        </w:rPr>
        <w:t xml:space="preserve">even </w:t>
      </w:r>
      <w:r w:rsidRPr="00457D27">
        <w:rPr>
          <w:rFonts w:ascii="Book Antiqua" w:hAnsi="Book Antiqua"/>
          <w:sz w:val="24"/>
          <w:szCs w:val="24"/>
        </w:rPr>
        <w:t xml:space="preserve">state that </w:t>
      </w:r>
      <w:r w:rsidR="00882A25" w:rsidRPr="00457D27">
        <w:rPr>
          <w:rFonts w:ascii="Book Antiqua" w:hAnsi="Book Antiqua"/>
          <w:sz w:val="24"/>
          <w:szCs w:val="24"/>
        </w:rPr>
        <w:t>ACR</w:t>
      </w:r>
      <w:r w:rsidRPr="00457D27">
        <w:rPr>
          <w:rFonts w:ascii="Book Antiqua" w:hAnsi="Book Antiqua"/>
          <w:sz w:val="24"/>
          <w:szCs w:val="24"/>
        </w:rPr>
        <w:t xml:space="preserve"> should only be done when </w:t>
      </w:r>
      <w:r w:rsidR="00882A25" w:rsidRPr="00457D27">
        <w:rPr>
          <w:rFonts w:ascii="Book Antiqua" w:hAnsi="Book Antiqua"/>
          <w:sz w:val="24"/>
          <w:szCs w:val="24"/>
        </w:rPr>
        <w:t>MUA</w:t>
      </w:r>
      <w:r w:rsidRPr="00457D27">
        <w:rPr>
          <w:rFonts w:ascii="Book Antiqua" w:hAnsi="Book Antiqua"/>
          <w:sz w:val="24"/>
          <w:szCs w:val="24"/>
        </w:rPr>
        <w:t xml:space="preserve"> has </w:t>
      </w:r>
      <w:proofErr w:type="gramStart"/>
      <w:r w:rsidRPr="00457D27">
        <w:rPr>
          <w:rFonts w:ascii="Book Antiqua" w:hAnsi="Book Antiqua"/>
          <w:sz w:val="24"/>
          <w:szCs w:val="24"/>
        </w:rPr>
        <w:t>failed</w:t>
      </w:r>
      <w:r w:rsidR="002245FB" w:rsidRPr="00457D27">
        <w:rPr>
          <w:rFonts w:ascii="Book Antiqua" w:hAnsi="Book Antiqua"/>
          <w:sz w:val="24"/>
          <w:szCs w:val="24"/>
          <w:vertAlign w:val="superscript"/>
        </w:rPr>
        <w:t>[</w:t>
      </w:r>
      <w:proofErr w:type="gramEnd"/>
      <w:r w:rsidR="002245FB" w:rsidRPr="00457D27">
        <w:rPr>
          <w:rFonts w:ascii="Book Antiqua" w:hAnsi="Book Antiqua"/>
          <w:sz w:val="24"/>
          <w:szCs w:val="24"/>
          <w:vertAlign w:val="superscript"/>
        </w:rPr>
        <w:t>14</w:t>
      </w:r>
      <w:r w:rsidRPr="00457D27">
        <w:rPr>
          <w:rFonts w:ascii="Book Antiqua" w:hAnsi="Book Antiqua"/>
          <w:sz w:val="24"/>
          <w:szCs w:val="24"/>
          <w:vertAlign w:val="superscript"/>
        </w:rPr>
        <w:t>]</w:t>
      </w:r>
      <w:r w:rsidRPr="00457D27">
        <w:rPr>
          <w:rFonts w:ascii="Book Antiqua" w:hAnsi="Book Antiqua"/>
          <w:sz w:val="24"/>
          <w:szCs w:val="24"/>
        </w:rPr>
        <w:t xml:space="preserve">. </w:t>
      </w:r>
    </w:p>
    <w:p w14:paraId="45371FD7" w14:textId="07D25387" w:rsidR="00873787" w:rsidRPr="00457D27" w:rsidRDefault="008A7C68" w:rsidP="00A756D3">
      <w:pPr>
        <w:spacing w:after="0" w:line="360" w:lineRule="auto"/>
        <w:ind w:firstLineChars="100" w:firstLine="240"/>
        <w:jc w:val="both"/>
        <w:rPr>
          <w:rFonts w:ascii="Book Antiqua" w:hAnsi="Book Antiqua"/>
          <w:sz w:val="24"/>
          <w:szCs w:val="24"/>
          <w:vertAlign w:val="superscript"/>
        </w:rPr>
      </w:pPr>
      <w:r w:rsidRPr="00457D27">
        <w:rPr>
          <w:rFonts w:ascii="Book Antiqua" w:hAnsi="Book Antiqua"/>
          <w:sz w:val="24"/>
          <w:szCs w:val="24"/>
        </w:rPr>
        <w:t xml:space="preserve">Another option is to combine </w:t>
      </w:r>
      <w:r w:rsidR="00882A25" w:rsidRPr="00457D27">
        <w:rPr>
          <w:rFonts w:ascii="Book Antiqua" w:hAnsi="Book Antiqua"/>
          <w:sz w:val="24"/>
          <w:szCs w:val="24"/>
        </w:rPr>
        <w:t>ACR with manipulation</w:t>
      </w:r>
      <w:r w:rsidRPr="00457D27">
        <w:rPr>
          <w:rFonts w:ascii="Book Antiqua" w:hAnsi="Book Antiqua"/>
          <w:sz w:val="24"/>
          <w:szCs w:val="24"/>
        </w:rPr>
        <w:t xml:space="preserve">. The manipulation can be a gentle </w:t>
      </w:r>
      <w:r w:rsidR="007630C6" w:rsidRPr="00457D27">
        <w:rPr>
          <w:rFonts w:ascii="Book Antiqua" w:hAnsi="Book Antiqua"/>
          <w:sz w:val="24"/>
          <w:szCs w:val="24"/>
        </w:rPr>
        <w:t>one</w:t>
      </w:r>
      <w:r w:rsidRPr="00457D27">
        <w:rPr>
          <w:rFonts w:ascii="Book Antiqua" w:hAnsi="Book Antiqua"/>
          <w:sz w:val="24"/>
          <w:szCs w:val="24"/>
        </w:rPr>
        <w:t xml:space="preserve"> </w:t>
      </w:r>
      <w:r w:rsidR="007630C6" w:rsidRPr="00457D27">
        <w:rPr>
          <w:rFonts w:ascii="Book Antiqua" w:hAnsi="Book Antiqua"/>
          <w:sz w:val="24"/>
          <w:szCs w:val="24"/>
        </w:rPr>
        <w:t xml:space="preserve">only </w:t>
      </w:r>
      <w:r w:rsidRPr="00457D27">
        <w:rPr>
          <w:rFonts w:ascii="Book Antiqua" w:hAnsi="Book Antiqua"/>
          <w:sz w:val="24"/>
          <w:szCs w:val="24"/>
        </w:rPr>
        <w:t xml:space="preserve">to release the capsule where it is difficult to reach or risky to release arthroscopically (for example in the area of the axillary nerve). Early significant improvement in shoulder range of motion with relief of pain and maintenance of these results at long term are </w:t>
      </w:r>
      <w:proofErr w:type="gramStart"/>
      <w:r w:rsidR="00873787" w:rsidRPr="00457D27">
        <w:rPr>
          <w:rFonts w:ascii="Book Antiqua" w:hAnsi="Book Antiqua"/>
          <w:sz w:val="24"/>
          <w:szCs w:val="24"/>
        </w:rPr>
        <w:t>reported</w:t>
      </w:r>
      <w:r w:rsidR="00873787" w:rsidRPr="00457D27">
        <w:rPr>
          <w:rFonts w:ascii="Book Antiqua" w:hAnsi="Book Antiqua"/>
          <w:sz w:val="24"/>
          <w:szCs w:val="24"/>
          <w:vertAlign w:val="superscript"/>
        </w:rPr>
        <w:t>[</w:t>
      </w:r>
      <w:proofErr w:type="gramEnd"/>
      <w:r w:rsidRPr="00457D27">
        <w:rPr>
          <w:rFonts w:ascii="Book Antiqua" w:hAnsi="Book Antiqua"/>
          <w:sz w:val="24"/>
          <w:szCs w:val="24"/>
          <w:vertAlign w:val="superscript"/>
        </w:rPr>
        <w:t>4</w:t>
      </w:r>
      <w:r w:rsidR="002245FB" w:rsidRPr="00457D27">
        <w:rPr>
          <w:rFonts w:ascii="Book Antiqua" w:hAnsi="Book Antiqua"/>
          <w:sz w:val="24"/>
          <w:szCs w:val="24"/>
          <w:vertAlign w:val="superscript"/>
        </w:rPr>
        <w:t>1</w:t>
      </w:r>
      <w:r w:rsidRPr="00457D27">
        <w:rPr>
          <w:rFonts w:ascii="Book Antiqua" w:hAnsi="Book Antiqua"/>
          <w:sz w:val="24"/>
          <w:szCs w:val="24"/>
          <w:vertAlign w:val="superscript"/>
        </w:rPr>
        <w:t>,5</w:t>
      </w:r>
      <w:r w:rsidR="002245FB" w:rsidRPr="00457D27">
        <w:rPr>
          <w:rFonts w:ascii="Book Antiqua" w:hAnsi="Book Antiqua"/>
          <w:sz w:val="24"/>
          <w:szCs w:val="24"/>
          <w:vertAlign w:val="superscript"/>
        </w:rPr>
        <w:t>4,55</w:t>
      </w:r>
      <w:r w:rsidR="00873787" w:rsidRPr="00457D27">
        <w:rPr>
          <w:rFonts w:ascii="Book Antiqua" w:hAnsi="Book Antiqua"/>
          <w:sz w:val="24"/>
          <w:szCs w:val="24"/>
          <w:vertAlign w:val="superscript"/>
        </w:rPr>
        <w:t>]</w:t>
      </w:r>
    </w:p>
    <w:p w14:paraId="5D8241A6" w14:textId="6ECD553E" w:rsidR="00B515CF" w:rsidRPr="00457D27" w:rsidRDefault="008A7C68" w:rsidP="00457D27">
      <w:pPr>
        <w:spacing w:after="0" w:line="360" w:lineRule="auto"/>
        <w:jc w:val="both"/>
        <w:rPr>
          <w:rFonts w:ascii="Book Antiqua" w:hAnsi="Book Antiqua"/>
          <w:sz w:val="24"/>
          <w:szCs w:val="24"/>
        </w:rPr>
      </w:pPr>
      <w:r w:rsidRPr="00457D27">
        <w:rPr>
          <w:rFonts w:ascii="Book Antiqua" w:hAnsi="Book Antiqua"/>
          <w:strike/>
          <w:sz w:val="24"/>
          <w:szCs w:val="24"/>
        </w:rPr>
        <w:t xml:space="preserve"> </w:t>
      </w:r>
    </w:p>
    <w:p w14:paraId="691D53EB" w14:textId="77777777" w:rsidR="00B515CF" w:rsidRPr="00457D27" w:rsidRDefault="008A7C68" w:rsidP="00457D27">
      <w:pPr>
        <w:spacing w:after="0" w:line="360" w:lineRule="auto"/>
        <w:jc w:val="both"/>
        <w:rPr>
          <w:rFonts w:ascii="Book Antiqua" w:hAnsi="Book Antiqua"/>
          <w:sz w:val="24"/>
          <w:szCs w:val="24"/>
        </w:rPr>
      </w:pPr>
      <w:r w:rsidRPr="00457D27">
        <w:rPr>
          <w:rFonts w:ascii="Book Antiqua" w:hAnsi="Book Antiqua"/>
          <w:b/>
          <w:sz w:val="24"/>
          <w:szCs w:val="24"/>
        </w:rPr>
        <w:t>CONCLUSION</w:t>
      </w:r>
    </w:p>
    <w:p w14:paraId="25295DAD" w14:textId="3B0400AF" w:rsidR="00B515CF" w:rsidRPr="00457D27" w:rsidRDefault="008A7C68" w:rsidP="00457D27">
      <w:pPr>
        <w:spacing w:after="0" w:line="360" w:lineRule="auto"/>
        <w:jc w:val="both"/>
        <w:rPr>
          <w:rFonts w:ascii="Book Antiqua" w:hAnsi="Book Antiqua"/>
          <w:sz w:val="24"/>
          <w:szCs w:val="24"/>
        </w:rPr>
      </w:pPr>
      <w:r w:rsidRPr="00457D27">
        <w:rPr>
          <w:rFonts w:ascii="Book Antiqua" w:hAnsi="Book Antiqua"/>
          <w:sz w:val="24"/>
          <w:szCs w:val="24"/>
        </w:rPr>
        <w:t>A frozen shoulder is a common cause of shoulder pain and stiffness. The majority of the patients can be treated conservatively, with functional recovery to be expected after two to three years. However, if conservative treatment fails, manipulation under anaesthesia (MUA) and arthroscopic capsular release (ACR) can both be considered as appropriate treatments.</w:t>
      </w:r>
      <w:r w:rsidR="00873787" w:rsidRPr="00457D27">
        <w:rPr>
          <w:rFonts w:ascii="Book Antiqua" w:hAnsi="Book Antiqua"/>
          <w:sz w:val="24"/>
          <w:szCs w:val="24"/>
        </w:rPr>
        <w:t xml:space="preserve"> MUA is an easy, time- and cost-</w:t>
      </w:r>
      <w:r w:rsidRPr="00457D27">
        <w:rPr>
          <w:rFonts w:ascii="Book Antiqua" w:hAnsi="Book Antiqua"/>
          <w:sz w:val="24"/>
          <w:szCs w:val="24"/>
        </w:rPr>
        <w:t xml:space="preserve">efficient technique, but is accompanied by the risk of iatrogenic damage. ACR seems to be a </w:t>
      </w:r>
      <w:r w:rsidR="003974A9" w:rsidRPr="00457D27">
        <w:rPr>
          <w:rFonts w:ascii="Book Antiqua" w:hAnsi="Book Antiqua"/>
          <w:sz w:val="24"/>
          <w:szCs w:val="24"/>
        </w:rPr>
        <w:t>safer</w:t>
      </w:r>
      <w:r w:rsidRPr="00457D27">
        <w:rPr>
          <w:rFonts w:ascii="Book Antiqua" w:hAnsi="Book Antiqua"/>
          <w:sz w:val="24"/>
          <w:szCs w:val="24"/>
        </w:rPr>
        <w:t xml:space="preserve"> way to release the joint capsule. Associated intra-articular pathology can be identified</w:t>
      </w:r>
      <w:r w:rsidR="00873787" w:rsidRPr="00457D27">
        <w:rPr>
          <w:rFonts w:ascii="Book Antiqua" w:hAnsi="Book Antiqua"/>
          <w:sz w:val="24"/>
          <w:szCs w:val="24"/>
        </w:rPr>
        <w:t xml:space="preserve"> and bleeding can be controlled. </w:t>
      </w:r>
      <w:r w:rsidRPr="00457D27">
        <w:rPr>
          <w:rFonts w:ascii="Book Antiqua" w:hAnsi="Book Antiqua"/>
          <w:sz w:val="24"/>
          <w:szCs w:val="24"/>
        </w:rPr>
        <w:t>However, ACR is technically more demanding, and is also accompanied by the risk of</w:t>
      </w:r>
      <w:r w:rsidR="00BC2FAF" w:rsidRPr="00457D27">
        <w:rPr>
          <w:rFonts w:ascii="Book Antiqua" w:hAnsi="Book Antiqua"/>
          <w:sz w:val="24"/>
          <w:szCs w:val="24"/>
        </w:rPr>
        <w:t xml:space="preserve"> </w:t>
      </w:r>
      <w:r w:rsidRPr="00457D27">
        <w:rPr>
          <w:rFonts w:ascii="Book Antiqua" w:hAnsi="Book Antiqua"/>
          <w:sz w:val="24"/>
          <w:szCs w:val="24"/>
        </w:rPr>
        <w:t xml:space="preserve">damage </w:t>
      </w:r>
      <w:r w:rsidR="00BC2FAF" w:rsidRPr="00457D27">
        <w:rPr>
          <w:rFonts w:ascii="Book Antiqua" w:hAnsi="Book Antiqua"/>
          <w:sz w:val="24"/>
          <w:szCs w:val="24"/>
        </w:rPr>
        <w:t>to the cartilage</w:t>
      </w:r>
      <w:r w:rsidRPr="00457D27">
        <w:rPr>
          <w:rFonts w:ascii="Book Antiqua" w:hAnsi="Book Antiqua"/>
          <w:sz w:val="24"/>
          <w:szCs w:val="24"/>
        </w:rPr>
        <w:t xml:space="preserve"> or the axillary nerve. Both procedures are performed in large numbers and are considered safe and beneficial for the patient. Superiority of one technique over the other can’t be supported by randomized trials comparing both techniques. </w:t>
      </w:r>
      <w:r w:rsidR="0099220C" w:rsidRPr="00457D27">
        <w:rPr>
          <w:rFonts w:ascii="Book Antiqua" w:hAnsi="Book Antiqua"/>
          <w:sz w:val="24"/>
          <w:szCs w:val="24"/>
        </w:rPr>
        <w:t xml:space="preserve">In addition, the optimal timing of </w:t>
      </w:r>
      <w:r w:rsidR="00F63406" w:rsidRPr="00457D27">
        <w:rPr>
          <w:rFonts w:ascii="Book Antiqua" w:hAnsi="Book Antiqua"/>
          <w:sz w:val="24"/>
          <w:szCs w:val="24"/>
        </w:rPr>
        <w:t xml:space="preserve">any </w:t>
      </w:r>
      <w:r w:rsidR="00BC2FAF" w:rsidRPr="00457D27">
        <w:rPr>
          <w:rFonts w:ascii="Book Antiqua" w:hAnsi="Book Antiqua"/>
          <w:sz w:val="24"/>
          <w:szCs w:val="24"/>
        </w:rPr>
        <w:t>surgical</w:t>
      </w:r>
      <w:r w:rsidR="0099220C" w:rsidRPr="00457D27">
        <w:rPr>
          <w:rFonts w:ascii="Book Antiqua" w:hAnsi="Book Antiqua"/>
          <w:sz w:val="24"/>
          <w:szCs w:val="24"/>
        </w:rPr>
        <w:t xml:space="preserve"> intervention </w:t>
      </w:r>
      <w:r w:rsidR="00F63406" w:rsidRPr="00457D27">
        <w:rPr>
          <w:rFonts w:ascii="Book Antiqua" w:hAnsi="Book Antiqua"/>
          <w:sz w:val="24"/>
          <w:szCs w:val="24"/>
        </w:rPr>
        <w:t>for frozen shoulder has to be determined yet.</w:t>
      </w:r>
      <w:r w:rsidR="0099220C" w:rsidRPr="00457D27">
        <w:rPr>
          <w:rFonts w:ascii="Book Antiqua" w:hAnsi="Book Antiqua"/>
          <w:sz w:val="24"/>
          <w:szCs w:val="24"/>
        </w:rPr>
        <w:t xml:space="preserve"> </w:t>
      </w:r>
      <w:r w:rsidRPr="00457D27">
        <w:rPr>
          <w:rFonts w:ascii="Book Antiqua" w:hAnsi="Book Antiqua"/>
          <w:sz w:val="24"/>
          <w:szCs w:val="24"/>
        </w:rPr>
        <w:t xml:space="preserve">Therefore, the decision for </w:t>
      </w:r>
      <w:r w:rsidR="00F63406" w:rsidRPr="00457D27">
        <w:rPr>
          <w:rFonts w:ascii="Book Antiqua" w:hAnsi="Book Antiqua"/>
          <w:sz w:val="24"/>
          <w:szCs w:val="24"/>
        </w:rPr>
        <w:t>either one</w:t>
      </w:r>
      <w:r w:rsidRPr="00457D27">
        <w:rPr>
          <w:rFonts w:ascii="Book Antiqua" w:hAnsi="Book Antiqua"/>
          <w:sz w:val="24"/>
          <w:szCs w:val="24"/>
        </w:rPr>
        <w:t xml:space="preserve"> procedure to treat a frozen shoulder is made by the orthopaedic surgeon and the individual patient</w:t>
      </w:r>
      <w:r w:rsidR="00F63406" w:rsidRPr="00457D27">
        <w:rPr>
          <w:rFonts w:ascii="Book Antiqua" w:hAnsi="Book Antiqua"/>
          <w:sz w:val="24"/>
          <w:szCs w:val="24"/>
        </w:rPr>
        <w:t xml:space="preserve"> together</w:t>
      </w:r>
      <w:r w:rsidRPr="00457D27">
        <w:rPr>
          <w:rFonts w:ascii="Book Antiqua" w:hAnsi="Book Antiqua"/>
          <w:sz w:val="24"/>
          <w:szCs w:val="24"/>
        </w:rPr>
        <w:t xml:space="preserve">. </w:t>
      </w:r>
    </w:p>
    <w:p w14:paraId="79FA49BD" w14:textId="77777777" w:rsidR="00975C4A" w:rsidRPr="00457D27" w:rsidRDefault="00975C4A" w:rsidP="00457D27">
      <w:pPr>
        <w:suppressAutoHyphens w:val="0"/>
        <w:spacing w:after="0" w:line="360" w:lineRule="auto"/>
        <w:jc w:val="both"/>
        <w:rPr>
          <w:rFonts w:ascii="Book Antiqua" w:hAnsi="Book Antiqua"/>
          <w:b/>
          <w:sz w:val="24"/>
          <w:szCs w:val="24"/>
        </w:rPr>
      </w:pPr>
    </w:p>
    <w:p w14:paraId="4AE295C3" w14:textId="77777777" w:rsidR="00975C4A" w:rsidRPr="00D6431F" w:rsidRDefault="00975C4A" w:rsidP="00D6431F">
      <w:pPr>
        <w:suppressAutoHyphens w:val="0"/>
        <w:spacing w:after="0" w:line="360" w:lineRule="auto"/>
        <w:jc w:val="both"/>
        <w:rPr>
          <w:rFonts w:ascii="Book Antiqua" w:hAnsi="Book Antiqua"/>
          <w:b/>
          <w:sz w:val="24"/>
          <w:szCs w:val="24"/>
          <w:lang w:eastAsia="zh-CN"/>
        </w:rPr>
      </w:pPr>
      <w:r w:rsidRPr="00D6431F">
        <w:rPr>
          <w:rFonts w:ascii="Book Antiqua" w:hAnsi="Book Antiqua"/>
          <w:b/>
          <w:sz w:val="24"/>
          <w:szCs w:val="24"/>
        </w:rPr>
        <w:t>REFERENCES</w:t>
      </w:r>
    </w:p>
    <w:p w14:paraId="59DE3B60" w14:textId="2259446E"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1</w:t>
      </w:r>
      <w:r>
        <w:rPr>
          <w:rFonts w:ascii="Book Antiqua" w:hAnsi="Book Antiqua" w:cs="宋体" w:hint="eastAsia"/>
          <w:color w:val="000000"/>
          <w:sz w:val="24"/>
          <w:szCs w:val="24"/>
          <w:lang w:val="en-US" w:eastAsia="zh-CN"/>
        </w:rPr>
        <w:t xml:space="preserve"> </w:t>
      </w:r>
      <w:r w:rsidRPr="00D6431F">
        <w:rPr>
          <w:rFonts w:ascii="Book Antiqua" w:hAnsi="Book Antiqua" w:cs="宋体"/>
          <w:b/>
          <w:color w:val="000000"/>
          <w:sz w:val="24"/>
          <w:szCs w:val="24"/>
          <w:lang w:val="en-US" w:eastAsia="zh-CN"/>
        </w:rPr>
        <w:t>Duplay S.</w:t>
      </w:r>
      <w:r w:rsidRPr="00D6431F">
        <w:rPr>
          <w:rFonts w:ascii="Book Antiqua" w:hAnsi="Book Antiqua" w:cs="宋体"/>
          <w:color w:val="000000"/>
          <w:sz w:val="24"/>
          <w:szCs w:val="24"/>
          <w:lang w:val="en-US" w:eastAsia="zh-CN"/>
        </w:rPr>
        <w:t xml:space="preserve"> De la peri-arthrite scapula-humerale </w:t>
      </w:r>
      <w:proofErr w:type="gramStart"/>
      <w:r w:rsidRPr="00D6431F">
        <w:rPr>
          <w:rFonts w:ascii="Book Antiqua" w:hAnsi="Book Antiqua" w:cs="宋体"/>
          <w:color w:val="000000"/>
          <w:sz w:val="24"/>
          <w:szCs w:val="24"/>
          <w:lang w:val="en-US" w:eastAsia="zh-CN"/>
        </w:rPr>
        <w:t>et</w:t>
      </w:r>
      <w:proofErr w:type="gramEnd"/>
      <w:r w:rsidRPr="00D6431F">
        <w:rPr>
          <w:rFonts w:ascii="Book Antiqua" w:hAnsi="Book Antiqua" w:cs="宋体"/>
          <w:color w:val="000000"/>
          <w:sz w:val="24"/>
          <w:szCs w:val="24"/>
          <w:lang w:val="en-US" w:eastAsia="zh-CN"/>
        </w:rPr>
        <w:t xml:space="preserve"> des raideurs de l'epaule qui ensont la consequence. </w:t>
      </w:r>
      <w:r w:rsidRPr="00D6431F">
        <w:rPr>
          <w:rFonts w:ascii="Book Antiqua" w:hAnsi="Book Antiqua" w:cs="宋体"/>
          <w:i/>
          <w:color w:val="000000"/>
          <w:sz w:val="24"/>
          <w:szCs w:val="24"/>
          <w:lang w:val="en-US" w:eastAsia="zh-CN"/>
        </w:rPr>
        <w:t>Arch Gen Med</w:t>
      </w:r>
      <w:r w:rsidRPr="00D6431F">
        <w:rPr>
          <w:rFonts w:ascii="Book Antiqua" w:hAnsi="Book Antiqua" w:cs="宋体"/>
          <w:color w:val="000000"/>
          <w:sz w:val="24"/>
          <w:szCs w:val="24"/>
          <w:lang w:val="en-US" w:eastAsia="zh-CN"/>
        </w:rPr>
        <w:t xml:space="preserve"> 1872; </w:t>
      </w:r>
      <w:r w:rsidRPr="00D6431F">
        <w:rPr>
          <w:rFonts w:ascii="Book Antiqua" w:hAnsi="Book Antiqua" w:cs="宋体"/>
          <w:b/>
          <w:color w:val="000000"/>
          <w:sz w:val="24"/>
          <w:szCs w:val="24"/>
          <w:lang w:val="en-US" w:eastAsia="zh-CN"/>
        </w:rPr>
        <w:t>20</w:t>
      </w:r>
      <w:r w:rsidRPr="00D6431F">
        <w:rPr>
          <w:rFonts w:ascii="Book Antiqua" w:hAnsi="Book Antiqua" w:cs="宋体"/>
          <w:color w:val="000000"/>
          <w:sz w:val="24"/>
          <w:szCs w:val="24"/>
          <w:lang w:val="en-US" w:eastAsia="zh-CN"/>
        </w:rPr>
        <w:t>: 513</w:t>
      </w:r>
    </w:p>
    <w:p w14:paraId="3D98C1BE" w14:textId="66B4F043"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2 </w:t>
      </w:r>
      <w:r w:rsidRPr="00D6431F">
        <w:rPr>
          <w:rFonts w:ascii="Book Antiqua" w:hAnsi="Book Antiqua" w:cs="宋体"/>
          <w:b/>
          <w:color w:val="000000"/>
          <w:sz w:val="24"/>
          <w:szCs w:val="24"/>
          <w:lang w:val="en-US" w:eastAsia="zh-CN"/>
        </w:rPr>
        <w:t>Codman RA</w:t>
      </w:r>
      <w:r w:rsidRPr="00D6431F">
        <w:rPr>
          <w:rFonts w:ascii="Book Antiqua" w:hAnsi="Book Antiqua" w:cs="宋体"/>
          <w:color w:val="000000"/>
          <w:sz w:val="24"/>
          <w:szCs w:val="24"/>
          <w:lang w:val="en-US" w:eastAsia="zh-CN"/>
        </w:rPr>
        <w:t>.</w:t>
      </w:r>
      <w:proofErr w:type="gramEnd"/>
      <w:r w:rsidRPr="00D6431F">
        <w:rPr>
          <w:rFonts w:ascii="Book Antiqua" w:hAnsi="Book Antiqua" w:cs="宋体"/>
          <w:color w:val="000000"/>
          <w:sz w:val="24"/>
          <w:szCs w:val="24"/>
          <w:lang w:val="en-US" w:eastAsia="zh-CN"/>
        </w:rPr>
        <w:t xml:space="preserve"> The Shoulder. Boston, MA: Thomas Todd co</w:t>
      </w:r>
      <w:r w:rsidR="00297E47">
        <w:rPr>
          <w:rFonts w:ascii="Book Antiqua" w:hAnsi="Book Antiqua" w:cs="宋体" w:hint="eastAsia"/>
          <w:color w:val="000000"/>
          <w:sz w:val="24"/>
          <w:szCs w:val="24"/>
          <w:lang w:val="en-US" w:eastAsia="zh-CN"/>
        </w:rPr>
        <w:t>,</w:t>
      </w:r>
      <w:r w:rsidRPr="00D6431F">
        <w:rPr>
          <w:rFonts w:ascii="Book Antiqua" w:hAnsi="Book Antiqua" w:cs="宋体"/>
          <w:color w:val="000000"/>
          <w:sz w:val="24"/>
          <w:szCs w:val="24"/>
          <w:lang w:val="en-US" w:eastAsia="zh-CN"/>
        </w:rPr>
        <w:t xml:space="preserve"> 1934: 216-224</w:t>
      </w:r>
    </w:p>
    <w:p w14:paraId="284D7722" w14:textId="4A294BAF"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3 </w:t>
      </w:r>
      <w:r w:rsidRPr="00D6431F">
        <w:rPr>
          <w:rFonts w:ascii="Book Antiqua" w:hAnsi="Book Antiqua" w:cs="宋体"/>
          <w:b/>
          <w:bCs/>
          <w:color w:val="000000"/>
          <w:sz w:val="24"/>
          <w:szCs w:val="24"/>
          <w:lang w:val="en-US" w:eastAsia="zh-CN"/>
        </w:rPr>
        <w:t>Neviaser RJ</w:t>
      </w:r>
      <w:r w:rsidRPr="00D6431F">
        <w:rPr>
          <w:rFonts w:ascii="Book Antiqua" w:hAnsi="Book Antiqua" w:cs="宋体"/>
          <w:color w:val="000000"/>
          <w:sz w:val="24"/>
          <w:szCs w:val="24"/>
          <w:lang w:val="en-US" w:eastAsia="zh-CN"/>
        </w:rPr>
        <w:t xml:space="preserve">, Neviaser TJ. </w:t>
      </w:r>
      <w:proofErr w:type="gramStart"/>
      <w:r w:rsidRPr="00D6431F">
        <w:rPr>
          <w:rFonts w:ascii="Book Antiqua" w:hAnsi="Book Antiqua" w:cs="宋体"/>
          <w:color w:val="000000"/>
          <w:sz w:val="24"/>
          <w:szCs w:val="24"/>
          <w:lang w:val="en-US" w:eastAsia="zh-CN"/>
        </w:rPr>
        <w:t>The frozen shoulder.</w:t>
      </w:r>
      <w:proofErr w:type="gramEnd"/>
      <w:r w:rsidRPr="00D6431F">
        <w:rPr>
          <w:rFonts w:ascii="Book Antiqua" w:hAnsi="Book Antiqua" w:cs="宋体"/>
          <w:color w:val="000000"/>
          <w:sz w:val="24"/>
          <w:szCs w:val="24"/>
          <w:lang w:val="en-US" w:eastAsia="zh-CN"/>
        </w:rPr>
        <w:t xml:space="preserve"> </w:t>
      </w:r>
      <w:proofErr w:type="gramStart"/>
      <w:r w:rsidRPr="00D6431F">
        <w:rPr>
          <w:rFonts w:ascii="Book Antiqua" w:hAnsi="Book Antiqua" w:cs="宋体"/>
          <w:color w:val="000000"/>
          <w:sz w:val="24"/>
          <w:szCs w:val="24"/>
          <w:lang w:val="en-US" w:eastAsia="zh-CN"/>
        </w:rPr>
        <w:t>Diagnosis and management.</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Clin Orthop Relat Res</w:t>
      </w:r>
      <w:r w:rsidRPr="00D6431F">
        <w:rPr>
          <w:rFonts w:ascii="Book Antiqua" w:hAnsi="Book Antiqua" w:cs="宋体"/>
          <w:color w:val="000000"/>
          <w:sz w:val="24"/>
          <w:szCs w:val="24"/>
          <w:lang w:val="en-US" w:eastAsia="zh-CN"/>
        </w:rPr>
        <w:t> 1987;</w:t>
      </w:r>
      <w:r w:rsidRPr="00D6431F">
        <w:rPr>
          <w:rFonts w:ascii="Book Antiqua" w:hAnsi="Book Antiqua" w:cs="宋体"/>
          <w:b/>
          <w:color w:val="000000"/>
          <w:sz w:val="24"/>
          <w:szCs w:val="24"/>
          <w:lang w:val="en-US" w:eastAsia="zh-CN"/>
        </w:rPr>
        <w:t> </w:t>
      </w:r>
      <w:r w:rsidRPr="00D6431F">
        <w:rPr>
          <w:rFonts w:ascii="Book Antiqua" w:hAnsi="Book Antiqua" w:cs="宋体" w:hint="eastAsia"/>
          <w:b/>
          <w:color w:val="000000"/>
          <w:sz w:val="24"/>
          <w:szCs w:val="24"/>
          <w:lang w:val="en-US" w:eastAsia="zh-CN"/>
        </w:rPr>
        <w:t>223</w:t>
      </w:r>
      <w:r w:rsidRPr="00D6431F">
        <w:rPr>
          <w:rFonts w:ascii="Book Antiqua" w:hAnsi="Book Antiqua" w:cs="宋体"/>
          <w:color w:val="000000"/>
          <w:sz w:val="24"/>
          <w:szCs w:val="24"/>
          <w:lang w:val="en-US" w:eastAsia="zh-CN"/>
        </w:rPr>
        <w:t>: 59-64 [PMID: 3652593]</w:t>
      </w:r>
    </w:p>
    <w:p w14:paraId="3EE0166A"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4 </w:t>
      </w:r>
      <w:r w:rsidRPr="00D6431F">
        <w:rPr>
          <w:rFonts w:ascii="Book Antiqua" w:hAnsi="Book Antiqua" w:cs="宋体"/>
          <w:b/>
          <w:bCs/>
          <w:color w:val="000000"/>
          <w:sz w:val="24"/>
          <w:szCs w:val="24"/>
          <w:lang w:val="en-US" w:eastAsia="zh-CN"/>
        </w:rPr>
        <w:t>van der Windt DA</w:t>
      </w:r>
      <w:r w:rsidRPr="00D6431F">
        <w:rPr>
          <w:rFonts w:ascii="Book Antiqua" w:hAnsi="Book Antiqua" w:cs="宋体"/>
          <w:color w:val="000000"/>
          <w:sz w:val="24"/>
          <w:szCs w:val="24"/>
          <w:lang w:val="en-US" w:eastAsia="zh-CN"/>
        </w:rPr>
        <w:t>, Koes BW, de Jong BA, Bouter LM. Shoulder disorders in general practice: incidence, patient characteristics, and management. </w:t>
      </w:r>
      <w:r w:rsidRPr="00D6431F">
        <w:rPr>
          <w:rFonts w:ascii="Book Antiqua" w:hAnsi="Book Antiqua" w:cs="宋体"/>
          <w:i/>
          <w:iCs/>
          <w:color w:val="000000"/>
          <w:sz w:val="24"/>
          <w:szCs w:val="24"/>
          <w:lang w:val="en-US" w:eastAsia="zh-CN"/>
        </w:rPr>
        <w:t>Ann Rheum Dis</w:t>
      </w:r>
      <w:r w:rsidRPr="00D6431F">
        <w:rPr>
          <w:rFonts w:ascii="Book Antiqua" w:hAnsi="Book Antiqua" w:cs="宋体"/>
          <w:color w:val="000000"/>
          <w:sz w:val="24"/>
          <w:szCs w:val="24"/>
          <w:lang w:val="en-US" w:eastAsia="zh-CN"/>
        </w:rPr>
        <w:t> 1995; </w:t>
      </w:r>
      <w:r w:rsidRPr="00D6431F">
        <w:rPr>
          <w:rFonts w:ascii="Book Antiqua" w:hAnsi="Book Antiqua" w:cs="宋体"/>
          <w:b/>
          <w:bCs/>
          <w:color w:val="000000"/>
          <w:sz w:val="24"/>
          <w:szCs w:val="24"/>
          <w:lang w:val="en-US" w:eastAsia="zh-CN"/>
        </w:rPr>
        <w:t>54</w:t>
      </w:r>
      <w:r w:rsidRPr="00D6431F">
        <w:rPr>
          <w:rFonts w:ascii="Book Antiqua" w:hAnsi="Book Antiqua" w:cs="宋体"/>
          <w:color w:val="000000"/>
          <w:sz w:val="24"/>
          <w:szCs w:val="24"/>
          <w:lang w:val="en-US" w:eastAsia="zh-CN"/>
        </w:rPr>
        <w:t>: 959-964 [PMID: 8546527 DOI: 10.1136/ard.54.12.959]</w:t>
      </w:r>
    </w:p>
    <w:p w14:paraId="35C8A9CA"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5 </w:t>
      </w:r>
      <w:r w:rsidRPr="00D6431F">
        <w:rPr>
          <w:rFonts w:ascii="Book Antiqua" w:hAnsi="Book Antiqua" w:cs="宋体"/>
          <w:b/>
          <w:bCs/>
          <w:color w:val="000000"/>
          <w:sz w:val="24"/>
          <w:szCs w:val="24"/>
          <w:lang w:val="en-US" w:eastAsia="zh-CN"/>
        </w:rPr>
        <w:t>Shah N</w:t>
      </w:r>
      <w:r w:rsidRPr="00D6431F">
        <w:rPr>
          <w:rFonts w:ascii="Book Antiqua" w:hAnsi="Book Antiqua" w:cs="宋体"/>
          <w:color w:val="000000"/>
          <w:sz w:val="24"/>
          <w:szCs w:val="24"/>
          <w:lang w:val="en-US" w:eastAsia="zh-CN"/>
        </w:rPr>
        <w:t>, Lewis M. Shoulder adhesive capsulitis: systematic review of randomised trials using multiple corticosteroid injections. </w:t>
      </w:r>
      <w:r w:rsidRPr="00D6431F">
        <w:rPr>
          <w:rFonts w:ascii="Book Antiqua" w:hAnsi="Book Antiqua" w:cs="宋体"/>
          <w:i/>
          <w:iCs/>
          <w:color w:val="000000"/>
          <w:sz w:val="24"/>
          <w:szCs w:val="24"/>
          <w:lang w:val="en-US" w:eastAsia="zh-CN"/>
        </w:rPr>
        <w:t>Br J Gen Pract</w:t>
      </w:r>
      <w:r w:rsidRPr="00D6431F">
        <w:rPr>
          <w:rFonts w:ascii="Book Antiqua" w:hAnsi="Book Antiqua" w:cs="宋体"/>
          <w:color w:val="000000"/>
          <w:sz w:val="24"/>
          <w:szCs w:val="24"/>
          <w:lang w:val="en-US" w:eastAsia="zh-CN"/>
        </w:rPr>
        <w:t> 2007; </w:t>
      </w:r>
      <w:r w:rsidRPr="00D6431F">
        <w:rPr>
          <w:rFonts w:ascii="Book Antiqua" w:hAnsi="Book Antiqua" w:cs="宋体"/>
          <w:b/>
          <w:bCs/>
          <w:color w:val="000000"/>
          <w:sz w:val="24"/>
          <w:szCs w:val="24"/>
          <w:lang w:val="en-US" w:eastAsia="zh-CN"/>
        </w:rPr>
        <w:t>57</w:t>
      </w:r>
      <w:r w:rsidRPr="00D6431F">
        <w:rPr>
          <w:rFonts w:ascii="Book Antiqua" w:hAnsi="Book Antiqua" w:cs="宋体"/>
          <w:color w:val="000000"/>
          <w:sz w:val="24"/>
          <w:szCs w:val="24"/>
          <w:lang w:val="en-US" w:eastAsia="zh-CN"/>
        </w:rPr>
        <w:t>: 662-667 [PMID: 17688763]</w:t>
      </w:r>
    </w:p>
    <w:p w14:paraId="6E267695"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6 </w:t>
      </w:r>
      <w:r w:rsidRPr="00D6431F">
        <w:rPr>
          <w:rFonts w:ascii="Book Antiqua" w:hAnsi="Book Antiqua" w:cs="宋体"/>
          <w:b/>
          <w:bCs/>
          <w:color w:val="000000"/>
          <w:sz w:val="24"/>
          <w:szCs w:val="24"/>
          <w:lang w:val="en-US" w:eastAsia="zh-CN"/>
        </w:rPr>
        <w:t>Griggs SM</w:t>
      </w:r>
      <w:r w:rsidRPr="00D6431F">
        <w:rPr>
          <w:rFonts w:ascii="Book Antiqua" w:hAnsi="Book Antiqua" w:cs="宋体"/>
          <w:color w:val="000000"/>
          <w:sz w:val="24"/>
          <w:szCs w:val="24"/>
          <w:lang w:val="en-US" w:eastAsia="zh-CN"/>
        </w:rPr>
        <w:t>, Ahn A, Green A. Idiopathic adhesive capsulitis.</w:t>
      </w:r>
      <w:proofErr w:type="gramEnd"/>
      <w:r w:rsidRPr="00D6431F">
        <w:rPr>
          <w:rFonts w:ascii="Book Antiqua" w:hAnsi="Book Antiqua" w:cs="宋体"/>
          <w:color w:val="000000"/>
          <w:sz w:val="24"/>
          <w:szCs w:val="24"/>
          <w:lang w:val="en-US" w:eastAsia="zh-CN"/>
        </w:rPr>
        <w:t xml:space="preserve"> </w:t>
      </w:r>
      <w:proofErr w:type="gramStart"/>
      <w:r w:rsidRPr="00D6431F">
        <w:rPr>
          <w:rFonts w:ascii="Book Antiqua" w:hAnsi="Book Antiqua" w:cs="宋体"/>
          <w:color w:val="000000"/>
          <w:sz w:val="24"/>
          <w:szCs w:val="24"/>
          <w:lang w:val="en-US" w:eastAsia="zh-CN"/>
        </w:rPr>
        <w:t>A prospective functional outcome study of nonoperative treatment.</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J Bone Joint Surg Am</w:t>
      </w:r>
      <w:r w:rsidRPr="00D6431F">
        <w:rPr>
          <w:rFonts w:ascii="Book Antiqua" w:hAnsi="Book Antiqua" w:cs="宋体"/>
          <w:color w:val="000000"/>
          <w:sz w:val="24"/>
          <w:szCs w:val="24"/>
          <w:lang w:val="en-US" w:eastAsia="zh-CN"/>
        </w:rPr>
        <w:t> 2000; </w:t>
      </w:r>
      <w:r w:rsidRPr="00D6431F">
        <w:rPr>
          <w:rFonts w:ascii="Book Antiqua" w:hAnsi="Book Antiqua" w:cs="宋体"/>
          <w:b/>
          <w:bCs/>
          <w:color w:val="000000"/>
          <w:sz w:val="24"/>
          <w:szCs w:val="24"/>
          <w:lang w:val="en-US" w:eastAsia="zh-CN"/>
        </w:rPr>
        <w:t>82-A</w:t>
      </w:r>
      <w:r w:rsidRPr="00D6431F">
        <w:rPr>
          <w:rFonts w:ascii="Book Antiqua" w:hAnsi="Book Antiqua" w:cs="宋体"/>
          <w:color w:val="000000"/>
          <w:sz w:val="24"/>
          <w:szCs w:val="24"/>
          <w:lang w:val="en-US" w:eastAsia="zh-CN"/>
        </w:rPr>
        <w:t>: 1398-1407 [PMID: 11057467]</w:t>
      </w:r>
    </w:p>
    <w:p w14:paraId="54A027EA"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7 </w:t>
      </w:r>
      <w:r w:rsidRPr="00D6431F">
        <w:rPr>
          <w:rFonts w:ascii="Book Antiqua" w:hAnsi="Book Antiqua" w:cs="宋体"/>
          <w:b/>
          <w:bCs/>
          <w:color w:val="000000"/>
          <w:sz w:val="24"/>
          <w:szCs w:val="24"/>
          <w:lang w:val="en-US" w:eastAsia="zh-CN"/>
        </w:rPr>
        <w:t>Dehghan A</w:t>
      </w:r>
      <w:r w:rsidRPr="00D6431F">
        <w:rPr>
          <w:rFonts w:ascii="Book Antiqua" w:hAnsi="Book Antiqua" w:cs="宋体"/>
          <w:color w:val="000000"/>
          <w:sz w:val="24"/>
          <w:szCs w:val="24"/>
          <w:lang w:val="en-US" w:eastAsia="zh-CN"/>
        </w:rPr>
        <w:t xml:space="preserve">, Pishgooei N, Salami MA, Zarch SM, Nafisi-Moghadam R, Rahimpour S, Soleimani H, Owlia MB. </w:t>
      </w:r>
      <w:proofErr w:type="gramStart"/>
      <w:r w:rsidRPr="00D6431F">
        <w:rPr>
          <w:rFonts w:ascii="Book Antiqua" w:hAnsi="Book Antiqua" w:cs="宋体"/>
          <w:color w:val="000000"/>
          <w:sz w:val="24"/>
          <w:szCs w:val="24"/>
          <w:lang w:val="en-US" w:eastAsia="zh-CN"/>
        </w:rPr>
        <w:t>Comparison between NSAID and intra-articular corticosteroid injection in frozen shoulder of diabetic patients; a randomized clinical trial.</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Exp Clin Endocrinol Diabetes</w:t>
      </w:r>
      <w:r w:rsidRPr="00D6431F">
        <w:rPr>
          <w:rFonts w:ascii="Book Antiqua" w:hAnsi="Book Antiqua" w:cs="宋体"/>
          <w:color w:val="000000"/>
          <w:sz w:val="24"/>
          <w:szCs w:val="24"/>
          <w:lang w:val="en-US" w:eastAsia="zh-CN"/>
        </w:rPr>
        <w:t> 2013; </w:t>
      </w:r>
      <w:r w:rsidRPr="00D6431F">
        <w:rPr>
          <w:rFonts w:ascii="Book Antiqua" w:hAnsi="Book Antiqua" w:cs="宋体"/>
          <w:b/>
          <w:bCs/>
          <w:color w:val="000000"/>
          <w:sz w:val="24"/>
          <w:szCs w:val="24"/>
          <w:lang w:val="en-US" w:eastAsia="zh-CN"/>
        </w:rPr>
        <w:t>121</w:t>
      </w:r>
      <w:r w:rsidRPr="00D6431F">
        <w:rPr>
          <w:rFonts w:ascii="Book Antiqua" w:hAnsi="Book Antiqua" w:cs="宋体"/>
          <w:color w:val="000000"/>
          <w:sz w:val="24"/>
          <w:szCs w:val="24"/>
          <w:lang w:val="en-US" w:eastAsia="zh-CN"/>
        </w:rPr>
        <w:t>: 75-79 [PMID: 23426700 DOI: 10.1055/s-0032-1333278]</w:t>
      </w:r>
    </w:p>
    <w:p w14:paraId="1F282A88"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8 </w:t>
      </w:r>
      <w:r w:rsidRPr="00D6431F">
        <w:rPr>
          <w:rFonts w:ascii="Book Antiqua" w:hAnsi="Book Antiqua" w:cs="宋体"/>
          <w:b/>
          <w:bCs/>
          <w:color w:val="000000"/>
          <w:sz w:val="24"/>
          <w:szCs w:val="24"/>
          <w:lang w:val="en-US" w:eastAsia="zh-CN"/>
        </w:rPr>
        <w:t>Wang K</w:t>
      </w:r>
      <w:r w:rsidRPr="00D6431F">
        <w:rPr>
          <w:rFonts w:ascii="Book Antiqua" w:hAnsi="Book Antiqua" w:cs="宋体"/>
          <w:color w:val="000000"/>
          <w:sz w:val="24"/>
          <w:szCs w:val="24"/>
          <w:lang w:val="en-US" w:eastAsia="zh-CN"/>
        </w:rPr>
        <w:t>, Ho V, Hunter-Smith DJ, Beh PS, Smith KM, Weber AB. Risk factors in idiopathic adhesive capsulitis: a case control study.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2013; </w:t>
      </w:r>
      <w:r w:rsidRPr="00D6431F">
        <w:rPr>
          <w:rFonts w:ascii="Book Antiqua" w:hAnsi="Book Antiqua" w:cs="宋体"/>
          <w:b/>
          <w:bCs/>
          <w:color w:val="000000"/>
          <w:sz w:val="24"/>
          <w:szCs w:val="24"/>
          <w:lang w:val="en-US" w:eastAsia="zh-CN"/>
        </w:rPr>
        <w:t>22</w:t>
      </w:r>
      <w:r w:rsidRPr="00D6431F">
        <w:rPr>
          <w:rFonts w:ascii="Book Antiqua" w:hAnsi="Book Antiqua" w:cs="宋体"/>
          <w:color w:val="000000"/>
          <w:sz w:val="24"/>
          <w:szCs w:val="24"/>
          <w:lang w:val="en-US" w:eastAsia="zh-CN"/>
        </w:rPr>
        <w:t>: e24-e29 [PMID: 23352186 DOI: 10.1016/j.jse.2012.10.049]</w:t>
      </w:r>
    </w:p>
    <w:p w14:paraId="62F453CF" w14:textId="2D496585"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9 </w:t>
      </w:r>
      <w:r w:rsidRPr="00D6431F">
        <w:rPr>
          <w:rFonts w:ascii="Book Antiqua" w:hAnsi="Book Antiqua" w:cs="宋体"/>
          <w:b/>
          <w:bCs/>
          <w:color w:val="000000"/>
          <w:sz w:val="24"/>
          <w:szCs w:val="24"/>
          <w:lang w:val="en-US" w:eastAsia="zh-CN"/>
        </w:rPr>
        <w:t>Diercks RL</w:t>
      </w:r>
      <w:r w:rsidRPr="00D6431F">
        <w:rPr>
          <w:rFonts w:ascii="Book Antiqua" w:hAnsi="Book Antiqua" w:cs="宋体"/>
          <w:color w:val="000000"/>
          <w:sz w:val="24"/>
          <w:szCs w:val="24"/>
          <w:lang w:val="en-US" w:eastAsia="zh-CN"/>
        </w:rPr>
        <w:t>, Stevens M. Gentle thawing of the frozen shoulder: a prospective study of supervised neglect versus intensive physical therapy in seventy-seven patients with frozen shoulder syndrome followed up for two years.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2004</w:t>
      </w:r>
      <w:r w:rsidRPr="00D6431F">
        <w:rPr>
          <w:rFonts w:ascii="Book Antiqua" w:hAnsi="Book Antiqua" w:cs="宋体"/>
          <w:color w:val="000000"/>
          <w:sz w:val="24"/>
          <w:szCs w:val="24"/>
          <w:lang w:val="en-US" w:eastAsia="zh-CN"/>
        </w:rPr>
        <w:t>; </w:t>
      </w:r>
      <w:r w:rsidRPr="00D6431F">
        <w:rPr>
          <w:rFonts w:ascii="Book Antiqua" w:hAnsi="Book Antiqua" w:cs="宋体"/>
          <w:b/>
          <w:bCs/>
          <w:color w:val="000000"/>
          <w:sz w:val="24"/>
          <w:szCs w:val="24"/>
          <w:lang w:val="en-US" w:eastAsia="zh-CN"/>
        </w:rPr>
        <w:t>13</w:t>
      </w:r>
      <w:r w:rsidRPr="00D6431F">
        <w:rPr>
          <w:rFonts w:ascii="Book Antiqua" w:hAnsi="Book Antiqua" w:cs="宋体"/>
          <w:color w:val="000000"/>
          <w:sz w:val="24"/>
          <w:szCs w:val="24"/>
          <w:lang w:val="en-US" w:eastAsia="zh-CN"/>
        </w:rPr>
        <w:t>: 499-502 [PMID: 15383804 DOI: 10.1016/j.jse.2004.03.002]</w:t>
      </w:r>
    </w:p>
    <w:p w14:paraId="52401313" w14:textId="73C87D33"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10 </w:t>
      </w:r>
      <w:r w:rsidRPr="00D6431F">
        <w:rPr>
          <w:rFonts w:ascii="Book Antiqua" w:hAnsi="Book Antiqua" w:cs="宋体"/>
          <w:b/>
          <w:bCs/>
          <w:color w:val="000000"/>
          <w:sz w:val="24"/>
          <w:szCs w:val="24"/>
          <w:lang w:val="en-US" w:eastAsia="zh-CN"/>
        </w:rPr>
        <w:t>Cameron RI</w:t>
      </w:r>
      <w:r w:rsidRPr="00D6431F">
        <w:rPr>
          <w:rFonts w:ascii="Book Antiqua" w:hAnsi="Book Antiqua" w:cs="宋体"/>
          <w:color w:val="000000"/>
          <w:sz w:val="24"/>
          <w:szCs w:val="24"/>
          <w:lang w:val="en-US" w:eastAsia="zh-CN"/>
        </w:rPr>
        <w:t>, McMillan J, Kelly IG. Recurrence of a "primary frozen shoulder": a case report.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2000</w:t>
      </w:r>
      <w:r w:rsidRPr="00D6431F">
        <w:rPr>
          <w:rFonts w:ascii="Book Antiqua" w:hAnsi="Book Antiqua" w:cs="宋体"/>
          <w:color w:val="000000"/>
          <w:sz w:val="24"/>
          <w:szCs w:val="24"/>
          <w:lang w:val="en-US" w:eastAsia="zh-CN"/>
        </w:rPr>
        <w:t>; </w:t>
      </w:r>
      <w:r w:rsidRPr="00D6431F">
        <w:rPr>
          <w:rFonts w:ascii="Book Antiqua" w:hAnsi="Book Antiqua" w:cs="宋体"/>
          <w:b/>
          <w:bCs/>
          <w:color w:val="000000"/>
          <w:sz w:val="24"/>
          <w:szCs w:val="24"/>
          <w:lang w:val="en-US" w:eastAsia="zh-CN"/>
        </w:rPr>
        <w:t>9</w:t>
      </w:r>
      <w:r w:rsidRPr="00D6431F">
        <w:rPr>
          <w:rFonts w:ascii="Book Antiqua" w:hAnsi="Book Antiqua" w:cs="宋体"/>
          <w:color w:val="000000"/>
          <w:sz w:val="24"/>
          <w:szCs w:val="24"/>
          <w:lang w:val="en-US" w:eastAsia="zh-CN"/>
        </w:rPr>
        <w:t>: 65-67 [PMID: 10717864 DOI: 10.1016/S1058-2746(00)90011-9]</w:t>
      </w:r>
    </w:p>
    <w:p w14:paraId="7F28A8CC"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11 </w:t>
      </w:r>
      <w:r w:rsidRPr="00D6431F">
        <w:rPr>
          <w:rFonts w:ascii="Book Antiqua" w:hAnsi="Book Antiqua" w:cs="宋体"/>
          <w:b/>
          <w:bCs/>
          <w:color w:val="000000"/>
          <w:sz w:val="24"/>
          <w:szCs w:val="24"/>
          <w:lang w:val="en-US" w:eastAsia="zh-CN"/>
        </w:rPr>
        <w:t>Zuckerman JD</w:t>
      </w:r>
      <w:r w:rsidRPr="00D6431F">
        <w:rPr>
          <w:rFonts w:ascii="Book Antiqua" w:hAnsi="Book Antiqua" w:cs="宋体"/>
          <w:color w:val="000000"/>
          <w:sz w:val="24"/>
          <w:szCs w:val="24"/>
          <w:lang w:val="en-US" w:eastAsia="zh-CN"/>
        </w:rPr>
        <w:t>, Rokito A. Frozen shoulder: a consensus definition.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2011; </w:t>
      </w:r>
      <w:r w:rsidRPr="00D6431F">
        <w:rPr>
          <w:rFonts w:ascii="Book Antiqua" w:hAnsi="Book Antiqua" w:cs="宋体"/>
          <w:b/>
          <w:bCs/>
          <w:color w:val="000000"/>
          <w:sz w:val="24"/>
          <w:szCs w:val="24"/>
          <w:lang w:val="en-US" w:eastAsia="zh-CN"/>
        </w:rPr>
        <w:t>20</w:t>
      </w:r>
      <w:r w:rsidRPr="00D6431F">
        <w:rPr>
          <w:rFonts w:ascii="Book Antiqua" w:hAnsi="Book Antiqua" w:cs="宋体"/>
          <w:color w:val="000000"/>
          <w:sz w:val="24"/>
          <w:szCs w:val="24"/>
          <w:lang w:val="en-US" w:eastAsia="zh-CN"/>
        </w:rPr>
        <w:t>: 322-325 [PMID: 21051244 DOI: 10.1016/j.jse.2010.07.008]</w:t>
      </w:r>
    </w:p>
    <w:p w14:paraId="55E0A5B3"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12 </w:t>
      </w:r>
      <w:r w:rsidRPr="00D6431F">
        <w:rPr>
          <w:rFonts w:ascii="Book Antiqua" w:hAnsi="Book Antiqua" w:cs="宋体"/>
          <w:b/>
          <w:bCs/>
          <w:color w:val="000000"/>
          <w:sz w:val="24"/>
          <w:szCs w:val="24"/>
          <w:lang w:val="en-US" w:eastAsia="zh-CN"/>
        </w:rPr>
        <w:t>Grant JA</w:t>
      </w:r>
      <w:r w:rsidRPr="00D6431F">
        <w:rPr>
          <w:rFonts w:ascii="Book Antiqua" w:hAnsi="Book Antiqua" w:cs="宋体"/>
          <w:color w:val="000000"/>
          <w:sz w:val="24"/>
          <w:szCs w:val="24"/>
          <w:lang w:val="en-US" w:eastAsia="zh-CN"/>
        </w:rPr>
        <w:t>, Schroeder N, Miller BS, Carpenter JE. Comparison of manipulation and arthroscopic capsular release for adhesive capsulitis: a systematic review.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2013; </w:t>
      </w:r>
      <w:r w:rsidRPr="00D6431F">
        <w:rPr>
          <w:rFonts w:ascii="Book Antiqua" w:hAnsi="Book Antiqua" w:cs="宋体"/>
          <w:b/>
          <w:bCs/>
          <w:color w:val="000000"/>
          <w:sz w:val="24"/>
          <w:szCs w:val="24"/>
          <w:lang w:val="en-US" w:eastAsia="zh-CN"/>
        </w:rPr>
        <w:t>22</w:t>
      </w:r>
      <w:r w:rsidRPr="00D6431F">
        <w:rPr>
          <w:rFonts w:ascii="Book Antiqua" w:hAnsi="Book Antiqua" w:cs="宋体"/>
          <w:color w:val="000000"/>
          <w:sz w:val="24"/>
          <w:szCs w:val="24"/>
          <w:lang w:val="en-US" w:eastAsia="zh-CN"/>
        </w:rPr>
        <w:t>: 1135-1145 [PMID: 23510748 DOI: 10.1016/j.jse.2013.01.010]</w:t>
      </w:r>
    </w:p>
    <w:p w14:paraId="2641AD27"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13 </w:t>
      </w:r>
      <w:r w:rsidRPr="00D6431F">
        <w:rPr>
          <w:rFonts w:ascii="Book Antiqua" w:hAnsi="Book Antiqua" w:cs="宋体"/>
          <w:b/>
          <w:bCs/>
          <w:color w:val="000000"/>
          <w:sz w:val="24"/>
          <w:szCs w:val="24"/>
          <w:lang w:val="en-US" w:eastAsia="zh-CN"/>
        </w:rPr>
        <w:t>Brue S</w:t>
      </w:r>
      <w:r w:rsidRPr="00D6431F">
        <w:rPr>
          <w:rFonts w:ascii="Book Antiqua" w:hAnsi="Book Antiqua" w:cs="宋体"/>
          <w:color w:val="000000"/>
          <w:sz w:val="24"/>
          <w:szCs w:val="24"/>
          <w:lang w:val="en-US" w:eastAsia="zh-CN"/>
        </w:rPr>
        <w:t>, Valentin A, Forssblad M, Werner S, Mikkelsen C, Cerulli G. Idiopathic adhesive capsulitis of the shoulder: a review. </w:t>
      </w:r>
      <w:r w:rsidRPr="00D6431F">
        <w:rPr>
          <w:rFonts w:ascii="Book Antiqua" w:hAnsi="Book Antiqua" w:cs="宋体"/>
          <w:i/>
          <w:iCs/>
          <w:color w:val="000000"/>
          <w:sz w:val="24"/>
          <w:szCs w:val="24"/>
          <w:lang w:val="en-US" w:eastAsia="zh-CN"/>
        </w:rPr>
        <w:t>Knee Surg Sports Traumatol Arthrosc</w:t>
      </w:r>
      <w:r w:rsidRPr="00D6431F">
        <w:rPr>
          <w:rFonts w:ascii="Book Antiqua" w:hAnsi="Book Antiqua" w:cs="宋体"/>
          <w:color w:val="000000"/>
          <w:sz w:val="24"/>
          <w:szCs w:val="24"/>
          <w:lang w:val="en-US" w:eastAsia="zh-CN"/>
        </w:rPr>
        <w:t> 2007; </w:t>
      </w:r>
      <w:r w:rsidRPr="00D6431F">
        <w:rPr>
          <w:rFonts w:ascii="Book Antiqua" w:hAnsi="Book Antiqua" w:cs="宋体"/>
          <w:b/>
          <w:bCs/>
          <w:color w:val="000000"/>
          <w:sz w:val="24"/>
          <w:szCs w:val="24"/>
          <w:lang w:val="en-US" w:eastAsia="zh-CN"/>
        </w:rPr>
        <w:t>15</w:t>
      </w:r>
      <w:r w:rsidRPr="00D6431F">
        <w:rPr>
          <w:rFonts w:ascii="Book Antiqua" w:hAnsi="Book Antiqua" w:cs="宋体"/>
          <w:color w:val="000000"/>
          <w:sz w:val="24"/>
          <w:szCs w:val="24"/>
          <w:lang w:val="en-US" w:eastAsia="zh-CN"/>
        </w:rPr>
        <w:t>: 1048-1054 [PMID: 17333122 DOI: 10.1007/s00167-007-0291-2]</w:t>
      </w:r>
    </w:p>
    <w:p w14:paraId="409C84F0"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14 </w:t>
      </w:r>
      <w:r w:rsidRPr="00D6431F">
        <w:rPr>
          <w:rFonts w:ascii="Book Antiqua" w:hAnsi="Book Antiqua" w:cs="宋体"/>
          <w:b/>
          <w:bCs/>
          <w:color w:val="000000"/>
          <w:sz w:val="24"/>
          <w:szCs w:val="24"/>
          <w:lang w:val="en-US" w:eastAsia="zh-CN"/>
        </w:rPr>
        <w:t>Robinson CM</w:t>
      </w:r>
      <w:r w:rsidRPr="00D6431F">
        <w:rPr>
          <w:rFonts w:ascii="Book Antiqua" w:hAnsi="Book Antiqua" w:cs="宋体"/>
          <w:color w:val="000000"/>
          <w:sz w:val="24"/>
          <w:szCs w:val="24"/>
          <w:lang w:val="en-US" w:eastAsia="zh-CN"/>
        </w:rPr>
        <w:t>, Seah KT, Chee YH, Hindle P, Murray IR.</w:t>
      </w:r>
      <w:proofErr w:type="gramEnd"/>
      <w:r w:rsidRPr="00D6431F">
        <w:rPr>
          <w:rFonts w:ascii="Book Antiqua" w:hAnsi="Book Antiqua" w:cs="宋体"/>
          <w:color w:val="000000"/>
          <w:sz w:val="24"/>
          <w:szCs w:val="24"/>
          <w:lang w:val="en-US" w:eastAsia="zh-CN"/>
        </w:rPr>
        <w:t xml:space="preserve"> Frozen shoulder. </w:t>
      </w:r>
      <w:r w:rsidRPr="00D6431F">
        <w:rPr>
          <w:rFonts w:ascii="Book Antiqua" w:hAnsi="Book Antiqua" w:cs="宋体"/>
          <w:i/>
          <w:iCs/>
          <w:color w:val="000000"/>
          <w:sz w:val="24"/>
          <w:szCs w:val="24"/>
          <w:lang w:val="en-US" w:eastAsia="zh-CN"/>
        </w:rPr>
        <w:t>J Bone Joint Surg Br</w:t>
      </w:r>
      <w:r w:rsidRPr="00D6431F">
        <w:rPr>
          <w:rFonts w:ascii="Book Antiqua" w:hAnsi="Book Antiqua" w:cs="宋体"/>
          <w:color w:val="000000"/>
          <w:sz w:val="24"/>
          <w:szCs w:val="24"/>
          <w:lang w:val="en-US" w:eastAsia="zh-CN"/>
        </w:rPr>
        <w:t> 2012; </w:t>
      </w:r>
      <w:r w:rsidRPr="00D6431F">
        <w:rPr>
          <w:rFonts w:ascii="Book Antiqua" w:hAnsi="Book Antiqua" w:cs="宋体"/>
          <w:b/>
          <w:bCs/>
          <w:color w:val="000000"/>
          <w:sz w:val="24"/>
          <w:szCs w:val="24"/>
          <w:lang w:val="en-US" w:eastAsia="zh-CN"/>
        </w:rPr>
        <w:t>94</w:t>
      </w:r>
      <w:r w:rsidRPr="00D6431F">
        <w:rPr>
          <w:rFonts w:ascii="Book Antiqua" w:hAnsi="Book Antiqua" w:cs="宋体"/>
          <w:color w:val="000000"/>
          <w:sz w:val="24"/>
          <w:szCs w:val="24"/>
          <w:lang w:val="en-US" w:eastAsia="zh-CN"/>
        </w:rPr>
        <w:t>: 1-9 [PMID: 22219239 DOI: 10.1302/0301-620X.94B1.27093]</w:t>
      </w:r>
    </w:p>
    <w:p w14:paraId="4FA4C7E0"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15 </w:t>
      </w:r>
      <w:r w:rsidRPr="00D6431F">
        <w:rPr>
          <w:rFonts w:ascii="Book Antiqua" w:hAnsi="Book Antiqua" w:cs="宋体"/>
          <w:b/>
          <w:bCs/>
          <w:color w:val="000000"/>
          <w:sz w:val="24"/>
          <w:szCs w:val="24"/>
          <w:lang w:val="en-US" w:eastAsia="zh-CN"/>
        </w:rPr>
        <w:t>Reeves B</w:t>
      </w:r>
      <w:r w:rsidRPr="00D6431F">
        <w:rPr>
          <w:rFonts w:ascii="Book Antiqua" w:hAnsi="Book Antiqua" w:cs="宋体"/>
          <w:color w:val="000000"/>
          <w:sz w:val="24"/>
          <w:szCs w:val="24"/>
          <w:lang w:val="en-US" w:eastAsia="zh-CN"/>
        </w:rPr>
        <w:t>.</w:t>
      </w:r>
      <w:proofErr w:type="gramEnd"/>
      <w:r w:rsidRPr="00D6431F">
        <w:rPr>
          <w:rFonts w:ascii="Book Antiqua" w:hAnsi="Book Antiqua" w:cs="宋体"/>
          <w:color w:val="000000"/>
          <w:sz w:val="24"/>
          <w:szCs w:val="24"/>
          <w:lang w:val="en-US" w:eastAsia="zh-CN"/>
        </w:rPr>
        <w:t xml:space="preserve"> </w:t>
      </w:r>
      <w:proofErr w:type="gramStart"/>
      <w:r w:rsidRPr="00D6431F">
        <w:rPr>
          <w:rFonts w:ascii="Book Antiqua" w:hAnsi="Book Antiqua" w:cs="宋体"/>
          <w:color w:val="000000"/>
          <w:sz w:val="24"/>
          <w:szCs w:val="24"/>
          <w:lang w:val="en-US" w:eastAsia="zh-CN"/>
        </w:rPr>
        <w:t>The natural history of the frozen shoulder syndrome.</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Scand J Rheumatol</w:t>
      </w:r>
      <w:r w:rsidRPr="00D6431F">
        <w:rPr>
          <w:rFonts w:ascii="Book Antiqua" w:hAnsi="Book Antiqua" w:cs="宋体"/>
          <w:color w:val="000000"/>
          <w:sz w:val="24"/>
          <w:szCs w:val="24"/>
          <w:lang w:val="en-US" w:eastAsia="zh-CN"/>
        </w:rPr>
        <w:t> 1975; </w:t>
      </w:r>
      <w:r w:rsidRPr="00D6431F">
        <w:rPr>
          <w:rFonts w:ascii="Book Antiqua" w:hAnsi="Book Antiqua" w:cs="宋体"/>
          <w:b/>
          <w:bCs/>
          <w:color w:val="000000"/>
          <w:sz w:val="24"/>
          <w:szCs w:val="24"/>
          <w:lang w:val="en-US" w:eastAsia="zh-CN"/>
        </w:rPr>
        <w:t>4</w:t>
      </w:r>
      <w:r w:rsidRPr="00D6431F">
        <w:rPr>
          <w:rFonts w:ascii="Book Antiqua" w:hAnsi="Book Antiqua" w:cs="宋体"/>
          <w:color w:val="000000"/>
          <w:sz w:val="24"/>
          <w:szCs w:val="24"/>
          <w:lang w:val="en-US" w:eastAsia="zh-CN"/>
        </w:rPr>
        <w:t>: 193-196 [PMID: 1198072 DOI: 10.3109/03009747509165255]</w:t>
      </w:r>
    </w:p>
    <w:p w14:paraId="7F94AA4C"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16 </w:t>
      </w:r>
      <w:r w:rsidRPr="00D6431F">
        <w:rPr>
          <w:rFonts w:ascii="Book Antiqua" w:hAnsi="Book Antiqua" w:cs="宋体"/>
          <w:b/>
          <w:bCs/>
          <w:color w:val="000000"/>
          <w:sz w:val="24"/>
          <w:szCs w:val="24"/>
          <w:lang w:val="en-US" w:eastAsia="zh-CN"/>
        </w:rPr>
        <w:t>Schultheis A</w:t>
      </w:r>
      <w:r w:rsidRPr="00D6431F">
        <w:rPr>
          <w:rFonts w:ascii="Book Antiqua" w:hAnsi="Book Antiqua" w:cs="宋体"/>
          <w:color w:val="000000"/>
          <w:sz w:val="24"/>
          <w:szCs w:val="24"/>
          <w:lang w:val="en-US" w:eastAsia="zh-CN"/>
        </w:rPr>
        <w:t xml:space="preserve">, Reichwein F, Nebelung W. [Frozen shoulder. </w:t>
      </w:r>
      <w:proofErr w:type="gramStart"/>
      <w:r w:rsidRPr="00D6431F">
        <w:rPr>
          <w:rFonts w:ascii="Book Antiqua" w:hAnsi="Book Antiqua" w:cs="宋体"/>
          <w:color w:val="000000"/>
          <w:sz w:val="24"/>
          <w:szCs w:val="24"/>
          <w:lang w:val="en-US" w:eastAsia="zh-CN"/>
        </w:rPr>
        <w:t>Diagnosis and therapy].</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Orthopade</w:t>
      </w:r>
      <w:r w:rsidRPr="00D6431F">
        <w:rPr>
          <w:rFonts w:ascii="Book Antiqua" w:hAnsi="Book Antiqua" w:cs="宋体"/>
          <w:color w:val="000000"/>
          <w:sz w:val="24"/>
          <w:szCs w:val="24"/>
          <w:lang w:val="en-US" w:eastAsia="zh-CN"/>
        </w:rPr>
        <w:t> 2008; </w:t>
      </w:r>
      <w:r w:rsidRPr="00D6431F">
        <w:rPr>
          <w:rFonts w:ascii="Book Antiqua" w:hAnsi="Book Antiqua" w:cs="宋体"/>
          <w:b/>
          <w:bCs/>
          <w:color w:val="000000"/>
          <w:sz w:val="24"/>
          <w:szCs w:val="24"/>
          <w:lang w:val="en-US" w:eastAsia="zh-CN"/>
        </w:rPr>
        <w:t>37</w:t>
      </w:r>
      <w:r w:rsidRPr="00D6431F">
        <w:rPr>
          <w:rFonts w:ascii="Book Antiqua" w:hAnsi="Book Antiqua" w:cs="宋体"/>
          <w:color w:val="000000"/>
          <w:sz w:val="24"/>
          <w:szCs w:val="24"/>
          <w:lang w:val="en-US" w:eastAsia="zh-CN"/>
        </w:rPr>
        <w:t>: 1065-106, 1065-106, [PMID: 18825364 DOI: 10.1007/s00132-008-1305-6]</w:t>
      </w:r>
    </w:p>
    <w:p w14:paraId="05562238"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17 </w:t>
      </w:r>
      <w:r w:rsidRPr="00D6431F">
        <w:rPr>
          <w:rFonts w:ascii="Book Antiqua" w:hAnsi="Book Antiqua" w:cs="宋体"/>
          <w:b/>
          <w:bCs/>
          <w:color w:val="000000"/>
          <w:sz w:val="24"/>
          <w:szCs w:val="24"/>
          <w:lang w:val="en-US" w:eastAsia="zh-CN"/>
        </w:rPr>
        <w:t>Harris G</w:t>
      </w:r>
      <w:r w:rsidRPr="00D6431F">
        <w:rPr>
          <w:rFonts w:ascii="Book Antiqua" w:hAnsi="Book Antiqua" w:cs="宋体"/>
          <w:color w:val="000000"/>
          <w:sz w:val="24"/>
          <w:szCs w:val="24"/>
          <w:lang w:val="en-US" w:eastAsia="zh-CN"/>
        </w:rPr>
        <w:t>, Bou-Haidar P, Harris C. Adhesive capsulitis: review of imaging and treatment. </w:t>
      </w:r>
      <w:r w:rsidRPr="00D6431F">
        <w:rPr>
          <w:rFonts w:ascii="Book Antiqua" w:hAnsi="Book Antiqua" w:cs="宋体"/>
          <w:i/>
          <w:iCs/>
          <w:color w:val="000000"/>
          <w:sz w:val="24"/>
          <w:szCs w:val="24"/>
          <w:lang w:val="en-US" w:eastAsia="zh-CN"/>
        </w:rPr>
        <w:t>J Med Imaging Radiat Oncol</w:t>
      </w:r>
      <w:r w:rsidRPr="00D6431F">
        <w:rPr>
          <w:rFonts w:ascii="Book Antiqua" w:hAnsi="Book Antiqua" w:cs="宋体"/>
          <w:color w:val="000000"/>
          <w:sz w:val="24"/>
          <w:szCs w:val="24"/>
          <w:lang w:val="en-US" w:eastAsia="zh-CN"/>
        </w:rPr>
        <w:t> 2013; </w:t>
      </w:r>
      <w:r w:rsidRPr="00D6431F">
        <w:rPr>
          <w:rFonts w:ascii="Book Antiqua" w:hAnsi="Book Antiqua" w:cs="宋体"/>
          <w:b/>
          <w:bCs/>
          <w:color w:val="000000"/>
          <w:sz w:val="24"/>
          <w:szCs w:val="24"/>
          <w:lang w:val="en-US" w:eastAsia="zh-CN"/>
        </w:rPr>
        <w:t>57</w:t>
      </w:r>
      <w:r w:rsidRPr="00D6431F">
        <w:rPr>
          <w:rFonts w:ascii="Book Antiqua" w:hAnsi="Book Antiqua" w:cs="宋体"/>
          <w:color w:val="000000"/>
          <w:sz w:val="24"/>
          <w:szCs w:val="24"/>
          <w:lang w:val="en-US" w:eastAsia="zh-CN"/>
        </w:rPr>
        <w:t>: 633-643 [PMID: 24283550 DOI: 10.1111/1754-9485.12111]</w:t>
      </w:r>
    </w:p>
    <w:p w14:paraId="546B7484"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18 </w:t>
      </w:r>
      <w:r w:rsidRPr="00D6431F">
        <w:rPr>
          <w:rFonts w:ascii="Book Antiqua" w:hAnsi="Book Antiqua" w:cs="宋体"/>
          <w:b/>
          <w:bCs/>
          <w:color w:val="000000"/>
          <w:sz w:val="24"/>
          <w:szCs w:val="24"/>
          <w:lang w:val="en-US" w:eastAsia="zh-CN"/>
        </w:rPr>
        <w:t>White D</w:t>
      </w:r>
      <w:r w:rsidRPr="00D6431F">
        <w:rPr>
          <w:rFonts w:ascii="Book Antiqua" w:hAnsi="Book Antiqua" w:cs="宋体"/>
          <w:color w:val="000000"/>
          <w:sz w:val="24"/>
          <w:szCs w:val="24"/>
          <w:lang w:val="en-US" w:eastAsia="zh-CN"/>
        </w:rPr>
        <w:t>, Choi H, Peloquin C, Zhu Y, Zhang Y. Secular trend of adhesive capsulitis. </w:t>
      </w:r>
      <w:r w:rsidRPr="00D6431F">
        <w:rPr>
          <w:rFonts w:ascii="Book Antiqua" w:hAnsi="Book Antiqua" w:cs="宋体"/>
          <w:i/>
          <w:iCs/>
          <w:color w:val="000000"/>
          <w:sz w:val="24"/>
          <w:szCs w:val="24"/>
          <w:lang w:val="en-US" w:eastAsia="zh-CN"/>
        </w:rPr>
        <w:t>Arthritis Care Res (Hoboken)</w:t>
      </w:r>
      <w:r w:rsidRPr="00D6431F">
        <w:rPr>
          <w:rFonts w:ascii="Book Antiqua" w:hAnsi="Book Antiqua" w:cs="宋体"/>
          <w:color w:val="000000"/>
          <w:sz w:val="24"/>
          <w:szCs w:val="24"/>
          <w:lang w:val="en-US" w:eastAsia="zh-CN"/>
        </w:rPr>
        <w:t> 2011; </w:t>
      </w:r>
      <w:r w:rsidRPr="00D6431F">
        <w:rPr>
          <w:rFonts w:ascii="Book Antiqua" w:hAnsi="Book Antiqua" w:cs="宋体"/>
          <w:b/>
          <w:bCs/>
          <w:color w:val="000000"/>
          <w:sz w:val="24"/>
          <w:szCs w:val="24"/>
          <w:lang w:val="en-US" w:eastAsia="zh-CN"/>
        </w:rPr>
        <w:t>63</w:t>
      </w:r>
      <w:r w:rsidRPr="00D6431F">
        <w:rPr>
          <w:rFonts w:ascii="Book Antiqua" w:hAnsi="Book Antiqua" w:cs="宋体"/>
          <w:color w:val="000000"/>
          <w:sz w:val="24"/>
          <w:szCs w:val="24"/>
          <w:lang w:val="en-US" w:eastAsia="zh-CN"/>
        </w:rPr>
        <w:t>: 1571-1575 [PMID: 22034118 DOI: 10.1002/acr.20590]</w:t>
      </w:r>
    </w:p>
    <w:p w14:paraId="3961D24E"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19 </w:t>
      </w:r>
      <w:r w:rsidRPr="00D6431F">
        <w:rPr>
          <w:rFonts w:ascii="Book Antiqua" w:hAnsi="Book Antiqua" w:cs="宋体"/>
          <w:b/>
          <w:bCs/>
          <w:color w:val="000000"/>
          <w:sz w:val="24"/>
          <w:szCs w:val="24"/>
          <w:lang w:val="en-US" w:eastAsia="zh-CN"/>
        </w:rPr>
        <w:t>Lundberg BJ</w:t>
      </w:r>
      <w:r w:rsidRPr="00D6431F">
        <w:rPr>
          <w:rFonts w:ascii="Book Antiqua" w:hAnsi="Book Antiqua" w:cs="宋体"/>
          <w:color w:val="000000"/>
          <w:sz w:val="24"/>
          <w:szCs w:val="24"/>
          <w:lang w:val="en-US" w:eastAsia="zh-CN"/>
        </w:rPr>
        <w:t>.</w:t>
      </w:r>
      <w:proofErr w:type="gramEnd"/>
      <w:r w:rsidRPr="00D6431F">
        <w:rPr>
          <w:rFonts w:ascii="Book Antiqua" w:hAnsi="Book Antiqua" w:cs="宋体"/>
          <w:color w:val="000000"/>
          <w:sz w:val="24"/>
          <w:szCs w:val="24"/>
          <w:lang w:val="en-US" w:eastAsia="zh-CN"/>
        </w:rPr>
        <w:t xml:space="preserve"> </w:t>
      </w:r>
      <w:proofErr w:type="gramStart"/>
      <w:r w:rsidRPr="00D6431F">
        <w:rPr>
          <w:rFonts w:ascii="Book Antiqua" w:hAnsi="Book Antiqua" w:cs="宋体"/>
          <w:color w:val="000000"/>
          <w:sz w:val="24"/>
          <w:szCs w:val="24"/>
          <w:lang w:val="en-US" w:eastAsia="zh-CN"/>
        </w:rPr>
        <w:t>The frozen shoulder.</w:t>
      </w:r>
      <w:proofErr w:type="gramEnd"/>
      <w:r w:rsidRPr="00D6431F">
        <w:rPr>
          <w:rFonts w:ascii="Book Antiqua" w:hAnsi="Book Antiqua" w:cs="宋体"/>
          <w:color w:val="000000"/>
          <w:sz w:val="24"/>
          <w:szCs w:val="24"/>
          <w:lang w:val="en-US" w:eastAsia="zh-CN"/>
        </w:rPr>
        <w:t xml:space="preserve"> </w:t>
      </w:r>
      <w:proofErr w:type="gramStart"/>
      <w:r w:rsidRPr="00D6431F">
        <w:rPr>
          <w:rFonts w:ascii="Book Antiqua" w:hAnsi="Book Antiqua" w:cs="宋体"/>
          <w:color w:val="000000"/>
          <w:sz w:val="24"/>
          <w:szCs w:val="24"/>
          <w:lang w:val="en-US" w:eastAsia="zh-CN"/>
        </w:rPr>
        <w:t>Clinical and radiographical observations.</w:t>
      </w:r>
      <w:proofErr w:type="gramEnd"/>
      <w:r w:rsidRPr="00D6431F">
        <w:rPr>
          <w:rFonts w:ascii="Book Antiqua" w:hAnsi="Book Antiqua" w:cs="宋体"/>
          <w:color w:val="000000"/>
          <w:sz w:val="24"/>
          <w:szCs w:val="24"/>
          <w:lang w:val="en-US" w:eastAsia="zh-CN"/>
        </w:rPr>
        <w:t xml:space="preserve"> </w:t>
      </w:r>
      <w:proofErr w:type="gramStart"/>
      <w:r w:rsidRPr="00D6431F">
        <w:rPr>
          <w:rFonts w:ascii="Book Antiqua" w:hAnsi="Book Antiqua" w:cs="宋体"/>
          <w:color w:val="000000"/>
          <w:sz w:val="24"/>
          <w:szCs w:val="24"/>
          <w:lang w:val="en-US" w:eastAsia="zh-CN"/>
        </w:rPr>
        <w:t>The effect of manipulation under general anesthesia.</w:t>
      </w:r>
      <w:proofErr w:type="gramEnd"/>
      <w:r w:rsidRPr="00D6431F">
        <w:rPr>
          <w:rFonts w:ascii="Book Antiqua" w:hAnsi="Book Antiqua" w:cs="宋体"/>
          <w:color w:val="000000"/>
          <w:sz w:val="24"/>
          <w:szCs w:val="24"/>
          <w:lang w:val="en-US" w:eastAsia="zh-CN"/>
        </w:rPr>
        <w:t xml:space="preserve"> Structure and glycosaminoglycan content of the joint capsule. </w:t>
      </w:r>
      <w:proofErr w:type="gramStart"/>
      <w:r w:rsidRPr="00D6431F">
        <w:rPr>
          <w:rFonts w:ascii="Book Antiqua" w:hAnsi="Book Antiqua" w:cs="宋体"/>
          <w:color w:val="000000"/>
          <w:sz w:val="24"/>
          <w:szCs w:val="24"/>
          <w:lang w:val="en-US" w:eastAsia="zh-CN"/>
        </w:rPr>
        <w:t>Local bone metabolism.</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Acta Orthop Scand Suppl</w:t>
      </w:r>
      <w:r w:rsidRPr="00D6431F">
        <w:rPr>
          <w:rFonts w:ascii="Book Antiqua" w:hAnsi="Book Antiqua" w:cs="宋体"/>
          <w:color w:val="000000"/>
          <w:sz w:val="24"/>
          <w:szCs w:val="24"/>
          <w:lang w:val="en-US" w:eastAsia="zh-CN"/>
        </w:rPr>
        <w:t> 1969; </w:t>
      </w:r>
      <w:r w:rsidRPr="00D6431F">
        <w:rPr>
          <w:rFonts w:ascii="Book Antiqua" w:hAnsi="Book Antiqua" w:cs="宋体"/>
          <w:b/>
          <w:bCs/>
          <w:color w:val="000000"/>
          <w:sz w:val="24"/>
          <w:szCs w:val="24"/>
          <w:lang w:val="en-US" w:eastAsia="zh-CN"/>
        </w:rPr>
        <w:t>119</w:t>
      </w:r>
      <w:r w:rsidRPr="00D6431F">
        <w:rPr>
          <w:rFonts w:ascii="Book Antiqua" w:hAnsi="Book Antiqua" w:cs="宋体"/>
          <w:color w:val="000000"/>
          <w:sz w:val="24"/>
          <w:szCs w:val="24"/>
          <w:lang w:val="en-US" w:eastAsia="zh-CN"/>
        </w:rPr>
        <w:t>: 1-59 [PMID: 4952729 DOI: 10.3109/ort.1969.40.suppl-119.01]</w:t>
      </w:r>
    </w:p>
    <w:p w14:paraId="78CDD8D1"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20 </w:t>
      </w:r>
      <w:r w:rsidRPr="00D6431F">
        <w:rPr>
          <w:rFonts w:ascii="Book Antiqua" w:hAnsi="Book Antiqua" w:cs="宋体"/>
          <w:b/>
          <w:bCs/>
          <w:color w:val="000000"/>
          <w:sz w:val="24"/>
          <w:szCs w:val="24"/>
          <w:lang w:val="en-US" w:eastAsia="zh-CN"/>
        </w:rPr>
        <w:t>Ozaki J</w:t>
      </w:r>
      <w:r w:rsidRPr="00D6431F">
        <w:rPr>
          <w:rFonts w:ascii="Book Antiqua" w:hAnsi="Book Antiqua" w:cs="宋体"/>
          <w:color w:val="000000"/>
          <w:sz w:val="24"/>
          <w:szCs w:val="24"/>
          <w:lang w:val="en-US" w:eastAsia="zh-CN"/>
        </w:rPr>
        <w:t>. Pathomechanics and operative management of chronic frozen shoulder.</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Ann Chir Gynaecol</w:t>
      </w:r>
      <w:r w:rsidRPr="00D6431F">
        <w:rPr>
          <w:rFonts w:ascii="Book Antiqua" w:hAnsi="Book Antiqua" w:cs="宋体"/>
          <w:color w:val="000000"/>
          <w:sz w:val="24"/>
          <w:szCs w:val="24"/>
          <w:lang w:val="en-US" w:eastAsia="zh-CN"/>
        </w:rPr>
        <w:t> 1996; </w:t>
      </w:r>
      <w:r w:rsidRPr="00D6431F">
        <w:rPr>
          <w:rFonts w:ascii="Book Antiqua" w:hAnsi="Book Antiqua" w:cs="宋体"/>
          <w:b/>
          <w:bCs/>
          <w:color w:val="000000"/>
          <w:sz w:val="24"/>
          <w:szCs w:val="24"/>
          <w:lang w:val="en-US" w:eastAsia="zh-CN"/>
        </w:rPr>
        <w:t>85</w:t>
      </w:r>
      <w:r w:rsidRPr="00D6431F">
        <w:rPr>
          <w:rFonts w:ascii="Book Antiqua" w:hAnsi="Book Antiqua" w:cs="宋体"/>
          <w:color w:val="000000"/>
          <w:sz w:val="24"/>
          <w:szCs w:val="24"/>
          <w:lang w:val="en-US" w:eastAsia="zh-CN"/>
        </w:rPr>
        <w:t>: 156-158 [PMID: 8817053]</w:t>
      </w:r>
    </w:p>
    <w:p w14:paraId="0C03CC01"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21 </w:t>
      </w:r>
      <w:r w:rsidRPr="00D6431F">
        <w:rPr>
          <w:rFonts w:ascii="Book Antiqua" w:hAnsi="Book Antiqua" w:cs="宋体"/>
          <w:b/>
          <w:bCs/>
          <w:color w:val="000000"/>
          <w:sz w:val="24"/>
          <w:szCs w:val="24"/>
          <w:lang w:val="en-US" w:eastAsia="zh-CN"/>
        </w:rPr>
        <w:t>Bunker</w:t>
      </w:r>
      <w:proofErr w:type="gramEnd"/>
      <w:r w:rsidRPr="00D6431F">
        <w:rPr>
          <w:rFonts w:ascii="Book Antiqua" w:hAnsi="Book Antiqua" w:cs="宋体"/>
          <w:b/>
          <w:bCs/>
          <w:color w:val="000000"/>
          <w:sz w:val="24"/>
          <w:szCs w:val="24"/>
          <w:lang w:val="en-US" w:eastAsia="zh-CN"/>
        </w:rPr>
        <w:t xml:space="preserve"> TD</w:t>
      </w:r>
      <w:r w:rsidRPr="00D6431F">
        <w:rPr>
          <w:rFonts w:ascii="Book Antiqua" w:hAnsi="Book Antiqua" w:cs="宋体"/>
          <w:color w:val="000000"/>
          <w:sz w:val="24"/>
          <w:szCs w:val="24"/>
          <w:lang w:val="en-US" w:eastAsia="zh-CN"/>
        </w:rPr>
        <w:t xml:space="preserve">, Anthony PP. </w:t>
      </w:r>
      <w:proofErr w:type="gramStart"/>
      <w:r w:rsidRPr="00D6431F">
        <w:rPr>
          <w:rFonts w:ascii="Book Antiqua" w:hAnsi="Book Antiqua" w:cs="宋体"/>
          <w:color w:val="000000"/>
          <w:sz w:val="24"/>
          <w:szCs w:val="24"/>
          <w:lang w:val="en-US" w:eastAsia="zh-CN"/>
        </w:rPr>
        <w:t>The pathology of frozen shoulder.</w:t>
      </w:r>
      <w:proofErr w:type="gramEnd"/>
      <w:r w:rsidRPr="00D6431F">
        <w:rPr>
          <w:rFonts w:ascii="Book Antiqua" w:hAnsi="Book Antiqua" w:cs="宋体"/>
          <w:color w:val="000000"/>
          <w:sz w:val="24"/>
          <w:szCs w:val="24"/>
          <w:lang w:val="en-US" w:eastAsia="zh-CN"/>
        </w:rPr>
        <w:t xml:space="preserve"> </w:t>
      </w:r>
      <w:proofErr w:type="gramStart"/>
      <w:r w:rsidRPr="00D6431F">
        <w:rPr>
          <w:rFonts w:ascii="Book Antiqua" w:hAnsi="Book Antiqua" w:cs="宋体"/>
          <w:color w:val="000000"/>
          <w:sz w:val="24"/>
          <w:szCs w:val="24"/>
          <w:lang w:val="en-US" w:eastAsia="zh-CN"/>
        </w:rPr>
        <w:t>A Dupuytren-like disease.</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J Bone Joint Surg Br</w:t>
      </w:r>
      <w:r w:rsidRPr="00D6431F">
        <w:rPr>
          <w:rFonts w:ascii="Book Antiqua" w:hAnsi="Book Antiqua" w:cs="宋体"/>
          <w:color w:val="000000"/>
          <w:sz w:val="24"/>
          <w:szCs w:val="24"/>
          <w:lang w:val="en-US" w:eastAsia="zh-CN"/>
        </w:rPr>
        <w:t> 1995; </w:t>
      </w:r>
      <w:r w:rsidRPr="00D6431F">
        <w:rPr>
          <w:rFonts w:ascii="Book Antiqua" w:hAnsi="Book Antiqua" w:cs="宋体"/>
          <w:b/>
          <w:bCs/>
          <w:color w:val="000000"/>
          <w:sz w:val="24"/>
          <w:szCs w:val="24"/>
          <w:lang w:val="en-US" w:eastAsia="zh-CN"/>
        </w:rPr>
        <w:t>77</w:t>
      </w:r>
      <w:r w:rsidRPr="00D6431F">
        <w:rPr>
          <w:rFonts w:ascii="Book Antiqua" w:hAnsi="Book Antiqua" w:cs="宋体"/>
          <w:color w:val="000000"/>
          <w:sz w:val="24"/>
          <w:szCs w:val="24"/>
          <w:lang w:val="en-US" w:eastAsia="zh-CN"/>
        </w:rPr>
        <w:t>: 677-683 [PMID: 7559688]</w:t>
      </w:r>
    </w:p>
    <w:p w14:paraId="08B6026E"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22 </w:t>
      </w:r>
      <w:r w:rsidRPr="00D6431F">
        <w:rPr>
          <w:rFonts w:ascii="Book Antiqua" w:hAnsi="Book Antiqua" w:cs="宋体"/>
          <w:b/>
          <w:bCs/>
          <w:color w:val="000000"/>
          <w:sz w:val="24"/>
          <w:szCs w:val="24"/>
          <w:lang w:val="en-US" w:eastAsia="zh-CN"/>
        </w:rPr>
        <w:t>Rodeo SA</w:t>
      </w:r>
      <w:r w:rsidRPr="00D6431F">
        <w:rPr>
          <w:rFonts w:ascii="Book Antiqua" w:hAnsi="Book Antiqua" w:cs="宋体"/>
          <w:color w:val="000000"/>
          <w:sz w:val="24"/>
          <w:szCs w:val="24"/>
          <w:lang w:val="en-US" w:eastAsia="zh-CN"/>
        </w:rPr>
        <w:t>, Hannafin JA, Tom J, Warren RF, Wickiewicz TL.</w:t>
      </w:r>
      <w:proofErr w:type="gramEnd"/>
      <w:r w:rsidRPr="00D6431F">
        <w:rPr>
          <w:rFonts w:ascii="Book Antiqua" w:hAnsi="Book Antiqua" w:cs="宋体"/>
          <w:color w:val="000000"/>
          <w:sz w:val="24"/>
          <w:szCs w:val="24"/>
          <w:lang w:val="en-US" w:eastAsia="zh-CN"/>
        </w:rPr>
        <w:t xml:space="preserve"> </w:t>
      </w:r>
      <w:proofErr w:type="gramStart"/>
      <w:r w:rsidRPr="00D6431F">
        <w:rPr>
          <w:rFonts w:ascii="Book Antiqua" w:hAnsi="Book Antiqua" w:cs="宋体"/>
          <w:color w:val="000000"/>
          <w:sz w:val="24"/>
          <w:szCs w:val="24"/>
          <w:lang w:val="en-US" w:eastAsia="zh-CN"/>
        </w:rPr>
        <w:t>Immunolocalization of cytokines and their receptors in adhesive capsulitis of the shoulder.</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J Orthop Res</w:t>
      </w:r>
      <w:r w:rsidRPr="00D6431F">
        <w:rPr>
          <w:rFonts w:ascii="Book Antiqua" w:hAnsi="Book Antiqua" w:cs="宋体"/>
          <w:color w:val="000000"/>
          <w:sz w:val="24"/>
          <w:szCs w:val="24"/>
          <w:lang w:val="en-US" w:eastAsia="zh-CN"/>
        </w:rPr>
        <w:t> 1997; </w:t>
      </w:r>
      <w:r w:rsidRPr="00D6431F">
        <w:rPr>
          <w:rFonts w:ascii="Book Antiqua" w:hAnsi="Book Antiqua" w:cs="宋体"/>
          <w:b/>
          <w:bCs/>
          <w:color w:val="000000"/>
          <w:sz w:val="24"/>
          <w:szCs w:val="24"/>
          <w:lang w:val="en-US" w:eastAsia="zh-CN"/>
        </w:rPr>
        <w:t>15</w:t>
      </w:r>
      <w:r w:rsidRPr="00D6431F">
        <w:rPr>
          <w:rFonts w:ascii="Book Antiqua" w:hAnsi="Book Antiqua" w:cs="宋体"/>
          <w:color w:val="000000"/>
          <w:sz w:val="24"/>
          <w:szCs w:val="24"/>
          <w:lang w:val="en-US" w:eastAsia="zh-CN"/>
        </w:rPr>
        <w:t>: 427-436 [PMID: 9246090 DOI: 10.1002/jor.1100150316]</w:t>
      </w:r>
    </w:p>
    <w:p w14:paraId="4987F50D"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23 </w:t>
      </w:r>
      <w:r w:rsidRPr="00D6431F">
        <w:rPr>
          <w:rFonts w:ascii="Book Antiqua" w:hAnsi="Book Antiqua" w:cs="宋体"/>
          <w:b/>
          <w:bCs/>
          <w:color w:val="000000"/>
          <w:sz w:val="24"/>
          <w:szCs w:val="24"/>
          <w:lang w:val="en-US" w:eastAsia="zh-CN"/>
        </w:rPr>
        <w:t>Lubis AM</w:t>
      </w:r>
      <w:r w:rsidRPr="00D6431F">
        <w:rPr>
          <w:rFonts w:ascii="Book Antiqua" w:hAnsi="Book Antiqua" w:cs="宋体"/>
          <w:color w:val="000000"/>
          <w:sz w:val="24"/>
          <w:szCs w:val="24"/>
          <w:lang w:val="en-US" w:eastAsia="zh-CN"/>
        </w:rPr>
        <w:t>, Lubis VK. Matrix metalloproteinase, tissue inhibitor of metalloproteinase and transforming growth factor-beta 1 in frozen shoulder, and their changes as response to intensive stretching and supervised neglect exercise. </w:t>
      </w:r>
      <w:r w:rsidRPr="00D6431F">
        <w:rPr>
          <w:rFonts w:ascii="Book Antiqua" w:hAnsi="Book Antiqua" w:cs="宋体"/>
          <w:i/>
          <w:iCs/>
          <w:color w:val="000000"/>
          <w:sz w:val="24"/>
          <w:szCs w:val="24"/>
          <w:lang w:val="en-US" w:eastAsia="zh-CN"/>
        </w:rPr>
        <w:t>J Orthop Sci</w:t>
      </w:r>
      <w:r w:rsidRPr="00D6431F">
        <w:rPr>
          <w:rFonts w:ascii="Book Antiqua" w:hAnsi="Book Antiqua" w:cs="宋体"/>
          <w:color w:val="000000"/>
          <w:sz w:val="24"/>
          <w:szCs w:val="24"/>
          <w:lang w:val="en-US" w:eastAsia="zh-CN"/>
        </w:rPr>
        <w:t> 2013; </w:t>
      </w:r>
      <w:r w:rsidRPr="00D6431F">
        <w:rPr>
          <w:rFonts w:ascii="Book Antiqua" w:hAnsi="Book Antiqua" w:cs="宋体"/>
          <w:b/>
          <w:bCs/>
          <w:color w:val="000000"/>
          <w:sz w:val="24"/>
          <w:szCs w:val="24"/>
          <w:lang w:val="en-US" w:eastAsia="zh-CN"/>
        </w:rPr>
        <w:t>18</w:t>
      </w:r>
      <w:r w:rsidRPr="00D6431F">
        <w:rPr>
          <w:rFonts w:ascii="Book Antiqua" w:hAnsi="Book Antiqua" w:cs="宋体"/>
          <w:color w:val="000000"/>
          <w:sz w:val="24"/>
          <w:szCs w:val="24"/>
          <w:lang w:val="en-US" w:eastAsia="zh-CN"/>
        </w:rPr>
        <w:t>: 519-527 [PMID: 23604641]</w:t>
      </w:r>
    </w:p>
    <w:p w14:paraId="7FD0CB4F" w14:textId="59710C9A"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24 </w:t>
      </w:r>
      <w:r w:rsidRPr="00D6431F">
        <w:rPr>
          <w:rFonts w:ascii="Book Antiqua" w:hAnsi="Book Antiqua" w:cs="宋体"/>
          <w:b/>
          <w:bCs/>
          <w:color w:val="000000"/>
          <w:sz w:val="24"/>
          <w:szCs w:val="24"/>
          <w:lang w:val="en-US" w:eastAsia="zh-CN"/>
        </w:rPr>
        <w:t>Smith SP</w:t>
      </w:r>
      <w:r w:rsidRPr="00D6431F">
        <w:rPr>
          <w:rFonts w:ascii="Book Antiqua" w:hAnsi="Book Antiqua" w:cs="宋体"/>
          <w:color w:val="000000"/>
          <w:sz w:val="24"/>
          <w:szCs w:val="24"/>
          <w:lang w:val="en-US" w:eastAsia="zh-CN"/>
        </w:rPr>
        <w:t>, Devaraj VS, Bunker TD.</w:t>
      </w:r>
      <w:proofErr w:type="gramEnd"/>
      <w:r w:rsidRPr="00D6431F">
        <w:rPr>
          <w:rFonts w:ascii="Book Antiqua" w:hAnsi="Book Antiqua" w:cs="宋体"/>
          <w:color w:val="000000"/>
          <w:sz w:val="24"/>
          <w:szCs w:val="24"/>
          <w:lang w:val="en-US" w:eastAsia="zh-CN"/>
        </w:rPr>
        <w:t xml:space="preserve"> </w:t>
      </w:r>
      <w:proofErr w:type="gramStart"/>
      <w:r w:rsidRPr="00D6431F">
        <w:rPr>
          <w:rFonts w:ascii="Book Antiqua" w:hAnsi="Book Antiqua" w:cs="宋体"/>
          <w:color w:val="000000"/>
          <w:sz w:val="24"/>
          <w:szCs w:val="24"/>
          <w:lang w:val="en-US" w:eastAsia="zh-CN"/>
        </w:rPr>
        <w:t>The association between frozen shoulder and Dupuytren's disease.</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w:t>
      </w:r>
      <w:r w:rsidR="003E451A">
        <w:rPr>
          <w:rFonts w:ascii="Book Antiqua" w:hAnsi="Book Antiqua" w:cs="宋体" w:hint="eastAsia"/>
          <w:color w:val="000000"/>
          <w:sz w:val="24"/>
          <w:szCs w:val="24"/>
          <w:lang w:val="en-US" w:eastAsia="zh-CN"/>
        </w:rPr>
        <w:t>2001</w:t>
      </w:r>
      <w:r w:rsidRPr="00D6431F">
        <w:rPr>
          <w:rFonts w:ascii="Book Antiqua" w:hAnsi="Book Antiqua" w:cs="宋体"/>
          <w:color w:val="000000"/>
          <w:sz w:val="24"/>
          <w:szCs w:val="24"/>
          <w:lang w:val="en-US" w:eastAsia="zh-CN"/>
        </w:rPr>
        <w:t>; </w:t>
      </w:r>
      <w:r w:rsidRPr="00D6431F">
        <w:rPr>
          <w:rFonts w:ascii="Book Antiqua" w:hAnsi="Book Antiqua" w:cs="宋体"/>
          <w:b/>
          <w:bCs/>
          <w:color w:val="000000"/>
          <w:sz w:val="24"/>
          <w:szCs w:val="24"/>
          <w:lang w:val="en-US" w:eastAsia="zh-CN"/>
        </w:rPr>
        <w:t>10</w:t>
      </w:r>
      <w:r w:rsidRPr="00D6431F">
        <w:rPr>
          <w:rFonts w:ascii="Book Antiqua" w:hAnsi="Book Antiqua" w:cs="宋体"/>
          <w:color w:val="000000"/>
          <w:sz w:val="24"/>
          <w:szCs w:val="24"/>
          <w:lang w:val="en-US" w:eastAsia="zh-CN"/>
        </w:rPr>
        <w:t>: 149-151 [PMID: 11307078 DOI: 10.1067/mse.2001.112883]</w:t>
      </w:r>
    </w:p>
    <w:p w14:paraId="0814A2DE"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25 </w:t>
      </w:r>
      <w:r w:rsidRPr="00D6431F">
        <w:rPr>
          <w:rFonts w:ascii="Book Antiqua" w:hAnsi="Book Antiqua" w:cs="宋体"/>
          <w:b/>
          <w:bCs/>
          <w:color w:val="000000"/>
          <w:sz w:val="24"/>
          <w:szCs w:val="24"/>
          <w:lang w:val="en-US" w:eastAsia="zh-CN"/>
        </w:rPr>
        <w:t>Lho YM</w:t>
      </w:r>
      <w:r w:rsidRPr="00D6431F">
        <w:rPr>
          <w:rFonts w:ascii="Book Antiqua" w:hAnsi="Book Antiqua" w:cs="宋体"/>
          <w:color w:val="000000"/>
          <w:sz w:val="24"/>
          <w:szCs w:val="24"/>
          <w:lang w:val="en-US" w:eastAsia="zh-CN"/>
        </w:rPr>
        <w:t>, Ha E, Cho CH, Song KS, Min BW, Bae KC, Lee KJ, Hwang I, Park HB. Inflammatory cytokines are overexpressed in the subacromial bursa of frozen shoulder.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2013; </w:t>
      </w:r>
      <w:r w:rsidRPr="00D6431F">
        <w:rPr>
          <w:rFonts w:ascii="Book Antiqua" w:hAnsi="Book Antiqua" w:cs="宋体"/>
          <w:b/>
          <w:bCs/>
          <w:color w:val="000000"/>
          <w:sz w:val="24"/>
          <w:szCs w:val="24"/>
          <w:lang w:val="en-US" w:eastAsia="zh-CN"/>
        </w:rPr>
        <w:t>22</w:t>
      </w:r>
      <w:r w:rsidRPr="00D6431F">
        <w:rPr>
          <w:rFonts w:ascii="Book Antiqua" w:hAnsi="Book Antiqua" w:cs="宋体"/>
          <w:color w:val="000000"/>
          <w:sz w:val="24"/>
          <w:szCs w:val="24"/>
          <w:lang w:val="en-US" w:eastAsia="zh-CN"/>
        </w:rPr>
        <w:t>: 666-672 [PMID: 22999851 DOI: 10.1016/j.jse.2012.06.014]</w:t>
      </w:r>
    </w:p>
    <w:p w14:paraId="1AB8DA38"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26 </w:t>
      </w:r>
      <w:r w:rsidRPr="00D6431F">
        <w:rPr>
          <w:rFonts w:ascii="Book Antiqua" w:hAnsi="Book Antiqua" w:cs="宋体"/>
          <w:b/>
          <w:bCs/>
          <w:color w:val="000000"/>
          <w:sz w:val="24"/>
          <w:szCs w:val="24"/>
          <w:lang w:val="en-US" w:eastAsia="zh-CN"/>
        </w:rPr>
        <w:t>Schydlowsky P</w:t>
      </w:r>
      <w:r w:rsidRPr="00D6431F">
        <w:rPr>
          <w:rFonts w:ascii="Book Antiqua" w:hAnsi="Book Antiqua" w:cs="宋体"/>
          <w:color w:val="000000"/>
          <w:sz w:val="24"/>
          <w:szCs w:val="24"/>
          <w:lang w:val="en-US" w:eastAsia="zh-CN"/>
        </w:rPr>
        <w:t>, Szkudlarek M, Madsen OR. Treatment of frozen shoulder with subcutaneous TNF-alpha blockade compared with local glucocorticoid injection: a randomised pilot study. </w:t>
      </w:r>
      <w:r w:rsidRPr="00D6431F">
        <w:rPr>
          <w:rFonts w:ascii="Book Antiqua" w:hAnsi="Book Antiqua" w:cs="宋体"/>
          <w:i/>
          <w:iCs/>
          <w:color w:val="000000"/>
          <w:sz w:val="24"/>
          <w:szCs w:val="24"/>
          <w:lang w:val="en-US" w:eastAsia="zh-CN"/>
        </w:rPr>
        <w:t>Clin Rheumatol</w:t>
      </w:r>
      <w:r w:rsidRPr="00D6431F">
        <w:rPr>
          <w:rFonts w:ascii="Book Antiqua" w:hAnsi="Book Antiqua" w:cs="宋体"/>
          <w:color w:val="000000"/>
          <w:sz w:val="24"/>
          <w:szCs w:val="24"/>
          <w:lang w:val="en-US" w:eastAsia="zh-CN"/>
        </w:rPr>
        <w:t> 2012; </w:t>
      </w:r>
      <w:r w:rsidRPr="00D6431F">
        <w:rPr>
          <w:rFonts w:ascii="Book Antiqua" w:hAnsi="Book Antiqua" w:cs="宋体"/>
          <w:b/>
          <w:bCs/>
          <w:color w:val="000000"/>
          <w:sz w:val="24"/>
          <w:szCs w:val="24"/>
          <w:lang w:val="en-US" w:eastAsia="zh-CN"/>
        </w:rPr>
        <w:t>31</w:t>
      </w:r>
      <w:r w:rsidRPr="00D6431F">
        <w:rPr>
          <w:rFonts w:ascii="Book Antiqua" w:hAnsi="Book Antiqua" w:cs="宋体"/>
          <w:color w:val="000000"/>
          <w:sz w:val="24"/>
          <w:szCs w:val="24"/>
          <w:lang w:val="en-US" w:eastAsia="zh-CN"/>
        </w:rPr>
        <w:t>: 1247-1251 [PMID: 22562389 DOI: 10.1007/s10067-012-1993-5]</w:t>
      </w:r>
    </w:p>
    <w:p w14:paraId="40985954"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27 </w:t>
      </w:r>
      <w:r w:rsidRPr="00D6431F">
        <w:rPr>
          <w:rFonts w:ascii="Book Antiqua" w:hAnsi="Book Antiqua" w:cs="宋体"/>
          <w:b/>
          <w:bCs/>
          <w:color w:val="000000"/>
          <w:sz w:val="24"/>
          <w:szCs w:val="24"/>
          <w:lang w:val="en-US" w:eastAsia="zh-CN"/>
        </w:rPr>
        <w:t>Doner G</w:t>
      </w:r>
      <w:r w:rsidRPr="00D6431F">
        <w:rPr>
          <w:rFonts w:ascii="Book Antiqua" w:hAnsi="Book Antiqua" w:cs="宋体"/>
          <w:color w:val="000000"/>
          <w:sz w:val="24"/>
          <w:szCs w:val="24"/>
          <w:lang w:val="en-US" w:eastAsia="zh-CN"/>
        </w:rPr>
        <w:t>, Guven Z, Atalay A, Celiker R. Evalution of Mulligan's technique for adhesive capsulitis of the shoulder. </w:t>
      </w:r>
      <w:r w:rsidRPr="00D6431F">
        <w:rPr>
          <w:rFonts w:ascii="Book Antiqua" w:hAnsi="Book Antiqua" w:cs="宋体"/>
          <w:i/>
          <w:iCs/>
          <w:color w:val="000000"/>
          <w:sz w:val="24"/>
          <w:szCs w:val="24"/>
          <w:lang w:val="en-US" w:eastAsia="zh-CN"/>
        </w:rPr>
        <w:t>J Rehabil Med</w:t>
      </w:r>
      <w:r w:rsidRPr="00D6431F">
        <w:rPr>
          <w:rFonts w:ascii="Book Antiqua" w:hAnsi="Book Antiqua" w:cs="宋体"/>
          <w:color w:val="000000"/>
          <w:sz w:val="24"/>
          <w:szCs w:val="24"/>
          <w:lang w:val="en-US" w:eastAsia="zh-CN"/>
        </w:rPr>
        <w:t> 2013; </w:t>
      </w:r>
      <w:r w:rsidRPr="00D6431F">
        <w:rPr>
          <w:rFonts w:ascii="Book Antiqua" w:hAnsi="Book Antiqua" w:cs="宋体"/>
          <w:b/>
          <w:bCs/>
          <w:color w:val="000000"/>
          <w:sz w:val="24"/>
          <w:szCs w:val="24"/>
          <w:lang w:val="en-US" w:eastAsia="zh-CN"/>
        </w:rPr>
        <w:t>45</w:t>
      </w:r>
      <w:r w:rsidRPr="00D6431F">
        <w:rPr>
          <w:rFonts w:ascii="Book Antiqua" w:hAnsi="Book Antiqua" w:cs="宋体"/>
          <w:color w:val="000000"/>
          <w:sz w:val="24"/>
          <w:szCs w:val="24"/>
          <w:lang w:val="en-US" w:eastAsia="zh-CN"/>
        </w:rPr>
        <w:t>: 87-91 [PMID: 23037929 DOI: 10.2340/16501977-1064]</w:t>
      </w:r>
    </w:p>
    <w:p w14:paraId="2FA7D431"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28 </w:t>
      </w:r>
      <w:r w:rsidRPr="00D6431F">
        <w:rPr>
          <w:rFonts w:ascii="Book Antiqua" w:hAnsi="Book Antiqua" w:cs="宋体"/>
          <w:b/>
          <w:bCs/>
          <w:color w:val="000000"/>
          <w:sz w:val="24"/>
          <w:szCs w:val="24"/>
          <w:lang w:val="en-US" w:eastAsia="zh-CN"/>
        </w:rPr>
        <w:t>Russell S</w:t>
      </w:r>
      <w:r w:rsidRPr="00D6431F">
        <w:rPr>
          <w:rFonts w:ascii="Book Antiqua" w:hAnsi="Book Antiqua" w:cs="宋体"/>
          <w:color w:val="000000"/>
          <w:sz w:val="24"/>
          <w:szCs w:val="24"/>
          <w:lang w:val="en-US" w:eastAsia="zh-CN"/>
        </w:rPr>
        <w:t>, Jariwala A, Conlon R, Selfe J, Richards J, Walton M. A blinded, randomized, controlled trial assessing conservative management strategies for frozen shoulder.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2014; </w:t>
      </w:r>
      <w:r w:rsidRPr="00D6431F">
        <w:rPr>
          <w:rFonts w:ascii="Book Antiqua" w:hAnsi="Book Antiqua" w:cs="宋体"/>
          <w:b/>
          <w:bCs/>
          <w:color w:val="000000"/>
          <w:sz w:val="24"/>
          <w:szCs w:val="24"/>
          <w:lang w:val="en-US" w:eastAsia="zh-CN"/>
        </w:rPr>
        <w:t>23</w:t>
      </w:r>
      <w:r w:rsidRPr="00D6431F">
        <w:rPr>
          <w:rFonts w:ascii="Book Antiqua" w:hAnsi="Book Antiqua" w:cs="宋体"/>
          <w:color w:val="000000"/>
          <w:sz w:val="24"/>
          <w:szCs w:val="24"/>
          <w:lang w:val="en-US" w:eastAsia="zh-CN"/>
        </w:rPr>
        <w:t>: 500-507 [PMID: 24630545 DOI: 10.1016/j.jse.2013.12.026]</w:t>
      </w:r>
    </w:p>
    <w:p w14:paraId="54842C1F"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29 </w:t>
      </w:r>
      <w:r w:rsidRPr="00D6431F">
        <w:rPr>
          <w:rFonts w:ascii="Book Antiqua" w:hAnsi="Book Antiqua" w:cs="宋体"/>
          <w:b/>
          <w:bCs/>
          <w:color w:val="000000"/>
          <w:sz w:val="24"/>
          <w:szCs w:val="24"/>
          <w:lang w:val="en-US" w:eastAsia="zh-CN"/>
        </w:rPr>
        <w:t>Carette S</w:t>
      </w:r>
      <w:r w:rsidRPr="00D6431F">
        <w:rPr>
          <w:rFonts w:ascii="Book Antiqua" w:hAnsi="Book Antiqua" w:cs="宋体"/>
          <w:color w:val="000000"/>
          <w:sz w:val="24"/>
          <w:szCs w:val="24"/>
          <w:lang w:val="en-US" w:eastAsia="zh-CN"/>
        </w:rPr>
        <w:t>, Moffet H, Tardif J, Bessette L, Morin F, Frémont P, Bykerk V, Thorne C, Bell M, Bensen W, Blanchette C. Intraarticular corticosteroids, supervised physiotherapy, or a combination of the two in the treatment of adhesive capsulitis of the shoulder: a placebo-controlled trial. </w:t>
      </w:r>
      <w:r w:rsidRPr="00D6431F">
        <w:rPr>
          <w:rFonts w:ascii="Book Antiqua" w:hAnsi="Book Antiqua" w:cs="宋体"/>
          <w:i/>
          <w:iCs/>
          <w:color w:val="000000"/>
          <w:sz w:val="24"/>
          <w:szCs w:val="24"/>
          <w:lang w:val="en-US" w:eastAsia="zh-CN"/>
        </w:rPr>
        <w:t>Arthritis Rheum</w:t>
      </w:r>
      <w:r w:rsidRPr="00D6431F">
        <w:rPr>
          <w:rFonts w:ascii="Book Antiqua" w:hAnsi="Book Antiqua" w:cs="宋体"/>
          <w:color w:val="000000"/>
          <w:sz w:val="24"/>
          <w:szCs w:val="24"/>
          <w:lang w:val="en-US" w:eastAsia="zh-CN"/>
        </w:rPr>
        <w:t> 2003; </w:t>
      </w:r>
      <w:r w:rsidRPr="00D6431F">
        <w:rPr>
          <w:rFonts w:ascii="Book Antiqua" w:hAnsi="Book Antiqua" w:cs="宋体"/>
          <w:b/>
          <w:bCs/>
          <w:color w:val="000000"/>
          <w:sz w:val="24"/>
          <w:szCs w:val="24"/>
          <w:lang w:val="en-US" w:eastAsia="zh-CN"/>
        </w:rPr>
        <w:t>48</w:t>
      </w:r>
      <w:r w:rsidRPr="00D6431F">
        <w:rPr>
          <w:rFonts w:ascii="Book Antiqua" w:hAnsi="Book Antiqua" w:cs="宋体"/>
          <w:color w:val="000000"/>
          <w:sz w:val="24"/>
          <w:szCs w:val="24"/>
          <w:lang w:val="en-US" w:eastAsia="zh-CN"/>
        </w:rPr>
        <w:t>: 829-838 [PMID: 12632439 DOI: 10.1002/art.10954]</w:t>
      </w:r>
    </w:p>
    <w:p w14:paraId="6D9D96AC"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30 </w:t>
      </w:r>
      <w:r w:rsidRPr="00D6431F">
        <w:rPr>
          <w:rFonts w:ascii="Book Antiqua" w:hAnsi="Book Antiqua" w:cs="宋体"/>
          <w:b/>
          <w:bCs/>
          <w:color w:val="000000"/>
          <w:sz w:val="24"/>
          <w:szCs w:val="24"/>
          <w:lang w:val="en-US" w:eastAsia="zh-CN"/>
        </w:rPr>
        <w:t>Ryans I</w:t>
      </w:r>
      <w:r w:rsidRPr="00D6431F">
        <w:rPr>
          <w:rFonts w:ascii="Book Antiqua" w:hAnsi="Book Antiqua" w:cs="宋体"/>
          <w:color w:val="000000"/>
          <w:sz w:val="24"/>
          <w:szCs w:val="24"/>
          <w:lang w:val="en-US" w:eastAsia="zh-CN"/>
        </w:rPr>
        <w:t>, Montgomery A, Galway R, Kernohan WG, McKane R.</w:t>
      </w:r>
      <w:proofErr w:type="gramEnd"/>
      <w:r w:rsidRPr="00D6431F">
        <w:rPr>
          <w:rFonts w:ascii="Book Antiqua" w:hAnsi="Book Antiqua" w:cs="宋体"/>
          <w:color w:val="000000"/>
          <w:sz w:val="24"/>
          <w:szCs w:val="24"/>
          <w:lang w:val="en-US" w:eastAsia="zh-CN"/>
        </w:rPr>
        <w:t xml:space="preserve"> A randomized controlled trial of intra-articular triamcinolone and/or physiotherapy in shoulder capsulitis. </w:t>
      </w:r>
      <w:r w:rsidRPr="00D6431F">
        <w:rPr>
          <w:rFonts w:ascii="Book Antiqua" w:hAnsi="Book Antiqua" w:cs="宋体"/>
          <w:i/>
          <w:iCs/>
          <w:color w:val="000000"/>
          <w:sz w:val="24"/>
          <w:szCs w:val="24"/>
          <w:lang w:val="en-US" w:eastAsia="zh-CN"/>
        </w:rPr>
        <w:t>Rheumatology (Oxford)</w:t>
      </w:r>
      <w:r w:rsidRPr="00D6431F">
        <w:rPr>
          <w:rFonts w:ascii="Book Antiqua" w:hAnsi="Book Antiqua" w:cs="宋体"/>
          <w:color w:val="000000"/>
          <w:sz w:val="24"/>
          <w:szCs w:val="24"/>
          <w:lang w:val="en-US" w:eastAsia="zh-CN"/>
        </w:rPr>
        <w:t> 2005; </w:t>
      </w:r>
      <w:r w:rsidRPr="00D6431F">
        <w:rPr>
          <w:rFonts w:ascii="Book Antiqua" w:hAnsi="Book Antiqua" w:cs="宋体"/>
          <w:b/>
          <w:bCs/>
          <w:color w:val="000000"/>
          <w:sz w:val="24"/>
          <w:szCs w:val="24"/>
          <w:lang w:val="en-US" w:eastAsia="zh-CN"/>
        </w:rPr>
        <w:t>44</w:t>
      </w:r>
      <w:r w:rsidRPr="00D6431F">
        <w:rPr>
          <w:rFonts w:ascii="Book Antiqua" w:hAnsi="Book Antiqua" w:cs="宋体"/>
          <w:color w:val="000000"/>
          <w:sz w:val="24"/>
          <w:szCs w:val="24"/>
          <w:lang w:val="en-US" w:eastAsia="zh-CN"/>
        </w:rPr>
        <w:t>: 529-535 [PMID: 15657070 DOI: 10.1093/rheumatology/keh535]</w:t>
      </w:r>
    </w:p>
    <w:p w14:paraId="51AA3686" w14:textId="60FD6881"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31 </w:t>
      </w:r>
      <w:r w:rsidRPr="00D6431F">
        <w:rPr>
          <w:rFonts w:ascii="Book Antiqua" w:hAnsi="Book Antiqua" w:cs="宋体"/>
          <w:b/>
          <w:bCs/>
          <w:color w:val="000000"/>
          <w:sz w:val="24"/>
          <w:szCs w:val="24"/>
          <w:lang w:val="en-US" w:eastAsia="zh-CN"/>
        </w:rPr>
        <w:t>Kivimäki J</w:t>
      </w:r>
      <w:r w:rsidRPr="00D6431F">
        <w:rPr>
          <w:rFonts w:ascii="Book Antiqua" w:hAnsi="Book Antiqua" w:cs="宋体"/>
          <w:color w:val="000000"/>
          <w:sz w:val="24"/>
          <w:szCs w:val="24"/>
          <w:lang w:val="en-US" w:eastAsia="zh-CN"/>
        </w:rPr>
        <w:t>, Pohjolainen T, Malmivaara A, Kannisto M, Guillaume J, Seitsalo S, Nissinen M. Manipulation under anesthesia with home exercises versus home exercises alone in the treatment of frozen shoulder: a randomized, controlled trial with 125 patients.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w:t>
      </w:r>
      <w:r w:rsidR="003E451A">
        <w:rPr>
          <w:rFonts w:ascii="Book Antiqua" w:hAnsi="Book Antiqua" w:cs="宋体" w:hint="eastAsia"/>
          <w:color w:val="000000"/>
          <w:sz w:val="24"/>
          <w:szCs w:val="24"/>
          <w:lang w:val="en-US" w:eastAsia="zh-CN"/>
        </w:rPr>
        <w:t>2007</w:t>
      </w:r>
      <w:r w:rsidRPr="00D6431F">
        <w:rPr>
          <w:rFonts w:ascii="Book Antiqua" w:hAnsi="Book Antiqua" w:cs="宋体"/>
          <w:color w:val="000000"/>
          <w:sz w:val="24"/>
          <w:szCs w:val="24"/>
          <w:lang w:val="en-US" w:eastAsia="zh-CN"/>
        </w:rPr>
        <w:t>; </w:t>
      </w:r>
      <w:r w:rsidRPr="00D6431F">
        <w:rPr>
          <w:rFonts w:ascii="Book Antiqua" w:hAnsi="Book Antiqua" w:cs="宋体"/>
          <w:b/>
          <w:bCs/>
          <w:color w:val="000000"/>
          <w:sz w:val="24"/>
          <w:szCs w:val="24"/>
          <w:lang w:val="en-US" w:eastAsia="zh-CN"/>
        </w:rPr>
        <w:t>16</w:t>
      </w:r>
      <w:r w:rsidRPr="00D6431F">
        <w:rPr>
          <w:rFonts w:ascii="Book Antiqua" w:hAnsi="Book Antiqua" w:cs="宋体"/>
          <w:color w:val="000000"/>
          <w:sz w:val="24"/>
          <w:szCs w:val="24"/>
          <w:lang w:val="en-US" w:eastAsia="zh-CN"/>
        </w:rPr>
        <w:t>: 722-726 [PMID: 17931902 DOI: 10.1016/j.jse.2007.02.125]</w:t>
      </w:r>
    </w:p>
    <w:p w14:paraId="09FA9E0E" w14:textId="4EED6B5E"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32 </w:t>
      </w:r>
      <w:r w:rsidRPr="00D6431F">
        <w:rPr>
          <w:rFonts w:ascii="Book Antiqua" w:hAnsi="Book Antiqua" w:cs="宋体"/>
          <w:b/>
          <w:color w:val="000000"/>
          <w:sz w:val="24"/>
          <w:szCs w:val="24"/>
          <w:lang w:val="en-US" w:eastAsia="zh-CN"/>
        </w:rPr>
        <w:t>Beimers L</w:t>
      </w:r>
      <w:r w:rsidRPr="00D6431F">
        <w:rPr>
          <w:rFonts w:ascii="Book Antiqua" w:hAnsi="Book Antiqua" w:cs="宋体"/>
          <w:color w:val="000000"/>
          <w:sz w:val="24"/>
          <w:szCs w:val="24"/>
          <w:lang w:val="en-US" w:eastAsia="zh-CN"/>
        </w:rPr>
        <w:t>, Murell GAC.</w:t>
      </w:r>
      <w:proofErr w:type="gramEnd"/>
      <w:r w:rsidRPr="00D6431F">
        <w:rPr>
          <w:rFonts w:ascii="Book Antiqua" w:hAnsi="Book Antiqua" w:cs="宋体"/>
          <w:color w:val="000000"/>
          <w:sz w:val="24"/>
          <w:szCs w:val="24"/>
          <w:lang w:val="en-US" w:eastAsia="zh-CN"/>
        </w:rPr>
        <w:t xml:space="preserve"> </w:t>
      </w:r>
      <w:proofErr w:type="gramStart"/>
      <w:r w:rsidRPr="00D6431F">
        <w:rPr>
          <w:rFonts w:ascii="Book Antiqua" w:hAnsi="Book Antiqua" w:cs="宋体"/>
          <w:color w:val="000000"/>
          <w:sz w:val="24"/>
          <w:szCs w:val="24"/>
          <w:lang w:val="en-US" w:eastAsia="zh-CN"/>
        </w:rPr>
        <w:t>Arthroscopic capsular release for id</w:t>
      </w:r>
      <w:r>
        <w:rPr>
          <w:rFonts w:ascii="Book Antiqua" w:hAnsi="Book Antiqua" w:cs="宋体"/>
          <w:color w:val="000000"/>
          <w:sz w:val="24"/>
          <w:szCs w:val="24"/>
          <w:lang w:val="en-US" w:eastAsia="zh-CN"/>
        </w:rPr>
        <w:t>iopathic adhesive capsulitis.</w:t>
      </w:r>
      <w:proofErr w:type="gramEnd"/>
      <w:r>
        <w:rPr>
          <w:rFonts w:ascii="Book Antiqua" w:hAnsi="Book Antiqua" w:cs="宋体"/>
          <w:color w:val="000000"/>
          <w:sz w:val="24"/>
          <w:szCs w:val="24"/>
          <w:lang w:val="en-US" w:eastAsia="zh-CN"/>
        </w:rPr>
        <w:t xml:space="preserve"> </w:t>
      </w:r>
      <w:r w:rsidRPr="003E451A">
        <w:rPr>
          <w:rFonts w:ascii="Book Antiqua" w:hAnsi="Book Antiqua" w:cs="宋体"/>
          <w:i/>
          <w:color w:val="000000"/>
          <w:sz w:val="24"/>
          <w:szCs w:val="24"/>
          <w:lang w:val="en-US" w:eastAsia="zh-CN"/>
        </w:rPr>
        <w:t>J Bo</w:t>
      </w:r>
      <w:r w:rsidR="003E451A" w:rsidRPr="003E451A">
        <w:rPr>
          <w:rFonts w:ascii="Book Antiqua" w:hAnsi="Book Antiqua" w:cs="宋体"/>
          <w:i/>
          <w:color w:val="000000"/>
          <w:sz w:val="24"/>
          <w:szCs w:val="24"/>
          <w:lang w:val="en-US" w:eastAsia="zh-CN"/>
        </w:rPr>
        <w:t>ne Joint Surg</w:t>
      </w:r>
      <w:r w:rsidRPr="003E451A">
        <w:rPr>
          <w:rFonts w:ascii="Book Antiqua" w:hAnsi="Book Antiqua" w:cs="宋体"/>
          <w:i/>
          <w:color w:val="000000"/>
          <w:sz w:val="24"/>
          <w:szCs w:val="24"/>
          <w:lang w:val="en-US" w:eastAsia="zh-CN"/>
        </w:rPr>
        <w:t xml:space="preserve"> Am</w:t>
      </w:r>
      <w:r w:rsidRPr="00D6431F">
        <w:rPr>
          <w:rFonts w:ascii="Book Antiqua" w:hAnsi="Book Antiqua" w:cs="宋体"/>
          <w:color w:val="000000"/>
          <w:sz w:val="24"/>
          <w:szCs w:val="24"/>
          <w:lang w:val="en-US" w:eastAsia="zh-CN"/>
        </w:rPr>
        <w:t xml:space="preserve"> 2013; </w:t>
      </w:r>
      <w:r w:rsidRPr="003E451A">
        <w:rPr>
          <w:rFonts w:ascii="Book Antiqua" w:hAnsi="Book Antiqua" w:cs="宋体"/>
          <w:b/>
          <w:color w:val="000000"/>
          <w:sz w:val="24"/>
          <w:szCs w:val="24"/>
          <w:lang w:val="en-US" w:eastAsia="zh-CN"/>
        </w:rPr>
        <w:t>94</w:t>
      </w:r>
      <w:r w:rsidR="003E451A" w:rsidRPr="003E451A">
        <w:rPr>
          <w:rFonts w:ascii="Book Antiqua" w:hAnsi="Book Antiqua" w:cs="宋体" w:hint="eastAsia"/>
          <w:b/>
          <w:color w:val="000000"/>
          <w:sz w:val="24"/>
          <w:szCs w:val="24"/>
          <w:lang w:val="en-US" w:eastAsia="zh-CN"/>
        </w:rPr>
        <w:t>:</w:t>
      </w:r>
      <w:r w:rsidRPr="00D6431F">
        <w:rPr>
          <w:rFonts w:ascii="Book Antiqua" w:hAnsi="Book Antiqua" w:cs="宋体"/>
          <w:color w:val="000000"/>
          <w:sz w:val="24"/>
          <w:szCs w:val="24"/>
          <w:lang w:val="en-US" w:eastAsia="zh-CN"/>
        </w:rPr>
        <w:t xml:space="preserve"> 1208–</w:t>
      </w:r>
      <w:r w:rsidR="003E451A">
        <w:rPr>
          <w:rFonts w:ascii="Book Antiqua" w:hAnsi="Book Antiqua" w:cs="宋体" w:hint="eastAsia"/>
          <w:color w:val="000000"/>
          <w:sz w:val="24"/>
          <w:szCs w:val="24"/>
          <w:lang w:val="en-US" w:eastAsia="zh-CN"/>
        </w:rPr>
        <w:t>12</w:t>
      </w:r>
      <w:r w:rsidR="003E451A">
        <w:rPr>
          <w:rFonts w:ascii="Book Antiqua" w:hAnsi="Book Antiqua" w:cs="宋体"/>
          <w:color w:val="000000"/>
          <w:sz w:val="24"/>
          <w:szCs w:val="24"/>
          <w:lang w:val="en-US" w:eastAsia="zh-CN"/>
        </w:rPr>
        <w:t>16 [DOI</w:t>
      </w:r>
      <w:r w:rsidRPr="00D6431F">
        <w:rPr>
          <w:rFonts w:ascii="Book Antiqua" w:hAnsi="Book Antiqua" w:cs="宋体"/>
          <w:color w:val="000000"/>
          <w:sz w:val="24"/>
          <w:szCs w:val="24"/>
          <w:lang w:val="en-US" w:eastAsia="zh-CN"/>
        </w:rPr>
        <w:t>: 10.2106/JBJS.ST.L.00024]</w:t>
      </w:r>
    </w:p>
    <w:p w14:paraId="6E8E3DB9" w14:textId="2B306A82"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33 </w:t>
      </w:r>
      <w:r w:rsidRPr="00D6431F">
        <w:rPr>
          <w:rFonts w:ascii="Book Antiqua" w:hAnsi="Book Antiqua" w:cs="宋体"/>
          <w:b/>
          <w:bCs/>
          <w:color w:val="000000"/>
          <w:sz w:val="24"/>
          <w:szCs w:val="24"/>
          <w:lang w:val="en-US" w:eastAsia="zh-CN"/>
        </w:rPr>
        <w:t>Buchbinder R</w:t>
      </w:r>
      <w:r w:rsidRPr="00D6431F">
        <w:rPr>
          <w:rFonts w:ascii="Book Antiqua" w:hAnsi="Book Antiqua" w:cs="宋体"/>
          <w:color w:val="000000"/>
          <w:sz w:val="24"/>
          <w:szCs w:val="24"/>
          <w:lang w:val="en-US" w:eastAsia="zh-CN"/>
        </w:rPr>
        <w:t>, Green S, Youd JM, Johnston RV, Cumpston M. Arthrographic distension for adhesive capsulitis (frozen shoulder). </w:t>
      </w:r>
      <w:r w:rsidRPr="00D6431F">
        <w:rPr>
          <w:rFonts w:ascii="Book Antiqua" w:hAnsi="Book Antiqua" w:cs="宋体"/>
          <w:i/>
          <w:iCs/>
          <w:color w:val="000000"/>
          <w:sz w:val="24"/>
          <w:szCs w:val="24"/>
          <w:lang w:val="en-US" w:eastAsia="zh-CN"/>
        </w:rPr>
        <w:t>Cochrane Database Syst Rev</w:t>
      </w:r>
      <w:r w:rsidR="003E451A">
        <w:rPr>
          <w:rFonts w:ascii="Book Antiqua" w:hAnsi="Book Antiqua" w:cs="宋体"/>
          <w:color w:val="000000"/>
          <w:sz w:val="24"/>
          <w:szCs w:val="24"/>
          <w:lang w:val="en-US" w:eastAsia="zh-CN"/>
        </w:rPr>
        <w:t> 2008</w:t>
      </w:r>
      <w:r w:rsidRPr="00D6431F">
        <w:rPr>
          <w:rFonts w:ascii="Book Antiqua" w:hAnsi="Book Antiqua" w:cs="宋体"/>
          <w:color w:val="000000"/>
          <w:sz w:val="24"/>
          <w:szCs w:val="24"/>
          <w:lang w:val="en-US" w:eastAsia="zh-CN"/>
        </w:rPr>
        <w:t>: CD007005 [PMID: 18254123 DOI: 10.1002/14651858]</w:t>
      </w:r>
    </w:p>
    <w:p w14:paraId="61E2DCB7"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34 </w:t>
      </w:r>
      <w:r w:rsidRPr="00D6431F">
        <w:rPr>
          <w:rFonts w:ascii="Book Antiqua" w:hAnsi="Book Antiqua" w:cs="宋体"/>
          <w:b/>
          <w:bCs/>
          <w:color w:val="000000"/>
          <w:sz w:val="24"/>
          <w:szCs w:val="24"/>
          <w:lang w:val="en-US" w:eastAsia="zh-CN"/>
        </w:rPr>
        <w:t>Ibrahim M</w:t>
      </w:r>
      <w:r w:rsidRPr="00D6431F">
        <w:rPr>
          <w:rFonts w:ascii="Book Antiqua" w:hAnsi="Book Antiqua" w:cs="宋体"/>
          <w:color w:val="000000"/>
          <w:sz w:val="24"/>
          <w:szCs w:val="24"/>
          <w:lang w:val="en-US" w:eastAsia="zh-CN"/>
        </w:rPr>
        <w:t>, Donatelli R, Hellman M, Echternach J. Efficacy of a static progressive stretch device as an adjunct to physical therapy in treating adhesive capsulitis of the shoulder: a prospective, randomised study. </w:t>
      </w:r>
      <w:r w:rsidRPr="00D6431F">
        <w:rPr>
          <w:rFonts w:ascii="Book Antiqua" w:hAnsi="Book Antiqua" w:cs="宋体"/>
          <w:i/>
          <w:iCs/>
          <w:color w:val="000000"/>
          <w:sz w:val="24"/>
          <w:szCs w:val="24"/>
          <w:lang w:val="en-US" w:eastAsia="zh-CN"/>
        </w:rPr>
        <w:t>Physiotherapy</w:t>
      </w:r>
      <w:r w:rsidRPr="00D6431F">
        <w:rPr>
          <w:rFonts w:ascii="Book Antiqua" w:hAnsi="Book Antiqua" w:cs="宋体"/>
          <w:color w:val="000000"/>
          <w:sz w:val="24"/>
          <w:szCs w:val="24"/>
          <w:lang w:val="en-US" w:eastAsia="zh-CN"/>
        </w:rPr>
        <w:t> 2014; </w:t>
      </w:r>
      <w:r w:rsidRPr="00D6431F">
        <w:rPr>
          <w:rFonts w:ascii="Book Antiqua" w:hAnsi="Book Antiqua" w:cs="宋体"/>
          <w:b/>
          <w:bCs/>
          <w:color w:val="000000"/>
          <w:sz w:val="24"/>
          <w:szCs w:val="24"/>
          <w:lang w:val="en-US" w:eastAsia="zh-CN"/>
        </w:rPr>
        <w:t>100</w:t>
      </w:r>
      <w:r w:rsidRPr="00D6431F">
        <w:rPr>
          <w:rFonts w:ascii="Book Antiqua" w:hAnsi="Book Antiqua" w:cs="宋体"/>
          <w:color w:val="000000"/>
          <w:sz w:val="24"/>
          <w:szCs w:val="24"/>
          <w:lang w:val="en-US" w:eastAsia="zh-CN"/>
        </w:rPr>
        <w:t>: 228-234 [PMID: 24211154 DOI: 10.1016/j.physio.2013.08.006]</w:t>
      </w:r>
    </w:p>
    <w:p w14:paraId="573A31B8"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35 </w:t>
      </w:r>
      <w:r w:rsidRPr="00D6431F">
        <w:rPr>
          <w:rFonts w:ascii="Book Antiqua" w:hAnsi="Book Antiqua" w:cs="宋体"/>
          <w:b/>
          <w:bCs/>
          <w:color w:val="000000"/>
          <w:sz w:val="24"/>
          <w:szCs w:val="24"/>
          <w:lang w:val="en-US" w:eastAsia="zh-CN"/>
        </w:rPr>
        <w:t>Maund E</w:t>
      </w:r>
      <w:r w:rsidRPr="00D6431F">
        <w:rPr>
          <w:rFonts w:ascii="Book Antiqua" w:hAnsi="Book Antiqua" w:cs="宋体"/>
          <w:color w:val="000000"/>
          <w:sz w:val="24"/>
          <w:szCs w:val="24"/>
          <w:lang w:val="en-US" w:eastAsia="zh-CN"/>
        </w:rPr>
        <w:t>, Craig D, Suekarran S, Neilson A, Wright K, Brealey S, Dennis L, Goodchild L, Hanchard N, Rangan A, Richardson G, Robertson J, McDaid C. Management of frozen shoulder: a systematic review and cost-effectiveness analysis. </w:t>
      </w:r>
      <w:r w:rsidRPr="00D6431F">
        <w:rPr>
          <w:rFonts w:ascii="Book Antiqua" w:hAnsi="Book Antiqua" w:cs="宋体"/>
          <w:i/>
          <w:iCs/>
          <w:color w:val="000000"/>
          <w:sz w:val="24"/>
          <w:szCs w:val="24"/>
          <w:lang w:val="en-US" w:eastAsia="zh-CN"/>
        </w:rPr>
        <w:t>Health Technol Assess</w:t>
      </w:r>
      <w:r w:rsidRPr="00D6431F">
        <w:rPr>
          <w:rFonts w:ascii="Book Antiqua" w:hAnsi="Book Antiqua" w:cs="宋体"/>
          <w:color w:val="000000"/>
          <w:sz w:val="24"/>
          <w:szCs w:val="24"/>
          <w:lang w:val="en-US" w:eastAsia="zh-CN"/>
        </w:rPr>
        <w:t> 2012; </w:t>
      </w:r>
      <w:r w:rsidRPr="00D6431F">
        <w:rPr>
          <w:rFonts w:ascii="Book Antiqua" w:hAnsi="Book Antiqua" w:cs="宋体"/>
          <w:b/>
          <w:bCs/>
          <w:color w:val="000000"/>
          <w:sz w:val="24"/>
          <w:szCs w:val="24"/>
          <w:lang w:val="en-US" w:eastAsia="zh-CN"/>
        </w:rPr>
        <w:t>16</w:t>
      </w:r>
      <w:r w:rsidRPr="00D6431F">
        <w:rPr>
          <w:rFonts w:ascii="Book Antiqua" w:hAnsi="Book Antiqua" w:cs="宋体"/>
          <w:color w:val="000000"/>
          <w:sz w:val="24"/>
          <w:szCs w:val="24"/>
          <w:lang w:val="en-US" w:eastAsia="zh-CN"/>
        </w:rPr>
        <w:t>: 1-264 [PMID: 22405512 DOI: 10.3310/hta16110]</w:t>
      </w:r>
    </w:p>
    <w:p w14:paraId="6E92467E"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36 </w:t>
      </w:r>
      <w:r w:rsidRPr="00D6431F">
        <w:rPr>
          <w:rFonts w:ascii="Book Antiqua" w:hAnsi="Book Antiqua" w:cs="宋体"/>
          <w:b/>
          <w:bCs/>
          <w:color w:val="000000"/>
          <w:sz w:val="24"/>
          <w:szCs w:val="24"/>
          <w:lang w:val="en-US" w:eastAsia="zh-CN"/>
        </w:rPr>
        <w:t>Rookmoneea M</w:t>
      </w:r>
      <w:r w:rsidRPr="00D6431F">
        <w:rPr>
          <w:rFonts w:ascii="Book Antiqua" w:hAnsi="Book Antiqua" w:cs="宋体"/>
          <w:color w:val="000000"/>
          <w:sz w:val="24"/>
          <w:szCs w:val="24"/>
          <w:lang w:val="en-US" w:eastAsia="zh-CN"/>
        </w:rPr>
        <w:t xml:space="preserve">, Dennis L, Brealey S, Rangan A, White B, McDaid C, Harden M. </w:t>
      </w:r>
      <w:proofErr w:type="gramStart"/>
      <w:r w:rsidRPr="00D6431F">
        <w:rPr>
          <w:rFonts w:ascii="Book Antiqua" w:hAnsi="Book Antiqua" w:cs="宋体"/>
          <w:color w:val="000000"/>
          <w:sz w:val="24"/>
          <w:szCs w:val="24"/>
          <w:lang w:val="en-US" w:eastAsia="zh-CN"/>
        </w:rPr>
        <w:t>The effectiveness of interventions in the management of patients with primary frozen shoulder.</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J Bone Joint Surg Br</w:t>
      </w:r>
      <w:r w:rsidRPr="00D6431F">
        <w:rPr>
          <w:rFonts w:ascii="Book Antiqua" w:hAnsi="Book Antiqua" w:cs="宋体"/>
          <w:color w:val="000000"/>
          <w:sz w:val="24"/>
          <w:szCs w:val="24"/>
          <w:lang w:val="en-US" w:eastAsia="zh-CN"/>
        </w:rPr>
        <w:t> 2010; </w:t>
      </w:r>
      <w:r w:rsidRPr="00D6431F">
        <w:rPr>
          <w:rFonts w:ascii="Book Antiqua" w:hAnsi="Book Antiqua" w:cs="宋体"/>
          <w:b/>
          <w:bCs/>
          <w:color w:val="000000"/>
          <w:sz w:val="24"/>
          <w:szCs w:val="24"/>
          <w:lang w:val="en-US" w:eastAsia="zh-CN"/>
        </w:rPr>
        <w:t>92</w:t>
      </w:r>
      <w:r w:rsidRPr="00D6431F">
        <w:rPr>
          <w:rFonts w:ascii="Book Antiqua" w:hAnsi="Book Antiqua" w:cs="宋体"/>
          <w:color w:val="000000"/>
          <w:sz w:val="24"/>
          <w:szCs w:val="24"/>
          <w:lang w:val="en-US" w:eastAsia="zh-CN"/>
        </w:rPr>
        <w:t>: 1267-1272 [PMID: 20798446 DOI: 10.1302/0301-620X.92B9.24282]</w:t>
      </w:r>
    </w:p>
    <w:p w14:paraId="7CA74A21"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37 </w:t>
      </w:r>
      <w:r w:rsidRPr="00D6431F">
        <w:rPr>
          <w:rFonts w:ascii="Book Antiqua" w:hAnsi="Book Antiqua" w:cs="宋体"/>
          <w:b/>
          <w:bCs/>
          <w:color w:val="000000"/>
          <w:sz w:val="24"/>
          <w:szCs w:val="24"/>
          <w:lang w:val="en-US" w:eastAsia="zh-CN"/>
        </w:rPr>
        <w:t>van der Windt DA</w:t>
      </w:r>
      <w:r w:rsidRPr="00D6431F">
        <w:rPr>
          <w:rFonts w:ascii="Book Antiqua" w:hAnsi="Book Antiqua" w:cs="宋体"/>
          <w:color w:val="000000"/>
          <w:sz w:val="24"/>
          <w:szCs w:val="24"/>
          <w:lang w:val="en-US" w:eastAsia="zh-CN"/>
        </w:rPr>
        <w:t>, Koes BW, Devillé W, Boeke AJ, de Jong BA, Bouter LM. Effectiveness of corticosteroid injections versus physiotherapy for treatment of painful stiff shoulder in primary care: randomised trial. </w:t>
      </w:r>
      <w:r w:rsidRPr="00D6431F">
        <w:rPr>
          <w:rFonts w:ascii="Book Antiqua" w:hAnsi="Book Antiqua" w:cs="宋体"/>
          <w:i/>
          <w:iCs/>
          <w:color w:val="000000"/>
          <w:sz w:val="24"/>
          <w:szCs w:val="24"/>
          <w:lang w:val="en-US" w:eastAsia="zh-CN"/>
        </w:rPr>
        <w:t>BMJ</w:t>
      </w:r>
      <w:r w:rsidRPr="00D6431F">
        <w:rPr>
          <w:rFonts w:ascii="Book Antiqua" w:hAnsi="Book Antiqua" w:cs="宋体"/>
          <w:color w:val="000000"/>
          <w:sz w:val="24"/>
          <w:szCs w:val="24"/>
          <w:lang w:val="en-US" w:eastAsia="zh-CN"/>
        </w:rPr>
        <w:t> 1998; </w:t>
      </w:r>
      <w:r w:rsidRPr="00D6431F">
        <w:rPr>
          <w:rFonts w:ascii="Book Antiqua" w:hAnsi="Book Antiqua" w:cs="宋体"/>
          <w:b/>
          <w:bCs/>
          <w:color w:val="000000"/>
          <w:sz w:val="24"/>
          <w:szCs w:val="24"/>
          <w:lang w:val="en-US" w:eastAsia="zh-CN"/>
        </w:rPr>
        <w:t>317</w:t>
      </w:r>
      <w:r w:rsidRPr="00D6431F">
        <w:rPr>
          <w:rFonts w:ascii="Book Antiqua" w:hAnsi="Book Antiqua" w:cs="宋体"/>
          <w:color w:val="000000"/>
          <w:sz w:val="24"/>
          <w:szCs w:val="24"/>
          <w:lang w:val="en-US" w:eastAsia="zh-CN"/>
        </w:rPr>
        <w:t>: 1292-1296 [PMID: 9804720 DOI: 10.1136/bmj.317.7168.1292]</w:t>
      </w:r>
    </w:p>
    <w:p w14:paraId="38D3C5A8"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38 </w:t>
      </w:r>
      <w:r w:rsidRPr="00D6431F">
        <w:rPr>
          <w:rFonts w:ascii="Book Antiqua" w:hAnsi="Book Antiqua" w:cs="宋体"/>
          <w:b/>
          <w:bCs/>
          <w:color w:val="000000"/>
          <w:sz w:val="24"/>
          <w:szCs w:val="24"/>
          <w:lang w:val="en-US" w:eastAsia="zh-CN"/>
        </w:rPr>
        <w:t>Neviaser AS</w:t>
      </w:r>
      <w:r w:rsidRPr="00D6431F">
        <w:rPr>
          <w:rFonts w:ascii="Book Antiqua" w:hAnsi="Book Antiqua" w:cs="宋体"/>
          <w:color w:val="000000"/>
          <w:sz w:val="24"/>
          <w:szCs w:val="24"/>
          <w:lang w:val="en-US" w:eastAsia="zh-CN"/>
        </w:rPr>
        <w:t>, Hannafin JA.</w:t>
      </w:r>
      <w:proofErr w:type="gramEnd"/>
      <w:r w:rsidRPr="00D6431F">
        <w:rPr>
          <w:rFonts w:ascii="Book Antiqua" w:hAnsi="Book Antiqua" w:cs="宋体"/>
          <w:color w:val="000000"/>
          <w:sz w:val="24"/>
          <w:szCs w:val="24"/>
          <w:lang w:val="en-US" w:eastAsia="zh-CN"/>
        </w:rPr>
        <w:t xml:space="preserve"> Adhesive capsulitis: a review of current treatment. </w:t>
      </w:r>
      <w:r w:rsidRPr="00D6431F">
        <w:rPr>
          <w:rFonts w:ascii="Book Antiqua" w:hAnsi="Book Antiqua" w:cs="宋体"/>
          <w:i/>
          <w:iCs/>
          <w:color w:val="000000"/>
          <w:sz w:val="24"/>
          <w:szCs w:val="24"/>
          <w:lang w:val="en-US" w:eastAsia="zh-CN"/>
        </w:rPr>
        <w:t>Am J Sports Med</w:t>
      </w:r>
      <w:r w:rsidRPr="00D6431F">
        <w:rPr>
          <w:rFonts w:ascii="Book Antiqua" w:hAnsi="Book Antiqua" w:cs="宋体"/>
          <w:color w:val="000000"/>
          <w:sz w:val="24"/>
          <w:szCs w:val="24"/>
          <w:lang w:val="en-US" w:eastAsia="zh-CN"/>
        </w:rPr>
        <w:t> 2010; </w:t>
      </w:r>
      <w:r w:rsidRPr="00D6431F">
        <w:rPr>
          <w:rFonts w:ascii="Book Antiqua" w:hAnsi="Book Antiqua" w:cs="宋体"/>
          <w:b/>
          <w:bCs/>
          <w:color w:val="000000"/>
          <w:sz w:val="24"/>
          <w:szCs w:val="24"/>
          <w:lang w:val="en-US" w:eastAsia="zh-CN"/>
        </w:rPr>
        <w:t>38</w:t>
      </w:r>
      <w:r w:rsidRPr="00D6431F">
        <w:rPr>
          <w:rFonts w:ascii="Book Antiqua" w:hAnsi="Book Antiqua" w:cs="宋体"/>
          <w:color w:val="000000"/>
          <w:sz w:val="24"/>
          <w:szCs w:val="24"/>
          <w:lang w:val="en-US" w:eastAsia="zh-CN"/>
        </w:rPr>
        <w:t>: 2346-2356 [PMID: 20110457 DOI: 10.1177/0363546509348048]</w:t>
      </w:r>
    </w:p>
    <w:p w14:paraId="2F5286A3"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39 </w:t>
      </w:r>
      <w:r w:rsidRPr="00D6431F">
        <w:rPr>
          <w:rFonts w:ascii="Book Antiqua" w:hAnsi="Book Antiqua" w:cs="宋体"/>
          <w:b/>
          <w:bCs/>
          <w:color w:val="000000"/>
          <w:sz w:val="24"/>
          <w:szCs w:val="24"/>
          <w:lang w:val="en-US" w:eastAsia="zh-CN"/>
        </w:rPr>
        <w:t>Song A</w:t>
      </w:r>
      <w:r w:rsidRPr="00D6431F">
        <w:rPr>
          <w:rFonts w:ascii="Book Antiqua" w:hAnsi="Book Antiqua" w:cs="宋体"/>
          <w:color w:val="000000"/>
          <w:sz w:val="24"/>
          <w:szCs w:val="24"/>
          <w:lang w:val="en-US" w:eastAsia="zh-CN"/>
        </w:rPr>
        <w:t>, Higgins LD, Newman J, Jain NB. Glenohumeral corticosteroid injections in adhesive capsulitis: a systematic search and review. </w:t>
      </w:r>
      <w:r w:rsidRPr="00D6431F">
        <w:rPr>
          <w:rFonts w:ascii="Book Antiqua" w:hAnsi="Book Antiqua" w:cs="宋体"/>
          <w:i/>
          <w:iCs/>
          <w:color w:val="000000"/>
          <w:sz w:val="24"/>
          <w:szCs w:val="24"/>
          <w:lang w:val="en-US" w:eastAsia="zh-CN"/>
        </w:rPr>
        <w:t>PM R</w:t>
      </w:r>
      <w:r w:rsidRPr="00D6431F">
        <w:rPr>
          <w:rFonts w:ascii="Book Antiqua" w:hAnsi="Book Antiqua" w:cs="宋体"/>
          <w:color w:val="000000"/>
          <w:sz w:val="24"/>
          <w:szCs w:val="24"/>
          <w:lang w:val="en-US" w:eastAsia="zh-CN"/>
        </w:rPr>
        <w:t> 2014; </w:t>
      </w:r>
      <w:r w:rsidRPr="00D6431F">
        <w:rPr>
          <w:rFonts w:ascii="Book Antiqua" w:hAnsi="Book Antiqua" w:cs="宋体"/>
          <w:b/>
          <w:bCs/>
          <w:color w:val="000000"/>
          <w:sz w:val="24"/>
          <w:szCs w:val="24"/>
          <w:lang w:val="en-US" w:eastAsia="zh-CN"/>
        </w:rPr>
        <w:t>6</w:t>
      </w:r>
      <w:r w:rsidRPr="00D6431F">
        <w:rPr>
          <w:rFonts w:ascii="Book Antiqua" w:hAnsi="Book Antiqua" w:cs="宋体"/>
          <w:color w:val="000000"/>
          <w:sz w:val="24"/>
          <w:szCs w:val="24"/>
          <w:lang w:val="en-US" w:eastAsia="zh-CN"/>
        </w:rPr>
        <w:t xml:space="preserve">: 1143-1156 [PMID: </w:t>
      </w:r>
      <w:bookmarkStart w:id="4" w:name="_GoBack"/>
      <w:r w:rsidRPr="00D6431F">
        <w:rPr>
          <w:rFonts w:ascii="Book Antiqua" w:hAnsi="Book Antiqua" w:cs="宋体"/>
          <w:color w:val="000000"/>
          <w:sz w:val="24"/>
          <w:szCs w:val="24"/>
          <w:lang w:val="en-US" w:eastAsia="zh-CN"/>
        </w:rPr>
        <w:t xml:space="preserve">24998406 </w:t>
      </w:r>
      <w:bookmarkEnd w:id="4"/>
      <w:r w:rsidRPr="00D6431F">
        <w:rPr>
          <w:rFonts w:ascii="Book Antiqua" w:hAnsi="Book Antiqua" w:cs="宋体"/>
          <w:color w:val="000000"/>
          <w:sz w:val="24"/>
          <w:szCs w:val="24"/>
          <w:lang w:val="en-US" w:eastAsia="zh-CN"/>
        </w:rPr>
        <w:t>DOI: 10.1016/j.pmrj.2014.06.015]</w:t>
      </w:r>
    </w:p>
    <w:p w14:paraId="0C03F56F"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40 </w:t>
      </w:r>
      <w:r w:rsidRPr="00D6431F">
        <w:rPr>
          <w:rFonts w:ascii="Book Antiqua" w:hAnsi="Book Antiqua" w:cs="宋体"/>
          <w:b/>
          <w:bCs/>
          <w:color w:val="000000"/>
          <w:sz w:val="24"/>
          <w:szCs w:val="24"/>
          <w:lang w:val="en-US" w:eastAsia="zh-CN"/>
        </w:rPr>
        <w:t>Shin</w:t>
      </w:r>
      <w:proofErr w:type="gramEnd"/>
      <w:r w:rsidRPr="00D6431F">
        <w:rPr>
          <w:rFonts w:ascii="Book Antiqua" w:hAnsi="Book Antiqua" w:cs="宋体"/>
          <w:b/>
          <w:bCs/>
          <w:color w:val="000000"/>
          <w:sz w:val="24"/>
          <w:szCs w:val="24"/>
          <w:lang w:val="en-US" w:eastAsia="zh-CN"/>
        </w:rPr>
        <w:t xml:space="preserve"> SJ</w:t>
      </w:r>
      <w:r w:rsidRPr="00D6431F">
        <w:rPr>
          <w:rFonts w:ascii="Book Antiqua" w:hAnsi="Book Antiqua" w:cs="宋体"/>
          <w:color w:val="000000"/>
          <w:sz w:val="24"/>
          <w:szCs w:val="24"/>
          <w:lang w:val="en-US" w:eastAsia="zh-CN"/>
        </w:rPr>
        <w:t xml:space="preserve">, Lee SY. </w:t>
      </w:r>
      <w:proofErr w:type="gramStart"/>
      <w:r w:rsidRPr="00D6431F">
        <w:rPr>
          <w:rFonts w:ascii="Book Antiqua" w:hAnsi="Book Antiqua" w:cs="宋体"/>
          <w:color w:val="000000"/>
          <w:sz w:val="24"/>
          <w:szCs w:val="24"/>
          <w:lang w:val="en-US" w:eastAsia="zh-CN"/>
        </w:rPr>
        <w:t>Efficacies of corticosteroid injection at different sites of the shoulder for the treatment of adhesive capsulitis.</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2013; </w:t>
      </w:r>
      <w:r w:rsidRPr="00D6431F">
        <w:rPr>
          <w:rFonts w:ascii="Book Antiqua" w:hAnsi="Book Antiqua" w:cs="宋体"/>
          <w:b/>
          <w:bCs/>
          <w:color w:val="000000"/>
          <w:sz w:val="24"/>
          <w:szCs w:val="24"/>
          <w:lang w:val="en-US" w:eastAsia="zh-CN"/>
        </w:rPr>
        <w:t>22</w:t>
      </w:r>
      <w:r w:rsidRPr="00D6431F">
        <w:rPr>
          <w:rFonts w:ascii="Book Antiqua" w:hAnsi="Book Antiqua" w:cs="宋体"/>
          <w:color w:val="000000"/>
          <w:sz w:val="24"/>
          <w:szCs w:val="24"/>
          <w:lang w:val="en-US" w:eastAsia="zh-CN"/>
        </w:rPr>
        <w:t>: 521-527 [PMID: 22999847 DOI: 10.1016/j.jse.2012.06.015]</w:t>
      </w:r>
    </w:p>
    <w:p w14:paraId="0EEB4B1D"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41 </w:t>
      </w:r>
      <w:r w:rsidRPr="00D6431F">
        <w:rPr>
          <w:rFonts w:ascii="Book Antiqua" w:hAnsi="Book Antiqua" w:cs="宋体"/>
          <w:b/>
          <w:bCs/>
          <w:color w:val="000000"/>
          <w:sz w:val="24"/>
          <w:szCs w:val="24"/>
          <w:lang w:val="en-US" w:eastAsia="zh-CN"/>
        </w:rPr>
        <w:t>Blanchard V</w:t>
      </w:r>
      <w:r w:rsidRPr="00D6431F">
        <w:rPr>
          <w:rFonts w:ascii="Book Antiqua" w:hAnsi="Book Antiqua" w:cs="宋体"/>
          <w:color w:val="000000"/>
          <w:sz w:val="24"/>
          <w:szCs w:val="24"/>
          <w:lang w:val="en-US" w:eastAsia="zh-CN"/>
        </w:rPr>
        <w:t>, Barr S, Cerisola FL.</w:t>
      </w:r>
      <w:proofErr w:type="gramEnd"/>
      <w:r w:rsidRPr="00D6431F">
        <w:rPr>
          <w:rFonts w:ascii="Book Antiqua" w:hAnsi="Book Antiqua" w:cs="宋体"/>
          <w:color w:val="000000"/>
          <w:sz w:val="24"/>
          <w:szCs w:val="24"/>
          <w:lang w:val="en-US" w:eastAsia="zh-CN"/>
        </w:rPr>
        <w:t xml:space="preserve"> The effectiveness of corticosteroid injections compared with physiotherapeutic interventions for adhesive capsulitis: a systematic review. </w:t>
      </w:r>
      <w:r w:rsidRPr="00D6431F">
        <w:rPr>
          <w:rFonts w:ascii="Book Antiqua" w:hAnsi="Book Antiqua" w:cs="宋体"/>
          <w:i/>
          <w:iCs/>
          <w:color w:val="000000"/>
          <w:sz w:val="24"/>
          <w:szCs w:val="24"/>
          <w:lang w:val="en-US" w:eastAsia="zh-CN"/>
        </w:rPr>
        <w:t>Physiotherapy</w:t>
      </w:r>
      <w:r w:rsidRPr="00D6431F">
        <w:rPr>
          <w:rFonts w:ascii="Book Antiqua" w:hAnsi="Book Antiqua" w:cs="宋体"/>
          <w:color w:val="000000"/>
          <w:sz w:val="24"/>
          <w:szCs w:val="24"/>
          <w:lang w:val="en-US" w:eastAsia="zh-CN"/>
        </w:rPr>
        <w:t> 2010; </w:t>
      </w:r>
      <w:r w:rsidRPr="00D6431F">
        <w:rPr>
          <w:rFonts w:ascii="Book Antiqua" w:hAnsi="Book Antiqua" w:cs="宋体"/>
          <w:b/>
          <w:bCs/>
          <w:color w:val="000000"/>
          <w:sz w:val="24"/>
          <w:szCs w:val="24"/>
          <w:lang w:val="en-US" w:eastAsia="zh-CN"/>
        </w:rPr>
        <w:t>96</w:t>
      </w:r>
      <w:r w:rsidRPr="00D6431F">
        <w:rPr>
          <w:rFonts w:ascii="Book Antiqua" w:hAnsi="Book Antiqua" w:cs="宋体"/>
          <w:color w:val="000000"/>
          <w:sz w:val="24"/>
          <w:szCs w:val="24"/>
          <w:lang w:val="en-US" w:eastAsia="zh-CN"/>
        </w:rPr>
        <w:t>: 95-107 [PMID: 20420956 DOI: 10.1016/j.physio.2009.09.003]</w:t>
      </w:r>
    </w:p>
    <w:p w14:paraId="73AD5C51"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42 </w:t>
      </w:r>
      <w:r w:rsidRPr="00D6431F">
        <w:rPr>
          <w:rFonts w:ascii="Book Antiqua" w:hAnsi="Book Antiqua" w:cs="宋体"/>
          <w:b/>
          <w:bCs/>
          <w:color w:val="000000"/>
          <w:sz w:val="24"/>
          <w:szCs w:val="24"/>
          <w:lang w:val="en-US" w:eastAsia="zh-CN"/>
        </w:rPr>
        <w:t>Hanchard NC</w:t>
      </w:r>
      <w:r w:rsidRPr="00D6431F">
        <w:rPr>
          <w:rFonts w:ascii="Book Antiqua" w:hAnsi="Book Antiqua" w:cs="宋体"/>
          <w:color w:val="000000"/>
          <w:sz w:val="24"/>
          <w:szCs w:val="24"/>
          <w:lang w:val="en-US" w:eastAsia="zh-CN"/>
        </w:rPr>
        <w:t>, Goodchild L, Thompson J, O'Brien T, Davison D, Richardson C. Evidence-based clinical guidelines for the diagnosis, assessment and physiotherapy management of contracted (frozen) shoulder: quick reference summary. </w:t>
      </w:r>
      <w:r w:rsidRPr="00D6431F">
        <w:rPr>
          <w:rFonts w:ascii="Book Antiqua" w:hAnsi="Book Antiqua" w:cs="宋体"/>
          <w:i/>
          <w:iCs/>
          <w:color w:val="000000"/>
          <w:sz w:val="24"/>
          <w:szCs w:val="24"/>
          <w:lang w:val="en-US" w:eastAsia="zh-CN"/>
        </w:rPr>
        <w:t>Physiotherapy</w:t>
      </w:r>
      <w:r w:rsidRPr="00D6431F">
        <w:rPr>
          <w:rFonts w:ascii="Book Antiqua" w:hAnsi="Book Antiqua" w:cs="宋体"/>
          <w:color w:val="000000"/>
          <w:sz w:val="24"/>
          <w:szCs w:val="24"/>
          <w:lang w:val="en-US" w:eastAsia="zh-CN"/>
        </w:rPr>
        <w:t> 2012; </w:t>
      </w:r>
      <w:r w:rsidRPr="00D6431F">
        <w:rPr>
          <w:rFonts w:ascii="Book Antiqua" w:hAnsi="Book Antiqua" w:cs="宋体"/>
          <w:b/>
          <w:bCs/>
          <w:color w:val="000000"/>
          <w:sz w:val="24"/>
          <w:szCs w:val="24"/>
          <w:lang w:val="en-US" w:eastAsia="zh-CN"/>
        </w:rPr>
        <w:t>98</w:t>
      </w:r>
      <w:r w:rsidRPr="00D6431F">
        <w:rPr>
          <w:rFonts w:ascii="Book Antiqua" w:hAnsi="Book Antiqua" w:cs="宋体"/>
          <w:color w:val="000000"/>
          <w:sz w:val="24"/>
          <w:szCs w:val="24"/>
          <w:lang w:val="en-US" w:eastAsia="zh-CN"/>
        </w:rPr>
        <w:t>: 117-120 [PMID: 22507361 DOI: 10.1016/j.physio.2010.08.012]</w:t>
      </w:r>
    </w:p>
    <w:p w14:paraId="5CBB85E3"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43 </w:t>
      </w:r>
      <w:r w:rsidRPr="00D6431F">
        <w:rPr>
          <w:rFonts w:ascii="Book Antiqua" w:hAnsi="Book Antiqua" w:cs="宋体"/>
          <w:b/>
          <w:bCs/>
          <w:color w:val="000000"/>
          <w:sz w:val="24"/>
          <w:szCs w:val="24"/>
          <w:lang w:val="en-US" w:eastAsia="zh-CN"/>
        </w:rPr>
        <w:t>Kelley MJ</w:t>
      </w:r>
      <w:r w:rsidRPr="00D6431F">
        <w:rPr>
          <w:rFonts w:ascii="Book Antiqua" w:hAnsi="Book Antiqua" w:cs="宋体"/>
          <w:color w:val="000000"/>
          <w:sz w:val="24"/>
          <w:szCs w:val="24"/>
          <w:lang w:val="en-US" w:eastAsia="zh-CN"/>
        </w:rPr>
        <w:t>, Shaffer MA, Kuhn JE, Michener LA, Seitz AL, Uhl TL, Godges JJ, McClure PW. Shoulder pain and mobility deficits: adhesive capsulitis. </w:t>
      </w:r>
      <w:r w:rsidRPr="00D6431F">
        <w:rPr>
          <w:rFonts w:ascii="Book Antiqua" w:hAnsi="Book Antiqua" w:cs="宋体"/>
          <w:i/>
          <w:iCs/>
          <w:color w:val="000000"/>
          <w:sz w:val="24"/>
          <w:szCs w:val="24"/>
          <w:lang w:val="en-US" w:eastAsia="zh-CN"/>
        </w:rPr>
        <w:t>J Orthop Sports Phys Ther</w:t>
      </w:r>
      <w:r w:rsidRPr="00D6431F">
        <w:rPr>
          <w:rFonts w:ascii="Book Antiqua" w:hAnsi="Book Antiqua" w:cs="宋体"/>
          <w:color w:val="000000"/>
          <w:sz w:val="24"/>
          <w:szCs w:val="24"/>
          <w:lang w:val="en-US" w:eastAsia="zh-CN"/>
        </w:rPr>
        <w:t> 2013; </w:t>
      </w:r>
      <w:r w:rsidRPr="00D6431F">
        <w:rPr>
          <w:rFonts w:ascii="Book Antiqua" w:hAnsi="Book Antiqua" w:cs="宋体"/>
          <w:b/>
          <w:bCs/>
          <w:color w:val="000000"/>
          <w:sz w:val="24"/>
          <w:szCs w:val="24"/>
          <w:lang w:val="en-US" w:eastAsia="zh-CN"/>
        </w:rPr>
        <w:t>43</w:t>
      </w:r>
      <w:r w:rsidRPr="00D6431F">
        <w:rPr>
          <w:rFonts w:ascii="Book Antiqua" w:hAnsi="Book Antiqua" w:cs="宋体"/>
          <w:color w:val="000000"/>
          <w:sz w:val="24"/>
          <w:szCs w:val="24"/>
          <w:lang w:val="en-US" w:eastAsia="zh-CN"/>
        </w:rPr>
        <w:t>: A1-31 [PMID: 23636125 DOI: 10.2519/jospt.2013.0302]</w:t>
      </w:r>
    </w:p>
    <w:p w14:paraId="210C360D" w14:textId="4B0937F4"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44 </w:t>
      </w:r>
      <w:r w:rsidRPr="00D6431F">
        <w:rPr>
          <w:rFonts w:ascii="Book Antiqua" w:hAnsi="Book Antiqua" w:cs="宋体"/>
          <w:b/>
          <w:bCs/>
          <w:color w:val="000000"/>
          <w:sz w:val="24"/>
          <w:szCs w:val="24"/>
          <w:lang w:val="en-US" w:eastAsia="zh-CN"/>
        </w:rPr>
        <w:t>Vezeridis PS</w:t>
      </w:r>
      <w:r w:rsidRPr="00D6431F">
        <w:rPr>
          <w:rFonts w:ascii="Book Antiqua" w:hAnsi="Book Antiqua" w:cs="宋体"/>
          <w:color w:val="000000"/>
          <w:sz w:val="24"/>
          <w:szCs w:val="24"/>
          <w:lang w:val="en-US" w:eastAsia="zh-CN"/>
        </w:rPr>
        <w:t xml:space="preserve">, Goel DP, Shah AA, Sung SY, Warner JJ. </w:t>
      </w:r>
      <w:proofErr w:type="gramStart"/>
      <w:r w:rsidRPr="00D6431F">
        <w:rPr>
          <w:rFonts w:ascii="Book Antiqua" w:hAnsi="Book Antiqua" w:cs="宋体"/>
          <w:color w:val="000000"/>
          <w:sz w:val="24"/>
          <w:szCs w:val="24"/>
          <w:lang w:val="en-US" w:eastAsia="zh-CN"/>
        </w:rPr>
        <w:t>Postarthroscopic arthrofibrosis of the shoulder.</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Sports Med Arthrosc</w:t>
      </w:r>
      <w:r w:rsidRPr="00D6431F">
        <w:rPr>
          <w:rFonts w:ascii="Book Antiqua" w:hAnsi="Book Antiqua" w:cs="宋体"/>
          <w:color w:val="000000"/>
          <w:sz w:val="24"/>
          <w:szCs w:val="24"/>
          <w:lang w:val="en-US" w:eastAsia="zh-CN"/>
        </w:rPr>
        <w:t> 2010; </w:t>
      </w:r>
      <w:r w:rsidRPr="00D6431F">
        <w:rPr>
          <w:rFonts w:ascii="Book Antiqua" w:hAnsi="Book Antiqua" w:cs="宋体"/>
          <w:b/>
          <w:bCs/>
          <w:color w:val="000000"/>
          <w:sz w:val="24"/>
          <w:szCs w:val="24"/>
          <w:lang w:val="en-US" w:eastAsia="zh-CN"/>
        </w:rPr>
        <w:t>18</w:t>
      </w:r>
      <w:r w:rsidRPr="00D6431F">
        <w:rPr>
          <w:rFonts w:ascii="Book Antiqua" w:hAnsi="Book Antiqua" w:cs="宋体"/>
          <w:color w:val="000000"/>
          <w:sz w:val="24"/>
          <w:szCs w:val="24"/>
          <w:lang w:val="en-US" w:eastAsia="zh-CN"/>
        </w:rPr>
        <w:t>: 198-206 [PMID: 20711052]</w:t>
      </w:r>
    </w:p>
    <w:p w14:paraId="6C82495E"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45 </w:t>
      </w:r>
      <w:r w:rsidRPr="00D6431F">
        <w:rPr>
          <w:rFonts w:ascii="Book Antiqua" w:hAnsi="Book Antiqua" w:cs="宋体"/>
          <w:b/>
          <w:bCs/>
          <w:color w:val="000000"/>
          <w:sz w:val="24"/>
          <w:szCs w:val="24"/>
          <w:lang w:val="en-US" w:eastAsia="zh-CN"/>
        </w:rPr>
        <w:t>Jerosch J</w:t>
      </w:r>
      <w:r w:rsidRPr="00D6431F">
        <w:rPr>
          <w:rFonts w:ascii="Book Antiqua" w:hAnsi="Book Antiqua" w:cs="宋体"/>
          <w:color w:val="000000"/>
          <w:sz w:val="24"/>
          <w:szCs w:val="24"/>
          <w:lang w:val="en-US" w:eastAsia="zh-CN"/>
        </w:rPr>
        <w:t>, Nasef NM, Peters O, Mansour AM. Mid-term results following arthroscopic capsular release in patients with primary and secondary adhesive shoulder capsulitis. </w:t>
      </w:r>
      <w:r w:rsidRPr="00D6431F">
        <w:rPr>
          <w:rFonts w:ascii="Book Antiqua" w:hAnsi="Book Antiqua" w:cs="宋体"/>
          <w:i/>
          <w:iCs/>
          <w:color w:val="000000"/>
          <w:sz w:val="24"/>
          <w:szCs w:val="24"/>
          <w:lang w:val="en-US" w:eastAsia="zh-CN"/>
        </w:rPr>
        <w:t>Knee Surg Sports Traumatol Arthrosc</w:t>
      </w:r>
      <w:r w:rsidRPr="00D6431F">
        <w:rPr>
          <w:rFonts w:ascii="Book Antiqua" w:hAnsi="Book Antiqua" w:cs="宋体"/>
          <w:color w:val="000000"/>
          <w:sz w:val="24"/>
          <w:szCs w:val="24"/>
          <w:lang w:val="en-US" w:eastAsia="zh-CN"/>
        </w:rPr>
        <w:t> 2013; </w:t>
      </w:r>
      <w:r w:rsidRPr="00D6431F">
        <w:rPr>
          <w:rFonts w:ascii="Book Antiqua" w:hAnsi="Book Antiqua" w:cs="宋体"/>
          <w:b/>
          <w:bCs/>
          <w:color w:val="000000"/>
          <w:sz w:val="24"/>
          <w:szCs w:val="24"/>
          <w:lang w:val="en-US" w:eastAsia="zh-CN"/>
        </w:rPr>
        <w:t>21</w:t>
      </w:r>
      <w:r w:rsidRPr="00D6431F">
        <w:rPr>
          <w:rFonts w:ascii="Book Antiqua" w:hAnsi="Book Antiqua" w:cs="宋体"/>
          <w:color w:val="000000"/>
          <w:sz w:val="24"/>
          <w:szCs w:val="24"/>
          <w:lang w:val="en-US" w:eastAsia="zh-CN"/>
        </w:rPr>
        <w:t>: 1195-1202 [PMID: 22763569 DOI: 10.1007/s00167-012-2124-1]</w:t>
      </w:r>
    </w:p>
    <w:p w14:paraId="5D458146" w14:textId="5BECF591"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46 </w:t>
      </w:r>
      <w:r w:rsidRPr="00D6431F">
        <w:rPr>
          <w:rFonts w:ascii="Book Antiqua" w:hAnsi="Book Antiqua" w:cs="宋体"/>
          <w:b/>
          <w:bCs/>
          <w:color w:val="000000"/>
          <w:sz w:val="24"/>
          <w:szCs w:val="24"/>
          <w:lang w:val="en-US" w:eastAsia="zh-CN"/>
        </w:rPr>
        <w:t>Ogilvie-Harris DJ</w:t>
      </w:r>
      <w:r w:rsidRPr="00D6431F">
        <w:rPr>
          <w:rFonts w:ascii="Book Antiqua" w:hAnsi="Book Antiqua" w:cs="宋体"/>
          <w:color w:val="000000"/>
          <w:sz w:val="24"/>
          <w:szCs w:val="24"/>
          <w:lang w:val="en-US" w:eastAsia="zh-CN"/>
        </w:rPr>
        <w:t>, Biggs DJ, Fitsialos DP, MacKay M.</w:t>
      </w:r>
      <w:proofErr w:type="gramEnd"/>
      <w:r w:rsidRPr="00D6431F">
        <w:rPr>
          <w:rFonts w:ascii="Book Antiqua" w:hAnsi="Book Antiqua" w:cs="宋体"/>
          <w:color w:val="000000"/>
          <w:sz w:val="24"/>
          <w:szCs w:val="24"/>
          <w:lang w:val="en-US" w:eastAsia="zh-CN"/>
        </w:rPr>
        <w:t xml:space="preserve"> </w:t>
      </w:r>
      <w:proofErr w:type="gramStart"/>
      <w:r w:rsidRPr="00D6431F">
        <w:rPr>
          <w:rFonts w:ascii="Book Antiqua" w:hAnsi="Book Antiqua" w:cs="宋体"/>
          <w:color w:val="000000"/>
          <w:sz w:val="24"/>
          <w:szCs w:val="24"/>
          <w:lang w:val="en-US" w:eastAsia="zh-CN"/>
        </w:rPr>
        <w:t>The resistant frozen shoulder.</w:t>
      </w:r>
      <w:proofErr w:type="gramEnd"/>
      <w:r w:rsidRPr="00D6431F">
        <w:rPr>
          <w:rFonts w:ascii="Book Antiqua" w:hAnsi="Book Antiqua" w:cs="宋体"/>
          <w:color w:val="000000"/>
          <w:sz w:val="24"/>
          <w:szCs w:val="24"/>
          <w:lang w:val="en-US" w:eastAsia="zh-CN"/>
        </w:rPr>
        <w:t xml:space="preserve"> </w:t>
      </w:r>
      <w:proofErr w:type="gramStart"/>
      <w:r w:rsidRPr="00D6431F">
        <w:rPr>
          <w:rFonts w:ascii="Book Antiqua" w:hAnsi="Book Antiqua" w:cs="宋体"/>
          <w:color w:val="000000"/>
          <w:sz w:val="24"/>
          <w:szCs w:val="24"/>
          <w:lang w:val="en-US" w:eastAsia="zh-CN"/>
        </w:rPr>
        <w:t>Manipulation versus arthroscopic release.</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Clin Orthop Relat Res</w:t>
      </w:r>
      <w:r w:rsidR="003E451A">
        <w:rPr>
          <w:rFonts w:ascii="Book Antiqua" w:hAnsi="Book Antiqua" w:cs="宋体"/>
          <w:color w:val="000000"/>
          <w:sz w:val="24"/>
          <w:szCs w:val="24"/>
          <w:lang w:val="en-US" w:eastAsia="zh-CN"/>
        </w:rPr>
        <w:t> 1995</w:t>
      </w:r>
      <w:r w:rsidRPr="00D6431F">
        <w:rPr>
          <w:rFonts w:ascii="Book Antiqua" w:hAnsi="Book Antiqua" w:cs="宋体"/>
          <w:color w:val="000000"/>
          <w:sz w:val="24"/>
          <w:szCs w:val="24"/>
          <w:lang w:val="en-US" w:eastAsia="zh-CN"/>
        </w:rPr>
        <w:t>: 238-248 [PMID: 7554636]</w:t>
      </w:r>
    </w:p>
    <w:p w14:paraId="4E7D4A72"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47 </w:t>
      </w:r>
      <w:r w:rsidRPr="00D6431F">
        <w:rPr>
          <w:rFonts w:ascii="Book Antiqua" w:hAnsi="Book Antiqua" w:cs="宋体"/>
          <w:b/>
          <w:bCs/>
          <w:color w:val="000000"/>
          <w:sz w:val="24"/>
          <w:szCs w:val="24"/>
          <w:lang w:val="en-US" w:eastAsia="zh-CN"/>
        </w:rPr>
        <w:t>Thomas WJ</w:t>
      </w:r>
      <w:r w:rsidRPr="00D6431F">
        <w:rPr>
          <w:rFonts w:ascii="Book Antiqua" w:hAnsi="Book Antiqua" w:cs="宋体"/>
          <w:color w:val="000000"/>
          <w:sz w:val="24"/>
          <w:szCs w:val="24"/>
          <w:lang w:val="en-US" w:eastAsia="zh-CN"/>
        </w:rPr>
        <w:t>, Jenkins EF, Owen JM, Sangster MJ, Kirubanandan R, Beynon C, Woods DA. Treatment of frozen shoulder by manipulation under anaesthetic and injection: does the timing of treatment affect the outcome? </w:t>
      </w:r>
      <w:r w:rsidRPr="00D6431F">
        <w:rPr>
          <w:rFonts w:ascii="Book Antiqua" w:hAnsi="Book Antiqua" w:cs="宋体"/>
          <w:i/>
          <w:iCs/>
          <w:color w:val="000000"/>
          <w:sz w:val="24"/>
          <w:szCs w:val="24"/>
          <w:lang w:val="en-US" w:eastAsia="zh-CN"/>
        </w:rPr>
        <w:t>J Bone Joint Surg Br</w:t>
      </w:r>
      <w:r w:rsidRPr="00D6431F">
        <w:rPr>
          <w:rFonts w:ascii="Book Antiqua" w:hAnsi="Book Antiqua" w:cs="宋体"/>
          <w:color w:val="000000"/>
          <w:sz w:val="24"/>
          <w:szCs w:val="24"/>
          <w:lang w:val="en-US" w:eastAsia="zh-CN"/>
        </w:rPr>
        <w:t> 2011; </w:t>
      </w:r>
      <w:r w:rsidRPr="00D6431F">
        <w:rPr>
          <w:rFonts w:ascii="Book Antiqua" w:hAnsi="Book Antiqua" w:cs="宋体"/>
          <w:b/>
          <w:bCs/>
          <w:color w:val="000000"/>
          <w:sz w:val="24"/>
          <w:szCs w:val="24"/>
          <w:lang w:val="en-US" w:eastAsia="zh-CN"/>
        </w:rPr>
        <w:t>93</w:t>
      </w:r>
      <w:r w:rsidRPr="00D6431F">
        <w:rPr>
          <w:rFonts w:ascii="Book Antiqua" w:hAnsi="Book Antiqua" w:cs="宋体"/>
          <w:color w:val="000000"/>
          <w:sz w:val="24"/>
          <w:szCs w:val="24"/>
          <w:lang w:val="en-US" w:eastAsia="zh-CN"/>
        </w:rPr>
        <w:t>: 1377-1381 [PMID: 21969438 DOI: 10.1302/0301-620X.93B10.27224]</w:t>
      </w:r>
    </w:p>
    <w:p w14:paraId="379DE675" w14:textId="2C95A95F"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48 </w:t>
      </w:r>
      <w:r w:rsidRPr="00D6431F">
        <w:rPr>
          <w:rFonts w:ascii="Book Antiqua" w:hAnsi="Book Antiqua" w:cs="宋体"/>
          <w:b/>
          <w:bCs/>
          <w:color w:val="000000"/>
          <w:sz w:val="24"/>
          <w:szCs w:val="24"/>
          <w:lang w:val="en-US" w:eastAsia="zh-CN"/>
        </w:rPr>
        <w:t>Dodenhoff RM</w:t>
      </w:r>
      <w:r w:rsidRPr="00D6431F">
        <w:rPr>
          <w:rFonts w:ascii="Book Antiqua" w:hAnsi="Book Antiqua" w:cs="宋体"/>
          <w:color w:val="000000"/>
          <w:sz w:val="24"/>
          <w:szCs w:val="24"/>
          <w:lang w:val="en-US" w:eastAsia="zh-CN"/>
        </w:rPr>
        <w:t>, Levy O, Wilson A, Copeland SA.</w:t>
      </w:r>
      <w:proofErr w:type="gramEnd"/>
      <w:r w:rsidRPr="00D6431F">
        <w:rPr>
          <w:rFonts w:ascii="Book Antiqua" w:hAnsi="Book Antiqua" w:cs="宋体"/>
          <w:color w:val="000000"/>
          <w:sz w:val="24"/>
          <w:szCs w:val="24"/>
          <w:lang w:val="en-US" w:eastAsia="zh-CN"/>
        </w:rPr>
        <w:t xml:space="preserve"> Manipulation under anesthesia for primary frozen shoulder: effect on early recovery and return to activity.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w:t>
      </w:r>
      <w:r w:rsidR="003E451A">
        <w:rPr>
          <w:rFonts w:ascii="Book Antiqua" w:hAnsi="Book Antiqua" w:cs="宋体" w:hint="eastAsia"/>
          <w:color w:val="000000"/>
          <w:sz w:val="24"/>
          <w:szCs w:val="24"/>
          <w:lang w:val="en-US" w:eastAsia="zh-CN"/>
        </w:rPr>
        <w:t>2000</w:t>
      </w:r>
      <w:r w:rsidRPr="00D6431F">
        <w:rPr>
          <w:rFonts w:ascii="Book Antiqua" w:hAnsi="Book Antiqua" w:cs="宋体"/>
          <w:color w:val="000000"/>
          <w:sz w:val="24"/>
          <w:szCs w:val="24"/>
          <w:lang w:val="en-US" w:eastAsia="zh-CN"/>
        </w:rPr>
        <w:t>; </w:t>
      </w:r>
      <w:r w:rsidRPr="00D6431F">
        <w:rPr>
          <w:rFonts w:ascii="Book Antiqua" w:hAnsi="Book Antiqua" w:cs="宋体"/>
          <w:b/>
          <w:bCs/>
          <w:color w:val="000000"/>
          <w:sz w:val="24"/>
          <w:szCs w:val="24"/>
          <w:lang w:val="en-US" w:eastAsia="zh-CN"/>
        </w:rPr>
        <w:t>9</w:t>
      </w:r>
      <w:r w:rsidRPr="00D6431F">
        <w:rPr>
          <w:rFonts w:ascii="Book Antiqua" w:hAnsi="Book Antiqua" w:cs="宋体"/>
          <w:color w:val="000000"/>
          <w:sz w:val="24"/>
          <w:szCs w:val="24"/>
          <w:lang w:val="en-US" w:eastAsia="zh-CN"/>
        </w:rPr>
        <w:t>: 23-26 [PMID: 10717858 DOI: 10.1016/S1058-2746(00)90005-3]</w:t>
      </w:r>
    </w:p>
    <w:p w14:paraId="3F9EF7B0" w14:textId="048F785C"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49 </w:t>
      </w:r>
      <w:r w:rsidRPr="00D6431F">
        <w:rPr>
          <w:rFonts w:ascii="Book Antiqua" w:hAnsi="Book Antiqua" w:cs="宋体"/>
          <w:b/>
          <w:bCs/>
          <w:color w:val="000000"/>
          <w:sz w:val="24"/>
          <w:szCs w:val="24"/>
          <w:lang w:val="en-US" w:eastAsia="zh-CN"/>
        </w:rPr>
        <w:t>Farrell CM</w:t>
      </w:r>
      <w:r w:rsidRPr="00D6431F">
        <w:rPr>
          <w:rFonts w:ascii="Book Antiqua" w:hAnsi="Book Antiqua" w:cs="宋体"/>
          <w:color w:val="000000"/>
          <w:sz w:val="24"/>
          <w:szCs w:val="24"/>
          <w:lang w:val="en-US" w:eastAsia="zh-CN"/>
        </w:rPr>
        <w:t>, Sperling JW, Cofield RH. Manipulation for frozen shoulder: long-term results.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w:t>
      </w:r>
      <w:r w:rsidR="003E451A">
        <w:rPr>
          <w:rFonts w:ascii="Book Antiqua" w:hAnsi="Book Antiqua" w:cs="宋体" w:hint="eastAsia"/>
          <w:color w:val="000000"/>
          <w:sz w:val="24"/>
          <w:szCs w:val="24"/>
          <w:lang w:val="en-US" w:eastAsia="zh-CN"/>
        </w:rPr>
        <w:t>2005</w:t>
      </w:r>
      <w:r w:rsidRPr="00D6431F">
        <w:rPr>
          <w:rFonts w:ascii="Book Antiqua" w:hAnsi="Book Antiqua" w:cs="宋体"/>
          <w:color w:val="000000"/>
          <w:sz w:val="24"/>
          <w:szCs w:val="24"/>
          <w:lang w:val="en-US" w:eastAsia="zh-CN"/>
        </w:rPr>
        <w:t>; </w:t>
      </w:r>
      <w:r w:rsidRPr="00D6431F">
        <w:rPr>
          <w:rFonts w:ascii="Book Antiqua" w:hAnsi="Book Antiqua" w:cs="宋体"/>
          <w:b/>
          <w:bCs/>
          <w:color w:val="000000"/>
          <w:sz w:val="24"/>
          <w:szCs w:val="24"/>
          <w:lang w:val="en-US" w:eastAsia="zh-CN"/>
        </w:rPr>
        <w:t>14</w:t>
      </w:r>
      <w:r w:rsidRPr="00D6431F">
        <w:rPr>
          <w:rFonts w:ascii="Book Antiqua" w:hAnsi="Book Antiqua" w:cs="宋体"/>
          <w:color w:val="000000"/>
          <w:sz w:val="24"/>
          <w:szCs w:val="24"/>
          <w:lang w:val="en-US" w:eastAsia="zh-CN"/>
        </w:rPr>
        <w:t>: 480-484 [PMID: 16194738 DOI: 10.1016/j.jse.2005.02.012]</w:t>
      </w:r>
    </w:p>
    <w:p w14:paraId="5090E4F7"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50 </w:t>
      </w:r>
      <w:r w:rsidRPr="00D6431F">
        <w:rPr>
          <w:rFonts w:ascii="Book Antiqua" w:hAnsi="Book Antiqua" w:cs="宋体"/>
          <w:b/>
          <w:bCs/>
          <w:color w:val="000000"/>
          <w:sz w:val="24"/>
          <w:szCs w:val="24"/>
          <w:lang w:val="en-US" w:eastAsia="zh-CN"/>
        </w:rPr>
        <w:t>Vastamäki H</w:t>
      </w:r>
      <w:r w:rsidRPr="00D6431F">
        <w:rPr>
          <w:rFonts w:ascii="Book Antiqua" w:hAnsi="Book Antiqua" w:cs="宋体"/>
          <w:color w:val="000000"/>
          <w:sz w:val="24"/>
          <w:szCs w:val="24"/>
          <w:lang w:val="en-US" w:eastAsia="zh-CN"/>
        </w:rPr>
        <w:t>, Vastamäki M. Motion and pain relief remain 23 years after manipulation under anesthesia for frozen shoulder. </w:t>
      </w:r>
      <w:r w:rsidRPr="00D6431F">
        <w:rPr>
          <w:rFonts w:ascii="Book Antiqua" w:hAnsi="Book Antiqua" w:cs="宋体"/>
          <w:i/>
          <w:iCs/>
          <w:color w:val="000000"/>
          <w:sz w:val="24"/>
          <w:szCs w:val="24"/>
          <w:lang w:val="en-US" w:eastAsia="zh-CN"/>
        </w:rPr>
        <w:t>Clin Orthop Relat Res</w:t>
      </w:r>
      <w:r w:rsidRPr="00D6431F">
        <w:rPr>
          <w:rFonts w:ascii="Book Antiqua" w:hAnsi="Book Antiqua" w:cs="宋体"/>
          <w:color w:val="000000"/>
          <w:sz w:val="24"/>
          <w:szCs w:val="24"/>
          <w:lang w:val="en-US" w:eastAsia="zh-CN"/>
        </w:rPr>
        <w:t> 2013; </w:t>
      </w:r>
      <w:r w:rsidRPr="00D6431F">
        <w:rPr>
          <w:rFonts w:ascii="Book Antiqua" w:hAnsi="Book Antiqua" w:cs="宋体"/>
          <w:b/>
          <w:bCs/>
          <w:color w:val="000000"/>
          <w:sz w:val="24"/>
          <w:szCs w:val="24"/>
          <w:lang w:val="en-US" w:eastAsia="zh-CN"/>
        </w:rPr>
        <w:t>471</w:t>
      </w:r>
      <w:r w:rsidRPr="00D6431F">
        <w:rPr>
          <w:rFonts w:ascii="Book Antiqua" w:hAnsi="Book Antiqua" w:cs="宋体"/>
          <w:color w:val="000000"/>
          <w:sz w:val="24"/>
          <w:szCs w:val="24"/>
          <w:lang w:val="en-US" w:eastAsia="zh-CN"/>
        </w:rPr>
        <w:t>: 1245-1250 [PMID: 22907476 DOI: 10.1007/s11999-012-2542-x]</w:t>
      </w:r>
    </w:p>
    <w:p w14:paraId="61ACC340"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51 </w:t>
      </w:r>
      <w:r w:rsidRPr="00D6431F">
        <w:rPr>
          <w:rFonts w:ascii="Book Antiqua" w:hAnsi="Book Antiqua" w:cs="宋体"/>
          <w:b/>
          <w:bCs/>
          <w:color w:val="000000"/>
          <w:sz w:val="24"/>
          <w:szCs w:val="24"/>
          <w:lang w:val="en-US" w:eastAsia="zh-CN"/>
        </w:rPr>
        <w:t>Tasto JP</w:t>
      </w:r>
      <w:r w:rsidRPr="00D6431F">
        <w:rPr>
          <w:rFonts w:ascii="Book Antiqua" w:hAnsi="Book Antiqua" w:cs="宋体"/>
          <w:color w:val="000000"/>
          <w:sz w:val="24"/>
          <w:szCs w:val="24"/>
          <w:lang w:val="en-US" w:eastAsia="zh-CN"/>
        </w:rPr>
        <w:t>, Elias DW. Adhesive capsulitis. </w:t>
      </w:r>
      <w:r w:rsidRPr="00D6431F">
        <w:rPr>
          <w:rFonts w:ascii="Book Antiqua" w:hAnsi="Book Antiqua" w:cs="宋体"/>
          <w:i/>
          <w:iCs/>
          <w:color w:val="000000"/>
          <w:sz w:val="24"/>
          <w:szCs w:val="24"/>
          <w:lang w:val="en-US" w:eastAsia="zh-CN"/>
        </w:rPr>
        <w:t>Sports Med Arthrosc</w:t>
      </w:r>
      <w:r w:rsidRPr="00D6431F">
        <w:rPr>
          <w:rFonts w:ascii="Book Antiqua" w:hAnsi="Book Antiqua" w:cs="宋体"/>
          <w:color w:val="000000"/>
          <w:sz w:val="24"/>
          <w:szCs w:val="24"/>
          <w:lang w:val="en-US" w:eastAsia="zh-CN"/>
        </w:rPr>
        <w:t> 2007; </w:t>
      </w:r>
      <w:r w:rsidRPr="00D6431F">
        <w:rPr>
          <w:rFonts w:ascii="Book Antiqua" w:hAnsi="Book Antiqua" w:cs="宋体"/>
          <w:b/>
          <w:bCs/>
          <w:color w:val="000000"/>
          <w:sz w:val="24"/>
          <w:szCs w:val="24"/>
          <w:lang w:val="en-US" w:eastAsia="zh-CN"/>
        </w:rPr>
        <w:t>15</w:t>
      </w:r>
      <w:r w:rsidRPr="00D6431F">
        <w:rPr>
          <w:rFonts w:ascii="Book Antiqua" w:hAnsi="Book Antiqua" w:cs="宋体"/>
          <w:color w:val="000000"/>
          <w:sz w:val="24"/>
          <w:szCs w:val="24"/>
          <w:lang w:val="en-US" w:eastAsia="zh-CN"/>
        </w:rPr>
        <w:t>: 216-221 [PMID: 18004221 DOI: 10.1097/JSA.0b013e3181595c22]</w:t>
      </w:r>
    </w:p>
    <w:p w14:paraId="3BCB6131"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52 </w:t>
      </w:r>
      <w:r w:rsidRPr="00D6431F">
        <w:rPr>
          <w:rFonts w:ascii="Book Antiqua" w:hAnsi="Book Antiqua" w:cs="宋体"/>
          <w:b/>
          <w:bCs/>
          <w:color w:val="000000"/>
          <w:sz w:val="24"/>
          <w:szCs w:val="24"/>
          <w:lang w:val="en-US" w:eastAsia="zh-CN"/>
        </w:rPr>
        <w:t>Conti V</w:t>
      </w:r>
      <w:r w:rsidRPr="00D6431F">
        <w:rPr>
          <w:rFonts w:ascii="Book Antiqua" w:hAnsi="Book Antiqua" w:cs="宋体"/>
          <w:color w:val="000000"/>
          <w:sz w:val="24"/>
          <w:szCs w:val="24"/>
          <w:lang w:val="en-US" w:eastAsia="zh-CN"/>
        </w:rPr>
        <w:t>. Arthroscopy in rehabilitation.</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Orthop Clin North Am</w:t>
      </w:r>
      <w:r w:rsidRPr="00D6431F">
        <w:rPr>
          <w:rFonts w:ascii="Book Antiqua" w:hAnsi="Book Antiqua" w:cs="宋体"/>
          <w:color w:val="000000"/>
          <w:sz w:val="24"/>
          <w:szCs w:val="24"/>
          <w:lang w:val="en-US" w:eastAsia="zh-CN"/>
        </w:rPr>
        <w:t> 1979; </w:t>
      </w:r>
      <w:r w:rsidRPr="00D6431F">
        <w:rPr>
          <w:rFonts w:ascii="Book Antiqua" w:hAnsi="Book Antiqua" w:cs="宋体"/>
          <w:b/>
          <w:bCs/>
          <w:color w:val="000000"/>
          <w:sz w:val="24"/>
          <w:szCs w:val="24"/>
          <w:lang w:val="en-US" w:eastAsia="zh-CN"/>
        </w:rPr>
        <w:t>10</w:t>
      </w:r>
      <w:r w:rsidRPr="00D6431F">
        <w:rPr>
          <w:rFonts w:ascii="Book Antiqua" w:hAnsi="Book Antiqua" w:cs="宋体"/>
          <w:color w:val="000000"/>
          <w:sz w:val="24"/>
          <w:szCs w:val="24"/>
          <w:lang w:val="en-US" w:eastAsia="zh-CN"/>
        </w:rPr>
        <w:t>: 709-711 [PMID: 460843]</w:t>
      </w:r>
    </w:p>
    <w:p w14:paraId="045C60B5"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53 </w:t>
      </w:r>
      <w:r w:rsidRPr="00D6431F">
        <w:rPr>
          <w:rFonts w:ascii="Book Antiqua" w:hAnsi="Book Antiqua" w:cs="宋体"/>
          <w:b/>
          <w:bCs/>
          <w:color w:val="000000"/>
          <w:sz w:val="24"/>
          <w:szCs w:val="24"/>
          <w:lang w:val="en-US" w:eastAsia="zh-CN"/>
        </w:rPr>
        <w:t>Warner JJ</w:t>
      </w:r>
      <w:r w:rsidRPr="00D6431F">
        <w:rPr>
          <w:rFonts w:ascii="Book Antiqua" w:hAnsi="Book Antiqua" w:cs="宋体"/>
          <w:color w:val="000000"/>
          <w:sz w:val="24"/>
          <w:szCs w:val="24"/>
          <w:lang w:val="en-US" w:eastAsia="zh-CN"/>
        </w:rPr>
        <w:t>, Allen A, Marks PH, Wong P. Arthroscopic release for chronic, refractory adhesive capsulitis of the shoulder. </w:t>
      </w:r>
      <w:r w:rsidRPr="00D6431F">
        <w:rPr>
          <w:rFonts w:ascii="Book Antiqua" w:hAnsi="Book Antiqua" w:cs="宋体"/>
          <w:i/>
          <w:iCs/>
          <w:color w:val="000000"/>
          <w:sz w:val="24"/>
          <w:szCs w:val="24"/>
          <w:lang w:val="en-US" w:eastAsia="zh-CN"/>
        </w:rPr>
        <w:t>J Bone Joint Surg Am</w:t>
      </w:r>
      <w:r w:rsidRPr="00D6431F">
        <w:rPr>
          <w:rFonts w:ascii="Book Antiqua" w:hAnsi="Book Antiqua" w:cs="宋体"/>
          <w:color w:val="000000"/>
          <w:sz w:val="24"/>
          <w:szCs w:val="24"/>
          <w:lang w:val="en-US" w:eastAsia="zh-CN"/>
        </w:rPr>
        <w:t> 1996; </w:t>
      </w:r>
      <w:r w:rsidRPr="00D6431F">
        <w:rPr>
          <w:rFonts w:ascii="Book Antiqua" w:hAnsi="Book Antiqua" w:cs="宋体"/>
          <w:b/>
          <w:bCs/>
          <w:color w:val="000000"/>
          <w:sz w:val="24"/>
          <w:szCs w:val="24"/>
          <w:lang w:val="en-US" w:eastAsia="zh-CN"/>
        </w:rPr>
        <w:t>78</w:t>
      </w:r>
      <w:r w:rsidRPr="00D6431F">
        <w:rPr>
          <w:rFonts w:ascii="Book Antiqua" w:hAnsi="Book Antiqua" w:cs="宋体"/>
          <w:color w:val="000000"/>
          <w:sz w:val="24"/>
          <w:szCs w:val="24"/>
          <w:lang w:val="en-US" w:eastAsia="zh-CN"/>
        </w:rPr>
        <w:t>: 1808-1816 [PMID: 8986657]</w:t>
      </w:r>
    </w:p>
    <w:p w14:paraId="66F6B34D"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54 </w:t>
      </w:r>
      <w:r w:rsidRPr="00D6431F">
        <w:rPr>
          <w:rFonts w:ascii="Book Antiqua" w:hAnsi="Book Antiqua" w:cs="宋体"/>
          <w:b/>
          <w:bCs/>
          <w:color w:val="000000"/>
          <w:sz w:val="24"/>
          <w:szCs w:val="24"/>
          <w:lang w:val="en-US" w:eastAsia="zh-CN"/>
        </w:rPr>
        <w:t>Le Lievre HM</w:t>
      </w:r>
      <w:r w:rsidRPr="00D6431F">
        <w:rPr>
          <w:rFonts w:ascii="Book Antiqua" w:hAnsi="Book Antiqua" w:cs="宋体"/>
          <w:color w:val="000000"/>
          <w:sz w:val="24"/>
          <w:szCs w:val="24"/>
          <w:lang w:val="en-US" w:eastAsia="zh-CN"/>
        </w:rPr>
        <w:t>, Murrell GA. Long-term outcomes after arthroscopic capsular release for idiopathic adhesive capsulitis.</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J Bone Joint Surg Am</w:t>
      </w:r>
      <w:r w:rsidRPr="00D6431F">
        <w:rPr>
          <w:rFonts w:ascii="Book Antiqua" w:hAnsi="Book Antiqua" w:cs="宋体"/>
          <w:color w:val="000000"/>
          <w:sz w:val="24"/>
          <w:szCs w:val="24"/>
          <w:lang w:val="en-US" w:eastAsia="zh-CN"/>
        </w:rPr>
        <w:t> 2012; </w:t>
      </w:r>
      <w:r w:rsidRPr="00D6431F">
        <w:rPr>
          <w:rFonts w:ascii="Book Antiqua" w:hAnsi="Book Antiqua" w:cs="宋体"/>
          <w:b/>
          <w:bCs/>
          <w:color w:val="000000"/>
          <w:sz w:val="24"/>
          <w:szCs w:val="24"/>
          <w:lang w:val="en-US" w:eastAsia="zh-CN"/>
        </w:rPr>
        <w:t>94</w:t>
      </w:r>
      <w:r w:rsidRPr="00D6431F">
        <w:rPr>
          <w:rFonts w:ascii="Book Antiqua" w:hAnsi="Book Antiqua" w:cs="宋体"/>
          <w:color w:val="000000"/>
          <w:sz w:val="24"/>
          <w:szCs w:val="24"/>
          <w:lang w:val="en-US" w:eastAsia="zh-CN"/>
        </w:rPr>
        <w:t>: 1208-1216 [PMID: 22760389 DOI: 10.2106/JBJS.J.00952]</w:t>
      </w:r>
    </w:p>
    <w:p w14:paraId="21498FFA"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55 </w:t>
      </w:r>
      <w:r w:rsidRPr="00D6431F">
        <w:rPr>
          <w:rFonts w:ascii="Book Antiqua" w:hAnsi="Book Antiqua" w:cs="宋体"/>
          <w:b/>
          <w:bCs/>
          <w:color w:val="000000"/>
          <w:sz w:val="24"/>
          <w:szCs w:val="24"/>
          <w:lang w:val="en-US" w:eastAsia="zh-CN"/>
        </w:rPr>
        <w:t>Smith CD</w:t>
      </w:r>
      <w:r w:rsidRPr="00D6431F">
        <w:rPr>
          <w:rFonts w:ascii="Book Antiqua" w:hAnsi="Book Antiqua" w:cs="宋体"/>
          <w:color w:val="000000"/>
          <w:sz w:val="24"/>
          <w:szCs w:val="24"/>
          <w:lang w:val="en-US" w:eastAsia="zh-CN"/>
        </w:rPr>
        <w:t>, Hamer P, Bunker TD. Arthroscopic capsular release for idiopathic frozen shoulder with intra-articular injection and a controlled manipulation. </w:t>
      </w:r>
      <w:r w:rsidRPr="00D6431F">
        <w:rPr>
          <w:rFonts w:ascii="Book Antiqua" w:hAnsi="Book Antiqua" w:cs="宋体"/>
          <w:i/>
          <w:iCs/>
          <w:color w:val="000000"/>
          <w:sz w:val="24"/>
          <w:szCs w:val="24"/>
          <w:lang w:val="en-US" w:eastAsia="zh-CN"/>
        </w:rPr>
        <w:t>Ann R Coll Surg Engl</w:t>
      </w:r>
      <w:r w:rsidRPr="00D6431F">
        <w:rPr>
          <w:rFonts w:ascii="Book Antiqua" w:hAnsi="Book Antiqua" w:cs="宋体"/>
          <w:color w:val="000000"/>
          <w:sz w:val="24"/>
          <w:szCs w:val="24"/>
          <w:lang w:val="en-US" w:eastAsia="zh-CN"/>
        </w:rPr>
        <w:t> 2014; </w:t>
      </w:r>
      <w:r w:rsidRPr="00D6431F">
        <w:rPr>
          <w:rFonts w:ascii="Book Antiqua" w:hAnsi="Book Antiqua" w:cs="宋体"/>
          <w:b/>
          <w:bCs/>
          <w:color w:val="000000"/>
          <w:sz w:val="24"/>
          <w:szCs w:val="24"/>
          <w:lang w:val="en-US" w:eastAsia="zh-CN"/>
        </w:rPr>
        <w:t>96</w:t>
      </w:r>
      <w:r w:rsidRPr="00D6431F">
        <w:rPr>
          <w:rFonts w:ascii="Book Antiqua" w:hAnsi="Book Antiqua" w:cs="宋体"/>
          <w:color w:val="000000"/>
          <w:sz w:val="24"/>
          <w:szCs w:val="24"/>
          <w:lang w:val="en-US" w:eastAsia="zh-CN"/>
        </w:rPr>
        <w:t>: 55-60 [PMID: 24417832 DOI: 10.1308/003588414X13824511650452]</w:t>
      </w:r>
    </w:p>
    <w:p w14:paraId="1E253F17" w14:textId="0F09028B"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56 </w:t>
      </w:r>
      <w:r w:rsidRPr="00D6431F">
        <w:rPr>
          <w:rFonts w:ascii="Book Antiqua" w:hAnsi="Book Antiqua" w:cs="宋体"/>
          <w:b/>
          <w:bCs/>
          <w:color w:val="000000"/>
          <w:sz w:val="24"/>
          <w:szCs w:val="24"/>
          <w:lang w:val="en-US" w:eastAsia="zh-CN"/>
        </w:rPr>
        <w:t>Pearsall AW</w:t>
      </w:r>
      <w:r w:rsidRPr="00D6431F">
        <w:rPr>
          <w:rFonts w:ascii="Book Antiqua" w:hAnsi="Book Antiqua" w:cs="宋体"/>
          <w:color w:val="000000"/>
          <w:sz w:val="24"/>
          <w:szCs w:val="24"/>
          <w:lang w:val="en-US" w:eastAsia="zh-CN"/>
        </w:rPr>
        <w:t xml:space="preserve">, Osbahr DC, Speer KP. </w:t>
      </w:r>
      <w:proofErr w:type="gramStart"/>
      <w:r w:rsidRPr="00D6431F">
        <w:rPr>
          <w:rFonts w:ascii="Book Antiqua" w:hAnsi="Book Antiqua" w:cs="宋体"/>
          <w:color w:val="000000"/>
          <w:sz w:val="24"/>
          <w:szCs w:val="24"/>
          <w:lang w:val="en-US" w:eastAsia="zh-CN"/>
        </w:rPr>
        <w:t>An arthroscopic technique for treating patients with frozen shoulder.</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Arthroscopy</w:t>
      </w:r>
      <w:r w:rsidRPr="00D6431F">
        <w:rPr>
          <w:rFonts w:ascii="Book Antiqua" w:hAnsi="Book Antiqua" w:cs="宋体"/>
          <w:color w:val="000000"/>
          <w:sz w:val="24"/>
          <w:szCs w:val="24"/>
          <w:lang w:val="en-US" w:eastAsia="zh-CN"/>
        </w:rPr>
        <w:t> </w:t>
      </w:r>
      <w:r w:rsidR="003E451A">
        <w:rPr>
          <w:rFonts w:ascii="Book Antiqua" w:hAnsi="Book Antiqua" w:cs="宋体" w:hint="eastAsia"/>
          <w:color w:val="000000"/>
          <w:sz w:val="24"/>
          <w:szCs w:val="24"/>
          <w:lang w:val="en-US" w:eastAsia="zh-CN"/>
        </w:rPr>
        <w:t>1999</w:t>
      </w:r>
      <w:r w:rsidRPr="00D6431F">
        <w:rPr>
          <w:rFonts w:ascii="Book Antiqua" w:hAnsi="Book Antiqua" w:cs="宋体"/>
          <w:color w:val="000000"/>
          <w:sz w:val="24"/>
          <w:szCs w:val="24"/>
          <w:lang w:val="en-US" w:eastAsia="zh-CN"/>
        </w:rPr>
        <w:t>; </w:t>
      </w:r>
      <w:r w:rsidRPr="00D6431F">
        <w:rPr>
          <w:rFonts w:ascii="Book Antiqua" w:hAnsi="Book Antiqua" w:cs="宋体"/>
          <w:b/>
          <w:bCs/>
          <w:color w:val="000000"/>
          <w:sz w:val="24"/>
          <w:szCs w:val="24"/>
          <w:lang w:val="en-US" w:eastAsia="zh-CN"/>
        </w:rPr>
        <w:t>15</w:t>
      </w:r>
      <w:r w:rsidRPr="00D6431F">
        <w:rPr>
          <w:rFonts w:ascii="Book Antiqua" w:hAnsi="Book Antiqua" w:cs="宋体"/>
          <w:color w:val="000000"/>
          <w:sz w:val="24"/>
          <w:szCs w:val="24"/>
          <w:lang w:val="en-US" w:eastAsia="zh-CN"/>
        </w:rPr>
        <w:t>: 2-11 [PMID: 10024027 DOI: 10.1053/ar.1999.v15.0150002]</w:t>
      </w:r>
    </w:p>
    <w:p w14:paraId="15F223F5"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57 </w:t>
      </w:r>
      <w:r w:rsidRPr="00D6431F">
        <w:rPr>
          <w:rFonts w:ascii="Book Antiqua" w:hAnsi="Book Antiqua" w:cs="宋体"/>
          <w:b/>
          <w:bCs/>
          <w:color w:val="000000"/>
          <w:sz w:val="24"/>
          <w:szCs w:val="24"/>
          <w:lang w:val="en-US" w:eastAsia="zh-CN"/>
        </w:rPr>
        <w:t>Kim YS</w:t>
      </w:r>
      <w:r w:rsidRPr="00D6431F">
        <w:rPr>
          <w:rFonts w:ascii="Book Antiqua" w:hAnsi="Book Antiqua" w:cs="宋体"/>
          <w:color w:val="000000"/>
          <w:sz w:val="24"/>
          <w:szCs w:val="24"/>
          <w:lang w:val="en-US" w:eastAsia="zh-CN"/>
        </w:rPr>
        <w:t>, Lee HJ, Park IJ. Clinical outcomes do not support arthroscopic posterior capsular release in addition to anterior release for shoulder stiffness: a randomized controlled study. </w:t>
      </w:r>
      <w:r w:rsidRPr="00D6431F">
        <w:rPr>
          <w:rFonts w:ascii="Book Antiqua" w:hAnsi="Book Antiqua" w:cs="宋体"/>
          <w:i/>
          <w:iCs/>
          <w:color w:val="000000"/>
          <w:sz w:val="24"/>
          <w:szCs w:val="24"/>
          <w:lang w:val="en-US" w:eastAsia="zh-CN"/>
        </w:rPr>
        <w:t>Am J Sports Med</w:t>
      </w:r>
      <w:r w:rsidRPr="00D6431F">
        <w:rPr>
          <w:rFonts w:ascii="Book Antiqua" w:hAnsi="Book Antiqua" w:cs="宋体"/>
          <w:color w:val="000000"/>
          <w:sz w:val="24"/>
          <w:szCs w:val="24"/>
          <w:lang w:val="en-US" w:eastAsia="zh-CN"/>
        </w:rPr>
        <w:t> 2014; </w:t>
      </w:r>
      <w:r w:rsidRPr="00D6431F">
        <w:rPr>
          <w:rFonts w:ascii="Book Antiqua" w:hAnsi="Book Antiqua" w:cs="宋体"/>
          <w:b/>
          <w:bCs/>
          <w:color w:val="000000"/>
          <w:sz w:val="24"/>
          <w:szCs w:val="24"/>
          <w:lang w:val="en-US" w:eastAsia="zh-CN"/>
        </w:rPr>
        <w:t>42</w:t>
      </w:r>
      <w:r w:rsidRPr="00D6431F">
        <w:rPr>
          <w:rFonts w:ascii="Book Antiqua" w:hAnsi="Book Antiqua" w:cs="宋体"/>
          <w:color w:val="000000"/>
          <w:sz w:val="24"/>
          <w:szCs w:val="24"/>
          <w:lang w:val="en-US" w:eastAsia="zh-CN"/>
        </w:rPr>
        <w:t>: 1143-1149 [PMID: 24585363 DOI: 10.1177/0363546514523720]</w:t>
      </w:r>
    </w:p>
    <w:p w14:paraId="055A363D"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58 </w:t>
      </w:r>
      <w:r w:rsidRPr="00D6431F">
        <w:rPr>
          <w:rFonts w:ascii="Book Antiqua" w:hAnsi="Book Antiqua" w:cs="宋体"/>
          <w:b/>
          <w:bCs/>
          <w:color w:val="000000"/>
          <w:sz w:val="24"/>
          <w:szCs w:val="24"/>
          <w:lang w:val="en-US" w:eastAsia="zh-CN"/>
        </w:rPr>
        <w:t>Amir-Us-Saqlain H</w:t>
      </w:r>
      <w:r w:rsidRPr="00D6431F">
        <w:rPr>
          <w:rFonts w:ascii="Book Antiqua" w:hAnsi="Book Antiqua" w:cs="宋体"/>
          <w:color w:val="000000"/>
          <w:sz w:val="24"/>
          <w:szCs w:val="24"/>
          <w:lang w:val="en-US" w:eastAsia="zh-CN"/>
        </w:rPr>
        <w:t>, Zubairi A, Taufiq I. Functional outcome of frozen shoulder after manipulation under anaesthesia.</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J Pak Med Assoc</w:t>
      </w:r>
      <w:r w:rsidRPr="00D6431F">
        <w:rPr>
          <w:rFonts w:ascii="Book Antiqua" w:hAnsi="Book Antiqua" w:cs="宋体"/>
          <w:color w:val="000000"/>
          <w:sz w:val="24"/>
          <w:szCs w:val="24"/>
          <w:lang w:val="en-US" w:eastAsia="zh-CN"/>
        </w:rPr>
        <w:t> 2007; </w:t>
      </w:r>
      <w:r w:rsidRPr="00D6431F">
        <w:rPr>
          <w:rFonts w:ascii="Book Antiqua" w:hAnsi="Book Antiqua" w:cs="宋体"/>
          <w:b/>
          <w:bCs/>
          <w:color w:val="000000"/>
          <w:sz w:val="24"/>
          <w:szCs w:val="24"/>
          <w:lang w:val="en-US" w:eastAsia="zh-CN"/>
        </w:rPr>
        <w:t>57</w:t>
      </w:r>
      <w:r w:rsidRPr="00D6431F">
        <w:rPr>
          <w:rFonts w:ascii="Book Antiqua" w:hAnsi="Book Antiqua" w:cs="宋体"/>
          <w:color w:val="000000"/>
          <w:sz w:val="24"/>
          <w:szCs w:val="24"/>
          <w:lang w:val="en-US" w:eastAsia="zh-CN"/>
        </w:rPr>
        <w:t>: 181-185 [PMID: 17489525]</w:t>
      </w:r>
    </w:p>
    <w:p w14:paraId="70DF7988" w14:textId="44932DDB" w:rsidR="00D6431F" w:rsidRPr="00D6431F" w:rsidRDefault="003E451A" w:rsidP="00D6431F">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59 </w:t>
      </w:r>
      <w:r w:rsidR="00D6431F" w:rsidRPr="003E451A">
        <w:rPr>
          <w:rFonts w:ascii="Book Antiqua" w:hAnsi="Book Antiqua" w:cs="宋体"/>
          <w:b/>
          <w:color w:val="000000"/>
          <w:sz w:val="24"/>
          <w:szCs w:val="24"/>
          <w:lang w:val="en-US" w:eastAsia="zh-CN"/>
        </w:rPr>
        <w:t>Anil Kumar PG</w:t>
      </w:r>
      <w:r w:rsidR="00D6431F" w:rsidRPr="00D6431F">
        <w:rPr>
          <w:rFonts w:ascii="Book Antiqua" w:hAnsi="Book Antiqua" w:cs="宋体"/>
          <w:color w:val="000000"/>
          <w:sz w:val="24"/>
          <w:szCs w:val="24"/>
          <w:lang w:val="en-US" w:eastAsia="zh-CN"/>
        </w:rPr>
        <w:t>, Jacob MB, Newton J, Stewart MPM.</w:t>
      </w:r>
      <w:proofErr w:type="gramEnd"/>
      <w:r w:rsidR="00D6431F" w:rsidRPr="00D6431F">
        <w:rPr>
          <w:rFonts w:ascii="Book Antiqua" w:hAnsi="Book Antiqua" w:cs="宋体"/>
          <w:color w:val="000000"/>
          <w:sz w:val="24"/>
          <w:szCs w:val="24"/>
          <w:lang w:val="en-US" w:eastAsia="zh-CN"/>
        </w:rPr>
        <w:t xml:space="preserve"> Transient brachial plexus palsy following manipulation and local anaesthetic infiltration of a 'primary frozen shoulder'. </w:t>
      </w:r>
      <w:r w:rsidR="00D6431F" w:rsidRPr="003E451A">
        <w:rPr>
          <w:rFonts w:ascii="Book Antiqua" w:hAnsi="Book Antiqua" w:cs="宋体"/>
          <w:i/>
          <w:color w:val="000000"/>
          <w:sz w:val="24"/>
          <w:szCs w:val="24"/>
          <w:lang w:val="en-US" w:eastAsia="zh-CN"/>
        </w:rPr>
        <w:t>CME Orthopaedics</w:t>
      </w:r>
      <w:r w:rsidR="00D6431F" w:rsidRPr="00D6431F">
        <w:rPr>
          <w:rFonts w:ascii="Book Antiqua" w:hAnsi="Book Antiqua" w:cs="宋体"/>
          <w:color w:val="000000"/>
          <w:sz w:val="24"/>
          <w:szCs w:val="24"/>
          <w:lang w:val="en-US" w:eastAsia="zh-CN"/>
        </w:rPr>
        <w:t xml:space="preserve"> 2007; </w:t>
      </w:r>
      <w:r w:rsidR="00D6431F" w:rsidRPr="003E451A">
        <w:rPr>
          <w:rFonts w:ascii="Book Antiqua" w:hAnsi="Book Antiqua" w:cs="宋体"/>
          <w:b/>
          <w:color w:val="000000"/>
          <w:sz w:val="24"/>
          <w:szCs w:val="24"/>
          <w:lang w:val="en-US" w:eastAsia="zh-CN"/>
        </w:rPr>
        <w:t>4</w:t>
      </w:r>
      <w:r w:rsidR="00D6431F" w:rsidRPr="00D6431F">
        <w:rPr>
          <w:rFonts w:ascii="Book Antiqua" w:hAnsi="Book Antiqua" w:cs="宋体"/>
          <w:color w:val="000000"/>
          <w:sz w:val="24"/>
          <w:szCs w:val="24"/>
          <w:lang w:val="en-US" w:eastAsia="zh-CN"/>
        </w:rPr>
        <w:t>: 26-</w:t>
      </w:r>
      <w:r>
        <w:rPr>
          <w:rFonts w:ascii="Book Antiqua" w:hAnsi="Book Antiqua" w:cs="宋体" w:hint="eastAsia"/>
          <w:color w:val="000000"/>
          <w:sz w:val="24"/>
          <w:szCs w:val="24"/>
          <w:lang w:val="en-US" w:eastAsia="zh-CN"/>
        </w:rPr>
        <w:t>2</w:t>
      </w:r>
      <w:r w:rsidR="00D6431F" w:rsidRPr="00D6431F">
        <w:rPr>
          <w:rFonts w:ascii="Book Antiqua" w:hAnsi="Book Antiqua" w:cs="宋体"/>
          <w:color w:val="000000"/>
          <w:sz w:val="24"/>
          <w:szCs w:val="24"/>
          <w:lang w:val="en-US" w:eastAsia="zh-CN"/>
        </w:rPr>
        <w:t>7</w:t>
      </w:r>
    </w:p>
    <w:p w14:paraId="48463929" w14:textId="5D530CDD"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proofErr w:type="gramStart"/>
      <w:r w:rsidRPr="00D6431F">
        <w:rPr>
          <w:rFonts w:ascii="Book Antiqua" w:hAnsi="Book Antiqua" w:cs="宋体"/>
          <w:color w:val="000000"/>
          <w:sz w:val="24"/>
          <w:szCs w:val="24"/>
          <w:lang w:val="en-US" w:eastAsia="zh-CN"/>
        </w:rPr>
        <w:t>60 </w:t>
      </w:r>
      <w:r w:rsidRPr="00D6431F">
        <w:rPr>
          <w:rFonts w:ascii="Book Antiqua" w:hAnsi="Book Antiqua" w:cs="宋体"/>
          <w:b/>
          <w:bCs/>
          <w:color w:val="000000"/>
          <w:sz w:val="24"/>
          <w:szCs w:val="24"/>
          <w:lang w:val="en-US" w:eastAsia="zh-CN"/>
        </w:rPr>
        <w:t>Loew M</w:t>
      </w:r>
      <w:r w:rsidRPr="00D6431F">
        <w:rPr>
          <w:rFonts w:ascii="Book Antiqua" w:hAnsi="Book Antiqua" w:cs="宋体"/>
          <w:color w:val="000000"/>
          <w:sz w:val="24"/>
          <w:szCs w:val="24"/>
          <w:lang w:val="en-US" w:eastAsia="zh-CN"/>
        </w:rPr>
        <w:t>, Heichel TO, Lehner B. Intraarticular lesions in primary frozen shoulder after manipulation under general anesthesia.</w:t>
      </w:r>
      <w:proofErr w:type="gramEnd"/>
      <w:r w:rsidRPr="00D6431F">
        <w:rPr>
          <w:rFonts w:ascii="Book Antiqua" w:hAnsi="Book Antiqua" w:cs="宋体"/>
          <w:color w:val="000000"/>
          <w:sz w:val="24"/>
          <w:szCs w:val="24"/>
          <w:lang w:val="en-US" w:eastAsia="zh-CN"/>
        </w:rPr>
        <w:t>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w:t>
      </w:r>
      <w:r w:rsidR="003E451A">
        <w:rPr>
          <w:rFonts w:ascii="Book Antiqua" w:hAnsi="Book Antiqua" w:cs="宋体" w:hint="eastAsia"/>
          <w:color w:val="000000"/>
          <w:sz w:val="24"/>
          <w:szCs w:val="24"/>
          <w:lang w:val="en-US" w:eastAsia="zh-CN"/>
        </w:rPr>
        <w:t>2005</w:t>
      </w:r>
      <w:r w:rsidRPr="00D6431F">
        <w:rPr>
          <w:rFonts w:ascii="Book Antiqua" w:hAnsi="Book Antiqua" w:cs="宋体"/>
          <w:color w:val="000000"/>
          <w:sz w:val="24"/>
          <w:szCs w:val="24"/>
          <w:lang w:val="en-US" w:eastAsia="zh-CN"/>
        </w:rPr>
        <w:t>; </w:t>
      </w:r>
      <w:r w:rsidRPr="00D6431F">
        <w:rPr>
          <w:rFonts w:ascii="Book Antiqua" w:hAnsi="Book Antiqua" w:cs="宋体"/>
          <w:b/>
          <w:bCs/>
          <w:color w:val="000000"/>
          <w:sz w:val="24"/>
          <w:szCs w:val="24"/>
          <w:lang w:val="en-US" w:eastAsia="zh-CN"/>
        </w:rPr>
        <w:t>14</w:t>
      </w:r>
      <w:r w:rsidRPr="00D6431F">
        <w:rPr>
          <w:rFonts w:ascii="Book Antiqua" w:hAnsi="Book Antiqua" w:cs="宋体"/>
          <w:color w:val="000000"/>
          <w:sz w:val="24"/>
          <w:szCs w:val="24"/>
          <w:lang w:val="en-US" w:eastAsia="zh-CN"/>
        </w:rPr>
        <w:t>: 16-21 [PMID: 15723009 DOI: 10.1016/j.jse.2004.04.004]</w:t>
      </w:r>
    </w:p>
    <w:p w14:paraId="490BC32B" w14:textId="5621601D"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61 </w:t>
      </w:r>
      <w:r w:rsidRPr="00D6431F">
        <w:rPr>
          <w:rFonts w:ascii="Book Antiqua" w:hAnsi="Book Antiqua" w:cs="宋体"/>
          <w:b/>
          <w:bCs/>
          <w:color w:val="000000"/>
          <w:sz w:val="24"/>
          <w:szCs w:val="24"/>
          <w:lang w:val="en-US" w:eastAsia="zh-CN"/>
        </w:rPr>
        <w:t>Jacobs LG</w:t>
      </w:r>
      <w:r w:rsidRPr="00D6431F">
        <w:rPr>
          <w:rFonts w:ascii="Book Antiqua" w:hAnsi="Book Antiqua" w:cs="宋体"/>
          <w:color w:val="000000"/>
          <w:sz w:val="24"/>
          <w:szCs w:val="24"/>
          <w:lang w:val="en-US" w:eastAsia="zh-CN"/>
        </w:rPr>
        <w:t>, Smith MG, Khan SA, Smith K, Joshi M. Manipulation or intra-articular steroids in the management of adhesive capsulitis of the shoulder? A prospective randomized trial. </w:t>
      </w:r>
      <w:r w:rsidRPr="00D6431F">
        <w:rPr>
          <w:rFonts w:ascii="Book Antiqua" w:hAnsi="Book Antiqua" w:cs="宋体"/>
          <w:i/>
          <w:iCs/>
          <w:color w:val="000000"/>
          <w:sz w:val="24"/>
          <w:szCs w:val="24"/>
          <w:lang w:val="en-US" w:eastAsia="zh-CN"/>
        </w:rPr>
        <w:t>J Shoulder Elbow Surg</w:t>
      </w:r>
      <w:r w:rsidRPr="00D6431F">
        <w:rPr>
          <w:rFonts w:ascii="Book Antiqua" w:hAnsi="Book Antiqua" w:cs="宋体"/>
          <w:color w:val="000000"/>
          <w:sz w:val="24"/>
          <w:szCs w:val="24"/>
          <w:lang w:val="en-US" w:eastAsia="zh-CN"/>
        </w:rPr>
        <w:t> </w:t>
      </w:r>
      <w:r w:rsidR="003E451A">
        <w:rPr>
          <w:rFonts w:ascii="Book Antiqua" w:hAnsi="Book Antiqua" w:cs="宋体" w:hint="eastAsia"/>
          <w:color w:val="000000"/>
          <w:sz w:val="24"/>
          <w:szCs w:val="24"/>
          <w:lang w:val="en-US" w:eastAsia="zh-CN"/>
        </w:rPr>
        <w:t>2009</w:t>
      </w:r>
      <w:r w:rsidRPr="00D6431F">
        <w:rPr>
          <w:rFonts w:ascii="Book Antiqua" w:hAnsi="Book Antiqua" w:cs="宋体"/>
          <w:color w:val="000000"/>
          <w:sz w:val="24"/>
          <w:szCs w:val="24"/>
          <w:lang w:val="en-US" w:eastAsia="zh-CN"/>
        </w:rPr>
        <w:t>; </w:t>
      </w:r>
      <w:r w:rsidRPr="00D6431F">
        <w:rPr>
          <w:rFonts w:ascii="Book Antiqua" w:hAnsi="Book Antiqua" w:cs="宋体"/>
          <w:b/>
          <w:bCs/>
          <w:color w:val="000000"/>
          <w:sz w:val="24"/>
          <w:szCs w:val="24"/>
          <w:lang w:val="en-US" w:eastAsia="zh-CN"/>
        </w:rPr>
        <w:t>18</w:t>
      </w:r>
      <w:r w:rsidRPr="00D6431F">
        <w:rPr>
          <w:rFonts w:ascii="Book Antiqua" w:hAnsi="Book Antiqua" w:cs="宋体"/>
          <w:color w:val="000000"/>
          <w:sz w:val="24"/>
          <w:szCs w:val="24"/>
          <w:lang w:val="en-US" w:eastAsia="zh-CN"/>
        </w:rPr>
        <w:t>: 348-353 [PMID: 19393928]</w:t>
      </w:r>
    </w:p>
    <w:p w14:paraId="634B2A53" w14:textId="77777777" w:rsidR="00D6431F" w:rsidRPr="00D6431F" w:rsidRDefault="00D6431F" w:rsidP="00D6431F">
      <w:pPr>
        <w:suppressAutoHyphens w:val="0"/>
        <w:spacing w:after="0" w:line="360" w:lineRule="auto"/>
        <w:jc w:val="both"/>
        <w:rPr>
          <w:rFonts w:ascii="Book Antiqua" w:hAnsi="Book Antiqua" w:cs="宋体"/>
          <w:color w:val="000000"/>
          <w:sz w:val="24"/>
          <w:szCs w:val="24"/>
          <w:lang w:val="en-US" w:eastAsia="zh-CN"/>
        </w:rPr>
      </w:pPr>
      <w:r w:rsidRPr="00D6431F">
        <w:rPr>
          <w:rFonts w:ascii="Book Antiqua" w:hAnsi="Book Antiqua" w:cs="宋体"/>
          <w:color w:val="000000"/>
          <w:sz w:val="24"/>
          <w:szCs w:val="24"/>
          <w:lang w:val="en-US" w:eastAsia="zh-CN"/>
        </w:rPr>
        <w:t>62 </w:t>
      </w:r>
      <w:r w:rsidRPr="00D6431F">
        <w:rPr>
          <w:rFonts w:ascii="Book Antiqua" w:hAnsi="Book Antiqua" w:cs="宋体"/>
          <w:b/>
          <w:bCs/>
          <w:color w:val="000000"/>
          <w:sz w:val="24"/>
          <w:szCs w:val="24"/>
          <w:lang w:val="en-US" w:eastAsia="zh-CN"/>
        </w:rPr>
        <w:t>Jerosch J</w:t>
      </w:r>
      <w:r w:rsidRPr="00D6431F">
        <w:rPr>
          <w:rFonts w:ascii="Book Antiqua" w:hAnsi="Book Antiqua" w:cs="宋体"/>
          <w:color w:val="000000"/>
          <w:sz w:val="24"/>
          <w:szCs w:val="24"/>
          <w:lang w:val="en-US" w:eastAsia="zh-CN"/>
        </w:rPr>
        <w:t>, Aldawoudy AM. Chondrolysis of the glenohumeral joint following arthroscopic capsular release for adhesive capsulitis: a case report. </w:t>
      </w:r>
      <w:r w:rsidRPr="00D6431F">
        <w:rPr>
          <w:rFonts w:ascii="Book Antiqua" w:hAnsi="Book Antiqua" w:cs="宋体"/>
          <w:i/>
          <w:iCs/>
          <w:color w:val="000000"/>
          <w:sz w:val="24"/>
          <w:szCs w:val="24"/>
          <w:lang w:val="en-US" w:eastAsia="zh-CN"/>
        </w:rPr>
        <w:t>Knee Surg Sports Traumatol Arthrosc</w:t>
      </w:r>
      <w:r w:rsidRPr="00D6431F">
        <w:rPr>
          <w:rFonts w:ascii="Book Antiqua" w:hAnsi="Book Antiqua" w:cs="宋体"/>
          <w:color w:val="000000"/>
          <w:sz w:val="24"/>
          <w:szCs w:val="24"/>
          <w:lang w:val="en-US" w:eastAsia="zh-CN"/>
        </w:rPr>
        <w:t> 2007; </w:t>
      </w:r>
      <w:r w:rsidRPr="00D6431F">
        <w:rPr>
          <w:rFonts w:ascii="Book Antiqua" w:hAnsi="Book Antiqua" w:cs="宋体"/>
          <w:b/>
          <w:bCs/>
          <w:color w:val="000000"/>
          <w:sz w:val="24"/>
          <w:szCs w:val="24"/>
          <w:lang w:val="en-US" w:eastAsia="zh-CN"/>
        </w:rPr>
        <w:t>15</w:t>
      </w:r>
      <w:r w:rsidRPr="00D6431F">
        <w:rPr>
          <w:rFonts w:ascii="Book Antiqua" w:hAnsi="Book Antiqua" w:cs="宋体"/>
          <w:color w:val="000000"/>
          <w:sz w:val="24"/>
          <w:szCs w:val="24"/>
          <w:lang w:val="en-US" w:eastAsia="zh-CN"/>
        </w:rPr>
        <w:t>: 292-294 [PMID: 16799827 DOI: 10.1007/s00167-006-0112-z]</w:t>
      </w:r>
    </w:p>
    <w:p w14:paraId="5212CA52" w14:textId="77777777" w:rsidR="00A756D3" w:rsidRPr="00D6431F" w:rsidRDefault="00A756D3" w:rsidP="00D6431F">
      <w:pPr>
        <w:suppressAutoHyphens w:val="0"/>
        <w:spacing w:after="0" w:line="360" w:lineRule="auto"/>
        <w:jc w:val="both"/>
        <w:rPr>
          <w:rFonts w:ascii="Book Antiqua" w:hAnsi="Book Antiqua"/>
          <w:b/>
          <w:sz w:val="24"/>
          <w:szCs w:val="24"/>
          <w:lang w:eastAsia="zh-CN"/>
        </w:rPr>
      </w:pPr>
    </w:p>
    <w:p w14:paraId="3563B743" w14:textId="1D6957B1" w:rsidR="00A756D3" w:rsidRPr="003E451A" w:rsidRDefault="00A756D3" w:rsidP="003E451A">
      <w:pPr>
        <w:pStyle w:val="PlainText"/>
        <w:spacing w:line="360" w:lineRule="auto"/>
        <w:jc w:val="right"/>
        <w:rPr>
          <w:rFonts w:ascii="Book Antiqua" w:hAnsi="Book Antiqua"/>
          <w:b/>
          <w:sz w:val="24"/>
          <w:szCs w:val="24"/>
        </w:rPr>
      </w:pPr>
      <w:r w:rsidRPr="003E451A">
        <w:rPr>
          <w:rFonts w:ascii="Book Antiqua" w:hAnsi="Book Antiqua"/>
          <w:b/>
          <w:sz w:val="24"/>
          <w:szCs w:val="24"/>
        </w:rPr>
        <w:t>P-Reviewer:</w:t>
      </w:r>
      <w:r w:rsidRPr="003E451A">
        <w:rPr>
          <w:rFonts w:ascii="Book Antiqua" w:hAnsi="Book Antiqua" w:cs="Tahoma"/>
          <w:color w:val="000000"/>
          <w:sz w:val="24"/>
          <w:szCs w:val="24"/>
        </w:rPr>
        <w:t xml:space="preserve"> Fenichel I, Rosenberg N</w:t>
      </w:r>
      <w:r w:rsidRPr="003E451A">
        <w:rPr>
          <w:rFonts w:ascii="Book Antiqua" w:hAnsi="Book Antiqua"/>
          <w:b/>
          <w:sz w:val="24"/>
          <w:szCs w:val="24"/>
        </w:rPr>
        <w:t xml:space="preserve"> S-Editor: </w:t>
      </w:r>
      <w:r w:rsidRPr="003E451A">
        <w:rPr>
          <w:rFonts w:ascii="Book Antiqua" w:hAnsi="Book Antiqua"/>
          <w:sz w:val="24"/>
          <w:szCs w:val="24"/>
        </w:rPr>
        <w:t>Ji FF</w:t>
      </w:r>
      <w:r w:rsidRPr="003E451A">
        <w:rPr>
          <w:rFonts w:ascii="Book Antiqua" w:hAnsi="Book Antiqua"/>
          <w:b/>
          <w:sz w:val="24"/>
          <w:szCs w:val="24"/>
        </w:rPr>
        <w:t xml:space="preserve"> L-Editor: E-Editor:</w:t>
      </w:r>
    </w:p>
    <w:p w14:paraId="35E88C86" w14:textId="77777777" w:rsidR="00A756D3" w:rsidRPr="00A756D3" w:rsidRDefault="00A756D3" w:rsidP="00457D27">
      <w:pPr>
        <w:suppressAutoHyphens w:val="0"/>
        <w:spacing w:after="0" w:line="360" w:lineRule="auto"/>
        <w:jc w:val="both"/>
        <w:rPr>
          <w:rFonts w:ascii="Book Antiqua" w:hAnsi="Book Antiqua"/>
          <w:b/>
          <w:sz w:val="24"/>
          <w:szCs w:val="24"/>
          <w:lang w:val="en-US" w:eastAsia="zh-CN"/>
        </w:rPr>
      </w:pPr>
    </w:p>
    <w:p w14:paraId="14333B30" w14:textId="71984775" w:rsidR="008A7C68" w:rsidRPr="00457D27" w:rsidRDefault="008A7C68" w:rsidP="00457D27">
      <w:pPr>
        <w:suppressAutoHyphens w:val="0"/>
        <w:spacing w:after="0" w:line="360" w:lineRule="auto"/>
        <w:jc w:val="both"/>
        <w:rPr>
          <w:rFonts w:ascii="Book Antiqua" w:hAnsi="Book Antiqua"/>
          <w:sz w:val="24"/>
          <w:szCs w:val="24"/>
        </w:rPr>
      </w:pPr>
      <w:r w:rsidRPr="00457D27">
        <w:rPr>
          <w:rFonts w:ascii="Book Antiqua" w:hAnsi="Book Antiqua"/>
          <w:sz w:val="24"/>
          <w:szCs w:val="24"/>
        </w:rPr>
        <w:br w:type="page"/>
      </w:r>
    </w:p>
    <w:p w14:paraId="1B01130D" w14:textId="6450967D" w:rsidR="00831C57" w:rsidRPr="00A756D3" w:rsidRDefault="00831C57" w:rsidP="00457D27">
      <w:pPr>
        <w:spacing w:after="0" w:line="360" w:lineRule="auto"/>
        <w:jc w:val="both"/>
        <w:rPr>
          <w:rFonts w:ascii="Book Antiqua" w:hAnsi="Book Antiqua"/>
          <w:b/>
          <w:sz w:val="24"/>
          <w:szCs w:val="24"/>
          <w:lang w:eastAsia="zh-CN"/>
        </w:rPr>
      </w:pPr>
      <w:r w:rsidRPr="00A756D3">
        <w:rPr>
          <w:rFonts w:ascii="Book Antiqua" w:hAnsi="Book Antiqua"/>
          <w:b/>
          <w:sz w:val="24"/>
          <w:szCs w:val="24"/>
        </w:rPr>
        <w:t xml:space="preserve">Table </w:t>
      </w:r>
      <w:r w:rsidR="00A756D3" w:rsidRPr="00A756D3">
        <w:rPr>
          <w:rFonts w:ascii="Book Antiqua" w:hAnsi="Book Antiqua" w:hint="eastAsia"/>
          <w:b/>
          <w:sz w:val="24"/>
          <w:szCs w:val="24"/>
          <w:lang w:eastAsia="zh-CN"/>
        </w:rPr>
        <w:t>1</w:t>
      </w:r>
      <w:r w:rsidRPr="00A756D3">
        <w:rPr>
          <w:rFonts w:ascii="Book Antiqua" w:hAnsi="Book Antiqua"/>
          <w:b/>
          <w:sz w:val="24"/>
          <w:szCs w:val="24"/>
        </w:rPr>
        <w:t xml:space="preserve"> </w:t>
      </w:r>
      <w:proofErr w:type="gramStart"/>
      <w:r w:rsidRPr="00A756D3">
        <w:rPr>
          <w:rFonts w:ascii="Book Antiqua" w:hAnsi="Book Antiqua"/>
          <w:b/>
          <w:sz w:val="24"/>
          <w:szCs w:val="24"/>
        </w:rPr>
        <w:t>The</w:t>
      </w:r>
      <w:proofErr w:type="gramEnd"/>
      <w:r w:rsidRPr="00A756D3">
        <w:rPr>
          <w:rFonts w:ascii="Book Antiqua" w:hAnsi="Book Antiqua"/>
          <w:b/>
          <w:sz w:val="24"/>
          <w:szCs w:val="24"/>
        </w:rPr>
        <w:t xml:space="preserve"> advantages and risks of </w:t>
      </w:r>
      <w:r w:rsidR="00A756D3" w:rsidRPr="00A756D3">
        <w:rPr>
          <w:rFonts w:ascii="Book Antiqua" w:hAnsi="Book Antiqua"/>
          <w:b/>
          <w:sz w:val="24"/>
          <w:szCs w:val="24"/>
        </w:rPr>
        <w:t>manipulation under anaesthesia and arthroscopic capsular release in the treatment of a frozen shoulder</w:t>
      </w:r>
    </w:p>
    <w:p w14:paraId="13449478" w14:textId="41DA7961" w:rsidR="00831C57" w:rsidRPr="00457D27" w:rsidRDefault="00831C57" w:rsidP="00457D27">
      <w:pPr>
        <w:spacing w:after="0" w:line="360" w:lineRule="auto"/>
        <w:jc w:val="both"/>
        <w:rPr>
          <w:rFonts w:ascii="Book Antiqua" w:hAnsi="Book Antiqua"/>
          <w:sz w:val="24"/>
          <w:szCs w:val="24"/>
        </w:rPr>
      </w:pPr>
    </w:p>
    <w:tbl>
      <w:tblPr>
        <w:tblStyle w:val="TableGrid"/>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104"/>
      </w:tblGrid>
      <w:tr w:rsidR="00162F59" w:rsidRPr="00457D27" w14:paraId="65ED7B24" w14:textId="77777777" w:rsidTr="00A756D3">
        <w:tc>
          <w:tcPr>
            <w:tcW w:w="4530" w:type="dxa"/>
            <w:tcBorders>
              <w:top w:val="single" w:sz="4" w:space="0" w:color="auto"/>
              <w:bottom w:val="single" w:sz="4" w:space="0" w:color="auto"/>
            </w:tcBorders>
            <w:shd w:val="clear" w:color="auto" w:fill="auto"/>
            <w:tcMar>
              <w:left w:w="108" w:type="dxa"/>
            </w:tcMar>
          </w:tcPr>
          <w:p w14:paraId="49C73944"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b/>
                <w:sz w:val="24"/>
                <w:szCs w:val="24"/>
              </w:rPr>
              <w:t>Advantages</w:t>
            </w:r>
          </w:p>
        </w:tc>
        <w:tc>
          <w:tcPr>
            <w:tcW w:w="5104" w:type="dxa"/>
            <w:tcBorders>
              <w:top w:val="single" w:sz="4" w:space="0" w:color="auto"/>
              <w:bottom w:val="single" w:sz="4" w:space="0" w:color="auto"/>
            </w:tcBorders>
            <w:shd w:val="clear" w:color="auto" w:fill="auto"/>
            <w:tcMar>
              <w:left w:w="108" w:type="dxa"/>
            </w:tcMar>
          </w:tcPr>
          <w:p w14:paraId="7AECB520" w14:textId="230B6F60" w:rsidR="00831C57" w:rsidRPr="00457D27" w:rsidRDefault="00297E47" w:rsidP="00457D27">
            <w:pPr>
              <w:spacing w:after="0" w:line="360" w:lineRule="auto"/>
              <w:jc w:val="both"/>
              <w:rPr>
                <w:rFonts w:ascii="Book Antiqua" w:hAnsi="Book Antiqua"/>
                <w:sz w:val="24"/>
                <w:szCs w:val="24"/>
              </w:rPr>
            </w:pPr>
            <w:r>
              <w:rPr>
                <w:rFonts w:ascii="Book Antiqua" w:hAnsi="Book Antiqua"/>
                <w:b/>
                <w:sz w:val="24"/>
                <w:szCs w:val="24"/>
              </w:rPr>
              <w:t>Disadvantages/</w:t>
            </w:r>
            <w:r w:rsidR="00831C57" w:rsidRPr="00457D27">
              <w:rPr>
                <w:rFonts w:ascii="Book Antiqua" w:hAnsi="Book Antiqua"/>
                <w:b/>
                <w:sz w:val="24"/>
                <w:szCs w:val="24"/>
              </w:rPr>
              <w:t xml:space="preserve">risks </w:t>
            </w:r>
          </w:p>
        </w:tc>
      </w:tr>
      <w:tr w:rsidR="00A756D3" w:rsidRPr="00457D27" w14:paraId="67F43E7D" w14:textId="77777777" w:rsidTr="00A756D3">
        <w:tc>
          <w:tcPr>
            <w:tcW w:w="9634" w:type="dxa"/>
            <w:gridSpan w:val="2"/>
            <w:tcBorders>
              <w:top w:val="single" w:sz="4" w:space="0" w:color="auto"/>
            </w:tcBorders>
            <w:shd w:val="clear" w:color="auto" w:fill="auto"/>
            <w:tcMar>
              <w:left w:w="108" w:type="dxa"/>
            </w:tcMar>
          </w:tcPr>
          <w:p w14:paraId="70116FA0" w14:textId="604AB65B" w:rsidR="00A756D3" w:rsidRPr="00457D27" w:rsidRDefault="00A756D3" w:rsidP="00457D27">
            <w:pPr>
              <w:spacing w:after="0" w:line="360" w:lineRule="auto"/>
              <w:jc w:val="both"/>
              <w:rPr>
                <w:rFonts w:ascii="Book Antiqua" w:hAnsi="Book Antiqua"/>
                <w:b/>
                <w:sz w:val="24"/>
                <w:szCs w:val="24"/>
              </w:rPr>
            </w:pPr>
            <w:r w:rsidRPr="00457D27">
              <w:rPr>
                <w:rFonts w:ascii="Book Antiqua" w:hAnsi="Book Antiqua"/>
                <w:b/>
                <w:sz w:val="24"/>
                <w:szCs w:val="24"/>
              </w:rPr>
              <w:t>Manipulation under anaesthesia</w:t>
            </w:r>
          </w:p>
        </w:tc>
      </w:tr>
      <w:tr w:rsidR="00162F59" w:rsidRPr="00457D27" w14:paraId="507F15C7" w14:textId="77777777" w:rsidTr="00A756D3">
        <w:tc>
          <w:tcPr>
            <w:tcW w:w="4530" w:type="dxa"/>
            <w:shd w:val="clear" w:color="auto" w:fill="auto"/>
            <w:tcMar>
              <w:left w:w="108" w:type="dxa"/>
            </w:tcMar>
          </w:tcPr>
          <w:p w14:paraId="629A1148"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Time efficient</w:t>
            </w:r>
          </w:p>
        </w:tc>
        <w:tc>
          <w:tcPr>
            <w:tcW w:w="5104" w:type="dxa"/>
            <w:shd w:val="clear" w:color="auto" w:fill="auto"/>
            <w:tcMar>
              <w:left w:w="108" w:type="dxa"/>
            </w:tcMar>
          </w:tcPr>
          <w:p w14:paraId="4B95E500"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Fracture of humeral shaft or neck</w:t>
            </w:r>
          </w:p>
        </w:tc>
      </w:tr>
      <w:tr w:rsidR="00162F59" w:rsidRPr="00457D27" w14:paraId="0DDB2768" w14:textId="77777777" w:rsidTr="00A756D3">
        <w:tc>
          <w:tcPr>
            <w:tcW w:w="4530" w:type="dxa"/>
            <w:shd w:val="clear" w:color="auto" w:fill="auto"/>
            <w:tcMar>
              <w:left w:w="108" w:type="dxa"/>
            </w:tcMar>
          </w:tcPr>
          <w:p w14:paraId="367358E6"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Cost efficient</w:t>
            </w:r>
          </w:p>
        </w:tc>
        <w:tc>
          <w:tcPr>
            <w:tcW w:w="5104" w:type="dxa"/>
            <w:shd w:val="clear" w:color="auto" w:fill="auto"/>
            <w:tcMar>
              <w:left w:w="108" w:type="dxa"/>
            </w:tcMar>
          </w:tcPr>
          <w:p w14:paraId="02262EB9"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Rotator cuff tearing</w:t>
            </w:r>
          </w:p>
        </w:tc>
      </w:tr>
      <w:tr w:rsidR="00162F59" w:rsidRPr="00457D27" w14:paraId="6C04D616" w14:textId="77777777" w:rsidTr="00A756D3">
        <w:tc>
          <w:tcPr>
            <w:tcW w:w="4530" w:type="dxa"/>
            <w:shd w:val="clear" w:color="auto" w:fill="auto"/>
            <w:tcMar>
              <w:left w:w="108" w:type="dxa"/>
            </w:tcMar>
          </w:tcPr>
          <w:p w14:paraId="2B837D1A"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Technical easy procedure</w:t>
            </w:r>
          </w:p>
        </w:tc>
        <w:tc>
          <w:tcPr>
            <w:tcW w:w="5104" w:type="dxa"/>
            <w:shd w:val="clear" w:color="auto" w:fill="auto"/>
            <w:tcMar>
              <w:left w:w="108" w:type="dxa"/>
            </w:tcMar>
          </w:tcPr>
          <w:p w14:paraId="6E632163"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Brachial plexus nerve injury</w:t>
            </w:r>
          </w:p>
        </w:tc>
      </w:tr>
      <w:tr w:rsidR="00162F59" w:rsidRPr="00457D27" w14:paraId="24DFDF00" w14:textId="77777777" w:rsidTr="00A756D3">
        <w:tc>
          <w:tcPr>
            <w:tcW w:w="4530" w:type="dxa"/>
            <w:shd w:val="clear" w:color="auto" w:fill="auto"/>
            <w:tcMar>
              <w:left w:w="108" w:type="dxa"/>
            </w:tcMar>
          </w:tcPr>
          <w:p w14:paraId="10960567" w14:textId="77777777" w:rsidR="00831C57" w:rsidRPr="00457D27" w:rsidRDefault="00831C57" w:rsidP="00457D27">
            <w:pPr>
              <w:spacing w:after="0" w:line="360" w:lineRule="auto"/>
              <w:jc w:val="both"/>
              <w:rPr>
                <w:rFonts w:ascii="Book Antiqua" w:hAnsi="Book Antiqua"/>
                <w:sz w:val="24"/>
                <w:szCs w:val="24"/>
              </w:rPr>
            </w:pPr>
          </w:p>
        </w:tc>
        <w:tc>
          <w:tcPr>
            <w:tcW w:w="5104" w:type="dxa"/>
            <w:shd w:val="clear" w:color="auto" w:fill="auto"/>
            <w:tcMar>
              <w:left w:w="108" w:type="dxa"/>
            </w:tcMar>
          </w:tcPr>
          <w:p w14:paraId="6659FA30"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 xml:space="preserve">Labral lesions </w:t>
            </w:r>
          </w:p>
        </w:tc>
      </w:tr>
      <w:tr w:rsidR="00162F59" w:rsidRPr="00457D27" w14:paraId="74CC3AA6" w14:textId="77777777" w:rsidTr="00A756D3">
        <w:tc>
          <w:tcPr>
            <w:tcW w:w="4530" w:type="dxa"/>
            <w:shd w:val="clear" w:color="auto" w:fill="auto"/>
            <w:tcMar>
              <w:left w:w="108" w:type="dxa"/>
            </w:tcMar>
          </w:tcPr>
          <w:p w14:paraId="3B7ADB7E" w14:textId="77777777" w:rsidR="00831C57" w:rsidRPr="00457D27" w:rsidRDefault="00831C57" w:rsidP="00457D27">
            <w:pPr>
              <w:spacing w:after="0" w:line="360" w:lineRule="auto"/>
              <w:jc w:val="both"/>
              <w:rPr>
                <w:rFonts w:ascii="Book Antiqua" w:hAnsi="Book Antiqua"/>
                <w:sz w:val="24"/>
                <w:szCs w:val="24"/>
              </w:rPr>
            </w:pPr>
          </w:p>
        </w:tc>
        <w:tc>
          <w:tcPr>
            <w:tcW w:w="5104" w:type="dxa"/>
            <w:shd w:val="clear" w:color="auto" w:fill="auto"/>
            <w:tcMar>
              <w:left w:w="108" w:type="dxa"/>
            </w:tcMar>
          </w:tcPr>
          <w:p w14:paraId="7343381A"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(osteo)chondral fracture (glenoid rim)</w:t>
            </w:r>
          </w:p>
        </w:tc>
      </w:tr>
    </w:tbl>
    <w:p w14:paraId="2811808F" w14:textId="77777777" w:rsidR="00831C57" w:rsidRPr="00457D27" w:rsidRDefault="00831C57" w:rsidP="00457D27">
      <w:pPr>
        <w:spacing w:after="0" w:line="360" w:lineRule="auto"/>
        <w:jc w:val="both"/>
        <w:rPr>
          <w:rFonts w:ascii="Book Antiqua" w:hAnsi="Book Antiqua"/>
          <w:sz w:val="24"/>
          <w:szCs w:val="24"/>
          <w:lang w:eastAsia="zh-CN"/>
        </w:rPr>
      </w:pPr>
    </w:p>
    <w:tbl>
      <w:tblPr>
        <w:tblStyle w:val="TableGrid"/>
        <w:tblW w:w="9634" w:type="dxa"/>
        <w:tblLook w:val="04A0" w:firstRow="1" w:lastRow="0" w:firstColumn="1" w:lastColumn="0" w:noHBand="0" w:noVBand="1"/>
      </w:tblPr>
      <w:tblGrid>
        <w:gridCol w:w="4530"/>
        <w:gridCol w:w="5104"/>
      </w:tblGrid>
      <w:tr w:rsidR="00162F59" w:rsidRPr="00457D27" w14:paraId="68E3018D" w14:textId="77777777" w:rsidTr="00A756D3">
        <w:tc>
          <w:tcPr>
            <w:tcW w:w="9634" w:type="dxa"/>
            <w:gridSpan w:val="2"/>
            <w:shd w:val="clear" w:color="auto" w:fill="auto"/>
            <w:tcMar>
              <w:left w:w="108" w:type="dxa"/>
            </w:tcMar>
          </w:tcPr>
          <w:p w14:paraId="427DA300"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b/>
                <w:sz w:val="24"/>
                <w:szCs w:val="24"/>
              </w:rPr>
              <w:t>Arthroscopic capsular release</w:t>
            </w:r>
          </w:p>
        </w:tc>
      </w:tr>
      <w:tr w:rsidR="00162F59" w:rsidRPr="00457D27" w14:paraId="66D83DBB" w14:textId="77777777" w:rsidTr="00A756D3">
        <w:tc>
          <w:tcPr>
            <w:tcW w:w="4530" w:type="dxa"/>
            <w:shd w:val="clear" w:color="auto" w:fill="auto"/>
            <w:tcMar>
              <w:left w:w="108" w:type="dxa"/>
            </w:tcMar>
          </w:tcPr>
          <w:p w14:paraId="03AFEFF4"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 xml:space="preserve">Visually controlled capsular release </w:t>
            </w:r>
          </w:p>
        </w:tc>
        <w:tc>
          <w:tcPr>
            <w:tcW w:w="5104" w:type="dxa"/>
            <w:shd w:val="clear" w:color="auto" w:fill="auto"/>
            <w:tcMar>
              <w:left w:w="108" w:type="dxa"/>
            </w:tcMar>
          </w:tcPr>
          <w:p w14:paraId="0F951F23"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Less time and cost efficient compared to MUA</w:t>
            </w:r>
          </w:p>
        </w:tc>
      </w:tr>
      <w:tr w:rsidR="00162F59" w:rsidRPr="00457D27" w14:paraId="5D5344AC" w14:textId="77777777" w:rsidTr="00A756D3">
        <w:tc>
          <w:tcPr>
            <w:tcW w:w="4530" w:type="dxa"/>
            <w:shd w:val="clear" w:color="auto" w:fill="auto"/>
            <w:tcMar>
              <w:left w:w="108" w:type="dxa"/>
            </w:tcMar>
          </w:tcPr>
          <w:p w14:paraId="10C51BBC"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Identification and treatment of associated intra-articular pathology</w:t>
            </w:r>
          </w:p>
        </w:tc>
        <w:tc>
          <w:tcPr>
            <w:tcW w:w="5104" w:type="dxa"/>
            <w:shd w:val="clear" w:color="auto" w:fill="auto"/>
            <w:tcMar>
              <w:left w:w="108" w:type="dxa"/>
            </w:tcMar>
          </w:tcPr>
          <w:p w14:paraId="74C5A4E1"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Can be technically more demanding</w:t>
            </w:r>
          </w:p>
        </w:tc>
      </w:tr>
      <w:tr w:rsidR="00162F59" w:rsidRPr="00457D27" w14:paraId="3C676F6C" w14:textId="77777777" w:rsidTr="00A756D3">
        <w:tc>
          <w:tcPr>
            <w:tcW w:w="4530" w:type="dxa"/>
            <w:shd w:val="clear" w:color="auto" w:fill="auto"/>
            <w:tcMar>
              <w:left w:w="108" w:type="dxa"/>
            </w:tcMar>
          </w:tcPr>
          <w:p w14:paraId="5E7E5AEA"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No excessive bleeding in the joint</w:t>
            </w:r>
          </w:p>
        </w:tc>
        <w:tc>
          <w:tcPr>
            <w:tcW w:w="5104" w:type="dxa"/>
            <w:shd w:val="clear" w:color="auto" w:fill="auto"/>
            <w:tcMar>
              <w:left w:w="108" w:type="dxa"/>
            </w:tcMar>
          </w:tcPr>
          <w:p w14:paraId="3072BA72"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Cartilage damage when introducing the arthroscope</w:t>
            </w:r>
          </w:p>
        </w:tc>
      </w:tr>
      <w:tr w:rsidR="00162F59" w:rsidRPr="00457D27" w14:paraId="64CDF99C" w14:textId="77777777" w:rsidTr="00A756D3">
        <w:tc>
          <w:tcPr>
            <w:tcW w:w="4530" w:type="dxa"/>
            <w:shd w:val="clear" w:color="auto" w:fill="auto"/>
            <w:tcMar>
              <w:left w:w="108" w:type="dxa"/>
            </w:tcMar>
          </w:tcPr>
          <w:p w14:paraId="672A4B10" w14:textId="77777777" w:rsidR="00831C57" w:rsidRPr="00457D27" w:rsidRDefault="00831C57" w:rsidP="00457D27">
            <w:pPr>
              <w:spacing w:after="0" w:line="360" w:lineRule="auto"/>
              <w:jc w:val="both"/>
              <w:rPr>
                <w:rFonts w:ascii="Book Antiqua" w:hAnsi="Book Antiqua"/>
                <w:sz w:val="24"/>
                <w:szCs w:val="24"/>
              </w:rPr>
            </w:pPr>
          </w:p>
        </w:tc>
        <w:tc>
          <w:tcPr>
            <w:tcW w:w="5104" w:type="dxa"/>
            <w:shd w:val="clear" w:color="auto" w:fill="auto"/>
            <w:tcMar>
              <w:left w:w="108" w:type="dxa"/>
            </w:tcMar>
          </w:tcPr>
          <w:p w14:paraId="5C8E93EE"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Axillary nerve injury</w:t>
            </w:r>
          </w:p>
        </w:tc>
      </w:tr>
      <w:tr w:rsidR="00162F59" w:rsidRPr="00457D27" w14:paraId="306DD2D5" w14:textId="77777777" w:rsidTr="00A756D3">
        <w:tc>
          <w:tcPr>
            <w:tcW w:w="4530" w:type="dxa"/>
            <w:shd w:val="clear" w:color="auto" w:fill="auto"/>
            <w:tcMar>
              <w:left w:w="108" w:type="dxa"/>
            </w:tcMar>
          </w:tcPr>
          <w:p w14:paraId="4CEDC1F1" w14:textId="77777777" w:rsidR="00831C57" w:rsidRPr="00457D27" w:rsidRDefault="00831C57" w:rsidP="00457D27">
            <w:pPr>
              <w:spacing w:after="0" w:line="360" w:lineRule="auto"/>
              <w:jc w:val="both"/>
              <w:rPr>
                <w:rFonts w:ascii="Book Antiqua" w:hAnsi="Book Antiqua"/>
                <w:sz w:val="24"/>
                <w:szCs w:val="24"/>
              </w:rPr>
            </w:pPr>
          </w:p>
        </w:tc>
        <w:tc>
          <w:tcPr>
            <w:tcW w:w="5104" w:type="dxa"/>
            <w:shd w:val="clear" w:color="auto" w:fill="auto"/>
            <w:tcMar>
              <w:left w:w="108" w:type="dxa"/>
            </w:tcMar>
          </w:tcPr>
          <w:p w14:paraId="58362672"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Chondrolysis due to heat generation</w:t>
            </w:r>
          </w:p>
        </w:tc>
      </w:tr>
      <w:tr w:rsidR="00162F59" w:rsidRPr="00457D27" w14:paraId="4299F045" w14:textId="77777777" w:rsidTr="00A756D3">
        <w:tc>
          <w:tcPr>
            <w:tcW w:w="4530" w:type="dxa"/>
            <w:shd w:val="clear" w:color="auto" w:fill="auto"/>
            <w:tcMar>
              <w:left w:w="108" w:type="dxa"/>
            </w:tcMar>
          </w:tcPr>
          <w:p w14:paraId="003E130B" w14:textId="77777777" w:rsidR="00831C57" w:rsidRPr="00457D27" w:rsidRDefault="00831C57" w:rsidP="00457D27">
            <w:pPr>
              <w:spacing w:after="0" w:line="360" w:lineRule="auto"/>
              <w:jc w:val="both"/>
              <w:rPr>
                <w:rFonts w:ascii="Book Antiqua" w:hAnsi="Book Antiqua"/>
                <w:sz w:val="24"/>
                <w:szCs w:val="24"/>
              </w:rPr>
            </w:pPr>
          </w:p>
        </w:tc>
        <w:tc>
          <w:tcPr>
            <w:tcW w:w="5104" w:type="dxa"/>
            <w:shd w:val="clear" w:color="auto" w:fill="auto"/>
            <w:tcMar>
              <w:left w:w="108" w:type="dxa"/>
            </w:tcMar>
          </w:tcPr>
          <w:p w14:paraId="686D426B"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Extravasation of fluid in surrounding tissues</w:t>
            </w:r>
          </w:p>
        </w:tc>
      </w:tr>
      <w:tr w:rsidR="00162F59" w:rsidRPr="00457D27" w14:paraId="5B3BEB15" w14:textId="77777777" w:rsidTr="00A756D3">
        <w:tc>
          <w:tcPr>
            <w:tcW w:w="4530" w:type="dxa"/>
            <w:shd w:val="clear" w:color="auto" w:fill="auto"/>
            <w:tcMar>
              <w:left w:w="108" w:type="dxa"/>
            </w:tcMar>
          </w:tcPr>
          <w:p w14:paraId="26A3506C" w14:textId="77777777" w:rsidR="00831C57" w:rsidRPr="00457D27" w:rsidRDefault="00831C57" w:rsidP="00457D27">
            <w:pPr>
              <w:spacing w:after="0" w:line="360" w:lineRule="auto"/>
              <w:jc w:val="both"/>
              <w:rPr>
                <w:rFonts w:ascii="Book Antiqua" w:hAnsi="Book Antiqua"/>
                <w:sz w:val="24"/>
                <w:szCs w:val="24"/>
              </w:rPr>
            </w:pPr>
          </w:p>
        </w:tc>
        <w:tc>
          <w:tcPr>
            <w:tcW w:w="5104" w:type="dxa"/>
            <w:shd w:val="clear" w:color="auto" w:fill="auto"/>
            <w:tcMar>
              <w:left w:w="108" w:type="dxa"/>
            </w:tcMar>
          </w:tcPr>
          <w:p w14:paraId="62511267" w14:textId="77777777" w:rsidR="00831C57" w:rsidRPr="00457D27" w:rsidRDefault="00831C57" w:rsidP="00457D27">
            <w:pPr>
              <w:spacing w:after="0" w:line="360" w:lineRule="auto"/>
              <w:jc w:val="both"/>
              <w:rPr>
                <w:rFonts w:ascii="Book Antiqua" w:hAnsi="Book Antiqua"/>
                <w:sz w:val="24"/>
                <w:szCs w:val="24"/>
              </w:rPr>
            </w:pPr>
            <w:r w:rsidRPr="00457D27">
              <w:rPr>
                <w:rFonts w:ascii="Book Antiqua" w:hAnsi="Book Antiqua"/>
                <w:sz w:val="24"/>
                <w:szCs w:val="24"/>
              </w:rPr>
              <w:t>Infection</w:t>
            </w:r>
          </w:p>
        </w:tc>
      </w:tr>
    </w:tbl>
    <w:p w14:paraId="2336DCEC" w14:textId="77777777" w:rsidR="00831C57" w:rsidRPr="00457D27" w:rsidRDefault="00831C57" w:rsidP="00457D27">
      <w:pPr>
        <w:spacing w:after="0" w:line="360" w:lineRule="auto"/>
        <w:jc w:val="both"/>
        <w:rPr>
          <w:rFonts w:ascii="Book Antiqua" w:hAnsi="Book Antiqua"/>
          <w:sz w:val="24"/>
          <w:szCs w:val="24"/>
        </w:rPr>
      </w:pPr>
    </w:p>
    <w:p w14:paraId="0AC61D5C" w14:textId="4192AD51" w:rsidR="00831C57" w:rsidRPr="00457D27" w:rsidRDefault="00A756D3" w:rsidP="00457D27">
      <w:pPr>
        <w:spacing w:after="0" w:line="360" w:lineRule="auto"/>
        <w:jc w:val="both"/>
        <w:rPr>
          <w:rFonts w:ascii="Book Antiqua" w:hAnsi="Book Antiqua"/>
          <w:sz w:val="24"/>
          <w:szCs w:val="24"/>
          <w:lang w:eastAsia="zh-CN"/>
        </w:rPr>
      </w:pPr>
      <w:r w:rsidRPr="00457D27">
        <w:rPr>
          <w:rFonts w:ascii="Book Antiqua" w:hAnsi="Book Antiqua"/>
          <w:sz w:val="24"/>
          <w:szCs w:val="24"/>
        </w:rPr>
        <w:t>MUA</w:t>
      </w:r>
      <w:r>
        <w:rPr>
          <w:rFonts w:ascii="Book Antiqua" w:hAnsi="Book Antiqua" w:hint="eastAsia"/>
          <w:sz w:val="24"/>
          <w:szCs w:val="24"/>
          <w:lang w:eastAsia="zh-CN"/>
        </w:rPr>
        <w:t>:</w:t>
      </w:r>
      <w:r w:rsidRPr="00457D27">
        <w:rPr>
          <w:rFonts w:ascii="Book Antiqua" w:hAnsi="Book Antiqua"/>
          <w:sz w:val="24"/>
          <w:szCs w:val="24"/>
        </w:rPr>
        <w:t xml:space="preserve"> Manipulation under anaesthesia</w:t>
      </w:r>
      <w:r>
        <w:rPr>
          <w:rFonts w:ascii="Book Antiqua" w:hAnsi="Book Antiqua" w:hint="eastAsia"/>
          <w:sz w:val="24"/>
          <w:szCs w:val="24"/>
          <w:lang w:eastAsia="zh-CN"/>
        </w:rPr>
        <w:t>.</w:t>
      </w:r>
    </w:p>
    <w:sectPr w:rsidR="00831C57" w:rsidRPr="00457D27">
      <w:pgSz w:w="11906" w:h="16838"/>
      <w:pgMar w:top="1417" w:right="1417" w:bottom="1417" w:left="1417" w:header="0" w:footer="0" w:gutter="0"/>
      <w:cols w:space="720"/>
      <w:formProt w:val="0"/>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12344C" w15:done="0"/>
  <w15:commentEx w15:paraId="3C82AD5E" w15:done="0"/>
  <w15:commentEx w15:paraId="7C41C4CA" w15:done="0"/>
  <w15:commentEx w15:paraId="02276AD4" w15:done="0"/>
  <w15:commentEx w15:paraId="745704ED" w15:done="0"/>
  <w15:commentEx w15:paraId="427F492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86F68" w14:textId="77777777" w:rsidR="004A5B29" w:rsidRDefault="004A5B29" w:rsidP="00904C89">
      <w:pPr>
        <w:spacing w:after="0" w:line="240" w:lineRule="auto"/>
      </w:pPr>
      <w:r>
        <w:separator/>
      </w:r>
    </w:p>
  </w:endnote>
  <w:endnote w:type="continuationSeparator" w:id="0">
    <w:p w14:paraId="1BD70ACD" w14:textId="77777777" w:rsidR="004A5B29" w:rsidRDefault="004A5B29" w:rsidP="0090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0"/>
    <w:family w:val="swiss"/>
    <w:pitch w:val="variable"/>
  </w:font>
  <w:font w:name="微软雅黑">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E5D86" w14:textId="77777777" w:rsidR="004A5B29" w:rsidRDefault="004A5B29" w:rsidP="00904C89">
      <w:pPr>
        <w:spacing w:after="0" w:line="240" w:lineRule="auto"/>
      </w:pPr>
      <w:r>
        <w:separator/>
      </w:r>
    </w:p>
  </w:footnote>
  <w:footnote w:type="continuationSeparator" w:id="0">
    <w:p w14:paraId="4877FFD9" w14:textId="77777777" w:rsidR="004A5B29" w:rsidRDefault="004A5B29" w:rsidP="00904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CF"/>
    <w:rsid w:val="00010FB6"/>
    <w:rsid w:val="000756AC"/>
    <w:rsid w:val="000F3560"/>
    <w:rsid w:val="00124D45"/>
    <w:rsid w:val="00127CE2"/>
    <w:rsid w:val="001414AE"/>
    <w:rsid w:val="00146634"/>
    <w:rsid w:val="00162F59"/>
    <w:rsid w:val="00172334"/>
    <w:rsid w:val="00176655"/>
    <w:rsid w:val="00190777"/>
    <w:rsid w:val="001A0AA2"/>
    <w:rsid w:val="001B55BC"/>
    <w:rsid w:val="002245FB"/>
    <w:rsid w:val="00225A2C"/>
    <w:rsid w:val="0023166E"/>
    <w:rsid w:val="00255826"/>
    <w:rsid w:val="002663BE"/>
    <w:rsid w:val="00297E47"/>
    <w:rsid w:val="002A513C"/>
    <w:rsid w:val="002B3F6A"/>
    <w:rsid w:val="002C6C07"/>
    <w:rsid w:val="00323BB9"/>
    <w:rsid w:val="00347127"/>
    <w:rsid w:val="003644D3"/>
    <w:rsid w:val="003974A9"/>
    <w:rsid w:val="003E451A"/>
    <w:rsid w:val="00457D27"/>
    <w:rsid w:val="004A1907"/>
    <w:rsid w:val="004A442B"/>
    <w:rsid w:val="004A5B29"/>
    <w:rsid w:val="004D25C9"/>
    <w:rsid w:val="004F5F5A"/>
    <w:rsid w:val="00502FC9"/>
    <w:rsid w:val="00520642"/>
    <w:rsid w:val="0053014B"/>
    <w:rsid w:val="005869DB"/>
    <w:rsid w:val="005A2842"/>
    <w:rsid w:val="005F19DF"/>
    <w:rsid w:val="0064582E"/>
    <w:rsid w:val="00670159"/>
    <w:rsid w:val="006B04B7"/>
    <w:rsid w:val="007630C6"/>
    <w:rsid w:val="00765A3E"/>
    <w:rsid w:val="007862F8"/>
    <w:rsid w:val="007A431C"/>
    <w:rsid w:val="007B7749"/>
    <w:rsid w:val="00831C57"/>
    <w:rsid w:val="0083401D"/>
    <w:rsid w:val="00873787"/>
    <w:rsid w:val="00882A25"/>
    <w:rsid w:val="008A7C68"/>
    <w:rsid w:val="008B0DDD"/>
    <w:rsid w:val="008C5F7C"/>
    <w:rsid w:val="008E1091"/>
    <w:rsid w:val="008F24FA"/>
    <w:rsid w:val="00904C89"/>
    <w:rsid w:val="00943052"/>
    <w:rsid w:val="0095359F"/>
    <w:rsid w:val="00975C4A"/>
    <w:rsid w:val="009843B2"/>
    <w:rsid w:val="0099220C"/>
    <w:rsid w:val="00A1430B"/>
    <w:rsid w:val="00A20D60"/>
    <w:rsid w:val="00A47383"/>
    <w:rsid w:val="00A756D3"/>
    <w:rsid w:val="00A815E3"/>
    <w:rsid w:val="00A9706A"/>
    <w:rsid w:val="00AB28EE"/>
    <w:rsid w:val="00AC4DBF"/>
    <w:rsid w:val="00AD5545"/>
    <w:rsid w:val="00AE2FB7"/>
    <w:rsid w:val="00AF7705"/>
    <w:rsid w:val="00B03727"/>
    <w:rsid w:val="00B41D4C"/>
    <w:rsid w:val="00B41F38"/>
    <w:rsid w:val="00B515CF"/>
    <w:rsid w:val="00B52B2C"/>
    <w:rsid w:val="00B67023"/>
    <w:rsid w:val="00B72B90"/>
    <w:rsid w:val="00BC2FAF"/>
    <w:rsid w:val="00BC3F91"/>
    <w:rsid w:val="00C06FF5"/>
    <w:rsid w:val="00C90CA6"/>
    <w:rsid w:val="00D17AA0"/>
    <w:rsid w:val="00D22D86"/>
    <w:rsid w:val="00D34696"/>
    <w:rsid w:val="00D43EEE"/>
    <w:rsid w:val="00D6431F"/>
    <w:rsid w:val="00D71EF7"/>
    <w:rsid w:val="00E00216"/>
    <w:rsid w:val="00E2672B"/>
    <w:rsid w:val="00E5148A"/>
    <w:rsid w:val="00EA2E22"/>
    <w:rsid w:val="00EB1BD8"/>
    <w:rsid w:val="00ED30A7"/>
    <w:rsid w:val="00EE487B"/>
    <w:rsid w:val="00F009E2"/>
    <w:rsid w:val="00F63406"/>
    <w:rsid w:val="00FB12CF"/>
    <w:rsid w:val="00FB5C52"/>
    <w:rsid w:val="00FD1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13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2D"/>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Calibri"/>
    </w:rPr>
  </w:style>
  <w:style w:type="character" w:customStyle="1" w:styleId="ListLabel2">
    <w:name w:val="ListLabel 2"/>
    <w:rPr>
      <w:rFonts w:cs="Courier New"/>
    </w:rPr>
  </w:style>
  <w:style w:type="paragraph" w:customStyle="1" w:styleId="Kop">
    <w:name w:val="Kop"/>
    <w:basedOn w:val="Normal"/>
    <w:next w:val="Tekstblok"/>
    <w:pPr>
      <w:keepNext/>
      <w:spacing w:before="240" w:after="120"/>
    </w:pPr>
    <w:rPr>
      <w:rFonts w:ascii="Liberation Sans" w:eastAsia="微软雅黑" w:hAnsi="Liberation Sans" w:cs="Mangal"/>
      <w:sz w:val="28"/>
      <w:szCs w:val="28"/>
    </w:rPr>
  </w:style>
  <w:style w:type="paragraph" w:customStyle="1" w:styleId="Tekstblok">
    <w:name w:val="Tekstblok"/>
    <w:basedOn w:val="Normal"/>
    <w:pPr>
      <w:spacing w:after="140" w:line="288" w:lineRule="auto"/>
    </w:pPr>
  </w:style>
  <w:style w:type="paragraph" w:styleId="List">
    <w:name w:val="List"/>
    <w:basedOn w:val="Tekstblok"/>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E6789B"/>
    <w:pPr>
      <w:spacing w:after="160" w:line="256" w:lineRule="auto"/>
      <w:ind w:left="720"/>
      <w:contextualSpacing/>
    </w:pPr>
    <w:rPr>
      <w:lang w:val="nl-NL"/>
    </w:rPr>
  </w:style>
  <w:style w:type="paragraph" w:styleId="NormalWeb">
    <w:name w:val="Normal (Web)"/>
    <w:basedOn w:val="Normal"/>
    <w:uiPriority w:val="99"/>
    <w:semiHidden/>
    <w:unhideWhenUsed/>
    <w:rsid w:val="00B90A2F"/>
    <w:pPr>
      <w:spacing w:before="280" w:after="280"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9B64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4C8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04C89"/>
    <w:rPr>
      <w:sz w:val="18"/>
      <w:szCs w:val="18"/>
    </w:rPr>
  </w:style>
  <w:style w:type="paragraph" w:styleId="Footer">
    <w:name w:val="footer"/>
    <w:basedOn w:val="Normal"/>
    <w:link w:val="FooterChar"/>
    <w:uiPriority w:val="99"/>
    <w:unhideWhenUsed/>
    <w:rsid w:val="00904C8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04C89"/>
    <w:rPr>
      <w:sz w:val="18"/>
      <w:szCs w:val="18"/>
    </w:rPr>
  </w:style>
  <w:style w:type="character" w:styleId="CommentReference">
    <w:name w:val="annotation reference"/>
    <w:basedOn w:val="DefaultParagraphFont"/>
    <w:uiPriority w:val="99"/>
    <w:semiHidden/>
    <w:unhideWhenUsed/>
    <w:rsid w:val="00904C89"/>
    <w:rPr>
      <w:sz w:val="21"/>
      <w:szCs w:val="21"/>
    </w:rPr>
  </w:style>
  <w:style w:type="paragraph" w:styleId="CommentText">
    <w:name w:val="annotation text"/>
    <w:basedOn w:val="Normal"/>
    <w:link w:val="CommentTextChar"/>
    <w:uiPriority w:val="99"/>
    <w:semiHidden/>
    <w:unhideWhenUsed/>
    <w:rsid w:val="00904C89"/>
  </w:style>
  <w:style w:type="character" w:customStyle="1" w:styleId="CommentTextChar">
    <w:name w:val="Comment Text Char"/>
    <w:basedOn w:val="DefaultParagraphFont"/>
    <w:link w:val="CommentText"/>
    <w:uiPriority w:val="99"/>
    <w:semiHidden/>
    <w:rsid w:val="00904C89"/>
  </w:style>
  <w:style w:type="paragraph" w:styleId="CommentSubject">
    <w:name w:val="annotation subject"/>
    <w:basedOn w:val="CommentText"/>
    <w:next w:val="CommentText"/>
    <w:link w:val="CommentSubjectChar"/>
    <w:uiPriority w:val="99"/>
    <w:semiHidden/>
    <w:unhideWhenUsed/>
    <w:rsid w:val="00904C89"/>
    <w:rPr>
      <w:b/>
      <w:bCs/>
    </w:rPr>
  </w:style>
  <w:style w:type="character" w:customStyle="1" w:styleId="CommentSubjectChar">
    <w:name w:val="Comment Subject Char"/>
    <w:basedOn w:val="CommentTextChar"/>
    <w:link w:val="CommentSubject"/>
    <w:uiPriority w:val="99"/>
    <w:semiHidden/>
    <w:rsid w:val="00904C89"/>
    <w:rPr>
      <w:b/>
      <w:bCs/>
    </w:rPr>
  </w:style>
  <w:style w:type="paragraph" w:styleId="BalloonText">
    <w:name w:val="Balloon Text"/>
    <w:basedOn w:val="Normal"/>
    <w:link w:val="BalloonTextChar"/>
    <w:uiPriority w:val="99"/>
    <w:semiHidden/>
    <w:unhideWhenUsed/>
    <w:rsid w:val="00904C8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04C89"/>
    <w:rPr>
      <w:sz w:val="18"/>
      <w:szCs w:val="18"/>
    </w:rPr>
  </w:style>
  <w:style w:type="character" w:styleId="Hyperlink">
    <w:name w:val="Hyperlink"/>
    <w:basedOn w:val="DefaultParagraphFont"/>
    <w:uiPriority w:val="99"/>
    <w:unhideWhenUsed/>
    <w:rsid w:val="00904C89"/>
    <w:rPr>
      <w:color w:val="0000FF"/>
      <w:u w:val="single"/>
    </w:rPr>
  </w:style>
  <w:style w:type="paragraph" w:styleId="PlainText">
    <w:name w:val="Plain Text"/>
    <w:basedOn w:val="Normal"/>
    <w:link w:val="PlainTextChar"/>
    <w:rsid w:val="00A756D3"/>
    <w:pPr>
      <w:widowControl w:val="0"/>
      <w:suppressAutoHyphens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A756D3"/>
    <w:rPr>
      <w:rFonts w:ascii="宋体" w:hAnsi="Courier New" w:cs="Courier New"/>
      <w:kern w:val="2"/>
      <w:sz w:val="21"/>
      <w:szCs w:val="21"/>
      <w:lang w:val="en-US" w:eastAsia="zh-CN"/>
    </w:rPr>
  </w:style>
  <w:style w:type="character" w:customStyle="1" w:styleId="apple-converted-space">
    <w:name w:val="apple-converted-space"/>
    <w:basedOn w:val="DefaultParagraphFont"/>
    <w:rsid w:val="00D643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2D"/>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Calibri"/>
    </w:rPr>
  </w:style>
  <w:style w:type="character" w:customStyle="1" w:styleId="ListLabel2">
    <w:name w:val="ListLabel 2"/>
    <w:rPr>
      <w:rFonts w:cs="Courier New"/>
    </w:rPr>
  </w:style>
  <w:style w:type="paragraph" w:customStyle="1" w:styleId="Kop">
    <w:name w:val="Kop"/>
    <w:basedOn w:val="Normal"/>
    <w:next w:val="Tekstblok"/>
    <w:pPr>
      <w:keepNext/>
      <w:spacing w:before="240" w:after="120"/>
    </w:pPr>
    <w:rPr>
      <w:rFonts w:ascii="Liberation Sans" w:eastAsia="微软雅黑" w:hAnsi="Liberation Sans" w:cs="Mangal"/>
      <w:sz w:val="28"/>
      <w:szCs w:val="28"/>
    </w:rPr>
  </w:style>
  <w:style w:type="paragraph" w:customStyle="1" w:styleId="Tekstblok">
    <w:name w:val="Tekstblok"/>
    <w:basedOn w:val="Normal"/>
    <w:pPr>
      <w:spacing w:after="140" w:line="288" w:lineRule="auto"/>
    </w:pPr>
  </w:style>
  <w:style w:type="paragraph" w:styleId="List">
    <w:name w:val="List"/>
    <w:basedOn w:val="Tekstblok"/>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E6789B"/>
    <w:pPr>
      <w:spacing w:after="160" w:line="256" w:lineRule="auto"/>
      <w:ind w:left="720"/>
      <w:contextualSpacing/>
    </w:pPr>
    <w:rPr>
      <w:lang w:val="nl-NL"/>
    </w:rPr>
  </w:style>
  <w:style w:type="paragraph" w:styleId="NormalWeb">
    <w:name w:val="Normal (Web)"/>
    <w:basedOn w:val="Normal"/>
    <w:uiPriority w:val="99"/>
    <w:semiHidden/>
    <w:unhideWhenUsed/>
    <w:rsid w:val="00B90A2F"/>
    <w:pPr>
      <w:spacing w:before="280" w:after="280"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9B64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4C8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04C89"/>
    <w:rPr>
      <w:sz w:val="18"/>
      <w:szCs w:val="18"/>
    </w:rPr>
  </w:style>
  <w:style w:type="paragraph" w:styleId="Footer">
    <w:name w:val="footer"/>
    <w:basedOn w:val="Normal"/>
    <w:link w:val="FooterChar"/>
    <w:uiPriority w:val="99"/>
    <w:unhideWhenUsed/>
    <w:rsid w:val="00904C8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04C89"/>
    <w:rPr>
      <w:sz w:val="18"/>
      <w:szCs w:val="18"/>
    </w:rPr>
  </w:style>
  <w:style w:type="character" w:styleId="CommentReference">
    <w:name w:val="annotation reference"/>
    <w:basedOn w:val="DefaultParagraphFont"/>
    <w:uiPriority w:val="99"/>
    <w:semiHidden/>
    <w:unhideWhenUsed/>
    <w:rsid w:val="00904C89"/>
    <w:rPr>
      <w:sz w:val="21"/>
      <w:szCs w:val="21"/>
    </w:rPr>
  </w:style>
  <w:style w:type="paragraph" w:styleId="CommentText">
    <w:name w:val="annotation text"/>
    <w:basedOn w:val="Normal"/>
    <w:link w:val="CommentTextChar"/>
    <w:uiPriority w:val="99"/>
    <w:semiHidden/>
    <w:unhideWhenUsed/>
    <w:rsid w:val="00904C89"/>
  </w:style>
  <w:style w:type="character" w:customStyle="1" w:styleId="CommentTextChar">
    <w:name w:val="Comment Text Char"/>
    <w:basedOn w:val="DefaultParagraphFont"/>
    <w:link w:val="CommentText"/>
    <w:uiPriority w:val="99"/>
    <w:semiHidden/>
    <w:rsid w:val="00904C89"/>
  </w:style>
  <w:style w:type="paragraph" w:styleId="CommentSubject">
    <w:name w:val="annotation subject"/>
    <w:basedOn w:val="CommentText"/>
    <w:next w:val="CommentText"/>
    <w:link w:val="CommentSubjectChar"/>
    <w:uiPriority w:val="99"/>
    <w:semiHidden/>
    <w:unhideWhenUsed/>
    <w:rsid w:val="00904C89"/>
    <w:rPr>
      <w:b/>
      <w:bCs/>
    </w:rPr>
  </w:style>
  <w:style w:type="character" w:customStyle="1" w:styleId="CommentSubjectChar">
    <w:name w:val="Comment Subject Char"/>
    <w:basedOn w:val="CommentTextChar"/>
    <w:link w:val="CommentSubject"/>
    <w:uiPriority w:val="99"/>
    <w:semiHidden/>
    <w:rsid w:val="00904C89"/>
    <w:rPr>
      <w:b/>
      <w:bCs/>
    </w:rPr>
  </w:style>
  <w:style w:type="paragraph" w:styleId="BalloonText">
    <w:name w:val="Balloon Text"/>
    <w:basedOn w:val="Normal"/>
    <w:link w:val="BalloonTextChar"/>
    <w:uiPriority w:val="99"/>
    <w:semiHidden/>
    <w:unhideWhenUsed/>
    <w:rsid w:val="00904C8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04C89"/>
    <w:rPr>
      <w:sz w:val="18"/>
      <w:szCs w:val="18"/>
    </w:rPr>
  </w:style>
  <w:style w:type="character" w:styleId="Hyperlink">
    <w:name w:val="Hyperlink"/>
    <w:basedOn w:val="DefaultParagraphFont"/>
    <w:uiPriority w:val="99"/>
    <w:unhideWhenUsed/>
    <w:rsid w:val="00904C89"/>
    <w:rPr>
      <w:color w:val="0000FF"/>
      <w:u w:val="single"/>
    </w:rPr>
  </w:style>
  <w:style w:type="paragraph" w:styleId="PlainText">
    <w:name w:val="Plain Text"/>
    <w:basedOn w:val="Normal"/>
    <w:link w:val="PlainTextChar"/>
    <w:rsid w:val="00A756D3"/>
    <w:pPr>
      <w:widowControl w:val="0"/>
      <w:suppressAutoHyphens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A756D3"/>
    <w:rPr>
      <w:rFonts w:ascii="宋体" w:hAnsi="Courier New" w:cs="Courier New"/>
      <w:kern w:val="2"/>
      <w:sz w:val="21"/>
      <w:szCs w:val="21"/>
      <w:lang w:val="en-US" w:eastAsia="zh-CN"/>
    </w:rPr>
  </w:style>
  <w:style w:type="character" w:customStyle="1" w:styleId="apple-converted-space">
    <w:name w:val="apple-converted-space"/>
    <w:basedOn w:val="DefaultParagraphFont"/>
    <w:rsid w:val="00D6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21953">
      <w:bodyDiv w:val="1"/>
      <w:marLeft w:val="0"/>
      <w:marRight w:val="0"/>
      <w:marTop w:val="0"/>
      <w:marBottom w:val="0"/>
      <w:divBdr>
        <w:top w:val="none" w:sz="0" w:space="0" w:color="auto"/>
        <w:left w:val="none" w:sz="0" w:space="0" w:color="auto"/>
        <w:bottom w:val="none" w:sz="0" w:space="0" w:color="auto"/>
        <w:right w:val="none" w:sz="0" w:space="0" w:color="auto"/>
      </w:divBdr>
      <w:divsChild>
        <w:div w:id="1453131228">
          <w:marLeft w:val="0"/>
          <w:marRight w:val="0"/>
          <w:marTop w:val="0"/>
          <w:marBottom w:val="0"/>
          <w:divBdr>
            <w:top w:val="none" w:sz="0" w:space="0" w:color="auto"/>
            <w:left w:val="none" w:sz="0" w:space="0" w:color="auto"/>
            <w:bottom w:val="none" w:sz="0" w:space="0" w:color="auto"/>
            <w:right w:val="none" w:sz="0" w:space="0" w:color="auto"/>
          </w:divBdr>
        </w:div>
        <w:div w:id="1343819974">
          <w:marLeft w:val="0"/>
          <w:marRight w:val="0"/>
          <w:marTop w:val="0"/>
          <w:marBottom w:val="0"/>
          <w:divBdr>
            <w:top w:val="none" w:sz="0" w:space="0" w:color="auto"/>
            <w:left w:val="none" w:sz="0" w:space="0" w:color="auto"/>
            <w:bottom w:val="none" w:sz="0" w:space="0" w:color="auto"/>
            <w:right w:val="none" w:sz="0" w:space="0" w:color="auto"/>
          </w:divBdr>
        </w:div>
        <w:div w:id="217320753">
          <w:marLeft w:val="0"/>
          <w:marRight w:val="0"/>
          <w:marTop w:val="0"/>
          <w:marBottom w:val="0"/>
          <w:divBdr>
            <w:top w:val="none" w:sz="0" w:space="0" w:color="auto"/>
            <w:left w:val="none" w:sz="0" w:space="0" w:color="auto"/>
            <w:bottom w:val="none" w:sz="0" w:space="0" w:color="auto"/>
            <w:right w:val="none" w:sz="0" w:space="0" w:color="auto"/>
          </w:divBdr>
        </w:div>
        <w:div w:id="571820469">
          <w:marLeft w:val="0"/>
          <w:marRight w:val="0"/>
          <w:marTop w:val="0"/>
          <w:marBottom w:val="0"/>
          <w:divBdr>
            <w:top w:val="none" w:sz="0" w:space="0" w:color="auto"/>
            <w:left w:val="none" w:sz="0" w:space="0" w:color="auto"/>
            <w:bottom w:val="none" w:sz="0" w:space="0" w:color="auto"/>
            <w:right w:val="none" w:sz="0" w:space="0" w:color="auto"/>
          </w:divBdr>
        </w:div>
        <w:div w:id="884681349">
          <w:marLeft w:val="0"/>
          <w:marRight w:val="0"/>
          <w:marTop w:val="0"/>
          <w:marBottom w:val="0"/>
          <w:divBdr>
            <w:top w:val="none" w:sz="0" w:space="0" w:color="auto"/>
            <w:left w:val="none" w:sz="0" w:space="0" w:color="auto"/>
            <w:bottom w:val="none" w:sz="0" w:space="0" w:color="auto"/>
            <w:right w:val="none" w:sz="0" w:space="0" w:color="auto"/>
          </w:divBdr>
        </w:div>
        <w:div w:id="859583088">
          <w:marLeft w:val="0"/>
          <w:marRight w:val="0"/>
          <w:marTop w:val="0"/>
          <w:marBottom w:val="0"/>
          <w:divBdr>
            <w:top w:val="none" w:sz="0" w:space="0" w:color="auto"/>
            <w:left w:val="none" w:sz="0" w:space="0" w:color="auto"/>
            <w:bottom w:val="none" w:sz="0" w:space="0" w:color="auto"/>
            <w:right w:val="none" w:sz="0" w:space="0" w:color="auto"/>
          </w:divBdr>
        </w:div>
        <w:div w:id="214776273">
          <w:marLeft w:val="0"/>
          <w:marRight w:val="0"/>
          <w:marTop w:val="0"/>
          <w:marBottom w:val="0"/>
          <w:divBdr>
            <w:top w:val="none" w:sz="0" w:space="0" w:color="auto"/>
            <w:left w:val="none" w:sz="0" w:space="0" w:color="auto"/>
            <w:bottom w:val="none" w:sz="0" w:space="0" w:color="auto"/>
            <w:right w:val="none" w:sz="0" w:space="0" w:color="auto"/>
          </w:divBdr>
        </w:div>
        <w:div w:id="659234843">
          <w:marLeft w:val="0"/>
          <w:marRight w:val="0"/>
          <w:marTop w:val="0"/>
          <w:marBottom w:val="0"/>
          <w:divBdr>
            <w:top w:val="none" w:sz="0" w:space="0" w:color="auto"/>
            <w:left w:val="none" w:sz="0" w:space="0" w:color="auto"/>
            <w:bottom w:val="none" w:sz="0" w:space="0" w:color="auto"/>
            <w:right w:val="none" w:sz="0" w:space="0" w:color="auto"/>
          </w:divBdr>
        </w:div>
        <w:div w:id="1019623533">
          <w:marLeft w:val="0"/>
          <w:marRight w:val="0"/>
          <w:marTop w:val="0"/>
          <w:marBottom w:val="0"/>
          <w:divBdr>
            <w:top w:val="none" w:sz="0" w:space="0" w:color="auto"/>
            <w:left w:val="none" w:sz="0" w:space="0" w:color="auto"/>
            <w:bottom w:val="none" w:sz="0" w:space="0" w:color="auto"/>
            <w:right w:val="none" w:sz="0" w:space="0" w:color="auto"/>
          </w:divBdr>
        </w:div>
        <w:div w:id="1024550893">
          <w:marLeft w:val="0"/>
          <w:marRight w:val="0"/>
          <w:marTop w:val="0"/>
          <w:marBottom w:val="0"/>
          <w:divBdr>
            <w:top w:val="none" w:sz="0" w:space="0" w:color="auto"/>
            <w:left w:val="none" w:sz="0" w:space="0" w:color="auto"/>
            <w:bottom w:val="none" w:sz="0" w:space="0" w:color="auto"/>
            <w:right w:val="none" w:sz="0" w:space="0" w:color="auto"/>
          </w:divBdr>
        </w:div>
        <w:div w:id="249238127">
          <w:marLeft w:val="0"/>
          <w:marRight w:val="0"/>
          <w:marTop w:val="0"/>
          <w:marBottom w:val="0"/>
          <w:divBdr>
            <w:top w:val="none" w:sz="0" w:space="0" w:color="auto"/>
            <w:left w:val="none" w:sz="0" w:space="0" w:color="auto"/>
            <w:bottom w:val="none" w:sz="0" w:space="0" w:color="auto"/>
            <w:right w:val="none" w:sz="0" w:space="0" w:color="auto"/>
          </w:divBdr>
        </w:div>
        <w:div w:id="1085808385">
          <w:marLeft w:val="0"/>
          <w:marRight w:val="0"/>
          <w:marTop w:val="0"/>
          <w:marBottom w:val="0"/>
          <w:divBdr>
            <w:top w:val="none" w:sz="0" w:space="0" w:color="auto"/>
            <w:left w:val="none" w:sz="0" w:space="0" w:color="auto"/>
            <w:bottom w:val="none" w:sz="0" w:space="0" w:color="auto"/>
            <w:right w:val="none" w:sz="0" w:space="0" w:color="auto"/>
          </w:divBdr>
        </w:div>
        <w:div w:id="73670541">
          <w:marLeft w:val="0"/>
          <w:marRight w:val="0"/>
          <w:marTop w:val="0"/>
          <w:marBottom w:val="0"/>
          <w:divBdr>
            <w:top w:val="none" w:sz="0" w:space="0" w:color="auto"/>
            <w:left w:val="none" w:sz="0" w:space="0" w:color="auto"/>
            <w:bottom w:val="none" w:sz="0" w:space="0" w:color="auto"/>
            <w:right w:val="none" w:sz="0" w:space="0" w:color="auto"/>
          </w:divBdr>
        </w:div>
        <w:div w:id="1692031239">
          <w:marLeft w:val="0"/>
          <w:marRight w:val="0"/>
          <w:marTop w:val="0"/>
          <w:marBottom w:val="0"/>
          <w:divBdr>
            <w:top w:val="none" w:sz="0" w:space="0" w:color="auto"/>
            <w:left w:val="none" w:sz="0" w:space="0" w:color="auto"/>
            <w:bottom w:val="none" w:sz="0" w:space="0" w:color="auto"/>
            <w:right w:val="none" w:sz="0" w:space="0" w:color="auto"/>
          </w:divBdr>
        </w:div>
        <w:div w:id="213541559">
          <w:marLeft w:val="0"/>
          <w:marRight w:val="0"/>
          <w:marTop w:val="0"/>
          <w:marBottom w:val="0"/>
          <w:divBdr>
            <w:top w:val="none" w:sz="0" w:space="0" w:color="auto"/>
            <w:left w:val="none" w:sz="0" w:space="0" w:color="auto"/>
            <w:bottom w:val="none" w:sz="0" w:space="0" w:color="auto"/>
            <w:right w:val="none" w:sz="0" w:space="0" w:color="auto"/>
          </w:divBdr>
        </w:div>
        <w:div w:id="857348937">
          <w:marLeft w:val="0"/>
          <w:marRight w:val="0"/>
          <w:marTop w:val="0"/>
          <w:marBottom w:val="0"/>
          <w:divBdr>
            <w:top w:val="none" w:sz="0" w:space="0" w:color="auto"/>
            <w:left w:val="none" w:sz="0" w:space="0" w:color="auto"/>
            <w:bottom w:val="none" w:sz="0" w:space="0" w:color="auto"/>
            <w:right w:val="none" w:sz="0" w:space="0" w:color="auto"/>
          </w:divBdr>
        </w:div>
        <w:div w:id="1323585656">
          <w:marLeft w:val="0"/>
          <w:marRight w:val="0"/>
          <w:marTop w:val="0"/>
          <w:marBottom w:val="0"/>
          <w:divBdr>
            <w:top w:val="none" w:sz="0" w:space="0" w:color="auto"/>
            <w:left w:val="none" w:sz="0" w:space="0" w:color="auto"/>
            <w:bottom w:val="none" w:sz="0" w:space="0" w:color="auto"/>
            <w:right w:val="none" w:sz="0" w:space="0" w:color="auto"/>
          </w:divBdr>
        </w:div>
        <w:div w:id="791676658">
          <w:marLeft w:val="0"/>
          <w:marRight w:val="0"/>
          <w:marTop w:val="0"/>
          <w:marBottom w:val="0"/>
          <w:divBdr>
            <w:top w:val="none" w:sz="0" w:space="0" w:color="auto"/>
            <w:left w:val="none" w:sz="0" w:space="0" w:color="auto"/>
            <w:bottom w:val="none" w:sz="0" w:space="0" w:color="auto"/>
            <w:right w:val="none" w:sz="0" w:space="0" w:color="auto"/>
          </w:divBdr>
        </w:div>
        <w:div w:id="1776710286">
          <w:marLeft w:val="0"/>
          <w:marRight w:val="0"/>
          <w:marTop w:val="0"/>
          <w:marBottom w:val="0"/>
          <w:divBdr>
            <w:top w:val="none" w:sz="0" w:space="0" w:color="auto"/>
            <w:left w:val="none" w:sz="0" w:space="0" w:color="auto"/>
            <w:bottom w:val="none" w:sz="0" w:space="0" w:color="auto"/>
            <w:right w:val="none" w:sz="0" w:space="0" w:color="auto"/>
          </w:divBdr>
        </w:div>
        <w:div w:id="1266842956">
          <w:marLeft w:val="0"/>
          <w:marRight w:val="0"/>
          <w:marTop w:val="0"/>
          <w:marBottom w:val="0"/>
          <w:divBdr>
            <w:top w:val="none" w:sz="0" w:space="0" w:color="auto"/>
            <w:left w:val="none" w:sz="0" w:space="0" w:color="auto"/>
            <w:bottom w:val="none" w:sz="0" w:space="0" w:color="auto"/>
            <w:right w:val="none" w:sz="0" w:space="0" w:color="auto"/>
          </w:divBdr>
        </w:div>
        <w:div w:id="1819689555">
          <w:marLeft w:val="0"/>
          <w:marRight w:val="0"/>
          <w:marTop w:val="0"/>
          <w:marBottom w:val="0"/>
          <w:divBdr>
            <w:top w:val="none" w:sz="0" w:space="0" w:color="auto"/>
            <w:left w:val="none" w:sz="0" w:space="0" w:color="auto"/>
            <w:bottom w:val="none" w:sz="0" w:space="0" w:color="auto"/>
            <w:right w:val="none" w:sz="0" w:space="0" w:color="auto"/>
          </w:divBdr>
        </w:div>
        <w:div w:id="262232276">
          <w:marLeft w:val="0"/>
          <w:marRight w:val="0"/>
          <w:marTop w:val="0"/>
          <w:marBottom w:val="0"/>
          <w:divBdr>
            <w:top w:val="none" w:sz="0" w:space="0" w:color="auto"/>
            <w:left w:val="none" w:sz="0" w:space="0" w:color="auto"/>
            <w:bottom w:val="none" w:sz="0" w:space="0" w:color="auto"/>
            <w:right w:val="none" w:sz="0" w:space="0" w:color="auto"/>
          </w:divBdr>
        </w:div>
        <w:div w:id="1656837674">
          <w:marLeft w:val="0"/>
          <w:marRight w:val="0"/>
          <w:marTop w:val="0"/>
          <w:marBottom w:val="0"/>
          <w:divBdr>
            <w:top w:val="none" w:sz="0" w:space="0" w:color="auto"/>
            <w:left w:val="none" w:sz="0" w:space="0" w:color="auto"/>
            <w:bottom w:val="none" w:sz="0" w:space="0" w:color="auto"/>
            <w:right w:val="none" w:sz="0" w:space="0" w:color="auto"/>
          </w:divBdr>
        </w:div>
        <w:div w:id="548078915">
          <w:marLeft w:val="0"/>
          <w:marRight w:val="0"/>
          <w:marTop w:val="0"/>
          <w:marBottom w:val="0"/>
          <w:divBdr>
            <w:top w:val="none" w:sz="0" w:space="0" w:color="auto"/>
            <w:left w:val="none" w:sz="0" w:space="0" w:color="auto"/>
            <w:bottom w:val="none" w:sz="0" w:space="0" w:color="auto"/>
            <w:right w:val="none" w:sz="0" w:space="0" w:color="auto"/>
          </w:divBdr>
        </w:div>
        <w:div w:id="1405027780">
          <w:marLeft w:val="0"/>
          <w:marRight w:val="0"/>
          <w:marTop w:val="0"/>
          <w:marBottom w:val="0"/>
          <w:divBdr>
            <w:top w:val="none" w:sz="0" w:space="0" w:color="auto"/>
            <w:left w:val="none" w:sz="0" w:space="0" w:color="auto"/>
            <w:bottom w:val="none" w:sz="0" w:space="0" w:color="auto"/>
            <w:right w:val="none" w:sz="0" w:space="0" w:color="auto"/>
          </w:divBdr>
        </w:div>
        <w:div w:id="831917601">
          <w:marLeft w:val="0"/>
          <w:marRight w:val="0"/>
          <w:marTop w:val="0"/>
          <w:marBottom w:val="0"/>
          <w:divBdr>
            <w:top w:val="none" w:sz="0" w:space="0" w:color="auto"/>
            <w:left w:val="none" w:sz="0" w:space="0" w:color="auto"/>
            <w:bottom w:val="none" w:sz="0" w:space="0" w:color="auto"/>
            <w:right w:val="none" w:sz="0" w:space="0" w:color="auto"/>
          </w:divBdr>
        </w:div>
        <w:div w:id="212740713">
          <w:marLeft w:val="0"/>
          <w:marRight w:val="0"/>
          <w:marTop w:val="0"/>
          <w:marBottom w:val="0"/>
          <w:divBdr>
            <w:top w:val="none" w:sz="0" w:space="0" w:color="auto"/>
            <w:left w:val="none" w:sz="0" w:space="0" w:color="auto"/>
            <w:bottom w:val="none" w:sz="0" w:space="0" w:color="auto"/>
            <w:right w:val="none" w:sz="0" w:space="0" w:color="auto"/>
          </w:divBdr>
        </w:div>
        <w:div w:id="270628878">
          <w:marLeft w:val="0"/>
          <w:marRight w:val="0"/>
          <w:marTop w:val="0"/>
          <w:marBottom w:val="0"/>
          <w:divBdr>
            <w:top w:val="none" w:sz="0" w:space="0" w:color="auto"/>
            <w:left w:val="none" w:sz="0" w:space="0" w:color="auto"/>
            <w:bottom w:val="none" w:sz="0" w:space="0" w:color="auto"/>
            <w:right w:val="none" w:sz="0" w:space="0" w:color="auto"/>
          </w:divBdr>
        </w:div>
        <w:div w:id="1394809653">
          <w:marLeft w:val="0"/>
          <w:marRight w:val="0"/>
          <w:marTop w:val="0"/>
          <w:marBottom w:val="0"/>
          <w:divBdr>
            <w:top w:val="none" w:sz="0" w:space="0" w:color="auto"/>
            <w:left w:val="none" w:sz="0" w:space="0" w:color="auto"/>
            <w:bottom w:val="none" w:sz="0" w:space="0" w:color="auto"/>
            <w:right w:val="none" w:sz="0" w:space="0" w:color="auto"/>
          </w:divBdr>
        </w:div>
        <w:div w:id="1493107066">
          <w:marLeft w:val="0"/>
          <w:marRight w:val="0"/>
          <w:marTop w:val="0"/>
          <w:marBottom w:val="0"/>
          <w:divBdr>
            <w:top w:val="none" w:sz="0" w:space="0" w:color="auto"/>
            <w:left w:val="none" w:sz="0" w:space="0" w:color="auto"/>
            <w:bottom w:val="none" w:sz="0" w:space="0" w:color="auto"/>
            <w:right w:val="none" w:sz="0" w:space="0" w:color="auto"/>
          </w:divBdr>
        </w:div>
        <w:div w:id="945503925">
          <w:marLeft w:val="0"/>
          <w:marRight w:val="0"/>
          <w:marTop w:val="0"/>
          <w:marBottom w:val="0"/>
          <w:divBdr>
            <w:top w:val="none" w:sz="0" w:space="0" w:color="auto"/>
            <w:left w:val="none" w:sz="0" w:space="0" w:color="auto"/>
            <w:bottom w:val="none" w:sz="0" w:space="0" w:color="auto"/>
            <w:right w:val="none" w:sz="0" w:space="0" w:color="auto"/>
          </w:divBdr>
        </w:div>
        <w:div w:id="1025253037">
          <w:marLeft w:val="0"/>
          <w:marRight w:val="0"/>
          <w:marTop w:val="0"/>
          <w:marBottom w:val="0"/>
          <w:divBdr>
            <w:top w:val="none" w:sz="0" w:space="0" w:color="auto"/>
            <w:left w:val="none" w:sz="0" w:space="0" w:color="auto"/>
            <w:bottom w:val="none" w:sz="0" w:space="0" w:color="auto"/>
            <w:right w:val="none" w:sz="0" w:space="0" w:color="auto"/>
          </w:divBdr>
        </w:div>
        <w:div w:id="1576284175">
          <w:marLeft w:val="0"/>
          <w:marRight w:val="0"/>
          <w:marTop w:val="0"/>
          <w:marBottom w:val="0"/>
          <w:divBdr>
            <w:top w:val="none" w:sz="0" w:space="0" w:color="auto"/>
            <w:left w:val="none" w:sz="0" w:space="0" w:color="auto"/>
            <w:bottom w:val="none" w:sz="0" w:space="0" w:color="auto"/>
            <w:right w:val="none" w:sz="0" w:space="0" w:color="auto"/>
          </w:divBdr>
        </w:div>
        <w:div w:id="1381631613">
          <w:marLeft w:val="0"/>
          <w:marRight w:val="0"/>
          <w:marTop w:val="0"/>
          <w:marBottom w:val="0"/>
          <w:divBdr>
            <w:top w:val="none" w:sz="0" w:space="0" w:color="auto"/>
            <w:left w:val="none" w:sz="0" w:space="0" w:color="auto"/>
            <w:bottom w:val="none" w:sz="0" w:space="0" w:color="auto"/>
            <w:right w:val="none" w:sz="0" w:space="0" w:color="auto"/>
          </w:divBdr>
        </w:div>
        <w:div w:id="1713383942">
          <w:marLeft w:val="0"/>
          <w:marRight w:val="0"/>
          <w:marTop w:val="0"/>
          <w:marBottom w:val="0"/>
          <w:divBdr>
            <w:top w:val="none" w:sz="0" w:space="0" w:color="auto"/>
            <w:left w:val="none" w:sz="0" w:space="0" w:color="auto"/>
            <w:bottom w:val="none" w:sz="0" w:space="0" w:color="auto"/>
            <w:right w:val="none" w:sz="0" w:space="0" w:color="auto"/>
          </w:divBdr>
        </w:div>
        <w:div w:id="833381041">
          <w:marLeft w:val="0"/>
          <w:marRight w:val="0"/>
          <w:marTop w:val="0"/>
          <w:marBottom w:val="0"/>
          <w:divBdr>
            <w:top w:val="none" w:sz="0" w:space="0" w:color="auto"/>
            <w:left w:val="none" w:sz="0" w:space="0" w:color="auto"/>
            <w:bottom w:val="none" w:sz="0" w:space="0" w:color="auto"/>
            <w:right w:val="none" w:sz="0" w:space="0" w:color="auto"/>
          </w:divBdr>
        </w:div>
        <w:div w:id="1391684011">
          <w:marLeft w:val="0"/>
          <w:marRight w:val="0"/>
          <w:marTop w:val="0"/>
          <w:marBottom w:val="0"/>
          <w:divBdr>
            <w:top w:val="none" w:sz="0" w:space="0" w:color="auto"/>
            <w:left w:val="none" w:sz="0" w:space="0" w:color="auto"/>
            <w:bottom w:val="none" w:sz="0" w:space="0" w:color="auto"/>
            <w:right w:val="none" w:sz="0" w:space="0" w:color="auto"/>
          </w:divBdr>
        </w:div>
        <w:div w:id="1896626963">
          <w:marLeft w:val="0"/>
          <w:marRight w:val="0"/>
          <w:marTop w:val="0"/>
          <w:marBottom w:val="0"/>
          <w:divBdr>
            <w:top w:val="none" w:sz="0" w:space="0" w:color="auto"/>
            <w:left w:val="none" w:sz="0" w:space="0" w:color="auto"/>
            <w:bottom w:val="none" w:sz="0" w:space="0" w:color="auto"/>
            <w:right w:val="none" w:sz="0" w:space="0" w:color="auto"/>
          </w:divBdr>
        </w:div>
        <w:div w:id="1424494102">
          <w:marLeft w:val="0"/>
          <w:marRight w:val="0"/>
          <w:marTop w:val="0"/>
          <w:marBottom w:val="0"/>
          <w:divBdr>
            <w:top w:val="none" w:sz="0" w:space="0" w:color="auto"/>
            <w:left w:val="none" w:sz="0" w:space="0" w:color="auto"/>
            <w:bottom w:val="none" w:sz="0" w:space="0" w:color="auto"/>
            <w:right w:val="none" w:sz="0" w:space="0" w:color="auto"/>
          </w:divBdr>
        </w:div>
        <w:div w:id="1852330518">
          <w:marLeft w:val="0"/>
          <w:marRight w:val="0"/>
          <w:marTop w:val="0"/>
          <w:marBottom w:val="0"/>
          <w:divBdr>
            <w:top w:val="none" w:sz="0" w:space="0" w:color="auto"/>
            <w:left w:val="none" w:sz="0" w:space="0" w:color="auto"/>
            <w:bottom w:val="none" w:sz="0" w:space="0" w:color="auto"/>
            <w:right w:val="none" w:sz="0" w:space="0" w:color="auto"/>
          </w:divBdr>
        </w:div>
        <w:div w:id="804280497">
          <w:marLeft w:val="0"/>
          <w:marRight w:val="0"/>
          <w:marTop w:val="0"/>
          <w:marBottom w:val="0"/>
          <w:divBdr>
            <w:top w:val="none" w:sz="0" w:space="0" w:color="auto"/>
            <w:left w:val="none" w:sz="0" w:space="0" w:color="auto"/>
            <w:bottom w:val="none" w:sz="0" w:space="0" w:color="auto"/>
            <w:right w:val="none" w:sz="0" w:space="0" w:color="auto"/>
          </w:divBdr>
        </w:div>
        <w:div w:id="750011026">
          <w:marLeft w:val="0"/>
          <w:marRight w:val="0"/>
          <w:marTop w:val="0"/>
          <w:marBottom w:val="0"/>
          <w:divBdr>
            <w:top w:val="none" w:sz="0" w:space="0" w:color="auto"/>
            <w:left w:val="none" w:sz="0" w:space="0" w:color="auto"/>
            <w:bottom w:val="none" w:sz="0" w:space="0" w:color="auto"/>
            <w:right w:val="none" w:sz="0" w:space="0" w:color="auto"/>
          </w:divBdr>
        </w:div>
        <w:div w:id="11807237">
          <w:marLeft w:val="0"/>
          <w:marRight w:val="0"/>
          <w:marTop w:val="0"/>
          <w:marBottom w:val="0"/>
          <w:divBdr>
            <w:top w:val="none" w:sz="0" w:space="0" w:color="auto"/>
            <w:left w:val="none" w:sz="0" w:space="0" w:color="auto"/>
            <w:bottom w:val="none" w:sz="0" w:space="0" w:color="auto"/>
            <w:right w:val="none" w:sz="0" w:space="0" w:color="auto"/>
          </w:divBdr>
        </w:div>
        <w:div w:id="74279914">
          <w:marLeft w:val="0"/>
          <w:marRight w:val="0"/>
          <w:marTop w:val="0"/>
          <w:marBottom w:val="0"/>
          <w:divBdr>
            <w:top w:val="none" w:sz="0" w:space="0" w:color="auto"/>
            <w:left w:val="none" w:sz="0" w:space="0" w:color="auto"/>
            <w:bottom w:val="none" w:sz="0" w:space="0" w:color="auto"/>
            <w:right w:val="none" w:sz="0" w:space="0" w:color="auto"/>
          </w:divBdr>
        </w:div>
        <w:div w:id="110632861">
          <w:marLeft w:val="0"/>
          <w:marRight w:val="0"/>
          <w:marTop w:val="0"/>
          <w:marBottom w:val="0"/>
          <w:divBdr>
            <w:top w:val="none" w:sz="0" w:space="0" w:color="auto"/>
            <w:left w:val="none" w:sz="0" w:space="0" w:color="auto"/>
            <w:bottom w:val="none" w:sz="0" w:space="0" w:color="auto"/>
            <w:right w:val="none" w:sz="0" w:space="0" w:color="auto"/>
          </w:divBdr>
        </w:div>
        <w:div w:id="1404721315">
          <w:marLeft w:val="0"/>
          <w:marRight w:val="0"/>
          <w:marTop w:val="0"/>
          <w:marBottom w:val="0"/>
          <w:divBdr>
            <w:top w:val="none" w:sz="0" w:space="0" w:color="auto"/>
            <w:left w:val="none" w:sz="0" w:space="0" w:color="auto"/>
            <w:bottom w:val="none" w:sz="0" w:space="0" w:color="auto"/>
            <w:right w:val="none" w:sz="0" w:space="0" w:color="auto"/>
          </w:divBdr>
        </w:div>
        <w:div w:id="2046250108">
          <w:marLeft w:val="0"/>
          <w:marRight w:val="0"/>
          <w:marTop w:val="0"/>
          <w:marBottom w:val="0"/>
          <w:divBdr>
            <w:top w:val="none" w:sz="0" w:space="0" w:color="auto"/>
            <w:left w:val="none" w:sz="0" w:space="0" w:color="auto"/>
            <w:bottom w:val="none" w:sz="0" w:space="0" w:color="auto"/>
            <w:right w:val="none" w:sz="0" w:space="0" w:color="auto"/>
          </w:divBdr>
        </w:div>
        <w:div w:id="1416435897">
          <w:marLeft w:val="0"/>
          <w:marRight w:val="0"/>
          <w:marTop w:val="0"/>
          <w:marBottom w:val="0"/>
          <w:divBdr>
            <w:top w:val="none" w:sz="0" w:space="0" w:color="auto"/>
            <w:left w:val="none" w:sz="0" w:space="0" w:color="auto"/>
            <w:bottom w:val="none" w:sz="0" w:space="0" w:color="auto"/>
            <w:right w:val="none" w:sz="0" w:space="0" w:color="auto"/>
          </w:divBdr>
        </w:div>
        <w:div w:id="152764789">
          <w:marLeft w:val="0"/>
          <w:marRight w:val="0"/>
          <w:marTop w:val="0"/>
          <w:marBottom w:val="0"/>
          <w:divBdr>
            <w:top w:val="none" w:sz="0" w:space="0" w:color="auto"/>
            <w:left w:val="none" w:sz="0" w:space="0" w:color="auto"/>
            <w:bottom w:val="none" w:sz="0" w:space="0" w:color="auto"/>
            <w:right w:val="none" w:sz="0" w:space="0" w:color="auto"/>
          </w:divBdr>
        </w:div>
        <w:div w:id="1525709317">
          <w:marLeft w:val="0"/>
          <w:marRight w:val="0"/>
          <w:marTop w:val="0"/>
          <w:marBottom w:val="0"/>
          <w:divBdr>
            <w:top w:val="none" w:sz="0" w:space="0" w:color="auto"/>
            <w:left w:val="none" w:sz="0" w:space="0" w:color="auto"/>
            <w:bottom w:val="none" w:sz="0" w:space="0" w:color="auto"/>
            <w:right w:val="none" w:sz="0" w:space="0" w:color="auto"/>
          </w:divBdr>
        </w:div>
        <w:div w:id="1253465471">
          <w:marLeft w:val="0"/>
          <w:marRight w:val="0"/>
          <w:marTop w:val="0"/>
          <w:marBottom w:val="0"/>
          <w:divBdr>
            <w:top w:val="none" w:sz="0" w:space="0" w:color="auto"/>
            <w:left w:val="none" w:sz="0" w:space="0" w:color="auto"/>
            <w:bottom w:val="none" w:sz="0" w:space="0" w:color="auto"/>
            <w:right w:val="none" w:sz="0" w:space="0" w:color="auto"/>
          </w:divBdr>
        </w:div>
        <w:div w:id="117527554">
          <w:marLeft w:val="0"/>
          <w:marRight w:val="0"/>
          <w:marTop w:val="0"/>
          <w:marBottom w:val="0"/>
          <w:divBdr>
            <w:top w:val="none" w:sz="0" w:space="0" w:color="auto"/>
            <w:left w:val="none" w:sz="0" w:space="0" w:color="auto"/>
            <w:bottom w:val="none" w:sz="0" w:space="0" w:color="auto"/>
            <w:right w:val="none" w:sz="0" w:space="0" w:color="auto"/>
          </w:divBdr>
        </w:div>
        <w:div w:id="1768499126">
          <w:marLeft w:val="0"/>
          <w:marRight w:val="0"/>
          <w:marTop w:val="0"/>
          <w:marBottom w:val="0"/>
          <w:divBdr>
            <w:top w:val="none" w:sz="0" w:space="0" w:color="auto"/>
            <w:left w:val="none" w:sz="0" w:space="0" w:color="auto"/>
            <w:bottom w:val="none" w:sz="0" w:space="0" w:color="auto"/>
            <w:right w:val="none" w:sz="0" w:space="0" w:color="auto"/>
          </w:divBdr>
        </w:div>
        <w:div w:id="193348604">
          <w:marLeft w:val="0"/>
          <w:marRight w:val="0"/>
          <w:marTop w:val="0"/>
          <w:marBottom w:val="0"/>
          <w:divBdr>
            <w:top w:val="none" w:sz="0" w:space="0" w:color="auto"/>
            <w:left w:val="none" w:sz="0" w:space="0" w:color="auto"/>
            <w:bottom w:val="none" w:sz="0" w:space="0" w:color="auto"/>
            <w:right w:val="none" w:sz="0" w:space="0" w:color="auto"/>
          </w:divBdr>
        </w:div>
        <w:div w:id="623074438">
          <w:marLeft w:val="0"/>
          <w:marRight w:val="0"/>
          <w:marTop w:val="0"/>
          <w:marBottom w:val="0"/>
          <w:divBdr>
            <w:top w:val="none" w:sz="0" w:space="0" w:color="auto"/>
            <w:left w:val="none" w:sz="0" w:space="0" w:color="auto"/>
            <w:bottom w:val="none" w:sz="0" w:space="0" w:color="auto"/>
            <w:right w:val="none" w:sz="0" w:space="0" w:color="auto"/>
          </w:divBdr>
        </w:div>
        <w:div w:id="486560090">
          <w:marLeft w:val="0"/>
          <w:marRight w:val="0"/>
          <w:marTop w:val="0"/>
          <w:marBottom w:val="0"/>
          <w:divBdr>
            <w:top w:val="none" w:sz="0" w:space="0" w:color="auto"/>
            <w:left w:val="none" w:sz="0" w:space="0" w:color="auto"/>
            <w:bottom w:val="none" w:sz="0" w:space="0" w:color="auto"/>
            <w:right w:val="none" w:sz="0" w:space="0" w:color="auto"/>
          </w:divBdr>
        </w:div>
        <w:div w:id="241333810">
          <w:marLeft w:val="0"/>
          <w:marRight w:val="0"/>
          <w:marTop w:val="0"/>
          <w:marBottom w:val="0"/>
          <w:divBdr>
            <w:top w:val="none" w:sz="0" w:space="0" w:color="auto"/>
            <w:left w:val="none" w:sz="0" w:space="0" w:color="auto"/>
            <w:bottom w:val="none" w:sz="0" w:space="0" w:color="auto"/>
            <w:right w:val="none" w:sz="0" w:space="0" w:color="auto"/>
          </w:divBdr>
        </w:div>
        <w:div w:id="1992440887">
          <w:marLeft w:val="0"/>
          <w:marRight w:val="0"/>
          <w:marTop w:val="0"/>
          <w:marBottom w:val="0"/>
          <w:divBdr>
            <w:top w:val="none" w:sz="0" w:space="0" w:color="auto"/>
            <w:left w:val="none" w:sz="0" w:space="0" w:color="auto"/>
            <w:bottom w:val="none" w:sz="0" w:space="0" w:color="auto"/>
            <w:right w:val="none" w:sz="0" w:space="0" w:color="auto"/>
          </w:divBdr>
        </w:div>
        <w:div w:id="292297558">
          <w:marLeft w:val="0"/>
          <w:marRight w:val="0"/>
          <w:marTop w:val="0"/>
          <w:marBottom w:val="0"/>
          <w:divBdr>
            <w:top w:val="none" w:sz="0" w:space="0" w:color="auto"/>
            <w:left w:val="none" w:sz="0" w:space="0" w:color="auto"/>
            <w:bottom w:val="none" w:sz="0" w:space="0" w:color="auto"/>
            <w:right w:val="none" w:sz="0" w:space="0" w:color="auto"/>
          </w:divBdr>
        </w:div>
        <w:div w:id="805975198">
          <w:marLeft w:val="0"/>
          <w:marRight w:val="0"/>
          <w:marTop w:val="0"/>
          <w:marBottom w:val="0"/>
          <w:divBdr>
            <w:top w:val="none" w:sz="0" w:space="0" w:color="auto"/>
            <w:left w:val="none" w:sz="0" w:space="0" w:color="auto"/>
            <w:bottom w:val="none" w:sz="0" w:space="0" w:color="auto"/>
            <w:right w:val="none" w:sz="0" w:space="0" w:color="auto"/>
          </w:divBdr>
        </w:div>
        <w:div w:id="877740567">
          <w:marLeft w:val="0"/>
          <w:marRight w:val="0"/>
          <w:marTop w:val="0"/>
          <w:marBottom w:val="0"/>
          <w:divBdr>
            <w:top w:val="none" w:sz="0" w:space="0" w:color="auto"/>
            <w:left w:val="none" w:sz="0" w:space="0" w:color="auto"/>
            <w:bottom w:val="none" w:sz="0" w:space="0" w:color="auto"/>
            <w:right w:val="none" w:sz="0" w:space="0" w:color="auto"/>
          </w:divBdr>
        </w:div>
        <w:div w:id="30828842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7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0226-8A63-E44A-AA0A-1BDD9E9B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5821</Words>
  <Characters>33182</Characters>
  <Application>Microsoft Macintosh Word</Application>
  <DocSecurity>0</DocSecurity>
  <Lines>276</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NA MA</cp:lastModifiedBy>
  <cp:revision>2</cp:revision>
  <cp:lastPrinted>2014-12-30T07:20:00Z</cp:lastPrinted>
  <dcterms:created xsi:type="dcterms:W3CDTF">2015-01-16T16:41:00Z</dcterms:created>
  <dcterms:modified xsi:type="dcterms:W3CDTF">2015-01-16T16:41:00Z</dcterms:modified>
  <dc:language>nl-NL</dc:language>
</cp:coreProperties>
</file>