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186" w:rsidRPr="00CF10DC" w:rsidRDefault="00A16186" w:rsidP="00A16186">
      <w:pPr>
        <w:spacing w:line="360" w:lineRule="auto"/>
        <w:rPr>
          <w:rFonts w:ascii="Book Antiqua" w:eastAsia="Times New Roman" w:hAnsi="Book Antiqua" w:cs="宋体"/>
          <w:i/>
          <w:sz w:val="24"/>
        </w:rPr>
      </w:pPr>
      <w:r w:rsidRPr="00CF10DC">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CF10DC">
        <w:rPr>
          <w:rFonts w:ascii="Book Antiqua" w:eastAsia="Times New Roman" w:hAnsi="Book Antiqua" w:cs="宋体"/>
          <w:i/>
          <w:kern w:val="0"/>
          <w:sz w:val="24"/>
        </w:rPr>
        <w:t>World Journal of Gastroenterology</w:t>
      </w:r>
      <w:bookmarkEnd w:id="0"/>
      <w:bookmarkEnd w:id="1"/>
      <w:bookmarkEnd w:id="2"/>
      <w:bookmarkEnd w:id="3"/>
      <w:bookmarkEnd w:id="4"/>
      <w:bookmarkEnd w:id="5"/>
      <w:bookmarkEnd w:id="6"/>
    </w:p>
    <w:p w:rsidR="00A16186" w:rsidRPr="00CF10DC" w:rsidRDefault="00A16186" w:rsidP="00A16186">
      <w:pPr>
        <w:spacing w:line="360" w:lineRule="auto"/>
        <w:rPr>
          <w:rFonts w:ascii="Book Antiqua" w:hAnsi="Book Antiqua" w:cs="Arial"/>
          <w:b/>
          <w:sz w:val="24"/>
          <w:lang w:val="en"/>
        </w:rPr>
      </w:pPr>
      <w:r w:rsidRPr="00CF10DC">
        <w:rPr>
          <w:rFonts w:ascii="Book Antiqua" w:hAnsi="Book Antiqua" w:cs="Arial"/>
          <w:b/>
          <w:sz w:val="24"/>
          <w:lang w:val="en"/>
        </w:rPr>
        <w:t xml:space="preserve">ESPS Manuscript NO: </w:t>
      </w:r>
      <w:r w:rsidRPr="00CF10DC">
        <w:rPr>
          <w:rFonts w:ascii="Book Antiqua" w:hAnsi="Book Antiqua" w:cs="Arial" w:hint="eastAsia"/>
          <w:b/>
          <w:sz w:val="24"/>
          <w:lang w:val="en"/>
        </w:rPr>
        <w:t>14687</w:t>
      </w:r>
    </w:p>
    <w:p w:rsidR="00A16186" w:rsidRPr="00CF10DC" w:rsidRDefault="00A16186" w:rsidP="00A16186">
      <w:pPr>
        <w:autoSpaceDE w:val="0"/>
        <w:autoSpaceDN w:val="0"/>
        <w:adjustRightInd w:val="0"/>
        <w:snapToGrid w:val="0"/>
        <w:spacing w:line="360" w:lineRule="auto"/>
        <w:rPr>
          <w:rFonts w:ascii="Book Antiqua" w:hAnsi="Book Antiqua"/>
          <w:b/>
          <w:kern w:val="0"/>
          <w:sz w:val="24"/>
        </w:rPr>
      </w:pPr>
      <w:bookmarkStart w:id="7" w:name="OLE_LINK3"/>
      <w:bookmarkStart w:id="8" w:name="OLE_LINK4"/>
      <w:bookmarkStart w:id="9" w:name="OLE_LINK5"/>
      <w:r w:rsidRPr="00CF10DC">
        <w:rPr>
          <w:rFonts w:ascii="Book Antiqua" w:hAnsi="Book Antiqua"/>
          <w:b/>
          <w:kern w:val="0"/>
          <w:sz w:val="24"/>
        </w:rPr>
        <w:t xml:space="preserve">Columns: </w:t>
      </w:r>
      <w:bookmarkEnd w:id="7"/>
      <w:bookmarkEnd w:id="8"/>
      <w:r w:rsidRPr="00CF10DC">
        <w:rPr>
          <w:rFonts w:ascii="Book Antiqua" w:hAnsi="Book Antiqua"/>
          <w:b/>
          <w:kern w:val="0"/>
          <w:sz w:val="24"/>
        </w:rPr>
        <w:t>ORIGINAL ARTICLE</w:t>
      </w:r>
    </w:p>
    <w:bookmarkEnd w:id="9"/>
    <w:p w:rsidR="00A16186" w:rsidRPr="00CF10DC" w:rsidRDefault="00A16186" w:rsidP="00A16186">
      <w:pPr>
        <w:spacing w:line="360" w:lineRule="auto"/>
        <w:rPr>
          <w:rFonts w:ascii="Book Antiqua" w:eastAsia="Times New Roman" w:hAnsi="Book Antiqua" w:cs="宋体"/>
          <w:b/>
          <w:i/>
          <w:sz w:val="24"/>
        </w:rPr>
      </w:pPr>
    </w:p>
    <w:p w:rsidR="00A16186" w:rsidRPr="00CF10DC" w:rsidRDefault="00A16186" w:rsidP="00A16186">
      <w:pPr>
        <w:spacing w:line="360" w:lineRule="auto"/>
        <w:rPr>
          <w:rFonts w:ascii="Book Antiqua" w:eastAsia="幼圆" w:hAnsi="Book Antiqua"/>
          <w:b/>
          <w:i/>
          <w:sz w:val="24"/>
        </w:rPr>
      </w:pPr>
      <w:bookmarkStart w:id="10" w:name="OLE_LINK87"/>
      <w:bookmarkStart w:id="11" w:name="OLE_LINK88"/>
      <w:r w:rsidRPr="00CF10DC">
        <w:rPr>
          <w:rFonts w:ascii="Book Antiqua" w:eastAsia="幼圆" w:hAnsi="Book Antiqua"/>
          <w:b/>
          <w:i/>
          <w:sz w:val="24"/>
        </w:rPr>
        <w:t>Retrospective Study</w:t>
      </w:r>
      <w:bookmarkEnd w:id="10"/>
      <w:bookmarkEnd w:id="11"/>
    </w:p>
    <w:p w:rsidR="0006578D" w:rsidRPr="00CF10DC" w:rsidRDefault="00A16186" w:rsidP="000A0BA5">
      <w:pPr>
        <w:adjustRightInd w:val="0"/>
        <w:snapToGrid w:val="0"/>
        <w:spacing w:line="360" w:lineRule="auto"/>
        <w:rPr>
          <w:rFonts w:ascii="Book Antiqua" w:hAnsi="Book Antiqua" w:cs="Arial"/>
          <w:b/>
          <w:bCs/>
          <w:kern w:val="0"/>
          <w:sz w:val="24"/>
          <w:szCs w:val="24"/>
        </w:rPr>
      </w:pPr>
      <w:r w:rsidRPr="00CF10DC">
        <w:rPr>
          <w:rFonts w:ascii="Book Antiqua" w:hAnsi="Book Antiqua" w:cs="Arial"/>
          <w:b/>
          <w:bCs/>
          <w:kern w:val="0"/>
          <w:sz w:val="24"/>
          <w:szCs w:val="24"/>
        </w:rPr>
        <w:t xml:space="preserve">Proportions </w:t>
      </w:r>
      <w:r w:rsidR="0006578D" w:rsidRPr="00CF10DC">
        <w:rPr>
          <w:rFonts w:ascii="Book Antiqua" w:hAnsi="Book Antiqua" w:cs="Arial"/>
          <w:b/>
          <w:bCs/>
          <w:kern w:val="0"/>
          <w:sz w:val="24"/>
          <w:szCs w:val="24"/>
        </w:rPr>
        <w:t>of acetyl-histone-positive hepatocytes indicate the function</w:t>
      </w:r>
      <w:r w:rsidR="00522ED9" w:rsidRPr="00CF10DC">
        <w:rPr>
          <w:rFonts w:ascii="Book Antiqua" w:hAnsi="Book Antiqua" w:cs="Arial"/>
          <w:b/>
          <w:bCs/>
          <w:kern w:val="0"/>
          <w:sz w:val="24"/>
          <w:szCs w:val="24"/>
        </w:rPr>
        <w:t>al</w:t>
      </w:r>
      <w:r w:rsidR="0006578D" w:rsidRPr="00CF10DC">
        <w:rPr>
          <w:rFonts w:ascii="Book Antiqua" w:hAnsi="Book Antiqua" w:cs="Arial"/>
          <w:b/>
          <w:bCs/>
          <w:kern w:val="0"/>
          <w:sz w:val="24"/>
          <w:szCs w:val="24"/>
        </w:rPr>
        <w:t xml:space="preserve"> status and prognosis of cirrhotic patients</w:t>
      </w:r>
    </w:p>
    <w:p w:rsidR="00A16186" w:rsidRPr="00CF10DC" w:rsidRDefault="00A16186" w:rsidP="000A0BA5">
      <w:pPr>
        <w:adjustRightInd w:val="0"/>
        <w:snapToGrid w:val="0"/>
        <w:spacing w:line="360" w:lineRule="auto"/>
        <w:rPr>
          <w:rFonts w:ascii="Book Antiqua" w:hAnsi="Book Antiqua" w:cs="Arial"/>
          <w:sz w:val="24"/>
          <w:szCs w:val="24"/>
        </w:rPr>
      </w:pPr>
    </w:p>
    <w:p w:rsidR="00A16186" w:rsidRPr="00CF10DC" w:rsidRDefault="00A16186" w:rsidP="00A16186">
      <w:pPr>
        <w:adjustRightInd w:val="0"/>
        <w:snapToGrid w:val="0"/>
        <w:spacing w:line="360" w:lineRule="auto"/>
        <w:rPr>
          <w:rFonts w:ascii="Book Antiqua" w:hAnsi="Book Antiqua" w:cs="Arial"/>
          <w:sz w:val="24"/>
          <w:szCs w:val="24"/>
          <w:lang w:val="en-GB"/>
        </w:rPr>
      </w:pPr>
      <w:r w:rsidRPr="00CF10DC">
        <w:rPr>
          <w:rFonts w:ascii="Book Antiqua" w:hAnsi="Book Antiqua" w:cs="Arial" w:hint="eastAsia"/>
          <w:sz w:val="24"/>
          <w:szCs w:val="24"/>
          <w:lang w:val="en-GB"/>
        </w:rPr>
        <w:t xml:space="preserve">Zhou P </w:t>
      </w:r>
      <w:r w:rsidRPr="00CF10DC">
        <w:rPr>
          <w:rFonts w:ascii="Book Antiqua" w:hAnsi="Book Antiqua" w:cs="Arial" w:hint="eastAsia"/>
          <w:i/>
          <w:sz w:val="24"/>
          <w:szCs w:val="24"/>
          <w:lang w:val="en-GB"/>
        </w:rPr>
        <w:t xml:space="preserve">et al. </w:t>
      </w:r>
      <w:r w:rsidRPr="00CF10DC">
        <w:rPr>
          <w:rFonts w:ascii="Book Antiqua" w:hAnsi="Book Antiqua" w:cs="Arial"/>
          <w:sz w:val="24"/>
          <w:szCs w:val="24"/>
          <w:lang w:val="en-GB"/>
        </w:rPr>
        <w:t>Histone acetylation in cirrhotic liver</w:t>
      </w:r>
    </w:p>
    <w:p w:rsidR="00A16186" w:rsidRPr="00CF10DC" w:rsidRDefault="00A16186" w:rsidP="000A0BA5">
      <w:pPr>
        <w:adjustRightInd w:val="0"/>
        <w:snapToGrid w:val="0"/>
        <w:spacing w:line="360" w:lineRule="auto"/>
        <w:rPr>
          <w:rFonts w:ascii="Book Antiqua" w:hAnsi="Book Antiqua" w:cs="Arial"/>
          <w:sz w:val="24"/>
          <w:szCs w:val="24"/>
        </w:rPr>
      </w:pPr>
    </w:p>
    <w:p w:rsidR="008F400B" w:rsidRPr="00CF10DC" w:rsidRDefault="008F400B" w:rsidP="000A0BA5">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sz w:val="24"/>
          <w:szCs w:val="24"/>
        </w:rPr>
        <w:t xml:space="preserve">Ping Zhou, </w:t>
      </w:r>
      <w:proofErr w:type="spellStart"/>
      <w:r w:rsidRPr="00CF10DC">
        <w:rPr>
          <w:rFonts w:ascii="Book Antiqua" w:hAnsi="Book Antiqua" w:cs="Arial"/>
          <w:sz w:val="24"/>
          <w:szCs w:val="24"/>
        </w:rPr>
        <w:t>Jie</w:t>
      </w:r>
      <w:proofErr w:type="spellEnd"/>
      <w:r w:rsidRPr="00CF10DC">
        <w:rPr>
          <w:rFonts w:ascii="Book Antiqua" w:hAnsi="Book Antiqua" w:cs="Arial"/>
          <w:sz w:val="24"/>
          <w:szCs w:val="24"/>
        </w:rPr>
        <w:t xml:space="preserve"> Xia, Yong</w:t>
      </w:r>
      <w:r w:rsidR="00A16186" w:rsidRPr="00CF10DC">
        <w:rPr>
          <w:rFonts w:ascii="Book Antiqua" w:hAnsi="Book Antiqua" w:cs="Arial" w:hint="eastAsia"/>
          <w:sz w:val="24"/>
          <w:szCs w:val="24"/>
        </w:rPr>
        <w:t>-</w:t>
      </w:r>
      <w:proofErr w:type="spellStart"/>
      <w:r w:rsidR="00A16186" w:rsidRPr="00CF10DC">
        <w:rPr>
          <w:rFonts w:ascii="Book Antiqua" w:hAnsi="Book Antiqua" w:cs="Arial"/>
          <w:sz w:val="24"/>
          <w:szCs w:val="24"/>
        </w:rPr>
        <w:t>Jie</w:t>
      </w:r>
      <w:proofErr w:type="spellEnd"/>
      <w:r w:rsidR="00A16186" w:rsidRPr="00CF10DC">
        <w:rPr>
          <w:rFonts w:ascii="Book Antiqua" w:hAnsi="Book Antiqua" w:cs="Arial"/>
          <w:sz w:val="24"/>
          <w:szCs w:val="24"/>
        </w:rPr>
        <w:t xml:space="preserve"> </w:t>
      </w:r>
      <w:r w:rsidRPr="00CF10DC">
        <w:rPr>
          <w:rFonts w:ascii="Book Antiqua" w:hAnsi="Book Antiqua" w:cs="Arial"/>
          <w:sz w:val="24"/>
          <w:szCs w:val="24"/>
        </w:rPr>
        <w:t>Zhou,</w:t>
      </w:r>
      <w:r w:rsidR="00A16186" w:rsidRPr="00CF10DC">
        <w:rPr>
          <w:rFonts w:ascii="Book Antiqua" w:hAnsi="Book Antiqua" w:cs="Arial" w:hint="eastAsia"/>
          <w:sz w:val="24"/>
          <w:szCs w:val="24"/>
        </w:rPr>
        <w:t xml:space="preserve"> </w:t>
      </w:r>
      <w:r w:rsidRPr="00CF10DC">
        <w:rPr>
          <w:rFonts w:ascii="Book Antiqua" w:hAnsi="Book Antiqua" w:cs="Arial"/>
          <w:sz w:val="24"/>
          <w:szCs w:val="24"/>
        </w:rPr>
        <w:t xml:space="preserve">Jun Wan, Li </w:t>
      </w:r>
      <w:proofErr w:type="spellStart"/>
      <w:r w:rsidRPr="00CF10DC">
        <w:rPr>
          <w:rFonts w:ascii="Book Antiqua" w:hAnsi="Book Antiqua" w:cs="Arial"/>
          <w:sz w:val="24"/>
          <w:szCs w:val="24"/>
        </w:rPr>
        <w:t>Li</w:t>
      </w:r>
      <w:proofErr w:type="spellEnd"/>
      <w:r w:rsidRPr="00CF10DC">
        <w:rPr>
          <w:rFonts w:ascii="Book Antiqua" w:hAnsi="Book Antiqua" w:cs="Arial"/>
          <w:sz w:val="24"/>
          <w:szCs w:val="24"/>
        </w:rPr>
        <w:t xml:space="preserve">, </w:t>
      </w:r>
      <w:proofErr w:type="spellStart"/>
      <w:r w:rsidRPr="00CF10DC">
        <w:rPr>
          <w:rFonts w:ascii="Book Antiqua" w:hAnsi="Book Antiqua" w:cs="Arial"/>
          <w:sz w:val="24"/>
          <w:szCs w:val="24"/>
        </w:rPr>
        <w:t>Ji</w:t>
      </w:r>
      <w:proofErr w:type="spellEnd"/>
      <w:r w:rsidRPr="00CF10DC">
        <w:rPr>
          <w:rFonts w:ascii="Book Antiqua" w:hAnsi="Book Antiqua" w:cs="Arial"/>
          <w:sz w:val="24"/>
          <w:szCs w:val="24"/>
        </w:rPr>
        <w:t xml:space="preserve"> </w:t>
      </w:r>
      <w:proofErr w:type="spellStart"/>
      <w:r w:rsidRPr="00CF10DC">
        <w:rPr>
          <w:rFonts w:ascii="Book Antiqua" w:hAnsi="Book Antiqua" w:cs="Arial"/>
          <w:sz w:val="24"/>
          <w:szCs w:val="24"/>
        </w:rPr>
        <w:t>Bao</w:t>
      </w:r>
      <w:proofErr w:type="spellEnd"/>
      <w:r w:rsidRPr="00CF10DC">
        <w:rPr>
          <w:rFonts w:ascii="Book Antiqua" w:hAnsi="Book Antiqua" w:cs="Arial"/>
          <w:sz w:val="24"/>
          <w:szCs w:val="24"/>
        </w:rPr>
        <w:t>, Yu</w:t>
      </w:r>
      <w:r w:rsidR="00A16186" w:rsidRPr="00CF10DC">
        <w:rPr>
          <w:rFonts w:ascii="Book Antiqua" w:hAnsi="Book Antiqua" w:cs="Arial" w:hint="eastAsia"/>
          <w:sz w:val="24"/>
          <w:szCs w:val="24"/>
        </w:rPr>
        <w:t>-</w:t>
      </w:r>
      <w:r w:rsidR="00A16186" w:rsidRPr="00CF10DC">
        <w:rPr>
          <w:rFonts w:ascii="Book Antiqua" w:hAnsi="Book Antiqua" w:cs="Arial"/>
          <w:sz w:val="24"/>
          <w:szCs w:val="24"/>
        </w:rPr>
        <w:t xml:space="preserve">Jun </w:t>
      </w:r>
      <w:r w:rsidRPr="00CF10DC">
        <w:rPr>
          <w:rFonts w:ascii="Book Antiqua" w:hAnsi="Book Antiqua" w:cs="Arial"/>
          <w:sz w:val="24"/>
          <w:szCs w:val="24"/>
        </w:rPr>
        <w:t>Shi, Hong Bu</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p>
    <w:p w:rsidR="00620CB7" w:rsidRPr="00CF10DC" w:rsidRDefault="00A16186" w:rsidP="000A0BA5">
      <w:pPr>
        <w:adjustRightInd w:val="0"/>
        <w:snapToGrid w:val="0"/>
        <w:spacing w:line="360" w:lineRule="auto"/>
        <w:rPr>
          <w:rFonts w:ascii="Book Antiqua" w:hAnsi="Book Antiqua" w:cs="Arial"/>
          <w:sz w:val="24"/>
          <w:szCs w:val="24"/>
        </w:rPr>
      </w:pPr>
      <w:r w:rsidRPr="00CF10DC">
        <w:rPr>
          <w:rFonts w:ascii="Book Antiqua" w:hAnsi="Book Antiqua" w:cs="Arial"/>
          <w:b/>
          <w:sz w:val="24"/>
          <w:szCs w:val="24"/>
        </w:rPr>
        <w:t xml:space="preserve">Ping Zhou, </w:t>
      </w:r>
      <w:proofErr w:type="spellStart"/>
      <w:r w:rsidRPr="00CF10DC">
        <w:rPr>
          <w:rFonts w:ascii="Book Antiqua" w:hAnsi="Book Antiqua" w:cs="Arial"/>
          <w:b/>
          <w:sz w:val="24"/>
          <w:szCs w:val="24"/>
        </w:rPr>
        <w:t>Jie</w:t>
      </w:r>
      <w:proofErr w:type="spellEnd"/>
      <w:r w:rsidRPr="00CF10DC">
        <w:rPr>
          <w:rFonts w:ascii="Book Antiqua" w:hAnsi="Book Antiqua" w:cs="Arial"/>
          <w:b/>
          <w:sz w:val="24"/>
          <w:szCs w:val="24"/>
        </w:rPr>
        <w:t xml:space="preserve"> Xia, Yong</w:t>
      </w:r>
      <w:r w:rsidRPr="00CF10DC">
        <w:rPr>
          <w:rFonts w:ascii="Book Antiqua" w:hAnsi="Book Antiqua" w:cs="Arial" w:hint="eastAsia"/>
          <w:b/>
          <w:sz w:val="24"/>
          <w:szCs w:val="24"/>
        </w:rPr>
        <w:t>-</w:t>
      </w:r>
      <w:proofErr w:type="spellStart"/>
      <w:r w:rsidRPr="00CF10DC">
        <w:rPr>
          <w:rFonts w:ascii="Book Antiqua" w:hAnsi="Book Antiqua" w:cs="Arial"/>
          <w:b/>
          <w:sz w:val="24"/>
          <w:szCs w:val="24"/>
        </w:rPr>
        <w:t>Jie</w:t>
      </w:r>
      <w:proofErr w:type="spellEnd"/>
      <w:r w:rsidRPr="00CF10DC">
        <w:rPr>
          <w:rFonts w:ascii="Book Antiqua" w:hAnsi="Book Antiqua" w:cs="Arial"/>
          <w:b/>
          <w:sz w:val="24"/>
          <w:szCs w:val="24"/>
        </w:rPr>
        <w:t xml:space="preserve"> Zhou,</w:t>
      </w:r>
      <w:r w:rsidRPr="00CF10DC">
        <w:rPr>
          <w:rFonts w:ascii="Book Antiqua" w:hAnsi="Book Antiqua" w:cs="Arial" w:hint="eastAsia"/>
          <w:b/>
          <w:sz w:val="24"/>
          <w:szCs w:val="24"/>
        </w:rPr>
        <w:t xml:space="preserve"> </w:t>
      </w:r>
      <w:r w:rsidRPr="00CF10DC">
        <w:rPr>
          <w:rFonts w:ascii="Book Antiqua" w:hAnsi="Book Antiqua" w:cs="Arial"/>
          <w:b/>
          <w:sz w:val="24"/>
          <w:szCs w:val="24"/>
        </w:rPr>
        <w:t xml:space="preserve">Jun Wan, Li </w:t>
      </w:r>
      <w:proofErr w:type="spellStart"/>
      <w:r w:rsidRPr="00CF10DC">
        <w:rPr>
          <w:rFonts w:ascii="Book Antiqua" w:hAnsi="Book Antiqua" w:cs="Arial"/>
          <w:b/>
          <w:sz w:val="24"/>
          <w:szCs w:val="24"/>
        </w:rPr>
        <w:t>Li</w:t>
      </w:r>
      <w:proofErr w:type="spellEnd"/>
      <w:r w:rsidRPr="00CF10DC">
        <w:rPr>
          <w:rFonts w:ascii="Book Antiqua" w:hAnsi="Book Antiqua" w:cs="Arial"/>
          <w:b/>
          <w:sz w:val="24"/>
          <w:szCs w:val="24"/>
        </w:rPr>
        <w:t xml:space="preserve">, </w:t>
      </w:r>
      <w:proofErr w:type="spellStart"/>
      <w:r w:rsidRPr="00CF10DC">
        <w:rPr>
          <w:rFonts w:ascii="Book Antiqua" w:hAnsi="Book Antiqua" w:cs="Arial"/>
          <w:b/>
          <w:sz w:val="24"/>
          <w:szCs w:val="24"/>
        </w:rPr>
        <w:t>Ji</w:t>
      </w:r>
      <w:proofErr w:type="spellEnd"/>
      <w:r w:rsidRPr="00CF10DC">
        <w:rPr>
          <w:rFonts w:ascii="Book Antiqua" w:hAnsi="Book Antiqua" w:cs="Arial"/>
          <w:b/>
          <w:sz w:val="24"/>
          <w:szCs w:val="24"/>
        </w:rPr>
        <w:t xml:space="preserve"> </w:t>
      </w:r>
      <w:proofErr w:type="spellStart"/>
      <w:r w:rsidRPr="00CF10DC">
        <w:rPr>
          <w:rFonts w:ascii="Book Antiqua" w:hAnsi="Book Antiqua" w:cs="Arial"/>
          <w:b/>
          <w:sz w:val="24"/>
          <w:szCs w:val="24"/>
        </w:rPr>
        <w:t>Bao</w:t>
      </w:r>
      <w:proofErr w:type="spellEnd"/>
      <w:r w:rsidRPr="00CF10DC">
        <w:rPr>
          <w:rFonts w:ascii="Book Antiqua" w:hAnsi="Book Antiqua" w:cs="Arial"/>
          <w:b/>
          <w:sz w:val="24"/>
          <w:szCs w:val="24"/>
        </w:rPr>
        <w:t>, Yu</w:t>
      </w:r>
      <w:r w:rsidRPr="00CF10DC">
        <w:rPr>
          <w:rFonts w:ascii="Book Antiqua" w:hAnsi="Book Antiqua" w:cs="Arial" w:hint="eastAsia"/>
          <w:b/>
          <w:sz w:val="24"/>
          <w:szCs w:val="24"/>
        </w:rPr>
        <w:t>-</w:t>
      </w:r>
      <w:r w:rsidRPr="00CF10DC">
        <w:rPr>
          <w:rFonts w:ascii="Book Antiqua" w:hAnsi="Book Antiqua" w:cs="Arial"/>
          <w:b/>
          <w:sz w:val="24"/>
          <w:szCs w:val="24"/>
        </w:rPr>
        <w:t>Jun Shi, Hong Bu</w:t>
      </w:r>
      <w:r w:rsidR="00620CB7" w:rsidRPr="00CF10DC">
        <w:rPr>
          <w:rFonts w:ascii="Book Antiqua" w:hAnsi="Book Antiqua" w:cs="Arial"/>
          <w:b/>
          <w:sz w:val="24"/>
          <w:szCs w:val="24"/>
        </w:rPr>
        <w:t>,</w:t>
      </w:r>
      <w:r w:rsidRPr="00CF10DC">
        <w:rPr>
          <w:rFonts w:ascii="Book Antiqua" w:hAnsi="Book Antiqua" w:cs="Arial" w:hint="eastAsia"/>
          <w:b/>
          <w:iCs/>
          <w:sz w:val="24"/>
          <w:szCs w:val="24"/>
          <w:lang w:val="en-GB"/>
        </w:rPr>
        <w:t xml:space="preserve"> </w:t>
      </w:r>
      <w:r w:rsidR="00620CB7" w:rsidRPr="00CF10DC">
        <w:rPr>
          <w:rFonts w:ascii="Book Antiqua" w:hAnsi="Book Antiqua" w:cs="Arial"/>
          <w:iCs/>
          <w:sz w:val="24"/>
          <w:szCs w:val="24"/>
          <w:lang w:val="en-GB"/>
        </w:rPr>
        <w:t>Laboratory of Pathology, West China Hospital, Sichuan University, Chengdu 610041, Sichuan Province, China</w:t>
      </w:r>
    </w:p>
    <w:p w:rsidR="00A16186" w:rsidRPr="00CF10DC" w:rsidRDefault="00A16186" w:rsidP="000A0BA5">
      <w:pPr>
        <w:adjustRightInd w:val="0"/>
        <w:snapToGrid w:val="0"/>
        <w:spacing w:line="360" w:lineRule="auto"/>
        <w:rPr>
          <w:rFonts w:ascii="Book Antiqua" w:hAnsi="Book Antiqua" w:cs="Arial"/>
          <w:iCs/>
          <w:sz w:val="24"/>
          <w:szCs w:val="24"/>
          <w:lang w:val="en-GB"/>
        </w:rPr>
      </w:pPr>
    </w:p>
    <w:p w:rsidR="00620CB7" w:rsidRPr="00CF10DC" w:rsidRDefault="00620CB7" w:rsidP="000A0BA5">
      <w:pPr>
        <w:adjustRightInd w:val="0"/>
        <w:snapToGrid w:val="0"/>
        <w:spacing w:line="360" w:lineRule="auto"/>
        <w:rPr>
          <w:rFonts w:ascii="Book Antiqua" w:hAnsi="Book Antiqua" w:cs="Arial"/>
          <w:iCs/>
          <w:sz w:val="24"/>
          <w:szCs w:val="24"/>
          <w:lang w:val="en-GB"/>
        </w:rPr>
      </w:pPr>
      <w:r w:rsidRPr="00CF10DC">
        <w:rPr>
          <w:rFonts w:ascii="Book Antiqua" w:hAnsi="Book Antiqua" w:cs="Arial"/>
          <w:b/>
          <w:iCs/>
          <w:sz w:val="24"/>
          <w:szCs w:val="24"/>
          <w:lang w:val="en-GB"/>
        </w:rPr>
        <w:t xml:space="preserve">Ping Zhou, Hong Bu, </w:t>
      </w:r>
      <w:r w:rsidRPr="00CF10DC">
        <w:rPr>
          <w:rFonts w:ascii="Book Antiqua" w:hAnsi="Book Antiqua" w:cs="Arial"/>
          <w:iCs/>
          <w:sz w:val="24"/>
          <w:szCs w:val="24"/>
          <w:lang w:val="en-GB"/>
        </w:rPr>
        <w:t>Department of Pathology, West China Hospital, Sichuan University, Chengdu 610041, Sichuan Province, China</w:t>
      </w:r>
    </w:p>
    <w:p w:rsidR="00A16186" w:rsidRPr="00CF10DC" w:rsidRDefault="00A16186" w:rsidP="000A0BA5">
      <w:pPr>
        <w:adjustRightInd w:val="0"/>
        <w:snapToGrid w:val="0"/>
        <w:spacing w:line="360" w:lineRule="auto"/>
        <w:rPr>
          <w:rFonts w:ascii="Book Antiqua" w:hAnsi="Book Antiqua" w:cs="Arial"/>
          <w:iCs/>
          <w:sz w:val="24"/>
          <w:szCs w:val="24"/>
          <w:lang w:val="en-GB"/>
        </w:rPr>
      </w:pPr>
    </w:p>
    <w:p w:rsidR="00620CB7" w:rsidRPr="00CF10DC" w:rsidRDefault="00620CB7" w:rsidP="000A0BA5">
      <w:pPr>
        <w:adjustRightInd w:val="0"/>
        <w:snapToGrid w:val="0"/>
        <w:spacing w:line="360" w:lineRule="auto"/>
        <w:rPr>
          <w:rFonts w:ascii="Book Antiqua" w:hAnsi="Book Antiqua" w:cs="Arial"/>
          <w:iCs/>
          <w:sz w:val="24"/>
          <w:szCs w:val="24"/>
          <w:lang w:val="en-GB"/>
        </w:rPr>
      </w:pPr>
      <w:r w:rsidRPr="00CF10DC">
        <w:rPr>
          <w:rFonts w:ascii="Book Antiqua" w:hAnsi="Book Antiqua" w:cs="Arial"/>
          <w:b/>
          <w:iCs/>
          <w:sz w:val="24"/>
          <w:szCs w:val="24"/>
          <w:lang w:val="en-GB"/>
        </w:rPr>
        <w:t xml:space="preserve">Ping Zhou, </w:t>
      </w:r>
      <w:r w:rsidRPr="00CF10DC">
        <w:rPr>
          <w:rFonts w:ascii="Book Antiqua" w:hAnsi="Book Antiqua" w:cs="Arial"/>
          <w:iCs/>
          <w:sz w:val="24"/>
          <w:szCs w:val="24"/>
          <w:lang w:val="en-GB"/>
        </w:rPr>
        <w:t xml:space="preserve">Department of Pathology, Affiliated Hospital of North Sichuan Medical College, </w:t>
      </w:r>
      <w:proofErr w:type="spellStart"/>
      <w:r w:rsidRPr="00CF10DC">
        <w:rPr>
          <w:rFonts w:ascii="Book Antiqua" w:hAnsi="Book Antiqua" w:cs="Arial"/>
          <w:iCs/>
          <w:sz w:val="24"/>
          <w:szCs w:val="24"/>
          <w:lang w:val="en-GB"/>
        </w:rPr>
        <w:t>Nanchong</w:t>
      </w:r>
      <w:proofErr w:type="spellEnd"/>
      <w:r w:rsidRPr="00CF10DC">
        <w:rPr>
          <w:rFonts w:ascii="Book Antiqua" w:hAnsi="Book Antiqua" w:cs="Arial"/>
          <w:iCs/>
          <w:sz w:val="24"/>
          <w:szCs w:val="24"/>
          <w:lang w:val="en-GB"/>
        </w:rPr>
        <w:t xml:space="preserve"> 637000, Sichuan Province, China</w:t>
      </w:r>
    </w:p>
    <w:p w:rsidR="00A16186" w:rsidRPr="00CF10DC" w:rsidRDefault="00A16186" w:rsidP="000A0BA5">
      <w:pPr>
        <w:adjustRightInd w:val="0"/>
        <w:snapToGrid w:val="0"/>
        <w:spacing w:line="360" w:lineRule="auto"/>
        <w:rPr>
          <w:rFonts w:ascii="Book Antiqua" w:hAnsi="Book Antiqua" w:cs="Arial"/>
          <w:iCs/>
          <w:sz w:val="24"/>
          <w:szCs w:val="24"/>
          <w:lang w:val="en-GB"/>
        </w:rPr>
      </w:pPr>
    </w:p>
    <w:p w:rsidR="00620CB7" w:rsidRPr="00CF10DC" w:rsidRDefault="00620CB7" w:rsidP="00A16186">
      <w:pPr>
        <w:adjustRightInd w:val="0"/>
        <w:snapToGrid w:val="0"/>
        <w:spacing w:line="360" w:lineRule="auto"/>
        <w:rPr>
          <w:rFonts w:ascii="Book Antiqua" w:hAnsi="Book Antiqua" w:cs="Arial"/>
          <w:b/>
          <w:sz w:val="24"/>
          <w:szCs w:val="24"/>
        </w:rPr>
      </w:pPr>
      <w:r w:rsidRPr="00CF10DC">
        <w:rPr>
          <w:rFonts w:ascii="Book Antiqua" w:hAnsi="Book Antiqua" w:cs="Arial"/>
          <w:b/>
          <w:sz w:val="24"/>
          <w:szCs w:val="24"/>
        </w:rPr>
        <w:t>Author contributions:</w:t>
      </w:r>
      <w:r w:rsidR="00A16186" w:rsidRPr="00CF10DC">
        <w:rPr>
          <w:rFonts w:ascii="Book Antiqua" w:hAnsi="Book Antiqua" w:cs="Arial" w:hint="eastAsia"/>
          <w:b/>
          <w:sz w:val="24"/>
          <w:szCs w:val="24"/>
        </w:rPr>
        <w:t xml:space="preserve"> </w:t>
      </w:r>
      <w:r w:rsidRPr="00CF10DC">
        <w:rPr>
          <w:rFonts w:ascii="Book Antiqua" w:hAnsi="Book Antiqua" w:cs="Arial"/>
          <w:sz w:val="24"/>
          <w:szCs w:val="24"/>
        </w:rPr>
        <w:t>Zhou</w:t>
      </w:r>
      <w:r w:rsidR="00A16186" w:rsidRPr="00CF10DC">
        <w:rPr>
          <w:rFonts w:ascii="Book Antiqua" w:hAnsi="Book Antiqua" w:cs="Arial" w:hint="eastAsia"/>
          <w:sz w:val="24"/>
          <w:szCs w:val="24"/>
        </w:rPr>
        <w:t xml:space="preserve"> P</w:t>
      </w:r>
      <w:r w:rsidRPr="00CF10DC">
        <w:rPr>
          <w:rFonts w:ascii="Book Antiqua" w:hAnsi="Book Antiqua" w:cs="Arial"/>
          <w:sz w:val="24"/>
          <w:szCs w:val="24"/>
        </w:rPr>
        <w:t xml:space="preserve">, Shi </w:t>
      </w:r>
      <w:r w:rsidR="00A16186" w:rsidRPr="00CF10DC">
        <w:rPr>
          <w:rFonts w:ascii="Book Antiqua" w:hAnsi="Book Antiqua" w:cs="Arial" w:hint="eastAsia"/>
          <w:sz w:val="24"/>
          <w:szCs w:val="24"/>
        </w:rPr>
        <w:t xml:space="preserve">YJ </w:t>
      </w:r>
      <w:r w:rsidRPr="00CF10DC">
        <w:rPr>
          <w:rFonts w:ascii="Book Antiqua" w:hAnsi="Book Antiqua" w:cs="Arial"/>
          <w:sz w:val="24"/>
          <w:szCs w:val="24"/>
        </w:rPr>
        <w:t xml:space="preserve">and Bu </w:t>
      </w:r>
      <w:r w:rsidR="00A16186" w:rsidRPr="00CF10DC">
        <w:rPr>
          <w:rFonts w:ascii="Book Antiqua" w:hAnsi="Book Antiqua" w:cs="Arial" w:hint="eastAsia"/>
          <w:sz w:val="24"/>
          <w:szCs w:val="24"/>
        </w:rPr>
        <w:t xml:space="preserve">H </w:t>
      </w:r>
      <w:r w:rsidRPr="00CF10DC">
        <w:rPr>
          <w:rFonts w:ascii="Book Antiqua" w:hAnsi="Book Antiqua" w:cs="Arial"/>
          <w:sz w:val="24"/>
          <w:szCs w:val="24"/>
        </w:rPr>
        <w:t>designed the project; Zhou</w:t>
      </w:r>
      <w:r w:rsidR="00A16186" w:rsidRPr="00CF10DC">
        <w:rPr>
          <w:rFonts w:ascii="Book Antiqua" w:hAnsi="Book Antiqua" w:cs="Arial" w:hint="eastAsia"/>
          <w:sz w:val="24"/>
          <w:szCs w:val="24"/>
        </w:rPr>
        <w:t xml:space="preserve"> P</w:t>
      </w:r>
      <w:r w:rsidRPr="00CF10DC">
        <w:rPr>
          <w:rFonts w:ascii="Book Antiqua" w:hAnsi="Book Antiqua" w:cs="Arial"/>
          <w:sz w:val="24"/>
          <w:szCs w:val="24"/>
        </w:rPr>
        <w:t>, Xia</w:t>
      </w:r>
      <w:r w:rsidR="00A16186" w:rsidRPr="00CF10DC">
        <w:rPr>
          <w:rFonts w:ascii="Book Antiqua" w:hAnsi="Book Antiqua" w:cs="Arial" w:hint="eastAsia"/>
          <w:sz w:val="24"/>
          <w:szCs w:val="24"/>
        </w:rPr>
        <w:t xml:space="preserve"> J</w:t>
      </w:r>
      <w:r w:rsidRPr="00CF10DC">
        <w:rPr>
          <w:rFonts w:ascii="Book Antiqua" w:hAnsi="Book Antiqua" w:cs="Arial"/>
          <w:sz w:val="24"/>
          <w:szCs w:val="24"/>
        </w:rPr>
        <w:t xml:space="preserve">, Zhou </w:t>
      </w:r>
      <w:r w:rsidR="00A16186" w:rsidRPr="00CF10DC">
        <w:rPr>
          <w:rFonts w:ascii="Book Antiqua" w:hAnsi="Book Antiqua" w:cs="Arial" w:hint="eastAsia"/>
          <w:sz w:val="24"/>
          <w:szCs w:val="24"/>
        </w:rPr>
        <w:t xml:space="preserve">YJ </w:t>
      </w:r>
      <w:r w:rsidRPr="00CF10DC">
        <w:rPr>
          <w:rFonts w:ascii="Book Antiqua" w:hAnsi="Book Antiqua" w:cs="Arial"/>
          <w:sz w:val="24"/>
          <w:szCs w:val="24"/>
        </w:rPr>
        <w:t xml:space="preserve">and Wan </w:t>
      </w:r>
      <w:r w:rsidR="00A16186" w:rsidRPr="00CF10DC">
        <w:rPr>
          <w:rFonts w:ascii="Book Antiqua" w:hAnsi="Book Antiqua" w:cs="Arial" w:hint="eastAsia"/>
          <w:sz w:val="24"/>
          <w:szCs w:val="24"/>
        </w:rPr>
        <w:t xml:space="preserve">J </w:t>
      </w:r>
      <w:r w:rsidRPr="00CF10DC">
        <w:rPr>
          <w:rFonts w:ascii="Book Antiqua" w:hAnsi="Book Antiqua" w:cs="Arial"/>
          <w:sz w:val="24"/>
          <w:szCs w:val="24"/>
        </w:rPr>
        <w:t>collected the clinical and pathologic data; Zhou</w:t>
      </w:r>
      <w:r w:rsidR="00A16186" w:rsidRPr="00CF10DC">
        <w:rPr>
          <w:rFonts w:ascii="Book Antiqua" w:hAnsi="Book Antiqua" w:cs="Arial" w:hint="eastAsia"/>
          <w:sz w:val="24"/>
          <w:szCs w:val="24"/>
        </w:rPr>
        <w:t xml:space="preserve"> P</w:t>
      </w:r>
      <w:r w:rsidRPr="00CF10DC">
        <w:rPr>
          <w:rFonts w:ascii="Book Antiqua" w:hAnsi="Book Antiqua" w:cs="Arial"/>
          <w:sz w:val="24"/>
          <w:szCs w:val="24"/>
        </w:rPr>
        <w:t xml:space="preserve">, Li </w:t>
      </w:r>
      <w:r w:rsidR="00A16186" w:rsidRPr="00CF10DC">
        <w:rPr>
          <w:rFonts w:ascii="Book Antiqua" w:hAnsi="Book Antiqua" w:cs="Arial" w:hint="eastAsia"/>
          <w:sz w:val="24"/>
          <w:szCs w:val="24"/>
        </w:rPr>
        <w:t xml:space="preserve">L </w:t>
      </w:r>
      <w:r w:rsidRPr="00CF10DC">
        <w:rPr>
          <w:rFonts w:ascii="Book Antiqua" w:hAnsi="Book Antiqua" w:cs="Arial"/>
          <w:sz w:val="24"/>
          <w:szCs w:val="24"/>
        </w:rPr>
        <w:t xml:space="preserve">and </w:t>
      </w:r>
      <w:proofErr w:type="spellStart"/>
      <w:r w:rsidRPr="00CF10DC">
        <w:rPr>
          <w:rFonts w:ascii="Book Antiqua" w:hAnsi="Book Antiqua" w:cs="Arial"/>
          <w:sz w:val="24"/>
          <w:szCs w:val="24"/>
        </w:rPr>
        <w:t>Bao</w:t>
      </w:r>
      <w:proofErr w:type="spellEnd"/>
      <w:r w:rsidRPr="00CF10DC">
        <w:rPr>
          <w:rFonts w:ascii="Book Antiqua" w:hAnsi="Book Antiqua" w:cs="Arial"/>
          <w:sz w:val="24"/>
          <w:szCs w:val="24"/>
        </w:rPr>
        <w:t xml:space="preserve"> </w:t>
      </w:r>
      <w:r w:rsidR="00A16186" w:rsidRPr="00CF10DC">
        <w:rPr>
          <w:rFonts w:ascii="Book Antiqua" w:hAnsi="Book Antiqua" w:cs="Arial" w:hint="eastAsia"/>
          <w:sz w:val="24"/>
          <w:szCs w:val="24"/>
        </w:rPr>
        <w:t xml:space="preserve">J </w:t>
      </w:r>
      <w:r w:rsidRPr="00CF10DC">
        <w:rPr>
          <w:rFonts w:ascii="Book Antiqua" w:hAnsi="Book Antiqua" w:cs="Arial"/>
          <w:sz w:val="24"/>
          <w:szCs w:val="24"/>
        </w:rPr>
        <w:t>performed the</w:t>
      </w:r>
      <w:r w:rsidR="00A16186" w:rsidRPr="00CF10DC">
        <w:rPr>
          <w:rFonts w:ascii="Book Antiqua" w:hAnsi="Book Antiqua" w:cs="Arial"/>
          <w:sz w:val="24"/>
          <w:szCs w:val="24"/>
        </w:rPr>
        <w:t xml:space="preserve"> tissue microarray </w:t>
      </w:r>
      <w:r w:rsidRPr="00CF10DC">
        <w:rPr>
          <w:rFonts w:ascii="Book Antiqua" w:hAnsi="Book Antiqua" w:cs="Arial"/>
          <w:sz w:val="24"/>
          <w:szCs w:val="24"/>
        </w:rPr>
        <w:t xml:space="preserve">and pathologic staining; Zhou </w:t>
      </w:r>
      <w:r w:rsidR="00A16186" w:rsidRPr="00CF10DC">
        <w:rPr>
          <w:rFonts w:ascii="Book Antiqua" w:hAnsi="Book Antiqua" w:cs="Arial" w:hint="eastAsia"/>
          <w:sz w:val="24"/>
          <w:szCs w:val="24"/>
        </w:rPr>
        <w:t xml:space="preserve">P </w:t>
      </w:r>
      <w:r w:rsidRPr="00CF10DC">
        <w:rPr>
          <w:rFonts w:ascii="Book Antiqua" w:hAnsi="Book Antiqua" w:cs="Arial"/>
          <w:sz w:val="24"/>
          <w:szCs w:val="24"/>
        </w:rPr>
        <w:t xml:space="preserve">and Shi </w:t>
      </w:r>
      <w:r w:rsidR="00A16186" w:rsidRPr="00CF10DC">
        <w:rPr>
          <w:rFonts w:ascii="Book Antiqua" w:hAnsi="Book Antiqua" w:cs="Arial" w:hint="eastAsia"/>
          <w:sz w:val="24"/>
          <w:szCs w:val="24"/>
        </w:rPr>
        <w:t xml:space="preserve">YJ </w:t>
      </w:r>
      <w:r w:rsidRPr="00CF10DC">
        <w:rPr>
          <w:rFonts w:ascii="Book Antiqua" w:hAnsi="Book Antiqua" w:cs="Arial"/>
          <w:sz w:val="24"/>
          <w:szCs w:val="24"/>
        </w:rPr>
        <w:t xml:space="preserve">contributed to the interpretation of the data and wrote the manuscript; </w:t>
      </w:r>
      <w:r w:rsidR="00A16186" w:rsidRPr="00CF10DC">
        <w:rPr>
          <w:rFonts w:ascii="Book Antiqua" w:hAnsi="Book Antiqua" w:cs="Arial"/>
          <w:sz w:val="24"/>
          <w:szCs w:val="24"/>
        </w:rPr>
        <w:t xml:space="preserve">all </w:t>
      </w:r>
      <w:r w:rsidRPr="00CF10DC">
        <w:rPr>
          <w:rFonts w:ascii="Book Antiqua" w:hAnsi="Book Antiqua" w:cs="Arial"/>
          <w:sz w:val="24"/>
          <w:szCs w:val="24"/>
        </w:rPr>
        <w:t>the authors approved the version to be published.</w:t>
      </w:r>
    </w:p>
    <w:p w:rsidR="00A16186" w:rsidRPr="00CF10DC" w:rsidRDefault="00A16186" w:rsidP="000A0BA5">
      <w:pPr>
        <w:adjustRightInd w:val="0"/>
        <w:snapToGrid w:val="0"/>
        <w:spacing w:line="360" w:lineRule="auto"/>
        <w:rPr>
          <w:rFonts w:ascii="Book Antiqua" w:hAnsi="Book Antiqua" w:cs="Arial"/>
          <w:b/>
          <w:sz w:val="24"/>
          <w:szCs w:val="24"/>
          <w:lang w:val="en-GB"/>
        </w:rPr>
      </w:pPr>
    </w:p>
    <w:p w:rsidR="00620CB7" w:rsidRPr="00CF10DC" w:rsidRDefault="00620CB7" w:rsidP="000A0BA5">
      <w:pPr>
        <w:adjustRightInd w:val="0"/>
        <w:snapToGrid w:val="0"/>
        <w:spacing w:line="360" w:lineRule="auto"/>
        <w:rPr>
          <w:rFonts w:ascii="Book Antiqua" w:hAnsi="Book Antiqua" w:cs="Arial"/>
          <w:b/>
          <w:sz w:val="24"/>
          <w:szCs w:val="24"/>
          <w:lang w:val="en-GB"/>
        </w:rPr>
      </w:pPr>
      <w:proofErr w:type="gramStart"/>
      <w:r w:rsidRPr="00CF10DC">
        <w:rPr>
          <w:rFonts w:ascii="Book Antiqua" w:hAnsi="Book Antiqua" w:cs="Arial"/>
          <w:b/>
          <w:sz w:val="24"/>
          <w:szCs w:val="24"/>
          <w:lang w:val="en-GB"/>
        </w:rPr>
        <w:t xml:space="preserve">Supported by </w:t>
      </w:r>
      <w:r w:rsidRPr="00CF10DC">
        <w:rPr>
          <w:rFonts w:ascii="Book Antiqua" w:hAnsi="Book Antiqua" w:cs="Arial"/>
          <w:iCs/>
          <w:sz w:val="24"/>
          <w:szCs w:val="24"/>
          <w:lang w:val="en-GB"/>
        </w:rPr>
        <w:t xml:space="preserve">Natural Science Foundation of China, </w:t>
      </w:r>
      <w:r w:rsidR="00A16186" w:rsidRPr="00CF10DC">
        <w:rPr>
          <w:rFonts w:ascii="Book Antiqua" w:hAnsi="Book Antiqua" w:cs="Arial"/>
          <w:iCs/>
          <w:sz w:val="24"/>
          <w:szCs w:val="24"/>
          <w:lang w:val="en-GB"/>
        </w:rPr>
        <w:t>No</w:t>
      </w:r>
      <w:r w:rsidRPr="00CF10DC">
        <w:rPr>
          <w:rFonts w:ascii="Book Antiqua" w:hAnsi="Book Antiqua" w:cs="Arial"/>
          <w:iCs/>
          <w:sz w:val="24"/>
          <w:szCs w:val="24"/>
          <w:lang w:val="en-GB"/>
        </w:rPr>
        <w:t>.</w:t>
      </w:r>
      <w:r w:rsidR="00A16186" w:rsidRPr="00CF10DC">
        <w:rPr>
          <w:rFonts w:ascii="Book Antiqua" w:hAnsi="Book Antiqua" w:cs="Arial" w:hint="eastAsia"/>
          <w:iCs/>
          <w:sz w:val="24"/>
          <w:szCs w:val="24"/>
          <w:lang w:val="en-GB"/>
        </w:rPr>
        <w:t xml:space="preserve"> </w:t>
      </w:r>
      <w:r w:rsidRPr="00CF10DC">
        <w:rPr>
          <w:rFonts w:ascii="Book Antiqua" w:hAnsi="Book Antiqua" w:cs="Arial"/>
          <w:iCs/>
          <w:sz w:val="24"/>
          <w:szCs w:val="24"/>
          <w:lang w:val="en-GB"/>
        </w:rPr>
        <w:t>81170424</w:t>
      </w:r>
      <w:r w:rsidR="00A16186" w:rsidRPr="00CF10DC">
        <w:rPr>
          <w:rFonts w:ascii="Book Antiqua" w:hAnsi="Book Antiqua" w:cs="Arial" w:hint="eastAsia"/>
          <w:iCs/>
          <w:sz w:val="24"/>
          <w:szCs w:val="24"/>
          <w:lang w:val="en-GB"/>
        </w:rPr>
        <w:t>.</w:t>
      </w:r>
      <w:proofErr w:type="gramEnd"/>
    </w:p>
    <w:p w:rsidR="00A16186" w:rsidRPr="00CF10DC" w:rsidRDefault="00A16186" w:rsidP="000A0BA5">
      <w:pPr>
        <w:adjustRightInd w:val="0"/>
        <w:snapToGrid w:val="0"/>
        <w:spacing w:line="360" w:lineRule="auto"/>
        <w:rPr>
          <w:rFonts w:ascii="Book Antiqua" w:eastAsia="Arial Unicode MS" w:hAnsi="Book Antiqua" w:cs="Arial"/>
          <w:b/>
          <w:sz w:val="24"/>
          <w:szCs w:val="24"/>
          <w:lang w:val="en-GB"/>
        </w:rPr>
      </w:pPr>
    </w:p>
    <w:p w:rsidR="00A16186" w:rsidRPr="00CF10DC" w:rsidRDefault="00A16186" w:rsidP="00A16186">
      <w:pPr>
        <w:widowControl/>
        <w:spacing w:line="360" w:lineRule="auto"/>
        <w:rPr>
          <w:rFonts w:ascii="Times New Roman" w:eastAsia="宋体" w:hAnsi="Times New Roman" w:cs="Times New Roman"/>
          <w:szCs w:val="24"/>
        </w:rPr>
      </w:pPr>
      <w:r w:rsidRPr="00CF10DC">
        <w:rPr>
          <w:rFonts w:ascii="Book Antiqua" w:eastAsia="宋体" w:hAnsi="Book Antiqua" w:cs="Times New Roman"/>
          <w:b/>
          <w:kern w:val="0"/>
          <w:sz w:val="24"/>
          <w:szCs w:val="24"/>
        </w:rPr>
        <w:lastRenderedPageBreak/>
        <w:t xml:space="preserve">Open-Access: </w:t>
      </w:r>
      <w:bookmarkStart w:id="12" w:name="OLE_LINK479"/>
      <w:bookmarkStart w:id="13" w:name="OLE_LINK496"/>
      <w:bookmarkStart w:id="14" w:name="OLE_LINK506"/>
      <w:bookmarkStart w:id="15" w:name="OLE_LINK507"/>
      <w:r w:rsidRPr="00CF10DC">
        <w:rPr>
          <w:rFonts w:ascii="Book Antiqua" w:eastAsia="宋体" w:hAnsi="Book Antiqua" w:cs="Times New Roman"/>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F10DC">
          <w:rPr>
            <w:rFonts w:ascii="Book Antiqua" w:eastAsia="宋体" w:hAnsi="Book Antiqua" w:cs="Times New Roman"/>
            <w:sz w:val="24"/>
            <w:szCs w:val="24"/>
            <w:u w:val="single"/>
          </w:rPr>
          <w:t>http://creativecommons.org/licenses/by-nc/4.0/</w:t>
        </w:r>
      </w:hyperlink>
      <w:bookmarkEnd w:id="12"/>
      <w:bookmarkEnd w:id="13"/>
      <w:bookmarkEnd w:id="14"/>
      <w:bookmarkEnd w:id="15"/>
    </w:p>
    <w:p w:rsidR="00A16186" w:rsidRPr="00CF10DC" w:rsidRDefault="00A16186" w:rsidP="00A16186">
      <w:pPr>
        <w:widowControl/>
        <w:spacing w:line="360" w:lineRule="auto"/>
        <w:rPr>
          <w:rFonts w:ascii="Book Antiqua" w:eastAsia="宋体" w:hAnsi="Book Antiqua" w:cs="宋体"/>
          <w:b/>
          <w:kern w:val="0"/>
          <w:sz w:val="24"/>
          <w:szCs w:val="24"/>
        </w:rPr>
      </w:pPr>
    </w:p>
    <w:p w:rsidR="00620CB7" w:rsidRPr="00CF10DC" w:rsidRDefault="00620CB7" w:rsidP="000A0BA5">
      <w:pPr>
        <w:adjustRightInd w:val="0"/>
        <w:snapToGrid w:val="0"/>
        <w:spacing w:line="360" w:lineRule="auto"/>
        <w:rPr>
          <w:rFonts w:ascii="Book Antiqua" w:hAnsi="Book Antiqua" w:cs="Arial"/>
          <w:iCs/>
          <w:sz w:val="24"/>
          <w:szCs w:val="24"/>
          <w:lang w:val="en-GB"/>
        </w:rPr>
      </w:pPr>
      <w:r w:rsidRPr="00CF10DC">
        <w:rPr>
          <w:rFonts w:ascii="Book Antiqua" w:eastAsia="Arial Unicode MS" w:hAnsi="Book Antiqua" w:cs="Arial"/>
          <w:b/>
          <w:sz w:val="24"/>
          <w:szCs w:val="24"/>
          <w:lang w:val="en-GB"/>
        </w:rPr>
        <w:t>Correspondence to:</w:t>
      </w:r>
      <w:r w:rsidRPr="00CF10DC">
        <w:rPr>
          <w:rFonts w:ascii="Book Antiqua" w:eastAsia="Arial Unicode MS" w:hAnsi="Book Antiqua" w:cs="Arial"/>
          <w:b/>
          <w:i/>
          <w:sz w:val="24"/>
          <w:szCs w:val="24"/>
          <w:lang w:val="en-GB"/>
        </w:rPr>
        <w:t xml:space="preserve"> </w:t>
      </w:r>
      <w:r w:rsidRPr="00CF10DC">
        <w:rPr>
          <w:rFonts w:ascii="Book Antiqua" w:hAnsi="Book Antiqua" w:cs="Arial"/>
          <w:b/>
          <w:sz w:val="24"/>
          <w:szCs w:val="24"/>
        </w:rPr>
        <w:t>Yu</w:t>
      </w:r>
      <w:r w:rsidR="00A16186" w:rsidRPr="00CF10DC">
        <w:rPr>
          <w:rFonts w:ascii="Book Antiqua" w:hAnsi="Book Antiqua" w:cs="Arial" w:hint="eastAsia"/>
          <w:b/>
          <w:sz w:val="24"/>
          <w:szCs w:val="24"/>
        </w:rPr>
        <w:t>-</w:t>
      </w:r>
      <w:r w:rsidR="00A16186" w:rsidRPr="00CF10DC">
        <w:rPr>
          <w:rFonts w:ascii="Book Antiqua" w:hAnsi="Book Antiqua" w:cs="Arial"/>
          <w:b/>
          <w:sz w:val="24"/>
          <w:szCs w:val="24"/>
        </w:rPr>
        <w:t xml:space="preserve">Jun </w:t>
      </w:r>
      <w:r w:rsidRPr="00CF10DC">
        <w:rPr>
          <w:rFonts w:ascii="Book Antiqua" w:hAnsi="Book Antiqua" w:cs="Arial"/>
          <w:b/>
          <w:sz w:val="24"/>
          <w:szCs w:val="24"/>
        </w:rPr>
        <w:t>Shi</w:t>
      </w:r>
      <w:r w:rsidRPr="00CF10DC">
        <w:rPr>
          <w:rFonts w:ascii="Book Antiqua" w:hAnsi="Book Antiqua" w:cs="Arial"/>
          <w:b/>
          <w:iCs/>
          <w:sz w:val="24"/>
          <w:szCs w:val="24"/>
          <w:lang w:val="en-GB"/>
        </w:rPr>
        <w:t xml:space="preserve">, MD, PhD, </w:t>
      </w:r>
      <w:r w:rsidRPr="00CF10DC">
        <w:rPr>
          <w:rFonts w:ascii="Book Antiqua" w:hAnsi="Book Antiqua" w:cs="Arial"/>
          <w:iCs/>
          <w:sz w:val="24"/>
          <w:szCs w:val="24"/>
          <w:lang w:val="en-GB"/>
        </w:rPr>
        <w:t xml:space="preserve">Laboratory of Pathology, West China Hospital, Sichuan University, </w:t>
      </w:r>
      <w:r w:rsidR="00A16186" w:rsidRPr="00CF10DC">
        <w:rPr>
          <w:rFonts w:ascii="Book Antiqua" w:hAnsi="Book Antiqua" w:cs="Arial" w:hint="eastAsia"/>
          <w:iCs/>
          <w:sz w:val="24"/>
          <w:szCs w:val="24"/>
          <w:lang w:val="en-GB"/>
        </w:rPr>
        <w:t xml:space="preserve">No. </w:t>
      </w:r>
      <w:r w:rsidRPr="00CF10DC">
        <w:rPr>
          <w:rFonts w:ascii="Book Antiqua" w:hAnsi="Book Antiqua" w:cs="Arial"/>
          <w:iCs/>
          <w:sz w:val="24"/>
          <w:szCs w:val="24"/>
          <w:lang w:val="en-GB"/>
        </w:rPr>
        <w:t xml:space="preserve">37 </w:t>
      </w:r>
      <w:proofErr w:type="spellStart"/>
      <w:r w:rsidRPr="00CF10DC">
        <w:rPr>
          <w:rFonts w:ascii="Book Antiqua" w:hAnsi="Book Antiqua" w:cs="Arial"/>
          <w:iCs/>
          <w:sz w:val="24"/>
          <w:szCs w:val="24"/>
          <w:lang w:val="en-GB"/>
        </w:rPr>
        <w:t>Guoxue</w:t>
      </w:r>
      <w:proofErr w:type="spellEnd"/>
      <w:r w:rsidRPr="00CF10DC">
        <w:rPr>
          <w:rFonts w:ascii="Book Antiqua" w:hAnsi="Book Antiqua" w:cs="Arial"/>
          <w:iCs/>
          <w:sz w:val="24"/>
          <w:szCs w:val="24"/>
          <w:lang w:val="en-GB"/>
        </w:rPr>
        <w:t xml:space="preserve"> Road, Chengdu 610041, Sichuan Province, China. </w:t>
      </w:r>
      <w:hyperlink r:id="rId10" w:history="1">
        <w:r w:rsidRPr="00CF10DC">
          <w:rPr>
            <w:rStyle w:val="a5"/>
            <w:rFonts w:ascii="Book Antiqua" w:hAnsi="Book Antiqua" w:cs="Arial"/>
            <w:color w:val="auto"/>
            <w:sz w:val="24"/>
            <w:szCs w:val="24"/>
            <w:u w:val="none"/>
          </w:rPr>
          <w:t>shiyujun@scu.edu.cn</w:t>
        </w:r>
      </w:hyperlink>
    </w:p>
    <w:p w:rsidR="00A16186" w:rsidRPr="00CF10DC" w:rsidRDefault="00620CB7" w:rsidP="000A0BA5">
      <w:pPr>
        <w:adjustRightInd w:val="0"/>
        <w:snapToGrid w:val="0"/>
        <w:spacing w:line="360" w:lineRule="auto"/>
        <w:rPr>
          <w:rFonts w:ascii="Book Antiqua" w:hAnsi="Book Antiqua" w:cs="Arial"/>
          <w:sz w:val="24"/>
          <w:szCs w:val="24"/>
        </w:rPr>
      </w:pPr>
      <w:proofErr w:type="spellStart"/>
      <w:r w:rsidRPr="00CF10DC">
        <w:rPr>
          <w:rFonts w:ascii="Book Antiqua" w:hAnsi="Book Antiqua" w:cs="Arial"/>
          <w:b/>
          <w:iCs/>
          <w:sz w:val="24"/>
          <w:szCs w:val="24"/>
          <w:lang w:val="en-GB"/>
        </w:rPr>
        <w:t>Telep</w:t>
      </w:r>
      <w:proofErr w:type="spellEnd"/>
      <w:r w:rsidRPr="00CF10DC">
        <w:rPr>
          <w:rFonts w:ascii="Book Antiqua" w:hAnsi="Book Antiqua" w:cs="Arial"/>
          <w:b/>
          <w:sz w:val="24"/>
          <w:szCs w:val="24"/>
        </w:rPr>
        <w:t xml:space="preserve">hone: </w:t>
      </w:r>
      <w:r w:rsidR="00A16186" w:rsidRPr="00CF10DC">
        <w:rPr>
          <w:rFonts w:ascii="Book Antiqua" w:hAnsi="Book Antiqua" w:cs="Arial"/>
          <w:sz w:val="24"/>
          <w:szCs w:val="24"/>
        </w:rPr>
        <w:t>+86-28-85164030</w:t>
      </w:r>
    </w:p>
    <w:p w:rsidR="00620CB7" w:rsidRPr="00CF10DC" w:rsidRDefault="00620CB7" w:rsidP="000A0BA5">
      <w:pPr>
        <w:adjustRightInd w:val="0"/>
        <w:snapToGrid w:val="0"/>
        <w:spacing w:line="360" w:lineRule="auto"/>
        <w:rPr>
          <w:rFonts w:ascii="Book Antiqua" w:hAnsi="Book Antiqua" w:cs="Arial"/>
          <w:i/>
          <w:iCs/>
          <w:sz w:val="24"/>
          <w:szCs w:val="24"/>
          <w:lang w:val="en-GB"/>
        </w:rPr>
      </w:pPr>
      <w:r w:rsidRPr="00CF10DC">
        <w:rPr>
          <w:rFonts w:ascii="Book Antiqua" w:hAnsi="Book Antiqua" w:cs="Arial"/>
          <w:b/>
          <w:sz w:val="24"/>
          <w:szCs w:val="24"/>
        </w:rPr>
        <w:t xml:space="preserve">Fax: </w:t>
      </w:r>
      <w:r w:rsidRPr="00CF10DC">
        <w:rPr>
          <w:rFonts w:ascii="Book Antiqua" w:hAnsi="Book Antiqua" w:cs="Arial"/>
          <w:sz w:val="24"/>
          <w:szCs w:val="24"/>
        </w:rPr>
        <w:t>+86-28-85164034</w:t>
      </w:r>
      <w:r w:rsidRPr="00CF10DC">
        <w:rPr>
          <w:rFonts w:ascii="Book Antiqua" w:hAnsi="Book Antiqua" w:cs="Arial"/>
          <w:iCs/>
          <w:sz w:val="24"/>
          <w:szCs w:val="24"/>
        </w:rPr>
        <w:t xml:space="preserve"> </w:t>
      </w:r>
    </w:p>
    <w:p w:rsidR="00A16186" w:rsidRPr="00CF10DC" w:rsidRDefault="00A16186" w:rsidP="00A16186">
      <w:pPr>
        <w:spacing w:line="360" w:lineRule="auto"/>
        <w:rPr>
          <w:rFonts w:ascii="Book Antiqua" w:hAnsi="Book Antiqua"/>
          <w:b/>
          <w:sz w:val="24"/>
        </w:rPr>
      </w:pPr>
      <w:r w:rsidRPr="00CF10DC">
        <w:rPr>
          <w:rFonts w:ascii="Book Antiqua" w:hAnsi="Book Antiqua"/>
          <w:b/>
          <w:sz w:val="24"/>
        </w:rPr>
        <w:t>Received</w:t>
      </w:r>
      <w:r w:rsidRPr="00CF10DC">
        <w:rPr>
          <w:rFonts w:ascii="Book Antiqua" w:hAnsi="Book Antiqua" w:hint="eastAsia"/>
          <w:b/>
          <w:sz w:val="24"/>
        </w:rPr>
        <w:t xml:space="preserve">: </w:t>
      </w:r>
      <w:r w:rsidRPr="00CF10DC">
        <w:rPr>
          <w:rFonts w:ascii="Book Antiqua" w:hAnsi="Book Antiqua" w:hint="eastAsia"/>
          <w:sz w:val="24"/>
        </w:rPr>
        <w:t>October 20, 2014</w:t>
      </w:r>
      <w:r w:rsidRPr="00CF10DC">
        <w:rPr>
          <w:rFonts w:ascii="Book Antiqua" w:hAnsi="Book Antiqua"/>
          <w:b/>
          <w:sz w:val="24"/>
        </w:rPr>
        <w:t xml:space="preserve"> </w:t>
      </w:r>
    </w:p>
    <w:p w:rsidR="00A16186" w:rsidRPr="00CF10DC" w:rsidRDefault="00A16186" w:rsidP="00A16186">
      <w:pPr>
        <w:spacing w:line="360" w:lineRule="auto"/>
        <w:rPr>
          <w:rFonts w:ascii="Book Antiqua" w:hAnsi="Book Antiqua"/>
          <w:b/>
          <w:sz w:val="24"/>
        </w:rPr>
      </w:pPr>
      <w:r w:rsidRPr="00CF10DC">
        <w:rPr>
          <w:rFonts w:ascii="Book Antiqua" w:hAnsi="Book Antiqua"/>
          <w:b/>
          <w:sz w:val="24"/>
        </w:rPr>
        <w:t>Peer-review started:</w:t>
      </w:r>
      <w:r w:rsidRPr="00CF10DC">
        <w:rPr>
          <w:rFonts w:ascii="Book Antiqua" w:hAnsi="Book Antiqua" w:hint="eastAsia"/>
          <w:sz w:val="24"/>
        </w:rPr>
        <w:t xml:space="preserve"> October 20, 2014</w:t>
      </w:r>
    </w:p>
    <w:p w:rsidR="00A16186" w:rsidRPr="00CF10DC" w:rsidRDefault="00A16186" w:rsidP="00A16186">
      <w:pPr>
        <w:spacing w:line="360" w:lineRule="auto"/>
        <w:rPr>
          <w:rFonts w:ascii="Book Antiqua" w:hAnsi="Book Antiqua"/>
          <w:b/>
          <w:sz w:val="24"/>
        </w:rPr>
      </w:pPr>
      <w:r w:rsidRPr="00CF10DC">
        <w:rPr>
          <w:rFonts w:ascii="Book Antiqua" w:hAnsi="Book Antiqua"/>
          <w:b/>
          <w:sz w:val="24"/>
        </w:rPr>
        <w:t>First decision:</w:t>
      </w:r>
      <w:r w:rsidRPr="00CF10DC">
        <w:rPr>
          <w:rFonts w:ascii="Book Antiqua" w:hAnsi="Book Antiqua" w:hint="eastAsia"/>
          <w:b/>
          <w:sz w:val="24"/>
        </w:rPr>
        <w:t xml:space="preserve"> </w:t>
      </w:r>
      <w:r w:rsidRPr="00CF10DC">
        <w:rPr>
          <w:rFonts w:ascii="Book Antiqua" w:hAnsi="Book Antiqua" w:hint="eastAsia"/>
          <w:sz w:val="24"/>
        </w:rPr>
        <w:t>December 26, 2014</w:t>
      </w:r>
    </w:p>
    <w:p w:rsidR="00A16186" w:rsidRPr="00CF10DC" w:rsidRDefault="00A16186" w:rsidP="00A16186">
      <w:pPr>
        <w:spacing w:line="360" w:lineRule="auto"/>
        <w:rPr>
          <w:rFonts w:ascii="Book Antiqua" w:hAnsi="Book Antiqua"/>
          <w:b/>
          <w:sz w:val="24"/>
        </w:rPr>
      </w:pPr>
      <w:r w:rsidRPr="00CF10DC">
        <w:rPr>
          <w:rFonts w:ascii="Book Antiqua" w:hAnsi="Book Antiqua"/>
          <w:b/>
          <w:sz w:val="24"/>
        </w:rPr>
        <w:t xml:space="preserve">Revised: </w:t>
      </w:r>
      <w:r w:rsidRPr="00CF10DC">
        <w:rPr>
          <w:rFonts w:ascii="Book Antiqua" w:hAnsi="Book Antiqua" w:hint="eastAsia"/>
          <w:sz w:val="24"/>
        </w:rPr>
        <w:t>January 5</w:t>
      </w:r>
      <w:r w:rsidRPr="00CF10DC">
        <w:rPr>
          <w:rFonts w:ascii="Book Antiqua" w:hAnsi="Book Antiqua"/>
          <w:sz w:val="24"/>
        </w:rPr>
        <w:t>, 201</w:t>
      </w:r>
      <w:r w:rsidRPr="00CF10DC">
        <w:rPr>
          <w:rFonts w:ascii="Book Antiqua" w:hAnsi="Book Antiqua" w:hint="eastAsia"/>
          <w:sz w:val="24"/>
        </w:rPr>
        <w:t>5</w:t>
      </w:r>
    </w:p>
    <w:p w:rsidR="00166FD3" w:rsidRPr="000213AF" w:rsidRDefault="00A16186" w:rsidP="00166FD3">
      <w:pPr>
        <w:rPr>
          <w:rFonts w:ascii="Book Antiqua" w:hAnsi="Book Antiqua"/>
          <w:color w:val="000000"/>
          <w:sz w:val="24"/>
        </w:rPr>
      </w:pPr>
      <w:r w:rsidRPr="00CF10DC">
        <w:rPr>
          <w:rFonts w:ascii="Book Antiqua" w:hAnsi="Book Antiqua"/>
          <w:b/>
          <w:sz w:val="24"/>
        </w:rPr>
        <w:t>Accepted:</w:t>
      </w:r>
      <w:bookmarkStart w:id="16" w:name="OLE_LINK98"/>
      <w:bookmarkStart w:id="17" w:name="OLE_LINK99"/>
      <w:r w:rsidR="00166FD3" w:rsidRPr="00166FD3">
        <w:rPr>
          <w:rFonts w:ascii="Book Antiqua" w:hAnsi="Book Antiqua"/>
          <w:color w:val="000000"/>
          <w:sz w:val="24"/>
        </w:rPr>
        <w:t xml:space="preserve"> </w:t>
      </w:r>
      <w:r w:rsidR="00166FD3">
        <w:rPr>
          <w:rFonts w:ascii="Book Antiqua" w:hAnsi="Book Antiqua"/>
          <w:color w:val="000000"/>
          <w:sz w:val="24"/>
        </w:rPr>
        <w:t>February 1</w:t>
      </w:r>
      <w:r w:rsidR="00166FD3">
        <w:rPr>
          <w:rFonts w:ascii="Book Antiqua" w:hAnsi="Book Antiqua" w:hint="eastAsia"/>
          <w:color w:val="000000"/>
          <w:sz w:val="24"/>
        </w:rPr>
        <w:t>2</w:t>
      </w:r>
      <w:r w:rsidR="00166FD3" w:rsidRPr="000213AF">
        <w:rPr>
          <w:rFonts w:ascii="Book Antiqua" w:hAnsi="Book Antiqua"/>
          <w:color w:val="000000"/>
          <w:sz w:val="24"/>
        </w:rPr>
        <w:t>, 2015</w:t>
      </w:r>
    </w:p>
    <w:p w:rsidR="00A16186" w:rsidRPr="00CF10DC" w:rsidRDefault="00F56FC7" w:rsidP="00A16186">
      <w:pPr>
        <w:spacing w:line="360" w:lineRule="auto"/>
        <w:rPr>
          <w:rFonts w:ascii="Book Antiqua" w:hAnsi="Book Antiqua"/>
          <w:b/>
          <w:sz w:val="24"/>
        </w:rPr>
      </w:pPr>
      <w:bookmarkStart w:id="18" w:name="_GoBack"/>
      <w:bookmarkEnd w:id="16"/>
      <w:bookmarkEnd w:id="17"/>
      <w:bookmarkEnd w:id="18"/>
      <w:r w:rsidRPr="00CF10DC">
        <w:rPr>
          <w:rFonts w:ascii="Book Antiqua" w:hAnsi="Book Antiqua"/>
          <w:b/>
          <w:sz w:val="24"/>
        </w:rPr>
        <w:t xml:space="preserve"> </w:t>
      </w:r>
    </w:p>
    <w:p w:rsidR="00A16186" w:rsidRPr="00CF10DC" w:rsidRDefault="00A16186" w:rsidP="00A16186">
      <w:pPr>
        <w:spacing w:line="360" w:lineRule="auto"/>
        <w:rPr>
          <w:rFonts w:ascii="Book Antiqua" w:hAnsi="Book Antiqua"/>
          <w:b/>
          <w:sz w:val="24"/>
        </w:rPr>
      </w:pPr>
      <w:r w:rsidRPr="00CF10DC">
        <w:rPr>
          <w:rFonts w:ascii="Book Antiqua" w:hAnsi="Book Antiqua"/>
          <w:b/>
          <w:sz w:val="24"/>
        </w:rPr>
        <w:t>Article in press:</w:t>
      </w:r>
    </w:p>
    <w:p w:rsidR="00A16186" w:rsidRPr="00CF10DC" w:rsidRDefault="00A16186" w:rsidP="00A16186">
      <w:pPr>
        <w:spacing w:line="360" w:lineRule="auto"/>
        <w:rPr>
          <w:rFonts w:ascii="Book Antiqua" w:hAnsi="Book Antiqua"/>
          <w:sz w:val="24"/>
        </w:rPr>
      </w:pPr>
      <w:r w:rsidRPr="00CF10DC">
        <w:rPr>
          <w:rFonts w:ascii="Book Antiqua" w:hAnsi="Book Antiqua"/>
          <w:b/>
          <w:sz w:val="24"/>
        </w:rPr>
        <w:t>Published online:</w:t>
      </w:r>
    </w:p>
    <w:p w:rsidR="0098369D" w:rsidRPr="00CF10DC" w:rsidRDefault="0098369D" w:rsidP="000A0BA5">
      <w:pPr>
        <w:adjustRightInd w:val="0"/>
        <w:snapToGrid w:val="0"/>
        <w:spacing w:line="360" w:lineRule="auto"/>
        <w:ind w:rightChars="40" w:right="84"/>
        <w:rPr>
          <w:rFonts w:ascii="Book Antiqua" w:hAnsi="Book Antiqua" w:cs="Arial"/>
          <w:b/>
          <w:sz w:val="24"/>
          <w:szCs w:val="24"/>
        </w:rPr>
      </w:pPr>
    </w:p>
    <w:p w:rsidR="00E16263" w:rsidRPr="00CF10DC" w:rsidRDefault="000120AE" w:rsidP="000A0BA5">
      <w:pPr>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Abstract</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b/>
          <w:sz w:val="24"/>
          <w:szCs w:val="24"/>
        </w:rPr>
        <w:t>AIM</w:t>
      </w:r>
      <w:r w:rsidRPr="00CF10DC">
        <w:rPr>
          <w:rFonts w:ascii="Book Antiqua" w:hAnsi="Book Antiqua" w:cs="Arial" w:hint="eastAsia"/>
          <w:b/>
          <w:sz w:val="24"/>
          <w:szCs w:val="24"/>
        </w:rPr>
        <w:t xml:space="preserve">: </w:t>
      </w:r>
      <w:r w:rsidRPr="00CF10DC">
        <w:rPr>
          <w:rFonts w:ascii="Book Antiqua" w:hAnsi="Book Antiqua" w:cs="Arial"/>
          <w:sz w:val="24"/>
          <w:szCs w:val="24"/>
        </w:rPr>
        <w:t xml:space="preserve">To </w:t>
      </w:r>
      <w:r w:rsidR="00D16DA9" w:rsidRPr="00CF10DC">
        <w:rPr>
          <w:rFonts w:ascii="Book Antiqua" w:hAnsi="Book Antiqua" w:cs="Arial"/>
          <w:sz w:val="24"/>
          <w:szCs w:val="24"/>
        </w:rPr>
        <w:t xml:space="preserve">investigate whether the </w:t>
      </w:r>
      <w:r w:rsidR="00186058" w:rsidRPr="00CF10DC">
        <w:rPr>
          <w:rFonts w:ascii="Book Antiqua" w:hAnsi="Book Antiqua" w:cs="Arial"/>
          <w:sz w:val="24"/>
          <w:szCs w:val="24"/>
        </w:rPr>
        <w:t>proportion</w:t>
      </w:r>
      <w:r w:rsidR="0003147B" w:rsidRPr="00CF10DC">
        <w:rPr>
          <w:rFonts w:ascii="Book Antiqua" w:hAnsi="Book Antiqua" w:cs="Arial"/>
          <w:sz w:val="24"/>
          <w:szCs w:val="24"/>
        </w:rPr>
        <w:t>s</w:t>
      </w:r>
      <w:r w:rsidR="00186058" w:rsidRPr="00CF10DC">
        <w:rPr>
          <w:rFonts w:ascii="Book Antiqua" w:hAnsi="Book Antiqua" w:cs="Arial"/>
          <w:sz w:val="24"/>
          <w:szCs w:val="24"/>
        </w:rPr>
        <w:t xml:space="preserve"> of acetyl-histon</w:t>
      </w:r>
      <w:r w:rsidR="00855F19" w:rsidRPr="00CF10DC">
        <w:rPr>
          <w:rFonts w:ascii="Book Antiqua" w:hAnsi="Book Antiqua" w:cs="Arial"/>
          <w:sz w:val="24"/>
          <w:szCs w:val="24"/>
        </w:rPr>
        <w:t>e</w:t>
      </w:r>
      <w:r w:rsidR="006B61FB" w:rsidRPr="00CF10DC">
        <w:rPr>
          <w:rFonts w:ascii="Book Antiqua" w:hAnsi="Book Antiqua" w:cs="Arial"/>
          <w:sz w:val="24"/>
          <w:szCs w:val="24"/>
        </w:rPr>
        <w:t>-</w:t>
      </w:r>
      <w:r w:rsidR="00186058" w:rsidRPr="00CF10DC">
        <w:rPr>
          <w:rFonts w:ascii="Book Antiqua" w:hAnsi="Book Antiqua" w:cs="Arial"/>
          <w:sz w:val="24"/>
          <w:szCs w:val="24"/>
        </w:rPr>
        <w:t>positive hepatocytes</w:t>
      </w:r>
      <w:r w:rsidR="00EA5952" w:rsidRPr="00CF10DC">
        <w:rPr>
          <w:rFonts w:ascii="Book Antiqua" w:hAnsi="Book Antiqua" w:cs="Arial"/>
          <w:sz w:val="24"/>
          <w:szCs w:val="24"/>
        </w:rPr>
        <w:t xml:space="preserve"> </w:t>
      </w:r>
      <w:r w:rsidR="0003147B" w:rsidRPr="00CF10DC">
        <w:rPr>
          <w:rFonts w:ascii="Book Antiqua" w:hAnsi="Book Antiqua" w:cs="Arial"/>
          <w:sz w:val="24"/>
          <w:szCs w:val="24"/>
        </w:rPr>
        <w:t xml:space="preserve">could be used </w:t>
      </w:r>
      <w:r w:rsidR="00D16DA9" w:rsidRPr="00CF10DC">
        <w:rPr>
          <w:rFonts w:ascii="Book Antiqua" w:hAnsi="Book Antiqua" w:cs="Arial"/>
          <w:sz w:val="24"/>
          <w:szCs w:val="24"/>
        </w:rPr>
        <w:t>as marker</w:t>
      </w:r>
      <w:r w:rsidR="0003147B" w:rsidRPr="00CF10DC">
        <w:rPr>
          <w:rFonts w:ascii="Book Antiqua" w:hAnsi="Book Antiqua" w:cs="Arial"/>
          <w:sz w:val="24"/>
          <w:szCs w:val="24"/>
        </w:rPr>
        <w:t>s</w:t>
      </w:r>
      <w:r w:rsidR="00EA5952" w:rsidRPr="00CF10DC">
        <w:rPr>
          <w:rFonts w:ascii="Book Antiqua" w:hAnsi="Book Antiqua" w:cs="Arial"/>
          <w:sz w:val="24"/>
          <w:szCs w:val="24"/>
        </w:rPr>
        <w:t xml:space="preserve"> </w:t>
      </w:r>
      <w:r w:rsidR="0003147B" w:rsidRPr="00CF10DC">
        <w:rPr>
          <w:rFonts w:ascii="Book Antiqua" w:hAnsi="Book Antiqua" w:cs="Arial"/>
          <w:sz w:val="24"/>
          <w:szCs w:val="24"/>
        </w:rPr>
        <w:t>of</w:t>
      </w:r>
      <w:r w:rsidR="00EA5952" w:rsidRPr="00CF10DC">
        <w:rPr>
          <w:rFonts w:ascii="Book Antiqua" w:hAnsi="Book Antiqua" w:cs="Arial"/>
          <w:sz w:val="24"/>
          <w:szCs w:val="24"/>
        </w:rPr>
        <w:t xml:space="preserve"> </w:t>
      </w:r>
      <w:r w:rsidR="006B61FB" w:rsidRPr="00CF10DC">
        <w:rPr>
          <w:rFonts w:ascii="Book Antiqua" w:hAnsi="Book Antiqua" w:cs="Arial"/>
          <w:sz w:val="24"/>
          <w:szCs w:val="24"/>
        </w:rPr>
        <w:t>deteriorating</w:t>
      </w:r>
      <w:r w:rsidR="00D16DA9" w:rsidRPr="00CF10DC">
        <w:rPr>
          <w:rFonts w:ascii="Book Antiqua" w:hAnsi="Book Antiqua" w:cs="Arial"/>
          <w:sz w:val="24"/>
          <w:szCs w:val="24"/>
        </w:rPr>
        <w:t xml:space="preserve"> liver function. </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p>
    <w:p w:rsidR="00A16186" w:rsidRPr="00CF10DC" w:rsidRDefault="00A16186" w:rsidP="000A0BA5">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b/>
          <w:sz w:val="24"/>
          <w:szCs w:val="24"/>
        </w:rPr>
        <w:t>METHODS</w:t>
      </w:r>
      <w:r w:rsidRPr="00CF10DC">
        <w:rPr>
          <w:rFonts w:ascii="Book Antiqua" w:hAnsi="Book Antiqua" w:cs="Arial" w:hint="eastAsia"/>
          <w:b/>
          <w:sz w:val="24"/>
          <w:szCs w:val="24"/>
        </w:rPr>
        <w:t>:</w:t>
      </w:r>
      <w:r w:rsidRPr="00CF10DC">
        <w:rPr>
          <w:rFonts w:ascii="Book Antiqua" w:hAnsi="Book Antiqua" w:cs="Arial"/>
          <w:b/>
          <w:sz w:val="24"/>
          <w:szCs w:val="24"/>
        </w:rPr>
        <w:t xml:space="preserve"> </w:t>
      </w:r>
      <w:r w:rsidR="006B61FB" w:rsidRPr="00CF10DC">
        <w:rPr>
          <w:rFonts w:ascii="Book Antiqua" w:hAnsi="Book Antiqua" w:cs="Arial"/>
          <w:sz w:val="24"/>
          <w:szCs w:val="24"/>
        </w:rPr>
        <w:t>In total,</w:t>
      </w:r>
      <w:r w:rsidR="00EA5952" w:rsidRPr="00CF10DC">
        <w:rPr>
          <w:rFonts w:ascii="Book Antiqua" w:hAnsi="Book Antiqua" w:cs="Arial"/>
          <w:sz w:val="24"/>
          <w:szCs w:val="24"/>
        </w:rPr>
        <w:t xml:space="preserve"> </w:t>
      </w:r>
      <w:r w:rsidR="00D16DA9" w:rsidRPr="00CF10DC">
        <w:rPr>
          <w:rFonts w:ascii="Book Antiqua" w:hAnsi="Book Antiqua" w:cs="Arial"/>
          <w:sz w:val="24"/>
          <w:szCs w:val="24"/>
        </w:rPr>
        <w:t xml:space="preserve">611 cirrhotic cases from 3701 patients </w:t>
      </w:r>
      <w:r w:rsidR="001C21D3" w:rsidRPr="00CF10DC">
        <w:rPr>
          <w:rFonts w:ascii="Book Antiqua" w:hAnsi="Book Antiqua" w:cs="Arial"/>
          <w:sz w:val="24"/>
          <w:szCs w:val="24"/>
        </w:rPr>
        <w:t xml:space="preserve">that were </w:t>
      </w:r>
      <w:r w:rsidR="00D16DA9" w:rsidRPr="00CF10DC">
        <w:rPr>
          <w:rFonts w:ascii="Book Antiqua" w:hAnsi="Book Antiqua" w:cs="Arial"/>
          <w:sz w:val="24"/>
          <w:szCs w:val="24"/>
        </w:rPr>
        <w:t>diagnosed during the past 15 years were screened</w:t>
      </w:r>
      <w:r w:rsidR="006B61FB" w:rsidRPr="00CF10DC">
        <w:rPr>
          <w:rFonts w:ascii="Book Antiqua" w:hAnsi="Book Antiqua" w:cs="Arial"/>
          <w:sz w:val="24"/>
          <w:szCs w:val="24"/>
        </w:rPr>
        <w:t>,</w:t>
      </w:r>
      <w:r w:rsidR="00D16DA9" w:rsidRPr="00CF10DC">
        <w:rPr>
          <w:rFonts w:ascii="Book Antiqua" w:hAnsi="Book Antiqua" w:cs="Arial"/>
          <w:sz w:val="24"/>
          <w:szCs w:val="24"/>
        </w:rPr>
        <w:t xml:space="preserve"> and 152 </w:t>
      </w:r>
      <w:r w:rsidR="00450C14" w:rsidRPr="00CF10DC">
        <w:rPr>
          <w:rFonts w:ascii="Book Antiqua" w:hAnsi="Book Antiqua" w:cs="Arial"/>
          <w:sz w:val="24"/>
          <w:szCs w:val="24"/>
        </w:rPr>
        <w:t xml:space="preserve">follow-up </w:t>
      </w:r>
      <w:r w:rsidR="00D16DA9" w:rsidRPr="00CF10DC">
        <w:rPr>
          <w:rFonts w:ascii="Book Antiqua" w:hAnsi="Book Antiqua" w:cs="Arial"/>
          <w:sz w:val="24"/>
          <w:szCs w:val="24"/>
        </w:rPr>
        <w:t xml:space="preserve">cases were </w:t>
      </w:r>
      <w:r w:rsidR="00450C14" w:rsidRPr="00CF10DC">
        <w:rPr>
          <w:rFonts w:ascii="Book Antiqua" w:hAnsi="Book Antiqua" w:cs="Arial"/>
          <w:sz w:val="24"/>
          <w:szCs w:val="24"/>
        </w:rPr>
        <w:t>selected</w:t>
      </w:r>
      <w:r w:rsidR="00D16DA9" w:rsidRPr="00CF10DC">
        <w:rPr>
          <w:rFonts w:ascii="Book Antiqua" w:hAnsi="Book Antiqua" w:cs="Arial"/>
          <w:sz w:val="24"/>
          <w:szCs w:val="24"/>
        </w:rPr>
        <w:t xml:space="preserve">. Paraffin tissue microarray was </w:t>
      </w:r>
      <w:r w:rsidR="006B61FB" w:rsidRPr="00CF10DC">
        <w:rPr>
          <w:rFonts w:ascii="Book Antiqua" w:hAnsi="Book Antiqua" w:cs="Arial"/>
          <w:sz w:val="24"/>
          <w:szCs w:val="24"/>
        </w:rPr>
        <w:t xml:space="preserve">prepared </w:t>
      </w:r>
      <w:r w:rsidR="00D16DA9" w:rsidRPr="00CF10DC">
        <w:rPr>
          <w:rFonts w:ascii="Book Antiqua" w:hAnsi="Book Antiqua" w:cs="Arial"/>
          <w:sz w:val="24"/>
          <w:szCs w:val="24"/>
        </w:rPr>
        <w:t>for immunohistochemistry to examine acetyl-histone</w:t>
      </w:r>
      <w:r w:rsidR="001C21D3" w:rsidRPr="00CF10DC">
        <w:rPr>
          <w:rFonts w:ascii="Book Antiqua" w:hAnsi="Book Antiqua" w:cs="Arial"/>
          <w:sz w:val="24"/>
          <w:szCs w:val="24"/>
        </w:rPr>
        <w:t xml:space="preserve"> expression</w:t>
      </w:r>
      <w:r w:rsidR="00D16DA9" w:rsidRPr="00CF10DC">
        <w:rPr>
          <w:rFonts w:ascii="Book Antiqua" w:hAnsi="Book Antiqua" w:cs="Arial"/>
          <w:sz w:val="24"/>
          <w:szCs w:val="24"/>
        </w:rPr>
        <w:t>. The proportions of positive hepatocytes were recorded</w:t>
      </w:r>
      <w:r w:rsidR="006B61FB" w:rsidRPr="00CF10DC">
        <w:rPr>
          <w:rFonts w:ascii="Book Antiqua" w:hAnsi="Book Antiqua" w:cs="Arial"/>
          <w:sz w:val="24"/>
          <w:szCs w:val="24"/>
        </w:rPr>
        <w:t>,</w:t>
      </w:r>
      <w:r w:rsidR="00D16DA9" w:rsidRPr="00CF10DC">
        <w:rPr>
          <w:rFonts w:ascii="Book Antiqua" w:hAnsi="Book Antiqua" w:cs="Arial"/>
          <w:sz w:val="24"/>
          <w:szCs w:val="24"/>
        </w:rPr>
        <w:t xml:space="preserve"> and their correlations to clinical and laboratory indicators were analyzed</w:t>
      </w:r>
      <w:r w:rsidR="00EA5952" w:rsidRPr="00CF10DC">
        <w:rPr>
          <w:rFonts w:ascii="Book Antiqua" w:hAnsi="Book Antiqua" w:cs="Arial"/>
          <w:sz w:val="24"/>
          <w:szCs w:val="24"/>
        </w:rPr>
        <w:t xml:space="preserve"> </w:t>
      </w:r>
      <w:r w:rsidR="006B61FB" w:rsidRPr="00CF10DC">
        <w:rPr>
          <w:rFonts w:ascii="Book Antiqua" w:hAnsi="Book Antiqua" w:cs="Arial"/>
          <w:sz w:val="24"/>
          <w:szCs w:val="24"/>
        </w:rPr>
        <w:t>statistically</w:t>
      </w:r>
      <w:r w:rsidR="00D16DA9" w:rsidRPr="00CF10DC">
        <w:rPr>
          <w:rFonts w:ascii="Book Antiqua" w:hAnsi="Book Antiqua" w:cs="Arial"/>
          <w:sz w:val="24"/>
          <w:szCs w:val="24"/>
        </w:rPr>
        <w:t xml:space="preserve">. </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p>
    <w:p w:rsidR="00A16186" w:rsidRPr="00CF10DC" w:rsidRDefault="00A16186" w:rsidP="000A0BA5">
      <w:pPr>
        <w:adjustRightInd w:val="0"/>
        <w:snapToGrid w:val="0"/>
        <w:spacing w:line="360" w:lineRule="auto"/>
        <w:ind w:rightChars="40" w:right="84"/>
        <w:rPr>
          <w:rFonts w:ascii="Book Antiqua" w:hAnsi="Book Antiqua" w:cs="Arial"/>
          <w:bCs/>
          <w:kern w:val="0"/>
          <w:sz w:val="24"/>
          <w:szCs w:val="24"/>
        </w:rPr>
      </w:pPr>
      <w:r w:rsidRPr="00CF10DC">
        <w:rPr>
          <w:rFonts w:ascii="Book Antiqua" w:hAnsi="Book Antiqua" w:cs="Arial"/>
          <w:b/>
          <w:sz w:val="24"/>
          <w:szCs w:val="24"/>
        </w:rPr>
        <w:t>RESULTS</w:t>
      </w:r>
      <w:r w:rsidRPr="00CF10DC">
        <w:rPr>
          <w:rFonts w:ascii="Book Antiqua" w:hAnsi="Book Antiqua" w:cs="Arial" w:hint="eastAsia"/>
          <w:b/>
          <w:sz w:val="24"/>
          <w:szCs w:val="24"/>
        </w:rPr>
        <w:t>:</w:t>
      </w:r>
      <w:r w:rsidRPr="00CF10DC">
        <w:rPr>
          <w:rFonts w:ascii="Book Antiqua" w:hAnsi="Book Antiqua" w:cs="Arial"/>
          <w:b/>
          <w:sz w:val="24"/>
          <w:szCs w:val="24"/>
        </w:rPr>
        <w:t xml:space="preserve"> </w:t>
      </w:r>
      <w:r w:rsidR="0006578D" w:rsidRPr="00CF10DC">
        <w:rPr>
          <w:rFonts w:ascii="Book Antiqua" w:hAnsi="Book Antiqua" w:cs="Arial"/>
          <w:sz w:val="24"/>
          <w:szCs w:val="24"/>
        </w:rPr>
        <w:t>The proportions of H2AK5ac</w:t>
      </w:r>
      <w:r w:rsidR="0006578D" w:rsidRPr="00CF10DC">
        <w:rPr>
          <w:rFonts w:ascii="Book Antiqua" w:hAnsi="Book Antiqua" w:cs="Arial"/>
          <w:sz w:val="24"/>
          <w:szCs w:val="24"/>
          <w:vertAlign w:val="superscript"/>
        </w:rPr>
        <w:t>+</w:t>
      </w:r>
      <w:r w:rsidR="0006578D" w:rsidRPr="00CF10DC">
        <w:rPr>
          <w:rFonts w:ascii="Book Antiqua" w:hAnsi="Book Antiqua" w:cs="Arial"/>
          <w:sz w:val="24"/>
          <w:szCs w:val="24"/>
        </w:rPr>
        <w:t>, H3K9/K14ac</w:t>
      </w:r>
      <w:r w:rsidR="0006578D" w:rsidRPr="00CF10DC">
        <w:rPr>
          <w:rFonts w:ascii="Book Antiqua" w:hAnsi="Book Antiqua" w:cs="Arial"/>
          <w:sz w:val="24"/>
          <w:szCs w:val="24"/>
          <w:vertAlign w:val="superscript"/>
        </w:rPr>
        <w:t>+</w:t>
      </w:r>
      <w:r w:rsidR="0006578D" w:rsidRPr="00CF10DC">
        <w:rPr>
          <w:rFonts w:ascii="Book Antiqua" w:hAnsi="Book Antiqua" w:cs="Arial"/>
          <w:sz w:val="24"/>
          <w:szCs w:val="24"/>
        </w:rPr>
        <w:t xml:space="preserve"> and H3K27ac</w:t>
      </w:r>
      <w:r w:rsidR="0006578D" w:rsidRPr="00CF10DC">
        <w:rPr>
          <w:rFonts w:ascii="Book Antiqua" w:hAnsi="Book Antiqua" w:cs="Arial"/>
          <w:sz w:val="24"/>
          <w:szCs w:val="24"/>
          <w:vertAlign w:val="superscript"/>
        </w:rPr>
        <w:t>+</w:t>
      </w:r>
      <w:r w:rsidR="0006578D" w:rsidRPr="00CF10DC">
        <w:rPr>
          <w:rFonts w:ascii="Book Antiqua" w:hAnsi="Book Antiqua" w:cs="Arial"/>
          <w:sz w:val="24"/>
          <w:szCs w:val="24"/>
        </w:rPr>
        <w:t xml:space="preserve"> hepatocytes gradually increased with </w:t>
      </w:r>
      <w:r w:rsidR="006B61FB" w:rsidRPr="00CF10DC">
        <w:rPr>
          <w:rFonts w:ascii="Book Antiqua" w:hAnsi="Book Antiqua" w:cs="Arial"/>
          <w:sz w:val="24"/>
          <w:szCs w:val="24"/>
        </w:rPr>
        <w:t>deteriorating</w:t>
      </w:r>
      <w:r w:rsidR="0006578D" w:rsidRPr="00CF10DC">
        <w:rPr>
          <w:rFonts w:ascii="Book Antiqua" w:hAnsi="Book Antiqua" w:cs="Arial"/>
          <w:sz w:val="24"/>
          <w:szCs w:val="24"/>
        </w:rPr>
        <w:t xml:space="preserve"> liver function </w:t>
      </w:r>
      <w:r w:rsidR="006B61FB" w:rsidRPr="00CF10DC">
        <w:rPr>
          <w:rFonts w:ascii="Book Antiqua" w:hAnsi="Book Antiqua" w:cs="Arial"/>
          <w:sz w:val="24"/>
          <w:szCs w:val="24"/>
        </w:rPr>
        <w:t>and with</w:t>
      </w:r>
      <w:r w:rsidR="0006578D" w:rsidRPr="00CF10DC">
        <w:rPr>
          <w:rFonts w:ascii="Book Antiqua" w:hAnsi="Book Antiqua" w:cs="Arial"/>
          <w:sz w:val="24"/>
          <w:szCs w:val="24"/>
        </w:rPr>
        <w:t xml:space="preserve"> increasing </w:t>
      </w:r>
      <w:r w:rsidR="006B61FB" w:rsidRPr="00CF10DC">
        <w:rPr>
          <w:rFonts w:ascii="Book Antiqua" w:hAnsi="Book Antiqua" w:cs="Arial"/>
          <w:sz w:val="24"/>
          <w:szCs w:val="24"/>
        </w:rPr>
        <w:t xml:space="preserve">levels </w:t>
      </w:r>
      <w:r w:rsidR="0006578D" w:rsidRPr="00CF10DC">
        <w:rPr>
          <w:rFonts w:ascii="Book Antiqua" w:hAnsi="Book Antiqua" w:cs="Arial"/>
          <w:sz w:val="24"/>
          <w:szCs w:val="24"/>
        </w:rPr>
        <w:t xml:space="preserve">of serum markers of liver injury. </w:t>
      </w:r>
      <w:r w:rsidR="0006578D" w:rsidRPr="00CF10DC">
        <w:rPr>
          <w:rFonts w:ascii="Book Antiqua" w:hAnsi="Book Antiqua" w:cs="Arial"/>
          <w:bCs/>
          <w:kern w:val="0"/>
          <w:sz w:val="24"/>
          <w:szCs w:val="24"/>
        </w:rPr>
        <w:t xml:space="preserve">In the </w:t>
      </w:r>
      <w:r w:rsidR="0006578D" w:rsidRPr="00CF10DC">
        <w:rPr>
          <w:rFonts w:ascii="Book Antiqua" w:hAnsi="Book Antiqua" w:cs="Arial"/>
          <w:sz w:val="24"/>
          <w:szCs w:val="24"/>
        </w:rPr>
        <w:t>follow-up cases</w:t>
      </w:r>
      <w:r w:rsidR="0006578D" w:rsidRPr="00CF10DC">
        <w:rPr>
          <w:rFonts w:ascii="Book Antiqua" w:hAnsi="Book Antiqua" w:cs="Arial"/>
          <w:bCs/>
          <w:kern w:val="0"/>
          <w:sz w:val="24"/>
          <w:szCs w:val="24"/>
        </w:rPr>
        <w:t>, patients with &gt;70% H2AK5ac</w:t>
      </w:r>
      <w:r w:rsidR="0006578D" w:rsidRPr="00CF10DC">
        <w:rPr>
          <w:rFonts w:ascii="Book Antiqua" w:hAnsi="Book Antiqua" w:cs="Arial"/>
          <w:bCs/>
          <w:kern w:val="0"/>
          <w:sz w:val="24"/>
          <w:szCs w:val="24"/>
          <w:vertAlign w:val="superscript"/>
        </w:rPr>
        <w:t>+</w:t>
      </w:r>
      <w:r w:rsidR="0006578D" w:rsidRPr="00CF10DC">
        <w:rPr>
          <w:rFonts w:ascii="Book Antiqua" w:hAnsi="Book Antiqua" w:cs="Arial"/>
          <w:bCs/>
          <w:kern w:val="0"/>
          <w:sz w:val="24"/>
          <w:szCs w:val="24"/>
        </w:rPr>
        <w:t>,</w:t>
      </w:r>
      <w:r w:rsidR="0006578D" w:rsidRPr="00CF10DC">
        <w:rPr>
          <w:rFonts w:ascii="Book Antiqua" w:hAnsi="Book Antiqua" w:cs="Arial"/>
          <w:sz w:val="24"/>
          <w:szCs w:val="24"/>
        </w:rPr>
        <w:t xml:space="preserve"> H3K9/K14ac</w:t>
      </w:r>
      <w:r w:rsidR="0006578D" w:rsidRPr="00CF10DC">
        <w:rPr>
          <w:rFonts w:ascii="Book Antiqua" w:hAnsi="Book Antiqua" w:cs="Arial"/>
          <w:sz w:val="24"/>
          <w:szCs w:val="24"/>
          <w:vertAlign w:val="superscript"/>
        </w:rPr>
        <w:t>+</w:t>
      </w:r>
      <w:r w:rsidR="0006578D" w:rsidRPr="00CF10DC">
        <w:rPr>
          <w:rFonts w:ascii="Book Antiqua" w:hAnsi="Book Antiqua" w:cs="Arial"/>
          <w:sz w:val="24"/>
          <w:szCs w:val="24"/>
        </w:rPr>
        <w:t xml:space="preserve"> or </w:t>
      </w:r>
      <w:r w:rsidR="0006578D" w:rsidRPr="00CF10DC">
        <w:rPr>
          <w:rFonts w:ascii="Book Antiqua" w:hAnsi="Book Antiqua" w:cs="Arial"/>
          <w:bCs/>
          <w:kern w:val="0"/>
          <w:sz w:val="24"/>
          <w:szCs w:val="24"/>
        </w:rPr>
        <w:t>H3K27ac</w:t>
      </w:r>
      <w:r w:rsidR="0006578D" w:rsidRPr="00CF10DC">
        <w:rPr>
          <w:rFonts w:ascii="Book Antiqua" w:hAnsi="Book Antiqua" w:cs="Arial"/>
          <w:bCs/>
          <w:kern w:val="0"/>
          <w:sz w:val="24"/>
          <w:szCs w:val="24"/>
          <w:vertAlign w:val="superscript"/>
        </w:rPr>
        <w:t>+</w:t>
      </w:r>
      <w:r w:rsidR="0006578D" w:rsidRPr="00CF10DC">
        <w:rPr>
          <w:rFonts w:ascii="Book Antiqua" w:hAnsi="Book Antiqua" w:cs="Arial"/>
          <w:bCs/>
          <w:kern w:val="0"/>
          <w:sz w:val="24"/>
          <w:szCs w:val="24"/>
        </w:rPr>
        <w:t xml:space="preserve"> hepatocytes h</w:t>
      </w:r>
      <w:r w:rsidR="00450C14" w:rsidRPr="00CF10DC">
        <w:rPr>
          <w:rFonts w:ascii="Book Antiqua" w:hAnsi="Book Antiqua" w:cs="Arial"/>
          <w:bCs/>
          <w:kern w:val="0"/>
          <w:sz w:val="24"/>
          <w:szCs w:val="24"/>
        </w:rPr>
        <w:t>ad</w:t>
      </w:r>
      <w:r w:rsidR="0006578D" w:rsidRPr="00CF10DC">
        <w:rPr>
          <w:rFonts w:ascii="Book Antiqua" w:hAnsi="Book Antiqua" w:cs="Arial"/>
          <w:bCs/>
          <w:kern w:val="0"/>
          <w:sz w:val="24"/>
          <w:szCs w:val="24"/>
        </w:rPr>
        <w:t xml:space="preserve"> statistical</w:t>
      </w:r>
      <w:r w:rsidR="001C21D3" w:rsidRPr="00CF10DC">
        <w:rPr>
          <w:rFonts w:ascii="Book Antiqua" w:hAnsi="Book Antiqua" w:cs="Arial"/>
          <w:bCs/>
          <w:kern w:val="0"/>
          <w:sz w:val="24"/>
          <w:szCs w:val="24"/>
        </w:rPr>
        <w:t>ly</w:t>
      </w:r>
      <w:r w:rsidR="0006578D" w:rsidRPr="00CF10DC">
        <w:rPr>
          <w:rFonts w:ascii="Book Antiqua" w:hAnsi="Book Antiqua" w:cs="Arial"/>
          <w:bCs/>
          <w:kern w:val="0"/>
          <w:sz w:val="24"/>
          <w:szCs w:val="24"/>
        </w:rPr>
        <w:t xml:space="preserve"> lower survival rates</w:t>
      </w:r>
      <w:r w:rsidR="00EA5952" w:rsidRPr="00CF10DC">
        <w:rPr>
          <w:rFonts w:ascii="Book Antiqua" w:hAnsi="Book Antiqua" w:cs="Arial"/>
          <w:bCs/>
          <w:kern w:val="0"/>
          <w:sz w:val="24"/>
          <w:szCs w:val="24"/>
        </w:rPr>
        <w:t xml:space="preserve"> </w:t>
      </w:r>
      <w:r w:rsidR="00186058" w:rsidRPr="00CF10DC">
        <w:rPr>
          <w:rFonts w:ascii="Book Antiqua" w:hAnsi="Book Antiqua" w:cs="Arial"/>
          <w:bCs/>
          <w:kern w:val="0"/>
          <w:sz w:val="24"/>
          <w:szCs w:val="24"/>
        </w:rPr>
        <w:t>(</w:t>
      </w:r>
      <w:r w:rsidRPr="00CF10DC">
        <w:rPr>
          <w:rFonts w:ascii="Book Antiqua" w:hAnsi="Book Antiqua" w:cs="Arial"/>
          <w:bCs/>
          <w:i/>
          <w:kern w:val="0"/>
          <w:sz w:val="24"/>
          <w:szCs w:val="24"/>
        </w:rPr>
        <w:t xml:space="preserve">P &lt; </w:t>
      </w:r>
      <w:r w:rsidR="00186058" w:rsidRPr="00CF10DC">
        <w:rPr>
          <w:rFonts w:ascii="Book Antiqua" w:hAnsi="Book Antiqua" w:cs="Arial"/>
          <w:bCs/>
          <w:kern w:val="0"/>
          <w:sz w:val="24"/>
          <w:szCs w:val="24"/>
        </w:rPr>
        <w:t>0.05)</w:t>
      </w:r>
      <w:r w:rsidR="0006578D" w:rsidRPr="00CF10DC">
        <w:rPr>
          <w:rFonts w:ascii="Book Antiqua" w:hAnsi="Book Antiqua" w:cs="Arial"/>
          <w:bCs/>
          <w:kern w:val="0"/>
          <w:sz w:val="24"/>
          <w:szCs w:val="24"/>
        </w:rPr>
        <w:t>. Furthermore, &gt;</w:t>
      </w:r>
      <w:r w:rsidRPr="00CF10DC">
        <w:rPr>
          <w:rFonts w:ascii="Book Antiqua" w:hAnsi="Book Antiqua" w:cs="Arial" w:hint="eastAsia"/>
          <w:bCs/>
          <w:kern w:val="0"/>
          <w:sz w:val="24"/>
          <w:szCs w:val="24"/>
        </w:rPr>
        <w:t xml:space="preserve"> </w:t>
      </w:r>
      <w:r w:rsidR="0006578D" w:rsidRPr="00CF10DC">
        <w:rPr>
          <w:rFonts w:ascii="Book Antiqua" w:hAnsi="Book Antiqua" w:cs="Arial"/>
          <w:bCs/>
          <w:kern w:val="0"/>
          <w:sz w:val="24"/>
          <w:szCs w:val="24"/>
        </w:rPr>
        <w:t>70% H2AK5ac</w:t>
      </w:r>
      <w:r w:rsidR="0006578D" w:rsidRPr="00CF10DC">
        <w:rPr>
          <w:rFonts w:ascii="Book Antiqua" w:hAnsi="Book Antiqua" w:cs="Arial"/>
          <w:bCs/>
          <w:kern w:val="0"/>
          <w:sz w:val="24"/>
          <w:szCs w:val="24"/>
          <w:vertAlign w:val="superscript"/>
        </w:rPr>
        <w:t>+</w:t>
      </w:r>
      <w:r w:rsidR="0006578D" w:rsidRPr="00CF10DC">
        <w:rPr>
          <w:rFonts w:ascii="Book Antiqua" w:hAnsi="Book Antiqua" w:cs="Arial"/>
          <w:bCs/>
          <w:kern w:val="0"/>
          <w:sz w:val="24"/>
          <w:szCs w:val="24"/>
        </w:rPr>
        <w:t xml:space="preserve"> or H3K27ac</w:t>
      </w:r>
      <w:r w:rsidR="0006578D" w:rsidRPr="00CF10DC">
        <w:rPr>
          <w:rFonts w:ascii="Book Antiqua" w:hAnsi="Book Antiqua" w:cs="Arial"/>
          <w:bCs/>
          <w:kern w:val="0"/>
          <w:sz w:val="24"/>
          <w:szCs w:val="24"/>
          <w:vertAlign w:val="superscript"/>
        </w:rPr>
        <w:t>+</w:t>
      </w:r>
      <w:r w:rsidR="0006578D" w:rsidRPr="00CF10DC">
        <w:rPr>
          <w:rFonts w:ascii="Book Antiqua" w:hAnsi="Book Antiqua" w:cs="Arial"/>
          <w:bCs/>
          <w:kern w:val="0"/>
          <w:sz w:val="24"/>
          <w:szCs w:val="24"/>
        </w:rPr>
        <w:t xml:space="preserve"> hepatocytes </w:t>
      </w:r>
      <w:r w:rsidR="00450C14" w:rsidRPr="00CF10DC">
        <w:rPr>
          <w:rFonts w:ascii="Book Antiqua" w:hAnsi="Book Antiqua" w:cs="Arial"/>
          <w:bCs/>
          <w:kern w:val="0"/>
          <w:sz w:val="24"/>
          <w:szCs w:val="24"/>
        </w:rPr>
        <w:t>were</w:t>
      </w:r>
      <w:r w:rsidR="0006578D" w:rsidRPr="00CF10DC">
        <w:rPr>
          <w:rFonts w:ascii="Book Antiqua" w:hAnsi="Book Antiqua" w:cs="Arial"/>
          <w:bCs/>
          <w:kern w:val="0"/>
          <w:sz w:val="24"/>
          <w:szCs w:val="24"/>
        </w:rPr>
        <w:t xml:space="preserve"> strong independent predictors of overall survival (</w:t>
      </w:r>
      <w:r w:rsidRPr="00CF10DC">
        <w:rPr>
          <w:rFonts w:ascii="Book Antiqua" w:hAnsi="Book Antiqua" w:cs="Arial"/>
          <w:bCs/>
          <w:i/>
          <w:kern w:val="0"/>
          <w:sz w:val="24"/>
          <w:szCs w:val="24"/>
        </w:rPr>
        <w:t xml:space="preserve">P &lt; </w:t>
      </w:r>
      <w:r w:rsidR="0006578D" w:rsidRPr="00CF10DC">
        <w:rPr>
          <w:rFonts w:ascii="Book Antiqua" w:hAnsi="Book Antiqua" w:cs="Arial"/>
          <w:bCs/>
          <w:kern w:val="0"/>
          <w:sz w:val="24"/>
          <w:szCs w:val="24"/>
        </w:rPr>
        <w:t>0.05).</w:t>
      </w:r>
    </w:p>
    <w:p w:rsidR="00A16186" w:rsidRPr="00CF10DC" w:rsidRDefault="00A16186" w:rsidP="000A0BA5">
      <w:pPr>
        <w:adjustRightInd w:val="0"/>
        <w:snapToGrid w:val="0"/>
        <w:spacing w:line="360" w:lineRule="auto"/>
        <w:ind w:rightChars="40" w:right="84"/>
        <w:rPr>
          <w:rFonts w:ascii="Book Antiqua" w:hAnsi="Book Antiqua" w:cs="Arial"/>
          <w:bCs/>
          <w:kern w:val="0"/>
          <w:sz w:val="24"/>
          <w:szCs w:val="24"/>
        </w:rPr>
      </w:pPr>
    </w:p>
    <w:p w:rsidR="000347BF" w:rsidRPr="00CF10DC" w:rsidRDefault="00A16186" w:rsidP="000A0BA5">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b/>
          <w:sz w:val="24"/>
          <w:szCs w:val="24"/>
        </w:rPr>
        <w:t>CONCLUSION</w:t>
      </w:r>
      <w:r w:rsidRPr="00CF10DC">
        <w:rPr>
          <w:rFonts w:ascii="Book Antiqua" w:hAnsi="Book Antiqua" w:cs="Arial" w:hint="eastAsia"/>
          <w:b/>
          <w:sz w:val="24"/>
          <w:szCs w:val="24"/>
        </w:rPr>
        <w:t>:</w:t>
      </w:r>
      <w:r w:rsidR="00D16DA9" w:rsidRPr="00CF10DC">
        <w:rPr>
          <w:rFonts w:ascii="Book Antiqua" w:hAnsi="Book Antiqua" w:cs="Arial"/>
          <w:b/>
          <w:sz w:val="24"/>
          <w:szCs w:val="24"/>
        </w:rPr>
        <w:t xml:space="preserve"> </w:t>
      </w:r>
      <w:r w:rsidR="000347BF" w:rsidRPr="00CF10DC">
        <w:rPr>
          <w:rFonts w:ascii="Book Antiqua" w:hAnsi="Book Antiqua" w:cs="Arial"/>
          <w:sz w:val="24"/>
          <w:szCs w:val="24"/>
        </w:rPr>
        <w:t>The</w:t>
      </w:r>
      <w:r w:rsidR="00B32C95" w:rsidRPr="00CF10DC">
        <w:rPr>
          <w:rFonts w:ascii="Book Antiqua" w:hAnsi="Book Antiqua" w:cs="Arial"/>
          <w:sz w:val="24"/>
          <w:szCs w:val="24"/>
        </w:rPr>
        <w:t xml:space="preserve"> </w:t>
      </w:r>
      <w:r w:rsidR="000347BF" w:rsidRPr="00CF10DC">
        <w:rPr>
          <w:rFonts w:ascii="Book Antiqua" w:hAnsi="Book Antiqua" w:cs="Arial"/>
          <w:sz w:val="24"/>
          <w:szCs w:val="24"/>
        </w:rPr>
        <w:t xml:space="preserve">proportions of the </w:t>
      </w:r>
      <w:r w:rsidR="00BA6FDE" w:rsidRPr="00CF10DC">
        <w:rPr>
          <w:rFonts w:ascii="Book Antiqua" w:hAnsi="Book Antiqua" w:cs="Arial"/>
          <w:sz w:val="24"/>
          <w:szCs w:val="24"/>
        </w:rPr>
        <w:t>acetyl-histone-positive</w:t>
      </w:r>
      <w:r w:rsidR="000347BF" w:rsidRPr="00CF10DC">
        <w:rPr>
          <w:rFonts w:ascii="Book Antiqua" w:hAnsi="Book Antiqua" w:cs="Arial"/>
          <w:sz w:val="24"/>
          <w:szCs w:val="24"/>
        </w:rPr>
        <w:t xml:space="preserve"> hepatocytes are closely associated with the liver function and prognosis of cirrhotic patients.</w:t>
      </w:r>
    </w:p>
    <w:p w:rsidR="00A16186" w:rsidRPr="00CF10DC" w:rsidRDefault="00A16186" w:rsidP="000A0BA5">
      <w:pPr>
        <w:adjustRightInd w:val="0"/>
        <w:snapToGrid w:val="0"/>
        <w:spacing w:line="360" w:lineRule="auto"/>
        <w:ind w:rightChars="40" w:right="84"/>
        <w:rPr>
          <w:rFonts w:ascii="Book Antiqua" w:hAnsi="Book Antiqua" w:cs="Arial"/>
          <w:b/>
          <w:sz w:val="24"/>
          <w:szCs w:val="24"/>
        </w:rPr>
      </w:pPr>
    </w:p>
    <w:p w:rsidR="004504EB" w:rsidRPr="00CF10DC" w:rsidRDefault="004504EB" w:rsidP="000A0BA5">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b/>
          <w:sz w:val="24"/>
          <w:szCs w:val="24"/>
        </w:rPr>
        <w:t>Key</w:t>
      </w:r>
      <w:r w:rsidR="00A16186" w:rsidRPr="00CF10DC">
        <w:rPr>
          <w:rFonts w:ascii="Book Antiqua" w:hAnsi="Book Antiqua" w:cs="Arial" w:hint="eastAsia"/>
          <w:b/>
          <w:sz w:val="24"/>
          <w:szCs w:val="24"/>
        </w:rPr>
        <w:t xml:space="preserve"> </w:t>
      </w:r>
      <w:r w:rsidRPr="00CF10DC">
        <w:rPr>
          <w:rFonts w:ascii="Book Antiqua" w:hAnsi="Book Antiqua" w:cs="Arial"/>
          <w:b/>
          <w:sz w:val="24"/>
          <w:szCs w:val="24"/>
        </w:rPr>
        <w:t>words:</w:t>
      </w:r>
      <w:r w:rsidR="00ED756D" w:rsidRPr="00CF10DC">
        <w:rPr>
          <w:rFonts w:ascii="Book Antiqua" w:hAnsi="Book Antiqua" w:cs="Arial"/>
          <w:b/>
          <w:sz w:val="24"/>
          <w:szCs w:val="24"/>
        </w:rPr>
        <w:t xml:space="preserve"> </w:t>
      </w:r>
      <w:r w:rsidR="00A16186" w:rsidRPr="00CF10DC">
        <w:rPr>
          <w:rFonts w:ascii="Book Antiqua" w:hAnsi="Book Antiqua" w:cs="Arial"/>
          <w:sz w:val="24"/>
          <w:szCs w:val="24"/>
        </w:rPr>
        <w:t xml:space="preserve">Histone </w:t>
      </w:r>
      <w:r w:rsidRPr="00CF10DC">
        <w:rPr>
          <w:rFonts w:ascii="Book Antiqua" w:hAnsi="Book Antiqua" w:cs="Arial"/>
          <w:sz w:val="24"/>
          <w:szCs w:val="24"/>
        </w:rPr>
        <w:t>acetylation</w:t>
      </w:r>
      <w:r w:rsidR="00A16186" w:rsidRPr="00CF10DC">
        <w:rPr>
          <w:rFonts w:ascii="Book Antiqua" w:hAnsi="Book Antiqua" w:cs="Arial" w:hint="eastAsia"/>
          <w:sz w:val="24"/>
          <w:szCs w:val="24"/>
        </w:rPr>
        <w:t>;</w:t>
      </w:r>
      <w:r w:rsidRPr="00CF10DC">
        <w:rPr>
          <w:rFonts w:ascii="Book Antiqua" w:hAnsi="Book Antiqua" w:cs="Arial"/>
          <w:sz w:val="24"/>
          <w:szCs w:val="24"/>
        </w:rPr>
        <w:t xml:space="preserve"> </w:t>
      </w:r>
      <w:r w:rsidR="00A16186" w:rsidRPr="00CF10DC">
        <w:rPr>
          <w:rFonts w:ascii="Book Antiqua" w:hAnsi="Book Antiqua" w:cs="Arial"/>
          <w:sz w:val="24"/>
          <w:szCs w:val="24"/>
        </w:rPr>
        <w:t>Cirrhosis</w:t>
      </w:r>
      <w:r w:rsidR="00A16186" w:rsidRPr="00CF10DC">
        <w:rPr>
          <w:rFonts w:ascii="Book Antiqua" w:hAnsi="Book Antiqua" w:cs="Arial" w:hint="eastAsia"/>
          <w:sz w:val="24"/>
          <w:szCs w:val="24"/>
        </w:rPr>
        <w:t>;</w:t>
      </w:r>
      <w:r w:rsidRPr="00CF10DC">
        <w:rPr>
          <w:rFonts w:ascii="Book Antiqua" w:hAnsi="Book Antiqua" w:cs="Arial"/>
          <w:sz w:val="24"/>
          <w:szCs w:val="24"/>
        </w:rPr>
        <w:t xml:space="preserve"> </w:t>
      </w:r>
      <w:r w:rsidR="00A16186" w:rsidRPr="00CF10DC">
        <w:rPr>
          <w:rFonts w:ascii="Book Antiqua" w:hAnsi="Book Antiqua" w:cs="Arial"/>
          <w:sz w:val="24"/>
          <w:szCs w:val="24"/>
        </w:rPr>
        <w:t xml:space="preserve">Liver </w:t>
      </w:r>
      <w:r w:rsidRPr="00CF10DC">
        <w:rPr>
          <w:rFonts w:ascii="Book Antiqua" w:hAnsi="Book Antiqua" w:cs="Arial"/>
          <w:sz w:val="24"/>
          <w:szCs w:val="24"/>
        </w:rPr>
        <w:t>function</w:t>
      </w:r>
      <w:r w:rsidR="00A16186" w:rsidRPr="00CF10DC">
        <w:rPr>
          <w:rFonts w:ascii="Book Antiqua" w:hAnsi="Book Antiqua" w:cs="Arial" w:hint="eastAsia"/>
          <w:sz w:val="24"/>
          <w:szCs w:val="24"/>
        </w:rPr>
        <w:t>;</w:t>
      </w:r>
      <w:r w:rsidRPr="00CF10DC">
        <w:rPr>
          <w:rFonts w:ascii="Book Antiqua" w:hAnsi="Book Antiqua" w:cs="Arial"/>
          <w:sz w:val="24"/>
          <w:szCs w:val="24"/>
        </w:rPr>
        <w:t xml:space="preserve"> </w:t>
      </w:r>
      <w:r w:rsidR="00A16186" w:rsidRPr="00CF10DC">
        <w:rPr>
          <w:rFonts w:ascii="Book Antiqua" w:hAnsi="Book Antiqua" w:cs="Arial"/>
          <w:sz w:val="24"/>
          <w:szCs w:val="24"/>
        </w:rPr>
        <w:t>Prognosis</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p>
    <w:p w:rsidR="00A16186" w:rsidRPr="00CF10DC" w:rsidRDefault="00A16186" w:rsidP="00A16186">
      <w:pPr>
        <w:spacing w:line="360" w:lineRule="auto"/>
        <w:rPr>
          <w:rFonts w:ascii="Book Antiqua" w:eastAsia="宋体" w:hAnsi="Book Antiqua" w:cs="Times New Roman"/>
          <w:sz w:val="24"/>
          <w:szCs w:val="24"/>
        </w:rPr>
      </w:pPr>
      <w:proofErr w:type="gramStart"/>
      <w:r w:rsidRPr="00CF10DC">
        <w:rPr>
          <w:rFonts w:ascii="Book Antiqua" w:eastAsia="宋体" w:hAnsi="Book Antiqua" w:cs="Times New Roman" w:hint="eastAsia"/>
          <w:b/>
          <w:sz w:val="24"/>
          <w:szCs w:val="24"/>
        </w:rPr>
        <w:t>©</w:t>
      </w:r>
      <w:r w:rsidRPr="00CF10DC">
        <w:rPr>
          <w:rFonts w:ascii="Book Antiqua" w:eastAsia="宋体" w:hAnsi="Book Antiqua" w:cs="Times New Roman"/>
          <w:b/>
          <w:sz w:val="24"/>
          <w:szCs w:val="24"/>
        </w:rPr>
        <w:t xml:space="preserve"> The Author(s) 2015.</w:t>
      </w:r>
      <w:proofErr w:type="gramEnd"/>
      <w:r w:rsidRPr="00CF10DC">
        <w:rPr>
          <w:rFonts w:ascii="Book Antiqua" w:eastAsia="宋体" w:hAnsi="Book Antiqua" w:cs="Times New Roman"/>
          <w:b/>
          <w:sz w:val="24"/>
          <w:szCs w:val="24"/>
        </w:rPr>
        <w:t xml:space="preserve"> </w:t>
      </w:r>
      <w:proofErr w:type="gramStart"/>
      <w:r w:rsidRPr="00CF10DC">
        <w:rPr>
          <w:rFonts w:ascii="Book Antiqua" w:eastAsia="宋体" w:hAnsi="Book Antiqua" w:cs="Times New Roman"/>
          <w:sz w:val="24"/>
          <w:szCs w:val="24"/>
        </w:rPr>
        <w:t xml:space="preserve">Published by </w:t>
      </w:r>
      <w:proofErr w:type="spellStart"/>
      <w:r w:rsidRPr="00CF10DC">
        <w:rPr>
          <w:rFonts w:ascii="Book Antiqua" w:eastAsia="宋体" w:hAnsi="Book Antiqua" w:cs="Times New Roman"/>
          <w:sz w:val="24"/>
          <w:szCs w:val="24"/>
        </w:rPr>
        <w:t>Baishideng</w:t>
      </w:r>
      <w:proofErr w:type="spellEnd"/>
      <w:r w:rsidRPr="00CF10DC">
        <w:rPr>
          <w:rFonts w:ascii="Book Antiqua" w:eastAsia="宋体" w:hAnsi="Book Antiqua" w:cs="Times New Roman"/>
          <w:sz w:val="24"/>
          <w:szCs w:val="24"/>
        </w:rPr>
        <w:t xml:space="preserve"> Publishing Group Inc.</w:t>
      </w:r>
      <w:proofErr w:type="gramEnd"/>
      <w:r w:rsidRPr="00CF10DC">
        <w:rPr>
          <w:rFonts w:ascii="Book Antiqua" w:eastAsia="宋体" w:hAnsi="Book Antiqua" w:cs="Times New Roman"/>
          <w:sz w:val="24"/>
          <w:szCs w:val="24"/>
        </w:rPr>
        <w:t xml:space="preserve"> All rights reserved.</w:t>
      </w:r>
    </w:p>
    <w:p w:rsidR="00A16186" w:rsidRPr="00CF10DC" w:rsidRDefault="00A16186" w:rsidP="000A0BA5">
      <w:pPr>
        <w:adjustRightInd w:val="0"/>
        <w:snapToGrid w:val="0"/>
        <w:spacing w:line="360" w:lineRule="auto"/>
        <w:ind w:rightChars="40" w:right="84"/>
        <w:rPr>
          <w:rFonts w:ascii="Book Antiqua" w:hAnsi="Book Antiqua" w:cs="Arial"/>
          <w:sz w:val="24"/>
          <w:szCs w:val="24"/>
        </w:rPr>
      </w:pPr>
    </w:p>
    <w:p w:rsidR="005B454C" w:rsidRPr="00CF10DC" w:rsidRDefault="005B454C" w:rsidP="00A16186">
      <w:pPr>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Core tip</w:t>
      </w:r>
      <w:r w:rsidR="00A16186" w:rsidRPr="00CF10DC">
        <w:rPr>
          <w:rFonts w:ascii="Book Antiqua" w:hAnsi="Book Antiqua" w:cs="Arial" w:hint="eastAsia"/>
          <w:b/>
          <w:sz w:val="24"/>
          <w:szCs w:val="24"/>
        </w:rPr>
        <w:t xml:space="preserve">: </w:t>
      </w:r>
      <w:r w:rsidRPr="00CF10DC">
        <w:rPr>
          <w:rFonts w:ascii="Book Antiqua" w:hAnsi="Book Antiqua" w:cs="Arial"/>
          <w:sz w:val="24"/>
          <w:szCs w:val="24"/>
        </w:rPr>
        <w:t>We previously divided hepatocytes into transcriptional</w:t>
      </w:r>
      <w:r w:rsidR="009B6313" w:rsidRPr="00CF10DC">
        <w:rPr>
          <w:rFonts w:ascii="Book Antiqua" w:hAnsi="Book Antiqua" w:cs="Arial"/>
          <w:sz w:val="24"/>
          <w:szCs w:val="24"/>
        </w:rPr>
        <w:t xml:space="preserve">ly </w:t>
      </w:r>
      <w:r w:rsidRPr="00CF10DC">
        <w:rPr>
          <w:rFonts w:ascii="Book Antiqua" w:hAnsi="Book Antiqua" w:cs="Arial"/>
          <w:sz w:val="24"/>
          <w:szCs w:val="24"/>
        </w:rPr>
        <w:t xml:space="preserve">active and inactive cells based on their </w:t>
      </w:r>
      <w:proofErr w:type="spellStart"/>
      <w:r w:rsidRPr="00CF10DC">
        <w:rPr>
          <w:rFonts w:ascii="Book Antiqua" w:hAnsi="Book Antiqua" w:cs="Arial"/>
          <w:sz w:val="24"/>
          <w:szCs w:val="24"/>
        </w:rPr>
        <w:t>immunoreactivity</w:t>
      </w:r>
      <w:proofErr w:type="spellEnd"/>
      <w:r w:rsidRPr="00CF10DC">
        <w:rPr>
          <w:rFonts w:ascii="Book Antiqua" w:hAnsi="Book Antiqua" w:cs="Arial"/>
          <w:sz w:val="24"/>
          <w:szCs w:val="24"/>
        </w:rPr>
        <w:t xml:space="preserve"> </w:t>
      </w:r>
      <w:r w:rsidR="009B6313" w:rsidRPr="00CF10DC">
        <w:rPr>
          <w:rFonts w:ascii="Book Antiqua" w:hAnsi="Book Antiqua" w:cs="Arial"/>
          <w:sz w:val="24"/>
          <w:szCs w:val="24"/>
        </w:rPr>
        <w:t>to</w:t>
      </w:r>
      <w:r w:rsidRPr="00CF10DC">
        <w:rPr>
          <w:rFonts w:ascii="Book Antiqua" w:hAnsi="Book Antiqua" w:cs="Arial"/>
          <w:sz w:val="24"/>
          <w:szCs w:val="24"/>
        </w:rPr>
        <w:t xml:space="preserve"> acetyl-histones. In </w:t>
      </w:r>
      <w:r w:rsidR="009B6313" w:rsidRPr="00CF10DC">
        <w:rPr>
          <w:rFonts w:ascii="Book Antiqua" w:hAnsi="Book Antiqua" w:cs="Arial"/>
          <w:sz w:val="24"/>
          <w:szCs w:val="24"/>
        </w:rPr>
        <w:t>the present study</w:t>
      </w:r>
      <w:r w:rsidRPr="00CF10DC">
        <w:rPr>
          <w:rFonts w:ascii="Book Antiqua" w:hAnsi="Book Antiqua" w:cs="Arial"/>
          <w:sz w:val="24"/>
          <w:szCs w:val="24"/>
        </w:rPr>
        <w:t>, we evaluate</w:t>
      </w:r>
      <w:r w:rsidR="009B6313" w:rsidRPr="00CF10DC">
        <w:rPr>
          <w:rFonts w:ascii="Book Antiqua" w:hAnsi="Book Antiqua" w:cs="Arial"/>
          <w:sz w:val="24"/>
          <w:szCs w:val="24"/>
        </w:rPr>
        <w:t>d</w:t>
      </w:r>
      <w:r w:rsidRPr="00CF10DC">
        <w:rPr>
          <w:rFonts w:ascii="Book Antiqua" w:hAnsi="Book Antiqua" w:cs="Arial"/>
          <w:sz w:val="24"/>
          <w:szCs w:val="24"/>
        </w:rPr>
        <w:t xml:space="preserve"> the expression of acetyl-histone markers in </w:t>
      </w:r>
      <w:r w:rsidR="00042965" w:rsidRPr="00CF10DC">
        <w:rPr>
          <w:rFonts w:ascii="Book Antiqua" w:hAnsi="Book Antiqua" w:cs="Arial"/>
          <w:sz w:val="24"/>
          <w:szCs w:val="24"/>
        </w:rPr>
        <w:t xml:space="preserve">livers with </w:t>
      </w:r>
      <w:r w:rsidRPr="00CF10DC">
        <w:rPr>
          <w:rFonts w:ascii="Book Antiqua" w:hAnsi="Book Antiqua" w:cs="Arial"/>
          <w:sz w:val="24"/>
          <w:szCs w:val="24"/>
        </w:rPr>
        <w:t xml:space="preserve">progressive </w:t>
      </w:r>
      <w:r w:rsidR="00042965" w:rsidRPr="00CF10DC">
        <w:rPr>
          <w:rFonts w:ascii="Book Antiqua" w:hAnsi="Book Antiqua" w:cs="Arial"/>
          <w:sz w:val="24"/>
          <w:szCs w:val="24"/>
        </w:rPr>
        <w:t>cirrhosis</w:t>
      </w:r>
      <w:r w:rsidR="00EA5952" w:rsidRPr="00CF10DC">
        <w:rPr>
          <w:rFonts w:ascii="Book Antiqua" w:hAnsi="Book Antiqua" w:cs="Arial"/>
          <w:sz w:val="24"/>
          <w:szCs w:val="24"/>
        </w:rPr>
        <w:t xml:space="preserve"> </w:t>
      </w:r>
      <w:r w:rsidRPr="00CF10DC">
        <w:rPr>
          <w:rFonts w:ascii="Book Antiqua" w:hAnsi="Book Antiqua" w:cs="Arial"/>
          <w:sz w:val="24"/>
          <w:szCs w:val="24"/>
        </w:rPr>
        <w:t>to investigate whether inactive hepatocytes can be activated for functional compensation and act as marker</w:t>
      </w:r>
      <w:r w:rsidR="0003147B" w:rsidRPr="00CF10DC">
        <w:rPr>
          <w:rFonts w:ascii="Book Antiqua" w:hAnsi="Book Antiqua" w:cs="Arial"/>
          <w:sz w:val="24"/>
          <w:szCs w:val="24"/>
        </w:rPr>
        <w:t>s</w:t>
      </w:r>
      <w:r w:rsidR="00EA5952" w:rsidRPr="00CF10DC">
        <w:rPr>
          <w:rFonts w:ascii="Book Antiqua" w:hAnsi="Book Antiqua" w:cs="Arial"/>
          <w:sz w:val="24"/>
          <w:szCs w:val="24"/>
        </w:rPr>
        <w:t xml:space="preserve"> </w:t>
      </w:r>
      <w:r w:rsidR="0003147B" w:rsidRPr="00CF10DC">
        <w:rPr>
          <w:rFonts w:ascii="Book Antiqua" w:hAnsi="Book Antiqua" w:cs="Arial"/>
          <w:sz w:val="24"/>
          <w:szCs w:val="24"/>
        </w:rPr>
        <w:t>of</w:t>
      </w:r>
      <w:r w:rsidRPr="00CF10DC">
        <w:rPr>
          <w:rFonts w:ascii="Book Antiqua" w:hAnsi="Book Antiqua" w:cs="Arial"/>
          <w:sz w:val="24"/>
          <w:szCs w:val="24"/>
        </w:rPr>
        <w:t xml:space="preserve"> liver function. We found that the proportion</w:t>
      </w:r>
      <w:r w:rsidR="009B6313" w:rsidRPr="00CF10DC">
        <w:rPr>
          <w:rFonts w:ascii="Book Antiqua" w:hAnsi="Book Antiqua" w:cs="Arial"/>
          <w:sz w:val="24"/>
          <w:szCs w:val="24"/>
        </w:rPr>
        <w:t>s</w:t>
      </w:r>
      <w:r w:rsidRPr="00CF10DC">
        <w:rPr>
          <w:rFonts w:ascii="Book Antiqua" w:hAnsi="Book Antiqua" w:cs="Arial"/>
          <w:sz w:val="24"/>
          <w:szCs w:val="24"/>
        </w:rPr>
        <w:t xml:space="preserve"> of a</w:t>
      </w:r>
      <w:r w:rsidRPr="00CF10DC">
        <w:rPr>
          <w:rFonts w:ascii="Book Antiqua" w:hAnsi="Book Antiqua" w:cs="Arial"/>
          <w:bCs/>
          <w:kern w:val="0"/>
          <w:sz w:val="24"/>
          <w:szCs w:val="24"/>
        </w:rPr>
        <w:t>cetyl-histone</w:t>
      </w:r>
      <w:r w:rsidR="009B6313" w:rsidRPr="00CF10DC">
        <w:rPr>
          <w:rFonts w:ascii="Book Antiqua" w:hAnsi="Book Antiqua" w:cs="Arial"/>
          <w:bCs/>
          <w:kern w:val="0"/>
          <w:sz w:val="24"/>
          <w:szCs w:val="24"/>
        </w:rPr>
        <w:t>-</w:t>
      </w:r>
      <w:r w:rsidRPr="00CF10DC">
        <w:rPr>
          <w:rFonts w:ascii="Book Antiqua" w:hAnsi="Book Antiqua" w:cs="Arial"/>
          <w:bCs/>
          <w:kern w:val="0"/>
          <w:sz w:val="24"/>
          <w:szCs w:val="24"/>
        </w:rPr>
        <w:t xml:space="preserve">positive hepatocytes were associated with liver function, which </w:t>
      </w:r>
      <w:r w:rsidRPr="00CF10DC">
        <w:rPr>
          <w:rFonts w:ascii="Book Antiqua" w:hAnsi="Book Antiqua" w:cs="Arial"/>
          <w:sz w:val="24"/>
          <w:szCs w:val="24"/>
        </w:rPr>
        <w:t xml:space="preserve">revealed a regeneration-independent compensatory mechanism of </w:t>
      </w:r>
      <w:r w:rsidR="00F156AC" w:rsidRPr="00CF10DC">
        <w:rPr>
          <w:rFonts w:ascii="Book Antiqua" w:hAnsi="Book Antiqua" w:cs="Arial"/>
          <w:sz w:val="24"/>
          <w:szCs w:val="24"/>
        </w:rPr>
        <w:t>chronically damaged liver</w:t>
      </w:r>
      <w:r w:rsidRPr="00CF10DC">
        <w:rPr>
          <w:rFonts w:ascii="Book Antiqua" w:hAnsi="Book Antiqua" w:cs="Arial"/>
          <w:sz w:val="24"/>
          <w:szCs w:val="24"/>
        </w:rPr>
        <w:t xml:space="preserve">. In addition, </w:t>
      </w:r>
      <w:proofErr w:type="spellStart"/>
      <w:r w:rsidR="00A93BD8" w:rsidRPr="00CF10DC">
        <w:rPr>
          <w:rFonts w:ascii="Book Antiqua" w:hAnsi="Book Antiqua" w:cs="Arial"/>
          <w:sz w:val="24"/>
          <w:szCs w:val="24"/>
        </w:rPr>
        <w:t>assaying</w:t>
      </w:r>
      <w:proofErr w:type="spellEnd"/>
      <w:r w:rsidR="00A93BD8" w:rsidRPr="00CF10DC">
        <w:rPr>
          <w:rFonts w:ascii="Book Antiqua" w:hAnsi="Book Antiqua" w:cs="Arial"/>
          <w:sz w:val="24"/>
          <w:szCs w:val="24"/>
        </w:rPr>
        <w:t xml:space="preserve"> </w:t>
      </w:r>
      <w:r w:rsidR="003557A0" w:rsidRPr="00CF10DC">
        <w:rPr>
          <w:rFonts w:ascii="Book Antiqua" w:hAnsi="Book Antiqua" w:cs="Arial"/>
          <w:sz w:val="24"/>
          <w:szCs w:val="24"/>
        </w:rPr>
        <w:t xml:space="preserve">the </w:t>
      </w:r>
      <w:r w:rsidRPr="00CF10DC">
        <w:rPr>
          <w:rFonts w:ascii="Book Antiqua" w:hAnsi="Book Antiqua" w:cs="Arial"/>
          <w:sz w:val="24"/>
          <w:szCs w:val="24"/>
        </w:rPr>
        <w:t>proportions of a</w:t>
      </w:r>
      <w:r w:rsidRPr="00CF10DC">
        <w:rPr>
          <w:rFonts w:ascii="Book Antiqua" w:hAnsi="Book Antiqua" w:cs="Arial"/>
          <w:bCs/>
          <w:kern w:val="0"/>
          <w:sz w:val="24"/>
          <w:szCs w:val="24"/>
        </w:rPr>
        <w:t>cetyl-histone</w:t>
      </w:r>
      <w:r w:rsidR="003557A0" w:rsidRPr="00CF10DC">
        <w:rPr>
          <w:rFonts w:ascii="Book Antiqua" w:hAnsi="Book Antiqua" w:cs="Arial"/>
          <w:bCs/>
          <w:kern w:val="0"/>
          <w:sz w:val="24"/>
          <w:szCs w:val="24"/>
        </w:rPr>
        <w:t>-</w:t>
      </w:r>
      <w:r w:rsidRPr="00CF10DC">
        <w:rPr>
          <w:rFonts w:ascii="Book Antiqua" w:hAnsi="Book Antiqua" w:cs="Arial"/>
          <w:bCs/>
          <w:kern w:val="0"/>
          <w:sz w:val="24"/>
          <w:szCs w:val="24"/>
        </w:rPr>
        <w:t xml:space="preserve">positive hepatocytes </w:t>
      </w:r>
      <w:r w:rsidR="003557A0" w:rsidRPr="00CF10DC">
        <w:rPr>
          <w:rFonts w:ascii="Book Antiqua" w:hAnsi="Book Antiqua" w:cs="Arial"/>
          <w:bCs/>
          <w:kern w:val="0"/>
          <w:sz w:val="24"/>
          <w:szCs w:val="24"/>
        </w:rPr>
        <w:t>may</w:t>
      </w:r>
      <w:r w:rsidR="00EA5952" w:rsidRPr="00CF10DC">
        <w:rPr>
          <w:rFonts w:ascii="Book Antiqua" w:hAnsi="Book Antiqua" w:cs="Arial"/>
          <w:bCs/>
          <w:kern w:val="0"/>
          <w:sz w:val="24"/>
          <w:szCs w:val="24"/>
        </w:rPr>
        <w:t xml:space="preserve"> </w:t>
      </w:r>
      <w:r w:rsidRPr="00CF10DC">
        <w:rPr>
          <w:rFonts w:ascii="Book Antiqua" w:hAnsi="Book Antiqua" w:cs="Arial"/>
          <w:bCs/>
          <w:kern w:val="0"/>
          <w:sz w:val="24"/>
          <w:szCs w:val="24"/>
        </w:rPr>
        <w:t xml:space="preserve">offer a novel strategy </w:t>
      </w:r>
      <w:r w:rsidR="006C24C2" w:rsidRPr="00CF10DC">
        <w:rPr>
          <w:rFonts w:ascii="Book Antiqua" w:hAnsi="Book Antiqua" w:cs="Arial"/>
          <w:bCs/>
          <w:kern w:val="0"/>
          <w:sz w:val="24"/>
          <w:szCs w:val="24"/>
        </w:rPr>
        <w:t>for</w:t>
      </w:r>
      <w:r w:rsidR="00EA5952" w:rsidRPr="00CF10DC">
        <w:rPr>
          <w:rFonts w:ascii="Book Antiqua" w:hAnsi="Book Antiqua" w:cs="Arial"/>
          <w:bCs/>
          <w:kern w:val="0"/>
          <w:sz w:val="24"/>
          <w:szCs w:val="24"/>
        </w:rPr>
        <w:t xml:space="preserve"> </w:t>
      </w:r>
      <w:r w:rsidR="006C24C2" w:rsidRPr="00CF10DC">
        <w:rPr>
          <w:rFonts w:ascii="Book Antiqua" w:hAnsi="Book Antiqua" w:cs="Arial"/>
          <w:sz w:val="24"/>
          <w:szCs w:val="24"/>
        </w:rPr>
        <w:t>evaluating</w:t>
      </w:r>
      <w:r w:rsidR="00EA5952" w:rsidRPr="00CF10DC">
        <w:rPr>
          <w:rFonts w:ascii="Book Antiqua" w:hAnsi="Book Antiqua" w:cs="Arial"/>
          <w:sz w:val="24"/>
          <w:szCs w:val="24"/>
        </w:rPr>
        <w:t xml:space="preserve"> </w:t>
      </w:r>
      <w:r w:rsidRPr="00CF10DC">
        <w:rPr>
          <w:rFonts w:ascii="Book Antiqua" w:hAnsi="Book Antiqua" w:cs="Arial"/>
          <w:sz w:val="24"/>
          <w:szCs w:val="24"/>
        </w:rPr>
        <w:t>patient liver function and prognosis.</w:t>
      </w:r>
    </w:p>
    <w:p w:rsidR="005B454C" w:rsidRPr="00CF10DC" w:rsidRDefault="005B454C" w:rsidP="000A0BA5">
      <w:pPr>
        <w:adjustRightInd w:val="0"/>
        <w:snapToGrid w:val="0"/>
        <w:spacing w:line="360" w:lineRule="auto"/>
        <w:rPr>
          <w:rFonts w:ascii="Book Antiqua" w:hAnsi="Book Antiqua" w:cs="Arial"/>
          <w:sz w:val="24"/>
          <w:szCs w:val="24"/>
        </w:rPr>
      </w:pPr>
    </w:p>
    <w:p w:rsidR="00FB76D6" w:rsidRPr="00CF10DC" w:rsidRDefault="00FB76D6" w:rsidP="00FB76D6">
      <w:pPr>
        <w:adjustRightInd w:val="0"/>
        <w:snapToGrid w:val="0"/>
        <w:spacing w:line="360" w:lineRule="auto"/>
        <w:rPr>
          <w:rFonts w:ascii="Book Antiqua" w:eastAsia="宋体" w:hAnsi="Book Antiqua" w:cs="Times New Roman"/>
          <w:sz w:val="24"/>
          <w:szCs w:val="24"/>
        </w:rPr>
      </w:pPr>
      <w:r w:rsidRPr="00CF10DC">
        <w:rPr>
          <w:rFonts w:ascii="Book Antiqua" w:hAnsi="Book Antiqua" w:cs="Arial"/>
          <w:bCs/>
          <w:sz w:val="24"/>
          <w:szCs w:val="24"/>
        </w:rPr>
        <w:t>Zhou</w:t>
      </w:r>
      <w:r w:rsidRPr="00CF10DC">
        <w:rPr>
          <w:rFonts w:ascii="Book Antiqua" w:hAnsi="Book Antiqua" w:cs="Arial" w:hint="eastAsia"/>
          <w:bCs/>
          <w:sz w:val="24"/>
          <w:szCs w:val="24"/>
        </w:rPr>
        <w:t xml:space="preserve"> P</w:t>
      </w:r>
      <w:r w:rsidRPr="00CF10DC">
        <w:rPr>
          <w:rFonts w:ascii="Book Antiqua" w:hAnsi="Book Antiqua" w:cs="Arial"/>
          <w:bCs/>
          <w:sz w:val="24"/>
          <w:szCs w:val="24"/>
        </w:rPr>
        <w:t>, Xia</w:t>
      </w:r>
      <w:r w:rsidRPr="00CF10DC">
        <w:rPr>
          <w:rFonts w:ascii="Book Antiqua" w:hAnsi="Book Antiqua" w:cs="Arial" w:hint="eastAsia"/>
          <w:bCs/>
          <w:sz w:val="24"/>
          <w:szCs w:val="24"/>
        </w:rPr>
        <w:t xml:space="preserve"> J</w:t>
      </w:r>
      <w:r w:rsidRPr="00CF10DC">
        <w:rPr>
          <w:rFonts w:ascii="Book Antiqua" w:hAnsi="Book Antiqua" w:cs="Arial"/>
          <w:bCs/>
          <w:sz w:val="24"/>
          <w:szCs w:val="24"/>
        </w:rPr>
        <w:t>, Zhou</w:t>
      </w:r>
      <w:r w:rsidRPr="00CF10DC">
        <w:rPr>
          <w:rFonts w:ascii="Book Antiqua" w:hAnsi="Book Antiqua" w:cs="Arial" w:hint="eastAsia"/>
          <w:bCs/>
          <w:sz w:val="24"/>
          <w:szCs w:val="24"/>
        </w:rPr>
        <w:t xml:space="preserve"> YJ</w:t>
      </w:r>
      <w:r w:rsidRPr="00CF10DC">
        <w:rPr>
          <w:rFonts w:ascii="Book Antiqua" w:hAnsi="Book Antiqua" w:cs="Arial"/>
          <w:bCs/>
          <w:sz w:val="24"/>
          <w:szCs w:val="24"/>
        </w:rPr>
        <w:t>,</w:t>
      </w:r>
      <w:r w:rsidRPr="00CF10DC">
        <w:rPr>
          <w:rFonts w:ascii="Book Antiqua" w:hAnsi="Book Antiqua" w:cs="Arial" w:hint="eastAsia"/>
          <w:bCs/>
          <w:sz w:val="24"/>
          <w:szCs w:val="24"/>
        </w:rPr>
        <w:t xml:space="preserve"> </w:t>
      </w:r>
      <w:r w:rsidRPr="00CF10DC">
        <w:rPr>
          <w:rFonts w:ascii="Book Antiqua" w:hAnsi="Book Antiqua" w:cs="Arial"/>
          <w:bCs/>
          <w:sz w:val="24"/>
          <w:szCs w:val="24"/>
        </w:rPr>
        <w:t>Wan</w:t>
      </w:r>
      <w:r w:rsidRPr="00CF10DC">
        <w:rPr>
          <w:rFonts w:ascii="Book Antiqua" w:hAnsi="Book Antiqua" w:cs="Arial" w:hint="eastAsia"/>
          <w:bCs/>
          <w:sz w:val="24"/>
          <w:szCs w:val="24"/>
        </w:rPr>
        <w:t xml:space="preserve"> J</w:t>
      </w:r>
      <w:r w:rsidRPr="00CF10DC">
        <w:rPr>
          <w:rFonts w:ascii="Book Antiqua" w:hAnsi="Book Antiqua" w:cs="Arial"/>
          <w:bCs/>
          <w:sz w:val="24"/>
          <w:szCs w:val="24"/>
        </w:rPr>
        <w:t>, Li</w:t>
      </w:r>
      <w:r w:rsidRPr="00CF10DC">
        <w:rPr>
          <w:rFonts w:ascii="Book Antiqua" w:hAnsi="Book Antiqua" w:cs="Arial" w:hint="eastAsia"/>
          <w:bCs/>
          <w:sz w:val="24"/>
          <w:szCs w:val="24"/>
        </w:rPr>
        <w:t xml:space="preserve"> L</w:t>
      </w:r>
      <w:r w:rsidRPr="00CF10DC">
        <w:rPr>
          <w:rFonts w:ascii="Book Antiqua" w:hAnsi="Book Antiqua" w:cs="Arial"/>
          <w:bCs/>
          <w:sz w:val="24"/>
          <w:szCs w:val="24"/>
        </w:rPr>
        <w:t xml:space="preserve">, </w:t>
      </w:r>
      <w:proofErr w:type="spellStart"/>
      <w:r w:rsidRPr="00CF10DC">
        <w:rPr>
          <w:rFonts w:ascii="Book Antiqua" w:hAnsi="Book Antiqua" w:cs="Arial"/>
          <w:bCs/>
          <w:sz w:val="24"/>
          <w:szCs w:val="24"/>
        </w:rPr>
        <w:t>Bao</w:t>
      </w:r>
      <w:proofErr w:type="spellEnd"/>
      <w:r w:rsidRPr="00CF10DC">
        <w:rPr>
          <w:rFonts w:ascii="Book Antiqua" w:hAnsi="Book Antiqua" w:cs="Arial" w:hint="eastAsia"/>
          <w:bCs/>
          <w:sz w:val="24"/>
          <w:szCs w:val="24"/>
        </w:rPr>
        <w:t xml:space="preserve"> J</w:t>
      </w:r>
      <w:r w:rsidRPr="00CF10DC">
        <w:rPr>
          <w:rFonts w:ascii="Book Antiqua" w:hAnsi="Book Antiqua" w:cs="Arial"/>
          <w:bCs/>
          <w:sz w:val="24"/>
          <w:szCs w:val="24"/>
        </w:rPr>
        <w:t>, Shi</w:t>
      </w:r>
      <w:r w:rsidRPr="00CF10DC">
        <w:rPr>
          <w:rFonts w:ascii="Book Antiqua" w:hAnsi="Book Antiqua" w:cs="Arial" w:hint="eastAsia"/>
          <w:bCs/>
          <w:sz w:val="24"/>
          <w:szCs w:val="24"/>
        </w:rPr>
        <w:t xml:space="preserve"> YJ</w:t>
      </w:r>
      <w:r w:rsidRPr="00CF10DC">
        <w:rPr>
          <w:rFonts w:ascii="Book Antiqua" w:hAnsi="Book Antiqua" w:cs="Arial"/>
          <w:bCs/>
          <w:sz w:val="24"/>
          <w:szCs w:val="24"/>
        </w:rPr>
        <w:t>, Bu</w:t>
      </w:r>
      <w:r w:rsidRPr="00CF10DC">
        <w:rPr>
          <w:rFonts w:ascii="Book Antiqua" w:hAnsi="Book Antiqua" w:cs="Arial" w:hint="eastAsia"/>
          <w:bCs/>
          <w:sz w:val="24"/>
          <w:szCs w:val="24"/>
        </w:rPr>
        <w:t xml:space="preserve"> H. </w:t>
      </w:r>
      <w:r w:rsidRPr="00CF10DC">
        <w:rPr>
          <w:rFonts w:ascii="Book Antiqua" w:hAnsi="Book Antiqua" w:cs="Arial"/>
          <w:bCs/>
          <w:sz w:val="24"/>
          <w:szCs w:val="24"/>
        </w:rPr>
        <w:t>Proportions of acetyl-histone-positive hepatocytes indicate the functional status and prognosis of cirrhotic patients</w:t>
      </w:r>
      <w:r w:rsidRPr="00CF10DC">
        <w:rPr>
          <w:rFonts w:ascii="Book Antiqua" w:hAnsi="Book Antiqua" w:cs="Arial" w:hint="eastAsia"/>
          <w:bCs/>
          <w:sz w:val="24"/>
          <w:szCs w:val="24"/>
        </w:rPr>
        <w:t>.</w:t>
      </w:r>
      <w:r w:rsidRPr="00CF10DC">
        <w:rPr>
          <w:rFonts w:ascii="Book Antiqua" w:eastAsia="宋体" w:hAnsi="Book Antiqua" w:cs="Times New Roman"/>
          <w:i/>
          <w:sz w:val="24"/>
          <w:szCs w:val="24"/>
        </w:rPr>
        <w:t xml:space="preserve"> World J </w:t>
      </w:r>
      <w:proofErr w:type="spellStart"/>
      <w:r w:rsidRPr="00CF10DC">
        <w:rPr>
          <w:rFonts w:ascii="Book Antiqua" w:eastAsia="宋体" w:hAnsi="Book Antiqua" w:cs="Times New Roman"/>
          <w:i/>
          <w:sz w:val="24"/>
          <w:szCs w:val="24"/>
        </w:rPr>
        <w:t>Gastroenterol</w:t>
      </w:r>
      <w:proofErr w:type="spellEnd"/>
      <w:r w:rsidRPr="00CF10DC">
        <w:rPr>
          <w:rFonts w:ascii="Book Antiqua" w:eastAsia="宋体" w:hAnsi="Book Antiqua" w:cs="Times New Roman"/>
          <w:sz w:val="24"/>
          <w:szCs w:val="24"/>
        </w:rPr>
        <w:t xml:space="preserve"> </w:t>
      </w:r>
      <w:r w:rsidRPr="00CF10DC">
        <w:rPr>
          <w:rFonts w:ascii="Book Antiqua" w:eastAsia="宋体" w:hAnsi="Book Antiqua" w:cs="Times New Roman" w:hint="eastAsia"/>
          <w:sz w:val="24"/>
          <w:szCs w:val="24"/>
        </w:rPr>
        <w:t>2015</w:t>
      </w:r>
      <w:r w:rsidRPr="00CF10DC">
        <w:rPr>
          <w:rFonts w:ascii="Book Antiqua" w:eastAsia="宋体" w:hAnsi="Book Antiqua" w:cs="Times New Roman"/>
          <w:sz w:val="24"/>
          <w:szCs w:val="24"/>
        </w:rPr>
        <w:t xml:space="preserve">; </w:t>
      </w:r>
      <w:proofErr w:type="gramStart"/>
      <w:r w:rsidRPr="00CF10DC">
        <w:rPr>
          <w:rFonts w:ascii="Book Antiqua" w:eastAsia="宋体" w:hAnsi="Book Antiqua" w:cs="Times New Roman"/>
          <w:sz w:val="24"/>
          <w:szCs w:val="24"/>
        </w:rPr>
        <w:t>In</w:t>
      </w:r>
      <w:proofErr w:type="gramEnd"/>
      <w:r w:rsidRPr="00CF10DC">
        <w:rPr>
          <w:rFonts w:ascii="Book Antiqua" w:eastAsia="宋体" w:hAnsi="Book Antiqua" w:cs="Times New Roman"/>
          <w:sz w:val="24"/>
          <w:szCs w:val="24"/>
        </w:rPr>
        <w:t xml:space="preserve"> press</w:t>
      </w:r>
    </w:p>
    <w:p w:rsidR="00FB76D6" w:rsidRDefault="00FB76D6" w:rsidP="000A0BA5">
      <w:pPr>
        <w:adjustRightInd w:val="0"/>
        <w:snapToGrid w:val="0"/>
        <w:spacing w:line="360" w:lineRule="auto"/>
        <w:rPr>
          <w:rFonts w:ascii="Book Antiqua" w:hAnsi="Book Antiqua" w:cs="Arial"/>
          <w:sz w:val="24"/>
          <w:szCs w:val="24"/>
        </w:rPr>
      </w:pPr>
    </w:p>
    <w:p w:rsidR="004C226B" w:rsidRDefault="004C226B" w:rsidP="000A0BA5">
      <w:pPr>
        <w:adjustRightInd w:val="0"/>
        <w:snapToGrid w:val="0"/>
        <w:spacing w:line="360" w:lineRule="auto"/>
        <w:rPr>
          <w:rFonts w:ascii="Book Antiqua" w:hAnsi="Book Antiqua" w:cs="Arial"/>
          <w:sz w:val="24"/>
          <w:szCs w:val="24"/>
        </w:rPr>
      </w:pPr>
    </w:p>
    <w:p w:rsidR="004C226B" w:rsidRDefault="004C226B" w:rsidP="000A0BA5">
      <w:pPr>
        <w:adjustRightInd w:val="0"/>
        <w:snapToGrid w:val="0"/>
        <w:spacing w:line="360" w:lineRule="auto"/>
        <w:rPr>
          <w:rFonts w:ascii="Book Antiqua" w:hAnsi="Book Antiqua" w:cs="Arial"/>
          <w:sz w:val="24"/>
          <w:szCs w:val="24"/>
        </w:rPr>
      </w:pPr>
    </w:p>
    <w:p w:rsidR="004C226B" w:rsidRPr="00CF10DC" w:rsidRDefault="004C226B" w:rsidP="000A0BA5">
      <w:pPr>
        <w:adjustRightInd w:val="0"/>
        <w:snapToGrid w:val="0"/>
        <w:spacing w:line="360" w:lineRule="auto"/>
        <w:rPr>
          <w:rFonts w:ascii="Book Antiqua" w:hAnsi="Book Antiqua" w:cs="Arial"/>
          <w:sz w:val="24"/>
          <w:szCs w:val="24"/>
        </w:rPr>
      </w:pPr>
    </w:p>
    <w:p w:rsidR="0077212B" w:rsidRPr="00CF10DC" w:rsidRDefault="00FB76D6" w:rsidP="000A0BA5">
      <w:pPr>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 xml:space="preserve">INTRODUCTION </w:t>
      </w:r>
    </w:p>
    <w:p w:rsidR="00C94952" w:rsidRPr="00CF10DC" w:rsidRDefault="00BA196A" w:rsidP="00FB76D6">
      <w:pPr>
        <w:autoSpaceDE w:val="0"/>
        <w:autoSpaceDN w:val="0"/>
        <w:adjustRightInd w:val="0"/>
        <w:snapToGrid w:val="0"/>
        <w:spacing w:line="360" w:lineRule="auto"/>
        <w:rPr>
          <w:rFonts w:ascii="Book Antiqua" w:hAnsi="Book Antiqua" w:cs="Arial"/>
          <w:kern w:val="0"/>
          <w:sz w:val="24"/>
          <w:szCs w:val="24"/>
        </w:rPr>
      </w:pPr>
      <w:r w:rsidRPr="00CF10DC">
        <w:rPr>
          <w:rFonts w:ascii="Book Antiqua" w:hAnsi="Book Antiqua" w:cs="Arial"/>
          <w:sz w:val="24"/>
          <w:szCs w:val="24"/>
        </w:rPr>
        <w:t>Cirrhosis</w:t>
      </w:r>
      <w:r w:rsidR="0051728C" w:rsidRPr="00CF10DC">
        <w:rPr>
          <w:rFonts w:ascii="Book Antiqua" w:hAnsi="Book Antiqua" w:cs="Arial"/>
          <w:sz w:val="24"/>
          <w:szCs w:val="24"/>
        </w:rPr>
        <w:t xml:space="preserve">, </w:t>
      </w:r>
      <w:r w:rsidR="003557A0" w:rsidRPr="00CF10DC">
        <w:rPr>
          <w:rFonts w:ascii="Book Antiqua" w:hAnsi="Book Antiqua" w:cs="Arial"/>
          <w:sz w:val="24"/>
          <w:szCs w:val="24"/>
        </w:rPr>
        <w:t>which is</w:t>
      </w:r>
      <w:r w:rsidR="00EA5952" w:rsidRPr="00CF10DC">
        <w:rPr>
          <w:rFonts w:ascii="Book Antiqua" w:hAnsi="Book Antiqua" w:cs="Arial"/>
          <w:sz w:val="24"/>
          <w:szCs w:val="24"/>
        </w:rPr>
        <w:t xml:space="preserve"> </w:t>
      </w:r>
      <w:r w:rsidRPr="00CF10DC">
        <w:rPr>
          <w:rFonts w:ascii="Book Antiqua" w:hAnsi="Book Antiqua" w:cs="Arial"/>
          <w:sz w:val="24"/>
          <w:szCs w:val="24"/>
        </w:rPr>
        <w:t>the end stage of liver fibrosis</w:t>
      </w:r>
      <w:r w:rsidR="00407828" w:rsidRPr="00CF10DC">
        <w:rPr>
          <w:rFonts w:ascii="Book Antiqua" w:hAnsi="Book Antiqua" w:cs="Arial"/>
          <w:sz w:val="24"/>
          <w:szCs w:val="24"/>
        </w:rPr>
        <w:t>,</w:t>
      </w:r>
      <w:r w:rsidR="00ED756D" w:rsidRPr="00CF10DC">
        <w:rPr>
          <w:rFonts w:ascii="Book Antiqua" w:hAnsi="Book Antiqua" w:cs="Arial"/>
          <w:sz w:val="24"/>
          <w:szCs w:val="24"/>
        </w:rPr>
        <w:t xml:space="preserve"> </w:t>
      </w:r>
      <w:r w:rsidR="0051728C" w:rsidRPr="00CF10DC">
        <w:rPr>
          <w:rFonts w:ascii="Book Antiqua" w:hAnsi="Book Antiqua" w:cs="Arial"/>
          <w:sz w:val="24"/>
          <w:szCs w:val="24"/>
        </w:rPr>
        <w:t>usually</w:t>
      </w:r>
      <w:r w:rsidRPr="00CF10DC">
        <w:rPr>
          <w:rFonts w:ascii="Book Antiqua" w:hAnsi="Book Antiqua" w:cs="Arial"/>
          <w:sz w:val="24"/>
          <w:szCs w:val="24"/>
        </w:rPr>
        <w:t xml:space="preserve"> destr</w:t>
      </w:r>
      <w:r w:rsidR="003557A0" w:rsidRPr="00CF10DC">
        <w:rPr>
          <w:rFonts w:ascii="Book Antiqua" w:hAnsi="Book Antiqua" w:cs="Arial"/>
          <w:sz w:val="24"/>
          <w:szCs w:val="24"/>
        </w:rPr>
        <w:t>oys</w:t>
      </w:r>
      <w:r w:rsidRPr="00CF10DC">
        <w:rPr>
          <w:rFonts w:ascii="Book Antiqua" w:hAnsi="Book Antiqua" w:cs="Arial"/>
          <w:sz w:val="24"/>
          <w:szCs w:val="24"/>
        </w:rPr>
        <w:t xml:space="preserve"> the normal architecture </w:t>
      </w:r>
      <w:r w:rsidR="003557A0" w:rsidRPr="00CF10DC">
        <w:rPr>
          <w:rFonts w:ascii="Book Antiqua" w:hAnsi="Book Antiqua" w:cs="Arial"/>
          <w:sz w:val="24"/>
          <w:szCs w:val="24"/>
        </w:rPr>
        <w:t>and the</w:t>
      </w:r>
      <w:r w:rsidRPr="00CF10DC">
        <w:rPr>
          <w:rFonts w:ascii="Book Antiqua" w:hAnsi="Book Antiqua" w:cs="Arial"/>
          <w:sz w:val="24"/>
          <w:szCs w:val="24"/>
        </w:rPr>
        <w:t xml:space="preserve"> synthetic and metabolic function</w:t>
      </w:r>
      <w:r w:rsidR="003557A0" w:rsidRPr="00CF10DC">
        <w:rPr>
          <w:rFonts w:ascii="Book Antiqua" w:hAnsi="Book Antiqua" w:cs="Arial"/>
          <w:sz w:val="24"/>
          <w:szCs w:val="24"/>
        </w:rPr>
        <w:t>s</w:t>
      </w:r>
      <w:r w:rsidRPr="00CF10DC">
        <w:rPr>
          <w:rFonts w:ascii="Book Antiqua" w:hAnsi="Book Antiqua" w:cs="Arial"/>
          <w:sz w:val="24"/>
          <w:szCs w:val="24"/>
        </w:rPr>
        <w:t xml:space="preserve"> of the liver by </w:t>
      </w:r>
      <w:r w:rsidR="002859F7" w:rsidRPr="00CF10DC">
        <w:rPr>
          <w:rFonts w:ascii="Book Antiqua" w:hAnsi="Book Antiqua" w:cs="Arial"/>
          <w:kern w:val="0"/>
          <w:sz w:val="24"/>
          <w:szCs w:val="24"/>
        </w:rPr>
        <w:t xml:space="preserve">increasing </w:t>
      </w:r>
      <w:r w:rsidR="0051728C" w:rsidRPr="00CF10DC">
        <w:rPr>
          <w:rFonts w:ascii="Book Antiqua" w:hAnsi="Book Antiqua" w:cs="Arial"/>
          <w:sz w:val="24"/>
          <w:szCs w:val="24"/>
        </w:rPr>
        <w:t>the</w:t>
      </w:r>
      <w:r w:rsidR="00ED756D" w:rsidRPr="00CF10DC">
        <w:rPr>
          <w:rFonts w:ascii="Book Antiqua" w:hAnsi="Book Antiqua" w:cs="Arial"/>
          <w:sz w:val="24"/>
          <w:szCs w:val="24"/>
        </w:rPr>
        <w:t xml:space="preserve"> </w:t>
      </w:r>
      <w:r w:rsidRPr="00CF10DC">
        <w:rPr>
          <w:rFonts w:ascii="Book Antiqua" w:hAnsi="Book Antiqua" w:cs="Arial"/>
          <w:kern w:val="0"/>
          <w:sz w:val="24"/>
          <w:szCs w:val="24"/>
        </w:rPr>
        <w:t xml:space="preserve">fibrous tissues and regenerative nodules. </w:t>
      </w:r>
      <w:r w:rsidR="003557A0" w:rsidRPr="00CF10DC">
        <w:rPr>
          <w:rFonts w:ascii="Book Antiqua" w:hAnsi="Book Antiqua" w:cs="Arial"/>
          <w:sz w:val="24"/>
          <w:szCs w:val="24"/>
        </w:rPr>
        <w:t xml:space="preserve">Cirrhosis </w:t>
      </w:r>
      <w:r w:rsidR="00062A45" w:rsidRPr="00CF10DC">
        <w:rPr>
          <w:rFonts w:ascii="Book Antiqua" w:hAnsi="Book Antiqua" w:cs="Arial"/>
          <w:sz w:val="24"/>
          <w:szCs w:val="24"/>
        </w:rPr>
        <w:t xml:space="preserve">is </w:t>
      </w:r>
      <w:r w:rsidR="0051728C" w:rsidRPr="00CF10DC">
        <w:rPr>
          <w:rFonts w:ascii="Book Antiqua" w:hAnsi="Book Antiqua" w:cs="Arial"/>
          <w:sz w:val="24"/>
          <w:szCs w:val="24"/>
        </w:rPr>
        <w:t xml:space="preserve">also </w:t>
      </w:r>
      <w:r w:rsidR="00062A45" w:rsidRPr="00CF10DC">
        <w:rPr>
          <w:rFonts w:ascii="Book Antiqua" w:hAnsi="Book Antiqua" w:cs="Arial"/>
          <w:sz w:val="24"/>
          <w:szCs w:val="24"/>
        </w:rPr>
        <w:t xml:space="preserve">a consequence of </w:t>
      </w:r>
      <w:r w:rsidR="003557A0" w:rsidRPr="00CF10DC">
        <w:rPr>
          <w:rFonts w:ascii="Book Antiqua" w:hAnsi="Book Antiqua" w:cs="Arial"/>
          <w:sz w:val="24"/>
          <w:szCs w:val="24"/>
        </w:rPr>
        <w:t xml:space="preserve">an </w:t>
      </w:r>
      <w:r w:rsidR="00062A45" w:rsidRPr="00CF10DC">
        <w:rPr>
          <w:rFonts w:ascii="Book Antiqua" w:hAnsi="Book Antiqua" w:cs="Arial"/>
          <w:sz w:val="24"/>
          <w:szCs w:val="24"/>
        </w:rPr>
        <w:t xml:space="preserve">excessive healing response to </w:t>
      </w:r>
      <w:r w:rsidR="004A33C1" w:rsidRPr="00CF10DC">
        <w:rPr>
          <w:rFonts w:ascii="Book Antiqua" w:hAnsi="Book Antiqua" w:cs="Arial"/>
          <w:sz w:val="24"/>
          <w:szCs w:val="24"/>
        </w:rPr>
        <w:t xml:space="preserve">various and </w:t>
      </w:r>
      <w:r w:rsidR="00062A45" w:rsidRPr="00CF10DC">
        <w:rPr>
          <w:rFonts w:ascii="Book Antiqua" w:hAnsi="Book Antiqua" w:cs="Arial"/>
          <w:sz w:val="24"/>
          <w:szCs w:val="24"/>
        </w:rPr>
        <w:t xml:space="preserve">continuous liver </w:t>
      </w:r>
      <w:proofErr w:type="gramStart"/>
      <w:r w:rsidR="004A33C1" w:rsidRPr="00CF10DC">
        <w:rPr>
          <w:rFonts w:ascii="Book Antiqua" w:hAnsi="Book Antiqua" w:cs="Arial"/>
          <w:sz w:val="24"/>
          <w:szCs w:val="24"/>
        </w:rPr>
        <w:t>injuries</w:t>
      </w:r>
      <w:r w:rsidR="00725F96" w:rsidRPr="00CF10DC">
        <w:rPr>
          <w:rFonts w:ascii="Book Antiqua" w:hAnsi="Book Antiqua" w:cs="Arial"/>
          <w:sz w:val="24"/>
          <w:szCs w:val="24"/>
          <w:vertAlign w:val="superscript"/>
        </w:rPr>
        <w:t>[</w:t>
      </w:r>
      <w:proofErr w:type="gramEnd"/>
      <w:r w:rsidR="00055637" w:rsidRPr="00CF10DC">
        <w:rPr>
          <w:rFonts w:ascii="Book Antiqua" w:hAnsi="Book Antiqua" w:cs="Arial"/>
          <w:sz w:val="24"/>
          <w:szCs w:val="24"/>
          <w:vertAlign w:val="superscript"/>
        </w:rPr>
        <w:t>1</w:t>
      </w:r>
      <w:r w:rsidR="00725F96" w:rsidRPr="00CF10DC">
        <w:rPr>
          <w:rFonts w:ascii="Book Antiqua" w:hAnsi="Book Antiqua" w:cs="Arial"/>
          <w:sz w:val="24"/>
          <w:szCs w:val="24"/>
          <w:vertAlign w:val="superscript"/>
        </w:rPr>
        <w:t>]</w:t>
      </w:r>
      <w:r w:rsidRPr="00CF10DC">
        <w:rPr>
          <w:rFonts w:ascii="Book Antiqua" w:hAnsi="Book Antiqua" w:cs="Arial"/>
          <w:sz w:val="24"/>
          <w:szCs w:val="24"/>
        </w:rPr>
        <w:t xml:space="preserve">. </w:t>
      </w:r>
      <w:r w:rsidRPr="00CF10DC">
        <w:rPr>
          <w:rFonts w:ascii="Book Antiqua" w:hAnsi="Book Antiqua" w:cs="Arial"/>
          <w:kern w:val="0"/>
          <w:sz w:val="24"/>
          <w:szCs w:val="24"/>
        </w:rPr>
        <w:t xml:space="preserve">In developing countries, </w:t>
      </w:r>
      <w:r w:rsidR="00F805F1" w:rsidRPr="00CF10DC">
        <w:rPr>
          <w:rFonts w:ascii="Book Antiqua" w:hAnsi="Book Antiqua" w:cs="Arial"/>
          <w:kern w:val="0"/>
          <w:sz w:val="24"/>
          <w:szCs w:val="24"/>
        </w:rPr>
        <w:t xml:space="preserve">chronic hepatitis B virus (HBV) </w:t>
      </w:r>
      <w:r w:rsidR="0096437B" w:rsidRPr="00CF10DC">
        <w:rPr>
          <w:rFonts w:ascii="Book Antiqua" w:hAnsi="Book Antiqua" w:cs="Arial"/>
          <w:kern w:val="0"/>
          <w:sz w:val="24"/>
          <w:szCs w:val="24"/>
        </w:rPr>
        <w:t xml:space="preserve">and </w:t>
      </w:r>
      <w:r w:rsidR="003557A0" w:rsidRPr="00CF10DC">
        <w:rPr>
          <w:rFonts w:ascii="Book Antiqua" w:hAnsi="Book Antiqua" w:cs="Arial"/>
          <w:kern w:val="0"/>
          <w:sz w:val="24"/>
          <w:szCs w:val="24"/>
        </w:rPr>
        <w:t xml:space="preserve">hepatitis </w:t>
      </w:r>
      <w:r w:rsidR="0096437B" w:rsidRPr="00CF10DC">
        <w:rPr>
          <w:rFonts w:ascii="Book Antiqua" w:hAnsi="Book Antiqua" w:cs="Arial"/>
          <w:kern w:val="0"/>
          <w:sz w:val="24"/>
          <w:szCs w:val="24"/>
        </w:rPr>
        <w:t xml:space="preserve">C virus (HCV) </w:t>
      </w:r>
      <w:r w:rsidR="00F805F1" w:rsidRPr="00CF10DC">
        <w:rPr>
          <w:rFonts w:ascii="Book Antiqua" w:hAnsi="Book Antiqua" w:cs="Arial"/>
          <w:kern w:val="0"/>
          <w:sz w:val="24"/>
          <w:szCs w:val="24"/>
        </w:rPr>
        <w:t>infection</w:t>
      </w:r>
      <w:r w:rsidR="0096437B" w:rsidRPr="00CF10DC">
        <w:rPr>
          <w:rFonts w:ascii="Book Antiqua" w:hAnsi="Book Antiqua" w:cs="Arial"/>
          <w:kern w:val="0"/>
          <w:sz w:val="24"/>
          <w:szCs w:val="24"/>
        </w:rPr>
        <w:t>s</w:t>
      </w:r>
      <w:r w:rsidR="00ED756D" w:rsidRPr="00CF10DC">
        <w:rPr>
          <w:rFonts w:ascii="Book Antiqua" w:hAnsi="Book Antiqua" w:cs="Arial"/>
          <w:kern w:val="0"/>
          <w:sz w:val="24"/>
          <w:szCs w:val="24"/>
        </w:rPr>
        <w:t xml:space="preserve"> </w:t>
      </w:r>
      <w:r w:rsidR="0096437B" w:rsidRPr="00CF10DC">
        <w:rPr>
          <w:rFonts w:ascii="Book Antiqua" w:hAnsi="Book Antiqua" w:cs="Arial"/>
          <w:kern w:val="0"/>
          <w:sz w:val="24"/>
          <w:szCs w:val="24"/>
        </w:rPr>
        <w:t>are</w:t>
      </w:r>
      <w:r w:rsidR="00F805F1" w:rsidRPr="00CF10DC">
        <w:rPr>
          <w:rFonts w:ascii="Book Antiqua" w:hAnsi="Book Antiqua" w:cs="Arial"/>
          <w:kern w:val="0"/>
          <w:sz w:val="24"/>
          <w:szCs w:val="24"/>
        </w:rPr>
        <w:t xml:space="preserve"> major risk factor</w:t>
      </w:r>
      <w:r w:rsidR="0096437B" w:rsidRPr="00CF10DC">
        <w:rPr>
          <w:rFonts w:ascii="Book Antiqua" w:hAnsi="Book Antiqua" w:cs="Arial"/>
          <w:kern w:val="0"/>
          <w:sz w:val="24"/>
          <w:szCs w:val="24"/>
        </w:rPr>
        <w:t>s</w:t>
      </w:r>
      <w:r w:rsidR="003557A0" w:rsidRPr="00CF10DC">
        <w:rPr>
          <w:rFonts w:ascii="Book Antiqua" w:hAnsi="Book Antiqua" w:cs="Arial"/>
          <w:kern w:val="0"/>
          <w:sz w:val="24"/>
          <w:szCs w:val="24"/>
        </w:rPr>
        <w:t xml:space="preserve"> for cirrhosis</w:t>
      </w:r>
      <w:r w:rsidR="00F805F1" w:rsidRPr="00CF10DC">
        <w:rPr>
          <w:rFonts w:ascii="Book Antiqua" w:hAnsi="Book Antiqua" w:cs="Arial"/>
          <w:kern w:val="0"/>
          <w:sz w:val="24"/>
          <w:szCs w:val="24"/>
        </w:rPr>
        <w:t xml:space="preserve">, although dietary exposure to </w:t>
      </w:r>
      <w:proofErr w:type="spellStart"/>
      <w:r w:rsidR="00F805F1" w:rsidRPr="00CF10DC">
        <w:rPr>
          <w:rFonts w:ascii="Book Antiqua" w:hAnsi="Book Antiqua" w:cs="Arial"/>
          <w:kern w:val="0"/>
          <w:sz w:val="24"/>
          <w:szCs w:val="24"/>
        </w:rPr>
        <w:t>aflatoxin</w:t>
      </w:r>
      <w:proofErr w:type="spellEnd"/>
      <w:r w:rsidR="00F805F1" w:rsidRPr="00CF10DC">
        <w:rPr>
          <w:rFonts w:ascii="Book Antiqua" w:hAnsi="Book Antiqua" w:cs="Arial"/>
          <w:kern w:val="0"/>
          <w:sz w:val="24"/>
          <w:szCs w:val="24"/>
        </w:rPr>
        <w:t xml:space="preserve"> B1 also play</w:t>
      </w:r>
      <w:r w:rsidR="002859F7" w:rsidRPr="00CF10DC">
        <w:rPr>
          <w:rFonts w:ascii="Book Antiqua" w:hAnsi="Book Antiqua" w:cs="Arial"/>
          <w:kern w:val="0"/>
          <w:sz w:val="24"/>
          <w:szCs w:val="24"/>
        </w:rPr>
        <w:t>s</w:t>
      </w:r>
      <w:r w:rsidR="00F805F1" w:rsidRPr="00CF10DC">
        <w:rPr>
          <w:rFonts w:ascii="Book Antiqua" w:hAnsi="Book Antiqua" w:cs="Arial"/>
          <w:kern w:val="0"/>
          <w:sz w:val="24"/>
          <w:szCs w:val="24"/>
        </w:rPr>
        <w:t xml:space="preserve"> an important role</w:t>
      </w:r>
      <w:r w:rsidR="006C24C2" w:rsidRPr="00CF10DC">
        <w:rPr>
          <w:rFonts w:ascii="Book Antiqua" w:hAnsi="Book Antiqua" w:cs="Arial"/>
          <w:kern w:val="0"/>
          <w:sz w:val="24"/>
          <w:szCs w:val="24"/>
        </w:rPr>
        <w:t xml:space="preserve"> in </w:t>
      </w:r>
      <w:proofErr w:type="gramStart"/>
      <w:r w:rsidR="006C24C2" w:rsidRPr="00CF10DC">
        <w:rPr>
          <w:rFonts w:ascii="Book Antiqua" w:hAnsi="Book Antiqua" w:cs="Arial"/>
          <w:kern w:val="0"/>
          <w:sz w:val="24"/>
          <w:szCs w:val="24"/>
        </w:rPr>
        <w:t>cirrhosis</w:t>
      </w:r>
      <w:r w:rsidR="00F805F1" w:rsidRPr="00CF10DC">
        <w:rPr>
          <w:rFonts w:ascii="Book Antiqua" w:hAnsi="Book Antiqua" w:cs="Arial"/>
          <w:kern w:val="0"/>
          <w:sz w:val="24"/>
          <w:szCs w:val="24"/>
          <w:vertAlign w:val="superscript"/>
        </w:rPr>
        <w:t>[</w:t>
      </w:r>
      <w:proofErr w:type="gramEnd"/>
      <w:r w:rsidR="00055637" w:rsidRPr="00CF10DC">
        <w:rPr>
          <w:rFonts w:ascii="Book Antiqua" w:hAnsi="Book Antiqua" w:cs="Arial"/>
          <w:sz w:val="24"/>
          <w:szCs w:val="24"/>
          <w:vertAlign w:val="superscript"/>
        </w:rPr>
        <w:t>2</w:t>
      </w:r>
      <w:r w:rsidR="00F805F1" w:rsidRPr="00CF10DC">
        <w:rPr>
          <w:rFonts w:ascii="Book Antiqua" w:hAnsi="Book Antiqua" w:cs="Arial"/>
          <w:kern w:val="0"/>
          <w:sz w:val="24"/>
          <w:szCs w:val="24"/>
          <w:vertAlign w:val="superscript"/>
        </w:rPr>
        <w:t>]</w:t>
      </w:r>
      <w:r w:rsidR="00F805F1"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P</w:t>
      </w:r>
      <w:r w:rsidR="00955A8B" w:rsidRPr="00CF10DC">
        <w:rPr>
          <w:rFonts w:ascii="Book Antiqua" w:hAnsi="Book Antiqua" w:cs="Arial"/>
          <w:kern w:val="0"/>
          <w:sz w:val="24"/>
          <w:szCs w:val="24"/>
        </w:rPr>
        <w:t>roliferative hepatocytes, bile</w:t>
      </w:r>
      <w:r w:rsidR="00ED756D" w:rsidRPr="00CF10DC">
        <w:rPr>
          <w:rFonts w:ascii="Book Antiqua" w:hAnsi="Book Antiqua" w:cs="Arial"/>
          <w:kern w:val="0"/>
          <w:sz w:val="24"/>
          <w:szCs w:val="24"/>
        </w:rPr>
        <w:t xml:space="preserve"> </w:t>
      </w:r>
      <w:r w:rsidR="00955A8B" w:rsidRPr="00CF10DC">
        <w:rPr>
          <w:rFonts w:ascii="Book Antiqua" w:hAnsi="Book Antiqua" w:cs="Arial"/>
          <w:kern w:val="0"/>
          <w:sz w:val="24"/>
          <w:szCs w:val="24"/>
        </w:rPr>
        <w:t>du</w:t>
      </w:r>
      <w:r w:rsidR="00BA39B4" w:rsidRPr="00CF10DC">
        <w:rPr>
          <w:rFonts w:ascii="Book Antiqua" w:hAnsi="Book Antiqua" w:cs="Arial"/>
          <w:kern w:val="0"/>
          <w:sz w:val="24"/>
          <w:szCs w:val="24"/>
        </w:rPr>
        <w:t>c</w:t>
      </w:r>
      <w:r w:rsidR="00955A8B" w:rsidRPr="00CF10DC">
        <w:rPr>
          <w:rFonts w:ascii="Book Antiqua" w:hAnsi="Book Antiqua" w:cs="Arial"/>
          <w:kern w:val="0"/>
          <w:sz w:val="24"/>
          <w:szCs w:val="24"/>
        </w:rPr>
        <w:t xml:space="preserve">ts, </w:t>
      </w:r>
      <w:proofErr w:type="spellStart"/>
      <w:r w:rsidR="00955A8B" w:rsidRPr="00CF10DC">
        <w:rPr>
          <w:rFonts w:ascii="Book Antiqua" w:hAnsi="Book Antiqua" w:cs="Arial"/>
          <w:kern w:val="0"/>
          <w:sz w:val="24"/>
          <w:szCs w:val="24"/>
        </w:rPr>
        <w:t>pseudolobules</w:t>
      </w:r>
      <w:proofErr w:type="spellEnd"/>
      <w:r w:rsidR="00955A8B" w:rsidRPr="00CF10DC">
        <w:rPr>
          <w:rFonts w:ascii="Book Antiqua" w:hAnsi="Book Antiqua" w:cs="Arial"/>
          <w:kern w:val="0"/>
          <w:sz w:val="24"/>
          <w:szCs w:val="24"/>
        </w:rPr>
        <w:t xml:space="preserve">, fibrous tissues and inflammation cells </w:t>
      </w:r>
      <w:r w:rsidR="008A7CAE" w:rsidRPr="00CF10DC">
        <w:rPr>
          <w:rFonts w:ascii="Book Antiqua" w:hAnsi="Book Antiqua" w:cs="Arial"/>
          <w:kern w:val="0"/>
          <w:sz w:val="24"/>
          <w:szCs w:val="24"/>
        </w:rPr>
        <w:t xml:space="preserve">constitute </w:t>
      </w:r>
      <w:r w:rsidR="00955A8B" w:rsidRPr="00CF10DC">
        <w:rPr>
          <w:rFonts w:ascii="Book Antiqua" w:hAnsi="Book Antiqua" w:cs="Arial"/>
          <w:kern w:val="0"/>
          <w:sz w:val="24"/>
          <w:szCs w:val="24"/>
        </w:rPr>
        <w:t xml:space="preserve">the major </w:t>
      </w:r>
      <w:r w:rsidR="004F72B5" w:rsidRPr="00CF10DC">
        <w:rPr>
          <w:rFonts w:ascii="Book Antiqua" w:hAnsi="Book Antiqua" w:cs="Arial"/>
          <w:kern w:val="0"/>
          <w:sz w:val="24"/>
          <w:szCs w:val="24"/>
        </w:rPr>
        <w:t xml:space="preserve">pathological </w:t>
      </w:r>
      <w:r w:rsidR="003557A0" w:rsidRPr="00CF10DC">
        <w:rPr>
          <w:rFonts w:ascii="Book Antiqua" w:hAnsi="Book Antiqua" w:cs="Arial"/>
          <w:kern w:val="0"/>
          <w:sz w:val="24"/>
          <w:szCs w:val="24"/>
        </w:rPr>
        <w:t xml:space="preserve">and </w:t>
      </w:r>
      <w:r w:rsidR="00955A8B" w:rsidRPr="00CF10DC">
        <w:rPr>
          <w:rFonts w:ascii="Book Antiqua" w:hAnsi="Book Antiqua" w:cs="Arial"/>
          <w:kern w:val="0"/>
          <w:sz w:val="24"/>
          <w:szCs w:val="24"/>
        </w:rPr>
        <w:t>morpholog</w:t>
      </w:r>
      <w:r w:rsidR="003557A0" w:rsidRPr="00CF10DC">
        <w:rPr>
          <w:rFonts w:ascii="Book Antiqua" w:hAnsi="Book Antiqua" w:cs="Arial"/>
          <w:kern w:val="0"/>
          <w:sz w:val="24"/>
          <w:szCs w:val="24"/>
        </w:rPr>
        <w:t>ical</w:t>
      </w:r>
      <w:r w:rsidR="00EA5952" w:rsidRPr="00CF10DC">
        <w:rPr>
          <w:rFonts w:ascii="Book Antiqua" w:hAnsi="Book Antiqua" w:cs="Arial"/>
          <w:kern w:val="0"/>
          <w:sz w:val="24"/>
          <w:szCs w:val="24"/>
        </w:rPr>
        <w:t xml:space="preserve"> </w:t>
      </w:r>
      <w:r w:rsidR="00955A8B" w:rsidRPr="00CF10DC">
        <w:rPr>
          <w:rFonts w:ascii="Book Antiqua" w:hAnsi="Book Antiqua" w:cs="Arial"/>
          <w:sz w:val="24"/>
          <w:szCs w:val="24"/>
        </w:rPr>
        <w:t>characteristics</w:t>
      </w:r>
      <w:r w:rsidR="003557A0" w:rsidRPr="00CF10DC">
        <w:rPr>
          <w:rFonts w:ascii="Book Antiqua" w:hAnsi="Book Antiqua" w:cs="Arial"/>
          <w:sz w:val="24"/>
          <w:szCs w:val="24"/>
        </w:rPr>
        <w:t xml:space="preserve"> of cirrhosis</w:t>
      </w:r>
      <w:r w:rsidR="006C24C2" w:rsidRPr="00CF10DC">
        <w:rPr>
          <w:rFonts w:ascii="Book Antiqua" w:hAnsi="Book Antiqua" w:cs="Arial"/>
          <w:sz w:val="24"/>
          <w:szCs w:val="24"/>
        </w:rPr>
        <w:t xml:space="preserve"> progression</w:t>
      </w:r>
      <w:r w:rsidR="00955A8B" w:rsidRPr="00CF10DC">
        <w:rPr>
          <w:rFonts w:ascii="Book Antiqua" w:hAnsi="Book Antiqua" w:cs="Arial"/>
          <w:sz w:val="24"/>
          <w:szCs w:val="24"/>
        </w:rPr>
        <w:t>.</w:t>
      </w:r>
      <w:r w:rsidR="004A33C1" w:rsidRPr="00CF10DC">
        <w:rPr>
          <w:rFonts w:ascii="Book Antiqua" w:hAnsi="Book Antiqua" w:cs="Arial"/>
          <w:sz w:val="24"/>
          <w:szCs w:val="24"/>
        </w:rPr>
        <w:t xml:space="preserve"> L</w:t>
      </w:r>
      <w:r w:rsidR="004F72B5" w:rsidRPr="00CF10DC">
        <w:rPr>
          <w:rFonts w:ascii="Book Antiqua" w:hAnsi="Book Antiqua" w:cs="Arial"/>
          <w:kern w:val="0"/>
          <w:sz w:val="24"/>
          <w:szCs w:val="24"/>
        </w:rPr>
        <w:t xml:space="preserve">iver regeneration is commonly considered </w:t>
      </w:r>
      <w:r w:rsidR="003557A0" w:rsidRPr="00CF10DC">
        <w:rPr>
          <w:rFonts w:ascii="Book Antiqua" w:hAnsi="Book Antiqua" w:cs="Arial"/>
          <w:kern w:val="0"/>
          <w:sz w:val="24"/>
          <w:szCs w:val="24"/>
        </w:rPr>
        <w:t>an</w:t>
      </w:r>
      <w:r w:rsidR="004F72B5" w:rsidRPr="00CF10DC">
        <w:rPr>
          <w:rFonts w:ascii="Book Antiqua" w:hAnsi="Book Antiqua" w:cs="Arial"/>
          <w:kern w:val="0"/>
          <w:sz w:val="24"/>
          <w:szCs w:val="24"/>
        </w:rPr>
        <w:t xml:space="preserve"> adaptive process by which liver structure and function are recovered</w:t>
      </w:r>
      <w:r w:rsidR="00843E9A" w:rsidRPr="00CF10DC">
        <w:rPr>
          <w:rFonts w:ascii="Book Antiqua" w:hAnsi="Book Antiqua" w:cs="Arial"/>
          <w:kern w:val="0"/>
          <w:sz w:val="24"/>
          <w:szCs w:val="24"/>
        </w:rPr>
        <w:t xml:space="preserve">; </w:t>
      </w:r>
      <w:r w:rsidR="004A33C1" w:rsidRPr="00CF10DC">
        <w:rPr>
          <w:rFonts w:ascii="Book Antiqua" w:hAnsi="Book Antiqua" w:cs="Arial"/>
          <w:kern w:val="0"/>
          <w:sz w:val="24"/>
          <w:szCs w:val="24"/>
        </w:rPr>
        <w:t>h</w:t>
      </w:r>
      <w:r w:rsidR="004F72B5" w:rsidRPr="00CF10DC">
        <w:rPr>
          <w:rFonts w:ascii="Book Antiqua" w:hAnsi="Book Antiqua" w:cs="Arial"/>
          <w:kern w:val="0"/>
          <w:sz w:val="24"/>
          <w:szCs w:val="24"/>
        </w:rPr>
        <w:t xml:space="preserve">owever, </w:t>
      </w:r>
      <w:r w:rsidR="00843E9A" w:rsidRPr="00CF10DC">
        <w:rPr>
          <w:rFonts w:ascii="Book Antiqua" w:hAnsi="Book Antiqua" w:cs="Arial"/>
          <w:kern w:val="0"/>
          <w:sz w:val="24"/>
          <w:szCs w:val="24"/>
        </w:rPr>
        <w:t xml:space="preserve">cirrhotic </w:t>
      </w:r>
      <w:r w:rsidR="004F72B5" w:rsidRPr="00CF10DC">
        <w:rPr>
          <w:rFonts w:ascii="Book Antiqua" w:hAnsi="Book Antiqua" w:cs="Arial"/>
          <w:kern w:val="0"/>
          <w:sz w:val="24"/>
          <w:szCs w:val="24"/>
        </w:rPr>
        <w:t xml:space="preserve">patients can </w:t>
      </w:r>
      <w:r w:rsidR="003557A0" w:rsidRPr="00CF10DC">
        <w:rPr>
          <w:rFonts w:ascii="Book Antiqua" w:hAnsi="Book Antiqua" w:cs="Arial"/>
          <w:kern w:val="0"/>
          <w:sz w:val="24"/>
          <w:szCs w:val="24"/>
        </w:rPr>
        <w:t>maintain</w:t>
      </w:r>
      <w:r w:rsidR="00ED756D" w:rsidRPr="00CF10DC">
        <w:rPr>
          <w:rFonts w:ascii="Book Antiqua" w:hAnsi="Book Antiqua" w:cs="Arial"/>
          <w:kern w:val="0"/>
          <w:sz w:val="24"/>
          <w:szCs w:val="24"/>
        </w:rPr>
        <w:t xml:space="preserve"> </w:t>
      </w:r>
      <w:r w:rsidR="004F72B5" w:rsidRPr="00CF10DC">
        <w:rPr>
          <w:rFonts w:ascii="Book Antiqua" w:hAnsi="Book Antiqua" w:cs="Arial"/>
          <w:kern w:val="0"/>
          <w:sz w:val="24"/>
          <w:szCs w:val="24"/>
        </w:rPr>
        <w:t xml:space="preserve">their liver function </w:t>
      </w:r>
      <w:r w:rsidR="00843E9A" w:rsidRPr="00CF10DC">
        <w:rPr>
          <w:rFonts w:ascii="Book Antiqua" w:hAnsi="Book Antiqua" w:cs="Arial"/>
          <w:kern w:val="0"/>
          <w:sz w:val="24"/>
          <w:szCs w:val="24"/>
        </w:rPr>
        <w:t xml:space="preserve">at a </w:t>
      </w:r>
      <w:r w:rsidR="004F72B5" w:rsidRPr="00CF10DC">
        <w:rPr>
          <w:rFonts w:ascii="Book Antiqua" w:hAnsi="Book Antiqua" w:cs="Arial"/>
          <w:kern w:val="0"/>
          <w:sz w:val="24"/>
          <w:szCs w:val="24"/>
        </w:rPr>
        <w:t xml:space="preserve">normal </w:t>
      </w:r>
      <w:r w:rsidR="00843E9A" w:rsidRPr="00CF10DC">
        <w:rPr>
          <w:rFonts w:ascii="Book Antiqua" w:hAnsi="Book Antiqua" w:cs="Arial"/>
          <w:kern w:val="0"/>
          <w:sz w:val="24"/>
          <w:szCs w:val="24"/>
        </w:rPr>
        <w:t xml:space="preserve">level </w:t>
      </w:r>
      <w:r w:rsidR="004F72B5" w:rsidRPr="00CF10DC">
        <w:rPr>
          <w:rFonts w:ascii="Book Antiqua" w:hAnsi="Book Antiqua" w:cs="Arial"/>
          <w:kern w:val="0"/>
          <w:sz w:val="24"/>
          <w:szCs w:val="24"/>
        </w:rPr>
        <w:t>for many years</w:t>
      </w:r>
      <w:r w:rsidR="003557A0" w:rsidRPr="00CF10DC">
        <w:rPr>
          <w:rFonts w:ascii="Book Antiqua" w:hAnsi="Book Antiqua" w:cs="Arial"/>
          <w:kern w:val="0"/>
          <w:sz w:val="24"/>
          <w:szCs w:val="24"/>
        </w:rPr>
        <w:t>,</w:t>
      </w:r>
      <w:r w:rsidR="004D1975" w:rsidRPr="00CF10DC">
        <w:rPr>
          <w:rFonts w:ascii="Book Antiqua" w:hAnsi="Book Antiqua" w:cs="Arial"/>
          <w:kern w:val="0"/>
          <w:sz w:val="24"/>
          <w:szCs w:val="24"/>
        </w:rPr>
        <w:t xml:space="preserve"> </w:t>
      </w:r>
      <w:r w:rsidR="004A33C1" w:rsidRPr="00CF10DC">
        <w:rPr>
          <w:rFonts w:ascii="Book Antiqua" w:hAnsi="Book Antiqua" w:cs="Arial"/>
          <w:kern w:val="0"/>
          <w:sz w:val="24"/>
          <w:szCs w:val="24"/>
        </w:rPr>
        <w:t xml:space="preserve">although the </w:t>
      </w:r>
      <w:r w:rsidR="0070547C" w:rsidRPr="00CF10DC">
        <w:rPr>
          <w:rFonts w:ascii="Book Antiqua" w:hAnsi="Book Antiqua" w:cs="Arial"/>
          <w:kern w:val="0"/>
          <w:sz w:val="24"/>
          <w:szCs w:val="24"/>
        </w:rPr>
        <w:t>remnant</w:t>
      </w:r>
      <w:r w:rsidR="004A33C1" w:rsidRPr="00CF10DC">
        <w:rPr>
          <w:rFonts w:ascii="Book Antiqua" w:hAnsi="Book Antiqua" w:cs="Arial"/>
          <w:kern w:val="0"/>
          <w:sz w:val="24"/>
          <w:szCs w:val="24"/>
        </w:rPr>
        <w:t xml:space="preserve"> hepatocytes </w:t>
      </w:r>
      <w:r w:rsidR="003557A0" w:rsidRPr="00CF10DC">
        <w:rPr>
          <w:rFonts w:ascii="Book Antiqua" w:hAnsi="Book Antiqua" w:cs="Arial"/>
          <w:kern w:val="0"/>
          <w:sz w:val="24"/>
          <w:szCs w:val="24"/>
        </w:rPr>
        <w:t>are</w:t>
      </w:r>
      <w:r w:rsidR="00EA5952" w:rsidRPr="00CF10DC">
        <w:rPr>
          <w:rFonts w:ascii="Book Antiqua" w:hAnsi="Book Antiqua" w:cs="Arial"/>
          <w:kern w:val="0"/>
          <w:sz w:val="24"/>
          <w:szCs w:val="24"/>
        </w:rPr>
        <w:t xml:space="preserve"> </w:t>
      </w:r>
      <w:r w:rsidR="0070547C" w:rsidRPr="00CF10DC">
        <w:rPr>
          <w:rFonts w:ascii="Book Antiqua" w:hAnsi="Book Antiqua" w:cs="Arial"/>
          <w:kern w:val="0"/>
          <w:sz w:val="24"/>
          <w:szCs w:val="24"/>
        </w:rPr>
        <w:t>continuously</w:t>
      </w:r>
      <w:r w:rsidR="00EA5952" w:rsidRPr="00CF10DC">
        <w:rPr>
          <w:rFonts w:ascii="Book Antiqua" w:hAnsi="Book Antiqua" w:cs="Arial"/>
          <w:kern w:val="0"/>
          <w:sz w:val="24"/>
          <w:szCs w:val="24"/>
        </w:rPr>
        <w:t xml:space="preserve"> </w:t>
      </w:r>
      <w:proofErr w:type="gramStart"/>
      <w:r w:rsidR="003557A0" w:rsidRPr="00CF10DC">
        <w:rPr>
          <w:rFonts w:ascii="Book Antiqua" w:hAnsi="Book Antiqua" w:cs="Arial"/>
          <w:kern w:val="0"/>
          <w:sz w:val="24"/>
          <w:szCs w:val="24"/>
        </w:rPr>
        <w:t>lost</w:t>
      </w:r>
      <w:r w:rsidR="004F72B5" w:rsidRPr="00CF10DC">
        <w:rPr>
          <w:rFonts w:ascii="Book Antiqua" w:hAnsi="Book Antiqua" w:cs="Arial"/>
          <w:kern w:val="0"/>
          <w:sz w:val="24"/>
          <w:szCs w:val="24"/>
          <w:vertAlign w:val="superscript"/>
        </w:rPr>
        <w:t>[</w:t>
      </w:r>
      <w:proofErr w:type="gramEnd"/>
      <w:r w:rsidR="00055637" w:rsidRPr="00CF10DC">
        <w:rPr>
          <w:rFonts w:ascii="Book Antiqua" w:hAnsi="Book Antiqua" w:cs="Arial"/>
          <w:kern w:val="0"/>
          <w:sz w:val="24"/>
          <w:szCs w:val="24"/>
          <w:vertAlign w:val="superscript"/>
        </w:rPr>
        <w:t>3</w:t>
      </w:r>
      <w:r w:rsidR="00111233" w:rsidRPr="00CF10DC">
        <w:rPr>
          <w:rFonts w:ascii="Book Antiqua" w:hAnsi="Book Antiqua" w:cs="Arial"/>
          <w:kern w:val="0"/>
          <w:sz w:val="24"/>
          <w:szCs w:val="24"/>
          <w:vertAlign w:val="superscript"/>
        </w:rPr>
        <w:t>-</w:t>
      </w:r>
      <w:r w:rsidR="00055637" w:rsidRPr="00CF10DC">
        <w:rPr>
          <w:rFonts w:ascii="Book Antiqua" w:hAnsi="Book Antiqua" w:cs="Arial"/>
          <w:kern w:val="0"/>
          <w:sz w:val="24"/>
          <w:szCs w:val="24"/>
          <w:vertAlign w:val="superscript"/>
        </w:rPr>
        <w:t>5</w:t>
      </w:r>
      <w:r w:rsidR="004F72B5" w:rsidRPr="00CF10DC">
        <w:rPr>
          <w:rFonts w:ascii="Book Antiqua" w:hAnsi="Book Antiqua" w:cs="Arial"/>
          <w:kern w:val="0"/>
          <w:sz w:val="24"/>
          <w:szCs w:val="24"/>
          <w:vertAlign w:val="superscript"/>
        </w:rPr>
        <w:t>]</w:t>
      </w:r>
      <w:r w:rsidR="00EC1490" w:rsidRPr="00CF10DC">
        <w:rPr>
          <w:rFonts w:ascii="Book Antiqua" w:hAnsi="Book Antiqua" w:cs="Arial"/>
          <w:kern w:val="0"/>
          <w:sz w:val="24"/>
          <w:szCs w:val="24"/>
        </w:rPr>
        <w:t xml:space="preserve">. </w:t>
      </w:r>
      <w:r w:rsidR="000A3AA2" w:rsidRPr="00CF10DC">
        <w:rPr>
          <w:rFonts w:ascii="Book Antiqua" w:hAnsi="Book Antiqua" w:cs="Arial"/>
          <w:kern w:val="0"/>
          <w:sz w:val="24"/>
          <w:szCs w:val="24"/>
        </w:rPr>
        <w:t>In addition, in animal stud</w:t>
      </w:r>
      <w:r w:rsidR="00B2326E" w:rsidRPr="00CF10DC">
        <w:rPr>
          <w:rFonts w:ascii="Book Antiqua" w:hAnsi="Book Antiqua" w:cs="Arial"/>
          <w:kern w:val="0"/>
          <w:sz w:val="24"/>
          <w:szCs w:val="24"/>
        </w:rPr>
        <w:t>ies</w:t>
      </w:r>
      <w:r w:rsidR="000A3AA2" w:rsidRPr="00CF10DC">
        <w:rPr>
          <w:rFonts w:ascii="Book Antiqua" w:hAnsi="Book Antiqua" w:cs="Arial"/>
          <w:kern w:val="0"/>
          <w:sz w:val="24"/>
          <w:szCs w:val="24"/>
        </w:rPr>
        <w:t xml:space="preserve">, </w:t>
      </w:r>
      <w:r w:rsidR="00030261" w:rsidRPr="00CF10DC">
        <w:rPr>
          <w:rFonts w:ascii="Book Antiqua" w:hAnsi="Book Antiqua" w:cs="Arial"/>
          <w:kern w:val="0"/>
          <w:sz w:val="24"/>
          <w:szCs w:val="24"/>
        </w:rPr>
        <w:t xml:space="preserve">rodents </w:t>
      </w:r>
      <w:r w:rsidR="000A3AA2" w:rsidRPr="00CF10DC">
        <w:rPr>
          <w:rFonts w:ascii="Book Antiqua" w:hAnsi="Book Antiqua" w:cs="Arial"/>
          <w:kern w:val="0"/>
          <w:sz w:val="24"/>
          <w:szCs w:val="24"/>
        </w:rPr>
        <w:t xml:space="preserve">could survive on the remnant liver after a 70% partial </w:t>
      </w:r>
      <w:proofErr w:type="spellStart"/>
      <w:r w:rsidR="000A3AA2" w:rsidRPr="00CF10DC">
        <w:rPr>
          <w:rFonts w:ascii="Book Antiqua" w:hAnsi="Book Antiqua" w:cs="Arial"/>
          <w:kern w:val="0"/>
          <w:sz w:val="24"/>
          <w:szCs w:val="24"/>
        </w:rPr>
        <w:t>hepatectomy</w:t>
      </w:r>
      <w:proofErr w:type="spellEnd"/>
      <w:r w:rsidR="000A3AA2" w:rsidRPr="00CF10DC">
        <w:rPr>
          <w:rFonts w:ascii="Book Antiqua" w:hAnsi="Book Antiqua" w:cs="Arial"/>
          <w:kern w:val="0"/>
          <w:sz w:val="24"/>
          <w:szCs w:val="24"/>
        </w:rPr>
        <w:t xml:space="preserve"> even when liver regeneration </w:t>
      </w:r>
      <w:r w:rsidR="003557A0" w:rsidRPr="00CF10DC">
        <w:rPr>
          <w:rFonts w:ascii="Book Antiqua" w:hAnsi="Book Antiqua" w:cs="Arial"/>
          <w:kern w:val="0"/>
          <w:sz w:val="24"/>
          <w:szCs w:val="24"/>
        </w:rPr>
        <w:t>was</w:t>
      </w:r>
      <w:r w:rsidR="004D1975" w:rsidRPr="00CF10DC">
        <w:rPr>
          <w:rFonts w:ascii="Book Antiqua" w:hAnsi="Book Antiqua" w:cs="Arial"/>
          <w:kern w:val="0"/>
          <w:sz w:val="24"/>
          <w:szCs w:val="24"/>
        </w:rPr>
        <w:t xml:space="preserve"> </w:t>
      </w:r>
      <w:r w:rsidR="000A3AA2" w:rsidRPr="00CF10DC">
        <w:rPr>
          <w:rFonts w:ascii="Book Antiqua" w:hAnsi="Book Antiqua" w:cs="Arial"/>
          <w:kern w:val="0"/>
          <w:sz w:val="24"/>
          <w:szCs w:val="24"/>
        </w:rPr>
        <w:t xml:space="preserve">severely deprived. </w:t>
      </w:r>
      <w:r w:rsidR="003557A0" w:rsidRPr="00CF10DC">
        <w:rPr>
          <w:rFonts w:ascii="Book Antiqua" w:hAnsi="Book Antiqua" w:cs="Arial"/>
          <w:kern w:val="0"/>
          <w:sz w:val="24"/>
          <w:szCs w:val="24"/>
        </w:rPr>
        <w:t>This</w:t>
      </w:r>
      <w:r w:rsidR="004D1975" w:rsidRPr="00CF10DC">
        <w:rPr>
          <w:rFonts w:ascii="Book Antiqua" w:hAnsi="Book Antiqua" w:cs="Arial"/>
          <w:kern w:val="0"/>
          <w:sz w:val="24"/>
          <w:szCs w:val="24"/>
        </w:rPr>
        <w:t xml:space="preserve"> </w:t>
      </w:r>
      <w:r w:rsidR="00522ED9" w:rsidRPr="00CF10DC">
        <w:rPr>
          <w:rFonts w:ascii="Book Antiqua" w:hAnsi="Book Antiqua" w:cs="Arial"/>
          <w:kern w:val="0"/>
          <w:sz w:val="24"/>
          <w:szCs w:val="24"/>
        </w:rPr>
        <w:t>evidence</w:t>
      </w:r>
      <w:r w:rsidR="004D1975" w:rsidRPr="00CF10DC">
        <w:rPr>
          <w:rFonts w:ascii="Book Antiqua" w:hAnsi="Book Antiqua" w:cs="Arial"/>
          <w:kern w:val="0"/>
          <w:sz w:val="24"/>
          <w:szCs w:val="24"/>
        </w:rPr>
        <w:t xml:space="preserve"> </w:t>
      </w:r>
      <w:r w:rsidR="00EC1490" w:rsidRPr="00CF10DC">
        <w:rPr>
          <w:rFonts w:ascii="Book Antiqua" w:hAnsi="Book Antiqua" w:cs="Arial"/>
          <w:kern w:val="0"/>
          <w:sz w:val="24"/>
          <w:szCs w:val="24"/>
        </w:rPr>
        <w:t>suggest</w:t>
      </w:r>
      <w:r w:rsidR="003557A0" w:rsidRPr="00CF10DC">
        <w:rPr>
          <w:rFonts w:ascii="Book Antiqua" w:hAnsi="Book Antiqua" w:cs="Arial"/>
          <w:kern w:val="0"/>
          <w:sz w:val="24"/>
          <w:szCs w:val="24"/>
        </w:rPr>
        <w:t>s</w:t>
      </w:r>
      <w:r w:rsidR="00EC1490" w:rsidRPr="00CF10DC">
        <w:rPr>
          <w:rFonts w:ascii="Book Antiqua" w:hAnsi="Book Antiqua" w:cs="Arial"/>
          <w:kern w:val="0"/>
          <w:sz w:val="24"/>
          <w:szCs w:val="24"/>
        </w:rPr>
        <w:t xml:space="preserve"> that the remnant </w:t>
      </w:r>
      <w:r w:rsidR="004A33C1" w:rsidRPr="00CF10DC">
        <w:rPr>
          <w:rFonts w:ascii="Book Antiqua" w:hAnsi="Book Antiqua" w:cs="Arial"/>
          <w:kern w:val="0"/>
          <w:sz w:val="24"/>
          <w:szCs w:val="24"/>
        </w:rPr>
        <w:t>liver function can be compensated</w:t>
      </w:r>
      <w:r w:rsidR="004D1975" w:rsidRPr="00CF10DC">
        <w:rPr>
          <w:rFonts w:ascii="Book Antiqua" w:hAnsi="Book Antiqua" w:cs="Arial"/>
          <w:kern w:val="0"/>
          <w:sz w:val="24"/>
          <w:szCs w:val="24"/>
        </w:rPr>
        <w:t xml:space="preserve"> </w:t>
      </w:r>
      <w:r w:rsidR="00C94952" w:rsidRPr="00CF10DC">
        <w:rPr>
          <w:rFonts w:ascii="Book Antiqua" w:hAnsi="Book Antiqua" w:cs="Arial"/>
          <w:kern w:val="0"/>
          <w:sz w:val="24"/>
          <w:szCs w:val="24"/>
        </w:rPr>
        <w:t xml:space="preserve">in </w:t>
      </w:r>
      <w:r w:rsidR="006C480D" w:rsidRPr="00CF10DC">
        <w:rPr>
          <w:rFonts w:ascii="Book Antiqua" w:hAnsi="Book Antiqua" w:cs="Arial"/>
          <w:kern w:val="0"/>
          <w:sz w:val="24"/>
          <w:szCs w:val="24"/>
        </w:rPr>
        <w:t>a regeneration-</w:t>
      </w:r>
      <w:r w:rsidR="004A33C1" w:rsidRPr="00CF10DC">
        <w:rPr>
          <w:rFonts w:ascii="Book Antiqua" w:hAnsi="Book Antiqua" w:cs="Arial"/>
          <w:kern w:val="0"/>
          <w:sz w:val="24"/>
          <w:szCs w:val="24"/>
        </w:rPr>
        <w:t xml:space="preserve">independent </w:t>
      </w:r>
      <w:r w:rsidR="006C480D" w:rsidRPr="00CF10DC">
        <w:rPr>
          <w:rFonts w:ascii="Book Antiqua" w:hAnsi="Book Antiqua" w:cs="Arial"/>
          <w:kern w:val="0"/>
          <w:sz w:val="24"/>
          <w:szCs w:val="24"/>
        </w:rPr>
        <w:t>manner</w:t>
      </w:r>
      <w:r w:rsidR="003557A0" w:rsidRPr="00CF10DC">
        <w:rPr>
          <w:rFonts w:ascii="Book Antiqua" w:hAnsi="Book Antiqua" w:cs="Arial"/>
          <w:kern w:val="0"/>
          <w:sz w:val="24"/>
          <w:szCs w:val="24"/>
        </w:rPr>
        <w:t>;</w:t>
      </w:r>
      <w:r w:rsidR="004D1975"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however,</w:t>
      </w:r>
      <w:r w:rsidR="004D1975" w:rsidRPr="00CF10DC">
        <w:rPr>
          <w:rFonts w:ascii="Book Antiqua" w:hAnsi="Book Antiqua" w:cs="Arial"/>
          <w:kern w:val="0"/>
          <w:sz w:val="24"/>
          <w:szCs w:val="24"/>
        </w:rPr>
        <w:t xml:space="preserve"> </w:t>
      </w:r>
      <w:r w:rsidR="000A3AA2" w:rsidRPr="00CF10DC">
        <w:rPr>
          <w:rFonts w:ascii="Book Antiqua" w:hAnsi="Book Antiqua" w:cs="Arial"/>
          <w:kern w:val="0"/>
          <w:sz w:val="24"/>
          <w:szCs w:val="24"/>
        </w:rPr>
        <w:t xml:space="preserve">the underlying mechanism </w:t>
      </w:r>
      <w:r w:rsidR="003557A0" w:rsidRPr="00CF10DC">
        <w:rPr>
          <w:rFonts w:ascii="Book Antiqua" w:hAnsi="Book Antiqua" w:cs="Arial"/>
          <w:kern w:val="0"/>
          <w:sz w:val="24"/>
          <w:szCs w:val="24"/>
        </w:rPr>
        <w:t>remains</w:t>
      </w:r>
      <w:r w:rsidR="000A3AA2" w:rsidRPr="00CF10DC">
        <w:rPr>
          <w:rFonts w:ascii="Book Antiqua" w:hAnsi="Book Antiqua" w:cs="Arial"/>
          <w:kern w:val="0"/>
          <w:sz w:val="24"/>
          <w:szCs w:val="24"/>
        </w:rPr>
        <w:t xml:space="preserve"> unknown</w:t>
      </w:r>
      <w:r w:rsidR="006C480D" w:rsidRPr="00CF10DC">
        <w:rPr>
          <w:rFonts w:ascii="Book Antiqua" w:hAnsi="Book Antiqua" w:cs="Arial"/>
          <w:kern w:val="0"/>
          <w:sz w:val="24"/>
          <w:szCs w:val="24"/>
        </w:rPr>
        <w:t>.</w:t>
      </w:r>
    </w:p>
    <w:p w:rsidR="00D308E0" w:rsidRPr="00CF10DC" w:rsidRDefault="00742F84" w:rsidP="00FB76D6">
      <w:pPr>
        <w:autoSpaceDE w:val="0"/>
        <w:autoSpaceDN w:val="0"/>
        <w:adjustRightInd w:val="0"/>
        <w:snapToGrid w:val="0"/>
        <w:spacing w:line="360" w:lineRule="auto"/>
        <w:ind w:firstLineChars="100" w:firstLine="240"/>
        <w:rPr>
          <w:rFonts w:ascii="Book Antiqua" w:hAnsi="Book Antiqua" w:cs="Arial"/>
          <w:bCs/>
          <w:kern w:val="0"/>
          <w:sz w:val="24"/>
          <w:szCs w:val="24"/>
        </w:rPr>
      </w:pPr>
      <w:r w:rsidRPr="00CF10DC">
        <w:rPr>
          <w:rFonts w:ascii="Book Antiqua" w:hAnsi="Book Antiqua" w:cs="Arial"/>
          <w:kern w:val="0"/>
          <w:sz w:val="24"/>
          <w:szCs w:val="24"/>
        </w:rPr>
        <w:t>Histone acetylation</w:t>
      </w:r>
      <w:r w:rsidR="00B47EC3"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which is</w:t>
      </w:r>
      <w:r w:rsidR="004D1975" w:rsidRPr="00CF10DC">
        <w:rPr>
          <w:rFonts w:ascii="Book Antiqua" w:hAnsi="Book Antiqua" w:cs="Arial"/>
          <w:kern w:val="0"/>
          <w:sz w:val="24"/>
          <w:szCs w:val="24"/>
        </w:rPr>
        <w:t xml:space="preserve"> </w:t>
      </w:r>
      <w:r w:rsidRPr="00CF10DC">
        <w:rPr>
          <w:rFonts w:ascii="Book Antiqua" w:hAnsi="Book Antiqua" w:cs="Arial"/>
          <w:kern w:val="0"/>
          <w:sz w:val="24"/>
          <w:szCs w:val="24"/>
        </w:rPr>
        <w:t xml:space="preserve">a key modulator of chromatin structure and gene </w:t>
      </w:r>
      <w:proofErr w:type="gramStart"/>
      <w:r w:rsidRPr="00CF10DC">
        <w:rPr>
          <w:rFonts w:ascii="Book Antiqua" w:hAnsi="Book Antiqua" w:cs="Arial"/>
          <w:kern w:val="0"/>
          <w:sz w:val="24"/>
          <w:szCs w:val="24"/>
        </w:rPr>
        <w:t>transcription</w:t>
      </w:r>
      <w:r w:rsidRPr="00CF10DC">
        <w:rPr>
          <w:rFonts w:ascii="Book Antiqua" w:hAnsi="Book Antiqua" w:cs="Arial"/>
          <w:kern w:val="0"/>
          <w:sz w:val="24"/>
          <w:szCs w:val="24"/>
          <w:vertAlign w:val="superscript"/>
        </w:rPr>
        <w:t>[</w:t>
      </w:r>
      <w:proofErr w:type="gramEnd"/>
      <w:r w:rsidR="00ED6FB1" w:rsidRPr="00CF10DC">
        <w:rPr>
          <w:rFonts w:ascii="Book Antiqua" w:hAnsi="Book Antiqua" w:cs="Arial"/>
          <w:kern w:val="0"/>
          <w:sz w:val="24"/>
          <w:szCs w:val="24"/>
          <w:vertAlign w:val="superscript"/>
        </w:rPr>
        <w:t>6</w:t>
      </w:r>
      <w:r w:rsidR="00FB76D6" w:rsidRPr="00CF10DC">
        <w:rPr>
          <w:rFonts w:ascii="Book Antiqua" w:hAnsi="Book Antiqua" w:cs="Arial" w:hint="eastAsia"/>
          <w:kern w:val="0"/>
          <w:sz w:val="24"/>
          <w:szCs w:val="24"/>
          <w:vertAlign w:val="superscript"/>
        </w:rPr>
        <w:t>,</w:t>
      </w:r>
      <w:r w:rsidR="00ED6FB1" w:rsidRPr="00CF10DC">
        <w:rPr>
          <w:rFonts w:ascii="Book Antiqua" w:hAnsi="Book Antiqua" w:cs="Arial"/>
          <w:kern w:val="0"/>
          <w:sz w:val="24"/>
          <w:szCs w:val="24"/>
          <w:vertAlign w:val="superscript"/>
        </w:rPr>
        <w:t>7</w:t>
      </w:r>
      <w:r w:rsidRPr="00CF10DC">
        <w:rPr>
          <w:rFonts w:ascii="Book Antiqua" w:hAnsi="Book Antiqua" w:cs="Arial"/>
          <w:kern w:val="0"/>
          <w:sz w:val="24"/>
          <w:szCs w:val="24"/>
          <w:vertAlign w:val="superscript"/>
        </w:rPr>
        <w:t>]</w:t>
      </w:r>
      <w:r w:rsidR="00B47EC3" w:rsidRPr="00CF10DC">
        <w:rPr>
          <w:rFonts w:ascii="Book Antiqua" w:hAnsi="Book Antiqua" w:cs="Arial"/>
          <w:kern w:val="0"/>
          <w:sz w:val="24"/>
          <w:szCs w:val="24"/>
        </w:rPr>
        <w:t xml:space="preserve">, is </w:t>
      </w:r>
      <w:r w:rsidR="009B2C11" w:rsidRPr="00CF10DC">
        <w:rPr>
          <w:rFonts w:ascii="Book Antiqua" w:hAnsi="Book Antiqua" w:cs="Arial"/>
          <w:kern w:val="0"/>
          <w:sz w:val="24"/>
          <w:szCs w:val="24"/>
        </w:rPr>
        <w:t xml:space="preserve">regulated </w:t>
      </w:r>
      <w:r w:rsidR="005F2589" w:rsidRPr="00CF10DC">
        <w:rPr>
          <w:rFonts w:ascii="Book Antiqua" w:hAnsi="Book Antiqua" w:cs="Arial"/>
          <w:kern w:val="0"/>
          <w:sz w:val="24"/>
          <w:szCs w:val="24"/>
        </w:rPr>
        <w:t xml:space="preserve">dynamically and reversibly </w:t>
      </w:r>
      <w:r w:rsidR="009B2C11" w:rsidRPr="00CF10DC">
        <w:rPr>
          <w:rFonts w:ascii="Book Antiqua" w:hAnsi="Book Antiqua" w:cs="Arial"/>
          <w:kern w:val="0"/>
          <w:sz w:val="24"/>
          <w:szCs w:val="24"/>
        </w:rPr>
        <w:t xml:space="preserve">by histone </w:t>
      </w:r>
      <w:proofErr w:type="spellStart"/>
      <w:r w:rsidR="009B2C11" w:rsidRPr="00CF10DC">
        <w:rPr>
          <w:rFonts w:ascii="Book Antiqua" w:hAnsi="Book Antiqua" w:cs="Arial"/>
          <w:kern w:val="0"/>
          <w:sz w:val="24"/>
          <w:szCs w:val="24"/>
        </w:rPr>
        <w:t>acetyltransferases</w:t>
      </w:r>
      <w:proofErr w:type="spellEnd"/>
      <w:r w:rsidR="009B2C11" w:rsidRPr="00CF10DC">
        <w:rPr>
          <w:rFonts w:ascii="Book Antiqua" w:hAnsi="Book Antiqua" w:cs="Arial"/>
          <w:kern w:val="0"/>
          <w:sz w:val="24"/>
          <w:szCs w:val="24"/>
        </w:rPr>
        <w:t xml:space="preserve"> (HATs) and </w:t>
      </w:r>
      <w:r w:rsidR="003557A0" w:rsidRPr="00CF10DC">
        <w:rPr>
          <w:rFonts w:ascii="Book Antiqua" w:hAnsi="Book Antiqua" w:cs="Arial"/>
          <w:kern w:val="0"/>
          <w:sz w:val="24"/>
          <w:szCs w:val="24"/>
        </w:rPr>
        <w:t xml:space="preserve">by </w:t>
      </w:r>
      <w:r w:rsidR="009B2C11" w:rsidRPr="00CF10DC">
        <w:rPr>
          <w:rFonts w:ascii="Book Antiqua" w:hAnsi="Book Antiqua" w:cs="Arial"/>
          <w:kern w:val="0"/>
          <w:sz w:val="24"/>
          <w:szCs w:val="24"/>
        </w:rPr>
        <w:t xml:space="preserve">histone </w:t>
      </w:r>
      <w:proofErr w:type="spellStart"/>
      <w:r w:rsidR="009B2C11" w:rsidRPr="00CF10DC">
        <w:rPr>
          <w:rFonts w:ascii="Book Antiqua" w:hAnsi="Book Antiqua" w:cs="Arial"/>
          <w:kern w:val="0"/>
          <w:sz w:val="24"/>
          <w:szCs w:val="24"/>
        </w:rPr>
        <w:t>deacetylases</w:t>
      </w:r>
      <w:proofErr w:type="spellEnd"/>
      <w:r w:rsidR="009B2C11" w:rsidRPr="00CF10DC">
        <w:rPr>
          <w:rFonts w:ascii="Book Antiqua" w:hAnsi="Book Antiqua" w:cs="Arial"/>
          <w:kern w:val="0"/>
          <w:sz w:val="24"/>
          <w:szCs w:val="24"/>
        </w:rPr>
        <w:t xml:space="preserve"> (HDACs)</w:t>
      </w:r>
      <w:r w:rsidR="003446DB" w:rsidRPr="00CF10DC">
        <w:rPr>
          <w:rFonts w:ascii="Book Antiqua" w:hAnsi="Book Antiqua" w:cs="Arial"/>
          <w:kern w:val="0"/>
          <w:sz w:val="24"/>
          <w:szCs w:val="24"/>
          <w:vertAlign w:val="superscript"/>
        </w:rPr>
        <w:t>[</w:t>
      </w:r>
      <w:r w:rsidR="00ED6FB1" w:rsidRPr="00CF10DC">
        <w:rPr>
          <w:rFonts w:ascii="Book Antiqua" w:hAnsi="Book Antiqua" w:cs="Arial"/>
          <w:kern w:val="0"/>
          <w:sz w:val="24"/>
          <w:szCs w:val="24"/>
          <w:vertAlign w:val="superscript"/>
        </w:rPr>
        <w:t>8-10</w:t>
      </w:r>
      <w:r w:rsidR="003446DB" w:rsidRPr="00CF10DC">
        <w:rPr>
          <w:rFonts w:ascii="Book Antiqua" w:hAnsi="Book Antiqua" w:cs="Arial"/>
          <w:kern w:val="0"/>
          <w:sz w:val="24"/>
          <w:szCs w:val="24"/>
          <w:vertAlign w:val="superscript"/>
        </w:rPr>
        <w:t>]</w:t>
      </w:r>
      <w:r w:rsidR="009B2C11" w:rsidRPr="00CF10DC">
        <w:rPr>
          <w:rFonts w:ascii="Book Antiqua" w:hAnsi="Book Antiqua" w:cs="Arial"/>
          <w:kern w:val="0"/>
          <w:sz w:val="24"/>
          <w:szCs w:val="24"/>
        </w:rPr>
        <w:t xml:space="preserve">. </w:t>
      </w:r>
      <w:r w:rsidR="00B47EC3" w:rsidRPr="00CF10DC">
        <w:rPr>
          <w:rFonts w:ascii="Book Antiqua" w:hAnsi="Book Antiqua" w:cs="Arial"/>
          <w:kern w:val="0"/>
          <w:sz w:val="24"/>
          <w:szCs w:val="24"/>
        </w:rPr>
        <w:t xml:space="preserve">HATs add an acetyl group to the lysine </w:t>
      </w:r>
      <w:r w:rsidR="003557A0" w:rsidRPr="00CF10DC">
        <w:rPr>
          <w:rFonts w:ascii="Book Antiqua" w:hAnsi="Book Antiqua" w:cs="Arial"/>
          <w:kern w:val="0"/>
          <w:sz w:val="24"/>
          <w:szCs w:val="24"/>
        </w:rPr>
        <w:t>residues</w:t>
      </w:r>
      <w:r w:rsidR="00C87D10" w:rsidRPr="00CF10DC">
        <w:rPr>
          <w:rFonts w:ascii="Book Antiqua" w:hAnsi="Book Antiqua" w:cs="Arial"/>
          <w:kern w:val="0"/>
          <w:sz w:val="24"/>
          <w:szCs w:val="24"/>
        </w:rPr>
        <w:t xml:space="preserve"> </w:t>
      </w:r>
      <w:r w:rsidR="00B47EC3" w:rsidRPr="00CF10DC">
        <w:rPr>
          <w:rFonts w:ascii="Book Antiqua" w:hAnsi="Book Antiqua" w:cs="Arial"/>
          <w:kern w:val="0"/>
          <w:sz w:val="24"/>
          <w:szCs w:val="24"/>
        </w:rPr>
        <w:t xml:space="preserve">(Lys or K), </w:t>
      </w:r>
      <w:r w:rsidR="0070547C" w:rsidRPr="00CF10DC">
        <w:rPr>
          <w:rFonts w:ascii="Book Antiqua" w:hAnsi="Book Antiqua" w:cs="Arial"/>
          <w:kern w:val="0"/>
          <w:sz w:val="24"/>
          <w:szCs w:val="24"/>
        </w:rPr>
        <w:t xml:space="preserve">thus </w:t>
      </w:r>
      <w:r w:rsidR="000F12C3" w:rsidRPr="00CF10DC">
        <w:rPr>
          <w:rFonts w:ascii="Book Antiqua" w:hAnsi="Book Antiqua" w:cs="Arial"/>
          <w:kern w:val="0"/>
          <w:sz w:val="24"/>
          <w:szCs w:val="24"/>
        </w:rPr>
        <w:t>neutraliz</w:t>
      </w:r>
      <w:r w:rsidR="003557A0" w:rsidRPr="00CF10DC">
        <w:rPr>
          <w:rFonts w:ascii="Book Antiqua" w:hAnsi="Book Antiqua" w:cs="Arial"/>
          <w:kern w:val="0"/>
          <w:sz w:val="24"/>
          <w:szCs w:val="24"/>
        </w:rPr>
        <w:t>ing</w:t>
      </w:r>
      <w:r w:rsidR="000F12C3" w:rsidRPr="00CF10DC">
        <w:rPr>
          <w:rFonts w:ascii="Book Antiqua" w:hAnsi="Book Antiqua" w:cs="Arial"/>
          <w:kern w:val="0"/>
          <w:sz w:val="24"/>
          <w:szCs w:val="24"/>
        </w:rPr>
        <w:t xml:space="preserve"> the positive charge, weaken</w:t>
      </w:r>
      <w:r w:rsidR="003557A0" w:rsidRPr="00CF10DC">
        <w:rPr>
          <w:rFonts w:ascii="Book Antiqua" w:hAnsi="Book Antiqua" w:cs="Arial"/>
          <w:kern w:val="0"/>
          <w:sz w:val="24"/>
          <w:szCs w:val="24"/>
        </w:rPr>
        <w:t>ing</w:t>
      </w:r>
      <w:r w:rsidR="000F12C3" w:rsidRPr="00CF10DC">
        <w:rPr>
          <w:rFonts w:ascii="Book Antiqua" w:hAnsi="Book Antiqua" w:cs="Arial"/>
          <w:kern w:val="0"/>
          <w:sz w:val="24"/>
          <w:szCs w:val="24"/>
        </w:rPr>
        <w:t xml:space="preserve"> the interaction between histone and DNA, </w:t>
      </w:r>
      <w:r w:rsidR="00B47EC3" w:rsidRPr="00CF10DC">
        <w:rPr>
          <w:rFonts w:ascii="Book Antiqua" w:hAnsi="Book Antiqua" w:cs="Arial"/>
          <w:kern w:val="0"/>
          <w:sz w:val="24"/>
          <w:szCs w:val="24"/>
        </w:rPr>
        <w:t>and increas</w:t>
      </w:r>
      <w:r w:rsidR="003557A0" w:rsidRPr="00CF10DC">
        <w:rPr>
          <w:rFonts w:ascii="Book Antiqua" w:hAnsi="Book Antiqua" w:cs="Arial"/>
          <w:kern w:val="0"/>
          <w:sz w:val="24"/>
          <w:szCs w:val="24"/>
        </w:rPr>
        <w:t>ing</w:t>
      </w:r>
      <w:r w:rsidR="00B47EC3" w:rsidRPr="00CF10DC">
        <w:rPr>
          <w:rFonts w:ascii="Book Antiqua" w:hAnsi="Book Antiqua" w:cs="Arial"/>
          <w:kern w:val="0"/>
          <w:sz w:val="24"/>
          <w:szCs w:val="24"/>
        </w:rPr>
        <w:t xml:space="preserve"> the accessibility of transcription factors to their target genes to prime transcription</w:t>
      </w:r>
      <w:r w:rsidR="00ED756D" w:rsidRPr="00CF10DC">
        <w:rPr>
          <w:rFonts w:ascii="Book Antiqua" w:hAnsi="Book Antiqua" w:cs="Arial"/>
          <w:kern w:val="0"/>
          <w:sz w:val="24"/>
          <w:szCs w:val="24"/>
        </w:rPr>
        <w:t xml:space="preserve"> </w:t>
      </w:r>
      <w:r w:rsidR="00B47EC3" w:rsidRPr="00CF10DC">
        <w:rPr>
          <w:rFonts w:ascii="Book Antiqua" w:hAnsi="Book Antiqua" w:cs="Arial"/>
          <w:kern w:val="0"/>
          <w:sz w:val="24"/>
          <w:szCs w:val="24"/>
        </w:rPr>
        <w:t xml:space="preserve">and </w:t>
      </w:r>
      <w:proofErr w:type="gramStart"/>
      <w:r w:rsidR="00B47EC3" w:rsidRPr="00CF10DC">
        <w:rPr>
          <w:rFonts w:ascii="Book Antiqua" w:hAnsi="Book Antiqua" w:cs="Arial"/>
          <w:kern w:val="0"/>
          <w:sz w:val="24"/>
          <w:szCs w:val="24"/>
        </w:rPr>
        <w:t>elongation</w:t>
      </w:r>
      <w:r w:rsidR="007C5BED" w:rsidRPr="00CF10DC">
        <w:rPr>
          <w:rFonts w:ascii="Book Antiqua" w:hAnsi="Book Antiqua" w:cs="Arial"/>
          <w:kern w:val="0"/>
          <w:sz w:val="24"/>
          <w:szCs w:val="24"/>
          <w:vertAlign w:val="superscript"/>
        </w:rPr>
        <w:t>[</w:t>
      </w:r>
      <w:proofErr w:type="gramEnd"/>
      <w:r w:rsidR="00ED6FB1" w:rsidRPr="00CF10DC">
        <w:rPr>
          <w:rFonts w:ascii="Book Antiqua" w:hAnsi="Book Antiqua" w:cs="Arial"/>
          <w:kern w:val="0"/>
          <w:sz w:val="24"/>
          <w:szCs w:val="24"/>
          <w:vertAlign w:val="superscript"/>
        </w:rPr>
        <w:t>11</w:t>
      </w:r>
      <w:r w:rsidR="007C5BED" w:rsidRPr="00CF10DC">
        <w:rPr>
          <w:rFonts w:ascii="Book Antiqua" w:hAnsi="Book Antiqua" w:cs="Arial"/>
          <w:kern w:val="0"/>
          <w:sz w:val="24"/>
          <w:szCs w:val="24"/>
          <w:vertAlign w:val="superscript"/>
        </w:rPr>
        <w:t>]</w:t>
      </w:r>
      <w:r w:rsidR="00B47EC3" w:rsidRPr="00CF10DC">
        <w:rPr>
          <w:rFonts w:ascii="Book Antiqua" w:hAnsi="Book Antiqua" w:cs="Arial"/>
          <w:kern w:val="0"/>
          <w:sz w:val="24"/>
          <w:szCs w:val="24"/>
        </w:rPr>
        <w:t>.</w:t>
      </w:r>
      <w:r w:rsidR="004D1975" w:rsidRPr="00CF10DC">
        <w:rPr>
          <w:rFonts w:ascii="Book Antiqua" w:hAnsi="Book Antiqua" w:cs="Arial"/>
          <w:kern w:val="0"/>
          <w:sz w:val="24"/>
          <w:szCs w:val="24"/>
        </w:rPr>
        <w:t xml:space="preserve"> </w:t>
      </w:r>
      <w:r w:rsidR="00B2326E" w:rsidRPr="00CF10DC">
        <w:rPr>
          <w:rFonts w:ascii="Book Antiqua" w:hAnsi="Book Antiqua" w:cs="Arial"/>
          <w:kern w:val="0"/>
          <w:sz w:val="24"/>
          <w:szCs w:val="24"/>
        </w:rPr>
        <w:t>H</w:t>
      </w:r>
      <w:r w:rsidR="003909A5" w:rsidRPr="00CF10DC">
        <w:rPr>
          <w:rFonts w:ascii="Book Antiqua" w:hAnsi="Book Antiqua" w:cs="Arial"/>
          <w:kern w:val="0"/>
          <w:sz w:val="24"/>
          <w:szCs w:val="24"/>
        </w:rPr>
        <w:t>istone acetylation</w:t>
      </w:r>
      <w:r w:rsidR="004D1975" w:rsidRPr="00CF10DC">
        <w:rPr>
          <w:rFonts w:ascii="Book Antiqua" w:hAnsi="Book Antiqua" w:cs="Arial"/>
          <w:kern w:val="0"/>
          <w:sz w:val="24"/>
          <w:szCs w:val="24"/>
        </w:rPr>
        <w:t xml:space="preserve"> </w:t>
      </w:r>
      <w:r w:rsidR="00B2326E" w:rsidRPr="00CF10DC">
        <w:rPr>
          <w:rFonts w:ascii="Book Antiqua" w:hAnsi="Book Antiqua" w:cs="Arial"/>
          <w:bCs/>
          <w:kern w:val="0"/>
          <w:sz w:val="24"/>
          <w:szCs w:val="24"/>
        </w:rPr>
        <w:t xml:space="preserve">is </w:t>
      </w:r>
      <w:r w:rsidR="00C60754" w:rsidRPr="00CF10DC">
        <w:rPr>
          <w:rFonts w:ascii="Book Antiqua" w:hAnsi="Book Antiqua" w:cs="Arial"/>
          <w:kern w:val="0"/>
          <w:sz w:val="24"/>
          <w:szCs w:val="24"/>
        </w:rPr>
        <w:t xml:space="preserve">widely </w:t>
      </w:r>
      <w:r w:rsidR="003909A5" w:rsidRPr="00CF10DC">
        <w:rPr>
          <w:rFonts w:ascii="Book Antiqua" w:hAnsi="Book Antiqua" w:cs="Arial"/>
          <w:kern w:val="0"/>
          <w:sz w:val="24"/>
          <w:szCs w:val="24"/>
        </w:rPr>
        <w:t xml:space="preserve">considered </w:t>
      </w:r>
      <w:r w:rsidR="00B2326E" w:rsidRPr="00CF10DC">
        <w:rPr>
          <w:rFonts w:ascii="Book Antiqua" w:hAnsi="Book Antiqua" w:cs="Arial"/>
          <w:kern w:val="0"/>
          <w:sz w:val="24"/>
          <w:szCs w:val="24"/>
        </w:rPr>
        <w:t xml:space="preserve">a </w:t>
      </w:r>
      <w:r w:rsidR="003909A5" w:rsidRPr="00CF10DC">
        <w:rPr>
          <w:rFonts w:ascii="Book Antiqua" w:hAnsi="Book Antiqua" w:cs="Arial"/>
          <w:kern w:val="0"/>
          <w:sz w:val="24"/>
          <w:szCs w:val="24"/>
        </w:rPr>
        <w:t>marker of active</w:t>
      </w:r>
      <w:r w:rsidR="004D1975" w:rsidRPr="00CF10DC">
        <w:rPr>
          <w:rFonts w:ascii="Book Antiqua" w:hAnsi="Book Antiqua" w:cs="Arial"/>
          <w:kern w:val="0"/>
          <w:sz w:val="24"/>
          <w:szCs w:val="24"/>
        </w:rPr>
        <w:t xml:space="preserve"> </w:t>
      </w:r>
      <w:proofErr w:type="gramStart"/>
      <w:r w:rsidR="00FB76D6" w:rsidRPr="00CF10DC">
        <w:rPr>
          <w:rFonts w:ascii="Book Antiqua" w:hAnsi="Book Antiqua" w:cs="Arial"/>
          <w:kern w:val="0"/>
          <w:sz w:val="24"/>
          <w:szCs w:val="24"/>
        </w:rPr>
        <w:t>transcription</w:t>
      </w:r>
      <w:r w:rsidR="003909A5" w:rsidRPr="00CF10DC">
        <w:rPr>
          <w:rFonts w:ascii="Book Antiqua" w:hAnsi="Book Antiqua" w:cs="Arial"/>
          <w:kern w:val="0"/>
          <w:sz w:val="24"/>
          <w:szCs w:val="24"/>
          <w:vertAlign w:val="superscript"/>
        </w:rPr>
        <w:t>[</w:t>
      </w:r>
      <w:proofErr w:type="gramEnd"/>
      <w:r w:rsidR="00ED6FB1" w:rsidRPr="00CF10DC">
        <w:rPr>
          <w:rFonts w:ascii="Book Antiqua" w:hAnsi="Book Antiqua" w:cs="Arial"/>
          <w:kern w:val="0"/>
          <w:sz w:val="24"/>
          <w:szCs w:val="24"/>
          <w:vertAlign w:val="superscript"/>
        </w:rPr>
        <w:t>6-13</w:t>
      </w:r>
      <w:r w:rsidR="003909A5" w:rsidRPr="00CF10DC">
        <w:rPr>
          <w:rFonts w:ascii="Book Antiqua" w:hAnsi="Book Antiqua" w:cs="Arial"/>
          <w:kern w:val="0"/>
          <w:sz w:val="24"/>
          <w:szCs w:val="24"/>
          <w:vertAlign w:val="superscript"/>
        </w:rPr>
        <w:t>]</w:t>
      </w:r>
      <w:r w:rsidR="003909A5"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In contrast</w:t>
      </w:r>
      <w:r w:rsidR="000F12C3" w:rsidRPr="00CF10DC">
        <w:rPr>
          <w:rFonts w:ascii="Book Antiqua" w:hAnsi="Book Antiqua" w:cs="Arial"/>
          <w:kern w:val="0"/>
          <w:sz w:val="24"/>
          <w:szCs w:val="24"/>
        </w:rPr>
        <w:t xml:space="preserve">, HDACs remove the acetyl group, </w:t>
      </w:r>
      <w:r w:rsidR="003557A0" w:rsidRPr="00CF10DC">
        <w:rPr>
          <w:rFonts w:ascii="Book Antiqua" w:hAnsi="Book Antiqua" w:cs="Arial"/>
          <w:kern w:val="0"/>
          <w:sz w:val="24"/>
          <w:szCs w:val="24"/>
        </w:rPr>
        <w:t xml:space="preserve">which </w:t>
      </w:r>
      <w:r w:rsidR="000F12C3" w:rsidRPr="00CF10DC">
        <w:rPr>
          <w:rFonts w:ascii="Book Antiqua" w:hAnsi="Book Antiqua" w:cs="Arial"/>
          <w:kern w:val="0"/>
          <w:sz w:val="24"/>
          <w:szCs w:val="24"/>
        </w:rPr>
        <w:t xml:space="preserve">leads to chromatin compaction and </w:t>
      </w:r>
      <w:r w:rsidR="003557A0" w:rsidRPr="00CF10DC">
        <w:rPr>
          <w:rFonts w:ascii="Book Antiqua" w:hAnsi="Book Antiqua" w:cs="Arial"/>
          <w:kern w:val="0"/>
          <w:sz w:val="24"/>
          <w:szCs w:val="24"/>
        </w:rPr>
        <w:t xml:space="preserve">to </w:t>
      </w:r>
      <w:r w:rsidR="00FB76D6" w:rsidRPr="00CF10DC">
        <w:rPr>
          <w:rFonts w:ascii="Book Antiqua" w:hAnsi="Book Antiqua" w:cs="Arial"/>
          <w:kern w:val="0"/>
          <w:sz w:val="24"/>
          <w:szCs w:val="24"/>
        </w:rPr>
        <w:t xml:space="preserve">transcriptional </w:t>
      </w:r>
      <w:proofErr w:type="gramStart"/>
      <w:r w:rsidR="00FB76D6" w:rsidRPr="00CF10DC">
        <w:rPr>
          <w:rFonts w:ascii="Book Antiqua" w:hAnsi="Book Antiqua" w:cs="Arial"/>
          <w:kern w:val="0"/>
          <w:sz w:val="24"/>
          <w:szCs w:val="24"/>
        </w:rPr>
        <w:t>repression</w:t>
      </w:r>
      <w:r w:rsidR="000F12C3" w:rsidRPr="00CF10DC">
        <w:rPr>
          <w:rFonts w:ascii="Book Antiqua" w:hAnsi="Book Antiqua" w:cs="Arial"/>
          <w:kern w:val="0"/>
          <w:sz w:val="24"/>
          <w:szCs w:val="24"/>
          <w:vertAlign w:val="superscript"/>
        </w:rPr>
        <w:t>[</w:t>
      </w:r>
      <w:proofErr w:type="gramEnd"/>
      <w:r w:rsidR="00ED6FB1" w:rsidRPr="00CF10DC">
        <w:rPr>
          <w:rFonts w:ascii="Book Antiqua" w:hAnsi="Book Antiqua" w:cs="Arial"/>
          <w:kern w:val="0"/>
          <w:sz w:val="24"/>
          <w:szCs w:val="24"/>
          <w:vertAlign w:val="superscript"/>
        </w:rPr>
        <w:t>6</w:t>
      </w:r>
      <w:r w:rsidR="000F12C3" w:rsidRPr="00CF10DC">
        <w:rPr>
          <w:rFonts w:ascii="Book Antiqua" w:hAnsi="Book Antiqua" w:cs="Arial"/>
          <w:kern w:val="0"/>
          <w:sz w:val="24"/>
          <w:szCs w:val="24"/>
          <w:vertAlign w:val="superscript"/>
        </w:rPr>
        <w:t>]</w:t>
      </w:r>
      <w:r w:rsidR="000F12C3" w:rsidRPr="00CF10DC">
        <w:rPr>
          <w:rFonts w:ascii="Book Antiqua" w:hAnsi="Book Antiqua" w:cs="Arial"/>
          <w:kern w:val="0"/>
          <w:sz w:val="24"/>
          <w:szCs w:val="24"/>
        </w:rPr>
        <w:t>.</w:t>
      </w:r>
      <w:r w:rsidR="003557A0" w:rsidRPr="00CF10DC">
        <w:rPr>
          <w:rFonts w:ascii="Book Antiqua" w:hAnsi="Book Antiqua" w:cs="Arial"/>
          <w:kern w:val="0"/>
          <w:sz w:val="24"/>
          <w:szCs w:val="24"/>
        </w:rPr>
        <w:t>The dysregulation</w:t>
      </w:r>
      <w:r w:rsidR="004D1975" w:rsidRPr="00CF10DC">
        <w:rPr>
          <w:rFonts w:ascii="Book Antiqua" w:hAnsi="Book Antiqua" w:cs="Arial"/>
          <w:kern w:val="0"/>
          <w:sz w:val="24"/>
          <w:szCs w:val="24"/>
        </w:rPr>
        <w:t xml:space="preserve"> </w:t>
      </w:r>
      <w:r w:rsidR="000B7158" w:rsidRPr="00CF10DC">
        <w:rPr>
          <w:rFonts w:ascii="Book Antiqua" w:hAnsi="Book Antiqua" w:cs="Arial"/>
          <w:kern w:val="0"/>
          <w:sz w:val="24"/>
          <w:szCs w:val="24"/>
        </w:rPr>
        <w:t xml:space="preserve">of HDACs </w:t>
      </w:r>
      <w:r w:rsidR="006C480D" w:rsidRPr="00CF10DC">
        <w:rPr>
          <w:rFonts w:ascii="Book Antiqua" w:hAnsi="Book Antiqua" w:cs="Arial"/>
          <w:kern w:val="0"/>
          <w:sz w:val="24"/>
          <w:szCs w:val="24"/>
        </w:rPr>
        <w:t xml:space="preserve">is also </w:t>
      </w:r>
      <w:r w:rsidR="000B7158" w:rsidRPr="00CF10DC">
        <w:rPr>
          <w:rFonts w:ascii="Book Antiqua" w:hAnsi="Book Antiqua" w:cs="Arial"/>
          <w:kern w:val="0"/>
          <w:sz w:val="24"/>
          <w:szCs w:val="24"/>
        </w:rPr>
        <w:t>considered</w:t>
      </w:r>
      <w:r w:rsidR="004D1975" w:rsidRPr="00CF10DC">
        <w:rPr>
          <w:rFonts w:ascii="Book Antiqua" w:hAnsi="Book Antiqua" w:cs="Arial"/>
          <w:kern w:val="0"/>
          <w:sz w:val="24"/>
          <w:szCs w:val="24"/>
        </w:rPr>
        <w:t xml:space="preserve"> </w:t>
      </w:r>
      <w:r w:rsidR="000B7158" w:rsidRPr="00CF10DC">
        <w:rPr>
          <w:rFonts w:ascii="Book Antiqua" w:hAnsi="Book Antiqua" w:cs="Arial"/>
          <w:kern w:val="0"/>
          <w:sz w:val="24"/>
          <w:szCs w:val="24"/>
        </w:rPr>
        <w:t xml:space="preserve">a crucial cause of various tumors, and </w:t>
      </w:r>
      <w:r w:rsidR="008120F2" w:rsidRPr="00CF10DC">
        <w:rPr>
          <w:rFonts w:ascii="Book Antiqua" w:hAnsi="Book Antiqua" w:cs="Arial"/>
          <w:bCs/>
          <w:kern w:val="0"/>
          <w:sz w:val="24"/>
          <w:szCs w:val="24"/>
        </w:rPr>
        <w:t>HDAC inhibitors (</w:t>
      </w:r>
      <w:proofErr w:type="spellStart"/>
      <w:r w:rsidR="008120F2" w:rsidRPr="00CF10DC">
        <w:rPr>
          <w:rFonts w:ascii="Book Antiqua" w:hAnsi="Book Antiqua" w:cs="Arial"/>
          <w:bCs/>
          <w:kern w:val="0"/>
          <w:sz w:val="24"/>
          <w:szCs w:val="24"/>
        </w:rPr>
        <w:t>HDACis</w:t>
      </w:r>
      <w:proofErr w:type="spellEnd"/>
      <w:r w:rsidR="008120F2" w:rsidRPr="00CF10DC">
        <w:rPr>
          <w:rFonts w:ascii="Book Antiqua" w:hAnsi="Book Antiqua" w:cs="Arial"/>
          <w:bCs/>
          <w:kern w:val="0"/>
          <w:sz w:val="24"/>
          <w:szCs w:val="24"/>
        </w:rPr>
        <w:t xml:space="preserve">) </w:t>
      </w:r>
      <w:r w:rsidR="000B7158" w:rsidRPr="00CF10DC">
        <w:rPr>
          <w:rFonts w:ascii="Book Antiqua" w:hAnsi="Book Antiqua" w:cs="Arial"/>
          <w:bCs/>
          <w:kern w:val="0"/>
          <w:sz w:val="24"/>
          <w:szCs w:val="24"/>
        </w:rPr>
        <w:t xml:space="preserve">have been </w:t>
      </w:r>
      <w:r w:rsidR="00E732D6" w:rsidRPr="00CF10DC">
        <w:rPr>
          <w:rFonts w:ascii="Book Antiqua" w:hAnsi="Book Antiqua" w:cs="Arial"/>
          <w:bCs/>
          <w:kern w:val="0"/>
          <w:sz w:val="24"/>
          <w:szCs w:val="24"/>
        </w:rPr>
        <w:t xml:space="preserve">used </w:t>
      </w:r>
      <w:proofErr w:type="spellStart"/>
      <w:r w:rsidR="000B7158" w:rsidRPr="00CF10DC">
        <w:rPr>
          <w:rFonts w:ascii="Book Antiqua" w:hAnsi="Book Antiqua" w:cs="Arial"/>
          <w:bCs/>
          <w:kern w:val="0"/>
          <w:sz w:val="24"/>
          <w:szCs w:val="24"/>
        </w:rPr>
        <w:t>preclinically</w:t>
      </w:r>
      <w:proofErr w:type="spellEnd"/>
      <w:r w:rsidR="000B7158" w:rsidRPr="00CF10DC">
        <w:rPr>
          <w:rFonts w:ascii="Book Antiqua" w:hAnsi="Book Antiqua" w:cs="Arial"/>
          <w:bCs/>
          <w:kern w:val="0"/>
          <w:sz w:val="24"/>
          <w:szCs w:val="24"/>
        </w:rPr>
        <w:t xml:space="preserve"> and clinically as antitumor drugs</w:t>
      </w:r>
      <w:r w:rsidR="008120F2" w:rsidRPr="00CF10DC">
        <w:rPr>
          <w:rFonts w:ascii="Book Antiqua" w:hAnsi="Book Antiqua" w:cs="Arial"/>
          <w:bCs/>
          <w:kern w:val="0"/>
          <w:sz w:val="24"/>
          <w:szCs w:val="24"/>
          <w:vertAlign w:val="superscript"/>
        </w:rPr>
        <w:t>[</w:t>
      </w:r>
      <w:r w:rsidR="00ED6FB1" w:rsidRPr="00CF10DC">
        <w:rPr>
          <w:rFonts w:ascii="Book Antiqua" w:hAnsi="Book Antiqua" w:cs="Arial"/>
          <w:kern w:val="0"/>
          <w:sz w:val="24"/>
          <w:szCs w:val="24"/>
          <w:vertAlign w:val="superscript"/>
        </w:rPr>
        <w:t>14-19</w:t>
      </w:r>
      <w:r w:rsidR="008120F2" w:rsidRPr="00CF10DC">
        <w:rPr>
          <w:rFonts w:ascii="Book Antiqua" w:hAnsi="Book Antiqua" w:cs="Arial"/>
          <w:bCs/>
          <w:kern w:val="0"/>
          <w:sz w:val="24"/>
          <w:szCs w:val="24"/>
          <w:vertAlign w:val="superscript"/>
        </w:rPr>
        <w:t>]</w:t>
      </w:r>
      <w:r w:rsidR="008120F2" w:rsidRPr="00CF10DC">
        <w:rPr>
          <w:rFonts w:ascii="Book Antiqua" w:hAnsi="Book Antiqua" w:cs="Arial"/>
          <w:bCs/>
          <w:kern w:val="0"/>
          <w:sz w:val="24"/>
          <w:szCs w:val="24"/>
        </w:rPr>
        <w:t xml:space="preserve">. </w:t>
      </w:r>
    </w:p>
    <w:p w:rsidR="00A96167" w:rsidRPr="00CF10DC" w:rsidRDefault="006C480D" w:rsidP="00FB76D6">
      <w:pPr>
        <w:autoSpaceDE w:val="0"/>
        <w:autoSpaceDN w:val="0"/>
        <w:adjustRightInd w:val="0"/>
        <w:snapToGrid w:val="0"/>
        <w:spacing w:line="360" w:lineRule="auto"/>
        <w:ind w:firstLineChars="100" w:firstLine="240"/>
        <w:rPr>
          <w:rFonts w:ascii="Book Antiqua" w:hAnsi="Book Antiqua" w:cs="Arial"/>
          <w:kern w:val="0"/>
          <w:sz w:val="24"/>
          <w:szCs w:val="24"/>
        </w:rPr>
      </w:pPr>
      <w:r w:rsidRPr="00CF10DC">
        <w:rPr>
          <w:rFonts w:ascii="Book Antiqua" w:hAnsi="Book Antiqua" w:cs="Arial"/>
          <w:bCs/>
          <w:kern w:val="0"/>
          <w:sz w:val="24"/>
          <w:szCs w:val="24"/>
        </w:rPr>
        <w:t>F</w:t>
      </w:r>
      <w:r w:rsidR="008120F2" w:rsidRPr="00CF10DC">
        <w:rPr>
          <w:rFonts w:ascii="Book Antiqua" w:hAnsi="Book Antiqua" w:cs="Arial"/>
          <w:bCs/>
          <w:kern w:val="0"/>
          <w:sz w:val="24"/>
          <w:szCs w:val="24"/>
        </w:rPr>
        <w:t xml:space="preserve">ew studies </w:t>
      </w:r>
      <w:r w:rsidR="00F430A2" w:rsidRPr="00CF10DC">
        <w:rPr>
          <w:rFonts w:ascii="Book Antiqua" w:hAnsi="Book Antiqua" w:cs="Arial"/>
          <w:bCs/>
          <w:kern w:val="0"/>
          <w:sz w:val="24"/>
          <w:szCs w:val="24"/>
        </w:rPr>
        <w:t xml:space="preserve">have </w:t>
      </w:r>
      <w:r w:rsidR="008120F2" w:rsidRPr="00CF10DC">
        <w:rPr>
          <w:rFonts w:ascii="Book Antiqua" w:hAnsi="Book Antiqua" w:cs="Arial"/>
          <w:bCs/>
          <w:kern w:val="0"/>
          <w:sz w:val="24"/>
          <w:szCs w:val="24"/>
        </w:rPr>
        <w:t>focus</w:t>
      </w:r>
      <w:r w:rsidR="0070547C" w:rsidRPr="00CF10DC">
        <w:rPr>
          <w:rFonts w:ascii="Book Antiqua" w:hAnsi="Book Antiqua" w:cs="Arial"/>
          <w:bCs/>
          <w:kern w:val="0"/>
          <w:sz w:val="24"/>
          <w:szCs w:val="24"/>
        </w:rPr>
        <w:t>ed</w:t>
      </w:r>
      <w:r w:rsidR="008120F2" w:rsidRPr="00CF10DC">
        <w:rPr>
          <w:rFonts w:ascii="Book Antiqua" w:hAnsi="Book Antiqua" w:cs="Arial"/>
          <w:bCs/>
          <w:kern w:val="0"/>
          <w:sz w:val="24"/>
          <w:szCs w:val="24"/>
        </w:rPr>
        <w:t xml:space="preserve"> on the</w:t>
      </w:r>
      <w:r w:rsidR="00C94952" w:rsidRPr="00CF10DC">
        <w:rPr>
          <w:rFonts w:ascii="Book Antiqua" w:hAnsi="Book Antiqua" w:cs="Arial"/>
          <w:bCs/>
          <w:kern w:val="0"/>
          <w:sz w:val="24"/>
          <w:szCs w:val="24"/>
        </w:rPr>
        <w:t xml:space="preserve"> role of</w:t>
      </w:r>
      <w:r w:rsidR="008120F2" w:rsidRPr="00CF10DC">
        <w:rPr>
          <w:rFonts w:ascii="Book Antiqua" w:hAnsi="Book Antiqua" w:cs="Arial"/>
          <w:bCs/>
          <w:kern w:val="0"/>
          <w:sz w:val="24"/>
          <w:szCs w:val="24"/>
        </w:rPr>
        <w:t xml:space="preserve"> histone acetylation in non-tumorous lesion</w:t>
      </w:r>
      <w:r w:rsidR="00F430A2" w:rsidRPr="00CF10DC">
        <w:rPr>
          <w:rFonts w:ascii="Book Antiqua" w:hAnsi="Book Antiqua" w:cs="Arial"/>
          <w:bCs/>
          <w:kern w:val="0"/>
          <w:sz w:val="24"/>
          <w:szCs w:val="24"/>
        </w:rPr>
        <w:t>s, such as cirrhosis</w:t>
      </w:r>
      <w:r w:rsidR="008120F2" w:rsidRPr="00CF10DC">
        <w:rPr>
          <w:rFonts w:ascii="Book Antiqua" w:hAnsi="Book Antiqua" w:cs="Arial"/>
          <w:bCs/>
          <w:kern w:val="0"/>
          <w:sz w:val="24"/>
          <w:szCs w:val="24"/>
        </w:rPr>
        <w:t>.</w:t>
      </w:r>
      <w:r w:rsidR="004D1975" w:rsidRPr="00CF10DC">
        <w:rPr>
          <w:rFonts w:ascii="Book Antiqua" w:hAnsi="Book Antiqua" w:cs="Arial"/>
          <w:bCs/>
          <w:kern w:val="0"/>
          <w:sz w:val="24"/>
          <w:szCs w:val="24"/>
        </w:rPr>
        <w:t xml:space="preserve"> </w:t>
      </w:r>
      <w:r w:rsidR="003909A5" w:rsidRPr="00CF10DC">
        <w:rPr>
          <w:rFonts w:ascii="Book Antiqua" w:hAnsi="Book Antiqua" w:cs="Arial"/>
          <w:kern w:val="0"/>
          <w:sz w:val="24"/>
          <w:szCs w:val="24"/>
        </w:rPr>
        <w:t xml:space="preserve">In our previous </w:t>
      </w:r>
      <w:r w:rsidR="00224038" w:rsidRPr="00CF10DC">
        <w:rPr>
          <w:rFonts w:ascii="Book Antiqua" w:hAnsi="Book Antiqua" w:cs="Arial"/>
          <w:kern w:val="0"/>
          <w:sz w:val="24"/>
          <w:szCs w:val="24"/>
        </w:rPr>
        <w:t>study</w:t>
      </w:r>
      <w:r w:rsidR="003909A5" w:rsidRPr="00CF10DC">
        <w:rPr>
          <w:rFonts w:ascii="Book Antiqua" w:hAnsi="Book Antiqua" w:cs="Arial"/>
          <w:kern w:val="0"/>
          <w:sz w:val="24"/>
          <w:szCs w:val="24"/>
        </w:rPr>
        <w:t xml:space="preserve">, </w:t>
      </w:r>
      <w:r w:rsidR="00224038" w:rsidRPr="00CF10DC">
        <w:rPr>
          <w:rFonts w:ascii="Book Antiqua" w:hAnsi="Book Antiqua" w:cs="Arial"/>
          <w:kern w:val="0"/>
          <w:sz w:val="24"/>
          <w:szCs w:val="24"/>
        </w:rPr>
        <w:t xml:space="preserve">we </w:t>
      </w:r>
      <w:r w:rsidR="00C94952" w:rsidRPr="00CF10DC">
        <w:rPr>
          <w:rFonts w:ascii="Book Antiqua" w:hAnsi="Book Antiqua" w:cs="Arial"/>
          <w:kern w:val="0"/>
          <w:sz w:val="24"/>
          <w:szCs w:val="24"/>
        </w:rPr>
        <w:t xml:space="preserve">observed </w:t>
      </w:r>
      <w:r w:rsidR="00E9508C" w:rsidRPr="00CF10DC">
        <w:rPr>
          <w:rFonts w:ascii="Book Antiqua" w:hAnsi="Book Antiqua" w:cs="Arial"/>
          <w:kern w:val="0"/>
          <w:sz w:val="24"/>
          <w:szCs w:val="24"/>
        </w:rPr>
        <w:t xml:space="preserve">that only </w:t>
      </w:r>
      <w:r w:rsidR="003557A0" w:rsidRPr="00CF10DC">
        <w:rPr>
          <w:rFonts w:ascii="Book Antiqua" w:hAnsi="Book Antiqua" w:cs="Arial"/>
          <w:kern w:val="0"/>
          <w:sz w:val="24"/>
          <w:szCs w:val="24"/>
        </w:rPr>
        <w:t>a few</w:t>
      </w:r>
      <w:r w:rsidR="004D1975" w:rsidRPr="00CF10DC">
        <w:rPr>
          <w:rFonts w:ascii="Book Antiqua" w:hAnsi="Book Antiqua" w:cs="Arial"/>
          <w:kern w:val="0"/>
          <w:sz w:val="24"/>
          <w:szCs w:val="24"/>
        </w:rPr>
        <w:t xml:space="preserve"> </w:t>
      </w:r>
      <w:r w:rsidR="00E9508C" w:rsidRPr="00CF10DC">
        <w:rPr>
          <w:rFonts w:ascii="Book Antiqua" w:hAnsi="Book Antiqua" w:cs="Arial"/>
          <w:kern w:val="0"/>
          <w:sz w:val="24"/>
          <w:szCs w:val="24"/>
        </w:rPr>
        <w:t>hepatocytes</w:t>
      </w:r>
      <w:r w:rsidR="004D1975"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in healthy livers of both mouse and human</w:t>
      </w:r>
      <w:r w:rsidR="004D1975" w:rsidRPr="00CF10DC">
        <w:rPr>
          <w:rFonts w:ascii="Book Antiqua" w:hAnsi="Book Antiqua" w:cs="Arial"/>
          <w:kern w:val="0"/>
          <w:sz w:val="24"/>
          <w:szCs w:val="24"/>
        </w:rPr>
        <w:t xml:space="preserve"> </w:t>
      </w:r>
      <w:r w:rsidR="003557A0" w:rsidRPr="00CF10DC">
        <w:rPr>
          <w:rFonts w:ascii="Book Antiqua" w:hAnsi="Book Antiqua" w:cs="Arial"/>
          <w:kern w:val="0"/>
          <w:sz w:val="24"/>
          <w:szCs w:val="24"/>
        </w:rPr>
        <w:t>are</w:t>
      </w:r>
      <w:r w:rsidR="00E9508C" w:rsidRPr="00CF10DC">
        <w:rPr>
          <w:rFonts w:ascii="Book Antiqua" w:hAnsi="Book Antiqua" w:cs="Arial"/>
          <w:kern w:val="0"/>
          <w:sz w:val="24"/>
          <w:szCs w:val="24"/>
        </w:rPr>
        <w:t xml:space="preserve"> acetyl-histone</w:t>
      </w:r>
      <w:r w:rsidR="003557A0" w:rsidRPr="00CF10DC">
        <w:rPr>
          <w:rFonts w:ascii="Book Antiqua" w:hAnsi="Book Antiqua" w:cs="Arial"/>
          <w:kern w:val="0"/>
          <w:sz w:val="24"/>
          <w:szCs w:val="24"/>
        </w:rPr>
        <w:t>-</w:t>
      </w:r>
      <w:r w:rsidRPr="00CF10DC">
        <w:rPr>
          <w:rFonts w:ascii="Book Antiqua" w:hAnsi="Book Antiqua" w:cs="Arial"/>
          <w:kern w:val="0"/>
          <w:sz w:val="24"/>
          <w:szCs w:val="24"/>
        </w:rPr>
        <w:t>positive</w:t>
      </w:r>
      <w:r w:rsidR="000C0238" w:rsidRPr="00CF10DC">
        <w:rPr>
          <w:rFonts w:ascii="Book Antiqua" w:hAnsi="Book Antiqua" w:cs="Arial"/>
          <w:kern w:val="0"/>
          <w:sz w:val="24"/>
          <w:szCs w:val="24"/>
        </w:rPr>
        <w:t xml:space="preserve"> and</w:t>
      </w:r>
      <w:r w:rsidR="004D1975" w:rsidRPr="00CF10DC">
        <w:rPr>
          <w:rFonts w:ascii="Book Antiqua" w:hAnsi="Book Antiqua" w:cs="Arial"/>
          <w:kern w:val="0"/>
          <w:sz w:val="24"/>
          <w:szCs w:val="24"/>
        </w:rPr>
        <w:t xml:space="preserve"> </w:t>
      </w:r>
      <w:r w:rsidR="00B608ED" w:rsidRPr="00CF10DC">
        <w:rPr>
          <w:rFonts w:ascii="Book Antiqua" w:hAnsi="Book Antiqua" w:cs="Arial"/>
          <w:kern w:val="0"/>
          <w:sz w:val="24"/>
          <w:szCs w:val="24"/>
        </w:rPr>
        <w:t xml:space="preserve">that </w:t>
      </w:r>
      <w:r w:rsidR="00743C44" w:rsidRPr="00CF10DC">
        <w:rPr>
          <w:rFonts w:ascii="Book Antiqua" w:hAnsi="Book Antiqua" w:cs="Arial"/>
          <w:kern w:val="0"/>
          <w:sz w:val="24"/>
          <w:szCs w:val="24"/>
        </w:rPr>
        <w:t>the</w:t>
      </w:r>
      <w:r w:rsidR="002D2A37" w:rsidRPr="00CF10DC">
        <w:rPr>
          <w:rFonts w:ascii="Book Antiqua" w:hAnsi="Book Antiqua" w:cs="Arial"/>
          <w:kern w:val="0"/>
          <w:sz w:val="24"/>
          <w:szCs w:val="24"/>
        </w:rPr>
        <w:t xml:space="preserve">se cells </w:t>
      </w:r>
      <w:r w:rsidR="00743C44" w:rsidRPr="00CF10DC">
        <w:rPr>
          <w:rFonts w:ascii="Book Antiqua" w:hAnsi="Book Antiqua" w:cs="Arial"/>
          <w:kern w:val="0"/>
          <w:sz w:val="24"/>
          <w:szCs w:val="24"/>
        </w:rPr>
        <w:lastRenderedPageBreak/>
        <w:t>obtain a</w:t>
      </w:r>
      <w:r w:rsidR="004D1975" w:rsidRPr="00CF10DC">
        <w:rPr>
          <w:rFonts w:ascii="Book Antiqua" w:hAnsi="Book Antiqua" w:cs="Arial"/>
          <w:kern w:val="0"/>
          <w:sz w:val="24"/>
          <w:szCs w:val="24"/>
        </w:rPr>
        <w:t xml:space="preserve"> </w:t>
      </w:r>
      <w:r w:rsidR="00F912B4" w:rsidRPr="00CF10DC">
        <w:rPr>
          <w:rFonts w:ascii="Book Antiqua" w:hAnsi="Book Antiqua" w:cs="Arial"/>
          <w:kern w:val="0"/>
          <w:sz w:val="24"/>
          <w:szCs w:val="24"/>
        </w:rPr>
        <w:t>much</w:t>
      </w:r>
      <w:r w:rsidR="004D1975" w:rsidRPr="00CF10DC">
        <w:rPr>
          <w:rFonts w:ascii="Book Antiqua" w:hAnsi="Book Antiqua" w:cs="Arial"/>
          <w:kern w:val="0"/>
          <w:sz w:val="24"/>
          <w:szCs w:val="24"/>
        </w:rPr>
        <w:t xml:space="preserve"> </w:t>
      </w:r>
      <w:r w:rsidR="00F912B4" w:rsidRPr="00CF10DC">
        <w:rPr>
          <w:rFonts w:ascii="Book Antiqua" w:hAnsi="Book Antiqua" w:cs="Arial"/>
          <w:kern w:val="0"/>
          <w:sz w:val="24"/>
          <w:szCs w:val="24"/>
        </w:rPr>
        <w:t>higher</w:t>
      </w:r>
      <w:r w:rsidR="004D1975" w:rsidRPr="00CF10DC">
        <w:rPr>
          <w:rFonts w:ascii="Book Antiqua" w:hAnsi="Book Antiqua" w:cs="Arial"/>
          <w:kern w:val="0"/>
          <w:sz w:val="24"/>
          <w:szCs w:val="24"/>
        </w:rPr>
        <w:t xml:space="preserve"> </w:t>
      </w:r>
      <w:r w:rsidR="000C0238" w:rsidRPr="00CF10DC">
        <w:rPr>
          <w:rFonts w:ascii="Book Antiqua" w:hAnsi="Book Antiqua" w:cs="Arial"/>
          <w:kern w:val="0"/>
          <w:sz w:val="24"/>
          <w:szCs w:val="24"/>
        </w:rPr>
        <w:t xml:space="preserve">gene </w:t>
      </w:r>
      <w:r w:rsidR="00743C44" w:rsidRPr="00CF10DC">
        <w:rPr>
          <w:rFonts w:ascii="Book Antiqua" w:hAnsi="Book Antiqua" w:cs="Arial"/>
          <w:kern w:val="0"/>
          <w:sz w:val="24"/>
          <w:szCs w:val="24"/>
        </w:rPr>
        <w:t>transcription level than the</w:t>
      </w:r>
      <w:r w:rsidR="00726C90" w:rsidRPr="00CF10DC">
        <w:rPr>
          <w:rFonts w:ascii="Book Antiqua" w:hAnsi="Book Antiqua" w:cs="Arial"/>
          <w:kern w:val="0"/>
          <w:sz w:val="24"/>
          <w:szCs w:val="24"/>
        </w:rPr>
        <w:t>ir</w:t>
      </w:r>
      <w:r w:rsidR="00743C44" w:rsidRPr="00CF10DC">
        <w:rPr>
          <w:rFonts w:ascii="Book Antiqua" w:hAnsi="Book Antiqua" w:cs="Arial"/>
          <w:kern w:val="0"/>
          <w:sz w:val="24"/>
          <w:szCs w:val="24"/>
        </w:rPr>
        <w:t xml:space="preserve"> negative </w:t>
      </w:r>
      <w:r w:rsidR="00336180" w:rsidRPr="00CF10DC">
        <w:rPr>
          <w:rFonts w:ascii="Book Antiqua" w:hAnsi="Book Antiqua" w:cs="Arial"/>
          <w:kern w:val="0"/>
          <w:sz w:val="24"/>
          <w:szCs w:val="24"/>
        </w:rPr>
        <w:t>counterparts</w:t>
      </w:r>
      <w:r w:rsidR="00743C44" w:rsidRPr="00CF10DC">
        <w:rPr>
          <w:rFonts w:ascii="Book Antiqua" w:hAnsi="Book Antiqua" w:cs="Arial"/>
          <w:kern w:val="0"/>
          <w:sz w:val="24"/>
          <w:szCs w:val="24"/>
        </w:rPr>
        <w:t xml:space="preserve">. </w:t>
      </w:r>
      <w:r w:rsidR="00F77E94" w:rsidRPr="00CF10DC">
        <w:rPr>
          <w:rFonts w:ascii="Book Antiqua" w:hAnsi="Book Antiqua" w:cs="Arial"/>
          <w:kern w:val="0"/>
          <w:sz w:val="24"/>
          <w:szCs w:val="24"/>
        </w:rPr>
        <w:t>Therefore, w</w:t>
      </w:r>
      <w:r w:rsidR="00743C44" w:rsidRPr="00CF10DC">
        <w:rPr>
          <w:rFonts w:ascii="Book Antiqua" w:hAnsi="Book Antiqua" w:cs="Arial"/>
          <w:kern w:val="0"/>
          <w:sz w:val="24"/>
          <w:szCs w:val="24"/>
        </w:rPr>
        <w:t xml:space="preserve">e proposed a novel concept of </w:t>
      </w:r>
      <w:r w:rsidR="00743C44" w:rsidRPr="00CF10DC">
        <w:rPr>
          <w:rFonts w:ascii="Book Antiqua" w:hAnsi="Book Antiqua" w:cs="Arial"/>
          <w:sz w:val="24"/>
          <w:szCs w:val="24"/>
        </w:rPr>
        <w:t>“functional heterogeneity” of hepatocytes</w:t>
      </w:r>
      <w:r w:rsidR="00743C44" w:rsidRPr="00CF10DC">
        <w:rPr>
          <w:rFonts w:ascii="Book Antiqua" w:hAnsi="Book Antiqua" w:cs="Arial"/>
          <w:kern w:val="0"/>
          <w:sz w:val="24"/>
          <w:szCs w:val="24"/>
        </w:rPr>
        <w:t xml:space="preserve"> based on the</w:t>
      </w:r>
      <w:r w:rsidR="00A15C26" w:rsidRPr="00CF10DC">
        <w:rPr>
          <w:rFonts w:ascii="Book Antiqua" w:hAnsi="Book Antiqua" w:cs="Arial"/>
          <w:kern w:val="0"/>
          <w:sz w:val="24"/>
          <w:szCs w:val="24"/>
        </w:rPr>
        <w:t>ir</w:t>
      </w:r>
      <w:r w:rsidR="00743C44" w:rsidRPr="00CF10DC">
        <w:rPr>
          <w:rFonts w:ascii="Book Antiqua" w:hAnsi="Book Antiqua" w:cs="Arial"/>
          <w:kern w:val="0"/>
          <w:sz w:val="24"/>
          <w:szCs w:val="24"/>
        </w:rPr>
        <w:t xml:space="preserve"> entirely different </w:t>
      </w:r>
      <w:r w:rsidR="00E827FB" w:rsidRPr="00CF10DC">
        <w:rPr>
          <w:rFonts w:ascii="Book Antiqua" w:hAnsi="Book Antiqua" w:cs="Arial"/>
          <w:kern w:val="0"/>
          <w:sz w:val="24"/>
          <w:szCs w:val="24"/>
        </w:rPr>
        <w:t>acetyl-histone marker</w:t>
      </w:r>
      <w:r w:rsidR="004D1975" w:rsidRPr="00CF10DC">
        <w:rPr>
          <w:rFonts w:ascii="Book Antiqua" w:hAnsi="Book Antiqua" w:cs="Arial"/>
          <w:kern w:val="0"/>
          <w:sz w:val="24"/>
          <w:szCs w:val="24"/>
        </w:rPr>
        <w:t xml:space="preserve"> </w:t>
      </w:r>
      <w:r w:rsidR="00743C44" w:rsidRPr="00CF10DC">
        <w:rPr>
          <w:rFonts w:ascii="Book Antiqua" w:hAnsi="Book Antiqua" w:cs="Arial"/>
          <w:kern w:val="0"/>
          <w:sz w:val="24"/>
          <w:szCs w:val="24"/>
        </w:rPr>
        <w:t>expression level</w:t>
      </w:r>
      <w:r w:rsidR="00E827FB" w:rsidRPr="00CF10DC">
        <w:rPr>
          <w:rFonts w:ascii="Book Antiqua" w:hAnsi="Book Antiqua" w:cs="Arial"/>
          <w:kern w:val="0"/>
          <w:sz w:val="24"/>
          <w:szCs w:val="24"/>
        </w:rPr>
        <w:t>s</w:t>
      </w:r>
      <w:r w:rsidR="004D1975" w:rsidRPr="00CF10DC">
        <w:rPr>
          <w:rFonts w:ascii="Book Antiqua" w:hAnsi="Book Antiqua" w:cs="Arial"/>
          <w:kern w:val="0"/>
          <w:sz w:val="24"/>
          <w:szCs w:val="24"/>
        </w:rPr>
        <w:t xml:space="preserve"> </w:t>
      </w:r>
      <w:r w:rsidR="000F7E14" w:rsidRPr="00CF10DC">
        <w:rPr>
          <w:rFonts w:ascii="Book Antiqua" w:hAnsi="Book Antiqua" w:cs="Arial"/>
          <w:kern w:val="0"/>
          <w:sz w:val="24"/>
          <w:szCs w:val="24"/>
        </w:rPr>
        <w:t>and subsequent transcriptional activity</w:t>
      </w:r>
      <w:r w:rsidR="001746ED" w:rsidRPr="00CF10DC">
        <w:rPr>
          <w:rFonts w:ascii="Book Antiqua" w:hAnsi="Book Antiqua" w:cs="Arial"/>
          <w:kern w:val="0"/>
          <w:sz w:val="24"/>
          <w:szCs w:val="24"/>
        </w:rPr>
        <w:t>.</w:t>
      </w:r>
      <w:r w:rsidR="004D1975" w:rsidRPr="00CF10DC">
        <w:rPr>
          <w:rFonts w:ascii="Book Antiqua" w:hAnsi="Book Antiqua" w:cs="Arial"/>
          <w:kern w:val="0"/>
          <w:sz w:val="24"/>
          <w:szCs w:val="24"/>
        </w:rPr>
        <w:t xml:space="preserve"> </w:t>
      </w:r>
      <w:r w:rsidR="009D64C8" w:rsidRPr="00CF10DC">
        <w:rPr>
          <w:rFonts w:ascii="Book Antiqua" w:hAnsi="Book Antiqua" w:cs="Arial"/>
          <w:kern w:val="0"/>
          <w:sz w:val="24"/>
          <w:szCs w:val="24"/>
        </w:rPr>
        <w:t xml:space="preserve">As described </w:t>
      </w:r>
      <w:r w:rsidR="007250E3" w:rsidRPr="00CF10DC">
        <w:rPr>
          <w:rFonts w:ascii="Book Antiqua" w:hAnsi="Book Antiqua" w:cs="Arial"/>
          <w:kern w:val="0"/>
          <w:sz w:val="24"/>
          <w:szCs w:val="24"/>
        </w:rPr>
        <w:t>previously</w:t>
      </w:r>
      <w:r w:rsidR="009D64C8" w:rsidRPr="00CF10DC">
        <w:rPr>
          <w:rFonts w:ascii="Book Antiqua" w:hAnsi="Book Antiqua" w:cs="Arial"/>
          <w:kern w:val="0"/>
          <w:sz w:val="24"/>
          <w:szCs w:val="24"/>
        </w:rPr>
        <w:t>, t</w:t>
      </w:r>
      <w:r w:rsidR="00E91C0B" w:rsidRPr="00CF10DC">
        <w:rPr>
          <w:rFonts w:ascii="Book Antiqua" w:hAnsi="Book Antiqua" w:cs="Arial"/>
          <w:kern w:val="0"/>
          <w:sz w:val="24"/>
          <w:szCs w:val="24"/>
        </w:rPr>
        <w:t xml:space="preserve">he extensive activation of inactive cells </w:t>
      </w:r>
      <w:r w:rsidR="006A45CF" w:rsidRPr="00CF10DC">
        <w:rPr>
          <w:rFonts w:ascii="Book Antiqua" w:hAnsi="Book Antiqua" w:cs="Arial"/>
          <w:kern w:val="0"/>
          <w:sz w:val="24"/>
          <w:szCs w:val="24"/>
        </w:rPr>
        <w:t xml:space="preserve">through histone acetylation </w:t>
      </w:r>
      <w:r w:rsidR="00E91C0B" w:rsidRPr="00CF10DC">
        <w:rPr>
          <w:rFonts w:ascii="Book Antiqua" w:hAnsi="Book Antiqua" w:cs="Arial"/>
          <w:kern w:val="0"/>
          <w:sz w:val="24"/>
          <w:szCs w:val="24"/>
        </w:rPr>
        <w:t xml:space="preserve">is crucial </w:t>
      </w:r>
      <w:r w:rsidR="00E2669C" w:rsidRPr="00CF10DC">
        <w:rPr>
          <w:rFonts w:ascii="Book Antiqua" w:hAnsi="Book Antiqua" w:cs="Arial"/>
          <w:kern w:val="0"/>
          <w:sz w:val="24"/>
          <w:szCs w:val="24"/>
        </w:rPr>
        <w:t>for liver function maintenance</w:t>
      </w:r>
      <w:r w:rsidR="009D64C8" w:rsidRPr="00CF10DC">
        <w:rPr>
          <w:rFonts w:ascii="Book Antiqua" w:hAnsi="Book Antiqua" w:cs="Arial"/>
          <w:kern w:val="0"/>
          <w:sz w:val="24"/>
          <w:szCs w:val="24"/>
        </w:rPr>
        <w:t xml:space="preserve"> after a partial </w:t>
      </w:r>
      <w:proofErr w:type="spellStart"/>
      <w:r w:rsidR="009D64C8" w:rsidRPr="00CF10DC">
        <w:rPr>
          <w:rFonts w:ascii="Book Antiqua" w:hAnsi="Book Antiqua" w:cs="Arial"/>
          <w:kern w:val="0"/>
          <w:sz w:val="24"/>
          <w:szCs w:val="24"/>
        </w:rPr>
        <w:t>hepatectomy</w:t>
      </w:r>
      <w:proofErr w:type="spellEnd"/>
      <w:r w:rsidR="00726C90" w:rsidRPr="00CF10DC">
        <w:rPr>
          <w:rFonts w:ascii="Book Antiqua" w:hAnsi="Book Antiqua" w:cs="Arial"/>
          <w:kern w:val="0"/>
          <w:sz w:val="24"/>
          <w:szCs w:val="24"/>
        </w:rPr>
        <w:t xml:space="preserve">, </w:t>
      </w:r>
      <w:r w:rsidR="007250E3" w:rsidRPr="00CF10DC">
        <w:rPr>
          <w:rFonts w:ascii="Book Antiqua" w:hAnsi="Book Antiqua" w:cs="Arial"/>
          <w:kern w:val="0"/>
          <w:sz w:val="24"/>
          <w:szCs w:val="24"/>
        </w:rPr>
        <w:t>particularly</w:t>
      </w:r>
      <w:r w:rsidR="00726C90" w:rsidRPr="00CF10DC">
        <w:rPr>
          <w:rFonts w:ascii="Book Antiqua" w:hAnsi="Book Antiqua" w:cs="Arial"/>
          <w:kern w:val="0"/>
          <w:sz w:val="24"/>
          <w:szCs w:val="24"/>
        </w:rPr>
        <w:t xml:space="preserve"> when liver regeneration is severely inhibited</w:t>
      </w:r>
      <w:r w:rsidR="00E91C0B" w:rsidRPr="00CF10DC">
        <w:rPr>
          <w:rFonts w:ascii="Book Antiqua" w:hAnsi="Book Antiqua" w:cs="Arial"/>
          <w:kern w:val="0"/>
          <w:sz w:val="24"/>
          <w:szCs w:val="24"/>
        </w:rPr>
        <w:t xml:space="preserve">. </w:t>
      </w:r>
      <w:r w:rsidR="00E827FB" w:rsidRPr="00CF10DC">
        <w:rPr>
          <w:rFonts w:ascii="Book Antiqua" w:hAnsi="Book Antiqua" w:cs="Arial"/>
          <w:kern w:val="0"/>
          <w:sz w:val="24"/>
          <w:szCs w:val="24"/>
        </w:rPr>
        <w:t>Furthermore, i</w:t>
      </w:r>
      <w:r w:rsidR="00224038" w:rsidRPr="00CF10DC">
        <w:rPr>
          <w:rFonts w:ascii="Book Antiqua" w:hAnsi="Book Antiqua" w:cs="Arial"/>
          <w:kern w:val="0"/>
          <w:sz w:val="24"/>
          <w:szCs w:val="24"/>
        </w:rPr>
        <w:t>n a pilot study in cirrhotic patients, w</w:t>
      </w:r>
      <w:r w:rsidR="000C0238" w:rsidRPr="00CF10DC">
        <w:rPr>
          <w:rFonts w:ascii="Book Antiqua" w:hAnsi="Book Antiqua" w:cs="Arial"/>
          <w:kern w:val="0"/>
          <w:sz w:val="24"/>
          <w:szCs w:val="24"/>
        </w:rPr>
        <w:t xml:space="preserve">e found that </w:t>
      </w:r>
      <w:r w:rsidR="00336180" w:rsidRPr="00CF10DC">
        <w:rPr>
          <w:rFonts w:ascii="Book Antiqua" w:hAnsi="Book Antiqua" w:cs="Arial"/>
          <w:kern w:val="0"/>
          <w:sz w:val="24"/>
          <w:szCs w:val="24"/>
        </w:rPr>
        <w:t xml:space="preserve">the proportion of </w:t>
      </w:r>
      <w:r w:rsidR="00BA6FDE" w:rsidRPr="00CF10DC">
        <w:rPr>
          <w:rFonts w:ascii="Book Antiqua" w:hAnsi="Book Antiqua" w:cs="Arial"/>
          <w:kern w:val="0"/>
          <w:sz w:val="24"/>
          <w:szCs w:val="24"/>
        </w:rPr>
        <w:t>acetyl-histone-positive</w:t>
      </w:r>
      <w:r w:rsidR="00336180" w:rsidRPr="00CF10DC">
        <w:rPr>
          <w:rFonts w:ascii="Book Antiqua" w:hAnsi="Book Antiqua" w:cs="Arial"/>
          <w:kern w:val="0"/>
          <w:sz w:val="24"/>
          <w:szCs w:val="24"/>
        </w:rPr>
        <w:t xml:space="preserve"> hepatocytes increase</w:t>
      </w:r>
      <w:r w:rsidR="00A15C26" w:rsidRPr="00CF10DC">
        <w:rPr>
          <w:rFonts w:ascii="Book Antiqua" w:hAnsi="Book Antiqua" w:cs="Arial"/>
          <w:kern w:val="0"/>
          <w:sz w:val="24"/>
          <w:szCs w:val="24"/>
        </w:rPr>
        <w:t>s</w:t>
      </w:r>
      <w:r w:rsidR="004D1975" w:rsidRPr="00CF10DC">
        <w:rPr>
          <w:rFonts w:ascii="Book Antiqua" w:hAnsi="Book Antiqua" w:cs="Arial"/>
          <w:kern w:val="0"/>
          <w:sz w:val="24"/>
          <w:szCs w:val="24"/>
        </w:rPr>
        <w:t xml:space="preserve"> </w:t>
      </w:r>
      <w:r w:rsidR="00E827FB" w:rsidRPr="00CF10DC">
        <w:rPr>
          <w:rFonts w:ascii="Book Antiqua" w:hAnsi="Book Antiqua" w:cs="Arial"/>
          <w:kern w:val="0"/>
          <w:sz w:val="24"/>
          <w:szCs w:val="24"/>
        </w:rPr>
        <w:t>with the progression of chronic cirrhosis</w:t>
      </w:r>
      <w:r w:rsidR="004D1975" w:rsidRPr="00CF10DC">
        <w:rPr>
          <w:rFonts w:ascii="Book Antiqua" w:hAnsi="Book Antiqua" w:cs="Arial"/>
          <w:kern w:val="0"/>
          <w:sz w:val="24"/>
          <w:szCs w:val="24"/>
        </w:rPr>
        <w:t xml:space="preserve"> </w:t>
      </w:r>
      <w:r w:rsidR="00A15C26" w:rsidRPr="00CF10DC">
        <w:rPr>
          <w:rFonts w:ascii="Book Antiqua" w:hAnsi="Book Antiqua" w:cs="Arial"/>
          <w:kern w:val="0"/>
          <w:sz w:val="24"/>
          <w:szCs w:val="24"/>
        </w:rPr>
        <w:t xml:space="preserve">and </w:t>
      </w:r>
      <w:proofErr w:type="gramStart"/>
      <w:r w:rsidR="00E827FB" w:rsidRPr="00CF10DC">
        <w:rPr>
          <w:rFonts w:ascii="Book Antiqua" w:hAnsi="Book Antiqua" w:cs="Arial"/>
          <w:kern w:val="0"/>
          <w:sz w:val="24"/>
          <w:szCs w:val="24"/>
        </w:rPr>
        <w:t>that</w:t>
      </w:r>
      <w:proofErr w:type="gramEnd"/>
      <w:r w:rsidR="00E827FB" w:rsidRPr="00CF10DC">
        <w:rPr>
          <w:rFonts w:ascii="Book Antiqua" w:hAnsi="Book Antiqua" w:cs="Arial"/>
          <w:kern w:val="0"/>
          <w:sz w:val="24"/>
          <w:szCs w:val="24"/>
        </w:rPr>
        <w:t xml:space="preserve"> </w:t>
      </w:r>
      <w:r w:rsidR="00A15C26" w:rsidRPr="00CF10DC">
        <w:rPr>
          <w:rFonts w:ascii="Book Antiqua" w:hAnsi="Book Antiqua" w:cs="Arial"/>
          <w:kern w:val="0"/>
          <w:sz w:val="24"/>
          <w:szCs w:val="24"/>
        </w:rPr>
        <w:t xml:space="preserve">hepatocytes are </w:t>
      </w:r>
      <w:r w:rsidR="00466E66" w:rsidRPr="00CF10DC">
        <w:rPr>
          <w:rFonts w:ascii="Book Antiqua" w:hAnsi="Book Antiqua" w:cs="Arial"/>
          <w:kern w:val="0"/>
          <w:sz w:val="24"/>
          <w:szCs w:val="24"/>
        </w:rPr>
        <w:t xml:space="preserve">almost completely </w:t>
      </w:r>
      <w:r w:rsidR="00A15C26" w:rsidRPr="00CF10DC">
        <w:rPr>
          <w:rFonts w:ascii="Book Antiqua" w:hAnsi="Book Antiqua" w:cs="Arial"/>
          <w:kern w:val="0"/>
          <w:sz w:val="24"/>
          <w:szCs w:val="24"/>
        </w:rPr>
        <w:t>positive</w:t>
      </w:r>
      <w:r w:rsidR="00726C90" w:rsidRPr="00CF10DC">
        <w:rPr>
          <w:rFonts w:ascii="Book Antiqua" w:hAnsi="Book Antiqua" w:cs="Arial"/>
          <w:kern w:val="0"/>
          <w:sz w:val="24"/>
          <w:szCs w:val="24"/>
        </w:rPr>
        <w:t>ly stained</w:t>
      </w:r>
      <w:r w:rsidR="004D1975" w:rsidRPr="00CF10DC">
        <w:rPr>
          <w:rFonts w:ascii="Book Antiqua" w:hAnsi="Book Antiqua" w:cs="Arial"/>
          <w:kern w:val="0"/>
          <w:sz w:val="24"/>
          <w:szCs w:val="24"/>
        </w:rPr>
        <w:t xml:space="preserve"> </w:t>
      </w:r>
      <w:r w:rsidR="00E827FB" w:rsidRPr="00CF10DC">
        <w:rPr>
          <w:rFonts w:ascii="Book Antiqua" w:hAnsi="Book Antiqua" w:cs="Arial"/>
          <w:kern w:val="0"/>
          <w:sz w:val="24"/>
          <w:szCs w:val="24"/>
        </w:rPr>
        <w:t>in end-stage cirrhosis</w:t>
      </w:r>
      <w:r w:rsidR="00336180" w:rsidRPr="00CF10DC">
        <w:rPr>
          <w:rFonts w:ascii="Book Antiqua" w:hAnsi="Book Antiqua" w:cs="Arial"/>
          <w:kern w:val="0"/>
          <w:sz w:val="24"/>
          <w:szCs w:val="24"/>
        </w:rPr>
        <w:t xml:space="preserve">. </w:t>
      </w:r>
      <w:r w:rsidR="00103BA9" w:rsidRPr="00CF10DC">
        <w:rPr>
          <w:rFonts w:ascii="Book Antiqua" w:hAnsi="Book Antiqua" w:cs="Arial"/>
          <w:kern w:val="0"/>
          <w:sz w:val="24"/>
          <w:szCs w:val="24"/>
        </w:rPr>
        <w:t>Therefore, w</w:t>
      </w:r>
      <w:r w:rsidR="000C0238" w:rsidRPr="00CF10DC">
        <w:rPr>
          <w:rFonts w:ascii="Book Antiqua" w:hAnsi="Book Antiqua" w:cs="Arial"/>
          <w:kern w:val="0"/>
          <w:sz w:val="24"/>
          <w:szCs w:val="24"/>
        </w:rPr>
        <w:t xml:space="preserve">e </w:t>
      </w:r>
      <w:r w:rsidR="00CF06AB" w:rsidRPr="00CF10DC">
        <w:rPr>
          <w:rFonts w:ascii="Book Antiqua" w:hAnsi="Book Antiqua" w:cs="Arial"/>
          <w:kern w:val="0"/>
          <w:sz w:val="24"/>
          <w:szCs w:val="24"/>
        </w:rPr>
        <w:t>hypothesized</w:t>
      </w:r>
      <w:r w:rsidR="004D1975" w:rsidRPr="00CF10DC">
        <w:rPr>
          <w:rFonts w:ascii="Book Antiqua" w:hAnsi="Book Antiqua" w:cs="Arial"/>
          <w:kern w:val="0"/>
          <w:sz w:val="24"/>
          <w:szCs w:val="24"/>
        </w:rPr>
        <w:t xml:space="preserve"> </w:t>
      </w:r>
      <w:r w:rsidR="000C0238" w:rsidRPr="00CF10DC">
        <w:rPr>
          <w:rFonts w:ascii="Book Antiqua" w:hAnsi="Book Antiqua" w:cs="Arial"/>
          <w:kern w:val="0"/>
          <w:sz w:val="24"/>
          <w:szCs w:val="24"/>
        </w:rPr>
        <w:t xml:space="preserve">that </w:t>
      </w:r>
      <w:r w:rsidR="00A15C26" w:rsidRPr="00CF10DC">
        <w:rPr>
          <w:rFonts w:ascii="Book Antiqua" w:hAnsi="Book Antiqua" w:cs="Arial"/>
          <w:kern w:val="0"/>
          <w:sz w:val="24"/>
          <w:szCs w:val="24"/>
        </w:rPr>
        <w:t xml:space="preserve">our </w:t>
      </w:r>
      <w:r w:rsidR="00224038" w:rsidRPr="00CF10DC">
        <w:rPr>
          <w:rFonts w:ascii="Book Antiqua" w:hAnsi="Book Antiqua" w:cs="Arial"/>
          <w:kern w:val="0"/>
          <w:sz w:val="24"/>
          <w:szCs w:val="24"/>
        </w:rPr>
        <w:t xml:space="preserve">concept of </w:t>
      </w:r>
      <w:proofErr w:type="spellStart"/>
      <w:r w:rsidR="00224038" w:rsidRPr="00CF10DC">
        <w:rPr>
          <w:rFonts w:ascii="Book Antiqua" w:hAnsi="Book Antiqua" w:cs="Arial"/>
          <w:kern w:val="0"/>
          <w:sz w:val="24"/>
          <w:szCs w:val="24"/>
        </w:rPr>
        <w:t>hepatocytic</w:t>
      </w:r>
      <w:proofErr w:type="spellEnd"/>
      <w:r w:rsidR="00224038" w:rsidRPr="00CF10DC">
        <w:rPr>
          <w:rFonts w:ascii="Book Antiqua" w:hAnsi="Book Antiqua" w:cs="Arial"/>
          <w:kern w:val="0"/>
          <w:sz w:val="24"/>
          <w:szCs w:val="24"/>
        </w:rPr>
        <w:t xml:space="preserve"> functional heterogeneity </w:t>
      </w:r>
      <w:r w:rsidR="000C0238" w:rsidRPr="00CF10DC">
        <w:rPr>
          <w:rFonts w:ascii="Book Antiqua" w:hAnsi="Book Antiqua" w:cs="Arial"/>
          <w:kern w:val="0"/>
          <w:sz w:val="24"/>
          <w:szCs w:val="24"/>
        </w:rPr>
        <w:t xml:space="preserve">might </w:t>
      </w:r>
      <w:r w:rsidR="00A15C26" w:rsidRPr="00CF10DC">
        <w:rPr>
          <w:rFonts w:ascii="Book Antiqua" w:hAnsi="Book Antiqua" w:cs="Arial"/>
          <w:kern w:val="0"/>
          <w:sz w:val="24"/>
          <w:szCs w:val="24"/>
        </w:rPr>
        <w:t xml:space="preserve">provide </w:t>
      </w:r>
      <w:r w:rsidR="001746ED" w:rsidRPr="00CF10DC">
        <w:rPr>
          <w:rFonts w:ascii="Book Antiqua" w:hAnsi="Book Antiqua" w:cs="Arial"/>
          <w:kern w:val="0"/>
          <w:sz w:val="24"/>
          <w:szCs w:val="24"/>
        </w:rPr>
        <w:t xml:space="preserve">a novel </w:t>
      </w:r>
      <w:r w:rsidR="008F5DFA" w:rsidRPr="00CF10DC">
        <w:rPr>
          <w:rFonts w:ascii="Book Antiqua" w:hAnsi="Book Antiqua" w:cs="Arial"/>
          <w:kern w:val="0"/>
          <w:sz w:val="24"/>
          <w:szCs w:val="24"/>
        </w:rPr>
        <w:t xml:space="preserve">explanation </w:t>
      </w:r>
      <w:r w:rsidR="00E827FB" w:rsidRPr="00CF10DC">
        <w:rPr>
          <w:rFonts w:ascii="Book Antiqua" w:hAnsi="Book Antiqua" w:cs="Arial"/>
          <w:kern w:val="0"/>
          <w:sz w:val="24"/>
          <w:szCs w:val="24"/>
        </w:rPr>
        <w:t>for</w:t>
      </w:r>
      <w:r w:rsidR="004D1975" w:rsidRPr="00CF10DC">
        <w:rPr>
          <w:rFonts w:ascii="Book Antiqua" w:hAnsi="Book Antiqua" w:cs="Arial"/>
          <w:kern w:val="0"/>
          <w:sz w:val="24"/>
          <w:szCs w:val="24"/>
        </w:rPr>
        <w:t xml:space="preserve"> </w:t>
      </w:r>
      <w:r w:rsidR="001746ED" w:rsidRPr="00CF10DC">
        <w:rPr>
          <w:rFonts w:ascii="Book Antiqua" w:hAnsi="Book Antiqua" w:cs="Arial"/>
          <w:kern w:val="0"/>
          <w:sz w:val="24"/>
          <w:szCs w:val="24"/>
        </w:rPr>
        <w:t>the powerful compensatory capacity of the liver</w:t>
      </w:r>
      <w:r w:rsidR="00AB0009" w:rsidRPr="00CF10DC">
        <w:rPr>
          <w:rFonts w:ascii="Book Antiqua" w:hAnsi="Book Antiqua" w:cs="Arial"/>
          <w:kern w:val="0"/>
          <w:sz w:val="24"/>
          <w:szCs w:val="24"/>
        </w:rPr>
        <w:t>.</w:t>
      </w:r>
      <w:r w:rsidR="004D1975" w:rsidRPr="00CF10DC">
        <w:rPr>
          <w:rFonts w:ascii="Book Antiqua" w:hAnsi="Book Antiqua" w:cs="Arial"/>
          <w:kern w:val="0"/>
          <w:sz w:val="24"/>
          <w:szCs w:val="24"/>
        </w:rPr>
        <w:t xml:space="preserve"> </w:t>
      </w:r>
      <w:r w:rsidR="00AB0009" w:rsidRPr="00CF10DC">
        <w:rPr>
          <w:rFonts w:ascii="Book Antiqua" w:hAnsi="Book Antiqua" w:cs="Arial"/>
          <w:kern w:val="0"/>
          <w:sz w:val="24"/>
          <w:szCs w:val="24"/>
        </w:rPr>
        <w:t>Normally</w:t>
      </w:r>
      <w:r w:rsidR="001746ED" w:rsidRPr="00CF10DC">
        <w:rPr>
          <w:rFonts w:ascii="Book Antiqua" w:hAnsi="Book Antiqua" w:cs="Arial"/>
          <w:kern w:val="0"/>
          <w:sz w:val="24"/>
          <w:szCs w:val="24"/>
        </w:rPr>
        <w:t xml:space="preserve">, active </w:t>
      </w:r>
      <w:r w:rsidR="00336180" w:rsidRPr="00CF10DC">
        <w:rPr>
          <w:rFonts w:ascii="Book Antiqua" w:hAnsi="Book Antiqua" w:cs="Arial"/>
          <w:kern w:val="0"/>
          <w:sz w:val="24"/>
          <w:szCs w:val="24"/>
        </w:rPr>
        <w:t xml:space="preserve">hepatocytes, </w:t>
      </w:r>
      <w:r w:rsidR="00E827FB" w:rsidRPr="00CF10DC">
        <w:rPr>
          <w:rFonts w:ascii="Book Antiqua" w:hAnsi="Book Antiqua" w:cs="Arial"/>
          <w:kern w:val="0"/>
          <w:sz w:val="24"/>
          <w:szCs w:val="24"/>
        </w:rPr>
        <w:t xml:space="preserve">which are </w:t>
      </w:r>
      <w:r w:rsidR="00336180" w:rsidRPr="00CF10DC">
        <w:rPr>
          <w:rFonts w:ascii="Book Antiqua" w:hAnsi="Book Antiqua" w:cs="Arial"/>
          <w:kern w:val="0"/>
          <w:sz w:val="24"/>
          <w:szCs w:val="24"/>
        </w:rPr>
        <w:t>characterized by acetyl-histone markers, are</w:t>
      </w:r>
      <w:r w:rsidR="001746ED" w:rsidRPr="00CF10DC">
        <w:rPr>
          <w:rFonts w:ascii="Book Antiqua" w:hAnsi="Book Antiqua" w:cs="Arial"/>
          <w:kern w:val="0"/>
          <w:sz w:val="24"/>
          <w:szCs w:val="24"/>
        </w:rPr>
        <w:t xml:space="preserve"> competent for routine physiological requirements, while </w:t>
      </w:r>
      <w:r w:rsidR="0067040C" w:rsidRPr="00CF10DC">
        <w:rPr>
          <w:rFonts w:ascii="Book Antiqua" w:hAnsi="Book Antiqua" w:cs="Arial"/>
          <w:kern w:val="0"/>
          <w:sz w:val="24"/>
          <w:szCs w:val="24"/>
        </w:rPr>
        <w:t>inactive</w:t>
      </w:r>
      <w:r w:rsidR="004D1975" w:rsidRPr="00CF10DC">
        <w:rPr>
          <w:rFonts w:ascii="Book Antiqua" w:hAnsi="Book Antiqua" w:cs="Arial"/>
          <w:kern w:val="0"/>
          <w:sz w:val="24"/>
          <w:szCs w:val="24"/>
        </w:rPr>
        <w:t xml:space="preserve"> </w:t>
      </w:r>
      <w:r w:rsidR="00E827FB" w:rsidRPr="00CF10DC">
        <w:rPr>
          <w:rFonts w:ascii="Book Antiqua" w:hAnsi="Book Antiqua" w:cs="Arial"/>
          <w:kern w:val="0"/>
          <w:sz w:val="24"/>
          <w:szCs w:val="24"/>
        </w:rPr>
        <w:t>hepatocytes</w:t>
      </w:r>
      <w:r w:rsidR="004D1975" w:rsidRPr="00CF10DC">
        <w:rPr>
          <w:rFonts w:ascii="Book Antiqua" w:hAnsi="Book Antiqua" w:cs="Arial"/>
          <w:kern w:val="0"/>
          <w:sz w:val="24"/>
          <w:szCs w:val="24"/>
        </w:rPr>
        <w:t xml:space="preserve"> </w:t>
      </w:r>
      <w:r w:rsidR="001746ED" w:rsidRPr="00CF10DC">
        <w:rPr>
          <w:rFonts w:ascii="Book Antiqua" w:hAnsi="Book Antiqua" w:cs="Arial"/>
          <w:kern w:val="0"/>
          <w:sz w:val="24"/>
          <w:szCs w:val="24"/>
        </w:rPr>
        <w:t>act as a functional reservoir for future activation to restore the liver function</w:t>
      </w:r>
      <w:r w:rsidR="000F7E14" w:rsidRPr="00CF10DC">
        <w:rPr>
          <w:rFonts w:ascii="Book Antiqua" w:hAnsi="Book Antiqua" w:cs="Arial"/>
          <w:kern w:val="0"/>
          <w:sz w:val="24"/>
          <w:szCs w:val="24"/>
        </w:rPr>
        <w:t xml:space="preserve"> even independen</w:t>
      </w:r>
      <w:r w:rsidR="00E827FB" w:rsidRPr="00CF10DC">
        <w:rPr>
          <w:rFonts w:ascii="Book Antiqua" w:hAnsi="Book Antiqua" w:cs="Arial"/>
          <w:kern w:val="0"/>
          <w:sz w:val="24"/>
          <w:szCs w:val="24"/>
        </w:rPr>
        <w:t>t</w:t>
      </w:r>
      <w:r w:rsidR="000F7E14" w:rsidRPr="00CF10DC">
        <w:rPr>
          <w:rFonts w:ascii="Book Antiqua" w:hAnsi="Book Antiqua" w:cs="Arial"/>
          <w:kern w:val="0"/>
          <w:sz w:val="24"/>
          <w:szCs w:val="24"/>
        </w:rPr>
        <w:t xml:space="preserve"> of regeneration</w:t>
      </w:r>
      <w:r w:rsidR="001746ED" w:rsidRPr="00CF10DC">
        <w:rPr>
          <w:rFonts w:ascii="Book Antiqua" w:hAnsi="Book Antiqua" w:cs="Arial"/>
          <w:kern w:val="0"/>
          <w:sz w:val="24"/>
          <w:szCs w:val="24"/>
        </w:rPr>
        <w:t xml:space="preserve">. With the continuous loss of hepatocytes in cirrhotic liver, the </w:t>
      </w:r>
      <w:r w:rsidR="00E6079E" w:rsidRPr="00CF10DC">
        <w:rPr>
          <w:rFonts w:ascii="Book Antiqua" w:hAnsi="Book Antiqua" w:cs="Arial"/>
          <w:kern w:val="0"/>
          <w:sz w:val="24"/>
          <w:szCs w:val="24"/>
        </w:rPr>
        <w:t>reserve</w:t>
      </w:r>
      <w:r w:rsidR="001746ED" w:rsidRPr="00CF10DC">
        <w:rPr>
          <w:rFonts w:ascii="Book Antiqua" w:hAnsi="Book Antiqua" w:cs="Arial"/>
          <w:kern w:val="0"/>
          <w:sz w:val="24"/>
          <w:szCs w:val="24"/>
        </w:rPr>
        <w:t xml:space="preserve"> hepatocytes are gradually activated</w:t>
      </w:r>
      <w:r w:rsidR="00E6079E" w:rsidRPr="00CF10DC">
        <w:rPr>
          <w:rFonts w:ascii="Book Antiqua" w:hAnsi="Book Antiqua" w:cs="Arial"/>
          <w:kern w:val="0"/>
          <w:sz w:val="24"/>
          <w:szCs w:val="24"/>
        </w:rPr>
        <w:t>, injured</w:t>
      </w:r>
      <w:r w:rsidR="001746ED" w:rsidRPr="00CF10DC">
        <w:rPr>
          <w:rFonts w:ascii="Book Antiqua" w:hAnsi="Book Antiqua" w:cs="Arial"/>
          <w:kern w:val="0"/>
          <w:sz w:val="24"/>
          <w:szCs w:val="24"/>
        </w:rPr>
        <w:t xml:space="preserve"> and exhausted,</w:t>
      </w:r>
      <w:r w:rsidR="00E154F1" w:rsidRPr="00CF10DC">
        <w:rPr>
          <w:rFonts w:ascii="Book Antiqua" w:hAnsi="Book Antiqua" w:cs="Arial"/>
          <w:kern w:val="0"/>
          <w:sz w:val="24"/>
          <w:szCs w:val="24"/>
        </w:rPr>
        <w:t xml:space="preserve"> and</w:t>
      </w:r>
      <w:r w:rsidR="001746ED" w:rsidRPr="00CF10DC">
        <w:rPr>
          <w:rFonts w:ascii="Book Antiqua" w:hAnsi="Book Antiqua" w:cs="Arial"/>
          <w:kern w:val="0"/>
          <w:sz w:val="24"/>
          <w:szCs w:val="24"/>
        </w:rPr>
        <w:t xml:space="preserve"> then liver failure </w:t>
      </w:r>
      <w:proofErr w:type="gramStart"/>
      <w:r w:rsidR="001746ED" w:rsidRPr="00CF10DC">
        <w:rPr>
          <w:rFonts w:ascii="Book Antiqua" w:hAnsi="Book Antiqua" w:cs="Arial"/>
          <w:kern w:val="0"/>
          <w:sz w:val="24"/>
          <w:szCs w:val="24"/>
        </w:rPr>
        <w:t>occurs</w:t>
      </w:r>
      <w:r w:rsidR="00E9508C" w:rsidRPr="00CF10DC">
        <w:rPr>
          <w:rFonts w:ascii="Book Antiqua" w:hAnsi="Book Antiqua" w:cs="Arial"/>
          <w:kern w:val="0"/>
          <w:sz w:val="24"/>
          <w:szCs w:val="24"/>
          <w:vertAlign w:val="superscript"/>
        </w:rPr>
        <w:t>[</w:t>
      </w:r>
      <w:proofErr w:type="gramEnd"/>
      <w:r w:rsidR="00ED6FB1" w:rsidRPr="00CF10DC">
        <w:rPr>
          <w:rFonts w:ascii="Book Antiqua" w:hAnsi="Book Antiqua" w:cs="Arial"/>
          <w:kern w:val="0"/>
          <w:sz w:val="24"/>
          <w:szCs w:val="24"/>
          <w:vertAlign w:val="superscript"/>
        </w:rPr>
        <w:t>20</w:t>
      </w:r>
      <w:r w:rsidR="00E9508C" w:rsidRPr="00CF10DC">
        <w:rPr>
          <w:rFonts w:ascii="Book Antiqua" w:hAnsi="Book Antiqua" w:cs="Arial"/>
          <w:kern w:val="0"/>
          <w:sz w:val="24"/>
          <w:szCs w:val="24"/>
          <w:vertAlign w:val="superscript"/>
        </w:rPr>
        <w:t>]</w:t>
      </w:r>
      <w:r w:rsidR="00ED6FB1" w:rsidRPr="00CF10DC">
        <w:rPr>
          <w:rFonts w:ascii="Book Antiqua" w:hAnsi="Book Antiqua" w:cs="Arial"/>
          <w:kern w:val="0"/>
          <w:sz w:val="24"/>
          <w:szCs w:val="24"/>
        </w:rPr>
        <w:t>.</w:t>
      </w:r>
    </w:p>
    <w:p w:rsidR="00A908D4" w:rsidRPr="00CF10DC" w:rsidRDefault="00A96167" w:rsidP="00FB76D6">
      <w:pPr>
        <w:autoSpaceDE w:val="0"/>
        <w:autoSpaceDN w:val="0"/>
        <w:adjustRightInd w:val="0"/>
        <w:snapToGrid w:val="0"/>
        <w:spacing w:line="360" w:lineRule="auto"/>
        <w:ind w:firstLineChars="100" w:firstLine="240"/>
        <w:rPr>
          <w:rFonts w:ascii="Book Antiqua" w:hAnsi="Book Antiqua" w:cs="Arial"/>
          <w:sz w:val="24"/>
          <w:szCs w:val="24"/>
        </w:rPr>
      </w:pPr>
      <w:r w:rsidRPr="00CF10DC">
        <w:rPr>
          <w:rFonts w:ascii="Book Antiqua" w:hAnsi="Book Antiqua" w:cs="Arial"/>
          <w:kern w:val="0"/>
          <w:sz w:val="24"/>
          <w:szCs w:val="24"/>
        </w:rPr>
        <w:t xml:space="preserve">In this study, we </w:t>
      </w:r>
      <w:r w:rsidR="00E827FB" w:rsidRPr="00CF10DC">
        <w:rPr>
          <w:rFonts w:ascii="Book Antiqua" w:hAnsi="Book Antiqua" w:cs="Arial"/>
          <w:sz w:val="24"/>
          <w:szCs w:val="24"/>
        </w:rPr>
        <w:t>examined</w:t>
      </w:r>
      <w:r w:rsidR="00ED756D" w:rsidRPr="00CF10DC">
        <w:rPr>
          <w:rFonts w:ascii="Book Antiqua" w:hAnsi="Book Antiqua" w:cs="Arial"/>
          <w:sz w:val="24"/>
          <w:szCs w:val="24"/>
        </w:rPr>
        <w:t xml:space="preserve"> </w:t>
      </w:r>
      <w:r w:rsidRPr="00CF10DC">
        <w:rPr>
          <w:rFonts w:ascii="Book Antiqua" w:hAnsi="Book Antiqua" w:cs="Arial"/>
          <w:sz w:val="24"/>
          <w:szCs w:val="24"/>
        </w:rPr>
        <w:t>the expression of acetyl-histone markers in progressive cirrhosis in a large clinic</w:t>
      </w:r>
      <w:r w:rsidR="00E827FB" w:rsidRPr="00CF10DC">
        <w:rPr>
          <w:rFonts w:ascii="Book Antiqua" w:hAnsi="Book Antiqua" w:cs="Arial"/>
          <w:sz w:val="24"/>
          <w:szCs w:val="24"/>
        </w:rPr>
        <w:t>al</w:t>
      </w:r>
      <w:r w:rsidRPr="00CF10DC">
        <w:rPr>
          <w:rFonts w:ascii="Book Antiqua" w:hAnsi="Book Antiqua" w:cs="Arial"/>
          <w:sz w:val="24"/>
          <w:szCs w:val="24"/>
        </w:rPr>
        <w:t xml:space="preserve"> sample</w:t>
      </w:r>
      <w:r w:rsidR="0096437B" w:rsidRPr="00CF10DC">
        <w:rPr>
          <w:rFonts w:ascii="Book Antiqua" w:hAnsi="Book Antiqua" w:cs="Arial"/>
          <w:sz w:val="24"/>
          <w:szCs w:val="24"/>
        </w:rPr>
        <w:t xml:space="preserve"> to investigate whether the proportion</w:t>
      </w:r>
      <w:r w:rsidR="00982F80" w:rsidRPr="00CF10DC">
        <w:rPr>
          <w:rFonts w:ascii="Book Antiqua" w:hAnsi="Book Antiqua" w:cs="Arial"/>
          <w:sz w:val="24"/>
          <w:szCs w:val="24"/>
        </w:rPr>
        <w:t>s</w:t>
      </w:r>
      <w:r w:rsidR="0096437B" w:rsidRPr="00CF10DC">
        <w:rPr>
          <w:rFonts w:ascii="Book Antiqua" w:hAnsi="Book Antiqua" w:cs="Arial"/>
          <w:sz w:val="24"/>
          <w:szCs w:val="24"/>
        </w:rPr>
        <w:t xml:space="preserve"> of </w:t>
      </w:r>
      <w:r w:rsidR="0067040C" w:rsidRPr="00CF10DC">
        <w:rPr>
          <w:rFonts w:ascii="Book Antiqua" w:hAnsi="Book Antiqua" w:cs="Arial"/>
          <w:sz w:val="24"/>
          <w:szCs w:val="24"/>
        </w:rPr>
        <w:t>acetyl-histone-positive</w:t>
      </w:r>
      <w:r w:rsidR="0096437B" w:rsidRPr="00CF10DC">
        <w:rPr>
          <w:rFonts w:ascii="Book Antiqua" w:hAnsi="Book Antiqua" w:cs="Arial"/>
          <w:sz w:val="24"/>
          <w:szCs w:val="24"/>
        </w:rPr>
        <w:t xml:space="preserve"> hepatocytes </w:t>
      </w:r>
      <w:r w:rsidR="0003147B" w:rsidRPr="00CF10DC">
        <w:rPr>
          <w:rFonts w:ascii="Book Antiqua" w:hAnsi="Book Antiqua" w:cs="Arial"/>
          <w:sz w:val="24"/>
          <w:szCs w:val="24"/>
        </w:rPr>
        <w:t>could act as</w:t>
      </w:r>
      <w:r w:rsidR="00ED756D" w:rsidRPr="00CF10DC">
        <w:rPr>
          <w:rFonts w:ascii="Book Antiqua" w:hAnsi="Book Antiqua" w:cs="Arial"/>
          <w:sz w:val="24"/>
          <w:szCs w:val="24"/>
        </w:rPr>
        <w:t xml:space="preserve"> </w:t>
      </w:r>
      <w:r w:rsidR="0003147B" w:rsidRPr="00CF10DC">
        <w:rPr>
          <w:rFonts w:ascii="Book Antiqua" w:hAnsi="Book Antiqua" w:cs="Arial"/>
          <w:sz w:val="24"/>
          <w:szCs w:val="24"/>
        </w:rPr>
        <w:t>markers of</w:t>
      </w:r>
      <w:r w:rsidR="00ED756D" w:rsidRPr="00CF10DC">
        <w:rPr>
          <w:rFonts w:ascii="Book Antiqua" w:hAnsi="Book Antiqua" w:cs="Arial"/>
          <w:sz w:val="24"/>
          <w:szCs w:val="24"/>
        </w:rPr>
        <w:t xml:space="preserve"> </w:t>
      </w:r>
      <w:r w:rsidR="0003147B" w:rsidRPr="00CF10DC">
        <w:rPr>
          <w:rFonts w:ascii="Book Antiqua" w:hAnsi="Book Antiqua" w:cs="Arial"/>
          <w:sz w:val="24"/>
          <w:szCs w:val="24"/>
        </w:rPr>
        <w:t xml:space="preserve">deteriorating </w:t>
      </w:r>
      <w:r w:rsidR="0096437B" w:rsidRPr="00CF10DC">
        <w:rPr>
          <w:rFonts w:ascii="Book Antiqua" w:hAnsi="Book Antiqua" w:cs="Arial"/>
          <w:sz w:val="24"/>
          <w:szCs w:val="24"/>
        </w:rPr>
        <w:t xml:space="preserve">liver function and </w:t>
      </w:r>
      <w:r w:rsidR="006C24C2" w:rsidRPr="00CF10DC">
        <w:rPr>
          <w:rFonts w:ascii="Book Antiqua" w:hAnsi="Book Antiqua" w:cs="Arial"/>
          <w:sz w:val="24"/>
          <w:szCs w:val="24"/>
        </w:rPr>
        <w:t xml:space="preserve">to </w:t>
      </w:r>
      <w:r w:rsidR="0096437B" w:rsidRPr="00CF10DC">
        <w:rPr>
          <w:rFonts w:ascii="Book Antiqua" w:hAnsi="Book Antiqua" w:cs="Arial"/>
          <w:sz w:val="24"/>
          <w:szCs w:val="24"/>
        </w:rPr>
        <w:t>further</w:t>
      </w:r>
      <w:r w:rsidR="00466E66" w:rsidRPr="00CF10DC">
        <w:rPr>
          <w:rFonts w:ascii="Book Antiqua" w:hAnsi="Book Antiqua" w:cs="Arial"/>
          <w:sz w:val="24"/>
          <w:szCs w:val="24"/>
        </w:rPr>
        <w:t xml:space="preserve"> confirm our hypothesis </w:t>
      </w:r>
      <w:r w:rsidR="00E827FB" w:rsidRPr="00CF10DC">
        <w:rPr>
          <w:rFonts w:ascii="Book Antiqua" w:hAnsi="Book Antiqua" w:cs="Arial"/>
          <w:sz w:val="24"/>
          <w:szCs w:val="24"/>
        </w:rPr>
        <w:t>regarding</w:t>
      </w:r>
      <w:r w:rsidR="00BB21EB" w:rsidRPr="00CF10DC">
        <w:rPr>
          <w:rFonts w:ascii="Book Antiqua" w:hAnsi="Book Antiqua" w:cs="Arial"/>
          <w:sz w:val="24"/>
          <w:szCs w:val="24"/>
        </w:rPr>
        <w:t xml:space="preserve"> the compensatory mechanis</w:t>
      </w:r>
      <w:r w:rsidR="0096437B" w:rsidRPr="00CF10DC">
        <w:rPr>
          <w:rFonts w:ascii="Book Antiqua" w:hAnsi="Book Antiqua" w:cs="Arial"/>
          <w:sz w:val="24"/>
          <w:szCs w:val="24"/>
        </w:rPr>
        <w:t>m</w:t>
      </w:r>
      <w:r w:rsidR="00E827FB" w:rsidRPr="00CF10DC">
        <w:rPr>
          <w:rFonts w:ascii="Book Antiqua" w:hAnsi="Book Antiqua" w:cs="Arial"/>
          <w:sz w:val="24"/>
          <w:szCs w:val="24"/>
        </w:rPr>
        <w:t xml:space="preserve"> of the liver</w:t>
      </w:r>
      <w:r w:rsidR="0096437B" w:rsidRPr="00CF10DC">
        <w:rPr>
          <w:rFonts w:ascii="Book Antiqua" w:hAnsi="Book Antiqua" w:cs="Arial"/>
          <w:sz w:val="24"/>
          <w:szCs w:val="24"/>
        </w:rPr>
        <w:t>.</w:t>
      </w:r>
    </w:p>
    <w:p w:rsidR="00B6395C" w:rsidRPr="00CF10DC" w:rsidRDefault="00B6395C" w:rsidP="000A0BA5">
      <w:pPr>
        <w:pStyle w:val="a6"/>
        <w:autoSpaceDE w:val="0"/>
        <w:autoSpaceDN w:val="0"/>
        <w:adjustRightInd w:val="0"/>
        <w:snapToGrid w:val="0"/>
        <w:spacing w:line="360" w:lineRule="auto"/>
        <w:ind w:rightChars="40" w:right="84" w:firstLineChars="151" w:firstLine="362"/>
        <w:rPr>
          <w:rFonts w:ascii="Book Antiqua" w:hAnsi="Book Antiqua" w:cs="Arial"/>
          <w:sz w:val="24"/>
          <w:szCs w:val="24"/>
        </w:rPr>
      </w:pPr>
    </w:p>
    <w:p w:rsidR="00B6395C" w:rsidRPr="00CF10DC" w:rsidRDefault="00FB76D6" w:rsidP="000A0BA5">
      <w:pPr>
        <w:autoSpaceDE w:val="0"/>
        <w:autoSpaceDN w:val="0"/>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MATERIALS AND METHODS</w:t>
      </w:r>
    </w:p>
    <w:p w:rsidR="008D4B97" w:rsidRPr="00CF10DC" w:rsidRDefault="00BF296D" w:rsidP="000A0BA5">
      <w:pPr>
        <w:adjustRightInd w:val="0"/>
        <w:snapToGrid w:val="0"/>
        <w:spacing w:line="360" w:lineRule="auto"/>
        <w:ind w:rightChars="40" w:right="84"/>
        <w:rPr>
          <w:rFonts w:ascii="Book Antiqua" w:hAnsi="Book Antiqua" w:cs="Arial"/>
          <w:b/>
          <w:i/>
          <w:sz w:val="24"/>
          <w:szCs w:val="24"/>
        </w:rPr>
      </w:pPr>
      <w:r w:rsidRPr="00CF10DC">
        <w:rPr>
          <w:rFonts w:ascii="Book Antiqua" w:hAnsi="Book Antiqua" w:cs="Arial"/>
          <w:b/>
          <w:i/>
          <w:sz w:val="24"/>
          <w:szCs w:val="24"/>
        </w:rPr>
        <w:t>Case screening</w:t>
      </w:r>
    </w:p>
    <w:p w:rsidR="007C3BD2" w:rsidRPr="00CF10DC" w:rsidRDefault="000E1B40" w:rsidP="00FB76D6">
      <w:pPr>
        <w:pStyle w:val="aa"/>
        <w:adjustRightInd w:val="0"/>
        <w:snapToGrid w:val="0"/>
        <w:spacing w:line="360" w:lineRule="auto"/>
        <w:rPr>
          <w:rFonts w:ascii="Book Antiqua" w:hAnsi="Book Antiqua" w:cs="Arial"/>
          <w:sz w:val="24"/>
          <w:szCs w:val="24"/>
        </w:rPr>
      </w:pPr>
      <w:r w:rsidRPr="00CF10DC">
        <w:rPr>
          <w:rFonts w:ascii="Book Antiqua" w:hAnsi="Book Antiqua" w:cs="Arial"/>
          <w:sz w:val="24"/>
          <w:szCs w:val="24"/>
        </w:rPr>
        <w:t xml:space="preserve">We collected </w:t>
      </w:r>
      <w:r w:rsidR="00A771CE" w:rsidRPr="00CF10DC">
        <w:rPr>
          <w:rFonts w:ascii="Book Antiqua" w:hAnsi="Book Antiqua" w:cs="Arial"/>
          <w:sz w:val="24"/>
          <w:szCs w:val="24"/>
        </w:rPr>
        <w:t xml:space="preserve">3701 </w:t>
      </w:r>
      <w:r w:rsidR="00D30696" w:rsidRPr="00CF10DC">
        <w:rPr>
          <w:rFonts w:ascii="Book Antiqua" w:hAnsi="Book Antiqua" w:cs="Arial"/>
          <w:sz w:val="24"/>
          <w:szCs w:val="24"/>
        </w:rPr>
        <w:t xml:space="preserve">cirrhotic </w:t>
      </w:r>
      <w:r w:rsidR="00A771CE" w:rsidRPr="00CF10DC">
        <w:rPr>
          <w:rFonts w:ascii="Book Antiqua" w:hAnsi="Book Antiqua" w:cs="Arial"/>
          <w:sz w:val="24"/>
          <w:szCs w:val="24"/>
        </w:rPr>
        <w:t xml:space="preserve">cases </w:t>
      </w:r>
      <w:r w:rsidR="00E732D6" w:rsidRPr="00CF10DC">
        <w:rPr>
          <w:rFonts w:ascii="Book Antiqua" w:hAnsi="Book Antiqua" w:cs="Arial"/>
          <w:sz w:val="24"/>
          <w:szCs w:val="24"/>
        </w:rPr>
        <w:t>that were diagnosed by biopsy between 1995 and 2009</w:t>
      </w:r>
      <w:r w:rsidR="00FB76D6" w:rsidRPr="00CF10DC">
        <w:rPr>
          <w:rFonts w:ascii="Book Antiqua" w:hAnsi="Book Antiqua" w:cs="Arial" w:hint="eastAsia"/>
          <w:sz w:val="24"/>
          <w:szCs w:val="24"/>
        </w:rPr>
        <w:t xml:space="preserve"> </w:t>
      </w:r>
      <w:r w:rsidR="002A0477" w:rsidRPr="00CF10DC">
        <w:rPr>
          <w:rFonts w:ascii="Book Antiqua" w:hAnsi="Book Antiqua" w:cs="Arial"/>
          <w:sz w:val="24"/>
          <w:szCs w:val="24"/>
        </w:rPr>
        <w:t xml:space="preserve">from </w:t>
      </w:r>
      <w:r w:rsidR="00F66C52" w:rsidRPr="00CF10DC">
        <w:rPr>
          <w:rFonts w:ascii="Book Antiqua" w:hAnsi="Book Antiqua" w:cs="Arial"/>
          <w:sz w:val="24"/>
          <w:szCs w:val="24"/>
        </w:rPr>
        <w:t>the Department of Pathology, West China Hospital, Sichuan University</w:t>
      </w:r>
      <w:r w:rsidR="00547FBD" w:rsidRPr="00CF10DC">
        <w:rPr>
          <w:rFonts w:ascii="Book Antiqua" w:hAnsi="Book Antiqua" w:cs="Arial"/>
          <w:sz w:val="24"/>
          <w:szCs w:val="24"/>
        </w:rPr>
        <w:t>.</w:t>
      </w:r>
      <w:r w:rsidR="00ED756D" w:rsidRPr="00CF10DC">
        <w:rPr>
          <w:rFonts w:ascii="Book Antiqua" w:hAnsi="Book Antiqua" w:cs="Arial"/>
          <w:bCs/>
          <w:kern w:val="0"/>
          <w:sz w:val="24"/>
          <w:szCs w:val="24"/>
        </w:rPr>
        <w:t xml:space="preserve"> </w:t>
      </w:r>
      <w:r w:rsidR="00E827FB" w:rsidRPr="00CF10DC">
        <w:rPr>
          <w:rFonts w:ascii="Book Antiqua" w:hAnsi="Book Antiqua" w:cs="Arial"/>
          <w:bCs/>
          <w:kern w:val="0"/>
          <w:sz w:val="24"/>
          <w:szCs w:val="24"/>
        </w:rPr>
        <w:t>W</w:t>
      </w:r>
      <w:r w:rsidR="00547FBD" w:rsidRPr="00CF10DC">
        <w:rPr>
          <w:rFonts w:ascii="Book Antiqua" w:hAnsi="Book Antiqua" w:cs="Arial"/>
          <w:bCs/>
          <w:kern w:val="0"/>
          <w:sz w:val="24"/>
          <w:szCs w:val="24"/>
        </w:rPr>
        <w:t>e excluded the HBV-negative patients in this study</w:t>
      </w:r>
      <w:r w:rsidR="00ED756D" w:rsidRPr="00CF10DC">
        <w:rPr>
          <w:rFonts w:ascii="Book Antiqua" w:hAnsi="Book Antiqua" w:cs="Arial"/>
          <w:bCs/>
          <w:kern w:val="0"/>
          <w:sz w:val="24"/>
          <w:szCs w:val="24"/>
        </w:rPr>
        <w:t xml:space="preserve"> </w:t>
      </w:r>
      <w:r w:rsidR="00E827FB" w:rsidRPr="00CF10DC">
        <w:rPr>
          <w:rFonts w:ascii="Book Antiqua" w:hAnsi="Book Antiqua" w:cs="Arial"/>
          <w:bCs/>
          <w:kern w:val="0"/>
          <w:sz w:val="24"/>
          <w:szCs w:val="24"/>
        </w:rPr>
        <w:t>to</w:t>
      </w:r>
      <w:r w:rsidR="00ED756D" w:rsidRPr="00CF10DC">
        <w:rPr>
          <w:rFonts w:ascii="Book Antiqua" w:hAnsi="Book Antiqua" w:cs="Arial"/>
          <w:bCs/>
          <w:kern w:val="0"/>
          <w:sz w:val="24"/>
          <w:szCs w:val="24"/>
        </w:rPr>
        <w:t xml:space="preserve"> </w:t>
      </w:r>
      <w:r w:rsidR="00E827FB" w:rsidRPr="00CF10DC">
        <w:rPr>
          <w:rFonts w:ascii="Book Antiqua" w:hAnsi="Book Antiqua" w:cs="Arial"/>
          <w:bCs/>
          <w:kern w:val="0"/>
          <w:sz w:val="24"/>
          <w:szCs w:val="24"/>
        </w:rPr>
        <w:t>maintain consistency</w:t>
      </w:r>
      <w:r w:rsidR="00547FBD" w:rsidRPr="00CF10DC">
        <w:rPr>
          <w:rFonts w:ascii="Book Antiqua" w:hAnsi="Book Antiqua" w:cs="Arial"/>
          <w:bCs/>
          <w:kern w:val="0"/>
          <w:sz w:val="24"/>
          <w:szCs w:val="24"/>
        </w:rPr>
        <w:t xml:space="preserve">, </w:t>
      </w:r>
      <w:r w:rsidR="002A0477" w:rsidRPr="00CF10DC">
        <w:rPr>
          <w:rFonts w:ascii="Book Antiqua" w:hAnsi="Book Antiqua" w:cs="Arial"/>
          <w:sz w:val="24"/>
          <w:szCs w:val="24"/>
        </w:rPr>
        <w:t>and</w:t>
      </w:r>
      <w:r w:rsidR="00FB76D6" w:rsidRPr="00CF10DC">
        <w:rPr>
          <w:rFonts w:ascii="Book Antiqua" w:hAnsi="Book Antiqua" w:cs="Arial" w:hint="eastAsia"/>
          <w:sz w:val="24"/>
          <w:szCs w:val="24"/>
        </w:rPr>
        <w:t xml:space="preserve"> </w:t>
      </w:r>
      <w:r w:rsidR="00D2395D" w:rsidRPr="00CF10DC">
        <w:rPr>
          <w:rFonts w:ascii="Book Antiqua" w:hAnsi="Book Antiqua" w:cs="Arial"/>
          <w:sz w:val="24"/>
          <w:szCs w:val="24"/>
        </w:rPr>
        <w:t>6</w:t>
      </w:r>
      <w:r w:rsidR="006B5646" w:rsidRPr="00CF10DC">
        <w:rPr>
          <w:rFonts w:ascii="Book Antiqua" w:hAnsi="Book Antiqua" w:cs="Arial"/>
          <w:sz w:val="24"/>
          <w:szCs w:val="24"/>
        </w:rPr>
        <w:t>11</w:t>
      </w:r>
      <w:r w:rsidR="00D2395D" w:rsidRPr="00CF10DC">
        <w:rPr>
          <w:rFonts w:ascii="Book Antiqua" w:hAnsi="Book Antiqua" w:cs="Arial"/>
          <w:sz w:val="24"/>
          <w:szCs w:val="24"/>
        </w:rPr>
        <w:t xml:space="preserve"> cases were </w:t>
      </w:r>
      <w:r w:rsidR="00E827FB" w:rsidRPr="00CF10DC">
        <w:rPr>
          <w:rFonts w:ascii="Book Antiqua" w:hAnsi="Book Antiqua" w:cs="Arial"/>
          <w:sz w:val="24"/>
          <w:szCs w:val="24"/>
        </w:rPr>
        <w:t>analyzed, ultimately obtaining follow-up data from</w:t>
      </w:r>
      <w:r w:rsidR="00D6186B" w:rsidRPr="00CF10DC">
        <w:rPr>
          <w:rFonts w:ascii="Book Antiqua" w:hAnsi="Book Antiqua" w:cs="Arial"/>
          <w:sz w:val="24"/>
          <w:szCs w:val="24"/>
        </w:rPr>
        <w:t xml:space="preserve"> 152 patients</w:t>
      </w:r>
      <w:r w:rsidR="00D2395D" w:rsidRPr="00CF10DC">
        <w:rPr>
          <w:rFonts w:ascii="Book Antiqua" w:hAnsi="Book Antiqua" w:cs="Arial"/>
          <w:sz w:val="24"/>
          <w:szCs w:val="24"/>
        </w:rPr>
        <w:t xml:space="preserve">. </w:t>
      </w:r>
      <w:r w:rsidR="00E827FB" w:rsidRPr="00CF10DC">
        <w:rPr>
          <w:rFonts w:ascii="Book Antiqua" w:hAnsi="Book Antiqua" w:cs="Arial"/>
          <w:sz w:val="24"/>
          <w:szCs w:val="24"/>
        </w:rPr>
        <w:t>Of</w:t>
      </w:r>
      <w:r w:rsidR="00ED756D" w:rsidRPr="00CF10DC">
        <w:rPr>
          <w:rFonts w:ascii="Book Antiqua" w:hAnsi="Book Antiqua" w:cs="Arial"/>
          <w:sz w:val="24"/>
          <w:szCs w:val="24"/>
        </w:rPr>
        <w:t xml:space="preserve"> </w:t>
      </w:r>
      <w:r w:rsidR="00D2395D" w:rsidRPr="00CF10DC">
        <w:rPr>
          <w:rFonts w:ascii="Book Antiqua" w:hAnsi="Book Antiqua" w:cs="Arial"/>
          <w:sz w:val="24"/>
          <w:szCs w:val="24"/>
        </w:rPr>
        <w:t>the 30</w:t>
      </w:r>
      <w:r w:rsidR="006B5646" w:rsidRPr="00CF10DC">
        <w:rPr>
          <w:rFonts w:ascii="Book Antiqua" w:hAnsi="Book Antiqua" w:cs="Arial"/>
          <w:sz w:val="24"/>
          <w:szCs w:val="24"/>
        </w:rPr>
        <w:t>90</w:t>
      </w:r>
      <w:r w:rsidR="00D2395D" w:rsidRPr="00CF10DC">
        <w:rPr>
          <w:rFonts w:ascii="Book Antiqua" w:hAnsi="Book Antiqua" w:cs="Arial"/>
          <w:sz w:val="24"/>
          <w:szCs w:val="24"/>
        </w:rPr>
        <w:t xml:space="preserve"> exclu</w:t>
      </w:r>
      <w:r w:rsidR="00F66C52" w:rsidRPr="00CF10DC">
        <w:rPr>
          <w:rFonts w:ascii="Book Antiqua" w:hAnsi="Book Antiqua" w:cs="Arial"/>
          <w:sz w:val="24"/>
          <w:szCs w:val="24"/>
        </w:rPr>
        <w:t>ded</w:t>
      </w:r>
      <w:r w:rsidR="00D2395D" w:rsidRPr="00CF10DC">
        <w:rPr>
          <w:rFonts w:ascii="Book Antiqua" w:hAnsi="Book Antiqua" w:cs="Arial"/>
          <w:sz w:val="24"/>
          <w:szCs w:val="24"/>
        </w:rPr>
        <w:t xml:space="preserve"> cases</w:t>
      </w:r>
      <w:r w:rsidR="00A771CE" w:rsidRPr="00CF10DC">
        <w:rPr>
          <w:rFonts w:ascii="Book Antiqua" w:hAnsi="Book Antiqua" w:cs="Arial"/>
          <w:sz w:val="24"/>
          <w:szCs w:val="24"/>
        </w:rPr>
        <w:t xml:space="preserve">, </w:t>
      </w:r>
      <w:r w:rsidR="0003196D" w:rsidRPr="00CF10DC">
        <w:rPr>
          <w:rFonts w:ascii="Book Antiqua" w:hAnsi="Book Antiqua" w:cs="Arial"/>
          <w:sz w:val="24"/>
          <w:szCs w:val="24"/>
        </w:rPr>
        <w:t>421 cases were non</w:t>
      </w:r>
      <w:r w:rsidR="00D2395D" w:rsidRPr="00CF10DC">
        <w:rPr>
          <w:rFonts w:ascii="Book Antiqua" w:hAnsi="Book Antiqua" w:cs="Arial"/>
          <w:sz w:val="24"/>
          <w:szCs w:val="24"/>
        </w:rPr>
        <w:t>-hepatitis B</w:t>
      </w:r>
      <w:r w:rsidR="00E827FB" w:rsidRPr="00CF10DC">
        <w:rPr>
          <w:rFonts w:ascii="Book Antiqua" w:hAnsi="Book Antiqua" w:cs="Arial"/>
          <w:sz w:val="24"/>
          <w:szCs w:val="24"/>
        </w:rPr>
        <w:t>-</w:t>
      </w:r>
      <w:r w:rsidR="00D2395D" w:rsidRPr="00CF10DC">
        <w:rPr>
          <w:rFonts w:ascii="Book Antiqua" w:hAnsi="Book Antiqua" w:cs="Arial"/>
          <w:sz w:val="24"/>
          <w:szCs w:val="24"/>
        </w:rPr>
        <w:t>associated cirrhosis</w:t>
      </w:r>
      <w:r w:rsidR="001A359B" w:rsidRPr="00CF10DC">
        <w:rPr>
          <w:rFonts w:ascii="Book Antiqua" w:hAnsi="Book Antiqua" w:cs="Arial"/>
          <w:sz w:val="24"/>
          <w:szCs w:val="24"/>
        </w:rPr>
        <w:t>, 1982 cases were</w:t>
      </w:r>
      <w:r w:rsidR="00ED756D" w:rsidRPr="00CF10DC">
        <w:rPr>
          <w:rFonts w:ascii="Book Antiqua" w:hAnsi="Book Antiqua" w:cs="Arial"/>
          <w:sz w:val="24"/>
          <w:szCs w:val="24"/>
        </w:rPr>
        <w:t xml:space="preserve"> </w:t>
      </w:r>
      <w:r w:rsidR="00C44784" w:rsidRPr="00CF10DC">
        <w:rPr>
          <w:rFonts w:ascii="Book Antiqua" w:hAnsi="Book Antiqua" w:cs="Arial"/>
          <w:sz w:val="24"/>
          <w:szCs w:val="24"/>
        </w:rPr>
        <w:t>core-needle biopsy</w:t>
      </w:r>
      <w:r w:rsidR="001A359B" w:rsidRPr="00CF10DC">
        <w:rPr>
          <w:rFonts w:ascii="Book Antiqua" w:hAnsi="Book Antiqua" w:cs="Arial"/>
          <w:sz w:val="24"/>
          <w:szCs w:val="24"/>
        </w:rPr>
        <w:t xml:space="preserve"> tissue</w:t>
      </w:r>
      <w:r w:rsidR="00E827FB" w:rsidRPr="00CF10DC">
        <w:rPr>
          <w:rFonts w:ascii="Book Antiqua" w:hAnsi="Book Antiqua" w:cs="Arial"/>
          <w:sz w:val="24"/>
          <w:szCs w:val="24"/>
        </w:rPr>
        <w:t>s</w:t>
      </w:r>
      <w:r w:rsidR="0003196D" w:rsidRPr="00CF10DC">
        <w:rPr>
          <w:rFonts w:ascii="Book Antiqua" w:hAnsi="Book Antiqua" w:cs="Arial"/>
          <w:sz w:val="24"/>
          <w:szCs w:val="24"/>
        </w:rPr>
        <w:t xml:space="preserve"> with </w:t>
      </w:r>
      <w:r w:rsidR="006C24C2" w:rsidRPr="00CF10DC">
        <w:rPr>
          <w:rFonts w:ascii="Book Antiqua" w:hAnsi="Book Antiqua" w:cs="Arial"/>
          <w:sz w:val="24"/>
          <w:szCs w:val="24"/>
        </w:rPr>
        <w:t>insufficient</w:t>
      </w:r>
      <w:r w:rsidR="00C44784" w:rsidRPr="00CF10DC">
        <w:rPr>
          <w:rFonts w:ascii="Book Antiqua" w:hAnsi="Book Antiqua" w:cs="Arial"/>
          <w:sz w:val="24"/>
          <w:szCs w:val="24"/>
        </w:rPr>
        <w:t xml:space="preserve"> tissue</w:t>
      </w:r>
      <w:r w:rsidR="00ED756D" w:rsidRPr="00CF10DC">
        <w:rPr>
          <w:rFonts w:ascii="Book Antiqua" w:hAnsi="Book Antiqua" w:cs="Arial"/>
          <w:sz w:val="24"/>
          <w:szCs w:val="24"/>
        </w:rPr>
        <w:t xml:space="preserve"> </w:t>
      </w:r>
      <w:r w:rsidR="0003196D" w:rsidRPr="00CF10DC">
        <w:rPr>
          <w:rFonts w:ascii="Book Antiqua" w:hAnsi="Book Antiqua" w:cs="Arial"/>
          <w:sz w:val="24"/>
          <w:szCs w:val="24"/>
        </w:rPr>
        <w:t>s</w:t>
      </w:r>
      <w:r w:rsidR="006C24C2" w:rsidRPr="00CF10DC">
        <w:rPr>
          <w:rFonts w:ascii="Book Antiqua" w:hAnsi="Book Antiqua" w:cs="Arial"/>
          <w:sz w:val="24"/>
          <w:szCs w:val="24"/>
        </w:rPr>
        <w:t>amples</w:t>
      </w:r>
      <w:r w:rsidR="00ED756D" w:rsidRPr="00CF10DC">
        <w:rPr>
          <w:rFonts w:ascii="Book Antiqua" w:hAnsi="Book Antiqua" w:cs="Arial"/>
          <w:sz w:val="24"/>
          <w:szCs w:val="24"/>
        </w:rPr>
        <w:t xml:space="preserve"> </w:t>
      </w:r>
      <w:r w:rsidR="0003196D" w:rsidRPr="00CF10DC">
        <w:rPr>
          <w:rFonts w:ascii="Book Antiqua" w:hAnsi="Book Antiqua" w:cs="Arial"/>
          <w:sz w:val="24"/>
          <w:szCs w:val="24"/>
        </w:rPr>
        <w:t>for</w:t>
      </w:r>
      <w:r w:rsidR="00ED756D" w:rsidRPr="00CF10DC">
        <w:rPr>
          <w:rFonts w:ascii="Book Antiqua" w:hAnsi="Book Antiqua" w:cs="Arial"/>
          <w:sz w:val="24"/>
          <w:szCs w:val="24"/>
        </w:rPr>
        <w:t xml:space="preserve"> </w:t>
      </w:r>
      <w:r w:rsidR="00491337" w:rsidRPr="00CF10DC">
        <w:rPr>
          <w:rFonts w:ascii="Book Antiqua" w:hAnsi="Book Antiqua" w:cs="Arial"/>
          <w:sz w:val="24"/>
          <w:szCs w:val="24"/>
        </w:rPr>
        <w:t>investigation</w:t>
      </w:r>
      <w:r w:rsidR="009D362D" w:rsidRPr="00CF10DC">
        <w:rPr>
          <w:rFonts w:ascii="Book Antiqua" w:hAnsi="Book Antiqua" w:cs="Arial"/>
          <w:sz w:val="24"/>
          <w:szCs w:val="24"/>
        </w:rPr>
        <w:t>,</w:t>
      </w:r>
      <w:r w:rsidR="00ED756D" w:rsidRPr="00CF10DC">
        <w:rPr>
          <w:rFonts w:ascii="Book Antiqua" w:hAnsi="Book Antiqua" w:cs="Arial"/>
          <w:sz w:val="24"/>
          <w:szCs w:val="24"/>
        </w:rPr>
        <w:t xml:space="preserve"> </w:t>
      </w:r>
      <w:r w:rsidR="00C44784" w:rsidRPr="00CF10DC">
        <w:rPr>
          <w:rFonts w:ascii="Book Antiqua" w:hAnsi="Book Antiqua" w:cs="Arial"/>
          <w:sz w:val="24"/>
          <w:szCs w:val="24"/>
        </w:rPr>
        <w:t>and 6</w:t>
      </w:r>
      <w:r w:rsidR="006B5646" w:rsidRPr="00CF10DC">
        <w:rPr>
          <w:rFonts w:ascii="Book Antiqua" w:hAnsi="Book Antiqua" w:cs="Arial"/>
          <w:sz w:val="24"/>
          <w:szCs w:val="24"/>
        </w:rPr>
        <w:t>87</w:t>
      </w:r>
      <w:r w:rsidR="00C44784" w:rsidRPr="00CF10DC">
        <w:rPr>
          <w:rFonts w:ascii="Book Antiqua" w:hAnsi="Book Antiqua" w:cs="Arial"/>
          <w:sz w:val="24"/>
          <w:szCs w:val="24"/>
        </w:rPr>
        <w:t xml:space="preserve"> cases </w:t>
      </w:r>
      <w:r w:rsidR="00E827FB" w:rsidRPr="00CF10DC">
        <w:rPr>
          <w:rFonts w:ascii="Book Antiqua" w:hAnsi="Book Antiqua" w:cs="Arial"/>
          <w:sz w:val="24"/>
          <w:szCs w:val="24"/>
        </w:rPr>
        <w:t>lacked</w:t>
      </w:r>
      <w:r w:rsidR="00ED756D" w:rsidRPr="00CF10DC">
        <w:rPr>
          <w:rFonts w:ascii="Book Antiqua" w:hAnsi="Book Antiqua" w:cs="Arial"/>
          <w:sz w:val="24"/>
          <w:szCs w:val="24"/>
        </w:rPr>
        <w:t xml:space="preserve"> </w:t>
      </w:r>
      <w:r w:rsidR="00804042" w:rsidRPr="00CF10DC">
        <w:rPr>
          <w:rFonts w:ascii="Book Antiqua" w:hAnsi="Book Antiqua" w:cs="Arial"/>
          <w:sz w:val="24"/>
          <w:szCs w:val="24"/>
        </w:rPr>
        <w:t>integrate</w:t>
      </w:r>
      <w:r w:rsidR="00E827FB" w:rsidRPr="00CF10DC">
        <w:rPr>
          <w:rFonts w:ascii="Book Antiqua" w:hAnsi="Book Antiqua" w:cs="Arial"/>
          <w:sz w:val="24"/>
          <w:szCs w:val="24"/>
        </w:rPr>
        <w:t>d</w:t>
      </w:r>
      <w:r w:rsidR="009A65D7" w:rsidRPr="00CF10DC">
        <w:rPr>
          <w:rFonts w:ascii="Book Antiqua" w:hAnsi="Book Antiqua" w:cs="Arial"/>
          <w:sz w:val="24"/>
          <w:szCs w:val="24"/>
        </w:rPr>
        <w:t xml:space="preserve"> clinical data. </w:t>
      </w:r>
      <w:r w:rsidR="006F7139" w:rsidRPr="00CF10DC">
        <w:rPr>
          <w:rFonts w:ascii="Book Antiqua" w:eastAsia="宋体" w:hAnsi="Book Antiqua" w:cs="Arial"/>
          <w:kern w:val="0"/>
          <w:sz w:val="24"/>
          <w:szCs w:val="24"/>
        </w:rPr>
        <w:t xml:space="preserve">All human studies </w:t>
      </w:r>
      <w:r w:rsidR="00E827FB" w:rsidRPr="00CF10DC">
        <w:rPr>
          <w:rFonts w:ascii="Book Antiqua" w:eastAsia="宋体" w:hAnsi="Book Antiqua" w:cs="Arial"/>
          <w:kern w:val="0"/>
          <w:sz w:val="24"/>
          <w:szCs w:val="24"/>
        </w:rPr>
        <w:t xml:space="preserve">presented </w:t>
      </w:r>
      <w:r w:rsidR="006F7139" w:rsidRPr="00CF10DC">
        <w:rPr>
          <w:rFonts w:ascii="Book Antiqua" w:eastAsia="宋体" w:hAnsi="Book Antiqua" w:cs="Arial"/>
          <w:kern w:val="0"/>
          <w:sz w:val="24"/>
          <w:szCs w:val="24"/>
        </w:rPr>
        <w:t xml:space="preserve">in our manuscript have been approved by the appropriate ethics committee and performed in accordance </w:t>
      </w:r>
      <w:r w:rsidR="006F7139" w:rsidRPr="00CF10DC">
        <w:rPr>
          <w:rFonts w:ascii="Book Antiqua" w:eastAsia="宋体" w:hAnsi="Book Antiqua" w:cs="Arial"/>
          <w:kern w:val="0"/>
          <w:sz w:val="24"/>
          <w:szCs w:val="24"/>
        </w:rPr>
        <w:lastRenderedPageBreak/>
        <w:t xml:space="preserve">with the ethical standards </w:t>
      </w:r>
      <w:r w:rsidR="00E827FB" w:rsidRPr="00CF10DC">
        <w:rPr>
          <w:rFonts w:ascii="Book Antiqua" w:eastAsia="宋体" w:hAnsi="Book Antiqua" w:cs="Arial"/>
          <w:kern w:val="0"/>
          <w:sz w:val="24"/>
          <w:szCs w:val="24"/>
        </w:rPr>
        <w:t>established</w:t>
      </w:r>
      <w:r w:rsidR="006F7139" w:rsidRPr="00CF10DC">
        <w:rPr>
          <w:rFonts w:ascii="Book Antiqua" w:eastAsia="宋体" w:hAnsi="Book Antiqua" w:cs="Arial"/>
          <w:kern w:val="0"/>
          <w:sz w:val="24"/>
          <w:szCs w:val="24"/>
        </w:rPr>
        <w:t xml:space="preserve"> in the 1964 Declaration of Helsinki and its later amendments.</w:t>
      </w:r>
    </w:p>
    <w:p w:rsidR="00FB76D6" w:rsidRPr="00CF10DC" w:rsidRDefault="00FB76D6" w:rsidP="000A0BA5">
      <w:pPr>
        <w:adjustRightInd w:val="0"/>
        <w:snapToGrid w:val="0"/>
        <w:spacing w:line="360" w:lineRule="auto"/>
        <w:ind w:rightChars="40" w:right="84"/>
        <w:rPr>
          <w:rFonts w:ascii="Book Antiqua" w:hAnsi="Book Antiqua" w:cs="Arial"/>
          <w:b/>
          <w:sz w:val="24"/>
          <w:szCs w:val="24"/>
        </w:rPr>
      </w:pPr>
    </w:p>
    <w:p w:rsidR="008D4B97" w:rsidRPr="00CF10DC" w:rsidRDefault="00FB76D6" w:rsidP="000A0BA5">
      <w:pPr>
        <w:adjustRightInd w:val="0"/>
        <w:snapToGrid w:val="0"/>
        <w:spacing w:line="360" w:lineRule="auto"/>
        <w:ind w:rightChars="40" w:right="84"/>
        <w:rPr>
          <w:rFonts w:ascii="Book Antiqua" w:hAnsi="Book Antiqua" w:cs="Arial"/>
          <w:b/>
          <w:i/>
          <w:sz w:val="24"/>
          <w:szCs w:val="24"/>
        </w:rPr>
      </w:pPr>
      <w:r w:rsidRPr="00CF10DC">
        <w:rPr>
          <w:rFonts w:ascii="Book Antiqua" w:hAnsi="Book Antiqua" w:cs="Arial"/>
          <w:b/>
          <w:i/>
          <w:sz w:val="24"/>
          <w:szCs w:val="24"/>
        </w:rPr>
        <w:t>Tissue microarray</w:t>
      </w:r>
      <w:r w:rsidR="009254AD" w:rsidRPr="00CF10DC">
        <w:rPr>
          <w:rFonts w:ascii="Book Antiqua" w:hAnsi="Book Antiqua" w:cs="Arial"/>
          <w:b/>
          <w:i/>
          <w:sz w:val="24"/>
          <w:szCs w:val="24"/>
        </w:rPr>
        <w:t xml:space="preserve"> </w:t>
      </w:r>
      <w:r w:rsidR="008D4B97" w:rsidRPr="00CF10DC">
        <w:rPr>
          <w:rFonts w:ascii="Book Antiqua" w:hAnsi="Book Antiqua" w:cs="Arial"/>
          <w:b/>
          <w:i/>
          <w:sz w:val="24"/>
          <w:szCs w:val="24"/>
        </w:rPr>
        <w:t xml:space="preserve">and immunohistochemistry </w:t>
      </w:r>
    </w:p>
    <w:p w:rsidR="00D8721C" w:rsidRPr="00CF10DC" w:rsidRDefault="009D362D" w:rsidP="00FB76D6">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sz w:val="24"/>
          <w:szCs w:val="24"/>
        </w:rPr>
        <w:t xml:space="preserve">All </w:t>
      </w:r>
      <w:r w:rsidR="00982F80" w:rsidRPr="00CF10DC">
        <w:rPr>
          <w:rFonts w:ascii="Book Antiqua" w:hAnsi="Book Antiqua" w:cs="Arial"/>
          <w:sz w:val="24"/>
          <w:szCs w:val="24"/>
        </w:rPr>
        <w:t xml:space="preserve">of </w:t>
      </w:r>
      <w:r w:rsidRPr="00CF10DC">
        <w:rPr>
          <w:rFonts w:ascii="Book Antiqua" w:hAnsi="Book Antiqua" w:cs="Arial"/>
          <w:sz w:val="24"/>
          <w:szCs w:val="24"/>
        </w:rPr>
        <w:t>the pathologic</w:t>
      </w:r>
      <w:r w:rsidR="00982F80" w:rsidRPr="00CF10DC">
        <w:rPr>
          <w:rFonts w:ascii="Book Antiqua" w:hAnsi="Book Antiqua" w:cs="Arial"/>
          <w:sz w:val="24"/>
          <w:szCs w:val="24"/>
        </w:rPr>
        <w:t>al</w:t>
      </w:r>
      <w:r w:rsidRPr="00CF10DC">
        <w:rPr>
          <w:rFonts w:ascii="Book Antiqua" w:hAnsi="Book Antiqua" w:cs="Arial"/>
          <w:sz w:val="24"/>
          <w:szCs w:val="24"/>
        </w:rPr>
        <w:t xml:space="preserve"> slides of </w:t>
      </w:r>
      <w:r w:rsidR="00982F80" w:rsidRPr="00CF10DC">
        <w:rPr>
          <w:rFonts w:ascii="Book Antiqua" w:hAnsi="Book Antiqua" w:cs="Arial"/>
          <w:sz w:val="24"/>
          <w:szCs w:val="24"/>
        </w:rPr>
        <w:t xml:space="preserve">the </w:t>
      </w:r>
      <w:r w:rsidRPr="00CF10DC">
        <w:rPr>
          <w:rFonts w:ascii="Book Antiqua" w:hAnsi="Book Antiqua" w:cs="Arial"/>
          <w:sz w:val="24"/>
          <w:szCs w:val="24"/>
        </w:rPr>
        <w:t>6</w:t>
      </w:r>
      <w:r w:rsidR="006B5646" w:rsidRPr="00CF10DC">
        <w:rPr>
          <w:rFonts w:ascii="Book Antiqua" w:hAnsi="Book Antiqua" w:cs="Arial"/>
          <w:sz w:val="24"/>
          <w:szCs w:val="24"/>
        </w:rPr>
        <w:t>11</w:t>
      </w:r>
      <w:r w:rsidRPr="00CF10DC">
        <w:rPr>
          <w:rFonts w:ascii="Book Antiqua" w:hAnsi="Book Antiqua" w:cs="Arial"/>
          <w:sz w:val="24"/>
          <w:szCs w:val="24"/>
        </w:rPr>
        <w:t xml:space="preserve"> available cases were reviewed</w:t>
      </w:r>
      <w:r w:rsidR="00982F80" w:rsidRPr="00CF10DC">
        <w:rPr>
          <w:rFonts w:ascii="Book Antiqua" w:hAnsi="Book Antiqua" w:cs="Arial"/>
          <w:sz w:val="24"/>
          <w:szCs w:val="24"/>
        </w:rPr>
        <w:t>,</w:t>
      </w:r>
      <w:r w:rsidRPr="00CF10DC">
        <w:rPr>
          <w:rFonts w:ascii="Book Antiqua" w:hAnsi="Book Antiqua" w:cs="Arial"/>
          <w:sz w:val="24"/>
          <w:szCs w:val="24"/>
        </w:rPr>
        <w:t xml:space="preserve"> and the corresponding </w:t>
      </w:r>
      <w:r w:rsidR="00B52B1A" w:rsidRPr="00CF10DC">
        <w:rPr>
          <w:rFonts w:ascii="Book Antiqua" w:hAnsi="Book Antiqua" w:cs="Arial"/>
          <w:sz w:val="24"/>
          <w:szCs w:val="24"/>
        </w:rPr>
        <w:t xml:space="preserve">clinical data and </w:t>
      </w:r>
      <w:r w:rsidRPr="00CF10DC">
        <w:rPr>
          <w:rFonts w:ascii="Book Antiqua" w:hAnsi="Book Antiqua" w:cs="Arial"/>
          <w:sz w:val="24"/>
          <w:szCs w:val="24"/>
        </w:rPr>
        <w:t>paraffin blocks were collected</w:t>
      </w:r>
      <w:r w:rsidR="00B52B1A" w:rsidRPr="00CF10DC">
        <w:rPr>
          <w:rFonts w:ascii="Book Antiqua" w:hAnsi="Book Antiqua" w:cs="Arial"/>
          <w:sz w:val="24"/>
          <w:szCs w:val="24"/>
        </w:rPr>
        <w:t xml:space="preserve">. </w:t>
      </w:r>
      <w:r w:rsidR="008B1BB6" w:rsidRPr="00CF10DC">
        <w:rPr>
          <w:rFonts w:ascii="Book Antiqua" w:hAnsi="Book Antiqua" w:cs="Arial"/>
          <w:sz w:val="24"/>
          <w:szCs w:val="24"/>
        </w:rPr>
        <w:t>T</w:t>
      </w:r>
      <w:r w:rsidR="00B52B1A" w:rsidRPr="00CF10DC">
        <w:rPr>
          <w:rFonts w:ascii="Book Antiqua" w:hAnsi="Book Antiqua" w:cs="Arial"/>
          <w:sz w:val="24"/>
          <w:szCs w:val="24"/>
        </w:rPr>
        <w:t xml:space="preserve">he </w:t>
      </w:r>
      <w:r w:rsidR="00437036" w:rsidRPr="00CF10DC">
        <w:rPr>
          <w:rFonts w:ascii="Book Antiqua" w:hAnsi="Book Antiqua" w:cs="Arial"/>
          <w:sz w:val="24"/>
          <w:szCs w:val="24"/>
        </w:rPr>
        <w:t xml:space="preserve">primary </w:t>
      </w:r>
      <w:r w:rsidR="00B52B1A" w:rsidRPr="00CF10DC">
        <w:rPr>
          <w:rFonts w:ascii="Book Antiqua" w:hAnsi="Book Antiqua" w:cs="Arial"/>
          <w:sz w:val="24"/>
          <w:szCs w:val="24"/>
        </w:rPr>
        <w:t>blocks were</w:t>
      </w:r>
      <w:r w:rsidR="00ED756D" w:rsidRPr="00CF10DC">
        <w:rPr>
          <w:rFonts w:ascii="Book Antiqua" w:hAnsi="Book Antiqua" w:cs="Arial"/>
          <w:sz w:val="24"/>
          <w:szCs w:val="24"/>
        </w:rPr>
        <w:t xml:space="preserve"> </w:t>
      </w:r>
      <w:r w:rsidR="00982F80" w:rsidRPr="00CF10DC">
        <w:rPr>
          <w:rFonts w:ascii="Book Antiqua" w:hAnsi="Book Antiqua" w:cs="Arial"/>
          <w:sz w:val="24"/>
          <w:szCs w:val="24"/>
        </w:rPr>
        <w:t>used to prepare</w:t>
      </w:r>
      <w:r w:rsidR="00ED756D" w:rsidRPr="00CF10DC">
        <w:rPr>
          <w:rFonts w:ascii="Book Antiqua" w:hAnsi="Book Antiqua" w:cs="Arial"/>
          <w:sz w:val="24"/>
          <w:szCs w:val="24"/>
        </w:rPr>
        <w:t xml:space="preserve"> </w:t>
      </w:r>
      <w:r w:rsidR="00FB76D6" w:rsidRPr="00CF10DC">
        <w:rPr>
          <w:rFonts w:ascii="Book Antiqua" w:hAnsi="Book Antiqua" w:cs="Arial"/>
          <w:sz w:val="24"/>
          <w:szCs w:val="24"/>
        </w:rPr>
        <w:t>Tissue microarray (TMA)</w:t>
      </w:r>
      <w:r w:rsidR="00FB76D6" w:rsidRPr="00CF10DC">
        <w:rPr>
          <w:rFonts w:ascii="Book Antiqua" w:hAnsi="Book Antiqua" w:cs="Arial" w:hint="eastAsia"/>
          <w:sz w:val="24"/>
          <w:szCs w:val="24"/>
        </w:rPr>
        <w:t xml:space="preserve"> </w:t>
      </w:r>
      <w:r w:rsidR="008B1BB6" w:rsidRPr="00CF10DC">
        <w:rPr>
          <w:rFonts w:ascii="Book Antiqua" w:hAnsi="Book Antiqua" w:cs="Arial"/>
          <w:sz w:val="24"/>
          <w:szCs w:val="24"/>
        </w:rPr>
        <w:t>blocks and slides</w:t>
      </w:r>
      <w:r w:rsidR="00ED756D" w:rsidRPr="00CF10DC">
        <w:rPr>
          <w:rFonts w:ascii="Book Antiqua" w:hAnsi="Book Antiqua" w:cs="Arial"/>
          <w:sz w:val="24"/>
          <w:szCs w:val="24"/>
        </w:rPr>
        <w:t xml:space="preserve"> </w:t>
      </w:r>
      <w:r w:rsidR="00ED6FB1" w:rsidRPr="00CF10DC">
        <w:rPr>
          <w:rFonts w:ascii="Book Antiqua" w:hAnsi="Book Antiqua" w:cs="Arial"/>
          <w:sz w:val="24"/>
          <w:szCs w:val="24"/>
        </w:rPr>
        <w:t>according to</w:t>
      </w:r>
      <w:r w:rsidR="00ED756D" w:rsidRPr="00CF10DC">
        <w:rPr>
          <w:rFonts w:ascii="Book Antiqua" w:hAnsi="Book Antiqua" w:cs="Arial"/>
          <w:sz w:val="24"/>
          <w:szCs w:val="24"/>
        </w:rPr>
        <w:t xml:space="preserve"> </w:t>
      </w:r>
      <w:r w:rsidR="00030261" w:rsidRPr="00CF10DC">
        <w:rPr>
          <w:rFonts w:ascii="Book Antiqua" w:hAnsi="Book Antiqua" w:cs="Arial"/>
          <w:sz w:val="24"/>
          <w:szCs w:val="24"/>
        </w:rPr>
        <w:t xml:space="preserve">the </w:t>
      </w:r>
      <w:r w:rsidR="00437036" w:rsidRPr="00CF10DC">
        <w:rPr>
          <w:rFonts w:ascii="Book Antiqua" w:hAnsi="Book Antiqua" w:cs="Arial"/>
          <w:sz w:val="24"/>
          <w:szCs w:val="24"/>
        </w:rPr>
        <w:t>typical morpholog</w:t>
      </w:r>
      <w:r w:rsidR="00982F80" w:rsidRPr="00CF10DC">
        <w:rPr>
          <w:rFonts w:ascii="Book Antiqua" w:hAnsi="Book Antiqua" w:cs="Arial"/>
          <w:sz w:val="24"/>
          <w:szCs w:val="24"/>
        </w:rPr>
        <w:t>ical</w:t>
      </w:r>
      <w:r w:rsidR="00437036" w:rsidRPr="00CF10DC">
        <w:rPr>
          <w:rFonts w:ascii="Book Antiqua" w:hAnsi="Book Antiqua" w:cs="Arial"/>
          <w:sz w:val="24"/>
          <w:szCs w:val="24"/>
        </w:rPr>
        <w:t xml:space="preserve"> area of the primary pathologic</w:t>
      </w:r>
      <w:r w:rsidR="00982F80" w:rsidRPr="00CF10DC">
        <w:rPr>
          <w:rFonts w:ascii="Book Antiqua" w:hAnsi="Book Antiqua" w:cs="Arial"/>
          <w:sz w:val="24"/>
          <w:szCs w:val="24"/>
        </w:rPr>
        <w:t>al</w:t>
      </w:r>
      <w:r w:rsidR="00437036" w:rsidRPr="00CF10DC">
        <w:rPr>
          <w:rFonts w:ascii="Book Antiqua" w:hAnsi="Book Antiqua" w:cs="Arial"/>
          <w:sz w:val="24"/>
          <w:szCs w:val="24"/>
        </w:rPr>
        <w:t xml:space="preserve"> slides</w:t>
      </w:r>
      <w:r w:rsidR="00B52B1A" w:rsidRPr="00CF10DC">
        <w:rPr>
          <w:rFonts w:ascii="Book Antiqua" w:hAnsi="Book Antiqua" w:cs="Arial"/>
          <w:sz w:val="24"/>
          <w:szCs w:val="24"/>
        </w:rPr>
        <w:t>.</w:t>
      </w:r>
      <w:r w:rsidR="00ED756D" w:rsidRPr="00CF10DC">
        <w:rPr>
          <w:rFonts w:ascii="Book Antiqua" w:hAnsi="Book Antiqua" w:cs="Arial"/>
          <w:sz w:val="24"/>
          <w:szCs w:val="24"/>
        </w:rPr>
        <w:t xml:space="preserve"> </w:t>
      </w:r>
      <w:r w:rsidR="00982F80" w:rsidRPr="00CF10DC">
        <w:rPr>
          <w:rFonts w:ascii="Book Antiqua" w:hAnsi="Book Antiqua" w:cs="Arial"/>
          <w:sz w:val="24"/>
          <w:szCs w:val="24"/>
        </w:rPr>
        <w:t xml:space="preserve">Then, the TMA blocks were subjected to </w:t>
      </w:r>
      <w:proofErr w:type="spellStart"/>
      <w:r w:rsidR="00982F80" w:rsidRPr="00CF10DC">
        <w:rPr>
          <w:rFonts w:ascii="Book Antiqua" w:eastAsia="宋体" w:hAnsi="Book Antiqua" w:cs="Arial"/>
          <w:kern w:val="0"/>
          <w:sz w:val="24"/>
          <w:szCs w:val="24"/>
        </w:rPr>
        <w:t>h</w:t>
      </w:r>
      <w:r w:rsidR="0096437B" w:rsidRPr="00CF10DC">
        <w:rPr>
          <w:rFonts w:ascii="Book Antiqua" w:eastAsia="宋体" w:hAnsi="Book Antiqua" w:cs="Arial"/>
          <w:kern w:val="0"/>
          <w:sz w:val="24"/>
          <w:szCs w:val="24"/>
        </w:rPr>
        <w:t>ematoxylin</w:t>
      </w:r>
      <w:proofErr w:type="spellEnd"/>
      <w:r w:rsidR="0096437B" w:rsidRPr="00CF10DC">
        <w:rPr>
          <w:rFonts w:ascii="Book Antiqua" w:eastAsia="宋体" w:hAnsi="Book Antiqua" w:cs="Arial"/>
          <w:kern w:val="0"/>
          <w:sz w:val="24"/>
          <w:szCs w:val="24"/>
        </w:rPr>
        <w:t xml:space="preserve"> and eosin </w:t>
      </w:r>
      <w:r w:rsidR="0096437B" w:rsidRPr="00CF10DC">
        <w:rPr>
          <w:rFonts w:ascii="Book Antiqua" w:hAnsi="Book Antiqua" w:cs="Arial"/>
          <w:sz w:val="24"/>
          <w:szCs w:val="24"/>
        </w:rPr>
        <w:t xml:space="preserve">(HE) </w:t>
      </w:r>
      <w:r w:rsidR="00184041" w:rsidRPr="00CF10DC">
        <w:rPr>
          <w:rFonts w:ascii="Book Antiqua" w:hAnsi="Book Antiqua" w:cs="Arial"/>
          <w:sz w:val="24"/>
          <w:szCs w:val="24"/>
        </w:rPr>
        <w:t xml:space="preserve">and </w:t>
      </w:r>
      <w:proofErr w:type="spellStart"/>
      <w:r w:rsidR="00982F80" w:rsidRPr="00CF10DC">
        <w:rPr>
          <w:rFonts w:ascii="Book Antiqua" w:hAnsi="Book Antiqua" w:cs="Arial"/>
          <w:sz w:val="24"/>
          <w:szCs w:val="24"/>
        </w:rPr>
        <w:t>immunohistochemical</w:t>
      </w:r>
      <w:proofErr w:type="spellEnd"/>
      <w:r w:rsidR="00ED756D" w:rsidRPr="00CF10DC">
        <w:rPr>
          <w:rFonts w:ascii="Book Antiqua" w:hAnsi="Book Antiqua" w:cs="Arial"/>
          <w:sz w:val="24"/>
          <w:szCs w:val="24"/>
        </w:rPr>
        <w:t xml:space="preserve"> </w:t>
      </w:r>
      <w:r w:rsidR="00184041" w:rsidRPr="00CF10DC">
        <w:rPr>
          <w:rFonts w:ascii="Book Antiqua" w:hAnsi="Book Antiqua" w:cs="Arial"/>
          <w:sz w:val="24"/>
          <w:szCs w:val="24"/>
        </w:rPr>
        <w:t>(IHC) staining</w:t>
      </w:r>
      <w:r w:rsidR="00706A84" w:rsidRPr="00CF10DC">
        <w:rPr>
          <w:rFonts w:ascii="Book Antiqua" w:hAnsi="Book Antiqua" w:cs="Arial"/>
          <w:sz w:val="24"/>
          <w:szCs w:val="24"/>
        </w:rPr>
        <w:t>.</w:t>
      </w:r>
      <w:r w:rsidR="00ED756D" w:rsidRPr="00CF10DC">
        <w:rPr>
          <w:rFonts w:ascii="Book Antiqua" w:hAnsi="Book Antiqua" w:cs="Arial"/>
          <w:sz w:val="24"/>
          <w:szCs w:val="24"/>
        </w:rPr>
        <w:t xml:space="preserve"> </w:t>
      </w:r>
      <w:r w:rsidR="00982F80" w:rsidRPr="00CF10DC">
        <w:rPr>
          <w:rFonts w:ascii="Book Antiqua" w:hAnsi="Book Antiqua" w:cs="Arial"/>
          <w:sz w:val="24"/>
          <w:szCs w:val="24"/>
        </w:rPr>
        <w:t xml:space="preserve">The </w:t>
      </w:r>
      <w:proofErr w:type="spellStart"/>
      <w:r w:rsidR="00A21C54" w:rsidRPr="00CF10DC">
        <w:rPr>
          <w:rFonts w:ascii="Book Antiqua" w:hAnsi="Book Antiqua" w:cs="Arial"/>
          <w:sz w:val="24"/>
          <w:szCs w:val="24"/>
        </w:rPr>
        <w:t>EnVision</w:t>
      </w:r>
      <w:proofErr w:type="spellEnd"/>
      <w:r w:rsidR="00437036" w:rsidRPr="00CF10DC">
        <w:rPr>
          <w:rFonts w:ascii="Book Antiqua" w:hAnsi="Book Antiqua" w:cs="Arial"/>
          <w:sz w:val="24"/>
          <w:szCs w:val="24"/>
        </w:rPr>
        <w:t xml:space="preserve"> staining method was</w:t>
      </w:r>
      <w:r w:rsidR="00015579" w:rsidRPr="00CF10DC">
        <w:rPr>
          <w:rFonts w:ascii="Book Antiqua" w:hAnsi="Book Antiqua" w:cs="Arial"/>
          <w:sz w:val="24"/>
          <w:szCs w:val="24"/>
        </w:rPr>
        <w:t xml:space="preserve"> used for IHC</w:t>
      </w:r>
      <w:r w:rsidR="00437036" w:rsidRPr="00CF10DC">
        <w:rPr>
          <w:rFonts w:ascii="Book Antiqua" w:hAnsi="Book Antiqua" w:cs="Arial"/>
          <w:sz w:val="24"/>
          <w:szCs w:val="24"/>
        </w:rPr>
        <w:t xml:space="preserve"> staining</w:t>
      </w:r>
      <w:r w:rsidR="00015579" w:rsidRPr="00CF10DC">
        <w:rPr>
          <w:rFonts w:ascii="Book Antiqua" w:hAnsi="Book Antiqua" w:cs="Arial"/>
          <w:sz w:val="24"/>
          <w:szCs w:val="24"/>
        </w:rPr>
        <w:t>.</w:t>
      </w:r>
      <w:r w:rsidR="00437036" w:rsidRPr="00CF10DC">
        <w:rPr>
          <w:rFonts w:ascii="Book Antiqua" w:hAnsi="Book Antiqua" w:cs="Arial"/>
          <w:sz w:val="24"/>
          <w:szCs w:val="24"/>
        </w:rPr>
        <w:t xml:space="preserve"> Negative controls were </w:t>
      </w:r>
      <w:r w:rsidR="00982F80" w:rsidRPr="00CF10DC">
        <w:rPr>
          <w:rFonts w:ascii="Book Antiqua" w:hAnsi="Book Antiqua" w:cs="Arial"/>
          <w:sz w:val="24"/>
          <w:szCs w:val="24"/>
        </w:rPr>
        <w:t>prepared</w:t>
      </w:r>
      <w:r w:rsidR="00ED756D" w:rsidRPr="00CF10DC">
        <w:rPr>
          <w:rFonts w:ascii="Book Antiqua" w:hAnsi="Book Antiqua" w:cs="Arial"/>
          <w:sz w:val="24"/>
          <w:szCs w:val="24"/>
        </w:rPr>
        <w:t xml:space="preserve"> </w:t>
      </w:r>
      <w:r w:rsidR="00437036" w:rsidRPr="00CF10DC">
        <w:rPr>
          <w:rFonts w:ascii="Book Antiqua" w:hAnsi="Book Antiqua" w:cs="Arial"/>
          <w:sz w:val="24"/>
          <w:szCs w:val="24"/>
        </w:rPr>
        <w:t xml:space="preserve">by replacing the primary </w:t>
      </w:r>
      <w:r w:rsidR="00030261" w:rsidRPr="00CF10DC">
        <w:rPr>
          <w:rFonts w:ascii="Book Antiqua" w:hAnsi="Book Antiqua" w:cs="Arial"/>
          <w:sz w:val="24"/>
          <w:szCs w:val="24"/>
        </w:rPr>
        <w:t xml:space="preserve">antibodies </w:t>
      </w:r>
      <w:r w:rsidR="00437036" w:rsidRPr="00CF10DC">
        <w:rPr>
          <w:rFonts w:ascii="Book Antiqua" w:hAnsi="Book Antiqua" w:cs="Arial"/>
          <w:sz w:val="24"/>
          <w:szCs w:val="24"/>
        </w:rPr>
        <w:t xml:space="preserve">with </w:t>
      </w:r>
      <w:r w:rsidR="0096437B" w:rsidRPr="00CF10DC">
        <w:rPr>
          <w:rFonts w:ascii="Book Antiqua" w:eastAsia="宋体" w:hAnsi="Book Antiqua" w:cs="Arial"/>
          <w:kern w:val="0"/>
          <w:sz w:val="24"/>
          <w:szCs w:val="24"/>
        </w:rPr>
        <w:t>phosphate</w:t>
      </w:r>
      <w:r w:rsidR="00982F80" w:rsidRPr="00CF10DC">
        <w:rPr>
          <w:rFonts w:ascii="Book Antiqua" w:eastAsia="宋体" w:hAnsi="Book Antiqua" w:cs="Arial"/>
          <w:kern w:val="0"/>
          <w:sz w:val="24"/>
          <w:szCs w:val="24"/>
        </w:rPr>
        <w:t>-</w:t>
      </w:r>
      <w:r w:rsidR="0096437B" w:rsidRPr="00CF10DC">
        <w:rPr>
          <w:rFonts w:ascii="Book Antiqua" w:eastAsia="宋体" w:hAnsi="Book Antiqua" w:cs="Arial"/>
          <w:kern w:val="0"/>
          <w:sz w:val="24"/>
          <w:szCs w:val="24"/>
        </w:rPr>
        <w:t>buffer</w:t>
      </w:r>
      <w:r w:rsidR="00982F80" w:rsidRPr="00CF10DC">
        <w:rPr>
          <w:rFonts w:ascii="Book Antiqua" w:eastAsia="宋体" w:hAnsi="Book Antiqua" w:cs="Arial"/>
          <w:kern w:val="0"/>
          <w:sz w:val="24"/>
          <w:szCs w:val="24"/>
        </w:rPr>
        <w:t>ed</w:t>
      </w:r>
      <w:r w:rsidR="0096437B" w:rsidRPr="00CF10DC">
        <w:rPr>
          <w:rFonts w:ascii="Book Antiqua" w:eastAsia="宋体" w:hAnsi="Book Antiqua" w:cs="Arial"/>
          <w:kern w:val="0"/>
          <w:sz w:val="24"/>
          <w:szCs w:val="24"/>
        </w:rPr>
        <w:t xml:space="preserve"> saline (</w:t>
      </w:r>
      <w:r w:rsidR="00437036" w:rsidRPr="00CF10DC">
        <w:rPr>
          <w:rFonts w:ascii="Book Antiqua" w:hAnsi="Book Antiqua" w:cs="Arial"/>
          <w:sz w:val="24"/>
          <w:szCs w:val="24"/>
        </w:rPr>
        <w:t>PBS</w:t>
      </w:r>
      <w:r w:rsidR="0096437B" w:rsidRPr="00CF10DC">
        <w:rPr>
          <w:rFonts w:ascii="Book Antiqua" w:hAnsi="Book Antiqua" w:cs="Arial"/>
          <w:sz w:val="24"/>
          <w:szCs w:val="24"/>
        </w:rPr>
        <w:t>)</w:t>
      </w:r>
      <w:r w:rsidR="00437036" w:rsidRPr="00CF10DC">
        <w:rPr>
          <w:rFonts w:ascii="Book Antiqua" w:hAnsi="Book Antiqua" w:cs="Arial"/>
          <w:sz w:val="24"/>
          <w:szCs w:val="24"/>
        </w:rPr>
        <w:t>.</w:t>
      </w:r>
      <w:r w:rsidR="00FB76D6" w:rsidRPr="00CF10DC">
        <w:rPr>
          <w:rFonts w:ascii="Book Antiqua" w:hAnsi="Book Antiqua" w:cs="Arial" w:hint="eastAsia"/>
          <w:sz w:val="24"/>
          <w:szCs w:val="24"/>
        </w:rPr>
        <w:t xml:space="preserve"> </w:t>
      </w:r>
      <w:r w:rsidR="00A24EBC" w:rsidRPr="00CF10DC">
        <w:rPr>
          <w:rFonts w:ascii="Book Antiqua" w:hAnsi="Book Antiqua" w:cs="Arial"/>
          <w:sz w:val="24"/>
          <w:szCs w:val="24"/>
        </w:rPr>
        <w:t xml:space="preserve">Nuclear brown staining </w:t>
      </w:r>
      <w:r w:rsidR="00982F80" w:rsidRPr="00CF10DC">
        <w:rPr>
          <w:rFonts w:ascii="Book Antiqua" w:hAnsi="Book Antiqua" w:cs="Arial"/>
          <w:sz w:val="24"/>
          <w:szCs w:val="24"/>
        </w:rPr>
        <w:t xml:space="preserve">indicated a </w:t>
      </w:r>
      <w:r w:rsidR="00A24EBC" w:rsidRPr="00CF10DC">
        <w:rPr>
          <w:rFonts w:ascii="Book Antiqua" w:hAnsi="Book Antiqua" w:cs="Arial"/>
          <w:sz w:val="24"/>
          <w:szCs w:val="24"/>
        </w:rPr>
        <w:t xml:space="preserve">positive result. </w:t>
      </w:r>
      <w:r w:rsidR="00982F80" w:rsidRPr="00CF10DC">
        <w:rPr>
          <w:rFonts w:ascii="Book Antiqua" w:hAnsi="Book Antiqua" w:cs="Arial"/>
          <w:sz w:val="24"/>
          <w:szCs w:val="24"/>
        </w:rPr>
        <w:t xml:space="preserve">The </w:t>
      </w:r>
      <w:r w:rsidR="00CE7D38" w:rsidRPr="00CF10DC">
        <w:rPr>
          <w:rFonts w:ascii="Book Antiqua" w:hAnsi="Book Antiqua" w:cs="Arial"/>
          <w:sz w:val="24"/>
          <w:szCs w:val="24"/>
        </w:rPr>
        <w:t>IHC</w:t>
      </w:r>
      <w:r w:rsidR="00ED756D" w:rsidRPr="00CF10DC">
        <w:rPr>
          <w:rFonts w:ascii="Book Antiqua" w:hAnsi="Book Antiqua" w:cs="Arial"/>
          <w:sz w:val="24"/>
          <w:szCs w:val="24"/>
        </w:rPr>
        <w:t xml:space="preserve"> </w:t>
      </w:r>
      <w:r w:rsidR="00015579" w:rsidRPr="00CF10DC">
        <w:rPr>
          <w:rFonts w:ascii="Book Antiqua" w:hAnsi="Book Antiqua" w:cs="Arial"/>
          <w:sz w:val="24"/>
          <w:szCs w:val="24"/>
        </w:rPr>
        <w:t xml:space="preserve">markers were </w:t>
      </w:r>
      <w:r w:rsidR="00334265" w:rsidRPr="00CF10DC">
        <w:rPr>
          <w:rFonts w:ascii="Book Antiqua" w:hAnsi="Book Antiqua" w:cs="Arial"/>
          <w:bCs/>
          <w:sz w:val="24"/>
          <w:szCs w:val="24"/>
        </w:rPr>
        <w:t>H2AK5ac</w:t>
      </w:r>
      <w:r w:rsidR="00B52B1A" w:rsidRPr="00CF10DC">
        <w:rPr>
          <w:rFonts w:ascii="Book Antiqua" w:hAnsi="Book Antiqua" w:cs="Arial"/>
          <w:bCs/>
          <w:sz w:val="24"/>
          <w:szCs w:val="24"/>
        </w:rPr>
        <w:t>,</w:t>
      </w:r>
      <w:r w:rsidR="00ED756D" w:rsidRPr="00CF10DC">
        <w:rPr>
          <w:rFonts w:ascii="Book Antiqua" w:hAnsi="Book Antiqua" w:cs="Arial"/>
          <w:bCs/>
          <w:sz w:val="24"/>
          <w:szCs w:val="24"/>
        </w:rPr>
        <w:t xml:space="preserve"> </w:t>
      </w:r>
      <w:r w:rsidR="00334265" w:rsidRPr="00CF10DC">
        <w:rPr>
          <w:rFonts w:ascii="Book Antiqua" w:hAnsi="Book Antiqua" w:cs="Arial"/>
          <w:bCs/>
          <w:sz w:val="24"/>
          <w:szCs w:val="24"/>
        </w:rPr>
        <w:t>H2BK5ac</w:t>
      </w:r>
      <w:r w:rsidR="00F40C1D" w:rsidRPr="00CF10DC">
        <w:rPr>
          <w:rFonts w:ascii="Book Antiqua" w:hAnsi="Book Antiqua" w:cs="Arial"/>
          <w:bCs/>
          <w:sz w:val="24"/>
          <w:szCs w:val="24"/>
        </w:rPr>
        <w:t>,</w:t>
      </w:r>
      <w:r w:rsidR="00ED756D" w:rsidRPr="00CF10DC">
        <w:rPr>
          <w:rFonts w:ascii="Book Antiqua" w:hAnsi="Book Antiqua" w:cs="Arial"/>
          <w:bCs/>
          <w:sz w:val="24"/>
          <w:szCs w:val="24"/>
        </w:rPr>
        <w:t xml:space="preserve"> </w:t>
      </w:r>
      <w:r w:rsidR="00334265" w:rsidRPr="00CF10DC">
        <w:rPr>
          <w:rFonts w:ascii="Book Antiqua" w:hAnsi="Book Antiqua" w:cs="Arial"/>
          <w:bCs/>
          <w:sz w:val="24"/>
          <w:szCs w:val="24"/>
        </w:rPr>
        <w:t>H3K9/K14ac</w:t>
      </w:r>
      <w:r w:rsidR="00B52B1A" w:rsidRPr="00CF10DC">
        <w:rPr>
          <w:rFonts w:ascii="Book Antiqua" w:hAnsi="Book Antiqua" w:cs="Arial"/>
          <w:bCs/>
          <w:sz w:val="24"/>
          <w:szCs w:val="24"/>
        </w:rPr>
        <w:t xml:space="preserve">, </w:t>
      </w:r>
      <w:r w:rsidR="00334265" w:rsidRPr="00CF10DC">
        <w:rPr>
          <w:rFonts w:ascii="Book Antiqua" w:hAnsi="Book Antiqua" w:cs="Arial"/>
          <w:bCs/>
          <w:sz w:val="24"/>
          <w:szCs w:val="24"/>
        </w:rPr>
        <w:t>H3K18ac</w:t>
      </w:r>
      <w:r w:rsidR="00F40C1D" w:rsidRPr="00CF10DC">
        <w:rPr>
          <w:rFonts w:ascii="Book Antiqua" w:hAnsi="Book Antiqua" w:cs="Arial"/>
          <w:bCs/>
          <w:sz w:val="24"/>
          <w:szCs w:val="24"/>
        </w:rPr>
        <w:t xml:space="preserve">, </w:t>
      </w:r>
      <w:r w:rsidR="00334265" w:rsidRPr="00CF10DC">
        <w:rPr>
          <w:rFonts w:ascii="Book Antiqua" w:hAnsi="Book Antiqua" w:cs="Arial"/>
          <w:bCs/>
          <w:sz w:val="24"/>
          <w:szCs w:val="24"/>
        </w:rPr>
        <w:t>H3K23ac</w:t>
      </w:r>
      <w:r w:rsidR="00964F61" w:rsidRPr="00CF10DC">
        <w:rPr>
          <w:rFonts w:ascii="Book Antiqua" w:hAnsi="Book Antiqua" w:cs="Arial"/>
          <w:bCs/>
          <w:sz w:val="24"/>
          <w:szCs w:val="24"/>
        </w:rPr>
        <w:t xml:space="preserve"> and</w:t>
      </w:r>
      <w:r w:rsidR="00334265" w:rsidRPr="00CF10DC">
        <w:rPr>
          <w:rFonts w:ascii="Book Antiqua" w:hAnsi="Book Antiqua" w:cs="Arial"/>
          <w:bCs/>
          <w:sz w:val="24"/>
          <w:szCs w:val="24"/>
        </w:rPr>
        <w:t>H3K27ac</w:t>
      </w:r>
      <w:r w:rsidR="00982F80" w:rsidRPr="00CF10DC">
        <w:rPr>
          <w:rFonts w:ascii="Book Antiqua" w:hAnsi="Book Antiqua" w:cs="Arial"/>
          <w:bCs/>
          <w:sz w:val="24"/>
          <w:szCs w:val="24"/>
        </w:rPr>
        <w:t xml:space="preserve"> antibodies</w:t>
      </w:r>
      <w:r w:rsidR="00ED756D" w:rsidRPr="00CF10DC">
        <w:rPr>
          <w:rFonts w:ascii="Book Antiqua" w:hAnsi="Book Antiqua" w:cs="Arial"/>
          <w:bCs/>
          <w:sz w:val="24"/>
          <w:szCs w:val="24"/>
        </w:rPr>
        <w:t xml:space="preserve"> </w:t>
      </w:r>
      <w:r w:rsidR="009F301A" w:rsidRPr="00CF10DC">
        <w:rPr>
          <w:rFonts w:ascii="Book Antiqua" w:hAnsi="Book Antiqua" w:cs="Arial"/>
          <w:sz w:val="24"/>
          <w:szCs w:val="24"/>
        </w:rPr>
        <w:t>(</w:t>
      </w:r>
      <w:r w:rsidR="00B13EE7" w:rsidRPr="00CF10DC">
        <w:rPr>
          <w:rFonts w:ascii="Book Antiqua" w:hAnsi="Book Antiqua" w:cs="Arial"/>
          <w:sz w:val="24"/>
          <w:szCs w:val="24"/>
        </w:rPr>
        <w:t>Table 1</w:t>
      </w:r>
      <w:r w:rsidR="009F301A" w:rsidRPr="00CF10DC">
        <w:rPr>
          <w:rFonts w:ascii="Book Antiqua" w:hAnsi="Book Antiqua" w:cs="Arial"/>
          <w:sz w:val="24"/>
          <w:szCs w:val="24"/>
        </w:rPr>
        <w:t>)</w:t>
      </w:r>
      <w:r w:rsidR="00B52B1A" w:rsidRPr="00CF10DC">
        <w:rPr>
          <w:rFonts w:ascii="Book Antiqua" w:hAnsi="Book Antiqua" w:cs="Arial"/>
          <w:sz w:val="24"/>
          <w:szCs w:val="24"/>
        </w:rPr>
        <w:t>.</w:t>
      </w:r>
    </w:p>
    <w:p w:rsidR="00FB76D6" w:rsidRPr="00CF10DC" w:rsidRDefault="00FB76D6" w:rsidP="000A0BA5">
      <w:pPr>
        <w:adjustRightInd w:val="0"/>
        <w:snapToGrid w:val="0"/>
        <w:spacing w:line="360" w:lineRule="auto"/>
        <w:ind w:rightChars="40" w:right="84"/>
        <w:rPr>
          <w:rFonts w:ascii="Book Antiqua" w:hAnsi="Book Antiqua" w:cs="Arial"/>
          <w:b/>
          <w:sz w:val="24"/>
          <w:szCs w:val="24"/>
        </w:rPr>
      </w:pPr>
    </w:p>
    <w:p w:rsidR="008D4B97" w:rsidRPr="00CF10DC" w:rsidRDefault="008D4B97" w:rsidP="000A0BA5">
      <w:pPr>
        <w:adjustRightInd w:val="0"/>
        <w:snapToGrid w:val="0"/>
        <w:spacing w:line="360" w:lineRule="auto"/>
        <w:ind w:rightChars="40" w:right="84"/>
        <w:rPr>
          <w:rFonts w:ascii="Book Antiqua" w:hAnsi="Book Antiqua" w:cs="Arial"/>
          <w:b/>
          <w:i/>
          <w:sz w:val="24"/>
          <w:szCs w:val="24"/>
        </w:rPr>
      </w:pPr>
      <w:r w:rsidRPr="00CF10DC">
        <w:rPr>
          <w:rFonts w:ascii="Book Antiqua" w:hAnsi="Book Antiqua" w:cs="Arial"/>
          <w:b/>
          <w:i/>
          <w:sz w:val="24"/>
          <w:szCs w:val="24"/>
        </w:rPr>
        <w:t>Data collection</w:t>
      </w:r>
      <w:r w:rsidR="00BF296D" w:rsidRPr="00CF10DC">
        <w:rPr>
          <w:rFonts w:ascii="Book Antiqua" w:hAnsi="Book Antiqua" w:cs="Arial"/>
          <w:b/>
          <w:i/>
          <w:sz w:val="24"/>
          <w:szCs w:val="24"/>
        </w:rPr>
        <w:t xml:space="preserve"> and statistical analysis</w:t>
      </w:r>
    </w:p>
    <w:p w:rsidR="00BF296D" w:rsidRPr="00CF10DC" w:rsidRDefault="00982F80" w:rsidP="00FB76D6">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sz w:val="24"/>
          <w:szCs w:val="24"/>
        </w:rPr>
        <w:t xml:space="preserve">The </w:t>
      </w:r>
      <w:r w:rsidR="00BF296D" w:rsidRPr="00CF10DC">
        <w:rPr>
          <w:rFonts w:ascii="Book Antiqua" w:hAnsi="Book Antiqua" w:cs="Arial"/>
          <w:sz w:val="24"/>
          <w:szCs w:val="24"/>
        </w:rPr>
        <w:t xml:space="preserve">clinical data and laboratory test results </w:t>
      </w:r>
      <w:r w:rsidRPr="00CF10DC">
        <w:rPr>
          <w:rFonts w:ascii="Book Antiqua" w:hAnsi="Book Antiqua" w:cs="Arial"/>
          <w:sz w:val="24"/>
          <w:szCs w:val="24"/>
        </w:rPr>
        <w:t xml:space="preserve">from all 611 patients </w:t>
      </w:r>
      <w:r w:rsidR="00BF296D" w:rsidRPr="00CF10DC">
        <w:rPr>
          <w:rFonts w:ascii="Book Antiqua" w:hAnsi="Book Antiqua" w:cs="Arial"/>
          <w:sz w:val="24"/>
          <w:szCs w:val="24"/>
        </w:rPr>
        <w:t>were collected.</w:t>
      </w:r>
      <w:r w:rsidR="00ED756D" w:rsidRPr="00CF10DC">
        <w:rPr>
          <w:rFonts w:ascii="Book Antiqua" w:hAnsi="Book Antiqua" w:cs="Arial"/>
          <w:sz w:val="24"/>
          <w:szCs w:val="24"/>
        </w:rPr>
        <w:t xml:space="preserve"> </w:t>
      </w:r>
      <w:r w:rsidRPr="00CF10DC">
        <w:rPr>
          <w:rFonts w:ascii="Book Antiqua" w:hAnsi="Book Antiqua" w:cs="Arial"/>
          <w:sz w:val="24"/>
          <w:szCs w:val="24"/>
        </w:rPr>
        <w:t>The p</w:t>
      </w:r>
      <w:r w:rsidR="00A24EBC" w:rsidRPr="00CF10DC">
        <w:rPr>
          <w:rFonts w:ascii="Book Antiqua" w:hAnsi="Book Antiqua" w:cs="Arial"/>
          <w:sz w:val="24"/>
          <w:szCs w:val="24"/>
        </w:rPr>
        <w:t xml:space="preserve">atients </w:t>
      </w:r>
      <w:r w:rsidR="00E758E1" w:rsidRPr="00CF10DC">
        <w:rPr>
          <w:rFonts w:ascii="Book Antiqua" w:hAnsi="Book Antiqua" w:cs="Arial"/>
          <w:sz w:val="24"/>
          <w:szCs w:val="24"/>
        </w:rPr>
        <w:t xml:space="preserve">were classified </w:t>
      </w:r>
      <w:r w:rsidR="00A24EBC" w:rsidRPr="00CF10DC">
        <w:rPr>
          <w:rFonts w:ascii="Book Antiqua" w:hAnsi="Book Antiqua" w:cs="Arial"/>
          <w:sz w:val="24"/>
          <w:szCs w:val="24"/>
        </w:rPr>
        <w:t xml:space="preserve">into </w:t>
      </w:r>
      <w:r w:rsidR="00C43232" w:rsidRPr="00CF10DC">
        <w:rPr>
          <w:rFonts w:ascii="Book Antiqua" w:hAnsi="Book Antiqua" w:cs="Arial"/>
          <w:sz w:val="24"/>
          <w:szCs w:val="24"/>
        </w:rPr>
        <w:t>grade</w:t>
      </w:r>
      <w:r w:rsidRPr="00CF10DC">
        <w:rPr>
          <w:rFonts w:ascii="Book Antiqua" w:hAnsi="Book Antiqua" w:cs="Arial"/>
          <w:sz w:val="24"/>
          <w:szCs w:val="24"/>
        </w:rPr>
        <w:t>s</w:t>
      </w:r>
      <w:r w:rsidR="00ED756D" w:rsidRPr="00CF10DC">
        <w:rPr>
          <w:rFonts w:ascii="Book Antiqua" w:hAnsi="Book Antiqua" w:cs="Arial"/>
          <w:sz w:val="24"/>
          <w:szCs w:val="24"/>
        </w:rPr>
        <w:t xml:space="preserve"> </w:t>
      </w:r>
      <w:r w:rsidR="00F66C52" w:rsidRPr="00CF10DC">
        <w:rPr>
          <w:rFonts w:ascii="Book Antiqua" w:hAnsi="Book Antiqua" w:cs="Arial"/>
          <w:sz w:val="24"/>
          <w:szCs w:val="24"/>
        </w:rPr>
        <w:t xml:space="preserve">A, B and C </w:t>
      </w:r>
      <w:r w:rsidR="00E758E1" w:rsidRPr="00CF10DC">
        <w:rPr>
          <w:rFonts w:ascii="Book Antiqua" w:hAnsi="Book Antiqua" w:cs="Arial"/>
          <w:sz w:val="24"/>
          <w:szCs w:val="24"/>
        </w:rPr>
        <w:t>according to Child-</w:t>
      </w:r>
      <w:proofErr w:type="spellStart"/>
      <w:r w:rsidR="00E758E1" w:rsidRPr="00CF10DC">
        <w:rPr>
          <w:rFonts w:ascii="Book Antiqua" w:hAnsi="Book Antiqua" w:cs="Arial"/>
          <w:sz w:val="24"/>
          <w:szCs w:val="24"/>
        </w:rPr>
        <w:t>Turcotte</w:t>
      </w:r>
      <w:proofErr w:type="spellEnd"/>
      <w:r w:rsidR="00E758E1" w:rsidRPr="00CF10DC">
        <w:rPr>
          <w:rFonts w:ascii="Book Antiqua" w:hAnsi="Book Antiqua" w:cs="Arial"/>
          <w:sz w:val="24"/>
          <w:szCs w:val="24"/>
        </w:rPr>
        <w:t xml:space="preserve">-Pugh (CTP) Score </w:t>
      </w:r>
      <w:proofErr w:type="gramStart"/>
      <w:r w:rsidR="00E758E1" w:rsidRPr="00CF10DC">
        <w:rPr>
          <w:rFonts w:ascii="Book Antiqua" w:hAnsi="Book Antiqua" w:cs="Arial"/>
          <w:sz w:val="24"/>
          <w:szCs w:val="24"/>
        </w:rPr>
        <w:t>Classification</w:t>
      </w:r>
      <w:r w:rsidR="00725F96" w:rsidRPr="00CF10DC">
        <w:rPr>
          <w:rFonts w:ascii="Book Antiqua" w:hAnsi="Book Antiqua" w:cs="Arial"/>
          <w:sz w:val="24"/>
          <w:szCs w:val="24"/>
          <w:vertAlign w:val="superscript"/>
        </w:rPr>
        <w:t>[</w:t>
      </w:r>
      <w:proofErr w:type="gramEnd"/>
      <w:r w:rsidR="00055637" w:rsidRPr="00CF10DC">
        <w:rPr>
          <w:rFonts w:ascii="Book Antiqua" w:hAnsi="Book Antiqua" w:cs="Arial"/>
          <w:sz w:val="24"/>
          <w:szCs w:val="24"/>
          <w:vertAlign w:val="superscript"/>
        </w:rPr>
        <w:t>21</w:t>
      </w:r>
      <w:r w:rsidR="000F6109" w:rsidRPr="00CF10DC">
        <w:rPr>
          <w:rFonts w:ascii="Book Antiqua" w:hAnsi="Book Antiqua" w:cs="Arial"/>
          <w:sz w:val="24"/>
          <w:szCs w:val="24"/>
          <w:vertAlign w:val="superscript"/>
        </w:rPr>
        <w:t>,</w:t>
      </w:r>
      <w:r w:rsidR="00055637" w:rsidRPr="00CF10DC">
        <w:rPr>
          <w:rFonts w:ascii="Book Antiqua" w:hAnsi="Book Antiqua" w:cs="Arial"/>
          <w:sz w:val="24"/>
          <w:szCs w:val="24"/>
          <w:vertAlign w:val="superscript"/>
        </w:rPr>
        <w:t>22</w:t>
      </w:r>
      <w:r w:rsidR="00725F96" w:rsidRPr="00CF10DC">
        <w:rPr>
          <w:rFonts w:ascii="Book Antiqua" w:hAnsi="Book Antiqua" w:cs="Arial"/>
          <w:sz w:val="24"/>
          <w:szCs w:val="24"/>
          <w:vertAlign w:val="superscript"/>
        </w:rPr>
        <w:t>]</w:t>
      </w:r>
      <w:r w:rsidR="00E758E1" w:rsidRPr="00CF10DC">
        <w:rPr>
          <w:rFonts w:ascii="Book Antiqua" w:hAnsi="Book Antiqua" w:cs="Arial"/>
          <w:sz w:val="24"/>
          <w:szCs w:val="24"/>
        </w:rPr>
        <w:t xml:space="preserve">. </w:t>
      </w:r>
      <w:r w:rsidRPr="00CF10DC">
        <w:rPr>
          <w:rFonts w:ascii="Book Antiqua" w:hAnsi="Book Antiqua" w:cs="Arial"/>
          <w:sz w:val="24"/>
          <w:szCs w:val="24"/>
        </w:rPr>
        <w:t>The p</w:t>
      </w:r>
      <w:r w:rsidR="00BF296D" w:rsidRPr="00CF10DC">
        <w:rPr>
          <w:rFonts w:ascii="Book Antiqua" w:hAnsi="Book Antiqua" w:cs="Arial"/>
          <w:sz w:val="24"/>
          <w:szCs w:val="24"/>
        </w:rPr>
        <w:t>atient</w:t>
      </w:r>
      <w:r w:rsidR="00ED756D" w:rsidRPr="00CF10DC">
        <w:rPr>
          <w:rFonts w:ascii="Book Antiqua" w:hAnsi="Book Antiqua" w:cs="Arial"/>
          <w:sz w:val="24"/>
          <w:szCs w:val="24"/>
        </w:rPr>
        <w:t xml:space="preserve"> </w:t>
      </w:r>
      <w:r w:rsidR="00C02444" w:rsidRPr="00CF10DC">
        <w:rPr>
          <w:rFonts w:ascii="Book Antiqua" w:hAnsi="Book Antiqua" w:cs="Arial"/>
          <w:sz w:val="24"/>
          <w:szCs w:val="24"/>
        </w:rPr>
        <w:t>follow-</w:t>
      </w:r>
      <w:r w:rsidR="001154B1" w:rsidRPr="00CF10DC">
        <w:rPr>
          <w:rFonts w:ascii="Book Antiqua" w:hAnsi="Book Antiqua" w:cs="Arial"/>
          <w:sz w:val="24"/>
          <w:szCs w:val="24"/>
        </w:rPr>
        <w:t xml:space="preserve">up </w:t>
      </w:r>
      <w:r w:rsidR="00C02444" w:rsidRPr="00CF10DC">
        <w:rPr>
          <w:rFonts w:ascii="Book Antiqua" w:hAnsi="Book Antiqua" w:cs="Arial"/>
          <w:sz w:val="24"/>
          <w:szCs w:val="24"/>
        </w:rPr>
        <w:t xml:space="preserve">data were </w:t>
      </w:r>
      <w:r w:rsidRPr="00CF10DC">
        <w:rPr>
          <w:rFonts w:ascii="Book Antiqua" w:hAnsi="Book Antiqua" w:cs="Arial"/>
          <w:sz w:val="24"/>
          <w:szCs w:val="24"/>
        </w:rPr>
        <w:t>made available</w:t>
      </w:r>
      <w:r w:rsidR="004A49A2" w:rsidRPr="00CF10DC">
        <w:rPr>
          <w:rFonts w:ascii="Book Antiqua" w:hAnsi="Book Antiqua" w:cs="Arial"/>
          <w:sz w:val="24"/>
          <w:szCs w:val="24"/>
        </w:rPr>
        <w:t xml:space="preserve"> </w:t>
      </w:r>
      <w:r w:rsidR="00C02444" w:rsidRPr="00CF10DC">
        <w:rPr>
          <w:rFonts w:ascii="Book Antiqua" w:hAnsi="Book Antiqua" w:cs="Arial"/>
          <w:sz w:val="24"/>
          <w:szCs w:val="24"/>
        </w:rPr>
        <w:t>until</w:t>
      </w:r>
      <w:r w:rsidR="001154B1" w:rsidRPr="00CF10DC">
        <w:rPr>
          <w:rFonts w:ascii="Book Antiqua" w:hAnsi="Book Antiqua" w:cs="Arial"/>
          <w:sz w:val="24"/>
          <w:szCs w:val="24"/>
        </w:rPr>
        <w:t xml:space="preserve"> the </w:t>
      </w:r>
      <w:r w:rsidRPr="00CF10DC">
        <w:rPr>
          <w:rFonts w:ascii="Book Antiqua" w:hAnsi="Book Antiqua" w:cs="Arial"/>
          <w:sz w:val="24"/>
          <w:szCs w:val="24"/>
        </w:rPr>
        <w:t xml:space="preserve">completion of this </w:t>
      </w:r>
      <w:r w:rsidR="008501DC" w:rsidRPr="00CF10DC">
        <w:rPr>
          <w:rFonts w:ascii="Book Antiqua" w:hAnsi="Book Antiqua" w:cs="Arial"/>
          <w:sz w:val="24"/>
          <w:szCs w:val="24"/>
        </w:rPr>
        <w:t>manuscript</w:t>
      </w:r>
      <w:r w:rsidR="001154B1" w:rsidRPr="00CF10DC">
        <w:rPr>
          <w:rFonts w:ascii="Book Antiqua" w:hAnsi="Book Antiqua" w:cs="Arial"/>
          <w:sz w:val="24"/>
          <w:szCs w:val="24"/>
        </w:rPr>
        <w:t>.</w:t>
      </w:r>
      <w:r w:rsidR="004A49A2" w:rsidRPr="00CF10DC">
        <w:rPr>
          <w:rFonts w:ascii="Book Antiqua" w:hAnsi="Book Antiqua" w:cs="Arial"/>
          <w:sz w:val="24"/>
          <w:szCs w:val="24"/>
        </w:rPr>
        <w:t xml:space="preserve"> </w:t>
      </w:r>
      <w:r w:rsidR="00A24EBC" w:rsidRPr="00CF10DC">
        <w:rPr>
          <w:rFonts w:ascii="Book Antiqua" w:hAnsi="Book Antiqua" w:cs="Arial"/>
          <w:sz w:val="24"/>
          <w:szCs w:val="24"/>
        </w:rPr>
        <w:t>T</w:t>
      </w:r>
      <w:r w:rsidR="00964F61" w:rsidRPr="00CF10DC">
        <w:rPr>
          <w:rFonts w:ascii="Book Antiqua" w:hAnsi="Book Antiqua" w:cs="Arial"/>
          <w:sz w:val="24"/>
          <w:szCs w:val="24"/>
        </w:rPr>
        <w:t>he IHC</w:t>
      </w:r>
      <w:r w:rsidRPr="00CF10DC">
        <w:rPr>
          <w:rFonts w:ascii="Book Antiqua" w:hAnsi="Book Antiqua" w:cs="Arial"/>
          <w:sz w:val="24"/>
          <w:szCs w:val="24"/>
        </w:rPr>
        <w:t>-</w:t>
      </w:r>
      <w:r w:rsidR="00964F61" w:rsidRPr="00CF10DC">
        <w:rPr>
          <w:rFonts w:ascii="Book Antiqua" w:hAnsi="Book Antiqua" w:cs="Arial"/>
          <w:sz w:val="24"/>
          <w:szCs w:val="24"/>
        </w:rPr>
        <w:t xml:space="preserve">positive hepatocyte proportions </w:t>
      </w:r>
      <w:r w:rsidR="00A24EBC" w:rsidRPr="00CF10DC">
        <w:rPr>
          <w:rFonts w:ascii="Book Antiqua" w:hAnsi="Book Antiqua" w:cs="Arial"/>
          <w:sz w:val="24"/>
          <w:szCs w:val="24"/>
        </w:rPr>
        <w:t xml:space="preserve">were calculated </w:t>
      </w:r>
      <w:r w:rsidR="00964F61" w:rsidRPr="00CF10DC">
        <w:rPr>
          <w:rFonts w:ascii="Book Antiqua" w:hAnsi="Book Antiqua" w:cs="Arial"/>
          <w:sz w:val="24"/>
          <w:szCs w:val="24"/>
        </w:rPr>
        <w:t xml:space="preserve">to assess the </w:t>
      </w:r>
      <w:r w:rsidR="00C90D4C" w:rsidRPr="00CF10DC">
        <w:rPr>
          <w:rFonts w:ascii="Book Antiqua" w:hAnsi="Book Antiqua" w:cs="Arial"/>
          <w:sz w:val="24"/>
          <w:szCs w:val="24"/>
        </w:rPr>
        <w:t>acetyl-histone</w:t>
      </w:r>
      <w:r w:rsidR="00964F61" w:rsidRPr="00CF10DC">
        <w:rPr>
          <w:rFonts w:ascii="Book Antiqua" w:hAnsi="Book Antiqua" w:cs="Arial"/>
          <w:sz w:val="24"/>
          <w:szCs w:val="24"/>
        </w:rPr>
        <w:t xml:space="preserve"> marker results.</w:t>
      </w:r>
    </w:p>
    <w:p w:rsidR="008D4B97" w:rsidRPr="00CF10DC" w:rsidRDefault="00F17CF9" w:rsidP="00FB76D6">
      <w:pPr>
        <w:autoSpaceDE w:val="0"/>
        <w:autoSpaceDN w:val="0"/>
        <w:adjustRightInd w:val="0"/>
        <w:snapToGrid w:val="0"/>
        <w:spacing w:line="360" w:lineRule="auto"/>
        <w:ind w:firstLineChars="100" w:firstLine="240"/>
        <w:rPr>
          <w:rFonts w:ascii="Book Antiqua" w:hAnsi="Book Antiqua" w:cs="Arial"/>
          <w:kern w:val="0"/>
          <w:sz w:val="24"/>
          <w:szCs w:val="24"/>
        </w:rPr>
      </w:pPr>
      <w:r w:rsidRPr="00CF10DC">
        <w:rPr>
          <w:rFonts w:ascii="Book Antiqua" w:hAnsi="Book Antiqua" w:cs="Arial"/>
          <w:kern w:val="0"/>
          <w:sz w:val="24"/>
          <w:szCs w:val="24"/>
        </w:rPr>
        <w:t xml:space="preserve">Statistical </w:t>
      </w:r>
      <w:r w:rsidR="00E27A6D" w:rsidRPr="00CF10DC">
        <w:rPr>
          <w:rFonts w:ascii="Book Antiqua" w:hAnsi="Book Antiqua" w:cs="Arial"/>
          <w:kern w:val="0"/>
          <w:sz w:val="24"/>
          <w:szCs w:val="24"/>
        </w:rPr>
        <w:t>analyse</w:t>
      </w:r>
      <w:r w:rsidRPr="00CF10DC">
        <w:rPr>
          <w:rFonts w:ascii="Book Antiqua" w:hAnsi="Book Antiqua" w:cs="Arial"/>
          <w:kern w:val="0"/>
          <w:sz w:val="24"/>
          <w:szCs w:val="24"/>
        </w:rPr>
        <w:t xml:space="preserve">s in this study were performed with </w:t>
      </w:r>
      <w:r w:rsidR="008B1BB6" w:rsidRPr="00CF10DC">
        <w:rPr>
          <w:rFonts w:ascii="Book Antiqua" w:hAnsi="Book Antiqua" w:cs="Arial"/>
          <w:sz w:val="24"/>
          <w:szCs w:val="24"/>
        </w:rPr>
        <w:t>SPSS1</w:t>
      </w:r>
      <w:r w:rsidRPr="00CF10DC">
        <w:rPr>
          <w:rFonts w:ascii="Book Antiqua" w:hAnsi="Book Antiqua" w:cs="Arial"/>
          <w:sz w:val="24"/>
          <w:szCs w:val="24"/>
        </w:rPr>
        <w:t>6</w:t>
      </w:r>
      <w:r w:rsidR="008B1BB6" w:rsidRPr="00CF10DC">
        <w:rPr>
          <w:rFonts w:ascii="Book Antiqua" w:hAnsi="Book Antiqua" w:cs="Arial"/>
          <w:sz w:val="24"/>
          <w:szCs w:val="24"/>
        </w:rPr>
        <w:t xml:space="preserve">.0 </w:t>
      </w:r>
      <w:r w:rsidR="00CE5A54" w:rsidRPr="00CF10DC">
        <w:rPr>
          <w:rFonts w:ascii="Book Antiqua" w:hAnsi="Book Antiqua" w:cs="Arial"/>
          <w:sz w:val="24"/>
          <w:szCs w:val="24"/>
        </w:rPr>
        <w:t xml:space="preserve">software </w:t>
      </w:r>
      <w:r w:rsidR="008B1BB6" w:rsidRPr="00CF10DC">
        <w:rPr>
          <w:rFonts w:ascii="Book Antiqua" w:hAnsi="Book Antiqua" w:cs="Arial"/>
          <w:sz w:val="24"/>
          <w:szCs w:val="24"/>
        </w:rPr>
        <w:t xml:space="preserve">for Windows. </w:t>
      </w:r>
      <w:r w:rsidR="00982F80" w:rsidRPr="00CF10DC">
        <w:rPr>
          <w:rFonts w:ascii="Book Antiqua" w:hAnsi="Book Antiqua" w:cs="Arial"/>
          <w:sz w:val="24"/>
          <w:szCs w:val="24"/>
        </w:rPr>
        <w:t xml:space="preserve">The </w:t>
      </w:r>
      <w:proofErr w:type="spellStart"/>
      <w:r w:rsidR="008B1BB6" w:rsidRPr="00CF10DC">
        <w:rPr>
          <w:rFonts w:ascii="Book Antiqua" w:hAnsi="Book Antiqua" w:cs="Arial"/>
          <w:bCs/>
          <w:sz w:val="24"/>
          <w:szCs w:val="24"/>
        </w:rPr>
        <w:t>Kruskal</w:t>
      </w:r>
      <w:proofErr w:type="spellEnd"/>
      <w:r w:rsidR="008B1BB6" w:rsidRPr="00CF10DC">
        <w:rPr>
          <w:rFonts w:ascii="Book Antiqua" w:hAnsi="Book Antiqua" w:cs="Arial"/>
          <w:bCs/>
          <w:sz w:val="24"/>
          <w:szCs w:val="24"/>
        </w:rPr>
        <w:t xml:space="preserve">-Wallis </w:t>
      </w:r>
      <w:r w:rsidR="00982F80" w:rsidRPr="00CF10DC">
        <w:rPr>
          <w:rFonts w:ascii="Book Antiqua" w:hAnsi="Book Antiqua" w:cs="Arial"/>
          <w:bCs/>
          <w:sz w:val="24"/>
          <w:szCs w:val="24"/>
        </w:rPr>
        <w:t>t</w:t>
      </w:r>
      <w:r w:rsidR="008B1BB6" w:rsidRPr="00CF10DC">
        <w:rPr>
          <w:rFonts w:ascii="Book Antiqua" w:hAnsi="Book Antiqua" w:cs="Arial"/>
          <w:bCs/>
          <w:sz w:val="24"/>
          <w:szCs w:val="24"/>
        </w:rPr>
        <w:t xml:space="preserve">est was used </w:t>
      </w:r>
      <w:r w:rsidR="00301829" w:rsidRPr="00CF10DC">
        <w:rPr>
          <w:rFonts w:ascii="Book Antiqua" w:hAnsi="Book Antiqua" w:cs="Arial"/>
          <w:bCs/>
          <w:sz w:val="24"/>
          <w:szCs w:val="24"/>
        </w:rPr>
        <w:t xml:space="preserve">to </w:t>
      </w:r>
      <w:r w:rsidR="00CC035D" w:rsidRPr="00CF10DC">
        <w:rPr>
          <w:rFonts w:ascii="Book Antiqua" w:hAnsi="Book Antiqua" w:cs="Arial"/>
          <w:bCs/>
          <w:sz w:val="24"/>
          <w:szCs w:val="24"/>
        </w:rPr>
        <w:t>compare</w:t>
      </w:r>
      <w:r w:rsidR="00301829" w:rsidRPr="00CF10DC">
        <w:rPr>
          <w:rFonts w:ascii="Book Antiqua" w:hAnsi="Book Antiqua" w:cs="Arial"/>
          <w:bCs/>
          <w:sz w:val="24"/>
          <w:szCs w:val="24"/>
        </w:rPr>
        <w:t xml:space="preserve"> the </w:t>
      </w:r>
      <w:r w:rsidR="00CC035D" w:rsidRPr="00CF10DC">
        <w:rPr>
          <w:rFonts w:ascii="Book Antiqua" w:hAnsi="Book Antiqua" w:cs="Arial"/>
          <w:bCs/>
          <w:sz w:val="24"/>
          <w:szCs w:val="24"/>
        </w:rPr>
        <w:t xml:space="preserve">liver function and </w:t>
      </w:r>
      <w:r w:rsidR="00EF3AF5" w:rsidRPr="00CF10DC">
        <w:rPr>
          <w:rFonts w:ascii="Book Antiqua" w:hAnsi="Book Antiqua" w:cs="Arial"/>
          <w:bCs/>
          <w:sz w:val="24"/>
          <w:szCs w:val="24"/>
        </w:rPr>
        <w:t xml:space="preserve">the proportions of </w:t>
      </w:r>
      <w:r w:rsidR="0067040C" w:rsidRPr="00CF10DC">
        <w:rPr>
          <w:rFonts w:ascii="Book Antiqua" w:hAnsi="Book Antiqua" w:cs="Arial"/>
          <w:bCs/>
          <w:sz w:val="24"/>
          <w:szCs w:val="24"/>
        </w:rPr>
        <w:t>acetyl-histone-positive</w:t>
      </w:r>
      <w:r w:rsidR="00BF1236" w:rsidRPr="00CF10DC">
        <w:rPr>
          <w:rFonts w:ascii="Book Antiqua" w:hAnsi="Book Antiqua" w:cs="Arial"/>
          <w:bCs/>
          <w:sz w:val="24"/>
          <w:szCs w:val="24"/>
        </w:rPr>
        <w:t xml:space="preserve"> hepatocytes</w:t>
      </w:r>
      <w:r w:rsidR="004A49A2" w:rsidRPr="00CF10DC">
        <w:rPr>
          <w:rFonts w:ascii="Book Antiqua" w:hAnsi="Book Antiqua" w:cs="Arial"/>
          <w:bCs/>
          <w:sz w:val="24"/>
          <w:szCs w:val="24"/>
        </w:rPr>
        <w:t xml:space="preserve"> </w:t>
      </w:r>
      <w:r w:rsidR="00D6186B" w:rsidRPr="00CF10DC">
        <w:rPr>
          <w:rFonts w:ascii="Book Antiqua" w:hAnsi="Book Antiqua" w:cs="Arial"/>
          <w:bCs/>
          <w:sz w:val="24"/>
          <w:szCs w:val="24"/>
        </w:rPr>
        <w:t>among the</w:t>
      </w:r>
      <w:r w:rsidR="00CC035D" w:rsidRPr="00CF10DC">
        <w:rPr>
          <w:rFonts w:ascii="Book Antiqua" w:hAnsi="Book Antiqua" w:cs="Arial"/>
          <w:bCs/>
          <w:sz w:val="24"/>
          <w:szCs w:val="24"/>
        </w:rPr>
        <w:t xml:space="preserve"> cases</w:t>
      </w:r>
      <w:r w:rsidR="004A49A2" w:rsidRPr="00CF10DC">
        <w:rPr>
          <w:rFonts w:ascii="Book Antiqua" w:hAnsi="Book Antiqua" w:cs="Arial"/>
          <w:bCs/>
          <w:sz w:val="24"/>
          <w:szCs w:val="24"/>
        </w:rPr>
        <w:t xml:space="preserve"> </w:t>
      </w:r>
      <w:r w:rsidR="007931FB" w:rsidRPr="00CF10DC">
        <w:rPr>
          <w:rFonts w:ascii="Book Antiqua" w:hAnsi="Book Antiqua" w:cs="Arial"/>
          <w:bCs/>
          <w:sz w:val="24"/>
          <w:szCs w:val="24"/>
        </w:rPr>
        <w:t>in</w:t>
      </w:r>
      <w:r w:rsidR="00CC035D" w:rsidRPr="00CF10DC">
        <w:rPr>
          <w:rFonts w:ascii="Book Antiqua" w:hAnsi="Book Antiqua" w:cs="Arial"/>
          <w:bCs/>
          <w:sz w:val="24"/>
          <w:szCs w:val="24"/>
        </w:rPr>
        <w:t xml:space="preserve"> different CTP </w:t>
      </w:r>
      <w:r w:rsidR="007931FB" w:rsidRPr="00CF10DC">
        <w:rPr>
          <w:rFonts w:ascii="Book Antiqua" w:hAnsi="Book Antiqua" w:cs="Arial"/>
          <w:bCs/>
          <w:sz w:val="24"/>
          <w:szCs w:val="24"/>
        </w:rPr>
        <w:t>grade</w:t>
      </w:r>
      <w:r w:rsidR="00030261" w:rsidRPr="00CF10DC">
        <w:rPr>
          <w:rFonts w:ascii="Book Antiqua" w:hAnsi="Book Antiqua" w:cs="Arial"/>
          <w:bCs/>
          <w:sz w:val="24"/>
          <w:szCs w:val="24"/>
        </w:rPr>
        <w:t>s</w:t>
      </w:r>
      <w:r w:rsidR="00CC035D" w:rsidRPr="00CF10DC">
        <w:rPr>
          <w:rFonts w:ascii="Book Antiqua" w:hAnsi="Book Antiqua" w:cs="Arial"/>
          <w:bCs/>
          <w:sz w:val="24"/>
          <w:szCs w:val="24"/>
        </w:rPr>
        <w:t xml:space="preserve">. </w:t>
      </w:r>
      <w:r w:rsidR="00DD570C" w:rsidRPr="00CF10DC">
        <w:rPr>
          <w:rFonts w:ascii="Book Antiqua" w:hAnsi="Book Antiqua" w:cs="Arial"/>
          <w:bCs/>
          <w:sz w:val="24"/>
          <w:szCs w:val="24"/>
        </w:rPr>
        <w:t xml:space="preserve">Correlations among </w:t>
      </w:r>
      <w:r w:rsidR="00982F80" w:rsidRPr="00CF10DC">
        <w:rPr>
          <w:rFonts w:ascii="Book Antiqua" w:hAnsi="Book Antiqua" w:cs="Arial"/>
          <w:bCs/>
          <w:sz w:val="24"/>
          <w:szCs w:val="24"/>
        </w:rPr>
        <w:t xml:space="preserve">the </w:t>
      </w:r>
      <w:r w:rsidR="00DD570C" w:rsidRPr="00CF10DC">
        <w:rPr>
          <w:rFonts w:ascii="Book Antiqua" w:hAnsi="Book Antiqua" w:cs="Arial"/>
          <w:bCs/>
          <w:sz w:val="24"/>
          <w:szCs w:val="24"/>
        </w:rPr>
        <w:t xml:space="preserve">parameters of liver function, </w:t>
      </w:r>
      <w:r w:rsidR="005F2589" w:rsidRPr="00CF10DC">
        <w:rPr>
          <w:rFonts w:ascii="Book Antiqua" w:hAnsi="Book Antiqua" w:cs="Arial"/>
          <w:bCs/>
          <w:sz w:val="24"/>
          <w:szCs w:val="24"/>
        </w:rPr>
        <w:t>acetyl-histone-</w:t>
      </w:r>
      <w:r w:rsidR="00DD570C" w:rsidRPr="00CF10DC">
        <w:rPr>
          <w:rFonts w:ascii="Book Antiqua" w:hAnsi="Book Antiqua" w:cs="Arial"/>
          <w:bCs/>
          <w:sz w:val="24"/>
          <w:szCs w:val="24"/>
        </w:rPr>
        <w:t xml:space="preserve">positive </w:t>
      </w:r>
      <w:r w:rsidR="005F2589" w:rsidRPr="00CF10DC">
        <w:rPr>
          <w:rFonts w:ascii="Book Antiqua" w:hAnsi="Book Antiqua" w:cs="Arial"/>
          <w:bCs/>
          <w:sz w:val="24"/>
          <w:szCs w:val="24"/>
        </w:rPr>
        <w:t xml:space="preserve">hepatocyte </w:t>
      </w:r>
      <w:r w:rsidR="00DD570C" w:rsidRPr="00CF10DC">
        <w:rPr>
          <w:rFonts w:ascii="Book Antiqua" w:hAnsi="Book Antiqua" w:cs="Arial"/>
          <w:bCs/>
          <w:sz w:val="24"/>
          <w:szCs w:val="24"/>
        </w:rPr>
        <w:t>proportions and patient CTP grade</w:t>
      </w:r>
      <w:r w:rsidR="005F2589" w:rsidRPr="00CF10DC">
        <w:rPr>
          <w:rFonts w:ascii="Book Antiqua" w:hAnsi="Book Antiqua" w:cs="Arial"/>
          <w:bCs/>
          <w:sz w:val="24"/>
          <w:szCs w:val="24"/>
        </w:rPr>
        <w:t>s</w:t>
      </w:r>
      <w:r w:rsidR="00DD570C" w:rsidRPr="00CF10DC">
        <w:rPr>
          <w:rFonts w:ascii="Book Antiqua" w:hAnsi="Book Antiqua" w:cs="Arial"/>
          <w:bCs/>
          <w:sz w:val="24"/>
          <w:szCs w:val="24"/>
        </w:rPr>
        <w:t xml:space="preserve"> were evaluated by </w:t>
      </w:r>
      <w:r w:rsidR="00CC035D" w:rsidRPr="00CF10DC">
        <w:rPr>
          <w:rFonts w:ascii="Book Antiqua" w:hAnsi="Book Antiqua" w:cs="Arial"/>
          <w:bCs/>
          <w:sz w:val="24"/>
          <w:szCs w:val="24"/>
        </w:rPr>
        <w:t>Spearman</w:t>
      </w:r>
      <w:r w:rsidR="005F2589" w:rsidRPr="00CF10DC">
        <w:rPr>
          <w:rFonts w:ascii="Book Antiqua" w:hAnsi="Book Antiqua" w:cs="Arial"/>
          <w:bCs/>
          <w:sz w:val="24"/>
          <w:szCs w:val="24"/>
        </w:rPr>
        <w:t>’s</w:t>
      </w:r>
      <w:r w:rsidR="000C03C6" w:rsidRPr="00CF10DC">
        <w:rPr>
          <w:rFonts w:ascii="Book Antiqua" w:hAnsi="Book Antiqua" w:cs="Arial"/>
          <w:bCs/>
          <w:sz w:val="24"/>
          <w:szCs w:val="24"/>
        </w:rPr>
        <w:t xml:space="preserve"> correlation</w:t>
      </w:r>
      <w:r w:rsidR="004A49A2" w:rsidRPr="00CF10DC">
        <w:rPr>
          <w:rFonts w:ascii="Book Antiqua" w:hAnsi="Book Antiqua" w:cs="Arial"/>
          <w:bCs/>
          <w:sz w:val="24"/>
          <w:szCs w:val="24"/>
        </w:rPr>
        <w:t xml:space="preserve"> </w:t>
      </w:r>
      <w:r w:rsidR="00DD570C" w:rsidRPr="00CF10DC">
        <w:rPr>
          <w:rFonts w:ascii="Book Antiqua" w:hAnsi="Book Antiqua" w:cs="Arial"/>
          <w:bCs/>
          <w:sz w:val="24"/>
          <w:szCs w:val="24"/>
        </w:rPr>
        <w:t>test</w:t>
      </w:r>
      <w:r w:rsidR="00CC035D" w:rsidRPr="00CF10DC">
        <w:rPr>
          <w:rFonts w:ascii="Book Antiqua" w:hAnsi="Book Antiqua" w:cs="Arial"/>
          <w:bCs/>
          <w:sz w:val="24"/>
          <w:szCs w:val="24"/>
        </w:rPr>
        <w:t xml:space="preserve">. </w:t>
      </w:r>
      <w:r w:rsidR="005F2589" w:rsidRPr="00CF10DC">
        <w:rPr>
          <w:rFonts w:ascii="Book Antiqua" w:hAnsi="Book Antiqua" w:cs="Arial"/>
          <w:bCs/>
          <w:sz w:val="24"/>
          <w:szCs w:val="24"/>
        </w:rPr>
        <w:t xml:space="preserve">The </w:t>
      </w:r>
      <w:r w:rsidRPr="00CF10DC">
        <w:rPr>
          <w:rFonts w:ascii="Book Antiqua" w:hAnsi="Book Antiqua" w:cs="Arial"/>
          <w:bCs/>
          <w:sz w:val="24"/>
          <w:szCs w:val="24"/>
        </w:rPr>
        <w:t xml:space="preserve">Kaplan-Meier method was used </w:t>
      </w:r>
      <w:r w:rsidR="005F2589" w:rsidRPr="00CF10DC">
        <w:rPr>
          <w:rFonts w:ascii="Book Antiqua" w:hAnsi="Book Antiqua" w:cs="Arial"/>
          <w:bCs/>
          <w:sz w:val="24"/>
          <w:szCs w:val="24"/>
        </w:rPr>
        <w:t xml:space="preserve">in a </w:t>
      </w:r>
      <w:proofErr w:type="spellStart"/>
      <w:r w:rsidR="005F2589" w:rsidRPr="00CF10DC">
        <w:rPr>
          <w:rFonts w:ascii="Book Antiqua" w:hAnsi="Book Antiqua" w:cs="Arial"/>
          <w:bCs/>
          <w:sz w:val="24"/>
          <w:szCs w:val="24"/>
        </w:rPr>
        <w:t>univariate</w:t>
      </w:r>
      <w:proofErr w:type="spellEnd"/>
      <w:r w:rsidR="005F2589" w:rsidRPr="00CF10DC">
        <w:rPr>
          <w:rFonts w:ascii="Book Antiqua" w:hAnsi="Book Antiqua" w:cs="Arial"/>
          <w:bCs/>
          <w:sz w:val="24"/>
          <w:szCs w:val="24"/>
        </w:rPr>
        <w:t xml:space="preserve"> survival analysis </w:t>
      </w:r>
      <w:r w:rsidRPr="00CF10DC">
        <w:rPr>
          <w:rFonts w:ascii="Book Antiqua" w:hAnsi="Book Antiqua" w:cs="Arial"/>
          <w:bCs/>
          <w:sz w:val="24"/>
          <w:szCs w:val="24"/>
        </w:rPr>
        <w:t xml:space="preserve">to calculate </w:t>
      </w:r>
      <w:r w:rsidR="005F2589" w:rsidRPr="00CF10DC">
        <w:rPr>
          <w:rFonts w:ascii="Book Antiqua" w:hAnsi="Book Antiqua" w:cs="Arial"/>
          <w:bCs/>
          <w:sz w:val="24"/>
          <w:szCs w:val="24"/>
        </w:rPr>
        <w:t xml:space="preserve">the </w:t>
      </w:r>
      <w:r w:rsidRPr="00CF10DC">
        <w:rPr>
          <w:rFonts w:ascii="Book Antiqua" w:hAnsi="Book Antiqua" w:cs="Arial"/>
          <w:bCs/>
          <w:sz w:val="24"/>
          <w:szCs w:val="24"/>
        </w:rPr>
        <w:t xml:space="preserve">survival rates and to identify significant prognostic variables. The significance of the data was determined by the log-rank test. </w:t>
      </w:r>
      <w:r w:rsidR="005F2589" w:rsidRPr="00CF10DC">
        <w:rPr>
          <w:rFonts w:ascii="Book Antiqua" w:hAnsi="Book Antiqua" w:cs="Arial"/>
          <w:bCs/>
          <w:sz w:val="24"/>
          <w:szCs w:val="24"/>
        </w:rPr>
        <w:t>T</w:t>
      </w:r>
      <w:r w:rsidRPr="00CF10DC">
        <w:rPr>
          <w:rFonts w:ascii="Book Antiqua" w:hAnsi="Book Antiqua" w:cs="Arial"/>
          <w:bCs/>
          <w:sz w:val="24"/>
          <w:szCs w:val="24"/>
        </w:rPr>
        <w:t xml:space="preserve">he COX proportional hazard regression model was used </w:t>
      </w:r>
      <w:r w:rsidR="005F2589" w:rsidRPr="00CF10DC">
        <w:rPr>
          <w:rFonts w:ascii="Book Antiqua" w:hAnsi="Book Antiqua" w:cs="Arial"/>
          <w:bCs/>
          <w:sz w:val="24"/>
          <w:szCs w:val="24"/>
        </w:rPr>
        <w:t xml:space="preserve">in a multivariate survival analysis </w:t>
      </w:r>
      <w:r w:rsidRPr="00CF10DC">
        <w:rPr>
          <w:rFonts w:ascii="Book Antiqua" w:hAnsi="Book Antiqua" w:cs="Arial"/>
          <w:bCs/>
          <w:sz w:val="24"/>
          <w:szCs w:val="24"/>
        </w:rPr>
        <w:t xml:space="preserve">to identify independent </w:t>
      </w:r>
      <w:r w:rsidR="000046C9" w:rsidRPr="00CF10DC">
        <w:rPr>
          <w:rFonts w:ascii="Book Antiqua" w:hAnsi="Book Antiqua" w:cs="Arial"/>
          <w:bCs/>
          <w:sz w:val="24"/>
          <w:szCs w:val="24"/>
        </w:rPr>
        <w:t xml:space="preserve">prognostic </w:t>
      </w:r>
      <w:r w:rsidRPr="00CF10DC">
        <w:rPr>
          <w:rFonts w:ascii="Book Antiqua" w:hAnsi="Book Antiqua" w:cs="Arial"/>
          <w:bCs/>
          <w:sz w:val="24"/>
          <w:szCs w:val="24"/>
        </w:rPr>
        <w:t xml:space="preserve">variables for overall survival (OS). </w:t>
      </w:r>
      <w:r w:rsidR="00DD570C" w:rsidRPr="00CF10DC">
        <w:rPr>
          <w:rFonts w:ascii="Book Antiqua" w:hAnsi="Book Antiqua" w:cs="Arial"/>
          <w:bCs/>
          <w:sz w:val="24"/>
          <w:szCs w:val="24"/>
        </w:rPr>
        <w:t xml:space="preserve">A series of variables including age, gender, CTP grade, ascites status, </w:t>
      </w:r>
      <w:r w:rsidR="005F2589" w:rsidRPr="00CF10DC">
        <w:rPr>
          <w:rFonts w:ascii="Book Antiqua" w:hAnsi="Book Antiqua" w:cs="Arial"/>
          <w:bCs/>
          <w:sz w:val="24"/>
          <w:szCs w:val="24"/>
        </w:rPr>
        <w:t>and acetyl-histone-</w:t>
      </w:r>
      <w:r w:rsidR="00DD570C" w:rsidRPr="00CF10DC">
        <w:rPr>
          <w:rFonts w:ascii="Book Antiqua" w:hAnsi="Book Antiqua" w:cs="Arial"/>
          <w:bCs/>
          <w:sz w:val="24"/>
          <w:szCs w:val="24"/>
        </w:rPr>
        <w:t xml:space="preserve">positive </w:t>
      </w:r>
      <w:r w:rsidR="005F2589" w:rsidRPr="00CF10DC">
        <w:rPr>
          <w:rFonts w:ascii="Book Antiqua" w:hAnsi="Book Antiqua" w:cs="Arial"/>
          <w:bCs/>
          <w:sz w:val="24"/>
          <w:szCs w:val="24"/>
        </w:rPr>
        <w:t xml:space="preserve">hepatocyte </w:t>
      </w:r>
      <w:r w:rsidR="00DD570C" w:rsidRPr="00CF10DC">
        <w:rPr>
          <w:rFonts w:ascii="Book Antiqua" w:hAnsi="Book Antiqua" w:cs="Arial"/>
          <w:bCs/>
          <w:sz w:val="24"/>
          <w:szCs w:val="24"/>
        </w:rPr>
        <w:t>proportions were considered for inclusion in the multivariate logistic regression analysis to identify</w:t>
      </w:r>
      <w:r w:rsidR="00B60521" w:rsidRPr="00CF10DC">
        <w:rPr>
          <w:rFonts w:ascii="Book Antiqua" w:hAnsi="Book Antiqua" w:cs="Arial"/>
          <w:bCs/>
          <w:sz w:val="24"/>
          <w:szCs w:val="24"/>
        </w:rPr>
        <w:t xml:space="preserve"> independent factors to predict </w:t>
      </w:r>
      <w:r w:rsidR="00B60521" w:rsidRPr="00CF10DC">
        <w:rPr>
          <w:rFonts w:ascii="Book Antiqua" w:hAnsi="Book Antiqua" w:cs="Arial"/>
          <w:bCs/>
          <w:sz w:val="24"/>
          <w:szCs w:val="24"/>
        </w:rPr>
        <w:lastRenderedPageBreak/>
        <w:t xml:space="preserve">mortality. </w:t>
      </w:r>
      <w:r w:rsidRPr="00CF10DC">
        <w:rPr>
          <w:rFonts w:ascii="Book Antiqua" w:hAnsi="Book Antiqua" w:cs="Arial"/>
          <w:kern w:val="0"/>
          <w:sz w:val="24"/>
          <w:szCs w:val="24"/>
        </w:rPr>
        <w:t xml:space="preserve">The prognostic effect of different variables was expressed with the hazard ratio (HR) and 95% confidence interval (95%CI). All tests were two-tailed, and </w:t>
      </w:r>
      <w:r w:rsidR="00A16186" w:rsidRPr="00CF10DC">
        <w:rPr>
          <w:rFonts w:ascii="Book Antiqua" w:hAnsi="Book Antiqua" w:cs="Arial"/>
          <w:i/>
          <w:iCs/>
          <w:kern w:val="0"/>
          <w:sz w:val="24"/>
          <w:szCs w:val="24"/>
        </w:rPr>
        <w:t xml:space="preserve">P &lt; </w:t>
      </w:r>
      <w:r w:rsidRPr="00CF10DC">
        <w:rPr>
          <w:rFonts w:ascii="Book Antiqua" w:hAnsi="Book Antiqua" w:cs="Arial"/>
          <w:kern w:val="0"/>
          <w:sz w:val="24"/>
          <w:szCs w:val="24"/>
        </w:rPr>
        <w:t>0.05 was considered statistically significant.</w:t>
      </w:r>
    </w:p>
    <w:p w:rsidR="002C3772" w:rsidRPr="00CF10DC" w:rsidRDefault="002C3772" w:rsidP="000A0BA5">
      <w:pPr>
        <w:autoSpaceDE w:val="0"/>
        <w:autoSpaceDN w:val="0"/>
        <w:adjustRightInd w:val="0"/>
        <w:snapToGrid w:val="0"/>
        <w:spacing w:line="360" w:lineRule="auto"/>
        <w:ind w:firstLineChars="177" w:firstLine="425"/>
        <w:rPr>
          <w:rFonts w:ascii="Book Antiqua" w:hAnsi="Book Antiqua" w:cs="Arial"/>
          <w:bCs/>
          <w:sz w:val="24"/>
          <w:szCs w:val="24"/>
        </w:rPr>
      </w:pPr>
    </w:p>
    <w:p w:rsidR="00692D31" w:rsidRPr="00CF10DC" w:rsidRDefault="00FB76D6" w:rsidP="000A0BA5">
      <w:pPr>
        <w:adjustRightInd w:val="0"/>
        <w:snapToGrid w:val="0"/>
        <w:spacing w:line="360" w:lineRule="auto"/>
        <w:ind w:rightChars="40" w:right="84"/>
        <w:rPr>
          <w:rFonts w:ascii="Book Antiqua" w:hAnsi="Book Antiqua" w:cs="Arial"/>
          <w:b/>
          <w:bCs/>
          <w:kern w:val="0"/>
          <w:sz w:val="24"/>
          <w:szCs w:val="24"/>
        </w:rPr>
      </w:pPr>
      <w:r w:rsidRPr="00CF10DC">
        <w:rPr>
          <w:rFonts w:ascii="Book Antiqua" w:hAnsi="Book Antiqua" w:cs="Arial"/>
          <w:b/>
          <w:bCs/>
          <w:kern w:val="0"/>
          <w:sz w:val="24"/>
          <w:szCs w:val="24"/>
        </w:rPr>
        <w:t>RESULTS</w:t>
      </w:r>
    </w:p>
    <w:p w:rsidR="000F2441" w:rsidRPr="00CF10DC" w:rsidRDefault="000F2441" w:rsidP="000A0BA5">
      <w:pPr>
        <w:adjustRightInd w:val="0"/>
        <w:snapToGrid w:val="0"/>
        <w:spacing w:line="360" w:lineRule="auto"/>
        <w:ind w:rightChars="40" w:right="84"/>
        <w:rPr>
          <w:rFonts w:ascii="Book Antiqua" w:hAnsi="Book Antiqua" w:cs="Arial"/>
          <w:b/>
          <w:bCs/>
          <w:i/>
          <w:kern w:val="0"/>
          <w:sz w:val="24"/>
          <w:szCs w:val="24"/>
        </w:rPr>
      </w:pPr>
      <w:r w:rsidRPr="00CF10DC">
        <w:rPr>
          <w:rFonts w:ascii="Book Antiqua" w:hAnsi="Book Antiqua" w:cs="Arial"/>
          <w:b/>
          <w:bCs/>
          <w:i/>
          <w:kern w:val="0"/>
          <w:sz w:val="24"/>
          <w:szCs w:val="24"/>
        </w:rPr>
        <w:t xml:space="preserve">Clinical </w:t>
      </w:r>
      <w:r w:rsidR="00596E78" w:rsidRPr="00CF10DC">
        <w:rPr>
          <w:rFonts w:ascii="Book Antiqua" w:hAnsi="Book Antiqua" w:cs="Arial"/>
          <w:b/>
          <w:bCs/>
          <w:i/>
          <w:kern w:val="0"/>
          <w:sz w:val="24"/>
          <w:szCs w:val="24"/>
        </w:rPr>
        <w:t>information</w:t>
      </w:r>
    </w:p>
    <w:p w:rsidR="008F5DFA" w:rsidRPr="00CF10DC" w:rsidRDefault="005F2589" w:rsidP="00FB76D6">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bCs/>
          <w:kern w:val="0"/>
          <w:sz w:val="24"/>
          <w:szCs w:val="24"/>
        </w:rPr>
        <w:t>In total</w:t>
      </w:r>
      <w:r w:rsidR="00AC378C" w:rsidRPr="00CF10DC">
        <w:rPr>
          <w:rFonts w:ascii="Book Antiqua" w:hAnsi="Book Antiqua" w:cs="Arial"/>
          <w:bCs/>
          <w:kern w:val="0"/>
          <w:sz w:val="24"/>
          <w:szCs w:val="24"/>
        </w:rPr>
        <w:t>, 3280 cases</w:t>
      </w:r>
      <w:r w:rsidR="004F6C60" w:rsidRPr="00CF10DC">
        <w:rPr>
          <w:rFonts w:ascii="Book Antiqua" w:hAnsi="Book Antiqua" w:cs="Arial"/>
          <w:bCs/>
          <w:kern w:val="0"/>
          <w:sz w:val="24"/>
          <w:szCs w:val="24"/>
        </w:rPr>
        <w:t xml:space="preserve"> (88.6%) of</w:t>
      </w:r>
      <w:r w:rsidR="00AC378C" w:rsidRPr="00CF10DC">
        <w:rPr>
          <w:rFonts w:ascii="Book Antiqua" w:hAnsi="Book Antiqua" w:cs="Arial"/>
          <w:bCs/>
          <w:kern w:val="0"/>
          <w:sz w:val="24"/>
          <w:szCs w:val="24"/>
        </w:rPr>
        <w:t xml:space="preserve"> liver cirrhosis </w:t>
      </w:r>
      <w:r w:rsidR="0094165B" w:rsidRPr="00CF10DC">
        <w:rPr>
          <w:rFonts w:ascii="Book Antiqua" w:hAnsi="Book Antiqua" w:cs="Arial"/>
          <w:bCs/>
          <w:kern w:val="0"/>
          <w:sz w:val="24"/>
          <w:szCs w:val="24"/>
        </w:rPr>
        <w:t>induced by</w:t>
      </w:r>
      <w:r w:rsidR="00AC378C" w:rsidRPr="00CF10DC">
        <w:rPr>
          <w:rFonts w:ascii="Book Antiqua" w:hAnsi="Book Antiqua" w:cs="Arial"/>
          <w:bCs/>
          <w:kern w:val="0"/>
          <w:sz w:val="24"/>
          <w:szCs w:val="24"/>
        </w:rPr>
        <w:t xml:space="preserve"> hepatitis B </w:t>
      </w:r>
      <w:r w:rsidR="004F6C60" w:rsidRPr="00CF10DC">
        <w:rPr>
          <w:rFonts w:ascii="Book Antiqua" w:hAnsi="Book Antiqua" w:cs="Arial"/>
          <w:bCs/>
          <w:kern w:val="0"/>
          <w:sz w:val="24"/>
          <w:szCs w:val="24"/>
        </w:rPr>
        <w:t xml:space="preserve">were </w:t>
      </w:r>
      <w:r w:rsidR="007931FB" w:rsidRPr="00CF10DC">
        <w:rPr>
          <w:rFonts w:ascii="Book Antiqua" w:hAnsi="Book Antiqua" w:cs="Arial"/>
          <w:bCs/>
          <w:kern w:val="0"/>
          <w:sz w:val="24"/>
          <w:szCs w:val="24"/>
        </w:rPr>
        <w:t>screened</w:t>
      </w:r>
      <w:r w:rsidR="004F6C60" w:rsidRPr="00CF10DC">
        <w:rPr>
          <w:rFonts w:ascii="Book Antiqua" w:hAnsi="Book Antiqua" w:cs="Arial"/>
          <w:bCs/>
          <w:kern w:val="0"/>
          <w:sz w:val="24"/>
          <w:szCs w:val="24"/>
        </w:rPr>
        <w:t xml:space="preserve"> from 3701 cases of liver cirrhosis</w:t>
      </w:r>
      <w:r w:rsidRPr="00CF10DC">
        <w:rPr>
          <w:rFonts w:ascii="Book Antiqua" w:hAnsi="Book Antiqua" w:cs="Arial"/>
          <w:bCs/>
          <w:kern w:val="0"/>
          <w:sz w:val="24"/>
          <w:szCs w:val="24"/>
        </w:rPr>
        <w:t xml:space="preserve"> during a 15-year period</w:t>
      </w:r>
      <w:r w:rsidR="004F6C60" w:rsidRPr="00CF10DC">
        <w:rPr>
          <w:rFonts w:ascii="Book Antiqua" w:hAnsi="Book Antiqua" w:cs="Arial"/>
          <w:bCs/>
          <w:kern w:val="0"/>
          <w:sz w:val="24"/>
          <w:szCs w:val="24"/>
        </w:rPr>
        <w:t>, among which, 1298 cases (35%) underwent surgical excision biopsy</w:t>
      </w:r>
      <w:r w:rsidRPr="00CF10DC">
        <w:rPr>
          <w:rFonts w:ascii="Book Antiqua" w:hAnsi="Book Antiqua" w:cs="Arial"/>
          <w:bCs/>
          <w:kern w:val="0"/>
          <w:sz w:val="24"/>
          <w:szCs w:val="24"/>
        </w:rPr>
        <w:t>.</w:t>
      </w:r>
      <w:r w:rsidR="00C87D10" w:rsidRPr="00CF10DC">
        <w:rPr>
          <w:rFonts w:ascii="Book Antiqua" w:hAnsi="Book Antiqua" w:cs="Arial"/>
          <w:bCs/>
          <w:kern w:val="0"/>
          <w:sz w:val="24"/>
          <w:szCs w:val="24"/>
        </w:rPr>
        <w:t xml:space="preserve"> </w:t>
      </w:r>
      <w:r w:rsidRPr="00CF10DC">
        <w:rPr>
          <w:rFonts w:ascii="Book Antiqua" w:hAnsi="Book Antiqua" w:cs="Arial"/>
          <w:bCs/>
          <w:kern w:val="0"/>
          <w:sz w:val="24"/>
          <w:szCs w:val="24"/>
        </w:rPr>
        <w:t>F</w:t>
      </w:r>
      <w:r w:rsidR="00F57632" w:rsidRPr="00CF10DC">
        <w:rPr>
          <w:rFonts w:ascii="Book Antiqua" w:hAnsi="Book Antiqua" w:cs="Arial"/>
          <w:bCs/>
          <w:kern w:val="0"/>
          <w:sz w:val="24"/>
          <w:szCs w:val="24"/>
        </w:rPr>
        <w:t>inally</w:t>
      </w:r>
      <w:r w:rsidRPr="00CF10DC">
        <w:rPr>
          <w:rFonts w:ascii="Book Antiqua" w:hAnsi="Book Antiqua" w:cs="Arial"/>
          <w:bCs/>
          <w:kern w:val="0"/>
          <w:sz w:val="24"/>
          <w:szCs w:val="24"/>
        </w:rPr>
        <w:t>,</w:t>
      </w:r>
      <w:r w:rsidR="00FB76D6" w:rsidRPr="00CF10DC">
        <w:rPr>
          <w:rFonts w:ascii="Book Antiqua" w:hAnsi="Book Antiqua" w:cs="Arial" w:hint="eastAsia"/>
          <w:bCs/>
          <w:kern w:val="0"/>
          <w:sz w:val="24"/>
          <w:szCs w:val="24"/>
        </w:rPr>
        <w:t xml:space="preserve"> </w:t>
      </w:r>
      <w:r w:rsidR="004F6C60" w:rsidRPr="00CF10DC">
        <w:rPr>
          <w:rFonts w:ascii="Book Antiqua" w:hAnsi="Book Antiqua" w:cs="Arial"/>
          <w:bCs/>
          <w:kern w:val="0"/>
          <w:sz w:val="24"/>
          <w:szCs w:val="24"/>
        </w:rPr>
        <w:t>6</w:t>
      </w:r>
      <w:r w:rsidR="006B5646" w:rsidRPr="00CF10DC">
        <w:rPr>
          <w:rFonts w:ascii="Book Antiqua" w:hAnsi="Book Antiqua" w:cs="Arial"/>
          <w:bCs/>
          <w:kern w:val="0"/>
          <w:sz w:val="24"/>
          <w:szCs w:val="24"/>
        </w:rPr>
        <w:t>11</w:t>
      </w:r>
      <w:r w:rsidR="004F6C60" w:rsidRPr="00CF10DC">
        <w:rPr>
          <w:rFonts w:ascii="Book Antiqua" w:hAnsi="Book Antiqua" w:cs="Arial"/>
          <w:bCs/>
          <w:kern w:val="0"/>
          <w:sz w:val="24"/>
          <w:szCs w:val="24"/>
        </w:rPr>
        <w:t xml:space="preserve"> cases</w:t>
      </w:r>
      <w:r w:rsidR="00E76A60" w:rsidRPr="00CF10DC">
        <w:rPr>
          <w:rFonts w:ascii="Book Antiqua" w:hAnsi="Book Antiqua" w:cs="Arial"/>
          <w:bCs/>
          <w:kern w:val="0"/>
          <w:sz w:val="24"/>
          <w:szCs w:val="24"/>
        </w:rPr>
        <w:t xml:space="preserve"> (</w:t>
      </w:r>
      <w:r w:rsidR="006B5646" w:rsidRPr="00CF10DC">
        <w:rPr>
          <w:rFonts w:ascii="Book Antiqua" w:hAnsi="Book Antiqua" w:cs="Arial"/>
          <w:bCs/>
          <w:kern w:val="0"/>
          <w:sz w:val="24"/>
          <w:szCs w:val="24"/>
        </w:rPr>
        <w:t>16.5</w:t>
      </w:r>
      <w:r w:rsidR="00E76A60" w:rsidRPr="00CF10DC">
        <w:rPr>
          <w:rFonts w:ascii="Book Antiqua" w:hAnsi="Book Antiqua" w:cs="Arial"/>
          <w:bCs/>
          <w:kern w:val="0"/>
          <w:sz w:val="24"/>
          <w:szCs w:val="24"/>
        </w:rPr>
        <w:t xml:space="preserve">%) </w:t>
      </w:r>
      <w:r w:rsidR="00F57632" w:rsidRPr="00CF10DC">
        <w:rPr>
          <w:rFonts w:ascii="Book Antiqua" w:hAnsi="Book Antiqua" w:cs="Arial"/>
          <w:bCs/>
          <w:kern w:val="0"/>
          <w:sz w:val="24"/>
          <w:szCs w:val="24"/>
        </w:rPr>
        <w:t xml:space="preserve">with </w:t>
      </w:r>
      <w:r w:rsidR="00E76A60" w:rsidRPr="00CF10DC">
        <w:rPr>
          <w:rFonts w:ascii="Book Antiqua" w:hAnsi="Book Antiqua" w:cs="Arial"/>
          <w:bCs/>
          <w:kern w:val="0"/>
          <w:sz w:val="24"/>
          <w:szCs w:val="24"/>
        </w:rPr>
        <w:t xml:space="preserve">available </w:t>
      </w:r>
      <w:r w:rsidR="00F57632" w:rsidRPr="00CF10DC">
        <w:rPr>
          <w:rFonts w:ascii="Book Antiqua" w:hAnsi="Book Antiqua" w:cs="Arial"/>
          <w:bCs/>
          <w:kern w:val="0"/>
          <w:sz w:val="24"/>
          <w:szCs w:val="24"/>
        </w:rPr>
        <w:t xml:space="preserve">tissues and </w:t>
      </w:r>
      <w:r w:rsidR="00E76A60" w:rsidRPr="00CF10DC">
        <w:rPr>
          <w:rFonts w:ascii="Book Antiqua" w:hAnsi="Book Antiqua" w:cs="Arial"/>
          <w:sz w:val="24"/>
          <w:szCs w:val="24"/>
        </w:rPr>
        <w:t>complete clinical data</w:t>
      </w:r>
      <w:r w:rsidR="00F57632" w:rsidRPr="00CF10DC">
        <w:rPr>
          <w:rFonts w:ascii="Book Antiqua" w:hAnsi="Book Antiqua" w:cs="Arial"/>
          <w:sz w:val="24"/>
          <w:szCs w:val="24"/>
        </w:rPr>
        <w:t xml:space="preserve"> were </w:t>
      </w:r>
      <w:r w:rsidRPr="00CF10DC">
        <w:rPr>
          <w:rFonts w:ascii="Book Antiqua" w:hAnsi="Book Antiqua" w:cs="Arial"/>
          <w:sz w:val="24"/>
          <w:szCs w:val="24"/>
        </w:rPr>
        <w:t>analyzed</w:t>
      </w:r>
      <w:r w:rsidR="00F57632" w:rsidRPr="00CF10DC">
        <w:rPr>
          <w:rFonts w:ascii="Book Antiqua" w:hAnsi="Book Antiqua" w:cs="Arial"/>
          <w:sz w:val="24"/>
          <w:szCs w:val="24"/>
        </w:rPr>
        <w:t xml:space="preserve">. </w:t>
      </w:r>
    </w:p>
    <w:p w:rsidR="00DA4CD1" w:rsidRPr="00CF10DC" w:rsidRDefault="00F57632" w:rsidP="00FB76D6">
      <w:pPr>
        <w:adjustRightInd w:val="0"/>
        <w:snapToGrid w:val="0"/>
        <w:spacing w:line="360" w:lineRule="auto"/>
        <w:ind w:rightChars="40" w:right="84" w:firstLineChars="100" w:firstLine="240"/>
        <w:rPr>
          <w:rFonts w:ascii="Book Antiqua" w:hAnsi="Book Antiqua" w:cs="Arial"/>
          <w:sz w:val="24"/>
          <w:szCs w:val="24"/>
        </w:rPr>
      </w:pPr>
      <w:r w:rsidRPr="00CF10DC">
        <w:rPr>
          <w:rFonts w:ascii="Book Antiqua" w:hAnsi="Book Antiqua" w:cs="Arial"/>
          <w:sz w:val="24"/>
          <w:szCs w:val="24"/>
        </w:rPr>
        <w:t xml:space="preserve">The </w:t>
      </w:r>
      <w:r w:rsidR="00925141" w:rsidRPr="00CF10DC">
        <w:rPr>
          <w:rFonts w:ascii="Book Antiqua" w:hAnsi="Book Antiqua" w:cs="Arial"/>
          <w:sz w:val="24"/>
          <w:szCs w:val="24"/>
        </w:rPr>
        <w:t xml:space="preserve">ratio of </w:t>
      </w:r>
      <w:r w:rsidR="004B0CDD" w:rsidRPr="00CF10DC">
        <w:rPr>
          <w:rFonts w:ascii="Book Antiqua" w:hAnsi="Book Antiqua" w:cs="Arial"/>
          <w:sz w:val="24"/>
          <w:szCs w:val="24"/>
        </w:rPr>
        <w:t>male</w:t>
      </w:r>
      <w:r w:rsidR="005F2589" w:rsidRPr="00CF10DC">
        <w:rPr>
          <w:rFonts w:ascii="Book Antiqua" w:hAnsi="Book Antiqua" w:cs="Arial"/>
          <w:sz w:val="24"/>
          <w:szCs w:val="24"/>
        </w:rPr>
        <w:t>s</w:t>
      </w:r>
      <w:r w:rsidR="00336DD0" w:rsidRPr="00CF10DC">
        <w:rPr>
          <w:rFonts w:ascii="Book Antiqua" w:hAnsi="Book Antiqua" w:cs="Arial"/>
          <w:sz w:val="24"/>
          <w:szCs w:val="24"/>
        </w:rPr>
        <w:t xml:space="preserve"> to female</w:t>
      </w:r>
      <w:r w:rsidR="005F2589" w:rsidRPr="00CF10DC">
        <w:rPr>
          <w:rFonts w:ascii="Book Antiqua" w:hAnsi="Book Antiqua" w:cs="Arial"/>
          <w:sz w:val="24"/>
          <w:szCs w:val="24"/>
        </w:rPr>
        <w:t>s</w:t>
      </w:r>
      <w:r w:rsidR="004A49A2" w:rsidRPr="00CF10DC">
        <w:rPr>
          <w:rFonts w:ascii="Book Antiqua" w:hAnsi="Book Antiqua" w:cs="Arial"/>
          <w:sz w:val="24"/>
          <w:szCs w:val="24"/>
        </w:rPr>
        <w:t xml:space="preserve"> </w:t>
      </w:r>
      <w:r w:rsidR="00636023" w:rsidRPr="00CF10DC">
        <w:rPr>
          <w:rFonts w:ascii="Book Antiqua" w:hAnsi="Book Antiqua" w:cs="Arial"/>
          <w:sz w:val="24"/>
          <w:szCs w:val="24"/>
        </w:rPr>
        <w:t>wa</w:t>
      </w:r>
      <w:r w:rsidR="00336DD0" w:rsidRPr="00CF10DC">
        <w:rPr>
          <w:rFonts w:ascii="Book Antiqua" w:hAnsi="Book Antiqua" w:cs="Arial"/>
          <w:sz w:val="24"/>
          <w:szCs w:val="24"/>
        </w:rPr>
        <w:t>s 2.5</w:t>
      </w:r>
      <w:r w:rsidR="00B90D6E" w:rsidRPr="00CF10DC">
        <w:rPr>
          <w:rFonts w:ascii="Book Antiqua" w:hAnsi="Book Antiqua" w:cs="Arial"/>
          <w:sz w:val="24"/>
          <w:szCs w:val="24"/>
        </w:rPr>
        <w:t>3</w:t>
      </w:r>
      <w:r w:rsidR="00336DD0" w:rsidRPr="00CF10DC">
        <w:rPr>
          <w:rFonts w:ascii="Book Antiqua" w:hAnsi="Book Antiqua" w:cs="Arial"/>
          <w:sz w:val="24"/>
          <w:szCs w:val="24"/>
        </w:rPr>
        <w:t>:1 (438:173</w:t>
      </w:r>
      <w:r w:rsidR="00925141" w:rsidRPr="00CF10DC">
        <w:rPr>
          <w:rFonts w:ascii="Book Antiqua" w:hAnsi="Book Antiqua" w:cs="Arial"/>
          <w:sz w:val="24"/>
          <w:szCs w:val="24"/>
        </w:rPr>
        <w:t>).</w:t>
      </w:r>
      <w:r w:rsidR="004B0CDD" w:rsidRPr="00CF10DC">
        <w:rPr>
          <w:rFonts w:ascii="Book Antiqua" w:hAnsi="Book Antiqua" w:cs="Arial"/>
          <w:bCs/>
          <w:kern w:val="0"/>
          <w:sz w:val="24"/>
          <w:szCs w:val="24"/>
        </w:rPr>
        <w:t>The</w:t>
      </w:r>
      <w:r w:rsidR="004A49A2" w:rsidRPr="00CF10DC">
        <w:rPr>
          <w:rFonts w:ascii="Book Antiqua" w:hAnsi="Book Antiqua" w:cs="Arial"/>
          <w:bCs/>
          <w:kern w:val="0"/>
          <w:sz w:val="24"/>
          <w:szCs w:val="24"/>
        </w:rPr>
        <w:t xml:space="preserve"> </w:t>
      </w:r>
      <w:r w:rsidR="00666B57" w:rsidRPr="00CF10DC">
        <w:rPr>
          <w:rFonts w:ascii="Book Antiqua" w:hAnsi="Book Antiqua" w:cs="Arial"/>
          <w:bCs/>
          <w:kern w:val="0"/>
          <w:sz w:val="24"/>
          <w:szCs w:val="24"/>
        </w:rPr>
        <w:t>mean</w:t>
      </w:r>
      <w:r w:rsidR="00E76A60" w:rsidRPr="00CF10DC">
        <w:rPr>
          <w:rFonts w:ascii="Book Antiqua" w:hAnsi="Book Antiqua" w:cs="Arial"/>
          <w:bCs/>
          <w:kern w:val="0"/>
          <w:sz w:val="24"/>
          <w:szCs w:val="24"/>
        </w:rPr>
        <w:t xml:space="preserve"> age was 44</w:t>
      </w:r>
      <w:r w:rsidR="00C21D3C" w:rsidRPr="00CF10DC">
        <w:rPr>
          <w:rFonts w:ascii="Book Antiqua" w:hAnsi="Book Antiqua" w:cs="Arial"/>
          <w:bCs/>
          <w:kern w:val="0"/>
          <w:sz w:val="24"/>
          <w:szCs w:val="24"/>
        </w:rPr>
        <w:t>.7</w:t>
      </w:r>
      <w:r w:rsidR="00E76A60" w:rsidRPr="00CF10DC">
        <w:rPr>
          <w:rFonts w:ascii="Book Antiqua" w:hAnsi="Book Antiqua" w:cs="Arial"/>
          <w:bCs/>
          <w:kern w:val="0"/>
          <w:sz w:val="24"/>
          <w:szCs w:val="24"/>
        </w:rPr>
        <w:t xml:space="preserve"> years (12-80 years)</w:t>
      </w:r>
      <w:r w:rsidR="00925141" w:rsidRPr="00CF10DC">
        <w:rPr>
          <w:rFonts w:ascii="Book Antiqua" w:hAnsi="Book Antiqua" w:cs="Arial"/>
          <w:bCs/>
          <w:kern w:val="0"/>
          <w:sz w:val="24"/>
          <w:szCs w:val="24"/>
        </w:rPr>
        <w:t xml:space="preserve">. According to </w:t>
      </w:r>
      <w:r w:rsidR="00E82E1A" w:rsidRPr="00CF10DC">
        <w:rPr>
          <w:rFonts w:ascii="Book Antiqua" w:hAnsi="Book Antiqua" w:cs="Arial"/>
          <w:sz w:val="24"/>
          <w:szCs w:val="24"/>
        </w:rPr>
        <w:t>CTP</w:t>
      </w:r>
      <w:r w:rsidR="004A49A2" w:rsidRPr="00CF10DC">
        <w:rPr>
          <w:rFonts w:ascii="Book Antiqua" w:hAnsi="Book Antiqua" w:cs="Arial"/>
          <w:sz w:val="24"/>
          <w:szCs w:val="24"/>
        </w:rPr>
        <w:t xml:space="preserve"> </w:t>
      </w:r>
      <w:r w:rsidR="005F2589" w:rsidRPr="00CF10DC">
        <w:rPr>
          <w:rFonts w:ascii="Book Antiqua" w:hAnsi="Book Antiqua" w:cs="Arial"/>
          <w:sz w:val="24"/>
          <w:szCs w:val="24"/>
        </w:rPr>
        <w:t>score classification</w:t>
      </w:r>
      <w:r w:rsidR="00925141" w:rsidRPr="00CF10DC">
        <w:rPr>
          <w:rFonts w:ascii="Book Antiqua" w:hAnsi="Book Antiqua" w:cs="Arial"/>
          <w:sz w:val="24"/>
          <w:szCs w:val="24"/>
        </w:rPr>
        <w:t>,</w:t>
      </w:r>
      <w:r w:rsidR="004A49A2" w:rsidRPr="00CF10DC">
        <w:rPr>
          <w:rFonts w:ascii="Book Antiqua" w:hAnsi="Book Antiqua" w:cs="Arial"/>
          <w:sz w:val="24"/>
          <w:szCs w:val="24"/>
        </w:rPr>
        <w:t xml:space="preserve"> </w:t>
      </w:r>
      <w:r w:rsidR="00336DD0" w:rsidRPr="00CF10DC">
        <w:rPr>
          <w:rFonts w:ascii="Book Antiqua" w:hAnsi="Book Antiqua" w:cs="Arial"/>
          <w:sz w:val="24"/>
          <w:szCs w:val="24"/>
        </w:rPr>
        <w:t>262 cases (4</w:t>
      </w:r>
      <w:r w:rsidR="00666B57" w:rsidRPr="00CF10DC">
        <w:rPr>
          <w:rFonts w:ascii="Book Antiqua" w:hAnsi="Book Antiqua" w:cs="Arial"/>
          <w:sz w:val="24"/>
          <w:szCs w:val="24"/>
        </w:rPr>
        <w:t>2.9</w:t>
      </w:r>
      <w:r w:rsidR="00AC378C" w:rsidRPr="00CF10DC">
        <w:rPr>
          <w:rFonts w:ascii="Book Antiqua" w:hAnsi="Book Antiqua" w:cs="Arial"/>
          <w:sz w:val="24"/>
          <w:szCs w:val="24"/>
        </w:rPr>
        <w:t xml:space="preserve">%) were </w:t>
      </w:r>
      <w:r w:rsidR="005F2589" w:rsidRPr="00CF10DC">
        <w:rPr>
          <w:rFonts w:ascii="Book Antiqua" w:hAnsi="Book Antiqua" w:cs="Arial"/>
          <w:sz w:val="24"/>
          <w:szCs w:val="24"/>
        </w:rPr>
        <w:t>considered</w:t>
      </w:r>
      <w:r w:rsidR="004A49A2" w:rsidRPr="00CF10DC">
        <w:rPr>
          <w:rFonts w:ascii="Book Antiqua" w:hAnsi="Book Antiqua" w:cs="Arial"/>
          <w:sz w:val="24"/>
          <w:szCs w:val="24"/>
        </w:rPr>
        <w:t xml:space="preserve"> </w:t>
      </w:r>
      <w:r w:rsidR="00B356D7" w:rsidRPr="00CF10DC">
        <w:rPr>
          <w:rFonts w:ascii="Book Antiqua" w:hAnsi="Book Antiqua" w:cs="Arial"/>
          <w:sz w:val="24"/>
          <w:szCs w:val="24"/>
        </w:rPr>
        <w:t>grade</w:t>
      </w:r>
      <w:r w:rsidR="00336DD0" w:rsidRPr="00CF10DC">
        <w:rPr>
          <w:rFonts w:ascii="Book Antiqua" w:hAnsi="Book Antiqua" w:cs="Arial"/>
          <w:sz w:val="24"/>
          <w:szCs w:val="24"/>
        </w:rPr>
        <w:t xml:space="preserve"> A, 308 cases (50</w:t>
      </w:r>
      <w:r w:rsidR="00666B57" w:rsidRPr="00CF10DC">
        <w:rPr>
          <w:rFonts w:ascii="Book Antiqua" w:hAnsi="Book Antiqua" w:cs="Arial"/>
          <w:sz w:val="24"/>
          <w:szCs w:val="24"/>
        </w:rPr>
        <w:t>.4</w:t>
      </w:r>
      <w:r w:rsidR="00AC378C" w:rsidRPr="00CF10DC">
        <w:rPr>
          <w:rFonts w:ascii="Book Antiqua" w:hAnsi="Book Antiqua" w:cs="Arial"/>
          <w:sz w:val="24"/>
          <w:szCs w:val="24"/>
        </w:rPr>
        <w:t xml:space="preserve">%) </w:t>
      </w:r>
      <w:r w:rsidR="005F2589" w:rsidRPr="00CF10DC">
        <w:rPr>
          <w:rFonts w:ascii="Book Antiqua" w:hAnsi="Book Antiqua" w:cs="Arial"/>
          <w:sz w:val="24"/>
          <w:szCs w:val="24"/>
        </w:rPr>
        <w:t>were considered</w:t>
      </w:r>
      <w:r w:rsidR="004A49A2" w:rsidRPr="00CF10DC">
        <w:rPr>
          <w:rFonts w:ascii="Book Antiqua" w:hAnsi="Book Antiqua" w:cs="Arial"/>
          <w:sz w:val="24"/>
          <w:szCs w:val="24"/>
        </w:rPr>
        <w:t xml:space="preserve"> </w:t>
      </w:r>
      <w:r w:rsidR="00B356D7" w:rsidRPr="00CF10DC">
        <w:rPr>
          <w:rFonts w:ascii="Book Antiqua" w:hAnsi="Book Antiqua" w:cs="Arial"/>
          <w:sz w:val="24"/>
          <w:szCs w:val="24"/>
        </w:rPr>
        <w:t>grade</w:t>
      </w:r>
      <w:r w:rsidR="00336DD0" w:rsidRPr="00CF10DC">
        <w:rPr>
          <w:rFonts w:ascii="Book Antiqua" w:hAnsi="Book Antiqua" w:cs="Arial"/>
          <w:sz w:val="24"/>
          <w:szCs w:val="24"/>
        </w:rPr>
        <w:t xml:space="preserve"> B</w:t>
      </w:r>
      <w:r w:rsidR="005F2589" w:rsidRPr="00CF10DC">
        <w:rPr>
          <w:rFonts w:ascii="Book Antiqua" w:hAnsi="Book Antiqua" w:cs="Arial"/>
          <w:sz w:val="24"/>
          <w:szCs w:val="24"/>
        </w:rPr>
        <w:t>,</w:t>
      </w:r>
      <w:r w:rsidR="00336DD0" w:rsidRPr="00CF10DC">
        <w:rPr>
          <w:rFonts w:ascii="Book Antiqua" w:hAnsi="Book Antiqua" w:cs="Arial"/>
          <w:sz w:val="24"/>
          <w:szCs w:val="24"/>
        </w:rPr>
        <w:t xml:space="preserve"> and 41</w:t>
      </w:r>
      <w:r w:rsidR="00AC378C" w:rsidRPr="00CF10DC">
        <w:rPr>
          <w:rFonts w:ascii="Book Antiqua" w:hAnsi="Book Antiqua" w:cs="Arial"/>
          <w:sz w:val="24"/>
          <w:szCs w:val="24"/>
        </w:rPr>
        <w:t xml:space="preserve"> cases (</w:t>
      </w:r>
      <w:r w:rsidR="00666B57" w:rsidRPr="00CF10DC">
        <w:rPr>
          <w:rFonts w:ascii="Book Antiqua" w:hAnsi="Book Antiqua" w:cs="Arial"/>
          <w:sz w:val="24"/>
          <w:szCs w:val="24"/>
        </w:rPr>
        <w:t>6.</w:t>
      </w:r>
      <w:r w:rsidR="00AC378C" w:rsidRPr="00CF10DC">
        <w:rPr>
          <w:rFonts w:ascii="Book Antiqua" w:hAnsi="Book Antiqua" w:cs="Arial"/>
          <w:sz w:val="24"/>
          <w:szCs w:val="24"/>
        </w:rPr>
        <w:t xml:space="preserve">7%) </w:t>
      </w:r>
      <w:r w:rsidR="005F2589" w:rsidRPr="00CF10DC">
        <w:rPr>
          <w:rFonts w:ascii="Book Antiqua" w:hAnsi="Book Antiqua" w:cs="Arial"/>
          <w:sz w:val="24"/>
          <w:szCs w:val="24"/>
        </w:rPr>
        <w:t>were considered</w:t>
      </w:r>
      <w:r w:rsidR="004A49A2" w:rsidRPr="00CF10DC">
        <w:rPr>
          <w:rFonts w:ascii="Book Antiqua" w:hAnsi="Book Antiqua" w:cs="Arial"/>
          <w:sz w:val="24"/>
          <w:szCs w:val="24"/>
        </w:rPr>
        <w:t xml:space="preserve"> </w:t>
      </w:r>
      <w:r w:rsidR="00B356D7" w:rsidRPr="00CF10DC">
        <w:rPr>
          <w:rFonts w:ascii="Book Antiqua" w:hAnsi="Book Antiqua" w:cs="Arial"/>
          <w:sz w:val="24"/>
          <w:szCs w:val="24"/>
        </w:rPr>
        <w:t>grade</w:t>
      </w:r>
      <w:r w:rsidR="00AC378C" w:rsidRPr="00CF10DC">
        <w:rPr>
          <w:rFonts w:ascii="Book Antiqua" w:hAnsi="Book Antiqua" w:cs="Arial"/>
          <w:sz w:val="24"/>
          <w:szCs w:val="24"/>
        </w:rPr>
        <w:t xml:space="preserve"> C</w:t>
      </w:r>
      <w:r w:rsidR="00925141" w:rsidRPr="00CF10DC">
        <w:rPr>
          <w:rFonts w:ascii="Book Antiqua" w:hAnsi="Book Antiqua" w:cs="Arial"/>
          <w:sz w:val="24"/>
          <w:szCs w:val="24"/>
        </w:rPr>
        <w:t>.</w:t>
      </w:r>
      <w:r w:rsidR="004A49A2" w:rsidRPr="00CF10DC">
        <w:rPr>
          <w:rFonts w:ascii="Book Antiqua" w:hAnsi="Book Antiqua" w:cs="Arial"/>
          <w:sz w:val="24"/>
          <w:szCs w:val="24"/>
        </w:rPr>
        <w:t xml:space="preserve"> </w:t>
      </w:r>
      <w:r w:rsidR="00CE5A54" w:rsidRPr="00CF10DC">
        <w:rPr>
          <w:rFonts w:ascii="Book Antiqua" w:hAnsi="Book Antiqua" w:cs="Arial"/>
          <w:bCs/>
          <w:kern w:val="0"/>
          <w:sz w:val="24"/>
          <w:szCs w:val="24"/>
        </w:rPr>
        <w:t xml:space="preserve">Upper gastrointestinal </w:t>
      </w:r>
      <w:r w:rsidR="00CE5A54" w:rsidRPr="00CF10DC">
        <w:rPr>
          <w:rFonts w:ascii="Book Antiqua" w:hAnsi="Book Antiqua" w:cs="Arial"/>
          <w:sz w:val="24"/>
          <w:szCs w:val="24"/>
        </w:rPr>
        <w:t xml:space="preserve">bleeding </w:t>
      </w:r>
      <w:r w:rsidR="00336DD0" w:rsidRPr="00CF10DC">
        <w:rPr>
          <w:rFonts w:ascii="Book Antiqua" w:hAnsi="Book Antiqua" w:cs="Arial"/>
          <w:sz w:val="24"/>
          <w:szCs w:val="24"/>
        </w:rPr>
        <w:t>occurred in 242</w:t>
      </w:r>
      <w:r w:rsidR="00AC378C" w:rsidRPr="00CF10DC">
        <w:rPr>
          <w:rFonts w:ascii="Book Antiqua" w:hAnsi="Book Antiqua" w:cs="Arial"/>
          <w:sz w:val="24"/>
          <w:szCs w:val="24"/>
        </w:rPr>
        <w:t xml:space="preserve"> ca</w:t>
      </w:r>
      <w:r w:rsidR="006E519D" w:rsidRPr="00CF10DC">
        <w:rPr>
          <w:rFonts w:ascii="Book Antiqua" w:hAnsi="Book Antiqua" w:cs="Arial"/>
          <w:sz w:val="24"/>
          <w:szCs w:val="24"/>
        </w:rPr>
        <w:t>ses (39.6</w:t>
      </w:r>
      <w:r w:rsidR="00AC378C" w:rsidRPr="00CF10DC">
        <w:rPr>
          <w:rFonts w:ascii="Book Antiqua" w:hAnsi="Book Antiqua" w:cs="Arial"/>
          <w:sz w:val="24"/>
          <w:szCs w:val="24"/>
        </w:rPr>
        <w:t xml:space="preserve">%), ascites </w:t>
      </w:r>
      <w:r w:rsidR="005F2589" w:rsidRPr="00CF10DC">
        <w:rPr>
          <w:rFonts w:ascii="Book Antiqua" w:hAnsi="Book Antiqua" w:cs="Arial"/>
          <w:sz w:val="24"/>
          <w:szCs w:val="24"/>
        </w:rPr>
        <w:t>occurred</w:t>
      </w:r>
      <w:r w:rsidR="00AC378C" w:rsidRPr="00CF10DC">
        <w:rPr>
          <w:rFonts w:ascii="Book Antiqua" w:hAnsi="Book Antiqua" w:cs="Arial"/>
          <w:sz w:val="24"/>
          <w:szCs w:val="24"/>
        </w:rPr>
        <w:t xml:space="preserve"> in 13</w:t>
      </w:r>
      <w:r w:rsidR="00336DD0" w:rsidRPr="00CF10DC">
        <w:rPr>
          <w:rFonts w:ascii="Book Antiqua" w:hAnsi="Book Antiqua" w:cs="Arial"/>
          <w:sz w:val="24"/>
          <w:szCs w:val="24"/>
        </w:rPr>
        <w:t>1</w:t>
      </w:r>
      <w:r w:rsidR="00AC378C" w:rsidRPr="00CF10DC">
        <w:rPr>
          <w:rFonts w:ascii="Book Antiqua" w:hAnsi="Book Antiqua" w:cs="Arial"/>
          <w:sz w:val="24"/>
          <w:szCs w:val="24"/>
        </w:rPr>
        <w:t xml:space="preserve"> cases (21</w:t>
      </w:r>
      <w:r w:rsidR="006E519D" w:rsidRPr="00CF10DC">
        <w:rPr>
          <w:rFonts w:ascii="Book Antiqua" w:hAnsi="Book Antiqua" w:cs="Arial"/>
          <w:sz w:val="24"/>
          <w:szCs w:val="24"/>
        </w:rPr>
        <w:t>.4</w:t>
      </w:r>
      <w:r w:rsidR="00336DD0" w:rsidRPr="00CF10DC">
        <w:rPr>
          <w:rFonts w:ascii="Book Antiqua" w:hAnsi="Book Antiqua" w:cs="Arial"/>
          <w:sz w:val="24"/>
          <w:szCs w:val="24"/>
        </w:rPr>
        <w:t>%), jaundice appeared in 64</w:t>
      </w:r>
      <w:r w:rsidR="006E519D" w:rsidRPr="00CF10DC">
        <w:rPr>
          <w:rFonts w:ascii="Book Antiqua" w:hAnsi="Book Antiqua" w:cs="Arial"/>
          <w:sz w:val="24"/>
          <w:szCs w:val="24"/>
        </w:rPr>
        <w:t xml:space="preserve"> cases (10.5</w:t>
      </w:r>
      <w:r w:rsidR="00AC378C" w:rsidRPr="00CF10DC">
        <w:rPr>
          <w:rFonts w:ascii="Book Antiqua" w:hAnsi="Book Antiqua" w:cs="Arial"/>
          <w:sz w:val="24"/>
          <w:szCs w:val="24"/>
        </w:rPr>
        <w:t>%)</w:t>
      </w:r>
      <w:r w:rsidR="005F2589" w:rsidRPr="00CF10DC">
        <w:rPr>
          <w:rFonts w:ascii="Book Antiqua" w:hAnsi="Book Antiqua" w:cs="Arial"/>
          <w:sz w:val="24"/>
          <w:szCs w:val="24"/>
        </w:rPr>
        <w:t>,</w:t>
      </w:r>
      <w:r w:rsidR="00AC378C" w:rsidRPr="00CF10DC">
        <w:rPr>
          <w:rFonts w:ascii="Book Antiqua" w:hAnsi="Book Antiqua" w:cs="Arial"/>
          <w:sz w:val="24"/>
          <w:szCs w:val="24"/>
        </w:rPr>
        <w:t xml:space="preserve"> and </w:t>
      </w:r>
      <w:r w:rsidR="005F2589" w:rsidRPr="00CF10DC">
        <w:rPr>
          <w:rFonts w:ascii="Book Antiqua" w:hAnsi="Book Antiqua" w:cs="Arial"/>
          <w:sz w:val="24"/>
          <w:szCs w:val="24"/>
        </w:rPr>
        <w:t xml:space="preserve">hepatic encephalopathy occurred in </w:t>
      </w:r>
      <w:r w:rsidR="00C21D3C" w:rsidRPr="00CF10DC">
        <w:rPr>
          <w:rFonts w:ascii="Book Antiqua" w:hAnsi="Book Antiqua" w:cs="Arial"/>
          <w:sz w:val="24"/>
          <w:szCs w:val="24"/>
        </w:rPr>
        <w:t>5</w:t>
      </w:r>
      <w:r w:rsidR="006E519D" w:rsidRPr="00CF10DC">
        <w:rPr>
          <w:rFonts w:ascii="Book Antiqua" w:hAnsi="Book Antiqua" w:cs="Arial"/>
          <w:sz w:val="24"/>
          <w:szCs w:val="24"/>
        </w:rPr>
        <w:t xml:space="preserve"> cases (0.</w:t>
      </w:r>
      <w:r w:rsidR="00C21D3C" w:rsidRPr="00CF10DC">
        <w:rPr>
          <w:rFonts w:ascii="Book Antiqua" w:hAnsi="Book Antiqua" w:cs="Arial"/>
          <w:sz w:val="24"/>
          <w:szCs w:val="24"/>
        </w:rPr>
        <w:t>8</w:t>
      </w:r>
      <w:r w:rsidR="00AC378C" w:rsidRPr="00CF10DC">
        <w:rPr>
          <w:rFonts w:ascii="Book Antiqua" w:hAnsi="Book Antiqua" w:cs="Arial"/>
          <w:sz w:val="24"/>
          <w:szCs w:val="24"/>
        </w:rPr>
        <w:t>%).</w:t>
      </w:r>
    </w:p>
    <w:p w:rsidR="007C55D7" w:rsidRPr="00CF10DC" w:rsidRDefault="00185C5A" w:rsidP="00FB76D6">
      <w:pPr>
        <w:adjustRightInd w:val="0"/>
        <w:snapToGrid w:val="0"/>
        <w:spacing w:line="360" w:lineRule="auto"/>
        <w:ind w:rightChars="40" w:right="84" w:firstLineChars="100" w:firstLine="240"/>
        <w:rPr>
          <w:rFonts w:ascii="Book Antiqua" w:hAnsi="Book Antiqua" w:cs="Arial"/>
          <w:sz w:val="24"/>
          <w:szCs w:val="24"/>
        </w:rPr>
      </w:pPr>
      <w:r w:rsidRPr="00CF10DC">
        <w:rPr>
          <w:rFonts w:ascii="Book Antiqua" w:hAnsi="Book Antiqua" w:cs="Arial"/>
          <w:bCs/>
          <w:kern w:val="0"/>
          <w:sz w:val="24"/>
          <w:szCs w:val="24"/>
        </w:rPr>
        <w:t xml:space="preserve">Among the </w:t>
      </w:r>
      <w:r w:rsidRPr="00CF10DC">
        <w:rPr>
          <w:rFonts w:ascii="Book Antiqua" w:hAnsi="Book Antiqua" w:cs="Arial"/>
          <w:sz w:val="24"/>
          <w:szCs w:val="24"/>
        </w:rPr>
        <w:t xml:space="preserve">152 (24.9%) </w:t>
      </w:r>
      <w:r w:rsidRPr="00CF10DC">
        <w:rPr>
          <w:rFonts w:ascii="Book Antiqua" w:hAnsi="Book Antiqua" w:cs="Arial"/>
          <w:bCs/>
          <w:kern w:val="0"/>
          <w:sz w:val="24"/>
          <w:szCs w:val="24"/>
        </w:rPr>
        <w:t>follow-up patients, t</w:t>
      </w:r>
      <w:r w:rsidRPr="00CF10DC">
        <w:rPr>
          <w:rFonts w:ascii="Book Antiqua" w:hAnsi="Book Antiqua" w:cs="Arial"/>
          <w:sz w:val="24"/>
          <w:szCs w:val="24"/>
        </w:rPr>
        <w:t xml:space="preserve">he median survival time was 84.5 </w:t>
      </w:r>
      <w:proofErr w:type="spellStart"/>
      <w:proofErr w:type="gramStart"/>
      <w:r w:rsidR="00FB76D6" w:rsidRPr="00CF10DC">
        <w:rPr>
          <w:rFonts w:ascii="Book Antiqua" w:hAnsi="Book Antiqua" w:cs="Arial" w:hint="eastAsia"/>
          <w:sz w:val="24"/>
          <w:szCs w:val="24"/>
        </w:rPr>
        <w:t>mo</w:t>
      </w:r>
      <w:proofErr w:type="spellEnd"/>
      <w:proofErr w:type="gramEnd"/>
      <w:r w:rsidRPr="00CF10DC">
        <w:rPr>
          <w:rFonts w:ascii="Book Antiqua" w:hAnsi="Book Antiqua" w:cs="Arial"/>
          <w:sz w:val="24"/>
          <w:szCs w:val="24"/>
        </w:rPr>
        <w:t xml:space="preserve"> (range, 1-211 </w:t>
      </w:r>
      <w:proofErr w:type="spellStart"/>
      <w:r w:rsidR="00FB76D6" w:rsidRPr="00CF10DC">
        <w:rPr>
          <w:rFonts w:ascii="Book Antiqua" w:hAnsi="Book Antiqua" w:cs="Arial" w:hint="eastAsia"/>
          <w:sz w:val="24"/>
          <w:szCs w:val="24"/>
        </w:rPr>
        <w:t>mo</w:t>
      </w:r>
      <w:proofErr w:type="spellEnd"/>
      <w:r w:rsidRPr="00CF10DC">
        <w:rPr>
          <w:rFonts w:ascii="Book Antiqua" w:hAnsi="Book Antiqua" w:cs="Arial"/>
          <w:sz w:val="24"/>
          <w:szCs w:val="24"/>
        </w:rPr>
        <w:t>). The ratio of male</w:t>
      </w:r>
      <w:r w:rsidR="005F2589" w:rsidRPr="00CF10DC">
        <w:rPr>
          <w:rFonts w:ascii="Book Antiqua" w:hAnsi="Book Antiqua" w:cs="Arial"/>
          <w:sz w:val="24"/>
          <w:szCs w:val="24"/>
        </w:rPr>
        <w:t>s</w:t>
      </w:r>
      <w:r w:rsidRPr="00CF10DC">
        <w:rPr>
          <w:rFonts w:ascii="Book Antiqua" w:hAnsi="Book Antiqua" w:cs="Arial"/>
          <w:sz w:val="24"/>
          <w:szCs w:val="24"/>
        </w:rPr>
        <w:t xml:space="preserve"> to female</w:t>
      </w:r>
      <w:r w:rsidR="005F2589" w:rsidRPr="00CF10DC">
        <w:rPr>
          <w:rFonts w:ascii="Book Antiqua" w:hAnsi="Book Antiqua" w:cs="Arial"/>
          <w:sz w:val="24"/>
          <w:szCs w:val="24"/>
        </w:rPr>
        <w:t>s</w:t>
      </w:r>
      <w:r w:rsidRPr="00CF10DC">
        <w:rPr>
          <w:rFonts w:ascii="Book Antiqua" w:hAnsi="Book Antiqua" w:cs="Arial"/>
          <w:sz w:val="24"/>
          <w:szCs w:val="24"/>
        </w:rPr>
        <w:t xml:space="preserve"> was 1.76:1 (97:55), and the mean age was 46.5 years (13-76 years). </w:t>
      </w:r>
      <w:r w:rsidR="005F2589" w:rsidRPr="00CF10DC">
        <w:rPr>
          <w:rFonts w:ascii="Book Antiqua" w:hAnsi="Book Antiqua" w:cs="Arial"/>
          <w:bCs/>
          <w:kern w:val="0"/>
          <w:sz w:val="24"/>
          <w:szCs w:val="24"/>
        </w:rPr>
        <w:t xml:space="preserve">According to </w:t>
      </w:r>
      <w:r w:rsidR="005F2589" w:rsidRPr="00CF10DC">
        <w:rPr>
          <w:rFonts w:ascii="Book Antiqua" w:hAnsi="Book Antiqua" w:cs="Arial"/>
          <w:sz w:val="24"/>
          <w:szCs w:val="24"/>
        </w:rPr>
        <w:t>CTP score classification,</w:t>
      </w:r>
      <w:r w:rsidR="004A49A2" w:rsidRPr="00CF10DC">
        <w:rPr>
          <w:rFonts w:ascii="Book Antiqua" w:hAnsi="Book Antiqua" w:cs="Arial"/>
          <w:sz w:val="24"/>
          <w:szCs w:val="24"/>
        </w:rPr>
        <w:t xml:space="preserve"> </w:t>
      </w:r>
      <w:r w:rsidRPr="00CF10DC">
        <w:rPr>
          <w:rFonts w:ascii="Book Antiqua" w:hAnsi="Book Antiqua" w:cs="Arial"/>
          <w:sz w:val="24"/>
          <w:szCs w:val="24"/>
        </w:rPr>
        <w:t xml:space="preserve">75 cases (49.3%) </w:t>
      </w:r>
      <w:r w:rsidR="005F2589" w:rsidRPr="00CF10DC">
        <w:rPr>
          <w:rFonts w:ascii="Book Antiqua" w:hAnsi="Book Antiqua" w:cs="Arial"/>
          <w:sz w:val="24"/>
          <w:szCs w:val="24"/>
        </w:rPr>
        <w:t>were considered</w:t>
      </w:r>
      <w:r w:rsidR="004A49A2" w:rsidRPr="00CF10DC">
        <w:rPr>
          <w:rFonts w:ascii="Book Antiqua" w:hAnsi="Book Antiqua" w:cs="Arial"/>
          <w:sz w:val="24"/>
          <w:szCs w:val="24"/>
        </w:rPr>
        <w:t xml:space="preserve"> </w:t>
      </w:r>
      <w:r w:rsidRPr="00CF10DC">
        <w:rPr>
          <w:rFonts w:ascii="Book Antiqua" w:hAnsi="Book Antiqua" w:cs="Arial"/>
          <w:sz w:val="24"/>
          <w:szCs w:val="24"/>
        </w:rPr>
        <w:t xml:space="preserve">grade A, 71 cases (46.7%) </w:t>
      </w:r>
      <w:r w:rsidR="005F2589" w:rsidRPr="00CF10DC">
        <w:rPr>
          <w:rFonts w:ascii="Book Antiqua" w:hAnsi="Book Antiqua" w:cs="Arial"/>
          <w:sz w:val="24"/>
          <w:szCs w:val="24"/>
        </w:rPr>
        <w:t>were considered grade</w:t>
      </w:r>
      <w:r w:rsidR="004A49A2" w:rsidRPr="00CF10DC">
        <w:rPr>
          <w:rFonts w:ascii="Book Antiqua" w:hAnsi="Book Antiqua" w:cs="Arial"/>
          <w:sz w:val="24"/>
          <w:szCs w:val="24"/>
        </w:rPr>
        <w:t xml:space="preserve"> </w:t>
      </w:r>
      <w:r w:rsidRPr="00CF10DC">
        <w:rPr>
          <w:rFonts w:ascii="Book Antiqua" w:hAnsi="Book Antiqua" w:cs="Arial"/>
          <w:sz w:val="24"/>
          <w:szCs w:val="24"/>
        </w:rPr>
        <w:t>B</w:t>
      </w:r>
      <w:r w:rsidR="005F2589" w:rsidRPr="00CF10DC">
        <w:rPr>
          <w:rFonts w:ascii="Book Antiqua" w:hAnsi="Book Antiqua" w:cs="Arial"/>
          <w:sz w:val="24"/>
          <w:szCs w:val="24"/>
        </w:rPr>
        <w:t>,</w:t>
      </w:r>
      <w:r w:rsidRPr="00CF10DC">
        <w:rPr>
          <w:rFonts w:ascii="Book Antiqua" w:hAnsi="Book Antiqua" w:cs="Arial"/>
          <w:sz w:val="24"/>
          <w:szCs w:val="24"/>
        </w:rPr>
        <w:t xml:space="preserve"> and 6 cases (4%) </w:t>
      </w:r>
      <w:r w:rsidR="005F2589" w:rsidRPr="00CF10DC">
        <w:rPr>
          <w:rFonts w:ascii="Book Antiqua" w:hAnsi="Book Antiqua" w:cs="Arial"/>
          <w:sz w:val="24"/>
          <w:szCs w:val="24"/>
        </w:rPr>
        <w:t>were considered grade</w:t>
      </w:r>
      <w:r w:rsidRPr="00CF10DC">
        <w:rPr>
          <w:rFonts w:ascii="Book Antiqua" w:hAnsi="Book Antiqua" w:cs="Arial"/>
          <w:sz w:val="24"/>
          <w:szCs w:val="24"/>
        </w:rPr>
        <w:t xml:space="preserve"> C. </w:t>
      </w:r>
      <w:r w:rsidR="005F2589" w:rsidRPr="00CF10DC">
        <w:rPr>
          <w:rFonts w:ascii="Book Antiqua" w:hAnsi="Book Antiqua" w:cs="Arial"/>
          <w:sz w:val="24"/>
          <w:szCs w:val="24"/>
        </w:rPr>
        <w:t>Of</w:t>
      </w:r>
      <w:r w:rsidR="004A49A2" w:rsidRPr="00CF10DC">
        <w:rPr>
          <w:rFonts w:ascii="Book Antiqua" w:hAnsi="Book Antiqua" w:cs="Arial"/>
          <w:sz w:val="24"/>
          <w:szCs w:val="24"/>
        </w:rPr>
        <w:t xml:space="preserve"> </w:t>
      </w:r>
      <w:r w:rsidRPr="00CF10DC">
        <w:rPr>
          <w:rFonts w:ascii="Book Antiqua" w:hAnsi="Book Antiqua" w:cs="Arial"/>
          <w:sz w:val="24"/>
          <w:szCs w:val="24"/>
        </w:rPr>
        <w:t xml:space="preserve">these </w:t>
      </w:r>
      <w:r w:rsidR="007E01AE" w:rsidRPr="00CF10DC">
        <w:rPr>
          <w:rFonts w:ascii="Book Antiqua" w:hAnsi="Book Antiqua" w:cs="Arial"/>
          <w:sz w:val="24"/>
          <w:szCs w:val="24"/>
        </w:rPr>
        <w:t>cases</w:t>
      </w:r>
      <w:r w:rsidRPr="00CF10DC">
        <w:rPr>
          <w:rFonts w:ascii="Book Antiqua" w:hAnsi="Book Antiqua" w:cs="Arial"/>
          <w:sz w:val="24"/>
          <w:szCs w:val="24"/>
        </w:rPr>
        <w:t xml:space="preserve">, 57 cases (37.5%) had </w:t>
      </w:r>
      <w:r w:rsidRPr="00CF10DC">
        <w:rPr>
          <w:rFonts w:ascii="Book Antiqua" w:hAnsi="Book Antiqua" w:cs="Arial"/>
          <w:bCs/>
          <w:kern w:val="0"/>
          <w:sz w:val="24"/>
          <w:szCs w:val="24"/>
        </w:rPr>
        <w:t>upper gastrointestinal</w:t>
      </w:r>
      <w:r w:rsidRPr="00CF10DC">
        <w:rPr>
          <w:rFonts w:ascii="Book Antiqua" w:hAnsi="Book Antiqua" w:cs="Arial"/>
          <w:sz w:val="24"/>
          <w:szCs w:val="24"/>
        </w:rPr>
        <w:t xml:space="preserve"> bleeding histories, 31 cases (20.4%) had ascites, 16 cases (10.5%) </w:t>
      </w:r>
      <w:r w:rsidR="007E01AE" w:rsidRPr="00CF10DC">
        <w:rPr>
          <w:rFonts w:ascii="Book Antiqua" w:hAnsi="Book Antiqua" w:cs="Arial"/>
          <w:sz w:val="24"/>
          <w:szCs w:val="24"/>
        </w:rPr>
        <w:t xml:space="preserve">were </w:t>
      </w:r>
      <w:r w:rsidRPr="00CF10DC">
        <w:rPr>
          <w:rFonts w:ascii="Book Antiqua" w:hAnsi="Book Antiqua" w:cs="Arial"/>
          <w:sz w:val="24"/>
          <w:szCs w:val="24"/>
        </w:rPr>
        <w:t xml:space="preserve">accompanied </w:t>
      </w:r>
      <w:r w:rsidR="007E01AE" w:rsidRPr="00CF10DC">
        <w:rPr>
          <w:rFonts w:ascii="Book Antiqua" w:hAnsi="Book Antiqua" w:cs="Arial"/>
          <w:sz w:val="24"/>
          <w:szCs w:val="24"/>
        </w:rPr>
        <w:t>by</w:t>
      </w:r>
      <w:r w:rsidR="004A49A2" w:rsidRPr="00CF10DC">
        <w:rPr>
          <w:rFonts w:ascii="Book Antiqua" w:hAnsi="Book Antiqua" w:cs="Arial"/>
          <w:sz w:val="24"/>
          <w:szCs w:val="24"/>
        </w:rPr>
        <w:t xml:space="preserve"> </w:t>
      </w:r>
      <w:r w:rsidRPr="00CF10DC">
        <w:rPr>
          <w:rFonts w:ascii="Book Antiqua" w:hAnsi="Book Antiqua" w:cs="Arial"/>
          <w:sz w:val="24"/>
          <w:szCs w:val="24"/>
        </w:rPr>
        <w:t>hepatocellular carcinoma (HCC), 13 cases (8.6%) had jaundice</w:t>
      </w:r>
      <w:r w:rsidR="007E01AE" w:rsidRPr="00CF10DC">
        <w:rPr>
          <w:rFonts w:ascii="Book Antiqua" w:hAnsi="Book Antiqua" w:cs="Arial"/>
          <w:sz w:val="24"/>
          <w:szCs w:val="24"/>
        </w:rPr>
        <w:t>,</w:t>
      </w:r>
      <w:r w:rsidR="004A49A2" w:rsidRPr="00CF10DC">
        <w:rPr>
          <w:rFonts w:ascii="Book Antiqua" w:hAnsi="Book Antiqua" w:cs="Arial"/>
          <w:sz w:val="24"/>
          <w:szCs w:val="24"/>
        </w:rPr>
        <w:t xml:space="preserve"> </w:t>
      </w:r>
      <w:r w:rsidRPr="00CF10DC">
        <w:rPr>
          <w:rFonts w:ascii="Book Antiqua" w:hAnsi="Book Antiqua" w:cs="Arial"/>
          <w:sz w:val="24"/>
          <w:szCs w:val="24"/>
        </w:rPr>
        <w:t xml:space="preserve">and 1 case (0.6%) had hepatic encephalopathy. Within the follow-up period, 114 cases (75%) survived with disease (1 patient accompanied </w:t>
      </w:r>
      <w:r w:rsidR="007E01AE" w:rsidRPr="00CF10DC">
        <w:rPr>
          <w:rFonts w:ascii="Book Antiqua" w:hAnsi="Book Antiqua" w:cs="Arial"/>
          <w:sz w:val="24"/>
          <w:szCs w:val="24"/>
        </w:rPr>
        <w:t>by</w:t>
      </w:r>
      <w:r w:rsidR="004A49A2" w:rsidRPr="00CF10DC">
        <w:rPr>
          <w:rFonts w:ascii="Book Antiqua" w:hAnsi="Book Antiqua" w:cs="Arial"/>
          <w:sz w:val="24"/>
          <w:szCs w:val="24"/>
        </w:rPr>
        <w:t xml:space="preserve"> </w:t>
      </w:r>
      <w:r w:rsidRPr="00CF10DC">
        <w:rPr>
          <w:rFonts w:ascii="Book Antiqua" w:hAnsi="Book Antiqua" w:cs="Arial"/>
          <w:sz w:val="24"/>
          <w:szCs w:val="24"/>
        </w:rPr>
        <w:t>HCC), and 38 patients (25%) died of complication</w:t>
      </w:r>
      <w:r w:rsidR="007E01AE" w:rsidRPr="00CF10DC">
        <w:rPr>
          <w:rFonts w:ascii="Book Antiqua" w:hAnsi="Book Antiqua" w:cs="Arial"/>
          <w:sz w:val="24"/>
          <w:szCs w:val="24"/>
        </w:rPr>
        <w:t>s</w:t>
      </w:r>
      <w:r w:rsidRPr="00CF10DC">
        <w:rPr>
          <w:rFonts w:ascii="Book Antiqua" w:hAnsi="Book Antiqua" w:cs="Arial"/>
          <w:sz w:val="24"/>
          <w:szCs w:val="24"/>
        </w:rPr>
        <w:t xml:space="preserve"> of cirrhosis (24 died of bleeding, </w:t>
      </w:r>
      <w:r w:rsidR="007E01AE" w:rsidRPr="00CF10DC">
        <w:rPr>
          <w:rFonts w:ascii="Book Antiqua" w:hAnsi="Book Antiqua" w:cs="Arial"/>
          <w:sz w:val="24"/>
          <w:szCs w:val="24"/>
        </w:rPr>
        <w:t xml:space="preserve">and </w:t>
      </w:r>
      <w:r w:rsidRPr="00CF10DC">
        <w:rPr>
          <w:rFonts w:ascii="Book Antiqua" w:hAnsi="Book Antiqua" w:cs="Arial"/>
          <w:sz w:val="24"/>
          <w:szCs w:val="24"/>
        </w:rPr>
        <w:t xml:space="preserve">14 died of HCC). </w:t>
      </w:r>
    </w:p>
    <w:p w:rsidR="005314DE" w:rsidRPr="00CF10DC" w:rsidRDefault="007E01AE" w:rsidP="00FB76D6">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T</w:t>
      </w:r>
      <w:r w:rsidR="00C2233C" w:rsidRPr="00CF10DC">
        <w:rPr>
          <w:rFonts w:ascii="Book Antiqua" w:hAnsi="Book Antiqua" w:cs="Arial"/>
          <w:bCs/>
          <w:kern w:val="0"/>
          <w:sz w:val="24"/>
          <w:szCs w:val="24"/>
        </w:rPr>
        <w:t xml:space="preserve">he </w:t>
      </w:r>
      <w:r w:rsidR="00920D4B" w:rsidRPr="00CF10DC">
        <w:rPr>
          <w:rFonts w:ascii="Book Antiqua" w:hAnsi="Book Antiqua" w:cs="Arial"/>
          <w:bCs/>
          <w:kern w:val="0"/>
          <w:sz w:val="24"/>
          <w:szCs w:val="24"/>
        </w:rPr>
        <w:t>serum value</w:t>
      </w:r>
      <w:r w:rsidR="00C2233C" w:rsidRPr="00CF10DC">
        <w:rPr>
          <w:rFonts w:ascii="Book Antiqua" w:hAnsi="Book Antiqua" w:cs="Arial"/>
          <w:bCs/>
          <w:kern w:val="0"/>
          <w:sz w:val="24"/>
          <w:szCs w:val="24"/>
        </w:rPr>
        <w:t xml:space="preserve">s of </w:t>
      </w:r>
      <w:r w:rsidR="00C2233C" w:rsidRPr="00CF10DC">
        <w:rPr>
          <w:rStyle w:val="st1"/>
          <w:rFonts w:ascii="Book Antiqua" w:hAnsi="Book Antiqua" w:cs="Arial"/>
          <w:sz w:val="24"/>
          <w:szCs w:val="24"/>
        </w:rPr>
        <w:t>total bilirubin</w:t>
      </w:r>
      <w:r w:rsidR="00C2233C" w:rsidRPr="00CF10DC">
        <w:rPr>
          <w:rFonts w:ascii="Book Antiqua" w:hAnsi="Book Antiqua" w:cs="Arial"/>
          <w:bCs/>
          <w:kern w:val="0"/>
          <w:sz w:val="24"/>
          <w:szCs w:val="24"/>
        </w:rPr>
        <w:t xml:space="preserve"> (TBIL), </w:t>
      </w:r>
      <w:r w:rsidR="00C2233C" w:rsidRPr="00CF10DC">
        <w:rPr>
          <w:rFonts w:ascii="Book Antiqua" w:hAnsi="Book Antiqua" w:cs="Arial"/>
          <w:sz w:val="24"/>
          <w:szCs w:val="24"/>
        </w:rPr>
        <w:t>albumin</w:t>
      </w:r>
      <w:r w:rsidR="00C2233C" w:rsidRPr="00CF10DC">
        <w:rPr>
          <w:rFonts w:ascii="Book Antiqua" w:hAnsi="Book Antiqua" w:cs="Arial"/>
          <w:bCs/>
          <w:kern w:val="0"/>
          <w:sz w:val="24"/>
          <w:szCs w:val="24"/>
        </w:rPr>
        <w:t xml:space="preserve"> (ALB), </w:t>
      </w:r>
      <w:r w:rsidR="00C2233C" w:rsidRPr="00CF10DC">
        <w:rPr>
          <w:rFonts w:ascii="Book Antiqua" w:hAnsi="Book Antiqua" w:cs="Arial"/>
          <w:kern w:val="0"/>
          <w:sz w:val="24"/>
          <w:szCs w:val="24"/>
        </w:rPr>
        <w:t>prothrombin time</w:t>
      </w:r>
      <w:r w:rsidR="00C2233C" w:rsidRPr="00CF10DC">
        <w:rPr>
          <w:rFonts w:ascii="Book Antiqua" w:hAnsi="Book Antiqua" w:cs="Arial"/>
          <w:bCs/>
          <w:kern w:val="0"/>
          <w:sz w:val="24"/>
          <w:szCs w:val="24"/>
        </w:rPr>
        <w:t xml:space="preserve"> (PT), </w:t>
      </w:r>
      <w:r w:rsidR="00C2233C" w:rsidRPr="00CF10DC">
        <w:rPr>
          <w:rFonts w:ascii="Book Antiqua" w:hAnsi="Book Antiqua" w:cs="Arial"/>
          <w:kern w:val="0"/>
          <w:sz w:val="24"/>
          <w:szCs w:val="24"/>
        </w:rPr>
        <w:t xml:space="preserve">activated partial </w:t>
      </w:r>
      <w:proofErr w:type="spellStart"/>
      <w:r w:rsidR="00C2233C" w:rsidRPr="00CF10DC">
        <w:rPr>
          <w:rFonts w:ascii="Book Antiqua" w:hAnsi="Book Antiqua" w:cs="Arial"/>
          <w:kern w:val="0"/>
          <w:sz w:val="24"/>
          <w:szCs w:val="24"/>
        </w:rPr>
        <w:t>thromboplastin</w:t>
      </w:r>
      <w:proofErr w:type="spellEnd"/>
      <w:r w:rsidR="00C2233C" w:rsidRPr="00CF10DC">
        <w:rPr>
          <w:rFonts w:ascii="Book Antiqua" w:hAnsi="Book Antiqua" w:cs="Arial"/>
          <w:kern w:val="0"/>
          <w:sz w:val="24"/>
          <w:szCs w:val="24"/>
        </w:rPr>
        <w:t xml:space="preserve"> time</w:t>
      </w:r>
      <w:r w:rsidR="00C2233C" w:rsidRPr="00CF10DC">
        <w:rPr>
          <w:rFonts w:ascii="Book Antiqua" w:hAnsi="Book Antiqua" w:cs="Arial"/>
          <w:bCs/>
          <w:kern w:val="0"/>
          <w:sz w:val="24"/>
          <w:szCs w:val="24"/>
        </w:rPr>
        <w:t xml:space="preserve"> (APTT), </w:t>
      </w:r>
      <w:r w:rsidR="00C2233C" w:rsidRPr="00CF10DC">
        <w:rPr>
          <w:rFonts w:ascii="Book Antiqua" w:eastAsia="A5+CAJ FNT00" w:hAnsi="Book Antiqua" w:cs="Arial"/>
          <w:kern w:val="0"/>
          <w:sz w:val="24"/>
          <w:szCs w:val="24"/>
        </w:rPr>
        <w:t>alanine aminotransferase</w:t>
      </w:r>
      <w:r w:rsidR="00C2233C" w:rsidRPr="00CF10DC">
        <w:rPr>
          <w:rFonts w:ascii="Book Antiqua" w:hAnsi="Book Antiqua" w:cs="Arial"/>
          <w:bCs/>
          <w:kern w:val="0"/>
          <w:sz w:val="24"/>
          <w:szCs w:val="24"/>
        </w:rPr>
        <w:t xml:space="preserve"> (ALT), </w:t>
      </w:r>
      <w:r w:rsidR="00C2233C" w:rsidRPr="00CF10DC">
        <w:rPr>
          <w:rFonts w:ascii="Book Antiqua" w:eastAsia="A5+CAJ FNT00" w:hAnsi="Book Antiqua" w:cs="Arial"/>
          <w:kern w:val="0"/>
          <w:sz w:val="24"/>
          <w:szCs w:val="24"/>
        </w:rPr>
        <w:t>aspartate aminotransferase</w:t>
      </w:r>
      <w:r w:rsidR="00C2233C" w:rsidRPr="00CF10DC">
        <w:rPr>
          <w:rFonts w:ascii="Book Antiqua" w:hAnsi="Book Antiqua" w:cs="Arial"/>
          <w:bCs/>
          <w:kern w:val="0"/>
          <w:sz w:val="24"/>
          <w:szCs w:val="24"/>
        </w:rPr>
        <w:t xml:space="preserve"> (AST), </w:t>
      </w:r>
      <w:r w:rsidR="00A13BB3" w:rsidRPr="00CF10DC">
        <w:rPr>
          <w:rStyle w:val="st1"/>
          <w:rFonts w:ascii="Book Antiqua" w:hAnsi="Book Antiqua" w:cs="Arial"/>
          <w:sz w:val="24"/>
          <w:szCs w:val="24"/>
        </w:rPr>
        <w:t>lactic dehydrogenase</w:t>
      </w:r>
      <w:r w:rsidR="00A13BB3" w:rsidRPr="00CF10DC">
        <w:rPr>
          <w:rFonts w:ascii="Book Antiqua" w:hAnsi="Book Antiqua" w:cs="Arial"/>
          <w:bCs/>
          <w:kern w:val="0"/>
          <w:sz w:val="24"/>
          <w:szCs w:val="24"/>
        </w:rPr>
        <w:t xml:space="preserve"> (</w:t>
      </w:r>
      <w:r w:rsidR="00C2233C" w:rsidRPr="00CF10DC">
        <w:rPr>
          <w:rFonts w:ascii="Book Antiqua" w:hAnsi="Book Antiqua" w:cs="Arial"/>
          <w:bCs/>
          <w:kern w:val="0"/>
          <w:sz w:val="24"/>
          <w:szCs w:val="24"/>
        </w:rPr>
        <w:t>LDH</w:t>
      </w:r>
      <w:r w:rsidR="00A13BB3" w:rsidRPr="00CF10DC">
        <w:rPr>
          <w:rFonts w:ascii="Book Antiqua" w:hAnsi="Book Antiqua" w:cs="Arial"/>
          <w:bCs/>
          <w:kern w:val="0"/>
          <w:sz w:val="24"/>
          <w:szCs w:val="24"/>
        </w:rPr>
        <w:t>)</w:t>
      </w:r>
      <w:r w:rsidR="001F3DD3" w:rsidRPr="00CF10DC">
        <w:rPr>
          <w:rFonts w:ascii="Book Antiqua" w:hAnsi="Book Antiqua" w:cs="Arial"/>
          <w:bCs/>
          <w:kern w:val="0"/>
          <w:sz w:val="24"/>
          <w:szCs w:val="24"/>
        </w:rPr>
        <w:t>,</w:t>
      </w:r>
      <w:r w:rsidR="00C2233C" w:rsidRPr="00CF10DC">
        <w:rPr>
          <w:rFonts w:ascii="Book Antiqua" w:hAnsi="Book Antiqua" w:cs="Arial"/>
          <w:bCs/>
          <w:kern w:val="0"/>
          <w:sz w:val="24"/>
          <w:szCs w:val="24"/>
        </w:rPr>
        <w:t xml:space="preserve"> and </w:t>
      </w:r>
      <w:r w:rsidR="00A13BB3" w:rsidRPr="00CF10DC">
        <w:rPr>
          <w:rStyle w:val="st1"/>
          <w:rFonts w:ascii="Book Antiqua" w:hAnsi="Book Antiqua" w:cs="Arial"/>
          <w:sz w:val="24"/>
          <w:szCs w:val="24"/>
        </w:rPr>
        <w:t>alpha fetoprotein</w:t>
      </w:r>
      <w:r w:rsidR="00A13BB3" w:rsidRPr="00CF10DC">
        <w:rPr>
          <w:rFonts w:ascii="Book Antiqua" w:hAnsi="Book Antiqua" w:cs="Arial"/>
          <w:bCs/>
          <w:kern w:val="0"/>
          <w:sz w:val="24"/>
          <w:szCs w:val="24"/>
        </w:rPr>
        <w:t xml:space="preserve"> (</w:t>
      </w:r>
      <w:r w:rsidR="00C2233C" w:rsidRPr="00CF10DC">
        <w:rPr>
          <w:rFonts w:ascii="Book Antiqua" w:hAnsi="Book Antiqua" w:cs="Arial"/>
          <w:bCs/>
          <w:kern w:val="0"/>
          <w:sz w:val="24"/>
          <w:szCs w:val="24"/>
        </w:rPr>
        <w:t>AFP</w:t>
      </w:r>
      <w:r w:rsidR="00A13BB3" w:rsidRPr="00CF10DC">
        <w:rPr>
          <w:rFonts w:ascii="Book Antiqua" w:hAnsi="Book Antiqua" w:cs="Arial"/>
          <w:bCs/>
          <w:kern w:val="0"/>
          <w:sz w:val="24"/>
          <w:szCs w:val="24"/>
        </w:rPr>
        <w:t>)</w:t>
      </w:r>
      <w:r w:rsidR="00C2233C" w:rsidRPr="00CF10DC">
        <w:rPr>
          <w:rFonts w:ascii="Book Antiqua" w:hAnsi="Book Antiqua" w:cs="Arial"/>
          <w:bCs/>
          <w:kern w:val="0"/>
          <w:sz w:val="24"/>
          <w:szCs w:val="24"/>
        </w:rPr>
        <w:t xml:space="preserve"> were </w:t>
      </w:r>
      <w:r w:rsidR="007F02EA" w:rsidRPr="00CF10DC">
        <w:rPr>
          <w:rFonts w:ascii="Book Antiqua" w:hAnsi="Book Antiqua" w:cs="Arial"/>
          <w:bCs/>
          <w:kern w:val="0"/>
          <w:sz w:val="24"/>
          <w:szCs w:val="24"/>
        </w:rPr>
        <w:t xml:space="preserve">statistically </w:t>
      </w:r>
      <w:r w:rsidR="00C2233C" w:rsidRPr="00CF10DC">
        <w:rPr>
          <w:rFonts w:ascii="Book Antiqua" w:hAnsi="Book Antiqua" w:cs="Arial"/>
          <w:bCs/>
          <w:kern w:val="0"/>
          <w:sz w:val="24"/>
          <w:szCs w:val="24"/>
        </w:rPr>
        <w:t xml:space="preserve">significant </w:t>
      </w:r>
      <w:r w:rsidR="007F02EA" w:rsidRPr="00CF10DC">
        <w:rPr>
          <w:rFonts w:ascii="Book Antiqua" w:hAnsi="Book Antiqua" w:cs="Arial"/>
          <w:bCs/>
          <w:kern w:val="0"/>
          <w:sz w:val="24"/>
          <w:szCs w:val="24"/>
        </w:rPr>
        <w:t xml:space="preserve">among </w:t>
      </w:r>
      <w:r w:rsidR="00C2233C" w:rsidRPr="00CF10DC">
        <w:rPr>
          <w:rFonts w:ascii="Book Antiqua" w:hAnsi="Book Antiqua" w:cs="Arial"/>
          <w:bCs/>
          <w:kern w:val="0"/>
          <w:sz w:val="24"/>
          <w:szCs w:val="24"/>
        </w:rPr>
        <w:t xml:space="preserve">each </w:t>
      </w:r>
      <w:r w:rsidR="00B356D7" w:rsidRPr="00CF10DC">
        <w:rPr>
          <w:rFonts w:ascii="Book Antiqua" w:hAnsi="Book Antiqua" w:cs="Arial"/>
          <w:bCs/>
          <w:kern w:val="0"/>
          <w:sz w:val="24"/>
          <w:szCs w:val="24"/>
        </w:rPr>
        <w:t>grade</w:t>
      </w:r>
      <w:r w:rsidR="00A13BB3"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A13BB3" w:rsidRPr="00CF10DC">
        <w:rPr>
          <w:rFonts w:ascii="Book Antiqua" w:hAnsi="Book Antiqua" w:cs="Arial"/>
          <w:bCs/>
          <w:kern w:val="0"/>
          <w:sz w:val="24"/>
          <w:szCs w:val="24"/>
        </w:rPr>
        <w:t>0.05)</w:t>
      </w:r>
      <w:r w:rsidR="004A49A2" w:rsidRPr="00CF10DC">
        <w:rPr>
          <w:rFonts w:ascii="Book Antiqua" w:hAnsi="Book Antiqua" w:cs="Arial"/>
          <w:bCs/>
          <w:kern w:val="0"/>
          <w:sz w:val="24"/>
          <w:szCs w:val="24"/>
        </w:rPr>
        <w:t xml:space="preserve"> </w:t>
      </w:r>
      <w:r w:rsidRPr="00CF10DC">
        <w:rPr>
          <w:rFonts w:ascii="Book Antiqua" w:hAnsi="Book Antiqua" w:cs="Arial"/>
          <w:bCs/>
          <w:kern w:val="0"/>
          <w:sz w:val="24"/>
          <w:szCs w:val="24"/>
        </w:rPr>
        <w:t>of the 611 patients</w:t>
      </w:r>
      <w:r w:rsidR="002D3BA6" w:rsidRPr="00CF10DC">
        <w:rPr>
          <w:rFonts w:ascii="Book Antiqua" w:hAnsi="Book Antiqua" w:cs="Arial"/>
          <w:bCs/>
          <w:kern w:val="0"/>
          <w:sz w:val="24"/>
          <w:szCs w:val="24"/>
        </w:rPr>
        <w:t xml:space="preserve">, </w:t>
      </w:r>
      <w:r w:rsidR="00E270CF" w:rsidRPr="00CF10DC">
        <w:rPr>
          <w:rFonts w:ascii="Book Antiqua" w:hAnsi="Book Antiqua" w:cs="Arial"/>
          <w:bCs/>
          <w:kern w:val="0"/>
          <w:sz w:val="24"/>
          <w:szCs w:val="24"/>
        </w:rPr>
        <w:t>ex</w:t>
      </w:r>
      <w:r w:rsidR="00DA3DEE" w:rsidRPr="00CF10DC">
        <w:rPr>
          <w:rFonts w:ascii="Book Antiqua" w:hAnsi="Book Antiqua" w:cs="Arial"/>
          <w:bCs/>
          <w:kern w:val="0"/>
          <w:sz w:val="24"/>
          <w:szCs w:val="24"/>
        </w:rPr>
        <w:t>cept</w:t>
      </w:r>
      <w:r w:rsidR="004A49A2" w:rsidRPr="00CF10DC">
        <w:rPr>
          <w:rFonts w:ascii="Book Antiqua" w:hAnsi="Book Antiqua" w:cs="Arial"/>
          <w:bCs/>
          <w:kern w:val="0"/>
          <w:sz w:val="24"/>
          <w:szCs w:val="24"/>
        </w:rPr>
        <w:t xml:space="preserve"> </w:t>
      </w:r>
      <w:r w:rsidRPr="00CF10DC">
        <w:rPr>
          <w:rFonts w:ascii="Book Antiqua" w:hAnsi="Book Antiqua" w:cs="Arial"/>
          <w:bCs/>
          <w:kern w:val="0"/>
          <w:sz w:val="24"/>
          <w:szCs w:val="24"/>
        </w:rPr>
        <w:t xml:space="preserve">for </w:t>
      </w:r>
      <w:r w:rsidR="00E270CF" w:rsidRPr="00CF10DC">
        <w:rPr>
          <w:rFonts w:ascii="Book Antiqua" w:hAnsi="Book Antiqua" w:cs="Arial"/>
          <w:bCs/>
          <w:kern w:val="0"/>
          <w:sz w:val="24"/>
          <w:szCs w:val="24"/>
        </w:rPr>
        <w:t>γ-</w:t>
      </w:r>
      <w:proofErr w:type="spellStart"/>
      <w:r w:rsidR="00E270CF" w:rsidRPr="00CF10DC">
        <w:rPr>
          <w:rFonts w:ascii="Book Antiqua" w:hAnsi="Book Antiqua" w:cs="Arial"/>
          <w:bCs/>
          <w:kern w:val="0"/>
          <w:sz w:val="24"/>
          <w:szCs w:val="24"/>
        </w:rPr>
        <w:t>glutamyl</w:t>
      </w:r>
      <w:proofErr w:type="spellEnd"/>
      <w:r w:rsidR="00E270CF" w:rsidRPr="00CF10DC">
        <w:rPr>
          <w:rFonts w:ascii="Book Antiqua" w:hAnsi="Book Antiqua" w:cs="Arial"/>
          <w:bCs/>
          <w:kern w:val="0"/>
          <w:sz w:val="24"/>
          <w:szCs w:val="24"/>
        </w:rPr>
        <w:t xml:space="preserve"> </w:t>
      </w:r>
      <w:proofErr w:type="spellStart"/>
      <w:r w:rsidR="00E270CF" w:rsidRPr="00CF10DC">
        <w:rPr>
          <w:rFonts w:ascii="Book Antiqua" w:hAnsi="Book Antiqua" w:cs="Arial"/>
          <w:bCs/>
          <w:kern w:val="0"/>
          <w:sz w:val="24"/>
          <w:szCs w:val="24"/>
        </w:rPr>
        <w:t>transpept</w:t>
      </w:r>
      <w:r w:rsidRPr="00CF10DC">
        <w:rPr>
          <w:rFonts w:ascii="Book Antiqua" w:hAnsi="Book Antiqua" w:cs="Arial"/>
          <w:bCs/>
          <w:kern w:val="0"/>
          <w:sz w:val="24"/>
          <w:szCs w:val="24"/>
        </w:rPr>
        <w:t>i</w:t>
      </w:r>
      <w:r w:rsidR="00E270CF" w:rsidRPr="00CF10DC">
        <w:rPr>
          <w:rFonts w:ascii="Book Antiqua" w:hAnsi="Book Antiqua" w:cs="Arial"/>
          <w:bCs/>
          <w:kern w:val="0"/>
          <w:sz w:val="24"/>
          <w:szCs w:val="24"/>
        </w:rPr>
        <w:t>dase</w:t>
      </w:r>
      <w:proofErr w:type="spellEnd"/>
      <w:r w:rsidR="004A2FA2" w:rsidRPr="00CF10DC">
        <w:rPr>
          <w:rFonts w:ascii="Book Antiqua" w:hAnsi="Book Antiqua" w:cs="Arial"/>
          <w:bCs/>
          <w:kern w:val="0"/>
          <w:sz w:val="24"/>
          <w:szCs w:val="24"/>
        </w:rPr>
        <w:t xml:space="preserve"> (GGT) and </w:t>
      </w:r>
      <w:proofErr w:type="spellStart"/>
      <w:r w:rsidR="004A2FA2" w:rsidRPr="00CF10DC">
        <w:rPr>
          <w:rFonts w:ascii="Book Antiqua" w:hAnsi="Book Antiqua" w:cs="Arial"/>
          <w:bCs/>
          <w:kern w:val="0"/>
          <w:sz w:val="24"/>
          <w:szCs w:val="24"/>
        </w:rPr>
        <w:t>creatine</w:t>
      </w:r>
      <w:proofErr w:type="spellEnd"/>
      <w:r w:rsidR="004A2FA2" w:rsidRPr="00CF10DC">
        <w:rPr>
          <w:rFonts w:ascii="Book Antiqua" w:hAnsi="Book Antiqua" w:cs="Arial"/>
          <w:bCs/>
          <w:kern w:val="0"/>
          <w:sz w:val="24"/>
          <w:szCs w:val="24"/>
        </w:rPr>
        <w:t xml:space="preserve"> kinase (CK)</w:t>
      </w:r>
      <w:r w:rsidR="00725F96" w:rsidRPr="00CF10DC">
        <w:rPr>
          <w:rFonts w:ascii="Book Antiqua" w:hAnsi="Book Antiqua" w:cs="Arial"/>
          <w:bCs/>
          <w:kern w:val="0"/>
          <w:sz w:val="24"/>
          <w:szCs w:val="24"/>
        </w:rPr>
        <w:t xml:space="preserve"> (</w:t>
      </w:r>
      <w:r w:rsidR="00FB76D6" w:rsidRPr="00CF10DC">
        <w:rPr>
          <w:rFonts w:ascii="Book Antiqua" w:hAnsi="Book Antiqua" w:cs="Arial"/>
          <w:bCs/>
          <w:kern w:val="0"/>
          <w:sz w:val="24"/>
          <w:szCs w:val="24"/>
        </w:rPr>
        <w:t>Figure</w:t>
      </w:r>
      <w:r w:rsidR="00410DF7" w:rsidRPr="00CF10DC">
        <w:rPr>
          <w:rFonts w:ascii="Book Antiqua" w:hAnsi="Book Antiqua" w:cs="Arial"/>
          <w:bCs/>
          <w:kern w:val="0"/>
          <w:sz w:val="24"/>
          <w:szCs w:val="24"/>
        </w:rPr>
        <w:t xml:space="preserve"> 1</w:t>
      </w:r>
      <w:r w:rsidR="00725F96" w:rsidRPr="00CF10DC">
        <w:rPr>
          <w:rFonts w:ascii="Book Antiqua" w:hAnsi="Book Antiqua" w:cs="Arial"/>
          <w:bCs/>
          <w:kern w:val="0"/>
          <w:sz w:val="24"/>
          <w:szCs w:val="24"/>
        </w:rPr>
        <w:t>).</w:t>
      </w:r>
      <w:r w:rsidR="00FB76D6" w:rsidRPr="00CF10DC">
        <w:rPr>
          <w:rFonts w:ascii="Book Antiqua" w:hAnsi="Book Antiqua" w:cs="Arial" w:hint="eastAsia"/>
          <w:bCs/>
          <w:kern w:val="0"/>
          <w:sz w:val="24"/>
          <w:szCs w:val="24"/>
        </w:rPr>
        <w:t xml:space="preserve"> </w:t>
      </w:r>
      <w:r w:rsidR="0062566A" w:rsidRPr="00CF10DC">
        <w:rPr>
          <w:rFonts w:ascii="Book Antiqua" w:hAnsi="Book Antiqua" w:cs="Arial"/>
          <w:bCs/>
          <w:kern w:val="0"/>
          <w:sz w:val="24"/>
          <w:szCs w:val="24"/>
        </w:rPr>
        <w:t xml:space="preserve">Considering </w:t>
      </w:r>
      <w:r w:rsidR="009029A2" w:rsidRPr="00CF10DC">
        <w:rPr>
          <w:rFonts w:ascii="Book Antiqua" w:hAnsi="Book Antiqua" w:cs="Arial"/>
          <w:bCs/>
          <w:kern w:val="0"/>
          <w:sz w:val="24"/>
          <w:szCs w:val="24"/>
        </w:rPr>
        <w:t>the</w:t>
      </w:r>
      <w:r w:rsidR="005314DE" w:rsidRPr="00CF10DC">
        <w:rPr>
          <w:rFonts w:ascii="Book Antiqua" w:hAnsi="Book Antiqua" w:cs="Arial"/>
          <w:bCs/>
          <w:kern w:val="0"/>
          <w:sz w:val="24"/>
          <w:szCs w:val="24"/>
        </w:rPr>
        <w:t xml:space="preserve"> low follow-up rate, we compared the </w:t>
      </w:r>
      <w:r w:rsidR="00B13F49" w:rsidRPr="00CF10DC">
        <w:rPr>
          <w:rFonts w:ascii="Book Antiqua" w:hAnsi="Book Antiqua" w:cs="Arial"/>
          <w:bCs/>
          <w:kern w:val="0"/>
          <w:sz w:val="24"/>
          <w:szCs w:val="24"/>
        </w:rPr>
        <w:t>clinic character</w:t>
      </w:r>
      <w:r w:rsidRPr="00CF10DC">
        <w:rPr>
          <w:rFonts w:ascii="Book Antiqua" w:hAnsi="Book Antiqua" w:cs="Arial"/>
          <w:bCs/>
          <w:kern w:val="0"/>
          <w:sz w:val="24"/>
          <w:szCs w:val="24"/>
        </w:rPr>
        <w:t>istic</w:t>
      </w:r>
      <w:r w:rsidR="00B13F49" w:rsidRPr="00CF10DC">
        <w:rPr>
          <w:rFonts w:ascii="Book Antiqua" w:hAnsi="Book Antiqua" w:cs="Arial"/>
          <w:bCs/>
          <w:kern w:val="0"/>
          <w:sz w:val="24"/>
          <w:szCs w:val="24"/>
        </w:rPr>
        <w:t xml:space="preserve">s and serum </w:t>
      </w:r>
      <w:r w:rsidR="00851735" w:rsidRPr="00CF10DC">
        <w:rPr>
          <w:rFonts w:ascii="Book Antiqua" w:hAnsi="Book Antiqua" w:cs="Arial"/>
          <w:bCs/>
          <w:kern w:val="0"/>
          <w:sz w:val="24"/>
          <w:szCs w:val="24"/>
        </w:rPr>
        <w:lastRenderedPageBreak/>
        <w:t>parameters</w:t>
      </w:r>
      <w:r w:rsidR="005314DE" w:rsidRPr="00CF10DC">
        <w:rPr>
          <w:rFonts w:ascii="Book Antiqua" w:hAnsi="Book Antiqua" w:cs="Arial"/>
          <w:bCs/>
          <w:kern w:val="0"/>
          <w:sz w:val="24"/>
          <w:szCs w:val="24"/>
        </w:rPr>
        <w:t xml:space="preserve"> of </w:t>
      </w:r>
      <w:r w:rsidR="00B13F49" w:rsidRPr="00CF10DC">
        <w:rPr>
          <w:rFonts w:ascii="Book Antiqua" w:hAnsi="Book Antiqua" w:cs="Arial"/>
          <w:bCs/>
          <w:kern w:val="0"/>
          <w:sz w:val="24"/>
          <w:szCs w:val="24"/>
        </w:rPr>
        <w:t xml:space="preserve">the </w:t>
      </w:r>
      <w:r w:rsidR="005314DE" w:rsidRPr="00CF10DC">
        <w:rPr>
          <w:rFonts w:ascii="Book Antiqua" w:hAnsi="Book Antiqua" w:cs="Arial"/>
          <w:bCs/>
          <w:kern w:val="0"/>
          <w:sz w:val="24"/>
          <w:szCs w:val="24"/>
        </w:rPr>
        <w:t>15</w:t>
      </w:r>
      <w:r w:rsidR="006A3A2E" w:rsidRPr="00CF10DC">
        <w:rPr>
          <w:rFonts w:ascii="Book Antiqua" w:hAnsi="Book Antiqua" w:cs="Arial"/>
          <w:bCs/>
          <w:kern w:val="0"/>
          <w:sz w:val="24"/>
          <w:szCs w:val="24"/>
        </w:rPr>
        <w:t>2</w:t>
      </w:r>
      <w:r w:rsidR="005314DE" w:rsidRPr="00CF10DC">
        <w:rPr>
          <w:rFonts w:ascii="Book Antiqua" w:hAnsi="Book Antiqua" w:cs="Arial"/>
          <w:bCs/>
          <w:kern w:val="0"/>
          <w:sz w:val="24"/>
          <w:szCs w:val="24"/>
        </w:rPr>
        <w:t xml:space="preserve"> follow-up cases and </w:t>
      </w:r>
      <w:r w:rsidRPr="00CF10DC">
        <w:rPr>
          <w:rFonts w:ascii="Book Antiqua" w:hAnsi="Book Antiqua" w:cs="Arial"/>
          <w:bCs/>
          <w:kern w:val="0"/>
          <w:sz w:val="24"/>
          <w:szCs w:val="24"/>
        </w:rPr>
        <w:t>of all</w:t>
      </w:r>
      <w:r w:rsidR="004A49A2" w:rsidRPr="00CF10DC">
        <w:rPr>
          <w:rFonts w:ascii="Book Antiqua" w:hAnsi="Book Antiqua" w:cs="Arial"/>
          <w:bCs/>
          <w:kern w:val="0"/>
          <w:sz w:val="24"/>
          <w:szCs w:val="24"/>
        </w:rPr>
        <w:t xml:space="preserve"> </w:t>
      </w:r>
      <w:r w:rsidR="005314DE" w:rsidRPr="00CF10DC">
        <w:rPr>
          <w:rFonts w:ascii="Book Antiqua" w:hAnsi="Book Antiqua" w:cs="Arial"/>
          <w:bCs/>
          <w:kern w:val="0"/>
          <w:sz w:val="24"/>
          <w:szCs w:val="24"/>
        </w:rPr>
        <w:t>6</w:t>
      </w:r>
      <w:r w:rsidR="006A3A2E" w:rsidRPr="00CF10DC">
        <w:rPr>
          <w:rFonts w:ascii="Book Antiqua" w:hAnsi="Book Antiqua" w:cs="Arial"/>
          <w:bCs/>
          <w:kern w:val="0"/>
          <w:sz w:val="24"/>
          <w:szCs w:val="24"/>
        </w:rPr>
        <w:t>11</w:t>
      </w:r>
      <w:r w:rsidR="005314DE" w:rsidRPr="00CF10DC">
        <w:rPr>
          <w:rFonts w:ascii="Book Antiqua" w:hAnsi="Book Antiqua" w:cs="Arial"/>
          <w:bCs/>
          <w:kern w:val="0"/>
          <w:sz w:val="24"/>
          <w:szCs w:val="24"/>
        </w:rPr>
        <w:t xml:space="preserve"> cases. No statistical</w:t>
      </w:r>
      <w:r w:rsidR="00B76589" w:rsidRPr="00CF10DC">
        <w:rPr>
          <w:rFonts w:ascii="Book Antiqua" w:hAnsi="Book Antiqua" w:cs="Arial"/>
          <w:bCs/>
          <w:kern w:val="0"/>
          <w:sz w:val="24"/>
          <w:szCs w:val="24"/>
        </w:rPr>
        <w:t xml:space="preserve"> significance</w:t>
      </w:r>
      <w:r w:rsidR="00475925" w:rsidRPr="00CF10DC">
        <w:rPr>
          <w:rFonts w:ascii="Book Antiqua" w:hAnsi="Book Antiqua" w:cs="Arial"/>
          <w:bCs/>
          <w:kern w:val="0"/>
          <w:sz w:val="24"/>
          <w:szCs w:val="24"/>
        </w:rPr>
        <w:t xml:space="preserve"> (</w:t>
      </w:r>
      <w:r w:rsidR="002118C2" w:rsidRPr="00CF10DC">
        <w:rPr>
          <w:rFonts w:ascii="Book Antiqua" w:hAnsi="Book Antiqua" w:cs="Arial"/>
          <w:bCs/>
          <w:i/>
          <w:kern w:val="0"/>
          <w:sz w:val="24"/>
          <w:szCs w:val="24"/>
        </w:rPr>
        <w:t>P</w:t>
      </w:r>
      <w:r w:rsidR="00FB76D6" w:rsidRPr="00CF10DC">
        <w:rPr>
          <w:rFonts w:ascii="Book Antiqua" w:hAnsi="Book Antiqua" w:cs="Arial" w:hint="eastAsia"/>
          <w:bCs/>
          <w:i/>
          <w:kern w:val="0"/>
          <w:sz w:val="24"/>
          <w:szCs w:val="24"/>
        </w:rPr>
        <w:t xml:space="preserve"> </w:t>
      </w:r>
      <w:r w:rsidR="00475925" w:rsidRPr="00CF10DC">
        <w:rPr>
          <w:rFonts w:ascii="Book Antiqua" w:hAnsi="Book Antiqua" w:cs="Arial"/>
          <w:bCs/>
          <w:kern w:val="0"/>
          <w:sz w:val="24"/>
          <w:szCs w:val="24"/>
        </w:rPr>
        <w:t>&gt;</w:t>
      </w:r>
      <w:r w:rsidR="00FB76D6" w:rsidRPr="00CF10DC">
        <w:rPr>
          <w:rFonts w:ascii="Book Antiqua" w:hAnsi="Book Antiqua" w:cs="Arial" w:hint="eastAsia"/>
          <w:bCs/>
          <w:kern w:val="0"/>
          <w:sz w:val="24"/>
          <w:szCs w:val="24"/>
        </w:rPr>
        <w:t xml:space="preserve"> </w:t>
      </w:r>
      <w:r w:rsidR="00475925" w:rsidRPr="00CF10DC">
        <w:rPr>
          <w:rFonts w:ascii="Book Antiqua" w:hAnsi="Book Antiqua" w:cs="Arial"/>
          <w:bCs/>
          <w:kern w:val="0"/>
          <w:sz w:val="24"/>
          <w:szCs w:val="24"/>
        </w:rPr>
        <w:t>0.05)</w:t>
      </w:r>
      <w:r w:rsidR="00B76589" w:rsidRPr="00CF10DC">
        <w:rPr>
          <w:rFonts w:ascii="Book Antiqua" w:hAnsi="Book Antiqua" w:cs="Arial"/>
          <w:bCs/>
          <w:kern w:val="0"/>
          <w:sz w:val="24"/>
          <w:szCs w:val="24"/>
        </w:rPr>
        <w:t xml:space="preserve"> was</w:t>
      </w:r>
      <w:r w:rsidR="005314DE" w:rsidRPr="00CF10DC">
        <w:rPr>
          <w:rFonts w:ascii="Book Antiqua" w:hAnsi="Book Antiqua" w:cs="Arial"/>
          <w:bCs/>
          <w:kern w:val="0"/>
          <w:sz w:val="24"/>
          <w:szCs w:val="24"/>
        </w:rPr>
        <w:t xml:space="preserve"> found </w:t>
      </w:r>
      <w:r w:rsidRPr="00CF10DC">
        <w:rPr>
          <w:rFonts w:ascii="Book Antiqua" w:hAnsi="Book Antiqua" w:cs="Arial"/>
          <w:bCs/>
          <w:kern w:val="0"/>
          <w:sz w:val="24"/>
          <w:szCs w:val="24"/>
        </w:rPr>
        <w:t>for the</w:t>
      </w:r>
      <w:r w:rsidR="004A49A2" w:rsidRPr="00CF10DC">
        <w:rPr>
          <w:rFonts w:ascii="Book Antiqua" w:hAnsi="Book Antiqua" w:cs="Arial"/>
          <w:bCs/>
          <w:kern w:val="0"/>
          <w:sz w:val="24"/>
          <w:szCs w:val="24"/>
        </w:rPr>
        <w:t xml:space="preserve"> </w:t>
      </w:r>
      <w:r w:rsidR="005314DE" w:rsidRPr="00CF10DC">
        <w:rPr>
          <w:rFonts w:ascii="Book Antiqua" w:hAnsi="Book Antiqua" w:cs="Arial"/>
          <w:bCs/>
          <w:kern w:val="0"/>
          <w:sz w:val="24"/>
          <w:szCs w:val="24"/>
        </w:rPr>
        <w:t>patient age</w:t>
      </w:r>
      <w:r w:rsidR="004A49A2" w:rsidRPr="00CF10DC">
        <w:rPr>
          <w:rFonts w:ascii="Book Antiqua" w:hAnsi="Book Antiqua" w:cs="Arial"/>
          <w:bCs/>
          <w:kern w:val="0"/>
          <w:sz w:val="24"/>
          <w:szCs w:val="24"/>
        </w:rPr>
        <w:t xml:space="preserve"> </w:t>
      </w:r>
      <w:r w:rsidRPr="00CF10DC">
        <w:rPr>
          <w:rFonts w:ascii="Book Antiqua" w:hAnsi="Book Antiqua" w:cs="Arial"/>
          <w:bCs/>
          <w:kern w:val="0"/>
          <w:sz w:val="24"/>
          <w:szCs w:val="24"/>
        </w:rPr>
        <w:t>and</w:t>
      </w:r>
      <w:r w:rsidR="005314DE" w:rsidRPr="00CF10DC">
        <w:rPr>
          <w:rFonts w:ascii="Book Antiqua" w:hAnsi="Book Antiqua" w:cs="Arial"/>
          <w:bCs/>
          <w:kern w:val="0"/>
          <w:sz w:val="24"/>
          <w:szCs w:val="24"/>
        </w:rPr>
        <w:t xml:space="preserve"> TBIL, ALB, APTT, ALT, AST, GGT, CK, LDH and AFP</w:t>
      </w:r>
      <w:r w:rsidRPr="00CF10DC">
        <w:rPr>
          <w:rFonts w:ascii="Book Antiqua" w:hAnsi="Book Antiqua" w:cs="Arial"/>
          <w:bCs/>
          <w:kern w:val="0"/>
          <w:sz w:val="24"/>
          <w:szCs w:val="24"/>
        </w:rPr>
        <w:t xml:space="preserve"> values</w:t>
      </w:r>
      <w:r w:rsidR="00851735" w:rsidRPr="00CF10DC">
        <w:rPr>
          <w:rFonts w:ascii="Book Antiqua" w:hAnsi="Book Antiqua" w:cs="Arial"/>
          <w:bCs/>
          <w:kern w:val="0"/>
          <w:sz w:val="24"/>
          <w:szCs w:val="24"/>
        </w:rPr>
        <w:t>, suggest</w:t>
      </w:r>
      <w:r w:rsidR="008C3AF0" w:rsidRPr="00CF10DC">
        <w:rPr>
          <w:rFonts w:ascii="Book Antiqua" w:hAnsi="Book Antiqua" w:cs="Arial"/>
          <w:bCs/>
          <w:kern w:val="0"/>
          <w:sz w:val="24"/>
          <w:szCs w:val="24"/>
        </w:rPr>
        <w:t>ing</w:t>
      </w:r>
      <w:r w:rsidR="00851735" w:rsidRPr="00CF10DC">
        <w:rPr>
          <w:rFonts w:ascii="Book Antiqua" w:hAnsi="Book Antiqua" w:cs="Arial"/>
          <w:bCs/>
          <w:kern w:val="0"/>
          <w:sz w:val="24"/>
          <w:szCs w:val="24"/>
        </w:rPr>
        <w:t xml:space="preserve"> that the follow-up cases were representative of </w:t>
      </w:r>
      <w:r w:rsidRPr="00CF10DC">
        <w:rPr>
          <w:rFonts w:ascii="Book Antiqua" w:hAnsi="Book Antiqua" w:cs="Arial"/>
          <w:bCs/>
          <w:kern w:val="0"/>
          <w:sz w:val="24"/>
          <w:szCs w:val="24"/>
        </w:rPr>
        <w:t>all 611</w:t>
      </w:r>
      <w:r w:rsidR="00725F96" w:rsidRPr="00CF10DC">
        <w:rPr>
          <w:rFonts w:ascii="Book Antiqua" w:hAnsi="Book Antiqua" w:cs="Arial"/>
          <w:bCs/>
          <w:kern w:val="0"/>
          <w:sz w:val="24"/>
          <w:szCs w:val="24"/>
        </w:rPr>
        <w:t xml:space="preserve"> included cases (Table </w:t>
      </w:r>
      <w:r w:rsidR="00B13EE7" w:rsidRPr="00CF10DC">
        <w:rPr>
          <w:rFonts w:ascii="Book Antiqua" w:hAnsi="Book Antiqua" w:cs="Arial"/>
          <w:bCs/>
          <w:kern w:val="0"/>
          <w:sz w:val="24"/>
          <w:szCs w:val="24"/>
        </w:rPr>
        <w:t>2</w:t>
      </w:r>
      <w:r w:rsidR="00725F96" w:rsidRPr="00CF10DC">
        <w:rPr>
          <w:rFonts w:ascii="Book Antiqua" w:hAnsi="Book Antiqua" w:cs="Arial"/>
          <w:bCs/>
          <w:kern w:val="0"/>
          <w:sz w:val="24"/>
          <w:szCs w:val="24"/>
        </w:rPr>
        <w:t>).</w:t>
      </w:r>
    </w:p>
    <w:p w:rsidR="00FB76D6" w:rsidRPr="00CF10DC" w:rsidRDefault="00FB76D6" w:rsidP="000A0BA5">
      <w:pPr>
        <w:adjustRightInd w:val="0"/>
        <w:snapToGrid w:val="0"/>
        <w:spacing w:line="360" w:lineRule="auto"/>
        <w:ind w:rightChars="40" w:right="84"/>
        <w:rPr>
          <w:rFonts w:ascii="Book Antiqua" w:hAnsi="Book Antiqua" w:cs="Arial"/>
          <w:b/>
          <w:bCs/>
          <w:kern w:val="0"/>
          <w:sz w:val="24"/>
          <w:szCs w:val="24"/>
        </w:rPr>
      </w:pPr>
    </w:p>
    <w:p w:rsidR="006F6A1C" w:rsidRPr="00CF10DC" w:rsidRDefault="006F6A1C" w:rsidP="000A0BA5">
      <w:pPr>
        <w:adjustRightInd w:val="0"/>
        <w:snapToGrid w:val="0"/>
        <w:spacing w:line="360" w:lineRule="auto"/>
        <w:ind w:rightChars="40" w:right="84"/>
        <w:rPr>
          <w:rFonts w:ascii="Book Antiqua" w:hAnsi="Book Antiqua" w:cs="Arial"/>
          <w:b/>
          <w:bCs/>
          <w:i/>
          <w:kern w:val="0"/>
          <w:sz w:val="24"/>
          <w:szCs w:val="24"/>
        </w:rPr>
      </w:pPr>
      <w:r w:rsidRPr="00CF10DC">
        <w:rPr>
          <w:rFonts w:ascii="Book Antiqua" w:hAnsi="Book Antiqua" w:cs="Arial"/>
          <w:b/>
          <w:bCs/>
          <w:i/>
          <w:kern w:val="0"/>
          <w:sz w:val="24"/>
          <w:szCs w:val="24"/>
        </w:rPr>
        <w:t xml:space="preserve">Association of </w:t>
      </w:r>
      <w:r w:rsidR="0067040C" w:rsidRPr="00CF10DC">
        <w:rPr>
          <w:rFonts w:ascii="Book Antiqua" w:hAnsi="Book Antiqua" w:cs="Arial"/>
          <w:b/>
          <w:i/>
          <w:kern w:val="0"/>
          <w:sz w:val="24"/>
          <w:szCs w:val="24"/>
        </w:rPr>
        <w:t>acetyl-histone-positive</w:t>
      </w:r>
      <w:r w:rsidR="004A49A2" w:rsidRPr="00CF10DC">
        <w:rPr>
          <w:rFonts w:ascii="Book Antiqua" w:hAnsi="Book Antiqua" w:cs="Arial"/>
          <w:b/>
          <w:i/>
          <w:kern w:val="0"/>
          <w:sz w:val="24"/>
          <w:szCs w:val="24"/>
        </w:rPr>
        <w:t xml:space="preserve"> </w:t>
      </w:r>
      <w:r w:rsidR="002628B6" w:rsidRPr="00CF10DC">
        <w:rPr>
          <w:rFonts w:ascii="Book Antiqua" w:hAnsi="Book Antiqua" w:cs="Arial"/>
          <w:b/>
          <w:bCs/>
          <w:i/>
          <w:kern w:val="0"/>
          <w:sz w:val="24"/>
          <w:szCs w:val="24"/>
        </w:rPr>
        <w:t>hepatocytes</w:t>
      </w:r>
      <w:r w:rsidRPr="00CF10DC">
        <w:rPr>
          <w:rFonts w:ascii="Book Antiqua" w:hAnsi="Book Antiqua" w:cs="Arial"/>
          <w:b/>
          <w:bCs/>
          <w:i/>
          <w:kern w:val="0"/>
          <w:sz w:val="24"/>
          <w:szCs w:val="24"/>
        </w:rPr>
        <w:t xml:space="preserve"> with clinical variables </w:t>
      </w:r>
    </w:p>
    <w:p w:rsidR="007F4CC2" w:rsidRPr="00CF10DC" w:rsidRDefault="00964F61" w:rsidP="00FB76D6">
      <w:pPr>
        <w:adjustRightInd w:val="0"/>
        <w:snapToGrid w:val="0"/>
        <w:spacing w:line="360" w:lineRule="auto"/>
        <w:ind w:rightChars="40" w:right="84"/>
        <w:rPr>
          <w:rFonts w:ascii="Book Antiqua" w:hAnsi="Book Antiqua" w:cs="Arial"/>
          <w:bCs/>
          <w:kern w:val="0"/>
          <w:sz w:val="24"/>
          <w:szCs w:val="24"/>
        </w:rPr>
      </w:pPr>
      <w:r w:rsidRPr="00CF10DC">
        <w:rPr>
          <w:rFonts w:ascii="Book Antiqua" w:hAnsi="Book Antiqua" w:cs="Arial"/>
          <w:sz w:val="24"/>
          <w:szCs w:val="24"/>
        </w:rPr>
        <w:t xml:space="preserve">IHC staining of </w:t>
      </w:r>
      <w:r w:rsidR="00F67B04" w:rsidRPr="00CF10DC">
        <w:rPr>
          <w:rFonts w:ascii="Book Antiqua" w:hAnsi="Book Antiqua" w:cs="Arial"/>
          <w:bCs/>
          <w:sz w:val="24"/>
          <w:szCs w:val="24"/>
        </w:rPr>
        <w:t>acetyl-histone markers</w:t>
      </w:r>
      <w:r w:rsidRPr="00CF10DC">
        <w:rPr>
          <w:rFonts w:ascii="Book Antiqua" w:hAnsi="Book Antiqua" w:cs="Arial"/>
          <w:bCs/>
          <w:sz w:val="24"/>
          <w:szCs w:val="24"/>
        </w:rPr>
        <w:t xml:space="preserve"> w</w:t>
      </w:r>
      <w:r w:rsidR="007E01AE" w:rsidRPr="00CF10DC">
        <w:rPr>
          <w:rFonts w:ascii="Book Antiqua" w:hAnsi="Book Antiqua" w:cs="Arial"/>
          <w:bCs/>
          <w:sz w:val="24"/>
          <w:szCs w:val="24"/>
        </w:rPr>
        <w:t>as</w:t>
      </w:r>
      <w:r w:rsidR="004A49A2" w:rsidRPr="00CF10DC">
        <w:rPr>
          <w:rFonts w:ascii="Book Antiqua" w:hAnsi="Book Antiqua" w:cs="Arial"/>
          <w:bCs/>
          <w:sz w:val="24"/>
          <w:szCs w:val="24"/>
        </w:rPr>
        <w:t xml:space="preserve"> </w:t>
      </w:r>
      <w:r w:rsidRPr="00CF10DC">
        <w:rPr>
          <w:rFonts w:ascii="Book Antiqua" w:hAnsi="Book Antiqua" w:cs="Arial"/>
          <w:sz w:val="24"/>
          <w:szCs w:val="24"/>
        </w:rPr>
        <w:t>performed</w:t>
      </w:r>
      <w:r w:rsidR="00101832" w:rsidRPr="00CF10DC">
        <w:rPr>
          <w:rFonts w:ascii="Book Antiqua" w:hAnsi="Book Antiqua" w:cs="Arial"/>
          <w:sz w:val="24"/>
          <w:szCs w:val="24"/>
        </w:rPr>
        <w:t xml:space="preserve"> and </w:t>
      </w:r>
      <w:r w:rsidR="00407932" w:rsidRPr="00CF10DC">
        <w:rPr>
          <w:rFonts w:ascii="Book Antiqua" w:hAnsi="Book Antiqua" w:cs="Arial"/>
          <w:sz w:val="24"/>
          <w:szCs w:val="24"/>
        </w:rPr>
        <w:t>the proportions</w:t>
      </w:r>
      <w:r w:rsidR="00F67B04" w:rsidRPr="00CF10DC">
        <w:rPr>
          <w:rFonts w:ascii="Book Antiqua" w:hAnsi="Book Antiqua" w:cs="Arial"/>
          <w:sz w:val="24"/>
          <w:szCs w:val="24"/>
        </w:rPr>
        <w:t xml:space="preserve"> of </w:t>
      </w:r>
      <w:r w:rsidR="007E01AE" w:rsidRPr="00CF10DC">
        <w:rPr>
          <w:rFonts w:ascii="Book Antiqua" w:hAnsi="Book Antiqua" w:cs="Arial"/>
          <w:sz w:val="24"/>
          <w:szCs w:val="24"/>
        </w:rPr>
        <w:t>acetyl-histone-</w:t>
      </w:r>
      <w:r w:rsidR="00F67B04" w:rsidRPr="00CF10DC">
        <w:rPr>
          <w:rFonts w:ascii="Book Antiqua" w:hAnsi="Book Antiqua" w:cs="Arial"/>
          <w:sz w:val="24"/>
          <w:szCs w:val="24"/>
        </w:rPr>
        <w:t>positive hepatocytes</w:t>
      </w:r>
      <w:r w:rsidR="00596E2D" w:rsidRPr="00CF10DC">
        <w:rPr>
          <w:rFonts w:ascii="Book Antiqua" w:hAnsi="Book Antiqua" w:cs="Arial"/>
          <w:sz w:val="24"/>
          <w:szCs w:val="24"/>
        </w:rPr>
        <w:t xml:space="preserve"> </w:t>
      </w:r>
      <w:r w:rsidR="00101832" w:rsidRPr="00CF10DC">
        <w:rPr>
          <w:rFonts w:ascii="Book Antiqua" w:hAnsi="Book Antiqua" w:cs="Arial"/>
          <w:sz w:val="24"/>
          <w:szCs w:val="24"/>
        </w:rPr>
        <w:t>were calculated</w:t>
      </w:r>
      <w:r w:rsidR="00596E2D" w:rsidRPr="00CF10DC">
        <w:rPr>
          <w:rFonts w:ascii="Book Antiqua" w:hAnsi="Book Antiqua" w:cs="Arial"/>
          <w:sz w:val="24"/>
          <w:szCs w:val="24"/>
        </w:rPr>
        <w:t xml:space="preserve"> </w:t>
      </w:r>
      <w:r w:rsidR="002D31B5" w:rsidRPr="00CF10DC">
        <w:rPr>
          <w:rFonts w:ascii="Book Antiqua" w:hAnsi="Book Antiqua" w:cs="Arial"/>
          <w:sz w:val="24"/>
          <w:szCs w:val="24"/>
        </w:rPr>
        <w:t>(</w:t>
      </w:r>
      <w:r w:rsidR="00FB76D6" w:rsidRPr="00CF10DC">
        <w:rPr>
          <w:rFonts w:ascii="Book Antiqua" w:hAnsi="Book Antiqua" w:cs="Arial"/>
          <w:sz w:val="24"/>
          <w:szCs w:val="24"/>
        </w:rPr>
        <w:t>Figure</w:t>
      </w:r>
      <w:r w:rsidR="00410DF7" w:rsidRPr="00CF10DC">
        <w:rPr>
          <w:rFonts w:ascii="Book Antiqua" w:hAnsi="Book Antiqua" w:cs="Arial"/>
          <w:sz w:val="24"/>
          <w:szCs w:val="24"/>
        </w:rPr>
        <w:t xml:space="preserve"> 2</w:t>
      </w:r>
      <w:r w:rsidR="002D31B5" w:rsidRPr="00CF10DC">
        <w:rPr>
          <w:rFonts w:ascii="Book Antiqua" w:hAnsi="Book Antiqua" w:cs="Arial"/>
          <w:sz w:val="24"/>
          <w:szCs w:val="24"/>
        </w:rPr>
        <w:t>).</w:t>
      </w:r>
      <w:r w:rsidR="00C63AA1" w:rsidRPr="00CF10DC">
        <w:rPr>
          <w:rFonts w:ascii="Book Antiqua" w:hAnsi="Book Antiqua" w:cs="Arial"/>
          <w:bCs/>
          <w:sz w:val="24"/>
          <w:szCs w:val="24"/>
        </w:rPr>
        <w:t>H2BK5ac, H3K18ac</w:t>
      </w:r>
      <w:r w:rsidR="00E82E1A" w:rsidRPr="00CF10DC">
        <w:rPr>
          <w:rFonts w:ascii="Book Antiqua" w:hAnsi="Book Antiqua" w:cs="Arial"/>
          <w:bCs/>
          <w:sz w:val="24"/>
          <w:szCs w:val="24"/>
        </w:rPr>
        <w:t xml:space="preserve"> and </w:t>
      </w:r>
      <w:r w:rsidR="00C63AA1" w:rsidRPr="00CF10DC">
        <w:rPr>
          <w:rFonts w:ascii="Book Antiqua" w:hAnsi="Book Antiqua" w:cs="Arial"/>
          <w:bCs/>
          <w:sz w:val="24"/>
          <w:szCs w:val="24"/>
        </w:rPr>
        <w:t>H3K23ac</w:t>
      </w:r>
      <w:r w:rsidR="00596E2D" w:rsidRPr="00CF10DC">
        <w:rPr>
          <w:rFonts w:ascii="Book Antiqua" w:hAnsi="Book Antiqua" w:cs="Arial"/>
          <w:bCs/>
          <w:sz w:val="24"/>
          <w:szCs w:val="24"/>
        </w:rPr>
        <w:t xml:space="preserve"> </w:t>
      </w:r>
      <w:r w:rsidR="007E01AE" w:rsidRPr="00CF10DC">
        <w:rPr>
          <w:rFonts w:ascii="Book Antiqua" w:hAnsi="Book Antiqua" w:cs="Arial"/>
          <w:bCs/>
          <w:sz w:val="24"/>
          <w:szCs w:val="24"/>
        </w:rPr>
        <w:t xml:space="preserve">staining </w:t>
      </w:r>
      <w:r w:rsidR="00407932" w:rsidRPr="00CF10DC">
        <w:rPr>
          <w:rFonts w:ascii="Book Antiqua" w:hAnsi="Book Antiqua" w:cs="Arial"/>
          <w:bCs/>
          <w:sz w:val="24"/>
          <w:szCs w:val="24"/>
        </w:rPr>
        <w:t>could not be calculated or interpret</w:t>
      </w:r>
      <w:r w:rsidR="007E01AE" w:rsidRPr="00CF10DC">
        <w:rPr>
          <w:rFonts w:ascii="Book Antiqua" w:hAnsi="Book Antiqua" w:cs="Arial"/>
          <w:bCs/>
          <w:sz w:val="24"/>
          <w:szCs w:val="24"/>
        </w:rPr>
        <w:t>ed</w:t>
      </w:r>
      <w:r w:rsidR="00407932" w:rsidRPr="00CF10DC">
        <w:rPr>
          <w:rFonts w:ascii="Book Antiqua" w:hAnsi="Book Antiqua" w:cs="Arial"/>
          <w:bCs/>
          <w:sz w:val="24"/>
          <w:szCs w:val="24"/>
        </w:rPr>
        <w:t xml:space="preserve"> because of unsatisfactory staining. </w:t>
      </w:r>
      <w:r w:rsidR="007E01AE" w:rsidRPr="00CF10DC">
        <w:rPr>
          <w:rFonts w:ascii="Book Antiqua" w:hAnsi="Book Antiqua" w:cs="Arial"/>
          <w:bCs/>
          <w:sz w:val="24"/>
          <w:szCs w:val="24"/>
        </w:rPr>
        <w:t xml:space="preserve">However, </w:t>
      </w:r>
      <w:r w:rsidR="002118C2" w:rsidRPr="00CF10DC">
        <w:rPr>
          <w:rFonts w:ascii="Book Antiqua" w:hAnsi="Book Antiqua" w:cs="Arial"/>
          <w:bCs/>
          <w:kern w:val="0"/>
          <w:sz w:val="24"/>
          <w:szCs w:val="24"/>
        </w:rPr>
        <w:t xml:space="preserve">the </w:t>
      </w:r>
      <w:r w:rsidR="00A92A9B" w:rsidRPr="00CF10DC">
        <w:rPr>
          <w:rFonts w:ascii="Book Antiqua" w:hAnsi="Book Antiqua" w:cs="Arial"/>
          <w:bCs/>
          <w:kern w:val="0"/>
          <w:sz w:val="24"/>
          <w:szCs w:val="24"/>
        </w:rPr>
        <w:t xml:space="preserve">proportions </w:t>
      </w:r>
      <w:r w:rsidR="006A57E2" w:rsidRPr="00CF10DC">
        <w:rPr>
          <w:rFonts w:ascii="Book Antiqua" w:hAnsi="Book Antiqua" w:cs="Arial"/>
          <w:bCs/>
          <w:kern w:val="0"/>
          <w:sz w:val="24"/>
          <w:szCs w:val="24"/>
        </w:rPr>
        <w:t xml:space="preserve">of </w:t>
      </w:r>
      <w:r w:rsidR="00334265" w:rsidRPr="00CF10DC">
        <w:rPr>
          <w:rFonts w:ascii="Book Antiqua" w:hAnsi="Book Antiqua" w:cs="Arial"/>
          <w:bCs/>
          <w:kern w:val="0"/>
          <w:sz w:val="24"/>
          <w:szCs w:val="24"/>
        </w:rPr>
        <w:t>H2AK5ac</w:t>
      </w:r>
      <w:r w:rsidR="000657D6" w:rsidRPr="00CF10DC">
        <w:rPr>
          <w:rFonts w:ascii="Book Antiqua" w:hAnsi="Book Antiqua" w:cs="Arial"/>
          <w:bCs/>
          <w:kern w:val="0"/>
          <w:sz w:val="24"/>
          <w:szCs w:val="24"/>
          <w:vertAlign w:val="superscript"/>
        </w:rPr>
        <w:t>+</w:t>
      </w:r>
      <w:r w:rsidR="006A57E2" w:rsidRPr="00CF10DC">
        <w:rPr>
          <w:rFonts w:ascii="Book Antiqua" w:hAnsi="Book Antiqua" w:cs="Arial"/>
          <w:bCs/>
          <w:kern w:val="0"/>
          <w:sz w:val="24"/>
          <w:szCs w:val="24"/>
        </w:rPr>
        <w:t xml:space="preserve">, </w:t>
      </w:r>
      <w:r w:rsidR="00334265" w:rsidRPr="00CF10DC">
        <w:rPr>
          <w:rFonts w:ascii="Book Antiqua" w:hAnsi="Book Antiqua" w:cs="Arial"/>
          <w:bCs/>
          <w:kern w:val="0"/>
          <w:sz w:val="24"/>
          <w:szCs w:val="24"/>
        </w:rPr>
        <w:t>H3K9/K14ac</w:t>
      </w:r>
      <w:r w:rsidR="000657D6" w:rsidRPr="00CF10DC">
        <w:rPr>
          <w:rFonts w:ascii="Book Antiqua" w:hAnsi="Book Antiqua" w:cs="Arial"/>
          <w:bCs/>
          <w:kern w:val="0"/>
          <w:sz w:val="24"/>
          <w:szCs w:val="24"/>
          <w:vertAlign w:val="superscript"/>
        </w:rPr>
        <w:t>+</w:t>
      </w:r>
      <w:r w:rsidR="006A57E2" w:rsidRPr="00CF10DC">
        <w:rPr>
          <w:rFonts w:ascii="Book Antiqua" w:hAnsi="Book Antiqua" w:cs="Arial"/>
          <w:bCs/>
          <w:kern w:val="0"/>
          <w:sz w:val="24"/>
          <w:szCs w:val="24"/>
        </w:rPr>
        <w:t xml:space="preserve"> and </w:t>
      </w:r>
      <w:r w:rsidR="00334265" w:rsidRPr="00CF10DC">
        <w:rPr>
          <w:rFonts w:ascii="Book Antiqua" w:hAnsi="Book Antiqua" w:cs="Arial"/>
          <w:bCs/>
          <w:kern w:val="0"/>
          <w:sz w:val="24"/>
          <w:szCs w:val="24"/>
        </w:rPr>
        <w:t>H3K27ac</w:t>
      </w:r>
      <w:r w:rsidR="000657D6" w:rsidRPr="00CF10DC">
        <w:rPr>
          <w:rFonts w:ascii="Book Antiqua" w:hAnsi="Book Antiqua" w:cs="Arial"/>
          <w:bCs/>
          <w:kern w:val="0"/>
          <w:sz w:val="24"/>
          <w:szCs w:val="24"/>
          <w:vertAlign w:val="superscript"/>
        </w:rPr>
        <w:t>+</w:t>
      </w:r>
      <w:r w:rsidR="000657D6" w:rsidRPr="00CF10DC">
        <w:rPr>
          <w:rFonts w:ascii="Book Antiqua" w:hAnsi="Book Antiqua" w:cs="Arial"/>
          <w:bCs/>
          <w:kern w:val="0"/>
          <w:sz w:val="24"/>
          <w:szCs w:val="24"/>
        </w:rPr>
        <w:t xml:space="preserve"> hepatocytes</w:t>
      </w:r>
      <w:r w:rsidR="00596E2D" w:rsidRPr="00CF10DC">
        <w:rPr>
          <w:rFonts w:ascii="Book Antiqua" w:hAnsi="Book Antiqua" w:cs="Arial"/>
          <w:bCs/>
          <w:kern w:val="0"/>
          <w:sz w:val="24"/>
          <w:szCs w:val="24"/>
        </w:rPr>
        <w:t xml:space="preserve"> </w:t>
      </w:r>
      <w:r w:rsidR="00CD2233" w:rsidRPr="00CF10DC">
        <w:rPr>
          <w:rFonts w:ascii="Book Antiqua" w:hAnsi="Book Antiqua" w:cs="Arial"/>
          <w:bCs/>
          <w:kern w:val="0"/>
          <w:sz w:val="24"/>
          <w:szCs w:val="24"/>
        </w:rPr>
        <w:t xml:space="preserve">statistically </w:t>
      </w:r>
      <w:r w:rsidR="00F67B04" w:rsidRPr="00CF10DC">
        <w:rPr>
          <w:rFonts w:ascii="Book Antiqua" w:hAnsi="Book Antiqua" w:cs="Arial"/>
          <w:bCs/>
          <w:kern w:val="0"/>
          <w:sz w:val="24"/>
          <w:szCs w:val="24"/>
        </w:rPr>
        <w:t xml:space="preserve">increased with the </w:t>
      </w:r>
      <w:r w:rsidR="007E01AE" w:rsidRPr="00CF10DC">
        <w:rPr>
          <w:rFonts w:ascii="Book Antiqua" w:hAnsi="Book Antiqua" w:cs="Arial"/>
          <w:bCs/>
          <w:kern w:val="0"/>
          <w:sz w:val="24"/>
          <w:szCs w:val="24"/>
        </w:rPr>
        <w:t>increase in</w:t>
      </w:r>
      <w:r w:rsidR="00F67B04" w:rsidRPr="00CF10DC">
        <w:rPr>
          <w:rFonts w:ascii="Book Antiqua" w:hAnsi="Book Antiqua" w:cs="Arial"/>
          <w:bCs/>
          <w:kern w:val="0"/>
          <w:sz w:val="24"/>
          <w:szCs w:val="24"/>
        </w:rPr>
        <w:t xml:space="preserve"> CTP grades</w:t>
      </w:r>
      <w:r w:rsidR="00596E2D" w:rsidRPr="00CF10DC">
        <w:rPr>
          <w:rFonts w:ascii="Book Antiqua" w:hAnsi="Book Antiqua" w:cs="Arial"/>
          <w:bCs/>
          <w:kern w:val="0"/>
          <w:sz w:val="24"/>
          <w:szCs w:val="24"/>
        </w:rPr>
        <w:t xml:space="preserve"> </w:t>
      </w:r>
      <w:r w:rsidR="007E01AE" w:rsidRPr="00CF10DC">
        <w:rPr>
          <w:rFonts w:ascii="Book Antiqua" w:hAnsi="Book Antiqua" w:cs="Arial"/>
          <w:bCs/>
          <w:kern w:val="0"/>
          <w:sz w:val="24"/>
          <w:szCs w:val="24"/>
        </w:rPr>
        <w:t xml:space="preserve">for both total and follow-up cases </w:t>
      </w:r>
      <w:r w:rsidR="002118C2"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6570C1" w:rsidRPr="00CF10DC">
        <w:rPr>
          <w:rFonts w:ascii="Book Antiqua" w:hAnsi="Book Antiqua" w:cs="Arial"/>
          <w:bCs/>
          <w:kern w:val="0"/>
          <w:sz w:val="24"/>
          <w:szCs w:val="24"/>
        </w:rPr>
        <w:t>0.0</w:t>
      </w:r>
      <w:r w:rsidR="00E82E1A" w:rsidRPr="00CF10DC">
        <w:rPr>
          <w:rFonts w:ascii="Book Antiqua" w:hAnsi="Book Antiqua" w:cs="Arial"/>
          <w:bCs/>
          <w:kern w:val="0"/>
          <w:sz w:val="24"/>
          <w:szCs w:val="24"/>
        </w:rPr>
        <w:t>0</w:t>
      </w:r>
      <w:r w:rsidR="002118C2" w:rsidRPr="00CF10DC">
        <w:rPr>
          <w:rFonts w:ascii="Book Antiqua" w:hAnsi="Book Antiqua" w:cs="Arial"/>
          <w:bCs/>
          <w:kern w:val="0"/>
          <w:sz w:val="24"/>
          <w:szCs w:val="24"/>
        </w:rPr>
        <w:t>1)</w:t>
      </w:r>
      <w:r w:rsidR="002D31B5" w:rsidRPr="00CF10DC">
        <w:rPr>
          <w:rFonts w:ascii="Book Antiqua" w:hAnsi="Book Antiqua" w:cs="Arial"/>
          <w:bCs/>
          <w:kern w:val="0"/>
          <w:sz w:val="24"/>
          <w:szCs w:val="24"/>
        </w:rPr>
        <w:t xml:space="preserve"> (</w:t>
      </w:r>
      <w:r w:rsidR="00FB76D6" w:rsidRPr="00CF10DC">
        <w:rPr>
          <w:rFonts w:ascii="Book Antiqua" w:hAnsi="Book Antiqua" w:cs="Arial"/>
          <w:bCs/>
          <w:kern w:val="0"/>
          <w:sz w:val="24"/>
          <w:szCs w:val="24"/>
        </w:rPr>
        <w:t>Figure</w:t>
      </w:r>
      <w:r w:rsidR="00410DF7" w:rsidRPr="00CF10DC">
        <w:rPr>
          <w:rFonts w:ascii="Book Antiqua" w:hAnsi="Book Antiqua" w:cs="Arial"/>
          <w:bCs/>
          <w:kern w:val="0"/>
          <w:sz w:val="24"/>
          <w:szCs w:val="24"/>
        </w:rPr>
        <w:t xml:space="preserve"> 2</w:t>
      </w:r>
      <w:r w:rsidR="002D31B5" w:rsidRPr="00CF10DC">
        <w:rPr>
          <w:rFonts w:ascii="Book Antiqua" w:hAnsi="Book Antiqua" w:cs="Arial"/>
          <w:bCs/>
          <w:kern w:val="0"/>
          <w:sz w:val="24"/>
          <w:szCs w:val="24"/>
        </w:rPr>
        <w:t>)</w:t>
      </w:r>
      <w:r w:rsidR="002118C2" w:rsidRPr="00CF10DC">
        <w:rPr>
          <w:rFonts w:ascii="Book Antiqua" w:hAnsi="Book Antiqua" w:cs="Arial"/>
          <w:bCs/>
          <w:kern w:val="0"/>
          <w:sz w:val="24"/>
          <w:szCs w:val="24"/>
        </w:rPr>
        <w:t xml:space="preserve">. </w:t>
      </w:r>
    </w:p>
    <w:p w:rsidR="007F4CC2" w:rsidRPr="00CF10DC" w:rsidRDefault="00E82E1A" w:rsidP="00FB76D6">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Among the</w:t>
      </w:r>
      <w:r w:rsidR="00C56EFC" w:rsidRPr="00CF10DC">
        <w:rPr>
          <w:rFonts w:ascii="Book Antiqua" w:hAnsi="Book Antiqua" w:cs="Arial"/>
          <w:bCs/>
          <w:kern w:val="0"/>
          <w:sz w:val="24"/>
          <w:szCs w:val="24"/>
        </w:rPr>
        <w:t xml:space="preserve"> 6</w:t>
      </w:r>
      <w:r w:rsidR="006A3A2E" w:rsidRPr="00CF10DC">
        <w:rPr>
          <w:rFonts w:ascii="Book Antiqua" w:hAnsi="Book Antiqua" w:cs="Arial"/>
          <w:bCs/>
          <w:kern w:val="0"/>
          <w:sz w:val="24"/>
          <w:szCs w:val="24"/>
        </w:rPr>
        <w:t>11</w:t>
      </w:r>
      <w:r w:rsidR="00FB76D6" w:rsidRPr="00CF10DC">
        <w:rPr>
          <w:rFonts w:ascii="Book Antiqua" w:hAnsi="Book Antiqua" w:cs="Arial" w:hint="eastAsia"/>
          <w:bCs/>
          <w:kern w:val="0"/>
          <w:sz w:val="24"/>
          <w:szCs w:val="24"/>
        </w:rPr>
        <w:t xml:space="preserve"> </w:t>
      </w:r>
      <w:r w:rsidRPr="00CF10DC">
        <w:rPr>
          <w:rFonts w:ascii="Book Antiqua" w:hAnsi="Book Antiqua" w:cs="Arial"/>
          <w:bCs/>
          <w:kern w:val="0"/>
          <w:sz w:val="24"/>
          <w:szCs w:val="24"/>
        </w:rPr>
        <w:t>patients</w:t>
      </w:r>
      <w:r w:rsidR="00AE4534" w:rsidRPr="00CF10DC">
        <w:rPr>
          <w:rFonts w:ascii="Book Antiqua" w:hAnsi="Book Antiqua" w:cs="Arial"/>
          <w:bCs/>
          <w:kern w:val="0"/>
          <w:sz w:val="24"/>
          <w:szCs w:val="24"/>
        </w:rPr>
        <w:t>, t</w:t>
      </w:r>
      <w:r w:rsidR="00706A84" w:rsidRPr="00CF10DC">
        <w:rPr>
          <w:rFonts w:ascii="Book Antiqua" w:hAnsi="Book Antiqua" w:cs="Arial"/>
          <w:bCs/>
          <w:kern w:val="0"/>
          <w:sz w:val="24"/>
          <w:szCs w:val="24"/>
        </w:rPr>
        <w:t xml:space="preserve">he </w:t>
      </w:r>
      <w:r w:rsidR="00BD5B55" w:rsidRPr="00CF10DC">
        <w:rPr>
          <w:rFonts w:ascii="Book Antiqua" w:hAnsi="Book Antiqua" w:cs="Arial"/>
          <w:bCs/>
          <w:kern w:val="0"/>
          <w:sz w:val="24"/>
          <w:szCs w:val="24"/>
        </w:rPr>
        <w:t>proportion</w:t>
      </w:r>
      <w:r w:rsidR="00732274" w:rsidRPr="00CF10DC">
        <w:rPr>
          <w:rFonts w:ascii="Book Antiqua" w:hAnsi="Book Antiqua" w:cs="Arial"/>
          <w:bCs/>
          <w:kern w:val="0"/>
          <w:sz w:val="24"/>
          <w:szCs w:val="24"/>
        </w:rPr>
        <w:t>s</w:t>
      </w:r>
      <w:r w:rsidR="00706A84" w:rsidRPr="00CF10DC">
        <w:rPr>
          <w:rFonts w:ascii="Book Antiqua" w:hAnsi="Book Antiqua" w:cs="Arial"/>
          <w:bCs/>
          <w:kern w:val="0"/>
          <w:sz w:val="24"/>
          <w:szCs w:val="24"/>
        </w:rPr>
        <w:t xml:space="preserve"> of </w:t>
      </w:r>
      <w:r w:rsidR="00334265" w:rsidRPr="00CF10DC">
        <w:rPr>
          <w:rFonts w:ascii="Book Antiqua" w:hAnsi="Book Antiqua" w:cs="Arial"/>
          <w:bCs/>
          <w:kern w:val="0"/>
          <w:sz w:val="24"/>
          <w:szCs w:val="24"/>
        </w:rPr>
        <w:t>H2AK5ac</w:t>
      </w:r>
      <w:r w:rsidR="000657D6" w:rsidRPr="00CF10DC">
        <w:rPr>
          <w:rFonts w:ascii="Book Antiqua" w:hAnsi="Book Antiqua" w:cs="Arial"/>
          <w:bCs/>
          <w:kern w:val="0"/>
          <w:sz w:val="24"/>
          <w:szCs w:val="24"/>
          <w:vertAlign w:val="superscript"/>
        </w:rPr>
        <w:t>+</w:t>
      </w:r>
      <w:r w:rsidR="00D02F21" w:rsidRPr="00CF10DC">
        <w:rPr>
          <w:rFonts w:ascii="Book Antiqua" w:hAnsi="Book Antiqua" w:cs="Arial"/>
          <w:bCs/>
          <w:kern w:val="0"/>
          <w:sz w:val="24"/>
          <w:szCs w:val="24"/>
        </w:rPr>
        <w:t xml:space="preserve">, </w:t>
      </w:r>
      <w:r w:rsidR="00334265" w:rsidRPr="00CF10DC">
        <w:rPr>
          <w:rFonts w:ascii="Book Antiqua" w:hAnsi="Book Antiqua" w:cs="Arial"/>
          <w:bCs/>
          <w:kern w:val="0"/>
          <w:sz w:val="24"/>
          <w:szCs w:val="24"/>
        </w:rPr>
        <w:t>H3K9/K14ac</w:t>
      </w:r>
      <w:r w:rsidR="000657D6" w:rsidRPr="00CF10DC">
        <w:rPr>
          <w:rFonts w:ascii="Book Antiqua" w:hAnsi="Book Antiqua" w:cs="Arial"/>
          <w:bCs/>
          <w:kern w:val="0"/>
          <w:sz w:val="24"/>
          <w:szCs w:val="24"/>
          <w:vertAlign w:val="superscript"/>
        </w:rPr>
        <w:t>+</w:t>
      </w:r>
      <w:r w:rsidR="00D02F21" w:rsidRPr="00CF10DC">
        <w:rPr>
          <w:rFonts w:ascii="Book Antiqua" w:hAnsi="Book Antiqua" w:cs="Arial"/>
          <w:bCs/>
          <w:kern w:val="0"/>
          <w:sz w:val="24"/>
          <w:szCs w:val="24"/>
        </w:rPr>
        <w:t xml:space="preserve"> and </w:t>
      </w:r>
      <w:r w:rsidR="00334265" w:rsidRPr="00CF10DC">
        <w:rPr>
          <w:rFonts w:ascii="Book Antiqua" w:hAnsi="Book Antiqua" w:cs="Arial"/>
          <w:bCs/>
          <w:kern w:val="0"/>
          <w:sz w:val="24"/>
          <w:szCs w:val="24"/>
        </w:rPr>
        <w:t>H3K27ac</w:t>
      </w:r>
      <w:r w:rsidR="000657D6" w:rsidRPr="00CF10DC">
        <w:rPr>
          <w:rFonts w:ascii="Book Antiqua" w:hAnsi="Book Antiqua" w:cs="Arial"/>
          <w:bCs/>
          <w:kern w:val="0"/>
          <w:sz w:val="24"/>
          <w:szCs w:val="24"/>
          <w:vertAlign w:val="superscript"/>
        </w:rPr>
        <w:t>+</w:t>
      </w:r>
      <w:r w:rsidR="000657D6" w:rsidRPr="00CF10DC">
        <w:rPr>
          <w:rFonts w:ascii="Book Antiqua" w:hAnsi="Book Antiqua" w:cs="Arial"/>
          <w:bCs/>
          <w:kern w:val="0"/>
          <w:sz w:val="24"/>
          <w:szCs w:val="24"/>
        </w:rPr>
        <w:t xml:space="preserve"> hepatocytes</w:t>
      </w:r>
      <w:r w:rsidR="00706A84" w:rsidRPr="00CF10DC">
        <w:rPr>
          <w:rFonts w:ascii="Book Antiqua" w:hAnsi="Book Antiqua" w:cs="Arial"/>
          <w:bCs/>
          <w:kern w:val="0"/>
          <w:sz w:val="24"/>
          <w:szCs w:val="24"/>
        </w:rPr>
        <w:t xml:space="preserve"> w</w:t>
      </w:r>
      <w:r w:rsidR="00732274" w:rsidRPr="00CF10DC">
        <w:rPr>
          <w:rFonts w:ascii="Book Antiqua" w:hAnsi="Book Antiqua" w:cs="Arial"/>
          <w:bCs/>
          <w:kern w:val="0"/>
          <w:sz w:val="24"/>
          <w:szCs w:val="24"/>
        </w:rPr>
        <w:t>ere</w:t>
      </w:r>
      <w:r w:rsidR="00706A84" w:rsidRPr="00CF10DC">
        <w:rPr>
          <w:rFonts w:ascii="Book Antiqua" w:hAnsi="Book Antiqua" w:cs="Arial"/>
          <w:bCs/>
          <w:kern w:val="0"/>
          <w:sz w:val="24"/>
          <w:szCs w:val="24"/>
        </w:rPr>
        <w:t xml:space="preserve"> positively associate</w:t>
      </w:r>
      <w:r w:rsidR="00712DAF" w:rsidRPr="00CF10DC">
        <w:rPr>
          <w:rFonts w:ascii="Book Antiqua" w:hAnsi="Book Antiqua" w:cs="Arial"/>
          <w:bCs/>
          <w:kern w:val="0"/>
          <w:sz w:val="24"/>
          <w:szCs w:val="24"/>
        </w:rPr>
        <w:t>d</w:t>
      </w:r>
      <w:r w:rsidR="00706A84" w:rsidRPr="00CF10DC">
        <w:rPr>
          <w:rFonts w:ascii="Book Antiqua" w:hAnsi="Book Antiqua" w:cs="Arial"/>
          <w:bCs/>
          <w:kern w:val="0"/>
          <w:sz w:val="24"/>
          <w:szCs w:val="24"/>
        </w:rPr>
        <w:t xml:space="preserve"> with </w:t>
      </w:r>
      <w:r w:rsidR="00D02F21" w:rsidRPr="00CF10DC">
        <w:rPr>
          <w:rFonts w:ascii="Book Antiqua" w:hAnsi="Book Antiqua" w:cs="Arial"/>
          <w:bCs/>
          <w:kern w:val="0"/>
          <w:sz w:val="24"/>
          <w:szCs w:val="24"/>
        </w:rPr>
        <w:t xml:space="preserve">the </w:t>
      </w:r>
      <w:r w:rsidR="007E01AE" w:rsidRPr="00CF10DC">
        <w:rPr>
          <w:rFonts w:ascii="Book Antiqua" w:hAnsi="Book Antiqua" w:cs="Arial"/>
          <w:bCs/>
          <w:kern w:val="0"/>
          <w:sz w:val="24"/>
          <w:szCs w:val="24"/>
        </w:rPr>
        <w:t xml:space="preserve">serum </w:t>
      </w:r>
      <w:r w:rsidR="00D02F21" w:rsidRPr="00CF10DC">
        <w:rPr>
          <w:rFonts w:ascii="Book Antiqua" w:hAnsi="Book Antiqua" w:cs="Arial"/>
          <w:bCs/>
          <w:kern w:val="0"/>
          <w:sz w:val="24"/>
          <w:szCs w:val="24"/>
        </w:rPr>
        <w:t xml:space="preserve">values of </w:t>
      </w:r>
      <w:r w:rsidR="006A3A2E" w:rsidRPr="00CF10DC">
        <w:rPr>
          <w:rFonts w:ascii="Book Antiqua" w:hAnsi="Book Antiqua" w:cs="Arial"/>
          <w:bCs/>
          <w:kern w:val="0"/>
          <w:sz w:val="24"/>
          <w:szCs w:val="24"/>
        </w:rPr>
        <w:t>TBIL</w:t>
      </w:r>
      <w:r w:rsidR="00596E2D" w:rsidRPr="00CF10DC">
        <w:rPr>
          <w:rFonts w:ascii="Book Antiqua" w:hAnsi="Book Antiqua" w:cs="Arial"/>
          <w:bCs/>
          <w:kern w:val="0"/>
          <w:sz w:val="24"/>
          <w:szCs w:val="24"/>
        </w:rPr>
        <w:t xml:space="preserve"> </w:t>
      </w:r>
      <w:r w:rsidR="0089786E"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0.05)</w:t>
      </w:r>
      <w:r w:rsidR="006A3A2E" w:rsidRPr="00CF10DC">
        <w:rPr>
          <w:rFonts w:ascii="Book Antiqua" w:hAnsi="Book Antiqua" w:cs="Arial"/>
          <w:bCs/>
          <w:kern w:val="0"/>
          <w:sz w:val="24"/>
          <w:szCs w:val="24"/>
        </w:rPr>
        <w:t xml:space="preserve">, </w:t>
      </w:r>
      <w:r w:rsidR="00D02F21" w:rsidRPr="00CF10DC">
        <w:rPr>
          <w:rFonts w:ascii="Book Antiqua" w:hAnsi="Book Antiqua" w:cs="Arial"/>
          <w:bCs/>
          <w:kern w:val="0"/>
          <w:sz w:val="24"/>
          <w:szCs w:val="24"/>
        </w:rPr>
        <w:t>PT</w:t>
      </w:r>
      <w:r w:rsidR="00FB76D6" w:rsidRPr="00CF10DC">
        <w:rPr>
          <w:rFonts w:ascii="Book Antiqua" w:hAnsi="Book Antiqua" w:cs="Arial" w:hint="eastAsia"/>
          <w:bCs/>
          <w:kern w:val="0"/>
          <w:sz w:val="24"/>
          <w:szCs w:val="24"/>
        </w:rPr>
        <w:t xml:space="preserve"> </w:t>
      </w:r>
      <w:r w:rsidR="0089786E"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 xml:space="preserve">0.001) </w:t>
      </w:r>
      <w:r w:rsidR="006A3A2E" w:rsidRPr="00CF10DC">
        <w:rPr>
          <w:rFonts w:ascii="Book Antiqua" w:hAnsi="Book Antiqua" w:cs="Arial"/>
          <w:bCs/>
          <w:kern w:val="0"/>
          <w:sz w:val="24"/>
          <w:szCs w:val="24"/>
        </w:rPr>
        <w:t>and LDH</w:t>
      </w:r>
      <w:r w:rsidR="008A2EA8"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A2EA8" w:rsidRPr="00CF10DC">
        <w:rPr>
          <w:rFonts w:ascii="Book Antiqua" w:hAnsi="Book Antiqua" w:cs="Arial"/>
          <w:bCs/>
          <w:kern w:val="0"/>
          <w:sz w:val="24"/>
          <w:szCs w:val="24"/>
        </w:rPr>
        <w:t>0.05)</w:t>
      </w:r>
      <w:r w:rsidR="00FB76D6" w:rsidRPr="00CF10DC">
        <w:rPr>
          <w:rFonts w:ascii="Book Antiqua" w:hAnsi="Book Antiqua" w:cs="Arial" w:hint="eastAsia"/>
          <w:bCs/>
          <w:kern w:val="0"/>
          <w:sz w:val="24"/>
          <w:szCs w:val="24"/>
        </w:rPr>
        <w:t xml:space="preserve"> </w:t>
      </w:r>
      <w:r w:rsidR="00732274" w:rsidRPr="00CF10DC">
        <w:rPr>
          <w:rFonts w:ascii="Book Antiqua" w:hAnsi="Book Antiqua" w:cs="Arial"/>
          <w:bCs/>
          <w:kern w:val="0"/>
          <w:sz w:val="24"/>
          <w:szCs w:val="24"/>
        </w:rPr>
        <w:t>and</w:t>
      </w:r>
      <w:r w:rsidR="007E01AE" w:rsidRPr="00CF10DC">
        <w:rPr>
          <w:rFonts w:ascii="Book Antiqua" w:hAnsi="Book Antiqua" w:cs="Arial"/>
          <w:bCs/>
          <w:kern w:val="0"/>
          <w:sz w:val="24"/>
          <w:szCs w:val="24"/>
        </w:rPr>
        <w:t xml:space="preserve"> were</w:t>
      </w:r>
      <w:r w:rsidR="00596E2D" w:rsidRPr="00CF10DC">
        <w:rPr>
          <w:rFonts w:ascii="Book Antiqua" w:hAnsi="Book Antiqua" w:cs="Arial"/>
          <w:bCs/>
          <w:kern w:val="0"/>
          <w:sz w:val="24"/>
          <w:szCs w:val="24"/>
        </w:rPr>
        <w:t xml:space="preserve"> </w:t>
      </w:r>
      <w:r w:rsidR="00706A84" w:rsidRPr="00CF10DC">
        <w:rPr>
          <w:rFonts w:ascii="Book Antiqua" w:hAnsi="Book Antiqua" w:cs="Arial"/>
          <w:bCs/>
          <w:kern w:val="0"/>
          <w:sz w:val="24"/>
          <w:szCs w:val="24"/>
        </w:rPr>
        <w:t xml:space="preserve">negatively </w:t>
      </w:r>
      <w:r w:rsidR="00241436" w:rsidRPr="00CF10DC">
        <w:rPr>
          <w:rFonts w:ascii="Book Antiqua" w:hAnsi="Book Antiqua" w:cs="Arial"/>
          <w:bCs/>
          <w:kern w:val="0"/>
          <w:sz w:val="24"/>
          <w:szCs w:val="24"/>
        </w:rPr>
        <w:t>associated with</w:t>
      </w:r>
      <w:r w:rsidR="007E01AE" w:rsidRPr="00CF10DC">
        <w:rPr>
          <w:rFonts w:ascii="Book Antiqua" w:hAnsi="Book Antiqua" w:cs="Arial"/>
          <w:bCs/>
          <w:kern w:val="0"/>
          <w:sz w:val="24"/>
          <w:szCs w:val="24"/>
        </w:rPr>
        <w:t xml:space="preserve"> the serum values of</w:t>
      </w:r>
      <w:r w:rsidR="00596E2D" w:rsidRPr="00CF10DC">
        <w:rPr>
          <w:rFonts w:ascii="Book Antiqua" w:hAnsi="Book Antiqua" w:cs="Arial"/>
          <w:bCs/>
          <w:kern w:val="0"/>
          <w:sz w:val="24"/>
          <w:szCs w:val="24"/>
        </w:rPr>
        <w:t xml:space="preserve"> </w:t>
      </w:r>
      <w:r w:rsidR="00D02F21" w:rsidRPr="00CF10DC">
        <w:rPr>
          <w:rFonts w:ascii="Book Antiqua" w:hAnsi="Book Antiqua" w:cs="Arial"/>
          <w:bCs/>
          <w:kern w:val="0"/>
          <w:sz w:val="24"/>
          <w:szCs w:val="24"/>
        </w:rPr>
        <w:t>ALB</w:t>
      </w:r>
      <w:r w:rsidR="008A2EA8"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A2EA8" w:rsidRPr="00CF10DC">
        <w:rPr>
          <w:rFonts w:ascii="Book Antiqua" w:hAnsi="Book Antiqua" w:cs="Arial"/>
          <w:bCs/>
          <w:kern w:val="0"/>
          <w:sz w:val="24"/>
          <w:szCs w:val="24"/>
        </w:rPr>
        <w:t>0.0</w:t>
      </w:r>
      <w:r w:rsidR="0089786E" w:rsidRPr="00CF10DC">
        <w:rPr>
          <w:rFonts w:ascii="Book Antiqua" w:hAnsi="Book Antiqua" w:cs="Arial"/>
          <w:bCs/>
          <w:kern w:val="0"/>
          <w:sz w:val="24"/>
          <w:szCs w:val="24"/>
        </w:rPr>
        <w:t>01</w:t>
      </w:r>
      <w:r w:rsidR="008A2EA8" w:rsidRPr="00CF10DC">
        <w:rPr>
          <w:rFonts w:ascii="Book Antiqua" w:hAnsi="Book Antiqua" w:cs="Arial"/>
          <w:bCs/>
          <w:kern w:val="0"/>
          <w:sz w:val="24"/>
          <w:szCs w:val="24"/>
        </w:rPr>
        <w:t>)</w:t>
      </w:r>
      <w:r w:rsidR="00241436" w:rsidRPr="00CF10DC">
        <w:rPr>
          <w:rFonts w:ascii="Book Antiqua" w:hAnsi="Book Antiqua" w:cs="Arial"/>
          <w:bCs/>
          <w:kern w:val="0"/>
          <w:sz w:val="24"/>
          <w:szCs w:val="24"/>
        </w:rPr>
        <w:t xml:space="preserve">. </w:t>
      </w:r>
      <w:r w:rsidR="00466E66" w:rsidRPr="00CF10DC">
        <w:rPr>
          <w:rFonts w:ascii="Book Antiqua" w:hAnsi="Book Antiqua" w:cs="Arial"/>
          <w:bCs/>
          <w:kern w:val="0"/>
          <w:sz w:val="24"/>
          <w:szCs w:val="24"/>
        </w:rPr>
        <w:t>T</w:t>
      </w:r>
      <w:r w:rsidR="003E5BB8" w:rsidRPr="00CF10DC">
        <w:rPr>
          <w:rFonts w:ascii="Book Antiqua" w:hAnsi="Book Antiqua" w:cs="Arial"/>
          <w:bCs/>
          <w:kern w:val="0"/>
          <w:sz w:val="24"/>
          <w:szCs w:val="24"/>
        </w:rPr>
        <w:t xml:space="preserve">he </w:t>
      </w:r>
      <w:r w:rsidR="00BD5B55" w:rsidRPr="00CF10DC">
        <w:rPr>
          <w:rFonts w:ascii="Book Antiqua" w:hAnsi="Book Antiqua" w:cs="Arial"/>
          <w:bCs/>
          <w:kern w:val="0"/>
          <w:sz w:val="24"/>
          <w:szCs w:val="24"/>
        </w:rPr>
        <w:t>proportion</w:t>
      </w:r>
      <w:r w:rsidR="004A3FCF" w:rsidRPr="00CF10DC">
        <w:rPr>
          <w:rFonts w:ascii="Book Antiqua" w:hAnsi="Book Antiqua" w:cs="Arial"/>
          <w:bCs/>
          <w:kern w:val="0"/>
          <w:sz w:val="24"/>
          <w:szCs w:val="24"/>
        </w:rPr>
        <w:t>s</w:t>
      </w:r>
      <w:r w:rsidR="000A2E08" w:rsidRPr="00CF10DC">
        <w:rPr>
          <w:rFonts w:ascii="Book Antiqua" w:hAnsi="Book Antiqua" w:cs="Arial"/>
          <w:bCs/>
          <w:kern w:val="0"/>
          <w:sz w:val="24"/>
          <w:szCs w:val="24"/>
        </w:rPr>
        <w:t xml:space="preserve"> of </w:t>
      </w:r>
      <w:r w:rsidR="00334265" w:rsidRPr="00CF10DC">
        <w:rPr>
          <w:rFonts w:ascii="Book Antiqua" w:hAnsi="Book Antiqua" w:cs="Arial"/>
          <w:bCs/>
          <w:kern w:val="0"/>
          <w:sz w:val="24"/>
          <w:szCs w:val="24"/>
        </w:rPr>
        <w:t>H2AK5ac</w:t>
      </w:r>
      <w:r w:rsidR="00584135" w:rsidRPr="00CF10DC">
        <w:rPr>
          <w:rFonts w:ascii="Book Antiqua" w:hAnsi="Book Antiqua" w:cs="Arial"/>
          <w:bCs/>
          <w:kern w:val="0"/>
          <w:sz w:val="24"/>
          <w:szCs w:val="24"/>
          <w:vertAlign w:val="superscript"/>
        </w:rPr>
        <w:t>+</w:t>
      </w:r>
      <w:r w:rsidR="004A3FCF" w:rsidRPr="00CF10DC">
        <w:rPr>
          <w:rFonts w:ascii="Book Antiqua" w:hAnsi="Book Antiqua" w:cs="Arial"/>
          <w:bCs/>
          <w:kern w:val="0"/>
          <w:sz w:val="24"/>
          <w:szCs w:val="24"/>
        </w:rPr>
        <w:t xml:space="preserve"> and </w:t>
      </w:r>
      <w:r w:rsidR="00334265" w:rsidRPr="00CF10DC">
        <w:rPr>
          <w:rFonts w:ascii="Book Antiqua" w:hAnsi="Book Antiqua" w:cs="Arial"/>
          <w:bCs/>
          <w:kern w:val="0"/>
          <w:sz w:val="24"/>
          <w:szCs w:val="24"/>
        </w:rPr>
        <w:t>H3K27ac</w:t>
      </w:r>
      <w:r w:rsidR="00584135" w:rsidRPr="00CF10DC">
        <w:rPr>
          <w:rFonts w:ascii="Book Antiqua" w:hAnsi="Book Antiqua" w:cs="Arial"/>
          <w:bCs/>
          <w:kern w:val="0"/>
          <w:sz w:val="24"/>
          <w:szCs w:val="24"/>
          <w:vertAlign w:val="superscript"/>
        </w:rPr>
        <w:t>+</w:t>
      </w:r>
      <w:r w:rsidR="00584135" w:rsidRPr="00CF10DC">
        <w:rPr>
          <w:rFonts w:ascii="Book Antiqua" w:hAnsi="Book Antiqua" w:cs="Arial"/>
          <w:bCs/>
          <w:kern w:val="0"/>
          <w:sz w:val="24"/>
          <w:szCs w:val="24"/>
        </w:rPr>
        <w:t xml:space="preserve"> hepatocytes</w:t>
      </w:r>
      <w:r w:rsidR="004A3FCF" w:rsidRPr="00CF10DC">
        <w:rPr>
          <w:rFonts w:ascii="Book Antiqua" w:hAnsi="Book Antiqua" w:cs="Arial"/>
          <w:bCs/>
          <w:kern w:val="0"/>
          <w:sz w:val="24"/>
          <w:szCs w:val="24"/>
        </w:rPr>
        <w:t xml:space="preserve"> were also positively associated with </w:t>
      </w:r>
      <w:r w:rsidR="007E01AE" w:rsidRPr="00CF10DC">
        <w:rPr>
          <w:rFonts w:ascii="Book Antiqua" w:hAnsi="Book Antiqua" w:cs="Arial"/>
          <w:bCs/>
          <w:kern w:val="0"/>
          <w:sz w:val="24"/>
          <w:szCs w:val="24"/>
        </w:rPr>
        <w:t xml:space="preserve">the serum values of </w:t>
      </w:r>
      <w:r w:rsidR="004A3FCF" w:rsidRPr="00CF10DC">
        <w:rPr>
          <w:rFonts w:ascii="Book Antiqua" w:hAnsi="Book Antiqua" w:cs="Arial"/>
          <w:bCs/>
          <w:kern w:val="0"/>
          <w:sz w:val="24"/>
          <w:szCs w:val="24"/>
        </w:rPr>
        <w:t xml:space="preserve">both ALT </w:t>
      </w:r>
      <w:r w:rsidR="0089786E"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 xml:space="preserve">0.05) </w:t>
      </w:r>
      <w:r w:rsidR="004A3FCF" w:rsidRPr="00CF10DC">
        <w:rPr>
          <w:rFonts w:ascii="Book Antiqua" w:hAnsi="Book Antiqua" w:cs="Arial"/>
          <w:bCs/>
          <w:kern w:val="0"/>
          <w:sz w:val="24"/>
          <w:szCs w:val="24"/>
        </w:rPr>
        <w:t>and AST</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0.001)</w:t>
      </w:r>
      <w:r w:rsidR="004A3FCF" w:rsidRPr="00CF10DC">
        <w:rPr>
          <w:rFonts w:ascii="Book Antiqua" w:hAnsi="Book Antiqua" w:cs="Arial"/>
          <w:bCs/>
          <w:kern w:val="0"/>
          <w:sz w:val="24"/>
          <w:szCs w:val="24"/>
        </w:rPr>
        <w:t xml:space="preserve">. </w:t>
      </w:r>
      <w:r w:rsidR="007E01AE" w:rsidRPr="00CF10DC">
        <w:rPr>
          <w:rFonts w:ascii="Book Antiqua" w:hAnsi="Book Antiqua" w:cs="Arial"/>
          <w:bCs/>
          <w:kern w:val="0"/>
          <w:sz w:val="24"/>
          <w:szCs w:val="24"/>
        </w:rPr>
        <w:t>Additionally</w:t>
      </w:r>
      <w:r w:rsidR="004A3FCF" w:rsidRPr="00CF10DC">
        <w:rPr>
          <w:rFonts w:ascii="Book Antiqua" w:hAnsi="Book Antiqua" w:cs="Arial"/>
          <w:bCs/>
          <w:kern w:val="0"/>
          <w:sz w:val="24"/>
          <w:szCs w:val="24"/>
        </w:rPr>
        <w:t xml:space="preserve">, the proportions of </w:t>
      </w:r>
      <w:r w:rsidR="00334265" w:rsidRPr="00CF10DC">
        <w:rPr>
          <w:rFonts w:ascii="Book Antiqua" w:hAnsi="Book Antiqua" w:cs="Arial"/>
          <w:bCs/>
          <w:kern w:val="0"/>
          <w:sz w:val="24"/>
          <w:szCs w:val="24"/>
        </w:rPr>
        <w:t>H2AK5ac</w:t>
      </w:r>
      <w:r w:rsidR="00584135" w:rsidRPr="00CF10DC">
        <w:rPr>
          <w:rFonts w:ascii="Book Antiqua" w:hAnsi="Book Antiqua" w:cs="Arial"/>
          <w:bCs/>
          <w:kern w:val="0"/>
          <w:sz w:val="24"/>
          <w:szCs w:val="24"/>
          <w:vertAlign w:val="superscript"/>
        </w:rPr>
        <w:t>+</w:t>
      </w:r>
      <w:r w:rsidR="00334265" w:rsidRPr="00CF10DC">
        <w:rPr>
          <w:rFonts w:ascii="Book Antiqua" w:hAnsi="Book Antiqua" w:cs="Arial"/>
          <w:bCs/>
          <w:kern w:val="0"/>
          <w:sz w:val="24"/>
          <w:szCs w:val="24"/>
        </w:rPr>
        <w:t>, H3K9/K14ac</w:t>
      </w:r>
      <w:r w:rsidR="00584135" w:rsidRPr="00CF10DC">
        <w:rPr>
          <w:rFonts w:ascii="Book Antiqua" w:hAnsi="Book Antiqua" w:cs="Arial"/>
          <w:bCs/>
          <w:kern w:val="0"/>
          <w:sz w:val="24"/>
          <w:szCs w:val="24"/>
          <w:vertAlign w:val="superscript"/>
        </w:rPr>
        <w:t>+</w:t>
      </w:r>
      <w:r w:rsidR="00D02F21" w:rsidRPr="00CF10DC">
        <w:rPr>
          <w:rFonts w:ascii="Book Antiqua" w:hAnsi="Book Antiqua" w:cs="Arial"/>
          <w:bCs/>
          <w:kern w:val="0"/>
          <w:sz w:val="24"/>
          <w:szCs w:val="24"/>
        </w:rPr>
        <w:t xml:space="preserve"> and </w:t>
      </w:r>
      <w:r w:rsidR="00334265" w:rsidRPr="00CF10DC">
        <w:rPr>
          <w:rFonts w:ascii="Book Antiqua" w:hAnsi="Book Antiqua" w:cs="Arial"/>
          <w:bCs/>
          <w:kern w:val="0"/>
          <w:sz w:val="24"/>
          <w:szCs w:val="24"/>
        </w:rPr>
        <w:t>H3K27ac</w:t>
      </w:r>
      <w:r w:rsidR="00584135" w:rsidRPr="00CF10DC">
        <w:rPr>
          <w:rFonts w:ascii="Book Antiqua" w:hAnsi="Book Antiqua" w:cs="Arial"/>
          <w:bCs/>
          <w:kern w:val="0"/>
          <w:sz w:val="24"/>
          <w:szCs w:val="24"/>
          <w:vertAlign w:val="superscript"/>
        </w:rPr>
        <w:t>+</w:t>
      </w:r>
      <w:r w:rsidR="00584135" w:rsidRPr="00CF10DC">
        <w:rPr>
          <w:rFonts w:ascii="Book Antiqua" w:hAnsi="Book Antiqua" w:cs="Arial"/>
          <w:bCs/>
          <w:kern w:val="0"/>
          <w:sz w:val="24"/>
          <w:szCs w:val="24"/>
        </w:rPr>
        <w:t xml:space="preserve"> hepatocytes</w:t>
      </w:r>
      <w:r w:rsidR="00706A84" w:rsidRPr="00CF10DC">
        <w:rPr>
          <w:rFonts w:ascii="Book Antiqua" w:hAnsi="Book Antiqua" w:cs="Arial"/>
          <w:bCs/>
          <w:kern w:val="0"/>
          <w:sz w:val="24"/>
          <w:szCs w:val="24"/>
        </w:rPr>
        <w:t xml:space="preserve"> w</w:t>
      </w:r>
      <w:r w:rsidR="004A3FCF" w:rsidRPr="00CF10DC">
        <w:rPr>
          <w:rFonts w:ascii="Book Antiqua" w:hAnsi="Book Antiqua" w:cs="Arial"/>
          <w:bCs/>
          <w:kern w:val="0"/>
          <w:sz w:val="24"/>
          <w:szCs w:val="24"/>
        </w:rPr>
        <w:t>ere</w:t>
      </w:r>
      <w:r w:rsidR="00596E2D" w:rsidRPr="00CF10DC">
        <w:rPr>
          <w:rFonts w:ascii="Book Antiqua" w:hAnsi="Book Antiqua" w:cs="Arial"/>
          <w:bCs/>
          <w:kern w:val="0"/>
          <w:sz w:val="24"/>
          <w:szCs w:val="24"/>
        </w:rPr>
        <w:t xml:space="preserve"> </w:t>
      </w:r>
      <w:r w:rsidR="00B81A9C" w:rsidRPr="00CF10DC">
        <w:rPr>
          <w:rFonts w:ascii="Book Antiqua" w:hAnsi="Book Antiqua" w:cs="Arial"/>
          <w:bCs/>
          <w:kern w:val="0"/>
          <w:sz w:val="24"/>
          <w:szCs w:val="24"/>
        </w:rPr>
        <w:t>positively associated with</w:t>
      </w:r>
      <w:r w:rsidR="00596E2D" w:rsidRPr="00CF10DC">
        <w:rPr>
          <w:rFonts w:ascii="Book Antiqua" w:hAnsi="Book Antiqua" w:cs="Arial"/>
          <w:bCs/>
          <w:kern w:val="0"/>
          <w:sz w:val="24"/>
          <w:szCs w:val="24"/>
        </w:rPr>
        <w:t xml:space="preserve"> </w:t>
      </w:r>
      <w:r w:rsidR="007E01AE" w:rsidRPr="00CF10DC">
        <w:rPr>
          <w:rFonts w:ascii="Book Antiqua" w:hAnsi="Book Antiqua" w:cs="Arial"/>
          <w:bCs/>
          <w:kern w:val="0"/>
          <w:sz w:val="24"/>
          <w:szCs w:val="24"/>
        </w:rPr>
        <w:t xml:space="preserve">the serum values of </w:t>
      </w:r>
      <w:r w:rsidR="004A3FCF" w:rsidRPr="00CF10DC">
        <w:rPr>
          <w:rFonts w:ascii="Book Antiqua" w:hAnsi="Book Antiqua" w:cs="Arial"/>
          <w:bCs/>
          <w:kern w:val="0"/>
          <w:sz w:val="24"/>
          <w:szCs w:val="24"/>
        </w:rPr>
        <w:t>AFP</w:t>
      </w:r>
      <w:r w:rsidR="00DD404D"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CF01CA" w:rsidRPr="00CF10DC">
        <w:rPr>
          <w:rFonts w:ascii="Book Antiqua" w:hAnsi="Book Antiqua" w:cs="Arial"/>
          <w:bCs/>
          <w:kern w:val="0"/>
          <w:sz w:val="24"/>
          <w:szCs w:val="24"/>
        </w:rPr>
        <w:t>0.0</w:t>
      </w:r>
      <w:r w:rsidR="00DD404D" w:rsidRPr="00CF10DC">
        <w:rPr>
          <w:rFonts w:ascii="Book Antiqua" w:hAnsi="Book Antiqua" w:cs="Arial"/>
          <w:bCs/>
          <w:kern w:val="0"/>
          <w:sz w:val="24"/>
          <w:szCs w:val="24"/>
        </w:rPr>
        <w:t>5)</w:t>
      </w:r>
      <w:r w:rsidR="004A3FCF" w:rsidRPr="00CF10DC">
        <w:rPr>
          <w:rFonts w:ascii="Book Antiqua" w:hAnsi="Book Antiqua" w:cs="Arial"/>
          <w:bCs/>
          <w:kern w:val="0"/>
          <w:sz w:val="24"/>
          <w:szCs w:val="24"/>
        </w:rPr>
        <w:t>,</w:t>
      </w:r>
      <w:r w:rsidR="00C87D10" w:rsidRPr="00CF10DC">
        <w:rPr>
          <w:rFonts w:ascii="Book Antiqua" w:hAnsi="Book Antiqua" w:cs="Arial"/>
          <w:bCs/>
          <w:kern w:val="0"/>
          <w:sz w:val="24"/>
          <w:szCs w:val="24"/>
        </w:rPr>
        <w:t xml:space="preserve"> </w:t>
      </w:r>
      <w:r w:rsidR="004A3FCF" w:rsidRPr="00CF10DC">
        <w:rPr>
          <w:rFonts w:ascii="Book Antiqua" w:hAnsi="Book Antiqua" w:cs="Arial"/>
          <w:bCs/>
          <w:kern w:val="0"/>
          <w:sz w:val="24"/>
          <w:szCs w:val="24"/>
        </w:rPr>
        <w:t>GGT</w:t>
      </w:r>
      <w:r w:rsidR="00DD404D"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DD404D" w:rsidRPr="00CF10DC">
        <w:rPr>
          <w:rFonts w:ascii="Book Antiqua" w:hAnsi="Book Antiqua" w:cs="Arial"/>
          <w:bCs/>
          <w:kern w:val="0"/>
          <w:sz w:val="24"/>
          <w:szCs w:val="24"/>
        </w:rPr>
        <w:t>0.0</w:t>
      </w:r>
      <w:r w:rsidR="00CF01CA" w:rsidRPr="00CF10DC">
        <w:rPr>
          <w:rFonts w:ascii="Book Antiqua" w:hAnsi="Book Antiqua" w:cs="Arial"/>
          <w:bCs/>
          <w:kern w:val="0"/>
          <w:sz w:val="24"/>
          <w:szCs w:val="24"/>
        </w:rPr>
        <w:t>5</w:t>
      </w:r>
      <w:r w:rsidR="00DD404D" w:rsidRPr="00CF10DC">
        <w:rPr>
          <w:rFonts w:ascii="Book Antiqua" w:hAnsi="Book Antiqua" w:cs="Arial"/>
          <w:bCs/>
          <w:kern w:val="0"/>
          <w:sz w:val="24"/>
          <w:szCs w:val="24"/>
        </w:rPr>
        <w:t>)</w:t>
      </w:r>
      <w:r w:rsidR="004A3FCF" w:rsidRPr="00CF10DC">
        <w:rPr>
          <w:rFonts w:ascii="Book Antiqua" w:hAnsi="Book Antiqua" w:cs="Arial"/>
          <w:bCs/>
          <w:kern w:val="0"/>
          <w:sz w:val="24"/>
          <w:szCs w:val="24"/>
        </w:rPr>
        <w:t xml:space="preserve"> and </w:t>
      </w:r>
      <w:r w:rsidR="00D02F21" w:rsidRPr="00CF10DC">
        <w:rPr>
          <w:rFonts w:ascii="Book Antiqua" w:hAnsi="Book Antiqua" w:cs="Arial"/>
          <w:bCs/>
          <w:kern w:val="0"/>
          <w:sz w:val="24"/>
          <w:szCs w:val="24"/>
        </w:rPr>
        <w:t>CK</w:t>
      </w:r>
      <w:r w:rsidR="00DD404D"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DD404D" w:rsidRPr="00CF10DC">
        <w:rPr>
          <w:rFonts w:ascii="Book Antiqua" w:hAnsi="Book Antiqua" w:cs="Arial"/>
          <w:bCs/>
          <w:kern w:val="0"/>
          <w:sz w:val="24"/>
          <w:szCs w:val="24"/>
        </w:rPr>
        <w:t>0.0</w:t>
      </w:r>
      <w:r w:rsidR="0089786E" w:rsidRPr="00CF10DC">
        <w:rPr>
          <w:rFonts w:ascii="Book Antiqua" w:hAnsi="Book Antiqua" w:cs="Arial"/>
          <w:bCs/>
          <w:kern w:val="0"/>
          <w:sz w:val="24"/>
          <w:szCs w:val="24"/>
        </w:rPr>
        <w:t>1</w:t>
      </w:r>
      <w:r w:rsidR="00DD404D" w:rsidRPr="00CF10DC">
        <w:rPr>
          <w:rFonts w:ascii="Book Antiqua" w:hAnsi="Book Antiqua" w:cs="Arial"/>
          <w:bCs/>
          <w:kern w:val="0"/>
          <w:sz w:val="24"/>
          <w:szCs w:val="24"/>
        </w:rPr>
        <w:t>)</w:t>
      </w:r>
      <w:r w:rsidR="00D02F21" w:rsidRPr="00CF10DC">
        <w:rPr>
          <w:rFonts w:ascii="Book Antiqua" w:hAnsi="Book Antiqua" w:cs="Arial"/>
          <w:bCs/>
          <w:kern w:val="0"/>
          <w:sz w:val="24"/>
          <w:szCs w:val="24"/>
        </w:rPr>
        <w:t>, respectively</w:t>
      </w:r>
      <w:r w:rsidR="002D31B5" w:rsidRPr="00CF10DC">
        <w:rPr>
          <w:rFonts w:ascii="Book Antiqua" w:hAnsi="Book Antiqua" w:cs="Arial"/>
          <w:bCs/>
          <w:kern w:val="0"/>
          <w:sz w:val="24"/>
          <w:szCs w:val="24"/>
        </w:rPr>
        <w:t xml:space="preserve"> (</w:t>
      </w:r>
      <w:r w:rsidR="00FB76D6" w:rsidRPr="00CF10DC">
        <w:rPr>
          <w:rFonts w:ascii="Book Antiqua" w:hAnsi="Book Antiqua" w:cs="Arial"/>
          <w:bCs/>
          <w:kern w:val="0"/>
          <w:sz w:val="24"/>
          <w:szCs w:val="24"/>
        </w:rPr>
        <w:t>Figure</w:t>
      </w:r>
      <w:r w:rsidR="00410DF7" w:rsidRPr="00CF10DC">
        <w:rPr>
          <w:rFonts w:ascii="Book Antiqua" w:hAnsi="Book Antiqua" w:cs="Arial"/>
          <w:bCs/>
          <w:kern w:val="0"/>
          <w:sz w:val="24"/>
          <w:szCs w:val="24"/>
        </w:rPr>
        <w:t xml:space="preserve"> 3</w:t>
      </w:r>
      <w:r w:rsidR="002D31B5" w:rsidRPr="00CF10DC">
        <w:rPr>
          <w:rFonts w:ascii="Book Antiqua" w:hAnsi="Book Antiqua" w:cs="Arial"/>
          <w:bCs/>
          <w:kern w:val="0"/>
          <w:sz w:val="24"/>
          <w:szCs w:val="24"/>
        </w:rPr>
        <w:t>).</w:t>
      </w:r>
    </w:p>
    <w:p w:rsidR="007C47CC" w:rsidRPr="00CF10DC" w:rsidRDefault="001850A8" w:rsidP="00FB76D6">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 xml:space="preserve">Among </w:t>
      </w:r>
      <w:r w:rsidR="0040167A" w:rsidRPr="00CF10DC">
        <w:rPr>
          <w:rFonts w:ascii="Book Antiqua" w:hAnsi="Book Antiqua" w:cs="Arial"/>
          <w:bCs/>
          <w:kern w:val="0"/>
          <w:sz w:val="24"/>
          <w:szCs w:val="24"/>
        </w:rPr>
        <w:t xml:space="preserve">the </w:t>
      </w:r>
      <w:r w:rsidRPr="00CF10DC">
        <w:rPr>
          <w:rFonts w:ascii="Book Antiqua" w:hAnsi="Book Antiqua" w:cs="Arial"/>
          <w:bCs/>
          <w:kern w:val="0"/>
          <w:sz w:val="24"/>
          <w:szCs w:val="24"/>
        </w:rPr>
        <w:t xml:space="preserve">152 </w:t>
      </w:r>
      <w:r w:rsidR="00C56EFC" w:rsidRPr="00CF10DC">
        <w:rPr>
          <w:rFonts w:ascii="Book Antiqua" w:hAnsi="Book Antiqua" w:cs="Arial"/>
          <w:bCs/>
          <w:kern w:val="0"/>
          <w:sz w:val="24"/>
          <w:szCs w:val="24"/>
        </w:rPr>
        <w:t xml:space="preserve">follow-up patients, the </w:t>
      </w:r>
      <w:r w:rsidR="00BD5B55" w:rsidRPr="00CF10DC">
        <w:rPr>
          <w:rFonts w:ascii="Book Antiqua" w:hAnsi="Book Antiqua" w:cs="Arial"/>
          <w:bCs/>
          <w:kern w:val="0"/>
          <w:sz w:val="24"/>
          <w:szCs w:val="24"/>
        </w:rPr>
        <w:t>proportion</w:t>
      </w:r>
      <w:r w:rsidR="00C56EFC" w:rsidRPr="00CF10DC">
        <w:rPr>
          <w:rFonts w:ascii="Book Antiqua" w:hAnsi="Book Antiqua" w:cs="Arial"/>
          <w:bCs/>
          <w:kern w:val="0"/>
          <w:sz w:val="24"/>
          <w:szCs w:val="24"/>
        </w:rPr>
        <w:t xml:space="preserve">s of </w:t>
      </w:r>
      <w:r w:rsidR="0040167A" w:rsidRPr="00CF10DC">
        <w:rPr>
          <w:rFonts w:ascii="Book Antiqua" w:hAnsi="Book Antiqua" w:cs="Arial"/>
          <w:bCs/>
          <w:kern w:val="0"/>
          <w:sz w:val="24"/>
          <w:szCs w:val="24"/>
        </w:rPr>
        <w:t>H2AK5ac</w:t>
      </w:r>
      <w:r w:rsidR="0040167A" w:rsidRPr="00CF10DC">
        <w:rPr>
          <w:rFonts w:ascii="Book Antiqua" w:hAnsi="Book Antiqua" w:cs="Arial"/>
          <w:bCs/>
          <w:kern w:val="0"/>
          <w:sz w:val="24"/>
          <w:szCs w:val="24"/>
          <w:vertAlign w:val="superscript"/>
        </w:rPr>
        <w:t>+</w:t>
      </w:r>
      <w:r w:rsidR="0040167A" w:rsidRPr="00CF10DC">
        <w:rPr>
          <w:rFonts w:ascii="Book Antiqua" w:hAnsi="Book Antiqua" w:cs="Arial"/>
          <w:bCs/>
          <w:kern w:val="0"/>
          <w:sz w:val="24"/>
          <w:szCs w:val="24"/>
        </w:rPr>
        <w:t>, H3K9/K14ac</w:t>
      </w:r>
      <w:r w:rsidR="0040167A" w:rsidRPr="00CF10DC">
        <w:rPr>
          <w:rFonts w:ascii="Book Antiqua" w:hAnsi="Book Antiqua" w:cs="Arial"/>
          <w:bCs/>
          <w:kern w:val="0"/>
          <w:sz w:val="24"/>
          <w:szCs w:val="24"/>
          <w:vertAlign w:val="superscript"/>
        </w:rPr>
        <w:t>+</w:t>
      </w:r>
      <w:r w:rsidR="0040167A" w:rsidRPr="00CF10DC">
        <w:rPr>
          <w:rFonts w:ascii="Book Antiqua" w:hAnsi="Book Antiqua" w:cs="Arial"/>
          <w:bCs/>
          <w:kern w:val="0"/>
          <w:sz w:val="24"/>
          <w:szCs w:val="24"/>
        </w:rPr>
        <w:t xml:space="preserve"> and H3K27ac</w:t>
      </w:r>
      <w:r w:rsidR="0040167A" w:rsidRPr="00CF10DC">
        <w:rPr>
          <w:rFonts w:ascii="Book Antiqua" w:hAnsi="Book Antiqua" w:cs="Arial"/>
          <w:bCs/>
          <w:kern w:val="0"/>
          <w:sz w:val="24"/>
          <w:szCs w:val="24"/>
          <w:vertAlign w:val="superscript"/>
        </w:rPr>
        <w:t>+</w:t>
      </w:r>
      <w:r w:rsidR="0040167A" w:rsidRPr="00CF10DC">
        <w:rPr>
          <w:rFonts w:ascii="Book Antiqua" w:hAnsi="Book Antiqua" w:cs="Arial"/>
          <w:bCs/>
          <w:kern w:val="0"/>
          <w:sz w:val="24"/>
          <w:szCs w:val="24"/>
        </w:rPr>
        <w:t xml:space="preserve"> cells</w:t>
      </w:r>
      <w:r w:rsidR="00C56EFC" w:rsidRPr="00CF10DC">
        <w:rPr>
          <w:rFonts w:ascii="Book Antiqua" w:hAnsi="Book Antiqua" w:cs="Arial"/>
          <w:bCs/>
          <w:kern w:val="0"/>
          <w:sz w:val="24"/>
          <w:szCs w:val="24"/>
        </w:rPr>
        <w:t xml:space="preserve"> were positively associated with the </w:t>
      </w:r>
      <w:r w:rsidR="00920D4B" w:rsidRPr="00CF10DC">
        <w:rPr>
          <w:rFonts w:ascii="Book Antiqua" w:hAnsi="Book Antiqua" w:cs="Arial"/>
          <w:bCs/>
          <w:kern w:val="0"/>
          <w:sz w:val="24"/>
          <w:szCs w:val="24"/>
        </w:rPr>
        <w:t>serum value</w:t>
      </w:r>
      <w:r w:rsidR="00D02F21" w:rsidRPr="00CF10DC">
        <w:rPr>
          <w:rFonts w:ascii="Book Antiqua" w:hAnsi="Book Antiqua" w:cs="Arial"/>
          <w:bCs/>
          <w:kern w:val="0"/>
          <w:sz w:val="24"/>
          <w:szCs w:val="24"/>
        </w:rPr>
        <w:t>s</w:t>
      </w:r>
      <w:r w:rsidR="00C56EFC" w:rsidRPr="00CF10DC">
        <w:rPr>
          <w:rFonts w:ascii="Book Antiqua" w:hAnsi="Book Antiqua" w:cs="Arial"/>
          <w:bCs/>
          <w:kern w:val="0"/>
          <w:sz w:val="24"/>
          <w:szCs w:val="24"/>
        </w:rPr>
        <w:t xml:space="preserve"> of PT</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0.001)</w:t>
      </w:r>
      <w:r w:rsidR="00C56EFC" w:rsidRPr="00CF10DC">
        <w:rPr>
          <w:rFonts w:ascii="Book Antiqua" w:hAnsi="Book Antiqua" w:cs="Arial"/>
          <w:bCs/>
          <w:kern w:val="0"/>
          <w:sz w:val="24"/>
          <w:szCs w:val="24"/>
        </w:rPr>
        <w:t>,</w:t>
      </w:r>
      <w:r w:rsidR="00FB76D6" w:rsidRPr="00CF10DC">
        <w:rPr>
          <w:rFonts w:ascii="Book Antiqua" w:hAnsi="Book Antiqua" w:cs="Arial" w:hint="eastAsia"/>
          <w:bCs/>
          <w:kern w:val="0"/>
          <w:sz w:val="24"/>
          <w:szCs w:val="24"/>
        </w:rPr>
        <w:t xml:space="preserve"> </w:t>
      </w:r>
      <w:r w:rsidR="004A3FCF" w:rsidRPr="00CF10DC">
        <w:rPr>
          <w:rFonts w:ascii="Book Antiqua" w:hAnsi="Book Antiqua" w:cs="Arial"/>
          <w:bCs/>
          <w:kern w:val="0"/>
          <w:sz w:val="24"/>
          <w:szCs w:val="24"/>
        </w:rPr>
        <w:t xml:space="preserve">ALT </w:t>
      </w:r>
      <w:r w:rsidR="0089786E"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 xml:space="preserve">0.05) </w:t>
      </w:r>
      <w:r w:rsidR="004A3FCF" w:rsidRPr="00CF10DC">
        <w:rPr>
          <w:rFonts w:ascii="Book Antiqua" w:hAnsi="Book Antiqua" w:cs="Arial"/>
          <w:bCs/>
          <w:kern w:val="0"/>
          <w:sz w:val="24"/>
          <w:szCs w:val="24"/>
        </w:rPr>
        <w:t>and AST</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0.05)</w:t>
      </w:r>
      <w:r w:rsidR="00101832" w:rsidRPr="00CF10DC">
        <w:rPr>
          <w:rFonts w:ascii="Book Antiqua" w:hAnsi="Book Antiqua" w:cs="Arial"/>
          <w:bCs/>
          <w:kern w:val="0"/>
          <w:sz w:val="24"/>
          <w:szCs w:val="24"/>
        </w:rPr>
        <w:t>,</w:t>
      </w:r>
      <w:r w:rsidR="00FB76D6" w:rsidRPr="00CF10DC">
        <w:rPr>
          <w:rFonts w:ascii="Book Antiqua" w:hAnsi="Book Antiqua" w:cs="Arial" w:hint="eastAsia"/>
          <w:bCs/>
          <w:kern w:val="0"/>
          <w:sz w:val="24"/>
          <w:szCs w:val="24"/>
        </w:rPr>
        <w:t xml:space="preserve"> </w:t>
      </w:r>
      <w:r w:rsidR="00101832" w:rsidRPr="00CF10DC">
        <w:rPr>
          <w:rFonts w:ascii="Book Antiqua" w:hAnsi="Book Antiqua" w:cs="Arial"/>
          <w:bCs/>
          <w:kern w:val="0"/>
          <w:sz w:val="24"/>
          <w:szCs w:val="24"/>
        </w:rPr>
        <w:t xml:space="preserve">and the </w:t>
      </w:r>
      <w:r w:rsidR="004A3FCF" w:rsidRPr="00CF10DC">
        <w:rPr>
          <w:rFonts w:ascii="Book Antiqua" w:hAnsi="Book Antiqua" w:cs="Arial"/>
          <w:bCs/>
          <w:kern w:val="0"/>
          <w:sz w:val="24"/>
          <w:szCs w:val="24"/>
        </w:rPr>
        <w:t xml:space="preserve">proportions of </w:t>
      </w:r>
      <w:r w:rsidR="00334265" w:rsidRPr="00CF10DC">
        <w:rPr>
          <w:rFonts w:ascii="Book Antiqua" w:hAnsi="Book Antiqua" w:cs="Arial"/>
          <w:bCs/>
          <w:kern w:val="0"/>
          <w:sz w:val="24"/>
          <w:szCs w:val="24"/>
        </w:rPr>
        <w:t>H2AK5ac</w:t>
      </w:r>
      <w:r w:rsidR="0040167A" w:rsidRPr="00CF10DC">
        <w:rPr>
          <w:rFonts w:ascii="Book Antiqua" w:hAnsi="Book Antiqua" w:cs="Arial"/>
          <w:bCs/>
          <w:kern w:val="0"/>
          <w:sz w:val="24"/>
          <w:szCs w:val="24"/>
          <w:vertAlign w:val="superscript"/>
        </w:rPr>
        <w:t>+</w:t>
      </w:r>
      <w:r w:rsidR="00B81A9C" w:rsidRPr="00CF10DC">
        <w:rPr>
          <w:rFonts w:ascii="Book Antiqua" w:hAnsi="Book Antiqua" w:cs="Arial"/>
          <w:bCs/>
          <w:kern w:val="0"/>
          <w:sz w:val="24"/>
          <w:szCs w:val="24"/>
        </w:rPr>
        <w:t xml:space="preserve"> and </w:t>
      </w:r>
      <w:r w:rsidR="00334265" w:rsidRPr="00CF10DC">
        <w:rPr>
          <w:rFonts w:ascii="Book Antiqua" w:hAnsi="Book Antiqua" w:cs="Arial"/>
          <w:bCs/>
          <w:kern w:val="0"/>
          <w:sz w:val="24"/>
          <w:szCs w:val="24"/>
        </w:rPr>
        <w:t>H3K27ac</w:t>
      </w:r>
      <w:r w:rsidR="0040167A" w:rsidRPr="00CF10DC">
        <w:rPr>
          <w:rFonts w:ascii="Book Antiqua" w:hAnsi="Book Antiqua" w:cs="Arial"/>
          <w:bCs/>
          <w:kern w:val="0"/>
          <w:sz w:val="24"/>
          <w:szCs w:val="24"/>
          <w:vertAlign w:val="superscript"/>
        </w:rPr>
        <w:t>+</w:t>
      </w:r>
      <w:r w:rsidR="0040167A" w:rsidRPr="00CF10DC">
        <w:rPr>
          <w:rFonts w:ascii="Book Antiqua" w:hAnsi="Book Antiqua" w:cs="Arial"/>
          <w:bCs/>
          <w:kern w:val="0"/>
          <w:sz w:val="24"/>
          <w:szCs w:val="24"/>
        </w:rPr>
        <w:t xml:space="preserve"> cells</w:t>
      </w:r>
      <w:r w:rsidR="00334265" w:rsidRPr="00CF10DC">
        <w:rPr>
          <w:rFonts w:ascii="Book Antiqua" w:hAnsi="Book Antiqua" w:cs="Arial"/>
          <w:bCs/>
          <w:kern w:val="0"/>
          <w:sz w:val="24"/>
          <w:szCs w:val="24"/>
        </w:rPr>
        <w:t xml:space="preserve"> were</w:t>
      </w:r>
      <w:r w:rsidR="00596E2D" w:rsidRPr="00CF10DC">
        <w:rPr>
          <w:rFonts w:ascii="Book Antiqua" w:hAnsi="Book Antiqua" w:cs="Arial"/>
          <w:bCs/>
          <w:kern w:val="0"/>
          <w:sz w:val="24"/>
          <w:szCs w:val="24"/>
        </w:rPr>
        <w:t xml:space="preserve"> </w:t>
      </w:r>
      <w:r w:rsidR="00B21798" w:rsidRPr="00CF10DC">
        <w:rPr>
          <w:rFonts w:ascii="Book Antiqua" w:hAnsi="Book Antiqua" w:cs="Arial"/>
          <w:bCs/>
          <w:kern w:val="0"/>
          <w:sz w:val="24"/>
          <w:szCs w:val="24"/>
        </w:rPr>
        <w:t xml:space="preserve">also </w:t>
      </w:r>
      <w:r w:rsidR="00B81A9C" w:rsidRPr="00CF10DC">
        <w:rPr>
          <w:rFonts w:ascii="Book Antiqua" w:hAnsi="Book Antiqua" w:cs="Arial"/>
          <w:bCs/>
          <w:kern w:val="0"/>
          <w:sz w:val="24"/>
          <w:szCs w:val="24"/>
        </w:rPr>
        <w:t xml:space="preserve">positively associated with </w:t>
      </w:r>
      <w:r w:rsidR="007E01AE" w:rsidRPr="00CF10DC">
        <w:rPr>
          <w:rFonts w:ascii="Book Antiqua" w:hAnsi="Book Antiqua" w:cs="Arial"/>
          <w:bCs/>
          <w:kern w:val="0"/>
          <w:sz w:val="24"/>
          <w:szCs w:val="24"/>
        </w:rPr>
        <w:t xml:space="preserve">the serum values of </w:t>
      </w:r>
      <w:r w:rsidR="00B81A9C" w:rsidRPr="00CF10DC">
        <w:rPr>
          <w:rFonts w:ascii="Book Antiqua" w:hAnsi="Book Antiqua" w:cs="Arial"/>
          <w:bCs/>
          <w:kern w:val="0"/>
          <w:sz w:val="24"/>
          <w:szCs w:val="24"/>
        </w:rPr>
        <w:t>LDH</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0.005)</w:t>
      </w:r>
      <w:r w:rsidR="00B81A9C" w:rsidRPr="00CF10DC">
        <w:rPr>
          <w:rFonts w:ascii="Book Antiqua" w:hAnsi="Book Antiqua" w:cs="Arial"/>
          <w:bCs/>
          <w:kern w:val="0"/>
          <w:sz w:val="24"/>
          <w:szCs w:val="24"/>
        </w:rPr>
        <w:t xml:space="preserve">. </w:t>
      </w:r>
      <w:r w:rsidR="007E01AE" w:rsidRPr="00CF10DC">
        <w:rPr>
          <w:rFonts w:ascii="Book Antiqua" w:hAnsi="Book Antiqua" w:cs="Arial"/>
          <w:bCs/>
          <w:kern w:val="0"/>
          <w:sz w:val="24"/>
          <w:szCs w:val="24"/>
        </w:rPr>
        <w:t>Additionally</w:t>
      </w:r>
      <w:r w:rsidR="00B81A9C" w:rsidRPr="00CF10DC">
        <w:rPr>
          <w:rFonts w:ascii="Book Antiqua" w:hAnsi="Book Antiqua" w:cs="Arial"/>
          <w:bCs/>
          <w:kern w:val="0"/>
          <w:sz w:val="24"/>
          <w:szCs w:val="24"/>
        </w:rPr>
        <w:t xml:space="preserve">, </w:t>
      </w:r>
      <w:r w:rsidR="00B21798" w:rsidRPr="00CF10DC">
        <w:rPr>
          <w:rFonts w:ascii="Book Antiqua" w:hAnsi="Book Antiqua" w:cs="Arial"/>
          <w:bCs/>
          <w:kern w:val="0"/>
          <w:sz w:val="24"/>
          <w:szCs w:val="24"/>
        </w:rPr>
        <w:t xml:space="preserve">the </w:t>
      </w:r>
      <w:r w:rsidR="0028688F" w:rsidRPr="00CF10DC">
        <w:rPr>
          <w:rFonts w:ascii="Book Antiqua" w:hAnsi="Book Antiqua" w:cs="Arial"/>
          <w:bCs/>
          <w:kern w:val="0"/>
          <w:sz w:val="24"/>
          <w:szCs w:val="24"/>
        </w:rPr>
        <w:t>proportion</w:t>
      </w:r>
      <w:r w:rsidR="00F94CB8" w:rsidRPr="00CF10DC">
        <w:rPr>
          <w:rFonts w:ascii="Book Antiqua" w:hAnsi="Book Antiqua" w:cs="Arial"/>
          <w:bCs/>
          <w:kern w:val="0"/>
          <w:sz w:val="24"/>
          <w:szCs w:val="24"/>
        </w:rPr>
        <w:t>s</w:t>
      </w:r>
      <w:r w:rsidR="0028688F" w:rsidRPr="00CF10DC">
        <w:rPr>
          <w:rFonts w:ascii="Book Antiqua" w:hAnsi="Book Antiqua" w:cs="Arial"/>
          <w:bCs/>
          <w:kern w:val="0"/>
          <w:sz w:val="24"/>
          <w:szCs w:val="24"/>
        </w:rPr>
        <w:t xml:space="preserve"> of </w:t>
      </w:r>
      <w:r w:rsidR="00334265" w:rsidRPr="00CF10DC">
        <w:rPr>
          <w:rFonts w:ascii="Book Antiqua" w:hAnsi="Book Antiqua" w:cs="Arial"/>
          <w:bCs/>
          <w:kern w:val="0"/>
          <w:sz w:val="24"/>
          <w:szCs w:val="24"/>
        </w:rPr>
        <w:t>H3K27ac</w:t>
      </w:r>
      <w:r w:rsidR="00F94CB8" w:rsidRPr="00CF10DC">
        <w:rPr>
          <w:rFonts w:ascii="Book Antiqua" w:hAnsi="Book Antiqua" w:cs="Arial"/>
          <w:bCs/>
          <w:kern w:val="0"/>
          <w:sz w:val="24"/>
          <w:szCs w:val="24"/>
          <w:vertAlign w:val="superscript"/>
        </w:rPr>
        <w:t>+</w:t>
      </w:r>
      <w:r w:rsidR="00FB76D6" w:rsidRPr="00CF10DC">
        <w:rPr>
          <w:rFonts w:ascii="Book Antiqua" w:hAnsi="Book Antiqua" w:cs="Arial" w:hint="eastAsia"/>
          <w:bCs/>
          <w:kern w:val="0"/>
          <w:sz w:val="24"/>
          <w:szCs w:val="24"/>
          <w:vertAlign w:val="superscript"/>
        </w:rPr>
        <w:t xml:space="preserve"> </w:t>
      </w:r>
      <w:r w:rsidR="0026500B" w:rsidRPr="00CF10DC">
        <w:rPr>
          <w:rFonts w:ascii="Book Antiqua" w:hAnsi="Book Antiqua" w:cs="Arial"/>
          <w:bCs/>
          <w:kern w:val="0"/>
          <w:sz w:val="24"/>
          <w:szCs w:val="24"/>
        </w:rPr>
        <w:t>and H3K9/K14ac</w:t>
      </w:r>
      <w:r w:rsidR="00F94CB8" w:rsidRPr="00CF10DC">
        <w:rPr>
          <w:rFonts w:ascii="Book Antiqua" w:hAnsi="Book Antiqua" w:cs="Arial"/>
          <w:bCs/>
          <w:kern w:val="0"/>
          <w:sz w:val="24"/>
          <w:szCs w:val="24"/>
          <w:vertAlign w:val="superscript"/>
        </w:rPr>
        <w:t>+</w:t>
      </w:r>
      <w:r w:rsidR="00F94CB8" w:rsidRPr="00CF10DC">
        <w:rPr>
          <w:rFonts w:ascii="Book Antiqua" w:hAnsi="Book Antiqua" w:cs="Arial"/>
          <w:bCs/>
          <w:kern w:val="0"/>
          <w:sz w:val="24"/>
          <w:szCs w:val="24"/>
        </w:rPr>
        <w:t xml:space="preserve"> cells</w:t>
      </w:r>
      <w:r w:rsidR="00596E2D" w:rsidRPr="00CF10DC">
        <w:rPr>
          <w:rFonts w:ascii="Book Antiqua" w:hAnsi="Book Antiqua" w:cs="Arial"/>
          <w:bCs/>
          <w:kern w:val="0"/>
          <w:sz w:val="24"/>
          <w:szCs w:val="24"/>
        </w:rPr>
        <w:t xml:space="preserve"> </w:t>
      </w:r>
      <w:r w:rsidR="0028688F" w:rsidRPr="00CF10DC">
        <w:rPr>
          <w:rFonts w:ascii="Book Antiqua" w:hAnsi="Book Antiqua" w:cs="Arial"/>
          <w:bCs/>
          <w:kern w:val="0"/>
          <w:sz w:val="24"/>
          <w:szCs w:val="24"/>
        </w:rPr>
        <w:t>w</w:t>
      </w:r>
      <w:r w:rsidR="0026500B" w:rsidRPr="00CF10DC">
        <w:rPr>
          <w:rFonts w:ascii="Book Antiqua" w:hAnsi="Book Antiqua" w:cs="Arial"/>
          <w:bCs/>
          <w:kern w:val="0"/>
          <w:sz w:val="24"/>
          <w:szCs w:val="24"/>
        </w:rPr>
        <w:t>ere</w:t>
      </w:r>
      <w:r w:rsidR="00596E2D" w:rsidRPr="00CF10DC">
        <w:rPr>
          <w:rFonts w:ascii="Book Antiqua" w:hAnsi="Book Antiqua" w:cs="Arial"/>
          <w:bCs/>
          <w:kern w:val="0"/>
          <w:sz w:val="24"/>
          <w:szCs w:val="24"/>
        </w:rPr>
        <w:t xml:space="preserve"> </w:t>
      </w:r>
      <w:r w:rsidR="0026500B" w:rsidRPr="00CF10DC">
        <w:rPr>
          <w:rFonts w:ascii="Book Antiqua" w:hAnsi="Book Antiqua" w:cs="Arial"/>
          <w:bCs/>
          <w:kern w:val="0"/>
          <w:sz w:val="24"/>
          <w:szCs w:val="24"/>
        </w:rPr>
        <w:t xml:space="preserve">negatively </w:t>
      </w:r>
      <w:r w:rsidR="0028688F" w:rsidRPr="00CF10DC">
        <w:rPr>
          <w:rFonts w:ascii="Book Antiqua" w:hAnsi="Book Antiqua" w:cs="Arial"/>
          <w:bCs/>
          <w:kern w:val="0"/>
          <w:sz w:val="24"/>
          <w:szCs w:val="24"/>
        </w:rPr>
        <w:t>associated with</w:t>
      </w:r>
      <w:r w:rsidR="007E01AE" w:rsidRPr="00CF10DC">
        <w:rPr>
          <w:rFonts w:ascii="Book Antiqua" w:hAnsi="Book Antiqua" w:cs="Arial"/>
          <w:bCs/>
          <w:kern w:val="0"/>
          <w:sz w:val="24"/>
          <w:szCs w:val="24"/>
        </w:rPr>
        <w:t xml:space="preserve"> the serum values of</w:t>
      </w:r>
      <w:r w:rsidR="00596E2D" w:rsidRPr="00CF10DC">
        <w:rPr>
          <w:rFonts w:ascii="Book Antiqua" w:hAnsi="Book Antiqua" w:cs="Arial"/>
          <w:bCs/>
          <w:kern w:val="0"/>
          <w:sz w:val="24"/>
          <w:szCs w:val="24"/>
        </w:rPr>
        <w:t xml:space="preserve"> </w:t>
      </w:r>
      <w:r w:rsidR="0026500B" w:rsidRPr="00CF10DC">
        <w:rPr>
          <w:rFonts w:ascii="Book Antiqua" w:hAnsi="Book Antiqua" w:cs="Arial"/>
          <w:bCs/>
          <w:kern w:val="0"/>
          <w:sz w:val="24"/>
          <w:szCs w:val="24"/>
        </w:rPr>
        <w:t>ALB</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0.01)</w:t>
      </w:r>
      <w:r w:rsidR="0028688F" w:rsidRPr="00CF10DC">
        <w:rPr>
          <w:rFonts w:ascii="Book Antiqua" w:hAnsi="Book Antiqua" w:cs="Arial"/>
          <w:bCs/>
          <w:kern w:val="0"/>
          <w:sz w:val="24"/>
          <w:szCs w:val="24"/>
        </w:rPr>
        <w:t xml:space="preserve">, and </w:t>
      </w:r>
      <w:r w:rsidR="00D94AD3" w:rsidRPr="00CF10DC">
        <w:rPr>
          <w:rFonts w:ascii="Book Antiqua" w:hAnsi="Book Antiqua" w:cs="Arial"/>
          <w:bCs/>
          <w:kern w:val="0"/>
          <w:sz w:val="24"/>
          <w:szCs w:val="24"/>
        </w:rPr>
        <w:t xml:space="preserve">the </w:t>
      </w:r>
      <w:r w:rsidR="00F94CB8" w:rsidRPr="00CF10DC">
        <w:rPr>
          <w:rFonts w:ascii="Book Antiqua" w:hAnsi="Book Antiqua" w:cs="Arial"/>
          <w:bCs/>
          <w:kern w:val="0"/>
          <w:sz w:val="24"/>
          <w:szCs w:val="24"/>
        </w:rPr>
        <w:t xml:space="preserve">proportions of </w:t>
      </w:r>
      <w:r w:rsidR="0026500B" w:rsidRPr="00CF10DC">
        <w:rPr>
          <w:rFonts w:ascii="Book Antiqua" w:hAnsi="Book Antiqua" w:cs="Arial"/>
          <w:bCs/>
          <w:kern w:val="0"/>
          <w:sz w:val="24"/>
          <w:szCs w:val="24"/>
        </w:rPr>
        <w:t>H3K27ac</w:t>
      </w:r>
      <w:r w:rsidR="00F94CB8" w:rsidRPr="00CF10DC">
        <w:rPr>
          <w:rFonts w:ascii="Book Antiqua" w:hAnsi="Book Antiqua" w:cs="Arial"/>
          <w:bCs/>
          <w:kern w:val="0"/>
          <w:sz w:val="24"/>
          <w:szCs w:val="24"/>
          <w:vertAlign w:val="superscript"/>
        </w:rPr>
        <w:t>+</w:t>
      </w:r>
      <w:r w:rsidR="00F94CB8" w:rsidRPr="00CF10DC">
        <w:rPr>
          <w:rFonts w:ascii="Book Antiqua" w:hAnsi="Book Antiqua" w:cs="Arial"/>
          <w:bCs/>
          <w:kern w:val="0"/>
          <w:sz w:val="24"/>
          <w:szCs w:val="24"/>
        </w:rPr>
        <w:t xml:space="preserve"> cells were</w:t>
      </w:r>
      <w:r w:rsidR="00596E2D" w:rsidRPr="00CF10DC">
        <w:rPr>
          <w:rFonts w:ascii="Book Antiqua" w:hAnsi="Book Antiqua" w:cs="Arial"/>
          <w:bCs/>
          <w:kern w:val="0"/>
          <w:sz w:val="24"/>
          <w:szCs w:val="24"/>
        </w:rPr>
        <w:t xml:space="preserve"> </w:t>
      </w:r>
      <w:r w:rsidR="0026500B" w:rsidRPr="00CF10DC">
        <w:rPr>
          <w:rFonts w:ascii="Book Antiqua" w:hAnsi="Book Antiqua" w:cs="Arial"/>
          <w:bCs/>
          <w:kern w:val="0"/>
          <w:sz w:val="24"/>
          <w:szCs w:val="24"/>
        </w:rPr>
        <w:t xml:space="preserve">positively </w:t>
      </w:r>
      <w:r w:rsidR="00920D4B" w:rsidRPr="00CF10DC">
        <w:rPr>
          <w:rFonts w:ascii="Book Antiqua" w:hAnsi="Book Antiqua" w:cs="Arial"/>
          <w:bCs/>
          <w:kern w:val="0"/>
          <w:sz w:val="24"/>
          <w:szCs w:val="24"/>
        </w:rPr>
        <w:t xml:space="preserve">associated with </w:t>
      </w:r>
      <w:r w:rsidR="007E01AE" w:rsidRPr="00CF10DC">
        <w:rPr>
          <w:rFonts w:ascii="Book Antiqua" w:hAnsi="Book Antiqua" w:cs="Arial"/>
          <w:bCs/>
          <w:kern w:val="0"/>
          <w:sz w:val="24"/>
          <w:szCs w:val="24"/>
        </w:rPr>
        <w:t xml:space="preserve">the serum values of </w:t>
      </w:r>
      <w:r w:rsidR="0026500B" w:rsidRPr="00CF10DC">
        <w:rPr>
          <w:rFonts w:ascii="Book Antiqua" w:hAnsi="Book Antiqua" w:cs="Arial"/>
          <w:bCs/>
          <w:kern w:val="0"/>
          <w:sz w:val="24"/>
          <w:szCs w:val="24"/>
        </w:rPr>
        <w:t>TBIL</w:t>
      </w:r>
      <w:r w:rsidR="0089786E" w:rsidRPr="00CF10DC">
        <w:rPr>
          <w:rFonts w:ascii="Book Antiqua" w:hAnsi="Book Antiqua" w:cs="Arial"/>
          <w:bCs/>
          <w:kern w:val="0"/>
          <w:sz w:val="24"/>
          <w:szCs w:val="24"/>
        </w:rPr>
        <w:t xml:space="preserve"> (</w:t>
      </w:r>
      <w:r w:rsidR="00A16186" w:rsidRPr="00CF10DC">
        <w:rPr>
          <w:rFonts w:ascii="Book Antiqua" w:hAnsi="Book Antiqua" w:cs="Arial"/>
          <w:bCs/>
          <w:i/>
          <w:kern w:val="0"/>
          <w:sz w:val="24"/>
          <w:szCs w:val="24"/>
        </w:rPr>
        <w:t xml:space="preserve">P &lt; </w:t>
      </w:r>
      <w:r w:rsidR="0089786E" w:rsidRPr="00CF10DC">
        <w:rPr>
          <w:rFonts w:ascii="Book Antiqua" w:hAnsi="Book Antiqua" w:cs="Arial"/>
          <w:bCs/>
          <w:kern w:val="0"/>
          <w:sz w:val="24"/>
          <w:szCs w:val="24"/>
        </w:rPr>
        <w:t>0.001)</w:t>
      </w:r>
      <w:r w:rsidR="0026500B" w:rsidRPr="00CF10DC">
        <w:rPr>
          <w:rFonts w:ascii="Book Antiqua" w:hAnsi="Book Antiqua" w:cs="Arial"/>
          <w:bCs/>
          <w:kern w:val="0"/>
          <w:sz w:val="24"/>
          <w:szCs w:val="24"/>
        </w:rPr>
        <w:t>.</w:t>
      </w:r>
    </w:p>
    <w:p w:rsidR="00FB76D6" w:rsidRPr="00CF10DC" w:rsidRDefault="00FB76D6" w:rsidP="000A0BA5">
      <w:pPr>
        <w:adjustRightInd w:val="0"/>
        <w:snapToGrid w:val="0"/>
        <w:spacing w:line="360" w:lineRule="auto"/>
        <w:ind w:rightChars="40" w:right="84"/>
        <w:rPr>
          <w:rFonts w:ascii="Book Antiqua" w:hAnsi="Book Antiqua" w:cs="Arial"/>
          <w:b/>
          <w:kern w:val="0"/>
          <w:sz w:val="24"/>
          <w:szCs w:val="24"/>
        </w:rPr>
      </w:pPr>
    </w:p>
    <w:p w:rsidR="00A960DC" w:rsidRPr="00CF10DC" w:rsidRDefault="0067040C" w:rsidP="000A0BA5">
      <w:pPr>
        <w:adjustRightInd w:val="0"/>
        <w:snapToGrid w:val="0"/>
        <w:spacing w:line="360" w:lineRule="auto"/>
        <w:ind w:rightChars="40" w:right="84"/>
        <w:rPr>
          <w:rFonts w:ascii="Book Antiqua" w:hAnsi="Book Antiqua" w:cs="Arial"/>
          <w:b/>
          <w:bCs/>
          <w:i/>
          <w:kern w:val="0"/>
          <w:sz w:val="24"/>
          <w:szCs w:val="24"/>
        </w:rPr>
      </w:pPr>
      <w:r w:rsidRPr="00CF10DC">
        <w:rPr>
          <w:rFonts w:ascii="Book Antiqua" w:hAnsi="Book Antiqua" w:cs="Arial"/>
          <w:b/>
          <w:i/>
          <w:kern w:val="0"/>
          <w:sz w:val="24"/>
          <w:szCs w:val="24"/>
        </w:rPr>
        <w:t>Acetyl-histone-positive</w:t>
      </w:r>
      <w:r w:rsidR="00596E2D" w:rsidRPr="00CF10DC">
        <w:rPr>
          <w:rFonts w:ascii="Book Antiqua" w:hAnsi="Book Antiqua" w:cs="Arial"/>
          <w:b/>
          <w:i/>
          <w:kern w:val="0"/>
          <w:sz w:val="24"/>
          <w:szCs w:val="24"/>
        </w:rPr>
        <w:t xml:space="preserve"> </w:t>
      </w:r>
      <w:r w:rsidR="002628B6" w:rsidRPr="00CF10DC">
        <w:rPr>
          <w:rFonts w:ascii="Book Antiqua" w:hAnsi="Book Antiqua" w:cs="Arial"/>
          <w:b/>
          <w:bCs/>
          <w:i/>
          <w:kern w:val="0"/>
          <w:sz w:val="24"/>
          <w:szCs w:val="24"/>
        </w:rPr>
        <w:t>hepatocytes</w:t>
      </w:r>
      <w:r w:rsidR="00596E2D" w:rsidRPr="00CF10DC">
        <w:rPr>
          <w:rFonts w:ascii="Book Antiqua" w:hAnsi="Book Antiqua" w:cs="Arial"/>
          <w:b/>
          <w:bCs/>
          <w:i/>
          <w:kern w:val="0"/>
          <w:sz w:val="24"/>
          <w:szCs w:val="24"/>
        </w:rPr>
        <w:t xml:space="preserve"> </w:t>
      </w:r>
      <w:r w:rsidR="002628B6" w:rsidRPr="00CF10DC">
        <w:rPr>
          <w:rFonts w:ascii="Book Antiqua" w:hAnsi="Book Antiqua" w:cs="Arial"/>
          <w:b/>
          <w:bCs/>
          <w:i/>
          <w:kern w:val="0"/>
          <w:sz w:val="24"/>
          <w:szCs w:val="24"/>
        </w:rPr>
        <w:t xml:space="preserve">as </w:t>
      </w:r>
      <w:r w:rsidR="00C204D2" w:rsidRPr="00CF10DC">
        <w:rPr>
          <w:rFonts w:ascii="Book Antiqua" w:hAnsi="Book Antiqua" w:cs="Arial"/>
          <w:b/>
          <w:bCs/>
          <w:i/>
          <w:kern w:val="0"/>
          <w:sz w:val="24"/>
          <w:szCs w:val="24"/>
        </w:rPr>
        <w:t xml:space="preserve">predictive </w:t>
      </w:r>
      <w:r w:rsidR="002628B6" w:rsidRPr="00CF10DC">
        <w:rPr>
          <w:rFonts w:ascii="Book Antiqua" w:hAnsi="Book Antiqua" w:cs="Arial"/>
          <w:b/>
          <w:bCs/>
          <w:i/>
          <w:kern w:val="0"/>
          <w:sz w:val="24"/>
          <w:szCs w:val="24"/>
        </w:rPr>
        <w:t>prognostic factors</w:t>
      </w:r>
    </w:p>
    <w:p w:rsidR="00C50FD1" w:rsidRPr="00CF10DC" w:rsidRDefault="008D0647" w:rsidP="008C49CA">
      <w:pPr>
        <w:autoSpaceDE w:val="0"/>
        <w:autoSpaceDN w:val="0"/>
        <w:adjustRightInd w:val="0"/>
        <w:snapToGrid w:val="0"/>
        <w:spacing w:line="360" w:lineRule="auto"/>
        <w:rPr>
          <w:rFonts w:ascii="Book Antiqua" w:hAnsi="Book Antiqua" w:cs="Arial"/>
          <w:bCs/>
          <w:kern w:val="0"/>
          <w:sz w:val="24"/>
          <w:szCs w:val="24"/>
        </w:rPr>
      </w:pPr>
      <w:r w:rsidRPr="00CF10DC">
        <w:rPr>
          <w:rFonts w:ascii="Book Antiqua" w:hAnsi="Book Antiqua" w:cs="Arial"/>
          <w:bCs/>
          <w:kern w:val="0"/>
          <w:sz w:val="24"/>
          <w:szCs w:val="24"/>
        </w:rPr>
        <w:t xml:space="preserve">Because of the low percentage of CTP C cases in our follow-up patients, </w:t>
      </w:r>
      <w:r w:rsidR="00C204D2" w:rsidRPr="00CF10DC">
        <w:rPr>
          <w:rFonts w:ascii="Book Antiqua" w:hAnsi="Book Antiqua" w:cs="Arial"/>
          <w:bCs/>
          <w:kern w:val="0"/>
          <w:sz w:val="24"/>
          <w:szCs w:val="24"/>
        </w:rPr>
        <w:t>dividing</w:t>
      </w:r>
      <w:r w:rsidR="00596E2D" w:rsidRPr="00CF10DC">
        <w:rPr>
          <w:rFonts w:ascii="Book Antiqua" w:hAnsi="Book Antiqua" w:cs="Arial"/>
          <w:bCs/>
          <w:kern w:val="0"/>
          <w:sz w:val="24"/>
          <w:szCs w:val="24"/>
        </w:rPr>
        <w:t xml:space="preserve"> </w:t>
      </w:r>
      <w:r w:rsidRPr="00CF10DC">
        <w:rPr>
          <w:rFonts w:ascii="Book Antiqua" w:hAnsi="Book Antiqua" w:cs="Arial"/>
          <w:bCs/>
          <w:kern w:val="0"/>
          <w:sz w:val="24"/>
          <w:szCs w:val="24"/>
        </w:rPr>
        <w:t xml:space="preserve">the cases into three groups for </w:t>
      </w:r>
      <w:r w:rsidRPr="00CF10DC">
        <w:rPr>
          <w:rFonts w:ascii="Book Antiqua" w:hAnsi="Book Antiqua" w:cs="Arial"/>
          <w:sz w:val="24"/>
          <w:szCs w:val="24"/>
          <w:shd w:val="clear" w:color="auto" w:fill="FFFFFF"/>
        </w:rPr>
        <w:t>prognostic analysis</w:t>
      </w:r>
      <w:r w:rsidR="00C204D2" w:rsidRPr="00CF10DC">
        <w:rPr>
          <w:rFonts w:ascii="Book Antiqua" w:hAnsi="Book Antiqua" w:cs="Arial"/>
          <w:sz w:val="24"/>
          <w:szCs w:val="24"/>
          <w:shd w:val="clear" w:color="auto" w:fill="FFFFFF"/>
        </w:rPr>
        <w:t xml:space="preserve"> was inappropriate</w:t>
      </w:r>
      <w:r w:rsidRPr="00CF10DC">
        <w:rPr>
          <w:rFonts w:ascii="Book Antiqua" w:hAnsi="Book Antiqua" w:cs="Arial"/>
          <w:bCs/>
          <w:kern w:val="0"/>
          <w:sz w:val="24"/>
          <w:szCs w:val="24"/>
        </w:rPr>
        <w:t xml:space="preserve">. </w:t>
      </w:r>
      <w:r w:rsidR="00C204D2" w:rsidRPr="00CF10DC">
        <w:rPr>
          <w:rFonts w:ascii="Book Antiqua" w:hAnsi="Book Antiqua" w:cs="Arial"/>
          <w:bCs/>
          <w:kern w:val="0"/>
          <w:sz w:val="24"/>
          <w:szCs w:val="24"/>
        </w:rPr>
        <w:t>Therefore, w</w:t>
      </w:r>
      <w:r w:rsidRPr="00CF10DC">
        <w:rPr>
          <w:rFonts w:ascii="Book Antiqua" w:hAnsi="Book Antiqua" w:cs="Arial"/>
          <w:bCs/>
          <w:kern w:val="0"/>
          <w:sz w:val="24"/>
          <w:szCs w:val="24"/>
        </w:rPr>
        <w:t>e us</w:t>
      </w:r>
      <w:r w:rsidR="00ED28B3" w:rsidRPr="00CF10DC">
        <w:rPr>
          <w:rFonts w:ascii="Book Antiqua" w:hAnsi="Book Antiqua" w:cs="Arial"/>
          <w:bCs/>
          <w:kern w:val="0"/>
          <w:sz w:val="24"/>
          <w:szCs w:val="24"/>
        </w:rPr>
        <w:t>ed</w:t>
      </w:r>
      <w:r w:rsidRPr="00CF10DC">
        <w:rPr>
          <w:rFonts w:ascii="Book Antiqua" w:hAnsi="Book Antiqua" w:cs="Arial"/>
          <w:bCs/>
          <w:kern w:val="0"/>
          <w:sz w:val="24"/>
          <w:szCs w:val="24"/>
        </w:rPr>
        <w:t xml:space="preserve"> a cutoff </w:t>
      </w:r>
      <w:r w:rsidR="00C204D2" w:rsidRPr="00CF10DC">
        <w:rPr>
          <w:rFonts w:ascii="Book Antiqua" w:hAnsi="Book Antiqua" w:cs="Arial"/>
          <w:bCs/>
          <w:kern w:val="0"/>
          <w:sz w:val="24"/>
          <w:szCs w:val="24"/>
        </w:rPr>
        <w:t xml:space="preserve">value </w:t>
      </w:r>
      <w:r w:rsidRPr="00CF10DC">
        <w:rPr>
          <w:rFonts w:ascii="Book Antiqua" w:hAnsi="Book Antiqua" w:cs="Arial"/>
          <w:bCs/>
          <w:kern w:val="0"/>
          <w:sz w:val="24"/>
          <w:szCs w:val="24"/>
        </w:rPr>
        <w:t xml:space="preserve">of 70% </w:t>
      </w:r>
      <w:r w:rsidR="00401514" w:rsidRPr="00CF10DC">
        <w:rPr>
          <w:rFonts w:ascii="Book Antiqua" w:hAnsi="Book Antiqua" w:cs="Arial"/>
          <w:bCs/>
          <w:kern w:val="0"/>
          <w:sz w:val="24"/>
          <w:szCs w:val="24"/>
        </w:rPr>
        <w:t>acetyl-histone-</w:t>
      </w:r>
      <w:r w:rsidRPr="00CF10DC">
        <w:rPr>
          <w:rFonts w:ascii="Book Antiqua" w:hAnsi="Book Antiqua" w:cs="Arial"/>
          <w:bCs/>
          <w:kern w:val="0"/>
          <w:sz w:val="24"/>
          <w:szCs w:val="24"/>
        </w:rPr>
        <w:t xml:space="preserve">positive </w:t>
      </w:r>
      <w:r w:rsidR="00401514" w:rsidRPr="00CF10DC">
        <w:rPr>
          <w:rFonts w:ascii="Book Antiqua" w:hAnsi="Book Antiqua" w:cs="Arial"/>
          <w:bCs/>
          <w:kern w:val="0"/>
          <w:sz w:val="24"/>
          <w:szCs w:val="24"/>
        </w:rPr>
        <w:t>cells</w:t>
      </w:r>
      <w:r w:rsidRPr="00CF10DC">
        <w:rPr>
          <w:rFonts w:ascii="Book Antiqua" w:hAnsi="Book Antiqua" w:cs="Arial"/>
          <w:bCs/>
          <w:kern w:val="0"/>
          <w:sz w:val="24"/>
          <w:szCs w:val="24"/>
        </w:rPr>
        <w:t xml:space="preserve"> to divide the patients into two group</w:t>
      </w:r>
      <w:r w:rsidR="00ED28B3" w:rsidRPr="00CF10DC">
        <w:rPr>
          <w:rFonts w:ascii="Book Antiqua" w:hAnsi="Book Antiqua" w:cs="Arial"/>
          <w:bCs/>
          <w:kern w:val="0"/>
          <w:sz w:val="24"/>
          <w:szCs w:val="24"/>
        </w:rPr>
        <w:t>s</w:t>
      </w:r>
      <w:r w:rsidRPr="00CF10DC">
        <w:rPr>
          <w:rFonts w:ascii="Book Antiqua" w:hAnsi="Book Antiqua" w:cs="Arial"/>
          <w:bCs/>
          <w:kern w:val="0"/>
          <w:sz w:val="24"/>
          <w:szCs w:val="24"/>
        </w:rPr>
        <w:t xml:space="preserve"> </w:t>
      </w:r>
      <w:r w:rsidRPr="00CF10DC">
        <w:rPr>
          <w:rFonts w:ascii="Book Antiqua" w:hAnsi="Book Antiqua" w:cs="Arial"/>
          <w:bCs/>
          <w:kern w:val="0"/>
          <w:sz w:val="24"/>
          <w:szCs w:val="24"/>
        </w:rPr>
        <w:lastRenderedPageBreak/>
        <w:t>with lower or higher CTP grades</w:t>
      </w:r>
      <w:r w:rsidR="00ED28B3" w:rsidRPr="00CF10DC">
        <w:rPr>
          <w:rFonts w:ascii="Book Antiqua" w:hAnsi="Book Antiqua" w:cs="Arial"/>
          <w:bCs/>
          <w:kern w:val="0"/>
          <w:sz w:val="24"/>
          <w:szCs w:val="24"/>
        </w:rPr>
        <w:t xml:space="preserve"> (</w:t>
      </w:r>
      <w:r w:rsidR="00FB76D6" w:rsidRPr="00CF10DC">
        <w:rPr>
          <w:rFonts w:ascii="Book Antiqua" w:hAnsi="Book Antiqua" w:cs="Arial"/>
          <w:bCs/>
          <w:kern w:val="0"/>
          <w:sz w:val="24"/>
          <w:szCs w:val="24"/>
        </w:rPr>
        <w:t>Figure</w:t>
      </w:r>
      <w:r w:rsidR="00410DF7" w:rsidRPr="00CF10DC">
        <w:rPr>
          <w:rFonts w:ascii="Book Antiqua" w:hAnsi="Book Antiqua" w:cs="Arial"/>
          <w:bCs/>
          <w:kern w:val="0"/>
          <w:sz w:val="24"/>
          <w:szCs w:val="24"/>
        </w:rPr>
        <w:t xml:space="preserve"> 2</w:t>
      </w:r>
      <w:r w:rsidR="00ED28B3" w:rsidRPr="00CF10DC">
        <w:rPr>
          <w:rFonts w:ascii="Book Antiqua" w:hAnsi="Book Antiqua" w:cs="Arial"/>
          <w:bCs/>
          <w:kern w:val="0"/>
          <w:sz w:val="24"/>
          <w:szCs w:val="24"/>
        </w:rPr>
        <w:t>)</w:t>
      </w:r>
      <w:r w:rsidRPr="00CF10DC">
        <w:rPr>
          <w:rFonts w:ascii="Book Antiqua" w:hAnsi="Book Antiqua" w:cs="Arial"/>
          <w:bCs/>
          <w:kern w:val="0"/>
          <w:sz w:val="24"/>
          <w:szCs w:val="24"/>
        </w:rPr>
        <w:t xml:space="preserve">. </w:t>
      </w:r>
      <w:r w:rsidR="00BE7FCB" w:rsidRPr="00CF10DC">
        <w:rPr>
          <w:rFonts w:ascii="Book Antiqua" w:hAnsi="Book Antiqua" w:cs="Arial"/>
          <w:bCs/>
          <w:kern w:val="0"/>
          <w:sz w:val="24"/>
          <w:szCs w:val="24"/>
        </w:rPr>
        <w:t xml:space="preserve">In </w:t>
      </w:r>
      <w:proofErr w:type="spellStart"/>
      <w:r w:rsidR="001D775C" w:rsidRPr="00CF10DC">
        <w:rPr>
          <w:rFonts w:ascii="Book Antiqua" w:hAnsi="Book Antiqua" w:cs="Arial"/>
          <w:bCs/>
          <w:sz w:val="24"/>
          <w:szCs w:val="24"/>
        </w:rPr>
        <w:t>univariat</w:t>
      </w:r>
      <w:r w:rsidR="00BE7FCB" w:rsidRPr="00CF10DC">
        <w:rPr>
          <w:rFonts w:ascii="Book Antiqua" w:hAnsi="Book Antiqua" w:cs="Arial"/>
          <w:bCs/>
          <w:sz w:val="24"/>
          <w:szCs w:val="24"/>
        </w:rPr>
        <w:t>e</w:t>
      </w:r>
      <w:proofErr w:type="spellEnd"/>
      <w:r w:rsidR="00BE7FCB" w:rsidRPr="00CF10DC">
        <w:rPr>
          <w:rFonts w:ascii="Book Antiqua" w:hAnsi="Book Antiqua" w:cs="Arial"/>
          <w:bCs/>
          <w:sz w:val="24"/>
          <w:szCs w:val="24"/>
        </w:rPr>
        <w:t xml:space="preserve"> analysis,</w:t>
      </w:r>
      <w:r w:rsidR="00596E2D" w:rsidRPr="00CF10DC">
        <w:rPr>
          <w:rFonts w:ascii="Book Antiqua" w:hAnsi="Book Antiqua" w:cs="Arial"/>
          <w:bCs/>
          <w:sz w:val="24"/>
          <w:szCs w:val="24"/>
        </w:rPr>
        <w:t xml:space="preserve"> </w:t>
      </w:r>
      <w:r w:rsidR="00D65FDB" w:rsidRPr="00CF10DC">
        <w:rPr>
          <w:rFonts w:ascii="Book Antiqua" w:hAnsi="Book Antiqua" w:cs="Arial"/>
          <w:bCs/>
          <w:kern w:val="0"/>
          <w:sz w:val="24"/>
          <w:szCs w:val="24"/>
        </w:rPr>
        <w:t xml:space="preserve">patients </w:t>
      </w:r>
      <w:r w:rsidR="00BE7FCB" w:rsidRPr="00CF10DC">
        <w:rPr>
          <w:rFonts w:ascii="Book Antiqua" w:hAnsi="Book Antiqua" w:cs="Arial"/>
          <w:bCs/>
          <w:kern w:val="0"/>
          <w:sz w:val="24"/>
          <w:szCs w:val="24"/>
        </w:rPr>
        <w:t xml:space="preserve">with </w:t>
      </w:r>
      <w:r w:rsidR="00AB6519" w:rsidRPr="00CF10DC">
        <w:rPr>
          <w:rFonts w:ascii="Book Antiqua" w:hAnsi="Book Antiqua" w:cs="Arial"/>
          <w:bCs/>
          <w:kern w:val="0"/>
          <w:sz w:val="24"/>
          <w:szCs w:val="24"/>
        </w:rPr>
        <w:t>&gt;</w:t>
      </w:r>
      <w:r w:rsidR="00FB76D6" w:rsidRPr="00CF10DC">
        <w:rPr>
          <w:rFonts w:ascii="Book Antiqua" w:hAnsi="Book Antiqua" w:cs="Arial" w:hint="eastAsia"/>
          <w:bCs/>
          <w:kern w:val="0"/>
          <w:sz w:val="24"/>
          <w:szCs w:val="24"/>
        </w:rPr>
        <w:t xml:space="preserve"> </w:t>
      </w:r>
      <w:r w:rsidR="00AB6519" w:rsidRPr="00CF10DC">
        <w:rPr>
          <w:rFonts w:ascii="Book Antiqua" w:hAnsi="Book Antiqua" w:cs="Arial"/>
          <w:bCs/>
          <w:kern w:val="0"/>
          <w:sz w:val="24"/>
          <w:szCs w:val="24"/>
        </w:rPr>
        <w:t>7</w:t>
      </w:r>
      <w:r w:rsidR="00BE7FCB" w:rsidRPr="00CF10DC">
        <w:rPr>
          <w:rFonts w:ascii="Book Antiqua" w:hAnsi="Book Antiqua" w:cs="Arial"/>
          <w:bCs/>
          <w:kern w:val="0"/>
          <w:sz w:val="24"/>
          <w:szCs w:val="24"/>
        </w:rPr>
        <w:t>0% H2AK5ac</w:t>
      </w:r>
      <w:r w:rsidR="00844A61" w:rsidRPr="00CF10DC">
        <w:rPr>
          <w:rFonts w:ascii="Book Antiqua" w:hAnsi="Book Antiqua" w:cs="Arial"/>
          <w:bCs/>
          <w:kern w:val="0"/>
          <w:sz w:val="24"/>
          <w:szCs w:val="24"/>
          <w:vertAlign w:val="superscript"/>
        </w:rPr>
        <w:t>+</w:t>
      </w:r>
      <w:r w:rsidR="00BE7FCB" w:rsidRPr="00CF10DC">
        <w:rPr>
          <w:rFonts w:ascii="Book Antiqua" w:hAnsi="Book Antiqua" w:cs="Arial"/>
          <w:bCs/>
          <w:kern w:val="0"/>
          <w:sz w:val="24"/>
          <w:szCs w:val="24"/>
        </w:rPr>
        <w:t>,</w:t>
      </w:r>
      <w:r w:rsidR="00BE7FCB" w:rsidRPr="00CF10DC">
        <w:rPr>
          <w:rFonts w:ascii="Book Antiqua" w:hAnsi="Book Antiqua" w:cs="Arial"/>
          <w:sz w:val="24"/>
          <w:szCs w:val="24"/>
        </w:rPr>
        <w:t xml:space="preserve"> H3K9/K14ac</w:t>
      </w:r>
      <w:r w:rsidR="00844A61" w:rsidRPr="00CF10DC">
        <w:rPr>
          <w:rFonts w:ascii="Book Antiqua" w:hAnsi="Book Antiqua" w:cs="Arial"/>
          <w:sz w:val="24"/>
          <w:szCs w:val="24"/>
          <w:vertAlign w:val="superscript"/>
        </w:rPr>
        <w:t>+</w:t>
      </w:r>
      <w:r w:rsidR="00FB76D6" w:rsidRPr="00CF10DC">
        <w:rPr>
          <w:rFonts w:ascii="Book Antiqua" w:hAnsi="Book Antiqua" w:cs="Arial" w:hint="eastAsia"/>
          <w:sz w:val="24"/>
          <w:szCs w:val="24"/>
        </w:rPr>
        <w:t xml:space="preserve"> </w:t>
      </w:r>
      <w:r w:rsidR="00D94AD3" w:rsidRPr="00CF10DC">
        <w:rPr>
          <w:rFonts w:ascii="Book Antiqua" w:hAnsi="Book Antiqua" w:cs="Arial"/>
          <w:sz w:val="24"/>
          <w:szCs w:val="24"/>
        </w:rPr>
        <w:t xml:space="preserve">or </w:t>
      </w:r>
      <w:r w:rsidR="00BE7FCB" w:rsidRPr="00CF10DC">
        <w:rPr>
          <w:rFonts w:ascii="Book Antiqua" w:hAnsi="Book Antiqua" w:cs="Arial"/>
          <w:bCs/>
          <w:kern w:val="0"/>
          <w:sz w:val="24"/>
          <w:szCs w:val="24"/>
        </w:rPr>
        <w:t>H3K27ac</w:t>
      </w:r>
      <w:r w:rsidR="00844A61" w:rsidRPr="00CF10DC">
        <w:rPr>
          <w:rFonts w:ascii="Book Antiqua" w:hAnsi="Book Antiqua" w:cs="Arial"/>
          <w:bCs/>
          <w:kern w:val="0"/>
          <w:sz w:val="24"/>
          <w:szCs w:val="24"/>
          <w:vertAlign w:val="superscript"/>
        </w:rPr>
        <w:t>+</w:t>
      </w:r>
      <w:r w:rsidR="00844A61" w:rsidRPr="00CF10DC">
        <w:rPr>
          <w:rFonts w:ascii="Book Antiqua" w:hAnsi="Book Antiqua" w:cs="Arial"/>
          <w:bCs/>
          <w:kern w:val="0"/>
          <w:sz w:val="24"/>
          <w:szCs w:val="24"/>
        </w:rPr>
        <w:t xml:space="preserve"> hepatocytes</w:t>
      </w:r>
      <w:r w:rsidR="00596E2D" w:rsidRPr="00CF10DC">
        <w:rPr>
          <w:rFonts w:ascii="Book Antiqua" w:hAnsi="Book Antiqua" w:cs="Arial"/>
          <w:bCs/>
          <w:kern w:val="0"/>
          <w:sz w:val="24"/>
          <w:szCs w:val="24"/>
        </w:rPr>
        <w:t xml:space="preserve"> </w:t>
      </w:r>
      <w:r w:rsidR="009D713C" w:rsidRPr="00CF10DC">
        <w:rPr>
          <w:rFonts w:ascii="Book Antiqua" w:hAnsi="Book Antiqua" w:cs="Arial"/>
          <w:bCs/>
          <w:kern w:val="0"/>
          <w:sz w:val="24"/>
          <w:szCs w:val="24"/>
        </w:rPr>
        <w:t xml:space="preserve">had significantly lower </w:t>
      </w:r>
      <w:r w:rsidR="00B21798" w:rsidRPr="00CF10DC">
        <w:rPr>
          <w:rFonts w:ascii="Book Antiqua" w:hAnsi="Book Antiqua" w:cs="Arial"/>
          <w:bCs/>
          <w:kern w:val="0"/>
          <w:sz w:val="24"/>
          <w:szCs w:val="24"/>
        </w:rPr>
        <w:t>OS</w:t>
      </w:r>
      <w:r w:rsidR="00596E2D" w:rsidRPr="00CF10DC">
        <w:rPr>
          <w:rFonts w:ascii="Book Antiqua" w:hAnsi="Book Antiqua" w:cs="Arial"/>
          <w:bCs/>
          <w:kern w:val="0"/>
          <w:sz w:val="24"/>
          <w:szCs w:val="24"/>
        </w:rPr>
        <w:t xml:space="preserve"> </w:t>
      </w:r>
      <w:r w:rsidR="00997888" w:rsidRPr="00CF10DC">
        <w:rPr>
          <w:rFonts w:ascii="Book Antiqua" w:hAnsi="Book Antiqua" w:cs="Arial"/>
          <w:bCs/>
          <w:kern w:val="0"/>
          <w:sz w:val="24"/>
          <w:szCs w:val="24"/>
        </w:rPr>
        <w:t xml:space="preserve">rates </w:t>
      </w:r>
      <w:r w:rsidR="00B21798"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B21798" w:rsidRPr="00CF10DC">
        <w:rPr>
          <w:rFonts w:ascii="Book Antiqua" w:hAnsi="Book Antiqua" w:cs="Arial"/>
          <w:bCs/>
          <w:kern w:val="0"/>
          <w:sz w:val="24"/>
          <w:szCs w:val="24"/>
        </w:rPr>
        <w:t xml:space="preserve">0.001) </w:t>
      </w:r>
      <w:r w:rsidR="009D713C" w:rsidRPr="00CF10DC">
        <w:rPr>
          <w:rFonts w:ascii="Book Antiqua" w:hAnsi="Book Antiqua" w:cs="Arial"/>
          <w:bCs/>
          <w:kern w:val="0"/>
          <w:sz w:val="24"/>
          <w:szCs w:val="24"/>
        </w:rPr>
        <w:t xml:space="preserve">than did those with </w:t>
      </w:r>
      <w:r w:rsidR="00AB6519" w:rsidRPr="00CF10DC">
        <w:rPr>
          <w:rFonts w:ascii="Book Antiqua" w:hAnsi="Book Antiqua" w:cs="Arial"/>
          <w:bCs/>
          <w:kern w:val="0"/>
          <w:sz w:val="24"/>
          <w:szCs w:val="24"/>
        </w:rPr>
        <w:t>&lt;</w:t>
      </w:r>
      <w:r w:rsidR="00FB76D6" w:rsidRPr="00CF10DC">
        <w:rPr>
          <w:rFonts w:ascii="Book Antiqua" w:hAnsi="Book Antiqua" w:cs="Arial" w:hint="eastAsia"/>
          <w:bCs/>
          <w:kern w:val="0"/>
          <w:sz w:val="24"/>
          <w:szCs w:val="24"/>
        </w:rPr>
        <w:t xml:space="preserve"> </w:t>
      </w:r>
      <w:r w:rsidR="009D713C" w:rsidRPr="00CF10DC">
        <w:rPr>
          <w:rFonts w:ascii="Book Antiqua" w:hAnsi="Book Antiqua" w:cs="Arial"/>
          <w:bCs/>
          <w:kern w:val="0"/>
          <w:sz w:val="24"/>
          <w:szCs w:val="24"/>
        </w:rPr>
        <w:t xml:space="preserve">70% </w:t>
      </w:r>
      <w:r w:rsidR="00E937B0" w:rsidRPr="00CF10DC">
        <w:rPr>
          <w:rFonts w:ascii="Book Antiqua" w:hAnsi="Book Antiqua" w:cs="Arial"/>
          <w:bCs/>
          <w:kern w:val="0"/>
          <w:sz w:val="24"/>
          <w:szCs w:val="24"/>
        </w:rPr>
        <w:t xml:space="preserve">positive </w:t>
      </w:r>
      <w:r w:rsidR="00844A61" w:rsidRPr="00CF10DC">
        <w:rPr>
          <w:rFonts w:ascii="Book Antiqua" w:hAnsi="Book Antiqua" w:cs="Arial"/>
          <w:bCs/>
          <w:kern w:val="0"/>
          <w:sz w:val="24"/>
          <w:szCs w:val="24"/>
        </w:rPr>
        <w:t>hepatocytes</w:t>
      </w:r>
      <w:r w:rsidR="009D713C" w:rsidRPr="00CF10DC">
        <w:rPr>
          <w:rFonts w:ascii="Book Antiqua" w:hAnsi="Book Antiqua" w:cs="Arial"/>
          <w:bCs/>
          <w:kern w:val="0"/>
          <w:sz w:val="24"/>
          <w:szCs w:val="24"/>
        </w:rPr>
        <w:t xml:space="preserve">. </w:t>
      </w:r>
      <w:r w:rsidR="00E937B0" w:rsidRPr="00CF10DC">
        <w:rPr>
          <w:rFonts w:ascii="Book Antiqua" w:hAnsi="Book Antiqua" w:cs="Arial"/>
          <w:bCs/>
          <w:kern w:val="0"/>
          <w:sz w:val="24"/>
          <w:szCs w:val="24"/>
        </w:rPr>
        <w:t xml:space="preserve">The OS </w:t>
      </w:r>
      <w:r w:rsidR="00CE6483" w:rsidRPr="00CF10DC">
        <w:rPr>
          <w:rFonts w:ascii="Book Antiqua" w:hAnsi="Book Antiqua" w:cs="Arial"/>
          <w:bCs/>
          <w:kern w:val="0"/>
          <w:sz w:val="24"/>
          <w:szCs w:val="24"/>
        </w:rPr>
        <w:t xml:space="preserve">rates </w:t>
      </w:r>
      <w:r w:rsidR="00E937B0" w:rsidRPr="00CF10DC">
        <w:rPr>
          <w:rFonts w:ascii="Book Antiqua" w:hAnsi="Book Antiqua" w:cs="Arial"/>
          <w:bCs/>
          <w:kern w:val="0"/>
          <w:sz w:val="24"/>
          <w:szCs w:val="24"/>
        </w:rPr>
        <w:t>were 94.7% (95%CI</w:t>
      </w:r>
      <w:r w:rsidR="00FB76D6"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 xml:space="preserve"> 88.6</w:t>
      </w:r>
      <w:r w:rsidR="008C49CA"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-100.8</w:t>
      </w:r>
      <w:r w:rsidR="008C49CA"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 and 50.3% (95%CI</w:t>
      </w:r>
      <w:r w:rsidR="00FB76D6"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 xml:space="preserve"> 34.6</w:t>
      </w:r>
      <w:r w:rsidR="008C49CA"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-66.0</w:t>
      </w:r>
      <w:r w:rsidR="008C49CA" w:rsidRPr="00CF10DC">
        <w:rPr>
          <w:rFonts w:ascii="Book Antiqua" w:hAnsi="Book Antiqua" w:cs="Arial" w:hint="eastAsia"/>
          <w:bCs/>
          <w:kern w:val="0"/>
          <w:sz w:val="24"/>
          <w:szCs w:val="24"/>
        </w:rPr>
        <w:t>%</w:t>
      </w:r>
      <w:r w:rsidR="00E937B0" w:rsidRPr="00CF10DC">
        <w:rPr>
          <w:rFonts w:ascii="Book Antiqua" w:hAnsi="Book Antiqua" w:cs="Arial"/>
          <w:bCs/>
          <w:kern w:val="0"/>
          <w:sz w:val="24"/>
          <w:szCs w:val="24"/>
        </w:rPr>
        <w:t>) in the patients with &lt;</w:t>
      </w:r>
      <w:r w:rsidR="00FB76D6" w:rsidRPr="00CF10DC">
        <w:rPr>
          <w:rFonts w:ascii="Book Antiqua" w:hAnsi="Book Antiqua" w:cs="Arial" w:hint="eastAsia"/>
          <w:bCs/>
          <w:kern w:val="0"/>
          <w:sz w:val="24"/>
          <w:szCs w:val="24"/>
        </w:rPr>
        <w:t xml:space="preserve"> </w:t>
      </w:r>
      <w:r w:rsidR="00E937B0" w:rsidRPr="00CF10DC">
        <w:rPr>
          <w:rFonts w:ascii="Book Antiqua" w:hAnsi="Book Antiqua" w:cs="Arial"/>
          <w:bCs/>
          <w:kern w:val="0"/>
          <w:sz w:val="24"/>
          <w:szCs w:val="24"/>
        </w:rPr>
        <w:t>70% and &gt;</w:t>
      </w:r>
      <w:r w:rsidR="00FB76D6" w:rsidRPr="00CF10DC">
        <w:rPr>
          <w:rFonts w:ascii="Book Antiqua" w:hAnsi="Book Antiqua" w:cs="Arial" w:hint="eastAsia"/>
          <w:bCs/>
          <w:kern w:val="0"/>
          <w:sz w:val="24"/>
          <w:szCs w:val="24"/>
        </w:rPr>
        <w:t xml:space="preserve"> </w:t>
      </w:r>
      <w:r w:rsidR="00E937B0" w:rsidRPr="00CF10DC">
        <w:rPr>
          <w:rFonts w:ascii="Book Antiqua" w:hAnsi="Book Antiqua" w:cs="Arial"/>
          <w:bCs/>
          <w:kern w:val="0"/>
          <w:sz w:val="24"/>
          <w:szCs w:val="24"/>
        </w:rPr>
        <w:t>70% H2AK5ac</w:t>
      </w:r>
      <w:r w:rsidR="00E937B0" w:rsidRPr="00CF10DC">
        <w:rPr>
          <w:rFonts w:ascii="Book Antiqua" w:hAnsi="Book Antiqua" w:cs="Arial"/>
          <w:bCs/>
          <w:kern w:val="0"/>
          <w:sz w:val="24"/>
          <w:szCs w:val="24"/>
          <w:vertAlign w:val="superscript"/>
        </w:rPr>
        <w:t>+</w:t>
      </w:r>
      <w:r w:rsidR="00E937B0" w:rsidRPr="00CF10DC">
        <w:rPr>
          <w:rFonts w:ascii="Book Antiqua" w:hAnsi="Book Antiqua" w:cs="Arial"/>
          <w:bCs/>
          <w:kern w:val="0"/>
          <w:sz w:val="24"/>
          <w:szCs w:val="24"/>
        </w:rPr>
        <w:t xml:space="preserve"> hepatocytes, respectively. </w:t>
      </w:r>
      <w:r w:rsidR="00FA0DA8" w:rsidRPr="00CF10DC">
        <w:rPr>
          <w:rFonts w:ascii="Book Antiqua" w:hAnsi="Book Antiqua" w:cs="Arial"/>
          <w:sz w:val="24"/>
          <w:szCs w:val="24"/>
        </w:rPr>
        <w:t>For patients with &lt;</w:t>
      </w:r>
      <w:r w:rsidR="00FB76D6" w:rsidRPr="00CF10DC">
        <w:rPr>
          <w:rFonts w:ascii="Book Antiqua" w:hAnsi="Book Antiqua" w:cs="Arial" w:hint="eastAsia"/>
          <w:sz w:val="24"/>
          <w:szCs w:val="24"/>
        </w:rPr>
        <w:t xml:space="preserve"> </w:t>
      </w:r>
      <w:r w:rsidR="00FA0DA8" w:rsidRPr="00CF10DC">
        <w:rPr>
          <w:rFonts w:ascii="Book Antiqua" w:hAnsi="Book Antiqua" w:cs="Arial"/>
          <w:sz w:val="24"/>
          <w:szCs w:val="24"/>
        </w:rPr>
        <w:t>70% and &gt;</w:t>
      </w:r>
      <w:r w:rsidR="00FB76D6" w:rsidRPr="00CF10DC">
        <w:rPr>
          <w:rFonts w:ascii="Book Antiqua" w:hAnsi="Book Antiqua" w:cs="Arial" w:hint="eastAsia"/>
          <w:sz w:val="24"/>
          <w:szCs w:val="24"/>
        </w:rPr>
        <w:t xml:space="preserve"> </w:t>
      </w:r>
      <w:r w:rsidR="00FA0DA8" w:rsidRPr="00CF10DC">
        <w:rPr>
          <w:rFonts w:ascii="Book Antiqua" w:hAnsi="Book Antiqua" w:cs="Arial"/>
          <w:sz w:val="24"/>
          <w:szCs w:val="24"/>
        </w:rPr>
        <w:t>70% H3K9/K14ac</w:t>
      </w:r>
      <w:r w:rsidR="00FA0DA8" w:rsidRPr="00CF10DC">
        <w:rPr>
          <w:rFonts w:ascii="Book Antiqua" w:hAnsi="Book Antiqua" w:cs="Arial"/>
          <w:sz w:val="24"/>
          <w:szCs w:val="24"/>
          <w:vertAlign w:val="superscript"/>
        </w:rPr>
        <w:t>+</w:t>
      </w:r>
      <w:r w:rsidR="00FA0DA8" w:rsidRPr="00CF10DC">
        <w:rPr>
          <w:rFonts w:ascii="Book Antiqua" w:hAnsi="Book Antiqua" w:cs="Arial"/>
          <w:sz w:val="24"/>
          <w:szCs w:val="24"/>
        </w:rPr>
        <w:t xml:space="preserve"> hepatocyte</w:t>
      </w:r>
      <w:r w:rsidR="00FB76D6" w:rsidRPr="00CF10DC">
        <w:rPr>
          <w:rFonts w:ascii="Book Antiqua" w:hAnsi="Book Antiqua" w:cs="Arial"/>
          <w:sz w:val="24"/>
          <w:szCs w:val="24"/>
        </w:rPr>
        <w:t>s, the OS rates were 83.4% (95%</w:t>
      </w:r>
      <w:r w:rsidR="00FA0DA8" w:rsidRPr="00CF10DC">
        <w:rPr>
          <w:rFonts w:ascii="Book Antiqua" w:hAnsi="Book Antiqua" w:cs="Arial"/>
          <w:sz w:val="24"/>
          <w:szCs w:val="24"/>
        </w:rPr>
        <w:t>CI</w:t>
      </w:r>
      <w:r w:rsidR="00FB76D6" w:rsidRPr="00CF10DC">
        <w:rPr>
          <w:rFonts w:ascii="Book Antiqua" w:hAnsi="Book Antiqua" w:cs="Arial" w:hint="eastAsia"/>
          <w:sz w:val="24"/>
          <w:szCs w:val="24"/>
        </w:rPr>
        <w:t>:</w:t>
      </w:r>
      <w:r w:rsidR="00FB76D6" w:rsidRPr="00CF10DC">
        <w:rPr>
          <w:rFonts w:ascii="Book Antiqua" w:hAnsi="Book Antiqua" w:cs="Arial"/>
          <w:sz w:val="24"/>
          <w:szCs w:val="24"/>
        </w:rPr>
        <w:t xml:space="preserve"> 72.2</w:t>
      </w:r>
      <w:r w:rsidR="008C49CA" w:rsidRPr="00CF10DC">
        <w:rPr>
          <w:rFonts w:ascii="Book Antiqua" w:hAnsi="Book Antiqua" w:cs="Arial" w:hint="eastAsia"/>
          <w:sz w:val="24"/>
          <w:szCs w:val="24"/>
        </w:rPr>
        <w:t>%</w:t>
      </w:r>
      <w:r w:rsidR="00FB76D6" w:rsidRPr="00CF10DC">
        <w:rPr>
          <w:rFonts w:ascii="Book Antiqua" w:hAnsi="Book Antiqua" w:cs="Arial"/>
          <w:sz w:val="24"/>
          <w:szCs w:val="24"/>
        </w:rPr>
        <w:t>-94.6</w:t>
      </w:r>
      <w:r w:rsidR="008C49CA" w:rsidRPr="00CF10DC">
        <w:rPr>
          <w:rFonts w:ascii="Book Antiqua" w:hAnsi="Book Antiqua" w:cs="Arial" w:hint="eastAsia"/>
          <w:sz w:val="24"/>
          <w:szCs w:val="24"/>
        </w:rPr>
        <w:t>%</w:t>
      </w:r>
      <w:r w:rsidR="00FB76D6" w:rsidRPr="00CF10DC">
        <w:rPr>
          <w:rFonts w:ascii="Book Antiqua" w:hAnsi="Book Antiqua" w:cs="Arial"/>
          <w:sz w:val="24"/>
          <w:szCs w:val="24"/>
        </w:rPr>
        <w:t>) and 56.9% (95%</w:t>
      </w:r>
      <w:r w:rsidR="00FA0DA8" w:rsidRPr="00CF10DC">
        <w:rPr>
          <w:rFonts w:ascii="Book Antiqua" w:hAnsi="Book Antiqua" w:cs="Arial"/>
          <w:sz w:val="24"/>
          <w:szCs w:val="24"/>
        </w:rPr>
        <w:t>CI</w:t>
      </w:r>
      <w:r w:rsidR="00FB76D6" w:rsidRPr="00CF10DC">
        <w:rPr>
          <w:rFonts w:ascii="Book Antiqua" w:hAnsi="Book Antiqua" w:cs="Arial" w:hint="eastAsia"/>
          <w:sz w:val="24"/>
          <w:szCs w:val="24"/>
        </w:rPr>
        <w:t>:</w:t>
      </w:r>
      <w:r w:rsidR="00FA0DA8" w:rsidRPr="00CF10DC">
        <w:rPr>
          <w:rFonts w:ascii="Book Antiqua" w:hAnsi="Book Antiqua" w:cs="Arial"/>
          <w:sz w:val="24"/>
          <w:szCs w:val="24"/>
        </w:rPr>
        <w:t xml:space="preserve"> 44.6</w:t>
      </w:r>
      <w:r w:rsidR="008C49CA" w:rsidRPr="00CF10DC">
        <w:rPr>
          <w:rFonts w:ascii="Book Antiqua" w:hAnsi="Book Antiqua" w:cs="Arial" w:hint="eastAsia"/>
          <w:sz w:val="24"/>
          <w:szCs w:val="24"/>
        </w:rPr>
        <w:t>%</w:t>
      </w:r>
      <w:r w:rsidR="00FA0DA8" w:rsidRPr="00CF10DC">
        <w:rPr>
          <w:rFonts w:ascii="Book Antiqua" w:hAnsi="Book Antiqua" w:cs="Arial"/>
          <w:sz w:val="24"/>
          <w:szCs w:val="24"/>
        </w:rPr>
        <w:t>-69.2</w:t>
      </w:r>
      <w:r w:rsidR="008C49CA" w:rsidRPr="00CF10DC">
        <w:rPr>
          <w:rFonts w:ascii="Book Antiqua" w:hAnsi="Book Antiqua" w:cs="Arial" w:hint="eastAsia"/>
          <w:sz w:val="24"/>
          <w:szCs w:val="24"/>
        </w:rPr>
        <w:t>%</w:t>
      </w:r>
      <w:r w:rsidR="00FA0DA8" w:rsidRPr="00CF10DC">
        <w:rPr>
          <w:rFonts w:ascii="Book Antiqua" w:hAnsi="Book Antiqua" w:cs="Arial"/>
          <w:sz w:val="24"/>
          <w:szCs w:val="24"/>
        </w:rPr>
        <w:t>), respectively, and for patients with &lt;</w:t>
      </w:r>
      <w:r w:rsidR="008C49CA" w:rsidRPr="00CF10DC">
        <w:rPr>
          <w:rFonts w:ascii="Book Antiqua" w:hAnsi="Book Antiqua" w:cs="Arial" w:hint="eastAsia"/>
          <w:sz w:val="24"/>
          <w:szCs w:val="24"/>
        </w:rPr>
        <w:t xml:space="preserve"> </w:t>
      </w:r>
      <w:r w:rsidR="00FA0DA8" w:rsidRPr="00CF10DC">
        <w:rPr>
          <w:rFonts w:ascii="Book Antiqua" w:hAnsi="Book Antiqua" w:cs="Arial"/>
          <w:sz w:val="24"/>
          <w:szCs w:val="24"/>
        </w:rPr>
        <w:t>70% and &gt;</w:t>
      </w:r>
      <w:r w:rsidR="008C49CA" w:rsidRPr="00CF10DC">
        <w:rPr>
          <w:rFonts w:ascii="Book Antiqua" w:hAnsi="Book Antiqua" w:cs="Arial" w:hint="eastAsia"/>
          <w:sz w:val="24"/>
          <w:szCs w:val="24"/>
        </w:rPr>
        <w:t xml:space="preserve"> </w:t>
      </w:r>
      <w:r w:rsidR="00FA0DA8" w:rsidRPr="00CF10DC">
        <w:rPr>
          <w:rFonts w:ascii="Book Antiqua" w:hAnsi="Book Antiqua" w:cs="Arial"/>
          <w:sz w:val="24"/>
          <w:szCs w:val="24"/>
        </w:rPr>
        <w:t>70% H3K27ac</w:t>
      </w:r>
      <w:r w:rsidR="00FA0DA8" w:rsidRPr="00CF10DC">
        <w:rPr>
          <w:rFonts w:ascii="Book Antiqua" w:hAnsi="Book Antiqua" w:cs="Arial"/>
          <w:sz w:val="24"/>
          <w:szCs w:val="24"/>
          <w:vertAlign w:val="superscript"/>
        </w:rPr>
        <w:t>+</w:t>
      </w:r>
      <w:r w:rsidR="00FA0DA8" w:rsidRPr="00CF10DC">
        <w:rPr>
          <w:rFonts w:ascii="Book Antiqua" w:hAnsi="Book Antiqua" w:cs="Arial"/>
          <w:sz w:val="24"/>
          <w:szCs w:val="24"/>
        </w:rPr>
        <w:t xml:space="preserve"> hepatocyte</w:t>
      </w:r>
      <w:r w:rsidR="008C49CA" w:rsidRPr="00CF10DC">
        <w:rPr>
          <w:rFonts w:ascii="Book Antiqua" w:hAnsi="Book Antiqua" w:cs="Arial"/>
          <w:sz w:val="24"/>
          <w:szCs w:val="24"/>
        </w:rPr>
        <w:t>s, the OS rates were 86.4% (95%</w:t>
      </w:r>
      <w:r w:rsidR="00FA0DA8" w:rsidRPr="00CF10DC">
        <w:rPr>
          <w:rFonts w:ascii="Book Antiqua" w:hAnsi="Book Antiqua" w:cs="Arial"/>
          <w:sz w:val="24"/>
          <w:szCs w:val="24"/>
        </w:rPr>
        <w:t>CI</w:t>
      </w:r>
      <w:r w:rsidR="008C49CA" w:rsidRPr="00CF10DC">
        <w:rPr>
          <w:rFonts w:ascii="Book Antiqua" w:hAnsi="Book Antiqua" w:cs="Arial" w:hint="eastAsia"/>
          <w:sz w:val="24"/>
          <w:szCs w:val="24"/>
        </w:rPr>
        <w:t>:</w:t>
      </w:r>
      <w:r w:rsidR="008C49CA" w:rsidRPr="00CF10DC">
        <w:rPr>
          <w:rFonts w:ascii="Book Antiqua" w:hAnsi="Book Antiqua" w:cs="Arial"/>
          <w:sz w:val="24"/>
          <w:szCs w:val="24"/>
        </w:rPr>
        <w:t xml:space="preserve"> 79.1</w:t>
      </w:r>
      <w:r w:rsidR="008C49CA" w:rsidRPr="00CF10DC">
        <w:rPr>
          <w:rFonts w:ascii="Book Antiqua" w:hAnsi="Book Antiqua" w:cs="Arial" w:hint="eastAsia"/>
          <w:sz w:val="24"/>
          <w:szCs w:val="24"/>
        </w:rPr>
        <w:t>%</w:t>
      </w:r>
      <w:r w:rsidR="008C49CA" w:rsidRPr="00CF10DC">
        <w:rPr>
          <w:rFonts w:ascii="Book Antiqua" w:hAnsi="Book Antiqua" w:cs="Arial"/>
          <w:sz w:val="24"/>
          <w:szCs w:val="24"/>
        </w:rPr>
        <w:t>-93.7</w:t>
      </w:r>
      <w:r w:rsidR="008C49CA" w:rsidRPr="00CF10DC">
        <w:rPr>
          <w:rFonts w:ascii="Book Antiqua" w:hAnsi="Book Antiqua" w:cs="Arial" w:hint="eastAsia"/>
          <w:sz w:val="24"/>
          <w:szCs w:val="24"/>
        </w:rPr>
        <w:t>%</w:t>
      </w:r>
      <w:r w:rsidR="008C49CA" w:rsidRPr="00CF10DC">
        <w:rPr>
          <w:rFonts w:ascii="Book Antiqua" w:hAnsi="Book Antiqua" w:cs="Arial"/>
          <w:sz w:val="24"/>
          <w:szCs w:val="24"/>
        </w:rPr>
        <w:t>) and 40.4% (95%</w:t>
      </w:r>
      <w:r w:rsidR="00FA0DA8" w:rsidRPr="00CF10DC">
        <w:rPr>
          <w:rFonts w:ascii="Book Antiqua" w:hAnsi="Book Antiqua" w:cs="Arial"/>
          <w:sz w:val="24"/>
          <w:szCs w:val="24"/>
        </w:rPr>
        <w:t>CI</w:t>
      </w:r>
      <w:r w:rsidR="008C49CA" w:rsidRPr="00CF10DC">
        <w:rPr>
          <w:rFonts w:ascii="Book Antiqua" w:hAnsi="Book Antiqua" w:cs="Arial" w:hint="eastAsia"/>
          <w:sz w:val="24"/>
          <w:szCs w:val="24"/>
        </w:rPr>
        <w:t>:</w:t>
      </w:r>
      <w:r w:rsidR="00FA0DA8" w:rsidRPr="00CF10DC">
        <w:rPr>
          <w:rFonts w:ascii="Book Antiqua" w:hAnsi="Book Antiqua" w:cs="Arial"/>
          <w:sz w:val="24"/>
          <w:szCs w:val="24"/>
        </w:rPr>
        <w:t xml:space="preserve"> 22.9</w:t>
      </w:r>
      <w:r w:rsidR="008C49CA" w:rsidRPr="00CF10DC">
        <w:rPr>
          <w:rFonts w:ascii="Book Antiqua" w:hAnsi="Book Antiqua" w:cs="Arial" w:hint="eastAsia"/>
          <w:sz w:val="24"/>
          <w:szCs w:val="24"/>
        </w:rPr>
        <w:t>%</w:t>
      </w:r>
      <w:r w:rsidR="00FA0DA8" w:rsidRPr="00CF10DC">
        <w:rPr>
          <w:rFonts w:ascii="Book Antiqua" w:hAnsi="Book Antiqua" w:cs="Arial"/>
          <w:sz w:val="24"/>
          <w:szCs w:val="24"/>
        </w:rPr>
        <w:t>-57.8</w:t>
      </w:r>
      <w:r w:rsidR="008C49CA" w:rsidRPr="00CF10DC">
        <w:rPr>
          <w:rFonts w:ascii="Book Antiqua" w:hAnsi="Book Antiqua" w:cs="Arial" w:hint="eastAsia"/>
          <w:sz w:val="24"/>
          <w:szCs w:val="24"/>
        </w:rPr>
        <w:t>%</w:t>
      </w:r>
      <w:r w:rsidR="00FA0DA8" w:rsidRPr="00CF10DC">
        <w:rPr>
          <w:rFonts w:ascii="Book Antiqua" w:hAnsi="Book Antiqua" w:cs="Arial"/>
          <w:sz w:val="24"/>
          <w:szCs w:val="24"/>
        </w:rPr>
        <w:t>), respectively</w:t>
      </w:r>
      <w:r w:rsidR="00E937B0" w:rsidRPr="00CF10DC">
        <w:rPr>
          <w:rFonts w:ascii="Book Antiqua" w:hAnsi="Book Antiqua" w:cs="Arial"/>
          <w:bCs/>
          <w:kern w:val="0"/>
          <w:sz w:val="24"/>
          <w:szCs w:val="24"/>
        </w:rPr>
        <w:t xml:space="preserve">. </w:t>
      </w:r>
      <w:r w:rsidR="0069615D" w:rsidRPr="00CF10DC">
        <w:rPr>
          <w:rFonts w:ascii="Book Antiqua" w:hAnsi="Book Antiqua" w:cs="Arial"/>
          <w:bCs/>
          <w:kern w:val="0"/>
          <w:sz w:val="24"/>
          <w:szCs w:val="24"/>
        </w:rPr>
        <w:t>Additionally, patients</w:t>
      </w:r>
      <w:r w:rsidR="00D512D7" w:rsidRPr="00CF10DC">
        <w:rPr>
          <w:rFonts w:ascii="Book Antiqua" w:hAnsi="Book Antiqua" w:cs="Arial"/>
          <w:bCs/>
          <w:kern w:val="0"/>
          <w:sz w:val="24"/>
          <w:szCs w:val="24"/>
        </w:rPr>
        <w:t xml:space="preserve"> with </w:t>
      </w:r>
      <w:r w:rsidR="00AB6519" w:rsidRPr="00CF10DC">
        <w:rPr>
          <w:rFonts w:ascii="Book Antiqua" w:hAnsi="Book Antiqua" w:cs="Arial"/>
          <w:bCs/>
          <w:kern w:val="0"/>
          <w:sz w:val="24"/>
          <w:szCs w:val="24"/>
        </w:rPr>
        <w:t>age</w:t>
      </w:r>
      <w:r w:rsidR="008C49CA" w:rsidRPr="00CF10DC">
        <w:rPr>
          <w:rFonts w:ascii="Book Antiqua" w:hAnsi="Book Antiqua" w:cs="Arial" w:hint="eastAsia"/>
          <w:bCs/>
          <w:kern w:val="0"/>
          <w:sz w:val="24"/>
          <w:szCs w:val="24"/>
        </w:rPr>
        <w:t xml:space="preserve"> </w:t>
      </w:r>
      <w:r w:rsidR="00AB6519" w:rsidRPr="00CF10DC">
        <w:rPr>
          <w:rFonts w:ascii="Book Antiqua" w:hAnsi="Book Antiqua" w:cs="Arial"/>
          <w:bCs/>
          <w:kern w:val="0"/>
          <w:sz w:val="24"/>
          <w:szCs w:val="24"/>
        </w:rPr>
        <w:t>&gt;</w:t>
      </w:r>
      <w:r w:rsidR="008C49CA" w:rsidRPr="00CF10DC">
        <w:rPr>
          <w:rFonts w:ascii="Book Antiqua" w:hAnsi="Book Antiqua" w:cs="Arial" w:hint="eastAsia"/>
          <w:bCs/>
          <w:kern w:val="0"/>
          <w:sz w:val="24"/>
          <w:szCs w:val="24"/>
        </w:rPr>
        <w:t xml:space="preserve"> </w:t>
      </w:r>
      <w:r w:rsidR="00D65FDB" w:rsidRPr="00CF10DC">
        <w:rPr>
          <w:rFonts w:ascii="Book Antiqua" w:hAnsi="Book Antiqua" w:cs="Arial"/>
          <w:bCs/>
          <w:kern w:val="0"/>
          <w:sz w:val="24"/>
          <w:szCs w:val="24"/>
        </w:rPr>
        <w:t>60</w:t>
      </w:r>
      <w:r w:rsidR="0069615D" w:rsidRPr="00CF10DC">
        <w:rPr>
          <w:rFonts w:ascii="Book Antiqua" w:hAnsi="Book Antiqua" w:cs="Arial"/>
          <w:bCs/>
          <w:kern w:val="0"/>
          <w:sz w:val="24"/>
          <w:szCs w:val="24"/>
        </w:rPr>
        <w:t>y</w:t>
      </w:r>
      <w:r w:rsidR="006B0A4F" w:rsidRPr="00CF10DC">
        <w:rPr>
          <w:rFonts w:ascii="Book Antiqua" w:hAnsi="Book Antiqua" w:cs="Arial"/>
          <w:bCs/>
          <w:kern w:val="0"/>
          <w:sz w:val="24"/>
          <w:szCs w:val="24"/>
        </w:rPr>
        <w:t>ears</w:t>
      </w:r>
      <w:r w:rsidR="00596E2D" w:rsidRPr="00CF10DC">
        <w:rPr>
          <w:rFonts w:ascii="Book Antiqua" w:hAnsi="Book Antiqua" w:cs="Arial"/>
          <w:bCs/>
          <w:kern w:val="0"/>
          <w:sz w:val="24"/>
          <w:szCs w:val="24"/>
        </w:rPr>
        <w:t xml:space="preserve"> </w:t>
      </w:r>
      <w:r w:rsidR="00D65FDB" w:rsidRPr="00CF10DC">
        <w:rPr>
          <w:rFonts w:ascii="Book Antiqua" w:hAnsi="Book Antiqua" w:cs="Arial"/>
          <w:bCs/>
          <w:kern w:val="0"/>
          <w:sz w:val="24"/>
          <w:szCs w:val="24"/>
        </w:rPr>
        <w:t>(</w:t>
      </w:r>
      <w:r w:rsidR="00A16186" w:rsidRPr="00CF10DC">
        <w:rPr>
          <w:rFonts w:ascii="Book Antiqua" w:hAnsi="Book Antiqua" w:cs="Arial"/>
          <w:bCs/>
          <w:i/>
          <w:kern w:val="0"/>
          <w:sz w:val="24"/>
          <w:szCs w:val="24"/>
        </w:rPr>
        <w:t xml:space="preserve">P &lt; </w:t>
      </w:r>
      <w:r w:rsidR="00CF01CA" w:rsidRPr="00CF10DC">
        <w:rPr>
          <w:rFonts w:ascii="Book Antiqua" w:hAnsi="Book Antiqua" w:cs="Arial"/>
          <w:bCs/>
          <w:kern w:val="0"/>
          <w:sz w:val="24"/>
          <w:szCs w:val="24"/>
        </w:rPr>
        <w:t>0.0</w:t>
      </w:r>
      <w:r w:rsidR="00D65FDB" w:rsidRPr="00CF10DC">
        <w:rPr>
          <w:rFonts w:ascii="Book Antiqua" w:hAnsi="Book Antiqua" w:cs="Arial"/>
          <w:bCs/>
          <w:kern w:val="0"/>
          <w:sz w:val="24"/>
          <w:szCs w:val="24"/>
        </w:rPr>
        <w:t>5</w:t>
      </w:r>
      <w:r w:rsidR="00D512D7" w:rsidRPr="00CF10DC">
        <w:rPr>
          <w:rFonts w:ascii="Book Antiqua" w:hAnsi="Book Antiqua" w:cs="Arial"/>
          <w:bCs/>
          <w:kern w:val="0"/>
          <w:sz w:val="24"/>
          <w:szCs w:val="24"/>
        </w:rPr>
        <w:t xml:space="preserve">) and </w:t>
      </w:r>
      <w:r w:rsidR="00D65FDB" w:rsidRPr="00CF10DC">
        <w:rPr>
          <w:rFonts w:ascii="Book Antiqua" w:hAnsi="Book Antiqua" w:cs="Arial"/>
          <w:bCs/>
          <w:kern w:val="0"/>
          <w:sz w:val="24"/>
          <w:szCs w:val="24"/>
        </w:rPr>
        <w:t>CTP grade C (</w:t>
      </w:r>
      <w:r w:rsidR="00A16186" w:rsidRPr="00CF10DC">
        <w:rPr>
          <w:rFonts w:ascii="Book Antiqua" w:hAnsi="Book Antiqua" w:cs="Arial"/>
          <w:bCs/>
          <w:i/>
          <w:kern w:val="0"/>
          <w:sz w:val="24"/>
          <w:szCs w:val="24"/>
        </w:rPr>
        <w:t xml:space="preserve">P &lt; </w:t>
      </w:r>
      <w:r w:rsidR="00CF01CA" w:rsidRPr="00CF10DC">
        <w:rPr>
          <w:rFonts w:ascii="Book Antiqua" w:hAnsi="Book Antiqua" w:cs="Arial"/>
          <w:bCs/>
          <w:kern w:val="0"/>
          <w:sz w:val="24"/>
          <w:szCs w:val="24"/>
        </w:rPr>
        <w:t>0.05</w:t>
      </w:r>
      <w:r w:rsidR="00D65FDB" w:rsidRPr="00CF10DC">
        <w:rPr>
          <w:rFonts w:ascii="Book Antiqua" w:hAnsi="Book Antiqua" w:cs="Arial"/>
          <w:bCs/>
          <w:kern w:val="0"/>
          <w:sz w:val="24"/>
          <w:szCs w:val="24"/>
        </w:rPr>
        <w:t>)</w:t>
      </w:r>
      <w:r w:rsidR="008C49CA" w:rsidRPr="00CF10DC">
        <w:rPr>
          <w:rFonts w:ascii="Book Antiqua" w:hAnsi="Book Antiqua" w:cs="Arial" w:hint="eastAsia"/>
          <w:bCs/>
          <w:kern w:val="0"/>
          <w:sz w:val="24"/>
          <w:szCs w:val="24"/>
        </w:rPr>
        <w:t xml:space="preserve"> </w:t>
      </w:r>
      <w:r w:rsidR="00D65FDB" w:rsidRPr="00CF10DC">
        <w:rPr>
          <w:rFonts w:ascii="Book Antiqua" w:hAnsi="Book Antiqua" w:cs="Arial"/>
          <w:bCs/>
          <w:kern w:val="0"/>
          <w:sz w:val="24"/>
          <w:szCs w:val="24"/>
        </w:rPr>
        <w:t xml:space="preserve">had significantly lower </w:t>
      </w:r>
      <w:r w:rsidR="00B21798" w:rsidRPr="00CF10DC">
        <w:rPr>
          <w:rFonts w:ascii="Book Antiqua" w:hAnsi="Book Antiqua" w:cs="Arial"/>
          <w:bCs/>
          <w:kern w:val="0"/>
          <w:sz w:val="24"/>
          <w:szCs w:val="24"/>
        </w:rPr>
        <w:t>OS</w:t>
      </w:r>
      <w:r w:rsidR="00D65FDB" w:rsidRPr="00CF10DC">
        <w:rPr>
          <w:rFonts w:ascii="Book Antiqua" w:hAnsi="Book Antiqua" w:cs="Arial"/>
          <w:bCs/>
          <w:kern w:val="0"/>
          <w:sz w:val="24"/>
          <w:szCs w:val="24"/>
        </w:rPr>
        <w:t xml:space="preserve"> rates</w:t>
      </w:r>
      <w:r w:rsidR="00596E2D" w:rsidRPr="00CF10DC">
        <w:rPr>
          <w:rFonts w:ascii="Book Antiqua" w:hAnsi="Book Antiqua" w:cs="Arial"/>
          <w:bCs/>
          <w:kern w:val="0"/>
          <w:sz w:val="24"/>
          <w:szCs w:val="24"/>
        </w:rPr>
        <w:t xml:space="preserve"> </w:t>
      </w:r>
      <w:r w:rsidR="00CF06AB" w:rsidRPr="00CF10DC">
        <w:rPr>
          <w:rFonts w:ascii="Book Antiqua" w:hAnsi="Book Antiqua" w:cs="Arial"/>
          <w:bCs/>
          <w:kern w:val="0"/>
          <w:sz w:val="24"/>
          <w:szCs w:val="24"/>
        </w:rPr>
        <w:t>compared with</w:t>
      </w:r>
      <w:r w:rsidR="00596E2D" w:rsidRPr="00CF10DC">
        <w:rPr>
          <w:rFonts w:ascii="Book Antiqua" w:hAnsi="Book Antiqua" w:cs="Arial"/>
          <w:bCs/>
          <w:kern w:val="0"/>
          <w:sz w:val="24"/>
          <w:szCs w:val="24"/>
        </w:rPr>
        <w:t xml:space="preserve"> </w:t>
      </w:r>
      <w:r w:rsidR="0069615D" w:rsidRPr="00CF10DC">
        <w:rPr>
          <w:rFonts w:ascii="Book Antiqua" w:hAnsi="Book Antiqua" w:cs="Arial"/>
          <w:bCs/>
          <w:kern w:val="0"/>
          <w:sz w:val="24"/>
          <w:szCs w:val="24"/>
        </w:rPr>
        <w:t>patients</w:t>
      </w:r>
      <w:r w:rsidR="00D512D7" w:rsidRPr="00CF10DC">
        <w:rPr>
          <w:rFonts w:ascii="Book Antiqua" w:hAnsi="Book Antiqua" w:cs="Arial"/>
          <w:bCs/>
          <w:kern w:val="0"/>
          <w:sz w:val="24"/>
          <w:szCs w:val="24"/>
        </w:rPr>
        <w:t xml:space="preserve"> with </w:t>
      </w:r>
      <w:r w:rsidR="00AB6519" w:rsidRPr="00CF10DC">
        <w:rPr>
          <w:rFonts w:ascii="Book Antiqua" w:hAnsi="Book Antiqua" w:cs="Arial"/>
          <w:bCs/>
          <w:kern w:val="0"/>
          <w:sz w:val="24"/>
          <w:szCs w:val="24"/>
        </w:rPr>
        <w:t>age</w:t>
      </w:r>
      <w:r w:rsidR="008C49CA" w:rsidRPr="00CF10DC">
        <w:rPr>
          <w:rFonts w:ascii="Book Antiqua" w:hAnsi="Book Antiqua" w:cs="Arial" w:hint="eastAsia"/>
          <w:bCs/>
          <w:kern w:val="0"/>
          <w:sz w:val="24"/>
          <w:szCs w:val="24"/>
        </w:rPr>
        <w:t xml:space="preserve"> </w:t>
      </w:r>
      <w:r w:rsidR="00AB6519" w:rsidRPr="00CF10DC">
        <w:rPr>
          <w:rFonts w:ascii="Book Antiqua" w:hAnsi="Book Antiqua" w:cs="Arial"/>
          <w:bCs/>
          <w:kern w:val="0"/>
          <w:sz w:val="24"/>
          <w:szCs w:val="24"/>
        </w:rPr>
        <w:t>&lt;</w:t>
      </w:r>
      <w:r w:rsidR="008C49CA" w:rsidRPr="00CF10DC">
        <w:rPr>
          <w:rFonts w:ascii="Book Antiqua" w:hAnsi="Book Antiqua" w:cs="Arial" w:hint="eastAsia"/>
          <w:bCs/>
          <w:kern w:val="0"/>
          <w:sz w:val="24"/>
          <w:szCs w:val="24"/>
        </w:rPr>
        <w:t xml:space="preserve"> </w:t>
      </w:r>
      <w:r w:rsidR="0069615D" w:rsidRPr="00CF10DC">
        <w:rPr>
          <w:rFonts w:ascii="Book Antiqua" w:hAnsi="Book Antiqua" w:cs="Arial"/>
          <w:bCs/>
          <w:kern w:val="0"/>
          <w:sz w:val="24"/>
          <w:szCs w:val="24"/>
        </w:rPr>
        <w:t>60</w:t>
      </w:r>
      <w:r w:rsidR="008C49CA" w:rsidRPr="00CF10DC">
        <w:rPr>
          <w:rFonts w:ascii="Book Antiqua" w:hAnsi="Book Antiqua" w:cs="Arial" w:hint="eastAsia"/>
          <w:bCs/>
          <w:kern w:val="0"/>
          <w:sz w:val="24"/>
          <w:szCs w:val="24"/>
        </w:rPr>
        <w:t xml:space="preserve"> </w:t>
      </w:r>
      <w:r w:rsidR="0069615D" w:rsidRPr="00CF10DC">
        <w:rPr>
          <w:rFonts w:ascii="Book Antiqua" w:hAnsi="Book Antiqua" w:cs="Arial"/>
          <w:bCs/>
          <w:kern w:val="0"/>
          <w:sz w:val="24"/>
          <w:szCs w:val="24"/>
        </w:rPr>
        <w:t>y</w:t>
      </w:r>
      <w:r w:rsidR="006B0A4F" w:rsidRPr="00CF10DC">
        <w:rPr>
          <w:rFonts w:ascii="Book Antiqua" w:hAnsi="Book Antiqua" w:cs="Arial"/>
          <w:bCs/>
          <w:kern w:val="0"/>
          <w:sz w:val="24"/>
          <w:szCs w:val="24"/>
        </w:rPr>
        <w:t>ears</w:t>
      </w:r>
      <w:r w:rsidR="00D512D7" w:rsidRPr="00CF10DC">
        <w:rPr>
          <w:rFonts w:ascii="Book Antiqua" w:hAnsi="Book Antiqua" w:cs="Arial"/>
          <w:bCs/>
          <w:kern w:val="0"/>
          <w:sz w:val="24"/>
          <w:szCs w:val="24"/>
        </w:rPr>
        <w:t xml:space="preserve"> and</w:t>
      </w:r>
      <w:r w:rsidR="0069615D" w:rsidRPr="00CF10DC">
        <w:rPr>
          <w:rFonts w:ascii="Book Antiqua" w:hAnsi="Book Antiqua" w:cs="Arial"/>
          <w:bCs/>
          <w:kern w:val="0"/>
          <w:sz w:val="24"/>
          <w:szCs w:val="24"/>
        </w:rPr>
        <w:t xml:space="preserve"> CTP grade</w:t>
      </w:r>
      <w:r w:rsidR="006B0A4F" w:rsidRPr="00CF10DC">
        <w:rPr>
          <w:rFonts w:ascii="Book Antiqua" w:hAnsi="Book Antiqua" w:cs="Arial"/>
          <w:bCs/>
          <w:kern w:val="0"/>
          <w:sz w:val="24"/>
          <w:szCs w:val="24"/>
        </w:rPr>
        <w:t>s</w:t>
      </w:r>
      <w:r w:rsidR="0069615D" w:rsidRPr="00CF10DC">
        <w:rPr>
          <w:rFonts w:ascii="Book Antiqua" w:hAnsi="Book Antiqua" w:cs="Arial"/>
          <w:bCs/>
          <w:kern w:val="0"/>
          <w:sz w:val="24"/>
          <w:szCs w:val="24"/>
        </w:rPr>
        <w:t xml:space="preserve"> A and B </w:t>
      </w:r>
      <w:r w:rsidR="00D65FDB" w:rsidRPr="00CF10DC">
        <w:rPr>
          <w:rFonts w:ascii="Book Antiqua" w:hAnsi="Book Antiqua" w:cs="Arial"/>
          <w:bCs/>
          <w:kern w:val="0"/>
          <w:sz w:val="24"/>
          <w:szCs w:val="24"/>
        </w:rPr>
        <w:t>(</w:t>
      </w:r>
      <w:r w:rsidR="008C49CA" w:rsidRPr="00CF10DC">
        <w:rPr>
          <w:rFonts w:ascii="Book Antiqua" w:hAnsi="Book Antiqua" w:cs="Arial"/>
          <w:bCs/>
          <w:kern w:val="0"/>
          <w:sz w:val="24"/>
          <w:szCs w:val="24"/>
        </w:rPr>
        <w:t>Table 3</w:t>
      </w:r>
      <w:r w:rsidR="008C49CA" w:rsidRPr="00CF10DC">
        <w:rPr>
          <w:rFonts w:ascii="Book Antiqua" w:hAnsi="Book Antiqua" w:cs="Arial" w:hint="eastAsia"/>
          <w:bCs/>
          <w:kern w:val="0"/>
          <w:sz w:val="24"/>
          <w:szCs w:val="24"/>
        </w:rPr>
        <w:t xml:space="preserve"> and </w:t>
      </w:r>
      <w:r w:rsidR="00FB76D6" w:rsidRPr="00CF10DC">
        <w:rPr>
          <w:rFonts w:ascii="Book Antiqua" w:hAnsi="Book Antiqua" w:cs="Arial"/>
          <w:bCs/>
          <w:kern w:val="0"/>
          <w:sz w:val="24"/>
          <w:szCs w:val="24"/>
        </w:rPr>
        <w:t>Figure</w:t>
      </w:r>
      <w:r w:rsidR="00410DF7" w:rsidRPr="00CF10DC">
        <w:rPr>
          <w:rFonts w:ascii="Book Antiqua" w:hAnsi="Book Antiqua" w:cs="Arial"/>
          <w:bCs/>
          <w:kern w:val="0"/>
          <w:sz w:val="24"/>
          <w:szCs w:val="24"/>
        </w:rPr>
        <w:t xml:space="preserve"> 4</w:t>
      </w:r>
      <w:r w:rsidR="00D65FDB" w:rsidRPr="00CF10DC">
        <w:rPr>
          <w:rFonts w:ascii="Book Antiqua" w:hAnsi="Book Antiqua" w:cs="Arial"/>
          <w:bCs/>
          <w:kern w:val="0"/>
          <w:sz w:val="24"/>
          <w:szCs w:val="24"/>
        </w:rPr>
        <w:t xml:space="preserve">). </w:t>
      </w:r>
    </w:p>
    <w:p w:rsidR="00475925" w:rsidRPr="00CF10DC" w:rsidRDefault="00D65FDB" w:rsidP="008C49CA">
      <w:pPr>
        <w:autoSpaceDE w:val="0"/>
        <w:autoSpaceDN w:val="0"/>
        <w:adjustRightInd w:val="0"/>
        <w:snapToGrid w:val="0"/>
        <w:spacing w:line="360" w:lineRule="auto"/>
        <w:ind w:firstLineChars="100" w:firstLine="240"/>
        <w:rPr>
          <w:rFonts w:ascii="Book Antiqua" w:hAnsi="Book Antiqua" w:cs="Arial"/>
          <w:bCs/>
          <w:kern w:val="0"/>
          <w:sz w:val="24"/>
          <w:szCs w:val="24"/>
        </w:rPr>
      </w:pPr>
      <w:r w:rsidRPr="00CF10DC">
        <w:rPr>
          <w:rFonts w:ascii="Book Antiqua" w:hAnsi="Book Antiqua" w:cs="Arial"/>
          <w:bCs/>
          <w:kern w:val="0"/>
          <w:sz w:val="24"/>
          <w:szCs w:val="24"/>
        </w:rPr>
        <w:t xml:space="preserve">Multivariate analysis </w:t>
      </w:r>
      <w:r w:rsidR="00C50FD1" w:rsidRPr="00CF10DC">
        <w:rPr>
          <w:rFonts w:ascii="Book Antiqua" w:hAnsi="Book Antiqua" w:cs="Arial"/>
          <w:bCs/>
          <w:kern w:val="0"/>
          <w:sz w:val="24"/>
          <w:szCs w:val="24"/>
        </w:rPr>
        <w:t>using the Cox proportional hazard model showed that</w:t>
      </w:r>
      <w:r w:rsidR="008C49CA" w:rsidRPr="00CF10DC">
        <w:rPr>
          <w:rFonts w:ascii="Book Antiqua" w:hAnsi="Book Antiqua" w:cs="Arial" w:hint="eastAsia"/>
          <w:bCs/>
          <w:kern w:val="0"/>
          <w:sz w:val="24"/>
          <w:szCs w:val="24"/>
        </w:rPr>
        <w:t xml:space="preserve"> </w:t>
      </w:r>
      <w:r w:rsidR="00AB6519" w:rsidRPr="00CF10DC">
        <w:rPr>
          <w:rFonts w:ascii="Book Antiqua" w:hAnsi="Book Antiqua" w:cs="Arial"/>
          <w:bCs/>
          <w:kern w:val="0"/>
          <w:sz w:val="24"/>
          <w:szCs w:val="24"/>
        </w:rPr>
        <w:t>&gt;</w:t>
      </w:r>
      <w:r w:rsidR="008C49CA" w:rsidRPr="00CF10DC">
        <w:rPr>
          <w:rFonts w:ascii="Book Antiqua" w:hAnsi="Book Antiqua" w:cs="Arial" w:hint="eastAsia"/>
          <w:bCs/>
          <w:kern w:val="0"/>
          <w:sz w:val="24"/>
          <w:szCs w:val="24"/>
        </w:rPr>
        <w:t xml:space="preserve"> </w:t>
      </w:r>
      <w:r w:rsidR="00C50FD1" w:rsidRPr="00CF10DC">
        <w:rPr>
          <w:rFonts w:ascii="Book Antiqua" w:hAnsi="Book Antiqua" w:cs="Arial"/>
          <w:bCs/>
          <w:kern w:val="0"/>
          <w:sz w:val="24"/>
          <w:szCs w:val="24"/>
        </w:rPr>
        <w:t xml:space="preserve">70% </w:t>
      </w:r>
      <w:r w:rsidRPr="00CF10DC">
        <w:rPr>
          <w:rFonts w:ascii="Book Antiqua" w:hAnsi="Book Antiqua" w:cs="Arial"/>
          <w:bCs/>
          <w:kern w:val="0"/>
          <w:sz w:val="24"/>
          <w:szCs w:val="24"/>
        </w:rPr>
        <w:t>H2AK5ac</w:t>
      </w:r>
      <w:r w:rsidR="00D512D7" w:rsidRPr="00CF10DC">
        <w:rPr>
          <w:rFonts w:ascii="Book Antiqua" w:hAnsi="Book Antiqua" w:cs="Arial"/>
          <w:bCs/>
          <w:kern w:val="0"/>
          <w:sz w:val="24"/>
          <w:szCs w:val="24"/>
          <w:vertAlign w:val="superscript"/>
        </w:rPr>
        <w:t>+</w:t>
      </w:r>
      <w:r w:rsidR="008C49CA" w:rsidRPr="00CF10DC">
        <w:rPr>
          <w:rFonts w:ascii="Book Antiqua" w:hAnsi="Book Antiqua" w:cs="Arial" w:hint="eastAsia"/>
          <w:bCs/>
          <w:kern w:val="0"/>
          <w:sz w:val="24"/>
          <w:szCs w:val="24"/>
          <w:vertAlign w:val="superscript"/>
        </w:rPr>
        <w:t xml:space="preserve"> </w:t>
      </w:r>
      <w:r w:rsidR="00D94AD3" w:rsidRPr="00CF10DC">
        <w:rPr>
          <w:rFonts w:ascii="Book Antiqua" w:hAnsi="Book Antiqua" w:cs="Arial"/>
          <w:bCs/>
          <w:kern w:val="0"/>
          <w:sz w:val="24"/>
          <w:szCs w:val="24"/>
        </w:rPr>
        <w:t xml:space="preserve">or </w:t>
      </w:r>
      <w:r w:rsidRPr="00CF10DC">
        <w:rPr>
          <w:rFonts w:ascii="Book Antiqua" w:hAnsi="Book Antiqua" w:cs="Arial"/>
          <w:bCs/>
          <w:kern w:val="0"/>
          <w:sz w:val="24"/>
          <w:szCs w:val="24"/>
        </w:rPr>
        <w:t>H3K27ac</w:t>
      </w:r>
      <w:r w:rsidR="00D512D7" w:rsidRPr="00CF10DC">
        <w:rPr>
          <w:rFonts w:ascii="Book Antiqua" w:hAnsi="Book Antiqua" w:cs="Arial"/>
          <w:bCs/>
          <w:kern w:val="0"/>
          <w:sz w:val="24"/>
          <w:szCs w:val="24"/>
          <w:vertAlign w:val="superscript"/>
        </w:rPr>
        <w:t>+</w:t>
      </w:r>
      <w:r w:rsidR="008C49CA" w:rsidRPr="00CF10DC">
        <w:rPr>
          <w:rFonts w:ascii="Book Antiqua" w:hAnsi="Book Antiqua" w:cs="Arial" w:hint="eastAsia"/>
          <w:bCs/>
          <w:kern w:val="0"/>
          <w:sz w:val="24"/>
          <w:szCs w:val="24"/>
        </w:rPr>
        <w:t xml:space="preserve"> </w:t>
      </w:r>
      <w:r w:rsidR="00D512D7" w:rsidRPr="00CF10DC">
        <w:rPr>
          <w:rFonts w:ascii="Book Antiqua" w:hAnsi="Book Antiqua" w:cs="Arial"/>
          <w:bCs/>
          <w:kern w:val="0"/>
          <w:sz w:val="24"/>
          <w:szCs w:val="24"/>
        </w:rPr>
        <w:t xml:space="preserve">hepatocytes </w:t>
      </w:r>
      <w:r w:rsidRPr="00CF10DC">
        <w:rPr>
          <w:rFonts w:ascii="Book Antiqua" w:hAnsi="Book Antiqua" w:cs="Arial"/>
          <w:bCs/>
          <w:kern w:val="0"/>
          <w:sz w:val="24"/>
          <w:szCs w:val="24"/>
        </w:rPr>
        <w:t xml:space="preserve">were independent </w:t>
      </w:r>
      <w:r w:rsidR="00C50FD1" w:rsidRPr="00CF10DC">
        <w:rPr>
          <w:rFonts w:ascii="Book Antiqua" w:hAnsi="Book Antiqua" w:cs="Arial"/>
          <w:bCs/>
          <w:kern w:val="0"/>
          <w:sz w:val="24"/>
          <w:szCs w:val="24"/>
        </w:rPr>
        <w:t xml:space="preserve">prognostic factors for </w:t>
      </w:r>
      <w:r w:rsidR="00B21798" w:rsidRPr="00CF10DC">
        <w:rPr>
          <w:rFonts w:ascii="Book Antiqua" w:hAnsi="Book Antiqua" w:cs="Arial"/>
          <w:bCs/>
          <w:kern w:val="0"/>
          <w:sz w:val="24"/>
          <w:szCs w:val="24"/>
        </w:rPr>
        <w:t>OS</w:t>
      </w:r>
      <w:r w:rsidR="00596E2D" w:rsidRPr="00CF10DC">
        <w:rPr>
          <w:rFonts w:ascii="Book Antiqua" w:hAnsi="Book Antiqua" w:cs="Arial"/>
          <w:bCs/>
          <w:kern w:val="0"/>
          <w:sz w:val="24"/>
          <w:szCs w:val="24"/>
        </w:rPr>
        <w:t xml:space="preserve"> </w:t>
      </w:r>
      <w:r w:rsidR="00997888" w:rsidRPr="00CF10DC">
        <w:rPr>
          <w:rFonts w:ascii="Book Antiqua" w:hAnsi="Book Antiqua" w:cs="Arial"/>
          <w:bCs/>
          <w:kern w:val="0"/>
          <w:sz w:val="24"/>
          <w:szCs w:val="24"/>
        </w:rPr>
        <w:t xml:space="preserve">rates </w:t>
      </w:r>
      <w:r w:rsidR="00C50FD1" w:rsidRPr="00CF10DC">
        <w:rPr>
          <w:rFonts w:ascii="Book Antiqua" w:hAnsi="Book Antiqua" w:cs="Arial"/>
          <w:bCs/>
          <w:kern w:val="0"/>
          <w:sz w:val="24"/>
          <w:szCs w:val="24"/>
        </w:rPr>
        <w:t>(</w:t>
      </w:r>
      <w:r w:rsidR="00C50FD1" w:rsidRPr="00CF10DC">
        <w:rPr>
          <w:rFonts w:ascii="Book Antiqua" w:hAnsi="Book Antiqua" w:cs="Arial"/>
          <w:bCs/>
          <w:i/>
          <w:kern w:val="0"/>
          <w:sz w:val="24"/>
          <w:szCs w:val="24"/>
        </w:rPr>
        <w:t>P</w:t>
      </w:r>
      <w:r w:rsidR="008C49CA" w:rsidRPr="00CF10DC">
        <w:rPr>
          <w:rFonts w:ascii="Book Antiqua" w:hAnsi="Book Antiqua" w:cs="Arial" w:hint="eastAsia"/>
          <w:bCs/>
          <w:i/>
          <w:kern w:val="0"/>
          <w:sz w:val="24"/>
          <w:szCs w:val="24"/>
        </w:rPr>
        <w:t xml:space="preserve"> </w:t>
      </w:r>
      <w:r w:rsidR="00C50FD1" w:rsidRPr="00CF10DC">
        <w:rPr>
          <w:rFonts w:ascii="Book Antiqua" w:hAnsi="Book Antiqua" w:cs="Arial"/>
          <w:bCs/>
          <w:kern w:val="0"/>
          <w:sz w:val="24"/>
          <w:szCs w:val="24"/>
        </w:rPr>
        <w:t>=</w:t>
      </w:r>
      <w:r w:rsidR="008C49CA" w:rsidRPr="00CF10DC">
        <w:rPr>
          <w:rFonts w:ascii="Book Antiqua" w:hAnsi="Book Antiqua" w:cs="Arial" w:hint="eastAsia"/>
          <w:bCs/>
          <w:kern w:val="0"/>
          <w:sz w:val="24"/>
          <w:szCs w:val="24"/>
        </w:rPr>
        <w:t xml:space="preserve"> </w:t>
      </w:r>
      <w:r w:rsidR="00C50FD1" w:rsidRPr="00CF10DC">
        <w:rPr>
          <w:rFonts w:ascii="Book Antiqua" w:hAnsi="Book Antiqua" w:cs="Arial"/>
          <w:bCs/>
          <w:kern w:val="0"/>
          <w:sz w:val="24"/>
          <w:szCs w:val="24"/>
        </w:rPr>
        <w:t>0.007 and 0.001, respectively)</w:t>
      </w:r>
      <w:r w:rsidRPr="00CF10DC">
        <w:rPr>
          <w:rFonts w:ascii="Book Antiqua" w:hAnsi="Book Antiqua" w:cs="Arial"/>
          <w:bCs/>
          <w:kern w:val="0"/>
          <w:sz w:val="24"/>
          <w:szCs w:val="24"/>
        </w:rPr>
        <w:t>.</w:t>
      </w:r>
      <w:r w:rsidR="00C50FD1" w:rsidRPr="00CF10DC">
        <w:rPr>
          <w:rFonts w:ascii="Book Antiqua" w:hAnsi="Book Antiqua" w:cs="Arial"/>
          <w:bCs/>
          <w:kern w:val="0"/>
          <w:sz w:val="24"/>
          <w:szCs w:val="24"/>
        </w:rPr>
        <w:t xml:space="preserve"> Patients with </w:t>
      </w:r>
      <w:r w:rsidR="00AB6519" w:rsidRPr="00CF10DC">
        <w:rPr>
          <w:rFonts w:ascii="Book Antiqua" w:hAnsi="Book Antiqua" w:cs="Arial"/>
          <w:bCs/>
          <w:kern w:val="0"/>
          <w:sz w:val="24"/>
          <w:szCs w:val="24"/>
        </w:rPr>
        <w:t>&gt;</w:t>
      </w:r>
      <w:r w:rsidR="008C49CA" w:rsidRPr="00CF10DC">
        <w:rPr>
          <w:rFonts w:ascii="Book Antiqua" w:hAnsi="Book Antiqua" w:cs="Arial" w:hint="eastAsia"/>
          <w:bCs/>
          <w:kern w:val="0"/>
          <w:sz w:val="24"/>
          <w:szCs w:val="24"/>
        </w:rPr>
        <w:t xml:space="preserve"> </w:t>
      </w:r>
      <w:r w:rsidR="00C4253F" w:rsidRPr="00CF10DC">
        <w:rPr>
          <w:rFonts w:ascii="Book Antiqua" w:hAnsi="Book Antiqua" w:cs="Arial"/>
          <w:bCs/>
          <w:kern w:val="0"/>
          <w:sz w:val="24"/>
          <w:szCs w:val="24"/>
        </w:rPr>
        <w:t xml:space="preserve">70% </w:t>
      </w:r>
      <w:r w:rsidR="00C50FD1" w:rsidRPr="00CF10DC">
        <w:rPr>
          <w:rFonts w:ascii="Book Antiqua" w:hAnsi="Book Antiqua" w:cs="Arial"/>
          <w:bCs/>
          <w:kern w:val="0"/>
          <w:sz w:val="24"/>
          <w:szCs w:val="24"/>
        </w:rPr>
        <w:t>H2AK5ac</w:t>
      </w:r>
      <w:r w:rsidR="00D512D7" w:rsidRPr="00CF10DC">
        <w:rPr>
          <w:rFonts w:ascii="Book Antiqua" w:hAnsi="Book Antiqua" w:cs="Arial"/>
          <w:bCs/>
          <w:kern w:val="0"/>
          <w:sz w:val="24"/>
          <w:szCs w:val="24"/>
          <w:vertAlign w:val="superscript"/>
        </w:rPr>
        <w:t>+</w:t>
      </w:r>
      <w:r w:rsidR="00C50FD1" w:rsidRPr="00CF10DC">
        <w:rPr>
          <w:rFonts w:ascii="Book Antiqua" w:hAnsi="Book Antiqua" w:cs="Arial"/>
          <w:bCs/>
          <w:kern w:val="0"/>
          <w:sz w:val="24"/>
          <w:szCs w:val="24"/>
        </w:rPr>
        <w:t xml:space="preserve"> and H3K27ac</w:t>
      </w:r>
      <w:r w:rsidR="00D512D7" w:rsidRPr="00CF10DC">
        <w:rPr>
          <w:rFonts w:ascii="Book Antiqua" w:hAnsi="Book Antiqua" w:cs="Arial"/>
          <w:bCs/>
          <w:kern w:val="0"/>
          <w:sz w:val="24"/>
          <w:szCs w:val="24"/>
          <w:vertAlign w:val="superscript"/>
        </w:rPr>
        <w:t>+</w:t>
      </w:r>
      <w:r w:rsidR="00D512D7" w:rsidRPr="00CF10DC">
        <w:rPr>
          <w:rFonts w:ascii="Book Antiqua" w:hAnsi="Book Antiqua" w:cs="Arial"/>
          <w:bCs/>
          <w:kern w:val="0"/>
          <w:sz w:val="24"/>
          <w:szCs w:val="24"/>
        </w:rPr>
        <w:t xml:space="preserve"> </w:t>
      </w:r>
      <w:r w:rsidR="00CF06AB" w:rsidRPr="00CF10DC">
        <w:rPr>
          <w:rFonts w:ascii="Book Antiqua" w:hAnsi="Book Antiqua" w:cs="Arial"/>
          <w:bCs/>
          <w:kern w:val="0"/>
          <w:sz w:val="24"/>
          <w:szCs w:val="24"/>
        </w:rPr>
        <w:t>hepatocytes</w:t>
      </w:r>
      <w:r w:rsidR="00596E2D" w:rsidRPr="00CF10DC">
        <w:rPr>
          <w:rFonts w:ascii="Book Antiqua" w:hAnsi="Book Antiqua" w:cs="Arial"/>
          <w:bCs/>
          <w:kern w:val="0"/>
          <w:sz w:val="24"/>
          <w:szCs w:val="24"/>
        </w:rPr>
        <w:t xml:space="preserve"> </w:t>
      </w:r>
      <w:r w:rsidR="00C4253F" w:rsidRPr="00CF10DC">
        <w:rPr>
          <w:rFonts w:ascii="Book Antiqua" w:hAnsi="Book Antiqua" w:cs="Arial"/>
          <w:bCs/>
          <w:kern w:val="0"/>
          <w:sz w:val="24"/>
          <w:szCs w:val="24"/>
        </w:rPr>
        <w:t>had 6.41</w:t>
      </w:r>
      <w:r w:rsidR="00C50FD1" w:rsidRPr="00CF10DC">
        <w:rPr>
          <w:rFonts w:ascii="Book Antiqua" w:hAnsi="Book Antiqua" w:cs="Arial"/>
          <w:bCs/>
          <w:kern w:val="0"/>
          <w:sz w:val="24"/>
          <w:szCs w:val="24"/>
        </w:rPr>
        <w:t xml:space="preserve"> (95%CI</w:t>
      </w:r>
      <w:r w:rsidR="008C49CA" w:rsidRPr="00CF10DC">
        <w:rPr>
          <w:rFonts w:ascii="Book Antiqua" w:hAnsi="Book Antiqua" w:cs="Arial" w:hint="eastAsia"/>
          <w:bCs/>
          <w:kern w:val="0"/>
          <w:sz w:val="24"/>
          <w:szCs w:val="24"/>
        </w:rPr>
        <w:t>:</w:t>
      </w:r>
      <w:r w:rsidR="00C50FD1" w:rsidRPr="00CF10DC">
        <w:rPr>
          <w:rFonts w:ascii="Book Antiqua" w:hAnsi="Book Antiqua" w:cs="Arial"/>
          <w:bCs/>
          <w:kern w:val="0"/>
          <w:sz w:val="24"/>
          <w:szCs w:val="24"/>
        </w:rPr>
        <w:t xml:space="preserve"> 1.68-24.4</w:t>
      </w:r>
      <w:r w:rsidR="00C4253F" w:rsidRPr="00CF10DC">
        <w:rPr>
          <w:rFonts w:ascii="Book Antiqua" w:hAnsi="Book Antiqua" w:cs="Arial"/>
          <w:bCs/>
          <w:kern w:val="0"/>
          <w:sz w:val="24"/>
          <w:szCs w:val="24"/>
        </w:rPr>
        <w:t>9</w:t>
      </w:r>
      <w:r w:rsidR="00C50FD1" w:rsidRPr="00CF10DC">
        <w:rPr>
          <w:rFonts w:ascii="Book Antiqua" w:hAnsi="Book Antiqua" w:cs="Arial"/>
          <w:bCs/>
          <w:kern w:val="0"/>
          <w:sz w:val="24"/>
          <w:szCs w:val="24"/>
        </w:rPr>
        <w:t>) and 4.7</w:t>
      </w:r>
      <w:r w:rsidR="00C4253F" w:rsidRPr="00CF10DC">
        <w:rPr>
          <w:rFonts w:ascii="Book Antiqua" w:hAnsi="Book Antiqua" w:cs="Arial"/>
          <w:bCs/>
          <w:kern w:val="0"/>
          <w:sz w:val="24"/>
          <w:szCs w:val="24"/>
        </w:rPr>
        <w:t xml:space="preserve">5 </w:t>
      </w:r>
      <w:r w:rsidR="00C50FD1" w:rsidRPr="00CF10DC">
        <w:rPr>
          <w:rFonts w:ascii="Book Antiqua" w:hAnsi="Book Antiqua" w:cs="Arial"/>
          <w:bCs/>
          <w:kern w:val="0"/>
          <w:sz w:val="24"/>
          <w:szCs w:val="24"/>
        </w:rPr>
        <w:t>(95%CI</w:t>
      </w:r>
      <w:r w:rsidR="008C49CA" w:rsidRPr="00CF10DC">
        <w:rPr>
          <w:rFonts w:ascii="Book Antiqua" w:hAnsi="Book Antiqua" w:cs="Arial" w:hint="eastAsia"/>
          <w:bCs/>
          <w:kern w:val="0"/>
          <w:sz w:val="24"/>
          <w:szCs w:val="24"/>
        </w:rPr>
        <w:t>:</w:t>
      </w:r>
      <w:r w:rsidR="00C4253F" w:rsidRPr="00CF10DC">
        <w:rPr>
          <w:rFonts w:ascii="Book Antiqua" w:hAnsi="Book Antiqua" w:cs="Arial"/>
          <w:bCs/>
          <w:kern w:val="0"/>
          <w:sz w:val="24"/>
          <w:szCs w:val="24"/>
        </w:rPr>
        <w:t xml:space="preserve"> 1.82-12.36</w:t>
      </w:r>
      <w:r w:rsidR="00C50FD1" w:rsidRPr="00CF10DC">
        <w:rPr>
          <w:rFonts w:ascii="Book Antiqua" w:hAnsi="Book Antiqua" w:cs="Arial"/>
          <w:bCs/>
          <w:kern w:val="0"/>
          <w:sz w:val="24"/>
          <w:szCs w:val="24"/>
        </w:rPr>
        <w:t xml:space="preserve">) </w:t>
      </w:r>
      <w:r w:rsidR="00C4253F" w:rsidRPr="00CF10DC">
        <w:rPr>
          <w:rFonts w:ascii="Book Antiqua" w:hAnsi="Book Antiqua" w:cs="Arial"/>
          <w:bCs/>
          <w:kern w:val="0"/>
          <w:sz w:val="24"/>
          <w:szCs w:val="24"/>
        </w:rPr>
        <w:t xml:space="preserve">times </w:t>
      </w:r>
      <w:r w:rsidR="00C50FD1" w:rsidRPr="00CF10DC">
        <w:rPr>
          <w:rFonts w:ascii="Book Antiqua" w:hAnsi="Book Antiqua" w:cs="Arial"/>
          <w:bCs/>
          <w:kern w:val="0"/>
          <w:sz w:val="24"/>
          <w:szCs w:val="24"/>
        </w:rPr>
        <w:t>higher risk</w:t>
      </w:r>
      <w:r w:rsidR="00CF06AB" w:rsidRPr="00CF10DC">
        <w:rPr>
          <w:rFonts w:ascii="Book Antiqua" w:hAnsi="Book Antiqua" w:cs="Arial"/>
          <w:bCs/>
          <w:kern w:val="0"/>
          <w:sz w:val="24"/>
          <w:szCs w:val="24"/>
        </w:rPr>
        <w:t>s</w:t>
      </w:r>
      <w:r w:rsidR="00596E2D" w:rsidRPr="00CF10DC">
        <w:rPr>
          <w:rFonts w:ascii="Book Antiqua" w:hAnsi="Book Antiqua" w:cs="Arial"/>
          <w:bCs/>
          <w:kern w:val="0"/>
          <w:sz w:val="24"/>
          <w:szCs w:val="24"/>
        </w:rPr>
        <w:t xml:space="preserve"> </w:t>
      </w:r>
      <w:r w:rsidR="00CF06AB" w:rsidRPr="00CF10DC">
        <w:rPr>
          <w:rFonts w:ascii="Book Antiqua" w:hAnsi="Book Antiqua" w:cs="Arial"/>
          <w:bCs/>
          <w:kern w:val="0"/>
          <w:sz w:val="24"/>
          <w:szCs w:val="24"/>
        </w:rPr>
        <w:t>of</w:t>
      </w:r>
      <w:r w:rsidR="00C4253F" w:rsidRPr="00CF10DC">
        <w:rPr>
          <w:rFonts w:ascii="Book Antiqua" w:hAnsi="Book Antiqua" w:cs="Arial"/>
          <w:bCs/>
          <w:kern w:val="0"/>
          <w:sz w:val="24"/>
          <w:szCs w:val="24"/>
        </w:rPr>
        <w:t xml:space="preserve"> mortality, respectively </w:t>
      </w:r>
      <w:r w:rsidR="00C4253F" w:rsidRPr="00CF10DC">
        <w:rPr>
          <w:rFonts w:ascii="Book Antiqua" w:hAnsi="Book Antiqua" w:cs="Arial"/>
          <w:sz w:val="24"/>
          <w:szCs w:val="24"/>
        </w:rPr>
        <w:t xml:space="preserve">(Table </w:t>
      </w:r>
      <w:r w:rsidR="00B13EE7" w:rsidRPr="00CF10DC">
        <w:rPr>
          <w:rFonts w:ascii="Book Antiqua" w:hAnsi="Book Antiqua" w:cs="Arial"/>
          <w:sz w:val="24"/>
          <w:szCs w:val="24"/>
        </w:rPr>
        <w:t>3</w:t>
      </w:r>
      <w:r w:rsidR="00C4253F" w:rsidRPr="00CF10DC">
        <w:rPr>
          <w:rFonts w:ascii="Book Antiqua" w:hAnsi="Book Antiqua" w:cs="Arial"/>
          <w:sz w:val="24"/>
          <w:szCs w:val="24"/>
        </w:rPr>
        <w:t>)</w:t>
      </w:r>
      <w:r w:rsidR="00C4253F" w:rsidRPr="00CF10DC">
        <w:rPr>
          <w:rFonts w:ascii="Book Antiqua" w:hAnsi="Book Antiqua" w:cs="Arial"/>
          <w:bCs/>
          <w:kern w:val="0"/>
          <w:sz w:val="24"/>
          <w:szCs w:val="24"/>
        </w:rPr>
        <w:t>.</w:t>
      </w:r>
    </w:p>
    <w:p w:rsidR="00452689" w:rsidRPr="00CF10DC" w:rsidRDefault="00452689" w:rsidP="000A0BA5">
      <w:pPr>
        <w:adjustRightInd w:val="0"/>
        <w:snapToGrid w:val="0"/>
        <w:spacing w:line="360" w:lineRule="auto"/>
        <w:ind w:rightChars="40" w:right="84" w:firstLineChars="151" w:firstLine="362"/>
        <w:rPr>
          <w:rFonts w:ascii="Book Antiqua" w:hAnsi="Book Antiqua" w:cs="Arial"/>
          <w:bCs/>
          <w:kern w:val="0"/>
          <w:sz w:val="24"/>
          <w:szCs w:val="24"/>
        </w:rPr>
      </w:pPr>
    </w:p>
    <w:p w:rsidR="00624C27" w:rsidRPr="00CF10DC" w:rsidRDefault="008C49CA" w:rsidP="000A0BA5">
      <w:pPr>
        <w:adjustRightInd w:val="0"/>
        <w:snapToGrid w:val="0"/>
        <w:spacing w:line="360" w:lineRule="auto"/>
        <w:ind w:rightChars="40" w:right="84"/>
        <w:rPr>
          <w:rFonts w:ascii="Book Antiqua" w:hAnsi="Book Antiqua" w:cs="Arial"/>
          <w:b/>
          <w:bCs/>
          <w:kern w:val="0"/>
          <w:sz w:val="24"/>
          <w:szCs w:val="24"/>
        </w:rPr>
      </w:pPr>
      <w:r w:rsidRPr="00CF10DC">
        <w:rPr>
          <w:rFonts w:ascii="Book Antiqua" w:hAnsi="Book Antiqua" w:cs="Arial"/>
          <w:b/>
          <w:bCs/>
          <w:kern w:val="0"/>
          <w:sz w:val="24"/>
          <w:szCs w:val="24"/>
        </w:rPr>
        <w:t>DISCUSSION</w:t>
      </w:r>
    </w:p>
    <w:p w:rsidR="007F0703" w:rsidRPr="00CF10DC" w:rsidRDefault="00260623" w:rsidP="008C49CA">
      <w:pPr>
        <w:autoSpaceDE w:val="0"/>
        <w:autoSpaceDN w:val="0"/>
        <w:adjustRightInd w:val="0"/>
        <w:snapToGrid w:val="0"/>
        <w:spacing w:line="360" w:lineRule="auto"/>
        <w:ind w:rightChars="40" w:right="84"/>
        <w:rPr>
          <w:rFonts w:ascii="Book Antiqua" w:hAnsi="Book Antiqua" w:cs="Arial"/>
          <w:sz w:val="24"/>
          <w:szCs w:val="24"/>
        </w:rPr>
      </w:pPr>
      <w:r w:rsidRPr="00CF10DC">
        <w:rPr>
          <w:rFonts w:ascii="Book Antiqua" w:hAnsi="Book Antiqua" w:cs="Arial"/>
          <w:bCs/>
          <w:kern w:val="0"/>
          <w:sz w:val="24"/>
          <w:szCs w:val="24"/>
        </w:rPr>
        <w:t xml:space="preserve">In this study, we </w:t>
      </w:r>
      <w:r w:rsidR="00CF06AB" w:rsidRPr="00CF10DC">
        <w:rPr>
          <w:rFonts w:ascii="Book Antiqua" w:hAnsi="Book Antiqua" w:cs="Arial"/>
          <w:bCs/>
          <w:kern w:val="0"/>
          <w:sz w:val="24"/>
          <w:szCs w:val="24"/>
        </w:rPr>
        <w:t>found</w:t>
      </w:r>
      <w:r w:rsidR="00596E2D" w:rsidRPr="00CF10DC">
        <w:rPr>
          <w:rFonts w:ascii="Book Antiqua" w:hAnsi="Book Antiqua" w:cs="Arial"/>
          <w:bCs/>
          <w:kern w:val="0"/>
          <w:sz w:val="24"/>
          <w:szCs w:val="24"/>
        </w:rPr>
        <w:t xml:space="preserve"> </w:t>
      </w:r>
      <w:r w:rsidR="00E2091B" w:rsidRPr="00CF10DC">
        <w:rPr>
          <w:rFonts w:ascii="Book Antiqua" w:hAnsi="Book Antiqua" w:cs="Arial"/>
          <w:bCs/>
          <w:kern w:val="0"/>
          <w:sz w:val="24"/>
          <w:szCs w:val="24"/>
        </w:rPr>
        <w:t xml:space="preserve">that </w:t>
      </w:r>
      <w:r w:rsidR="00CF06AB" w:rsidRPr="00CF10DC">
        <w:rPr>
          <w:rFonts w:ascii="Book Antiqua" w:hAnsi="Book Antiqua" w:cs="Arial"/>
          <w:sz w:val="24"/>
          <w:szCs w:val="24"/>
        </w:rPr>
        <w:t xml:space="preserve">the proportions of acetyl-histone-positive hepatocytes increased gradually </w:t>
      </w:r>
      <w:r w:rsidR="00E62597" w:rsidRPr="00CF10DC">
        <w:rPr>
          <w:rFonts w:ascii="Book Antiqua" w:hAnsi="Book Antiqua" w:cs="Arial"/>
          <w:sz w:val="24"/>
          <w:szCs w:val="24"/>
        </w:rPr>
        <w:t xml:space="preserve">with </w:t>
      </w:r>
      <w:r w:rsidR="00CF06AB" w:rsidRPr="00CF10DC">
        <w:rPr>
          <w:rFonts w:ascii="Book Antiqua" w:hAnsi="Book Antiqua" w:cs="Arial"/>
          <w:sz w:val="24"/>
          <w:szCs w:val="24"/>
        </w:rPr>
        <w:t>decreasing</w:t>
      </w:r>
      <w:r w:rsidR="00596E2D" w:rsidRPr="00CF10DC">
        <w:rPr>
          <w:rFonts w:ascii="Book Antiqua" w:hAnsi="Book Antiqua" w:cs="Arial"/>
          <w:sz w:val="24"/>
          <w:szCs w:val="24"/>
        </w:rPr>
        <w:t xml:space="preserve"> </w:t>
      </w:r>
      <w:r w:rsidR="0094165B" w:rsidRPr="00CF10DC">
        <w:rPr>
          <w:rFonts w:ascii="Book Antiqua" w:hAnsi="Book Antiqua" w:cs="Arial"/>
          <w:sz w:val="24"/>
          <w:szCs w:val="24"/>
        </w:rPr>
        <w:t>liver function</w:t>
      </w:r>
      <w:r w:rsidR="00596E2D" w:rsidRPr="00CF10DC">
        <w:rPr>
          <w:rFonts w:ascii="Book Antiqua" w:hAnsi="Book Antiqua" w:cs="Arial"/>
          <w:sz w:val="24"/>
          <w:szCs w:val="24"/>
        </w:rPr>
        <w:t xml:space="preserve"> </w:t>
      </w:r>
      <w:r w:rsidR="009819CA" w:rsidRPr="00CF10DC">
        <w:rPr>
          <w:rFonts w:ascii="Book Antiqua" w:hAnsi="Book Antiqua" w:cs="Arial"/>
          <w:sz w:val="24"/>
          <w:szCs w:val="24"/>
        </w:rPr>
        <w:t xml:space="preserve">during the </w:t>
      </w:r>
      <w:r w:rsidR="00E62597" w:rsidRPr="00CF10DC">
        <w:rPr>
          <w:rFonts w:ascii="Book Antiqua" w:hAnsi="Book Antiqua" w:cs="Arial"/>
          <w:sz w:val="24"/>
          <w:szCs w:val="24"/>
        </w:rPr>
        <w:t>progression of cirrhosis</w:t>
      </w:r>
      <w:r w:rsidR="009819CA" w:rsidRPr="00CF10DC">
        <w:rPr>
          <w:rFonts w:ascii="Book Antiqua" w:hAnsi="Book Antiqua" w:cs="Arial"/>
          <w:sz w:val="24"/>
          <w:szCs w:val="24"/>
        </w:rPr>
        <w:t>.</w:t>
      </w:r>
      <w:r w:rsidR="00596E2D" w:rsidRPr="00CF10DC">
        <w:rPr>
          <w:rFonts w:ascii="Book Antiqua" w:hAnsi="Book Antiqua" w:cs="Arial"/>
          <w:sz w:val="24"/>
          <w:szCs w:val="24"/>
        </w:rPr>
        <w:t xml:space="preserve"> </w:t>
      </w:r>
      <w:r w:rsidR="00E03112" w:rsidRPr="00CF10DC">
        <w:rPr>
          <w:rFonts w:ascii="Book Antiqua" w:hAnsi="Book Antiqua" w:cs="Arial"/>
          <w:sz w:val="24"/>
          <w:szCs w:val="24"/>
        </w:rPr>
        <w:t xml:space="preserve">Patients with </w:t>
      </w:r>
      <w:r w:rsidR="00C856CE" w:rsidRPr="00CF10DC">
        <w:rPr>
          <w:rFonts w:ascii="Book Antiqua" w:hAnsi="Book Antiqua" w:cs="Arial"/>
          <w:bCs/>
          <w:kern w:val="0"/>
          <w:sz w:val="24"/>
          <w:szCs w:val="24"/>
        </w:rPr>
        <w:t>&gt;</w:t>
      </w:r>
      <w:r w:rsidR="008C49CA" w:rsidRPr="00CF10DC">
        <w:rPr>
          <w:rFonts w:ascii="Book Antiqua" w:hAnsi="Book Antiqua" w:cs="Arial" w:hint="eastAsia"/>
          <w:bCs/>
          <w:kern w:val="0"/>
          <w:sz w:val="24"/>
          <w:szCs w:val="24"/>
        </w:rPr>
        <w:t xml:space="preserve"> </w:t>
      </w:r>
      <w:r w:rsidR="00C856CE" w:rsidRPr="00CF10DC">
        <w:rPr>
          <w:rFonts w:ascii="Book Antiqua" w:hAnsi="Book Antiqua" w:cs="Arial"/>
          <w:bCs/>
          <w:kern w:val="0"/>
          <w:sz w:val="24"/>
          <w:szCs w:val="24"/>
        </w:rPr>
        <w:t>70% H2AK5ac</w:t>
      </w:r>
      <w:r w:rsidR="00D512D7" w:rsidRPr="00CF10DC">
        <w:rPr>
          <w:rFonts w:ascii="Book Antiqua" w:hAnsi="Book Antiqua" w:cs="Arial"/>
          <w:bCs/>
          <w:kern w:val="0"/>
          <w:sz w:val="24"/>
          <w:szCs w:val="24"/>
          <w:vertAlign w:val="superscript"/>
        </w:rPr>
        <w:t>+</w:t>
      </w:r>
      <w:r w:rsidR="00C856CE" w:rsidRPr="00CF10DC">
        <w:rPr>
          <w:rFonts w:ascii="Book Antiqua" w:hAnsi="Book Antiqua" w:cs="Arial"/>
          <w:bCs/>
          <w:kern w:val="0"/>
          <w:sz w:val="24"/>
          <w:szCs w:val="24"/>
        </w:rPr>
        <w:t>,</w:t>
      </w:r>
      <w:r w:rsidR="00C856CE" w:rsidRPr="00CF10DC">
        <w:rPr>
          <w:rFonts w:ascii="Book Antiqua" w:hAnsi="Book Antiqua" w:cs="Arial"/>
          <w:sz w:val="24"/>
          <w:szCs w:val="24"/>
        </w:rPr>
        <w:t xml:space="preserve"> H3K9/K14ac</w:t>
      </w:r>
      <w:r w:rsidR="00D512D7" w:rsidRPr="00CF10DC">
        <w:rPr>
          <w:rFonts w:ascii="Book Antiqua" w:hAnsi="Book Antiqua" w:cs="Arial"/>
          <w:sz w:val="24"/>
          <w:szCs w:val="24"/>
          <w:vertAlign w:val="superscript"/>
        </w:rPr>
        <w:t>+</w:t>
      </w:r>
      <w:r w:rsidR="00596E2D" w:rsidRPr="00CF10DC">
        <w:rPr>
          <w:rFonts w:ascii="Book Antiqua" w:hAnsi="Book Antiqua" w:cs="Arial"/>
          <w:sz w:val="24"/>
          <w:szCs w:val="24"/>
        </w:rPr>
        <w:t xml:space="preserve"> </w:t>
      </w:r>
      <w:r w:rsidR="00D512D7" w:rsidRPr="00CF10DC">
        <w:rPr>
          <w:rFonts w:ascii="Book Antiqua" w:hAnsi="Book Antiqua" w:cs="Arial"/>
          <w:sz w:val="24"/>
          <w:szCs w:val="24"/>
        </w:rPr>
        <w:t xml:space="preserve">or </w:t>
      </w:r>
      <w:r w:rsidR="00C856CE" w:rsidRPr="00CF10DC">
        <w:rPr>
          <w:rFonts w:ascii="Book Antiqua" w:hAnsi="Book Antiqua" w:cs="Arial"/>
          <w:bCs/>
          <w:kern w:val="0"/>
          <w:sz w:val="24"/>
          <w:szCs w:val="24"/>
        </w:rPr>
        <w:t>H3K27ac</w:t>
      </w:r>
      <w:r w:rsidR="00D512D7" w:rsidRPr="00CF10DC">
        <w:rPr>
          <w:rFonts w:ascii="Book Antiqua" w:hAnsi="Book Antiqua" w:cs="Arial"/>
          <w:bCs/>
          <w:kern w:val="0"/>
          <w:sz w:val="24"/>
          <w:szCs w:val="24"/>
          <w:vertAlign w:val="superscript"/>
        </w:rPr>
        <w:t>+</w:t>
      </w:r>
      <w:r w:rsidR="00596E2D" w:rsidRPr="00CF10DC">
        <w:rPr>
          <w:rFonts w:ascii="Book Antiqua" w:hAnsi="Book Antiqua" w:cs="Arial"/>
          <w:bCs/>
          <w:kern w:val="0"/>
          <w:sz w:val="24"/>
          <w:szCs w:val="24"/>
        </w:rPr>
        <w:t xml:space="preserve"> </w:t>
      </w:r>
      <w:r w:rsidR="00D512D7" w:rsidRPr="00CF10DC">
        <w:rPr>
          <w:rFonts w:ascii="Book Antiqua" w:hAnsi="Book Antiqua" w:cs="Arial"/>
          <w:bCs/>
          <w:kern w:val="0"/>
          <w:sz w:val="24"/>
          <w:szCs w:val="24"/>
        </w:rPr>
        <w:t xml:space="preserve">hepatocytes </w:t>
      </w:r>
      <w:r w:rsidR="00CF06AB" w:rsidRPr="00CF10DC">
        <w:rPr>
          <w:rFonts w:ascii="Book Antiqua" w:hAnsi="Book Antiqua" w:cs="Arial"/>
          <w:bCs/>
          <w:kern w:val="0"/>
          <w:sz w:val="24"/>
          <w:szCs w:val="24"/>
        </w:rPr>
        <w:t>had</w:t>
      </w:r>
      <w:r w:rsidR="00596E2D" w:rsidRPr="00CF10DC">
        <w:rPr>
          <w:rFonts w:ascii="Book Antiqua" w:hAnsi="Book Antiqua" w:cs="Arial"/>
          <w:bCs/>
          <w:kern w:val="0"/>
          <w:sz w:val="24"/>
          <w:szCs w:val="24"/>
        </w:rPr>
        <w:t xml:space="preserve"> </w:t>
      </w:r>
      <w:r w:rsidR="00C856CE" w:rsidRPr="00CF10DC">
        <w:rPr>
          <w:rFonts w:ascii="Book Antiqua" w:hAnsi="Book Antiqua" w:cs="Arial"/>
          <w:bCs/>
          <w:kern w:val="0"/>
          <w:sz w:val="24"/>
          <w:szCs w:val="24"/>
        </w:rPr>
        <w:t xml:space="preserve">significantly lower </w:t>
      </w:r>
      <w:r w:rsidR="00BE43D7" w:rsidRPr="00CF10DC">
        <w:rPr>
          <w:rFonts w:ascii="Book Antiqua" w:hAnsi="Book Antiqua" w:cs="Arial"/>
          <w:bCs/>
          <w:kern w:val="0"/>
          <w:sz w:val="24"/>
          <w:szCs w:val="24"/>
        </w:rPr>
        <w:t>OS</w:t>
      </w:r>
      <w:r w:rsidR="00C856CE" w:rsidRPr="00CF10DC">
        <w:rPr>
          <w:rFonts w:ascii="Book Antiqua" w:hAnsi="Book Antiqua" w:cs="Arial"/>
          <w:bCs/>
          <w:kern w:val="0"/>
          <w:sz w:val="24"/>
          <w:szCs w:val="24"/>
        </w:rPr>
        <w:t xml:space="preserve"> rates</w:t>
      </w:r>
      <w:r w:rsidR="00CF06AB" w:rsidRPr="00CF10DC">
        <w:rPr>
          <w:rFonts w:ascii="Book Antiqua" w:hAnsi="Book Antiqua" w:cs="Arial"/>
          <w:bCs/>
          <w:kern w:val="0"/>
          <w:sz w:val="24"/>
          <w:szCs w:val="24"/>
        </w:rPr>
        <w:t>,</w:t>
      </w:r>
      <w:r w:rsidR="00E03112" w:rsidRPr="00CF10DC">
        <w:rPr>
          <w:rFonts w:ascii="Book Antiqua" w:hAnsi="Book Antiqua" w:cs="Arial"/>
          <w:bCs/>
          <w:sz w:val="24"/>
          <w:szCs w:val="24"/>
        </w:rPr>
        <w:t xml:space="preserve"> and </w:t>
      </w:r>
      <w:r w:rsidR="00B41811" w:rsidRPr="00CF10DC">
        <w:rPr>
          <w:rFonts w:ascii="Book Antiqua" w:hAnsi="Book Antiqua" w:cs="Arial"/>
          <w:bCs/>
          <w:kern w:val="0"/>
          <w:sz w:val="24"/>
          <w:szCs w:val="24"/>
        </w:rPr>
        <w:t>&gt;</w:t>
      </w:r>
      <w:r w:rsidR="008C49CA" w:rsidRPr="00CF10DC">
        <w:rPr>
          <w:rFonts w:ascii="Book Antiqua" w:hAnsi="Book Antiqua" w:cs="Arial" w:hint="eastAsia"/>
          <w:bCs/>
          <w:kern w:val="0"/>
          <w:sz w:val="24"/>
          <w:szCs w:val="24"/>
        </w:rPr>
        <w:t xml:space="preserve"> </w:t>
      </w:r>
      <w:r w:rsidR="00B41811" w:rsidRPr="00CF10DC">
        <w:rPr>
          <w:rFonts w:ascii="Book Antiqua" w:hAnsi="Book Antiqua" w:cs="Arial"/>
          <w:bCs/>
          <w:kern w:val="0"/>
          <w:sz w:val="24"/>
          <w:szCs w:val="24"/>
        </w:rPr>
        <w:t>70% H2AK5ac</w:t>
      </w:r>
      <w:r w:rsidR="00B41811" w:rsidRPr="00CF10DC">
        <w:rPr>
          <w:rFonts w:ascii="Book Antiqua" w:hAnsi="Book Antiqua" w:cs="Arial"/>
          <w:bCs/>
          <w:kern w:val="0"/>
          <w:sz w:val="24"/>
          <w:szCs w:val="24"/>
          <w:vertAlign w:val="superscript"/>
        </w:rPr>
        <w:t>+</w:t>
      </w:r>
      <w:r w:rsidR="00B41811" w:rsidRPr="00CF10DC">
        <w:rPr>
          <w:rFonts w:ascii="Book Antiqua" w:hAnsi="Book Antiqua" w:cs="Arial"/>
          <w:bCs/>
          <w:kern w:val="0"/>
          <w:sz w:val="24"/>
          <w:szCs w:val="24"/>
        </w:rPr>
        <w:t xml:space="preserve"> and H3K27ac</w:t>
      </w:r>
      <w:r w:rsidR="00B41811" w:rsidRPr="00CF10DC">
        <w:rPr>
          <w:rFonts w:ascii="Book Antiqua" w:hAnsi="Book Antiqua" w:cs="Arial"/>
          <w:bCs/>
          <w:kern w:val="0"/>
          <w:sz w:val="24"/>
          <w:szCs w:val="24"/>
          <w:vertAlign w:val="superscript"/>
        </w:rPr>
        <w:t>+</w:t>
      </w:r>
      <w:r w:rsidR="00B41811" w:rsidRPr="00CF10DC">
        <w:rPr>
          <w:rFonts w:ascii="Book Antiqua" w:hAnsi="Book Antiqua" w:cs="Arial"/>
          <w:bCs/>
          <w:kern w:val="0"/>
          <w:sz w:val="24"/>
          <w:szCs w:val="24"/>
        </w:rPr>
        <w:t xml:space="preserve"> hepatocytes are </w:t>
      </w:r>
      <w:r w:rsidR="00CF06AB" w:rsidRPr="00CF10DC">
        <w:rPr>
          <w:rFonts w:ascii="Book Antiqua" w:hAnsi="Book Antiqua" w:cs="Arial"/>
          <w:bCs/>
          <w:kern w:val="0"/>
          <w:sz w:val="24"/>
          <w:szCs w:val="24"/>
        </w:rPr>
        <w:t xml:space="preserve">both </w:t>
      </w:r>
      <w:r w:rsidR="00B41811" w:rsidRPr="00CF10DC">
        <w:rPr>
          <w:rFonts w:ascii="Book Antiqua" w:hAnsi="Book Antiqua" w:cs="Arial"/>
          <w:bCs/>
          <w:kern w:val="0"/>
          <w:sz w:val="24"/>
          <w:szCs w:val="24"/>
        </w:rPr>
        <w:t>strong independent predictors of overall survival.</w:t>
      </w:r>
      <w:r w:rsidR="00596E2D" w:rsidRPr="00CF10DC">
        <w:rPr>
          <w:rFonts w:ascii="Book Antiqua" w:hAnsi="Book Antiqua" w:cs="Arial"/>
          <w:bCs/>
          <w:kern w:val="0"/>
          <w:sz w:val="24"/>
          <w:szCs w:val="24"/>
        </w:rPr>
        <w:t xml:space="preserve"> </w:t>
      </w:r>
      <w:r w:rsidR="00441F4D" w:rsidRPr="00CF10DC">
        <w:rPr>
          <w:rFonts w:ascii="Book Antiqua" w:hAnsi="Book Antiqua" w:cs="Arial"/>
          <w:bCs/>
          <w:sz w:val="24"/>
          <w:szCs w:val="24"/>
        </w:rPr>
        <w:t>Our findings confirm</w:t>
      </w:r>
      <w:r w:rsidR="006C24C2" w:rsidRPr="00CF10DC">
        <w:rPr>
          <w:rFonts w:ascii="Book Antiqua" w:hAnsi="Book Antiqua" w:cs="Arial"/>
          <w:bCs/>
          <w:sz w:val="24"/>
          <w:szCs w:val="24"/>
        </w:rPr>
        <w:t>ed</w:t>
      </w:r>
      <w:r w:rsidR="00441F4D" w:rsidRPr="00CF10DC">
        <w:rPr>
          <w:rFonts w:ascii="Book Antiqua" w:hAnsi="Book Antiqua" w:cs="Arial"/>
          <w:bCs/>
          <w:sz w:val="24"/>
          <w:szCs w:val="24"/>
        </w:rPr>
        <w:t xml:space="preserve"> our </w:t>
      </w:r>
      <w:r w:rsidR="00CF06AB" w:rsidRPr="00CF10DC">
        <w:rPr>
          <w:rFonts w:ascii="Book Antiqua" w:hAnsi="Book Antiqua" w:cs="Arial"/>
          <w:bCs/>
          <w:sz w:val="24"/>
          <w:szCs w:val="24"/>
        </w:rPr>
        <w:t>hypothesis</w:t>
      </w:r>
      <w:r w:rsidR="00596E2D" w:rsidRPr="00CF10DC">
        <w:rPr>
          <w:rFonts w:ascii="Book Antiqua" w:hAnsi="Book Antiqua" w:cs="Arial"/>
          <w:bCs/>
          <w:sz w:val="24"/>
          <w:szCs w:val="24"/>
        </w:rPr>
        <w:t xml:space="preserve"> </w:t>
      </w:r>
      <w:r w:rsidR="00441F4D" w:rsidRPr="00CF10DC">
        <w:rPr>
          <w:rFonts w:ascii="Book Antiqua" w:hAnsi="Book Antiqua" w:cs="Arial"/>
          <w:bCs/>
          <w:sz w:val="24"/>
          <w:szCs w:val="24"/>
        </w:rPr>
        <w:t>that acetyl-histone</w:t>
      </w:r>
      <w:r w:rsidR="00CF06AB" w:rsidRPr="00CF10DC">
        <w:rPr>
          <w:rFonts w:ascii="Book Antiqua" w:hAnsi="Book Antiqua" w:cs="Arial"/>
          <w:bCs/>
          <w:sz w:val="24"/>
          <w:szCs w:val="24"/>
        </w:rPr>
        <w:t>-</w:t>
      </w:r>
      <w:r w:rsidR="00441F4D" w:rsidRPr="00CF10DC">
        <w:rPr>
          <w:rFonts w:ascii="Book Antiqua" w:hAnsi="Book Antiqua" w:cs="Arial"/>
          <w:bCs/>
          <w:sz w:val="24"/>
          <w:szCs w:val="24"/>
        </w:rPr>
        <w:t xml:space="preserve">negative hepatocytes act as a reservoir and </w:t>
      </w:r>
      <w:r w:rsidR="00462E80" w:rsidRPr="00CF10DC">
        <w:rPr>
          <w:rFonts w:ascii="Book Antiqua" w:hAnsi="Book Antiqua" w:cs="Arial"/>
          <w:bCs/>
          <w:sz w:val="24"/>
          <w:szCs w:val="24"/>
        </w:rPr>
        <w:t xml:space="preserve">that these cells </w:t>
      </w:r>
      <w:r w:rsidR="00441F4D" w:rsidRPr="00CF10DC">
        <w:rPr>
          <w:rFonts w:ascii="Book Antiqua" w:hAnsi="Book Antiqua" w:cs="Arial"/>
          <w:bCs/>
          <w:sz w:val="24"/>
          <w:szCs w:val="24"/>
        </w:rPr>
        <w:t xml:space="preserve">will be activated for </w:t>
      </w:r>
      <w:r w:rsidR="005904CA" w:rsidRPr="00CF10DC">
        <w:rPr>
          <w:rFonts w:ascii="Book Antiqua" w:hAnsi="Book Antiqua" w:cs="Arial"/>
          <w:bCs/>
          <w:sz w:val="24"/>
          <w:szCs w:val="24"/>
        </w:rPr>
        <w:t xml:space="preserve">functional </w:t>
      </w:r>
      <w:r w:rsidR="00441F4D" w:rsidRPr="00CF10DC">
        <w:rPr>
          <w:rFonts w:ascii="Book Antiqua" w:hAnsi="Book Antiqua" w:cs="Arial"/>
          <w:bCs/>
          <w:sz w:val="24"/>
          <w:szCs w:val="24"/>
        </w:rPr>
        <w:t xml:space="preserve">compensation if liver </w:t>
      </w:r>
      <w:r w:rsidR="0046366C" w:rsidRPr="00CF10DC">
        <w:rPr>
          <w:rFonts w:ascii="Book Antiqua" w:hAnsi="Book Antiqua" w:cs="Arial"/>
          <w:bCs/>
          <w:sz w:val="24"/>
          <w:szCs w:val="24"/>
        </w:rPr>
        <w:t xml:space="preserve">regeneration </w:t>
      </w:r>
      <w:r w:rsidR="00CF06AB" w:rsidRPr="00CF10DC">
        <w:rPr>
          <w:rFonts w:ascii="Book Antiqua" w:hAnsi="Book Antiqua" w:cs="Arial"/>
          <w:bCs/>
          <w:sz w:val="24"/>
          <w:szCs w:val="24"/>
        </w:rPr>
        <w:t>is unable to</w:t>
      </w:r>
      <w:r w:rsidR="00441F4D" w:rsidRPr="00CF10DC">
        <w:rPr>
          <w:rFonts w:ascii="Book Antiqua" w:hAnsi="Book Antiqua" w:cs="Arial"/>
          <w:bCs/>
          <w:sz w:val="24"/>
          <w:szCs w:val="24"/>
        </w:rPr>
        <w:t xml:space="preserve"> restore its </w:t>
      </w:r>
      <w:r w:rsidR="002B3898" w:rsidRPr="00CF10DC">
        <w:rPr>
          <w:rFonts w:ascii="Book Antiqua" w:hAnsi="Book Antiqua" w:cs="Arial"/>
          <w:bCs/>
          <w:sz w:val="24"/>
          <w:szCs w:val="24"/>
        </w:rPr>
        <w:t>architecture</w:t>
      </w:r>
      <w:r w:rsidR="00441F4D" w:rsidRPr="00CF10DC">
        <w:rPr>
          <w:rFonts w:ascii="Book Antiqua" w:hAnsi="Book Antiqua" w:cs="Arial"/>
          <w:bCs/>
          <w:sz w:val="24"/>
          <w:szCs w:val="24"/>
        </w:rPr>
        <w:t xml:space="preserve">. </w:t>
      </w:r>
      <w:r w:rsidR="00025F69" w:rsidRPr="00CF10DC">
        <w:rPr>
          <w:rFonts w:ascii="Book Antiqua" w:hAnsi="Book Antiqua" w:cs="Arial"/>
          <w:bCs/>
          <w:sz w:val="24"/>
          <w:szCs w:val="24"/>
        </w:rPr>
        <w:t>In addition, our results also</w:t>
      </w:r>
      <w:r w:rsidR="007002C4" w:rsidRPr="00CF10DC">
        <w:rPr>
          <w:rFonts w:ascii="Book Antiqua" w:hAnsi="Book Antiqua" w:cs="Arial"/>
          <w:bCs/>
          <w:sz w:val="24"/>
          <w:szCs w:val="24"/>
        </w:rPr>
        <w:t xml:space="preserve"> </w:t>
      </w:r>
      <w:r w:rsidR="00D512D7" w:rsidRPr="00CF10DC">
        <w:rPr>
          <w:rFonts w:ascii="Book Antiqua" w:hAnsi="Book Antiqua" w:cs="Arial"/>
          <w:sz w:val="24"/>
          <w:szCs w:val="24"/>
        </w:rPr>
        <w:t xml:space="preserve">suggest </w:t>
      </w:r>
      <w:r w:rsidR="009819CA" w:rsidRPr="00CF10DC">
        <w:rPr>
          <w:rFonts w:ascii="Book Antiqua" w:hAnsi="Book Antiqua" w:cs="Arial"/>
          <w:sz w:val="24"/>
          <w:szCs w:val="24"/>
        </w:rPr>
        <w:t xml:space="preserve">that </w:t>
      </w:r>
      <w:r w:rsidR="00D512D7" w:rsidRPr="00CF10DC">
        <w:rPr>
          <w:rFonts w:ascii="Book Antiqua" w:hAnsi="Book Antiqua" w:cs="Arial"/>
          <w:sz w:val="24"/>
          <w:szCs w:val="24"/>
        </w:rPr>
        <w:t>examin</w:t>
      </w:r>
      <w:r w:rsidR="0046366C" w:rsidRPr="00CF10DC">
        <w:rPr>
          <w:rFonts w:ascii="Book Antiqua" w:hAnsi="Book Antiqua" w:cs="Arial"/>
          <w:sz w:val="24"/>
          <w:szCs w:val="24"/>
        </w:rPr>
        <w:t>ing the</w:t>
      </w:r>
      <w:r w:rsidR="007002C4" w:rsidRPr="00CF10DC">
        <w:rPr>
          <w:rFonts w:ascii="Book Antiqua" w:hAnsi="Book Antiqua" w:cs="Arial"/>
          <w:sz w:val="24"/>
          <w:szCs w:val="24"/>
        </w:rPr>
        <w:t xml:space="preserve"> </w:t>
      </w:r>
      <w:proofErr w:type="spellStart"/>
      <w:r w:rsidR="00025F69" w:rsidRPr="00CF10DC">
        <w:rPr>
          <w:rFonts w:ascii="Book Antiqua" w:hAnsi="Book Antiqua" w:cs="Arial"/>
          <w:sz w:val="24"/>
          <w:szCs w:val="24"/>
        </w:rPr>
        <w:t>hepatocytic</w:t>
      </w:r>
      <w:proofErr w:type="spellEnd"/>
      <w:r w:rsidR="007002C4" w:rsidRPr="00CF10DC">
        <w:rPr>
          <w:rFonts w:ascii="Book Antiqua" w:hAnsi="Book Antiqua" w:cs="Arial"/>
          <w:sz w:val="24"/>
          <w:szCs w:val="24"/>
        </w:rPr>
        <w:t xml:space="preserve"> </w:t>
      </w:r>
      <w:r w:rsidR="009819CA" w:rsidRPr="00CF10DC">
        <w:rPr>
          <w:rFonts w:ascii="Book Antiqua" w:hAnsi="Book Antiqua" w:cs="Arial"/>
          <w:sz w:val="24"/>
          <w:szCs w:val="24"/>
        </w:rPr>
        <w:t>acetyl-hi</w:t>
      </w:r>
      <w:r w:rsidR="00C327B0" w:rsidRPr="00CF10DC">
        <w:rPr>
          <w:rFonts w:ascii="Book Antiqua" w:hAnsi="Book Antiqua" w:cs="Arial"/>
          <w:sz w:val="24"/>
          <w:szCs w:val="24"/>
        </w:rPr>
        <w:t xml:space="preserve">stone </w:t>
      </w:r>
      <w:r w:rsidR="00025F69" w:rsidRPr="00CF10DC">
        <w:rPr>
          <w:rFonts w:ascii="Book Antiqua" w:hAnsi="Book Antiqua" w:cs="Arial"/>
          <w:sz w:val="24"/>
          <w:szCs w:val="24"/>
        </w:rPr>
        <w:t xml:space="preserve">status </w:t>
      </w:r>
      <w:r w:rsidR="0046366C" w:rsidRPr="00CF10DC">
        <w:rPr>
          <w:rFonts w:ascii="Book Antiqua" w:hAnsi="Book Antiqua" w:cs="Arial"/>
          <w:sz w:val="24"/>
          <w:szCs w:val="24"/>
        </w:rPr>
        <w:t>is</w:t>
      </w:r>
      <w:r w:rsidR="007002C4" w:rsidRPr="00CF10DC">
        <w:rPr>
          <w:rFonts w:ascii="Book Antiqua" w:hAnsi="Book Antiqua" w:cs="Arial"/>
          <w:sz w:val="24"/>
          <w:szCs w:val="24"/>
        </w:rPr>
        <w:t xml:space="preserve"> </w:t>
      </w:r>
      <w:r w:rsidR="008F3820" w:rsidRPr="00CF10DC">
        <w:rPr>
          <w:rFonts w:ascii="Book Antiqua" w:hAnsi="Book Antiqua" w:cs="Arial"/>
          <w:sz w:val="24"/>
          <w:szCs w:val="24"/>
        </w:rPr>
        <w:t xml:space="preserve">a potential strategy </w:t>
      </w:r>
      <w:r w:rsidR="0046366C" w:rsidRPr="00CF10DC">
        <w:rPr>
          <w:rFonts w:ascii="Book Antiqua" w:hAnsi="Book Antiqua" w:cs="Arial"/>
          <w:sz w:val="24"/>
          <w:szCs w:val="24"/>
        </w:rPr>
        <w:t>for</w:t>
      </w:r>
      <w:r w:rsidR="007002C4" w:rsidRPr="00CF10DC">
        <w:rPr>
          <w:rFonts w:ascii="Book Antiqua" w:hAnsi="Book Antiqua" w:cs="Arial"/>
          <w:sz w:val="24"/>
          <w:szCs w:val="24"/>
        </w:rPr>
        <w:t xml:space="preserve"> </w:t>
      </w:r>
      <w:r w:rsidR="008F3820" w:rsidRPr="00CF10DC">
        <w:rPr>
          <w:rFonts w:ascii="Book Antiqua" w:hAnsi="Book Antiqua" w:cs="Arial"/>
          <w:sz w:val="24"/>
          <w:szCs w:val="24"/>
        </w:rPr>
        <w:t>re</w:t>
      </w:r>
      <w:r w:rsidR="00E62597" w:rsidRPr="00CF10DC">
        <w:rPr>
          <w:rFonts w:ascii="Book Antiqua" w:hAnsi="Book Antiqua" w:cs="Arial"/>
          <w:sz w:val="24"/>
          <w:szCs w:val="24"/>
        </w:rPr>
        <w:t>veal</w:t>
      </w:r>
      <w:r w:rsidR="0046366C" w:rsidRPr="00CF10DC">
        <w:rPr>
          <w:rFonts w:ascii="Book Antiqua" w:hAnsi="Book Antiqua" w:cs="Arial"/>
          <w:sz w:val="24"/>
          <w:szCs w:val="24"/>
        </w:rPr>
        <w:t>ing</w:t>
      </w:r>
      <w:r w:rsidR="007002C4" w:rsidRPr="00CF10DC">
        <w:rPr>
          <w:rFonts w:ascii="Book Antiqua" w:hAnsi="Book Antiqua" w:cs="Arial"/>
          <w:sz w:val="24"/>
          <w:szCs w:val="24"/>
        </w:rPr>
        <w:t xml:space="preserve"> </w:t>
      </w:r>
      <w:r w:rsidR="0094165B" w:rsidRPr="00CF10DC">
        <w:rPr>
          <w:rFonts w:ascii="Book Antiqua" w:hAnsi="Book Antiqua" w:cs="Arial"/>
          <w:sz w:val="24"/>
          <w:szCs w:val="24"/>
        </w:rPr>
        <w:t xml:space="preserve">liver </w:t>
      </w:r>
      <w:proofErr w:type="spellStart"/>
      <w:r w:rsidR="0094165B" w:rsidRPr="00CF10DC">
        <w:rPr>
          <w:rFonts w:ascii="Book Antiqua" w:hAnsi="Book Antiqua" w:cs="Arial"/>
          <w:sz w:val="24"/>
          <w:szCs w:val="24"/>
        </w:rPr>
        <w:t>function</w:t>
      </w:r>
      <w:r w:rsidR="00C327B0" w:rsidRPr="00CF10DC">
        <w:rPr>
          <w:rFonts w:ascii="Book Antiqua" w:hAnsi="Book Antiqua" w:cs="Arial"/>
          <w:sz w:val="24"/>
          <w:szCs w:val="24"/>
        </w:rPr>
        <w:t>or</w:t>
      </w:r>
      <w:proofErr w:type="spellEnd"/>
      <w:r w:rsidR="00C327B0" w:rsidRPr="00CF10DC">
        <w:rPr>
          <w:rFonts w:ascii="Book Antiqua" w:hAnsi="Book Antiqua" w:cs="Arial"/>
          <w:sz w:val="24"/>
          <w:szCs w:val="24"/>
        </w:rPr>
        <w:t xml:space="preserve"> </w:t>
      </w:r>
      <w:r w:rsidR="0003147B" w:rsidRPr="00CF10DC">
        <w:rPr>
          <w:rFonts w:ascii="Book Antiqua" w:hAnsi="Book Antiqua" w:cs="Arial"/>
          <w:sz w:val="24"/>
          <w:szCs w:val="24"/>
        </w:rPr>
        <w:t xml:space="preserve">for </w:t>
      </w:r>
      <w:r w:rsidR="008F3820" w:rsidRPr="00CF10DC">
        <w:rPr>
          <w:rFonts w:ascii="Book Antiqua" w:hAnsi="Book Antiqua" w:cs="Arial"/>
          <w:sz w:val="24"/>
          <w:szCs w:val="24"/>
        </w:rPr>
        <w:t>evaluati</w:t>
      </w:r>
      <w:r w:rsidR="0003147B" w:rsidRPr="00CF10DC">
        <w:rPr>
          <w:rFonts w:ascii="Book Antiqua" w:hAnsi="Book Antiqua" w:cs="Arial"/>
          <w:sz w:val="24"/>
          <w:szCs w:val="24"/>
        </w:rPr>
        <w:t>ng</w:t>
      </w:r>
      <w:r w:rsidR="007002C4" w:rsidRPr="00CF10DC">
        <w:rPr>
          <w:rFonts w:ascii="Book Antiqua" w:hAnsi="Book Antiqua" w:cs="Arial"/>
          <w:sz w:val="24"/>
          <w:szCs w:val="24"/>
        </w:rPr>
        <w:t xml:space="preserve"> </w:t>
      </w:r>
      <w:r w:rsidR="00A423E2" w:rsidRPr="00CF10DC">
        <w:rPr>
          <w:rFonts w:ascii="Book Antiqua" w:hAnsi="Book Antiqua" w:cs="Arial"/>
          <w:sz w:val="24"/>
          <w:szCs w:val="24"/>
        </w:rPr>
        <w:t>reserve</w:t>
      </w:r>
      <w:r w:rsidR="0046366C" w:rsidRPr="00CF10DC">
        <w:rPr>
          <w:rFonts w:ascii="Book Antiqua" w:hAnsi="Book Antiqua" w:cs="Arial"/>
          <w:sz w:val="24"/>
          <w:szCs w:val="24"/>
        </w:rPr>
        <w:t xml:space="preserve"> hepatocytes</w:t>
      </w:r>
      <w:r w:rsidR="008F3820" w:rsidRPr="00CF10DC">
        <w:rPr>
          <w:rFonts w:ascii="Book Antiqua" w:hAnsi="Book Antiqua" w:cs="Arial"/>
          <w:sz w:val="24"/>
          <w:szCs w:val="24"/>
        </w:rPr>
        <w:t xml:space="preserve">. </w:t>
      </w:r>
    </w:p>
    <w:p w:rsidR="00E22934" w:rsidRPr="00CF10DC" w:rsidRDefault="0046366C" w:rsidP="008C49CA">
      <w:pPr>
        <w:autoSpaceDE w:val="0"/>
        <w:autoSpaceDN w:val="0"/>
        <w:adjustRightInd w:val="0"/>
        <w:snapToGrid w:val="0"/>
        <w:spacing w:line="360" w:lineRule="auto"/>
        <w:ind w:rightChars="40" w:right="84" w:firstLineChars="100" w:firstLine="240"/>
        <w:rPr>
          <w:rFonts w:ascii="Book Antiqua" w:hAnsi="Book Antiqua" w:cs="Arial"/>
          <w:sz w:val="24"/>
          <w:szCs w:val="24"/>
        </w:rPr>
      </w:pPr>
      <w:r w:rsidRPr="00CF10DC">
        <w:rPr>
          <w:rFonts w:ascii="Book Antiqua" w:hAnsi="Book Antiqua" w:cs="Arial"/>
          <w:sz w:val="24"/>
          <w:szCs w:val="24"/>
        </w:rPr>
        <w:t>T</w:t>
      </w:r>
      <w:r w:rsidR="007444C9" w:rsidRPr="00CF10DC">
        <w:rPr>
          <w:rFonts w:ascii="Book Antiqua" w:hAnsi="Book Antiqua" w:cs="Arial"/>
          <w:sz w:val="24"/>
          <w:szCs w:val="24"/>
        </w:rPr>
        <w:t xml:space="preserve">he </w:t>
      </w:r>
      <w:r w:rsidR="003320EB" w:rsidRPr="00CF10DC">
        <w:rPr>
          <w:rFonts w:ascii="Book Antiqua" w:hAnsi="Book Antiqua" w:cs="Arial"/>
          <w:sz w:val="24"/>
          <w:szCs w:val="24"/>
        </w:rPr>
        <w:t xml:space="preserve">liver possesses </w:t>
      </w:r>
      <w:r w:rsidR="007444C9" w:rsidRPr="00CF10DC">
        <w:rPr>
          <w:rFonts w:ascii="Book Antiqua" w:hAnsi="Book Antiqua" w:cs="Arial"/>
          <w:sz w:val="24"/>
          <w:szCs w:val="24"/>
        </w:rPr>
        <w:t xml:space="preserve">a </w:t>
      </w:r>
      <w:r w:rsidR="003320EB" w:rsidRPr="00CF10DC">
        <w:rPr>
          <w:rFonts w:ascii="Book Antiqua" w:hAnsi="Book Antiqua" w:cs="Arial"/>
          <w:sz w:val="24"/>
          <w:szCs w:val="24"/>
        </w:rPr>
        <w:t xml:space="preserve">unique regeneration capability to restore its histology and function </w:t>
      </w:r>
      <w:r w:rsidR="00673814" w:rsidRPr="00CF10DC">
        <w:rPr>
          <w:rFonts w:ascii="Book Antiqua" w:hAnsi="Book Antiqua" w:cs="Arial"/>
          <w:sz w:val="24"/>
          <w:szCs w:val="24"/>
        </w:rPr>
        <w:t xml:space="preserve">upon </w:t>
      </w:r>
      <w:r w:rsidR="003320EB" w:rsidRPr="00CF10DC">
        <w:rPr>
          <w:rFonts w:ascii="Book Antiqua" w:hAnsi="Book Antiqua" w:cs="Arial"/>
          <w:sz w:val="24"/>
          <w:szCs w:val="24"/>
        </w:rPr>
        <w:t xml:space="preserve">various </w:t>
      </w:r>
      <w:proofErr w:type="gramStart"/>
      <w:r w:rsidR="003320EB" w:rsidRPr="00CF10DC">
        <w:rPr>
          <w:rFonts w:ascii="Book Antiqua" w:hAnsi="Book Antiqua" w:cs="Arial"/>
          <w:sz w:val="24"/>
          <w:szCs w:val="24"/>
        </w:rPr>
        <w:t>injuries</w:t>
      </w:r>
      <w:r w:rsidR="00ED6FB1" w:rsidRPr="00CF10DC">
        <w:rPr>
          <w:rFonts w:ascii="Book Antiqua" w:hAnsi="Book Antiqua" w:cs="Arial"/>
          <w:sz w:val="24"/>
          <w:szCs w:val="24"/>
          <w:vertAlign w:val="superscript"/>
        </w:rPr>
        <w:t>[</w:t>
      </w:r>
      <w:proofErr w:type="gramEnd"/>
      <w:r w:rsidR="00ED6FB1" w:rsidRPr="00CF10DC">
        <w:rPr>
          <w:rFonts w:ascii="Book Antiqua" w:hAnsi="Book Antiqua" w:cs="Arial"/>
          <w:sz w:val="24"/>
          <w:szCs w:val="24"/>
          <w:vertAlign w:val="superscript"/>
        </w:rPr>
        <w:t>23-25]</w:t>
      </w:r>
      <w:r w:rsidR="003320EB" w:rsidRPr="00CF10DC">
        <w:rPr>
          <w:rFonts w:ascii="Book Antiqua" w:hAnsi="Book Antiqua" w:cs="Arial"/>
          <w:sz w:val="24"/>
          <w:szCs w:val="24"/>
        </w:rPr>
        <w:t xml:space="preserve">. However, </w:t>
      </w:r>
      <w:r w:rsidR="00F61D41" w:rsidRPr="00CF10DC">
        <w:rPr>
          <w:rFonts w:ascii="Book Antiqua" w:hAnsi="Book Antiqua" w:cs="Arial"/>
          <w:sz w:val="24"/>
          <w:szCs w:val="24"/>
        </w:rPr>
        <w:t xml:space="preserve">in some cases, the liver can exert its full function </w:t>
      </w:r>
      <w:r w:rsidR="00F360EF" w:rsidRPr="00CF10DC">
        <w:rPr>
          <w:rFonts w:ascii="Book Antiqua" w:hAnsi="Book Antiqua" w:cs="Arial"/>
          <w:sz w:val="24"/>
          <w:szCs w:val="24"/>
        </w:rPr>
        <w:t>in response to</w:t>
      </w:r>
      <w:r w:rsidR="00F61D41" w:rsidRPr="00CF10DC">
        <w:rPr>
          <w:rFonts w:ascii="Book Antiqua" w:hAnsi="Book Antiqua" w:cs="Arial"/>
          <w:sz w:val="24"/>
          <w:szCs w:val="24"/>
        </w:rPr>
        <w:t xml:space="preserve"> acute or chronic damage</w:t>
      </w:r>
      <w:r w:rsidRPr="00CF10DC">
        <w:rPr>
          <w:rFonts w:ascii="Book Antiqua" w:hAnsi="Book Antiqua" w:cs="Arial"/>
          <w:sz w:val="24"/>
          <w:szCs w:val="24"/>
        </w:rPr>
        <w:t xml:space="preserve"> in</w:t>
      </w:r>
      <w:r w:rsidR="00F61D41" w:rsidRPr="00CF10DC">
        <w:rPr>
          <w:rFonts w:ascii="Book Antiqua" w:hAnsi="Book Antiqua" w:cs="Arial"/>
          <w:sz w:val="24"/>
          <w:szCs w:val="24"/>
        </w:rPr>
        <w:t xml:space="preserve"> both animal model</w:t>
      </w:r>
      <w:r w:rsidRPr="00CF10DC">
        <w:rPr>
          <w:rFonts w:ascii="Book Antiqua" w:hAnsi="Book Antiqua" w:cs="Arial"/>
          <w:sz w:val="24"/>
          <w:szCs w:val="24"/>
        </w:rPr>
        <w:t>s</w:t>
      </w:r>
      <w:r w:rsidR="00F61D41" w:rsidRPr="00CF10DC">
        <w:rPr>
          <w:rFonts w:ascii="Book Antiqua" w:hAnsi="Book Antiqua" w:cs="Arial"/>
          <w:sz w:val="24"/>
          <w:szCs w:val="24"/>
        </w:rPr>
        <w:t xml:space="preserve"> and human when the liver regeneration fails to restore the cell mass, </w:t>
      </w:r>
      <w:r w:rsidR="00AE47CF" w:rsidRPr="00CF10DC">
        <w:rPr>
          <w:rFonts w:ascii="Book Antiqua" w:hAnsi="Book Antiqua" w:cs="Arial"/>
          <w:sz w:val="24"/>
          <w:szCs w:val="24"/>
        </w:rPr>
        <w:t xml:space="preserve">suggesting </w:t>
      </w:r>
      <w:r w:rsidR="00673814" w:rsidRPr="00CF10DC">
        <w:rPr>
          <w:rFonts w:ascii="Book Antiqua" w:hAnsi="Book Antiqua" w:cs="Arial"/>
          <w:sz w:val="24"/>
          <w:szCs w:val="24"/>
        </w:rPr>
        <w:t xml:space="preserve">that </w:t>
      </w:r>
      <w:r w:rsidR="00614370" w:rsidRPr="00CF10DC">
        <w:rPr>
          <w:rFonts w:ascii="Book Antiqua" w:hAnsi="Book Antiqua" w:cs="Arial"/>
          <w:sz w:val="24"/>
          <w:szCs w:val="24"/>
        </w:rPr>
        <w:t xml:space="preserve">a </w:t>
      </w:r>
      <w:r w:rsidR="00F61D41" w:rsidRPr="00CF10DC">
        <w:rPr>
          <w:rFonts w:ascii="Book Antiqua" w:hAnsi="Book Antiqua" w:cs="Arial"/>
          <w:sz w:val="24"/>
          <w:szCs w:val="24"/>
        </w:rPr>
        <w:t xml:space="preserve">small fraction </w:t>
      </w:r>
      <w:r w:rsidR="00614370" w:rsidRPr="00CF10DC">
        <w:rPr>
          <w:rFonts w:ascii="Book Antiqua" w:hAnsi="Book Antiqua" w:cs="Arial"/>
          <w:sz w:val="24"/>
          <w:szCs w:val="24"/>
        </w:rPr>
        <w:lastRenderedPageBreak/>
        <w:t xml:space="preserve">of </w:t>
      </w:r>
      <w:r w:rsidR="00F61D41" w:rsidRPr="00CF10DC">
        <w:rPr>
          <w:rFonts w:ascii="Book Antiqua" w:hAnsi="Book Antiqua" w:cs="Arial"/>
          <w:sz w:val="24"/>
          <w:szCs w:val="24"/>
        </w:rPr>
        <w:t xml:space="preserve">hepatocytes </w:t>
      </w:r>
      <w:r w:rsidR="00614370" w:rsidRPr="00CF10DC">
        <w:rPr>
          <w:rFonts w:ascii="Book Antiqua" w:hAnsi="Book Antiqua" w:cs="Arial"/>
          <w:sz w:val="24"/>
          <w:szCs w:val="24"/>
        </w:rPr>
        <w:t xml:space="preserve">is </w:t>
      </w:r>
      <w:r w:rsidRPr="00CF10DC">
        <w:rPr>
          <w:rFonts w:ascii="Book Antiqua" w:hAnsi="Book Antiqua" w:cs="Arial"/>
          <w:sz w:val="24"/>
          <w:szCs w:val="24"/>
        </w:rPr>
        <w:t>sufficient</w:t>
      </w:r>
      <w:r w:rsidR="007002C4" w:rsidRPr="00CF10DC">
        <w:rPr>
          <w:rFonts w:ascii="Book Antiqua" w:hAnsi="Book Antiqua" w:cs="Arial"/>
          <w:sz w:val="24"/>
          <w:szCs w:val="24"/>
        </w:rPr>
        <w:t xml:space="preserve"> </w:t>
      </w:r>
      <w:r w:rsidR="00F61D41" w:rsidRPr="00CF10DC">
        <w:rPr>
          <w:rFonts w:ascii="Book Antiqua" w:hAnsi="Book Antiqua" w:cs="Arial"/>
          <w:sz w:val="24"/>
          <w:szCs w:val="24"/>
        </w:rPr>
        <w:t xml:space="preserve">to sustain the liver function and </w:t>
      </w:r>
      <w:r w:rsidRPr="00CF10DC">
        <w:rPr>
          <w:rFonts w:ascii="Book Antiqua" w:hAnsi="Book Antiqua" w:cs="Arial"/>
          <w:sz w:val="24"/>
          <w:szCs w:val="24"/>
        </w:rPr>
        <w:t>that inactive hepatocytes</w:t>
      </w:r>
      <w:r w:rsidR="007002C4" w:rsidRPr="00CF10DC">
        <w:rPr>
          <w:rFonts w:ascii="Book Antiqua" w:hAnsi="Book Antiqua" w:cs="Arial"/>
          <w:sz w:val="24"/>
          <w:szCs w:val="24"/>
        </w:rPr>
        <w:t xml:space="preserve"> </w:t>
      </w:r>
      <w:r w:rsidR="00AE47CF" w:rsidRPr="00CF10DC">
        <w:rPr>
          <w:rFonts w:ascii="Book Antiqua" w:hAnsi="Book Antiqua" w:cs="Arial"/>
          <w:sz w:val="24"/>
          <w:szCs w:val="24"/>
        </w:rPr>
        <w:t xml:space="preserve">might </w:t>
      </w:r>
      <w:r w:rsidR="00614370" w:rsidRPr="00CF10DC">
        <w:rPr>
          <w:rFonts w:ascii="Book Antiqua" w:hAnsi="Book Antiqua" w:cs="Arial"/>
          <w:sz w:val="24"/>
          <w:szCs w:val="24"/>
        </w:rPr>
        <w:t xml:space="preserve">function </w:t>
      </w:r>
      <w:r w:rsidR="00AE47CF" w:rsidRPr="00CF10DC">
        <w:rPr>
          <w:rFonts w:ascii="Book Antiqua" w:hAnsi="Book Antiqua" w:cs="Arial"/>
          <w:sz w:val="24"/>
          <w:szCs w:val="24"/>
        </w:rPr>
        <w:t>as a reservoir</w:t>
      </w:r>
      <w:r w:rsidR="00ED6FB1" w:rsidRPr="00CF10DC">
        <w:rPr>
          <w:rFonts w:ascii="Book Antiqua" w:hAnsi="Book Antiqua" w:cs="Arial"/>
          <w:sz w:val="24"/>
          <w:szCs w:val="24"/>
          <w:vertAlign w:val="superscript"/>
        </w:rPr>
        <w:t>[26-28]</w:t>
      </w:r>
      <w:r w:rsidR="003320EB" w:rsidRPr="00CF10DC">
        <w:rPr>
          <w:rFonts w:ascii="Book Antiqua" w:hAnsi="Book Antiqua" w:cs="Arial"/>
          <w:sz w:val="24"/>
          <w:szCs w:val="24"/>
        </w:rPr>
        <w:t xml:space="preserve">. </w:t>
      </w:r>
      <w:r w:rsidR="0060446D" w:rsidRPr="00CF10DC">
        <w:rPr>
          <w:rFonts w:ascii="Book Antiqua" w:hAnsi="Book Antiqua" w:cs="Arial"/>
          <w:sz w:val="24"/>
          <w:szCs w:val="24"/>
        </w:rPr>
        <w:t>Histone acetylation is generally accepted as the marker of active gene transcription</w:t>
      </w:r>
      <w:r w:rsidRPr="00CF10DC">
        <w:rPr>
          <w:rFonts w:ascii="Book Antiqua" w:hAnsi="Book Antiqua" w:cs="Arial"/>
          <w:sz w:val="24"/>
          <w:szCs w:val="24"/>
        </w:rPr>
        <w:t>,</w:t>
      </w:r>
      <w:r w:rsidR="0060446D" w:rsidRPr="00CF10DC">
        <w:rPr>
          <w:rFonts w:ascii="Book Antiqua" w:hAnsi="Book Antiqua" w:cs="Arial"/>
          <w:sz w:val="24"/>
          <w:szCs w:val="24"/>
        </w:rPr>
        <w:t xml:space="preserve"> and </w:t>
      </w:r>
      <w:r w:rsidR="00E22934" w:rsidRPr="00CF10DC">
        <w:rPr>
          <w:rFonts w:ascii="Book Antiqua" w:hAnsi="Book Antiqua" w:cs="Arial"/>
          <w:sz w:val="24"/>
          <w:szCs w:val="24"/>
        </w:rPr>
        <w:t>our previous work</w:t>
      </w:r>
      <w:r w:rsidR="007002C4" w:rsidRPr="00CF10DC">
        <w:rPr>
          <w:rFonts w:ascii="Book Antiqua" w:hAnsi="Book Antiqua" w:cs="Arial"/>
          <w:sz w:val="24"/>
          <w:szCs w:val="24"/>
        </w:rPr>
        <w:t xml:space="preserve"> </w:t>
      </w:r>
      <w:r w:rsidRPr="00CF10DC">
        <w:rPr>
          <w:rFonts w:ascii="Book Antiqua" w:hAnsi="Book Antiqua" w:cs="Arial"/>
          <w:sz w:val="24"/>
          <w:szCs w:val="24"/>
        </w:rPr>
        <w:t>is the first</w:t>
      </w:r>
      <w:r w:rsidR="007002C4" w:rsidRPr="00CF10DC">
        <w:rPr>
          <w:rFonts w:ascii="Book Antiqua" w:hAnsi="Book Antiqua" w:cs="Arial"/>
          <w:sz w:val="24"/>
          <w:szCs w:val="24"/>
        </w:rPr>
        <w:t xml:space="preserve"> </w:t>
      </w:r>
      <w:r w:rsidR="00E22934" w:rsidRPr="00CF10DC">
        <w:rPr>
          <w:rFonts w:ascii="Book Antiqua" w:hAnsi="Book Antiqua" w:cs="Arial"/>
          <w:sz w:val="24"/>
          <w:szCs w:val="24"/>
        </w:rPr>
        <w:t>direct</w:t>
      </w:r>
      <w:r w:rsidR="007002C4" w:rsidRPr="00CF10DC">
        <w:rPr>
          <w:rFonts w:ascii="Book Antiqua" w:hAnsi="Book Antiqua" w:cs="Arial"/>
          <w:sz w:val="24"/>
          <w:szCs w:val="24"/>
        </w:rPr>
        <w:t xml:space="preserve"> </w:t>
      </w:r>
      <w:r w:rsidRPr="00CF10DC">
        <w:rPr>
          <w:rFonts w:ascii="Book Antiqua" w:hAnsi="Book Antiqua" w:cs="Arial"/>
          <w:sz w:val="24"/>
          <w:szCs w:val="24"/>
        </w:rPr>
        <w:t>evidence</w:t>
      </w:r>
      <w:r w:rsidR="007002C4" w:rsidRPr="00CF10DC">
        <w:rPr>
          <w:rFonts w:ascii="Book Antiqua" w:hAnsi="Book Antiqua" w:cs="Arial"/>
          <w:sz w:val="24"/>
          <w:szCs w:val="24"/>
        </w:rPr>
        <w:t xml:space="preserve"> </w:t>
      </w:r>
      <w:r w:rsidR="00F61D41" w:rsidRPr="00CF10DC">
        <w:rPr>
          <w:rFonts w:ascii="Book Antiqua" w:hAnsi="Book Antiqua" w:cs="Arial"/>
          <w:sz w:val="24"/>
          <w:szCs w:val="24"/>
        </w:rPr>
        <w:t xml:space="preserve">that acetyl-histone negative hepatocytes are </w:t>
      </w:r>
      <w:r w:rsidRPr="00CF10DC">
        <w:rPr>
          <w:rFonts w:ascii="Book Antiqua" w:hAnsi="Book Antiqua" w:cs="Arial"/>
          <w:sz w:val="24"/>
          <w:szCs w:val="24"/>
        </w:rPr>
        <w:t>transcriptionally</w:t>
      </w:r>
      <w:r w:rsidR="007002C4" w:rsidRPr="00CF10DC">
        <w:rPr>
          <w:rFonts w:ascii="Book Antiqua" w:hAnsi="Book Antiqua" w:cs="Arial"/>
          <w:sz w:val="24"/>
          <w:szCs w:val="24"/>
        </w:rPr>
        <w:t xml:space="preserve"> </w:t>
      </w:r>
      <w:r w:rsidR="00F61D41" w:rsidRPr="00CF10DC">
        <w:rPr>
          <w:rFonts w:ascii="Book Antiqua" w:hAnsi="Book Antiqua" w:cs="Arial"/>
          <w:sz w:val="24"/>
          <w:szCs w:val="24"/>
        </w:rPr>
        <w:t>inactive</w:t>
      </w:r>
      <w:r w:rsidRPr="00CF10DC">
        <w:rPr>
          <w:rFonts w:ascii="Book Antiqua" w:hAnsi="Book Antiqua" w:cs="Arial"/>
          <w:sz w:val="24"/>
          <w:szCs w:val="24"/>
        </w:rPr>
        <w:t>; thus</w:t>
      </w:r>
      <w:r w:rsidR="00F61D41" w:rsidRPr="00CF10DC">
        <w:rPr>
          <w:rFonts w:ascii="Book Antiqua" w:hAnsi="Book Antiqua" w:cs="Arial"/>
          <w:sz w:val="24"/>
          <w:szCs w:val="24"/>
        </w:rPr>
        <w:t xml:space="preserve">, we </w:t>
      </w:r>
      <w:r w:rsidR="00CF06AB" w:rsidRPr="00CF10DC">
        <w:rPr>
          <w:rFonts w:ascii="Book Antiqua" w:hAnsi="Book Antiqua" w:cs="Arial"/>
          <w:sz w:val="24"/>
          <w:szCs w:val="24"/>
        </w:rPr>
        <w:t>hypothesized</w:t>
      </w:r>
      <w:r w:rsidR="007002C4" w:rsidRPr="00CF10DC">
        <w:rPr>
          <w:rFonts w:ascii="Book Antiqua" w:hAnsi="Book Antiqua" w:cs="Arial"/>
          <w:sz w:val="24"/>
          <w:szCs w:val="24"/>
        </w:rPr>
        <w:t xml:space="preserve"> </w:t>
      </w:r>
      <w:r w:rsidR="00F61D41" w:rsidRPr="00CF10DC">
        <w:rPr>
          <w:rFonts w:ascii="Book Antiqua" w:hAnsi="Book Antiqua" w:cs="Arial"/>
          <w:sz w:val="24"/>
          <w:szCs w:val="24"/>
        </w:rPr>
        <w:t xml:space="preserve">these cells might be reserve </w:t>
      </w:r>
      <w:proofErr w:type="gramStart"/>
      <w:r w:rsidR="00F61D41" w:rsidRPr="00CF10DC">
        <w:rPr>
          <w:rFonts w:ascii="Book Antiqua" w:hAnsi="Book Antiqua" w:cs="Arial"/>
          <w:sz w:val="24"/>
          <w:szCs w:val="24"/>
        </w:rPr>
        <w:t>cells</w:t>
      </w:r>
      <w:r w:rsidR="00ED6FB1" w:rsidRPr="00CF10DC">
        <w:rPr>
          <w:rFonts w:ascii="Book Antiqua" w:hAnsi="Book Antiqua" w:cs="Arial"/>
          <w:sz w:val="24"/>
          <w:szCs w:val="24"/>
          <w:vertAlign w:val="superscript"/>
        </w:rPr>
        <w:t>[</w:t>
      </w:r>
      <w:proofErr w:type="gramEnd"/>
      <w:r w:rsidR="00ED6FB1" w:rsidRPr="00CF10DC">
        <w:rPr>
          <w:rFonts w:ascii="Book Antiqua" w:hAnsi="Book Antiqua" w:cs="Arial"/>
          <w:sz w:val="24"/>
          <w:szCs w:val="24"/>
          <w:vertAlign w:val="superscript"/>
        </w:rPr>
        <w:t>20]</w:t>
      </w:r>
      <w:r w:rsidR="00F61D41" w:rsidRPr="00CF10DC">
        <w:rPr>
          <w:rFonts w:ascii="Book Antiqua" w:hAnsi="Book Antiqua" w:cs="Arial"/>
          <w:sz w:val="24"/>
          <w:szCs w:val="24"/>
        </w:rPr>
        <w:t xml:space="preserve">. </w:t>
      </w:r>
      <w:r w:rsidR="00C65A0A" w:rsidRPr="00CF10DC">
        <w:rPr>
          <w:rFonts w:ascii="Book Antiqua" w:hAnsi="Book Antiqua" w:cs="Arial"/>
          <w:sz w:val="24"/>
          <w:szCs w:val="24"/>
        </w:rPr>
        <w:t xml:space="preserve">Indeed, we found that inactive hepatocytes are extensively activated after </w:t>
      </w:r>
      <w:r w:rsidR="00E26092" w:rsidRPr="00CF10DC">
        <w:rPr>
          <w:rFonts w:ascii="Book Antiqua" w:hAnsi="Book Antiqua" w:cs="Arial"/>
          <w:sz w:val="24"/>
          <w:szCs w:val="24"/>
        </w:rPr>
        <w:t xml:space="preserve">partial </w:t>
      </w:r>
      <w:proofErr w:type="spellStart"/>
      <w:r w:rsidR="00C65A0A" w:rsidRPr="00CF10DC">
        <w:rPr>
          <w:rFonts w:ascii="Book Antiqua" w:hAnsi="Book Antiqua" w:cs="Arial"/>
          <w:sz w:val="24"/>
          <w:szCs w:val="24"/>
        </w:rPr>
        <w:t>hepatectomy</w:t>
      </w:r>
      <w:proofErr w:type="spellEnd"/>
      <w:r w:rsidR="00C65A0A" w:rsidRPr="00CF10DC">
        <w:rPr>
          <w:rFonts w:ascii="Book Antiqua" w:hAnsi="Book Antiqua" w:cs="Arial"/>
          <w:sz w:val="24"/>
          <w:szCs w:val="24"/>
        </w:rPr>
        <w:t xml:space="preserve"> and </w:t>
      </w:r>
      <w:r w:rsidRPr="00CF10DC">
        <w:rPr>
          <w:rFonts w:ascii="Book Antiqua" w:hAnsi="Book Antiqua" w:cs="Arial"/>
          <w:sz w:val="24"/>
          <w:szCs w:val="24"/>
        </w:rPr>
        <w:t xml:space="preserve">that </w:t>
      </w:r>
      <w:r w:rsidR="00C65A0A" w:rsidRPr="00CF10DC">
        <w:rPr>
          <w:rFonts w:ascii="Book Antiqua" w:hAnsi="Book Antiqua" w:cs="Arial"/>
          <w:sz w:val="24"/>
          <w:szCs w:val="24"/>
        </w:rPr>
        <w:t xml:space="preserve">histone acetylation </w:t>
      </w:r>
      <w:r w:rsidRPr="00CF10DC">
        <w:rPr>
          <w:rFonts w:ascii="Book Antiqua" w:hAnsi="Book Antiqua" w:cs="Arial"/>
          <w:sz w:val="24"/>
          <w:szCs w:val="24"/>
        </w:rPr>
        <w:t xml:space="preserve">inhibition </w:t>
      </w:r>
      <w:r w:rsidR="00C65A0A" w:rsidRPr="00CF10DC">
        <w:rPr>
          <w:rFonts w:ascii="Book Antiqua" w:hAnsi="Book Antiqua" w:cs="Arial"/>
          <w:sz w:val="24"/>
          <w:szCs w:val="24"/>
        </w:rPr>
        <w:t xml:space="preserve">results in injured liver function and animal death. </w:t>
      </w:r>
      <w:r w:rsidRPr="00CF10DC">
        <w:rPr>
          <w:rFonts w:ascii="Book Antiqua" w:hAnsi="Book Antiqua" w:cs="Arial"/>
          <w:sz w:val="24"/>
          <w:szCs w:val="24"/>
        </w:rPr>
        <w:t>The present study</w:t>
      </w:r>
      <w:r w:rsidR="00AE47CF" w:rsidRPr="00CF10DC">
        <w:rPr>
          <w:rFonts w:ascii="Book Antiqua" w:hAnsi="Book Antiqua" w:cs="Arial"/>
          <w:sz w:val="24"/>
          <w:szCs w:val="24"/>
        </w:rPr>
        <w:t xml:space="preserve"> demonstrate</w:t>
      </w:r>
      <w:r w:rsidR="00E22934" w:rsidRPr="00CF10DC">
        <w:rPr>
          <w:rFonts w:ascii="Book Antiqua" w:hAnsi="Book Antiqua" w:cs="Arial"/>
          <w:sz w:val="24"/>
          <w:szCs w:val="24"/>
        </w:rPr>
        <w:t>s</w:t>
      </w:r>
      <w:r w:rsidR="00AE47CF" w:rsidRPr="00CF10DC">
        <w:rPr>
          <w:rFonts w:ascii="Book Antiqua" w:hAnsi="Book Antiqua" w:cs="Arial"/>
          <w:sz w:val="24"/>
          <w:szCs w:val="24"/>
        </w:rPr>
        <w:t xml:space="preserve"> an unprecedented</w:t>
      </w:r>
      <w:r w:rsidR="007002C4" w:rsidRPr="00CF10DC">
        <w:rPr>
          <w:rFonts w:ascii="Book Antiqua" w:hAnsi="Book Antiqua" w:cs="Arial"/>
          <w:sz w:val="24"/>
          <w:szCs w:val="24"/>
        </w:rPr>
        <w:t xml:space="preserve"> </w:t>
      </w:r>
      <w:r w:rsidR="00AE47CF" w:rsidRPr="00CF10DC">
        <w:rPr>
          <w:rFonts w:ascii="Book Antiqua" w:hAnsi="Book Antiqua" w:cs="Arial"/>
          <w:sz w:val="24"/>
          <w:szCs w:val="24"/>
        </w:rPr>
        <w:t>mechanism to explain the compensatory capability of the liver</w:t>
      </w:r>
      <w:r w:rsidRPr="00CF10DC">
        <w:rPr>
          <w:rFonts w:ascii="Book Antiqua" w:hAnsi="Book Antiqua" w:cs="Arial"/>
          <w:sz w:val="24"/>
          <w:szCs w:val="24"/>
        </w:rPr>
        <w:t>;</w:t>
      </w:r>
      <w:r w:rsidR="00E22934" w:rsidRPr="00CF10DC">
        <w:rPr>
          <w:rFonts w:ascii="Book Antiqua" w:hAnsi="Book Antiqua" w:cs="Arial"/>
          <w:sz w:val="24"/>
          <w:szCs w:val="24"/>
        </w:rPr>
        <w:t xml:space="preserve"> however, whether this</w:t>
      </w:r>
      <w:r w:rsidRPr="00CF10DC">
        <w:rPr>
          <w:rFonts w:ascii="Book Antiqua" w:hAnsi="Book Antiqua" w:cs="Arial"/>
          <w:sz w:val="24"/>
          <w:szCs w:val="24"/>
        </w:rPr>
        <w:t xml:space="preserve"> mechanism</w:t>
      </w:r>
      <w:r w:rsidR="00E22934" w:rsidRPr="00CF10DC">
        <w:rPr>
          <w:rFonts w:ascii="Book Antiqua" w:hAnsi="Book Antiqua" w:cs="Arial"/>
          <w:sz w:val="24"/>
          <w:szCs w:val="24"/>
        </w:rPr>
        <w:t xml:space="preserve"> is</w:t>
      </w:r>
      <w:r w:rsidR="007002C4" w:rsidRPr="00CF10DC">
        <w:rPr>
          <w:rFonts w:ascii="Book Antiqua" w:hAnsi="Book Antiqua" w:cs="Arial"/>
          <w:sz w:val="24"/>
          <w:szCs w:val="24"/>
        </w:rPr>
        <w:t xml:space="preserve"> </w:t>
      </w:r>
      <w:r w:rsidRPr="00CF10DC">
        <w:rPr>
          <w:rFonts w:ascii="Book Antiqua" w:hAnsi="Book Antiqua" w:cs="Arial"/>
          <w:sz w:val="24"/>
          <w:szCs w:val="24"/>
        </w:rPr>
        <w:t>identical</w:t>
      </w:r>
      <w:r w:rsidR="007002C4" w:rsidRPr="00CF10DC">
        <w:rPr>
          <w:rFonts w:ascii="Book Antiqua" w:hAnsi="Book Antiqua" w:cs="Arial"/>
          <w:sz w:val="24"/>
          <w:szCs w:val="24"/>
        </w:rPr>
        <w:t xml:space="preserve"> </w:t>
      </w:r>
      <w:r w:rsidR="00E22934" w:rsidRPr="00CF10DC">
        <w:rPr>
          <w:rFonts w:ascii="Book Antiqua" w:hAnsi="Book Antiqua" w:cs="Arial"/>
          <w:sz w:val="24"/>
          <w:szCs w:val="24"/>
        </w:rPr>
        <w:t xml:space="preserve">in chronic liver </w:t>
      </w:r>
      <w:r w:rsidR="008473C0" w:rsidRPr="00CF10DC">
        <w:rPr>
          <w:rFonts w:ascii="Book Antiqua" w:hAnsi="Book Antiqua" w:cs="Arial"/>
          <w:sz w:val="24"/>
          <w:szCs w:val="24"/>
        </w:rPr>
        <w:t>cirrhosis</w:t>
      </w:r>
      <w:r w:rsidRPr="00CF10DC">
        <w:rPr>
          <w:rFonts w:ascii="Book Antiqua" w:hAnsi="Book Antiqua" w:cs="Arial"/>
          <w:sz w:val="24"/>
          <w:szCs w:val="24"/>
        </w:rPr>
        <w:t xml:space="preserve"> remains unknown</w:t>
      </w:r>
      <w:r w:rsidR="00E22934" w:rsidRPr="00CF10DC">
        <w:rPr>
          <w:rFonts w:ascii="Book Antiqua" w:hAnsi="Book Antiqua" w:cs="Arial"/>
          <w:sz w:val="24"/>
          <w:szCs w:val="24"/>
        </w:rPr>
        <w:t>.</w:t>
      </w:r>
    </w:p>
    <w:p w:rsidR="00E22934" w:rsidRPr="00CF10DC" w:rsidRDefault="00601854" w:rsidP="008C49CA">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Liver cirrhosis</w:t>
      </w:r>
      <w:r w:rsidR="00C5757D" w:rsidRPr="00CF10DC">
        <w:rPr>
          <w:rFonts w:ascii="Book Antiqua" w:hAnsi="Book Antiqua" w:cs="Arial"/>
          <w:bCs/>
          <w:kern w:val="0"/>
          <w:sz w:val="24"/>
          <w:szCs w:val="24"/>
        </w:rPr>
        <w:t xml:space="preserve"> is </w:t>
      </w:r>
      <w:r w:rsidRPr="00CF10DC">
        <w:rPr>
          <w:rFonts w:ascii="Book Antiqua" w:hAnsi="Book Antiqua" w:cs="Arial"/>
          <w:bCs/>
          <w:kern w:val="0"/>
          <w:sz w:val="24"/>
          <w:szCs w:val="24"/>
        </w:rPr>
        <w:t xml:space="preserve">a chronic progressive change due to long </w:t>
      </w:r>
      <w:r w:rsidR="001F4EEB" w:rsidRPr="00CF10DC">
        <w:rPr>
          <w:rFonts w:ascii="Book Antiqua" w:hAnsi="Book Antiqua" w:cs="Arial"/>
          <w:bCs/>
          <w:kern w:val="0"/>
          <w:sz w:val="24"/>
          <w:szCs w:val="24"/>
        </w:rPr>
        <w:t xml:space="preserve">lasting </w:t>
      </w:r>
      <w:r w:rsidRPr="00CF10DC">
        <w:rPr>
          <w:rFonts w:ascii="Book Antiqua" w:hAnsi="Book Antiqua" w:cs="Arial"/>
          <w:bCs/>
          <w:kern w:val="0"/>
          <w:sz w:val="24"/>
          <w:szCs w:val="24"/>
        </w:rPr>
        <w:t>damage by various factors.</w:t>
      </w:r>
      <w:r w:rsidR="000B6D6D" w:rsidRPr="00CF10DC">
        <w:rPr>
          <w:rFonts w:ascii="Book Antiqua" w:hAnsi="Book Antiqua" w:cs="Arial"/>
          <w:bCs/>
          <w:kern w:val="0"/>
          <w:sz w:val="24"/>
          <w:szCs w:val="24"/>
        </w:rPr>
        <w:t xml:space="preserve"> Due to the increasing </w:t>
      </w:r>
      <w:r w:rsidR="0046366C" w:rsidRPr="00CF10DC">
        <w:rPr>
          <w:rFonts w:ascii="Book Antiqua" w:hAnsi="Book Antiqua" w:cs="Arial"/>
          <w:bCs/>
          <w:kern w:val="0"/>
          <w:sz w:val="24"/>
          <w:szCs w:val="24"/>
        </w:rPr>
        <w:t xml:space="preserve">occurrence </w:t>
      </w:r>
      <w:r w:rsidR="000B6D6D" w:rsidRPr="00CF10DC">
        <w:rPr>
          <w:rFonts w:ascii="Book Antiqua" w:hAnsi="Book Antiqua" w:cs="Arial"/>
          <w:bCs/>
          <w:kern w:val="0"/>
          <w:sz w:val="24"/>
          <w:szCs w:val="24"/>
        </w:rPr>
        <w:t>of viral hepatitis</w:t>
      </w:r>
      <w:r w:rsidR="005472C0" w:rsidRPr="00CF10DC">
        <w:rPr>
          <w:rFonts w:ascii="Book Antiqua" w:hAnsi="Book Antiqua" w:cs="Arial"/>
          <w:bCs/>
          <w:kern w:val="0"/>
          <w:sz w:val="24"/>
          <w:szCs w:val="24"/>
        </w:rPr>
        <w:t xml:space="preserve"> and </w:t>
      </w:r>
      <w:r w:rsidR="000B6D6D" w:rsidRPr="00CF10DC">
        <w:rPr>
          <w:rFonts w:ascii="Book Antiqua" w:hAnsi="Book Antiqua" w:cs="Arial"/>
          <w:bCs/>
          <w:kern w:val="0"/>
          <w:sz w:val="24"/>
          <w:szCs w:val="24"/>
        </w:rPr>
        <w:t xml:space="preserve">alcohol abuse, </w:t>
      </w:r>
      <w:r w:rsidR="0046366C" w:rsidRPr="00CF10DC">
        <w:rPr>
          <w:rFonts w:ascii="Book Antiqua" w:hAnsi="Book Antiqua" w:cs="Arial"/>
          <w:bCs/>
          <w:kern w:val="0"/>
          <w:sz w:val="24"/>
          <w:szCs w:val="24"/>
        </w:rPr>
        <w:t>the</w:t>
      </w:r>
      <w:r w:rsidR="007002C4" w:rsidRPr="00CF10DC">
        <w:rPr>
          <w:rFonts w:ascii="Book Antiqua" w:hAnsi="Book Antiqua" w:cs="Arial"/>
          <w:bCs/>
          <w:kern w:val="0"/>
          <w:sz w:val="24"/>
          <w:szCs w:val="24"/>
        </w:rPr>
        <w:t xml:space="preserve"> </w:t>
      </w:r>
      <w:r w:rsidR="000B6D6D" w:rsidRPr="00CF10DC">
        <w:rPr>
          <w:rFonts w:ascii="Book Antiqua" w:hAnsi="Book Antiqua" w:cs="Arial"/>
          <w:bCs/>
          <w:kern w:val="0"/>
          <w:sz w:val="24"/>
          <w:szCs w:val="24"/>
        </w:rPr>
        <w:t>incidence</w:t>
      </w:r>
      <w:r w:rsidR="0046366C" w:rsidRPr="00CF10DC">
        <w:rPr>
          <w:rFonts w:ascii="Book Antiqua" w:hAnsi="Book Antiqua" w:cs="Arial"/>
          <w:bCs/>
          <w:kern w:val="0"/>
          <w:sz w:val="24"/>
          <w:szCs w:val="24"/>
        </w:rPr>
        <w:t xml:space="preserve"> of liver cirrhosis</w:t>
      </w:r>
      <w:r w:rsidR="007002C4" w:rsidRPr="00CF10DC">
        <w:rPr>
          <w:rFonts w:ascii="Book Antiqua" w:hAnsi="Book Antiqua" w:cs="Arial"/>
          <w:bCs/>
          <w:kern w:val="0"/>
          <w:sz w:val="24"/>
          <w:szCs w:val="24"/>
        </w:rPr>
        <w:t xml:space="preserve"> </w:t>
      </w:r>
      <w:r w:rsidR="0046366C" w:rsidRPr="00CF10DC">
        <w:rPr>
          <w:rFonts w:ascii="Book Antiqua" w:hAnsi="Book Antiqua" w:cs="Arial"/>
          <w:bCs/>
          <w:kern w:val="0"/>
          <w:sz w:val="24"/>
          <w:szCs w:val="24"/>
        </w:rPr>
        <w:t>has increased</w:t>
      </w:r>
      <w:r w:rsidR="007002C4" w:rsidRPr="00CF10DC">
        <w:rPr>
          <w:rFonts w:ascii="Book Antiqua" w:hAnsi="Book Antiqua" w:cs="Arial"/>
          <w:bCs/>
          <w:kern w:val="0"/>
          <w:sz w:val="24"/>
          <w:szCs w:val="24"/>
        </w:rPr>
        <w:t xml:space="preserve"> </w:t>
      </w:r>
      <w:r w:rsidR="005472C0" w:rsidRPr="00CF10DC">
        <w:rPr>
          <w:rFonts w:ascii="Book Antiqua" w:hAnsi="Book Antiqua" w:cs="Arial"/>
          <w:bCs/>
          <w:kern w:val="0"/>
          <w:sz w:val="24"/>
          <w:szCs w:val="24"/>
        </w:rPr>
        <w:t xml:space="preserve">continuously </w:t>
      </w:r>
      <w:r w:rsidR="000B6D6D" w:rsidRPr="00CF10DC">
        <w:rPr>
          <w:rFonts w:ascii="Book Antiqua" w:hAnsi="Book Antiqua" w:cs="Arial"/>
          <w:bCs/>
          <w:kern w:val="0"/>
          <w:sz w:val="24"/>
          <w:szCs w:val="24"/>
        </w:rPr>
        <w:t xml:space="preserve">in many countries </w:t>
      </w:r>
      <w:r w:rsidR="005472C0" w:rsidRPr="00CF10DC">
        <w:rPr>
          <w:rFonts w:ascii="Book Antiqua" w:hAnsi="Book Antiqua" w:cs="Arial"/>
          <w:bCs/>
          <w:kern w:val="0"/>
          <w:sz w:val="24"/>
          <w:szCs w:val="24"/>
        </w:rPr>
        <w:t xml:space="preserve">in </w:t>
      </w:r>
      <w:r w:rsidR="0046366C" w:rsidRPr="00CF10DC">
        <w:rPr>
          <w:rFonts w:ascii="Book Antiqua" w:hAnsi="Book Antiqua" w:cs="Arial"/>
          <w:bCs/>
          <w:kern w:val="0"/>
          <w:sz w:val="24"/>
          <w:szCs w:val="24"/>
        </w:rPr>
        <w:t>recent</w:t>
      </w:r>
      <w:r w:rsidR="007002C4" w:rsidRPr="00CF10DC">
        <w:rPr>
          <w:rFonts w:ascii="Book Antiqua" w:hAnsi="Book Antiqua" w:cs="Arial"/>
          <w:bCs/>
          <w:kern w:val="0"/>
          <w:sz w:val="24"/>
          <w:szCs w:val="24"/>
        </w:rPr>
        <w:t xml:space="preserve"> </w:t>
      </w:r>
      <w:proofErr w:type="gramStart"/>
      <w:r w:rsidR="000B6D6D" w:rsidRPr="00CF10DC">
        <w:rPr>
          <w:rFonts w:ascii="Book Antiqua" w:hAnsi="Book Antiqua" w:cs="Arial"/>
          <w:bCs/>
          <w:kern w:val="0"/>
          <w:sz w:val="24"/>
          <w:szCs w:val="24"/>
        </w:rPr>
        <w:t>decades</w:t>
      </w:r>
      <w:r w:rsidR="002D31B5" w:rsidRPr="00CF10DC">
        <w:rPr>
          <w:rFonts w:ascii="Book Antiqua" w:hAnsi="Book Antiqua" w:cs="Arial"/>
          <w:bCs/>
          <w:kern w:val="0"/>
          <w:sz w:val="24"/>
          <w:szCs w:val="24"/>
          <w:vertAlign w:val="superscript"/>
        </w:rPr>
        <w:t>[</w:t>
      </w:r>
      <w:proofErr w:type="gramEnd"/>
      <w:r w:rsidR="001D083C" w:rsidRPr="00CF10DC">
        <w:rPr>
          <w:rFonts w:ascii="Book Antiqua" w:hAnsi="Book Antiqua" w:cs="Arial"/>
          <w:sz w:val="24"/>
          <w:szCs w:val="24"/>
          <w:vertAlign w:val="superscript"/>
        </w:rPr>
        <w:t>2</w:t>
      </w:r>
      <w:r w:rsidR="00ED6FB1" w:rsidRPr="00CF10DC">
        <w:rPr>
          <w:rFonts w:ascii="Book Antiqua" w:hAnsi="Book Antiqua" w:cs="Arial"/>
          <w:sz w:val="24"/>
          <w:szCs w:val="24"/>
          <w:vertAlign w:val="superscript"/>
        </w:rPr>
        <w:t>9</w:t>
      </w:r>
      <w:r w:rsidR="000F6109" w:rsidRPr="00CF10DC">
        <w:rPr>
          <w:rFonts w:ascii="Book Antiqua" w:hAnsi="Book Antiqua" w:cs="Arial"/>
          <w:sz w:val="24"/>
          <w:szCs w:val="24"/>
          <w:vertAlign w:val="superscript"/>
        </w:rPr>
        <w:t>,</w:t>
      </w:r>
      <w:r w:rsidR="00ED6FB1" w:rsidRPr="00CF10DC">
        <w:rPr>
          <w:rFonts w:ascii="Book Antiqua" w:hAnsi="Book Antiqua" w:cs="Arial"/>
          <w:sz w:val="24"/>
          <w:szCs w:val="24"/>
          <w:vertAlign w:val="superscript"/>
        </w:rPr>
        <w:t>30</w:t>
      </w:r>
      <w:r w:rsidR="002D31B5" w:rsidRPr="00CF10DC">
        <w:rPr>
          <w:rFonts w:ascii="Book Antiqua" w:hAnsi="Book Antiqua" w:cs="Arial"/>
          <w:bCs/>
          <w:kern w:val="0"/>
          <w:sz w:val="24"/>
          <w:szCs w:val="24"/>
          <w:vertAlign w:val="superscript"/>
        </w:rPr>
        <w:t>]</w:t>
      </w:r>
      <w:r w:rsidR="005472C0" w:rsidRPr="00CF10DC">
        <w:rPr>
          <w:rFonts w:ascii="Book Antiqua" w:hAnsi="Book Antiqua" w:cs="Arial"/>
          <w:bCs/>
          <w:kern w:val="0"/>
          <w:sz w:val="24"/>
          <w:szCs w:val="24"/>
        </w:rPr>
        <w:t>.</w:t>
      </w:r>
      <w:r w:rsidR="002F1090" w:rsidRPr="00CF10DC">
        <w:rPr>
          <w:rFonts w:ascii="Book Antiqua" w:hAnsi="Book Antiqua" w:cs="Arial"/>
          <w:bCs/>
          <w:kern w:val="0"/>
          <w:sz w:val="24"/>
          <w:szCs w:val="24"/>
        </w:rPr>
        <w:t xml:space="preserve">In </w:t>
      </w:r>
      <w:r w:rsidR="0046366C" w:rsidRPr="00CF10DC">
        <w:rPr>
          <w:rFonts w:ascii="Book Antiqua" w:hAnsi="Book Antiqua" w:cs="Arial"/>
          <w:bCs/>
          <w:kern w:val="0"/>
          <w:sz w:val="24"/>
          <w:szCs w:val="24"/>
        </w:rPr>
        <w:t>the present study</w:t>
      </w:r>
      <w:r w:rsidR="002F1090" w:rsidRPr="00CF10DC">
        <w:rPr>
          <w:rFonts w:ascii="Book Antiqua" w:hAnsi="Book Antiqua" w:cs="Arial"/>
          <w:bCs/>
          <w:kern w:val="0"/>
          <w:sz w:val="24"/>
          <w:szCs w:val="24"/>
        </w:rPr>
        <w:t xml:space="preserve">, </w:t>
      </w:r>
      <w:r w:rsidR="001F4EEB" w:rsidRPr="00CF10DC">
        <w:rPr>
          <w:rFonts w:ascii="Book Antiqua" w:hAnsi="Book Antiqua" w:cs="Arial"/>
          <w:bCs/>
          <w:kern w:val="0"/>
          <w:sz w:val="24"/>
          <w:szCs w:val="24"/>
        </w:rPr>
        <w:t>c</w:t>
      </w:r>
      <w:r w:rsidR="00B335DD" w:rsidRPr="00CF10DC">
        <w:rPr>
          <w:rFonts w:ascii="Book Antiqua" w:hAnsi="Book Antiqua" w:cs="Arial"/>
          <w:bCs/>
          <w:kern w:val="0"/>
          <w:sz w:val="24"/>
          <w:szCs w:val="24"/>
        </w:rPr>
        <w:t xml:space="preserve">irrhosis </w:t>
      </w:r>
      <w:r w:rsidR="0094165B" w:rsidRPr="00CF10DC">
        <w:rPr>
          <w:rFonts w:ascii="Book Antiqua" w:hAnsi="Book Antiqua" w:cs="Arial"/>
          <w:bCs/>
          <w:kern w:val="0"/>
          <w:sz w:val="24"/>
          <w:szCs w:val="24"/>
        </w:rPr>
        <w:t>induced by</w:t>
      </w:r>
      <w:r w:rsidR="00B335DD" w:rsidRPr="00CF10DC">
        <w:rPr>
          <w:rFonts w:ascii="Book Antiqua" w:hAnsi="Book Antiqua" w:cs="Arial"/>
          <w:bCs/>
          <w:kern w:val="0"/>
          <w:sz w:val="24"/>
          <w:szCs w:val="24"/>
        </w:rPr>
        <w:t xml:space="preserve"> hepatitis B </w:t>
      </w:r>
      <w:r w:rsidR="001F4EEB" w:rsidRPr="00CF10DC">
        <w:rPr>
          <w:rFonts w:ascii="Book Antiqua" w:hAnsi="Book Antiqua" w:cs="Arial"/>
          <w:bCs/>
          <w:kern w:val="0"/>
          <w:sz w:val="24"/>
          <w:szCs w:val="24"/>
        </w:rPr>
        <w:t>account</w:t>
      </w:r>
      <w:r w:rsidR="0046366C" w:rsidRPr="00CF10DC">
        <w:rPr>
          <w:rFonts w:ascii="Book Antiqua" w:hAnsi="Book Antiqua" w:cs="Arial"/>
          <w:bCs/>
          <w:kern w:val="0"/>
          <w:sz w:val="24"/>
          <w:szCs w:val="24"/>
        </w:rPr>
        <w:t>ed</w:t>
      </w:r>
      <w:r w:rsidR="007002C4" w:rsidRPr="00CF10DC">
        <w:rPr>
          <w:rFonts w:ascii="Book Antiqua" w:hAnsi="Book Antiqua" w:cs="Arial"/>
          <w:bCs/>
          <w:kern w:val="0"/>
          <w:sz w:val="24"/>
          <w:szCs w:val="24"/>
        </w:rPr>
        <w:t xml:space="preserve"> </w:t>
      </w:r>
      <w:r w:rsidR="00B335DD" w:rsidRPr="00CF10DC">
        <w:rPr>
          <w:rFonts w:ascii="Book Antiqua" w:hAnsi="Book Antiqua" w:cs="Arial"/>
          <w:bCs/>
          <w:kern w:val="0"/>
          <w:sz w:val="24"/>
          <w:szCs w:val="24"/>
        </w:rPr>
        <w:t xml:space="preserve">for 88.6% </w:t>
      </w:r>
      <w:r w:rsidR="00CE5A16" w:rsidRPr="00CF10DC">
        <w:rPr>
          <w:rFonts w:ascii="Book Antiqua" w:hAnsi="Book Antiqua" w:cs="Arial"/>
          <w:bCs/>
          <w:kern w:val="0"/>
          <w:sz w:val="24"/>
          <w:szCs w:val="24"/>
        </w:rPr>
        <w:t xml:space="preserve">(3280/3701) </w:t>
      </w:r>
      <w:r w:rsidR="00B335DD" w:rsidRPr="00CF10DC">
        <w:rPr>
          <w:rFonts w:ascii="Book Antiqua" w:hAnsi="Book Antiqua" w:cs="Arial"/>
          <w:bCs/>
          <w:kern w:val="0"/>
          <w:sz w:val="24"/>
          <w:szCs w:val="24"/>
        </w:rPr>
        <w:t xml:space="preserve">of the </w:t>
      </w:r>
      <w:r w:rsidR="0046366C" w:rsidRPr="00CF10DC">
        <w:rPr>
          <w:rFonts w:ascii="Book Antiqua" w:hAnsi="Book Antiqua" w:cs="Arial"/>
          <w:bCs/>
          <w:kern w:val="0"/>
          <w:sz w:val="24"/>
          <w:szCs w:val="24"/>
        </w:rPr>
        <w:t xml:space="preserve">examined </w:t>
      </w:r>
      <w:r w:rsidR="00B335DD" w:rsidRPr="00CF10DC">
        <w:rPr>
          <w:rFonts w:ascii="Book Antiqua" w:hAnsi="Book Antiqua" w:cs="Arial"/>
          <w:bCs/>
          <w:kern w:val="0"/>
          <w:sz w:val="24"/>
          <w:szCs w:val="24"/>
        </w:rPr>
        <w:t xml:space="preserve">cirrhotic liver </w:t>
      </w:r>
      <w:r w:rsidR="0046366C" w:rsidRPr="00CF10DC">
        <w:rPr>
          <w:rFonts w:ascii="Book Antiqua" w:hAnsi="Book Antiqua" w:cs="Arial"/>
          <w:bCs/>
          <w:kern w:val="0"/>
          <w:sz w:val="24"/>
          <w:szCs w:val="24"/>
        </w:rPr>
        <w:t>biopsies</w:t>
      </w:r>
      <w:r w:rsidR="00B05AE3" w:rsidRPr="00CF10DC">
        <w:rPr>
          <w:rFonts w:ascii="Book Antiqua" w:hAnsi="Book Antiqua" w:cs="Arial"/>
          <w:bCs/>
          <w:kern w:val="0"/>
          <w:sz w:val="24"/>
          <w:szCs w:val="24"/>
        </w:rPr>
        <w:t xml:space="preserve">, </w:t>
      </w:r>
      <w:r w:rsidR="00D43502" w:rsidRPr="00CF10DC">
        <w:rPr>
          <w:rFonts w:ascii="Book Antiqua" w:hAnsi="Book Antiqua" w:cs="Arial"/>
          <w:bCs/>
          <w:kern w:val="0"/>
          <w:sz w:val="24"/>
          <w:szCs w:val="24"/>
        </w:rPr>
        <w:t xml:space="preserve">demonstrating </w:t>
      </w:r>
      <w:r w:rsidR="00AE3965" w:rsidRPr="00CF10DC">
        <w:rPr>
          <w:rFonts w:ascii="Book Antiqua" w:hAnsi="Book Antiqua" w:cs="Arial"/>
          <w:bCs/>
          <w:kern w:val="0"/>
          <w:sz w:val="24"/>
          <w:szCs w:val="24"/>
        </w:rPr>
        <w:t xml:space="preserve">that </w:t>
      </w:r>
      <w:r w:rsidR="00B05AE3" w:rsidRPr="00CF10DC">
        <w:rPr>
          <w:rFonts w:ascii="Book Antiqua" w:hAnsi="Book Antiqua" w:cs="Arial"/>
          <w:bCs/>
          <w:kern w:val="0"/>
          <w:sz w:val="24"/>
          <w:szCs w:val="24"/>
        </w:rPr>
        <w:t xml:space="preserve">hepatitis B </w:t>
      </w:r>
      <w:r w:rsidR="0046366C" w:rsidRPr="00CF10DC">
        <w:rPr>
          <w:rFonts w:ascii="Book Antiqua" w:hAnsi="Book Antiqua" w:cs="Arial"/>
          <w:bCs/>
          <w:kern w:val="0"/>
          <w:sz w:val="24"/>
          <w:szCs w:val="24"/>
        </w:rPr>
        <w:t>remains</w:t>
      </w:r>
      <w:r w:rsidR="00B05AE3" w:rsidRPr="00CF10DC">
        <w:rPr>
          <w:rFonts w:ascii="Book Antiqua" w:hAnsi="Book Antiqua" w:cs="Arial"/>
          <w:bCs/>
          <w:kern w:val="0"/>
          <w:sz w:val="24"/>
          <w:szCs w:val="24"/>
        </w:rPr>
        <w:t xml:space="preserve"> the most important </w:t>
      </w:r>
      <w:r w:rsidR="0046366C" w:rsidRPr="00CF10DC">
        <w:rPr>
          <w:rFonts w:ascii="Book Antiqua" w:hAnsi="Book Antiqua" w:cs="Arial"/>
          <w:bCs/>
          <w:kern w:val="0"/>
          <w:sz w:val="24"/>
          <w:szCs w:val="24"/>
        </w:rPr>
        <w:t>cause</w:t>
      </w:r>
      <w:r w:rsidR="007002C4" w:rsidRPr="00CF10DC">
        <w:rPr>
          <w:rFonts w:ascii="Book Antiqua" w:hAnsi="Book Antiqua" w:cs="Arial"/>
          <w:bCs/>
          <w:kern w:val="0"/>
          <w:sz w:val="24"/>
          <w:szCs w:val="24"/>
        </w:rPr>
        <w:t xml:space="preserve"> </w:t>
      </w:r>
      <w:r w:rsidR="00B05AE3" w:rsidRPr="00CF10DC">
        <w:rPr>
          <w:rFonts w:ascii="Book Antiqua" w:hAnsi="Book Antiqua" w:cs="Arial"/>
          <w:bCs/>
          <w:kern w:val="0"/>
          <w:sz w:val="24"/>
          <w:szCs w:val="24"/>
        </w:rPr>
        <w:t>of cirrhosis</w:t>
      </w:r>
      <w:r w:rsidR="00CE5A16" w:rsidRPr="00CF10DC">
        <w:rPr>
          <w:rFonts w:ascii="Book Antiqua" w:hAnsi="Book Antiqua" w:cs="Arial"/>
          <w:bCs/>
          <w:kern w:val="0"/>
          <w:sz w:val="24"/>
          <w:szCs w:val="24"/>
        </w:rPr>
        <w:t xml:space="preserve"> in China</w:t>
      </w:r>
      <w:r w:rsidR="00B05AE3" w:rsidRPr="00CF10DC">
        <w:rPr>
          <w:rFonts w:ascii="Book Antiqua" w:hAnsi="Book Antiqua" w:cs="Arial"/>
          <w:bCs/>
          <w:kern w:val="0"/>
          <w:sz w:val="24"/>
          <w:szCs w:val="24"/>
        </w:rPr>
        <w:t>.</w:t>
      </w:r>
      <w:r w:rsidR="007002C4" w:rsidRPr="00CF10DC">
        <w:rPr>
          <w:rFonts w:ascii="Book Antiqua" w:hAnsi="Book Antiqua" w:cs="Arial"/>
          <w:bCs/>
          <w:kern w:val="0"/>
          <w:sz w:val="24"/>
          <w:szCs w:val="24"/>
        </w:rPr>
        <w:t xml:space="preserve"> </w:t>
      </w:r>
      <w:r w:rsidR="00522ED9" w:rsidRPr="00CF10DC">
        <w:rPr>
          <w:rFonts w:ascii="Book Antiqua" w:hAnsi="Book Antiqua" w:cs="Arial"/>
          <w:bCs/>
          <w:kern w:val="0"/>
          <w:sz w:val="24"/>
          <w:szCs w:val="24"/>
        </w:rPr>
        <w:t>To</w:t>
      </w:r>
      <w:r w:rsidR="007002C4" w:rsidRPr="00CF10DC">
        <w:rPr>
          <w:rFonts w:ascii="Book Antiqua" w:hAnsi="Book Antiqua" w:cs="Arial"/>
          <w:bCs/>
          <w:kern w:val="0"/>
          <w:sz w:val="24"/>
          <w:szCs w:val="24"/>
        </w:rPr>
        <w:t xml:space="preserve"> </w:t>
      </w:r>
      <w:r w:rsidR="0046366C" w:rsidRPr="00CF10DC">
        <w:rPr>
          <w:rFonts w:ascii="Book Antiqua" w:hAnsi="Book Antiqua" w:cs="Arial"/>
          <w:bCs/>
          <w:kern w:val="0"/>
          <w:sz w:val="24"/>
          <w:szCs w:val="24"/>
        </w:rPr>
        <w:t>maintain consistency with</w:t>
      </w:r>
      <w:r w:rsidR="00B35768" w:rsidRPr="00CF10DC">
        <w:rPr>
          <w:rFonts w:ascii="Book Antiqua" w:hAnsi="Book Antiqua" w:cs="Arial"/>
          <w:bCs/>
          <w:kern w:val="0"/>
          <w:sz w:val="24"/>
          <w:szCs w:val="24"/>
        </w:rPr>
        <w:t xml:space="preserve"> the </w:t>
      </w:r>
      <w:r w:rsidR="0046366C" w:rsidRPr="00CF10DC">
        <w:rPr>
          <w:rFonts w:ascii="Book Antiqua" w:hAnsi="Book Antiqua" w:cs="Arial"/>
          <w:bCs/>
          <w:kern w:val="0"/>
          <w:sz w:val="24"/>
          <w:szCs w:val="24"/>
        </w:rPr>
        <w:t xml:space="preserve">examined </w:t>
      </w:r>
      <w:r w:rsidR="00B35768" w:rsidRPr="00CF10DC">
        <w:rPr>
          <w:rFonts w:ascii="Book Antiqua" w:hAnsi="Book Antiqua" w:cs="Arial"/>
          <w:bCs/>
          <w:kern w:val="0"/>
          <w:sz w:val="24"/>
          <w:szCs w:val="24"/>
        </w:rPr>
        <w:t>cases, we excluded the HBV-negative patients</w:t>
      </w:r>
      <w:r w:rsidR="0046366C" w:rsidRPr="00CF10DC">
        <w:rPr>
          <w:rFonts w:ascii="Book Antiqua" w:hAnsi="Book Antiqua" w:cs="Arial"/>
          <w:bCs/>
          <w:kern w:val="0"/>
          <w:sz w:val="24"/>
          <w:szCs w:val="24"/>
        </w:rPr>
        <w:t xml:space="preserve"> in the present study;</w:t>
      </w:r>
      <w:r w:rsidR="00B35768" w:rsidRPr="00CF10DC">
        <w:rPr>
          <w:rFonts w:ascii="Book Antiqua" w:hAnsi="Book Antiqua" w:cs="Arial"/>
          <w:bCs/>
          <w:kern w:val="0"/>
          <w:sz w:val="24"/>
          <w:szCs w:val="24"/>
        </w:rPr>
        <w:t xml:space="preserve"> other </w:t>
      </w:r>
      <w:r w:rsidR="0046366C" w:rsidRPr="00CF10DC">
        <w:rPr>
          <w:rFonts w:ascii="Book Antiqua" w:hAnsi="Book Antiqua" w:cs="Arial"/>
          <w:bCs/>
          <w:kern w:val="0"/>
          <w:sz w:val="24"/>
          <w:szCs w:val="24"/>
        </w:rPr>
        <w:t xml:space="preserve">liver </w:t>
      </w:r>
      <w:r w:rsidR="00B35768" w:rsidRPr="00CF10DC">
        <w:rPr>
          <w:rFonts w:ascii="Book Antiqua" w:hAnsi="Book Antiqua" w:cs="Arial"/>
          <w:bCs/>
          <w:kern w:val="0"/>
          <w:sz w:val="24"/>
          <w:szCs w:val="24"/>
        </w:rPr>
        <w:t xml:space="preserve">damage situations </w:t>
      </w:r>
      <w:r w:rsidR="0046366C" w:rsidRPr="00CF10DC">
        <w:rPr>
          <w:rFonts w:ascii="Book Antiqua" w:hAnsi="Book Antiqua" w:cs="Arial"/>
          <w:bCs/>
          <w:kern w:val="0"/>
          <w:sz w:val="24"/>
          <w:szCs w:val="24"/>
        </w:rPr>
        <w:t>will be examined</w:t>
      </w:r>
      <w:r w:rsidR="00B35768" w:rsidRPr="00CF10DC">
        <w:rPr>
          <w:rFonts w:ascii="Book Antiqua" w:hAnsi="Book Antiqua" w:cs="Arial"/>
          <w:bCs/>
          <w:kern w:val="0"/>
          <w:sz w:val="24"/>
          <w:szCs w:val="24"/>
        </w:rPr>
        <w:t xml:space="preserve"> in further </w:t>
      </w:r>
      <w:r w:rsidR="0046366C" w:rsidRPr="00CF10DC">
        <w:rPr>
          <w:rFonts w:ascii="Book Antiqua" w:hAnsi="Book Antiqua" w:cs="Arial"/>
          <w:bCs/>
          <w:kern w:val="0"/>
          <w:sz w:val="24"/>
          <w:szCs w:val="24"/>
        </w:rPr>
        <w:t>studies</w:t>
      </w:r>
      <w:r w:rsidR="00B35768" w:rsidRPr="00CF10DC">
        <w:rPr>
          <w:rFonts w:ascii="Book Antiqua" w:hAnsi="Book Antiqua" w:cs="Arial"/>
          <w:bCs/>
          <w:kern w:val="0"/>
          <w:sz w:val="24"/>
          <w:szCs w:val="24"/>
        </w:rPr>
        <w:t>.</w:t>
      </w:r>
    </w:p>
    <w:p w:rsidR="004240CD" w:rsidRPr="00CF10DC" w:rsidRDefault="009246A1" w:rsidP="008C49CA">
      <w:pPr>
        <w:pStyle w:val="a6"/>
        <w:autoSpaceDE w:val="0"/>
        <w:autoSpaceDN w:val="0"/>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 xml:space="preserve">As expected, the proportions of hepatocytes expressing all </w:t>
      </w:r>
      <w:r w:rsidR="0046366C" w:rsidRPr="00CF10DC">
        <w:rPr>
          <w:rFonts w:ascii="Book Antiqua" w:hAnsi="Book Antiqua" w:cs="Arial"/>
          <w:bCs/>
          <w:kern w:val="0"/>
          <w:sz w:val="24"/>
          <w:szCs w:val="24"/>
        </w:rPr>
        <w:t xml:space="preserve">examined </w:t>
      </w:r>
      <w:r w:rsidRPr="00CF10DC">
        <w:rPr>
          <w:rFonts w:ascii="Book Antiqua" w:hAnsi="Book Antiqua" w:cs="Arial"/>
          <w:bCs/>
          <w:kern w:val="0"/>
          <w:sz w:val="24"/>
          <w:szCs w:val="24"/>
        </w:rPr>
        <w:t>acetyl-histone markers increased gradually</w:t>
      </w:r>
      <w:r w:rsidR="007002C4" w:rsidRPr="00CF10DC">
        <w:rPr>
          <w:rFonts w:ascii="Book Antiqua" w:eastAsiaTheme="minorEastAsia" w:hAnsi="Book Antiqua" w:cs="Arial"/>
          <w:bCs/>
          <w:kern w:val="0"/>
          <w:sz w:val="24"/>
          <w:szCs w:val="24"/>
        </w:rPr>
        <w:t xml:space="preserve"> </w:t>
      </w:r>
      <w:r w:rsidR="0046366C" w:rsidRPr="00CF10DC">
        <w:rPr>
          <w:rFonts w:ascii="Book Antiqua" w:hAnsi="Book Antiqua" w:cs="Arial"/>
          <w:bCs/>
          <w:kern w:val="0"/>
          <w:sz w:val="24"/>
          <w:szCs w:val="24"/>
        </w:rPr>
        <w:t>with decreased liver function, as classified by CTP grade</w:t>
      </w:r>
      <w:r w:rsidRPr="00CF10DC">
        <w:rPr>
          <w:rFonts w:ascii="Book Antiqua" w:hAnsi="Book Antiqua" w:cs="Arial"/>
          <w:bCs/>
          <w:kern w:val="0"/>
          <w:sz w:val="24"/>
          <w:szCs w:val="24"/>
        </w:rPr>
        <w:t xml:space="preserve">. In addition, some serum parameters closely correlated with the acetyl-histone </w:t>
      </w:r>
      <w:r w:rsidR="00FA7D2D" w:rsidRPr="00CF10DC">
        <w:rPr>
          <w:rFonts w:ascii="Book Antiqua" w:hAnsi="Book Antiqua" w:cs="Arial"/>
          <w:bCs/>
          <w:kern w:val="0"/>
          <w:sz w:val="24"/>
          <w:szCs w:val="24"/>
        </w:rPr>
        <w:t>expression</w:t>
      </w:r>
      <w:r w:rsidR="007002C4" w:rsidRPr="00CF10DC">
        <w:rPr>
          <w:rFonts w:ascii="Book Antiqua" w:eastAsiaTheme="minorEastAsia" w:hAnsi="Book Antiqua" w:cs="Arial"/>
          <w:bCs/>
          <w:kern w:val="0"/>
          <w:sz w:val="24"/>
          <w:szCs w:val="24"/>
        </w:rPr>
        <w:t xml:space="preserve"> </w:t>
      </w:r>
      <w:r w:rsidRPr="00CF10DC">
        <w:rPr>
          <w:rFonts w:ascii="Book Antiqua" w:hAnsi="Book Antiqua" w:cs="Arial"/>
          <w:bCs/>
          <w:kern w:val="0"/>
          <w:sz w:val="24"/>
          <w:szCs w:val="24"/>
        </w:rPr>
        <w:t xml:space="preserve">levels. According to our </w:t>
      </w:r>
      <w:r w:rsidR="00FA7D2D" w:rsidRPr="00CF10DC">
        <w:rPr>
          <w:rFonts w:ascii="Book Antiqua" w:hAnsi="Book Antiqua" w:cs="Arial"/>
          <w:bCs/>
          <w:kern w:val="0"/>
          <w:sz w:val="24"/>
          <w:szCs w:val="24"/>
        </w:rPr>
        <w:t>hypothesis</w:t>
      </w:r>
      <w:r w:rsidR="007002C4" w:rsidRPr="00CF10DC">
        <w:rPr>
          <w:rFonts w:ascii="Book Antiqua" w:eastAsiaTheme="minorEastAsia" w:hAnsi="Book Antiqua" w:cs="Arial"/>
          <w:bCs/>
          <w:kern w:val="0"/>
          <w:sz w:val="24"/>
          <w:szCs w:val="24"/>
        </w:rPr>
        <w:t xml:space="preserve"> </w:t>
      </w:r>
      <w:r w:rsidRPr="00CF10DC">
        <w:rPr>
          <w:rFonts w:ascii="Book Antiqua" w:hAnsi="Book Antiqua" w:cs="Arial"/>
          <w:bCs/>
          <w:kern w:val="0"/>
          <w:sz w:val="24"/>
          <w:szCs w:val="24"/>
        </w:rPr>
        <w:t xml:space="preserve">of </w:t>
      </w:r>
      <w:proofErr w:type="spellStart"/>
      <w:r w:rsidR="00712134" w:rsidRPr="00CF10DC">
        <w:rPr>
          <w:rFonts w:ascii="Book Antiqua" w:hAnsi="Book Antiqua" w:cs="Arial"/>
          <w:bCs/>
          <w:kern w:val="0"/>
          <w:sz w:val="24"/>
          <w:szCs w:val="24"/>
        </w:rPr>
        <w:t>hepatocytic</w:t>
      </w:r>
      <w:proofErr w:type="spellEnd"/>
      <w:r w:rsidR="00712134" w:rsidRPr="00CF10DC">
        <w:rPr>
          <w:rFonts w:ascii="Book Antiqua" w:hAnsi="Book Antiqua" w:cs="Arial"/>
          <w:bCs/>
          <w:kern w:val="0"/>
          <w:sz w:val="24"/>
          <w:szCs w:val="24"/>
        </w:rPr>
        <w:t xml:space="preserve"> </w:t>
      </w:r>
      <w:r w:rsidRPr="00CF10DC">
        <w:rPr>
          <w:rFonts w:ascii="Book Antiqua" w:hAnsi="Book Antiqua" w:cs="Arial"/>
          <w:bCs/>
          <w:kern w:val="0"/>
          <w:sz w:val="24"/>
          <w:szCs w:val="24"/>
        </w:rPr>
        <w:t>functional heterogeneity, we demonstrate</w:t>
      </w:r>
      <w:r w:rsidR="00FA7D2D" w:rsidRPr="00CF10DC">
        <w:rPr>
          <w:rFonts w:ascii="Book Antiqua" w:hAnsi="Book Antiqua" w:cs="Arial"/>
          <w:bCs/>
          <w:kern w:val="0"/>
          <w:sz w:val="24"/>
          <w:szCs w:val="24"/>
        </w:rPr>
        <w:t>d</w:t>
      </w:r>
      <w:r w:rsidRPr="00CF10DC">
        <w:rPr>
          <w:rFonts w:ascii="Book Antiqua" w:hAnsi="Book Antiqua" w:cs="Arial"/>
          <w:bCs/>
          <w:kern w:val="0"/>
          <w:sz w:val="24"/>
          <w:szCs w:val="24"/>
        </w:rPr>
        <w:t xml:space="preserve"> that </w:t>
      </w:r>
      <w:r w:rsidR="0073750C" w:rsidRPr="00CF10DC">
        <w:rPr>
          <w:rFonts w:ascii="Book Antiqua" w:hAnsi="Book Antiqua" w:cs="Arial"/>
          <w:bCs/>
          <w:kern w:val="0"/>
          <w:sz w:val="24"/>
          <w:szCs w:val="24"/>
        </w:rPr>
        <w:t xml:space="preserve">the </w:t>
      </w:r>
      <w:r w:rsidR="008A2835" w:rsidRPr="00CF10DC">
        <w:rPr>
          <w:rFonts w:ascii="Book Antiqua" w:hAnsi="Book Antiqua" w:cs="Arial"/>
          <w:bCs/>
          <w:kern w:val="0"/>
          <w:sz w:val="24"/>
          <w:szCs w:val="24"/>
        </w:rPr>
        <w:t>extensive</w:t>
      </w:r>
      <w:r w:rsidR="007002C4" w:rsidRPr="00CF10DC">
        <w:rPr>
          <w:rFonts w:ascii="Book Antiqua" w:eastAsiaTheme="minorEastAsia" w:hAnsi="Book Antiqua" w:cs="Arial"/>
          <w:bCs/>
          <w:kern w:val="0"/>
          <w:sz w:val="24"/>
          <w:szCs w:val="24"/>
        </w:rPr>
        <w:t xml:space="preserve"> </w:t>
      </w:r>
      <w:r w:rsidR="0073750C" w:rsidRPr="00CF10DC">
        <w:rPr>
          <w:rFonts w:ascii="Book Antiqua" w:hAnsi="Book Antiqua" w:cs="Arial"/>
          <w:bCs/>
          <w:kern w:val="0"/>
          <w:sz w:val="24"/>
          <w:szCs w:val="24"/>
        </w:rPr>
        <w:t>transcriptional</w:t>
      </w:r>
      <w:r w:rsidR="007002C4" w:rsidRPr="00CF10DC">
        <w:rPr>
          <w:rFonts w:ascii="Book Antiqua" w:eastAsiaTheme="minorEastAsia" w:hAnsi="Book Antiqua" w:cs="Arial"/>
          <w:bCs/>
          <w:kern w:val="0"/>
          <w:sz w:val="24"/>
          <w:szCs w:val="24"/>
        </w:rPr>
        <w:t xml:space="preserve"> </w:t>
      </w:r>
      <w:r w:rsidR="0073750C" w:rsidRPr="00CF10DC">
        <w:rPr>
          <w:rFonts w:ascii="Book Antiqua" w:hAnsi="Book Antiqua" w:cs="Arial"/>
          <w:bCs/>
          <w:kern w:val="0"/>
          <w:sz w:val="24"/>
          <w:szCs w:val="24"/>
        </w:rPr>
        <w:t xml:space="preserve">activation of the residual hepatocytes is </w:t>
      </w:r>
      <w:r w:rsidR="008A2835" w:rsidRPr="00CF10DC">
        <w:rPr>
          <w:rFonts w:ascii="Book Antiqua" w:hAnsi="Book Antiqua" w:cs="Arial"/>
          <w:bCs/>
          <w:kern w:val="0"/>
          <w:sz w:val="24"/>
          <w:szCs w:val="24"/>
        </w:rPr>
        <w:t xml:space="preserve">helpful for </w:t>
      </w:r>
      <w:r w:rsidR="00FA7D2D" w:rsidRPr="00CF10DC">
        <w:rPr>
          <w:rFonts w:ascii="Book Antiqua" w:hAnsi="Book Antiqua" w:cs="Arial"/>
          <w:bCs/>
          <w:kern w:val="0"/>
          <w:sz w:val="24"/>
          <w:szCs w:val="24"/>
        </w:rPr>
        <w:t xml:space="preserve">maintaining </w:t>
      </w:r>
      <w:r w:rsidR="004E75E7" w:rsidRPr="00CF10DC">
        <w:rPr>
          <w:rFonts w:ascii="Book Antiqua" w:hAnsi="Book Antiqua" w:cs="Arial"/>
          <w:bCs/>
          <w:kern w:val="0"/>
          <w:sz w:val="24"/>
          <w:szCs w:val="24"/>
        </w:rPr>
        <w:t xml:space="preserve">hepatic </w:t>
      </w:r>
      <w:r w:rsidR="008A2835" w:rsidRPr="00CF10DC">
        <w:rPr>
          <w:rFonts w:ascii="Book Antiqua" w:hAnsi="Book Antiqua" w:cs="Arial"/>
          <w:bCs/>
          <w:kern w:val="0"/>
          <w:sz w:val="24"/>
          <w:szCs w:val="24"/>
        </w:rPr>
        <w:t xml:space="preserve">function. </w:t>
      </w:r>
      <w:r w:rsidR="00FA7D2D" w:rsidRPr="00CF10DC">
        <w:rPr>
          <w:rFonts w:ascii="Book Antiqua" w:hAnsi="Book Antiqua" w:cs="Arial"/>
          <w:bCs/>
          <w:kern w:val="0"/>
          <w:sz w:val="24"/>
          <w:szCs w:val="24"/>
        </w:rPr>
        <w:t xml:space="preserve">Inactive </w:t>
      </w:r>
      <w:r w:rsidR="0073750C" w:rsidRPr="00CF10DC">
        <w:rPr>
          <w:rFonts w:ascii="Book Antiqua" w:hAnsi="Book Antiqua" w:cs="Arial"/>
          <w:bCs/>
          <w:kern w:val="0"/>
          <w:sz w:val="24"/>
          <w:szCs w:val="24"/>
        </w:rPr>
        <w:t xml:space="preserve">hepatocytes, </w:t>
      </w:r>
      <w:r w:rsidR="00FA7D2D" w:rsidRPr="00CF10DC">
        <w:rPr>
          <w:rFonts w:ascii="Book Antiqua" w:hAnsi="Book Antiqua" w:cs="Arial"/>
          <w:bCs/>
          <w:kern w:val="0"/>
          <w:sz w:val="24"/>
          <w:szCs w:val="24"/>
        </w:rPr>
        <w:t xml:space="preserve">which </w:t>
      </w:r>
      <w:r w:rsidR="0073750C" w:rsidRPr="00CF10DC">
        <w:rPr>
          <w:rFonts w:ascii="Book Antiqua" w:hAnsi="Book Antiqua" w:cs="Arial"/>
          <w:bCs/>
          <w:kern w:val="0"/>
          <w:sz w:val="24"/>
          <w:szCs w:val="24"/>
        </w:rPr>
        <w:t xml:space="preserve">act as a functional reservoir, are </w:t>
      </w:r>
      <w:r w:rsidR="00FA7D2D" w:rsidRPr="00CF10DC">
        <w:rPr>
          <w:rFonts w:ascii="Book Antiqua" w:hAnsi="Book Antiqua" w:cs="Arial"/>
          <w:bCs/>
          <w:kern w:val="0"/>
          <w:sz w:val="24"/>
          <w:szCs w:val="24"/>
        </w:rPr>
        <w:t>almost</w:t>
      </w:r>
      <w:r w:rsidR="0073750C" w:rsidRPr="00CF10DC">
        <w:rPr>
          <w:rFonts w:ascii="Book Antiqua" w:hAnsi="Book Antiqua" w:cs="Arial"/>
          <w:bCs/>
          <w:kern w:val="0"/>
          <w:sz w:val="24"/>
          <w:szCs w:val="24"/>
        </w:rPr>
        <w:t xml:space="preserve"> exhausted</w:t>
      </w:r>
      <w:r w:rsidR="00FA7D2D" w:rsidRPr="00CF10DC">
        <w:rPr>
          <w:rFonts w:ascii="Book Antiqua" w:hAnsi="Book Antiqua" w:cs="Arial"/>
          <w:bCs/>
          <w:kern w:val="0"/>
          <w:sz w:val="24"/>
          <w:szCs w:val="24"/>
        </w:rPr>
        <w:t xml:space="preserve"> in end-stage cirrhosis,</w:t>
      </w:r>
      <w:r w:rsidR="0073750C" w:rsidRPr="00CF10DC">
        <w:rPr>
          <w:rFonts w:ascii="Book Antiqua" w:hAnsi="Book Antiqua" w:cs="Arial"/>
          <w:bCs/>
          <w:kern w:val="0"/>
          <w:sz w:val="24"/>
          <w:szCs w:val="24"/>
        </w:rPr>
        <w:t xml:space="preserve"> and </w:t>
      </w:r>
      <w:r w:rsidR="00FA7D2D" w:rsidRPr="00CF10DC">
        <w:rPr>
          <w:rFonts w:ascii="Book Antiqua" w:hAnsi="Book Antiqua" w:cs="Arial"/>
          <w:bCs/>
          <w:kern w:val="0"/>
          <w:sz w:val="24"/>
          <w:szCs w:val="24"/>
        </w:rPr>
        <w:t xml:space="preserve">then </w:t>
      </w:r>
      <w:r w:rsidR="008B387C" w:rsidRPr="00CF10DC">
        <w:rPr>
          <w:rFonts w:ascii="Book Antiqua" w:hAnsi="Book Antiqua" w:cs="Arial"/>
          <w:bCs/>
          <w:kern w:val="0"/>
          <w:sz w:val="24"/>
          <w:szCs w:val="24"/>
        </w:rPr>
        <w:t xml:space="preserve">liver </w:t>
      </w:r>
      <w:r w:rsidR="00A45438" w:rsidRPr="00CF10DC">
        <w:rPr>
          <w:rFonts w:ascii="Book Antiqua" w:hAnsi="Book Antiqua" w:cs="Arial"/>
          <w:bCs/>
          <w:kern w:val="0"/>
          <w:sz w:val="24"/>
          <w:szCs w:val="24"/>
        </w:rPr>
        <w:t>failure</w:t>
      </w:r>
      <w:r w:rsidR="00FA7D2D" w:rsidRPr="00CF10DC">
        <w:rPr>
          <w:rFonts w:ascii="Book Antiqua" w:hAnsi="Book Antiqua" w:cs="Arial"/>
          <w:bCs/>
          <w:kern w:val="0"/>
          <w:sz w:val="24"/>
          <w:szCs w:val="24"/>
        </w:rPr>
        <w:t xml:space="preserve"> occurs</w:t>
      </w:r>
      <w:r w:rsidR="00A45438" w:rsidRPr="00CF10DC">
        <w:rPr>
          <w:rFonts w:ascii="Book Antiqua" w:hAnsi="Book Antiqua" w:cs="Arial"/>
          <w:bCs/>
          <w:kern w:val="0"/>
          <w:sz w:val="24"/>
          <w:szCs w:val="24"/>
        </w:rPr>
        <w:t>.</w:t>
      </w:r>
      <w:r w:rsidR="0047394B" w:rsidRPr="00CF10DC">
        <w:rPr>
          <w:rFonts w:ascii="Book Antiqua" w:hAnsi="Book Antiqua" w:cs="Arial"/>
          <w:bCs/>
          <w:kern w:val="0"/>
          <w:sz w:val="24"/>
          <w:szCs w:val="24"/>
        </w:rPr>
        <w:t xml:space="preserve"> Our findings </w:t>
      </w:r>
      <w:r w:rsidR="00FA7D2D" w:rsidRPr="00CF10DC">
        <w:rPr>
          <w:rFonts w:ascii="Book Antiqua" w:hAnsi="Book Antiqua" w:cs="Arial"/>
          <w:bCs/>
          <w:kern w:val="0"/>
          <w:sz w:val="24"/>
          <w:szCs w:val="24"/>
        </w:rPr>
        <w:t>indicate</w:t>
      </w:r>
      <w:r w:rsidR="0047394B" w:rsidRPr="00CF10DC">
        <w:rPr>
          <w:rFonts w:ascii="Book Antiqua" w:hAnsi="Book Antiqua" w:cs="Arial"/>
          <w:bCs/>
          <w:kern w:val="0"/>
          <w:sz w:val="24"/>
          <w:szCs w:val="24"/>
        </w:rPr>
        <w:t xml:space="preserve"> that </w:t>
      </w:r>
      <w:proofErr w:type="spellStart"/>
      <w:r w:rsidR="0047394B" w:rsidRPr="00CF10DC">
        <w:rPr>
          <w:rFonts w:ascii="Book Antiqua" w:hAnsi="Book Antiqua" w:cs="Arial"/>
          <w:bCs/>
          <w:kern w:val="0"/>
          <w:sz w:val="24"/>
          <w:szCs w:val="24"/>
        </w:rPr>
        <w:t>hepatocytic</w:t>
      </w:r>
      <w:proofErr w:type="spellEnd"/>
      <w:r w:rsidR="0047394B" w:rsidRPr="00CF10DC">
        <w:rPr>
          <w:rFonts w:ascii="Book Antiqua" w:hAnsi="Book Antiqua" w:cs="Arial"/>
          <w:bCs/>
          <w:kern w:val="0"/>
          <w:sz w:val="24"/>
          <w:szCs w:val="24"/>
        </w:rPr>
        <w:t xml:space="preserve"> histone acetylation acts as a regulator </w:t>
      </w:r>
      <w:r w:rsidR="00FA7D2D" w:rsidRPr="00CF10DC">
        <w:rPr>
          <w:rFonts w:ascii="Book Antiqua" w:hAnsi="Book Antiqua" w:cs="Arial"/>
          <w:bCs/>
          <w:kern w:val="0"/>
          <w:sz w:val="24"/>
          <w:szCs w:val="24"/>
        </w:rPr>
        <w:t>that activates</w:t>
      </w:r>
      <w:r w:rsidR="007002C4" w:rsidRPr="00CF10DC">
        <w:rPr>
          <w:rFonts w:ascii="Book Antiqua" w:eastAsiaTheme="minorEastAsia" w:hAnsi="Book Antiqua" w:cs="Arial"/>
          <w:bCs/>
          <w:kern w:val="0"/>
          <w:sz w:val="24"/>
          <w:szCs w:val="24"/>
        </w:rPr>
        <w:t xml:space="preserve"> </w:t>
      </w:r>
      <w:r w:rsidR="00FA7D2D" w:rsidRPr="00CF10DC">
        <w:rPr>
          <w:rFonts w:ascii="Book Antiqua" w:hAnsi="Book Antiqua" w:cs="Arial"/>
          <w:bCs/>
          <w:kern w:val="0"/>
          <w:sz w:val="24"/>
          <w:szCs w:val="24"/>
        </w:rPr>
        <w:t>reserve</w:t>
      </w:r>
      <w:r w:rsidR="007002C4" w:rsidRPr="00CF10DC">
        <w:rPr>
          <w:rFonts w:ascii="Book Antiqua" w:eastAsiaTheme="minorEastAsia" w:hAnsi="Book Antiqua" w:cs="Arial"/>
          <w:bCs/>
          <w:kern w:val="0"/>
          <w:sz w:val="24"/>
          <w:szCs w:val="24"/>
        </w:rPr>
        <w:t xml:space="preserve"> </w:t>
      </w:r>
      <w:r w:rsidR="0047394B" w:rsidRPr="00CF10DC">
        <w:rPr>
          <w:rFonts w:ascii="Book Antiqua" w:hAnsi="Book Antiqua" w:cs="Arial"/>
          <w:bCs/>
          <w:kern w:val="0"/>
          <w:sz w:val="24"/>
          <w:szCs w:val="24"/>
        </w:rPr>
        <w:t>cells for functional compensation.</w:t>
      </w:r>
    </w:p>
    <w:p w:rsidR="008D1EDD" w:rsidRPr="00CF10DC" w:rsidRDefault="00FA7D2D" w:rsidP="008C49CA">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sz w:val="24"/>
          <w:szCs w:val="24"/>
        </w:rPr>
        <w:t xml:space="preserve">The </w:t>
      </w:r>
      <w:r w:rsidR="005931AC" w:rsidRPr="00CF10DC">
        <w:rPr>
          <w:rFonts w:ascii="Book Antiqua" w:hAnsi="Book Antiqua" w:cs="Arial"/>
          <w:bCs/>
          <w:sz w:val="24"/>
          <w:szCs w:val="24"/>
        </w:rPr>
        <w:t xml:space="preserve">CTP score is a </w:t>
      </w:r>
      <w:r w:rsidR="008D1EDD" w:rsidRPr="00CF10DC">
        <w:rPr>
          <w:rFonts w:ascii="Book Antiqua" w:hAnsi="Book Antiqua" w:cs="Arial"/>
          <w:bCs/>
          <w:sz w:val="24"/>
          <w:szCs w:val="24"/>
        </w:rPr>
        <w:t xml:space="preserve">widely used </w:t>
      </w:r>
      <w:r w:rsidR="005931AC" w:rsidRPr="00CF10DC">
        <w:rPr>
          <w:rFonts w:ascii="Book Antiqua" w:hAnsi="Book Antiqua" w:cs="Arial"/>
          <w:bCs/>
          <w:sz w:val="24"/>
          <w:szCs w:val="24"/>
        </w:rPr>
        <w:t xml:space="preserve">system </w:t>
      </w:r>
      <w:r w:rsidRPr="00CF10DC">
        <w:rPr>
          <w:rFonts w:ascii="Book Antiqua" w:hAnsi="Book Antiqua" w:cs="Arial"/>
          <w:bCs/>
          <w:sz w:val="24"/>
          <w:szCs w:val="24"/>
        </w:rPr>
        <w:t>that</w:t>
      </w:r>
      <w:r w:rsidR="005931AC" w:rsidRPr="00CF10DC">
        <w:rPr>
          <w:rFonts w:ascii="Book Antiqua" w:hAnsi="Book Antiqua" w:cs="Arial"/>
          <w:bCs/>
          <w:sz w:val="24"/>
          <w:szCs w:val="24"/>
        </w:rPr>
        <w:t xml:space="preserve"> predict</w:t>
      </w:r>
      <w:r w:rsidRPr="00CF10DC">
        <w:rPr>
          <w:rFonts w:ascii="Book Antiqua" w:hAnsi="Book Antiqua" w:cs="Arial"/>
          <w:bCs/>
          <w:sz w:val="24"/>
          <w:szCs w:val="24"/>
        </w:rPr>
        <w:t>s</w:t>
      </w:r>
      <w:r w:rsidR="005931AC" w:rsidRPr="00CF10DC">
        <w:rPr>
          <w:rFonts w:ascii="Book Antiqua" w:hAnsi="Book Antiqua" w:cs="Arial"/>
          <w:bCs/>
          <w:sz w:val="24"/>
          <w:szCs w:val="24"/>
        </w:rPr>
        <w:t xml:space="preserve"> the long-term</w:t>
      </w:r>
      <w:r w:rsidR="008C49CA" w:rsidRPr="00CF10DC">
        <w:rPr>
          <w:rFonts w:ascii="Book Antiqua" w:hAnsi="Book Antiqua" w:cs="Arial"/>
          <w:bCs/>
          <w:sz w:val="24"/>
          <w:szCs w:val="24"/>
        </w:rPr>
        <w:t xml:space="preserve"> survival of cirrhotic </w:t>
      </w:r>
      <w:proofErr w:type="gramStart"/>
      <w:r w:rsidR="008C49CA" w:rsidRPr="00CF10DC">
        <w:rPr>
          <w:rFonts w:ascii="Book Antiqua" w:hAnsi="Book Antiqua" w:cs="Arial"/>
          <w:bCs/>
          <w:sz w:val="24"/>
          <w:szCs w:val="24"/>
        </w:rPr>
        <w:t>patients</w:t>
      </w:r>
      <w:r w:rsidR="005931AC" w:rsidRPr="00CF10DC">
        <w:rPr>
          <w:rFonts w:ascii="Book Antiqua" w:hAnsi="Book Antiqua" w:cs="Arial"/>
          <w:bCs/>
          <w:sz w:val="24"/>
          <w:szCs w:val="24"/>
          <w:vertAlign w:val="superscript"/>
        </w:rPr>
        <w:t>[</w:t>
      </w:r>
      <w:proofErr w:type="gramEnd"/>
      <w:r w:rsidR="005931AC" w:rsidRPr="00CF10DC">
        <w:rPr>
          <w:rFonts w:ascii="Book Antiqua" w:hAnsi="Book Antiqua" w:cs="Arial"/>
          <w:bCs/>
          <w:sz w:val="24"/>
          <w:szCs w:val="24"/>
          <w:vertAlign w:val="superscript"/>
        </w:rPr>
        <w:t>3</w:t>
      </w:r>
      <w:r w:rsidR="00ED6FB1" w:rsidRPr="00CF10DC">
        <w:rPr>
          <w:rFonts w:ascii="Book Antiqua" w:hAnsi="Book Antiqua" w:cs="Arial"/>
          <w:bCs/>
          <w:sz w:val="24"/>
          <w:szCs w:val="24"/>
          <w:vertAlign w:val="superscript"/>
        </w:rPr>
        <w:t>1</w:t>
      </w:r>
      <w:r w:rsidR="005931AC" w:rsidRPr="00CF10DC">
        <w:rPr>
          <w:rFonts w:ascii="Book Antiqua" w:hAnsi="Book Antiqua" w:cs="Arial"/>
          <w:bCs/>
          <w:sz w:val="24"/>
          <w:szCs w:val="24"/>
          <w:vertAlign w:val="superscript"/>
        </w:rPr>
        <w:t>]</w:t>
      </w:r>
      <w:r w:rsidR="005931AC" w:rsidRPr="00CF10DC">
        <w:rPr>
          <w:rFonts w:ascii="Book Antiqua" w:hAnsi="Book Antiqua" w:cs="Arial"/>
          <w:bCs/>
          <w:sz w:val="24"/>
          <w:szCs w:val="24"/>
        </w:rPr>
        <w:t>.</w:t>
      </w:r>
      <w:r w:rsidR="001537E5" w:rsidRPr="00CF10DC">
        <w:rPr>
          <w:rFonts w:ascii="Book Antiqua" w:hAnsi="Book Antiqua" w:cs="Arial"/>
          <w:bCs/>
          <w:kern w:val="0"/>
          <w:sz w:val="24"/>
          <w:szCs w:val="24"/>
        </w:rPr>
        <w:t>I</w:t>
      </w:r>
      <w:r w:rsidR="009D471E" w:rsidRPr="00CF10DC">
        <w:rPr>
          <w:rFonts w:ascii="Book Antiqua" w:hAnsi="Book Antiqua" w:cs="Arial"/>
          <w:bCs/>
          <w:kern w:val="0"/>
          <w:sz w:val="24"/>
          <w:szCs w:val="24"/>
        </w:rPr>
        <w:t xml:space="preserve">n </w:t>
      </w:r>
      <w:r w:rsidRPr="00CF10DC">
        <w:rPr>
          <w:rFonts w:ascii="Book Antiqua" w:hAnsi="Book Antiqua" w:cs="Arial"/>
          <w:bCs/>
          <w:kern w:val="0"/>
          <w:sz w:val="24"/>
          <w:szCs w:val="24"/>
        </w:rPr>
        <w:t>the present</w:t>
      </w:r>
      <w:r w:rsidR="007002C4" w:rsidRPr="00CF10DC">
        <w:rPr>
          <w:rFonts w:ascii="Book Antiqua" w:hAnsi="Book Antiqua" w:cs="Arial"/>
          <w:bCs/>
          <w:kern w:val="0"/>
          <w:sz w:val="24"/>
          <w:szCs w:val="24"/>
        </w:rPr>
        <w:t xml:space="preserve"> </w:t>
      </w:r>
      <w:r w:rsidR="009D471E" w:rsidRPr="00CF10DC">
        <w:rPr>
          <w:rFonts w:ascii="Book Antiqua" w:hAnsi="Book Antiqua" w:cs="Arial"/>
          <w:bCs/>
          <w:kern w:val="0"/>
          <w:sz w:val="24"/>
          <w:szCs w:val="24"/>
        </w:rPr>
        <w:t xml:space="preserve">study, </w:t>
      </w:r>
      <w:r w:rsidR="0042439A" w:rsidRPr="00CF10DC">
        <w:rPr>
          <w:rFonts w:ascii="Book Antiqua" w:hAnsi="Book Antiqua" w:cs="Arial"/>
          <w:bCs/>
          <w:kern w:val="0"/>
          <w:sz w:val="24"/>
          <w:szCs w:val="24"/>
        </w:rPr>
        <w:t xml:space="preserve">the CTP grade </w:t>
      </w:r>
      <w:r w:rsidRPr="00CF10DC">
        <w:rPr>
          <w:rFonts w:ascii="Book Antiqua" w:hAnsi="Book Antiqua" w:cs="Arial"/>
          <w:bCs/>
          <w:kern w:val="0"/>
          <w:sz w:val="24"/>
          <w:szCs w:val="24"/>
        </w:rPr>
        <w:t>was</w:t>
      </w:r>
      <w:r w:rsidR="007002C4" w:rsidRPr="00CF10DC">
        <w:rPr>
          <w:rFonts w:ascii="Book Antiqua" w:hAnsi="Book Antiqua" w:cs="Arial"/>
          <w:bCs/>
          <w:kern w:val="0"/>
          <w:sz w:val="24"/>
          <w:szCs w:val="24"/>
        </w:rPr>
        <w:t xml:space="preserve"> </w:t>
      </w:r>
      <w:r w:rsidR="0042439A" w:rsidRPr="00CF10DC">
        <w:rPr>
          <w:rFonts w:ascii="Book Antiqua" w:hAnsi="Book Antiqua" w:cs="Arial"/>
          <w:bCs/>
          <w:kern w:val="0"/>
          <w:sz w:val="24"/>
          <w:szCs w:val="24"/>
        </w:rPr>
        <w:t xml:space="preserve">not </w:t>
      </w:r>
      <w:r w:rsidR="001537E5" w:rsidRPr="00CF10DC">
        <w:rPr>
          <w:rFonts w:ascii="Book Antiqua" w:hAnsi="Book Antiqua" w:cs="Arial"/>
          <w:bCs/>
          <w:kern w:val="0"/>
          <w:sz w:val="24"/>
          <w:szCs w:val="24"/>
        </w:rPr>
        <w:t xml:space="preserve">identified </w:t>
      </w:r>
      <w:r w:rsidR="0042439A" w:rsidRPr="00CF10DC">
        <w:rPr>
          <w:rFonts w:ascii="Book Antiqua" w:hAnsi="Book Antiqua" w:cs="Arial"/>
          <w:bCs/>
          <w:kern w:val="0"/>
          <w:sz w:val="24"/>
          <w:szCs w:val="24"/>
        </w:rPr>
        <w:t>as a</w:t>
      </w:r>
      <w:r w:rsidR="009A6C77" w:rsidRPr="00CF10DC">
        <w:rPr>
          <w:rFonts w:ascii="Book Antiqua" w:hAnsi="Book Antiqua" w:cs="Arial"/>
          <w:bCs/>
          <w:kern w:val="0"/>
          <w:sz w:val="24"/>
          <w:szCs w:val="24"/>
        </w:rPr>
        <w:t>n</w:t>
      </w:r>
      <w:r w:rsidR="0042439A" w:rsidRPr="00CF10DC">
        <w:rPr>
          <w:rFonts w:ascii="Book Antiqua" w:hAnsi="Book Antiqua" w:cs="Arial"/>
          <w:bCs/>
          <w:kern w:val="0"/>
          <w:sz w:val="24"/>
          <w:szCs w:val="24"/>
        </w:rPr>
        <w:t xml:space="preserve"> independent risk factor</w:t>
      </w:r>
      <w:r w:rsidR="00533C65" w:rsidRPr="00CF10DC">
        <w:rPr>
          <w:rFonts w:ascii="Book Antiqua" w:hAnsi="Book Antiqua" w:cs="Arial"/>
          <w:bCs/>
          <w:kern w:val="0"/>
          <w:sz w:val="24"/>
          <w:szCs w:val="24"/>
        </w:rPr>
        <w:t xml:space="preserve"> to predict long-term survival</w:t>
      </w:r>
      <w:r w:rsidR="007002C4" w:rsidRPr="00CF10DC">
        <w:rPr>
          <w:rFonts w:ascii="Book Antiqua" w:hAnsi="Book Antiqua" w:cs="Arial"/>
          <w:bCs/>
          <w:kern w:val="0"/>
          <w:sz w:val="24"/>
          <w:szCs w:val="24"/>
        </w:rPr>
        <w:t xml:space="preserve"> </w:t>
      </w:r>
      <w:r w:rsidRPr="00CF10DC">
        <w:rPr>
          <w:rFonts w:ascii="Book Antiqua" w:hAnsi="Book Antiqua" w:cs="Arial"/>
          <w:bCs/>
          <w:kern w:val="0"/>
          <w:sz w:val="24"/>
          <w:szCs w:val="24"/>
        </w:rPr>
        <w:t>perhaps</w:t>
      </w:r>
      <w:r w:rsidR="001537E5" w:rsidRPr="00CF10DC">
        <w:rPr>
          <w:rFonts w:ascii="Book Antiqua" w:hAnsi="Book Antiqua" w:cs="Arial"/>
          <w:bCs/>
          <w:kern w:val="0"/>
          <w:sz w:val="24"/>
          <w:szCs w:val="24"/>
        </w:rPr>
        <w:t xml:space="preserve"> due to the low percentage of patients </w:t>
      </w:r>
      <w:r w:rsidRPr="00CF10DC">
        <w:rPr>
          <w:rFonts w:ascii="Book Antiqua" w:hAnsi="Book Antiqua" w:cs="Arial"/>
          <w:bCs/>
          <w:kern w:val="0"/>
          <w:sz w:val="24"/>
          <w:szCs w:val="24"/>
        </w:rPr>
        <w:t>classified as</w:t>
      </w:r>
      <w:r w:rsidR="007002C4" w:rsidRPr="00CF10DC">
        <w:rPr>
          <w:rFonts w:ascii="Book Antiqua" w:hAnsi="Book Antiqua" w:cs="Arial"/>
          <w:bCs/>
          <w:kern w:val="0"/>
          <w:sz w:val="24"/>
          <w:szCs w:val="24"/>
        </w:rPr>
        <w:t xml:space="preserve"> </w:t>
      </w:r>
      <w:r w:rsidR="001537E5" w:rsidRPr="00CF10DC">
        <w:rPr>
          <w:rFonts w:ascii="Book Antiqua" w:hAnsi="Book Antiqua" w:cs="Arial"/>
          <w:bCs/>
          <w:kern w:val="0"/>
          <w:sz w:val="24"/>
          <w:szCs w:val="24"/>
        </w:rPr>
        <w:t xml:space="preserve">CTP C. </w:t>
      </w:r>
      <w:r w:rsidRPr="00CF10DC">
        <w:rPr>
          <w:rFonts w:ascii="Book Antiqua" w:hAnsi="Book Antiqua" w:cs="Arial"/>
          <w:bCs/>
          <w:kern w:val="0"/>
          <w:sz w:val="24"/>
          <w:szCs w:val="24"/>
        </w:rPr>
        <w:t>A</w:t>
      </w:r>
      <w:r w:rsidR="00B41811" w:rsidRPr="00CF10DC">
        <w:rPr>
          <w:rFonts w:ascii="Book Antiqua" w:hAnsi="Book Antiqua" w:cs="Arial"/>
          <w:bCs/>
          <w:kern w:val="0"/>
          <w:sz w:val="24"/>
          <w:szCs w:val="24"/>
        </w:rPr>
        <w:t xml:space="preserve">t least three </w:t>
      </w:r>
      <w:r w:rsidR="00F23A8B" w:rsidRPr="00CF10DC">
        <w:rPr>
          <w:rFonts w:ascii="Book Antiqua" w:hAnsi="Book Antiqua" w:cs="Arial"/>
          <w:bCs/>
          <w:kern w:val="0"/>
          <w:sz w:val="24"/>
          <w:szCs w:val="24"/>
        </w:rPr>
        <w:t xml:space="preserve">reasons </w:t>
      </w:r>
      <w:r w:rsidRPr="00CF10DC">
        <w:rPr>
          <w:rFonts w:ascii="Book Antiqua" w:hAnsi="Book Antiqua" w:cs="Arial"/>
          <w:bCs/>
          <w:kern w:val="0"/>
          <w:sz w:val="24"/>
          <w:szCs w:val="24"/>
        </w:rPr>
        <w:t xml:space="preserve">exist </w:t>
      </w:r>
      <w:r w:rsidR="00F23A8B" w:rsidRPr="00CF10DC">
        <w:rPr>
          <w:rFonts w:ascii="Book Antiqua" w:hAnsi="Book Antiqua" w:cs="Arial"/>
          <w:bCs/>
          <w:kern w:val="0"/>
          <w:sz w:val="24"/>
          <w:szCs w:val="24"/>
        </w:rPr>
        <w:t>for this low percentage of CTP C patients</w:t>
      </w:r>
      <w:r w:rsidR="00B66F42" w:rsidRPr="00CF10DC">
        <w:rPr>
          <w:rFonts w:ascii="Book Antiqua" w:hAnsi="Book Antiqua" w:cs="Arial"/>
          <w:bCs/>
          <w:kern w:val="0"/>
          <w:sz w:val="24"/>
          <w:szCs w:val="24"/>
        </w:rPr>
        <w:t>.</w:t>
      </w:r>
      <w:r w:rsidR="007002C4" w:rsidRPr="00CF10DC">
        <w:rPr>
          <w:rFonts w:ascii="Book Antiqua" w:hAnsi="Book Antiqua" w:cs="Arial"/>
          <w:bCs/>
          <w:kern w:val="0"/>
          <w:sz w:val="24"/>
          <w:szCs w:val="24"/>
        </w:rPr>
        <w:t xml:space="preserve"> </w:t>
      </w:r>
      <w:r w:rsidR="00B66F42" w:rsidRPr="00CF10DC">
        <w:rPr>
          <w:rFonts w:ascii="Book Antiqua" w:hAnsi="Book Antiqua" w:cs="Arial"/>
          <w:bCs/>
          <w:kern w:val="0"/>
          <w:sz w:val="24"/>
          <w:szCs w:val="24"/>
        </w:rPr>
        <w:t>F</w:t>
      </w:r>
      <w:r w:rsidR="00F23A8B" w:rsidRPr="00CF10DC">
        <w:rPr>
          <w:rFonts w:ascii="Book Antiqua" w:hAnsi="Book Antiqua" w:cs="Arial"/>
          <w:bCs/>
          <w:kern w:val="0"/>
          <w:sz w:val="24"/>
          <w:szCs w:val="24"/>
        </w:rPr>
        <w:t xml:space="preserve">irst, routine </w:t>
      </w:r>
      <w:r w:rsidR="009D471E" w:rsidRPr="00CF10DC">
        <w:rPr>
          <w:rFonts w:ascii="Book Antiqua" w:hAnsi="Book Antiqua" w:cs="Arial"/>
          <w:bCs/>
          <w:kern w:val="0"/>
          <w:sz w:val="24"/>
          <w:szCs w:val="24"/>
        </w:rPr>
        <w:t>screening</w:t>
      </w:r>
      <w:r w:rsidR="00B66F42" w:rsidRPr="00CF10DC">
        <w:rPr>
          <w:rFonts w:ascii="Book Antiqua" w:hAnsi="Book Antiqua" w:cs="Arial"/>
          <w:bCs/>
          <w:kern w:val="0"/>
          <w:sz w:val="24"/>
          <w:szCs w:val="24"/>
        </w:rPr>
        <w:t>s</w:t>
      </w:r>
      <w:r w:rsidR="00ED3E31" w:rsidRPr="00CF10DC">
        <w:rPr>
          <w:rFonts w:ascii="Book Antiqua" w:hAnsi="Book Antiqua" w:cs="Arial"/>
          <w:bCs/>
          <w:kern w:val="0"/>
          <w:sz w:val="24"/>
          <w:szCs w:val="24"/>
        </w:rPr>
        <w:t xml:space="preserve"> </w:t>
      </w:r>
      <w:r w:rsidR="00B66F42" w:rsidRPr="00CF10DC">
        <w:rPr>
          <w:rFonts w:ascii="Book Antiqua" w:hAnsi="Book Antiqua" w:cs="Arial"/>
          <w:bCs/>
          <w:kern w:val="0"/>
          <w:sz w:val="24"/>
          <w:szCs w:val="24"/>
        </w:rPr>
        <w:t>during</w:t>
      </w:r>
      <w:r w:rsidR="00ED3E31" w:rsidRPr="00CF10DC">
        <w:rPr>
          <w:rFonts w:ascii="Book Antiqua" w:hAnsi="Book Antiqua" w:cs="Arial"/>
          <w:bCs/>
          <w:kern w:val="0"/>
          <w:sz w:val="24"/>
          <w:szCs w:val="24"/>
        </w:rPr>
        <w:t xml:space="preserve"> </w:t>
      </w:r>
      <w:r w:rsidR="009D471E" w:rsidRPr="00CF10DC">
        <w:rPr>
          <w:rFonts w:ascii="Book Antiqua" w:hAnsi="Book Antiqua" w:cs="Arial"/>
          <w:bCs/>
          <w:kern w:val="0"/>
          <w:sz w:val="24"/>
          <w:szCs w:val="24"/>
        </w:rPr>
        <w:t>health examination</w:t>
      </w:r>
      <w:r w:rsidR="00B66F42" w:rsidRPr="00CF10DC">
        <w:rPr>
          <w:rFonts w:ascii="Book Antiqua" w:hAnsi="Book Antiqua" w:cs="Arial"/>
          <w:bCs/>
          <w:kern w:val="0"/>
          <w:sz w:val="24"/>
          <w:szCs w:val="24"/>
        </w:rPr>
        <w:t>s</w:t>
      </w:r>
      <w:r w:rsidR="009D471E" w:rsidRPr="00CF10DC">
        <w:rPr>
          <w:rFonts w:ascii="Book Antiqua" w:hAnsi="Book Antiqua" w:cs="Arial"/>
          <w:bCs/>
          <w:kern w:val="0"/>
          <w:sz w:val="24"/>
          <w:szCs w:val="24"/>
        </w:rPr>
        <w:t xml:space="preserve"> and effective </w:t>
      </w:r>
      <w:r w:rsidR="009D471E" w:rsidRPr="00CF10DC">
        <w:rPr>
          <w:rFonts w:ascii="Book Antiqua" w:hAnsi="Book Antiqua" w:cs="Arial"/>
          <w:bCs/>
          <w:kern w:val="0"/>
          <w:sz w:val="24"/>
          <w:szCs w:val="24"/>
        </w:rPr>
        <w:lastRenderedPageBreak/>
        <w:t xml:space="preserve">therapy </w:t>
      </w:r>
      <w:r w:rsidR="00B66F42" w:rsidRPr="00CF10DC">
        <w:rPr>
          <w:rFonts w:ascii="Book Antiqua" w:hAnsi="Book Antiqua" w:cs="Arial"/>
          <w:bCs/>
          <w:kern w:val="0"/>
          <w:sz w:val="24"/>
          <w:szCs w:val="24"/>
        </w:rPr>
        <w:t>during</w:t>
      </w:r>
      <w:r w:rsidR="00ED3E31" w:rsidRPr="00CF10DC">
        <w:rPr>
          <w:rFonts w:ascii="Book Antiqua" w:hAnsi="Book Antiqua" w:cs="Arial"/>
          <w:bCs/>
          <w:kern w:val="0"/>
          <w:sz w:val="24"/>
          <w:szCs w:val="24"/>
        </w:rPr>
        <w:t xml:space="preserve"> </w:t>
      </w:r>
      <w:r w:rsidR="009D471E" w:rsidRPr="00CF10DC">
        <w:rPr>
          <w:rFonts w:ascii="Book Antiqua" w:hAnsi="Book Antiqua" w:cs="Arial"/>
          <w:bCs/>
          <w:kern w:val="0"/>
          <w:sz w:val="24"/>
          <w:szCs w:val="24"/>
        </w:rPr>
        <w:t>early stage</w:t>
      </w:r>
      <w:r w:rsidR="00B66F42" w:rsidRPr="00CF10DC">
        <w:rPr>
          <w:rFonts w:ascii="Book Antiqua" w:hAnsi="Book Antiqua" w:cs="Arial"/>
          <w:bCs/>
          <w:kern w:val="0"/>
          <w:sz w:val="24"/>
          <w:szCs w:val="24"/>
        </w:rPr>
        <w:t>s</w:t>
      </w:r>
      <w:r w:rsidR="009D471E" w:rsidRPr="00CF10DC">
        <w:rPr>
          <w:rFonts w:ascii="Book Antiqua" w:hAnsi="Book Antiqua" w:cs="Arial"/>
          <w:bCs/>
          <w:kern w:val="0"/>
          <w:sz w:val="24"/>
          <w:szCs w:val="24"/>
        </w:rPr>
        <w:t xml:space="preserve"> might delay </w:t>
      </w:r>
      <w:r w:rsidR="0042439A" w:rsidRPr="00CF10DC">
        <w:rPr>
          <w:rFonts w:ascii="Book Antiqua" w:hAnsi="Book Antiqua" w:cs="Arial"/>
          <w:bCs/>
          <w:kern w:val="0"/>
          <w:sz w:val="24"/>
          <w:szCs w:val="24"/>
        </w:rPr>
        <w:t>the</w:t>
      </w:r>
      <w:r w:rsidR="00ED3E31" w:rsidRPr="00CF10DC">
        <w:rPr>
          <w:rFonts w:ascii="Book Antiqua" w:hAnsi="Book Antiqua" w:cs="Arial"/>
          <w:bCs/>
          <w:kern w:val="0"/>
          <w:sz w:val="24"/>
          <w:szCs w:val="24"/>
        </w:rPr>
        <w:t xml:space="preserve"> </w:t>
      </w:r>
      <w:r w:rsidR="00B66F42" w:rsidRPr="00CF10DC">
        <w:rPr>
          <w:rFonts w:ascii="Book Antiqua" w:hAnsi="Book Antiqua" w:cs="Arial"/>
          <w:bCs/>
          <w:kern w:val="0"/>
          <w:sz w:val="24"/>
          <w:szCs w:val="24"/>
        </w:rPr>
        <w:t>progression of cirrhosis</w:t>
      </w:r>
      <w:r w:rsidR="009D471E" w:rsidRPr="00CF10DC">
        <w:rPr>
          <w:rFonts w:ascii="Book Antiqua" w:hAnsi="Book Antiqua" w:cs="Arial"/>
          <w:bCs/>
          <w:kern w:val="0"/>
          <w:sz w:val="24"/>
          <w:szCs w:val="24"/>
        </w:rPr>
        <w:t xml:space="preserve"> and </w:t>
      </w:r>
      <w:r w:rsidR="00B66F42" w:rsidRPr="00CF10DC">
        <w:rPr>
          <w:rFonts w:ascii="Book Antiqua" w:hAnsi="Book Antiqua" w:cs="Arial"/>
          <w:bCs/>
          <w:kern w:val="0"/>
          <w:sz w:val="24"/>
          <w:szCs w:val="24"/>
        </w:rPr>
        <w:t xml:space="preserve">maintain </w:t>
      </w:r>
      <w:r w:rsidR="009D471E" w:rsidRPr="00CF10DC">
        <w:rPr>
          <w:rFonts w:ascii="Book Antiqua" w:hAnsi="Book Antiqua" w:cs="Arial"/>
          <w:bCs/>
          <w:kern w:val="0"/>
          <w:sz w:val="24"/>
          <w:szCs w:val="24"/>
        </w:rPr>
        <w:t>most</w:t>
      </w:r>
      <w:r w:rsidR="00ED3E31" w:rsidRPr="00CF10DC">
        <w:rPr>
          <w:rFonts w:ascii="Book Antiqua" w:hAnsi="Book Antiqua" w:cs="Arial"/>
          <w:bCs/>
          <w:kern w:val="0"/>
          <w:sz w:val="24"/>
          <w:szCs w:val="24"/>
        </w:rPr>
        <w:t xml:space="preserve"> </w:t>
      </w:r>
      <w:r w:rsidR="009D471E" w:rsidRPr="00CF10DC">
        <w:rPr>
          <w:rFonts w:ascii="Book Antiqua" w:hAnsi="Book Antiqua" w:cs="Arial"/>
          <w:bCs/>
          <w:kern w:val="0"/>
          <w:sz w:val="24"/>
          <w:szCs w:val="24"/>
        </w:rPr>
        <w:t xml:space="preserve">patients </w:t>
      </w:r>
      <w:r w:rsidR="00B66F42" w:rsidRPr="00CF10DC">
        <w:rPr>
          <w:rFonts w:ascii="Book Antiqua" w:hAnsi="Book Antiqua" w:cs="Arial"/>
          <w:bCs/>
          <w:kern w:val="0"/>
          <w:sz w:val="24"/>
          <w:szCs w:val="24"/>
        </w:rPr>
        <w:t>as</w:t>
      </w:r>
      <w:r w:rsidR="009D471E" w:rsidRPr="00CF10DC">
        <w:rPr>
          <w:rFonts w:ascii="Book Antiqua" w:hAnsi="Book Antiqua" w:cs="Arial"/>
          <w:bCs/>
          <w:kern w:val="0"/>
          <w:sz w:val="24"/>
          <w:szCs w:val="24"/>
        </w:rPr>
        <w:t xml:space="preserve"> CTP </w:t>
      </w:r>
      <w:r w:rsidR="00533C65" w:rsidRPr="00CF10DC">
        <w:rPr>
          <w:rFonts w:ascii="Book Antiqua" w:hAnsi="Book Antiqua" w:cs="Arial"/>
          <w:bCs/>
          <w:kern w:val="0"/>
          <w:sz w:val="24"/>
          <w:szCs w:val="24"/>
        </w:rPr>
        <w:t xml:space="preserve">A or </w:t>
      </w:r>
      <w:r w:rsidR="009D471E" w:rsidRPr="00CF10DC">
        <w:rPr>
          <w:rFonts w:ascii="Book Antiqua" w:hAnsi="Book Antiqua" w:cs="Arial"/>
          <w:bCs/>
          <w:kern w:val="0"/>
          <w:sz w:val="24"/>
          <w:szCs w:val="24"/>
        </w:rPr>
        <w:t>B for decades</w:t>
      </w:r>
      <w:r w:rsidR="00B66F42" w:rsidRPr="00CF10DC">
        <w:rPr>
          <w:rFonts w:ascii="Book Antiqua" w:hAnsi="Book Antiqua" w:cs="Arial"/>
          <w:bCs/>
          <w:kern w:val="0"/>
          <w:sz w:val="24"/>
          <w:szCs w:val="24"/>
        </w:rPr>
        <w:t>.</w:t>
      </w:r>
      <w:r w:rsidR="00ED3E31" w:rsidRPr="00CF10DC">
        <w:rPr>
          <w:rFonts w:ascii="Book Antiqua" w:hAnsi="Book Antiqua" w:cs="Arial"/>
          <w:bCs/>
          <w:kern w:val="0"/>
          <w:sz w:val="24"/>
          <w:szCs w:val="24"/>
        </w:rPr>
        <w:t xml:space="preserve"> </w:t>
      </w:r>
      <w:r w:rsidR="00B66F42" w:rsidRPr="00CF10DC">
        <w:rPr>
          <w:rFonts w:ascii="Book Antiqua" w:hAnsi="Book Antiqua" w:cs="Arial"/>
          <w:bCs/>
          <w:kern w:val="0"/>
          <w:sz w:val="24"/>
          <w:szCs w:val="24"/>
        </w:rPr>
        <w:t>Second</w:t>
      </w:r>
      <w:r w:rsidR="00F23A8B" w:rsidRPr="00CF10DC">
        <w:rPr>
          <w:rFonts w:ascii="Book Antiqua" w:hAnsi="Book Antiqua" w:cs="Arial"/>
          <w:bCs/>
          <w:kern w:val="0"/>
          <w:sz w:val="24"/>
          <w:szCs w:val="24"/>
        </w:rPr>
        <w:t xml:space="preserve">, the patients </w:t>
      </w:r>
      <w:r w:rsidR="00F161CD" w:rsidRPr="00CF10DC">
        <w:rPr>
          <w:rFonts w:ascii="Book Antiqua" w:hAnsi="Book Antiqua" w:cs="Arial"/>
          <w:bCs/>
          <w:kern w:val="0"/>
          <w:sz w:val="24"/>
          <w:szCs w:val="24"/>
        </w:rPr>
        <w:t xml:space="preserve">that are </w:t>
      </w:r>
      <w:r w:rsidR="00B66F42" w:rsidRPr="00CF10DC">
        <w:rPr>
          <w:rFonts w:ascii="Book Antiqua" w:hAnsi="Book Antiqua" w:cs="Arial"/>
          <w:bCs/>
          <w:kern w:val="0"/>
          <w:sz w:val="24"/>
          <w:szCs w:val="24"/>
        </w:rPr>
        <w:t>classified as</w:t>
      </w:r>
      <w:r w:rsidR="00F23A8B" w:rsidRPr="00CF10DC">
        <w:rPr>
          <w:rFonts w:ascii="Book Antiqua" w:hAnsi="Book Antiqua" w:cs="Arial"/>
          <w:bCs/>
          <w:kern w:val="0"/>
          <w:sz w:val="24"/>
          <w:szCs w:val="24"/>
        </w:rPr>
        <w:t xml:space="preserve"> CTP C are often </w:t>
      </w:r>
      <w:r w:rsidR="00B66F42" w:rsidRPr="00CF10DC">
        <w:rPr>
          <w:rFonts w:ascii="Book Antiqua" w:hAnsi="Book Antiqua" w:cs="Arial"/>
          <w:bCs/>
          <w:kern w:val="0"/>
          <w:sz w:val="24"/>
          <w:szCs w:val="24"/>
        </w:rPr>
        <w:t>clearly</w:t>
      </w:r>
      <w:r w:rsidR="00ED3E31" w:rsidRPr="00CF10DC">
        <w:rPr>
          <w:rFonts w:ascii="Book Antiqua" w:hAnsi="Book Antiqua" w:cs="Arial"/>
          <w:bCs/>
          <w:kern w:val="0"/>
          <w:sz w:val="24"/>
          <w:szCs w:val="24"/>
        </w:rPr>
        <w:t xml:space="preserve"> </w:t>
      </w:r>
      <w:r w:rsidR="00F23A8B" w:rsidRPr="00CF10DC">
        <w:rPr>
          <w:rFonts w:ascii="Book Antiqua" w:hAnsi="Book Antiqua" w:cs="Arial"/>
          <w:bCs/>
          <w:kern w:val="0"/>
          <w:sz w:val="24"/>
          <w:szCs w:val="24"/>
        </w:rPr>
        <w:t>diagnosed before biopsy</w:t>
      </w:r>
      <w:r w:rsidR="00F161CD" w:rsidRPr="00CF10DC">
        <w:rPr>
          <w:rFonts w:ascii="Book Antiqua" w:hAnsi="Book Antiqua" w:cs="Arial"/>
          <w:bCs/>
          <w:kern w:val="0"/>
          <w:sz w:val="24"/>
          <w:szCs w:val="24"/>
        </w:rPr>
        <w:t>.</w:t>
      </w:r>
      <w:r w:rsidR="00ED3E31" w:rsidRPr="00CF10DC">
        <w:rPr>
          <w:rFonts w:ascii="Book Antiqua" w:hAnsi="Book Antiqua" w:cs="Arial"/>
          <w:bCs/>
          <w:kern w:val="0"/>
          <w:sz w:val="24"/>
          <w:szCs w:val="24"/>
        </w:rPr>
        <w:t xml:space="preserve"> </w:t>
      </w:r>
      <w:r w:rsidR="00F161CD" w:rsidRPr="00CF10DC">
        <w:rPr>
          <w:rFonts w:ascii="Book Antiqua" w:hAnsi="Book Antiqua" w:cs="Arial"/>
          <w:bCs/>
          <w:kern w:val="0"/>
          <w:sz w:val="24"/>
          <w:szCs w:val="24"/>
        </w:rPr>
        <w:t>T</w:t>
      </w:r>
      <w:r w:rsidR="00F23A8B" w:rsidRPr="00CF10DC">
        <w:rPr>
          <w:rFonts w:ascii="Book Antiqua" w:hAnsi="Book Antiqua" w:cs="Arial"/>
          <w:bCs/>
          <w:kern w:val="0"/>
          <w:sz w:val="24"/>
          <w:szCs w:val="24"/>
        </w:rPr>
        <w:t xml:space="preserve">hird, CTP C patients </w:t>
      </w:r>
      <w:r w:rsidR="0071209E" w:rsidRPr="00CF10DC">
        <w:rPr>
          <w:rFonts w:ascii="Book Antiqua" w:hAnsi="Book Antiqua" w:cs="Arial"/>
          <w:bCs/>
          <w:kern w:val="0"/>
          <w:sz w:val="24"/>
          <w:szCs w:val="24"/>
        </w:rPr>
        <w:t xml:space="preserve">are likely to </w:t>
      </w:r>
      <w:r w:rsidR="00F23A8B" w:rsidRPr="00CF10DC">
        <w:rPr>
          <w:rFonts w:ascii="Book Antiqua" w:hAnsi="Book Antiqua" w:cs="Arial"/>
          <w:bCs/>
          <w:kern w:val="0"/>
          <w:sz w:val="24"/>
          <w:szCs w:val="24"/>
        </w:rPr>
        <w:t xml:space="preserve">avoid operation or biopsy </w:t>
      </w:r>
      <w:r w:rsidR="00F161CD" w:rsidRPr="00CF10DC">
        <w:rPr>
          <w:rFonts w:ascii="Book Antiqua" w:hAnsi="Book Antiqua" w:cs="Arial"/>
          <w:bCs/>
          <w:kern w:val="0"/>
          <w:sz w:val="24"/>
          <w:szCs w:val="24"/>
        </w:rPr>
        <w:t>because of</w:t>
      </w:r>
      <w:r w:rsidR="00ED3E31" w:rsidRPr="00CF10DC">
        <w:rPr>
          <w:rFonts w:ascii="Book Antiqua" w:hAnsi="Book Antiqua" w:cs="Arial"/>
          <w:bCs/>
          <w:kern w:val="0"/>
          <w:sz w:val="24"/>
          <w:szCs w:val="24"/>
        </w:rPr>
        <w:t xml:space="preserve"> </w:t>
      </w:r>
      <w:r w:rsidR="0071209E" w:rsidRPr="00CF10DC">
        <w:rPr>
          <w:rFonts w:ascii="Book Antiqua" w:hAnsi="Book Antiqua" w:cs="Arial"/>
          <w:bCs/>
          <w:kern w:val="0"/>
          <w:sz w:val="24"/>
          <w:szCs w:val="24"/>
        </w:rPr>
        <w:t>their</w:t>
      </w:r>
      <w:r w:rsidR="00F23A8B" w:rsidRPr="00CF10DC">
        <w:rPr>
          <w:rFonts w:ascii="Book Antiqua" w:hAnsi="Book Antiqua" w:cs="Arial"/>
          <w:bCs/>
          <w:kern w:val="0"/>
          <w:sz w:val="24"/>
          <w:szCs w:val="24"/>
        </w:rPr>
        <w:t xml:space="preserve"> high risk of bleeding and other complications</w:t>
      </w:r>
      <w:r w:rsidR="009D471E" w:rsidRPr="00CF10DC">
        <w:rPr>
          <w:rFonts w:ascii="Book Antiqua" w:hAnsi="Book Antiqua" w:cs="Arial"/>
          <w:bCs/>
          <w:kern w:val="0"/>
          <w:sz w:val="24"/>
          <w:szCs w:val="24"/>
        </w:rPr>
        <w:t xml:space="preserve">. </w:t>
      </w:r>
      <w:r w:rsidR="0011593F" w:rsidRPr="00CF10DC">
        <w:rPr>
          <w:rFonts w:ascii="Book Antiqua" w:hAnsi="Book Antiqua" w:cs="Arial"/>
          <w:bCs/>
          <w:kern w:val="0"/>
          <w:sz w:val="24"/>
          <w:szCs w:val="24"/>
        </w:rPr>
        <w:t>In our survival analysis</w:t>
      </w:r>
      <w:r w:rsidR="00096B40" w:rsidRPr="00CF10DC">
        <w:rPr>
          <w:rFonts w:ascii="Book Antiqua" w:hAnsi="Book Antiqua" w:cs="Arial"/>
          <w:bCs/>
          <w:kern w:val="0"/>
          <w:sz w:val="24"/>
          <w:szCs w:val="24"/>
        </w:rPr>
        <w:t xml:space="preserve"> using a cutoff </w:t>
      </w:r>
      <w:r w:rsidR="00401514" w:rsidRPr="00CF10DC">
        <w:rPr>
          <w:rFonts w:ascii="Book Antiqua" w:hAnsi="Book Antiqua" w:cs="Arial"/>
          <w:bCs/>
          <w:kern w:val="0"/>
          <w:sz w:val="24"/>
          <w:szCs w:val="24"/>
        </w:rPr>
        <w:t xml:space="preserve">value </w:t>
      </w:r>
      <w:r w:rsidR="00096B40" w:rsidRPr="00CF10DC">
        <w:rPr>
          <w:rFonts w:ascii="Book Antiqua" w:hAnsi="Book Antiqua" w:cs="Arial"/>
          <w:bCs/>
          <w:kern w:val="0"/>
          <w:sz w:val="24"/>
          <w:szCs w:val="24"/>
        </w:rPr>
        <w:t>of 70% acetyl-histone-positive hepatocytes</w:t>
      </w:r>
      <w:r w:rsidR="0011593F" w:rsidRPr="00CF10DC">
        <w:rPr>
          <w:rFonts w:ascii="Book Antiqua" w:hAnsi="Book Antiqua" w:cs="Arial"/>
          <w:bCs/>
          <w:kern w:val="0"/>
          <w:sz w:val="24"/>
          <w:szCs w:val="24"/>
        </w:rPr>
        <w:t>, we found that patients with &gt;</w:t>
      </w:r>
      <w:r w:rsidR="008C49CA" w:rsidRPr="00CF10DC">
        <w:rPr>
          <w:rFonts w:ascii="Book Antiqua" w:hAnsi="Book Antiqua" w:cs="Arial" w:hint="eastAsia"/>
          <w:bCs/>
          <w:kern w:val="0"/>
          <w:sz w:val="24"/>
          <w:szCs w:val="24"/>
        </w:rPr>
        <w:t xml:space="preserve"> </w:t>
      </w:r>
      <w:r w:rsidR="0011593F" w:rsidRPr="00CF10DC">
        <w:rPr>
          <w:rFonts w:ascii="Book Antiqua" w:hAnsi="Book Antiqua" w:cs="Arial"/>
          <w:bCs/>
          <w:kern w:val="0"/>
          <w:sz w:val="24"/>
          <w:szCs w:val="24"/>
        </w:rPr>
        <w:t>70% H2AK5ac</w:t>
      </w:r>
      <w:r w:rsidR="0011593F" w:rsidRPr="00CF10DC">
        <w:rPr>
          <w:rFonts w:ascii="Book Antiqua" w:hAnsi="Book Antiqua" w:cs="Arial"/>
          <w:bCs/>
          <w:kern w:val="0"/>
          <w:sz w:val="24"/>
          <w:szCs w:val="24"/>
          <w:vertAlign w:val="superscript"/>
        </w:rPr>
        <w:t>+</w:t>
      </w:r>
      <w:r w:rsidR="0011593F" w:rsidRPr="00CF10DC">
        <w:rPr>
          <w:rFonts w:ascii="Book Antiqua" w:hAnsi="Book Antiqua" w:cs="Arial"/>
          <w:bCs/>
          <w:kern w:val="0"/>
          <w:sz w:val="24"/>
          <w:szCs w:val="24"/>
        </w:rPr>
        <w:t>, H3K9/K14ac</w:t>
      </w:r>
      <w:r w:rsidR="0011593F" w:rsidRPr="00CF10DC">
        <w:rPr>
          <w:rFonts w:ascii="Book Antiqua" w:hAnsi="Book Antiqua" w:cs="Arial"/>
          <w:bCs/>
          <w:kern w:val="0"/>
          <w:sz w:val="24"/>
          <w:szCs w:val="24"/>
          <w:vertAlign w:val="superscript"/>
        </w:rPr>
        <w:t>+</w:t>
      </w:r>
      <w:r w:rsidR="0011593F" w:rsidRPr="00CF10DC">
        <w:rPr>
          <w:rFonts w:ascii="Book Antiqua" w:hAnsi="Book Antiqua" w:cs="Arial"/>
          <w:bCs/>
          <w:kern w:val="0"/>
          <w:sz w:val="24"/>
          <w:szCs w:val="24"/>
        </w:rPr>
        <w:t xml:space="preserve"> or H3K27ac</w:t>
      </w:r>
      <w:r w:rsidR="0011593F" w:rsidRPr="00CF10DC">
        <w:rPr>
          <w:rFonts w:ascii="Book Antiqua" w:hAnsi="Book Antiqua" w:cs="Arial"/>
          <w:bCs/>
          <w:kern w:val="0"/>
          <w:sz w:val="24"/>
          <w:szCs w:val="24"/>
          <w:vertAlign w:val="superscript"/>
        </w:rPr>
        <w:t>+</w:t>
      </w:r>
      <w:r w:rsidR="0011593F" w:rsidRPr="00CF10DC">
        <w:rPr>
          <w:rFonts w:ascii="Book Antiqua" w:hAnsi="Book Antiqua" w:cs="Arial"/>
          <w:bCs/>
          <w:kern w:val="0"/>
          <w:sz w:val="24"/>
          <w:szCs w:val="24"/>
        </w:rPr>
        <w:t xml:space="preserve"> hepatocytes </w:t>
      </w:r>
      <w:r w:rsidR="00401514" w:rsidRPr="00CF10DC">
        <w:rPr>
          <w:rFonts w:ascii="Book Antiqua" w:hAnsi="Book Antiqua" w:cs="Arial"/>
          <w:bCs/>
          <w:kern w:val="0"/>
          <w:sz w:val="24"/>
          <w:szCs w:val="24"/>
        </w:rPr>
        <w:t>were</w:t>
      </w:r>
      <w:r w:rsidR="0011593F" w:rsidRPr="00CF10DC">
        <w:rPr>
          <w:rFonts w:ascii="Book Antiqua" w:hAnsi="Book Antiqua" w:cs="Arial"/>
          <w:bCs/>
          <w:kern w:val="0"/>
          <w:sz w:val="24"/>
          <w:szCs w:val="24"/>
        </w:rPr>
        <w:t xml:space="preserve"> associated with </w:t>
      </w:r>
      <w:r w:rsidR="00401514" w:rsidRPr="00CF10DC">
        <w:rPr>
          <w:rFonts w:ascii="Book Antiqua" w:hAnsi="Book Antiqua" w:cs="Arial"/>
          <w:bCs/>
          <w:kern w:val="0"/>
          <w:sz w:val="24"/>
          <w:szCs w:val="24"/>
        </w:rPr>
        <w:t xml:space="preserve">a </w:t>
      </w:r>
      <w:r w:rsidR="0011593F" w:rsidRPr="00CF10DC">
        <w:rPr>
          <w:rFonts w:ascii="Book Antiqua" w:hAnsi="Book Antiqua" w:cs="Arial"/>
          <w:bCs/>
          <w:kern w:val="0"/>
          <w:sz w:val="24"/>
          <w:szCs w:val="24"/>
        </w:rPr>
        <w:t xml:space="preserve">poor prognosis or </w:t>
      </w:r>
      <w:r w:rsidR="00401514" w:rsidRPr="00CF10DC">
        <w:rPr>
          <w:rFonts w:ascii="Book Antiqua" w:hAnsi="Book Antiqua" w:cs="Arial"/>
          <w:bCs/>
          <w:kern w:val="0"/>
          <w:sz w:val="24"/>
          <w:szCs w:val="24"/>
        </w:rPr>
        <w:t xml:space="preserve">with </w:t>
      </w:r>
      <w:r w:rsidR="0011593F" w:rsidRPr="00CF10DC">
        <w:rPr>
          <w:rFonts w:ascii="Book Antiqua" w:hAnsi="Book Antiqua" w:cs="Arial"/>
          <w:bCs/>
          <w:kern w:val="0"/>
          <w:sz w:val="24"/>
          <w:szCs w:val="24"/>
        </w:rPr>
        <w:t>lower survival. Furthermore, &gt;</w:t>
      </w:r>
      <w:r w:rsidR="008C49CA" w:rsidRPr="00CF10DC">
        <w:rPr>
          <w:rFonts w:ascii="Book Antiqua" w:hAnsi="Book Antiqua" w:cs="Arial" w:hint="eastAsia"/>
          <w:bCs/>
          <w:kern w:val="0"/>
          <w:sz w:val="24"/>
          <w:szCs w:val="24"/>
        </w:rPr>
        <w:t xml:space="preserve"> </w:t>
      </w:r>
      <w:r w:rsidR="0011593F" w:rsidRPr="00CF10DC">
        <w:rPr>
          <w:rFonts w:ascii="Book Antiqua" w:hAnsi="Book Antiqua" w:cs="Arial"/>
          <w:bCs/>
          <w:kern w:val="0"/>
          <w:sz w:val="24"/>
          <w:szCs w:val="24"/>
        </w:rPr>
        <w:t>70% H2AK5ac</w:t>
      </w:r>
      <w:r w:rsidR="0011593F" w:rsidRPr="00CF10DC">
        <w:rPr>
          <w:rFonts w:ascii="Book Antiqua" w:hAnsi="Book Antiqua" w:cs="Arial"/>
          <w:bCs/>
          <w:kern w:val="0"/>
          <w:sz w:val="24"/>
          <w:szCs w:val="24"/>
          <w:vertAlign w:val="superscript"/>
        </w:rPr>
        <w:t>+</w:t>
      </w:r>
      <w:r w:rsidR="0011593F" w:rsidRPr="00CF10DC">
        <w:rPr>
          <w:rFonts w:ascii="Book Antiqua" w:hAnsi="Book Antiqua" w:cs="Arial"/>
          <w:bCs/>
          <w:kern w:val="0"/>
          <w:sz w:val="24"/>
          <w:szCs w:val="24"/>
        </w:rPr>
        <w:t xml:space="preserve"> or H3K27ac</w:t>
      </w:r>
      <w:r w:rsidR="0011593F" w:rsidRPr="00CF10DC">
        <w:rPr>
          <w:rFonts w:ascii="Book Antiqua" w:hAnsi="Book Antiqua" w:cs="Arial"/>
          <w:bCs/>
          <w:kern w:val="0"/>
          <w:sz w:val="24"/>
          <w:szCs w:val="24"/>
          <w:vertAlign w:val="superscript"/>
        </w:rPr>
        <w:t>+</w:t>
      </w:r>
      <w:r w:rsidR="0011593F" w:rsidRPr="00CF10DC">
        <w:rPr>
          <w:rFonts w:ascii="Book Antiqua" w:hAnsi="Book Antiqua" w:cs="Arial"/>
          <w:bCs/>
          <w:kern w:val="0"/>
          <w:sz w:val="24"/>
          <w:szCs w:val="24"/>
        </w:rPr>
        <w:t xml:space="preserve"> hepatocytes </w:t>
      </w:r>
      <w:r w:rsidR="00401514" w:rsidRPr="00CF10DC">
        <w:rPr>
          <w:rFonts w:ascii="Book Antiqua" w:hAnsi="Book Antiqua" w:cs="Arial"/>
          <w:bCs/>
          <w:kern w:val="0"/>
          <w:sz w:val="24"/>
          <w:szCs w:val="24"/>
        </w:rPr>
        <w:t>were</w:t>
      </w:r>
      <w:r w:rsidR="00ED3E31" w:rsidRPr="00CF10DC">
        <w:rPr>
          <w:rFonts w:ascii="Book Antiqua" w:hAnsi="Book Antiqua" w:cs="Arial"/>
          <w:bCs/>
          <w:kern w:val="0"/>
          <w:sz w:val="24"/>
          <w:szCs w:val="24"/>
        </w:rPr>
        <w:t xml:space="preserve"> </w:t>
      </w:r>
      <w:r w:rsidR="0011593F" w:rsidRPr="00CF10DC">
        <w:rPr>
          <w:rFonts w:ascii="Book Antiqua" w:hAnsi="Book Antiqua" w:cs="Arial"/>
          <w:bCs/>
          <w:kern w:val="0"/>
          <w:sz w:val="24"/>
          <w:szCs w:val="24"/>
        </w:rPr>
        <w:t>both strong independent predictors of patient OS</w:t>
      </w:r>
      <w:r w:rsidR="00712134" w:rsidRPr="00CF10DC">
        <w:rPr>
          <w:rFonts w:ascii="Book Antiqua" w:hAnsi="Book Antiqua" w:cs="Arial"/>
          <w:bCs/>
          <w:kern w:val="0"/>
          <w:sz w:val="24"/>
          <w:szCs w:val="24"/>
        </w:rPr>
        <w:t xml:space="preserve"> rates</w:t>
      </w:r>
      <w:r w:rsidR="0011593F" w:rsidRPr="00CF10DC">
        <w:rPr>
          <w:rFonts w:ascii="Book Antiqua" w:hAnsi="Book Antiqua" w:cs="Arial"/>
          <w:bCs/>
          <w:kern w:val="0"/>
          <w:sz w:val="24"/>
          <w:szCs w:val="24"/>
        </w:rPr>
        <w:t xml:space="preserve">. Taken together, </w:t>
      </w:r>
      <w:r w:rsidR="00401514" w:rsidRPr="00CF10DC">
        <w:rPr>
          <w:rFonts w:ascii="Book Antiqua" w:hAnsi="Book Antiqua" w:cs="Arial"/>
          <w:bCs/>
          <w:kern w:val="0"/>
          <w:sz w:val="24"/>
          <w:szCs w:val="24"/>
        </w:rPr>
        <w:t>these results indicate that</w:t>
      </w:r>
      <w:r w:rsidR="00ED3E31" w:rsidRPr="00CF10DC">
        <w:rPr>
          <w:rFonts w:ascii="Book Antiqua" w:hAnsi="Book Antiqua" w:cs="Arial"/>
          <w:bCs/>
          <w:kern w:val="0"/>
          <w:sz w:val="24"/>
          <w:szCs w:val="24"/>
        </w:rPr>
        <w:t xml:space="preserve"> </w:t>
      </w:r>
      <w:r w:rsidR="008D1EDD" w:rsidRPr="00CF10DC">
        <w:rPr>
          <w:rFonts w:ascii="Book Antiqua" w:hAnsi="Book Antiqua" w:cs="Arial"/>
          <w:bCs/>
          <w:kern w:val="0"/>
          <w:sz w:val="24"/>
          <w:szCs w:val="24"/>
        </w:rPr>
        <w:t>a biopsy to evaluate the proportion of acetyl-histone-positive hepatocytes might offer a potential strategy to reveal hepatic functional reserves</w:t>
      </w:r>
      <w:r w:rsidR="0011593F" w:rsidRPr="00CF10DC">
        <w:rPr>
          <w:rFonts w:ascii="Book Antiqua" w:hAnsi="Book Antiqua" w:cs="Arial"/>
          <w:bCs/>
          <w:kern w:val="0"/>
          <w:sz w:val="24"/>
          <w:szCs w:val="24"/>
        </w:rPr>
        <w:t xml:space="preserve"> and</w:t>
      </w:r>
      <w:r w:rsidR="00401514" w:rsidRPr="00CF10DC">
        <w:rPr>
          <w:rFonts w:ascii="Book Antiqua" w:hAnsi="Book Antiqua" w:cs="Arial"/>
          <w:bCs/>
          <w:kern w:val="0"/>
          <w:sz w:val="24"/>
          <w:szCs w:val="24"/>
        </w:rPr>
        <w:t xml:space="preserve"> to</w:t>
      </w:r>
      <w:r w:rsidR="0011593F" w:rsidRPr="00CF10DC">
        <w:rPr>
          <w:rFonts w:ascii="Book Antiqua" w:hAnsi="Book Antiqua" w:cs="Arial"/>
          <w:bCs/>
          <w:kern w:val="0"/>
          <w:sz w:val="24"/>
          <w:szCs w:val="24"/>
        </w:rPr>
        <w:t xml:space="preserve"> predict the prognosis of cirrhotic patients</w:t>
      </w:r>
      <w:r w:rsidR="008D1EDD" w:rsidRPr="00CF10DC">
        <w:rPr>
          <w:rFonts w:ascii="Book Antiqua" w:hAnsi="Book Antiqua" w:cs="Arial"/>
          <w:bCs/>
          <w:kern w:val="0"/>
          <w:sz w:val="24"/>
          <w:szCs w:val="24"/>
        </w:rPr>
        <w:t>.</w:t>
      </w:r>
    </w:p>
    <w:p w:rsidR="00444547" w:rsidRPr="00CF10DC" w:rsidRDefault="00401514" w:rsidP="008C49CA">
      <w:pPr>
        <w:adjustRightInd w:val="0"/>
        <w:snapToGrid w:val="0"/>
        <w:spacing w:line="360" w:lineRule="auto"/>
        <w:ind w:rightChars="40" w:right="84" w:firstLineChars="100" w:firstLine="240"/>
        <w:rPr>
          <w:rFonts w:ascii="Book Antiqua" w:hAnsi="Book Antiqua" w:cs="Arial"/>
          <w:bCs/>
          <w:kern w:val="0"/>
          <w:sz w:val="24"/>
          <w:szCs w:val="24"/>
        </w:rPr>
      </w:pPr>
      <w:r w:rsidRPr="00CF10DC">
        <w:rPr>
          <w:rFonts w:ascii="Book Antiqua" w:hAnsi="Book Antiqua" w:cs="Arial"/>
          <w:bCs/>
          <w:kern w:val="0"/>
          <w:sz w:val="24"/>
          <w:szCs w:val="24"/>
        </w:rPr>
        <w:t>The present study has</w:t>
      </w:r>
      <w:r w:rsidR="008E7832" w:rsidRPr="00CF10DC">
        <w:rPr>
          <w:rFonts w:ascii="Book Antiqua" w:hAnsi="Book Antiqua" w:cs="Arial"/>
          <w:bCs/>
          <w:kern w:val="0"/>
          <w:sz w:val="24"/>
          <w:szCs w:val="24"/>
        </w:rPr>
        <w:t xml:space="preserve"> several shortcomings.</w:t>
      </w:r>
      <w:r w:rsidR="00ED3E31" w:rsidRPr="00CF10DC">
        <w:rPr>
          <w:rFonts w:ascii="Book Antiqua" w:hAnsi="Book Antiqua" w:cs="Arial"/>
          <w:bCs/>
          <w:kern w:val="0"/>
          <w:sz w:val="24"/>
          <w:szCs w:val="24"/>
        </w:rPr>
        <w:t xml:space="preserve"> </w:t>
      </w:r>
      <w:r w:rsidRPr="00CF10DC">
        <w:rPr>
          <w:rFonts w:ascii="Book Antiqua" w:hAnsi="Book Antiqua" w:cs="Arial"/>
          <w:bCs/>
          <w:kern w:val="0"/>
          <w:sz w:val="24"/>
          <w:szCs w:val="24"/>
        </w:rPr>
        <w:t>F</w:t>
      </w:r>
      <w:r w:rsidR="008E7832" w:rsidRPr="00CF10DC">
        <w:rPr>
          <w:rFonts w:ascii="Book Antiqua" w:hAnsi="Book Antiqua" w:cs="Arial"/>
          <w:bCs/>
          <w:kern w:val="0"/>
          <w:sz w:val="24"/>
          <w:szCs w:val="24"/>
        </w:rPr>
        <w:t xml:space="preserve">irst, </w:t>
      </w:r>
      <w:r w:rsidR="00746892" w:rsidRPr="00CF10DC">
        <w:rPr>
          <w:rFonts w:ascii="Book Antiqua" w:hAnsi="Book Antiqua" w:cs="Arial"/>
          <w:bCs/>
          <w:kern w:val="0"/>
          <w:sz w:val="24"/>
          <w:szCs w:val="24"/>
        </w:rPr>
        <w:t>considering</w:t>
      </w:r>
      <w:r w:rsidR="008E7832" w:rsidRPr="00CF10DC">
        <w:rPr>
          <w:rFonts w:ascii="Book Antiqua" w:hAnsi="Book Antiqua" w:cs="Arial"/>
          <w:bCs/>
          <w:kern w:val="0"/>
          <w:sz w:val="24"/>
          <w:szCs w:val="24"/>
        </w:rPr>
        <w:t xml:space="preserve"> such a high incidence</w:t>
      </w:r>
      <w:r w:rsidR="006105B9" w:rsidRPr="00CF10DC">
        <w:rPr>
          <w:rFonts w:ascii="Book Antiqua" w:hAnsi="Book Antiqua" w:cs="Arial"/>
          <w:bCs/>
          <w:kern w:val="0"/>
          <w:sz w:val="24"/>
          <w:szCs w:val="24"/>
        </w:rPr>
        <w:t xml:space="preserve"> of cirrhosis</w:t>
      </w:r>
      <w:r w:rsidR="008E7832" w:rsidRPr="00CF10DC">
        <w:rPr>
          <w:rFonts w:ascii="Book Antiqua" w:hAnsi="Book Antiqua" w:cs="Arial"/>
          <w:bCs/>
          <w:kern w:val="0"/>
          <w:sz w:val="24"/>
          <w:szCs w:val="24"/>
        </w:rPr>
        <w:t>, the number of included cases is too small because most of the patients are definit</w:t>
      </w:r>
      <w:r w:rsidRPr="00CF10DC">
        <w:rPr>
          <w:rFonts w:ascii="Book Antiqua" w:hAnsi="Book Antiqua" w:cs="Arial"/>
          <w:bCs/>
          <w:kern w:val="0"/>
          <w:sz w:val="24"/>
          <w:szCs w:val="24"/>
        </w:rPr>
        <w:t>iv</w:t>
      </w:r>
      <w:r w:rsidR="008E7832" w:rsidRPr="00CF10DC">
        <w:rPr>
          <w:rFonts w:ascii="Book Antiqua" w:hAnsi="Book Antiqua" w:cs="Arial"/>
          <w:bCs/>
          <w:kern w:val="0"/>
          <w:sz w:val="24"/>
          <w:szCs w:val="24"/>
        </w:rPr>
        <w:t xml:space="preserve">ely diagnosed by imaging examination. Even if </w:t>
      </w:r>
      <w:r w:rsidRPr="00CF10DC">
        <w:rPr>
          <w:rFonts w:ascii="Book Antiqua" w:hAnsi="Book Antiqua" w:cs="Arial"/>
          <w:bCs/>
          <w:kern w:val="0"/>
          <w:sz w:val="24"/>
          <w:szCs w:val="24"/>
        </w:rPr>
        <w:t>the patients</w:t>
      </w:r>
      <w:r w:rsidR="00ED3E31" w:rsidRPr="00CF10DC">
        <w:rPr>
          <w:rFonts w:ascii="Book Antiqua" w:hAnsi="Book Antiqua" w:cs="Arial"/>
          <w:bCs/>
          <w:kern w:val="0"/>
          <w:sz w:val="24"/>
          <w:szCs w:val="24"/>
        </w:rPr>
        <w:t xml:space="preserve"> </w:t>
      </w:r>
      <w:r w:rsidR="008E7832" w:rsidRPr="00CF10DC">
        <w:rPr>
          <w:rFonts w:ascii="Book Antiqua" w:hAnsi="Book Antiqua" w:cs="Arial"/>
          <w:bCs/>
          <w:kern w:val="0"/>
          <w:sz w:val="24"/>
          <w:szCs w:val="24"/>
        </w:rPr>
        <w:t>accept puncture biopsy, the</w:t>
      </w:r>
      <w:r w:rsidR="00ED3E31" w:rsidRPr="00CF10DC">
        <w:rPr>
          <w:rFonts w:ascii="Book Antiqua" w:hAnsi="Book Antiqua" w:cs="Arial"/>
          <w:bCs/>
          <w:kern w:val="0"/>
          <w:sz w:val="24"/>
          <w:szCs w:val="24"/>
        </w:rPr>
        <w:t xml:space="preserve"> </w:t>
      </w:r>
      <w:r w:rsidRPr="00CF10DC">
        <w:rPr>
          <w:rFonts w:ascii="Book Antiqua" w:hAnsi="Book Antiqua" w:cs="Arial"/>
          <w:bCs/>
          <w:kern w:val="0"/>
          <w:sz w:val="24"/>
          <w:szCs w:val="24"/>
        </w:rPr>
        <w:t xml:space="preserve">amounts of </w:t>
      </w:r>
      <w:r w:rsidR="008E7832" w:rsidRPr="00CF10DC">
        <w:rPr>
          <w:rFonts w:ascii="Book Antiqua" w:hAnsi="Book Antiqua" w:cs="Arial"/>
          <w:bCs/>
          <w:kern w:val="0"/>
          <w:sz w:val="24"/>
          <w:szCs w:val="24"/>
        </w:rPr>
        <w:t xml:space="preserve">tissues are </w:t>
      </w:r>
      <w:r w:rsidRPr="00CF10DC">
        <w:rPr>
          <w:rFonts w:ascii="Book Antiqua" w:hAnsi="Book Antiqua" w:cs="Arial"/>
          <w:bCs/>
          <w:kern w:val="0"/>
          <w:sz w:val="24"/>
          <w:szCs w:val="24"/>
        </w:rPr>
        <w:t>insufficient</w:t>
      </w:r>
      <w:r w:rsidR="00ED3E31" w:rsidRPr="00CF10DC">
        <w:rPr>
          <w:rFonts w:ascii="Book Antiqua" w:hAnsi="Book Antiqua" w:cs="Arial"/>
          <w:bCs/>
          <w:kern w:val="0"/>
          <w:sz w:val="24"/>
          <w:szCs w:val="24"/>
        </w:rPr>
        <w:t xml:space="preserve"> </w:t>
      </w:r>
      <w:r w:rsidR="008E7832" w:rsidRPr="00CF10DC">
        <w:rPr>
          <w:rFonts w:ascii="Book Antiqua" w:hAnsi="Book Antiqua" w:cs="Arial"/>
          <w:bCs/>
          <w:kern w:val="0"/>
          <w:sz w:val="24"/>
          <w:szCs w:val="24"/>
        </w:rPr>
        <w:t xml:space="preserve">for further IHC examination. </w:t>
      </w:r>
      <w:r w:rsidR="006105B9" w:rsidRPr="00CF10DC">
        <w:rPr>
          <w:rFonts w:ascii="Book Antiqua" w:hAnsi="Book Antiqua" w:cs="Arial"/>
          <w:bCs/>
          <w:kern w:val="0"/>
          <w:sz w:val="24"/>
          <w:szCs w:val="24"/>
        </w:rPr>
        <w:t>Only a few patients received an open or laparoscopic biopsy, making t</w:t>
      </w:r>
      <w:r w:rsidR="00444547" w:rsidRPr="00CF10DC">
        <w:rPr>
          <w:rFonts w:ascii="Book Antiqua" w:hAnsi="Book Antiqua" w:cs="Arial"/>
          <w:bCs/>
          <w:kern w:val="0"/>
          <w:sz w:val="24"/>
          <w:szCs w:val="24"/>
        </w:rPr>
        <w:t>he sampling bias unavoidable</w:t>
      </w:r>
      <w:r w:rsidR="00ED3E31" w:rsidRPr="00CF10DC">
        <w:rPr>
          <w:rFonts w:ascii="Book Antiqua" w:hAnsi="Book Antiqua" w:cs="Arial"/>
          <w:bCs/>
          <w:kern w:val="0"/>
          <w:sz w:val="24"/>
          <w:szCs w:val="24"/>
        </w:rPr>
        <w:t xml:space="preserve"> </w:t>
      </w:r>
      <w:r w:rsidR="00522ED9" w:rsidRPr="00CF10DC">
        <w:rPr>
          <w:rFonts w:ascii="Book Antiqua" w:hAnsi="Book Antiqua" w:cs="Arial"/>
          <w:bCs/>
          <w:kern w:val="0"/>
          <w:sz w:val="24"/>
          <w:szCs w:val="24"/>
        </w:rPr>
        <w:t xml:space="preserve">because </w:t>
      </w:r>
      <w:r w:rsidRPr="00CF10DC">
        <w:rPr>
          <w:rFonts w:ascii="Book Antiqua" w:hAnsi="Book Antiqua" w:cs="Arial"/>
          <w:bCs/>
          <w:kern w:val="0"/>
          <w:sz w:val="24"/>
          <w:szCs w:val="24"/>
        </w:rPr>
        <w:t>the samples</w:t>
      </w:r>
      <w:r w:rsidR="00705AFF" w:rsidRPr="00CF10DC">
        <w:rPr>
          <w:rFonts w:ascii="Book Antiqua" w:hAnsi="Book Antiqua" w:cs="Arial"/>
          <w:bCs/>
          <w:kern w:val="0"/>
          <w:sz w:val="24"/>
          <w:szCs w:val="24"/>
        </w:rPr>
        <w:t xml:space="preserve"> were not randomly selected</w:t>
      </w:r>
      <w:r w:rsidR="00444547" w:rsidRPr="00CF10DC">
        <w:rPr>
          <w:rFonts w:ascii="Book Antiqua" w:hAnsi="Book Antiqua" w:cs="Arial"/>
          <w:bCs/>
          <w:kern w:val="0"/>
          <w:sz w:val="24"/>
          <w:szCs w:val="24"/>
        </w:rPr>
        <w:t xml:space="preserve">. </w:t>
      </w:r>
      <w:r w:rsidR="00EE49C5" w:rsidRPr="00CF10DC">
        <w:rPr>
          <w:rFonts w:ascii="Book Antiqua" w:hAnsi="Book Antiqua" w:cs="Arial"/>
          <w:bCs/>
          <w:kern w:val="0"/>
          <w:sz w:val="24"/>
          <w:szCs w:val="24"/>
        </w:rPr>
        <w:t xml:space="preserve">Nevertheless, </w:t>
      </w:r>
      <w:r w:rsidRPr="00CF10DC">
        <w:rPr>
          <w:rFonts w:ascii="Book Antiqua" w:hAnsi="Book Antiqua" w:cs="Arial"/>
          <w:bCs/>
          <w:kern w:val="0"/>
          <w:sz w:val="24"/>
          <w:szCs w:val="24"/>
        </w:rPr>
        <w:t>additional</w:t>
      </w:r>
      <w:r w:rsidR="00EE49C5" w:rsidRPr="00CF10DC">
        <w:rPr>
          <w:rFonts w:ascii="Book Antiqua" w:hAnsi="Book Antiqua" w:cs="Arial"/>
          <w:bCs/>
          <w:kern w:val="0"/>
          <w:sz w:val="24"/>
          <w:szCs w:val="24"/>
        </w:rPr>
        <w:t xml:space="preserve"> cases should be included in future </w:t>
      </w:r>
      <w:r w:rsidRPr="00CF10DC">
        <w:rPr>
          <w:rFonts w:ascii="Book Antiqua" w:hAnsi="Book Antiqua" w:cs="Arial"/>
          <w:bCs/>
          <w:kern w:val="0"/>
          <w:sz w:val="24"/>
          <w:szCs w:val="24"/>
        </w:rPr>
        <w:t>studies</w:t>
      </w:r>
      <w:r w:rsidR="00EE49C5" w:rsidRPr="00CF10DC">
        <w:rPr>
          <w:rFonts w:ascii="Book Antiqua" w:hAnsi="Book Antiqua" w:cs="Arial"/>
          <w:bCs/>
          <w:kern w:val="0"/>
          <w:sz w:val="24"/>
          <w:szCs w:val="24"/>
        </w:rPr>
        <w:t xml:space="preserve">, </w:t>
      </w:r>
      <w:r w:rsidRPr="00CF10DC">
        <w:rPr>
          <w:rFonts w:ascii="Book Antiqua" w:hAnsi="Book Antiqua" w:cs="Arial"/>
          <w:bCs/>
          <w:kern w:val="0"/>
          <w:sz w:val="24"/>
          <w:szCs w:val="24"/>
        </w:rPr>
        <w:t>particularly taking</w:t>
      </w:r>
      <w:r w:rsidR="00EE49C5" w:rsidRPr="00CF10DC">
        <w:rPr>
          <w:rFonts w:ascii="Book Antiqua" w:hAnsi="Book Antiqua" w:cs="Arial"/>
          <w:bCs/>
          <w:kern w:val="0"/>
          <w:sz w:val="24"/>
          <w:szCs w:val="24"/>
        </w:rPr>
        <w:t xml:space="preserve"> advantage of </w:t>
      </w:r>
      <w:r w:rsidRPr="00CF10DC">
        <w:rPr>
          <w:rFonts w:ascii="Book Antiqua" w:hAnsi="Book Antiqua" w:cs="Arial"/>
          <w:bCs/>
          <w:kern w:val="0"/>
          <w:sz w:val="24"/>
          <w:szCs w:val="24"/>
        </w:rPr>
        <w:t xml:space="preserve">available </w:t>
      </w:r>
      <w:r w:rsidR="00EE49C5" w:rsidRPr="00CF10DC">
        <w:rPr>
          <w:rFonts w:ascii="Book Antiqua" w:hAnsi="Book Antiqua" w:cs="Arial"/>
          <w:bCs/>
          <w:kern w:val="0"/>
          <w:sz w:val="24"/>
          <w:szCs w:val="24"/>
        </w:rPr>
        <w:t xml:space="preserve">puncture specimens. </w:t>
      </w:r>
      <w:r w:rsidRPr="00CF10DC">
        <w:rPr>
          <w:rFonts w:ascii="Book Antiqua" w:hAnsi="Book Antiqua" w:cs="Arial"/>
          <w:bCs/>
          <w:kern w:val="0"/>
          <w:sz w:val="24"/>
          <w:szCs w:val="24"/>
        </w:rPr>
        <w:t>S</w:t>
      </w:r>
      <w:r w:rsidR="00444547" w:rsidRPr="00CF10DC">
        <w:rPr>
          <w:rFonts w:ascii="Book Antiqua" w:hAnsi="Book Antiqua" w:cs="Arial"/>
          <w:bCs/>
          <w:kern w:val="0"/>
          <w:sz w:val="24"/>
          <w:szCs w:val="24"/>
        </w:rPr>
        <w:t xml:space="preserve">econd, the follow-up rate is </w:t>
      </w:r>
      <w:r w:rsidRPr="00CF10DC">
        <w:rPr>
          <w:rFonts w:ascii="Book Antiqua" w:hAnsi="Book Antiqua" w:cs="Arial"/>
          <w:bCs/>
          <w:kern w:val="0"/>
          <w:sz w:val="24"/>
          <w:szCs w:val="24"/>
        </w:rPr>
        <w:t>extremely</w:t>
      </w:r>
      <w:r w:rsidR="00ED3E31" w:rsidRPr="00CF10DC">
        <w:rPr>
          <w:rFonts w:ascii="Book Antiqua" w:hAnsi="Book Antiqua" w:cs="Arial"/>
          <w:bCs/>
          <w:kern w:val="0"/>
          <w:sz w:val="24"/>
          <w:szCs w:val="24"/>
        </w:rPr>
        <w:t xml:space="preserve"> </w:t>
      </w:r>
      <w:r w:rsidR="00444547" w:rsidRPr="00CF10DC">
        <w:rPr>
          <w:rFonts w:ascii="Book Antiqua" w:hAnsi="Book Antiqua" w:cs="Arial"/>
          <w:bCs/>
          <w:kern w:val="0"/>
          <w:sz w:val="24"/>
          <w:szCs w:val="24"/>
        </w:rPr>
        <w:t>low</w:t>
      </w:r>
      <w:r w:rsidR="00ED3E31" w:rsidRPr="00CF10DC">
        <w:rPr>
          <w:rFonts w:ascii="Book Antiqua" w:hAnsi="Book Antiqua" w:cs="Arial"/>
          <w:bCs/>
          <w:kern w:val="0"/>
          <w:sz w:val="24"/>
          <w:szCs w:val="24"/>
        </w:rPr>
        <w:t xml:space="preserve"> </w:t>
      </w:r>
      <w:r w:rsidRPr="00CF10DC">
        <w:rPr>
          <w:rFonts w:ascii="Book Antiqua" w:hAnsi="Book Antiqua" w:cs="Arial"/>
          <w:bCs/>
          <w:kern w:val="0"/>
          <w:sz w:val="24"/>
          <w:szCs w:val="24"/>
        </w:rPr>
        <w:t xml:space="preserve">most likely because of </w:t>
      </w:r>
      <w:r w:rsidR="00E22934" w:rsidRPr="00CF10DC">
        <w:rPr>
          <w:rFonts w:ascii="Book Antiqua" w:hAnsi="Book Antiqua" w:cs="Arial"/>
          <w:bCs/>
          <w:kern w:val="0"/>
          <w:sz w:val="24"/>
          <w:szCs w:val="24"/>
        </w:rPr>
        <w:t>active urbanization and population migration</w:t>
      </w:r>
      <w:r w:rsidRPr="00CF10DC">
        <w:rPr>
          <w:rFonts w:ascii="Book Antiqua" w:hAnsi="Book Antiqua" w:cs="Arial"/>
          <w:bCs/>
          <w:kern w:val="0"/>
          <w:sz w:val="24"/>
          <w:szCs w:val="24"/>
        </w:rPr>
        <w:t>.</w:t>
      </w:r>
      <w:r w:rsidR="00ED3E31" w:rsidRPr="00CF10DC">
        <w:rPr>
          <w:rFonts w:ascii="Book Antiqua" w:hAnsi="Book Antiqua" w:cs="Arial"/>
          <w:bCs/>
          <w:kern w:val="0"/>
          <w:sz w:val="24"/>
          <w:szCs w:val="24"/>
        </w:rPr>
        <w:t xml:space="preserve"> </w:t>
      </w:r>
      <w:r w:rsidRPr="00CF10DC">
        <w:rPr>
          <w:rFonts w:ascii="Book Antiqua" w:hAnsi="Book Antiqua" w:cs="Arial"/>
          <w:bCs/>
          <w:kern w:val="0"/>
          <w:sz w:val="24"/>
          <w:szCs w:val="24"/>
        </w:rPr>
        <w:t>Additionally,</w:t>
      </w:r>
      <w:r w:rsidR="00E22934" w:rsidRPr="00CF10DC">
        <w:rPr>
          <w:rFonts w:ascii="Book Antiqua" w:hAnsi="Book Antiqua" w:cs="Arial"/>
          <w:bCs/>
          <w:kern w:val="0"/>
          <w:sz w:val="24"/>
          <w:szCs w:val="24"/>
        </w:rPr>
        <w:t xml:space="preserve"> some patients changed their residential addresses and contact phone numbers after the </w:t>
      </w:r>
      <w:r w:rsidRPr="00CF10DC">
        <w:rPr>
          <w:rFonts w:ascii="Book Antiqua" w:hAnsi="Book Antiqua" w:cs="Arial"/>
          <w:bCs/>
          <w:kern w:val="0"/>
          <w:sz w:val="24"/>
          <w:szCs w:val="24"/>
        </w:rPr>
        <w:t>large</w:t>
      </w:r>
      <w:r w:rsidR="00ED3E31" w:rsidRPr="00CF10DC">
        <w:rPr>
          <w:rFonts w:ascii="Book Antiqua" w:hAnsi="Book Antiqua" w:cs="Arial"/>
          <w:bCs/>
          <w:kern w:val="0"/>
          <w:sz w:val="24"/>
          <w:szCs w:val="24"/>
        </w:rPr>
        <w:t xml:space="preserve"> </w:t>
      </w:r>
      <w:r w:rsidR="00E22934" w:rsidRPr="00CF10DC">
        <w:rPr>
          <w:rFonts w:ascii="Book Antiqua" w:hAnsi="Book Antiqua" w:cs="Arial"/>
          <w:bCs/>
          <w:kern w:val="0"/>
          <w:sz w:val="24"/>
          <w:szCs w:val="24"/>
        </w:rPr>
        <w:t xml:space="preserve">earthquake near our city in 2008. Fortunately, the follow-up cases are representative of the included cases. </w:t>
      </w:r>
      <w:r w:rsidRPr="00CF10DC">
        <w:rPr>
          <w:rFonts w:ascii="Book Antiqua" w:hAnsi="Book Antiqua" w:cs="Arial"/>
          <w:bCs/>
          <w:kern w:val="0"/>
          <w:sz w:val="24"/>
          <w:szCs w:val="24"/>
        </w:rPr>
        <w:t>T</w:t>
      </w:r>
      <w:r w:rsidR="00444547" w:rsidRPr="00CF10DC">
        <w:rPr>
          <w:rFonts w:ascii="Book Antiqua" w:hAnsi="Book Antiqua" w:cs="Arial"/>
          <w:bCs/>
          <w:kern w:val="0"/>
          <w:sz w:val="24"/>
          <w:szCs w:val="24"/>
        </w:rPr>
        <w:t xml:space="preserve">hird, </w:t>
      </w:r>
      <w:r w:rsidRPr="00CF10DC">
        <w:rPr>
          <w:rFonts w:ascii="Book Antiqua" w:hAnsi="Book Antiqua" w:cs="Arial"/>
          <w:bCs/>
          <w:kern w:val="0"/>
          <w:sz w:val="24"/>
          <w:szCs w:val="24"/>
        </w:rPr>
        <w:t xml:space="preserve">not </w:t>
      </w:r>
      <w:r w:rsidR="00444547" w:rsidRPr="00CF10DC">
        <w:rPr>
          <w:rFonts w:ascii="Book Antiqua" w:hAnsi="Book Antiqua" w:cs="Arial"/>
          <w:bCs/>
          <w:kern w:val="0"/>
          <w:sz w:val="24"/>
          <w:szCs w:val="24"/>
        </w:rPr>
        <w:t>all</w:t>
      </w:r>
      <w:r w:rsidRPr="00CF10DC">
        <w:rPr>
          <w:rFonts w:ascii="Book Antiqua" w:hAnsi="Book Antiqua" w:cs="Arial"/>
          <w:bCs/>
          <w:kern w:val="0"/>
          <w:sz w:val="24"/>
          <w:szCs w:val="24"/>
        </w:rPr>
        <w:t xml:space="preserve"> of</w:t>
      </w:r>
      <w:r w:rsidR="00444547" w:rsidRPr="00CF10DC">
        <w:rPr>
          <w:rFonts w:ascii="Book Antiqua" w:hAnsi="Book Antiqua" w:cs="Arial"/>
          <w:bCs/>
          <w:kern w:val="0"/>
          <w:sz w:val="24"/>
          <w:szCs w:val="24"/>
        </w:rPr>
        <w:t xml:space="preserve"> the acetyl-histone markers stained </w:t>
      </w:r>
      <w:r w:rsidRPr="00CF10DC">
        <w:rPr>
          <w:rFonts w:ascii="Book Antiqua" w:hAnsi="Book Antiqua" w:cs="Arial"/>
          <w:bCs/>
          <w:kern w:val="0"/>
          <w:sz w:val="24"/>
          <w:szCs w:val="24"/>
        </w:rPr>
        <w:t>satisfactorily</w:t>
      </w:r>
      <w:r w:rsidR="00444547" w:rsidRPr="00CF10DC">
        <w:rPr>
          <w:rFonts w:ascii="Book Antiqua" w:hAnsi="Book Antiqua" w:cs="Arial"/>
          <w:bCs/>
          <w:kern w:val="0"/>
          <w:sz w:val="24"/>
          <w:szCs w:val="24"/>
        </w:rPr>
        <w:t xml:space="preserve">. </w:t>
      </w:r>
      <w:r w:rsidRPr="00CF10DC">
        <w:rPr>
          <w:rFonts w:ascii="Book Antiqua" w:hAnsi="Book Antiqua" w:cs="Arial"/>
          <w:bCs/>
          <w:kern w:val="0"/>
          <w:sz w:val="24"/>
          <w:szCs w:val="24"/>
        </w:rPr>
        <w:t>Approximately</w:t>
      </w:r>
      <w:r w:rsidR="00ED3E31" w:rsidRPr="00CF10DC">
        <w:rPr>
          <w:rFonts w:ascii="Book Antiqua" w:hAnsi="Book Antiqua" w:cs="Arial"/>
          <w:bCs/>
          <w:kern w:val="0"/>
          <w:sz w:val="24"/>
          <w:szCs w:val="24"/>
        </w:rPr>
        <w:t xml:space="preserve"> </w:t>
      </w:r>
      <w:r w:rsidR="008A412E" w:rsidRPr="00CF10DC">
        <w:rPr>
          <w:rFonts w:ascii="Book Antiqua" w:hAnsi="Book Antiqua" w:cs="Arial"/>
          <w:bCs/>
          <w:kern w:val="0"/>
          <w:sz w:val="24"/>
          <w:szCs w:val="24"/>
        </w:rPr>
        <w:t xml:space="preserve">five acetylation sites </w:t>
      </w:r>
      <w:r w:rsidRPr="00CF10DC">
        <w:rPr>
          <w:rFonts w:ascii="Book Antiqua" w:hAnsi="Book Antiqua" w:cs="Arial"/>
          <w:bCs/>
          <w:kern w:val="0"/>
          <w:sz w:val="24"/>
          <w:szCs w:val="24"/>
        </w:rPr>
        <w:t xml:space="preserve">are </w:t>
      </w:r>
      <w:r w:rsidR="008A412E" w:rsidRPr="00CF10DC">
        <w:rPr>
          <w:rFonts w:ascii="Book Antiqua" w:hAnsi="Book Antiqua" w:cs="Arial"/>
          <w:bCs/>
          <w:kern w:val="0"/>
          <w:sz w:val="24"/>
          <w:szCs w:val="24"/>
        </w:rPr>
        <w:t>at the N termin</w:t>
      </w:r>
      <w:r w:rsidRPr="00CF10DC">
        <w:rPr>
          <w:rFonts w:ascii="Book Antiqua" w:hAnsi="Book Antiqua" w:cs="Arial"/>
          <w:bCs/>
          <w:kern w:val="0"/>
          <w:sz w:val="24"/>
          <w:szCs w:val="24"/>
        </w:rPr>
        <w:t>us</w:t>
      </w:r>
      <w:r w:rsidR="008A412E" w:rsidRPr="00CF10DC">
        <w:rPr>
          <w:rFonts w:ascii="Book Antiqua" w:hAnsi="Book Antiqua" w:cs="Arial"/>
          <w:bCs/>
          <w:kern w:val="0"/>
          <w:sz w:val="24"/>
          <w:szCs w:val="24"/>
        </w:rPr>
        <w:t xml:space="preserve"> of each histone (H2A, H2B, H3 and H4). A</w:t>
      </w:r>
      <w:r w:rsidR="00444547" w:rsidRPr="00CF10DC">
        <w:rPr>
          <w:rFonts w:ascii="Book Antiqua" w:hAnsi="Book Antiqua" w:cs="Arial"/>
          <w:bCs/>
          <w:kern w:val="0"/>
          <w:sz w:val="24"/>
          <w:szCs w:val="24"/>
        </w:rPr>
        <w:t>t the beginning of our experiment, we perform</w:t>
      </w:r>
      <w:r w:rsidR="008A412E" w:rsidRPr="00CF10DC">
        <w:rPr>
          <w:rFonts w:ascii="Book Antiqua" w:hAnsi="Book Antiqua" w:cs="Arial"/>
          <w:bCs/>
          <w:kern w:val="0"/>
          <w:sz w:val="24"/>
          <w:szCs w:val="24"/>
        </w:rPr>
        <w:t>ed</w:t>
      </w:r>
      <w:r w:rsidR="00ED3E31" w:rsidRPr="00CF10DC">
        <w:rPr>
          <w:rFonts w:ascii="Book Antiqua" w:hAnsi="Book Antiqua" w:cs="Arial"/>
          <w:bCs/>
          <w:kern w:val="0"/>
          <w:sz w:val="24"/>
          <w:szCs w:val="24"/>
        </w:rPr>
        <w:t xml:space="preserve"> </w:t>
      </w:r>
      <w:r w:rsidR="008A412E" w:rsidRPr="00CF10DC">
        <w:rPr>
          <w:rFonts w:ascii="Book Antiqua" w:hAnsi="Book Antiqua" w:cs="Arial"/>
          <w:bCs/>
          <w:kern w:val="0"/>
          <w:sz w:val="24"/>
          <w:szCs w:val="24"/>
        </w:rPr>
        <w:t xml:space="preserve">IHC to examine the </w:t>
      </w:r>
      <w:r w:rsidRPr="00CF10DC">
        <w:rPr>
          <w:rFonts w:ascii="Book Antiqua" w:hAnsi="Book Antiqua" w:cs="Arial"/>
          <w:bCs/>
          <w:kern w:val="0"/>
          <w:sz w:val="24"/>
          <w:szCs w:val="24"/>
        </w:rPr>
        <w:t xml:space="preserve">six </w:t>
      </w:r>
      <w:r w:rsidR="008A412E" w:rsidRPr="00CF10DC">
        <w:rPr>
          <w:rFonts w:ascii="Book Antiqua" w:hAnsi="Book Antiqua" w:cs="Arial"/>
          <w:bCs/>
          <w:kern w:val="0"/>
          <w:sz w:val="24"/>
          <w:szCs w:val="24"/>
        </w:rPr>
        <w:t xml:space="preserve">most important </w:t>
      </w:r>
      <w:r w:rsidR="00444547" w:rsidRPr="00CF10DC">
        <w:rPr>
          <w:rFonts w:ascii="Book Antiqua" w:hAnsi="Book Antiqua" w:cs="Arial"/>
          <w:bCs/>
          <w:kern w:val="0"/>
          <w:sz w:val="24"/>
          <w:szCs w:val="24"/>
        </w:rPr>
        <w:t>markers</w:t>
      </w:r>
      <w:r w:rsidR="008A412E" w:rsidRPr="00CF10DC">
        <w:rPr>
          <w:rFonts w:ascii="Book Antiqua" w:hAnsi="Book Antiqua" w:cs="Arial"/>
          <w:bCs/>
          <w:kern w:val="0"/>
          <w:sz w:val="24"/>
          <w:szCs w:val="24"/>
        </w:rPr>
        <w:t>. However, only three markers stained satisfact</w:t>
      </w:r>
      <w:r w:rsidRPr="00CF10DC">
        <w:rPr>
          <w:rFonts w:ascii="Book Antiqua" w:hAnsi="Book Antiqua" w:cs="Arial"/>
          <w:bCs/>
          <w:kern w:val="0"/>
          <w:sz w:val="24"/>
          <w:szCs w:val="24"/>
        </w:rPr>
        <w:t>orily</w:t>
      </w:r>
      <w:r w:rsidR="008A412E" w:rsidRPr="00CF10DC">
        <w:rPr>
          <w:rFonts w:ascii="Book Antiqua" w:hAnsi="Book Antiqua" w:cs="Arial"/>
          <w:bCs/>
          <w:kern w:val="0"/>
          <w:sz w:val="24"/>
          <w:szCs w:val="24"/>
        </w:rPr>
        <w:t xml:space="preserve">. </w:t>
      </w:r>
      <w:r w:rsidR="00BE1739" w:rsidRPr="00CF10DC">
        <w:rPr>
          <w:rFonts w:ascii="Book Antiqua" w:hAnsi="Book Antiqua" w:cs="Arial"/>
          <w:bCs/>
          <w:kern w:val="0"/>
          <w:sz w:val="24"/>
          <w:szCs w:val="24"/>
        </w:rPr>
        <w:t>In our previous work, we sorted the H2AK5</w:t>
      </w:r>
      <w:r w:rsidR="00BE1739" w:rsidRPr="00CF10DC">
        <w:rPr>
          <w:rFonts w:ascii="Book Antiqua" w:hAnsi="Book Antiqua" w:cs="Arial"/>
          <w:bCs/>
          <w:kern w:val="0"/>
          <w:sz w:val="24"/>
          <w:szCs w:val="24"/>
          <w:vertAlign w:val="superscript"/>
        </w:rPr>
        <w:t>+</w:t>
      </w:r>
      <w:r w:rsidR="00BE1739" w:rsidRPr="00CF10DC">
        <w:rPr>
          <w:rFonts w:ascii="Book Antiqua" w:hAnsi="Book Antiqua" w:cs="Arial"/>
          <w:bCs/>
          <w:kern w:val="0"/>
          <w:sz w:val="24"/>
          <w:szCs w:val="24"/>
        </w:rPr>
        <w:t xml:space="preserve"> cells and observed that other acetyl-histones including H2BK5, H3K9, H3K14, H3K27 and H3K9/14 are highly expressed</w:t>
      </w:r>
      <w:r w:rsidR="00ED3E31" w:rsidRPr="00CF10DC">
        <w:rPr>
          <w:rFonts w:ascii="Book Antiqua" w:hAnsi="Book Antiqua" w:cs="Arial"/>
          <w:bCs/>
          <w:kern w:val="0"/>
          <w:sz w:val="24"/>
          <w:szCs w:val="24"/>
        </w:rPr>
        <w:t xml:space="preserve"> </w:t>
      </w:r>
      <w:proofErr w:type="gramStart"/>
      <w:r w:rsidRPr="00CF10DC">
        <w:rPr>
          <w:rFonts w:ascii="Book Antiqua" w:hAnsi="Book Antiqua" w:cs="Arial"/>
          <w:bCs/>
          <w:kern w:val="0"/>
          <w:sz w:val="24"/>
          <w:szCs w:val="24"/>
        </w:rPr>
        <w:t>simultaneously</w:t>
      </w:r>
      <w:r w:rsidR="00ED6FB1" w:rsidRPr="00CF10DC">
        <w:rPr>
          <w:rFonts w:ascii="Book Antiqua" w:hAnsi="Book Antiqua" w:cs="Arial"/>
          <w:bCs/>
          <w:kern w:val="0"/>
          <w:sz w:val="24"/>
          <w:szCs w:val="24"/>
          <w:vertAlign w:val="superscript"/>
        </w:rPr>
        <w:t>[</w:t>
      </w:r>
      <w:proofErr w:type="gramEnd"/>
      <w:r w:rsidR="00ED6FB1" w:rsidRPr="00CF10DC">
        <w:rPr>
          <w:rFonts w:ascii="Book Antiqua" w:hAnsi="Book Antiqua" w:cs="Arial"/>
          <w:bCs/>
          <w:kern w:val="0"/>
          <w:sz w:val="24"/>
          <w:szCs w:val="24"/>
          <w:vertAlign w:val="superscript"/>
        </w:rPr>
        <w:t>20]</w:t>
      </w:r>
      <w:r w:rsidR="00BE1739" w:rsidRPr="00CF10DC">
        <w:rPr>
          <w:rFonts w:ascii="Book Antiqua" w:hAnsi="Book Antiqua" w:cs="Arial"/>
          <w:bCs/>
          <w:kern w:val="0"/>
          <w:sz w:val="24"/>
          <w:szCs w:val="24"/>
        </w:rPr>
        <w:t xml:space="preserve">. Therefore, </w:t>
      </w:r>
      <w:r w:rsidR="001816A1" w:rsidRPr="00CF10DC">
        <w:rPr>
          <w:rFonts w:ascii="Book Antiqua" w:hAnsi="Book Antiqua" w:cs="Arial"/>
          <w:bCs/>
          <w:kern w:val="0"/>
          <w:sz w:val="24"/>
          <w:szCs w:val="24"/>
        </w:rPr>
        <w:t xml:space="preserve">we believe that </w:t>
      </w:r>
      <w:r w:rsidR="00BE1739" w:rsidRPr="00CF10DC">
        <w:rPr>
          <w:rFonts w:ascii="Book Antiqua" w:hAnsi="Book Antiqua" w:cs="Arial"/>
          <w:bCs/>
          <w:kern w:val="0"/>
          <w:sz w:val="24"/>
          <w:szCs w:val="24"/>
        </w:rPr>
        <w:t xml:space="preserve">these three markers can represent the global histone acetylation </w:t>
      </w:r>
      <w:r w:rsidR="00320C02" w:rsidRPr="00CF10DC">
        <w:rPr>
          <w:rFonts w:ascii="Book Antiqua" w:hAnsi="Book Antiqua" w:cs="Arial"/>
          <w:bCs/>
          <w:kern w:val="0"/>
          <w:sz w:val="24"/>
          <w:szCs w:val="24"/>
        </w:rPr>
        <w:t xml:space="preserve">level </w:t>
      </w:r>
      <w:r w:rsidR="00BE1739" w:rsidRPr="00CF10DC">
        <w:rPr>
          <w:rFonts w:ascii="Book Antiqua" w:hAnsi="Book Antiqua" w:cs="Arial"/>
          <w:bCs/>
          <w:kern w:val="0"/>
          <w:sz w:val="24"/>
          <w:szCs w:val="24"/>
        </w:rPr>
        <w:t xml:space="preserve">of the cell. </w:t>
      </w:r>
    </w:p>
    <w:p w:rsidR="00A73049" w:rsidRDefault="007444C9" w:rsidP="008C49CA">
      <w:pPr>
        <w:adjustRightInd w:val="0"/>
        <w:snapToGrid w:val="0"/>
        <w:spacing w:line="360" w:lineRule="auto"/>
        <w:ind w:rightChars="40" w:right="84" w:firstLineChars="100" w:firstLine="240"/>
        <w:rPr>
          <w:rFonts w:ascii="Book Antiqua" w:hAnsi="Book Antiqua" w:cs="Arial"/>
          <w:sz w:val="24"/>
          <w:szCs w:val="24"/>
        </w:rPr>
      </w:pPr>
      <w:r w:rsidRPr="00CF10DC">
        <w:rPr>
          <w:rFonts w:ascii="Book Antiqua" w:hAnsi="Book Antiqua" w:cs="Arial"/>
          <w:sz w:val="24"/>
          <w:szCs w:val="24"/>
        </w:rPr>
        <w:t>In summary, o</w:t>
      </w:r>
      <w:r w:rsidR="004D05C9" w:rsidRPr="00CF10DC">
        <w:rPr>
          <w:rFonts w:ascii="Book Antiqua" w:hAnsi="Book Antiqua" w:cs="Arial"/>
          <w:sz w:val="24"/>
          <w:szCs w:val="24"/>
        </w:rPr>
        <w:t xml:space="preserve">ur </w:t>
      </w:r>
      <w:r w:rsidR="0042439A" w:rsidRPr="00CF10DC">
        <w:rPr>
          <w:rFonts w:ascii="Book Antiqua" w:hAnsi="Book Antiqua" w:cs="Arial"/>
          <w:sz w:val="24"/>
          <w:szCs w:val="24"/>
        </w:rPr>
        <w:t xml:space="preserve">findings </w:t>
      </w:r>
      <w:r w:rsidR="00781F7B" w:rsidRPr="00CF10DC">
        <w:rPr>
          <w:rFonts w:ascii="Book Antiqua" w:hAnsi="Book Antiqua" w:cs="Arial"/>
          <w:sz w:val="24"/>
          <w:szCs w:val="24"/>
        </w:rPr>
        <w:t xml:space="preserve">reveal a </w:t>
      </w:r>
      <w:r w:rsidR="00EF68F8" w:rsidRPr="00CF10DC">
        <w:rPr>
          <w:rFonts w:ascii="Book Antiqua" w:hAnsi="Book Antiqua" w:cs="Arial"/>
          <w:sz w:val="24"/>
          <w:szCs w:val="24"/>
        </w:rPr>
        <w:t xml:space="preserve">regeneration-independent </w:t>
      </w:r>
      <w:r w:rsidR="00781F7B" w:rsidRPr="00CF10DC">
        <w:rPr>
          <w:rFonts w:ascii="Book Antiqua" w:hAnsi="Book Antiqua" w:cs="Arial"/>
          <w:sz w:val="24"/>
          <w:szCs w:val="24"/>
        </w:rPr>
        <w:t>compensat</w:t>
      </w:r>
      <w:r w:rsidR="00EF68F8" w:rsidRPr="00CF10DC">
        <w:rPr>
          <w:rFonts w:ascii="Book Antiqua" w:hAnsi="Book Antiqua" w:cs="Arial"/>
          <w:sz w:val="24"/>
          <w:szCs w:val="24"/>
        </w:rPr>
        <w:t>ory</w:t>
      </w:r>
      <w:r w:rsidR="00781F7B" w:rsidRPr="00CF10DC">
        <w:rPr>
          <w:rFonts w:ascii="Book Antiqua" w:hAnsi="Book Antiqua" w:cs="Arial"/>
          <w:sz w:val="24"/>
          <w:szCs w:val="24"/>
        </w:rPr>
        <w:t xml:space="preserve"> mechanism </w:t>
      </w:r>
      <w:r w:rsidR="004C4973" w:rsidRPr="00CF10DC">
        <w:rPr>
          <w:rFonts w:ascii="Book Antiqua" w:hAnsi="Book Antiqua" w:cs="Arial"/>
          <w:sz w:val="24"/>
          <w:szCs w:val="24"/>
        </w:rPr>
        <w:t>in</w:t>
      </w:r>
      <w:r w:rsidR="00781F7B" w:rsidRPr="00CF10DC">
        <w:rPr>
          <w:rFonts w:ascii="Book Antiqua" w:hAnsi="Book Antiqua" w:cs="Arial"/>
          <w:sz w:val="24"/>
          <w:szCs w:val="24"/>
        </w:rPr>
        <w:t xml:space="preserve"> liver suffering chronic damage</w:t>
      </w:r>
      <w:r w:rsidR="00EF68F8" w:rsidRPr="00CF10DC">
        <w:rPr>
          <w:rFonts w:ascii="Book Antiqua" w:hAnsi="Book Antiqua" w:cs="Arial"/>
          <w:sz w:val="24"/>
          <w:szCs w:val="24"/>
        </w:rPr>
        <w:t xml:space="preserve">. In addition, </w:t>
      </w:r>
      <w:r w:rsidR="00310588" w:rsidRPr="00CF10DC">
        <w:rPr>
          <w:rFonts w:ascii="Book Antiqua" w:hAnsi="Book Antiqua" w:cs="Arial"/>
          <w:sz w:val="24"/>
          <w:szCs w:val="24"/>
        </w:rPr>
        <w:t>examining</w:t>
      </w:r>
      <w:r w:rsidR="00EF68F8" w:rsidRPr="00CF10DC">
        <w:rPr>
          <w:rFonts w:ascii="Book Antiqua" w:hAnsi="Book Antiqua" w:cs="Arial"/>
          <w:sz w:val="24"/>
          <w:szCs w:val="24"/>
        </w:rPr>
        <w:t xml:space="preserve"> the proportion</w:t>
      </w:r>
      <w:r w:rsidR="00310588" w:rsidRPr="00CF10DC">
        <w:rPr>
          <w:rFonts w:ascii="Book Antiqua" w:hAnsi="Book Antiqua" w:cs="Arial"/>
          <w:sz w:val="24"/>
          <w:szCs w:val="24"/>
        </w:rPr>
        <w:t>s</w:t>
      </w:r>
      <w:r w:rsidR="00EF68F8" w:rsidRPr="00CF10DC">
        <w:rPr>
          <w:rFonts w:ascii="Book Antiqua" w:hAnsi="Book Antiqua" w:cs="Arial"/>
          <w:sz w:val="24"/>
          <w:szCs w:val="24"/>
        </w:rPr>
        <w:t xml:space="preserve"> of </w:t>
      </w:r>
      <w:r w:rsidR="0067040C" w:rsidRPr="00CF10DC">
        <w:rPr>
          <w:rFonts w:ascii="Book Antiqua" w:hAnsi="Book Antiqua" w:cs="Arial"/>
          <w:sz w:val="24"/>
          <w:szCs w:val="24"/>
        </w:rPr>
        <w:lastRenderedPageBreak/>
        <w:t>acetyl-histone-positive</w:t>
      </w:r>
      <w:r w:rsidR="00ED3E31" w:rsidRPr="00CF10DC">
        <w:rPr>
          <w:rFonts w:ascii="Book Antiqua" w:hAnsi="Book Antiqua" w:cs="Arial"/>
          <w:sz w:val="24"/>
          <w:szCs w:val="24"/>
        </w:rPr>
        <w:t xml:space="preserve"> </w:t>
      </w:r>
      <w:r w:rsidR="00EF68F8" w:rsidRPr="00CF10DC">
        <w:rPr>
          <w:rFonts w:ascii="Book Antiqua" w:hAnsi="Book Antiqua" w:cs="Arial"/>
          <w:bCs/>
          <w:kern w:val="0"/>
          <w:sz w:val="24"/>
          <w:szCs w:val="24"/>
        </w:rPr>
        <w:t xml:space="preserve">hepatocytes might offer a novel </w:t>
      </w:r>
      <w:r w:rsidR="0026356D" w:rsidRPr="00CF10DC">
        <w:rPr>
          <w:rFonts w:ascii="Book Antiqua" w:hAnsi="Book Antiqua" w:cs="Arial"/>
          <w:bCs/>
          <w:kern w:val="0"/>
          <w:sz w:val="24"/>
          <w:szCs w:val="24"/>
        </w:rPr>
        <w:t>strategy</w:t>
      </w:r>
      <w:r w:rsidRPr="00CF10DC">
        <w:rPr>
          <w:rFonts w:ascii="Book Antiqua" w:hAnsi="Book Antiqua" w:cs="Arial"/>
          <w:bCs/>
          <w:kern w:val="0"/>
          <w:sz w:val="24"/>
          <w:szCs w:val="24"/>
        </w:rPr>
        <w:t xml:space="preserve"> for </w:t>
      </w:r>
      <w:r w:rsidRPr="00CF10DC">
        <w:rPr>
          <w:rFonts w:ascii="Book Antiqua" w:hAnsi="Book Antiqua" w:cs="Arial"/>
          <w:sz w:val="24"/>
          <w:szCs w:val="24"/>
        </w:rPr>
        <w:t>evaluati</w:t>
      </w:r>
      <w:r w:rsidR="00310588" w:rsidRPr="00CF10DC">
        <w:rPr>
          <w:rFonts w:ascii="Book Antiqua" w:hAnsi="Book Antiqua" w:cs="Arial"/>
          <w:sz w:val="24"/>
          <w:szCs w:val="24"/>
        </w:rPr>
        <w:t>ng</w:t>
      </w:r>
      <w:r w:rsidR="00ED3E31" w:rsidRPr="00CF10DC">
        <w:rPr>
          <w:rFonts w:ascii="Book Antiqua" w:hAnsi="Book Antiqua" w:cs="Arial"/>
          <w:sz w:val="24"/>
          <w:szCs w:val="24"/>
        </w:rPr>
        <w:t xml:space="preserve"> </w:t>
      </w:r>
      <w:r w:rsidR="0026356D" w:rsidRPr="00CF10DC">
        <w:rPr>
          <w:rFonts w:ascii="Book Antiqua" w:hAnsi="Book Antiqua" w:cs="Arial"/>
          <w:sz w:val="24"/>
          <w:szCs w:val="24"/>
        </w:rPr>
        <w:t xml:space="preserve">the liver function </w:t>
      </w:r>
      <w:r w:rsidRPr="00CF10DC">
        <w:rPr>
          <w:rFonts w:ascii="Book Antiqua" w:hAnsi="Book Antiqua" w:cs="Arial"/>
          <w:sz w:val="24"/>
          <w:szCs w:val="24"/>
        </w:rPr>
        <w:t>and patient prognosis</w:t>
      </w:r>
      <w:r w:rsidR="00565618" w:rsidRPr="00CF10DC">
        <w:rPr>
          <w:rFonts w:ascii="Book Antiqua" w:hAnsi="Book Antiqua" w:cs="Arial"/>
          <w:sz w:val="24"/>
          <w:szCs w:val="24"/>
        </w:rPr>
        <w:t xml:space="preserve">, although the </w:t>
      </w:r>
      <w:r w:rsidR="00310588" w:rsidRPr="00CF10DC">
        <w:rPr>
          <w:rFonts w:ascii="Book Antiqua" w:hAnsi="Book Antiqua" w:cs="Arial"/>
          <w:sz w:val="24"/>
          <w:szCs w:val="24"/>
        </w:rPr>
        <w:t xml:space="preserve">required </w:t>
      </w:r>
      <w:r w:rsidR="00565618" w:rsidRPr="00CF10DC">
        <w:rPr>
          <w:rFonts w:ascii="Book Antiqua" w:hAnsi="Book Antiqua" w:cs="Arial"/>
          <w:sz w:val="24"/>
          <w:szCs w:val="24"/>
        </w:rPr>
        <w:t>invasive operation might limit its clinic</w:t>
      </w:r>
      <w:r w:rsidR="00310588" w:rsidRPr="00CF10DC">
        <w:rPr>
          <w:rFonts w:ascii="Book Antiqua" w:hAnsi="Book Antiqua" w:cs="Arial"/>
          <w:sz w:val="24"/>
          <w:szCs w:val="24"/>
        </w:rPr>
        <w:t>al</w:t>
      </w:r>
      <w:r w:rsidR="00565618" w:rsidRPr="00CF10DC">
        <w:rPr>
          <w:rFonts w:ascii="Book Antiqua" w:hAnsi="Book Antiqua" w:cs="Arial"/>
          <w:sz w:val="24"/>
          <w:szCs w:val="24"/>
        </w:rPr>
        <w:t xml:space="preserve"> implement</w:t>
      </w:r>
      <w:r w:rsidR="00310588" w:rsidRPr="00CF10DC">
        <w:rPr>
          <w:rFonts w:ascii="Book Antiqua" w:hAnsi="Book Antiqua" w:cs="Arial"/>
          <w:sz w:val="24"/>
          <w:szCs w:val="24"/>
        </w:rPr>
        <w:t>ation</w:t>
      </w:r>
      <w:r w:rsidRPr="00CF10DC">
        <w:rPr>
          <w:rFonts w:ascii="Book Antiqua" w:hAnsi="Book Antiqua" w:cs="Arial"/>
          <w:sz w:val="24"/>
          <w:szCs w:val="24"/>
        </w:rPr>
        <w:t xml:space="preserve">. </w:t>
      </w:r>
    </w:p>
    <w:p w:rsidR="00330840" w:rsidRDefault="00330840" w:rsidP="00330840">
      <w:pPr>
        <w:adjustRightInd w:val="0"/>
        <w:snapToGrid w:val="0"/>
        <w:spacing w:line="360" w:lineRule="auto"/>
        <w:ind w:rightChars="40" w:right="84"/>
        <w:rPr>
          <w:rFonts w:ascii="Book Antiqua" w:hAnsi="Book Antiqua" w:cs="Arial"/>
          <w:b/>
          <w:sz w:val="24"/>
          <w:szCs w:val="24"/>
        </w:rPr>
      </w:pPr>
    </w:p>
    <w:p w:rsidR="00330840" w:rsidRPr="00CF10DC" w:rsidRDefault="00330840" w:rsidP="00330840">
      <w:pPr>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ACKNOWLEDGMENTS</w:t>
      </w:r>
    </w:p>
    <w:p w:rsidR="00330840" w:rsidRPr="00CF10DC" w:rsidRDefault="00330840" w:rsidP="00330840">
      <w:pPr>
        <w:adjustRightInd w:val="0"/>
        <w:snapToGrid w:val="0"/>
        <w:spacing w:line="360" w:lineRule="auto"/>
        <w:ind w:rightChars="40" w:right="84"/>
        <w:rPr>
          <w:rFonts w:ascii="Book Antiqua" w:hAnsi="Book Antiqua" w:cs="Arial"/>
          <w:sz w:val="24"/>
          <w:szCs w:val="24"/>
        </w:rPr>
      </w:pPr>
      <w:r w:rsidRPr="00CF10DC">
        <w:rPr>
          <w:rFonts w:ascii="Book Antiqua" w:hAnsi="Book Antiqua" w:cs="Arial"/>
          <w:sz w:val="24"/>
          <w:szCs w:val="24"/>
        </w:rPr>
        <w:t xml:space="preserve">We wish to thank </w:t>
      </w:r>
      <w:proofErr w:type="spellStart"/>
      <w:r w:rsidRPr="00CF10DC">
        <w:rPr>
          <w:rFonts w:ascii="Book Antiqua" w:hAnsi="Book Antiqua" w:cs="Arial"/>
          <w:sz w:val="24"/>
          <w:szCs w:val="24"/>
        </w:rPr>
        <w:t>Fei</w:t>
      </w:r>
      <w:proofErr w:type="spellEnd"/>
      <w:r w:rsidRPr="00CF10DC">
        <w:rPr>
          <w:rFonts w:ascii="Book Antiqua" w:hAnsi="Book Antiqua" w:cs="Arial"/>
          <w:sz w:val="24"/>
          <w:szCs w:val="24"/>
        </w:rPr>
        <w:t xml:space="preserve"> Chen, </w:t>
      </w:r>
      <w:proofErr w:type="spellStart"/>
      <w:r w:rsidRPr="00CF10DC">
        <w:rPr>
          <w:rFonts w:ascii="Book Antiqua" w:hAnsi="Book Antiqua" w:cs="Arial"/>
          <w:sz w:val="24"/>
          <w:szCs w:val="24"/>
        </w:rPr>
        <w:t>Guo</w:t>
      </w:r>
      <w:proofErr w:type="spellEnd"/>
      <w:r w:rsidRPr="00CF10DC">
        <w:rPr>
          <w:rFonts w:ascii="Book Antiqua" w:hAnsi="Book Antiqua" w:cs="Arial" w:hint="eastAsia"/>
          <w:sz w:val="24"/>
          <w:szCs w:val="24"/>
        </w:rPr>
        <w:t>-</w:t>
      </w:r>
      <w:r w:rsidRPr="00CF10DC">
        <w:rPr>
          <w:rFonts w:ascii="Book Antiqua" w:hAnsi="Book Antiqua" w:cs="Arial"/>
          <w:sz w:val="24"/>
          <w:szCs w:val="24"/>
        </w:rPr>
        <w:t xml:space="preserve">Qing </w:t>
      </w:r>
      <w:proofErr w:type="spellStart"/>
      <w:r w:rsidRPr="00CF10DC">
        <w:rPr>
          <w:rFonts w:ascii="Book Antiqua" w:hAnsi="Book Antiqua" w:cs="Arial"/>
          <w:sz w:val="24"/>
          <w:szCs w:val="24"/>
        </w:rPr>
        <w:t>Cai</w:t>
      </w:r>
      <w:proofErr w:type="spellEnd"/>
      <w:r w:rsidRPr="00CF10DC">
        <w:rPr>
          <w:rFonts w:ascii="Book Antiqua" w:hAnsi="Book Antiqua" w:cs="Arial"/>
          <w:sz w:val="24"/>
          <w:szCs w:val="24"/>
        </w:rPr>
        <w:t xml:space="preserve">, </w:t>
      </w:r>
      <w:proofErr w:type="spellStart"/>
      <w:r w:rsidRPr="00CF10DC">
        <w:rPr>
          <w:rFonts w:ascii="Book Antiqua" w:hAnsi="Book Antiqua" w:cs="Arial"/>
          <w:sz w:val="24"/>
          <w:szCs w:val="24"/>
        </w:rPr>
        <w:t>Jia</w:t>
      </w:r>
      <w:proofErr w:type="spellEnd"/>
      <w:r w:rsidRPr="00CF10DC">
        <w:rPr>
          <w:rFonts w:ascii="Book Antiqua" w:hAnsi="Book Antiqua" w:cs="Arial"/>
          <w:sz w:val="24"/>
          <w:szCs w:val="24"/>
        </w:rPr>
        <w:t xml:space="preserve"> </w:t>
      </w:r>
      <w:proofErr w:type="spellStart"/>
      <w:r w:rsidRPr="00CF10DC">
        <w:rPr>
          <w:rFonts w:ascii="Book Antiqua" w:hAnsi="Book Antiqua" w:cs="Arial"/>
          <w:sz w:val="24"/>
          <w:szCs w:val="24"/>
        </w:rPr>
        <w:t>Guo</w:t>
      </w:r>
      <w:proofErr w:type="spellEnd"/>
      <w:r w:rsidRPr="00CF10DC">
        <w:rPr>
          <w:rFonts w:ascii="Book Antiqua" w:hAnsi="Book Antiqua" w:cs="Arial"/>
          <w:sz w:val="24"/>
          <w:szCs w:val="24"/>
        </w:rPr>
        <w:t>, and Feng</w:t>
      </w:r>
      <w:r w:rsidRPr="00CF10DC">
        <w:rPr>
          <w:rFonts w:ascii="Book Antiqua" w:hAnsi="Book Antiqua" w:cs="Arial" w:hint="eastAsia"/>
          <w:sz w:val="24"/>
          <w:szCs w:val="24"/>
        </w:rPr>
        <w:t>-</w:t>
      </w:r>
      <w:r w:rsidRPr="00CF10DC">
        <w:rPr>
          <w:rFonts w:ascii="Book Antiqua" w:hAnsi="Book Antiqua" w:cs="Arial"/>
          <w:sz w:val="24"/>
          <w:szCs w:val="24"/>
        </w:rPr>
        <w:t xml:space="preserve">Yuan Li for their assistance with this experiment. We also thank Hong Feng for statistical assistance. </w:t>
      </w:r>
    </w:p>
    <w:p w:rsidR="00FA4043" w:rsidRPr="00CF10DC" w:rsidRDefault="00FA4043" w:rsidP="008C49CA">
      <w:pPr>
        <w:adjustRightInd w:val="0"/>
        <w:snapToGrid w:val="0"/>
        <w:spacing w:line="360" w:lineRule="auto"/>
        <w:ind w:rightChars="40" w:right="84" w:firstLineChars="100" w:firstLine="240"/>
        <w:rPr>
          <w:rFonts w:ascii="Book Antiqua" w:hAnsi="Book Antiqua" w:cs="Arial"/>
          <w:sz w:val="24"/>
          <w:szCs w:val="24"/>
        </w:rPr>
      </w:pPr>
    </w:p>
    <w:p w:rsidR="0042310A" w:rsidRPr="00C24E11" w:rsidRDefault="0042310A" w:rsidP="0042310A">
      <w:pPr>
        <w:adjustRightInd w:val="0"/>
        <w:spacing w:line="360" w:lineRule="auto"/>
        <w:rPr>
          <w:rFonts w:ascii="Book Antiqua" w:hAnsi="Book Antiqua"/>
          <w:b/>
          <w:color w:val="000000"/>
          <w:sz w:val="24"/>
          <w:szCs w:val="24"/>
        </w:rPr>
      </w:pPr>
      <w:bookmarkStart w:id="19" w:name="OLE_LINK36"/>
      <w:bookmarkStart w:id="20" w:name="OLE_LINK89"/>
      <w:bookmarkStart w:id="21" w:name="OLE_LINK95"/>
      <w:bookmarkStart w:id="22" w:name="OLE_LINK124"/>
      <w:bookmarkStart w:id="23" w:name="OLE_LINK131"/>
      <w:bookmarkStart w:id="24" w:name="OLE_LINK134"/>
      <w:bookmarkStart w:id="25" w:name="OLE_LINK218"/>
      <w:bookmarkStart w:id="26" w:name="OLE_LINK292"/>
      <w:r w:rsidRPr="00C24E11">
        <w:rPr>
          <w:rFonts w:ascii="Book Antiqua" w:hAnsi="Book Antiqua"/>
          <w:b/>
          <w:color w:val="000000"/>
          <w:sz w:val="24"/>
          <w:szCs w:val="24"/>
        </w:rPr>
        <w:t>COMMENTS</w:t>
      </w:r>
    </w:p>
    <w:bookmarkEnd w:id="19"/>
    <w:bookmarkEnd w:id="20"/>
    <w:bookmarkEnd w:id="21"/>
    <w:bookmarkEnd w:id="22"/>
    <w:bookmarkEnd w:id="23"/>
    <w:bookmarkEnd w:id="24"/>
    <w:bookmarkEnd w:id="25"/>
    <w:bookmarkEnd w:id="26"/>
    <w:p w:rsidR="0042310A" w:rsidRPr="00C24E11" w:rsidRDefault="0042310A" w:rsidP="0042310A">
      <w:pPr>
        <w:spacing w:line="360" w:lineRule="auto"/>
        <w:rPr>
          <w:rFonts w:ascii="Book Antiqua" w:hAnsi="Book Antiqua"/>
          <w:b/>
          <w:i/>
          <w:color w:val="000000"/>
          <w:sz w:val="24"/>
          <w:szCs w:val="24"/>
        </w:rPr>
      </w:pPr>
      <w:r w:rsidRPr="00C24E11">
        <w:rPr>
          <w:rFonts w:ascii="Book Antiqua" w:hAnsi="Book Antiqua"/>
          <w:b/>
          <w:i/>
          <w:color w:val="000000"/>
          <w:sz w:val="24"/>
          <w:szCs w:val="24"/>
        </w:rPr>
        <w:t>Background</w:t>
      </w:r>
    </w:p>
    <w:p w:rsidR="0042310A" w:rsidRPr="00C24E11" w:rsidRDefault="0042310A" w:rsidP="0042310A">
      <w:pPr>
        <w:adjustRightInd w:val="0"/>
        <w:spacing w:line="360" w:lineRule="auto"/>
        <w:rPr>
          <w:rFonts w:cstheme="minorHAnsi"/>
          <w:sz w:val="24"/>
          <w:szCs w:val="24"/>
        </w:rPr>
      </w:pPr>
      <w:r w:rsidRPr="00C24E11">
        <w:rPr>
          <w:rFonts w:ascii="Book Antiqua" w:hAnsi="Book Antiqua"/>
          <w:color w:val="000000"/>
          <w:sz w:val="24"/>
          <w:szCs w:val="24"/>
        </w:rPr>
        <w:t xml:space="preserve">“Functional heterogeneity” of hepatocytes was a novel concept that we have proposed, which based on the different expression level of acetyl-histone markers and the subsequent transcriptional activity. In previous publication, </w:t>
      </w:r>
      <w:r>
        <w:rPr>
          <w:rFonts w:ascii="Book Antiqua" w:hAnsi="Book Antiqua" w:hint="eastAsia"/>
          <w:color w:val="000000"/>
          <w:sz w:val="24"/>
          <w:szCs w:val="24"/>
        </w:rPr>
        <w:t>the authors</w:t>
      </w:r>
      <w:r w:rsidRPr="00C24E11">
        <w:rPr>
          <w:rFonts w:ascii="Book Antiqua" w:hAnsi="Book Antiqua"/>
          <w:color w:val="000000"/>
          <w:sz w:val="24"/>
          <w:szCs w:val="24"/>
        </w:rPr>
        <w:t xml:space="preserve"> demonstrated the concept in the liver models of rodents after partial </w:t>
      </w:r>
      <w:proofErr w:type="spellStart"/>
      <w:r w:rsidRPr="00C24E11">
        <w:rPr>
          <w:rFonts w:ascii="Book Antiqua" w:hAnsi="Book Antiqua"/>
          <w:color w:val="000000"/>
          <w:sz w:val="24"/>
          <w:szCs w:val="24"/>
        </w:rPr>
        <w:t>hepatectomy</w:t>
      </w:r>
      <w:proofErr w:type="spellEnd"/>
      <w:r w:rsidRPr="00C24E11">
        <w:rPr>
          <w:rFonts w:ascii="Book Antiqua" w:hAnsi="Book Antiqua"/>
          <w:color w:val="000000"/>
          <w:sz w:val="24"/>
          <w:szCs w:val="24"/>
        </w:rPr>
        <w:t xml:space="preserve"> and of a small cohort of liver cirrhotic patients. Therefore, </w:t>
      </w:r>
      <w:r>
        <w:rPr>
          <w:rFonts w:ascii="Book Antiqua" w:hAnsi="Book Antiqua" w:hint="eastAsia"/>
          <w:color w:val="000000"/>
          <w:sz w:val="24"/>
          <w:szCs w:val="24"/>
        </w:rPr>
        <w:t>they</w:t>
      </w:r>
      <w:r w:rsidRPr="00C24E11">
        <w:rPr>
          <w:rFonts w:ascii="Book Antiqua" w:hAnsi="Book Antiqua"/>
          <w:color w:val="000000"/>
          <w:sz w:val="24"/>
          <w:szCs w:val="24"/>
        </w:rPr>
        <w:t xml:space="preserve"> speculate that </w:t>
      </w:r>
      <w:r>
        <w:rPr>
          <w:rFonts w:ascii="Book Antiqua" w:hAnsi="Book Antiqua" w:hint="eastAsia"/>
          <w:color w:val="000000"/>
          <w:sz w:val="24"/>
          <w:szCs w:val="24"/>
        </w:rPr>
        <w:t>the</w:t>
      </w:r>
      <w:r w:rsidRPr="00C24E11">
        <w:rPr>
          <w:rFonts w:ascii="Book Antiqua" w:hAnsi="Book Antiqua"/>
          <w:color w:val="000000"/>
          <w:sz w:val="24"/>
          <w:szCs w:val="24"/>
        </w:rPr>
        <w:t xml:space="preserve"> concept of </w:t>
      </w:r>
      <w:proofErr w:type="spellStart"/>
      <w:r w:rsidRPr="00C24E11">
        <w:rPr>
          <w:rFonts w:ascii="Book Antiqua" w:hAnsi="Book Antiqua"/>
          <w:color w:val="000000"/>
          <w:sz w:val="24"/>
          <w:szCs w:val="24"/>
        </w:rPr>
        <w:t>hepatocytic</w:t>
      </w:r>
      <w:proofErr w:type="spellEnd"/>
      <w:r w:rsidRPr="00C24E11">
        <w:rPr>
          <w:rFonts w:ascii="Book Antiqua" w:hAnsi="Book Antiqua"/>
          <w:color w:val="000000"/>
          <w:sz w:val="24"/>
          <w:szCs w:val="24"/>
        </w:rPr>
        <w:t xml:space="preserve"> functional heterogeneity might provide a novel explanation to the powerful compensatory capacity of the liver. Accordingly, </w:t>
      </w:r>
      <w:r>
        <w:rPr>
          <w:rFonts w:ascii="Book Antiqua" w:hAnsi="Book Antiqua" w:hint="eastAsia"/>
          <w:color w:val="000000"/>
          <w:sz w:val="24"/>
          <w:szCs w:val="24"/>
        </w:rPr>
        <w:t>the authors</w:t>
      </w:r>
      <w:r w:rsidRPr="00C24E11">
        <w:rPr>
          <w:rFonts w:ascii="Book Antiqua" w:hAnsi="Book Antiqua"/>
          <w:color w:val="000000"/>
          <w:sz w:val="24"/>
          <w:szCs w:val="24"/>
        </w:rPr>
        <w:t xml:space="preserve"> divided the hepatocytes into transcriptional-active cells, which are in the minority but competent for routine physiological requirement, and the inactive cells, act as a reservoir for functional compensation after parenchymal loss in a regeneration-independent manner.</w:t>
      </w:r>
    </w:p>
    <w:p w:rsidR="0042310A" w:rsidRPr="00C24E11" w:rsidRDefault="0042310A" w:rsidP="0042310A">
      <w:pPr>
        <w:spacing w:line="360" w:lineRule="auto"/>
        <w:rPr>
          <w:rFonts w:cstheme="minorHAnsi"/>
          <w:sz w:val="24"/>
          <w:szCs w:val="24"/>
        </w:rPr>
      </w:pPr>
    </w:p>
    <w:p w:rsidR="0042310A" w:rsidRPr="00C24E11" w:rsidRDefault="0042310A" w:rsidP="0042310A">
      <w:pPr>
        <w:spacing w:line="360" w:lineRule="auto"/>
        <w:rPr>
          <w:rFonts w:ascii="Book Antiqua" w:hAnsi="Book Antiqua"/>
          <w:b/>
          <w:i/>
          <w:color w:val="000000"/>
          <w:sz w:val="24"/>
          <w:szCs w:val="24"/>
        </w:rPr>
      </w:pPr>
      <w:r w:rsidRPr="00C24E11">
        <w:rPr>
          <w:rFonts w:ascii="Book Antiqua" w:hAnsi="Book Antiqua"/>
          <w:b/>
          <w:i/>
          <w:color w:val="000000"/>
          <w:sz w:val="24"/>
          <w:szCs w:val="24"/>
        </w:rPr>
        <w:t>Research frontiers</w:t>
      </w:r>
    </w:p>
    <w:p w:rsidR="0042310A" w:rsidRPr="00C24E11" w:rsidRDefault="0042310A" w:rsidP="0042310A">
      <w:pPr>
        <w:adjustRightInd w:val="0"/>
        <w:spacing w:line="360" w:lineRule="auto"/>
        <w:rPr>
          <w:rFonts w:ascii="Book Antiqua" w:hAnsi="Book Antiqua"/>
          <w:color w:val="000000"/>
          <w:sz w:val="24"/>
          <w:szCs w:val="24"/>
        </w:rPr>
      </w:pPr>
      <w:r w:rsidRPr="00C24E11">
        <w:rPr>
          <w:rFonts w:ascii="Book Antiqua" w:hAnsi="Book Antiqua"/>
          <w:color w:val="000000"/>
          <w:sz w:val="24"/>
          <w:szCs w:val="24"/>
        </w:rPr>
        <w:t xml:space="preserve">Liver regeneration is commonly considered an adaptive process by which liver structure and function are recovered; however, cirrhotic patients can maintain their liver function at a normal level for many years, although the remnant hepatocytes are continuously lost. In addition, in animal studies, rodents could survive on the remnant liver after a 70% partial </w:t>
      </w:r>
      <w:proofErr w:type="spellStart"/>
      <w:r w:rsidRPr="00C24E11">
        <w:rPr>
          <w:rFonts w:ascii="Book Antiqua" w:hAnsi="Book Antiqua"/>
          <w:color w:val="000000"/>
          <w:sz w:val="24"/>
          <w:szCs w:val="24"/>
        </w:rPr>
        <w:t>hepatectomy</w:t>
      </w:r>
      <w:proofErr w:type="spellEnd"/>
      <w:r w:rsidRPr="00C24E11">
        <w:rPr>
          <w:rFonts w:ascii="Book Antiqua" w:hAnsi="Book Antiqua"/>
          <w:color w:val="000000"/>
          <w:sz w:val="24"/>
          <w:szCs w:val="24"/>
        </w:rPr>
        <w:t xml:space="preserve"> even when liver regeneration was severely deprived. This evidence suggests that the remnant liver function can be compensated in a regeneration-independent manner; but the underlying mechanism remains unknown.</w:t>
      </w:r>
    </w:p>
    <w:p w:rsidR="0042310A" w:rsidRPr="00C24E11" w:rsidRDefault="0042310A" w:rsidP="0042310A">
      <w:pPr>
        <w:adjustRightInd w:val="0"/>
        <w:spacing w:line="360" w:lineRule="auto"/>
        <w:ind w:firstLineChars="100" w:firstLine="240"/>
        <w:rPr>
          <w:rFonts w:ascii="Book Antiqua" w:hAnsi="Book Antiqua"/>
          <w:color w:val="000000"/>
          <w:sz w:val="24"/>
          <w:szCs w:val="24"/>
        </w:rPr>
      </w:pPr>
      <w:r w:rsidRPr="00C24E11">
        <w:rPr>
          <w:rFonts w:ascii="Book Antiqua" w:hAnsi="Book Antiqua"/>
          <w:color w:val="000000"/>
          <w:sz w:val="24"/>
          <w:szCs w:val="24"/>
        </w:rPr>
        <w:t xml:space="preserve">Histone acetylation, which is a key modulator of chromatin structure and gene transcription, is regulated dynamically and reversibly by HATs and HDACs. The </w:t>
      </w:r>
      <w:r w:rsidRPr="00C24E11">
        <w:rPr>
          <w:rFonts w:ascii="Book Antiqua" w:hAnsi="Book Antiqua"/>
          <w:color w:val="000000"/>
          <w:sz w:val="24"/>
          <w:szCs w:val="24"/>
        </w:rPr>
        <w:lastRenderedPageBreak/>
        <w:t xml:space="preserve">dysregulation of HDACs is considered a crucial cause of various tumors in many researches, and HDAC inhibitors have been used </w:t>
      </w:r>
      <w:proofErr w:type="spellStart"/>
      <w:r w:rsidRPr="00C24E11">
        <w:rPr>
          <w:rFonts w:ascii="Book Antiqua" w:hAnsi="Book Antiqua"/>
          <w:color w:val="000000"/>
          <w:sz w:val="24"/>
          <w:szCs w:val="24"/>
        </w:rPr>
        <w:t>preclinically</w:t>
      </w:r>
      <w:proofErr w:type="spellEnd"/>
      <w:r w:rsidRPr="00C24E11">
        <w:rPr>
          <w:rFonts w:ascii="Book Antiqua" w:hAnsi="Book Antiqua"/>
          <w:color w:val="000000"/>
          <w:sz w:val="24"/>
          <w:szCs w:val="24"/>
        </w:rPr>
        <w:t xml:space="preserve"> and clinically as antitumor drugs. But few studies have focused on the role of histone acetylation in non-tumorous lesions. The current research hotpot is to investigate whether the proportions of acetyl-histone-positive hepatocytes could reflect the liver function and be used as markers of deteriorating liver function.</w:t>
      </w:r>
    </w:p>
    <w:p w:rsidR="0042310A" w:rsidRPr="00C24E11" w:rsidRDefault="0042310A" w:rsidP="0042310A">
      <w:pPr>
        <w:spacing w:line="360" w:lineRule="auto"/>
        <w:rPr>
          <w:rFonts w:ascii="Arial" w:hAnsi="Arial" w:cs="Arial"/>
          <w:kern w:val="0"/>
          <w:sz w:val="24"/>
          <w:szCs w:val="24"/>
        </w:rPr>
      </w:pPr>
    </w:p>
    <w:p w:rsidR="0042310A" w:rsidRPr="00C24E11" w:rsidRDefault="0042310A" w:rsidP="0042310A">
      <w:pPr>
        <w:spacing w:line="360" w:lineRule="auto"/>
        <w:rPr>
          <w:rFonts w:ascii="Book Antiqua" w:hAnsi="Book Antiqua"/>
          <w:b/>
          <w:i/>
          <w:color w:val="000000"/>
          <w:sz w:val="24"/>
          <w:szCs w:val="24"/>
        </w:rPr>
      </w:pPr>
      <w:r w:rsidRPr="00C24E11">
        <w:rPr>
          <w:rFonts w:ascii="Book Antiqua" w:hAnsi="Book Antiqua"/>
          <w:b/>
          <w:i/>
          <w:color w:val="000000"/>
          <w:sz w:val="24"/>
          <w:szCs w:val="24"/>
        </w:rPr>
        <w:t>Innovations and breakthroughs</w:t>
      </w:r>
    </w:p>
    <w:p w:rsidR="0042310A" w:rsidRPr="00C24E11" w:rsidRDefault="0042310A" w:rsidP="0042310A">
      <w:pPr>
        <w:adjustRightInd w:val="0"/>
        <w:spacing w:line="360" w:lineRule="auto"/>
        <w:rPr>
          <w:rFonts w:ascii="Book Antiqua" w:hAnsi="Book Antiqua"/>
          <w:color w:val="000000"/>
          <w:sz w:val="24"/>
          <w:szCs w:val="24"/>
        </w:rPr>
      </w:pPr>
      <w:r w:rsidRPr="00C24E11">
        <w:rPr>
          <w:rFonts w:ascii="Book Antiqua" w:hAnsi="Book Antiqua"/>
          <w:color w:val="000000"/>
          <w:sz w:val="24"/>
          <w:szCs w:val="24"/>
        </w:rPr>
        <w:t>“Functional heterogeneity” of hepatocytes was a novel concept that we proposed</w:t>
      </w:r>
      <w:r w:rsidRPr="00C24E11">
        <w:rPr>
          <w:rFonts w:ascii="Book Antiqua" w:hAnsi="Book Antiqua" w:hint="eastAsia"/>
          <w:color w:val="000000"/>
          <w:sz w:val="24"/>
          <w:szCs w:val="24"/>
        </w:rPr>
        <w:t xml:space="preserve"> based on our previous study, and w</w:t>
      </w:r>
      <w:r w:rsidRPr="00C24E11">
        <w:rPr>
          <w:rFonts w:ascii="Book Antiqua" w:hAnsi="Book Antiqua"/>
          <w:color w:val="000000"/>
          <w:sz w:val="24"/>
          <w:szCs w:val="24"/>
        </w:rPr>
        <w:t xml:space="preserve">e hypothesized that </w:t>
      </w:r>
      <w:r w:rsidRPr="00C24E11">
        <w:rPr>
          <w:rFonts w:ascii="Book Antiqua" w:hAnsi="Book Antiqua" w:hint="eastAsia"/>
          <w:color w:val="000000"/>
          <w:sz w:val="24"/>
          <w:szCs w:val="24"/>
        </w:rPr>
        <w:t>this</w:t>
      </w:r>
      <w:r w:rsidRPr="00C24E11">
        <w:rPr>
          <w:rFonts w:ascii="Book Antiqua" w:hAnsi="Book Antiqua"/>
          <w:color w:val="000000"/>
          <w:sz w:val="24"/>
          <w:szCs w:val="24"/>
        </w:rPr>
        <w:t xml:space="preserve"> concept might provide a novel explanation for the powerful compensatory capacity of the liver. Normally, active hepatocytes, which are characterized by acetyl-histone markers, are competent for routine physiological requirements, while inactive hepatocytes act as a functional reservoir for future activation to restore the liver function even independent of regeneration. In th</w:t>
      </w:r>
      <w:r w:rsidRPr="00C24E11">
        <w:rPr>
          <w:rFonts w:ascii="Book Antiqua" w:hAnsi="Book Antiqua" w:hint="eastAsia"/>
          <w:color w:val="000000"/>
          <w:sz w:val="24"/>
          <w:szCs w:val="24"/>
        </w:rPr>
        <w:t>e present</w:t>
      </w:r>
      <w:r w:rsidRPr="00C24E11">
        <w:rPr>
          <w:rFonts w:ascii="Book Antiqua" w:hAnsi="Book Antiqua"/>
          <w:color w:val="000000"/>
          <w:sz w:val="24"/>
          <w:szCs w:val="24"/>
        </w:rPr>
        <w:t xml:space="preserve"> study, </w:t>
      </w:r>
      <w:r>
        <w:rPr>
          <w:rFonts w:ascii="Book Antiqua" w:hAnsi="Book Antiqua" w:hint="eastAsia"/>
          <w:color w:val="000000"/>
          <w:sz w:val="24"/>
          <w:szCs w:val="24"/>
        </w:rPr>
        <w:t>authors</w:t>
      </w:r>
      <w:r w:rsidRPr="00C24E11">
        <w:rPr>
          <w:rFonts w:ascii="Book Antiqua" w:hAnsi="Book Antiqua"/>
          <w:color w:val="000000"/>
          <w:sz w:val="24"/>
          <w:szCs w:val="24"/>
        </w:rPr>
        <w:t xml:space="preserve"> examined the expression of acetyl-histone markers in progressive cirrhosis in a large clinical sample</w:t>
      </w:r>
      <w:r w:rsidRPr="00C24E11">
        <w:rPr>
          <w:rFonts w:ascii="Book Antiqua" w:hAnsi="Book Antiqua" w:hint="eastAsia"/>
          <w:color w:val="000000"/>
          <w:sz w:val="24"/>
          <w:szCs w:val="24"/>
        </w:rPr>
        <w:t xml:space="preserve">. </w:t>
      </w:r>
      <w:r>
        <w:rPr>
          <w:rFonts w:ascii="Book Antiqua" w:hAnsi="Book Antiqua" w:hint="eastAsia"/>
          <w:color w:val="000000"/>
          <w:sz w:val="24"/>
          <w:szCs w:val="24"/>
        </w:rPr>
        <w:t>The</w:t>
      </w:r>
      <w:r w:rsidRPr="00C24E11">
        <w:rPr>
          <w:rFonts w:ascii="Book Antiqua" w:hAnsi="Book Antiqua"/>
          <w:color w:val="000000"/>
          <w:sz w:val="24"/>
          <w:szCs w:val="24"/>
        </w:rPr>
        <w:t xml:space="preserve"> findings confirmed </w:t>
      </w:r>
      <w:r>
        <w:rPr>
          <w:rFonts w:ascii="Book Antiqua" w:hAnsi="Book Antiqua" w:hint="eastAsia"/>
          <w:color w:val="000000"/>
          <w:sz w:val="24"/>
          <w:szCs w:val="24"/>
        </w:rPr>
        <w:t>their</w:t>
      </w:r>
      <w:r w:rsidRPr="00C24E11">
        <w:rPr>
          <w:rFonts w:ascii="Book Antiqua" w:hAnsi="Book Antiqua"/>
          <w:color w:val="000000"/>
          <w:sz w:val="24"/>
          <w:szCs w:val="24"/>
        </w:rPr>
        <w:t xml:space="preserve"> hypothesis that acetyl-histone-negative hepatocytes act as a reservoir and that these cells will be activated for functional compensation if liver regeneration is unable to restore its architecture. In addition, </w:t>
      </w:r>
      <w:r>
        <w:rPr>
          <w:rFonts w:ascii="Book Antiqua" w:hAnsi="Book Antiqua" w:hint="eastAsia"/>
          <w:color w:val="000000"/>
          <w:sz w:val="24"/>
          <w:szCs w:val="24"/>
        </w:rPr>
        <w:t>the</w:t>
      </w:r>
      <w:r w:rsidRPr="00C24E11">
        <w:rPr>
          <w:rFonts w:ascii="Book Antiqua" w:hAnsi="Book Antiqua"/>
          <w:color w:val="000000"/>
          <w:sz w:val="24"/>
          <w:szCs w:val="24"/>
        </w:rPr>
        <w:t xml:space="preserve"> results also suggest that examining the </w:t>
      </w:r>
      <w:proofErr w:type="spellStart"/>
      <w:r w:rsidRPr="00C24E11">
        <w:rPr>
          <w:rFonts w:ascii="Book Antiqua" w:hAnsi="Book Antiqua"/>
          <w:color w:val="000000"/>
          <w:sz w:val="24"/>
          <w:szCs w:val="24"/>
        </w:rPr>
        <w:t>hepatocytic</w:t>
      </w:r>
      <w:proofErr w:type="spellEnd"/>
      <w:r w:rsidRPr="00C24E11">
        <w:rPr>
          <w:rFonts w:ascii="Book Antiqua" w:hAnsi="Book Antiqua"/>
          <w:color w:val="000000"/>
          <w:sz w:val="24"/>
          <w:szCs w:val="24"/>
        </w:rPr>
        <w:t xml:space="preserve"> acetyl-histone status is a potential strategy for revealing liver </w:t>
      </w:r>
      <w:proofErr w:type="spellStart"/>
      <w:r w:rsidRPr="00C24E11">
        <w:rPr>
          <w:rFonts w:ascii="Book Antiqua" w:hAnsi="Book Antiqua"/>
          <w:color w:val="000000"/>
          <w:sz w:val="24"/>
          <w:szCs w:val="24"/>
        </w:rPr>
        <w:t>functionor</w:t>
      </w:r>
      <w:proofErr w:type="spellEnd"/>
      <w:r w:rsidRPr="00C24E11">
        <w:rPr>
          <w:rFonts w:ascii="Book Antiqua" w:hAnsi="Book Antiqua"/>
          <w:color w:val="000000"/>
          <w:sz w:val="24"/>
          <w:szCs w:val="24"/>
        </w:rPr>
        <w:t xml:space="preserve"> for evaluating reserve hepatocytes.</w:t>
      </w:r>
    </w:p>
    <w:p w:rsidR="0042310A" w:rsidRPr="0042310A" w:rsidRDefault="0042310A" w:rsidP="0042310A">
      <w:pPr>
        <w:spacing w:line="360" w:lineRule="auto"/>
        <w:rPr>
          <w:rFonts w:ascii="Arial" w:hAnsi="Arial" w:cs="Arial"/>
          <w:sz w:val="24"/>
          <w:szCs w:val="24"/>
        </w:rPr>
      </w:pPr>
    </w:p>
    <w:p w:rsidR="0042310A" w:rsidRPr="00C24E11" w:rsidRDefault="0042310A" w:rsidP="0042310A">
      <w:pPr>
        <w:spacing w:line="360" w:lineRule="auto"/>
        <w:rPr>
          <w:rFonts w:ascii="Book Antiqua" w:hAnsi="Book Antiqua"/>
          <w:b/>
          <w:i/>
          <w:color w:val="000000"/>
          <w:sz w:val="24"/>
          <w:szCs w:val="24"/>
        </w:rPr>
      </w:pPr>
      <w:r w:rsidRPr="00C24E11">
        <w:rPr>
          <w:rFonts w:ascii="Book Antiqua" w:hAnsi="Book Antiqua"/>
          <w:b/>
          <w:i/>
          <w:color w:val="000000"/>
          <w:sz w:val="24"/>
          <w:szCs w:val="24"/>
        </w:rPr>
        <w:t>Applications</w:t>
      </w:r>
    </w:p>
    <w:p w:rsidR="0042310A" w:rsidRPr="00C24E11" w:rsidRDefault="0042310A" w:rsidP="0042310A">
      <w:pPr>
        <w:adjustRightInd w:val="0"/>
        <w:spacing w:line="360" w:lineRule="auto"/>
        <w:rPr>
          <w:rFonts w:ascii="Book Antiqua" w:hAnsi="Book Antiqua"/>
          <w:color w:val="000000"/>
          <w:sz w:val="24"/>
          <w:szCs w:val="24"/>
        </w:rPr>
      </w:pPr>
      <w:r w:rsidRPr="00C24E11">
        <w:rPr>
          <w:rFonts w:ascii="Book Antiqua" w:hAnsi="Book Antiqua"/>
          <w:color w:val="000000"/>
          <w:sz w:val="24"/>
          <w:szCs w:val="24"/>
        </w:rPr>
        <w:t>T</w:t>
      </w:r>
      <w:r w:rsidRPr="00C24E11">
        <w:rPr>
          <w:rFonts w:ascii="Book Antiqua" w:hAnsi="Book Antiqua" w:hint="eastAsia"/>
          <w:color w:val="000000"/>
          <w:sz w:val="24"/>
          <w:szCs w:val="24"/>
        </w:rPr>
        <w:t xml:space="preserve">he study results suggest that </w:t>
      </w:r>
      <w:r w:rsidRPr="00C24E11">
        <w:rPr>
          <w:rFonts w:ascii="Book Antiqua" w:hAnsi="Book Antiqua"/>
          <w:color w:val="000000"/>
          <w:sz w:val="24"/>
          <w:szCs w:val="24"/>
        </w:rPr>
        <w:t>examining the proportions of acetyl-histone-positive hepatocytes might offer a novel strategy for evaluating the liver function and patient prognosis.</w:t>
      </w:r>
    </w:p>
    <w:p w:rsidR="0042310A" w:rsidRPr="00C24E11" w:rsidRDefault="0042310A" w:rsidP="0042310A">
      <w:pPr>
        <w:spacing w:line="360" w:lineRule="auto"/>
        <w:rPr>
          <w:rFonts w:ascii="Arial" w:hAnsi="Arial" w:cs="Arial"/>
          <w:sz w:val="24"/>
          <w:szCs w:val="24"/>
        </w:rPr>
      </w:pPr>
    </w:p>
    <w:p w:rsidR="0042310A" w:rsidRPr="00C24E11" w:rsidRDefault="0042310A" w:rsidP="0042310A">
      <w:pPr>
        <w:spacing w:line="360" w:lineRule="auto"/>
        <w:rPr>
          <w:rFonts w:ascii="Book Antiqua" w:hAnsi="Book Antiqua"/>
          <w:b/>
          <w:i/>
          <w:color w:val="000000"/>
          <w:sz w:val="24"/>
          <w:szCs w:val="24"/>
        </w:rPr>
      </w:pPr>
      <w:r w:rsidRPr="00C24E11">
        <w:rPr>
          <w:rFonts w:ascii="Book Antiqua" w:hAnsi="Book Antiqua"/>
          <w:b/>
          <w:i/>
          <w:color w:val="000000"/>
          <w:sz w:val="24"/>
          <w:szCs w:val="24"/>
        </w:rPr>
        <w:t>Terminology</w:t>
      </w:r>
    </w:p>
    <w:p w:rsidR="0042310A" w:rsidRPr="00C24E11" w:rsidRDefault="0042310A" w:rsidP="0042310A">
      <w:pPr>
        <w:adjustRightInd w:val="0"/>
        <w:spacing w:line="360" w:lineRule="auto"/>
        <w:rPr>
          <w:rFonts w:ascii="Book Antiqua" w:hAnsi="Book Antiqua"/>
          <w:color w:val="000000"/>
          <w:sz w:val="24"/>
          <w:szCs w:val="24"/>
        </w:rPr>
      </w:pPr>
      <w:r w:rsidRPr="00C24E11">
        <w:rPr>
          <w:rFonts w:ascii="Book Antiqua" w:hAnsi="Book Antiqua"/>
          <w:color w:val="000000"/>
          <w:sz w:val="24"/>
          <w:szCs w:val="24"/>
        </w:rPr>
        <w:t xml:space="preserve">Histone acetylation is an essential part of gene regulation as well as histone </w:t>
      </w:r>
      <w:proofErr w:type="spellStart"/>
      <w:r w:rsidRPr="00C24E11">
        <w:rPr>
          <w:rFonts w:ascii="Book Antiqua" w:hAnsi="Book Antiqua"/>
          <w:color w:val="000000"/>
          <w:sz w:val="24"/>
          <w:szCs w:val="24"/>
        </w:rPr>
        <w:t>deacetylation</w:t>
      </w:r>
      <w:proofErr w:type="spellEnd"/>
      <w:r w:rsidRPr="00C24E11">
        <w:rPr>
          <w:rFonts w:ascii="Book Antiqua" w:hAnsi="Book Antiqua"/>
          <w:color w:val="000000"/>
          <w:sz w:val="24"/>
          <w:szCs w:val="24"/>
        </w:rPr>
        <w:t xml:space="preserve">. They are regulated dynamically and reversibly by histone </w:t>
      </w:r>
      <w:proofErr w:type="spellStart"/>
      <w:r w:rsidRPr="00C24E11">
        <w:rPr>
          <w:rFonts w:ascii="Book Antiqua" w:hAnsi="Book Antiqua"/>
          <w:color w:val="000000"/>
          <w:sz w:val="24"/>
          <w:szCs w:val="24"/>
        </w:rPr>
        <w:t>acetyltransferases</w:t>
      </w:r>
      <w:proofErr w:type="spellEnd"/>
      <w:r w:rsidRPr="00C24E11">
        <w:rPr>
          <w:rFonts w:ascii="Book Antiqua" w:hAnsi="Book Antiqua"/>
          <w:color w:val="000000"/>
          <w:sz w:val="24"/>
          <w:szCs w:val="24"/>
        </w:rPr>
        <w:t xml:space="preserve"> (HATs) and </w:t>
      </w:r>
      <w:r w:rsidRPr="00C24E11">
        <w:rPr>
          <w:rFonts w:ascii="Book Antiqua" w:hAnsi="Book Antiqua"/>
          <w:color w:val="000000"/>
          <w:sz w:val="24"/>
          <w:szCs w:val="24"/>
        </w:rPr>
        <w:lastRenderedPageBreak/>
        <w:t xml:space="preserve">by histone </w:t>
      </w:r>
      <w:proofErr w:type="spellStart"/>
      <w:r w:rsidRPr="00C24E11">
        <w:rPr>
          <w:rFonts w:ascii="Book Antiqua" w:hAnsi="Book Antiqua"/>
          <w:color w:val="000000"/>
          <w:sz w:val="24"/>
          <w:szCs w:val="24"/>
        </w:rPr>
        <w:t>deacetylases</w:t>
      </w:r>
      <w:proofErr w:type="spellEnd"/>
      <w:r w:rsidRPr="00C24E11">
        <w:rPr>
          <w:rFonts w:ascii="Book Antiqua" w:hAnsi="Book Antiqua"/>
          <w:color w:val="000000"/>
          <w:sz w:val="24"/>
          <w:szCs w:val="24"/>
        </w:rPr>
        <w:t>. Histone acetylation is the process by which the lysine residues within the N-terminal tail protruding from the histone core of the nucleosome, where HATs add an acetyl functional group to the lysine residues, thus neutralizing the positive charge, weakening the interaction between histone and DNA, and increasing the accessibility of transcription factors to their target genes to prime transcription and elongation.</w:t>
      </w:r>
    </w:p>
    <w:p w:rsidR="0042310A" w:rsidRDefault="0042310A" w:rsidP="0042310A">
      <w:pPr>
        <w:spacing w:line="360" w:lineRule="auto"/>
        <w:rPr>
          <w:rFonts w:ascii="Book Antiqua" w:hAnsi="Book Antiqua"/>
          <w:b/>
          <w:i/>
          <w:color w:val="000000"/>
          <w:sz w:val="24"/>
          <w:szCs w:val="24"/>
        </w:rPr>
      </w:pPr>
    </w:p>
    <w:p w:rsidR="0042310A" w:rsidRPr="00C24E11" w:rsidRDefault="00FA4043" w:rsidP="0042310A">
      <w:pPr>
        <w:spacing w:line="360" w:lineRule="auto"/>
        <w:rPr>
          <w:rFonts w:ascii="Book Antiqua" w:hAnsi="Book Antiqua"/>
          <w:b/>
          <w:i/>
          <w:color w:val="000000"/>
          <w:sz w:val="24"/>
          <w:szCs w:val="24"/>
        </w:rPr>
      </w:pPr>
      <w:r>
        <w:rPr>
          <w:rFonts w:ascii="Book Antiqua" w:hAnsi="Book Antiqua"/>
          <w:b/>
          <w:i/>
          <w:color w:val="000000"/>
          <w:sz w:val="24"/>
          <w:szCs w:val="24"/>
        </w:rPr>
        <w:t>Peer</w:t>
      </w:r>
      <w:r>
        <w:rPr>
          <w:rFonts w:ascii="Book Antiqua" w:hAnsi="Book Antiqua" w:hint="eastAsia"/>
          <w:b/>
          <w:i/>
          <w:color w:val="000000"/>
          <w:sz w:val="24"/>
          <w:szCs w:val="24"/>
        </w:rPr>
        <w:t>-</w:t>
      </w:r>
      <w:r w:rsidR="0042310A" w:rsidRPr="00C24E11">
        <w:rPr>
          <w:rFonts w:ascii="Book Antiqua" w:hAnsi="Book Antiqua"/>
          <w:b/>
          <w:i/>
          <w:color w:val="000000"/>
          <w:sz w:val="24"/>
          <w:szCs w:val="24"/>
        </w:rPr>
        <w:t>review</w:t>
      </w:r>
    </w:p>
    <w:p w:rsidR="0042310A" w:rsidRPr="00C24E11" w:rsidRDefault="0042310A" w:rsidP="0042310A">
      <w:pPr>
        <w:adjustRightInd w:val="0"/>
        <w:spacing w:line="360" w:lineRule="auto"/>
        <w:rPr>
          <w:rFonts w:ascii="Book Antiqua" w:hAnsi="Book Antiqua"/>
          <w:color w:val="000000"/>
          <w:sz w:val="24"/>
          <w:szCs w:val="24"/>
        </w:rPr>
      </w:pPr>
      <w:r w:rsidRPr="00C24E11">
        <w:rPr>
          <w:rFonts w:ascii="Book Antiqua" w:hAnsi="Book Antiqua"/>
          <w:color w:val="000000"/>
          <w:sz w:val="24"/>
          <w:szCs w:val="24"/>
        </w:rPr>
        <w:t>This study investigates whether the proportion of acetyl-</w:t>
      </w:r>
      <w:proofErr w:type="spellStart"/>
      <w:r w:rsidRPr="00C24E11">
        <w:rPr>
          <w:rFonts w:ascii="Book Antiqua" w:hAnsi="Book Antiqua"/>
          <w:color w:val="000000"/>
          <w:sz w:val="24"/>
          <w:szCs w:val="24"/>
        </w:rPr>
        <w:t>histon</w:t>
      </w:r>
      <w:proofErr w:type="spellEnd"/>
      <w:r w:rsidRPr="00C24E11">
        <w:rPr>
          <w:rFonts w:ascii="Book Antiqua" w:hAnsi="Book Antiqua"/>
          <w:color w:val="000000"/>
          <w:sz w:val="24"/>
          <w:szCs w:val="24"/>
        </w:rPr>
        <w:t xml:space="preserve"> positive hepatocytes can be used as a marker of the deterioration of liver function in the context of cirrhosis. The </w:t>
      </w:r>
      <w:proofErr w:type="spellStart"/>
      <w:r w:rsidRPr="00C24E11">
        <w:rPr>
          <w:rFonts w:ascii="Book Antiqua" w:hAnsi="Book Antiqua"/>
          <w:color w:val="000000"/>
          <w:sz w:val="24"/>
          <w:szCs w:val="24"/>
        </w:rPr>
        <w:t>conlcusion</w:t>
      </w:r>
      <w:proofErr w:type="spellEnd"/>
      <w:r w:rsidRPr="00C24E11">
        <w:rPr>
          <w:rFonts w:ascii="Book Antiqua" w:hAnsi="Book Antiqua"/>
          <w:color w:val="000000"/>
          <w:sz w:val="24"/>
          <w:szCs w:val="24"/>
        </w:rPr>
        <w:t xml:space="preserve"> of the study</w:t>
      </w:r>
      <w:r w:rsidRPr="00C24E11">
        <w:rPr>
          <w:rFonts w:ascii="Book Antiqua" w:hAnsi="Book Antiqua" w:hint="eastAsia"/>
          <w:color w:val="000000"/>
          <w:sz w:val="24"/>
          <w:szCs w:val="24"/>
        </w:rPr>
        <w:t xml:space="preserve"> confirms</w:t>
      </w:r>
      <w:r w:rsidRPr="00C24E11">
        <w:rPr>
          <w:rFonts w:ascii="Book Antiqua" w:hAnsi="Book Antiqua"/>
          <w:color w:val="000000"/>
          <w:sz w:val="24"/>
          <w:szCs w:val="24"/>
        </w:rPr>
        <w:t xml:space="preserve"> that the </w:t>
      </w:r>
      <w:proofErr w:type="spellStart"/>
      <w:r w:rsidRPr="00C24E11">
        <w:rPr>
          <w:rFonts w:ascii="Book Antiqua" w:hAnsi="Book Antiqua"/>
          <w:color w:val="000000"/>
          <w:sz w:val="24"/>
          <w:szCs w:val="24"/>
        </w:rPr>
        <w:t>prportions</w:t>
      </w:r>
      <w:proofErr w:type="spellEnd"/>
      <w:r w:rsidRPr="00C24E11">
        <w:rPr>
          <w:rFonts w:ascii="Book Antiqua" w:hAnsi="Book Antiqua"/>
          <w:color w:val="000000"/>
          <w:sz w:val="24"/>
          <w:szCs w:val="24"/>
        </w:rPr>
        <w:t xml:space="preserve"> of </w:t>
      </w:r>
      <w:proofErr w:type="spellStart"/>
      <w:r w:rsidRPr="00C24E11">
        <w:rPr>
          <w:rFonts w:ascii="Book Antiqua" w:hAnsi="Book Antiqua"/>
          <w:color w:val="000000"/>
          <w:sz w:val="24"/>
          <w:szCs w:val="24"/>
        </w:rPr>
        <w:t>aceytl</w:t>
      </w:r>
      <w:proofErr w:type="spellEnd"/>
      <w:r w:rsidRPr="00C24E11">
        <w:rPr>
          <w:rFonts w:ascii="Book Antiqua" w:hAnsi="Book Antiqua"/>
          <w:color w:val="000000"/>
          <w:sz w:val="24"/>
          <w:szCs w:val="24"/>
        </w:rPr>
        <w:t xml:space="preserve">-histone positive hepatocytes closely associated with liver functions and </w:t>
      </w:r>
      <w:proofErr w:type="spellStart"/>
      <w:r w:rsidRPr="00C24E11">
        <w:rPr>
          <w:rFonts w:ascii="Book Antiqua" w:hAnsi="Book Antiqua"/>
          <w:color w:val="000000"/>
          <w:sz w:val="24"/>
          <w:szCs w:val="24"/>
        </w:rPr>
        <w:t>survivial</w:t>
      </w:r>
      <w:proofErr w:type="spellEnd"/>
      <w:r w:rsidRPr="00C24E11">
        <w:rPr>
          <w:rFonts w:ascii="Book Antiqua" w:hAnsi="Book Antiqua"/>
          <w:color w:val="000000"/>
          <w:sz w:val="24"/>
          <w:szCs w:val="24"/>
        </w:rPr>
        <w:t xml:space="preserve"> prognosis of cirrhotic patients.</w:t>
      </w:r>
      <w:r w:rsidRPr="00C24E11">
        <w:rPr>
          <w:rFonts w:ascii="Book Antiqua" w:hAnsi="Book Antiqua" w:hint="eastAsia"/>
          <w:color w:val="000000"/>
          <w:sz w:val="24"/>
          <w:szCs w:val="24"/>
        </w:rPr>
        <w:t xml:space="preserve"> </w:t>
      </w:r>
      <w:r w:rsidRPr="00C24E11">
        <w:rPr>
          <w:rFonts w:ascii="Book Antiqua" w:hAnsi="Book Antiqua"/>
          <w:color w:val="000000"/>
          <w:sz w:val="24"/>
          <w:szCs w:val="24"/>
        </w:rPr>
        <w:t xml:space="preserve">This is a very interesting study with a clear aim. The study methods and results successfully answered the question raised by the authors. </w:t>
      </w:r>
      <w:r w:rsidRPr="00C24E11">
        <w:rPr>
          <w:rFonts w:ascii="Book Antiqua" w:hAnsi="Book Antiqua" w:hint="eastAsia"/>
          <w:color w:val="000000"/>
          <w:sz w:val="24"/>
          <w:szCs w:val="24"/>
        </w:rPr>
        <w:t>I</w:t>
      </w:r>
      <w:r w:rsidRPr="00C24E11">
        <w:rPr>
          <w:rFonts w:ascii="Book Antiqua" w:hAnsi="Book Antiqua"/>
          <w:color w:val="000000"/>
          <w:sz w:val="24"/>
          <w:szCs w:val="24"/>
        </w:rPr>
        <w:t>n further studies, the authors may consider investigating the correlation between different causes of chronic liver disease and the extent of acetyl</w:t>
      </w:r>
      <w:r w:rsidRPr="00C24E11">
        <w:rPr>
          <w:rFonts w:ascii="Book Antiqua" w:hAnsi="Book Antiqua" w:hint="eastAsia"/>
          <w:color w:val="000000"/>
          <w:sz w:val="24"/>
          <w:szCs w:val="24"/>
        </w:rPr>
        <w:t>-</w:t>
      </w:r>
      <w:r w:rsidRPr="00C24E11">
        <w:rPr>
          <w:rFonts w:ascii="Book Antiqua" w:hAnsi="Book Antiqua"/>
          <w:color w:val="000000"/>
          <w:sz w:val="24"/>
          <w:szCs w:val="24"/>
        </w:rPr>
        <w:t>histone</w:t>
      </w:r>
      <w:r w:rsidRPr="00C24E11">
        <w:rPr>
          <w:rFonts w:ascii="Book Antiqua" w:hAnsi="Book Antiqua" w:hint="eastAsia"/>
          <w:color w:val="000000"/>
          <w:sz w:val="24"/>
          <w:szCs w:val="24"/>
        </w:rPr>
        <w:t>-</w:t>
      </w:r>
      <w:r w:rsidRPr="00C24E11">
        <w:rPr>
          <w:rFonts w:ascii="Book Antiqua" w:hAnsi="Book Antiqua"/>
          <w:color w:val="000000"/>
          <w:sz w:val="24"/>
          <w:szCs w:val="24"/>
        </w:rPr>
        <w:t>positive hepatocytes.</w:t>
      </w:r>
    </w:p>
    <w:p w:rsidR="00975EC5" w:rsidRPr="0042310A" w:rsidRDefault="00975EC5" w:rsidP="000A0BA5">
      <w:pPr>
        <w:adjustRightInd w:val="0"/>
        <w:snapToGrid w:val="0"/>
        <w:spacing w:line="360" w:lineRule="auto"/>
        <w:ind w:rightChars="40" w:right="84"/>
        <w:rPr>
          <w:rFonts w:ascii="Book Antiqua" w:hAnsi="Book Antiqua" w:cs="Arial"/>
          <w:kern w:val="0"/>
          <w:sz w:val="24"/>
          <w:szCs w:val="24"/>
        </w:rPr>
      </w:pPr>
    </w:p>
    <w:p w:rsidR="006A7F2D" w:rsidRPr="00CF10DC" w:rsidRDefault="006A7F2D" w:rsidP="000A0BA5">
      <w:pPr>
        <w:adjustRightInd w:val="0"/>
        <w:snapToGrid w:val="0"/>
        <w:spacing w:line="360" w:lineRule="auto"/>
        <w:ind w:rightChars="40" w:right="84"/>
        <w:rPr>
          <w:rFonts w:ascii="Book Antiqua" w:hAnsi="Book Antiqua" w:cs="Arial"/>
          <w:bCs/>
          <w:kern w:val="0"/>
          <w:sz w:val="24"/>
          <w:szCs w:val="24"/>
        </w:rPr>
      </w:pPr>
    </w:p>
    <w:p w:rsidR="00620CB7" w:rsidRPr="00CF10DC" w:rsidRDefault="008C49CA" w:rsidP="000A0BA5">
      <w:pPr>
        <w:adjustRightInd w:val="0"/>
        <w:snapToGrid w:val="0"/>
        <w:spacing w:line="360" w:lineRule="auto"/>
        <w:ind w:rightChars="40" w:right="84"/>
        <w:rPr>
          <w:rFonts w:ascii="Book Antiqua" w:hAnsi="Book Antiqua" w:cs="Arial"/>
          <w:b/>
          <w:sz w:val="24"/>
          <w:szCs w:val="24"/>
        </w:rPr>
      </w:pPr>
      <w:r w:rsidRPr="00CF10DC">
        <w:rPr>
          <w:rFonts w:ascii="Book Antiqua" w:hAnsi="Book Antiqua" w:cs="Arial"/>
          <w:b/>
          <w:sz w:val="24"/>
          <w:szCs w:val="24"/>
        </w:rPr>
        <w:t>REFERENCES</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1 </w:t>
      </w:r>
      <w:proofErr w:type="spellStart"/>
      <w:r w:rsidRPr="00F56FC7">
        <w:rPr>
          <w:rFonts w:ascii="Book Antiqua" w:eastAsia="宋体" w:hAnsi="Book Antiqua" w:cs="宋体"/>
          <w:b/>
          <w:bCs/>
          <w:kern w:val="0"/>
          <w:sz w:val="24"/>
          <w:szCs w:val="24"/>
        </w:rPr>
        <w:t>Iwaisako</w:t>
      </w:r>
      <w:proofErr w:type="spellEnd"/>
      <w:r w:rsidRPr="00F56FC7">
        <w:rPr>
          <w:rFonts w:ascii="Book Antiqua" w:eastAsia="宋体" w:hAnsi="Book Antiqua" w:cs="宋体"/>
          <w:b/>
          <w:bCs/>
          <w:kern w:val="0"/>
          <w:sz w:val="24"/>
          <w:szCs w:val="24"/>
        </w:rPr>
        <w:t xml:space="preserve"> K</w:t>
      </w:r>
      <w:r w:rsidRPr="00F56FC7">
        <w:rPr>
          <w:rFonts w:ascii="Book Antiqua" w:eastAsia="宋体" w:hAnsi="Book Antiqua" w:cs="宋体"/>
          <w:kern w:val="0"/>
          <w:sz w:val="24"/>
          <w:szCs w:val="24"/>
        </w:rPr>
        <w:t xml:space="preserve">, Brenner DA, </w:t>
      </w:r>
      <w:proofErr w:type="spellStart"/>
      <w:r w:rsidRPr="00F56FC7">
        <w:rPr>
          <w:rFonts w:ascii="Book Antiqua" w:eastAsia="宋体" w:hAnsi="Book Antiqua" w:cs="宋体"/>
          <w:kern w:val="0"/>
          <w:sz w:val="24"/>
          <w:szCs w:val="24"/>
        </w:rPr>
        <w:t>Kisseleva</w:t>
      </w:r>
      <w:proofErr w:type="spellEnd"/>
      <w:r w:rsidRPr="00F56FC7">
        <w:rPr>
          <w:rFonts w:ascii="Book Antiqua" w:eastAsia="宋体" w:hAnsi="Book Antiqua" w:cs="宋体"/>
          <w:kern w:val="0"/>
          <w:sz w:val="24"/>
          <w:szCs w:val="24"/>
        </w:rPr>
        <w:t xml:space="preserve"> T. What's new in liver fibrosis? </w:t>
      </w:r>
      <w:proofErr w:type="gramStart"/>
      <w:r w:rsidRPr="00F56FC7">
        <w:rPr>
          <w:rFonts w:ascii="Book Antiqua" w:eastAsia="宋体" w:hAnsi="Book Antiqua" w:cs="宋体"/>
          <w:kern w:val="0"/>
          <w:sz w:val="24"/>
          <w:szCs w:val="24"/>
        </w:rPr>
        <w:t xml:space="preserve">The origin of </w:t>
      </w:r>
      <w:proofErr w:type="spellStart"/>
      <w:r w:rsidRPr="00F56FC7">
        <w:rPr>
          <w:rFonts w:ascii="Book Antiqua" w:eastAsia="宋体" w:hAnsi="Book Antiqua" w:cs="宋体"/>
          <w:kern w:val="0"/>
          <w:sz w:val="24"/>
          <w:szCs w:val="24"/>
        </w:rPr>
        <w:t>myofibroblasts</w:t>
      </w:r>
      <w:proofErr w:type="spellEnd"/>
      <w:r w:rsidRPr="00F56FC7">
        <w:rPr>
          <w:rFonts w:ascii="Book Antiqua" w:eastAsia="宋体" w:hAnsi="Book Antiqua" w:cs="宋体"/>
          <w:kern w:val="0"/>
          <w:sz w:val="24"/>
          <w:szCs w:val="24"/>
        </w:rPr>
        <w:t xml:space="preserve"> in liver fibrosis.</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Gastroenterol</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Hepatol</w:t>
      </w:r>
      <w:proofErr w:type="spellEnd"/>
      <w:r w:rsidRPr="00F56FC7">
        <w:rPr>
          <w:rFonts w:ascii="Book Antiqua" w:eastAsia="宋体" w:hAnsi="Book Antiqua" w:cs="宋体"/>
          <w:kern w:val="0"/>
          <w:sz w:val="24"/>
          <w:szCs w:val="24"/>
        </w:rPr>
        <w:t xml:space="preserve"> 2012; </w:t>
      </w:r>
      <w:r w:rsidRPr="00F56FC7">
        <w:rPr>
          <w:rFonts w:ascii="Book Antiqua" w:eastAsia="宋体" w:hAnsi="Book Antiqua" w:cs="宋体"/>
          <w:b/>
          <w:bCs/>
          <w:kern w:val="0"/>
          <w:sz w:val="24"/>
          <w:szCs w:val="24"/>
        </w:rPr>
        <w:t xml:space="preserve">27 </w:t>
      </w:r>
      <w:proofErr w:type="spellStart"/>
      <w:r w:rsidRPr="00F56FC7">
        <w:rPr>
          <w:rFonts w:ascii="Book Antiqua" w:eastAsia="宋体" w:hAnsi="Book Antiqua" w:cs="宋体"/>
          <w:b/>
          <w:bCs/>
          <w:kern w:val="0"/>
          <w:sz w:val="24"/>
          <w:szCs w:val="24"/>
        </w:rPr>
        <w:t>Suppl</w:t>
      </w:r>
      <w:proofErr w:type="spellEnd"/>
      <w:r w:rsidRPr="00F56FC7">
        <w:rPr>
          <w:rFonts w:ascii="Book Antiqua" w:eastAsia="宋体" w:hAnsi="Book Antiqua" w:cs="宋体"/>
          <w:b/>
          <w:bCs/>
          <w:kern w:val="0"/>
          <w:sz w:val="24"/>
          <w:szCs w:val="24"/>
        </w:rPr>
        <w:t xml:space="preserve"> 2</w:t>
      </w:r>
      <w:r w:rsidRPr="00F56FC7">
        <w:rPr>
          <w:rFonts w:ascii="Book Antiqua" w:eastAsia="宋体" w:hAnsi="Book Antiqua" w:cs="宋体"/>
          <w:kern w:val="0"/>
          <w:sz w:val="24"/>
          <w:szCs w:val="24"/>
        </w:rPr>
        <w:t>: 65-68 [PMID: 22320919 DOI: 10.1111/j.1440-1746.2011.07002.x]</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2 </w:t>
      </w:r>
      <w:r w:rsidRPr="00F56FC7">
        <w:rPr>
          <w:rFonts w:ascii="Book Antiqua" w:eastAsia="宋体" w:hAnsi="Book Antiqua" w:cs="宋体"/>
          <w:b/>
          <w:bCs/>
          <w:kern w:val="0"/>
          <w:sz w:val="24"/>
          <w:szCs w:val="24"/>
        </w:rPr>
        <w:t>Kew MC</w:t>
      </w:r>
      <w:r w:rsidRPr="00F56FC7">
        <w:rPr>
          <w:rFonts w:ascii="Book Antiqua" w:eastAsia="宋体" w:hAnsi="Book Antiqua" w:cs="宋体"/>
          <w:kern w:val="0"/>
          <w:sz w:val="24"/>
          <w:szCs w:val="24"/>
        </w:rPr>
        <w:t>. Hepatocellular carcinoma in developing countries: Prevention, diagnosis and treatment.</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World J </w:t>
      </w:r>
      <w:proofErr w:type="spellStart"/>
      <w:r w:rsidRPr="00F56FC7">
        <w:rPr>
          <w:rFonts w:ascii="Book Antiqua" w:eastAsia="宋体" w:hAnsi="Book Antiqua" w:cs="宋体"/>
          <w:i/>
          <w:iCs/>
          <w:kern w:val="0"/>
          <w:sz w:val="24"/>
          <w:szCs w:val="24"/>
        </w:rPr>
        <w:t>Hepatol</w:t>
      </w:r>
      <w:proofErr w:type="spellEnd"/>
      <w:r w:rsidRPr="00F56FC7">
        <w:rPr>
          <w:rFonts w:ascii="Book Antiqua" w:eastAsia="宋体" w:hAnsi="Book Antiqua" w:cs="宋体"/>
          <w:kern w:val="0"/>
          <w:sz w:val="24"/>
          <w:szCs w:val="24"/>
        </w:rPr>
        <w:t xml:space="preserve"> 2012; </w:t>
      </w:r>
      <w:r w:rsidRPr="00F56FC7">
        <w:rPr>
          <w:rFonts w:ascii="Book Antiqua" w:eastAsia="宋体" w:hAnsi="Book Antiqua" w:cs="宋体"/>
          <w:b/>
          <w:bCs/>
          <w:kern w:val="0"/>
          <w:sz w:val="24"/>
          <w:szCs w:val="24"/>
        </w:rPr>
        <w:t>4</w:t>
      </w:r>
      <w:r w:rsidRPr="00F56FC7">
        <w:rPr>
          <w:rFonts w:ascii="Book Antiqua" w:eastAsia="宋体" w:hAnsi="Book Antiqua" w:cs="宋体"/>
          <w:kern w:val="0"/>
          <w:sz w:val="24"/>
          <w:szCs w:val="24"/>
        </w:rPr>
        <w:t>: 99-104 [PMID: 22489262 DOI: 10.4254/wjh.v4.i3.99]</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3 </w:t>
      </w:r>
      <w:proofErr w:type="spellStart"/>
      <w:r w:rsidRPr="00F56FC7">
        <w:rPr>
          <w:rFonts w:ascii="Book Antiqua" w:eastAsia="宋体" w:hAnsi="Book Antiqua" w:cs="宋体"/>
          <w:b/>
          <w:bCs/>
          <w:kern w:val="0"/>
          <w:sz w:val="24"/>
          <w:szCs w:val="24"/>
        </w:rPr>
        <w:t>Boursier</w:t>
      </w:r>
      <w:proofErr w:type="spellEnd"/>
      <w:r w:rsidRPr="00F56FC7">
        <w:rPr>
          <w:rFonts w:ascii="Book Antiqua" w:eastAsia="宋体" w:hAnsi="Book Antiqua" w:cs="宋体"/>
          <w:b/>
          <w:bCs/>
          <w:kern w:val="0"/>
          <w:sz w:val="24"/>
          <w:szCs w:val="24"/>
        </w:rPr>
        <w:t xml:space="preserve"> J</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Cesbron</w:t>
      </w:r>
      <w:proofErr w:type="spellEnd"/>
      <w:r w:rsidRPr="00F56FC7">
        <w:rPr>
          <w:rFonts w:ascii="Book Antiqua" w:eastAsia="宋体" w:hAnsi="Book Antiqua" w:cs="宋体"/>
          <w:kern w:val="0"/>
          <w:sz w:val="24"/>
          <w:szCs w:val="24"/>
        </w:rPr>
        <w:t xml:space="preserve"> E, </w:t>
      </w:r>
      <w:proofErr w:type="spellStart"/>
      <w:r w:rsidRPr="00F56FC7">
        <w:rPr>
          <w:rFonts w:ascii="Book Antiqua" w:eastAsia="宋体" w:hAnsi="Book Antiqua" w:cs="宋体"/>
          <w:kern w:val="0"/>
          <w:sz w:val="24"/>
          <w:szCs w:val="24"/>
        </w:rPr>
        <w:t>Tropet</w:t>
      </w:r>
      <w:proofErr w:type="spellEnd"/>
      <w:r w:rsidRPr="00F56FC7">
        <w:rPr>
          <w:rFonts w:ascii="Book Antiqua" w:eastAsia="宋体" w:hAnsi="Book Antiqua" w:cs="宋体"/>
          <w:kern w:val="0"/>
          <w:sz w:val="24"/>
          <w:szCs w:val="24"/>
        </w:rPr>
        <w:t xml:space="preserve"> AL, </w:t>
      </w:r>
      <w:proofErr w:type="spellStart"/>
      <w:r w:rsidRPr="00F56FC7">
        <w:rPr>
          <w:rFonts w:ascii="Book Antiqua" w:eastAsia="宋体" w:hAnsi="Book Antiqua" w:cs="宋体"/>
          <w:kern w:val="0"/>
          <w:sz w:val="24"/>
          <w:szCs w:val="24"/>
        </w:rPr>
        <w:t>Pilette</w:t>
      </w:r>
      <w:proofErr w:type="spellEnd"/>
      <w:r w:rsidRPr="00F56FC7">
        <w:rPr>
          <w:rFonts w:ascii="Book Antiqua" w:eastAsia="宋体" w:hAnsi="Book Antiqua" w:cs="宋体"/>
          <w:kern w:val="0"/>
          <w:sz w:val="24"/>
          <w:szCs w:val="24"/>
        </w:rPr>
        <w:t xml:space="preserve"> C. Comparison and improvement of MELD and Child-Pugh score accuracies for the prediction of 6-month mortality in cirrhotic patients.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Clin</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Gastroenterol</w:t>
      </w:r>
      <w:proofErr w:type="spellEnd"/>
      <w:r w:rsidRPr="00F56FC7">
        <w:rPr>
          <w:rFonts w:ascii="Book Antiqua" w:eastAsia="宋体" w:hAnsi="Book Antiqua" w:cs="宋体"/>
          <w:kern w:val="0"/>
          <w:sz w:val="24"/>
          <w:szCs w:val="24"/>
        </w:rPr>
        <w:t xml:space="preserve"> 2009; </w:t>
      </w:r>
      <w:r w:rsidRPr="00F56FC7">
        <w:rPr>
          <w:rFonts w:ascii="Book Antiqua" w:eastAsia="宋体" w:hAnsi="Book Antiqua" w:cs="宋体"/>
          <w:b/>
          <w:bCs/>
          <w:kern w:val="0"/>
          <w:sz w:val="24"/>
          <w:szCs w:val="24"/>
        </w:rPr>
        <w:t>43</w:t>
      </w:r>
      <w:r w:rsidRPr="00F56FC7">
        <w:rPr>
          <w:rFonts w:ascii="Book Antiqua" w:eastAsia="宋体" w:hAnsi="Book Antiqua" w:cs="宋体"/>
          <w:kern w:val="0"/>
          <w:sz w:val="24"/>
          <w:szCs w:val="24"/>
        </w:rPr>
        <w:t>: 580-585 [PMID: 19197195 DOI: 10.1097/MCG.0b013e3181889468]</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4 </w:t>
      </w:r>
      <w:r w:rsidRPr="00F56FC7">
        <w:rPr>
          <w:rFonts w:ascii="Book Antiqua" w:eastAsia="宋体" w:hAnsi="Book Antiqua" w:cs="宋体"/>
          <w:b/>
          <w:bCs/>
          <w:kern w:val="0"/>
          <w:sz w:val="24"/>
          <w:szCs w:val="24"/>
        </w:rPr>
        <w:t>Yan GZ</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Duan</w:t>
      </w:r>
      <w:proofErr w:type="spellEnd"/>
      <w:r w:rsidRPr="00F56FC7">
        <w:rPr>
          <w:rFonts w:ascii="Book Antiqua" w:eastAsia="宋体" w:hAnsi="Book Antiqua" w:cs="宋体"/>
          <w:kern w:val="0"/>
          <w:sz w:val="24"/>
          <w:szCs w:val="24"/>
        </w:rPr>
        <w:t xml:space="preserve"> YY, </w:t>
      </w:r>
      <w:proofErr w:type="spellStart"/>
      <w:r w:rsidRPr="00F56FC7">
        <w:rPr>
          <w:rFonts w:ascii="Book Antiqua" w:eastAsia="宋体" w:hAnsi="Book Antiqua" w:cs="宋体"/>
          <w:kern w:val="0"/>
          <w:sz w:val="24"/>
          <w:szCs w:val="24"/>
        </w:rPr>
        <w:t>Ruan</w:t>
      </w:r>
      <w:proofErr w:type="spellEnd"/>
      <w:r w:rsidRPr="00F56FC7">
        <w:rPr>
          <w:rFonts w:ascii="Book Antiqua" w:eastAsia="宋体" w:hAnsi="Book Antiqua" w:cs="宋体"/>
          <w:kern w:val="0"/>
          <w:sz w:val="24"/>
          <w:szCs w:val="24"/>
        </w:rPr>
        <w:t xml:space="preserve"> LT, Cao TS, Yuan LJ, Yang YL.</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Noninvasive quantitative testing of liver function using ultrasonography in patients with cirrhosis.</w:t>
      </w:r>
      <w:proofErr w:type="gram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Hepatogastroenterology</w:t>
      </w:r>
      <w:proofErr w:type="spellEnd"/>
      <w:r w:rsidRPr="00F56FC7">
        <w:rPr>
          <w:rFonts w:ascii="Book Antiqua" w:eastAsia="宋体" w:hAnsi="Book Antiqua" w:cs="宋体"/>
          <w:kern w:val="0"/>
          <w:sz w:val="24"/>
          <w:szCs w:val="24"/>
        </w:rPr>
        <w:t xml:space="preserve"> </w:t>
      </w:r>
      <w:r w:rsidR="00B2282A" w:rsidRPr="00CF10DC">
        <w:rPr>
          <w:rFonts w:ascii="Book Antiqua" w:eastAsia="宋体" w:hAnsi="Book Antiqua" w:cs="宋体" w:hint="eastAsia"/>
          <w:kern w:val="0"/>
          <w:sz w:val="24"/>
          <w:szCs w:val="24"/>
        </w:rPr>
        <w:t>2006</w:t>
      </w:r>
      <w:r w:rsidRPr="00F56FC7">
        <w:rPr>
          <w:rFonts w:ascii="Book Antiqua" w:eastAsia="宋体" w:hAnsi="Book Antiqua" w:cs="宋体"/>
          <w:kern w:val="0"/>
          <w:sz w:val="24"/>
          <w:szCs w:val="24"/>
        </w:rPr>
        <w:t xml:space="preserve">; </w:t>
      </w:r>
      <w:r w:rsidRPr="00F56FC7">
        <w:rPr>
          <w:rFonts w:ascii="Book Antiqua" w:eastAsia="宋体" w:hAnsi="Book Antiqua" w:cs="宋体"/>
          <w:b/>
          <w:bCs/>
          <w:kern w:val="0"/>
          <w:sz w:val="24"/>
          <w:szCs w:val="24"/>
        </w:rPr>
        <w:t>53</w:t>
      </w:r>
      <w:r w:rsidRPr="00F56FC7">
        <w:rPr>
          <w:rFonts w:ascii="Book Antiqua" w:eastAsia="宋体" w:hAnsi="Book Antiqua" w:cs="宋体"/>
          <w:kern w:val="0"/>
          <w:sz w:val="24"/>
          <w:szCs w:val="24"/>
        </w:rPr>
        <w:t>: 15-20 [PMID: 16506369]</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5 </w:t>
      </w:r>
      <w:proofErr w:type="spellStart"/>
      <w:r w:rsidRPr="00F56FC7">
        <w:rPr>
          <w:rFonts w:ascii="Book Antiqua" w:eastAsia="宋体" w:hAnsi="Book Antiqua" w:cs="宋体"/>
          <w:b/>
          <w:bCs/>
          <w:kern w:val="0"/>
          <w:sz w:val="24"/>
          <w:szCs w:val="24"/>
        </w:rPr>
        <w:t>Planas</w:t>
      </w:r>
      <w:proofErr w:type="spellEnd"/>
      <w:r w:rsidRPr="00F56FC7">
        <w:rPr>
          <w:rFonts w:ascii="Book Antiqua" w:eastAsia="宋体" w:hAnsi="Book Antiqua" w:cs="宋体"/>
          <w:b/>
          <w:bCs/>
          <w:kern w:val="0"/>
          <w:sz w:val="24"/>
          <w:szCs w:val="24"/>
        </w:rPr>
        <w:t xml:space="preserve"> R</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Ballesté</w:t>
      </w:r>
      <w:proofErr w:type="spellEnd"/>
      <w:r w:rsidRPr="00F56FC7">
        <w:rPr>
          <w:rFonts w:ascii="Book Antiqua" w:eastAsia="宋体" w:hAnsi="Book Antiqua" w:cs="宋体"/>
          <w:kern w:val="0"/>
          <w:sz w:val="24"/>
          <w:szCs w:val="24"/>
        </w:rPr>
        <w:t xml:space="preserve"> B, Alvarez MA, Rivera M, </w:t>
      </w:r>
      <w:proofErr w:type="spellStart"/>
      <w:r w:rsidRPr="00F56FC7">
        <w:rPr>
          <w:rFonts w:ascii="Book Antiqua" w:eastAsia="宋体" w:hAnsi="Book Antiqua" w:cs="宋体"/>
          <w:kern w:val="0"/>
          <w:sz w:val="24"/>
          <w:szCs w:val="24"/>
        </w:rPr>
        <w:t>Montoliu</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Galeras</w:t>
      </w:r>
      <w:proofErr w:type="spellEnd"/>
      <w:r w:rsidRPr="00F56FC7">
        <w:rPr>
          <w:rFonts w:ascii="Book Antiqua" w:eastAsia="宋体" w:hAnsi="Book Antiqua" w:cs="宋体"/>
          <w:kern w:val="0"/>
          <w:sz w:val="24"/>
          <w:szCs w:val="24"/>
        </w:rPr>
        <w:t xml:space="preserve"> JA, Santos J, </w:t>
      </w:r>
      <w:proofErr w:type="spellStart"/>
      <w:r w:rsidRPr="00F56FC7">
        <w:rPr>
          <w:rFonts w:ascii="Book Antiqua" w:eastAsia="宋体" w:hAnsi="Book Antiqua" w:cs="宋体"/>
          <w:kern w:val="0"/>
          <w:sz w:val="24"/>
          <w:szCs w:val="24"/>
        </w:rPr>
        <w:t>Coll</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Morillas</w:t>
      </w:r>
      <w:proofErr w:type="spellEnd"/>
      <w:r w:rsidRPr="00F56FC7">
        <w:rPr>
          <w:rFonts w:ascii="Book Antiqua" w:eastAsia="宋体" w:hAnsi="Book Antiqua" w:cs="宋体"/>
          <w:kern w:val="0"/>
          <w:sz w:val="24"/>
          <w:szCs w:val="24"/>
        </w:rPr>
        <w:t xml:space="preserve"> RM, </w:t>
      </w:r>
      <w:proofErr w:type="spellStart"/>
      <w:r w:rsidRPr="00F56FC7">
        <w:rPr>
          <w:rFonts w:ascii="Book Antiqua" w:eastAsia="宋体" w:hAnsi="Book Antiqua" w:cs="宋体"/>
          <w:kern w:val="0"/>
          <w:sz w:val="24"/>
          <w:szCs w:val="24"/>
        </w:rPr>
        <w:t>Solà</w:t>
      </w:r>
      <w:proofErr w:type="spellEnd"/>
      <w:r w:rsidRPr="00F56FC7">
        <w:rPr>
          <w:rFonts w:ascii="Book Antiqua" w:eastAsia="宋体" w:hAnsi="Book Antiqua" w:cs="宋体"/>
          <w:kern w:val="0"/>
          <w:sz w:val="24"/>
          <w:szCs w:val="24"/>
        </w:rPr>
        <w:t xml:space="preserve"> R. Natural history of decompensated hepatitis C virus-related cirrhosis. </w:t>
      </w:r>
      <w:proofErr w:type="gramStart"/>
      <w:r w:rsidRPr="00F56FC7">
        <w:rPr>
          <w:rFonts w:ascii="Book Antiqua" w:eastAsia="宋体" w:hAnsi="Book Antiqua" w:cs="宋体"/>
          <w:kern w:val="0"/>
          <w:sz w:val="24"/>
          <w:szCs w:val="24"/>
        </w:rPr>
        <w:t>A study of 200 patients.</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Hepatol</w:t>
      </w:r>
      <w:proofErr w:type="spellEnd"/>
      <w:r w:rsidRPr="00F56FC7">
        <w:rPr>
          <w:rFonts w:ascii="Book Antiqua" w:eastAsia="宋体" w:hAnsi="Book Antiqua" w:cs="宋体"/>
          <w:kern w:val="0"/>
          <w:sz w:val="24"/>
          <w:szCs w:val="24"/>
        </w:rPr>
        <w:t xml:space="preserve"> 2004; </w:t>
      </w:r>
      <w:r w:rsidRPr="00F56FC7">
        <w:rPr>
          <w:rFonts w:ascii="Book Antiqua" w:eastAsia="宋体" w:hAnsi="Book Antiqua" w:cs="宋体"/>
          <w:b/>
          <w:bCs/>
          <w:kern w:val="0"/>
          <w:sz w:val="24"/>
          <w:szCs w:val="24"/>
        </w:rPr>
        <w:t>40</w:t>
      </w:r>
      <w:r w:rsidRPr="00F56FC7">
        <w:rPr>
          <w:rFonts w:ascii="Book Antiqua" w:eastAsia="宋体" w:hAnsi="Book Antiqua" w:cs="宋体"/>
          <w:kern w:val="0"/>
          <w:sz w:val="24"/>
          <w:szCs w:val="24"/>
        </w:rPr>
        <w:t>: 823-830 [PMID: 15094231]</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lastRenderedPageBreak/>
        <w:t xml:space="preserve">6 </w:t>
      </w:r>
      <w:r w:rsidRPr="00F56FC7">
        <w:rPr>
          <w:rFonts w:ascii="Book Antiqua" w:eastAsia="宋体" w:hAnsi="Book Antiqua" w:cs="宋体"/>
          <w:b/>
          <w:bCs/>
          <w:kern w:val="0"/>
          <w:sz w:val="24"/>
          <w:szCs w:val="24"/>
        </w:rPr>
        <w:t>Lo WS</w:t>
      </w:r>
      <w:r w:rsidRPr="00F56FC7">
        <w:rPr>
          <w:rFonts w:ascii="Book Antiqua" w:eastAsia="宋体" w:hAnsi="Book Antiqua" w:cs="宋体"/>
          <w:kern w:val="0"/>
          <w:sz w:val="24"/>
          <w:szCs w:val="24"/>
        </w:rPr>
        <w:t xml:space="preserve">, Henry KW, Schwartz MF, Berger SL. Histone modification patterns during gene activation. </w:t>
      </w:r>
      <w:r w:rsidRPr="00F56FC7">
        <w:rPr>
          <w:rFonts w:ascii="Book Antiqua" w:eastAsia="宋体" w:hAnsi="Book Antiqua" w:cs="宋体"/>
          <w:i/>
          <w:iCs/>
          <w:kern w:val="0"/>
          <w:sz w:val="24"/>
          <w:szCs w:val="24"/>
        </w:rPr>
        <w:t xml:space="preserve">Methods </w:t>
      </w:r>
      <w:proofErr w:type="spellStart"/>
      <w:r w:rsidRPr="00F56FC7">
        <w:rPr>
          <w:rFonts w:ascii="Book Antiqua" w:eastAsia="宋体" w:hAnsi="Book Antiqua" w:cs="宋体"/>
          <w:i/>
          <w:iCs/>
          <w:kern w:val="0"/>
          <w:sz w:val="24"/>
          <w:szCs w:val="24"/>
        </w:rPr>
        <w:t>Enzymol</w:t>
      </w:r>
      <w:proofErr w:type="spellEnd"/>
      <w:r w:rsidRPr="00F56FC7">
        <w:rPr>
          <w:rFonts w:ascii="Book Antiqua" w:eastAsia="宋体" w:hAnsi="Book Antiqua" w:cs="宋体"/>
          <w:kern w:val="0"/>
          <w:sz w:val="24"/>
          <w:szCs w:val="24"/>
        </w:rPr>
        <w:t xml:space="preserve"> 2004; </w:t>
      </w:r>
      <w:r w:rsidRPr="00F56FC7">
        <w:rPr>
          <w:rFonts w:ascii="Book Antiqua" w:eastAsia="宋体" w:hAnsi="Book Antiqua" w:cs="宋体"/>
          <w:b/>
          <w:bCs/>
          <w:kern w:val="0"/>
          <w:sz w:val="24"/>
          <w:szCs w:val="24"/>
        </w:rPr>
        <w:t>377</w:t>
      </w:r>
      <w:r w:rsidRPr="00F56FC7">
        <w:rPr>
          <w:rFonts w:ascii="Book Antiqua" w:eastAsia="宋体" w:hAnsi="Book Antiqua" w:cs="宋体"/>
          <w:kern w:val="0"/>
          <w:sz w:val="24"/>
          <w:szCs w:val="24"/>
        </w:rPr>
        <w:t>: 130-153 [PMID: 14979022]</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7 </w:t>
      </w:r>
      <w:r w:rsidRPr="00F56FC7">
        <w:rPr>
          <w:rFonts w:ascii="Book Antiqua" w:eastAsia="宋体" w:hAnsi="Book Antiqua" w:cs="宋体"/>
          <w:b/>
          <w:bCs/>
          <w:kern w:val="0"/>
          <w:sz w:val="24"/>
          <w:szCs w:val="24"/>
        </w:rPr>
        <w:t>Choi JK</w:t>
      </w:r>
      <w:r w:rsidRPr="00F56FC7">
        <w:rPr>
          <w:rFonts w:ascii="Book Antiqua" w:eastAsia="宋体" w:hAnsi="Book Antiqua" w:cs="宋体"/>
          <w:kern w:val="0"/>
          <w:sz w:val="24"/>
          <w:szCs w:val="24"/>
        </w:rPr>
        <w:t xml:space="preserve">, Howe LJ. Histone acetylation: truth of consequences? </w:t>
      </w:r>
      <w:proofErr w:type="spellStart"/>
      <w:r w:rsidRPr="00F56FC7">
        <w:rPr>
          <w:rFonts w:ascii="Book Antiqua" w:eastAsia="宋体" w:hAnsi="Book Antiqua" w:cs="宋体"/>
          <w:i/>
          <w:iCs/>
          <w:kern w:val="0"/>
          <w:sz w:val="24"/>
          <w:szCs w:val="24"/>
        </w:rPr>
        <w:t>Biochem</w:t>
      </w:r>
      <w:proofErr w:type="spellEnd"/>
      <w:r w:rsidRPr="00F56FC7">
        <w:rPr>
          <w:rFonts w:ascii="Book Antiqua" w:eastAsia="宋体" w:hAnsi="Book Antiqua" w:cs="宋体"/>
          <w:i/>
          <w:iCs/>
          <w:kern w:val="0"/>
          <w:sz w:val="24"/>
          <w:szCs w:val="24"/>
        </w:rPr>
        <w:t xml:space="preserve"> Cell </w:t>
      </w:r>
      <w:proofErr w:type="spellStart"/>
      <w:r w:rsidRPr="00F56FC7">
        <w:rPr>
          <w:rFonts w:ascii="Book Antiqua" w:eastAsia="宋体" w:hAnsi="Book Antiqua" w:cs="宋体"/>
          <w:i/>
          <w:iCs/>
          <w:kern w:val="0"/>
          <w:sz w:val="24"/>
          <w:szCs w:val="24"/>
        </w:rPr>
        <w:t>Biol</w:t>
      </w:r>
      <w:proofErr w:type="spellEnd"/>
      <w:r w:rsidRPr="00F56FC7">
        <w:rPr>
          <w:rFonts w:ascii="Book Antiqua" w:eastAsia="宋体" w:hAnsi="Book Antiqua" w:cs="宋体"/>
          <w:kern w:val="0"/>
          <w:sz w:val="24"/>
          <w:szCs w:val="24"/>
        </w:rPr>
        <w:t xml:space="preserve"> 2009; </w:t>
      </w:r>
      <w:r w:rsidRPr="00F56FC7">
        <w:rPr>
          <w:rFonts w:ascii="Book Antiqua" w:eastAsia="宋体" w:hAnsi="Book Antiqua" w:cs="宋体"/>
          <w:b/>
          <w:bCs/>
          <w:kern w:val="0"/>
          <w:sz w:val="24"/>
          <w:szCs w:val="24"/>
        </w:rPr>
        <w:t>87</w:t>
      </w:r>
      <w:r w:rsidRPr="00F56FC7">
        <w:rPr>
          <w:rFonts w:ascii="Book Antiqua" w:eastAsia="宋体" w:hAnsi="Book Antiqua" w:cs="宋体"/>
          <w:kern w:val="0"/>
          <w:sz w:val="24"/>
          <w:szCs w:val="24"/>
        </w:rPr>
        <w:t>: 139-150 [PMID: 19234530 DOI: 10.1139/O08-112]</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8 </w:t>
      </w:r>
      <w:r w:rsidRPr="00F56FC7">
        <w:rPr>
          <w:rFonts w:ascii="Book Antiqua" w:eastAsia="宋体" w:hAnsi="Book Antiqua" w:cs="宋体"/>
          <w:b/>
          <w:bCs/>
          <w:kern w:val="0"/>
          <w:sz w:val="24"/>
          <w:szCs w:val="24"/>
        </w:rPr>
        <w:t>Wang Z</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Zang</w:t>
      </w:r>
      <w:proofErr w:type="spellEnd"/>
      <w:r w:rsidRPr="00F56FC7">
        <w:rPr>
          <w:rFonts w:ascii="Book Antiqua" w:eastAsia="宋体" w:hAnsi="Book Antiqua" w:cs="宋体"/>
          <w:kern w:val="0"/>
          <w:sz w:val="24"/>
          <w:szCs w:val="24"/>
        </w:rPr>
        <w:t xml:space="preserve"> C, Cui K, </w:t>
      </w:r>
      <w:proofErr w:type="spellStart"/>
      <w:r w:rsidRPr="00F56FC7">
        <w:rPr>
          <w:rFonts w:ascii="Book Antiqua" w:eastAsia="宋体" w:hAnsi="Book Antiqua" w:cs="宋体"/>
          <w:kern w:val="0"/>
          <w:sz w:val="24"/>
          <w:szCs w:val="24"/>
        </w:rPr>
        <w:t>Schones</w:t>
      </w:r>
      <w:proofErr w:type="spellEnd"/>
      <w:r w:rsidRPr="00F56FC7">
        <w:rPr>
          <w:rFonts w:ascii="Book Antiqua" w:eastAsia="宋体" w:hAnsi="Book Antiqua" w:cs="宋体"/>
          <w:kern w:val="0"/>
          <w:sz w:val="24"/>
          <w:szCs w:val="24"/>
        </w:rPr>
        <w:t xml:space="preserve"> DE, </w:t>
      </w:r>
      <w:proofErr w:type="spellStart"/>
      <w:r w:rsidRPr="00F56FC7">
        <w:rPr>
          <w:rFonts w:ascii="Book Antiqua" w:eastAsia="宋体" w:hAnsi="Book Antiqua" w:cs="宋体"/>
          <w:kern w:val="0"/>
          <w:sz w:val="24"/>
          <w:szCs w:val="24"/>
        </w:rPr>
        <w:t>Barski</w:t>
      </w:r>
      <w:proofErr w:type="spellEnd"/>
      <w:r w:rsidRPr="00F56FC7">
        <w:rPr>
          <w:rFonts w:ascii="Book Antiqua" w:eastAsia="宋体" w:hAnsi="Book Antiqua" w:cs="宋体"/>
          <w:kern w:val="0"/>
          <w:sz w:val="24"/>
          <w:szCs w:val="24"/>
        </w:rPr>
        <w:t xml:space="preserve"> A, Peng W, Zhao K. Genome-wide mapping of HATs and HDACs reveals distinct functions in active and inactive genes. </w:t>
      </w:r>
      <w:r w:rsidRPr="00F56FC7">
        <w:rPr>
          <w:rFonts w:ascii="Book Antiqua" w:eastAsia="宋体" w:hAnsi="Book Antiqua" w:cs="宋体"/>
          <w:i/>
          <w:iCs/>
          <w:kern w:val="0"/>
          <w:sz w:val="24"/>
          <w:szCs w:val="24"/>
        </w:rPr>
        <w:t>Cell</w:t>
      </w:r>
      <w:r w:rsidRPr="00F56FC7">
        <w:rPr>
          <w:rFonts w:ascii="Book Antiqua" w:eastAsia="宋体" w:hAnsi="Book Antiqua" w:cs="宋体"/>
          <w:kern w:val="0"/>
          <w:sz w:val="24"/>
          <w:szCs w:val="24"/>
        </w:rPr>
        <w:t xml:space="preserve"> 2009; </w:t>
      </w:r>
      <w:r w:rsidRPr="00F56FC7">
        <w:rPr>
          <w:rFonts w:ascii="Book Antiqua" w:eastAsia="宋体" w:hAnsi="Book Antiqua" w:cs="宋体"/>
          <w:b/>
          <w:bCs/>
          <w:kern w:val="0"/>
          <w:sz w:val="24"/>
          <w:szCs w:val="24"/>
        </w:rPr>
        <w:t>138</w:t>
      </w:r>
      <w:r w:rsidRPr="00F56FC7">
        <w:rPr>
          <w:rFonts w:ascii="Book Antiqua" w:eastAsia="宋体" w:hAnsi="Book Antiqua" w:cs="宋体"/>
          <w:kern w:val="0"/>
          <w:sz w:val="24"/>
          <w:szCs w:val="24"/>
        </w:rPr>
        <w:t>: 1019-1031 [PMID: 19698979]</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9 </w:t>
      </w:r>
      <w:proofErr w:type="spellStart"/>
      <w:r w:rsidRPr="00F56FC7">
        <w:rPr>
          <w:rFonts w:ascii="Book Antiqua" w:eastAsia="宋体" w:hAnsi="Book Antiqua" w:cs="宋体"/>
          <w:b/>
          <w:bCs/>
          <w:kern w:val="0"/>
          <w:sz w:val="24"/>
          <w:szCs w:val="24"/>
        </w:rPr>
        <w:t>Glozak</w:t>
      </w:r>
      <w:proofErr w:type="spellEnd"/>
      <w:r w:rsidRPr="00F56FC7">
        <w:rPr>
          <w:rFonts w:ascii="Book Antiqua" w:eastAsia="宋体" w:hAnsi="Book Antiqua" w:cs="宋体"/>
          <w:b/>
          <w:bCs/>
          <w:kern w:val="0"/>
          <w:sz w:val="24"/>
          <w:szCs w:val="24"/>
        </w:rPr>
        <w:t xml:space="preserve"> MA</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Seto</w:t>
      </w:r>
      <w:proofErr w:type="spellEnd"/>
      <w:r w:rsidRPr="00F56FC7">
        <w:rPr>
          <w:rFonts w:ascii="Book Antiqua" w:eastAsia="宋体" w:hAnsi="Book Antiqua" w:cs="宋体"/>
          <w:kern w:val="0"/>
          <w:sz w:val="24"/>
          <w:szCs w:val="24"/>
        </w:rPr>
        <w:t xml:space="preserve"> E. Acetylation/</w:t>
      </w:r>
      <w:proofErr w:type="spellStart"/>
      <w:r w:rsidRPr="00F56FC7">
        <w:rPr>
          <w:rFonts w:ascii="Book Antiqua" w:eastAsia="宋体" w:hAnsi="Book Antiqua" w:cs="宋体"/>
          <w:kern w:val="0"/>
          <w:sz w:val="24"/>
          <w:szCs w:val="24"/>
        </w:rPr>
        <w:t>deacetylation</w:t>
      </w:r>
      <w:proofErr w:type="spellEnd"/>
      <w:r w:rsidRPr="00F56FC7">
        <w:rPr>
          <w:rFonts w:ascii="Book Antiqua" w:eastAsia="宋体" w:hAnsi="Book Antiqua" w:cs="宋体"/>
          <w:kern w:val="0"/>
          <w:sz w:val="24"/>
          <w:szCs w:val="24"/>
        </w:rPr>
        <w:t xml:space="preserve"> modulates the stability of DNA replication licensing factor Cdt1.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Biol</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Chem</w:t>
      </w:r>
      <w:proofErr w:type="spellEnd"/>
      <w:r w:rsidRPr="00F56FC7">
        <w:rPr>
          <w:rFonts w:ascii="Book Antiqua" w:eastAsia="宋体" w:hAnsi="Book Antiqua" w:cs="宋体"/>
          <w:kern w:val="0"/>
          <w:sz w:val="24"/>
          <w:szCs w:val="24"/>
        </w:rPr>
        <w:t xml:space="preserve"> 2009; </w:t>
      </w:r>
      <w:r w:rsidRPr="00F56FC7">
        <w:rPr>
          <w:rFonts w:ascii="Book Antiqua" w:eastAsia="宋体" w:hAnsi="Book Antiqua" w:cs="宋体"/>
          <w:b/>
          <w:bCs/>
          <w:kern w:val="0"/>
          <w:sz w:val="24"/>
          <w:szCs w:val="24"/>
        </w:rPr>
        <w:t>284</w:t>
      </w:r>
      <w:r w:rsidRPr="00F56FC7">
        <w:rPr>
          <w:rFonts w:ascii="Book Antiqua" w:eastAsia="宋体" w:hAnsi="Book Antiqua" w:cs="宋体"/>
          <w:kern w:val="0"/>
          <w:sz w:val="24"/>
          <w:szCs w:val="24"/>
        </w:rPr>
        <w:t>: 11446-11453 [PMID: 19276081 DOI: 10.1074/jbc.M809394200]</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10 </w:t>
      </w:r>
      <w:proofErr w:type="spellStart"/>
      <w:r w:rsidRPr="00F56FC7">
        <w:rPr>
          <w:rFonts w:ascii="Book Antiqua" w:eastAsia="宋体" w:hAnsi="Book Antiqua" w:cs="宋体"/>
          <w:b/>
          <w:bCs/>
          <w:kern w:val="0"/>
          <w:sz w:val="24"/>
          <w:szCs w:val="24"/>
        </w:rPr>
        <w:t>Johnsson</w:t>
      </w:r>
      <w:proofErr w:type="spellEnd"/>
      <w:r w:rsidRPr="00F56FC7">
        <w:rPr>
          <w:rFonts w:ascii="Book Antiqua" w:eastAsia="宋体" w:hAnsi="Book Antiqua" w:cs="宋体"/>
          <w:b/>
          <w:bCs/>
          <w:kern w:val="0"/>
          <w:sz w:val="24"/>
          <w:szCs w:val="24"/>
        </w:rPr>
        <w:t xml:space="preserve"> AE</w:t>
      </w:r>
      <w:r w:rsidRPr="00F56FC7">
        <w:rPr>
          <w:rFonts w:ascii="Book Antiqua" w:eastAsia="宋体" w:hAnsi="Book Antiqua" w:cs="宋体"/>
          <w:kern w:val="0"/>
          <w:sz w:val="24"/>
          <w:szCs w:val="24"/>
        </w:rPr>
        <w:t xml:space="preserve">, Wright AP. </w:t>
      </w:r>
      <w:proofErr w:type="gramStart"/>
      <w:r w:rsidRPr="00F56FC7">
        <w:rPr>
          <w:rFonts w:ascii="Book Antiqua" w:eastAsia="宋体" w:hAnsi="Book Antiqua" w:cs="宋体"/>
          <w:kern w:val="0"/>
          <w:sz w:val="24"/>
          <w:szCs w:val="24"/>
        </w:rPr>
        <w:t>The role of specific HAT-HDAC interactions in transcriptional elongation.</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Cell Cycle</w:t>
      </w:r>
      <w:r w:rsidRPr="00F56FC7">
        <w:rPr>
          <w:rFonts w:ascii="Book Antiqua" w:eastAsia="宋体" w:hAnsi="Book Antiqua" w:cs="宋体"/>
          <w:kern w:val="0"/>
          <w:sz w:val="24"/>
          <w:szCs w:val="24"/>
        </w:rPr>
        <w:t xml:space="preserve"> 2010; </w:t>
      </w:r>
      <w:r w:rsidRPr="00F56FC7">
        <w:rPr>
          <w:rFonts w:ascii="Book Antiqua" w:eastAsia="宋体" w:hAnsi="Book Antiqua" w:cs="宋体"/>
          <w:b/>
          <w:bCs/>
          <w:kern w:val="0"/>
          <w:sz w:val="24"/>
          <w:szCs w:val="24"/>
        </w:rPr>
        <w:t>9</w:t>
      </w:r>
      <w:r w:rsidRPr="00F56FC7">
        <w:rPr>
          <w:rFonts w:ascii="Book Antiqua" w:eastAsia="宋体" w:hAnsi="Book Antiqua" w:cs="宋体"/>
          <w:kern w:val="0"/>
          <w:sz w:val="24"/>
          <w:szCs w:val="24"/>
        </w:rPr>
        <w:t>: 467-471 [PMID: 20081370]</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11 </w:t>
      </w:r>
      <w:r w:rsidRPr="00F56FC7">
        <w:rPr>
          <w:rFonts w:ascii="Book Antiqua" w:eastAsia="宋体" w:hAnsi="Book Antiqua" w:cs="宋体"/>
          <w:b/>
          <w:bCs/>
          <w:kern w:val="0"/>
          <w:sz w:val="24"/>
          <w:szCs w:val="24"/>
        </w:rPr>
        <w:t>Khan SN</w:t>
      </w:r>
      <w:r w:rsidRPr="00F56FC7">
        <w:rPr>
          <w:rFonts w:ascii="Book Antiqua" w:eastAsia="宋体" w:hAnsi="Book Antiqua" w:cs="宋体"/>
          <w:kern w:val="0"/>
          <w:sz w:val="24"/>
          <w:szCs w:val="24"/>
        </w:rPr>
        <w:t xml:space="preserve">, Khan AU. Role of histone acetylation in cell physiology and diseases: An update. </w:t>
      </w:r>
      <w:proofErr w:type="spellStart"/>
      <w:r w:rsidRPr="00F56FC7">
        <w:rPr>
          <w:rFonts w:ascii="Book Antiqua" w:eastAsia="宋体" w:hAnsi="Book Antiqua" w:cs="宋体"/>
          <w:i/>
          <w:iCs/>
          <w:kern w:val="0"/>
          <w:sz w:val="24"/>
          <w:szCs w:val="24"/>
        </w:rPr>
        <w:t>Clin</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Chim</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Acta</w:t>
      </w:r>
      <w:proofErr w:type="spellEnd"/>
      <w:r w:rsidRPr="00F56FC7">
        <w:rPr>
          <w:rFonts w:ascii="Book Antiqua" w:eastAsia="宋体" w:hAnsi="Book Antiqua" w:cs="宋体"/>
          <w:kern w:val="0"/>
          <w:sz w:val="24"/>
          <w:szCs w:val="24"/>
        </w:rPr>
        <w:t xml:space="preserve"> 2010; </w:t>
      </w:r>
      <w:r w:rsidRPr="00F56FC7">
        <w:rPr>
          <w:rFonts w:ascii="Book Antiqua" w:eastAsia="宋体" w:hAnsi="Book Antiqua" w:cs="宋体"/>
          <w:b/>
          <w:bCs/>
          <w:kern w:val="0"/>
          <w:sz w:val="24"/>
          <w:szCs w:val="24"/>
        </w:rPr>
        <w:t>411</w:t>
      </w:r>
      <w:r w:rsidRPr="00F56FC7">
        <w:rPr>
          <w:rFonts w:ascii="Book Antiqua" w:eastAsia="宋体" w:hAnsi="Book Antiqua" w:cs="宋体"/>
          <w:kern w:val="0"/>
          <w:sz w:val="24"/>
          <w:szCs w:val="24"/>
        </w:rPr>
        <w:t>: 1401-1411 [PMID: 20598676 DOI: 10.1016/j.cca.2010.06.020]</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12 </w:t>
      </w:r>
      <w:r w:rsidRPr="00F56FC7">
        <w:rPr>
          <w:rFonts w:ascii="Book Antiqua" w:eastAsia="宋体" w:hAnsi="Book Antiqua" w:cs="宋体"/>
          <w:b/>
          <w:bCs/>
          <w:kern w:val="0"/>
          <w:sz w:val="24"/>
          <w:szCs w:val="24"/>
        </w:rPr>
        <w:t>Liang G</w:t>
      </w:r>
      <w:r w:rsidRPr="00F56FC7">
        <w:rPr>
          <w:rFonts w:ascii="Book Antiqua" w:eastAsia="宋体" w:hAnsi="Book Antiqua" w:cs="宋体"/>
          <w:kern w:val="0"/>
          <w:sz w:val="24"/>
          <w:szCs w:val="24"/>
        </w:rPr>
        <w:t xml:space="preserve">, Lin JC, Wei V, </w:t>
      </w:r>
      <w:proofErr w:type="spellStart"/>
      <w:r w:rsidRPr="00F56FC7">
        <w:rPr>
          <w:rFonts w:ascii="Book Antiqua" w:eastAsia="宋体" w:hAnsi="Book Antiqua" w:cs="宋体"/>
          <w:kern w:val="0"/>
          <w:sz w:val="24"/>
          <w:szCs w:val="24"/>
        </w:rPr>
        <w:t>Yoo</w:t>
      </w:r>
      <w:proofErr w:type="spellEnd"/>
      <w:r w:rsidRPr="00F56FC7">
        <w:rPr>
          <w:rFonts w:ascii="Book Antiqua" w:eastAsia="宋体" w:hAnsi="Book Antiqua" w:cs="宋体"/>
          <w:kern w:val="0"/>
          <w:sz w:val="24"/>
          <w:szCs w:val="24"/>
        </w:rPr>
        <w:t xml:space="preserve"> C, Cheng JC, Nguyen CT, </w:t>
      </w:r>
      <w:proofErr w:type="spellStart"/>
      <w:r w:rsidRPr="00F56FC7">
        <w:rPr>
          <w:rFonts w:ascii="Book Antiqua" w:eastAsia="宋体" w:hAnsi="Book Antiqua" w:cs="宋体"/>
          <w:kern w:val="0"/>
          <w:sz w:val="24"/>
          <w:szCs w:val="24"/>
        </w:rPr>
        <w:t>Weisenberger</w:t>
      </w:r>
      <w:proofErr w:type="spellEnd"/>
      <w:r w:rsidRPr="00F56FC7">
        <w:rPr>
          <w:rFonts w:ascii="Book Antiqua" w:eastAsia="宋体" w:hAnsi="Book Antiqua" w:cs="宋体"/>
          <w:kern w:val="0"/>
          <w:sz w:val="24"/>
          <w:szCs w:val="24"/>
        </w:rPr>
        <w:t xml:space="preserve"> DJ, Egger G, </w:t>
      </w:r>
      <w:proofErr w:type="spellStart"/>
      <w:r w:rsidRPr="00F56FC7">
        <w:rPr>
          <w:rFonts w:ascii="Book Antiqua" w:eastAsia="宋体" w:hAnsi="Book Antiqua" w:cs="宋体"/>
          <w:kern w:val="0"/>
          <w:sz w:val="24"/>
          <w:szCs w:val="24"/>
        </w:rPr>
        <w:t>Takai</w:t>
      </w:r>
      <w:proofErr w:type="spellEnd"/>
      <w:r w:rsidRPr="00F56FC7">
        <w:rPr>
          <w:rFonts w:ascii="Book Antiqua" w:eastAsia="宋体" w:hAnsi="Book Antiqua" w:cs="宋体"/>
          <w:kern w:val="0"/>
          <w:sz w:val="24"/>
          <w:szCs w:val="24"/>
        </w:rPr>
        <w:t xml:space="preserve"> D, Gonzales FA, Jones PA. Distinct localization of histone H3 acetylation and H3-K4 methylation to the transcription start sites in the human genome. </w:t>
      </w:r>
      <w:proofErr w:type="spellStart"/>
      <w:r w:rsidRPr="00F56FC7">
        <w:rPr>
          <w:rFonts w:ascii="Book Antiqua" w:eastAsia="宋体" w:hAnsi="Book Antiqua" w:cs="宋体"/>
          <w:i/>
          <w:iCs/>
          <w:kern w:val="0"/>
          <w:sz w:val="24"/>
          <w:szCs w:val="24"/>
        </w:rPr>
        <w:t>Proc</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Natl</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Acad</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Sci</w:t>
      </w:r>
      <w:proofErr w:type="spellEnd"/>
      <w:r w:rsidRPr="00F56FC7">
        <w:rPr>
          <w:rFonts w:ascii="Book Antiqua" w:eastAsia="宋体" w:hAnsi="Book Antiqua" w:cs="宋体"/>
          <w:i/>
          <w:iCs/>
          <w:kern w:val="0"/>
          <w:sz w:val="24"/>
          <w:szCs w:val="24"/>
        </w:rPr>
        <w:t xml:space="preserve"> U S </w:t>
      </w:r>
      <w:proofErr w:type="gramStart"/>
      <w:r w:rsidRPr="00F56FC7">
        <w:rPr>
          <w:rFonts w:ascii="Book Antiqua" w:eastAsia="宋体" w:hAnsi="Book Antiqua" w:cs="宋体"/>
          <w:i/>
          <w:iCs/>
          <w:kern w:val="0"/>
          <w:sz w:val="24"/>
          <w:szCs w:val="24"/>
        </w:rPr>
        <w:t>A</w:t>
      </w:r>
      <w:proofErr w:type="gramEnd"/>
      <w:r w:rsidRPr="00F56FC7">
        <w:rPr>
          <w:rFonts w:ascii="Book Antiqua" w:eastAsia="宋体" w:hAnsi="Book Antiqua" w:cs="宋体"/>
          <w:kern w:val="0"/>
          <w:sz w:val="24"/>
          <w:szCs w:val="24"/>
        </w:rPr>
        <w:t xml:space="preserve"> 2004; </w:t>
      </w:r>
      <w:r w:rsidRPr="00F56FC7">
        <w:rPr>
          <w:rFonts w:ascii="Book Antiqua" w:eastAsia="宋体" w:hAnsi="Book Antiqua" w:cs="宋体"/>
          <w:b/>
          <w:bCs/>
          <w:kern w:val="0"/>
          <w:sz w:val="24"/>
          <w:szCs w:val="24"/>
        </w:rPr>
        <w:t>101</w:t>
      </w:r>
      <w:r w:rsidRPr="00F56FC7">
        <w:rPr>
          <w:rFonts w:ascii="Book Antiqua" w:eastAsia="宋体" w:hAnsi="Book Antiqua" w:cs="宋体"/>
          <w:kern w:val="0"/>
          <w:sz w:val="24"/>
          <w:szCs w:val="24"/>
        </w:rPr>
        <w:t>: 7357-7362 [PMID: 15123803]</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13 </w:t>
      </w:r>
      <w:proofErr w:type="spellStart"/>
      <w:r w:rsidRPr="00F56FC7">
        <w:rPr>
          <w:rFonts w:ascii="Book Antiqua" w:eastAsia="宋体" w:hAnsi="Book Antiqua" w:cs="宋体"/>
          <w:b/>
          <w:bCs/>
          <w:kern w:val="0"/>
          <w:sz w:val="24"/>
          <w:szCs w:val="24"/>
        </w:rPr>
        <w:t>Racey</w:t>
      </w:r>
      <w:proofErr w:type="spellEnd"/>
      <w:r w:rsidRPr="00F56FC7">
        <w:rPr>
          <w:rFonts w:ascii="Book Antiqua" w:eastAsia="宋体" w:hAnsi="Book Antiqua" w:cs="宋体"/>
          <w:b/>
          <w:bCs/>
          <w:kern w:val="0"/>
          <w:sz w:val="24"/>
          <w:szCs w:val="24"/>
        </w:rPr>
        <w:t xml:space="preserve"> LA</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Byvoet</w:t>
      </w:r>
      <w:proofErr w:type="spellEnd"/>
      <w:r w:rsidRPr="00F56FC7">
        <w:rPr>
          <w:rFonts w:ascii="Book Antiqua" w:eastAsia="宋体" w:hAnsi="Book Antiqua" w:cs="宋体"/>
          <w:kern w:val="0"/>
          <w:sz w:val="24"/>
          <w:szCs w:val="24"/>
        </w:rPr>
        <w:t xml:space="preserve"> P. Histone </w:t>
      </w:r>
      <w:proofErr w:type="spellStart"/>
      <w:r w:rsidRPr="00F56FC7">
        <w:rPr>
          <w:rFonts w:ascii="Book Antiqua" w:eastAsia="宋体" w:hAnsi="Book Antiqua" w:cs="宋体"/>
          <w:kern w:val="0"/>
          <w:sz w:val="24"/>
          <w:szCs w:val="24"/>
        </w:rPr>
        <w:t>acetyltransferase</w:t>
      </w:r>
      <w:proofErr w:type="spellEnd"/>
      <w:r w:rsidRPr="00F56FC7">
        <w:rPr>
          <w:rFonts w:ascii="Book Antiqua" w:eastAsia="宋体" w:hAnsi="Book Antiqua" w:cs="宋体"/>
          <w:kern w:val="0"/>
          <w:sz w:val="24"/>
          <w:szCs w:val="24"/>
        </w:rPr>
        <w:t xml:space="preserve"> in chromatin.</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Evidence for in vitro enzymatic transfer of acetate from acetyl-coenzyme A to histones.</w:t>
      </w:r>
      <w:proofErr w:type="gram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Exp</w:t>
      </w:r>
      <w:proofErr w:type="spellEnd"/>
      <w:r w:rsidRPr="00F56FC7">
        <w:rPr>
          <w:rFonts w:ascii="Book Antiqua" w:eastAsia="宋体" w:hAnsi="Book Antiqua" w:cs="宋体"/>
          <w:i/>
          <w:iCs/>
          <w:kern w:val="0"/>
          <w:sz w:val="24"/>
          <w:szCs w:val="24"/>
        </w:rPr>
        <w:t xml:space="preserve"> Cell Res</w:t>
      </w:r>
      <w:r w:rsidRPr="00F56FC7">
        <w:rPr>
          <w:rFonts w:ascii="Book Antiqua" w:eastAsia="宋体" w:hAnsi="Book Antiqua" w:cs="宋体"/>
          <w:kern w:val="0"/>
          <w:sz w:val="24"/>
          <w:szCs w:val="24"/>
        </w:rPr>
        <w:t xml:space="preserve"> 1971; </w:t>
      </w:r>
      <w:r w:rsidRPr="00F56FC7">
        <w:rPr>
          <w:rFonts w:ascii="Book Antiqua" w:eastAsia="宋体" w:hAnsi="Book Antiqua" w:cs="宋体"/>
          <w:b/>
          <w:bCs/>
          <w:kern w:val="0"/>
          <w:sz w:val="24"/>
          <w:szCs w:val="24"/>
        </w:rPr>
        <w:t>64</w:t>
      </w:r>
      <w:r w:rsidRPr="00F56FC7">
        <w:rPr>
          <w:rFonts w:ascii="Book Antiqua" w:eastAsia="宋体" w:hAnsi="Book Antiqua" w:cs="宋体"/>
          <w:kern w:val="0"/>
          <w:sz w:val="24"/>
          <w:szCs w:val="24"/>
        </w:rPr>
        <w:t>: 366-370 [PMID: 5542643]</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14 </w:t>
      </w:r>
      <w:r w:rsidRPr="00F56FC7">
        <w:rPr>
          <w:rFonts w:ascii="Book Antiqua" w:eastAsia="宋体" w:hAnsi="Book Antiqua" w:cs="宋体"/>
          <w:b/>
          <w:bCs/>
          <w:kern w:val="0"/>
          <w:sz w:val="24"/>
          <w:szCs w:val="24"/>
        </w:rPr>
        <w:t>Shi B</w:t>
      </w:r>
      <w:r w:rsidRPr="00F56FC7">
        <w:rPr>
          <w:rFonts w:ascii="Book Antiqua" w:eastAsia="宋体" w:hAnsi="Book Antiqua" w:cs="宋体"/>
          <w:kern w:val="0"/>
          <w:sz w:val="24"/>
          <w:szCs w:val="24"/>
        </w:rPr>
        <w:t>, Xu W.</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The development and potential clinical utility of biomarkers for HDAC inhibitors.</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Drug </w:t>
      </w:r>
      <w:proofErr w:type="spellStart"/>
      <w:r w:rsidRPr="00F56FC7">
        <w:rPr>
          <w:rFonts w:ascii="Book Antiqua" w:eastAsia="宋体" w:hAnsi="Book Antiqua" w:cs="宋体"/>
          <w:i/>
          <w:iCs/>
          <w:kern w:val="0"/>
          <w:sz w:val="24"/>
          <w:szCs w:val="24"/>
        </w:rPr>
        <w:t>Discov</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Ther</w:t>
      </w:r>
      <w:proofErr w:type="spellEnd"/>
      <w:r w:rsidRPr="00F56FC7">
        <w:rPr>
          <w:rFonts w:ascii="Book Antiqua" w:eastAsia="宋体" w:hAnsi="Book Antiqua" w:cs="宋体"/>
          <w:kern w:val="0"/>
          <w:sz w:val="24"/>
          <w:szCs w:val="24"/>
        </w:rPr>
        <w:t xml:space="preserve"> 2013; </w:t>
      </w:r>
      <w:r w:rsidRPr="00F56FC7">
        <w:rPr>
          <w:rFonts w:ascii="Book Antiqua" w:eastAsia="宋体" w:hAnsi="Book Antiqua" w:cs="宋体"/>
          <w:b/>
          <w:bCs/>
          <w:kern w:val="0"/>
          <w:sz w:val="24"/>
          <w:szCs w:val="24"/>
        </w:rPr>
        <w:t>7</w:t>
      </w:r>
      <w:r w:rsidRPr="00F56FC7">
        <w:rPr>
          <w:rFonts w:ascii="Book Antiqua" w:eastAsia="宋体" w:hAnsi="Book Antiqua" w:cs="宋体"/>
          <w:kern w:val="0"/>
          <w:sz w:val="24"/>
          <w:szCs w:val="24"/>
        </w:rPr>
        <w:t>: 129-136 [PMID: 24071574]</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15 </w:t>
      </w:r>
      <w:r w:rsidRPr="00F56FC7">
        <w:rPr>
          <w:rFonts w:ascii="Book Antiqua" w:eastAsia="宋体" w:hAnsi="Book Antiqua" w:cs="宋体"/>
          <w:b/>
          <w:bCs/>
          <w:kern w:val="0"/>
          <w:sz w:val="24"/>
          <w:szCs w:val="24"/>
        </w:rPr>
        <w:t>Huffman K</w:t>
      </w:r>
      <w:r w:rsidRPr="00F56FC7">
        <w:rPr>
          <w:rFonts w:ascii="Book Antiqua" w:eastAsia="宋体" w:hAnsi="Book Antiqua" w:cs="宋体"/>
          <w:kern w:val="0"/>
          <w:sz w:val="24"/>
          <w:szCs w:val="24"/>
        </w:rPr>
        <w:t xml:space="preserve">, Martinez ED. Pre-clinical studies of epigenetic therapies targeting histone modifiers in lung cancer. </w:t>
      </w:r>
      <w:r w:rsidRPr="00F56FC7">
        <w:rPr>
          <w:rFonts w:ascii="Book Antiqua" w:eastAsia="宋体" w:hAnsi="Book Antiqua" w:cs="宋体"/>
          <w:i/>
          <w:iCs/>
          <w:kern w:val="0"/>
          <w:sz w:val="24"/>
          <w:szCs w:val="24"/>
        </w:rPr>
        <w:t xml:space="preserve">Front </w:t>
      </w:r>
      <w:proofErr w:type="spellStart"/>
      <w:r w:rsidRPr="00F56FC7">
        <w:rPr>
          <w:rFonts w:ascii="Book Antiqua" w:eastAsia="宋体" w:hAnsi="Book Antiqua" w:cs="宋体"/>
          <w:i/>
          <w:iCs/>
          <w:kern w:val="0"/>
          <w:sz w:val="24"/>
          <w:szCs w:val="24"/>
        </w:rPr>
        <w:t>Oncol</w:t>
      </w:r>
      <w:proofErr w:type="spellEnd"/>
      <w:r w:rsidRPr="00F56FC7">
        <w:rPr>
          <w:rFonts w:ascii="Book Antiqua" w:eastAsia="宋体" w:hAnsi="Book Antiqua" w:cs="宋体"/>
          <w:kern w:val="0"/>
          <w:sz w:val="24"/>
          <w:szCs w:val="24"/>
        </w:rPr>
        <w:t xml:space="preserve"> 2013; </w:t>
      </w:r>
      <w:r w:rsidRPr="00F56FC7">
        <w:rPr>
          <w:rFonts w:ascii="Book Antiqua" w:eastAsia="宋体" w:hAnsi="Book Antiqua" w:cs="宋体"/>
          <w:b/>
          <w:bCs/>
          <w:kern w:val="0"/>
          <w:sz w:val="24"/>
          <w:szCs w:val="24"/>
        </w:rPr>
        <w:t>3</w:t>
      </w:r>
      <w:r w:rsidRPr="00F56FC7">
        <w:rPr>
          <w:rFonts w:ascii="Book Antiqua" w:eastAsia="宋体" w:hAnsi="Book Antiqua" w:cs="宋体"/>
          <w:kern w:val="0"/>
          <w:sz w:val="24"/>
          <w:szCs w:val="24"/>
        </w:rPr>
        <w:t>: 235 [PMID: 24058902 DOI: 10.3389/fonc.2013.00235]</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16 </w:t>
      </w:r>
      <w:r w:rsidRPr="00F56FC7">
        <w:rPr>
          <w:rFonts w:ascii="Book Antiqua" w:eastAsia="宋体" w:hAnsi="Book Antiqua" w:cs="宋体"/>
          <w:b/>
          <w:bCs/>
          <w:kern w:val="0"/>
          <w:sz w:val="24"/>
          <w:szCs w:val="24"/>
        </w:rPr>
        <w:t>Tang J</w:t>
      </w:r>
      <w:r w:rsidRPr="00F56FC7">
        <w:rPr>
          <w:rFonts w:ascii="Book Antiqua" w:eastAsia="宋体" w:hAnsi="Book Antiqua" w:cs="宋体"/>
          <w:kern w:val="0"/>
          <w:sz w:val="24"/>
          <w:szCs w:val="24"/>
        </w:rPr>
        <w:t xml:space="preserve">, Yan H, Zhuang S. Histone </w:t>
      </w:r>
      <w:proofErr w:type="spellStart"/>
      <w:r w:rsidRPr="00F56FC7">
        <w:rPr>
          <w:rFonts w:ascii="Book Antiqua" w:eastAsia="宋体" w:hAnsi="Book Antiqua" w:cs="宋体"/>
          <w:kern w:val="0"/>
          <w:sz w:val="24"/>
          <w:szCs w:val="24"/>
        </w:rPr>
        <w:t>deacetylases</w:t>
      </w:r>
      <w:proofErr w:type="spellEnd"/>
      <w:r w:rsidRPr="00F56FC7">
        <w:rPr>
          <w:rFonts w:ascii="Book Antiqua" w:eastAsia="宋体" w:hAnsi="Book Antiqua" w:cs="宋体"/>
          <w:kern w:val="0"/>
          <w:sz w:val="24"/>
          <w:szCs w:val="24"/>
        </w:rPr>
        <w:t xml:space="preserve"> as targets for treatment of multiple diseases.</w:t>
      </w:r>
      <w:proofErr w:type="gram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Clin</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Sci</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Lond</w:t>
      </w:r>
      <w:proofErr w:type="spellEnd"/>
      <w:r w:rsidRPr="00F56FC7">
        <w:rPr>
          <w:rFonts w:ascii="Book Antiqua" w:eastAsia="宋体" w:hAnsi="Book Antiqua" w:cs="宋体"/>
          <w:i/>
          <w:iCs/>
          <w:kern w:val="0"/>
          <w:sz w:val="24"/>
          <w:szCs w:val="24"/>
        </w:rPr>
        <w:t>)</w:t>
      </w:r>
      <w:r w:rsidRPr="00F56FC7">
        <w:rPr>
          <w:rFonts w:ascii="Book Antiqua" w:eastAsia="宋体" w:hAnsi="Book Antiqua" w:cs="宋体"/>
          <w:kern w:val="0"/>
          <w:sz w:val="24"/>
          <w:szCs w:val="24"/>
        </w:rPr>
        <w:t xml:space="preserve"> 2013; </w:t>
      </w:r>
      <w:r w:rsidRPr="00F56FC7">
        <w:rPr>
          <w:rFonts w:ascii="Book Antiqua" w:eastAsia="宋体" w:hAnsi="Book Antiqua" w:cs="宋体"/>
          <w:b/>
          <w:bCs/>
          <w:kern w:val="0"/>
          <w:sz w:val="24"/>
          <w:szCs w:val="24"/>
        </w:rPr>
        <w:t>124</w:t>
      </w:r>
      <w:r w:rsidRPr="00F56FC7">
        <w:rPr>
          <w:rFonts w:ascii="Book Antiqua" w:eastAsia="宋体" w:hAnsi="Book Antiqua" w:cs="宋体"/>
          <w:kern w:val="0"/>
          <w:sz w:val="24"/>
          <w:szCs w:val="24"/>
        </w:rPr>
        <w:t>: 651-662 [PMID: 23414309 DOI: 10.1042/CS20120504]</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17 </w:t>
      </w:r>
      <w:proofErr w:type="spellStart"/>
      <w:r w:rsidRPr="00F56FC7">
        <w:rPr>
          <w:rFonts w:ascii="Book Antiqua" w:eastAsia="宋体" w:hAnsi="Book Antiqua" w:cs="宋体"/>
          <w:b/>
          <w:bCs/>
          <w:kern w:val="0"/>
          <w:sz w:val="24"/>
          <w:szCs w:val="24"/>
        </w:rPr>
        <w:t>Barneda-Zahonero</w:t>
      </w:r>
      <w:proofErr w:type="spellEnd"/>
      <w:r w:rsidRPr="00F56FC7">
        <w:rPr>
          <w:rFonts w:ascii="Book Antiqua" w:eastAsia="宋体" w:hAnsi="Book Antiqua" w:cs="宋体"/>
          <w:b/>
          <w:bCs/>
          <w:kern w:val="0"/>
          <w:sz w:val="24"/>
          <w:szCs w:val="24"/>
        </w:rPr>
        <w:t xml:space="preserve"> B</w:t>
      </w:r>
      <w:r w:rsidRPr="00F56FC7">
        <w:rPr>
          <w:rFonts w:ascii="Book Antiqua" w:eastAsia="宋体" w:hAnsi="Book Antiqua" w:cs="宋体"/>
          <w:kern w:val="0"/>
          <w:sz w:val="24"/>
          <w:szCs w:val="24"/>
        </w:rPr>
        <w:t xml:space="preserve">, Parra M. Histone </w:t>
      </w:r>
      <w:proofErr w:type="spellStart"/>
      <w:r w:rsidRPr="00F56FC7">
        <w:rPr>
          <w:rFonts w:ascii="Book Antiqua" w:eastAsia="宋体" w:hAnsi="Book Antiqua" w:cs="宋体"/>
          <w:kern w:val="0"/>
          <w:sz w:val="24"/>
          <w:szCs w:val="24"/>
        </w:rPr>
        <w:t>deacetylases</w:t>
      </w:r>
      <w:proofErr w:type="spellEnd"/>
      <w:r w:rsidRPr="00F56FC7">
        <w:rPr>
          <w:rFonts w:ascii="Book Antiqua" w:eastAsia="宋体" w:hAnsi="Book Antiqua" w:cs="宋体"/>
          <w:kern w:val="0"/>
          <w:sz w:val="24"/>
          <w:szCs w:val="24"/>
        </w:rPr>
        <w:t xml:space="preserve"> and cancer.</w:t>
      </w:r>
      <w:proofErr w:type="gram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Mol</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Oncol</w:t>
      </w:r>
      <w:proofErr w:type="spellEnd"/>
      <w:r w:rsidRPr="00F56FC7">
        <w:rPr>
          <w:rFonts w:ascii="Book Antiqua" w:eastAsia="宋体" w:hAnsi="Book Antiqua" w:cs="宋体"/>
          <w:kern w:val="0"/>
          <w:sz w:val="24"/>
          <w:szCs w:val="24"/>
        </w:rPr>
        <w:t xml:space="preserve"> 2012; </w:t>
      </w:r>
      <w:r w:rsidRPr="00F56FC7">
        <w:rPr>
          <w:rFonts w:ascii="Book Antiqua" w:eastAsia="宋体" w:hAnsi="Book Antiqua" w:cs="宋体"/>
          <w:b/>
          <w:bCs/>
          <w:kern w:val="0"/>
          <w:sz w:val="24"/>
          <w:szCs w:val="24"/>
        </w:rPr>
        <w:t>6</w:t>
      </w:r>
      <w:r w:rsidRPr="00F56FC7">
        <w:rPr>
          <w:rFonts w:ascii="Book Antiqua" w:eastAsia="宋体" w:hAnsi="Book Antiqua" w:cs="宋体"/>
          <w:kern w:val="0"/>
          <w:sz w:val="24"/>
          <w:szCs w:val="24"/>
        </w:rPr>
        <w:t>: 579-589 [PMID: 22963873 DOI: 10.1016/j.molonc.2012.07.003]</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18 </w:t>
      </w:r>
      <w:proofErr w:type="spellStart"/>
      <w:r w:rsidRPr="00F56FC7">
        <w:rPr>
          <w:rFonts w:ascii="Book Antiqua" w:eastAsia="宋体" w:hAnsi="Book Antiqua" w:cs="宋体"/>
          <w:b/>
          <w:bCs/>
          <w:kern w:val="0"/>
          <w:sz w:val="24"/>
          <w:szCs w:val="24"/>
        </w:rPr>
        <w:t>Atadja</w:t>
      </w:r>
      <w:proofErr w:type="spellEnd"/>
      <w:r w:rsidRPr="00F56FC7">
        <w:rPr>
          <w:rFonts w:ascii="Book Antiqua" w:eastAsia="宋体" w:hAnsi="Book Antiqua" w:cs="宋体"/>
          <w:b/>
          <w:bCs/>
          <w:kern w:val="0"/>
          <w:sz w:val="24"/>
          <w:szCs w:val="24"/>
        </w:rPr>
        <w:t xml:space="preserve"> PW</w:t>
      </w:r>
      <w:r w:rsidRPr="00F56FC7">
        <w:rPr>
          <w:rFonts w:ascii="Book Antiqua" w:eastAsia="宋体" w:hAnsi="Book Antiqua" w:cs="宋体"/>
          <w:kern w:val="0"/>
          <w:sz w:val="24"/>
          <w:szCs w:val="24"/>
        </w:rPr>
        <w:t>.</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HDAC inhibitors and cancer therapy.</w:t>
      </w:r>
      <w:proofErr w:type="gram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Prog</w:t>
      </w:r>
      <w:proofErr w:type="spellEnd"/>
      <w:r w:rsidRPr="00F56FC7">
        <w:rPr>
          <w:rFonts w:ascii="Book Antiqua" w:eastAsia="宋体" w:hAnsi="Book Antiqua" w:cs="宋体"/>
          <w:i/>
          <w:iCs/>
          <w:kern w:val="0"/>
          <w:sz w:val="24"/>
          <w:szCs w:val="24"/>
        </w:rPr>
        <w:t xml:space="preserve"> Drug Res</w:t>
      </w:r>
      <w:r w:rsidRPr="00F56FC7">
        <w:rPr>
          <w:rFonts w:ascii="Book Antiqua" w:eastAsia="宋体" w:hAnsi="Book Antiqua" w:cs="宋体"/>
          <w:kern w:val="0"/>
          <w:sz w:val="24"/>
          <w:szCs w:val="24"/>
        </w:rPr>
        <w:t xml:space="preserve"> 2011; </w:t>
      </w:r>
      <w:r w:rsidRPr="00F56FC7">
        <w:rPr>
          <w:rFonts w:ascii="Book Antiqua" w:eastAsia="宋体" w:hAnsi="Book Antiqua" w:cs="宋体"/>
          <w:b/>
          <w:bCs/>
          <w:kern w:val="0"/>
          <w:sz w:val="24"/>
          <w:szCs w:val="24"/>
        </w:rPr>
        <w:t>67</w:t>
      </w:r>
      <w:r w:rsidRPr="00F56FC7">
        <w:rPr>
          <w:rFonts w:ascii="Book Antiqua" w:eastAsia="宋体" w:hAnsi="Book Antiqua" w:cs="宋体"/>
          <w:kern w:val="0"/>
          <w:sz w:val="24"/>
          <w:szCs w:val="24"/>
        </w:rPr>
        <w:t>: 175-195 [PMID: 21141730]</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19 </w:t>
      </w:r>
      <w:proofErr w:type="spellStart"/>
      <w:r w:rsidRPr="00F56FC7">
        <w:rPr>
          <w:rFonts w:ascii="Book Antiqua" w:eastAsia="宋体" w:hAnsi="Book Antiqua" w:cs="宋体"/>
          <w:b/>
          <w:bCs/>
          <w:kern w:val="0"/>
          <w:sz w:val="24"/>
          <w:szCs w:val="24"/>
        </w:rPr>
        <w:t>Weichert</w:t>
      </w:r>
      <w:proofErr w:type="spellEnd"/>
      <w:r w:rsidRPr="00F56FC7">
        <w:rPr>
          <w:rFonts w:ascii="Book Antiqua" w:eastAsia="宋体" w:hAnsi="Book Antiqua" w:cs="宋体"/>
          <w:b/>
          <w:bCs/>
          <w:kern w:val="0"/>
          <w:sz w:val="24"/>
          <w:szCs w:val="24"/>
        </w:rPr>
        <w:t xml:space="preserve"> W</w:t>
      </w:r>
      <w:r w:rsidRPr="00F56FC7">
        <w:rPr>
          <w:rFonts w:ascii="Book Antiqua" w:eastAsia="宋体" w:hAnsi="Book Antiqua" w:cs="宋体"/>
          <w:kern w:val="0"/>
          <w:sz w:val="24"/>
          <w:szCs w:val="24"/>
        </w:rPr>
        <w:t>. HDAC expression and clinical prognosis in human malignancies.</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Cancer </w:t>
      </w:r>
      <w:proofErr w:type="spellStart"/>
      <w:r w:rsidRPr="00F56FC7">
        <w:rPr>
          <w:rFonts w:ascii="Book Antiqua" w:eastAsia="宋体" w:hAnsi="Book Antiqua" w:cs="宋体"/>
          <w:i/>
          <w:iCs/>
          <w:kern w:val="0"/>
          <w:sz w:val="24"/>
          <w:szCs w:val="24"/>
        </w:rPr>
        <w:t>Lett</w:t>
      </w:r>
      <w:proofErr w:type="spellEnd"/>
      <w:r w:rsidRPr="00F56FC7">
        <w:rPr>
          <w:rFonts w:ascii="Book Antiqua" w:eastAsia="宋体" w:hAnsi="Book Antiqua" w:cs="宋体"/>
          <w:kern w:val="0"/>
          <w:sz w:val="24"/>
          <w:szCs w:val="24"/>
        </w:rPr>
        <w:t xml:space="preserve"> 2009; </w:t>
      </w:r>
      <w:r w:rsidRPr="00F56FC7">
        <w:rPr>
          <w:rFonts w:ascii="Book Antiqua" w:eastAsia="宋体" w:hAnsi="Book Antiqua" w:cs="宋体"/>
          <w:b/>
          <w:bCs/>
          <w:kern w:val="0"/>
          <w:sz w:val="24"/>
          <w:szCs w:val="24"/>
        </w:rPr>
        <w:t>280</w:t>
      </w:r>
      <w:r w:rsidRPr="00F56FC7">
        <w:rPr>
          <w:rFonts w:ascii="Book Antiqua" w:eastAsia="宋体" w:hAnsi="Book Antiqua" w:cs="宋体"/>
          <w:kern w:val="0"/>
          <w:sz w:val="24"/>
          <w:szCs w:val="24"/>
        </w:rPr>
        <w:t>: 168-176 [PMID: 19103471 DOI: 10.1016/j.canlet.2008.10.047]</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20 </w:t>
      </w:r>
      <w:r w:rsidRPr="00F56FC7">
        <w:rPr>
          <w:rFonts w:ascii="Book Antiqua" w:eastAsia="宋体" w:hAnsi="Book Antiqua" w:cs="宋体"/>
          <w:b/>
          <w:bCs/>
          <w:kern w:val="0"/>
          <w:sz w:val="24"/>
          <w:szCs w:val="24"/>
        </w:rPr>
        <w:t>Shi Y</w:t>
      </w:r>
      <w:r w:rsidRPr="00F56FC7">
        <w:rPr>
          <w:rFonts w:ascii="Book Antiqua" w:eastAsia="宋体" w:hAnsi="Book Antiqua" w:cs="宋体"/>
          <w:kern w:val="0"/>
          <w:sz w:val="24"/>
          <w:szCs w:val="24"/>
        </w:rPr>
        <w:t xml:space="preserve">, Sun H, </w:t>
      </w:r>
      <w:proofErr w:type="spellStart"/>
      <w:r w:rsidRPr="00F56FC7">
        <w:rPr>
          <w:rFonts w:ascii="Book Antiqua" w:eastAsia="宋体" w:hAnsi="Book Antiqua" w:cs="宋体"/>
          <w:kern w:val="0"/>
          <w:sz w:val="24"/>
          <w:szCs w:val="24"/>
        </w:rPr>
        <w:t>Bao</w:t>
      </w:r>
      <w:proofErr w:type="spellEnd"/>
      <w:r w:rsidRPr="00F56FC7">
        <w:rPr>
          <w:rFonts w:ascii="Book Antiqua" w:eastAsia="宋体" w:hAnsi="Book Antiqua" w:cs="宋体"/>
          <w:kern w:val="0"/>
          <w:sz w:val="24"/>
          <w:szCs w:val="24"/>
        </w:rPr>
        <w:t xml:space="preserve"> J, Zhou P, Zhang J, Li L, Bu H. Activation of inactive hepatocytes through histone acetylation: a mechanism for functional compensation after massive loss of hepatocytes. </w:t>
      </w:r>
      <w:r w:rsidRPr="00F56FC7">
        <w:rPr>
          <w:rFonts w:ascii="Book Antiqua" w:eastAsia="宋体" w:hAnsi="Book Antiqua" w:cs="宋体"/>
          <w:i/>
          <w:iCs/>
          <w:kern w:val="0"/>
          <w:sz w:val="24"/>
          <w:szCs w:val="24"/>
        </w:rPr>
        <w:t xml:space="preserve">Am J </w:t>
      </w:r>
      <w:proofErr w:type="spellStart"/>
      <w:r w:rsidRPr="00F56FC7">
        <w:rPr>
          <w:rFonts w:ascii="Book Antiqua" w:eastAsia="宋体" w:hAnsi="Book Antiqua" w:cs="宋体"/>
          <w:i/>
          <w:iCs/>
          <w:kern w:val="0"/>
          <w:sz w:val="24"/>
          <w:szCs w:val="24"/>
        </w:rPr>
        <w:t>Pathol</w:t>
      </w:r>
      <w:proofErr w:type="spellEnd"/>
      <w:r w:rsidRPr="00F56FC7">
        <w:rPr>
          <w:rFonts w:ascii="Book Antiqua" w:eastAsia="宋体" w:hAnsi="Book Antiqua" w:cs="宋体"/>
          <w:kern w:val="0"/>
          <w:sz w:val="24"/>
          <w:szCs w:val="24"/>
        </w:rPr>
        <w:t xml:space="preserve"> 2011; </w:t>
      </w:r>
      <w:r w:rsidRPr="00F56FC7">
        <w:rPr>
          <w:rFonts w:ascii="Book Antiqua" w:eastAsia="宋体" w:hAnsi="Book Antiqua" w:cs="宋体"/>
          <w:b/>
          <w:bCs/>
          <w:kern w:val="0"/>
          <w:sz w:val="24"/>
          <w:szCs w:val="24"/>
        </w:rPr>
        <w:t>179</w:t>
      </w:r>
      <w:r w:rsidRPr="00F56FC7">
        <w:rPr>
          <w:rFonts w:ascii="Book Antiqua" w:eastAsia="宋体" w:hAnsi="Book Antiqua" w:cs="宋体"/>
          <w:kern w:val="0"/>
          <w:sz w:val="24"/>
          <w:szCs w:val="24"/>
        </w:rPr>
        <w:t>: 1138-1147 [PMID: 21763259 DOI: 10.1016/j.ajpath.2011.05.029]</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21 </w:t>
      </w:r>
      <w:r w:rsidRPr="00F56FC7">
        <w:rPr>
          <w:rFonts w:ascii="Book Antiqua" w:eastAsia="宋体" w:hAnsi="Book Antiqua" w:cs="宋体"/>
          <w:b/>
          <w:bCs/>
          <w:kern w:val="0"/>
          <w:sz w:val="24"/>
          <w:szCs w:val="24"/>
        </w:rPr>
        <w:t>Pugh RN</w:t>
      </w:r>
      <w:r w:rsidRPr="00F56FC7">
        <w:rPr>
          <w:rFonts w:ascii="Book Antiqua" w:eastAsia="宋体" w:hAnsi="Book Antiqua" w:cs="宋体"/>
          <w:kern w:val="0"/>
          <w:sz w:val="24"/>
          <w:szCs w:val="24"/>
        </w:rPr>
        <w:t xml:space="preserve">, Murray-Lyon IM, Dawson JL, </w:t>
      </w:r>
      <w:proofErr w:type="spellStart"/>
      <w:r w:rsidRPr="00F56FC7">
        <w:rPr>
          <w:rFonts w:ascii="Book Antiqua" w:eastAsia="宋体" w:hAnsi="Book Antiqua" w:cs="宋体"/>
          <w:kern w:val="0"/>
          <w:sz w:val="24"/>
          <w:szCs w:val="24"/>
        </w:rPr>
        <w:t>Pietroni</w:t>
      </w:r>
      <w:proofErr w:type="spellEnd"/>
      <w:r w:rsidRPr="00F56FC7">
        <w:rPr>
          <w:rFonts w:ascii="Book Antiqua" w:eastAsia="宋体" w:hAnsi="Book Antiqua" w:cs="宋体"/>
          <w:kern w:val="0"/>
          <w:sz w:val="24"/>
          <w:szCs w:val="24"/>
        </w:rPr>
        <w:t xml:space="preserve"> MC, Williams R. Transection of the </w:t>
      </w:r>
      <w:proofErr w:type="spellStart"/>
      <w:r w:rsidRPr="00F56FC7">
        <w:rPr>
          <w:rFonts w:ascii="Book Antiqua" w:eastAsia="宋体" w:hAnsi="Book Antiqua" w:cs="宋体"/>
          <w:kern w:val="0"/>
          <w:sz w:val="24"/>
          <w:szCs w:val="24"/>
        </w:rPr>
        <w:t>oesophagus</w:t>
      </w:r>
      <w:proofErr w:type="spellEnd"/>
      <w:r w:rsidRPr="00F56FC7">
        <w:rPr>
          <w:rFonts w:ascii="Book Antiqua" w:eastAsia="宋体" w:hAnsi="Book Antiqua" w:cs="宋体"/>
          <w:kern w:val="0"/>
          <w:sz w:val="24"/>
          <w:szCs w:val="24"/>
        </w:rPr>
        <w:t xml:space="preserve"> for bleeding </w:t>
      </w:r>
      <w:proofErr w:type="spellStart"/>
      <w:r w:rsidRPr="00F56FC7">
        <w:rPr>
          <w:rFonts w:ascii="Book Antiqua" w:eastAsia="宋体" w:hAnsi="Book Antiqua" w:cs="宋体"/>
          <w:kern w:val="0"/>
          <w:sz w:val="24"/>
          <w:szCs w:val="24"/>
        </w:rPr>
        <w:t>oesophageal</w:t>
      </w:r>
      <w:proofErr w:type="spellEnd"/>
      <w:r w:rsidRPr="00F56FC7">
        <w:rPr>
          <w:rFonts w:ascii="Book Antiqua" w:eastAsia="宋体" w:hAnsi="Book Antiqua" w:cs="宋体"/>
          <w:kern w:val="0"/>
          <w:sz w:val="24"/>
          <w:szCs w:val="24"/>
        </w:rPr>
        <w:t xml:space="preserve"> varices.</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Br J </w:t>
      </w:r>
      <w:proofErr w:type="spellStart"/>
      <w:r w:rsidRPr="00F56FC7">
        <w:rPr>
          <w:rFonts w:ascii="Book Antiqua" w:eastAsia="宋体" w:hAnsi="Book Antiqua" w:cs="宋体"/>
          <w:i/>
          <w:iCs/>
          <w:kern w:val="0"/>
          <w:sz w:val="24"/>
          <w:szCs w:val="24"/>
        </w:rPr>
        <w:t>Surg</w:t>
      </w:r>
      <w:proofErr w:type="spellEnd"/>
      <w:r w:rsidRPr="00F56FC7">
        <w:rPr>
          <w:rFonts w:ascii="Book Antiqua" w:eastAsia="宋体" w:hAnsi="Book Antiqua" w:cs="宋体"/>
          <w:kern w:val="0"/>
          <w:sz w:val="24"/>
          <w:szCs w:val="24"/>
        </w:rPr>
        <w:t xml:space="preserve"> 1973; </w:t>
      </w:r>
      <w:r w:rsidRPr="00F56FC7">
        <w:rPr>
          <w:rFonts w:ascii="Book Antiqua" w:eastAsia="宋体" w:hAnsi="Book Antiqua" w:cs="宋体"/>
          <w:b/>
          <w:bCs/>
          <w:kern w:val="0"/>
          <w:sz w:val="24"/>
          <w:szCs w:val="24"/>
        </w:rPr>
        <w:t>60</w:t>
      </w:r>
      <w:r w:rsidRPr="00F56FC7">
        <w:rPr>
          <w:rFonts w:ascii="Book Antiqua" w:eastAsia="宋体" w:hAnsi="Book Antiqua" w:cs="宋体"/>
          <w:kern w:val="0"/>
          <w:sz w:val="24"/>
          <w:szCs w:val="24"/>
        </w:rPr>
        <w:t>: 646-649 [PMID: 4541913]</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22 </w:t>
      </w:r>
      <w:r w:rsidRPr="00F56FC7">
        <w:rPr>
          <w:rFonts w:ascii="Book Antiqua" w:eastAsia="宋体" w:hAnsi="Book Antiqua" w:cs="宋体"/>
          <w:b/>
          <w:bCs/>
          <w:kern w:val="0"/>
          <w:sz w:val="24"/>
          <w:szCs w:val="24"/>
        </w:rPr>
        <w:t>Child CG</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Turcotte</w:t>
      </w:r>
      <w:proofErr w:type="spellEnd"/>
      <w:r w:rsidRPr="00F56FC7">
        <w:rPr>
          <w:rFonts w:ascii="Book Antiqua" w:eastAsia="宋体" w:hAnsi="Book Antiqua" w:cs="宋体"/>
          <w:kern w:val="0"/>
          <w:sz w:val="24"/>
          <w:szCs w:val="24"/>
        </w:rPr>
        <w:t xml:space="preserve"> JG.</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Surgery and portal hypertension.</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Major </w:t>
      </w:r>
      <w:proofErr w:type="spellStart"/>
      <w:r w:rsidRPr="00F56FC7">
        <w:rPr>
          <w:rFonts w:ascii="Book Antiqua" w:eastAsia="宋体" w:hAnsi="Book Antiqua" w:cs="宋体"/>
          <w:i/>
          <w:iCs/>
          <w:kern w:val="0"/>
          <w:sz w:val="24"/>
          <w:szCs w:val="24"/>
        </w:rPr>
        <w:t>Probl</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Clin</w:t>
      </w:r>
      <w:proofErr w:type="spellEnd"/>
      <w:r w:rsidRPr="00F56FC7">
        <w:rPr>
          <w:rFonts w:ascii="Book Antiqua" w:eastAsia="宋体" w:hAnsi="Book Antiqua" w:cs="宋体"/>
          <w:i/>
          <w:iCs/>
          <w:kern w:val="0"/>
          <w:sz w:val="24"/>
          <w:szCs w:val="24"/>
        </w:rPr>
        <w:t xml:space="preserve"> </w:t>
      </w:r>
      <w:proofErr w:type="spellStart"/>
      <w:r w:rsidRPr="00F56FC7">
        <w:rPr>
          <w:rFonts w:ascii="Book Antiqua" w:eastAsia="宋体" w:hAnsi="Book Antiqua" w:cs="宋体"/>
          <w:i/>
          <w:iCs/>
          <w:kern w:val="0"/>
          <w:sz w:val="24"/>
          <w:szCs w:val="24"/>
        </w:rPr>
        <w:t>Surg</w:t>
      </w:r>
      <w:proofErr w:type="spellEnd"/>
      <w:r w:rsidRPr="00F56FC7">
        <w:rPr>
          <w:rFonts w:ascii="Book Antiqua" w:eastAsia="宋体" w:hAnsi="Book Antiqua" w:cs="宋体"/>
          <w:kern w:val="0"/>
          <w:sz w:val="24"/>
          <w:szCs w:val="24"/>
        </w:rPr>
        <w:t xml:space="preserve"> 1964; </w:t>
      </w:r>
      <w:r w:rsidRPr="00F56FC7">
        <w:rPr>
          <w:rFonts w:ascii="Book Antiqua" w:eastAsia="宋体" w:hAnsi="Book Antiqua" w:cs="宋体"/>
          <w:b/>
          <w:bCs/>
          <w:kern w:val="0"/>
          <w:sz w:val="24"/>
          <w:szCs w:val="24"/>
        </w:rPr>
        <w:t>1</w:t>
      </w:r>
      <w:r w:rsidRPr="00F56FC7">
        <w:rPr>
          <w:rFonts w:ascii="Book Antiqua" w:eastAsia="宋体" w:hAnsi="Book Antiqua" w:cs="宋体"/>
          <w:kern w:val="0"/>
          <w:sz w:val="24"/>
          <w:szCs w:val="24"/>
        </w:rPr>
        <w:t>: 1-85 [PMID: 4950264]</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lastRenderedPageBreak/>
        <w:t xml:space="preserve">23 </w:t>
      </w:r>
      <w:proofErr w:type="spellStart"/>
      <w:r w:rsidRPr="00F56FC7">
        <w:rPr>
          <w:rFonts w:ascii="Book Antiqua" w:eastAsia="宋体" w:hAnsi="Book Antiqua" w:cs="宋体"/>
          <w:b/>
          <w:bCs/>
          <w:kern w:val="0"/>
          <w:sz w:val="24"/>
          <w:szCs w:val="24"/>
        </w:rPr>
        <w:t>Fausto</w:t>
      </w:r>
      <w:proofErr w:type="spellEnd"/>
      <w:r w:rsidRPr="00F56FC7">
        <w:rPr>
          <w:rFonts w:ascii="Book Antiqua" w:eastAsia="宋体" w:hAnsi="Book Antiqua" w:cs="宋体"/>
          <w:b/>
          <w:bCs/>
          <w:kern w:val="0"/>
          <w:sz w:val="24"/>
          <w:szCs w:val="24"/>
        </w:rPr>
        <w:t xml:space="preserve"> N</w:t>
      </w:r>
      <w:r w:rsidRPr="00F56FC7">
        <w:rPr>
          <w:rFonts w:ascii="Book Antiqua" w:eastAsia="宋体" w:hAnsi="Book Antiqua" w:cs="宋体"/>
          <w:kern w:val="0"/>
          <w:sz w:val="24"/>
          <w:szCs w:val="24"/>
        </w:rPr>
        <w:t xml:space="preserve">, Campbell JS, </w:t>
      </w:r>
      <w:proofErr w:type="spellStart"/>
      <w:r w:rsidRPr="00F56FC7">
        <w:rPr>
          <w:rFonts w:ascii="Book Antiqua" w:eastAsia="宋体" w:hAnsi="Book Antiqua" w:cs="宋体"/>
          <w:kern w:val="0"/>
          <w:sz w:val="24"/>
          <w:szCs w:val="24"/>
        </w:rPr>
        <w:t>Riehle</w:t>
      </w:r>
      <w:proofErr w:type="spellEnd"/>
      <w:r w:rsidRPr="00F56FC7">
        <w:rPr>
          <w:rFonts w:ascii="Book Antiqua" w:eastAsia="宋体" w:hAnsi="Book Antiqua" w:cs="宋体"/>
          <w:kern w:val="0"/>
          <w:sz w:val="24"/>
          <w:szCs w:val="24"/>
        </w:rPr>
        <w:t xml:space="preserve"> KJ.</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Liver regeneration.</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Hepatol</w:t>
      </w:r>
      <w:proofErr w:type="spellEnd"/>
      <w:r w:rsidRPr="00F56FC7">
        <w:rPr>
          <w:rFonts w:ascii="Book Antiqua" w:eastAsia="宋体" w:hAnsi="Book Antiqua" w:cs="宋体"/>
          <w:kern w:val="0"/>
          <w:sz w:val="24"/>
          <w:szCs w:val="24"/>
        </w:rPr>
        <w:t xml:space="preserve"> 2012; </w:t>
      </w:r>
      <w:r w:rsidRPr="00F56FC7">
        <w:rPr>
          <w:rFonts w:ascii="Book Antiqua" w:eastAsia="宋体" w:hAnsi="Book Antiqua" w:cs="宋体"/>
          <w:b/>
          <w:bCs/>
          <w:kern w:val="0"/>
          <w:sz w:val="24"/>
          <w:szCs w:val="24"/>
        </w:rPr>
        <w:t>57</w:t>
      </w:r>
      <w:r w:rsidRPr="00F56FC7">
        <w:rPr>
          <w:rFonts w:ascii="Book Antiqua" w:eastAsia="宋体" w:hAnsi="Book Antiqua" w:cs="宋体"/>
          <w:kern w:val="0"/>
          <w:sz w:val="24"/>
          <w:szCs w:val="24"/>
        </w:rPr>
        <w:t>: 692-694 [PMID: 22613006 DOI: 10.1016/j.jhep.2012.04.016]</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24 </w:t>
      </w:r>
      <w:proofErr w:type="spellStart"/>
      <w:r w:rsidRPr="00F56FC7">
        <w:rPr>
          <w:rFonts w:ascii="Book Antiqua" w:eastAsia="宋体" w:hAnsi="Book Antiqua" w:cs="宋体"/>
          <w:b/>
          <w:bCs/>
          <w:kern w:val="0"/>
          <w:sz w:val="24"/>
          <w:szCs w:val="24"/>
        </w:rPr>
        <w:t>Michalopoulos</w:t>
      </w:r>
      <w:proofErr w:type="spellEnd"/>
      <w:r w:rsidRPr="00F56FC7">
        <w:rPr>
          <w:rFonts w:ascii="Book Antiqua" w:eastAsia="宋体" w:hAnsi="Book Antiqua" w:cs="宋体"/>
          <w:b/>
          <w:bCs/>
          <w:kern w:val="0"/>
          <w:sz w:val="24"/>
          <w:szCs w:val="24"/>
        </w:rPr>
        <w:t xml:space="preserve"> GK</w:t>
      </w:r>
      <w:r w:rsidRPr="00F56FC7">
        <w:rPr>
          <w:rFonts w:ascii="Book Antiqua" w:eastAsia="宋体" w:hAnsi="Book Antiqua" w:cs="宋体"/>
          <w:kern w:val="0"/>
          <w:sz w:val="24"/>
          <w:szCs w:val="24"/>
        </w:rPr>
        <w:t>.</w:t>
      </w:r>
      <w:proofErr w:type="gramEnd"/>
      <w:r w:rsidRPr="00F56FC7">
        <w:rPr>
          <w:rFonts w:ascii="Book Antiqua" w:eastAsia="宋体" w:hAnsi="Book Antiqua" w:cs="宋体"/>
          <w:kern w:val="0"/>
          <w:sz w:val="24"/>
          <w:szCs w:val="24"/>
        </w:rPr>
        <w:t xml:space="preserve"> </w:t>
      </w:r>
      <w:proofErr w:type="gramStart"/>
      <w:r w:rsidRPr="00F56FC7">
        <w:rPr>
          <w:rFonts w:ascii="Book Antiqua" w:eastAsia="宋体" w:hAnsi="Book Antiqua" w:cs="宋体"/>
          <w:kern w:val="0"/>
          <w:sz w:val="24"/>
          <w:szCs w:val="24"/>
        </w:rPr>
        <w:t>Liver regeneration.</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J Cell </w:t>
      </w:r>
      <w:proofErr w:type="spellStart"/>
      <w:r w:rsidRPr="00F56FC7">
        <w:rPr>
          <w:rFonts w:ascii="Book Antiqua" w:eastAsia="宋体" w:hAnsi="Book Antiqua" w:cs="宋体"/>
          <w:i/>
          <w:iCs/>
          <w:kern w:val="0"/>
          <w:sz w:val="24"/>
          <w:szCs w:val="24"/>
        </w:rPr>
        <w:t>Physiol</w:t>
      </w:r>
      <w:proofErr w:type="spellEnd"/>
      <w:r w:rsidRPr="00F56FC7">
        <w:rPr>
          <w:rFonts w:ascii="Book Antiqua" w:eastAsia="宋体" w:hAnsi="Book Antiqua" w:cs="宋体"/>
          <w:kern w:val="0"/>
          <w:sz w:val="24"/>
          <w:szCs w:val="24"/>
        </w:rPr>
        <w:t xml:space="preserve"> 2007; </w:t>
      </w:r>
      <w:r w:rsidRPr="00F56FC7">
        <w:rPr>
          <w:rFonts w:ascii="Book Antiqua" w:eastAsia="宋体" w:hAnsi="Book Antiqua" w:cs="宋体"/>
          <w:b/>
          <w:bCs/>
          <w:kern w:val="0"/>
          <w:sz w:val="24"/>
          <w:szCs w:val="24"/>
        </w:rPr>
        <w:t>213</w:t>
      </w:r>
      <w:r w:rsidRPr="00F56FC7">
        <w:rPr>
          <w:rFonts w:ascii="Book Antiqua" w:eastAsia="宋体" w:hAnsi="Book Antiqua" w:cs="宋体"/>
          <w:kern w:val="0"/>
          <w:sz w:val="24"/>
          <w:szCs w:val="24"/>
        </w:rPr>
        <w:t>: 286-300 [PMID: 17559071]</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25 </w:t>
      </w:r>
      <w:proofErr w:type="spellStart"/>
      <w:r w:rsidRPr="00F56FC7">
        <w:rPr>
          <w:rFonts w:ascii="Book Antiqua" w:eastAsia="宋体" w:hAnsi="Book Antiqua" w:cs="宋体"/>
          <w:b/>
          <w:bCs/>
          <w:kern w:val="0"/>
          <w:sz w:val="24"/>
          <w:szCs w:val="24"/>
        </w:rPr>
        <w:t>Madrahimov</w:t>
      </w:r>
      <w:proofErr w:type="spellEnd"/>
      <w:r w:rsidRPr="00F56FC7">
        <w:rPr>
          <w:rFonts w:ascii="Book Antiqua" w:eastAsia="宋体" w:hAnsi="Book Antiqua" w:cs="宋体"/>
          <w:b/>
          <w:bCs/>
          <w:kern w:val="0"/>
          <w:sz w:val="24"/>
          <w:szCs w:val="24"/>
        </w:rPr>
        <w:t xml:space="preserve"> N</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Dirsch</w:t>
      </w:r>
      <w:proofErr w:type="spellEnd"/>
      <w:r w:rsidRPr="00F56FC7">
        <w:rPr>
          <w:rFonts w:ascii="Book Antiqua" w:eastAsia="宋体" w:hAnsi="Book Antiqua" w:cs="宋体"/>
          <w:kern w:val="0"/>
          <w:sz w:val="24"/>
          <w:szCs w:val="24"/>
        </w:rPr>
        <w:t xml:space="preserve"> O, </w:t>
      </w:r>
      <w:proofErr w:type="spellStart"/>
      <w:r w:rsidRPr="00F56FC7">
        <w:rPr>
          <w:rFonts w:ascii="Book Antiqua" w:eastAsia="宋体" w:hAnsi="Book Antiqua" w:cs="宋体"/>
          <w:kern w:val="0"/>
          <w:sz w:val="24"/>
          <w:szCs w:val="24"/>
        </w:rPr>
        <w:t>Broelsch</w:t>
      </w:r>
      <w:proofErr w:type="spellEnd"/>
      <w:r w:rsidRPr="00F56FC7">
        <w:rPr>
          <w:rFonts w:ascii="Book Antiqua" w:eastAsia="宋体" w:hAnsi="Book Antiqua" w:cs="宋体"/>
          <w:kern w:val="0"/>
          <w:sz w:val="24"/>
          <w:szCs w:val="24"/>
        </w:rPr>
        <w:t xml:space="preserve"> C, </w:t>
      </w:r>
      <w:proofErr w:type="spellStart"/>
      <w:r w:rsidRPr="00F56FC7">
        <w:rPr>
          <w:rFonts w:ascii="Book Antiqua" w:eastAsia="宋体" w:hAnsi="Book Antiqua" w:cs="宋体"/>
          <w:kern w:val="0"/>
          <w:sz w:val="24"/>
          <w:szCs w:val="24"/>
        </w:rPr>
        <w:t>Dahmen</w:t>
      </w:r>
      <w:proofErr w:type="spellEnd"/>
      <w:r w:rsidRPr="00F56FC7">
        <w:rPr>
          <w:rFonts w:ascii="Book Antiqua" w:eastAsia="宋体" w:hAnsi="Book Antiqua" w:cs="宋体"/>
          <w:kern w:val="0"/>
          <w:sz w:val="24"/>
          <w:szCs w:val="24"/>
        </w:rPr>
        <w:t xml:space="preserve"> U. Marginal </w:t>
      </w:r>
      <w:proofErr w:type="spellStart"/>
      <w:r w:rsidRPr="00F56FC7">
        <w:rPr>
          <w:rFonts w:ascii="Book Antiqua" w:eastAsia="宋体" w:hAnsi="Book Antiqua" w:cs="宋体"/>
          <w:kern w:val="0"/>
          <w:sz w:val="24"/>
          <w:szCs w:val="24"/>
        </w:rPr>
        <w:t>hepatectomy</w:t>
      </w:r>
      <w:proofErr w:type="spellEnd"/>
      <w:r w:rsidRPr="00F56FC7">
        <w:rPr>
          <w:rFonts w:ascii="Book Antiqua" w:eastAsia="宋体" w:hAnsi="Book Antiqua" w:cs="宋体"/>
          <w:kern w:val="0"/>
          <w:sz w:val="24"/>
          <w:szCs w:val="24"/>
        </w:rPr>
        <w:t xml:space="preserve"> in the rat: from anatomy to surgery. </w:t>
      </w:r>
      <w:r w:rsidRPr="00F56FC7">
        <w:rPr>
          <w:rFonts w:ascii="Book Antiqua" w:eastAsia="宋体" w:hAnsi="Book Antiqua" w:cs="宋体"/>
          <w:i/>
          <w:iCs/>
          <w:kern w:val="0"/>
          <w:sz w:val="24"/>
          <w:szCs w:val="24"/>
        </w:rPr>
        <w:t xml:space="preserve">Ann </w:t>
      </w:r>
      <w:proofErr w:type="spellStart"/>
      <w:r w:rsidRPr="00F56FC7">
        <w:rPr>
          <w:rFonts w:ascii="Book Antiqua" w:eastAsia="宋体" w:hAnsi="Book Antiqua" w:cs="宋体"/>
          <w:i/>
          <w:iCs/>
          <w:kern w:val="0"/>
          <w:sz w:val="24"/>
          <w:szCs w:val="24"/>
        </w:rPr>
        <w:t>Surg</w:t>
      </w:r>
      <w:proofErr w:type="spellEnd"/>
      <w:r w:rsidRPr="00F56FC7">
        <w:rPr>
          <w:rFonts w:ascii="Book Antiqua" w:eastAsia="宋体" w:hAnsi="Book Antiqua" w:cs="宋体"/>
          <w:kern w:val="0"/>
          <w:sz w:val="24"/>
          <w:szCs w:val="24"/>
        </w:rPr>
        <w:t xml:space="preserve"> 2006; </w:t>
      </w:r>
      <w:r w:rsidRPr="00F56FC7">
        <w:rPr>
          <w:rFonts w:ascii="Book Antiqua" w:eastAsia="宋体" w:hAnsi="Book Antiqua" w:cs="宋体"/>
          <w:b/>
          <w:bCs/>
          <w:kern w:val="0"/>
          <w:sz w:val="24"/>
          <w:szCs w:val="24"/>
        </w:rPr>
        <w:t>244</w:t>
      </w:r>
      <w:r w:rsidRPr="00F56FC7">
        <w:rPr>
          <w:rFonts w:ascii="Book Antiqua" w:eastAsia="宋体" w:hAnsi="Book Antiqua" w:cs="宋体"/>
          <w:kern w:val="0"/>
          <w:sz w:val="24"/>
          <w:szCs w:val="24"/>
        </w:rPr>
        <w:t>: 89-98 [PMID: 16794393]</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26 </w:t>
      </w:r>
      <w:r w:rsidRPr="00F56FC7">
        <w:rPr>
          <w:rFonts w:ascii="Book Antiqua" w:eastAsia="宋体" w:hAnsi="Book Antiqua" w:cs="宋体"/>
          <w:b/>
          <w:bCs/>
          <w:kern w:val="0"/>
          <w:sz w:val="24"/>
          <w:szCs w:val="24"/>
        </w:rPr>
        <w:t>Nagy P</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Teramoto</w:t>
      </w:r>
      <w:proofErr w:type="spellEnd"/>
      <w:r w:rsidRPr="00F56FC7">
        <w:rPr>
          <w:rFonts w:ascii="Book Antiqua" w:eastAsia="宋体" w:hAnsi="Book Antiqua" w:cs="宋体"/>
          <w:kern w:val="0"/>
          <w:sz w:val="24"/>
          <w:szCs w:val="24"/>
        </w:rPr>
        <w:t xml:space="preserve"> T, Factor VM, Sanchez A, </w:t>
      </w:r>
      <w:proofErr w:type="spellStart"/>
      <w:r w:rsidRPr="00F56FC7">
        <w:rPr>
          <w:rFonts w:ascii="Book Antiqua" w:eastAsia="宋体" w:hAnsi="Book Antiqua" w:cs="宋体"/>
          <w:kern w:val="0"/>
          <w:sz w:val="24"/>
          <w:szCs w:val="24"/>
        </w:rPr>
        <w:t>Schnur</w:t>
      </w:r>
      <w:proofErr w:type="spellEnd"/>
      <w:r w:rsidRPr="00F56FC7">
        <w:rPr>
          <w:rFonts w:ascii="Book Antiqua" w:eastAsia="宋体" w:hAnsi="Book Antiqua" w:cs="宋体"/>
          <w:kern w:val="0"/>
          <w:sz w:val="24"/>
          <w:szCs w:val="24"/>
        </w:rPr>
        <w:t xml:space="preserve"> J, </w:t>
      </w:r>
      <w:proofErr w:type="spellStart"/>
      <w:r w:rsidRPr="00F56FC7">
        <w:rPr>
          <w:rFonts w:ascii="Book Antiqua" w:eastAsia="宋体" w:hAnsi="Book Antiqua" w:cs="宋体"/>
          <w:kern w:val="0"/>
          <w:sz w:val="24"/>
          <w:szCs w:val="24"/>
        </w:rPr>
        <w:t>Paku</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Thorgeirsson</w:t>
      </w:r>
      <w:proofErr w:type="spellEnd"/>
      <w:r w:rsidRPr="00F56FC7">
        <w:rPr>
          <w:rFonts w:ascii="Book Antiqua" w:eastAsia="宋体" w:hAnsi="Book Antiqua" w:cs="宋体"/>
          <w:kern w:val="0"/>
          <w:sz w:val="24"/>
          <w:szCs w:val="24"/>
        </w:rPr>
        <w:t xml:space="preserve"> SS. Reconstitution of liver mass via cellular hypertrophy in the rat. </w:t>
      </w:r>
      <w:proofErr w:type="spellStart"/>
      <w:r w:rsidRPr="00F56FC7">
        <w:rPr>
          <w:rFonts w:ascii="Book Antiqua" w:eastAsia="宋体" w:hAnsi="Book Antiqua" w:cs="宋体"/>
          <w:i/>
          <w:iCs/>
          <w:kern w:val="0"/>
          <w:sz w:val="24"/>
          <w:szCs w:val="24"/>
        </w:rPr>
        <w:t>Hepatology</w:t>
      </w:r>
      <w:proofErr w:type="spellEnd"/>
      <w:r w:rsidRPr="00F56FC7">
        <w:rPr>
          <w:rFonts w:ascii="Book Antiqua" w:eastAsia="宋体" w:hAnsi="Book Antiqua" w:cs="宋体"/>
          <w:kern w:val="0"/>
          <w:sz w:val="24"/>
          <w:szCs w:val="24"/>
        </w:rPr>
        <w:t xml:space="preserve"> 2001; </w:t>
      </w:r>
      <w:r w:rsidRPr="00F56FC7">
        <w:rPr>
          <w:rFonts w:ascii="Book Antiqua" w:eastAsia="宋体" w:hAnsi="Book Antiqua" w:cs="宋体"/>
          <w:b/>
          <w:bCs/>
          <w:kern w:val="0"/>
          <w:sz w:val="24"/>
          <w:szCs w:val="24"/>
        </w:rPr>
        <w:t>33</w:t>
      </w:r>
      <w:r w:rsidRPr="00F56FC7">
        <w:rPr>
          <w:rFonts w:ascii="Book Antiqua" w:eastAsia="宋体" w:hAnsi="Book Antiqua" w:cs="宋体"/>
          <w:kern w:val="0"/>
          <w:sz w:val="24"/>
          <w:szCs w:val="24"/>
        </w:rPr>
        <w:t>: 339-345 [PMID: 11172335]</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27 </w:t>
      </w:r>
      <w:proofErr w:type="spellStart"/>
      <w:r w:rsidRPr="00F56FC7">
        <w:rPr>
          <w:rFonts w:ascii="Book Antiqua" w:eastAsia="宋体" w:hAnsi="Book Antiqua" w:cs="宋体"/>
          <w:b/>
          <w:bCs/>
          <w:kern w:val="0"/>
          <w:sz w:val="24"/>
          <w:szCs w:val="24"/>
        </w:rPr>
        <w:t>Laconi</w:t>
      </w:r>
      <w:proofErr w:type="spellEnd"/>
      <w:r w:rsidRPr="00F56FC7">
        <w:rPr>
          <w:rFonts w:ascii="Book Antiqua" w:eastAsia="宋体" w:hAnsi="Book Antiqua" w:cs="宋体"/>
          <w:b/>
          <w:bCs/>
          <w:kern w:val="0"/>
          <w:sz w:val="24"/>
          <w:szCs w:val="24"/>
        </w:rPr>
        <w:t xml:space="preserve"> S</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Doratiotto</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Montisci</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Pani</w:t>
      </w:r>
      <w:proofErr w:type="spellEnd"/>
      <w:r w:rsidRPr="00F56FC7">
        <w:rPr>
          <w:rFonts w:ascii="Book Antiqua" w:eastAsia="宋体" w:hAnsi="Book Antiqua" w:cs="宋体"/>
          <w:kern w:val="0"/>
          <w:sz w:val="24"/>
          <w:szCs w:val="24"/>
        </w:rPr>
        <w:t xml:space="preserve"> P, </w:t>
      </w:r>
      <w:proofErr w:type="spellStart"/>
      <w:r w:rsidRPr="00F56FC7">
        <w:rPr>
          <w:rFonts w:ascii="Book Antiqua" w:eastAsia="宋体" w:hAnsi="Book Antiqua" w:cs="宋体"/>
          <w:kern w:val="0"/>
          <w:sz w:val="24"/>
          <w:szCs w:val="24"/>
        </w:rPr>
        <w:t>Laconi</w:t>
      </w:r>
      <w:proofErr w:type="spellEnd"/>
      <w:r w:rsidRPr="00F56FC7">
        <w:rPr>
          <w:rFonts w:ascii="Book Antiqua" w:eastAsia="宋体" w:hAnsi="Book Antiqua" w:cs="宋体"/>
          <w:kern w:val="0"/>
          <w:sz w:val="24"/>
          <w:szCs w:val="24"/>
        </w:rPr>
        <w:t xml:space="preserve"> E. Repopulation by endogenous hepatocytes does not reconstitute liver mass in rats treated with </w:t>
      </w:r>
      <w:proofErr w:type="spellStart"/>
      <w:r w:rsidRPr="00F56FC7">
        <w:rPr>
          <w:rFonts w:ascii="Book Antiqua" w:eastAsia="宋体" w:hAnsi="Book Antiqua" w:cs="宋体"/>
          <w:kern w:val="0"/>
          <w:sz w:val="24"/>
          <w:szCs w:val="24"/>
        </w:rPr>
        <w:t>retrorsine</w:t>
      </w:r>
      <w:proofErr w:type="spell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Cell Transplant</w:t>
      </w:r>
      <w:r w:rsidRPr="00F56FC7">
        <w:rPr>
          <w:rFonts w:ascii="Book Antiqua" w:eastAsia="宋体" w:hAnsi="Book Antiqua" w:cs="宋体"/>
          <w:kern w:val="0"/>
          <w:sz w:val="24"/>
          <w:szCs w:val="24"/>
        </w:rPr>
        <w:t xml:space="preserve"> 2008; </w:t>
      </w:r>
      <w:r w:rsidRPr="00F56FC7">
        <w:rPr>
          <w:rFonts w:ascii="Book Antiqua" w:eastAsia="宋体" w:hAnsi="Book Antiqua" w:cs="宋体"/>
          <w:b/>
          <w:bCs/>
          <w:kern w:val="0"/>
          <w:sz w:val="24"/>
          <w:szCs w:val="24"/>
        </w:rPr>
        <w:t>17</w:t>
      </w:r>
      <w:r w:rsidRPr="00F56FC7">
        <w:rPr>
          <w:rFonts w:ascii="Book Antiqua" w:eastAsia="宋体" w:hAnsi="Book Antiqua" w:cs="宋体"/>
          <w:kern w:val="0"/>
          <w:sz w:val="24"/>
          <w:szCs w:val="24"/>
        </w:rPr>
        <w:t>: 1415-1421 [PMID: 19364078]</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28 </w:t>
      </w:r>
      <w:proofErr w:type="spellStart"/>
      <w:r w:rsidRPr="00F56FC7">
        <w:rPr>
          <w:rFonts w:ascii="Book Antiqua" w:eastAsia="宋体" w:hAnsi="Book Antiqua" w:cs="宋体"/>
          <w:b/>
          <w:bCs/>
          <w:kern w:val="0"/>
          <w:sz w:val="24"/>
          <w:szCs w:val="24"/>
        </w:rPr>
        <w:t>Pitzalis</w:t>
      </w:r>
      <w:proofErr w:type="spellEnd"/>
      <w:r w:rsidRPr="00F56FC7">
        <w:rPr>
          <w:rFonts w:ascii="Book Antiqua" w:eastAsia="宋体" w:hAnsi="Book Antiqua" w:cs="宋体"/>
          <w:b/>
          <w:bCs/>
          <w:kern w:val="0"/>
          <w:sz w:val="24"/>
          <w:szCs w:val="24"/>
        </w:rPr>
        <w:t xml:space="preserve"> S</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Doratiotto</w:t>
      </w:r>
      <w:proofErr w:type="spellEnd"/>
      <w:r w:rsidRPr="00F56FC7">
        <w:rPr>
          <w:rFonts w:ascii="Book Antiqua" w:eastAsia="宋体" w:hAnsi="Book Antiqua" w:cs="宋体"/>
          <w:kern w:val="0"/>
          <w:sz w:val="24"/>
          <w:szCs w:val="24"/>
        </w:rPr>
        <w:t xml:space="preserve"> S, Greco M, </w:t>
      </w:r>
      <w:proofErr w:type="spellStart"/>
      <w:r w:rsidRPr="00F56FC7">
        <w:rPr>
          <w:rFonts w:ascii="Book Antiqua" w:eastAsia="宋体" w:hAnsi="Book Antiqua" w:cs="宋体"/>
          <w:kern w:val="0"/>
          <w:sz w:val="24"/>
          <w:szCs w:val="24"/>
        </w:rPr>
        <w:t>Montisci</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Pasciu</w:t>
      </w:r>
      <w:proofErr w:type="spellEnd"/>
      <w:r w:rsidRPr="00F56FC7">
        <w:rPr>
          <w:rFonts w:ascii="Book Antiqua" w:eastAsia="宋体" w:hAnsi="Book Antiqua" w:cs="宋体"/>
          <w:kern w:val="0"/>
          <w:sz w:val="24"/>
          <w:szCs w:val="24"/>
        </w:rPr>
        <w:t xml:space="preserve"> D, </w:t>
      </w:r>
      <w:proofErr w:type="spellStart"/>
      <w:r w:rsidRPr="00F56FC7">
        <w:rPr>
          <w:rFonts w:ascii="Book Antiqua" w:eastAsia="宋体" w:hAnsi="Book Antiqua" w:cs="宋体"/>
          <w:kern w:val="0"/>
          <w:sz w:val="24"/>
          <w:szCs w:val="24"/>
        </w:rPr>
        <w:t>Porcu</w:t>
      </w:r>
      <w:proofErr w:type="spellEnd"/>
      <w:r w:rsidRPr="00F56FC7">
        <w:rPr>
          <w:rFonts w:ascii="Book Antiqua" w:eastAsia="宋体" w:hAnsi="Book Antiqua" w:cs="宋体"/>
          <w:kern w:val="0"/>
          <w:sz w:val="24"/>
          <w:szCs w:val="24"/>
        </w:rPr>
        <w:t xml:space="preserve"> G, </w:t>
      </w:r>
      <w:proofErr w:type="spellStart"/>
      <w:r w:rsidRPr="00F56FC7">
        <w:rPr>
          <w:rFonts w:ascii="Book Antiqua" w:eastAsia="宋体" w:hAnsi="Book Antiqua" w:cs="宋体"/>
          <w:kern w:val="0"/>
          <w:sz w:val="24"/>
          <w:szCs w:val="24"/>
        </w:rPr>
        <w:t>Pani</w:t>
      </w:r>
      <w:proofErr w:type="spellEnd"/>
      <w:r w:rsidRPr="00F56FC7">
        <w:rPr>
          <w:rFonts w:ascii="Book Antiqua" w:eastAsia="宋体" w:hAnsi="Book Antiqua" w:cs="宋体"/>
          <w:kern w:val="0"/>
          <w:sz w:val="24"/>
          <w:szCs w:val="24"/>
        </w:rPr>
        <w:t xml:space="preserve"> P, </w:t>
      </w:r>
      <w:proofErr w:type="spellStart"/>
      <w:r w:rsidRPr="00F56FC7">
        <w:rPr>
          <w:rFonts w:ascii="Book Antiqua" w:eastAsia="宋体" w:hAnsi="Book Antiqua" w:cs="宋体"/>
          <w:kern w:val="0"/>
          <w:sz w:val="24"/>
          <w:szCs w:val="24"/>
        </w:rPr>
        <w:t>Laconi</w:t>
      </w:r>
      <w:proofErr w:type="spellEnd"/>
      <w:r w:rsidRPr="00F56FC7">
        <w:rPr>
          <w:rFonts w:ascii="Book Antiqua" w:eastAsia="宋体" w:hAnsi="Book Antiqua" w:cs="宋体"/>
          <w:kern w:val="0"/>
          <w:sz w:val="24"/>
          <w:szCs w:val="24"/>
        </w:rPr>
        <w:t xml:space="preserve"> S, </w:t>
      </w:r>
      <w:proofErr w:type="spellStart"/>
      <w:r w:rsidRPr="00F56FC7">
        <w:rPr>
          <w:rFonts w:ascii="Book Antiqua" w:eastAsia="宋体" w:hAnsi="Book Antiqua" w:cs="宋体"/>
          <w:kern w:val="0"/>
          <w:sz w:val="24"/>
          <w:szCs w:val="24"/>
        </w:rPr>
        <w:t>Laconi</w:t>
      </w:r>
      <w:proofErr w:type="spellEnd"/>
      <w:r w:rsidRPr="00F56FC7">
        <w:rPr>
          <w:rFonts w:ascii="Book Antiqua" w:eastAsia="宋体" w:hAnsi="Book Antiqua" w:cs="宋体"/>
          <w:kern w:val="0"/>
          <w:sz w:val="24"/>
          <w:szCs w:val="24"/>
        </w:rPr>
        <w:t xml:space="preserve"> E. </w:t>
      </w:r>
      <w:proofErr w:type="spellStart"/>
      <w:r w:rsidRPr="00F56FC7">
        <w:rPr>
          <w:rFonts w:ascii="Book Antiqua" w:eastAsia="宋体" w:hAnsi="Book Antiqua" w:cs="宋体"/>
          <w:kern w:val="0"/>
          <w:sz w:val="24"/>
          <w:szCs w:val="24"/>
        </w:rPr>
        <w:t>Cyclin</w:t>
      </w:r>
      <w:proofErr w:type="spellEnd"/>
      <w:r w:rsidRPr="00F56FC7">
        <w:rPr>
          <w:rFonts w:ascii="Book Antiqua" w:eastAsia="宋体" w:hAnsi="Book Antiqua" w:cs="宋体"/>
          <w:kern w:val="0"/>
          <w:sz w:val="24"/>
          <w:szCs w:val="24"/>
        </w:rPr>
        <w:t xml:space="preserve"> D1 is up-regulated in hepatocytes in vivo following cell-cycle block induced by </w:t>
      </w:r>
      <w:proofErr w:type="spellStart"/>
      <w:r w:rsidRPr="00F56FC7">
        <w:rPr>
          <w:rFonts w:ascii="Book Antiqua" w:eastAsia="宋体" w:hAnsi="Book Antiqua" w:cs="宋体"/>
          <w:kern w:val="0"/>
          <w:sz w:val="24"/>
          <w:szCs w:val="24"/>
        </w:rPr>
        <w:t>retrorsine</w:t>
      </w:r>
      <w:proofErr w:type="spell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 xml:space="preserve">J </w:t>
      </w:r>
      <w:proofErr w:type="spellStart"/>
      <w:r w:rsidRPr="00F56FC7">
        <w:rPr>
          <w:rFonts w:ascii="Book Antiqua" w:eastAsia="宋体" w:hAnsi="Book Antiqua" w:cs="宋体"/>
          <w:i/>
          <w:iCs/>
          <w:kern w:val="0"/>
          <w:sz w:val="24"/>
          <w:szCs w:val="24"/>
        </w:rPr>
        <w:t>Hepatol</w:t>
      </w:r>
      <w:proofErr w:type="spellEnd"/>
      <w:r w:rsidRPr="00F56FC7">
        <w:rPr>
          <w:rFonts w:ascii="Book Antiqua" w:eastAsia="宋体" w:hAnsi="Book Antiqua" w:cs="宋体"/>
          <w:kern w:val="0"/>
          <w:sz w:val="24"/>
          <w:szCs w:val="24"/>
        </w:rPr>
        <w:t xml:space="preserve"> 2005; </w:t>
      </w:r>
      <w:r w:rsidRPr="00F56FC7">
        <w:rPr>
          <w:rFonts w:ascii="Book Antiqua" w:eastAsia="宋体" w:hAnsi="Book Antiqua" w:cs="宋体"/>
          <w:b/>
          <w:bCs/>
          <w:kern w:val="0"/>
          <w:sz w:val="24"/>
          <w:szCs w:val="24"/>
        </w:rPr>
        <w:t>43</w:t>
      </w:r>
      <w:r w:rsidRPr="00F56FC7">
        <w:rPr>
          <w:rFonts w:ascii="Book Antiqua" w:eastAsia="宋体" w:hAnsi="Book Antiqua" w:cs="宋体"/>
          <w:kern w:val="0"/>
          <w:sz w:val="24"/>
          <w:szCs w:val="24"/>
        </w:rPr>
        <w:t>: 485-490 [PMID: 16023250]</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29 </w:t>
      </w:r>
      <w:r w:rsidRPr="00F56FC7">
        <w:rPr>
          <w:rFonts w:ascii="Book Antiqua" w:eastAsia="宋体" w:hAnsi="Book Antiqua" w:cs="宋体"/>
          <w:b/>
          <w:bCs/>
          <w:kern w:val="0"/>
          <w:sz w:val="24"/>
          <w:szCs w:val="24"/>
        </w:rPr>
        <w:t>Habib M</w:t>
      </w:r>
      <w:r w:rsidRPr="00F56FC7">
        <w:rPr>
          <w:rFonts w:ascii="Book Antiqua" w:eastAsia="宋体" w:hAnsi="Book Antiqua" w:cs="宋体"/>
          <w:kern w:val="0"/>
          <w:sz w:val="24"/>
          <w:szCs w:val="24"/>
        </w:rPr>
        <w:t xml:space="preserve">, Mohamed MK, Abdel-Aziz F, </w:t>
      </w:r>
      <w:proofErr w:type="spellStart"/>
      <w:r w:rsidRPr="00F56FC7">
        <w:rPr>
          <w:rFonts w:ascii="Book Antiqua" w:eastAsia="宋体" w:hAnsi="Book Antiqua" w:cs="宋体"/>
          <w:kern w:val="0"/>
          <w:sz w:val="24"/>
          <w:szCs w:val="24"/>
        </w:rPr>
        <w:t>Magder</w:t>
      </w:r>
      <w:proofErr w:type="spellEnd"/>
      <w:r w:rsidRPr="00F56FC7">
        <w:rPr>
          <w:rFonts w:ascii="Book Antiqua" w:eastAsia="宋体" w:hAnsi="Book Antiqua" w:cs="宋体"/>
          <w:kern w:val="0"/>
          <w:sz w:val="24"/>
          <w:szCs w:val="24"/>
        </w:rPr>
        <w:t xml:space="preserve"> LS, Abdel-Hamid M, </w:t>
      </w:r>
      <w:proofErr w:type="spellStart"/>
      <w:r w:rsidRPr="00F56FC7">
        <w:rPr>
          <w:rFonts w:ascii="Book Antiqua" w:eastAsia="宋体" w:hAnsi="Book Antiqua" w:cs="宋体"/>
          <w:kern w:val="0"/>
          <w:sz w:val="24"/>
          <w:szCs w:val="24"/>
        </w:rPr>
        <w:t>Gamil</w:t>
      </w:r>
      <w:proofErr w:type="spellEnd"/>
      <w:r w:rsidRPr="00F56FC7">
        <w:rPr>
          <w:rFonts w:ascii="Book Antiqua" w:eastAsia="宋体" w:hAnsi="Book Antiqua" w:cs="宋体"/>
          <w:kern w:val="0"/>
          <w:sz w:val="24"/>
          <w:szCs w:val="24"/>
        </w:rPr>
        <w:t xml:space="preserve"> F, </w:t>
      </w:r>
      <w:proofErr w:type="spellStart"/>
      <w:r w:rsidRPr="00F56FC7">
        <w:rPr>
          <w:rFonts w:ascii="Book Antiqua" w:eastAsia="宋体" w:hAnsi="Book Antiqua" w:cs="宋体"/>
          <w:kern w:val="0"/>
          <w:sz w:val="24"/>
          <w:szCs w:val="24"/>
        </w:rPr>
        <w:t>Madkour</w:t>
      </w:r>
      <w:proofErr w:type="spellEnd"/>
      <w:r w:rsidRPr="00F56FC7">
        <w:rPr>
          <w:rFonts w:ascii="Book Antiqua" w:eastAsia="宋体" w:hAnsi="Book Antiqua" w:cs="宋体"/>
          <w:kern w:val="0"/>
          <w:sz w:val="24"/>
          <w:szCs w:val="24"/>
        </w:rPr>
        <w:t xml:space="preserve"> S, Mikhail NN, Anwar W, Strickland GT, Fix AD, </w:t>
      </w:r>
      <w:proofErr w:type="spellStart"/>
      <w:r w:rsidRPr="00F56FC7">
        <w:rPr>
          <w:rFonts w:ascii="Book Antiqua" w:eastAsia="宋体" w:hAnsi="Book Antiqua" w:cs="宋体"/>
          <w:kern w:val="0"/>
          <w:sz w:val="24"/>
          <w:szCs w:val="24"/>
        </w:rPr>
        <w:t>Sallam</w:t>
      </w:r>
      <w:proofErr w:type="spellEnd"/>
      <w:r w:rsidRPr="00F56FC7">
        <w:rPr>
          <w:rFonts w:ascii="Book Antiqua" w:eastAsia="宋体" w:hAnsi="Book Antiqua" w:cs="宋体"/>
          <w:kern w:val="0"/>
          <w:sz w:val="24"/>
          <w:szCs w:val="24"/>
        </w:rPr>
        <w:t xml:space="preserve"> I. Hepatitis C virus infection in a community in the Nile Delta: risk factors for </w:t>
      </w:r>
      <w:proofErr w:type="spellStart"/>
      <w:r w:rsidRPr="00F56FC7">
        <w:rPr>
          <w:rFonts w:ascii="Book Antiqua" w:eastAsia="宋体" w:hAnsi="Book Antiqua" w:cs="宋体"/>
          <w:kern w:val="0"/>
          <w:sz w:val="24"/>
          <w:szCs w:val="24"/>
        </w:rPr>
        <w:t>seropositivity</w:t>
      </w:r>
      <w:proofErr w:type="spellEnd"/>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i/>
          <w:iCs/>
          <w:kern w:val="0"/>
          <w:sz w:val="24"/>
          <w:szCs w:val="24"/>
        </w:rPr>
        <w:t>Hepatology</w:t>
      </w:r>
      <w:proofErr w:type="spellEnd"/>
      <w:r w:rsidRPr="00F56FC7">
        <w:rPr>
          <w:rFonts w:ascii="Book Antiqua" w:eastAsia="宋体" w:hAnsi="Book Antiqua" w:cs="宋体"/>
          <w:kern w:val="0"/>
          <w:sz w:val="24"/>
          <w:szCs w:val="24"/>
        </w:rPr>
        <w:t xml:space="preserve"> 2001; </w:t>
      </w:r>
      <w:r w:rsidRPr="00F56FC7">
        <w:rPr>
          <w:rFonts w:ascii="Book Antiqua" w:eastAsia="宋体" w:hAnsi="Book Antiqua" w:cs="宋体"/>
          <w:b/>
          <w:bCs/>
          <w:kern w:val="0"/>
          <w:sz w:val="24"/>
          <w:szCs w:val="24"/>
        </w:rPr>
        <w:t>33</w:t>
      </w:r>
      <w:r w:rsidRPr="00F56FC7">
        <w:rPr>
          <w:rFonts w:ascii="Book Antiqua" w:eastAsia="宋体" w:hAnsi="Book Antiqua" w:cs="宋体"/>
          <w:kern w:val="0"/>
          <w:sz w:val="24"/>
          <w:szCs w:val="24"/>
        </w:rPr>
        <w:t>: 248-253 [PMID: 11124843]</w:t>
      </w:r>
    </w:p>
    <w:p w:rsidR="00F56FC7" w:rsidRPr="00F56FC7" w:rsidRDefault="00F56FC7" w:rsidP="00F56FC7">
      <w:pPr>
        <w:widowControl/>
        <w:jc w:val="left"/>
        <w:rPr>
          <w:rFonts w:ascii="Book Antiqua" w:eastAsia="宋体" w:hAnsi="Book Antiqua" w:cs="宋体"/>
          <w:kern w:val="0"/>
          <w:sz w:val="24"/>
          <w:szCs w:val="24"/>
        </w:rPr>
      </w:pPr>
      <w:r w:rsidRPr="00F56FC7">
        <w:rPr>
          <w:rFonts w:ascii="Book Antiqua" w:eastAsia="宋体" w:hAnsi="Book Antiqua" w:cs="宋体"/>
          <w:kern w:val="0"/>
          <w:sz w:val="24"/>
          <w:szCs w:val="24"/>
        </w:rPr>
        <w:t xml:space="preserve">30 </w:t>
      </w:r>
      <w:proofErr w:type="spellStart"/>
      <w:r w:rsidRPr="00F56FC7">
        <w:rPr>
          <w:rFonts w:ascii="Book Antiqua" w:eastAsia="宋体" w:hAnsi="Book Antiqua" w:cs="宋体"/>
          <w:b/>
          <w:bCs/>
          <w:kern w:val="0"/>
          <w:sz w:val="24"/>
          <w:szCs w:val="24"/>
        </w:rPr>
        <w:t>Kanwal</w:t>
      </w:r>
      <w:proofErr w:type="spellEnd"/>
      <w:r w:rsidRPr="00F56FC7">
        <w:rPr>
          <w:rFonts w:ascii="Book Antiqua" w:eastAsia="宋体" w:hAnsi="Book Antiqua" w:cs="宋体"/>
          <w:b/>
          <w:bCs/>
          <w:kern w:val="0"/>
          <w:sz w:val="24"/>
          <w:szCs w:val="24"/>
        </w:rPr>
        <w:t xml:space="preserve"> F</w:t>
      </w:r>
      <w:r w:rsidRPr="00F56FC7">
        <w:rPr>
          <w:rFonts w:ascii="Book Antiqua" w:eastAsia="宋体" w:hAnsi="Book Antiqua" w:cs="宋体"/>
          <w:kern w:val="0"/>
          <w:sz w:val="24"/>
          <w:szCs w:val="24"/>
        </w:rPr>
        <w:t xml:space="preserve">, Hoang T, Kramer JR, Asch SM, Goetz MB, </w:t>
      </w:r>
      <w:proofErr w:type="spellStart"/>
      <w:r w:rsidRPr="00F56FC7">
        <w:rPr>
          <w:rFonts w:ascii="Book Antiqua" w:eastAsia="宋体" w:hAnsi="Book Antiqua" w:cs="宋体"/>
          <w:kern w:val="0"/>
          <w:sz w:val="24"/>
          <w:szCs w:val="24"/>
        </w:rPr>
        <w:t>Zeringue</w:t>
      </w:r>
      <w:proofErr w:type="spellEnd"/>
      <w:r w:rsidRPr="00F56FC7">
        <w:rPr>
          <w:rFonts w:ascii="Book Antiqua" w:eastAsia="宋体" w:hAnsi="Book Antiqua" w:cs="宋体"/>
          <w:kern w:val="0"/>
          <w:sz w:val="24"/>
          <w:szCs w:val="24"/>
        </w:rPr>
        <w:t xml:space="preserve"> A, Richardson P, El-</w:t>
      </w:r>
      <w:proofErr w:type="spellStart"/>
      <w:r w:rsidRPr="00F56FC7">
        <w:rPr>
          <w:rFonts w:ascii="Book Antiqua" w:eastAsia="宋体" w:hAnsi="Book Antiqua" w:cs="宋体"/>
          <w:kern w:val="0"/>
          <w:sz w:val="24"/>
          <w:szCs w:val="24"/>
        </w:rPr>
        <w:t>Serag</w:t>
      </w:r>
      <w:proofErr w:type="spellEnd"/>
      <w:r w:rsidRPr="00F56FC7">
        <w:rPr>
          <w:rFonts w:ascii="Book Antiqua" w:eastAsia="宋体" w:hAnsi="Book Antiqua" w:cs="宋体"/>
          <w:kern w:val="0"/>
          <w:sz w:val="24"/>
          <w:szCs w:val="24"/>
        </w:rPr>
        <w:t xml:space="preserve"> HB. </w:t>
      </w:r>
      <w:proofErr w:type="gramStart"/>
      <w:r w:rsidRPr="00F56FC7">
        <w:rPr>
          <w:rFonts w:ascii="Book Antiqua" w:eastAsia="宋体" w:hAnsi="Book Antiqua" w:cs="宋体"/>
          <w:kern w:val="0"/>
          <w:sz w:val="24"/>
          <w:szCs w:val="24"/>
        </w:rPr>
        <w:t>Increasing prevalence of HCC and cirrhosis in patients with chronic hepatitis C virus infection.</w:t>
      </w:r>
      <w:proofErr w:type="gramEnd"/>
      <w:r w:rsidRPr="00F56FC7">
        <w:rPr>
          <w:rFonts w:ascii="Book Antiqua" w:eastAsia="宋体" w:hAnsi="Book Antiqua" w:cs="宋体"/>
          <w:kern w:val="0"/>
          <w:sz w:val="24"/>
          <w:szCs w:val="24"/>
        </w:rPr>
        <w:t xml:space="preserve"> </w:t>
      </w:r>
      <w:r w:rsidRPr="00F56FC7">
        <w:rPr>
          <w:rFonts w:ascii="Book Antiqua" w:eastAsia="宋体" w:hAnsi="Book Antiqua" w:cs="宋体"/>
          <w:i/>
          <w:iCs/>
          <w:kern w:val="0"/>
          <w:sz w:val="24"/>
          <w:szCs w:val="24"/>
        </w:rPr>
        <w:t>Gastroenterology</w:t>
      </w:r>
      <w:r w:rsidRPr="00F56FC7">
        <w:rPr>
          <w:rFonts w:ascii="Book Antiqua" w:eastAsia="宋体" w:hAnsi="Book Antiqua" w:cs="宋体"/>
          <w:kern w:val="0"/>
          <w:sz w:val="24"/>
          <w:szCs w:val="24"/>
        </w:rPr>
        <w:t xml:space="preserve"> 2011; </w:t>
      </w:r>
      <w:r w:rsidRPr="00F56FC7">
        <w:rPr>
          <w:rFonts w:ascii="Book Antiqua" w:eastAsia="宋体" w:hAnsi="Book Antiqua" w:cs="宋体"/>
          <w:b/>
          <w:bCs/>
          <w:kern w:val="0"/>
          <w:sz w:val="24"/>
          <w:szCs w:val="24"/>
        </w:rPr>
        <w:t>140</w:t>
      </w:r>
      <w:r w:rsidRPr="00F56FC7">
        <w:rPr>
          <w:rFonts w:ascii="Book Antiqua" w:eastAsia="宋体" w:hAnsi="Book Antiqua" w:cs="宋体"/>
          <w:kern w:val="0"/>
          <w:sz w:val="24"/>
          <w:szCs w:val="24"/>
        </w:rPr>
        <w:t>: 1182-1188.e1 [PMID: 21184757 DOI: 10.1053/j.gastro.2010.12.032]</w:t>
      </w:r>
    </w:p>
    <w:p w:rsidR="00F56FC7" w:rsidRPr="00F56FC7" w:rsidRDefault="00F56FC7" w:rsidP="00F56FC7">
      <w:pPr>
        <w:widowControl/>
        <w:jc w:val="left"/>
        <w:rPr>
          <w:rFonts w:ascii="Book Antiqua" w:eastAsia="宋体" w:hAnsi="Book Antiqua" w:cs="宋体"/>
          <w:kern w:val="0"/>
          <w:sz w:val="24"/>
          <w:szCs w:val="24"/>
        </w:rPr>
      </w:pPr>
      <w:proofErr w:type="gramStart"/>
      <w:r w:rsidRPr="00F56FC7">
        <w:rPr>
          <w:rFonts w:ascii="Book Antiqua" w:eastAsia="宋体" w:hAnsi="Book Antiqua" w:cs="宋体"/>
          <w:kern w:val="0"/>
          <w:sz w:val="24"/>
          <w:szCs w:val="24"/>
        </w:rPr>
        <w:t xml:space="preserve">31 </w:t>
      </w:r>
      <w:proofErr w:type="spellStart"/>
      <w:r w:rsidRPr="00F56FC7">
        <w:rPr>
          <w:rFonts w:ascii="Book Antiqua" w:eastAsia="宋体" w:hAnsi="Book Antiqua" w:cs="宋体"/>
          <w:b/>
          <w:bCs/>
          <w:kern w:val="0"/>
          <w:sz w:val="24"/>
          <w:szCs w:val="24"/>
        </w:rPr>
        <w:t>Alsultan</w:t>
      </w:r>
      <w:proofErr w:type="spellEnd"/>
      <w:r w:rsidRPr="00F56FC7">
        <w:rPr>
          <w:rFonts w:ascii="Book Antiqua" w:eastAsia="宋体" w:hAnsi="Book Antiqua" w:cs="宋体"/>
          <w:b/>
          <w:bCs/>
          <w:kern w:val="0"/>
          <w:sz w:val="24"/>
          <w:szCs w:val="24"/>
        </w:rPr>
        <w:t xml:space="preserve"> MA</w:t>
      </w:r>
      <w:r w:rsidRPr="00F56FC7">
        <w:rPr>
          <w:rFonts w:ascii="Book Antiqua" w:eastAsia="宋体" w:hAnsi="Book Antiqua" w:cs="宋体"/>
          <w:kern w:val="0"/>
          <w:sz w:val="24"/>
          <w:szCs w:val="24"/>
        </w:rPr>
        <w:t xml:space="preserve">, </w:t>
      </w:r>
      <w:proofErr w:type="spellStart"/>
      <w:r w:rsidRPr="00F56FC7">
        <w:rPr>
          <w:rFonts w:ascii="Book Antiqua" w:eastAsia="宋体" w:hAnsi="Book Antiqua" w:cs="宋体"/>
          <w:kern w:val="0"/>
          <w:sz w:val="24"/>
          <w:szCs w:val="24"/>
        </w:rPr>
        <w:t>Alrshed</w:t>
      </w:r>
      <w:proofErr w:type="spellEnd"/>
      <w:r w:rsidRPr="00F56FC7">
        <w:rPr>
          <w:rFonts w:ascii="Book Antiqua" w:eastAsia="宋体" w:hAnsi="Book Antiqua" w:cs="宋体"/>
          <w:kern w:val="0"/>
          <w:sz w:val="24"/>
          <w:szCs w:val="24"/>
        </w:rPr>
        <w:t xml:space="preserve"> RS, </w:t>
      </w:r>
      <w:proofErr w:type="spellStart"/>
      <w:r w:rsidRPr="00F56FC7">
        <w:rPr>
          <w:rFonts w:ascii="Book Antiqua" w:eastAsia="宋体" w:hAnsi="Book Antiqua" w:cs="宋体"/>
          <w:kern w:val="0"/>
          <w:sz w:val="24"/>
          <w:szCs w:val="24"/>
        </w:rPr>
        <w:t>Aljumah</w:t>
      </w:r>
      <w:proofErr w:type="spellEnd"/>
      <w:r w:rsidRPr="00F56FC7">
        <w:rPr>
          <w:rFonts w:ascii="Book Antiqua" w:eastAsia="宋体" w:hAnsi="Book Antiqua" w:cs="宋体"/>
          <w:kern w:val="0"/>
          <w:sz w:val="24"/>
          <w:szCs w:val="24"/>
        </w:rPr>
        <w:t xml:space="preserve"> AA, </w:t>
      </w:r>
      <w:proofErr w:type="spellStart"/>
      <w:r w:rsidRPr="00F56FC7">
        <w:rPr>
          <w:rFonts w:ascii="Book Antiqua" w:eastAsia="宋体" w:hAnsi="Book Antiqua" w:cs="宋体"/>
          <w:kern w:val="0"/>
          <w:sz w:val="24"/>
          <w:szCs w:val="24"/>
        </w:rPr>
        <w:t>Baharoon</w:t>
      </w:r>
      <w:proofErr w:type="spellEnd"/>
      <w:r w:rsidRPr="00F56FC7">
        <w:rPr>
          <w:rFonts w:ascii="Book Antiqua" w:eastAsia="宋体" w:hAnsi="Book Antiqua" w:cs="宋体"/>
          <w:kern w:val="0"/>
          <w:sz w:val="24"/>
          <w:szCs w:val="24"/>
        </w:rPr>
        <w:t xml:space="preserve"> SA, </w:t>
      </w:r>
      <w:proofErr w:type="spellStart"/>
      <w:r w:rsidRPr="00F56FC7">
        <w:rPr>
          <w:rFonts w:ascii="Book Antiqua" w:eastAsia="宋体" w:hAnsi="Book Antiqua" w:cs="宋体"/>
          <w:kern w:val="0"/>
          <w:sz w:val="24"/>
          <w:szCs w:val="24"/>
        </w:rPr>
        <w:t>Arabi</w:t>
      </w:r>
      <w:proofErr w:type="spellEnd"/>
      <w:r w:rsidRPr="00F56FC7">
        <w:rPr>
          <w:rFonts w:ascii="Book Antiqua" w:eastAsia="宋体" w:hAnsi="Book Antiqua" w:cs="宋体"/>
          <w:kern w:val="0"/>
          <w:sz w:val="24"/>
          <w:szCs w:val="24"/>
        </w:rPr>
        <w:t xml:space="preserve"> YM, </w:t>
      </w:r>
      <w:proofErr w:type="spellStart"/>
      <w:r w:rsidRPr="00F56FC7">
        <w:rPr>
          <w:rFonts w:ascii="Book Antiqua" w:eastAsia="宋体" w:hAnsi="Book Antiqua" w:cs="宋体"/>
          <w:kern w:val="0"/>
          <w:sz w:val="24"/>
          <w:szCs w:val="24"/>
        </w:rPr>
        <w:t>Aldawood</w:t>
      </w:r>
      <w:proofErr w:type="spellEnd"/>
      <w:r w:rsidRPr="00F56FC7">
        <w:rPr>
          <w:rFonts w:ascii="Book Antiqua" w:eastAsia="宋体" w:hAnsi="Book Antiqua" w:cs="宋体"/>
          <w:kern w:val="0"/>
          <w:sz w:val="24"/>
          <w:szCs w:val="24"/>
        </w:rPr>
        <w:t xml:space="preserve"> AS.</w:t>
      </w:r>
      <w:proofErr w:type="gramEnd"/>
      <w:r w:rsidRPr="00F56FC7">
        <w:rPr>
          <w:rFonts w:ascii="Book Antiqua" w:eastAsia="宋体" w:hAnsi="Book Antiqua" w:cs="宋体"/>
          <w:kern w:val="0"/>
          <w:sz w:val="24"/>
          <w:szCs w:val="24"/>
        </w:rPr>
        <w:t xml:space="preserve"> In-hospital mortality among a cohort of cirrhotic patients admitted to a tertiary hospital. </w:t>
      </w:r>
      <w:r w:rsidRPr="00F56FC7">
        <w:rPr>
          <w:rFonts w:ascii="Book Antiqua" w:eastAsia="宋体" w:hAnsi="Book Antiqua" w:cs="宋体"/>
          <w:i/>
          <w:iCs/>
          <w:kern w:val="0"/>
          <w:sz w:val="24"/>
          <w:szCs w:val="24"/>
        </w:rPr>
        <w:t xml:space="preserve">Saudi J </w:t>
      </w:r>
      <w:proofErr w:type="spellStart"/>
      <w:r w:rsidRPr="00F56FC7">
        <w:rPr>
          <w:rFonts w:ascii="Book Antiqua" w:eastAsia="宋体" w:hAnsi="Book Antiqua" w:cs="宋体"/>
          <w:i/>
          <w:iCs/>
          <w:kern w:val="0"/>
          <w:sz w:val="24"/>
          <w:szCs w:val="24"/>
        </w:rPr>
        <w:t>Gastroenterol</w:t>
      </w:r>
      <w:proofErr w:type="spellEnd"/>
      <w:r w:rsidRPr="00F56FC7">
        <w:rPr>
          <w:rFonts w:ascii="Book Antiqua" w:eastAsia="宋体" w:hAnsi="Book Antiqua" w:cs="宋体"/>
          <w:kern w:val="0"/>
          <w:sz w:val="24"/>
          <w:szCs w:val="24"/>
        </w:rPr>
        <w:t xml:space="preserve"> </w:t>
      </w:r>
      <w:r w:rsidR="00B2282A" w:rsidRPr="00CF10DC">
        <w:rPr>
          <w:rFonts w:ascii="Book Antiqua" w:eastAsia="宋体" w:hAnsi="Book Antiqua" w:cs="宋体" w:hint="eastAsia"/>
          <w:kern w:val="0"/>
          <w:sz w:val="24"/>
          <w:szCs w:val="24"/>
        </w:rPr>
        <w:t>2011</w:t>
      </w:r>
      <w:r w:rsidRPr="00F56FC7">
        <w:rPr>
          <w:rFonts w:ascii="Book Antiqua" w:eastAsia="宋体" w:hAnsi="Book Antiqua" w:cs="宋体"/>
          <w:kern w:val="0"/>
          <w:sz w:val="24"/>
          <w:szCs w:val="24"/>
        </w:rPr>
        <w:t xml:space="preserve">; </w:t>
      </w:r>
      <w:r w:rsidRPr="00F56FC7">
        <w:rPr>
          <w:rFonts w:ascii="Book Antiqua" w:eastAsia="宋体" w:hAnsi="Book Antiqua" w:cs="宋体"/>
          <w:b/>
          <w:bCs/>
          <w:kern w:val="0"/>
          <w:sz w:val="24"/>
          <w:szCs w:val="24"/>
        </w:rPr>
        <w:t>17</w:t>
      </w:r>
      <w:r w:rsidRPr="00F56FC7">
        <w:rPr>
          <w:rFonts w:ascii="Book Antiqua" w:eastAsia="宋体" w:hAnsi="Book Antiqua" w:cs="宋体"/>
          <w:kern w:val="0"/>
          <w:sz w:val="24"/>
          <w:szCs w:val="24"/>
        </w:rPr>
        <w:t>: 387-390 [PMID: 22064336 DOI: 10.4103/1319-3767.87179]</w:t>
      </w:r>
    </w:p>
    <w:p w:rsidR="00B2282A" w:rsidRPr="00CF10DC" w:rsidRDefault="00B2282A" w:rsidP="00B2282A">
      <w:pPr>
        <w:wordWrap w:val="0"/>
        <w:spacing w:line="360" w:lineRule="auto"/>
        <w:ind w:left="361" w:hangingChars="150" w:hanging="361"/>
        <w:jc w:val="right"/>
        <w:rPr>
          <w:rFonts w:ascii="Book Antiqua" w:hAnsi="Book Antiqua"/>
          <w:sz w:val="24"/>
        </w:rPr>
      </w:pPr>
      <w:r w:rsidRPr="00CF10DC">
        <w:rPr>
          <w:rFonts w:ascii="Book Antiqua" w:hAnsi="Book Antiqua"/>
          <w:b/>
          <w:bCs/>
          <w:sz w:val="24"/>
        </w:rPr>
        <w:t>P-Reviewer:</w:t>
      </w:r>
      <w:r w:rsidRPr="00CF10DC">
        <w:rPr>
          <w:rFonts w:ascii="Book Antiqua" w:hAnsi="Book Antiqua" w:hint="eastAsia"/>
          <w:b/>
          <w:bCs/>
          <w:sz w:val="24"/>
        </w:rPr>
        <w:t xml:space="preserve"> </w:t>
      </w:r>
      <w:proofErr w:type="spellStart"/>
      <w:r w:rsidRPr="00CF10DC">
        <w:rPr>
          <w:rFonts w:ascii="Book Antiqua" w:hAnsi="Book Antiqua"/>
          <w:bCs/>
          <w:sz w:val="24"/>
        </w:rPr>
        <w:t>Omran</w:t>
      </w:r>
      <w:proofErr w:type="spellEnd"/>
      <w:r w:rsidRPr="00CF10DC">
        <w:rPr>
          <w:rFonts w:ascii="Book Antiqua" w:hAnsi="Book Antiqua" w:hint="eastAsia"/>
          <w:bCs/>
          <w:sz w:val="24"/>
        </w:rPr>
        <w:t xml:space="preserve"> </w:t>
      </w:r>
      <w:r w:rsidRPr="00CF10DC">
        <w:rPr>
          <w:rFonts w:ascii="Book Antiqua" w:hAnsi="Book Antiqua"/>
          <w:bCs/>
          <w:sz w:val="24"/>
        </w:rPr>
        <w:t>DA</w:t>
      </w:r>
      <w:r w:rsidRPr="00CF10DC">
        <w:rPr>
          <w:rFonts w:ascii="Book Antiqua" w:hAnsi="Book Antiqua" w:hint="eastAsia"/>
          <w:bCs/>
          <w:sz w:val="24"/>
        </w:rPr>
        <w:t>,</w:t>
      </w:r>
      <w:r w:rsidRPr="00CF10DC">
        <w:t xml:space="preserve"> </w:t>
      </w:r>
      <w:r w:rsidRPr="00CF10DC">
        <w:rPr>
          <w:rFonts w:ascii="Book Antiqua" w:hAnsi="Book Antiqua"/>
          <w:bCs/>
          <w:sz w:val="24"/>
        </w:rPr>
        <w:t>Romani</w:t>
      </w:r>
      <w:r w:rsidRPr="00CF10DC">
        <w:rPr>
          <w:rFonts w:ascii="Book Antiqua" w:hAnsi="Book Antiqua" w:hint="eastAsia"/>
          <w:bCs/>
          <w:sz w:val="24"/>
        </w:rPr>
        <w:t xml:space="preserve"> </w:t>
      </w:r>
      <w:r w:rsidRPr="00CF10DC">
        <w:rPr>
          <w:rFonts w:ascii="Book Antiqua" w:hAnsi="Book Antiqua"/>
          <w:bCs/>
          <w:sz w:val="24"/>
        </w:rPr>
        <w:t>A</w:t>
      </w:r>
      <w:r w:rsidRPr="00CF10DC">
        <w:rPr>
          <w:rFonts w:ascii="Book Antiqua" w:hAnsi="Book Antiqua" w:hint="eastAsia"/>
          <w:bCs/>
          <w:sz w:val="24"/>
        </w:rPr>
        <w:t xml:space="preserve">, </w:t>
      </w:r>
      <w:r w:rsidRPr="00CF10DC">
        <w:rPr>
          <w:rFonts w:ascii="Book Antiqua" w:hAnsi="Book Antiqua"/>
          <w:bCs/>
          <w:sz w:val="24"/>
        </w:rPr>
        <w:t>Serrano</w:t>
      </w:r>
      <w:r w:rsidRPr="00CF10DC">
        <w:rPr>
          <w:rFonts w:ascii="Book Antiqua" w:hAnsi="Book Antiqua" w:hint="eastAsia"/>
          <w:bCs/>
          <w:sz w:val="24"/>
        </w:rPr>
        <w:t xml:space="preserve"> </w:t>
      </w:r>
      <w:r w:rsidRPr="00CF10DC">
        <w:rPr>
          <w:rFonts w:ascii="Book Antiqua" w:hAnsi="Book Antiqua"/>
          <w:bCs/>
          <w:sz w:val="24"/>
        </w:rPr>
        <w:t xml:space="preserve">MT </w:t>
      </w:r>
      <w:r w:rsidRPr="00CF10DC">
        <w:rPr>
          <w:rFonts w:ascii="Book Antiqua" w:hAnsi="Book Antiqua"/>
          <w:b/>
          <w:bCs/>
          <w:sz w:val="24"/>
        </w:rPr>
        <w:t>S-Editor:</w:t>
      </w:r>
      <w:r w:rsidRPr="00CF10DC">
        <w:rPr>
          <w:rFonts w:ascii="Book Antiqua" w:hAnsi="Book Antiqua"/>
          <w:sz w:val="24"/>
        </w:rPr>
        <w:t xml:space="preserve"> </w:t>
      </w:r>
      <w:r w:rsidRPr="00CF10DC">
        <w:rPr>
          <w:rFonts w:ascii="Book Antiqua" w:hAnsi="Book Antiqua" w:hint="eastAsia"/>
          <w:sz w:val="24"/>
        </w:rPr>
        <w:t>Yu J</w:t>
      </w:r>
      <w:r w:rsidRPr="00CF10DC">
        <w:rPr>
          <w:rFonts w:ascii="Book Antiqua" w:hAnsi="Book Antiqua"/>
          <w:sz w:val="24"/>
        </w:rPr>
        <w:t xml:space="preserve"> </w:t>
      </w:r>
    </w:p>
    <w:p w:rsidR="00B2282A" w:rsidRPr="00CF10DC" w:rsidRDefault="00B2282A" w:rsidP="00B2282A">
      <w:pPr>
        <w:spacing w:line="360" w:lineRule="auto"/>
        <w:ind w:left="361" w:hangingChars="150" w:hanging="361"/>
        <w:jc w:val="right"/>
        <w:rPr>
          <w:rFonts w:ascii="Book Antiqua" w:hAnsi="Book Antiqua"/>
          <w:sz w:val="24"/>
        </w:rPr>
      </w:pPr>
      <w:r w:rsidRPr="00CF10DC">
        <w:rPr>
          <w:rFonts w:ascii="Book Antiqua" w:hAnsi="Book Antiqua"/>
          <w:b/>
          <w:bCs/>
          <w:sz w:val="24"/>
        </w:rPr>
        <w:t>L-Editor:</w:t>
      </w:r>
      <w:r w:rsidRPr="00CF10DC">
        <w:rPr>
          <w:rFonts w:ascii="Book Antiqua" w:hAnsi="Book Antiqua"/>
          <w:sz w:val="24"/>
        </w:rPr>
        <w:t xml:space="preserve">  </w:t>
      </w:r>
      <w:r w:rsidRPr="00CF10DC">
        <w:rPr>
          <w:rFonts w:ascii="Book Antiqua" w:hAnsi="Book Antiqua"/>
          <w:b/>
          <w:bCs/>
          <w:sz w:val="24"/>
        </w:rPr>
        <w:t>E-Editor:</w:t>
      </w:r>
    </w:p>
    <w:p w:rsidR="000C35F2" w:rsidRPr="00CF10DC" w:rsidRDefault="000C35F2" w:rsidP="000A0BA5">
      <w:pPr>
        <w:adjustRightInd w:val="0"/>
        <w:snapToGrid w:val="0"/>
        <w:spacing w:line="360" w:lineRule="auto"/>
        <w:rPr>
          <w:rFonts w:ascii="Book Antiqua" w:hAnsi="Book Antiqua" w:cs="Arial"/>
          <w:sz w:val="24"/>
          <w:szCs w:val="24"/>
        </w:rPr>
      </w:pPr>
    </w:p>
    <w:p w:rsidR="00494083" w:rsidRPr="00CF10DC" w:rsidRDefault="00494083" w:rsidP="000A0BA5">
      <w:pPr>
        <w:adjustRightInd w:val="0"/>
        <w:snapToGrid w:val="0"/>
        <w:spacing w:line="360" w:lineRule="auto"/>
        <w:rPr>
          <w:rFonts w:ascii="Book Antiqua" w:hAnsi="Book Antiqua" w:cs="Arial"/>
          <w:sz w:val="24"/>
          <w:szCs w:val="24"/>
        </w:rPr>
      </w:pPr>
    </w:p>
    <w:p w:rsidR="00494083" w:rsidRPr="00CF10DC" w:rsidRDefault="00B2282A" w:rsidP="000A0BA5">
      <w:pPr>
        <w:adjustRightInd w:val="0"/>
        <w:snapToGrid w:val="0"/>
        <w:spacing w:line="360" w:lineRule="auto"/>
        <w:rPr>
          <w:rFonts w:ascii="Book Antiqua" w:hAnsi="Book Antiqua" w:cs="Arial"/>
          <w:sz w:val="24"/>
          <w:szCs w:val="24"/>
        </w:rPr>
      </w:pPr>
      <w:r w:rsidRPr="00CF10DC">
        <w:rPr>
          <w:rFonts w:ascii="Book Antiqua" w:hAnsi="Book Antiqua" w:cs="Arial"/>
          <w:noProof/>
          <w:sz w:val="24"/>
          <w:szCs w:val="24"/>
        </w:rPr>
        <w:lastRenderedPageBreak/>
        <w:drawing>
          <wp:inline distT="0" distB="0" distL="0" distR="0" wp14:anchorId="50FD6A3C" wp14:editId="24E15897">
            <wp:extent cx="6012180" cy="5348219"/>
            <wp:effectExtent l="0" t="0" r="7620" b="5080"/>
            <wp:docPr id="2" name="图片 2" descr="C:\Users\baishideng-2014\Desktop\revised-jyu\新修2\14687\14687-Figures\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新修2\14687\14687-Figures\Fi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180" cy="5348219"/>
                    </a:xfrm>
                    <a:prstGeom prst="rect">
                      <a:avLst/>
                    </a:prstGeom>
                    <a:noFill/>
                    <a:ln>
                      <a:noFill/>
                    </a:ln>
                  </pic:spPr>
                </pic:pic>
              </a:graphicData>
            </a:graphic>
          </wp:inline>
        </w:drawing>
      </w:r>
    </w:p>
    <w:p w:rsidR="006A7F2D" w:rsidRPr="00CF10DC" w:rsidRDefault="00FB76D6" w:rsidP="000A0BA5">
      <w:pPr>
        <w:adjustRightInd w:val="0"/>
        <w:snapToGrid w:val="0"/>
        <w:spacing w:line="360" w:lineRule="auto"/>
        <w:ind w:rightChars="40" w:right="84"/>
        <w:rPr>
          <w:rFonts w:ascii="Book Antiqua" w:hAnsi="Book Antiqua" w:cs="Arial"/>
          <w:bCs/>
          <w:kern w:val="0"/>
          <w:sz w:val="24"/>
          <w:szCs w:val="24"/>
        </w:rPr>
      </w:pPr>
      <w:r w:rsidRPr="00CF10DC">
        <w:rPr>
          <w:rFonts w:ascii="Book Antiqua" w:hAnsi="Book Antiqua" w:cs="Arial"/>
          <w:b/>
          <w:bCs/>
          <w:kern w:val="0"/>
          <w:sz w:val="24"/>
          <w:szCs w:val="24"/>
        </w:rPr>
        <w:t>Figure</w:t>
      </w:r>
      <w:r w:rsidR="006A7F2D" w:rsidRPr="00CF10DC">
        <w:rPr>
          <w:rFonts w:ascii="Book Antiqua" w:hAnsi="Book Antiqua" w:cs="Arial"/>
          <w:b/>
          <w:bCs/>
          <w:kern w:val="0"/>
          <w:sz w:val="24"/>
          <w:szCs w:val="24"/>
        </w:rPr>
        <w:t xml:space="preserve"> </w:t>
      </w:r>
      <w:r w:rsidR="003376EE" w:rsidRPr="00CF10DC">
        <w:rPr>
          <w:rFonts w:ascii="Book Antiqua" w:hAnsi="Book Antiqua" w:cs="Arial"/>
          <w:b/>
          <w:bCs/>
          <w:kern w:val="0"/>
          <w:sz w:val="24"/>
          <w:szCs w:val="24"/>
        </w:rPr>
        <w:t>1</w:t>
      </w:r>
      <w:r w:rsidR="006A7F2D" w:rsidRPr="00CF10DC">
        <w:rPr>
          <w:rFonts w:ascii="Book Antiqua" w:hAnsi="Book Antiqua" w:cs="Arial"/>
          <w:b/>
          <w:bCs/>
          <w:kern w:val="0"/>
          <w:sz w:val="24"/>
          <w:szCs w:val="24"/>
        </w:rPr>
        <w:t xml:space="preserve"> </w:t>
      </w:r>
      <w:proofErr w:type="gramStart"/>
      <w:r w:rsidR="006A7F2D" w:rsidRPr="00CF10DC">
        <w:rPr>
          <w:rFonts w:ascii="Book Antiqua" w:hAnsi="Book Antiqua" w:cs="Arial"/>
          <w:b/>
          <w:bCs/>
          <w:kern w:val="0"/>
          <w:sz w:val="24"/>
          <w:szCs w:val="24"/>
        </w:rPr>
        <w:t>The</w:t>
      </w:r>
      <w:proofErr w:type="gramEnd"/>
      <w:r w:rsidR="006A7F2D" w:rsidRPr="00CF10DC">
        <w:rPr>
          <w:rFonts w:ascii="Book Antiqua" w:hAnsi="Book Antiqua" w:cs="Arial"/>
          <w:b/>
          <w:bCs/>
          <w:kern w:val="0"/>
          <w:sz w:val="24"/>
          <w:szCs w:val="24"/>
        </w:rPr>
        <w:t xml:space="preserve"> serum values of </w:t>
      </w:r>
      <w:r w:rsidR="00310588" w:rsidRPr="00CF10DC">
        <w:rPr>
          <w:rFonts w:ascii="Book Antiqua" w:hAnsi="Book Antiqua" w:cs="Arial"/>
          <w:b/>
          <w:bCs/>
          <w:kern w:val="0"/>
          <w:sz w:val="24"/>
          <w:szCs w:val="24"/>
        </w:rPr>
        <w:t xml:space="preserve">the </w:t>
      </w:r>
      <w:r w:rsidR="006A7F2D" w:rsidRPr="00CF10DC">
        <w:rPr>
          <w:rFonts w:ascii="Book Antiqua" w:hAnsi="Book Antiqua" w:cs="Arial"/>
          <w:b/>
          <w:bCs/>
          <w:kern w:val="0"/>
          <w:sz w:val="24"/>
          <w:szCs w:val="24"/>
        </w:rPr>
        <w:t xml:space="preserve">liver parameters of </w:t>
      </w:r>
      <w:r w:rsidR="00F156AC" w:rsidRPr="00CF10DC">
        <w:rPr>
          <w:rFonts w:ascii="Book Antiqua" w:hAnsi="Book Antiqua" w:cs="Arial"/>
          <w:b/>
          <w:bCs/>
          <w:kern w:val="0"/>
          <w:sz w:val="24"/>
          <w:szCs w:val="24"/>
        </w:rPr>
        <w:t xml:space="preserve">the </w:t>
      </w:r>
      <w:r w:rsidR="006A7F2D" w:rsidRPr="00CF10DC">
        <w:rPr>
          <w:rFonts w:ascii="Book Antiqua" w:hAnsi="Book Antiqua" w:cs="Arial"/>
          <w:b/>
          <w:bCs/>
          <w:kern w:val="0"/>
          <w:sz w:val="24"/>
          <w:szCs w:val="24"/>
        </w:rPr>
        <w:t>611 patients (</w:t>
      </w:r>
      <w:r w:rsidR="00C9479C" w:rsidRPr="00CF10DC">
        <w:rPr>
          <w:rFonts w:ascii="Book Antiqua" w:hAnsi="Book Antiqua" w:cs="Arial" w:hint="eastAsia"/>
          <w:b/>
          <w:bCs/>
          <w:kern w:val="0"/>
          <w:sz w:val="24"/>
          <w:szCs w:val="24"/>
        </w:rPr>
        <w:t>A</w:t>
      </w:r>
      <w:r w:rsidR="006A7F2D" w:rsidRPr="00CF10DC">
        <w:rPr>
          <w:rFonts w:ascii="Book Antiqua" w:hAnsi="Book Antiqua" w:cs="Arial"/>
          <w:b/>
          <w:bCs/>
          <w:kern w:val="0"/>
          <w:sz w:val="24"/>
          <w:szCs w:val="24"/>
        </w:rPr>
        <w:t>) and 152 follow-up patients (</w:t>
      </w:r>
      <w:r w:rsidR="00C9479C" w:rsidRPr="00CF10DC">
        <w:rPr>
          <w:rFonts w:ascii="Book Antiqua" w:hAnsi="Book Antiqua" w:cs="Arial" w:hint="eastAsia"/>
          <w:b/>
          <w:bCs/>
          <w:kern w:val="0"/>
          <w:sz w:val="24"/>
          <w:szCs w:val="24"/>
        </w:rPr>
        <w:t>B</w:t>
      </w:r>
      <w:r w:rsidR="006A7F2D" w:rsidRPr="00CF10DC">
        <w:rPr>
          <w:rFonts w:ascii="Book Antiqua" w:hAnsi="Book Antiqua" w:cs="Arial"/>
          <w:b/>
          <w:bCs/>
          <w:kern w:val="0"/>
          <w:sz w:val="24"/>
          <w:szCs w:val="24"/>
        </w:rPr>
        <w:t xml:space="preserve">) in different </w:t>
      </w:r>
      <w:r w:rsidR="00C9479C" w:rsidRPr="00CF10DC">
        <w:rPr>
          <w:rFonts w:ascii="Book Antiqua" w:hAnsi="Book Antiqua" w:cs="Arial"/>
          <w:b/>
          <w:bCs/>
          <w:kern w:val="0"/>
          <w:sz w:val="24"/>
          <w:szCs w:val="24"/>
        </w:rPr>
        <w:t>Child-</w:t>
      </w:r>
      <w:proofErr w:type="spellStart"/>
      <w:r w:rsidR="00C9479C" w:rsidRPr="00CF10DC">
        <w:rPr>
          <w:rFonts w:ascii="Book Antiqua" w:hAnsi="Book Antiqua" w:cs="Arial"/>
          <w:b/>
          <w:bCs/>
          <w:kern w:val="0"/>
          <w:sz w:val="24"/>
          <w:szCs w:val="24"/>
        </w:rPr>
        <w:t>Turcotte</w:t>
      </w:r>
      <w:proofErr w:type="spellEnd"/>
      <w:r w:rsidR="00C9479C" w:rsidRPr="00CF10DC">
        <w:rPr>
          <w:rFonts w:ascii="Book Antiqua" w:hAnsi="Book Antiqua" w:cs="Arial"/>
          <w:b/>
          <w:bCs/>
          <w:kern w:val="0"/>
          <w:sz w:val="24"/>
          <w:szCs w:val="24"/>
        </w:rPr>
        <w:t xml:space="preserve">-Pugh </w:t>
      </w:r>
      <w:r w:rsidR="006A7F2D" w:rsidRPr="00CF10DC">
        <w:rPr>
          <w:rFonts w:ascii="Book Antiqua" w:hAnsi="Book Antiqua" w:cs="Arial"/>
          <w:b/>
          <w:bCs/>
          <w:kern w:val="0"/>
          <w:sz w:val="24"/>
          <w:szCs w:val="24"/>
        </w:rPr>
        <w:t xml:space="preserve">grades. </w:t>
      </w:r>
      <w:r w:rsidR="00A31BB1" w:rsidRPr="00CF10DC">
        <w:rPr>
          <w:rFonts w:ascii="Book Antiqua" w:hAnsi="Book Antiqua" w:cs="Arial" w:hint="eastAsia"/>
          <w:bCs/>
          <w:kern w:val="0"/>
          <w:sz w:val="24"/>
          <w:szCs w:val="24"/>
        </w:rPr>
        <w:t xml:space="preserve">CTP: </w:t>
      </w:r>
      <w:r w:rsidR="00A31BB1" w:rsidRPr="00CF10DC">
        <w:rPr>
          <w:rFonts w:ascii="Book Antiqua" w:hAnsi="Book Antiqua" w:cs="Arial"/>
          <w:bCs/>
          <w:kern w:val="0"/>
          <w:sz w:val="24"/>
          <w:szCs w:val="24"/>
        </w:rPr>
        <w:t>Child-</w:t>
      </w:r>
      <w:proofErr w:type="spellStart"/>
      <w:r w:rsidR="00A31BB1" w:rsidRPr="00CF10DC">
        <w:rPr>
          <w:rFonts w:ascii="Book Antiqua" w:hAnsi="Book Antiqua" w:cs="Arial"/>
          <w:bCs/>
          <w:kern w:val="0"/>
          <w:sz w:val="24"/>
          <w:szCs w:val="24"/>
        </w:rPr>
        <w:t>Turcotte</w:t>
      </w:r>
      <w:proofErr w:type="spellEnd"/>
      <w:r w:rsidR="00A31BB1" w:rsidRPr="00CF10DC">
        <w:rPr>
          <w:rFonts w:ascii="Book Antiqua" w:hAnsi="Book Antiqua" w:cs="Arial"/>
          <w:bCs/>
          <w:kern w:val="0"/>
          <w:sz w:val="24"/>
          <w:szCs w:val="24"/>
        </w:rPr>
        <w:t>-Pugh</w:t>
      </w:r>
      <w:r w:rsidR="00A31BB1" w:rsidRPr="00CF10DC">
        <w:rPr>
          <w:rFonts w:ascii="Book Antiqua" w:hAnsi="Book Antiqua" w:cs="Arial" w:hint="eastAsia"/>
          <w:bCs/>
          <w:kern w:val="0"/>
          <w:sz w:val="24"/>
          <w:szCs w:val="24"/>
        </w:rPr>
        <w:t>.</w:t>
      </w:r>
      <w:r w:rsidR="00A31BB1" w:rsidRPr="00CF10DC">
        <w:rPr>
          <w:rFonts w:ascii="Book Antiqua" w:hAnsi="Book Antiqua" w:cs="Arial"/>
          <w:bCs/>
          <w:kern w:val="0"/>
          <w:sz w:val="24"/>
          <w:szCs w:val="24"/>
        </w:rPr>
        <w:t xml:space="preserve"> </w:t>
      </w:r>
    </w:p>
    <w:p w:rsidR="006A7F2D" w:rsidRPr="00CF10DC" w:rsidRDefault="006A7F2D" w:rsidP="000A0BA5">
      <w:pPr>
        <w:adjustRightInd w:val="0"/>
        <w:snapToGrid w:val="0"/>
        <w:spacing w:line="360" w:lineRule="auto"/>
        <w:ind w:rightChars="40" w:right="84"/>
        <w:rPr>
          <w:rFonts w:ascii="Book Antiqua" w:hAnsi="Book Antiqua" w:cs="Arial"/>
          <w:bCs/>
          <w:kern w:val="0"/>
          <w:sz w:val="24"/>
          <w:szCs w:val="24"/>
        </w:rPr>
      </w:pPr>
    </w:p>
    <w:p w:rsidR="001D3285" w:rsidRPr="00CF10DC" w:rsidRDefault="001D3285" w:rsidP="000A0BA5">
      <w:pPr>
        <w:adjustRightInd w:val="0"/>
        <w:snapToGrid w:val="0"/>
        <w:spacing w:line="360" w:lineRule="auto"/>
        <w:ind w:rightChars="40" w:right="84"/>
        <w:rPr>
          <w:rFonts w:ascii="Book Antiqua" w:hAnsi="Book Antiqua" w:cs="Arial"/>
          <w:bCs/>
          <w:kern w:val="0"/>
          <w:sz w:val="24"/>
          <w:szCs w:val="24"/>
        </w:rPr>
      </w:pPr>
    </w:p>
    <w:p w:rsidR="00B2282A" w:rsidRPr="00CF10DC" w:rsidRDefault="00B2282A" w:rsidP="000A0BA5">
      <w:pPr>
        <w:adjustRightInd w:val="0"/>
        <w:snapToGrid w:val="0"/>
        <w:spacing w:line="360" w:lineRule="auto"/>
        <w:ind w:rightChars="40" w:right="84"/>
        <w:rPr>
          <w:rFonts w:ascii="Book Antiqua" w:hAnsi="Book Antiqua" w:cs="Arial"/>
          <w:b/>
          <w:bCs/>
          <w:kern w:val="0"/>
          <w:sz w:val="24"/>
          <w:szCs w:val="24"/>
        </w:rPr>
      </w:pPr>
      <w:r w:rsidRPr="00CF10DC">
        <w:rPr>
          <w:rFonts w:ascii="Book Antiqua" w:hAnsi="Book Antiqua" w:cs="Arial"/>
          <w:b/>
          <w:bCs/>
          <w:noProof/>
          <w:kern w:val="0"/>
          <w:sz w:val="24"/>
          <w:szCs w:val="24"/>
        </w:rPr>
        <w:lastRenderedPageBreak/>
        <w:drawing>
          <wp:inline distT="0" distB="0" distL="0" distR="0" wp14:anchorId="24EDFE1C" wp14:editId="593A2E0B">
            <wp:extent cx="6012180" cy="6329727"/>
            <wp:effectExtent l="0" t="0" r="7620" b="0"/>
            <wp:docPr id="3" name="图片 3" descr="C:\Users\baishideng-2014\Desktop\revised-jyu\新修2\14687\14687-Figures\Fig.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新修2\14687\14687-Figures\Fig. 2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180" cy="6329727"/>
                    </a:xfrm>
                    <a:prstGeom prst="rect">
                      <a:avLst/>
                    </a:prstGeom>
                    <a:noFill/>
                    <a:ln>
                      <a:noFill/>
                    </a:ln>
                  </pic:spPr>
                </pic:pic>
              </a:graphicData>
            </a:graphic>
          </wp:inline>
        </w:drawing>
      </w:r>
    </w:p>
    <w:p w:rsidR="006A7F2D" w:rsidRPr="00CF10DC" w:rsidRDefault="00FB76D6" w:rsidP="000A0BA5">
      <w:pPr>
        <w:adjustRightInd w:val="0"/>
        <w:snapToGrid w:val="0"/>
        <w:spacing w:line="360" w:lineRule="auto"/>
        <w:ind w:rightChars="40" w:right="84"/>
        <w:rPr>
          <w:rFonts w:ascii="Book Antiqua" w:hAnsi="Book Antiqua" w:cs="Arial"/>
          <w:bCs/>
          <w:kern w:val="0"/>
          <w:sz w:val="24"/>
          <w:szCs w:val="24"/>
        </w:rPr>
      </w:pPr>
      <w:r w:rsidRPr="00CF10DC">
        <w:rPr>
          <w:rFonts w:ascii="Book Antiqua" w:hAnsi="Book Antiqua" w:cs="Arial"/>
          <w:b/>
          <w:bCs/>
          <w:kern w:val="0"/>
          <w:sz w:val="24"/>
          <w:szCs w:val="24"/>
        </w:rPr>
        <w:t>Figure</w:t>
      </w:r>
      <w:r w:rsidR="006A7F2D" w:rsidRPr="00CF10DC">
        <w:rPr>
          <w:rFonts w:ascii="Book Antiqua" w:hAnsi="Book Antiqua" w:cs="Arial"/>
          <w:b/>
          <w:bCs/>
          <w:kern w:val="0"/>
          <w:sz w:val="24"/>
          <w:szCs w:val="24"/>
        </w:rPr>
        <w:t xml:space="preserve"> </w:t>
      </w:r>
      <w:r w:rsidR="003376EE" w:rsidRPr="00CF10DC">
        <w:rPr>
          <w:rFonts w:ascii="Book Antiqua" w:hAnsi="Book Antiqua" w:cs="Arial"/>
          <w:b/>
          <w:bCs/>
          <w:kern w:val="0"/>
          <w:sz w:val="24"/>
          <w:szCs w:val="24"/>
        </w:rPr>
        <w:t>2</w:t>
      </w:r>
      <w:r w:rsidR="006A7F2D" w:rsidRPr="00CF10DC">
        <w:rPr>
          <w:rFonts w:ascii="Book Antiqua" w:hAnsi="Book Antiqua" w:cs="Arial"/>
          <w:b/>
          <w:bCs/>
          <w:kern w:val="0"/>
          <w:sz w:val="24"/>
          <w:szCs w:val="24"/>
        </w:rPr>
        <w:t xml:space="preserve"> Representative image</w:t>
      </w:r>
      <w:r w:rsidR="00F156AC" w:rsidRPr="00CF10DC">
        <w:rPr>
          <w:rFonts w:ascii="Book Antiqua" w:hAnsi="Book Antiqua" w:cs="Arial"/>
          <w:b/>
          <w:bCs/>
          <w:kern w:val="0"/>
          <w:sz w:val="24"/>
          <w:szCs w:val="24"/>
        </w:rPr>
        <w:t>s</w:t>
      </w:r>
      <w:r w:rsidR="00C9479C" w:rsidRPr="00CF10DC">
        <w:rPr>
          <w:rFonts w:ascii="Book Antiqua" w:hAnsi="Book Antiqua" w:cs="Arial"/>
          <w:b/>
          <w:bCs/>
          <w:kern w:val="0"/>
          <w:sz w:val="24"/>
          <w:szCs w:val="24"/>
        </w:rPr>
        <w:t xml:space="preserve"> of </w:t>
      </w:r>
      <w:proofErr w:type="spellStart"/>
      <w:r w:rsidR="00C9479C" w:rsidRPr="00CF10DC">
        <w:rPr>
          <w:rFonts w:ascii="Book Antiqua" w:hAnsi="Book Antiqua" w:cs="Arial"/>
          <w:b/>
          <w:bCs/>
          <w:kern w:val="0"/>
          <w:sz w:val="24"/>
          <w:szCs w:val="24"/>
        </w:rPr>
        <w:t>hematoxylin</w:t>
      </w:r>
      <w:proofErr w:type="spellEnd"/>
      <w:r w:rsidR="00C9479C" w:rsidRPr="00CF10DC">
        <w:rPr>
          <w:rFonts w:ascii="Book Antiqua" w:hAnsi="Book Antiqua" w:cs="Arial"/>
          <w:b/>
          <w:bCs/>
          <w:kern w:val="0"/>
          <w:sz w:val="24"/>
          <w:szCs w:val="24"/>
        </w:rPr>
        <w:t xml:space="preserve"> and eosin</w:t>
      </w:r>
      <w:r w:rsidR="00C9479C" w:rsidRPr="00CF10DC">
        <w:rPr>
          <w:rFonts w:ascii="Book Antiqua" w:hAnsi="Book Antiqua" w:cs="Arial" w:hint="eastAsia"/>
          <w:b/>
          <w:bCs/>
          <w:kern w:val="0"/>
          <w:sz w:val="24"/>
          <w:szCs w:val="24"/>
        </w:rPr>
        <w:t xml:space="preserve"> staining </w:t>
      </w:r>
      <w:r w:rsidR="006A7F2D" w:rsidRPr="00CF10DC">
        <w:rPr>
          <w:rFonts w:ascii="Book Antiqua" w:hAnsi="Book Antiqua" w:cs="Arial"/>
          <w:b/>
          <w:bCs/>
          <w:kern w:val="0"/>
          <w:sz w:val="24"/>
          <w:szCs w:val="24"/>
        </w:rPr>
        <w:t>(</w:t>
      </w:r>
      <w:r w:rsidR="00C9479C" w:rsidRPr="00CF10DC">
        <w:rPr>
          <w:rFonts w:ascii="Book Antiqua" w:hAnsi="Book Antiqua" w:cs="Arial" w:hint="eastAsia"/>
          <w:b/>
          <w:bCs/>
          <w:kern w:val="0"/>
          <w:sz w:val="24"/>
          <w:szCs w:val="24"/>
        </w:rPr>
        <w:t xml:space="preserve">magnification </w:t>
      </w:r>
      <w:r w:rsidR="006A7F2D" w:rsidRPr="00CF10DC">
        <w:rPr>
          <w:rFonts w:ascii="Book Antiqua" w:hAnsi="Book Antiqua" w:cs="Arial"/>
          <w:b/>
          <w:bCs/>
          <w:kern w:val="0"/>
          <w:sz w:val="24"/>
          <w:szCs w:val="24"/>
        </w:rPr>
        <w:t>×</w:t>
      </w:r>
      <w:r w:rsidR="00C9479C" w:rsidRPr="00CF10DC">
        <w:rPr>
          <w:rFonts w:ascii="Book Antiqua" w:hAnsi="Book Antiqua" w:cs="Arial" w:hint="eastAsia"/>
          <w:b/>
          <w:bCs/>
          <w:kern w:val="0"/>
          <w:sz w:val="24"/>
          <w:szCs w:val="24"/>
        </w:rPr>
        <w:t xml:space="preserve"> </w:t>
      </w:r>
      <w:r w:rsidR="006A7F2D" w:rsidRPr="00CF10DC">
        <w:rPr>
          <w:rFonts w:ascii="Book Antiqua" w:hAnsi="Book Antiqua" w:cs="Arial"/>
          <w:b/>
          <w:bCs/>
          <w:kern w:val="0"/>
          <w:sz w:val="24"/>
          <w:szCs w:val="24"/>
        </w:rPr>
        <w:t xml:space="preserve">20) and </w:t>
      </w:r>
      <w:r w:rsidR="00C9479C" w:rsidRPr="00CF10DC">
        <w:rPr>
          <w:rFonts w:ascii="Book Antiqua" w:hAnsi="Book Antiqua" w:cs="Arial"/>
          <w:b/>
          <w:bCs/>
          <w:kern w:val="0"/>
          <w:sz w:val="24"/>
          <w:szCs w:val="24"/>
        </w:rPr>
        <w:t xml:space="preserve">immunohistochemistry </w:t>
      </w:r>
      <w:r w:rsidR="006A7F2D" w:rsidRPr="00CF10DC">
        <w:rPr>
          <w:rFonts w:ascii="Book Antiqua" w:hAnsi="Book Antiqua" w:cs="Arial"/>
          <w:b/>
          <w:bCs/>
          <w:kern w:val="0"/>
          <w:sz w:val="24"/>
          <w:szCs w:val="24"/>
        </w:rPr>
        <w:t>(</w:t>
      </w:r>
      <w:r w:rsidR="00C9479C" w:rsidRPr="00CF10DC">
        <w:rPr>
          <w:rFonts w:ascii="Book Antiqua" w:hAnsi="Book Antiqua" w:cs="Arial" w:hint="eastAsia"/>
          <w:b/>
          <w:bCs/>
          <w:kern w:val="0"/>
          <w:sz w:val="24"/>
          <w:szCs w:val="24"/>
        </w:rPr>
        <w:t xml:space="preserve">magnification </w:t>
      </w:r>
      <w:r w:rsidR="006A7F2D" w:rsidRPr="00CF10DC">
        <w:rPr>
          <w:rFonts w:ascii="Book Antiqua" w:hAnsi="Book Antiqua" w:cs="Arial"/>
          <w:b/>
          <w:bCs/>
          <w:kern w:val="0"/>
          <w:sz w:val="24"/>
          <w:szCs w:val="24"/>
        </w:rPr>
        <w:t>×</w:t>
      </w:r>
      <w:r w:rsidR="00C9479C" w:rsidRPr="00CF10DC">
        <w:rPr>
          <w:rFonts w:ascii="Book Antiqua" w:hAnsi="Book Antiqua" w:cs="Arial" w:hint="eastAsia"/>
          <w:b/>
          <w:bCs/>
          <w:kern w:val="0"/>
          <w:sz w:val="24"/>
          <w:szCs w:val="24"/>
        </w:rPr>
        <w:t xml:space="preserve"> </w:t>
      </w:r>
      <w:r w:rsidR="006A7F2D" w:rsidRPr="00CF10DC">
        <w:rPr>
          <w:rFonts w:ascii="Book Antiqua" w:hAnsi="Book Antiqua" w:cs="Arial"/>
          <w:b/>
          <w:bCs/>
          <w:kern w:val="0"/>
          <w:sz w:val="24"/>
          <w:szCs w:val="24"/>
        </w:rPr>
        <w:t xml:space="preserve">200) staining of H2AK5ac, H3K9/K14ac and H3K27ac in different </w:t>
      </w:r>
      <w:r w:rsidR="00C9479C" w:rsidRPr="00CF10DC">
        <w:rPr>
          <w:rFonts w:ascii="Book Antiqua" w:hAnsi="Book Antiqua" w:cs="Arial"/>
          <w:b/>
          <w:bCs/>
          <w:kern w:val="0"/>
          <w:sz w:val="24"/>
          <w:szCs w:val="24"/>
        </w:rPr>
        <w:t>Child-</w:t>
      </w:r>
      <w:proofErr w:type="spellStart"/>
      <w:r w:rsidR="00C9479C" w:rsidRPr="00CF10DC">
        <w:rPr>
          <w:rFonts w:ascii="Book Antiqua" w:hAnsi="Book Antiqua" w:cs="Arial"/>
          <w:b/>
          <w:bCs/>
          <w:kern w:val="0"/>
          <w:sz w:val="24"/>
          <w:szCs w:val="24"/>
        </w:rPr>
        <w:t>Turcotte</w:t>
      </w:r>
      <w:proofErr w:type="spellEnd"/>
      <w:r w:rsidR="00C9479C" w:rsidRPr="00CF10DC">
        <w:rPr>
          <w:rFonts w:ascii="Book Antiqua" w:hAnsi="Book Antiqua" w:cs="Arial"/>
          <w:b/>
          <w:bCs/>
          <w:kern w:val="0"/>
          <w:sz w:val="24"/>
          <w:szCs w:val="24"/>
        </w:rPr>
        <w:t xml:space="preserve">-Pugh </w:t>
      </w:r>
      <w:r w:rsidR="006A7F2D" w:rsidRPr="00CF10DC">
        <w:rPr>
          <w:rFonts w:ascii="Book Antiqua" w:hAnsi="Book Antiqua" w:cs="Arial"/>
          <w:b/>
          <w:bCs/>
          <w:kern w:val="0"/>
          <w:sz w:val="24"/>
          <w:szCs w:val="24"/>
        </w:rPr>
        <w:t xml:space="preserve">grade </w:t>
      </w:r>
      <w:r w:rsidR="00C9479C" w:rsidRPr="00CF10DC">
        <w:rPr>
          <w:rFonts w:ascii="Book Antiqua" w:hAnsi="Book Antiqua" w:cs="Arial"/>
          <w:b/>
          <w:bCs/>
          <w:kern w:val="0"/>
          <w:sz w:val="24"/>
          <w:szCs w:val="24"/>
        </w:rPr>
        <w:t xml:space="preserve">tissue microarray </w:t>
      </w:r>
      <w:r w:rsidR="006A7F2D" w:rsidRPr="00CF10DC">
        <w:rPr>
          <w:rFonts w:ascii="Book Antiqua" w:hAnsi="Book Antiqua" w:cs="Arial"/>
          <w:b/>
          <w:bCs/>
          <w:kern w:val="0"/>
          <w:sz w:val="24"/>
          <w:szCs w:val="24"/>
        </w:rPr>
        <w:t>slides.</w:t>
      </w:r>
      <w:r w:rsidR="006A7F2D" w:rsidRPr="00CF10DC">
        <w:rPr>
          <w:rFonts w:ascii="Book Antiqua" w:hAnsi="Book Antiqua" w:cs="Arial"/>
          <w:bCs/>
          <w:kern w:val="0"/>
          <w:sz w:val="24"/>
          <w:szCs w:val="24"/>
        </w:rPr>
        <w:t xml:space="preserve"> Nuclear brown staining is considered positive expression. From </w:t>
      </w:r>
      <w:r w:rsidR="00A31BB1" w:rsidRPr="00CF10DC">
        <w:rPr>
          <w:rFonts w:ascii="Book Antiqua" w:hAnsi="Book Antiqua" w:cs="Arial"/>
          <w:bCs/>
          <w:kern w:val="0"/>
          <w:sz w:val="24"/>
          <w:szCs w:val="24"/>
        </w:rPr>
        <w:t>Child-</w:t>
      </w:r>
      <w:proofErr w:type="spellStart"/>
      <w:r w:rsidR="00A31BB1" w:rsidRPr="00CF10DC">
        <w:rPr>
          <w:rFonts w:ascii="Book Antiqua" w:hAnsi="Book Antiqua" w:cs="Arial"/>
          <w:bCs/>
          <w:kern w:val="0"/>
          <w:sz w:val="24"/>
          <w:szCs w:val="24"/>
        </w:rPr>
        <w:t>Turcotte</w:t>
      </w:r>
      <w:proofErr w:type="spellEnd"/>
      <w:r w:rsidR="00A31BB1" w:rsidRPr="00CF10DC">
        <w:rPr>
          <w:rFonts w:ascii="Book Antiqua" w:hAnsi="Book Antiqua" w:cs="Arial"/>
          <w:bCs/>
          <w:kern w:val="0"/>
          <w:sz w:val="24"/>
          <w:szCs w:val="24"/>
        </w:rPr>
        <w:t>-Pugh (CTP)</w:t>
      </w:r>
      <w:r w:rsidR="00A31BB1" w:rsidRPr="00CF10DC">
        <w:rPr>
          <w:rFonts w:ascii="Book Antiqua" w:hAnsi="Book Antiqua" w:cs="Arial" w:hint="eastAsia"/>
          <w:b/>
          <w:bCs/>
          <w:kern w:val="0"/>
          <w:sz w:val="24"/>
          <w:szCs w:val="24"/>
        </w:rPr>
        <w:t xml:space="preserve"> </w:t>
      </w:r>
      <w:r w:rsidR="00F156AC" w:rsidRPr="00CF10DC">
        <w:rPr>
          <w:rFonts w:ascii="Book Antiqua" w:hAnsi="Book Antiqua" w:cs="Arial"/>
          <w:bCs/>
          <w:kern w:val="0"/>
          <w:sz w:val="24"/>
          <w:szCs w:val="24"/>
        </w:rPr>
        <w:t xml:space="preserve">grades </w:t>
      </w:r>
      <w:r w:rsidR="006A7F2D" w:rsidRPr="00CF10DC">
        <w:rPr>
          <w:rFonts w:ascii="Book Antiqua" w:hAnsi="Book Antiqua" w:cs="Arial"/>
          <w:bCs/>
          <w:kern w:val="0"/>
          <w:sz w:val="24"/>
          <w:szCs w:val="24"/>
        </w:rPr>
        <w:t>A to C, the proportions of hepatocytes that express each marker</w:t>
      </w:r>
      <w:r w:rsidR="00ED3E31" w:rsidRPr="00CF10DC">
        <w:rPr>
          <w:rFonts w:ascii="Book Antiqua" w:hAnsi="Book Antiqua" w:cs="Arial"/>
          <w:bCs/>
          <w:kern w:val="0"/>
          <w:sz w:val="24"/>
          <w:szCs w:val="24"/>
        </w:rPr>
        <w:t xml:space="preserve"> </w:t>
      </w:r>
      <w:r w:rsidR="006A7F2D" w:rsidRPr="00CF10DC">
        <w:rPr>
          <w:rFonts w:ascii="Book Antiqua" w:hAnsi="Book Antiqua" w:cs="Arial"/>
          <w:bCs/>
          <w:kern w:val="0"/>
          <w:sz w:val="24"/>
          <w:szCs w:val="24"/>
        </w:rPr>
        <w:t xml:space="preserve">gradually </w:t>
      </w:r>
      <w:r w:rsidR="00F156AC" w:rsidRPr="00CF10DC">
        <w:rPr>
          <w:rFonts w:ascii="Book Antiqua" w:hAnsi="Book Antiqua" w:cs="Arial"/>
          <w:bCs/>
          <w:kern w:val="0"/>
          <w:sz w:val="24"/>
          <w:szCs w:val="24"/>
        </w:rPr>
        <w:t>increase</w:t>
      </w:r>
      <w:r w:rsidR="00ED3E31" w:rsidRPr="00CF10DC">
        <w:rPr>
          <w:rFonts w:ascii="Book Antiqua" w:hAnsi="Book Antiqua" w:cs="Arial"/>
          <w:bCs/>
          <w:kern w:val="0"/>
          <w:sz w:val="24"/>
          <w:szCs w:val="24"/>
        </w:rPr>
        <w:t xml:space="preserve"> </w:t>
      </w:r>
      <w:r w:rsidR="006A7F2D" w:rsidRPr="00CF10DC">
        <w:rPr>
          <w:rFonts w:ascii="Book Antiqua" w:hAnsi="Book Antiqua" w:cs="Arial"/>
          <w:bCs/>
          <w:kern w:val="0"/>
          <w:sz w:val="24"/>
          <w:szCs w:val="24"/>
        </w:rPr>
        <w:t>(</w:t>
      </w:r>
      <w:r w:rsidR="00C9479C" w:rsidRPr="00CF10DC">
        <w:rPr>
          <w:rFonts w:ascii="Book Antiqua" w:hAnsi="Book Antiqua" w:cs="Arial" w:hint="eastAsia"/>
          <w:bCs/>
          <w:kern w:val="0"/>
          <w:sz w:val="24"/>
          <w:szCs w:val="24"/>
        </w:rPr>
        <w:t>A</w:t>
      </w:r>
      <w:r w:rsidR="006A7F2D" w:rsidRPr="00CF10DC">
        <w:rPr>
          <w:rFonts w:ascii="Book Antiqua" w:hAnsi="Book Antiqua" w:cs="Arial"/>
          <w:bCs/>
          <w:kern w:val="0"/>
          <w:sz w:val="24"/>
          <w:szCs w:val="24"/>
        </w:rPr>
        <w:t>). The proportions of H2AK5ac</w:t>
      </w:r>
      <w:r w:rsidR="006A7F2D" w:rsidRPr="00CF10DC">
        <w:rPr>
          <w:rFonts w:ascii="Book Antiqua" w:hAnsi="Book Antiqua" w:cs="Arial"/>
          <w:bCs/>
          <w:kern w:val="0"/>
          <w:sz w:val="24"/>
          <w:szCs w:val="24"/>
          <w:vertAlign w:val="superscript"/>
        </w:rPr>
        <w:t>+</w:t>
      </w:r>
      <w:r w:rsidR="006A7F2D" w:rsidRPr="00CF10DC">
        <w:rPr>
          <w:rFonts w:ascii="Book Antiqua" w:hAnsi="Book Antiqua" w:cs="Arial"/>
          <w:bCs/>
          <w:kern w:val="0"/>
          <w:sz w:val="24"/>
          <w:szCs w:val="24"/>
        </w:rPr>
        <w:t>, K3K9/K14ac</w:t>
      </w:r>
      <w:r w:rsidR="006A7F2D" w:rsidRPr="00CF10DC">
        <w:rPr>
          <w:rFonts w:ascii="Book Antiqua" w:hAnsi="Book Antiqua" w:cs="Arial"/>
          <w:bCs/>
          <w:kern w:val="0"/>
          <w:sz w:val="24"/>
          <w:szCs w:val="24"/>
          <w:vertAlign w:val="superscript"/>
        </w:rPr>
        <w:t>+</w:t>
      </w:r>
      <w:r w:rsidR="006A7F2D" w:rsidRPr="00CF10DC">
        <w:rPr>
          <w:rFonts w:ascii="Book Antiqua" w:hAnsi="Book Antiqua" w:cs="Arial"/>
          <w:bCs/>
          <w:kern w:val="0"/>
          <w:sz w:val="24"/>
          <w:szCs w:val="24"/>
        </w:rPr>
        <w:t xml:space="preserve"> and H3K27ac</w:t>
      </w:r>
      <w:r w:rsidR="006A7F2D" w:rsidRPr="00CF10DC">
        <w:rPr>
          <w:rFonts w:ascii="Book Antiqua" w:hAnsi="Book Antiqua" w:cs="Arial"/>
          <w:bCs/>
          <w:kern w:val="0"/>
          <w:sz w:val="24"/>
          <w:szCs w:val="24"/>
          <w:vertAlign w:val="superscript"/>
        </w:rPr>
        <w:t>+</w:t>
      </w:r>
      <w:r w:rsidR="006A7F2D" w:rsidRPr="00CF10DC">
        <w:rPr>
          <w:rFonts w:ascii="Book Antiqua" w:hAnsi="Book Antiqua" w:cs="Arial"/>
          <w:bCs/>
          <w:kern w:val="0"/>
          <w:sz w:val="24"/>
          <w:szCs w:val="24"/>
        </w:rPr>
        <w:t xml:space="preserve"> hepatocytes are </w:t>
      </w:r>
      <w:r w:rsidR="00F156AC" w:rsidRPr="00CF10DC">
        <w:rPr>
          <w:rFonts w:ascii="Book Antiqua" w:hAnsi="Book Antiqua" w:cs="Arial"/>
          <w:bCs/>
          <w:kern w:val="0"/>
          <w:sz w:val="24"/>
          <w:szCs w:val="24"/>
        </w:rPr>
        <w:t>statistically</w:t>
      </w:r>
      <w:r w:rsidR="006A7F2D" w:rsidRPr="00CF10DC">
        <w:rPr>
          <w:rFonts w:ascii="Book Antiqua" w:hAnsi="Book Antiqua" w:cs="Arial"/>
          <w:bCs/>
          <w:kern w:val="0"/>
          <w:sz w:val="24"/>
          <w:szCs w:val="24"/>
        </w:rPr>
        <w:t xml:space="preserve"> significant in different CTP grade</w:t>
      </w:r>
      <w:r w:rsidR="00F156AC" w:rsidRPr="00CF10DC">
        <w:rPr>
          <w:rFonts w:ascii="Book Antiqua" w:hAnsi="Book Antiqua" w:cs="Arial"/>
          <w:bCs/>
          <w:kern w:val="0"/>
          <w:sz w:val="24"/>
          <w:szCs w:val="24"/>
        </w:rPr>
        <w:t>s</w:t>
      </w:r>
      <w:r w:rsidR="00ED3E31" w:rsidRPr="00CF10DC">
        <w:rPr>
          <w:rFonts w:ascii="Book Antiqua" w:hAnsi="Book Antiqua" w:cs="Arial"/>
          <w:bCs/>
          <w:kern w:val="0"/>
          <w:sz w:val="24"/>
          <w:szCs w:val="24"/>
        </w:rPr>
        <w:t xml:space="preserve"> </w:t>
      </w:r>
      <w:r w:rsidR="00F156AC" w:rsidRPr="00CF10DC">
        <w:rPr>
          <w:rFonts w:ascii="Book Antiqua" w:hAnsi="Book Antiqua" w:cs="Arial"/>
          <w:bCs/>
          <w:kern w:val="0"/>
          <w:sz w:val="24"/>
          <w:szCs w:val="24"/>
        </w:rPr>
        <w:t>for the</w:t>
      </w:r>
      <w:r w:rsidR="006A7F2D" w:rsidRPr="00CF10DC">
        <w:rPr>
          <w:rFonts w:ascii="Book Antiqua" w:hAnsi="Book Antiqua" w:cs="Arial"/>
          <w:bCs/>
          <w:kern w:val="0"/>
          <w:sz w:val="24"/>
          <w:szCs w:val="24"/>
        </w:rPr>
        <w:t xml:space="preserve"> 611 patients (</w:t>
      </w:r>
      <w:r w:rsidR="00C9479C" w:rsidRPr="00CF10DC">
        <w:rPr>
          <w:rFonts w:ascii="Book Antiqua" w:hAnsi="Book Antiqua" w:cs="Arial" w:hint="eastAsia"/>
          <w:bCs/>
          <w:kern w:val="0"/>
          <w:sz w:val="24"/>
          <w:szCs w:val="24"/>
        </w:rPr>
        <w:t>B</w:t>
      </w:r>
      <w:r w:rsidR="006A7F2D" w:rsidRPr="00CF10DC">
        <w:rPr>
          <w:rFonts w:ascii="Book Antiqua" w:hAnsi="Book Antiqua" w:cs="Arial"/>
          <w:bCs/>
          <w:kern w:val="0"/>
          <w:sz w:val="24"/>
          <w:szCs w:val="24"/>
        </w:rPr>
        <w:t>) (</w:t>
      </w:r>
      <w:r w:rsidR="00A16186" w:rsidRPr="00CF10DC">
        <w:rPr>
          <w:rFonts w:ascii="Book Antiqua" w:hAnsi="Book Antiqua" w:cs="Arial"/>
          <w:bCs/>
          <w:i/>
          <w:kern w:val="0"/>
          <w:sz w:val="24"/>
          <w:szCs w:val="24"/>
        </w:rPr>
        <w:t xml:space="preserve">P &lt; </w:t>
      </w:r>
      <w:r w:rsidR="006A7F2D" w:rsidRPr="00CF10DC">
        <w:rPr>
          <w:rFonts w:ascii="Book Antiqua" w:hAnsi="Book Antiqua" w:cs="Arial"/>
          <w:bCs/>
          <w:kern w:val="0"/>
          <w:sz w:val="24"/>
          <w:szCs w:val="24"/>
        </w:rPr>
        <w:t>0.001) and 152 follow-up patients (</w:t>
      </w:r>
      <w:r w:rsidR="00C9479C" w:rsidRPr="00CF10DC">
        <w:rPr>
          <w:rFonts w:ascii="Book Antiqua" w:hAnsi="Book Antiqua" w:cs="Arial" w:hint="eastAsia"/>
          <w:bCs/>
          <w:kern w:val="0"/>
          <w:sz w:val="24"/>
          <w:szCs w:val="24"/>
        </w:rPr>
        <w:t>C</w:t>
      </w:r>
      <w:r w:rsidR="006A7F2D" w:rsidRPr="00CF10DC">
        <w:rPr>
          <w:rFonts w:ascii="Book Antiqua" w:hAnsi="Book Antiqua" w:cs="Arial"/>
          <w:bCs/>
          <w:kern w:val="0"/>
          <w:sz w:val="24"/>
          <w:szCs w:val="24"/>
        </w:rPr>
        <w:t>) (</w:t>
      </w:r>
      <w:r w:rsidR="00A16186" w:rsidRPr="00CF10DC">
        <w:rPr>
          <w:rFonts w:ascii="Book Antiqua" w:hAnsi="Book Antiqua" w:cs="Arial"/>
          <w:bCs/>
          <w:i/>
          <w:kern w:val="0"/>
          <w:sz w:val="24"/>
          <w:szCs w:val="24"/>
        </w:rPr>
        <w:t xml:space="preserve">P &lt; </w:t>
      </w:r>
      <w:r w:rsidR="006A7F2D" w:rsidRPr="00CF10DC">
        <w:rPr>
          <w:rFonts w:ascii="Book Antiqua" w:hAnsi="Book Antiqua" w:cs="Arial"/>
          <w:bCs/>
          <w:kern w:val="0"/>
          <w:sz w:val="24"/>
          <w:szCs w:val="24"/>
        </w:rPr>
        <w:t xml:space="preserve">0.001). The cutoff of 70% </w:t>
      </w:r>
      <w:r w:rsidR="00F156AC" w:rsidRPr="00CF10DC">
        <w:rPr>
          <w:rFonts w:ascii="Book Antiqua" w:hAnsi="Book Antiqua" w:cs="Arial"/>
          <w:bCs/>
          <w:kern w:val="0"/>
          <w:sz w:val="24"/>
          <w:szCs w:val="24"/>
        </w:rPr>
        <w:t>acetyl-histone-</w:t>
      </w:r>
      <w:r w:rsidR="006A7F2D" w:rsidRPr="00CF10DC">
        <w:rPr>
          <w:rFonts w:ascii="Book Antiqua" w:hAnsi="Book Antiqua" w:cs="Arial"/>
          <w:bCs/>
          <w:kern w:val="0"/>
          <w:sz w:val="24"/>
          <w:szCs w:val="24"/>
        </w:rPr>
        <w:t xml:space="preserve">positive </w:t>
      </w:r>
      <w:r w:rsidR="00F156AC" w:rsidRPr="00CF10DC">
        <w:rPr>
          <w:rFonts w:ascii="Book Antiqua" w:hAnsi="Book Antiqua" w:cs="Arial"/>
          <w:bCs/>
          <w:kern w:val="0"/>
          <w:sz w:val="24"/>
          <w:szCs w:val="24"/>
        </w:rPr>
        <w:t>hepatocytes</w:t>
      </w:r>
      <w:r w:rsidR="00C87D10" w:rsidRPr="00CF10DC">
        <w:rPr>
          <w:rFonts w:ascii="Book Antiqua" w:hAnsi="Book Antiqua" w:cs="Arial"/>
          <w:bCs/>
          <w:kern w:val="0"/>
          <w:sz w:val="24"/>
          <w:szCs w:val="24"/>
        </w:rPr>
        <w:t xml:space="preserve"> </w:t>
      </w:r>
      <w:r w:rsidR="006A7F2D" w:rsidRPr="00CF10DC">
        <w:rPr>
          <w:rFonts w:ascii="Book Antiqua" w:hAnsi="Book Antiqua" w:cs="Arial"/>
          <w:bCs/>
          <w:kern w:val="0"/>
          <w:sz w:val="24"/>
          <w:szCs w:val="24"/>
        </w:rPr>
        <w:t>divide</w:t>
      </w:r>
      <w:r w:rsidR="00F156AC" w:rsidRPr="00CF10DC">
        <w:rPr>
          <w:rFonts w:ascii="Book Antiqua" w:hAnsi="Book Antiqua" w:cs="Arial"/>
          <w:bCs/>
          <w:kern w:val="0"/>
          <w:sz w:val="24"/>
          <w:szCs w:val="24"/>
        </w:rPr>
        <w:t>d</w:t>
      </w:r>
      <w:r w:rsidR="006A7F2D" w:rsidRPr="00CF10DC">
        <w:rPr>
          <w:rFonts w:ascii="Book Antiqua" w:hAnsi="Book Antiqua" w:cs="Arial"/>
          <w:bCs/>
          <w:kern w:val="0"/>
          <w:sz w:val="24"/>
          <w:szCs w:val="24"/>
        </w:rPr>
        <w:t xml:space="preserve"> the patients into two groups with lower or </w:t>
      </w:r>
      <w:r w:rsidR="006A7F2D" w:rsidRPr="00CF10DC">
        <w:rPr>
          <w:rFonts w:ascii="Book Antiqua" w:hAnsi="Book Antiqua" w:cs="Arial"/>
          <w:bCs/>
          <w:kern w:val="0"/>
          <w:sz w:val="24"/>
          <w:szCs w:val="24"/>
        </w:rPr>
        <w:lastRenderedPageBreak/>
        <w:t>higher CTP grades.</w:t>
      </w:r>
    </w:p>
    <w:p w:rsidR="00620CB7" w:rsidRPr="00CF10DC" w:rsidRDefault="00620CB7" w:rsidP="000A0BA5">
      <w:pPr>
        <w:adjustRightInd w:val="0"/>
        <w:snapToGrid w:val="0"/>
        <w:spacing w:line="360" w:lineRule="auto"/>
        <w:ind w:rightChars="40" w:right="84"/>
        <w:rPr>
          <w:rFonts w:ascii="Book Antiqua" w:hAnsi="Book Antiqua" w:cs="Arial"/>
          <w:bCs/>
          <w:kern w:val="0"/>
          <w:sz w:val="24"/>
          <w:szCs w:val="24"/>
        </w:rPr>
      </w:pPr>
    </w:p>
    <w:p w:rsidR="006A7F2D" w:rsidRPr="00CF10DC" w:rsidRDefault="00B2282A" w:rsidP="000A0BA5">
      <w:pPr>
        <w:adjustRightInd w:val="0"/>
        <w:snapToGrid w:val="0"/>
        <w:spacing w:line="360" w:lineRule="auto"/>
        <w:ind w:rightChars="40" w:right="84"/>
        <w:rPr>
          <w:rFonts w:ascii="Book Antiqua" w:hAnsi="Book Antiqua" w:cs="Arial"/>
          <w:bCs/>
          <w:kern w:val="0"/>
          <w:sz w:val="24"/>
          <w:szCs w:val="24"/>
        </w:rPr>
      </w:pPr>
      <w:r w:rsidRPr="00CF10DC">
        <w:rPr>
          <w:rFonts w:ascii="Book Antiqua" w:hAnsi="Book Antiqua" w:cs="Arial"/>
          <w:bCs/>
          <w:noProof/>
          <w:kern w:val="0"/>
          <w:sz w:val="24"/>
          <w:szCs w:val="24"/>
        </w:rPr>
        <w:drawing>
          <wp:inline distT="0" distB="0" distL="0" distR="0" wp14:anchorId="41465640" wp14:editId="4267A74C">
            <wp:extent cx="6012180" cy="5407133"/>
            <wp:effectExtent l="0" t="0" r="7620" b="3175"/>
            <wp:docPr id="4" name="图片 4" descr="C:\Users\baishideng-2014\Desktop\revised-jyu\新修2\14687\14687-Fig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新修2\14687\14687-Figures\Fig.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5407133"/>
                    </a:xfrm>
                    <a:prstGeom prst="rect">
                      <a:avLst/>
                    </a:prstGeom>
                    <a:noFill/>
                    <a:ln>
                      <a:noFill/>
                    </a:ln>
                  </pic:spPr>
                </pic:pic>
              </a:graphicData>
            </a:graphic>
          </wp:inline>
        </w:drawing>
      </w:r>
    </w:p>
    <w:p w:rsidR="00494083" w:rsidRPr="00CF10DC" w:rsidRDefault="00FB76D6" w:rsidP="000A0BA5">
      <w:pPr>
        <w:adjustRightInd w:val="0"/>
        <w:snapToGrid w:val="0"/>
        <w:spacing w:line="360" w:lineRule="auto"/>
        <w:ind w:rightChars="40" w:right="84"/>
        <w:rPr>
          <w:rFonts w:ascii="Book Antiqua" w:hAnsi="Book Antiqua" w:cs="Arial"/>
          <w:bCs/>
          <w:sz w:val="24"/>
          <w:szCs w:val="24"/>
        </w:rPr>
      </w:pPr>
      <w:r w:rsidRPr="00CF10DC">
        <w:rPr>
          <w:rFonts w:ascii="Book Antiqua" w:hAnsi="Book Antiqua" w:cs="Arial"/>
          <w:b/>
          <w:bCs/>
          <w:kern w:val="0"/>
          <w:sz w:val="24"/>
          <w:szCs w:val="24"/>
        </w:rPr>
        <w:t>Figure</w:t>
      </w:r>
      <w:r w:rsidR="006A7F2D" w:rsidRPr="00CF10DC">
        <w:rPr>
          <w:rFonts w:ascii="Book Antiqua" w:hAnsi="Book Antiqua" w:cs="Arial"/>
          <w:b/>
          <w:bCs/>
          <w:kern w:val="0"/>
          <w:sz w:val="24"/>
          <w:szCs w:val="24"/>
        </w:rPr>
        <w:t xml:space="preserve"> </w:t>
      </w:r>
      <w:r w:rsidR="003376EE" w:rsidRPr="00CF10DC">
        <w:rPr>
          <w:rFonts w:ascii="Book Antiqua" w:hAnsi="Book Antiqua" w:cs="Arial"/>
          <w:b/>
          <w:bCs/>
          <w:kern w:val="0"/>
          <w:sz w:val="24"/>
          <w:szCs w:val="24"/>
        </w:rPr>
        <w:t>3</w:t>
      </w:r>
      <w:r w:rsidR="006A7F2D" w:rsidRPr="00CF10DC">
        <w:rPr>
          <w:rFonts w:ascii="Book Antiqua" w:hAnsi="Book Antiqua" w:cs="Arial"/>
          <w:b/>
          <w:bCs/>
          <w:kern w:val="0"/>
          <w:sz w:val="24"/>
          <w:szCs w:val="24"/>
        </w:rPr>
        <w:t xml:space="preserve"> Spearman</w:t>
      </w:r>
      <w:r w:rsidR="00F156AC" w:rsidRPr="00CF10DC">
        <w:rPr>
          <w:rFonts w:ascii="Book Antiqua" w:hAnsi="Book Antiqua" w:cs="Arial"/>
          <w:b/>
          <w:bCs/>
          <w:kern w:val="0"/>
          <w:sz w:val="24"/>
          <w:szCs w:val="24"/>
        </w:rPr>
        <w:t>’s</w:t>
      </w:r>
      <w:r w:rsidR="006A7F2D" w:rsidRPr="00CF10DC">
        <w:rPr>
          <w:rFonts w:ascii="Book Antiqua" w:hAnsi="Book Antiqua" w:cs="Arial"/>
          <w:b/>
          <w:bCs/>
          <w:kern w:val="0"/>
          <w:sz w:val="24"/>
          <w:szCs w:val="24"/>
        </w:rPr>
        <w:t xml:space="preserve"> correlation analysis for the serum values of </w:t>
      </w:r>
      <w:r w:rsidR="00F156AC" w:rsidRPr="00CF10DC">
        <w:rPr>
          <w:rFonts w:ascii="Book Antiqua" w:hAnsi="Book Antiqua" w:cs="Arial"/>
          <w:b/>
          <w:bCs/>
          <w:kern w:val="0"/>
          <w:sz w:val="24"/>
          <w:szCs w:val="24"/>
        </w:rPr>
        <w:t xml:space="preserve">the </w:t>
      </w:r>
      <w:r w:rsidR="006A7F2D" w:rsidRPr="00CF10DC">
        <w:rPr>
          <w:rFonts w:ascii="Book Antiqua" w:hAnsi="Book Antiqua" w:cs="Arial"/>
          <w:b/>
          <w:bCs/>
          <w:kern w:val="0"/>
          <w:sz w:val="24"/>
          <w:szCs w:val="24"/>
        </w:rPr>
        <w:t xml:space="preserve">liver parameters in relation to the positive proportions of H2AK5ac, H3K9/K14ac and H3K27ac </w:t>
      </w:r>
      <w:r w:rsidR="00F156AC" w:rsidRPr="00CF10DC">
        <w:rPr>
          <w:rFonts w:ascii="Book Antiqua" w:hAnsi="Book Antiqua" w:cs="Arial"/>
          <w:b/>
          <w:bCs/>
          <w:kern w:val="0"/>
          <w:sz w:val="24"/>
          <w:szCs w:val="24"/>
        </w:rPr>
        <w:t>in</w:t>
      </w:r>
      <w:r w:rsidR="00ED3E31" w:rsidRPr="00CF10DC">
        <w:rPr>
          <w:rFonts w:ascii="Book Antiqua" w:hAnsi="Book Antiqua" w:cs="Arial"/>
          <w:b/>
          <w:bCs/>
          <w:kern w:val="0"/>
          <w:sz w:val="24"/>
          <w:szCs w:val="24"/>
        </w:rPr>
        <w:t xml:space="preserve"> </w:t>
      </w:r>
      <w:r w:rsidR="006A7F2D" w:rsidRPr="00CF10DC">
        <w:rPr>
          <w:rFonts w:ascii="Book Antiqua" w:hAnsi="Book Antiqua" w:cs="Arial"/>
          <w:b/>
          <w:bCs/>
          <w:kern w:val="0"/>
          <w:sz w:val="24"/>
          <w:szCs w:val="24"/>
        </w:rPr>
        <w:t>the cirrhotic patients.</w:t>
      </w:r>
      <w:r w:rsidR="006A7F2D" w:rsidRPr="00CF10DC">
        <w:rPr>
          <w:rFonts w:ascii="Book Antiqua" w:hAnsi="Book Antiqua" w:cs="Arial"/>
          <w:bCs/>
          <w:kern w:val="0"/>
          <w:sz w:val="24"/>
          <w:szCs w:val="24"/>
        </w:rPr>
        <w:t xml:space="preserve"> </w:t>
      </w:r>
      <w:r w:rsidR="00F156AC" w:rsidRPr="00CF10DC">
        <w:rPr>
          <w:rFonts w:ascii="Book Antiqua" w:hAnsi="Book Antiqua" w:cs="Arial"/>
          <w:bCs/>
          <w:kern w:val="0"/>
          <w:sz w:val="24"/>
          <w:szCs w:val="24"/>
        </w:rPr>
        <w:t>X-axis</w:t>
      </w:r>
      <w:r w:rsidR="006A7F2D" w:rsidRPr="00CF10DC">
        <w:rPr>
          <w:rFonts w:ascii="Book Antiqua" w:hAnsi="Book Antiqua" w:cs="Arial"/>
          <w:bCs/>
          <w:kern w:val="0"/>
          <w:sz w:val="24"/>
          <w:szCs w:val="24"/>
        </w:rPr>
        <w:t xml:space="preserve">: the </w:t>
      </w:r>
      <w:r w:rsidR="00F156AC" w:rsidRPr="00CF10DC">
        <w:rPr>
          <w:rFonts w:ascii="Book Antiqua" w:hAnsi="Book Antiqua" w:cs="Arial"/>
          <w:bCs/>
          <w:kern w:val="0"/>
          <w:sz w:val="24"/>
          <w:szCs w:val="24"/>
        </w:rPr>
        <w:t>acetyl-histone-</w:t>
      </w:r>
      <w:r w:rsidR="006A7F2D" w:rsidRPr="00CF10DC">
        <w:rPr>
          <w:rFonts w:ascii="Book Antiqua" w:hAnsi="Book Antiqua" w:cs="Arial"/>
          <w:bCs/>
          <w:kern w:val="0"/>
          <w:sz w:val="24"/>
          <w:szCs w:val="24"/>
        </w:rPr>
        <w:t xml:space="preserve">positive proportions of </w:t>
      </w:r>
      <w:r w:rsidR="00F156AC" w:rsidRPr="00CF10DC">
        <w:rPr>
          <w:rFonts w:ascii="Book Antiqua" w:hAnsi="Book Antiqua" w:cs="Arial"/>
          <w:bCs/>
          <w:kern w:val="0"/>
          <w:sz w:val="24"/>
          <w:szCs w:val="24"/>
        </w:rPr>
        <w:t>hepatocytes</w:t>
      </w:r>
      <w:r w:rsidR="006A7F2D" w:rsidRPr="00CF10DC">
        <w:rPr>
          <w:rFonts w:ascii="Book Antiqua" w:hAnsi="Book Antiqua" w:cs="Arial"/>
          <w:bCs/>
          <w:kern w:val="0"/>
          <w:sz w:val="24"/>
          <w:szCs w:val="24"/>
        </w:rPr>
        <w:t xml:space="preserve">; </w:t>
      </w:r>
      <w:r w:rsidR="00F156AC" w:rsidRPr="00CF10DC">
        <w:rPr>
          <w:rFonts w:ascii="Book Antiqua" w:hAnsi="Book Antiqua" w:cs="Arial"/>
          <w:bCs/>
          <w:kern w:val="0"/>
          <w:sz w:val="24"/>
          <w:szCs w:val="24"/>
        </w:rPr>
        <w:t>Y-axis</w:t>
      </w:r>
      <w:r w:rsidR="006A7F2D" w:rsidRPr="00CF10DC">
        <w:rPr>
          <w:rFonts w:ascii="Book Antiqua" w:hAnsi="Book Antiqua" w:cs="Arial"/>
          <w:bCs/>
          <w:kern w:val="0"/>
          <w:sz w:val="24"/>
          <w:szCs w:val="24"/>
        </w:rPr>
        <w:t>: the levels of the serum parameters.</w:t>
      </w:r>
      <w:r w:rsidR="00B2282A" w:rsidRPr="00CF10DC">
        <w:rPr>
          <w:rFonts w:ascii="Book Antiqua" w:hAnsi="Book Antiqua" w:cs="Arial" w:hint="eastAsia"/>
          <w:bCs/>
          <w:kern w:val="0"/>
          <w:sz w:val="24"/>
          <w:szCs w:val="24"/>
        </w:rPr>
        <w:t xml:space="preserve"> TBIL:</w:t>
      </w:r>
      <w:r w:rsidR="00B2282A" w:rsidRPr="00CF10DC">
        <w:rPr>
          <w:rFonts w:ascii="Book Antiqua" w:hAnsi="Book Antiqua" w:cs="Arial"/>
          <w:bCs/>
          <w:kern w:val="0"/>
          <w:sz w:val="24"/>
          <w:szCs w:val="24"/>
        </w:rPr>
        <w:t xml:space="preserve"> total bilirubin</w:t>
      </w:r>
      <w:r w:rsidR="00B2282A" w:rsidRPr="00CF10DC">
        <w:rPr>
          <w:rFonts w:ascii="Book Antiqua" w:hAnsi="Book Antiqua" w:cs="Arial" w:hint="eastAsia"/>
          <w:bCs/>
          <w:kern w:val="0"/>
          <w:sz w:val="24"/>
          <w:szCs w:val="24"/>
        </w:rPr>
        <w:t xml:space="preserve">; ALB: </w:t>
      </w:r>
      <w:r w:rsidR="00A31BB1" w:rsidRPr="00CF10DC">
        <w:rPr>
          <w:rFonts w:ascii="Book Antiqua" w:hAnsi="Book Antiqua" w:cs="Arial"/>
          <w:bCs/>
          <w:kern w:val="0"/>
          <w:sz w:val="24"/>
          <w:szCs w:val="24"/>
        </w:rPr>
        <w:t>Albumin</w:t>
      </w:r>
      <w:r w:rsidR="00B2282A" w:rsidRPr="00CF10DC">
        <w:rPr>
          <w:rFonts w:ascii="Book Antiqua" w:hAnsi="Book Antiqua" w:cs="Arial" w:hint="eastAsia"/>
          <w:bCs/>
          <w:kern w:val="0"/>
          <w:sz w:val="24"/>
          <w:szCs w:val="24"/>
        </w:rPr>
        <w:t>;</w:t>
      </w:r>
      <w:r w:rsidR="00B2282A" w:rsidRPr="00CF10DC">
        <w:rPr>
          <w:rFonts w:ascii="Book Antiqua" w:hAnsi="Book Antiqua" w:cs="Arial"/>
          <w:bCs/>
          <w:kern w:val="0"/>
          <w:sz w:val="24"/>
          <w:szCs w:val="24"/>
        </w:rPr>
        <w:t xml:space="preserve"> </w:t>
      </w:r>
      <w:r w:rsidR="00B2282A" w:rsidRPr="00CF10DC">
        <w:rPr>
          <w:rFonts w:ascii="Book Antiqua" w:hAnsi="Book Antiqua" w:cs="Arial" w:hint="eastAsia"/>
          <w:bCs/>
          <w:kern w:val="0"/>
          <w:sz w:val="24"/>
          <w:szCs w:val="24"/>
        </w:rPr>
        <w:t xml:space="preserve">PT: </w:t>
      </w:r>
      <w:r w:rsidR="00A31BB1" w:rsidRPr="00CF10DC">
        <w:rPr>
          <w:rFonts w:ascii="Book Antiqua" w:hAnsi="Book Antiqua" w:cs="Arial"/>
          <w:bCs/>
          <w:kern w:val="0"/>
          <w:sz w:val="24"/>
          <w:szCs w:val="24"/>
        </w:rPr>
        <w:t xml:space="preserve">Prothrombin </w:t>
      </w:r>
      <w:r w:rsidR="00B2282A" w:rsidRPr="00CF10DC">
        <w:rPr>
          <w:rFonts w:ascii="Book Antiqua" w:hAnsi="Book Antiqua" w:cs="Arial"/>
          <w:bCs/>
          <w:kern w:val="0"/>
          <w:sz w:val="24"/>
          <w:szCs w:val="24"/>
        </w:rPr>
        <w:t>time</w:t>
      </w:r>
      <w:r w:rsidR="00B2282A" w:rsidRPr="00CF10DC">
        <w:rPr>
          <w:rFonts w:ascii="Book Antiqua" w:hAnsi="Book Antiqua" w:cs="Arial" w:hint="eastAsia"/>
          <w:bCs/>
          <w:kern w:val="0"/>
          <w:sz w:val="24"/>
          <w:szCs w:val="24"/>
        </w:rPr>
        <w:t xml:space="preserve">; APTT: </w:t>
      </w:r>
      <w:r w:rsidR="00A31BB1" w:rsidRPr="00CF10DC">
        <w:rPr>
          <w:rFonts w:ascii="Book Antiqua" w:hAnsi="Book Antiqua" w:cs="Arial"/>
          <w:bCs/>
          <w:kern w:val="0"/>
          <w:sz w:val="24"/>
          <w:szCs w:val="24"/>
        </w:rPr>
        <w:t xml:space="preserve">Activated </w:t>
      </w:r>
      <w:r w:rsidR="00B2282A" w:rsidRPr="00CF10DC">
        <w:rPr>
          <w:rFonts w:ascii="Book Antiqua" w:hAnsi="Book Antiqua" w:cs="Arial"/>
          <w:bCs/>
          <w:kern w:val="0"/>
          <w:sz w:val="24"/>
          <w:szCs w:val="24"/>
        </w:rPr>
        <w:t xml:space="preserve">partial </w:t>
      </w:r>
      <w:proofErr w:type="spellStart"/>
      <w:r w:rsidR="00B2282A" w:rsidRPr="00CF10DC">
        <w:rPr>
          <w:rFonts w:ascii="Book Antiqua" w:hAnsi="Book Antiqua" w:cs="Arial"/>
          <w:bCs/>
          <w:kern w:val="0"/>
          <w:sz w:val="24"/>
          <w:szCs w:val="24"/>
        </w:rPr>
        <w:t>thromboplastin</w:t>
      </w:r>
      <w:proofErr w:type="spellEnd"/>
      <w:r w:rsidR="00B2282A" w:rsidRPr="00CF10DC">
        <w:rPr>
          <w:rFonts w:ascii="Book Antiqua" w:hAnsi="Book Antiqua" w:cs="Arial"/>
          <w:bCs/>
          <w:kern w:val="0"/>
          <w:sz w:val="24"/>
          <w:szCs w:val="24"/>
        </w:rPr>
        <w:t xml:space="preserve"> time</w:t>
      </w:r>
      <w:r w:rsidR="00B2282A" w:rsidRPr="00CF10DC">
        <w:rPr>
          <w:rFonts w:ascii="Book Antiqua" w:hAnsi="Book Antiqua" w:cs="Arial" w:hint="eastAsia"/>
          <w:bCs/>
          <w:kern w:val="0"/>
          <w:sz w:val="24"/>
          <w:szCs w:val="24"/>
        </w:rPr>
        <w:t>; ALT:</w:t>
      </w:r>
      <w:r w:rsidR="00B2282A" w:rsidRPr="00CF10DC">
        <w:rPr>
          <w:rFonts w:ascii="Book Antiqua" w:hAnsi="Book Antiqua" w:cs="Arial"/>
          <w:bCs/>
          <w:kern w:val="0"/>
          <w:sz w:val="24"/>
          <w:szCs w:val="24"/>
        </w:rPr>
        <w:t xml:space="preserve"> </w:t>
      </w:r>
      <w:r w:rsidR="00A31BB1" w:rsidRPr="00CF10DC">
        <w:rPr>
          <w:rFonts w:ascii="Book Antiqua" w:hAnsi="Book Antiqua" w:cs="Arial"/>
          <w:bCs/>
          <w:kern w:val="0"/>
          <w:sz w:val="24"/>
          <w:szCs w:val="24"/>
        </w:rPr>
        <w:t xml:space="preserve">Alanine </w:t>
      </w:r>
      <w:r w:rsidR="00B2282A" w:rsidRPr="00CF10DC">
        <w:rPr>
          <w:rFonts w:ascii="Book Antiqua" w:hAnsi="Book Antiqua" w:cs="Arial"/>
          <w:bCs/>
          <w:kern w:val="0"/>
          <w:sz w:val="24"/>
          <w:szCs w:val="24"/>
        </w:rPr>
        <w:t>aminotransferase</w:t>
      </w:r>
      <w:r w:rsidR="00B2282A" w:rsidRPr="00CF10DC">
        <w:rPr>
          <w:rFonts w:ascii="Book Antiqua" w:hAnsi="Book Antiqua" w:cs="Arial" w:hint="eastAsia"/>
          <w:bCs/>
          <w:kern w:val="0"/>
          <w:sz w:val="24"/>
          <w:szCs w:val="24"/>
        </w:rPr>
        <w:t xml:space="preserve">; AST: </w:t>
      </w:r>
      <w:r w:rsidR="00A31BB1" w:rsidRPr="00CF10DC">
        <w:rPr>
          <w:rFonts w:ascii="Book Antiqua" w:hAnsi="Book Antiqua" w:cs="Arial"/>
          <w:bCs/>
          <w:kern w:val="0"/>
          <w:sz w:val="24"/>
          <w:szCs w:val="24"/>
        </w:rPr>
        <w:t>Aspartate aminotransferase</w:t>
      </w:r>
      <w:r w:rsidR="00A31BB1" w:rsidRPr="00CF10DC">
        <w:rPr>
          <w:rFonts w:ascii="Book Antiqua" w:hAnsi="Book Antiqua" w:cs="Arial" w:hint="eastAsia"/>
          <w:bCs/>
          <w:kern w:val="0"/>
          <w:sz w:val="24"/>
          <w:szCs w:val="24"/>
        </w:rPr>
        <w:t xml:space="preserve">; </w:t>
      </w:r>
      <w:r w:rsidR="00B2282A" w:rsidRPr="00CF10DC">
        <w:rPr>
          <w:rFonts w:ascii="Book Antiqua" w:hAnsi="Book Antiqua" w:cs="Arial" w:hint="eastAsia"/>
          <w:bCs/>
          <w:kern w:val="0"/>
          <w:sz w:val="24"/>
          <w:szCs w:val="24"/>
        </w:rPr>
        <w:t xml:space="preserve">GGT: </w:t>
      </w:r>
      <w:r w:rsidR="00A31BB1" w:rsidRPr="00CF10DC">
        <w:rPr>
          <w:rFonts w:ascii="Book Antiqua" w:hAnsi="Book Antiqua" w:cs="Arial"/>
          <w:bCs/>
          <w:kern w:val="0"/>
          <w:sz w:val="24"/>
          <w:szCs w:val="24"/>
        </w:rPr>
        <w:t>γ-</w:t>
      </w:r>
      <w:proofErr w:type="spellStart"/>
      <w:r w:rsidR="00A31BB1" w:rsidRPr="00CF10DC">
        <w:rPr>
          <w:rFonts w:ascii="Book Antiqua" w:hAnsi="Book Antiqua" w:cs="Arial"/>
          <w:bCs/>
          <w:kern w:val="0"/>
          <w:sz w:val="24"/>
          <w:szCs w:val="24"/>
        </w:rPr>
        <w:t>glutamyl</w:t>
      </w:r>
      <w:proofErr w:type="spellEnd"/>
      <w:r w:rsidR="00A31BB1" w:rsidRPr="00CF10DC">
        <w:rPr>
          <w:rFonts w:ascii="Book Antiqua" w:hAnsi="Book Antiqua" w:cs="Arial"/>
          <w:bCs/>
          <w:kern w:val="0"/>
          <w:sz w:val="24"/>
          <w:szCs w:val="24"/>
        </w:rPr>
        <w:t xml:space="preserve"> </w:t>
      </w:r>
      <w:proofErr w:type="spellStart"/>
      <w:r w:rsidR="00A31BB1" w:rsidRPr="00CF10DC">
        <w:rPr>
          <w:rFonts w:ascii="Book Antiqua" w:hAnsi="Book Antiqua" w:cs="Arial"/>
          <w:bCs/>
          <w:kern w:val="0"/>
          <w:sz w:val="24"/>
          <w:szCs w:val="24"/>
        </w:rPr>
        <w:t>transpeptidase</w:t>
      </w:r>
      <w:proofErr w:type="spellEnd"/>
      <w:r w:rsidR="00A31BB1" w:rsidRPr="00CF10DC">
        <w:rPr>
          <w:rFonts w:ascii="Book Antiqua" w:hAnsi="Book Antiqua" w:cs="Arial" w:hint="eastAsia"/>
          <w:bCs/>
          <w:kern w:val="0"/>
          <w:sz w:val="24"/>
          <w:szCs w:val="24"/>
        </w:rPr>
        <w:t xml:space="preserve">; </w:t>
      </w:r>
      <w:r w:rsidR="00B2282A" w:rsidRPr="00CF10DC">
        <w:rPr>
          <w:rFonts w:ascii="Book Antiqua" w:hAnsi="Book Antiqua" w:cs="Arial" w:hint="eastAsia"/>
          <w:bCs/>
          <w:kern w:val="0"/>
          <w:sz w:val="24"/>
          <w:szCs w:val="24"/>
        </w:rPr>
        <w:t>CK:</w:t>
      </w:r>
      <w:r w:rsidR="00A31BB1" w:rsidRPr="00CF10DC">
        <w:rPr>
          <w:rFonts w:ascii="Book Antiqua" w:hAnsi="Book Antiqua" w:cs="Arial"/>
          <w:bCs/>
          <w:kern w:val="0"/>
          <w:sz w:val="24"/>
          <w:szCs w:val="24"/>
        </w:rPr>
        <w:t xml:space="preserve"> </w:t>
      </w:r>
      <w:proofErr w:type="spellStart"/>
      <w:r w:rsidR="00A31BB1" w:rsidRPr="00CF10DC">
        <w:rPr>
          <w:rFonts w:ascii="Book Antiqua" w:hAnsi="Book Antiqua" w:cs="Arial"/>
          <w:bCs/>
          <w:kern w:val="0"/>
          <w:sz w:val="24"/>
          <w:szCs w:val="24"/>
        </w:rPr>
        <w:t>Creatine</w:t>
      </w:r>
      <w:proofErr w:type="spellEnd"/>
      <w:r w:rsidR="00A31BB1" w:rsidRPr="00CF10DC">
        <w:rPr>
          <w:rFonts w:ascii="Book Antiqua" w:hAnsi="Book Antiqua" w:cs="Arial"/>
          <w:bCs/>
          <w:kern w:val="0"/>
          <w:sz w:val="24"/>
          <w:szCs w:val="24"/>
        </w:rPr>
        <w:t xml:space="preserve"> kinase</w:t>
      </w:r>
      <w:r w:rsidR="00A31BB1" w:rsidRPr="00CF10DC">
        <w:rPr>
          <w:rFonts w:ascii="Book Antiqua" w:hAnsi="Book Antiqua" w:cs="Arial" w:hint="eastAsia"/>
          <w:bCs/>
          <w:kern w:val="0"/>
          <w:sz w:val="24"/>
          <w:szCs w:val="24"/>
        </w:rPr>
        <w:t>;</w:t>
      </w:r>
      <w:r w:rsidR="00B2282A" w:rsidRPr="00CF10DC">
        <w:rPr>
          <w:rFonts w:ascii="Book Antiqua" w:hAnsi="Book Antiqua" w:cs="Arial" w:hint="eastAsia"/>
          <w:bCs/>
          <w:kern w:val="0"/>
          <w:sz w:val="24"/>
          <w:szCs w:val="24"/>
        </w:rPr>
        <w:t xml:space="preserve"> LDH: </w:t>
      </w:r>
      <w:r w:rsidR="00A31BB1" w:rsidRPr="00CF10DC">
        <w:rPr>
          <w:rFonts w:ascii="Book Antiqua" w:hAnsi="Book Antiqua" w:cs="Arial"/>
          <w:bCs/>
          <w:kern w:val="0"/>
          <w:sz w:val="24"/>
          <w:szCs w:val="24"/>
        </w:rPr>
        <w:t>Lactic dehydrogenase</w:t>
      </w:r>
      <w:r w:rsidR="00A31BB1" w:rsidRPr="00CF10DC">
        <w:rPr>
          <w:rFonts w:ascii="Book Antiqua" w:hAnsi="Book Antiqua" w:cs="Arial" w:hint="eastAsia"/>
          <w:bCs/>
          <w:kern w:val="0"/>
          <w:sz w:val="24"/>
          <w:szCs w:val="24"/>
        </w:rPr>
        <w:t xml:space="preserve">; </w:t>
      </w:r>
      <w:r w:rsidR="00B2282A" w:rsidRPr="00CF10DC">
        <w:rPr>
          <w:rFonts w:ascii="Book Antiqua" w:hAnsi="Book Antiqua" w:cs="Arial" w:hint="eastAsia"/>
          <w:bCs/>
          <w:kern w:val="0"/>
          <w:sz w:val="24"/>
          <w:szCs w:val="24"/>
        </w:rPr>
        <w:t xml:space="preserve">AFP: </w:t>
      </w:r>
      <w:r w:rsidR="00A31BB1" w:rsidRPr="00CF10DC">
        <w:rPr>
          <w:rFonts w:ascii="Book Antiqua" w:hAnsi="Book Antiqua" w:cs="Arial"/>
          <w:bCs/>
          <w:kern w:val="0"/>
          <w:sz w:val="24"/>
          <w:szCs w:val="24"/>
        </w:rPr>
        <w:t>Alpha fetoprotein</w:t>
      </w:r>
      <w:r w:rsidR="00A31BB1" w:rsidRPr="00CF10DC">
        <w:rPr>
          <w:rFonts w:ascii="Book Antiqua" w:hAnsi="Book Antiqua" w:cs="Arial" w:hint="eastAsia"/>
          <w:bCs/>
          <w:kern w:val="0"/>
          <w:sz w:val="24"/>
          <w:szCs w:val="24"/>
        </w:rPr>
        <w:t>.</w:t>
      </w:r>
      <w:r w:rsidR="00A31BB1" w:rsidRPr="00CF10DC">
        <w:rPr>
          <w:rFonts w:ascii="Book Antiqua" w:hAnsi="Book Antiqua" w:cs="Arial"/>
          <w:bCs/>
          <w:kern w:val="0"/>
          <w:sz w:val="24"/>
          <w:szCs w:val="24"/>
        </w:rPr>
        <w:t xml:space="preserve"> </w:t>
      </w:r>
      <w:r w:rsidR="00B2282A" w:rsidRPr="00CF10DC">
        <w:rPr>
          <w:rFonts w:ascii="Book Antiqua" w:hAnsi="Book Antiqua" w:cs="Arial"/>
          <w:bCs/>
          <w:noProof/>
          <w:sz w:val="24"/>
          <w:szCs w:val="24"/>
        </w:rPr>
        <w:lastRenderedPageBreak/>
        <w:drawing>
          <wp:inline distT="0" distB="0" distL="0" distR="0" wp14:anchorId="6F0BBF77" wp14:editId="30BD1AEA">
            <wp:extent cx="6012180" cy="1711453"/>
            <wp:effectExtent l="0" t="0" r="7620" b="3175"/>
            <wp:docPr id="5" name="图片 5" descr="C:\Users\baishideng-2014\Desktop\revised-jyu\新修2\14687\14687-Figure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新修2\14687\14687-Figures\Fig.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180" cy="1711453"/>
                    </a:xfrm>
                    <a:prstGeom prst="rect">
                      <a:avLst/>
                    </a:prstGeom>
                    <a:noFill/>
                    <a:ln>
                      <a:noFill/>
                    </a:ln>
                  </pic:spPr>
                </pic:pic>
              </a:graphicData>
            </a:graphic>
          </wp:inline>
        </w:drawing>
      </w:r>
    </w:p>
    <w:p w:rsidR="006A7F2D" w:rsidRPr="00CF10DC" w:rsidRDefault="00FB76D6" w:rsidP="000A0BA5">
      <w:pPr>
        <w:adjustRightInd w:val="0"/>
        <w:snapToGrid w:val="0"/>
        <w:spacing w:line="360" w:lineRule="auto"/>
        <w:ind w:rightChars="40" w:right="84"/>
        <w:rPr>
          <w:rFonts w:ascii="Book Antiqua" w:hAnsi="Book Antiqua" w:cs="Arial"/>
          <w:bCs/>
          <w:kern w:val="0"/>
          <w:sz w:val="24"/>
          <w:szCs w:val="24"/>
          <w:shd w:val="clear" w:color="auto" w:fill="FF0000"/>
        </w:rPr>
      </w:pPr>
      <w:r w:rsidRPr="00CF10DC">
        <w:rPr>
          <w:rFonts w:ascii="Book Antiqua" w:hAnsi="Book Antiqua" w:cs="Arial"/>
          <w:b/>
          <w:bCs/>
          <w:sz w:val="24"/>
          <w:szCs w:val="24"/>
        </w:rPr>
        <w:t>Figure</w:t>
      </w:r>
      <w:r w:rsidR="006A7F2D" w:rsidRPr="00CF10DC">
        <w:rPr>
          <w:rFonts w:ascii="Book Antiqua" w:hAnsi="Book Antiqua" w:cs="Arial"/>
          <w:b/>
          <w:bCs/>
          <w:sz w:val="24"/>
          <w:szCs w:val="24"/>
        </w:rPr>
        <w:t xml:space="preserve"> </w:t>
      </w:r>
      <w:r w:rsidR="003376EE" w:rsidRPr="00CF10DC">
        <w:rPr>
          <w:rFonts w:ascii="Book Antiqua" w:hAnsi="Book Antiqua" w:cs="Arial"/>
          <w:b/>
          <w:bCs/>
          <w:sz w:val="24"/>
          <w:szCs w:val="24"/>
        </w:rPr>
        <w:t>4</w:t>
      </w:r>
      <w:r w:rsidR="006A7F2D" w:rsidRPr="00CF10DC">
        <w:rPr>
          <w:rFonts w:ascii="Book Antiqua" w:hAnsi="Book Antiqua" w:cs="Arial"/>
          <w:b/>
          <w:bCs/>
          <w:sz w:val="24"/>
          <w:szCs w:val="24"/>
        </w:rPr>
        <w:t xml:space="preserve"> Kaplan-Meier survival curves for </w:t>
      </w:r>
      <w:r w:rsidR="00F156AC" w:rsidRPr="00CF10DC">
        <w:rPr>
          <w:rFonts w:ascii="Book Antiqua" w:hAnsi="Book Antiqua" w:cs="Arial"/>
          <w:b/>
          <w:bCs/>
          <w:sz w:val="24"/>
          <w:szCs w:val="24"/>
        </w:rPr>
        <w:t xml:space="preserve">the </w:t>
      </w:r>
      <w:r w:rsidR="006A7F2D" w:rsidRPr="00CF10DC">
        <w:rPr>
          <w:rFonts w:ascii="Book Antiqua" w:hAnsi="Book Antiqua" w:cs="Arial"/>
          <w:b/>
          <w:bCs/>
          <w:sz w:val="24"/>
          <w:szCs w:val="24"/>
        </w:rPr>
        <w:t>152 follow-up cirrhotic patients in relation to the positive expression of H2AK5ac (</w:t>
      </w:r>
      <w:r w:rsidR="00C9479C" w:rsidRPr="00CF10DC">
        <w:rPr>
          <w:rFonts w:ascii="Book Antiqua" w:hAnsi="Book Antiqua" w:cs="Arial" w:hint="eastAsia"/>
          <w:b/>
          <w:bCs/>
          <w:sz w:val="24"/>
          <w:szCs w:val="24"/>
        </w:rPr>
        <w:t>A</w:t>
      </w:r>
      <w:r w:rsidR="006A7F2D" w:rsidRPr="00CF10DC">
        <w:rPr>
          <w:rFonts w:ascii="Book Antiqua" w:hAnsi="Book Antiqua" w:cs="Arial"/>
          <w:b/>
          <w:bCs/>
          <w:sz w:val="24"/>
          <w:szCs w:val="24"/>
        </w:rPr>
        <w:t>), H3K9/K14ac (</w:t>
      </w:r>
      <w:r w:rsidR="00C9479C" w:rsidRPr="00CF10DC">
        <w:rPr>
          <w:rFonts w:ascii="Book Antiqua" w:hAnsi="Book Antiqua" w:cs="Arial" w:hint="eastAsia"/>
          <w:b/>
          <w:bCs/>
          <w:sz w:val="24"/>
          <w:szCs w:val="24"/>
        </w:rPr>
        <w:t>B</w:t>
      </w:r>
      <w:r w:rsidR="006A7F2D" w:rsidRPr="00CF10DC">
        <w:rPr>
          <w:rFonts w:ascii="Book Antiqua" w:hAnsi="Book Antiqua" w:cs="Arial"/>
          <w:b/>
          <w:bCs/>
          <w:sz w:val="24"/>
          <w:szCs w:val="24"/>
        </w:rPr>
        <w:t>) and H3K27ac (</w:t>
      </w:r>
      <w:r w:rsidR="00C9479C" w:rsidRPr="00CF10DC">
        <w:rPr>
          <w:rFonts w:ascii="Book Antiqua" w:hAnsi="Book Antiqua" w:cs="Arial" w:hint="eastAsia"/>
          <w:b/>
          <w:bCs/>
          <w:sz w:val="24"/>
          <w:szCs w:val="24"/>
        </w:rPr>
        <w:t>C</w:t>
      </w:r>
      <w:r w:rsidR="006A7F2D" w:rsidRPr="00CF10DC">
        <w:rPr>
          <w:rFonts w:ascii="Book Antiqua" w:hAnsi="Book Antiqua" w:cs="Arial"/>
          <w:b/>
          <w:bCs/>
          <w:sz w:val="24"/>
          <w:szCs w:val="24"/>
        </w:rPr>
        <w:t>).</w:t>
      </w:r>
      <w:r w:rsidR="006A7F2D" w:rsidRPr="00CF10DC">
        <w:rPr>
          <w:rFonts w:ascii="Book Antiqua" w:hAnsi="Book Antiqua" w:cs="Arial"/>
          <w:bCs/>
          <w:sz w:val="24"/>
          <w:szCs w:val="24"/>
        </w:rPr>
        <w:t xml:space="preserve"> The patients were divided into two groups according to a cutoff of 70% </w:t>
      </w:r>
      <w:r w:rsidR="00F156AC" w:rsidRPr="00CF10DC">
        <w:rPr>
          <w:rFonts w:ascii="Book Antiqua" w:hAnsi="Book Antiqua" w:cs="Arial"/>
          <w:bCs/>
          <w:sz w:val="24"/>
          <w:szCs w:val="24"/>
        </w:rPr>
        <w:t>acetyl-histone-</w:t>
      </w:r>
      <w:r w:rsidR="006A7F2D" w:rsidRPr="00CF10DC">
        <w:rPr>
          <w:rFonts w:ascii="Book Antiqua" w:hAnsi="Book Antiqua" w:cs="Arial"/>
          <w:bCs/>
          <w:sz w:val="24"/>
          <w:szCs w:val="24"/>
        </w:rPr>
        <w:t xml:space="preserve">positive </w:t>
      </w:r>
      <w:r w:rsidR="00F156AC" w:rsidRPr="00CF10DC">
        <w:rPr>
          <w:rFonts w:ascii="Book Antiqua" w:hAnsi="Book Antiqua" w:cs="Arial"/>
          <w:bCs/>
          <w:sz w:val="24"/>
          <w:szCs w:val="24"/>
        </w:rPr>
        <w:t>hepatocytes</w:t>
      </w:r>
      <w:r w:rsidR="006A7F2D" w:rsidRPr="00CF10DC">
        <w:rPr>
          <w:rFonts w:ascii="Book Antiqua" w:hAnsi="Book Antiqua" w:cs="Arial"/>
          <w:bCs/>
          <w:sz w:val="24"/>
          <w:szCs w:val="24"/>
        </w:rPr>
        <w:t xml:space="preserve">. </w:t>
      </w:r>
      <w:r w:rsidR="006A7F2D" w:rsidRPr="00CF10DC">
        <w:rPr>
          <w:rFonts w:ascii="Book Antiqua" w:hAnsi="Book Antiqua" w:cs="Arial"/>
          <w:bCs/>
          <w:i/>
          <w:sz w:val="24"/>
          <w:szCs w:val="24"/>
        </w:rPr>
        <w:t>P</w:t>
      </w:r>
      <w:r w:rsidR="006A7F2D" w:rsidRPr="00CF10DC">
        <w:rPr>
          <w:rFonts w:ascii="Book Antiqua" w:hAnsi="Book Antiqua" w:cs="Arial"/>
          <w:bCs/>
          <w:sz w:val="24"/>
          <w:szCs w:val="24"/>
        </w:rPr>
        <w:t xml:space="preserve"> values </w:t>
      </w:r>
      <w:r w:rsidR="00F156AC" w:rsidRPr="00CF10DC">
        <w:rPr>
          <w:rFonts w:ascii="Book Antiqua" w:hAnsi="Book Antiqua" w:cs="Arial"/>
          <w:bCs/>
          <w:sz w:val="24"/>
          <w:szCs w:val="24"/>
        </w:rPr>
        <w:t>were</w:t>
      </w:r>
      <w:r w:rsidR="00C87D10" w:rsidRPr="00CF10DC">
        <w:rPr>
          <w:rFonts w:ascii="Book Antiqua" w:hAnsi="Book Antiqua" w:cs="Arial"/>
          <w:bCs/>
          <w:sz w:val="24"/>
          <w:szCs w:val="24"/>
        </w:rPr>
        <w:t xml:space="preserve"> </w:t>
      </w:r>
      <w:r w:rsidR="006A7F2D" w:rsidRPr="00CF10DC">
        <w:rPr>
          <w:rFonts w:ascii="Book Antiqua" w:hAnsi="Book Antiqua" w:cs="Arial"/>
          <w:bCs/>
          <w:sz w:val="24"/>
          <w:szCs w:val="24"/>
        </w:rPr>
        <w:t xml:space="preserve">determined by the log-rank test. </w:t>
      </w:r>
    </w:p>
    <w:p w:rsidR="0098369D" w:rsidRPr="00CF10DC" w:rsidRDefault="0098369D" w:rsidP="000A0BA5">
      <w:pPr>
        <w:adjustRightInd w:val="0"/>
        <w:snapToGrid w:val="0"/>
        <w:spacing w:line="360" w:lineRule="auto"/>
        <w:ind w:rightChars="40" w:right="84" w:firstLineChars="177" w:firstLine="425"/>
        <w:rPr>
          <w:rFonts w:ascii="Book Antiqua" w:hAnsi="Book Antiqua" w:cs="Arial"/>
          <w:sz w:val="24"/>
          <w:szCs w:val="24"/>
        </w:rPr>
      </w:pPr>
    </w:p>
    <w:p w:rsidR="00B13EE7" w:rsidRPr="00CF10DC" w:rsidRDefault="00B13EE7" w:rsidP="00C9479C">
      <w:pPr>
        <w:adjustRightInd w:val="0"/>
        <w:snapToGrid w:val="0"/>
        <w:spacing w:line="360" w:lineRule="auto"/>
        <w:ind w:rightChars="40" w:right="84" w:firstLineChars="177" w:firstLine="426"/>
        <w:rPr>
          <w:rFonts w:ascii="Book Antiqua" w:hAnsi="Book Antiqua" w:cs="Arial"/>
          <w:b/>
          <w:sz w:val="24"/>
          <w:szCs w:val="24"/>
        </w:rPr>
      </w:pPr>
      <w:r w:rsidRPr="00CF10DC">
        <w:rPr>
          <w:rFonts w:ascii="Book Antiqua" w:hAnsi="Book Antiqua" w:cs="Arial"/>
          <w:b/>
          <w:sz w:val="24"/>
          <w:szCs w:val="24"/>
        </w:rPr>
        <w:t>Table 1</w:t>
      </w:r>
      <w:r w:rsidR="00620CB7" w:rsidRPr="00CF10DC">
        <w:rPr>
          <w:rFonts w:ascii="Book Antiqua" w:hAnsi="Book Antiqua" w:cs="Arial"/>
          <w:b/>
          <w:sz w:val="24"/>
          <w:szCs w:val="24"/>
        </w:rPr>
        <w:t xml:space="preserve"> </w:t>
      </w:r>
      <w:r w:rsidRPr="00CF10DC">
        <w:rPr>
          <w:rFonts w:ascii="Book Antiqua" w:hAnsi="Book Antiqua" w:cs="Arial"/>
          <w:b/>
          <w:sz w:val="24"/>
          <w:szCs w:val="24"/>
        </w:rPr>
        <w:t>Information</w:t>
      </w:r>
      <w:r w:rsidR="00C87D10" w:rsidRPr="00CF10DC">
        <w:rPr>
          <w:rFonts w:ascii="Book Antiqua" w:hAnsi="Book Antiqua" w:cs="Arial"/>
          <w:b/>
          <w:sz w:val="24"/>
          <w:szCs w:val="24"/>
        </w:rPr>
        <w:t xml:space="preserve"> </w:t>
      </w:r>
      <w:r w:rsidR="00522ED9" w:rsidRPr="00CF10DC">
        <w:rPr>
          <w:rFonts w:ascii="Book Antiqua" w:hAnsi="Book Antiqua" w:cs="Arial"/>
          <w:b/>
          <w:sz w:val="24"/>
          <w:szCs w:val="24"/>
        </w:rPr>
        <w:t>regarding</w:t>
      </w:r>
      <w:r w:rsidR="00C87D10" w:rsidRPr="00CF10DC">
        <w:rPr>
          <w:rFonts w:ascii="Book Antiqua" w:hAnsi="Book Antiqua" w:cs="Arial"/>
          <w:b/>
          <w:sz w:val="24"/>
          <w:szCs w:val="24"/>
        </w:rPr>
        <w:t xml:space="preserve"> </w:t>
      </w:r>
      <w:r w:rsidRPr="00CF10DC">
        <w:rPr>
          <w:rFonts w:ascii="Book Antiqua" w:hAnsi="Book Antiqua" w:cs="Arial"/>
          <w:b/>
          <w:sz w:val="24"/>
          <w:szCs w:val="24"/>
        </w:rPr>
        <w:t>the detected antibodies in this study</w:t>
      </w:r>
    </w:p>
    <w:tbl>
      <w:tblPr>
        <w:tblStyle w:val="a8"/>
        <w:tblW w:w="0" w:type="auto"/>
        <w:tblInd w:w="5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2"/>
        <w:gridCol w:w="2894"/>
        <w:gridCol w:w="1134"/>
        <w:gridCol w:w="2126"/>
      </w:tblGrid>
      <w:tr w:rsidR="00CF10DC" w:rsidRPr="00CF10DC" w:rsidTr="00FB76D6">
        <w:tc>
          <w:tcPr>
            <w:tcW w:w="1642" w:type="dxa"/>
            <w:tcBorders>
              <w:top w:val="single" w:sz="4" w:space="0" w:color="000000" w:themeColor="text1"/>
              <w:bottom w:val="single" w:sz="4" w:space="0" w:color="000000" w:themeColor="text1"/>
            </w:tcBorders>
          </w:tcPr>
          <w:p w:rsidR="00620CB7" w:rsidRPr="00CF10DC" w:rsidRDefault="00620CB7" w:rsidP="00C9479C">
            <w:pPr>
              <w:adjustRightInd w:val="0"/>
              <w:snapToGrid w:val="0"/>
              <w:spacing w:line="360" w:lineRule="auto"/>
              <w:jc w:val="left"/>
              <w:rPr>
                <w:rFonts w:ascii="Book Antiqua" w:hAnsi="Book Antiqua" w:cs="Arial"/>
                <w:b/>
                <w:sz w:val="24"/>
                <w:szCs w:val="24"/>
              </w:rPr>
            </w:pPr>
            <w:r w:rsidRPr="00CF10DC">
              <w:rPr>
                <w:rFonts w:ascii="Book Antiqua" w:hAnsi="Book Antiqua" w:cs="Arial"/>
                <w:b/>
                <w:sz w:val="24"/>
                <w:szCs w:val="24"/>
              </w:rPr>
              <w:t>Antibody</w:t>
            </w:r>
          </w:p>
        </w:tc>
        <w:tc>
          <w:tcPr>
            <w:tcW w:w="2894" w:type="dxa"/>
            <w:tcBorders>
              <w:top w:val="single" w:sz="4" w:space="0" w:color="000000" w:themeColor="text1"/>
              <w:bottom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b/>
                <w:sz w:val="24"/>
                <w:szCs w:val="24"/>
              </w:rPr>
            </w:pPr>
            <w:r w:rsidRPr="00CF10DC">
              <w:rPr>
                <w:rFonts w:ascii="Book Antiqua" w:hAnsi="Book Antiqua" w:cs="Arial"/>
                <w:b/>
                <w:sz w:val="24"/>
                <w:szCs w:val="24"/>
              </w:rPr>
              <w:t>Clone</w:t>
            </w:r>
          </w:p>
        </w:tc>
        <w:tc>
          <w:tcPr>
            <w:tcW w:w="1134" w:type="dxa"/>
            <w:tcBorders>
              <w:top w:val="single" w:sz="4" w:space="0" w:color="000000" w:themeColor="text1"/>
              <w:bottom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b/>
                <w:sz w:val="24"/>
                <w:szCs w:val="24"/>
              </w:rPr>
            </w:pPr>
            <w:r w:rsidRPr="00CF10DC">
              <w:rPr>
                <w:rFonts w:ascii="Book Antiqua" w:hAnsi="Book Antiqua" w:cs="Arial"/>
                <w:b/>
                <w:sz w:val="24"/>
                <w:szCs w:val="24"/>
              </w:rPr>
              <w:t>Vendor</w:t>
            </w:r>
          </w:p>
        </w:tc>
        <w:tc>
          <w:tcPr>
            <w:tcW w:w="2126" w:type="dxa"/>
            <w:tcBorders>
              <w:top w:val="single" w:sz="4" w:space="0" w:color="000000" w:themeColor="text1"/>
              <w:bottom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b/>
                <w:sz w:val="24"/>
                <w:szCs w:val="24"/>
              </w:rPr>
            </w:pPr>
            <w:r w:rsidRPr="00CF10DC">
              <w:rPr>
                <w:rFonts w:ascii="Book Antiqua" w:hAnsi="Book Antiqua" w:cs="Arial"/>
                <w:b/>
                <w:sz w:val="24"/>
                <w:szCs w:val="24"/>
              </w:rPr>
              <w:t xml:space="preserve">Stain </w:t>
            </w:r>
            <w:r w:rsidR="00C84C7F" w:rsidRPr="00CF10DC">
              <w:rPr>
                <w:rFonts w:ascii="Book Antiqua" w:hAnsi="Book Antiqua" w:cs="Arial"/>
                <w:b/>
                <w:sz w:val="24"/>
                <w:szCs w:val="24"/>
              </w:rPr>
              <w:t>location</w:t>
            </w:r>
          </w:p>
        </w:tc>
      </w:tr>
      <w:tr w:rsidR="00620CB7" w:rsidRPr="00CF10DC" w:rsidTr="00FB76D6">
        <w:tc>
          <w:tcPr>
            <w:tcW w:w="1642" w:type="dxa"/>
            <w:tcBorders>
              <w:top w:val="single" w:sz="4" w:space="0" w:color="000000" w:themeColor="text1"/>
            </w:tcBorders>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H2AK5ac</w:t>
            </w:r>
          </w:p>
        </w:tc>
        <w:tc>
          <w:tcPr>
            <w:tcW w:w="2894" w:type="dxa"/>
            <w:tcBorders>
              <w:top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eastAsia="宋体" w:hAnsi="Book Antiqua" w:cs="Arial"/>
                <w:sz w:val="24"/>
                <w:szCs w:val="24"/>
              </w:rPr>
              <w:t>ab45152</w:t>
            </w:r>
            <w:r w:rsidR="00F56FC7" w:rsidRPr="00CF10DC">
              <w:rPr>
                <w:rFonts w:ascii="Book Antiqua" w:eastAsia="宋体" w:hAnsi="Book Antiqua" w:cs="Arial"/>
                <w:sz w:val="24"/>
                <w:szCs w:val="24"/>
              </w:rPr>
              <w:t xml:space="preserve"> </w:t>
            </w:r>
            <w:r w:rsidR="00C84C7F" w:rsidRPr="00CF10DC">
              <w:rPr>
                <w:rFonts w:ascii="Book Antiqua" w:hAnsi="Book Antiqua" w:cs="Arial"/>
                <w:sz w:val="24"/>
                <w:szCs w:val="24"/>
              </w:rPr>
              <w:t>rabbit monoclonal</w:t>
            </w:r>
          </w:p>
        </w:tc>
        <w:tc>
          <w:tcPr>
            <w:tcW w:w="1134" w:type="dxa"/>
            <w:tcBorders>
              <w:top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sz w:val="24"/>
                <w:szCs w:val="24"/>
              </w:rPr>
            </w:pPr>
            <w:proofErr w:type="spellStart"/>
            <w:r w:rsidRPr="00CF10DC">
              <w:rPr>
                <w:rFonts w:ascii="Book Antiqua" w:hAnsi="Book Antiqua" w:cs="Arial"/>
                <w:sz w:val="24"/>
                <w:szCs w:val="24"/>
              </w:rPr>
              <w:t>A</w:t>
            </w:r>
            <w:r w:rsidRPr="00CF10DC">
              <w:rPr>
                <w:rFonts w:ascii="Book Antiqua" w:eastAsia="宋体" w:hAnsi="Book Antiqua" w:cs="Arial"/>
                <w:sz w:val="24"/>
                <w:szCs w:val="24"/>
              </w:rPr>
              <w:t>bcam</w:t>
            </w:r>
            <w:proofErr w:type="spellEnd"/>
          </w:p>
        </w:tc>
        <w:tc>
          <w:tcPr>
            <w:tcW w:w="2126" w:type="dxa"/>
            <w:tcBorders>
              <w:top w:val="single" w:sz="4" w:space="0" w:color="000000" w:themeColor="text1"/>
            </w:tcBorders>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r w:rsidR="00620CB7" w:rsidRPr="00CF10DC" w:rsidTr="00FB76D6">
        <w:tc>
          <w:tcPr>
            <w:tcW w:w="1642" w:type="dxa"/>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H2BK5ac</w:t>
            </w:r>
          </w:p>
        </w:tc>
        <w:tc>
          <w:tcPr>
            <w:tcW w:w="289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Ab40886</w:t>
            </w:r>
            <w:r w:rsidR="00F56FC7" w:rsidRPr="00CF10DC">
              <w:rPr>
                <w:rFonts w:ascii="Book Antiqua" w:hAnsi="Book Antiqua" w:cs="Arial"/>
                <w:sz w:val="24"/>
                <w:szCs w:val="24"/>
              </w:rPr>
              <w:t xml:space="preserve"> </w:t>
            </w:r>
            <w:r w:rsidR="00C84C7F" w:rsidRPr="00CF10DC">
              <w:rPr>
                <w:rFonts w:ascii="Book Antiqua" w:hAnsi="Book Antiqua" w:cs="Arial"/>
                <w:sz w:val="24"/>
                <w:szCs w:val="24"/>
              </w:rPr>
              <w:t>rabbit monoclonal</w:t>
            </w:r>
          </w:p>
        </w:tc>
        <w:tc>
          <w:tcPr>
            <w:tcW w:w="1134" w:type="dxa"/>
          </w:tcPr>
          <w:p w:rsidR="00620CB7" w:rsidRPr="00CF10DC" w:rsidRDefault="00620CB7" w:rsidP="00C9479C">
            <w:pPr>
              <w:adjustRightInd w:val="0"/>
              <w:snapToGrid w:val="0"/>
              <w:spacing w:line="360" w:lineRule="auto"/>
              <w:jc w:val="center"/>
              <w:rPr>
                <w:rFonts w:ascii="Book Antiqua" w:hAnsi="Book Antiqua" w:cs="Arial"/>
                <w:sz w:val="24"/>
                <w:szCs w:val="24"/>
              </w:rPr>
            </w:pPr>
            <w:proofErr w:type="spellStart"/>
            <w:r w:rsidRPr="00CF10DC">
              <w:rPr>
                <w:rFonts w:ascii="Book Antiqua" w:hAnsi="Book Antiqua" w:cs="Arial"/>
                <w:sz w:val="24"/>
                <w:szCs w:val="24"/>
              </w:rPr>
              <w:t>Abcam</w:t>
            </w:r>
            <w:proofErr w:type="spellEnd"/>
          </w:p>
        </w:tc>
        <w:tc>
          <w:tcPr>
            <w:tcW w:w="2126"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r w:rsidR="00620CB7" w:rsidRPr="00CF10DC" w:rsidTr="00FB76D6">
        <w:tc>
          <w:tcPr>
            <w:tcW w:w="1642" w:type="dxa"/>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H3K9/K14ac</w:t>
            </w:r>
          </w:p>
        </w:tc>
        <w:tc>
          <w:tcPr>
            <w:tcW w:w="289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06-599</w:t>
            </w:r>
            <w:r w:rsidR="00F56FC7" w:rsidRPr="00CF10DC">
              <w:rPr>
                <w:rFonts w:ascii="Book Antiqua" w:hAnsi="Book Antiqua" w:cs="Arial"/>
                <w:sz w:val="24"/>
                <w:szCs w:val="24"/>
              </w:rPr>
              <w:t xml:space="preserve"> </w:t>
            </w:r>
            <w:r w:rsidR="00C84C7F" w:rsidRPr="00CF10DC">
              <w:rPr>
                <w:rFonts w:ascii="Book Antiqua" w:hAnsi="Book Antiqua" w:cs="Arial"/>
                <w:sz w:val="24"/>
                <w:szCs w:val="24"/>
              </w:rPr>
              <w:t>rabbit polyclonal</w:t>
            </w:r>
          </w:p>
        </w:tc>
        <w:tc>
          <w:tcPr>
            <w:tcW w:w="113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Millipore</w:t>
            </w:r>
          </w:p>
        </w:tc>
        <w:tc>
          <w:tcPr>
            <w:tcW w:w="2126"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r w:rsidR="00620CB7" w:rsidRPr="00CF10DC" w:rsidTr="00FB76D6">
        <w:tc>
          <w:tcPr>
            <w:tcW w:w="1642" w:type="dxa"/>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H3K18ac</w:t>
            </w:r>
          </w:p>
        </w:tc>
        <w:tc>
          <w:tcPr>
            <w:tcW w:w="289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eastAsia="宋体" w:hAnsi="Book Antiqua" w:cs="Arial"/>
                <w:sz w:val="24"/>
                <w:szCs w:val="24"/>
              </w:rPr>
              <w:t>ab40888</w:t>
            </w:r>
            <w:r w:rsidR="00F56FC7" w:rsidRPr="00CF10DC">
              <w:rPr>
                <w:rFonts w:ascii="Book Antiqua" w:eastAsia="宋体" w:hAnsi="Book Antiqua" w:cs="Arial"/>
                <w:sz w:val="24"/>
                <w:szCs w:val="24"/>
              </w:rPr>
              <w:t xml:space="preserve"> </w:t>
            </w:r>
            <w:r w:rsidR="00C84C7F" w:rsidRPr="00CF10DC">
              <w:rPr>
                <w:rFonts w:ascii="Book Antiqua" w:hAnsi="Book Antiqua" w:cs="Arial"/>
                <w:sz w:val="24"/>
                <w:szCs w:val="24"/>
              </w:rPr>
              <w:t>rabbit monoclonal</w:t>
            </w:r>
          </w:p>
        </w:tc>
        <w:tc>
          <w:tcPr>
            <w:tcW w:w="1134" w:type="dxa"/>
          </w:tcPr>
          <w:p w:rsidR="00620CB7" w:rsidRPr="00CF10DC" w:rsidRDefault="00620CB7" w:rsidP="00C9479C">
            <w:pPr>
              <w:adjustRightInd w:val="0"/>
              <w:snapToGrid w:val="0"/>
              <w:spacing w:line="360" w:lineRule="auto"/>
              <w:jc w:val="center"/>
              <w:rPr>
                <w:rFonts w:ascii="Book Antiqua" w:hAnsi="Book Antiqua" w:cs="Arial"/>
                <w:sz w:val="24"/>
                <w:szCs w:val="24"/>
              </w:rPr>
            </w:pPr>
            <w:proofErr w:type="spellStart"/>
            <w:r w:rsidRPr="00CF10DC">
              <w:rPr>
                <w:rFonts w:ascii="Book Antiqua" w:eastAsia="宋体" w:hAnsi="Book Antiqua" w:cs="Arial"/>
                <w:sz w:val="24"/>
                <w:szCs w:val="24"/>
              </w:rPr>
              <w:t>Abcam</w:t>
            </w:r>
            <w:proofErr w:type="spellEnd"/>
          </w:p>
        </w:tc>
        <w:tc>
          <w:tcPr>
            <w:tcW w:w="2126"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r w:rsidR="00620CB7" w:rsidRPr="00CF10DC" w:rsidTr="00FB76D6">
        <w:tc>
          <w:tcPr>
            <w:tcW w:w="1642" w:type="dxa"/>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H3K23ac</w:t>
            </w:r>
          </w:p>
        </w:tc>
        <w:tc>
          <w:tcPr>
            <w:tcW w:w="289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ab61234</w:t>
            </w:r>
            <w:r w:rsidR="00F56FC7" w:rsidRPr="00CF10DC">
              <w:rPr>
                <w:rFonts w:ascii="Book Antiqua" w:hAnsi="Book Antiqua" w:cs="Arial"/>
                <w:sz w:val="24"/>
                <w:szCs w:val="24"/>
              </w:rPr>
              <w:t xml:space="preserve"> </w:t>
            </w:r>
            <w:r w:rsidR="00C84C7F" w:rsidRPr="00CF10DC">
              <w:rPr>
                <w:rFonts w:ascii="Book Antiqua" w:hAnsi="Book Antiqua" w:cs="Arial"/>
                <w:sz w:val="24"/>
                <w:szCs w:val="24"/>
              </w:rPr>
              <w:t>rabbit polyclonal</w:t>
            </w:r>
          </w:p>
        </w:tc>
        <w:tc>
          <w:tcPr>
            <w:tcW w:w="1134" w:type="dxa"/>
          </w:tcPr>
          <w:p w:rsidR="00620CB7" w:rsidRPr="00CF10DC" w:rsidRDefault="00620CB7" w:rsidP="00C9479C">
            <w:pPr>
              <w:adjustRightInd w:val="0"/>
              <w:snapToGrid w:val="0"/>
              <w:spacing w:line="360" w:lineRule="auto"/>
              <w:jc w:val="center"/>
              <w:rPr>
                <w:rFonts w:ascii="Book Antiqua" w:hAnsi="Book Antiqua" w:cs="Arial"/>
                <w:sz w:val="24"/>
                <w:szCs w:val="24"/>
              </w:rPr>
            </w:pPr>
            <w:proofErr w:type="spellStart"/>
            <w:r w:rsidRPr="00CF10DC">
              <w:rPr>
                <w:rFonts w:ascii="Book Antiqua" w:eastAsia="宋体" w:hAnsi="Book Antiqua" w:cs="Arial"/>
                <w:sz w:val="24"/>
                <w:szCs w:val="24"/>
              </w:rPr>
              <w:t>Ancam</w:t>
            </w:r>
            <w:proofErr w:type="spellEnd"/>
          </w:p>
        </w:tc>
        <w:tc>
          <w:tcPr>
            <w:tcW w:w="2126"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r w:rsidR="00CF10DC" w:rsidRPr="00CF10DC" w:rsidTr="00FB76D6">
        <w:tc>
          <w:tcPr>
            <w:tcW w:w="1642" w:type="dxa"/>
          </w:tcPr>
          <w:p w:rsidR="00620CB7" w:rsidRPr="00CF10DC" w:rsidRDefault="00620CB7" w:rsidP="00C9479C">
            <w:pPr>
              <w:adjustRightInd w:val="0"/>
              <w:snapToGrid w:val="0"/>
              <w:spacing w:line="360" w:lineRule="auto"/>
              <w:jc w:val="left"/>
              <w:rPr>
                <w:rFonts w:ascii="Book Antiqua" w:hAnsi="Book Antiqua" w:cs="Arial"/>
                <w:sz w:val="24"/>
                <w:szCs w:val="24"/>
              </w:rPr>
            </w:pPr>
            <w:r w:rsidRPr="00CF10DC">
              <w:rPr>
                <w:rFonts w:ascii="Book Antiqua" w:hAnsi="Book Antiqua" w:cs="Arial"/>
                <w:bCs/>
                <w:sz w:val="24"/>
                <w:szCs w:val="24"/>
              </w:rPr>
              <w:t>H3K27ac</w:t>
            </w:r>
          </w:p>
        </w:tc>
        <w:tc>
          <w:tcPr>
            <w:tcW w:w="2894"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a</w:t>
            </w:r>
            <w:r w:rsidRPr="00CF10DC">
              <w:rPr>
                <w:rFonts w:ascii="Book Antiqua" w:eastAsia="宋体" w:hAnsi="Book Antiqua" w:cs="Arial"/>
                <w:sz w:val="24"/>
                <w:szCs w:val="24"/>
              </w:rPr>
              <w:t>b</w:t>
            </w:r>
            <w:r w:rsidRPr="00CF10DC">
              <w:rPr>
                <w:rFonts w:ascii="Book Antiqua" w:hAnsi="Book Antiqua" w:cs="Arial"/>
                <w:sz w:val="24"/>
                <w:szCs w:val="24"/>
              </w:rPr>
              <w:t>4729</w:t>
            </w:r>
            <w:r w:rsidR="00F56FC7" w:rsidRPr="00CF10DC">
              <w:rPr>
                <w:rFonts w:ascii="Book Antiqua" w:hAnsi="Book Antiqua" w:cs="Arial"/>
                <w:sz w:val="24"/>
                <w:szCs w:val="24"/>
              </w:rPr>
              <w:t xml:space="preserve"> </w:t>
            </w:r>
            <w:r w:rsidR="00C84C7F" w:rsidRPr="00CF10DC">
              <w:rPr>
                <w:rFonts w:ascii="Book Antiqua" w:hAnsi="Book Antiqua" w:cs="Arial"/>
                <w:sz w:val="24"/>
                <w:szCs w:val="24"/>
              </w:rPr>
              <w:t>rabbit polyclonal</w:t>
            </w:r>
          </w:p>
        </w:tc>
        <w:tc>
          <w:tcPr>
            <w:tcW w:w="1134" w:type="dxa"/>
          </w:tcPr>
          <w:p w:rsidR="00620CB7" w:rsidRPr="00CF10DC" w:rsidRDefault="00620CB7" w:rsidP="00C9479C">
            <w:pPr>
              <w:adjustRightInd w:val="0"/>
              <w:snapToGrid w:val="0"/>
              <w:spacing w:line="360" w:lineRule="auto"/>
              <w:jc w:val="center"/>
              <w:rPr>
                <w:rFonts w:ascii="Book Antiqua" w:hAnsi="Book Antiqua" w:cs="Arial"/>
                <w:sz w:val="24"/>
                <w:szCs w:val="24"/>
              </w:rPr>
            </w:pPr>
            <w:proofErr w:type="spellStart"/>
            <w:r w:rsidRPr="00CF10DC">
              <w:rPr>
                <w:rFonts w:ascii="Book Antiqua" w:hAnsi="Book Antiqua" w:cs="Arial"/>
                <w:sz w:val="24"/>
                <w:szCs w:val="24"/>
              </w:rPr>
              <w:t>A</w:t>
            </w:r>
            <w:r w:rsidRPr="00CF10DC">
              <w:rPr>
                <w:rFonts w:ascii="Book Antiqua" w:eastAsia="宋体" w:hAnsi="Book Antiqua" w:cs="Arial"/>
                <w:sz w:val="24"/>
                <w:szCs w:val="24"/>
              </w:rPr>
              <w:t>b</w:t>
            </w:r>
            <w:r w:rsidRPr="00CF10DC">
              <w:rPr>
                <w:rFonts w:ascii="Book Antiqua" w:hAnsi="Book Antiqua" w:cs="Arial"/>
                <w:sz w:val="24"/>
                <w:szCs w:val="24"/>
              </w:rPr>
              <w:t>cam</w:t>
            </w:r>
            <w:proofErr w:type="spellEnd"/>
          </w:p>
        </w:tc>
        <w:tc>
          <w:tcPr>
            <w:tcW w:w="2126" w:type="dxa"/>
          </w:tcPr>
          <w:p w:rsidR="00620CB7" w:rsidRPr="00CF10DC" w:rsidRDefault="00620CB7" w:rsidP="00C9479C">
            <w:pPr>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Nuclear</w:t>
            </w:r>
          </w:p>
        </w:tc>
      </w:tr>
    </w:tbl>
    <w:p w:rsidR="008A2EA8" w:rsidRPr="00CF10DC" w:rsidRDefault="008A2EA8" w:rsidP="000A0BA5">
      <w:pPr>
        <w:adjustRightInd w:val="0"/>
        <w:snapToGrid w:val="0"/>
        <w:spacing w:line="360" w:lineRule="auto"/>
        <w:ind w:rightChars="40" w:right="84"/>
        <w:rPr>
          <w:rFonts w:ascii="Book Antiqua" w:hAnsi="Book Antiqua" w:cs="Arial"/>
          <w:bCs/>
          <w:kern w:val="0"/>
          <w:sz w:val="24"/>
          <w:szCs w:val="24"/>
        </w:rPr>
      </w:pPr>
    </w:p>
    <w:p w:rsidR="002A3279" w:rsidRPr="00CF10DC" w:rsidRDefault="002A3279" w:rsidP="000A0BA5">
      <w:pPr>
        <w:adjustRightInd w:val="0"/>
        <w:snapToGrid w:val="0"/>
        <w:spacing w:line="360" w:lineRule="auto"/>
        <w:ind w:rightChars="40" w:right="84"/>
        <w:rPr>
          <w:rFonts w:ascii="Book Antiqua" w:hAnsi="Book Antiqua" w:cs="Arial"/>
          <w:b/>
          <w:bCs/>
          <w:kern w:val="0"/>
          <w:sz w:val="24"/>
          <w:szCs w:val="24"/>
        </w:rPr>
      </w:pPr>
      <w:r w:rsidRPr="00CF10DC">
        <w:rPr>
          <w:rFonts w:ascii="Book Antiqua" w:hAnsi="Book Antiqua" w:cs="Arial"/>
          <w:b/>
          <w:bCs/>
          <w:kern w:val="0"/>
          <w:sz w:val="24"/>
          <w:szCs w:val="24"/>
        </w:rPr>
        <w:t xml:space="preserve">Table </w:t>
      </w:r>
      <w:r w:rsidR="00B13EE7" w:rsidRPr="00CF10DC">
        <w:rPr>
          <w:rFonts w:ascii="Book Antiqua" w:hAnsi="Book Antiqua" w:cs="Arial"/>
          <w:b/>
          <w:bCs/>
          <w:kern w:val="0"/>
          <w:sz w:val="24"/>
          <w:szCs w:val="24"/>
        </w:rPr>
        <w:t>2</w:t>
      </w:r>
      <w:r w:rsidR="00C87D10" w:rsidRPr="00CF10DC">
        <w:rPr>
          <w:rFonts w:ascii="Book Antiqua" w:hAnsi="Book Antiqua" w:cs="Arial"/>
          <w:b/>
          <w:bCs/>
          <w:kern w:val="0"/>
          <w:sz w:val="24"/>
          <w:szCs w:val="24"/>
        </w:rPr>
        <w:t xml:space="preserve"> </w:t>
      </w:r>
      <w:r w:rsidRPr="00CF10DC">
        <w:rPr>
          <w:rFonts w:ascii="Book Antiqua" w:hAnsi="Book Antiqua" w:cs="Arial"/>
          <w:b/>
          <w:bCs/>
          <w:kern w:val="0"/>
          <w:sz w:val="24"/>
          <w:szCs w:val="24"/>
        </w:rPr>
        <w:t xml:space="preserve">Indicator differences between </w:t>
      </w:r>
      <w:r w:rsidR="00F156AC" w:rsidRPr="00CF10DC">
        <w:rPr>
          <w:rFonts w:ascii="Book Antiqua" w:hAnsi="Book Antiqua" w:cs="Arial"/>
          <w:b/>
          <w:bCs/>
          <w:kern w:val="0"/>
          <w:sz w:val="24"/>
          <w:szCs w:val="24"/>
        </w:rPr>
        <w:t xml:space="preserve">the </w:t>
      </w:r>
      <w:r w:rsidRPr="00CF10DC">
        <w:rPr>
          <w:rFonts w:ascii="Book Antiqua" w:hAnsi="Book Antiqua" w:cs="Arial"/>
          <w:b/>
          <w:bCs/>
          <w:kern w:val="0"/>
          <w:sz w:val="24"/>
          <w:szCs w:val="24"/>
        </w:rPr>
        <w:t xml:space="preserve">152 follow-up cases and </w:t>
      </w:r>
      <w:r w:rsidR="00F156AC" w:rsidRPr="00CF10DC">
        <w:rPr>
          <w:rFonts w:ascii="Book Antiqua" w:hAnsi="Book Antiqua" w:cs="Arial"/>
          <w:b/>
          <w:bCs/>
          <w:kern w:val="0"/>
          <w:sz w:val="24"/>
          <w:szCs w:val="24"/>
        </w:rPr>
        <w:t>all</w:t>
      </w:r>
      <w:r w:rsidRPr="00CF10DC">
        <w:rPr>
          <w:rFonts w:ascii="Book Antiqua" w:hAnsi="Book Antiqua" w:cs="Arial"/>
          <w:b/>
          <w:bCs/>
          <w:kern w:val="0"/>
          <w:sz w:val="24"/>
          <w:szCs w:val="24"/>
        </w:rPr>
        <w:t xml:space="preserve"> 611 cases</w:t>
      </w:r>
    </w:p>
    <w:tbl>
      <w:tblPr>
        <w:tblStyle w:val="a8"/>
        <w:tblW w:w="0" w:type="auto"/>
        <w:jc w:val="center"/>
        <w:tblInd w:w="-9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3"/>
        <w:gridCol w:w="2410"/>
        <w:gridCol w:w="2668"/>
        <w:gridCol w:w="1585"/>
      </w:tblGrid>
      <w:tr w:rsidR="00CF10DC" w:rsidRPr="00CF10DC" w:rsidTr="00EA2FB4">
        <w:trPr>
          <w:trHeight w:val="336"/>
          <w:jc w:val="center"/>
        </w:trPr>
        <w:tc>
          <w:tcPr>
            <w:tcW w:w="2733" w:type="dxa"/>
            <w:tcBorders>
              <w:top w:val="single" w:sz="4" w:space="0" w:color="000000" w:themeColor="text1"/>
              <w:left w:val="nil"/>
              <w:bottom w:val="single" w:sz="4" w:space="0" w:color="000000" w:themeColor="text1"/>
              <w:right w:val="nil"/>
            </w:tcBorders>
            <w:hideMark/>
          </w:tcPr>
          <w:p w:rsidR="00620CB7" w:rsidRPr="00CF10DC" w:rsidRDefault="00620CB7" w:rsidP="000A0BA5">
            <w:pPr>
              <w:widowControl/>
              <w:adjustRightInd w:val="0"/>
              <w:snapToGrid w:val="0"/>
              <w:spacing w:line="360" w:lineRule="auto"/>
              <w:rPr>
                <w:rFonts w:ascii="Book Antiqua" w:eastAsia="宋体" w:hAnsi="Book Antiqua" w:cs="Arial"/>
                <w:b/>
                <w:sz w:val="24"/>
                <w:szCs w:val="24"/>
              </w:rPr>
            </w:pPr>
          </w:p>
        </w:tc>
        <w:tc>
          <w:tcPr>
            <w:tcW w:w="2410" w:type="dxa"/>
            <w:tcBorders>
              <w:top w:val="single" w:sz="4" w:space="0" w:color="000000" w:themeColor="text1"/>
              <w:left w:val="nil"/>
              <w:bottom w:val="single" w:sz="4" w:space="0" w:color="000000" w:themeColor="text1"/>
              <w:right w:val="nil"/>
            </w:tcBorders>
            <w:hideMark/>
          </w:tcPr>
          <w:p w:rsidR="00620CB7" w:rsidRPr="00CF10DC" w:rsidRDefault="00620CB7" w:rsidP="000A0BA5">
            <w:pPr>
              <w:adjustRightInd w:val="0"/>
              <w:snapToGrid w:val="0"/>
              <w:spacing w:line="360" w:lineRule="auto"/>
              <w:rPr>
                <w:rFonts w:ascii="Book Antiqua" w:hAnsi="Book Antiqua" w:cs="Arial"/>
                <w:b/>
                <w:bCs/>
                <w:noProof/>
                <w:kern w:val="0"/>
                <w:sz w:val="24"/>
                <w:szCs w:val="24"/>
              </w:rPr>
            </w:pPr>
            <w:r w:rsidRPr="00CF10DC">
              <w:rPr>
                <w:rFonts w:ascii="Book Antiqua" w:hAnsi="Book Antiqua" w:cs="Arial"/>
                <w:b/>
                <w:bCs/>
                <w:noProof/>
                <w:kern w:val="0"/>
                <w:sz w:val="24"/>
                <w:szCs w:val="24"/>
              </w:rPr>
              <w:t>Follow-up</w:t>
            </w:r>
            <w:r w:rsidRPr="00CF10DC">
              <w:rPr>
                <w:rFonts w:ascii="Book Antiqua" w:eastAsia="宋体" w:hAnsi="Book Antiqua" w:cs="Arial"/>
                <w:b/>
                <w:bCs/>
                <w:noProof/>
                <w:kern w:val="0"/>
                <w:sz w:val="24"/>
                <w:szCs w:val="24"/>
              </w:rPr>
              <w:t>（</w:t>
            </w:r>
            <w:r w:rsidRPr="00CF10DC">
              <w:rPr>
                <w:rFonts w:ascii="Book Antiqua" w:hAnsi="Book Antiqua" w:cs="Arial"/>
                <w:b/>
                <w:bCs/>
                <w:i/>
                <w:noProof/>
                <w:kern w:val="0"/>
                <w:sz w:val="24"/>
                <w:szCs w:val="24"/>
              </w:rPr>
              <w:t>n</w:t>
            </w:r>
            <w:r w:rsidR="00C84C7F" w:rsidRPr="00CF10DC">
              <w:rPr>
                <w:rFonts w:ascii="Book Antiqua" w:hAnsi="Book Antiqua" w:cs="Arial" w:hint="eastAsia"/>
                <w:b/>
                <w:bCs/>
                <w:noProof/>
                <w:kern w:val="0"/>
                <w:sz w:val="24"/>
                <w:szCs w:val="24"/>
              </w:rPr>
              <w:t xml:space="preserve"> </w:t>
            </w:r>
            <w:r w:rsidRPr="00CF10DC">
              <w:rPr>
                <w:rFonts w:ascii="Book Antiqua" w:hAnsi="Book Antiqua" w:cs="Arial"/>
                <w:b/>
                <w:bCs/>
                <w:noProof/>
                <w:kern w:val="0"/>
                <w:sz w:val="24"/>
                <w:szCs w:val="24"/>
              </w:rPr>
              <w:t>=</w:t>
            </w:r>
            <w:r w:rsidR="00C84C7F" w:rsidRPr="00CF10DC">
              <w:rPr>
                <w:rFonts w:ascii="Book Antiqua" w:hAnsi="Book Antiqua" w:cs="Arial" w:hint="eastAsia"/>
                <w:b/>
                <w:bCs/>
                <w:noProof/>
                <w:kern w:val="0"/>
                <w:sz w:val="24"/>
                <w:szCs w:val="24"/>
              </w:rPr>
              <w:t xml:space="preserve"> </w:t>
            </w:r>
            <w:r w:rsidRPr="00CF10DC">
              <w:rPr>
                <w:rFonts w:ascii="Book Antiqua" w:hAnsi="Book Antiqua" w:cs="Arial"/>
                <w:b/>
                <w:bCs/>
                <w:noProof/>
                <w:kern w:val="0"/>
                <w:sz w:val="24"/>
                <w:szCs w:val="24"/>
              </w:rPr>
              <w:t>152</w:t>
            </w:r>
            <w:r w:rsidRPr="00CF10DC">
              <w:rPr>
                <w:rFonts w:ascii="Book Antiqua" w:eastAsia="宋体" w:hAnsi="Book Antiqua" w:cs="Arial"/>
                <w:b/>
                <w:bCs/>
                <w:noProof/>
                <w:kern w:val="0"/>
                <w:sz w:val="24"/>
                <w:szCs w:val="24"/>
              </w:rPr>
              <w:t>）</w:t>
            </w:r>
          </w:p>
        </w:tc>
        <w:tc>
          <w:tcPr>
            <w:tcW w:w="2668" w:type="dxa"/>
            <w:tcBorders>
              <w:top w:val="single" w:sz="4" w:space="0" w:color="000000" w:themeColor="text1"/>
              <w:left w:val="nil"/>
              <w:bottom w:val="single" w:sz="4" w:space="0" w:color="000000" w:themeColor="text1"/>
              <w:right w:val="nil"/>
            </w:tcBorders>
            <w:hideMark/>
          </w:tcPr>
          <w:p w:rsidR="00620CB7" w:rsidRPr="00CF10DC" w:rsidRDefault="00620CB7" w:rsidP="000A0BA5">
            <w:pPr>
              <w:adjustRightInd w:val="0"/>
              <w:snapToGrid w:val="0"/>
              <w:spacing w:line="360" w:lineRule="auto"/>
              <w:rPr>
                <w:rFonts w:ascii="Book Antiqua" w:hAnsi="Book Antiqua" w:cs="Arial"/>
                <w:b/>
                <w:bCs/>
                <w:noProof/>
                <w:kern w:val="0"/>
                <w:sz w:val="24"/>
                <w:szCs w:val="24"/>
              </w:rPr>
            </w:pPr>
            <w:r w:rsidRPr="00CF10DC">
              <w:rPr>
                <w:rFonts w:ascii="Book Antiqua" w:hAnsi="Book Antiqua" w:cs="Arial"/>
                <w:b/>
                <w:bCs/>
                <w:noProof/>
                <w:kern w:val="0"/>
                <w:sz w:val="24"/>
                <w:szCs w:val="24"/>
              </w:rPr>
              <w:t>Total</w:t>
            </w:r>
            <w:r w:rsidRPr="00CF10DC">
              <w:rPr>
                <w:rFonts w:ascii="Book Antiqua" w:eastAsia="宋体" w:hAnsi="Book Antiqua" w:cs="Arial"/>
                <w:b/>
                <w:bCs/>
                <w:noProof/>
                <w:kern w:val="0"/>
                <w:sz w:val="24"/>
                <w:szCs w:val="24"/>
              </w:rPr>
              <w:t>（</w:t>
            </w:r>
            <w:r w:rsidRPr="00CF10DC">
              <w:rPr>
                <w:rFonts w:ascii="Book Antiqua" w:hAnsi="Book Antiqua" w:cs="Arial"/>
                <w:b/>
                <w:bCs/>
                <w:i/>
                <w:noProof/>
                <w:kern w:val="0"/>
                <w:sz w:val="24"/>
                <w:szCs w:val="24"/>
              </w:rPr>
              <w:t>n</w:t>
            </w:r>
            <w:r w:rsidR="00C84C7F" w:rsidRPr="00CF10DC">
              <w:rPr>
                <w:rFonts w:ascii="Book Antiqua" w:hAnsi="Book Antiqua" w:cs="Arial" w:hint="eastAsia"/>
                <w:b/>
                <w:bCs/>
                <w:noProof/>
                <w:kern w:val="0"/>
                <w:sz w:val="24"/>
                <w:szCs w:val="24"/>
              </w:rPr>
              <w:t xml:space="preserve"> </w:t>
            </w:r>
            <w:r w:rsidRPr="00CF10DC">
              <w:rPr>
                <w:rFonts w:ascii="Book Antiqua" w:hAnsi="Book Antiqua" w:cs="Arial"/>
                <w:b/>
                <w:bCs/>
                <w:noProof/>
                <w:kern w:val="0"/>
                <w:sz w:val="24"/>
                <w:szCs w:val="24"/>
              </w:rPr>
              <w:t>=</w:t>
            </w:r>
            <w:r w:rsidR="00C84C7F" w:rsidRPr="00CF10DC">
              <w:rPr>
                <w:rFonts w:ascii="Book Antiqua" w:hAnsi="Book Antiqua" w:cs="Arial" w:hint="eastAsia"/>
                <w:b/>
                <w:bCs/>
                <w:noProof/>
                <w:kern w:val="0"/>
                <w:sz w:val="24"/>
                <w:szCs w:val="24"/>
              </w:rPr>
              <w:t xml:space="preserve"> </w:t>
            </w:r>
            <w:r w:rsidRPr="00CF10DC">
              <w:rPr>
                <w:rFonts w:ascii="Book Antiqua" w:hAnsi="Book Antiqua" w:cs="Arial"/>
                <w:b/>
                <w:bCs/>
                <w:noProof/>
                <w:kern w:val="0"/>
                <w:sz w:val="24"/>
                <w:szCs w:val="24"/>
              </w:rPr>
              <w:t>611</w:t>
            </w:r>
            <w:r w:rsidRPr="00CF10DC">
              <w:rPr>
                <w:rFonts w:ascii="Book Antiqua" w:eastAsia="宋体" w:hAnsi="Book Antiqua" w:cs="Arial"/>
                <w:b/>
                <w:bCs/>
                <w:noProof/>
                <w:kern w:val="0"/>
                <w:sz w:val="24"/>
                <w:szCs w:val="24"/>
              </w:rPr>
              <w:t>）</w:t>
            </w:r>
          </w:p>
        </w:tc>
        <w:tc>
          <w:tcPr>
            <w:tcW w:w="1585" w:type="dxa"/>
            <w:tcBorders>
              <w:top w:val="single" w:sz="4" w:space="0" w:color="000000" w:themeColor="text1"/>
              <w:left w:val="nil"/>
              <w:bottom w:val="single" w:sz="4" w:space="0" w:color="000000" w:themeColor="text1"/>
              <w:right w:val="nil"/>
            </w:tcBorders>
            <w:hideMark/>
          </w:tcPr>
          <w:p w:rsidR="00620CB7" w:rsidRPr="00CF10DC" w:rsidRDefault="00620CB7" w:rsidP="000A0BA5">
            <w:pPr>
              <w:adjustRightInd w:val="0"/>
              <w:snapToGrid w:val="0"/>
              <w:spacing w:line="360" w:lineRule="auto"/>
              <w:rPr>
                <w:rFonts w:ascii="Book Antiqua" w:hAnsi="Book Antiqua" w:cs="Arial"/>
                <w:b/>
                <w:bCs/>
                <w:noProof/>
                <w:kern w:val="0"/>
                <w:sz w:val="24"/>
                <w:szCs w:val="24"/>
              </w:rPr>
            </w:pPr>
            <w:r w:rsidRPr="00CF10DC">
              <w:rPr>
                <w:rFonts w:ascii="Book Antiqua" w:hAnsi="Book Antiqua" w:cs="Arial"/>
                <w:b/>
                <w:bCs/>
                <w:i/>
                <w:iCs/>
                <w:noProof/>
                <w:kern w:val="0"/>
                <w:sz w:val="24"/>
                <w:szCs w:val="24"/>
              </w:rPr>
              <w:t xml:space="preserve">P </w:t>
            </w:r>
            <w:r w:rsidRPr="00CF10DC">
              <w:rPr>
                <w:rFonts w:ascii="Book Antiqua" w:hAnsi="Book Antiqua" w:cs="Arial"/>
                <w:b/>
                <w:bCs/>
                <w:noProof/>
                <w:kern w:val="0"/>
                <w:sz w:val="24"/>
                <w:szCs w:val="24"/>
              </w:rPr>
              <w:t>value</w:t>
            </w:r>
          </w:p>
        </w:tc>
      </w:tr>
      <w:tr w:rsidR="00CF10DC" w:rsidRPr="00CF10DC" w:rsidTr="00EA2FB4">
        <w:trPr>
          <w:trHeight w:val="284"/>
          <w:jc w:val="center"/>
        </w:trPr>
        <w:tc>
          <w:tcPr>
            <w:tcW w:w="2733" w:type="dxa"/>
            <w:tcBorders>
              <w:top w:val="single" w:sz="4" w:space="0" w:color="000000" w:themeColor="text1"/>
              <w:left w:val="nil"/>
              <w:bottom w:val="nil"/>
              <w:right w:val="nil"/>
            </w:tcBorders>
            <w:hideMark/>
          </w:tcPr>
          <w:p w:rsidR="00620CB7" w:rsidRPr="00CF10DC" w:rsidRDefault="00620CB7"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Age</w:t>
            </w:r>
            <w:r w:rsidR="00C84C7F" w:rsidRPr="00CF10DC">
              <w:rPr>
                <w:rFonts w:ascii="Book Antiqua" w:hAnsi="Book Antiqua" w:cs="Arial" w:hint="eastAsia"/>
                <w:bCs/>
                <w:noProof/>
                <w:kern w:val="0"/>
                <w:sz w:val="24"/>
                <w:szCs w:val="24"/>
              </w:rPr>
              <w:t xml:space="preserve"> </w:t>
            </w:r>
            <w:r w:rsidRPr="00CF10DC">
              <w:rPr>
                <w:rFonts w:ascii="Book Antiqua" w:hAnsi="Book Antiqua" w:cs="Arial"/>
                <w:bCs/>
                <w:noProof/>
                <w:kern w:val="0"/>
                <w:sz w:val="24"/>
                <w:szCs w:val="24"/>
              </w:rPr>
              <w:t>(y</w:t>
            </w:r>
            <w:r w:rsidR="00C44597" w:rsidRPr="00CF10DC">
              <w:rPr>
                <w:rFonts w:ascii="Book Antiqua" w:hAnsi="Book Antiqua" w:cs="Arial" w:hint="eastAsia"/>
                <w:bCs/>
                <w:noProof/>
                <w:kern w:val="0"/>
                <w:sz w:val="24"/>
                <w:szCs w:val="24"/>
              </w:rPr>
              <w:t>r</w:t>
            </w:r>
            <w:r w:rsidRPr="00CF10DC">
              <w:rPr>
                <w:rFonts w:ascii="Book Antiqua" w:hAnsi="Book Antiqua" w:cs="Arial"/>
                <w:bCs/>
                <w:noProof/>
                <w:kern w:val="0"/>
                <w:sz w:val="24"/>
                <w:szCs w:val="24"/>
              </w:rPr>
              <w:t>)</w:t>
            </w:r>
          </w:p>
        </w:tc>
        <w:tc>
          <w:tcPr>
            <w:tcW w:w="2410" w:type="dxa"/>
            <w:tcBorders>
              <w:top w:val="single" w:sz="4" w:space="0" w:color="000000" w:themeColor="text1"/>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46.52</w:t>
            </w:r>
            <w:r w:rsidR="00F56FC7" w:rsidRPr="00CF10DC">
              <w:rPr>
                <w:rFonts w:ascii="Book Antiqua" w:hAnsi="Book Antiqua" w:cs="Arial" w:hint="eastAsia"/>
                <w:bCs/>
                <w:noProof/>
                <w:kern w:val="0"/>
                <w:sz w:val="24"/>
                <w:szCs w:val="24"/>
              </w:rPr>
              <w:t xml:space="preserve"> </w:t>
            </w:r>
            <w:r w:rsidR="00896586" w:rsidRPr="00CF10DC">
              <w:rPr>
                <w:rFonts w:ascii="Book Antiqua" w:hAnsi="Book Antiqua" w:cs="Arial"/>
                <w:bCs/>
                <w:noProof/>
                <w:kern w:val="0"/>
                <w:sz w:val="24"/>
                <w:szCs w:val="24"/>
              </w:rPr>
              <w:t>±</w:t>
            </w:r>
            <w:r w:rsidR="00F56FC7" w:rsidRPr="00CF10DC">
              <w:rPr>
                <w:rFonts w:ascii="Book Antiqua" w:hAnsi="Book Antiqua" w:cs="Arial"/>
                <w:bCs/>
                <w:noProof/>
                <w:kern w:val="0"/>
                <w:sz w:val="24"/>
                <w:szCs w:val="24"/>
              </w:rPr>
              <w:t xml:space="preserve"> </w:t>
            </w:r>
            <w:r w:rsidRPr="00CF10DC">
              <w:rPr>
                <w:rFonts w:ascii="Book Antiqua" w:hAnsi="Book Antiqua" w:cs="Arial"/>
                <w:bCs/>
                <w:noProof/>
                <w:kern w:val="0"/>
                <w:sz w:val="24"/>
                <w:szCs w:val="24"/>
              </w:rPr>
              <w:t>12.07</w:t>
            </w:r>
          </w:p>
        </w:tc>
        <w:tc>
          <w:tcPr>
            <w:tcW w:w="2668" w:type="dxa"/>
            <w:tcBorders>
              <w:top w:val="single" w:sz="4" w:space="0" w:color="000000" w:themeColor="text1"/>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44.74</w:t>
            </w:r>
            <w:r w:rsidR="00896586" w:rsidRPr="00CF10DC">
              <w:rPr>
                <w:rFonts w:ascii="Book Antiqua" w:hAnsi="Book Antiqua" w:cs="Arial"/>
                <w:bCs/>
                <w:noProof/>
                <w:kern w:val="0"/>
                <w:sz w:val="24"/>
                <w:szCs w:val="24"/>
              </w:rPr>
              <w:t xml:space="preserve"> ± </w:t>
            </w:r>
            <w:r w:rsidRPr="00CF10DC">
              <w:rPr>
                <w:rFonts w:ascii="Book Antiqua" w:hAnsi="Book Antiqua" w:cs="Arial"/>
                <w:bCs/>
                <w:noProof/>
                <w:kern w:val="0"/>
                <w:sz w:val="24"/>
                <w:szCs w:val="24"/>
              </w:rPr>
              <w:t>11.81</w:t>
            </w:r>
          </w:p>
        </w:tc>
        <w:tc>
          <w:tcPr>
            <w:tcW w:w="1585" w:type="dxa"/>
            <w:tcBorders>
              <w:top w:val="single" w:sz="4" w:space="0" w:color="000000" w:themeColor="text1"/>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0.099</w:t>
            </w:r>
          </w:p>
        </w:tc>
      </w:tr>
      <w:tr w:rsidR="00CF10DC" w:rsidRPr="00CF10DC" w:rsidTr="00EA2FB4">
        <w:trPr>
          <w:trHeight w:val="265"/>
          <w:jc w:val="center"/>
        </w:trPr>
        <w:tc>
          <w:tcPr>
            <w:tcW w:w="2733" w:type="dxa"/>
            <w:tcBorders>
              <w:top w:val="nil"/>
              <w:left w:val="nil"/>
              <w:bottom w:val="nil"/>
              <w:right w:val="nil"/>
            </w:tcBorders>
            <w:hideMark/>
          </w:tcPr>
          <w:p w:rsidR="00620CB7" w:rsidRPr="00CF10DC" w:rsidRDefault="00EA2FB4" w:rsidP="00896586">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Total </w:t>
            </w:r>
            <w:r w:rsidR="00896586" w:rsidRPr="00CF10DC">
              <w:rPr>
                <w:rFonts w:ascii="Book Antiqua" w:hAnsi="Book Antiqua" w:cs="Arial"/>
                <w:bCs/>
                <w:noProof/>
                <w:kern w:val="0"/>
                <w:sz w:val="24"/>
                <w:szCs w:val="24"/>
              </w:rPr>
              <w:t xml:space="preserve">bilirubin </w:t>
            </w:r>
            <w:r w:rsidR="00620CB7" w:rsidRPr="00CF10DC">
              <w:rPr>
                <w:rFonts w:ascii="Book Antiqua" w:hAnsi="Book Antiqua" w:cs="Arial"/>
                <w:bCs/>
                <w:noProof/>
                <w:kern w:val="0"/>
                <w:sz w:val="24"/>
                <w:szCs w:val="24"/>
              </w:rPr>
              <w:t>(</w:t>
            </w:r>
            <w:r w:rsidR="00896586" w:rsidRPr="00CF10DC">
              <w:rPr>
                <w:rFonts w:ascii="Book Antiqua" w:hAnsi="Book Antiqua" w:cs="Arial"/>
                <w:bCs/>
                <w:noProof/>
                <w:kern w:val="0"/>
                <w:sz w:val="24"/>
                <w:szCs w:val="24"/>
              </w:rPr>
              <w:t>μ</w:t>
            </w:r>
            <w:r w:rsidR="00620CB7" w:rsidRPr="00CF10DC">
              <w:rPr>
                <w:rFonts w:ascii="Book Antiqua" w:hAnsi="Book Antiqua" w:cs="Arial"/>
                <w:bCs/>
                <w:noProof/>
                <w:kern w:val="0"/>
                <w:sz w:val="24"/>
                <w:szCs w:val="24"/>
              </w:rPr>
              <w:t>mol/l)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35.29</w:t>
            </w:r>
            <w:r w:rsidR="00896586" w:rsidRPr="00CF10DC">
              <w:rPr>
                <w:rFonts w:ascii="Book Antiqua" w:hAnsi="Book Antiqua" w:cs="Arial"/>
                <w:sz w:val="24"/>
                <w:szCs w:val="24"/>
              </w:rPr>
              <w:t xml:space="preserve"> ± </w:t>
            </w:r>
            <w:r w:rsidRPr="00CF10DC">
              <w:rPr>
                <w:rFonts w:ascii="Book Antiqua" w:hAnsi="Book Antiqua" w:cs="Arial"/>
                <w:sz w:val="24"/>
                <w:szCs w:val="24"/>
              </w:rPr>
              <w:t>41.09</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36.72</w:t>
            </w:r>
            <w:r w:rsidR="00896586" w:rsidRPr="00CF10DC">
              <w:rPr>
                <w:rFonts w:ascii="Book Antiqua" w:hAnsi="Book Antiqua" w:cs="Arial"/>
                <w:sz w:val="24"/>
                <w:szCs w:val="24"/>
              </w:rPr>
              <w:t xml:space="preserve"> ± </w:t>
            </w:r>
            <w:r w:rsidRPr="00CF10DC">
              <w:rPr>
                <w:rFonts w:ascii="Book Antiqua" w:hAnsi="Book Antiqua" w:cs="Arial"/>
                <w:sz w:val="24"/>
                <w:szCs w:val="24"/>
              </w:rPr>
              <w:t>39.18</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0.182</w:t>
            </w:r>
          </w:p>
        </w:tc>
      </w:tr>
      <w:tr w:rsidR="00CF10DC" w:rsidRPr="00CF10DC" w:rsidTr="00EA2FB4">
        <w:trPr>
          <w:trHeight w:val="369"/>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Albumin </w:t>
            </w:r>
            <w:r w:rsidR="00620CB7" w:rsidRPr="00CF10DC">
              <w:rPr>
                <w:rFonts w:ascii="Book Antiqua" w:hAnsi="Book Antiqua" w:cs="Arial"/>
                <w:bCs/>
                <w:noProof/>
                <w:kern w:val="0"/>
                <w:sz w:val="24"/>
                <w:szCs w:val="24"/>
              </w:rPr>
              <w:t>(g/dL)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3.73</w:t>
            </w:r>
            <w:r w:rsidR="00896586" w:rsidRPr="00CF10DC">
              <w:rPr>
                <w:rFonts w:ascii="Book Antiqua" w:hAnsi="Book Antiqua" w:cs="Arial"/>
                <w:sz w:val="24"/>
                <w:szCs w:val="24"/>
              </w:rPr>
              <w:t xml:space="preserve"> ± </w:t>
            </w:r>
            <w:r w:rsidRPr="00CF10DC">
              <w:rPr>
                <w:rFonts w:ascii="Book Antiqua" w:hAnsi="Book Antiqua" w:cs="Arial"/>
                <w:sz w:val="24"/>
                <w:szCs w:val="24"/>
              </w:rPr>
              <w:t>0.62</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3.69</w:t>
            </w:r>
            <w:r w:rsidR="00896586" w:rsidRPr="00CF10DC">
              <w:rPr>
                <w:rFonts w:ascii="Book Antiqua" w:hAnsi="Book Antiqua" w:cs="Arial"/>
                <w:sz w:val="24"/>
                <w:szCs w:val="24"/>
              </w:rPr>
              <w:t xml:space="preserve"> ± </w:t>
            </w:r>
            <w:r w:rsidRPr="00CF10DC">
              <w:rPr>
                <w:rFonts w:ascii="Book Antiqua" w:hAnsi="Book Antiqua" w:cs="Arial"/>
                <w:sz w:val="24"/>
                <w:szCs w:val="24"/>
              </w:rPr>
              <w:t>0.64</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0.497</w:t>
            </w:r>
          </w:p>
        </w:tc>
      </w:tr>
      <w:tr w:rsidR="00CF10DC" w:rsidRPr="00CF10DC" w:rsidTr="00EA2FB4">
        <w:trPr>
          <w:trHeight w:val="275"/>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lastRenderedPageBreak/>
              <w:t xml:space="preserve">Prothrombin time </w:t>
            </w:r>
            <w:r w:rsidR="00620CB7" w:rsidRPr="00CF10DC">
              <w:rPr>
                <w:rFonts w:ascii="Book Antiqua" w:hAnsi="Book Antiqua" w:cs="Arial"/>
                <w:bCs/>
                <w:noProof/>
                <w:kern w:val="0"/>
                <w:sz w:val="24"/>
                <w:szCs w:val="24"/>
              </w:rPr>
              <w:t>(INR)</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5.21</w:t>
            </w:r>
            <w:r w:rsidR="00896586" w:rsidRPr="00CF10DC">
              <w:rPr>
                <w:rFonts w:ascii="Book Antiqua" w:hAnsi="Book Antiqua" w:cs="Arial"/>
                <w:sz w:val="24"/>
                <w:szCs w:val="24"/>
              </w:rPr>
              <w:t xml:space="preserve"> ± </w:t>
            </w:r>
            <w:r w:rsidRPr="00CF10DC">
              <w:rPr>
                <w:rFonts w:ascii="Book Antiqua" w:hAnsi="Book Antiqua" w:cs="Arial"/>
                <w:sz w:val="24"/>
                <w:szCs w:val="24"/>
              </w:rPr>
              <w:t>6.58</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6.21</w:t>
            </w:r>
            <w:r w:rsidR="00896586" w:rsidRPr="00CF10DC">
              <w:rPr>
                <w:rFonts w:ascii="Book Antiqua" w:hAnsi="Book Antiqua" w:cs="Arial"/>
                <w:sz w:val="24"/>
                <w:szCs w:val="24"/>
              </w:rPr>
              <w:t xml:space="preserve"> ± </w:t>
            </w:r>
            <w:r w:rsidRPr="00CF10DC">
              <w:rPr>
                <w:rFonts w:ascii="Book Antiqua" w:hAnsi="Book Antiqua" w:cs="Arial"/>
                <w:sz w:val="24"/>
                <w:szCs w:val="24"/>
              </w:rPr>
              <w:t>7.11</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0.002</w:t>
            </w:r>
          </w:p>
        </w:tc>
      </w:tr>
      <w:tr w:rsidR="00CF10DC" w:rsidRPr="00CF10DC" w:rsidTr="00EA2FB4">
        <w:trPr>
          <w:trHeight w:val="266"/>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Activated partial thromboplastin time </w:t>
            </w:r>
            <w:r w:rsidR="00620CB7" w:rsidRPr="00CF10DC">
              <w:rPr>
                <w:rFonts w:ascii="Book Antiqua" w:hAnsi="Book Antiqua" w:cs="Arial"/>
                <w:bCs/>
                <w:noProof/>
                <w:kern w:val="0"/>
                <w:sz w:val="24"/>
                <w:szCs w:val="24"/>
              </w:rPr>
              <w:t>(s)</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44.72</w:t>
            </w:r>
            <w:r w:rsidR="00896586" w:rsidRPr="00CF10DC">
              <w:rPr>
                <w:rFonts w:ascii="Book Antiqua" w:hAnsi="Book Antiqua" w:cs="Arial"/>
                <w:sz w:val="24"/>
                <w:szCs w:val="24"/>
              </w:rPr>
              <w:t xml:space="preserve"> ± </w:t>
            </w:r>
            <w:r w:rsidRPr="00CF10DC">
              <w:rPr>
                <w:rFonts w:ascii="Book Antiqua" w:hAnsi="Book Antiqua" w:cs="Arial"/>
                <w:sz w:val="24"/>
                <w:szCs w:val="24"/>
              </w:rPr>
              <w:t>15.97</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43.87</w:t>
            </w:r>
            <w:r w:rsidR="00896586" w:rsidRPr="00CF10DC">
              <w:rPr>
                <w:rFonts w:ascii="Book Antiqua" w:hAnsi="Book Antiqua" w:cs="Arial"/>
                <w:sz w:val="24"/>
                <w:szCs w:val="24"/>
              </w:rPr>
              <w:t xml:space="preserve"> ± </w:t>
            </w:r>
            <w:r w:rsidRPr="00CF10DC">
              <w:rPr>
                <w:rFonts w:ascii="Book Antiqua" w:hAnsi="Book Antiqua" w:cs="Arial"/>
                <w:sz w:val="24"/>
                <w:szCs w:val="24"/>
              </w:rPr>
              <w:t>14.20</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0.862</w:t>
            </w:r>
          </w:p>
        </w:tc>
      </w:tr>
      <w:tr w:rsidR="00CF10DC" w:rsidRPr="00CF10DC" w:rsidTr="00EA2FB4">
        <w:trPr>
          <w:trHeight w:val="341"/>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Alanine aminotransferase </w:t>
            </w:r>
            <w:r w:rsidR="00620CB7" w:rsidRPr="00CF10DC">
              <w:rPr>
                <w:rFonts w:ascii="Book Antiqua" w:hAnsi="Book Antiqua" w:cs="Arial"/>
                <w:bCs/>
                <w:noProof/>
                <w:kern w:val="0"/>
                <w:sz w:val="24"/>
                <w:szCs w:val="24"/>
              </w:rPr>
              <w:t>(IU/L)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48.20</w:t>
            </w:r>
            <w:r w:rsidR="00896586" w:rsidRPr="00CF10DC">
              <w:rPr>
                <w:rFonts w:ascii="Book Antiqua" w:hAnsi="Book Antiqua" w:cs="Arial"/>
                <w:sz w:val="24"/>
                <w:szCs w:val="24"/>
              </w:rPr>
              <w:t xml:space="preserve"> ± </w:t>
            </w:r>
            <w:r w:rsidRPr="00CF10DC">
              <w:rPr>
                <w:rFonts w:ascii="Book Antiqua" w:hAnsi="Book Antiqua" w:cs="Arial"/>
                <w:sz w:val="24"/>
                <w:szCs w:val="24"/>
              </w:rPr>
              <w:t>28.95</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52.06</w:t>
            </w:r>
            <w:r w:rsidR="00896586" w:rsidRPr="00CF10DC">
              <w:rPr>
                <w:rFonts w:ascii="Book Antiqua" w:hAnsi="Book Antiqua" w:cs="Arial"/>
                <w:sz w:val="24"/>
                <w:szCs w:val="24"/>
              </w:rPr>
              <w:t xml:space="preserve"> ± </w:t>
            </w:r>
            <w:r w:rsidRPr="00CF10DC">
              <w:rPr>
                <w:rFonts w:ascii="Book Antiqua" w:hAnsi="Book Antiqua" w:cs="Arial"/>
                <w:sz w:val="24"/>
                <w:szCs w:val="24"/>
              </w:rPr>
              <w:t>41.06</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0.164</w:t>
            </w:r>
          </w:p>
        </w:tc>
      </w:tr>
      <w:tr w:rsidR="00CF10DC" w:rsidRPr="00CF10DC" w:rsidTr="00EA2FB4">
        <w:trPr>
          <w:trHeight w:val="416"/>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Aspartate aminotransferase </w:t>
            </w:r>
            <w:r w:rsidR="00620CB7" w:rsidRPr="00CF10DC">
              <w:rPr>
                <w:rFonts w:ascii="Book Antiqua" w:hAnsi="Book Antiqua" w:cs="Arial"/>
                <w:bCs/>
                <w:noProof/>
                <w:kern w:val="0"/>
                <w:sz w:val="24"/>
                <w:szCs w:val="24"/>
              </w:rPr>
              <w:t>(IU/L)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59.21</w:t>
            </w:r>
            <w:r w:rsidR="00896586" w:rsidRPr="00CF10DC">
              <w:rPr>
                <w:rFonts w:ascii="Book Antiqua" w:hAnsi="Book Antiqua" w:cs="Arial"/>
                <w:sz w:val="24"/>
                <w:szCs w:val="24"/>
              </w:rPr>
              <w:t xml:space="preserve"> ± </w:t>
            </w:r>
            <w:r w:rsidRPr="00CF10DC">
              <w:rPr>
                <w:rFonts w:ascii="Book Antiqua" w:hAnsi="Book Antiqua" w:cs="Arial"/>
                <w:sz w:val="24"/>
                <w:szCs w:val="24"/>
              </w:rPr>
              <w:t>46.12</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64.59</w:t>
            </w:r>
            <w:r w:rsidR="00896586" w:rsidRPr="00CF10DC">
              <w:rPr>
                <w:rFonts w:ascii="Book Antiqua" w:hAnsi="Book Antiqua" w:cs="Arial"/>
                <w:sz w:val="24"/>
                <w:szCs w:val="24"/>
              </w:rPr>
              <w:t xml:space="preserve"> ± </w:t>
            </w:r>
            <w:r w:rsidRPr="00CF10DC">
              <w:rPr>
                <w:rFonts w:ascii="Book Antiqua" w:hAnsi="Book Antiqua" w:cs="Arial"/>
                <w:sz w:val="24"/>
                <w:szCs w:val="24"/>
              </w:rPr>
              <w:t>47.92</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0.060</w:t>
            </w:r>
          </w:p>
        </w:tc>
      </w:tr>
      <w:tr w:rsidR="00CF10DC" w:rsidRPr="00CF10DC" w:rsidTr="00EA2FB4">
        <w:trPr>
          <w:trHeight w:val="409"/>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γ-glutamyl transpeptidase </w:t>
            </w:r>
            <w:r w:rsidR="00620CB7" w:rsidRPr="00CF10DC">
              <w:rPr>
                <w:rFonts w:ascii="Book Antiqua" w:hAnsi="Book Antiqua" w:cs="Arial"/>
                <w:bCs/>
                <w:noProof/>
                <w:kern w:val="0"/>
                <w:sz w:val="24"/>
                <w:szCs w:val="24"/>
              </w:rPr>
              <w:t>(IU/L)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72.55</w:t>
            </w:r>
            <w:r w:rsidR="00896586" w:rsidRPr="00CF10DC">
              <w:rPr>
                <w:rFonts w:ascii="Book Antiqua" w:hAnsi="Book Antiqua" w:cs="Arial"/>
                <w:sz w:val="24"/>
                <w:szCs w:val="24"/>
              </w:rPr>
              <w:t xml:space="preserve"> ± </w:t>
            </w:r>
            <w:r w:rsidRPr="00CF10DC">
              <w:rPr>
                <w:rFonts w:ascii="Book Antiqua" w:hAnsi="Book Antiqua" w:cs="Arial"/>
                <w:sz w:val="24"/>
                <w:szCs w:val="24"/>
              </w:rPr>
              <w:t>61.74</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72.76</w:t>
            </w:r>
            <w:r w:rsidR="00896586" w:rsidRPr="00CF10DC">
              <w:rPr>
                <w:rFonts w:ascii="Book Antiqua" w:hAnsi="Book Antiqua" w:cs="Arial"/>
                <w:sz w:val="24"/>
                <w:szCs w:val="24"/>
              </w:rPr>
              <w:t xml:space="preserve"> ± </w:t>
            </w:r>
            <w:r w:rsidRPr="00CF10DC">
              <w:rPr>
                <w:rFonts w:ascii="Book Antiqua" w:hAnsi="Book Antiqua" w:cs="Arial"/>
                <w:sz w:val="24"/>
                <w:szCs w:val="24"/>
              </w:rPr>
              <w:t>59.84</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0.630</w:t>
            </w:r>
          </w:p>
        </w:tc>
      </w:tr>
      <w:tr w:rsidR="00CF10DC" w:rsidRPr="00CF10DC" w:rsidTr="00EA2FB4">
        <w:trPr>
          <w:trHeight w:val="415"/>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Creatine kinase </w:t>
            </w:r>
            <w:r w:rsidR="00620CB7" w:rsidRPr="00CF10DC">
              <w:rPr>
                <w:rFonts w:ascii="Book Antiqua" w:hAnsi="Book Antiqua" w:cs="Arial"/>
                <w:bCs/>
                <w:noProof/>
                <w:kern w:val="0"/>
                <w:sz w:val="24"/>
                <w:szCs w:val="24"/>
              </w:rPr>
              <w:t>(IU/L)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78.49</w:t>
            </w:r>
            <w:r w:rsidR="00896586" w:rsidRPr="00CF10DC">
              <w:rPr>
                <w:rFonts w:ascii="Book Antiqua" w:hAnsi="Book Antiqua" w:cs="Arial"/>
                <w:sz w:val="24"/>
                <w:szCs w:val="24"/>
              </w:rPr>
              <w:t xml:space="preserve"> ± </w:t>
            </w:r>
            <w:r w:rsidRPr="00CF10DC">
              <w:rPr>
                <w:rFonts w:ascii="Book Antiqua" w:hAnsi="Book Antiqua" w:cs="Arial"/>
                <w:sz w:val="24"/>
                <w:szCs w:val="24"/>
              </w:rPr>
              <w:t>64.05</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84.79</w:t>
            </w:r>
            <w:r w:rsidR="00896586" w:rsidRPr="00CF10DC">
              <w:rPr>
                <w:rFonts w:ascii="Book Antiqua" w:hAnsi="Book Antiqua" w:cs="Arial"/>
                <w:sz w:val="24"/>
                <w:szCs w:val="24"/>
              </w:rPr>
              <w:t xml:space="preserve"> ± </w:t>
            </w:r>
            <w:r w:rsidRPr="00CF10DC">
              <w:rPr>
                <w:rFonts w:ascii="Book Antiqua" w:hAnsi="Book Antiqua" w:cs="Arial"/>
                <w:sz w:val="24"/>
                <w:szCs w:val="24"/>
              </w:rPr>
              <w:t>73.36</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0.266</w:t>
            </w:r>
          </w:p>
        </w:tc>
      </w:tr>
      <w:tr w:rsidR="00CF10DC" w:rsidRPr="00CF10DC" w:rsidTr="00EA2FB4">
        <w:trPr>
          <w:trHeight w:val="279"/>
          <w:jc w:val="center"/>
        </w:trPr>
        <w:tc>
          <w:tcPr>
            <w:tcW w:w="2733" w:type="dxa"/>
            <w:tcBorders>
              <w:top w:val="nil"/>
              <w:left w:val="nil"/>
              <w:bottom w:val="nil"/>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Lactic dehydrogenase </w:t>
            </w:r>
            <w:r w:rsidR="00620CB7" w:rsidRPr="00CF10DC">
              <w:rPr>
                <w:rFonts w:ascii="Book Antiqua" w:hAnsi="Book Antiqua" w:cs="Arial"/>
                <w:bCs/>
                <w:noProof/>
                <w:kern w:val="0"/>
                <w:sz w:val="24"/>
                <w:szCs w:val="24"/>
              </w:rPr>
              <w:t>(IU/L)</w:t>
            </w:r>
          </w:p>
        </w:tc>
        <w:tc>
          <w:tcPr>
            <w:tcW w:w="2410" w:type="dxa"/>
            <w:tcBorders>
              <w:top w:val="nil"/>
              <w:left w:val="nil"/>
              <w:bottom w:val="nil"/>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183.01</w:t>
            </w:r>
            <w:r w:rsidR="00896586" w:rsidRPr="00CF10DC">
              <w:rPr>
                <w:rFonts w:ascii="Book Antiqua" w:hAnsi="Book Antiqua" w:cs="Arial"/>
                <w:sz w:val="24"/>
                <w:szCs w:val="24"/>
              </w:rPr>
              <w:t xml:space="preserve"> ± </w:t>
            </w:r>
            <w:r w:rsidRPr="00CF10DC">
              <w:rPr>
                <w:rFonts w:ascii="Book Antiqua" w:hAnsi="Book Antiqua" w:cs="Arial"/>
                <w:sz w:val="24"/>
                <w:szCs w:val="24"/>
              </w:rPr>
              <w:t>66.27</w:t>
            </w:r>
          </w:p>
        </w:tc>
        <w:tc>
          <w:tcPr>
            <w:tcW w:w="2668" w:type="dxa"/>
            <w:tcBorders>
              <w:top w:val="nil"/>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187.78</w:t>
            </w:r>
            <w:r w:rsidR="00896586" w:rsidRPr="00CF10DC">
              <w:rPr>
                <w:rFonts w:ascii="Book Antiqua" w:hAnsi="Book Antiqua" w:cs="Arial"/>
                <w:sz w:val="24"/>
                <w:szCs w:val="24"/>
              </w:rPr>
              <w:t xml:space="preserve"> ± </w:t>
            </w:r>
            <w:r w:rsidRPr="00CF10DC">
              <w:rPr>
                <w:rFonts w:ascii="Book Antiqua" w:hAnsi="Book Antiqua" w:cs="Arial"/>
                <w:sz w:val="24"/>
                <w:szCs w:val="24"/>
              </w:rPr>
              <w:t>62.43</w:t>
            </w:r>
          </w:p>
        </w:tc>
        <w:tc>
          <w:tcPr>
            <w:tcW w:w="1585" w:type="dxa"/>
            <w:tcBorders>
              <w:top w:val="nil"/>
              <w:left w:val="nil"/>
              <w:bottom w:val="nil"/>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0.203</w:t>
            </w:r>
          </w:p>
        </w:tc>
      </w:tr>
      <w:tr w:rsidR="00CF10DC" w:rsidRPr="00CF10DC" w:rsidTr="00EA2FB4">
        <w:trPr>
          <w:trHeight w:val="383"/>
          <w:jc w:val="center"/>
        </w:trPr>
        <w:tc>
          <w:tcPr>
            <w:tcW w:w="2733" w:type="dxa"/>
            <w:tcBorders>
              <w:top w:val="nil"/>
              <w:left w:val="nil"/>
              <w:bottom w:val="single" w:sz="4" w:space="0" w:color="000000" w:themeColor="text1"/>
              <w:right w:val="nil"/>
            </w:tcBorders>
            <w:hideMark/>
          </w:tcPr>
          <w:p w:rsidR="00620CB7" w:rsidRPr="00CF10DC" w:rsidRDefault="00EA2FB4" w:rsidP="00C44597">
            <w:pPr>
              <w:adjustRightInd w:val="0"/>
              <w:snapToGrid w:val="0"/>
              <w:spacing w:line="360" w:lineRule="auto"/>
              <w:jc w:val="left"/>
              <w:rPr>
                <w:rFonts w:ascii="Book Antiqua" w:hAnsi="Book Antiqua" w:cs="Arial"/>
                <w:bCs/>
                <w:noProof/>
                <w:kern w:val="0"/>
                <w:sz w:val="24"/>
                <w:szCs w:val="24"/>
              </w:rPr>
            </w:pPr>
            <w:r w:rsidRPr="00CF10DC">
              <w:rPr>
                <w:rFonts w:ascii="Book Antiqua" w:hAnsi="Book Antiqua" w:cs="Arial"/>
                <w:bCs/>
                <w:noProof/>
                <w:kern w:val="0"/>
                <w:sz w:val="24"/>
                <w:szCs w:val="24"/>
              </w:rPr>
              <w:t xml:space="preserve">Alpha fetoprotein </w:t>
            </w:r>
            <w:r w:rsidR="00620CB7" w:rsidRPr="00CF10DC">
              <w:rPr>
                <w:rFonts w:ascii="Book Antiqua" w:hAnsi="Book Antiqua" w:cs="Arial"/>
                <w:bCs/>
                <w:noProof/>
                <w:kern w:val="0"/>
                <w:sz w:val="24"/>
                <w:szCs w:val="24"/>
              </w:rPr>
              <w:t>(μg/L)</w:t>
            </w:r>
          </w:p>
        </w:tc>
        <w:tc>
          <w:tcPr>
            <w:tcW w:w="2410" w:type="dxa"/>
            <w:tcBorders>
              <w:top w:val="nil"/>
              <w:left w:val="nil"/>
              <w:bottom w:val="single" w:sz="4" w:space="0" w:color="000000" w:themeColor="text1"/>
              <w:right w:val="nil"/>
            </w:tcBorders>
            <w:hideMark/>
          </w:tcPr>
          <w:p w:rsidR="00620CB7" w:rsidRPr="00CF10DC" w:rsidRDefault="00620CB7" w:rsidP="000A0BA5">
            <w:pPr>
              <w:widowControl/>
              <w:adjustRightInd w:val="0"/>
              <w:snapToGrid w:val="0"/>
              <w:spacing w:line="360" w:lineRule="auto"/>
              <w:ind w:firstLineChars="50" w:firstLine="120"/>
              <w:rPr>
                <w:rFonts w:ascii="Book Antiqua" w:hAnsi="Book Antiqua" w:cs="Arial"/>
                <w:sz w:val="24"/>
                <w:szCs w:val="24"/>
              </w:rPr>
            </w:pPr>
            <w:r w:rsidRPr="00CF10DC">
              <w:rPr>
                <w:rFonts w:ascii="Book Antiqua" w:hAnsi="Book Antiqua" w:cs="Arial"/>
                <w:sz w:val="24"/>
                <w:szCs w:val="24"/>
              </w:rPr>
              <w:t>23.95</w:t>
            </w:r>
            <w:r w:rsidR="00896586" w:rsidRPr="00CF10DC">
              <w:rPr>
                <w:rFonts w:ascii="Book Antiqua" w:hAnsi="Book Antiqua" w:cs="Arial"/>
                <w:sz w:val="24"/>
                <w:szCs w:val="24"/>
              </w:rPr>
              <w:t xml:space="preserve"> ± </w:t>
            </w:r>
            <w:r w:rsidRPr="00CF10DC">
              <w:rPr>
                <w:rFonts w:ascii="Book Antiqua" w:hAnsi="Book Antiqua" w:cs="Arial"/>
                <w:sz w:val="24"/>
                <w:szCs w:val="24"/>
              </w:rPr>
              <w:t>52.26</w:t>
            </w:r>
          </w:p>
        </w:tc>
        <w:tc>
          <w:tcPr>
            <w:tcW w:w="2668" w:type="dxa"/>
            <w:tcBorders>
              <w:top w:val="nil"/>
              <w:left w:val="nil"/>
              <w:bottom w:val="single" w:sz="4" w:space="0" w:color="000000" w:themeColor="text1"/>
              <w:right w:val="nil"/>
            </w:tcBorders>
            <w:hideMark/>
          </w:tcPr>
          <w:p w:rsidR="00620CB7" w:rsidRPr="00CF10DC" w:rsidRDefault="00620CB7" w:rsidP="000A0BA5">
            <w:pPr>
              <w:widowControl/>
              <w:adjustRightInd w:val="0"/>
              <w:snapToGrid w:val="0"/>
              <w:spacing w:line="360" w:lineRule="auto"/>
              <w:rPr>
                <w:rFonts w:ascii="Book Antiqua" w:hAnsi="Book Antiqua" w:cs="Arial"/>
                <w:sz w:val="24"/>
                <w:szCs w:val="24"/>
              </w:rPr>
            </w:pPr>
            <w:r w:rsidRPr="00CF10DC">
              <w:rPr>
                <w:rFonts w:ascii="Book Antiqua" w:hAnsi="Book Antiqua" w:cs="Arial"/>
                <w:sz w:val="24"/>
                <w:szCs w:val="24"/>
              </w:rPr>
              <w:t>29.22</w:t>
            </w:r>
            <w:r w:rsidR="00896586" w:rsidRPr="00CF10DC">
              <w:rPr>
                <w:rFonts w:ascii="Book Antiqua" w:hAnsi="Book Antiqua" w:cs="Arial"/>
                <w:sz w:val="24"/>
                <w:szCs w:val="24"/>
              </w:rPr>
              <w:t xml:space="preserve"> ± </w:t>
            </w:r>
            <w:r w:rsidRPr="00CF10DC">
              <w:rPr>
                <w:rFonts w:ascii="Book Antiqua" w:hAnsi="Book Antiqua" w:cs="Arial"/>
                <w:sz w:val="24"/>
                <w:szCs w:val="24"/>
              </w:rPr>
              <w:t>67.36</w:t>
            </w:r>
          </w:p>
        </w:tc>
        <w:tc>
          <w:tcPr>
            <w:tcW w:w="1585" w:type="dxa"/>
            <w:tcBorders>
              <w:top w:val="nil"/>
              <w:left w:val="nil"/>
              <w:bottom w:val="single" w:sz="4" w:space="0" w:color="000000" w:themeColor="text1"/>
              <w:right w:val="nil"/>
            </w:tcBorders>
            <w:hideMark/>
          </w:tcPr>
          <w:p w:rsidR="00620CB7" w:rsidRPr="00CF10DC" w:rsidRDefault="00620CB7" w:rsidP="000A0BA5">
            <w:pPr>
              <w:adjustRightInd w:val="0"/>
              <w:snapToGrid w:val="0"/>
              <w:spacing w:line="360" w:lineRule="auto"/>
              <w:rPr>
                <w:rFonts w:ascii="Book Antiqua" w:hAnsi="Book Antiqua" w:cs="Arial"/>
                <w:bCs/>
                <w:noProof/>
                <w:kern w:val="0"/>
                <w:sz w:val="24"/>
                <w:szCs w:val="24"/>
              </w:rPr>
            </w:pPr>
            <w:r w:rsidRPr="00CF10DC">
              <w:rPr>
                <w:rFonts w:ascii="Book Antiqua" w:hAnsi="Book Antiqua" w:cs="Arial"/>
                <w:bCs/>
                <w:noProof/>
                <w:kern w:val="0"/>
                <w:sz w:val="24"/>
                <w:szCs w:val="24"/>
              </w:rPr>
              <w:t>0.464</w:t>
            </w:r>
          </w:p>
        </w:tc>
      </w:tr>
    </w:tbl>
    <w:p w:rsidR="00896586" w:rsidRPr="00CF10DC" w:rsidRDefault="00620CB7" w:rsidP="00896586">
      <w:pPr>
        <w:autoSpaceDE w:val="0"/>
        <w:autoSpaceDN w:val="0"/>
        <w:adjustRightInd w:val="0"/>
        <w:snapToGrid w:val="0"/>
        <w:spacing w:line="360" w:lineRule="auto"/>
        <w:rPr>
          <w:rFonts w:ascii="Book Antiqua" w:hAnsi="Book Antiqua" w:cs="Arial"/>
          <w:kern w:val="0"/>
          <w:sz w:val="24"/>
          <w:szCs w:val="24"/>
        </w:rPr>
      </w:pPr>
      <w:r w:rsidRPr="00CF10DC">
        <w:rPr>
          <w:rFonts w:ascii="Book Antiqua" w:hAnsi="Book Antiqua" w:cs="Arial"/>
          <w:bCs/>
          <w:noProof/>
          <w:kern w:val="0"/>
          <w:sz w:val="24"/>
          <w:szCs w:val="24"/>
        </w:rPr>
        <w:t xml:space="preserve">Mann-Whitney </w:t>
      </w:r>
      <w:r w:rsidR="00C84C7F" w:rsidRPr="00CF10DC">
        <w:rPr>
          <w:rFonts w:ascii="Book Antiqua" w:hAnsi="Book Antiqua" w:cs="Arial" w:hint="eastAsia"/>
          <w:bCs/>
          <w:i/>
          <w:noProof/>
          <w:kern w:val="0"/>
          <w:sz w:val="24"/>
          <w:szCs w:val="24"/>
        </w:rPr>
        <w:t>U</w:t>
      </w:r>
      <w:r w:rsidR="00C84C7F" w:rsidRPr="00CF10DC">
        <w:rPr>
          <w:rFonts w:ascii="Book Antiqua" w:hAnsi="Book Antiqua" w:cs="Arial" w:hint="eastAsia"/>
          <w:bCs/>
          <w:noProof/>
          <w:kern w:val="0"/>
          <w:sz w:val="24"/>
          <w:szCs w:val="24"/>
        </w:rPr>
        <w:t xml:space="preserve"> </w:t>
      </w:r>
      <w:r w:rsidRPr="00CF10DC">
        <w:rPr>
          <w:rFonts w:ascii="Book Antiqua" w:hAnsi="Book Antiqua" w:cs="Arial"/>
          <w:bCs/>
          <w:noProof/>
          <w:kern w:val="0"/>
          <w:sz w:val="24"/>
          <w:szCs w:val="24"/>
        </w:rPr>
        <w:t>Test</w:t>
      </w:r>
      <w:r w:rsidR="00C84C7F" w:rsidRPr="00CF10DC">
        <w:rPr>
          <w:rFonts w:ascii="Book Antiqua" w:hAnsi="Book Antiqua" w:cs="Arial" w:hint="eastAsia"/>
          <w:bCs/>
          <w:noProof/>
          <w:kern w:val="0"/>
          <w:sz w:val="24"/>
          <w:szCs w:val="24"/>
        </w:rPr>
        <w:t>.</w:t>
      </w:r>
      <w:r w:rsidR="00896586" w:rsidRPr="00CF10DC">
        <w:rPr>
          <w:rFonts w:ascii="Book Antiqua" w:hAnsi="Book Antiqua" w:cs="Arial"/>
          <w:kern w:val="0"/>
          <w:sz w:val="24"/>
          <w:szCs w:val="24"/>
        </w:rPr>
        <w:t xml:space="preserve"> </w:t>
      </w:r>
    </w:p>
    <w:p w:rsidR="00620CB7" w:rsidRPr="00CF10DC" w:rsidRDefault="00620CB7" w:rsidP="000A0BA5">
      <w:pPr>
        <w:adjustRightInd w:val="0"/>
        <w:snapToGrid w:val="0"/>
        <w:spacing w:line="360" w:lineRule="auto"/>
        <w:ind w:firstLineChars="250" w:firstLine="600"/>
        <w:rPr>
          <w:rFonts w:ascii="Book Antiqua" w:hAnsi="Book Antiqua" w:cs="Arial"/>
          <w:bCs/>
          <w:noProof/>
          <w:kern w:val="0"/>
          <w:sz w:val="24"/>
          <w:szCs w:val="24"/>
        </w:rPr>
      </w:pPr>
    </w:p>
    <w:p w:rsidR="002A3279" w:rsidRPr="00CF10DC" w:rsidRDefault="002A3279" w:rsidP="000A0BA5">
      <w:pPr>
        <w:adjustRightInd w:val="0"/>
        <w:snapToGrid w:val="0"/>
        <w:spacing w:line="360" w:lineRule="auto"/>
        <w:rPr>
          <w:rFonts w:ascii="Book Antiqua" w:hAnsi="Book Antiqua" w:cs="Arial"/>
          <w:bCs/>
          <w:kern w:val="0"/>
          <w:sz w:val="24"/>
          <w:szCs w:val="24"/>
        </w:rPr>
      </w:pPr>
    </w:p>
    <w:p w:rsidR="002A3279" w:rsidRPr="00CF10DC" w:rsidRDefault="002A3279" w:rsidP="00896586">
      <w:pPr>
        <w:adjustRightInd w:val="0"/>
        <w:snapToGrid w:val="0"/>
        <w:spacing w:line="360" w:lineRule="auto"/>
        <w:ind w:left="995" w:rightChars="40" w:right="84" w:hangingChars="413" w:hanging="995"/>
        <w:rPr>
          <w:rFonts w:ascii="Book Antiqua" w:hAnsi="Book Antiqua" w:cs="Arial"/>
          <w:b/>
          <w:sz w:val="24"/>
          <w:szCs w:val="24"/>
        </w:rPr>
      </w:pPr>
      <w:r w:rsidRPr="00CF10DC">
        <w:rPr>
          <w:rFonts w:ascii="Book Antiqua" w:hAnsi="Book Antiqua" w:cs="Arial"/>
          <w:b/>
          <w:bCs/>
          <w:kern w:val="0"/>
          <w:sz w:val="24"/>
          <w:szCs w:val="24"/>
        </w:rPr>
        <w:t xml:space="preserve">Table </w:t>
      </w:r>
      <w:r w:rsidR="00B13EE7" w:rsidRPr="00CF10DC">
        <w:rPr>
          <w:rFonts w:ascii="Book Antiqua" w:hAnsi="Book Antiqua" w:cs="Arial"/>
          <w:b/>
          <w:bCs/>
          <w:kern w:val="0"/>
          <w:sz w:val="24"/>
          <w:szCs w:val="24"/>
        </w:rPr>
        <w:t>3</w:t>
      </w:r>
      <w:r w:rsidR="00620CB7" w:rsidRPr="00CF10DC">
        <w:rPr>
          <w:rFonts w:ascii="Book Antiqua" w:hAnsi="Book Antiqua" w:cs="Arial"/>
          <w:b/>
          <w:bCs/>
          <w:kern w:val="0"/>
          <w:sz w:val="24"/>
          <w:szCs w:val="24"/>
        </w:rPr>
        <w:t xml:space="preserve"> </w:t>
      </w:r>
      <w:proofErr w:type="spellStart"/>
      <w:r w:rsidR="00522ED9" w:rsidRPr="00CF10DC">
        <w:rPr>
          <w:rFonts w:ascii="Book Antiqua" w:hAnsi="Book Antiqua" w:cs="Arial"/>
          <w:b/>
          <w:bCs/>
          <w:kern w:val="0"/>
          <w:sz w:val="24"/>
          <w:szCs w:val="24"/>
        </w:rPr>
        <w:t>U</w:t>
      </w:r>
      <w:r w:rsidR="00522ED9" w:rsidRPr="00CF10DC">
        <w:rPr>
          <w:rFonts w:ascii="Book Antiqua" w:hAnsi="Book Antiqua" w:cs="Arial"/>
          <w:b/>
          <w:bCs/>
          <w:sz w:val="24"/>
          <w:szCs w:val="24"/>
        </w:rPr>
        <w:t>nivariate</w:t>
      </w:r>
      <w:proofErr w:type="spellEnd"/>
      <w:r w:rsidRPr="00CF10DC">
        <w:rPr>
          <w:rFonts w:ascii="Book Antiqua" w:hAnsi="Book Antiqua" w:cs="Arial"/>
          <w:b/>
          <w:bCs/>
          <w:sz w:val="24"/>
          <w:szCs w:val="24"/>
        </w:rPr>
        <w:t xml:space="preserve"> and multivariate analys</w:t>
      </w:r>
      <w:r w:rsidR="00522ED9" w:rsidRPr="00CF10DC">
        <w:rPr>
          <w:rFonts w:ascii="Book Antiqua" w:hAnsi="Book Antiqua" w:cs="Arial"/>
          <w:b/>
          <w:bCs/>
          <w:sz w:val="24"/>
          <w:szCs w:val="24"/>
        </w:rPr>
        <w:t>e</w:t>
      </w:r>
      <w:r w:rsidRPr="00CF10DC">
        <w:rPr>
          <w:rFonts w:ascii="Book Antiqua" w:hAnsi="Book Antiqua" w:cs="Arial"/>
          <w:b/>
          <w:bCs/>
          <w:sz w:val="24"/>
          <w:szCs w:val="24"/>
        </w:rPr>
        <w:t>s of risk factors for patient</w:t>
      </w:r>
      <w:r w:rsidR="00C87D10" w:rsidRPr="00CF10DC">
        <w:rPr>
          <w:rFonts w:ascii="Book Antiqua" w:hAnsi="Book Antiqua" w:cs="Arial"/>
          <w:b/>
          <w:bCs/>
          <w:sz w:val="24"/>
          <w:szCs w:val="24"/>
        </w:rPr>
        <w:t xml:space="preserve"> </w:t>
      </w:r>
      <w:r w:rsidRPr="00CF10DC">
        <w:rPr>
          <w:rFonts w:ascii="Book Antiqua" w:hAnsi="Book Antiqua" w:cs="Arial"/>
          <w:b/>
          <w:sz w:val="24"/>
          <w:szCs w:val="24"/>
        </w:rPr>
        <w:t>survival</w:t>
      </w:r>
    </w:p>
    <w:tbl>
      <w:tblPr>
        <w:tblW w:w="8160" w:type="dxa"/>
        <w:jc w:val="center"/>
        <w:tblInd w:w="284" w:type="dxa"/>
        <w:tblBorders>
          <w:top w:val="single" w:sz="4" w:space="0" w:color="auto"/>
          <w:bottom w:val="single" w:sz="4" w:space="0" w:color="auto"/>
        </w:tblBorders>
        <w:tblLook w:val="04A0" w:firstRow="1" w:lastRow="0" w:firstColumn="1" w:lastColumn="0" w:noHBand="0" w:noVBand="1"/>
      </w:tblPr>
      <w:tblGrid>
        <w:gridCol w:w="1618"/>
        <w:gridCol w:w="783"/>
        <w:gridCol w:w="1376"/>
        <w:gridCol w:w="932"/>
        <w:gridCol w:w="253"/>
        <w:gridCol w:w="901"/>
        <w:gridCol w:w="1376"/>
        <w:gridCol w:w="921"/>
      </w:tblGrid>
      <w:tr w:rsidR="00CF10DC" w:rsidRPr="00CF10DC" w:rsidTr="00620CB7">
        <w:trPr>
          <w:trHeight w:val="221"/>
          <w:jc w:val="center"/>
        </w:trPr>
        <w:tc>
          <w:tcPr>
            <w:tcW w:w="1341" w:type="dxa"/>
            <w:tcBorders>
              <w:top w:val="single" w:sz="4" w:space="0" w:color="auto"/>
              <w:left w:val="nil"/>
              <w:bottom w:val="nil"/>
              <w:right w:val="nil"/>
            </w:tcBorders>
            <w:hideMark/>
          </w:tcPr>
          <w:p w:rsidR="00620CB7" w:rsidRPr="00CF10DC" w:rsidRDefault="00620CB7" w:rsidP="000A0BA5">
            <w:pPr>
              <w:widowControl/>
              <w:adjustRightInd w:val="0"/>
              <w:snapToGrid w:val="0"/>
              <w:spacing w:line="360" w:lineRule="auto"/>
              <w:rPr>
                <w:rFonts w:ascii="Book Antiqua" w:hAnsi="Book Antiqua" w:cs="Arial"/>
                <w:b/>
                <w:sz w:val="24"/>
                <w:szCs w:val="24"/>
              </w:rPr>
            </w:pPr>
            <w:r w:rsidRPr="00CF10DC">
              <w:rPr>
                <w:rFonts w:ascii="Book Antiqua" w:hAnsi="Book Antiqua" w:cs="Arial"/>
                <w:b/>
                <w:sz w:val="24"/>
                <w:szCs w:val="24"/>
              </w:rPr>
              <w:t>Variable</w:t>
            </w:r>
          </w:p>
        </w:tc>
        <w:tc>
          <w:tcPr>
            <w:tcW w:w="3217" w:type="dxa"/>
            <w:gridSpan w:val="3"/>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i/>
                <w:sz w:val="24"/>
                <w:szCs w:val="24"/>
              </w:rPr>
            </w:pPr>
            <w:r w:rsidRPr="00CF10DC">
              <w:rPr>
                <w:rFonts w:ascii="Book Antiqua" w:hAnsi="Book Antiqua" w:cs="Arial"/>
                <w:b/>
                <w:bCs/>
                <w:noProof/>
                <w:kern w:val="0"/>
                <w:sz w:val="24"/>
                <w:szCs w:val="24"/>
              </w:rPr>
              <w:t>U</w:t>
            </w:r>
            <w:proofErr w:type="spellStart"/>
            <w:r w:rsidRPr="00CF10DC">
              <w:rPr>
                <w:rFonts w:ascii="Book Antiqua" w:hAnsi="Book Antiqua" w:cs="Arial"/>
                <w:b/>
                <w:bCs/>
                <w:sz w:val="24"/>
                <w:szCs w:val="24"/>
              </w:rPr>
              <w:t>nitivariate</w:t>
            </w:r>
            <w:proofErr w:type="spellEnd"/>
            <w:r w:rsidRPr="00CF10DC">
              <w:rPr>
                <w:rFonts w:ascii="Book Antiqua" w:hAnsi="Book Antiqua" w:cs="Arial"/>
                <w:b/>
                <w:bCs/>
                <w:sz w:val="24"/>
                <w:szCs w:val="24"/>
              </w:rPr>
              <w:t xml:space="preserve"> analysis</w:t>
            </w:r>
          </w:p>
        </w:tc>
        <w:tc>
          <w:tcPr>
            <w:tcW w:w="279" w:type="dxa"/>
            <w:tcBorders>
              <w:top w:val="single" w:sz="4" w:space="0" w:color="auto"/>
              <w:left w:val="nil"/>
              <w:bottom w:val="nil"/>
              <w:right w:val="nil"/>
            </w:tcBorders>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p>
        </w:tc>
        <w:tc>
          <w:tcPr>
            <w:tcW w:w="3323" w:type="dxa"/>
            <w:gridSpan w:val="3"/>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r w:rsidRPr="00CF10DC">
              <w:rPr>
                <w:rFonts w:ascii="Book Antiqua" w:hAnsi="Book Antiqua" w:cs="Arial"/>
                <w:b/>
                <w:bCs/>
                <w:noProof/>
                <w:kern w:val="0"/>
                <w:sz w:val="24"/>
                <w:szCs w:val="24"/>
              </w:rPr>
              <w:t>Multi</w:t>
            </w:r>
            <w:proofErr w:type="spellStart"/>
            <w:r w:rsidRPr="00CF10DC">
              <w:rPr>
                <w:rFonts w:ascii="Book Antiqua" w:hAnsi="Book Antiqua" w:cs="Arial"/>
                <w:b/>
                <w:bCs/>
                <w:sz w:val="24"/>
                <w:szCs w:val="24"/>
              </w:rPr>
              <w:t>variate</w:t>
            </w:r>
            <w:proofErr w:type="spellEnd"/>
            <w:r w:rsidRPr="00CF10DC">
              <w:rPr>
                <w:rFonts w:ascii="Book Antiqua" w:hAnsi="Book Antiqua" w:cs="Arial"/>
                <w:b/>
                <w:bCs/>
                <w:sz w:val="24"/>
                <w:szCs w:val="24"/>
              </w:rPr>
              <w:t xml:space="preserve"> analysis</w:t>
            </w:r>
          </w:p>
        </w:tc>
      </w:tr>
      <w:tr w:rsidR="00CF10DC" w:rsidRPr="00CF10DC" w:rsidTr="00620CB7">
        <w:trPr>
          <w:trHeight w:val="221"/>
          <w:jc w:val="center"/>
        </w:trPr>
        <w:tc>
          <w:tcPr>
            <w:tcW w:w="1341" w:type="dxa"/>
            <w:tcBorders>
              <w:top w:val="nil"/>
              <w:left w:val="nil"/>
              <w:bottom w:val="single" w:sz="4" w:space="0" w:color="auto"/>
              <w:right w:val="nil"/>
            </w:tcBorders>
          </w:tcPr>
          <w:p w:rsidR="00620CB7" w:rsidRPr="00CF10DC" w:rsidRDefault="00620CB7" w:rsidP="000A0BA5">
            <w:pPr>
              <w:widowControl/>
              <w:adjustRightInd w:val="0"/>
              <w:snapToGrid w:val="0"/>
              <w:spacing w:line="360" w:lineRule="auto"/>
              <w:rPr>
                <w:rFonts w:ascii="Book Antiqua" w:hAnsi="Book Antiqua" w:cs="Arial"/>
                <w:b/>
                <w:sz w:val="24"/>
                <w:szCs w:val="24"/>
              </w:rPr>
            </w:pPr>
          </w:p>
        </w:tc>
        <w:tc>
          <w:tcPr>
            <w:tcW w:w="905" w:type="dxa"/>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r w:rsidRPr="00CF10DC">
              <w:rPr>
                <w:rFonts w:ascii="Book Antiqua" w:hAnsi="Book Antiqua" w:cs="Arial"/>
                <w:b/>
                <w:sz w:val="24"/>
                <w:szCs w:val="24"/>
              </w:rPr>
              <w:t>OS (%)</w:t>
            </w:r>
          </w:p>
        </w:tc>
        <w:tc>
          <w:tcPr>
            <w:tcW w:w="1284" w:type="dxa"/>
            <w:tcBorders>
              <w:top w:val="single" w:sz="4" w:space="0" w:color="auto"/>
              <w:left w:val="nil"/>
              <w:bottom w:val="single" w:sz="4" w:space="0" w:color="auto"/>
              <w:right w:val="nil"/>
            </w:tcBorders>
            <w:hideMark/>
          </w:tcPr>
          <w:p w:rsidR="00620CB7" w:rsidRPr="00CF10DC" w:rsidRDefault="00896586" w:rsidP="00896586">
            <w:pPr>
              <w:widowControl/>
              <w:adjustRightInd w:val="0"/>
              <w:snapToGrid w:val="0"/>
              <w:spacing w:line="360" w:lineRule="auto"/>
              <w:jc w:val="center"/>
              <w:rPr>
                <w:rFonts w:ascii="Book Antiqua" w:hAnsi="Book Antiqua" w:cs="Arial"/>
                <w:b/>
                <w:kern w:val="0"/>
                <w:sz w:val="24"/>
                <w:szCs w:val="24"/>
              </w:rPr>
            </w:pPr>
            <w:r w:rsidRPr="00CF10DC">
              <w:rPr>
                <w:rFonts w:ascii="Book Antiqua" w:hAnsi="Book Antiqua" w:cs="Arial"/>
                <w:b/>
                <w:kern w:val="0"/>
                <w:sz w:val="24"/>
                <w:szCs w:val="24"/>
              </w:rPr>
              <w:t>95%</w:t>
            </w:r>
            <w:r w:rsidR="00620CB7" w:rsidRPr="00CF10DC">
              <w:rPr>
                <w:rFonts w:ascii="Book Antiqua" w:hAnsi="Book Antiqua" w:cs="Arial"/>
                <w:b/>
                <w:kern w:val="0"/>
                <w:sz w:val="24"/>
                <w:szCs w:val="24"/>
              </w:rPr>
              <w:t>CI</w:t>
            </w:r>
          </w:p>
        </w:tc>
        <w:tc>
          <w:tcPr>
            <w:tcW w:w="1028" w:type="dxa"/>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r w:rsidRPr="00CF10DC">
              <w:rPr>
                <w:rFonts w:ascii="Book Antiqua" w:hAnsi="Book Antiqua" w:cs="Arial"/>
                <w:b/>
                <w:i/>
                <w:sz w:val="24"/>
                <w:szCs w:val="24"/>
              </w:rPr>
              <w:t xml:space="preserve">P </w:t>
            </w:r>
            <w:r w:rsidRPr="00CF10DC">
              <w:rPr>
                <w:rFonts w:ascii="Book Antiqua" w:hAnsi="Book Antiqua" w:cs="Arial"/>
                <w:b/>
                <w:sz w:val="24"/>
                <w:szCs w:val="24"/>
              </w:rPr>
              <w:t>value</w:t>
            </w:r>
          </w:p>
        </w:tc>
        <w:tc>
          <w:tcPr>
            <w:tcW w:w="279" w:type="dxa"/>
            <w:tcBorders>
              <w:top w:val="nil"/>
              <w:left w:val="nil"/>
              <w:bottom w:val="single" w:sz="4" w:space="0" w:color="auto"/>
              <w:right w:val="nil"/>
            </w:tcBorders>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p>
        </w:tc>
        <w:tc>
          <w:tcPr>
            <w:tcW w:w="1051" w:type="dxa"/>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r w:rsidRPr="00CF10DC">
              <w:rPr>
                <w:rFonts w:ascii="Book Antiqua" w:hAnsi="Book Antiqua" w:cs="Arial"/>
                <w:b/>
                <w:sz w:val="24"/>
                <w:szCs w:val="24"/>
              </w:rPr>
              <w:t>HR</w:t>
            </w:r>
          </w:p>
        </w:tc>
        <w:tc>
          <w:tcPr>
            <w:tcW w:w="1284" w:type="dxa"/>
            <w:tcBorders>
              <w:top w:val="single" w:sz="4" w:space="0" w:color="auto"/>
              <w:left w:val="nil"/>
              <w:bottom w:val="single" w:sz="4" w:space="0" w:color="auto"/>
              <w:right w:val="nil"/>
            </w:tcBorders>
            <w:hideMark/>
          </w:tcPr>
          <w:p w:rsidR="00620CB7" w:rsidRPr="00CF10DC" w:rsidRDefault="00896586" w:rsidP="00896586">
            <w:pPr>
              <w:widowControl/>
              <w:adjustRightInd w:val="0"/>
              <w:snapToGrid w:val="0"/>
              <w:spacing w:line="360" w:lineRule="auto"/>
              <w:jc w:val="center"/>
              <w:rPr>
                <w:rFonts w:ascii="Book Antiqua" w:hAnsi="Book Antiqua" w:cs="Arial"/>
                <w:b/>
                <w:kern w:val="0"/>
                <w:sz w:val="24"/>
                <w:szCs w:val="24"/>
              </w:rPr>
            </w:pPr>
            <w:r w:rsidRPr="00CF10DC">
              <w:rPr>
                <w:rFonts w:ascii="Book Antiqua" w:hAnsi="Book Antiqua" w:cs="Arial"/>
                <w:b/>
                <w:kern w:val="0"/>
                <w:sz w:val="24"/>
                <w:szCs w:val="24"/>
              </w:rPr>
              <w:t>95%</w:t>
            </w:r>
            <w:r w:rsidR="00620CB7" w:rsidRPr="00CF10DC">
              <w:rPr>
                <w:rFonts w:ascii="Book Antiqua" w:hAnsi="Book Antiqua" w:cs="Arial"/>
                <w:b/>
                <w:kern w:val="0"/>
                <w:sz w:val="24"/>
                <w:szCs w:val="24"/>
              </w:rPr>
              <w:t>CI</w:t>
            </w:r>
          </w:p>
        </w:tc>
        <w:tc>
          <w:tcPr>
            <w:tcW w:w="988" w:type="dxa"/>
            <w:tcBorders>
              <w:top w:val="single" w:sz="4" w:space="0" w:color="auto"/>
              <w:left w:val="nil"/>
              <w:bottom w:val="single" w:sz="4" w:space="0" w:color="auto"/>
              <w:right w:val="nil"/>
            </w:tcBorders>
            <w:hideMark/>
          </w:tcPr>
          <w:p w:rsidR="00620CB7" w:rsidRPr="00CF10DC" w:rsidRDefault="00620CB7" w:rsidP="00896586">
            <w:pPr>
              <w:widowControl/>
              <w:adjustRightInd w:val="0"/>
              <w:snapToGrid w:val="0"/>
              <w:spacing w:line="360" w:lineRule="auto"/>
              <w:jc w:val="center"/>
              <w:rPr>
                <w:rFonts w:ascii="Book Antiqua" w:hAnsi="Book Antiqua" w:cs="Arial"/>
                <w:b/>
                <w:sz w:val="24"/>
                <w:szCs w:val="24"/>
              </w:rPr>
            </w:pPr>
            <w:r w:rsidRPr="00CF10DC">
              <w:rPr>
                <w:rFonts w:ascii="Book Antiqua" w:hAnsi="Book Antiqua" w:cs="Arial"/>
                <w:b/>
                <w:i/>
                <w:sz w:val="24"/>
                <w:szCs w:val="24"/>
              </w:rPr>
              <w:t xml:space="preserve">P </w:t>
            </w:r>
            <w:r w:rsidRPr="00CF10DC">
              <w:rPr>
                <w:rFonts w:ascii="Book Antiqua" w:hAnsi="Book Antiqua" w:cs="Arial"/>
                <w:b/>
                <w:sz w:val="24"/>
                <w:szCs w:val="24"/>
              </w:rPr>
              <w:t>value</w:t>
            </w:r>
          </w:p>
        </w:tc>
      </w:tr>
      <w:tr w:rsidR="00CF10DC" w:rsidRPr="00CF10DC" w:rsidTr="00620CB7">
        <w:trPr>
          <w:trHeight w:val="283"/>
          <w:jc w:val="center"/>
        </w:trPr>
        <w:tc>
          <w:tcPr>
            <w:tcW w:w="1341" w:type="dxa"/>
            <w:tcBorders>
              <w:top w:val="single" w:sz="4" w:space="0" w:color="auto"/>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kern w:val="0"/>
                <w:sz w:val="24"/>
                <w:szCs w:val="24"/>
              </w:rPr>
            </w:pPr>
            <w:r w:rsidRPr="00CF10DC">
              <w:rPr>
                <w:rFonts w:ascii="Book Antiqua" w:hAnsi="Book Antiqua" w:cs="Arial"/>
                <w:kern w:val="0"/>
                <w:sz w:val="24"/>
                <w:szCs w:val="24"/>
              </w:rPr>
              <w:t>Age (years)</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&lt;</w:t>
            </w:r>
            <w:r w:rsidR="00896586" w:rsidRPr="00CF10DC">
              <w:rPr>
                <w:rFonts w:ascii="Book Antiqua" w:hAnsi="Book Antiqua" w:cs="Arial" w:hint="eastAsia"/>
                <w:kern w:val="0"/>
                <w:sz w:val="24"/>
                <w:szCs w:val="24"/>
              </w:rPr>
              <w:t xml:space="preserve"> </w:t>
            </w:r>
            <w:r w:rsidRPr="00CF10DC">
              <w:rPr>
                <w:rFonts w:ascii="Book Antiqua" w:hAnsi="Book Antiqua" w:cs="Arial"/>
                <w:kern w:val="0"/>
                <w:sz w:val="24"/>
                <w:szCs w:val="24"/>
              </w:rPr>
              <w:t>60</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&gt;</w:t>
            </w:r>
            <w:r w:rsidR="00896586" w:rsidRPr="00CF10DC">
              <w:rPr>
                <w:rFonts w:ascii="Book Antiqua" w:hAnsi="Book Antiqua" w:cs="Arial" w:hint="eastAsia"/>
                <w:kern w:val="0"/>
                <w:sz w:val="24"/>
                <w:szCs w:val="24"/>
              </w:rPr>
              <w:t xml:space="preserve"> </w:t>
            </w:r>
            <w:r w:rsidRPr="00CF10DC">
              <w:rPr>
                <w:rFonts w:ascii="Book Antiqua" w:hAnsi="Book Antiqua" w:cs="Arial"/>
                <w:kern w:val="0"/>
                <w:sz w:val="24"/>
                <w:szCs w:val="24"/>
              </w:rPr>
              <w:t>60</w:t>
            </w:r>
          </w:p>
        </w:tc>
        <w:tc>
          <w:tcPr>
            <w:tcW w:w="905" w:type="dxa"/>
            <w:tcBorders>
              <w:top w:val="single" w:sz="4" w:space="0" w:color="auto"/>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75.0</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49.4</w:t>
            </w:r>
          </w:p>
        </w:tc>
        <w:tc>
          <w:tcPr>
            <w:tcW w:w="1284" w:type="dxa"/>
            <w:tcBorders>
              <w:top w:val="single" w:sz="4" w:space="0" w:color="auto"/>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66.2-83.8</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24.1-74.7</w:t>
            </w:r>
          </w:p>
        </w:tc>
        <w:tc>
          <w:tcPr>
            <w:tcW w:w="1028" w:type="dxa"/>
            <w:tcBorders>
              <w:top w:val="single" w:sz="4" w:space="0" w:color="auto"/>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0.035</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single" w:sz="4" w:space="0" w:color="auto"/>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single" w:sz="4" w:space="0" w:color="auto"/>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0.35</w:t>
            </w:r>
          </w:p>
        </w:tc>
        <w:tc>
          <w:tcPr>
            <w:tcW w:w="1284" w:type="dxa"/>
            <w:tcBorders>
              <w:top w:val="single" w:sz="4" w:space="0" w:color="auto"/>
              <w:left w:val="nil"/>
              <w:bottom w:val="nil"/>
              <w:right w:val="nil"/>
            </w:tcBorders>
          </w:tcPr>
          <w:p w:rsidR="00620CB7" w:rsidRPr="00CF10DC" w:rsidRDefault="00620CB7" w:rsidP="00896586">
            <w:pPr>
              <w:widowControl/>
              <w:adjustRightInd w:val="0"/>
              <w:snapToGrid w:val="0"/>
              <w:spacing w:line="360" w:lineRule="auto"/>
              <w:jc w:val="center"/>
              <w:rPr>
                <w:rFonts w:ascii="Book Antiqua" w:hAnsi="Book Antiqua" w:cs="Arial"/>
                <w:sz w:val="24"/>
                <w:szCs w:val="24"/>
              </w:rPr>
            </w:pPr>
          </w:p>
          <w:p w:rsidR="00620CB7" w:rsidRPr="00CF10DC" w:rsidRDefault="00620CB7" w:rsidP="00896586">
            <w:pPr>
              <w:widowControl/>
              <w:adjustRightInd w:val="0"/>
              <w:snapToGrid w:val="0"/>
              <w:spacing w:line="360" w:lineRule="auto"/>
              <w:jc w:val="center"/>
              <w:rPr>
                <w:rFonts w:ascii="Book Antiqua" w:hAnsi="Book Antiqua" w:cs="Arial"/>
                <w:sz w:val="24"/>
                <w:szCs w:val="24"/>
              </w:rPr>
            </w:pPr>
            <w:r w:rsidRPr="00CF10DC">
              <w:rPr>
                <w:rFonts w:ascii="Book Antiqua" w:hAnsi="Book Antiqua" w:cs="Arial"/>
                <w:sz w:val="24"/>
                <w:szCs w:val="24"/>
              </w:rPr>
              <w:t>0.12-1.04</w:t>
            </w:r>
          </w:p>
        </w:tc>
        <w:tc>
          <w:tcPr>
            <w:tcW w:w="988" w:type="dxa"/>
            <w:tcBorders>
              <w:top w:val="single" w:sz="4" w:space="0" w:color="auto"/>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0.059</w:t>
            </w:r>
          </w:p>
        </w:tc>
      </w:tr>
      <w:tr w:rsidR="00CF10DC" w:rsidRPr="00CF10DC" w:rsidTr="00620CB7">
        <w:trPr>
          <w:trHeight w:val="340"/>
          <w:jc w:val="center"/>
        </w:trPr>
        <w:tc>
          <w:tcPr>
            <w:tcW w:w="1341" w:type="dxa"/>
            <w:tcBorders>
              <w:top w:val="nil"/>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kern w:val="0"/>
                <w:sz w:val="24"/>
                <w:szCs w:val="24"/>
              </w:rPr>
            </w:pPr>
            <w:r w:rsidRPr="00CF10DC">
              <w:rPr>
                <w:rFonts w:ascii="Book Antiqua" w:hAnsi="Book Antiqua" w:cs="Arial"/>
                <w:kern w:val="0"/>
                <w:sz w:val="24"/>
                <w:szCs w:val="24"/>
              </w:rPr>
              <w:t>Gender</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 xml:space="preserve">Female </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Male</w:t>
            </w:r>
          </w:p>
        </w:tc>
        <w:tc>
          <w:tcPr>
            <w:tcW w:w="905"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75.1</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69.0</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59.0-91.2</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59.2-78.8</w:t>
            </w:r>
          </w:p>
        </w:tc>
        <w:tc>
          <w:tcPr>
            <w:tcW w:w="1028"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0.171</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2.27</w:t>
            </w:r>
          </w:p>
        </w:tc>
        <w:tc>
          <w:tcPr>
            <w:tcW w:w="1284" w:type="dxa"/>
            <w:tcBorders>
              <w:top w:val="nil"/>
              <w:left w:val="nil"/>
              <w:bottom w:val="nil"/>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0.858-6.009</w:t>
            </w:r>
          </w:p>
        </w:tc>
        <w:tc>
          <w:tcPr>
            <w:tcW w:w="988"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0.099</w:t>
            </w:r>
          </w:p>
        </w:tc>
      </w:tr>
      <w:tr w:rsidR="00CF10DC" w:rsidRPr="00CF10DC" w:rsidTr="00620CB7">
        <w:trPr>
          <w:trHeight w:val="275"/>
          <w:jc w:val="center"/>
        </w:trPr>
        <w:tc>
          <w:tcPr>
            <w:tcW w:w="1341" w:type="dxa"/>
            <w:tcBorders>
              <w:top w:val="nil"/>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kern w:val="0"/>
                <w:sz w:val="24"/>
                <w:szCs w:val="24"/>
              </w:rPr>
            </w:pPr>
            <w:r w:rsidRPr="00CF10DC">
              <w:rPr>
                <w:rFonts w:ascii="Book Antiqua" w:hAnsi="Book Antiqua" w:cs="Arial"/>
                <w:kern w:val="0"/>
                <w:sz w:val="24"/>
                <w:szCs w:val="24"/>
              </w:rPr>
              <w:t>CTP grade</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lastRenderedPageBreak/>
              <w:t>A,</w:t>
            </w:r>
            <w:r w:rsidR="00896586" w:rsidRPr="00CF10DC">
              <w:rPr>
                <w:rFonts w:ascii="Book Antiqua" w:hAnsi="Book Antiqua" w:cs="Arial" w:hint="eastAsia"/>
                <w:kern w:val="0"/>
                <w:sz w:val="24"/>
                <w:szCs w:val="24"/>
              </w:rPr>
              <w:t xml:space="preserve"> </w:t>
            </w:r>
            <w:r w:rsidRPr="00CF10DC">
              <w:rPr>
                <w:rFonts w:ascii="Book Antiqua" w:hAnsi="Book Antiqua" w:cs="Arial"/>
                <w:kern w:val="0"/>
                <w:sz w:val="24"/>
                <w:szCs w:val="24"/>
              </w:rPr>
              <w:t>B</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C</w:t>
            </w:r>
          </w:p>
        </w:tc>
        <w:tc>
          <w:tcPr>
            <w:tcW w:w="905"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lastRenderedPageBreak/>
              <w:t>72.0</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50.0</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lastRenderedPageBreak/>
              <w:t>153.8-179.7</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10.0-89.9</w:t>
            </w:r>
          </w:p>
        </w:tc>
        <w:tc>
          <w:tcPr>
            <w:tcW w:w="1028"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lastRenderedPageBreak/>
              <w:t>0.041</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lastRenderedPageBreak/>
              <w:t>1.36</w:t>
            </w:r>
          </w:p>
        </w:tc>
        <w:tc>
          <w:tcPr>
            <w:tcW w:w="1284" w:type="dxa"/>
            <w:tcBorders>
              <w:top w:val="nil"/>
              <w:left w:val="nil"/>
              <w:bottom w:val="nil"/>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lastRenderedPageBreak/>
              <w:t>0.26-8.56</w:t>
            </w:r>
          </w:p>
        </w:tc>
        <w:tc>
          <w:tcPr>
            <w:tcW w:w="988"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lastRenderedPageBreak/>
              <w:t>0.744</w:t>
            </w:r>
          </w:p>
        </w:tc>
      </w:tr>
      <w:tr w:rsidR="00CF10DC" w:rsidRPr="00CF10DC" w:rsidTr="00620CB7">
        <w:trPr>
          <w:trHeight w:val="328"/>
          <w:jc w:val="center"/>
        </w:trPr>
        <w:tc>
          <w:tcPr>
            <w:tcW w:w="1341" w:type="dxa"/>
            <w:tcBorders>
              <w:top w:val="nil"/>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kern w:val="0"/>
                <w:sz w:val="24"/>
                <w:szCs w:val="24"/>
              </w:rPr>
            </w:pPr>
            <w:r w:rsidRPr="00CF10DC">
              <w:rPr>
                <w:rFonts w:ascii="Book Antiqua" w:hAnsi="Book Antiqua" w:cs="Arial"/>
                <w:kern w:val="0"/>
                <w:sz w:val="24"/>
                <w:szCs w:val="24"/>
              </w:rPr>
              <w:lastRenderedPageBreak/>
              <w:t>Ascites</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 xml:space="preserve">No </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kern w:val="0"/>
                <w:sz w:val="24"/>
                <w:szCs w:val="24"/>
              </w:rPr>
              <w:t>Yes</w:t>
            </w:r>
          </w:p>
        </w:tc>
        <w:tc>
          <w:tcPr>
            <w:tcW w:w="905"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71.8</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68.5</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62.2-81.4</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50.9-86.1</w:t>
            </w:r>
          </w:p>
        </w:tc>
        <w:tc>
          <w:tcPr>
            <w:tcW w:w="1028"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0.535</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0.90</w:t>
            </w:r>
          </w:p>
        </w:tc>
        <w:tc>
          <w:tcPr>
            <w:tcW w:w="1284" w:type="dxa"/>
            <w:tcBorders>
              <w:top w:val="nil"/>
              <w:left w:val="nil"/>
              <w:bottom w:val="nil"/>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0.31-2.60</w:t>
            </w:r>
          </w:p>
        </w:tc>
        <w:tc>
          <w:tcPr>
            <w:tcW w:w="988" w:type="dxa"/>
            <w:tcBorders>
              <w:top w:val="nil"/>
              <w:left w:val="nil"/>
              <w:bottom w:val="nil"/>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bCs/>
                <w:noProof/>
                <w:kern w:val="0"/>
                <w:sz w:val="24"/>
                <w:szCs w:val="24"/>
              </w:rPr>
              <w:t>0.843</w:t>
            </w:r>
          </w:p>
        </w:tc>
      </w:tr>
      <w:tr w:rsidR="00CF10DC" w:rsidRPr="00CF10DC" w:rsidTr="00620CB7">
        <w:trPr>
          <w:trHeight w:val="333"/>
          <w:jc w:val="center"/>
        </w:trPr>
        <w:tc>
          <w:tcPr>
            <w:tcW w:w="1341" w:type="dxa"/>
            <w:tcBorders>
              <w:top w:val="nil"/>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bCs/>
                <w:sz w:val="24"/>
                <w:szCs w:val="24"/>
              </w:rPr>
            </w:pPr>
            <w:r w:rsidRPr="00CF10DC">
              <w:rPr>
                <w:rFonts w:ascii="Book Antiqua" w:hAnsi="Book Antiqua" w:cs="Arial"/>
                <w:bCs/>
                <w:sz w:val="24"/>
                <w:szCs w:val="24"/>
              </w:rPr>
              <w:t>H2AK5ac</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bCs/>
                <w:sz w:val="24"/>
                <w:szCs w:val="24"/>
              </w:rPr>
            </w:pPr>
            <w:r w:rsidRPr="00CF10DC">
              <w:rPr>
                <w:rFonts w:ascii="Book Antiqua" w:hAnsi="Book Antiqua" w:cs="Arial"/>
                <w:bCs/>
                <w:sz w:val="24"/>
                <w:szCs w:val="24"/>
              </w:rPr>
              <w:t>&lt;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bCs/>
                <w:sz w:val="24"/>
                <w:szCs w:val="24"/>
              </w:rPr>
              <w:t>&gt;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tc>
        <w:tc>
          <w:tcPr>
            <w:tcW w:w="905"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94.7</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50.3</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88.6-100.8</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34.6-66.0</w:t>
            </w:r>
          </w:p>
        </w:tc>
        <w:tc>
          <w:tcPr>
            <w:tcW w:w="1028"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0.000</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6.41</w:t>
            </w:r>
          </w:p>
        </w:tc>
        <w:tc>
          <w:tcPr>
            <w:tcW w:w="1284" w:type="dxa"/>
            <w:tcBorders>
              <w:top w:val="nil"/>
              <w:left w:val="nil"/>
              <w:bottom w:val="nil"/>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1.68-24.49</w:t>
            </w:r>
          </w:p>
        </w:tc>
        <w:tc>
          <w:tcPr>
            <w:tcW w:w="988"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0.007</w:t>
            </w:r>
          </w:p>
        </w:tc>
      </w:tr>
      <w:tr w:rsidR="00CF10DC" w:rsidRPr="00CF10DC" w:rsidTr="00620CB7">
        <w:trPr>
          <w:trHeight w:val="257"/>
          <w:jc w:val="center"/>
        </w:trPr>
        <w:tc>
          <w:tcPr>
            <w:tcW w:w="1341" w:type="dxa"/>
            <w:tcBorders>
              <w:top w:val="nil"/>
              <w:left w:val="nil"/>
              <w:bottom w:val="nil"/>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bCs/>
                <w:sz w:val="24"/>
                <w:szCs w:val="24"/>
              </w:rPr>
            </w:pPr>
            <w:r w:rsidRPr="00CF10DC">
              <w:rPr>
                <w:rFonts w:ascii="Book Antiqua" w:hAnsi="Book Antiqua" w:cs="Arial"/>
                <w:bCs/>
                <w:sz w:val="24"/>
                <w:szCs w:val="24"/>
              </w:rPr>
              <w:t>H3K9/K14ac</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bCs/>
                <w:sz w:val="24"/>
                <w:szCs w:val="24"/>
              </w:rPr>
            </w:pPr>
            <w:r w:rsidRPr="00CF10DC">
              <w:rPr>
                <w:rFonts w:ascii="Book Antiqua" w:hAnsi="Book Antiqua" w:cs="Arial"/>
                <w:bCs/>
                <w:sz w:val="24"/>
                <w:szCs w:val="24"/>
              </w:rPr>
              <w:t>&lt;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bCs/>
                <w:sz w:val="24"/>
                <w:szCs w:val="24"/>
              </w:rPr>
              <w:t>&gt;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tc>
        <w:tc>
          <w:tcPr>
            <w:tcW w:w="905"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83.4</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56.9</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72.2-94.6</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44.6-69.2</w:t>
            </w:r>
          </w:p>
        </w:tc>
        <w:tc>
          <w:tcPr>
            <w:tcW w:w="1028"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0.000</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ind w:firstLineChars="100" w:firstLine="240"/>
              <w:jc w:val="center"/>
              <w:rPr>
                <w:rFonts w:ascii="Book Antiqua" w:hAnsi="Book Antiqua" w:cs="Arial"/>
                <w:kern w:val="0"/>
                <w:sz w:val="24"/>
                <w:szCs w:val="24"/>
              </w:rPr>
            </w:pPr>
            <w:r w:rsidRPr="00CF10DC">
              <w:rPr>
                <w:rFonts w:ascii="Book Antiqua" w:hAnsi="Book Antiqua" w:cs="Arial"/>
                <w:bCs/>
                <w:noProof/>
                <w:kern w:val="0"/>
                <w:sz w:val="24"/>
                <w:szCs w:val="24"/>
              </w:rPr>
              <w:t>1.88</w:t>
            </w:r>
          </w:p>
        </w:tc>
        <w:tc>
          <w:tcPr>
            <w:tcW w:w="1284" w:type="dxa"/>
            <w:tcBorders>
              <w:top w:val="nil"/>
              <w:left w:val="nil"/>
              <w:bottom w:val="nil"/>
              <w:right w:val="nil"/>
            </w:tcBorders>
            <w:vAlign w:val="center"/>
          </w:tcPr>
          <w:p w:rsidR="00620CB7" w:rsidRPr="00CF10DC" w:rsidRDefault="00620CB7" w:rsidP="00896586">
            <w:pPr>
              <w:autoSpaceDE w:val="0"/>
              <w:autoSpaceDN w:val="0"/>
              <w:adjustRightInd w:val="0"/>
              <w:snapToGrid w:val="0"/>
              <w:spacing w:line="360" w:lineRule="auto"/>
              <w:ind w:firstLineChars="50" w:firstLine="120"/>
              <w:jc w:val="center"/>
              <w:rPr>
                <w:rFonts w:ascii="Book Antiqua" w:hAnsi="Book Antiqua" w:cs="Arial"/>
                <w:kern w:val="0"/>
                <w:sz w:val="24"/>
                <w:szCs w:val="24"/>
              </w:rPr>
            </w:pPr>
            <w:r w:rsidRPr="00CF10DC">
              <w:rPr>
                <w:rFonts w:ascii="Book Antiqua" w:hAnsi="Book Antiqua" w:cs="Arial"/>
                <w:kern w:val="0"/>
                <w:sz w:val="24"/>
                <w:szCs w:val="24"/>
              </w:rPr>
              <w:t>0.67-5.42</w:t>
            </w:r>
          </w:p>
        </w:tc>
        <w:tc>
          <w:tcPr>
            <w:tcW w:w="988" w:type="dxa"/>
            <w:tcBorders>
              <w:top w:val="nil"/>
              <w:left w:val="nil"/>
              <w:bottom w:val="nil"/>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0.240</w:t>
            </w:r>
          </w:p>
        </w:tc>
      </w:tr>
      <w:tr w:rsidR="00CF10DC" w:rsidRPr="00CF10DC" w:rsidTr="00620CB7">
        <w:trPr>
          <w:trHeight w:val="337"/>
          <w:jc w:val="center"/>
        </w:trPr>
        <w:tc>
          <w:tcPr>
            <w:tcW w:w="1341" w:type="dxa"/>
            <w:tcBorders>
              <w:top w:val="nil"/>
              <w:left w:val="nil"/>
              <w:bottom w:val="single" w:sz="4" w:space="0" w:color="auto"/>
              <w:right w:val="nil"/>
            </w:tcBorders>
            <w:hideMark/>
          </w:tcPr>
          <w:p w:rsidR="00620CB7" w:rsidRPr="00CF10DC" w:rsidRDefault="00620CB7" w:rsidP="00896586">
            <w:pPr>
              <w:autoSpaceDE w:val="0"/>
              <w:autoSpaceDN w:val="0"/>
              <w:adjustRightInd w:val="0"/>
              <w:snapToGrid w:val="0"/>
              <w:spacing w:line="360" w:lineRule="auto"/>
              <w:jc w:val="left"/>
              <w:rPr>
                <w:rFonts w:ascii="Book Antiqua" w:hAnsi="Book Antiqua" w:cs="Arial"/>
                <w:bCs/>
                <w:sz w:val="24"/>
                <w:szCs w:val="24"/>
              </w:rPr>
            </w:pPr>
            <w:r w:rsidRPr="00CF10DC">
              <w:rPr>
                <w:rFonts w:ascii="Book Antiqua" w:hAnsi="Book Antiqua" w:cs="Arial"/>
                <w:bCs/>
                <w:sz w:val="24"/>
                <w:szCs w:val="24"/>
              </w:rPr>
              <w:t>H3K27ac</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bCs/>
                <w:sz w:val="24"/>
                <w:szCs w:val="24"/>
              </w:rPr>
            </w:pPr>
            <w:r w:rsidRPr="00CF10DC">
              <w:rPr>
                <w:rFonts w:ascii="Book Antiqua" w:hAnsi="Book Antiqua" w:cs="Arial"/>
                <w:bCs/>
                <w:sz w:val="24"/>
                <w:szCs w:val="24"/>
              </w:rPr>
              <w:t>&lt;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p w:rsidR="00620CB7" w:rsidRPr="00CF10DC" w:rsidRDefault="00620CB7" w:rsidP="00896586">
            <w:pPr>
              <w:autoSpaceDE w:val="0"/>
              <w:autoSpaceDN w:val="0"/>
              <w:adjustRightInd w:val="0"/>
              <w:snapToGrid w:val="0"/>
              <w:spacing w:line="360" w:lineRule="auto"/>
              <w:ind w:firstLineChars="50" w:firstLine="120"/>
              <w:jc w:val="left"/>
              <w:rPr>
                <w:rFonts w:ascii="Book Antiqua" w:hAnsi="Book Antiqua" w:cs="Arial"/>
                <w:kern w:val="0"/>
                <w:sz w:val="24"/>
                <w:szCs w:val="24"/>
              </w:rPr>
            </w:pPr>
            <w:r w:rsidRPr="00CF10DC">
              <w:rPr>
                <w:rFonts w:ascii="Book Antiqua" w:hAnsi="Book Antiqua" w:cs="Arial"/>
                <w:bCs/>
                <w:sz w:val="24"/>
                <w:szCs w:val="24"/>
              </w:rPr>
              <w:t>&gt;</w:t>
            </w:r>
            <w:r w:rsidR="00896586" w:rsidRPr="00CF10DC">
              <w:rPr>
                <w:rFonts w:ascii="Book Antiqua" w:hAnsi="Book Antiqua" w:cs="Arial" w:hint="eastAsia"/>
                <w:bCs/>
                <w:sz w:val="24"/>
                <w:szCs w:val="24"/>
              </w:rPr>
              <w:t xml:space="preserve"> </w:t>
            </w:r>
            <w:r w:rsidRPr="00CF10DC">
              <w:rPr>
                <w:rFonts w:ascii="Book Antiqua" w:hAnsi="Book Antiqua" w:cs="Arial"/>
                <w:bCs/>
                <w:sz w:val="24"/>
                <w:szCs w:val="24"/>
              </w:rPr>
              <w:t>70%</w:t>
            </w:r>
          </w:p>
        </w:tc>
        <w:tc>
          <w:tcPr>
            <w:tcW w:w="905" w:type="dxa"/>
            <w:tcBorders>
              <w:top w:val="nil"/>
              <w:left w:val="nil"/>
              <w:bottom w:val="single" w:sz="4" w:space="0" w:color="auto"/>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86.4</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40.4</w:t>
            </w:r>
          </w:p>
        </w:tc>
        <w:tc>
          <w:tcPr>
            <w:tcW w:w="1284" w:type="dxa"/>
            <w:tcBorders>
              <w:top w:val="nil"/>
              <w:left w:val="nil"/>
              <w:bottom w:val="single" w:sz="4" w:space="0" w:color="auto"/>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79.1-93.7</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22.9-57.8</w:t>
            </w:r>
          </w:p>
        </w:tc>
        <w:tc>
          <w:tcPr>
            <w:tcW w:w="1028" w:type="dxa"/>
            <w:tcBorders>
              <w:top w:val="nil"/>
              <w:left w:val="nil"/>
              <w:bottom w:val="single" w:sz="4" w:space="0" w:color="auto"/>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0.000</w:t>
            </w: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279" w:type="dxa"/>
            <w:tcBorders>
              <w:top w:val="nil"/>
              <w:left w:val="nil"/>
              <w:bottom w:val="single" w:sz="4" w:space="0" w:color="auto"/>
              <w:right w:val="nil"/>
            </w:tcBorders>
            <w:vAlign w:val="center"/>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tc>
        <w:tc>
          <w:tcPr>
            <w:tcW w:w="1051" w:type="dxa"/>
            <w:tcBorders>
              <w:top w:val="nil"/>
              <w:left w:val="nil"/>
              <w:bottom w:val="single" w:sz="4" w:space="0" w:color="auto"/>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4.75</w:t>
            </w:r>
          </w:p>
        </w:tc>
        <w:tc>
          <w:tcPr>
            <w:tcW w:w="1284" w:type="dxa"/>
            <w:tcBorders>
              <w:top w:val="nil"/>
              <w:left w:val="nil"/>
              <w:bottom w:val="single" w:sz="4" w:space="0" w:color="auto"/>
              <w:right w:val="nil"/>
            </w:tcBorders>
            <w:vAlign w:val="center"/>
            <w:hideMark/>
          </w:tcPr>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p>
          <w:p w:rsidR="00620CB7" w:rsidRPr="00CF10DC" w:rsidRDefault="00620CB7" w:rsidP="00896586">
            <w:pPr>
              <w:autoSpaceDE w:val="0"/>
              <w:autoSpaceDN w:val="0"/>
              <w:adjustRightInd w:val="0"/>
              <w:snapToGrid w:val="0"/>
              <w:spacing w:line="360" w:lineRule="auto"/>
              <w:jc w:val="center"/>
              <w:rPr>
                <w:rFonts w:ascii="Book Antiqua" w:hAnsi="Book Antiqua" w:cs="Arial"/>
                <w:kern w:val="0"/>
                <w:sz w:val="24"/>
                <w:szCs w:val="24"/>
              </w:rPr>
            </w:pPr>
            <w:r w:rsidRPr="00CF10DC">
              <w:rPr>
                <w:rFonts w:ascii="Book Antiqua" w:hAnsi="Book Antiqua" w:cs="Arial"/>
                <w:kern w:val="0"/>
                <w:sz w:val="24"/>
                <w:szCs w:val="24"/>
              </w:rPr>
              <w:t>1.82-12.36</w:t>
            </w:r>
          </w:p>
        </w:tc>
        <w:tc>
          <w:tcPr>
            <w:tcW w:w="988" w:type="dxa"/>
            <w:tcBorders>
              <w:top w:val="nil"/>
              <w:left w:val="nil"/>
              <w:bottom w:val="single" w:sz="4" w:space="0" w:color="auto"/>
              <w:right w:val="nil"/>
            </w:tcBorders>
          </w:tcPr>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p>
          <w:p w:rsidR="00620CB7" w:rsidRPr="00CF10DC" w:rsidRDefault="00620CB7" w:rsidP="00896586">
            <w:pPr>
              <w:adjustRightInd w:val="0"/>
              <w:snapToGrid w:val="0"/>
              <w:spacing w:line="360" w:lineRule="auto"/>
              <w:ind w:rightChars="40" w:right="84"/>
              <w:jc w:val="center"/>
              <w:rPr>
                <w:rFonts w:ascii="Book Antiqua" w:hAnsi="Book Antiqua" w:cs="Arial"/>
                <w:bCs/>
                <w:noProof/>
                <w:kern w:val="0"/>
                <w:sz w:val="24"/>
                <w:szCs w:val="24"/>
              </w:rPr>
            </w:pPr>
            <w:r w:rsidRPr="00CF10DC">
              <w:rPr>
                <w:rFonts w:ascii="Book Antiqua" w:hAnsi="Book Antiqua" w:cs="Arial"/>
                <w:bCs/>
                <w:noProof/>
                <w:kern w:val="0"/>
                <w:sz w:val="24"/>
                <w:szCs w:val="24"/>
              </w:rPr>
              <w:t>0.001</w:t>
            </w:r>
          </w:p>
        </w:tc>
      </w:tr>
    </w:tbl>
    <w:p w:rsidR="00620CB7" w:rsidRPr="00CF10DC" w:rsidRDefault="00620CB7" w:rsidP="000A0BA5">
      <w:pPr>
        <w:adjustRightInd w:val="0"/>
        <w:snapToGrid w:val="0"/>
        <w:spacing w:line="360" w:lineRule="auto"/>
        <w:ind w:firstLineChars="300" w:firstLine="720"/>
        <w:rPr>
          <w:rFonts w:ascii="Book Antiqua" w:hAnsi="Book Antiqua" w:cs="Arial"/>
          <w:sz w:val="24"/>
          <w:szCs w:val="24"/>
        </w:rPr>
      </w:pPr>
      <w:r w:rsidRPr="00CF10DC">
        <w:rPr>
          <w:rFonts w:ascii="Book Antiqua" w:hAnsi="Book Antiqua" w:cs="Arial"/>
          <w:bCs/>
          <w:kern w:val="0"/>
          <w:sz w:val="24"/>
          <w:szCs w:val="24"/>
        </w:rPr>
        <w:t xml:space="preserve">OS: </w:t>
      </w:r>
      <w:r w:rsidR="00896586" w:rsidRPr="00CF10DC">
        <w:rPr>
          <w:rFonts w:ascii="Book Antiqua" w:hAnsi="Book Antiqua" w:cs="Arial"/>
          <w:bCs/>
          <w:kern w:val="0"/>
          <w:sz w:val="24"/>
          <w:szCs w:val="24"/>
        </w:rPr>
        <w:t xml:space="preserve">Overall </w:t>
      </w:r>
      <w:r w:rsidRPr="00CF10DC">
        <w:rPr>
          <w:rFonts w:ascii="Book Antiqua" w:hAnsi="Book Antiqua" w:cs="Arial"/>
          <w:bCs/>
          <w:kern w:val="0"/>
          <w:sz w:val="24"/>
          <w:szCs w:val="24"/>
        </w:rPr>
        <w:t>survival</w:t>
      </w:r>
      <w:r w:rsidR="00896586" w:rsidRPr="00CF10DC">
        <w:rPr>
          <w:rFonts w:ascii="Book Antiqua" w:hAnsi="Book Antiqua" w:cs="Arial" w:hint="eastAsia"/>
          <w:bCs/>
          <w:kern w:val="0"/>
          <w:sz w:val="24"/>
          <w:szCs w:val="24"/>
        </w:rPr>
        <w:t xml:space="preserve">; </w:t>
      </w:r>
      <w:r w:rsidRPr="00CF10DC">
        <w:rPr>
          <w:rFonts w:ascii="Book Antiqua" w:hAnsi="Book Antiqua" w:cs="Arial"/>
          <w:bCs/>
          <w:kern w:val="0"/>
          <w:sz w:val="24"/>
          <w:szCs w:val="24"/>
        </w:rPr>
        <w:t xml:space="preserve">HR: </w:t>
      </w:r>
      <w:r w:rsidR="00896586" w:rsidRPr="00CF10DC">
        <w:rPr>
          <w:rFonts w:ascii="Book Antiqua" w:hAnsi="Book Antiqua" w:cs="Arial"/>
          <w:bCs/>
          <w:kern w:val="0"/>
          <w:sz w:val="24"/>
          <w:szCs w:val="24"/>
        </w:rPr>
        <w:t xml:space="preserve">Hazard </w:t>
      </w:r>
      <w:r w:rsidRPr="00CF10DC">
        <w:rPr>
          <w:rFonts w:ascii="Book Antiqua" w:hAnsi="Book Antiqua" w:cs="Arial"/>
          <w:bCs/>
          <w:kern w:val="0"/>
          <w:sz w:val="24"/>
          <w:szCs w:val="24"/>
        </w:rPr>
        <w:t>ratio</w:t>
      </w:r>
      <w:r w:rsidR="00896586" w:rsidRPr="00CF10DC">
        <w:rPr>
          <w:rFonts w:ascii="Book Antiqua" w:hAnsi="Book Antiqua" w:cs="Arial" w:hint="eastAsia"/>
          <w:bCs/>
          <w:kern w:val="0"/>
          <w:sz w:val="24"/>
          <w:szCs w:val="24"/>
        </w:rPr>
        <w:t>.</w:t>
      </w:r>
    </w:p>
    <w:p w:rsidR="002A3279" w:rsidRPr="00CF10DC" w:rsidRDefault="002A3279" w:rsidP="000A0BA5">
      <w:pPr>
        <w:adjustRightInd w:val="0"/>
        <w:snapToGrid w:val="0"/>
        <w:spacing w:line="360" w:lineRule="auto"/>
        <w:rPr>
          <w:rFonts w:ascii="Book Antiqua" w:hAnsi="Book Antiqua" w:cs="Arial"/>
          <w:sz w:val="24"/>
          <w:szCs w:val="24"/>
        </w:rPr>
      </w:pPr>
    </w:p>
    <w:p w:rsidR="002A3279" w:rsidRPr="00CF10DC" w:rsidRDefault="002A3279" w:rsidP="000A0BA5">
      <w:pPr>
        <w:adjustRightInd w:val="0"/>
        <w:snapToGrid w:val="0"/>
        <w:spacing w:line="360" w:lineRule="auto"/>
        <w:rPr>
          <w:rFonts w:ascii="Book Antiqua" w:hAnsi="Book Antiqua" w:cs="Arial"/>
          <w:kern w:val="0"/>
          <w:sz w:val="24"/>
          <w:szCs w:val="24"/>
          <w:shd w:val="clear" w:color="auto" w:fill="FF0000"/>
        </w:rPr>
      </w:pPr>
    </w:p>
    <w:sectPr w:rsidR="002A3279" w:rsidRPr="00CF10DC" w:rsidSect="00BB0DB0">
      <w:footerReference w:type="default" r:id="rId15"/>
      <w:pgSz w:w="11906" w:h="16838" w:code="9"/>
      <w:pgMar w:top="1134" w:right="1134" w:bottom="1021" w:left="1304"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59256E" w15:done="0"/>
  <w15:commentEx w15:paraId="26BEFD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B73" w:rsidRDefault="008D3B73" w:rsidP="00754AB6">
      <w:r>
        <w:separator/>
      </w:r>
    </w:p>
  </w:endnote>
  <w:endnote w:type="continuationSeparator" w:id="0">
    <w:p w:rsidR="008D3B73" w:rsidRDefault="008D3B73" w:rsidP="00754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5+CAJ FNT00">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4664"/>
      <w:docPartObj>
        <w:docPartGallery w:val="Page Numbers (Bottom of Page)"/>
        <w:docPartUnique/>
      </w:docPartObj>
    </w:sdtPr>
    <w:sdtEndPr/>
    <w:sdtContent>
      <w:p w:rsidR="00FB76D6" w:rsidRDefault="00FB76D6">
        <w:pPr>
          <w:pStyle w:val="a4"/>
        </w:pPr>
        <w:r>
          <w:fldChar w:fldCharType="begin"/>
        </w:r>
        <w:r>
          <w:instrText xml:space="preserve"> PAGE   \* MERGEFORMAT </w:instrText>
        </w:r>
        <w:r>
          <w:fldChar w:fldCharType="separate"/>
        </w:r>
        <w:r w:rsidR="00166FD3" w:rsidRPr="00166FD3">
          <w:rPr>
            <w:noProof/>
            <w:lang w:val="zh-CN"/>
          </w:rPr>
          <w:t>22</w:t>
        </w:r>
        <w:r>
          <w:rPr>
            <w:noProof/>
            <w:lang w:val="zh-CN"/>
          </w:rPr>
          <w:fldChar w:fldCharType="end"/>
        </w:r>
      </w:p>
    </w:sdtContent>
  </w:sdt>
  <w:p w:rsidR="00FB76D6" w:rsidRDefault="00FB76D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B73" w:rsidRDefault="008D3B73" w:rsidP="00754AB6">
      <w:r>
        <w:separator/>
      </w:r>
    </w:p>
  </w:footnote>
  <w:footnote w:type="continuationSeparator" w:id="0">
    <w:p w:rsidR="008D3B73" w:rsidRDefault="008D3B73" w:rsidP="00754A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328D"/>
    <w:multiLevelType w:val="hybridMultilevel"/>
    <w:tmpl w:val="B46C16A0"/>
    <w:lvl w:ilvl="0" w:tplc="EAFC7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E37AA9"/>
    <w:multiLevelType w:val="hybridMultilevel"/>
    <w:tmpl w:val="B1302106"/>
    <w:lvl w:ilvl="0" w:tplc="F5C2CC22">
      <w:start w:val="1"/>
      <w:numFmt w:val="bullet"/>
      <w:lvlText w:val=""/>
      <w:lvlJc w:val="left"/>
      <w:pPr>
        <w:ind w:left="501" w:hanging="360"/>
      </w:pPr>
      <w:rPr>
        <w:rFonts w:ascii="Wingdings" w:eastAsiaTheme="minorEastAsia" w:hAnsi="Wingdings" w:cstheme="minorBidi" w:hint="default"/>
      </w:rPr>
    </w:lvl>
    <w:lvl w:ilvl="1" w:tplc="04090003" w:tentative="1">
      <w:start w:val="1"/>
      <w:numFmt w:val="bullet"/>
      <w:lvlText w:val=""/>
      <w:lvlJc w:val="left"/>
      <w:pPr>
        <w:ind w:left="981" w:hanging="420"/>
      </w:pPr>
      <w:rPr>
        <w:rFonts w:ascii="Wingdings" w:hAnsi="Wingdings" w:hint="default"/>
      </w:rPr>
    </w:lvl>
    <w:lvl w:ilvl="2" w:tplc="04090005"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3" w:tentative="1">
      <w:start w:val="1"/>
      <w:numFmt w:val="bullet"/>
      <w:lvlText w:val=""/>
      <w:lvlJc w:val="left"/>
      <w:pPr>
        <w:ind w:left="2241" w:hanging="420"/>
      </w:pPr>
      <w:rPr>
        <w:rFonts w:ascii="Wingdings" w:hAnsi="Wingdings" w:hint="default"/>
      </w:rPr>
    </w:lvl>
    <w:lvl w:ilvl="5" w:tplc="04090005"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3" w:tentative="1">
      <w:start w:val="1"/>
      <w:numFmt w:val="bullet"/>
      <w:lvlText w:val=""/>
      <w:lvlJc w:val="left"/>
      <w:pPr>
        <w:ind w:left="3501" w:hanging="420"/>
      </w:pPr>
      <w:rPr>
        <w:rFonts w:ascii="Wingdings" w:hAnsi="Wingdings" w:hint="default"/>
      </w:rPr>
    </w:lvl>
    <w:lvl w:ilvl="8" w:tplc="04090005" w:tentative="1">
      <w:start w:val="1"/>
      <w:numFmt w:val="bullet"/>
      <w:lvlText w:val=""/>
      <w:lvlJc w:val="left"/>
      <w:pPr>
        <w:ind w:left="3921" w:hanging="420"/>
      </w:pPr>
      <w:rPr>
        <w:rFonts w:ascii="Wingdings" w:hAnsi="Wingdings" w:hint="default"/>
      </w:rPr>
    </w:lvl>
  </w:abstractNum>
  <w:abstractNum w:abstractNumId="2">
    <w:nsid w:val="19EC2EB6"/>
    <w:multiLevelType w:val="hybridMultilevel"/>
    <w:tmpl w:val="7A6297CE"/>
    <w:lvl w:ilvl="0" w:tplc="6C766B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FE6941"/>
    <w:multiLevelType w:val="hybridMultilevel"/>
    <w:tmpl w:val="0B7025A2"/>
    <w:lvl w:ilvl="0" w:tplc="4A2E59A2">
      <w:start w:val="1"/>
      <w:numFmt w:val="decimal"/>
      <w:lvlText w:val="%1．"/>
      <w:lvlJc w:val="left"/>
      <w:pPr>
        <w:ind w:left="420" w:hanging="420"/>
      </w:pPr>
      <w:rPr>
        <w:rFonts w:ascii="Calibri" w:hAnsi="Calibr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7D44E0D"/>
    <w:multiLevelType w:val="hybridMultilevel"/>
    <w:tmpl w:val="F7CCDA88"/>
    <w:lvl w:ilvl="0" w:tplc="48321112">
      <w:start w:val="1"/>
      <w:numFmt w:val="bullet"/>
      <w:lvlText w:val="•"/>
      <w:lvlJc w:val="left"/>
      <w:pPr>
        <w:tabs>
          <w:tab w:val="num" w:pos="720"/>
        </w:tabs>
        <w:ind w:left="720" w:hanging="360"/>
      </w:pPr>
      <w:rPr>
        <w:rFonts w:ascii="Arial" w:hAnsi="Arial" w:hint="default"/>
      </w:rPr>
    </w:lvl>
    <w:lvl w:ilvl="1" w:tplc="23DAAE9A" w:tentative="1">
      <w:start w:val="1"/>
      <w:numFmt w:val="bullet"/>
      <w:lvlText w:val="•"/>
      <w:lvlJc w:val="left"/>
      <w:pPr>
        <w:tabs>
          <w:tab w:val="num" w:pos="1440"/>
        </w:tabs>
        <w:ind w:left="1440" w:hanging="360"/>
      </w:pPr>
      <w:rPr>
        <w:rFonts w:ascii="Arial" w:hAnsi="Arial" w:hint="default"/>
      </w:rPr>
    </w:lvl>
    <w:lvl w:ilvl="2" w:tplc="D84EDDD6" w:tentative="1">
      <w:start w:val="1"/>
      <w:numFmt w:val="bullet"/>
      <w:lvlText w:val="•"/>
      <w:lvlJc w:val="left"/>
      <w:pPr>
        <w:tabs>
          <w:tab w:val="num" w:pos="2160"/>
        </w:tabs>
        <w:ind w:left="2160" w:hanging="360"/>
      </w:pPr>
      <w:rPr>
        <w:rFonts w:ascii="Arial" w:hAnsi="Arial" w:hint="default"/>
      </w:rPr>
    </w:lvl>
    <w:lvl w:ilvl="3" w:tplc="07F81B5A" w:tentative="1">
      <w:start w:val="1"/>
      <w:numFmt w:val="bullet"/>
      <w:lvlText w:val="•"/>
      <w:lvlJc w:val="left"/>
      <w:pPr>
        <w:tabs>
          <w:tab w:val="num" w:pos="2880"/>
        </w:tabs>
        <w:ind w:left="2880" w:hanging="360"/>
      </w:pPr>
      <w:rPr>
        <w:rFonts w:ascii="Arial" w:hAnsi="Arial" w:hint="default"/>
      </w:rPr>
    </w:lvl>
    <w:lvl w:ilvl="4" w:tplc="AC3C060E" w:tentative="1">
      <w:start w:val="1"/>
      <w:numFmt w:val="bullet"/>
      <w:lvlText w:val="•"/>
      <w:lvlJc w:val="left"/>
      <w:pPr>
        <w:tabs>
          <w:tab w:val="num" w:pos="3600"/>
        </w:tabs>
        <w:ind w:left="3600" w:hanging="360"/>
      </w:pPr>
      <w:rPr>
        <w:rFonts w:ascii="Arial" w:hAnsi="Arial" w:hint="default"/>
      </w:rPr>
    </w:lvl>
    <w:lvl w:ilvl="5" w:tplc="8C00723E" w:tentative="1">
      <w:start w:val="1"/>
      <w:numFmt w:val="bullet"/>
      <w:lvlText w:val="•"/>
      <w:lvlJc w:val="left"/>
      <w:pPr>
        <w:tabs>
          <w:tab w:val="num" w:pos="4320"/>
        </w:tabs>
        <w:ind w:left="4320" w:hanging="360"/>
      </w:pPr>
      <w:rPr>
        <w:rFonts w:ascii="Arial" w:hAnsi="Arial" w:hint="default"/>
      </w:rPr>
    </w:lvl>
    <w:lvl w:ilvl="6" w:tplc="2AE8953C" w:tentative="1">
      <w:start w:val="1"/>
      <w:numFmt w:val="bullet"/>
      <w:lvlText w:val="•"/>
      <w:lvlJc w:val="left"/>
      <w:pPr>
        <w:tabs>
          <w:tab w:val="num" w:pos="5040"/>
        </w:tabs>
        <w:ind w:left="5040" w:hanging="360"/>
      </w:pPr>
      <w:rPr>
        <w:rFonts w:ascii="Arial" w:hAnsi="Arial" w:hint="default"/>
      </w:rPr>
    </w:lvl>
    <w:lvl w:ilvl="7" w:tplc="BE58D53E" w:tentative="1">
      <w:start w:val="1"/>
      <w:numFmt w:val="bullet"/>
      <w:lvlText w:val="•"/>
      <w:lvlJc w:val="left"/>
      <w:pPr>
        <w:tabs>
          <w:tab w:val="num" w:pos="5760"/>
        </w:tabs>
        <w:ind w:left="5760" w:hanging="360"/>
      </w:pPr>
      <w:rPr>
        <w:rFonts w:ascii="Arial" w:hAnsi="Arial" w:hint="default"/>
      </w:rPr>
    </w:lvl>
    <w:lvl w:ilvl="8" w:tplc="53C8BB16" w:tentative="1">
      <w:start w:val="1"/>
      <w:numFmt w:val="bullet"/>
      <w:lvlText w:val="•"/>
      <w:lvlJc w:val="left"/>
      <w:pPr>
        <w:tabs>
          <w:tab w:val="num" w:pos="6480"/>
        </w:tabs>
        <w:ind w:left="6480" w:hanging="360"/>
      </w:pPr>
      <w:rPr>
        <w:rFonts w:ascii="Arial" w:hAnsi="Arial" w:hint="default"/>
      </w:rPr>
    </w:lvl>
  </w:abstractNum>
  <w:abstractNum w:abstractNumId="5">
    <w:nsid w:val="4FA94CF7"/>
    <w:multiLevelType w:val="hybridMultilevel"/>
    <w:tmpl w:val="D1F2A916"/>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836612D"/>
    <w:multiLevelType w:val="hybridMultilevel"/>
    <w:tmpl w:val="0AD4D934"/>
    <w:lvl w:ilvl="0" w:tplc="3B348AAA">
      <w:start w:val="2"/>
      <w:numFmt w:val="bullet"/>
      <w:lvlText w:val=""/>
      <w:lvlJc w:val="left"/>
      <w:pPr>
        <w:ind w:left="360" w:hanging="360"/>
      </w:pPr>
      <w:rPr>
        <w:rFonts w:ascii="Wingdings" w:eastAsiaTheme="minorEastAsia" w:hAnsi="Wingdings" w:cstheme="minorBidi"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E646C5B"/>
    <w:multiLevelType w:val="hybridMultilevel"/>
    <w:tmpl w:val="4E5217C6"/>
    <w:lvl w:ilvl="0" w:tplc="E5B60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6"/>
  </w:num>
  <w:num w:numId="5">
    <w:abstractNumId w:val="7"/>
  </w:num>
  <w:num w:numId="6">
    <w:abstractNumId w:val="0"/>
  </w:num>
  <w:num w:numId="7">
    <w:abstractNumId w:val="2"/>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9A3"/>
    <w:rsid w:val="00000E88"/>
    <w:rsid w:val="000046C9"/>
    <w:rsid w:val="00006960"/>
    <w:rsid w:val="00006DA2"/>
    <w:rsid w:val="00007F61"/>
    <w:rsid w:val="0001123D"/>
    <w:rsid w:val="000119C4"/>
    <w:rsid w:val="000120AE"/>
    <w:rsid w:val="0001335F"/>
    <w:rsid w:val="00015579"/>
    <w:rsid w:val="00017427"/>
    <w:rsid w:val="00017430"/>
    <w:rsid w:val="00020E22"/>
    <w:rsid w:val="00025EAD"/>
    <w:rsid w:val="00025F69"/>
    <w:rsid w:val="00030261"/>
    <w:rsid w:val="0003147B"/>
    <w:rsid w:val="00031961"/>
    <w:rsid w:val="0003196D"/>
    <w:rsid w:val="00031FB3"/>
    <w:rsid w:val="00032153"/>
    <w:rsid w:val="000347BF"/>
    <w:rsid w:val="0003613D"/>
    <w:rsid w:val="00036851"/>
    <w:rsid w:val="00036B10"/>
    <w:rsid w:val="00041506"/>
    <w:rsid w:val="0004210B"/>
    <w:rsid w:val="00042965"/>
    <w:rsid w:val="00046266"/>
    <w:rsid w:val="00046D3C"/>
    <w:rsid w:val="00047BD2"/>
    <w:rsid w:val="00047EBB"/>
    <w:rsid w:val="00050339"/>
    <w:rsid w:val="000503C8"/>
    <w:rsid w:val="00054015"/>
    <w:rsid w:val="00054590"/>
    <w:rsid w:val="00055032"/>
    <w:rsid w:val="00055637"/>
    <w:rsid w:val="000575D4"/>
    <w:rsid w:val="00061119"/>
    <w:rsid w:val="00062360"/>
    <w:rsid w:val="00062810"/>
    <w:rsid w:val="00062A45"/>
    <w:rsid w:val="0006316E"/>
    <w:rsid w:val="00065522"/>
    <w:rsid w:val="0006578D"/>
    <w:rsid w:val="000657D6"/>
    <w:rsid w:val="000676CE"/>
    <w:rsid w:val="0007324E"/>
    <w:rsid w:val="00073477"/>
    <w:rsid w:val="00077318"/>
    <w:rsid w:val="00080E9F"/>
    <w:rsid w:val="00083458"/>
    <w:rsid w:val="00090687"/>
    <w:rsid w:val="00092715"/>
    <w:rsid w:val="00096B40"/>
    <w:rsid w:val="000A0BA5"/>
    <w:rsid w:val="000A1A0A"/>
    <w:rsid w:val="000A2B17"/>
    <w:rsid w:val="000A2E08"/>
    <w:rsid w:val="000A3AA2"/>
    <w:rsid w:val="000A53CF"/>
    <w:rsid w:val="000B420E"/>
    <w:rsid w:val="000B6D6D"/>
    <w:rsid w:val="000B6EF5"/>
    <w:rsid w:val="000B7158"/>
    <w:rsid w:val="000C0238"/>
    <w:rsid w:val="000C03C6"/>
    <w:rsid w:val="000C2DBD"/>
    <w:rsid w:val="000C35F2"/>
    <w:rsid w:val="000C5788"/>
    <w:rsid w:val="000D55A9"/>
    <w:rsid w:val="000E11AF"/>
    <w:rsid w:val="000E1B40"/>
    <w:rsid w:val="000E22F4"/>
    <w:rsid w:val="000E302C"/>
    <w:rsid w:val="000E4FA3"/>
    <w:rsid w:val="000E5D35"/>
    <w:rsid w:val="000E6644"/>
    <w:rsid w:val="000E694C"/>
    <w:rsid w:val="000E6BE2"/>
    <w:rsid w:val="000F12C3"/>
    <w:rsid w:val="000F2441"/>
    <w:rsid w:val="000F288F"/>
    <w:rsid w:val="000F2A02"/>
    <w:rsid w:val="000F5178"/>
    <w:rsid w:val="000F6109"/>
    <w:rsid w:val="000F7E14"/>
    <w:rsid w:val="00101832"/>
    <w:rsid w:val="00102E32"/>
    <w:rsid w:val="00103BA9"/>
    <w:rsid w:val="00106114"/>
    <w:rsid w:val="001063F6"/>
    <w:rsid w:val="00111233"/>
    <w:rsid w:val="001154B1"/>
    <w:rsid w:val="0011593F"/>
    <w:rsid w:val="001219AA"/>
    <w:rsid w:val="00122D6F"/>
    <w:rsid w:val="0012566E"/>
    <w:rsid w:val="00131477"/>
    <w:rsid w:val="001315E7"/>
    <w:rsid w:val="00131825"/>
    <w:rsid w:val="00131AA9"/>
    <w:rsid w:val="00132695"/>
    <w:rsid w:val="0014755F"/>
    <w:rsid w:val="001514B5"/>
    <w:rsid w:val="001537E5"/>
    <w:rsid w:val="00153C0B"/>
    <w:rsid w:val="0015697C"/>
    <w:rsid w:val="00157B52"/>
    <w:rsid w:val="00160FA4"/>
    <w:rsid w:val="00164F1C"/>
    <w:rsid w:val="00166FD3"/>
    <w:rsid w:val="00167FC8"/>
    <w:rsid w:val="001712C0"/>
    <w:rsid w:val="00171950"/>
    <w:rsid w:val="0017346A"/>
    <w:rsid w:val="0017378E"/>
    <w:rsid w:val="001746ED"/>
    <w:rsid w:val="00176A0B"/>
    <w:rsid w:val="001772FE"/>
    <w:rsid w:val="001803CC"/>
    <w:rsid w:val="001816A1"/>
    <w:rsid w:val="00182683"/>
    <w:rsid w:val="00184041"/>
    <w:rsid w:val="00184E44"/>
    <w:rsid w:val="001850A8"/>
    <w:rsid w:val="00185C5A"/>
    <w:rsid w:val="00186058"/>
    <w:rsid w:val="001877C2"/>
    <w:rsid w:val="00191A31"/>
    <w:rsid w:val="00192649"/>
    <w:rsid w:val="00193A6C"/>
    <w:rsid w:val="00195EDA"/>
    <w:rsid w:val="00197E22"/>
    <w:rsid w:val="001A3171"/>
    <w:rsid w:val="001A359B"/>
    <w:rsid w:val="001A757A"/>
    <w:rsid w:val="001B6CA6"/>
    <w:rsid w:val="001C1EED"/>
    <w:rsid w:val="001C21D3"/>
    <w:rsid w:val="001C3015"/>
    <w:rsid w:val="001C69DC"/>
    <w:rsid w:val="001D083C"/>
    <w:rsid w:val="001D0EB0"/>
    <w:rsid w:val="001D1189"/>
    <w:rsid w:val="001D11F6"/>
    <w:rsid w:val="001D31EF"/>
    <w:rsid w:val="001D3285"/>
    <w:rsid w:val="001D4C56"/>
    <w:rsid w:val="001D4E42"/>
    <w:rsid w:val="001D6EDD"/>
    <w:rsid w:val="001D7114"/>
    <w:rsid w:val="001D775C"/>
    <w:rsid w:val="001D7819"/>
    <w:rsid w:val="001E017A"/>
    <w:rsid w:val="001E394E"/>
    <w:rsid w:val="001E3CB0"/>
    <w:rsid w:val="001E6554"/>
    <w:rsid w:val="001F0582"/>
    <w:rsid w:val="001F3DD3"/>
    <w:rsid w:val="001F4EEB"/>
    <w:rsid w:val="001F5C2E"/>
    <w:rsid w:val="001F5D3D"/>
    <w:rsid w:val="001F723D"/>
    <w:rsid w:val="00201BDC"/>
    <w:rsid w:val="00206823"/>
    <w:rsid w:val="00207351"/>
    <w:rsid w:val="002118C2"/>
    <w:rsid w:val="00212E0F"/>
    <w:rsid w:val="00217374"/>
    <w:rsid w:val="002173CD"/>
    <w:rsid w:val="0021767D"/>
    <w:rsid w:val="0021779E"/>
    <w:rsid w:val="00217E3B"/>
    <w:rsid w:val="00222A14"/>
    <w:rsid w:val="00222A5A"/>
    <w:rsid w:val="00222BCC"/>
    <w:rsid w:val="002235F4"/>
    <w:rsid w:val="00224038"/>
    <w:rsid w:val="00227E74"/>
    <w:rsid w:val="00231AAD"/>
    <w:rsid w:val="00235621"/>
    <w:rsid w:val="00236A09"/>
    <w:rsid w:val="00237517"/>
    <w:rsid w:val="002409A2"/>
    <w:rsid w:val="00241436"/>
    <w:rsid w:val="002443C7"/>
    <w:rsid w:val="0025108D"/>
    <w:rsid w:val="002518E2"/>
    <w:rsid w:val="00254B4F"/>
    <w:rsid w:val="00260623"/>
    <w:rsid w:val="00261EB9"/>
    <w:rsid w:val="002628B6"/>
    <w:rsid w:val="0026356D"/>
    <w:rsid w:val="0026500B"/>
    <w:rsid w:val="00265AE9"/>
    <w:rsid w:val="00273C32"/>
    <w:rsid w:val="002754B1"/>
    <w:rsid w:val="00277C1C"/>
    <w:rsid w:val="00284C43"/>
    <w:rsid w:val="002859F7"/>
    <w:rsid w:val="0028626C"/>
    <w:rsid w:val="0028688F"/>
    <w:rsid w:val="002910FF"/>
    <w:rsid w:val="00291BB9"/>
    <w:rsid w:val="00291DF6"/>
    <w:rsid w:val="002969A3"/>
    <w:rsid w:val="00296B10"/>
    <w:rsid w:val="00297126"/>
    <w:rsid w:val="002A0477"/>
    <w:rsid w:val="002A14E4"/>
    <w:rsid w:val="002A1947"/>
    <w:rsid w:val="002A3065"/>
    <w:rsid w:val="002A3279"/>
    <w:rsid w:val="002A7325"/>
    <w:rsid w:val="002B2FAB"/>
    <w:rsid w:val="002B3898"/>
    <w:rsid w:val="002B3FFC"/>
    <w:rsid w:val="002B41F0"/>
    <w:rsid w:val="002B6885"/>
    <w:rsid w:val="002C157D"/>
    <w:rsid w:val="002C1D83"/>
    <w:rsid w:val="002C22AC"/>
    <w:rsid w:val="002C2B27"/>
    <w:rsid w:val="002C3772"/>
    <w:rsid w:val="002C41D6"/>
    <w:rsid w:val="002C43B4"/>
    <w:rsid w:val="002C6A57"/>
    <w:rsid w:val="002D07C3"/>
    <w:rsid w:val="002D2A37"/>
    <w:rsid w:val="002D31B5"/>
    <w:rsid w:val="002D3BA6"/>
    <w:rsid w:val="002D3E1C"/>
    <w:rsid w:val="002D5915"/>
    <w:rsid w:val="002D6389"/>
    <w:rsid w:val="002D6DB1"/>
    <w:rsid w:val="002D7A76"/>
    <w:rsid w:val="002E47D4"/>
    <w:rsid w:val="002E4EAE"/>
    <w:rsid w:val="002E5CAB"/>
    <w:rsid w:val="002F060C"/>
    <w:rsid w:val="002F1090"/>
    <w:rsid w:val="002F49D5"/>
    <w:rsid w:val="002F502B"/>
    <w:rsid w:val="002F51DD"/>
    <w:rsid w:val="002F6FE9"/>
    <w:rsid w:val="002F75A5"/>
    <w:rsid w:val="0030077C"/>
    <w:rsid w:val="00301829"/>
    <w:rsid w:val="00307981"/>
    <w:rsid w:val="00310588"/>
    <w:rsid w:val="0031647B"/>
    <w:rsid w:val="00320C02"/>
    <w:rsid w:val="0032230C"/>
    <w:rsid w:val="003251C9"/>
    <w:rsid w:val="00330840"/>
    <w:rsid w:val="00330E91"/>
    <w:rsid w:val="003320EB"/>
    <w:rsid w:val="00334265"/>
    <w:rsid w:val="00336180"/>
    <w:rsid w:val="00336DD0"/>
    <w:rsid w:val="0033728B"/>
    <w:rsid w:val="003376EE"/>
    <w:rsid w:val="00337D7A"/>
    <w:rsid w:val="00343D74"/>
    <w:rsid w:val="003446DB"/>
    <w:rsid w:val="00344B24"/>
    <w:rsid w:val="003511E6"/>
    <w:rsid w:val="003557A0"/>
    <w:rsid w:val="003565B9"/>
    <w:rsid w:val="00356CB0"/>
    <w:rsid w:val="00357398"/>
    <w:rsid w:val="0036036E"/>
    <w:rsid w:val="0036528B"/>
    <w:rsid w:val="00366E9B"/>
    <w:rsid w:val="00367A52"/>
    <w:rsid w:val="00370411"/>
    <w:rsid w:val="00370DBB"/>
    <w:rsid w:val="00371ACD"/>
    <w:rsid w:val="00371C73"/>
    <w:rsid w:val="003754E6"/>
    <w:rsid w:val="00382A31"/>
    <w:rsid w:val="00383251"/>
    <w:rsid w:val="00384B5C"/>
    <w:rsid w:val="00386AD8"/>
    <w:rsid w:val="003909A5"/>
    <w:rsid w:val="00391997"/>
    <w:rsid w:val="00392ADC"/>
    <w:rsid w:val="0039671E"/>
    <w:rsid w:val="003A26B4"/>
    <w:rsid w:val="003A3748"/>
    <w:rsid w:val="003A6972"/>
    <w:rsid w:val="003A7889"/>
    <w:rsid w:val="003B13A7"/>
    <w:rsid w:val="003B4F5B"/>
    <w:rsid w:val="003B64B8"/>
    <w:rsid w:val="003B6AB8"/>
    <w:rsid w:val="003B7041"/>
    <w:rsid w:val="003B74CB"/>
    <w:rsid w:val="003C1BB3"/>
    <w:rsid w:val="003C25DA"/>
    <w:rsid w:val="003C30C8"/>
    <w:rsid w:val="003C3ACD"/>
    <w:rsid w:val="003C3F3F"/>
    <w:rsid w:val="003D071F"/>
    <w:rsid w:val="003D1B17"/>
    <w:rsid w:val="003D266B"/>
    <w:rsid w:val="003D281E"/>
    <w:rsid w:val="003D399C"/>
    <w:rsid w:val="003D40B4"/>
    <w:rsid w:val="003D474E"/>
    <w:rsid w:val="003D533F"/>
    <w:rsid w:val="003D728F"/>
    <w:rsid w:val="003D7BDC"/>
    <w:rsid w:val="003D7BF1"/>
    <w:rsid w:val="003E0DD2"/>
    <w:rsid w:val="003E3658"/>
    <w:rsid w:val="003E5BB8"/>
    <w:rsid w:val="003E7D7A"/>
    <w:rsid w:val="003F4E53"/>
    <w:rsid w:val="003F68D1"/>
    <w:rsid w:val="003F7621"/>
    <w:rsid w:val="004003F4"/>
    <w:rsid w:val="00401514"/>
    <w:rsid w:val="0040167A"/>
    <w:rsid w:val="00403F8E"/>
    <w:rsid w:val="00404EDC"/>
    <w:rsid w:val="00406610"/>
    <w:rsid w:val="004070F3"/>
    <w:rsid w:val="00407828"/>
    <w:rsid w:val="00407932"/>
    <w:rsid w:val="00407D68"/>
    <w:rsid w:val="00410DF7"/>
    <w:rsid w:val="00415C0F"/>
    <w:rsid w:val="00421A29"/>
    <w:rsid w:val="0042310A"/>
    <w:rsid w:val="00423FF2"/>
    <w:rsid w:val="004240CD"/>
    <w:rsid w:val="0042439A"/>
    <w:rsid w:val="0042641B"/>
    <w:rsid w:val="00430943"/>
    <w:rsid w:val="00430F69"/>
    <w:rsid w:val="0043543F"/>
    <w:rsid w:val="0043610D"/>
    <w:rsid w:val="00437036"/>
    <w:rsid w:val="004401BD"/>
    <w:rsid w:val="00441F4D"/>
    <w:rsid w:val="00444547"/>
    <w:rsid w:val="004458D1"/>
    <w:rsid w:val="004504EB"/>
    <w:rsid w:val="00450C14"/>
    <w:rsid w:val="00452689"/>
    <w:rsid w:val="004549BD"/>
    <w:rsid w:val="0045772C"/>
    <w:rsid w:val="0045776B"/>
    <w:rsid w:val="00460515"/>
    <w:rsid w:val="004607B7"/>
    <w:rsid w:val="0046225D"/>
    <w:rsid w:val="00462E80"/>
    <w:rsid w:val="004634D0"/>
    <w:rsid w:val="0046366C"/>
    <w:rsid w:val="00465271"/>
    <w:rsid w:val="00465416"/>
    <w:rsid w:val="00466E66"/>
    <w:rsid w:val="004706B4"/>
    <w:rsid w:val="004731EE"/>
    <w:rsid w:val="0047394B"/>
    <w:rsid w:val="00474608"/>
    <w:rsid w:val="004755A4"/>
    <w:rsid w:val="00475925"/>
    <w:rsid w:val="0047761D"/>
    <w:rsid w:val="004800B8"/>
    <w:rsid w:val="0048068D"/>
    <w:rsid w:val="004831CB"/>
    <w:rsid w:val="00484BF9"/>
    <w:rsid w:val="00486D8B"/>
    <w:rsid w:val="004871B8"/>
    <w:rsid w:val="004879CF"/>
    <w:rsid w:val="00487AB1"/>
    <w:rsid w:val="004909A9"/>
    <w:rsid w:val="00491337"/>
    <w:rsid w:val="00491B9A"/>
    <w:rsid w:val="00491BBD"/>
    <w:rsid w:val="004927C2"/>
    <w:rsid w:val="00492F56"/>
    <w:rsid w:val="00494083"/>
    <w:rsid w:val="0049510D"/>
    <w:rsid w:val="00496205"/>
    <w:rsid w:val="004969B3"/>
    <w:rsid w:val="00496F9A"/>
    <w:rsid w:val="00497485"/>
    <w:rsid w:val="00497C5A"/>
    <w:rsid w:val="004A2FA2"/>
    <w:rsid w:val="004A33C1"/>
    <w:rsid w:val="004A373E"/>
    <w:rsid w:val="004A3FCF"/>
    <w:rsid w:val="004A49A2"/>
    <w:rsid w:val="004A4CFD"/>
    <w:rsid w:val="004A4E55"/>
    <w:rsid w:val="004A6892"/>
    <w:rsid w:val="004B0634"/>
    <w:rsid w:val="004B0960"/>
    <w:rsid w:val="004B0CDD"/>
    <w:rsid w:val="004B1492"/>
    <w:rsid w:val="004B235A"/>
    <w:rsid w:val="004B3AEF"/>
    <w:rsid w:val="004B45D8"/>
    <w:rsid w:val="004B7576"/>
    <w:rsid w:val="004B7C66"/>
    <w:rsid w:val="004C1A25"/>
    <w:rsid w:val="004C226B"/>
    <w:rsid w:val="004C2D50"/>
    <w:rsid w:val="004C44A4"/>
    <w:rsid w:val="004C4973"/>
    <w:rsid w:val="004D05C9"/>
    <w:rsid w:val="004D1418"/>
    <w:rsid w:val="004D1975"/>
    <w:rsid w:val="004D1CDF"/>
    <w:rsid w:val="004D2568"/>
    <w:rsid w:val="004D2984"/>
    <w:rsid w:val="004D3E22"/>
    <w:rsid w:val="004D501E"/>
    <w:rsid w:val="004D552D"/>
    <w:rsid w:val="004D68D5"/>
    <w:rsid w:val="004D7E9E"/>
    <w:rsid w:val="004E1300"/>
    <w:rsid w:val="004E36D3"/>
    <w:rsid w:val="004E3A98"/>
    <w:rsid w:val="004E4805"/>
    <w:rsid w:val="004E4CBF"/>
    <w:rsid w:val="004E694A"/>
    <w:rsid w:val="004E75E7"/>
    <w:rsid w:val="004F08DF"/>
    <w:rsid w:val="004F6C60"/>
    <w:rsid w:val="004F6D1A"/>
    <w:rsid w:val="004F72B5"/>
    <w:rsid w:val="00500935"/>
    <w:rsid w:val="00504BE7"/>
    <w:rsid w:val="00506080"/>
    <w:rsid w:val="00506866"/>
    <w:rsid w:val="00514CE5"/>
    <w:rsid w:val="00515A44"/>
    <w:rsid w:val="0051728C"/>
    <w:rsid w:val="00522A8E"/>
    <w:rsid w:val="00522ED9"/>
    <w:rsid w:val="00522FA1"/>
    <w:rsid w:val="00524EA6"/>
    <w:rsid w:val="00525CE1"/>
    <w:rsid w:val="005263C8"/>
    <w:rsid w:val="00530577"/>
    <w:rsid w:val="005306F4"/>
    <w:rsid w:val="005314DE"/>
    <w:rsid w:val="005329E6"/>
    <w:rsid w:val="00533C65"/>
    <w:rsid w:val="00534B76"/>
    <w:rsid w:val="00535B63"/>
    <w:rsid w:val="00535FA1"/>
    <w:rsid w:val="005367D0"/>
    <w:rsid w:val="00537B57"/>
    <w:rsid w:val="005429E2"/>
    <w:rsid w:val="005431D6"/>
    <w:rsid w:val="00546468"/>
    <w:rsid w:val="005472C0"/>
    <w:rsid w:val="00547FBD"/>
    <w:rsid w:val="005503F3"/>
    <w:rsid w:val="005503FC"/>
    <w:rsid w:val="00550F63"/>
    <w:rsid w:val="00551251"/>
    <w:rsid w:val="00552C1E"/>
    <w:rsid w:val="00556ADA"/>
    <w:rsid w:val="0056471F"/>
    <w:rsid w:val="00565618"/>
    <w:rsid w:val="00565643"/>
    <w:rsid w:val="005657A2"/>
    <w:rsid w:val="0057180A"/>
    <w:rsid w:val="00571C52"/>
    <w:rsid w:val="005732A2"/>
    <w:rsid w:val="005750B2"/>
    <w:rsid w:val="005827C0"/>
    <w:rsid w:val="00583528"/>
    <w:rsid w:val="00584135"/>
    <w:rsid w:val="00584807"/>
    <w:rsid w:val="00584D31"/>
    <w:rsid w:val="00587D28"/>
    <w:rsid w:val="00587FC0"/>
    <w:rsid w:val="005904CA"/>
    <w:rsid w:val="00590E8A"/>
    <w:rsid w:val="0059158F"/>
    <w:rsid w:val="005931AC"/>
    <w:rsid w:val="00593BFE"/>
    <w:rsid w:val="00596E2D"/>
    <w:rsid w:val="00596E78"/>
    <w:rsid w:val="00597480"/>
    <w:rsid w:val="005A0A59"/>
    <w:rsid w:val="005A10DE"/>
    <w:rsid w:val="005A1FE7"/>
    <w:rsid w:val="005B1912"/>
    <w:rsid w:val="005B2196"/>
    <w:rsid w:val="005B2EA8"/>
    <w:rsid w:val="005B2F66"/>
    <w:rsid w:val="005B32F5"/>
    <w:rsid w:val="005B38C4"/>
    <w:rsid w:val="005B454C"/>
    <w:rsid w:val="005B5AD5"/>
    <w:rsid w:val="005B6B87"/>
    <w:rsid w:val="005C18DC"/>
    <w:rsid w:val="005C2BB5"/>
    <w:rsid w:val="005C444B"/>
    <w:rsid w:val="005D4821"/>
    <w:rsid w:val="005D7011"/>
    <w:rsid w:val="005E15BD"/>
    <w:rsid w:val="005E568A"/>
    <w:rsid w:val="005E603B"/>
    <w:rsid w:val="005E734E"/>
    <w:rsid w:val="005F0026"/>
    <w:rsid w:val="005F1DAD"/>
    <w:rsid w:val="005F2589"/>
    <w:rsid w:val="006016C9"/>
    <w:rsid w:val="00601854"/>
    <w:rsid w:val="00602854"/>
    <w:rsid w:val="0060446D"/>
    <w:rsid w:val="00606B20"/>
    <w:rsid w:val="0060794E"/>
    <w:rsid w:val="006104A4"/>
    <w:rsid w:val="006105B9"/>
    <w:rsid w:val="00610A37"/>
    <w:rsid w:val="00614370"/>
    <w:rsid w:val="00614C42"/>
    <w:rsid w:val="0062007C"/>
    <w:rsid w:val="00620B37"/>
    <w:rsid w:val="00620CB7"/>
    <w:rsid w:val="00623B39"/>
    <w:rsid w:val="00624714"/>
    <w:rsid w:val="00624C27"/>
    <w:rsid w:val="00624C33"/>
    <w:rsid w:val="0062566A"/>
    <w:rsid w:val="00631C2F"/>
    <w:rsid w:val="00636023"/>
    <w:rsid w:val="0063621E"/>
    <w:rsid w:val="00645079"/>
    <w:rsid w:val="006450EF"/>
    <w:rsid w:val="00647C37"/>
    <w:rsid w:val="006547B9"/>
    <w:rsid w:val="006570C1"/>
    <w:rsid w:val="00657D7A"/>
    <w:rsid w:val="0066162E"/>
    <w:rsid w:val="00666B57"/>
    <w:rsid w:val="0067040C"/>
    <w:rsid w:val="00670638"/>
    <w:rsid w:val="006718CD"/>
    <w:rsid w:val="0067227D"/>
    <w:rsid w:val="00672C4B"/>
    <w:rsid w:val="00673814"/>
    <w:rsid w:val="00674208"/>
    <w:rsid w:val="00677257"/>
    <w:rsid w:val="00680A47"/>
    <w:rsid w:val="006833F6"/>
    <w:rsid w:val="0068657A"/>
    <w:rsid w:val="00690E96"/>
    <w:rsid w:val="00692D31"/>
    <w:rsid w:val="00692FA2"/>
    <w:rsid w:val="006934A2"/>
    <w:rsid w:val="0069484C"/>
    <w:rsid w:val="0069615D"/>
    <w:rsid w:val="00696F33"/>
    <w:rsid w:val="006975FB"/>
    <w:rsid w:val="00697BB9"/>
    <w:rsid w:val="006A0895"/>
    <w:rsid w:val="006A09C8"/>
    <w:rsid w:val="006A27FA"/>
    <w:rsid w:val="006A3900"/>
    <w:rsid w:val="006A3A2E"/>
    <w:rsid w:val="006A44CD"/>
    <w:rsid w:val="006A45CF"/>
    <w:rsid w:val="006A57E2"/>
    <w:rsid w:val="006A7F2D"/>
    <w:rsid w:val="006B07D2"/>
    <w:rsid w:val="006B0A4F"/>
    <w:rsid w:val="006B0E78"/>
    <w:rsid w:val="006B1046"/>
    <w:rsid w:val="006B4AAF"/>
    <w:rsid w:val="006B5646"/>
    <w:rsid w:val="006B56EA"/>
    <w:rsid w:val="006B58DA"/>
    <w:rsid w:val="006B5ACB"/>
    <w:rsid w:val="006B61FB"/>
    <w:rsid w:val="006C1232"/>
    <w:rsid w:val="006C24C2"/>
    <w:rsid w:val="006C3EFC"/>
    <w:rsid w:val="006C480D"/>
    <w:rsid w:val="006C498C"/>
    <w:rsid w:val="006C5375"/>
    <w:rsid w:val="006C57DD"/>
    <w:rsid w:val="006D3622"/>
    <w:rsid w:val="006D3A5F"/>
    <w:rsid w:val="006D6AFC"/>
    <w:rsid w:val="006E18C1"/>
    <w:rsid w:val="006E41D2"/>
    <w:rsid w:val="006E519D"/>
    <w:rsid w:val="006F09AA"/>
    <w:rsid w:val="006F16D4"/>
    <w:rsid w:val="006F27DA"/>
    <w:rsid w:val="006F459C"/>
    <w:rsid w:val="006F4E5C"/>
    <w:rsid w:val="006F5AAB"/>
    <w:rsid w:val="006F62F6"/>
    <w:rsid w:val="006F6A1C"/>
    <w:rsid w:val="006F7139"/>
    <w:rsid w:val="006F73C9"/>
    <w:rsid w:val="007002C4"/>
    <w:rsid w:val="0070547C"/>
    <w:rsid w:val="00705AFF"/>
    <w:rsid w:val="00705B41"/>
    <w:rsid w:val="00706A84"/>
    <w:rsid w:val="00707314"/>
    <w:rsid w:val="00707D0B"/>
    <w:rsid w:val="0071209E"/>
    <w:rsid w:val="00712134"/>
    <w:rsid w:val="00712955"/>
    <w:rsid w:val="00712DAF"/>
    <w:rsid w:val="00712EB9"/>
    <w:rsid w:val="00713B02"/>
    <w:rsid w:val="00714C9E"/>
    <w:rsid w:val="00717F7A"/>
    <w:rsid w:val="00720FA6"/>
    <w:rsid w:val="007250E3"/>
    <w:rsid w:val="00725F96"/>
    <w:rsid w:val="007263F7"/>
    <w:rsid w:val="00726C90"/>
    <w:rsid w:val="00726F0F"/>
    <w:rsid w:val="0072798C"/>
    <w:rsid w:val="00730204"/>
    <w:rsid w:val="007307FD"/>
    <w:rsid w:val="0073176F"/>
    <w:rsid w:val="00732274"/>
    <w:rsid w:val="00733712"/>
    <w:rsid w:val="00736592"/>
    <w:rsid w:val="0073750C"/>
    <w:rsid w:val="00742F84"/>
    <w:rsid w:val="00743C44"/>
    <w:rsid w:val="007444C9"/>
    <w:rsid w:val="00746892"/>
    <w:rsid w:val="00750884"/>
    <w:rsid w:val="00751356"/>
    <w:rsid w:val="00751E86"/>
    <w:rsid w:val="00753486"/>
    <w:rsid w:val="00753815"/>
    <w:rsid w:val="0075496F"/>
    <w:rsid w:val="00754AB6"/>
    <w:rsid w:val="00754F44"/>
    <w:rsid w:val="0076168C"/>
    <w:rsid w:val="00762E16"/>
    <w:rsid w:val="00764ACE"/>
    <w:rsid w:val="0076554F"/>
    <w:rsid w:val="00765A5E"/>
    <w:rsid w:val="00766B3A"/>
    <w:rsid w:val="00767154"/>
    <w:rsid w:val="0076746F"/>
    <w:rsid w:val="0077212B"/>
    <w:rsid w:val="00772540"/>
    <w:rsid w:val="00773D51"/>
    <w:rsid w:val="007766CD"/>
    <w:rsid w:val="00777006"/>
    <w:rsid w:val="00777148"/>
    <w:rsid w:val="007776E8"/>
    <w:rsid w:val="00777F35"/>
    <w:rsid w:val="007802A6"/>
    <w:rsid w:val="007808F0"/>
    <w:rsid w:val="00781F7B"/>
    <w:rsid w:val="007929AB"/>
    <w:rsid w:val="007931FB"/>
    <w:rsid w:val="00796AE3"/>
    <w:rsid w:val="007A131E"/>
    <w:rsid w:val="007A32CD"/>
    <w:rsid w:val="007B13C7"/>
    <w:rsid w:val="007B14AF"/>
    <w:rsid w:val="007B18D7"/>
    <w:rsid w:val="007B716A"/>
    <w:rsid w:val="007C25C9"/>
    <w:rsid w:val="007C2F23"/>
    <w:rsid w:val="007C3851"/>
    <w:rsid w:val="007C3BC8"/>
    <w:rsid w:val="007C3BD2"/>
    <w:rsid w:val="007C4597"/>
    <w:rsid w:val="007C47CC"/>
    <w:rsid w:val="007C55D7"/>
    <w:rsid w:val="007C5BED"/>
    <w:rsid w:val="007C7CA3"/>
    <w:rsid w:val="007D0B41"/>
    <w:rsid w:val="007D11BB"/>
    <w:rsid w:val="007D19BB"/>
    <w:rsid w:val="007D2A11"/>
    <w:rsid w:val="007D66BA"/>
    <w:rsid w:val="007E01AE"/>
    <w:rsid w:val="007E16E9"/>
    <w:rsid w:val="007E1CF4"/>
    <w:rsid w:val="007E3F80"/>
    <w:rsid w:val="007E4CC8"/>
    <w:rsid w:val="007E65E4"/>
    <w:rsid w:val="007F02EA"/>
    <w:rsid w:val="007F0703"/>
    <w:rsid w:val="007F1D8A"/>
    <w:rsid w:val="007F1E17"/>
    <w:rsid w:val="007F1FF6"/>
    <w:rsid w:val="007F2D9A"/>
    <w:rsid w:val="007F3CAF"/>
    <w:rsid w:val="007F4CC2"/>
    <w:rsid w:val="007F62AD"/>
    <w:rsid w:val="007F7BF4"/>
    <w:rsid w:val="00802F08"/>
    <w:rsid w:val="00803885"/>
    <w:rsid w:val="00804042"/>
    <w:rsid w:val="00806ED6"/>
    <w:rsid w:val="00810C40"/>
    <w:rsid w:val="008120F2"/>
    <w:rsid w:val="0081494D"/>
    <w:rsid w:val="00814E47"/>
    <w:rsid w:val="008150B0"/>
    <w:rsid w:val="008205AC"/>
    <w:rsid w:val="00820E62"/>
    <w:rsid w:val="00821B85"/>
    <w:rsid w:val="00826738"/>
    <w:rsid w:val="00826889"/>
    <w:rsid w:val="00826D98"/>
    <w:rsid w:val="00832E3D"/>
    <w:rsid w:val="00835441"/>
    <w:rsid w:val="00836922"/>
    <w:rsid w:val="00837093"/>
    <w:rsid w:val="008413E1"/>
    <w:rsid w:val="00841AFD"/>
    <w:rsid w:val="00841D2E"/>
    <w:rsid w:val="00842047"/>
    <w:rsid w:val="00843E9A"/>
    <w:rsid w:val="00844A61"/>
    <w:rsid w:val="008473C0"/>
    <w:rsid w:val="008501DC"/>
    <w:rsid w:val="00851735"/>
    <w:rsid w:val="00853C71"/>
    <w:rsid w:val="00855F19"/>
    <w:rsid w:val="008646DE"/>
    <w:rsid w:val="0086769B"/>
    <w:rsid w:val="00867A33"/>
    <w:rsid w:val="00870ECB"/>
    <w:rsid w:val="00871707"/>
    <w:rsid w:val="00876BA2"/>
    <w:rsid w:val="00877982"/>
    <w:rsid w:val="008779FA"/>
    <w:rsid w:val="00883FDD"/>
    <w:rsid w:val="0088577C"/>
    <w:rsid w:val="00886D1B"/>
    <w:rsid w:val="0088742F"/>
    <w:rsid w:val="00887D17"/>
    <w:rsid w:val="00892364"/>
    <w:rsid w:val="00892573"/>
    <w:rsid w:val="00896586"/>
    <w:rsid w:val="0089702F"/>
    <w:rsid w:val="0089786E"/>
    <w:rsid w:val="008A22C1"/>
    <w:rsid w:val="008A2835"/>
    <w:rsid w:val="008A2EA8"/>
    <w:rsid w:val="008A412E"/>
    <w:rsid w:val="008A65C9"/>
    <w:rsid w:val="008A7CAE"/>
    <w:rsid w:val="008B0BD8"/>
    <w:rsid w:val="008B1BB6"/>
    <w:rsid w:val="008B3527"/>
    <w:rsid w:val="008B387C"/>
    <w:rsid w:val="008B5BFF"/>
    <w:rsid w:val="008C3AF0"/>
    <w:rsid w:val="008C45BC"/>
    <w:rsid w:val="008C49CA"/>
    <w:rsid w:val="008C6089"/>
    <w:rsid w:val="008C7A35"/>
    <w:rsid w:val="008D01EC"/>
    <w:rsid w:val="008D0647"/>
    <w:rsid w:val="008D1EDD"/>
    <w:rsid w:val="008D3B73"/>
    <w:rsid w:val="008D47DF"/>
    <w:rsid w:val="008D4B97"/>
    <w:rsid w:val="008D74F7"/>
    <w:rsid w:val="008D758B"/>
    <w:rsid w:val="008E2326"/>
    <w:rsid w:val="008E4484"/>
    <w:rsid w:val="008E713D"/>
    <w:rsid w:val="008E7832"/>
    <w:rsid w:val="008F0CE7"/>
    <w:rsid w:val="008F3820"/>
    <w:rsid w:val="008F400B"/>
    <w:rsid w:val="008F5636"/>
    <w:rsid w:val="008F5D53"/>
    <w:rsid w:val="008F5DFA"/>
    <w:rsid w:val="008F659D"/>
    <w:rsid w:val="008F6A91"/>
    <w:rsid w:val="008F7E2A"/>
    <w:rsid w:val="008F7F32"/>
    <w:rsid w:val="00900B2A"/>
    <w:rsid w:val="00901292"/>
    <w:rsid w:val="009029A2"/>
    <w:rsid w:val="0090564F"/>
    <w:rsid w:val="0090689D"/>
    <w:rsid w:val="009073B1"/>
    <w:rsid w:val="00916ECF"/>
    <w:rsid w:val="00920D4B"/>
    <w:rsid w:val="00921871"/>
    <w:rsid w:val="009246A1"/>
    <w:rsid w:val="00925141"/>
    <w:rsid w:val="009254AD"/>
    <w:rsid w:val="00925821"/>
    <w:rsid w:val="009258BD"/>
    <w:rsid w:val="009265D9"/>
    <w:rsid w:val="0093348C"/>
    <w:rsid w:val="00934DCB"/>
    <w:rsid w:val="009351FF"/>
    <w:rsid w:val="00936FD2"/>
    <w:rsid w:val="0094165B"/>
    <w:rsid w:val="00942EB0"/>
    <w:rsid w:val="00944883"/>
    <w:rsid w:val="00944910"/>
    <w:rsid w:val="00944AF9"/>
    <w:rsid w:val="00944DE7"/>
    <w:rsid w:val="009454ED"/>
    <w:rsid w:val="00950624"/>
    <w:rsid w:val="00951930"/>
    <w:rsid w:val="00955A8B"/>
    <w:rsid w:val="00955F86"/>
    <w:rsid w:val="00956CF9"/>
    <w:rsid w:val="009622E6"/>
    <w:rsid w:val="0096437B"/>
    <w:rsid w:val="00964C44"/>
    <w:rsid w:val="00964F61"/>
    <w:rsid w:val="009653FC"/>
    <w:rsid w:val="00972513"/>
    <w:rsid w:val="00974D4B"/>
    <w:rsid w:val="00975BA9"/>
    <w:rsid w:val="00975EC5"/>
    <w:rsid w:val="0097687D"/>
    <w:rsid w:val="00980318"/>
    <w:rsid w:val="009809A5"/>
    <w:rsid w:val="00980F90"/>
    <w:rsid w:val="00981678"/>
    <w:rsid w:val="009819CA"/>
    <w:rsid w:val="00981A6C"/>
    <w:rsid w:val="009824F4"/>
    <w:rsid w:val="00982A35"/>
    <w:rsid w:val="00982A73"/>
    <w:rsid w:val="00982F80"/>
    <w:rsid w:val="0098369D"/>
    <w:rsid w:val="00983EA5"/>
    <w:rsid w:val="00985AB7"/>
    <w:rsid w:val="009868D8"/>
    <w:rsid w:val="009873C9"/>
    <w:rsid w:val="00991060"/>
    <w:rsid w:val="00992230"/>
    <w:rsid w:val="00992289"/>
    <w:rsid w:val="00992DF6"/>
    <w:rsid w:val="009931FE"/>
    <w:rsid w:val="00993BE4"/>
    <w:rsid w:val="00996BDE"/>
    <w:rsid w:val="0099738A"/>
    <w:rsid w:val="00997888"/>
    <w:rsid w:val="009A00EF"/>
    <w:rsid w:val="009A15EF"/>
    <w:rsid w:val="009A3777"/>
    <w:rsid w:val="009A442C"/>
    <w:rsid w:val="009A4567"/>
    <w:rsid w:val="009A4896"/>
    <w:rsid w:val="009A551E"/>
    <w:rsid w:val="009A65D7"/>
    <w:rsid w:val="009A6C77"/>
    <w:rsid w:val="009B02CA"/>
    <w:rsid w:val="009B2C11"/>
    <w:rsid w:val="009B33EF"/>
    <w:rsid w:val="009B3643"/>
    <w:rsid w:val="009B4B66"/>
    <w:rsid w:val="009B5DB0"/>
    <w:rsid w:val="009B6313"/>
    <w:rsid w:val="009B6598"/>
    <w:rsid w:val="009B6EE8"/>
    <w:rsid w:val="009C5C22"/>
    <w:rsid w:val="009D2395"/>
    <w:rsid w:val="009D2E8A"/>
    <w:rsid w:val="009D362D"/>
    <w:rsid w:val="009D3924"/>
    <w:rsid w:val="009D461E"/>
    <w:rsid w:val="009D471E"/>
    <w:rsid w:val="009D64C8"/>
    <w:rsid w:val="009D69BC"/>
    <w:rsid w:val="009D713C"/>
    <w:rsid w:val="009E5AAC"/>
    <w:rsid w:val="009E6374"/>
    <w:rsid w:val="009E6687"/>
    <w:rsid w:val="009F006E"/>
    <w:rsid w:val="009F301A"/>
    <w:rsid w:val="009F52C1"/>
    <w:rsid w:val="00A000AB"/>
    <w:rsid w:val="00A01AEB"/>
    <w:rsid w:val="00A13BB3"/>
    <w:rsid w:val="00A13CBE"/>
    <w:rsid w:val="00A13E67"/>
    <w:rsid w:val="00A14B4F"/>
    <w:rsid w:val="00A14EE9"/>
    <w:rsid w:val="00A15C26"/>
    <w:rsid w:val="00A16186"/>
    <w:rsid w:val="00A16C6B"/>
    <w:rsid w:val="00A17191"/>
    <w:rsid w:val="00A21C54"/>
    <w:rsid w:val="00A22112"/>
    <w:rsid w:val="00A22F55"/>
    <w:rsid w:val="00A24E29"/>
    <w:rsid w:val="00A24EBC"/>
    <w:rsid w:val="00A25D6F"/>
    <w:rsid w:val="00A267E3"/>
    <w:rsid w:val="00A2713E"/>
    <w:rsid w:val="00A31BB1"/>
    <w:rsid w:val="00A32608"/>
    <w:rsid w:val="00A413A0"/>
    <w:rsid w:val="00A4202E"/>
    <w:rsid w:val="00A423E2"/>
    <w:rsid w:val="00A45438"/>
    <w:rsid w:val="00A4555D"/>
    <w:rsid w:val="00A460B6"/>
    <w:rsid w:val="00A47B82"/>
    <w:rsid w:val="00A506D7"/>
    <w:rsid w:val="00A51AE1"/>
    <w:rsid w:val="00A522EE"/>
    <w:rsid w:val="00A52AAC"/>
    <w:rsid w:val="00A544D4"/>
    <w:rsid w:val="00A54A3C"/>
    <w:rsid w:val="00A57312"/>
    <w:rsid w:val="00A57BE9"/>
    <w:rsid w:val="00A60544"/>
    <w:rsid w:val="00A67044"/>
    <w:rsid w:val="00A6742A"/>
    <w:rsid w:val="00A67796"/>
    <w:rsid w:val="00A679E7"/>
    <w:rsid w:val="00A70A67"/>
    <w:rsid w:val="00A71202"/>
    <w:rsid w:val="00A73049"/>
    <w:rsid w:val="00A73E37"/>
    <w:rsid w:val="00A75CEF"/>
    <w:rsid w:val="00A771CE"/>
    <w:rsid w:val="00A77A9D"/>
    <w:rsid w:val="00A81AE3"/>
    <w:rsid w:val="00A83411"/>
    <w:rsid w:val="00A837DD"/>
    <w:rsid w:val="00A837F5"/>
    <w:rsid w:val="00A87584"/>
    <w:rsid w:val="00A908D4"/>
    <w:rsid w:val="00A92846"/>
    <w:rsid w:val="00A92A9B"/>
    <w:rsid w:val="00A9326A"/>
    <w:rsid w:val="00A93BD8"/>
    <w:rsid w:val="00A93DA5"/>
    <w:rsid w:val="00A94137"/>
    <w:rsid w:val="00A95752"/>
    <w:rsid w:val="00A960DC"/>
    <w:rsid w:val="00A96167"/>
    <w:rsid w:val="00A961FB"/>
    <w:rsid w:val="00A97D0A"/>
    <w:rsid w:val="00AA061E"/>
    <w:rsid w:val="00AA08C6"/>
    <w:rsid w:val="00AA0F05"/>
    <w:rsid w:val="00AA5F33"/>
    <w:rsid w:val="00AA70BD"/>
    <w:rsid w:val="00AB0009"/>
    <w:rsid w:val="00AB14A4"/>
    <w:rsid w:val="00AB33DB"/>
    <w:rsid w:val="00AB3CF2"/>
    <w:rsid w:val="00AB40F4"/>
    <w:rsid w:val="00AB6519"/>
    <w:rsid w:val="00AC0B33"/>
    <w:rsid w:val="00AC0D62"/>
    <w:rsid w:val="00AC378C"/>
    <w:rsid w:val="00AC50A6"/>
    <w:rsid w:val="00AC69FB"/>
    <w:rsid w:val="00AD4963"/>
    <w:rsid w:val="00AD71BA"/>
    <w:rsid w:val="00AE08FD"/>
    <w:rsid w:val="00AE1CC8"/>
    <w:rsid w:val="00AE22EE"/>
    <w:rsid w:val="00AE3965"/>
    <w:rsid w:val="00AE4534"/>
    <w:rsid w:val="00AE47CF"/>
    <w:rsid w:val="00AF0045"/>
    <w:rsid w:val="00AF2B89"/>
    <w:rsid w:val="00AF2E55"/>
    <w:rsid w:val="00AF3D0F"/>
    <w:rsid w:val="00AF3F00"/>
    <w:rsid w:val="00AF439A"/>
    <w:rsid w:val="00AF5A0F"/>
    <w:rsid w:val="00AF71CB"/>
    <w:rsid w:val="00B02190"/>
    <w:rsid w:val="00B02192"/>
    <w:rsid w:val="00B0253D"/>
    <w:rsid w:val="00B05049"/>
    <w:rsid w:val="00B05AE3"/>
    <w:rsid w:val="00B1003B"/>
    <w:rsid w:val="00B10FF3"/>
    <w:rsid w:val="00B113BA"/>
    <w:rsid w:val="00B13BD7"/>
    <w:rsid w:val="00B13C7E"/>
    <w:rsid w:val="00B13EDF"/>
    <w:rsid w:val="00B13EE7"/>
    <w:rsid w:val="00B13F49"/>
    <w:rsid w:val="00B16875"/>
    <w:rsid w:val="00B21798"/>
    <w:rsid w:val="00B221EE"/>
    <w:rsid w:val="00B22604"/>
    <w:rsid w:val="00B2282A"/>
    <w:rsid w:val="00B2326E"/>
    <w:rsid w:val="00B25133"/>
    <w:rsid w:val="00B2687C"/>
    <w:rsid w:val="00B32624"/>
    <w:rsid w:val="00B32C95"/>
    <w:rsid w:val="00B335DD"/>
    <w:rsid w:val="00B33899"/>
    <w:rsid w:val="00B356D7"/>
    <w:rsid w:val="00B35768"/>
    <w:rsid w:val="00B3648D"/>
    <w:rsid w:val="00B40794"/>
    <w:rsid w:val="00B41811"/>
    <w:rsid w:val="00B4228D"/>
    <w:rsid w:val="00B43451"/>
    <w:rsid w:val="00B477EA"/>
    <w:rsid w:val="00B47EC3"/>
    <w:rsid w:val="00B52B1A"/>
    <w:rsid w:val="00B54AD1"/>
    <w:rsid w:val="00B5543B"/>
    <w:rsid w:val="00B5579E"/>
    <w:rsid w:val="00B561FD"/>
    <w:rsid w:val="00B60521"/>
    <w:rsid w:val="00B608ED"/>
    <w:rsid w:val="00B61B72"/>
    <w:rsid w:val="00B61E0C"/>
    <w:rsid w:val="00B62713"/>
    <w:rsid w:val="00B6395C"/>
    <w:rsid w:val="00B64153"/>
    <w:rsid w:val="00B64BF9"/>
    <w:rsid w:val="00B65578"/>
    <w:rsid w:val="00B66F42"/>
    <w:rsid w:val="00B75E0D"/>
    <w:rsid w:val="00B76589"/>
    <w:rsid w:val="00B80753"/>
    <w:rsid w:val="00B81A9C"/>
    <w:rsid w:val="00B8476D"/>
    <w:rsid w:val="00B86BEB"/>
    <w:rsid w:val="00B90D6E"/>
    <w:rsid w:val="00B9199A"/>
    <w:rsid w:val="00B9291B"/>
    <w:rsid w:val="00B93F7E"/>
    <w:rsid w:val="00B96680"/>
    <w:rsid w:val="00B97DB5"/>
    <w:rsid w:val="00BA0EA8"/>
    <w:rsid w:val="00BA158A"/>
    <w:rsid w:val="00BA196A"/>
    <w:rsid w:val="00BA39B4"/>
    <w:rsid w:val="00BA462C"/>
    <w:rsid w:val="00BA5244"/>
    <w:rsid w:val="00BA53D9"/>
    <w:rsid w:val="00BA6E99"/>
    <w:rsid w:val="00BA6FDE"/>
    <w:rsid w:val="00BB0B39"/>
    <w:rsid w:val="00BB0DB0"/>
    <w:rsid w:val="00BB21EB"/>
    <w:rsid w:val="00BB2E05"/>
    <w:rsid w:val="00BB32D4"/>
    <w:rsid w:val="00BB49B1"/>
    <w:rsid w:val="00BB5586"/>
    <w:rsid w:val="00BC554E"/>
    <w:rsid w:val="00BC559B"/>
    <w:rsid w:val="00BC7F9F"/>
    <w:rsid w:val="00BD0FC7"/>
    <w:rsid w:val="00BD3A40"/>
    <w:rsid w:val="00BD4231"/>
    <w:rsid w:val="00BD5B55"/>
    <w:rsid w:val="00BD691F"/>
    <w:rsid w:val="00BD7F73"/>
    <w:rsid w:val="00BE1739"/>
    <w:rsid w:val="00BE3134"/>
    <w:rsid w:val="00BE4051"/>
    <w:rsid w:val="00BE43D7"/>
    <w:rsid w:val="00BE7707"/>
    <w:rsid w:val="00BE7869"/>
    <w:rsid w:val="00BE7FCB"/>
    <w:rsid w:val="00BF1236"/>
    <w:rsid w:val="00BF296D"/>
    <w:rsid w:val="00BF2A59"/>
    <w:rsid w:val="00BF3303"/>
    <w:rsid w:val="00BF452B"/>
    <w:rsid w:val="00BF758F"/>
    <w:rsid w:val="00C00849"/>
    <w:rsid w:val="00C01C20"/>
    <w:rsid w:val="00C02444"/>
    <w:rsid w:val="00C050DB"/>
    <w:rsid w:val="00C05DE9"/>
    <w:rsid w:val="00C063B7"/>
    <w:rsid w:val="00C07BE1"/>
    <w:rsid w:val="00C10122"/>
    <w:rsid w:val="00C1111E"/>
    <w:rsid w:val="00C122A9"/>
    <w:rsid w:val="00C15674"/>
    <w:rsid w:val="00C204D2"/>
    <w:rsid w:val="00C21D3C"/>
    <w:rsid w:val="00C2233C"/>
    <w:rsid w:val="00C22C21"/>
    <w:rsid w:val="00C233D0"/>
    <w:rsid w:val="00C2710E"/>
    <w:rsid w:val="00C317DF"/>
    <w:rsid w:val="00C31E12"/>
    <w:rsid w:val="00C327B0"/>
    <w:rsid w:val="00C32985"/>
    <w:rsid w:val="00C32CEA"/>
    <w:rsid w:val="00C340E7"/>
    <w:rsid w:val="00C36CA8"/>
    <w:rsid w:val="00C41178"/>
    <w:rsid w:val="00C41AB0"/>
    <w:rsid w:val="00C4253F"/>
    <w:rsid w:val="00C43232"/>
    <w:rsid w:val="00C4369A"/>
    <w:rsid w:val="00C44597"/>
    <w:rsid w:val="00C44784"/>
    <w:rsid w:val="00C471DD"/>
    <w:rsid w:val="00C47611"/>
    <w:rsid w:val="00C50FD1"/>
    <w:rsid w:val="00C5233C"/>
    <w:rsid w:val="00C56EFC"/>
    <w:rsid w:val="00C5757D"/>
    <w:rsid w:val="00C60754"/>
    <w:rsid w:val="00C609D7"/>
    <w:rsid w:val="00C632FE"/>
    <w:rsid w:val="00C63AA1"/>
    <w:rsid w:val="00C643E4"/>
    <w:rsid w:val="00C648E8"/>
    <w:rsid w:val="00C652FC"/>
    <w:rsid w:val="00C65A0A"/>
    <w:rsid w:val="00C65FBA"/>
    <w:rsid w:val="00C6612C"/>
    <w:rsid w:val="00C6695C"/>
    <w:rsid w:val="00C6696F"/>
    <w:rsid w:val="00C72A56"/>
    <w:rsid w:val="00C7342A"/>
    <w:rsid w:val="00C73BE4"/>
    <w:rsid w:val="00C7590B"/>
    <w:rsid w:val="00C77014"/>
    <w:rsid w:val="00C8136A"/>
    <w:rsid w:val="00C844D4"/>
    <w:rsid w:val="00C84C7F"/>
    <w:rsid w:val="00C856CE"/>
    <w:rsid w:val="00C870B1"/>
    <w:rsid w:val="00C87970"/>
    <w:rsid w:val="00C87D10"/>
    <w:rsid w:val="00C90D4C"/>
    <w:rsid w:val="00C90E8B"/>
    <w:rsid w:val="00C921C7"/>
    <w:rsid w:val="00C9479C"/>
    <w:rsid w:val="00C94952"/>
    <w:rsid w:val="00C975E7"/>
    <w:rsid w:val="00CA0A05"/>
    <w:rsid w:val="00CA214F"/>
    <w:rsid w:val="00CA36FC"/>
    <w:rsid w:val="00CA538F"/>
    <w:rsid w:val="00CA7412"/>
    <w:rsid w:val="00CB26C5"/>
    <w:rsid w:val="00CB2A6E"/>
    <w:rsid w:val="00CB6791"/>
    <w:rsid w:val="00CC035D"/>
    <w:rsid w:val="00CC5E1A"/>
    <w:rsid w:val="00CC6466"/>
    <w:rsid w:val="00CD1008"/>
    <w:rsid w:val="00CD1F24"/>
    <w:rsid w:val="00CD2233"/>
    <w:rsid w:val="00CD264C"/>
    <w:rsid w:val="00CD2D2B"/>
    <w:rsid w:val="00CD675B"/>
    <w:rsid w:val="00CD68A4"/>
    <w:rsid w:val="00CE0CC5"/>
    <w:rsid w:val="00CE32FA"/>
    <w:rsid w:val="00CE41B3"/>
    <w:rsid w:val="00CE5A16"/>
    <w:rsid w:val="00CE5A54"/>
    <w:rsid w:val="00CE6483"/>
    <w:rsid w:val="00CE7D38"/>
    <w:rsid w:val="00CF01CA"/>
    <w:rsid w:val="00CF06AB"/>
    <w:rsid w:val="00CF0AD7"/>
    <w:rsid w:val="00CF10DC"/>
    <w:rsid w:val="00CF35E6"/>
    <w:rsid w:val="00CF5582"/>
    <w:rsid w:val="00CF5D90"/>
    <w:rsid w:val="00D02AC7"/>
    <w:rsid w:val="00D02F21"/>
    <w:rsid w:val="00D03DA3"/>
    <w:rsid w:val="00D06330"/>
    <w:rsid w:val="00D06865"/>
    <w:rsid w:val="00D06A3B"/>
    <w:rsid w:val="00D1346C"/>
    <w:rsid w:val="00D15114"/>
    <w:rsid w:val="00D16DA9"/>
    <w:rsid w:val="00D21662"/>
    <w:rsid w:val="00D22F3C"/>
    <w:rsid w:val="00D2395D"/>
    <w:rsid w:val="00D2776E"/>
    <w:rsid w:val="00D30696"/>
    <w:rsid w:val="00D308E0"/>
    <w:rsid w:val="00D31E8C"/>
    <w:rsid w:val="00D33940"/>
    <w:rsid w:val="00D429FE"/>
    <w:rsid w:val="00D43502"/>
    <w:rsid w:val="00D471F4"/>
    <w:rsid w:val="00D478CF"/>
    <w:rsid w:val="00D478F0"/>
    <w:rsid w:val="00D512D7"/>
    <w:rsid w:val="00D5165D"/>
    <w:rsid w:val="00D51919"/>
    <w:rsid w:val="00D551FF"/>
    <w:rsid w:val="00D5799A"/>
    <w:rsid w:val="00D579E8"/>
    <w:rsid w:val="00D603BF"/>
    <w:rsid w:val="00D60F24"/>
    <w:rsid w:val="00D6186B"/>
    <w:rsid w:val="00D62631"/>
    <w:rsid w:val="00D65303"/>
    <w:rsid w:val="00D65FDB"/>
    <w:rsid w:val="00D74ED4"/>
    <w:rsid w:val="00D811EC"/>
    <w:rsid w:val="00D82AA4"/>
    <w:rsid w:val="00D8471B"/>
    <w:rsid w:val="00D8721C"/>
    <w:rsid w:val="00D8799F"/>
    <w:rsid w:val="00D900D7"/>
    <w:rsid w:val="00D92ECC"/>
    <w:rsid w:val="00D9378E"/>
    <w:rsid w:val="00D94AD3"/>
    <w:rsid w:val="00D95299"/>
    <w:rsid w:val="00D95ADC"/>
    <w:rsid w:val="00D95EC4"/>
    <w:rsid w:val="00DA109F"/>
    <w:rsid w:val="00DA1FA8"/>
    <w:rsid w:val="00DA2BDB"/>
    <w:rsid w:val="00DA3B0D"/>
    <w:rsid w:val="00DA3DEE"/>
    <w:rsid w:val="00DA4CD1"/>
    <w:rsid w:val="00DA599B"/>
    <w:rsid w:val="00DA5FB3"/>
    <w:rsid w:val="00DA6033"/>
    <w:rsid w:val="00DA63E6"/>
    <w:rsid w:val="00DA69DF"/>
    <w:rsid w:val="00DB5690"/>
    <w:rsid w:val="00DC48B7"/>
    <w:rsid w:val="00DD073A"/>
    <w:rsid w:val="00DD3C4D"/>
    <w:rsid w:val="00DD404D"/>
    <w:rsid w:val="00DD570C"/>
    <w:rsid w:val="00DD5EC7"/>
    <w:rsid w:val="00DD6FC9"/>
    <w:rsid w:val="00DE243B"/>
    <w:rsid w:val="00DE6CC0"/>
    <w:rsid w:val="00DE7129"/>
    <w:rsid w:val="00DE736B"/>
    <w:rsid w:val="00DF020B"/>
    <w:rsid w:val="00DF0FDC"/>
    <w:rsid w:val="00DF3BCE"/>
    <w:rsid w:val="00DF4270"/>
    <w:rsid w:val="00DF457F"/>
    <w:rsid w:val="00E03112"/>
    <w:rsid w:val="00E0360A"/>
    <w:rsid w:val="00E0398A"/>
    <w:rsid w:val="00E0585C"/>
    <w:rsid w:val="00E064C3"/>
    <w:rsid w:val="00E10C4B"/>
    <w:rsid w:val="00E13C20"/>
    <w:rsid w:val="00E14164"/>
    <w:rsid w:val="00E154F1"/>
    <w:rsid w:val="00E160ED"/>
    <w:rsid w:val="00E16263"/>
    <w:rsid w:val="00E20758"/>
    <w:rsid w:val="00E2091B"/>
    <w:rsid w:val="00E21A00"/>
    <w:rsid w:val="00E21C56"/>
    <w:rsid w:val="00E22934"/>
    <w:rsid w:val="00E25469"/>
    <w:rsid w:val="00E25779"/>
    <w:rsid w:val="00E26092"/>
    <w:rsid w:val="00E2669C"/>
    <w:rsid w:val="00E270CF"/>
    <w:rsid w:val="00E27A6D"/>
    <w:rsid w:val="00E308A5"/>
    <w:rsid w:val="00E32CCE"/>
    <w:rsid w:val="00E35577"/>
    <w:rsid w:val="00E3570E"/>
    <w:rsid w:val="00E36AFC"/>
    <w:rsid w:val="00E4177D"/>
    <w:rsid w:val="00E41D76"/>
    <w:rsid w:val="00E456B1"/>
    <w:rsid w:val="00E456E0"/>
    <w:rsid w:val="00E507D2"/>
    <w:rsid w:val="00E5210A"/>
    <w:rsid w:val="00E524DC"/>
    <w:rsid w:val="00E5479F"/>
    <w:rsid w:val="00E57437"/>
    <w:rsid w:val="00E57FD8"/>
    <w:rsid w:val="00E6079E"/>
    <w:rsid w:val="00E62597"/>
    <w:rsid w:val="00E626BD"/>
    <w:rsid w:val="00E67928"/>
    <w:rsid w:val="00E70293"/>
    <w:rsid w:val="00E71364"/>
    <w:rsid w:val="00E727C2"/>
    <w:rsid w:val="00E732D6"/>
    <w:rsid w:val="00E73B43"/>
    <w:rsid w:val="00E73CCF"/>
    <w:rsid w:val="00E758E1"/>
    <w:rsid w:val="00E76897"/>
    <w:rsid w:val="00E76A60"/>
    <w:rsid w:val="00E779FE"/>
    <w:rsid w:val="00E80ED5"/>
    <w:rsid w:val="00E827FB"/>
    <w:rsid w:val="00E82E1A"/>
    <w:rsid w:val="00E843C9"/>
    <w:rsid w:val="00E91411"/>
    <w:rsid w:val="00E91745"/>
    <w:rsid w:val="00E91C0B"/>
    <w:rsid w:val="00E937B0"/>
    <w:rsid w:val="00E9508C"/>
    <w:rsid w:val="00E975BB"/>
    <w:rsid w:val="00EA2FB4"/>
    <w:rsid w:val="00EA390F"/>
    <w:rsid w:val="00EA401E"/>
    <w:rsid w:val="00EA5952"/>
    <w:rsid w:val="00EA71D5"/>
    <w:rsid w:val="00EB5430"/>
    <w:rsid w:val="00EB75B6"/>
    <w:rsid w:val="00EB7E1E"/>
    <w:rsid w:val="00EC1490"/>
    <w:rsid w:val="00EC3B02"/>
    <w:rsid w:val="00EC4904"/>
    <w:rsid w:val="00ED2263"/>
    <w:rsid w:val="00ED28B3"/>
    <w:rsid w:val="00ED3E31"/>
    <w:rsid w:val="00ED6A99"/>
    <w:rsid w:val="00ED6FB1"/>
    <w:rsid w:val="00ED756D"/>
    <w:rsid w:val="00ED7905"/>
    <w:rsid w:val="00EE3E21"/>
    <w:rsid w:val="00EE4849"/>
    <w:rsid w:val="00EE49C5"/>
    <w:rsid w:val="00EE5B34"/>
    <w:rsid w:val="00EF100C"/>
    <w:rsid w:val="00EF1AFF"/>
    <w:rsid w:val="00EF3AF5"/>
    <w:rsid w:val="00EF3B00"/>
    <w:rsid w:val="00EF3BFC"/>
    <w:rsid w:val="00EF46BA"/>
    <w:rsid w:val="00EF5A5F"/>
    <w:rsid w:val="00EF68F8"/>
    <w:rsid w:val="00F010E6"/>
    <w:rsid w:val="00F029A8"/>
    <w:rsid w:val="00F034C1"/>
    <w:rsid w:val="00F0522F"/>
    <w:rsid w:val="00F07234"/>
    <w:rsid w:val="00F076BF"/>
    <w:rsid w:val="00F126D5"/>
    <w:rsid w:val="00F135B5"/>
    <w:rsid w:val="00F156AC"/>
    <w:rsid w:val="00F1587D"/>
    <w:rsid w:val="00F161CD"/>
    <w:rsid w:val="00F172F0"/>
    <w:rsid w:val="00F17CF9"/>
    <w:rsid w:val="00F23A8B"/>
    <w:rsid w:val="00F23FF8"/>
    <w:rsid w:val="00F2539C"/>
    <w:rsid w:val="00F259A4"/>
    <w:rsid w:val="00F26B2D"/>
    <w:rsid w:val="00F32782"/>
    <w:rsid w:val="00F33DE8"/>
    <w:rsid w:val="00F3476F"/>
    <w:rsid w:val="00F35D91"/>
    <w:rsid w:val="00F360EF"/>
    <w:rsid w:val="00F40955"/>
    <w:rsid w:val="00F40C1D"/>
    <w:rsid w:val="00F430A2"/>
    <w:rsid w:val="00F52694"/>
    <w:rsid w:val="00F53941"/>
    <w:rsid w:val="00F54D66"/>
    <w:rsid w:val="00F56275"/>
    <w:rsid w:val="00F56BC6"/>
    <w:rsid w:val="00F56FC7"/>
    <w:rsid w:val="00F5729A"/>
    <w:rsid w:val="00F57632"/>
    <w:rsid w:val="00F60DEE"/>
    <w:rsid w:val="00F61D41"/>
    <w:rsid w:val="00F626E9"/>
    <w:rsid w:val="00F63D96"/>
    <w:rsid w:val="00F647A5"/>
    <w:rsid w:val="00F66C52"/>
    <w:rsid w:val="00F67B04"/>
    <w:rsid w:val="00F67E91"/>
    <w:rsid w:val="00F718B5"/>
    <w:rsid w:val="00F75227"/>
    <w:rsid w:val="00F75D37"/>
    <w:rsid w:val="00F77E94"/>
    <w:rsid w:val="00F805F1"/>
    <w:rsid w:val="00F80B75"/>
    <w:rsid w:val="00F85639"/>
    <w:rsid w:val="00F912B4"/>
    <w:rsid w:val="00F93135"/>
    <w:rsid w:val="00F94CB8"/>
    <w:rsid w:val="00F95155"/>
    <w:rsid w:val="00FA0DA8"/>
    <w:rsid w:val="00FA2950"/>
    <w:rsid w:val="00FA4043"/>
    <w:rsid w:val="00FA43E7"/>
    <w:rsid w:val="00FA4DB1"/>
    <w:rsid w:val="00FA7267"/>
    <w:rsid w:val="00FA7D2D"/>
    <w:rsid w:val="00FB1BA2"/>
    <w:rsid w:val="00FB1D91"/>
    <w:rsid w:val="00FB34C4"/>
    <w:rsid w:val="00FB76D6"/>
    <w:rsid w:val="00FC1C6B"/>
    <w:rsid w:val="00FC2AD4"/>
    <w:rsid w:val="00FC52AB"/>
    <w:rsid w:val="00FD2253"/>
    <w:rsid w:val="00FD4E33"/>
    <w:rsid w:val="00FD54EB"/>
    <w:rsid w:val="00FD6500"/>
    <w:rsid w:val="00FE0D35"/>
    <w:rsid w:val="00FE62FA"/>
    <w:rsid w:val="00FF0F8B"/>
    <w:rsid w:val="00FF28AF"/>
    <w:rsid w:val="00FF3A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47B"/>
    <w:pPr>
      <w:widowControl w:val="0"/>
      <w:jc w:val="both"/>
    </w:pPr>
  </w:style>
  <w:style w:type="paragraph" w:styleId="1">
    <w:name w:val="heading 1"/>
    <w:basedOn w:val="a"/>
    <w:link w:val="1Char"/>
    <w:uiPriority w:val="9"/>
    <w:qFormat/>
    <w:rsid w:val="00F805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4A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4AB6"/>
    <w:rPr>
      <w:sz w:val="18"/>
      <w:szCs w:val="18"/>
    </w:rPr>
  </w:style>
  <w:style w:type="paragraph" w:styleId="a4">
    <w:name w:val="footer"/>
    <w:basedOn w:val="a"/>
    <w:link w:val="Char0"/>
    <w:uiPriority w:val="99"/>
    <w:unhideWhenUsed/>
    <w:rsid w:val="00754AB6"/>
    <w:pPr>
      <w:tabs>
        <w:tab w:val="center" w:pos="4153"/>
        <w:tab w:val="right" w:pos="8306"/>
      </w:tabs>
      <w:snapToGrid w:val="0"/>
      <w:jc w:val="left"/>
    </w:pPr>
    <w:rPr>
      <w:sz w:val="18"/>
      <w:szCs w:val="18"/>
    </w:rPr>
  </w:style>
  <w:style w:type="character" w:customStyle="1" w:styleId="Char0">
    <w:name w:val="页脚 Char"/>
    <w:basedOn w:val="a0"/>
    <w:link w:val="a4"/>
    <w:uiPriority w:val="99"/>
    <w:rsid w:val="00754AB6"/>
    <w:rPr>
      <w:sz w:val="18"/>
      <w:szCs w:val="18"/>
    </w:rPr>
  </w:style>
  <w:style w:type="character" w:styleId="a5">
    <w:name w:val="Hyperlink"/>
    <w:basedOn w:val="a0"/>
    <w:uiPriority w:val="99"/>
    <w:unhideWhenUsed/>
    <w:rsid w:val="00006960"/>
    <w:rPr>
      <w:color w:val="0000FF"/>
      <w:u w:val="single"/>
    </w:rPr>
  </w:style>
  <w:style w:type="character" w:customStyle="1" w:styleId="highlight">
    <w:name w:val="highlight"/>
    <w:basedOn w:val="a0"/>
    <w:rsid w:val="00F805F1"/>
  </w:style>
  <w:style w:type="character" w:customStyle="1" w:styleId="1Char">
    <w:name w:val="标题 1 Char"/>
    <w:basedOn w:val="a0"/>
    <w:link w:val="1"/>
    <w:uiPriority w:val="9"/>
    <w:rsid w:val="00F805F1"/>
    <w:rPr>
      <w:rFonts w:ascii="宋体" w:eastAsia="宋体" w:hAnsi="宋体" w:cs="宋体"/>
      <w:b/>
      <w:bCs/>
      <w:kern w:val="36"/>
      <w:sz w:val="48"/>
      <w:szCs w:val="48"/>
    </w:rPr>
  </w:style>
  <w:style w:type="paragraph" w:styleId="a6">
    <w:name w:val="List Paragraph"/>
    <w:basedOn w:val="a"/>
    <w:uiPriority w:val="34"/>
    <w:qFormat/>
    <w:rsid w:val="00B6395C"/>
    <w:pPr>
      <w:ind w:firstLineChars="200" w:firstLine="420"/>
    </w:pPr>
    <w:rPr>
      <w:rFonts w:ascii="Calibri" w:eastAsia="宋体" w:hAnsi="Calibri" w:cs="Times New Roman"/>
    </w:rPr>
  </w:style>
  <w:style w:type="character" w:customStyle="1" w:styleId="hps">
    <w:name w:val="hps"/>
    <w:basedOn w:val="a0"/>
    <w:rsid w:val="007C55D7"/>
  </w:style>
  <w:style w:type="paragraph" w:styleId="a7">
    <w:name w:val="Normal (Web)"/>
    <w:basedOn w:val="a"/>
    <w:uiPriority w:val="99"/>
    <w:unhideWhenUsed/>
    <w:rsid w:val="00452689"/>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A57B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1">
    <w:name w:val="st1"/>
    <w:basedOn w:val="a0"/>
    <w:rsid w:val="00C2233C"/>
  </w:style>
  <w:style w:type="character" w:customStyle="1" w:styleId="apple-style-span">
    <w:name w:val="apple-style-span"/>
    <w:basedOn w:val="a0"/>
    <w:rsid w:val="00A13BB3"/>
  </w:style>
  <w:style w:type="paragraph" w:styleId="a9">
    <w:name w:val="Balloon Text"/>
    <w:basedOn w:val="a"/>
    <w:link w:val="Char1"/>
    <w:uiPriority w:val="99"/>
    <w:semiHidden/>
    <w:unhideWhenUsed/>
    <w:rsid w:val="00537B57"/>
    <w:pPr>
      <w:jc w:val="left"/>
    </w:pPr>
    <w:rPr>
      <w:rFonts w:ascii="Tahoma" w:hAnsi="Tahoma" w:cs="Tahoma"/>
      <w:sz w:val="16"/>
      <w:szCs w:val="18"/>
    </w:rPr>
  </w:style>
  <w:style w:type="character" w:customStyle="1" w:styleId="Char1">
    <w:name w:val="批注框文本 Char"/>
    <w:basedOn w:val="a0"/>
    <w:link w:val="a9"/>
    <w:uiPriority w:val="99"/>
    <w:semiHidden/>
    <w:rsid w:val="00537B57"/>
    <w:rPr>
      <w:rFonts w:ascii="Tahoma" w:hAnsi="Tahoma" w:cs="Tahoma"/>
      <w:sz w:val="16"/>
      <w:szCs w:val="18"/>
    </w:rPr>
  </w:style>
  <w:style w:type="table" w:customStyle="1" w:styleId="10">
    <w:name w:val="浅色底纹1"/>
    <w:basedOn w:val="a1"/>
    <w:uiPriority w:val="60"/>
    <w:rsid w:val="00CA53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a0"/>
    <w:rsid w:val="006104A4"/>
  </w:style>
  <w:style w:type="character" w:customStyle="1" w:styleId="ref-vol">
    <w:name w:val="ref-vol"/>
    <w:basedOn w:val="a0"/>
    <w:rsid w:val="0060794E"/>
  </w:style>
  <w:style w:type="character" w:customStyle="1" w:styleId="jrnl">
    <w:name w:val="jrnl"/>
    <w:basedOn w:val="a0"/>
    <w:rsid w:val="002F75A5"/>
  </w:style>
  <w:style w:type="paragraph" w:customStyle="1" w:styleId="title1">
    <w:name w:val="title1"/>
    <w:basedOn w:val="a"/>
    <w:rsid w:val="006B4AAF"/>
    <w:pPr>
      <w:widowControl/>
      <w:jc w:val="left"/>
    </w:pPr>
    <w:rPr>
      <w:rFonts w:ascii="宋体" w:eastAsia="宋体" w:hAnsi="宋体" w:cs="宋体"/>
      <w:kern w:val="0"/>
      <w:sz w:val="27"/>
      <w:szCs w:val="27"/>
    </w:rPr>
  </w:style>
  <w:style w:type="paragraph" w:customStyle="1" w:styleId="desc2">
    <w:name w:val="desc2"/>
    <w:basedOn w:val="a"/>
    <w:rsid w:val="006B4AAF"/>
    <w:pPr>
      <w:widowControl/>
      <w:jc w:val="left"/>
    </w:pPr>
    <w:rPr>
      <w:rFonts w:ascii="宋体" w:eastAsia="宋体" w:hAnsi="宋体" w:cs="宋体"/>
      <w:kern w:val="0"/>
      <w:sz w:val="26"/>
      <w:szCs w:val="26"/>
    </w:rPr>
  </w:style>
  <w:style w:type="paragraph" w:styleId="aa">
    <w:name w:val="No Spacing"/>
    <w:uiPriority w:val="1"/>
    <w:qFormat/>
    <w:rsid w:val="001C69DC"/>
    <w:pPr>
      <w:widowControl w:val="0"/>
      <w:jc w:val="both"/>
    </w:pPr>
  </w:style>
  <w:style w:type="character" w:styleId="ab">
    <w:name w:val="annotation reference"/>
    <w:basedOn w:val="a0"/>
    <w:uiPriority w:val="99"/>
    <w:semiHidden/>
    <w:unhideWhenUsed/>
    <w:rsid w:val="00982F80"/>
    <w:rPr>
      <w:sz w:val="16"/>
      <w:szCs w:val="16"/>
    </w:rPr>
  </w:style>
  <w:style w:type="paragraph" w:styleId="ac">
    <w:name w:val="annotation text"/>
    <w:basedOn w:val="a"/>
    <w:link w:val="Char2"/>
    <w:autoRedefine/>
    <w:uiPriority w:val="99"/>
    <w:semiHidden/>
    <w:unhideWhenUsed/>
    <w:rsid w:val="0003147B"/>
    <w:pPr>
      <w:jc w:val="left"/>
    </w:pPr>
    <w:rPr>
      <w:rFonts w:ascii="Tahoma" w:hAnsi="Tahoma"/>
      <w:sz w:val="16"/>
      <w:szCs w:val="20"/>
    </w:rPr>
  </w:style>
  <w:style w:type="character" w:customStyle="1" w:styleId="Char2">
    <w:name w:val="批注文字 Char"/>
    <w:basedOn w:val="a0"/>
    <w:link w:val="ac"/>
    <w:uiPriority w:val="99"/>
    <w:semiHidden/>
    <w:rsid w:val="0003147B"/>
    <w:rPr>
      <w:rFonts w:ascii="Tahoma" w:hAnsi="Tahoma"/>
      <w:sz w:val="16"/>
      <w:szCs w:val="20"/>
    </w:rPr>
  </w:style>
  <w:style w:type="paragraph" w:styleId="ad">
    <w:name w:val="annotation subject"/>
    <w:basedOn w:val="ac"/>
    <w:next w:val="ac"/>
    <w:link w:val="Char3"/>
    <w:uiPriority w:val="99"/>
    <w:semiHidden/>
    <w:unhideWhenUsed/>
    <w:rsid w:val="00982F80"/>
    <w:rPr>
      <w:b/>
      <w:bCs/>
    </w:rPr>
  </w:style>
  <w:style w:type="character" w:customStyle="1" w:styleId="Char3">
    <w:name w:val="批注主题 Char"/>
    <w:basedOn w:val="Char2"/>
    <w:link w:val="ad"/>
    <w:uiPriority w:val="99"/>
    <w:semiHidden/>
    <w:rsid w:val="00982F80"/>
    <w:rPr>
      <w:rFonts w:ascii="Tahoma" w:hAnsi="Tahoma"/>
      <w:b/>
      <w:bCs/>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47B"/>
    <w:pPr>
      <w:widowControl w:val="0"/>
      <w:jc w:val="both"/>
    </w:pPr>
  </w:style>
  <w:style w:type="paragraph" w:styleId="1">
    <w:name w:val="heading 1"/>
    <w:basedOn w:val="a"/>
    <w:link w:val="1Char"/>
    <w:uiPriority w:val="9"/>
    <w:qFormat/>
    <w:rsid w:val="00F805F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4A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4AB6"/>
    <w:rPr>
      <w:sz w:val="18"/>
      <w:szCs w:val="18"/>
    </w:rPr>
  </w:style>
  <w:style w:type="paragraph" w:styleId="a4">
    <w:name w:val="footer"/>
    <w:basedOn w:val="a"/>
    <w:link w:val="Char0"/>
    <w:uiPriority w:val="99"/>
    <w:unhideWhenUsed/>
    <w:rsid w:val="00754AB6"/>
    <w:pPr>
      <w:tabs>
        <w:tab w:val="center" w:pos="4153"/>
        <w:tab w:val="right" w:pos="8306"/>
      </w:tabs>
      <w:snapToGrid w:val="0"/>
      <w:jc w:val="left"/>
    </w:pPr>
    <w:rPr>
      <w:sz w:val="18"/>
      <w:szCs w:val="18"/>
    </w:rPr>
  </w:style>
  <w:style w:type="character" w:customStyle="1" w:styleId="Char0">
    <w:name w:val="页脚 Char"/>
    <w:basedOn w:val="a0"/>
    <w:link w:val="a4"/>
    <w:uiPriority w:val="99"/>
    <w:rsid w:val="00754AB6"/>
    <w:rPr>
      <w:sz w:val="18"/>
      <w:szCs w:val="18"/>
    </w:rPr>
  </w:style>
  <w:style w:type="character" w:styleId="a5">
    <w:name w:val="Hyperlink"/>
    <w:basedOn w:val="a0"/>
    <w:uiPriority w:val="99"/>
    <w:unhideWhenUsed/>
    <w:rsid w:val="00006960"/>
    <w:rPr>
      <w:color w:val="0000FF"/>
      <w:u w:val="single"/>
    </w:rPr>
  </w:style>
  <w:style w:type="character" w:customStyle="1" w:styleId="highlight">
    <w:name w:val="highlight"/>
    <w:basedOn w:val="a0"/>
    <w:rsid w:val="00F805F1"/>
  </w:style>
  <w:style w:type="character" w:customStyle="1" w:styleId="1Char">
    <w:name w:val="标题 1 Char"/>
    <w:basedOn w:val="a0"/>
    <w:link w:val="1"/>
    <w:uiPriority w:val="9"/>
    <w:rsid w:val="00F805F1"/>
    <w:rPr>
      <w:rFonts w:ascii="宋体" w:eastAsia="宋体" w:hAnsi="宋体" w:cs="宋体"/>
      <w:b/>
      <w:bCs/>
      <w:kern w:val="36"/>
      <w:sz w:val="48"/>
      <w:szCs w:val="48"/>
    </w:rPr>
  </w:style>
  <w:style w:type="paragraph" w:styleId="a6">
    <w:name w:val="List Paragraph"/>
    <w:basedOn w:val="a"/>
    <w:uiPriority w:val="34"/>
    <w:qFormat/>
    <w:rsid w:val="00B6395C"/>
    <w:pPr>
      <w:ind w:firstLineChars="200" w:firstLine="420"/>
    </w:pPr>
    <w:rPr>
      <w:rFonts w:ascii="Calibri" w:eastAsia="宋体" w:hAnsi="Calibri" w:cs="Times New Roman"/>
    </w:rPr>
  </w:style>
  <w:style w:type="character" w:customStyle="1" w:styleId="hps">
    <w:name w:val="hps"/>
    <w:basedOn w:val="a0"/>
    <w:rsid w:val="007C55D7"/>
  </w:style>
  <w:style w:type="paragraph" w:styleId="a7">
    <w:name w:val="Normal (Web)"/>
    <w:basedOn w:val="a"/>
    <w:uiPriority w:val="99"/>
    <w:unhideWhenUsed/>
    <w:rsid w:val="00452689"/>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A57B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1">
    <w:name w:val="st1"/>
    <w:basedOn w:val="a0"/>
    <w:rsid w:val="00C2233C"/>
  </w:style>
  <w:style w:type="character" w:customStyle="1" w:styleId="apple-style-span">
    <w:name w:val="apple-style-span"/>
    <w:basedOn w:val="a0"/>
    <w:rsid w:val="00A13BB3"/>
  </w:style>
  <w:style w:type="paragraph" w:styleId="a9">
    <w:name w:val="Balloon Text"/>
    <w:basedOn w:val="a"/>
    <w:link w:val="Char1"/>
    <w:uiPriority w:val="99"/>
    <w:semiHidden/>
    <w:unhideWhenUsed/>
    <w:rsid w:val="00537B57"/>
    <w:pPr>
      <w:jc w:val="left"/>
    </w:pPr>
    <w:rPr>
      <w:rFonts w:ascii="Tahoma" w:hAnsi="Tahoma" w:cs="Tahoma"/>
      <w:sz w:val="16"/>
      <w:szCs w:val="18"/>
    </w:rPr>
  </w:style>
  <w:style w:type="character" w:customStyle="1" w:styleId="Char1">
    <w:name w:val="批注框文本 Char"/>
    <w:basedOn w:val="a0"/>
    <w:link w:val="a9"/>
    <w:uiPriority w:val="99"/>
    <w:semiHidden/>
    <w:rsid w:val="00537B57"/>
    <w:rPr>
      <w:rFonts w:ascii="Tahoma" w:hAnsi="Tahoma" w:cs="Tahoma"/>
      <w:sz w:val="16"/>
      <w:szCs w:val="18"/>
    </w:rPr>
  </w:style>
  <w:style w:type="table" w:customStyle="1" w:styleId="10">
    <w:name w:val="浅色底纹1"/>
    <w:basedOn w:val="a1"/>
    <w:uiPriority w:val="60"/>
    <w:rsid w:val="00CA538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a0"/>
    <w:rsid w:val="006104A4"/>
  </w:style>
  <w:style w:type="character" w:customStyle="1" w:styleId="ref-vol">
    <w:name w:val="ref-vol"/>
    <w:basedOn w:val="a0"/>
    <w:rsid w:val="0060794E"/>
  </w:style>
  <w:style w:type="character" w:customStyle="1" w:styleId="jrnl">
    <w:name w:val="jrnl"/>
    <w:basedOn w:val="a0"/>
    <w:rsid w:val="002F75A5"/>
  </w:style>
  <w:style w:type="paragraph" w:customStyle="1" w:styleId="title1">
    <w:name w:val="title1"/>
    <w:basedOn w:val="a"/>
    <w:rsid w:val="006B4AAF"/>
    <w:pPr>
      <w:widowControl/>
      <w:jc w:val="left"/>
    </w:pPr>
    <w:rPr>
      <w:rFonts w:ascii="宋体" w:eastAsia="宋体" w:hAnsi="宋体" w:cs="宋体"/>
      <w:kern w:val="0"/>
      <w:sz w:val="27"/>
      <w:szCs w:val="27"/>
    </w:rPr>
  </w:style>
  <w:style w:type="paragraph" w:customStyle="1" w:styleId="desc2">
    <w:name w:val="desc2"/>
    <w:basedOn w:val="a"/>
    <w:rsid w:val="006B4AAF"/>
    <w:pPr>
      <w:widowControl/>
      <w:jc w:val="left"/>
    </w:pPr>
    <w:rPr>
      <w:rFonts w:ascii="宋体" w:eastAsia="宋体" w:hAnsi="宋体" w:cs="宋体"/>
      <w:kern w:val="0"/>
      <w:sz w:val="26"/>
      <w:szCs w:val="26"/>
    </w:rPr>
  </w:style>
  <w:style w:type="paragraph" w:styleId="aa">
    <w:name w:val="No Spacing"/>
    <w:uiPriority w:val="1"/>
    <w:qFormat/>
    <w:rsid w:val="001C69DC"/>
    <w:pPr>
      <w:widowControl w:val="0"/>
      <w:jc w:val="both"/>
    </w:pPr>
  </w:style>
  <w:style w:type="character" w:styleId="ab">
    <w:name w:val="annotation reference"/>
    <w:basedOn w:val="a0"/>
    <w:uiPriority w:val="99"/>
    <w:semiHidden/>
    <w:unhideWhenUsed/>
    <w:rsid w:val="00982F80"/>
    <w:rPr>
      <w:sz w:val="16"/>
      <w:szCs w:val="16"/>
    </w:rPr>
  </w:style>
  <w:style w:type="paragraph" w:styleId="ac">
    <w:name w:val="annotation text"/>
    <w:basedOn w:val="a"/>
    <w:link w:val="Char2"/>
    <w:autoRedefine/>
    <w:uiPriority w:val="99"/>
    <w:semiHidden/>
    <w:unhideWhenUsed/>
    <w:rsid w:val="0003147B"/>
    <w:pPr>
      <w:jc w:val="left"/>
    </w:pPr>
    <w:rPr>
      <w:rFonts w:ascii="Tahoma" w:hAnsi="Tahoma"/>
      <w:sz w:val="16"/>
      <w:szCs w:val="20"/>
    </w:rPr>
  </w:style>
  <w:style w:type="character" w:customStyle="1" w:styleId="Char2">
    <w:name w:val="批注文字 Char"/>
    <w:basedOn w:val="a0"/>
    <w:link w:val="ac"/>
    <w:uiPriority w:val="99"/>
    <w:semiHidden/>
    <w:rsid w:val="0003147B"/>
    <w:rPr>
      <w:rFonts w:ascii="Tahoma" w:hAnsi="Tahoma"/>
      <w:sz w:val="16"/>
      <w:szCs w:val="20"/>
    </w:rPr>
  </w:style>
  <w:style w:type="paragraph" w:styleId="ad">
    <w:name w:val="annotation subject"/>
    <w:basedOn w:val="ac"/>
    <w:next w:val="ac"/>
    <w:link w:val="Char3"/>
    <w:uiPriority w:val="99"/>
    <w:semiHidden/>
    <w:unhideWhenUsed/>
    <w:rsid w:val="00982F80"/>
    <w:rPr>
      <w:b/>
      <w:bCs/>
    </w:rPr>
  </w:style>
  <w:style w:type="character" w:customStyle="1" w:styleId="Char3">
    <w:name w:val="批注主题 Char"/>
    <w:basedOn w:val="Char2"/>
    <w:link w:val="ad"/>
    <w:uiPriority w:val="99"/>
    <w:semiHidden/>
    <w:rsid w:val="00982F80"/>
    <w:rPr>
      <w:rFonts w:ascii="Tahoma" w:hAnsi="Tahoma"/>
      <w:b/>
      <w:bCs/>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986">
      <w:bodyDiv w:val="1"/>
      <w:marLeft w:val="0"/>
      <w:marRight w:val="0"/>
      <w:marTop w:val="0"/>
      <w:marBottom w:val="0"/>
      <w:divBdr>
        <w:top w:val="none" w:sz="0" w:space="0" w:color="auto"/>
        <w:left w:val="none" w:sz="0" w:space="0" w:color="auto"/>
        <w:bottom w:val="none" w:sz="0" w:space="0" w:color="auto"/>
        <w:right w:val="none" w:sz="0" w:space="0" w:color="auto"/>
      </w:divBdr>
    </w:div>
    <w:div w:id="124858287">
      <w:bodyDiv w:val="1"/>
      <w:marLeft w:val="0"/>
      <w:marRight w:val="0"/>
      <w:marTop w:val="0"/>
      <w:marBottom w:val="0"/>
      <w:divBdr>
        <w:top w:val="none" w:sz="0" w:space="0" w:color="auto"/>
        <w:left w:val="none" w:sz="0" w:space="0" w:color="auto"/>
        <w:bottom w:val="none" w:sz="0" w:space="0" w:color="auto"/>
        <w:right w:val="none" w:sz="0" w:space="0" w:color="auto"/>
      </w:divBdr>
    </w:div>
    <w:div w:id="137840663">
      <w:bodyDiv w:val="1"/>
      <w:marLeft w:val="0"/>
      <w:marRight w:val="0"/>
      <w:marTop w:val="0"/>
      <w:marBottom w:val="0"/>
      <w:divBdr>
        <w:top w:val="none" w:sz="0" w:space="0" w:color="auto"/>
        <w:left w:val="none" w:sz="0" w:space="0" w:color="auto"/>
        <w:bottom w:val="none" w:sz="0" w:space="0" w:color="auto"/>
        <w:right w:val="none" w:sz="0" w:space="0" w:color="auto"/>
      </w:divBdr>
    </w:div>
    <w:div w:id="202406410">
      <w:bodyDiv w:val="1"/>
      <w:marLeft w:val="0"/>
      <w:marRight w:val="0"/>
      <w:marTop w:val="0"/>
      <w:marBottom w:val="0"/>
      <w:divBdr>
        <w:top w:val="none" w:sz="0" w:space="0" w:color="auto"/>
        <w:left w:val="none" w:sz="0" w:space="0" w:color="auto"/>
        <w:bottom w:val="none" w:sz="0" w:space="0" w:color="auto"/>
        <w:right w:val="none" w:sz="0" w:space="0" w:color="auto"/>
      </w:divBdr>
    </w:div>
    <w:div w:id="269899998">
      <w:bodyDiv w:val="1"/>
      <w:marLeft w:val="0"/>
      <w:marRight w:val="0"/>
      <w:marTop w:val="0"/>
      <w:marBottom w:val="0"/>
      <w:divBdr>
        <w:top w:val="none" w:sz="0" w:space="0" w:color="auto"/>
        <w:left w:val="none" w:sz="0" w:space="0" w:color="auto"/>
        <w:bottom w:val="none" w:sz="0" w:space="0" w:color="auto"/>
        <w:right w:val="none" w:sz="0" w:space="0" w:color="auto"/>
      </w:divBdr>
    </w:div>
    <w:div w:id="271327130">
      <w:bodyDiv w:val="1"/>
      <w:marLeft w:val="0"/>
      <w:marRight w:val="0"/>
      <w:marTop w:val="0"/>
      <w:marBottom w:val="0"/>
      <w:divBdr>
        <w:top w:val="none" w:sz="0" w:space="0" w:color="auto"/>
        <w:left w:val="none" w:sz="0" w:space="0" w:color="auto"/>
        <w:bottom w:val="none" w:sz="0" w:space="0" w:color="auto"/>
        <w:right w:val="none" w:sz="0" w:space="0" w:color="auto"/>
      </w:divBdr>
      <w:divsChild>
        <w:div w:id="2106226109">
          <w:marLeft w:val="0"/>
          <w:marRight w:val="0"/>
          <w:marTop w:val="0"/>
          <w:marBottom w:val="0"/>
          <w:divBdr>
            <w:top w:val="none" w:sz="0" w:space="0" w:color="auto"/>
            <w:left w:val="none" w:sz="0" w:space="0" w:color="auto"/>
            <w:bottom w:val="none" w:sz="0" w:space="0" w:color="auto"/>
            <w:right w:val="none" w:sz="0" w:space="0" w:color="auto"/>
          </w:divBdr>
          <w:divsChild>
            <w:div w:id="1398241235">
              <w:marLeft w:val="0"/>
              <w:marRight w:val="0"/>
              <w:marTop w:val="0"/>
              <w:marBottom w:val="0"/>
              <w:divBdr>
                <w:top w:val="none" w:sz="0" w:space="0" w:color="auto"/>
                <w:left w:val="none" w:sz="0" w:space="0" w:color="auto"/>
                <w:bottom w:val="none" w:sz="0" w:space="0" w:color="auto"/>
                <w:right w:val="none" w:sz="0" w:space="0" w:color="auto"/>
              </w:divBdr>
              <w:divsChild>
                <w:div w:id="1536575108">
                  <w:marLeft w:val="0"/>
                  <w:marRight w:val="0"/>
                  <w:marTop w:val="0"/>
                  <w:marBottom w:val="0"/>
                  <w:divBdr>
                    <w:top w:val="none" w:sz="0" w:space="0" w:color="auto"/>
                    <w:left w:val="none" w:sz="0" w:space="0" w:color="auto"/>
                    <w:bottom w:val="none" w:sz="0" w:space="0" w:color="auto"/>
                    <w:right w:val="none" w:sz="0" w:space="0" w:color="auto"/>
                  </w:divBdr>
                  <w:divsChild>
                    <w:div w:id="1648780301">
                      <w:marLeft w:val="0"/>
                      <w:marRight w:val="0"/>
                      <w:marTop w:val="0"/>
                      <w:marBottom w:val="0"/>
                      <w:divBdr>
                        <w:top w:val="none" w:sz="0" w:space="0" w:color="auto"/>
                        <w:left w:val="none" w:sz="0" w:space="0" w:color="auto"/>
                        <w:bottom w:val="none" w:sz="0" w:space="0" w:color="auto"/>
                        <w:right w:val="none" w:sz="0" w:space="0" w:color="auto"/>
                      </w:divBdr>
                      <w:divsChild>
                        <w:div w:id="417022970">
                          <w:marLeft w:val="0"/>
                          <w:marRight w:val="0"/>
                          <w:marTop w:val="0"/>
                          <w:marBottom w:val="0"/>
                          <w:divBdr>
                            <w:top w:val="none" w:sz="0" w:space="0" w:color="auto"/>
                            <w:left w:val="none" w:sz="0" w:space="0" w:color="auto"/>
                            <w:bottom w:val="none" w:sz="0" w:space="0" w:color="auto"/>
                            <w:right w:val="none" w:sz="0" w:space="0" w:color="auto"/>
                          </w:divBdr>
                          <w:divsChild>
                            <w:div w:id="617107492">
                              <w:marLeft w:val="0"/>
                              <w:marRight w:val="0"/>
                              <w:marTop w:val="0"/>
                              <w:marBottom w:val="0"/>
                              <w:divBdr>
                                <w:top w:val="none" w:sz="0" w:space="0" w:color="auto"/>
                                <w:left w:val="none" w:sz="0" w:space="0" w:color="auto"/>
                                <w:bottom w:val="none" w:sz="0" w:space="0" w:color="auto"/>
                                <w:right w:val="none" w:sz="0" w:space="0" w:color="auto"/>
                              </w:divBdr>
                              <w:divsChild>
                                <w:div w:id="535116161">
                                  <w:marLeft w:val="0"/>
                                  <w:marRight w:val="0"/>
                                  <w:marTop w:val="0"/>
                                  <w:marBottom w:val="0"/>
                                  <w:divBdr>
                                    <w:top w:val="none" w:sz="0" w:space="0" w:color="auto"/>
                                    <w:left w:val="none" w:sz="0" w:space="0" w:color="auto"/>
                                    <w:bottom w:val="none" w:sz="0" w:space="0" w:color="auto"/>
                                    <w:right w:val="none" w:sz="0" w:space="0" w:color="auto"/>
                                  </w:divBdr>
                                  <w:divsChild>
                                    <w:div w:id="6675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675374">
      <w:bodyDiv w:val="1"/>
      <w:marLeft w:val="0"/>
      <w:marRight w:val="0"/>
      <w:marTop w:val="0"/>
      <w:marBottom w:val="0"/>
      <w:divBdr>
        <w:top w:val="none" w:sz="0" w:space="0" w:color="auto"/>
        <w:left w:val="none" w:sz="0" w:space="0" w:color="auto"/>
        <w:bottom w:val="none" w:sz="0" w:space="0" w:color="auto"/>
        <w:right w:val="none" w:sz="0" w:space="0" w:color="auto"/>
      </w:divBdr>
    </w:div>
    <w:div w:id="398942799">
      <w:bodyDiv w:val="1"/>
      <w:marLeft w:val="0"/>
      <w:marRight w:val="0"/>
      <w:marTop w:val="0"/>
      <w:marBottom w:val="0"/>
      <w:divBdr>
        <w:top w:val="none" w:sz="0" w:space="0" w:color="auto"/>
        <w:left w:val="none" w:sz="0" w:space="0" w:color="auto"/>
        <w:bottom w:val="none" w:sz="0" w:space="0" w:color="auto"/>
        <w:right w:val="none" w:sz="0" w:space="0" w:color="auto"/>
      </w:divBdr>
      <w:divsChild>
        <w:div w:id="666830148">
          <w:marLeft w:val="0"/>
          <w:marRight w:val="1"/>
          <w:marTop w:val="0"/>
          <w:marBottom w:val="0"/>
          <w:divBdr>
            <w:top w:val="none" w:sz="0" w:space="0" w:color="auto"/>
            <w:left w:val="none" w:sz="0" w:space="0" w:color="auto"/>
            <w:bottom w:val="none" w:sz="0" w:space="0" w:color="auto"/>
            <w:right w:val="none" w:sz="0" w:space="0" w:color="auto"/>
          </w:divBdr>
          <w:divsChild>
            <w:div w:id="703402887">
              <w:marLeft w:val="0"/>
              <w:marRight w:val="0"/>
              <w:marTop w:val="0"/>
              <w:marBottom w:val="0"/>
              <w:divBdr>
                <w:top w:val="none" w:sz="0" w:space="0" w:color="auto"/>
                <w:left w:val="none" w:sz="0" w:space="0" w:color="auto"/>
                <w:bottom w:val="none" w:sz="0" w:space="0" w:color="auto"/>
                <w:right w:val="none" w:sz="0" w:space="0" w:color="auto"/>
              </w:divBdr>
              <w:divsChild>
                <w:div w:id="1365011765">
                  <w:marLeft w:val="0"/>
                  <w:marRight w:val="1"/>
                  <w:marTop w:val="0"/>
                  <w:marBottom w:val="0"/>
                  <w:divBdr>
                    <w:top w:val="none" w:sz="0" w:space="0" w:color="auto"/>
                    <w:left w:val="none" w:sz="0" w:space="0" w:color="auto"/>
                    <w:bottom w:val="none" w:sz="0" w:space="0" w:color="auto"/>
                    <w:right w:val="none" w:sz="0" w:space="0" w:color="auto"/>
                  </w:divBdr>
                  <w:divsChild>
                    <w:div w:id="250549695">
                      <w:marLeft w:val="0"/>
                      <w:marRight w:val="0"/>
                      <w:marTop w:val="0"/>
                      <w:marBottom w:val="0"/>
                      <w:divBdr>
                        <w:top w:val="none" w:sz="0" w:space="0" w:color="auto"/>
                        <w:left w:val="none" w:sz="0" w:space="0" w:color="auto"/>
                        <w:bottom w:val="none" w:sz="0" w:space="0" w:color="auto"/>
                        <w:right w:val="none" w:sz="0" w:space="0" w:color="auto"/>
                      </w:divBdr>
                      <w:divsChild>
                        <w:div w:id="1294795176">
                          <w:marLeft w:val="0"/>
                          <w:marRight w:val="0"/>
                          <w:marTop w:val="0"/>
                          <w:marBottom w:val="0"/>
                          <w:divBdr>
                            <w:top w:val="none" w:sz="0" w:space="0" w:color="auto"/>
                            <w:left w:val="none" w:sz="0" w:space="0" w:color="auto"/>
                            <w:bottom w:val="none" w:sz="0" w:space="0" w:color="auto"/>
                            <w:right w:val="none" w:sz="0" w:space="0" w:color="auto"/>
                          </w:divBdr>
                          <w:divsChild>
                            <w:div w:id="1499149781">
                              <w:marLeft w:val="0"/>
                              <w:marRight w:val="0"/>
                              <w:marTop w:val="120"/>
                              <w:marBottom w:val="360"/>
                              <w:divBdr>
                                <w:top w:val="none" w:sz="0" w:space="0" w:color="auto"/>
                                <w:left w:val="none" w:sz="0" w:space="0" w:color="auto"/>
                                <w:bottom w:val="none" w:sz="0" w:space="0" w:color="auto"/>
                                <w:right w:val="none" w:sz="0" w:space="0" w:color="auto"/>
                              </w:divBdr>
                              <w:divsChild>
                                <w:div w:id="279607880">
                                  <w:marLeft w:val="380"/>
                                  <w:marRight w:val="0"/>
                                  <w:marTop w:val="0"/>
                                  <w:marBottom w:val="0"/>
                                  <w:divBdr>
                                    <w:top w:val="none" w:sz="0" w:space="0" w:color="auto"/>
                                    <w:left w:val="none" w:sz="0" w:space="0" w:color="auto"/>
                                    <w:bottom w:val="none" w:sz="0" w:space="0" w:color="auto"/>
                                    <w:right w:val="none" w:sz="0" w:space="0" w:color="auto"/>
                                  </w:divBdr>
                                  <w:divsChild>
                                    <w:div w:id="1006441127">
                                      <w:marLeft w:val="0"/>
                                      <w:marRight w:val="0"/>
                                      <w:marTop w:val="0"/>
                                      <w:marBottom w:val="0"/>
                                      <w:divBdr>
                                        <w:top w:val="none" w:sz="0" w:space="0" w:color="auto"/>
                                        <w:left w:val="none" w:sz="0" w:space="0" w:color="auto"/>
                                        <w:bottom w:val="none" w:sz="0" w:space="0" w:color="auto"/>
                                        <w:right w:val="none" w:sz="0" w:space="0" w:color="auto"/>
                                      </w:divBdr>
                                      <w:divsChild>
                                        <w:div w:id="6181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071983">
      <w:bodyDiv w:val="1"/>
      <w:marLeft w:val="0"/>
      <w:marRight w:val="0"/>
      <w:marTop w:val="0"/>
      <w:marBottom w:val="0"/>
      <w:divBdr>
        <w:top w:val="none" w:sz="0" w:space="0" w:color="auto"/>
        <w:left w:val="none" w:sz="0" w:space="0" w:color="auto"/>
        <w:bottom w:val="none" w:sz="0" w:space="0" w:color="auto"/>
        <w:right w:val="none" w:sz="0" w:space="0" w:color="auto"/>
      </w:divBdr>
    </w:div>
    <w:div w:id="477307556">
      <w:bodyDiv w:val="1"/>
      <w:marLeft w:val="0"/>
      <w:marRight w:val="0"/>
      <w:marTop w:val="0"/>
      <w:marBottom w:val="0"/>
      <w:divBdr>
        <w:top w:val="none" w:sz="0" w:space="0" w:color="auto"/>
        <w:left w:val="none" w:sz="0" w:space="0" w:color="auto"/>
        <w:bottom w:val="none" w:sz="0" w:space="0" w:color="auto"/>
        <w:right w:val="none" w:sz="0" w:space="0" w:color="auto"/>
      </w:divBdr>
      <w:divsChild>
        <w:div w:id="1489132144">
          <w:marLeft w:val="547"/>
          <w:marRight w:val="0"/>
          <w:marTop w:val="115"/>
          <w:marBottom w:val="0"/>
          <w:divBdr>
            <w:top w:val="none" w:sz="0" w:space="0" w:color="auto"/>
            <w:left w:val="none" w:sz="0" w:space="0" w:color="auto"/>
            <w:bottom w:val="none" w:sz="0" w:space="0" w:color="auto"/>
            <w:right w:val="none" w:sz="0" w:space="0" w:color="auto"/>
          </w:divBdr>
        </w:div>
      </w:divsChild>
    </w:div>
    <w:div w:id="530267092">
      <w:bodyDiv w:val="1"/>
      <w:marLeft w:val="0"/>
      <w:marRight w:val="0"/>
      <w:marTop w:val="0"/>
      <w:marBottom w:val="0"/>
      <w:divBdr>
        <w:top w:val="none" w:sz="0" w:space="0" w:color="auto"/>
        <w:left w:val="none" w:sz="0" w:space="0" w:color="auto"/>
        <w:bottom w:val="none" w:sz="0" w:space="0" w:color="auto"/>
        <w:right w:val="none" w:sz="0" w:space="0" w:color="auto"/>
      </w:divBdr>
      <w:divsChild>
        <w:div w:id="247232264">
          <w:marLeft w:val="0"/>
          <w:marRight w:val="0"/>
          <w:marTop w:val="0"/>
          <w:marBottom w:val="0"/>
          <w:divBdr>
            <w:top w:val="none" w:sz="0" w:space="0" w:color="auto"/>
            <w:left w:val="none" w:sz="0" w:space="0" w:color="auto"/>
            <w:bottom w:val="none" w:sz="0" w:space="0" w:color="auto"/>
            <w:right w:val="none" w:sz="0" w:space="0" w:color="auto"/>
          </w:divBdr>
          <w:divsChild>
            <w:div w:id="1413895207">
              <w:marLeft w:val="0"/>
              <w:marRight w:val="0"/>
              <w:marTop w:val="0"/>
              <w:marBottom w:val="0"/>
              <w:divBdr>
                <w:top w:val="none" w:sz="0" w:space="0" w:color="auto"/>
                <w:left w:val="none" w:sz="0" w:space="0" w:color="auto"/>
                <w:bottom w:val="none" w:sz="0" w:space="0" w:color="auto"/>
                <w:right w:val="none" w:sz="0" w:space="0" w:color="auto"/>
              </w:divBdr>
              <w:divsChild>
                <w:div w:id="746919599">
                  <w:marLeft w:val="0"/>
                  <w:marRight w:val="0"/>
                  <w:marTop w:val="0"/>
                  <w:marBottom w:val="0"/>
                  <w:divBdr>
                    <w:top w:val="none" w:sz="0" w:space="0" w:color="auto"/>
                    <w:left w:val="none" w:sz="0" w:space="0" w:color="auto"/>
                    <w:bottom w:val="none" w:sz="0" w:space="0" w:color="auto"/>
                    <w:right w:val="none" w:sz="0" w:space="0" w:color="auto"/>
                  </w:divBdr>
                  <w:divsChild>
                    <w:div w:id="98644610">
                      <w:marLeft w:val="0"/>
                      <w:marRight w:val="0"/>
                      <w:marTop w:val="0"/>
                      <w:marBottom w:val="0"/>
                      <w:divBdr>
                        <w:top w:val="none" w:sz="0" w:space="0" w:color="auto"/>
                        <w:left w:val="none" w:sz="0" w:space="0" w:color="auto"/>
                        <w:bottom w:val="none" w:sz="0" w:space="0" w:color="auto"/>
                        <w:right w:val="none" w:sz="0" w:space="0" w:color="auto"/>
                      </w:divBdr>
                      <w:divsChild>
                        <w:div w:id="1684624143">
                          <w:marLeft w:val="0"/>
                          <w:marRight w:val="0"/>
                          <w:marTop w:val="0"/>
                          <w:marBottom w:val="0"/>
                          <w:divBdr>
                            <w:top w:val="none" w:sz="0" w:space="0" w:color="auto"/>
                            <w:left w:val="none" w:sz="0" w:space="0" w:color="auto"/>
                            <w:bottom w:val="none" w:sz="0" w:space="0" w:color="auto"/>
                            <w:right w:val="none" w:sz="0" w:space="0" w:color="auto"/>
                          </w:divBdr>
                          <w:divsChild>
                            <w:div w:id="1126965133">
                              <w:marLeft w:val="0"/>
                              <w:marRight w:val="0"/>
                              <w:marTop w:val="0"/>
                              <w:marBottom w:val="0"/>
                              <w:divBdr>
                                <w:top w:val="none" w:sz="0" w:space="0" w:color="auto"/>
                                <w:left w:val="none" w:sz="0" w:space="0" w:color="auto"/>
                                <w:bottom w:val="none" w:sz="0" w:space="0" w:color="auto"/>
                                <w:right w:val="none" w:sz="0" w:space="0" w:color="auto"/>
                              </w:divBdr>
                              <w:divsChild>
                                <w:div w:id="34695634">
                                  <w:marLeft w:val="0"/>
                                  <w:marRight w:val="0"/>
                                  <w:marTop w:val="0"/>
                                  <w:marBottom w:val="0"/>
                                  <w:divBdr>
                                    <w:top w:val="none" w:sz="0" w:space="0" w:color="auto"/>
                                    <w:left w:val="none" w:sz="0" w:space="0" w:color="auto"/>
                                    <w:bottom w:val="none" w:sz="0" w:space="0" w:color="auto"/>
                                    <w:right w:val="none" w:sz="0" w:space="0" w:color="auto"/>
                                  </w:divBdr>
                                  <w:divsChild>
                                    <w:div w:id="1936009089">
                                      <w:marLeft w:val="50"/>
                                      <w:marRight w:val="0"/>
                                      <w:marTop w:val="0"/>
                                      <w:marBottom w:val="0"/>
                                      <w:divBdr>
                                        <w:top w:val="none" w:sz="0" w:space="0" w:color="auto"/>
                                        <w:left w:val="none" w:sz="0" w:space="0" w:color="auto"/>
                                        <w:bottom w:val="none" w:sz="0" w:space="0" w:color="auto"/>
                                        <w:right w:val="none" w:sz="0" w:space="0" w:color="auto"/>
                                      </w:divBdr>
                                      <w:divsChild>
                                        <w:div w:id="175660308">
                                          <w:marLeft w:val="0"/>
                                          <w:marRight w:val="0"/>
                                          <w:marTop w:val="0"/>
                                          <w:marBottom w:val="0"/>
                                          <w:divBdr>
                                            <w:top w:val="none" w:sz="0" w:space="0" w:color="auto"/>
                                            <w:left w:val="none" w:sz="0" w:space="0" w:color="auto"/>
                                            <w:bottom w:val="none" w:sz="0" w:space="0" w:color="auto"/>
                                            <w:right w:val="none" w:sz="0" w:space="0" w:color="auto"/>
                                          </w:divBdr>
                                          <w:divsChild>
                                            <w:div w:id="555507115">
                                              <w:marLeft w:val="0"/>
                                              <w:marRight w:val="0"/>
                                              <w:marTop w:val="0"/>
                                              <w:marBottom w:val="100"/>
                                              <w:divBdr>
                                                <w:top w:val="single" w:sz="4" w:space="0" w:color="F5F5F5"/>
                                                <w:left w:val="single" w:sz="4" w:space="0" w:color="F5F5F5"/>
                                                <w:bottom w:val="single" w:sz="4" w:space="0" w:color="F5F5F5"/>
                                                <w:right w:val="single" w:sz="4" w:space="0" w:color="F5F5F5"/>
                                              </w:divBdr>
                                              <w:divsChild>
                                                <w:div w:id="1941136602">
                                                  <w:marLeft w:val="0"/>
                                                  <w:marRight w:val="0"/>
                                                  <w:marTop w:val="0"/>
                                                  <w:marBottom w:val="0"/>
                                                  <w:divBdr>
                                                    <w:top w:val="none" w:sz="0" w:space="0" w:color="auto"/>
                                                    <w:left w:val="none" w:sz="0" w:space="0" w:color="auto"/>
                                                    <w:bottom w:val="none" w:sz="0" w:space="0" w:color="auto"/>
                                                    <w:right w:val="none" w:sz="0" w:space="0" w:color="auto"/>
                                                  </w:divBdr>
                                                  <w:divsChild>
                                                    <w:div w:id="203635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791222">
      <w:bodyDiv w:val="1"/>
      <w:marLeft w:val="0"/>
      <w:marRight w:val="0"/>
      <w:marTop w:val="0"/>
      <w:marBottom w:val="0"/>
      <w:divBdr>
        <w:top w:val="none" w:sz="0" w:space="0" w:color="auto"/>
        <w:left w:val="none" w:sz="0" w:space="0" w:color="auto"/>
        <w:bottom w:val="none" w:sz="0" w:space="0" w:color="auto"/>
        <w:right w:val="none" w:sz="0" w:space="0" w:color="auto"/>
      </w:divBdr>
      <w:divsChild>
        <w:div w:id="1240825847">
          <w:marLeft w:val="0"/>
          <w:marRight w:val="0"/>
          <w:marTop w:val="0"/>
          <w:marBottom w:val="0"/>
          <w:divBdr>
            <w:top w:val="none" w:sz="0" w:space="0" w:color="auto"/>
            <w:left w:val="none" w:sz="0" w:space="0" w:color="auto"/>
            <w:bottom w:val="none" w:sz="0" w:space="0" w:color="auto"/>
            <w:right w:val="none" w:sz="0" w:space="0" w:color="auto"/>
          </w:divBdr>
          <w:divsChild>
            <w:div w:id="1313363476">
              <w:marLeft w:val="0"/>
              <w:marRight w:val="0"/>
              <w:marTop w:val="0"/>
              <w:marBottom w:val="0"/>
              <w:divBdr>
                <w:top w:val="none" w:sz="0" w:space="0" w:color="auto"/>
                <w:left w:val="none" w:sz="0" w:space="0" w:color="auto"/>
                <w:bottom w:val="none" w:sz="0" w:space="0" w:color="auto"/>
                <w:right w:val="none" w:sz="0" w:space="0" w:color="auto"/>
              </w:divBdr>
            </w:div>
            <w:div w:id="1656959444">
              <w:marLeft w:val="0"/>
              <w:marRight w:val="0"/>
              <w:marTop w:val="0"/>
              <w:marBottom w:val="0"/>
              <w:divBdr>
                <w:top w:val="none" w:sz="0" w:space="0" w:color="auto"/>
                <w:left w:val="none" w:sz="0" w:space="0" w:color="auto"/>
                <w:bottom w:val="none" w:sz="0" w:space="0" w:color="auto"/>
                <w:right w:val="none" w:sz="0" w:space="0" w:color="auto"/>
              </w:divBdr>
            </w:div>
            <w:div w:id="511451139">
              <w:marLeft w:val="0"/>
              <w:marRight w:val="0"/>
              <w:marTop w:val="0"/>
              <w:marBottom w:val="0"/>
              <w:divBdr>
                <w:top w:val="none" w:sz="0" w:space="0" w:color="auto"/>
                <w:left w:val="none" w:sz="0" w:space="0" w:color="auto"/>
                <w:bottom w:val="none" w:sz="0" w:space="0" w:color="auto"/>
                <w:right w:val="none" w:sz="0" w:space="0" w:color="auto"/>
              </w:divBdr>
            </w:div>
            <w:div w:id="408843114">
              <w:marLeft w:val="0"/>
              <w:marRight w:val="0"/>
              <w:marTop w:val="0"/>
              <w:marBottom w:val="0"/>
              <w:divBdr>
                <w:top w:val="none" w:sz="0" w:space="0" w:color="auto"/>
                <w:left w:val="none" w:sz="0" w:space="0" w:color="auto"/>
                <w:bottom w:val="none" w:sz="0" w:space="0" w:color="auto"/>
                <w:right w:val="none" w:sz="0" w:space="0" w:color="auto"/>
              </w:divBdr>
            </w:div>
            <w:div w:id="1617516807">
              <w:marLeft w:val="0"/>
              <w:marRight w:val="0"/>
              <w:marTop w:val="0"/>
              <w:marBottom w:val="0"/>
              <w:divBdr>
                <w:top w:val="none" w:sz="0" w:space="0" w:color="auto"/>
                <w:left w:val="none" w:sz="0" w:space="0" w:color="auto"/>
                <w:bottom w:val="none" w:sz="0" w:space="0" w:color="auto"/>
                <w:right w:val="none" w:sz="0" w:space="0" w:color="auto"/>
              </w:divBdr>
            </w:div>
            <w:div w:id="180364436">
              <w:marLeft w:val="0"/>
              <w:marRight w:val="0"/>
              <w:marTop w:val="0"/>
              <w:marBottom w:val="0"/>
              <w:divBdr>
                <w:top w:val="none" w:sz="0" w:space="0" w:color="auto"/>
                <w:left w:val="none" w:sz="0" w:space="0" w:color="auto"/>
                <w:bottom w:val="none" w:sz="0" w:space="0" w:color="auto"/>
                <w:right w:val="none" w:sz="0" w:space="0" w:color="auto"/>
              </w:divBdr>
            </w:div>
            <w:div w:id="1210385079">
              <w:marLeft w:val="0"/>
              <w:marRight w:val="0"/>
              <w:marTop w:val="0"/>
              <w:marBottom w:val="0"/>
              <w:divBdr>
                <w:top w:val="none" w:sz="0" w:space="0" w:color="auto"/>
                <w:left w:val="none" w:sz="0" w:space="0" w:color="auto"/>
                <w:bottom w:val="none" w:sz="0" w:space="0" w:color="auto"/>
                <w:right w:val="none" w:sz="0" w:space="0" w:color="auto"/>
              </w:divBdr>
            </w:div>
            <w:div w:id="684676127">
              <w:marLeft w:val="0"/>
              <w:marRight w:val="0"/>
              <w:marTop w:val="0"/>
              <w:marBottom w:val="0"/>
              <w:divBdr>
                <w:top w:val="none" w:sz="0" w:space="0" w:color="auto"/>
                <w:left w:val="none" w:sz="0" w:space="0" w:color="auto"/>
                <w:bottom w:val="none" w:sz="0" w:space="0" w:color="auto"/>
                <w:right w:val="none" w:sz="0" w:space="0" w:color="auto"/>
              </w:divBdr>
            </w:div>
            <w:div w:id="1363826469">
              <w:marLeft w:val="0"/>
              <w:marRight w:val="0"/>
              <w:marTop w:val="0"/>
              <w:marBottom w:val="0"/>
              <w:divBdr>
                <w:top w:val="none" w:sz="0" w:space="0" w:color="auto"/>
                <w:left w:val="none" w:sz="0" w:space="0" w:color="auto"/>
                <w:bottom w:val="none" w:sz="0" w:space="0" w:color="auto"/>
                <w:right w:val="none" w:sz="0" w:space="0" w:color="auto"/>
              </w:divBdr>
            </w:div>
            <w:div w:id="1470323121">
              <w:marLeft w:val="0"/>
              <w:marRight w:val="0"/>
              <w:marTop w:val="0"/>
              <w:marBottom w:val="0"/>
              <w:divBdr>
                <w:top w:val="none" w:sz="0" w:space="0" w:color="auto"/>
                <w:left w:val="none" w:sz="0" w:space="0" w:color="auto"/>
                <w:bottom w:val="none" w:sz="0" w:space="0" w:color="auto"/>
                <w:right w:val="none" w:sz="0" w:space="0" w:color="auto"/>
              </w:divBdr>
            </w:div>
            <w:div w:id="157841715">
              <w:marLeft w:val="0"/>
              <w:marRight w:val="0"/>
              <w:marTop w:val="0"/>
              <w:marBottom w:val="0"/>
              <w:divBdr>
                <w:top w:val="none" w:sz="0" w:space="0" w:color="auto"/>
                <w:left w:val="none" w:sz="0" w:space="0" w:color="auto"/>
                <w:bottom w:val="none" w:sz="0" w:space="0" w:color="auto"/>
                <w:right w:val="none" w:sz="0" w:space="0" w:color="auto"/>
              </w:divBdr>
            </w:div>
            <w:div w:id="1400901326">
              <w:marLeft w:val="0"/>
              <w:marRight w:val="0"/>
              <w:marTop w:val="0"/>
              <w:marBottom w:val="0"/>
              <w:divBdr>
                <w:top w:val="none" w:sz="0" w:space="0" w:color="auto"/>
                <w:left w:val="none" w:sz="0" w:space="0" w:color="auto"/>
                <w:bottom w:val="none" w:sz="0" w:space="0" w:color="auto"/>
                <w:right w:val="none" w:sz="0" w:space="0" w:color="auto"/>
              </w:divBdr>
            </w:div>
            <w:div w:id="120534957">
              <w:marLeft w:val="0"/>
              <w:marRight w:val="0"/>
              <w:marTop w:val="0"/>
              <w:marBottom w:val="0"/>
              <w:divBdr>
                <w:top w:val="none" w:sz="0" w:space="0" w:color="auto"/>
                <w:left w:val="none" w:sz="0" w:space="0" w:color="auto"/>
                <w:bottom w:val="none" w:sz="0" w:space="0" w:color="auto"/>
                <w:right w:val="none" w:sz="0" w:space="0" w:color="auto"/>
              </w:divBdr>
            </w:div>
            <w:div w:id="1848985429">
              <w:marLeft w:val="0"/>
              <w:marRight w:val="0"/>
              <w:marTop w:val="0"/>
              <w:marBottom w:val="0"/>
              <w:divBdr>
                <w:top w:val="none" w:sz="0" w:space="0" w:color="auto"/>
                <w:left w:val="none" w:sz="0" w:space="0" w:color="auto"/>
                <w:bottom w:val="none" w:sz="0" w:space="0" w:color="auto"/>
                <w:right w:val="none" w:sz="0" w:space="0" w:color="auto"/>
              </w:divBdr>
            </w:div>
            <w:div w:id="894512736">
              <w:marLeft w:val="0"/>
              <w:marRight w:val="0"/>
              <w:marTop w:val="0"/>
              <w:marBottom w:val="0"/>
              <w:divBdr>
                <w:top w:val="none" w:sz="0" w:space="0" w:color="auto"/>
                <w:left w:val="none" w:sz="0" w:space="0" w:color="auto"/>
                <w:bottom w:val="none" w:sz="0" w:space="0" w:color="auto"/>
                <w:right w:val="none" w:sz="0" w:space="0" w:color="auto"/>
              </w:divBdr>
            </w:div>
            <w:div w:id="1027482235">
              <w:marLeft w:val="0"/>
              <w:marRight w:val="0"/>
              <w:marTop w:val="0"/>
              <w:marBottom w:val="0"/>
              <w:divBdr>
                <w:top w:val="none" w:sz="0" w:space="0" w:color="auto"/>
                <w:left w:val="none" w:sz="0" w:space="0" w:color="auto"/>
                <w:bottom w:val="none" w:sz="0" w:space="0" w:color="auto"/>
                <w:right w:val="none" w:sz="0" w:space="0" w:color="auto"/>
              </w:divBdr>
            </w:div>
            <w:div w:id="1652905966">
              <w:marLeft w:val="0"/>
              <w:marRight w:val="0"/>
              <w:marTop w:val="0"/>
              <w:marBottom w:val="0"/>
              <w:divBdr>
                <w:top w:val="none" w:sz="0" w:space="0" w:color="auto"/>
                <w:left w:val="none" w:sz="0" w:space="0" w:color="auto"/>
                <w:bottom w:val="none" w:sz="0" w:space="0" w:color="auto"/>
                <w:right w:val="none" w:sz="0" w:space="0" w:color="auto"/>
              </w:divBdr>
            </w:div>
            <w:div w:id="1961842155">
              <w:marLeft w:val="0"/>
              <w:marRight w:val="0"/>
              <w:marTop w:val="0"/>
              <w:marBottom w:val="0"/>
              <w:divBdr>
                <w:top w:val="none" w:sz="0" w:space="0" w:color="auto"/>
                <w:left w:val="none" w:sz="0" w:space="0" w:color="auto"/>
                <w:bottom w:val="none" w:sz="0" w:space="0" w:color="auto"/>
                <w:right w:val="none" w:sz="0" w:space="0" w:color="auto"/>
              </w:divBdr>
            </w:div>
            <w:div w:id="996541757">
              <w:marLeft w:val="0"/>
              <w:marRight w:val="0"/>
              <w:marTop w:val="0"/>
              <w:marBottom w:val="0"/>
              <w:divBdr>
                <w:top w:val="none" w:sz="0" w:space="0" w:color="auto"/>
                <w:left w:val="none" w:sz="0" w:space="0" w:color="auto"/>
                <w:bottom w:val="none" w:sz="0" w:space="0" w:color="auto"/>
                <w:right w:val="none" w:sz="0" w:space="0" w:color="auto"/>
              </w:divBdr>
            </w:div>
            <w:div w:id="191462835">
              <w:marLeft w:val="0"/>
              <w:marRight w:val="0"/>
              <w:marTop w:val="0"/>
              <w:marBottom w:val="0"/>
              <w:divBdr>
                <w:top w:val="none" w:sz="0" w:space="0" w:color="auto"/>
                <w:left w:val="none" w:sz="0" w:space="0" w:color="auto"/>
                <w:bottom w:val="none" w:sz="0" w:space="0" w:color="auto"/>
                <w:right w:val="none" w:sz="0" w:space="0" w:color="auto"/>
              </w:divBdr>
            </w:div>
            <w:div w:id="1997417196">
              <w:marLeft w:val="0"/>
              <w:marRight w:val="0"/>
              <w:marTop w:val="0"/>
              <w:marBottom w:val="0"/>
              <w:divBdr>
                <w:top w:val="none" w:sz="0" w:space="0" w:color="auto"/>
                <w:left w:val="none" w:sz="0" w:space="0" w:color="auto"/>
                <w:bottom w:val="none" w:sz="0" w:space="0" w:color="auto"/>
                <w:right w:val="none" w:sz="0" w:space="0" w:color="auto"/>
              </w:divBdr>
            </w:div>
            <w:div w:id="616647413">
              <w:marLeft w:val="0"/>
              <w:marRight w:val="0"/>
              <w:marTop w:val="0"/>
              <w:marBottom w:val="0"/>
              <w:divBdr>
                <w:top w:val="none" w:sz="0" w:space="0" w:color="auto"/>
                <w:left w:val="none" w:sz="0" w:space="0" w:color="auto"/>
                <w:bottom w:val="none" w:sz="0" w:space="0" w:color="auto"/>
                <w:right w:val="none" w:sz="0" w:space="0" w:color="auto"/>
              </w:divBdr>
            </w:div>
            <w:div w:id="1244070631">
              <w:marLeft w:val="0"/>
              <w:marRight w:val="0"/>
              <w:marTop w:val="0"/>
              <w:marBottom w:val="0"/>
              <w:divBdr>
                <w:top w:val="none" w:sz="0" w:space="0" w:color="auto"/>
                <w:left w:val="none" w:sz="0" w:space="0" w:color="auto"/>
                <w:bottom w:val="none" w:sz="0" w:space="0" w:color="auto"/>
                <w:right w:val="none" w:sz="0" w:space="0" w:color="auto"/>
              </w:divBdr>
            </w:div>
            <w:div w:id="1833597451">
              <w:marLeft w:val="0"/>
              <w:marRight w:val="0"/>
              <w:marTop w:val="0"/>
              <w:marBottom w:val="0"/>
              <w:divBdr>
                <w:top w:val="none" w:sz="0" w:space="0" w:color="auto"/>
                <w:left w:val="none" w:sz="0" w:space="0" w:color="auto"/>
                <w:bottom w:val="none" w:sz="0" w:space="0" w:color="auto"/>
                <w:right w:val="none" w:sz="0" w:space="0" w:color="auto"/>
              </w:divBdr>
            </w:div>
            <w:div w:id="377823483">
              <w:marLeft w:val="0"/>
              <w:marRight w:val="0"/>
              <w:marTop w:val="0"/>
              <w:marBottom w:val="0"/>
              <w:divBdr>
                <w:top w:val="none" w:sz="0" w:space="0" w:color="auto"/>
                <w:left w:val="none" w:sz="0" w:space="0" w:color="auto"/>
                <w:bottom w:val="none" w:sz="0" w:space="0" w:color="auto"/>
                <w:right w:val="none" w:sz="0" w:space="0" w:color="auto"/>
              </w:divBdr>
            </w:div>
            <w:div w:id="1191336586">
              <w:marLeft w:val="0"/>
              <w:marRight w:val="0"/>
              <w:marTop w:val="0"/>
              <w:marBottom w:val="0"/>
              <w:divBdr>
                <w:top w:val="none" w:sz="0" w:space="0" w:color="auto"/>
                <w:left w:val="none" w:sz="0" w:space="0" w:color="auto"/>
                <w:bottom w:val="none" w:sz="0" w:space="0" w:color="auto"/>
                <w:right w:val="none" w:sz="0" w:space="0" w:color="auto"/>
              </w:divBdr>
            </w:div>
            <w:div w:id="2123451842">
              <w:marLeft w:val="0"/>
              <w:marRight w:val="0"/>
              <w:marTop w:val="0"/>
              <w:marBottom w:val="0"/>
              <w:divBdr>
                <w:top w:val="none" w:sz="0" w:space="0" w:color="auto"/>
                <w:left w:val="none" w:sz="0" w:space="0" w:color="auto"/>
                <w:bottom w:val="none" w:sz="0" w:space="0" w:color="auto"/>
                <w:right w:val="none" w:sz="0" w:space="0" w:color="auto"/>
              </w:divBdr>
            </w:div>
            <w:div w:id="662466335">
              <w:marLeft w:val="0"/>
              <w:marRight w:val="0"/>
              <w:marTop w:val="0"/>
              <w:marBottom w:val="0"/>
              <w:divBdr>
                <w:top w:val="none" w:sz="0" w:space="0" w:color="auto"/>
                <w:left w:val="none" w:sz="0" w:space="0" w:color="auto"/>
                <w:bottom w:val="none" w:sz="0" w:space="0" w:color="auto"/>
                <w:right w:val="none" w:sz="0" w:space="0" w:color="auto"/>
              </w:divBdr>
            </w:div>
            <w:div w:id="866530665">
              <w:marLeft w:val="0"/>
              <w:marRight w:val="0"/>
              <w:marTop w:val="0"/>
              <w:marBottom w:val="0"/>
              <w:divBdr>
                <w:top w:val="none" w:sz="0" w:space="0" w:color="auto"/>
                <w:left w:val="none" w:sz="0" w:space="0" w:color="auto"/>
                <w:bottom w:val="none" w:sz="0" w:space="0" w:color="auto"/>
                <w:right w:val="none" w:sz="0" w:space="0" w:color="auto"/>
              </w:divBdr>
            </w:div>
            <w:div w:id="584146687">
              <w:marLeft w:val="0"/>
              <w:marRight w:val="0"/>
              <w:marTop w:val="0"/>
              <w:marBottom w:val="0"/>
              <w:divBdr>
                <w:top w:val="none" w:sz="0" w:space="0" w:color="auto"/>
                <w:left w:val="none" w:sz="0" w:space="0" w:color="auto"/>
                <w:bottom w:val="none" w:sz="0" w:space="0" w:color="auto"/>
                <w:right w:val="none" w:sz="0" w:space="0" w:color="auto"/>
              </w:divBdr>
            </w:div>
            <w:div w:id="1346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7234">
      <w:bodyDiv w:val="1"/>
      <w:marLeft w:val="0"/>
      <w:marRight w:val="0"/>
      <w:marTop w:val="0"/>
      <w:marBottom w:val="0"/>
      <w:divBdr>
        <w:top w:val="none" w:sz="0" w:space="0" w:color="auto"/>
        <w:left w:val="none" w:sz="0" w:space="0" w:color="auto"/>
        <w:bottom w:val="none" w:sz="0" w:space="0" w:color="auto"/>
        <w:right w:val="none" w:sz="0" w:space="0" w:color="auto"/>
      </w:divBdr>
    </w:div>
    <w:div w:id="596980091">
      <w:bodyDiv w:val="1"/>
      <w:marLeft w:val="0"/>
      <w:marRight w:val="0"/>
      <w:marTop w:val="0"/>
      <w:marBottom w:val="0"/>
      <w:divBdr>
        <w:top w:val="none" w:sz="0" w:space="0" w:color="auto"/>
        <w:left w:val="none" w:sz="0" w:space="0" w:color="auto"/>
        <w:bottom w:val="none" w:sz="0" w:space="0" w:color="auto"/>
        <w:right w:val="none" w:sz="0" w:space="0" w:color="auto"/>
      </w:divBdr>
    </w:div>
    <w:div w:id="598484803">
      <w:bodyDiv w:val="1"/>
      <w:marLeft w:val="0"/>
      <w:marRight w:val="0"/>
      <w:marTop w:val="0"/>
      <w:marBottom w:val="0"/>
      <w:divBdr>
        <w:top w:val="none" w:sz="0" w:space="0" w:color="auto"/>
        <w:left w:val="none" w:sz="0" w:space="0" w:color="auto"/>
        <w:bottom w:val="none" w:sz="0" w:space="0" w:color="auto"/>
        <w:right w:val="none" w:sz="0" w:space="0" w:color="auto"/>
      </w:divBdr>
    </w:div>
    <w:div w:id="609893635">
      <w:bodyDiv w:val="1"/>
      <w:marLeft w:val="0"/>
      <w:marRight w:val="0"/>
      <w:marTop w:val="0"/>
      <w:marBottom w:val="0"/>
      <w:divBdr>
        <w:top w:val="none" w:sz="0" w:space="0" w:color="auto"/>
        <w:left w:val="none" w:sz="0" w:space="0" w:color="auto"/>
        <w:bottom w:val="none" w:sz="0" w:space="0" w:color="auto"/>
        <w:right w:val="none" w:sz="0" w:space="0" w:color="auto"/>
      </w:divBdr>
    </w:div>
    <w:div w:id="629356993">
      <w:bodyDiv w:val="1"/>
      <w:marLeft w:val="0"/>
      <w:marRight w:val="0"/>
      <w:marTop w:val="0"/>
      <w:marBottom w:val="0"/>
      <w:divBdr>
        <w:top w:val="none" w:sz="0" w:space="0" w:color="auto"/>
        <w:left w:val="none" w:sz="0" w:space="0" w:color="auto"/>
        <w:bottom w:val="none" w:sz="0" w:space="0" w:color="auto"/>
        <w:right w:val="none" w:sz="0" w:space="0" w:color="auto"/>
      </w:divBdr>
    </w:div>
    <w:div w:id="644504540">
      <w:bodyDiv w:val="1"/>
      <w:marLeft w:val="0"/>
      <w:marRight w:val="0"/>
      <w:marTop w:val="0"/>
      <w:marBottom w:val="0"/>
      <w:divBdr>
        <w:top w:val="none" w:sz="0" w:space="0" w:color="auto"/>
        <w:left w:val="none" w:sz="0" w:space="0" w:color="auto"/>
        <w:bottom w:val="none" w:sz="0" w:space="0" w:color="auto"/>
        <w:right w:val="none" w:sz="0" w:space="0" w:color="auto"/>
      </w:divBdr>
    </w:div>
    <w:div w:id="659161089">
      <w:bodyDiv w:val="1"/>
      <w:marLeft w:val="0"/>
      <w:marRight w:val="0"/>
      <w:marTop w:val="0"/>
      <w:marBottom w:val="0"/>
      <w:divBdr>
        <w:top w:val="none" w:sz="0" w:space="0" w:color="auto"/>
        <w:left w:val="none" w:sz="0" w:space="0" w:color="auto"/>
        <w:bottom w:val="none" w:sz="0" w:space="0" w:color="auto"/>
        <w:right w:val="none" w:sz="0" w:space="0" w:color="auto"/>
      </w:divBdr>
      <w:divsChild>
        <w:div w:id="912005056">
          <w:marLeft w:val="0"/>
          <w:marRight w:val="0"/>
          <w:marTop w:val="0"/>
          <w:marBottom w:val="0"/>
          <w:divBdr>
            <w:top w:val="none" w:sz="0" w:space="0" w:color="auto"/>
            <w:left w:val="none" w:sz="0" w:space="0" w:color="auto"/>
            <w:bottom w:val="none" w:sz="0" w:space="0" w:color="auto"/>
            <w:right w:val="none" w:sz="0" w:space="0" w:color="auto"/>
          </w:divBdr>
        </w:div>
      </w:divsChild>
    </w:div>
    <w:div w:id="719940649">
      <w:bodyDiv w:val="1"/>
      <w:marLeft w:val="0"/>
      <w:marRight w:val="0"/>
      <w:marTop w:val="0"/>
      <w:marBottom w:val="0"/>
      <w:divBdr>
        <w:top w:val="none" w:sz="0" w:space="0" w:color="auto"/>
        <w:left w:val="none" w:sz="0" w:space="0" w:color="auto"/>
        <w:bottom w:val="none" w:sz="0" w:space="0" w:color="auto"/>
        <w:right w:val="none" w:sz="0" w:space="0" w:color="auto"/>
      </w:divBdr>
    </w:div>
    <w:div w:id="750271028">
      <w:bodyDiv w:val="1"/>
      <w:marLeft w:val="0"/>
      <w:marRight w:val="0"/>
      <w:marTop w:val="0"/>
      <w:marBottom w:val="0"/>
      <w:divBdr>
        <w:top w:val="none" w:sz="0" w:space="0" w:color="auto"/>
        <w:left w:val="none" w:sz="0" w:space="0" w:color="auto"/>
        <w:bottom w:val="none" w:sz="0" w:space="0" w:color="auto"/>
        <w:right w:val="none" w:sz="0" w:space="0" w:color="auto"/>
      </w:divBdr>
    </w:div>
    <w:div w:id="889996786">
      <w:bodyDiv w:val="1"/>
      <w:marLeft w:val="0"/>
      <w:marRight w:val="0"/>
      <w:marTop w:val="0"/>
      <w:marBottom w:val="0"/>
      <w:divBdr>
        <w:top w:val="none" w:sz="0" w:space="0" w:color="auto"/>
        <w:left w:val="none" w:sz="0" w:space="0" w:color="auto"/>
        <w:bottom w:val="none" w:sz="0" w:space="0" w:color="auto"/>
        <w:right w:val="none" w:sz="0" w:space="0" w:color="auto"/>
      </w:divBdr>
      <w:divsChild>
        <w:div w:id="1681732670">
          <w:marLeft w:val="0"/>
          <w:marRight w:val="0"/>
          <w:marTop w:val="0"/>
          <w:marBottom w:val="0"/>
          <w:divBdr>
            <w:top w:val="none" w:sz="0" w:space="0" w:color="auto"/>
            <w:left w:val="none" w:sz="0" w:space="0" w:color="auto"/>
            <w:bottom w:val="none" w:sz="0" w:space="0" w:color="auto"/>
            <w:right w:val="none" w:sz="0" w:space="0" w:color="auto"/>
          </w:divBdr>
          <w:divsChild>
            <w:div w:id="1401052769">
              <w:marLeft w:val="0"/>
              <w:marRight w:val="0"/>
              <w:marTop w:val="0"/>
              <w:marBottom w:val="0"/>
              <w:divBdr>
                <w:top w:val="none" w:sz="0" w:space="0" w:color="auto"/>
                <w:left w:val="none" w:sz="0" w:space="0" w:color="auto"/>
                <w:bottom w:val="none" w:sz="0" w:space="0" w:color="auto"/>
                <w:right w:val="none" w:sz="0" w:space="0" w:color="auto"/>
              </w:divBdr>
              <w:divsChild>
                <w:div w:id="1279221775">
                  <w:marLeft w:val="0"/>
                  <w:marRight w:val="0"/>
                  <w:marTop w:val="0"/>
                  <w:marBottom w:val="0"/>
                  <w:divBdr>
                    <w:top w:val="none" w:sz="0" w:space="0" w:color="auto"/>
                    <w:left w:val="none" w:sz="0" w:space="0" w:color="auto"/>
                    <w:bottom w:val="none" w:sz="0" w:space="0" w:color="auto"/>
                    <w:right w:val="none" w:sz="0" w:space="0" w:color="auto"/>
                  </w:divBdr>
                  <w:divsChild>
                    <w:div w:id="300841194">
                      <w:marLeft w:val="0"/>
                      <w:marRight w:val="0"/>
                      <w:marTop w:val="0"/>
                      <w:marBottom w:val="0"/>
                      <w:divBdr>
                        <w:top w:val="none" w:sz="0" w:space="0" w:color="auto"/>
                        <w:left w:val="none" w:sz="0" w:space="0" w:color="auto"/>
                        <w:bottom w:val="none" w:sz="0" w:space="0" w:color="auto"/>
                        <w:right w:val="none" w:sz="0" w:space="0" w:color="auto"/>
                      </w:divBdr>
                      <w:divsChild>
                        <w:div w:id="598022253">
                          <w:marLeft w:val="0"/>
                          <w:marRight w:val="0"/>
                          <w:marTop w:val="0"/>
                          <w:marBottom w:val="0"/>
                          <w:divBdr>
                            <w:top w:val="none" w:sz="0" w:space="0" w:color="auto"/>
                            <w:left w:val="none" w:sz="0" w:space="0" w:color="auto"/>
                            <w:bottom w:val="none" w:sz="0" w:space="0" w:color="auto"/>
                            <w:right w:val="none" w:sz="0" w:space="0" w:color="auto"/>
                          </w:divBdr>
                          <w:divsChild>
                            <w:div w:id="840195420">
                              <w:marLeft w:val="0"/>
                              <w:marRight w:val="0"/>
                              <w:marTop w:val="0"/>
                              <w:marBottom w:val="0"/>
                              <w:divBdr>
                                <w:top w:val="none" w:sz="0" w:space="0" w:color="auto"/>
                                <w:left w:val="none" w:sz="0" w:space="0" w:color="auto"/>
                                <w:bottom w:val="none" w:sz="0" w:space="0" w:color="auto"/>
                                <w:right w:val="none" w:sz="0" w:space="0" w:color="auto"/>
                              </w:divBdr>
                              <w:divsChild>
                                <w:div w:id="1829052773">
                                  <w:marLeft w:val="0"/>
                                  <w:marRight w:val="0"/>
                                  <w:marTop w:val="0"/>
                                  <w:marBottom w:val="0"/>
                                  <w:divBdr>
                                    <w:top w:val="none" w:sz="0" w:space="0" w:color="auto"/>
                                    <w:left w:val="none" w:sz="0" w:space="0" w:color="auto"/>
                                    <w:bottom w:val="none" w:sz="0" w:space="0" w:color="auto"/>
                                    <w:right w:val="none" w:sz="0" w:space="0" w:color="auto"/>
                                  </w:divBdr>
                                  <w:divsChild>
                                    <w:div w:id="1938638802">
                                      <w:marLeft w:val="63"/>
                                      <w:marRight w:val="0"/>
                                      <w:marTop w:val="0"/>
                                      <w:marBottom w:val="0"/>
                                      <w:divBdr>
                                        <w:top w:val="none" w:sz="0" w:space="0" w:color="auto"/>
                                        <w:left w:val="none" w:sz="0" w:space="0" w:color="auto"/>
                                        <w:bottom w:val="none" w:sz="0" w:space="0" w:color="auto"/>
                                        <w:right w:val="none" w:sz="0" w:space="0" w:color="auto"/>
                                      </w:divBdr>
                                      <w:divsChild>
                                        <w:div w:id="786436477">
                                          <w:marLeft w:val="0"/>
                                          <w:marRight w:val="0"/>
                                          <w:marTop w:val="0"/>
                                          <w:marBottom w:val="0"/>
                                          <w:divBdr>
                                            <w:top w:val="none" w:sz="0" w:space="0" w:color="auto"/>
                                            <w:left w:val="none" w:sz="0" w:space="0" w:color="auto"/>
                                            <w:bottom w:val="none" w:sz="0" w:space="0" w:color="auto"/>
                                            <w:right w:val="none" w:sz="0" w:space="0" w:color="auto"/>
                                          </w:divBdr>
                                          <w:divsChild>
                                            <w:div w:id="451050379">
                                              <w:marLeft w:val="0"/>
                                              <w:marRight w:val="0"/>
                                              <w:marTop w:val="0"/>
                                              <w:marBottom w:val="125"/>
                                              <w:divBdr>
                                                <w:top w:val="single" w:sz="6" w:space="0" w:color="F5F5F5"/>
                                                <w:left w:val="single" w:sz="6" w:space="0" w:color="F5F5F5"/>
                                                <w:bottom w:val="single" w:sz="6" w:space="0" w:color="F5F5F5"/>
                                                <w:right w:val="single" w:sz="6" w:space="0" w:color="F5F5F5"/>
                                              </w:divBdr>
                                              <w:divsChild>
                                                <w:div w:id="1492064976">
                                                  <w:marLeft w:val="0"/>
                                                  <w:marRight w:val="0"/>
                                                  <w:marTop w:val="0"/>
                                                  <w:marBottom w:val="0"/>
                                                  <w:divBdr>
                                                    <w:top w:val="none" w:sz="0" w:space="0" w:color="auto"/>
                                                    <w:left w:val="none" w:sz="0" w:space="0" w:color="auto"/>
                                                    <w:bottom w:val="none" w:sz="0" w:space="0" w:color="auto"/>
                                                    <w:right w:val="none" w:sz="0" w:space="0" w:color="auto"/>
                                                  </w:divBdr>
                                                  <w:divsChild>
                                                    <w:div w:id="1965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69067">
      <w:bodyDiv w:val="1"/>
      <w:marLeft w:val="0"/>
      <w:marRight w:val="0"/>
      <w:marTop w:val="0"/>
      <w:marBottom w:val="0"/>
      <w:divBdr>
        <w:top w:val="none" w:sz="0" w:space="0" w:color="auto"/>
        <w:left w:val="none" w:sz="0" w:space="0" w:color="auto"/>
        <w:bottom w:val="none" w:sz="0" w:space="0" w:color="auto"/>
        <w:right w:val="none" w:sz="0" w:space="0" w:color="auto"/>
      </w:divBdr>
    </w:div>
    <w:div w:id="959605753">
      <w:bodyDiv w:val="1"/>
      <w:marLeft w:val="0"/>
      <w:marRight w:val="0"/>
      <w:marTop w:val="0"/>
      <w:marBottom w:val="0"/>
      <w:divBdr>
        <w:top w:val="none" w:sz="0" w:space="0" w:color="auto"/>
        <w:left w:val="none" w:sz="0" w:space="0" w:color="auto"/>
        <w:bottom w:val="none" w:sz="0" w:space="0" w:color="auto"/>
        <w:right w:val="none" w:sz="0" w:space="0" w:color="auto"/>
      </w:divBdr>
    </w:div>
    <w:div w:id="995303297">
      <w:bodyDiv w:val="1"/>
      <w:marLeft w:val="0"/>
      <w:marRight w:val="0"/>
      <w:marTop w:val="0"/>
      <w:marBottom w:val="0"/>
      <w:divBdr>
        <w:top w:val="none" w:sz="0" w:space="0" w:color="auto"/>
        <w:left w:val="none" w:sz="0" w:space="0" w:color="auto"/>
        <w:bottom w:val="none" w:sz="0" w:space="0" w:color="auto"/>
        <w:right w:val="none" w:sz="0" w:space="0" w:color="auto"/>
      </w:divBdr>
      <w:divsChild>
        <w:div w:id="89740716">
          <w:marLeft w:val="0"/>
          <w:marRight w:val="0"/>
          <w:marTop w:val="0"/>
          <w:marBottom w:val="0"/>
          <w:divBdr>
            <w:top w:val="none" w:sz="0" w:space="0" w:color="auto"/>
            <w:left w:val="none" w:sz="0" w:space="0" w:color="auto"/>
            <w:bottom w:val="none" w:sz="0" w:space="0" w:color="auto"/>
            <w:right w:val="none" w:sz="0" w:space="0" w:color="auto"/>
          </w:divBdr>
        </w:div>
      </w:divsChild>
    </w:div>
    <w:div w:id="1041710436">
      <w:bodyDiv w:val="1"/>
      <w:marLeft w:val="0"/>
      <w:marRight w:val="0"/>
      <w:marTop w:val="0"/>
      <w:marBottom w:val="0"/>
      <w:divBdr>
        <w:top w:val="none" w:sz="0" w:space="0" w:color="auto"/>
        <w:left w:val="none" w:sz="0" w:space="0" w:color="auto"/>
        <w:bottom w:val="none" w:sz="0" w:space="0" w:color="auto"/>
        <w:right w:val="none" w:sz="0" w:space="0" w:color="auto"/>
      </w:divBdr>
    </w:div>
    <w:div w:id="1064911346">
      <w:bodyDiv w:val="1"/>
      <w:marLeft w:val="0"/>
      <w:marRight w:val="0"/>
      <w:marTop w:val="0"/>
      <w:marBottom w:val="0"/>
      <w:divBdr>
        <w:top w:val="none" w:sz="0" w:space="0" w:color="auto"/>
        <w:left w:val="none" w:sz="0" w:space="0" w:color="auto"/>
        <w:bottom w:val="none" w:sz="0" w:space="0" w:color="auto"/>
        <w:right w:val="none" w:sz="0" w:space="0" w:color="auto"/>
      </w:divBdr>
      <w:divsChild>
        <w:div w:id="319578914">
          <w:marLeft w:val="0"/>
          <w:marRight w:val="0"/>
          <w:marTop w:val="0"/>
          <w:marBottom w:val="0"/>
          <w:divBdr>
            <w:top w:val="none" w:sz="0" w:space="0" w:color="auto"/>
            <w:left w:val="none" w:sz="0" w:space="0" w:color="auto"/>
            <w:bottom w:val="none" w:sz="0" w:space="0" w:color="auto"/>
            <w:right w:val="none" w:sz="0" w:space="0" w:color="auto"/>
          </w:divBdr>
          <w:divsChild>
            <w:div w:id="1959945604">
              <w:marLeft w:val="0"/>
              <w:marRight w:val="0"/>
              <w:marTop w:val="0"/>
              <w:marBottom w:val="0"/>
              <w:divBdr>
                <w:top w:val="none" w:sz="0" w:space="0" w:color="auto"/>
                <w:left w:val="none" w:sz="0" w:space="0" w:color="auto"/>
                <w:bottom w:val="none" w:sz="0" w:space="0" w:color="auto"/>
                <w:right w:val="none" w:sz="0" w:space="0" w:color="auto"/>
              </w:divBdr>
              <w:divsChild>
                <w:div w:id="125322508">
                  <w:marLeft w:val="0"/>
                  <w:marRight w:val="0"/>
                  <w:marTop w:val="0"/>
                  <w:marBottom w:val="0"/>
                  <w:divBdr>
                    <w:top w:val="none" w:sz="0" w:space="0" w:color="auto"/>
                    <w:left w:val="none" w:sz="0" w:space="0" w:color="auto"/>
                    <w:bottom w:val="none" w:sz="0" w:space="0" w:color="auto"/>
                    <w:right w:val="none" w:sz="0" w:space="0" w:color="auto"/>
                  </w:divBdr>
                  <w:divsChild>
                    <w:div w:id="1417363347">
                      <w:marLeft w:val="0"/>
                      <w:marRight w:val="0"/>
                      <w:marTop w:val="0"/>
                      <w:marBottom w:val="0"/>
                      <w:divBdr>
                        <w:top w:val="none" w:sz="0" w:space="0" w:color="auto"/>
                        <w:left w:val="none" w:sz="0" w:space="0" w:color="auto"/>
                        <w:bottom w:val="none" w:sz="0" w:space="0" w:color="auto"/>
                        <w:right w:val="none" w:sz="0" w:space="0" w:color="auto"/>
                      </w:divBdr>
                      <w:divsChild>
                        <w:div w:id="1208835117">
                          <w:marLeft w:val="0"/>
                          <w:marRight w:val="0"/>
                          <w:marTop w:val="0"/>
                          <w:marBottom w:val="0"/>
                          <w:divBdr>
                            <w:top w:val="none" w:sz="0" w:space="0" w:color="auto"/>
                            <w:left w:val="none" w:sz="0" w:space="0" w:color="auto"/>
                            <w:bottom w:val="none" w:sz="0" w:space="0" w:color="auto"/>
                            <w:right w:val="none" w:sz="0" w:space="0" w:color="auto"/>
                          </w:divBdr>
                          <w:divsChild>
                            <w:div w:id="1204249605">
                              <w:marLeft w:val="0"/>
                              <w:marRight w:val="0"/>
                              <w:marTop w:val="0"/>
                              <w:marBottom w:val="0"/>
                              <w:divBdr>
                                <w:top w:val="none" w:sz="0" w:space="0" w:color="auto"/>
                                <w:left w:val="none" w:sz="0" w:space="0" w:color="auto"/>
                                <w:bottom w:val="none" w:sz="0" w:space="0" w:color="auto"/>
                                <w:right w:val="none" w:sz="0" w:space="0" w:color="auto"/>
                              </w:divBdr>
                              <w:divsChild>
                                <w:div w:id="1244336031">
                                  <w:marLeft w:val="0"/>
                                  <w:marRight w:val="0"/>
                                  <w:marTop w:val="0"/>
                                  <w:marBottom w:val="0"/>
                                  <w:divBdr>
                                    <w:top w:val="none" w:sz="0" w:space="0" w:color="auto"/>
                                    <w:left w:val="none" w:sz="0" w:space="0" w:color="auto"/>
                                    <w:bottom w:val="none" w:sz="0" w:space="0" w:color="auto"/>
                                    <w:right w:val="none" w:sz="0" w:space="0" w:color="auto"/>
                                  </w:divBdr>
                                  <w:divsChild>
                                    <w:div w:id="2123381005">
                                      <w:marLeft w:val="50"/>
                                      <w:marRight w:val="0"/>
                                      <w:marTop w:val="0"/>
                                      <w:marBottom w:val="0"/>
                                      <w:divBdr>
                                        <w:top w:val="none" w:sz="0" w:space="0" w:color="auto"/>
                                        <w:left w:val="none" w:sz="0" w:space="0" w:color="auto"/>
                                        <w:bottom w:val="none" w:sz="0" w:space="0" w:color="auto"/>
                                        <w:right w:val="none" w:sz="0" w:space="0" w:color="auto"/>
                                      </w:divBdr>
                                      <w:divsChild>
                                        <w:div w:id="646322157">
                                          <w:marLeft w:val="0"/>
                                          <w:marRight w:val="0"/>
                                          <w:marTop w:val="0"/>
                                          <w:marBottom w:val="0"/>
                                          <w:divBdr>
                                            <w:top w:val="none" w:sz="0" w:space="0" w:color="auto"/>
                                            <w:left w:val="none" w:sz="0" w:space="0" w:color="auto"/>
                                            <w:bottom w:val="none" w:sz="0" w:space="0" w:color="auto"/>
                                            <w:right w:val="none" w:sz="0" w:space="0" w:color="auto"/>
                                          </w:divBdr>
                                          <w:divsChild>
                                            <w:div w:id="519584970">
                                              <w:marLeft w:val="0"/>
                                              <w:marRight w:val="0"/>
                                              <w:marTop w:val="0"/>
                                              <w:marBottom w:val="100"/>
                                              <w:divBdr>
                                                <w:top w:val="single" w:sz="4" w:space="0" w:color="F5F5F5"/>
                                                <w:left w:val="single" w:sz="4" w:space="0" w:color="F5F5F5"/>
                                                <w:bottom w:val="single" w:sz="4" w:space="0" w:color="F5F5F5"/>
                                                <w:right w:val="single" w:sz="4" w:space="0" w:color="F5F5F5"/>
                                              </w:divBdr>
                                              <w:divsChild>
                                                <w:div w:id="704065864">
                                                  <w:marLeft w:val="0"/>
                                                  <w:marRight w:val="0"/>
                                                  <w:marTop w:val="0"/>
                                                  <w:marBottom w:val="0"/>
                                                  <w:divBdr>
                                                    <w:top w:val="none" w:sz="0" w:space="0" w:color="auto"/>
                                                    <w:left w:val="none" w:sz="0" w:space="0" w:color="auto"/>
                                                    <w:bottom w:val="none" w:sz="0" w:space="0" w:color="auto"/>
                                                    <w:right w:val="none" w:sz="0" w:space="0" w:color="auto"/>
                                                  </w:divBdr>
                                                  <w:divsChild>
                                                    <w:div w:id="12480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920306">
      <w:bodyDiv w:val="1"/>
      <w:marLeft w:val="0"/>
      <w:marRight w:val="0"/>
      <w:marTop w:val="0"/>
      <w:marBottom w:val="0"/>
      <w:divBdr>
        <w:top w:val="none" w:sz="0" w:space="0" w:color="auto"/>
        <w:left w:val="none" w:sz="0" w:space="0" w:color="auto"/>
        <w:bottom w:val="none" w:sz="0" w:space="0" w:color="auto"/>
        <w:right w:val="none" w:sz="0" w:space="0" w:color="auto"/>
      </w:divBdr>
    </w:div>
    <w:div w:id="1077362349">
      <w:bodyDiv w:val="1"/>
      <w:marLeft w:val="0"/>
      <w:marRight w:val="0"/>
      <w:marTop w:val="0"/>
      <w:marBottom w:val="0"/>
      <w:divBdr>
        <w:top w:val="none" w:sz="0" w:space="0" w:color="auto"/>
        <w:left w:val="none" w:sz="0" w:space="0" w:color="auto"/>
        <w:bottom w:val="none" w:sz="0" w:space="0" w:color="auto"/>
        <w:right w:val="none" w:sz="0" w:space="0" w:color="auto"/>
      </w:divBdr>
    </w:div>
    <w:div w:id="1084717439">
      <w:bodyDiv w:val="1"/>
      <w:marLeft w:val="0"/>
      <w:marRight w:val="0"/>
      <w:marTop w:val="0"/>
      <w:marBottom w:val="0"/>
      <w:divBdr>
        <w:top w:val="none" w:sz="0" w:space="0" w:color="auto"/>
        <w:left w:val="none" w:sz="0" w:space="0" w:color="auto"/>
        <w:bottom w:val="none" w:sz="0" w:space="0" w:color="auto"/>
        <w:right w:val="none" w:sz="0" w:space="0" w:color="auto"/>
      </w:divBdr>
    </w:div>
    <w:div w:id="1102722830">
      <w:bodyDiv w:val="1"/>
      <w:marLeft w:val="0"/>
      <w:marRight w:val="0"/>
      <w:marTop w:val="0"/>
      <w:marBottom w:val="0"/>
      <w:divBdr>
        <w:top w:val="none" w:sz="0" w:space="0" w:color="auto"/>
        <w:left w:val="none" w:sz="0" w:space="0" w:color="auto"/>
        <w:bottom w:val="none" w:sz="0" w:space="0" w:color="auto"/>
        <w:right w:val="none" w:sz="0" w:space="0" w:color="auto"/>
      </w:divBdr>
    </w:div>
    <w:div w:id="1117524231">
      <w:bodyDiv w:val="1"/>
      <w:marLeft w:val="0"/>
      <w:marRight w:val="0"/>
      <w:marTop w:val="0"/>
      <w:marBottom w:val="0"/>
      <w:divBdr>
        <w:top w:val="none" w:sz="0" w:space="0" w:color="auto"/>
        <w:left w:val="none" w:sz="0" w:space="0" w:color="auto"/>
        <w:bottom w:val="none" w:sz="0" w:space="0" w:color="auto"/>
        <w:right w:val="none" w:sz="0" w:space="0" w:color="auto"/>
      </w:divBdr>
    </w:div>
    <w:div w:id="1291472599">
      <w:bodyDiv w:val="1"/>
      <w:marLeft w:val="0"/>
      <w:marRight w:val="0"/>
      <w:marTop w:val="0"/>
      <w:marBottom w:val="0"/>
      <w:divBdr>
        <w:top w:val="none" w:sz="0" w:space="0" w:color="auto"/>
        <w:left w:val="none" w:sz="0" w:space="0" w:color="auto"/>
        <w:bottom w:val="none" w:sz="0" w:space="0" w:color="auto"/>
        <w:right w:val="none" w:sz="0" w:space="0" w:color="auto"/>
      </w:divBdr>
      <w:divsChild>
        <w:div w:id="463163216">
          <w:marLeft w:val="0"/>
          <w:marRight w:val="0"/>
          <w:marTop w:val="0"/>
          <w:marBottom w:val="0"/>
          <w:divBdr>
            <w:top w:val="none" w:sz="0" w:space="0" w:color="auto"/>
            <w:left w:val="none" w:sz="0" w:space="0" w:color="auto"/>
            <w:bottom w:val="none" w:sz="0" w:space="0" w:color="auto"/>
            <w:right w:val="none" w:sz="0" w:space="0" w:color="auto"/>
          </w:divBdr>
          <w:divsChild>
            <w:div w:id="731777893">
              <w:marLeft w:val="0"/>
              <w:marRight w:val="0"/>
              <w:marTop w:val="0"/>
              <w:marBottom w:val="0"/>
              <w:divBdr>
                <w:top w:val="none" w:sz="0" w:space="0" w:color="auto"/>
                <w:left w:val="none" w:sz="0" w:space="0" w:color="auto"/>
                <w:bottom w:val="none" w:sz="0" w:space="0" w:color="auto"/>
                <w:right w:val="none" w:sz="0" w:space="0" w:color="auto"/>
              </w:divBdr>
              <w:divsChild>
                <w:div w:id="1971740710">
                  <w:marLeft w:val="0"/>
                  <w:marRight w:val="0"/>
                  <w:marTop w:val="0"/>
                  <w:marBottom w:val="0"/>
                  <w:divBdr>
                    <w:top w:val="none" w:sz="0" w:space="0" w:color="auto"/>
                    <w:left w:val="none" w:sz="0" w:space="0" w:color="auto"/>
                    <w:bottom w:val="none" w:sz="0" w:space="0" w:color="auto"/>
                    <w:right w:val="none" w:sz="0" w:space="0" w:color="auto"/>
                  </w:divBdr>
                  <w:divsChild>
                    <w:div w:id="2004894694">
                      <w:marLeft w:val="0"/>
                      <w:marRight w:val="0"/>
                      <w:marTop w:val="0"/>
                      <w:marBottom w:val="0"/>
                      <w:divBdr>
                        <w:top w:val="none" w:sz="0" w:space="0" w:color="auto"/>
                        <w:left w:val="none" w:sz="0" w:space="0" w:color="auto"/>
                        <w:bottom w:val="none" w:sz="0" w:space="0" w:color="auto"/>
                        <w:right w:val="none" w:sz="0" w:space="0" w:color="auto"/>
                      </w:divBdr>
                      <w:divsChild>
                        <w:div w:id="395132108">
                          <w:marLeft w:val="0"/>
                          <w:marRight w:val="0"/>
                          <w:marTop w:val="0"/>
                          <w:marBottom w:val="0"/>
                          <w:divBdr>
                            <w:top w:val="none" w:sz="0" w:space="0" w:color="auto"/>
                            <w:left w:val="none" w:sz="0" w:space="0" w:color="auto"/>
                            <w:bottom w:val="none" w:sz="0" w:space="0" w:color="auto"/>
                            <w:right w:val="none" w:sz="0" w:space="0" w:color="auto"/>
                          </w:divBdr>
                          <w:divsChild>
                            <w:div w:id="669136740">
                              <w:marLeft w:val="0"/>
                              <w:marRight w:val="0"/>
                              <w:marTop w:val="0"/>
                              <w:marBottom w:val="0"/>
                              <w:divBdr>
                                <w:top w:val="none" w:sz="0" w:space="0" w:color="auto"/>
                                <w:left w:val="none" w:sz="0" w:space="0" w:color="auto"/>
                                <w:bottom w:val="none" w:sz="0" w:space="0" w:color="auto"/>
                                <w:right w:val="none" w:sz="0" w:space="0" w:color="auto"/>
                              </w:divBdr>
                              <w:divsChild>
                                <w:div w:id="2041128743">
                                  <w:marLeft w:val="0"/>
                                  <w:marRight w:val="0"/>
                                  <w:marTop w:val="0"/>
                                  <w:marBottom w:val="0"/>
                                  <w:divBdr>
                                    <w:top w:val="none" w:sz="0" w:space="0" w:color="auto"/>
                                    <w:left w:val="none" w:sz="0" w:space="0" w:color="auto"/>
                                    <w:bottom w:val="none" w:sz="0" w:space="0" w:color="auto"/>
                                    <w:right w:val="none" w:sz="0" w:space="0" w:color="auto"/>
                                  </w:divBdr>
                                  <w:divsChild>
                                    <w:div w:id="1783526495">
                                      <w:marLeft w:val="50"/>
                                      <w:marRight w:val="0"/>
                                      <w:marTop w:val="0"/>
                                      <w:marBottom w:val="0"/>
                                      <w:divBdr>
                                        <w:top w:val="none" w:sz="0" w:space="0" w:color="auto"/>
                                        <w:left w:val="none" w:sz="0" w:space="0" w:color="auto"/>
                                        <w:bottom w:val="none" w:sz="0" w:space="0" w:color="auto"/>
                                        <w:right w:val="none" w:sz="0" w:space="0" w:color="auto"/>
                                      </w:divBdr>
                                      <w:divsChild>
                                        <w:div w:id="246116593">
                                          <w:marLeft w:val="0"/>
                                          <w:marRight w:val="0"/>
                                          <w:marTop w:val="0"/>
                                          <w:marBottom w:val="0"/>
                                          <w:divBdr>
                                            <w:top w:val="none" w:sz="0" w:space="0" w:color="auto"/>
                                            <w:left w:val="none" w:sz="0" w:space="0" w:color="auto"/>
                                            <w:bottom w:val="none" w:sz="0" w:space="0" w:color="auto"/>
                                            <w:right w:val="none" w:sz="0" w:space="0" w:color="auto"/>
                                          </w:divBdr>
                                          <w:divsChild>
                                            <w:div w:id="491260572">
                                              <w:marLeft w:val="0"/>
                                              <w:marRight w:val="0"/>
                                              <w:marTop w:val="0"/>
                                              <w:marBottom w:val="100"/>
                                              <w:divBdr>
                                                <w:top w:val="single" w:sz="4" w:space="0" w:color="F5F5F5"/>
                                                <w:left w:val="single" w:sz="4" w:space="0" w:color="F5F5F5"/>
                                                <w:bottom w:val="single" w:sz="4" w:space="0" w:color="F5F5F5"/>
                                                <w:right w:val="single" w:sz="4" w:space="0" w:color="F5F5F5"/>
                                              </w:divBdr>
                                              <w:divsChild>
                                                <w:div w:id="780300600">
                                                  <w:marLeft w:val="0"/>
                                                  <w:marRight w:val="0"/>
                                                  <w:marTop w:val="0"/>
                                                  <w:marBottom w:val="0"/>
                                                  <w:divBdr>
                                                    <w:top w:val="none" w:sz="0" w:space="0" w:color="auto"/>
                                                    <w:left w:val="none" w:sz="0" w:space="0" w:color="auto"/>
                                                    <w:bottom w:val="none" w:sz="0" w:space="0" w:color="auto"/>
                                                    <w:right w:val="none" w:sz="0" w:space="0" w:color="auto"/>
                                                  </w:divBdr>
                                                  <w:divsChild>
                                                    <w:div w:id="10870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976360">
      <w:bodyDiv w:val="1"/>
      <w:marLeft w:val="0"/>
      <w:marRight w:val="0"/>
      <w:marTop w:val="0"/>
      <w:marBottom w:val="0"/>
      <w:divBdr>
        <w:top w:val="none" w:sz="0" w:space="0" w:color="auto"/>
        <w:left w:val="none" w:sz="0" w:space="0" w:color="auto"/>
        <w:bottom w:val="none" w:sz="0" w:space="0" w:color="auto"/>
        <w:right w:val="none" w:sz="0" w:space="0" w:color="auto"/>
      </w:divBdr>
    </w:div>
    <w:div w:id="1336376842">
      <w:bodyDiv w:val="1"/>
      <w:marLeft w:val="0"/>
      <w:marRight w:val="0"/>
      <w:marTop w:val="0"/>
      <w:marBottom w:val="0"/>
      <w:divBdr>
        <w:top w:val="none" w:sz="0" w:space="0" w:color="auto"/>
        <w:left w:val="none" w:sz="0" w:space="0" w:color="auto"/>
        <w:bottom w:val="none" w:sz="0" w:space="0" w:color="auto"/>
        <w:right w:val="none" w:sz="0" w:space="0" w:color="auto"/>
      </w:divBdr>
      <w:divsChild>
        <w:div w:id="323556932">
          <w:marLeft w:val="0"/>
          <w:marRight w:val="0"/>
          <w:marTop w:val="0"/>
          <w:marBottom w:val="0"/>
          <w:divBdr>
            <w:top w:val="none" w:sz="0" w:space="0" w:color="auto"/>
            <w:left w:val="none" w:sz="0" w:space="0" w:color="auto"/>
            <w:bottom w:val="none" w:sz="0" w:space="0" w:color="auto"/>
            <w:right w:val="none" w:sz="0" w:space="0" w:color="auto"/>
          </w:divBdr>
          <w:divsChild>
            <w:div w:id="1320814930">
              <w:marLeft w:val="0"/>
              <w:marRight w:val="0"/>
              <w:marTop w:val="0"/>
              <w:marBottom w:val="0"/>
              <w:divBdr>
                <w:top w:val="none" w:sz="0" w:space="0" w:color="auto"/>
                <w:left w:val="none" w:sz="0" w:space="0" w:color="auto"/>
                <w:bottom w:val="none" w:sz="0" w:space="0" w:color="auto"/>
                <w:right w:val="none" w:sz="0" w:space="0" w:color="auto"/>
              </w:divBdr>
              <w:divsChild>
                <w:div w:id="2122725095">
                  <w:marLeft w:val="0"/>
                  <w:marRight w:val="0"/>
                  <w:marTop w:val="0"/>
                  <w:marBottom w:val="0"/>
                  <w:divBdr>
                    <w:top w:val="none" w:sz="0" w:space="0" w:color="auto"/>
                    <w:left w:val="none" w:sz="0" w:space="0" w:color="auto"/>
                    <w:bottom w:val="none" w:sz="0" w:space="0" w:color="auto"/>
                    <w:right w:val="none" w:sz="0" w:space="0" w:color="auto"/>
                  </w:divBdr>
                  <w:divsChild>
                    <w:div w:id="692654054">
                      <w:marLeft w:val="0"/>
                      <w:marRight w:val="0"/>
                      <w:marTop w:val="0"/>
                      <w:marBottom w:val="0"/>
                      <w:divBdr>
                        <w:top w:val="none" w:sz="0" w:space="0" w:color="auto"/>
                        <w:left w:val="none" w:sz="0" w:space="0" w:color="auto"/>
                        <w:bottom w:val="none" w:sz="0" w:space="0" w:color="auto"/>
                        <w:right w:val="none" w:sz="0" w:space="0" w:color="auto"/>
                      </w:divBdr>
                      <w:divsChild>
                        <w:div w:id="692614323">
                          <w:marLeft w:val="0"/>
                          <w:marRight w:val="0"/>
                          <w:marTop w:val="0"/>
                          <w:marBottom w:val="0"/>
                          <w:divBdr>
                            <w:top w:val="none" w:sz="0" w:space="0" w:color="auto"/>
                            <w:left w:val="none" w:sz="0" w:space="0" w:color="auto"/>
                            <w:bottom w:val="none" w:sz="0" w:space="0" w:color="auto"/>
                            <w:right w:val="none" w:sz="0" w:space="0" w:color="auto"/>
                          </w:divBdr>
                          <w:divsChild>
                            <w:div w:id="642003409">
                              <w:marLeft w:val="0"/>
                              <w:marRight w:val="0"/>
                              <w:marTop w:val="0"/>
                              <w:marBottom w:val="0"/>
                              <w:divBdr>
                                <w:top w:val="none" w:sz="0" w:space="0" w:color="auto"/>
                                <w:left w:val="none" w:sz="0" w:space="0" w:color="auto"/>
                                <w:bottom w:val="none" w:sz="0" w:space="0" w:color="auto"/>
                                <w:right w:val="none" w:sz="0" w:space="0" w:color="auto"/>
                              </w:divBdr>
                              <w:divsChild>
                                <w:div w:id="1827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273674">
      <w:bodyDiv w:val="1"/>
      <w:marLeft w:val="0"/>
      <w:marRight w:val="0"/>
      <w:marTop w:val="0"/>
      <w:marBottom w:val="0"/>
      <w:divBdr>
        <w:top w:val="none" w:sz="0" w:space="0" w:color="auto"/>
        <w:left w:val="none" w:sz="0" w:space="0" w:color="auto"/>
        <w:bottom w:val="none" w:sz="0" w:space="0" w:color="auto"/>
        <w:right w:val="none" w:sz="0" w:space="0" w:color="auto"/>
      </w:divBdr>
      <w:divsChild>
        <w:div w:id="197818712">
          <w:marLeft w:val="0"/>
          <w:marRight w:val="0"/>
          <w:marTop w:val="0"/>
          <w:marBottom w:val="0"/>
          <w:divBdr>
            <w:top w:val="none" w:sz="0" w:space="0" w:color="auto"/>
            <w:left w:val="none" w:sz="0" w:space="0" w:color="auto"/>
            <w:bottom w:val="none" w:sz="0" w:space="0" w:color="auto"/>
            <w:right w:val="none" w:sz="0" w:space="0" w:color="auto"/>
          </w:divBdr>
        </w:div>
      </w:divsChild>
    </w:div>
    <w:div w:id="1485200676">
      <w:bodyDiv w:val="1"/>
      <w:marLeft w:val="0"/>
      <w:marRight w:val="0"/>
      <w:marTop w:val="0"/>
      <w:marBottom w:val="0"/>
      <w:divBdr>
        <w:top w:val="none" w:sz="0" w:space="0" w:color="auto"/>
        <w:left w:val="none" w:sz="0" w:space="0" w:color="auto"/>
        <w:bottom w:val="none" w:sz="0" w:space="0" w:color="auto"/>
        <w:right w:val="none" w:sz="0" w:space="0" w:color="auto"/>
      </w:divBdr>
    </w:div>
    <w:div w:id="1515270324">
      <w:bodyDiv w:val="1"/>
      <w:marLeft w:val="0"/>
      <w:marRight w:val="0"/>
      <w:marTop w:val="0"/>
      <w:marBottom w:val="0"/>
      <w:divBdr>
        <w:top w:val="none" w:sz="0" w:space="0" w:color="auto"/>
        <w:left w:val="none" w:sz="0" w:space="0" w:color="auto"/>
        <w:bottom w:val="none" w:sz="0" w:space="0" w:color="auto"/>
        <w:right w:val="none" w:sz="0" w:space="0" w:color="auto"/>
      </w:divBdr>
    </w:div>
    <w:div w:id="1524129410">
      <w:bodyDiv w:val="1"/>
      <w:marLeft w:val="0"/>
      <w:marRight w:val="0"/>
      <w:marTop w:val="0"/>
      <w:marBottom w:val="0"/>
      <w:divBdr>
        <w:top w:val="none" w:sz="0" w:space="0" w:color="auto"/>
        <w:left w:val="none" w:sz="0" w:space="0" w:color="auto"/>
        <w:bottom w:val="none" w:sz="0" w:space="0" w:color="auto"/>
        <w:right w:val="none" w:sz="0" w:space="0" w:color="auto"/>
      </w:divBdr>
    </w:div>
    <w:div w:id="1653830149">
      <w:bodyDiv w:val="1"/>
      <w:marLeft w:val="0"/>
      <w:marRight w:val="0"/>
      <w:marTop w:val="0"/>
      <w:marBottom w:val="0"/>
      <w:divBdr>
        <w:top w:val="none" w:sz="0" w:space="0" w:color="auto"/>
        <w:left w:val="none" w:sz="0" w:space="0" w:color="auto"/>
        <w:bottom w:val="none" w:sz="0" w:space="0" w:color="auto"/>
        <w:right w:val="none" w:sz="0" w:space="0" w:color="auto"/>
      </w:divBdr>
      <w:divsChild>
        <w:div w:id="1781948312">
          <w:marLeft w:val="0"/>
          <w:marRight w:val="0"/>
          <w:marTop w:val="0"/>
          <w:marBottom w:val="0"/>
          <w:divBdr>
            <w:top w:val="none" w:sz="0" w:space="0" w:color="auto"/>
            <w:left w:val="none" w:sz="0" w:space="0" w:color="auto"/>
            <w:bottom w:val="none" w:sz="0" w:space="0" w:color="auto"/>
            <w:right w:val="none" w:sz="0" w:space="0" w:color="auto"/>
          </w:divBdr>
          <w:divsChild>
            <w:div w:id="345718271">
              <w:marLeft w:val="0"/>
              <w:marRight w:val="0"/>
              <w:marTop w:val="0"/>
              <w:marBottom w:val="0"/>
              <w:divBdr>
                <w:top w:val="none" w:sz="0" w:space="0" w:color="auto"/>
                <w:left w:val="none" w:sz="0" w:space="0" w:color="auto"/>
                <w:bottom w:val="none" w:sz="0" w:space="0" w:color="auto"/>
                <w:right w:val="none" w:sz="0" w:space="0" w:color="auto"/>
              </w:divBdr>
              <w:divsChild>
                <w:div w:id="1231430709">
                  <w:marLeft w:val="0"/>
                  <w:marRight w:val="0"/>
                  <w:marTop w:val="0"/>
                  <w:marBottom w:val="0"/>
                  <w:divBdr>
                    <w:top w:val="none" w:sz="0" w:space="0" w:color="auto"/>
                    <w:left w:val="none" w:sz="0" w:space="0" w:color="auto"/>
                    <w:bottom w:val="none" w:sz="0" w:space="0" w:color="auto"/>
                    <w:right w:val="none" w:sz="0" w:space="0" w:color="auto"/>
                  </w:divBdr>
                  <w:divsChild>
                    <w:div w:id="2105298554">
                      <w:marLeft w:val="0"/>
                      <w:marRight w:val="0"/>
                      <w:marTop w:val="0"/>
                      <w:marBottom w:val="0"/>
                      <w:divBdr>
                        <w:top w:val="none" w:sz="0" w:space="0" w:color="auto"/>
                        <w:left w:val="none" w:sz="0" w:space="0" w:color="auto"/>
                        <w:bottom w:val="none" w:sz="0" w:space="0" w:color="auto"/>
                        <w:right w:val="none" w:sz="0" w:space="0" w:color="auto"/>
                      </w:divBdr>
                      <w:divsChild>
                        <w:div w:id="489099672">
                          <w:marLeft w:val="0"/>
                          <w:marRight w:val="0"/>
                          <w:marTop w:val="0"/>
                          <w:marBottom w:val="0"/>
                          <w:divBdr>
                            <w:top w:val="none" w:sz="0" w:space="0" w:color="auto"/>
                            <w:left w:val="none" w:sz="0" w:space="0" w:color="auto"/>
                            <w:bottom w:val="none" w:sz="0" w:space="0" w:color="auto"/>
                            <w:right w:val="none" w:sz="0" w:space="0" w:color="auto"/>
                          </w:divBdr>
                          <w:divsChild>
                            <w:div w:id="1485776843">
                              <w:marLeft w:val="0"/>
                              <w:marRight w:val="0"/>
                              <w:marTop w:val="0"/>
                              <w:marBottom w:val="0"/>
                              <w:divBdr>
                                <w:top w:val="none" w:sz="0" w:space="0" w:color="auto"/>
                                <w:left w:val="none" w:sz="0" w:space="0" w:color="auto"/>
                                <w:bottom w:val="none" w:sz="0" w:space="0" w:color="auto"/>
                                <w:right w:val="none" w:sz="0" w:space="0" w:color="auto"/>
                              </w:divBdr>
                              <w:divsChild>
                                <w:div w:id="1738625579">
                                  <w:marLeft w:val="0"/>
                                  <w:marRight w:val="0"/>
                                  <w:marTop w:val="0"/>
                                  <w:marBottom w:val="0"/>
                                  <w:divBdr>
                                    <w:top w:val="none" w:sz="0" w:space="0" w:color="auto"/>
                                    <w:left w:val="none" w:sz="0" w:space="0" w:color="auto"/>
                                    <w:bottom w:val="none" w:sz="0" w:space="0" w:color="auto"/>
                                    <w:right w:val="none" w:sz="0" w:space="0" w:color="auto"/>
                                  </w:divBdr>
                                  <w:divsChild>
                                    <w:div w:id="8339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04268">
      <w:bodyDiv w:val="1"/>
      <w:marLeft w:val="0"/>
      <w:marRight w:val="0"/>
      <w:marTop w:val="0"/>
      <w:marBottom w:val="0"/>
      <w:divBdr>
        <w:top w:val="none" w:sz="0" w:space="0" w:color="auto"/>
        <w:left w:val="none" w:sz="0" w:space="0" w:color="auto"/>
        <w:bottom w:val="none" w:sz="0" w:space="0" w:color="auto"/>
        <w:right w:val="none" w:sz="0" w:space="0" w:color="auto"/>
      </w:divBdr>
    </w:div>
    <w:div w:id="1847984344">
      <w:bodyDiv w:val="1"/>
      <w:marLeft w:val="0"/>
      <w:marRight w:val="0"/>
      <w:marTop w:val="0"/>
      <w:marBottom w:val="0"/>
      <w:divBdr>
        <w:top w:val="none" w:sz="0" w:space="0" w:color="auto"/>
        <w:left w:val="none" w:sz="0" w:space="0" w:color="auto"/>
        <w:bottom w:val="none" w:sz="0" w:space="0" w:color="auto"/>
        <w:right w:val="none" w:sz="0" w:space="0" w:color="auto"/>
      </w:divBdr>
    </w:div>
    <w:div w:id="1879391489">
      <w:bodyDiv w:val="1"/>
      <w:marLeft w:val="0"/>
      <w:marRight w:val="0"/>
      <w:marTop w:val="0"/>
      <w:marBottom w:val="0"/>
      <w:divBdr>
        <w:top w:val="none" w:sz="0" w:space="0" w:color="auto"/>
        <w:left w:val="none" w:sz="0" w:space="0" w:color="auto"/>
        <w:bottom w:val="none" w:sz="0" w:space="0" w:color="auto"/>
        <w:right w:val="none" w:sz="0" w:space="0" w:color="auto"/>
      </w:divBdr>
    </w:div>
    <w:div w:id="1887450092">
      <w:bodyDiv w:val="1"/>
      <w:marLeft w:val="0"/>
      <w:marRight w:val="0"/>
      <w:marTop w:val="0"/>
      <w:marBottom w:val="0"/>
      <w:divBdr>
        <w:top w:val="none" w:sz="0" w:space="0" w:color="auto"/>
        <w:left w:val="none" w:sz="0" w:space="0" w:color="auto"/>
        <w:bottom w:val="none" w:sz="0" w:space="0" w:color="auto"/>
        <w:right w:val="none" w:sz="0" w:space="0" w:color="auto"/>
      </w:divBdr>
    </w:div>
    <w:div w:id="1961569324">
      <w:bodyDiv w:val="1"/>
      <w:marLeft w:val="0"/>
      <w:marRight w:val="0"/>
      <w:marTop w:val="0"/>
      <w:marBottom w:val="0"/>
      <w:divBdr>
        <w:top w:val="none" w:sz="0" w:space="0" w:color="auto"/>
        <w:left w:val="none" w:sz="0" w:space="0" w:color="auto"/>
        <w:bottom w:val="none" w:sz="0" w:space="0" w:color="auto"/>
        <w:right w:val="none" w:sz="0" w:space="0" w:color="auto"/>
      </w:divBdr>
      <w:divsChild>
        <w:div w:id="605890976">
          <w:marLeft w:val="0"/>
          <w:marRight w:val="0"/>
          <w:marTop w:val="0"/>
          <w:marBottom w:val="0"/>
          <w:divBdr>
            <w:top w:val="none" w:sz="0" w:space="0" w:color="auto"/>
            <w:left w:val="none" w:sz="0" w:space="0" w:color="auto"/>
            <w:bottom w:val="none" w:sz="0" w:space="0" w:color="auto"/>
            <w:right w:val="none" w:sz="0" w:space="0" w:color="auto"/>
          </w:divBdr>
        </w:div>
      </w:divsChild>
    </w:div>
    <w:div w:id="1968312127">
      <w:bodyDiv w:val="1"/>
      <w:marLeft w:val="0"/>
      <w:marRight w:val="0"/>
      <w:marTop w:val="0"/>
      <w:marBottom w:val="0"/>
      <w:divBdr>
        <w:top w:val="none" w:sz="0" w:space="0" w:color="auto"/>
        <w:left w:val="none" w:sz="0" w:space="0" w:color="auto"/>
        <w:bottom w:val="none" w:sz="0" w:space="0" w:color="auto"/>
        <w:right w:val="none" w:sz="0" w:space="0" w:color="auto"/>
      </w:divBdr>
    </w:div>
    <w:div w:id="1995335656">
      <w:bodyDiv w:val="1"/>
      <w:marLeft w:val="0"/>
      <w:marRight w:val="0"/>
      <w:marTop w:val="0"/>
      <w:marBottom w:val="0"/>
      <w:divBdr>
        <w:top w:val="none" w:sz="0" w:space="0" w:color="auto"/>
        <w:left w:val="none" w:sz="0" w:space="0" w:color="auto"/>
        <w:bottom w:val="none" w:sz="0" w:space="0" w:color="auto"/>
        <w:right w:val="none" w:sz="0" w:space="0" w:color="auto"/>
      </w:divBdr>
      <w:divsChild>
        <w:div w:id="254171879">
          <w:marLeft w:val="0"/>
          <w:marRight w:val="1"/>
          <w:marTop w:val="0"/>
          <w:marBottom w:val="0"/>
          <w:divBdr>
            <w:top w:val="none" w:sz="0" w:space="0" w:color="auto"/>
            <w:left w:val="none" w:sz="0" w:space="0" w:color="auto"/>
            <w:bottom w:val="none" w:sz="0" w:space="0" w:color="auto"/>
            <w:right w:val="none" w:sz="0" w:space="0" w:color="auto"/>
          </w:divBdr>
          <w:divsChild>
            <w:div w:id="1260138149">
              <w:marLeft w:val="0"/>
              <w:marRight w:val="0"/>
              <w:marTop w:val="0"/>
              <w:marBottom w:val="0"/>
              <w:divBdr>
                <w:top w:val="none" w:sz="0" w:space="0" w:color="auto"/>
                <w:left w:val="none" w:sz="0" w:space="0" w:color="auto"/>
                <w:bottom w:val="none" w:sz="0" w:space="0" w:color="auto"/>
                <w:right w:val="none" w:sz="0" w:space="0" w:color="auto"/>
              </w:divBdr>
              <w:divsChild>
                <w:div w:id="553584676">
                  <w:marLeft w:val="0"/>
                  <w:marRight w:val="1"/>
                  <w:marTop w:val="0"/>
                  <w:marBottom w:val="0"/>
                  <w:divBdr>
                    <w:top w:val="none" w:sz="0" w:space="0" w:color="auto"/>
                    <w:left w:val="none" w:sz="0" w:space="0" w:color="auto"/>
                    <w:bottom w:val="none" w:sz="0" w:space="0" w:color="auto"/>
                    <w:right w:val="none" w:sz="0" w:space="0" w:color="auto"/>
                  </w:divBdr>
                  <w:divsChild>
                    <w:div w:id="1413970059">
                      <w:marLeft w:val="0"/>
                      <w:marRight w:val="0"/>
                      <w:marTop w:val="0"/>
                      <w:marBottom w:val="0"/>
                      <w:divBdr>
                        <w:top w:val="none" w:sz="0" w:space="0" w:color="auto"/>
                        <w:left w:val="none" w:sz="0" w:space="0" w:color="auto"/>
                        <w:bottom w:val="none" w:sz="0" w:space="0" w:color="auto"/>
                        <w:right w:val="none" w:sz="0" w:space="0" w:color="auto"/>
                      </w:divBdr>
                      <w:divsChild>
                        <w:div w:id="1637756373">
                          <w:marLeft w:val="0"/>
                          <w:marRight w:val="0"/>
                          <w:marTop w:val="0"/>
                          <w:marBottom w:val="0"/>
                          <w:divBdr>
                            <w:top w:val="none" w:sz="0" w:space="0" w:color="auto"/>
                            <w:left w:val="none" w:sz="0" w:space="0" w:color="auto"/>
                            <w:bottom w:val="none" w:sz="0" w:space="0" w:color="auto"/>
                            <w:right w:val="none" w:sz="0" w:space="0" w:color="auto"/>
                          </w:divBdr>
                          <w:divsChild>
                            <w:div w:id="274408329">
                              <w:marLeft w:val="0"/>
                              <w:marRight w:val="0"/>
                              <w:marTop w:val="120"/>
                              <w:marBottom w:val="360"/>
                              <w:divBdr>
                                <w:top w:val="none" w:sz="0" w:space="0" w:color="auto"/>
                                <w:left w:val="none" w:sz="0" w:space="0" w:color="auto"/>
                                <w:bottom w:val="none" w:sz="0" w:space="0" w:color="auto"/>
                                <w:right w:val="none" w:sz="0" w:space="0" w:color="auto"/>
                              </w:divBdr>
                              <w:divsChild>
                                <w:div w:id="979312783">
                                  <w:marLeft w:val="0"/>
                                  <w:marRight w:val="0"/>
                                  <w:marTop w:val="0"/>
                                  <w:marBottom w:val="0"/>
                                  <w:divBdr>
                                    <w:top w:val="none" w:sz="0" w:space="0" w:color="auto"/>
                                    <w:left w:val="none" w:sz="0" w:space="0" w:color="auto"/>
                                    <w:bottom w:val="none" w:sz="0" w:space="0" w:color="auto"/>
                                    <w:right w:val="none" w:sz="0" w:space="0" w:color="auto"/>
                                  </w:divBdr>
                                  <w:divsChild>
                                    <w:div w:id="21468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05681">
      <w:bodyDiv w:val="1"/>
      <w:marLeft w:val="0"/>
      <w:marRight w:val="0"/>
      <w:marTop w:val="0"/>
      <w:marBottom w:val="0"/>
      <w:divBdr>
        <w:top w:val="none" w:sz="0" w:space="0" w:color="auto"/>
        <w:left w:val="none" w:sz="0" w:space="0" w:color="auto"/>
        <w:bottom w:val="none" w:sz="0" w:space="0" w:color="auto"/>
        <w:right w:val="none" w:sz="0" w:space="0" w:color="auto"/>
      </w:divBdr>
    </w:div>
    <w:div w:id="2085950758">
      <w:bodyDiv w:val="1"/>
      <w:marLeft w:val="0"/>
      <w:marRight w:val="0"/>
      <w:marTop w:val="0"/>
      <w:marBottom w:val="0"/>
      <w:divBdr>
        <w:top w:val="none" w:sz="0" w:space="0" w:color="auto"/>
        <w:left w:val="none" w:sz="0" w:space="0" w:color="auto"/>
        <w:bottom w:val="none" w:sz="0" w:space="0" w:color="auto"/>
        <w:right w:val="none" w:sz="0" w:space="0" w:color="auto"/>
      </w:divBdr>
    </w:div>
    <w:div w:id="2093382136">
      <w:bodyDiv w:val="1"/>
      <w:marLeft w:val="0"/>
      <w:marRight w:val="0"/>
      <w:marTop w:val="0"/>
      <w:marBottom w:val="0"/>
      <w:divBdr>
        <w:top w:val="none" w:sz="0" w:space="0" w:color="auto"/>
        <w:left w:val="none" w:sz="0" w:space="0" w:color="auto"/>
        <w:bottom w:val="none" w:sz="0" w:space="0" w:color="auto"/>
        <w:right w:val="none" w:sz="0" w:space="0" w:color="auto"/>
      </w:divBdr>
      <w:divsChild>
        <w:div w:id="1636445692">
          <w:marLeft w:val="0"/>
          <w:marRight w:val="0"/>
          <w:marTop w:val="0"/>
          <w:marBottom w:val="0"/>
          <w:divBdr>
            <w:top w:val="none" w:sz="0" w:space="0" w:color="auto"/>
            <w:left w:val="none" w:sz="0" w:space="0" w:color="auto"/>
            <w:bottom w:val="none" w:sz="0" w:space="0" w:color="auto"/>
            <w:right w:val="none" w:sz="0" w:space="0" w:color="auto"/>
          </w:divBdr>
          <w:divsChild>
            <w:div w:id="543254215">
              <w:marLeft w:val="0"/>
              <w:marRight w:val="0"/>
              <w:marTop w:val="0"/>
              <w:marBottom w:val="0"/>
              <w:divBdr>
                <w:top w:val="none" w:sz="0" w:space="0" w:color="auto"/>
                <w:left w:val="none" w:sz="0" w:space="0" w:color="auto"/>
                <w:bottom w:val="none" w:sz="0" w:space="0" w:color="auto"/>
                <w:right w:val="none" w:sz="0" w:space="0" w:color="auto"/>
              </w:divBdr>
            </w:div>
            <w:div w:id="2056537196">
              <w:marLeft w:val="0"/>
              <w:marRight w:val="0"/>
              <w:marTop w:val="0"/>
              <w:marBottom w:val="0"/>
              <w:divBdr>
                <w:top w:val="none" w:sz="0" w:space="0" w:color="auto"/>
                <w:left w:val="none" w:sz="0" w:space="0" w:color="auto"/>
                <w:bottom w:val="none" w:sz="0" w:space="0" w:color="auto"/>
                <w:right w:val="none" w:sz="0" w:space="0" w:color="auto"/>
              </w:divBdr>
            </w:div>
            <w:div w:id="2061436348">
              <w:marLeft w:val="0"/>
              <w:marRight w:val="0"/>
              <w:marTop w:val="0"/>
              <w:marBottom w:val="0"/>
              <w:divBdr>
                <w:top w:val="none" w:sz="0" w:space="0" w:color="auto"/>
                <w:left w:val="none" w:sz="0" w:space="0" w:color="auto"/>
                <w:bottom w:val="none" w:sz="0" w:space="0" w:color="auto"/>
                <w:right w:val="none" w:sz="0" w:space="0" w:color="auto"/>
              </w:divBdr>
            </w:div>
            <w:div w:id="136916196">
              <w:marLeft w:val="0"/>
              <w:marRight w:val="0"/>
              <w:marTop w:val="0"/>
              <w:marBottom w:val="0"/>
              <w:divBdr>
                <w:top w:val="none" w:sz="0" w:space="0" w:color="auto"/>
                <w:left w:val="none" w:sz="0" w:space="0" w:color="auto"/>
                <w:bottom w:val="none" w:sz="0" w:space="0" w:color="auto"/>
                <w:right w:val="none" w:sz="0" w:space="0" w:color="auto"/>
              </w:divBdr>
            </w:div>
            <w:div w:id="1211381728">
              <w:marLeft w:val="0"/>
              <w:marRight w:val="0"/>
              <w:marTop w:val="0"/>
              <w:marBottom w:val="0"/>
              <w:divBdr>
                <w:top w:val="none" w:sz="0" w:space="0" w:color="auto"/>
                <w:left w:val="none" w:sz="0" w:space="0" w:color="auto"/>
                <w:bottom w:val="none" w:sz="0" w:space="0" w:color="auto"/>
                <w:right w:val="none" w:sz="0" w:space="0" w:color="auto"/>
              </w:divBdr>
            </w:div>
            <w:div w:id="880095600">
              <w:marLeft w:val="0"/>
              <w:marRight w:val="0"/>
              <w:marTop w:val="0"/>
              <w:marBottom w:val="0"/>
              <w:divBdr>
                <w:top w:val="none" w:sz="0" w:space="0" w:color="auto"/>
                <w:left w:val="none" w:sz="0" w:space="0" w:color="auto"/>
                <w:bottom w:val="none" w:sz="0" w:space="0" w:color="auto"/>
                <w:right w:val="none" w:sz="0" w:space="0" w:color="auto"/>
              </w:divBdr>
            </w:div>
            <w:div w:id="533347212">
              <w:marLeft w:val="0"/>
              <w:marRight w:val="0"/>
              <w:marTop w:val="0"/>
              <w:marBottom w:val="0"/>
              <w:divBdr>
                <w:top w:val="none" w:sz="0" w:space="0" w:color="auto"/>
                <w:left w:val="none" w:sz="0" w:space="0" w:color="auto"/>
                <w:bottom w:val="none" w:sz="0" w:space="0" w:color="auto"/>
                <w:right w:val="none" w:sz="0" w:space="0" w:color="auto"/>
              </w:divBdr>
            </w:div>
            <w:div w:id="160631869">
              <w:marLeft w:val="0"/>
              <w:marRight w:val="0"/>
              <w:marTop w:val="0"/>
              <w:marBottom w:val="0"/>
              <w:divBdr>
                <w:top w:val="none" w:sz="0" w:space="0" w:color="auto"/>
                <w:left w:val="none" w:sz="0" w:space="0" w:color="auto"/>
                <w:bottom w:val="none" w:sz="0" w:space="0" w:color="auto"/>
                <w:right w:val="none" w:sz="0" w:space="0" w:color="auto"/>
              </w:divBdr>
            </w:div>
            <w:div w:id="50739691">
              <w:marLeft w:val="0"/>
              <w:marRight w:val="0"/>
              <w:marTop w:val="0"/>
              <w:marBottom w:val="0"/>
              <w:divBdr>
                <w:top w:val="none" w:sz="0" w:space="0" w:color="auto"/>
                <w:left w:val="none" w:sz="0" w:space="0" w:color="auto"/>
                <w:bottom w:val="none" w:sz="0" w:space="0" w:color="auto"/>
                <w:right w:val="none" w:sz="0" w:space="0" w:color="auto"/>
              </w:divBdr>
            </w:div>
            <w:div w:id="1924603653">
              <w:marLeft w:val="0"/>
              <w:marRight w:val="0"/>
              <w:marTop w:val="0"/>
              <w:marBottom w:val="0"/>
              <w:divBdr>
                <w:top w:val="none" w:sz="0" w:space="0" w:color="auto"/>
                <w:left w:val="none" w:sz="0" w:space="0" w:color="auto"/>
                <w:bottom w:val="none" w:sz="0" w:space="0" w:color="auto"/>
                <w:right w:val="none" w:sz="0" w:space="0" w:color="auto"/>
              </w:divBdr>
            </w:div>
            <w:div w:id="441458561">
              <w:marLeft w:val="0"/>
              <w:marRight w:val="0"/>
              <w:marTop w:val="0"/>
              <w:marBottom w:val="0"/>
              <w:divBdr>
                <w:top w:val="none" w:sz="0" w:space="0" w:color="auto"/>
                <w:left w:val="none" w:sz="0" w:space="0" w:color="auto"/>
                <w:bottom w:val="none" w:sz="0" w:space="0" w:color="auto"/>
                <w:right w:val="none" w:sz="0" w:space="0" w:color="auto"/>
              </w:divBdr>
            </w:div>
            <w:div w:id="729496770">
              <w:marLeft w:val="0"/>
              <w:marRight w:val="0"/>
              <w:marTop w:val="0"/>
              <w:marBottom w:val="0"/>
              <w:divBdr>
                <w:top w:val="none" w:sz="0" w:space="0" w:color="auto"/>
                <w:left w:val="none" w:sz="0" w:space="0" w:color="auto"/>
                <w:bottom w:val="none" w:sz="0" w:space="0" w:color="auto"/>
                <w:right w:val="none" w:sz="0" w:space="0" w:color="auto"/>
              </w:divBdr>
            </w:div>
            <w:div w:id="1737118874">
              <w:marLeft w:val="0"/>
              <w:marRight w:val="0"/>
              <w:marTop w:val="0"/>
              <w:marBottom w:val="0"/>
              <w:divBdr>
                <w:top w:val="none" w:sz="0" w:space="0" w:color="auto"/>
                <w:left w:val="none" w:sz="0" w:space="0" w:color="auto"/>
                <w:bottom w:val="none" w:sz="0" w:space="0" w:color="auto"/>
                <w:right w:val="none" w:sz="0" w:space="0" w:color="auto"/>
              </w:divBdr>
            </w:div>
            <w:div w:id="1089035217">
              <w:marLeft w:val="0"/>
              <w:marRight w:val="0"/>
              <w:marTop w:val="0"/>
              <w:marBottom w:val="0"/>
              <w:divBdr>
                <w:top w:val="none" w:sz="0" w:space="0" w:color="auto"/>
                <w:left w:val="none" w:sz="0" w:space="0" w:color="auto"/>
                <w:bottom w:val="none" w:sz="0" w:space="0" w:color="auto"/>
                <w:right w:val="none" w:sz="0" w:space="0" w:color="auto"/>
              </w:divBdr>
            </w:div>
            <w:div w:id="172040788">
              <w:marLeft w:val="0"/>
              <w:marRight w:val="0"/>
              <w:marTop w:val="0"/>
              <w:marBottom w:val="0"/>
              <w:divBdr>
                <w:top w:val="none" w:sz="0" w:space="0" w:color="auto"/>
                <w:left w:val="none" w:sz="0" w:space="0" w:color="auto"/>
                <w:bottom w:val="none" w:sz="0" w:space="0" w:color="auto"/>
                <w:right w:val="none" w:sz="0" w:space="0" w:color="auto"/>
              </w:divBdr>
            </w:div>
            <w:div w:id="75322871">
              <w:marLeft w:val="0"/>
              <w:marRight w:val="0"/>
              <w:marTop w:val="0"/>
              <w:marBottom w:val="0"/>
              <w:divBdr>
                <w:top w:val="none" w:sz="0" w:space="0" w:color="auto"/>
                <w:left w:val="none" w:sz="0" w:space="0" w:color="auto"/>
                <w:bottom w:val="none" w:sz="0" w:space="0" w:color="auto"/>
                <w:right w:val="none" w:sz="0" w:space="0" w:color="auto"/>
              </w:divBdr>
            </w:div>
            <w:div w:id="2046445517">
              <w:marLeft w:val="0"/>
              <w:marRight w:val="0"/>
              <w:marTop w:val="0"/>
              <w:marBottom w:val="0"/>
              <w:divBdr>
                <w:top w:val="none" w:sz="0" w:space="0" w:color="auto"/>
                <w:left w:val="none" w:sz="0" w:space="0" w:color="auto"/>
                <w:bottom w:val="none" w:sz="0" w:space="0" w:color="auto"/>
                <w:right w:val="none" w:sz="0" w:space="0" w:color="auto"/>
              </w:divBdr>
            </w:div>
            <w:div w:id="847136576">
              <w:marLeft w:val="0"/>
              <w:marRight w:val="0"/>
              <w:marTop w:val="0"/>
              <w:marBottom w:val="0"/>
              <w:divBdr>
                <w:top w:val="none" w:sz="0" w:space="0" w:color="auto"/>
                <w:left w:val="none" w:sz="0" w:space="0" w:color="auto"/>
                <w:bottom w:val="none" w:sz="0" w:space="0" w:color="auto"/>
                <w:right w:val="none" w:sz="0" w:space="0" w:color="auto"/>
              </w:divBdr>
            </w:div>
            <w:div w:id="1855027292">
              <w:marLeft w:val="0"/>
              <w:marRight w:val="0"/>
              <w:marTop w:val="0"/>
              <w:marBottom w:val="0"/>
              <w:divBdr>
                <w:top w:val="none" w:sz="0" w:space="0" w:color="auto"/>
                <w:left w:val="none" w:sz="0" w:space="0" w:color="auto"/>
                <w:bottom w:val="none" w:sz="0" w:space="0" w:color="auto"/>
                <w:right w:val="none" w:sz="0" w:space="0" w:color="auto"/>
              </w:divBdr>
            </w:div>
            <w:div w:id="300618891">
              <w:marLeft w:val="0"/>
              <w:marRight w:val="0"/>
              <w:marTop w:val="0"/>
              <w:marBottom w:val="0"/>
              <w:divBdr>
                <w:top w:val="none" w:sz="0" w:space="0" w:color="auto"/>
                <w:left w:val="none" w:sz="0" w:space="0" w:color="auto"/>
                <w:bottom w:val="none" w:sz="0" w:space="0" w:color="auto"/>
                <w:right w:val="none" w:sz="0" w:space="0" w:color="auto"/>
              </w:divBdr>
            </w:div>
            <w:div w:id="349138775">
              <w:marLeft w:val="0"/>
              <w:marRight w:val="0"/>
              <w:marTop w:val="0"/>
              <w:marBottom w:val="0"/>
              <w:divBdr>
                <w:top w:val="none" w:sz="0" w:space="0" w:color="auto"/>
                <w:left w:val="none" w:sz="0" w:space="0" w:color="auto"/>
                <w:bottom w:val="none" w:sz="0" w:space="0" w:color="auto"/>
                <w:right w:val="none" w:sz="0" w:space="0" w:color="auto"/>
              </w:divBdr>
            </w:div>
            <w:div w:id="82725230">
              <w:marLeft w:val="0"/>
              <w:marRight w:val="0"/>
              <w:marTop w:val="0"/>
              <w:marBottom w:val="0"/>
              <w:divBdr>
                <w:top w:val="none" w:sz="0" w:space="0" w:color="auto"/>
                <w:left w:val="none" w:sz="0" w:space="0" w:color="auto"/>
                <w:bottom w:val="none" w:sz="0" w:space="0" w:color="auto"/>
                <w:right w:val="none" w:sz="0" w:space="0" w:color="auto"/>
              </w:divBdr>
            </w:div>
            <w:div w:id="527639671">
              <w:marLeft w:val="0"/>
              <w:marRight w:val="0"/>
              <w:marTop w:val="0"/>
              <w:marBottom w:val="0"/>
              <w:divBdr>
                <w:top w:val="none" w:sz="0" w:space="0" w:color="auto"/>
                <w:left w:val="none" w:sz="0" w:space="0" w:color="auto"/>
                <w:bottom w:val="none" w:sz="0" w:space="0" w:color="auto"/>
                <w:right w:val="none" w:sz="0" w:space="0" w:color="auto"/>
              </w:divBdr>
            </w:div>
            <w:div w:id="157695023">
              <w:marLeft w:val="0"/>
              <w:marRight w:val="0"/>
              <w:marTop w:val="0"/>
              <w:marBottom w:val="0"/>
              <w:divBdr>
                <w:top w:val="none" w:sz="0" w:space="0" w:color="auto"/>
                <w:left w:val="none" w:sz="0" w:space="0" w:color="auto"/>
                <w:bottom w:val="none" w:sz="0" w:space="0" w:color="auto"/>
                <w:right w:val="none" w:sz="0" w:space="0" w:color="auto"/>
              </w:divBdr>
            </w:div>
            <w:div w:id="2124222458">
              <w:marLeft w:val="0"/>
              <w:marRight w:val="0"/>
              <w:marTop w:val="0"/>
              <w:marBottom w:val="0"/>
              <w:divBdr>
                <w:top w:val="none" w:sz="0" w:space="0" w:color="auto"/>
                <w:left w:val="none" w:sz="0" w:space="0" w:color="auto"/>
                <w:bottom w:val="none" w:sz="0" w:space="0" w:color="auto"/>
                <w:right w:val="none" w:sz="0" w:space="0" w:color="auto"/>
              </w:divBdr>
            </w:div>
            <w:div w:id="1705405385">
              <w:marLeft w:val="0"/>
              <w:marRight w:val="0"/>
              <w:marTop w:val="0"/>
              <w:marBottom w:val="0"/>
              <w:divBdr>
                <w:top w:val="none" w:sz="0" w:space="0" w:color="auto"/>
                <w:left w:val="none" w:sz="0" w:space="0" w:color="auto"/>
                <w:bottom w:val="none" w:sz="0" w:space="0" w:color="auto"/>
                <w:right w:val="none" w:sz="0" w:space="0" w:color="auto"/>
              </w:divBdr>
            </w:div>
            <w:div w:id="832254605">
              <w:marLeft w:val="0"/>
              <w:marRight w:val="0"/>
              <w:marTop w:val="0"/>
              <w:marBottom w:val="0"/>
              <w:divBdr>
                <w:top w:val="none" w:sz="0" w:space="0" w:color="auto"/>
                <w:left w:val="none" w:sz="0" w:space="0" w:color="auto"/>
                <w:bottom w:val="none" w:sz="0" w:space="0" w:color="auto"/>
                <w:right w:val="none" w:sz="0" w:space="0" w:color="auto"/>
              </w:divBdr>
            </w:div>
            <w:div w:id="1495801013">
              <w:marLeft w:val="0"/>
              <w:marRight w:val="0"/>
              <w:marTop w:val="0"/>
              <w:marBottom w:val="0"/>
              <w:divBdr>
                <w:top w:val="none" w:sz="0" w:space="0" w:color="auto"/>
                <w:left w:val="none" w:sz="0" w:space="0" w:color="auto"/>
                <w:bottom w:val="none" w:sz="0" w:space="0" w:color="auto"/>
                <w:right w:val="none" w:sz="0" w:space="0" w:color="auto"/>
              </w:divBdr>
            </w:div>
            <w:div w:id="1277447284">
              <w:marLeft w:val="0"/>
              <w:marRight w:val="0"/>
              <w:marTop w:val="0"/>
              <w:marBottom w:val="0"/>
              <w:divBdr>
                <w:top w:val="none" w:sz="0" w:space="0" w:color="auto"/>
                <w:left w:val="none" w:sz="0" w:space="0" w:color="auto"/>
                <w:bottom w:val="none" w:sz="0" w:space="0" w:color="auto"/>
                <w:right w:val="none" w:sz="0" w:space="0" w:color="auto"/>
              </w:divBdr>
            </w:div>
            <w:div w:id="234555252">
              <w:marLeft w:val="0"/>
              <w:marRight w:val="0"/>
              <w:marTop w:val="0"/>
              <w:marBottom w:val="0"/>
              <w:divBdr>
                <w:top w:val="none" w:sz="0" w:space="0" w:color="auto"/>
                <w:left w:val="none" w:sz="0" w:space="0" w:color="auto"/>
                <w:bottom w:val="none" w:sz="0" w:space="0" w:color="auto"/>
                <w:right w:val="none" w:sz="0" w:space="0" w:color="auto"/>
              </w:divBdr>
            </w:div>
            <w:div w:id="20240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shiyujun@scu.edu.cn"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C8333-4C70-47C8-B881-83D400A2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5834</Words>
  <Characters>33258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39014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cp:lastPrinted>2014-07-25T04:05:00Z</cp:lastPrinted>
  <dcterms:created xsi:type="dcterms:W3CDTF">2015-02-12T02:46:00Z</dcterms:created>
  <dcterms:modified xsi:type="dcterms:W3CDTF">2015-02-12T02:46:00Z</dcterms:modified>
</cp:coreProperties>
</file>